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28E14BF4"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868" w:type="pct"/>
        <w:tblLayout w:type="fixed"/>
        <w:tblCellMar>
          <w:left w:w="115" w:type="dxa"/>
          <w:right w:w="14" w:type="dxa"/>
        </w:tblCellMar>
        <w:tblLook w:val="04A0" w:firstRow="1" w:lastRow="0" w:firstColumn="1" w:lastColumn="0" w:noHBand="0" w:noVBand="1"/>
      </w:tblPr>
      <w:tblGrid>
        <w:gridCol w:w="1595"/>
        <w:gridCol w:w="925"/>
        <w:gridCol w:w="720"/>
        <w:gridCol w:w="810"/>
        <w:gridCol w:w="720"/>
        <w:gridCol w:w="630"/>
        <w:gridCol w:w="810"/>
        <w:gridCol w:w="720"/>
        <w:gridCol w:w="810"/>
        <w:gridCol w:w="810"/>
        <w:gridCol w:w="720"/>
        <w:gridCol w:w="211"/>
        <w:gridCol w:w="8"/>
      </w:tblGrid>
      <w:tr w:rsidR="00B36F94" w:rsidRPr="00747C1F" w14:paraId="76DF574A" w14:textId="77777777" w:rsidTr="005540D7">
        <w:trPr>
          <w:trHeight w:hRule="exact" w:val="317"/>
        </w:trPr>
        <w:tc>
          <w:tcPr>
            <w:tcW w:w="9489" w:type="dxa"/>
            <w:gridSpan w:val="13"/>
            <w:tcBorders>
              <w:top w:val="nil"/>
              <w:left w:val="nil"/>
              <w:right w:val="nil"/>
            </w:tcBorders>
          </w:tcPr>
          <w:p w14:paraId="3EBD151A" w14:textId="77777777" w:rsidR="00B36F94" w:rsidRDefault="00B36F94" w:rsidP="00B36F94">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B36F94" w:rsidRPr="00747C1F" w14:paraId="27C26876" w14:textId="77777777" w:rsidTr="005540D7">
        <w:trPr>
          <w:trHeight w:hRule="exact" w:val="270"/>
        </w:trPr>
        <w:tc>
          <w:tcPr>
            <w:tcW w:w="9489" w:type="dxa"/>
            <w:gridSpan w:val="13"/>
            <w:tcBorders>
              <w:top w:val="nil"/>
              <w:left w:val="nil"/>
              <w:right w:val="nil"/>
            </w:tcBorders>
          </w:tcPr>
          <w:p w14:paraId="7124B1B5" w14:textId="7EC6A899" w:rsidR="00B36F94" w:rsidRPr="00747C1F" w:rsidRDefault="00B36F94" w:rsidP="00B16DAF">
            <w:pPr>
              <w:jc w:val="center"/>
              <w:rPr>
                <w:sz w:val="19"/>
                <w:szCs w:val="19"/>
              </w:rPr>
            </w:pPr>
            <w:r>
              <w:rPr>
                <w:sz w:val="19"/>
                <w:szCs w:val="19"/>
              </w:rPr>
              <w:t>P</w:t>
            </w:r>
            <w:r w:rsidR="00492498">
              <w:rPr>
                <w:sz w:val="19"/>
                <w:szCs w:val="19"/>
              </w:rPr>
              <w:t xml:space="preserve">ak Rupees per Currency </w:t>
            </w:r>
            <w:r w:rsidR="00294DAC">
              <w:rPr>
                <w:sz w:val="19"/>
                <w:szCs w:val="19"/>
              </w:rPr>
              <w:t xml:space="preserve">Unit </w:t>
            </w:r>
            <w:r w:rsidR="00B16DAF">
              <w:rPr>
                <w:sz w:val="19"/>
                <w:szCs w:val="19"/>
              </w:rPr>
              <w:t>February</w:t>
            </w:r>
            <w:r>
              <w:rPr>
                <w:sz w:val="19"/>
                <w:szCs w:val="19"/>
              </w:rPr>
              <w:t>, 2</w:t>
            </w:r>
            <w:r w:rsidRPr="00747C1F">
              <w:rPr>
                <w:sz w:val="19"/>
                <w:szCs w:val="19"/>
              </w:rPr>
              <w:t>0</w:t>
            </w:r>
            <w:r>
              <w:rPr>
                <w:sz w:val="19"/>
                <w:szCs w:val="19"/>
              </w:rPr>
              <w:t>2</w:t>
            </w:r>
            <w:r w:rsidR="00D058B6">
              <w:rPr>
                <w:sz w:val="19"/>
                <w:szCs w:val="19"/>
              </w:rPr>
              <w:t>2</w:t>
            </w:r>
          </w:p>
        </w:tc>
      </w:tr>
      <w:tr w:rsidR="00B36F94" w:rsidRPr="00747C1F" w14:paraId="746B621B" w14:textId="77777777" w:rsidTr="00D547FC">
        <w:trPr>
          <w:gridAfter w:val="1"/>
          <w:wAfter w:w="8" w:type="dxa"/>
          <w:trHeight w:hRule="exact" w:val="90"/>
        </w:trPr>
        <w:tc>
          <w:tcPr>
            <w:tcW w:w="9270" w:type="dxa"/>
            <w:gridSpan w:val="11"/>
            <w:tcBorders>
              <w:top w:val="nil"/>
              <w:left w:val="nil"/>
              <w:bottom w:val="single" w:sz="12" w:space="0" w:color="auto"/>
              <w:right w:val="nil"/>
            </w:tcBorders>
          </w:tcPr>
          <w:p w14:paraId="682E4C82" w14:textId="77777777" w:rsidR="00B36F94" w:rsidRPr="00747C1F" w:rsidRDefault="00B36F94" w:rsidP="00B36F94">
            <w:pPr>
              <w:jc w:val="center"/>
              <w:rPr>
                <w:sz w:val="19"/>
                <w:szCs w:val="19"/>
              </w:rPr>
            </w:pPr>
          </w:p>
        </w:tc>
        <w:tc>
          <w:tcPr>
            <w:tcW w:w="211" w:type="dxa"/>
            <w:tcBorders>
              <w:top w:val="nil"/>
              <w:left w:val="nil"/>
              <w:bottom w:val="single" w:sz="12" w:space="0" w:color="auto"/>
              <w:right w:val="nil"/>
            </w:tcBorders>
          </w:tcPr>
          <w:p w14:paraId="533A08AB" w14:textId="77777777" w:rsidR="00B36F94" w:rsidRPr="00747C1F" w:rsidRDefault="00B36F94" w:rsidP="00B36F94">
            <w:pPr>
              <w:jc w:val="center"/>
              <w:rPr>
                <w:sz w:val="19"/>
                <w:szCs w:val="19"/>
              </w:rPr>
            </w:pPr>
          </w:p>
        </w:tc>
      </w:tr>
      <w:tr w:rsidR="00B16DAF" w:rsidRPr="00747C1F" w14:paraId="44574E14" w14:textId="77777777" w:rsidTr="004A70B4">
        <w:trPr>
          <w:gridAfter w:val="1"/>
          <w:wAfter w:w="8" w:type="dxa"/>
          <w:trHeight w:val="245"/>
        </w:trPr>
        <w:tc>
          <w:tcPr>
            <w:tcW w:w="1595"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B16DAF" w:rsidRPr="00747C1F" w:rsidRDefault="00B16DAF" w:rsidP="00B16DAF">
            <w:pPr>
              <w:rPr>
                <w:b/>
                <w:sz w:val="15"/>
                <w:szCs w:val="15"/>
              </w:rPr>
            </w:pPr>
            <w:r w:rsidRPr="00747C1F">
              <w:rPr>
                <w:b/>
                <w:sz w:val="15"/>
                <w:szCs w:val="15"/>
              </w:rPr>
              <w:t>CURRENCY\DATE</w:t>
            </w:r>
          </w:p>
        </w:tc>
        <w:tc>
          <w:tcPr>
            <w:tcW w:w="925"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68DE8CE" w14:textId="2E3D5493" w:rsidR="00B16DAF" w:rsidRPr="00D547FC" w:rsidRDefault="00B16DAF" w:rsidP="00B16DAF">
            <w:pPr>
              <w:jc w:val="center"/>
              <w:rPr>
                <w:sz w:val="16"/>
                <w:szCs w:val="16"/>
              </w:rPr>
            </w:pPr>
            <w:r>
              <w:rPr>
                <w:sz w:val="16"/>
                <w:szCs w:val="16"/>
              </w:rPr>
              <w:t>1</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D28F5CF" w14:textId="01E24A1F" w:rsidR="00B16DAF" w:rsidRPr="00D547FC" w:rsidRDefault="00B16DAF" w:rsidP="00B16DAF">
            <w:pPr>
              <w:jc w:val="center"/>
              <w:rPr>
                <w:sz w:val="16"/>
                <w:szCs w:val="16"/>
              </w:rPr>
            </w:pPr>
            <w:r>
              <w:rPr>
                <w:sz w:val="16"/>
                <w:szCs w:val="16"/>
              </w:rPr>
              <w:t>2</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376AF146" w14:textId="61423C02" w:rsidR="00B16DAF" w:rsidRPr="00D547FC" w:rsidRDefault="00B16DAF" w:rsidP="00B16DAF">
            <w:pPr>
              <w:jc w:val="center"/>
              <w:rPr>
                <w:sz w:val="16"/>
                <w:szCs w:val="16"/>
              </w:rPr>
            </w:pPr>
            <w:r>
              <w:rPr>
                <w:sz w:val="16"/>
                <w:szCs w:val="16"/>
              </w:rPr>
              <w:t>3</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1CB6D390" w14:textId="45051423" w:rsidR="00B16DAF" w:rsidRPr="00D547FC" w:rsidRDefault="00B16DAF" w:rsidP="00B16DAF">
            <w:pPr>
              <w:jc w:val="center"/>
              <w:rPr>
                <w:sz w:val="16"/>
                <w:szCs w:val="16"/>
              </w:rPr>
            </w:pPr>
            <w:r>
              <w:rPr>
                <w:sz w:val="16"/>
                <w:szCs w:val="16"/>
              </w:rPr>
              <w:t>4</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CDEF994" w14:textId="6EE25369" w:rsidR="00B16DAF" w:rsidRPr="00D547FC" w:rsidRDefault="00B16DAF" w:rsidP="00B16DAF">
            <w:pPr>
              <w:jc w:val="center"/>
              <w:rPr>
                <w:sz w:val="16"/>
                <w:szCs w:val="16"/>
              </w:rPr>
            </w:pPr>
            <w:r>
              <w:rPr>
                <w:sz w:val="16"/>
                <w:szCs w:val="16"/>
              </w:rPr>
              <w:t>7</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01197A70" w14:textId="7BA6D508" w:rsidR="00B16DAF" w:rsidRPr="00D547FC" w:rsidRDefault="00B16DAF" w:rsidP="00B16DAF">
            <w:pPr>
              <w:jc w:val="center"/>
              <w:rPr>
                <w:sz w:val="16"/>
                <w:szCs w:val="16"/>
              </w:rPr>
            </w:pPr>
            <w:r>
              <w:rPr>
                <w:sz w:val="16"/>
                <w:szCs w:val="16"/>
              </w:rPr>
              <w:t>8</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97ABBBB" w14:textId="4A4797B4" w:rsidR="00B16DAF" w:rsidRPr="00D547FC" w:rsidRDefault="00B16DAF" w:rsidP="00B16DAF">
            <w:pPr>
              <w:jc w:val="center"/>
              <w:rPr>
                <w:sz w:val="16"/>
                <w:szCs w:val="16"/>
              </w:rPr>
            </w:pPr>
            <w:r>
              <w:rPr>
                <w:sz w:val="16"/>
                <w:szCs w:val="16"/>
              </w:rPr>
              <w:t>9</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0480D2C0" w14:textId="3793C1B6" w:rsidR="00B16DAF" w:rsidRPr="00D547FC" w:rsidRDefault="00B16DAF" w:rsidP="00B16DAF">
            <w:pPr>
              <w:jc w:val="center"/>
              <w:rPr>
                <w:sz w:val="16"/>
                <w:szCs w:val="16"/>
              </w:rPr>
            </w:pPr>
            <w:r>
              <w:rPr>
                <w:sz w:val="16"/>
                <w:szCs w:val="16"/>
              </w:rPr>
              <w:t>10</w:t>
            </w:r>
          </w:p>
        </w:tc>
        <w:tc>
          <w:tcPr>
            <w:tcW w:w="810" w:type="dxa"/>
            <w:tcBorders>
              <w:top w:val="single" w:sz="8" w:space="0" w:color="auto"/>
              <w:left w:val="single" w:sz="8" w:space="0" w:color="auto"/>
              <w:bottom w:val="single" w:sz="8" w:space="0" w:color="auto"/>
              <w:right w:val="nil"/>
            </w:tcBorders>
            <w:shd w:val="clear" w:color="auto" w:fill="auto"/>
            <w:vAlign w:val="center"/>
          </w:tcPr>
          <w:p w14:paraId="5D21B836" w14:textId="3A7B3D7B" w:rsidR="00B16DAF" w:rsidRPr="00D547FC" w:rsidRDefault="00B16DAF" w:rsidP="00B16DAF">
            <w:pPr>
              <w:jc w:val="center"/>
              <w:rPr>
                <w:sz w:val="16"/>
                <w:szCs w:val="16"/>
              </w:rPr>
            </w:pPr>
            <w:r>
              <w:rPr>
                <w:sz w:val="16"/>
                <w:szCs w:val="16"/>
              </w:rPr>
              <w:t>11</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71A4CCC0" w14:textId="24F273C6" w:rsidR="00B16DAF" w:rsidRPr="00D547FC" w:rsidRDefault="00B16DAF" w:rsidP="00B16DAF">
            <w:pPr>
              <w:jc w:val="center"/>
              <w:rPr>
                <w:sz w:val="16"/>
                <w:szCs w:val="16"/>
              </w:rPr>
            </w:pPr>
            <w:r>
              <w:rPr>
                <w:sz w:val="16"/>
                <w:szCs w:val="16"/>
              </w:rPr>
              <w:t>14</w:t>
            </w:r>
          </w:p>
        </w:tc>
        <w:tc>
          <w:tcPr>
            <w:tcW w:w="211" w:type="dxa"/>
            <w:tcBorders>
              <w:top w:val="single" w:sz="12" w:space="0" w:color="auto"/>
              <w:bottom w:val="single" w:sz="12" w:space="0" w:color="auto"/>
              <w:right w:val="nil"/>
            </w:tcBorders>
            <w:shd w:val="clear" w:color="auto" w:fill="auto"/>
            <w:vAlign w:val="bottom"/>
          </w:tcPr>
          <w:p w14:paraId="5A4FD97C" w14:textId="7B064934" w:rsidR="00B16DAF" w:rsidRPr="00E176BB" w:rsidRDefault="00B16DAF" w:rsidP="00B16DAF">
            <w:pPr>
              <w:jc w:val="center"/>
              <w:rPr>
                <w:color w:val="000000"/>
                <w:sz w:val="16"/>
                <w:szCs w:val="16"/>
              </w:rPr>
            </w:pPr>
          </w:p>
        </w:tc>
      </w:tr>
      <w:tr w:rsidR="005540D7" w:rsidRPr="00747C1F" w14:paraId="6B9C74ED" w14:textId="77777777" w:rsidTr="00D547FC">
        <w:trPr>
          <w:gridAfter w:val="1"/>
          <w:wAfter w:w="8" w:type="dxa"/>
          <w:trHeight w:val="245"/>
        </w:trPr>
        <w:tc>
          <w:tcPr>
            <w:tcW w:w="1595" w:type="dxa"/>
            <w:tcBorders>
              <w:top w:val="single" w:sz="12" w:space="0" w:color="auto"/>
              <w:left w:val="nil"/>
              <w:bottom w:val="nil"/>
              <w:right w:val="nil"/>
            </w:tcBorders>
            <w:shd w:val="clear" w:color="auto" w:fill="auto"/>
            <w:tcMar>
              <w:left w:w="58" w:type="dxa"/>
              <w:right w:w="43" w:type="dxa"/>
            </w:tcMar>
            <w:vAlign w:val="center"/>
            <w:hideMark/>
          </w:tcPr>
          <w:p w14:paraId="645B1B8C" w14:textId="77777777" w:rsidR="005540D7" w:rsidRPr="00747C1F" w:rsidRDefault="005540D7" w:rsidP="005540D7">
            <w:pPr>
              <w:rPr>
                <w:sz w:val="14"/>
                <w:szCs w:val="14"/>
              </w:rPr>
            </w:pPr>
          </w:p>
        </w:tc>
        <w:tc>
          <w:tcPr>
            <w:tcW w:w="925" w:type="dxa"/>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5540D7" w:rsidRPr="00747C1F" w:rsidRDefault="005540D7" w:rsidP="005540D7">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14:paraId="759E0D6E" w14:textId="77777777" w:rsidR="005540D7" w:rsidRPr="00747C1F" w:rsidRDefault="005540D7" w:rsidP="005540D7">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14:paraId="4B762E6B" w14:textId="77777777" w:rsidR="005540D7" w:rsidRPr="00747C1F" w:rsidRDefault="005540D7" w:rsidP="005540D7">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5540D7" w:rsidRPr="00747C1F" w:rsidRDefault="005540D7" w:rsidP="005540D7">
            <w:pPr>
              <w:jc w:val="right"/>
              <w:rPr>
                <w:color w:val="000000"/>
                <w:sz w:val="12"/>
                <w:szCs w:val="12"/>
              </w:rPr>
            </w:pPr>
          </w:p>
        </w:tc>
        <w:tc>
          <w:tcPr>
            <w:tcW w:w="810" w:type="dxa"/>
            <w:tcBorders>
              <w:top w:val="single" w:sz="12" w:space="0" w:color="auto"/>
              <w:left w:val="nil"/>
              <w:bottom w:val="nil"/>
              <w:right w:val="nil"/>
            </w:tcBorders>
            <w:shd w:val="clear" w:color="auto" w:fill="auto"/>
          </w:tcPr>
          <w:p w14:paraId="38154D10" w14:textId="77777777" w:rsidR="005540D7" w:rsidRPr="00747C1F" w:rsidRDefault="005540D7" w:rsidP="005540D7">
            <w:pPr>
              <w:jc w:val="right"/>
              <w:rPr>
                <w:color w:val="000000"/>
                <w:sz w:val="12"/>
                <w:szCs w:val="12"/>
              </w:rPr>
            </w:pPr>
          </w:p>
        </w:tc>
        <w:tc>
          <w:tcPr>
            <w:tcW w:w="810" w:type="dxa"/>
            <w:tcBorders>
              <w:top w:val="single" w:sz="12" w:space="0" w:color="auto"/>
              <w:left w:val="nil"/>
              <w:bottom w:val="nil"/>
              <w:right w:val="nil"/>
            </w:tcBorders>
          </w:tcPr>
          <w:p w14:paraId="243A34FB" w14:textId="77777777"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14:paraId="680F56AD" w14:textId="77777777" w:rsidR="005540D7" w:rsidRPr="00747C1F" w:rsidRDefault="005540D7" w:rsidP="005540D7">
            <w:pPr>
              <w:jc w:val="right"/>
              <w:rPr>
                <w:color w:val="000000"/>
                <w:sz w:val="12"/>
                <w:szCs w:val="12"/>
              </w:rPr>
            </w:pPr>
          </w:p>
        </w:tc>
        <w:tc>
          <w:tcPr>
            <w:tcW w:w="211" w:type="dxa"/>
            <w:tcBorders>
              <w:top w:val="single" w:sz="12" w:space="0" w:color="auto"/>
              <w:left w:val="nil"/>
              <w:bottom w:val="nil"/>
              <w:right w:val="nil"/>
            </w:tcBorders>
          </w:tcPr>
          <w:p w14:paraId="2F7D0E5B" w14:textId="77777777" w:rsidR="005540D7" w:rsidRPr="00747C1F" w:rsidRDefault="005540D7" w:rsidP="005540D7">
            <w:pPr>
              <w:jc w:val="right"/>
              <w:rPr>
                <w:color w:val="000000"/>
                <w:sz w:val="12"/>
                <w:szCs w:val="12"/>
              </w:rPr>
            </w:pPr>
          </w:p>
        </w:tc>
      </w:tr>
      <w:tr w:rsidR="00B16DAF" w:rsidRPr="00747C1F" w14:paraId="60170E9B"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C3E86F4" w14:textId="77777777" w:rsidR="00B16DAF" w:rsidRPr="00747C1F" w:rsidRDefault="00B16DAF" w:rsidP="00B16DAF">
            <w:pPr>
              <w:rPr>
                <w:sz w:val="14"/>
                <w:szCs w:val="14"/>
              </w:rPr>
            </w:pPr>
            <w:r w:rsidRPr="00747C1F">
              <w:rPr>
                <w:sz w:val="14"/>
                <w:szCs w:val="14"/>
              </w:rPr>
              <w:t>Australian Dollar</w:t>
            </w:r>
          </w:p>
        </w:tc>
        <w:tc>
          <w:tcPr>
            <w:tcW w:w="925" w:type="dxa"/>
            <w:tcBorders>
              <w:top w:val="nil"/>
              <w:left w:val="nil"/>
              <w:bottom w:val="nil"/>
              <w:right w:val="nil"/>
            </w:tcBorders>
            <w:shd w:val="clear" w:color="auto" w:fill="auto"/>
            <w:tcMar>
              <w:left w:w="29" w:type="dxa"/>
              <w:right w:w="29" w:type="dxa"/>
            </w:tcMar>
            <w:vAlign w:val="center"/>
          </w:tcPr>
          <w:p w14:paraId="35CC3D58" w14:textId="64F64D65" w:rsidR="00B16DAF" w:rsidRDefault="00B16DAF" w:rsidP="00B16DAF">
            <w:pPr>
              <w:jc w:val="right"/>
              <w:rPr>
                <w:color w:val="000000"/>
                <w:sz w:val="14"/>
                <w:szCs w:val="14"/>
              </w:rPr>
            </w:pPr>
            <w:r>
              <w:rPr>
                <w:color w:val="000000"/>
                <w:sz w:val="14"/>
                <w:szCs w:val="14"/>
              </w:rPr>
              <w:t>124.3820</w:t>
            </w:r>
          </w:p>
        </w:tc>
        <w:tc>
          <w:tcPr>
            <w:tcW w:w="720" w:type="dxa"/>
            <w:tcBorders>
              <w:top w:val="nil"/>
              <w:left w:val="nil"/>
              <w:bottom w:val="nil"/>
              <w:right w:val="nil"/>
            </w:tcBorders>
            <w:shd w:val="clear" w:color="auto" w:fill="auto"/>
            <w:tcMar>
              <w:left w:w="29" w:type="dxa"/>
              <w:right w:w="29" w:type="dxa"/>
            </w:tcMar>
            <w:vAlign w:val="center"/>
          </w:tcPr>
          <w:p w14:paraId="775A38CD" w14:textId="5804094F" w:rsidR="00B16DAF" w:rsidRDefault="00B16DAF" w:rsidP="00B16DAF">
            <w:pPr>
              <w:jc w:val="right"/>
              <w:rPr>
                <w:color w:val="000000"/>
                <w:sz w:val="14"/>
                <w:szCs w:val="14"/>
              </w:rPr>
            </w:pPr>
            <w:r>
              <w:rPr>
                <w:color w:val="000000"/>
                <w:sz w:val="14"/>
                <w:szCs w:val="14"/>
              </w:rPr>
              <w:t>125.5457</w:t>
            </w:r>
          </w:p>
        </w:tc>
        <w:tc>
          <w:tcPr>
            <w:tcW w:w="810" w:type="dxa"/>
            <w:tcBorders>
              <w:top w:val="nil"/>
              <w:left w:val="nil"/>
              <w:bottom w:val="nil"/>
              <w:right w:val="nil"/>
            </w:tcBorders>
            <w:shd w:val="clear" w:color="auto" w:fill="auto"/>
            <w:tcMar>
              <w:left w:w="29" w:type="dxa"/>
              <w:right w:w="29" w:type="dxa"/>
            </w:tcMar>
            <w:vAlign w:val="center"/>
          </w:tcPr>
          <w:p w14:paraId="5B41F686" w14:textId="2DE611F0" w:rsidR="00B16DAF" w:rsidRDefault="00B16DAF" w:rsidP="00B16DAF">
            <w:pPr>
              <w:jc w:val="right"/>
              <w:rPr>
                <w:color w:val="000000"/>
                <w:sz w:val="14"/>
                <w:szCs w:val="14"/>
              </w:rPr>
            </w:pPr>
            <w:r>
              <w:rPr>
                <w:color w:val="000000"/>
                <w:sz w:val="14"/>
                <w:szCs w:val="14"/>
              </w:rPr>
              <w:t>125.2101</w:t>
            </w:r>
          </w:p>
        </w:tc>
        <w:tc>
          <w:tcPr>
            <w:tcW w:w="720" w:type="dxa"/>
            <w:tcBorders>
              <w:top w:val="nil"/>
              <w:left w:val="nil"/>
              <w:bottom w:val="nil"/>
              <w:right w:val="nil"/>
            </w:tcBorders>
            <w:shd w:val="clear" w:color="auto" w:fill="auto"/>
            <w:tcMar>
              <w:left w:w="29" w:type="dxa"/>
              <w:right w:w="29" w:type="dxa"/>
            </w:tcMar>
            <w:vAlign w:val="center"/>
          </w:tcPr>
          <w:p w14:paraId="0C9B5BCF" w14:textId="6E4AEFCA" w:rsidR="00B16DAF" w:rsidRDefault="00B16DAF" w:rsidP="00B16DAF">
            <w:pPr>
              <w:jc w:val="right"/>
              <w:rPr>
                <w:color w:val="000000"/>
                <w:sz w:val="14"/>
                <w:szCs w:val="14"/>
              </w:rPr>
            </w:pPr>
            <w:r>
              <w:rPr>
                <w:color w:val="000000"/>
                <w:sz w:val="14"/>
                <w:szCs w:val="14"/>
              </w:rPr>
              <w:t>124.5963</w:t>
            </w:r>
          </w:p>
        </w:tc>
        <w:tc>
          <w:tcPr>
            <w:tcW w:w="630" w:type="dxa"/>
            <w:tcBorders>
              <w:top w:val="nil"/>
              <w:left w:val="nil"/>
              <w:bottom w:val="nil"/>
              <w:right w:val="nil"/>
            </w:tcBorders>
            <w:shd w:val="clear" w:color="auto" w:fill="auto"/>
            <w:tcMar>
              <w:left w:w="29" w:type="dxa"/>
              <w:right w:w="29" w:type="dxa"/>
            </w:tcMar>
            <w:vAlign w:val="center"/>
          </w:tcPr>
          <w:p w14:paraId="3F1DC19B" w14:textId="4BDDFCC9" w:rsidR="00B16DAF" w:rsidRDefault="00B16DAF" w:rsidP="00B16DAF">
            <w:pPr>
              <w:jc w:val="right"/>
              <w:rPr>
                <w:color w:val="000000"/>
                <w:sz w:val="14"/>
                <w:szCs w:val="14"/>
              </w:rPr>
            </w:pPr>
            <w:r>
              <w:rPr>
                <w:color w:val="000000"/>
                <w:sz w:val="14"/>
                <w:szCs w:val="14"/>
              </w:rPr>
              <w:t>123.4735</w:t>
            </w:r>
          </w:p>
        </w:tc>
        <w:tc>
          <w:tcPr>
            <w:tcW w:w="810" w:type="dxa"/>
            <w:tcBorders>
              <w:top w:val="nil"/>
              <w:left w:val="nil"/>
              <w:bottom w:val="nil"/>
              <w:right w:val="nil"/>
            </w:tcBorders>
            <w:shd w:val="clear" w:color="auto" w:fill="auto"/>
            <w:tcMar>
              <w:left w:w="29" w:type="dxa"/>
              <w:right w:w="29" w:type="dxa"/>
            </w:tcMar>
            <w:vAlign w:val="center"/>
          </w:tcPr>
          <w:p w14:paraId="739933FE" w14:textId="1E379425" w:rsidR="00B16DAF" w:rsidRDefault="00B16DAF" w:rsidP="00B16DAF">
            <w:pPr>
              <w:jc w:val="right"/>
              <w:rPr>
                <w:color w:val="000000"/>
                <w:sz w:val="14"/>
                <w:szCs w:val="14"/>
              </w:rPr>
            </w:pPr>
            <w:r>
              <w:rPr>
                <w:color w:val="000000"/>
                <w:sz w:val="14"/>
                <w:szCs w:val="14"/>
              </w:rPr>
              <w:t>124.0873</w:t>
            </w:r>
          </w:p>
        </w:tc>
        <w:tc>
          <w:tcPr>
            <w:tcW w:w="720" w:type="dxa"/>
            <w:tcBorders>
              <w:top w:val="nil"/>
              <w:left w:val="nil"/>
              <w:bottom w:val="nil"/>
              <w:right w:val="nil"/>
            </w:tcBorders>
            <w:shd w:val="clear" w:color="auto" w:fill="auto"/>
            <w:tcMar>
              <w:left w:w="29" w:type="dxa"/>
              <w:right w:w="29" w:type="dxa"/>
            </w:tcMar>
            <w:vAlign w:val="center"/>
          </w:tcPr>
          <w:p w14:paraId="576C8B90" w14:textId="553B2336" w:rsidR="00B16DAF" w:rsidRDefault="00B16DAF" w:rsidP="00B16DAF">
            <w:pPr>
              <w:jc w:val="right"/>
              <w:rPr>
                <w:color w:val="000000"/>
                <w:sz w:val="14"/>
                <w:szCs w:val="14"/>
              </w:rPr>
            </w:pPr>
            <w:r>
              <w:rPr>
                <w:color w:val="000000"/>
                <w:sz w:val="14"/>
                <w:szCs w:val="14"/>
              </w:rPr>
              <w:t>124.8123</w:t>
            </w:r>
          </w:p>
        </w:tc>
        <w:tc>
          <w:tcPr>
            <w:tcW w:w="810" w:type="dxa"/>
            <w:tcBorders>
              <w:top w:val="nil"/>
              <w:left w:val="nil"/>
              <w:bottom w:val="nil"/>
              <w:right w:val="nil"/>
            </w:tcBorders>
            <w:shd w:val="clear" w:color="auto" w:fill="auto"/>
            <w:tcMar>
              <w:left w:w="29" w:type="dxa"/>
              <w:right w:w="29" w:type="dxa"/>
            </w:tcMar>
            <w:vAlign w:val="center"/>
          </w:tcPr>
          <w:p w14:paraId="7A32E98D" w14:textId="58C2AB4D" w:rsidR="00B16DAF" w:rsidRDefault="00B16DAF" w:rsidP="00B16DAF">
            <w:pPr>
              <w:jc w:val="right"/>
              <w:rPr>
                <w:color w:val="000000"/>
                <w:sz w:val="14"/>
                <w:szCs w:val="14"/>
              </w:rPr>
            </w:pPr>
            <w:r>
              <w:rPr>
                <w:color w:val="000000"/>
                <w:sz w:val="14"/>
                <w:szCs w:val="14"/>
              </w:rPr>
              <w:t>125.3533</w:t>
            </w:r>
          </w:p>
        </w:tc>
        <w:tc>
          <w:tcPr>
            <w:tcW w:w="810" w:type="dxa"/>
            <w:tcBorders>
              <w:top w:val="nil"/>
              <w:left w:val="nil"/>
              <w:bottom w:val="nil"/>
              <w:right w:val="nil"/>
            </w:tcBorders>
            <w:shd w:val="clear" w:color="auto" w:fill="auto"/>
            <w:tcMar>
              <w:left w:w="29" w:type="dxa"/>
              <w:right w:w="29" w:type="dxa"/>
            </w:tcMar>
            <w:vAlign w:val="center"/>
          </w:tcPr>
          <w:p w14:paraId="0E36C90D" w14:textId="3F329D43" w:rsidR="00B16DAF" w:rsidRDefault="00B16DAF" w:rsidP="00B16DAF">
            <w:pPr>
              <w:jc w:val="right"/>
              <w:rPr>
                <w:color w:val="000000"/>
                <w:sz w:val="14"/>
                <w:szCs w:val="14"/>
              </w:rPr>
            </w:pPr>
            <w:r>
              <w:rPr>
                <w:color w:val="000000"/>
                <w:sz w:val="14"/>
                <w:szCs w:val="14"/>
              </w:rPr>
              <w:t>124.4222</w:t>
            </w:r>
          </w:p>
        </w:tc>
        <w:tc>
          <w:tcPr>
            <w:tcW w:w="720" w:type="dxa"/>
            <w:tcBorders>
              <w:top w:val="nil"/>
              <w:left w:val="nil"/>
              <w:bottom w:val="nil"/>
              <w:right w:val="nil"/>
            </w:tcBorders>
            <w:shd w:val="clear" w:color="auto" w:fill="auto"/>
            <w:tcMar>
              <w:left w:w="29" w:type="dxa"/>
              <w:right w:w="29" w:type="dxa"/>
            </w:tcMar>
            <w:vAlign w:val="center"/>
          </w:tcPr>
          <w:p w14:paraId="66CBB0E4" w14:textId="13C7E996" w:rsidR="00B16DAF" w:rsidRDefault="00B16DAF" w:rsidP="00B16DAF">
            <w:pPr>
              <w:jc w:val="right"/>
              <w:rPr>
                <w:color w:val="000000"/>
                <w:sz w:val="14"/>
                <w:szCs w:val="14"/>
              </w:rPr>
            </w:pPr>
            <w:r>
              <w:rPr>
                <w:color w:val="000000"/>
                <w:sz w:val="14"/>
                <w:szCs w:val="14"/>
              </w:rPr>
              <w:t>124.4068</w:t>
            </w:r>
          </w:p>
        </w:tc>
        <w:tc>
          <w:tcPr>
            <w:tcW w:w="211" w:type="dxa"/>
            <w:tcBorders>
              <w:top w:val="nil"/>
              <w:left w:val="nil"/>
              <w:bottom w:val="nil"/>
              <w:right w:val="nil"/>
            </w:tcBorders>
            <w:shd w:val="clear" w:color="auto" w:fill="auto"/>
            <w:vAlign w:val="center"/>
          </w:tcPr>
          <w:p w14:paraId="2F4E0B5F" w14:textId="1B7DBB4C" w:rsidR="00B16DAF" w:rsidRDefault="00B16DAF" w:rsidP="00B16DAF">
            <w:pPr>
              <w:jc w:val="right"/>
              <w:rPr>
                <w:color w:val="000000"/>
                <w:sz w:val="14"/>
                <w:szCs w:val="14"/>
              </w:rPr>
            </w:pPr>
          </w:p>
        </w:tc>
      </w:tr>
      <w:tr w:rsidR="00B16DAF" w:rsidRPr="00747C1F" w14:paraId="630E9579"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F983B01"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3E1C8861"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A8C42F"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07B1BD6"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E7B5A3"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D300056"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589C015"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9A9B20"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63E0EF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5D1DD1F"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F1CC69A"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1DFBE1B5" w14:textId="77777777" w:rsidR="00B16DAF" w:rsidRPr="00E176BB" w:rsidRDefault="00B16DAF" w:rsidP="00B16DAF">
            <w:pPr>
              <w:jc w:val="right"/>
              <w:rPr>
                <w:color w:val="000000"/>
                <w:sz w:val="14"/>
                <w:szCs w:val="14"/>
              </w:rPr>
            </w:pPr>
          </w:p>
        </w:tc>
      </w:tr>
      <w:tr w:rsidR="00B16DAF" w:rsidRPr="00747C1F" w14:paraId="623CF89A"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4189300E" w14:textId="77777777" w:rsidR="00B16DAF" w:rsidRPr="00747C1F" w:rsidRDefault="00B16DAF" w:rsidP="00B16DAF">
            <w:pPr>
              <w:rPr>
                <w:sz w:val="14"/>
                <w:szCs w:val="14"/>
              </w:rPr>
            </w:pPr>
            <w:r w:rsidRPr="00747C1F">
              <w:rPr>
                <w:sz w:val="14"/>
                <w:szCs w:val="14"/>
              </w:rPr>
              <w:t>Bahraini Dinar</w:t>
            </w:r>
          </w:p>
        </w:tc>
        <w:tc>
          <w:tcPr>
            <w:tcW w:w="925" w:type="dxa"/>
            <w:tcBorders>
              <w:top w:val="nil"/>
              <w:left w:val="nil"/>
              <w:bottom w:val="nil"/>
              <w:right w:val="nil"/>
            </w:tcBorders>
            <w:shd w:val="clear" w:color="auto" w:fill="auto"/>
            <w:tcMar>
              <w:left w:w="29" w:type="dxa"/>
              <w:right w:w="29" w:type="dxa"/>
            </w:tcMar>
            <w:vAlign w:val="center"/>
          </w:tcPr>
          <w:p w14:paraId="47054E8B" w14:textId="7758D596" w:rsidR="00B16DAF" w:rsidRDefault="00B16DAF" w:rsidP="00B16DAF">
            <w:pPr>
              <w:jc w:val="right"/>
              <w:rPr>
                <w:color w:val="000000"/>
                <w:sz w:val="14"/>
                <w:szCs w:val="14"/>
              </w:rPr>
            </w:pPr>
            <w:r>
              <w:rPr>
                <w:color w:val="000000"/>
                <w:sz w:val="14"/>
                <w:szCs w:val="14"/>
              </w:rPr>
              <w:t>465.6997</w:t>
            </w:r>
          </w:p>
        </w:tc>
        <w:tc>
          <w:tcPr>
            <w:tcW w:w="720" w:type="dxa"/>
            <w:tcBorders>
              <w:top w:val="nil"/>
              <w:left w:val="nil"/>
              <w:bottom w:val="nil"/>
              <w:right w:val="nil"/>
            </w:tcBorders>
            <w:shd w:val="clear" w:color="auto" w:fill="auto"/>
            <w:tcMar>
              <w:left w:w="29" w:type="dxa"/>
              <w:right w:w="29" w:type="dxa"/>
            </w:tcMar>
            <w:vAlign w:val="center"/>
          </w:tcPr>
          <w:p w14:paraId="31A312F3" w14:textId="2606E13E" w:rsidR="00B16DAF" w:rsidRDefault="00B16DAF" w:rsidP="00B16DAF">
            <w:pPr>
              <w:jc w:val="right"/>
              <w:rPr>
                <w:color w:val="000000"/>
                <w:sz w:val="14"/>
                <w:szCs w:val="14"/>
              </w:rPr>
            </w:pPr>
            <w:r>
              <w:rPr>
                <w:color w:val="000000"/>
                <w:sz w:val="14"/>
                <w:szCs w:val="14"/>
              </w:rPr>
              <w:t>465.7295</w:t>
            </w:r>
          </w:p>
        </w:tc>
        <w:tc>
          <w:tcPr>
            <w:tcW w:w="810" w:type="dxa"/>
            <w:tcBorders>
              <w:top w:val="nil"/>
              <w:left w:val="nil"/>
              <w:bottom w:val="nil"/>
              <w:right w:val="nil"/>
            </w:tcBorders>
            <w:shd w:val="clear" w:color="auto" w:fill="auto"/>
            <w:tcMar>
              <w:left w:w="29" w:type="dxa"/>
              <w:right w:w="29" w:type="dxa"/>
            </w:tcMar>
            <w:vAlign w:val="center"/>
          </w:tcPr>
          <w:p w14:paraId="581AAFB2" w14:textId="70FBC3D7" w:rsidR="00B16DAF" w:rsidRDefault="00B16DAF" w:rsidP="00B16DAF">
            <w:pPr>
              <w:jc w:val="right"/>
              <w:rPr>
                <w:color w:val="000000"/>
                <w:sz w:val="14"/>
                <w:szCs w:val="14"/>
              </w:rPr>
            </w:pPr>
            <w:r>
              <w:rPr>
                <w:color w:val="000000"/>
                <w:sz w:val="14"/>
                <w:szCs w:val="14"/>
              </w:rPr>
              <w:t>464.0377</w:t>
            </w:r>
          </w:p>
        </w:tc>
        <w:tc>
          <w:tcPr>
            <w:tcW w:w="720" w:type="dxa"/>
            <w:tcBorders>
              <w:top w:val="nil"/>
              <w:left w:val="nil"/>
              <w:bottom w:val="nil"/>
              <w:right w:val="nil"/>
            </w:tcBorders>
            <w:shd w:val="clear" w:color="auto" w:fill="auto"/>
            <w:tcMar>
              <w:left w:w="29" w:type="dxa"/>
              <w:right w:w="29" w:type="dxa"/>
            </w:tcMar>
            <w:vAlign w:val="center"/>
          </w:tcPr>
          <w:p w14:paraId="12D31B14" w14:textId="0594F16A" w:rsidR="00B16DAF" w:rsidRDefault="00B16DAF" w:rsidP="00B16DAF">
            <w:pPr>
              <w:jc w:val="right"/>
              <w:rPr>
                <w:color w:val="000000"/>
                <w:sz w:val="14"/>
                <w:szCs w:val="14"/>
              </w:rPr>
            </w:pPr>
            <w:r>
              <w:rPr>
                <w:color w:val="000000"/>
                <w:sz w:val="14"/>
                <w:szCs w:val="14"/>
              </w:rPr>
              <w:t>461.3250</w:t>
            </w:r>
          </w:p>
        </w:tc>
        <w:tc>
          <w:tcPr>
            <w:tcW w:w="630" w:type="dxa"/>
            <w:tcBorders>
              <w:top w:val="nil"/>
              <w:left w:val="nil"/>
              <w:bottom w:val="nil"/>
              <w:right w:val="nil"/>
            </w:tcBorders>
            <w:shd w:val="clear" w:color="auto" w:fill="auto"/>
            <w:tcMar>
              <w:left w:w="29" w:type="dxa"/>
              <w:right w:w="29" w:type="dxa"/>
            </w:tcMar>
            <w:vAlign w:val="center"/>
          </w:tcPr>
          <w:p w14:paraId="47C298D2" w14:textId="3DFE2EF9" w:rsidR="00B16DAF" w:rsidRDefault="00B16DAF" w:rsidP="00B16DAF">
            <w:pPr>
              <w:jc w:val="right"/>
              <w:rPr>
                <w:color w:val="000000"/>
                <w:sz w:val="14"/>
                <w:szCs w:val="14"/>
              </w:rPr>
            </w:pPr>
            <w:r>
              <w:rPr>
                <w:color w:val="000000"/>
                <w:sz w:val="14"/>
                <w:szCs w:val="14"/>
              </w:rPr>
              <w:t>461.2080</w:t>
            </w:r>
          </w:p>
        </w:tc>
        <w:tc>
          <w:tcPr>
            <w:tcW w:w="810" w:type="dxa"/>
            <w:tcBorders>
              <w:top w:val="nil"/>
              <w:left w:val="nil"/>
              <w:bottom w:val="nil"/>
              <w:right w:val="nil"/>
            </w:tcBorders>
            <w:shd w:val="clear" w:color="auto" w:fill="auto"/>
            <w:tcMar>
              <w:left w:w="29" w:type="dxa"/>
              <w:right w:w="29" w:type="dxa"/>
            </w:tcMar>
            <w:vAlign w:val="center"/>
          </w:tcPr>
          <w:p w14:paraId="0F6D7FDE" w14:textId="5B5CDA86" w:rsidR="00B16DAF" w:rsidRDefault="00B16DAF" w:rsidP="00B16DAF">
            <w:pPr>
              <w:jc w:val="right"/>
              <w:rPr>
                <w:color w:val="000000"/>
                <w:sz w:val="14"/>
                <w:szCs w:val="14"/>
              </w:rPr>
            </w:pPr>
            <w:r>
              <w:rPr>
                <w:color w:val="000000"/>
                <w:sz w:val="14"/>
                <w:szCs w:val="14"/>
              </w:rPr>
              <w:t>460.7570</w:t>
            </w:r>
          </w:p>
        </w:tc>
        <w:tc>
          <w:tcPr>
            <w:tcW w:w="720" w:type="dxa"/>
            <w:tcBorders>
              <w:top w:val="nil"/>
              <w:left w:val="nil"/>
              <w:bottom w:val="nil"/>
              <w:right w:val="nil"/>
            </w:tcBorders>
            <w:shd w:val="clear" w:color="auto" w:fill="auto"/>
            <w:tcMar>
              <w:left w:w="29" w:type="dxa"/>
              <w:right w:w="29" w:type="dxa"/>
            </w:tcMar>
            <w:vAlign w:val="center"/>
          </w:tcPr>
          <w:p w14:paraId="76CF1760" w14:textId="14383F3E" w:rsidR="00B16DAF" w:rsidRDefault="00B16DAF" w:rsidP="00B16DAF">
            <w:pPr>
              <w:jc w:val="right"/>
              <w:rPr>
                <w:color w:val="000000"/>
                <w:sz w:val="14"/>
                <w:szCs w:val="14"/>
              </w:rPr>
            </w:pPr>
            <w:r>
              <w:rPr>
                <w:color w:val="000000"/>
                <w:sz w:val="14"/>
                <w:szCs w:val="14"/>
              </w:rPr>
              <w:t>461.2667</w:t>
            </w:r>
          </w:p>
        </w:tc>
        <w:tc>
          <w:tcPr>
            <w:tcW w:w="810" w:type="dxa"/>
            <w:tcBorders>
              <w:top w:val="nil"/>
              <w:left w:val="nil"/>
              <w:bottom w:val="nil"/>
              <w:right w:val="nil"/>
            </w:tcBorders>
            <w:shd w:val="clear" w:color="auto" w:fill="auto"/>
            <w:tcMar>
              <w:left w:w="29" w:type="dxa"/>
              <w:right w:w="29" w:type="dxa"/>
            </w:tcMar>
            <w:vAlign w:val="center"/>
          </w:tcPr>
          <w:p w14:paraId="01C0B2C4" w14:textId="4CDEEAF7" w:rsidR="00B16DAF" w:rsidRDefault="00B16DAF" w:rsidP="00B16DAF">
            <w:pPr>
              <w:jc w:val="right"/>
              <w:rPr>
                <w:color w:val="000000"/>
                <w:sz w:val="14"/>
                <w:szCs w:val="14"/>
              </w:rPr>
            </w:pPr>
            <w:r>
              <w:rPr>
                <w:color w:val="000000"/>
                <w:sz w:val="14"/>
                <w:szCs w:val="14"/>
              </w:rPr>
              <w:t>462.1145</w:t>
            </w:r>
          </w:p>
        </w:tc>
        <w:tc>
          <w:tcPr>
            <w:tcW w:w="810" w:type="dxa"/>
            <w:tcBorders>
              <w:top w:val="nil"/>
              <w:left w:val="nil"/>
              <w:bottom w:val="nil"/>
              <w:right w:val="nil"/>
            </w:tcBorders>
            <w:shd w:val="clear" w:color="auto" w:fill="auto"/>
            <w:tcMar>
              <w:left w:w="29" w:type="dxa"/>
              <w:right w:w="29" w:type="dxa"/>
            </w:tcMar>
            <w:vAlign w:val="center"/>
          </w:tcPr>
          <w:p w14:paraId="5896CA77" w14:textId="1EE8DD79" w:rsidR="00B16DAF" w:rsidRDefault="00B16DAF" w:rsidP="00B16DAF">
            <w:pPr>
              <w:jc w:val="right"/>
              <w:rPr>
                <w:color w:val="000000"/>
                <w:sz w:val="14"/>
                <w:szCs w:val="14"/>
              </w:rPr>
            </w:pPr>
            <w:r>
              <w:rPr>
                <w:color w:val="000000"/>
                <w:sz w:val="14"/>
                <w:szCs w:val="14"/>
              </w:rPr>
              <w:t>461.5403</w:t>
            </w:r>
          </w:p>
        </w:tc>
        <w:tc>
          <w:tcPr>
            <w:tcW w:w="720" w:type="dxa"/>
            <w:tcBorders>
              <w:top w:val="nil"/>
              <w:left w:val="nil"/>
              <w:bottom w:val="nil"/>
              <w:right w:val="nil"/>
            </w:tcBorders>
            <w:shd w:val="clear" w:color="auto" w:fill="auto"/>
            <w:tcMar>
              <w:left w:w="29" w:type="dxa"/>
              <w:right w:w="29" w:type="dxa"/>
            </w:tcMar>
            <w:vAlign w:val="center"/>
          </w:tcPr>
          <w:p w14:paraId="2BE21917" w14:textId="66853954" w:rsidR="00B16DAF" w:rsidRDefault="00B16DAF" w:rsidP="00B16DAF">
            <w:pPr>
              <w:jc w:val="right"/>
              <w:rPr>
                <w:color w:val="000000"/>
                <w:sz w:val="14"/>
                <w:szCs w:val="14"/>
              </w:rPr>
            </w:pPr>
            <w:r>
              <w:rPr>
                <w:color w:val="000000"/>
                <w:sz w:val="14"/>
                <w:szCs w:val="14"/>
              </w:rPr>
              <w:t>462.3906</w:t>
            </w:r>
          </w:p>
        </w:tc>
        <w:tc>
          <w:tcPr>
            <w:tcW w:w="211" w:type="dxa"/>
            <w:tcBorders>
              <w:top w:val="nil"/>
              <w:left w:val="nil"/>
              <w:bottom w:val="nil"/>
              <w:right w:val="nil"/>
            </w:tcBorders>
            <w:shd w:val="clear" w:color="auto" w:fill="auto"/>
            <w:vAlign w:val="center"/>
          </w:tcPr>
          <w:p w14:paraId="1BE95A61" w14:textId="41871B84" w:rsidR="00B16DAF" w:rsidRDefault="00B16DAF" w:rsidP="00B16DAF">
            <w:pPr>
              <w:jc w:val="right"/>
              <w:rPr>
                <w:color w:val="000000"/>
                <w:sz w:val="14"/>
                <w:szCs w:val="14"/>
              </w:rPr>
            </w:pPr>
          </w:p>
        </w:tc>
      </w:tr>
      <w:tr w:rsidR="00B16DAF" w:rsidRPr="00747C1F" w14:paraId="1116F99B"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81A2315"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DC0AF1F"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40B37F0"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D6DDFCF"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B2FD813"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811C82"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52F6545"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4CCAD4"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B0DFAC9"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25ACDB5"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9266AE"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7B79F773" w14:textId="77777777" w:rsidR="00B16DAF" w:rsidRPr="00E176BB" w:rsidRDefault="00B16DAF" w:rsidP="00B16DAF">
            <w:pPr>
              <w:jc w:val="right"/>
              <w:rPr>
                <w:color w:val="000000"/>
                <w:sz w:val="14"/>
                <w:szCs w:val="14"/>
              </w:rPr>
            </w:pPr>
          </w:p>
        </w:tc>
      </w:tr>
      <w:tr w:rsidR="00B16DAF" w:rsidRPr="00747C1F" w14:paraId="7E4DF1E1"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972687B" w14:textId="77777777" w:rsidR="00B16DAF" w:rsidRPr="00747C1F" w:rsidRDefault="00B16DAF" w:rsidP="00B16DAF">
            <w:pPr>
              <w:rPr>
                <w:sz w:val="14"/>
                <w:szCs w:val="14"/>
              </w:rPr>
            </w:pPr>
            <w:r w:rsidRPr="00747C1F">
              <w:rPr>
                <w:sz w:val="14"/>
                <w:szCs w:val="14"/>
              </w:rPr>
              <w:t>Canadian Dollar</w:t>
            </w:r>
          </w:p>
        </w:tc>
        <w:tc>
          <w:tcPr>
            <w:tcW w:w="925" w:type="dxa"/>
            <w:tcBorders>
              <w:top w:val="nil"/>
              <w:left w:val="nil"/>
              <w:bottom w:val="nil"/>
              <w:right w:val="nil"/>
            </w:tcBorders>
            <w:shd w:val="clear" w:color="auto" w:fill="auto"/>
            <w:tcMar>
              <w:left w:w="29" w:type="dxa"/>
              <w:right w:w="29" w:type="dxa"/>
            </w:tcMar>
            <w:vAlign w:val="center"/>
          </w:tcPr>
          <w:p w14:paraId="751F00DC" w14:textId="1FF54B92" w:rsidR="00B16DAF" w:rsidRDefault="00B16DAF" w:rsidP="00B16DAF">
            <w:pPr>
              <w:jc w:val="right"/>
              <w:rPr>
                <w:color w:val="000000"/>
                <w:sz w:val="14"/>
                <w:szCs w:val="14"/>
              </w:rPr>
            </w:pPr>
            <w:r>
              <w:rPr>
                <w:color w:val="000000"/>
                <w:sz w:val="14"/>
                <w:szCs w:val="14"/>
              </w:rPr>
              <w:t>138.6884</w:t>
            </w:r>
          </w:p>
        </w:tc>
        <w:tc>
          <w:tcPr>
            <w:tcW w:w="720" w:type="dxa"/>
            <w:tcBorders>
              <w:top w:val="nil"/>
              <w:left w:val="nil"/>
              <w:bottom w:val="nil"/>
              <w:right w:val="nil"/>
            </w:tcBorders>
            <w:shd w:val="clear" w:color="auto" w:fill="auto"/>
            <w:tcMar>
              <w:left w:w="29" w:type="dxa"/>
              <w:right w:w="29" w:type="dxa"/>
            </w:tcMar>
            <w:vAlign w:val="center"/>
          </w:tcPr>
          <w:p w14:paraId="4170F162" w14:textId="2060E3C7" w:rsidR="00B16DAF" w:rsidRDefault="00B16DAF" w:rsidP="00B16DAF">
            <w:pPr>
              <w:jc w:val="right"/>
              <w:rPr>
                <w:color w:val="000000"/>
                <w:sz w:val="14"/>
                <w:szCs w:val="14"/>
              </w:rPr>
            </w:pPr>
            <w:r>
              <w:rPr>
                <w:color w:val="000000"/>
                <w:sz w:val="14"/>
                <w:szCs w:val="14"/>
              </w:rPr>
              <w:t>138.7738</w:t>
            </w:r>
          </w:p>
        </w:tc>
        <w:tc>
          <w:tcPr>
            <w:tcW w:w="810" w:type="dxa"/>
            <w:tcBorders>
              <w:top w:val="nil"/>
              <w:left w:val="nil"/>
              <w:bottom w:val="nil"/>
              <w:right w:val="nil"/>
            </w:tcBorders>
            <w:shd w:val="clear" w:color="auto" w:fill="auto"/>
            <w:tcMar>
              <w:left w:w="29" w:type="dxa"/>
              <w:right w:w="29" w:type="dxa"/>
            </w:tcMar>
            <w:vAlign w:val="center"/>
          </w:tcPr>
          <w:p w14:paraId="24E90103" w14:textId="400F0490" w:rsidR="00B16DAF" w:rsidRDefault="00B16DAF" w:rsidP="00B16DAF">
            <w:pPr>
              <w:jc w:val="right"/>
              <w:rPr>
                <w:color w:val="000000"/>
                <w:sz w:val="14"/>
                <w:szCs w:val="14"/>
              </w:rPr>
            </w:pPr>
            <w:r>
              <w:rPr>
                <w:color w:val="000000"/>
                <w:sz w:val="14"/>
                <w:szCs w:val="14"/>
              </w:rPr>
              <w:t>138.5723</w:t>
            </w:r>
          </w:p>
        </w:tc>
        <w:tc>
          <w:tcPr>
            <w:tcW w:w="720" w:type="dxa"/>
            <w:tcBorders>
              <w:top w:val="nil"/>
              <w:left w:val="nil"/>
              <w:bottom w:val="nil"/>
              <w:right w:val="nil"/>
            </w:tcBorders>
            <w:shd w:val="clear" w:color="auto" w:fill="auto"/>
            <w:tcMar>
              <w:left w:w="29" w:type="dxa"/>
              <w:right w:w="29" w:type="dxa"/>
            </w:tcMar>
            <w:vAlign w:val="center"/>
          </w:tcPr>
          <w:p w14:paraId="19D8A3B6" w14:textId="1B2ED5CA" w:rsidR="00B16DAF" w:rsidRDefault="00B16DAF" w:rsidP="00B16DAF">
            <w:pPr>
              <w:jc w:val="right"/>
              <w:rPr>
                <w:color w:val="000000"/>
                <w:sz w:val="14"/>
                <w:szCs w:val="14"/>
              </w:rPr>
            </w:pPr>
            <w:r>
              <w:rPr>
                <w:color w:val="000000"/>
                <w:sz w:val="14"/>
                <w:szCs w:val="14"/>
              </w:rPr>
              <w:t>137.7204</w:t>
            </w:r>
          </w:p>
        </w:tc>
        <w:tc>
          <w:tcPr>
            <w:tcW w:w="630" w:type="dxa"/>
            <w:tcBorders>
              <w:top w:val="nil"/>
              <w:left w:val="nil"/>
              <w:bottom w:val="nil"/>
              <w:right w:val="nil"/>
            </w:tcBorders>
            <w:shd w:val="clear" w:color="auto" w:fill="auto"/>
            <w:tcMar>
              <w:left w:w="29" w:type="dxa"/>
              <w:right w:w="29" w:type="dxa"/>
            </w:tcMar>
            <w:vAlign w:val="center"/>
          </w:tcPr>
          <w:p w14:paraId="270D4BDE" w14:textId="6ECC792D" w:rsidR="00B16DAF" w:rsidRDefault="00B16DAF" w:rsidP="00B16DAF">
            <w:pPr>
              <w:jc w:val="right"/>
              <w:rPr>
                <w:color w:val="000000"/>
                <w:sz w:val="14"/>
                <w:szCs w:val="14"/>
              </w:rPr>
            </w:pPr>
            <w:r>
              <w:rPr>
                <w:color w:val="000000"/>
                <w:sz w:val="14"/>
                <w:szCs w:val="14"/>
              </w:rPr>
              <w:t>136.8805</w:t>
            </w:r>
          </w:p>
        </w:tc>
        <w:tc>
          <w:tcPr>
            <w:tcW w:w="810" w:type="dxa"/>
            <w:tcBorders>
              <w:top w:val="nil"/>
              <w:left w:val="nil"/>
              <w:bottom w:val="nil"/>
              <w:right w:val="nil"/>
            </w:tcBorders>
            <w:shd w:val="clear" w:color="auto" w:fill="auto"/>
            <w:tcMar>
              <w:left w:w="29" w:type="dxa"/>
              <w:right w:w="29" w:type="dxa"/>
            </w:tcMar>
            <w:vAlign w:val="center"/>
          </w:tcPr>
          <w:p w14:paraId="442459D1" w14:textId="3551A889" w:rsidR="00B16DAF" w:rsidRDefault="00B16DAF" w:rsidP="00B16DAF">
            <w:pPr>
              <w:jc w:val="right"/>
              <w:rPr>
                <w:color w:val="000000"/>
                <w:sz w:val="14"/>
                <w:szCs w:val="14"/>
              </w:rPr>
            </w:pPr>
            <w:r>
              <w:rPr>
                <w:color w:val="000000"/>
                <w:sz w:val="14"/>
                <w:szCs w:val="14"/>
              </w:rPr>
              <w:t>137.2960</w:t>
            </w:r>
          </w:p>
        </w:tc>
        <w:tc>
          <w:tcPr>
            <w:tcW w:w="720" w:type="dxa"/>
            <w:tcBorders>
              <w:top w:val="nil"/>
              <w:left w:val="nil"/>
              <w:bottom w:val="nil"/>
              <w:right w:val="nil"/>
            </w:tcBorders>
            <w:shd w:val="clear" w:color="auto" w:fill="auto"/>
            <w:tcMar>
              <w:left w:w="29" w:type="dxa"/>
              <w:right w:w="29" w:type="dxa"/>
            </w:tcMar>
            <w:vAlign w:val="center"/>
          </w:tcPr>
          <w:p w14:paraId="41967C6B" w14:textId="18BB6CE8" w:rsidR="00B16DAF" w:rsidRDefault="00B16DAF" w:rsidP="00B16DAF">
            <w:pPr>
              <w:jc w:val="right"/>
              <w:rPr>
                <w:color w:val="000000"/>
                <w:sz w:val="14"/>
                <w:szCs w:val="14"/>
              </w:rPr>
            </w:pPr>
            <w:r>
              <w:rPr>
                <w:color w:val="000000"/>
                <w:sz w:val="14"/>
                <w:szCs w:val="14"/>
              </w:rPr>
              <w:t>137.2579</w:t>
            </w:r>
          </w:p>
        </w:tc>
        <w:tc>
          <w:tcPr>
            <w:tcW w:w="810" w:type="dxa"/>
            <w:tcBorders>
              <w:top w:val="nil"/>
              <w:left w:val="nil"/>
              <w:bottom w:val="nil"/>
              <w:right w:val="nil"/>
            </w:tcBorders>
            <w:shd w:val="clear" w:color="auto" w:fill="auto"/>
            <w:tcMar>
              <w:left w:w="29" w:type="dxa"/>
              <w:right w:w="29" w:type="dxa"/>
            </w:tcMar>
            <w:vAlign w:val="center"/>
          </w:tcPr>
          <w:p w14:paraId="452FF860" w14:textId="694DD1A7" w:rsidR="00B16DAF" w:rsidRDefault="00B16DAF" w:rsidP="00B16DAF">
            <w:pPr>
              <w:jc w:val="right"/>
              <w:rPr>
                <w:color w:val="000000"/>
                <w:sz w:val="14"/>
                <w:szCs w:val="14"/>
              </w:rPr>
            </w:pPr>
            <w:r>
              <w:rPr>
                <w:color w:val="000000"/>
                <w:sz w:val="14"/>
                <w:szCs w:val="14"/>
              </w:rPr>
              <w:t>137.8710</w:t>
            </w:r>
          </w:p>
        </w:tc>
        <w:tc>
          <w:tcPr>
            <w:tcW w:w="810" w:type="dxa"/>
            <w:tcBorders>
              <w:top w:val="nil"/>
              <w:left w:val="nil"/>
              <w:bottom w:val="nil"/>
              <w:right w:val="nil"/>
            </w:tcBorders>
            <w:shd w:val="clear" w:color="auto" w:fill="auto"/>
            <w:tcMar>
              <w:left w:w="29" w:type="dxa"/>
              <w:right w:w="29" w:type="dxa"/>
            </w:tcMar>
            <w:vAlign w:val="center"/>
          </w:tcPr>
          <w:p w14:paraId="5C585D1B" w14:textId="6970D78C" w:rsidR="00B16DAF" w:rsidRDefault="00B16DAF" w:rsidP="00B16DAF">
            <w:pPr>
              <w:jc w:val="right"/>
              <w:rPr>
                <w:color w:val="000000"/>
                <w:sz w:val="14"/>
                <w:szCs w:val="14"/>
              </w:rPr>
            </w:pPr>
            <w:r>
              <w:rPr>
                <w:color w:val="000000"/>
                <w:sz w:val="14"/>
                <w:szCs w:val="14"/>
              </w:rPr>
              <w:t>136.9780</w:t>
            </w:r>
          </w:p>
        </w:tc>
        <w:tc>
          <w:tcPr>
            <w:tcW w:w="720" w:type="dxa"/>
            <w:tcBorders>
              <w:top w:val="nil"/>
              <w:left w:val="nil"/>
              <w:bottom w:val="nil"/>
              <w:right w:val="nil"/>
            </w:tcBorders>
            <w:shd w:val="clear" w:color="auto" w:fill="auto"/>
            <w:tcMar>
              <w:left w:w="29" w:type="dxa"/>
              <w:right w:w="29" w:type="dxa"/>
            </w:tcMar>
            <w:vAlign w:val="center"/>
          </w:tcPr>
          <w:p w14:paraId="44F8B3AB" w14:textId="2909F492" w:rsidR="00B16DAF" w:rsidRDefault="00B16DAF" w:rsidP="00B16DAF">
            <w:pPr>
              <w:jc w:val="right"/>
              <w:rPr>
                <w:color w:val="000000"/>
                <w:sz w:val="14"/>
                <w:szCs w:val="14"/>
              </w:rPr>
            </w:pPr>
            <w:r>
              <w:rPr>
                <w:color w:val="000000"/>
                <w:sz w:val="14"/>
                <w:szCs w:val="14"/>
              </w:rPr>
              <w:t>137.2433</w:t>
            </w:r>
          </w:p>
        </w:tc>
        <w:tc>
          <w:tcPr>
            <w:tcW w:w="211" w:type="dxa"/>
            <w:tcBorders>
              <w:top w:val="nil"/>
              <w:left w:val="nil"/>
              <w:bottom w:val="nil"/>
              <w:right w:val="nil"/>
            </w:tcBorders>
            <w:shd w:val="clear" w:color="auto" w:fill="auto"/>
            <w:vAlign w:val="center"/>
          </w:tcPr>
          <w:p w14:paraId="14117F51" w14:textId="773766AC" w:rsidR="00B16DAF" w:rsidRDefault="00B16DAF" w:rsidP="00B16DAF">
            <w:pPr>
              <w:jc w:val="right"/>
              <w:rPr>
                <w:color w:val="000000"/>
                <w:sz w:val="14"/>
                <w:szCs w:val="14"/>
              </w:rPr>
            </w:pPr>
          </w:p>
        </w:tc>
      </w:tr>
      <w:tr w:rsidR="00B16DAF" w:rsidRPr="00747C1F" w14:paraId="1BFA902D"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F45526E"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1780C04"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571EF4A"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EF5AAD9"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1A80CD0"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7007A6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86592E6"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BC1393A"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EBD3E57"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D0D4208"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AB101C"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1D95EEE5" w14:textId="77777777" w:rsidR="00B16DAF" w:rsidRPr="00E176BB" w:rsidRDefault="00B16DAF" w:rsidP="00B16DAF">
            <w:pPr>
              <w:jc w:val="right"/>
              <w:rPr>
                <w:color w:val="000000"/>
                <w:sz w:val="14"/>
                <w:szCs w:val="14"/>
              </w:rPr>
            </w:pPr>
          </w:p>
        </w:tc>
      </w:tr>
      <w:tr w:rsidR="00B16DAF" w:rsidRPr="00747C1F" w14:paraId="1ADD737D"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7679BEAC" w14:textId="77777777" w:rsidR="00B16DAF" w:rsidRPr="00747C1F" w:rsidRDefault="00B16DAF" w:rsidP="00B16DAF">
            <w:pPr>
              <w:rPr>
                <w:sz w:val="14"/>
                <w:szCs w:val="14"/>
              </w:rPr>
            </w:pPr>
            <w:r w:rsidRPr="00747C1F">
              <w:rPr>
                <w:sz w:val="14"/>
                <w:szCs w:val="14"/>
              </w:rPr>
              <w:t>Chinese Yuan</w:t>
            </w:r>
          </w:p>
        </w:tc>
        <w:tc>
          <w:tcPr>
            <w:tcW w:w="925" w:type="dxa"/>
            <w:tcBorders>
              <w:top w:val="nil"/>
              <w:left w:val="nil"/>
              <w:bottom w:val="nil"/>
              <w:right w:val="nil"/>
            </w:tcBorders>
            <w:shd w:val="clear" w:color="auto" w:fill="auto"/>
            <w:tcMar>
              <w:left w:w="29" w:type="dxa"/>
              <w:right w:w="29" w:type="dxa"/>
            </w:tcMar>
            <w:vAlign w:val="center"/>
          </w:tcPr>
          <w:p w14:paraId="3794D2C2" w14:textId="7DF84F4A" w:rsidR="00B16DAF" w:rsidRDefault="00B16DAF" w:rsidP="00B16DAF">
            <w:pPr>
              <w:jc w:val="right"/>
              <w:rPr>
                <w:color w:val="000000"/>
                <w:sz w:val="14"/>
                <w:szCs w:val="14"/>
              </w:rPr>
            </w:pPr>
            <w:r>
              <w:rPr>
                <w:color w:val="000000"/>
                <w:sz w:val="14"/>
                <w:szCs w:val="14"/>
              </w:rPr>
              <w:t>27.7363</w:t>
            </w:r>
          </w:p>
        </w:tc>
        <w:tc>
          <w:tcPr>
            <w:tcW w:w="720" w:type="dxa"/>
            <w:tcBorders>
              <w:top w:val="nil"/>
              <w:left w:val="nil"/>
              <w:bottom w:val="nil"/>
              <w:right w:val="nil"/>
            </w:tcBorders>
            <w:shd w:val="clear" w:color="auto" w:fill="auto"/>
            <w:tcMar>
              <w:left w:w="29" w:type="dxa"/>
              <w:right w:w="29" w:type="dxa"/>
            </w:tcMar>
            <w:vAlign w:val="center"/>
          </w:tcPr>
          <w:p w14:paraId="63662322" w14:textId="3A06CA50" w:rsidR="00B16DAF" w:rsidRDefault="00B16DAF" w:rsidP="00B16DAF">
            <w:pPr>
              <w:jc w:val="right"/>
              <w:rPr>
                <w:color w:val="000000"/>
                <w:sz w:val="14"/>
                <w:szCs w:val="14"/>
              </w:rPr>
            </w:pPr>
            <w:r>
              <w:rPr>
                <w:color w:val="000000"/>
                <w:sz w:val="14"/>
                <w:szCs w:val="14"/>
              </w:rPr>
              <w:t>27.7158</w:t>
            </w:r>
          </w:p>
        </w:tc>
        <w:tc>
          <w:tcPr>
            <w:tcW w:w="810" w:type="dxa"/>
            <w:tcBorders>
              <w:top w:val="nil"/>
              <w:left w:val="nil"/>
              <w:bottom w:val="nil"/>
              <w:right w:val="nil"/>
            </w:tcBorders>
            <w:shd w:val="clear" w:color="auto" w:fill="auto"/>
            <w:tcMar>
              <w:left w:w="29" w:type="dxa"/>
              <w:right w:w="29" w:type="dxa"/>
            </w:tcMar>
            <w:vAlign w:val="center"/>
          </w:tcPr>
          <w:p w14:paraId="605EB434" w14:textId="318C1F6D" w:rsidR="00B16DAF" w:rsidRDefault="00B16DAF" w:rsidP="00B16DAF">
            <w:pPr>
              <w:jc w:val="right"/>
              <w:rPr>
                <w:color w:val="000000"/>
                <w:sz w:val="14"/>
                <w:szCs w:val="14"/>
              </w:rPr>
            </w:pPr>
            <w:r>
              <w:rPr>
                <w:color w:val="000000"/>
                <w:sz w:val="14"/>
                <w:szCs w:val="14"/>
              </w:rPr>
              <w:t>27.6783</w:t>
            </w:r>
          </w:p>
        </w:tc>
        <w:tc>
          <w:tcPr>
            <w:tcW w:w="720" w:type="dxa"/>
            <w:tcBorders>
              <w:top w:val="nil"/>
              <w:left w:val="nil"/>
              <w:bottom w:val="nil"/>
              <w:right w:val="nil"/>
            </w:tcBorders>
            <w:shd w:val="clear" w:color="auto" w:fill="auto"/>
            <w:tcMar>
              <w:left w:w="29" w:type="dxa"/>
              <w:right w:w="29" w:type="dxa"/>
            </w:tcMar>
            <w:vAlign w:val="center"/>
          </w:tcPr>
          <w:p w14:paraId="2C341B77" w14:textId="679E738F" w:rsidR="00B16DAF" w:rsidRDefault="00B16DAF" w:rsidP="00B16DAF">
            <w:pPr>
              <w:jc w:val="right"/>
              <w:rPr>
                <w:color w:val="000000"/>
                <w:sz w:val="14"/>
                <w:szCs w:val="14"/>
              </w:rPr>
            </w:pPr>
            <w:r>
              <w:rPr>
                <w:color w:val="000000"/>
                <w:sz w:val="14"/>
                <w:szCs w:val="14"/>
              </w:rPr>
              <w:t>27.4905</w:t>
            </w:r>
          </w:p>
        </w:tc>
        <w:tc>
          <w:tcPr>
            <w:tcW w:w="630" w:type="dxa"/>
            <w:tcBorders>
              <w:top w:val="nil"/>
              <w:left w:val="nil"/>
              <w:bottom w:val="nil"/>
              <w:right w:val="nil"/>
            </w:tcBorders>
            <w:shd w:val="clear" w:color="auto" w:fill="auto"/>
            <w:tcMar>
              <w:left w:w="29" w:type="dxa"/>
              <w:right w:w="29" w:type="dxa"/>
            </w:tcMar>
            <w:vAlign w:val="center"/>
          </w:tcPr>
          <w:p w14:paraId="660E5F46" w14:textId="44C4226B" w:rsidR="00B16DAF" w:rsidRDefault="00B16DAF" w:rsidP="00B16DAF">
            <w:pPr>
              <w:jc w:val="right"/>
              <w:rPr>
                <w:color w:val="000000"/>
                <w:sz w:val="14"/>
                <w:szCs w:val="14"/>
              </w:rPr>
            </w:pPr>
            <w:r>
              <w:rPr>
                <w:color w:val="000000"/>
                <w:sz w:val="14"/>
                <w:szCs w:val="14"/>
              </w:rPr>
              <w:t>27.4539</w:t>
            </w:r>
          </w:p>
        </w:tc>
        <w:tc>
          <w:tcPr>
            <w:tcW w:w="810" w:type="dxa"/>
            <w:tcBorders>
              <w:top w:val="nil"/>
              <w:left w:val="nil"/>
              <w:bottom w:val="nil"/>
              <w:right w:val="nil"/>
            </w:tcBorders>
            <w:shd w:val="clear" w:color="auto" w:fill="auto"/>
            <w:tcMar>
              <w:left w:w="29" w:type="dxa"/>
              <w:right w:w="29" w:type="dxa"/>
            </w:tcMar>
            <w:vAlign w:val="center"/>
          </w:tcPr>
          <w:p w14:paraId="5069DF5D" w14:textId="33694B2C" w:rsidR="00B16DAF" w:rsidRDefault="00B16DAF" w:rsidP="00B16DAF">
            <w:pPr>
              <w:jc w:val="right"/>
              <w:rPr>
                <w:color w:val="000000"/>
                <w:sz w:val="14"/>
                <w:szCs w:val="14"/>
              </w:rPr>
            </w:pPr>
            <w:r>
              <w:rPr>
                <w:color w:val="000000"/>
                <w:sz w:val="14"/>
                <w:szCs w:val="14"/>
              </w:rPr>
              <w:t>27.4322</w:t>
            </w:r>
          </w:p>
        </w:tc>
        <w:tc>
          <w:tcPr>
            <w:tcW w:w="720" w:type="dxa"/>
            <w:tcBorders>
              <w:top w:val="nil"/>
              <w:left w:val="nil"/>
              <w:bottom w:val="nil"/>
              <w:right w:val="nil"/>
            </w:tcBorders>
            <w:shd w:val="clear" w:color="auto" w:fill="auto"/>
            <w:tcMar>
              <w:left w:w="29" w:type="dxa"/>
              <w:right w:w="29" w:type="dxa"/>
            </w:tcMar>
            <w:vAlign w:val="center"/>
          </w:tcPr>
          <w:p w14:paraId="08AAD1F3" w14:textId="6975AAD4" w:rsidR="00B16DAF" w:rsidRDefault="00B16DAF" w:rsidP="00B16DAF">
            <w:pPr>
              <w:jc w:val="right"/>
              <w:rPr>
                <w:color w:val="000000"/>
                <w:sz w:val="14"/>
                <w:szCs w:val="14"/>
              </w:rPr>
            </w:pPr>
            <w:r>
              <w:rPr>
                <w:color w:val="000000"/>
                <w:sz w:val="14"/>
                <w:szCs w:val="14"/>
              </w:rPr>
              <w:t>27.4318</w:t>
            </w:r>
          </w:p>
        </w:tc>
        <w:tc>
          <w:tcPr>
            <w:tcW w:w="810" w:type="dxa"/>
            <w:tcBorders>
              <w:top w:val="nil"/>
              <w:left w:val="nil"/>
              <w:bottom w:val="nil"/>
              <w:right w:val="nil"/>
            </w:tcBorders>
            <w:shd w:val="clear" w:color="auto" w:fill="auto"/>
            <w:tcMar>
              <w:left w:w="29" w:type="dxa"/>
              <w:right w:w="29" w:type="dxa"/>
            </w:tcMar>
            <w:vAlign w:val="center"/>
          </w:tcPr>
          <w:p w14:paraId="1C44FE9E" w14:textId="62276AAB" w:rsidR="00B16DAF" w:rsidRDefault="00B16DAF" w:rsidP="00B16DAF">
            <w:pPr>
              <w:jc w:val="right"/>
              <w:rPr>
                <w:color w:val="000000"/>
                <w:sz w:val="14"/>
                <w:szCs w:val="14"/>
              </w:rPr>
            </w:pPr>
            <w:r>
              <w:rPr>
                <w:color w:val="000000"/>
                <w:sz w:val="14"/>
                <w:szCs w:val="14"/>
              </w:rPr>
              <w:t>27.5197</w:t>
            </w:r>
          </w:p>
        </w:tc>
        <w:tc>
          <w:tcPr>
            <w:tcW w:w="810" w:type="dxa"/>
            <w:tcBorders>
              <w:top w:val="nil"/>
              <w:left w:val="nil"/>
              <w:bottom w:val="nil"/>
              <w:right w:val="nil"/>
            </w:tcBorders>
            <w:shd w:val="clear" w:color="auto" w:fill="auto"/>
            <w:tcMar>
              <w:left w:w="29" w:type="dxa"/>
              <w:right w:w="29" w:type="dxa"/>
            </w:tcMar>
            <w:vAlign w:val="center"/>
          </w:tcPr>
          <w:p w14:paraId="1DE8B4BD" w14:textId="1D34124B" w:rsidR="00B16DAF" w:rsidRDefault="00B16DAF" w:rsidP="00B16DAF">
            <w:pPr>
              <w:jc w:val="right"/>
              <w:rPr>
                <w:color w:val="000000"/>
                <w:sz w:val="14"/>
                <w:szCs w:val="14"/>
              </w:rPr>
            </w:pPr>
            <w:r>
              <w:rPr>
                <w:color w:val="000000"/>
                <w:sz w:val="14"/>
                <w:szCs w:val="14"/>
              </w:rPr>
              <w:t>27.4664</w:t>
            </w:r>
          </w:p>
        </w:tc>
        <w:tc>
          <w:tcPr>
            <w:tcW w:w="720" w:type="dxa"/>
            <w:tcBorders>
              <w:top w:val="nil"/>
              <w:left w:val="nil"/>
              <w:bottom w:val="nil"/>
              <w:right w:val="nil"/>
            </w:tcBorders>
            <w:shd w:val="clear" w:color="auto" w:fill="auto"/>
            <w:tcMar>
              <w:left w:w="29" w:type="dxa"/>
              <w:right w:w="29" w:type="dxa"/>
            </w:tcMar>
            <w:vAlign w:val="center"/>
          </w:tcPr>
          <w:p w14:paraId="036A7920" w14:textId="71AE777F" w:rsidR="00B16DAF" w:rsidRDefault="00B16DAF" w:rsidP="00B16DAF">
            <w:pPr>
              <w:jc w:val="right"/>
              <w:rPr>
                <w:color w:val="000000"/>
                <w:sz w:val="14"/>
                <w:szCs w:val="14"/>
              </w:rPr>
            </w:pPr>
            <w:r>
              <w:rPr>
                <w:color w:val="000000"/>
                <w:sz w:val="14"/>
                <w:szCs w:val="14"/>
              </w:rPr>
              <w:t>27.5139</w:t>
            </w:r>
          </w:p>
        </w:tc>
        <w:tc>
          <w:tcPr>
            <w:tcW w:w="211" w:type="dxa"/>
            <w:tcBorders>
              <w:top w:val="nil"/>
              <w:left w:val="nil"/>
              <w:bottom w:val="nil"/>
              <w:right w:val="nil"/>
            </w:tcBorders>
            <w:shd w:val="clear" w:color="auto" w:fill="auto"/>
            <w:vAlign w:val="center"/>
          </w:tcPr>
          <w:p w14:paraId="26B57886" w14:textId="236ADEE1" w:rsidR="00B16DAF" w:rsidRDefault="00B16DAF" w:rsidP="00B16DAF">
            <w:pPr>
              <w:jc w:val="right"/>
              <w:rPr>
                <w:color w:val="000000"/>
                <w:sz w:val="14"/>
                <w:szCs w:val="14"/>
              </w:rPr>
            </w:pPr>
          </w:p>
        </w:tc>
      </w:tr>
      <w:tr w:rsidR="00B16DAF" w:rsidRPr="00747C1F" w14:paraId="7E4BC487"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CA44ED6"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06714C13"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8030B2"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7D8F48F"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92AC7E6"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9439401"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091AEDA"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ED956B"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88A1AD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535725E"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E715112"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3C3FFFF9" w14:textId="77777777" w:rsidR="00B16DAF" w:rsidRPr="00E176BB" w:rsidRDefault="00B16DAF" w:rsidP="00B16DAF">
            <w:pPr>
              <w:jc w:val="right"/>
              <w:rPr>
                <w:color w:val="000000"/>
                <w:sz w:val="14"/>
                <w:szCs w:val="14"/>
              </w:rPr>
            </w:pPr>
          </w:p>
        </w:tc>
      </w:tr>
      <w:tr w:rsidR="00B16DAF" w:rsidRPr="00747C1F" w14:paraId="71B74466"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BBF5D6A" w14:textId="77777777" w:rsidR="00B16DAF" w:rsidRPr="00747C1F" w:rsidRDefault="00B16DAF" w:rsidP="00B16DAF">
            <w:pPr>
              <w:rPr>
                <w:sz w:val="14"/>
                <w:szCs w:val="14"/>
              </w:rPr>
            </w:pPr>
            <w:r w:rsidRPr="00747C1F">
              <w:rPr>
                <w:sz w:val="14"/>
                <w:szCs w:val="14"/>
              </w:rPr>
              <w:t>Danish Krone</w:t>
            </w:r>
          </w:p>
        </w:tc>
        <w:tc>
          <w:tcPr>
            <w:tcW w:w="925" w:type="dxa"/>
            <w:tcBorders>
              <w:top w:val="nil"/>
              <w:left w:val="nil"/>
              <w:bottom w:val="nil"/>
              <w:right w:val="nil"/>
            </w:tcBorders>
            <w:shd w:val="clear" w:color="auto" w:fill="auto"/>
            <w:tcMar>
              <w:left w:w="29" w:type="dxa"/>
              <w:right w:w="29" w:type="dxa"/>
            </w:tcMar>
            <w:vAlign w:val="center"/>
          </w:tcPr>
          <w:p w14:paraId="376F746A" w14:textId="4D2B4270" w:rsidR="00B16DAF" w:rsidRDefault="00B16DAF" w:rsidP="00B16DAF">
            <w:pPr>
              <w:jc w:val="right"/>
              <w:rPr>
                <w:color w:val="000000"/>
                <w:sz w:val="14"/>
                <w:szCs w:val="14"/>
              </w:rPr>
            </w:pPr>
            <w:r>
              <w:rPr>
                <w:color w:val="000000"/>
                <w:sz w:val="14"/>
                <w:szCs w:val="14"/>
              </w:rPr>
              <w:t>26.6119</w:t>
            </w:r>
          </w:p>
        </w:tc>
        <w:tc>
          <w:tcPr>
            <w:tcW w:w="720" w:type="dxa"/>
            <w:tcBorders>
              <w:top w:val="nil"/>
              <w:left w:val="nil"/>
              <w:bottom w:val="nil"/>
              <w:right w:val="nil"/>
            </w:tcBorders>
            <w:shd w:val="clear" w:color="auto" w:fill="auto"/>
            <w:tcMar>
              <w:left w:w="29" w:type="dxa"/>
              <w:right w:w="29" w:type="dxa"/>
            </w:tcMar>
            <w:vAlign w:val="center"/>
          </w:tcPr>
          <w:p w14:paraId="49D1D63B" w14:textId="0FA0B3E8" w:rsidR="00B16DAF" w:rsidRDefault="00B16DAF" w:rsidP="00B16DAF">
            <w:pPr>
              <w:jc w:val="right"/>
              <w:rPr>
                <w:color w:val="000000"/>
                <w:sz w:val="14"/>
                <w:szCs w:val="14"/>
              </w:rPr>
            </w:pPr>
            <w:r>
              <w:rPr>
                <w:color w:val="000000"/>
                <w:sz w:val="14"/>
                <w:szCs w:val="14"/>
              </w:rPr>
              <w:t>26.6887</w:t>
            </w:r>
          </w:p>
        </w:tc>
        <w:tc>
          <w:tcPr>
            <w:tcW w:w="810" w:type="dxa"/>
            <w:tcBorders>
              <w:top w:val="nil"/>
              <w:left w:val="nil"/>
              <w:bottom w:val="nil"/>
              <w:right w:val="nil"/>
            </w:tcBorders>
            <w:shd w:val="clear" w:color="auto" w:fill="auto"/>
            <w:tcMar>
              <w:left w:w="29" w:type="dxa"/>
              <w:right w:w="29" w:type="dxa"/>
            </w:tcMar>
            <w:vAlign w:val="center"/>
          </w:tcPr>
          <w:p w14:paraId="12147977" w14:textId="2322905E" w:rsidR="00B16DAF" w:rsidRDefault="00B16DAF" w:rsidP="00B16DAF">
            <w:pPr>
              <w:jc w:val="right"/>
              <w:rPr>
                <w:color w:val="000000"/>
                <w:sz w:val="14"/>
                <w:szCs w:val="14"/>
              </w:rPr>
            </w:pPr>
            <w:r>
              <w:rPr>
                <w:color w:val="000000"/>
                <w:sz w:val="14"/>
                <w:szCs w:val="14"/>
              </w:rPr>
              <w:t>26.7037</w:t>
            </w:r>
          </w:p>
        </w:tc>
        <w:tc>
          <w:tcPr>
            <w:tcW w:w="720" w:type="dxa"/>
            <w:tcBorders>
              <w:top w:val="nil"/>
              <w:left w:val="nil"/>
              <w:bottom w:val="nil"/>
              <w:right w:val="nil"/>
            </w:tcBorders>
            <w:shd w:val="clear" w:color="auto" w:fill="auto"/>
            <w:tcMar>
              <w:left w:w="29" w:type="dxa"/>
              <w:right w:w="29" w:type="dxa"/>
            </w:tcMar>
            <w:vAlign w:val="center"/>
          </w:tcPr>
          <w:p w14:paraId="36849084" w14:textId="00092BC3" w:rsidR="00B16DAF" w:rsidRDefault="00B16DAF" w:rsidP="00B16DAF">
            <w:pPr>
              <w:jc w:val="right"/>
              <w:rPr>
                <w:color w:val="000000"/>
                <w:sz w:val="14"/>
                <w:szCs w:val="14"/>
              </w:rPr>
            </w:pPr>
            <w:r>
              <w:rPr>
                <w:color w:val="000000"/>
                <w:sz w:val="14"/>
                <w:szCs w:val="14"/>
              </w:rPr>
              <w:t>26.9144</w:t>
            </w:r>
          </w:p>
        </w:tc>
        <w:tc>
          <w:tcPr>
            <w:tcW w:w="630" w:type="dxa"/>
            <w:tcBorders>
              <w:top w:val="nil"/>
              <w:left w:val="nil"/>
              <w:bottom w:val="nil"/>
              <w:right w:val="nil"/>
            </w:tcBorders>
            <w:shd w:val="clear" w:color="auto" w:fill="auto"/>
            <w:tcMar>
              <w:left w:w="29" w:type="dxa"/>
              <w:right w:w="29" w:type="dxa"/>
            </w:tcMar>
            <w:vAlign w:val="center"/>
          </w:tcPr>
          <w:p w14:paraId="16A8D9F8" w14:textId="7AE0817F" w:rsidR="00B16DAF" w:rsidRDefault="00B16DAF" w:rsidP="00B16DAF">
            <w:pPr>
              <w:jc w:val="right"/>
              <w:rPr>
                <w:color w:val="000000"/>
                <w:sz w:val="14"/>
                <w:szCs w:val="14"/>
              </w:rPr>
            </w:pPr>
            <w:r>
              <w:rPr>
                <w:color w:val="000000"/>
                <w:sz w:val="14"/>
                <w:szCs w:val="14"/>
              </w:rPr>
              <w:t>26.7983</w:t>
            </w:r>
          </w:p>
        </w:tc>
        <w:tc>
          <w:tcPr>
            <w:tcW w:w="810" w:type="dxa"/>
            <w:tcBorders>
              <w:top w:val="nil"/>
              <w:left w:val="nil"/>
              <w:bottom w:val="nil"/>
              <w:right w:val="nil"/>
            </w:tcBorders>
            <w:shd w:val="clear" w:color="auto" w:fill="auto"/>
            <w:tcMar>
              <w:left w:w="29" w:type="dxa"/>
              <w:right w:w="29" w:type="dxa"/>
            </w:tcMar>
            <w:vAlign w:val="center"/>
          </w:tcPr>
          <w:p w14:paraId="66BEB38B" w14:textId="11D4E50B" w:rsidR="00B16DAF" w:rsidRDefault="00B16DAF" w:rsidP="00B16DAF">
            <w:pPr>
              <w:jc w:val="right"/>
              <w:rPr>
                <w:color w:val="000000"/>
                <w:sz w:val="14"/>
                <w:szCs w:val="14"/>
              </w:rPr>
            </w:pPr>
            <w:r>
              <w:rPr>
                <w:color w:val="000000"/>
                <w:sz w:val="14"/>
                <w:szCs w:val="14"/>
              </w:rPr>
              <w:t>26.7427</w:t>
            </w:r>
          </w:p>
        </w:tc>
        <w:tc>
          <w:tcPr>
            <w:tcW w:w="720" w:type="dxa"/>
            <w:tcBorders>
              <w:top w:val="nil"/>
              <w:left w:val="nil"/>
              <w:bottom w:val="nil"/>
              <w:right w:val="nil"/>
            </w:tcBorders>
            <w:shd w:val="clear" w:color="auto" w:fill="auto"/>
            <w:tcMar>
              <w:left w:w="29" w:type="dxa"/>
              <w:right w:w="29" w:type="dxa"/>
            </w:tcMar>
            <w:vAlign w:val="center"/>
          </w:tcPr>
          <w:p w14:paraId="3CFABB08" w14:textId="2F639A82" w:rsidR="00B16DAF" w:rsidRDefault="00B16DAF" w:rsidP="00B16DAF">
            <w:pPr>
              <w:jc w:val="right"/>
              <w:rPr>
                <w:color w:val="000000"/>
                <w:sz w:val="14"/>
                <w:szCs w:val="14"/>
              </w:rPr>
            </w:pPr>
            <w:r>
              <w:rPr>
                <w:color w:val="000000"/>
                <w:sz w:val="14"/>
                <w:szCs w:val="14"/>
              </w:rPr>
              <w:t>26.7612</w:t>
            </w:r>
          </w:p>
        </w:tc>
        <w:tc>
          <w:tcPr>
            <w:tcW w:w="810" w:type="dxa"/>
            <w:tcBorders>
              <w:top w:val="nil"/>
              <w:left w:val="nil"/>
              <w:bottom w:val="nil"/>
              <w:right w:val="nil"/>
            </w:tcBorders>
            <w:shd w:val="clear" w:color="auto" w:fill="auto"/>
            <w:tcMar>
              <w:left w:w="29" w:type="dxa"/>
              <w:right w:w="29" w:type="dxa"/>
            </w:tcMar>
            <w:vAlign w:val="center"/>
          </w:tcPr>
          <w:p w14:paraId="79E5EC15" w14:textId="1B2B39F5" w:rsidR="00B16DAF" w:rsidRDefault="00B16DAF" w:rsidP="00B16DAF">
            <w:pPr>
              <w:jc w:val="right"/>
              <w:rPr>
                <w:color w:val="000000"/>
                <w:sz w:val="14"/>
                <w:szCs w:val="14"/>
              </w:rPr>
            </w:pPr>
            <w:r>
              <w:rPr>
                <w:color w:val="000000"/>
                <w:sz w:val="14"/>
                <w:szCs w:val="14"/>
              </w:rPr>
              <w:t>26.8614</w:t>
            </w:r>
          </w:p>
        </w:tc>
        <w:tc>
          <w:tcPr>
            <w:tcW w:w="810" w:type="dxa"/>
            <w:tcBorders>
              <w:top w:val="nil"/>
              <w:left w:val="nil"/>
              <w:bottom w:val="nil"/>
              <w:right w:val="nil"/>
            </w:tcBorders>
            <w:shd w:val="clear" w:color="auto" w:fill="auto"/>
            <w:tcMar>
              <w:left w:w="29" w:type="dxa"/>
              <w:right w:w="29" w:type="dxa"/>
            </w:tcMar>
            <w:vAlign w:val="center"/>
          </w:tcPr>
          <w:p w14:paraId="049EDB17" w14:textId="645B1F7A" w:rsidR="00B16DAF" w:rsidRDefault="00B16DAF" w:rsidP="00B16DAF">
            <w:pPr>
              <w:jc w:val="right"/>
              <w:rPr>
                <w:color w:val="000000"/>
                <w:sz w:val="14"/>
                <w:szCs w:val="14"/>
              </w:rPr>
            </w:pPr>
            <w:r>
              <w:rPr>
                <w:color w:val="000000"/>
                <w:sz w:val="14"/>
                <w:szCs w:val="14"/>
              </w:rPr>
              <w:t>26.7385</w:t>
            </w:r>
          </w:p>
        </w:tc>
        <w:tc>
          <w:tcPr>
            <w:tcW w:w="720" w:type="dxa"/>
            <w:tcBorders>
              <w:top w:val="nil"/>
              <w:left w:val="nil"/>
              <w:bottom w:val="nil"/>
              <w:right w:val="nil"/>
            </w:tcBorders>
            <w:shd w:val="clear" w:color="auto" w:fill="auto"/>
            <w:tcMar>
              <w:left w:w="29" w:type="dxa"/>
              <w:right w:w="29" w:type="dxa"/>
            </w:tcMar>
            <w:vAlign w:val="center"/>
          </w:tcPr>
          <w:p w14:paraId="5D47C5C3" w14:textId="16D3835C" w:rsidR="00B16DAF" w:rsidRDefault="00B16DAF" w:rsidP="00B16DAF">
            <w:pPr>
              <w:jc w:val="right"/>
              <w:rPr>
                <w:color w:val="000000"/>
                <w:sz w:val="14"/>
                <w:szCs w:val="14"/>
              </w:rPr>
            </w:pPr>
            <w:r>
              <w:rPr>
                <w:color w:val="000000"/>
                <w:sz w:val="14"/>
                <w:szCs w:val="14"/>
              </w:rPr>
              <w:t>26.6794</w:t>
            </w:r>
          </w:p>
        </w:tc>
        <w:tc>
          <w:tcPr>
            <w:tcW w:w="211" w:type="dxa"/>
            <w:tcBorders>
              <w:top w:val="nil"/>
              <w:left w:val="nil"/>
              <w:bottom w:val="nil"/>
              <w:right w:val="nil"/>
            </w:tcBorders>
            <w:shd w:val="clear" w:color="auto" w:fill="auto"/>
            <w:vAlign w:val="center"/>
          </w:tcPr>
          <w:p w14:paraId="257AC3D3" w14:textId="55F52418" w:rsidR="00B16DAF" w:rsidRDefault="00B16DAF" w:rsidP="00B16DAF">
            <w:pPr>
              <w:jc w:val="right"/>
              <w:rPr>
                <w:color w:val="000000"/>
                <w:sz w:val="14"/>
                <w:szCs w:val="14"/>
              </w:rPr>
            </w:pPr>
          </w:p>
        </w:tc>
      </w:tr>
      <w:tr w:rsidR="00B16DAF" w:rsidRPr="00747C1F" w14:paraId="6E6B3511"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1EC7F996"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8BEC522"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99D9ACB"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E4837E3"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94C6A5"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D959736"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ED6C26A"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ED4781"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CDD0863"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97A6CA"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2E671B8"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1DA56D9F" w14:textId="77777777" w:rsidR="00B16DAF" w:rsidRPr="00E176BB" w:rsidRDefault="00B16DAF" w:rsidP="00B16DAF">
            <w:pPr>
              <w:jc w:val="right"/>
              <w:rPr>
                <w:color w:val="000000"/>
                <w:sz w:val="14"/>
                <w:szCs w:val="14"/>
              </w:rPr>
            </w:pPr>
          </w:p>
        </w:tc>
      </w:tr>
      <w:tr w:rsidR="00B16DAF" w:rsidRPr="00747C1F" w14:paraId="57D85554"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1DFB1E2" w14:textId="77777777" w:rsidR="00B16DAF" w:rsidRPr="00747C1F" w:rsidRDefault="00B16DAF" w:rsidP="00B16DAF">
            <w:pPr>
              <w:rPr>
                <w:sz w:val="14"/>
                <w:szCs w:val="14"/>
              </w:rPr>
            </w:pPr>
            <w:r w:rsidRPr="00747C1F">
              <w:rPr>
                <w:sz w:val="14"/>
                <w:szCs w:val="14"/>
              </w:rPr>
              <w:t>Hong Kong Dollar</w:t>
            </w:r>
          </w:p>
        </w:tc>
        <w:tc>
          <w:tcPr>
            <w:tcW w:w="925" w:type="dxa"/>
            <w:tcBorders>
              <w:top w:val="nil"/>
              <w:left w:val="nil"/>
              <w:bottom w:val="nil"/>
              <w:right w:val="nil"/>
            </w:tcBorders>
            <w:shd w:val="clear" w:color="auto" w:fill="auto"/>
            <w:tcMar>
              <w:left w:w="29" w:type="dxa"/>
              <w:right w:w="29" w:type="dxa"/>
            </w:tcMar>
            <w:vAlign w:val="center"/>
          </w:tcPr>
          <w:p w14:paraId="1DB7E360" w14:textId="4B631373" w:rsidR="00B16DAF" w:rsidRDefault="00B16DAF" w:rsidP="00B16DAF">
            <w:pPr>
              <w:jc w:val="right"/>
              <w:rPr>
                <w:color w:val="000000"/>
                <w:sz w:val="14"/>
                <w:szCs w:val="14"/>
              </w:rPr>
            </w:pPr>
            <w:r>
              <w:rPr>
                <w:color w:val="000000"/>
                <w:sz w:val="14"/>
                <w:szCs w:val="14"/>
              </w:rPr>
              <w:t>22.6076</w:t>
            </w:r>
          </w:p>
        </w:tc>
        <w:tc>
          <w:tcPr>
            <w:tcW w:w="720" w:type="dxa"/>
            <w:tcBorders>
              <w:top w:val="nil"/>
              <w:left w:val="nil"/>
              <w:bottom w:val="nil"/>
              <w:right w:val="nil"/>
            </w:tcBorders>
            <w:shd w:val="clear" w:color="auto" w:fill="auto"/>
            <w:tcMar>
              <w:left w:w="29" w:type="dxa"/>
              <w:right w:w="29" w:type="dxa"/>
            </w:tcMar>
            <w:vAlign w:val="center"/>
          </w:tcPr>
          <w:p w14:paraId="329A9D29" w14:textId="32EDF101" w:rsidR="00B16DAF" w:rsidRDefault="00B16DAF" w:rsidP="00B16DAF">
            <w:pPr>
              <w:jc w:val="right"/>
              <w:rPr>
                <w:color w:val="000000"/>
                <w:sz w:val="14"/>
                <w:szCs w:val="14"/>
              </w:rPr>
            </w:pPr>
            <w:r>
              <w:rPr>
                <w:color w:val="000000"/>
                <w:sz w:val="14"/>
                <w:szCs w:val="14"/>
              </w:rPr>
              <w:t>22.6174</w:t>
            </w:r>
          </w:p>
        </w:tc>
        <w:tc>
          <w:tcPr>
            <w:tcW w:w="810" w:type="dxa"/>
            <w:tcBorders>
              <w:top w:val="nil"/>
              <w:left w:val="nil"/>
              <w:bottom w:val="nil"/>
              <w:right w:val="nil"/>
            </w:tcBorders>
            <w:shd w:val="clear" w:color="auto" w:fill="auto"/>
            <w:tcMar>
              <w:left w:w="29" w:type="dxa"/>
              <w:right w:w="29" w:type="dxa"/>
            </w:tcMar>
            <w:vAlign w:val="center"/>
          </w:tcPr>
          <w:p w14:paraId="708C0C14" w14:textId="6D437F1D" w:rsidR="00B16DAF" w:rsidRDefault="00B16DAF" w:rsidP="00B16DAF">
            <w:pPr>
              <w:jc w:val="right"/>
              <w:rPr>
                <w:color w:val="000000"/>
                <w:sz w:val="14"/>
                <w:szCs w:val="14"/>
              </w:rPr>
            </w:pPr>
            <w:r>
              <w:rPr>
                <w:color w:val="000000"/>
                <w:sz w:val="14"/>
                <w:szCs w:val="14"/>
              </w:rPr>
              <w:t>22.5620</w:t>
            </w:r>
          </w:p>
        </w:tc>
        <w:tc>
          <w:tcPr>
            <w:tcW w:w="720" w:type="dxa"/>
            <w:tcBorders>
              <w:top w:val="nil"/>
              <w:left w:val="nil"/>
              <w:bottom w:val="nil"/>
              <w:right w:val="nil"/>
            </w:tcBorders>
            <w:shd w:val="clear" w:color="auto" w:fill="auto"/>
            <w:tcMar>
              <w:left w:w="29" w:type="dxa"/>
              <w:right w:w="29" w:type="dxa"/>
            </w:tcMar>
            <w:vAlign w:val="center"/>
          </w:tcPr>
          <w:p w14:paraId="47B84178" w14:textId="51706DE0" w:rsidR="00B16DAF" w:rsidRDefault="00B16DAF" w:rsidP="00B16DAF">
            <w:pPr>
              <w:jc w:val="right"/>
              <w:rPr>
                <w:color w:val="000000"/>
                <w:sz w:val="14"/>
                <w:szCs w:val="14"/>
              </w:rPr>
            </w:pPr>
            <w:r>
              <w:rPr>
                <w:color w:val="000000"/>
                <w:sz w:val="14"/>
                <w:szCs w:val="14"/>
              </w:rPr>
              <w:t>22.4253</w:t>
            </w:r>
          </w:p>
        </w:tc>
        <w:tc>
          <w:tcPr>
            <w:tcW w:w="630" w:type="dxa"/>
            <w:tcBorders>
              <w:top w:val="nil"/>
              <w:left w:val="nil"/>
              <w:bottom w:val="nil"/>
              <w:right w:val="nil"/>
            </w:tcBorders>
            <w:shd w:val="clear" w:color="auto" w:fill="auto"/>
            <w:tcMar>
              <w:left w:w="29" w:type="dxa"/>
              <w:right w:w="29" w:type="dxa"/>
            </w:tcMar>
            <w:vAlign w:val="center"/>
          </w:tcPr>
          <w:p w14:paraId="02B46925" w14:textId="61340B68" w:rsidR="00B16DAF" w:rsidRDefault="00B16DAF" w:rsidP="00B16DAF">
            <w:pPr>
              <w:jc w:val="right"/>
              <w:rPr>
                <w:color w:val="000000"/>
                <w:sz w:val="14"/>
                <w:szCs w:val="14"/>
              </w:rPr>
            </w:pPr>
            <w:r>
              <w:rPr>
                <w:color w:val="000000"/>
                <w:sz w:val="14"/>
                <w:szCs w:val="14"/>
              </w:rPr>
              <w:t>22.4065</w:t>
            </w:r>
          </w:p>
        </w:tc>
        <w:tc>
          <w:tcPr>
            <w:tcW w:w="810" w:type="dxa"/>
            <w:tcBorders>
              <w:top w:val="nil"/>
              <w:left w:val="nil"/>
              <w:bottom w:val="nil"/>
              <w:right w:val="nil"/>
            </w:tcBorders>
            <w:shd w:val="clear" w:color="auto" w:fill="auto"/>
            <w:tcMar>
              <w:left w:w="29" w:type="dxa"/>
              <w:right w:w="29" w:type="dxa"/>
            </w:tcMar>
            <w:vAlign w:val="center"/>
          </w:tcPr>
          <w:p w14:paraId="5E326E08" w14:textId="24A6773D" w:rsidR="00B16DAF" w:rsidRDefault="00B16DAF" w:rsidP="00B16DAF">
            <w:pPr>
              <w:jc w:val="right"/>
              <w:rPr>
                <w:color w:val="000000"/>
                <w:sz w:val="14"/>
                <w:szCs w:val="14"/>
              </w:rPr>
            </w:pPr>
            <w:r>
              <w:rPr>
                <w:color w:val="000000"/>
                <w:sz w:val="14"/>
                <w:szCs w:val="14"/>
              </w:rPr>
              <w:t>22.3666</w:t>
            </w:r>
          </w:p>
        </w:tc>
        <w:tc>
          <w:tcPr>
            <w:tcW w:w="720" w:type="dxa"/>
            <w:tcBorders>
              <w:top w:val="nil"/>
              <w:left w:val="nil"/>
              <w:bottom w:val="nil"/>
              <w:right w:val="nil"/>
            </w:tcBorders>
            <w:shd w:val="clear" w:color="auto" w:fill="auto"/>
            <w:tcMar>
              <w:left w:w="29" w:type="dxa"/>
              <w:right w:w="29" w:type="dxa"/>
            </w:tcMar>
            <w:vAlign w:val="center"/>
          </w:tcPr>
          <w:p w14:paraId="4FB40E96" w14:textId="21392C90" w:rsidR="00B16DAF" w:rsidRDefault="00B16DAF" w:rsidP="00B16DAF">
            <w:pPr>
              <w:jc w:val="right"/>
              <w:rPr>
                <w:color w:val="000000"/>
                <w:sz w:val="14"/>
                <w:szCs w:val="14"/>
              </w:rPr>
            </w:pPr>
            <w:r>
              <w:rPr>
                <w:color w:val="000000"/>
                <w:sz w:val="14"/>
                <w:szCs w:val="14"/>
              </w:rPr>
              <w:t>22.3820</w:t>
            </w:r>
          </w:p>
        </w:tc>
        <w:tc>
          <w:tcPr>
            <w:tcW w:w="810" w:type="dxa"/>
            <w:tcBorders>
              <w:top w:val="nil"/>
              <w:left w:val="nil"/>
              <w:bottom w:val="nil"/>
              <w:right w:val="nil"/>
            </w:tcBorders>
            <w:shd w:val="clear" w:color="auto" w:fill="auto"/>
            <w:tcMar>
              <w:left w:w="29" w:type="dxa"/>
              <w:right w:w="29" w:type="dxa"/>
            </w:tcMar>
            <w:vAlign w:val="center"/>
          </w:tcPr>
          <w:p w14:paraId="49A06DA1" w14:textId="296F5C24" w:rsidR="00B16DAF" w:rsidRDefault="00B16DAF" w:rsidP="00B16DAF">
            <w:pPr>
              <w:jc w:val="right"/>
              <w:rPr>
                <w:color w:val="000000"/>
                <w:sz w:val="14"/>
                <w:szCs w:val="14"/>
              </w:rPr>
            </w:pPr>
            <w:r>
              <w:rPr>
                <w:color w:val="000000"/>
                <w:sz w:val="14"/>
                <w:szCs w:val="14"/>
              </w:rPr>
              <w:t>22.4610</w:t>
            </w:r>
          </w:p>
        </w:tc>
        <w:tc>
          <w:tcPr>
            <w:tcW w:w="810" w:type="dxa"/>
            <w:tcBorders>
              <w:top w:val="nil"/>
              <w:left w:val="nil"/>
              <w:bottom w:val="nil"/>
              <w:right w:val="nil"/>
            </w:tcBorders>
            <w:shd w:val="clear" w:color="auto" w:fill="auto"/>
            <w:tcMar>
              <w:left w:w="29" w:type="dxa"/>
              <w:right w:w="29" w:type="dxa"/>
            </w:tcMar>
            <w:vAlign w:val="center"/>
          </w:tcPr>
          <w:p w14:paraId="2A9A8ADD" w14:textId="302EA406" w:rsidR="00B16DAF" w:rsidRDefault="00B16DAF" w:rsidP="00B16DAF">
            <w:pPr>
              <w:jc w:val="right"/>
              <w:rPr>
                <w:color w:val="000000"/>
                <w:sz w:val="14"/>
                <w:szCs w:val="14"/>
              </w:rPr>
            </w:pPr>
            <w:r>
              <w:rPr>
                <w:color w:val="000000"/>
                <w:sz w:val="14"/>
                <w:szCs w:val="14"/>
              </w:rPr>
              <w:t>22.3940</w:t>
            </w:r>
          </w:p>
        </w:tc>
        <w:tc>
          <w:tcPr>
            <w:tcW w:w="720" w:type="dxa"/>
            <w:tcBorders>
              <w:top w:val="nil"/>
              <w:left w:val="nil"/>
              <w:bottom w:val="nil"/>
              <w:right w:val="nil"/>
            </w:tcBorders>
            <w:shd w:val="clear" w:color="auto" w:fill="auto"/>
            <w:tcMar>
              <w:left w:w="29" w:type="dxa"/>
              <w:right w:w="29" w:type="dxa"/>
            </w:tcMar>
            <w:vAlign w:val="center"/>
          </w:tcPr>
          <w:p w14:paraId="05CDFDCE" w14:textId="085756F2" w:rsidR="00B16DAF" w:rsidRDefault="00B16DAF" w:rsidP="00B16DAF">
            <w:pPr>
              <w:jc w:val="right"/>
              <w:rPr>
                <w:color w:val="000000"/>
                <w:sz w:val="14"/>
                <w:szCs w:val="14"/>
              </w:rPr>
            </w:pPr>
            <w:r>
              <w:rPr>
                <w:color w:val="000000"/>
                <w:sz w:val="14"/>
                <w:szCs w:val="14"/>
              </w:rPr>
              <w:t>22.4403</w:t>
            </w:r>
          </w:p>
        </w:tc>
        <w:tc>
          <w:tcPr>
            <w:tcW w:w="211" w:type="dxa"/>
            <w:tcBorders>
              <w:top w:val="nil"/>
              <w:left w:val="nil"/>
              <w:bottom w:val="nil"/>
              <w:right w:val="nil"/>
            </w:tcBorders>
            <w:shd w:val="clear" w:color="auto" w:fill="auto"/>
            <w:vAlign w:val="center"/>
          </w:tcPr>
          <w:p w14:paraId="4A8E802F" w14:textId="38769C10" w:rsidR="00B16DAF" w:rsidRDefault="00B16DAF" w:rsidP="00B16DAF">
            <w:pPr>
              <w:jc w:val="right"/>
              <w:rPr>
                <w:color w:val="000000"/>
                <w:sz w:val="14"/>
                <w:szCs w:val="14"/>
              </w:rPr>
            </w:pPr>
          </w:p>
        </w:tc>
      </w:tr>
      <w:tr w:rsidR="00B16DAF" w:rsidRPr="00747C1F" w14:paraId="105DFEB1"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14E5195"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549C8157"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31ADA00"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829DAFD"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C2DD19"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A8E2F8"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8182A98"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226F5A3"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BAA680D"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3667B8A"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D9E152E"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249F5A75" w14:textId="77777777" w:rsidR="00B16DAF" w:rsidRPr="00E176BB" w:rsidRDefault="00B16DAF" w:rsidP="00B16DAF">
            <w:pPr>
              <w:jc w:val="right"/>
              <w:rPr>
                <w:color w:val="000000"/>
                <w:sz w:val="14"/>
                <w:szCs w:val="14"/>
              </w:rPr>
            </w:pPr>
          </w:p>
        </w:tc>
      </w:tr>
      <w:tr w:rsidR="00B16DAF" w:rsidRPr="00747C1F" w14:paraId="3AF307A9"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1008B05" w14:textId="77777777" w:rsidR="00B16DAF" w:rsidRPr="00747C1F" w:rsidRDefault="00B16DAF" w:rsidP="00B16DAF">
            <w:pPr>
              <w:rPr>
                <w:sz w:val="14"/>
                <w:szCs w:val="14"/>
              </w:rPr>
            </w:pPr>
            <w:r w:rsidRPr="00747C1F">
              <w:rPr>
                <w:sz w:val="14"/>
                <w:szCs w:val="14"/>
              </w:rPr>
              <w:t>Japanese Yen</w:t>
            </w:r>
          </w:p>
        </w:tc>
        <w:tc>
          <w:tcPr>
            <w:tcW w:w="925" w:type="dxa"/>
            <w:tcBorders>
              <w:top w:val="nil"/>
              <w:left w:val="nil"/>
              <w:bottom w:val="nil"/>
              <w:right w:val="nil"/>
            </w:tcBorders>
            <w:shd w:val="clear" w:color="auto" w:fill="auto"/>
            <w:tcMar>
              <w:left w:w="29" w:type="dxa"/>
              <w:right w:w="29" w:type="dxa"/>
            </w:tcMar>
            <w:vAlign w:val="center"/>
          </w:tcPr>
          <w:p w14:paraId="0CE1F392" w14:textId="19AF3072" w:rsidR="00B16DAF" w:rsidRDefault="00B16DAF" w:rsidP="00B16DAF">
            <w:pPr>
              <w:jc w:val="right"/>
              <w:rPr>
                <w:color w:val="000000"/>
                <w:sz w:val="14"/>
                <w:szCs w:val="14"/>
              </w:rPr>
            </w:pPr>
            <w:r>
              <w:rPr>
                <w:color w:val="000000"/>
                <w:sz w:val="14"/>
                <w:szCs w:val="14"/>
              </w:rPr>
              <w:t>1.5326</w:t>
            </w:r>
          </w:p>
        </w:tc>
        <w:tc>
          <w:tcPr>
            <w:tcW w:w="720" w:type="dxa"/>
            <w:tcBorders>
              <w:top w:val="nil"/>
              <w:left w:val="nil"/>
              <w:bottom w:val="nil"/>
              <w:right w:val="nil"/>
            </w:tcBorders>
            <w:shd w:val="clear" w:color="auto" w:fill="auto"/>
            <w:tcMar>
              <w:left w:w="29" w:type="dxa"/>
              <w:right w:w="29" w:type="dxa"/>
            </w:tcMar>
            <w:vAlign w:val="center"/>
          </w:tcPr>
          <w:p w14:paraId="5349D6B8" w14:textId="70E25788" w:rsidR="00B16DAF" w:rsidRDefault="00B16DAF" w:rsidP="00B16DAF">
            <w:pPr>
              <w:jc w:val="right"/>
              <w:rPr>
                <w:color w:val="000000"/>
                <w:sz w:val="14"/>
                <w:szCs w:val="14"/>
              </w:rPr>
            </w:pPr>
            <w:r>
              <w:rPr>
                <w:color w:val="000000"/>
                <w:sz w:val="14"/>
                <w:szCs w:val="14"/>
              </w:rPr>
              <w:t>1.5346</w:t>
            </w:r>
          </w:p>
        </w:tc>
        <w:tc>
          <w:tcPr>
            <w:tcW w:w="810" w:type="dxa"/>
            <w:tcBorders>
              <w:top w:val="nil"/>
              <w:left w:val="nil"/>
              <w:bottom w:val="nil"/>
              <w:right w:val="nil"/>
            </w:tcBorders>
            <w:shd w:val="clear" w:color="auto" w:fill="auto"/>
            <w:tcMar>
              <w:left w:w="29" w:type="dxa"/>
              <w:right w:w="29" w:type="dxa"/>
            </w:tcMar>
            <w:vAlign w:val="center"/>
          </w:tcPr>
          <w:p w14:paraId="52BF3C67" w14:textId="3644FF9B" w:rsidR="00B16DAF" w:rsidRDefault="00B16DAF" w:rsidP="00B16DAF">
            <w:pPr>
              <w:jc w:val="right"/>
              <w:rPr>
                <w:color w:val="000000"/>
                <w:sz w:val="14"/>
                <w:szCs w:val="14"/>
              </w:rPr>
            </w:pPr>
            <w:r>
              <w:rPr>
                <w:color w:val="000000"/>
                <w:sz w:val="14"/>
                <w:szCs w:val="14"/>
              </w:rPr>
              <w:t>1.5353</w:t>
            </w:r>
          </w:p>
        </w:tc>
        <w:tc>
          <w:tcPr>
            <w:tcW w:w="720" w:type="dxa"/>
            <w:tcBorders>
              <w:top w:val="nil"/>
              <w:left w:val="nil"/>
              <w:bottom w:val="nil"/>
              <w:right w:val="nil"/>
            </w:tcBorders>
            <w:shd w:val="clear" w:color="auto" w:fill="auto"/>
            <w:tcMar>
              <w:left w:w="29" w:type="dxa"/>
              <w:right w:w="29" w:type="dxa"/>
            </w:tcMar>
            <w:vAlign w:val="center"/>
          </w:tcPr>
          <w:p w14:paraId="0D7D1EA0" w14:textId="100EB940" w:rsidR="00B16DAF" w:rsidRDefault="00B16DAF" w:rsidP="00B16DAF">
            <w:pPr>
              <w:jc w:val="right"/>
              <w:rPr>
                <w:color w:val="000000"/>
                <w:sz w:val="14"/>
                <w:szCs w:val="14"/>
              </w:rPr>
            </w:pPr>
            <w:r>
              <w:rPr>
                <w:color w:val="000000"/>
                <w:sz w:val="14"/>
                <w:szCs w:val="14"/>
              </w:rPr>
              <w:t>1.5192</w:t>
            </w:r>
          </w:p>
        </w:tc>
        <w:tc>
          <w:tcPr>
            <w:tcW w:w="630" w:type="dxa"/>
            <w:tcBorders>
              <w:top w:val="nil"/>
              <w:left w:val="nil"/>
              <w:bottom w:val="nil"/>
              <w:right w:val="nil"/>
            </w:tcBorders>
            <w:shd w:val="clear" w:color="auto" w:fill="auto"/>
            <w:tcMar>
              <w:left w:w="29" w:type="dxa"/>
              <w:right w:w="29" w:type="dxa"/>
            </w:tcMar>
            <w:vAlign w:val="center"/>
          </w:tcPr>
          <w:p w14:paraId="140CA67C" w14:textId="1FE57ADC" w:rsidR="00B16DAF" w:rsidRDefault="00B16DAF" w:rsidP="00B16DAF">
            <w:pPr>
              <w:jc w:val="right"/>
              <w:rPr>
                <w:color w:val="000000"/>
                <w:sz w:val="14"/>
                <w:szCs w:val="14"/>
              </w:rPr>
            </w:pPr>
            <w:r>
              <w:rPr>
                <w:color w:val="000000"/>
                <w:sz w:val="14"/>
                <w:szCs w:val="14"/>
              </w:rPr>
              <w:t>1.5115</w:t>
            </w:r>
          </w:p>
        </w:tc>
        <w:tc>
          <w:tcPr>
            <w:tcW w:w="810" w:type="dxa"/>
            <w:tcBorders>
              <w:top w:val="nil"/>
              <w:left w:val="nil"/>
              <w:bottom w:val="nil"/>
              <w:right w:val="nil"/>
            </w:tcBorders>
            <w:shd w:val="clear" w:color="auto" w:fill="auto"/>
            <w:tcMar>
              <w:left w:w="29" w:type="dxa"/>
              <w:right w:w="29" w:type="dxa"/>
            </w:tcMar>
            <w:vAlign w:val="center"/>
          </w:tcPr>
          <w:p w14:paraId="445BAC07" w14:textId="41A6FCA6" w:rsidR="00B16DAF" w:rsidRDefault="00B16DAF" w:rsidP="00B16DAF">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29" w:type="dxa"/>
              <w:right w:w="29" w:type="dxa"/>
            </w:tcMar>
            <w:vAlign w:val="center"/>
          </w:tcPr>
          <w:p w14:paraId="0BE35F3D" w14:textId="3E374505" w:rsidR="00B16DAF" w:rsidRDefault="00B16DAF" w:rsidP="00B16DAF">
            <w:pPr>
              <w:jc w:val="right"/>
              <w:rPr>
                <w:color w:val="000000"/>
                <w:sz w:val="14"/>
                <w:szCs w:val="14"/>
              </w:rPr>
            </w:pPr>
            <w:r>
              <w:rPr>
                <w:color w:val="000000"/>
                <w:sz w:val="14"/>
                <w:szCs w:val="14"/>
              </w:rPr>
              <w:t>1.5095</w:t>
            </w:r>
          </w:p>
        </w:tc>
        <w:tc>
          <w:tcPr>
            <w:tcW w:w="810" w:type="dxa"/>
            <w:tcBorders>
              <w:top w:val="nil"/>
              <w:left w:val="nil"/>
              <w:bottom w:val="nil"/>
              <w:right w:val="nil"/>
            </w:tcBorders>
            <w:shd w:val="clear" w:color="auto" w:fill="auto"/>
            <w:tcMar>
              <w:left w:w="29" w:type="dxa"/>
              <w:right w:w="29" w:type="dxa"/>
            </w:tcMar>
            <w:vAlign w:val="center"/>
          </w:tcPr>
          <w:p w14:paraId="2CC960B5" w14:textId="695FAD0D" w:rsidR="00B16DAF" w:rsidRDefault="00B16DAF" w:rsidP="00B16DAF">
            <w:pPr>
              <w:jc w:val="right"/>
              <w:rPr>
                <w:color w:val="000000"/>
                <w:sz w:val="14"/>
                <w:szCs w:val="14"/>
              </w:rPr>
            </w:pPr>
            <w:r>
              <w:rPr>
                <w:color w:val="000000"/>
                <w:sz w:val="14"/>
                <w:szCs w:val="14"/>
              </w:rPr>
              <w:t>1.5118</w:t>
            </w:r>
          </w:p>
        </w:tc>
        <w:tc>
          <w:tcPr>
            <w:tcW w:w="810" w:type="dxa"/>
            <w:tcBorders>
              <w:top w:val="nil"/>
              <w:left w:val="nil"/>
              <w:bottom w:val="nil"/>
              <w:right w:val="nil"/>
            </w:tcBorders>
            <w:shd w:val="clear" w:color="auto" w:fill="auto"/>
            <w:tcMar>
              <w:left w:w="29" w:type="dxa"/>
              <w:right w:w="29" w:type="dxa"/>
            </w:tcMar>
            <w:vAlign w:val="center"/>
          </w:tcPr>
          <w:p w14:paraId="448FC669" w14:textId="167EBC91" w:rsidR="00B16DAF" w:rsidRDefault="00B16DAF" w:rsidP="00B16DAF">
            <w:pPr>
              <w:jc w:val="right"/>
              <w:rPr>
                <w:color w:val="000000"/>
                <w:sz w:val="14"/>
                <w:szCs w:val="14"/>
              </w:rPr>
            </w:pPr>
            <w:r>
              <w:rPr>
                <w:color w:val="000000"/>
                <w:sz w:val="14"/>
                <w:szCs w:val="14"/>
              </w:rPr>
              <w:t>1.5030</w:t>
            </w:r>
          </w:p>
        </w:tc>
        <w:tc>
          <w:tcPr>
            <w:tcW w:w="720" w:type="dxa"/>
            <w:tcBorders>
              <w:top w:val="nil"/>
              <w:left w:val="nil"/>
              <w:bottom w:val="nil"/>
              <w:right w:val="nil"/>
            </w:tcBorders>
            <w:shd w:val="clear" w:color="auto" w:fill="auto"/>
            <w:tcMar>
              <w:left w:w="29" w:type="dxa"/>
              <w:right w:w="29" w:type="dxa"/>
            </w:tcMar>
            <w:vAlign w:val="center"/>
          </w:tcPr>
          <w:p w14:paraId="5ABB8EFF" w14:textId="1714CF49" w:rsidR="00B16DAF" w:rsidRDefault="00B16DAF" w:rsidP="00B16DAF">
            <w:pPr>
              <w:jc w:val="right"/>
              <w:rPr>
                <w:color w:val="000000"/>
                <w:sz w:val="14"/>
                <w:szCs w:val="14"/>
              </w:rPr>
            </w:pPr>
            <w:r>
              <w:rPr>
                <w:color w:val="000000"/>
                <w:sz w:val="14"/>
                <w:szCs w:val="14"/>
              </w:rPr>
              <w:t>1.5135</w:t>
            </w:r>
          </w:p>
        </w:tc>
        <w:tc>
          <w:tcPr>
            <w:tcW w:w="211" w:type="dxa"/>
            <w:tcBorders>
              <w:top w:val="nil"/>
              <w:left w:val="nil"/>
              <w:bottom w:val="nil"/>
              <w:right w:val="nil"/>
            </w:tcBorders>
            <w:shd w:val="clear" w:color="auto" w:fill="auto"/>
            <w:vAlign w:val="center"/>
          </w:tcPr>
          <w:p w14:paraId="6869B935" w14:textId="394DE881" w:rsidR="00B16DAF" w:rsidRDefault="00B16DAF" w:rsidP="00B16DAF">
            <w:pPr>
              <w:jc w:val="right"/>
              <w:rPr>
                <w:color w:val="000000"/>
                <w:sz w:val="14"/>
                <w:szCs w:val="14"/>
              </w:rPr>
            </w:pPr>
          </w:p>
        </w:tc>
      </w:tr>
      <w:tr w:rsidR="00B16DAF" w:rsidRPr="00747C1F" w14:paraId="159888F5"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1879BD55"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11611EAD"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E2A08C"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236028F"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0D10C7"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495A44"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E18B07B"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3726F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2DF9C9D"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78811AB"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A1AB6C5"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1DE281C1" w14:textId="77777777" w:rsidR="00B16DAF" w:rsidRPr="00E176BB" w:rsidRDefault="00B16DAF" w:rsidP="00B16DAF">
            <w:pPr>
              <w:jc w:val="right"/>
              <w:rPr>
                <w:color w:val="000000"/>
                <w:sz w:val="14"/>
                <w:szCs w:val="14"/>
              </w:rPr>
            </w:pPr>
          </w:p>
        </w:tc>
      </w:tr>
      <w:tr w:rsidR="00B16DAF" w:rsidRPr="00747C1F" w14:paraId="48B8F4A5"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17CAC931" w14:textId="77777777" w:rsidR="00B16DAF" w:rsidRPr="00747C1F" w:rsidRDefault="00B16DAF" w:rsidP="00B16DAF">
            <w:pPr>
              <w:rPr>
                <w:sz w:val="14"/>
                <w:szCs w:val="14"/>
              </w:rPr>
            </w:pPr>
            <w:r w:rsidRPr="00747C1F">
              <w:rPr>
                <w:sz w:val="14"/>
                <w:szCs w:val="14"/>
              </w:rPr>
              <w:t>Kuwaiti Dinar</w:t>
            </w:r>
          </w:p>
        </w:tc>
        <w:tc>
          <w:tcPr>
            <w:tcW w:w="925" w:type="dxa"/>
            <w:tcBorders>
              <w:top w:val="nil"/>
              <w:left w:val="nil"/>
              <w:bottom w:val="nil"/>
              <w:right w:val="nil"/>
            </w:tcBorders>
            <w:shd w:val="clear" w:color="auto" w:fill="auto"/>
            <w:tcMar>
              <w:left w:w="29" w:type="dxa"/>
              <w:right w:w="29" w:type="dxa"/>
            </w:tcMar>
            <w:vAlign w:val="center"/>
          </w:tcPr>
          <w:p w14:paraId="59951A64" w14:textId="1460D75F" w:rsidR="00B16DAF" w:rsidRDefault="00B16DAF" w:rsidP="00B16DAF">
            <w:pPr>
              <w:jc w:val="right"/>
              <w:rPr>
                <w:color w:val="000000"/>
                <w:sz w:val="14"/>
                <w:szCs w:val="14"/>
              </w:rPr>
            </w:pPr>
            <w:r>
              <w:rPr>
                <w:color w:val="000000"/>
                <w:sz w:val="14"/>
                <w:szCs w:val="14"/>
              </w:rPr>
              <w:t>581.0696</w:t>
            </w:r>
          </w:p>
        </w:tc>
        <w:tc>
          <w:tcPr>
            <w:tcW w:w="720" w:type="dxa"/>
            <w:tcBorders>
              <w:top w:val="nil"/>
              <w:left w:val="nil"/>
              <w:bottom w:val="nil"/>
              <w:right w:val="nil"/>
            </w:tcBorders>
            <w:shd w:val="clear" w:color="auto" w:fill="auto"/>
            <w:tcMar>
              <w:left w:w="29" w:type="dxa"/>
              <w:right w:w="29" w:type="dxa"/>
            </w:tcMar>
            <w:vAlign w:val="center"/>
          </w:tcPr>
          <w:p w14:paraId="48225401" w14:textId="623325A9" w:rsidR="00B16DAF" w:rsidRDefault="00B16DAF" w:rsidP="00B16DAF">
            <w:pPr>
              <w:jc w:val="right"/>
              <w:rPr>
                <w:color w:val="000000"/>
                <w:sz w:val="14"/>
                <w:szCs w:val="14"/>
              </w:rPr>
            </w:pPr>
            <w:r>
              <w:rPr>
                <w:color w:val="000000"/>
                <w:sz w:val="14"/>
                <w:szCs w:val="14"/>
              </w:rPr>
              <w:t>582.2621</w:t>
            </w:r>
          </w:p>
        </w:tc>
        <w:tc>
          <w:tcPr>
            <w:tcW w:w="810" w:type="dxa"/>
            <w:tcBorders>
              <w:top w:val="nil"/>
              <w:left w:val="nil"/>
              <w:bottom w:val="nil"/>
              <w:right w:val="nil"/>
            </w:tcBorders>
            <w:shd w:val="clear" w:color="auto" w:fill="auto"/>
            <w:tcMar>
              <w:left w:w="29" w:type="dxa"/>
              <w:right w:w="29" w:type="dxa"/>
            </w:tcMar>
            <w:vAlign w:val="center"/>
          </w:tcPr>
          <w:p w14:paraId="67FD96DB" w14:textId="5F38AF8A" w:rsidR="00B16DAF" w:rsidRDefault="00B16DAF" w:rsidP="00B16DAF">
            <w:pPr>
              <w:jc w:val="right"/>
              <w:rPr>
                <w:color w:val="000000"/>
                <w:sz w:val="14"/>
                <w:szCs w:val="14"/>
              </w:rPr>
            </w:pPr>
            <w:r>
              <w:rPr>
                <w:color w:val="000000"/>
                <w:sz w:val="14"/>
                <w:szCs w:val="14"/>
              </w:rPr>
              <w:t>580.9365</w:t>
            </w:r>
          </w:p>
        </w:tc>
        <w:tc>
          <w:tcPr>
            <w:tcW w:w="720" w:type="dxa"/>
            <w:tcBorders>
              <w:top w:val="nil"/>
              <w:left w:val="nil"/>
              <w:bottom w:val="nil"/>
              <w:right w:val="nil"/>
            </w:tcBorders>
            <w:shd w:val="clear" w:color="auto" w:fill="auto"/>
            <w:tcMar>
              <w:left w:w="29" w:type="dxa"/>
              <w:right w:w="29" w:type="dxa"/>
            </w:tcMar>
            <w:vAlign w:val="center"/>
          </w:tcPr>
          <w:p w14:paraId="0691505D" w14:textId="1CB33799" w:rsidR="00B16DAF" w:rsidRDefault="00B16DAF" w:rsidP="00B16DAF">
            <w:pPr>
              <w:jc w:val="right"/>
              <w:rPr>
                <w:color w:val="000000"/>
                <w:sz w:val="14"/>
                <w:szCs w:val="14"/>
              </w:rPr>
            </w:pPr>
            <w:r>
              <w:rPr>
                <w:color w:val="000000"/>
                <w:sz w:val="14"/>
                <w:szCs w:val="14"/>
              </w:rPr>
              <w:t>577.1173</w:t>
            </w:r>
          </w:p>
        </w:tc>
        <w:tc>
          <w:tcPr>
            <w:tcW w:w="630" w:type="dxa"/>
            <w:tcBorders>
              <w:top w:val="nil"/>
              <w:left w:val="nil"/>
              <w:bottom w:val="nil"/>
              <w:right w:val="nil"/>
            </w:tcBorders>
            <w:shd w:val="clear" w:color="auto" w:fill="auto"/>
            <w:tcMar>
              <w:left w:w="29" w:type="dxa"/>
              <w:right w:w="29" w:type="dxa"/>
            </w:tcMar>
            <w:vAlign w:val="center"/>
          </w:tcPr>
          <w:p w14:paraId="0FC4BC7B" w14:textId="2268A2BB" w:rsidR="00B16DAF" w:rsidRDefault="00B16DAF" w:rsidP="00B16DAF">
            <w:pPr>
              <w:jc w:val="right"/>
              <w:rPr>
                <w:color w:val="000000"/>
                <w:sz w:val="14"/>
                <w:szCs w:val="14"/>
              </w:rPr>
            </w:pPr>
            <w:r>
              <w:rPr>
                <w:color w:val="000000"/>
                <w:sz w:val="14"/>
                <w:szCs w:val="14"/>
              </w:rPr>
              <w:t>577.4491</w:t>
            </w:r>
          </w:p>
        </w:tc>
        <w:tc>
          <w:tcPr>
            <w:tcW w:w="810" w:type="dxa"/>
            <w:tcBorders>
              <w:top w:val="nil"/>
              <w:left w:val="nil"/>
              <w:bottom w:val="nil"/>
              <w:right w:val="nil"/>
            </w:tcBorders>
            <w:shd w:val="clear" w:color="auto" w:fill="auto"/>
            <w:tcMar>
              <w:left w:w="29" w:type="dxa"/>
              <w:right w:w="29" w:type="dxa"/>
            </w:tcMar>
            <w:vAlign w:val="center"/>
          </w:tcPr>
          <w:p w14:paraId="097F731C" w14:textId="2337919D" w:rsidR="00B16DAF" w:rsidRDefault="00B16DAF" w:rsidP="00B16DAF">
            <w:pPr>
              <w:jc w:val="right"/>
              <w:rPr>
                <w:color w:val="000000"/>
                <w:sz w:val="14"/>
                <w:szCs w:val="14"/>
              </w:rPr>
            </w:pPr>
            <w:r>
              <w:rPr>
                <w:color w:val="000000"/>
                <w:sz w:val="14"/>
                <w:szCs w:val="14"/>
              </w:rPr>
              <w:t>576.5781</w:t>
            </w:r>
          </w:p>
        </w:tc>
        <w:tc>
          <w:tcPr>
            <w:tcW w:w="720" w:type="dxa"/>
            <w:tcBorders>
              <w:top w:val="nil"/>
              <w:left w:val="nil"/>
              <w:bottom w:val="nil"/>
              <w:right w:val="nil"/>
            </w:tcBorders>
            <w:shd w:val="clear" w:color="auto" w:fill="auto"/>
            <w:tcMar>
              <w:left w:w="29" w:type="dxa"/>
              <w:right w:w="29" w:type="dxa"/>
            </w:tcMar>
            <w:vAlign w:val="center"/>
          </w:tcPr>
          <w:p w14:paraId="796FA407" w14:textId="25D9F7EC" w:rsidR="00B16DAF" w:rsidRDefault="00B16DAF" w:rsidP="00B16DAF">
            <w:pPr>
              <w:jc w:val="right"/>
              <w:rPr>
                <w:color w:val="000000"/>
                <w:sz w:val="14"/>
                <w:szCs w:val="14"/>
              </w:rPr>
            </w:pPr>
            <w:r>
              <w:rPr>
                <w:color w:val="000000"/>
                <w:sz w:val="14"/>
                <w:szCs w:val="14"/>
              </w:rPr>
              <w:t>576.9283</w:t>
            </w:r>
          </w:p>
        </w:tc>
        <w:tc>
          <w:tcPr>
            <w:tcW w:w="810" w:type="dxa"/>
            <w:tcBorders>
              <w:top w:val="nil"/>
              <w:left w:val="nil"/>
              <w:bottom w:val="nil"/>
              <w:right w:val="nil"/>
            </w:tcBorders>
            <w:shd w:val="clear" w:color="auto" w:fill="auto"/>
            <w:tcMar>
              <w:left w:w="29" w:type="dxa"/>
              <w:right w:w="29" w:type="dxa"/>
            </w:tcMar>
            <w:vAlign w:val="center"/>
          </w:tcPr>
          <w:p w14:paraId="4AF49CD9" w14:textId="3608E1F1" w:rsidR="00B16DAF" w:rsidRDefault="00B16DAF" w:rsidP="00B16DAF">
            <w:pPr>
              <w:jc w:val="right"/>
              <w:rPr>
                <w:color w:val="000000"/>
                <w:sz w:val="14"/>
                <w:szCs w:val="14"/>
              </w:rPr>
            </w:pPr>
            <w:r>
              <w:rPr>
                <w:color w:val="000000"/>
                <w:sz w:val="14"/>
                <w:szCs w:val="14"/>
              </w:rPr>
              <w:t>578.5722</w:t>
            </w:r>
          </w:p>
        </w:tc>
        <w:tc>
          <w:tcPr>
            <w:tcW w:w="810" w:type="dxa"/>
            <w:tcBorders>
              <w:top w:val="nil"/>
              <w:left w:val="nil"/>
              <w:bottom w:val="nil"/>
              <w:right w:val="nil"/>
            </w:tcBorders>
            <w:shd w:val="clear" w:color="auto" w:fill="auto"/>
            <w:tcMar>
              <w:left w:w="29" w:type="dxa"/>
              <w:right w:w="29" w:type="dxa"/>
            </w:tcMar>
            <w:vAlign w:val="center"/>
          </w:tcPr>
          <w:p w14:paraId="253217DC" w14:textId="0DD09FCA" w:rsidR="00B16DAF" w:rsidRDefault="00B16DAF" w:rsidP="00B16DAF">
            <w:pPr>
              <w:jc w:val="right"/>
              <w:rPr>
                <w:color w:val="000000"/>
                <w:sz w:val="14"/>
                <w:szCs w:val="14"/>
              </w:rPr>
            </w:pPr>
            <w:r>
              <w:rPr>
                <w:color w:val="000000"/>
                <w:sz w:val="14"/>
                <w:szCs w:val="14"/>
              </w:rPr>
              <w:t>577.1087</w:t>
            </w:r>
          </w:p>
        </w:tc>
        <w:tc>
          <w:tcPr>
            <w:tcW w:w="720" w:type="dxa"/>
            <w:tcBorders>
              <w:top w:val="nil"/>
              <w:left w:val="nil"/>
              <w:bottom w:val="nil"/>
              <w:right w:val="nil"/>
            </w:tcBorders>
            <w:shd w:val="clear" w:color="auto" w:fill="auto"/>
            <w:tcMar>
              <w:left w:w="29" w:type="dxa"/>
              <w:right w:w="29" w:type="dxa"/>
            </w:tcMar>
            <w:vAlign w:val="center"/>
          </w:tcPr>
          <w:p w14:paraId="0DCA2366" w14:textId="178EB591" w:rsidR="00B16DAF" w:rsidRDefault="00B16DAF" w:rsidP="00B16DAF">
            <w:pPr>
              <w:jc w:val="right"/>
              <w:rPr>
                <w:color w:val="000000"/>
                <w:sz w:val="14"/>
                <w:szCs w:val="14"/>
              </w:rPr>
            </w:pPr>
            <w:r>
              <w:rPr>
                <w:color w:val="000000"/>
                <w:sz w:val="14"/>
                <w:szCs w:val="14"/>
              </w:rPr>
              <w:t>578.9362</w:t>
            </w:r>
          </w:p>
        </w:tc>
        <w:tc>
          <w:tcPr>
            <w:tcW w:w="211" w:type="dxa"/>
            <w:tcBorders>
              <w:top w:val="nil"/>
              <w:left w:val="nil"/>
              <w:bottom w:val="nil"/>
              <w:right w:val="nil"/>
            </w:tcBorders>
            <w:shd w:val="clear" w:color="auto" w:fill="auto"/>
            <w:vAlign w:val="center"/>
          </w:tcPr>
          <w:p w14:paraId="1EBCB6AE" w14:textId="7CDD7CC5" w:rsidR="00B16DAF" w:rsidRDefault="00B16DAF" w:rsidP="00B16DAF">
            <w:pPr>
              <w:jc w:val="right"/>
              <w:rPr>
                <w:color w:val="000000"/>
                <w:sz w:val="14"/>
                <w:szCs w:val="14"/>
              </w:rPr>
            </w:pPr>
          </w:p>
        </w:tc>
      </w:tr>
      <w:tr w:rsidR="00B16DAF" w:rsidRPr="00747C1F" w14:paraId="6495D2DB"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7A8E4A0F"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3FBC25C6"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01EE61"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22C3B9"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1BB6ACC"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DFCDEBC"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8F9CF33"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8ECFF0"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BCC000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C2AF911"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A1F52A"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2B472CFE" w14:textId="77777777" w:rsidR="00B16DAF" w:rsidRPr="00E176BB" w:rsidRDefault="00B16DAF" w:rsidP="00B16DAF">
            <w:pPr>
              <w:jc w:val="right"/>
              <w:rPr>
                <w:color w:val="000000"/>
                <w:sz w:val="14"/>
                <w:szCs w:val="14"/>
              </w:rPr>
            </w:pPr>
          </w:p>
        </w:tc>
      </w:tr>
      <w:tr w:rsidR="00B16DAF" w:rsidRPr="00747C1F" w14:paraId="4F1B3FFE"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2C6F971" w14:textId="77777777" w:rsidR="00B16DAF" w:rsidRPr="00747C1F" w:rsidRDefault="00B16DAF" w:rsidP="00B16DAF">
            <w:pPr>
              <w:rPr>
                <w:sz w:val="14"/>
                <w:szCs w:val="14"/>
              </w:rPr>
            </w:pPr>
            <w:r w:rsidRPr="00747C1F">
              <w:rPr>
                <w:sz w:val="14"/>
                <w:szCs w:val="14"/>
              </w:rPr>
              <w:t>Malaysian Ringgit</w:t>
            </w:r>
          </w:p>
        </w:tc>
        <w:tc>
          <w:tcPr>
            <w:tcW w:w="925" w:type="dxa"/>
            <w:tcBorders>
              <w:top w:val="nil"/>
              <w:left w:val="nil"/>
              <w:bottom w:val="nil"/>
              <w:right w:val="nil"/>
            </w:tcBorders>
            <w:shd w:val="clear" w:color="auto" w:fill="auto"/>
            <w:tcMar>
              <w:left w:w="29" w:type="dxa"/>
              <w:right w:w="29" w:type="dxa"/>
            </w:tcMar>
            <w:vAlign w:val="center"/>
          </w:tcPr>
          <w:p w14:paraId="065C54BF" w14:textId="58D84375" w:rsidR="00B16DAF" w:rsidRDefault="00B16DAF" w:rsidP="00B16DAF">
            <w:pPr>
              <w:jc w:val="right"/>
              <w:rPr>
                <w:color w:val="000000"/>
                <w:sz w:val="14"/>
                <w:szCs w:val="14"/>
              </w:rPr>
            </w:pPr>
            <w:r>
              <w:rPr>
                <w:color w:val="000000"/>
                <w:sz w:val="14"/>
                <w:szCs w:val="14"/>
              </w:rPr>
              <w:t>42.0819</w:t>
            </w:r>
          </w:p>
        </w:tc>
        <w:tc>
          <w:tcPr>
            <w:tcW w:w="720" w:type="dxa"/>
            <w:tcBorders>
              <w:top w:val="nil"/>
              <w:left w:val="nil"/>
              <w:bottom w:val="nil"/>
              <w:right w:val="nil"/>
            </w:tcBorders>
            <w:shd w:val="clear" w:color="auto" w:fill="auto"/>
            <w:tcMar>
              <w:left w:w="29" w:type="dxa"/>
              <w:right w:w="29" w:type="dxa"/>
            </w:tcMar>
            <w:vAlign w:val="center"/>
          </w:tcPr>
          <w:p w14:paraId="1F2BDE0F" w14:textId="7BA0B9CA" w:rsidR="00B16DAF" w:rsidRDefault="00B16DAF" w:rsidP="00B16DAF">
            <w:pPr>
              <w:jc w:val="right"/>
              <w:rPr>
                <w:color w:val="000000"/>
                <w:sz w:val="14"/>
                <w:szCs w:val="14"/>
              </w:rPr>
            </w:pPr>
            <w:r>
              <w:rPr>
                <w:color w:val="000000"/>
                <w:sz w:val="14"/>
                <w:szCs w:val="14"/>
              </w:rPr>
              <w:t>42.1063</w:t>
            </w:r>
          </w:p>
        </w:tc>
        <w:tc>
          <w:tcPr>
            <w:tcW w:w="810" w:type="dxa"/>
            <w:tcBorders>
              <w:top w:val="nil"/>
              <w:left w:val="nil"/>
              <w:bottom w:val="nil"/>
              <w:right w:val="nil"/>
            </w:tcBorders>
            <w:shd w:val="clear" w:color="auto" w:fill="auto"/>
            <w:tcMar>
              <w:left w:w="29" w:type="dxa"/>
              <w:right w:w="29" w:type="dxa"/>
            </w:tcMar>
            <w:vAlign w:val="center"/>
          </w:tcPr>
          <w:p w14:paraId="70F2A18A" w14:textId="600475DD" w:rsidR="00B16DAF" w:rsidRDefault="00B16DAF" w:rsidP="00B16DAF">
            <w:pPr>
              <w:jc w:val="right"/>
              <w:rPr>
                <w:color w:val="000000"/>
                <w:sz w:val="14"/>
                <w:szCs w:val="14"/>
              </w:rPr>
            </w:pPr>
            <w:r>
              <w:rPr>
                <w:color w:val="000000"/>
                <w:sz w:val="14"/>
                <w:szCs w:val="14"/>
              </w:rPr>
              <w:t>42.0356</w:t>
            </w:r>
          </w:p>
        </w:tc>
        <w:tc>
          <w:tcPr>
            <w:tcW w:w="720" w:type="dxa"/>
            <w:tcBorders>
              <w:top w:val="nil"/>
              <w:left w:val="nil"/>
              <w:bottom w:val="nil"/>
              <w:right w:val="nil"/>
            </w:tcBorders>
            <w:shd w:val="clear" w:color="auto" w:fill="auto"/>
            <w:tcMar>
              <w:left w:w="29" w:type="dxa"/>
              <w:right w:w="29" w:type="dxa"/>
            </w:tcMar>
            <w:vAlign w:val="center"/>
          </w:tcPr>
          <w:p w14:paraId="272C1EE6" w14:textId="262A8650" w:rsidR="00B16DAF" w:rsidRDefault="00B16DAF" w:rsidP="00B16DAF">
            <w:pPr>
              <w:jc w:val="right"/>
              <w:rPr>
                <w:color w:val="000000"/>
                <w:sz w:val="14"/>
                <w:szCs w:val="14"/>
              </w:rPr>
            </w:pPr>
            <w:r>
              <w:rPr>
                <w:color w:val="000000"/>
                <w:sz w:val="14"/>
                <w:szCs w:val="14"/>
              </w:rPr>
              <w:t>41.8211</w:t>
            </w:r>
          </w:p>
        </w:tc>
        <w:tc>
          <w:tcPr>
            <w:tcW w:w="630" w:type="dxa"/>
            <w:tcBorders>
              <w:top w:val="nil"/>
              <w:left w:val="nil"/>
              <w:bottom w:val="nil"/>
              <w:right w:val="nil"/>
            </w:tcBorders>
            <w:shd w:val="clear" w:color="auto" w:fill="auto"/>
            <w:tcMar>
              <w:left w:w="29" w:type="dxa"/>
              <w:right w:w="29" w:type="dxa"/>
            </w:tcMar>
            <w:vAlign w:val="center"/>
          </w:tcPr>
          <w:p w14:paraId="62AA2975" w14:textId="486F7B89" w:rsidR="00B16DAF" w:rsidRDefault="00B16DAF" w:rsidP="00B16DAF">
            <w:pPr>
              <w:jc w:val="right"/>
              <w:rPr>
                <w:color w:val="000000"/>
                <w:sz w:val="14"/>
                <w:szCs w:val="14"/>
              </w:rPr>
            </w:pPr>
            <w:r>
              <w:rPr>
                <w:color w:val="000000"/>
                <w:sz w:val="14"/>
                <w:szCs w:val="14"/>
              </w:rPr>
              <w:t>41.6960</w:t>
            </w:r>
          </w:p>
        </w:tc>
        <w:tc>
          <w:tcPr>
            <w:tcW w:w="810" w:type="dxa"/>
            <w:tcBorders>
              <w:top w:val="nil"/>
              <w:left w:val="nil"/>
              <w:bottom w:val="nil"/>
              <w:right w:val="nil"/>
            </w:tcBorders>
            <w:shd w:val="clear" w:color="auto" w:fill="auto"/>
            <w:tcMar>
              <w:left w:w="29" w:type="dxa"/>
              <w:right w:w="29" w:type="dxa"/>
            </w:tcMar>
            <w:vAlign w:val="center"/>
          </w:tcPr>
          <w:p w14:paraId="3505476B" w14:textId="77E313C1" w:rsidR="00B16DAF" w:rsidRDefault="00B16DAF" w:rsidP="00B16DAF">
            <w:pPr>
              <w:jc w:val="right"/>
              <w:rPr>
                <w:color w:val="000000"/>
                <w:sz w:val="14"/>
                <w:szCs w:val="14"/>
              </w:rPr>
            </w:pPr>
            <w:r>
              <w:rPr>
                <w:color w:val="000000"/>
                <w:sz w:val="14"/>
                <w:szCs w:val="14"/>
              </w:rPr>
              <w:t>41.6272</w:t>
            </w:r>
          </w:p>
        </w:tc>
        <w:tc>
          <w:tcPr>
            <w:tcW w:w="720" w:type="dxa"/>
            <w:tcBorders>
              <w:top w:val="nil"/>
              <w:left w:val="nil"/>
              <w:bottom w:val="nil"/>
              <w:right w:val="nil"/>
            </w:tcBorders>
            <w:shd w:val="clear" w:color="auto" w:fill="auto"/>
            <w:tcMar>
              <w:left w:w="29" w:type="dxa"/>
              <w:right w:w="29" w:type="dxa"/>
            </w:tcMar>
            <w:vAlign w:val="center"/>
          </w:tcPr>
          <w:p w14:paraId="2691AC83" w14:textId="5D79BCE9" w:rsidR="00B16DAF" w:rsidRDefault="00B16DAF" w:rsidP="00B16DAF">
            <w:pPr>
              <w:jc w:val="right"/>
              <w:rPr>
                <w:color w:val="000000"/>
                <w:sz w:val="14"/>
                <w:szCs w:val="14"/>
              </w:rPr>
            </w:pPr>
            <w:r>
              <w:rPr>
                <w:color w:val="000000"/>
                <w:sz w:val="14"/>
                <w:szCs w:val="14"/>
              </w:rPr>
              <w:t>41.6708</w:t>
            </w:r>
          </w:p>
        </w:tc>
        <w:tc>
          <w:tcPr>
            <w:tcW w:w="810" w:type="dxa"/>
            <w:tcBorders>
              <w:top w:val="nil"/>
              <w:left w:val="nil"/>
              <w:bottom w:val="nil"/>
              <w:right w:val="nil"/>
            </w:tcBorders>
            <w:shd w:val="clear" w:color="auto" w:fill="auto"/>
            <w:tcMar>
              <w:left w:w="29" w:type="dxa"/>
              <w:right w:w="29" w:type="dxa"/>
            </w:tcMar>
            <w:vAlign w:val="center"/>
          </w:tcPr>
          <w:p w14:paraId="3D93F2DC" w14:textId="225122C5" w:rsidR="00B16DAF" w:rsidRDefault="00B16DAF" w:rsidP="00B16DAF">
            <w:pPr>
              <w:jc w:val="right"/>
              <w:rPr>
                <w:color w:val="000000"/>
                <w:sz w:val="14"/>
                <w:szCs w:val="14"/>
              </w:rPr>
            </w:pPr>
            <w:r>
              <w:rPr>
                <w:color w:val="000000"/>
                <w:sz w:val="14"/>
                <w:szCs w:val="14"/>
              </w:rPr>
              <w:t>41.8008</w:t>
            </w:r>
          </w:p>
        </w:tc>
        <w:tc>
          <w:tcPr>
            <w:tcW w:w="810" w:type="dxa"/>
            <w:tcBorders>
              <w:top w:val="nil"/>
              <w:left w:val="nil"/>
              <w:bottom w:val="nil"/>
              <w:right w:val="nil"/>
            </w:tcBorders>
            <w:shd w:val="clear" w:color="auto" w:fill="auto"/>
            <w:tcMar>
              <w:left w:w="29" w:type="dxa"/>
              <w:right w:w="29" w:type="dxa"/>
            </w:tcMar>
            <w:vAlign w:val="center"/>
          </w:tcPr>
          <w:p w14:paraId="6FD8B085" w14:textId="1DAF972A" w:rsidR="00B16DAF" w:rsidRDefault="00B16DAF" w:rsidP="00B16DAF">
            <w:pPr>
              <w:jc w:val="right"/>
              <w:rPr>
                <w:color w:val="000000"/>
                <w:sz w:val="14"/>
                <w:szCs w:val="14"/>
              </w:rPr>
            </w:pPr>
            <w:r>
              <w:rPr>
                <w:color w:val="000000"/>
                <w:sz w:val="14"/>
                <w:szCs w:val="14"/>
              </w:rPr>
              <w:t>41.6987</w:t>
            </w:r>
          </w:p>
        </w:tc>
        <w:tc>
          <w:tcPr>
            <w:tcW w:w="720" w:type="dxa"/>
            <w:tcBorders>
              <w:top w:val="nil"/>
              <w:left w:val="nil"/>
              <w:bottom w:val="nil"/>
              <w:right w:val="nil"/>
            </w:tcBorders>
            <w:shd w:val="clear" w:color="auto" w:fill="auto"/>
            <w:tcMar>
              <w:left w:w="29" w:type="dxa"/>
              <w:right w:w="29" w:type="dxa"/>
            </w:tcMar>
            <w:vAlign w:val="center"/>
          </w:tcPr>
          <w:p w14:paraId="66F8CCE9" w14:textId="7446F78D" w:rsidR="00B16DAF" w:rsidRDefault="00B16DAF" w:rsidP="00B16DAF">
            <w:pPr>
              <w:jc w:val="right"/>
              <w:rPr>
                <w:color w:val="000000"/>
                <w:sz w:val="14"/>
                <w:szCs w:val="14"/>
              </w:rPr>
            </w:pPr>
            <w:r>
              <w:rPr>
                <w:color w:val="000000"/>
                <w:sz w:val="14"/>
                <w:szCs w:val="14"/>
              </w:rPr>
              <w:t>41.7283</w:t>
            </w:r>
          </w:p>
        </w:tc>
        <w:tc>
          <w:tcPr>
            <w:tcW w:w="211" w:type="dxa"/>
            <w:tcBorders>
              <w:top w:val="nil"/>
              <w:left w:val="nil"/>
              <w:bottom w:val="nil"/>
              <w:right w:val="nil"/>
            </w:tcBorders>
            <w:shd w:val="clear" w:color="auto" w:fill="auto"/>
            <w:vAlign w:val="center"/>
          </w:tcPr>
          <w:p w14:paraId="71D9E461" w14:textId="58087E96" w:rsidR="00B16DAF" w:rsidRDefault="00B16DAF" w:rsidP="00B16DAF">
            <w:pPr>
              <w:jc w:val="right"/>
              <w:rPr>
                <w:color w:val="000000"/>
                <w:sz w:val="14"/>
                <w:szCs w:val="14"/>
              </w:rPr>
            </w:pPr>
          </w:p>
        </w:tc>
      </w:tr>
      <w:tr w:rsidR="00B16DAF" w:rsidRPr="00747C1F" w14:paraId="07CAE641"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372DCB2"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889884F"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F3F0AE6"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0920F58"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636B20"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7118164"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9DC034"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FE373CB"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3DDF19C"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48AD6B9"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5C4428"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57AFA146" w14:textId="77777777" w:rsidR="00B16DAF" w:rsidRPr="00E176BB" w:rsidRDefault="00B16DAF" w:rsidP="00B16DAF">
            <w:pPr>
              <w:jc w:val="right"/>
              <w:rPr>
                <w:color w:val="000000"/>
                <w:sz w:val="14"/>
                <w:szCs w:val="14"/>
              </w:rPr>
            </w:pPr>
          </w:p>
        </w:tc>
      </w:tr>
      <w:tr w:rsidR="00B16DAF" w:rsidRPr="00747C1F" w14:paraId="5CA6ABE9"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DF00DB4" w14:textId="77777777" w:rsidR="00B16DAF" w:rsidRPr="00747C1F" w:rsidRDefault="00B16DAF" w:rsidP="00B16DAF">
            <w:pPr>
              <w:rPr>
                <w:sz w:val="14"/>
                <w:szCs w:val="14"/>
              </w:rPr>
            </w:pPr>
            <w:r w:rsidRPr="00747C1F">
              <w:rPr>
                <w:sz w:val="14"/>
                <w:szCs w:val="14"/>
              </w:rPr>
              <w:t>New Zealand Dollar</w:t>
            </w:r>
          </w:p>
        </w:tc>
        <w:tc>
          <w:tcPr>
            <w:tcW w:w="925" w:type="dxa"/>
            <w:tcBorders>
              <w:top w:val="nil"/>
              <w:left w:val="nil"/>
              <w:bottom w:val="nil"/>
              <w:right w:val="nil"/>
            </w:tcBorders>
            <w:shd w:val="clear" w:color="auto" w:fill="auto"/>
            <w:tcMar>
              <w:left w:w="29" w:type="dxa"/>
              <w:right w:w="29" w:type="dxa"/>
            </w:tcMar>
            <w:vAlign w:val="center"/>
          </w:tcPr>
          <w:p w14:paraId="4D4A6DCF" w14:textId="6193DF7F" w:rsidR="00B16DAF" w:rsidRDefault="00B16DAF" w:rsidP="00B16DAF">
            <w:pPr>
              <w:jc w:val="right"/>
              <w:rPr>
                <w:color w:val="000000"/>
                <w:sz w:val="14"/>
                <w:szCs w:val="14"/>
              </w:rPr>
            </w:pPr>
            <w:r>
              <w:rPr>
                <w:color w:val="000000"/>
                <w:sz w:val="14"/>
                <w:szCs w:val="14"/>
              </w:rPr>
              <w:t>115.9778</w:t>
            </w:r>
          </w:p>
        </w:tc>
        <w:tc>
          <w:tcPr>
            <w:tcW w:w="720" w:type="dxa"/>
            <w:tcBorders>
              <w:top w:val="nil"/>
              <w:left w:val="nil"/>
              <w:bottom w:val="nil"/>
              <w:right w:val="nil"/>
            </w:tcBorders>
            <w:shd w:val="clear" w:color="auto" w:fill="auto"/>
            <w:tcMar>
              <w:left w:w="29" w:type="dxa"/>
              <w:right w:w="29" w:type="dxa"/>
            </w:tcMar>
            <w:vAlign w:val="center"/>
          </w:tcPr>
          <w:p w14:paraId="3B63799D" w14:textId="00F1EDF9" w:rsidR="00B16DAF" w:rsidRDefault="00B16DAF" w:rsidP="00B16DAF">
            <w:pPr>
              <w:jc w:val="right"/>
              <w:rPr>
                <w:color w:val="000000"/>
                <w:sz w:val="14"/>
                <w:szCs w:val="14"/>
              </w:rPr>
            </w:pPr>
            <w:r>
              <w:rPr>
                <w:color w:val="000000"/>
                <w:sz w:val="14"/>
                <w:szCs w:val="14"/>
              </w:rPr>
              <w:t>116.8354</w:t>
            </w:r>
          </w:p>
        </w:tc>
        <w:tc>
          <w:tcPr>
            <w:tcW w:w="810" w:type="dxa"/>
            <w:tcBorders>
              <w:top w:val="nil"/>
              <w:left w:val="nil"/>
              <w:bottom w:val="nil"/>
              <w:right w:val="nil"/>
            </w:tcBorders>
            <w:shd w:val="clear" w:color="auto" w:fill="auto"/>
            <w:tcMar>
              <w:left w:w="29" w:type="dxa"/>
              <w:right w:w="29" w:type="dxa"/>
            </w:tcMar>
            <w:vAlign w:val="center"/>
          </w:tcPr>
          <w:p w14:paraId="723D4696" w14:textId="5C430CF9" w:rsidR="00B16DAF" w:rsidRDefault="00B16DAF" w:rsidP="00B16DAF">
            <w:pPr>
              <w:jc w:val="right"/>
              <w:rPr>
                <w:color w:val="000000"/>
                <w:sz w:val="14"/>
                <w:szCs w:val="14"/>
              </w:rPr>
            </w:pPr>
            <w:r>
              <w:rPr>
                <w:color w:val="000000"/>
                <w:sz w:val="14"/>
                <w:szCs w:val="14"/>
              </w:rPr>
              <w:t>116.4186</w:t>
            </w:r>
          </w:p>
        </w:tc>
        <w:tc>
          <w:tcPr>
            <w:tcW w:w="720" w:type="dxa"/>
            <w:tcBorders>
              <w:top w:val="nil"/>
              <w:left w:val="nil"/>
              <w:bottom w:val="nil"/>
              <w:right w:val="nil"/>
            </w:tcBorders>
            <w:shd w:val="clear" w:color="auto" w:fill="auto"/>
            <w:tcMar>
              <w:left w:w="29" w:type="dxa"/>
              <w:right w:w="29" w:type="dxa"/>
            </w:tcMar>
            <w:vAlign w:val="center"/>
          </w:tcPr>
          <w:p w14:paraId="33C9DE6E" w14:textId="13558A0C" w:rsidR="00B16DAF" w:rsidRDefault="00B16DAF" w:rsidP="00B16DAF">
            <w:pPr>
              <w:jc w:val="right"/>
              <w:rPr>
                <w:color w:val="000000"/>
                <w:sz w:val="14"/>
                <w:szCs w:val="14"/>
              </w:rPr>
            </w:pPr>
            <w:r>
              <w:rPr>
                <w:color w:val="000000"/>
                <w:sz w:val="14"/>
                <w:szCs w:val="14"/>
              </w:rPr>
              <w:t>116.5496</w:t>
            </w:r>
          </w:p>
        </w:tc>
        <w:tc>
          <w:tcPr>
            <w:tcW w:w="630" w:type="dxa"/>
            <w:tcBorders>
              <w:top w:val="nil"/>
              <w:left w:val="nil"/>
              <w:bottom w:val="nil"/>
              <w:right w:val="nil"/>
            </w:tcBorders>
            <w:shd w:val="clear" w:color="auto" w:fill="auto"/>
            <w:tcMar>
              <w:left w:w="29" w:type="dxa"/>
              <w:right w:w="29" w:type="dxa"/>
            </w:tcMar>
            <w:vAlign w:val="center"/>
          </w:tcPr>
          <w:p w14:paraId="6266F834" w14:textId="539DA847" w:rsidR="00B16DAF" w:rsidRDefault="00B16DAF" w:rsidP="00B16DAF">
            <w:pPr>
              <w:jc w:val="right"/>
              <w:rPr>
                <w:color w:val="000000"/>
                <w:sz w:val="14"/>
                <w:szCs w:val="14"/>
              </w:rPr>
            </w:pPr>
            <w:r>
              <w:rPr>
                <w:color w:val="000000"/>
                <w:sz w:val="14"/>
                <w:szCs w:val="14"/>
              </w:rPr>
              <w:t>115.5288</w:t>
            </w:r>
          </w:p>
        </w:tc>
        <w:tc>
          <w:tcPr>
            <w:tcW w:w="810" w:type="dxa"/>
            <w:tcBorders>
              <w:top w:val="nil"/>
              <w:left w:val="nil"/>
              <w:bottom w:val="nil"/>
              <w:right w:val="nil"/>
            </w:tcBorders>
            <w:shd w:val="clear" w:color="auto" w:fill="auto"/>
            <w:tcMar>
              <w:left w:w="29" w:type="dxa"/>
              <w:right w:w="29" w:type="dxa"/>
            </w:tcMar>
            <w:vAlign w:val="center"/>
          </w:tcPr>
          <w:p w14:paraId="234CBF5B" w14:textId="624D954A" w:rsidR="00B16DAF" w:rsidRDefault="00B16DAF" w:rsidP="00B16DAF">
            <w:pPr>
              <w:jc w:val="right"/>
              <w:rPr>
                <w:color w:val="000000"/>
                <w:sz w:val="14"/>
                <w:szCs w:val="14"/>
              </w:rPr>
            </w:pPr>
            <w:r>
              <w:rPr>
                <w:color w:val="000000"/>
                <w:sz w:val="14"/>
                <w:szCs w:val="14"/>
              </w:rPr>
              <w:t>115.7065</w:t>
            </w:r>
          </w:p>
        </w:tc>
        <w:tc>
          <w:tcPr>
            <w:tcW w:w="720" w:type="dxa"/>
            <w:tcBorders>
              <w:top w:val="nil"/>
              <w:left w:val="nil"/>
              <w:bottom w:val="nil"/>
              <w:right w:val="nil"/>
            </w:tcBorders>
            <w:shd w:val="clear" w:color="auto" w:fill="auto"/>
            <w:tcMar>
              <w:left w:w="29" w:type="dxa"/>
              <w:right w:w="29" w:type="dxa"/>
            </w:tcMar>
            <w:vAlign w:val="center"/>
          </w:tcPr>
          <w:p w14:paraId="5255BF14" w14:textId="55652E7E" w:rsidR="00B16DAF" w:rsidRDefault="00B16DAF" w:rsidP="00B16DAF">
            <w:pPr>
              <w:jc w:val="right"/>
              <w:rPr>
                <w:color w:val="000000"/>
                <w:sz w:val="14"/>
                <w:szCs w:val="14"/>
              </w:rPr>
            </w:pPr>
            <w:r>
              <w:rPr>
                <w:color w:val="000000"/>
                <w:sz w:val="14"/>
                <w:szCs w:val="14"/>
              </w:rPr>
              <w:t>116.0809</w:t>
            </w:r>
          </w:p>
        </w:tc>
        <w:tc>
          <w:tcPr>
            <w:tcW w:w="810" w:type="dxa"/>
            <w:tcBorders>
              <w:top w:val="nil"/>
              <w:left w:val="nil"/>
              <w:bottom w:val="nil"/>
              <w:right w:val="nil"/>
            </w:tcBorders>
            <w:shd w:val="clear" w:color="auto" w:fill="auto"/>
            <w:tcMar>
              <w:left w:w="29" w:type="dxa"/>
              <w:right w:w="29" w:type="dxa"/>
            </w:tcMar>
            <w:vAlign w:val="center"/>
          </w:tcPr>
          <w:p w14:paraId="3E9044DF" w14:textId="25B58638" w:rsidR="00B16DAF" w:rsidRDefault="00B16DAF" w:rsidP="00B16DAF">
            <w:pPr>
              <w:jc w:val="right"/>
              <w:rPr>
                <w:color w:val="000000"/>
                <w:sz w:val="14"/>
                <w:szCs w:val="14"/>
              </w:rPr>
            </w:pPr>
            <w:r>
              <w:rPr>
                <w:color w:val="000000"/>
                <w:sz w:val="14"/>
                <w:szCs w:val="14"/>
              </w:rPr>
              <w:t>116.8627</w:t>
            </w:r>
          </w:p>
        </w:tc>
        <w:tc>
          <w:tcPr>
            <w:tcW w:w="810" w:type="dxa"/>
            <w:tcBorders>
              <w:top w:val="nil"/>
              <w:left w:val="nil"/>
              <w:bottom w:val="nil"/>
              <w:right w:val="nil"/>
            </w:tcBorders>
            <w:shd w:val="clear" w:color="auto" w:fill="auto"/>
            <w:tcMar>
              <w:left w:w="29" w:type="dxa"/>
              <w:right w:w="29" w:type="dxa"/>
            </w:tcMar>
            <w:vAlign w:val="center"/>
          </w:tcPr>
          <w:p w14:paraId="3FAEFA5A" w14:textId="3FEAE225" w:rsidR="00B16DAF" w:rsidRDefault="00B16DAF" w:rsidP="00B16DAF">
            <w:pPr>
              <w:jc w:val="right"/>
              <w:rPr>
                <w:color w:val="000000"/>
                <w:sz w:val="14"/>
                <w:szCs w:val="14"/>
              </w:rPr>
            </w:pPr>
            <w:r>
              <w:rPr>
                <w:color w:val="000000"/>
                <w:sz w:val="14"/>
                <w:szCs w:val="14"/>
              </w:rPr>
              <w:t>115.9818</w:t>
            </w:r>
          </w:p>
        </w:tc>
        <w:tc>
          <w:tcPr>
            <w:tcW w:w="720" w:type="dxa"/>
            <w:tcBorders>
              <w:top w:val="nil"/>
              <w:left w:val="nil"/>
              <w:bottom w:val="nil"/>
              <w:right w:val="nil"/>
            </w:tcBorders>
            <w:shd w:val="clear" w:color="auto" w:fill="auto"/>
            <w:tcMar>
              <w:left w:w="29" w:type="dxa"/>
              <w:right w:w="29" w:type="dxa"/>
            </w:tcMar>
            <w:vAlign w:val="center"/>
          </w:tcPr>
          <w:p w14:paraId="36C71248" w14:textId="30F26A14" w:rsidR="00B16DAF" w:rsidRDefault="00B16DAF" w:rsidP="00B16DAF">
            <w:pPr>
              <w:jc w:val="right"/>
              <w:rPr>
                <w:color w:val="000000"/>
                <w:sz w:val="14"/>
                <w:szCs w:val="14"/>
              </w:rPr>
            </w:pPr>
            <w:r>
              <w:rPr>
                <w:color w:val="000000"/>
                <w:sz w:val="14"/>
                <w:szCs w:val="14"/>
              </w:rPr>
              <w:t>115.9444</w:t>
            </w:r>
          </w:p>
        </w:tc>
        <w:tc>
          <w:tcPr>
            <w:tcW w:w="211" w:type="dxa"/>
            <w:tcBorders>
              <w:top w:val="nil"/>
              <w:left w:val="nil"/>
              <w:bottom w:val="nil"/>
              <w:right w:val="nil"/>
            </w:tcBorders>
            <w:shd w:val="clear" w:color="auto" w:fill="auto"/>
            <w:vAlign w:val="center"/>
          </w:tcPr>
          <w:p w14:paraId="0E1527DB" w14:textId="58ED256B" w:rsidR="00B16DAF" w:rsidRDefault="00B16DAF" w:rsidP="00B16DAF">
            <w:pPr>
              <w:jc w:val="right"/>
              <w:rPr>
                <w:color w:val="000000"/>
                <w:sz w:val="14"/>
                <w:szCs w:val="14"/>
              </w:rPr>
            </w:pPr>
          </w:p>
        </w:tc>
      </w:tr>
      <w:tr w:rsidR="00B16DAF" w:rsidRPr="00747C1F" w14:paraId="231410A2"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11E020F"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741A8F3"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CFB78A0"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4F6B5D"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D6B56F"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AFB5DAF"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845CDE1"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8F7F944"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C229F51"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7469256"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68B1A7"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2074274A" w14:textId="77777777" w:rsidR="00B16DAF" w:rsidRPr="00E176BB" w:rsidRDefault="00B16DAF" w:rsidP="00B16DAF">
            <w:pPr>
              <w:jc w:val="right"/>
              <w:rPr>
                <w:color w:val="000000"/>
                <w:sz w:val="14"/>
                <w:szCs w:val="14"/>
              </w:rPr>
            </w:pPr>
          </w:p>
        </w:tc>
      </w:tr>
      <w:tr w:rsidR="00B16DAF" w:rsidRPr="00747C1F" w14:paraId="382CB13B"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3CEED05" w14:textId="77777777" w:rsidR="00B16DAF" w:rsidRPr="00747C1F" w:rsidRDefault="00B16DAF" w:rsidP="00B16DAF">
            <w:pPr>
              <w:rPr>
                <w:sz w:val="14"/>
                <w:szCs w:val="14"/>
              </w:rPr>
            </w:pPr>
            <w:r w:rsidRPr="00747C1F">
              <w:rPr>
                <w:sz w:val="14"/>
                <w:szCs w:val="14"/>
              </w:rPr>
              <w:t>Norwegian Krone</w:t>
            </w:r>
          </w:p>
        </w:tc>
        <w:tc>
          <w:tcPr>
            <w:tcW w:w="925" w:type="dxa"/>
            <w:tcBorders>
              <w:top w:val="nil"/>
              <w:left w:val="nil"/>
              <w:bottom w:val="nil"/>
              <w:right w:val="nil"/>
            </w:tcBorders>
            <w:shd w:val="clear" w:color="auto" w:fill="auto"/>
            <w:tcMar>
              <w:left w:w="29" w:type="dxa"/>
              <w:right w:w="29" w:type="dxa"/>
            </w:tcMar>
            <w:vAlign w:val="center"/>
          </w:tcPr>
          <w:p w14:paraId="4467AE4F" w14:textId="5EDC436D" w:rsidR="00B16DAF" w:rsidRDefault="00B16DAF" w:rsidP="00B16DAF">
            <w:pPr>
              <w:jc w:val="right"/>
              <w:rPr>
                <w:color w:val="000000"/>
                <w:sz w:val="14"/>
                <w:szCs w:val="14"/>
              </w:rPr>
            </w:pPr>
            <w:r>
              <w:rPr>
                <w:color w:val="000000"/>
                <w:sz w:val="14"/>
                <w:szCs w:val="14"/>
              </w:rPr>
              <w:t>19.8040</w:t>
            </w:r>
          </w:p>
        </w:tc>
        <w:tc>
          <w:tcPr>
            <w:tcW w:w="720" w:type="dxa"/>
            <w:tcBorders>
              <w:top w:val="nil"/>
              <w:left w:val="nil"/>
              <w:bottom w:val="nil"/>
              <w:right w:val="nil"/>
            </w:tcBorders>
            <w:shd w:val="clear" w:color="auto" w:fill="auto"/>
            <w:tcMar>
              <w:left w:w="29" w:type="dxa"/>
              <w:right w:w="29" w:type="dxa"/>
            </w:tcMar>
            <w:vAlign w:val="center"/>
          </w:tcPr>
          <w:p w14:paraId="5896F034" w14:textId="43139559" w:rsidR="00B16DAF" w:rsidRDefault="00B16DAF" w:rsidP="00B16DAF">
            <w:pPr>
              <w:jc w:val="right"/>
              <w:rPr>
                <w:color w:val="000000"/>
                <w:sz w:val="14"/>
                <w:szCs w:val="14"/>
              </w:rPr>
            </w:pPr>
            <w:r>
              <w:rPr>
                <w:color w:val="000000"/>
                <w:sz w:val="14"/>
                <w:szCs w:val="14"/>
              </w:rPr>
              <w:t>19.9438</w:t>
            </w:r>
          </w:p>
        </w:tc>
        <w:tc>
          <w:tcPr>
            <w:tcW w:w="810" w:type="dxa"/>
            <w:tcBorders>
              <w:top w:val="nil"/>
              <w:left w:val="nil"/>
              <w:bottom w:val="nil"/>
              <w:right w:val="nil"/>
            </w:tcBorders>
            <w:shd w:val="clear" w:color="auto" w:fill="auto"/>
            <w:tcMar>
              <w:left w:w="29" w:type="dxa"/>
              <w:right w:w="29" w:type="dxa"/>
            </w:tcMar>
            <w:vAlign w:val="center"/>
          </w:tcPr>
          <w:p w14:paraId="3189DD1F" w14:textId="61554E9F" w:rsidR="00B16DAF" w:rsidRDefault="00B16DAF" w:rsidP="00B16DAF">
            <w:pPr>
              <w:jc w:val="right"/>
              <w:rPr>
                <w:color w:val="000000"/>
                <w:sz w:val="14"/>
                <w:szCs w:val="14"/>
              </w:rPr>
            </w:pPr>
            <w:r>
              <w:rPr>
                <w:color w:val="000000"/>
                <w:sz w:val="14"/>
                <w:szCs w:val="14"/>
              </w:rPr>
              <w:t>19.9447</w:t>
            </w:r>
          </w:p>
        </w:tc>
        <w:tc>
          <w:tcPr>
            <w:tcW w:w="720" w:type="dxa"/>
            <w:tcBorders>
              <w:top w:val="nil"/>
              <w:left w:val="nil"/>
              <w:bottom w:val="nil"/>
              <w:right w:val="nil"/>
            </w:tcBorders>
            <w:shd w:val="clear" w:color="auto" w:fill="auto"/>
            <w:tcMar>
              <w:left w:w="29" w:type="dxa"/>
              <w:right w:w="29" w:type="dxa"/>
            </w:tcMar>
            <w:vAlign w:val="center"/>
          </w:tcPr>
          <w:p w14:paraId="10F4CD20" w14:textId="20B61B0E" w:rsidR="00B16DAF" w:rsidRDefault="00B16DAF" w:rsidP="00B16DAF">
            <w:pPr>
              <w:jc w:val="right"/>
              <w:rPr>
                <w:color w:val="000000"/>
                <w:sz w:val="14"/>
                <w:szCs w:val="14"/>
              </w:rPr>
            </w:pPr>
            <w:r>
              <w:rPr>
                <w:color w:val="000000"/>
                <w:sz w:val="14"/>
                <w:szCs w:val="14"/>
              </w:rPr>
              <w:t>20.0885</w:t>
            </w:r>
          </w:p>
        </w:tc>
        <w:tc>
          <w:tcPr>
            <w:tcW w:w="630" w:type="dxa"/>
            <w:tcBorders>
              <w:top w:val="nil"/>
              <w:left w:val="nil"/>
              <w:bottom w:val="nil"/>
              <w:right w:val="nil"/>
            </w:tcBorders>
            <w:shd w:val="clear" w:color="auto" w:fill="auto"/>
            <w:tcMar>
              <w:left w:w="29" w:type="dxa"/>
              <w:right w:w="29" w:type="dxa"/>
            </w:tcMar>
            <w:vAlign w:val="center"/>
          </w:tcPr>
          <w:p w14:paraId="1A6DF674" w14:textId="0538B424" w:rsidR="00B16DAF" w:rsidRDefault="00B16DAF" w:rsidP="00B16DAF">
            <w:pPr>
              <w:jc w:val="right"/>
              <w:rPr>
                <w:color w:val="000000"/>
                <w:sz w:val="14"/>
                <w:szCs w:val="14"/>
              </w:rPr>
            </w:pPr>
            <w:r>
              <w:rPr>
                <w:color w:val="000000"/>
                <w:sz w:val="14"/>
                <w:szCs w:val="14"/>
              </w:rPr>
              <w:t>19.8502</w:t>
            </w:r>
          </w:p>
        </w:tc>
        <w:tc>
          <w:tcPr>
            <w:tcW w:w="810" w:type="dxa"/>
            <w:tcBorders>
              <w:top w:val="nil"/>
              <w:left w:val="nil"/>
              <w:bottom w:val="nil"/>
              <w:right w:val="nil"/>
            </w:tcBorders>
            <w:shd w:val="clear" w:color="auto" w:fill="auto"/>
            <w:tcMar>
              <w:left w:w="29" w:type="dxa"/>
              <w:right w:w="29" w:type="dxa"/>
            </w:tcMar>
            <w:vAlign w:val="center"/>
          </w:tcPr>
          <w:p w14:paraId="079491F7" w14:textId="6B638A90" w:rsidR="00B16DAF" w:rsidRDefault="00B16DAF" w:rsidP="00B16DAF">
            <w:pPr>
              <w:jc w:val="right"/>
              <w:rPr>
                <w:color w:val="000000"/>
                <w:sz w:val="14"/>
                <w:szCs w:val="14"/>
              </w:rPr>
            </w:pPr>
            <w:r>
              <w:rPr>
                <w:color w:val="000000"/>
                <w:sz w:val="14"/>
                <w:szCs w:val="14"/>
              </w:rPr>
              <w:t>19.8098</w:t>
            </w:r>
          </w:p>
        </w:tc>
        <w:tc>
          <w:tcPr>
            <w:tcW w:w="720" w:type="dxa"/>
            <w:tcBorders>
              <w:top w:val="nil"/>
              <w:left w:val="nil"/>
              <w:bottom w:val="nil"/>
              <w:right w:val="nil"/>
            </w:tcBorders>
            <w:shd w:val="clear" w:color="auto" w:fill="auto"/>
            <w:tcMar>
              <w:left w:w="29" w:type="dxa"/>
              <w:right w:w="29" w:type="dxa"/>
            </w:tcMar>
            <w:vAlign w:val="center"/>
          </w:tcPr>
          <w:p w14:paraId="69B071B1" w14:textId="64C7AD12" w:rsidR="00B16DAF" w:rsidRDefault="00B16DAF" w:rsidP="00B16DAF">
            <w:pPr>
              <w:jc w:val="right"/>
              <w:rPr>
                <w:color w:val="000000"/>
                <w:sz w:val="14"/>
                <w:szCs w:val="14"/>
              </w:rPr>
            </w:pPr>
            <w:r>
              <w:rPr>
                <w:color w:val="000000"/>
                <w:sz w:val="14"/>
                <w:szCs w:val="14"/>
              </w:rPr>
              <w:t>19.7777</w:t>
            </w:r>
          </w:p>
        </w:tc>
        <w:tc>
          <w:tcPr>
            <w:tcW w:w="810" w:type="dxa"/>
            <w:tcBorders>
              <w:top w:val="nil"/>
              <w:left w:val="nil"/>
              <w:bottom w:val="nil"/>
              <w:right w:val="nil"/>
            </w:tcBorders>
            <w:shd w:val="clear" w:color="auto" w:fill="auto"/>
            <w:tcMar>
              <w:left w:w="29" w:type="dxa"/>
              <w:right w:w="29" w:type="dxa"/>
            </w:tcMar>
            <w:vAlign w:val="center"/>
          </w:tcPr>
          <w:p w14:paraId="31067FA6" w14:textId="5B4787FE" w:rsidR="00B16DAF" w:rsidRDefault="00B16DAF" w:rsidP="00B16DAF">
            <w:pPr>
              <w:jc w:val="right"/>
              <w:rPr>
                <w:color w:val="000000"/>
                <w:sz w:val="14"/>
                <w:szCs w:val="14"/>
              </w:rPr>
            </w:pPr>
            <w:r>
              <w:rPr>
                <w:color w:val="000000"/>
                <w:sz w:val="14"/>
                <w:szCs w:val="14"/>
              </w:rPr>
              <w:t>19.8311</w:t>
            </w:r>
          </w:p>
        </w:tc>
        <w:tc>
          <w:tcPr>
            <w:tcW w:w="810" w:type="dxa"/>
            <w:tcBorders>
              <w:top w:val="nil"/>
              <w:left w:val="nil"/>
              <w:bottom w:val="nil"/>
              <w:right w:val="nil"/>
            </w:tcBorders>
            <w:shd w:val="clear" w:color="auto" w:fill="auto"/>
            <w:tcMar>
              <w:left w:w="29" w:type="dxa"/>
              <w:right w:w="29" w:type="dxa"/>
            </w:tcMar>
            <w:vAlign w:val="center"/>
          </w:tcPr>
          <w:p w14:paraId="615BCFCE" w14:textId="62391029" w:rsidR="00B16DAF" w:rsidRDefault="00B16DAF" w:rsidP="00B16DAF">
            <w:pPr>
              <w:jc w:val="right"/>
              <w:rPr>
                <w:color w:val="000000"/>
                <w:sz w:val="14"/>
                <w:szCs w:val="14"/>
              </w:rPr>
            </w:pPr>
            <w:r>
              <w:rPr>
                <w:color w:val="000000"/>
                <w:sz w:val="14"/>
                <w:szCs w:val="14"/>
              </w:rPr>
              <w:t>19.7345</w:t>
            </w:r>
          </w:p>
        </w:tc>
        <w:tc>
          <w:tcPr>
            <w:tcW w:w="720" w:type="dxa"/>
            <w:tcBorders>
              <w:top w:val="nil"/>
              <w:left w:val="nil"/>
              <w:bottom w:val="nil"/>
              <w:right w:val="nil"/>
            </w:tcBorders>
            <w:shd w:val="clear" w:color="auto" w:fill="auto"/>
            <w:tcMar>
              <w:left w:w="29" w:type="dxa"/>
              <w:right w:w="29" w:type="dxa"/>
            </w:tcMar>
            <w:vAlign w:val="center"/>
          </w:tcPr>
          <w:p w14:paraId="1A3FFD23" w14:textId="422DDC85" w:rsidR="00B16DAF" w:rsidRDefault="00B16DAF" w:rsidP="00B16DAF">
            <w:pPr>
              <w:jc w:val="right"/>
              <w:rPr>
                <w:color w:val="000000"/>
                <w:sz w:val="14"/>
                <w:szCs w:val="14"/>
              </w:rPr>
            </w:pPr>
            <w:r>
              <w:rPr>
                <w:color w:val="000000"/>
                <w:sz w:val="14"/>
                <w:szCs w:val="14"/>
              </w:rPr>
              <w:t>19.7390</w:t>
            </w:r>
          </w:p>
        </w:tc>
        <w:tc>
          <w:tcPr>
            <w:tcW w:w="211" w:type="dxa"/>
            <w:tcBorders>
              <w:top w:val="nil"/>
              <w:left w:val="nil"/>
              <w:bottom w:val="nil"/>
              <w:right w:val="nil"/>
            </w:tcBorders>
            <w:shd w:val="clear" w:color="auto" w:fill="auto"/>
            <w:vAlign w:val="center"/>
          </w:tcPr>
          <w:p w14:paraId="23DEDF63" w14:textId="1CC16D6A" w:rsidR="00B16DAF" w:rsidRDefault="00B16DAF" w:rsidP="00B16DAF">
            <w:pPr>
              <w:jc w:val="right"/>
              <w:rPr>
                <w:color w:val="000000"/>
                <w:sz w:val="14"/>
                <w:szCs w:val="14"/>
              </w:rPr>
            </w:pPr>
          </w:p>
        </w:tc>
      </w:tr>
      <w:tr w:rsidR="00B16DAF" w:rsidRPr="00747C1F" w14:paraId="239A21F9"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597FD3A"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52DA56E9"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45155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E518020"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7AD48AF"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DCA1B31"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D821AC9"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4A981F"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FBA7D8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06F9572"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C4ED43"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54CEFBAE" w14:textId="77777777" w:rsidR="00B16DAF" w:rsidRPr="00E176BB" w:rsidRDefault="00B16DAF" w:rsidP="00B16DAF">
            <w:pPr>
              <w:jc w:val="right"/>
              <w:rPr>
                <w:color w:val="000000"/>
                <w:sz w:val="14"/>
                <w:szCs w:val="14"/>
              </w:rPr>
            </w:pPr>
          </w:p>
        </w:tc>
      </w:tr>
      <w:tr w:rsidR="00B16DAF" w:rsidRPr="00747C1F" w14:paraId="1B7B97C0"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B16062D" w14:textId="77777777" w:rsidR="00B16DAF" w:rsidRPr="00747C1F" w:rsidRDefault="00B16DAF" w:rsidP="00B16DAF">
            <w:pPr>
              <w:rPr>
                <w:sz w:val="14"/>
                <w:szCs w:val="14"/>
              </w:rPr>
            </w:pPr>
            <w:r w:rsidRPr="00747C1F">
              <w:rPr>
                <w:sz w:val="14"/>
                <w:szCs w:val="14"/>
              </w:rPr>
              <w:t>Omani Riyal</w:t>
            </w:r>
          </w:p>
        </w:tc>
        <w:tc>
          <w:tcPr>
            <w:tcW w:w="925" w:type="dxa"/>
            <w:tcBorders>
              <w:top w:val="nil"/>
              <w:left w:val="nil"/>
              <w:bottom w:val="nil"/>
              <w:right w:val="nil"/>
            </w:tcBorders>
            <w:shd w:val="clear" w:color="auto" w:fill="auto"/>
            <w:tcMar>
              <w:left w:w="29" w:type="dxa"/>
              <w:right w:w="29" w:type="dxa"/>
            </w:tcMar>
            <w:vAlign w:val="center"/>
          </w:tcPr>
          <w:p w14:paraId="46F7D971" w14:textId="7471BC2B" w:rsidR="00B16DAF" w:rsidRDefault="00B16DAF" w:rsidP="00B16DAF">
            <w:pPr>
              <w:jc w:val="right"/>
              <w:rPr>
                <w:color w:val="000000"/>
                <w:sz w:val="14"/>
                <w:szCs w:val="14"/>
              </w:rPr>
            </w:pPr>
            <w:r>
              <w:rPr>
                <w:color w:val="000000"/>
                <w:sz w:val="14"/>
                <w:szCs w:val="14"/>
              </w:rPr>
              <w:t>457.5325</w:t>
            </w:r>
          </w:p>
        </w:tc>
        <w:tc>
          <w:tcPr>
            <w:tcW w:w="720" w:type="dxa"/>
            <w:tcBorders>
              <w:top w:val="nil"/>
              <w:left w:val="nil"/>
              <w:bottom w:val="nil"/>
              <w:right w:val="nil"/>
            </w:tcBorders>
            <w:shd w:val="clear" w:color="auto" w:fill="auto"/>
            <w:tcMar>
              <w:left w:w="29" w:type="dxa"/>
              <w:right w:w="29" w:type="dxa"/>
            </w:tcMar>
            <w:vAlign w:val="center"/>
          </w:tcPr>
          <w:p w14:paraId="2D5DAFE0" w14:textId="4A4CC65D" w:rsidR="00B16DAF" w:rsidRDefault="00B16DAF" w:rsidP="00B16DAF">
            <w:pPr>
              <w:jc w:val="right"/>
              <w:rPr>
                <w:color w:val="000000"/>
                <w:sz w:val="14"/>
                <w:szCs w:val="14"/>
              </w:rPr>
            </w:pPr>
            <w:r>
              <w:rPr>
                <w:color w:val="000000"/>
                <w:sz w:val="14"/>
                <w:szCs w:val="14"/>
              </w:rPr>
              <w:t>457.8542</w:t>
            </w:r>
          </w:p>
        </w:tc>
        <w:tc>
          <w:tcPr>
            <w:tcW w:w="810" w:type="dxa"/>
            <w:tcBorders>
              <w:top w:val="nil"/>
              <w:left w:val="nil"/>
              <w:bottom w:val="nil"/>
              <w:right w:val="nil"/>
            </w:tcBorders>
            <w:shd w:val="clear" w:color="auto" w:fill="auto"/>
            <w:tcMar>
              <w:left w:w="29" w:type="dxa"/>
              <w:right w:w="29" w:type="dxa"/>
            </w:tcMar>
            <w:vAlign w:val="center"/>
          </w:tcPr>
          <w:p w14:paraId="7E30E675" w14:textId="7E62CAA7" w:rsidR="00B16DAF" w:rsidRDefault="00B16DAF" w:rsidP="00B16DAF">
            <w:pPr>
              <w:jc w:val="right"/>
              <w:rPr>
                <w:color w:val="000000"/>
                <w:sz w:val="14"/>
                <w:szCs w:val="14"/>
              </w:rPr>
            </w:pPr>
            <w:r>
              <w:rPr>
                <w:color w:val="000000"/>
                <w:sz w:val="14"/>
                <w:szCs w:val="14"/>
              </w:rPr>
              <w:t>456.0921</w:t>
            </w:r>
          </w:p>
        </w:tc>
        <w:tc>
          <w:tcPr>
            <w:tcW w:w="720" w:type="dxa"/>
            <w:tcBorders>
              <w:top w:val="nil"/>
              <w:left w:val="nil"/>
              <w:bottom w:val="nil"/>
              <w:right w:val="nil"/>
            </w:tcBorders>
            <w:shd w:val="clear" w:color="auto" w:fill="auto"/>
            <w:tcMar>
              <w:left w:w="29" w:type="dxa"/>
              <w:right w:w="29" w:type="dxa"/>
            </w:tcMar>
            <w:vAlign w:val="center"/>
          </w:tcPr>
          <w:p w14:paraId="35061EA6" w14:textId="2F0565F3" w:rsidR="00B16DAF" w:rsidRDefault="00B16DAF" w:rsidP="00B16DAF">
            <w:pPr>
              <w:jc w:val="right"/>
              <w:rPr>
                <w:color w:val="000000"/>
                <w:sz w:val="14"/>
                <w:szCs w:val="14"/>
              </w:rPr>
            </w:pPr>
            <w:r>
              <w:rPr>
                <w:color w:val="000000"/>
                <w:sz w:val="14"/>
                <w:szCs w:val="14"/>
              </w:rPr>
              <w:t>453.0520</w:t>
            </w:r>
          </w:p>
        </w:tc>
        <w:tc>
          <w:tcPr>
            <w:tcW w:w="630" w:type="dxa"/>
            <w:tcBorders>
              <w:top w:val="nil"/>
              <w:left w:val="nil"/>
              <w:bottom w:val="nil"/>
              <w:right w:val="nil"/>
            </w:tcBorders>
            <w:shd w:val="clear" w:color="auto" w:fill="auto"/>
            <w:tcMar>
              <w:left w:w="29" w:type="dxa"/>
              <w:right w:w="29" w:type="dxa"/>
            </w:tcMar>
            <w:vAlign w:val="center"/>
          </w:tcPr>
          <w:p w14:paraId="46D2A1CB" w14:textId="7D24E9B9" w:rsidR="00B16DAF" w:rsidRDefault="00B16DAF" w:rsidP="00B16DAF">
            <w:pPr>
              <w:jc w:val="right"/>
              <w:rPr>
                <w:color w:val="000000"/>
                <w:sz w:val="14"/>
                <w:szCs w:val="14"/>
              </w:rPr>
            </w:pPr>
            <w:r>
              <w:rPr>
                <w:color w:val="000000"/>
                <w:sz w:val="14"/>
                <w:szCs w:val="14"/>
              </w:rPr>
              <w:t>453.6541</w:t>
            </w:r>
          </w:p>
        </w:tc>
        <w:tc>
          <w:tcPr>
            <w:tcW w:w="810" w:type="dxa"/>
            <w:tcBorders>
              <w:top w:val="nil"/>
              <w:left w:val="nil"/>
              <w:bottom w:val="nil"/>
              <w:right w:val="nil"/>
            </w:tcBorders>
            <w:shd w:val="clear" w:color="auto" w:fill="auto"/>
            <w:tcMar>
              <w:left w:w="29" w:type="dxa"/>
              <w:right w:w="29" w:type="dxa"/>
            </w:tcMar>
            <w:vAlign w:val="center"/>
          </w:tcPr>
          <w:p w14:paraId="1995BA45" w14:textId="0C27653B" w:rsidR="00B16DAF" w:rsidRDefault="00B16DAF" w:rsidP="00B16DAF">
            <w:pPr>
              <w:jc w:val="right"/>
              <w:rPr>
                <w:color w:val="000000"/>
                <w:sz w:val="14"/>
                <w:szCs w:val="14"/>
              </w:rPr>
            </w:pPr>
            <w:r>
              <w:rPr>
                <w:color w:val="000000"/>
                <w:sz w:val="14"/>
                <w:szCs w:val="14"/>
              </w:rPr>
              <w:t>452.9042</w:t>
            </w:r>
          </w:p>
        </w:tc>
        <w:tc>
          <w:tcPr>
            <w:tcW w:w="720" w:type="dxa"/>
            <w:tcBorders>
              <w:top w:val="nil"/>
              <w:left w:val="nil"/>
              <w:bottom w:val="nil"/>
              <w:right w:val="nil"/>
            </w:tcBorders>
            <w:shd w:val="clear" w:color="auto" w:fill="auto"/>
            <w:tcMar>
              <w:left w:w="29" w:type="dxa"/>
              <w:right w:w="29" w:type="dxa"/>
            </w:tcMar>
            <w:vAlign w:val="center"/>
          </w:tcPr>
          <w:p w14:paraId="2017B485" w14:textId="5E634832" w:rsidR="00B16DAF" w:rsidRDefault="00B16DAF" w:rsidP="00B16DAF">
            <w:pPr>
              <w:jc w:val="right"/>
              <w:rPr>
                <w:color w:val="000000"/>
                <w:sz w:val="14"/>
                <w:szCs w:val="14"/>
              </w:rPr>
            </w:pPr>
            <w:r>
              <w:rPr>
                <w:color w:val="000000"/>
                <w:sz w:val="14"/>
                <w:szCs w:val="14"/>
              </w:rPr>
              <w:t>453.7308</w:t>
            </w:r>
          </w:p>
        </w:tc>
        <w:tc>
          <w:tcPr>
            <w:tcW w:w="810" w:type="dxa"/>
            <w:tcBorders>
              <w:top w:val="nil"/>
              <w:left w:val="nil"/>
              <w:bottom w:val="nil"/>
              <w:right w:val="nil"/>
            </w:tcBorders>
            <w:shd w:val="clear" w:color="auto" w:fill="auto"/>
            <w:tcMar>
              <w:left w:w="29" w:type="dxa"/>
              <w:right w:w="29" w:type="dxa"/>
            </w:tcMar>
            <w:vAlign w:val="center"/>
          </w:tcPr>
          <w:p w14:paraId="487528C9" w14:textId="21D5961C" w:rsidR="00B16DAF" w:rsidRDefault="00B16DAF" w:rsidP="00B16DAF">
            <w:pPr>
              <w:jc w:val="right"/>
              <w:rPr>
                <w:color w:val="000000"/>
                <w:sz w:val="14"/>
                <w:szCs w:val="14"/>
              </w:rPr>
            </w:pPr>
            <w:r>
              <w:rPr>
                <w:color w:val="000000"/>
                <w:sz w:val="14"/>
                <w:szCs w:val="14"/>
              </w:rPr>
              <w:t>454.5159</w:t>
            </w:r>
          </w:p>
        </w:tc>
        <w:tc>
          <w:tcPr>
            <w:tcW w:w="810" w:type="dxa"/>
            <w:tcBorders>
              <w:top w:val="nil"/>
              <w:left w:val="nil"/>
              <w:bottom w:val="nil"/>
              <w:right w:val="nil"/>
            </w:tcBorders>
            <w:shd w:val="clear" w:color="auto" w:fill="auto"/>
            <w:tcMar>
              <w:left w:w="29" w:type="dxa"/>
              <w:right w:w="29" w:type="dxa"/>
            </w:tcMar>
            <w:vAlign w:val="center"/>
          </w:tcPr>
          <w:p w14:paraId="51AA7206" w14:textId="19EC71E3" w:rsidR="00B16DAF" w:rsidRDefault="00B16DAF" w:rsidP="00B16DAF">
            <w:pPr>
              <w:jc w:val="right"/>
              <w:rPr>
                <w:color w:val="000000"/>
                <w:sz w:val="14"/>
                <w:szCs w:val="14"/>
              </w:rPr>
            </w:pPr>
            <w:r>
              <w:rPr>
                <w:color w:val="000000"/>
                <w:sz w:val="14"/>
                <w:szCs w:val="14"/>
              </w:rPr>
              <w:t>453.7131</w:t>
            </w:r>
          </w:p>
        </w:tc>
        <w:tc>
          <w:tcPr>
            <w:tcW w:w="720" w:type="dxa"/>
            <w:tcBorders>
              <w:top w:val="nil"/>
              <w:left w:val="nil"/>
              <w:bottom w:val="nil"/>
              <w:right w:val="nil"/>
            </w:tcBorders>
            <w:shd w:val="clear" w:color="auto" w:fill="auto"/>
            <w:tcMar>
              <w:left w:w="29" w:type="dxa"/>
              <w:right w:w="29" w:type="dxa"/>
            </w:tcMar>
            <w:vAlign w:val="center"/>
          </w:tcPr>
          <w:p w14:paraId="12E52334" w14:textId="1ED9D068" w:rsidR="00B16DAF" w:rsidRDefault="00B16DAF" w:rsidP="00B16DAF">
            <w:pPr>
              <w:jc w:val="right"/>
              <w:rPr>
                <w:color w:val="000000"/>
                <w:sz w:val="14"/>
                <w:szCs w:val="14"/>
              </w:rPr>
            </w:pPr>
            <w:r>
              <w:rPr>
                <w:color w:val="000000"/>
                <w:sz w:val="14"/>
                <w:szCs w:val="14"/>
              </w:rPr>
              <w:t>455.2893</w:t>
            </w:r>
          </w:p>
        </w:tc>
        <w:tc>
          <w:tcPr>
            <w:tcW w:w="211" w:type="dxa"/>
            <w:tcBorders>
              <w:top w:val="nil"/>
              <w:left w:val="nil"/>
              <w:bottom w:val="nil"/>
              <w:right w:val="nil"/>
            </w:tcBorders>
            <w:shd w:val="clear" w:color="auto" w:fill="auto"/>
            <w:vAlign w:val="center"/>
          </w:tcPr>
          <w:p w14:paraId="7B843F41" w14:textId="438F326E" w:rsidR="00B16DAF" w:rsidRDefault="00B16DAF" w:rsidP="00B16DAF">
            <w:pPr>
              <w:jc w:val="right"/>
              <w:rPr>
                <w:color w:val="000000"/>
                <w:sz w:val="14"/>
                <w:szCs w:val="14"/>
              </w:rPr>
            </w:pPr>
          </w:p>
        </w:tc>
      </w:tr>
      <w:tr w:rsidR="00B16DAF" w:rsidRPr="00747C1F" w14:paraId="17C0FBD0"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F797365"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214CD0F2"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AF89315"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D2F44D3"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703556"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0BAE02F"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C3750E7"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12781FC"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3B2991B"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5A8849D"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F452C7"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64186AAB" w14:textId="77777777" w:rsidR="00B16DAF" w:rsidRPr="00E176BB" w:rsidRDefault="00B16DAF" w:rsidP="00B16DAF">
            <w:pPr>
              <w:jc w:val="right"/>
              <w:rPr>
                <w:color w:val="000000"/>
                <w:sz w:val="14"/>
                <w:szCs w:val="14"/>
              </w:rPr>
            </w:pPr>
          </w:p>
        </w:tc>
      </w:tr>
      <w:tr w:rsidR="00B16DAF" w:rsidRPr="00747C1F" w14:paraId="473514B5"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1891E4C" w14:textId="77777777" w:rsidR="00B16DAF" w:rsidRPr="00747C1F" w:rsidRDefault="00B16DAF" w:rsidP="00B16DAF">
            <w:pPr>
              <w:rPr>
                <w:sz w:val="14"/>
                <w:szCs w:val="14"/>
              </w:rPr>
            </w:pPr>
            <w:r w:rsidRPr="00747C1F">
              <w:rPr>
                <w:sz w:val="14"/>
                <w:szCs w:val="14"/>
              </w:rPr>
              <w:t>Qatari Riyal</w:t>
            </w:r>
          </w:p>
        </w:tc>
        <w:tc>
          <w:tcPr>
            <w:tcW w:w="925" w:type="dxa"/>
            <w:tcBorders>
              <w:top w:val="nil"/>
              <w:left w:val="nil"/>
              <w:bottom w:val="nil"/>
              <w:right w:val="nil"/>
            </w:tcBorders>
            <w:shd w:val="clear" w:color="auto" w:fill="auto"/>
            <w:tcMar>
              <w:left w:w="29" w:type="dxa"/>
              <w:right w:w="29" w:type="dxa"/>
            </w:tcMar>
            <w:vAlign w:val="center"/>
          </w:tcPr>
          <w:p w14:paraId="645C2B3D" w14:textId="251CEF70" w:rsidR="00B16DAF" w:rsidRDefault="00B16DAF" w:rsidP="00B16DAF">
            <w:pPr>
              <w:jc w:val="right"/>
              <w:rPr>
                <w:color w:val="000000"/>
                <w:sz w:val="14"/>
                <w:szCs w:val="14"/>
              </w:rPr>
            </w:pPr>
            <w:r>
              <w:rPr>
                <w:color w:val="000000"/>
                <w:sz w:val="14"/>
                <w:szCs w:val="14"/>
              </w:rPr>
              <w:t>48.2017</w:t>
            </w:r>
          </w:p>
        </w:tc>
        <w:tc>
          <w:tcPr>
            <w:tcW w:w="720" w:type="dxa"/>
            <w:tcBorders>
              <w:top w:val="nil"/>
              <w:left w:val="nil"/>
              <w:bottom w:val="nil"/>
              <w:right w:val="nil"/>
            </w:tcBorders>
            <w:shd w:val="clear" w:color="auto" w:fill="auto"/>
            <w:tcMar>
              <w:left w:w="29" w:type="dxa"/>
              <w:right w:w="29" w:type="dxa"/>
            </w:tcMar>
            <w:vAlign w:val="center"/>
          </w:tcPr>
          <w:p w14:paraId="3EF3B700" w14:textId="621A645E" w:rsidR="00B16DAF" w:rsidRDefault="00B16DAF" w:rsidP="00B16DAF">
            <w:pPr>
              <w:jc w:val="right"/>
              <w:rPr>
                <w:color w:val="000000"/>
                <w:sz w:val="14"/>
                <w:szCs w:val="14"/>
              </w:rPr>
            </w:pPr>
            <w:r>
              <w:rPr>
                <w:color w:val="000000"/>
                <w:sz w:val="14"/>
                <w:szCs w:val="14"/>
              </w:rPr>
              <w:t>48.4344</w:t>
            </w:r>
          </w:p>
        </w:tc>
        <w:tc>
          <w:tcPr>
            <w:tcW w:w="810" w:type="dxa"/>
            <w:tcBorders>
              <w:top w:val="nil"/>
              <w:left w:val="nil"/>
              <w:bottom w:val="nil"/>
              <w:right w:val="nil"/>
            </w:tcBorders>
            <w:shd w:val="clear" w:color="auto" w:fill="auto"/>
            <w:tcMar>
              <w:left w:w="29" w:type="dxa"/>
              <w:right w:w="29" w:type="dxa"/>
            </w:tcMar>
            <w:vAlign w:val="center"/>
          </w:tcPr>
          <w:p w14:paraId="26C04DCC" w14:textId="29894B55" w:rsidR="00B16DAF" w:rsidRDefault="00B16DAF" w:rsidP="00B16DAF">
            <w:pPr>
              <w:jc w:val="right"/>
              <w:rPr>
                <w:color w:val="000000"/>
                <w:sz w:val="14"/>
                <w:szCs w:val="14"/>
              </w:rPr>
            </w:pPr>
            <w:r>
              <w:rPr>
                <w:color w:val="000000"/>
                <w:sz w:val="14"/>
                <w:szCs w:val="14"/>
              </w:rPr>
              <w:t>48.1705</w:t>
            </w:r>
          </w:p>
        </w:tc>
        <w:tc>
          <w:tcPr>
            <w:tcW w:w="720" w:type="dxa"/>
            <w:tcBorders>
              <w:top w:val="nil"/>
              <w:left w:val="nil"/>
              <w:bottom w:val="nil"/>
              <w:right w:val="nil"/>
            </w:tcBorders>
            <w:shd w:val="clear" w:color="auto" w:fill="auto"/>
            <w:tcMar>
              <w:left w:w="29" w:type="dxa"/>
              <w:right w:w="29" w:type="dxa"/>
            </w:tcMar>
            <w:vAlign w:val="center"/>
          </w:tcPr>
          <w:p w14:paraId="3A7559EF" w14:textId="131BC5E9" w:rsidR="00B16DAF" w:rsidRDefault="00B16DAF" w:rsidP="00B16DAF">
            <w:pPr>
              <w:jc w:val="right"/>
              <w:rPr>
                <w:color w:val="000000"/>
                <w:sz w:val="14"/>
                <w:szCs w:val="14"/>
              </w:rPr>
            </w:pPr>
            <w:r>
              <w:rPr>
                <w:color w:val="000000"/>
                <w:sz w:val="14"/>
                <w:szCs w:val="14"/>
              </w:rPr>
              <w:t>47.9559</w:t>
            </w:r>
          </w:p>
        </w:tc>
        <w:tc>
          <w:tcPr>
            <w:tcW w:w="630" w:type="dxa"/>
            <w:tcBorders>
              <w:top w:val="nil"/>
              <w:left w:val="nil"/>
              <w:bottom w:val="nil"/>
              <w:right w:val="nil"/>
            </w:tcBorders>
            <w:shd w:val="clear" w:color="auto" w:fill="auto"/>
            <w:tcMar>
              <w:left w:w="29" w:type="dxa"/>
              <w:right w:w="29" w:type="dxa"/>
            </w:tcMar>
            <w:vAlign w:val="center"/>
          </w:tcPr>
          <w:p w14:paraId="430802F6" w14:textId="2B8440CE" w:rsidR="00B16DAF" w:rsidRDefault="00B16DAF" w:rsidP="00B16DAF">
            <w:pPr>
              <w:jc w:val="right"/>
              <w:rPr>
                <w:color w:val="000000"/>
                <w:sz w:val="14"/>
                <w:szCs w:val="14"/>
              </w:rPr>
            </w:pPr>
            <w:r>
              <w:rPr>
                <w:color w:val="000000"/>
                <w:sz w:val="14"/>
                <w:szCs w:val="14"/>
              </w:rPr>
              <w:t>47.7983</w:t>
            </w:r>
          </w:p>
        </w:tc>
        <w:tc>
          <w:tcPr>
            <w:tcW w:w="810" w:type="dxa"/>
            <w:tcBorders>
              <w:top w:val="nil"/>
              <w:left w:val="nil"/>
              <w:bottom w:val="nil"/>
              <w:right w:val="nil"/>
            </w:tcBorders>
            <w:shd w:val="clear" w:color="auto" w:fill="auto"/>
            <w:tcMar>
              <w:left w:w="29" w:type="dxa"/>
              <w:right w:w="29" w:type="dxa"/>
            </w:tcMar>
            <w:vAlign w:val="center"/>
          </w:tcPr>
          <w:p w14:paraId="256668BE" w14:textId="0BB6EB6B" w:rsidR="00B16DAF" w:rsidRDefault="00B16DAF" w:rsidP="00B16DAF">
            <w:pPr>
              <w:jc w:val="right"/>
              <w:rPr>
                <w:color w:val="000000"/>
                <w:sz w:val="14"/>
                <w:szCs w:val="14"/>
              </w:rPr>
            </w:pPr>
            <w:r>
              <w:rPr>
                <w:color w:val="000000"/>
                <w:sz w:val="14"/>
                <w:szCs w:val="14"/>
              </w:rPr>
              <w:t>47.7611</w:t>
            </w:r>
          </w:p>
        </w:tc>
        <w:tc>
          <w:tcPr>
            <w:tcW w:w="720" w:type="dxa"/>
            <w:tcBorders>
              <w:top w:val="nil"/>
              <w:left w:val="nil"/>
              <w:bottom w:val="nil"/>
              <w:right w:val="nil"/>
            </w:tcBorders>
            <w:shd w:val="clear" w:color="auto" w:fill="auto"/>
            <w:tcMar>
              <w:left w:w="29" w:type="dxa"/>
              <w:right w:w="29" w:type="dxa"/>
            </w:tcMar>
            <w:vAlign w:val="center"/>
          </w:tcPr>
          <w:p w14:paraId="64CCFE8A" w14:textId="03720D6A" w:rsidR="00B16DAF" w:rsidRDefault="00B16DAF" w:rsidP="00B16DAF">
            <w:pPr>
              <w:jc w:val="right"/>
              <w:rPr>
                <w:color w:val="000000"/>
                <w:sz w:val="14"/>
                <w:szCs w:val="14"/>
              </w:rPr>
            </w:pPr>
            <w:r>
              <w:rPr>
                <w:color w:val="000000"/>
                <w:sz w:val="14"/>
                <w:szCs w:val="14"/>
              </w:rPr>
              <w:t>47.9696</w:t>
            </w:r>
          </w:p>
        </w:tc>
        <w:tc>
          <w:tcPr>
            <w:tcW w:w="810" w:type="dxa"/>
            <w:tcBorders>
              <w:top w:val="nil"/>
              <w:left w:val="nil"/>
              <w:bottom w:val="nil"/>
              <w:right w:val="nil"/>
            </w:tcBorders>
            <w:shd w:val="clear" w:color="auto" w:fill="auto"/>
            <w:tcMar>
              <w:left w:w="29" w:type="dxa"/>
              <w:right w:w="29" w:type="dxa"/>
            </w:tcMar>
            <w:vAlign w:val="center"/>
          </w:tcPr>
          <w:p w14:paraId="274DD2D8" w14:textId="49794F0F" w:rsidR="00B16DAF" w:rsidRDefault="00B16DAF" w:rsidP="00B16DAF">
            <w:pPr>
              <w:jc w:val="right"/>
              <w:rPr>
                <w:color w:val="000000"/>
                <w:sz w:val="14"/>
                <w:szCs w:val="14"/>
              </w:rPr>
            </w:pPr>
            <w:r>
              <w:rPr>
                <w:color w:val="000000"/>
                <w:sz w:val="14"/>
                <w:szCs w:val="14"/>
              </w:rPr>
              <w:t>47.9740</w:t>
            </w:r>
          </w:p>
        </w:tc>
        <w:tc>
          <w:tcPr>
            <w:tcW w:w="810" w:type="dxa"/>
            <w:tcBorders>
              <w:top w:val="nil"/>
              <w:left w:val="nil"/>
              <w:bottom w:val="nil"/>
              <w:right w:val="nil"/>
            </w:tcBorders>
            <w:shd w:val="clear" w:color="auto" w:fill="auto"/>
            <w:tcMar>
              <w:left w:w="29" w:type="dxa"/>
              <w:right w:w="29" w:type="dxa"/>
            </w:tcMar>
            <w:vAlign w:val="center"/>
          </w:tcPr>
          <w:p w14:paraId="6F9E72B8" w14:textId="4DDACB17" w:rsidR="00B16DAF" w:rsidRDefault="00B16DAF" w:rsidP="00B16DAF">
            <w:pPr>
              <w:jc w:val="right"/>
              <w:rPr>
                <w:color w:val="000000"/>
                <w:sz w:val="14"/>
                <w:szCs w:val="14"/>
              </w:rPr>
            </w:pPr>
            <w:r>
              <w:rPr>
                <w:color w:val="000000"/>
                <w:sz w:val="14"/>
                <w:szCs w:val="14"/>
              </w:rPr>
              <w:t>47.9857</w:t>
            </w:r>
          </w:p>
        </w:tc>
        <w:tc>
          <w:tcPr>
            <w:tcW w:w="720" w:type="dxa"/>
            <w:tcBorders>
              <w:top w:val="nil"/>
              <w:left w:val="nil"/>
              <w:bottom w:val="nil"/>
              <w:right w:val="nil"/>
            </w:tcBorders>
            <w:shd w:val="clear" w:color="auto" w:fill="auto"/>
            <w:tcMar>
              <w:left w:w="29" w:type="dxa"/>
              <w:right w:w="29" w:type="dxa"/>
            </w:tcMar>
            <w:vAlign w:val="center"/>
          </w:tcPr>
          <w:p w14:paraId="2CA3FD46" w14:textId="5DAE069F" w:rsidR="00B16DAF" w:rsidRDefault="00B16DAF" w:rsidP="00B16DAF">
            <w:pPr>
              <w:jc w:val="right"/>
              <w:rPr>
                <w:color w:val="000000"/>
                <w:sz w:val="14"/>
                <w:szCs w:val="14"/>
              </w:rPr>
            </w:pPr>
            <w:r>
              <w:rPr>
                <w:color w:val="000000"/>
                <w:sz w:val="14"/>
                <w:szCs w:val="14"/>
              </w:rPr>
              <w:t>48.0174</w:t>
            </w:r>
          </w:p>
        </w:tc>
        <w:tc>
          <w:tcPr>
            <w:tcW w:w="211" w:type="dxa"/>
            <w:tcBorders>
              <w:top w:val="nil"/>
              <w:left w:val="nil"/>
              <w:bottom w:val="nil"/>
              <w:right w:val="nil"/>
            </w:tcBorders>
            <w:shd w:val="clear" w:color="auto" w:fill="auto"/>
            <w:vAlign w:val="center"/>
          </w:tcPr>
          <w:p w14:paraId="2A3826CB" w14:textId="678E8545" w:rsidR="00B16DAF" w:rsidRDefault="00B16DAF" w:rsidP="00B16DAF">
            <w:pPr>
              <w:jc w:val="right"/>
              <w:rPr>
                <w:color w:val="000000"/>
                <w:sz w:val="14"/>
                <w:szCs w:val="14"/>
              </w:rPr>
            </w:pPr>
          </w:p>
        </w:tc>
      </w:tr>
      <w:tr w:rsidR="00B16DAF" w:rsidRPr="00747C1F" w14:paraId="35E4BBB3"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A685139"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6F00E001"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F9E8093"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EB744C5"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D60A56"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577E1B"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C8D84C2"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C2AF418"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E332F5"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526ACC2"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7BE5A75"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2CA0F506" w14:textId="77777777" w:rsidR="00B16DAF" w:rsidRPr="00E176BB" w:rsidRDefault="00B16DAF" w:rsidP="00B16DAF">
            <w:pPr>
              <w:jc w:val="right"/>
              <w:rPr>
                <w:color w:val="000000"/>
                <w:sz w:val="14"/>
                <w:szCs w:val="14"/>
              </w:rPr>
            </w:pPr>
          </w:p>
        </w:tc>
      </w:tr>
      <w:tr w:rsidR="00B16DAF" w:rsidRPr="00747C1F" w14:paraId="5443FE94"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30197AC" w14:textId="77777777" w:rsidR="00B16DAF" w:rsidRPr="00747C1F" w:rsidRDefault="00B16DAF" w:rsidP="00B16DAF">
            <w:pPr>
              <w:rPr>
                <w:sz w:val="14"/>
                <w:szCs w:val="14"/>
              </w:rPr>
            </w:pPr>
            <w:r w:rsidRPr="00747C1F">
              <w:rPr>
                <w:sz w:val="14"/>
                <w:szCs w:val="14"/>
              </w:rPr>
              <w:t>Saudi Arabian Riyal</w:t>
            </w:r>
          </w:p>
        </w:tc>
        <w:tc>
          <w:tcPr>
            <w:tcW w:w="925" w:type="dxa"/>
            <w:tcBorders>
              <w:top w:val="nil"/>
              <w:left w:val="nil"/>
              <w:bottom w:val="nil"/>
              <w:right w:val="nil"/>
            </w:tcBorders>
            <w:shd w:val="clear" w:color="auto" w:fill="auto"/>
            <w:tcMar>
              <w:left w:w="29" w:type="dxa"/>
              <w:right w:w="29" w:type="dxa"/>
            </w:tcMar>
            <w:vAlign w:val="center"/>
          </w:tcPr>
          <w:p w14:paraId="0F246C91" w14:textId="7840F6B9" w:rsidR="00B16DAF" w:rsidRDefault="00B16DAF" w:rsidP="00B16DAF">
            <w:pPr>
              <w:jc w:val="right"/>
              <w:rPr>
                <w:color w:val="000000"/>
                <w:sz w:val="14"/>
                <w:szCs w:val="14"/>
              </w:rPr>
            </w:pPr>
            <w:r>
              <w:rPr>
                <w:color w:val="000000"/>
                <w:sz w:val="14"/>
                <w:szCs w:val="14"/>
              </w:rPr>
              <w:t>46.9743</w:t>
            </w:r>
          </w:p>
        </w:tc>
        <w:tc>
          <w:tcPr>
            <w:tcW w:w="720" w:type="dxa"/>
            <w:tcBorders>
              <w:top w:val="nil"/>
              <w:left w:val="nil"/>
              <w:bottom w:val="nil"/>
              <w:right w:val="nil"/>
            </w:tcBorders>
            <w:shd w:val="clear" w:color="auto" w:fill="auto"/>
            <w:tcMar>
              <w:left w:w="29" w:type="dxa"/>
              <w:right w:w="29" w:type="dxa"/>
            </w:tcMar>
            <w:vAlign w:val="center"/>
          </w:tcPr>
          <w:p w14:paraId="0365AA4E" w14:textId="6F4605CC" w:rsidR="00B16DAF" w:rsidRDefault="00B16DAF" w:rsidP="00B16DAF">
            <w:pPr>
              <w:jc w:val="right"/>
              <w:rPr>
                <w:color w:val="000000"/>
                <w:sz w:val="14"/>
                <w:szCs w:val="14"/>
              </w:rPr>
            </w:pPr>
            <w:r>
              <w:rPr>
                <w:color w:val="000000"/>
                <w:sz w:val="14"/>
                <w:szCs w:val="14"/>
              </w:rPr>
              <w:t>46.9544</w:t>
            </w:r>
          </w:p>
        </w:tc>
        <w:tc>
          <w:tcPr>
            <w:tcW w:w="810" w:type="dxa"/>
            <w:tcBorders>
              <w:top w:val="nil"/>
              <w:left w:val="nil"/>
              <w:bottom w:val="nil"/>
              <w:right w:val="nil"/>
            </w:tcBorders>
            <w:shd w:val="clear" w:color="auto" w:fill="auto"/>
            <w:tcMar>
              <w:left w:w="29" w:type="dxa"/>
              <w:right w:w="29" w:type="dxa"/>
            </w:tcMar>
            <w:vAlign w:val="center"/>
          </w:tcPr>
          <w:p w14:paraId="6E432B94" w14:textId="6C596735" w:rsidR="00B16DAF" w:rsidRDefault="00B16DAF" w:rsidP="00B16DAF">
            <w:pPr>
              <w:jc w:val="right"/>
              <w:rPr>
                <w:color w:val="000000"/>
                <w:sz w:val="14"/>
                <w:szCs w:val="14"/>
              </w:rPr>
            </w:pPr>
            <w:r>
              <w:rPr>
                <w:color w:val="000000"/>
                <w:sz w:val="14"/>
                <w:szCs w:val="14"/>
              </w:rPr>
              <w:t>46.8757</w:t>
            </w:r>
          </w:p>
        </w:tc>
        <w:tc>
          <w:tcPr>
            <w:tcW w:w="720" w:type="dxa"/>
            <w:tcBorders>
              <w:top w:val="nil"/>
              <w:left w:val="nil"/>
              <w:bottom w:val="nil"/>
              <w:right w:val="nil"/>
            </w:tcBorders>
            <w:shd w:val="clear" w:color="auto" w:fill="auto"/>
            <w:tcMar>
              <w:left w:w="29" w:type="dxa"/>
              <w:right w:w="29" w:type="dxa"/>
            </w:tcMar>
            <w:vAlign w:val="center"/>
          </w:tcPr>
          <w:p w14:paraId="21EBC447" w14:textId="3CD93F16" w:rsidR="00B16DAF" w:rsidRDefault="00B16DAF" w:rsidP="00B16DAF">
            <w:pPr>
              <w:jc w:val="right"/>
              <w:rPr>
                <w:color w:val="000000"/>
                <w:sz w:val="14"/>
                <w:szCs w:val="14"/>
              </w:rPr>
            </w:pPr>
            <w:r>
              <w:rPr>
                <w:color w:val="000000"/>
                <w:sz w:val="14"/>
                <w:szCs w:val="14"/>
              </w:rPr>
              <w:t>46.5529</w:t>
            </w:r>
          </w:p>
        </w:tc>
        <w:tc>
          <w:tcPr>
            <w:tcW w:w="630" w:type="dxa"/>
            <w:tcBorders>
              <w:top w:val="nil"/>
              <w:left w:val="nil"/>
              <w:bottom w:val="nil"/>
              <w:right w:val="nil"/>
            </w:tcBorders>
            <w:shd w:val="clear" w:color="auto" w:fill="auto"/>
            <w:tcMar>
              <w:left w:w="29" w:type="dxa"/>
              <w:right w:w="29" w:type="dxa"/>
            </w:tcMar>
            <w:vAlign w:val="center"/>
          </w:tcPr>
          <w:p w14:paraId="6CD5A6D7" w14:textId="7555F8F2" w:rsidR="00B16DAF" w:rsidRDefault="00B16DAF" w:rsidP="00B16DAF">
            <w:pPr>
              <w:jc w:val="right"/>
              <w:rPr>
                <w:color w:val="000000"/>
                <w:sz w:val="14"/>
                <w:szCs w:val="14"/>
              </w:rPr>
            </w:pPr>
            <w:r>
              <w:rPr>
                <w:color w:val="000000"/>
                <w:sz w:val="14"/>
                <w:szCs w:val="14"/>
              </w:rPr>
              <w:t>46.4826</w:t>
            </w:r>
          </w:p>
        </w:tc>
        <w:tc>
          <w:tcPr>
            <w:tcW w:w="810" w:type="dxa"/>
            <w:tcBorders>
              <w:top w:val="nil"/>
              <w:left w:val="nil"/>
              <w:bottom w:val="nil"/>
              <w:right w:val="nil"/>
            </w:tcBorders>
            <w:shd w:val="clear" w:color="auto" w:fill="auto"/>
            <w:tcMar>
              <w:left w:w="29" w:type="dxa"/>
              <w:right w:w="29" w:type="dxa"/>
            </w:tcMar>
            <w:vAlign w:val="center"/>
          </w:tcPr>
          <w:p w14:paraId="5B6E7825" w14:textId="7E3C4077" w:rsidR="00B16DAF" w:rsidRDefault="00B16DAF" w:rsidP="00B16DAF">
            <w:pPr>
              <w:jc w:val="right"/>
              <w:rPr>
                <w:color w:val="000000"/>
                <w:sz w:val="14"/>
                <w:szCs w:val="14"/>
              </w:rPr>
            </w:pPr>
            <w:r>
              <w:rPr>
                <w:color w:val="000000"/>
                <w:sz w:val="14"/>
                <w:szCs w:val="14"/>
              </w:rPr>
              <w:t>46.4510</w:t>
            </w:r>
          </w:p>
        </w:tc>
        <w:tc>
          <w:tcPr>
            <w:tcW w:w="720" w:type="dxa"/>
            <w:tcBorders>
              <w:top w:val="nil"/>
              <w:left w:val="nil"/>
              <w:bottom w:val="nil"/>
              <w:right w:val="nil"/>
            </w:tcBorders>
            <w:shd w:val="clear" w:color="auto" w:fill="auto"/>
            <w:tcMar>
              <w:left w:w="29" w:type="dxa"/>
              <w:right w:w="29" w:type="dxa"/>
            </w:tcMar>
            <w:vAlign w:val="center"/>
          </w:tcPr>
          <w:p w14:paraId="38040EF7" w14:textId="68820C70" w:rsidR="00B16DAF" w:rsidRDefault="00B16DAF" w:rsidP="00B16DAF">
            <w:pPr>
              <w:jc w:val="right"/>
              <w:rPr>
                <w:color w:val="000000"/>
                <w:sz w:val="14"/>
                <w:szCs w:val="14"/>
              </w:rPr>
            </w:pPr>
            <w:r>
              <w:rPr>
                <w:color w:val="000000"/>
                <w:sz w:val="14"/>
                <w:szCs w:val="14"/>
              </w:rPr>
              <w:t>46.4659</w:t>
            </w:r>
          </w:p>
        </w:tc>
        <w:tc>
          <w:tcPr>
            <w:tcW w:w="810" w:type="dxa"/>
            <w:tcBorders>
              <w:top w:val="nil"/>
              <w:left w:val="nil"/>
              <w:bottom w:val="nil"/>
              <w:right w:val="nil"/>
            </w:tcBorders>
            <w:shd w:val="clear" w:color="auto" w:fill="auto"/>
            <w:tcMar>
              <w:left w:w="29" w:type="dxa"/>
              <w:right w:w="29" w:type="dxa"/>
            </w:tcMar>
            <w:vAlign w:val="center"/>
          </w:tcPr>
          <w:p w14:paraId="0EBEE64F" w14:textId="60242497" w:rsidR="00B16DAF" w:rsidRDefault="00B16DAF" w:rsidP="00B16DAF">
            <w:pPr>
              <w:jc w:val="right"/>
              <w:rPr>
                <w:color w:val="000000"/>
                <w:sz w:val="14"/>
                <w:szCs w:val="14"/>
              </w:rPr>
            </w:pPr>
            <w:r>
              <w:rPr>
                <w:color w:val="000000"/>
                <w:sz w:val="14"/>
                <w:szCs w:val="14"/>
              </w:rPr>
              <w:t>46.6021</w:t>
            </w:r>
          </w:p>
        </w:tc>
        <w:tc>
          <w:tcPr>
            <w:tcW w:w="810" w:type="dxa"/>
            <w:tcBorders>
              <w:top w:val="nil"/>
              <w:left w:val="nil"/>
              <w:bottom w:val="nil"/>
              <w:right w:val="nil"/>
            </w:tcBorders>
            <w:shd w:val="clear" w:color="auto" w:fill="auto"/>
            <w:tcMar>
              <w:left w:w="29" w:type="dxa"/>
              <w:right w:w="29" w:type="dxa"/>
            </w:tcMar>
            <w:vAlign w:val="center"/>
          </w:tcPr>
          <w:p w14:paraId="4C96309A" w14:textId="659C9104" w:rsidR="00B16DAF" w:rsidRDefault="00B16DAF" w:rsidP="00B16DAF">
            <w:pPr>
              <w:jc w:val="right"/>
              <w:rPr>
                <w:color w:val="000000"/>
                <w:sz w:val="14"/>
                <w:szCs w:val="14"/>
              </w:rPr>
            </w:pPr>
            <w:r>
              <w:rPr>
                <w:color w:val="000000"/>
                <w:sz w:val="14"/>
                <w:szCs w:val="14"/>
              </w:rPr>
              <w:t>46.5261</w:t>
            </w:r>
          </w:p>
        </w:tc>
        <w:tc>
          <w:tcPr>
            <w:tcW w:w="720" w:type="dxa"/>
            <w:tcBorders>
              <w:top w:val="nil"/>
              <w:left w:val="nil"/>
              <w:bottom w:val="nil"/>
              <w:right w:val="nil"/>
            </w:tcBorders>
            <w:shd w:val="clear" w:color="auto" w:fill="auto"/>
            <w:tcMar>
              <w:left w:w="29" w:type="dxa"/>
              <w:right w:w="29" w:type="dxa"/>
            </w:tcMar>
            <w:vAlign w:val="center"/>
          </w:tcPr>
          <w:p w14:paraId="38D35DDC" w14:textId="42743054" w:rsidR="00B16DAF" w:rsidRDefault="00B16DAF" w:rsidP="00B16DAF">
            <w:pPr>
              <w:jc w:val="right"/>
              <w:rPr>
                <w:color w:val="000000"/>
                <w:sz w:val="14"/>
                <w:szCs w:val="14"/>
              </w:rPr>
            </w:pPr>
            <w:r>
              <w:rPr>
                <w:color w:val="000000"/>
                <w:sz w:val="14"/>
                <w:szCs w:val="14"/>
              </w:rPr>
              <w:t>46.6014</w:t>
            </w:r>
          </w:p>
        </w:tc>
        <w:tc>
          <w:tcPr>
            <w:tcW w:w="211" w:type="dxa"/>
            <w:tcBorders>
              <w:top w:val="nil"/>
              <w:left w:val="nil"/>
              <w:bottom w:val="nil"/>
              <w:right w:val="nil"/>
            </w:tcBorders>
            <w:shd w:val="clear" w:color="auto" w:fill="auto"/>
            <w:vAlign w:val="center"/>
          </w:tcPr>
          <w:p w14:paraId="1FC49990" w14:textId="619B83B4" w:rsidR="00B16DAF" w:rsidRDefault="00B16DAF" w:rsidP="00B16DAF">
            <w:pPr>
              <w:jc w:val="right"/>
              <w:rPr>
                <w:color w:val="000000"/>
                <w:sz w:val="14"/>
                <w:szCs w:val="14"/>
              </w:rPr>
            </w:pPr>
          </w:p>
        </w:tc>
      </w:tr>
      <w:tr w:rsidR="00B16DAF" w:rsidRPr="00747C1F" w14:paraId="2531FF69"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4F8A68BA"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0BE0962B"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EDA6F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2C4107"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C792D2"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C583DA3"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041444C"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E5E649"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8C04DB8"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4726575"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3AB1CA3"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2676589B" w14:textId="77777777" w:rsidR="00B16DAF" w:rsidRPr="00E176BB" w:rsidRDefault="00B16DAF" w:rsidP="00B16DAF">
            <w:pPr>
              <w:jc w:val="right"/>
              <w:rPr>
                <w:color w:val="000000"/>
                <w:sz w:val="14"/>
                <w:szCs w:val="14"/>
              </w:rPr>
            </w:pPr>
          </w:p>
        </w:tc>
      </w:tr>
      <w:tr w:rsidR="00B16DAF" w:rsidRPr="00747C1F" w14:paraId="44E881DD"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A203577" w14:textId="77777777" w:rsidR="00B16DAF" w:rsidRPr="00747C1F" w:rsidRDefault="00B16DAF" w:rsidP="00B16DAF">
            <w:pPr>
              <w:rPr>
                <w:sz w:val="14"/>
                <w:szCs w:val="14"/>
              </w:rPr>
            </w:pPr>
            <w:r w:rsidRPr="00747C1F">
              <w:rPr>
                <w:sz w:val="14"/>
                <w:szCs w:val="14"/>
              </w:rPr>
              <w:t>Singaporean Dollar</w:t>
            </w:r>
          </w:p>
        </w:tc>
        <w:tc>
          <w:tcPr>
            <w:tcW w:w="925" w:type="dxa"/>
            <w:tcBorders>
              <w:top w:val="nil"/>
              <w:left w:val="nil"/>
              <w:bottom w:val="nil"/>
              <w:right w:val="nil"/>
            </w:tcBorders>
            <w:shd w:val="clear" w:color="auto" w:fill="auto"/>
            <w:tcMar>
              <w:left w:w="29" w:type="dxa"/>
              <w:right w:w="29" w:type="dxa"/>
            </w:tcMar>
            <w:vAlign w:val="center"/>
          </w:tcPr>
          <w:p w14:paraId="10AFD34D" w14:textId="7E6ED33D" w:rsidR="00B16DAF" w:rsidRDefault="00B16DAF" w:rsidP="00B16DAF">
            <w:pPr>
              <w:jc w:val="right"/>
              <w:rPr>
                <w:color w:val="000000"/>
                <w:sz w:val="14"/>
                <w:szCs w:val="14"/>
              </w:rPr>
            </w:pPr>
            <w:r>
              <w:rPr>
                <w:color w:val="000000"/>
                <w:sz w:val="14"/>
                <w:szCs w:val="14"/>
              </w:rPr>
              <w:t>130.4448</w:t>
            </w:r>
          </w:p>
        </w:tc>
        <w:tc>
          <w:tcPr>
            <w:tcW w:w="720" w:type="dxa"/>
            <w:tcBorders>
              <w:top w:val="nil"/>
              <w:left w:val="nil"/>
              <w:bottom w:val="nil"/>
              <w:right w:val="nil"/>
            </w:tcBorders>
            <w:shd w:val="clear" w:color="auto" w:fill="auto"/>
            <w:tcMar>
              <w:left w:w="29" w:type="dxa"/>
              <w:right w:w="29" w:type="dxa"/>
            </w:tcMar>
            <w:vAlign w:val="center"/>
          </w:tcPr>
          <w:p w14:paraId="4449E5DF" w14:textId="7CAACB5C" w:rsidR="00B16DAF" w:rsidRDefault="00B16DAF" w:rsidP="00B16DAF">
            <w:pPr>
              <w:jc w:val="right"/>
              <w:rPr>
                <w:color w:val="000000"/>
                <w:sz w:val="14"/>
                <w:szCs w:val="14"/>
              </w:rPr>
            </w:pPr>
            <w:r>
              <w:rPr>
                <w:color w:val="000000"/>
                <w:sz w:val="14"/>
                <w:szCs w:val="14"/>
              </w:rPr>
              <w:t>130.5374</w:t>
            </w:r>
          </w:p>
        </w:tc>
        <w:tc>
          <w:tcPr>
            <w:tcW w:w="810" w:type="dxa"/>
            <w:tcBorders>
              <w:top w:val="nil"/>
              <w:left w:val="nil"/>
              <w:bottom w:val="nil"/>
              <w:right w:val="nil"/>
            </w:tcBorders>
            <w:shd w:val="clear" w:color="auto" w:fill="auto"/>
            <w:tcMar>
              <w:left w:w="29" w:type="dxa"/>
              <w:right w:w="29" w:type="dxa"/>
            </w:tcMar>
            <w:vAlign w:val="center"/>
          </w:tcPr>
          <w:p w14:paraId="62047EFE" w14:textId="3F488088" w:rsidR="00B16DAF" w:rsidRDefault="00B16DAF" w:rsidP="00B16DAF">
            <w:pPr>
              <w:jc w:val="right"/>
              <w:rPr>
                <w:color w:val="000000"/>
                <w:sz w:val="14"/>
                <w:szCs w:val="14"/>
              </w:rPr>
            </w:pPr>
            <w:r>
              <w:rPr>
                <w:color w:val="000000"/>
                <w:sz w:val="14"/>
                <w:szCs w:val="14"/>
              </w:rPr>
              <w:t>130.4038</w:t>
            </w:r>
          </w:p>
        </w:tc>
        <w:tc>
          <w:tcPr>
            <w:tcW w:w="720" w:type="dxa"/>
            <w:tcBorders>
              <w:top w:val="nil"/>
              <w:left w:val="nil"/>
              <w:bottom w:val="nil"/>
              <w:right w:val="nil"/>
            </w:tcBorders>
            <w:shd w:val="clear" w:color="auto" w:fill="auto"/>
            <w:tcMar>
              <w:left w:w="29" w:type="dxa"/>
              <w:right w:w="29" w:type="dxa"/>
            </w:tcMar>
            <w:vAlign w:val="center"/>
          </w:tcPr>
          <w:p w14:paraId="6188AE16" w14:textId="5B77C1D6" w:rsidR="00B16DAF" w:rsidRDefault="00B16DAF" w:rsidP="00B16DAF">
            <w:pPr>
              <w:jc w:val="right"/>
              <w:rPr>
                <w:color w:val="000000"/>
                <w:sz w:val="14"/>
                <w:szCs w:val="14"/>
              </w:rPr>
            </w:pPr>
            <w:r>
              <w:rPr>
                <w:color w:val="000000"/>
                <w:sz w:val="14"/>
                <w:szCs w:val="14"/>
              </w:rPr>
              <w:t>129.9966</w:t>
            </w:r>
          </w:p>
        </w:tc>
        <w:tc>
          <w:tcPr>
            <w:tcW w:w="630" w:type="dxa"/>
            <w:tcBorders>
              <w:top w:val="nil"/>
              <w:left w:val="nil"/>
              <w:bottom w:val="nil"/>
              <w:right w:val="nil"/>
            </w:tcBorders>
            <w:shd w:val="clear" w:color="auto" w:fill="auto"/>
            <w:tcMar>
              <w:left w:w="29" w:type="dxa"/>
              <w:right w:w="29" w:type="dxa"/>
            </w:tcMar>
            <w:vAlign w:val="center"/>
          </w:tcPr>
          <w:p w14:paraId="538B7DB3" w14:textId="1C54262E" w:rsidR="00B16DAF" w:rsidRDefault="00B16DAF" w:rsidP="00B16DAF">
            <w:pPr>
              <w:jc w:val="right"/>
              <w:rPr>
                <w:color w:val="000000"/>
                <w:sz w:val="14"/>
                <w:szCs w:val="14"/>
              </w:rPr>
            </w:pPr>
            <w:r>
              <w:rPr>
                <w:color w:val="000000"/>
                <w:sz w:val="14"/>
                <w:szCs w:val="14"/>
              </w:rPr>
              <w:t>129.5289</w:t>
            </w:r>
          </w:p>
        </w:tc>
        <w:tc>
          <w:tcPr>
            <w:tcW w:w="810" w:type="dxa"/>
            <w:tcBorders>
              <w:top w:val="nil"/>
              <w:left w:val="nil"/>
              <w:bottom w:val="nil"/>
              <w:right w:val="nil"/>
            </w:tcBorders>
            <w:shd w:val="clear" w:color="auto" w:fill="auto"/>
            <w:tcMar>
              <w:left w:w="29" w:type="dxa"/>
              <w:right w:w="29" w:type="dxa"/>
            </w:tcMar>
            <w:vAlign w:val="center"/>
          </w:tcPr>
          <w:p w14:paraId="29621199" w14:textId="63497AB7" w:rsidR="00B16DAF" w:rsidRDefault="00B16DAF" w:rsidP="00B16DAF">
            <w:pPr>
              <w:jc w:val="right"/>
              <w:rPr>
                <w:color w:val="000000"/>
                <w:sz w:val="14"/>
                <w:szCs w:val="14"/>
              </w:rPr>
            </w:pPr>
            <w:r>
              <w:rPr>
                <w:color w:val="000000"/>
                <w:sz w:val="14"/>
                <w:szCs w:val="14"/>
              </w:rPr>
              <w:t>129.6089</w:t>
            </w:r>
          </w:p>
        </w:tc>
        <w:tc>
          <w:tcPr>
            <w:tcW w:w="720" w:type="dxa"/>
            <w:tcBorders>
              <w:top w:val="nil"/>
              <w:left w:val="nil"/>
              <w:bottom w:val="nil"/>
              <w:right w:val="nil"/>
            </w:tcBorders>
            <w:shd w:val="clear" w:color="auto" w:fill="auto"/>
            <w:tcMar>
              <w:left w:w="29" w:type="dxa"/>
              <w:right w:w="29" w:type="dxa"/>
            </w:tcMar>
            <w:vAlign w:val="center"/>
          </w:tcPr>
          <w:p w14:paraId="3249DEB1" w14:textId="14F5ADAD" w:rsidR="00B16DAF" w:rsidRDefault="00B16DAF" w:rsidP="00B16DAF">
            <w:pPr>
              <w:jc w:val="right"/>
              <w:rPr>
                <w:color w:val="000000"/>
                <w:sz w:val="14"/>
                <w:szCs w:val="14"/>
              </w:rPr>
            </w:pPr>
            <w:r>
              <w:rPr>
                <w:color w:val="000000"/>
                <w:sz w:val="14"/>
                <w:szCs w:val="14"/>
              </w:rPr>
              <w:t>129.6772</w:t>
            </w:r>
          </w:p>
        </w:tc>
        <w:tc>
          <w:tcPr>
            <w:tcW w:w="810" w:type="dxa"/>
            <w:tcBorders>
              <w:top w:val="nil"/>
              <w:left w:val="nil"/>
              <w:bottom w:val="nil"/>
              <w:right w:val="nil"/>
            </w:tcBorders>
            <w:shd w:val="clear" w:color="auto" w:fill="auto"/>
            <w:tcMar>
              <w:left w:w="29" w:type="dxa"/>
              <w:right w:w="29" w:type="dxa"/>
            </w:tcMar>
            <w:vAlign w:val="center"/>
          </w:tcPr>
          <w:p w14:paraId="56F10A69" w14:textId="30148E9B" w:rsidR="00B16DAF" w:rsidRDefault="00B16DAF" w:rsidP="00B16DAF">
            <w:pPr>
              <w:jc w:val="right"/>
              <w:rPr>
                <w:color w:val="000000"/>
                <w:sz w:val="14"/>
                <w:szCs w:val="14"/>
              </w:rPr>
            </w:pPr>
            <w:r>
              <w:rPr>
                <w:color w:val="000000"/>
                <w:sz w:val="14"/>
                <w:szCs w:val="14"/>
              </w:rPr>
              <w:t>130.1874</w:t>
            </w:r>
          </w:p>
        </w:tc>
        <w:tc>
          <w:tcPr>
            <w:tcW w:w="810" w:type="dxa"/>
            <w:tcBorders>
              <w:top w:val="nil"/>
              <w:left w:val="nil"/>
              <w:bottom w:val="nil"/>
              <w:right w:val="nil"/>
            </w:tcBorders>
            <w:shd w:val="clear" w:color="auto" w:fill="auto"/>
            <w:tcMar>
              <w:left w:w="29" w:type="dxa"/>
              <w:right w:w="29" w:type="dxa"/>
            </w:tcMar>
            <w:vAlign w:val="center"/>
          </w:tcPr>
          <w:p w14:paraId="78293D60" w14:textId="1FAF9219" w:rsidR="00B16DAF" w:rsidRDefault="00B16DAF" w:rsidP="00B16DAF">
            <w:pPr>
              <w:jc w:val="right"/>
              <w:rPr>
                <w:color w:val="000000"/>
                <w:sz w:val="14"/>
                <w:szCs w:val="14"/>
              </w:rPr>
            </w:pPr>
            <w:r>
              <w:rPr>
                <w:color w:val="000000"/>
                <w:sz w:val="14"/>
                <w:szCs w:val="14"/>
              </w:rPr>
              <w:t>129.7380</w:t>
            </w:r>
          </w:p>
        </w:tc>
        <w:tc>
          <w:tcPr>
            <w:tcW w:w="720" w:type="dxa"/>
            <w:tcBorders>
              <w:top w:val="nil"/>
              <w:left w:val="nil"/>
              <w:bottom w:val="nil"/>
              <w:right w:val="nil"/>
            </w:tcBorders>
            <w:shd w:val="clear" w:color="auto" w:fill="auto"/>
            <w:tcMar>
              <w:left w:w="29" w:type="dxa"/>
              <w:right w:w="29" w:type="dxa"/>
            </w:tcMar>
            <w:vAlign w:val="center"/>
          </w:tcPr>
          <w:p w14:paraId="612486E8" w14:textId="2D848EFE" w:rsidR="00B16DAF" w:rsidRDefault="00B16DAF" w:rsidP="00B16DAF">
            <w:pPr>
              <w:jc w:val="right"/>
              <w:rPr>
                <w:color w:val="000000"/>
                <w:sz w:val="14"/>
                <w:szCs w:val="14"/>
              </w:rPr>
            </w:pPr>
            <w:r>
              <w:rPr>
                <w:color w:val="000000"/>
                <w:sz w:val="14"/>
                <w:szCs w:val="14"/>
              </w:rPr>
              <w:t>129.7757</w:t>
            </w:r>
          </w:p>
        </w:tc>
        <w:tc>
          <w:tcPr>
            <w:tcW w:w="211" w:type="dxa"/>
            <w:tcBorders>
              <w:top w:val="nil"/>
              <w:left w:val="nil"/>
              <w:bottom w:val="nil"/>
              <w:right w:val="nil"/>
            </w:tcBorders>
            <w:shd w:val="clear" w:color="auto" w:fill="auto"/>
            <w:vAlign w:val="center"/>
          </w:tcPr>
          <w:p w14:paraId="51585603" w14:textId="26186FDA" w:rsidR="00B16DAF" w:rsidRDefault="00B16DAF" w:rsidP="00B16DAF">
            <w:pPr>
              <w:jc w:val="right"/>
              <w:rPr>
                <w:color w:val="000000"/>
                <w:sz w:val="14"/>
                <w:szCs w:val="14"/>
              </w:rPr>
            </w:pPr>
          </w:p>
        </w:tc>
      </w:tr>
      <w:tr w:rsidR="00B16DAF" w:rsidRPr="00747C1F" w14:paraId="7D0B3FD9"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6CACDC8"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D454AF8"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659F9B6"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4CDB15A"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219BBD0"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46E69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B09FCE3"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3760DE"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C8BE2B1"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D846311"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AD93095"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6929A0D0" w14:textId="77777777" w:rsidR="00B16DAF" w:rsidRPr="00E176BB" w:rsidRDefault="00B16DAF" w:rsidP="00B16DAF">
            <w:pPr>
              <w:jc w:val="right"/>
              <w:rPr>
                <w:color w:val="000000"/>
                <w:sz w:val="14"/>
                <w:szCs w:val="14"/>
              </w:rPr>
            </w:pPr>
          </w:p>
        </w:tc>
      </w:tr>
      <w:tr w:rsidR="00B16DAF" w:rsidRPr="00747C1F" w14:paraId="4872795C"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39D6470" w14:textId="77777777" w:rsidR="00B16DAF" w:rsidRPr="00747C1F" w:rsidRDefault="00B16DAF" w:rsidP="00B16DAF">
            <w:pPr>
              <w:rPr>
                <w:sz w:val="14"/>
                <w:szCs w:val="14"/>
              </w:rPr>
            </w:pPr>
            <w:r w:rsidRPr="00747C1F">
              <w:rPr>
                <w:sz w:val="14"/>
                <w:szCs w:val="14"/>
              </w:rPr>
              <w:t>Swedish Krona</w:t>
            </w:r>
          </w:p>
        </w:tc>
        <w:tc>
          <w:tcPr>
            <w:tcW w:w="925" w:type="dxa"/>
            <w:tcBorders>
              <w:top w:val="nil"/>
              <w:left w:val="nil"/>
              <w:bottom w:val="nil"/>
              <w:right w:val="nil"/>
            </w:tcBorders>
            <w:shd w:val="clear" w:color="auto" w:fill="auto"/>
            <w:tcMar>
              <w:left w:w="29" w:type="dxa"/>
              <w:right w:w="29" w:type="dxa"/>
            </w:tcMar>
            <w:vAlign w:val="center"/>
          </w:tcPr>
          <w:p w14:paraId="3822F93A" w14:textId="516E6BCE" w:rsidR="00B16DAF" w:rsidRDefault="00B16DAF" w:rsidP="00B16DAF">
            <w:pPr>
              <w:jc w:val="right"/>
              <w:rPr>
                <w:color w:val="000000"/>
                <w:sz w:val="14"/>
                <w:szCs w:val="14"/>
              </w:rPr>
            </w:pPr>
            <w:r>
              <w:rPr>
                <w:color w:val="000000"/>
                <w:sz w:val="14"/>
                <w:szCs w:val="14"/>
              </w:rPr>
              <w:t>18.9000</w:t>
            </w:r>
          </w:p>
        </w:tc>
        <w:tc>
          <w:tcPr>
            <w:tcW w:w="720" w:type="dxa"/>
            <w:tcBorders>
              <w:top w:val="nil"/>
              <w:left w:val="nil"/>
              <w:bottom w:val="nil"/>
              <w:right w:val="nil"/>
            </w:tcBorders>
            <w:shd w:val="clear" w:color="auto" w:fill="auto"/>
            <w:tcMar>
              <w:left w:w="29" w:type="dxa"/>
              <w:right w:w="29" w:type="dxa"/>
            </w:tcMar>
            <w:vAlign w:val="center"/>
          </w:tcPr>
          <w:p w14:paraId="30BFE60F" w14:textId="142AAD42" w:rsidR="00B16DAF" w:rsidRDefault="00B16DAF" w:rsidP="00B16DAF">
            <w:pPr>
              <w:jc w:val="right"/>
              <w:rPr>
                <w:color w:val="000000"/>
                <w:sz w:val="14"/>
                <w:szCs w:val="14"/>
              </w:rPr>
            </w:pPr>
            <w:r>
              <w:rPr>
                <w:color w:val="000000"/>
                <w:sz w:val="14"/>
                <w:szCs w:val="14"/>
              </w:rPr>
              <w:t>19.0284</w:t>
            </w:r>
          </w:p>
        </w:tc>
        <w:tc>
          <w:tcPr>
            <w:tcW w:w="810" w:type="dxa"/>
            <w:tcBorders>
              <w:top w:val="nil"/>
              <w:left w:val="nil"/>
              <w:bottom w:val="nil"/>
              <w:right w:val="nil"/>
            </w:tcBorders>
            <w:shd w:val="clear" w:color="auto" w:fill="auto"/>
            <w:tcMar>
              <w:left w:w="29" w:type="dxa"/>
              <w:right w:w="29" w:type="dxa"/>
            </w:tcMar>
            <w:vAlign w:val="center"/>
          </w:tcPr>
          <w:p w14:paraId="4CE9ABEF" w14:textId="44457446" w:rsidR="00B16DAF" w:rsidRDefault="00B16DAF" w:rsidP="00B16DAF">
            <w:pPr>
              <w:jc w:val="right"/>
              <w:rPr>
                <w:color w:val="000000"/>
                <w:sz w:val="14"/>
                <w:szCs w:val="14"/>
              </w:rPr>
            </w:pPr>
            <w:r>
              <w:rPr>
                <w:color w:val="000000"/>
                <w:sz w:val="14"/>
                <w:szCs w:val="14"/>
              </w:rPr>
              <w:t>19.1043</w:t>
            </w:r>
          </w:p>
        </w:tc>
        <w:tc>
          <w:tcPr>
            <w:tcW w:w="720" w:type="dxa"/>
            <w:tcBorders>
              <w:top w:val="nil"/>
              <w:left w:val="nil"/>
              <w:bottom w:val="nil"/>
              <w:right w:val="nil"/>
            </w:tcBorders>
            <w:shd w:val="clear" w:color="auto" w:fill="auto"/>
            <w:tcMar>
              <w:left w:w="29" w:type="dxa"/>
              <w:right w:w="29" w:type="dxa"/>
            </w:tcMar>
            <w:vAlign w:val="center"/>
          </w:tcPr>
          <w:p w14:paraId="3B75CB89" w14:textId="378A7D38" w:rsidR="00B16DAF" w:rsidRDefault="00B16DAF" w:rsidP="00B16DAF">
            <w:pPr>
              <w:jc w:val="right"/>
              <w:rPr>
                <w:color w:val="000000"/>
                <w:sz w:val="14"/>
                <w:szCs w:val="14"/>
              </w:rPr>
            </w:pPr>
            <w:r>
              <w:rPr>
                <w:color w:val="000000"/>
                <w:sz w:val="14"/>
                <w:szCs w:val="14"/>
              </w:rPr>
              <w:t>19.2608</w:t>
            </w:r>
          </w:p>
        </w:tc>
        <w:tc>
          <w:tcPr>
            <w:tcW w:w="630" w:type="dxa"/>
            <w:tcBorders>
              <w:top w:val="nil"/>
              <w:left w:val="nil"/>
              <w:bottom w:val="nil"/>
              <w:right w:val="nil"/>
            </w:tcBorders>
            <w:shd w:val="clear" w:color="auto" w:fill="auto"/>
            <w:tcMar>
              <w:left w:w="29" w:type="dxa"/>
              <w:right w:w="29" w:type="dxa"/>
            </w:tcMar>
            <w:vAlign w:val="center"/>
          </w:tcPr>
          <w:p w14:paraId="310E2D33" w14:textId="56F29460" w:rsidR="00B16DAF" w:rsidRDefault="00B16DAF" w:rsidP="00B16DAF">
            <w:pPr>
              <w:jc w:val="right"/>
              <w:rPr>
                <w:color w:val="000000"/>
                <w:sz w:val="14"/>
                <w:szCs w:val="14"/>
              </w:rPr>
            </w:pPr>
            <w:r>
              <w:rPr>
                <w:color w:val="000000"/>
                <w:sz w:val="14"/>
                <w:szCs w:val="14"/>
              </w:rPr>
              <w:t>19.0488</w:t>
            </w:r>
          </w:p>
        </w:tc>
        <w:tc>
          <w:tcPr>
            <w:tcW w:w="810" w:type="dxa"/>
            <w:tcBorders>
              <w:top w:val="nil"/>
              <w:left w:val="nil"/>
              <w:bottom w:val="nil"/>
              <w:right w:val="nil"/>
            </w:tcBorders>
            <w:shd w:val="clear" w:color="auto" w:fill="auto"/>
            <w:tcMar>
              <w:left w:w="29" w:type="dxa"/>
              <w:right w:w="29" w:type="dxa"/>
            </w:tcMar>
            <w:vAlign w:val="center"/>
          </w:tcPr>
          <w:p w14:paraId="07E8BC9F" w14:textId="33330835" w:rsidR="00B16DAF" w:rsidRDefault="00B16DAF" w:rsidP="00B16DAF">
            <w:pPr>
              <w:jc w:val="right"/>
              <w:rPr>
                <w:color w:val="000000"/>
                <w:sz w:val="14"/>
                <w:szCs w:val="14"/>
              </w:rPr>
            </w:pPr>
            <w:r>
              <w:rPr>
                <w:color w:val="000000"/>
                <w:sz w:val="14"/>
                <w:szCs w:val="14"/>
              </w:rPr>
              <w:t>19.0749</w:t>
            </w:r>
          </w:p>
        </w:tc>
        <w:tc>
          <w:tcPr>
            <w:tcW w:w="720" w:type="dxa"/>
            <w:tcBorders>
              <w:top w:val="nil"/>
              <w:left w:val="nil"/>
              <w:bottom w:val="nil"/>
              <w:right w:val="nil"/>
            </w:tcBorders>
            <w:shd w:val="clear" w:color="auto" w:fill="auto"/>
            <w:tcMar>
              <w:left w:w="29" w:type="dxa"/>
              <w:right w:w="29" w:type="dxa"/>
            </w:tcMar>
            <w:vAlign w:val="center"/>
          </w:tcPr>
          <w:p w14:paraId="0698D0FE" w14:textId="47CEB138" w:rsidR="00B16DAF" w:rsidRDefault="00B16DAF" w:rsidP="00B16DAF">
            <w:pPr>
              <w:jc w:val="right"/>
              <w:rPr>
                <w:color w:val="000000"/>
                <w:sz w:val="14"/>
                <w:szCs w:val="14"/>
              </w:rPr>
            </w:pPr>
            <w:r>
              <w:rPr>
                <w:color w:val="000000"/>
                <w:sz w:val="14"/>
                <w:szCs w:val="14"/>
              </w:rPr>
              <w:t>19.0925</w:t>
            </w:r>
          </w:p>
        </w:tc>
        <w:tc>
          <w:tcPr>
            <w:tcW w:w="810" w:type="dxa"/>
            <w:tcBorders>
              <w:top w:val="nil"/>
              <w:left w:val="nil"/>
              <w:bottom w:val="nil"/>
              <w:right w:val="nil"/>
            </w:tcBorders>
            <w:shd w:val="clear" w:color="auto" w:fill="auto"/>
            <w:tcMar>
              <w:left w:w="29" w:type="dxa"/>
              <w:right w:w="29" w:type="dxa"/>
            </w:tcMar>
            <w:vAlign w:val="center"/>
          </w:tcPr>
          <w:p w14:paraId="2F9660B7" w14:textId="5F71949F" w:rsidR="00B16DAF" w:rsidRDefault="00B16DAF" w:rsidP="00B16DAF">
            <w:pPr>
              <w:jc w:val="right"/>
              <w:rPr>
                <w:color w:val="000000"/>
                <w:sz w:val="14"/>
                <w:szCs w:val="14"/>
              </w:rPr>
            </w:pPr>
            <w:r>
              <w:rPr>
                <w:color w:val="000000"/>
                <w:sz w:val="14"/>
                <w:szCs w:val="14"/>
              </w:rPr>
              <w:t>19.1981</w:t>
            </w:r>
          </w:p>
        </w:tc>
        <w:tc>
          <w:tcPr>
            <w:tcW w:w="810" w:type="dxa"/>
            <w:tcBorders>
              <w:top w:val="nil"/>
              <w:left w:val="nil"/>
              <w:bottom w:val="nil"/>
              <w:right w:val="nil"/>
            </w:tcBorders>
            <w:shd w:val="clear" w:color="auto" w:fill="auto"/>
            <w:tcMar>
              <w:left w:w="29" w:type="dxa"/>
              <w:right w:w="29" w:type="dxa"/>
            </w:tcMar>
            <w:vAlign w:val="center"/>
          </w:tcPr>
          <w:p w14:paraId="3709080D" w14:textId="235F8B74" w:rsidR="00B16DAF" w:rsidRDefault="00B16DAF" w:rsidP="00B16DAF">
            <w:pPr>
              <w:jc w:val="right"/>
              <w:rPr>
                <w:color w:val="000000"/>
                <w:sz w:val="14"/>
                <w:szCs w:val="14"/>
              </w:rPr>
            </w:pPr>
            <w:r>
              <w:rPr>
                <w:color w:val="000000"/>
                <w:sz w:val="14"/>
                <w:szCs w:val="14"/>
              </w:rPr>
              <w:t>18.7205</w:t>
            </w:r>
          </w:p>
        </w:tc>
        <w:tc>
          <w:tcPr>
            <w:tcW w:w="720" w:type="dxa"/>
            <w:tcBorders>
              <w:top w:val="nil"/>
              <w:left w:val="nil"/>
              <w:bottom w:val="nil"/>
              <w:right w:val="nil"/>
            </w:tcBorders>
            <w:shd w:val="clear" w:color="auto" w:fill="auto"/>
            <w:tcMar>
              <w:left w:w="29" w:type="dxa"/>
              <w:right w:w="29" w:type="dxa"/>
            </w:tcMar>
            <w:vAlign w:val="center"/>
          </w:tcPr>
          <w:p w14:paraId="70869DB5" w14:textId="2375A600" w:rsidR="00B16DAF" w:rsidRDefault="00B16DAF" w:rsidP="00B16DAF">
            <w:pPr>
              <w:jc w:val="right"/>
              <w:rPr>
                <w:color w:val="000000"/>
                <w:sz w:val="14"/>
                <w:szCs w:val="14"/>
              </w:rPr>
            </w:pPr>
            <w:r>
              <w:rPr>
                <w:color w:val="000000"/>
                <w:sz w:val="14"/>
                <w:szCs w:val="14"/>
              </w:rPr>
              <w:t>18.7334</w:t>
            </w:r>
          </w:p>
        </w:tc>
        <w:tc>
          <w:tcPr>
            <w:tcW w:w="211" w:type="dxa"/>
            <w:tcBorders>
              <w:top w:val="nil"/>
              <w:left w:val="nil"/>
              <w:bottom w:val="nil"/>
              <w:right w:val="nil"/>
            </w:tcBorders>
            <w:shd w:val="clear" w:color="auto" w:fill="auto"/>
            <w:vAlign w:val="center"/>
          </w:tcPr>
          <w:p w14:paraId="775D116D" w14:textId="1287C169" w:rsidR="00B16DAF" w:rsidRDefault="00B16DAF" w:rsidP="00B16DAF">
            <w:pPr>
              <w:jc w:val="right"/>
              <w:rPr>
                <w:color w:val="000000"/>
                <w:sz w:val="14"/>
                <w:szCs w:val="14"/>
              </w:rPr>
            </w:pPr>
          </w:p>
        </w:tc>
      </w:tr>
      <w:tr w:rsidR="00B16DAF" w:rsidRPr="00747C1F" w14:paraId="3D75FF61"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AA69483"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139C5A7B"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047E1F2"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0B3E2C6"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0F8218"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DFECD73"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31CA2D9"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CA03227"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8B0DB68"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3DE0B6E"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8697551"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60C69604" w14:textId="77777777" w:rsidR="00B16DAF" w:rsidRPr="00E176BB" w:rsidRDefault="00B16DAF" w:rsidP="00B16DAF">
            <w:pPr>
              <w:jc w:val="right"/>
              <w:rPr>
                <w:color w:val="000000"/>
                <w:sz w:val="14"/>
                <w:szCs w:val="14"/>
              </w:rPr>
            </w:pPr>
          </w:p>
        </w:tc>
      </w:tr>
      <w:tr w:rsidR="00B16DAF" w:rsidRPr="00747C1F" w14:paraId="19E97326"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72D3039A" w14:textId="77777777" w:rsidR="00B16DAF" w:rsidRPr="00747C1F" w:rsidRDefault="00B16DAF" w:rsidP="00B16DAF">
            <w:pPr>
              <w:rPr>
                <w:sz w:val="14"/>
                <w:szCs w:val="14"/>
              </w:rPr>
            </w:pPr>
            <w:r w:rsidRPr="00747C1F">
              <w:rPr>
                <w:sz w:val="14"/>
                <w:szCs w:val="14"/>
              </w:rPr>
              <w:t>Swiss Franc</w:t>
            </w:r>
          </w:p>
        </w:tc>
        <w:tc>
          <w:tcPr>
            <w:tcW w:w="925" w:type="dxa"/>
            <w:tcBorders>
              <w:top w:val="nil"/>
              <w:left w:val="nil"/>
              <w:bottom w:val="nil"/>
              <w:right w:val="nil"/>
            </w:tcBorders>
            <w:shd w:val="clear" w:color="auto" w:fill="auto"/>
            <w:tcMar>
              <w:left w:w="29" w:type="dxa"/>
              <w:right w:w="29" w:type="dxa"/>
            </w:tcMar>
            <w:vAlign w:val="center"/>
          </w:tcPr>
          <w:p w14:paraId="243E2335" w14:textId="736E2510" w:rsidR="00B16DAF" w:rsidRDefault="00B16DAF" w:rsidP="00B16DAF">
            <w:pPr>
              <w:jc w:val="right"/>
              <w:rPr>
                <w:color w:val="000000"/>
                <w:sz w:val="14"/>
                <w:szCs w:val="14"/>
              </w:rPr>
            </w:pPr>
            <w:r>
              <w:rPr>
                <w:color w:val="000000"/>
                <w:sz w:val="14"/>
                <w:szCs w:val="14"/>
              </w:rPr>
              <w:t>190.4469</w:t>
            </w:r>
          </w:p>
        </w:tc>
        <w:tc>
          <w:tcPr>
            <w:tcW w:w="720" w:type="dxa"/>
            <w:tcBorders>
              <w:top w:val="nil"/>
              <w:left w:val="nil"/>
              <w:bottom w:val="nil"/>
              <w:right w:val="nil"/>
            </w:tcBorders>
            <w:shd w:val="clear" w:color="auto" w:fill="auto"/>
            <w:tcMar>
              <w:left w:w="29" w:type="dxa"/>
              <w:right w:w="29" w:type="dxa"/>
            </w:tcMar>
            <w:vAlign w:val="center"/>
          </w:tcPr>
          <w:p w14:paraId="7ED97042" w14:textId="6390D98F" w:rsidR="00B16DAF" w:rsidRDefault="00B16DAF" w:rsidP="00B16DAF">
            <w:pPr>
              <w:jc w:val="right"/>
              <w:rPr>
                <w:color w:val="000000"/>
                <w:sz w:val="14"/>
                <w:szCs w:val="14"/>
              </w:rPr>
            </w:pPr>
            <w:r>
              <w:rPr>
                <w:color w:val="000000"/>
                <w:sz w:val="14"/>
                <w:szCs w:val="14"/>
              </w:rPr>
              <w:t>191.1765</w:t>
            </w:r>
          </w:p>
        </w:tc>
        <w:tc>
          <w:tcPr>
            <w:tcW w:w="810" w:type="dxa"/>
            <w:tcBorders>
              <w:top w:val="nil"/>
              <w:left w:val="nil"/>
              <w:bottom w:val="nil"/>
              <w:right w:val="nil"/>
            </w:tcBorders>
            <w:shd w:val="clear" w:color="auto" w:fill="auto"/>
            <w:tcMar>
              <w:left w:w="29" w:type="dxa"/>
              <w:right w:w="29" w:type="dxa"/>
            </w:tcMar>
            <w:vAlign w:val="center"/>
          </w:tcPr>
          <w:p w14:paraId="76B4832B" w14:textId="46F741CD" w:rsidR="00B16DAF" w:rsidRDefault="00B16DAF" w:rsidP="00B16DAF">
            <w:pPr>
              <w:jc w:val="right"/>
              <w:rPr>
                <w:color w:val="000000"/>
                <w:sz w:val="14"/>
                <w:szCs w:val="14"/>
              </w:rPr>
            </w:pPr>
            <w:r>
              <w:rPr>
                <w:color w:val="000000"/>
                <w:sz w:val="14"/>
                <w:szCs w:val="14"/>
              </w:rPr>
              <w:t>191.1752</w:t>
            </w:r>
          </w:p>
        </w:tc>
        <w:tc>
          <w:tcPr>
            <w:tcW w:w="720" w:type="dxa"/>
            <w:tcBorders>
              <w:top w:val="nil"/>
              <w:left w:val="nil"/>
              <w:bottom w:val="nil"/>
              <w:right w:val="nil"/>
            </w:tcBorders>
            <w:shd w:val="clear" w:color="auto" w:fill="auto"/>
            <w:tcMar>
              <w:left w:w="29" w:type="dxa"/>
              <w:right w:w="29" w:type="dxa"/>
            </w:tcMar>
            <w:vAlign w:val="center"/>
          </w:tcPr>
          <w:p w14:paraId="0618F7BE" w14:textId="16A4432C" w:rsidR="00B16DAF" w:rsidRDefault="00B16DAF" w:rsidP="00B16DAF">
            <w:pPr>
              <w:jc w:val="right"/>
              <w:rPr>
                <w:color w:val="000000"/>
                <w:sz w:val="14"/>
                <w:szCs w:val="14"/>
              </w:rPr>
            </w:pPr>
            <w:r>
              <w:rPr>
                <w:color w:val="000000"/>
                <w:sz w:val="14"/>
                <w:szCs w:val="14"/>
              </w:rPr>
              <w:t>189.7922</w:t>
            </w:r>
          </w:p>
        </w:tc>
        <w:tc>
          <w:tcPr>
            <w:tcW w:w="630" w:type="dxa"/>
            <w:tcBorders>
              <w:top w:val="nil"/>
              <w:left w:val="nil"/>
              <w:bottom w:val="nil"/>
              <w:right w:val="nil"/>
            </w:tcBorders>
            <w:shd w:val="clear" w:color="auto" w:fill="auto"/>
            <w:tcMar>
              <w:left w:w="29" w:type="dxa"/>
              <w:right w:w="29" w:type="dxa"/>
            </w:tcMar>
            <w:vAlign w:val="center"/>
          </w:tcPr>
          <w:p w14:paraId="06E4F5E4" w14:textId="36B19F77" w:rsidR="00B16DAF" w:rsidRDefault="00B16DAF" w:rsidP="00B16DAF">
            <w:pPr>
              <w:jc w:val="right"/>
              <w:rPr>
                <w:color w:val="000000"/>
                <w:sz w:val="14"/>
                <w:szCs w:val="14"/>
              </w:rPr>
            </w:pPr>
            <w:r>
              <w:rPr>
                <w:color w:val="000000"/>
                <w:sz w:val="14"/>
                <w:szCs w:val="14"/>
              </w:rPr>
              <w:t>188.4250</w:t>
            </w:r>
          </w:p>
        </w:tc>
        <w:tc>
          <w:tcPr>
            <w:tcW w:w="810" w:type="dxa"/>
            <w:tcBorders>
              <w:top w:val="nil"/>
              <w:left w:val="nil"/>
              <w:bottom w:val="nil"/>
              <w:right w:val="nil"/>
            </w:tcBorders>
            <w:shd w:val="clear" w:color="auto" w:fill="auto"/>
            <w:tcMar>
              <w:left w:w="29" w:type="dxa"/>
              <w:right w:w="29" w:type="dxa"/>
            </w:tcMar>
            <w:vAlign w:val="center"/>
          </w:tcPr>
          <w:p w14:paraId="18B9D258" w14:textId="573F5FB6" w:rsidR="00B16DAF" w:rsidRDefault="00B16DAF" w:rsidP="00B16DAF">
            <w:pPr>
              <w:jc w:val="right"/>
              <w:rPr>
                <w:color w:val="000000"/>
                <w:sz w:val="14"/>
                <w:szCs w:val="14"/>
              </w:rPr>
            </w:pPr>
            <w:r>
              <w:rPr>
                <w:color w:val="000000"/>
                <w:sz w:val="14"/>
                <w:szCs w:val="14"/>
              </w:rPr>
              <w:t>188.4937</w:t>
            </w:r>
          </w:p>
        </w:tc>
        <w:tc>
          <w:tcPr>
            <w:tcW w:w="720" w:type="dxa"/>
            <w:tcBorders>
              <w:top w:val="nil"/>
              <w:left w:val="nil"/>
              <w:bottom w:val="nil"/>
              <w:right w:val="nil"/>
            </w:tcBorders>
            <w:shd w:val="clear" w:color="auto" w:fill="auto"/>
            <w:tcMar>
              <w:left w:w="29" w:type="dxa"/>
              <w:right w:w="29" w:type="dxa"/>
            </w:tcMar>
            <w:vAlign w:val="center"/>
          </w:tcPr>
          <w:p w14:paraId="2BC73B62" w14:textId="3547ADE6" w:rsidR="00B16DAF" w:rsidRDefault="00B16DAF" w:rsidP="00B16DAF">
            <w:pPr>
              <w:jc w:val="right"/>
              <w:rPr>
                <w:color w:val="000000"/>
                <w:sz w:val="14"/>
                <w:szCs w:val="14"/>
              </w:rPr>
            </w:pPr>
            <w:r>
              <w:rPr>
                <w:color w:val="000000"/>
                <w:sz w:val="14"/>
                <w:szCs w:val="14"/>
              </w:rPr>
              <w:t>188.5728</w:t>
            </w:r>
          </w:p>
        </w:tc>
        <w:tc>
          <w:tcPr>
            <w:tcW w:w="810" w:type="dxa"/>
            <w:tcBorders>
              <w:top w:val="nil"/>
              <w:left w:val="nil"/>
              <w:bottom w:val="nil"/>
              <w:right w:val="nil"/>
            </w:tcBorders>
            <w:shd w:val="clear" w:color="auto" w:fill="auto"/>
            <w:tcMar>
              <w:left w:w="29" w:type="dxa"/>
              <w:right w:w="29" w:type="dxa"/>
            </w:tcMar>
            <w:vAlign w:val="center"/>
          </w:tcPr>
          <w:p w14:paraId="153DE809" w14:textId="19E70FCC" w:rsidR="00B16DAF" w:rsidRDefault="00B16DAF" w:rsidP="00B16DAF">
            <w:pPr>
              <w:jc w:val="right"/>
              <w:rPr>
                <w:color w:val="000000"/>
                <w:sz w:val="14"/>
                <w:szCs w:val="14"/>
              </w:rPr>
            </w:pPr>
            <w:r>
              <w:rPr>
                <w:color w:val="000000"/>
                <w:sz w:val="14"/>
                <w:szCs w:val="14"/>
              </w:rPr>
              <w:t>189.2074</w:t>
            </w:r>
          </w:p>
        </w:tc>
        <w:tc>
          <w:tcPr>
            <w:tcW w:w="810" w:type="dxa"/>
            <w:tcBorders>
              <w:top w:val="nil"/>
              <w:left w:val="nil"/>
              <w:bottom w:val="nil"/>
              <w:right w:val="nil"/>
            </w:tcBorders>
            <w:shd w:val="clear" w:color="auto" w:fill="auto"/>
            <w:tcMar>
              <w:left w:w="29" w:type="dxa"/>
              <w:right w:w="29" w:type="dxa"/>
            </w:tcMar>
            <w:vAlign w:val="center"/>
          </w:tcPr>
          <w:p w14:paraId="02FB550D" w14:textId="5055C446" w:rsidR="00B16DAF" w:rsidRDefault="00B16DAF" w:rsidP="00B16DAF">
            <w:pPr>
              <w:jc w:val="right"/>
              <w:rPr>
                <w:color w:val="000000"/>
                <w:sz w:val="14"/>
                <w:szCs w:val="14"/>
              </w:rPr>
            </w:pPr>
            <w:r>
              <w:rPr>
                <w:color w:val="000000"/>
                <w:sz w:val="14"/>
                <w:szCs w:val="14"/>
              </w:rPr>
              <w:t>188.2957</w:t>
            </w:r>
          </w:p>
        </w:tc>
        <w:tc>
          <w:tcPr>
            <w:tcW w:w="720" w:type="dxa"/>
            <w:tcBorders>
              <w:top w:val="nil"/>
              <w:left w:val="nil"/>
              <w:bottom w:val="nil"/>
              <w:right w:val="nil"/>
            </w:tcBorders>
            <w:shd w:val="clear" w:color="auto" w:fill="auto"/>
            <w:tcMar>
              <w:left w:w="29" w:type="dxa"/>
              <w:right w:w="29" w:type="dxa"/>
            </w:tcMar>
            <w:vAlign w:val="center"/>
          </w:tcPr>
          <w:p w14:paraId="7EFA748A" w14:textId="05578FFE" w:rsidR="00B16DAF" w:rsidRDefault="00B16DAF" w:rsidP="00B16DAF">
            <w:pPr>
              <w:jc w:val="right"/>
              <w:rPr>
                <w:color w:val="000000"/>
                <w:sz w:val="14"/>
                <w:szCs w:val="14"/>
              </w:rPr>
            </w:pPr>
            <w:r>
              <w:rPr>
                <w:color w:val="000000"/>
                <w:sz w:val="14"/>
                <w:szCs w:val="14"/>
              </w:rPr>
              <w:t>188.9227</w:t>
            </w:r>
          </w:p>
        </w:tc>
        <w:tc>
          <w:tcPr>
            <w:tcW w:w="211" w:type="dxa"/>
            <w:tcBorders>
              <w:top w:val="nil"/>
              <w:left w:val="nil"/>
              <w:bottom w:val="nil"/>
              <w:right w:val="nil"/>
            </w:tcBorders>
            <w:shd w:val="clear" w:color="auto" w:fill="auto"/>
            <w:vAlign w:val="center"/>
          </w:tcPr>
          <w:p w14:paraId="6955C167" w14:textId="7D1389FF" w:rsidR="00B16DAF" w:rsidRDefault="00B16DAF" w:rsidP="00B16DAF">
            <w:pPr>
              <w:jc w:val="right"/>
              <w:rPr>
                <w:color w:val="000000"/>
                <w:sz w:val="14"/>
                <w:szCs w:val="14"/>
              </w:rPr>
            </w:pPr>
          </w:p>
        </w:tc>
      </w:tr>
      <w:tr w:rsidR="00B16DAF" w:rsidRPr="00747C1F" w14:paraId="48E4C604"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BF32D68"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2B21B5E4"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4BADC4"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D560C0C"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190C04"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0EEBF42"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22C1D99"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1782929"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9CFD4AC"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51EAEF7"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2B0376"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1E309585" w14:textId="77777777" w:rsidR="00B16DAF" w:rsidRPr="00E176BB" w:rsidRDefault="00B16DAF" w:rsidP="00B16DAF">
            <w:pPr>
              <w:jc w:val="right"/>
              <w:rPr>
                <w:color w:val="000000"/>
                <w:sz w:val="14"/>
                <w:szCs w:val="14"/>
              </w:rPr>
            </w:pPr>
          </w:p>
        </w:tc>
      </w:tr>
      <w:tr w:rsidR="00B16DAF" w:rsidRPr="00747C1F" w14:paraId="2C7B83CC"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B8D51DC" w14:textId="77777777" w:rsidR="00B16DAF" w:rsidRPr="00747C1F" w:rsidRDefault="00B16DAF" w:rsidP="00B16DAF">
            <w:pPr>
              <w:rPr>
                <w:sz w:val="14"/>
                <w:szCs w:val="14"/>
              </w:rPr>
            </w:pPr>
            <w:r w:rsidRPr="00747C1F">
              <w:rPr>
                <w:sz w:val="14"/>
                <w:szCs w:val="14"/>
              </w:rPr>
              <w:t>Thai Bhat</w:t>
            </w:r>
          </w:p>
        </w:tc>
        <w:tc>
          <w:tcPr>
            <w:tcW w:w="925" w:type="dxa"/>
            <w:tcBorders>
              <w:top w:val="nil"/>
              <w:left w:val="nil"/>
              <w:bottom w:val="nil"/>
              <w:right w:val="nil"/>
            </w:tcBorders>
            <w:shd w:val="clear" w:color="auto" w:fill="auto"/>
            <w:tcMar>
              <w:left w:w="29" w:type="dxa"/>
              <w:right w:w="29" w:type="dxa"/>
            </w:tcMar>
            <w:vAlign w:val="center"/>
          </w:tcPr>
          <w:p w14:paraId="478A268F" w14:textId="0B3BBF98" w:rsidR="00B16DAF" w:rsidRDefault="00B16DAF" w:rsidP="00B16DAF">
            <w:pPr>
              <w:jc w:val="right"/>
              <w:rPr>
                <w:color w:val="000000"/>
                <w:sz w:val="14"/>
                <w:szCs w:val="14"/>
              </w:rPr>
            </w:pPr>
            <w:r>
              <w:rPr>
                <w:color w:val="000000"/>
                <w:sz w:val="14"/>
                <w:szCs w:val="14"/>
              </w:rPr>
              <w:t>5.3078</w:t>
            </w:r>
          </w:p>
        </w:tc>
        <w:tc>
          <w:tcPr>
            <w:tcW w:w="720" w:type="dxa"/>
            <w:tcBorders>
              <w:top w:val="nil"/>
              <w:left w:val="nil"/>
              <w:bottom w:val="nil"/>
              <w:right w:val="nil"/>
            </w:tcBorders>
            <w:shd w:val="clear" w:color="auto" w:fill="auto"/>
            <w:tcMar>
              <w:left w:w="29" w:type="dxa"/>
              <w:right w:w="29" w:type="dxa"/>
            </w:tcMar>
            <w:vAlign w:val="center"/>
          </w:tcPr>
          <w:p w14:paraId="19F61A49" w14:textId="0E31E62A" w:rsidR="00B16DAF" w:rsidRDefault="00B16DAF" w:rsidP="00B16DAF">
            <w:pPr>
              <w:jc w:val="right"/>
              <w:rPr>
                <w:color w:val="000000"/>
                <w:sz w:val="14"/>
                <w:szCs w:val="14"/>
              </w:rPr>
            </w:pPr>
            <w:r>
              <w:rPr>
                <w:color w:val="000000"/>
                <w:sz w:val="14"/>
                <w:szCs w:val="14"/>
              </w:rPr>
              <w:t>5.3123</w:t>
            </w:r>
          </w:p>
        </w:tc>
        <w:tc>
          <w:tcPr>
            <w:tcW w:w="810" w:type="dxa"/>
            <w:tcBorders>
              <w:top w:val="nil"/>
              <w:left w:val="nil"/>
              <w:bottom w:val="nil"/>
              <w:right w:val="nil"/>
            </w:tcBorders>
            <w:shd w:val="clear" w:color="auto" w:fill="auto"/>
            <w:tcMar>
              <w:left w:w="29" w:type="dxa"/>
              <w:right w:w="29" w:type="dxa"/>
            </w:tcMar>
            <w:vAlign w:val="center"/>
          </w:tcPr>
          <w:p w14:paraId="115B304C" w14:textId="2B5798B9" w:rsidR="00B16DAF" w:rsidRDefault="00B16DAF" w:rsidP="00B16DAF">
            <w:pPr>
              <w:jc w:val="right"/>
              <w:rPr>
                <w:color w:val="000000"/>
                <w:sz w:val="14"/>
                <w:szCs w:val="14"/>
              </w:rPr>
            </w:pPr>
            <w:r>
              <w:rPr>
                <w:color w:val="000000"/>
                <w:sz w:val="14"/>
                <w:szCs w:val="14"/>
              </w:rPr>
              <w:t>5.3079</w:t>
            </w:r>
          </w:p>
        </w:tc>
        <w:tc>
          <w:tcPr>
            <w:tcW w:w="720" w:type="dxa"/>
            <w:tcBorders>
              <w:top w:val="nil"/>
              <w:left w:val="nil"/>
              <w:bottom w:val="nil"/>
              <w:right w:val="nil"/>
            </w:tcBorders>
            <w:shd w:val="clear" w:color="auto" w:fill="auto"/>
            <w:tcMar>
              <w:left w:w="29" w:type="dxa"/>
              <w:right w:w="29" w:type="dxa"/>
            </w:tcMar>
            <w:vAlign w:val="center"/>
          </w:tcPr>
          <w:p w14:paraId="72589BEA" w14:textId="5A8AC546" w:rsidR="00B16DAF" w:rsidRDefault="00B16DAF" w:rsidP="00B16DAF">
            <w:pPr>
              <w:jc w:val="right"/>
              <w:rPr>
                <w:color w:val="000000"/>
                <w:sz w:val="14"/>
                <w:szCs w:val="14"/>
              </w:rPr>
            </w:pPr>
            <w:r>
              <w:rPr>
                <w:color w:val="000000"/>
                <w:sz w:val="14"/>
                <w:szCs w:val="14"/>
              </w:rPr>
              <w:t>5.3039</w:t>
            </w:r>
          </w:p>
        </w:tc>
        <w:tc>
          <w:tcPr>
            <w:tcW w:w="630" w:type="dxa"/>
            <w:tcBorders>
              <w:top w:val="nil"/>
              <w:left w:val="nil"/>
              <w:bottom w:val="nil"/>
              <w:right w:val="nil"/>
            </w:tcBorders>
            <w:shd w:val="clear" w:color="auto" w:fill="auto"/>
            <w:tcMar>
              <w:left w:w="29" w:type="dxa"/>
              <w:right w:w="29" w:type="dxa"/>
            </w:tcMar>
            <w:vAlign w:val="center"/>
          </w:tcPr>
          <w:p w14:paraId="4C6244B6" w14:textId="18BF06FE" w:rsidR="00B16DAF" w:rsidRDefault="00B16DAF" w:rsidP="00B16DAF">
            <w:pPr>
              <w:jc w:val="right"/>
              <w:rPr>
                <w:color w:val="000000"/>
                <w:sz w:val="14"/>
                <w:szCs w:val="14"/>
              </w:rPr>
            </w:pPr>
            <w:r>
              <w:rPr>
                <w:color w:val="000000"/>
                <w:sz w:val="14"/>
                <w:szCs w:val="14"/>
              </w:rPr>
              <w:t>5.2994</w:t>
            </w:r>
          </w:p>
        </w:tc>
        <w:tc>
          <w:tcPr>
            <w:tcW w:w="810" w:type="dxa"/>
            <w:tcBorders>
              <w:top w:val="nil"/>
              <w:left w:val="nil"/>
              <w:bottom w:val="nil"/>
              <w:right w:val="nil"/>
            </w:tcBorders>
            <w:shd w:val="clear" w:color="auto" w:fill="auto"/>
            <w:tcMar>
              <w:left w:w="29" w:type="dxa"/>
              <w:right w:w="29" w:type="dxa"/>
            </w:tcMar>
            <w:vAlign w:val="center"/>
          </w:tcPr>
          <w:p w14:paraId="70F2D8C0" w14:textId="737BFBB6" w:rsidR="00B16DAF" w:rsidRDefault="00B16DAF" w:rsidP="00B16DAF">
            <w:pPr>
              <w:jc w:val="right"/>
              <w:rPr>
                <w:color w:val="000000"/>
                <w:sz w:val="14"/>
                <w:szCs w:val="14"/>
              </w:rPr>
            </w:pPr>
            <w:r>
              <w:rPr>
                <w:color w:val="000000"/>
                <w:sz w:val="14"/>
                <w:szCs w:val="14"/>
              </w:rPr>
              <w:t>5.2915</w:t>
            </w:r>
          </w:p>
        </w:tc>
        <w:tc>
          <w:tcPr>
            <w:tcW w:w="720" w:type="dxa"/>
            <w:tcBorders>
              <w:top w:val="nil"/>
              <w:left w:val="nil"/>
              <w:bottom w:val="nil"/>
              <w:right w:val="nil"/>
            </w:tcBorders>
            <w:shd w:val="clear" w:color="auto" w:fill="auto"/>
            <w:tcMar>
              <w:left w:w="29" w:type="dxa"/>
              <w:right w:w="29" w:type="dxa"/>
            </w:tcMar>
            <w:vAlign w:val="center"/>
          </w:tcPr>
          <w:p w14:paraId="2F722766" w14:textId="76747338" w:rsidR="00B16DAF" w:rsidRDefault="00B16DAF" w:rsidP="00B16DAF">
            <w:pPr>
              <w:jc w:val="right"/>
              <w:rPr>
                <w:color w:val="000000"/>
                <w:sz w:val="14"/>
                <w:szCs w:val="14"/>
              </w:rPr>
            </w:pPr>
            <w:r>
              <w:rPr>
                <w:color w:val="000000"/>
                <w:sz w:val="14"/>
                <w:szCs w:val="14"/>
              </w:rPr>
              <w:t>5.3061</w:t>
            </w:r>
          </w:p>
        </w:tc>
        <w:tc>
          <w:tcPr>
            <w:tcW w:w="810" w:type="dxa"/>
            <w:tcBorders>
              <w:top w:val="nil"/>
              <w:left w:val="nil"/>
              <w:bottom w:val="nil"/>
              <w:right w:val="nil"/>
            </w:tcBorders>
            <w:shd w:val="clear" w:color="auto" w:fill="auto"/>
            <w:tcMar>
              <w:left w:w="29" w:type="dxa"/>
              <w:right w:w="29" w:type="dxa"/>
            </w:tcMar>
            <w:vAlign w:val="center"/>
          </w:tcPr>
          <w:p w14:paraId="495E5264" w14:textId="6C752028" w:rsidR="00B16DAF" w:rsidRDefault="00B16DAF" w:rsidP="00B16DAF">
            <w:pPr>
              <w:jc w:val="right"/>
              <w:rPr>
                <w:color w:val="000000"/>
                <w:sz w:val="14"/>
                <w:szCs w:val="14"/>
              </w:rPr>
            </w:pPr>
            <w:r>
              <w:rPr>
                <w:color w:val="000000"/>
                <w:sz w:val="14"/>
                <w:szCs w:val="14"/>
              </w:rPr>
              <w:t>5.3551</w:t>
            </w:r>
          </w:p>
        </w:tc>
        <w:tc>
          <w:tcPr>
            <w:tcW w:w="810" w:type="dxa"/>
            <w:tcBorders>
              <w:top w:val="nil"/>
              <w:left w:val="nil"/>
              <w:bottom w:val="nil"/>
              <w:right w:val="nil"/>
            </w:tcBorders>
            <w:shd w:val="clear" w:color="auto" w:fill="auto"/>
            <w:tcMar>
              <w:left w:w="29" w:type="dxa"/>
              <w:right w:w="29" w:type="dxa"/>
            </w:tcMar>
            <w:vAlign w:val="center"/>
          </w:tcPr>
          <w:p w14:paraId="428B941B" w14:textId="645F7F43" w:rsidR="00B16DAF" w:rsidRDefault="00B16DAF" w:rsidP="00B16DAF">
            <w:pPr>
              <w:jc w:val="right"/>
              <w:rPr>
                <w:color w:val="000000"/>
                <w:sz w:val="14"/>
                <w:szCs w:val="14"/>
              </w:rPr>
            </w:pPr>
            <w:r>
              <w:rPr>
                <w:color w:val="000000"/>
                <w:sz w:val="14"/>
                <w:szCs w:val="14"/>
              </w:rPr>
              <w:t>5.3433</w:t>
            </w:r>
          </w:p>
        </w:tc>
        <w:tc>
          <w:tcPr>
            <w:tcW w:w="720" w:type="dxa"/>
            <w:tcBorders>
              <w:top w:val="nil"/>
              <w:left w:val="nil"/>
              <w:bottom w:val="nil"/>
              <w:right w:val="nil"/>
            </w:tcBorders>
            <w:shd w:val="clear" w:color="auto" w:fill="auto"/>
            <w:tcMar>
              <w:left w:w="29" w:type="dxa"/>
              <w:right w:w="29" w:type="dxa"/>
            </w:tcMar>
            <w:vAlign w:val="center"/>
          </w:tcPr>
          <w:p w14:paraId="7FBD981C" w14:textId="3EA21A5C" w:rsidR="00B16DAF" w:rsidRDefault="00B16DAF" w:rsidP="00B16DAF">
            <w:pPr>
              <w:jc w:val="right"/>
              <w:rPr>
                <w:color w:val="000000"/>
                <w:sz w:val="14"/>
                <w:szCs w:val="14"/>
              </w:rPr>
            </w:pPr>
            <w:r>
              <w:rPr>
                <w:color w:val="000000"/>
                <w:sz w:val="14"/>
                <w:szCs w:val="14"/>
              </w:rPr>
              <w:t>5.3720</w:t>
            </w:r>
          </w:p>
        </w:tc>
        <w:tc>
          <w:tcPr>
            <w:tcW w:w="211" w:type="dxa"/>
            <w:tcBorders>
              <w:top w:val="nil"/>
              <w:left w:val="nil"/>
              <w:bottom w:val="nil"/>
              <w:right w:val="nil"/>
            </w:tcBorders>
            <w:shd w:val="clear" w:color="auto" w:fill="auto"/>
            <w:vAlign w:val="center"/>
          </w:tcPr>
          <w:p w14:paraId="2781753E" w14:textId="71A1E5F5" w:rsidR="00B16DAF" w:rsidRDefault="00B16DAF" w:rsidP="00B16DAF">
            <w:pPr>
              <w:jc w:val="right"/>
              <w:rPr>
                <w:color w:val="000000"/>
                <w:sz w:val="14"/>
                <w:szCs w:val="14"/>
              </w:rPr>
            </w:pPr>
          </w:p>
        </w:tc>
      </w:tr>
      <w:tr w:rsidR="00B16DAF" w:rsidRPr="00747C1F" w14:paraId="124A0369"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197BEC66"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228BCE0"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E2C394"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975D551"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854205"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B427922"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02DD37C"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17167C"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5C6761A"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9ADA23C"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3582A7"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50E23CF9" w14:textId="77777777" w:rsidR="00B16DAF" w:rsidRPr="00E176BB" w:rsidRDefault="00B16DAF" w:rsidP="00B16DAF">
            <w:pPr>
              <w:jc w:val="right"/>
              <w:rPr>
                <w:color w:val="000000"/>
                <w:sz w:val="14"/>
                <w:szCs w:val="14"/>
              </w:rPr>
            </w:pPr>
          </w:p>
        </w:tc>
      </w:tr>
      <w:tr w:rsidR="00B16DAF" w:rsidRPr="00747C1F" w14:paraId="2784E1F3"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3C719CA6" w14:textId="77777777" w:rsidR="00B16DAF" w:rsidRPr="00747C1F" w:rsidRDefault="00B16DAF" w:rsidP="00B16DAF">
            <w:pPr>
              <w:rPr>
                <w:sz w:val="14"/>
                <w:szCs w:val="14"/>
              </w:rPr>
            </w:pPr>
            <w:r w:rsidRPr="00747C1F">
              <w:rPr>
                <w:sz w:val="14"/>
                <w:szCs w:val="14"/>
              </w:rPr>
              <w:t>Turkish Lira</w:t>
            </w:r>
          </w:p>
        </w:tc>
        <w:tc>
          <w:tcPr>
            <w:tcW w:w="925" w:type="dxa"/>
            <w:tcBorders>
              <w:top w:val="nil"/>
              <w:left w:val="nil"/>
              <w:bottom w:val="nil"/>
              <w:right w:val="nil"/>
            </w:tcBorders>
            <w:shd w:val="clear" w:color="auto" w:fill="auto"/>
            <w:tcMar>
              <w:left w:w="29" w:type="dxa"/>
              <w:right w:w="29" w:type="dxa"/>
            </w:tcMar>
            <w:vAlign w:val="center"/>
          </w:tcPr>
          <w:p w14:paraId="6D936D69" w14:textId="6BDA2046" w:rsidR="00B16DAF" w:rsidRDefault="00B16DAF" w:rsidP="00B16DAF">
            <w:pPr>
              <w:jc w:val="right"/>
              <w:rPr>
                <w:color w:val="000000"/>
                <w:sz w:val="14"/>
                <w:szCs w:val="14"/>
              </w:rPr>
            </w:pPr>
            <w:r>
              <w:rPr>
                <w:color w:val="000000"/>
                <w:sz w:val="14"/>
                <w:szCs w:val="14"/>
              </w:rPr>
              <w:t>13.2428</w:t>
            </w:r>
          </w:p>
        </w:tc>
        <w:tc>
          <w:tcPr>
            <w:tcW w:w="720" w:type="dxa"/>
            <w:tcBorders>
              <w:top w:val="nil"/>
              <w:left w:val="nil"/>
              <w:bottom w:val="nil"/>
              <w:right w:val="nil"/>
            </w:tcBorders>
            <w:shd w:val="clear" w:color="auto" w:fill="auto"/>
            <w:tcMar>
              <w:left w:w="29" w:type="dxa"/>
              <w:right w:w="29" w:type="dxa"/>
            </w:tcMar>
            <w:vAlign w:val="center"/>
          </w:tcPr>
          <w:p w14:paraId="4BD93E91" w14:textId="2A150A01" w:rsidR="00B16DAF" w:rsidRDefault="00B16DAF" w:rsidP="00B16DAF">
            <w:pPr>
              <w:jc w:val="right"/>
              <w:rPr>
                <w:color w:val="000000"/>
                <w:sz w:val="14"/>
                <w:szCs w:val="14"/>
              </w:rPr>
            </w:pPr>
            <w:r>
              <w:rPr>
                <w:color w:val="000000"/>
                <w:sz w:val="14"/>
                <w:szCs w:val="14"/>
              </w:rPr>
              <w:t>13.1553</w:t>
            </w:r>
          </w:p>
        </w:tc>
        <w:tc>
          <w:tcPr>
            <w:tcW w:w="810" w:type="dxa"/>
            <w:tcBorders>
              <w:top w:val="nil"/>
              <w:left w:val="nil"/>
              <w:bottom w:val="nil"/>
              <w:right w:val="nil"/>
            </w:tcBorders>
            <w:shd w:val="clear" w:color="auto" w:fill="auto"/>
            <w:tcMar>
              <w:left w:w="29" w:type="dxa"/>
              <w:right w:w="29" w:type="dxa"/>
            </w:tcMar>
            <w:vAlign w:val="center"/>
          </w:tcPr>
          <w:p w14:paraId="68423064" w14:textId="042D837C" w:rsidR="00B16DAF" w:rsidRDefault="00B16DAF" w:rsidP="00B16DAF">
            <w:pPr>
              <w:jc w:val="right"/>
              <w:rPr>
                <w:color w:val="000000"/>
                <w:sz w:val="14"/>
                <w:szCs w:val="14"/>
              </w:rPr>
            </w:pPr>
            <w:r>
              <w:rPr>
                <w:color w:val="000000"/>
                <w:sz w:val="14"/>
                <w:szCs w:val="14"/>
              </w:rPr>
              <w:t>13.0512</w:t>
            </w:r>
          </w:p>
        </w:tc>
        <w:tc>
          <w:tcPr>
            <w:tcW w:w="720" w:type="dxa"/>
            <w:tcBorders>
              <w:top w:val="nil"/>
              <w:left w:val="nil"/>
              <w:bottom w:val="nil"/>
              <w:right w:val="nil"/>
            </w:tcBorders>
            <w:shd w:val="clear" w:color="auto" w:fill="auto"/>
            <w:tcMar>
              <w:left w:w="29" w:type="dxa"/>
              <w:right w:w="29" w:type="dxa"/>
            </w:tcMar>
            <w:vAlign w:val="center"/>
          </w:tcPr>
          <w:p w14:paraId="4E4765DC" w14:textId="6119EB96" w:rsidR="00B16DAF" w:rsidRDefault="00B16DAF" w:rsidP="00B16DAF">
            <w:pPr>
              <w:jc w:val="right"/>
              <w:rPr>
                <w:color w:val="000000"/>
                <w:sz w:val="14"/>
                <w:szCs w:val="14"/>
              </w:rPr>
            </w:pPr>
            <w:r>
              <w:rPr>
                <w:color w:val="000000"/>
                <w:sz w:val="14"/>
                <w:szCs w:val="14"/>
              </w:rPr>
              <w:t>12.8924</w:t>
            </w:r>
          </w:p>
        </w:tc>
        <w:tc>
          <w:tcPr>
            <w:tcW w:w="630" w:type="dxa"/>
            <w:tcBorders>
              <w:top w:val="nil"/>
              <w:left w:val="nil"/>
              <w:bottom w:val="nil"/>
              <w:right w:val="nil"/>
            </w:tcBorders>
            <w:shd w:val="clear" w:color="auto" w:fill="auto"/>
            <w:tcMar>
              <w:left w:w="29" w:type="dxa"/>
              <w:right w:w="29" w:type="dxa"/>
            </w:tcMar>
            <w:vAlign w:val="center"/>
          </w:tcPr>
          <w:p w14:paraId="241B9A97" w14:textId="3A6FB488" w:rsidR="00B16DAF" w:rsidRDefault="00B16DAF" w:rsidP="00B16DAF">
            <w:pPr>
              <w:jc w:val="right"/>
              <w:rPr>
                <w:color w:val="000000"/>
                <w:sz w:val="14"/>
                <w:szCs w:val="14"/>
              </w:rPr>
            </w:pPr>
            <w:r>
              <w:rPr>
                <w:color w:val="000000"/>
                <w:sz w:val="14"/>
                <w:szCs w:val="14"/>
              </w:rPr>
              <w:t>12.8595</w:t>
            </w:r>
          </w:p>
        </w:tc>
        <w:tc>
          <w:tcPr>
            <w:tcW w:w="810" w:type="dxa"/>
            <w:tcBorders>
              <w:top w:val="nil"/>
              <w:left w:val="nil"/>
              <w:bottom w:val="nil"/>
              <w:right w:val="nil"/>
            </w:tcBorders>
            <w:shd w:val="clear" w:color="auto" w:fill="auto"/>
            <w:tcMar>
              <w:left w:w="29" w:type="dxa"/>
              <w:right w:w="29" w:type="dxa"/>
            </w:tcMar>
            <w:vAlign w:val="center"/>
          </w:tcPr>
          <w:p w14:paraId="52065B63" w14:textId="6A6D937B" w:rsidR="00B16DAF" w:rsidRDefault="00B16DAF" w:rsidP="00B16DAF">
            <w:pPr>
              <w:jc w:val="right"/>
              <w:rPr>
                <w:color w:val="000000"/>
                <w:sz w:val="14"/>
                <w:szCs w:val="14"/>
              </w:rPr>
            </w:pPr>
            <w:r>
              <w:rPr>
                <w:color w:val="000000"/>
                <w:sz w:val="14"/>
                <w:szCs w:val="14"/>
              </w:rPr>
              <w:t>12.8040</w:t>
            </w:r>
          </w:p>
        </w:tc>
        <w:tc>
          <w:tcPr>
            <w:tcW w:w="720" w:type="dxa"/>
            <w:tcBorders>
              <w:top w:val="nil"/>
              <w:left w:val="nil"/>
              <w:bottom w:val="nil"/>
              <w:right w:val="nil"/>
            </w:tcBorders>
            <w:shd w:val="clear" w:color="auto" w:fill="auto"/>
            <w:tcMar>
              <w:left w:w="29" w:type="dxa"/>
              <w:right w:w="29" w:type="dxa"/>
            </w:tcMar>
            <w:vAlign w:val="center"/>
          </w:tcPr>
          <w:p w14:paraId="58ECB835" w14:textId="08BFB9DE" w:rsidR="00B16DAF" w:rsidRDefault="00B16DAF" w:rsidP="00B16DAF">
            <w:pPr>
              <w:jc w:val="right"/>
              <w:rPr>
                <w:color w:val="000000"/>
                <w:sz w:val="14"/>
                <w:szCs w:val="14"/>
              </w:rPr>
            </w:pPr>
            <w:r>
              <w:rPr>
                <w:color w:val="000000"/>
                <w:sz w:val="14"/>
                <w:szCs w:val="14"/>
              </w:rPr>
              <w:t>12.8311</w:t>
            </w:r>
          </w:p>
        </w:tc>
        <w:tc>
          <w:tcPr>
            <w:tcW w:w="810" w:type="dxa"/>
            <w:tcBorders>
              <w:top w:val="nil"/>
              <w:left w:val="nil"/>
              <w:bottom w:val="nil"/>
              <w:right w:val="nil"/>
            </w:tcBorders>
            <w:shd w:val="clear" w:color="auto" w:fill="auto"/>
            <w:tcMar>
              <w:left w:w="29" w:type="dxa"/>
              <w:right w:w="29" w:type="dxa"/>
            </w:tcMar>
            <w:vAlign w:val="center"/>
          </w:tcPr>
          <w:p w14:paraId="0C63C1E4" w14:textId="3E4A2781" w:rsidR="00B16DAF" w:rsidRDefault="00B16DAF" w:rsidP="00B16DAF">
            <w:pPr>
              <w:jc w:val="right"/>
              <w:rPr>
                <w:color w:val="000000"/>
                <w:sz w:val="14"/>
                <w:szCs w:val="14"/>
              </w:rPr>
            </w:pPr>
            <w:r>
              <w:rPr>
                <w:color w:val="000000"/>
                <w:sz w:val="14"/>
                <w:szCs w:val="14"/>
              </w:rPr>
              <w:t>12.9109</w:t>
            </w:r>
          </w:p>
        </w:tc>
        <w:tc>
          <w:tcPr>
            <w:tcW w:w="810" w:type="dxa"/>
            <w:tcBorders>
              <w:top w:val="nil"/>
              <w:left w:val="nil"/>
              <w:bottom w:val="nil"/>
              <w:right w:val="nil"/>
            </w:tcBorders>
            <w:shd w:val="clear" w:color="auto" w:fill="auto"/>
            <w:tcMar>
              <w:left w:w="29" w:type="dxa"/>
              <w:right w:w="29" w:type="dxa"/>
            </w:tcMar>
            <w:vAlign w:val="center"/>
          </w:tcPr>
          <w:p w14:paraId="6A120C3C" w14:textId="3DDA5FFF" w:rsidR="00B16DAF" w:rsidRDefault="00B16DAF" w:rsidP="00B16DAF">
            <w:pPr>
              <w:jc w:val="right"/>
              <w:rPr>
                <w:color w:val="000000"/>
                <w:sz w:val="14"/>
                <w:szCs w:val="14"/>
              </w:rPr>
            </w:pPr>
            <w:r>
              <w:rPr>
                <w:color w:val="000000"/>
                <w:sz w:val="14"/>
                <w:szCs w:val="14"/>
              </w:rPr>
              <w:t>12.9318</w:t>
            </w:r>
          </w:p>
        </w:tc>
        <w:tc>
          <w:tcPr>
            <w:tcW w:w="720" w:type="dxa"/>
            <w:tcBorders>
              <w:top w:val="nil"/>
              <w:left w:val="nil"/>
              <w:bottom w:val="nil"/>
              <w:right w:val="nil"/>
            </w:tcBorders>
            <w:shd w:val="clear" w:color="auto" w:fill="auto"/>
            <w:tcMar>
              <w:left w:w="29" w:type="dxa"/>
              <w:right w:w="29" w:type="dxa"/>
            </w:tcMar>
            <w:vAlign w:val="center"/>
          </w:tcPr>
          <w:p w14:paraId="516C53C8" w14:textId="7DA19532" w:rsidR="00B16DAF" w:rsidRDefault="00B16DAF" w:rsidP="00B16DAF">
            <w:pPr>
              <w:jc w:val="right"/>
              <w:rPr>
                <w:color w:val="000000"/>
                <w:sz w:val="14"/>
                <w:szCs w:val="14"/>
              </w:rPr>
            </w:pPr>
            <w:r>
              <w:rPr>
                <w:color w:val="000000"/>
                <w:sz w:val="14"/>
                <w:szCs w:val="14"/>
              </w:rPr>
              <w:t>12.9460</w:t>
            </w:r>
          </w:p>
        </w:tc>
        <w:tc>
          <w:tcPr>
            <w:tcW w:w="211" w:type="dxa"/>
            <w:tcBorders>
              <w:top w:val="nil"/>
              <w:left w:val="nil"/>
              <w:bottom w:val="nil"/>
              <w:right w:val="nil"/>
            </w:tcBorders>
            <w:shd w:val="clear" w:color="auto" w:fill="auto"/>
            <w:vAlign w:val="center"/>
          </w:tcPr>
          <w:p w14:paraId="43D6EE68" w14:textId="6AFFDE9D" w:rsidR="00B16DAF" w:rsidRDefault="00B16DAF" w:rsidP="00B16DAF">
            <w:pPr>
              <w:jc w:val="right"/>
              <w:rPr>
                <w:color w:val="000000"/>
                <w:sz w:val="14"/>
                <w:szCs w:val="14"/>
              </w:rPr>
            </w:pPr>
          </w:p>
        </w:tc>
      </w:tr>
      <w:tr w:rsidR="00B16DAF" w:rsidRPr="00747C1F" w14:paraId="0CE56EF1"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2FDCFCC6"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BD9F512"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9B95C6"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2CD856E"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1847ECA"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300DD34"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3331239"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4ED1C6"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FD27432"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7C075CA"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736EC4"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506D51BC" w14:textId="77777777" w:rsidR="00B16DAF" w:rsidRPr="00E176BB" w:rsidRDefault="00B16DAF" w:rsidP="00B16DAF">
            <w:pPr>
              <w:jc w:val="right"/>
              <w:rPr>
                <w:color w:val="000000"/>
                <w:sz w:val="14"/>
                <w:szCs w:val="14"/>
              </w:rPr>
            </w:pPr>
          </w:p>
        </w:tc>
      </w:tr>
      <w:tr w:rsidR="00B16DAF" w:rsidRPr="00747C1F" w14:paraId="1A7DC947"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8DDDEA1" w14:textId="77777777" w:rsidR="00B16DAF" w:rsidRPr="00747C1F" w:rsidRDefault="00B16DAF" w:rsidP="00B16DAF">
            <w:pPr>
              <w:rPr>
                <w:sz w:val="14"/>
                <w:szCs w:val="14"/>
              </w:rPr>
            </w:pPr>
            <w:r w:rsidRPr="00747C1F">
              <w:rPr>
                <w:sz w:val="14"/>
                <w:szCs w:val="14"/>
              </w:rPr>
              <w:t>UAE Dirham</w:t>
            </w:r>
          </w:p>
        </w:tc>
        <w:tc>
          <w:tcPr>
            <w:tcW w:w="925" w:type="dxa"/>
            <w:tcBorders>
              <w:top w:val="nil"/>
              <w:left w:val="nil"/>
              <w:bottom w:val="nil"/>
              <w:right w:val="nil"/>
            </w:tcBorders>
            <w:shd w:val="clear" w:color="auto" w:fill="auto"/>
            <w:tcMar>
              <w:left w:w="29" w:type="dxa"/>
              <w:right w:w="29" w:type="dxa"/>
            </w:tcMar>
            <w:vAlign w:val="center"/>
          </w:tcPr>
          <w:p w14:paraId="52B2A07A" w14:textId="3AE59E05" w:rsidR="00B16DAF" w:rsidRDefault="00B16DAF" w:rsidP="00B16DAF">
            <w:pPr>
              <w:jc w:val="right"/>
              <w:rPr>
                <w:color w:val="000000"/>
                <w:sz w:val="14"/>
                <w:szCs w:val="14"/>
              </w:rPr>
            </w:pPr>
            <w:r>
              <w:rPr>
                <w:color w:val="000000"/>
                <w:sz w:val="14"/>
                <w:szCs w:val="14"/>
              </w:rPr>
              <w:t>48.0041</w:t>
            </w:r>
          </w:p>
        </w:tc>
        <w:tc>
          <w:tcPr>
            <w:tcW w:w="720" w:type="dxa"/>
            <w:tcBorders>
              <w:top w:val="nil"/>
              <w:left w:val="nil"/>
              <w:bottom w:val="nil"/>
              <w:right w:val="nil"/>
            </w:tcBorders>
            <w:shd w:val="clear" w:color="auto" w:fill="auto"/>
            <w:tcMar>
              <w:left w:w="29" w:type="dxa"/>
              <w:right w:w="29" w:type="dxa"/>
            </w:tcMar>
            <w:vAlign w:val="center"/>
          </w:tcPr>
          <w:p w14:paraId="29C347EE" w14:textId="15EBED3A" w:rsidR="00B16DAF" w:rsidRDefault="00B16DAF" w:rsidP="00B16DAF">
            <w:pPr>
              <w:jc w:val="right"/>
              <w:rPr>
                <w:color w:val="000000"/>
                <w:sz w:val="14"/>
                <w:szCs w:val="14"/>
              </w:rPr>
            </w:pPr>
            <w:r>
              <w:rPr>
                <w:color w:val="000000"/>
                <w:sz w:val="14"/>
                <w:szCs w:val="14"/>
              </w:rPr>
              <w:t>47.9773</w:t>
            </w:r>
          </w:p>
        </w:tc>
        <w:tc>
          <w:tcPr>
            <w:tcW w:w="810" w:type="dxa"/>
            <w:tcBorders>
              <w:top w:val="nil"/>
              <w:left w:val="nil"/>
              <w:bottom w:val="nil"/>
              <w:right w:val="nil"/>
            </w:tcBorders>
            <w:shd w:val="clear" w:color="auto" w:fill="auto"/>
            <w:tcMar>
              <w:left w:w="29" w:type="dxa"/>
              <w:right w:w="29" w:type="dxa"/>
            </w:tcMar>
            <w:vAlign w:val="center"/>
          </w:tcPr>
          <w:p w14:paraId="43AB469C" w14:textId="16F88185" w:rsidR="00B16DAF" w:rsidRDefault="00B16DAF" w:rsidP="00B16DAF">
            <w:pPr>
              <w:jc w:val="right"/>
              <w:rPr>
                <w:color w:val="000000"/>
                <w:sz w:val="14"/>
                <w:szCs w:val="14"/>
              </w:rPr>
            </w:pPr>
            <w:r>
              <w:rPr>
                <w:color w:val="000000"/>
                <w:sz w:val="14"/>
                <w:szCs w:val="14"/>
              </w:rPr>
              <w:t>47.8904</w:t>
            </w:r>
          </w:p>
        </w:tc>
        <w:tc>
          <w:tcPr>
            <w:tcW w:w="720" w:type="dxa"/>
            <w:tcBorders>
              <w:top w:val="nil"/>
              <w:left w:val="nil"/>
              <w:bottom w:val="nil"/>
              <w:right w:val="nil"/>
            </w:tcBorders>
            <w:shd w:val="clear" w:color="auto" w:fill="auto"/>
            <w:tcMar>
              <w:left w:w="29" w:type="dxa"/>
              <w:right w:w="29" w:type="dxa"/>
            </w:tcMar>
            <w:vAlign w:val="center"/>
          </w:tcPr>
          <w:p w14:paraId="1CC09DA6" w14:textId="568D8EAD" w:rsidR="00B16DAF" w:rsidRDefault="00B16DAF" w:rsidP="00B16DAF">
            <w:pPr>
              <w:jc w:val="right"/>
              <w:rPr>
                <w:color w:val="000000"/>
                <w:sz w:val="14"/>
                <w:szCs w:val="14"/>
              </w:rPr>
            </w:pPr>
            <w:r>
              <w:rPr>
                <w:color w:val="000000"/>
                <w:sz w:val="14"/>
                <w:szCs w:val="14"/>
              </w:rPr>
              <w:t>47.5629</w:t>
            </w:r>
          </w:p>
        </w:tc>
        <w:tc>
          <w:tcPr>
            <w:tcW w:w="630" w:type="dxa"/>
            <w:tcBorders>
              <w:top w:val="nil"/>
              <w:left w:val="nil"/>
              <w:bottom w:val="nil"/>
              <w:right w:val="nil"/>
            </w:tcBorders>
            <w:shd w:val="clear" w:color="auto" w:fill="auto"/>
            <w:tcMar>
              <w:left w:w="29" w:type="dxa"/>
              <w:right w:w="29" w:type="dxa"/>
            </w:tcMar>
            <w:vAlign w:val="center"/>
          </w:tcPr>
          <w:p w14:paraId="246CAE04" w14:textId="0FA76801" w:rsidR="00B16DAF" w:rsidRDefault="00B16DAF" w:rsidP="00B16DAF">
            <w:pPr>
              <w:jc w:val="right"/>
              <w:rPr>
                <w:color w:val="000000"/>
                <w:sz w:val="14"/>
                <w:szCs w:val="14"/>
              </w:rPr>
            </w:pPr>
            <w:r>
              <w:rPr>
                <w:color w:val="000000"/>
                <w:sz w:val="14"/>
                <w:szCs w:val="14"/>
              </w:rPr>
              <w:t>47.4876</w:t>
            </w:r>
          </w:p>
        </w:tc>
        <w:tc>
          <w:tcPr>
            <w:tcW w:w="810" w:type="dxa"/>
            <w:tcBorders>
              <w:top w:val="nil"/>
              <w:left w:val="nil"/>
              <w:bottom w:val="nil"/>
              <w:right w:val="nil"/>
            </w:tcBorders>
            <w:shd w:val="clear" w:color="auto" w:fill="auto"/>
            <w:tcMar>
              <w:left w:w="29" w:type="dxa"/>
              <w:right w:w="29" w:type="dxa"/>
            </w:tcMar>
            <w:vAlign w:val="center"/>
          </w:tcPr>
          <w:p w14:paraId="785C9894" w14:textId="244DAA15" w:rsidR="00B16DAF" w:rsidRDefault="00B16DAF" w:rsidP="00B16DAF">
            <w:pPr>
              <w:jc w:val="right"/>
              <w:rPr>
                <w:color w:val="000000"/>
                <w:sz w:val="14"/>
                <w:szCs w:val="14"/>
              </w:rPr>
            </w:pPr>
            <w:r>
              <w:rPr>
                <w:color w:val="000000"/>
                <w:sz w:val="14"/>
                <w:szCs w:val="14"/>
              </w:rPr>
              <w:t>47.4619</w:t>
            </w:r>
          </w:p>
        </w:tc>
        <w:tc>
          <w:tcPr>
            <w:tcW w:w="720" w:type="dxa"/>
            <w:tcBorders>
              <w:top w:val="nil"/>
              <w:left w:val="nil"/>
              <w:bottom w:val="nil"/>
              <w:right w:val="nil"/>
            </w:tcBorders>
            <w:shd w:val="clear" w:color="auto" w:fill="auto"/>
            <w:tcMar>
              <w:left w:w="29" w:type="dxa"/>
              <w:right w:w="29" w:type="dxa"/>
            </w:tcMar>
            <w:vAlign w:val="center"/>
          </w:tcPr>
          <w:p w14:paraId="135670C3" w14:textId="5282B88D" w:rsidR="00B16DAF" w:rsidRDefault="00B16DAF" w:rsidP="00B16DAF">
            <w:pPr>
              <w:jc w:val="right"/>
              <w:rPr>
                <w:color w:val="000000"/>
                <w:sz w:val="14"/>
                <w:szCs w:val="14"/>
              </w:rPr>
            </w:pPr>
            <w:r>
              <w:rPr>
                <w:color w:val="000000"/>
                <w:sz w:val="14"/>
                <w:szCs w:val="14"/>
              </w:rPr>
              <w:t>47.4742</w:t>
            </w:r>
          </w:p>
        </w:tc>
        <w:tc>
          <w:tcPr>
            <w:tcW w:w="810" w:type="dxa"/>
            <w:tcBorders>
              <w:top w:val="nil"/>
              <w:left w:val="nil"/>
              <w:bottom w:val="nil"/>
              <w:right w:val="nil"/>
            </w:tcBorders>
            <w:shd w:val="clear" w:color="auto" w:fill="auto"/>
            <w:tcMar>
              <w:left w:w="29" w:type="dxa"/>
              <w:right w:w="29" w:type="dxa"/>
            </w:tcMar>
            <w:vAlign w:val="center"/>
          </w:tcPr>
          <w:p w14:paraId="76309A37" w14:textId="7BEED9A7" w:rsidR="00B16DAF" w:rsidRDefault="00B16DAF" w:rsidP="00B16DAF">
            <w:pPr>
              <w:jc w:val="right"/>
              <w:rPr>
                <w:color w:val="000000"/>
                <w:sz w:val="14"/>
                <w:szCs w:val="14"/>
              </w:rPr>
            </w:pPr>
            <w:r>
              <w:rPr>
                <w:color w:val="000000"/>
                <w:sz w:val="14"/>
                <w:szCs w:val="14"/>
              </w:rPr>
              <w:t>47.6134</w:t>
            </w:r>
          </w:p>
        </w:tc>
        <w:tc>
          <w:tcPr>
            <w:tcW w:w="810" w:type="dxa"/>
            <w:tcBorders>
              <w:top w:val="nil"/>
              <w:left w:val="nil"/>
              <w:bottom w:val="nil"/>
              <w:right w:val="nil"/>
            </w:tcBorders>
            <w:shd w:val="clear" w:color="auto" w:fill="auto"/>
            <w:tcMar>
              <w:left w:w="29" w:type="dxa"/>
              <w:right w:w="29" w:type="dxa"/>
            </w:tcMar>
            <w:vAlign w:val="center"/>
          </w:tcPr>
          <w:p w14:paraId="419924B8" w14:textId="1520D31B" w:rsidR="00B16DAF" w:rsidRDefault="00B16DAF" w:rsidP="00B16DAF">
            <w:pPr>
              <w:jc w:val="right"/>
              <w:rPr>
                <w:color w:val="000000"/>
                <w:sz w:val="14"/>
                <w:szCs w:val="14"/>
              </w:rPr>
            </w:pPr>
            <w:r>
              <w:rPr>
                <w:color w:val="000000"/>
                <w:sz w:val="14"/>
                <w:szCs w:val="14"/>
              </w:rPr>
              <w:t>47.5412</w:t>
            </w:r>
          </w:p>
        </w:tc>
        <w:tc>
          <w:tcPr>
            <w:tcW w:w="720" w:type="dxa"/>
            <w:tcBorders>
              <w:top w:val="nil"/>
              <w:left w:val="nil"/>
              <w:bottom w:val="nil"/>
              <w:right w:val="nil"/>
            </w:tcBorders>
            <w:shd w:val="clear" w:color="auto" w:fill="auto"/>
            <w:tcMar>
              <w:left w:w="29" w:type="dxa"/>
              <w:right w:w="29" w:type="dxa"/>
            </w:tcMar>
            <w:vAlign w:val="center"/>
          </w:tcPr>
          <w:p w14:paraId="2B2280AF" w14:textId="274F7AF7" w:rsidR="00B16DAF" w:rsidRDefault="00B16DAF" w:rsidP="00B16DAF">
            <w:pPr>
              <w:jc w:val="right"/>
              <w:rPr>
                <w:color w:val="000000"/>
                <w:sz w:val="14"/>
                <w:szCs w:val="14"/>
              </w:rPr>
            </w:pPr>
            <w:r>
              <w:rPr>
                <w:color w:val="000000"/>
                <w:sz w:val="14"/>
                <w:szCs w:val="14"/>
              </w:rPr>
              <w:t>47.6182</w:t>
            </w:r>
          </w:p>
        </w:tc>
        <w:tc>
          <w:tcPr>
            <w:tcW w:w="211" w:type="dxa"/>
            <w:tcBorders>
              <w:top w:val="nil"/>
              <w:left w:val="nil"/>
              <w:bottom w:val="nil"/>
              <w:right w:val="nil"/>
            </w:tcBorders>
            <w:shd w:val="clear" w:color="auto" w:fill="auto"/>
            <w:vAlign w:val="center"/>
          </w:tcPr>
          <w:p w14:paraId="65AF8B3E" w14:textId="750C1B8D" w:rsidR="00B16DAF" w:rsidRDefault="00B16DAF" w:rsidP="00B16DAF">
            <w:pPr>
              <w:jc w:val="right"/>
              <w:rPr>
                <w:color w:val="000000"/>
                <w:sz w:val="14"/>
                <w:szCs w:val="14"/>
              </w:rPr>
            </w:pPr>
          </w:p>
        </w:tc>
      </w:tr>
      <w:tr w:rsidR="00B16DAF" w:rsidRPr="00747C1F" w14:paraId="290F8FCE"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669F7704"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0EA5C692"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8BF9B05"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9AAC956"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FABCC2"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285A7C"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C241220"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D82F9D"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6A779A5"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1F28016"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28C154"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598D9EBD" w14:textId="77777777" w:rsidR="00B16DAF" w:rsidRPr="00E176BB" w:rsidRDefault="00B16DAF" w:rsidP="00B16DAF">
            <w:pPr>
              <w:jc w:val="right"/>
              <w:rPr>
                <w:color w:val="000000"/>
                <w:sz w:val="14"/>
                <w:szCs w:val="14"/>
              </w:rPr>
            </w:pPr>
          </w:p>
        </w:tc>
      </w:tr>
      <w:tr w:rsidR="00B16DAF" w:rsidRPr="00747C1F" w14:paraId="296B069A"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550C8ED4" w14:textId="77777777" w:rsidR="00B16DAF" w:rsidRPr="00747C1F" w:rsidRDefault="00B16DAF" w:rsidP="00B16DAF">
            <w:pPr>
              <w:rPr>
                <w:sz w:val="14"/>
                <w:szCs w:val="14"/>
              </w:rPr>
            </w:pPr>
            <w:r w:rsidRPr="00747C1F">
              <w:rPr>
                <w:sz w:val="14"/>
                <w:szCs w:val="14"/>
              </w:rPr>
              <w:t>UK Pound Sterling</w:t>
            </w:r>
          </w:p>
        </w:tc>
        <w:tc>
          <w:tcPr>
            <w:tcW w:w="925" w:type="dxa"/>
            <w:tcBorders>
              <w:top w:val="nil"/>
              <w:left w:val="nil"/>
              <w:bottom w:val="nil"/>
              <w:right w:val="nil"/>
            </w:tcBorders>
            <w:shd w:val="clear" w:color="auto" w:fill="auto"/>
            <w:tcMar>
              <w:left w:w="29" w:type="dxa"/>
              <w:right w:w="29" w:type="dxa"/>
            </w:tcMar>
            <w:vAlign w:val="center"/>
          </w:tcPr>
          <w:p w14:paraId="5DD02F4F" w14:textId="2F2D2C80" w:rsidR="00B16DAF" w:rsidRDefault="00B16DAF" w:rsidP="00B16DAF">
            <w:pPr>
              <w:jc w:val="right"/>
              <w:rPr>
                <w:color w:val="000000"/>
                <w:sz w:val="14"/>
                <w:szCs w:val="14"/>
              </w:rPr>
            </w:pPr>
            <w:r>
              <w:rPr>
                <w:color w:val="000000"/>
                <w:sz w:val="14"/>
                <w:szCs w:val="14"/>
              </w:rPr>
              <w:t>237.0102</w:t>
            </w:r>
          </w:p>
        </w:tc>
        <w:tc>
          <w:tcPr>
            <w:tcW w:w="720" w:type="dxa"/>
            <w:tcBorders>
              <w:top w:val="nil"/>
              <w:left w:val="nil"/>
              <w:bottom w:val="nil"/>
              <w:right w:val="nil"/>
            </w:tcBorders>
            <w:shd w:val="clear" w:color="auto" w:fill="auto"/>
            <w:tcMar>
              <w:left w:w="29" w:type="dxa"/>
              <w:right w:w="29" w:type="dxa"/>
            </w:tcMar>
            <w:vAlign w:val="center"/>
          </w:tcPr>
          <w:p w14:paraId="16B3D0CE" w14:textId="7310EB03" w:rsidR="00B16DAF" w:rsidRDefault="00B16DAF" w:rsidP="00B16DAF">
            <w:pPr>
              <w:jc w:val="right"/>
              <w:rPr>
                <w:color w:val="000000"/>
                <w:sz w:val="14"/>
                <w:szCs w:val="14"/>
              </w:rPr>
            </w:pPr>
            <w:r>
              <w:rPr>
                <w:color w:val="000000"/>
                <w:sz w:val="14"/>
                <w:szCs w:val="14"/>
              </w:rPr>
              <w:t>238.1353</w:t>
            </w:r>
          </w:p>
        </w:tc>
        <w:tc>
          <w:tcPr>
            <w:tcW w:w="810" w:type="dxa"/>
            <w:tcBorders>
              <w:top w:val="nil"/>
              <w:left w:val="nil"/>
              <w:bottom w:val="nil"/>
              <w:right w:val="nil"/>
            </w:tcBorders>
            <w:shd w:val="clear" w:color="auto" w:fill="auto"/>
            <w:tcMar>
              <w:left w:w="29" w:type="dxa"/>
              <w:right w:w="29" w:type="dxa"/>
            </w:tcMar>
            <w:vAlign w:val="center"/>
          </w:tcPr>
          <w:p w14:paraId="0B5E1FEB" w14:textId="6B14BAFD" w:rsidR="00B16DAF" w:rsidRDefault="00B16DAF" w:rsidP="00B16DAF">
            <w:pPr>
              <w:jc w:val="right"/>
              <w:rPr>
                <w:color w:val="000000"/>
                <w:sz w:val="14"/>
                <w:szCs w:val="14"/>
              </w:rPr>
            </w:pPr>
            <w:r>
              <w:rPr>
                <w:color w:val="000000"/>
                <w:sz w:val="14"/>
                <w:szCs w:val="14"/>
              </w:rPr>
              <w:t>238.3298</w:t>
            </w:r>
          </w:p>
        </w:tc>
        <w:tc>
          <w:tcPr>
            <w:tcW w:w="720" w:type="dxa"/>
            <w:tcBorders>
              <w:top w:val="nil"/>
              <w:left w:val="nil"/>
              <w:bottom w:val="nil"/>
              <w:right w:val="nil"/>
            </w:tcBorders>
            <w:shd w:val="clear" w:color="auto" w:fill="auto"/>
            <w:tcMar>
              <w:left w:w="29" w:type="dxa"/>
              <w:right w:w="29" w:type="dxa"/>
            </w:tcMar>
            <w:vAlign w:val="center"/>
          </w:tcPr>
          <w:p w14:paraId="34FB2CE0" w14:textId="15566124" w:rsidR="00B16DAF" w:rsidRDefault="00B16DAF" w:rsidP="00B16DAF">
            <w:pPr>
              <w:jc w:val="right"/>
              <w:rPr>
                <w:color w:val="000000"/>
                <w:sz w:val="14"/>
                <w:szCs w:val="14"/>
              </w:rPr>
            </w:pPr>
            <w:r>
              <w:rPr>
                <w:color w:val="000000"/>
                <w:sz w:val="14"/>
                <w:szCs w:val="14"/>
              </w:rPr>
              <w:t>237.4343</w:t>
            </w:r>
          </w:p>
        </w:tc>
        <w:tc>
          <w:tcPr>
            <w:tcW w:w="630" w:type="dxa"/>
            <w:tcBorders>
              <w:top w:val="nil"/>
              <w:left w:val="nil"/>
              <w:bottom w:val="nil"/>
              <w:right w:val="nil"/>
            </w:tcBorders>
            <w:shd w:val="clear" w:color="auto" w:fill="auto"/>
            <w:tcMar>
              <w:left w:w="29" w:type="dxa"/>
              <w:right w:w="29" w:type="dxa"/>
            </w:tcMar>
            <w:vAlign w:val="center"/>
          </w:tcPr>
          <w:p w14:paraId="22F55130" w14:textId="2DD964D7" w:rsidR="00B16DAF" w:rsidRDefault="00B16DAF" w:rsidP="00B16DAF">
            <w:pPr>
              <w:jc w:val="right"/>
              <w:rPr>
                <w:color w:val="000000"/>
                <w:sz w:val="14"/>
                <w:szCs w:val="14"/>
              </w:rPr>
            </w:pPr>
            <w:r>
              <w:rPr>
                <w:color w:val="000000"/>
                <w:sz w:val="14"/>
                <w:szCs w:val="14"/>
              </w:rPr>
              <w:t>235.7378</w:t>
            </w:r>
          </w:p>
        </w:tc>
        <w:tc>
          <w:tcPr>
            <w:tcW w:w="810" w:type="dxa"/>
            <w:tcBorders>
              <w:top w:val="nil"/>
              <w:left w:val="nil"/>
              <w:bottom w:val="nil"/>
              <w:right w:val="nil"/>
            </w:tcBorders>
            <w:shd w:val="clear" w:color="auto" w:fill="auto"/>
            <w:tcMar>
              <w:left w:w="29" w:type="dxa"/>
              <w:right w:w="29" w:type="dxa"/>
            </w:tcMar>
            <w:vAlign w:val="center"/>
          </w:tcPr>
          <w:p w14:paraId="383860AD" w14:textId="07FE5FE1" w:rsidR="00B16DAF" w:rsidRDefault="00B16DAF" w:rsidP="00B16DAF">
            <w:pPr>
              <w:jc w:val="right"/>
              <w:rPr>
                <w:color w:val="000000"/>
                <w:sz w:val="14"/>
                <w:szCs w:val="14"/>
              </w:rPr>
            </w:pPr>
            <w:r>
              <w:rPr>
                <w:color w:val="000000"/>
                <w:sz w:val="14"/>
                <w:szCs w:val="14"/>
              </w:rPr>
              <w:t>235.6817</w:t>
            </w:r>
          </w:p>
        </w:tc>
        <w:tc>
          <w:tcPr>
            <w:tcW w:w="720" w:type="dxa"/>
            <w:tcBorders>
              <w:top w:val="nil"/>
              <w:left w:val="nil"/>
              <w:bottom w:val="nil"/>
              <w:right w:val="nil"/>
            </w:tcBorders>
            <w:shd w:val="clear" w:color="auto" w:fill="auto"/>
            <w:tcMar>
              <w:left w:w="29" w:type="dxa"/>
              <w:right w:w="29" w:type="dxa"/>
            </w:tcMar>
            <w:vAlign w:val="center"/>
          </w:tcPr>
          <w:p w14:paraId="65E19633" w14:textId="44B0F110" w:rsidR="00B16DAF" w:rsidRDefault="00B16DAF" w:rsidP="00B16DAF">
            <w:pPr>
              <w:jc w:val="right"/>
              <w:rPr>
                <w:color w:val="000000"/>
                <w:sz w:val="14"/>
                <w:szCs w:val="14"/>
              </w:rPr>
            </w:pPr>
            <w:r>
              <w:rPr>
                <w:color w:val="000000"/>
                <w:sz w:val="14"/>
                <w:szCs w:val="14"/>
              </w:rPr>
              <w:t>236.3109</w:t>
            </w:r>
          </w:p>
        </w:tc>
        <w:tc>
          <w:tcPr>
            <w:tcW w:w="810" w:type="dxa"/>
            <w:tcBorders>
              <w:top w:val="nil"/>
              <w:left w:val="nil"/>
              <w:bottom w:val="nil"/>
              <w:right w:val="nil"/>
            </w:tcBorders>
            <w:shd w:val="clear" w:color="auto" w:fill="auto"/>
            <w:tcMar>
              <w:left w:w="29" w:type="dxa"/>
              <w:right w:w="29" w:type="dxa"/>
            </w:tcMar>
            <w:vAlign w:val="center"/>
          </w:tcPr>
          <w:p w14:paraId="1A4C1C10" w14:textId="531CC0BD" w:rsidR="00B16DAF" w:rsidRDefault="00B16DAF" w:rsidP="00B16DAF">
            <w:pPr>
              <w:jc w:val="right"/>
              <w:rPr>
                <w:color w:val="000000"/>
                <w:sz w:val="14"/>
                <w:szCs w:val="14"/>
              </w:rPr>
            </w:pPr>
            <w:r>
              <w:rPr>
                <w:color w:val="000000"/>
                <w:sz w:val="14"/>
                <w:szCs w:val="14"/>
              </w:rPr>
              <w:t>236.5330</w:t>
            </w:r>
          </w:p>
        </w:tc>
        <w:tc>
          <w:tcPr>
            <w:tcW w:w="810" w:type="dxa"/>
            <w:tcBorders>
              <w:top w:val="nil"/>
              <w:left w:val="nil"/>
              <w:bottom w:val="nil"/>
              <w:right w:val="nil"/>
            </w:tcBorders>
            <w:shd w:val="clear" w:color="auto" w:fill="auto"/>
            <w:tcMar>
              <w:left w:w="29" w:type="dxa"/>
              <w:right w:w="29" w:type="dxa"/>
            </w:tcMar>
            <w:vAlign w:val="center"/>
          </w:tcPr>
          <w:p w14:paraId="74DD5D1D" w14:textId="111AE8E8" w:rsidR="00B16DAF" w:rsidRDefault="00B16DAF" w:rsidP="00B16DAF">
            <w:pPr>
              <w:jc w:val="right"/>
              <w:rPr>
                <w:color w:val="000000"/>
                <w:sz w:val="14"/>
                <w:szCs w:val="14"/>
              </w:rPr>
            </w:pPr>
            <w:r>
              <w:rPr>
                <w:color w:val="000000"/>
                <w:sz w:val="14"/>
                <w:szCs w:val="14"/>
              </w:rPr>
              <w:t>236.2196</w:t>
            </w:r>
          </w:p>
        </w:tc>
        <w:tc>
          <w:tcPr>
            <w:tcW w:w="720" w:type="dxa"/>
            <w:tcBorders>
              <w:top w:val="nil"/>
              <w:left w:val="nil"/>
              <w:bottom w:val="nil"/>
              <w:right w:val="nil"/>
            </w:tcBorders>
            <w:shd w:val="clear" w:color="auto" w:fill="auto"/>
            <w:tcMar>
              <w:left w:w="29" w:type="dxa"/>
              <w:right w:w="29" w:type="dxa"/>
            </w:tcMar>
            <w:vAlign w:val="center"/>
          </w:tcPr>
          <w:p w14:paraId="6B4A106D" w14:textId="5065C261" w:rsidR="00B16DAF" w:rsidRDefault="00B16DAF" w:rsidP="00B16DAF">
            <w:pPr>
              <w:jc w:val="right"/>
              <w:rPr>
                <w:color w:val="000000"/>
                <w:sz w:val="14"/>
                <w:szCs w:val="14"/>
              </w:rPr>
            </w:pPr>
            <w:r>
              <w:rPr>
                <w:color w:val="000000"/>
                <w:sz w:val="14"/>
                <w:szCs w:val="14"/>
              </w:rPr>
              <w:t>236.6101</w:t>
            </w:r>
          </w:p>
        </w:tc>
        <w:tc>
          <w:tcPr>
            <w:tcW w:w="211" w:type="dxa"/>
            <w:tcBorders>
              <w:top w:val="nil"/>
              <w:left w:val="nil"/>
              <w:bottom w:val="nil"/>
              <w:right w:val="nil"/>
            </w:tcBorders>
            <w:shd w:val="clear" w:color="auto" w:fill="auto"/>
            <w:vAlign w:val="center"/>
          </w:tcPr>
          <w:p w14:paraId="13651F36" w14:textId="6C89ED6D" w:rsidR="00B16DAF" w:rsidRDefault="00B16DAF" w:rsidP="00B16DAF">
            <w:pPr>
              <w:jc w:val="right"/>
              <w:rPr>
                <w:color w:val="000000"/>
                <w:sz w:val="14"/>
                <w:szCs w:val="14"/>
              </w:rPr>
            </w:pPr>
          </w:p>
        </w:tc>
      </w:tr>
      <w:tr w:rsidR="00B16DAF" w:rsidRPr="00747C1F" w14:paraId="791C0C56"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9E90D54"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4CB0F8A7"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C3FEDCB"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B925764"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82F7E95"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117D94C"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AF7F0CE"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4DDF183"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1873743"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B5FC4CE"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40DE6E8"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04602FF2" w14:textId="77777777" w:rsidR="00B16DAF" w:rsidRPr="00E176BB" w:rsidRDefault="00B16DAF" w:rsidP="00B16DAF">
            <w:pPr>
              <w:jc w:val="right"/>
              <w:rPr>
                <w:color w:val="000000"/>
                <w:sz w:val="14"/>
                <w:szCs w:val="14"/>
              </w:rPr>
            </w:pPr>
          </w:p>
        </w:tc>
      </w:tr>
      <w:tr w:rsidR="00B16DAF" w:rsidRPr="00747C1F" w14:paraId="01D9721B"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44122CA3" w14:textId="77777777" w:rsidR="00B16DAF" w:rsidRPr="00747C1F" w:rsidRDefault="00B16DAF" w:rsidP="00B16DAF">
            <w:pPr>
              <w:rPr>
                <w:sz w:val="14"/>
                <w:szCs w:val="14"/>
              </w:rPr>
            </w:pPr>
            <w:r w:rsidRPr="00747C1F">
              <w:rPr>
                <w:sz w:val="14"/>
                <w:szCs w:val="14"/>
              </w:rPr>
              <w:t>US Dollar</w:t>
            </w:r>
          </w:p>
        </w:tc>
        <w:tc>
          <w:tcPr>
            <w:tcW w:w="925" w:type="dxa"/>
            <w:tcBorders>
              <w:top w:val="nil"/>
              <w:left w:val="nil"/>
              <w:bottom w:val="nil"/>
              <w:right w:val="nil"/>
            </w:tcBorders>
            <w:shd w:val="clear" w:color="auto" w:fill="auto"/>
            <w:tcMar>
              <w:left w:w="29" w:type="dxa"/>
              <w:right w:w="29" w:type="dxa"/>
            </w:tcMar>
            <w:vAlign w:val="center"/>
          </w:tcPr>
          <w:p w14:paraId="08474A8D" w14:textId="6ADEE29F" w:rsidR="00B16DAF" w:rsidRDefault="00B16DAF" w:rsidP="00B16DAF">
            <w:pPr>
              <w:jc w:val="right"/>
              <w:rPr>
                <w:color w:val="000000"/>
                <w:sz w:val="14"/>
                <w:szCs w:val="14"/>
              </w:rPr>
            </w:pPr>
            <w:r>
              <w:rPr>
                <w:color w:val="000000"/>
                <w:sz w:val="14"/>
                <w:szCs w:val="14"/>
              </w:rPr>
              <w:t>176.3016</w:t>
            </w:r>
          </w:p>
        </w:tc>
        <w:tc>
          <w:tcPr>
            <w:tcW w:w="720" w:type="dxa"/>
            <w:tcBorders>
              <w:top w:val="nil"/>
              <w:left w:val="nil"/>
              <w:bottom w:val="nil"/>
              <w:right w:val="nil"/>
            </w:tcBorders>
            <w:shd w:val="clear" w:color="auto" w:fill="auto"/>
            <w:tcMar>
              <w:left w:w="29" w:type="dxa"/>
              <w:right w:w="29" w:type="dxa"/>
            </w:tcMar>
            <w:vAlign w:val="center"/>
          </w:tcPr>
          <w:p w14:paraId="3203B4D4" w14:textId="03A8D05F" w:rsidR="00B16DAF" w:rsidRDefault="00B16DAF" w:rsidP="00B16DAF">
            <w:pPr>
              <w:jc w:val="right"/>
              <w:rPr>
                <w:color w:val="000000"/>
                <w:sz w:val="14"/>
                <w:szCs w:val="14"/>
              </w:rPr>
            </w:pPr>
            <w:r>
              <w:rPr>
                <w:color w:val="000000"/>
                <w:sz w:val="14"/>
                <w:szCs w:val="14"/>
              </w:rPr>
              <w:t>176.1953</w:t>
            </w:r>
          </w:p>
        </w:tc>
        <w:tc>
          <w:tcPr>
            <w:tcW w:w="810" w:type="dxa"/>
            <w:tcBorders>
              <w:top w:val="nil"/>
              <w:left w:val="nil"/>
              <w:bottom w:val="nil"/>
              <w:right w:val="nil"/>
            </w:tcBorders>
            <w:shd w:val="clear" w:color="auto" w:fill="auto"/>
            <w:tcMar>
              <w:left w:w="29" w:type="dxa"/>
              <w:right w:w="29" w:type="dxa"/>
            </w:tcMar>
            <w:vAlign w:val="center"/>
          </w:tcPr>
          <w:p w14:paraId="533CE5EE" w14:textId="7E4E817C" w:rsidR="00B16DAF" w:rsidRDefault="00B16DAF" w:rsidP="00B16DAF">
            <w:pPr>
              <w:jc w:val="right"/>
              <w:rPr>
                <w:color w:val="000000"/>
                <w:sz w:val="14"/>
                <w:szCs w:val="14"/>
              </w:rPr>
            </w:pPr>
            <w:r>
              <w:rPr>
                <w:color w:val="000000"/>
                <w:sz w:val="14"/>
                <w:szCs w:val="14"/>
              </w:rPr>
              <w:t>175.8757</w:t>
            </w:r>
          </w:p>
        </w:tc>
        <w:tc>
          <w:tcPr>
            <w:tcW w:w="720" w:type="dxa"/>
            <w:tcBorders>
              <w:top w:val="nil"/>
              <w:left w:val="nil"/>
              <w:bottom w:val="nil"/>
              <w:right w:val="nil"/>
            </w:tcBorders>
            <w:shd w:val="clear" w:color="auto" w:fill="auto"/>
            <w:tcMar>
              <w:left w:w="29" w:type="dxa"/>
              <w:right w:w="29" w:type="dxa"/>
            </w:tcMar>
            <w:vAlign w:val="center"/>
          </w:tcPr>
          <w:p w14:paraId="624DCF26" w14:textId="24CA5BFF" w:rsidR="00B16DAF" w:rsidRDefault="00B16DAF" w:rsidP="00B16DAF">
            <w:pPr>
              <w:jc w:val="right"/>
              <w:rPr>
                <w:color w:val="000000"/>
                <w:sz w:val="14"/>
                <w:szCs w:val="14"/>
              </w:rPr>
            </w:pPr>
            <w:r>
              <w:rPr>
                <w:color w:val="000000"/>
                <w:sz w:val="14"/>
                <w:szCs w:val="14"/>
              </w:rPr>
              <w:t>174.6888</w:t>
            </w:r>
          </w:p>
        </w:tc>
        <w:tc>
          <w:tcPr>
            <w:tcW w:w="630" w:type="dxa"/>
            <w:tcBorders>
              <w:top w:val="nil"/>
              <w:left w:val="nil"/>
              <w:bottom w:val="nil"/>
              <w:right w:val="nil"/>
            </w:tcBorders>
            <w:shd w:val="clear" w:color="auto" w:fill="auto"/>
            <w:tcMar>
              <w:left w:w="29" w:type="dxa"/>
              <w:right w:w="29" w:type="dxa"/>
            </w:tcMar>
            <w:vAlign w:val="center"/>
          </w:tcPr>
          <w:p w14:paraId="5E10D007" w14:textId="0238197C" w:rsidR="00B16DAF" w:rsidRDefault="00B16DAF" w:rsidP="00B16DAF">
            <w:pPr>
              <w:jc w:val="right"/>
              <w:rPr>
                <w:color w:val="000000"/>
                <w:sz w:val="14"/>
                <w:szCs w:val="14"/>
              </w:rPr>
            </w:pPr>
            <w:r>
              <w:rPr>
                <w:color w:val="000000"/>
                <w:sz w:val="14"/>
                <w:szCs w:val="14"/>
              </w:rPr>
              <w:t>174.3578</w:t>
            </w:r>
          </w:p>
        </w:tc>
        <w:tc>
          <w:tcPr>
            <w:tcW w:w="810" w:type="dxa"/>
            <w:tcBorders>
              <w:top w:val="nil"/>
              <w:left w:val="nil"/>
              <w:bottom w:val="nil"/>
              <w:right w:val="nil"/>
            </w:tcBorders>
            <w:shd w:val="clear" w:color="auto" w:fill="auto"/>
            <w:tcMar>
              <w:left w:w="29" w:type="dxa"/>
              <w:right w:w="29" w:type="dxa"/>
            </w:tcMar>
            <w:vAlign w:val="center"/>
          </w:tcPr>
          <w:p w14:paraId="4609739C" w14:textId="3D366757" w:rsidR="00B16DAF" w:rsidRDefault="00B16DAF" w:rsidP="00B16DAF">
            <w:pPr>
              <w:jc w:val="right"/>
              <w:rPr>
                <w:color w:val="000000"/>
                <w:sz w:val="14"/>
                <w:szCs w:val="14"/>
              </w:rPr>
            </w:pPr>
            <w:r>
              <w:rPr>
                <w:color w:val="000000"/>
                <w:sz w:val="14"/>
                <w:szCs w:val="14"/>
              </w:rPr>
              <w:t>174.3253</w:t>
            </w:r>
          </w:p>
        </w:tc>
        <w:tc>
          <w:tcPr>
            <w:tcW w:w="720" w:type="dxa"/>
            <w:tcBorders>
              <w:top w:val="nil"/>
              <w:left w:val="nil"/>
              <w:bottom w:val="nil"/>
              <w:right w:val="nil"/>
            </w:tcBorders>
            <w:shd w:val="clear" w:color="auto" w:fill="auto"/>
            <w:tcMar>
              <w:left w:w="29" w:type="dxa"/>
              <w:right w:w="29" w:type="dxa"/>
            </w:tcMar>
            <w:vAlign w:val="center"/>
          </w:tcPr>
          <w:p w14:paraId="73A5040E" w14:textId="6B273E69" w:rsidR="00B16DAF" w:rsidRDefault="00B16DAF" w:rsidP="00B16DAF">
            <w:pPr>
              <w:jc w:val="right"/>
              <w:rPr>
                <w:color w:val="000000"/>
                <w:sz w:val="14"/>
                <w:szCs w:val="14"/>
              </w:rPr>
            </w:pPr>
            <w:r>
              <w:rPr>
                <w:color w:val="000000"/>
                <w:sz w:val="14"/>
                <w:szCs w:val="14"/>
              </w:rPr>
              <w:t>174.4022</w:t>
            </w:r>
          </w:p>
        </w:tc>
        <w:tc>
          <w:tcPr>
            <w:tcW w:w="810" w:type="dxa"/>
            <w:tcBorders>
              <w:top w:val="nil"/>
              <w:left w:val="nil"/>
              <w:bottom w:val="nil"/>
              <w:right w:val="nil"/>
            </w:tcBorders>
            <w:shd w:val="clear" w:color="auto" w:fill="auto"/>
            <w:tcMar>
              <w:left w:w="29" w:type="dxa"/>
              <w:right w:w="29" w:type="dxa"/>
            </w:tcMar>
            <w:vAlign w:val="center"/>
          </w:tcPr>
          <w:p w14:paraId="1C998BDE" w14:textId="5B922FC3" w:rsidR="00B16DAF" w:rsidRDefault="00B16DAF" w:rsidP="00B16DAF">
            <w:pPr>
              <w:jc w:val="right"/>
              <w:rPr>
                <w:color w:val="000000"/>
                <w:sz w:val="14"/>
                <w:szCs w:val="14"/>
              </w:rPr>
            </w:pPr>
            <w:r>
              <w:rPr>
                <w:color w:val="000000"/>
                <w:sz w:val="14"/>
                <w:szCs w:val="14"/>
              </w:rPr>
              <w:t>174.8664</w:t>
            </w:r>
          </w:p>
        </w:tc>
        <w:tc>
          <w:tcPr>
            <w:tcW w:w="810" w:type="dxa"/>
            <w:tcBorders>
              <w:top w:val="nil"/>
              <w:left w:val="nil"/>
              <w:bottom w:val="nil"/>
              <w:right w:val="nil"/>
            </w:tcBorders>
            <w:shd w:val="clear" w:color="auto" w:fill="auto"/>
            <w:tcMar>
              <w:left w:w="29" w:type="dxa"/>
              <w:right w:w="29" w:type="dxa"/>
            </w:tcMar>
            <w:vAlign w:val="center"/>
          </w:tcPr>
          <w:p w14:paraId="49978403" w14:textId="123F4228" w:rsidR="00B16DAF" w:rsidRDefault="00B16DAF" w:rsidP="00B16DAF">
            <w:pPr>
              <w:jc w:val="right"/>
              <w:rPr>
                <w:color w:val="000000"/>
                <w:sz w:val="14"/>
                <w:szCs w:val="14"/>
              </w:rPr>
            </w:pPr>
            <w:r>
              <w:rPr>
                <w:color w:val="000000"/>
                <w:sz w:val="14"/>
                <w:szCs w:val="14"/>
              </w:rPr>
              <w:t>174.6184</w:t>
            </w:r>
          </w:p>
        </w:tc>
        <w:tc>
          <w:tcPr>
            <w:tcW w:w="720" w:type="dxa"/>
            <w:tcBorders>
              <w:top w:val="nil"/>
              <w:left w:val="nil"/>
              <w:bottom w:val="nil"/>
              <w:right w:val="nil"/>
            </w:tcBorders>
            <w:shd w:val="clear" w:color="auto" w:fill="auto"/>
            <w:tcMar>
              <w:left w:w="29" w:type="dxa"/>
              <w:right w:w="29" w:type="dxa"/>
            </w:tcMar>
            <w:vAlign w:val="center"/>
          </w:tcPr>
          <w:p w14:paraId="54B0420D" w14:textId="1FD9A4BE" w:rsidR="00B16DAF" w:rsidRDefault="00B16DAF" w:rsidP="00B16DAF">
            <w:pPr>
              <w:jc w:val="right"/>
              <w:rPr>
                <w:color w:val="000000"/>
                <w:sz w:val="14"/>
                <w:szCs w:val="14"/>
              </w:rPr>
            </w:pPr>
            <w:r>
              <w:rPr>
                <w:color w:val="000000"/>
                <w:sz w:val="14"/>
                <w:szCs w:val="14"/>
              </w:rPr>
              <w:t>174.8719</w:t>
            </w:r>
          </w:p>
        </w:tc>
        <w:tc>
          <w:tcPr>
            <w:tcW w:w="211" w:type="dxa"/>
            <w:tcBorders>
              <w:top w:val="nil"/>
              <w:left w:val="nil"/>
              <w:bottom w:val="nil"/>
              <w:right w:val="nil"/>
            </w:tcBorders>
            <w:shd w:val="clear" w:color="auto" w:fill="auto"/>
            <w:vAlign w:val="center"/>
          </w:tcPr>
          <w:p w14:paraId="08E2DA32" w14:textId="02665C86" w:rsidR="00B16DAF" w:rsidRDefault="00B16DAF" w:rsidP="00B16DAF">
            <w:pPr>
              <w:jc w:val="right"/>
              <w:rPr>
                <w:color w:val="000000"/>
                <w:sz w:val="14"/>
                <w:szCs w:val="14"/>
              </w:rPr>
            </w:pPr>
          </w:p>
        </w:tc>
      </w:tr>
      <w:tr w:rsidR="00B16DAF" w:rsidRPr="00747C1F" w14:paraId="15730536" w14:textId="77777777" w:rsidTr="004A70B4">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14:paraId="0DFB234B" w14:textId="77777777" w:rsidR="00B16DAF" w:rsidRPr="00747C1F" w:rsidRDefault="00B16DAF" w:rsidP="00B16DAF">
            <w:pPr>
              <w:rPr>
                <w:sz w:val="14"/>
                <w:szCs w:val="14"/>
              </w:rPr>
            </w:pPr>
          </w:p>
        </w:tc>
        <w:tc>
          <w:tcPr>
            <w:tcW w:w="925" w:type="dxa"/>
            <w:tcBorders>
              <w:top w:val="nil"/>
              <w:left w:val="nil"/>
              <w:bottom w:val="nil"/>
              <w:right w:val="nil"/>
            </w:tcBorders>
            <w:shd w:val="clear" w:color="auto" w:fill="auto"/>
            <w:tcMar>
              <w:left w:w="29" w:type="dxa"/>
              <w:right w:w="29" w:type="dxa"/>
            </w:tcMar>
            <w:vAlign w:val="center"/>
          </w:tcPr>
          <w:p w14:paraId="7685B189" w14:textId="77777777" w:rsidR="00B16DAF"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1F8DBF2"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31A7A1A"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CB1136" w14:textId="77777777" w:rsidR="00B16DAF" w:rsidRPr="00E176BB" w:rsidRDefault="00B16DAF" w:rsidP="00B16DAF">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E602653"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9AB1299"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F54641"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95212D" w14:textId="77777777" w:rsidR="00B16DAF" w:rsidRPr="00E176BB" w:rsidRDefault="00B16DAF" w:rsidP="00B16DAF">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2269509" w14:textId="77777777" w:rsidR="00B16DAF" w:rsidRPr="00E176BB" w:rsidRDefault="00B16DAF" w:rsidP="00B16DAF">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30645D" w14:textId="77777777" w:rsidR="00B16DAF" w:rsidRPr="00E176BB" w:rsidRDefault="00B16DAF" w:rsidP="00B16DAF">
            <w:pPr>
              <w:jc w:val="right"/>
              <w:rPr>
                <w:color w:val="000000"/>
                <w:sz w:val="14"/>
                <w:szCs w:val="14"/>
              </w:rPr>
            </w:pPr>
          </w:p>
        </w:tc>
        <w:tc>
          <w:tcPr>
            <w:tcW w:w="211" w:type="dxa"/>
            <w:tcBorders>
              <w:top w:val="nil"/>
              <w:left w:val="nil"/>
              <w:bottom w:val="nil"/>
              <w:right w:val="nil"/>
            </w:tcBorders>
            <w:shd w:val="clear" w:color="auto" w:fill="auto"/>
            <w:vAlign w:val="center"/>
          </w:tcPr>
          <w:p w14:paraId="44874BC8" w14:textId="77777777" w:rsidR="00B16DAF" w:rsidRPr="00E176BB" w:rsidRDefault="00B16DAF" w:rsidP="00B16DAF">
            <w:pPr>
              <w:jc w:val="right"/>
              <w:rPr>
                <w:color w:val="000000"/>
                <w:sz w:val="14"/>
                <w:szCs w:val="14"/>
              </w:rPr>
            </w:pPr>
          </w:p>
        </w:tc>
      </w:tr>
      <w:tr w:rsidR="00B16DAF" w:rsidRPr="00BF4323" w14:paraId="25D58B8D" w14:textId="77777777" w:rsidTr="004A70B4">
        <w:trPr>
          <w:gridAfter w:val="1"/>
          <w:wAfter w:w="8" w:type="dxa"/>
          <w:trHeight w:val="245"/>
        </w:trPr>
        <w:tc>
          <w:tcPr>
            <w:tcW w:w="1595" w:type="dxa"/>
            <w:tcBorders>
              <w:top w:val="nil"/>
              <w:left w:val="nil"/>
              <w:right w:val="nil"/>
            </w:tcBorders>
            <w:shd w:val="clear" w:color="auto" w:fill="auto"/>
            <w:tcMar>
              <w:left w:w="58" w:type="dxa"/>
              <w:right w:w="43" w:type="dxa"/>
            </w:tcMar>
            <w:vAlign w:val="center"/>
            <w:hideMark/>
          </w:tcPr>
          <w:p w14:paraId="789B9C04" w14:textId="77777777" w:rsidR="00B16DAF" w:rsidRPr="00747C1F" w:rsidRDefault="00B16DAF" w:rsidP="00B16DAF">
            <w:pPr>
              <w:rPr>
                <w:sz w:val="14"/>
                <w:szCs w:val="14"/>
              </w:rPr>
            </w:pPr>
            <w:r w:rsidRPr="00747C1F">
              <w:rPr>
                <w:sz w:val="14"/>
                <w:szCs w:val="14"/>
              </w:rPr>
              <w:t>EMU Euro</w:t>
            </w:r>
          </w:p>
        </w:tc>
        <w:tc>
          <w:tcPr>
            <w:tcW w:w="925" w:type="dxa"/>
            <w:tcBorders>
              <w:top w:val="nil"/>
              <w:left w:val="nil"/>
              <w:bottom w:val="nil"/>
              <w:right w:val="nil"/>
            </w:tcBorders>
            <w:shd w:val="clear" w:color="auto" w:fill="auto"/>
            <w:tcMar>
              <w:left w:w="29" w:type="dxa"/>
              <w:right w:w="29" w:type="dxa"/>
            </w:tcMar>
            <w:vAlign w:val="center"/>
          </w:tcPr>
          <w:p w14:paraId="04BD3686" w14:textId="7B91C6F1" w:rsidR="00B16DAF" w:rsidRDefault="00B16DAF" w:rsidP="00B16DAF">
            <w:pPr>
              <w:jc w:val="right"/>
              <w:rPr>
                <w:color w:val="000000"/>
                <w:sz w:val="14"/>
                <w:szCs w:val="14"/>
              </w:rPr>
            </w:pPr>
            <w:r>
              <w:rPr>
                <w:color w:val="000000"/>
                <w:sz w:val="14"/>
                <w:szCs w:val="14"/>
              </w:rPr>
              <w:t>198.0026</w:t>
            </w:r>
          </w:p>
        </w:tc>
        <w:tc>
          <w:tcPr>
            <w:tcW w:w="720" w:type="dxa"/>
            <w:tcBorders>
              <w:top w:val="nil"/>
              <w:left w:val="nil"/>
              <w:bottom w:val="nil"/>
              <w:right w:val="nil"/>
            </w:tcBorders>
            <w:shd w:val="clear" w:color="auto" w:fill="auto"/>
            <w:tcMar>
              <w:left w:w="29" w:type="dxa"/>
              <w:right w:w="29" w:type="dxa"/>
            </w:tcMar>
            <w:vAlign w:val="center"/>
          </w:tcPr>
          <w:p w14:paraId="69E169E6" w14:textId="2289F50D" w:rsidR="00B16DAF" w:rsidRDefault="00B16DAF" w:rsidP="00B16DAF">
            <w:pPr>
              <w:jc w:val="right"/>
              <w:rPr>
                <w:color w:val="000000"/>
                <w:sz w:val="14"/>
                <w:szCs w:val="14"/>
              </w:rPr>
            </w:pPr>
            <w:r>
              <w:rPr>
                <w:color w:val="000000"/>
                <w:sz w:val="14"/>
                <w:szCs w:val="14"/>
              </w:rPr>
              <w:t>198.4884</w:t>
            </w:r>
          </w:p>
        </w:tc>
        <w:tc>
          <w:tcPr>
            <w:tcW w:w="810" w:type="dxa"/>
            <w:tcBorders>
              <w:top w:val="nil"/>
              <w:left w:val="nil"/>
              <w:bottom w:val="nil"/>
              <w:right w:val="nil"/>
            </w:tcBorders>
            <w:shd w:val="clear" w:color="auto" w:fill="auto"/>
            <w:tcMar>
              <w:left w:w="29" w:type="dxa"/>
              <w:right w:w="29" w:type="dxa"/>
            </w:tcMar>
            <w:vAlign w:val="center"/>
          </w:tcPr>
          <w:p w14:paraId="07A897BE" w14:textId="218AC3F9" w:rsidR="00B16DAF" w:rsidRDefault="00B16DAF" w:rsidP="00B16DAF">
            <w:pPr>
              <w:jc w:val="right"/>
              <w:rPr>
                <w:color w:val="000000"/>
                <w:sz w:val="14"/>
                <w:szCs w:val="14"/>
              </w:rPr>
            </w:pPr>
            <w:r>
              <w:rPr>
                <w:color w:val="000000"/>
                <w:sz w:val="14"/>
                <w:szCs w:val="14"/>
              </w:rPr>
              <w:t>198.6072</w:t>
            </w:r>
          </w:p>
        </w:tc>
        <w:tc>
          <w:tcPr>
            <w:tcW w:w="720" w:type="dxa"/>
            <w:tcBorders>
              <w:top w:val="nil"/>
              <w:left w:val="nil"/>
              <w:bottom w:val="nil"/>
              <w:right w:val="nil"/>
            </w:tcBorders>
            <w:shd w:val="clear" w:color="auto" w:fill="auto"/>
            <w:tcMar>
              <w:left w:w="29" w:type="dxa"/>
              <w:right w:w="29" w:type="dxa"/>
            </w:tcMar>
            <w:vAlign w:val="center"/>
          </w:tcPr>
          <w:p w14:paraId="69D1F8D0" w14:textId="638CEF89" w:rsidR="00B16DAF" w:rsidRDefault="00B16DAF" w:rsidP="00B16DAF">
            <w:pPr>
              <w:jc w:val="right"/>
              <w:rPr>
                <w:color w:val="000000"/>
                <w:sz w:val="14"/>
                <w:szCs w:val="14"/>
              </w:rPr>
            </w:pPr>
            <w:r>
              <w:rPr>
                <w:color w:val="000000"/>
                <w:sz w:val="14"/>
                <w:szCs w:val="14"/>
              </w:rPr>
              <w:t>200.1022</w:t>
            </w:r>
          </w:p>
        </w:tc>
        <w:tc>
          <w:tcPr>
            <w:tcW w:w="630" w:type="dxa"/>
            <w:tcBorders>
              <w:top w:val="nil"/>
              <w:left w:val="nil"/>
              <w:bottom w:val="nil"/>
              <w:right w:val="nil"/>
            </w:tcBorders>
            <w:shd w:val="clear" w:color="auto" w:fill="auto"/>
            <w:tcMar>
              <w:left w:w="29" w:type="dxa"/>
              <w:right w:w="29" w:type="dxa"/>
            </w:tcMar>
            <w:vAlign w:val="center"/>
          </w:tcPr>
          <w:p w14:paraId="37432485" w14:textId="30CE50EF" w:rsidR="00B16DAF" w:rsidRDefault="00B16DAF" w:rsidP="00B16DAF">
            <w:pPr>
              <w:jc w:val="right"/>
              <w:rPr>
                <w:color w:val="000000"/>
                <w:sz w:val="14"/>
                <w:szCs w:val="14"/>
              </w:rPr>
            </w:pPr>
            <w:r>
              <w:rPr>
                <w:color w:val="000000"/>
                <w:sz w:val="14"/>
                <w:szCs w:val="14"/>
              </w:rPr>
              <w:t>199.2496</w:t>
            </w:r>
          </w:p>
        </w:tc>
        <w:tc>
          <w:tcPr>
            <w:tcW w:w="810" w:type="dxa"/>
            <w:tcBorders>
              <w:top w:val="nil"/>
              <w:left w:val="nil"/>
              <w:bottom w:val="nil"/>
              <w:right w:val="nil"/>
            </w:tcBorders>
            <w:shd w:val="clear" w:color="auto" w:fill="auto"/>
            <w:tcMar>
              <w:left w:w="29" w:type="dxa"/>
              <w:right w:w="29" w:type="dxa"/>
            </w:tcMar>
            <w:vAlign w:val="center"/>
          </w:tcPr>
          <w:p w14:paraId="25DCDDCE" w14:textId="7603A575" w:rsidR="00B16DAF" w:rsidRDefault="00B16DAF" w:rsidP="00B16DAF">
            <w:pPr>
              <w:jc w:val="right"/>
              <w:rPr>
                <w:color w:val="000000"/>
                <w:sz w:val="14"/>
                <w:szCs w:val="14"/>
              </w:rPr>
            </w:pPr>
            <w:r>
              <w:rPr>
                <w:color w:val="000000"/>
                <w:sz w:val="14"/>
                <w:szCs w:val="14"/>
              </w:rPr>
              <w:t>199.0128</w:t>
            </w:r>
          </w:p>
        </w:tc>
        <w:tc>
          <w:tcPr>
            <w:tcW w:w="720" w:type="dxa"/>
            <w:tcBorders>
              <w:top w:val="nil"/>
              <w:left w:val="nil"/>
              <w:bottom w:val="nil"/>
              <w:right w:val="nil"/>
            </w:tcBorders>
            <w:shd w:val="clear" w:color="auto" w:fill="auto"/>
            <w:tcMar>
              <w:left w:w="29" w:type="dxa"/>
              <w:right w:w="29" w:type="dxa"/>
            </w:tcMar>
            <w:vAlign w:val="center"/>
          </w:tcPr>
          <w:p w14:paraId="2535F95C" w14:textId="04EF6208" w:rsidR="00B16DAF" w:rsidRDefault="00B16DAF" w:rsidP="00B16DAF">
            <w:pPr>
              <w:jc w:val="right"/>
              <w:rPr>
                <w:color w:val="000000"/>
                <w:sz w:val="14"/>
                <w:szCs w:val="14"/>
              </w:rPr>
            </w:pPr>
            <w:r>
              <w:rPr>
                <w:color w:val="000000"/>
                <w:sz w:val="14"/>
                <w:szCs w:val="14"/>
              </w:rPr>
              <w:t>199.0864</w:t>
            </w:r>
          </w:p>
        </w:tc>
        <w:tc>
          <w:tcPr>
            <w:tcW w:w="810" w:type="dxa"/>
            <w:tcBorders>
              <w:top w:val="nil"/>
              <w:left w:val="nil"/>
              <w:bottom w:val="nil"/>
              <w:right w:val="nil"/>
            </w:tcBorders>
            <w:shd w:val="clear" w:color="auto" w:fill="auto"/>
            <w:tcMar>
              <w:left w:w="29" w:type="dxa"/>
              <w:right w:w="29" w:type="dxa"/>
            </w:tcMar>
            <w:vAlign w:val="center"/>
          </w:tcPr>
          <w:p w14:paraId="22AC09E0" w14:textId="6E908F5D" w:rsidR="00B16DAF" w:rsidRDefault="00B16DAF" w:rsidP="00B16DAF">
            <w:pPr>
              <w:jc w:val="right"/>
              <w:rPr>
                <w:color w:val="000000"/>
                <w:sz w:val="14"/>
                <w:szCs w:val="14"/>
              </w:rPr>
            </w:pPr>
            <w:r>
              <w:rPr>
                <w:color w:val="000000"/>
                <w:sz w:val="14"/>
                <w:szCs w:val="14"/>
              </w:rPr>
              <w:t>199.6634</w:t>
            </w:r>
          </w:p>
        </w:tc>
        <w:tc>
          <w:tcPr>
            <w:tcW w:w="810" w:type="dxa"/>
            <w:tcBorders>
              <w:top w:val="nil"/>
              <w:left w:val="nil"/>
              <w:bottom w:val="nil"/>
              <w:right w:val="nil"/>
            </w:tcBorders>
            <w:shd w:val="clear" w:color="auto" w:fill="auto"/>
            <w:tcMar>
              <w:left w:w="29" w:type="dxa"/>
              <w:right w:w="29" w:type="dxa"/>
            </w:tcMar>
            <w:vAlign w:val="center"/>
          </w:tcPr>
          <w:p w14:paraId="3D03ACD8" w14:textId="3AD8E769" w:rsidR="00B16DAF" w:rsidRDefault="00B16DAF" w:rsidP="00B16DAF">
            <w:pPr>
              <w:jc w:val="right"/>
              <w:rPr>
                <w:color w:val="000000"/>
                <w:sz w:val="14"/>
                <w:szCs w:val="14"/>
              </w:rPr>
            </w:pPr>
            <w:r>
              <w:rPr>
                <w:color w:val="000000"/>
                <w:sz w:val="14"/>
                <w:szCs w:val="14"/>
              </w:rPr>
              <w:t>198.7072</w:t>
            </w:r>
          </w:p>
        </w:tc>
        <w:tc>
          <w:tcPr>
            <w:tcW w:w="720" w:type="dxa"/>
            <w:tcBorders>
              <w:top w:val="nil"/>
              <w:left w:val="nil"/>
              <w:bottom w:val="nil"/>
              <w:right w:val="nil"/>
            </w:tcBorders>
            <w:shd w:val="clear" w:color="auto" w:fill="auto"/>
            <w:tcMar>
              <w:left w:w="29" w:type="dxa"/>
              <w:right w:w="29" w:type="dxa"/>
            </w:tcMar>
            <w:vAlign w:val="center"/>
          </w:tcPr>
          <w:p w14:paraId="510AA579" w14:textId="2E326E1A" w:rsidR="00B16DAF" w:rsidRDefault="00B16DAF" w:rsidP="00B16DAF">
            <w:pPr>
              <w:jc w:val="right"/>
              <w:rPr>
                <w:color w:val="000000"/>
                <w:sz w:val="14"/>
                <w:szCs w:val="14"/>
              </w:rPr>
            </w:pPr>
            <w:r>
              <w:rPr>
                <w:color w:val="000000"/>
                <w:sz w:val="14"/>
                <w:szCs w:val="14"/>
              </w:rPr>
              <w:t>198.1909</w:t>
            </w:r>
          </w:p>
        </w:tc>
        <w:tc>
          <w:tcPr>
            <w:tcW w:w="211" w:type="dxa"/>
            <w:tcBorders>
              <w:top w:val="nil"/>
              <w:left w:val="nil"/>
              <w:bottom w:val="nil"/>
              <w:right w:val="nil"/>
            </w:tcBorders>
            <w:shd w:val="clear" w:color="auto" w:fill="auto"/>
            <w:vAlign w:val="center"/>
          </w:tcPr>
          <w:p w14:paraId="207AE5FB" w14:textId="2BF81FC7" w:rsidR="00B16DAF" w:rsidRDefault="00B16DAF" w:rsidP="00B16DAF">
            <w:pPr>
              <w:jc w:val="right"/>
              <w:rPr>
                <w:color w:val="000000"/>
                <w:sz w:val="14"/>
                <w:szCs w:val="14"/>
              </w:rPr>
            </w:pPr>
          </w:p>
        </w:tc>
      </w:tr>
      <w:tr w:rsidR="00DB503E" w:rsidRPr="00BF4323" w14:paraId="3C759977" w14:textId="77777777" w:rsidTr="00D547FC">
        <w:trPr>
          <w:gridAfter w:val="1"/>
          <w:wAfter w:w="8" w:type="dxa"/>
          <w:trHeight w:val="164"/>
        </w:trPr>
        <w:tc>
          <w:tcPr>
            <w:tcW w:w="1595" w:type="dxa"/>
            <w:tcBorders>
              <w:top w:val="nil"/>
              <w:left w:val="nil"/>
              <w:bottom w:val="single" w:sz="12" w:space="0" w:color="auto"/>
              <w:right w:val="nil"/>
            </w:tcBorders>
            <w:shd w:val="clear" w:color="auto" w:fill="auto"/>
            <w:vAlign w:val="center"/>
            <w:hideMark/>
          </w:tcPr>
          <w:p w14:paraId="0C577100" w14:textId="77777777" w:rsidR="00DB503E" w:rsidRPr="00BF4323" w:rsidRDefault="00DB503E" w:rsidP="00DB503E">
            <w:pPr>
              <w:jc w:val="right"/>
              <w:rPr>
                <w:sz w:val="14"/>
                <w:szCs w:val="14"/>
              </w:rPr>
            </w:pPr>
          </w:p>
        </w:tc>
        <w:tc>
          <w:tcPr>
            <w:tcW w:w="925" w:type="dxa"/>
            <w:tcBorders>
              <w:top w:val="nil"/>
              <w:left w:val="nil"/>
              <w:bottom w:val="single" w:sz="12" w:space="0" w:color="auto"/>
              <w:right w:val="nil"/>
            </w:tcBorders>
            <w:shd w:val="clear" w:color="auto" w:fill="auto"/>
            <w:tcMar>
              <w:left w:w="14" w:type="dxa"/>
              <w:right w:w="14" w:type="dxa"/>
            </w:tcMar>
            <w:vAlign w:val="center"/>
            <w:hideMark/>
          </w:tcPr>
          <w:p w14:paraId="1196B923" w14:textId="77777777" w:rsidR="00DB503E" w:rsidRPr="00BF4323" w:rsidRDefault="00DB503E" w:rsidP="00DB503E">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14:paraId="5E4926AA" w14:textId="77777777" w:rsidR="00DB503E" w:rsidRPr="00BF4323" w:rsidRDefault="00DB503E" w:rsidP="00DB503E">
            <w:pPr>
              <w:jc w:val="right"/>
              <w:rPr>
                <w:sz w:val="14"/>
                <w:szCs w:val="14"/>
              </w:rPr>
            </w:pPr>
          </w:p>
        </w:tc>
        <w:tc>
          <w:tcPr>
            <w:tcW w:w="810" w:type="dxa"/>
            <w:tcBorders>
              <w:top w:val="nil"/>
              <w:left w:val="nil"/>
              <w:bottom w:val="single" w:sz="12" w:space="0" w:color="auto"/>
              <w:right w:val="nil"/>
            </w:tcBorders>
            <w:shd w:val="clear" w:color="auto" w:fill="auto"/>
            <w:tcMar>
              <w:left w:w="14" w:type="dxa"/>
              <w:right w:w="14" w:type="dxa"/>
            </w:tcMar>
            <w:vAlign w:val="center"/>
            <w:hideMark/>
          </w:tcPr>
          <w:p w14:paraId="375D3561" w14:textId="77777777" w:rsidR="00DB503E" w:rsidRPr="00BF4323" w:rsidRDefault="00DB503E" w:rsidP="00DB503E">
            <w:pPr>
              <w:jc w:val="right"/>
              <w:rPr>
                <w:sz w:val="14"/>
                <w:szCs w:val="14"/>
              </w:rPr>
            </w:pPr>
          </w:p>
        </w:tc>
        <w:tc>
          <w:tcPr>
            <w:tcW w:w="720" w:type="dxa"/>
            <w:tcBorders>
              <w:top w:val="nil"/>
              <w:left w:val="nil"/>
              <w:bottom w:val="single" w:sz="12" w:space="0" w:color="auto"/>
              <w:right w:val="nil"/>
            </w:tcBorders>
            <w:shd w:val="clear" w:color="auto" w:fill="auto"/>
          </w:tcPr>
          <w:p w14:paraId="0DD59A1D" w14:textId="77777777" w:rsidR="00DB503E" w:rsidRPr="00BF4323" w:rsidRDefault="00DB503E" w:rsidP="00DB503E">
            <w:pPr>
              <w:jc w:val="right"/>
              <w:rPr>
                <w:sz w:val="14"/>
                <w:szCs w:val="14"/>
              </w:rPr>
            </w:pPr>
          </w:p>
        </w:tc>
        <w:tc>
          <w:tcPr>
            <w:tcW w:w="630" w:type="dxa"/>
            <w:tcBorders>
              <w:top w:val="nil"/>
              <w:left w:val="nil"/>
              <w:bottom w:val="single" w:sz="12" w:space="0" w:color="auto"/>
              <w:right w:val="nil"/>
            </w:tcBorders>
            <w:shd w:val="clear" w:color="auto" w:fill="auto"/>
          </w:tcPr>
          <w:p w14:paraId="56861623" w14:textId="77777777" w:rsidR="00DB503E" w:rsidRPr="00BF4323" w:rsidRDefault="00DB503E" w:rsidP="00DB503E">
            <w:pPr>
              <w:jc w:val="right"/>
              <w:rPr>
                <w:sz w:val="14"/>
                <w:szCs w:val="14"/>
              </w:rPr>
            </w:pPr>
          </w:p>
        </w:tc>
        <w:tc>
          <w:tcPr>
            <w:tcW w:w="810" w:type="dxa"/>
            <w:tcBorders>
              <w:top w:val="nil"/>
              <w:left w:val="nil"/>
              <w:bottom w:val="single" w:sz="12" w:space="0" w:color="auto"/>
              <w:right w:val="nil"/>
            </w:tcBorders>
            <w:shd w:val="clear" w:color="auto" w:fill="auto"/>
            <w:tcMar>
              <w:left w:w="14" w:type="dxa"/>
              <w:right w:w="14" w:type="dxa"/>
            </w:tcMar>
            <w:vAlign w:val="center"/>
            <w:hideMark/>
          </w:tcPr>
          <w:p w14:paraId="710C211E" w14:textId="77777777" w:rsidR="00DB503E" w:rsidRPr="00BF4323" w:rsidRDefault="00DB503E" w:rsidP="00DB503E">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14:paraId="795F6505" w14:textId="77777777" w:rsidR="00DB503E" w:rsidRPr="00BF4323" w:rsidRDefault="00DB503E" w:rsidP="00DB503E">
            <w:pPr>
              <w:jc w:val="right"/>
              <w:rPr>
                <w:sz w:val="14"/>
                <w:szCs w:val="14"/>
              </w:rPr>
            </w:pPr>
          </w:p>
        </w:tc>
        <w:tc>
          <w:tcPr>
            <w:tcW w:w="810" w:type="dxa"/>
            <w:tcBorders>
              <w:top w:val="nil"/>
              <w:left w:val="nil"/>
              <w:bottom w:val="single" w:sz="12" w:space="0" w:color="auto"/>
              <w:right w:val="nil"/>
            </w:tcBorders>
            <w:shd w:val="clear" w:color="auto" w:fill="auto"/>
          </w:tcPr>
          <w:p w14:paraId="5BB36B06" w14:textId="77777777" w:rsidR="00DB503E" w:rsidRPr="00BF4323" w:rsidRDefault="00DB503E" w:rsidP="00DB503E">
            <w:pPr>
              <w:jc w:val="right"/>
              <w:rPr>
                <w:sz w:val="14"/>
                <w:szCs w:val="14"/>
              </w:rPr>
            </w:pPr>
          </w:p>
        </w:tc>
        <w:tc>
          <w:tcPr>
            <w:tcW w:w="810" w:type="dxa"/>
            <w:tcBorders>
              <w:top w:val="nil"/>
              <w:left w:val="nil"/>
              <w:bottom w:val="single" w:sz="12" w:space="0" w:color="auto"/>
              <w:right w:val="nil"/>
            </w:tcBorders>
          </w:tcPr>
          <w:p w14:paraId="0D1DA8EA" w14:textId="77777777" w:rsidR="00DB503E" w:rsidRPr="00BF4323" w:rsidRDefault="00DB503E" w:rsidP="00DB503E">
            <w:pPr>
              <w:jc w:val="right"/>
              <w:rPr>
                <w:sz w:val="14"/>
                <w:szCs w:val="14"/>
              </w:rPr>
            </w:pPr>
          </w:p>
        </w:tc>
        <w:tc>
          <w:tcPr>
            <w:tcW w:w="720" w:type="dxa"/>
            <w:tcBorders>
              <w:top w:val="nil"/>
              <w:left w:val="nil"/>
              <w:bottom w:val="single" w:sz="12" w:space="0" w:color="auto"/>
              <w:right w:val="nil"/>
            </w:tcBorders>
            <w:shd w:val="clear" w:color="auto" w:fill="auto"/>
          </w:tcPr>
          <w:p w14:paraId="45E5C36B" w14:textId="77777777" w:rsidR="00DB503E" w:rsidRPr="00BF4323" w:rsidRDefault="00DB503E" w:rsidP="00DB503E">
            <w:pPr>
              <w:jc w:val="right"/>
              <w:rPr>
                <w:sz w:val="14"/>
                <w:szCs w:val="14"/>
              </w:rPr>
            </w:pPr>
          </w:p>
        </w:tc>
        <w:tc>
          <w:tcPr>
            <w:tcW w:w="211" w:type="dxa"/>
            <w:tcBorders>
              <w:top w:val="nil"/>
              <w:left w:val="nil"/>
              <w:bottom w:val="single" w:sz="12" w:space="0" w:color="auto"/>
              <w:right w:val="nil"/>
            </w:tcBorders>
          </w:tcPr>
          <w:p w14:paraId="1A86B25F" w14:textId="77777777" w:rsidR="00DB503E" w:rsidRPr="00BF4323" w:rsidRDefault="00DB503E" w:rsidP="00DB503E">
            <w:pPr>
              <w:jc w:val="right"/>
              <w:rPr>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10170" w:type="dxa"/>
        <w:tblLayout w:type="fixed"/>
        <w:tblLook w:val="04A0" w:firstRow="1" w:lastRow="0" w:firstColumn="1" w:lastColumn="0" w:noHBand="0" w:noVBand="1"/>
      </w:tblPr>
      <w:tblGrid>
        <w:gridCol w:w="1620"/>
        <w:gridCol w:w="900"/>
        <w:gridCol w:w="810"/>
        <w:gridCol w:w="720"/>
        <w:gridCol w:w="720"/>
        <w:gridCol w:w="810"/>
        <w:gridCol w:w="720"/>
        <w:gridCol w:w="720"/>
        <w:gridCol w:w="900"/>
        <w:gridCol w:w="900"/>
        <w:gridCol w:w="810"/>
        <w:gridCol w:w="270"/>
        <w:gridCol w:w="270"/>
      </w:tblGrid>
      <w:tr w:rsidR="00B36F94" w:rsidRPr="0021000E" w14:paraId="3E32BF9F" w14:textId="77777777" w:rsidTr="00D547FC">
        <w:trPr>
          <w:trHeight w:hRule="exact" w:val="338"/>
        </w:trPr>
        <w:tc>
          <w:tcPr>
            <w:tcW w:w="10170" w:type="dxa"/>
            <w:gridSpan w:val="13"/>
            <w:tcBorders>
              <w:top w:val="nil"/>
              <w:left w:val="nil"/>
              <w:bottom w:val="nil"/>
              <w:right w:val="nil"/>
            </w:tcBorders>
          </w:tcPr>
          <w:p w14:paraId="7BEFEBB7" w14:textId="77777777" w:rsidR="00B36F94" w:rsidRPr="0021000E" w:rsidRDefault="00B36F94" w:rsidP="00B36F94">
            <w:pPr>
              <w:jc w:val="center"/>
              <w:rPr>
                <w:sz w:val="27"/>
                <w:szCs w:val="27"/>
              </w:rPr>
            </w:pPr>
            <w:r w:rsidRPr="0021000E">
              <w:rPr>
                <w:sz w:val="27"/>
                <w:szCs w:val="27"/>
              </w:rPr>
              <w:t>4.1   Daily Foreign Exchange Rates</w:t>
            </w:r>
          </w:p>
        </w:tc>
      </w:tr>
      <w:tr w:rsidR="00B36F94" w:rsidRPr="0021000E" w14:paraId="3464D39F" w14:textId="77777777" w:rsidTr="00D547FC">
        <w:trPr>
          <w:trHeight w:hRule="exact" w:val="282"/>
        </w:trPr>
        <w:tc>
          <w:tcPr>
            <w:tcW w:w="10170" w:type="dxa"/>
            <w:gridSpan w:val="13"/>
            <w:tcBorders>
              <w:top w:val="nil"/>
              <w:left w:val="nil"/>
              <w:right w:val="nil"/>
            </w:tcBorders>
          </w:tcPr>
          <w:p w14:paraId="3BEDFF38" w14:textId="1153FBFC" w:rsidR="00B36F94" w:rsidRPr="0021000E" w:rsidRDefault="00B36F94" w:rsidP="00D239A8">
            <w:pPr>
              <w:ind w:left="162" w:hanging="162"/>
              <w:jc w:val="center"/>
              <w:rPr>
                <w:sz w:val="19"/>
                <w:szCs w:val="19"/>
              </w:rPr>
            </w:pPr>
            <w:r w:rsidRPr="0021000E">
              <w:rPr>
                <w:sz w:val="19"/>
                <w:szCs w:val="19"/>
              </w:rPr>
              <w:t>P</w:t>
            </w:r>
            <w:r w:rsidR="00492498" w:rsidRPr="0021000E">
              <w:rPr>
                <w:sz w:val="19"/>
                <w:szCs w:val="19"/>
              </w:rPr>
              <w:t xml:space="preserve">ak Rupees per Currency </w:t>
            </w:r>
            <w:r w:rsidR="00294DAC" w:rsidRPr="0021000E">
              <w:rPr>
                <w:sz w:val="19"/>
                <w:szCs w:val="19"/>
              </w:rPr>
              <w:t xml:space="preserve">Unit </w:t>
            </w:r>
            <w:r w:rsidR="00D239A8" w:rsidRPr="00D239A8">
              <w:rPr>
                <w:sz w:val="19"/>
                <w:szCs w:val="19"/>
              </w:rPr>
              <w:t xml:space="preserve"> February </w:t>
            </w:r>
            <w:r w:rsidR="00294DAC" w:rsidRPr="0021000E">
              <w:rPr>
                <w:sz w:val="19"/>
                <w:szCs w:val="19"/>
              </w:rPr>
              <w:t>,</w:t>
            </w:r>
            <w:r w:rsidRPr="0021000E">
              <w:rPr>
                <w:sz w:val="19"/>
                <w:szCs w:val="19"/>
              </w:rPr>
              <w:t xml:space="preserve"> 202</w:t>
            </w:r>
            <w:r w:rsidR="00D058B6">
              <w:rPr>
                <w:sz w:val="19"/>
                <w:szCs w:val="19"/>
              </w:rPr>
              <w:t>2</w:t>
            </w:r>
          </w:p>
        </w:tc>
      </w:tr>
      <w:tr w:rsidR="00B36F94" w:rsidRPr="0021000E" w14:paraId="68912F90" w14:textId="77777777" w:rsidTr="00D547FC">
        <w:trPr>
          <w:trHeight w:hRule="exact" w:val="90"/>
        </w:trPr>
        <w:tc>
          <w:tcPr>
            <w:tcW w:w="10170" w:type="dxa"/>
            <w:gridSpan w:val="13"/>
            <w:tcBorders>
              <w:top w:val="nil"/>
              <w:left w:val="nil"/>
              <w:bottom w:val="single" w:sz="12" w:space="0" w:color="auto"/>
              <w:right w:val="nil"/>
            </w:tcBorders>
          </w:tcPr>
          <w:p w14:paraId="1B175128" w14:textId="77777777" w:rsidR="00B36F94" w:rsidRPr="0021000E" w:rsidRDefault="00B36F94" w:rsidP="00B36F94">
            <w:pPr>
              <w:jc w:val="center"/>
              <w:rPr>
                <w:sz w:val="19"/>
                <w:szCs w:val="19"/>
              </w:rPr>
            </w:pPr>
          </w:p>
        </w:tc>
      </w:tr>
      <w:tr w:rsidR="00D239A8" w:rsidRPr="0021000E" w14:paraId="15B9BA73" w14:textId="77777777" w:rsidTr="004A70B4">
        <w:trPr>
          <w:trHeight w:val="245"/>
        </w:trPr>
        <w:tc>
          <w:tcPr>
            <w:tcW w:w="1620"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D239A8" w:rsidRPr="0021000E" w:rsidRDefault="00D239A8" w:rsidP="00D239A8">
            <w:pPr>
              <w:rPr>
                <w:sz w:val="15"/>
                <w:szCs w:val="15"/>
              </w:rPr>
            </w:pPr>
            <w:r w:rsidRPr="0021000E">
              <w:rPr>
                <w:sz w:val="15"/>
                <w:szCs w:val="15"/>
              </w:rPr>
              <w:t>CURRENCY\DATE</w:t>
            </w:r>
          </w:p>
        </w:tc>
        <w:tc>
          <w:tcPr>
            <w:tcW w:w="90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72F1C947" w14:textId="23D3BA5A" w:rsidR="00D239A8" w:rsidRPr="00D547FC" w:rsidRDefault="00D239A8" w:rsidP="00D239A8">
            <w:pPr>
              <w:jc w:val="center"/>
              <w:rPr>
                <w:sz w:val="16"/>
                <w:szCs w:val="16"/>
              </w:rPr>
            </w:pPr>
            <w:r>
              <w:rPr>
                <w:sz w:val="16"/>
                <w:szCs w:val="16"/>
              </w:rPr>
              <w:t>15</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0C3A373" w14:textId="115F3FF7" w:rsidR="00D239A8" w:rsidRPr="00D547FC" w:rsidRDefault="00D239A8" w:rsidP="00D239A8">
            <w:pPr>
              <w:jc w:val="center"/>
              <w:rPr>
                <w:sz w:val="16"/>
                <w:szCs w:val="16"/>
              </w:rPr>
            </w:pPr>
            <w:r>
              <w:rPr>
                <w:sz w:val="16"/>
                <w:szCs w:val="16"/>
              </w:rPr>
              <w:t>16</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C6259F5" w14:textId="558DDE6C" w:rsidR="00D239A8" w:rsidRPr="00D547FC" w:rsidRDefault="00D239A8" w:rsidP="00D239A8">
            <w:pPr>
              <w:jc w:val="center"/>
              <w:rPr>
                <w:sz w:val="16"/>
                <w:szCs w:val="16"/>
              </w:rPr>
            </w:pPr>
            <w:r>
              <w:rPr>
                <w:sz w:val="16"/>
                <w:szCs w:val="16"/>
              </w:rPr>
              <w:t>17</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5421C40D" w14:textId="50F029EA" w:rsidR="00D239A8" w:rsidRPr="00D547FC" w:rsidRDefault="00D239A8" w:rsidP="00D239A8">
            <w:pPr>
              <w:jc w:val="center"/>
              <w:rPr>
                <w:sz w:val="16"/>
                <w:szCs w:val="16"/>
              </w:rPr>
            </w:pPr>
            <w:r>
              <w:rPr>
                <w:sz w:val="16"/>
                <w:szCs w:val="16"/>
              </w:rPr>
              <w:t>18</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E6AFB78" w14:textId="0DF21DCC" w:rsidR="00D239A8" w:rsidRPr="00D547FC" w:rsidRDefault="00D239A8" w:rsidP="00D239A8">
            <w:pPr>
              <w:jc w:val="center"/>
              <w:rPr>
                <w:sz w:val="16"/>
                <w:szCs w:val="16"/>
              </w:rPr>
            </w:pPr>
            <w:r>
              <w:rPr>
                <w:sz w:val="16"/>
                <w:szCs w:val="16"/>
              </w:rPr>
              <w:t>21</w:t>
            </w:r>
          </w:p>
        </w:tc>
        <w:tc>
          <w:tcPr>
            <w:tcW w:w="720" w:type="dxa"/>
            <w:tcBorders>
              <w:top w:val="single" w:sz="8" w:space="0" w:color="auto"/>
              <w:left w:val="single" w:sz="8" w:space="0" w:color="auto"/>
              <w:bottom w:val="single" w:sz="8" w:space="0" w:color="auto"/>
              <w:right w:val="nil"/>
            </w:tcBorders>
            <w:shd w:val="clear" w:color="auto" w:fill="auto"/>
            <w:vAlign w:val="center"/>
          </w:tcPr>
          <w:p w14:paraId="593DEEC7" w14:textId="39C3B760" w:rsidR="00D239A8" w:rsidRPr="00D547FC" w:rsidRDefault="00D239A8" w:rsidP="00D239A8">
            <w:pPr>
              <w:jc w:val="center"/>
              <w:rPr>
                <w:sz w:val="16"/>
                <w:szCs w:val="16"/>
              </w:rPr>
            </w:pPr>
            <w:r>
              <w:rPr>
                <w:sz w:val="16"/>
                <w:szCs w:val="16"/>
              </w:rPr>
              <w:t>22</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37FE2D5F" w14:textId="5E761346" w:rsidR="00D239A8" w:rsidRPr="00D547FC" w:rsidRDefault="00D239A8" w:rsidP="00D239A8">
            <w:pPr>
              <w:jc w:val="center"/>
              <w:rPr>
                <w:sz w:val="16"/>
                <w:szCs w:val="16"/>
              </w:rPr>
            </w:pPr>
            <w:r>
              <w:rPr>
                <w:sz w:val="16"/>
                <w:szCs w:val="16"/>
              </w:rPr>
              <w:t>23</w:t>
            </w:r>
          </w:p>
        </w:tc>
        <w:tc>
          <w:tcPr>
            <w:tcW w:w="90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D1F70A0" w14:textId="712B8136" w:rsidR="00D239A8" w:rsidRPr="00D547FC" w:rsidRDefault="00D239A8" w:rsidP="00D239A8">
            <w:pPr>
              <w:jc w:val="center"/>
              <w:rPr>
                <w:sz w:val="16"/>
                <w:szCs w:val="16"/>
              </w:rPr>
            </w:pPr>
            <w:r>
              <w:rPr>
                <w:sz w:val="16"/>
                <w:szCs w:val="16"/>
              </w:rPr>
              <w:t>24</w:t>
            </w:r>
          </w:p>
        </w:tc>
        <w:tc>
          <w:tcPr>
            <w:tcW w:w="90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A307F2C" w14:textId="4CAD6223" w:rsidR="00D239A8" w:rsidRPr="00D547FC" w:rsidRDefault="00D239A8" w:rsidP="00D239A8">
            <w:pPr>
              <w:jc w:val="center"/>
              <w:rPr>
                <w:sz w:val="16"/>
                <w:szCs w:val="16"/>
              </w:rPr>
            </w:pPr>
            <w:r>
              <w:rPr>
                <w:sz w:val="16"/>
                <w:szCs w:val="16"/>
              </w:rPr>
              <w:t>25</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18B74AE" w14:textId="7567503E" w:rsidR="00D239A8" w:rsidRPr="00D547FC" w:rsidRDefault="00D239A8" w:rsidP="00D239A8">
            <w:pPr>
              <w:jc w:val="center"/>
              <w:rPr>
                <w:sz w:val="16"/>
                <w:szCs w:val="16"/>
              </w:rPr>
            </w:pPr>
            <w:r>
              <w:rPr>
                <w:sz w:val="16"/>
                <w:szCs w:val="16"/>
              </w:rPr>
              <w:t>28</w:t>
            </w:r>
          </w:p>
        </w:tc>
        <w:tc>
          <w:tcPr>
            <w:tcW w:w="270" w:type="dxa"/>
            <w:tcBorders>
              <w:top w:val="single" w:sz="8" w:space="0" w:color="auto"/>
              <w:bottom w:val="single" w:sz="12" w:space="0" w:color="auto"/>
            </w:tcBorders>
            <w:shd w:val="clear" w:color="auto" w:fill="auto"/>
            <w:vAlign w:val="bottom"/>
          </w:tcPr>
          <w:p w14:paraId="088BB72D" w14:textId="34796506" w:rsidR="00D239A8" w:rsidRPr="0021000E" w:rsidRDefault="00D239A8" w:rsidP="00D239A8">
            <w:pPr>
              <w:jc w:val="center"/>
              <w:rPr>
                <w:color w:val="000000"/>
                <w:sz w:val="16"/>
                <w:szCs w:val="16"/>
              </w:rPr>
            </w:pPr>
          </w:p>
        </w:tc>
        <w:tc>
          <w:tcPr>
            <w:tcW w:w="270" w:type="dxa"/>
            <w:tcBorders>
              <w:top w:val="single" w:sz="8" w:space="0" w:color="auto"/>
              <w:bottom w:val="single" w:sz="12" w:space="0" w:color="auto"/>
              <w:right w:val="nil"/>
            </w:tcBorders>
            <w:shd w:val="clear" w:color="auto" w:fill="auto"/>
            <w:vAlign w:val="bottom"/>
          </w:tcPr>
          <w:p w14:paraId="7E080BCD" w14:textId="5C9AAA05" w:rsidR="00D239A8" w:rsidRPr="0021000E" w:rsidRDefault="00D239A8" w:rsidP="00D239A8">
            <w:pPr>
              <w:jc w:val="center"/>
              <w:rPr>
                <w:color w:val="000000"/>
                <w:sz w:val="16"/>
                <w:szCs w:val="16"/>
              </w:rPr>
            </w:pPr>
          </w:p>
        </w:tc>
      </w:tr>
      <w:tr w:rsidR="00D547FC" w:rsidRPr="0021000E" w14:paraId="68DE4C80" w14:textId="77777777" w:rsidTr="00D547FC">
        <w:trPr>
          <w:trHeight w:val="132"/>
        </w:trPr>
        <w:tc>
          <w:tcPr>
            <w:tcW w:w="1620" w:type="dxa"/>
            <w:tcBorders>
              <w:top w:val="single" w:sz="12" w:space="0" w:color="auto"/>
              <w:left w:val="nil"/>
              <w:bottom w:val="nil"/>
              <w:right w:val="nil"/>
            </w:tcBorders>
            <w:shd w:val="clear" w:color="auto" w:fill="auto"/>
            <w:tcMar>
              <w:left w:w="58" w:type="dxa"/>
              <w:right w:w="43" w:type="dxa"/>
            </w:tcMar>
            <w:vAlign w:val="center"/>
            <w:hideMark/>
          </w:tcPr>
          <w:p w14:paraId="113294BD" w14:textId="77777777" w:rsidR="0075688F" w:rsidRPr="0021000E" w:rsidRDefault="0075688F" w:rsidP="00B36F94">
            <w:pPr>
              <w:rPr>
                <w:sz w:val="14"/>
                <w:szCs w:val="14"/>
              </w:rPr>
            </w:pPr>
          </w:p>
        </w:tc>
        <w:tc>
          <w:tcPr>
            <w:tcW w:w="900" w:type="dxa"/>
            <w:tcBorders>
              <w:top w:val="single" w:sz="12" w:space="0" w:color="auto"/>
              <w:left w:val="nil"/>
              <w:bottom w:val="nil"/>
              <w:right w:val="nil"/>
            </w:tcBorders>
            <w:shd w:val="clear" w:color="auto" w:fill="auto"/>
            <w:tcMar>
              <w:left w:w="14" w:type="dxa"/>
              <w:right w:w="14" w:type="dxa"/>
            </w:tcMar>
            <w:vAlign w:val="center"/>
          </w:tcPr>
          <w:p w14:paraId="5C80CAA9" w14:textId="77777777" w:rsidR="0075688F" w:rsidRPr="0021000E" w:rsidRDefault="0075688F"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3EB917B"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0F38FE98"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188BB7B5" w14:textId="77777777" w:rsidR="0075688F" w:rsidRPr="0021000E" w:rsidRDefault="0075688F"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43134DDB"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tcPr>
          <w:p w14:paraId="569E9FC0"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14:paraId="1E6376BF" w14:textId="77777777" w:rsidR="0075688F" w:rsidRPr="0021000E" w:rsidRDefault="0075688F" w:rsidP="00B36F94">
            <w:pPr>
              <w:ind w:right="-103"/>
              <w:jc w:val="right"/>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center"/>
          </w:tcPr>
          <w:p w14:paraId="68CF49BD" w14:textId="77777777" w:rsidR="0075688F" w:rsidRPr="0021000E" w:rsidRDefault="0075688F" w:rsidP="00B36F94">
            <w:pPr>
              <w:ind w:right="-103"/>
              <w:jc w:val="right"/>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center"/>
          </w:tcPr>
          <w:p w14:paraId="734CB505" w14:textId="77777777" w:rsidR="0075688F" w:rsidRPr="0021000E" w:rsidRDefault="0075688F"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14:paraId="60C96718" w14:textId="77777777" w:rsidR="0075688F" w:rsidRPr="0021000E" w:rsidRDefault="0075688F" w:rsidP="00B36F94">
            <w:pPr>
              <w:ind w:right="-103"/>
              <w:jc w:val="right"/>
              <w:rPr>
                <w:color w:val="000000"/>
                <w:sz w:val="12"/>
                <w:szCs w:val="12"/>
              </w:rPr>
            </w:pPr>
          </w:p>
        </w:tc>
        <w:tc>
          <w:tcPr>
            <w:tcW w:w="270" w:type="dxa"/>
            <w:tcBorders>
              <w:top w:val="single" w:sz="12" w:space="0" w:color="auto"/>
              <w:left w:val="nil"/>
              <w:bottom w:val="nil"/>
              <w:right w:val="nil"/>
            </w:tcBorders>
          </w:tcPr>
          <w:p w14:paraId="294AEDBF" w14:textId="77777777" w:rsidR="0075688F" w:rsidRPr="0021000E" w:rsidRDefault="0075688F" w:rsidP="00B36F94">
            <w:pPr>
              <w:ind w:right="-103"/>
              <w:jc w:val="right"/>
              <w:rPr>
                <w:color w:val="000000"/>
                <w:sz w:val="12"/>
                <w:szCs w:val="12"/>
              </w:rPr>
            </w:pPr>
          </w:p>
        </w:tc>
        <w:tc>
          <w:tcPr>
            <w:tcW w:w="270" w:type="dxa"/>
            <w:tcBorders>
              <w:top w:val="single" w:sz="12" w:space="0" w:color="auto"/>
              <w:left w:val="nil"/>
              <w:bottom w:val="nil"/>
              <w:right w:val="nil"/>
            </w:tcBorders>
          </w:tcPr>
          <w:p w14:paraId="2984DB50" w14:textId="23C074BB" w:rsidR="0075688F" w:rsidRPr="0021000E" w:rsidRDefault="0075688F" w:rsidP="00B36F94">
            <w:pPr>
              <w:ind w:right="-103"/>
              <w:jc w:val="right"/>
              <w:rPr>
                <w:color w:val="000000"/>
                <w:sz w:val="12"/>
                <w:szCs w:val="12"/>
              </w:rPr>
            </w:pPr>
          </w:p>
        </w:tc>
      </w:tr>
      <w:tr w:rsidR="00D239A8" w:rsidRPr="0021000E" w14:paraId="7CA90DA7"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329AC6F" w14:textId="77777777" w:rsidR="00D239A8" w:rsidRPr="0021000E" w:rsidRDefault="00D239A8" w:rsidP="00D239A8">
            <w:pPr>
              <w:rPr>
                <w:sz w:val="14"/>
                <w:szCs w:val="14"/>
              </w:rPr>
            </w:pPr>
            <w:r w:rsidRPr="0021000E">
              <w:rPr>
                <w:sz w:val="14"/>
                <w:szCs w:val="14"/>
              </w:rPr>
              <w:t>Australian Dollar</w:t>
            </w:r>
          </w:p>
        </w:tc>
        <w:tc>
          <w:tcPr>
            <w:tcW w:w="900" w:type="dxa"/>
            <w:tcBorders>
              <w:top w:val="nil"/>
              <w:left w:val="nil"/>
              <w:bottom w:val="nil"/>
              <w:right w:val="nil"/>
            </w:tcBorders>
            <w:shd w:val="clear" w:color="auto" w:fill="auto"/>
            <w:tcMar>
              <w:left w:w="29" w:type="dxa"/>
              <w:right w:w="29" w:type="dxa"/>
            </w:tcMar>
            <w:vAlign w:val="center"/>
          </w:tcPr>
          <w:p w14:paraId="60C8E14F" w14:textId="3D01F06C" w:rsidR="00D239A8" w:rsidRPr="0021000E" w:rsidRDefault="00D239A8" w:rsidP="004A70B4">
            <w:pPr>
              <w:jc w:val="right"/>
              <w:rPr>
                <w:color w:val="000000"/>
                <w:sz w:val="14"/>
                <w:szCs w:val="14"/>
              </w:rPr>
            </w:pPr>
            <w:r>
              <w:rPr>
                <w:color w:val="000000"/>
                <w:sz w:val="14"/>
                <w:szCs w:val="14"/>
              </w:rPr>
              <w:t>124.8429</w:t>
            </w:r>
          </w:p>
        </w:tc>
        <w:tc>
          <w:tcPr>
            <w:tcW w:w="810" w:type="dxa"/>
            <w:tcBorders>
              <w:top w:val="nil"/>
              <w:left w:val="nil"/>
              <w:bottom w:val="nil"/>
              <w:right w:val="nil"/>
            </w:tcBorders>
            <w:shd w:val="clear" w:color="auto" w:fill="auto"/>
            <w:tcMar>
              <w:left w:w="29" w:type="dxa"/>
              <w:right w:w="29" w:type="dxa"/>
            </w:tcMar>
            <w:vAlign w:val="center"/>
          </w:tcPr>
          <w:p w14:paraId="15787C61" w14:textId="2AC0E764" w:rsidR="00D239A8" w:rsidRPr="0021000E" w:rsidRDefault="00D239A8" w:rsidP="004A70B4">
            <w:pPr>
              <w:jc w:val="right"/>
              <w:rPr>
                <w:color w:val="000000"/>
                <w:sz w:val="14"/>
                <w:szCs w:val="14"/>
              </w:rPr>
            </w:pPr>
            <w:r>
              <w:rPr>
                <w:color w:val="000000"/>
                <w:sz w:val="14"/>
                <w:szCs w:val="14"/>
              </w:rPr>
              <w:t>125.5526</w:t>
            </w:r>
          </w:p>
        </w:tc>
        <w:tc>
          <w:tcPr>
            <w:tcW w:w="720" w:type="dxa"/>
            <w:tcBorders>
              <w:top w:val="nil"/>
              <w:left w:val="nil"/>
              <w:bottom w:val="nil"/>
              <w:right w:val="nil"/>
            </w:tcBorders>
            <w:shd w:val="clear" w:color="auto" w:fill="auto"/>
            <w:tcMar>
              <w:left w:w="29" w:type="dxa"/>
              <w:right w:w="29" w:type="dxa"/>
            </w:tcMar>
            <w:vAlign w:val="center"/>
          </w:tcPr>
          <w:p w14:paraId="4A483F33" w14:textId="6A61C6E3" w:rsidR="00D239A8" w:rsidRPr="0021000E" w:rsidRDefault="00D239A8" w:rsidP="004A70B4">
            <w:pPr>
              <w:jc w:val="right"/>
              <w:rPr>
                <w:color w:val="000000"/>
                <w:sz w:val="14"/>
                <w:szCs w:val="14"/>
              </w:rPr>
            </w:pPr>
            <w:r>
              <w:rPr>
                <w:color w:val="000000"/>
                <w:sz w:val="14"/>
                <w:szCs w:val="14"/>
              </w:rPr>
              <w:t>125.8875</w:t>
            </w:r>
          </w:p>
        </w:tc>
        <w:tc>
          <w:tcPr>
            <w:tcW w:w="720" w:type="dxa"/>
            <w:tcBorders>
              <w:top w:val="nil"/>
              <w:left w:val="nil"/>
              <w:bottom w:val="nil"/>
              <w:right w:val="nil"/>
            </w:tcBorders>
            <w:shd w:val="clear" w:color="auto" w:fill="auto"/>
            <w:tcMar>
              <w:left w:w="29" w:type="dxa"/>
              <w:right w:w="29" w:type="dxa"/>
            </w:tcMar>
            <w:vAlign w:val="center"/>
          </w:tcPr>
          <w:p w14:paraId="50AD5693" w14:textId="62B49F19" w:rsidR="00D239A8" w:rsidRPr="0021000E" w:rsidRDefault="00D239A8" w:rsidP="004A70B4">
            <w:pPr>
              <w:jc w:val="right"/>
              <w:rPr>
                <w:color w:val="000000"/>
                <w:sz w:val="14"/>
                <w:szCs w:val="14"/>
              </w:rPr>
            </w:pPr>
            <w:r>
              <w:rPr>
                <w:color w:val="000000"/>
                <w:sz w:val="14"/>
                <w:szCs w:val="14"/>
              </w:rPr>
              <w:t>126.1963</w:t>
            </w:r>
          </w:p>
        </w:tc>
        <w:tc>
          <w:tcPr>
            <w:tcW w:w="810" w:type="dxa"/>
            <w:tcBorders>
              <w:top w:val="nil"/>
              <w:left w:val="nil"/>
              <w:bottom w:val="nil"/>
              <w:right w:val="nil"/>
            </w:tcBorders>
            <w:shd w:val="clear" w:color="auto" w:fill="auto"/>
            <w:tcMar>
              <w:left w:w="29" w:type="dxa"/>
              <w:right w:w="29" w:type="dxa"/>
            </w:tcMar>
            <w:vAlign w:val="center"/>
          </w:tcPr>
          <w:p w14:paraId="24DF3772" w14:textId="62CA0995" w:rsidR="00D239A8" w:rsidRPr="0021000E" w:rsidRDefault="00D239A8" w:rsidP="004A70B4">
            <w:pPr>
              <w:jc w:val="right"/>
              <w:rPr>
                <w:color w:val="000000"/>
                <w:sz w:val="14"/>
                <w:szCs w:val="14"/>
              </w:rPr>
            </w:pPr>
            <w:r>
              <w:rPr>
                <w:color w:val="000000"/>
                <w:sz w:val="14"/>
                <w:szCs w:val="14"/>
              </w:rPr>
              <w:t>126.6131</w:t>
            </w:r>
          </w:p>
        </w:tc>
        <w:tc>
          <w:tcPr>
            <w:tcW w:w="720" w:type="dxa"/>
            <w:tcBorders>
              <w:top w:val="nil"/>
              <w:left w:val="nil"/>
              <w:bottom w:val="nil"/>
              <w:right w:val="nil"/>
            </w:tcBorders>
            <w:shd w:val="clear" w:color="auto" w:fill="auto"/>
            <w:tcMar>
              <w:left w:w="29" w:type="dxa"/>
              <w:right w:w="29" w:type="dxa"/>
            </w:tcMar>
            <w:vAlign w:val="center"/>
          </w:tcPr>
          <w:p w14:paraId="225ED56D" w14:textId="23E9D7DB" w:rsidR="00D239A8" w:rsidRPr="0021000E" w:rsidRDefault="00D239A8" w:rsidP="004A70B4">
            <w:pPr>
              <w:jc w:val="right"/>
              <w:rPr>
                <w:color w:val="000000"/>
                <w:sz w:val="14"/>
                <w:szCs w:val="14"/>
              </w:rPr>
            </w:pPr>
            <w:r>
              <w:rPr>
                <w:color w:val="000000"/>
                <w:sz w:val="14"/>
                <w:szCs w:val="14"/>
              </w:rPr>
              <w:t>126.4883</w:t>
            </w:r>
          </w:p>
        </w:tc>
        <w:tc>
          <w:tcPr>
            <w:tcW w:w="720" w:type="dxa"/>
            <w:tcBorders>
              <w:top w:val="nil"/>
              <w:left w:val="nil"/>
              <w:bottom w:val="nil"/>
              <w:right w:val="nil"/>
            </w:tcBorders>
            <w:shd w:val="clear" w:color="auto" w:fill="auto"/>
            <w:tcMar>
              <w:left w:w="29" w:type="dxa"/>
              <w:right w:w="29" w:type="dxa"/>
            </w:tcMar>
            <w:vAlign w:val="center"/>
          </w:tcPr>
          <w:p w14:paraId="2B2E753D" w14:textId="0095524D" w:rsidR="00D239A8" w:rsidRPr="0021000E" w:rsidRDefault="00D239A8" w:rsidP="004A70B4">
            <w:pPr>
              <w:jc w:val="right"/>
              <w:rPr>
                <w:color w:val="000000"/>
                <w:sz w:val="14"/>
                <w:szCs w:val="14"/>
              </w:rPr>
            </w:pPr>
            <w:r>
              <w:rPr>
                <w:color w:val="000000"/>
                <w:sz w:val="14"/>
                <w:szCs w:val="14"/>
              </w:rPr>
              <w:t>127.1501</w:t>
            </w:r>
          </w:p>
        </w:tc>
        <w:tc>
          <w:tcPr>
            <w:tcW w:w="900" w:type="dxa"/>
            <w:tcBorders>
              <w:top w:val="nil"/>
              <w:left w:val="nil"/>
              <w:bottom w:val="nil"/>
              <w:right w:val="nil"/>
            </w:tcBorders>
            <w:shd w:val="clear" w:color="auto" w:fill="auto"/>
            <w:tcMar>
              <w:left w:w="29" w:type="dxa"/>
              <w:right w:w="29" w:type="dxa"/>
            </w:tcMar>
            <w:vAlign w:val="center"/>
          </w:tcPr>
          <w:p w14:paraId="3054794E" w14:textId="6C659C96" w:rsidR="00D239A8" w:rsidRPr="0021000E" w:rsidRDefault="00D239A8" w:rsidP="004A70B4">
            <w:pPr>
              <w:jc w:val="right"/>
              <w:rPr>
                <w:color w:val="000000"/>
                <w:sz w:val="14"/>
                <w:szCs w:val="14"/>
              </w:rPr>
            </w:pPr>
            <w:r>
              <w:rPr>
                <w:color w:val="000000"/>
                <w:sz w:val="14"/>
                <w:szCs w:val="14"/>
              </w:rPr>
              <w:t>126.4858</w:t>
            </w:r>
          </w:p>
        </w:tc>
        <w:tc>
          <w:tcPr>
            <w:tcW w:w="900" w:type="dxa"/>
            <w:tcBorders>
              <w:top w:val="nil"/>
              <w:left w:val="nil"/>
              <w:bottom w:val="nil"/>
              <w:right w:val="nil"/>
            </w:tcBorders>
            <w:shd w:val="clear" w:color="auto" w:fill="auto"/>
            <w:tcMar>
              <w:left w:w="29" w:type="dxa"/>
              <w:right w:w="29" w:type="dxa"/>
            </w:tcMar>
            <w:vAlign w:val="center"/>
          </w:tcPr>
          <w:p w14:paraId="33BE7E80" w14:textId="3D87DE84" w:rsidR="00D239A8" w:rsidRPr="0021000E" w:rsidRDefault="00D239A8" w:rsidP="004A70B4">
            <w:pPr>
              <w:jc w:val="right"/>
              <w:rPr>
                <w:color w:val="000000"/>
                <w:sz w:val="14"/>
                <w:szCs w:val="14"/>
              </w:rPr>
            </w:pPr>
            <w:r>
              <w:rPr>
                <w:color w:val="000000"/>
                <w:sz w:val="14"/>
                <w:szCs w:val="14"/>
              </w:rPr>
              <w:t>127.0147</w:t>
            </w:r>
          </w:p>
        </w:tc>
        <w:tc>
          <w:tcPr>
            <w:tcW w:w="810" w:type="dxa"/>
            <w:tcBorders>
              <w:top w:val="nil"/>
              <w:left w:val="nil"/>
              <w:bottom w:val="nil"/>
              <w:right w:val="nil"/>
            </w:tcBorders>
            <w:shd w:val="clear" w:color="auto" w:fill="auto"/>
            <w:tcMar>
              <w:left w:w="29" w:type="dxa"/>
              <w:right w:w="29" w:type="dxa"/>
            </w:tcMar>
            <w:vAlign w:val="center"/>
          </w:tcPr>
          <w:p w14:paraId="2E07D42F" w14:textId="0FB29A95" w:rsidR="00D239A8" w:rsidRPr="0021000E" w:rsidRDefault="00D239A8" w:rsidP="004A70B4">
            <w:pPr>
              <w:jc w:val="right"/>
              <w:rPr>
                <w:color w:val="000000"/>
                <w:sz w:val="14"/>
                <w:szCs w:val="14"/>
              </w:rPr>
            </w:pPr>
            <w:r>
              <w:rPr>
                <w:color w:val="000000"/>
                <w:sz w:val="14"/>
                <w:szCs w:val="14"/>
              </w:rPr>
              <w:t>127.0833</w:t>
            </w:r>
          </w:p>
        </w:tc>
        <w:tc>
          <w:tcPr>
            <w:tcW w:w="270" w:type="dxa"/>
            <w:tcBorders>
              <w:top w:val="nil"/>
              <w:left w:val="nil"/>
              <w:bottom w:val="nil"/>
              <w:right w:val="nil"/>
            </w:tcBorders>
            <w:shd w:val="clear" w:color="auto" w:fill="auto"/>
            <w:vAlign w:val="center"/>
          </w:tcPr>
          <w:p w14:paraId="5B3085EB" w14:textId="2482401D"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D63E730" w14:textId="30255D8A" w:rsidR="00D239A8" w:rsidRPr="0021000E" w:rsidRDefault="00D239A8" w:rsidP="00D239A8">
            <w:pPr>
              <w:jc w:val="right"/>
              <w:rPr>
                <w:color w:val="000000"/>
                <w:sz w:val="14"/>
                <w:szCs w:val="14"/>
              </w:rPr>
            </w:pPr>
          </w:p>
        </w:tc>
      </w:tr>
      <w:tr w:rsidR="00D239A8" w:rsidRPr="0021000E" w14:paraId="2A24ED06"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C7DAB30"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C1D4373"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9B18C17"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5804D3"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E14E0"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933C9E3"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2D4F4B1"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EBBDB01"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7CD91C1"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45D622B"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D8BE947" w14:textId="77777777" w:rsidR="00D239A8" w:rsidRPr="00D058B6" w:rsidRDefault="00D239A8" w:rsidP="004A70B4">
            <w:pPr>
              <w:jc w:val="right"/>
              <w:rPr>
                <w:color w:val="000000"/>
                <w:sz w:val="14"/>
                <w:szCs w:val="14"/>
              </w:rPr>
            </w:pPr>
          </w:p>
        </w:tc>
        <w:tc>
          <w:tcPr>
            <w:tcW w:w="540" w:type="dxa"/>
            <w:gridSpan w:val="2"/>
            <w:tcBorders>
              <w:top w:val="nil"/>
              <w:left w:val="nil"/>
              <w:bottom w:val="nil"/>
              <w:right w:val="nil"/>
            </w:tcBorders>
            <w:shd w:val="clear" w:color="auto" w:fill="auto"/>
            <w:vAlign w:val="center"/>
          </w:tcPr>
          <w:p w14:paraId="7B814AF1" w14:textId="77777777" w:rsidR="00D239A8" w:rsidRPr="00D058B6" w:rsidRDefault="00D239A8" w:rsidP="00D239A8">
            <w:pPr>
              <w:jc w:val="right"/>
              <w:rPr>
                <w:color w:val="000000"/>
                <w:sz w:val="14"/>
                <w:szCs w:val="14"/>
              </w:rPr>
            </w:pPr>
          </w:p>
        </w:tc>
      </w:tr>
      <w:tr w:rsidR="00D239A8" w:rsidRPr="0021000E" w14:paraId="20DBCE62"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5A5C131" w14:textId="77777777" w:rsidR="00D239A8" w:rsidRPr="0021000E" w:rsidRDefault="00D239A8" w:rsidP="00D239A8">
            <w:pPr>
              <w:rPr>
                <w:sz w:val="14"/>
                <w:szCs w:val="14"/>
              </w:rPr>
            </w:pPr>
            <w:r w:rsidRPr="0021000E">
              <w:rPr>
                <w:sz w:val="14"/>
                <w:szCs w:val="14"/>
              </w:rPr>
              <w:t>Bahraini Dinar</w:t>
            </w:r>
          </w:p>
        </w:tc>
        <w:tc>
          <w:tcPr>
            <w:tcW w:w="900" w:type="dxa"/>
            <w:tcBorders>
              <w:top w:val="nil"/>
              <w:left w:val="nil"/>
              <w:bottom w:val="nil"/>
              <w:right w:val="nil"/>
            </w:tcBorders>
            <w:shd w:val="clear" w:color="auto" w:fill="auto"/>
            <w:tcMar>
              <w:left w:w="29" w:type="dxa"/>
              <w:right w:w="29" w:type="dxa"/>
            </w:tcMar>
            <w:vAlign w:val="center"/>
          </w:tcPr>
          <w:p w14:paraId="22F14F9E" w14:textId="41ABC043" w:rsidR="00D239A8" w:rsidRPr="0021000E" w:rsidRDefault="00D239A8" w:rsidP="004A70B4">
            <w:pPr>
              <w:jc w:val="right"/>
              <w:rPr>
                <w:color w:val="000000"/>
                <w:sz w:val="14"/>
                <w:szCs w:val="14"/>
              </w:rPr>
            </w:pPr>
            <w:r>
              <w:rPr>
                <w:color w:val="000000"/>
                <w:sz w:val="14"/>
                <w:szCs w:val="14"/>
              </w:rPr>
              <w:t>464.2123</w:t>
            </w:r>
          </w:p>
        </w:tc>
        <w:tc>
          <w:tcPr>
            <w:tcW w:w="810" w:type="dxa"/>
            <w:tcBorders>
              <w:top w:val="nil"/>
              <w:left w:val="nil"/>
              <w:bottom w:val="nil"/>
              <w:right w:val="nil"/>
            </w:tcBorders>
            <w:shd w:val="clear" w:color="auto" w:fill="auto"/>
            <w:tcMar>
              <w:left w:w="29" w:type="dxa"/>
              <w:right w:w="29" w:type="dxa"/>
            </w:tcMar>
            <w:vAlign w:val="center"/>
          </w:tcPr>
          <w:p w14:paraId="1E881992" w14:textId="73BF76ED" w:rsidR="00D239A8" w:rsidRPr="0021000E" w:rsidRDefault="00D239A8" w:rsidP="004A70B4">
            <w:pPr>
              <w:jc w:val="right"/>
              <w:rPr>
                <w:color w:val="000000"/>
                <w:sz w:val="14"/>
                <w:szCs w:val="14"/>
              </w:rPr>
            </w:pPr>
            <w:r>
              <w:rPr>
                <w:color w:val="000000"/>
                <w:sz w:val="14"/>
                <w:szCs w:val="14"/>
              </w:rPr>
              <w:t>464.2368</w:t>
            </w:r>
          </w:p>
        </w:tc>
        <w:tc>
          <w:tcPr>
            <w:tcW w:w="720" w:type="dxa"/>
            <w:tcBorders>
              <w:top w:val="nil"/>
              <w:left w:val="nil"/>
              <w:bottom w:val="nil"/>
              <w:right w:val="nil"/>
            </w:tcBorders>
            <w:shd w:val="clear" w:color="auto" w:fill="auto"/>
            <w:tcMar>
              <w:left w:w="29" w:type="dxa"/>
              <w:right w:w="29" w:type="dxa"/>
            </w:tcMar>
            <w:vAlign w:val="center"/>
          </w:tcPr>
          <w:p w14:paraId="6649C037" w14:textId="715DDCC6" w:rsidR="00D239A8" w:rsidRPr="0021000E" w:rsidRDefault="00D239A8" w:rsidP="004A70B4">
            <w:pPr>
              <w:jc w:val="right"/>
              <w:rPr>
                <w:color w:val="000000"/>
                <w:sz w:val="14"/>
                <w:szCs w:val="14"/>
              </w:rPr>
            </w:pPr>
            <w:r>
              <w:rPr>
                <w:color w:val="000000"/>
                <w:sz w:val="14"/>
                <w:szCs w:val="14"/>
              </w:rPr>
              <w:t>462.8769</w:t>
            </w:r>
          </w:p>
        </w:tc>
        <w:tc>
          <w:tcPr>
            <w:tcW w:w="720" w:type="dxa"/>
            <w:tcBorders>
              <w:top w:val="nil"/>
              <w:left w:val="nil"/>
              <w:bottom w:val="nil"/>
              <w:right w:val="nil"/>
            </w:tcBorders>
            <w:shd w:val="clear" w:color="auto" w:fill="auto"/>
            <w:tcMar>
              <w:left w:w="29" w:type="dxa"/>
              <w:right w:w="29" w:type="dxa"/>
            </w:tcMar>
            <w:vAlign w:val="center"/>
          </w:tcPr>
          <w:p w14:paraId="365FF771" w14:textId="3EFC1BC2" w:rsidR="00D239A8" w:rsidRPr="0021000E" w:rsidRDefault="00D239A8" w:rsidP="004A70B4">
            <w:pPr>
              <w:jc w:val="right"/>
              <w:rPr>
                <w:color w:val="000000"/>
                <w:sz w:val="14"/>
                <w:szCs w:val="14"/>
              </w:rPr>
            </w:pPr>
            <w:r>
              <w:rPr>
                <w:color w:val="000000"/>
                <w:sz w:val="14"/>
                <w:szCs w:val="14"/>
              </w:rPr>
              <w:t>463.4229</w:t>
            </w:r>
          </w:p>
        </w:tc>
        <w:tc>
          <w:tcPr>
            <w:tcW w:w="810" w:type="dxa"/>
            <w:tcBorders>
              <w:top w:val="nil"/>
              <w:left w:val="nil"/>
              <w:bottom w:val="nil"/>
              <w:right w:val="nil"/>
            </w:tcBorders>
            <w:shd w:val="clear" w:color="auto" w:fill="auto"/>
            <w:tcMar>
              <w:left w:w="29" w:type="dxa"/>
              <w:right w:w="29" w:type="dxa"/>
            </w:tcMar>
            <w:vAlign w:val="center"/>
          </w:tcPr>
          <w:p w14:paraId="1AA46E63" w14:textId="6D556BE9" w:rsidR="00D239A8" w:rsidRPr="0021000E" w:rsidRDefault="00D239A8" w:rsidP="004A70B4">
            <w:pPr>
              <w:jc w:val="right"/>
              <w:rPr>
                <w:color w:val="000000"/>
                <w:sz w:val="14"/>
                <w:szCs w:val="14"/>
              </w:rPr>
            </w:pPr>
            <w:r>
              <w:rPr>
                <w:color w:val="000000"/>
                <w:sz w:val="14"/>
                <w:szCs w:val="14"/>
              </w:rPr>
              <w:t>464.4684</w:t>
            </w:r>
          </w:p>
        </w:tc>
        <w:tc>
          <w:tcPr>
            <w:tcW w:w="720" w:type="dxa"/>
            <w:tcBorders>
              <w:top w:val="nil"/>
              <w:left w:val="nil"/>
              <w:bottom w:val="nil"/>
              <w:right w:val="nil"/>
            </w:tcBorders>
            <w:shd w:val="clear" w:color="auto" w:fill="auto"/>
            <w:tcMar>
              <w:left w:w="29" w:type="dxa"/>
              <w:right w:w="29" w:type="dxa"/>
            </w:tcMar>
            <w:vAlign w:val="center"/>
          </w:tcPr>
          <w:p w14:paraId="312B989E" w14:textId="54CEC219" w:rsidR="00D239A8" w:rsidRPr="0021000E" w:rsidRDefault="00D239A8" w:rsidP="004A70B4">
            <w:pPr>
              <w:jc w:val="right"/>
              <w:rPr>
                <w:color w:val="000000"/>
                <w:sz w:val="14"/>
                <w:szCs w:val="14"/>
              </w:rPr>
            </w:pPr>
            <w:r>
              <w:rPr>
                <w:color w:val="000000"/>
                <w:sz w:val="14"/>
                <w:szCs w:val="14"/>
              </w:rPr>
              <w:t>465.1604</w:t>
            </w:r>
          </w:p>
        </w:tc>
        <w:tc>
          <w:tcPr>
            <w:tcW w:w="720" w:type="dxa"/>
            <w:tcBorders>
              <w:top w:val="nil"/>
              <w:left w:val="nil"/>
              <w:bottom w:val="nil"/>
              <w:right w:val="nil"/>
            </w:tcBorders>
            <w:shd w:val="clear" w:color="auto" w:fill="auto"/>
            <w:tcMar>
              <w:left w:w="29" w:type="dxa"/>
              <w:right w:w="29" w:type="dxa"/>
            </w:tcMar>
            <w:vAlign w:val="center"/>
          </w:tcPr>
          <w:p w14:paraId="708AB844" w14:textId="6306C5F6" w:rsidR="00D239A8" w:rsidRPr="0021000E" w:rsidRDefault="00D239A8" w:rsidP="004A70B4">
            <w:pPr>
              <w:jc w:val="right"/>
              <w:rPr>
                <w:color w:val="000000"/>
                <w:sz w:val="14"/>
                <w:szCs w:val="14"/>
              </w:rPr>
            </w:pPr>
            <w:r>
              <w:rPr>
                <w:color w:val="000000"/>
                <w:sz w:val="14"/>
                <w:szCs w:val="14"/>
              </w:rPr>
              <w:t>465.3416</w:t>
            </w:r>
          </w:p>
        </w:tc>
        <w:tc>
          <w:tcPr>
            <w:tcW w:w="900" w:type="dxa"/>
            <w:tcBorders>
              <w:top w:val="nil"/>
              <w:left w:val="nil"/>
              <w:bottom w:val="nil"/>
              <w:right w:val="nil"/>
            </w:tcBorders>
            <w:shd w:val="clear" w:color="auto" w:fill="auto"/>
            <w:tcMar>
              <w:left w:w="29" w:type="dxa"/>
              <w:right w:w="29" w:type="dxa"/>
            </w:tcMar>
            <w:vAlign w:val="center"/>
          </w:tcPr>
          <w:p w14:paraId="14CC04DD" w14:textId="18AB23F2" w:rsidR="00D239A8" w:rsidRPr="0021000E" w:rsidRDefault="00D239A8" w:rsidP="004A70B4">
            <w:pPr>
              <w:jc w:val="right"/>
              <w:rPr>
                <w:color w:val="000000"/>
                <w:sz w:val="14"/>
                <w:szCs w:val="14"/>
              </w:rPr>
            </w:pPr>
            <w:r>
              <w:rPr>
                <w:color w:val="000000"/>
                <w:sz w:val="14"/>
                <w:szCs w:val="14"/>
              </w:rPr>
              <w:t>465.6080</w:t>
            </w:r>
          </w:p>
        </w:tc>
        <w:tc>
          <w:tcPr>
            <w:tcW w:w="900" w:type="dxa"/>
            <w:tcBorders>
              <w:top w:val="nil"/>
              <w:left w:val="nil"/>
              <w:bottom w:val="nil"/>
              <w:right w:val="nil"/>
            </w:tcBorders>
            <w:shd w:val="clear" w:color="auto" w:fill="auto"/>
            <w:tcMar>
              <w:left w:w="29" w:type="dxa"/>
              <w:right w:w="29" w:type="dxa"/>
            </w:tcMar>
            <w:vAlign w:val="center"/>
          </w:tcPr>
          <w:p w14:paraId="71E34502" w14:textId="15D8F796" w:rsidR="00D239A8" w:rsidRPr="0021000E" w:rsidRDefault="00D239A8" w:rsidP="004A70B4">
            <w:pPr>
              <w:jc w:val="right"/>
              <w:rPr>
                <w:color w:val="000000"/>
                <w:sz w:val="14"/>
                <w:szCs w:val="14"/>
              </w:rPr>
            </w:pPr>
            <w:r>
              <w:rPr>
                <w:color w:val="000000"/>
                <w:sz w:val="14"/>
                <w:szCs w:val="14"/>
              </w:rPr>
              <w:t>468.0939</w:t>
            </w:r>
          </w:p>
        </w:tc>
        <w:tc>
          <w:tcPr>
            <w:tcW w:w="810" w:type="dxa"/>
            <w:tcBorders>
              <w:top w:val="nil"/>
              <w:left w:val="nil"/>
              <w:bottom w:val="nil"/>
              <w:right w:val="nil"/>
            </w:tcBorders>
            <w:shd w:val="clear" w:color="auto" w:fill="auto"/>
            <w:tcMar>
              <w:left w:w="29" w:type="dxa"/>
              <w:right w:w="29" w:type="dxa"/>
            </w:tcMar>
            <w:vAlign w:val="center"/>
          </w:tcPr>
          <w:p w14:paraId="36DB5CCE" w14:textId="524496C2" w:rsidR="00D239A8" w:rsidRPr="0021000E" w:rsidRDefault="00D239A8" w:rsidP="004A70B4">
            <w:pPr>
              <w:jc w:val="right"/>
              <w:rPr>
                <w:color w:val="000000"/>
                <w:sz w:val="14"/>
                <w:szCs w:val="14"/>
              </w:rPr>
            </w:pPr>
            <w:r>
              <w:rPr>
                <w:color w:val="000000"/>
                <w:sz w:val="14"/>
                <w:szCs w:val="14"/>
              </w:rPr>
              <w:t>468.3770</w:t>
            </w:r>
          </w:p>
        </w:tc>
        <w:tc>
          <w:tcPr>
            <w:tcW w:w="270" w:type="dxa"/>
            <w:tcBorders>
              <w:top w:val="nil"/>
              <w:left w:val="nil"/>
              <w:bottom w:val="nil"/>
              <w:right w:val="nil"/>
            </w:tcBorders>
            <w:shd w:val="clear" w:color="auto" w:fill="auto"/>
            <w:vAlign w:val="center"/>
          </w:tcPr>
          <w:p w14:paraId="3AC231E6" w14:textId="10D1E3FB"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18842713" w14:textId="33E26F3A" w:rsidR="00D239A8" w:rsidRPr="0021000E" w:rsidRDefault="00D239A8" w:rsidP="00D239A8">
            <w:pPr>
              <w:jc w:val="right"/>
              <w:rPr>
                <w:color w:val="000000"/>
                <w:sz w:val="14"/>
                <w:szCs w:val="14"/>
              </w:rPr>
            </w:pPr>
          </w:p>
        </w:tc>
      </w:tr>
      <w:tr w:rsidR="00D239A8" w:rsidRPr="0021000E" w14:paraId="3E0193B7"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B894E35"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D8A2178"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732C6BE"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1FF522D"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003215"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18E3024"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D99DC3"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85FCA9"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03AA96C"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5827FC2"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A6C0221"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38390497"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2C9A7EDC" w14:textId="115D0297" w:rsidR="00D239A8" w:rsidRPr="00D058B6" w:rsidRDefault="00D239A8" w:rsidP="00D239A8">
            <w:pPr>
              <w:jc w:val="right"/>
              <w:rPr>
                <w:color w:val="000000"/>
                <w:sz w:val="14"/>
                <w:szCs w:val="14"/>
              </w:rPr>
            </w:pPr>
          </w:p>
        </w:tc>
      </w:tr>
      <w:tr w:rsidR="00D239A8" w:rsidRPr="0021000E" w14:paraId="48BEACAC"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D8CAC7E" w14:textId="77777777" w:rsidR="00D239A8" w:rsidRPr="0021000E" w:rsidRDefault="00D239A8" w:rsidP="00D239A8">
            <w:pPr>
              <w:rPr>
                <w:sz w:val="14"/>
                <w:szCs w:val="14"/>
              </w:rPr>
            </w:pPr>
            <w:r w:rsidRPr="0021000E">
              <w:rPr>
                <w:sz w:val="14"/>
                <w:szCs w:val="14"/>
              </w:rPr>
              <w:t>Canadian Dollar</w:t>
            </w:r>
          </w:p>
        </w:tc>
        <w:tc>
          <w:tcPr>
            <w:tcW w:w="900" w:type="dxa"/>
            <w:tcBorders>
              <w:top w:val="nil"/>
              <w:left w:val="nil"/>
              <w:bottom w:val="nil"/>
              <w:right w:val="nil"/>
            </w:tcBorders>
            <w:shd w:val="clear" w:color="auto" w:fill="auto"/>
            <w:tcMar>
              <w:left w:w="29" w:type="dxa"/>
              <w:right w:w="29" w:type="dxa"/>
            </w:tcMar>
            <w:vAlign w:val="center"/>
          </w:tcPr>
          <w:p w14:paraId="78C255E1" w14:textId="5A6E8F01" w:rsidR="00D239A8" w:rsidRPr="0021000E" w:rsidRDefault="00D239A8" w:rsidP="004A70B4">
            <w:pPr>
              <w:jc w:val="right"/>
              <w:rPr>
                <w:color w:val="000000"/>
                <w:sz w:val="14"/>
                <w:szCs w:val="14"/>
              </w:rPr>
            </w:pPr>
            <w:r>
              <w:rPr>
                <w:color w:val="000000"/>
                <w:sz w:val="14"/>
                <w:szCs w:val="14"/>
              </w:rPr>
              <w:t>137.5638</w:t>
            </w:r>
          </w:p>
        </w:tc>
        <w:tc>
          <w:tcPr>
            <w:tcW w:w="810" w:type="dxa"/>
            <w:tcBorders>
              <w:top w:val="nil"/>
              <w:left w:val="nil"/>
              <w:bottom w:val="nil"/>
              <w:right w:val="nil"/>
            </w:tcBorders>
            <w:shd w:val="clear" w:color="auto" w:fill="auto"/>
            <w:tcMar>
              <w:left w:w="29" w:type="dxa"/>
              <w:right w:w="29" w:type="dxa"/>
            </w:tcMar>
            <w:vAlign w:val="center"/>
          </w:tcPr>
          <w:p w14:paraId="52659F75" w14:textId="3222B60A" w:rsidR="00D239A8" w:rsidRPr="0021000E" w:rsidRDefault="00D239A8" w:rsidP="004A70B4">
            <w:pPr>
              <w:jc w:val="right"/>
              <w:rPr>
                <w:color w:val="000000"/>
                <w:sz w:val="14"/>
                <w:szCs w:val="14"/>
              </w:rPr>
            </w:pPr>
            <w:r>
              <w:rPr>
                <w:color w:val="000000"/>
                <w:sz w:val="14"/>
                <w:szCs w:val="14"/>
              </w:rPr>
              <w:t>137.9802</w:t>
            </w:r>
          </w:p>
        </w:tc>
        <w:tc>
          <w:tcPr>
            <w:tcW w:w="720" w:type="dxa"/>
            <w:tcBorders>
              <w:top w:val="nil"/>
              <w:left w:val="nil"/>
              <w:bottom w:val="nil"/>
              <w:right w:val="nil"/>
            </w:tcBorders>
            <w:shd w:val="clear" w:color="auto" w:fill="auto"/>
            <w:tcMar>
              <w:left w:w="29" w:type="dxa"/>
              <w:right w:w="29" w:type="dxa"/>
            </w:tcMar>
            <w:vAlign w:val="center"/>
          </w:tcPr>
          <w:p w14:paraId="1FA33C20" w14:textId="592CE2FD" w:rsidR="00D239A8" w:rsidRPr="0021000E" w:rsidRDefault="00D239A8" w:rsidP="004A70B4">
            <w:pPr>
              <w:jc w:val="right"/>
              <w:rPr>
                <w:color w:val="000000"/>
                <w:sz w:val="14"/>
                <w:szCs w:val="14"/>
              </w:rPr>
            </w:pPr>
            <w:r>
              <w:rPr>
                <w:color w:val="000000"/>
                <w:sz w:val="14"/>
                <w:szCs w:val="14"/>
              </w:rPr>
              <w:t>137.7962</w:t>
            </w:r>
          </w:p>
        </w:tc>
        <w:tc>
          <w:tcPr>
            <w:tcW w:w="720" w:type="dxa"/>
            <w:tcBorders>
              <w:top w:val="nil"/>
              <w:left w:val="nil"/>
              <w:bottom w:val="nil"/>
              <w:right w:val="nil"/>
            </w:tcBorders>
            <w:shd w:val="clear" w:color="auto" w:fill="auto"/>
            <w:tcMar>
              <w:left w:w="29" w:type="dxa"/>
              <w:right w:w="29" w:type="dxa"/>
            </w:tcMar>
            <w:vAlign w:val="center"/>
          </w:tcPr>
          <w:p w14:paraId="54464B53" w14:textId="4C7B4B36" w:rsidR="00D239A8" w:rsidRPr="0021000E" w:rsidRDefault="00D239A8" w:rsidP="004A70B4">
            <w:pPr>
              <w:jc w:val="right"/>
              <w:rPr>
                <w:color w:val="000000"/>
                <w:sz w:val="14"/>
                <w:szCs w:val="14"/>
              </w:rPr>
            </w:pPr>
            <w:r>
              <w:rPr>
                <w:color w:val="000000"/>
                <w:sz w:val="14"/>
                <w:szCs w:val="14"/>
              </w:rPr>
              <w:t>138.0503</w:t>
            </w:r>
          </w:p>
        </w:tc>
        <w:tc>
          <w:tcPr>
            <w:tcW w:w="810" w:type="dxa"/>
            <w:tcBorders>
              <w:top w:val="nil"/>
              <w:left w:val="nil"/>
              <w:bottom w:val="nil"/>
              <w:right w:val="nil"/>
            </w:tcBorders>
            <w:shd w:val="clear" w:color="auto" w:fill="auto"/>
            <w:tcMar>
              <w:left w:w="29" w:type="dxa"/>
              <w:right w:w="29" w:type="dxa"/>
            </w:tcMar>
            <w:vAlign w:val="center"/>
          </w:tcPr>
          <w:p w14:paraId="27C495BB" w14:textId="17CEF19B" w:rsidR="00D239A8" w:rsidRPr="0021000E" w:rsidRDefault="00D239A8" w:rsidP="004A70B4">
            <w:pPr>
              <w:jc w:val="right"/>
              <w:rPr>
                <w:color w:val="000000"/>
                <w:sz w:val="14"/>
                <w:szCs w:val="14"/>
              </w:rPr>
            </w:pPr>
            <w:r>
              <w:rPr>
                <w:color w:val="000000"/>
                <w:sz w:val="14"/>
                <w:szCs w:val="14"/>
              </w:rPr>
              <w:t>137.9465</w:t>
            </w:r>
          </w:p>
        </w:tc>
        <w:tc>
          <w:tcPr>
            <w:tcW w:w="720" w:type="dxa"/>
            <w:tcBorders>
              <w:top w:val="nil"/>
              <w:left w:val="nil"/>
              <w:bottom w:val="nil"/>
              <w:right w:val="nil"/>
            </w:tcBorders>
            <w:shd w:val="clear" w:color="auto" w:fill="auto"/>
            <w:tcMar>
              <w:left w:w="29" w:type="dxa"/>
              <w:right w:w="29" w:type="dxa"/>
            </w:tcMar>
            <w:vAlign w:val="center"/>
          </w:tcPr>
          <w:p w14:paraId="3BB0F3F6" w14:textId="18211C6A" w:rsidR="00D239A8" w:rsidRPr="0021000E" w:rsidRDefault="00D239A8" w:rsidP="004A70B4">
            <w:pPr>
              <w:jc w:val="right"/>
              <w:rPr>
                <w:color w:val="000000"/>
                <w:sz w:val="14"/>
                <w:szCs w:val="14"/>
              </w:rPr>
            </w:pPr>
            <w:r>
              <w:rPr>
                <w:color w:val="000000"/>
                <w:sz w:val="14"/>
                <w:szCs w:val="14"/>
              </w:rPr>
              <w:t>137.7376</w:t>
            </w:r>
          </w:p>
        </w:tc>
        <w:tc>
          <w:tcPr>
            <w:tcW w:w="720" w:type="dxa"/>
            <w:tcBorders>
              <w:top w:val="nil"/>
              <w:left w:val="nil"/>
              <w:bottom w:val="nil"/>
              <w:right w:val="nil"/>
            </w:tcBorders>
            <w:shd w:val="clear" w:color="auto" w:fill="auto"/>
            <w:tcMar>
              <w:left w:w="29" w:type="dxa"/>
              <w:right w:w="29" w:type="dxa"/>
            </w:tcMar>
            <w:vAlign w:val="center"/>
          </w:tcPr>
          <w:p w14:paraId="0E8BF3B8" w14:textId="7B7D2548" w:rsidR="00D239A8" w:rsidRPr="0021000E" w:rsidRDefault="00D239A8" w:rsidP="004A70B4">
            <w:pPr>
              <w:jc w:val="right"/>
              <w:rPr>
                <w:color w:val="000000"/>
                <w:sz w:val="14"/>
                <w:szCs w:val="14"/>
              </w:rPr>
            </w:pPr>
            <w:r>
              <w:rPr>
                <w:color w:val="000000"/>
                <w:sz w:val="14"/>
                <w:szCs w:val="14"/>
              </w:rPr>
              <w:t>137.9639</w:t>
            </w:r>
          </w:p>
        </w:tc>
        <w:tc>
          <w:tcPr>
            <w:tcW w:w="900" w:type="dxa"/>
            <w:tcBorders>
              <w:top w:val="nil"/>
              <w:left w:val="nil"/>
              <w:bottom w:val="nil"/>
              <w:right w:val="nil"/>
            </w:tcBorders>
            <w:shd w:val="clear" w:color="auto" w:fill="auto"/>
            <w:tcMar>
              <w:left w:w="29" w:type="dxa"/>
              <w:right w:w="29" w:type="dxa"/>
            </w:tcMar>
            <w:vAlign w:val="center"/>
          </w:tcPr>
          <w:p w14:paraId="2A119B08" w14:textId="70B839DF" w:rsidR="00D239A8" w:rsidRPr="0021000E" w:rsidRDefault="00D239A8" w:rsidP="004A70B4">
            <w:pPr>
              <w:jc w:val="right"/>
              <w:rPr>
                <w:color w:val="000000"/>
                <w:sz w:val="14"/>
                <w:szCs w:val="14"/>
              </w:rPr>
            </w:pPr>
            <w:r>
              <w:rPr>
                <w:color w:val="000000"/>
                <w:sz w:val="14"/>
                <w:szCs w:val="14"/>
              </w:rPr>
              <w:t>137.7222</w:t>
            </w:r>
          </w:p>
        </w:tc>
        <w:tc>
          <w:tcPr>
            <w:tcW w:w="900" w:type="dxa"/>
            <w:tcBorders>
              <w:top w:val="nil"/>
              <w:left w:val="nil"/>
              <w:bottom w:val="nil"/>
              <w:right w:val="nil"/>
            </w:tcBorders>
            <w:shd w:val="clear" w:color="auto" w:fill="auto"/>
            <w:tcMar>
              <w:left w:w="29" w:type="dxa"/>
              <w:right w:w="29" w:type="dxa"/>
            </w:tcMar>
            <w:vAlign w:val="center"/>
          </w:tcPr>
          <w:p w14:paraId="00755CCC" w14:textId="667427D6" w:rsidR="00D239A8" w:rsidRPr="0021000E" w:rsidRDefault="00D239A8" w:rsidP="004A70B4">
            <w:pPr>
              <w:jc w:val="right"/>
              <w:rPr>
                <w:color w:val="000000"/>
                <w:sz w:val="14"/>
                <w:szCs w:val="14"/>
              </w:rPr>
            </w:pPr>
            <w:r>
              <w:rPr>
                <w:color w:val="000000"/>
                <w:sz w:val="14"/>
                <w:szCs w:val="14"/>
              </w:rPr>
              <w:t>138.1492</w:t>
            </w:r>
          </w:p>
        </w:tc>
        <w:tc>
          <w:tcPr>
            <w:tcW w:w="810" w:type="dxa"/>
            <w:tcBorders>
              <w:top w:val="nil"/>
              <w:left w:val="nil"/>
              <w:bottom w:val="nil"/>
              <w:right w:val="nil"/>
            </w:tcBorders>
            <w:shd w:val="clear" w:color="auto" w:fill="auto"/>
            <w:tcMar>
              <w:left w:w="29" w:type="dxa"/>
              <w:right w:w="29" w:type="dxa"/>
            </w:tcMar>
            <w:vAlign w:val="center"/>
          </w:tcPr>
          <w:p w14:paraId="3175BE40" w14:textId="70C43EC1" w:rsidR="00D239A8" w:rsidRPr="0021000E" w:rsidRDefault="00D239A8" w:rsidP="004A70B4">
            <w:pPr>
              <w:jc w:val="right"/>
              <w:rPr>
                <w:color w:val="000000"/>
                <w:sz w:val="14"/>
                <w:szCs w:val="14"/>
              </w:rPr>
            </w:pPr>
            <w:r>
              <w:rPr>
                <w:color w:val="000000"/>
                <w:sz w:val="14"/>
                <w:szCs w:val="14"/>
              </w:rPr>
              <w:t>138.2485</w:t>
            </w:r>
          </w:p>
        </w:tc>
        <w:tc>
          <w:tcPr>
            <w:tcW w:w="270" w:type="dxa"/>
            <w:tcBorders>
              <w:top w:val="nil"/>
              <w:left w:val="nil"/>
              <w:bottom w:val="nil"/>
              <w:right w:val="nil"/>
            </w:tcBorders>
            <w:shd w:val="clear" w:color="auto" w:fill="auto"/>
            <w:vAlign w:val="center"/>
          </w:tcPr>
          <w:p w14:paraId="3284F5E5" w14:textId="7D8F4EF5"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0D106350" w14:textId="5F23DAD7" w:rsidR="00D239A8" w:rsidRPr="0021000E" w:rsidRDefault="00D239A8" w:rsidP="00D239A8">
            <w:pPr>
              <w:jc w:val="right"/>
              <w:rPr>
                <w:color w:val="000000"/>
                <w:sz w:val="14"/>
                <w:szCs w:val="14"/>
              </w:rPr>
            </w:pPr>
          </w:p>
        </w:tc>
      </w:tr>
      <w:tr w:rsidR="00D239A8" w:rsidRPr="0021000E" w14:paraId="6165136E"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5F311F2"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9044FC5"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575371E"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CD07215"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B576F5"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3A15AFD"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C686B"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2AE6F71"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8F62017"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5539D2A5"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652D7F0"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243CA490"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5332DD6A" w14:textId="4DD5F59F" w:rsidR="00D239A8" w:rsidRPr="00D058B6" w:rsidRDefault="00D239A8" w:rsidP="00D239A8">
            <w:pPr>
              <w:jc w:val="right"/>
              <w:rPr>
                <w:color w:val="000000"/>
                <w:sz w:val="14"/>
                <w:szCs w:val="14"/>
              </w:rPr>
            </w:pPr>
          </w:p>
        </w:tc>
      </w:tr>
      <w:tr w:rsidR="00D239A8" w:rsidRPr="0021000E" w14:paraId="686AB1ED"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DA760B0" w14:textId="77777777" w:rsidR="00D239A8" w:rsidRPr="0021000E" w:rsidRDefault="00D239A8" w:rsidP="00D239A8">
            <w:pPr>
              <w:rPr>
                <w:sz w:val="14"/>
                <w:szCs w:val="14"/>
              </w:rPr>
            </w:pPr>
            <w:r w:rsidRPr="0021000E">
              <w:rPr>
                <w:sz w:val="14"/>
                <w:szCs w:val="14"/>
              </w:rPr>
              <w:t>Chinese Yuan</w:t>
            </w:r>
          </w:p>
        </w:tc>
        <w:tc>
          <w:tcPr>
            <w:tcW w:w="900" w:type="dxa"/>
            <w:tcBorders>
              <w:top w:val="nil"/>
              <w:left w:val="nil"/>
              <w:bottom w:val="nil"/>
              <w:right w:val="nil"/>
            </w:tcBorders>
            <w:shd w:val="clear" w:color="auto" w:fill="auto"/>
            <w:tcMar>
              <w:left w:w="29" w:type="dxa"/>
              <w:right w:w="29" w:type="dxa"/>
            </w:tcMar>
            <w:vAlign w:val="center"/>
          </w:tcPr>
          <w:p w14:paraId="19353833" w14:textId="5F0E4C6B" w:rsidR="00D239A8" w:rsidRPr="0021000E" w:rsidRDefault="00D239A8" w:rsidP="004A70B4">
            <w:pPr>
              <w:jc w:val="right"/>
              <w:rPr>
                <w:color w:val="000000"/>
                <w:sz w:val="14"/>
                <w:szCs w:val="14"/>
              </w:rPr>
            </w:pPr>
            <w:r>
              <w:rPr>
                <w:color w:val="000000"/>
                <w:sz w:val="14"/>
                <w:szCs w:val="14"/>
              </w:rPr>
              <w:t>27.6158</w:t>
            </w:r>
          </w:p>
        </w:tc>
        <w:tc>
          <w:tcPr>
            <w:tcW w:w="810" w:type="dxa"/>
            <w:tcBorders>
              <w:top w:val="nil"/>
              <w:left w:val="nil"/>
              <w:bottom w:val="nil"/>
              <w:right w:val="nil"/>
            </w:tcBorders>
            <w:shd w:val="clear" w:color="auto" w:fill="auto"/>
            <w:tcMar>
              <w:left w:w="29" w:type="dxa"/>
              <w:right w:w="29" w:type="dxa"/>
            </w:tcMar>
            <w:vAlign w:val="center"/>
          </w:tcPr>
          <w:p w14:paraId="29B9C489" w14:textId="22D57A4D" w:rsidR="00D239A8" w:rsidRPr="0021000E" w:rsidRDefault="00D239A8" w:rsidP="004A70B4">
            <w:pPr>
              <w:jc w:val="right"/>
              <w:rPr>
                <w:color w:val="000000"/>
                <w:sz w:val="14"/>
                <w:szCs w:val="14"/>
              </w:rPr>
            </w:pPr>
            <w:r>
              <w:rPr>
                <w:color w:val="000000"/>
                <w:sz w:val="14"/>
                <w:szCs w:val="14"/>
              </w:rPr>
              <w:t>27.7184</w:t>
            </w:r>
          </w:p>
        </w:tc>
        <w:tc>
          <w:tcPr>
            <w:tcW w:w="720" w:type="dxa"/>
            <w:tcBorders>
              <w:top w:val="nil"/>
              <w:left w:val="nil"/>
              <w:bottom w:val="nil"/>
              <w:right w:val="nil"/>
            </w:tcBorders>
            <w:shd w:val="clear" w:color="auto" w:fill="auto"/>
            <w:tcMar>
              <w:left w:w="29" w:type="dxa"/>
              <w:right w:w="29" w:type="dxa"/>
            </w:tcMar>
            <w:vAlign w:val="center"/>
          </w:tcPr>
          <w:p w14:paraId="56B58499" w14:textId="072A5AA2" w:rsidR="00D239A8" w:rsidRPr="0021000E" w:rsidRDefault="00D239A8" w:rsidP="004A70B4">
            <w:pPr>
              <w:jc w:val="right"/>
              <w:rPr>
                <w:color w:val="000000"/>
                <w:sz w:val="14"/>
                <w:szCs w:val="14"/>
              </w:rPr>
            </w:pPr>
            <w:r>
              <w:rPr>
                <w:color w:val="000000"/>
                <w:sz w:val="14"/>
                <w:szCs w:val="14"/>
              </w:rPr>
              <w:t>27.6903</w:t>
            </w:r>
          </w:p>
        </w:tc>
        <w:tc>
          <w:tcPr>
            <w:tcW w:w="720" w:type="dxa"/>
            <w:tcBorders>
              <w:top w:val="nil"/>
              <w:left w:val="nil"/>
              <w:bottom w:val="nil"/>
              <w:right w:val="nil"/>
            </w:tcBorders>
            <w:shd w:val="clear" w:color="auto" w:fill="auto"/>
            <w:tcMar>
              <w:left w:w="29" w:type="dxa"/>
              <w:right w:w="29" w:type="dxa"/>
            </w:tcMar>
            <w:vAlign w:val="center"/>
          </w:tcPr>
          <w:p w14:paraId="0CACD0B4" w14:textId="003CD9D8" w:rsidR="00D239A8" w:rsidRPr="0021000E" w:rsidRDefault="00D239A8" w:rsidP="004A70B4">
            <w:pPr>
              <w:jc w:val="right"/>
              <w:rPr>
                <w:color w:val="000000"/>
                <w:sz w:val="14"/>
                <w:szCs w:val="14"/>
              </w:rPr>
            </w:pPr>
            <w:r>
              <w:rPr>
                <w:color w:val="000000"/>
                <w:sz w:val="14"/>
                <w:szCs w:val="14"/>
              </w:rPr>
              <w:t>27.7087</w:t>
            </w:r>
          </w:p>
        </w:tc>
        <w:tc>
          <w:tcPr>
            <w:tcW w:w="810" w:type="dxa"/>
            <w:tcBorders>
              <w:top w:val="nil"/>
              <w:left w:val="nil"/>
              <w:bottom w:val="nil"/>
              <w:right w:val="nil"/>
            </w:tcBorders>
            <w:shd w:val="clear" w:color="auto" w:fill="auto"/>
            <w:tcMar>
              <w:left w:w="29" w:type="dxa"/>
              <w:right w:w="29" w:type="dxa"/>
            </w:tcMar>
            <w:vAlign w:val="center"/>
          </w:tcPr>
          <w:p w14:paraId="5CCF4B2D" w14:textId="305C0935" w:rsidR="00D239A8" w:rsidRPr="0021000E" w:rsidRDefault="00D239A8" w:rsidP="004A70B4">
            <w:pPr>
              <w:jc w:val="right"/>
              <w:rPr>
                <w:color w:val="000000"/>
                <w:sz w:val="14"/>
                <w:szCs w:val="14"/>
              </w:rPr>
            </w:pPr>
            <w:r>
              <w:rPr>
                <w:color w:val="000000"/>
                <w:sz w:val="14"/>
                <w:szCs w:val="14"/>
              </w:rPr>
              <w:t>27.7880</w:t>
            </w:r>
          </w:p>
        </w:tc>
        <w:tc>
          <w:tcPr>
            <w:tcW w:w="720" w:type="dxa"/>
            <w:tcBorders>
              <w:top w:val="nil"/>
              <w:left w:val="nil"/>
              <w:bottom w:val="nil"/>
              <w:right w:val="nil"/>
            </w:tcBorders>
            <w:shd w:val="clear" w:color="auto" w:fill="auto"/>
            <w:tcMar>
              <w:left w:w="29" w:type="dxa"/>
              <w:right w:w="29" w:type="dxa"/>
            </w:tcMar>
            <w:vAlign w:val="center"/>
          </w:tcPr>
          <w:p w14:paraId="1783E99F" w14:textId="267D9EDD" w:rsidR="00D239A8" w:rsidRPr="0021000E" w:rsidRDefault="00D239A8" w:rsidP="004A70B4">
            <w:pPr>
              <w:jc w:val="right"/>
              <w:rPr>
                <w:color w:val="000000"/>
                <w:sz w:val="14"/>
                <w:szCs w:val="14"/>
              </w:rPr>
            </w:pPr>
            <w:r>
              <w:rPr>
                <w:color w:val="000000"/>
                <w:sz w:val="14"/>
                <w:szCs w:val="14"/>
              </w:rPr>
              <w:t>27.7482</w:t>
            </w:r>
          </w:p>
        </w:tc>
        <w:tc>
          <w:tcPr>
            <w:tcW w:w="720" w:type="dxa"/>
            <w:tcBorders>
              <w:top w:val="nil"/>
              <w:left w:val="nil"/>
              <w:bottom w:val="nil"/>
              <w:right w:val="nil"/>
            </w:tcBorders>
            <w:shd w:val="clear" w:color="auto" w:fill="auto"/>
            <w:tcMar>
              <w:left w:w="29" w:type="dxa"/>
              <w:right w:w="29" w:type="dxa"/>
            </w:tcMar>
            <w:vAlign w:val="center"/>
          </w:tcPr>
          <w:p w14:paraId="3AA63E4C" w14:textId="21B9F2E4" w:rsidR="00D239A8" w:rsidRPr="0021000E" w:rsidRDefault="00D239A8" w:rsidP="004A70B4">
            <w:pPr>
              <w:jc w:val="right"/>
              <w:rPr>
                <w:color w:val="000000"/>
                <w:sz w:val="14"/>
                <w:szCs w:val="14"/>
              </w:rPr>
            </w:pPr>
            <w:r>
              <w:rPr>
                <w:color w:val="000000"/>
                <w:sz w:val="14"/>
                <w:szCs w:val="14"/>
              </w:rPr>
              <w:t>27.8414</w:t>
            </w:r>
          </w:p>
        </w:tc>
        <w:tc>
          <w:tcPr>
            <w:tcW w:w="900" w:type="dxa"/>
            <w:tcBorders>
              <w:top w:val="nil"/>
              <w:left w:val="nil"/>
              <w:bottom w:val="nil"/>
              <w:right w:val="nil"/>
            </w:tcBorders>
            <w:shd w:val="clear" w:color="auto" w:fill="auto"/>
            <w:tcMar>
              <w:left w:w="29" w:type="dxa"/>
              <w:right w:w="29" w:type="dxa"/>
            </w:tcMar>
            <w:vAlign w:val="center"/>
          </w:tcPr>
          <w:p w14:paraId="16B0B2AB" w14:textId="43B8C79B" w:rsidR="00D239A8" w:rsidRPr="0021000E" w:rsidRDefault="00D239A8" w:rsidP="004A70B4">
            <w:pPr>
              <w:jc w:val="right"/>
              <w:rPr>
                <w:color w:val="000000"/>
                <w:sz w:val="14"/>
                <w:szCs w:val="14"/>
              </w:rPr>
            </w:pPr>
            <w:r>
              <w:rPr>
                <w:color w:val="000000"/>
                <w:sz w:val="14"/>
                <w:szCs w:val="14"/>
              </w:rPr>
              <w:t>27.8839</w:t>
            </w:r>
          </w:p>
        </w:tc>
        <w:tc>
          <w:tcPr>
            <w:tcW w:w="900" w:type="dxa"/>
            <w:tcBorders>
              <w:top w:val="nil"/>
              <w:left w:val="nil"/>
              <w:bottom w:val="nil"/>
              <w:right w:val="nil"/>
            </w:tcBorders>
            <w:shd w:val="clear" w:color="auto" w:fill="auto"/>
            <w:tcMar>
              <w:left w:w="29" w:type="dxa"/>
              <w:right w:w="29" w:type="dxa"/>
            </w:tcMar>
            <w:vAlign w:val="center"/>
          </w:tcPr>
          <w:p w14:paraId="13C3016C" w14:textId="64866B0F" w:rsidR="00D239A8" w:rsidRPr="0021000E" w:rsidRDefault="00D239A8" w:rsidP="004A70B4">
            <w:pPr>
              <w:jc w:val="right"/>
              <w:rPr>
                <w:color w:val="000000"/>
                <w:sz w:val="14"/>
                <w:szCs w:val="14"/>
              </w:rPr>
            </w:pPr>
            <w:r>
              <w:rPr>
                <w:color w:val="000000"/>
                <w:sz w:val="14"/>
                <w:szCs w:val="14"/>
              </w:rPr>
              <w:t>27.9896</w:t>
            </w:r>
          </w:p>
        </w:tc>
        <w:tc>
          <w:tcPr>
            <w:tcW w:w="810" w:type="dxa"/>
            <w:tcBorders>
              <w:top w:val="nil"/>
              <w:left w:val="nil"/>
              <w:bottom w:val="nil"/>
              <w:right w:val="nil"/>
            </w:tcBorders>
            <w:shd w:val="clear" w:color="auto" w:fill="auto"/>
            <w:tcMar>
              <w:left w:w="29" w:type="dxa"/>
              <w:right w:w="29" w:type="dxa"/>
            </w:tcMar>
            <w:vAlign w:val="center"/>
          </w:tcPr>
          <w:p w14:paraId="3B1A41A9" w14:textId="2E0F3255" w:rsidR="00D239A8" w:rsidRPr="0021000E" w:rsidRDefault="00D239A8" w:rsidP="004A70B4">
            <w:pPr>
              <w:jc w:val="right"/>
              <w:rPr>
                <w:color w:val="000000"/>
                <w:sz w:val="14"/>
                <w:szCs w:val="14"/>
              </w:rPr>
            </w:pPr>
            <w:r>
              <w:rPr>
                <w:color w:val="000000"/>
                <w:sz w:val="14"/>
                <w:szCs w:val="14"/>
              </w:rPr>
              <w:t>28.0627</w:t>
            </w:r>
          </w:p>
        </w:tc>
        <w:tc>
          <w:tcPr>
            <w:tcW w:w="270" w:type="dxa"/>
            <w:tcBorders>
              <w:top w:val="nil"/>
              <w:left w:val="nil"/>
              <w:bottom w:val="nil"/>
              <w:right w:val="nil"/>
            </w:tcBorders>
            <w:shd w:val="clear" w:color="auto" w:fill="auto"/>
            <w:vAlign w:val="center"/>
          </w:tcPr>
          <w:p w14:paraId="04C2A097" w14:textId="6E775DE2"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955B76C" w14:textId="7DD4F992" w:rsidR="00D239A8" w:rsidRPr="0021000E" w:rsidRDefault="00D239A8" w:rsidP="00D239A8">
            <w:pPr>
              <w:jc w:val="right"/>
              <w:rPr>
                <w:color w:val="000000"/>
                <w:sz w:val="14"/>
                <w:szCs w:val="14"/>
              </w:rPr>
            </w:pPr>
          </w:p>
        </w:tc>
      </w:tr>
      <w:tr w:rsidR="00D239A8" w:rsidRPr="0021000E" w14:paraId="3C404909"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038CF80"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E7D4BBF"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7CFCDF5"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A1CF54F"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FBD893"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FB0696E"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C95556"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DB9CCF"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71B7F7F"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4F72439"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8356690"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67868B36"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3AC8391" w14:textId="579418C1" w:rsidR="00D239A8" w:rsidRPr="00D058B6" w:rsidRDefault="00D239A8" w:rsidP="00D239A8">
            <w:pPr>
              <w:jc w:val="right"/>
              <w:rPr>
                <w:color w:val="000000"/>
                <w:sz w:val="14"/>
                <w:szCs w:val="14"/>
              </w:rPr>
            </w:pPr>
          </w:p>
        </w:tc>
      </w:tr>
      <w:tr w:rsidR="00D239A8" w:rsidRPr="0021000E" w14:paraId="6FE8A7F5"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93EC5C0" w14:textId="77777777" w:rsidR="00D239A8" w:rsidRPr="0021000E" w:rsidRDefault="00D239A8" w:rsidP="00D239A8">
            <w:pPr>
              <w:rPr>
                <w:sz w:val="14"/>
                <w:szCs w:val="14"/>
              </w:rPr>
            </w:pPr>
            <w:r w:rsidRPr="0021000E">
              <w:rPr>
                <w:sz w:val="14"/>
                <w:szCs w:val="14"/>
              </w:rPr>
              <w:t>Danish Krone</w:t>
            </w:r>
          </w:p>
        </w:tc>
        <w:tc>
          <w:tcPr>
            <w:tcW w:w="900" w:type="dxa"/>
            <w:tcBorders>
              <w:top w:val="nil"/>
              <w:left w:val="nil"/>
              <w:bottom w:val="nil"/>
              <w:right w:val="nil"/>
            </w:tcBorders>
            <w:shd w:val="clear" w:color="auto" w:fill="auto"/>
            <w:tcMar>
              <w:left w:w="29" w:type="dxa"/>
              <w:right w:w="29" w:type="dxa"/>
            </w:tcMar>
            <w:vAlign w:val="center"/>
          </w:tcPr>
          <w:p w14:paraId="4835044E" w14:textId="6ACD5B59" w:rsidR="00D239A8" w:rsidRPr="0021000E" w:rsidRDefault="00D239A8" w:rsidP="004A70B4">
            <w:pPr>
              <w:jc w:val="right"/>
              <w:rPr>
                <w:color w:val="000000"/>
                <w:sz w:val="14"/>
                <w:szCs w:val="14"/>
              </w:rPr>
            </w:pPr>
            <w:r>
              <w:rPr>
                <w:color w:val="000000"/>
                <w:sz w:val="14"/>
                <w:szCs w:val="14"/>
              </w:rPr>
              <w:t>26.6947</w:t>
            </w:r>
          </w:p>
        </w:tc>
        <w:tc>
          <w:tcPr>
            <w:tcW w:w="810" w:type="dxa"/>
            <w:tcBorders>
              <w:top w:val="nil"/>
              <w:left w:val="nil"/>
              <w:bottom w:val="nil"/>
              <w:right w:val="nil"/>
            </w:tcBorders>
            <w:shd w:val="clear" w:color="auto" w:fill="auto"/>
            <w:tcMar>
              <w:left w:w="29" w:type="dxa"/>
              <w:right w:w="29" w:type="dxa"/>
            </w:tcMar>
            <w:vAlign w:val="center"/>
          </w:tcPr>
          <w:p w14:paraId="34F30EF6" w14:textId="3635E94C" w:rsidR="00D239A8" w:rsidRPr="0021000E" w:rsidRDefault="00D239A8" w:rsidP="004A70B4">
            <w:pPr>
              <w:jc w:val="right"/>
              <w:rPr>
                <w:color w:val="000000"/>
                <w:sz w:val="14"/>
                <w:szCs w:val="14"/>
              </w:rPr>
            </w:pPr>
            <w:r>
              <w:rPr>
                <w:color w:val="000000"/>
                <w:sz w:val="14"/>
                <w:szCs w:val="14"/>
              </w:rPr>
              <w:t>26.7785</w:t>
            </w:r>
          </w:p>
        </w:tc>
        <w:tc>
          <w:tcPr>
            <w:tcW w:w="720" w:type="dxa"/>
            <w:tcBorders>
              <w:top w:val="nil"/>
              <w:left w:val="nil"/>
              <w:bottom w:val="nil"/>
              <w:right w:val="nil"/>
            </w:tcBorders>
            <w:shd w:val="clear" w:color="auto" w:fill="auto"/>
            <w:tcMar>
              <w:left w:w="29" w:type="dxa"/>
              <w:right w:w="29" w:type="dxa"/>
            </w:tcMar>
            <w:vAlign w:val="center"/>
          </w:tcPr>
          <w:p w14:paraId="6B91B90C" w14:textId="3ECF18E9" w:rsidR="00D239A8" w:rsidRPr="0021000E" w:rsidRDefault="00D239A8" w:rsidP="004A70B4">
            <w:pPr>
              <w:jc w:val="right"/>
              <w:rPr>
                <w:color w:val="000000"/>
                <w:sz w:val="14"/>
                <w:szCs w:val="14"/>
              </w:rPr>
            </w:pPr>
            <w:r>
              <w:rPr>
                <w:color w:val="000000"/>
                <w:sz w:val="14"/>
                <w:szCs w:val="14"/>
              </w:rPr>
              <w:t>26.7702</w:t>
            </w:r>
          </w:p>
        </w:tc>
        <w:tc>
          <w:tcPr>
            <w:tcW w:w="720" w:type="dxa"/>
            <w:tcBorders>
              <w:top w:val="nil"/>
              <w:left w:val="nil"/>
              <w:bottom w:val="nil"/>
              <w:right w:val="nil"/>
            </w:tcBorders>
            <w:shd w:val="clear" w:color="auto" w:fill="auto"/>
            <w:tcMar>
              <w:left w:w="29" w:type="dxa"/>
              <w:right w:w="29" w:type="dxa"/>
            </w:tcMar>
            <w:vAlign w:val="center"/>
          </w:tcPr>
          <w:p w14:paraId="5074FEB7" w14:textId="2CF53479" w:rsidR="00D239A8" w:rsidRPr="0021000E" w:rsidRDefault="00D239A8" w:rsidP="004A70B4">
            <w:pPr>
              <w:jc w:val="right"/>
              <w:rPr>
                <w:color w:val="000000"/>
                <w:sz w:val="14"/>
                <w:szCs w:val="14"/>
              </w:rPr>
            </w:pPr>
            <w:r>
              <w:rPr>
                <w:color w:val="000000"/>
                <w:sz w:val="14"/>
                <w:szCs w:val="14"/>
              </w:rPr>
              <w:t>26.7973</w:t>
            </w:r>
          </w:p>
        </w:tc>
        <w:tc>
          <w:tcPr>
            <w:tcW w:w="810" w:type="dxa"/>
            <w:tcBorders>
              <w:top w:val="nil"/>
              <w:left w:val="nil"/>
              <w:bottom w:val="nil"/>
              <w:right w:val="nil"/>
            </w:tcBorders>
            <w:shd w:val="clear" w:color="auto" w:fill="auto"/>
            <w:tcMar>
              <w:left w:w="29" w:type="dxa"/>
              <w:right w:w="29" w:type="dxa"/>
            </w:tcMar>
            <w:vAlign w:val="center"/>
          </w:tcPr>
          <w:p w14:paraId="335C87FA" w14:textId="2EBDC51A" w:rsidR="00D239A8" w:rsidRPr="0021000E" w:rsidRDefault="00D239A8" w:rsidP="004A70B4">
            <w:pPr>
              <w:jc w:val="right"/>
              <w:rPr>
                <w:color w:val="000000"/>
                <w:sz w:val="14"/>
                <w:szCs w:val="14"/>
              </w:rPr>
            </w:pPr>
            <w:r>
              <w:rPr>
                <w:color w:val="000000"/>
                <w:sz w:val="14"/>
                <w:szCs w:val="14"/>
              </w:rPr>
              <w:t>26.8381</w:t>
            </w:r>
          </w:p>
        </w:tc>
        <w:tc>
          <w:tcPr>
            <w:tcW w:w="720" w:type="dxa"/>
            <w:tcBorders>
              <w:top w:val="nil"/>
              <w:left w:val="nil"/>
              <w:bottom w:val="nil"/>
              <w:right w:val="nil"/>
            </w:tcBorders>
            <w:shd w:val="clear" w:color="auto" w:fill="auto"/>
            <w:tcMar>
              <w:left w:w="29" w:type="dxa"/>
              <w:right w:w="29" w:type="dxa"/>
            </w:tcMar>
            <w:vAlign w:val="center"/>
          </w:tcPr>
          <w:p w14:paraId="7FD93EF5" w14:textId="329F0D39" w:rsidR="00D239A8" w:rsidRPr="0021000E" w:rsidRDefault="00D239A8" w:rsidP="004A70B4">
            <w:pPr>
              <w:jc w:val="right"/>
              <w:rPr>
                <w:color w:val="000000"/>
                <w:sz w:val="14"/>
                <w:szCs w:val="14"/>
              </w:rPr>
            </w:pPr>
            <w:r>
              <w:rPr>
                <w:color w:val="000000"/>
                <w:sz w:val="14"/>
                <w:szCs w:val="14"/>
              </w:rPr>
              <w:t>26.7057</w:t>
            </w:r>
          </w:p>
        </w:tc>
        <w:tc>
          <w:tcPr>
            <w:tcW w:w="720" w:type="dxa"/>
            <w:tcBorders>
              <w:top w:val="nil"/>
              <w:left w:val="nil"/>
              <w:bottom w:val="nil"/>
              <w:right w:val="nil"/>
            </w:tcBorders>
            <w:shd w:val="clear" w:color="auto" w:fill="auto"/>
            <w:tcMar>
              <w:left w:w="29" w:type="dxa"/>
              <w:right w:w="29" w:type="dxa"/>
            </w:tcMar>
            <w:vAlign w:val="center"/>
          </w:tcPr>
          <w:p w14:paraId="4C514599" w14:textId="7A005AA5" w:rsidR="00D239A8" w:rsidRPr="0021000E" w:rsidRDefault="00D239A8" w:rsidP="004A70B4">
            <w:pPr>
              <w:jc w:val="right"/>
              <w:rPr>
                <w:color w:val="000000"/>
                <w:sz w:val="14"/>
                <w:szCs w:val="14"/>
              </w:rPr>
            </w:pPr>
            <w:r>
              <w:rPr>
                <w:color w:val="000000"/>
                <w:sz w:val="14"/>
                <w:szCs w:val="14"/>
              </w:rPr>
              <w:t>26.8033</w:t>
            </w:r>
          </w:p>
        </w:tc>
        <w:tc>
          <w:tcPr>
            <w:tcW w:w="900" w:type="dxa"/>
            <w:tcBorders>
              <w:top w:val="nil"/>
              <w:left w:val="nil"/>
              <w:bottom w:val="nil"/>
              <w:right w:val="nil"/>
            </w:tcBorders>
            <w:shd w:val="clear" w:color="auto" w:fill="auto"/>
            <w:tcMar>
              <w:left w:w="29" w:type="dxa"/>
              <w:right w:w="29" w:type="dxa"/>
            </w:tcMar>
            <w:vAlign w:val="center"/>
          </w:tcPr>
          <w:p w14:paraId="64E7DD84" w14:textId="4310454A" w:rsidR="00D239A8" w:rsidRPr="0021000E" w:rsidRDefault="00D239A8" w:rsidP="004A70B4">
            <w:pPr>
              <w:jc w:val="right"/>
              <w:rPr>
                <w:color w:val="000000"/>
                <w:sz w:val="14"/>
                <w:szCs w:val="14"/>
              </w:rPr>
            </w:pPr>
            <w:r>
              <w:rPr>
                <w:color w:val="000000"/>
                <w:sz w:val="14"/>
                <w:szCs w:val="14"/>
              </w:rPr>
              <w:t>26.6224</w:t>
            </w:r>
          </w:p>
        </w:tc>
        <w:tc>
          <w:tcPr>
            <w:tcW w:w="900" w:type="dxa"/>
            <w:tcBorders>
              <w:top w:val="nil"/>
              <w:left w:val="nil"/>
              <w:bottom w:val="nil"/>
              <w:right w:val="nil"/>
            </w:tcBorders>
            <w:shd w:val="clear" w:color="auto" w:fill="auto"/>
            <w:tcMar>
              <w:left w:w="29" w:type="dxa"/>
              <w:right w:w="29" w:type="dxa"/>
            </w:tcMar>
            <w:vAlign w:val="center"/>
          </w:tcPr>
          <w:p w14:paraId="2E29F01D" w14:textId="282BD11F" w:rsidR="00D239A8" w:rsidRPr="0021000E" w:rsidRDefault="00D239A8" w:rsidP="004A70B4">
            <w:pPr>
              <w:jc w:val="right"/>
              <w:rPr>
                <w:color w:val="000000"/>
                <w:sz w:val="14"/>
                <w:szCs w:val="14"/>
              </w:rPr>
            </w:pPr>
            <w:r>
              <w:rPr>
                <w:color w:val="000000"/>
                <w:sz w:val="14"/>
                <w:szCs w:val="14"/>
              </w:rPr>
              <w:t>26.6703</w:t>
            </w:r>
          </w:p>
        </w:tc>
        <w:tc>
          <w:tcPr>
            <w:tcW w:w="810" w:type="dxa"/>
            <w:tcBorders>
              <w:top w:val="nil"/>
              <w:left w:val="nil"/>
              <w:bottom w:val="nil"/>
              <w:right w:val="nil"/>
            </w:tcBorders>
            <w:shd w:val="clear" w:color="auto" w:fill="auto"/>
            <w:tcMar>
              <w:left w:w="29" w:type="dxa"/>
              <w:right w:w="29" w:type="dxa"/>
            </w:tcMar>
            <w:vAlign w:val="center"/>
          </w:tcPr>
          <w:p w14:paraId="19ED563D" w14:textId="56B2EFE6" w:rsidR="00D239A8" w:rsidRPr="0021000E" w:rsidRDefault="00D239A8" w:rsidP="004A70B4">
            <w:pPr>
              <w:jc w:val="right"/>
              <w:rPr>
                <w:color w:val="000000"/>
                <w:sz w:val="14"/>
                <w:szCs w:val="14"/>
              </w:rPr>
            </w:pPr>
            <w:r>
              <w:rPr>
                <w:color w:val="000000"/>
                <w:sz w:val="14"/>
                <w:szCs w:val="14"/>
              </w:rPr>
              <w:t>26.5518</w:t>
            </w:r>
          </w:p>
        </w:tc>
        <w:tc>
          <w:tcPr>
            <w:tcW w:w="270" w:type="dxa"/>
            <w:tcBorders>
              <w:top w:val="nil"/>
              <w:left w:val="nil"/>
              <w:bottom w:val="nil"/>
              <w:right w:val="nil"/>
            </w:tcBorders>
            <w:shd w:val="clear" w:color="auto" w:fill="auto"/>
            <w:vAlign w:val="center"/>
          </w:tcPr>
          <w:p w14:paraId="6C3643FF" w14:textId="2A861A59"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4112237F" w14:textId="74598D13" w:rsidR="00D239A8" w:rsidRPr="0021000E" w:rsidRDefault="00D239A8" w:rsidP="00D239A8">
            <w:pPr>
              <w:jc w:val="right"/>
              <w:rPr>
                <w:color w:val="000000"/>
                <w:sz w:val="14"/>
                <w:szCs w:val="14"/>
              </w:rPr>
            </w:pPr>
          </w:p>
        </w:tc>
      </w:tr>
      <w:tr w:rsidR="00D239A8" w:rsidRPr="0021000E" w14:paraId="165AE73F"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B8066A0"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7EDF573"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EEDF0C8"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3ADE62"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721225"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D2EE649"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457E5A"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0CF1AE"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FA04F6A"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4137FFB"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B219E5E"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0768707E"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13C5625B" w14:textId="17EA0257" w:rsidR="00D239A8" w:rsidRPr="00D058B6" w:rsidRDefault="00D239A8" w:rsidP="00D239A8">
            <w:pPr>
              <w:jc w:val="right"/>
              <w:rPr>
                <w:color w:val="000000"/>
                <w:sz w:val="14"/>
                <w:szCs w:val="14"/>
              </w:rPr>
            </w:pPr>
          </w:p>
        </w:tc>
      </w:tr>
      <w:tr w:rsidR="00D239A8" w:rsidRPr="0021000E" w14:paraId="06EBBB25"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866197B" w14:textId="77777777" w:rsidR="00D239A8" w:rsidRPr="0021000E" w:rsidRDefault="00D239A8" w:rsidP="00D239A8">
            <w:pPr>
              <w:rPr>
                <w:sz w:val="14"/>
                <w:szCs w:val="14"/>
              </w:rPr>
            </w:pPr>
            <w:r w:rsidRPr="0021000E">
              <w:rPr>
                <w:sz w:val="14"/>
                <w:szCs w:val="14"/>
              </w:rPr>
              <w:t>Hong Kong Dollar</w:t>
            </w:r>
          </w:p>
        </w:tc>
        <w:tc>
          <w:tcPr>
            <w:tcW w:w="900" w:type="dxa"/>
            <w:tcBorders>
              <w:top w:val="nil"/>
              <w:left w:val="nil"/>
              <w:bottom w:val="nil"/>
              <w:right w:val="nil"/>
            </w:tcBorders>
            <w:shd w:val="clear" w:color="auto" w:fill="auto"/>
            <w:tcMar>
              <w:left w:w="29" w:type="dxa"/>
              <w:right w:w="29" w:type="dxa"/>
            </w:tcMar>
            <w:vAlign w:val="center"/>
          </w:tcPr>
          <w:p w14:paraId="3FEC4300" w14:textId="020068D0" w:rsidR="00D239A8" w:rsidRPr="0021000E" w:rsidRDefault="00D239A8" w:rsidP="004A70B4">
            <w:pPr>
              <w:jc w:val="right"/>
              <w:rPr>
                <w:color w:val="000000"/>
                <w:sz w:val="14"/>
                <w:szCs w:val="14"/>
              </w:rPr>
            </w:pPr>
            <w:r>
              <w:rPr>
                <w:color w:val="000000"/>
                <w:sz w:val="14"/>
                <w:szCs w:val="14"/>
              </w:rPr>
              <w:t>22.5033</w:t>
            </w:r>
          </w:p>
        </w:tc>
        <w:tc>
          <w:tcPr>
            <w:tcW w:w="810" w:type="dxa"/>
            <w:tcBorders>
              <w:top w:val="nil"/>
              <w:left w:val="nil"/>
              <w:bottom w:val="nil"/>
              <w:right w:val="nil"/>
            </w:tcBorders>
            <w:shd w:val="clear" w:color="auto" w:fill="auto"/>
            <w:tcMar>
              <w:left w:w="29" w:type="dxa"/>
              <w:right w:w="29" w:type="dxa"/>
            </w:tcMar>
            <w:vAlign w:val="center"/>
          </w:tcPr>
          <w:p w14:paraId="65D31D22" w14:textId="72EA4B0C" w:rsidR="00D239A8" w:rsidRPr="0021000E" w:rsidRDefault="00D239A8" w:rsidP="004A70B4">
            <w:pPr>
              <w:jc w:val="right"/>
              <w:rPr>
                <w:color w:val="000000"/>
                <w:sz w:val="14"/>
                <w:szCs w:val="14"/>
              </w:rPr>
            </w:pPr>
            <w:r>
              <w:rPr>
                <w:color w:val="000000"/>
                <w:sz w:val="14"/>
                <w:szCs w:val="14"/>
              </w:rPr>
              <w:t>22.5129</w:t>
            </w:r>
          </w:p>
        </w:tc>
        <w:tc>
          <w:tcPr>
            <w:tcW w:w="720" w:type="dxa"/>
            <w:tcBorders>
              <w:top w:val="nil"/>
              <w:left w:val="nil"/>
              <w:bottom w:val="nil"/>
              <w:right w:val="nil"/>
            </w:tcBorders>
            <w:shd w:val="clear" w:color="auto" w:fill="auto"/>
            <w:tcMar>
              <w:left w:w="29" w:type="dxa"/>
              <w:right w:w="29" w:type="dxa"/>
            </w:tcMar>
            <w:vAlign w:val="center"/>
          </w:tcPr>
          <w:p w14:paraId="6F117BCA" w14:textId="492A1020" w:rsidR="00D239A8" w:rsidRPr="0021000E" w:rsidRDefault="00D239A8" w:rsidP="004A70B4">
            <w:pPr>
              <w:jc w:val="right"/>
              <w:rPr>
                <w:color w:val="000000"/>
                <w:sz w:val="14"/>
                <w:szCs w:val="14"/>
              </w:rPr>
            </w:pPr>
            <w:r>
              <w:rPr>
                <w:color w:val="000000"/>
                <w:sz w:val="14"/>
                <w:szCs w:val="14"/>
              </w:rPr>
              <w:t>22.4803</w:t>
            </w:r>
          </w:p>
        </w:tc>
        <w:tc>
          <w:tcPr>
            <w:tcW w:w="720" w:type="dxa"/>
            <w:tcBorders>
              <w:top w:val="nil"/>
              <w:left w:val="nil"/>
              <w:bottom w:val="nil"/>
              <w:right w:val="nil"/>
            </w:tcBorders>
            <w:shd w:val="clear" w:color="auto" w:fill="auto"/>
            <w:tcMar>
              <w:left w:w="29" w:type="dxa"/>
              <w:right w:w="29" w:type="dxa"/>
            </w:tcMar>
            <w:vAlign w:val="center"/>
          </w:tcPr>
          <w:p w14:paraId="0CC6D771" w14:textId="01A227F7" w:rsidR="00D239A8" w:rsidRPr="0021000E" w:rsidRDefault="00D239A8" w:rsidP="004A70B4">
            <w:pPr>
              <w:jc w:val="right"/>
              <w:rPr>
                <w:color w:val="000000"/>
                <w:sz w:val="14"/>
                <w:szCs w:val="14"/>
              </w:rPr>
            </w:pPr>
            <w:r>
              <w:rPr>
                <w:color w:val="000000"/>
                <w:sz w:val="14"/>
                <w:szCs w:val="14"/>
              </w:rPr>
              <w:t>22.5037</w:t>
            </w:r>
          </w:p>
        </w:tc>
        <w:tc>
          <w:tcPr>
            <w:tcW w:w="810" w:type="dxa"/>
            <w:tcBorders>
              <w:top w:val="nil"/>
              <w:left w:val="nil"/>
              <w:bottom w:val="nil"/>
              <w:right w:val="nil"/>
            </w:tcBorders>
            <w:shd w:val="clear" w:color="auto" w:fill="auto"/>
            <w:tcMar>
              <w:left w:w="29" w:type="dxa"/>
              <w:right w:w="29" w:type="dxa"/>
            </w:tcMar>
            <w:vAlign w:val="center"/>
          </w:tcPr>
          <w:p w14:paraId="4343C29F" w14:textId="724AC0E0" w:rsidR="00D239A8" w:rsidRPr="0021000E" w:rsidRDefault="00D239A8" w:rsidP="004A70B4">
            <w:pPr>
              <w:jc w:val="right"/>
              <w:rPr>
                <w:color w:val="000000"/>
                <w:sz w:val="14"/>
                <w:szCs w:val="14"/>
              </w:rPr>
            </w:pPr>
            <w:r>
              <w:rPr>
                <w:color w:val="000000"/>
                <w:sz w:val="14"/>
                <w:szCs w:val="14"/>
              </w:rPr>
              <w:t>22.5358</w:t>
            </w:r>
          </w:p>
        </w:tc>
        <w:tc>
          <w:tcPr>
            <w:tcW w:w="720" w:type="dxa"/>
            <w:tcBorders>
              <w:top w:val="nil"/>
              <w:left w:val="nil"/>
              <w:bottom w:val="nil"/>
              <w:right w:val="nil"/>
            </w:tcBorders>
            <w:shd w:val="clear" w:color="auto" w:fill="auto"/>
            <w:tcMar>
              <w:left w:w="29" w:type="dxa"/>
              <w:right w:w="29" w:type="dxa"/>
            </w:tcMar>
            <w:vAlign w:val="center"/>
          </w:tcPr>
          <w:p w14:paraId="198E2CEC" w14:textId="11E1C27C" w:rsidR="00D239A8" w:rsidRPr="0021000E" w:rsidRDefault="00D239A8" w:rsidP="004A70B4">
            <w:pPr>
              <w:jc w:val="right"/>
              <w:rPr>
                <w:color w:val="000000"/>
                <w:sz w:val="14"/>
                <w:szCs w:val="14"/>
              </w:rPr>
            </w:pPr>
            <w:r>
              <w:rPr>
                <w:color w:val="000000"/>
                <w:sz w:val="14"/>
                <w:szCs w:val="14"/>
              </w:rPr>
              <w:t>22.5577</w:t>
            </w:r>
          </w:p>
        </w:tc>
        <w:tc>
          <w:tcPr>
            <w:tcW w:w="720" w:type="dxa"/>
            <w:tcBorders>
              <w:top w:val="nil"/>
              <w:left w:val="nil"/>
              <w:bottom w:val="nil"/>
              <w:right w:val="nil"/>
            </w:tcBorders>
            <w:shd w:val="clear" w:color="auto" w:fill="auto"/>
            <w:tcMar>
              <w:left w:w="29" w:type="dxa"/>
              <w:right w:w="29" w:type="dxa"/>
            </w:tcMar>
            <w:vAlign w:val="center"/>
          </w:tcPr>
          <w:p w14:paraId="7E5E276E" w14:textId="0D08931B" w:rsidR="00D239A8" w:rsidRPr="0021000E" w:rsidRDefault="00D239A8" w:rsidP="004A70B4">
            <w:pPr>
              <w:jc w:val="right"/>
              <w:rPr>
                <w:color w:val="000000"/>
                <w:sz w:val="14"/>
                <w:szCs w:val="14"/>
              </w:rPr>
            </w:pPr>
            <w:r>
              <w:rPr>
                <w:color w:val="000000"/>
                <w:sz w:val="14"/>
                <w:szCs w:val="14"/>
              </w:rPr>
              <w:t>22.5738</w:t>
            </w:r>
          </w:p>
        </w:tc>
        <w:tc>
          <w:tcPr>
            <w:tcW w:w="900" w:type="dxa"/>
            <w:tcBorders>
              <w:top w:val="nil"/>
              <w:left w:val="nil"/>
              <w:bottom w:val="nil"/>
              <w:right w:val="nil"/>
            </w:tcBorders>
            <w:shd w:val="clear" w:color="auto" w:fill="auto"/>
            <w:tcMar>
              <w:left w:w="29" w:type="dxa"/>
              <w:right w:w="29" w:type="dxa"/>
            </w:tcMar>
            <w:vAlign w:val="center"/>
          </w:tcPr>
          <w:p w14:paraId="7D1BB506" w14:textId="2D084AD1" w:rsidR="00D239A8" w:rsidRPr="0021000E" w:rsidRDefault="00D239A8" w:rsidP="004A70B4">
            <w:pPr>
              <w:jc w:val="right"/>
              <w:rPr>
                <w:color w:val="000000"/>
                <w:sz w:val="14"/>
                <w:szCs w:val="14"/>
              </w:rPr>
            </w:pPr>
            <w:r>
              <w:rPr>
                <w:color w:val="000000"/>
                <w:sz w:val="14"/>
                <w:szCs w:val="14"/>
              </w:rPr>
              <w:t>22.5619</w:t>
            </w:r>
          </w:p>
        </w:tc>
        <w:tc>
          <w:tcPr>
            <w:tcW w:w="900" w:type="dxa"/>
            <w:tcBorders>
              <w:top w:val="nil"/>
              <w:left w:val="nil"/>
              <w:bottom w:val="nil"/>
              <w:right w:val="nil"/>
            </w:tcBorders>
            <w:shd w:val="clear" w:color="auto" w:fill="auto"/>
            <w:tcMar>
              <w:left w:w="29" w:type="dxa"/>
              <w:right w:w="29" w:type="dxa"/>
            </w:tcMar>
            <w:vAlign w:val="center"/>
          </w:tcPr>
          <w:p w14:paraId="2AFC9002" w14:textId="38688DA0" w:rsidR="00D239A8" w:rsidRPr="0021000E" w:rsidRDefault="00D239A8" w:rsidP="004A70B4">
            <w:pPr>
              <w:jc w:val="right"/>
              <w:rPr>
                <w:color w:val="000000"/>
                <w:sz w:val="14"/>
                <w:szCs w:val="14"/>
              </w:rPr>
            </w:pPr>
            <w:r>
              <w:rPr>
                <w:color w:val="000000"/>
                <w:sz w:val="14"/>
                <w:szCs w:val="14"/>
              </w:rPr>
              <w:t>22.6740</w:t>
            </w:r>
          </w:p>
        </w:tc>
        <w:tc>
          <w:tcPr>
            <w:tcW w:w="810" w:type="dxa"/>
            <w:tcBorders>
              <w:top w:val="nil"/>
              <w:left w:val="nil"/>
              <w:bottom w:val="nil"/>
              <w:right w:val="nil"/>
            </w:tcBorders>
            <w:shd w:val="clear" w:color="auto" w:fill="auto"/>
            <w:tcMar>
              <w:left w:w="29" w:type="dxa"/>
              <w:right w:w="29" w:type="dxa"/>
            </w:tcMar>
            <w:vAlign w:val="center"/>
          </w:tcPr>
          <w:p w14:paraId="362D54B3" w14:textId="1CAC8A8D" w:rsidR="00D239A8" w:rsidRPr="0021000E" w:rsidRDefault="00D239A8" w:rsidP="004A70B4">
            <w:pPr>
              <w:jc w:val="right"/>
              <w:rPr>
                <w:color w:val="000000"/>
                <w:sz w:val="14"/>
                <w:szCs w:val="14"/>
              </w:rPr>
            </w:pPr>
            <w:r>
              <w:rPr>
                <w:color w:val="000000"/>
                <w:sz w:val="14"/>
                <w:szCs w:val="14"/>
              </w:rPr>
              <w:t>22.6885</w:t>
            </w:r>
          </w:p>
        </w:tc>
        <w:tc>
          <w:tcPr>
            <w:tcW w:w="270" w:type="dxa"/>
            <w:tcBorders>
              <w:top w:val="nil"/>
              <w:left w:val="nil"/>
              <w:bottom w:val="nil"/>
              <w:right w:val="nil"/>
            </w:tcBorders>
            <w:shd w:val="clear" w:color="auto" w:fill="auto"/>
            <w:vAlign w:val="center"/>
          </w:tcPr>
          <w:p w14:paraId="108EABB5" w14:textId="1FE012EB"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041724CF" w14:textId="75AD9954" w:rsidR="00D239A8" w:rsidRPr="0021000E" w:rsidRDefault="00D239A8" w:rsidP="00D239A8">
            <w:pPr>
              <w:jc w:val="right"/>
              <w:rPr>
                <w:color w:val="000000"/>
                <w:sz w:val="14"/>
                <w:szCs w:val="14"/>
              </w:rPr>
            </w:pPr>
          </w:p>
        </w:tc>
      </w:tr>
      <w:tr w:rsidR="00D239A8" w:rsidRPr="0021000E" w14:paraId="2541AED0"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C7738C9"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4CA2F4B"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B851387"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4B2697"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145522"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012D0DF"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E3B47C"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8FB8BD"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2AEED46"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BD15C44"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9CD5B45"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5D91C0CE"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633333D" w14:textId="1D017FD5" w:rsidR="00D239A8" w:rsidRPr="00D058B6" w:rsidRDefault="00D239A8" w:rsidP="00D239A8">
            <w:pPr>
              <w:jc w:val="right"/>
              <w:rPr>
                <w:color w:val="000000"/>
                <w:sz w:val="14"/>
                <w:szCs w:val="14"/>
              </w:rPr>
            </w:pPr>
          </w:p>
        </w:tc>
      </w:tr>
      <w:tr w:rsidR="00D239A8" w:rsidRPr="0021000E" w14:paraId="59387CA6"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3DC1A95" w14:textId="77777777" w:rsidR="00D239A8" w:rsidRPr="0021000E" w:rsidRDefault="00D239A8" w:rsidP="00D239A8">
            <w:pPr>
              <w:rPr>
                <w:sz w:val="14"/>
                <w:szCs w:val="14"/>
              </w:rPr>
            </w:pPr>
            <w:r w:rsidRPr="0021000E">
              <w:rPr>
                <w:sz w:val="14"/>
                <w:szCs w:val="14"/>
              </w:rPr>
              <w:t>Japanese Yen</w:t>
            </w:r>
          </w:p>
        </w:tc>
        <w:tc>
          <w:tcPr>
            <w:tcW w:w="900" w:type="dxa"/>
            <w:tcBorders>
              <w:top w:val="nil"/>
              <w:left w:val="nil"/>
              <w:bottom w:val="nil"/>
              <w:right w:val="nil"/>
            </w:tcBorders>
            <w:shd w:val="clear" w:color="auto" w:fill="auto"/>
            <w:tcMar>
              <w:left w:w="29" w:type="dxa"/>
              <w:right w:w="29" w:type="dxa"/>
            </w:tcMar>
            <w:vAlign w:val="center"/>
          </w:tcPr>
          <w:p w14:paraId="0DF4A8BD" w14:textId="58F60F2B" w:rsidR="00D239A8" w:rsidRPr="0021000E" w:rsidRDefault="00D239A8" w:rsidP="004A70B4">
            <w:pPr>
              <w:jc w:val="right"/>
              <w:rPr>
                <w:color w:val="000000"/>
                <w:sz w:val="14"/>
                <w:szCs w:val="14"/>
              </w:rPr>
            </w:pPr>
            <w:r>
              <w:rPr>
                <w:color w:val="000000"/>
                <w:sz w:val="14"/>
                <w:szCs w:val="14"/>
              </w:rPr>
              <w:t>1.5186</w:t>
            </w:r>
          </w:p>
        </w:tc>
        <w:tc>
          <w:tcPr>
            <w:tcW w:w="810" w:type="dxa"/>
            <w:tcBorders>
              <w:top w:val="nil"/>
              <w:left w:val="nil"/>
              <w:bottom w:val="nil"/>
              <w:right w:val="nil"/>
            </w:tcBorders>
            <w:shd w:val="clear" w:color="auto" w:fill="auto"/>
            <w:tcMar>
              <w:left w:w="29" w:type="dxa"/>
              <w:right w:w="29" w:type="dxa"/>
            </w:tcMar>
            <w:vAlign w:val="center"/>
          </w:tcPr>
          <w:p w14:paraId="7DFA0FA2" w14:textId="05F133B8" w:rsidR="00D239A8" w:rsidRPr="0021000E" w:rsidRDefault="00D239A8" w:rsidP="004A70B4">
            <w:pPr>
              <w:jc w:val="right"/>
              <w:rPr>
                <w:color w:val="000000"/>
                <w:sz w:val="14"/>
                <w:szCs w:val="14"/>
              </w:rPr>
            </w:pPr>
            <w:r>
              <w:rPr>
                <w:color w:val="000000"/>
                <w:sz w:val="14"/>
                <w:szCs w:val="14"/>
              </w:rPr>
              <w:t>1.5173</w:t>
            </w:r>
          </w:p>
        </w:tc>
        <w:tc>
          <w:tcPr>
            <w:tcW w:w="720" w:type="dxa"/>
            <w:tcBorders>
              <w:top w:val="nil"/>
              <w:left w:val="nil"/>
              <w:bottom w:val="nil"/>
              <w:right w:val="nil"/>
            </w:tcBorders>
            <w:shd w:val="clear" w:color="auto" w:fill="auto"/>
            <w:tcMar>
              <w:left w:w="29" w:type="dxa"/>
              <w:right w:w="29" w:type="dxa"/>
            </w:tcMar>
            <w:vAlign w:val="center"/>
          </w:tcPr>
          <w:p w14:paraId="7D36A3CC" w14:textId="3BD92377" w:rsidR="00D239A8" w:rsidRPr="0021000E" w:rsidRDefault="00D239A8" w:rsidP="004A70B4">
            <w:pPr>
              <w:jc w:val="right"/>
              <w:rPr>
                <w:color w:val="000000"/>
                <w:sz w:val="14"/>
                <w:szCs w:val="14"/>
              </w:rPr>
            </w:pPr>
            <w:r>
              <w:rPr>
                <w:color w:val="000000"/>
                <w:sz w:val="14"/>
                <w:szCs w:val="14"/>
              </w:rPr>
              <w:t>1.5199</w:t>
            </w:r>
          </w:p>
        </w:tc>
        <w:tc>
          <w:tcPr>
            <w:tcW w:w="720" w:type="dxa"/>
            <w:tcBorders>
              <w:top w:val="nil"/>
              <w:left w:val="nil"/>
              <w:bottom w:val="nil"/>
              <w:right w:val="nil"/>
            </w:tcBorders>
            <w:shd w:val="clear" w:color="auto" w:fill="auto"/>
            <w:tcMar>
              <w:left w:w="29" w:type="dxa"/>
              <w:right w:w="29" w:type="dxa"/>
            </w:tcMar>
            <w:vAlign w:val="center"/>
          </w:tcPr>
          <w:p w14:paraId="3436C352" w14:textId="6957F6AE" w:rsidR="00D239A8" w:rsidRPr="0021000E" w:rsidRDefault="00D239A8" w:rsidP="004A70B4">
            <w:pPr>
              <w:jc w:val="right"/>
              <w:rPr>
                <w:color w:val="000000"/>
                <w:sz w:val="14"/>
                <w:szCs w:val="14"/>
              </w:rPr>
            </w:pPr>
            <w:r>
              <w:rPr>
                <w:color w:val="000000"/>
                <w:sz w:val="14"/>
                <w:szCs w:val="14"/>
              </w:rPr>
              <w:t>1.5212</w:t>
            </w:r>
          </w:p>
        </w:tc>
        <w:tc>
          <w:tcPr>
            <w:tcW w:w="810" w:type="dxa"/>
            <w:tcBorders>
              <w:top w:val="nil"/>
              <w:left w:val="nil"/>
              <w:bottom w:val="nil"/>
              <w:right w:val="nil"/>
            </w:tcBorders>
            <w:shd w:val="clear" w:color="auto" w:fill="auto"/>
            <w:tcMar>
              <w:left w:w="29" w:type="dxa"/>
              <w:right w:w="29" w:type="dxa"/>
            </w:tcMar>
            <w:vAlign w:val="center"/>
          </w:tcPr>
          <w:p w14:paraId="33EFDE28" w14:textId="71ACF0C5" w:rsidR="00D239A8" w:rsidRPr="0021000E" w:rsidRDefault="00D239A8" w:rsidP="004A70B4">
            <w:pPr>
              <w:jc w:val="right"/>
              <w:rPr>
                <w:color w:val="000000"/>
                <w:sz w:val="14"/>
                <w:szCs w:val="14"/>
              </w:rPr>
            </w:pPr>
            <w:r>
              <w:rPr>
                <w:color w:val="000000"/>
                <w:sz w:val="14"/>
                <w:szCs w:val="14"/>
              </w:rPr>
              <w:t>1.5273</w:t>
            </w:r>
          </w:p>
        </w:tc>
        <w:tc>
          <w:tcPr>
            <w:tcW w:w="720" w:type="dxa"/>
            <w:tcBorders>
              <w:top w:val="nil"/>
              <w:left w:val="nil"/>
              <w:bottom w:val="nil"/>
              <w:right w:val="nil"/>
            </w:tcBorders>
            <w:shd w:val="clear" w:color="auto" w:fill="auto"/>
            <w:tcMar>
              <w:left w:w="29" w:type="dxa"/>
              <w:right w:w="29" w:type="dxa"/>
            </w:tcMar>
            <w:vAlign w:val="center"/>
          </w:tcPr>
          <w:p w14:paraId="142A754F" w14:textId="4495B7DE" w:rsidR="00D239A8" w:rsidRPr="0021000E" w:rsidRDefault="00D239A8" w:rsidP="004A70B4">
            <w:pPr>
              <w:jc w:val="right"/>
              <w:rPr>
                <w:color w:val="000000"/>
                <w:sz w:val="14"/>
                <w:szCs w:val="14"/>
              </w:rPr>
            </w:pPr>
            <w:r>
              <w:rPr>
                <w:color w:val="000000"/>
                <w:sz w:val="14"/>
                <w:szCs w:val="14"/>
              </w:rPr>
              <w:t>1.5319</w:t>
            </w:r>
          </w:p>
        </w:tc>
        <w:tc>
          <w:tcPr>
            <w:tcW w:w="720" w:type="dxa"/>
            <w:tcBorders>
              <w:top w:val="nil"/>
              <w:left w:val="nil"/>
              <w:bottom w:val="nil"/>
              <w:right w:val="nil"/>
            </w:tcBorders>
            <w:shd w:val="clear" w:color="auto" w:fill="auto"/>
            <w:tcMar>
              <w:left w:w="29" w:type="dxa"/>
              <w:right w:w="29" w:type="dxa"/>
            </w:tcMar>
            <w:vAlign w:val="center"/>
          </w:tcPr>
          <w:p w14:paraId="3BE303D5" w14:textId="402CA8DD" w:rsidR="00D239A8" w:rsidRPr="0021000E" w:rsidRDefault="00D239A8" w:rsidP="004A70B4">
            <w:pPr>
              <w:jc w:val="right"/>
              <w:rPr>
                <w:color w:val="000000"/>
                <w:sz w:val="14"/>
                <w:szCs w:val="14"/>
              </w:rPr>
            </w:pPr>
            <w:r>
              <w:rPr>
                <w:color w:val="000000"/>
                <w:sz w:val="14"/>
                <w:szCs w:val="14"/>
              </w:rPr>
              <w:t>1.5289</w:t>
            </w:r>
          </w:p>
        </w:tc>
        <w:tc>
          <w:tcPr>
            <w:tcW w:w="900" w:type="dxa"/>
            <w:tcBorders>
              <w:top w:val="nil"/>
              <w:left w:val="nil"/>
              <w:bottom w:val="nil"/>
              <w:right w:val="nil"/>
            </w:tcBorders>
            <w:shd w:val="clear" w:color="auto" w:fill="auto"/>
            <w:tcMar>
              <w:left w:w="29" w:type="dxa"/>
              <w:right w:w="29" w:type="dxa"/>
            </w:tcMar>
            <w:vAlign w:val="center"/>
          </w:tcPr>
          <w:p w14:paraId="0F16DBB2" w14:textId="00E8FA96" w:rsidR="00D239A8" w:rsidRPr="0021000E" w:rsidRDefault="00D239A8" w:rsidP="004A70B4">
            <w:pPr>
              <w:jc w:val="right"/>
              <w:rPr>
                <w:color w:val="000000"/>
                <w:sz w:val="14"/>
                <w:szCs w:val="14"/>
              </w:rPr>
            </w:pPr>
            <w:r>
              <w:rPr>
                <w:color w:val="000000"/>
                <w:sz w:val="14"/>
                <w:szCs w:val="14"/>
              </w:rPr>
              <w:t>1.5348</w:t>
            </w:r>
          </w:p>
        </w:tc>
        <w:tc>
          <w:tcPr>
            <w:tcW w:w="900" w:type="dxa"/>
            <w:tcBorders>
              <w:top w:val="nil"/>
              <w:left w:val="nil"/>
              <w:bottom w:val="nil"/>
              <w:right w:val="nil"/>
            </w:tcBorders>
            <w:shd w:val="clear" w:color="auto" w:fill="auto"/>
            <w:tcMar>
              <w:left w:w="29" w:type="dxa"/>
              <w:right w:w="29" w:type="dxa"/>
            </w:tcMar>
            <w:vAlign w:val="center"/>
          </w:tcPr>
          <w:p w14:paraId="7AF702EB" w14:textId="6B9BD07B" w:rsidR="00D239A8" w:rsidRPr="0021000E" w:rsidRDefault="00D239A8" w:rsidP="004A70B4">
            <w:pPr>
              <w:jc w:val="right"/>
              <w:rPr>
                <w:color w:val="000000"/>
                <w:sz w:val="14"/>
                <w:szCs w:val="14"/>
              </w:rPr>
            </w:pPr>
            <w:r>
              <w:rPr>
                <w:color w:val="000000"/>
                <w:sz w:val="14"/>
                <w:szCs w:val="14"/>
              </w:rPr>
              <w:t>1.5327</w:t>
            </w:r>
          </w:p>
        </w:tc>
        <w:tc>
          <w:tcPr>
            <w:tcW w:w="810" w:type="dxa"/>
            <w:tcBorders>
              <w:top w:val="nil"/>
              <w:left w:val="nil"/>
              <w:bottom w:val="nil"/>
              <w:right w:val="nil"/>
            </w:tcBorders>
            <w:shd w:val="clear" w:color="auto" w:fill="auto"/>
            <w:tcMar>
              <w:left w:w="29" w:type="dxa"/>
              <w:right w:w="29" w:type="dxa"/>
            </w:tcMar>
            <w:vAlign w:val="center"/>
          </w:tcPr>
          <w:p w14:paraId="7137E79B" w14:textId="55DB1DD8" w:rsidR="00D239A8" w:rsidRPr="0021000E" w:rsidRDefault="00D239A8" w:rsidP="004A70B4">
            <w:pPr>
              <w:jc w:val="right"/>
              <w:rPr>
                <w:color w:val="000000"/>
                <w:sz w:val="14"/>
                <w:szCs w:val="14"/>
              </w:rPr>
            </w:pPr>
            <w:r>
              <w:rPr>
                <w:color w:val="000000"/>
                <w:sz w:val="14"/>
                <w:szCs w:val="14"/>
              </w:rPr>
              <w:t>1.5313</w:t>
            </w:r>
          </w:p>
        </w:tc>
        <w:tc>
          <w:tcPr>
            <w:tcW w:w="270" w:type="dxa"/>
            <w:tcBorders>
              <w:top w:val="nil"/>
              <w:left w:val="nil"/>
              <w:bottom w:val="nil"/>
              <w:right w:val="nil"/>
            </w:tcBorders>
            <w:shd w:val="clear" w:color="auto" w:fill="auto"/>
            <w:vAlign w:val="center"/>
          </w:tcPr>
          <w:p w14:paraId="28DA408F" w14:textId="7E5ACE88"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08BD176E" w14:textId="72428E52" w:rsidR="00D239A8" w:rsidRPr="0021000E" w:rsidRDefault="00D239A8" w:rsidP="00D239A8">
            <w:pPr>
              <w:jc w:val="right"/>
              <w:rPr>
                <w:color w:val="000000"/>
                <w:sz w:val="14"/>
                <w:szCs w:val="14"/>
              </w:rPr>
            </w:pPr>
          </w:p>
        </w:tc>
      </w:tr>
      <w:tr w:rsidR="00D239A8" w:rsidRPr="0021000E" w14:paraId="5B695E1B"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712D427"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5861D2EE"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BE5CA7B"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995983D"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FE47E7"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81970EB"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0D8E8F"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A22DDB7"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6A0802F"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6626896"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8531058"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3C356478"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35A6CF3E" w14:textId="6FEB980F" w:rsidR="00D239A8" w:rsidRPr="00D058B6" w:rsidRDefault="00D239A8" w:rsidP="00D239A8">
            <w:pPr>
              <w:jc w:val="right"/>
              <w:rPr>
                <w:color w:val="000000"/>
                <w:sz w:val="14"/>
                <w:szCs w:val="14"/>
              </w:rPr>
            </w:pPr>
          </w:p>
        </w:tc>
      </w:tr>
      <w:tr w:rsidR="00D239A8" w:rsidRPr="0021000E" w14:paraId="1BE66C43"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44C10D1" w14:textId="77777777" w:rsidR="00D239A8" w:rsidRPr="0021000E" w:rsidRDefault="00D239A8" w:rsidP="00D239A8">
            <w:pPr>
              <w:rPr>
                <w:sz w:val="14"/>
                <w:szCs w:val="14"/>
              </w:rPr>
            </w:pPr>
            <w:r w:rsidRPr="0021000E">
              <w:rPr>
                <w:sz w:val="14"/>
                <w:szCs w:val="14"/>
              </w:rPr>
              <w:t>Kuwaiti Dinar</w:t>
            </w:r>
          </w:p>
        </w:tc>
        <w:tc>
          <w:tcPr>
            <w:tcW w:w="900" w:type="dxa"/>
            <w:tcBorders>
              <w:top w:val="nil"/>
              <w:left w:val="nil"/>
              <w:bottom w:val="nil"/>
              <w:right w:val="nil"/>
            </w:tcBorders>
            <w:shd w:val="clear" w:color="auto" w:fill="auto"/>
            <w:tcMar>
              <w:left w:w="29" w:type="dxa"/>
              <w:right w:w="29" w:type="dxa"/>
            </w:tcMar>
            <w:vAlign w:val="center"/>
          </w:tcPr>
          <w:p w14:paraId="252E080E" w14:textId="02E9929F" w:rsidR="00D239A8" w:rsidRPr="0021000E" w:rsidRDefault="00D239A8" w:rsidP="004A70B4">
            <w:pPr>
              <w:jc w:val="right"/>
              <w:rPr>
                <w:color w:val="000000"/>
                <w:sz w:val="14"/>
                <w:szCs w:val="14"/>
              </w:rPr>
            </w:pPr>
            <w:r>
              <w:rPr>
                <w:color w:val="000000"/>
                <w:sz w:val="14"/>
                <w:szCs w:val="14"/>
              </w:rPr>
              <w:t>579.5140</w:t>
            </w:r>
          </w:p>
        </w:tc>
        <w:tc>
          <w:tcPr>
            <w:tcW w:w="810" w:type="dxa"/>
            <w:tcBorders>
              <w:top w:val="nil"/>
              <w:left w:val="nil"/>
              <w:bottom w:val="nil"/>
              <w:right w:val="nil"/>
            </w:tcBorders>
            <w:shd w:val="clear" w:color="auto" w:fill="auto"/>
            <w:tcMar>
              <w:left w:w="29" w:type="dxa"/>
              <w:right w:w="29" w:type="dxa"/>
            </w:tcMar>
            <w:vAlign w:val="center"/>
          </w:tcPr>
          <w:p w14:paraId="71F7CABD" w14:textId="0DF1278D" w:rsidR="00D239A8" w:rsidRPr="0021000E" w:rsidRDefault="00D239A8" w:rsidP="004A70B4">
            <w:pPr>
              <w:jc w:val="right"/>
              <w:rPr>
                <w:color w:val="000000"/>
                <w:sz w:val="14"/>
                <w:szCs w:val="14"/>
              </w:rPr>
            </w:pPr>
            <w:r>
              <w:rPr>
                <w:color w:val="000000"/>
                <w:sz w:val="14"/>
                <w:szCs w:val="14"/>
              </w:rPr>
              <w:t>579.5620</w:t>
            </w:r>
          </w:p>
        </w:tc>
        <w:tc>
          <w:tcPr>
            <w:tcW w:w="720" w:type="dxa"/>
            <w:tcBorders>
              <w:top w:val="nil"/>
              <w:left w:val="nil"/>
              <w:bottom w:val="nil"/>
              <w:right w:val="nil"/>
            </w:tcBorders>
            <w:shd w:val="clear" w:color="auto" w:fill="auto"/>
            <w:tcMar>
              <w:left w:w="29" w:type="dxa"/>
              <w:right w:w="29" w:type="dxa"/>
            </w:tcMar>
            <w:vAlign w:val="center"/>
          </w:tcPr>
          <w:p w14:paraId="4A29A3B4" w14:textId="10994CE0" w:rsidR="00D239A8" w:rsidRPr="0021000E" w:rsidRDefault="00D239A8" w:rsidP="004A70B4">
            <w:pPr>
              <w:jc w:val="right"/>
              <w:rPr>
                <w:color w:val="000000"/>
                <w:sz w:val="14"/>
                <w:szCs w:val="14"/>
              </w:rPr>
            </w:pPr>
            <w:r>
              <w:rPr>
                <w:color w:val="000000"/>
                <w:sz w:val="14"/>
                <w:szCs w:val="14"/>
              </w:rPr>
              <w:t>579.3741</w:t>
            </w:r>
          </w:p>
        </w:tc>
        <w:tc>
          <w:tcPr>
            <w:tcW w:w="720" w:type="dxa"/>
            <w:tcBorders>
              <w:top w:val="nil"/>
              <w:left w:val="nil"/>
              <w:bottom w:val="nil"/>
              <w:right w:val="nil"/>
            </w:tcBorders>
            <w:shd w:val="clear" w:color="auto" w:fill="auto"/>
            <w:tcMar>
              <w:left w:w="29" w:type="dxa"/>
              <w:right w:w="29" w:type="dxa"/>
            </w:tcMar>
            <w:vAlign w:val="center"/>
          </w:tcPr>
          <w:p w14:paraId="3A7A11B9" w14:textId="443649BA" w:rsidR="00D239A8" w:rsidRPr="0021000E" w:rsidRDefault="00D239A8" w:rsidP="004A70B4">
            <w:pPr>
              <w:jc w:val="right"/>
              <w:rPr>
                <w:color w:val="000000"/>
                <w:sz w:val="14"/>
                <w:szCs w:val="14"/>
              </w:rPr>
            </w:pPr>
            <w:r>
              <w:rPr>
                <w:color w:val="000000"/>
                <w:sz w:val="14"/>
                <w:szCs w:val="14"/>
              </w:rPr>
              <w:t>579.9073</w:t>
            </w:r>
          </w:p>
        </w:tc>
        <w:tc>
          <w:tcPr>
            <w:tcW w:w="810" w:type="dxa"/>
            <w:tcBorders>
              <w:top w:val="nil"/>
              <w:left w:val="nil"/>
              <w:bottom w:val="nil"/>
              <w:right w:val="nil"/>
            </w:tcBorders>
            <w:shd w:val="clear" w:color="auto" w:fill="auto"/>
            <w:tcMar>
              <w:left w:w="29" w:type="dxa"/>
              <w:right w:w="29" w:type="dxa"/>
            </w:tcMar>
            <w:vAlign w:val="center"/>
          </w:tcPr>
          <w:p w14:paraId="7806BE2B" w14:textId="1E664DDF" w:rsidR="00D239A8" w:rsidRPr="0021000E" w:rsidRDefault="00D239A8" w:rsidP="004A70B4">
            <w:pPr>
              <w:jc w:val="right"/>
              <w:rPr>
                <w:color w:val="000000"/>
                <w:sz w:val="14"/>
                <w:szCs w:val="14"/>
              </w:rPr>
            </w:pPr>
            <w:r>
              <w:rPr>
                <w:color w:val="000000"/>
                <w:sz w:val="14"/>
                <w:szCs w:val="14"/>
              </w:rPr>
              <w:t>581.0012</w:t>
            </w:r>
          </w:p>
        </w:tc>
        <w:tc>
          <w:tcPr>
            <w:tcW w:w="720" w:type="dxa"/>
            <w:tcBorders>
              <w:top w:val="nil"/>
              <w:left w:val="nil"/>
              <w:bottom w:val="nil"/>
              <w:right w:val="nil"/>
            </w:tcBorders>
            <w:shd w:val="clear" w:color="auto" w:fill="auto"/>
            <w:tcMar>
              <w:left w:w="29" w:type="dxa"/>
              <w:right w:w="29" w:type="dxa"/>
            </w:tcMar>
            <w:vAlign w:val="center"/>
          </w:tcPr>
          <w:p w14:paraId="35BA8144" w14:textId="2BC4E4FB" w:rsidR="00D239A8" w:rsidRPr="0021000E" w:rsidRDefault="00D239A8" w:rsidP="004A70B4">
            <w:pPr>
              <w:jc w:val="right"/>
              <w:rPr>
                <w:color w:val="000000"/>
                <w:sz w:val="14"/>
                <w:szCs w:val="14"/>
              </w:rPr>
            </w:pPr>
            <w:r>
              <w:rPr>
                <w:color w:val="000000"/>
                <w:sz w:val="14"/>
                <w:szCs w:val="14"/>
              </w:rPr>
              <w:t>581.8736</w:t>
            </w:r>
          </w:p>
        </w:tc>
        <w:tc>
          <w:tcPr>
            <w:tcW w:w="720" w:type="dxa"/>
            <w:tcBorders>
              <w:top w:val="nil"/>
              <w:left w:val="nil"/>
              <w:bottom w:val="nil"/>
              <w:right w:val="nil"/>
            </w:tcBorders>
            <w:shd w:val="clear" w:color="auto" w:fill="auto"/>
            <w:tcMar>
              <w:left w:w="29" w:type="dxa"/>
              <w:right w:w="29" w:type="dxa"/>
            </w:tcMar>
            <w:vAlign w:val="center"/>
          </w:tcPr>
          <w:p w14:paraId="4EFDDB1A" w14:textId="4C93DDE8" w:rsidR="00D239A8" w:rsidRPr="0021000E" w:rsidRDefault="00D239A8" w:rsidP="004A70B4">
            <w:pPr>
              <w:jc w:val="right"/>
              <w:rPr>
                <w:color w:val="000000"/>
                <w:sz w:val="14"/>
                <w:szCs w:val="14"/>
              </w:rPr>
            </w:pPr>
            <w:r>
              <w:rPr>
                <w:color w:val="000000"/>
                <w:sz w:val="14"/>
                <w:szCs w:val="14"/>
              </w:rPr>
              <w:t>581.9696</w:t>
            </w:r>
          </w:p>
        </w:tc>
        <w:tc>
          <w:tcPr>
            <w:tcW w:w="900" w:type="dxa"/>
            <w:tcBorders>
              <w:top w:val="nil"/>
              <w:left w:val="nil"/>
              <w:bottom w:val="nil"/>
              <w:right w:val="nil"/>
            </w:tcBorders>
            <w:shd w:val="clear" w:color="auto" w:fill="auto"/>
            <w:tcMar>
              <w:left w:w="29" w:type="dxa"/>
              <w:right w:w="29" w:type="dxa"/>
            </w:tcMar>
            <w:vAlign w:val="center"/>
          </w:tcPr>
          <w:p w14:paraId="7BCB66A2" w14:textId="3C8BC57B" w:rsidR="00D239A8" w:rsidRPr="0021000E" w:rsidRDefault="00D239A8" w:rsidP="004A70B4">
            <w:pPr>
              <w:jc w:val="right"/>
              <w:rPr>
                <w:color w:val="000000"/>
                <w:sz w:val="14"/>
                <w:szCs w:val="14"/>
              </w:rPr>
            </w:pPr>
            <w:r>
              <w:rPr>
                <w:color w:val="000000"/>
                <w:sz w:val="14"/>
                <w:szCs w:val="14"/>
              </w:rPr>
              <w:t>581.8058</w:t>
            </w:r>
          </w:p>
        </w:tc>
        <w:tc>
          <w:tcPr>
            <w:tcW w:w="900" w:type="dxa"/>
            <w:tcBorders>
              <w:top w:val="nil"/>
              <w:left w:val="nil"/>
              <w:bottom w:val="nil"/>
              <w:right w:val="nil"/>
            </w:tcBorders>
            <w:shd w:val="clear" w:color="auto" w:fill="auto"/>
            <w:tcMar>
              <w:left w:w="29" w:type="dxa"/>
              <w:right w:w="29" w:type="dxa"/>
            </w:tcMar>
            <w:vAlign w:val="center"/>
          </w:tcPr>
          <w:p w14:paraId="452D4E29" w14:textId="5167E3D0" w:rsidR="00D239A8" w:rsidRPr="0021000E" w:rsidRDefault="00D239A8" w:rsidP="004A70B4">
            <w:pPr>
              <w:jc w:val="right"/>
              <w:rPr>
                <w:color w:val="000000"/>
                <w:sz w:val="14"/>
                <w:szCs w:val="14"/>
              </w:rPr>
            </w:pPr>
            <w:r>
              <w:rPr>
                <w:color w:val="000000"/>
                <w:sz w:val="14"/>
                <w:szCs w:val="14"/>
              </w:rPr>
              <w:t>584.2802</w:t>
            </w:r>
          </w:p>
        </w:tc>
        <w:tc>
          <w:tcPr>
            <w:tcW w:w="810" w:type="dxa"/>
            <w:tcBorders>
              <w:top w:val="nil"/>
              <w:left w:val="nil"/>
              <w:bottom w:val="nil"/>
              <w:right w:val="nil"/>
            </w:tcBorders>
            <w:shd w:val="clear" w:color="auto" w:fill="auto"/>
            <w:tcMar>
              <w:left w:w="29" w:type="dxa"/>
              <w:right w:w="29" w:type="dxa"/>
            </w:tcMar>
            <w:vAlign w:val="center"/>
          </w:tcPr>
          <w:p w14:paraId="761C57BA" w14:textId="7F84301E" w:rsidR="00D239A8" w:rsidRPr="0021000E" w:rsidRDefault="00D239A8" w:rsidP="004A70B4">
            <w:pPr>
              <w:jc w:val="right"/>
              <w:rPr>
                <w:color w:val="000000"/>
                <w:sz w:val="14"/>
                <w:szCs w:val="14"/>
              </w:rPr>
            </w:pPr>
            <w:r>
              <w:rPr>
                <w:color w:val="000000"/>
                <w:sz w:val="14"/>
                <w:szCs w:val="14"/>
              </w:rPr>
              <w:t>584.3777</w:t>
            </w:r>
          </w:p>
        </w:tc>
        <w:tc>
          <w:tcPr>
            <w:tcW w:w="270" w:type="dxa"/>
            <w:tcBorders>
              <w:top w:val="nil"/>
              <w:left w:val="nil"/>
              <w:bottom w:val="nil"/>
              <w:right w:val="nil"/>
            </w:tcBorders>
            <w:shd w:val="clear" w:color="auto" w:fill="auto"/>
            <w:vAlign w:val="center"/>
          </w:tcPr>
          <w:p w14:paraId="6FAC82EB" w14:textId="58FE5098"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385E7CCC" w14:textId="7CB2233A" w:rsidR="00D239A8" w:rsidRPr="0021000E" w:rsidRDefault="00D239A8" w:rsidP="00D239A8">
            <w:pPr>
              <w:jc w:val="right"/>
              <w:rPr>
                <w:color w:val="000000"/>
                <w:sz w:val="14"/>
                <w:szCs w:val="14"/>
              </w:rPr>
            </w:pPr>
          </w:p>
        </w:tc>
      </w:tr>
      <w:tr w:rsidR="00D239A8" w:rsidRPr="0021000E" w14:paraId="2326C6AE"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1D40B1F"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EBB9AB9"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E2B8BCB"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9EA377"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F1F953"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CF6D0FA"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BBC8FB"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61A2DF0"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5610144"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57A6691"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3BDB2DA"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0ADCF1BC"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3F83176F" w14:textId="3D769FCB" w:rsidR="00D239A8" w:rsidRPr="00D058B6" w:rsidRDefault="00D239A8" w:rsidP="00D239A8">
            <w:pPr>
              <w:jc w:val="right"/>
              <w:rPr>
                <w:color w:val="000000"/>
                <w:sz w:val="14"/>
                <w:szCs w:val="14"/>
              </w:rPr>
            </w:pPr>
          </w:p>
        </w:tc>
      </w:tr>
      <w:tr w:rsidR="00D239A8" w:rsidRPr="0021000E" w14:paraId="39E17822"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1A0D462" w14:textId="77777777" w:rsidR="00D239A8" w:rsidRPr="0021000E" w:rsidRDefault="00D239A8" w:rsidP="00D239A8">
            <w:pPr>
              <w:rPr>
                <w:sz w:val="14"/>
                <w:szCs w:val="14"/>
              </w:rPr>
            </w:pPr>
            <w:r w:rsidRPr="0021000E">
              <w:rPr>
                <w:sz w:val="14"/>
                <w:szCs w:val="14"/>
              </w:rPr>
              <w:t>Malaysian Ringgit</w:t>
            </w:r>
          </w:p>
        </w:tc>
        <w:tc>
          <w:tcPr>
            <w:tcW w:w="900" w:type="dxa"/>
            <w:tcBorders>
              <w:top w:val="nil"/>
              <w:left w:val="nil"/>
              <w:bottom w:val="nil"/>
              <w:right w:val="nil"/>
            </w:tcBorders>
            <w:shd w:val="clear" w:color="auto" w:fill="auto"/>
            <w:tcMar>
              <w:left w:w="29" w:type="dxa"/>
              <w:right w:w="29" w:type="dxa"/>
            </w:tcMar>
            <w:vAlign w:val="center"/>
          </w:tcPr>
          <w:p w14:paraId="32007EE8" w14:textId="0F124F1C" w:rsidR="00D239A8" w:rsidRPr="0021000E" w:rsidRDefault="00D239A8" w:rsidP="004A70B4">
            <w:pPr>
              <w:jc w:val="right"/>
              <w:rPr>
                <w:color w:val="000000"/>
                <w:sz w:val="14"/>
                <w:szCs w:val="14"/>
              </w:rPr>
            </w:pPr>
            <w:r>
              <w:rPr>
                <w:color w:val="000000"/>
                <w:sz w:val="14"/>
                <w:szCs w:val="14"/>
              </w:rPr>
              <w:t>41.8793</w:t>
            </w:r>
          </w:p>
        </w:tc>
        <w:tc>
          <w:tcPr>
            <w:tcW w:w="810" w:type="dxa"/>
            <w:tcBorders>
              <w:top w:val="nil"/>
              <w:left w:val="nil"/>
              <w:bottom w:val="nil"/>
              <w:right w:val="nil"/>
            </w:tcBorders>
            <w:shd w:val="clear" w:color="auto" w:fill="auto"/>
            <w:tcMar>
              <w:left w:w="29" w:type="dxa"/>
              <w:right w:w="29" w:type="dxa"/>
            </w:tcMar>
            <w:vAlign w:val="center"/>
          </w:tcPr>
          <w:p w14:paraId="581152D0" w14:textId="3E6CB94B" w:rsidR="00D239A8" w:rsidRPr="0021000E" w:rsidRDefault="00D239A8" w:rsidP="004A70B4">
            <w:pPr>
              <w:jc w:val="right"/>
              <w:rPr>
                <w:color w:val="000000"/>
                <w:sz w:val="14"/>
                <w:szCs w:val="14"/>
              </w:rPr>
            </w:pPr>
            <w:r>
              <w:rPr>
                <w:color w:val="000000"/>
                <w:sz w:val="14"/>
                <w:szCs w:val="14"/>
              </w:rPr>
              <w:t>41.8896</w:t>
            </w:r>
          </w:p>
        </w:tc>
        <w:tc>
          <w:tcPr>
            <w:tcW w:w="720" w:type="dxa"/>
            <w:tcBorders>
              <w:top w:val="nil"/>
              <w:left w:val="nil"/>
              <w:bottom w:val="nil"/>
              <w:right w:val="nil"/>
            </w:tcBorders>
            <w:shd w:val="clear" w:color="auto" w:fill="auto"/>
            <w:tcMar>
              <w:left w:w="29" w:type="dxa"/>
              <w:right w:w="29" w:type="dxa"/>
            </w:tcMar>
            <w:vAlign w:val="center"/>
          </w:tcPr>
          <w:p w14:paraId="2BA2C8CF" w14:textId="55ED5100" w:rsidR="00D239A8" w:rsidRPr="0021000E" w:rsidRDefault="00D239A8" w:rsidP="004A70B4">
            <w:pPr>
              <w:jc w:val="right"/>
              <w:rPr>
                <w:color w:val="000000"/>
                <w:sz w:val="14"/>
                <w:szCs w:val="14"/>
              </w:rPr>
            </w:pPr>
            <w:r>
              <w:rPr>
                <w:color w:val="000000"/>
                <w:sz w:val="14"/>
                <w:szCs w:val="14"/>
              </w:rPr>
              <w:t>41.8980</w:t>
            </w:r>
          </w:p>
        </w:tc>
        <w:tc>
          <w:tcPr>
            <w:tcW w:w="720" w:type="dxa"/>
            <w:tcBorders>
              <w:top w:val="nil"/>
              <w:left w:val="nil"/>
              <w:bottom w:val="nil"/>
              <w:right w:val="nil"/>
            </w:tcBorders>
            <w:shd w:val="clear" w:color="auto" w:fill="auto"/>
            <w:tcMar>
              <w:left w:w="29" w:type="dxa"/>
              <w:right w:w="29" w:type="dxa"/>
            </w:tcMar>
            <w:vAlign w:val="center"/>
          </w:tcPr>
          <w:p w14:paraId="1EFE7F79" w14:textId="70FEC57C" w:rsidR="00D239A8" w:rsidRPr="0021000E" w:rsidRDefault="00D239A8" w:rsidP="004A70B4">
            <w:pPr>
              <w:jc w:val="right"/>
              <w:rPr>
                <w:color w:val="000000"/>
                <w:sz w:val="14"/>
                <w:szCs w:val="14"/>
              </w:rPr>
            </w:pPr>
            <w:r>
              <w:rPr>
                <w:color w:val="000000"/>
                <w:sz w:val="14"/>
                <w:szCs w:val="14"/>
              </w:rPr>
              <w:t>41.9038</w:t>
            </w:r>
          </w:p>
        </w:tc>
        <w:tc>
          <w:tcPr>
            <w:tcW w:w="810" w:type="dxa"/>
            <w:tcBorders>
              <w:top w:val="nil"/>
              <w:left w:val="nil"/>
              <w:bottom w:val="nil"/>
              <w:right w:val="nil"/>
            </w:tcBorders>
            <w:shd w:val="clear" w:color="auto" w:fill="auto"/>
            <w:tcMar>
              <w:left w:w="29" w:type="dxa"/>
              <w:right w:w="29" w:type="dxa"/>
            </w:tcMar>
            <w:vAlign w:val="center"/>
          </w:tcPr>
          <w:p w14:paraId="246D095E" w14:textId="6C8F6061" w:rsidR="00D239A8" w:rsidRPr="0021000E" w:rsidRDefault="00D239A8" w:rsidP="004A70B4">
            <w:pPr>
              <w:jc w:val="right"/>
              <w:rPr>
                <w:color w:val="000000"/>
                <w:sz w:val="14"/>
                <w:szCs w:val="14"/>
              </w:rPr>
            </w:pPr>
            <w:r>
              <w:rPr>
                <w:color w:val="000000"/>
                <w:sz w:val="14"/>
                <w:szCs w:val="14"/>
              </w:rPr>
              <w:t>41.9841</w:t>
            </w:r>
          </w:p>
        </w:tc>
        <w:tc>
          <w:tcPr>
            <w:tcW w:w="720" w:type="dxa"/>
            <w:tcBorders>
              <w:top w:val="nil"/>
              <w:left w:val="nil"/>
              <w:bottom w:val="nil"/>
              <w:right w:val="nil"/>
            </w:tcBorders>
            <w:shd w:val="clear" w:color="auto" w:fill="auto"/>
            <w:tcMar>
              <w:left w:w="29" w:type="dxa"/>
              <w:right w:w="29" w:type="dxa"/>
            </w:tcMar>
            <w:vAlign w:val="center"/>
          </w:tcPr>
          <w:p w14:paraId="060D2EC6" w14:textId="3E4C03CD" w:rsidR="00D239A8" w:rsidRPr="0021000E" w:rsidRDefault="00D239A8" w:rsidP="004A70B4">
            <w:pPr>
              <w:jc w:val="right"/>
              <w:rPr>
                <w:color w:val="000000"/>
                <w:sz w:val="14"/>
                <w:szCs w:val="14"/>
              </w:rPr>
            </w:pPr>
            <w:r>
              <w:rPr>
                <w:color w:val="000000"/>
                <w:sz w:val="14"/>
                <w:szCs w:val="14"/>
              </w:rPr>
              <w:t>42.0282</w:t>
            </w:r>
          </w:p>
        </w:tc>
        <w:tc>
          <w:tcPr>
            <w:tcW w:w="720" w:type="dxa"/>
            <w:tcBorders>
              <w:top w:val="nil"/>
              <w:left w:val="nil"/>
              <w:bottom w:val="nil"/>
              <w:right w:val="nil"/>
            </w:tcBorders>
            <w:shd w:val="clear" w:color="auto" w:fill="auto"/>
            <w:tcMar>
              <w:left w:w="29" w:type="dxa"/>
              <w:right w:w="29" w:type="dxa"/>
            </w:tcMar>
            <w:vAlign w:val="center"/>
          </w:tcPr>
          <w:p w14:paraId="42C80A51" w14:textId="37054DA8" w:rsidR="00D239A8" w:rsidRPr="0021000E" w:rsidRDefault="00D239A8" w:rsidP="004A70B4">
            <w:pPr>
              <w:jc w:val="right"/>
              <w:rPr>
                <w:color w:val="000000"/>
                <w:sz w:val="14"/>
                <w:szCs w:val="14"/>
              </w:rPr>
            </w:pPr>
            <w:r>
              <w:rPr>
                <w:color w:val="000000"/>
                <w:sz w:val="14"/>
                <w:szCs w:val="14"/>
              </w:rPr>
              <w:t>42.0699</w:t>
            </w:r>
          </w:p>
        </w:tc>
        <w:tc>
          <w:tcPr>
            <w:tcW w:w="900" w:type="dxa"/>
            <w:tcBorders>
              <w:top w:val="nil"/>
              <w:left w:val="nil"/>
              <w:bottom w:val="nil"/>
              <w:right w:val="nil"/>
            </w:tcBorders>
            <w:shd w:val="clear" w:color="auto" w:fill="auto"/>
            <w:tcMar>
              <w:left w:w="29" w:type="dxa"/>
              <w:right w:w="29" w:type="dxa"/>
            </w:tcMar>
            <w:vAlign w:val="center"/>
          </w:tcPr>
          <w:p w14:paraId="0F409B99" w14:textId="2C8BC3B2" w:rsidR="00D239A8" w:rsidRPr="0021000E" w:rsidRDefault="00D239A8" w:rsidP="004A70B4">
            <w:pPr>
              <w:jc w:val="right"/>
              <w:rPr>
                <w:color w:val="000000"/>
                <w:sz w:val="14"/>
                <w:szCs w:val="14"/>
              </w:rPr>
            </w:pPr>
            <w:r>
              <w:rPr>
                <w:color w:val="000000"/>
                <w:sz w:val="14"/>
                <w:szCs w:val="14"/>
              </w:rPr>
              <w:t>41.9735</w:t>
            </w:r>
          </w:p>
        </w:tc>
        <w:tc>
          <w:tcPr>
            <w:tcW w:w="900" w:type="dxa"/>
            <w:tcBorders>
              <w:top w:val="nil"/>
              <w:left w:val="nil"/>
              <w:bottom w:val="nil"/>
              <w:right w:val="nil"/>
            </w:tcBorders>
            <w:shd w:val="clear" w:color="auto" w:fill="auto"/>
            <w:tcMar>
              <w:left w:w="29" w:type="dxa"/>
              <w:right w:w="29" w:type="dxa"/>
            </w:tcMar>
            <w:vAlign w:val="center"/>
          </w:tcPr>
          <w:p w14:paraId="3C9DEBB6" w14:textId="7827BCAB" w:rsidR="00D239A8" w:rsidRPr="0021000E" w:rsidRDefault="00D239A8" w:rsidP="004A70B4">
            <w:pPr>
              <w:jc w:val="right"/>
              <w:rPr>
                <w:color w:val="000000"/>
                <w:sz w:val="14"/>
                <w:szCs w:val="14"/>
              </w:rPr>
            </w:pPr>
            <w:r>
              <w:rPr>
                <w:color w:val="000000"/>
                <w:sz w:val="14"/>
                <w:szCs w:val="14"/>
              </w:rPr>
              <w:t>42.1479</w:t>
            </w:r>
          </w:p>
        </w:tc>
        <w:tc>
          <w:tcPr>
            <w:tcW w:w="810" w:type="dxa"/>
            <w:tcBorders>
              <w:top w:val="nil"/>
              <w:left w:val="nil"/>
              <w:bottom w:val="nil"/>
              <w:right w:val="nil"/>
            </w:tcBorders>
            <w:shd w:val="clear" w:color="auto" w:fill="auto"/>
            <w:tcMar>
              <w:left w:w="29" w:type="dxa"/>
              <w:right w:w="29" w:type="dxa"/>
            </w:tcMar>
            <w:vAlign w:val="center"/>
          </w:tcPr>
          <w:p w14:paraId="116888A0" w14:textId="21E0805B" w:rsidR="00D239A8" w:rsidRPr="0021000E" w:rsidRDefault="00D239A8" w:rsidP="004A70B4">
            <w:pPr>
              <w:jc w:val="right"/>
              <w:rPr>
                <w:color w:val="000000"/>
                <w:sz w:val="14"/>
                <w:szCs w:val="14"/>
              </w:rPr>
            </w:pPr>
            <w:r>
              <w:rPr>
                <w:color w:val="000000"/>
                <w:sz w:val="14"/>
                <w:szCs w:val="14"/>
              </w:rPr>
              <w:t>42.1597</w:t>
            </w:r>
          </w:p>
        </w:tc>
        <w:tc>
          <w:tcPr>
            <w:tcW w:w="270" w:type="dxa"/>
            <w:tcBorders>
              <w:top w:val="nil"/>
              <w:left w:val="nil"/>
              <w:bottom w:val="nil"/>
              <w:right w:val="nil"/>
            </w:tcBorders>
            <w:shd w:val="clear" w:color="auto" w:fill="auto"/>
            <w:vAlign w:val="center"/>
          </w:tcPr>
          <w:p w14:paraId="442FF7B8" w14:textId="42D2E4E5"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24E1DFD" w14:textId="0764D884" w:rsidR="00D239A8" w:rsidRPr="0021000E" w:rsidRDefault="00D239A8" w:rsidP="00D239A8">
            <w:pPr>
              <w:jc w:val="right"/>
              <w:rPr>
                <w:color w:val="000000"/>
                <w:sz w:val="14"/>
                <w:szCs w:val="14"/>
              </w:rPr>
            </w:pPr>
          </w:p>
        </w:tc>
      </w:tr>
      <w:tr w:rsidR="00D239A8" w:rsidRPr="0021000E" w14:paraId="582A049E"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9CA88B2"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9EACE10"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FEFF489"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84F281"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580453"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1AAA63E"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853F0"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791FF7"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DCC1149"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8BFED18"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5F787D0"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2E4F9C26"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4220516" w14:textId="686964DF" w:rsidR="00D239A8" w:rsidRPr="00D058B6" w:rsidRDefault="00D239A8" w:rsidP="00D239A8">
            <w:pPr>
              <w:jc w:val="right"/>
              <w:rPr>
                <w:color w:val="000000"/>
                <w:sz w:val="14"/>
                <w:szCs w:val="14"/>
              </w:rPr>
            </w:pPr>
          </w:p>
        </w:tc>
      </w:tr>
      <w:tr w:rsidR="00D239A8" w:rsidRPr="0021000E" w14:paraId="1BD9840D"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F000354" w14:textId="77777777" w:rsidR="00D239A8" w:rsidRPr="0021000E" w:rsidRDefault="00D239A8" w:rsidP="00D239A8">
            <w:pPr>
              <w:rPr>
                <w:sz w:val="14"/>
                <w:szCs w:val="14"/>
              </w:rPr>
            </w:pPr>
            <w:r w:rsidRPr="0021000E">
              <w:rPr>
                <w:sz w:val="14"/>
                <w:szCs w:val="14"/>
              </w:rPr>
              <w:t>New Zealand Dollar</w:t>
            </w:r>
          </w:p>
        </w:tc>
        <w:tc>
          <w:tcPr>
            <w:tcW w:w="900" w:type="dxa"/>
            <w:tcBorders>
              <w:top w:val="nil"/>
              <w:left w:val="nil"/>
              <w:bottom w:val="nil"/>
              <w:right w:val="nil"/>
            </w:tcBorders>
            <w:shd w:val="clear" w:color="auto" w:fill="auto"/>
            <w:tcMar>
              <w:left w:w="29" w:type="dxa"/>
              <w:right w:w="29" w:type="dxa"/>
            </w:tcMar>
            <w:vAlign w:val="center"/>
          </w:tcPr>
          <w:p w14:paraId="1E8C96DE" w14:textId="38150B15" w:rsidR="00D239A8" w:rsidRPr="0021000E" w:rsidRDefault="00D239A8" w:rsidP="004A70B4">
            <w:pPr>
              <w:jc w:val="right"/>
              <w:rPr>
                <w:color w:val="000000"/>
                <w:sz w:val="14"/>
                <w:szCs w:val="14"/>
              </w:rPr>
            </w:pPr>
            <w:r>
              <w:rPr>
                <w:color w:val="000000"/>
                <w:sz w:val="14"/>
                <w:szCs w:val="14"/>
              </w:rPr>
              <w:t>116.1750</w:t>
            </w:r>
          </w:p>
        </w:tc>
        <w:tc>
          <w:tcPr>
            <w:tcW w:w="810" w:type="dxa"/>
            <w:tcBorders>
              <w:top w:val="nil"/>
              <w:left w:val="nil"/>
              <w:bottom w:val="nil"/>
              <w:right w:val="nil"/>
            </w:tcBorders>
            <w:shd w:val="clear" w:color="auto" w:fill="auto"/>
            <w:tcMar>
              <w:left w:w="29" w:type="dxa"/>
              <w:right w:w="29" w:type="dxa"/>
            </w:tcMar>
            <w:vAlign w:val="center"/>
          </w:tcPr>
          <w:p w14:paraId="128484F7" w14:textId="173EE9D4" w:rsidR="00D239A8" w:rsidRPr="0021000E" w:rsidRDefault="00D239A8" w:rsidP="004A70B4">
            <w:pPr>
              <w:jc w:val="right"/>
              <w:rPr>
                <w:color w:val="000000"/>
                <w:sz w:val="14"/>
                <w:szCs w:val="14"/>
              </w:rPr>
            </w:pPr>
            <w:r>
              <w:rPr>
                <w:color w:val="000000"/>
                <w:sz w:val="14"/>
                <w:szCs w:val="14"/>
              </w:rPr>
              <w:t>116.5617</w:t>
            </w:r>
          </w:p>
        </w:tc>
        <w:tc>
          <w:tcPr>
            <w:tcW w:w="720" w:type="dxa"/>
            <w:tcBorders>
              <w:top w:val="nil"/>
              <w:left w:val="nil"/>
              <w:bottom w:val="nil"/>
              <w:right w:val="nil"/>
            </w:tcBorders>
            <w:shd w:val="clear" w:color="auto" w:fill="auto"/>
            <w:tcMar>
              <w:left w:w="29" w:type="dxa"/>
              <w:right w:w="29" w:type="dxa"/>
            </w:tcMar>
            <w:vAlign w:val="center"/>
          </w:tcPr>
          <w:p w14:paraId="00EDA1B2" w14:textId="1E58D2C0" w:rsidR="00D239A8" w:rsidRPr="0021000E" w:rsidRDefault="00D239A8" w:rsidP="004A70B4">
            <w:pPr>
              <w:jc w:val="right"/>
              <w:rPr>
                <w:color w:val="000000"/>
                <w:sz w:val="14"/>
                <w:szCs w:val="14"/>
              </w:rPr>
            </w:pPr>
            <w:r>
              <w:rPr>
                <w:color w:val="000000"/>
                <w:sz w:val="14"/>
                <w:szCs w:val="14"/>
              </w:rPr>
              <w:t>117.0640</w:t>
            </w:r>
          </w:p>
        </w:tc>
        <w:tc>
          <w:tcPr>
            <w:tcW w:w="720" w:type="dxa"/>
            <w:tcBorders>
              <w:top w:val="nil"/>
              <w:left w:val="nil"/>
              <w:bottom w:val="nil"/>
              <w:right w:val="nil"/>
            </w:tcBorders>
            <w:shd w:val="clear" w:color="auto" w:fill="auto"/>
            <w:tcMar>
              <w:left w:w="29" w:type="dxa"/>
              <w:right w:w="29" w:type="dxa"/>
            </w:tcMar>
            <w:vAlign w:val="center"/>
          </w:tcPr>
          <w:p w14:paraId="3760D25A" w14:textId="357EBE45" w:rsidR="00D239A8" w:rsidRPr="0021000E" w:rsidRDefault="00D239A8" w:rsidP="004A70B4">
            <w:pPr>
              <w:jc w:val="right"/>
              <w:rPr>
                <w:color w:val="000000"/>
                <w:sz w:val="14"/>
                <w:szCs w:val="14"/>
              </w:rPr>
            </w:pPr>
            <w:r>
              <w:rPr>
                <w:color w:val="000000"/>
                <w:sz w:val="14"/>
                <w:szCs w:val="14"/>
              </w:rPr>
              <w:t>117.5338</w:t>
            </w:r>
          </w:p>
        </w:tc>
        <w:tc>
          <w:tcPr>
            <w:tcW w:w="810" w:type="dxa"/>
            <w:tcBorders>
              <w:top w:val="nil"/>
              <w:left w:val="nil"/>
              <w:bottom w:val="nil"/>
              <w:right w:val="nil"/>
            </w:tcBorders>
            <w:shd w:val="clear" w:color="auto" w:fill="auto"/>
            <w:tcMar>
              <w:left w:w="29" w:type="dxa"/>
              <w:right w:w="29" w:type="dxa"/>
            </w:tcMar>
            <w:vAlign w:val="center"/>
          </w:tcPr>
          <w:p w14:paraId="18729260" w14:textId="371264A3" w:rsidR="00D239A8" w:rsidRPr="0021000E" w:rsidRDefault="00D239A8" w:rsidP="004A70B4">
            <w:pPr>
              <w:jc w:val="right"/>
              <w:rPr>
                <w:color w:val="000000"/>
                <w:sz w:val="14"/>
                <w:szCs w:val="14"/>
              </w:rPr>
            </w:pPr>
            <w:r>
              <w:rPr>
                <w:color w:val="000000"/>
                <w:sz w:val="14"/>
                <w:szCs w:val="14"/>
              </w:rPr>
              <w:t>118.0529</w:t>
            </w:r>
          </w:p>
        </w:tc>
        <w:tc>
          <w:tcPr>
            <w:tcW w:w="720" w:type="dxa"/>
            <w:tcBorders>
              <w:top w:val="nil"/>
              <w:left w:val="nil"/>
              <w:bottom w:val="nil"/>
              <w:right w:val="nil"/>
            </w:tcBorders>
            <w:shd w:val="clear" w:color="auto" w:fill="auto"/>
            <w:tcMar>
              <w:left w:w="29" w:type="dxa"/>
              <w:right w:w="29" w:type="dxa"/>
            </w:tcMar>
            <w:vAlign w:val="center"/>
          </w:tcPr>
          <w:p w14:paraId="7E663D58" w14:textId="6C8523F9" w:rsidR="00D239A8" w:rsidRPr="0021000E" w:rsidRDefault="00D239A8" w:rsidP="004A70B4">
            <w:pPr>
              <w:jc w:val="right"/>
              <w:rPr>
                <w:color w:val="000000"/>
                <w:sz w:val="14"/>
                <w:szCs w:val="14"/>
              </w:rPr>
            </w:pPr>
            <w:r>
              <w:rPr>
                <w:color w:val="000000"/>
                <w:sz w:val="14"/>
                <w:szCs w:val="14"/>
              </w:rPr>
              <w:t>118.0023</w:t>
            </w:r>
          </w:p>
        </w:tc>
        <w:tc>
          <w:tcPr>
            <w:tcW w:w="720" w:type="dxa"/>
            <w:tcBorders>
              <w:top w:val="nil"/>
              <w:left w:val="nil"/>
              <w:bottom w:val="nil"/>
              <w:right w:val="nil"/>
            </w:tcBorders>
            <w:shd w:val="clear" w:color="auto" w:fill="auto"/>
            <w:tcMar>
              <w:left w:w="29" w:type="dxa"/>
              <w:right w:w="29" w:type="dxa"/>
            </w:tcMar>
            <w:vAlign w:val="center"/>
          </w:tcPr>
          <w:p w14:paraId="334C5C52" w14:textId="0DA77302" w:rsidR="00D239A8" w:rsidRPr="0021000E" w:rsidRDefault="00D239A8" w:rsidP="004A70B4">
            <w:pPr>
              <w:jc w:val="right"/>
              <w:rPr>
                <w:color w:val="000000"/>
                <w:sz w:val="14"/>
                <w:szCs w:val="14"/>
              </w:rPr>
            </w:pPr>
            <w:r>
              <w:rPr>
                <w:color w:val="000000"/>
                <w:sz w:val="14"/>
                <w:szCs w:val="14"/>
              </w:rPr>
              <w:t>119.0695</w:t>
            </w:r>
          </w:p>
        </w:tc>
        <w:tc>
          <w:tcPr>
            <w:tcW w:w="900" w:type="dxa"/>
            <w:tcBorders>
              <w:top w:val="nil"/>
              <w:left w:val="nil"/>
              <w:bottom w:val="nil"/>
              <w:right w:val="nil"/>
            </w:tcBorders>
            <w:shd w:val="clear" w:color="auto" w:fill="auto"/>
            <w:tcMar>
              <w:left w:w="29" w:type="dxa"/>
              <w:right w:w="29" w:type="dxa"/>
            </w:tcMar>
            <w:vAlign w:val="center"/>
          </w:tcPr>
          <w:p w14:paraId="137E794D" w14:textId="039AF724" w:rsidR="00D239A8" w:rsidRPr="0021000E" w:rsidRDefault="00D239A8" w:rsidP="004A70B4">
            <w:pPr>
              <w:jc w:val="right"/>
              <w:rPr>
                <w:color w:val="000000"/>
                <w:sz w:val="14"/>
                <w:szCs w:val="14"/>
              </w:rPr>
            </w:pPr>
            <w:r>
              <w:rPr>
                <w:color w:val="000000"/>
                <w:sz w:val="14"/>
                <w:szCs w:val="14"/>
              </w:rPr>
              <w:t>118.4907</w:t>
            </w:r>
          </w:p>
        </w:tc>
        <w:tc>
          <w:tcPr>
            <w:tcW w:w="900" w:type="dxa"/>
            <w:tcBorders>
              <w:top w:val="nil"/>
              <w:left w:val="nil"/>
              <w:bottom w:val="nil"/>
              <w:right w:val="nil"/>
            </w:tcBorders>
            <w:shd w:val="clear" w:color="auto" w:fill="auto"/>
            <w:tcMar>
              <w:left w:w="29" w:type="dxa"/>
              <w:right w:w="29" w:type="dxa"/>
            </w:tcMar>
            <w:vAlign w:val="center"/>
          </w:tcPr>
          <w:p w14:paraId="76004BB2" w14:textId="284B693D" w:rsidR="00D239A8" w:rsidRPr="0021000E" w:rsidRDefault="00D239A8" w:rsidP="004A70B4">
            <w:pPr>
              <w:jc w:val="right"/>
              <w:rPr>
                <w:color w:val="000000"/>
                <w:sz w:val="14"/>
                <w:szCs w:val="14"/>
              </w:rPr>
            </w:pPr>
            <w:r>
              <w:rPr>
                <w:color w:val="000000"/>
                <w:sz w:val="14"/>
                <w:szCs w:val="14"/>
              </w:rPr>
              <w:t>118.8703</w:t>
            </w:r>
          </w:p>
        </w:tc>
        <w:tc>
          <w:tcPr>
            <w:tcW w:w="810" w:type="dxa"/>
            <w:tcBorders>
              <w:top w:val="nil"/>
              <w:left w:val="nil"/>
              <w:bottom w:val="nil"/>
              <w:right w:val="nil"/>
            </w:tcBorders>
            <w:shd w:val="clear" w:color="auto" w:fill="auto"/>
            <w:tcMar>
              <w:left w:w="29" w:type="dxa"/>
              <w:right w:w="29" w:type="dxa"/>
            </w:tcMar>
            <w:vAlign w:val="center"/>
          </w:tcPr>
          <w:p w14:paraId="0464EBDF" w14:textId="5BB51177" w:rsidR="00D239A8" w:rsidRPr="0021000E" w:rsidRDefault="00D239A8" w:rsidP="004A70B4">
            <w:pPr>
              <w:jc w:val="right"/>
              <w:rPr>
                <w:color w:val="000000"/>
                <w:sz w:val="14"/>
                <w:szCs w:val="14"/>
              </w:rPr>
            </w:pPr>
            <w:r>
              <w:rPr>
                <w:color w:val="000000"/>
                <w:sz w:val="14"/>
                <w:szCs w:val="14"/>
              </w:rPr>
              <w:t>118.3952</w:t>
            </w:r>
          </w:p>
        </w:tc>
        <w:tc>
          <w:tcPr>
            <w:tcW w:w="270" w:type="dxa"/>
            <w:tcBorders>
              <w:top w:val="nil"/>
              <w:left w:val="nil"/>
              <w:bottom w:val="nil"/>
              <w:right w:val="nil"/>
            </w:tcBorders>
            <w:shd w:val="clear" w:color="auto" w:fill="auto"/>
            <w:vAlign w:val="center"/>
          </w:tcPr>
          <w:p w14:paraId="269D1C55" w14:textId="3EE3A574"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2EB97566" w14:textId="2FA3EDB9" w:rsidR="00D239A8" w:rsidRPr="0021000E" w:rsidRDefault="00D239A8" w:rsidP="00D239A8">
            <w:pPr>
              <w:jc w:val="right"/>
              <w:rPr>
                <w:color w:val="000000"/>
                <w:sz w:val="14"/>
                <w:szCs w:val="14"/>
              </w:rPr>
            </w:pPr>
          </w:p>
        </w:tc>
      </w:tr>
      <w:tr w:rsidR="00D239A8" w:rsidRPr="0021000E" w14:paraId="7A6C5EE4"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2ABB0D5"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FAB8125"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18630E6"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40ECAD5"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884111"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4351466"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5C641F"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A79D5A6"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F0619B8"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8158E91"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E0B5201"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752A424F"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3355B779" w14:textId="27B8BCA8" w:rsidR="00D239A8" w:rsidRPr="00D058B6" w:rsidRDefault="00D239A8" w:rsidP="00D239A8">
            <w:pPr>
              <w:jc w:val="right"/>
              <w:rPr>
                <w:color w:val="000000"/>
                <w:sz w:val="14"/>
                <w:szCs w:val="14"/>
              </w:rPr>
            </w:pPr>
          </w:p>
        </w:tc>
      </w:tr>
      <w:tr w:rsidR="00D239A8" w:rsidRPr="0021000E" w14:paraId="31609347"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A814B0A" w14:textId="77777777" w:rsidR="00D239A8" w:rsidRPr="0021000E" w:rsidRDefault="00D239A8" w:rsidP="00D239A8">
            <w:pPr>
              <w:rPr>
                <w:sz w:val="14"/>
                <w:szCs w:val="14"/>
              </w:rPr>
            </w:pPr>
            <w:r w:rsidRPr="0021000E">
              <w:rPr>
                <w:sz w:val="14"/>
                <w:szCs w:val="14"/>
              </w:rPr>
              <w:t>Norwegian Krone</w:t>
            </w:r>
          </w:p>
        </w:tc>
        <w:tc>
          <w:tcPr>
            <w:tcW w:w="900" w:type="dxa"/>
            <w:tcBorders>
              <w:top w:val="nil"/>
              <w:left w:val="nil"/>
              <w:bottom w:val="nil"/>
              <w:right w:val="nil"/>
            </w:tcBorders>
            <w:shd w:val="clear" w:color="auto" w:fill="auto"/>
            <w:tcMar>
              <w:left w:w="29" w:type="dxa"/>
              <w:right w:w="29" w:type="dxa"/>
            </w:tcMar>
            <w:vAlign w:val="center"/>
          </w:tcPr>
          <w:p w14:paraId="3D287C00" w14:textId="629B5C8D" w:rsidR="00D239A8" w:rsidRPr="0021000E" w:rsidRDefault="00D239A8" w:rsidP="004A70B4">
            <w:pPr>
              <w:jc w:val="right"/>
              <w:rPr>
                <w:color w:val="000000"/>
                <w:sz w:val="14"/>
                <w:szCs w:val="14"/>
              </w:rPr>
            </w:pPr>
            <w:r>
              <w:rPr>
                <w:color w:val="000000"/>
                <w:sz w:val="14"/>
                <w:szCs w:val="14"/>
              </w:rPr>
              <w:t>19.7732</w:t>
            </w:r>
          </w:p>
        </w:tc>
        <w:tc>
          <w:tcPr>
            <w:tcW w:w="810" w:type="dxa"/>
            <w:tcBorders>
              <w:top w:val="nil"/>
              <w:left w:val="nil"/>
              <w:bottom w:val="nil"/>
              <w:right w:val="nil"/>
            </w:tcBorders>
            <w:shd w:val="clear" w:color="auto" w:fill="auto"/>
            <w:tcMar>
              <w:left w:w="29" w:type="dxa"/>
              <w:right w:w="29" w:type="dxa"/>
            </w:tcMar>
            <w:vAlign w:val="center"/>
          </w:tcPr>
          <w:p w14:paraId="5529DCC6" w14:textId="485C36C6" w:rsidR="00D239A8" w:rsidRPr="0021000E" w:rsidRDefault="00D239A8" w:rsidP="004A70B4">
            <w:pPr>
              <w:jc w:val="right"/>
              <w:rPr>
                <w:color w:val="000000"/>
                <w:sz w:val="14"/>
                <w:szCs w:val="14"/>
              </w:rPr>
            </w:pPr>
            <w:r>
              <w:rPr>
                <w:color w:val="000000"/>
                <w:sz w:val="14"/>
                <w:szCs w:val="14"/>
              </w:rPr>
              <w:t>19.7316</w:t>
            </w:r>
          </w:p>
        </w:tc>
        <w:tc>
          <w:tcPr>
            <w:tcW w:w="720" w:type="dxa"/>
            <w:tcBorders>
              <w:top w:val="nil"/>
              <w:left w:val="nil"/>
              <w:bottom w:val="nil"/>
              <w:right w:val="nil"/>
            </w:tcBorders>
            <w:shd w:val="clear" w:color="auto" w:fill="auto"/>
            <w:tcMar>
              <w:left w:w="29" w:type="dxa"/>
              <w:right w:w="29" w:type="dxa"/>
            </w:tcMar>
            <w:vAlign w:val="center"/>
          </w:tcPr>
          <w:p w14:paraId="42076A6D" w14:textId="75C7A372" w:rsidR="00D239A8" w:rsidRPr="0021000E" w:rsidRDefault="00D239A8" w:rsidP="004A70B4">
            <w:pPr>
              <w:jc w:val="right"/>
              <w:rPr>
                <w:color w:val="000000"/>
                <w:sz w:val="14"/>
                <w:szCs w:val="14"/>
              </w:rPr>
            </w:pPr>
            <w:r>
              <w:rPr>
                <w:color w:val="000000"/>
                <w:sz w:val="14"/>
                <w:szCs w:val="14"/>
              </w:rPr>
              <w:t>19.7130</w:t>
            </w:r>
          </w:p>
        </w:tc>
        <w:tc>
          <w:tcPr>
            <w:tcW w:w="720" w:type="dxa"/>
            <w:tcBorders>
              <w:top w:val="nil"/>
              <w:left w:val="nil"/>
              <w:bottom w:val="nil"/>
              <w:right w:val="nil"/>
            </w:tcBorders>
            <w:shd w:val="clear" w:color="auto" w:fill="auto"/>
            <w:tcMar>
              <w:left w:w="29" w:type="dxa"/>
              <w:right w:w="29" w:type="dxa"/>
            </w:tcMar>
            <w:vAlign w:val="center"/>
          </w:tcPr>
          <w:p w14:paraId="318AB0EA" w14:textId="64017544" w:rsidR="00D239A8" w:rsidRPr="0021000E" w:rsidRDefault="00D239A8" w:rsidP="004A70B4">
            <w:pPr>
              <w:jc w:val="right"/>
              <w:rPr>
                <w:color w:val="000000"/>
                <w:sz w:val="14"/>
                <w:szCs w:val="14"/>
              </w:rPr>
            </w:pPr>
            <w:r>
              <w:rPr>
                <w:color w:val="000000"/>
                <w:sz w:val="14"/>
                <w:szCs w:val="14"/>
              </w:rPr>
              <w:t>19.7082</w:t>
            </w:r>
          </w:p>
        </w:tc>
        <w:tc>
          <w:tcPr>
            <w:tcW w:w="810" w:type="dxa"/>
            <w:tcBorders>
              <w:top w:val="nil"/>
              <w:left w:val="nil"/>
              <w:bottom w:val="nil"/>
              <w:right w:val="nil"/>
            </w:tcBorders>
            <w:shd w:val="clear" w:color="auto" w:fill="auto"/>
            <w:tcMar>
              <w:left w:w="29" w:type="dxa"/>
              <w:right w:w="29" w:type="dxa"/>
            </w:tcMar>
            <w:vAlign w:val="center"/>
          </w:tcPr>
          <w:p w14:paraId="30B1C844" w14:textId="46814B9E" w:rsidR="00D239A8" w:rsidRPr="0021000E" w:rsidRDefault="00D239A8" w:rsidP="004A70B4">
            <w:pPr>
              <w:jc w:val="right"/>
              <w:rPr>
                <w:color w:val="000000"/>
                <w:sz w:val="14"/>
                <w:szCs w:val="14"/>
              </w:rPr>
            </w:pPr>
            <w:r>
              <w:rPr>
                <w:color w:val="000000"/>
                <w:sz w:val="14"/>
                <w:szCs w:val="14"/>
              </w:rPr>
              <w:t>19.6504</w:t>
            </w:r>
          </w:p>
        </w:tc>
        <w:tc>
          <w:tcPr>
            <w:tcW w:w="720" w:type="dxa"/>
            <w:tcBorders>
              <w:top w:val="nil"/>
              <w:left w:val="nil"/>
              <w:bottom w:val="nil"/>
              <w:right w:val="nil"/>
            </w:tcBorders>
            <w:shd w:val="clear" w:color="auto" w:fill="auto"/>
            <w:tcMar>
              <w:left w:w="29" w:type="dxa"/>
              <w:right w:w="29" w:type="dxa"/>
            </w:tcMar>
            <w:vAlign w:val="center"/>
          </w:tcPr>
          <w:p w14:paraId="2F5CA894" w14:textId="2958F78C" w:rsidR="00D239A8" w:rsidRPr="0021000E" w:rsidRDefault="00D239A8" w:rsidP="004A70B4">
            <w:pPr>
              <w:jc w:val="right"/>
              <w:rPr>
                <w:color w:val="000000"/>
                <w:sz w:val="14"/>
                <w:szCs w:val="14"/>
              </w:rPr>
            </w:pPr>
            <w:r>
              <w:rPr>
                <w:color w:val="000000"/>
                <w:sz w:val="14"/>
                <w:szCs w:val="14"/>
              </w:rPr>
              <w:t>19.5386</w:t>
            </w:r>
          </w:p>
        </w:tc>
        <w:tc>
          <w:tcPr>
            <w:tcW w:w="720" w:type="dxa"/>
            <w:tcBorders>
              <w:top w:val="nil"/>
              <w:left w:val="nil"/>
              <w:bottom w:val="nil"/>
              <w:right w:val="nil"/>
            </w:tcBorders>
            <w:shd w:val="clear" w:color="auto" w:fill="auto"/>
            <w:tcMar>
              <w:left w:w="29" w:type="dxa"/>
              <w:right w:w="29" w:type="dxa"/>
            </w:tcMar>
            <w:vAlign w:val="center"/>
          </w:tcPr>
          <w:p w14:paraId="10BC015F" w14:textId="68DF860D" w:rsidR="00D239A8" w:rsidRPr="0021000E" w:rsidRDefault="00D239A8" w:rsidP="004A70B4">
            <w:pPr>
              <w:jc w:val="right"/>
              <w:rPr>
                <w:color w:val="000000"/>
                <w:sz w:val="14"/>
                <w:szCs w:val="14"/>
              </w:rPr>
            </w:pPr>
            <w:r>
              <w:rPr>
                <w:color w:val="000000"/>
                <w:sz w:val="14"/>
                <w:szCs w:val="14"/>
              </w:rPr>
              <w:t>19.8093</w:t>
            </w:r>
          </w:p>
        </w:tc>
        <w:tc>
          <w:tcPr>
            <w:tcW w:w="900" w:type="dxa"/>
            <w:tcBorders>
              <w:top w:val="nil"/>
              <w:left w:val="nil"/>
              <w:bottom w:val="nil"/>
              <w:right w:val="nil"/>
            </w:tcBorders>
            <w:shd w:val="clear" w:color="auto" w:fill="auto"/>
            <w:tcMar>
              <w:left w:w="29" w:type="dxa"/>
              <w:right w:w="29" w:type="dxa"/>
            </w:tcMar>
            <w:vAlign w:val="center"/>
          </w:tcPr>
          <w:p w14:paraId="178D578E" w14:textId="7E771B96" w:rsidR="00D239A8" w:rsidRPr="0021000E" w:rsidRDefault="00D239A8" w:rsidP="004A70B4">
            <w:pPr>
              <w:jc w:val="right"/>
              <w:rPr>
                <w:color w:val="000000"/>
                <w:sz w:val="14"/>
                <w:szCs w:val="14"/>
              </w:rPr>
            </w:pPr>
            <w:r>
              <w:rPr>
                <w:color w:val="000000"/>
                <w:sz w:val="14"/>
                <w:szCs w:val="14"/>
              </w:rPr>
              <w:t>19.7002</w:t>
            </w:r>
          </w:p>
        </w:tc>
        <w:tc>
          <w:tcPr>
            <w:tcW w:w="900" w:type="dxa"/>
            <w:tcBorders>
              <w:top w:val="nil"/>
              <w:left w:val="nil"/>
              <w:bottom w:val="nil"/>
              <w:right w:val="nil"/>
            </w:tcBorders>
            <w:shd w:val="clear" w:color="auto" w:fill="auto"/>
            <w:tcMar>
              <w:left w:w="29" w:type="dxa"/>
              <w:right w:w="29" w:type="dxa"/>
            </w:tcMar>
            <w:vAlign w:val="center"/>
          </w:tcPr>
          <w:p w14:paraId="2464A559" w14:textId="19946F1B" w:rsidR="00D239A8" w:rsidRPr="0021000E" w:rsidRDefault="00D239A8" w:rsidP="004A70B4">
            <w:pPr>
              <w:jc w:val="right"/>
              <w:rPr>
                <w:color w:val="000000"/>
                <w:sz w:val="14"/>
                <w:szCs w:val="14"/>
              </w:rPr>
            </w:pPr>
            <w:r>
              <w:rPr>
                <w:color w:val="000000"/>
                <w:sz w:val="14"/>
                <w:szCs w:val="14"/>
              </w:rPr>
              <w:t>19.7679</w:t>
            </w:r>
          </w:p>
        </w:tc>
        <w:tc>
          <w:tcPr>
            <w:tcW w:w="810" w:type="dxa"/>
            <w:tcBorders>
              <w:top w:val="nil"/>
              <w:left w:val="nil"/>
              <w:bottom w:val="nil"/>
              <w:right w:val="nil"/>
            </w:tcBorders>
            <w:shd w:val="clear" w:color="auto" w:fill="auto"/>
            <w:tcMar>
              <w:left w:w="29" w:type="dxa"/>
              <w:right w:w="29" w:type="dxa"/>
            </w:tcMar>
            <w:vAlign w:val="center"/>
          </w:tcPr>
          <w:p w14:paraId="44281B1A" w14:textId="6D69399F" w:rsidR="00D239A8" w:rsidRPr="0021000E" w:rsidRDefault="00D239A8" w:rsidP="004A70B4">
            <w:pPr>
              <w:jc w:val="right"/>
              <w:rPr>
                <w:color w:val="000000"/>
                <w:sz w:val="14"/>
                <w:szCs w:val="14"/>
              </w:rPr>
            </w:pPr>
            <w:r>
              <w:rPr>
                <w:color w:val="000000"/>
                <w:sz w:val="14"/>
                <w:szCs w:val="14"/>
              </w:rPr>
              <w:t>19.7216</w:t>
            </w:r>
          </w:p>
        </w:tc>
        <w:tc>
          <w:tcPr>
            <w:tcW w:w="270" w:type="dxa"/>
            <w:tcBorders>
              <w:top w:val="nil"/>
              <w:left w:val="nil"/>
              <w:bottom w:val="nil"/>
              <w:right w:val="nil"/>
            </w:tcBorders>
            <w:shd w:val="clear" w:color="auto" w:fill="auto"/>
            <w:vAlign w:val="center"/>
          </w:tcPr>
          <w:p w14:paraId="0B289577" w14:textId="7D5B17EA"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51A49121" w14:textId="3E4F256A" w:rsidR="00D239A8" w:rsidRPr="0021000E" w:rsidRDefault="00D239A8" w:rsidP="00D239A8">
            <w:pPr>
              <w:jc w:val="right"/>
              <w:rPr>
                <w:color w:val="000000"/>
                <w:sz w:val="14"/>
                <w:szCs w:val="14"/>
              </w:rPr>
            </w:pPr>
          </w:p>
        </w:tc>
      </w:tr>
      <w:tr w:rsidR="00D239A8" w:rsidRPr="0021000E" w14:paraId="73C7B980"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0FEE109"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D0BF2BC"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E6BCF51"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FD3908"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81C33F"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E2C0B79"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C0F4A8"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768063"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8282804"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793D0F6"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CC426FD"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2A298F7A"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1C18858A" w14:textId="7791A9BC" w:rsidR="00D239A8" w:rsidRPr="00D058B6" w:rsidRDefault="00D239A8" w:rsidP="00D239A8">
            <w:pPr>
              <w:jc w:val="right"/>
              <w:rPr>
                <w:color w:val="000000"/>
                <w:sz w:val="14"/>
                <w:szCs w:val="14"/>
              </w:rPr>
            </w:pPr>
          </w:p>
        </w:tc>
      </w:tr>
      <w:tr w:rsidR="00D239A8" w:rsidRPr="0021000E" w14:paraId="50ED4483"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0245072" w14:textId="77777777" w:rsidR="00D239A8" w:rsidRPr="0021000E" w:rsidRDefault="00D239A8" w:rsidP="00D239A8">
            <w:pPr>
              <w:rPr>
                <w:sz w:val="14"/>
                <w:szCs w:val="14"/>
              </w:rPr>
            </w:pPr>
            <w:r w:rsidRPr="0021000E">
              <w:rPr>
                <w:sz w:val="14"/>
                <w:szCs w:val="14"/>
              </w:rPr>
              <w:t>Omani Riyal</w:t>
            </w:r>
          </w:p>
        </w:tc>
        <w:tc>
          <w:tcPr>
            <w:tcW w:w="900" w:type="dxa"/>
            <w:tcBorders>
              <w:top w:val="nil"/>
              <w:left w:val="nil"/>
              <w:bottom w:val="nil"/>
              <w:right w:val="nil"/>
            </w:tcBorders>
            <w:shd w:val="clear" w:color="auto" w:fill="auto"/>
            <w:tcMar>
              <w:left w:w="29" w:type="dxa"/>
              <w:right w:w="29" w:type="dxa"/>
            </w:tcMar>
            <w:vAlign w:val="center"/>
          </w:tcPr>
          <w:p w14:paraId="1C2F0374" w14:textId="0C85FE42" w:rsidR="00D239A8" w:rsidRPr="0021000E" w:rsidRDefault="00D239A8" w:rsidP="004A70B4">
            <w:pPr>
              <w:jc w:val="right"/>
              <w:rPr>
                <w:color w:val="000000"/>
                <w:sz w:val="14"/>
                <w:szCs w:val="14"/>
              </w:rPr>
            </w:pPr>
            <w:r>
              <w:rPr>
                <w:color w:val="000000"/>
                <w:sz w:val="14"/>
                <w:szCs w:val="14"/>
              </w:rPr>
              <w:t>456.3814</w:t>
            </w:r>
          </w:p>
        </w:tc>
        <w:tc>
          <w:tcPr>
            <w:tcW w:w="810" w:type="dxa"/>
            <w:tcBorders>
              <w:top w:val="nil"/>
              <w:left w:val="nil"/>
              <w:bottom w:val="nil"/>
              <w:right w:val="nil"/>
            </w:tcBorders>
            <w:shd w:val="clear" w:color="auto" w:fill="auto"/>
            <w:tcMar>
              <w:left w:w="29" w:type="dxa"/>
              <w:right w:w="29" w:type="dxa"/>
            </w:tcMar>
            <w:vAlign w:val="center"/>
          </w:tcPr>
          <w:p w14:paraId="52A42B0B" w14:textId="0F6948F9" w:rsidR="00D239A8" w:rsidRPr="0021000E" w:rsidRDefault="00D239A8" w:rsidP="004A70B4">
            <w:pPr>
              <w:jc w:val="right"/>
              <w:rPr>
                <w:color w:val="000000"/>
                <w:sz w:val="14"/>
                <w:szCs w:val="14"/>
              </w:rPr>
            </w:pPr>
            <w:r>
              <w:rPr>
                <w:color w:val="000000"/>
                <w:sz w:val="14"/>
                <w:szCs w:val="14"/>
              </w:rPr>
              <w:t>456.5350</w:t>
            </w:r>
          </w:p>
        </w:tc>
        <w:tc>
          <w:tcPr>
            <w:tcW w:w="720" w:type="dxa"/>
            <w:tcBorders>
              <w:top w:val="nil"/>
              <w:left w:val="nil"/>
              <w:bottom w:val="nil"/>
              <w:right w:val="nil"/>
            </w:tcBorders>
            <w:shd w:val="clear" w:color="auto" w:fill="auto"/>
            <w:tcMar>
              <w:left w:w="29" w:type="dxa"/>
              <w:right w:w="29" w:type="dxa"/>
            </w:tcMar>
            <w:vAlign w:val="center"/>
          </w:tcPr>
          <w:p w14:paraId="7F141DC8" w14:textId="751DBBCE" w:rsidR="00D239A8" w:rsidRPr="0021000E" w:rsidRDefault="00D239A8" w:rsidP="004A70B4">
            <w:pPr>
              <w:jc w:val="right"/>
              <w:rPr>
                <w:color w:val="000000"/>
                <w:sz w:val="14"/>
                <w:szCs w:val="14"/>
              </w:rPr>
            </w:pPr>
            <w:r>
              <w:rPr>
                <w:color w:val="000000"/>
                <w:sz w:val="14"/>
                <w:szCs w:val="14"/>
              </w:rPr>
              <w:t>455.1476</w:t>
            </w:r>
          </w:p>
        </w:tc>
        <w:tc>
          <w:tcPr>
            <w:tcW w:w="720" w:type="dxa"/>
            <w:tcBorders>
              <w:top w:val="nil"/>
              <w:left w:val="nil"/>
              <w:bottom w:val="nil"/>
              <w:right w:val="nil"/>
            </w:tcBorders>
            <w:shd w:val="clear" w:color="auto" w:fill="auto"/>
            <w:tcMar>
              <w:left w:w="29" w:type="dxa"/>
              <w:right w:w="29" w:type="dxa"/>
            </w:tcMar>
            <w:vAlign w:val="center"/>
          </w:tcPr>
          <w:p w14:paraId="41C78B3A" w14:textId="65409843" w:rsidR="00D239A8" w:rsidRPr="0021000E" w:rsidRDefault="00D239A8" w:rsidP="004A70B4">
            <w:pPr>
              <w:jc w:val="right"/>
              <w:rPr>
                <w:color w:val="000000"/>
                <w:sz w:val="14"/>
                <w:szCs w:val="14"/>
              </w:rPr>
            </w:pPr>
            <w:r>
              <w:rPr>
                <w:color w:val="000000"/>
                <w:sz w:val="14"/>
                <w:szCs w:val="14"/>
              </w:rPr>
              <w:t>455.6553</w:t>
            </w:r>
          </w:p>
        </w:tc>
        <w:tc>
          <w:tcPr>
            <w:tcW w:w="810" w:type="dxa"/>
            <w:tcBorders>
              <w:top w:val="nil"/>
              <w:left w:val="nil"/>
              <w:bottom w:val="nil"/>
              <w:right w:val="nil"/>
            </w:tcBorders>
            <w:shd w:val="clear" w:color="auto" w:fill="auto"/>
            <w:tcMar>
              <w:left w:w="29" w:type="dxa"/>
              <w:right w:w="29" w:type="dxa"/>
            </w:tcMar>
            <w:vAlign w:val="center"/>
          </w:tcPr>
          <w:p w14:paraId="1F34F66E" w14:textId="74A10F0A" w:rsidR="00D239A8" w:rsidRPr="0021000E" w:rsidRDefault="00D239A8" w:rsidP="004A70B4">
            <w:pPr>
              <w:jc w:val="right"/>
              <w:rPr>
                <w:color w:val="000000"/>
                <w:sz w:val="14"/>
                <w:szCs w:val="14"/>
              </w:rPr>
            </w:pPr>
            <w:r>
              <w:rPr>
                <w:color w:val="000000"/>
                <w:sz w:val="14"/>
                <w:szCs w:val="14"/>
              </w:rPr>
              <w:t>456.6352</w:t>
            </w:r>
          </w:p>
        </w:tc>
        <w:tc>
          <w:tcPr>
            <w:tcW w:w="720" w:type="dxa"/>
            <w:tcBorders>
              <w:top w:val="nil"/>
              <w:left w:val="nil"/>
              <w:bottom w:val="nil"/>
              <w:right w:val="nil"/>
            </w:tcBorders>
            <w:shd w:val="clear" w:color="auto" w:fill="auto"/>
            <w:tcMar>
              <w:left w:w="29" w:type="dxa"/>
              <w:right w:w="29" w:type="dxa"/>
            </w:tcMar>
            <w:vAlign w:val="center"/>
          </w:tcPr>
          <w:p w14:paraId="4DDEA2F1" w14:textId="3E0CF8F1" w:rsidR="00D239A8" w:rsidRPr="0021000E" w:rsidRDefault="00D239A8" w:rsidP="004A70B4">
            <w:pPr>
              <w:jc w:val="right"/>
              <w:rPr>
                <w:color w:val="000000"/>
                <w:sz w:val="14"/>
                <w:szCs w:val="14"/>
              </w:rPr>
            </w:pPr>
            <w:r>
              <w:rPr>
                <w:color w:val="000000"/>
                <w:sz w:val="14"/>
                <w:szCs w:val="14"/>
              </w:rPr>
              <w:t>457.7451</w:t>
            </w:r>
          </w:p>
        </w:tc>
        <w:tc>
          <w:tcPr>
            <w:tcW w:w="720" w:type="dxa"/>
            <w:tcBorders>
              <w:top w:val="nil"/>
              <w:left w:val="nil"/>
              <w:bottom w:val="nil"/>
              <w:right w:val="nil"/>
            </w:tcBorders>
            <w:shd w:val="clear" w:color="auto" w:fill="auto"/>
            <w:tcMar>
              <w:left w:w="29" w:type="dxa"/>
              <w:right w:w="29" w:type="dxa"/>
            </w:tcMar>
            <w:vAlign w:val="center"/>
          </w:tcPr>
          <w:p w14:paraId="711DCE3D" w14:textId="155A4F8B" w:rsidR="00D239A8" w:rsidRPr="0021000E" w:rsidRDefault="00D239A8" w:rsidP="004A70B4">
            <w:pPr>
              <w:jc w:val="right"/>
              <w:rPr>
                <w:color w:val="000000"/>
                <w:sz w:val="14"/>
                <w:szCs w:val="14"/>
              </w:rPr>
            </w:pPr>
            <w:r>
              <w:rPr>
                <w:color w:val="000000"/>
                <w:sz w:val="14"/>
                <w:szCs w:val="14"/>
              </w:rPr>
              <w:t>457.5503</w:t>
            </w:r>
          </w:p>
        </w:tc>
        <w:tc>
          <w:tcPr>
            <w:tcW w:w="900" w:type="dxa"/>
            <w:tcBorders>
              <w:top w:val="nil"/>
              <w:left w:val="nil"/>
              <w:bottom w:val="nil"/>
              <w:right w:val="nil"/>
            </w:tcBorders>
            <w:shd w:val="clear" w:color="auto" w:fill="auto"/>
            <w:tcMar>
              <w:left w:w="29" w:type="dxa"/>
              <w:right w:w="29" w:type="dxa"/>
            </w:tcMar>
            <w:vAlign w:val="center"/>
          </w:tcPr>
          <w:p w14:paraId="1F7E006F" w14:textId="5470F3ED" w:rsidR="00D239A8" w:rsidRPr="0021000E" w:rsidRDefault="00D239A8" w:rsidP="004A70B4">
            <w:pPr>
              <w:jc w:val="right"/>
              <w:rPr>
                <w:color w:val="000000"/>
                <w:sz w:val="14"/>
                <w:szCs w:val="14"/>
              </w:rPr>
            </w:pPr>
            <w:r>
              <w:rPr>
                <w:color w:val="000000"/>
                <w:sz w:val="14"/>
                <w:szCs w:val="14"/>
              </w:rPr>
              <w:t>457.8012</w:t>
            </w:r>
          </w:p>
        </w:tc>
        <w:tc>
          <w:tcPr>
            <w:tcW w:w="900" w:type="dxa"/>
            <w:tcBorders>
              <w:top w:val="nil"/>
              <w:left w:val="nil"/>
              <w:bottom w:val="nil"/>
              <w:right w:val="nil"/>
            </w:tcBorders>
            <w:shd w:val="clear" w:color="auto" w:fill="auto"/>
            <w:tcMar>
              <w:left w:w="29" w:type="dxa"/>
              <w:right w:w="29" w:type="dxa"/>
            </w:tcMar>
            <w:vAlign w:val="center"/>
          </w:tcPr>
          <w:p w14:paraId="3FE368FB" w14:textId="2807ECF4" w:rsidR="00D239A8" w:rsidRPr="0021000E" w:rsidRDefault="00D239A8" w:rsidP="004A70B4">
            <w:pPr>
              <w:jc w:val="right"/>
              <w:rPr>
                <w:color w:val="000000"/>
                <w:sz w:val="14"/>
                <w:szCs w:val="14"/>
              </w:rPr>
            </w:pPr>
            <w:r>
              <w:rPr>
                <w:color w:val="000000"/>
                <w:sz w:val="14"/>
                <w:szCs w:val="14"/>
              </w:rPr>
              <w:t>460.2479</w:t>
            </w:r>
          </w:p>
        </w:tc>
        <w:tc>
          <w:tcPr>
            <w:tcW w:w="810" w:type="dxa"/>
            <w:tcBorders>
              <w:top w:val="nil"/>
              <w:left w:val="nil"/>
              <w:bottom w:val="nil"/>
              <w:right w:val="nil"/>
            </w:tcBorders>
            <w:shd w:val="clear" w:color="auto" w:fill="auto"/>
            <w:tcMar>
              <w:left w:w="29" w:type="dxa"/>
              <w:right w:w="29" w:type="dxa"/>
            </w:tcMar>
            <w:vAlign w:val="center"/>
          </w:tcPr>
          <w:p w14:paraId="123F4A0A" w14:textId="2BF87D3B" w:rsidR="00D239A8" w:rsidRPr="0021000E" w:rsidRDefault="00D239A8" w:rsidP="004A70B4">
            <w:pPr>
              <w:jc w:val="right"/>
              <w:rPr>
                <w:color w:val="000000"/>
                <w:sz w:val="14"/>
                <w:szCs w:val="14"/>
              </w:rPr>
            </w:pPr>
            <w:r>
              <w:rPr>
                <w:color w:val="000000"/>
                <w:sz w:val="14"/>
                <w:szCs w:val="14"/>
              </w:rPr>
              <w:t>460.4756</w:t>
            </w:r>
          </w:p>
        </w:tc>
        <w:tc>
          <w:tcPr>
            <w:tcW w:w="270" w:type="dxa"/>
            <w:tcBorders>
              <w:top w:val="nil"/>
              <w:left w:val="nil"/>
              <w:bottom w:val="nil"/>
              <w:right w:val="nil"/>
            </w:tcBorders>
            <w:shd w:val="clear" w:color="auto" w:fill="auto"/>
            <w:vAlign w:val="center"/>
          </w:tcPr>
          <w:p w14:paraId="2C69F994" w14:textId="72A29005"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210827D8" w14:textId="2AB165FE" w:rsidR="00D239A8" w:rsidRPr="0021000E" w:rsidRDefault="00D239A8" w:rsidP="00D239A8">
            <w:pPr>
              <w:jc w:val="right"/>
              <w:rPr>
                <w:color w:val="000000"/>
                <w:sz w:val="14"/>
                <w:szCs w:val="14"/>
              </w:rPr>
            </w:pPr>
          </w:p>
        </w:tc>
      </w:tr>
      <w:tr w:rsidR="00D239A8" w:rsidRPr="0021000E" w14:paraId="50E89D8F"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96A3486"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A6DD7D7"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2FE20CF"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3D668A"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0937E97"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56C6B7A"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6414A5"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978B1F2"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64F46A3"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A55BE1E"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66B7C1B" w14:textId="77777777" w:rsidR="00D239A8" w:rsidRPr="00D058B6" w:rsidRDefault="00D239A8" w:rsidP="004A70B4">
            <w:pPr>
              <w:jc w:val="right"/>
              <w:rPr>
                <w:color w:val="000000"/>
                <w:sz w:val="14"/>
                <w:szCs w:val="14"/>
              </w:rPr>
            </w:pPr>
          </w:p>
        </w:tc>
        <w:tc>
          <w:tcPr>
            <w:tcW w:w="540" w:type="dxa"/>
            <w:gridSpan w:val="2"/>
            <w:tcBorders>
              <w:top w:val="nil"/>
              <w:left w:val="nil"/>
              <w:bottom w:val="nil"/>
              <w:right w:val="nil"/>
            </w:tcBorders>
            <w:shd w:val="clear" w:color="auto" w:fill="auto"/>
            <w:vAlign w:val="center"/>
          </w:tcPr>
          <w:p w14:paraId="148517A4" w14:textId="77777777" w:rsidR="00D239A8" w:rsidRPr="00D058B6" w:rsidRDefault="00D239A8" w:rsidP="00D239A8">
            <w:pPr>
              <w:jc w:val="right"/>
              <w:rPr>
                <w:color w:val="000000"/>
                <w:sz w:val="14"/>
                <w:szCs w:val="14"/>
              </w:rPr>
            </w:pPr>
          </w:p>
        </w:tc>
      </w:tr>
      <w:tr w:rsidR="00D239A8" w:rsidRPr="0021000E" w14:paraId="1AE94EB3"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6F14C85" w14:textId="77777777" w:rsidR="00D239A8" w:rsidRPr="0021000E" w:rsidRDefault="00D239A8" w:rsidP="00D239A8">
            <w:pPr>
              <w:rPr>
                <w:sz w:val="14"/>
                <w:szCs w:val="14"/>
              </w:rPr>
            </w:pPr>
            <w:r w:rsidRPr="0021000E">
              <w:rPr>
                <w:sz w:val="14"/>
                <w:szCs w:val="14"/>
              </w:rPr>
              <w:t>Qatari Riyal</w:t>
            </w:r>
          </w:p>
        </w:tc>
        <w:tc>
          <w:tcPr>
            <w:tcW w:w="900" w:type="dxa"/>
            <w:tcBorders>
              <w:top w:val="nil"/>
              <w:left w:val="nil"/>
              <w:bottom w:val="nil"/>
              <w:right w:val="nil"/>
            </w:tcBorders>
            <w:shd w:val="clear" w:color="auto" w:fill="auto"/>
            <w:tcMar>
              <w:left w:w="29" w:type="dxa"/>
              <w:right w:w="29" w:type="dxa"/>
            </w:tcMar>
            <w:vAlign w:val="center"/>
          </w:tcPr>
          <w:p w14:paraId="72114E6C" w14:textId="63D90CAF" w:rsidR="00D239A8" w:rsidRPr="0021000E" w:rsidRDefault="00D239A8" w:rsidP="004A70B4">
            <w:pPr>
              <w:jc w:val="right"/>
              <w:rPr>
                <w:color w:val="000000"/>
                <w:sz w:val="14"/>
                <w:szCs w:val="14"/>
              </w:rPr>
            </w:pPr>
            <w:r>
              <w:rPr>
                <w:color w:val="000000"/>
                <w:sz w:val="14"/>
                <w:szCs w:val="14"/>
              </w:rPr>
              <w:t>47.9641</w:t>
            </w:r>
          </w:p>
        </w:tc>
        <w:tc>
          <w:tcPr>
            <w:tcW w:w="810" w:type="dxa"/>
            <w:tcBorders>
              <w:top w:val="nil"/>
              <w:left w:val="nil"/>
              <w:bottom w:val="nil"/>
              <w:right w:val="nil"/>
            </w:tcBorders>
            <w:shd w:val="clear" w:color="auto" w:fill="auto"/>
            <w:tcMar>
              <w:left w:w="29" w:type="dxa"/>
              <w:right w:w="29" w:type="dxa"/>
            </w:tcMar>
            <w:vAlign w:val="center"/>
          </w:tcPr>
          <w:p w14:paraId="1CFA89B6" w14:textId="5D80BA81" w:rsidR="00D239A8" w:rsidRPr="0021000E" w:rsidRDefault="00D239A8" w:rsidP="004A70B4">
            <w:pPr>
              <w:jc w:val="right"/>
              <w:rPr>
                <w:color w:val="000000"/>
                <w:sz w:val="14"/>
                <w:szCs w:val="14"/>
              </w:rPr>
            </w:pPr>
            <w:r>
              <w:rPr>
                <w:color w:val="000000"/>
                <w:sz w:val="14"/>
                <w:szCs w:val="14"/>
              </w:rPr>
              <w:t>47.9732</w:t>
            </w:r>
          </w:p>
        </w:tc>
        <w:tc>
          <w:tcPr>
            <w:tcW w:w="720" w:type="dxa"/>
            <w:tcBorders>
              <w:top w:val="nil"/>
              <w:left w:val="nil"/>
              <w:bottom w:val="nil"/>
              <w:right w:val="nil"/>
            </w:tcBorders>
            <w:shd w:val="clear" w:color="auto" w:fill="auto"/>
            <w:tcMar>
              <w:left w:w="29" w:type="dxa"/>
              <w:right w:w="29" w:type="dxa"/>
            </w:tcMar>
            <w:vAlign w:val="center"/>
          </w:tcPr>
          <w:p w14:paraId="5281C3FD" w14:textId="78B6EC8A" w:rsidR="00D239A8" w:rsidRPr="0021000E" w:rsidRDefault="00D239A8" w:rsidP="004A70B4">
            <w:pPr>
              <w:jc w:val="right"/>
              <w:rPr>
                <w:color w:val="000000"/>
                <w:sz w:val="14"/>
                <w:szCs w:val="14"/>
              </w:rPr>
            </w:pPr>
            <w:r>
              <w:rPr>
                <w:color w:val="000000"/>
                <w:sz w:val="14"/>
                <w:szCs w:val="14"/>
              </w:rPr>
              <w:t>48.0381</w:t>
            </w:r>
          </w:p>
        </w:tc>
        <w:tc>
          <w:tcPr>
            <w:tcW w:w="720" w:type="dxa"/>
            <w:tcBorders>
              <w:top w:val="nil"/>
              <w:left w:val="nil"/>
              <w:bottom w:val="nil"/>
              <w:right w:val="nil"/>
            </w:tcBorders>
            <w:shd w:val="clear" w:color="auto" w:fill="auto"/>
            <w:tcMar>
              <w:left w:w="29" w:type="dxa"/>
              <w:right w:w="29" w:type="dxa"/>
            </w:tcMar>
            <w:vAlign w:val="center"/>
          </w:tcPr>
          <w:p w14:paraId="57489594" w14:textId="5BEE8F0B" w:rsidR="00D239A8" w:rsidRPr="0021000E" w:rsidRDefault="00D239A8" w:rsidP="004A70B4">
            <w:pPr>
              <w:jc w:val="right"/>
              <w:rPr>
                <w:color w:val="000000"/>
                <w:sz w:val="14"/>
                <w:szCs w:val="14"/>
              </w:rPr>
            </w:pPr>
            <w:r>
              <w:rPr>
                <w:color w:val="000000"/>
                <w:sz w:val="14"/>
                <w:szCs w:val="14"/>
              </w:rPr>
              <w:t>48.0785</w:t>
            </w:r>
          </w:p>
        </w:tc>
        <w:tc>
          <w:tcPr>
            <w:tcW w:w="810" w:type="dxa"/>
            <w:tcBorders>
              <w:top w:val="nil"/>
              <w:left w:val="nil"/>
              <w:bottom w:val="nil"/>
              <w:right w:val="nil"/>
            </w:tcBorders>
            <w:shd w:val="clear" w:color="auto" w:fill="auto"/>
            <w:tcMar>
              <w:left w:w="29" w:type="dxa"/>
              <w:right w:w="29" w:type="dxa"/>
            </w:tcMar>
            <w:vAlign w:val="center"/>
          </w:tcPr>
          <w:p w14:paraId="169F3259" w14:textId="1609A375" w:rsidR="00D239A8" w:rsidRPr="0021000E" w:rsidRDefault="00D239A8" w:rsidP="004A70B4">
            <w:pPr>
              <w:jc w:val="right"/>
              <w:rPr>
                <w:color w:val="000000"/>
                <w:sz w:val="14"/>
                <w:szCs w:val="14"/>
              </w:rPr>
            </w:pPr>
            <w:r>
              <w:rPr>
                <w:color w:val="000000"/>
                <w:sz w:val="14"/>
                <w:szCs w:val="14"/>
              </w:rPr>
              <w:t>48.1348</w:t>
            </w:r>
          </w:p>
        </w:tc>
        <w:tc>
          <w:tcPr>
            <w:tcW w:w="720" w:type="dxa"/>
            <w:tcBorders>
              <w:top w:val="nil"/>
              <w:left w:val="nil"/>
              <w:bottom w:val="nil"/>
              <w:right w:val="nil"/>
            </w:tcBorders>
            <w:shd w:val="clear" w:color="auto" w:fill="auto"/>
            <w:tcMar>
              <w:left w:w="29" w:type="dxa"/>
              <w:right w:w="29" w:type="dxa"/>
            </w:tcMar>
            <w:vAlign w:val="center"/>
          </w:tcPr>
          <w:p w14:paraId="745B432A" w14:textId="7DF6C964" w:rsidR="00D239A8" w:rsidRPr="0021000E" w:rsidRDefault="00D239A8" w:rsidP="004A70B4">
            <w:pPr>
              <w:jc w:val="right"/>
              <w:rPr>
                <w:color w:val="000000"/>
                <w:sz w:val="14"/>
                <w:szCs w:val="14"/>
              </w:rPr>
            </w:pPr>
            <w:r>
              <w:rPr>
                <w:color w:val="000000"/>
                <w:sz w:val="14"/>
                <w:szCs w:val="14"/>
              </w:rPr>
              <w:t>48.2314</w:t>
            </w:r>
          </w:p>
        </w:tc>
        <w:tc>
          <w:tcPr>
            <w:tcW w:w="720" w:type="dxa"/>
            <w:tcBorders>
              <w:top w:val="nil"/>
              <w:left w:val="nil"/>
              <w:bottom w:val="nil"/>
              <w:right w:val="nil"/>
            </w:tcBorders>
            <w:shd w:val="clear" w:color="auto" w:fill="auto"/>
            <w:tcMar>
              <w:left w:w="29" w:type="dxa"/>
              <w:right w:w="29" w:type="dxa"/>
            </w:tcMar>
            <w:vAlign w:val="center"/>
          </w:tcPr>
          <w:p w14:paraId="6C2CA35B" w14:textId="295B8CEB" w:rsidR="00D239A8" w:rsidRPr="0021000E" w:rsidRDefault="00D239A8" w:rsidP="004A70B4">
            <w:pPr>
              <w:jc w:val="right"/>
              <w:rPr>
                <w:color w:val="000000"/>
                <w:sz w:val="14"/>
                <w:szCs w:val="14"/>
              </w:rPr>
            </w:pPr>
            <w:r>
              <w:rPr>
                <w:color w:val="000000"/>
                <w:sz w:val="14"/>
                <w:szCs w:val="14"/>
              </w:rPr>
              <w:t>48.2155</w:t>
            </w:r>
          </w:p>
        </w:tc>
        <w:tc>
          <w:tcPr>
            <w:tcW w:w="900" w:type="dxa"/>
            <w:tcBorders>
              <w:top w:val="nil"/>
              <w:left w:val="nil"/>
              <w:bottom w:val="nil"/>
              <w:right w:val="nil"/>
            </w:tcBorders>
            <w:shd w:val="clear" w:color="auto" w:fill="auto"/>
            <w:tcMar>
              <w:left w:w="29" w:type="dxa"/>
              <w:right w:w="29" w:type="dxa"/>
            </w:tcMar>
            <w:vAlign w:val="center"/>
          </w:tcPr>
          <w:p w14:paraId="0783D911" w14:textId="20FD85EA" w:rsidR="00D239A8" w:rsidRPr="0021000E" w:rsidRDefault="00D239A8" w:rsidP="004A70B4">
            <w:pPr>
              <w:jc w:val="right"/>
              <w:rPr>
                <w:color w:val="000000"/>
                <w:sz w:val="14"/>
                <w:szCs w:val="14"/>
              </w:rPr>
            </w:pPr>
            <w:r>
              <w:rPr>
                <w:color w:val="000000"/>
                <w:sz w:val="14"/>
                <w:szCs w:val="14"/>
              </w:rPr>
              <w:t>48.2336</w:t>
            </w:r>
          </w:p>
        </w:tc>
        <w:tc>
          <w:tcPr>
            <w:tcW w:w="900" w:type="dxa"/>
            <w:tcBorders>
              <w:top w:val="nil"/>
              <w:left w:val="nil"/>
              <w:bottom w:val="nil"/>
              <w:right w:val="nil"/>
            </w:tcBorders>
            <w:shd w:val="clear" w:color="auto" w:fill="auto"/>
            <w:tcMar>
              <w:left w:w="29" w:type="dxa"/>
              <w:right w:w="29" w:type="dxa"/>
            </w:tcMar>
            <w:vAlign w:val="center"/>
          </w:tcPr>
          <w:p w14:paraId="682B1027" w14:textId="5FCA47FA" w:rsidR="00D239A8" w:rsidRPr="0021000E" w:rsidRDefault="00D239A8" w:rsidP="004A70B4">
            <w:pPr>
              <w:jc w:val="right"/>
              <w:rPr>
                <w:color w:val="000000"/>
                <w:sz w:val="14"/>
                <w:szCs w:val="14"/>
              </w:rPr>
            </w:pPr>
            <w:r>
              <w:rPr>
                <w:color w:val="000000"/>
                <w:sz w:val="14"/>
                <w:szCs w:val="14"/>
              </w:rPr>
              <w:t>48.4980</w:t>
            </w:r>
          </w:p>
        </w:tc>
        <w:tc>
          <w:tcPr>
            <w:tcW w:w="810" w:type="dxa"/>
            <w:tcBorders>
              <w:top w:val="nil"/>
              <w:left w:val="nil"/>
              <w:bottom w:val="nil"/>
              <w:right w:val="nil"/>
            </w:tcBorders>
            <w:shd w:val="clear" w:color="auto" w:fill="auto"/>
            <w:tcMar>
              <w:left w:w="29" w:type="dxa"/>
              <w:right w:w="29" w:type="dxa"/>
            </w:tcMar>
            <w:vAlign w:val="center"/>
          </w:tcPr>
          <w:p w14:paraId="5717A419" w14:textId="7AB4E69D" w:rsidR="00D239A8" w:rsidRPr="0021000E" w:rsidRDefault="00D239A8" w:rsidP="004A70B4">
            <w:pPr>
              <w:jc w:val="right"/>
              <w:rPr>
                <w:color w:val="000000"/>
                <w:sz w:val="14"/>
                <w:szCs w:val="14"/>
              </w:rPr>
            </w:pPr>
            <w:r>
              <w:rPr>
                <w:color w:val="000000"/>
                <w:sz w:val="14"/>
                <w:szCs w:val="14"/>
              </w:rPr>
              <w:t>48.5558</w:t>
            </w:r>
          </w:p>
        </w:tc>
        <w:tc>
          <w:tcPr>
            <w:tcW w:w="270" w:type="dxa"/>
            <w:tcBorders>
              <w:top w:val="nil"/>
              <w:left w:val="nil"/>
              <w:bottom w:val="nil"/>
              <w:right w:val="nil"/>
            </w:tcBorders>
            <w:shd w:val="clear" w:color="auto" w:fill="auto"/>
            <w:vAlign w:val="center"/>
          </w:tcPr>
          <w:p w14:paraId="57B9DAB8" w14:textId="6EF287F9"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40FF3D8E" w14:textId="617C0C58" w:rsidR="00D239A8" w:rsidRPr="0021000E" w:rsidRDefault="00D239A8" w:rsidP="00D239A8">
            <w:pPr>
              <w:jc w:val="right"/>
              <w:rPr>
                <w:color w:val="000000"/>
                <w:sz w:val="14"/>
                <w:szCs w:val="14"/>
              </w:rPr>
            </w:pPr>
          </w:p>
        </w:tc>
      </w:tr>
      <w:tr w:rsidR="00D239A8" w:rsidRPr="0021000E" w14:paraId="1C40EEE3"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37CE1E7"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8F30939"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EB5B349"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ABE0B8"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D8CD94"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753A5B2"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086C1D"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1287532"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824BEED"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4BD7A0B"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3FFB9DB"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0BB2E070"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6489F9CC" w14:textId="76CF59BF" w:rsidR="00D239A8" w:rsidRPr="00D058B6" w:rsidRDefault="00D239A8" w:rsidP="00D239A8">
            <w:pPr>
              <w:jc w:val="right"/>
              <w:rPr>
                <w:color w:val="000000"/>
                <w:sz w:val="14"/>
                <w:szCs w:val="14"/>
              </w:rPr>
            </w:pPr>
          </w:p>
        </w:tc>
      </w:tr>
      <w:tr w:rsidR="00D239A8" w:rsidRPr="0021000E" w14:paraId="2505DEA7"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21943E6" w14:textId="77777777" w:rsidR="00D239A8" w:rsidRPr="0021000E" w:rsidRDefault="00D239A8" w:rsidP="00D239A8">
            <w:pPr>
              <w:rPr>
                <w:sz w:val="14"/>
                <w:szCs w:val="14"/>
              </w:rPr>
            </w:pPr>
            <w:r w:rsidRPr="0021000E">
              <w:rPr>
                <w:sz w:val="14"/>
                <w:szCs w:val="14"/>
              </w:rPr>
              <w:t>Saudi Arabian Riyal</w:t>
            </w:r>
          </w:p>
        </w:tc>
        <w:tc>
          <w:tcPr>
            <w:tcW w:w="900" w:type="dxa"/>
            <w:tcBorders>
              <w:top w:val="nil"/>
              <w:left w:val="nil"/>
              <w:bottom w:val="nil"/>
              <w:right w:val="nil"/>
            </w:tcBorders>
            <w:shd w:val="clear" w:color="auto" w:fill="auto"/>
            <w:tcMar>
              <w:left w:w="29" w:type="dxa"/>
              <w:right w:w="29" w:type="dxa"/>
            </w:tcMar>
            <w:vAlign w:val="center"/>
          </w:tcPr>
          <w:p w14:paraId="1E4E8255" w14:textId="623322CE" w:rsidR="00D239A8" w:rsidRPr="0021000E" w:rsidRDefault="00D239A8" w:rsidP="004A70B4">
            <w:pPr>
              <w:jc w:val="right"/>
              <w:rPr>
                <w:color w:val="000000"/>
                <w:sz w:val="14"/>
                <w:szCs w:val="14"/>
              </w:rPr>
            </w:pPr>
            <w:r>
              <w:rPr>
                <w:color w:val="000000"/>
                <w:sz w:val="14"/>
                <w:szCs w:val="14"/>
              </w:rPr>
              <w:t>46.7238</w:t>
            </w:r>
          </w:p>
        </w:tc>
        <w:tc>
          <w:tcPr>
            <w:tcW w:w="810" w:type="dxa"/>
            <w:tcBorders>
              <w:top w:val="nil"/>
              <w:left w:val="nil"/>
              <w:bottom w:val="nil"/>
              <w:right w:val="nil"/>
            </w:tcBorders>
            <w:shd w:val="clear" w:color="auto" w:fill="auto"/>
            <w:tcMar>
              <w:left w:w="29" w:type="dxa"/>
              <w:right w:w="29" w:type="dxa"/>
            </w:tcMar>
            <w:vAlign w:val="center"/>
          </w:tcPr>
          <w:p w14:paraId="44EABE10" w14:textId="2FE5E507" w:rsidR="00D239A8" w:rsidRPr="0021000E" w:rsidRDefault="00D239A8" w:rsidP="004A70B4">
            <w:pPr>
              <w:jc w:val="right"/>
              <w:rPr>
                <w:color w:val="000000"/>
                <w:sz w:val="14"/>
                <w:szCs w:val="14"/>
              </w:rPr>
            </w:pPr>
            <w:r>
              <w:rPr>
                <w:color w:val="000000"/>
                <w:sz w:val="14"/>
                <w:szCs w:val="14"/>
              </w:rPr>
              <w:t>46.7815</w:t>
            </w:r>
          </w:p>
        </w:tc>
        <w:tc>
          <w:tcPr>
            <w:tcW w:w="720" w:type="dxa"/>
            <w:tcBorders>
              <w:top w:val="nil"/>
              <w:left w:val="nil"/>
              <w:bottom w:val="nil"/>
              <w:right w:val="nil"/>
            </w:tcBorders>
            <w:shd w:val="clear" w:color="auto" w:fill="auto"/>
            <w:tcMar>
              <w:left w:w="29" w:type="dxa"/>
              <w:right w:w="29" w:type="dxa"/>
            </w:tcMar>
            <w:vAlign w:val="center"/>
          </w:tcPr>
          <w:p w14:paraId="7C8A4BB8" w14:textId="305F3674" w:rsidR="00D239A8" w:rsidRPr="0021000E" w:rsidRDefault="00D239A8" w:rsidP="004A70B4">
            <w:pPr>
              <w:jc w:val="right"/>
              <w:rPr>
                <w:color w:val="000000"/>
                <w:sz w:val="14"/>
                <w:szCs w:val="14"/>
              </w:rPr>
            </w:pPr>
            <w:r>
              <w:rPr>
                <w:color w:val="000000"/>
                <w:sz w:val="14"/>
                <w:szCs w:val="14"/>
              </w:rPr>
              <w:t>46.6990</w:t>
            </w:r>
          </w:p>
        </w:tc>
        <w:tc>
          <w:tcPr>
            <w:tcW w:w="720" w:type="dxa"/>
            <w:tcBorders>
              <w:top w:val="nil"/>
              <w:left w:val="nil"/>
              <w:bottom w:val="nil"/>
              <w:right w:val="nil"/>
            </w:tcBorders>
            <w:shd w:val="clear" w:color="auto" w:fill="auto"/>
            <w:tcMar>
              <w:left w:w="29" w:type="dxa"/>
              <w:right w:w="29" w:type="dxa"/>
            </w:tcMar>
            <w:vAlign w:val="center"/>
          </w:tcPr>
          <w:p w14:paraId="6087BEDD" w14:textId="027259A5" w:rsidR="00D239A8" w:rsidRPr="0021000E" w:rsidRDefault="00D239A8" w:rsidP="004A70B4">
            <w:pPr>
              <w:jc w:val="right"/>
              <w:rPr>
                <w:color w:val="000000"/>
                <w:sz w:val="14"/>
                <w:szCs w:val="14"/>
              </w:rPr>
            </w:pPr>
            <w:r>
              <w:rPr>
                <w:color w:val="000000"/>
                <w:sz w:val="14"/>
                <w:szCs w:val="14"/>
              </w:rPr>
              <w:t>46.7256</w:t>
            </w:r>
          </w:p>
        </w:tc>
        <w:tc>
          <w:tcPr>
            <w:tcW w:w="810" w:type="dxa"/>
            <w:tcBorders>
              <w:top w:val="nil"/>
              <w:left w:val="nil"/>
              <w:bottom w:val="nil"/>
              <w:right w:val="nil"/>
            </w:tcBorders>
            <w:shd w:val="clear" w:color="auto" w:fill="auto"/>
            <w:tcMar>
              <w:left w:w="29" w:type="dxa"/>
              <w:right w:w="29" w:type="dxa"/>
            </w:tcMar>
            <w:vAlign w:val="center"/>
          </w:tcPr>
          <w:p w14:paraId="52B20936" w14:textId="41835586" w:rsidR="00D239A8" w:rsidRPr="0021000E" w:rsidRDefault="00D239A8" w:rsidP="004A70B4">
            <w:pPr>
              <w:jc w:val="right"/>
              <w:rPr>
                <w:color w:val="000000"/>
                <w:sz w:val="14"/>
                <w:szCs w:val="14"/>
              </w:rPr>
            </w:pPr>
            <w:r>
              <w:rPr>
                <w:color w:val="000000"/>
                <w:sz w:val="14"/>
                <w:szCs w:val="14"/>
              </w:rPr>
              <w:t>46.8177</w:t>
            </w:r>
          </w:p>
        </w:tc>
        <w:tc>
          <w:tcPr>
            <w:tcW w:w="720" w:type="dxa"/>
            <w:tcBorders>
              <w:top w:val="nil"/>
              <w:left w:val="nil"/>
              <w:bottom w:val="nil"/>
              <w:right w:val="nil"/>
            </w:tcBorders>
            <w:shd w:val="clear" w:color="auto" w:fill="auto"/>
            <w:tcMar>
              <w:left w:w="29" w:type="dxa"/>
              <w:right w:w="29" w:type="dxa"/>
            </w:tcMar>
            <w:vAlign w:val="center"/>
          </w:tcPr>
          <w:p w14:paraId="13185029" w14:textId="2A2D3448" w:rsidR="00D239A8" w:rsidRPr="0021000E" w:rsidRDefault="00D239A8" w:rsidP="004A70B4">
            <w:pPr>
              <w:jc w:val="right"/>
              <w:rPr>
                <w:color w:val="000000"/>
                <w:sz w:val="14"/>
                <w:szCs w:val="14"/>
              </w:rPr>
            </w:pPr>
            <w:r>
              <w:rPr>
                <w:color w:val="000000"/>
                <w:sz w:val="14"/>
                <w:szCs w:val="14"/>
              </w:rPr>
              <w:t>46.8522</w:t>
            </w:r>
          </w:p>
        </w:tc>
        <w:tc>
          <w:tcPr>
            <w:tcW w:w="720" w:type="dxa"/>
            <w:tcBorders>
              <w:top w:val="nil"/>
              <w:left w:val="nil"/>
              <w:bottom w:val="nil"/>
              <w:right w:val="nil"/>
            </w:tcBorders>
            <w:shd w:val="clear" w:color="auto" w:fill="auto"/>
            <w:tcMar>
              <w:left w:w="29" w:type="dxa"/>
              <w:right w:w="29" w:type="dxa"/>
            </w:tcMar>
            <w:vAlign w:val="center"/>
          </w:tcPr>
          <w:p w14:paraId="26C7EBD2" w14:textId="3E390F2C" w:rsidR="00D239A8" w:rsidRPr="0021000E" w:rsidRDefault="00D239A8" w:rsidP="004A70B4">
            <w:pPr>
              <w:jc w:val="right"/>
              <w:rPr>
                <w:color w:val="000000"/>
                <w:sz w:val="14"/>
                <w:szCs w:val="14"/>
              </w:rPr>
            </w:pPr>
            <w:r>
              <w:rPr>
                <w:color w:val="000000"/>
                <w:sz w:val="14"/>
                <w:szCs w:val="14"/>
              </w:rPr>
              <w:t>46.8986</w:t>
            </w:r>
          </w:p>
        </w:tc>
        <w:tc>
          <w:tcPr>
            <w:tcW w:w="900" w:type="dxa"/>
            <w:tcBorders>
              <w:top w:val="nil"/>
              <w:left w:val="nil"/>
              <w:bottom w:val="nil"/>
              <w:right w:val="nil"/>
            </w:tcBorders>
            <w:shd w:val="clear" w:color="auto" w:fill="auto"/>
            <w:tcMar>
              <w:left w:w="29" w:type="dxa"/>
              <w:right w:w="29" w:type="dxa"/>
            </w:tcMar>
            <w:vAlign w:val="center"/>
          </w:tcPr>
          <w:p w14:paraId="5EAE903C" w14:textId="7D4D2211" w:rsidR="00D239A8" w:rsidRPr="0021000E" w:rsidRDefault="00D239A8" w:rsidP="004A70B4">
            <w:pPr>
              <w:jc w:val="right"/>
              <w:rPr>
                <w:color w:val="000000"/>
                <w:sz w:val="14"/>
                <w:szCs w:val="14"/>
              </w:rPr>
            </w:pPr>
            <w:r>
              <w:rPr>
                <w:color w:val="000000"/>
                <w:sz w:val="14"/>
                <w:szCs w:val="14"/>
              </w:rPr>
              <w:t>46.9168</w:t>
            </w:r>
          </w:p>
        </w:tc>
        <w:tc>
          <w:tcPr>
            <w:tcW w:w="900" w:type="dxa"/>
            <w:tcBorders>
              <w:top w:val="nil"/>
              <w:left w:val="nil"/>
              <w:bottom w:val="nil"/>
              <w:right w:val="nil"/>
            </w:tcBorders>
            <w:shd w:val="clear" w:color="auto" w:fill="auto"/>
            <w:tcMar>
              <w:left w:w="29" w:type="dxa"/>
              <w:right w:w="29" w:type="dxa"/>
            </w:tcMar>
            <w:vAlign w:val="center"/>
          </w:tcPr>
          <w:p w14:paraId="69E0296F" w14:textId="6E727D28" w:rsidR="00D239A8" w:rsidRPr="0021000E" w:rsidRDefault="00D239A8" w:rsidP="004A70B4">
            <w:pPr>
              <w:jc w:val="right"/>
              <w:rPr>
                <w:color w:val="000000"/>
                <w:sz w:val="14"/>
                <w:szCs w:val="14"/>
              </w:rPr>
            </w:pPr>
            <w:r>
              <w:rPr>
                <w:color w:val="000000"/>
                <w:sz w:val="14"/>
                <w:szCs w:val="14"/>
              </w:rPr>
              <w:t>47.0940</w:t>
            </w:r>
          </w:p>
        </w:tc>
        <w:tc>
          <w:tcPr>
            <w:tcW w:w="810" w:type="dxa"/>
            <w:tcBorders>
              <w:top w:val="nil"/>
              <w:left w:val="nil"/>
              <w:bottom w:val="nil"/>
              <w:right w:val="nil"/>
            </w:tcBorders>
            <w:shd w:val="clear" w:color="auto" w:fill="auto"/>
            <w:tcMar>
              <w:left w:w="29" w:type="dxa"/>
              <w:right w:w="29" w:type="dxa"/>
            </w:tcMar>
            <w:vAlign w:val="center"/>
          </w:tcPr>
          <w:p w14:paraId="57A266C8" w14:textId="43860DE7" w:rsidR="00D239A8" w:rsidRPr="0021000E" w:rsidRDefault="00D239A8" w:rsidP="004A70B4">
            <w:pPr>
              <w:jc w:val="right"/>
              <w:rPr>
                <w:color w:val="000000"/>
                <w:sz w:val="14"/>
                <w:szCs w:val="14"/>
              </w:rPr>
            </w:pPr>
            <w:r>
              <w:rPr>
                <w:color w:val="000000"/>
                <w:sz w:val="14"/>
                <w:szCs w:val="14"/>
              </w:rPr>
              <w:t>47.1794</w:t>
            </w:r>
          </w:p>
        </w:tc>
        <w:tc>
          <w:tcPr>
            <w:tcW w:w="270" w:type="dxa"/>
            <w:tcBorders>
              <w:top w:val="nil"/>
              <w:left w:val="nil"/>
              <w:bottom w:val="nil"/>
              <w:right w:val="nil"/>
            </w:tcBorders>
            <w:shd w:val="clear" w:color="auto" w:fill="auto"/>
            <w:vAlign w:val="center"/>
          </w:tcPr>
          <w:p w14:paraId="59793741" w14:textId="552DEDB1"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0C4DF03C" w14:textId="69574CE5" w:rsidR="00D239A8" w:rsidRPr="0021000E" w:rsidRDefault="00D239A8" w:rsidP="00D239A8">
            <w:pPr>
              <w:jc w:val="right"/>
              <w:rPr>
                <w:color w:val="000000"/>
                <w:sz w:val="14"/>
                <w:szCs w:val="14"/>
              </w:rPr>
            </w:pPr>
          </w:p>
        </w:tc>
      </w:tr>
      <w:tr w:rsidR="00D239A8" w:rsidRPr="0021000E" w14:paraId="1806E5BB"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D3B70A0"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C5CA0AA"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88C5B06"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8CB0AD"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F6298DD"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48F4316"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0D4C94"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43F9C56"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75D6F87"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68C512E"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01321F5"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60F2B3FF"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290AA273" w14:textId="3DC8F1D8" w:rsidR="00D239A8" w:rsidRPr="00D058B6" w:rsidRDefault="00D239A8" w:rsidP="00D239A8">
            <w:pPr>
              <w:jc w:val="right"/>
              <w:rPr>
                <w:color w:val="000000"/>
                <w:sz w:val="14"/>
                <w:szCs w:val="14"/>
              </w:rPr>
            </w:pPr>
          </w:p>
        </w:tc>
      </w:tr>
      <w:tr w:rsidR="00D239A8" w:rsidRPr="0021000E" w14:paraId="24CD9667"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BA7E324" w14:textId="77777777" w:rsidR="00D239A8" w:rsidRPr="0021000E" w:rsidRDefault="00D239A8" w:rsidP="00D239A8">
            <w:pPr>
              <w:rPr>
                <w:sz w:val="14"/>
                <w:szCs w:val="14"/>
              </w:rPr>
            </w:pPr>
            <w:r w:rsidRPr="0021000E">
              <w:rPr>
                <w:sz w:val="14"/>
                <w:szCs w:val="14"/>
              </w:rPr>
              <w:t>Singaporean Dollar</w:t>
            </w:r>
          </w:p>
        </w:tc>
        <w:tc>
          <w:tcPr>
            <w:tcW w:w="900" w:type="dxa"/>
            <w:tcBorders>
              <w:top w:val="nil"/>
              <w:left w:val="nil"/>
              <w:bottom w:val="nil"/>
              <w:right w:val="nil"/>
            </w:tcBorders>
            <w:shd w:val="clear" w:color="auto" w:fill="auto"/>
            <w:tcMar>
              <w:left w:w="29" w:type="dxa"/>
              <w:right w:w="29" w:type="dxa"/>
            </w:tcMar>
            <w:vAlign w:val="center"/>
          </w:tcPr>
          <w:p w14:paraId="52C1BC5C" w14:textId="37CB5E8D" w:rsidR="00D239A8" w:rsidRPr="0021000E" w:rsidRDefault="00D239A8" w:rsidP="004A70B4">
            <w:pPr>
              <w:jc w:val="right"/>
              <w:rPr>
                <w:color w:val="000000"/>
                <w:sz w:val="14"/>
                <w:szCs w:val="14"/>
              </w:rPr>
            </w:pPr>
            <w:r>
              <w:rPr>
                <w:color w:val="000000"/>
                <w:sz w:val="14"/>
                <w:szCs w:val="14"/>
              </w:rPr>
              <w:t>130.1596</w:t>
            </w:r>
          </w:p>
        </w:tc>
        <w:tc>
          <w:tcPr>
            <w:tcW w:w="810" w:type="dxa"/>
            <w:tcBorders>
              <w:top w:val="nil"/>
              <w:left w:val="nil"/>
              <w:bottom w:val="nil"/>
              <w:right w:val="nil"/>
            </w:tcBorders>
            <w:shd w:val="clear" w:color="auto" w:fill="auto"/>
            <w:tcMar>
              <w:left w:w="29" w:type="dxa"/>
              <w:right w:w="29" w:type="dxa"/>
            </w:tcMar>
            <w:vAlign w:val="center"/>
          </w:tcPr>
          <w:p w14:paraId="6D63FEEB" w14:textId="17041141" w:rsidR="00D239A8" w:rsidRPr="0021000E" w:rsidRDefault="00D239A8" w:rsidP="004A70B4">
            <w:pPr>
              <w:jc w:val="right"/>
              <w:rPr>
                <w:color w:val="000000"/>
                <w:sz w:val="14"/>
                <w:szCs w:val="14"/>
              </w:rPr>
            </w:pPr>
            <w:r>
              <w:rPr>
                <w:color w:val="000000"/>
                <w:sz w:val="14"/>
                <w:szCs w:val="14"/>
              </w:rPr>
              <w:t>130.4103</w:t>
            </w:r>
          </w:p>
        </w:tc>
        <w:tc>
          <w:tcPr>
            <w:tcW w:w="720" w:type="dxa"/>
            <w:tcBorders>
              <w:top w:val="nil"/>
              <w:left w:val="nil"/>
              <w:bottom w:val="nil"/>
              <w:right w:val="nil"/>
            </w:tcBorders>
            <w:shd w:val="clear" w:color="auto" w:fill="auto"/>
            <w:tcMar>
              <w:left w:w="29" w:type="dxa"/>
              <w:right w:w="29" w:type="dxa"/>
            </w:tcMar>
            <w:vAlign w:val="center"/>
          </w:tcPr>
          <w:p w14:paraId="303773FC" w14:textId="0A7935FC" w:rsidR="00D239A8" w:rsidRPr="0021000E" w:rsidRDefault="00D239A8" w:rsidP="004A70B4">
            <w:pPr>
              <w:jc w:val="right"/>
              <w:rPr>
                <w:color w:val="000000"/>
                <w:sz w:val="14"/>
                <w:szCs w:val="14"/>
              </w:rPr>
            </w:pPr>
            <w:r>
              <w:rPr>
                <w:color w:val="000000"/>
                <w:sz w:val="14"/>
                <w:szCs w:val="14"/>
              </w:rPr>
              <w:t>130.3228</w:t>
            </w:r>
          </w:p>
        </w:tc>
        <w:tc>
          <w:tcPr>
            <w:tcW w:w="720" w:type="dxa"/>
            <w:tcBorders>
              <w:top w:val="nil"/>
              <w:left w:val="nil"/>
              <w:bottom w:val="nil"/>
              <w:right w:val="nil"/>
            </w:tcBorders>
            <w:shd w:val="clear" w:color="auto" w:fill="auto"/>
            <w:tcMar>
              <w:left w:w="29" w:type="dxa"/>
              <w:right w:w="29" w:type="dxa"/>
            </w:tcMar>
            <w:vAlign w:val="center"/>
          </w:tcPr>
          <w:p w14:paraId="5A6952B4" w14:textId="3C49D97B" w:rsidR="00D239A8" w:rsidRPr="0021000E" w:rsidRDefault="00D239A8" w:rsidP="004A70B4">
            <w:pPr>
              <w:jc w:val="right"/>
              <w:rPr>
                <w:color w:val="000000"/>
                <w:sz w:val="14"/>
                <w:szCs w:val="14"/>
              </w:rPr>
            </w:pPr>
            <w:r>
              <w:rPr>
                <w:color w:val="000000"/>
                <w:sz w:val="14"/>
                <w:szCs w:val="14"/>
              </w:rPr>
              <w:t>130.4693</w:t>
            </w:r>
          </w:p>
        </w:tc>
        <w:tc>
          <w:tcPr>
            <w:tcW w:w="810" w:type="dxa"/>
            <w:tcBorders>
              <w:top w:val="nil"/>
              <w:left w:val="nil"/>
              <w:bottom w:val="nil"/>
              <w:right w:val="nil"/>
            </w:tcBorders>
            <w:shd w:val="clear" w:color="auto" w:fill="auto"/>
            <w:tcMar>
              <w:left w:w="29" w:type="dxa"/>
              <w:right w:w="29" w:type="dxa"/>
            </w:tcMar>
            <w:vAlign w:val="center"/>
          </w:tcPr>
          <w:p w14:paraId="15969A29" w14:textId="58F1B6CB" w:rsidR="00D239A8" w:rsidRPr="0021000E" w:rsidRDefault="00D239A8" w:rsidP="004A70B4">
            <w:pPr>
              <w:jc w:val="right"/>
              <w:rPr>
                <w:color w:val="000000"/>
                <w:sz w:val="14"/>
                <w:szCs w:val="14"/>
              </w:rPr>
            </w:pPr>
            <w:r>
              <w:rPr>
                <w:color w:val="000000"/>
                <w:sz w:val="14"/>
                <w:szCs w:val="14"/>
              </w:rPr>
              <w:t>130.6038</w:t>
            </w:r>
          </w:p>
        </w:tc>
        <w:tc>
          <w:tcPr>
            <w:tcW w:w="720" w:type="dxa"/>
            <w:tcBorders>
              <w:top w:val="nil"/>
              <w:left w:val="nil"/>
              <w:bottom w:val="nil"/>
              <w:right w:val="nil"/>
            </w:tcBorders>
            <w:shd w:val="clear" w:color="auto" w:fill="auto"/>
            <w:tcMar>
              <w:left w:w="29" w:type="dxa"/>
              <w:right w:w="29" w:type="dxa"/>
            </w:tcMar>
            <w:vAlign w:val="center"/>
          </w:tcPr>
          <w:p w14:paraId="4DA4D768" w14:textId="7D94D13E" w:rsidR="00D239A8" w:rsidRPr="0021000E" w:rsidRDefault="00D239A8" w:rsidP="004A70B4">
            <w:pPr>
              <w:jc w:val="right"/>
              <w:rPr>
                <w:color w:val="000000"/>
                <w:sz w:val="14"/>
                <w:szCs w:val="14"/>
              </w:rPr>
            </w:pPr>
            <w:r>
              <w:rPr>
                <w:color w:val="000000"/>
                <w:sz w:val="14"/>
                <w:szCs w:val="14"/>
              </w:rPr>
              <w:t>130.3938</w:t>
            </w:r>
          </w:p>
        </w:tc>
        <w:tc>
          <w:tcPr>
            <w:tcW w:w="720" w:type="dxa"/>
            <w:tcBorders>
              <w:top w:val="nil"/>
              <w:left w:val="nil"/>
              <w:bottom w:val="nil"/>
              <w:right w:val="nil"/>
            </w:tcBorders>
            <w:shd w:val="clear" w:color="auto" w:fill="auto"/>
            <w:tcMar>
              <w:left w:w="29" w:type="dxa"/>
              <w:right w:w="29" w:type="dxa"/>
            </w:tcMar>
            <w:vAlign w:val="center"/>
          </w:tcPr>
          <w:p w14:paraId="47E899AE" w14:textId="25A54BE0" w:rsidR="00D239A8" w:rsidRPr="0021000E" w:rsidRDefault="00D239A8" w:rsidP="004A70B4">
            <w:pPr>
              <w:jc w:val="right"/>
              <w:rPr>
                <w:color w:val="000000"/>
                <w:sz w:val="14"/>
                <w:szCs w:val="14"/>
              </w:rPr>
            </w:pPr>
            <w:r>
              <w:rPr>
                <w:color w:val="000000"/>
                <w:sz w:val="14"/>
                <w:szCs w:val="14"/>
              </w:rPr>
              <w:t>130.7728</w:t>
            </w:r>
          </w:p>
        </w:tc>
        <w:tc>
          <w:tcPr>
            <w:tcW w:w="900" w:type="dxa"/>
            <w:tcBorders>
              <w:top w:val="nil"/>
              <w:left w:val="nil"/>
              <w:bottom w:val="nil"/>
              <w:right w:val="nil"/>
            </w:tcBorders>
            <w:shd w:val="clear" w:color="auto" w:fill="auto"/>
            <w:tcMar>
              <w:left w:w="29" w:type="dxa"/>
              <w:right w:w="29" w:type="dxa"/>
            </w:tcMar>
            <w:vAlign w:val="center"/>
          </w:tcPr>
          <w:p w14:paraId="415C8D70" w14:textId="676B9AA6" w:rsidR="00D239A8" w:rsidRPr="0021000E" w:rsidRDefault="00D239A8" w:rsidP="004A70B4">
            <w:pPr>
              <w:jc w:val="right"/>
              <w:rPr>
                <w:color w:val="000000"/>
                <w:sz w:val="14"/>
                <w:szCs w:val="14"/>
              </w:rPr>
            </w:pPr>
            <w:r>
              <w:rPr>
                <w:color w:val="000000"/>
                <w:sz w:val="14"/>
                <w:szCs w:val="14"/>
              </w:rPr>
              <w:t>130.1981</w:t>
            </w:r>
          </w:p>
        </w:tc>
        <w:tc>
          <w:tcPr>
            <w:tcW w:w="900" w:type="dxa"/>
            <w:tcBorders>
              <w:top w:val="nil"/>
              <w:left w:val="nil"/>
              <w:bottom w:val="nil"/>
              <w:right w:val="nil"/>
            </w:tcBorders>
            <w:shd w:val="clear" w:color="auto" w:fill="auto"/>
            <w:tcMar>
              <w:left w:w="29" w:type="dxa"/>
              <w:right w:w="29" w:type="dxa"/>
            </w:tcMar>
            <w:vAlign w:val="center"/>
          </w:tcPr>
          <w:p w14:paraId="16AAEABD" w14:textId="1BCD3666" w:rsidR="00D239A8" w:rsidRPr="0021000E" w:rsidRDefault="00D239A8" w:rsidP="004A70B4">
            <w:pPr>
              <w:jc w:val="right"/>
              <w:rPr>
                <w:color w:val="000000"/>
                <w:sz w:val="14"/>
                <w:szCs w:val="14"/>
              </w:rPr>
            </w:pPr>
            <w:r>
              <w:rPr>
                <w:color w:val="000000"/>
                <w:sz w:val="14"/>
                <w:szCs w:val="14"/>
              </w:rPr>
              <w:t>130.6409</w:t>
            </w:r>
          </w:p>
        </w:tc>
        <w:tc>
          <w:tcPr>
            <w:tcW w:w="810" w:type="dxa"/>
            <w:tcBorders>
              <w:top w:val="nil"/>
              <w:left w:val="nil"/>
              <w:bottom w:val="nil"/>
              <w:right w:val="nil"/>
            </w:tcBorders>
            <w:shd w:val="clear" w:color="auto" w:fill="auto"/>
            <w:tcMar>
              <w:left w:w="29" w:type="dxa"/>
              <w:right w:w="29" w:type="dxa"/>
            </w:tcMar>
            <w:vAlign w:val="center"/>
          </w:tcPr>
          <w:p w14:paraId="35FC2176" w14:textId="3EE71495" w:rsidR="00D239A8" w:rsidRPr="0021000E" w:rsidRDefault="00D239A8" w:rsidP="004A70B4">
            <w:pPr>
              <w:jc w:val="right"/>
              <w:rPr>
                <w:color w:val="000000"/>
                <w:sz w:val="14"/>
                <w:szCs w:val="14"/>
              </w:rPr>
            </w:pPr>
            <w:r>
              <w:rPr>
                <w:color w:val="000000"/>
                <w:sz w:val="14"/>
                <w:szCs w:val="14"/>
              </w:rPr>
              <w:t>130.2036</w:t>
            </w:r>
          </w:p>
        </w:tc>
        <w:tc>
          <w:tcPr>
            <w:tcW w:w="270" w:type="dxa"/>
            <w:tcBorders>
              <w:top w:val="nil"/>
              <w:left w:val="nil"/>
              <w:bottom w:val="nil"/>
              <w:right w:val="nil"/>
            </w:tcBorders>
            <w:shd w:val="clear" w:color="auto" w:fill="auto"/>
            <w:vAlign w:val="center"/>
          </w:tcPr>
          <w:p w14:paraId="3870832C" w14:textId="6F9C29BC"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249C8CAD" w14:textId="5E048CD8" w:rsidR="00D239A8" w:rsidRPr="0021000E" w:rsidRDefault="00D239A8" w:rsidP="00D239A8">
            <w:pPr>
              <w:jc w:val="right"/>
              <w:rPr>
                <w:color w:val="000000"/>
                <w:sz w:val="14"/>
                <w:szCs w:val="14"/>
              </w:rPr>
            </w:pPr>
          </w:p>
        </w:tc>
      </w:tr>
      <w:tr w:rsidR="00D239A8" w:rsidRPr="0021000E" w14:paraId="37DC37D2"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E0FA0D1"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89962FE"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F7787DB"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A3D7BD"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985F2D"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788224E"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C98E5D3"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B5A12D"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2F506CC"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D12BCF1"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2E734B5"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259E3A4E"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4ADDBE59" w14:textId="04F0D168" w:rsidR="00D239A8" w:rsidRPr="00D058B6" w:rsidRDefault="00D239A8" w:rsidP="00D239A8">
            <w:pPr>
              <w:jc w:val="right"/>
              <w:rPr>
                <w:color w:val="000000"/>
                <w:sz w:val="14"/>
                <w:szCs w:val="14"/>
              </w:rPr>
            </w:pPr>
          </w:p>
        </w:tc>
      </w:tr>
      <w:tr w:rsidR="00D239A8" w:rsidRPr="0021000E" w14:paraId="7C73F965"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65644D0" w14:textId="77777777" w:rsidR="00D239A8" w:rsidRPr="0021000E" w:rsidRDefault="00D239A8" w:rsidP="00D239A8">
            <w:pPr>
              <w:rPr>
                <w:sz w:val="14"/>
                <w:szCs w:val="14"/>
              </w:rPr>
            </w:pPr>
            <w:r w:rsidRPr="0021000E">
              <w:rPr>
                <w:sz w:val="14"/>
                <w:szCs w:val="14"/>
              </w:rPr>
              <w:t>Swedish Krona</w:t>
            </w:r>
          </w:p>
        </w:tc>
        <w:tc>
          <w:tcPr>
            <w:tcW w:w="900" w:type="dxa"/>
            <w:tcBorders>
              <w:top w:val="nil"/>
              <w:left w:val="nil"/>
              <w:bottom w:val="nil"/>
              <w:right w:val="nil"/>
            </w:tcBorders>
            <w:shd w:val="clear" w:color="auto" w:fill="auto"/>
            <w:tcMar>
              <w:left w:w="29" w:type="dxa"/>
              <w:right w:w="29" w:type="dxa"/>
            </w:tcMar>
            <w:vAlign w:val="center"/>
          </w:tcPr>
          <w:p w14:paraId="069AAB05" w14:textId="1727FC4C" w:rsidR="00D239A8" w:rsidRPr="0021000E" w:rsidRDefault="00D239A8" w:rsidP="004A70B4">
            <w:pPr>
              <w:jc w:val="right"/>
              <w:rPr>
                <w:color w:val="000000"/>
                <w:sz w:val="14"/>
                <w:szCs w:val="14"/>
              </w:rPr>
            </w:pPr>
            <w:r>
              <w:rPr>
                <w:color w:val="000000"/>
                <w:sz w:val="14"/>
                <w:szCs w:val="14"/>
              </w:rPr>
              <w:t>18.7692</w:t>
            </w:r>
          </w:p>
        </w:tc>
        <w:tc>
          <w:tcPr>
            <w:tcW w:w="810" w:type="dxa"/>
            <w:tcBorders>
              <w:top w:val="nil"/>
              <w:left w:val="nil"/>
              <w:bottom w:val="nil"/>
              <w:right w:val="nil"/>
            </w:tcBorders>
            <w:shd w:val="clear" w:color="auto" w:fill="auto"/>
            <w:tcMar>
              <w:left w:w="29" w:type="dxa"/>
              <w:right w:w="29" w:type="dxa"/>
            </w:tcMar>
            <w:vAlign w:val="center"/>
          </w:tcPr>
          <w:p w14:paraId="769F8EEB" w14:textId="3EDEE6D4" w:rsidR="00D239A8" w:rsidRPr="0021000E" w:rsidRDefault="00D239A8" w:rsidP="004A70B4">
            <w:pPr>
              <w:jc w:val="right"/>
              <w:rPr>
                <w:color w:val="000000"/>
                <w:sz w:val="14"/>
                <w:szCs w:val="14"/>
              </w:rPr>
            </w:pPr>
            <w:r>
              <w:rPr>
                <w:color w:val="000000"/>
                <w:sz w:val="14"/>
                <w:szCs w:val="14"/>
              </w:rPr>
              <w:t>18.9295</w:t>
            </w:r>
          </w:p>
        </w:tc>
        <w:tc>
          <w:tcPr>
            <w:tcW w:w="720" w:type="dxa"/>
            <w:tcBorders>
              <w:top w:val="nil"/>
              <w:left w:val="nil"/>
              <w:bottom w:val="nil"/>
              <w:right w:val="nil"/>
            </w:tcBorders>
            <w:shd w:val="clear" w:color="auto" w:fill="auto"/>
            <w:tcMar>
              <w:left w:w="29" w:type="dxa"/>
              <w:right w:w="29" w:type="dxa"/>
            </w:tcMar>
            <w:vAlign w:val="center"/>
          </w:tcPr>
          <w:p w14:paraId="623ABEBC" w14:textId="1DC20099" w:rsidR="00D239A8" w:rsidRPr="0021000E" w:rsidRDefault="00D239A8" w:rsidP="004A70B4">
            <w:pPr>
              <w:jc w:val="right"/>
              <w:rPr>
                <w:color w:val="000000"/>
                <w:sz w:val="14"/>
                <w:szCs w:val="14"/>
              </w:rPr>
            </w:pPr>
            <w:r>
              <w:rPr>
                <w:color w:val="000000"/>
                <w:sz w:val="14"/>
                <w:szCs w:val="14"/>
              </w:rPr>
              <w:t>18.8472</w:t>
            </w:r>
          </w:p>
        </w:tc>
        <w:tc>
          <w:tcPr>
            <w:tcW w:w="720" w:type="dxa"/>
            <w:tcBorders>
              <w:top w:val="nil"/>
              <w:left w:val="nil"/>
              <w:bottom w:val="nil"/>
              <w:right w:val="nil"/>
            </w:tcBorders>
            <w:shd w:val="clear" w:color="auto" w:fill="auto"/>
            <w:tcMar>
              <w:left w:w="29" w:type="dxa"/>
              <w:right w:w="29" w:type="dxa"/>
            </w:tcMar>
            <w:vAlign w:val="center"/>
          </w:tcPr>
          <w:p w14:paraId="02B42BC2" w14:textId="5C435F90" w:rsidR="00D239A8" w:rsidRPr="0021000E" w:rsidRDefault="00D239A8" w:rsidP="004A70B4">
            <w:pPr>
              <w:jc w:val="right"/>
              <w:rPr>
                <w:color w:val="000000"/>
                <w:sz w:val="14"/>
                <w:szCs w:val="14"/>
              </w:rPr>
            </w:pPr>
            <w:r>
              <w:rPr>
                <w:color w:val="000000"/>
                <w:sz w:val="14"/>
                <w:szCs w:val="14"/>
              </w:rPr>
              <w:t>18.8303</w:t>
            </w:r>
          </w:p>
        </w:tc>
        <w:tc>
          <w:tcPr>
            <w:tcW w:w="810" w:type="dxa"/>
            <w:tcBorders>
              <w:top w:val="nil"/>
              <w:left w:val="nil"/>
              <w:bottom w:val="nil"/>
              <w:right w:val="nil"/>
            </w:tcBorders>
            <w:shd w:val="clear" w:color="auto" w:fill="auto"/>
            <w:tcMar>
              <w:left w:w="29" w:type="dxa"/>
              <w:right w:w="29" w:type="dxa"/>
            </w:tcMar>
            <w:vAlign w:val="center"/>
          </w:tcPr>
          <w:p w14:paraId="54FF75CF" w14:textId="23C2E1E4" w:rsidR="00D239A8" w:rsidRPr="0021000E" w:rsidRDefault="00D239A8" w:rsidP="004A70B4">
            <w:pPr>
              <w:jc w:val="right"/>
              <w:rPr>
                <w:color w:val="000000"/>
                <w:sz w:val="14"/>
                <w:szCs w:val="14"/>
              </w:rPr>
            </w:pPr>
            <w:r>
              <w:rPr>
                <w:color w:val="000000"/>
                <w:sz w:val="14"/>
                <w:szCs w:val="14"/>
              </w:rPr>
              <w:t>18.8163</w:t>
            </w:r>
          </w:p>
        </w:tc>
        <w:tc>
          <w:tcPr>
            <w:tcW w:w="720" w:type="dxa"/>
            <w:tcBorders>
              <w:top w:val="nil"/>
              <w:left w:val="nil"/>
              <w:bottom w:val="nil"/>
              <w:right w:val="nil"/>
            </w:tcBorders>
            <w:shd w:val="clear" w:color="auto" w:fill="auto"/>
            <w:tcMar>
              <w:left w:w="29" w:type="dxa"/>
              <w:right w:w="29" w:type="dxa"/>
            </w:tcMar>
            <w:vAlign w:val="center"/>
          </w:tcPr>
          <w:p w14:paraId="67577937" w14:textId="46912A36" w:rsidR="00D239A8" w:rsidRPr="0021000E" w:rsidRDefault="00D239A8" w:rsidP="004A70B4">
            <w:pPr>
              <w:jc w:val="right"/>
              <w:rPr>
                <w:color w:val="000000"/>
                <w:sz w:val="14"/>
                <w:szCs w:val="14"/>
              </w:rPr>
            </w:pPr>
            <w:r>
              <w:rPr>
                <w:color w:val="000000"/>
                <w:sz w:val="14"/>
                <w:szCs w:val="14"/>
              </w:rPr>
              <w:t>18.6129</w:t>
            </w:r>
          </w:p>
        </w:tc>
        <w:tc>
          <w:tcPr>
            <w:tcW w:w="720" w:type="dxa"/>
            <w:tcBorders>
              <w:top w:val="nil"/>
              <w:left w:val="nil"/>
              <w:bottom w:val="nil"/>
              <w:right w:val="nil"/>
            </w:tcBorders>
            <w:shd w:val="clear" w:color="auto" w:fill="auto"/>
            <w:tcMar>
              <w:left w:w="29" w:type="dxa"/>
              <w:right w:w="29" w:type="dxa"/>
            </w:tcMar>
            <w:vAlign w:val="center"/>
          </w:tcPr>
          <w:p w14:paraId="21D21CDB" w14:textId="761D30F3" w:rsidR="00D239A8" w:rsidRPr="0021000E" w:rsidRDefault="00D239A8" w:rsidP="004A70B4">
            <w:pPr>
              <w:jc w:val="right"/>
              <w:rPr>
                <w:color w:val="000000"/>
                <w:sz w:val="14"/>
                <w:szCs w:val="14"/>
              </w:rPr>
            </w:pPr>
            <w:r>
              <w:rPr>
                <w:color w:val="000000"/>
                <w:sz w:val="14"/>
                <w:szCs w:val="14"/>
              </w:rPr>
              <w:t>18.8642</w:t>
            </w:r>
          </w:p>
        </w:tc>
        <w:tc>
          <w:tcPr>
            <w:tcW w:w="900" w:type="dxa"/>
            <w:tcBorders>
              <w:top w:val="nil"/>
              <w:left w:val="nil"/>
              <w:bottom w:val="nil"/>
              <w:right w:val="nil"/>
            </w:tcBorders>
            <w:shd w:val="clear" w:color="auto" w:fill="auto"/>
            <w:tcMar>
              <w:left w:w="29" w:type="dxa"/>
              <w:right w:w="29" w:type="dxa"/>
            </w:tcMar>
            <w:vAlign w:val="center"/>
          </w:tcPr>
          <w:p w14:paraId="14A9CA4A" w14:textId="6BB36C38" w:rsidR="00D239A8" w:rsidRPr="0021000E" w:rsidRDefault="00D239A8" w:rsidP="004A70B4">
            <w:pPr>
              <w:jc w:val="right"/>
              <w:rPr>
                <w:color w:val="000000"/>
                <w:sz w:val="14"/>
                <w:szCs w:val="14"/>
              </w:rPr>
            </w:pPr>
            <w:r>
              <w:rPr>
                <w:color w:val="000000"/>
                <w:sz w:val="14"/>
                <w:szCs w:val="14"/>
              </w:rPr>
              <w:t>18.5684</w:t>
            </w:r>
          </w:p>
        </w:tc>
        <w:tc>
          <w:tcPr>
            <w:tcW w:w="900" w:type="dxa"/>
            <w:tcBorders>
              <w:top w:val="nil"/>
              <w:left w:val="nil"/>
              <w:bottom w:val="nil"/>
              <w:right w:val="nil"/>
            </w:tcBorders>
            <w:shd w:val="clear" w:color="auto" w:fill="auto"/>
            <w:tcMar>
              <w:left w:w="29" w:type="dxa"/>
              <w:right w:w="29" w:type="dxa"/>
            </w:tcMar>
            <w:vAlign w:val="center"/>
          </w:tcPr>
          <w:p w14:paraId="50C22C5C" w14:textId="396F0BC7" w:rsidR="00D239A8" w:rsidRPr="0021000E" w:rsidRDefault="00D239A8" w:rsidP="004A70B4">
            <w:pPr>
              <w:jc w:val="right"/>
              <w:rPr>
                <w:color w:val="000000"/>
                <w:sz w:val="14"/>
                <w:szCs w:val="14"/>
              </w:rPr>
            </w:pPr>
            <w:r>
              <w:rPr>
                <w:color w:val="000000"/>
                <w:sz w:val="14"/>
                <w:szCs w:val="14"/>
              </w:rPr>
              <w:t>18.6499</w:t>
            </w:r>
          </w:p>
        </w:tc>
        <w:tc>
          <w:tcPr>
            <w:tcW w:w="810" w:type="dxa"/>
            <w:tcBorders>
              <w:top w:val="nil"/>
              <w:left w:val="nil"/>
              <w:bottom w:val="nil"/>
              <w:right w:val="nil"/>
            </w:tcBorders>
            <w:shd w:val="clear" w:color="auto" w:fill="auto"/>
            <w:tcMar>
              <w:left w:w="29" w:type="dxa"/>
              <w:right w:w="29" w:type="dxa"/>
            </w:tcMar>
            <w:vAlign w:val="center"/>
          </w:tcPr>
          <w:p w14:paraId="442C9718" w14:textId="151BC38A" w:rsidR="00D239A8" w:rsidRPr="0021000E" w:rsidRDefault="00D239A8" w:rsidP="004A70B4">
            <w:pPr>
              <w:jc w:val="right"/>
              <w:rPr>
                <w:color w:val="000000"/>
                <w:sz w:val="14"/>
                <w:szCs w:val="14"/>
              </w:rPr>
            </w:pPr>
            <w:r>
              <w:rPr>
                <w:color w:val="000000"/>
                <w:sz w:val="14"/>
                <w:szCs w:val="14"/>
              </w:rPr>
              <w:t>18.5168</w:t>
            </w:r>
          </w:p>
        </w:tc>
        <w:tc>
          <w:tcPr>
            <w:tcW w:w="270" w:type="dxa"/>
            <w:tcBorders>
              <w:top w:val="nil"/>
              <w:left w:val="nil"/>
              <w:bottom w:val="nil"/>
              <w:right w:val="nil"/>
            </w:tcBorders>
            <w:shd w:val="clear" w:color="auto" w:fill="auto"/>
            <w:vAlign w:val="center"/>
          </w:tcPr>
          <w:p w14:paraId="23067D09" w14:textId="16FA1EA2"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DAD4D1B" w14:textId="54FA0762" w:rsidR="00D239A8" w:rsidRPr="0021000E" w:rsidRDefault="00D239A8" w:rsidP="00D239A8">
            <w:pPr>
              <w:jc w:val="right"/>
              <w:rPr>
                <w:color w:val="000000"/>
                <w:sz w:val="14"/>
                <w:szCs w:val="14"/>
              </w:rPr>
            </w:pPr>
          </w:p>
        </w:tc>
      </w:tr>
      <w:tr w:rsidR="00D239A8" w:rsidRPr="0021000E" w14:paraId="2F94347F"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83389D0"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C3A9641"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EA2FD1A"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DD49ED8"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DE9A7D"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6D974F8"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69137B"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D1D10CD"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F1A6E61"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40933EB"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0196615"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0D526C2F"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196E17D0" w14:textId="669C1805" w:rsidR="00D239A8" w:rsidRPr="00D058B6" w:rsidRDefault="00D239A8" w:rsidP="00D239A8">
            <w:pPr>
              <w:jc w:val="right"/>
              <w:rPr>
                <w:color w:val="000000"/>
                <w:sz w:val="14"/>
                <w:szCs w:val="14"/>
              </w:rPr>
            </w:pPr>
          </w:p>
        </w:tc>
      </w:tr>
      <w:tr w:rsidR="00D239A8" w:rsidRPr="0021000E" w14:paraId="4C4C9EF2"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3AEACDF" w14:textId="77777777" w:rsidR="00D239A8" w:rsidRPr="0021000E" w:rsidRDefault="00D239A8" w:rsidP="00D239A8">
            <w:pPr>
              <w:rPr>
                <w:sz w:val="14"/>
                <w:szCs w:val="14"/>
              </w:rPr>
            </w:pPr>
            <w:r w:rsidRPr="0021000E">
              <w:rPr>
                <w:sz w:val="14"/>
                <w:szCs w:val="14"/>
              </w:rPr>
              <w:t>Swiss Franc</w:t>
            </w:r>
          </w:p>
        </w:tc>
        <w:tc>
          <w:tcPr>
            <w:tcW w:w="900" w:type="dxa"/>
            <w:tcBorders>
              <w:top w:val="nil"/>
              <w:left w:val="nil"/>
              <w:bottom w:val="nil"/>
              <w:right w:val="nil"/>
            </w:tcBorders>
            <w:shd w:val="clear" w:color="auto" w:fill="auto"/>
            <w:tcMar>
              <w:left w:w="29" w:type="dxa"/>
              <w:right w:w="29" w:type="dxa"/>
            </w:tcMar>
            <w:vAlign w:val="center"/>
          </w:tcPr>
          <w:p w14:paraId="3F2AE4D1" w14:textId="797EC991" w:rsidR="00D239A8" w:rsidRPr="0021000E" w:rsidRDefault="00D239A8" w:rsidP="004A70B4">
            <w:pPr>
              <w:jc w:val="right"/>
              <w:rPr>
                <w:color w:val="000000"/>
                <w:sz w:val="14"/>
                <w:szCs w:val="14"/>
              </w:rPr>
            </w:pPr>
            <w:r>
              <w:rPr>
                <w:color w:val="000000"/>
                <w:sz w:val="14"/>
                <w:szCs w:val="14"/>
              </w:rPr>
              <w:t>189.7036</w:t>
            </w:r>
          </w:p>
        </w:tc>
        <w:tc>
          <w:tcPr>
            <w:tcW w:w="810" w:type="dxa"/>
            <w:tcBorders>
              <w:top w:val="nil"/>
              <w:left w:val="nil"/>
              <w:bottom w:val="nil"/>
              <w:right w:val="nil"/>
            </w:tcBorders>
            <w:shd w:val="clear" w:color="auto" w:fill="auto"/>
            <w:tcMar>
              <w:left w:w="29" w:type="dxa"/>
              <w:right w:w="29" w:type="dxa"/>
            </w:tcMar>
            <w:vAlign w:val="center"/>
          </w:tcPr>
          <w:p w14:paraId="6B98FECA" w14:textId="109317F1" w:rsidR="00D239A8" w:rsidRPr="0021000E" w:rsidRDefault="00D239A8" w:rsidP="004A70B4">
            <w:pPr>
              <w:jc w:val="right"/>
              <w:rPr>
                <w:color w:val="000000"/>
                <w:sz w:val="14"/>
                <w:szCs w:val="14"/>
              </w:rPr>
            </w:pPr>
            <w:r>
              <w:rPr>
                <w:color w:val="000000"/>
                <w:sz w:val="14"/>
                <w:szCs w:val="14"/>
              </w:rPr>
              <w:t>189.7062</w:t>
            </w:r>
          </w:p>
        </w:tc>
        <w:tc>
          <w:tcPr>
            <w:tcW w:w="720" w:type="dxa"/>
            <w:tcBorders>
              <w:top w:val="nil"/>
              <w:left w:val="nil"/>
              <w:bottom w:val="nil"/>
              <w:right w:val="nil"/>
            </w:tcBorders>
            <w:shd w:val="clear" w:color="auto" w:fill="auto"/>
            <w:tcMar>
              <w:left w:w="29" w:type="dxa"/>
              <w:right w:w="29" w:type="dxa"/>
            </w:tcMar>
            <w:vAlign w:val="center"/>
          </w:tcPr>
          <w:p w14:paraId="6773758E" w14:textId="00CBE8C3" w:rsidR="00D239A8" w:rsidRPr="0021000E" w:rsidRDefault="00D239A8" w:rsidP="004A70B4">
            <w:pPr>
              <w:jc w:val="right"/>
              <w:rPr>
                <w:color w:val="000000"/>
                <w:sz w:val="14"/>
                <w:szCs w:val="14"/>
              </w:rPr>
            </w:pPr>
            <w:r>
              <w:rPr>
                <w:color w:val="000000"/>
                <w:sz w:val="14"/>
                <w:szCs w:val="14"/>
              </w:rPr>
              <w:t>190.2266</w:t>
            </w:r>
          </w:p>
        </w:tc>
        <w:tc>
          <w:tcPr>
            <w:tcW w:w="720" w:type="dxa"/>
            <w:tcBorders>
              <w:top w:val="nil"/>
              <w:left w:val="nil"/>
              <w:bottom w:val="nil"/>
              <w:right w:val="nil"/>
            </w:tcBorders>
            <w:shd w:val="clear" w:color="auto" w:fill="auto"/>
            <w:tcMar>
              <w:left w:w="29" w:type="dxa"/>
              <w:right w:w="29" w:type="dxa"/>
            </w:tcMar>
            <w:vAlign w:val="center"/>
          </w:tcPr>
          <w:p w14:paraId="5371B143" w14:textId="71CBBAFB" w:rsidR="00D239A8" w:rsidRPr="0021000E" w:rsidRDefault="00D239A8" w:rsidP="004A70B4">
            <w:pPr>
              <w:jc w:val="right"/>
              <w:rPr>
                <w:color w:val="000000"/>
                <w:sz w:val="14"/>
                <w:szCs w:val="14"/>
              </w:rPr>
            </w:pPr>
            <w:r>
              <w:rPr>
                <w:color w:val="000000"/>
                <w:sz w:val="14"/>
                <w:szCs w:val="14"/>
              </w:rPr>
              <w:t>190.2368</w:t>
            </w:r>
          </w:p>
        </w:tc>
        <w:tc>
          <w:tcPr>
            <w:tcW w:w="810" w:type="dxa"/>
            <w:tcBorders>
              <w:top w:val="nil"/>
              <w:left w:val="nil"/>
              <w:bottom w:val="nil"/>
              <w:right w:val="nil"/>
            </w:tcBorders>
            <w:shd w:val="clear" w:color="auto" w:fill="auto"/>
            <w:tcMar>
              <w:left w:w="29" w:type="dxa"/>
              <w:right w:w="29" w:type="dxa"/>
            </w:tcMar>
            <w:vAlign w:val="center"/>
          </w:tcPr>
          <w:p w14:paraId="4BAA27AA" w14:textId="03D0B052" w:rsidR="00D239A8" w:rsidRPr="0021000E" w:rsidRDefault="00D239A8" w:rsidP="004A70B4">
            <w:pPr>
              <w:jc w:val="right"/>
              <w:rPr>
                <w:color w:val="000000"/>
                <w:sz w:val="14"/>
                <w:szCs w:val="14"/>
              </w:rPr>
            </w:pPr>
            <w:r>
              <w:rPr>
                <w:color w:val="000000"/>
                <w:sz w:val="14"/>
                <w:szCs w:val="14"/>
              </w:rPr>
              <w:t>190.9364</w:t>
            </w:r>
          </w:p>
        </w:tc>
        <w:tc>
          <w:tcPr>
            <w:tcW w:w="720" w:type="dxa"/>
            <w:tcBorders>
              <w:top w:val="nil"/>
              <w:left w:val="nil"/>
              <w:bottom w:val="nil"/>
              <w:right w:val="nil"/>
            </w:tcBorders>
            <w:shd w:val="clear" w:color="auto" w:fill="auto"/>
            <w:tcMar>
              <w:left w:w="29" w:type="dxa"/>
              <w:right w:w="29" w:type="dxa"/>
            </w:tcMar>
            <w:vAlign w:val="center"/>
          </w:tcPr>
          <w:p w14:paraId="59C073CE" w14:textId="0C321C78" w:rsidR="00D239A8" w:rsidRPr="0021000E" w:rsidRDefault="00D239A8" w:rsidP="004A70B4">
            <w:pPr>
              <w:jc w:val="right"/>
              <w:rPr>
                <w:color w:val="000000"/>
                <w:sz w:val="14"/>
                <w:szCs w:val="14"/>
              </w:rPr>
            </w:pPr>
            <w:r>
              <w:rPr>
                <w:color w:val="000000"/>
                <w:sz w:val="14"/>
                <w:szCs w:val="14"/>
              </w:rPr>
              <w:t>191.7755</w:t>
            </w:r>
          </w:p>
        </w:tc>
        <w:tc>
          <w:tcPr>
            <w:tcW w:w="720" w:type="dxa"/>
            <w:tcBorders>
              <w:top w:val="nil"/>
              <w:left w:val="nil"/>
              <w:bottom w:val="nil"/>
              <w:right w:val="nil"/>
            </w:tcBorders>
            <w:shd w:val="clear" w:color="auto" w:fill="auto"/>
            <w:tcMar>
              <w:left w:w="29" w:type="dxa"/>
              <w:right w:w="29" w:type="dxa"/>
            </w:tcMar>
            <w:vAlign w:val="center"/>
          </w:tcPr>
          <w:p w14:paraId="472797E0" w14:textId="7B04BE42" w:rsidR="00D239A8" w:rsidRPr="0021000E" w:rsidRDefault="00D239A8" w:rsidP="004A70B4">
            <w:pPr>
              <w:jc w:val="right"/>
              <w:rPr>
                <w:color w:val="000000"/>
                <w:sz w:val="14"/>
                <w:szCs w:val="14"/>
              </w:rPr>
            </w:pPr>
            <w:r>
              <w:rPr>
                <w:color w:val="000000"/>
                <w:sz w:val="14"/>
                <w:szCs w:val="14"/>
              </w:rPr>
              <w:t>191.1200</w:t>
            </w:r>
          </w:p>
        </w:tc>
        <w:tc>
          <w:tcPr>
            <w:tcW w:w="900" w:type="dxa"/>
            <w:tcBorders>
              <w:top w:val="nil"/>
              <w:left w:val="nil"/>
              <w:bottom w:val="nil"/>
              <w:right w:val="nil"/>
            </w:tcBorders>
            <w:shd w:val="clear" w:color="auto" w:fill="auto"/>
            <w:tcMar>
              <w:left w:w="29" w:type="dxa"/>
              <w:right w:w="29" w:type="dxa"/>
            </w:tcMar>
            <w:vAlign w:val="center"/>
          </w:tcPr>
          <w:p w14:paraId="54FA57BF" w14:textId="2EDA53E0" w:rsidR="00D239A8" w:rsidRPr="0021000E" w:rsidRDefault="00D239A8" w:rsidP="004A70B4">
            <w:pPr>
              <w:jc w:val="right"/>
              <w:rPr>
                <w:color w:val="000000"/>
                <w:sz w:val="14"/>
                <w:szCs w:val="14"/>
              </w:rPr>
            </w:pPr>
            <w:r>
              <w:rPr>
                <w:color w:val="000000"/>
                <w:sz w:val="14"/>
                <w:szCs w:val="14"/>
              </w:rPr>
              <w:t>191.5839</w:t>
            </w:r>
          </w:p>
        </w:tc>
        <w:tc>
          <w:tcPr>
            <w:tcW w:w="900" w:type="dxa"/>
            <w:tcBorders>
              <w:top w:val="nil"/>
              <w:left w:val="nil"/>
              <w:bottom w:val="nil"/>
              <w:right w:val="nil"/>
            </w:tcBorders>
            <w:shd w:val="clear" w:color="auto" w:fill="auto"/>
            <w:tcMar>
              <w:left w:w="29" w:type="dxa"/>
              <w:right w:w="29" w:type="dxa"/>
            </w:tcMar>
            <w:vAlign w:val="center"/>
          </w:tcPr>
          <w:p w14:paraId="23051F64" w14:textId="4432CB3A" w:rsidR="00D239A8" w:rsidRPr="0021000E" w:rsidRDefault="00D239A8" w:rsidP="004A70B4">
            <w:pPr>
              <w:jc w:val="right"/>
              <w:rPr>
                <w:color w:val="000000"/>
                <w:sz w:val="14"/>
                <w:szCs w:val="14"/>
              </w:rPr>
            </w:pPr>
            <w:r>
              <w:rPr>
                <w:color w:val="000000"/>
                <w:sz w:val="14"/>
                <w:szCs w:val="14"/>
              </w:rPr>
              <w:t>191.3374</w:t>
            </w:r>
          </w:p>
        </w:tc>
        <w:tc>
          <w:tcPr>
            <w:tcW w:w="810" w:type="dxa"/>
            <w:tcBorders>
              <w:top w:val="nil"/>
              <w:left w:val="nil"/>
              <w:bottom w:val="nil"/>
              <w:right w:val="nil"/>
            </w:tcBorders>
            <w:shd w:val="clear" w:color="auto" w:fill="auto"/>
            <w:tcMar>
              <w:left w:w="29" w:type="dxa"/>
              <w:right w:w="29" w:type="dxa"/>
            </w:tcMar>
            <w:vAlign w:val="center"/>
          </w:tcPr>
          <w:p w14:paraId="1692137A" w14:textId="25EA49A9" w:rsidR="00D239A8" w:rsidRPr="0021000E" w:rsidRDefault="00D239A8" w:rsidP="004A70B4">
            <w:pPr>
              <w:jc w:val="right"/>
              <w:rPr>
                <w:color w:val="000000"/>
                <w:sz w:val="14"/>
                <w:szCs w:val="14"/>
              </w:rPr>
            </w:pPr>
            <w:r>
              <w:rPr>
                <w:color w:val="000000"/>
                <w:sz w:val="14"/>
                <w:szCs w:val="14"/>
              </w:rPr>
              <w:t>191.0820</w:t>
            </w:r>
          </w:p>
        </w:tc>
        <w:tc>
          <w:tcPr>
            <w:tcW w:w="270" w:type="dxa"/>
            <w:tcBorders>
              <w:top w:val="nil"/>
              <w:left w:val="nil"/>
              <w:bottom w:val="nil"/>
              <w:right w:val="nil"/>
            </w:tcBorders>
            <w:shd w:val="clear" w:color="auto" w:fill="auto"/>
            <w:vAlign w:val="center"/>
          </w:tcPr>
          <w:p w14:paraId="5A2F3854" w14:textId="0BFD47BB"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D01E21E" w14:textId="1475F323" w:rsidR="00D239A8" w:rsidRPr="0021000E" w:rsidRDefault="00D239A8" w:rsidP="00D239A8">
            <w:pPr>
              <w:jc w:val="right"/>
              <w:rPr>
                <w:color w:val="000000"/>
                <w:sz w:val="14"/>
                <w:szCs w:val="14"/>
              </w:rPr>
            </w:pPr>
          </w:p>
        </w:tc>
      </w:tr>
      <w:tr w:rsidR="00D239A8" w:rsidRPr="0021000E" w14:paraId="7F4328E5"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27A821B"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0DE17A2"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33D62D2"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04B1E8"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A0427"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6EE01BD"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C5AAFE"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13DB9BF"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80BCEAC"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80460BF"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B004511"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51AA1BB0"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54669A88" w14:textId="6C8BFE5D" w:rsidR="00D239A8" w:rsidRPr="00D058B6" w:rsidRDefault="00D239A8" w:rsidP="00D239A8">
            <w:pPr>
              <w:jc w:val="right"/>
              <w:rPr>
                <w:color w:val="000000"/>
                <w:sz w:val="14"/>
                <w:szCs w:val="14"/>
              </w:rPr>
            </w:pPr>
          </w:p>
        </w:tc>
      </w:tr>
      <w:tr w:rsidR="00D239A8" w:rsidRPr="0021000E" w14:paraId="165A9122"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E84E30F" w14:textId="77777777" w:rsidR="00D239A8" w:rsidRPr="0021000E" w:rsidRDefault="00D239A8" w:rsidP="00D239A8">
            <w:pPr>
              <w:rPr>
                <w:sz w:val="14"/>
                <w:szCs w:val="14"/>
              </w:rPr>
            </w:pPr>
            <w:r w:rsidRPr="0021000E">
              <w:rPr>
                <w:sz w:val="14"/>
                <w:szCs w:val="14"/>
              </w:rPr>
              <w:t>Thai Bhat</w:t>
            </w:r>
          </w:p>
        </w:tc>
        <w:tc>
          <w:tcPr>
            <w:tcW w:w="900" w:type="dxa"/>
            <w:tcBorders>
              <w:top w:val="nil"/>
              <w:left w:val="nil"/>
              <w:bottom w:val="nil"/>
              <w:right w:val="nil"/>
            </w:tcBorders>
            <w:shd w:val="clear" w:color="auto" w:fill="auto"/>
            <w:tcMar>
              <w:left w:w="29" w:type="dxa"/>
              <w:right w:w="29" w:type="dxa"/>
            </w:tcMar>
            <w:vAlign w:val="center"/>
          </w:tcPr>
          <w:p w14:paraId="5B0798AE" w14:textId="54AE8E29" w:rsidR="00D239A8" w:rsidRPr="0021000E" w:rsidRDefault="00D239A8" w:rsidP="004A70B4">
            <w:pPr>
              <w:jc w:val="right"/>
              <w:rPr>
                <w:color w:val="000000"/>
                <w:sz w:val="14"/>
                <w:szCs w:val="14"/>
              </w:rPr>
            </w:pPr>
            <w:r>
              <w:rPr>
                <w:color w:val="000000"/>
                <w:sz w:val="14"/>
                <w:szCs w:val="14"/>
              </w:rPr>
              <w:t>5.4196</w:t>
            </w:r>
          </w:p>
        </w:tc>
        <w:tc>
          <w:tcPr>
            <w:tcW w:w="810" w:type="dxa"/>
            <w:tcBorders>
              <w:top w:val="nil"/>
              <w:left w:val="nil"/>
              <w:bottom w:val="nil"/>
              <w:right w:val="nil"/>
            </w:tcBorders>
            <w:shd w:val="clear" w:color="auto" w:fill="auto"/>
            <w:tcMar>
              <w:left w:w="29" w:type="dxa"/>
              <w:right w:w="29" w:type="dxa"/>
            </w:tcMar>
            <w:vAlign w:val="center"/>
          </w:tcPr>
          <w:p w14:paraId="4D792A12" w14:textId="11A97655" w:rsidR="00D239A8" w:rsidRPr="0021000E" w:rsidRDefault="00D239A8" w:rsidP="004A70B4">
            <w:pPr>
              <w:jc w:val="right"/>
              <w:rPr>
                <w:color w:val="000000"/>
                <w:sz w:val="14"/>
                <w:szCs w:val="14"/>
              </w:rPr>
            </w:pPr>
            <w:r>
              <w:rPr>
                <w:color w:val="000000"/>
                <w:sz w:val="14"/>
                <w:szCs w:val="14"/>
              </w:rPr>
              <w:t>5.4131</w:t>
            </w:r>
          </w:p>
        </w:tc>
        <w:tc>
          <w:tcPr>
            <w:tcW w:w="720" w:type="dxa"/>
            <w:tcBorders>
              <w:top w:val="nil"/>
              <w:left w:val="nil"/>
              <w:bottom w:val="nil"/>
              <w:right w:val="nil"/>
            </w:tcBorders>
            <w:shd w:val="clear" w:color="auto" w:fill="auto"/>
            <w:tcMar>
              <w:left w:w="29" w:type="dxa"/>
              <w:right w:w="29" w:type="dxa"/>
            </w:tcMar>
            <w:vAlign w:val="center"/>
          </w:tcPr>
          <w:p w14:paraId="3C4FCCBB" w14:textId="3FFB3585" w:rsidR="00D239A8" w:rsidRPr="0021000E" w:rsidRDefault="00D239A8" w:rsidP="004A70B4">
            <w:pPr>
              <w:jc w:val="right"/>
              <w:rPr>
                <w:color w:val="000000"/>
                <w:sz w:val="14"/>
                <w:szCs w:val="14"/>
              </w:rPr>
            </w:pPr>
            <w:r>
              <w:rPr>
                <w:color w:val="000000"/>
                <w:sz w:val="14"/>
                <w:szCs w:val="14"/>
              </w:rPr>
              <w:t>5.4422</w:t>
            </w:r>
          </w:p>
        </w:tc>
        <w:tc>
          <w:tcPr>
            <w:tcW w:w="720" w:type="dxa"/>
            <w:tcBorders>
              <w:top w:val="nil"/>
              <w:left w:val="nil"/>
              <w:bottom w:val="nil"/>
              <w:right w:val="nil"/>
            </w:tcBorders>
            <w:shd w:val="clear" w:color="auto" w:fill="auto"/>
            <w:tcMar>
              <w:left w:w="29" w:type="dxa"/>
              <w:right w:w="29" w:type="dxa"/>
            </w:tcMar>
            <w:vAlign w:val="center"/>
          </w:tcPr>
          <w:p w14:paraId="5C6DF3C1" w14:textId="132B3CA2" w:rsidR="00D239A8" w:rsidRPr="0021000E" w:rsidRDefault="00D239A8" w:rsidP="004A70B4">
            <w:pPr>
              <w:jc w:val="right"/>
              <w:rPr>
                <w:color w:val="000000"/>
                <w:sz w:val="14"/>
                <w:szCs w:val="14"/>
              </w:rPr>
            </w:pPr>
            <w:r>
              <w:rPr>
                <w:color w:val="000000"/>
                <w:sz w:val="14"/>
                <w:szCs w:val="14"/>
              </w:rPr>
              <w:t>5.4604</w:t>
            </w:r>
          </w:p>
        </w:tc>
        <w:tc>
          <w:tcPr>
            <w:tcW w:w="810" w:type="dxa"/>
            <w:tcBorders>
              <w:top w:val="nil"/>
              <w:left w:val="nil"/>
              <w:bottom w:val="nil"/>
              <w:right w:val="nil"/>
            </w:tcBorders>
            <w:shd w:val="clear" w:color="auto" w:fill="auto"/>
            <w:tcMar>
              <w:left w:w="29" w:type="dxa"/>
              <w:right w:w="29" w:type="dxa"/>
            </w:tcMar>
            <w:vAlign w:val="center"/>
          </w:tcPr>
          <w:p w14:paraId="012D1A72" w14:textId="34352FE8" w:rsidR="00D239A8" w:rsidRPr="0021000E" w:rsidRDefault="00D239A8" w:rsidP="004A70B4">
            <w:pPr>
              <w:jc w:val="right"/>
              <w:rPr>
                <w:color w:val="000000"/>
                <w:sz w:val="14"/>
                <w:szCs w:val="14"/>
              </w:rPr>
            </w:pPr>
            <w:r>
              <w:rPr>
                <w:color w:val="000000"/>
                <w:sz w:val="14"/>
                <w:szCs w:val="14"/>
              </w:rPr>
              <w:t>5.4776</w:t>
            </w:r>
          </w:p>
        </w:tc>
        <w:tc>
          <w:tcPr>
            <w:tcW w:w="720" w:type="dxa"/>
            <w:tcBorders>
              <w:top w:val="nil"/>
              <w:left w:val="nil"/>
              <w:bottom w:val="nil"/>
              <w:right w:val="nil"/>
            </w:tcBorders>
            <w:shd w:val="clear" w:color="auto" w:fill="auto"/>
            <w:tcMar>
              <w:left w:w="29" w:type="dxa"/>
              <w:right w:w="29" w:type="dxa"/>
            </w:tcMar>
            <w:vAlign w:val="center"/>
          </w:tcPr>
          <w:p w14:paraId="3A5C2709" w14:textId="60663700" w:rsidR="00D239A8" w:rsidRPr="0021000E" w:rsidRDefault="00D239A8" w:rsidP="004A70B4">
            <w:pPr>
              <w:jc w:val="right"/>
              <w:rPr>
                <w:color w:val="000000"/>
                <w:sz w:val="14"/>
                <w:szCs w:val="14"/>
              </w:rPr>
            </w:pPr>
            <w:r>
              <w:rPr>
                <w:color w:val="000000"/>
                <w:sz w:val="14"/>
                <w:szCs w:val="14"/>
              </w:rPr>
              <w:t>5.4376</w:t>
            </w:r>
          </w:p>
        </w:tc>
        <w:tc>
          <w:tcPr>
            <w:tcW w:w="720" w:type="dxa"/>
            <w:tcBorders>
              <w:top w:val="nil"/>
              <w:left w:val="nil"/>
              <w:bottom w:val="nil"/>
              <w:right w:val="nil"/>
            </w:tcBorders>
            <w:shd w:val="clear" w:color="auto" w:fill="auto"/>
            <w:tcMar>
              <w:left w:w="29" w:type="dxa"/>
              <w:right w:w="29" w:type="dxa"/>
            </w:tcMar>
            <w:vAlign w:val="center"/>
          </w:tcPr>
          <w:p w14:paraId="7C5250C5" w14:textId="0859FD3A" w:rsidR="00D239A8" w:rsidRPr="0021000E" w:rsidRDefault="00D239A8" w:rsidP="004A70B4">
            <w:pPr>
              <w:jc w:val="right"/>
              <w:rPr>
                <w:color w:val="000000"/>
                <w:sz w:val="14"/>
                <w:szCs w:val="14"/>
              </w:rPr>
            </w:pPr>
            <w:r>
              <w:rPr>
                <w:color w:val="000000"/>
                <w:sz w:val="14"/>
                <w:szCs w:val="14"/>
              </w:rPr>
              <w:t>5.4417</w:t>
            </w:r>
          </w:p>
        </w:tc>
        <w:tc>
          <w:tcPr>
            <w:tcW w:w="900" w:type="dxa"/>
            <w:tcBorders>
              <w:top w:val="nil"/>
              <w:left w:val="nil"/>
              <w:bottom w:val="nil"/>
              <w:right w:val="nil"/>
            </w:tcBorders>
            <w:shd w:val="clear" w:color="auto" w:fill="auto"/>
            <w:tcMar>
              <w:left w:w="29" w:type="dxa"/>
              <w:right w:w="29" w:type="dxa"/>
            </w:tcMar>
            <w:vAlign w:val="center"/>
          </w:tcPr>
          <w:p w14:paraId="7CF18C53" w14:textId="618E75C0" w:rsidR="00D239A8" w:rsidRPr="0021000E" w:rsidRDefault="00D239A8" w:rsidP="004A70B4">
            <w:pPr>
              <w:jc w:val="right"/>
              <w:rPr>
                <w:color w:val="000000"/>
                <w:sz w:val="14"/>
                <w:szCs w:val="14"/>
              </w:rPr>
            </w:pPr>
            <w:r>
              <w:rPr>
                <w:color w:val="000000"/>
                <w:sz w:val="14"/>
                <w:szCs w:val="14"/>
              </w:rPr>
              <w:t>5.4420</w:t>
            </w:r>
          </w:p>
        </w:tc>
        <w:tc>
          <w:tcPr>
            <w:tcW w:w="900" w:type="dxa"/>
            <w:tcBorders>
              <w:top w:val="nil"/>
              <w:left w:val="nil"/>
              <w:bottom w:val="nil"/>
              <w:right w:val="nil"/>
            </w:tcBorders>
            <w:shd w:val="clear" w:color="auto" w:fill="auto"/>
            <w:tcMar>
              <w:left w:w="29" w:type="dxa"/>
              <w:right w:w="29" w:type="dxa"/>
            </w:tcMar>
            <w:vAlign w:val="center"/>
          </w:tcPr>
          <w:p w14:paraId="59A1489B" w14:textId="3C2A5813" w:rsidR="00D239A8" w:rsidRPr="0021000E" w:rsidRDefault="00D239A8" w:rsidP="004A70B4">
            <w:pPr>
              <w:jc w:val="right"/>
              <w:rPr>
                <w:color w:val="000000"/>
                <w:sz w:val="14"/>
                <w:szCs w:val="14"/>
              </w:rPr>
            </w:pPr>
            <w:r>
              <w:rPr>
                <w:color w:val="000000"/>
                <w:sz w:val="14"/>
                <w:szCs w:val="14"/>
              </w:rPr>
              <w:t>5.4499</w:t>
            </w:r>
          </w:p>
        </w:tc>
        <w:tc>
          <w:tcPr>
            <w:tcW w:w="810" w:type="dxa"/>
            <w:tcBorders>
              <w:top w:val="nil"/>
              <w:left w:val="nil"/>
              <w:bottom w:val="nil"/>
              <w:right w:val="nil"/>
            </w:tcBorders>
            <w:shd w:val="clear" w:color="auto" w:fill="auto"/>
            <w:tcMar>
              <w:left w:w="29" w:type="dxa"/>
              <w:right w:w="29" w:type="dxa"/>
            </w:tcMar>
            <w:vAlign w:val="center"/>
          </w:tcPr>
          <w:p w14:paraId="1B6B5746" w14:textId="693E7233" w:rsidR="00D239A8" w:rsidRPr="0021000E" w:rsidRDefault="00D239A8" w:rsidP="004A70B4">
            <w:pPr>
              <w:jc w:val="right"/>
              <w:rPr>
                <w:color w:val="000000"/>
                <w:sz w:val="14"/>
                <w:szCs w:val="14"/>
              </w:rPr>
            </w:pPr>
            <w:r>
              <w:rPr>
                <w:color w:val="000000"/>
                <w:sz w:val="14"/>
                <w:szCs w:val="14"/>
              </w:rPr>
              <w:t>5.4214</w:t>
            </w:r>
          </w:p>
        </w:tc>
        <w:tc>
          <w:tcPr>
            <w:tcW w:w="270" w:type="dxa"/>
            <w:tcBorders>
              <w:top w:val="nil"/>
              <w:left w:val="nil"/>
              <w:bottom w:val="nil"/>
              <w:right w:val="nil"/>
            </w:tcBorders>
            <w:shd w:val="clear" w:color="auto" w:fill="auto"/>
            <w:vAlign w:val="center"/>
          </w:tcPr>
          <w:p w14:paraId="584D67BD" w14:textId="64CAE022"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FFFE0A8" w14:textId="0EB58563" w:rsidR="00D239A8" w:rsidRPr="0021000E" w:rsidRDefault="00D239A8" w:rsidP="00D239A8">
            <w:pPr>
              <w:jc w:val="right"/>
              <w:rPr>
                <w:color w:val="000000"/>
                <w:sz w:val="14"/>
                <w:szCs w:val="14"/>
              </w:rPr>
            </w:pPr>
          </w:p>
        </w:tc>
      </w:tr>
      <w:tr w:rsidR="00D239A8" w:rsidRPr="0021000E" w14:paraId="54366DBE"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B7E81D2"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F471F2B"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6839235"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8CD013"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517340F"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634DE0B"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537277D"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F29191"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7C7597F"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55C10D51"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A28AE65"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6D368230"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35B74DF5" w14:textId="4FD6598E" w:rsidR="00D239A8" w:rsidRPr="00D058B6" w:rsidRDefault="00D239A8" w:rsidP="00D239A8">
            <w:pPr>
              <w:jc w:val="right"/>
              <w:rPr>
                <w:color w:val="000000"/>
                <w:sz w:val="14"/>
                <w:szCs w:val="14"/>
              </w:rPr>
            </w:pPr>
          </w:p>
        </w:tc>
      </w:tr>
      <w:tr w:rsidR="00D239A8" w:rsidRPr="0021000E" w14:paraId="2EB93E59"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71D05A3" w14:textId="77777777" w:rsidR="00D239A8" w:rsidRPr="0021000E" w:rsidRDefault="00D239A8" w:rsidP="00D239A8">
            <w:pPr>
              <w:rPr>
                <w:sz w:val="14"/>
                <w:szCs w:val="14"/>
              </w:rPr>
            </w:pPr>
            <w:r w:rsidRPr="0021000E">
              <w:rPr>
                <w:sz w:val="14"/>
                <w:szCs w:val="14"/>
              </w:rPr>
              <w:t>Turkish Lira</w:t>
            </w:r>
          </w:p>
        </w:tc>
        <w:tc>
          <w:tcPr>
            <w:tcW w:w="900" w:type="dxa"/>
            <w:tcBorders>
              <w:top w:val="nil"/>
              <w:left w:val="nil"/>
              <w:bottom w:val="nil"/>
              <w:right w:val="nil"/>
            </w:tcBorders>
            <w:shd w:val="clear" w:color="auto" w:fill="auto"/>
            <w:tcMar>
              <w:left w:w="29" w:type="dxa"/>
              <w:right w:w="29" w:type="dxa"/>
            </w:tcMar>
            <w:vAlign w:val="center"/>
          </w:tcPr>
          <w:p w14:paraId="3F6E2278" w14:textId="47412682" w:rsidR="00D239A8" w:rsidRPr="0021000E" w:rsidRDefault="00D239A8" w:rsidP="004A70B4">
            <w:pPr>
              <w:jc w:val="right"/>
              <w:rPr>
                <w:color w:val="000000"/>
                <w:sz w:val="14"/>
                <w:szCs w:val="14"/>
              </w:rPr>
            </w:pPr>
            <w:r>
              <w:rPr>
                <w:color w:val="000000"/>
                <w:sz w:val="14"/>
                <w:szCs w:val="14"/>
              </w:rPr>
              <w:t>12.9141</w:t>
            </w:r>
          </w:p>
        </w:tc>
        <w:tc>
          <w:tcPr>
            <w:tcW w:w="810" w:type="dxa"/>
            <w:tcBorders>
              <w:top w:val="nil"/>
              <w:left w:val="nil"/>
              <w:bottom w:val="nil"/>
              <w:right w:val="nil"/>
            </w:tcBorders>
            <w:shd w:val="clear" w:color="auto" w:fill="auto"/>
            <w:tcMar>
              <w:left w:w="29" w:type="dxa"/>
              <w:right w:w="29" w:type="dxa"/>
            </w:tcMar>
            <w:vAlign w:val="center"/>
          </w:tcPr>
          <w:p w14:paraId="7F2D30C7" w14:textId="2916C409" w:rsidR="00D239A8" w:rsidRPr="0021000E" w:rsidRDefault="00D239A8" w:rsidP="004A70B4">
            <w:pPr>
              <w:jc w:val="right"/>
              <w:rPr>
                <w:color w:val="000000"/>
                <w:sz w:val="14"/>
                <w:szCs w:val="14"/>
              </w:rPr>
            </w:pPr>
            <w:r>
              <w:rPr>
                <w:color w:val="000000"/>
                <w:sz w:val="14"/>
                <w:szCs w:val="14"/>
              </w:rPr>
              <w:t>12.9249</w:t>
            </w:r>
          </w:p>
        </w:tc>
        <w:tc>
          <w:tcPr>
            <w:tcW w:w="720" w:type="dxa"/>
            <w:tcBorders>
              <w:top w:val="nil"/>
              <w:left w:val="nil"/>
              <w:bottom w:val="nil"/>
              <w:right w:val="nil"/>
            </w:tcBorders>
            <w:shd w:val="clear" w:color="auto" w:fill="auto"/>
            <w:tcMar>
              <w:left w:w="29" w:type="dxa"/>
              <w:right w:w="29" w:type="dxa"/>
            </w:tcMar>
            <w:vAlign w:val="center"/>
          </w:tcPr>
          <w:p w14:paraId="03B544AC" w14:textId="5881ED4A" w:rsidR="00D239A8" w:rsidRPr="0021000E" w:rsidRDefault="00D239A8" w:rsidP="004A70B4">
            <w:pPr>
              <w:jc w:val="right"/>
              <w:rPr>
                <w:color w:val="000000"/>
                <w:sz w:val="14"/>
                <w:szCs w:val="14"/>
              </w:rPr>
            </w:pPr>
            <w:r>
              <w:rPr>
                <w:color w:val="000000"/>
                <w:sz w:val="14"/>
                <w:szCs w:val="14"/>
              </w:rPr>
              <w:t>12.9071</w:t>
            </w:r>
          </w:p>
        </w:tc>
        <w:tc>
          <w:tcPr>
            <w:tcW w:w="720" w:type="dxa"/>
            <w:tcBorders>
              <w:top w:val="nil"/>
              <w:left w:val="nil"/>
              <w:bottom w:val="nil"/>
              <w:right w:val="nil"/>
            </w:tcBorders>
            <w:shd w:val="clear" w:color="auto" w:fill="auto"/>
            <w:tcMar>
              <w:left w:w="29" w:type="dxa"/>
              <w:right w:w="29" w:type="dxa"/>
            </w:tcMar>
            <w:vAlign w:val="center"/>
          </w:tcPr>
          <w:p w14:paraId="5C18300F" w14:textId="417BE195" w:rsidR="00D239A8" w:rsidRPr="0021000E" w:rsidRDefault="00D239A8" w:rsidP="004A70B4">
            <w:pPr>
              <w:jc w:val="right"/>
              <w:rPr>
                <w:color w:val="000000"/>
                <w:sz w:val="14"/>
                <w:szCs w:val="14"/>
              </w:rPr>
            </w:pPr>
            <w:r>
              <w:rPr>
                <w:color w:val="000000"/>
                <w:sz w:val="14"/>
                <w:szCs w:val="14"/>
              </w:rPr>
              <w:t>12.9420</w:t>
            </w:r>
          </w:p>
        </w:tc>
        <w:tc>
          <w:tcPr>
            <w:tcW w:w="810" w:type="dxa"/>
            <w:tcBorders>
              <w:top w:val="nil"/>
              <w:left w:val="nil"/>
              <w:bottom w:val="nil"/>
              <w:right w:val="nil"/>
            </w:tcBorders>
            <w:shd w:val="clear" w:color="auto" w:fill="auto"/>
            <w:tcMar>
              <w:left w:w="29" w:type="dxa"/>
              <w:right w:w="29" w:type="dxa"/>
            </w:tcMar>
            <w:vAlign w:val="center"/>
          </w:tcPr>
          <w:p w14:paraId="26F8846B" w14:textId="6B561CCD" w:rsidR="00D239A8" w:rsidRPr="0021000E" w:rsidRDefault="00D239A8" w:rsidP="004A70B4">
            <w:pPr>
              <w:jc w:val="right"/>
              <w:rPr>
                <w:color w:val="000000"/>
                <w:sz w:val="14"/>
                <w:szCs w:val="14"/>
              </w:rPr>
            </w:pPr>
            <w:r>
              <w:rPr>
                <w:color w:val="000000"/>
                <w:sz w:val="14"/>
                <w:szCs w:val="14"/>
              </w:rPr>
              <w:t>12.9065</w:t>
            </w:r>
          </w:p>
        </w:tc>
        <w:tc>
          <w:tcPr>
            <w:tcW w:w="720" w:type="dxa"/>
            <w:tcBorders>
              <w:top w:val="nil"/>
              <w:left w:val="nil"/>
              <w:bottom w:val="nil"/>
              <w:right w:val="nil"/>
            </w:tcBorders>
            <w:shd w:val="clear" w:color="auto" w:fill="auto"/>
            <w:tcMar>
              <w:left w:w="29" w:type="dxa"/>
              <w:right w:w="29" w:type="dxa"/>
            </w:tcMar>
            <w:vAlign w:val="center"/>
          </w:tcPr>
          <w:p w14:paraId="26FCD5F6" w14:textId="334D61DB" w:rsidR="00D239A8" w:rsidRPr="0021000E" w:rsidRDefault="00D239A8" w:rsidP="004A70B4">
            <w:pPr>
              <w:jc w:val="right"/>
              <w:rPr>
                <w:color w:val="000000"/>
                <w:sz w:val="14"/>
                <w:szCs w:val="14"/>
              </w:rPr>
            </w:pPr>
            <w:r>
              <w:rPr>
                <w:color w:val="000000"/>
                <w:sz w:val="14"/>
                <w:szCs w:val="14"/>
              </w:rPr>
              <w:t>12.8597</w:t>
            </w:r>
          </w:p>
        </w:tc>
        <w:tc>
          <w:tcPr>
            <w:tcW w:w="720" w:type="dxa"/>
            <w:tcBorders>
              <w:top w:val="nil"/>
              <w:left w:val="nil"/>
              <w:bottom w:val="nil"/>
              <w:right w:val="nil"/>
            </w:tcBorders>
            <w:shd w:val="clear" w:color="auto" w:fill="auto"/>
            <w:tcMar>
              <w:left w:w="29" w:type="dxa"/>
              <w:right w:w="29" w:type="dxa"/>
            </w:tcMar>
            <w:vAlign w:val="center"/>
          </w:tcPr>
          <w:p w14:paraId="4CA91715" w14:textId="08904CF2" w:rsidR="00D239A8" w:rsidRPr="0021000E" w:rsidRDefault="00D239A8" w:rsidP="004A70B4">
            <w:pPr>
              <w:jc w:val="right"/>
              <w:rPr>
                <w:color w:val="000000"/>
                <w:sz w:val="14"/>
                <w:szCs w:val="14"/>
              </w:rPr>
            </w:pPr>
            <w:r>
              <w:rPr>
                <w:color w:val="000000"/>
                <w:sz w:val="14"/>
                <w:szCs w:val="14"/>
              </w:rPr>
              <w:t>12.7833</w:t>
            </w:r>
          </w:p>
        </w:tc>
        <w:tc>
          <w:tcPr>
            <w:tcW w:w="900" w:type="dxa"/>
            <w:tcBorders>
              <w:top w:val="nil"/>
              <w:left w:val="nil"/>
              <w:bottom w:val="nil"/>
              <w:right w:val="nil"/>
            </w:tcBorders>
            <w:shd w:val="clear" w:color="auto" w:fill="auto"/>
            <w:tcMar>
              <w:left w:w="29" w:type="dxa"/>
              <w:right w:w="29" w:type="dxa"/>
            </w:tcMar>
            <w:vAlign w:val="center"/>
          </w:tcPr>
          <w:p w14:paraId="0DE75CDE" w14:textId="38B1B593" w:rsidR="00D239A8" w:rsidRPr="0021000E" w:rsidRDefault="00D239A8" w:rsidP="004A70B4">
            <w:pPr>
              <w:jc w:val="right"/>
              <w:rPr>
                <w:color w:val="000000"/>
                <w:sz w:val="14"/>
                <w:szCs w:val="14"/>
              </w:rPr>
            </w:pPr>
            <w:r>
              <w:rPr>
                <w:color w:val="000000"/>
                <w:sz w:val="14"/>
                <w:szCs w:val="14"/>
              </w:rPr>
              <w:t>12.7236</w:t>
            </w:r>
          </w:p>
        </w:tc>
        <w:tc>
          <w:tcPr>
            <w:tcW w:w="900" w:type="dxa"/>
            <w:tcBorders>
              <w:top w:val="nil"/>
              <w:left w:val="nil"/>
              <w:bottom w:val="nil"/>
              <w:right w:val="nil"/>
            </w:tcBorders>
            <w:shd w:val="clear" w:color="auto" w:fill="auto"/>
            <w:tcMar>
              <w:left w:w="29" w:type="dxa"/>
              <w:right w:w="29" w:type="dxa"/>
            </w:tcMar>
            <w:vAlign w:val="center"/>
          </w:tcPr>
          <w:p w14:paraId="7FE27B20" w14:textId="64A65DD3" w:rsidR="00D239A8" w:rsidRPr="0021000E" w:rsidRDefault="00D239A8" w:rsidP="004A70B4">
            <w:pPr>
              <w:jc w:val="right"/>
              <w:rPr>
                <w:color w:val="000000"/>
                <w:sz w:val="14"/>
                <w:szCs w:val="14"/>
              </w:rPr>
            </w:pPr>
            <w:r>
              <w:rPr>
                <w:color w:val="000000"/>
                <w:sz w:val="14"/>
                <w:szCs w:val="14"/>
              </w:rPr>
              <w:t>12.6141</w:t>
            </w:r>
          </w:p>
        </w:tc>
        <w:tc>
          <w:tcPr>
            <w:tcW w:w="810" w:type="dxa"/>
            <w:tcBorders>
              <w:top w:val="nil"/>
              <w:left w:val="nil"/>
              <w:bottom w:val="nil"/>
              <w:right w:val="nil"/>
            </w:tcBorders>
            <w:shd w:val="clear" w:color="auto" w:fill="auto"/>
            <w:tcMar>
              <w:left w:w="29" w:type="dxa"/>
              <w:right w:w="29" w:type="dxa"/>
            </w:tcMar>
            <w:vAlign w:val="center"/>
          </w:tcPr>
          <w:p w14:paraId="2E9A6998" w14:textId="523F5AD9" w:rsidR="00D239A8" w:rsidRPr="0021000E" w:rsidRDefault="00D239A8" w:rsidP="004A70B4">
            <w:pPr>
              <w:jc w:val="right"/>
              <w:rPr>
                <w:color w:val="000000"/>
                <w:sz w:val="14"/>
                <w:szCs w:val="14"/>
              </w:rPr>
            </w:pPr>
            <w:r>
              <w:rPr>
                <w:color w:val="000000"/>
                <w:sz w:val="14"/>
                <w:szCs w:val="14"/>
              </w:rPr>
              <w:t>12.5880</w:t>
            </w:r>
          </w:p>
        </w:tc>
        <w:tc>
          <w:tcPr>
            <w:tcW w:w="270" w:type="dxa"/>
            <w:tcBorders>
              <w:top w:val="nil"/>
              <w:left w:val="nil"/>
              <w:bottom w:val="nil"/>
              <w:right w:val="nil"/>
            </w:tcBorders>
            <w:shd w:val="clear" w:color="auto" w:fill="auto"/>
            <w:vAlign w:val="center"/>
          </w:tcPr>
          <w:p w14:paraId="7B58D881" w14:textId="62DBAEB8"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4D1C681" w14:textId="3F4F5E26" w:rsidR="00D239A8" w:rsidRPr="0021000E" w:rsidRDefault="00D239A8" w:rsidP="00D239A8">
            <w:pPr>
              <w:jc w:val="right"/>
              <w:rPr>
                <w:color w:val="000000"/>
                <w:sz w:val="14"/>
                <w:szCs w:val="14"/>
              </w:rPr>
            </w:pPr>
          </w:p>
        </w:tc>
      </w:tr>
      <w:tr w:rsidR="00D239A8" w:rsidRPr="0021000E" w14:paraId="11A886D6"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3999D00"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0728B31D"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F6C1629"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9AE655"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8310A3"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C221B2C"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795EA6"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230BCDB"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2C9DA07"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4BE086D"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9560BD2"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09AD40DB"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75106967" w14:textId="4FDDC3CC" w:rsidR="00D239A8" w:rsidRPr="00D058B6" w:rsidRDefault="00D239A8" w:rsidP="00D239A8">
            <w:pPr>
              <w:jc w:val="right"/>
              <w:rPr>
                <w:color w:val="000000"/>
                <w:sz w:val="14"/>
                <w:szCs w:val="14"/>
              </w:rPr>
            </w:pPr>
          </w:p>
        </w:tc>
      </w:tr>
      <w:tr w:rsidR="00D239A8" w:rsidRPr="0021000E" w14:paraId="6D092259"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949814F" w14:textId="77777777" w:rsidR="00D239A8" w:rsidRPr="0021000E" w:rsidRDefault="00D239A8" w:rsidP="00D239A8">
            <w:pPr>
              <w:rPr>
                <w:sz w:val="14"/>
                <w:szCs w:val="14"/>
              </w:rPr>
            </w:pPr>
            <w:r w:rsidRPr="0021000E">
              <w:rPr>
                <w:sz w:val="14"/>
                <w:szCs w:val="14"/>
              </w:rPr>
              <w:t>UAE Dirham</w:t>
            </w:r>
          </w:p>
        </w:tc>
        <w:tc>
          <w:tcPr>
            <w:tcW w:w="900" w:type="dxa"/>
            <w:tcBorders>
              <w:top w:val="nil"/>
              <w:left w:val="nil"/>
              <w:bottom w:val="nil"/>
              <w:right w:val="nil"/>
            </w:tcBorders>
            <w:shd w:val="clear" w:color="auto" w:fill="auto"/>
            <w:tcMar>
              <w:left w:w="29" w:type="dxa"/>
              <w:right w:w="29" w:type="dxa"/>
            </w:tcMar>
            <w:vAlign w:val="center"/>
          </w:tcPr>
          <w:p w14:paraId="63F264B3" w14:textId="360D44ED" w:rsidR="00D239A8" w:rsidRPr="0021000E" w:rsidRDefault="00D239A8" w:rsidP="004A70B4">
            <w:pPr>
              <w:jc w:val="right"/>
              <w:rPr>
                <w:color w:val="000000"/>
                <w:sz w:val="14"/>
                <w:szCs w:val="14"/>
              </w:rPr>
            </w:pPr>
            <w:r>
              <w:rPr>
                <w:color w:val="000000"/>
                <w:sz w:val="14"/>
                <w:szCs w:val="14"/>
              </w:rPr>
              <w:t>47.7407</w:t>
            </w:r>
          </w:p>
        </w:tc>
        <w:tc>
          <w:tcPr>
            <w:tcW w:w="810" w:type="dxa"/>
            <w:tcBorders>
              <w:top w:val="nil"/>
              <w:left w:val="nil"/>
              <w:bottom w:val="nil"/>
              <w:right w:val="nil"/>
            </w:tcBorders>
            <w:shd w:val="clear" w:color="auto" w:fill="auto"/>
            <w:tcMar>
              <w:left w:w="29" w:type="dxa"/>
              <w:right w:w="29" w:type="dxa"/>
            </w:tcMar>
            <w:vAlign w:val="center"/>
          </w:tcPr>
          <w:p w14:paraId="650E1F49" w14:textId="1D2CC408" w:rsidR="00D239A8" w:rsidRPr="0021000E" w:rsidRDefault="00D239A8" w:rsidP="004A70B4">
            <w:pPr>
              <w:jc w:val="right"/>
              <w:rPr>
                <w:color w:val="000000"/>
                <w:sz w:val="14"/>
                <w:szCs w:val="14"/>
              </w:rPr>
            </w:pPr>
            <w:r>
              <w:rPr>
                <w:color w:val="000000"/>
                <w:sz w:val="14"/>
                <w:szCs w:val="14"/>
              </w:rPr>
              <w:t>47.8069</w:t>
            </w:r>
          </w:p>
        </w:tc>
        <w:tc>
          <w:tcPr>
            <w:tcW w:w="720" w:type="dxa"/>
            <w:tcBorders>
              <w:top w:val="nil"/>
              <w:left w:val="nil"/>
              <w:bottom w:val="nil"/>
              <w:right w:val="nil"/>
            </w:tcBorders>
            <w:shd w:val="clear" w:color="auto" w:fill="auto"/>
            <w:tcMar>
              <w:left w:w="29" w:type="dxa"/>
              <w:right w:w="29" w:type="dxa"/>
            </w:tcMar>
            <w:vAlign w:val="center"/>
          </w:tcPr>
          <w:p w14:paraId="69D321D0" w14:textId="32173CE7" w:rsidR="00D239A8" w:rsidRPr="0021000E" w:rsidRDefault="00D239A8" w:rsidP="004A70B4">
            <w:pPr>
              <w:jc w:val="right"/>
              <w:rPr>
                <w:color w:val="000000"/>
                <w:sz w:val="14"/>
                <w:szCs w:val="14"/>
              </w:rPr>
            </w:pPr>
            <w:r>
              <w:rPr>
                <w:color w:val="000000"/>
                <w:sz w:val="14"/>
                <w:szCs w:val="14"/>
              </w:rPr>
              <w:t>47.7284</w:t>
            </w:r>
          </w:p>
        </w:tc>
        <w:tc>
          <w:tcPr>
            <w:tcW w:w="720" w:type="dxa"/>
            <w:tcBorders>
              <w:top w:val="nil"/>
              <w:left w:val="nil"/>
              <w:bottom w:val="nil"/>
              <w:right w:val="nil"/>
            </w:tcBorders>
            <w:shd w:val="clear" w:color="auto" w:fill="auto"/>
            <w:tcMar>
              <w:left w:w="29" w:type="dxa"/>
              <w:right w:w="29" w:type="dxa"/>
            </w:tcMar>
            <w:vAlign w:val="center"/>
          </w:tcPr>
          <w:p w14:paraId="63C510C9" w14:textId="432F8298" w:rsidR="00D239A8" w:rsidRPr="0021000E" w:rsidRDefault="00D239A8" w:rsidP="004A70B4">
            <w:pPr>
              <w:jc w:val="right"/>
              <w:rPr>
                <w:color w:val="000000"/>
                <w:sz w:val="14"/>
                <w:szCs w:val="14"/>
              </w:rPr>
            </w:pPr>
            <w:r>
              <w:rPr>
                <w:color w:val="000000"/>
                <w:sz w:val="14"/>
                <w:szCs w:val="14"/>
              </w:rPr>
              <w:t>47.7464</w:t>
            </w:r>
          </w:p>
        </w:tc>
        <w:tc>
          <w:tcPr>
            <w:tcW w:w="810" w:type="dxa"/>
            <w:tcBorders>
              <w:top w:val="nil"/>
              <w:left w:val="nil"/>
              <w:bottom w:val="nil"/>
              <w:right w:val="nil"/>
            </w:tcBorders>
            <w:shd w:val="clear" w:color="auto" w:fill="auto"/>
            <w:tcMar>
              <w:left w:w="29" w:type="dxa"/>
              <w:right w:w="29" w:type="dxa"/>
            </w:tcMar>
            <w:vAlign w:val="center"/>
          </w:tcPr>
          <w:p w14:paraId="1A21E243" w14:textId="10C0908C" w:rsidR="00D239A8" w:rsidRPr="0021000E" w:rsidRDefault="00D239A8" w:rsidP="004A70B4">
            <w:pPr>
              <w:jc w:val="right"/>
              <w:rPr>
                <w:color w:val="000000"/>
                <w:sz w:val="14"/>
                <w:szCs w:val="14"/>
              </w:rPr>
            </w:pPr>
            <w:r>
              <w:rPr>
                <w:color w:val="000000"/>
                <w:sz w:val="14"/>
                <w:szCs w:val="14"/>
              </w:rPr>
              <w:t>47.8403</w:t>
            </w:r>
          </w:p>
        </w:tc>
        <w:tc>
          <w:tcPr>
            <w:tcW w:w="720" w:type="dxa"/>
            <w:tcBorders>
              <w:top w:val="nil"/>
              <w:left w:val="nil"/>
              <w:bottom w:val="nil"/>
              <w:right w:val="nil"/>
            </w:tcBorders>
            <w:shd w:val="clear" w:color="auto" w:fill="auto"/>
            <w:tcMar>
              <w:left w:w="29" w:type="dxa"/>
              <w:right w:w="29" w:type="dxa"/>
            </w:tcMar>
            <w:vAlign w:val="center"/>
          </w:tcPr>
          <w:p w14:paraId="20F1E5C1" w14:textId="3B4B7124" w:rsidR="00D239A8" w:rsidRPr="0021000E" w:rsidRDefault="00D239A8" w:rsidP="004A70B4">
            <w:pPr>
              <w:jc w:val="right"/>
              <w:rPr>
                <w:color w:val="000000"/>
                <w:sz w:val="14"/>
                <w:szCs w:val="14"/>
              </w:rPr>
            </w:pPr>
            <w:r>
              <w:rPr>
                <w:color w:val="000000"/>
                <w:sz w:val="14"/>
                <w:szCs w:val="14"/>
              </w:rPr>
              <w:t>47.8705</w:t>
            </w:r>
          </w:p>
        </w:tc>
        <w:tc>
          <w:tcPr>
            <w:tcW w:w="720" w:type="dxa"/>
            <w:tcBorders>
              <w:top w:val="nil"/>
              <w:left w:val="nil"/>
              <w:bottom w:val="nil"/>
              <w:right w:val="nil"/>
            </w:tcBorders>
            <w:shd w:val="clear" w:color="auto" w:fill="auto"/>
            <w:tcMar>
              <w:left w:w="29" w:type="dxa"/>
              <w:right w:w="29" w:type="dxa"/>
            </w:tcMar>
            <w:vAlign w:val="center"/>
          </w:tcPr>
          <w:p w14:paraId="7B07E68A" w14:textId="375994C6" w:rsidR="00D239A8" w:rsidRPr="0021000E" w:rsidRDefault="00D239A8" w:rsidP="004A70B4">
            <w:pPr>
              <w:jc w:val="right"/>
              <w:rPr>
                <w:color w:val="000000"/>
                <w:sz w:val="14"/>
                <w:szCs w:val="14"/>
              </w:rPr>
            </w:pPr>
            <w:r>
              <w:rPr>
                <w:color w:val="000000"/>
                <w:sz w:val="14"/>
                <w:szCs w:val="14"/>
              </w:rPr>
              <w:t>47.9239</w:t>
            </w:r>
          </w:p>
        </w:tc>
        <w:tc>
          <w:tcPr>
            <w:tcW w:w="900" w:type="dxa"/>
            <w:tcBorders>
              <w:top w:val="nil"/>
              <w:left w:val="nil"/>
              <w:bottom w:val="nil"/>
              <w:right w:val="nil"/>
            </w:tcBorders>
            <w:shd w:val="clear" w:color="auto" w:fill="auto"/>
            <w:tcMar>
              <w:left w:w="29" w:type="dxa"/>
              <w:right w:w="29" w:type="dxa"/>
            </w:tcMar>
            <w:vAlign w:val="center"/>
          </w:tcPr>
          <w:p w14:paraId="79243CA2" w14:textId="4CD9FD67" w:rsidR="00D239A8" w:rsidRPr="0021000E" w:rsidRDefault="00D239A8" w:rsidP="004A70B4">
            <w:pPr>
              <w:jc w:val="right"/>
              <w:rPr>
                <w:color w:val="000000"/>
                <w:sz w:val="14"/>
                <w:szCs w:val="14"/>
              </w:rPr>
            </w:pPr>
            <w:r>
              <w:rPr>
                <w:color w:val="000000"/>
                <w:sz w:val="14"/>
                <w:szCs w:val="14"/>
              </w:rPr>
              <w:t>47.9417</w:t>
            </w:r>
          </w:p>
        </w:tc>
        <w:tc>
          <w:tcPr>
            <w:tcW w:w="900" w:type="dxa"/>
            <w:tcBorders>
              <w:top w:val="nil"/>
              <w:left w:val="nil"/>
              <w:bottom w:val="nil"/>
              <w:right w:val="nil"/>
            </w:tcBorders>
            <w:shd w:val="clear" w:color="auto" w:fill="auto"/>
            <w:tcMar>
              <w:left w:w="29" w:type="dxa"/>
              <w:right w:w="29" w:type="dxa"/>
            </w:tcMar>
            <w:vAlign w:val="center"/>
          </w:tcPr>
          <w:p w14:paraId="7E370078" w14:textId="30E1D9A1" w:rsidR="00D239A8" w:rsidRPr="0021000E" w:rsidRDefault="00D239A8" w:rsidP="004A70B4">
            <w:pPr>
              <w:jc w:val="right"/>
              <w:rPr>
                <w:color w:val="000000"/>
                <w:sz w:val="14"/>
                <w:szCs w:val="14"/>
              </w:rPr>
            </w:pPr>
            <w:r>
              <w:rPr>
                <w:color w:val="000000"/>
                <w:sz w:val="14"/>
                <w:szCs w:val="14"/>
              </w:rPr>
              <w:t>48.1187</w:t>
            </w:r>
          </w:p>
        </w:tc>
        <w:tc>
          <w:tcPr>
            <w:tcW w:w="810" w:type="dxa"/>
            <w:tcBorders>
              <w:top w:val="nil"/>
              <w:left w:val="nil"/>
              <w:bottom w:val="nil"/>
              <w:right w:val="nil"/>
            </w:tcBorders>
            <w:shd w:val="clear" w:color="auto" w:fill="auto"/>
            <w:tcMar>
              <w:left w:w="29" w:type="dxa"/>
              <w:right w:w="29" w:type="dxa"/>
            </w:tcMar>
            <w:vAlign w:val="center"/>
          </w:tcPr>
          <w:p w14:paraId="1F19F1E8" w14:textId="75B48EA8" w:rsidR="00D239A8" w:rsidRPr="0021000E" w:rsidRDefault="00D239A8" w:rsidP="004A70B4">
            <w:pPr>
              <w:jc w:val="right"/>
              <w:rPr>
                <w:color w:val="000000"/>
                <w:sz w:val="14"/>
                <w:szCs w:val="14"/>
              </w:rPr>
            </w:pPr>
            <w:r>
              <w:rPr>
                <w:color w:val="000000"/>
                <w:sz w:val="14"/>
                <w:szCs w:val="14"/>
              </w:rPr>
              <w:t>48.2025</w:t>
            </w:r>
          </w:p>
        </w:tc>
        <w:tc>
          <w:tcPr>
            <w:tcW w:w="270" w:type="dxa"/>
            <w:tcBorders>
              <w:top w:val="nil"/>
              <w:left w:val="nil"/>
              <w:bottom w:val="nil"/>
              <w:right w:val="nil"/>
            </w:tcBorders>
            <w:shd w:val="clear" w:color="auto" w:fill="auto"/>
            <w:vAlign w:val="center"/>
          </w:tcPr>
          <w:p w14:paraId="5A1DFDA6" w14:textId="1CDAB6B1"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416223ED" w14:textId="20CABDA9" w:rsidR="00D239A8" w:rsidRPr="0021000E" w:rsidRDefault="00D239A8" w:rsidP="00D239A8">
            <w:pPr>
              <w:jc w:val="right"/>
              <w:rPr>
                <w:color w:val="000000"/>
                <w:sz w:val="14"/>
                <w:szCs w:val="14"/>
              </w:rPr>
            </w:pPr>
          </w:p>
        </w:tc>
      </w:tr>
      <w:tr w:rsidR="00D239A8" w:rsidRPr="0021000E" w14:paraId="2C9C2EE7"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27795B7"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0B737D1"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FE51874"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E7F793"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11AFA6"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98C46D9"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86E0FA"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271B11B"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EA4544A"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14281E9"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F7E981E"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736D8F1B"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269E93E3" w14:textId="24087497" w:rsidR="00D239A8" w:rsidRPr="00D058B6" w:rsidRDefault="00D239A8" w:rsidP="00D239A8">
            <w:pPr>
              <w:jc w:val="right"/>
              <w:rPr>
                <w:color w:val="000000"/>
                <w:sz w:val="14"/>
                <w:szCs w:val="14"/>
              </w:rPr>
            </w:pPr>
          </w:p>
        </w:tc>
      </w:tr>
      <w:tr w:rsidR="00D239A8" w:rsidRPr="0021000E" w14:paraId="0C667191"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EC019AC" w14:textId="77777777" w:rsidR="00D239A8" w:rsidRPr="0021000E" w:rsidRDefault="00D239A8" w:rsidP="00D239A8">
            <w:pPr>
              <w:rPr>
                <w:sz w:val="14"/>
                <w:szCs w:val="14"/>
              </w:rPr>
            </w:pPr>
            <w:r w:rsidRPr="0021000E">
              <w:rPr>
                <w:sz w:val="14"/>
                <w:szCs w:val="14"/>
              </w:rPr>
              <w:t>UK Pound Sterling</w:t>
            </w:r>
          </w:p>
        </w:tc>
        <w:tc>
          <w:tcPr>
            <w:tcW w:w="900" w:type="dxa"/>
            <w:tcBorders>
              <w:top w:val="nil"/>
              <w:left w:val="nil"/>
              <w:bottom w:val="nil"/>
              <w:right w:val="nil"/>
            </w:tcBorders>
            <w:shd w:val="clear" w:color="auto" w:fill="auto"/>
            <w:tcMar>
              <w:left w:w="29" w:type="dxa"/>
              <w:right w:w="29" w:type="dxa"/>
            </w:tcMar>
            <w:vAlign w:val="center"/>
          </w:tcPr>
          <w:p w14:paraId="2AA5DFCF" w14:textId="4AC0379D" w:rsidR="00D239A8" w:rsidRPr="0021000E" w:rsidRDefault="00D239A8" w:rsidP="004A70B4">
            <w:pPr>
              <w:jc w:val="right"/>
              <w:rPr>
                <w:color w:val="000000"/>
                <w:sz w:val="14"/>
                <w:szCs w:val="14"/>
              </w:rPr>
            </w:pPr>
            <w:r>
              <w:rPr>
                <w:color w:val="000000"/>
                <w:sz w:val="14"/>
                <w:szCs w:val="14"/>
              </w:rPr>
              <w:t>237.2936</w:t>
            </w:r>
          </w:p>
        </w:tc>
        <w:tc>
          <w:tcPr>
            <w:tcW w:w="810" w:type="dxa"/>
            <w:tcBorders>
              <w:top w:val="nil"/>
              <w:left w:val="nil"/>
              <w:bottom w:val="nil"/>
              <w:right w:val="nil"/>
            </w:tcBorders>
            <w:shd w:val="clear" w:color="auto" w:fill="auto"/>
            <w:tcMar>
              <w:left w:w="29" w:type="dxa"/>
              <w:right w:w="29" w:type="dxa"/>
            </w:tcMar>
            <w:vAlign w:val="center"/>
          </w:tcPr>
          <w:p w14:paraId="3887D9A6" w14:textId="022DFAE7" w:rsidR="00D239A8" w:rsidRPr="0021000E" w:rsidRDefault="00D239A8" w:rsidP="004A70B4">
            <w:pPr>
              <w:jc w:val="right"/>
              <w:rPr>
                <w:color w:val="000000"/>
                <w:sz w:val="14"/>
                <w:szCs w:val="14"/>
              </w:rPr>
            </w:pPr>
            <w:r>
              <w:rPr>
                <w:color w:val="000000"/>
                <w:sz w:val="14"/>
                <w:szCs w:val="14"/>
              </w:rPr>
              <w:t>237.6734</w:t>
            </w:r>
          </w:p>
        </w:tc>
        <w:tc>
          <w:tcPr>
            <w:tcW w:w="720" w:type="dxa"/>
            <w:tcBorders>
              <w:top w:val="nil"/>
              <w:left w:val="nil"/>
              <w:bottom w:val="nil"/>
              <w:right w:val="nil"/>
            </w:tcBorders>
            <w:shd w:val="clear" w:color="auto" w:fill="auto"/>
            <w:tcMar>
              <w:left w:w="29" w:type="dxa"/>
              <w:right w:w="29" w:type="dxa"/>
            </w:tcMar>
            <w:vAlign w:val="center"/>
          </w:tcPr>
          <w:p w14:paraId="4EB579CA" w14:textId="2D9C1B46" w:rsidR="00D239A8" w:rsidRPr="0021000E" w:rsidRDefault="00D239A8" w:rsidP="004A70B4">
            <w:pPr>
              <w:jc w:val="right"/>
              <w:rPr>
                <w:color w:val="000000"/>
                <w:sz w:val="14"/>
                <w:szCs w:val="14"/>
              </w:rPr>
            </w:pPr>
            <w:r>
              <w:rPr>
                <w:color w:val="000000"/>
                <w:sz w:val="14"/>
                <w:szCs w:val="14"/>
              </w:rPr>
              <w:t>237.9241</w:t>
            </w:r>
          </w:p>
        </w:tc>
        <w:tc>
          <w:tcPr>
            <w:tcW w:w="720" w:type="dxa"/>
            <w:tcBorders>
              <w:top w:val="nil"/>
              <w:left w:val="nil"/>
              <w:bottom w:val="nil"/>
              <w:right w:val="nil"/>
            </w:tcBorders>
            <w:shd w:val="clear" w:color="auto" w:fill="auto"/>
            <w:tcMar>
              <w:left w:w="29" w:type="dxa"/>
              <w:right w:w="29" w:type="dxa"/>
            </w:tcMar>
            <w:vAlign w:val="center"/>
          </w:tcPr>
          <w:p w14:paraId="230E14F9" w14:textId="1CD6C3EF" w:rsidR="00D239A8" w:rsidRPr="0021000E" w:rsidRDefault="00D239A8" w:rsidP="004A70B4">
            <w:pPr>
              <w:jc w:val="right"/>
              <w:rPr>
                <w:color w:val="000000"/>
                <w:sz w:val="14"/>
                <w:szCs w:val="14"/>
              </w:rPr>
            </w:pPr>
            <w:r>
              <w:rPr>
                <w:color w:val="000000"/>
                <w:sz w:val="14"/>
                <w:szCs w:val="14"/>
              </w:rPr>
              <w:t>238.4995</w:t>
            </w:r>
          </w:p>
        </w:tc>
        <w:tc>
          <w:tcPr>
            <w:tcW w:w="810" w:type="dxa"/>
            <w:tcBorders>
              <w:top w:val="nil"/>
              <w:left w:val="nil"/>
              <w:bottom w:val="nil"/>
              <w:right w:val="nil"/>
            </w:tcBorders>
            <w:shd w:val="clear" w:color="auto" w:fill="auto"/>
            <w:tcMar>
              <w:left w:w="29" w:type="dxa"/>
              <w:right w:w="29" w:type="dxa"/>
            </w:tcMar>
            <w:vAlign w:val="center"/>
          </w:tcPr>
          <w:p w14:paraId="6E475F15" w14:textId="5E95EE44" w:rsidR="00D239A8" w:rsidRPr="0021000E" w:rsidRDefault="00D239A8" w:rsidP="004A70B4">
            <w:pPr>
              <w:jc w:val="right"/>
              <w:rPr>
                <w:color w:val="000000"/>
                <w:sz w:val="14"/>
                <w:szCs w:val="14"/>
              </w:rPr>
            </w:pPr>
            <w:r>
              <w:rPr>
                <w:color w:val="000000"/>
                <w:sz w:val="14"/>
                <w:szCs w:val="14"/>
              </w:rPr>
              <w:t>239.1729</w:t>
            </w:r>
          </w:p>
        </w:tc>
        <w:tc>
          <w:tcPr>
            <w:tcW w:w="720" w:type="dxa"/>
            <w:tcBorders>
              <w:top w:val="nil"/>
              <w:left w:val="nil"/>
              <w:bottom w:val="nil"/>
              <w:right w:val="nil"/>
            </w:tcBorders>
            <w:shd w:val="clear" w:color="auto" w:fill="auto"/>
            <w:tcMar>
              <w:left w:w="29" w:type="dxa"/>
              <w:right w:w="29" w:type="dxa"/>
            </w:tcMar>
            <w:vAlign w:val="center"/>
          </w:tcPr>
          <w:p w14:paraId="4317A589" w14:textId="646A262B" w:rsidR="00D239A8" w:rsidRPr="0021000E" w:rsidRDefault="00D239A8" w:rsidP="004A70B4">
            <w:pPr>
              <w:jc w:val="right"/>
              <w:rPr>
                <w:color w:val="000000"/>
                <w:sz w:val="14"/>
                <w:szCs w:val="14"/>
              </w:rPr>
            </w:pPr>
            <w:r>
              <w:rPr>
                <w:color w:val="000000"/>
                <w:sz w:val="14"/>
                <w:szCs w:val="14"/>
              </w:rPr>
              <w:t>238.7660</w:t>
            </w:r>
          </w:p>
        </w:tc>
        <w:tc>
          <w:tcPr>
            <w:tcW w:w="720" w:type="dxa"/>
            <w:tcBorders>
              <w:top w:val="nil"/>
              <w:left w:val="nil"/>
              <w:bottom w:val="nil"/>
              <w:right w:val="nil"/>
            </w:tcBorders>
            <w:shd w:val="clear" w:color="auto" w:fill="auto"/>
            <w:tcMar>
              <w:left w:w="29" w:type="dxa"/>
              <w:right w:w="29" w:type="dxa"/>
            </w:tcMar>
            <w:vAlign w:val="center"/>
          </w:tcPr>
          <w:p w14:paraId="7D364AD0" w14:textId="5D975650" w:rsidR="00D239A8" w:rsidRPr="0021000E" w:rsidRDefault="00D239A8" w:rsidP="004A70B4">
            <w:pPr>
              <w:jc w:val="right"/>
              <w:rPr>
                <w:color w:val="000000"/>
                <w:sz w:val="14"/>
                <w:szCs w:val="14"/>
              </w:rPr>
            </w:pPr>
            <w:r>
              <w:rPr>
                <w:color w:val="000000"/>
                <w:sz w:val="14"/>
                <w:szCs w:val="14"/>
              </w:rPr>
              <w:t>239.1154</w:t>
            </w:r>
          </w:p>
        </w:tc>
        <w:tc>
          <w:tcPr>
            <w:tcW w:w="900" w:type="dxa"/>
            <w:tcBorders>
              <w:top w:val="nil"/>
              <w:left w:val="nil"/>
              <w:bottom w:val="nil"/>
              <w:right w:val="nil"/>
            </w:tcBorders>
            <w:shd w:val="clear" w:color="auto" w:fill="auto"/>
            <w:tcMar>
              <w:left w:w="29" w:type="dxa"/>
              <w:right w:w="29" w:type="dxa"/>
            </w:tcMar>
            <w:vAlign w:val="center"/>
          </w:tcPr>
          <w:p w14:paraId="26E109CC" w14:textId="06ED09B1" w:rsidR="00D239A8" w:rsidRPr="0021000E" w:rsidRDefault="00D239A8" w:rsidP="004A70B4">
            <w:pPr>
              <w:jc w:val="right"/>
              <w:rPr>
                <w:color w:val="000000"/>
                <w:sz w:val="14"/>
                <w:szCs w:val="14"/>
              </w:rPr>
            </w:pPr>
            <w:r>
              <w:rPr>
                <w:color w:val="000000"/>
                <w:sz w:val="14"/>
                <w:szCs w:val="14"/>
              </w:rPr>
              <w:t>237.6366</w:t>
            </w:r>
          </w:p>
        </w:tc>
        <w:tc>
          <w:tcPr>
            <w:tcW w:w="900" w:type="dxa"/>
            <w:tcBorders>
              <w:top w:val="nil"/>
              <w:left w:val="nil"/>
              <w:bottom w:val="nil"/>
              <w:right w:val="nil"/>
            </w:tcBorders>
            <w:shd w:val="clear" w:color="auto" w:fill="auto"/>
            <w:tcMar>
              <w:left w:w="29" w:type="dxa"/>
              <w:right w:w="29" w:type="dxa"/>
            </w:tcMar>
            <w:vAlign w:val="center"/>
          </w:tcPr>
          <w:p w14:paraId="224190E2" w14:textId="72AF9DCE" w:rsidR="00D239A8" w:rsidRPr="0021000E" w:rsidRDefault="00D239A8" w:rsidP="004A70B4">
            <w:pPr>
              <w:jc w:val="right"/>
              <w:rPr>
                <w:color w:val="000000"/>
                <w:sz w:val="14"/>
                <w:szCs w:val="14"/>
              </w:rPr>
            </w:pPr>
            <w:r>
              <w:rPr>
                <w:color w:val="000000"/>
                <w:sz w:val="14"/>
                <w:szCs w:val="14"/>
              </w:rPr>
              <w:t>237.0922</w:t>
            </w:r>
          </w:p>
        </w:tc>
        <w:tc>
          <w:tcPr>
            <w:tcW w:w="810" w:type="dxa"/>
            <w:tcBorders>
              <w:top w:val="nil"/>
              <w:left w:val="nil"/>
              <w:bottom w:val="nil"/>
              <w:right w:val="nil"/>
            </w:tcBorders>
            <w:shd w:val="clear" w:color="auto" w:fill="auto"/>
            <w:tcMar>
              <w:left w:w="29" w:type="dxa"/>
              <w:right w:w="29" w:type="dxa"/>
            </w:tcMar>
            <w:vAlign w:val="center"/>
          </w:tcPr>
          <w:p w14:paraId="485FE34D" w14:textId="5242A09F" w:rsidR="00D239A8" w:rsidRPr="0021000E" w:rsidRDefault="00D239A8" w:rsidP="004A70B4">
            <w:pPr>
              <w:jc w:val="right"/>
              <w:rPr>
                <w:color w:val="000000"/>
                <w:sz w:val="14"/>
                <w:szCs w:val="14"/>
              </w:rPr>
            </w:pPr>
            <w:r>
              <w:rPr>
                <w:color w:val="000000"/>
                <w:sz w:val="14"/>
                <w:szCs w:val="14"/>
              </w:rPr>
              <w:t>236.3467</w:t>
            </w:r>
          </w:p>
        </w:tc>
        <w:tc>
          <w:tcPr>
            <w:tcW w:w="270" w:type="dxa"/>
            <w:tcBorders>
              <w:top w:val="nil"/>
              <w:left w:val="nil"/>
              <w:bottom w:val="nil"/>
              <w:right w:val="nil"/>
            </w:tcBorders>
            <w:shd w:val="clear" w:color="auto" w:fill="auto"/>
            <w:vAlign w:val="center"/>
          </w:tcPr>
          <w:p w14:paraId="5957B63D" w14:textId="36C8EA04"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219FD977" w14:textId="0D9F63EB" w:rsidR="00D239A8" w:rsidRPr="0021000E" w:rsidRDefault="00D239A8" w:rsidP="00D239A8">
            <w:pPr>
              <w:jc w:val="right"/>
              <w:rPr>
                <w:color w:val="000000"/>
                <w:sz w:val="14"/>
                <w:szCs w:val="14"/>
              </w:rPr>
            </w:pPr>
          </w:p>
        </w:tc>
      </w:tr>
      <w:tr w:rsidR="00D239A8" w:rsidRPr="0021000E" w14:paraId="36931B5A"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11F7827"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F515E03"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F907DDF"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399340"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D2E3C8"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17927DA"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FAB8DF"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0934BAE"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DCB380A"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831ABB4"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494EA96"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1B6B60A8"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3FF8604C" w14:textId="15453768" w:rsidR="00D239A8" w:rsidRPr="00D058B6" w:rsidRDefault="00D239A8" w:rsidP="00D239A8">
            <w:pPr>
              <w:jc w:val="right"/>
              <w:rPr>
                <w:color w:val="000000"/>
                <w:sz w:val="14"/>
                <w:szCs w:val="14"/>
              </w:rPr>
            </w:pPr>
          </w:p>
        </w:tc>
      </w:tr>
      <w:tr w:rsidR="00D239A8" w:rsidRPr="0021000E" w14:paraId="12B4DE2C"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48D1A12" w14:textId="77777777" w:rsidR="00D239A8" w:rsidRPr="0021000E" w:rsidRDefault="00D239A8" w:rsidP="00D239A8">
            <w:pPr>
              <w:rPr>
                <w:sz w:val="14"/>
                <w:szCs w:val="14"/>
              </w:rPr>
            </w:pPr>
            <w:r w:rsidRPr="0021000E">
              <w:rPr>
                <w:sz w:val="14"/>
                <w:szCs w:val="14"/>
              </w:rPr>
              <w:t>US Dollar</w:t>
            </w:r>
          </w:p>
        </w:tc>
        <w:tc>
          <w:tcPr>
            <w:tcW w:w="900" w:type="dxa"/>
            <w:tcBorders>
              <w:top w:val="nil"/>
              <w:left w:val="nil"/>
              <w:bottom w:val="nil"/>
              <w:right w:val="nil"/>
            </w:tcBorders>
            <w:shd w:val="clear" w:color="auto" w:fill="auto"/>
            <w:tcMar>
              <w:left w:w="29" w:type="dxa"/>
              <w:right w:w="29" w:type="dxa"/>
            </w:tcMar>
            <w:vAlign w:val="center"/>
          </w:tcPr>
          <w:p w14:paraId="742DFE3A" w14:textId="10A57256" w:rsidR="00D239A8" w:rsidRPr="0021000E" w:rsidRDefault="00D239A8" w:rsidP="004A70B4">
            <w:pPr>
              <w:jc w:val="right"/>
              <w:rPr>
                <w:color w:val="000000"/>
                <w:sz w:val="14"/>
                <w:szCs w:val="14"/>
              </w:rPr>
            </w:pPr>
            <w:r>
              <w:rPr>
                <w:color w:val="000000"/>
                <w:sz w:val="14"/>
                <w:szCs w:val="14"/>
              </w:rPr>
              <w:t>175.4050</w:t>
            </w:r>
          </w:p>
        </w:tc>
        <w:tc>
          <w:tcPr>
            <w:tcW w:w="810" w:type="dxa"/>
            <w:tcBorders>
              <w:top w:val="nil"/>
              <w:left w:val="nil"/>
              <w:bottom w:val="nil"/>
              <w:right w:val="nil"/>
            </w:tcBorders>
            <w:shd w:val="clear" w:color="auto" w:fill="auto"/>
            <w:tcMar>
              <w:left w:w="29" w:type="dxa"/>
              <w:right w:w="29" w:type="dxa"/>
            </w:tcMar>
            <w:vAlign w:val="center"/>
          </w:tcPr>
          <w:p w14:paraId="237EE12C" w14:textId="038952E0" w:rsidR="00D239A8" w:rsidRPr="0021000E" w:rsidRDefault="00D239A8" w:rsidP="004A70B4">
            <w:pPr>
              <w:jc w:val="right"/>
              <w:rPr>
                <w:color w:val="000000"/>
                <w:sz w:val="14"/>
                <w:szCs w:val="14"/>
              </w:rPr>
            </w:pPr>
            <w:r>
              <w:rPr>
                <w:color w:val="000000"/>
                <w:sz w:val="14"/>
                <w:szCs w:val="14"/>
              </w:rPr>
              <w:t>175.5898</w:t>
            </w:r>
          </w:p>
        </w:tc>
        <w:tc>
          <w:tcPr>
            <w:tcW w:w="720" w:type="dxa"/>
            <w:tcBorders>
              <w:top w:val="nil"/>
              <w:left w:val="nil"/>
              <w:bottom w:val="nil"/>
              <w:right w:val="nil"/>
            </w:tcBorders>
            <w:shd w:val="clear" w:color="auto" w:fill="auto"/>
            <w:tcMar>
              <w:left w:w="29" w:type="dxa"/>
              <w:right w:w="29" w:type="dxa"/>
            </w:tcMar>
            <w:vAlign w:val="center"/>
          </w:tcPr>
          <w:p w14:paraId="55911040" w14:textId="2EEE38B0" w:rsidR="00D239A8" w:rsidRPr="0021000E" w:rsidRDefault="00D239A8" w:rsidP="004A70B4">
            <w:pPr>
              <w:jc w:val="right"/>
              <w:rPr>
                <w:color w:val="000000"/>
                <w:sz w:val="14"/>
                <w:szCs w:val="14"/>
              </w:rPr>
            </w:pPr>
            <w:r>
              <w:rPr>
                <w:color w:val="000000"/>
                <w:sz w:val="14"/>
                <w:szCs w:val="14"/>
              </w:rPr>
              <w:t>175.3291</w:t>
            </w:r>
          </w:p>
        </w:tc>
        <w:tc>
          <w:tcPr>
            <w:tcW w:w="720" w:type="dxa"/>
            <w:tcBorders>
              <w:top w:val="nil"/>
              <w:left w:val="nil"/>
              <w:bottom w:val="nil"/>
              <w:right w:val="nil"/>
            </w:tcBorders>
            <w:shd w:val="clear" w:color="auto" w:fill="auto"/>
            <w:tcMar>
              <w:left w:w="29" w:type="dxa"/>
              <w:right w:w="29" w:type="dxa"/>
            </w:tcMar>
            <w:vAlign w:val="center"/>
          </w:tcPr>
          <w:p w14:paraId="39295B17" w14:textId="4A3CBCBC" w:rsidR="00D239A8" w:rsidRPr="0021000E" w:rsidRDefault="00D239A8" w:rsidP="004A70B4">
            <w:pPr>
              <w:jc w:val="right"/>
              <w:rPr>
                <w:color w:val="000000"/>
                <w:sz w:val="14"/>
                <w:szCs w:val="14"/>
              </w:rPr>
            </w:pPr>
            <w:r>
              <w:rPr>
                <w:color w:val="000000"/>
                <w:sz w:val="14"/>
                <w:szCs w:val="14"/>
              </w:rPr>
              <w:t>175.3709</w:t>
            </w:r>
          </w:p>
        </w:tc>
        <w:tc>
          <w:tcPr>
            <w:tcW w:w="810" w:type="dxa"/>
            <w:tcBorders>
              <w:top w:val="nil"/>
              <w:left w:val="nil"/>
              <w:bottom w:val="nil"/>
              <w:right w:val="nil"/>
            </w:tcBorders>
            <w:shd w:val="clear" w:color="auto" w:fill="auto"/>
            <w:tcMar>
              <w:left w:w="29" w:type="dxa"/>
              <w:right w:w="29" w:type="dxa"/>
            </w:tcMar>
            <w:vAlign w:val="center"/>
          </w:tcPr>
          <w:p w14:paraId="02985428" w14:textId="72FD0A08" w:rsidR="00D239A8" w:rsidRPr="0021000E" w:rsidRDefault="00D239A8" w:rsidP="004A70B4">
            <w:pPr>
              <w:jc w:val="right"/>
              <w:rPr>
                <w:color w:val="000000"/>
                <w:sz w:val="14"/>
                <w:szCs w:val="14"/>
              </w:rPr>
            </w:pPr>
            <w:r>
              <w:rPr>
                <w:color w:val="000000"/>
                <w:sz w:val="14"/>
                <w:szCs w:val="14"/>
              </w:rPr>
              <w:t>175.7191</w:t>
            </w:r>
          </w:p>
        </w:tc>
        <w:tc>
          <w:tcPr>
            <w:tcW w:w="720" w:type="dxa"/>
            <w:tcBorders>
              <w:top w:val="nil"/>
              <w:left w:val="nil"/>
              <w:bottom w:val="nil"/>
              <w:right w:val="nil"/>
            </w:tcBorders>
            <w:shd w:val="clear" w:color="auto" w:fill="auto"/>
            <w:tcMar>
              <w:left w:w="29" w:type="dxa"/>
              <w:right w:w="29" w:type="dxa"/>
            </w:tcMar>
            <w:vAlign w:val="center"/>
          </w:tcPr>
          <w:p w14:paraId="28E12AFF" w14:textId="19C645C0" w:rsidR="00D239A8" w:rsidRPr="0021000E" w:rsidRDefault="00D239A8" w:rsidP="004A70B4">
            <w:pPr>
              <w:jc w:val="right"/>
              <w:rPr>
                <w:color w:val="000000"/>
                <w:sz w:val="14"/>
                <w:szCs w:val="14"/>
              </w:rPr>
            </w:pPr>
            <w:r>
              <w:rPr>
                <w:color w:val="000000"/>
                <w:sz w:val="14"/>
                <w:szCs w:val="14"/>
              </w:rPr>
              <w:t>175.8098</w:t>
            </w:r>
          </w:p>
        </w:tc>
        <w:tc>
          <w:tcPr>
            <w:tcW w:w="720" w:type="dxa"/>
            <w:tcBorders>
              <w:top w:val="nil"/>
              <w:left w:val="nil"/>
              <w:bottom w:val="nil"/>
              <w:right w:val="nil"/>
            </w:tcBorders>
            <w:shd w:val="clear" w:color="auto" w:fill="auto"/>
            <w:tcMar>
              <w:left w:w="29" w:type="dxa"/>
              <w:right w:w="29" w:type="dxa"/>
            </w:tcMar>
            <w:vAlign w:val="center"/>
          </w:tcPr>
          <w:p w14:paraId="613B2F69" w14:textId="3DFDF399" w:rsidR="00D239A8" w:rsidRPr="0021000E" w:rsidRDefault="00D239A8" w:rsidP="004A70B4">
            <w:pPr>
              <w:jc w:val="right"/>
              <w:rPr>
                <w:color w:val="000000"/>
                <w:sz w:val="14"/>
                <w:szCs w:val="14"/>
              </w:rPr>
            </w:pPr>
            <w:r>
              <w:rPr>
                <w:color w:val="000000"/>
                <w:sz w:val="14"/>
                <w:szCs w:val="14"/>
              </w:rPr>
              <w:t>176.0309</w:t>
            </w:r>
          </w:p>
        </w:tc>
        <w:tc>
          <w:tcPr>
            <w:tcW w:w="900" w:type="dxa"/>
            <w:tcBorders>
              <w:top w:val="nil"/>
              <w:left w:val="nil"/>
              <w:bottom w:val="nil"/>
              <w:right w:val="nil"/>
            </w:tcBorders>
            <w:shd w:val="clear" w:color="auto" w:fill="auto"/>
            <w:tcMar>
              <w:left w:w="29" w:type="dxa"/>
              <w:right w:w="29" w:type="dxa"/>
            </w:tcMar>
            <w:vAlign w:val="center"/>
          </w:tcPr>
          <w:p w14:paraId="3696B785" w14:textId="3D684BC9" w:rsidR="00D239A8" w:rsidRPr="0021000E" w:rsidRDefault="00D239A8" w:rsidP="004A70B4">
            <w:pPr>
              <w:jc w:val="right"/>
              <w:rPr>
                <w:color w:val="000000"/>
                <w:sz w:val="14"/>
                <w:szCs w:val="14"/>
              </w:rPr>
            </w:pPr>
            <w:r>
              <w:rPr>
                <w:color w:val="000000"/>
                <w:sz w:val="14"/>
                <w:szCs w:val="14"/>
              </w:rPr>
              <w:t>176.0974</w:t>
            </w:r>
          </w:p>
        </w:tc>
        <w:tc>
          <w:tcPr>
            <w:tcW w:w="900" w:type="dxa"/>
            <w:tcBorders>
              <w:top w:val="nil"/>
              <w:left w:val="nil"/>
              <w:bottom w:val="nil"/>
              <w:right w:val="nil"/>
            </w:tcBorders>
            <w:shd w:val="clear" w:color="auto" w:fill="auto"/>
            <w:tcMar>
              <w:left w:w="29" w:type="dxa"/>
              <w:right w:w="29" w:type="dxa"/>
            </w:tcMar>
            <w:vAlign w:val="center"/>
          </w:tcPr>
          <w:p w14:paraId="4F0B4421" w14:textId="046BD527" w:rsidR="00D239A8" w:rsidRPr="0021000E" w:rsidRDefault="00D239A8" w:rsidP="004A70B4">
            <w:pPr>
              <w:jc w:val="right"/>
              <w:rPr>
                <w:color w:val="000000"/>
                <w:sz w:val="14"/>
                <w:szCs w:val="14"/>
              </w:rPr>
            </w:pPr>
            <w:r>
              <w:rPr>
                <w:color w:val="000000"/>
                <w:sz w:val="14"/>
                <w:szCs w:val="14"/>
              </w:rPr>
              <w:t>176.7357</w:t>
            </w:r>
          </w:p>
        </w:tc>
        <w:tc>
          <w:tcPr>
            <w:tcW w:w="810" w:type="dxa"/>
            <w:tcBorders>
              <w:top w:val="nil"/>
              <w:left w:val="nil"/>
              <w:bottom w:val="nil"/>
              <w:right w:val="nil"/>
            </w:tcBorders>
            <w:shd w:val="clear" w:color="auto" w:fill="auto"/>
            <w:tcMar>
              <w:left w:w="29" w:type="dxa"/>
              <w:right w:w="29" w:type="dxa"/>
            </w:tcMar>
            <w:vAlign w:val="center"/>
          </w:tcPr>
          <w:p w14:paraId="7E418585" w14:textId="2FEE18F2" w:rsidR="00D239A8" w:rsidRPr="0021000E" w:rsidRDefault="00D239A8" w:rsidP="004A70B4">
            <w:pPr>
              <w:jc w:val="right"/>
              <w:rPr>
                <w:color w:val="000000"/>
                <w:sz w:val="14"/>
                <w:szCs w:val="14"/>
              </w:rPr>
            </w:pPr>
            <w:r>
              <w:rPr>
                <w:color w:val="000000"/>
                <w:sz w:val="14"/>
                <w:szCs w:val="14"/>
              </w:rPr>
              <w:t>177.0543</w:t>
            </w:r>
          </w:p>
        </w:tc>
        <w:tc>
          <w:tcPr>
            <w:tcW w:w="270" w:type="dxa"/>
            <w:tcBorders>
              <w:top w:val="nil"/>
              <w:left w:val="nil"/>
              <w:bottom w:val="nil"/>
              <w:right w:val="nil"/>
            </w:tcBorders>
            <w:shd w:val="clear" w:color="auto" w:fill="auto"/>
            <w:vAlign w:val="center"/>
          </w:tcPr>
          <w:p w14:paraId="65FBDB82" w14:textId="5A2D2B55"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32AC2FDC" w14:textId="54C66568" w:rsidR="00D239A8" w:rsidRPr="0021000E" w:rsidRDefault="00D239A8" w:rsidP="00D239A8">
            <w:pPr>
              <w:jc w:val="right"/>
              <w:rPr>
                <w:color w:val="000000"/>
                <w:sz w:val="14"/>
                <w:szCs w:val="14"/>
              </w:rPr>
            </w:pPr>
          </w:p>
        </w:tc>
      </w:tr>
      <w:tr w:rsidR="00D239A8" w:rsidRPr="0021000E" w14:paraId="5438A3C4" w14:textId="77777777" w:rsidTr="004A70B4">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FBBE9E5" w14:textId="77777777" w:rsidR="00D239A8" w:rsidRPr="0021000E" w:rsidRDefault="00D239A8" w:rsidP="00D239A8">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708BA9A" w14:textId="77777777" w:rsidR="00D239A8" w:rsidRPr="0021000E"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4EB7991"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A37E6D"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35F1C4"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788C1B2"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7BAD2C" w14:textId="77777777" w:rsidR="00D239A8" w:rsidRPr="00D058B6" w:rsidRDefault="00D239A8" w:rsidP="004A70B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7AF2CDB"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658860E" w14:textId="77777777" w:rsidR="00D239A8" w:rsidRPr="00D058B6" w:rsidRDefault="00D239A8" w:rsidP="004A70B4">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D1B9F46" w14:textId="77777777" w:rsidR="00D239A8" w:rsidRPr="00D058B6" w:rsidRDefault="00D239A8" w:rsidP="004A70B4">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7BA389E" w14:textId="77777777" w:rsidR="00D239A8" w:rsidRPr="00D058B6" w:rsidRDefault="00D239A8" w:rsidP="004A70B4">
            <w:pPr>
              <w:jc w:val="right"/>
              <w:rPr>
                <w:color w:val="000000"/>
                <w:sz w:val="14"/>
                <w:szCs w:val="14"/>
              </w:rPr>
            </w:pPr>
          </w:p>
        </w:tc>
        <w:tc>
          <w:tcPr>
            <w:tcW w:w="270" w:type="dxa"/>
            <w:tcBorders>
              <w:top w:val="nil"/>
              <w:left w:val="nil"/>
              <w:bottom w:val="nil"/>
              <w:right w:val="nil"/>
            </w:tcBorders>
            <w:shd w:val="clear" w:color="auto" w:fill="auto"/>
            <w:vAlign w:val="center"/>
          </w:tcPr>
          <w:p w14:paraId="15FBE7CF" w14:textId="77777777" w:rsidR="00D239A8" w:rsidRPr="00D058B6"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2E1AC65D" w14:textId="7A0E69C0" w:rsidR="00D239A8" w:rsidRPr="00D058B6" w:rsidRDefault="00D239A8" w:rsidP="00D239A8">
            <w:pPr>
              <w:jc w:val="right"/>
              <w:rPr>
                <w:color w:val="000000"/>
                <w:sz w:val="14"/>
                <w:szCs w:val="14"/>
              </w:rPr>
            </w:pPr>
          </w:p>
        </w:tc>
      </w:tr>
      <w:tr w:rsidR="00D239A8" w:rsidRPr="0021000E" w14:paraId="5F726167" w14:textId="77777777" w:rsidTr="004A70B4">
        <w:trPr>
          <w:trHeight w:val="245"/>
        </w:trPr>
        <w:tc>
          <w:tcPr>
            <w:tcW w:w="1620" w:type="dxa"/>
            <w:tcBorders>
              <w:top w:val="nil"/>
              <w:left w:val="nil"/>
              <w:right w:val="nil"/>
            </w:tcBorders>
            <w:shd w:val="clear" w:color="auto" w:fill="auto"/>
            <w:tcMar>
              <w:left w:w="58" w:type="dxa"/>
              <w:right w:w="43" w:type="dxa"/>
            </w:tcMar>
            <w:vAlign w:val="center"/>
            <w:hideMark/>
          </w:tcPr>
          <w:p w14:paraId="1BEF8912" w14:textId="77777777" w:rsidR="00D239A8" w:rsidRPr="0021000E" w:rsidRDefault="00D239A8" w:rsidP="00D239A8">
            <w:pPr>
              <w:rPr>
                <w:sz w:val="14"/>
                <w:szCs w:val="14"/>
              </w:rPr>
            </w:pPr>
            <w:r w:rsidRPr="0021000E">
              <w:rPr>
                <w:sz w:val="14"/>
                <w:szCs w:val="14"/>
              </w:rPr>
              <w:t>EMU Euro</w:t>
            </w:r>
          </w:p>
        </w:tc>
        <w:tc>
          <w:tcPr>
            <w:tcW w:w="900" w:type="dxa"/>
            <w:tcBorders>
              <w:top w:val="nil"/>
              <w:left w:val="nil"/>
              <w:bottom w:val="nil"/>
              <w:right w:val="nil"/>
            </w:tcBorders>
            <w:shd w:val="clear" w:color="auto" w:fill="auto"/>
            <w:tcMar>
              <w:left w:w="29" w:type="dxa"/>
              <w:right w:w="29" w:type="dxa"/>
            </w:tcMar>
            <w:vAlign w:val="center"/>
          </w:tcPr>
          <w:p w14:paraId="4F6A3C79" w14:textId="146BC7A8" w:rsidR="00D239A8" w:rsidRPr="0021000E" w:rsidRDefault="00D239A8" w:rsidP="004A70B4">
            <w:pPr>
              <w:jc w:val="right"/>
              <w:rPr>
                <w:color w:val="000000"/>
                <w:sz w:val="14"/>
                <w:szCs w:val="14"/>
              </w:rPr>
            </w:pPr>
            <w:r>
              <w:rPr>
                <w:color w:val="000000"/>
                <w:sz w:val="14"/>
                <w:szCs w:val="14"/>
              </w:rPr>
              <w:t>198.3980</w:t>
            </w:r>
          </w:p>
        </w:tc>
        <w:tc>
          <w:tcPr>
            <w:tcW w:w="810" w:type="dxa"/>
            <w:tcBorders>
              <w:top w:val="nil"/>
              <w:left w:val="nil"/>
              <w:bottom w:val="nil"/>
              <w:right w:val="nil"/>
            </w:tcBorders>
            <w:shd w:val="clear" w:color="auto" w:fill="auto"/>
            <w:tcMar>
              <w:left w:w="29" w:type="dxa"/>
              <w:right w:w="29" w:type="dxa"/>
            </w:tcMar>
            <w:vAlign w:val="center"/>
          </w:tcPr>
          <w:p w14:paraId="399ECBFE" w14:textId="2A4B304C" w:rsidR="00D239A8" w:rsidRPr="0021000E" w:rsidRDefault="00D239A8" w:rsidP="004A70B4">
            <w:pPr>
              <w:jc w:val="right"/>
              <w:rPr>
                <w:color w:val="000000"/>
                <w:sz w:val="14"/>
                <w:szCs w:val="14"/>
              </w:rPr>
            </w:pPr>
            <w:r>
              <w:rPr>
                <w:color w:val="000000"/>
                <w:sz w:val="14"/>
                <w:szCs w:val="14"/>
              </w:rPr>
              <w:t>199.1970</w:t>
            </w:r>
          </w:p>
        </w:tc>
        <w:tc>
          <w:tcPr>
            <w:tcW w:w="720" w:type="dxa"/>
            <w:tcBorders>
              <w:top w:val="nil"/>
              <w:left w:val="nil"/>
              <w:bottom w:val="nil"/>
              <w:right w:val="nil"/>
            </w:tcBorders>
            <w:shd w:val="clear" w:color="auto" w:fill="auto"/>
            <w:tcMar>
              <w:left w:w="29" w:type="dxa"/>
              <w:right w:w="29" w:type="dxa"/>
            </w:tcMar>
            <w:vAlign w:val="center"/>
          </w:tcPr>
          <w:p w14:paraId="1C04A78B" w14:textId="1161FE40" w:rsidR="00D239A8" w:rsidRPr="0021000E" w:rsidRDefault="00D239A8" w:rsidP="004A70B4">
            <w:pPr>
              <w:jc w:val="right"/>
              <w:rPr>
                <w:color w:val="000000"/>
                <w:sz w:val="14"/>
                <w:szCs w:val="14"/>
              </w:rPr>
            </w:pPr>
            <w:r>
              <w:rPr>
                <w:color w:val="000000"/>
                <w:sz w:val="14"/>
                <w:szCs w:val="14"/>
              </w:rPr>
              <w:t>198.9511</w:t>
            </w:r>
          </w:p>
        </w:tc>
        <w:tc>
          <w:tcPr>
            <w:tcW w:w="720" w:type="dxa"/>
            <w:tcBorders>
              <w:top w:val="nil"/>
              <w:left w:val="nil"/>
              <w:bottom w:val="nil"/>
              <w:right w:val="nil"/>
            </w:tcBorders>
            <w:shd w:val="clear" w:color="auto" w:fill="auto"/>
            <w:tcMar>
              <w:left w:w="29" w:type="dxa"/>
              <w:right w:w="29" w:type="dxa"/>
            </w:tcMar>
            <w:vAlign w:val="center"/>
          </w:tcPr>
          <w:p w14:paraId="799C31EB" w14:textId="4049D18A" w:rsidR="00D239A8" w:rsidRPr="0021000E" w:rsidRDefault="00D239A8" w:rsidP="004A70B4">
            <w:pPr>
              <w:jc w:val="right"/>
              <w:rPr>
                <w:color w:val="000000"/>
                <w:sz w:val="14"/>
                <w:szCs w:val="14"/>
              </w:rPr>
            </w:pPr>
            <w:r>
              <w:rPr>
                <w:color w:val="000000"/>
                <w:sz w:val="14"/>
                <w:szCs w:val="14"/>
              </w:rPr>
              <w:t>199.1428</w:t>
            </w:r>
          </w:p>
        </w:tc>
        <w:tc>
          <w:tcPr>
            <w:tcW w:w="810" w:type="dxa"/>
            <w:tcBorders>
              <w:top w:val="nil"/>
              <w:left w:val="nil"/>
              <w:bottom w:val="nil"/>
              <w:right w:val="nil"/>
            </w:tcBorders>
            <w:shd w:val="clear" w:color="auto" w:fill="auto"/>
            <w:tcMar>
              <w:left w:w="29" w:type="dxa"/>
              <w:right w:w="29" w:type="dxa"/>
            </w:tcMar>
            <w:vAlign w:val="center"/>
          </w:tcPr>
          <w:p w14:paraId="78340DF0" w14:textId="55EEE5AF" w:rsidR="00D239A8" w:rsidRPr="0021000E" w:rsidRDefault="00D239A8" w:rsidP="004A70B4">
            <w:pPr>
              <w:jc w:val="right"/>
              <w:rPr>
                <w:color w:val="000000"/>
                <w:sz w:val="14"/>
                <w:szCs w:val="14"/>
              </w:rPr>
            </w:pPr>
            <w:r>
              <w:rPr>
                <w:color w:val="000000"/>
                <w:sz w:val="14"/>
                <w:szCs w:val="14"/>
              </w:rPr>
              <w:t>199.4654</w:t>
            </w:r>
          </w:p>
        </w:tc>
        <w:tc>
          <w:tcPr>
            <w:tcW w:w="720" w:type="dxa"/>
            <w:tcBorders>
              <w:top w:val="nil"/>
              <w:left w:val="nil"/>
              <w:bottom w:val="nil"/>
              <w:right w:val="nil"/>
            </w:tcBorders>
            <w:shd w:val="clear" w:color="auto" w:fill="auto"/>
            <w:tcMar>
              <w:left w:w="29" w:type="dxa"/>
              <w:right w:w="29" w:type="dxa"/>
            </w:tcMar>
            <w:vAlign w:val="center"/>
          </w:tcPr>
          <w:p w14:paraId="00079CEA" w14:textId="78EE5ABA" w:rsidR="00D239A8" w:rsidRPr="0021000E" w:rsidRDefault="00D239A8" w:rsidP="004A70B4">
            <w:pPr>
              <w:jc w:val="right"/>
              <w:rPr>
                <w:color w:val="000000"/>
                <w:sz w:val="14"/>
                <w:szCs w:val="14"/>
              </w:rPr>
            </w:pPr>
            <w:r>
              <w:rPr>
                <w:color w:val="000000"/>
                <w:sz w:val="14"/>
                <w:szCs w:val="14"/>
              </w:rPr>
              <w:t>198.5064</w:t>
            </w:r>
          </w:p>
        </w:tc>
        <w:tc>
          <w:tcPr>
            <w:tcW w:w="720" w:type="dxa"/>
            <w:tcBorders>
              <w:top w:val="nil"/>
              <w:left w:val="nil"/>
              <w:bottom w:val="nil"/>
              <w:right w:val="nil"/>
            </w:tcBorders>
            <w:shd w:val="clear" w:color="auto" w:fill="auto"/>
            <w:tcMar>
              <w:left w:w="29" w:type="dxa"/>
              <w:right w:w="29" w:type="dxa"/>
            </w:tcMar>
            <w:vAlign w:val="center"/>
          </w:tcPr>
          <w:p w14:paraId="3F1B5FB3" w14:textId="1AA5F6D6" w:rsidR="00D239A8" w:rsidRPr="0021000E" w:rsidRDefault="00D239A8" w:rsidP="004A70B4">
            <w:pPr>
              <w:jc w:val="right"/>
              <w:rPr>
                <w:color w:val="000000"/>
                <w:sz w:val="14"/>
                <w:szCs w:val="14"/>
              </w:rPr>
            </w:pPr>
            <w:r>
              <w:rPr>
                <w:color w:val="000000"/>
                <w:sz w:val="14"/>
                <w:szCs w:val="14"/>
              </w:rPr>
              <w:t>199.1751</w:t>
            </w:r>
          </w:p>
        </w:tc>
        <w:tc>
          <w:tcPr>
            <w:tcW w:w="900" w:type="dxa"/>
            <w:tcBorders>
              <w:top w:val="nil"/>
              <w:left w:val="nil"/>
              <w:bottom w:val="nil"/>
              <w:right w:val="nil"/>
            </w:tcBorders>
            <w:shd w:val="clear" w:color="auto" w:fill="auto"/>
            <w:tcMar>
              <w:left w:w="29" w:type="dxa"/>
              <w:right w:w="29" w:type="dxa"/>
            </w:tcMar>
            <w:vAlign w:val="center"/>
          </w:tcPr>
          <w:p w14:paraId="183333B1" w14:textId="1E0F9B2C" w:rsidR="00D239A8" w:rsidRPr="0021000E" w:rsidRDefault="00D239A8" w:rsidP="004A70B4">
            <w:pPr>
              <w:jc w:val="right"/>
              <w:rPr>
                <w:color w:val="000000"/>
                <w:sz w:val="14"/>
                <w:szCs w:val="14"/>
              </w:rPr>
            </w:pPr>
            <w:r>
              <w:rPr>
                <w:color w:val="000000"/>
                <w:sz w:val="14"/>
                <w:szCs w:val="14"/>
              </w:rPr>
              <w:t>197.7251</w:t>
            </w:r>
          </w:p>
        </w:tc>
        <w:tc>
          <w:tcPr>
            <w:tcW w:w="900" w:type="dxa"/>
            <w:tcBorders>
              <w:top w:val="nil"/>
              <w:left w:val="nil"/>
              <w:bottom w:val="nil"/>
              <w:right w:val="nil"/>
            </w:tcBorders>
            <w:shd w:val="clear" w:color="auto" w:fill="auto"/>
            <w:tcMar>
              <w:left w:w="29" w:type="dxa"/>
              <w:right w:w="29" w:type="dxa"/>
            </w:tcMar>
            <w:vAlign w:val="center"/>
          </w:tcPr>
          <w:p w14:paraId="7F52D05C" w14:textId="13E3E7AE" w:rsidR="00D239A8" w:rsidRPr="0021000E" w:rsidRDefault="00D239A8" w:rsidP="004A70B4">
            <w:pPr>
              <w:jc w:val="right"/>
              <w:rPr>
                <w:color w:val="000000"/>
                <w:sz w:val="14"/>
                <w:szCs w:val="14"/>
              </w:rPr>
            </w:pPr>
            <w:r>
              <w:rPr>
                <w:color w:val="000000"/>
                <w:sz w:val="14"/>
                <w:szCs w:val="14"/>
              </w:rPr>
              <w:t>198.0498</w:t>
            </w:r>
          </w:p>
        </w:tc>
        <w:tc>
          <w:tcPr>
            <w:tcW w:w="810" w:type="dxa"/>
            <w:tcBorders>
              <w:top w:val="nil"/>
              <w:left w:val="nil"/>
              <w:bottom w:val="nil"/>
              <w:right w:val="nil"/>
            </w:tcBorders>
            <w:shd w:val="clear" w:color="auto" w:fill="auto"/>
            <w:tcMar>
              <w:left w:w="29" w:type="dxa"/>
              <w:right w:w="29" w:type="dxa"/>
            </w:tcMar>
            <w:vAlign w:val="center"/>
          </w:tcPr>
          <w:p w14:paraId="27104911" w14:textId="71E8C0EF" w:rsidR="00D239A8" w:rsidRPr="0021000E" w:rsidRDefault="00D239A8" w:rsidP="004A70B4">
            <w:pPr>
              <w:jc w:val="right"/>
              <w:rPr>
                <w:color w:val="000000"/>
                <w:sz w:val="14"/>
                <w:szCs w:val="14"/>
              </w:rPr>
            </w:pPr>
            <w:r>
              <w:rPr>
                <w:color w:val="000000"/>
                <w:sz w:val="14"/>
                <w:szCs w:val="14"/>
              </w:rPr>
              <w:t>197.3026</w:t>
            </w:r>
          </w:p>
        </w:tc>
        <w:tc>
          <w:tcPr>
            <w:tcW w:w="270" w:type="dxa"/>
            <w:tcBorders>
              <w:top w:val="nil"/>
              <w:left w:val="nil"/>
              <w:bottom w:val="nil"/>
              <w:right w:val="nil"/>
            </w:tcBorders>
            <w:shd w:val="clear" w:color="auto" w:fill="auto"/>
            <w:vAlign w:val="center"/>
          </w:tcPr>
          <w:p w14:paraId="1815F67F" w14:textId="7F4EB313" w:rsidR="00D239A8" w:rsidRPr="0021000E" w:rsidRDefault="00D239A8" w:rsidP="00D239A8">
            <w:pPr>
              <w:jc w:val="right"/>
              <w:rPr>
                <w:color w:val="000000"/>
                <w:sz w:val="14"/>
                <w:szCs w:val="14"/>
              </w:rPr>
            </w:pPr>
          </w:p>
        </w:tc>
        <w:tc>
          <w:tcPr>
            <w:tcW w:w="270" w:type="dxa"/>
            <w:tcBorders>
              <w:top w:val="nil"/>
              <w:left w:val="nil"/>
              <w:bottom w:val="nil"/>
              <w:right w:val="nil"/>
            </w:tcBorders>
            <w:shd w:val="clear" w:color="auto" w:fill="auto"/>
            <w:vAlign w:val="center"/>
          </w:tcPr>
          <w:p w14:paraId="36CFDD87" w14:textId="11E452F1" w:rsidR="00D239A8" w:rsidRPr="0021000E" w:rsidRDefault="00D239A8" w:rsidP="00D239A8">
            <w:pPr>
              <w:jc w:val="right"/>
              <w:rPr>
                <w:color w:val="000000"/>
                <w:sz w:val="14"/>
                <w:szCs w:val="14"/>
              </w:rPr>
            </w:pPr>
          </w:p>
        </w:tc>
      </w:tr>
      <w:tr w:rsidR="00D547FC" w:rsidRPr="0021000E" w14:paraId="7A31F05D" w14:textId="77777777" w:rsidTr="00D547FC">
        <w:trPr>
          <w:trHeight w:val="108"/>
        </w:trPr>
        <w:tc>
          <w:tcPr>
            <w:tcW w:w="1620" w:type="dxa"/>
            <w:tcBorders>
              <w:left w:val="nil"/>
              <w:bottom w:val="single" w:sz="12" w:space="0" w:color="auto"/>
              <w:right w:val="nil"/>
            </w:tcBorders>
            <w:shd w:val="clear" w:color="auto" w:fill="auto"/>
            <w:vAlign w:val="center"/>
            <w:hideMark/>
          </w:tcPr>
          <w:p w14:paraId="420F92B2" w14:textId="77777777" w:rsidR="00294DAC" w:rsidRPr="0021000E" w:rsidRDefault="00294DAC"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hideMark/>
          </w:tcPr>
          <w:p w14:paraId="6A7B8E2E" w14:textId="77777777" w:rsidR="00294DAC" w:rsidRPr="0021000E" w:rsidRDefault="00294DAC"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14:paraId="210A5A8C"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25406C8D"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33911FD6" w14:textId="77777777" w:rsidR="00294DAC" w:rsidRPr="0021000E" w:rsidRDefault="00294DAC"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14:paraId="617F1A93" w14:textId="77777777" w:rsidR="00294DAC" w:rsidRPr="0021000E" w:rsidRDefault="00294DAC" w:rsidP="00B36F94">
            <w:pPr>
              <w:jc w:val="right"/>
              <w:rPr>
                <w:sz w:val="14"/>
                <w:szCs w:val="14"/>
              </w:rPr>
            </w:pPr>
          </w:p>
        </w:tc>
        <w:tc>
          <w:tcPr>
            <w:tcW w:w="720" w:type="dxa"/>
            <w:tcBorders>
              <w:left w:val="nil"/>
              <w:bottom w:val="single" w:sz="12" w:space="0" w:color="auto"/>
              <w:right w:val="nil"/>
            </w:tcBorders>
          </w:tcPr>
          <w:p w14:paraId="642B5E54"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vAlign w:val="center"/>
          </w:tcPr>
          <w:p w14:paraId="6ECEB00D" w14:textId="77777777" w:rsidR="00294DAC" w:rsidRPr="0021000E" w:rsidRDefault="00294DAC" w:rsidP="00B36F94">
            <w:pPr>
              <w:jc w:val="right"/>
              <w:rPr>
                <w:sz w:val="14"/>
                <w:szCs w:val="14"/>
              </w:rPr>
            </w:pPr>
          </w:p>
        </w:tc>
        <w:tc>
          <w:tcPr>
            <w:tcW w:w="900" w:type="dxa"/>
            <w:tcBorders>
              <w:left w:val="nil"/>
              <w:bottom w:val="single" w:sz="12" w:space="0" w:color="auto"/>
              <w:right w:val="nil"/>
            </w:tcBorders>
            <w:shd w:val="clear" w:color="auto" w:fill="auto"/>
            <w:vAlign w:val="center"/>
          </w:tcPr>
          <w:p w14:paraId="0A44E660" w14:textId="77777777" w:rsidR="00294DAC" w:rsidRPr="0021000E" w:rsidRDefault="00294DAC"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hideMark/>
          </w:tcPr>
          <w:p w14:paraId="1046A9E6" w14:textId="77777777" w:rsidR="00294DAC" w:rsidRPr="0021000E" w:rsidRDefault="00294DAC"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tcPr>
          <w:p w14:paraId="01F098CD" w14:textId="77777777" w:rsidR="00294DAC" w:rsidRPr="0021000E" w:rsidRDefault="00294DAC" w:rsidP="00B36F94">
            <w:pPr>
              <w:jc w:val="right"/>
              <w:rPr>
                <w:sz w:val="14"/>
                <w:szCs w:val="14"/>
              </w:rPr>
            </w:pPr>
          </w:p>
        </w:tc>
        <w:tc>
          <w:tcPr>
            <w:tcW w:w="270" w:type="dxa"/>
            <w:tcBorders>
              <w:left w:val="nil"/>
              <w:bottom w:val="single" w:sz="12" w:space="0" w:color="auto"/>
              <w:right w:val="nil"/>
            </w:tcBorders>
          </w:tcPr>
          <w:p w14:paraId="4F980E5F" w14:textId="77777777" w:rsidR="00294DAC" w:rsidRPr="0021000E" w:rsidRDefault="00294DAC" w:rsidP="00B36F94">
            <w:pPr>
              <w:jc w:val="right"/>
              <w:rPr>
                <w:sz w:val="14"/>
                <w:szCs w:val="14"/>
              </w:rPr>
            </w:pPr>
          </w:p>
        </w:tc>
        <w:tc>
          <w:tcPr>
            <w:tcW w:w="270" w:type="dxa"/>
            <w:tcBorders>
              <w:left w:val="nil"/>
              <w:bottom w:val="single" w:sz="12" w:space="0" w:color="auto"/>
              <w:right w:val="nil"/>
            </w:tcBorders>
          </w:tcPr>
          <w:p w14:paraId="0622A573" w14:textId="2126264D" w:rsidR="00294DAC" w:rsidRPr="0021000E" w:rsidRDefault="00294DAC" w:rsidP="00B36F94">
            <w:pPr>
              <w:jc w:val="right"/>
              <w:rPr>
                <w:sz w:val="14"/>
                <w:szCs w:val="14"/>
              </w:rPr>
            </w:pPr>
          </w:p>
        </w:tc>
      </w:tr>
      <w:tr w:rsidR="00B36F94" w:rsidRPr="0021000E" w14:paraId="07B09B75" w14:textId="77777777" w:rsidTr="00D547FC">
        <w:trPr>
          <w:trHeight w:hRule="exact" w:val="336"/>
        </w:trPr>
        <w:tc>
          <w:tcPr>
            <w:tcW w:w="10170" w:type="dxa"/>
            <w:gridSpan w:val="13"/>
            <w:tcBorders>
              <w:top w:val="single" w:sz="12" w:space="0" w:color="auto"/>
              <w:left w:val="nil"/>
              <w:right w:val="nil"/>
            </w:tcBorders>
          </w:tcPr>
          <w:p w14:paraId="68DF0A79" w14:textId="77777777" w:rsidR="00B36F94" w:rsidRPr="0021000E" w:rsidRDefault="00B36F94" w:rsidP="00B36F94">
            <w:pPr>
              <w:jc w:val="right"/>
              <w:rPr>
                <w:sz w:val="14"/>
                <w:szCs w:val="14"/>
              </w:rPr>
            </w:pPr>
            <w:r w:rsidRPr="0021000E">
              <w:rPr>
                <w:sz w:val="14"/>
                <w:szCs w:val="14"/>
              </w:rPr>
              <w:t>Source: Statistics &amp; Data Warehouse Department, SBP</w:t>
            </w:r>
          </w:p>
          <w:p w14:paraId="4FA1A7D6" w14:textId="77777777" w:rsidR="00B36F94" w:rsidRPr="0021000E" w:rsidRDefault="00B36F94" w:rsidP="00B36F94">
            <w:pPr>
              <w:rPr>
                <w:sz w:val="14"/>
                <w:szCs w:val="14"/>
              </w:rPr>
            </w:pPr>
            <w:r w:rsidRPr="0021000E">
              <w:rPr>
                <w:sz w:val="14"/>
                <w:szCs w:val="14"/>
              </w:rPr>
              <w:t>Note: The Exchange Rates are mid points of T.T. Buying and Selling.</w:t>
            </w: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3322DC" w:rsidRPr="00565414" w14:paraId="62F3FC40" w14:textId="77777777" w:rsidTr="00E10776">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3322DC" w:rsidRPr="00565414" w:rsidRDefault="003322DC" w:rsidP="003322D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4547D9C" w14:textId="77777777" w:rsidR="003322DC" w:rsidRPr="00565414" w:rsidRDefault="003322DC" w:rsidP="003322DC">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7777777" w:rsidR="003322DC" w:rsidRPr="00565414" w:rsidRDefault="003322DC" w:rsidP="003322DC">
            <w:pPr>
              <w:jc w:val="right"/>
              <w:rPr>
                <w:b/>
                <w:bCs/>
                <w:color w:val="000000"/>
                <w:sz w:val="14"/>
                <w:szCs w:val="14"/>
              </w:rPr>
            </w:pPr>
            <w:r w:rsidRPr="00565414">
              <w:rPr>
                <w:b/>
                <w:bCs/>
                <w:color w:val="000000"/>
                <w:sz w:val="14"/>
                <w:szCs w:val="14"/>
              </w:rPr>
              <w:t>2013-14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77777777" w:rsidR="003322DC" w:rsidRPr="00565414" w:rsidRDefault="003322DC" w:rsidP="003322DC">
            <w:pPr>
              <w:jc w:val="right"/>
              <w:rPr>
                <w:b/>
                <w:bCs/>
                <w:color w:val="000000"/>
                <w:sz w:val="14"/>
                <w:szCs w:val="14"/>
              </w:rPr>
            </w:pPr>
            <w:r w:rsidRPr="00565414">
              <w:rPr>
                <w:b/>
                <w:bCs/>
                <w:color w:val="000000"/>
                <w:sz w:val="14"/>
                <w:szCs w:val="14"/>
              </w:rPr>
              <w:t>2014-15</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77777777" w:rsidR="003322DC" w:rsidRPr="00565414" w:rsidRDefault="003322DC" w:rsidP="003322DC">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77777777" w:rsidR="003322DC" w:rsidRPr="00565414" w:rsidRDefault="003322DC" w:rsidP="003322DC">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77777777" w:rsidR="003322DC" w:rsidRPr="00565414" w:rsidRDefault="003322DC" w:rsidP="003322DC">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7777777" w:rsidR="003322DC" w:rsidRPr="00565414" w:rsidRDefault="003322DC" w:rsidP="003322DC">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7777777" w:rsidR="003322DC" w:rsidRPr="00565414" w:rsidRDefault="003322DC" w:rsidP="003322DC">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77777777" w:rsidR="003322DC" w:rsidRPr="00565414" w:rsidRDefault="003322DC" w:rsidP="003322D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77777777" w:rsidR="003322DC" w:rsidRPr="00565414" w:rsidRDefault="003322DC" w:rsidP="003322DC">
            <w:pPr>
              <w:jc w:val="right"/>
              <w:rPr>
                <w:b/>
                <w:bCs/>
                <w:color w:val="000000"/>
                <w:sz w:val="14"/>
                <w:szCs w:val="14"/>
              </w:rPr>
            </w:pPr>
            <w:r>
              <w:rPr>
                <w:b/>
                <w:bCs/>
                <w:color w:val="000000"/>
                <w:sz w:val="14"/>
                <w:szCs w:val="14"/>
              </w:rPr>
              <w:t>2021-22</w:t>
            </w:r>
          </w:p>
        </w:tc>
      </w:tr>
      <w:tr w:rsidR="003322DC" w:rsidRPr="00565414" w14:paraId="6E73ABCE" w14:textId="77777777" w:rsidTr="00E10776">
        <w:trPr>
          <w:trHeight w:val="230"/>
        </w:trPr>
        <w:tc>
          <w:tcPr>
            <w:tcW w:w="854" w:type="dxa"/>
            <w:tcBorders>
              <w:top w:val="nil"/>
              <w:left w:val="nil"/>
              <w:bottom w:val="nil"/>
              <w:right w:val="nil"/>
            </w:tcBorders>
            <w:shd w:val="clear" w:color="auto" w:fill="auto"/>
            <w:vAlign w:val="center"/>
            <w:hideMark/>
          </w:tcPr>
          <w:p w14:paraId="452113CB" w14:textId="77777777" w:rsidR="003322DC" w:rsidRPr="00A75A33" w:rsidRDefault="003322DC" w:rsidP="003322D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14:paraId="210125D8" w14:textId="77777777" w:rsidR="003322DC" w:rsidRPr="00565414" w:rsidRDefault="003322DC" w:rsidP="00CF5C1A">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tcPr>
          <w:p w14:paraId="441593CE" w14:textId="77777777" w:rsidR="003322DC" w:rsidRPr="00565414" w:rsidRDefault="003322DC" w:rsidP="00CF5C1A">
            <w:pPr>
              <w:jc w:val="right"/>
              <w:rPr>
                <w:color w:val="000000"/>
                <w:sz w:val="14"/>
                <w:szCs w:val="14"/>
              </w:rPr>
            </w:pPr>
            <w:r w:rsidRPr="00565414">
              <w:rPr>
                <w:color w:val="000000"/>
                <w:sz w:val="14"/>
                <w:szCs w:val="14"/>
              </w:rPr>
              <w:t>100.4754</w:t>
            </w:r>
          </w:p>
        </w:tc>
        <w:tc>
          <w:tcPr>
            <w:tcW w:w="720" w:type="dxa"/>
            <w:tcBorders>
              <w:top w:val="nil"/>
              <w:left w:val="nil"/>
              <w:bottom w:val="nil"/>
              <w:right w:val="nil"/>
            </w:tcBorders>
            <w:shd w:val="clear" w:color="auto" w:fill="auto"/>
            <w:tcMar>
              <w:left w:w="43" w:type="dxa"/>
              <w:right w:w="43" w:type="dxa"/>
            </w:tcMar>
            <w:vAlign w:val="center"/>
          </w:tcPr>
          <w:p w14:paraId="0AD4127E" w14:textId="77777777" w:rsidR="003322DC" w:rsidRPr="00565414" w:rsidRDefault="003322DC" w:rsidP="00CF5C1A">
            <w:pPr>
              <w:jc w:val="right"/>
              <w:rPr>
                <w:color w:val="000000"/>
                <w:sz w:val="14"/>
                <w:szCs w:val="14"/>
              </w:rPr>
            </w:pPr>
            <w:r w:rsidRPr="00565414">
              <w:rPr>
                <w:color w:val="000000"/>
                <w:sz w:val="14"/>
                <w:szCs w:val="14"/>
              </w:rPr>
              <w:t>98.6543</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77777777" w:rsidR="003322DC" w:rsidRPr="00565414" w:rsidRDefault="003322DC" w:rsidP="00CF5C1A">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14:paraId="246E57F3" w14:textId="77777777" w:rsidR="003322DC" w:rsidRPr="00565414" w:rsidRDefault="003322DC" w:rsidP="00CF5C1A">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77777777" w:rsidR="003322DC" w:rsidRPr="00DE4380" w:rsidRDefault="003322DC" w:rsidP="00CF5C1A">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14:paraId="45CCB4FE" w14:textId="77777777" w:rsidR="003322DC" w:rsidRPr="00020392" w:rsidRDefault="003322DC" w:rsidP="00CF5C1A">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77777777" w:rsidR="003322DC" w:rsidRPr="005E60AD" w:rsidRDefault="003322DC" w:rsidP="00CF5C1A">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14:paraId="46E394F5" w14:textId="77777777" w:rsidR="003322DC" w:rsidRPr="009314E6" w:rsidRDefault="003322DC" w:rsidP="00CF5C1A">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23D64722" w14:textId="77777777" w:rsidR="003322DC" w:rsidRPr="009314E6" w:rsidRDefault="00342196" w:rsidP="00CF5C1A">
            <w:pPr>
              <w:jc w:val="right"/>
              <w:rPr>
                <w:color w:val="000000"/>
                <w:sz w:val="14"/>
                <w:szCs w:val="14"/>
              </w:rPr>
            </w:pPr>
            <w:r>
              <w:rPr>
                <w:color w:val="000000"/>
                <w:sz w:val="14"/>
                <w:szCs w:val="14"/>
              </w:rPr>
              <w:t>159.60</w:t>
            </w:r>
            <w:r w:rsidR="003322DC">
              <w:rPr>
                <w:color w:val="000000"/>
                <w:sz w:val="14"/>
                <w:szCs w:val="14"/>
              </w:rPr>
              <w:t>1</w:t>
            </w:r>
            <w:r>
              <w:rPr>
                <w:color w:val="000000"/>
                <w:sz w:val="14"/>
                <w:szCs w:val="14"/>
              </w:rPr>
              <w:t>6</w:t>
            </w:r>
          </w:p>
        </w:tc>
      </w:tr>
      <w:tr w:rsidR="003322DC" w:rsidRPr="00565414" w14:paraId="50669C62" w14:textId="77777777" w:rsidTr="00E10776">
        <w:trPr>
          <w:trHeight w:val="230"/>
        </w:trPr>
        <w:tc>
          <w:tcPr>
            <w:tcW w:w="854" w:type="dxa"/>
            <w:tcBorders>
              <w:top w:val="nil"/>
              <w:left w:val="nil"/>
              <w:bottom w:val="nil"/>
              <w:right w:val="nil"/>
            </w:tcBorders>
            <w:shd w:val="clear" w:color="auto" w:fill="auto"/>
            <w:vAlign w:val="center"/>
            <w:hideMark/>
          </w:tcPr>
          <w:p w14:paraId="6692F079" w14:textId="77777777" w:rsidR="003322DC" w:rsidRPr="00A75A33" w:rsidRDefault="003322DC" w:rsidP="003322D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14:paraId="2E204EDD" w14:textId="77777777" w:rsidR="003322DC" w:rsidRPr="00565414" w:rsidRDefault="003322DC" w:rsidP="00CF5C1A">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tcPr>
          <w:p w14:paraId="287E4642" w14:textId="77777777" w:rsidR="003322DC" w:rsidRPr="00565414" w:rsidRDefault="003322DC" w:rsidP="00CF5C1A">
            <w:pPr>
              <w:jc w:val="right"/>
              <w:rPr>
                <w:color w:val="000000"/>
                <w:sz w:val="14"/>
                <w:szCs w:val="14"/>
              </w:rPr>
            </w:pPr>
            <w:r w:rsidRPr="00565414">
              <w:rPr>
                <w:color w:val="000000"/>
                <w:sz w:val="14"/>
                <w:szCs w:val="14"/>
              </w:rPr>
              <w:t>102.9331</w:t>
            </w:r>
          </w:p>
        </w:tc>
        <w:tc>
          <w:tcPr>
            <w:tcW w:w="720" w:type="dxa"/>
            <w:tcBorders>
              <w:top w:val="nil"/>
              <w:left w:val="nil"/>
              <w:bottom w:val="nil"/>
              <w:right w:val="nil"/>
            </w:tcBorders>
            <w:shd w:val="clear" w:color="auto" w:fill="auto"/>
            <w:tcMar>
              <w:left w:w="43" w:type="dxa"/>
              <w:right w:w="43" w:type="dxa"/>
            </w:tcMar>
            <w:vAlign w:val="center"/>
          </w:tcPr>
          <w:p w14:paraId="0F5A20E1" w14:textId="77777777" w:rsidR="003322DC" w:rsidRPr="00565414" w:rsidRDefault="003322DC" w:rsidP="00CF5C1A">
            <w:pPr>
              <w:jc w:val="right"/>
              <w:rPr>
                <w:color w:val="000000"/>
                <w:sz w:val="14"/>
                <w:szCs w:val="14"/>
              </w:rPr>
            </w:pPr>
            <w:r w:rsidRPr="00565414">
              <w:rPr>
                <w:color w:val="000000"/>
                <w:sz w:val="14"/>
                <w:szCs w:val="14"/>
              </w:rPr>
              <w:t>100.0897</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77777777" w:rsidR="003322DC" w:rsidRPr="00565414" w:rsidRDefault="003322DC" w:rsidP="00CF5C1A">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14:paraId="57C0DCEF" w14:textId="77777777" w:rsidR="003322DC" w:rsidRPr="00565414" w:rsidRDefault="003322DC" w:rsidP="00CF5C1A">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77777777" w:rsidR="003322DC" w:rsidRPr="00886A6A" w:rsidRDefault="003322DC" w:rsidP="00CF5C1A">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14:paraId="23785775" w14:textId="77777777" w:rsidR="003322DC" w:rsidRPr="0074718D" w:rsidRDefault="003322DC" w:rsidP="00CF5C1A">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77777777" w:rsidR="003322DC" w:rsidRPr="005E60AD" w:rsidRDefault="003322DC" w:rsidP="00CF5C1A">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14:paraId="0CFA891C" w14:textId="77777777" w:rsidR="003322DC" w:rsidRPr="00250240" w:rsidRDefault="003322DC" w:rsidP="00CF5C1A">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26AA5C8" w14:textId="77777777" w:rsidR="003322DC" w:rsidRPr="00401EE4" w:rsidRDefault="00401EE4" w:rsidP="00CF5C1A">
            <w:pPr>
              <w:jc w:val="right"/>
              <w:rPr>
                <w:color w:val="000000"/>
                <w:sz w:val="14"/>
                <w:szCs w:val="14"/>
              </w:rPr>
            </w:pPr>
            <w:r w:rsidRPr="00401EE4">
              <w:rPr>
                <w:color w:val="000000"/>
                <w:sz w:val="14"/>
                <w:szCs w:val="14"/>
              </w:rPr>
              <w:t>164.0997</w:t>
            </w:r>
          </w:p>
        </w:tc>
      </w:tr>
      <w:tr w:rsidR="003322DC" w:rsidRPr="00565414" w14:paraId="0453D8F8" w14:textId="77777777" w:rsidTr="00E10776">
        <w:trPr>
          <w:trHeight w:val="230"/>
        </w:trPr>
        <w:tc>
          <w:tcPr>
            <w:tcW w:w="854" w:type="dxa"/>
            <w:tcBorders>
              <w:top w:val="nil"/>
              <w:left w:val="nil"/>
              <w:bottom w:val="nil"/>
              <w:right w:val="nil"/>
            </w:tcBorders>
            <w:shd w:val="clear" w:color="auto" w:fill="auto"/>
            <w:vAlign w:val="center"/>
            <w:hideMark/>
          </w:tcPr>
          <w:p w14:paraId="0B8A3453" w14:textId="77777777" w:rsidR="003322DC" w:rsidRPr="00A75A33" w:rsidRDefault="003322DC" w:rsidP="003322D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14:paraId="5005FAAA" w14:textId="77777777" w:rsidR="003322DC" w:rsidRPr="00565414" w:rsidRDefault="003322DC" w:rsidP="00CF5C1A">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tcPr>
          <w:p w14:paraId="106E3389" w14:textId="77777777" w:rsidR="003322DC" w:rsidRPr="00565414" w:rsidRDefault="003322DC" w:rsidP="00CF5C1A">
            <w:pPr>
              <w:jc w:val="right"/>
              <w:rPr>
                <w:color w:val="000000"/>
                <w:sz w:val="14"/>
                <w:szCs w:val="14"/>
              </w:rPr>
            </w:pPr>
            <w:r w:rsidRPr="00565414">
              <w:rPr>
                <w:color w:val="000000"/>
                <w:sz w:val="14"/>
                <w:szCs w:val="14"/>
              </w:rPr>
              <w:t>105.2488</w:t>
            </w:r>
          </w:p>
        </w:tc>
        <w:tc>
          <w:tcPr>
            <w:tcW w:w="720" w:type="dxa"/>
            <w:tcBorders>
              <w:top w:val="nil"/>
              <w:left w:val="nil"/>
              <w:bottom w:val="nil"/>
              <w:right w:val="nil"/>
            </w:tcBorders>
            <w:shd w:val="clear" w:color="auto" w:fill="auto"/>
            <w:tcMar>
              <w:left w:w="43" w:type="dxa"/>
              <w:right w:w="43" w:type="dxa"/>
            </w:tcMar>
            <w:vAlign w:val="center"/>
          </w:tcPr>
          <w:p w14:paraId="6EBBD832" w14:textId="77777777" w:rsidR="003322DC" w:rsidRPr="00565414" w:rsidRDefault="003322DC" w:rsidP="00CF5C1A">
            <w:pPr>
              <w:jc w:val="right"/>
              <w:rPr>
                <w:color w:val="000000"/>
                <w:sz w:val="14"/>
                <w:szCs w:val="14"/>
              </w:rPr>
            </w:pPr>
            <w:r w:rsidRPr="00565414">
              <w:rPr>
                <w:color w:val="000000"/>
                <w:sz w:val="14"/>
                <w:szCs w:val="14"/>
              </w:rPr>
              <w:t>102.3425</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77777777" w:rsidR="003322DC" w:rsidRPr="00565414" w:rsidRDefault="003322DC" w:rsidP="00CF5C1A">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14:paraId="4440C561" w14:textId="77777777" w:rsidR="003322DC" w:rsidRPr="00565414" w:rsidRDefault="003322DC" w:rsidP="00CF5C1A">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77777777" w:rsidR="003322DC" w:rsidRPr="00D51D26" w:rsidRDefault="003322DC" w:rsidP="00CF5C1A">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14:paraId="66822623" w14:textId="77777777" w:rsidR="003322DC" w:rsidRPr="00C83DBD" w:rsidRDefault="003322DC" w:rsidP="00CF5C1A">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77777777" w:rsidR="003322DC" w:rsidRPr="007655C7" w:rsidRDefault="003322DC" w:rsidP="00CF5C1A">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14:paraId="0E17F507" w14:textId="77777777" w:rsidR="003322DC" w:rsidRPr="00D030AA" w:rsidRDefault="003322DC" w:rsidP="00CF5C1A">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481FBAF3" w14:textId="77777777" w:rsidR="003322DC" w:rsidRPr="00D030AA" w:rsidRDefault="00A41E25" w:rsidP="00CF5C1A">
            <w:pPr>
              <w:jc w:val="right"/>
              <w:rPr>
                <w:color w:val="000000"/>
                <w:sz w:val="14"/>
                <w:szCs w:val="14"/>
              </w:rPr>
            </w:pPr>
            <w:r w:rsidRPr="00A41E25">
              <w:rPr>
                <w:color w:val="000000"/>
                <w:sz w:val="14"/>
                <w:szCs w:val="14"/>
              </w:rPr>
              <w:t>168.0567</w:t>
            </w:r>
          </w:p>
        </w:tc>
      </w:tr>
      <w:tr w:rsidR="003322DC" w:rsidRPr="00565414" w14:paraId="0B83E24A" w14:textId="77777777" w:rsidTr="00E10776">
        <w:trPr>
          <w:trHeight w:val="230"/>
        </w:trPr>
        <w:tc>
          <w:tcPr>
            <w:tcW w:w="854" w:type="dxa"/>
            <w:tcBorders>
              <w:top w:val="nil"/>
              <w:left w:val="nil"/>
              <w:bottom w:val="nil"/>
              <w:right w:val="nil"/>
            </w:tcBorders>
            <w:shd w:val="clear" w:color="auto" w:fill="auto"/>
            <w:vAlign w:val="center"/>
            <w:hideMark/>
          </w:tcPr>
          <w:p w14:paraId="1FB749A8" w14:textId="77777777" w:rsidR="003322DC" w:rsidRPr="00A75A33" w:rsidRDefault="003322DC" w:rsidP="003322D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14:paraId="55918846" w14:textId="77777777" w:rsidR="003322DC" w:rsidRPr="00565414" w:rsidRDefault="003322DC" w:rsidP="00CF5C1A">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tcPr>
          <w:p w14:paraId="4B25C1E4" w14:textId="77777777" w:rsidR="003322DC" w:rsidRPr="00565414" w:rsidRDefault="003322DC" w:rsidP="00CF5C1A">
            <w:pPr>
              <w:jc w:val="right"/>
              <w:rPr>
                <w:color w:val="000000"/>
                <w:sz w:val="14"/>
                <w:szCs w:val="14"/>
              </w:rPr>
            </w:pPr>
            <w:r w:rsidRPr="00565414">
              <w:rPr>
                <w:color w:val="000000"/>
                <w:sz w:val="14"/>
                <w:szCs w:val="14"/>
              </w:rPr>
              <w:t>106.1966</w:t>
            </w:r>
          </w:p>
        </w:tc>
        <w:tc>
          <w:tcPr>
            <w:tcW w:w="720" w:type="dxa"/>
            <w:tcBorders>
              <w:top w:val="nil"/>
              <w:left w:val="nil"/>
              <w:bottom w:val="nil"/>
              <w:right w:val="nil"/>
            </w:tcBorders>
            <w:shd w:val="clear" w:color="auto" w:fill="auto"/>
            <w:tcMar>
              <w:left w:w="43" w:type="dxa"/>
              <w:right w:w="43" w:type="dxa"/>
            </w:tcMar>
            <w:vAlign w:val="center"/>
          </w:tcPr>
          <w:p w14:paraId="028C2737" w14:textId="77777777" w:rsidR="003322DC" w:rsidRPr="00565414" w:rsidRDefault="003322DC" w:rsidP="00CF5C1A">
            <w:pPr>
              <w:jc w:val="right"/>
              <w:rPr>
                <w:color w:val="000000"/>
                <w:sz w:val="14"/>
                <w:szCs w:val="14"/>
              </w:rPr>
            </w:pPr>
            <w:r w:rsidRPr="00565414">
              <w:rPr>
                <w:color w:val="000000"/>
                <w:sz w:val="14"/>
                <w:szCs w:val="14"/>
              </w:rPr>
              <w:t>102.7537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77777777" w:rsidR="003322DC" w:rsidRPr="00565414" w:rsidRDefault="003322DC" w:rsidP="00CF5C1A">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14:paraId="20A5D70D" w14:textId="77777777" w:rsidR="003322DC" w:rsidRPr="00565414" w:rsidRDefault="003322DC" w:rsidP="00CF5C1A">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777777" w:rsidR="003322DC" w:rsidRPr="00565414" w:rsidRDefault="003322DC" w:rsidP="00CF5C1A">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14:paraId="171851E9" w14:textId="77777777" w:rsidR="003322DC" w:rsidRPr="00565414" w:rsidRDefault="003322DC" w:rsidP="00CF5C1A">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77777777" w:rsidR="003322DC" w:rsidRPr="00642B5E" w:rsidRDefault="003322DC" w:rsidP="00CF5C1A">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14:paraId="1137FBA1" w14:textId="77777777" w:rsidR="003322DC" w:rsidRPr="00CE4DA4" w:rsidRDefault="003322DC" w:rsidP="00CF5C1A">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2BBCF807" w14:textId="77777777" w:rsidR="003322DC" w:rsidRPr="00CE4DA4" w:rsidRDefault="00DA2678" w:rsidP="00CF5C1A">
            <w:pPr>
              <w:jc w:val="right"/>
              <w:rPr>
                <w:color w:val="000000"/>
                <w:sz w:val="14"/>
                <w:szCs w:val="14"/>
              </w:rPr>
            </w:pPr>
            <w:r w:rsidRPr="00DA2678">
              <w:rPr>
                <w:color w:val="000000"/>
                <w:sz w:val="14"/>
                <w:szCs w:val="14"/>
              </w:rPr>
              <w:t>171.6948</w:t>
            </w:r>
          </w:p>
        </w:tc>
      </w:tr>
      <w:tr w:rsidR="003322DC" w:rsidRPr="00565414" w14:paraId="53062FD3" w14:textId="77777777" w:rsidTr="00E10776">
        <w:trPr>
          <w:trHeight w:val="230"/>
        </w:trPr>
        <w:tc>
          <w:tcPr>
            <w:tcW w:w="854" w:type="dxa"/>
            <w:tcBorders>
              <w:top w:val="nil"/>
              <w:left w:val="nil"/>
              <w:bottom w:val="nil"/>
              <w:right w:val="nil"/>
            </w:tcBorders>
            <w:shd w:val="clear" w:color="auto" w:fill="auto"/>
            <w:vAlign w:val="center"/>
            <w:hideMark/>
          </w:tcPr>
          <w:p w14:paraId="5D8CD7C5" w14:textId="77777777" w:rsidR="003322DC" w:rsidRPr="00A75A33" w:rsidRDefault="003322DC" w:rsidP="003322D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14:paraId="7F3E84D1" w14:textId="77777777" w:rsidR="003322DC" w:rsidRPr="00565414" w:rsidRDefault="003322DC" w:rsidP="00CF5C1A">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tcPr>
          <w:p w14:paraId="1C7A477B" w14:textId="77777777" w:rsidR="003322DC" w:rsidRPr="00565414" w:rsidRDefault="003322DC" w:rsidP="00CF5C1A">
            <w:pPr>
              <w:jc w:val="right"/>
              <w:rPr>
                <w:color w:val="000000"/>
                <w:sz w:val="14"/>
                <w:szCs w:val="14"/>
              </w:rPr>
            </w:pPr>
            <w:r w:rsidRPr="00565414">
              <w:rPr>
                <w:color w:val="000000"/>
                <w:sz w:val="14"/>
                <w:szCs w:val="14"/>
              </w:rPr>
              <w:t>107.5054</w:t>
            </w:r>
          </w:p>
        </w:tc>
        <w:tc>
          <w:tcPr>
            <w:tcW w:w="720" w:type="dxa"/>
            <w:tcBorders>
              <w:top w:val="nil"/>
              <w:left w:val="nil"/>
              <w:bottom w:val="nil"/>
              <w:right w:val="nil"/>
            </w:tcBorders>
            <w:shd w:val="clear" w:color="auto" w:fill="auto"/>
            <w:tcMar>
              <w:left w:w="43" w:type="dxa"/>
              <w:right w:w="43" w:type="dxa"/>
            </w:tcMar>
            <w:vAlign w:val="center"/>
          </w:tcPr>
          <w:p w14:paraId="1A14EF69" w14:textId="77777777" w:rsidR="003322DC" w:rsidRPr="00565414" w:rsidRDefault="003322DC" w:rsidP="00CF5C1A">
            <w:pPr>
              <w:jc w:val="right"/>
              <w:rPr>
                <w:color w:val="000000"/>
                <w:sz w:val="14"/>
                <w:szCs w:val="14"/>
              </w:rPr>
            </w:pPr>
            <w:r w:rsidRPr="00565414">
              <w:rPr>
                <w:color w:val="000000"/>
                <w:sz w:val="14"/>
                <w:szCs w:val="14"/>
              </w:rPr>
              <w:t>101.7874</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77777777" w:rsidR="003322DC" w:rsidRPr="00565414" w:rsidRDefault="003322DC" w:rsidP="00CF5C1A">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14:paraId="6E316FC8" w14:textId="77777777" w:rsidR="003322DC" w:rsidRPr="00E349A4" w:rsidRDefault="003322DC" w:rsidP="00CF5C1A">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7777777" w:rsidR="003322DC" w:rsidRPr="00E349A4" w:rsidRDefault="003322DC" w:rsidP="00CF5C1A">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14:paraId="2F4EA964" w14:textId="77777777" w:rsidR="003322DC" w:rsidRPr="00810AE3" w:rsidRDefault="003322DC" w:rsidP="00CF5C1A">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77777777" w:rsidR="003322DC" w:rsidRPr="002C2D30" w:rsidRDefault="003322DC" w:rsidP="00CF5C1A">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14:paraId="63DAB989" w14:textId="77777777" w:rsidR="003322DC" w:rsidRPr="00EF4C3A" w:rsidRDefault="003322DC" w:rsidP="00CF5C1A">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590C96E8" w14:textId="77777777" w:rsidR="003322DC" w:rsidRPr="00EF4C3A" w:rsidRDefault="00404B95" w:rsidP="00CF5C1A">
            <w:pPr>
              <w:jc w:val="right"/>
              <w:rPr>
                <w:color w:val="000000"/>
                <w:sz w:val="14"/>
                <w:szCs w:val="14"/>
              </w:rPr>
            </w:pPr>
            <w:r w:rsidRPr="00404B95">
              <w:rPr>
                <w:color w:val="000000"/>
                <w:sz w:val="14"/>
                <w:szCs w:val="14"/>
              </w:rPr>
              <w:t>173.0255</w:t>
            </w:r>
          </w:p>
        </w:tc>
      </w:tr>
      <w:tr w:rsidR="003322DC" w:rsidRPr="00565414" w14:paraId="6C541B5E" w14:textId="77777777" w:rsidTr="00E10776">
        <w:trPr>
          <w:trHeight w:val="230"/>
        </w:trPr>
        <w:tc>
          <w:tcPr>
            <w:tcW w:w="854" w:type="dxa"/>
            <w:tcBorders>
              <w:top w:val="nil"/>
              <w:left w:val="nil"/>
              <w:bottom w:val="nil"/>
              <w:right w:val="nil"/>
            </w:tcBorders>
            <w:shd w:val="clear" w:color="auto" w:fill="auto"/>
            <w:vAlign w:val="center"/>
            <w:hideMark/>
          </w:tcPr>
          <w:p w14:paraId="2F65A0EC" w14:textId="77777777" w:rsidR="003322DC" w:rsidRPr="00A75A33" w:rsidRDefault="003322DC" w:rsidP="003322D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14:paraId="68DB4D75" w14:textId="77777777" w:rsidR="003322DC" w:rsidRPr="00565414" w:rsidRDefault="003322DC" w:rsidP="00CF5C1A">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tcPr>
          <w:p w14:paraId="40376589" w14:textId="77777777" w:rsidR="003322DC" w:rsidRPr="00565414" w:rsidRDefault="003322DC" w:rsidP="00CF5C1A">
            <w:pPr>
              <w:jc w:val="right"/>
              <w:rPr>
                <w:color w:val="000000"/>
                <w:sz w:val="14"/>
                <w:szCs w:val="14"/>
              </w:rPr>
            </w:pPr>
            <w:r w:rsidRPr="00565414">
              <w:rPr>
                <w:color w:val="000000"/>
                <w:sz w:val="14"/>
                <w:szCs w:val="14"/>
              </w:rPr>
              <w:t>106.9710</w:t>
            </w:r>
          </w:p>
        </w:tc>
        <w:tc>
          <w:tcPr>
            <w:tcW w:w="720" w:type="dxa"/>
            <w:tcBorders>
              <w:top w:val="nil"/>
              <w:left w:val="nil"/>
              <w:bottom w:val="nil"/>
              <w:right w:val="nil"/>
            </w:tcBorders>
            <w:shd w:val="clear" w:color="auto" w:fill="auto"/>
            <w:tcMar>
              <w:left w:w="43" w:type="dxa"/>
              <w:right w:w="43" w:type="dxa"/>
            </w:tcMar>
            <w:vAlign w:val="center"/>
          </w:tcPr>
          <w:p w14:paraId="283EFF0E" w14:textId="77777777" w:rsidR="003322DC" w:rsidRPr="00565414" w:rsidRDefault="003322DC" w:rsidP="00CF5C1A">
            <w:pPr>
              <w:jc w:val="right"/>
              <w:rPr>
                <w:color w:val="000000"/>
                <w:sz w:val="14"/>
                <w:szCs w:val="14"/>
              </w:rPr>
            </w:pPr>
            <w:r w:rsidRPr="00565414">
              <w:rPr>
                <w:color w:val="000000"/>
                <w:sz w:val="14"/>
                <w:szCs w:val="14"/>
              </w:rPr>
              <w:t>100.8234</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77777777" w:rsidR="003322DC" w:rsidRPr="00565414" w:rsidRDefault="003322DC" w:rsidP="00CF5C1A">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14:paraId="00B15FE6" w14:textId="77777777" w:rsidR="003322DC" w:rsidRPr="00ED5638" w:rsidRDefault="003322DC" w:rsidP="00CF5C1A">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77777777" w:rsidR="003322DC" w:rsidRPr="00ED5638" w:rsidRDefault="003322DC" w:rsidP="00CF5C1A">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14:paraId="5BD3B0C0" w14:textId="77777777" w:rsidR="003322DC" w:rsidRPr="005E60AD" w:rsidRDefault="003322DC" w:rsidP="00CF5C1A">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77777777" w:rsidR="003322DC" w:rsidRPr="00CD6F56" w:rsidRDefault="003322DC" w:rsidP="00CF5C1A">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14:paraId="59B7ED5A" w14:textId="77777777" w:rsidR="003322DC" w:rsidRPr="00E527F4" w:rsidRDefault="003322DC" w:rsidP="00CF5C1A">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0019796E" w14:textId="6CA35858" w:rsidR="003322DC" w:rsidRPr="00E527F4" w:rsidRDefault="001B2529" w:rsidP="00CF5C1A">
            <w:pPr>
              <w:jc w:val="right"/>
              <w:rPr>
                <w:color w:val="000000"/>
                <w:sz w:val="14"/>
                <w:szCs w:val="14"/>
              </w:rPr>
            </w:pPr>
            <w:r w:rsidRPr="001B2529">
              <w:rPr>
                <w:color w:val="000000"/>
                <w:sz w:val="14"/>
                <w:szCs w:val="14"/>
              </w:rPr>
              <w:t>177.1764</w:t>
            </w:r>
          </w:p>
        </w:tc>
      </w:tr>
      <w:tr w:rsidR="003322DC" w:rsidRPr="00565414" w14:paraId="75502CB5" w14:textId="77777777" w:rsidTr="00E10776">
        <w:trPr>
          <w:trHeight w:val="230"/>
        </w:trPr>
        <w:tc>
          <w:tcPr>
            <w:tcW w:w="854" w:type="dxa"/>
            <w:tcBorders>
              <w:top w:val="nil"/>
              <w:left w:val="nil"/>
              <w:bottom w:val="nil"/>
              <w:right w:val="nil"/>
            </w:tcBorders>
            <w:shd w:val="clear" w:color="auto" w:fill="auto"/>
            <w:vAlign w:val="center"/>
            <w:hideMark/>
          </w:tcPr>
          <w:p w14:paraId="71AADE02" w14:textId="77777777" w:rsidR="003322DC" w:rsidRPr="00A75A33" w:rsidRDefault="003322DC" w:rsidP="003322D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14:paraId="4313D9C1" w14:textId="77777777" w:rsidR="003322DC" w:rsidRPr="00565414" w:rsidRDefault="003322DC" w:rsidP="00CF5C1A">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tcPr>
          <w:p w14:paraId="6B9591A9" w14:textId="77777777" w:rsidR="003322DC" w:rsidRPr="00565414" w:rsidRDefault="003322DC" w:rsidP="00CF5C1A">
            <w:pPr>
              <w:jc w:val="right"/>
              <w:rPr>
                <w:color w:val="000000"/>
                <w:sz w:val="14"/>
                <w:szCs w:val="14"/>
              </w:rPr>
            </w:pPr>
            <w:r w:rsidRPr="00565414">
              <w:rPr>
                <w:color w:val="000000"/>
                <w:sz w:val="14"/>
                <w:szCs w:val="14"/>
              </w:rPr>
              <w:t>105.3857</w:t>
            </w:r>
          </w:p>
        </w:tc>
        <w:tc>
          <w:tcPr>
            <w:tcW w:w="720" w:type="dxa"/>
            <w:tcBorders>
              <w:top w:val="nil"/>
              <w:left w:val="nil"/>
              <w:bottom w:val="nil"/>
              <w:right w:val="nil"/>
            </w:tcBorders>
            <w:shd w:val="clear" w:color="auto" w:fill="auto"/>
            <w:tcMar>
              <w:left w:w="43" w:type="dxa"/>
              <w:right w:w="43" w:type="dxa"/>
            </w:tcMar>
            <w:vAlign w:val="center"/>
          </w:tcPr>
          <w:p w14:paraId="6401E459" w14:textId="77777777" w:rsidR="003322DC" w:rsidRPr="00565414" w:rsidRDefault="003322DC" w:rsidP="00CF5C1A">
            <w:pPr>
              <w:jc w:val="right"/>
              <w:rPr>
                <w:color w:val="000000"/>
                <w:sz w:val="14"/>
                <w:szCs w:val="14"/>
              </w:rPr>
            </w:pPr>
            <w:r w:rsidRPr="00565414">
              <w:rPr>
                <w:color w:val="000000"/>
                <w:sz w:val="14"/>
                <w:szCs w:val="14"/>
              </w:rPr>
              <w:t>100.6834</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77777777" w:rsidR="003322DC" w:rsidRPr="00565414" w:rsidRDefault="003322DC" w:rsidP="00CF5C1A">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14:paraId="5F52C8F6" w14:textId="77777777" w:rsidR="003322DC" w:rsidRPr="00565414" w:rsidRDefault="003322DC" w:rsidP="00CF5C1A">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77777777" w:rsidR="003322DC" w:rsidRPr="0097712B" w:rsidRDefault="003322DC" w:rsidP="00CF5C1A">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14:paraId="0F8FD0E8" w14:textId="77777777" w:rsidR="003322DC" w:rsidRPr="001D71C8" w:rsidRDefault="003322DC" w:rsidP="00CF5C1A">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77777777" w:rsidR="003322DC" w:rsidRPr="002F1079" w:rsidRDefault="003322DC" w:rsidP="00CF5C1A">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14:paraId="1B3BF2C6" w14:textId="77777777" w:rsidR="003322DC" w:rsidRPr="00C57E59" w:rsidRDefault="003322DC" w:rsidP="00CF5C1A">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65DD4941" w14:textId="25E1BAEF" w:rsidR="003322DC" w:rsidRPr="00C57E59" w:rsidRDefault="005915F9" w:rsidP="00CF5C1A">
            <w:pPr>
              <w:jc w:val="right"/>
              <w:rPr>
                <w:color w:val="000000"/>
                <w:sz w:val="14"/>
                <w:szCs w:val="14"/>
              </w:rPr>
            </w:pPr>
            <w:r w:rsidRPr="005915F9">
              <w:rPr>
                <w:color w:val="000000"/>
                <w:sz w:val="14"/>
                <w:szCs w:val="14"/>
              </w:rPr>
              <w:t>176.3108</w:t>
            </w:r>
          </w:p>
        </w:tc>
      </w:tr>
      <w:tr w:rsidR="003322DC" w:rsidRPr="00565414" w14:paraId="40D961AB" w14:textId="77777777" w:rsidTr="00E10776">
        <w:trPr>
          <w:trHeight w:val="230"/>
        </w:trPr>
        <w:tc>
          <w:tcPr>
            <w:tcW w:w="854" w:type="dxa"/>
            <w:tcBorders>
              <w:top w:val="nil"/>
              <w:left w:val="nil"/>
              <w:bottom w:val="nil"/>
              <w:right w:val="nil"/>
            </w:tcBorders>
            <w:shd w:val="clear" w:color="auto" w:fill="auto"/>
            <w:vAlign w:val="center"/>
            <w:hideMark/>
          </w:tcPr>
          <w:p w14:paraId="1FD023C0" w14:textId="77777777" w:rsidR="003322DC" w:rsidRPr="00A75A33" w:rsidRDefault="003322DC" w:rsidP="003322D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14:paraId="0EF84A4E" w14:textId="77777777" w:rsidR="003322DC" w:rsidRPr="00565414" w:rsidRDefault="003322DC" w:rsidP="00CF5C1A">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tcPr>
          <w:p w14:paraId="664745BC" w14:textId="77777777" w:rsidR="003322DC" w:rsidRPr="00565414" w:rsidRDefault="003322DC" w:rsidP="00CF5C1A">
            <w:pPr>
              <w:jc w:val="right"/>
              <w:rPr>
                <w:color w:val="000000"/>
                <w:sz w:val="14"/>
                <w:szCs w:val="14"/>
              </w:rPr>
            </w:pPr>
            <w:r w:rsidRPr="00565414">
              <w:rPr>
                <w:color w:val="000000"/>
                <w:sz w:val="14"/>
                <w:szCs w:val="14"/>
              </w:rPr>
              <w:t>105.0605</w:t>
            </w:r>
          </w:p>
        </w:tc>
        <w:tc>
          <w:tcPr>
            <w:tcW w:w="720" w:type="dxa"/>
            <w:tcBorders>
              <w:top w:val="nil"/>
              <w:left w:val="nil"/>
              <w:bottom w:val="nil"/>
              <w:right w:val="nil"/>
            </w:tcBorders>
            <w:shd w:val="clear" w:color="auto" w:fill="auto"/>
            <w:tcMar>
              <w:left w:w="43" w:type="dxa"/>
              <w:right w:w="43" w:type="dxa"/>
            </w:tcMar>
            <w:vAlign w:val="center"/>
          </w:tcPr>
          <w:p w14:paraId="574B2E5D" w14:textId="77777777" w:rsidR="003322DC" w:rsidRPr="00565414" w:rsidRDefault="003322DC" w:rsidP="00CF5C1A">
            <w:pPr>
              <w:jc w:val="right"/>
              <w:rPr>
                <w:color w:val="000000"/>
                <w:sz w:val="14"/>
                <w:szCs w:val="14"/>
              </w:rPr>
            </w:pPr>
            <w:r w:rsidRPr="00565414">
              <w:rPr>
                <w:color w:val="000000"/>
                <w:sz w:val="14"/>
                <w:szCs w:val="14"/>
              </w:rPr>
              <w:t>101.3651</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77777777" w:rsidR="003322DC" w:rsidRPr="00565414" w:rsidRDefault="003322DC" w:rsidP="00CF5C1A">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14:paraId="4B3FC876" w14:textId="77777777" w:rsidR="003322DC" w:rsidRPr="009D155C" w:rsidRDefault="003322DC" w:rsidP="00CF5C1A">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77777777" w:rsidR="003322DC" w:rsidRPr="00296066" w:rsidRDefault="003322DC" w:rsidP="00CF5C1A">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14:paraId="5F98F388" w14:textId="77777777" w:rsidR="003322DC" w:rsidRPr="00E83389" w:rsidRDefault="003322DC" w:rsidP="00CF5C1A">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77777777" w:rsidR="003322DC" w:rsidRPr="00DE1BFE" w:rsidRDefault="003322DC" w:rsidP="00CF5C1A">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14:paraId="2C90BAC0" w14:textId="77777777" w:rsidR="003322DC" w:rsidRPr="00DE1BFE" w:rsidRDefault="003322DC" w:rsidP="00CF5C1A">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47591DCF" w14:textId="2778D807" w:rsidR="003322DC" w:rsidRPr="00DE1BFE" w:rsidRDefault="00512377" w:rsidP="00CF5C1A">
            <w:pPr>
              <w:jc w:val="right"/>
              <w:rPr>
                <w:color w:val="000000"/>
                <w:sz w:val="14"/>
                <w:szCs w:val="14"/>
              </w:rPr>
            </w:pPr>
            <w:r w:rsidRPr="00512377">
              <w:rPr>
                <w:color w:val="000000"/>
                <w:sz w:val="14"/>
                <w:szCs w:val="14"/>
              </w:rPr>
              <w:t>175.4823</w:t>
            </w:r>
          </w:p>
        </w:tc>
      </w:tr>
      <w:tr w:rsidR="003322DC" w:rsidRPr="00565414" w14:paraId="5DD8D145" w14:textId="77777777" w:rsidTr="00E10776">
        <w:trPr>
          <w:trHeight w:val="230"/>
        </w:trPr>
        <w:tc>
          <w:tcPr>
            <w:tcW w:w="854" w:type="dxa"/>
            <w:tcBorders>
              <w:top w:val="nil"/>
              <w:left w:val="nil"/>
              <w:bottom w:val="nil"/>
              <w:right w:val="nil"/>
            </w:tcBorders>
            <w:shd w:val="clear" w:color="auto" w:fill="auto"/>
            <w:vAlign w:val="center"/>
            <w:hideMark/>
          </w:tcPr>
          <w:p w14:paraId="6E84C44B" w14:textId="77777777" w:rsidR="003322DC" w:rsidRPr="00A75A33" w:rsidRDefault="003322DC" w:rsidP="003322D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14:paraId="766B7604" w14:textId="77777777" w:rsidR="003322DC" w:rsidRPr="00565414" w:rsidRDefault="003322DC" w:rsidP="00CF5C1A">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tcPr>
          <w:p w14:paraId="139B7290" w14:textId="77777777" w:rsidR="003322DC" w:rsidRPr="00565414" w:rsidRDefault="003322DC" w:rsidP="00CF5C1A">
            <w:pPr>
              <w:jc w:val="right"/>
              <w:rPr>
                <w:color w:val="000000"/>
                <w:sz w:val="14"/>
                <w:szCs w:val="14"/>
              </w:rPr>
            </w:pPr>
            <w:r w:rsidRPr="00565414">
              <w:rPr>
                <w:color w:val="000000"/>
                <w:sz w:val="14"/>
                <w:szCs w:val="14"/>
              </w:rPr>
              <w:t>99.9777</w:t>
            </w:r>
          </w:p>
        </w:tc>
        <w:tc>
          <w:tcPr>
            <w:tcW w:w="720" w:type="dxa"/>
            <w:tcBorders>
              <w:top w:val="nil"/>
              <w:left w:val="nil"/>
              <w:bottom w:val="nil"/>
              <w:right w:val="nil"/>
            </w:tcBorders>
            <w:shd w:val="clear" w:color="auto" w:fill="auto"/>
            <w:tcMar>
              <w:left w:w="43" w:type="dxa"/>
              <w:right w:w="43" w:type="dxa"/>
            </w:tcMar>
            <w:vAlign w:val="center"/>
          </w:tcPr>
          <w:p w14:paraId="4D86C292" w14:textId="77777777" w:rsidR="003322DC" w:rsidRPr="00565414" w:rsidRDefault="003322DC" w:rsidP="00CF5C1A">
            <w:pPr>
              <w:jc w:val="right"/>
              <w:rPr>
                <w:color w:val="000000"/>
                <w:sz w:val="14"/>
                <w:szCs w:val="14"/>
              </w:rPr>
            </w:pPr>
            <w:r w:rsidRPr="00565414">
              <w:rPr>
                <w:color w:val="000000"/>
                <w:sz w:val="14"/>
                <w:szCs w:val="14"/>
              </w:rPr>
              <w:t>101.7598</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77777777" w:rsidR="003322DC" w:rsidRPr="00565414" w:rsidRDefault="003322DC" w:rsidP="00CF5C1A">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14:paraId="3B2AEDFC" w14:textId="77777777" w:rsidR="003322DC" w:rsidRPr="00C21D52" w:rsidRDefault="003322DC" w:rsidP="00CF5C1A">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77777777" w:rsidR="003322DC" w:rsidRPr="00C31FE9" w:rsidRDefault="003322DC" w:rsidP="00CF5C1A">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14:paraId="77D02D44" w14:textId="77777777" w:rsidR="003322DC" w:rsidRPr="0016401E" w:rsidRDefault="003322DC" w:rsidP="00CF5C1A">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77777777" w:rsidR="003322DC" w:rsidRPr="00BE2B21" w:rsidRDefault="003322DC" w:rsidP="00CF5C1A">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14:paraId="368B8784" w14:textId="77777777" w:rsidR="003322DC" w:rsidRPr="00DA6157" w:rsidRDefault="003322DC" w:rsidP="00CF5C1A">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21DAB184" w14:textId="77777777" w:rsidR="003322DC" w:rsidRPr="00DA6157" w:rsidRDefault="003322DC" w:rsidP="00CF5C1A">
            <w:pPr>
              <w:jc w:val="right"/>
              <w:rPr>
                <w:color w:val="000000"/>
                <w:sz w:val="14"/>
                <w:szCs w:val="14"/>
              </w:rPr>
            </w:pPr>
          </w:p>
        </w:tc>
      </w:tr>
      <w:tr w:rsidR="003322DC" w:rsidRPr="00565414" w14:paraId="50821D02" w14:textId="77777777" w:rsidTr="00E10776">
        <w:trPr>
          <w:trHeight w:val="230"/>
        </w:trPr>
        <w:tc>
          <w:tcPr>
            <w:tcW w:w="854" w:type="dxa"/>
            <w:tcBorders>
              <w:top w:val="nil"/>
              <w:left w:val="nil"/>
              <w:bottom w:val="nil"/>
              <w:right w:val="nil"/>
            </w:tcBorders>
            <w:shd w:val="clear" w:color="auto" w:fill="auto"/>
            <w:vAlign w:val="center"/>
            <w:hideMark/>
          </w:tcPr>
          <w:p w14:paraId="61E1265F" w14:textId="77777777" w:rsidR="003322DC" w:rsidRPr="00A75A33" w:rsidRDefault="003322DC" w:rsidP="003322D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14:paraId="1589F058" w14:textId="77777777" w:rsidR="003322DC" w:rsidRPr="00565414" w:rsidRDefault="003322DC" w:rsidP="00CF5C1A">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tcPr>
          <w:p w14:paraId="67D60DAC" w14:textId="77777777" w:rsidR="003322DC" w:rsidRPr="00565414" w:rsidRDefault="003322DC" w:rsidP="00CF5C1A">
            <w:pPr>
              <w:jc w:val="right"/>
              <w:rPr>
                <w:color w:val="000000"/>
                <w:sz w:val="14"/>
                <w:szCs w:val="14"/>
              </w:rPr>
            </w:pPr>
            <w:r w:rsidRPr="00565414">
              <w:rPr>
                <w:color w:val="000000"/>
                <w:sz w:val="14"/>
                <w:szCs w:val="14"/>
              </w:rPr>
              <w:t>97.4928</w:t>
            </w:r>
          </w:p>
        </w:tc>
        <w:tc>
          <w:tcPr>
            <w:tcW w:w="720" w:type="dxa"/>
            <w:tcBorders>
              <w:top w:val="nil"/>
              <w:left w:val="nil"/>
              <w:bottom w:val="nil"/>
              <w:right w:val="nil"/>
            </w:tcBorders>
            <w:shd w:val="clear" w:color="auto" w:fill="auto"/>
            <w:tcMar>
              <w:left w:w="43" w:type="dxa"/>
              <w:right w:w="43" w:type="dxa"/>
            </w:tcMar>
            <w:vAlign w:val="center"/>
          </w:tcPr>
          <w:p w14:paraId="19D7780C" w14:textId="77777777" w:rsidR="003322DC" w:rsidRPr="00565414" w:rsidRDefault="003322DC" w:rsidP="00CF5C1A">
            <w:pPr>
              <w:jc w:val="right"/>
              <w:rPr>
                <w:color w:val="000000"/>
                <w:sz w:val="14"/>
                <w:szCs w:val="14"/>
              </w:rPr>
            </w:pPr>
            <w:r w:rsidRPr="00565414">
              <w:rPr>
                <w:color w:val="000000"/>
                <w:sz w:val="14"/>
                <w:szCs w:val="14"/>
              </w:rPr>
              <w:t>101.7004</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77777777" w:rsidR="003322DC" w:rsidRPr="00565414" w:rsidRDefault="003322DC" w:rsidP="00CF5C1A">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14:paraId="7D8E8D36" w14:textId="77777777" w:rsidR="003322DC" w:rsidRPr="00EF2ABF" w:rsidRDefault="003322DC" w:rsidP="00CF5C1A">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77777777" w:rsidR="003322DC" w:rsidRPr="00532FBA" w:rsidRDefault="003322DC" w:rsidP="00CF5C1A">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14:paraId="17906DB2" w14:textId="77777777" w:rsidR="003322DC" w:rsidRPr="00F45BB9" w:rsidRDefault="003322DC" w:rsidP="00CF5C1A">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77777777" w:rsidR="003322DC" w:rsidRPr="001C4386" w:rsidRDefault="003322DC" w:rsidP="00CF5C1A">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14:paraId="475BAAC6" w14:textId="77777777" w:rsidR="003322DC" w:rsidRPr="00AC026B" w:rsidRDefault="003322DC" w:rsidP="00CF5C1A">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22B33843" w14:textId="77777777" w:rsidR="003322DC" w:rsidRPr="00AC026B" w:rsidRDefault="003322DC" w:rsidP="00CF5C1A">
            <w:pPr>
              <w:jc w:val="right"/>
              <w:rPr>
                <w:color w:val="000000"/>
                <w:sz w:val="14"/>
                <w:szCs w:val="14"/>
              </w:rPr>
            </w:pPr>
          </w:p>
        </w:tc>
      </w:tr>
      <w:tr w:rsidR="003322DC" w:rsidRPr="00565414" w14:paraId="60643084" w14:textId="77777777" w:rsidTr="00E10776">
        <w:trPr>
          <w:trHeight w:val="230"/>
        </w:trPr>
        <w:tc>
          <w:tcPr>
            <w:tcW w:w="854" w:type="dxa"/>
            <w:tcBorders>
              <w:top w:val="nil"/>
              <w:left w:val="nil"/>
              <w:bottom w:val="nil"/>
              <w:right w:val="nil"/>
            </w:tcBorders>
            <w:shd w:val="clear" w:color="auto" w:fill="auto"/>
            <w:vAlign w:val="center"/>
            <w:hideMark/>
          </w:tcPr>
          <w:p w14:paraId="2A9FB82F" w14:textId="77777777" w:rsidR="003322DC" w:rsidRPr="00A75A33" w:rsidRDefault="003322DC" w:rsidP="003322D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14:paraId="4C69B07A" w14:textId="77777777" w:rsidR="003322DC" w:rsidRPr="00565414" w:rsidRDefault="003322DC" w:rsidP="00CF5C1A">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tcPr>
          <w:p w14:paraId="0DA40427" w14:textId="77777777" w:rsidR="003322DC" w:rsidRPr="00565414" w:rsidRDefault="003322DC" w:rsidP="00CF5C1A">
            <w:pPr>
              <w:jc w:val="right"/>
              <w:rPr>
                <w:color w:val="000000"/>
                <w:sz w:val="14"/>
                <w:szCs w:val="14"/>
              </w:rPr>
            </w:pPr>
            <w:r w:rsidRPr="00565414">
              <w:rPr>
                <w:color w:val="000000"/>
                <w:sz w:val="14"/>
                <w:szCs w:val="14"/>
              </w:rPr>
              <w:t>98.5947</w:t>
            </w:r>
          </w:p>
        </w:tc>
        <w:tc>
          <w:tcPr>
            <w:tcW w:w="720" w:type="dxa"/>
            <w:tcBorders>
              <w:top w:val="nil"/>
              <w:left w:val="nil"/>
              <w:bottom w:val="nil"/>
              <w:right w:val="nil"/>
            </w:tcBorders>
            <w:shd w:val="clear" w:color="auto" w:fill="auto"/>
            <w:tcMar>
              <w:left w:w="43" w:type="dxa"/>
              <w:right w:w="43" w:type="dxa"/>
            </w:tcMar>
            <w:vAlign w:val="center"/>
          </w:tcPr>
          <w:p w14:paraId="683FF8C0" w14:textId="77777777" w:rsidR="003322DC" w:rsidRPr="00565414" w:rsidRDefault="003322DC" w:rsidP="00CF5C1A">
            <w:pPr>
              <w:jc w:val="right"/>
              <w:rPr>
                <w:color w:val="000000"/>
                <w:sz w:val="14"/>
                <w:szCs w:val="14"/>
              </w:rPr>
            </w:pPr>
            <w:r w:rsidRPr="00565414">
              <w:rPr>
                <w:color w:val="000000"/>
                <w:sz w:val="14"/>
                <w:szCs w:val="14"/>
              </w:rPr>
              <w:t>101.8043</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7777777" w:rsidR="003322DC" w:rsidRPr="00565414" w:rsidRDefault="003322DC" w:rsidP="00CF5C1A">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14:paraId="439E087C" w14:textId="77777777" w:rsidR="003322DC" w:rsidRPr="00DF006B" w:rsidRDefault="003322DC" w:rsidP="00CF5C1A">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77777777" w:rsidR="003322DC" w:rsidRPr="004610FE" w:rsidRDefault="003322DC" w:rsidP="00CF5C1A">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14:paraId="59C4E154" w14:textId="77777777" w:rsidR="003322DC" w:rsidRPr="00B32152" w:rsidRDefault="003322DC" w:rsidP="00CF5C1A">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77777777" w:rsidR="003322DC" w:rsidRPr="00744810" w:rsidRDefault="003322DC" w:rsidP="00CF5C1A">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14:paraId="6E595159" w14:textId="77777777" w:rsidR="003322DC" w:rsidRPr="00357DB0" w:rsidRDefault="003322DC" w:rsidP="00CF5C1A">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7392C388" w14:textId="77777777" w:rsidR="003322DC" w:rsidRPr="00357DB0" w:rsidRDefault="003322DC" w:rsidP="00CF5C1A">
            <w:pPr>
              <w:jc w:val="right"/>
              <w:rPr>
                <w:color w:val="000000"/>
                <w:sz w:val="14"/>
                <w:szCs w:val="14"/>
              </w:rPr>
            </w:pPr>
          </w:p>
        </w:tc>
      </w:tr>
      <w:tr w:rsidR="003322DC" w:rsidRPr="00565414" w14:paraId="34B85390" w14:textId="77777777" w:rsidTr="00E10776">
        <w:trPr>
          <w:trHeight w:val="230"/>
        </w:trPr>
        <w:tc>
          <w:tcPr>
            <w:tcW w:w="854" w:type="dxa"/>
            <w:tcBorders>
              <w:top w:val="nil"/>
              <w:left w:val="nil"/>
              <w:bottom w:val="nil"/>
              <w:right w:val="nil"/>
            </w:tcBorders>
            <w:shd w:val="clear" w:color="auto" w:fill="auto"/>
            <w:vAlign w:val="center"/>
            <w:hideMark/>
          </w:tcPr>
          <w:p w14:paraId="7EA61862" w14:textId="77777777" w:rsidR="003322DC" w:rsidRPr="00A75A33" w:rsidRDefault="003322DC" w:rsidP="003322D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14:paraId="45025F0A" w14:textId="77777777" w:rsidR="003322DC" w:rsidRPr="00565414" w:rsidRDefault="003322DC" w:rsidP="00CF5C1A">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tcPr>
          <w:p w14:paraId="0704CACB" w14:textId="77777777" w:rsidR="003322DC" w:rsidRPr="00565414" w:rsidRDefault="003322DC" w:rsidP="00CF5C1A">
            <w:pPr>
              <w:jc w:val="right"/>
              <w:rPr>
                <w:color w:val="000000"/>
                <w:sz w:val="14"/>
                <w:szCs w:val="14"/>
              </w:rPr>
            </w:pPr>
            <w:r w:rsidRPr="00565414">
              <w:rPr>
                <w:color w:val="000000"/>
                <w:sz w:val="14"/>
                <w:szCs w:val="14"/>
              </w:rPr>
              <w:t>98.4679</w:t>
            </w:r>
          </w:p>
        </w:tc>
        <w:tc>
          <w:tcPr>
            <w:tcW w:w="720" w:type="dxa"/>
            <w:tcBorders>
              <w:top w:val="nil"/>
              <w:left w:val="nil"/>
              <w:bottom w:val="nil"/>
              <w:right w:val="nil"/>
            </w:tcBorders>
            <w:shd w:val="clear" w:color="auto" w:fill="auto"/>
            <w:tcMar>
              <w:left w:w="43" w:type="dxa"/>
              <w:right w:w="43" w:type="dxa"/>
            </w:tcMar>
            <w:vAlign w:val="center"/>
          </w:tcPr>
          <w:p w14:paraId="5DE47E26" w14:textId="77777777" w:rsidR="003322DC" w:rsidRPr="00565414" w:rsidRDefault="003322DC" w:rsidP="00CF5C1A">
            <w:pPr>
              <w:jc w:val="right"/>
              <w:rPr>
                <w:color w:val="000000"/>
                <w:sz w:val="14"/>
                <w:szCs w:val="14"/>
              </w:rPr>
            </w:pPr>
            <w:r w:rsidRPr="00565414">
              <w:rPr>
                <w:color w:val="000000"/>
                <w:sz w:val="14"/>
                <w:szCs w:val="14"/>
              </w:rPr>
              <w:t>101.7725</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77777777" w:rsidR="003322DC" w:rsidRPr="00565414" w:rsidRDefault="003322DC" w:rsidP="00CF5C1A">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14:paraId="1EE5221D" w14:textId="77777777" w:rsidR="003322DC" w:rsidRPr="00EF3B4E" w:rsidRDefault="003322DC" w:rsidP="00CF5C1A">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77777777" w:rsidR="003322DC" w:rsidRPr="00C03AEC" w:rsidRDefault="003322DC" w:rsidP="00CF5C1A">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14:paraId="43BD3F1B" w14:textId="77777777" w:rsidR="003322DC" w:rsidRPr="003E0E32" w:rsidRDefault="003322DC" w:rsidP="00CF5C1A">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77777777" w:rsidR="003322DC" w:rsidRPr="00DB0384" w:rsidRDefault="003322DC" w:rsidP="00CF5C1A">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14:paraId="586C307A" w14:textId="77777777" w:rsidR="003322DC" w:rsidRPr="00A0540B" w:rsidRDefault="003322DC" w:rsidP="00CF5C1A">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498CAC3C" w14:textId="77777777" w:rsidR="003322DC" w:rsidRPr="00A0540B" w:rsidRDefault="003322DC" w:rsidP="00CF5C1A">
            <w:pPr>
              <w:jc w:val="right"/>
              <w:rPr>
                <w:color w:val="000000"/>
                <w:sz w:val="14"/>
                <w:szCs w:val="14"/>
              </w:rPr>
            </w:pPr>
          </w:p>
        </w:tc>
      </w:tr>
      <w:tr w:rsidR="003322DC" w:rsidRPr="00565414" w14:paraId="11245C70"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3322DC" w:rsidRPr="00A75A33" w:rsidRDefault="003322DC" w:rsidP="003322D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14:paraId="77A424F6" w14:textId="77777777" w:rsidR="003322DC" w:rsidRPr="00565414" w:rsidRDefault="003322DC" w:rsidP="00CF5C1A">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tcPr>
          <w:p w14:paraId="6F2AE594" w14:textId="77777777" w:rsidR="003322DC" w:rsidRPr="00565414" w:rsidRDefault="003322DC" w:rsidP="00CF5C1A">
            <w:pPr>
              <w:jc w:val="right"/>
              <w:rPr>
                <w:color w:val="000000"/>
                <w:sz w:val="14"/>
                <w:szCs w:val="14"/>
              </w:rPr>
            </w:pPr>
            <w:r w:rsidRPr="00565414">
              <w:rPr>
                <w:color w:val="000000"/>
                <w:sz w:val="14"/>
                <w:szCs w:val="14"/>
              </w:rPr>
              <w:t>102.8858</w:t>
            </w:r>
          </w:p>
        </w:tc>
        <w:tc>
          <w:tcPr>
            <w:tcW w:w="720" w:type="dxa"/>
            <w:tcBorders>
              <w:top w:val="nil"/>
              <w:left w:val="nil"/>
              <w:bottom w:val="nil"/>
              <w:right w:val="nil"/>
            </w:tcBorders>
            <w:shd w:val="clear" w:color="auto" w:fill="auto"/>
            <w:tcMar>
              <w:left w:w="43" w:type="dxa"/>
              <w:right w:w="43" w:type="dxa"/>
            </w:tcMar>
            <w:vAlign w:val="center"/>
          </w:tcPr>
          <w:p w14:paraId="5BB6547A" w14:textId="77777777" w:rsidR="003322DC" w:rsidRPr="00565414" w:rsidRDefault="003322DC" w:rsidP="00CF5C1A">
            <w:pPr>
              <w:jc w:val="right"/>
              <w:rPr>
                <w:color w:val="000000"/>
                <w:sz w:val="14"/>
                <w:szCs w:val="14"/>
              </w:rPr>
            </w:pPr>
            <w:r w:rsidRPr="00565414">
              <w:rPr>
                <w:color w:val="000000"/>
                <w:sz w:val="14"/>
                <w:szCs w:val="14"/>
              </w:rPr>
              <w:t>100.3622</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77777777" w:rsidR="003322DC" w:rsidRPr="00565414" w:rsidRDefault="003322DC" w:rsidP="00CF5C1A">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14:paraId="60AB2CC5" w14:textId="77777777" w:rsidR="003322DC" w:rsidRPr="00565414" w:rsidRDefault="003322DC" w:rsidP="00CF5C1A">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77777777" w:rsidR="003322DC" w:rsidRPr="00565414" w:rsidRDefault="003322DC" w:rsidP="00CF5C1A">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14:paraId="5EC9E773" w14:textId="77777777" w:rsidR="003322DC" w:rsidRPr="00F91F03" w:rsidRDefault="003322DC" w:rsidP="00CF5C1A">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77777777" w:rsidR="003322DC" w:rsidRPr="007655C7" w:rsidRDefault="003322DC" w:rsidP="00CF5C1A">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14:paraId="44499C27" w14:textId="77777777" w:rsidR="003322DC" w:rsidRPr="00D030AA" w:rsidRDefault="003322DC" w:rsidP="00CF5C1A">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56F85D69" w14:textId="77777777" w:rsidR="003322DC" w:rsidRPr="00D030AA" w:rsidRDefault="00A41E25" w:rsidP="00CF5C1A">
            <w:pPr>
              <w:jc w:val="right"/>
              <w:rPr>
                <w:color w:val="000000"/>
                <w:sz w:val="14"/>
                <w:szCs w:val="14"/>
              </w:rPr>
            </w:pPr>
            <w:r w:rsidRPr="00A41E25">
              <w:rPr>
                <w:color w:val="000000"/>
                <w:sz w:val="14"/>
                <w:szCs w:val="14"/>
              </w:rPr>
              <w:t>163.9194</w:t>
            </w:r>
          </w:p>
        </w:tc>
      </w:tr>
      <w:tr w:rsidR="003322DC" w:rsidRPr="00565414" w14:paraId="2A918BBA"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3322DC" w:rsidRPr="00A75A33" w:rsidRDefault="003322DC" w:rsidP="003322D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14:paraId="4A2D1C73" w14:textId="77777777" w:rsidR="003322DC" w:rsidRPr="00565414" w:rsidRDefault="003322DC" w:rsidP="00CF5C1A">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tcPr>
          <w:p w14:paraId="3FA94FA1" w14:textId="77777777" w:rsidR="003322DC" w:rsidRPr="00565414" w:rsidRDefault="003322DC" w:rsidP="00CF5C1A">
            <w:pPr>
              <w:jc w:val="right"/>
              <w:rPr>
                <w:color w:val="000000"/>
                <w:sz w:val="14"/>
                <w:szCs w:val="14"/>
              </w:rPr>
            </w:pPr>
            <w:r w:rsidRPr="00565414">
              <w:rPr>
                <w:color w:val="000000"/>
                <w:sz w:val="14"/>
                <w:szCs w:val="14"/>
              </w:rPr>
              <w:t>106.8910</w:t>
            </w:r>
          </w:p>
        </w:tc>
        <w:tc>
          <w:tcPr>
            <w:tcW w:w="720" w:type="dxa"/>
            <w:tcBorders>
              <w:top w:val="nil"/>
              <w:left w:val="nil"/>
              <w:bottom w:val="nil"/>
              <w:right w:val="nil"/>
            </w:tcBorders>
            <w:shd w:val="clear" w:color="auto" w:fill="auto"/>
            <w:tcMar>
              <w:left w:w="43" w:type="dxa"/>
              <w:right w:w="43" w:type="dxa"/>
            </w:tcMar>
            <w:vAlign w:val="center"/>
          </w:tcPr>
          <w:p w14:paraId="5D60A3E3" w14:textId="77777777" w:rsidR="003322DC" w:rsidRPr="00565414" w:rsidRDefault="003322DC" w:rsidP="00CF5C1A">
            <w:pPr>
              <w:jc w:val="right"/>
              <w:rPr>
                <w:color w:val="000000"/>
                <w:sz w:val="14"/>
                <w:szCs w:val="14"/>
              </w:rPr>
            </w:pPr>
            <w:r w:rsidRPr="00565414">
              <w:rPr>
                <w:color w:val="000000"/>
                <w:sz w:val="14"/>
                <w:szCs w:val="14"/>
              </w:rPr>
              <w:t>101.7882</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77777777" w:rsidR="003322DC" w:rsidRPr="00565414" w:rsidRDefault="003322DC" w:rsidP="00CF5C1A">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14:paraId="35B7899B" w14:textId="77777777" w:rsidR="003322DC" w:rsidRPr="00ED5638" w:rsidRDefault="003322DC" w:rsidP="00CF5C1A">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77777777" w:rsidR="003322DC" w:rsidRPr="00ED5638" w:rsidRDefault="003322DC" w:rsidP="00CF5C1A">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14:paraId="33549BC9" w14:textId="77777777" w:rsidR="003322DC" w:rsidRPr="005E60AD" w:rsidRDefault="003322DC" w:rsidP="00CF5C1A">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7777777" w:rsidR="003322DC" w:rsidRPr="002F1079" w:rsidRDefault="003322DC" w:rsidP="00CF5C1A">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14:paraId="3F85A1FD" w14:textId="77777777" w:rsidR="003322DC" w:rsidRPr="00E527F4" w:rsidRDefault="003322DC" w:rsidP="00CF5C1A">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04A434FD" w14:textId="29A1F894" w:rsidR="003322DC" w:rsidRPr="00E527F4" w:rsidRDefault="00483F18" w:rsidP="00CF5C1A">
            <w:pPr>
              <w:jc w:val="right"/>
              <w:rPr>
                <w:color w:val="000000"/>
                <w:sz w:val="14"/>
                <w:szCs w:val="14"/>
              </w:rPr>
            </w:pPr>
            <w:r w:rsidRPr="00483F18">
              <w:rPr>
                <w:color w:val="000000"/>
                <w:sz w:val="14"/>
                <w:szCs w:val="14"/>
              </w:rPr>
              <w:t>173.9656</w:t>
            </w:r>
          </w:p>
        </w:tc>
      </w:tr>
      <w:tr w:rsidR="003322DC" w:rsidRPr="00565414" w14:paraId="415AD0FB"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3322DC" w:rsidRPr="00A75A33" w:rsidRDefault="003322DC" w:rsidP="003322D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14:paraId="186B4F85" w14:textId="77777777" w:rsidR="003322DC" w:rsidRPr="00565414" w:rsidRDefault="003322DC" w:rsidP="00CF5C1A">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tcPr>
          <w:p w14:paraId="67D65683" w14:textId="77777777" w:rsidR="003322DC" w:rsidRPr="00565414" w:rsidRDefault="003322DC" w:rsidP="00CF5C1A">
            <w:pPr>
              <w:jc w:val="right"/>
              <w:rPr>
                <w:color w:val="000000"/>
                <w:sz w:val="14"/>
                <w:szCs w:val="14"/>
              </w:rPr>
            </w:pPr>
            <w:r w:rsidRPr="00565414">
              <w:rPr>
                <w:color w:val="000000"/>
                <w:sz w:val="14"/>
                <w:szCs w:val="14"/>
              </w:rPr>
              <w:t>103.4747</w:t>
            </w:r>
          </w:p>
        </w:tc>
        <w:tc>
          <w:tcPr>
            <w:tcW w:w="720" w:type="dxa"/>
            <w:tcBorders>
              <w:top w:val="nil"/>
              <w:left w:val="nil"/>
              <w:bottom w:val="nil"/>
              <w:right w:val="nil"/>
            </w:tcBorders>
            <w:shd w:val="clear" w:color="auto" w:fill="auto"/>
            <w:tcMar>
              <w:left w:w="43" w:type="dxa"/>
              <w:right w:w="43" w:type="dxa"/>
            </w:tcMar>
            <w:vAlign w:val="center"/>
          </w:tcPr>
          <w:p w14:paraId="24C1DE72" w14:textId="77777777" w:rsidR="003322DC" w:rsidRPr="00565414" w:rsidRDefault="003322DC" w:rsidP="00CF5C1A">
            <w:pPr>
              <w:jc w:val="right"/>
              <w:rPr>
                <w:color w:val="000000"/>
                <w:sz w:val="14"/>
                <w:szCs w:val="14"/>
              </w:rPr>
            </w:pPr>
            <w:r w:rsidRPr="00565414">
              <w:rPr>
                <w:color w:val="000000"/>
                <w:sz w:val="14"/>
                <w:szCs w:val="14"/>
              </w:rPr>
              <w:t>101.2694</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77777777" w:rsidR="003322DC" w:rsidRPr="00565414" w:rsidRDefault="003322DC" w:rsidP="00CF5C1A">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14:paraId="02C7B03C" w14:textId="77777777" w:rsidR="003322DC" w:rsidRPr="00565414" w:rsidRDefault="003322DC" w:rsidP="00CF5C1A">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77777777" w:rsidR="003322DC" w:rsidRPr="00C31FE9" w:rsidRDefault="003322DC" w:rsidP="00CF5C1A">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14:paraId="13378BCB" w14:textId="77777777" w:rsidR="003322DC" w:rsidRPr="0016401E" w:rsidRDefault="003322DC" w:rsidP="00CF5C1A">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77777777" w:rsidR="003322DC" w:rsidRPr="00BE2B21" w:rsidRDefault="003322DC" w:rsidP="00CF5C1A">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14:paraId="2D0AC897" w14:textId="77777777" w:rsidR="003322DC" w:rsidRPr="00DA6157" w:rsidRDefault="003322DC" w:rsidP="00CF5C1A">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11BE01E1" w14:textId="77777777" w:rsidR="003322DC" w:rsidRPr="00DA6157" w:rsidRDefault="003322DC" w:rsidP="00CF5C1A">
            <w:pPr>
              <w:jc w:val="right"/>
              <w:rPr>
                <w:color w:val="000000"/>
                <w:sz w:val="14"/>
                <w:szCs w:val="14"/>
              </w:rPr>
            </w:pPr>
          </w:p>
        </w:tc>
      </w:tr>
      <w:tr w:rsidR="003322DC" w:rsidRPr="00565414" w14:paraId="5D5C43A3"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3322DC" w:rsidRPr="00A75A33" w:rsidRDefault="003322DC" w:rsidP="003322D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0623C045" w14:textId="77777777" w:rsidR="003322DC" w:rsidRPr="00565414" w:rsidRDefault="003322DC" w:rsidP="00CF5C1A">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77777777" w:rsidR="003322DC" w:rsidRPr="00565414" w:rsidRDefault="003322DC" w:rsidP="00CF5C1A">
            <w:pPr>
              <w:jc w:val="right"/>
              <w:rPr>
                <w:color w:val="000000"/>
                <w:sz w:val="14"/>
                <w:szCs w:val="14"/>
              </w:rPr>
            </w:pPr>
            <w:r w:rsidRPr="00565414">
              <w:rPr>
                <w:color w:val="000000"/>
                <w:sz w:val="14"/>
                <w:szCs w:val="14"/>
              </w:rPr>
              <w:t>98.1851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77777777" w:rsidR="003322DC" w:rsidRPr="00565414" w:rsidRDefault="003322DC" w:rsidP="00CF5C1A">
            <w:pPr>
              <w:jc w:val="right"/>
              <w:rPr>
                <w:color w:val="000000"/>
                <w:sz w:val="14"/>
                <w:szCs w:val="14"/>
              </w:rPr>
            </w:pPr>
            <w:r w:rsidRPr="00565414">
              <w:rPr>
                <w:color w:val="000000"/>
                <w:sz w:val="14"/>
                <w:szCs w:val="14"/>
              </w:rPr>
              <w:t>101.7591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77777777" w:rsidR="003322DC" w:rsidRPr="00565414" w:rsidRDefault="003322DC" w:rsidP="00CF5C1A">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77777777" w:rsidR="003322DC" w:rsidRPr="00EF3B4E" w:rsidRDefault="003322DC" w:rsidP="00CF5C1A">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77777777" w:rsidR="003322DC" w:rsidRPr="00C03AEC" w:rsidRDefault="003322DC" w:rsidP="00CF5C1A">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77777777" w:rsidR="003322DC" w:rsidRPr="003E0E32" w:rsidRDefault="003322DC" w:rsidP="00CF5C1A">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77777777" w:rsidR="003322DC" w:rsidRPr="000C6A16" w:rsidRDefault="003322DC" w:rsidP="00CF5C1A">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7777777" w:rsidR="003322DC" w:rsidRPr="00A0540B" w:rsidRDefault="003322DC" w:rsidP="00CF5C1A">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77777777" w:rsidR="003322DC" w:rsidRPr="00A0540B" w:rsidRDefault="003322DC" w:rsidP="00CF5C1A">
            <w:pPr>
              <w:jc w:val="right"/>
              <w:rPr>
                <w:color w:val="000000"/>
                <w:sz w:val="14"/>
                <w:szCs w:val="14"/>
              </w:rPr>
            </w:pPr>
          </w:p>
        </w:tc>
      </w:tr>
      <w:tr w:rsidR="003322DC" w:rsidRPr="00565414" w14:paraId="3032CB56"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3322DC" w:rsidRPr="00565414" w:rsidRDefault="003322DC" w:rsidP="003322D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A2A9850" w14:textId="77777777" w:rsidR="003322DC" w:rsidRPr="00565414" w:rsidRDefault="003322DC" w:rsidP="00CF5C1A">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77777777" w:rsidR="003322DC" w:rsidRPr="00565414" w:rsidRDefault="003322DC" w:rsidP="00CF5C1A">
            <w:pPr>
              <w:jc w:val="right"/>
              <w:rPr>
                <w:b/>
                <w:bCs/>
                <w:color w:val="000000"/>
                <w:sz w:val="14"/>
                <w:szCs w:val="14"/>
              </w:rPr>
            </w:pPr>
            <w:r w:rsidRPr="00565414">
              <w:rPr>
                <w:b/>
                <w:bCs/>
                <w:color w:val="000000"/>
                <w:sz w:val="14"/>
                <w:szCs w:val="14"/>
              </w:rPr>
              <w:t>102.8591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77777777" w:rsidR="003322DC" w:rsidRPr="00565414" w:rsidRDefault="003322DC" w:rsidP="00CF5C1A">
            <w:pPr>
              <w:jc w:val="right"/>
              <w:rPr>
                <w:b/>
                <w:bCs/>
                <w:color w:val="000000"/>
                <w:sz w:val="14"/>
                <w:szCs w:val="14"/>
              </w:rPr>
            </w:pPr>
            <w:r w:rsidRPr="00565414">
              <w:rPr>
                <w:b/>
                <w:bCs/>
                <w:color w:val="000000"/>
                <w:sz w:val="14"/>
                <w:szCs w:val="14"/>
              </w:rPr>
              <w:t>101.2947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77777777" w:rsidR="003322DC" w:rsidRPr="00565414" w:rsidRDefault="003322DC" w:rsidP="00CF5C1A">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77777777" w:rsidR="003322DC" w:rsidRPr="00EF3B4E" w:rsidRDefault="003322DC" w:rsidP="00CF5C1A">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77777777" w:rsidR="003322DC" w:rsidRPr="00C03AEC" w:rsidRDefault="003322DC" w:rsidP="00CF5C1A">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77777777" w:rsidR="003322DC" w:rsidRPr="007A69D4" w:rsidRDefault="003322DC" w:rsidP="00CF5C1A">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77777777" w:rsidR="003322DC" w:rsidRPr="000C6A16" w:rsidRDefault="003322DC" w:rsidP="00CF5C1A">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77777777" w:rsidR="003322DC" w:rsidRPr="00A0540B" w:rsidRDefault="003322DC" w:rsidP="00CF5C1A">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7777777" w:rsidR="003322DC" w:rsidRPr="00A0540B" w:rsidRDefault="003322DC" w:rsidP="00CF5C1A">
            <w:pPr>
              <w:jc w:val="right"/>
              <w:rPr>
                <w:b/>
                <w:bCs/>
                <w:color w:val="000000"/>
                <w:sz w:val="14"/>
                <w:szCs w:val="14"/>
              </w:rPr>
            </w:pPr>
          </w:p>
        </w:tc>
      </w:tr>
      <w:tr w:rsidR="003322D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77777777" w:rsidR="003322DC" w:rsidRPr="00BA2579" w:rsidRDefault="003322DC" w:rsidP="003322DC">
            <w:pPr>
              <w:jc w:val="right"/>
              <w:rPr>
                <w:sz w:val="12"/>
                <w:szCs w:val="12"/>
              </w:rPr>
            </w:pPr>
            <w:r w:rsidRPr="00B863BF">
              <w:rPr>
                <w:sz w:val="14"/>
                <w:szCs w:val="14"/>
              </w:rPr>
              <w:t>Source: Statistics &amp; Data Warehouse Department, SBP</w:t>
            </w:r>
          </w:p>
        </w:tc>
      </w:tr>
      <w:tr w:rsidR="003322D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3322DC" w:rsidRPr="00565414" w:rsidRDefault="003322DC" w:rsidP="003322DC">
            <w:pPr>
              <w:jc w:val="center"/>
              <w:rPr>
                <w:b/>
                <w:bCs/>
                <w:color w:val="000000"/>
                <w:sz w:val="14"/>
                <w:szCs w:val="14"/>
              </w:rPr>
            </w:pPr>
            <w:r w:rsidRPr="00565414">
              <w:rPr>
                <w:b/>
                <w:bCs/>
                <w:sz w:val="27"/>
                <w:szCs w:val="27"/>
              </w:rPr>
              <w:t>4.3 NEER and REER Indices of Pakistani Rupees</w:t>
            </w:r>
          </w:p>
        </w:tc>
      </w:tr>
      <w:tr w:rsidR="003322D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3322DC" w:rsidRPr="00565414" w:rsidRDefault="003322DC" w:rsidP="009A7662">
            <w:pPr>
              <w:jc w:val="center"/>
              <w:rPr>
                <w:b/>
                <w:bCs/>
                <w:color w:val="000000"/>
                <w:sz w:val="14"/>
                <w:szCs w:val="14"/>
              </w:rPr>
            </w:pPr>
            <w:r w:rsidRPr="00565414">
              <w:rPr>
                <w:b/>
                <w:bCs/>
                <w:sz w:val="16"/>
                <w:szCs w:val="16"/>
              </w:rPr>
              <w:t>(Base 2010 = 100)</w:t>
            </w:r>
          </w:p>
        </w:tc>
      </w:tr>
      <w:tr w:rsidR="003322D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3322DC" w:rsidRPr="00316631" w:rsidRDefault="003322DC" w:rsidP="003322D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3322DC" w:rsidRPr="00316631" w:rsidRDefault="003322DC" w:rsidP="003322D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3322DC" w:rsidRPr="00316631" w:rsidRDefault="003322DC" w:rsidP="003322DC">
            <w:pPr>
              <w:jc w:val="center"/>
              <w:rPr>
                <w:b/>
                <w:bCs/>
                <w:sz w:val="16"/>
                <w:szCs w:val="16"/>
              </w:rPr>
            </w:pPr>
            <w:r w:rsidRPr="00316631">
              <w:rPr>
                <w:b/>
                <w:bCs/>
                <w:sz w:val="16"/>
                <w:szCs w:val="16"/>
              </w:rPr>
              <w:t>REER</w:t>
            </w:r>
            <w:r w:rsidR="00C416E0">
              <w:rPr>
                <w:b/>
                <w:bCs/>
                <w:sz w:val="16"/>
                <w:szCs w:val="16"/>
              </w:rPr>
              <w:t>*</w:t>
            </w:r>
          </w:p>
        </w:tc>
      </w:tr>
      <w:tr w:rsidR="003322D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3322DC" w:rsidRPr="00316631" w:rsidRDefault="003322DC" w:rsidP="003322D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3322DC" w:rsidRPr="00316631" w:rsidRDefault="003322DC" w:rsidP="003322D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3322DC" w:rsidRPr="00316631" w:rsidRDefault="003322DC" w:rsidP="003322D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r>
      <w:tr w:rsidR="003322D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3322DC" w:rsidRPr="00565414" w:rsidRDefault="003322DC" w:rsidP="003322DC">
            <w:pPr>
              <w:jc w:val="right"/>
              <w:rPr>
                <w:b/>
                <w:bCs/>
                <w:color w:val="000000"/>
                <w:sz w:val="14"/>
                <w:szCs w:val="14"/>
              </w:rPr>
            </w:pPr>
          </w:p>
        </w:tc>
      </w:tr>
      <w:tr w:rsidR="003322DC" w:rsidRPr="00565414" w14:paraId="3269024C"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77777777" w:rsidR="003322DC" w:rsidRPr="00A75A33" w:rsidRDefault="003322DC" w:rsidP="003322DC">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14:paraId="60D5E4C7"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77777777" w:rsidR="003322DC" w:rsidRPr="003003C1" w:rsidRDefault="003322DC" w:rsidP="003322DC">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77777777" w:rsidR="003322DC" w:rsidRPr="003003C1" w:rsidRDefault="003322DC" w:rsidP="003322DC">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77777777" w:rsidR="003322DC" w:rsidRPr="003003C1" w:rsidRDefault="003322DC" w:rsidP="003322DC">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777777" w:rsidR="003322DC" w:rsidRPr="003003C1" w:rsidRDefault="003322DC" w:rsidP="003322DC">
            <w:pPr>
              <w:jc w:val="right"/>
              <w:rPr>
                <w:sz w:val="16"/>
                <w:szCs w:val="16"/>
              </w:rPr>
            </w:pPr>
            <w:r w:rsidRPr="003003C1">
              <w:rPr>
                <w:sz w:val="16"/>
                <w:szCs w:val="16"/>
              </w:rPr>
              <w:t>0.28</w:t>
            </w:r>
          </w:p>
        </w:tc>
      </w:tr>
      <w:tr w:rsidR="003322DC"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77777777" w:rsidR="003322DC" w:rsidRPr="00A75A33" w:rsidRDefault="003322DC" w:rsidP="003322DC">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77777777" w:rsidR="003322DC" w:rsidRPr="003003C1" w:rsidRDefault="003322DC" w:rsidP="003322DC">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77777777" w:rsidR="003322DC" w:rsidRPr="003003C1" w:rsidRDefault="003322DC" w:rsidP="003322DC">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77777777" w:rsidR="003322DC" w:rsidRPr="003003C1" w:rsidRDefault="003322DC" w:rsidP="003322DC">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7777777" w:rsidR="003322DC" w:rsidRPr="003003C1" w:rsidRDefault="003322DC" w:rsidP="003322DC">
            <w:pPr>
              <w:jc w:val="right"/>
              <w:rPr>
                <w:sz w:val="16"/>
                <w:szCs w:val="16"/>
              </w:rPr>
            </w:pPr>
            <w:r w:rsidRPr="003003C1">
              <w:rPr>
                <w:sz w:val="16"/>
                <w:szCs w:val="16"/>
              </w:rPr>
              <w:t>3.13</w:t>
            </w:r>
          </w:p>
        </w:tc>
      </w:tr>
      <w:tr w:rsidR="003322DC"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77777777" w:rsidR="003322DC" w:rsidRPr="00A75A33" w:rsidRDefault="003322DC" w:rsidP="003322DC">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77777777" w:rsidR="003322DC" w:rsidRPr="003003C1" w:rsidRDefault="003322DC" w:rsidP="003322DC">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77777777" w:rsidR="003322DC" w:rsidRPr="003003C1" w:rsidRDefault="003322DC" w:rsidP="003322DC">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77777777" w:rsidR="003322DC" w:rsidRPr="003003C1" w:rsidRDefault="003322DC" w:rsidP="003322DC">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77777777" w:rsidR="003322DC" w:rsidRPr="003003C1" w:rsidRDefault="003322DC" w:rsidP="003322DC">
            <w:pPr>
              <w:jc w:val="right"/>
              <w:rPr>
                <w:sz w:val="16"/>
                <w:szCs w:val="16"/>
              </w:rPr>
            </w:pPr>
            <w:r w:rsidRPr="003003C1">
              <w:rPr>
                <w:sz w:val="16"/>
                <w:szCs w:val="16"/>
              </w:rPr>
              <w:t>-11.18</w:t>
            </w:r>
          </w:p>
        </w:tc>
      </w:tr>
      <w:tr w:rsidR="003322DC"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7777777" w:rsidR="003322DC" w:rsidRPr="00A75A33" w:rsidRDefault="003322DC" w:rsidP="003322DC">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77777777" w:rsidR="003322DC" w:rsidRPr="003003C1" w:rsidRDefault="003322DC" w:rsidP="003322DC">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77777777" w:rsidR="003322DC" w:rsidRPr="003003C1" w:rsidRDefault="003322DC" w:rsidP="003322DC">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77777777" w:rsidR="003322DC" w:rsidRPr="003003C1" w:rsidRDefault="003322DC" w:rsidP="003322DC">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77777777" w:rsidR="003322DC" w:rsidRPr="003003C1" w:rsidRDefault="003322DC" w:rsidP="003322DC">
            <w:pPr>
              <w:jc w:val="right"/>
              <w:rPr>
                <w:sz w:val="16"/>
                <w:szCs w:val="16"/>
              </w:rPr>
            </w:pPr>
            <w:r w:rsidRPr="003003C1">
              <w:rPr>
                <w:sz w:val="16"/>
                <w:szCs w:val="16"/>
              </w:rPr>
              <w:t>-15.36</w:t>
            </w:r>
          </w:p>
        </w:tc>
      </w:tr>
      <w:tr w:rsidR="003322DC" w:rsidRPr="00565414" w14:paraId="04178189"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15302EA" w14:textId="77777777" w:rsidR="003322DC" w:rsidRPr="00A75A33" w:rsidRDefault="003322DC" w:rsidP="003322DC">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77777777" w:rsidR="003322DC" w:rsidRPr="003003C1" w:rsidRDefault="003322DC" w:rsidP="003322DC">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77777777" w:rsidR="003322DC" w:rsidRPr="003003C1" w:rsidRDefault="003322DC" w:rsidP="003322DC">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77777777" w:rsidR="003322DC" w:rsidRPr="003003C1" w:rsidRDefault="003322DC" w:rsidP="003322DC">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77777777" w:rsidR="003322DC" w:rsidRPr="003003C1" w:rsidRDefault="003322DC" w:rsidP="003322DC">
            <w:pPr>
              <w:jc w:val="right"/>
              <w:rPr>
                <w:sz w:val="16"/>
                <w:szCs w:val="16"/>
              </w:rPr>
            </w:pPr>
            <w:r w:rsidRPr="003003C1">
              <w:rPr>
                <w:sz w:val="16"/>
                <w:szCs w:val="16"/>
              </w:rPr>
              <w:t>2.27</w:t>
            </w:r>
          </w:p>
        </w:tc>
      </w:tr>
      <w:tr w:rsidR="003322DC"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6782697" w:rsidR="003322DC" w:rsidRPr="00A75A33" w:rsidRDefault="003322DC" w:rsidP="00FF0B3B">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777777" w:rsidR="003322DC" w:rsidRPr="00741D9D" w:rsidRDefault="003322DC" w:rsidP="003322DC">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77777777" w:rsidR="003322DC" w:rsidRPr="00741D9D" w:rsidRDefault="003322DC" w:rsidP="003322DC">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77777777" w:rsidR="003322DC" w:rsidRPr="00741D9D" w:rsidRDefault="00082FBA" w:rsidP="00553595">
            <w:pPr>
              <w:jc w:val="right"/>
              <w:rPr>
                <w:sz w:val="16"/>
                <w:szCs w:val="16"/>
              </w:rPr>
            </w:pPr>
            <w:r>
              <w:rPr>
                <w:sz w:val="16"/>
                <w:szCs w:val="16"/>
              </w:rPr>
              <w:t>99.</w:t>
            </w:r>
            <w:r w:rsidR="00553595">
              <w:rPr>
                <w:sz w:val="16"/>
                <w:szCs w:val="16"/>
              </w:rPr>
              <w:t>777</w:t>
            </w:r>
            <w:r>
              <w:rPr>
                <w:sz w:val="16"/>
                <w:szCs w:val="16"/>
              </w:rPr>
              <w:t>8</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77777777" w:rsidR="003322DC" w:rsidRPr="00741D9D" w:rsidRDefault="00082FBA" w:rsidP="00553595">
            <w:pPr>
              <w:jc w:val="right"/>
              <w:rPr>
                <w:sz w:val="16"/>
                <w:szCs w:val="16"/>
              </w:rPr>
            </w:pPr>
            <w:r>
              <w:rPr>
                <w:sz w:val="16"/>
                <w:szCs w:val="16"/>
              </w:rPr>
              <w:t>7.2</w:t>
            </w:r>
            <w:r w:rsidR="00553595">
              <w:rPr>
                <w:sz w:val="16"/>
                <w:szCs w:val="16"/>
              </w:rPr>
              <w:t>4</w:t>
            </w:r>
            <w:r w:rsidR="003322DC" w:rsidRPr="00741D9D">
              <w:rPr>
                <w:sz w:val="16"/>
                <w:szCs w:val="16"/>
              </w:rPr>
              <w:t xml:space="preserve"> </w:t>
            </w:r>
          </w:p>
        </w:tc>
      </w:tr>
      <w:tr w:rsidR="003322DC"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322DC" w:rsidRPr="00A75A33" w:rsidRDefault="003322DC" w:rsidP="003322D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322DC" w:rsidRDefault="003322DC" w:rsidP="003322D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322DC" w:rsidRDefault="003322DC" w:rsidP="003322D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322DC" w:rsidRDefault="003322DC" w:rsidP="003322D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322DC" w:rsidRDefault="003322DC" w:rsidP="003322DC">
            <w:pPr>
              <w:jc w:val="right"/>
              <w:rPr>
                <w:sz w:val="16"/>
                <w:szCs w:val="16"/>
              </w:rPr>
            </w:pPr>
          </w:p>
        </w:tc>
      </w:tr>
      <w:tr w:rsidR="00A222DB" w:rsidRPr="00565414" w14:paraId="7C85592B"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A222DB" w:rsidRPr="00A75A33" w:rsidRDefault="00A222DB" w:rsidP="00A222DB">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34F13F1A" w:rsidR="00A222DB" w:rsidRDefault="00A222DB" w:rsidP="00A222DB">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16ABE7C7" w:rsidR="00A222DB" w:rsidRDefault="00A222DB" w:rsidP="00A222DB">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59F4DAB1" w:rsidR="00A222DB" w:rsidRDefault="00A222DB" w:rsidP="00A222DB">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6015BB1D" w:rsidR="00A222DB" w:rsidRDefault="00A222DB" w:rsidP="00A222DB">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03156150" w:rsidR="00A222DB" w:rsidRDefault="00A222DB" w:rsidP="00A222DB">
            <w:pPr>
              <w:jc w:val="right"/>
              <w:rPr>
                <w:sz w:val="16"/>
                <w:szCs w:val="16"/>
              </w:rPr>
            </w:pPr>
            <w:r>
              <w:rPr>
                <w:sz w:val="16"/>
                <w:szCs w:val="16"/>
              </w:rPr>
              <w:t>2.16</w:t>
            </w:r>
          </w:p>
        </w:tc>
      </w:tr>
      <w:tr w:rsidR="00A222DB" w:rsidRPr="00565414" w14:paraId="60BE4E88"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6642EA77" w:rsidR="00A222DB" w:rsidRPr="00B3220B" w:rsidRDefault="00A222DB" w:rsidP="00A222DB">
            <w:pPr>
              <w:rPr>
                <w:sz w:val="16"/>
                <w:szCs w:val="16"/>
                <w:vertAlign w:val="superscript"/>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3029BE1C" w:rsidR="00A222DB" w:rsidRDefault="00A222DB" w:rsidP="00A222DB">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4C6F11B6" w:rsidR="00A222DB" w:rsidRDefault="00A222DB" w:rsidP="00A222DB">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5C074F47" w:rsidR="00A222DB" w:rsidRDefault="00A222DB" w:rsidP="00A222DB">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1F7940AB" w:rsidR="00A222DB" w:rsidRDefault="00A222DB" w:rsidP="00A222DB">
            <w:pPr>
              <w:jc w:val="right"/>
              <w:rPr>
                <w:sz w:val="16"/>
                <w:szCs w:val="16"/>
              </w:rPr>
            </w:pPr>
            <w:r>
              <w:rPr>
                <w:sz w:val="16"/>
                <w:szCs w:val="16"/>
              </w:rPr>
              <w:t>3.71</w:t>
            </w:r>
          </w:p>
        </w:tc>
      </w:tr>
      <w:tr w:rsidR="00A222DB" w:rsidRPr="00565414" w14:paraId="540223BA"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09B2ACDA" w:rsidR="00A222DB" w:rsidRPr="00B3220B" w:rsidRDefault="00A222DB" w:rsidP="00A222DB">
            <w:pPr>
              <w:rPr>
                <w:sz w:val="16"/>
                <w:szCs w:val="16"/>
                <w:vertAlign w:val="superscript"/>
              </w:rPr>
            </w:pPr>
            <w:r>
              <w:rPr>
                <w:sz w:val="16"/>
                <w:szCs w:val="16"/>
              </w:rPr>
              <w:t xml:space="preserve">Apr </w:t>
            </w: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269DDAAC" w:rsidR="00A222DB" w:rsidRDefault="00A222DB" w:rsidP="00A222DB">
            <w:pPr>
              <w:jc w:val="right"/>
              <w:rPr>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10DACA29" w:rsidR="00A222DB" w:rsidRDefault="00A222DB" w:rsidP="00A222DB">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348A39EC" w:rsidR="00A222DB" w:rsidRDefault="00A222DB" w:rsidP="00A222DB">
            <w:pPr>
              <w:jc w:val="right"/>
              <w:rPr>
                <w:sz w:val="16"/>
                <w:szCs w:val="16"/>
              </w:rPr>
            </w:pPr>
            <w:r w:rsidRPr="00FB233C">
              <w:rPr>
                <w:color w:val="000000"/>
                <w:sz w:val="16"/>
                <w:szCs w:val="16"/>
              </w:rPr>
              <w:t>102.9503</w:t>
            </w: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35DCE0F6" w:rsidR="00A222DB" w:rsidRDefault="00A222DB" w:rsidP="00A222DB">
            <w:pPr>
              <w:jc w:val="right"/>
              <w:rPr>
                <w:sz w:val="16"/>
                <w:szCs w:val="16"/>
              </w:rPr>
            </w:pPr>
            <w:r w:rsidRPr="00A91FAA">
              <w:rPr>
                <w:sz w:val="16"/>
                <w:szCs w:val="16"/>
              </w:rPr>
              <w:t xml:space="preserve">2.11 </w:t>
            </w:r>
          </w:p>
        </w:tc>
      </w:tr>
      <w:tr w:rsidR="00A222DB" w:rsidRPr="00565414" w14:paraId="160E893A"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548F171"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D29C391" w14:textId="75AF091E" w:rsidR="00A222DB" w:rsidRDefault="00A222DB" w:rsidP="00A222DB">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56FDB63D" w:rsidR="00A222DB" w:rsidRDefault="00A222DB" w:rsidP="00A222DB">
            <w:pPr>
              <w:jc w:val="right"/>
              <w:rPr>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5E452331" w:rsidR="00A222DB" w:rsidRDefault="00A222DB" w:rsidP="00A222DB">
            <w:pPr>
              <w:jc w:val="right"/>
              <w:rPr>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1D63F142" w:rsidR="00A222DB" w:rsidRDefault="00A222DB" w:rsidP="00A222DB">
            <w:pPr>
              <w:jc w:val="right"/>
              <w:rPr>
                <w:sz w:val="16"/>
                <w:szCs w:val="16"/>
              </w:rPr>
            </w:pPr>
            <w:r w:rsidRPr="00FB233C">
              <w:rPr>
                <w:color w:val="000000"/>
                <w:sz w:val="16"/>
                <w:szCs w:val="16"/>
              </w:rPr>
              <w:t>102.2170</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1E2B3E61" w:rsidR="00A222DB" w:rsidRDefault="00A222DB" w:rsidP="00A222DB">
            <w:pPr>
              <w:jc w:val="right"/>
              <w:rPr>
                <w:sz w:val="16"/>
                <w:szCs w:val="16"/>
              </w:rPr>
            </w:pPr>
            <w:r w:rsidRPr="00741D9D">
              <w:rPr>
                <w:color w:val="000000"/>
                <w:sz w:val="16"/>
                <w:szCs w:val="16"/>
              </w:rPr>
              <w:t>-0.71</w:t>
            </w:r>
          </w:p>
        </w:tc>
      </w:tr>
      <w:tr w:rsidR="00A222DB" w:rsidRPr="00684B6F" w14:paraId="500DA2C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7C04DB10" w:rsidR="00A222DB" w:rsidRPr="00B3220B" w:rsidRDefault="00A222DB" w:rsidP="00A222DB">
            <w:pPr>
              <w:rPr>
                <w:sz w:val="16"/>
                <w:szCs w:val="16"/>
                <w:vertAlign w:val="superscript"/>
              </w:rPr>
            </w:pPr>
            <w:r>
              <w:rPr>
                <w:sz w:val="16"/>
                <w:szCs w:val="16"/>
              </w:rPr>
              <w:t>Jun</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6154EE1F" w:rsidR="00A222DB" w:rsidRDefault="00A222DB" w:rsidP="00A222DB">
            <w:pPr>
              <w:jc w:val="right"/>
              <w:rPr>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123FF81A" w:rsidR="00A222DB" w:rsidRDefault="00A222DB" w:rsidP="00A222DB">
            <w:pPr>
              <w:jc w:val="right"/>
              <w:rPr>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3B1DB2F2" w:rsidR="00A222DB" w:rsidRDefault="00A222DB" w:rsidP="00A222DB">
            <w:pPr>
              <w:jc w:val="right"/>
              <w:rPr>
                <w:sz w:val="16"/>
                <w:szCs w:val="16"/>
              </w:rPr>
            </w:pPr>
            <w:r w:rsidRPr="00FB233C">
              <w:rPr>
                <w:color w:val="000000"/>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7D66BBE9" w:rsidR="00A222DB" w:rsidRDefault="00A222DB" w:rsidP="00A222DB">
            <w:pPr>
              <w:jc w:val="right"/>
              <w:rPr>
                <w:sz w:val="16"/>
                <w:szCs w:val="16"/>
              </w:rPr>
            </w:pPr>
            <w:r w:rsidRPr="00082FBA">
              <w:rPr>
                <w:color w:val="000000"/>
                <w:sz w:val="16"/>
                <w:szCs w:val="16"/>
              </w:rPr>
              <w:t>-2.3</w:t>
            </w:r>
            <w:r>
              <w:rPr>
                <w:color w:val="000000"/>
                <w:sz w:val="16"/>
                <w:szCs w:val="16"/>
              </w:rPr>
              <w:t>9</w:t>
            </w:r>
          </w:p>
        </w:tc>
      </w:tr>
      <w:tr w:rsidR="00A222DB" w:rsidRPr="00684B6F" w14:paraId="705E438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968E3A5" w14:textId="6943DD37" w:rsidR="00A222DB" w:rsidRDefault="00A222DB" w:rsidP="00A222DB">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6B8A85AF" w:rsidR="00A222DB" w:rsidRDefault="00A222DB" w:rsidP="00A222DB">
            <w:pPr>
              <w:jc w:val="right"/>
              <w:rPr>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3C376A55" w:rsidR="00A222DB" w:rsidRDefault="00A222DB" w:rsidP="00A222DB">
            <w:pPr>
              <w:jc w:val="right"/>
              <w:rPr>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34F71E1D" w:rsidR="00A222DB" w:rsidRDefault="00A222DB" w:rsidP="00A222DB">
            <w:pPr>
              <w:jc w:val="right"/>
              <w:rPr>
                <w:sz w:val="16"/>
                <w:szCs w:val="16"/>
              </w:rPr>
            </w:pPr>
            <w:r w:rsidRPr="00FB233C">
              <w:rPr>
                <w:color w:val="000000"/>
                <w:sz w:val="16"/>
                <w:szCs w:val="16"/>
              </w:rPr>
              <w:t>99.5682</w:t>
            </w: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074B1335" w:rsidR="00A222DB" w:rsidRDefault="00A222DB" w:rsidP="00A222DB">
            <w:pPr>
              <w:jc w:val="right"/>
              <w:rPr>
                <w:sz w:val="16"/>
                <w:szCs w:val="16"/>
              </w:rPr>
            </w:pPr>
            <w:r>
              <w:rPr>
                <w:color w:val="000000"/>
                <w:sz w:val="16"/>
                <w:szCs w:val="16"/>
              </w:rPr>
              <w:t>-0.21</w:t>
            </w:r>
          </w:p>
        </w:tc>
      </w:tr>
      <w:tr w:rsidR="00A222DB" w:rsidRPr="00684B6F" w14:paraId="35C8908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0F7DFC6" w14:textId="662C9578" w:rsidR="00A222DB" w:rsidRDefault="00A222DB" w:rsidP="00A222DB">
            <w:pPr>
              <w:rPr>
                <w:sz w:val="16"/>
                <w:szCs w:val="16"/>
              </w:rPr>
            </w:pPr>
            <w:r>
              <w:rPr>
                <w:sz w:val="16"/>
                <w:szCs w:val="16"/>
              </w:rPr>
              <w:t>Aug</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576F05CB" w:rsidR="00A222DB" w:rsidRDefault="00A222DB" w:rsidP="00A222DB">
            <w:pPr>
              <w:jc w:val="right"/>
              <w:rPr>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593E177C" w:rsidR="00A222DB" w:rsidRDefault="00A222DB" w:rsidP="00A222DB">
            <w:pPr>
              <w:jc w:val="right"/>
              <w:rPr>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3E17C89D" w:rsidR="00A222DB" w:rsidRDefault="00A222DB" w:rsidP="00A222DB">
            <w:pPr>
              <w:jc w:val="right"/>
              <w:rPr>
                <w:sz w:val="16"/>
                <w:szCs w:val="16"/>
              </w:rPr>
            </w:pPr>
            <w:r w:rsidRPr="00FB233C">
              <w:rPr>
                <w:color w:val="000000"/>
                <w:sz w:val="16"/>
                <w:szCs w:val="16"/>
              </w:rPr>
              <w:t>97.40</w:t>
            </w:r>
            <w:r>
              <w:rPr>
                <w:color w:val="000000"/>
                <w:sz w:val="16"/>
                <w:szCs w:val="16"/>
              </w:rPr>
              <w:t>62</w:t>
            </w: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3177FD56" w:rsidR="00A222DB" w:rsidRDefault="00A222DB" w:rsidP="00A222DB">
            <w:pPr>
              <w:jc w:val="right"/>
              <w:rPr>
                <w:sz w:val="16"/>
                <w:szCs w:val="16"/>
              </w:rPr>
            </w:pPr>
            <w:r>
              <w:rPr>
                <w:color w:val="000000"/>
                <w:sz w:val="16"/>
                <w:szCs w:val="16"/>
              </w:rPr>
              <w:t>-2.17</w:t>
            </w:r>
          </w:p>
        </w:tc>
      </w:tr>
      <w:tr w:rsidR="00A222DB" w:rsidRPr="00684B6F" w14:paraId="77BC806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C7A470" w14:textId="633E9EF6" w:rsidR="00A222DB" w:rsidRDefault="00A222DB" w:rsidP="00A222DB">
            <w:pPr>
              <w:rPr>
                <w:sz w:val="16"/>
                <w:szCs w:val="16"/>
              </w:rPr>
            </w:pPr>
            <w:r>
              <w:rPr>
                <w:sz w:val="16"/>
                <w:szCs w:val="16"/>
              </w:rPr>
              <w:t>Sep</w:t>
            </w:r>
            <w:r w:rsidRPr="009D3D02">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FFC23F3" w14:textId="74653195" w:rsidR="00A222DB" w:rsidRPr="00A91FAA" w:rsidRDefault="00A222DB" w:rsidP="00A222DB">
            <w:pPr>
              <w:jc w:val="right"/>
              <w:rPr>
                <w:color w:val="000000"/>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14:paraId="56FBCAC9" w14:textId="692C28BF" w:rsidR="00A222DB" w:rsidRPr="00A91FAA" w:rsidRDefault="00A222DB" w:rsidP="00A222DB">
            <w:pPr>
              <w:jc w:val="right"/>
              <w:rPr>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14:paraId="149F72FD" w14:textId="5E241EE5" w:rsidR="00A222DB" w:rsidRPr="00A91FAA" w:rsidRDefault="00A222DB" w:rsidP="00A222DB">
            <w:pPr>
              <w:jc w:val="right"/>
              <w:rPr>
                <w:color w:val="000000"/>
                <w:sz w:val="16"/>
                <w:szCs w:val="16"/>
              </w:rPr>
            </w:pPr>
            <w:r w:rsidRPr="00FB233C">
              <w:rPr>
                <w:color w:val="000000"/>
                <w:sz w:val="16"/>
                <w:szCs w:val="16"/>
              </w:rPr>
              <w:t>96.7</w:t>
            </w:r>
            <w:r>
              <w:rPr>
                <w:color w:val="000000"/>
                <w:sz w:val="16"/>
                <w:szCs w:val="16"/>
              </w:rPr>
              <w:t>089</w:t>
            </w:r>
          </w:p>
        </w:tc>
        <w:tc>
          <w:tcPr>
            <w:tcW w:w="1692" w:type="dxa"/>
            <w:gridSpan w:val="3"/>
            <w:tcBorders>
              <w:top w:val="nil"/>
              <w:left w:val="nil"/>
              <w:bottom w:val="nil"/>
              <w:right w:val="nil"/>
            </w:tcBorders>
            <w:shd w:val="clear" w:color="auto" w:fill="auto"/>
            <w:tcMar>
              <w:left w:w="43" w:type="dxa"/>
              <w:right w:w="43" w:type="dxa"/>
            </w:tcMar>
            <w:vAlign w:val="center"/>
          </w:tcPr>
          <w:p w14:paraId="440B11F3" w14:textId="2AC22C88" w:rsidR="00A222DB" w:rsidRPr="00A91FAA" w:rsidRDefault="00A222DB" w:rsidP="00A222DB">
            <w:pPr>
              <w:jc w:val="right"/>
              <w:rPr>
                <w:sz w:val="16"/>
                <w:szCs w:val="16"/>
              </w:rPr>
            </w:pPr>
            <w:r>
              <w:rPr>
                <w:color w:val="000000"/>
                <w:sz w:val="16"/>
                <w:szCs w:val="16"/>
              </w:rPr>
              <w:t>-0.72</w:t>
            </w:r>
          </w:p>
        </w:tc>
      </w:tr>
      <w:tr w:rsidR="00A222DB" w:rsidRPr="00565414" w14:paraId="119808F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3CAE546" w14:textId="7633221D" w:rsidR="00A222DB" w:rsidRDefault="00A222DB" w:rsidP="00A222DB">
            <w:pPr>
              <w:rPr>
                <w:sz w:val="16"/>
                <w:szCs w:val="16"/>
              </w:rPr>
            </w:pPr>
            <w:r w:rsidRPr="009D3D02">
              <w:rPr>
                <w:sz w:val="16"/>
                <w:szCs w:val="16"/>
              </w:rPr>
              <w:t>Oct</w:t>
            </w:r>
            <w:r w:rsidRPr="009D3D02">
              <w:rPr>
                <w:sz w:val="16"/>
                <w:szCs w:val="16"/>
                <w:vertAlign w:val="superscript"/>
              </w:rPr>
              <w:t xml:space="preserve"> </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9CA8A4B" w14:textId="22B0A208" w:rsidR="00A222DB" w:rsidRPr="00741D9D" w:rsidRDefault="00A222DB" w:rsidP="00A222DB">
            <w:pPr>
              <w:jc w:val="right"/>
              <w:rPr>
                <w:color w:val="000000"/>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14:paraId="5A282D3F" w14:textId="6D44CB2B" w:rsidR="00A222DB" w:rsidRPr="00741D9D" w:rsidRDefault="00A222DB" w:rsidP="00A222DB">
            <w:pPr>
              <w:jc w:val="right"/>
              <w:rPr>
                <w:color w:val="000000"/>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14:paraId="525CA719" w14:textId="03332EA8" w:rsidR="00A222DB" w:rsidRPr="00741D9D" w:rsidRDefault="00A222DB" w:rsidP="00A222DB">
            <w:pPr>
              <w:jc w:val="right"/>
              <w:rPr>
                <w:color w:val="000000"/>
                <w:sz w:val="16"/>
                <w:szCs w:val="16"/>
              </w:rPr>
            </w:pPr>
            <w:r w:rsidRPr="00FB233C">
              <w:rPr>
                <w:color w:val="000000"/>
                <w:sz w:val="16"/>
                <w:szCs w:val="16"/>
              </w:rPr>
              <w:t>96.3</w:t>
            </w:r>
            <w:r>
              <w:rPr>
                <w:color w:val="000000"/>
                <w:sz w:val="16"/>
                <w:szCs w:val="16"/>
              </w:rPr>
              <w:t>7</w:t>
            </w:r>
            <w:r w:rsidRPr="00FB233C">
              <w:rPr>
                <w:color w:val="000000"/>
                <w:sz w:val="16"/>
                <w:szCs w:val="16"/>
              </w:rPr>
              <w:t>8</w:t>
            </w:r>
            <w:r>
              <w:rPr>
                <w:color w:val="000000"/>
                <w:sz w:val="16"/>
                <w:szCs w:val="16"/>
              </w:rPr>
              <w:t>2</w:t>
            </w:r>
          </w:p>
        </w:tc>
        <w:tc>
          <w:tcPr>
            <w:tcW w:w="1692" w:type="dxa"/>
            <w:gridSpan w:val="3"/>
            <w:tcBorders>
              <w:top w:val="nil"/>
              <w:left w:val="nil"/>
              <w:bottom w:val="nil"/>
              <w:right w:val="nil"/>
            </w:tcBorders>
            <w:shd w:val="clear" w:color="auto" w:fill="auto"/>
            <w:tcMar>
              <w:left w:w="43" w:type="dxa"/>
              <w:right w:w="43" w:type="dxa"/>
            </w:tcMar>
            <w:vAlign w:val="center"/>
          </w:tcPr>
          <w:p w14:paraId="4783426C" w14:textId="5D918439" w:rsidR="00A222DB" w:rsidRPr="00741D9D" w:rsidRDefault="00A222DB" w:rsidP="00A222DB">
            <w:pPr>
              <w:jc w:val="right"/>
              <w:rPr>
                <w:color w:val="000000"/>
                <w:sz w:val="16"/>
                <w:szCs w:val="16"/>
              </w:rPr>
            </w:pPr>
            <w:r>
              <w:rPr>
                <w:color w:val="000000"/>
                <w:sz w:val="16"/>
                <w:szCs w:val="16"/>
              </w:rPr>
              <w:t>-0.34</w:t>
            </w:r>
          </w:p>
        </w:tc>
      </w:tr>
      <w:tr w:rsidR="00A222DB" w:rsidRPr="00565414" w14:paraId="72B1A7E3"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5BAB28" w14:textId="2A36CC49" w:rsidR="00A222DB" w:rsidRPr="00741D9D" w:rsidRDefault="00A222DB" w:rsidP="00B815BA">
            <w:pPr>
              <w:rPr>
                <w:sz w:val="16"/>
                <w:szCs w:val="16"/>
                <w:vertAlign w:val="superscript"/>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1C1E2FD" w14:textId="0322DCA1" w:rsidR="00A222DB" w:rsidRPr="00741D9D" w:rsidRDefault="00A222DB" w:rsidP="00A222DB">
            <w:pPr>
              <w:jc w:val="right"/>
              <w:rPr>
                <w:color w:val="000000"/>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662DEC5C" w14:textId="6B76C2F5" w:rsidR="00A222DB" w:rsidRPr="00741D9D" w:rsidRDefault="00A222DB" w:rsidP="00A222DB">
            <w:pPr>
              <w:jc w:val="right"/>
              <w:rPr>
                <w:color w:val="000000"/>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0AD16735" w14:textId="4622333B" w:rsidR="00A222DB" w:rsidRPr="00741D9D" w:rsidRDefault="00A222DB" w:rsidP="00A222DB">
            <w:pPr>
              <w:jc w:val="right"/>
              <w:rPr>
                <w:color w:val="000000"/>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1E71114E" w14:textId="29144383" w:rsidR="00A222DB" w:rsidRPr="00741D9D" w:rsidRDefault="00A222DB" w:rsidP="00A222DB">
            <w:pPr>
              <w:jc w:val="right"/>
              <w:rPr>
                <w:color w:val="000000"/>
                <w:sz w:val="16"/>
                <w:szCs w:val="16"/>
              </w:rPr>
            </w:pPr>
            <w:r>
              <w:rPr>
                <w:color w:val="000000"/>
                <w:sz w:val="16"/>
                <w:szCs w:val="16"/>
              </w:rPr>
              <w:t>2.31</w:t>
            </w:r>
          </w:p>
        </w:tc>
      </w:tr>
      <w:tr w:rsidR="00A222DB" w:rsidRPr="00565414" w14:paraId="25D9D099"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31036A9" w14:textId="53973A93" w:rsidR="00A222DB" w:rsidRPr="00352311" w:rsidRDefault="00A222DB" w:rsidP="00B815BA">
            <w:pPr>
              <w:rPr>
                <w:sz w:val="16"/>
                <w:szCs w:val="16"/>
                <w:vertAlign w:val="superscript"/>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14:paraId="600DCDDB" w14:textId="7BBC756E" w:rsidR="00A222DB" w:rsidRPr="00741D9D" w:rsidRDefault="00A222DB" w:rsidP="00A222DB">
            <w:pPr>
              <w:jc w:val="right"/>
              <w:rPr>
                <w:color w:val="000000"/>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0C9F29F2" w14:textId="07F20363" w:rsidR="00A222DB" w:rsidRPr="00741D9D" w:rsidRDefault="00A222DB" w:rsidP="00A222DB">
            <w:pPr>
              <w:jc w:val="right"/>
              <w:rPr>
                <w:color w:val="000000"/>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5118E528" w14:textId="6A789B58" w:rsidR="00A222DB" w:rsidRPr="00741D9D" w:rsidRDefault="00A222DB" w:rsidP="00A222DB">
            <w:pPr>
              <w:jc w:val="right"/>
              <w:rPr>
                <w:color w:val="000000"/>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431C0ADE" w14:textId="2FEC6985" w:rsidR="00A222DB" w:rsidRPr="00741D9D" w:rsidRDefault="00A222DB" w:rsidP="00A222DB">
            <w:pPr>
              <w:jc w:val="right"/>
              <w:rPr>
                <w:color w:val="000000"/>
                <w:sz w:val="16"/>
                <w:szCs w:val="16"/>
              </w:rPr>
            </w:pPr>
            <w:r>
              <w:rPr>
                <w:color w:val="000000"/>
                <w:sz w:val="16"/>
                <w:szCs w:val="16"/>
              </w:rPr>
              <w:t>-1.83</w:t>
            </w:r>
          </w:p>
        </w:tc>
      </w:tr>
      <w:tr w:rsidR="00A222DB" w:rsidRPr="00565414" w14:paraId="66707F38"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0A3A8D8D" w:rsidR="00A222DB" w:rsidRPr="00EA0D7B" w:rsidRDefault="00A222DB" w:rsidP="00A222DB">
            <w:pPr>
              <w:rPr>
                <w:sz w:val="16"/>
                <w:szCs w:val="16"/>
                <w:vertAlign w:val="superscript"/>
              </w:rPr>
            </w:pPr>
          </w:p>
        </w:tc>
        <w:tc>
          <w:tcPr>
            <w:tcW w:w="1818" w:type="dxa"/>
            <w:gridSpan w:val="3"/>
            <w:tcBorders>
              <w:top w:val="nil"/>
              <w:left w:val="nil"/>
              <w:bottom w:val="nil"/>
              <w:right w:val="nil"/>
            </w:tcBorders>
            <w:shd w:val="clear" w:color="auto" w:fill="auto"/>
            <w:tcMar>
              <w:left w:w="43" w:type="dxa"/>
              <w:right w:w="43" w:type="dxa"/>
            </w:tcMar>
            <w:vAlign w:val="center"/>
          </w:tcPr>
          <w:p w14:paraId="79EE01A2" w14:textId="5F7AEF48" w:rsidR="00A222DB" w:rsidRPr="00741D9D" w:rsidRDefault="00A222DB" w:rsidP="00A222DB">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3AC1A029" w14:textId="5259F0E2" w:rsidR="00A222DB" w:rsidRPr="00741D9D" w:rsidRDefault="00A222DB" w:rsidP="00A222DB">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312A058F" w14:textId="3A405DC4" w:rsidR="00A222DB" w:rsidRPr="00741D9D" w:rsidRDefault="00A222DB" w:rsidP="00A222DB">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34240F6C" w14:textId="23D4EACC" w:rsidR="00A222DB" w:rsidRPr="00741D9D" w:rsidRDefault="00A222DB" w:rsidP="00A222DB">
            <w:pPr>
              <w:jc w:val="right"/>
              <w:rPr>
                <w:color w:val="000000"/>
                <w:sz w:val="16"/>
                <w:szCs w:val="16"/>
              </w:rPr>
            </w:pPr>
          </w:p>
        </w:tc>
      </w:tr>
      <w:tr w:rsidR="00A222DB" w:rsidRPr="00565414" w14:paraId="5C8696BC"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17FAF5C7" w:rsidR="00A222DB" w:rsidRPr="00A75A33" w:rsidRDefault="00A222DB" w:rsidP="00A222DB">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587A5E33" w14:textId="2DED60C8" w:rsidR="00A222DB" w:rsidRDefault="00A222DB" w:rsidP="00A222DB">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14:paraId="697CA87C" w14:textId="50BE5805" w:rsidR="00A222DB" w:rsidRPr="00741D9D" w:rsidRDefault="00A222DB" w:rsidP="00A222DB">
            <w:pPr>
              <w:jc w:val="right"/>
              <w:rPr>
                <w:color w:val="000000"/>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6E5894B4" w14:textId="31438CDC" w:rsidR="00A222DB" w:rsidRPr="00741D9D" w:rsidRDefault="00A222DB" w:rsidP="00A222DB">
            <w:pPr>
              <w:jc w:val="right"/>
              <w:rPr>
                <w:color w:val="000000"/>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574DC0AA" w14:textId="5F105618" w:rsidR="00A222DB" w:rsidRPr="00741D9D" w:rsidRDefault="00A222DB" w:rsidP="00A222DB">
            <w:pPr>
              <w:jc w:val="right"/>
              <w:rPr>
                <w:color w:val="000000"/>
                <w:sz w:val="16"/>
                <w:szCs w:val="16"/>
              </w:rPr>
            </w:pPr>
            <w:r w:rsidRPr="00A222DB">
              <w:rPr>
                <w:color w:val="000000"/>
                <w:sz w:val="16"/>
                <w:szCs w:val="16"/>
              </w:rPr>
              <w:t>97.0441</w:t>
            </w:r>
          </w:p>
        </w:tc>
        <w:tc>
          <w:tcPr>
            <w:tcW w:w="1692" w:type="dxa"/>
            <w:gridSpan w:val="3"/>
            <w:tcBorders>
              <w:top w:val="nil"/>
              <w:left w:val="nil"/>
              <w:bottom w:val="nil"/>
              <w:right w:val="nil"/>
            </w:tcBorders>
            <w:shd w:val="clear" w:color="auto" w:fill="auto"/>
            <w:tcMar>
              <w:left w:w="43" w:type="dxa"/>
              <w:right w:w="43" w:type="dxa"/>
            </w:tcMar>
            <w:vAlign w:val="center"/>
          </w:tcPr>
          <w:p w14:paraId="5CE51C96" w14:textId="69F035CA" w:rsidR="00A222DB" w:rsidRPr="00741D9D" w:rsidRDefault="00A222DB" w:rsidP="00A222DB">
            <w:pPr>
              <w:jc w:val="right"/>
              <w:rPr>
                <w:color w:val="000000"/>
                <w:sz w:val="16"/>
                <w:szCs w:val="16"/>
              </w:rPr>
            </w:pPr>
            <w:r>
              <w:rPr>
                <w:color w:val="000000"/>
                <w:sz w:val="16"/>
                <w:szCs w:val="16"/>
              </w:rPr>
              <w:t>0.25</w:t>
            </w:r>
          </w:p>
        </w:tc>
      </w:tr>
      <w:tr w:rsidR="00A222DB" w:rsidRPr="00565414" w14:paraId="68AE379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2DBF0431"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D6BDEB" w14:textId="604589BD" w:rsidR="00A222DB" w:rsidRDefault="00A222DB" w:rsidP="00A222DB">
            <w:pPr>
              <w:rPr>
                <w:sz w:val="16"/>
                <w:szCs w:val="16"/>
              </w:rPr>
            </w:pPr>
            <w:r w:rsidRPr="00A222DB">
              <w:rPr>
                <w:sz w:val="16"/>
                <w:szCs w:val="16"/>
              </w:rPr>
              <w:t>Feb</w:t>
            </w:r>
            <w:r w:rsidRPr="00A222DB">
              <w:rPr>
                <w:sz w:val="16"/>
                <w:szCs w:val="16"/>
                <w:vertAlign w:val="superscript"/>
              </w:rPr>
              <w:t xml:space="preserve"> P</w:t>
            </w:r>
          </w:p>
        </w:tc>
        <w:tc>
          <w:tcPr>
            <w:tcW w:w="1818" w:type="dxa"/>
            <w:gridSpan w:val="3"/>
            <w:tcBorders>
              <w:top w:val="nil"/>
              <w:left w:val="nil"/>
              <w:right w:val="nil"/>
            </w:tcBorders>
            <w:shd w:val="clear" w:color="auto" w:fill="auto"/>
            <w:tcMar>
              <w:left w:w="43" w:type="dxa"/>
              <w:right w:w="43" w:type="dxa"/>
            </w:tcMar>
            <w:vAlign w:val="center"/>
          </w:tcPr>
          <w:p w14:paraId="5540D1E3" w14:textId="513B6BF3" w:rsidR="00A222DB" w:rsidRPr="00741D9D" w:rsidRDefault="00A222DB" w:rsidP="00A222DB">
            <w:pPr>
              <w:jc w:val="right"/>
              <w:rPr>
                <w:color w:val="000000"/>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14:paraId="32C0D280" w14:textId="32C8AE07" w:rsidR="00A222DB" w:rsidRPr="00741D9D" w:rsidRDefault="00A222DB" w:rsidP="00A222DB">
            <w:pPr>
              <w:jc w:val="right"/>
              <w:rPr>
                <w:color w:val="000000"/>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14:paraId="2A583498" w14:textId="1FAB13E5" w:rsidR="00A222DB" w:rsidRPr="00741D9D" w:rsidRDefault="00A222DB" w:rsidP="00A222DB">
            <w:pPr>
              <w:jc w:val="right"/>
              <w:rPr>
                <w:color w:val="000000"/>
                <w:sz w:val="16"/>
                <w:szCs w:val="16"/>
              </w:rPr>
            </w:pPr>
            <w:r w:rsidRPr="00A222DB">
              <w:rPr>
                <w:color w:val="000000"/>
                <w:sz w:val="16"/>
                <w:szCs w:val="16"/>
              </w:rPr>
              <w:t>97.9097</w:t>
            </w:r>
          </w:p>
        </w:tc>
        <w:tc>
          <w:tcPr>
            <w:tcW w:w="1692" w:type="dxa"/>
            <w:gridSpan w:val="3"/>
            <w:tcBorders>
              <w:top w:val="nil"/>
              <w:left w:val="nil"/>
              <w:bottom w:val="nil"/>
              <w:right w:val="nil"/>
            </w:tcBorders>
            <w:shd w:val="clear" w:color="auto" w:fill="auto"/>
            <w:tcMar>
              <w:left w:w="43" w:type="dxa"/>
              <w:right w:w="43" w:type="dxa"/>
            </w:tcMar>
            <w:vAlign w:val="center"/>
          </w:tcPr>
          <w:p w14:paraId="14E6789F" w14:textId="2B267A75" w:rsidR="00A222DB" w:rsidRPr="00741D9D" w:rsidRDefault="00A222DB" w:rsidP="00A222DB">
            <w:pPr>
              <w:jc w:val="right"/>
              <w:rPr>
                <w:color w:val="000000"/>
                <w:sz w:val="16"/>
                <w:szCs w:val="16"/>
              </w:rPr>
            </w:pPr>
            <w:r>
              <w:rPr>
                <w:color w:val="000000"/>
                <w:sz w:val="16"/>
                <w:szCs w:val="16"/>
              </w:rPr>
              <w:t>0.89</w:t>
            </w:r>
          </w:p>
        </w:tc>
      </w:tr>
      <w:tr w:rsidR="00A222DB" w:rsidRPr="00565414" w14:paraId="6784C727" w14:textId="77777777" w:rsidTr="00D27F69">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A222DB" w:rsidRPr="00A75A33" w:rsidRDefault="00A222DB" w:rsidP="00A222D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403EA3E1" w:rsidR="00A222DB" w:rsidRDefault="00A222DB" w:rsidP="00A222DB">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14:paraId="352451D7" w14:textId="50F7748A" w:rsidR="00A222DB" w:rsidRPr="00741D9D" w:rsidRDefault="00A222DB" w:rsidP="00A222DB">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D64852A" w14:textId="448F853E" w:rsidR="00A222DB" w:rsidRPr="00741D9D" w:rsidRDefault="00A222DB" w:rsidP="00A222DB">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245570DB" w14:textId="089B3010" w:rsidR="00A222DB" w:rsidRPr="00741D9D" w:rsidRDefault="00A222DB" w:rsidP="00A222DB">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7CD737CE" w14:textId="36E19EF0" w:rsidR="00A222DB" w:rsidRPr="00741D9D" w:rsidRDefault="00A222DB" w:rsidP="00A222DB">
            <w:pPr>
              <w:jc w:val="right"/>
              <w:rPr>
                <w:color w:val="000000"/>
                <w:sz w:val="16"/>
                <w:szCs w:val="16"/>
              </w:rPr>
            </w:pPr>
          </w:p>
        </w:tc>
      </w:tr>
      <w:tr w:rsidR="00A222DB"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A222DB" w:rsidRPr="00A75A33" w:rsidRDefault="00A222DB" w:rsidP="00A222DB">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A222DB" w:rsidRPr="00A75A33" w:rsidRDefault="00A222DB" w:rsidP="00A222DB">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A222DB" w:rsidRPr="00A77C81" w:rsidRDefault="00A222DB" w:rsidP="00A222DB">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A222DB" w:rsidRPr="00A77C81" w:rsidRDefault="00A222DB" w:rsidP="00A222DB">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A222DB" w:rsidRPr="00A77C81" w:rsidRDefault="00A222DB" w:rsidP="00A222DB">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A222DB" w:rsidRPr="00A77C81" w:rsidRDefault="00A222DB" w:rsidP="00A222DB">
            <w:pPr>
              <w:jc w:val="right"/>
              <w:rPr>
                <w:sz w:val="16"/>
                <w:szCs w:val="16"/>
              </w:rPr>
            </w:pPr>
          </w:p>
        </w:tc>
      </w:tr>
      <w:tr w:rsidR="00A222DB"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77777777" w:rsidR="00A222DB" w:rsidRDefault="00A222DB" w:rsidP="00A222DB">
            <w:pPr>
              <w:jc w:val="right"/>
              <w:rPr>
                <w:sz w:val="12"/>
                <w:szCs w:val="12"/>
              </w:rPr>
            </w:pPr>
            <w:r w:rsidRPr="00B863BF">
              <w:rPr>
                <w:sz w:val="14"/>
                <w:szCs w:val="14"/>
              </w:rPr>
              <w:t>Source: Statistics &amp; Data Warehouse Department, SBP</w:t>
            </w:r>
          </w:p>
          <w:p w14:paraId="7D89D9DC" w14:textId="77777777" w:rsidR="00A222DB" w:rsidRDefault="00A222DB" w:rsidP="00A222DB">
            <w:pPr>
              <w:ind w:left="144"/>
              <w:rPr>
                <w:sz w:val="13"/>
                <w:szCs w:val="13"/>
              </w:rPr>
            </w:pPr>
            <w:r w:rsidRPr="000F3AB4">
              <w:rPr>
                <w:sz w:val="13"/>
                <w:szCs w:val="13"/>
              </w:rPr>
              <w:t>* A REER index of 100 should not be misinterpreted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14:paraId="2C77BFB7" w14:textId="77777777" w:rsidR="00A222DB" w:rsidRDefault="00A222DB" w:rsidP="00A222DB">
            <w:pPr>
              <w:rPr>
                <w:sz w:val="13"/>
                <w:szCs w:val="13"/>
              </w:rPr>
            </w:pPr>
            <w:r>
              <w:rPr>
                <w:sz w:val="13"/>
                <w:szCs w:val="13"/>
              </w:rPr>
              <w:t>NOTES: -</w:t>
            </w:r>
          </w:p>
          <w:p w14:paraId="09028D73" w14:textId="77777777" w:rsidR="00A222DB" w:rsidRPr="00E10776" w:rsidRDefault="00A222DB" w:rsidP="00A222DB">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A222DB" w:rsidRPr="00E10776" w:rsidRDefault="00A222DB" w:rsidP="00A222DB">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A222DB" w:rsidRDefault="00A222DB" w:rsidP="00A222DB">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A222DB" w:rsidRPr="002558E7" w:rsidRDefault="00A222DB" w:rsidP="00A222DB">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40"/>
        <w:gridCol w:w="840"/>
        <w:gridCol w:w="946"/>
        <w:gridCol w:w="902"/>
        <w:gridCol w:w="900"/>
        <w:gridCol w:w="809"/>
        <w:gridCol w:w="905"/>
        <w:gridCol w:w="805"/>
        <w:gridCol w:w="792"/>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E101D6" w:rsidRPr="00BF4323" w14:paraId="27B5C6C0" w14:textId="77777777" w:rsidTr="00E101D6">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E101D6" w:rsidRPr="00BF4323" w:rsidRDefault="00E101D6" w:rsidP="00B36F94">
            <w:pPr>
              <w:rPr>
                <w:b/>
                <w:bCs/>
                <w:sz w:val="15"/>
                <w:szCs w:val="15"/>
              </w:rPr>
            </w:pPr>
            <w:r>
              <w:rPr>
                <w:b/>
                <w:bCs/>
                <w:sz w:val="15"/>
                <w:szCs w:val="15"/>
              </w:rPr>
              <w:t xml:space="preserve">CURRENCY \ </w:t>
            </w:r>
            <w:r w:rsidRPr="00BF4323">
              <w:rPr>
                <w:b/>
                <w:bCs/>
                <w:sz w:val="15"/>
                <w:szCs w:val="15"/>
              </w:rPr>
              <w:t>PERIOD</w:t>
            </w:r>
          </w:p>
          <w:p w14:paraId="66F9088B" w14:textId="77777777" w:rsidR="00E101D6" w:rsidRPr="00BF4323" w:rsidRDefault="00E101D6"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AC9AB3D" w14:textId="77777777" w:rsidR="00E101D6" w:rsidRPr="00316631" w:rsidRDefault="00E101D6"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77777777" w:rsidR="00E101D6" w:rsidRPr="00316631" w:rsidRDefault="00E101D6" w:rsidP="00B36F94">
            <w:pPr>
              <w:jc w:val="center"/>
              <w:rPr>
                <w:b/>
                <w:sz w:val="16"/>
                <w:szCs w:val="16"/>
              </w:rPr>
            </w:pPr>
            <w:r>
              <w:rPr>
                <w:b/>
                <w:sz w:val="16"/>
                <w:szCs w:val="16"/>
              </w:rPr>
              <w:t>2020-21</w:t>
            </w:r>
          </w:p>
        </w:tc>
        <w:tc>
          <w:tcPr>
            <w:tcW w:w="2321" w:type="pct"/>
            <w:gridSpan w:val="5"/>
            <w:tcBorders>
              <w:top w:val="single" w:sz="12" w:space="0" w:color="auto"/>
              <w:left w:val="single" w:sz="4" w:space="0" w:color="auto"/>
              <w:bottom w:val="single" w:sz="4" w:space="0" w:color="auto"/>
            </w:tcBorders>
            <w:shd w:val="clear" w:color="auto" w:fill="auto"/>
            <w:vAlign w:val="center"/>
            <w:hideMark/>
          </w:tcPr>
          <w:p w14:paraId="7BDDCA16" w14:textId="77777777" w:rsidR="00E101D6" w:rsidRPr="00316631" w:rsidRDefault="00E101D6" w:rsidP="00B36F94">
            <w:pPr>
              <w:jc w:val="center"/>
              <w:rPr>
                <w:b/>
                <w:bCs/>
                <w:sz w:val="16"/>
                <w:szCs w:val="16"/>
              </w:rPr>
            </w:pPr>
            <w:r>
              <w:rPr>
                <w:b/>
                <w:bCs/>
                <w:sz w:val="16"/>
                <w:szCs w:val="16"/>
              </w:rPr>
              <w:t>2021</w:t>
            </w:r>
          </w:p>
        </w:tc>
        <w:tc>
          <w:tcPr>
            <w:tcW w:w="831" w:type="pct"/>
            <w:gridSpan w:val="2"/>
            <w:tcBorders>
              <w:top w:val="single" w:sz="12" w:space="0" w:color="auto"/>
              <w:left w:val="single" w:sz="4" w:space="0" w:color="auto"/>
              <w:bottom w:val="single" w:sz="4" w:space="0" w:color="auto"/>
            </w:tcBorders>
            <w:shd w:val="clear" w:color="auto" w:fill="auto"/>
            <w:vAlign w:val="center"/>
          </w:tcPr>
          <w:p w14:paraId="42A0A3B9" w14:textId="73A1424E" w:rsidR="00E101D6" w:rsidRPr="00316631" w:rsidRDefault="00E101D6" w:rsidP="00B36F94">
            <w:pPr>
              <w:jc w:val="center"/>
              <w:rPr>
                <w:b/>
                <w:bCs/>
                <w:sz w:val="16"/>
                <w:szCs w:val="16"/>
              </w:rPr>
            </w:pPr>
            <w:r>
              <w:rPr>
                <w:b/>
                <w:bCs/>
                <w:sz w:val="16"/>
                <w:szCs w:val="16"/>
              </w:rPr>
              <w:t>2022</w:t>
            </w:r>
          </w:p>
        </w:tc>
      </w:tr>
      <w:tr w:rsidR="00E101D6" w:rsidRPr="00BF4323" w14:paraId="3D2EB6F0" w14:textId="77777777" w:rsidTr="00E101D6">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E101D6" w:rsidRPr="00BF4323" w:rsidRDefault="00E101D6" w:rsidP="00E101D6">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094D91B" w14:textId="77777777" w:rsidR="00E101D6" w:rsidRPr="00BF4323" w:rsidRDefault="00E101D6" w:rsidP="00E101D6">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E101D6" w:rsidRPr="00BF4323" w:rsidRDefault="00E101D6" w:rsidP="00E101D6">
            <w:pPr>
              <w:jc w:val="center"/>
              <w:rPr>
                <w:b/>
                <w:sz w:val="15"/>
                <w:szCs w:val="15"/>
              </w:rPr>
            </w:pPr>
          </w:p>
        </w:tc>
        <w:tc>
          <w:tcPr>
            <w:tcW w:w="492" w:type="pct"/>
            <w:tcBorders>
              <w:top w:val="single" w:sz="4" w:space="0" w:color="auto"/>
              <w:left w:val="single" w:sz="4" w:space="0" w:color="auto"/>
              <w:bottom w:val="single" w:sz="12" w:space="0" w:color="auto"/>
            </w:tcBorders>
            <w:shd w:val="clear" w:color="auto" w:fill="auto"/>
            <w:vAlign w:val="center"/>
            <w:hideMark/>
          </w:tcPr>
          <w:p w14:paraId="73E41242" w14:textId="1E6C678F" w:rsidR="00E101D6" w:rsidRPr="00316631" w:rsidRDefault="00E101D6" w:rsidP="00E101D6">
            <w:pPr>
              <w:jc w:val="right"/>
              <w:rPr>
                <w:b/>
                <w:bCs/>
                <w:sz w:val="14"/>
                <w:szCs w:val="14"/>
              </w:rPr>
            </w:pPr>
            <w:r>
              <w:rPr>
                <w:b/>
                <w:bCs/>
                <w:sz w:val="14"/>
                <w:szCs w:val="14"/>
              </w:rPr>
              <w:t>Jan</w:t>
            </w:r>
          </w:p>
        </w:tc>
        <w:tc>
          <w:tcPr>
            <w:tcW w:w="469" w:type="pct"/>
            <w:tcBorders>
              <w:top w:val="single" w:sz="4" w:space="0" w:color="auto"/>
              <w:bottom w:val="single" w:sz="12" w:space="0" w:color="auto"/>
              <w:right w:val="single" w:sz="4" w:space="0" w:color="auto"/>
            </w:tcBorders>
            <w:shd w:val="clear" w:color="auto" w:fill="auto"/>
            <w:vAlign w:val="center"/>
          </w:tcPr>
          <w:p w14:paraId="0F9D523C" w14:textId="2CAA814B" w:rsidR="00E101D6" w:rsidRPr="00316631" w:rsidRDefault="00E101D6" w:rsidP="00E101D6">
            <w:pPr>
              <w:jc w:val="right"/>
              <w:rPr>
                <w:b/>
                <w:bCs/>
                <w:sz w:val="14"/>
                <w:szCs w:val="14"/>
              </w:rPr>
            </w:pPr>
            <w:r>
              <w:rPr>
                <w:b/>
                <w:bCs/>
                <w:sz w:val="14"/>
                <w:szCs w:val="14"/>
              </w:rPr>
              <w:t>Feb</w:t>
            </w:r>
          </w:p>
        </w:tc>
        <w:tc>
          <w:tcPr>
            <w:tcW w:w="468" w:type="pct"/>
            <w:tcBorders>
              <w:top w:val="single" w:sz="4" w:space="0" w:color="auto"/>
              <w:left w:val="single" w:sz="4" w:space="0" w:color="auto"/>
              <w:bottom w:val="single" w:sz="12" w:space="0" w:color="auto"/>
            </w:tcBorders>
            <w:shd w:val="clear" w:color="auto" w:fill="auto"/>
            <w:vAlign w:val="center"/>
          </w:tcPr>
          <w:p w14:paraId="21687CC6" w14:textId="710ABFCA" w:rsidR="00E101D6" w:rsidRPr="00316631" w:rsidRDefault="00E101D6" w:rsidP="00E101D6">
            <w:pPr>
              <w:jc w:val="right"/>
              <w:rPr>
                <w:b/>
                <w:bCs/>
                <w:sz w:val="14"/>
                <w:szCs w:val="14"/>
              </w:rPr>
            </w:pPr>
            <w:r>
              <w:rPr>
                <w:b/>
                <w:bCs/>
                <w:sz w:val="14"/>
                <w:szCs w:val="14"/>
              </w:rPr>
              <w:t>Oct</w:t>
            </w:r>
          </w:p>
        </w:tc>
        <w:tc>
          <w:tcPr>
            <w:tcW w:w="421" w:type="pct"/>
            <w:tcBorders>
              <w:top w:val="single" w:sz="4" w:space="0" w:color="auto"/>
              <w:bottom w:val="single" w:sz="12" w:space="0" w:color="auto"/>
            </w:tcBorders>
            <w:shd w:val="clear" w:color="auto" w:fill="auto"/>
            <w:vAlign w:val="center"/>
          </w:tcPr>
          <w:p w14:paraId="40877B84" w14:textId="446C933B" w:rsidR="00E101D6" w:rsidRPr="00316631" w:rsidRDefault="00E101D6" w:rsidP="00E101D6">
            <w:pPr>
              <w:jc w:val="right"/>
              <w:rPr>
                <w:b/>
                <w:bCs/>
                <w:sz w:val="14"/>
                <w:szCs w:val="14"/>
              </w:rPr>
            </w:pPr>
            <w:r>
              <w:rPr>
                <w:b/>
                <w:bCs/>
                <w:sz w:val="14"/>
                <w:szCs w:val="14"/>
              </w:rPr>
              <w:t>Nov</w:t>
            </w:r>
          </w:p>
        </w:tc>
        <w:tc>
          <w:tcPr>
            <w:tcW w:w="471" w:type="pct"/>
            <w:tcBorders>
              <w:top w:val="single" w:sz="6" w:space="0" w:color="auto"/>
              <w:bottom w:val="single" w:sz="12" w:space="0" w:color="auto"/>
              <w:right w:val="single" w:sz="4" w:space="0" w:color="auto"/>
            </w:tcBorders>
            <w:shd w:val="clear" w:color="auto" w:fill="auto"/>
            <w:vAlign w:val="center"/>
          </w:tcPr>
          <w:p w14:paraId="289A4AA6" w14:textId="1459192D" w:rsidR="00E101D6" w:rsidRPr="00316631" w:rsidRDefault="00E101D6" w:rsidP="00E101D6">
            <w:pPr>
              <w:jc w:val="right"/>
              <w:rPr>
                <w:b/>
                <w:bCs/>
                <w:sz w:val="14"/>
                <w:szCs w:val="14"/>
              </w:rPr>
            </w:pPr>
            <w:r>
              <w:rPr>
                <w:b/>
                <w:bCs/>
                <w:sz w:val="14"/>
                <w:szCs w:val="14"/>
              </w:rPr>
              <w:t>Dec</w:t>
            </w:r>
          </w:p>
        </w:tc>
        <w:tc>
          <w:tcPr>
            <w:tcW w:w="419" w:type="pct"/>
            <w:tcBorders>
              <w:top w:val="single" w:sz="6" w:space="0" w:color="auto"/>
              <w:left w:val="single" w:sz="4" w:space="0" w:color="auto"/>
              <w:bottom w:val="single" w:sz="12" w:space="0" w:color="auto"/>
            </w:tcBorders>
            <w:shd w:val="clear" w:color="auto" w:fill="auto"/>
            <w:vAlign w:val="center"/>
          </w:tcPr>
          <w:p w14:paraId="422E9806" w14:textId="3927858D" w:rsidR="00E101D6" w:rsidRPr="00316631" w:rsidRDefault="00E101D6" w:rsidP="00E101D6">
            <w:pPr>
              <w:jc w:val="right"/>
              <w:rPr>
                <w:b/>
                <w:bCs/>
                <w:sz w:val="14"/>
                <w:szCs w:val="14"/>
              </w:rPr>
            </w:pPr>
            <w:r>
              <w:rPr>
                <w:b/>
                <w:bCs/>
                <w:sz w:val="14"/>
                <w:szCs w:val="14"/>
              </w:rPr>
              <w:t>Jan</w:t>
            </w:r>
          </w:p>
        </w:tc>
        <w:tc>
          <w:tcPr>
            <w:tcW w:w="412" w:type="pct"/>
            <w:tcBorders>
              <w:top w:val="single" w:sz="6" w:space="0" w:color="auto"/>
              <w:bottom w:val="single" w:sz="12" w:space="0" w:color="auto"/>
            </w:tcBorders>
            <w:shd w:val="clear" w:color="auto" w:fill="auto"/>
            <w:vAlign w:val="center"/>
          </w:tcPr>
          <w:p w14:paraId="108AF03B" w14:textId="360AF68C" w:rsidR="00E101D6" w:rsidRPr="00316631" w:rsidRDefault="00E101D6" w:rsidP="00E101D6">
            <w:pPr>
              <w:jc w:val="right"/>
              <w:rPr>
                <w:b/>
                <w:bCs/>
                <w:sz w:val="14"/>
                <w:szCs w:val="14"/>
              </w:rPr>
            </w:pPr>
            <w:r>
              <w:rPr>
                <w:b/>
                <w:bCs/>
                <w:sz w:val="14"/>
                <w:szCs w:val="14"/>
              </w:rPr>
              <w:t>Feb</w:t>
            </w:r>
          </w:p>
        </w:tc>
      </w:tr>
      <w:tr w:rsidR="00E101D6" w:rsidRPr="00BF4323" w14:paraId="75925C27" w14:textId="77777777" w:rsidTr="00031D37">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E101D6" w:rsidRPr="00BF4323" w:rsidRDefault="00E101D6" w:rsidP="00E101D6">
            <w:pPr>
              <w:rPr>
                <w:bCs/>
                <w:sz w:val="15"/>
                <w:szCs w:val="15"/>
              </w:rPr>
            </w:pPr>
          </w:p>
        </w:tc>
        <w:tc>
          <w:tcPr>
            <w:tcW w:w="437" w:type="pct"/>
            <w:tcBorders>
              <w:top w:val="single" w:sz="12" w:space="0" w:color="auto"/>
              <w:left w:val="nil"/>
              <w:bottom w:val="nil"/>
              <w:right w:val="nil"/>
            </w:tcBorders>
            <w:shd w:val="clear" w:color="auto" w:fill="auto"/>
            <w:vAlign w:val="center"/>
            <w:hideMark/>
          </w:tcPr>
          <w:p w14:paraId="0BC6669D" w14:textId="77777777" w:rsidR="00E101D6" w:rsidRPr="00BF4323" w:rsidRDefault="00E101D6" w:rsidP="00E101D6">
            <w:pPr>
              <w:jc w:val="right"/>
              <w:rPr>
                <w:sz w:val="15"/>
                <w:szCs w:val="15"/>
              </w:rPr>
            </w:pPr>
          </w:p>
        </w:tc>
        <w:tc>
          <w:tcPr>
            <w:tcW w:w="437" w:type="pct"/>
            <w:tcBorders>
              <w:top w:val="single" w:sz="12" w:space="0" w:color="auto"/>
              <w:left w:val="nil"/>
              <w:bottom w:val="nil"/>
              <w:right w:val="nil"/>
            </w:tcBorders>
            <w:shd w:val="clear" w:color="auto" w:fill="auto"/>
            <w:vAlign w:val="center"/>
          </w:tcPr>
          <w:p w14:paraId="555B4F67" w14:textId="77777777" w:rsidR="00E101D6" w:rsidRPr="00BF4323" w:rsidRDefault="00E101D6" w:rsidP="00E101D6">
            <w:pPr>
              <w:jc w:val="right"/>
              <w:rPr>
                <w:sz w:val="15"/>
                <w:szCs w:val="15"/>
              </w:rPr>
            </w:pPr>
          </w:p>
        </w:tc>
        <w:tc>
          <w:tcPr>
            <w:tcW w:w="492" w:type="pct"/>
            <w:tcBorders>
              <w:top w:val="single" w:sz="12" w:space="0" w:color="auto"/>
              <w:left w:val="nil"/>
              <w:bottom w:val="nil"/>
              <w:right w:val="nil"/>
            </w:tcBorders>
            <w:shd w:val="clear" w:color="auto" w:fill="auto"/>
            <w:vAlign w:val="center"/>
            <w:hideMark/>
          </w:tcPr>
          <w:p w14:paraId="2B020F5E" w14:textId="77777777" w:rsidR="00E101D6" w:rsidRPr="00BF4323" w:rsidRDefault="00E101D6" w:rsidP="00E101D6">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E101D6" w:rsidRPr="00BF4323" w:rsidRDefault="00E101D6" w:rsidP="00E101D6">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E101D6" w:rsidRPr="00BF4323" w:rsidRDefault="00E101D6" w:rsidP="00E101D6">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E101D6" w:rsidRPr="00BF4323" w:rsidRDefault="00E101D6" w:rsidP="00E101D6">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E101D6" w:rsidRPr="00BF4323" w:rsidRDefault="00E101D6" w:rsidP="00E101D6">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E101D6" w:rsidRPr="00BF4323" w:rsidRDefault="00E101D6" w:rsidP="00E101D6">
            <w:pPr>
              <w:jc w:val="right"/>
              <w:rPr>
                <w:sz w:val="15"/>
                <w:szCs w:val="15"/>
              </w:rPr>
            </w:pPr>
          </w:p>
        </w:tc>
        <w:tc>
          <w:tcPr>
            <w:tcW w:w="412" w:type="pct"/>
            <w:tcBorders>
              <w:top w:val="nil"/>
              <w:left w:val="nil"/>
              <w:bottom w:val="nil"/>
              <w:right w:val="nil"/>
            </w:tcBorders>
            <w:shd w:val="clear" w:color="auto" w:fill="auto"/>
            <w:vAlign w:val="center"/>
          </w:tcPr>
          <w:p w14:paraId="3BEFB227" w14:textId="77777777" w:rsidR="00E101D6" w:rsidRPr="00BF4323" w:rsidRDefault="00E101D6" w:rsidP="00E101D6">
            <w:pPr>
              <w:jc w:val="right"/>
              <w:rPr>
                <w:sz w:val="15"/>
                <w:szCs w:val="15"/>
              </w:rPr>
            </w:pPr>
          </w:p>
        </w:tc>
      </w:tr>
      <w:tr w:rsidR="00A66BE5" w:rsidRPr="00EF2ABF" w14:paraId="33EE24D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A66BE5" w:rsidRPr="00316631" w:rsidRDefault="00A66BE5" w:rsidP="00A66BE5">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14:paraId="3FB7183A" w14:textId="77777777" w:rsidR="00A66BE5" w:rsidRDefault="00A66BE5" w:rsidP="00A66BE5">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14:paraId="6E29380B" w14:textId="77777777" w:rsidR="00A66BE5" w:rsidRDefault="00A66BE5" w:rsidP="00A66BE5">
            <w:pPr>
              <w:jc w:val="right"/>
              <w:rPr>
                <w:color w:val="000000"/>
                <w:sz w:val="14"/>
                <w:szCs w:val="14"/>
              </w:rPr>
            </w:pPr>
            <w:r>
              <w:rPr>
                <w:color w:val="000000"/>
                <w:sz w:val="14"/>
                <w:szCs w:val="14"/>
              </w:rPr>
              <w:t>119.3876</w:t>
            </w:r>
          </w:p>
        </w:tc>
        <w:tc>
          <w:tcPr>
            <w:tcW w:w="492" w:type="pct"/>
            <w:tcBorders>
              <w:top w:val="nil"/>
              <w:left w:val="nil"/>
              <w:bottom w:val="nil"/>
              <w:right w:val="nil"/>
            </w:tcBorders>
            <w:shd w:val="clear" w:color="auto" w:fill="auto"/>
            <w:vAlign w:val="center"/>
            <w:hideMark/>
          </w:tcPr>
          <w:p w14:paraId="3E57E912" w14:textId="4B65E536" w:rsidR="00A66BE5" w:rsidRDefault="00A66BE5" w:rsidP="00A66BE5">
            <w:pPr>
              <w:jc w:val="right"/>
              <w:rPr>
                <w:color w:val="000000"/>
                <w:sz w:val="14"/>
                <w:szCs w:val="14"/>
              </w:rPr>
            </w:pPr>
            <w:r>
              <w:rPr>
                <w:color w:val="000000"/>
                <w:sz w:val="14"/>
                <w:szCs w:val="14"/>
              </w:rPr>
              <w:t>123.6213</w:t>
            </w:r>
          </w:p>
        </w:tc>
        <w:tc>
          <w:tcPr>
            <w:tcW w:w="469" w:type="pct"/>
            <w:tcBorders>
              <w:top w:val="nil"/>
              <w:left w:val="nil"/>
              <w:bottom w:val="nil"/>
              <w:right w:val="nil"/>
            </w:tcBorders>
            <w:shd w:val="clear" w:color="auto" w:fill="auto"/>
            <w:vAlign w:val="center"/>
          </w:tcPr>
          <w:p w14:paraId="4D9520BE" w14:textId="30752C8C" w:rsidR="00A66BE5" w:rsidRDefault="00A66BE5" w:rsidP="00A66BE5">
            <w:pPr>
              <w:jc w:val="right"/>
              <w:rPr>
                <w:color w:val="000000"/>
                <w:sz w:val="14"/>
                <w:szCs w:val="14"/>
              </w:rPr>
            </w:pPr>
            <w:r>
              <w:rPr>
                <w:color w:val="000000"/>
                <w:sz w:val="14"/>
                <w:szCs w:val="14"/>
              </w:rPr>
              <w:t>123.4492</w:t>
            </w:r>
          </w:p>
        </w:tc>
        <w:tc>
          <w:tcPr>
            <w:tcW w:w="468" w:type="pct"/>
            <w:tcBorders>
              <w:top w:val="nil"/>
              <w:left w:val="nil"/>
              <w:bottom w:val="nil"/>
              <w:right w:val="nil"/>
            </w:tcBorders>
            <w:shd w:val="clear" w:color="auto" w:fill="auto"/>
            <w:vAlign w:val="center"/>
          </w:tcPr>
          <w:p w14:paraId="6D16049E" w14:textId="48272766" w:rsidR="00A66BE5" w:rsidRPr="00196073" w:rsidRDefault="00A66BE5" w:rsidP="00A66BE5">
            <w:pPr>
              <w:jc w:val="right"/>
              <w:rPr>
                <w:color w:val="000000"/>
                <w:sz w:val="14"/>
                <w:szCs w:val="14"/>
              </w:rPr>
            </w:pPr>
            <w:r w:rsidRPr="00031D37">
              <w:rPr>
                <w:color w:val="000000"/>
                <w:sz w:val="14"/>
                <w:szCs w:val="14"/>
              </w:rPr>
              <w:t>126.5163</w:t>
            </w:r>
          </w:p>
        </w:tc>
        <w:tc>
          <w:tcPr>
            <w:tcW w:w="421" w:type="pct"/>
            <w:tcBorders>
              <w:top w:val="nil"/>
              <w:left w:val="nil"/>
              <w:bottom w:val="nil"/>
              <w:right w:val="nil"/>
            </w:tcBorders>
            <w:shd w:val="clear" w:color="auto" w:fill="auto"/>
            <w:vAlign w:val="center"/>
          </w:tcPr>
          <w:p w14:paraId="00BC1B50" w14:textId="211F6247" w:rsidR="00A66BE5" w:rsidRPr="00196073" w:rsidRDefault="00A66BE5" w:rsidP="00A66BE5">
            <w:pPr>
              <w:jc w:val="right"/>
              <w:rPr>
                <w:color w:val="000000"/>
                <w:sz w:val="14"/>
                <w:szCs w:val="14"/>
              </w:rPr>
            </w:pPr>
            <w:r w:rsidRPr="00031D37">
              <w:rPr>
                <w:color w:val="000000"/>
                <w:sz w:val="14"/>
                <w:szCs w:val="14"/>
              </w:rPr>
              <w:t>126.4652</w:t>
            </w:r>
          </w:p>
        </w:tc>
        <w:tc>
          <w:tcPr>
            <w:tcW w:w="471" w:type="pct"/>
            <w:tcBorders>
              <w:top w:val="nil"/>
              <w:left w:val="nil"/>
              <w:bottom w:val="nil"/>
              <w:right w:val="nil"/>
            </w:tcBorders>
            <w:shd w:val="clear" w:color="auto" w:fill="auto"/>
            <w:vAlign w:val="center"/>
          </w:tcPr>
          <w:p w14:paraId="4B706D8E" w14:textId="4C09F8B0" w:rsidR="00A66BE5" w:rsidRPr="00196073" w:rsidRDefault="00A66BE5" w:rsidP="00A66BE5">
            <w:pPr>
              <w:jc w:val="right"/>
              <w:rPr>
                <w:color w:val="000000"/>
                <w:sz w:val="14"/>
                <w:szCs w:val="14"/>
              </w:rPr>
            </w:pPr>
            <w:r w:rsidRPr="00031D37">
              <w:rPr>
                <w:color w:val="000000"/>
                <w:sz w:val="14"/>
                <w:szCs w:val="14"/>
              </w:rPr>
              <w:t>126.8274</w:t>
            </w:r>
          </w:p>
        </w:tc>
        <w:tc>
          <w:tcPr>
            <w:tcW w:w="419" w:type="pct"/>
            <w:tcBorders>
              <w:top w:val="nil"/>
              <w:left w:val="nil"/>
              <w:bottom w:val="nil"/>
              <w:right w:val="nil"/>
            </w:tcBorders>
            <w:shd w:val="clear" w:color="auto" w:fill="auto"/>
            <w:vAlign w:val="center"/>
          </w:tcPr>
          <w:p w14:paraId="3327C1D8" w14:textId="359648F0" w:rsidR="00A66BE5" w:rsidRPr="00196073" w:rsidRDefault="00A66BE5" w:rsidP="00A66BE5">
            <w:pPr>
              <w:jc w:val="right"/>
              <w:rPr>
                <w:color w:val="000000"/>
                <w:sz w:val="14"/>
                <w:szCs w:val="14"/>
              </w:rPr>
            </w:pPr>
            <w:r w:rsidRPr="00031D37">
              <w:rPr>
                <w:color w:val="000000"/>
                <w:sz w:val="14"/>
                <w:szCs w:val="14"/>
              </w:rPr>
              <w:t>126.5163</w:t>
            </w:r>
          </w:p>
        </w:tc>
        <w:tc>
          <w:tcPr>
            <w:tcW w:w="412" w:type="pct"/>
            <w:tcBorders>
              <w:top w:val="nil"/>
              <w:left w:val="nil"/>
              <w:bottom w:val="nil"/>
              <w:right w:val="nil"/>
            </w:tcBorders>
            <w:shd w:val="clear" w:color="auto" w:fill="auto"/>
            <w:vAlign w:val="center"/>
          </w:tcPr>
          <w:p w14:paraId="174457EF" w14:textId="5C9E622B" w:rsidR="00A66BE5" w:rsidRPr="003335BF" w:rsidRDefault="00A66BE5" w:rsidP="00A66BE5">
            <w:pPr>
              <w:jc w:val="right"/>
              <w:rPr>
                <w:color w:val="000000"/>
                <w:sz w:val="14"/>
                <w:szCs w:val="14"/>
              </w:rPr>
            </w:pPr>
            <w:r>
              <w:rPr>
                <w:color w:val="000000"/>
                <w:sz w:val="14"/>
                <w:szCs w:val="14"/>
              </w:rPr>
              <w:t>125.4802</w:t>
            </w:r>
          </w:p>
        </w:tc>
      </w:tr>
      <w:tr w:rsidR="00A66BE5" w:rsidRPr="00EF2ABF" w14:paraId="14D941F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24B4953E"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3ECE2F1C"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06F218DF"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10B0D25F"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6A833231"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46297E08"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40D4D8E4"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40917074"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2693F2E0" w14:textId="77777777" w:rsidR="00A66BE5" w:rsidRPr="003335BF" w:rsidRDefault="00A66BE5" w:rsidP="00A66BE5">
            <w:pPr>
              <w:jc w:val="right"/>
              <w:rPr>
                <w:color w:val="000000"/>
                <w:sz w:val="14"/>
                <w:szCs w:val="14"/>
              </w:rPr>
            </w:pPr>
          </w:p>
        </w:tc>
      </w:tr>
      <w:tr w:rsidR="00A66BE5" w:rsidRPr="00EF2ABF" w14:paraId="7EB2E6C2"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A66BE5" w:rsidRPr="00316631" w:rsidRDefault="00A66BE5" w:rsidP="00A66BE5">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14:paraId="1ABAC229" w14:textId="77777777" w:rsidR="00A66BE5" w:rsidRDefault="00A66BE5" w:rsidP="00A66BE5">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14:paraId="09B75991" w14:textId="77777777" w:rsidR="00A66BE5" w:rsidRDefault="00A66BE5" w:rsidP="00A66BE5">
            <w:pPr>
              <w:jc w:val="right"/>
              <w:rPr>
                <w:color w:val="000000"/>
                <w:sz w:val="14"/>
                <w:szCs w:val="14"/>
              </w:rPr>
            </w:pPr>
            <w:r>
              <w:rPr>
                <w:color w:val="000000"/>
                <w:sz w:val="14"/>
                <w:szCs w:val="14"/>
              </w:rPr>
              <w:t>422.8129</w:t>
            </w:r>
          </w:p>
        </w:tc>
        <w:tc>
          <w:tcPr>
            <w:tcW w:w="492" w:type="pct"/>
            <w:tcBorders>
              <w:top w:val="nil"/>
              <w:left w:val="nil"/>
              <w:bottom w:val="nil"/>
              <w:right w:val="nil"/>
            </w:tcBorders>
            <w:shd w:val="clear" w:color="auto" w:fill="auto"/>
            <w:vAlign w:val="center"/>
            <w:hideMark/>
          </w:tcPr>
          <w:p w14:paraId="59F3CBC4" w14:textId="53446EB0" w:rsidR="00A66BE5" w:rsidRDefault="00A66BE5" w:rsidP="00A66BE5">
            <w:pPr>
              <w:jc w:val="right"/>
              <w:rPr>
                <w:color w:val="000000"/>
                <w:sz w:val="14"/>
                <w:szCs w:val="14"/>
              </w:rPr>
            </w:pPr>
            <w:r>
              <w:rPr>
                <w:color w:val="000000"/>
                <w:sz w:val="14"/>
                <w:szCs w:val="14"/>
              </w:rPr>
              <w:t>423.2828</w:t>
            </w:r>
          </w:p>
        </w:tc>
        <w:tc>
          <w:tcPr>
            <w:tcW w:w="469" w:type="pct"/>
            <w:tcBorders>
              <w:top w:val="nil"/>
              <w:left w:val="nil"/>
              <w:bottom w:val="nil"/>
              <w:right w:val="nil"/>
            </w:tcBorders>
            <w:shd w:val="clear" w:color="auto" w:fill="auto"/>
            <w:vAlign w:val="center"/>
          </w:tcPr>
          <w:p w14:paraId="78DD11F7" w14:textId="1A3AB8B9" w:rsidR="00A66BE5" w:rsidRDefault="00A66BE5" w:rsidP="00A66BE5">
            <w:pPr>
              <w:jc w:val="right"/>
              <w:rPr>
                <w:color w:val="000000"/>
                <w:sz w:val="14"/>
                <w:szCs w:val="14"/>
              </w:rPr>
            </w:pPr>
            <w:r>
              <w:rPr>
                <w:color w:val="000000"/>
                <w:sz w:val="14"/>
                <w:szCs w:val="14"/>
              </w:rPr>
              <w:t>420.4121</w:t>
            </w:r>
          </w:p>
        </w:tc>
        <w:tc>
          <w:tcPr>
            <w:tcW w:w="468" w:type="pct"/>
            <w:tcBorders>
              <w:top w:val="nil"/>
              <w:left w:val="nil"/>
              <w:bottom w:val="nil"/>
              <w:right w:val="nil"/>
            </w:tcBorders>
            <w:shd w:val="clear" w:color="auto" w:fill="auto"/>
            <w:vAlign w:val="center"/>
          </w:tcPr>
          <w:p w14:paraId="540722EC" w14:textId="753EDE05" w:rsidR="00A66BE5" w:rsidRPr="00196073" w:rsidRDefault="00A66BE5" w:rsidP="00A66BE5">
            <w:pPr>
              <w:jc w:val="right"/>
              <w:rPr>
                <w:color w:val="000000"/>
                <w:sz w:val="14"/>
                <w:szCs w:val="14"/>
              </w:rPr>
            </w:pPr>
            <w:r w:rsidRPr="00031D37">
              <w:rPr>
                <w:color w:val="000000"/>
                <w:sz w:val="14"/>
                <w:szCs w:val="14"/>
              </w:rPr>
              <w:t>466.1275</w:t>
            </w:r>
          </w:p>
        </w:tc>
        <w:tc>
          <w:tcPr>
            <w:tcW w:w="421" w:type="pct"/>
            <w:tcBorders>
              <w:top w:val="nil"/>
              <w:left w:val="nil"/>
              <w:bottom w:val="nil"/>
              <w:right w:val="nil"/>
            </w:tcBorders>
            <w:shd w:val="clear" w:color="auto" w:fill="auto"/>
            <w:vAlign w:val="center"/>
          </w:tcPr>
          <w:p w14:paraId="30D38AAE" w14:textId="07D85490" w:rsidR="00A66BE5" w:rsidRPr="00196073" w:rsidRDefault="00A66BE5" w:rsidP="00A66BE5">
            <w:pPr>
              <w:jc w:val="right"/>
              <w:rPr>
                <w:color w:val="000000"/>
                <w:sz w:val="14"/>
                <w:szCs w:val="14"/>
              </w:rPr>
            </w:pPr>
            <w:r w:rsidRPr="00031D37">
              <w:rPr>
                <w:color w:val="000000"/>
                <w:sz w:val="14"/>
                <w:szCs w:val="14"/>
              </w:rPr>
              <w:t>457.3332</w:t>
            </w:r>
          </w:p>
        </w:tc>
        <w:tc>
          <w:tcPr>
            <w:tcW w:w="471" w:type="pct"/>
            <w:tcBorders>
              <w:top w:val="nil"/>
              <w:left w:val="nil"/>
              <w:bottom w:val="nil"/>
              <w:right w:val="nil"/>
            </w:tcBorders>
            <w:shd w:val="clear" w:color="auto" w:fill="auto"/>
            <w:vAlign w:val="center"/>
          </w:tcPr>
          <w:p w14:paraId="3E7C11F9" w14:textId="1130DDC6" w:rsidR="00A66BE5" w:rsidRPr="00196073" w:rsidRDefault="00A66BE5" w:rsidP="00A66BE5">
            <w:pPr>
              <w:jc w:val="right"/>
              <w:rPr>
                <w:color w:val="000000"/>
                <w:sz w:val="14"/>
                <w:szCs w:val="14"/>
              </w:rPr>
            </w:pPr>
            <w:r w:rsidRPr="00031D37">
              <w:rPr>
                <w:color w:val="000000"/>
                <w:sz w:val="14"/>
                <w:szCs w:val="14"/>
              </w:rPr>
              <w:t>468.7615</w:t>
            </w:r>
          </w:p>
        </w:tc>
        <w:tc>
          <w:tcPr>
            <w:tcW w:w="419" w:type="pct"/>
            <w:tcBorders>
              <w:top w:val="nil"/>
              <w:left w:val="nil"/>
              <w:bottom w:val="nil"/>
              <w:right w:val="nil"/>
            </w:tcBorders>
            <w:shd w:val="clear" w:color="auto" w:fill="auto"/>
            <w:vAlign w:val="center"/>
          </w:tcPr>
          <w:p w14:paraId="38CA525A" w14:textId="1AB8B705" w:rsidR="00A66BE5" w:rsidRPr="00196073" w:rsidRDefault="00A66BE5" w:rsidP="00A66BE5">
            <w:pPr>
              <w:jc w:val="right"/>
              <w:rPr>
                <w:color w:val="000000"/>
                <w:sz w:val="14"/>
                <w:szCs w:val="14"/>
              </w:rPr>
            </w:pPr>
            <w:r w:rsidRPr="00031D37">
              <w:rPr>
                <w:color w:val="000000"/>
                <w:sz w:val="14"/>
                <w:szCs w:val="14"/>
              </w:rPr>
              <w:t>466.1275</w:t>
            </w:r>
          </w:p>
        </w:tc>
        <w:tc>
          <w:tcPr>
            <w:tcW w:w="412" w:type="pct"/>
            <w:tcBorders>
              <w:top w:val="nil"/>
              <w:left w:val="nil"/>
              <w:bottom w:val="nil"/>
              <w:right w:val="nil"/>
            </w:tcBorders>
            <w:shd w:val="clear" w:color="auto" w:fill="auto"/>
            <w:vAlign w:val="center"/>
          </w:tcPr>
          <w:p w14:paraId="44C618D1" w14:textId="1752FF5D" w:rsidR="00A66BE5" w:rsidRPr="003335BF" w:rsidRDefault="00A66BE5" w:rsidP="00A66BE5">
            <w:pPr>
              <w:jc w:val="right"/>
              <w:rPr>
                <w:color w:val="000000"/>
                <w:sz w:val="14"/>
                <w:szCs w:val="14"/>
              </w:rPr>
            </w:pPr>
            <w:r>
              <w:rPr>
                <w:color w:val="000000"/>
                <w:sz w:val="14"/>
                <w:szCs w:val="14"/>
              </w:rPr>
              <w:t>463.8933</w:t>
            </w:r>
          </w:p>
        </w:tc>
      </w:tr>
      <w:tr w:rsidR="00A66BE5" w:rsidRPr="00EF2ABF" w14:paraId="7BF53D9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60ADA18A"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001B1649"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2A329842"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7207D61F"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31AE49B1"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064DCA78"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715D15CA"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1B19C911"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47434D31" w14:textId="77777777" w:rsidR="00A66BE5" w:rsidRPr="003335BF" w:rsidRDefault="00A66BE5" w:rsidP="00A66BE5">
            <w:pPr>
              <w:jc w:val="right"/>
              <w:rPr>
                <w:color w:val="000000"/>
                <w:sz w:val="14"/>
                <w:szCs w:val="14"/>
              </w:rPr>
            </w:pPr>
          </w:p>
        </w:tc>
      </w:tr>
      <w:tr w:rsidR="00A66BE5" w:rsidRPr="00EF2ABF" w14:paraId="38E4B2F2"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A66BE5" w:rsidRPr="00316631" w:rsidRDefault="00A66BE5" w:rsidP="00A66BE5">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14:paraId="29C0C20E" w14:textId="77777777" w:rsidR="00A66BE5" w:rsidRDefault="00A66BE5" w:rsidP="00A66BE5">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14:paraId="62E153F9" w14:textId="77777777" w:rsidR="00A66BE5" w:rsidRDefault="00A66BE5" w:rsidP="00A66BE5">
            <w:pPr>
              <w:jc w:val="right"/>
              <w:rPr>
                <w:color w:val="000000"/>
                <w:sz w:val="14"/>
                <w:szCs w:val="14"/>
              </w:rPr>
            </w:pPr>
            <w:r>
              <w:rPr>
                <w:color w:val="000000"/>
                <w:sz w:val="14"/>
                <w:szCs w:val="14"/>
              </w:rPr>
              <w:t>124.7096</w:t>
            </w:r>
          </w:p>
        </w:tc>
        <w:tc>
          <w:tcPr>
            <w:tcW w:w="492" w:type="pct"/>
            <w:tcBorders>
              <w:top w:val="nil"/>
              <w:left w:val="nil"/>
              <w:bottom w:val="nil"/>
              <w:right w:val="nil"/>
            </w:tcBorders>
            <w:shd w:val="clear" w:color="auto" w:fill="auto"/>
            <w:vAlign w:val="center"/>
            <w:hideMark/>
          </w:tcPr>
          <w:p w14:paraId="795F5CD5" w14:textId="42DF1651" w:rsidR="00A66BE5" w:rsidRDefault="00A66BE5" w:rsidP="00A66BE5">
            <w:pPr>
              <w:jc w:val="right"/>
              <w:rPr>
                <w:color w:val="000000"/>
                <w:sz w:val="14"/>
                <w:szCs w:val="14"/>
              </w:rPr>
            </w:pPr>
            <w:r>
              <w:rPr>
                <w:color w:val="000000"/>
                <w:sz w:val="14"/>
                <w:szCs w:val="14"/>
              </w:rPr>
              <w:t>125.8266</w:t>
            </w:r>
          </w:p>
        </w:tc>
        <w:tc>
          <w:tcPr>
            <w:tcW w:w="469" w:type="pct"/>
            <w:tcBorders>
              <w:top w:val="nil"/>
              <w:left w:val="nil"/>
              <w:bottom w:val="nil"/>
              <w:right w:val="nil"/>
            </w:tcBorders>
            <w:shd w:val="clear" w:color="auto" w:fill="auto"/>
            <w:vAlign w:val="center"/>
          </w:tcPr>
          <w:p w14:paraId="5A794E5D" w14:textId="59CD5E15" w:rsidR="00A66BE5" w:rsidRDefault="00A66BE5" w:rsidP="00A66BE5">
            <w:pPr>
              <w:jc w:val="right"/>
              <w:rPr>
                <w:color w:val="000000"/>
                <w:sz w:val="14"/>
                <w:szCs w:val="14"/>
              </w:rPr>
            </w:pPr>
            <w:r>
              <w:rPr>
                <w:color w:val="000000"/>
                <w:sz w:val="14"/>
                <w:szCs w:val="14"/>
              </w:rPr>
              <w:t>125.3668</w:t>
            </w:r>
          </w:p>
        </w:tc>
        <w:tc>
          <w:tcPr>
            <w:tcW w:w="468" w:type="pct"/>
            <w:tcBorders>
              <w:top w:val="nil"/>
              <w:left w:val="nil"/>
              <w:bottom w:val="nil"/>
              <w:right w:val="nil"/>
            </w:tcBorders>
            <w:shd w:val="clear" w:color="auto" w:fill="auto"/>
            <w:vAlign w:val="center"/>
          </w:tcPr>
          <w:p w14:paraId="7AC030B4" w14:textId="52603735" w:rsidR="00A66BE5" w:rsidRPr="00196073" w:rsidRDefault="00A66BE5" w:rsidP="00A66BE5">
            <w:pPr>
              <w:jc w:val="right"/>
              <w:rPr>
                <w:color w:val="000000"/>
                <w:sz w:val="14"/>
                <w:szCs w:val="14"/>
              </w:rPr>
            </w:pPr>
            <w:r w:rsidRPr="00031D37">
              <w:rPr>
                <w:color w:val="000000"/>
                <w:sz w:val="14"/>
                <w:szCs w:val="14"/>
              </w:rPr>
              <w:t>139.6541</w:t>
            </w:r>
          </w:p>
        </w:tc>
        <w:tc>
          <w:tcPr>
            <w:tcW w:w="421" w:type="pct"/>
            <w:tcBorders>
              <w:top w:val="nil"/>
              <w:left w:val="nil"/>
              <w:bottom w:val="nil"/>
              <w:right w:val="nil"/>
            </w:tcBorders>
            <w:shd w:val="clear" w:color="auto" w:fill="auto"/>
            <w:vAlign w:val="center"/>
          </w:tcPr>
          <w:p w14:paraId="3A197150" w14:textId="5032DD2C" w:rsidR="00A66BE5" w:rsidRPr="00196073" w:rsidRDefault="00A66BE5" w:rsidP="00A66BE5">
            <w:pPr>
              <w:jc w:val="right"/>
              <w:rPr>
                <w:color w:val="000000"/>
                <w:sz w:val="14"/>
                <w:szCs w:val="14"/>
              </w:rPr>
            </w:pPr>
            <w:r w:rsidRPr="00031D37">
              <w:rPr>
                <w:color w:val="000000"/>
                <w:sz w:val="14"/>
                <w:szCs w:val="14"/>
              </w:rPr>
              <w:t>137.7377</w:t>
            </w:r>
          </w:p>
        </w:tc>
        <w:tc>
          <w:tcPr>
            <w:tcW w:w="471" w:type="pct"/>
            <w:tcBorders>
              <w:top w:val="nil"/>
              <w:left w:val="nil"/>
              <w:bottom w:val="nil"/>
              <w:right w:val="nil"/>
            </w:tcBorders>
            <w:shd w:val="clear" w:color="auto" w:fill="auto"/>
            <w:vAlign w:val="center"/>
          </w:tcPr>
          <w:p w14:paraId="7D1CD0B7" w14:textId="4A5BB08F" w:rsidR="00A66BE5" w:rsidRPr="00196073" w:rsidRDefault="00A66BE5" w:rsidP="00A66BE5">
            <w:pPr>
              <w:jc w:val="right"/>
              <w:rPr>
                <w:color w:val="000000"/>
                <w:sz w:val="14"/>
                <w:szCs w:val="14"/>
              </w:rPr>
            </w:pPr>
            <w:r w:rsidRPr="00031D37">
              <w:rPr>
                <w:color w:val="000000"/>
                <w:sz w:val="14"/>
                <w:szCs w:val="14"/>
              </w:rPr>
              <w:t>138.3796</w:t>
            </w:r>
          </w:p>
        </w:tc>
        <w:tc>
          <w:tcPr>
            <w:tcW w:w="419" w:type="pct"/>
            <w:tcBorders>
              <w:top w:val="nil"/>
              <w:left w:val="nil"/>
              <w:bottom w:val="nil"/>
              <w:right w:val="nil"/>
            </w:tcBorders>
            <w:shd w:val="clear" w:color="auto" w:fill="auto"/>
            <w:vAlign w:val="center"/>
          </w:tcPr>
          <w:p w14:paraId="558007B2" w14:textId="3A91340B" w:rsidR="00A66BE5" w:rsidRPr="00196073" w:rsidRDefault="00A66BE5" w:rsidP="00A66BE5">
            <w:pPr>
              <w:jc w:val="right"/>
              <w:rPr>
                <w:color w:val="000000"/>
                <w:sz w:val="14"/>
                <w:szCs w:val="14"/>
              </w:rPr>
            </w:pPr>
            <w:r w:rsidRPr="00031D37">
              <w:rPr>
                <w:color w:val="000000"/>
                <w:sz w:val="14"/>
                <w:szCs w:val="14"/>
              </w:rPr>
              <w:t>139.6541</w:t>
            </w:r>
          </w:p>
        </w:tc>
        <w:tc>
          <w:tcPr>
            <w:tcW w:w="412" w:type="pct"/>
            <w:tcBorders>
              <w:top w:val="nil"/>
              <w:left w:val="nil"/>
              <w:bottom w:val="nil"/>
              <w:right w:val="nil"/>
            </w:tcBorders>
            <w:shd w:val="clear" w:color="auto" w:fill="auto"/>
            <w:vAlign w:val="center"/>
          </w:tcPr>
          <w:p w14:paraId="2BB42463" w14:textId="41297594" w:rsidR="00A66BE5" w:rsidRPr="003335BF" w:rsidRDefault="00A66BE5" w:rsidP="00A66BE5">
            <w:pPr>
              <w:jc w:val="right"/>
              <w:rPr>
                <w:color w:val="000000"/>
                <w:sz w:val="14"/>
                <w:szCs w:val="14"/>
              </w:rPr>
            </w:pPr>
            <w:r>
              <w:rPr>
                <w:color w:val="000000"/>
                <w:sz w:val="14"/>
                <w:szCs w:val="14"/>
              </w:rPr>
              <w:t>137.8220</w:t>
            </w:r>
          </w:p>
        </w:tc>
      </w:tr>
      <w:tr w:rsidR="00A66BE5" w:rsidRPr="00EF2ABF" w14:paraId="49BC14B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16D04E38"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50558100"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7B42C1DA"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4B13B4C4"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4E0AA4AF"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095CB37B"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445E2A5C"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6B8BD97F"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6F23C150" w14:textId="77777777" w:rsidR="00A66BE5" w:rsidRPr="003335BF" w:rsidRDefault="00A66BE5" w:rsidP="00A66BE5">
            <w:pPr>
              <w:jc w:val="right"/>
              <w:rPr>
                <w:color w:val="000000"/>
                <w:sz w:val="14"/>
                <w:szCs w:val="14"/>
              </w:rPr>
            </w:pPr>
          </w:p>
        </w:tc>
      </w:tr>
      <w:tr w:rsidR="00A66BE5" w:rsidRPr="00EF2ABF" w14:paraId="0668C2B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A66BE5" w:rsidRPr="00316631" w:rsidRDefault="00A66BE5" w:rsidP="00A66BE5">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14:paraId="264DA43A" w14:textId="77777777" w:rsidR="00A66BE5" w:rsidRDefault="00A66BE5" w:rsidP="00A66BE5">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14:paraId="0BA219D1" w14:textId="77777777" w:rsidR="00A66BE5" w:rsidRDefault="00A66BE5" w:rsidP="00A66BE5">
            <w:pPr>
              <w:jc w:val="right"/>
              <w:rPr>
                <w:color w:val="000000"/>
                <w:sz w:val="14"/>
                <w:szCs w:val="14"/>
              </w:rPr>
            </w:pPr>
            <w:r>
              <w:rPr>
                <w:color w:val="000000"/>
                <w:sz w:val="14"/>
                <w:szCs w:val="14"/>
              </w:rPr>
              <w:t>24.1827</w:t>
            </w:r>
          </w:p>
        </w:tc>
        <w:tc>
          <w:tcPr>
            <w:tcW w:w="492" w:type="pct"/>
            <w:tcBorders>
              <w:top w:val="nil"/>
              <w:left w:val="nil"/>
              <w:bottom w:val="nil"/>
              <w:right w:val="nil"/>
            </w:tcBorders>
            <w:shd w:val="clear" w:color="auto" w:fill="auto"/>
            <w:vAlign w:val="center"/>
            <w:hideMark/>
          </w:tcPr>
          <w:p w14:paraId="64C52B1C" w14:textId="49B73380" w:rsidR="00A66BE5" w:rsidRDefault="00A66BE5" w:rsidP="00A66BE5">
            <w:pPr>
              <w:jc w:val="right"/>
              <w:rPr>
                <w:color w:val="000000"/>
                <w:sz w:val="14"/>
                <w:szCs w:val="14"/>
              </w:rPr>
            </w:pPr>
            <w:r>
              <w:rPr>
                <w:color w:val="000000"/>
                <w:sz w:val="14"/>
                <w:szCs w:val="14"/>
              </w:rPr>
              <w:t>24.7613</w:t>
            </w:r>
          </w:p>
        </w:tc>
        <w:tc>
          <w:tcPr>
            <w:tcW w:w="469" w:type="pct"/>
            <w:tcBorders>
              <w:top w:val="nil"/>
              <w:left w:val="nil"/>
              <w:bottom w:val="nil"/>
              <w:right w:val="nil"/>
            </w:tcBorders>
            <w:shd w:val="clear" w:color="auto" w:fill="auto"/>
            <w:vAlign w:val="center"/>
          </w:tcPr>
          <w:p w14:paraId="7B13B63F" w14:textId="369F3368" w:rsidR="00A66BE5" w:rsidRDefault="00A66BE5" w:rsidP="00A66BE5">
            <w:pPr>
              <w:jc w:val="right"/>
              <w:rPr>
                <w:color w:val="000000"/>
                <w:sz w:val="14"/>
                <w:szCs w:val="14"/>
              </w:rPr>
            </w:pPr>
            <w:r>
              <w:rPr>
                <w:color w:val="000000"/>
                <w:sz w:val="14"/>
                <w:szCs w:val="14"/>
              </w:rPr>
              <w:t>24.6506</w:t>
            </w:r>
          </w:p>
        </w:tc>
        <w:tc>
          <w:tcPr>
            <w:tcW w:w="468" w:type="pct"/>
            <w:tcBorders>
              <w:top w:val="nil"/>
              <w:left w:val="nil"/>
              <w:bottom w:val="nil"/>
              <w:right w:val="nil"/>
            </w:tcBorders>
            <w:shd w:val="clear" w:color="auto" w:fill="auto"/>
            <w:vAlign w:val="center"/>
          </w:tcPr>
          <w:p w14:paraId="3E43905D" w14:textId="0FFECDF2" w:rsidR="00A66BE5" w:rsidRPr="00196073" w:rsidRDefault="00A66BE5" w:rsidP="00A66BE5">
            <w:pPr>
              <w:jc w:val="right"/>
              <w:rPr>
                <w:color w:val="000000"/>
                <w:sz w:val="14"/>
                <w:szCs w:val="14"/>
              </w:rPr>
            </w:pPr>
            <w:r w:rsidRPr="00031D37">
              <w:rPr>
                <w:color w:val="000000"/>
                <w:sz w:val="14"/>
                <w:szCs w:val="14"/>
              </w:rPr>
              <w:t>27.7629</w:t>
            </w:r>
          </w:p>
        </w:tc>
        <w:tc>
          <w:tcPr>
            <w:tcW w:w="421" w:type="pct"/>
            <w:tcBorders>
              <w:top w:val="nil"/>
              <w:left w:val="nil"/>
              <w:bottom w:val="nil"/>
              <w:right w:val="nil"/>
            </w:tcBorders>
            <w:shd w:val="clear" w:color="auto" w:fill="auto"/>
            <w:vAlign w:val="center"/>
          </w:tcPr>
          <w:p w14:paraId="410614D4" w14:textId="3D2F787C" w:rsidR="00A66BE5" w:rsidRPr="00196073" w:rsidRDefault="00A66BE5" w:rsidP="00A66BE5">
            <w:pPr>
              <w:jc w:val="right"/>
              <w:rPr>
                <w:color w:val="000000"/>
                <w:sz w:val="14"/>
                <w:szCs w:val="14"/>
              </w:rPr>
            </w:pPr>
            <w:r w:rsidRPr="00031D37">
              <w:rPr>
                <w:color w:val="000000"/>
                <w:sz w:val="14"/>
                <w:szCs w:val="14"/>
              </w:rPr>
              <w:t>27.1044</w:t>
            </w:r>
          </w:p>
        </w:tc>
        <w:tc>
          <w:tcPr>
            <w:tcW w:w="471" w:type="pct"/>
            <w:tcBorders>
              <w:top w:val="nil"/>
              <w:left w:val="nil"/>
              <w:bottom w:val="nil"/>
              <w:right w:val="nil"/>
            </w:tcBorders>
            <w:shd w:val="clear" w:color="auto" w:fill="auto"/>
            <w:vAlign w:val="center"/>
          </w:tcPr>
          <w:p w14:paraId="2159E913" w14:textId="612DF008" w:rsidR="00A66BE5" w:rsidRPr="00196073" w:rsidRDefault="00A66BE5" w:rsidP="00A66BE5">
            <w:pPr>
              <w:jc w:val="right"/>
              <w:rPr>
                <w:color w:val="000000"/>
                <w:sz w:val="14"/>
                <w:szCs w:val="14"/>
              </w:rPr>
            </w:pPr>
            <w:r w:rsidRPr="00031D37">
              <w:rPr>
                <w:color w:val="000000"/>
                <w:sz w:val="14"/>
                <w:szCs w:val="14"/>
              </w:rPr>
              <w:t>27.8454</w:t>
            </w:r>
          </w:p>
        </w:tc>
        <w:tc>
          <w:tcPr>
            <w:tcW w:w="419" w:type="pct"/>
            <w:tcBorders>
              <w:top w:val="nil"/>
              <w:left w:val="nil"/>
              <w:bottom w:val="nil"/>
              <w:right w:val="nil"/>
            </w:tcBorders>
            <w:shd w:val="clear" w:color="auto" w:fill="auto"/>
            <w:vAlign w:val="center"/>
          </w:tcPr>
          <w:p w14:paraId="114F5280" w14:textId="3A5E4B95" w:rsidR="00A66BE5" w:rsidRPr="00196073" w:rsidRDefault="00A66BE5" w:rsidP="00A66BE5">
            <w:pPr>
              <w:jc w:val="right"/>
              <w:rPr>
                <w:color w:val="000000"/>
                <w:sz w:val="14"/>
                <w:szCs w:val="14"/>
              </w:rPr>
            </w:pPr>
            <w:r w:rsidRPr="00031D37">
              <w:rPr>
                <w:color w:val="000000"/>
                <w:sz w:val="14"/>
                <w:szCs w:val="14"/>
              </w:rPr>
              <w:t>27.7629</w:t>
            </w:r>
          </w:p>
        </w:tc>
        <w:tc>
          <w:tcPr>
            <w:tcW w:w="412" w:type="pct"/>
            <w:tcBorders>
              <w:top w:val="nil"/>
              <w:left w:val="nil"/>
              <w:bottom w:val="nil"/>
              <w:right w:val="nil"/>
            </w:tcBorders>
            <w:shd w:val="clear" w:color="auto" w:fill="auto"/>
            <w:vAlign w:val="center"/>
          </w:tcPr>
          <w:p w14:paraId="2B1CAEC0" w14:textId="39EC72F2" w:rsidR="00A66BE5" w:rsidRPr="003335BF" w:rsidRDefault="00A66BE5" w:rsidP="00A66BE5">
            <w:pPr>
              <w:jc w:val="right"/>
              <w:rPr>
                <w:color w:val="000000"/>
                <w:sz w:val="14"/>
                <w:szCs w:val="14"/>
              </w:rPr>
            </w:pPr>
            <w:r>
              <w:rPr>
                <w:color w:val="000000"/>
                <w:sz w:val="14"/>
                <w:szCs w:val="14"/>
              </w:rPr>
              <w:t>27.6743</w:t>
            </w:r>
          </w:p>
        </w:tc>
      </w:tr>
      <w:tr w:rsidR="00A66BE5" w:rsidRPr="00EF2ABF" w14:paraId="0FA3FFC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052D7EFD"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3D6D6C87"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29E94EDC"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76832343"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1FECBD46"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5825EAB0"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41A94DFC"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1721938B"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7E25EA8C" w14:textId="77777777" w:rsidR="00A66BE5" w:rsidRPr="003335BF" w:rsidRDefault="00A66BE5" w:rsidP="00A66BE5">
            <w:pPr>
              <w:jc w:val="right"/>
              <w:rPr>
                <w:color w:val="000000"/>
                <w:sz w:val="14"/>
                <w:szCs w:val="14"/>
              </w:rPr>
            </w:pPr>
          </w:p>
        </w:tc>
      </w:tr>
      <w:tr w:rsidR="00A66BE5" w:rsidRPr="00EF2ABF" w14:paraId="0207A200"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A66BE5" w:rsidRPr="00316631" w:rsidRDefault="00A66BE5" w:rsidP="00A66BE5">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14:paraId="5044D25F" w14:textId="77777777" w:rsidR="00A66BE5" w:rsidRDefault="00A66BE5" w:rsidP="00A66BE5">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14:paraId="7B475E19" w14:textId="77777777" w:rsidR="00A66BE5" w:rsidRDefault="00A66BE5" w:rsidP="00A66BE5">
            <w:pPr>
              <w:jc w:val="right"/>
              <w:rPr>
                <w:color w:val="000000"/>
                <w:sz w:val="14"/>
                <w:szCs w:val="14"/>
              </w:rPr>
            </w:pPr>
            <w:r>
              <w:rPr>
                <w:color w:val="000000"/>
                <w:sz w:val="14"/>
                <w:szCs w:val="14"/>
              </w:rPr>
              <w:t>25.6561</w:t>
            </w:r>
          </w:p>
        </w:tc>
        <w:tc>
          <w:tcPr>
            <w:tcW w:w="492" w:type="pct"/>
            <w:tcBorders>
              <w:top w:val="nil"/>
              <w:left w:val="nil"/>
              <w:bottom w:val="nil"/>
              <w:right w:val="nil"/>
            </w:tcBorders>
            <w:shd w:val="clear" w:color="auto" w:fill="auto"/>
            <w:vAlign w:val="center"/>
            <w:hideMark/>
          </w:tcPr>
          <w:p w14:paraId="7BF1F23E" w14:textId="666AA2C4" w:rsidR="00A66BE5" w:rsidRDefault="00A66BE5" w:rsidP="00A66BE5">
            <w:pPr>
              <w:jc w:val="right"/>
              <w:rPr>
                <w:color w:val="000000"/>
                <w:sz w:val="14"/>
                <w:szCs w:val="14"/>
              </w:rPr>
            </w:pPr>
            <w:r>
              <w:rPr>
                <w:color w:val="000000"/>
                <w:sz w:val="14"/>
                <w:szCs w:val="14"/>
              </w:rPr>
              <w:t>26.2160</w:t>
            </w:r>
          </w:p>
        </w:tc>
        <w:tc>
          <w:tcPr>
            <w:tcW w:w="469" w:type="pct"/>
            <w:tcBorders>
              <w:top w:val="nil"/>
              <w:left w:val="nil"/>
              <w:bottom w:val="nil"/>
              <w:right w:val="nil"/>
            </w:tcBorders>
            <w:shd w:val="clear" w:color="auto" w:fill="auto"/>
            <w:vAlign w:val="center"/>
          </w:tcPr>
          <w:p w14:paraId="0BE73CD2" w14:textId="1483E637" w:rsidR="00A66BE5" w:rsidRDefault="00A66BE5" w:rsidP="00A66BE5">
            <w:pPr>
              <w:jc w:val="right"/>
              <w:rPr>
                <w:color w:val="000000"/>
                <w:sz w:val="14"/>
                <w:szCs w:val="14"/>
              </w:rPr>
            </w:pPr>
            <w:r>
              <w:rPr>
                <w:color w:val="000000"/>
                <w:sz w:val="14"/>
                <w:szCs w:val="14"/>
              </w:rPr>
              <w:t>25.9033</w:t>
            </w:r>
          </w:p>
        </w:tc>
        <w:tc>
          <w:tcPr>
            <w:tcW w:w="468" w:type="pct"/>
            <w:tcBorders>
              <w:top w:val="nil"/>
              <w:left w:val="nil"/>
              <w:bottom w:val="nil"/>
              <w:right w:val="nil"/>
            </w:tcBorders>
            <w:shd w:val="clear" w:color="auto" w:fill="auto"/>
            <w:vAlign w:val="center"/>
          </w:tcPr>
          <w:p w14:paraId="4115075A" w14:textId="14A22831" w:rsidR="00A66BE5" w:rsidRPr="00196073" w:rsidRDefault="00A66BE5" w:rsidP="00A66BE5">
            <w:pPr>
              <w:jc w:val="right"/>
              <w:rPr>
                <w:color w:val="000000"/>
                <w:sz w:val="14"/>
                <w:szCs w:val="14"/>
              </w:rPr>
            </w:pPr>
            <w:r w:rsidRPr="00031D37">
              <w:rPr>
                <w:color w:val="000000"/>
                <w:sz w:val="14"/>
                <w:szCs w:val="14"/>
              </w:rPr>
              <w:t>26.8370</w:t>
            </w:r>
          </w:p>
        </w:tc>
        <w:tc>
          <w:tcPr>
            <w:tcW w:w="421" w:type="pct"/>
            <w:tcBorders>
              <w:top w:val="nil"/>
              <w:left w:val="nil"/>
              <w:bottom w:val="nil"/>
              <w:right w:val="nil"/>
            </w:tcBorders>
            <w:shd w:val="clear" w:color="auto" w:fill="auto"/>
            <w:vAlign w:val="center"/>
          </w:tcPr>
          <w:p w14:paraId="5EC7D0F9" w14:textId="2BECAB7B" w:rsidR="00A66BE5" w:rsidRPr="00196073" w:rsidRDefault="00A66BE5" w:rsidP="00A66BE5">
            <w:pPr>
              <w:jc w:val="right"/>
              <w:rPr>
                <w:color w:val="000000"/>
                <w:sz w:val="14"/>
                <w:szCs w:val="14"/>
              </w:rPr>
            </w:pPr>
            <w:r w:rsidRPr="00031D37">
              <w:rPr>
                <w:color w:val="000000"/>
                <w:sz w:val="14"/>
                <w:szCs w:val="14"/>
              </w:rPr>
              <w:t>26.5755</w:t>
            </w:r>
          </w:p>
        </w:tc>
        <w:tc>
          <w:tcPr>
            <w:tcW w:w="471" w:type="pct"/>
            <w:tcBorders>
              <w:top w:val="nil"/>
              <w:left w:val="nil"/>
              <w:bottom w:val="nil"/>
              <w:right w:val="nil"/>
            </w:tcBorders>
            <w:shd w:val="clear" w:color="auto" w:fill="auto"/>
            <w:vAlign w:val="center"/>
          </w:tcPr>
          <w:p w14:paraId="32A8D306" w14:textId="317B52B2" w:rsidR="00A66BE5" w:rsidRPr="00196073" w:rsidRDefault="00A66BE5" w:rsidP="00A66BE5">
            <w:pPr>
              <w:jc w:val="right"/>
              <w:rPr>
                <w:color w:val="000000"/>
                <w:sz w:val="14"/>
                <w:szCs w:val="14"/>
              </w:rPr>
            </w:pPr>
            <w:r w:rsidRPr="00031D37">
              <w:rPr>
                <w:color w:val="000000"/>
                <w:sz w:val="14"/>
                <w:szCs w:val="14"/>
              </w:rPr>
              <w:t>26.9552</w:t>
            </w:r>
          </w:p>
        </w:tc>
        <w:tc>
          <w:tcPr>
            <w:tcW w:w="419" w:type="pct"/>
            <w:tcBorders>
              <w:top w:val="nil"/>
              <w:left w:val="nil"/>
              <w:bottom w:val="nil"/>
              <w:right w:val="nil"/>
            </w:tcBorders>
            <w:shd w:val="clear" w:color="auto" w:fill="auto"/>
            <w:vAlign w:val="center"/>
          </w:tcPr>
          <w:p w14:paraId="11B45C9B" w14:textId="6320354D" w:rsidR="00A66BE5" w:rsidRPr="00196073" w:rsidRDefault="00A66BE5" w:rsidP="00A66BE5">
            <w:pPr>
              <w:jc w:val="right"/>
              <w:rPr>
                <w:color w:val="000000"/>
                <w:sz w:val="14"/>
                <w:szCs w:val="14"/>
              </w:rPr>
            </w:pPr>
            <w:r w:rsidRPr="00031D37">
              <w:rPr>
                <w:color w:val="000000"/>
                <w:sz w:val="14"/>
                <w:szCs w:val="14"/>
              </w:rPr>
              <w:t>26.8370</w:t>
            </w:r>
          </w:p>
        </w:tc>
        <w:tc>
          <w:tcPr>
            <w:tcW w:w="412" w:type="pct"/>
            <w:tcBorders>
              <w:top w:val="nil"/>
              <w:left w:val="nil"/>
              <w:bottom w:val="nil"/>
              <w:right w:val="nil"/>
            </w:tcBorders>
            <w:shd w:val="clear" w:color="auto" w:fill="auto"/>
            <w:vAlign w:val="center"/>
          </w:tcPr>
          <w:p w14:paraId="4F516E77" w14:textId="5FE23FFD" w:rsidR="00A66BE5" w:rsidRPr="003335BF" w:rsidRDefault="00A66BE5" w:rsidP="00A66BE5">
            <w:pPr>
              <w:jc w:val="right"/>
              <w:rPr>
                <w:color w:val="000000"/>
                <w:sz w:val="14"/>
                <w:szCs w:val="14"/>
              </w:rPr>
            </w:pPr>
            <w:r>
              <w:rPr>
                <w:color w:val="000000"/>
                <w:sz w:val="14"/>
                <w:szCs w:val="14"/>
              </w:rPr>
              <w:t>26.7366</w:t>
            </w:r>
          </w:p>
        </w:tc>
      </w:tr>
      <w:tr w:rsidR="00A66BE5" w:rsidRPr="00EF2ABF" w14:paraId="0F66855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6BDA7C7D"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37E6C3B8"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2AEF2A82"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343E8DB3"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5ECEE903"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42CE01E4"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742B4D95"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3C4C5174"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56DDA096" w14:textId="77777777" w:rsidR="00A66BE5" w:rsidRPr="003335BF" w:rsidRDefault="00A66BE5" w:rsidP="00A66BE5">
            <w:pPr>
              <w:jc w:val="right"/>
              <w:rPr>
                <w:color w:val="000000"/>
                <w:sz w:val="14"/>
                <w:szCs w:val="14"/>
              </w:rPr>
            </w:pPr>
          </w:p>
        </w:tc>
      </w:tr>
      <w:tr w:rsidR="00A66BE5" w:rsidRPr="00EF2ABF" w14:paraId="330EAAC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A66BE5" w:rsidRPr="00316631" w:rsidRDefault="00A66BE5" w:rsidP="00A66BE5">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14:paraId="4E0389CB" w14:textId="77777777" w:rsidR="00A66BE5" w:rsidRDefault="00A66BE5" w:rsidP="00A66BE5">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14:paraId="78CA0749" w14:textId="77777777" w:rsidR="00A66BE5" w:rsidRDefault="00A66BE5" w:rsidP="00A66BE5">
            <w:pPr>
              <w:jc w:val="right"/>
              <w:rPr>
                <w:color w:val="000000"/>
                <w:sz w:val="14"/>
                <w:szCs w:val="14"/>
              </w:rPr>
            </w:pPr>
            <w:r>
              <w:rPr>
                <w:color w:val="000000"/>
                <w:sz w:val="14"/>
                <w:szCs w:val="14"/>
              </w:rPr>
              <w:t>20.6442</w:t>
            </w:r>
          </w:p>
        </w:tc>
        <w:tc>
          <w:tcPr>
            <w:tcW w:w="492" w:type="pct"/>
            <w:tcBorders>
              <w:top w:val="nil"/>
              <w:left w:val="nil"/>
              <w:bottom w:val="nil"/>
              <w:right w:val="nil"/>
            </w:tcBorders>
            <w:shd w:val="clear" w:color="auto" w:fill="auto"/>
            <w:vAlign w:val="center"/>
            <w:hideMark/>
          </w:tcPr>
          <w:p w14:paraId="798673DA" w14:textId="41A3E259" w:rsidR="00A66BE5" w:rsidRDefault="00A66BE5" w:rsidP="00A66BE5">
            <w:pPr>
              <w:jc w:val="right"/>
              <w:rPr>
                <w:color w:val="000000"/>
                <w:sz w:val="14"/>
                <w:szCs w:val="14"/>
              </w:rPr>
            </w:pPr>
            <w:r>
              <w:rPr>
                <w:color w:val="000000"/>
                <w:sz w:val="14"/>
                <w:szCs w:val="14"/>
              </w:rPr>
              <w:t>20.6708</w:t>
            </w:r>
          </w:p>
        </w:tc>
        <w:tc>
          <w:tcPr>
            <w:tcW w:w="469" w:type="pct"/>
            <w:tcBorders>
              <w:top w:val="nil"/>
              <w:left w:val="nil"/>
              <w:bottom w:val="nil"/>
              <w:right w:val="nil"/>
            </w:tcBorders>
            <w:shd w:val="clear" w:color="auto" w:fill="auto"/>
            <w:vAlign w:val="center"/>
          </w:tcPr>
          <w:p w14:paraId="3617679C" w14:textId="23237FC2" w:rsidR="00A66BE5" w:rsidRDefault="00A66BE5" w:rsidP="00A66BE5">
            <w:pPr>
              <w:jc w:val="right"/>
              <w:rPr>
                <w:color w:val="000000"/>
                <w:sz w:val="14"/>
                <w:szCs w:val="14"/>
              </w:rPr>
            </w:pPr>
            <w:r>
              <w:rPr>
                <w:color w:val="000000"/>
                <w:sz w:val="14"/>
                <w:szCs w:val="14"/>
              </w:rPr>
              <w:t>20.5332</w:t>
            </w:r>
          </w:p>
        </w:tc>
        <w:tc>
          <w:tcPr>
            <w:tcW w:w="468" w:type="pct"/>
            <w:tcBorders>
              <w:top w:val="nil"/>
              <w:left w:val="nil"/>
              <w:bottom w:val="nil"/>
              <w:right w:val="nil"/>
            </w:tcBorders>
            <w:shd w:val="clear" w:color="auto" w:fill="auto"/>
            <w:vAlign w:val="center"/>
          </w:tcPr>
          <w:p w14:paraId="3AEE976D" w14:textId="3D09D8D9" w:rsidR="00A66BE5" w:rsidRPr="00196073" w:rsidRDefault="00A66BE5" w:rsidP="00A66BE5">
            <w:pPr>
              <w:jc w:val="right"/>
              <w:rPr>
                <w:color w:val="000000"/>
                <w:sz w:val="14"/>
                <w:szCs w:val="14"/>
              </w:rPr>
            </w:pPr>
            <w:r w:rsidRPr="00031D37">
              <w:rPr>
                <w:color w:val="000000"/>
                <w:sz w:val="14"/>
                <w:szCs w:val="14"/>
              </w:rPr>
              <w:t>22.6466</w:t>
            </w:r>
          </w:p>
        </w:tc>
        <w:tc>
          <w:tcPr>
            <w:tcW w:w="421" w:type="pct"/>
            <w:tcBorders>
              <w:top w:val="nil"/>
              <w:left w:val="nil"/>
              <w:bottom w:val="nil"/>
              <w:right w:val="nil"/>
            </w:tcBorders>
            <w:shd w:val="clear" w:color="auto" w:fill="auto"/>
            <w:vAlign w:val="center"/>
          </w:tcPr>
          <w:p w14:paraId="6E33FC93" w14:textId="3DD0DC84" w:rsidR="00A66BE5" w:rsidRPr="00196073" w:rsidRDefault="00A66BE5" w:rsidP="00A66BE5">
            <w:pPr>
              <w:jc w:val="right"/>
              <w:rPr>
                <w:color w:val="000000"/>
                <w:sz w:val="14"/>
                <w:szCs w:val="14"/>
              </w:rPr>
            </w:pPr>
            <w:r w:rsidRPr="00031D37">
              <w:rPr>
                <w:color w:val="000000"/>
                <w:sz w:val="14"/>
                <w:szCs w:val="14"/>
              </w:rPr>
              <w:t>22.2436</w:t>
            </w:r>
          </w:p>
        </w:tc>
        <w:tc>
          <w:tcPr>
            <w:tcW w:w="471" w:type="pct"/>
            <w:tcBorders>
              <w:top w:val="nil"/>
              <w:left w:val="nil"/>
              <w:bottom w:val="nil"/>
              <w:right w:val="nil"/>
            </w:tcBorders>
            <w:shd w:val="clear" w:color="auto" w:fill="auto"/>
            <w:vAlign w:val="center"/>
          </w:tcPr>
          <w:p w14:paraId="5B6D7449" w14:textId="10A88C12" w:rsidR="00A66BE5" w:rsidRPr="00196073" w:rsidRDefault="00A66BE5" w:rsidP="00A66BE5">
            <w:pPr>
              <w:jc w:val="right"/>
              <w:rPr>
                <w:color w:val="000000"/>
                <w:sz w:val="14"/>
                <w:szCs w:val="14"/>
              </w:rPr>
            </w:pPr>
            <w:r w:rsidRPr="00031D37">
              <w:rPr>
                <w:color w:val="000000"/>
                <w:sz w:val="14"/>
                <w:szCs w:val="14"/>
              </w:rPr>
              <w:t>22.7515</w:t>
            </w:r>
          </w:p>
        </w:tc>
        <w:tc>
          <w:tcPr>
            <w:tcW w:w="419" w:type="pct"/>
            <w:tcBorders>
              <w:top w:val="nil"/>
              <w:left w:val="nil"/>
              <w:bottom w:val="nil"/>
              <w:right w:val="nil"/>
            </w:tcBorders>
            <w:shd w:val="clear" w:color="auto" w:fill="auto"/>
            <w:vAlign w:val="center"/>
          </w:tcPr>
          <w:p w14:paraId="1112E91E" w14:textId="2D125965" w:rsidR="00A66BE5" w:rsidRPr="00196073" w:rsidRDefault="00A66BE5" w:rsidP="00A66BE5">
            <w:pPr>
              <w:jc w:val="right"/>
              <w:rPr>
                <w:color w:val="000000"/>
                <w:sz w:val="14"/>
                <w:szCs w:val="14"/>
              </w:rPr>
            </w:pPr>
            <w:r w:rsidRPr="00031D37">
              <w:rPr>
                <w:color w:val="000000"/>
                <w:sz w:val="14"/>
                <w:szCs w:val="14"/>
              </w:rPr>
              <w:t>22.6466</w:t>
            </w:r>
          </w:p>
        </w:tc>
        <w:tc>
          <w:tcPr>
            <w:tcW w:w="412" w:type="pct"/>
            <w:tcBorders>
              <w:top w:val="nil"/>
              <w:left w:val="nil"/>
              <w:bottom w:val="nil"/>
              <w:right w:val="nil"/>
            </w:tcBorders>
            <w:shd w:val="clear" w:color="auto" w:fill="auto"/>
            <w:vAlign w:val="center"/>
          </w:tcPr>
          <w:p w14:paraId="1D85DA26" w14:textId="5BA0F828" w:rsidR="00A66BE5" w:rsidRPr="003335BF" w:rsidRDefault="00A66BE5" w:rsidP="00A66BE5">
            <w:pPr>
              <w:jc w:val="right"/>
              <w:rPr>
                <w:color w:val="000000"/>
                <w:sz w:val="14"/>
                <w:szCs w:val="14"/>
              </w:rPr>
            </w:pPr>
            <w:r>
              <w:rPr>
                <w:color w:val="000000"/>
                <w:sz w:val="14"/>
                <w:szCs w:val="14"/>
              </w:rPr>
              <w:t>22.5127</w:t>
            </w:r>
          </w:p>
        </w:tc>
      </w:tr>
      <w:tr w:rsidR="00A66BE5" w:rsidRPr="00EF2ABF" w14:paraId="35A7B0B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783507F9"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257FE4BA"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3676846B"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7BC2D655"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7CA5766F"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72BD6E64"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6840EC16"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1DADE847"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33B4AEEE" w14:textId="77777777" w:rsidR="00A66BE5" w:rsidRPr="003335BF" w:rsidRDefault="00A66BE5" w:rsidP="00A66BE5">
            <w:pPr>
              <w:jc w:val="right"/>
              <w:rPr>
                <w:color w:val="000000"/>
                <w:sz w:val="14"/>
                <w:szCs w:val="14"/>
              </w:rPr>
            </w:pPr>
          </w:p>
        </w:tc>
      </w:tr>
      <w:tr w:rsidR="00A66BE5" w:rsidRPr="00EF2ABF" w14:paraId="1905E4AB"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A66BE5" w:rsidRPr="00316631" w:rsidRDefault="00A66BE5" w:rsidP="00A66BE5">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14:paraId="284EBA54" w14:textId="77777777" w:rsidR="00A66BE5" w:rsidRDefault="00A66BE5" w:rsidP="00A66BE5">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14:paraId="6F4EED39" w14:textId="77777777" w:rsidR="00A66BE5" w:rsidRDefault="00A66BE5" w:rsidP="00A66BE5">
            <w:pPr>
              <w:jc w:val="right"/>
              <w:rPr>
                <w:color w:val="000000"/>
                <w:sz w:val="14"/>
                <w:szCs w:val="14"/>
              </w:rPr>
            </w:pPr>
            <w:r>
              <w:rPr>
                <w:color w:val="000000"/>
                <w:sz w:val="14"/>
                <w:szCs w:val="14"/>
              </w:rPr>
              <w:t>1.5034</w:t>
            </w:r>
          </w:p>
        </w:tc>
        <w:tc>
          <w:tcPr>
            <w:tcW w:w="492" w:type="pct"/>
            <w:tcBorders>
              <w:top w:val="nil"/>
              <w:left w:val="nil"/>
              <w:bottom w:val="nil"/>
              <w:right w:val="nil"/>
            </w:tcBorders>
            <w:shd w:val="clear" w:color="auto" w:fill="auto"/>
            <w:vAlign w:val="center"/>
            <w:hideMark/>
          </w:tcPr>
          <w:p w14:paraId="41EF9333" w14:textId="7926CF38" w:rsidR="00A66BE5" w:rsidRDefault="00A66BE5" w:rsidP="00A66BE5">
            <w:pPr>
              <w:jc w:val="right"/>
              <w:rPr>
                <w:color w:val="000000"/>
                <w:sz w:val="14"/>
                <w:szCs w:val="14"/>
              </w:rPr>
            </w:pPr>
            <w:r>
              <w:rPr>
                <w:color w:val="000000"/>
                <w:sz w:val="14"/>
                <w:szCs w:val="14"/>
              </w:rPr>
              <w:t>1.5435</w:t>
            </w:r>
          </w:p>
        </w:tc>
        <w:tc>
          <w:tcPr>
            <w:tcW w:w="469" w:type="pct"/>
            <w:tcBorders>
              <w:top w:val="nil"/>
              <w:left w:val="nil"/>
              <w:bottom w:val="nil"/>
              <w:right w:val="nil"/>
            </w:tcBorders>
            <w:shd w:val="clear" w:color="auto" w:fill="auto"/>
            <w:vAlign w:val="center"/>
          </w:tcPr>
          <w:p w14:paraId="1EEEF029" w14:textId="23E8FCA9" w:rsidR="00A66BE5" w:rsidRDefault="00A66BE5" w:rsidP="00A66BE5">
            <w:pPr>
              <w:jc w:val="right"/>
              <w:rPr>
                <w:color w:val="000000"/>
                <w:sz w:val="14"/>
                <w:szCs w:val="14"/>
              </w:rPr>
            </w:pPr>
            <w:r>
              <w:rPr>
                <w:color w:val="000000"/>
                <w:sz w:val="14"/>
                <w:szCs w:val="14"/>
              </w:rPr>
              <w:t>1.5109</w:t>
            </w:r>
          </w:p>
        </w:tc>
        <w:tc>
          <w:tcPr>
            <w:tcW w:w="468" w:type="pct"/>
            <w:tcBorders>
              <w:top w:val="nil"/>
              <w:left w:val="nil"/>
              <w:bottom w:val="nil"/>
              <w:right w:val="nil"/>
            </w:tcBorders>
            <w:shd w:val="clear" w:color="auto" w:fill="auto"/>
            <w:vAlign w:val="center"/>
          </w:tcPr>
          <w:p w14:paraId="4F800632" w14:textId="6EB463E6" w:rsidR="00A66BE5" w:rsidRPr="00196073" w:rsidRDefault="00A66BE5" w:rsidP="00A66BE5">
            <w:pPr>
              <w:jc w:val="right"/>
              <w:rPr>
                <w:color w:val="000000"/>
                <w:sz w:val="14"/>
                <w:szCs w:val="14"/>
              </w:rPr>
            </w:pPr>
            <w:r w:rsidRPr="00031D37">
              <w:rPr>
                <w:color w:val="000000"/>
                <w:sz w:val="14"/>
                <w:szCs w:val="14"/>
              </w:rPr>
              <w:t>1.5342</w:t>
            </w:r>
          </w:p>
        </w:tc>
        <w:tc>
          <w:tcPr>
            <w:tcW w:w="421" w:type="pct"/>
            <w:tcBorders>
              <w:top w:val="nil"/>
              <w:left w:val="nil"/>
              <w:bottom w:val="nil"/>
              <w:right w:val="nil"/>
            </w:tcBorders>
            <w:shd w:val="clear" w:color="auto" w:fill="auto"/>
            <w:vAlign w:val="center"/>
          </w:tcPr>
          <w:p w14:paraId="7D7A99EE" w14:textId="196964F2" w:rsidR="00A66BE5" w:rsidRPr="00196073" w:rsidRDefault="00A66BE5" w:rsidP="00A66BE5">
            <w:pPr>
              <w:jc w:val="right"/>
              <w:rPr>
                <w:color w:val="000000"/>
                <w:sz w:val="14"/>
                <w:szCs w:val="14"/>
              </w:rPr>
            </w:pPr>
            <w:r w:rsidRPr="00031D37">
              <w:rPr>
                <w:color w:val="000000"/>
                <w:sz w:val="14"/>
                <w:szCs w:val="14"/>
              </w:rPr>
              <w:t>1.5162</w:t>
            </w:r>
          </w:p>
        </w:tc>
        <w:tc>
          <w:tcPr>
            <w:tcW w:w="471" w:type="pct"/>
            <w:tcBorders>
              <w:top w:val="nil"/>
              <w:left w:val="nil"/>
              <w:bottom w:val="nil"/>
              <w:right w:val="nil"/>
            </w:tcBorders>
            <w:shd w:val="clear" w:color="auto" w:fill="auto"/>
            <w:vAlign w:val="center"/>
          </w:tcPr>
          <w:p w14:paraId="637043A2" w14:textId="7B524B16" w:rsidR="00A66BE5" w:rsidRPr="00196073" w:rsidRDefault="00A66BE5" w:rsidP="00A66BE5">
            <w:pPr>
              <w:jc w:val="right"/>
              <w:rPr>
                <w:color w:val="000000"/>
                <w:sz w:val="14"/>
                <w:szCs w:val="14"/>
              </w:rPr>
            </w:pPr>
            <w:r w:rsidRPr="00031D37">
              <w:rPr>
                <w:color w:val="000000"/>
                <w:sz w:val="14"/>
                <w:szCs w:val="14"/>
              </w:rPr>
              <w:t>1.5551</w:t>
            </w:r>
          </w:p>
        </w:tc>
        <w:tc>
          <w:tcPr>
            <w:tcW w:w="419" w:type="pct"/>
            <w:tcBorders>
              <w:top w:val="nil"/>
              <w:left w:val="nil"/>
              <w:bottom w:val="nil"/>
              <w:right w:val="nil"/>
            </w:tcBorders>
            <w:shd w:val="clear" w:color="auto" w:fill="auto"/>
            <w:vAlign w:val="center"/>
          </w:tcPr>
          <w:p w14:paraId="64DF8793" w14:textId="1F178D85" w:rsidR="00A66BE5" w:rsidRPr="00196073" w:rsidRDefault="00A66BE5" w:rsidP="00A66BE5">
            <w:pPr>
              <w:jc w:val="right"/>
              <w:rPr>
                <w:color w:val="000000"/>
                <w:sz w:val="14"/>
                <w:szCs w:val="14"/>
              </w:rPr>
            </w:pPr>
            <w:r w:rsidRPr="00031D37">
              <w:rPr>
                <w:color w:val="000000"/>
                <w:sz w:val="14"/>
                <w:szCs w:val="14"/>
              </w:rPr>
              <w:t>1.5342</w:t>
            </w:r>
          </w:p>
        </w:tc>
        <w:tc>
          <w:tcPr>
            <w:tcW w:w="412" w:type="pct"/>
            <w:tcBorders>
              <w:top w:val="nil"/>
              <w:left w:val="nil"/>
              <w:bottom w:val="nil"/>
              <w:right w:val="nil"/>
            </w:tcBorders>
            <w:shd w:val="clear" w:color="auto" w:fill="auto"/>
            <w:vAlign w:val="center"/>
          </w:tcPr>
          <w:p w14:paraId="6E60F78E" w14:textId="0FBD2452" w:rsidR="00A66BE5" w:rsidRPr="003335BF" w:rsidRDefault="00A66BE5" w:rsidP="00A66BE5">
            <w:pPr>
              <w:jc w:val="right"/>
              <w:rPr>
                <w:color w:val="000000"/>
                <w:sz w:val="14"/>
                <w:szCs w:val="14"/>
              </w:rPr>
            </w:pPr>
            <w:r>
              <w:rPr>
                <w:color w:val="000000"/>
                <w:sz w:val="14"/>
                <w:szCs w:val="14"/>
              </w:rPr>
              <w:t>1.5222</w:t>
            </w:r>
          </w:p>
        </w:tc>
      </w:tr>
      <w:tr w:rsidR="00A66BE5" w:rsidRPr="00EF2ABF" w14:paraId="7267104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47C2774D"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0A6791ED"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4255F97B"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7750A8FD"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6C6FF2C9"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1DC1F30C"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3495C7BC"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711C4FDC"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66309F95" w14:textId="77777777" w:rsidR="00A66BE5" w:rsidRPr="003335BF" w:rsidRDefault="00A66BE5" w:rsidP="00A66BE5">
            <w:pPr>
              <w:jc w:val="right"/>
              <w:rPr>
                <w:color w:val="000000"/>
                <w:sz w:val="14"/>
                <w:szCs w:val="14"/>
              </w:rPr>
            </w:pPr>
          </w:p>
        </w:tc>
      </w:tr>
      <w:tr w:rsidR="00A66BE5" w:rsidRPr="00EF2ABF" w14:paraId="53C2BB9C"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A66BE5" w:rsidRPr="00316631" w:rsidRDefault="00A66BE5" w:rsidP="00A66BE5">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14:paraId="588FBDE3" w14:textId="77777777" w:rsidR="00A66BE5" w:rsidRDefault="00A66BE5" w:rsidP="00A66BE5">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14:paraId="1D74A547" w14:textId="77777777" w:rsidR="00A66BE5" w:rsidRDefault="00A66BE5" w:rsidP="00A66BE5">
            <w:pPr>
              <w:jc w:val="right"/>
              <w:rPr>
                <w:color w:val="000000"/>
                <w:sz w:val="14"/>
                <w:szCs w:val="14"/>
              </w:rPr>
            </w:pPr>
            <w:r>
              <w:rPr>
                <w:color w:val="000000"/>
                <w:sz w:val="14"/>
                <w:szCs w:val="14"/>
              </w:rPr>
              <w:t>526.2584</w:t>
            </w:r>
          </w:p>
        </w:tc>
        <w:tc>
          <w:tcPr>
            <w:tcW w:w="492" w:type="pct"/>
            <w:tcBorders>
              <w:top w:val="nil"/>
              <w:left w:val="nil"/>
              <w:bottom w:val="nil"/>
              <w:right w:val="nil"/>
            </w:tcBorders>
            <w:shd w:val="clear" w:color="auto" w:fill="auto"/>
            <w:vAlign w:val="center"/>
            <w:hideMark/>
          </w:tcPr>
          <w:p w14:paraId="1EF55948" w14:textId="5355E6D9" w:rsidR="00A66BE5" w:rsidRDefault="00A66BE5" w:rsidP="00A66BE5">
            <w:pPr>
              <w:jc w:val="right"/>
              <w:rPr>
                <w:color w:val="000000"/>
                <w:sz w:val="14"/>
                <w:szCs w:val="14"/>
              </w:rPr>
            </w:pPr>
            <w:r>
              <w:rPr>
                <w:color w:val="000000"/>
                <w:sz w:val="14"/>
                <w:szCs w:val="14"/>
              </w:rPr>
              <w:t>528.2062</w:t>
            </w:r>
          </w:p>
        </w:tc>
        <w:tc>
          <w:tcPr>
            <w:tcW w:w="469" w:type="pct"/>
            <w:tcBorders>
              <w:top w:val="nil"/>
              <w:left w:val="nil"/>
              <w:bottom w:val="nil"/>
              <w:right w:val="nil"/>
            </w:tcBorders>
            <w:shd w:val="clear" w:color="auto" w:fill="auto"/>
            <w:vAlign w:val="center"/>
          </w:tcPr>
          <w:p w14:paraId="456ED362" w14:textId="3C31A84D" w:rsidR="00A66BE5" w:rsidRDefault="00A66BE5" w:rsidP="00A66BE5">
            <w:pPr>
              <w:jc w:val="right"/>
              <w:rPr>
                <w:color w:val="000000"/>
                <w:sz w:val="14"/>
                <w:szCs w:val="14"/>
              </w:rPr>
            </w:pPr>
            <w:r>
              <w:rPr>
                <w:color w:val="000000"/>
                <w:sz w:val="14"/>
                <w:szCs w:val="14"/>
              </w:rPr>
              <w:t>525.6320</w:t>
            </w:r>
          </w:p>
        </w:tc>
        <w:tc>
          <w:tcPr>
            <w:tcW w:w="468" w:type="pct"/>
            <w:tcBorders>
              <w:top w:val="nil"/>
              <w:left w:val="nil"/>
              <w:bottom w:val="nil"/>
              <w:right w:val="nil"/>
            </w:tcBorders>
            <w:shd w:val="clear" w:color="auto" w:fill="auto"/>
            <w:vAlign w:val="center"/>
          </w:tcPr>
          <w:p w14:paraId="47B0213B" w14:textId="4FEF537C" w:rsidR="00A66BE5" w:rsidRPr="00196073" w:rsidRDefault="00A66BE5" w:rsidP="00A66BE5">
            <w:pPr>
              <w:jc w:val="right"/>
              <w:rPr>
                <w:color w:val="000000"/>
                <w:sz w:val="14"/>
                <w:szCs w:val="14"/>
              </w:rPr>
            </w:pPr>
            <w:r w:rsidRPr="00031D37">
              <w:rPr>
                <w:color w:val="000000"/>
                <w:sz w:val="14"/>
                <w:szCs w:val="14"/>
              </w:rPr>
              <w:t>583.0150</w:t>
            </w:r>
          </w:p>
        </w:tc>
        <w:tc>
          <w:tcPr>
            <w:tcW w:w="421" w:type="pct"/>
            <w:tcBorders>
              <w:top w:val="nil"/>
              <w:left w:val="nil"/>
              <w:bottom w:val="nil"/>
              <w:right w:val="nil"/>
            </w:tcBorders>
            <w:shd w:val="clear" w:color="auto" w:fill="auto"/>
            <w:vAlign w:val="center"/>
          </w:tcPr>
          <w:p w14:paraId="4AF7AAFA" w14:textId="2B628DA5" w:rsidR="00A66BE5" w:rsidRPr="00196073" w:rsidRDefault="00A66BE5" w:rsidP="00A66BE5">
            <w:pPr>
              <w:jc w:val="right"/>
              <w:rPr>
                <w:color w:val="000000"/>
                <w:sz w:val="14"/>
                <w:szCs w:val="14"/>
              </w:rPr>
            </w:pPr>
            <w:r w:rsidRPr="00031D37">
              <w:rPr>
                <w:color w:val="000000"/>
                <w:sz w:val="14"/>
                <w:szCs w:val="14"/>
              </w:rPr>
              <w:t>572.7695</w:t>
            </w:r>
          </w:p>
        </w:tc>
        <w:tc>
          <w:tcPr>
            <w:tcW w:w="471" w:type="pct"/>
            <w:tcBorders>
              <w:top w:val="nil"/>
              <w:left w:val="nil"/>
              <w:bottom w:val="nil"/>
              <w:right w:val="nil"/>
            </w:tcBorders>
            <w:shd w:val="clear" w:color="auto" w:fill="auto"/>
            <w:vAlign w:val="center"/>
          </w:tcPr>
          <w:p w14:paraId="1A670ACB" w14:textId="7EE0C55C" w:rsidR="00A66BE5" w:rsidRPr="00196073" w:rsidRDefault="00A66BE5" w:rsidP="00A66BE5">
            <w:pPr>
              <w:jc w:val="right"/>
              <w:rPr>
                <w:color w:val="000000"/>
                <w:sz w:val="14"/>
                <w:szCs w:val="14"/>
              </w:rPr>
            </w:pPr>
            <w:r w:rsidRPr="00031D37">
              <w:rPr>
                <w:color w:val="000000"/>
                <w:sz w:val="14"/>
                <w:szCs w:val="14"/>
              </w:rPr>
              <w:t>585.7075</w:t>
            </w:r>
          </w:p>
        </w:tc>
        <w:tc>
          <w:tcPr>
            <w:tcW w:w="419" w:type="pct"/>
            <w:tcBorders>
              <w:top w:val="nil"/>
              <w:left w:val="nil"/>
              <w:bottom w:val="nil"/>
              <w:right w:val="nil"/>
            </w:tcBorders>
            <w:shd w:val="clear" w:color="auto" w:fill="auto"/>
            <w:vAlign w:val="center"/>
          </w:tcPr>
          <w:p w14:paraId="7E15DCA4" w14:textId="10005322" w:rsidR="00A66BE5" w:rsidRPr="00196073" w:rsidRDefault="00A66BE5" w:rsidP="00A66BE5">
            <w:pPr>
              <w:jc w:val="right"/>
              <w:rPr>
                <w:color w:val="000000"/>
                <w:sz w:val="14"/>
                <w:szCs w:val="14"/>
              </w:rPr>
            </w:pPr>
            <w:r w:rsidRPr="00031D37">
              <w:rPr>
                <w:color w:val="000000"/>
                <w:sz w:val="14"/>
                <w:szCs w:val="14"/>
              </w:rPr>
              <w:t>583.0150</w:t>
            </w:r>
          </w:p>
        </w:tc>
        <w:tc>
          <w:tcPr>
            <w:tcW w:w="412" w:type="pct"/>
            <w:tcBorders>
              <w:top w:val="nil"/>
              <w:left w:val="nil"/>
              <w:bottom w:val="nil"/>
              <w:right w:val="nil"/>
            </w:tcBorders>
            <w:shd w:val="clear" w:color="auto" w:fill="auto"/>
            <w:vAlign w:val="center"/>
          </w:tcPr>
          <w:p w14:paraId="27BE8A0C" w14:textId="06B3CE03" w:rsidR="00A66BE5" w:rsidRPr="003335BF" w:rsidRDefault="00A66BE5" w:rsidP="00A66BE5">
            <w:pPr>
              <w:jc w:val="right"/>
              <w:rPr>
                <w:color w:val="000000"/>
                <w:sz w:val="14"/>
                <w:szCs w:val="14"/>
              </w:rPr>
            </w:pPr>
            <w:r>
              <w:rPr>
                <w:color w:val="000000"/>
                <w:sz w:val="14"/>
                <w:szCs w:val="14"/>
              </w:rPr>
              <w:t>580.0312</w:t>
            </w:r>
          </w:p>
        </w:tc>
      </w:tr>
      <w:tr w:rsidR="00A66BE5" w:rsidRPr="00EF2ABF" w14:paraId="3FE45044"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6668E649"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61575A9B"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6F3BCF36"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648941D4"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00AF3B8F"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5D8C92BF"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74E69342"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4CAC4988"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088DB84E" w14:textId="77777777" w:rsidR="00A66BE5" w:rsidRPr="003335BF" w:rsidRDefault="00A66BE5" w:rsidP="00A66BE5">
            <w:pPr>
              <w:jc w:val="right"/>
              <w:rPr>
                <w:color w:val="000000"/>
                <w:sz w:val="14"/>
                <w:szCs w:val="14"/>
              </w:rPr>
            </w:pPr>
          </w:p>
        </w:tc>
      </w:tr>
      <w:tr w:rsidR="00A66BE5" w:rsidRPr="00EF2ABF" w14:paraId="6A5F303A"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A66BE5" w:rsidRPr="00316631" w:rsidRDefault="00A66BE5" w:rsidP="00A66BE5">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14:paraId="4976FF56" w14:textId="77777777" w:rsidR="00A66BE5" w:rsidRDefault="00A66BE5" w:rsidP="00A66BE5">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14:paraId="752E6E04" w14:textId="77777777" w:rsidR="00A66BE5" w:rsidRDefault="00A66BE5" w:rsidP="00A66BE5">
            <w:pPr>
              <w:jc w:val="right"/>
              <w:rPr>
                <w:color w:val="000000"/>
                <w:sz w:val="14"/>
                <w:szCs w:val="14"/>
              </w:rPr>
            </w:pPr>
            <w:r>
              <w:rPr>
                <w:color w:val="000000"/>
                <w:sz w:val="14"/>
                <w:szCs w:val="14"/>
              </w:rPr>
              <w:t>38.7926</w:t>
            </w:r>
          </w:p>
        </w:tc>
        <w:tc>
          <w:tcPr>
            <w:tcW w:w="492" w:type="pct"/>
            <w:tcBorders>
              <w:top w:val="nil"/>
              <w:left w:val="nil"/>
              <w:bottom w:val="nil"/>
              <w:right w:val="nil"/>
            </w:tcBorders>
            <w:shd w:val="clear" w:color="auto" w:fill="auto"/>
            <w:vAlign w:val="center"/>
            <w:hideMark/>
          </w:tcPr>
          <w:p w14:paraId="113F7F40" w14:textId="2B36E440" w:rsidR="00A66BE5" w:rsidRDefault="00A66BE5" w:rsidP="00A66BE5">
            <w:pPr>
              <w:jc w:val="right"/>
              <w:rPr>
                <w:color w:val="000000"/>
                <w:sz w:val="14"/>
                <w:szCs w:val="14"/>
              </w:rPr>
            </w:pPr>
            <w:r>
              <w:rPr>
                <w:color w:val="000000"/>
                <w:sz w:val="14"/>
                <w:szCs w:val="14"/>
              </w:rPr>
              <w:t>39.6708</w:t>
            </w:r>
          </w:p>
        </w:tc>
        <w:tc>
          <w:tcPr>
            <w:tcW w:w="469" w:type="pct"/>
            <w:tcBorders>
              <w:top w:val="nil"/>
              <w:left w:val="nil"/>
              <w:bottom w:val="nil"/>
              <w:right w:val="nil"/>
            </w:tcBorders>
            <w:shd w:val="clear" w:color="auto" w:fill="auto"/>
            <w:vAlign w:val="center"/>
          </w:tcPr>
          <w:p w14:paraId="4C016E06" w14:textId="581261B2" w:rsidR="00A66BE5" w:rsidRDefault="00A66BE5" w:rsidP="00A66BE5">
            <w:pPr>
              <w:jc w:val="right"/>
              <w:rPr>
                <w:color w:val="000000"/>
                <w:sz w:val="14"/>
                <w:szCs w:val="14"/>
              </w:rPr>
            </w:pPr>
            <w:r>
              <w:rPr>
                <w:color w:val="000000"/>
                <w:sz w:val="14"/>
                <w:szCs w:val="14"/>
              </w:rPr>
              <w:t>39.3467</w:t>
            </w:r>
          </w:p>
        </w:tc>
        <w:tc>
          <w:tcPr>
            <w:tcW w:w="468" w:type="pct"/>
            <w:tcBorders>
              <w:top w:val="nil"/>
              <w:left w:val="nil"/>
              <w:bottom w:val="nil"/>
              <w:right w:val="nil"/>
            </w:tcBorders>
            <w:shd w:val="clear" w:color="auto" w:fill="auto"/>
            <w:vAlign w:val="center"/>
          </w:tcPr>
          <w:p w14:paraId="6DE6C9B9" w14:textId="52E5574D" w:rsidR="00A66BE5" w:rsidRPr="00196073" w:rsidRDefault="00A66BE5" w:rsidP="00A66BE5">
            <w:pPr>
              <w:jc w:val="right"/>
              <w:rPr>
                <w:color w:val="000000"/>
                <w:sz w:val="14"/>
                <w:szCs w:val="14"/>
              </w:rPr>
            </w:pPr>
            <w:r w:rsidRPr="00031D37">
              <w:rPr>
                <w:color w:val="000000"/>
                <w:sz w:val="14"/>
                <w:szCs w:val="14"/>
              </w:rPr>
              <w:t>42.0961</w:t>
            </w:r>
          </w:p>
        </w:tc>
        <w:tc>
          <w:tcPr>
            <w:tcW w:w="421" w:type="pct"/>
            <w:tcBorders>
              <w:top w:val="nil"/>
              <w:left w:val="nil"/>
              <w:bottom w:val="nil"/>
              <w:right w:val="nil"/>
            </w:tcBorders>
            <w:shd w:val="clear" w:color="auto" w:fill="auto"/>
            <w:vAlign w:val="center"/>
          </w:tcPr>
          <w:p w14:paraId="49D5AD7A" w14:textId="4353167D" w:rsidR="00A66BE5" w:rsidRPr="00196073" w:rsidRDefault="00A66BE5" w:rsidP="00A66BE5">
            <w:pPr>
              <w:jc w:val="right"/>
              <w:rPr>
                <w:color w:val="000000"/>
                <w:sz w:val="14"/>
                <w:szCs w:val="14"/>
              </w:rPr>
            </w:pPr>
            <w:r w:rsidRPr="00031D37">
              <w:rPr>
                <w:color w:val="000000"/>
                <w:sz w:val="14"/>
                <w:szCs w:val="14"/>
              </w:rPr>
              <w:t>41.4279</w:t>
            </w:r>
          </w:p>
        </w:tc>
        <w:tc>
          <w:tcPr>
            <w:tcW w:w="471" w:type="pct"/>
            <w:tcBorders>
              <w:top w:val="nil"/>
              <w:left w:val="nil"/>
              <w:bottom w:val="nil"/>
              <w:right w:val="nil"/>
            </w:tcBorders>
            <w:shd w:val="clear" w:color="auto" w:fill="auto"/>
            <w:vAlign w:val="center"/>
          </w:tcPr>
          <w:p w14:paraId="256CF11F" w14:textId="65929A5E" w:rsidR="00A66BE5" w:rsidRPr="00196073" w:rsidRDefault="00A66BE5" w:rsidP="00A66BE5">
            <w:pPr>
              <w:jc w:val="right"/>
              <w:rPr>
                <w:color w:val="000000"/>
                <w:sz w:val="14"/>
                <w:szCs w:val="14"/>
              </w:rPr>
            </w:pPr>
            <w:r w:rsidRPr="00031D37">
              <w:rPr>
                <w:color w:val="000000"/>
                <w:sz w:val="14"/>
                <w:szCs w:val="14"/>
              </w:rPr>
              <w:t>42.1203</w:t>
            </w:r>
          </w:p>
        </w:tc>
        <w:tc>
          <w:tcPr>
            <w:tcW w:w="419" w:type="pct"/>
            <w:tcBorders>
              <w:top w:val="nil"/>
              <w:left w:val="nil"/>
              <w:bottom w:val="nil"/>
              <w:right w:val="nil"/>
            </w:tcBorders>
            <w:shd w:val="clear" w:color="auto" w:fill="auto"/>
            <w:vAlign w:val="center"/>
          </w:tcPr>
          <w:p w14:paraId="5F6AF6E5" w14:textId="4438E3A3" w:rsidR="00A66BE5" w:rsidRPr="00196073" w:rsidRDefault="00A66BE5" w:rsidP="00A66BE5">
            <w:pPr>
              <w:jc w:val="right"/>
              <w:rPr>
                <w:color w:val="000000"/>
                <w:sz w:val="14"/>
                <w:szCs w:val="14"/>
              </w:rPr>
            </w:pPr>
            <w:r w:rsidRPr="00031D37">
              <w:rPr>
                <w:color w:val="000000"/>
                <w:sz w:val="14"/>
                <w:szCs w:val="14"/>
              </w:rPr>
              <w:t>42.0961</w:t>
            </w:r>
          </w:p>
        </w:tc>
        <w:tc>
          <w:tcPr>
            <w:tcW w:w="412" w:type="pct"/>
            <w:tcBorders>
              <w:top w:val="nil"/>
              <w:left w:val="nil"/>
              <w:bottom w:val="nil"/>
              <w:right w:val="nil"/>
            </w:tcBorders>
            <w:shd w:val="clear" w:color="auto" w:fill="auto"/>
            <w:vAlign w:val="center"/>
          </w:tcPr>
          <w:p w14:paraId="258E97B8" w14:textId="1862863F" w:rsidR="00A66BE5" w:rsidRPr="003335BF" w:rsidRDefault="00A66BE5" w:rsidP="00A66BE5">
            <w:pPr>
              <w:jc w:val="right"/>
              <w:rPr>
                <w:color w:val="000000"/>
                <w:sz w:val="14"/>
                <w:szCs w:val="14"/>
              </w:rPr>
            </w:pPr>
            <w:r>
              <w:rPr>
                <w:color w:val="000000"/>
                <w:sz w:val="14"/>
                <w:szCs w:val="14"/>
              </w:rPr>
              <w:t>41.9100</w:t>
            </w:r>
          </w:p>
        </w:tc>
      </w:tr>
      <w:tr w:rsidR="00A66BE5" w:rsidRPr="00EF2ABF" w14:paraId="03DE905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45099080"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1AF94A8E"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68ADEB12"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7320084C"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2EEB47FE"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1335A2D5"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0BB48AC4"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283C3C53"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29E2FBB1" w14:textId="77777777" w:rsidR="00A66BE5" w:rsidRPr="003335BF" w:rsidRDefault="00A66BE5" w:rsidP="00A66BE5">
            <w:pPr>
              <w:jc w:val="right"/>
              <w:rPr>
                <w:color w:val="000000"/>
                <w:sz w:val="14"/>
                <w:szCs w:val="14"/>
              </w:rPr>
            </w:pPr>
          </w:p>
        </w:tc>
      </w:tr>
      <w:tr w:rsidR="00A66BE5" w:rsidRPr="00EF2ABF" w14:paraId="573404B4"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A66BE5" w:rsidRPr="00316631" w:rsidRDefault="00A66BE5" w:rsidP="00A66BE5">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14:paraId="13832265" w14:textId="77777777" w:rsidR="00A66BE5" w:rsidRDefault="00A66BE5" w:rsidP="00A66BE5">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14:paraId="28CB2A8D" w14:textId="77777777" w:rsidR="00A66BE5" w:rsidRDefault="00A66BE5" w:rsidP="00A66BE5">
            <w:pPr>
              <w:jc w:val="right"/>
              <w:rPr>
                <w:color w:val="000000"/>
                <w:sz w:val="14"/>
                <w:szCs w:val="14"/>
              </w:rPr>
            </w:pPr>
            <w:r>
              <w:rPr>
                <w:color w:val="000000"/>
                <w:sz w:val="14"/>
                <w:szCs w:val="14"/>
              </w:rPr>
              <w:t>111.2186</w:t>
            </w:r>
          </w:p>
        </w:tc>
        <w:tc>
          <w:tcPr>
            <w:tcW w:w="492" w:type="pct"/>
            <w:tcBorders>
              <w:top w:val="nil"/>
              <w:left w:val="nil"/>
              <w:bottom w:val="nil"/>
              <w:right w:val="nil"/>
            </w:tcBorders>
            <w:shd w:val="clear" w:color="auto" w:fill="auto"/>
            <w:vAlign w:val="center"/>
            <w:hideMark/>
          </w:tcPr>
          <w:p w14:paraId="152C1CFF" w14:textId="561FC3E6" w:rsidR="00A66BE5" w:rsidRDefault="00A66BE5" w:rsidP="00A66BE5">
            <w:pPr>
              <w:jc w:val="right"/>
              <w:rPr>
                <w:color w:val="000000"/>
                <w:sz w:val="14"/>
                <w:szCs w:val="14"/>
              </w:rPr>
            </w:pPr>
            <w:r>
              <w:rPr>
                <w:color w:val="000000"/>
                <w:sz w:val="14"/>
                <w:szCs w:val="14"/>
              </w:rPr>
              <w:t>115.1989</w:t>
            </w:r>
          </w:p>
        </w:tc>
        <w:tc>
          <w:tcPr>
            <w:tcW w:w="469" w:type="pct"/>
            <w:tcBorders>
              <w:top w:val="nil"/>
              <w:left w:val="nil"/>
              <w:bottom w:val="nil"/>
              <w:right w:val="nil"/>
            </w:tcBorders>
            <w:shd w:val="clear" w:color="auto" w:fill="auto"/>
            <w:vAlign w:val="center"/>
          </w:tcPr>
          <w:p w14:paraId="586117D6" w14:textId="543ACDB1" w:rsidR="00A66BE5" w:rsidRDefault="00A66BE5" w:rsidP="00A66BE5">
            <w:pPr>
              <w:jc w:val="right"/>
              <w:rPr>
                <w:color w:val="000000"/>
                <w:sz w:val="14"/>
                <w:szCs w:val="14"/>
              </w:rPr>
            </w:pPr>
            <w:r>
              <w:rPr>
                <w:color w:val="000000"/>
                <w:sz w:val="14"/>
                <w:szCs w:val="14"/>
              </w:rPr>
              <w:t>115.3130</w:t>
            </w:r>
          </w:p>
        </w:tc>
        <w:tc>
          <w:tcPr>
            <w:tcW w:w="468" w:type="pct"/>
            <w:tcBorders>
              <w:top w:val="nil"/>
              <w:left w:val="nil"/>
              <w:bottom w:val="nil"/>
              <w:right w:val="nil"/>
            </w:tcBorders>
            <w:shd w:val="clear" w:color="auto" w:fill="auto"/>
            <w:vAlign w:val="center"/>
          </w:tcPr>
          <w:p w14:paraId="1FDC453C" w14:textId="6C25DF1C" w:rsidR="00A66BE5" w:rsidRPr="00196073" w:rsidRDefault="00A66BE5" w:rsidP="00A66BE5">
            <w:pPr>
              <w:jc w:val="right"/>
              <w:rPr>
                <w:color w:val="000000"/>
                <w:sz w:val="14"/>
                <w:szCs w:val="14"/>
              </w:rPr>
            </w:pPr>
            <w:r w:rsidRPr="00031D37">
              <w:rPr>
                <w:color w:val="000000"/>
                <w:sz w:val="14"/>
                <w:szCs w:val="14"/>
              </w:rPr>
              <w:t>118.9178</w:t>
            </w:r>
          </w:p>
        </w:tc>
        <w:tc>
          <w:tcPr>
            <w:tcW w:w="421" w:type="pct"/>
            <w:tcBorders>
              <w:top w:val="nil"/>
              <w:left w:val="nil"/>
              <w:bottom w:val="nil"/>
              <w:right w:val="nil"/>
            </w:tcBorders>
            <w:shd w:val="clear" w:color="auto" w:fill="auto"/>
            <w:vAlign w:val="center"/>
          </w:tcPr>
          <w:p w14:paraId="6058D621" w14:textId="03ED3202" w:rsidR="00A66BE5" w:rsidRPr="00196073" w:rsidRDefault="00A66BE5" w:rsidP="00A66BE5">
            <w:pPr>
              <w:jc w:val="right"/>
              <w:rPr>
                <w:color w:val="000000"/>
                <w:sz w:val="14"/>
                <w:szCs w:val="14"/>
              </w:rPr>
            </w:pPr>
            <w:r w:rsidRPr="00031D37">
              <w:rPr>
                <w:color w:val="000000"/>
                <w:sz w:val="14"/>
                <w:szCs w:val="14"/>
              </w:rPr>
              <w:t>121.6130</w:t>
            </w:r>
          </w:p>
        </w:tc>
        <w:tc>
          <w:tcPr>
            <w:tcW w:w="471" w:type="pct"/>
            <w:tcBorders>
              <w:top w:val="nil"/>
              <w:left w:val="nil"/>
              <w:bottom w:val="nil"/>
              <w:right w:val="nil"/>
            </w:tcBorders>
            <w:shd w:val="clear" w:color="auto" w:fill="auto"/>
            <w:vAlign w:val="center"/>
          </w:tcPr>
          <w:p w14:paraId="4B1B86D4" w14:textId="3DA41B84" w:rsidR="00A66BE5" w:rsidRPr="00196073" w:rsidRDefault="00A66BE5" w:rsidP="00A66BE5">
            <w:pPr>
              <w:jc w:val="right"/>
              <w:rPr>
                <w:color w:val="000000"/>
                <w:sz w:val="14"/>
                <w:szCs w:val="14"/>
              </w:rPr>
            </w:pPr>
            <w:r w:rsidRPr="00031D37">
              <w:rPr>
                <w:color w:val="000000"/>
                <w:sz w:val="14"/>
                <w:szCs w:val="14"/>
              </w:rPr>
              <w:t>120.3625</w:t>
            </w:r>
          </w:p>
        </w:tc>
        <w:tc>
          <w:tcPr>
            <w:tcW w:w="419" w:type="pct"/>
            <w:tcBorders>
              <w:top w:val="nil"/>
              <w:left w:val="nil"/>
              <w:bottom w:val="nil"/>
              <w:right w:val="nil"/>
            </w:tcBorders>
            <w:shd w:val="clear" w:color="auto" w:fill="auto"/>
            <w:vAlign w:val="center"/>
          </w:tcPr>
          <w:p w14:paraId="7A1060DB" w14:textId="5BC077E9" w:rsidR="00A66BE5" w:rsidRPr="00196073" w:rsidRDefault="00A66BE5" w:rsidP="00A66BE5">
            <w:pPr>
              <w:jc w:val="right"/>
              <w:rPr>
                <w:color w:val="000000"/>
                <w:sz w:val="14"/>
                <w:szCs w:val="14"/>
              </w:rPr>
            </w:pPr>
            <w:r w:rsidRPr="00031D37">
              <w:rPr>
                <w:color w:val="000000"/>
                <w:sz w:val="14"/>
                <w:szCs w:val="14"/>
              </w:rPr>
              <w:t>118.9178</w:t>
            </w:r>
          </w:p>
        </w:tc>
        <w:tc>
          <w:tcPr>
            <w:tcW w:w="412" w:type="pct"/>
            <w:tcBorders>
              <w:top w:val="nil"/>
              <w:left w:val="nil"/>
              <w:bottom w:val="nil"/>
              <w:right w:val="nil"/>
            </w:tcBorders>
            <w:shd w:val="clear" w:color="auto" w:fill="auto"/>
            <w:vAlign w:val="center"/>
          </w:tcPr>
          <w:p w14:paraId="6160BCB3" w14:textId="177C4ED3" w:rsidR="00A66BE5" w:rsidRPr="003335BF" w:rsidRDefault="00A66BE5" w:rsidP="00A66BE5">
            <w:pPr>
              <w:jc w:val="right"/>
              <w:rPr>
                <w:color w:val="000000"/>
                <w:sz w:val="14"/>
                <w:szCs w:val="14"/>
              </w:rPr>
            </w:pPr>
            <w:r>
              <w:rPr>
                <w:color w:val="000000"/>
                <w:sz w:val="14"/>
                <w:szCs w:val="14"/>
              </w:rPr>
              <w:t>117.0051</w:t>
            </w:r>
          </w:p>
        </w:tc>
      </w:tr>
      <w:tr w:rsidR="00A66BE5" w:rsidRPr="00EF2ABF" w14:paraId="64AEBF00"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3F7633E7"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34B207FA"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2CE8C5B5"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78F579F5"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7C549799"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5448C27D"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065A23A2"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4B15B8BF"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1B5D4863" w14:textId="77777777" w:rsidR="00A66BE5" w:rsidRPr="003335BF" w:rsidRDefault="00A66BE5" w:rsidP="00A66BE5">
            <w:pPr>
              <w:jc w:val="right"/>
              <w:rPr>
                <w:color w:val="000000"/>
                <w:sz w:val="14"/>
                <w:szCs w:val="14"/>
              </w:rPr>
            </w:pPr>
          </w:p>
        </w:tc>
      </w:tr>
      <w:tr w:rsidR="00A66BE5" w:rsidRPr="00EF2ABF" w14:paraId="615EA0EC"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A66BE5" w:rsidRPr="00316631" w:rsidRDefault="00A66BE5" w:rsidP="00A66BE5">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14:paraId="6C1629CE" w14:textId="77777777" w:rsidR="00A66BE5" w:rsidRDefault="00A66BE5" w:rsidP="00A66BE5">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14:paraId="294EAF82" w14:textId="77777777" w:rsidR="00A66BE5" w:rsidRDefault="00A66BE5" w:rsidP="00A66BE5">
            <w:pPr>
              <w:jc w:val="right"/>
              <w:rPr>
                <w:color w:val="000000"/>
                <w:sz w:val="14"/>
                <w:szCs w:val="14"/>
              </w:rPr>
            </w:pPr>
            <w:r>
              <w:rPr>
                <w:color w:val="000000"/>
                <w:sz w:val="14"/>
                <w:szCs w:val="14"/>
              </w:rPr>
              <w:t>18.2895</w:t>
            </w:r>
          </w:p>
        </w:tc>
        <w:tc>
          <w:tcPr>
            <w:tcW w:w="492" w:type="pct"/>
            <w:tcBorders>
              <w:top w:val="nil"/>
              <w:left w:val="nil"/>
              <w:bottom w:val="nil"/>
              <w:right w:val="nil"/>
            </w:tcBorders>
            <w:shd w:val="clear" w:color="auto" w:fill="auto"/>
            <w:vAlign w:val="center"/>
            <w:hideMark/>
          </w:tcPr>
          <w:p w14:paraId="4AAFE8D1" w14:textId="1233659B" w:rsidR="00A66BE5" w:rsidRDefault="00A66BE5" w:rsidP="00A66BE5">
            <w:pPr>
              <w:jc w:val="right"/>
              <w:rPr>
                <w:color w:val="000000"/>
                <w:sz w:val="14"/>
                <w:szCs w:val="14"/>
              </w:rPr>
            </w:pPr>
            <w:r>
              <w:rPr>
                <w:color w:val="000000"/>
                <w:sz w:val="14"/>
                <w:szCs w:val="14"/>
              </w:rPr>
              <w:t>18.8197</w:t>
            </w:r>
          </w:p>
        </w:tc>
        <w:tc>
          <w:tcPr>
            <w:tcW w:w="469" w:type="pct"/>
            <w:tcBorders>
              <w:top w:val="nil"/>
              <w:left w:val="nil"/>
              <w:bottom w:val="nil"/>
              <w:right w:val="nil"/>
            </w:tcBorders>
            <w:shd w:val="clear" w:color="auto" w:fill="auto"/>
            <w:vAlign w:val="center"/>
          </w:tcPr>
          <w:p w14:paraId="5983648E" w14:textId="6EF1EBF2" w:rsidR="00A66BE5" w:rsidRDefault="00A66BE5" w:rsidP="00A66BE5">
            <w:pPr>
              <w:jc w:val="right"/>
              <w:rPr>
                <w:color w:val="000000"/>
                <w:sz w:val="14"/>
                <w:szCs w:val="14"/>
              </w:rPr>
            </w:pPr>
            <w:r>
              <w:rPr>
                <w:color w:val="000000"/>
                <w:sz w:val="14"/>
                <w:szCs w:val="14"/>
              </w:rPr>
              <w:t>18.7515</w:t>
            </w:r>
          </w:p>
        </w:tc>
        <w:tc>
          <w:tcPr>
            <w:tcW w:w="468" w:type="pct"/>
            <w:tcBorders>
              <w:top w:val="nil"/>
              <w:left w:val="nil"/>
              <w:bottom w:val="nil"/>
              <w:right w:val="nil"/>
            </w:tcBorders>
            <w:shd w:val="clear" w:color="auto" w:fill="auto"/>
            <w:vAlign w:val="center"/>
          </w:tcPr>
          <w:p w14:paraId="20B57221" w14:textId="7DC946DF" w:rsidR="00A66BE5" w:rsidRPr="00196073" w:rsidRDefault="00A66BE5" w:rsidP="00A66BE5">
            <w:pPr>
              <w:jc w:val="right"/>
              <w:rPr>
                <w:color w:val="000000"/>
                <w:sz w:val="14"/>
                <w:szCs w:val="14"/>
              </w:rPr>
            </w:pPr>
            <w:r w:rsidRPr="00031D37">
              <w:rPr>
                <w:color w:val="000000"/>
                <w:sz w:val="14"/>
                <w:szCs w:val="14"/>
              </w:rPr>
              <w:t>19.9516</w:t>
            </w:r>
          </w:p>
        </w:tc>
        <w:tc>
          <w:tcPr>
            <w:tcW w:w="421" w:type="pct"/>
            <w:tcBorders>
              <w:top w:val="nil"/>
              <w:left w:val="nil"/>
              <w:bottom w:val="nil"/>
              <w:right w:val="nil"/>
            </w:tcBorders>
            <w:shd w:val="clear" w:color="auto" w:fill="auto"/>
            <w:vAlign w:val="center"/>
          </w:tcPr>
          <w:p w14:paraId="6BE82DF5" w14:textId="2DB0CAD5" w:rsidR="00A66BE5" w:rsidRPr="00196073" w:rsidRDefault="00A66BE5" w:rsidP="00A66BE5">
            <w:pPr>
              <w:jc w:val="right"/>
              <w:rPr>
                <w:color w:val="000000"/>
                <w:sz w:val="14"/>
                <w:szCs w:val="14"/>
              </w:rPr>
            </w:pPr>
            <w:r w:rsidRPr="00031D37">
              <w:rPr>
                <w:color w:val="000000"/>
                <w:sz w:val="14"/>
                <w:szCs w:val="14"/>
              </w:rPr>
              <w:t>19.8663</w:t>
            </w:r>
          </w:p>
        </w:tc>
        <w:tc>
          <w:tcPr>
            <w:tcW w:w="471" w:type="pct"/>
            <w:tcBorders>
              <w:top w:val="nil"/>
              <w:left w:val="nil"/>
              <w:bottom w:val="nil"/>
              <w:right w:val="nil"/>
            </w:tcBorders>
            <w:shd w:val="clear" w:color="auto" w:fill="auto"/>
            <w:vAlign w:val="center"/>
          </w:tcPr>
          <w:p w14:paraId="45380544" w14:textId="7262147C" w:rsidR="00A66BE5" w:rsidRPr="00196073" w:rsidRDefault="00A66BE5" w:rsidP="00A66BE5">
            <w:pPr>
              <w:jc w:val="right"/>
              <w:rPr>
                <w:color w:val="000000"/>
                <w:sz w:val="14"/>
                <w:szCs w:val="14"/>
              </w:rPr>
            </w:pPr>
            <w:r w:rsidRPr="00031D37">
              <w:rPr>
                <w:color w:val="000000"/>
                <w:sz w:val="14"/>
                <w:szCs w:val="14"/>
              </w:rPr>
              <w:t>19.7782</w:t>
            </w:r>
          </w:p>
        </w:tc>
        <w:tc>
          <w:tcPr>
            <w:tcW w:w="419" w:type="pct"/>
            <w:tcBorders>
              <w:top w:val="nil"/>
              <w:left w:val="nil"/>
              <w:bottom w:val="nil"/>
              <w:right w:val="nil"/>
            </w:tcBorders>
            <w:shd w:val="clear" w:color="auto" w:fill="auto"/>
            <w:vAlign w:val="center"/>
          </w:tcPr>
          <w:p w14:paraId="112EE5E3" w14:textId="37B8C159" w:rsidR="00A66BE5" w:rsidRPr="00196073" w:rsidRDefault="00A66BE5" w:rsidP="00A66BE5">
            <w:pPr>
              <w:jc w:val="right"/>
              <w:rPr>
                <w:color w:val="000000"/>
                <w:sz w:val="14"/>
                <w:szCs w:val="14"/>
              </w:rPr>
            </w:pPr>
            <w:r w:rsidRPr="00031D37">
              <w:rPr>
                <w:color w:val="000000"/>
                <w:sz w:val="14"/>
                <w:szCs w:val="14"/>
              </w:rPr>
              <w:t>19.9516</w:t>
            </w:r>
          </w:p>
        </w:tc>
        <w:tc>
          <w:tcPr>
            <w:tcW w:w="412" w:type="pct"/>
            <w:tcBorders>
              <w:top w:val="nil"/>
              <w:left w:val="nil"/>
              <w:bottom w:val="nil"/>
              <w:right w:val="nil"/>
            </w:tcBorders>
            <w:shd w:val="clear" w:color="auto" w:fill="auto"/>
            <w:vAlign w:val="center"/>
          </w:tcPr>
          <w:p w14:paraId="4F35E352" w14:textId="7544DA24" w:rsidR="00A66BE5" w:rsidRPr="003335BF" w:rsidRDefault="00A66BE5" w:rsidP="00A66BE5">
            <w:pPr>
              <w:jc w:val="right"/>
              <w:rPr>
                <w:color w:val="000000"/>
                <w:sz w:val="14"/>
                <w:szCs w:val="14"/>
              </w:rPr>
            </w:pPr>
            <w:r>
              <w:rPr>
                <w:color w:val="000000"/>
                <w:sz w:val="14"/>
                <w:szCs w:val="14"/>
              </w:rPr>
              <w:t>19.7819</w:t>
            </w:r>
          </w:p>
        </w:tc>
      </w:tr>
      <w:tr w:rsidR="00A66BE5" w:rsidRPr="00EF2ABF" w14:paraId="509CBE45"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537E9119"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399159C7"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182DFE23"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377B4C33"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1026FEF2"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430F4927"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3C7642B2"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1FE9853A"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5CA8BE63" w14:textId="77777777" w:rsidR="00A66BE5" w:rsidRPr="003335BF" w:rsidRDefault="00A66BE5" w:rsidP="00A66BE5">
            <w:pPr>
              <w:jc w:val="right"/>
              <w:rPr>
                <w:color w:val="000000"/>
                <w:sz w:val="14"/>
                <w:szCs w:val="14"/>
              </w:rPr>
            </w:pPr>
          </w:p>
        </w:tc>
      </w:tr>
      <w:tr w:rsidR="00A66BE5" w:rsidRPr="00EF2ABF" w14:paraId="774BA91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A66BE5" w:rsidRPr="00316631" w:rsidRDefault="00A66BE5" w:rsidP="00A66BE5">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14:paraId="2ADF1F43" w14:textId="77777777" w:rsidR="00A66BE5" w:rsidRDefault="00A66BE5" w:rsidP="00A66BE5">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14:paraId="4CBF1F89" w14:textId="77777777" w:rsidR="00A66BE5" w:rsidRDefault="00A66BE5" w:rsidP="00A66BE5">
            <w:pPr>
              <w:jc w:val="right"/>
              <w:rPr>
                <w:color w:val="000000"/>
                <w:sz w:val="14"/>
                <w:szCs w:val="14"/>
              </w:rPr>
            </w:pPr>
            <w:r>
              <w:rPr>
                <w:color w:val="000000"/>
                <w:sz w:val="14"/>
                <w:szCs w:val="14"/>
              </w:rPr>
              <w:t>415.9651</w:t>
            </w:r>
          </w:p>
        </w:tc>
        <w:tc>
          <w:tcPr>
            <w:tcW w:w="492" w:type="pct"/>
            <w:tcBorders>
              <w:top w:val="nil"/>
              <w:left w:val="nil"/>
              <w:bottom w:val="nil"/>
              <w:right w:val="nil"/>
            </w:tcBorders>
            <w:shd w:val="clear" w:color="auto" w:fill="auto"/>
            <w:vAlign w:val="center"/>
            <w:hideMark/>
          </w:tcPr>
          <w:p w14:paraId="5B29AE93" w14:textId="63CA1142" w:rsidR="00A66BE5" w:rsidRDefault="00A66BE5" w:rsidP="00A66BE5">
            <w:pPr>
              <w:jc w:val="right"/>
              <w:rPr>
                <w:color w:val="000000"/>
                <w:sz w:val="14"/>
                <w:szCs w:val="14"/>
              </w:rPr>
            </w:pPr>
            <w:r>
              <w:rPr>
                <w:color w:val="000000"/>
                <w:sz w:val="14"/>
                <w:szCs w:val="14"/>
              </w:rPr>
              <w:t>416.2684</w:t>
            </w:r>
          </w:p>
        </w:tc>
        <w:tc>
          <w:tcPr>
            <w:tcW w:w="469" w:type="pct"/>
            <w:tcBorders>
              <w:top w:val="nil"/>
              <w:left w:val="nil"/>
              <w:bottom w:val="nil"/>
              <w:right w:val="nil"/>
            </w:tcBorders>
            <w:shd w:val="clear" w:color="auto" w:fill="auto"/>
            <w:vAlign w:val="center"/>
          </w:tcPr>
          <w:p w14:paraId="691B1524" w14:textId="51F58B4A" w:rsidR="00A66BE5" w:rsidRDefault="00A66BE5" w:rsidP="00A66BE5">
            <w:pPr>
              <w:jc w:val="right"/>
              <w:rPr>
                <w:color w:val="000000"/>
                <w:sz w:val="14"/>
                <w:szCs w:val="14"/>
              </w:rPr>
            </w:pPr>
            <w:r>
              <w:rPr>
                <w:color w:val="000000"/>
                <w:sz w:val="14"/>
                <w:szCs w:val="14"/>
              </w:rPr>
              <w:t>413.3729</w:t>
            </w:r>
          </w:p>
        </w:tc>
        <w:tc>
          <w:tcPr>
            <w:tcW w:w="468" w:type="pct"/>
            <w:tcBorders>
              <w:top w:val="nil"/>
              <w:left w:val="nil"/>
              <w:bottom w:val="nil"/>
              <w:right w:val="nil"/>
            </w:tcBorders>
            <w:shd w:val="clear" w:color="auto" w:fill="auto"/>
            <w:vAlign w:val="center"/>
          </w:tcPr>
          <w:p w14:paraId="4F06FAD1" w14:textId="7B5D6D00" w:rsidR="00A66BE5" w:rsidRPr="00196073" w:rsidRDefault="00A66BE5" w:rsidP="00A66BE5">
            <w:pPr>
              <w:jc w:val="right"/>
              <w:rPr>
                <w:color w:val="000000"/>
                <w:sz w:val="14"/>
                <w:szCs w:val="14"/>
              </w:rPr>
            </w:pPr>
            <w:r w:rsidRPr="00031D37">
              <w:rPr>
                <w:color w:val="000000"/>
                <w:sz w:val="14"/>
                <w:szCs w:val="14"/>
              </w:rPr>
              <w:t>458.3494</w:t>
            </w:r>
          </w:p>
        </w:tc>
        <w:tc>
          <w:tcPr>
            <w:tcW w:w="421" w:type="pct"/>
            <w:tcBorders>
              <w:top w:val="nil"/>
              <w:left w:val="nil"/>
              <w:bottom w:val="nil"/>
              <w:right w:val="nil"/>
            </w:tcBorders>
            <w:shd w:val="clear" w:color="auto" w:fill="auto"/>
            <w:vAlign w:val="center"/>
          </w:tcPr>
          <w:p w14:paraId="59D0FD9D" w14:textId="4A2B892B" w:rsidR="00A66BE5" w:rsidRPr="00196073" w:rsidRDefault="00A66BE5" w:rsidP="00A66BE5">
            <w:pPr>
              <w:jc w:val="right"/>
              <w:rPr>
                <w:color w:val="000000"/>
                <w:sz w:val="14"/>
                <w:szCs w:val="14"/>
              </w:rPr>
            </w:pPr>
            <w:r w:rsidRPr="00031D37">
              <w:rPr>
                <w:color w:val="000000"/>
                <w:sz w:val="14"/>
                <w:szCs w:val="14"/>
              </w:rPr>
              <w:t>450.1002</w:t>
            </w:r>
          </w:p>
        </w:tc>
        <w:tc>
          <w:tcPr>
            <w:tcW w:w="471" w:type="pct"/>
            <w:tcBorders>
              <w:top w:val="nil"/>
              <w:left w:val="nil"/>
              <w:bottom w:val="nil"/>
              <w:right w:val="nil"/>
            </w:tcBorders>
            <w:shd w:val="clear" w:color="auto" w:fill="auto"/>
            <w:vAlign w:val="center"/>
          </w:tcPr>
          <w:p w14:paraId="419E5A22" w14:textId="033A0D51" w:rsidR="00A66BE5" w:rsidRPr="00196073" w:rsidRDefault="00A66BE5" w:rsidP="00A66BE5">
            <w:pPr>
              <w:jc w:val="right"/>
              <w:rPr>
                <w:color w:val="000000"/>
                <w:sz w:val="14"/>
                <w:szCs w:val="14"/>
              </w:rPr>
            </w:pPr>
            <w:r w:rsidRPr="00031D37">
              <w:rPr>
                <w:color w:val="000000"/>
                <w:sz w:val="14"/>
                <w:szCs w:val="14"/>
              </w:rPr>
              <w:t>460.9469</w:t>
            </w:r>
          </w:p>
        </w:tc>
        <w:tc>
          <w:tcPr>
            <w:tcW w:w="419" w:type="pct"/>
            <w:tcBorders>
              <w:top w:val="nil"/>
              <w:left w:val="nil"/>
              <w:bottom w:val="nil"/>
              <w:right w:val="nil"/>
            </w:tcBorders>
            <w:shd w:val="clear" w:color="auto" w:fill="auto"/>
            <w:vAlign w:val="center"/>
          </w:tcPr>
          <w:p w14:paraId="72F4ABFB" w14:textId="651D95F8" w:rsidR="00A66BE5" w:rsidRPr="00196073" w:rsidRDefault="00A66BE5" w:rsidP="00A66BE5">
            <w:pPr>
              <w:jc w:val="right"/>
              <w:rPr>
                <w:color w:val="000000"/>
                <w:sz w:val="14"/>
                <w:szCs w:val="14"/>
              </w:rPr>
            </w:pPr>
            <w:r w:rsidRPr="00031D37">
              <w:rPr>
                <w:color w:val="000000"/>
                <w:sz w:val="14"/>
                <w:szCs w:val="14"/>
              </w:rPr>
              <w:t>458.3494</w:t>
            </w:r>
          </w:p>
        </w:tc>
        <w:tc>
          <w:tcPr>
            <w:tcW w:w="412" w:type="pct"/>
            <w:tcBorders>
              <w:top w:val="nil"/>
              <w:left w:val="nil"/>
              <w:bottom w:val="nil"/>
              <w:right w:val="nil"/>
            </w:tcBorders>
            <w:shd w:val="clear" w:color="auto" w:fill="auto"/>
            <w:vAlign w:val="center"/>
          </w:tcPr>
          <w:p w14:paraId="2F76B006" w14:textId="39E2359C" w:rsidR="00A66BE5" w:rsidRPr="003335BF" w:rsidRDefault="00A66BE5" w:rsidP="00A66BE5">
            <w:pPr>
              <w:jc w:val="right"/>
              <w:rPr>
                <w:color w:val="000000"/>
                <w:sz w:val="14"/>
                <w:szCs w:val="14"/>
              </w:rPr>
            </w:pPr>
            <w:r>
              <w:rPr>
                <w:color w:val="000000"/>
                <w:sz w:val="14"/>
                <w:szCs w:val="14"/>
              </w:rPr>
              <w:t>456.1256</w:t>
            </w:r>
          </w:p>
        </w:tc>
      </w:tr>
      <w:tr w:rsidR="00A66BE5" w:rsidRPr="00EF2ABF" w14:paraId="2D87B5E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2CA26403"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6CE380C8"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6ED0739C"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4DF02AB9"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11A3C936"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536AD377"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443F5492"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4C9C44CC"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22082532" w14:textId="77777777" w:rsidR="00A66BE5" w:rsidRPr="003335BF" w:rsidRDefault="00A66BE5" w:rsidP="00A66BE5">
            <w:pPr>
              <w:jc w:val="right"/>
              <w:rPr>
                <w:color w:val="000000"/>
                <w:sz w:val="14"/>
                <w:szCs w:val="14"/>
              </w:rPr>
            </w:pPr>
          </w:p>
        </w:tc>
      </w:tr>
      <w:tr w:rsidR="00A66BE5" w:rsidRPr="00EF2ABF" w14:paraId="2870F817"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A66BE5" w:rsidRPr="00316631" w:rsidRDefault="00A66BE5" w:rsidP="00A66BE5">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14:paraId="7972A189" w14:textId="77777777" w:rsidR="00A66BE5" w:rsidRDefault="00A66BE5" w:rsidP="00A66BE5">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14:paraId="3DAC0CEA" w14:textId="77777777" w:rsidR="00A66BE5" w:rsidRDefault="00A66BE5" w:rsidP="00A66BE5">
            <w:pPr>
              <w:jc w:val="right"/>
              <w:rPr>
                <w:color w:val="000000"/>
                <w:sz w:val="14"/>
                <w:szCs w:val="14"/>
              </w:rPr>
            </w:pPr>
            <w:r>
              <w:rPr>
                <w:color w:val="000000"/>
                <w:sz w:val="14"/>
                <w:szCs w:val="14"/>
              </w:rPr>
              <w:t>43.9663</w:t>
            </w:r>
          </w:p>
        </w:tc>
        <w:tc>
          <w:tcPr>
            <w:tcW w:w="492" w:type="pct"/>
            <w:tcBorders>
              <w:top w:val="nil"/>
              <w:left w:val="nil"/>
              <w:bottom w:val="nil"/>
              <w:right w:val="nil"/>
            </w:tcBorders>
            <w:shd w:val="clear" w:color="auto" w:fill="auto"/>
            <w:vAlign w:val="center"/>
            <w:hideMark/>
          </w:tcPr>
          <w:p w14:paraId="0C784880" w14:textId="0C6E860C" w:rsidR="00A66BE5" w:rsidRDefault="00A66BE5" w:rsidP="00A66BE5">
            <w:pPr>
              <w:jc w:val="right"/>
              <w:rPr>
                <w:color w:val="000000"/>
                <w:sz w:val="14"/>
                <w:szCs w:val="14"/>
              </w:rPr>
            </w:pPr>
            <w:r>
              <w:rPr>
                <w:color w:val="000000"/>
                <w:sz w:val="14"/>
                <w:szCs w:val="14"/>
              </w:rPr>
              <w:t>43.9971</w:t>
            </w:r>
          </w:p>
        </w:tc>
        <w:tc>
          <w:tcPr>
            <w:tcW w:w="469" w:type="pct"/>
            <w:tcBorders>
              <w:top w:val="nil"/>
              <w:left w:val="nil"/>
              <w:bottom w:val="nil"/>
              <w:right w:val="nil"/>
            </w:tcBorders>
            <w:shd w:val="clear" w:color="auto" w:fill="auto"/>
            <w:vAlign w:val="center"/>
          </w:tcPr>
          <w:p w14:paraId="7D8201A8" w14:textId="53ED70C5" w:rsidR="00A66BE5" w:rsidRDefault="00A66BE5" w:rsidP="00A66BE5">
            <w:pPr>
              <w:jc w:val="right"/>
              <w:rPr>
                <w:color w:val="000000"/>
                <w:sz w:val="14"/>
                <w:szCs w:val="14"/>
              </w:rPr>
            </w:pPr>
            <w:r>
              <w:rPr>
                <w:color w:val="000000"/>
                <w:sz w:val="14"/>
                <w:szCs w:val="14"/>
              </w:rPr>
              <w:t>43.7197</w:t>
            </w:r>
          </w:p>
        </w:tc>
        <w:tc>
          <w:tcPr>
            <w:tcW w:w="468" w:type="pct"/>
            <w:tcBorders>
              <w:top w:val="nil"/>
              <w:left w:val="nil"/>
              <w:bottom w:val="nil"/>
              <w:right w:val="nil"/>
            </w:tcBorders>
            <w:shd w:val="clear" w:color="auto" w:fill="auto"/>
            <w:vAlign w:val="center"/>
          </w:tcPr>
          <w:p w14:paraId="7F867BD8" w14:textId="51E8AC64" w:rsidR="00A66BE5" w:rsidRPr="00196073" w:rsidRDefault="00A66BE5" w:rsidP="00A66BE5">
            <w:pPr>
              <w:jc w:val="right"/>
              <w:rPr>
                <w:color w:val="000000"/>
                <w:sz w:val="14"/>
                <w:szCs w:val="14"/>
              </w:rPr>
            </w:pPr>
            <w:r w:rsidRPr="00031D37">
              <w:rPr>
                <w:color w:val="000000"/>
                <w:sz w:val="14"/>
                <w:szCs w:val="14"/>
              </w:rPr>
              <w:t>48.4331</w:t>
            </w:r>
          </w:p>
        </w:tc>
        <w:tc>
          <w:tcPr>
            <w:tcW w:w="421" w:type="pct"/>
            <w:tcBorders>
              <w:top w:val="nil"/>
              <w:left w:val="nil"/>
              <w:bottom w:val="nil"/>
              <w:right w:val="nil"/>
            </w:tcBorders>
            <w:shd w:val="clear" w:color="auto" w:fill="auto"/>
            <w:vAlign w:val="center"/>
          </w:tcPr>
          <w:p w14:paraId="654A0A5F" w14:textId="662A5BD5" w:rsidR="00A66BE5" w:rsidRPr="00196073" w:rsidRDefault="00A66BE5" w:rsidP="00A66BE5">
            <w:pPr>
              <w:jc w:val="right"/>
              <w:rPr>
                <w:color w:val="000000"/>
                <w:sz w:val="14"/>
                <w:szCs w:val="14"/>
              </w:rPr>
            </w:pPr>
            <w:r w:rsidRPr="00031D37">
              <w:rPr>
                <w:color w:val="000000"/>
                <w:sz w:val="14"/>
                <w:szCs w:val="14"/>
              </w:rPr>
              <w:t>47.5333</w:t>
            </w:r>
          </w:p>
        </w:tc>
        <w:tc>
          <w:tcPr>
            <w:tcW w:w="471" w:type="pct"/>
            <w:tcBorders>
              <w:top w:val="nil"/>
              <w:left w:val="nil"/>
              <w:bottom w:val="nil"/>
              <w:right w:val="nil"/>
            </w:tcBorders>
            <w:shd w:val="clear" w:color="auto" w:fill="auto"/>
            <w:vAlign w:val="center"/>
          </w:tcPr>
          <w:p w14:paraId="647CD6EB" w14:textId="0211DC9D" w:rsidR="00A66BE5" w:rsidRPr="00196073" w:rsidRDefault="00A66BE5" w:rsidP="00A66BE5">
            <w:pPr>
              <w:jc w:val="right"/>
              <w:rPr>
                <w:color w:val="000000"/>
                <w:sz w:val="14"/>
                <w:szCs w:val="14"/>
              </w:rPr>
            </w:pPr>
            <w:r w:rsidRPr="00031D37">
              <w:rPr>
                <w:color w:val="000000"/>
                <w:sz w:val="14"/>
                <w:szCs w:val="14"/>
              </w:rPr>
              <w:t>48.7124</w:t>
            </w:r>
          </w:p>
        </w:tc>
        <w:tc>
          <w:tcPr>
            <w:tcW w:w="419" w:type="pct"/>
            <w:tcBorders>
              <w:top w:val="nil"/>
              <w:left w:val="nil"/>
              <w:bottom w:val="nil"/>
              <w:right w:val="nil"/>
            </w:tcBorders>
            <w:shd w:val="clear" w:color="auto" w:fill="auto"/>
            <w:vAlign w:val="center"/>
          </w:tcPr>
          <w:p w14:paraId="244DF19B" w14:textId="02492B89" w:rsidR="00A66BE5" w:rsidRPr="00196073" w:rsidRDefault="00A66BE5" w:rsidP="00A66BE5">
            <w:pPr>
              <w:jc w:val="right"/>
              <w:rPr>
                <w:color w:val="000000"/>
                <w:sz w:val="14"/>
                <w:szCs w:val="14"/>
              </w:rPr>
            </w:pPr>
            <w:r w:rsidRPr="00031D37">
              <w:rPr>
                <w:color w:val="000000"/>
                <w:sz w:val="14"/>
                <w:szCs w:val="14"/>
              </w:rPr>
              <w:t>48.4331</w:t>
            </w:r>
          </w:p>
        </w:tc>
        <w:tc>
          <w:tcPr>
            <w:tcW w:w="412" w:type="pct"/>
            <w:tcBorders>
              <w:top w:val="nil"/>
              <w:left w:val="nil"/>
              <w:bottom w:val="nil"/>
              <w:right w:val="nil"/>
            </w:tcBorders>
            <w:shd w:val="clear" w:color="auto" w:fill="auto"/>
            <w:vAlign w:val="center"/>
          </w:tcPr>
          <w:p w14:paraId="5D3A80ED" w14:textId="5731DBCB" w:rsidR="00A66BE5" w:rsidRPr="003335BF" w:rsidRDefault="00A66BE5" w:rsidP="00A66BE5">
            <w:pPr>
              <w:jc w:val="right"/>
              <w:rPr>
                <w:color w:val="000000"/>
                <w:sz w:val="14"/>
                <w:szCs w:val="14"/>
              </w:rPr>
            </w:pPr>
            <w:r>
              <w:rPr>
                <w:color w:val="000000"/>
                <w:sz w:val="14"/>
                <w:szCs w:val="14"/>
              </w:rPr>
              <w:t>48.1096</w:t>
            </w:r>
          </w:p>
        </w:tc>
      </w:tr>
      <w:tr w:rsidR="00A66BE5" w:rsidRPr="00EF2ABF" w14:paraId="3553D2C4"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065B5A28"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799E680D"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4D0AAB6A"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2D5EE28B"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2C25AA97"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3C0E3042"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075E1FCF"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40F6F4C8"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5D19796B" w14:textId="77777777" w:rsidR="00A66BE5" w:rsidRPr="003335BF" w:rsidRDefault="00A66BE5" w:rsidP="00A66BE5">
            <w:pPr>
              <w:jc w:val="right"/>
              <w:rPr>
                <w:color w:val="000000"/>
                <w:sz w:val="14"/>
                <w:szCs w:val="14"/>
              </w:rPr>
            </w:pPr>
          </w:p>
        </w:tc>
      </w:tr>
      <w:tr w:rsidR="00A66BE5" w:rsidRPr="00EF2ABF" w14:paraId="57E9918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A66BE5" w:rsidRPr="00316631" w:rsidRDefault="00A66BE5" w:rsidP="00A66BE5">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14:paraId="2B8CFBFD" w14:textId="77777777" w:rsidR="00A66BE5" w:rsidRDefault="00A66BE5" w:rsidP="00A66BE5">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14:paraId="5AABF4D9" w14:textId="77777777" w:rsidR="00A66BE5" w:rsidRDefault="00A66BE5" w:rsidP="00A66BE5">
            <w:pPr>
              <w:jc w:val="right"/>
              <w:rPr>
                <w:color w:val="000000"/>
                <w:sz w:val="14"/>
                <w:szCs w:val="14"/>
              </w:rPr>
            </w:pPr>
            <w:r>
              <w:rPr>
                <w:color w:val="000000"/>
                <w:sz w:val="14"/>
                <w:szCs w:val="14"/>
              </w:rPr>
              <w:t>42.6535</w:t>
            </w:r>
          </w:p>
        </w:tc>
        <w:tc>
          <w:tcPr>
            <w:tcW w:w="492" w:type="pct"/>
            <w:tcBorders>
              <w:top w:val="nil"/>
              <w:left w:val="nil"/>
              <w:bottom w:val="nil"/>
              <w:right w:val="nil"/>
            </w:tcBorders>
            <w:shd w:val="clear" w:color="auto" w:fill="auto"/>
            <w:vAlign w:val="center"/>
            <w:hideMark/>
          </w:tcPr>
          <w:p w14:paraId="11DCFDCE" w14:textId="6AB88B28" w:rsidR="00A66BE5" w:rsidRDefault="00A66BE5" w:rsidP="00A66BE5">
            <w:pPr>
              <w:jc w:val="right"/>
              <w:rPr>
                <w:color w:val="000000"/>
                <w:sz w:val="14"/>
                <w:szCs w:val="14"/>
              </w:rPr>
            </w:pPr>
            <w:r>
              <w:rPr>
                <w:color w:val="000000"/>
                <w:sz w:val="14"/>
                <w:szCs w:val="14"/>
              </w:rPr>
              <w:t>42.6868</w:t>
            </w:r>
          </w:p>
        </w:tc>
        <w:tc>
          <w:tcPr>
            <w:tcW w:w="469" w:type="pct"/>
            <w:tcBorders>
              <w:top w:val="nil"/>
              <w:left w:val="nil"/>
              <w:bottom w:val="nil"/>
              <w:right w:val="nil"/>
            </w:tcBorders>
            <w:shd w:val="clear" w:color="auto" w:fill="auto"/>
            <w:vAlign w:val="center"/>
          </w:tcPr>
          <w:p w14:paraId="66017A8F" w14:textId="570C1C11" w:rsidR="00A66BE5" w:rsidRDefault="00A66BE5" w:rsidP="00A66BE5">
            <w:pPr>
              <w:jc w:val="right"/>
              <w:rPr>
                <w:color w:val="000000"/>
                <w:sz w:val="14"/>
                <w:szCs w:val="14"/>
              </w:rPr>
            </w:pPr>
            <w:r>
              <w:rPr>
                <w:color w:val="000000"/>
                <w:sz w:val="14"/>
                <w:szCs w:val="14"/>
              </w:rPr>
              <w:t>42.4138</w:t>
            </w:r>
          </w:p>
        </w:tc>
        <w:tc>
          <w:tcPr>
            <w:tcW w:w="468" w:type="pct"/>
            <w:tcBorders>
              <w:top w:val="nil"/>
              <w:left w:val="nil"/>
              <w:bottom w:val="nil"/>
              <w:right w:val="nil"/>
            </w:tcBorders>
            <w:shd w:val="clear" w:color="auto" w:fill="auto"/>
            <w:vAlign w:val="center"/>
          </w:tcPr>
          <w:p w14:paraId="61C7BF07" w14:textId="49DD4E67" w:rsidR="00A66BE5" w:rsidRPr="00196073" w:rsidRDefault="00A66BE5" w:rsidP="00A66BE5">
            <w:pPr>
              <w:jc w:val="right"/>
              <w:rPr>
                <w:color w:val="000000"/>
                <w:sz w:val="14"/>
                <w:szCs w:val="14"/>
              </w:rPr>
            </w:pPr>
            <w:r w:rsidRPr="00031D37">
              <w:rPr>
                <w:color w:val="000000"/>
                <w:sz w:val="14"/>
                <w:szCs w:val="14"/>
              </w:rPr>
              <w:t>46.9685</w:t>
            </w:r>
          </w:p>
        </w:tc>
        <w:tc>
          <w:tcPr>
            <w:tcW w:w="421" w:type="pct"/>
            <w:tcBorders>
              <w:top w:val="nil"/>
              <w:left w:val="nil"/>
              <w:bottom w:val="nil"/>
              <w:right w:val="nil"/>
            </w:tcBorders>
            <w:shd w:val="clear" w:color="auto" w:fill="auto"/>
            <w:vAlign w:val="center"/>
          </w:tcPr>
          <w:p w14:paraId="46F84BC8" w14:textId="4A159C09" w:rsidR="00A66BE5" w:rsidRPr="00196073" w:rsidRDefault="00A66BE5" w:rsidP="00A66BE5">
            <w:pPr>
              <w:jc w:val="right"/>
              <w:rPr>
                <w:color w:val="000000"/>
                <w:sz w:val="14"/>
                <w:szCs w:val="14"/>
              </w:rPr>
            </w:pPr>
            <w:r w:rsidRPr="00031D37">
              <w:rPr>
                <w:color w:val="000000"/>
                <w:sz w:val="14"/>
                <w:szCs w:val="14"/>
              </w:rPr>
              <w:t>46.1237</w:t>
            </w:r>
          </w:p>
        </w:tc>
        <w:tc>
          <w:tcPr>
            <w:tcW w:w="471" w:type="pct"/>
            <w:tcBorders>
              <w:top w:val="nil"/>
              <w:left w:val="nil"/>
              <w:bottom w:val="nil"/>
              <w:right w:val="nil"/>
            </w:tcBorders>
            <w:shd w:val="clear" w:color="auto" w:fill="auto"/>
            <w:vAlign w:val="center"/>
          </w:tcPr>
          <w:p w14:paraId="3E800223" w14:textId="3A0FDE36" w:rsidR="00A66BE5" w:rsidRPr="00196073" w:rsidRDefault="00A66BE5" w:rsidP="00A66BE5">
            <w:pPr>
              <w:jc w:val="right"/>
              <w:rPr>
                <w:color w:val="000000"/>
                <w:sz w:val="14"/>
                <w:szCs w:val="14"/>
              </w:rPr>
            </w:pPr>
            <w:r w:rsidRPr="00031D37">
              <w:rPr>
                <w:color w:val="000000"/>
                <w:sz w:val="14"/>
                <w:szCs w:val="14"/>
              </w:rPr>
              <w:t>47.1984</w:t>
            </w:r>
          </w:p>
        </w:tc>
        <w:tc>
          <w:tcPr>
            <w:tcW w:w="419" w:type="pct"/>
            <w:tcBorders>
              <w:top w:val="nil"/>
              <w:left w:val="nil"/>
              <w:bottom w:val="nil"/>
              <w:right w:val="nil"/>
            </w:tcBorders>
            <w:shd w:val="clear" w:color="auto" w:fill="auto"/>
            <w:vAlign w:val="center"/>
          </w:tcPr>
          <w:p w14:paraId="4FDEC152" w14:textId="0DCC8866" w:rsidR="00A66BE5" w:rsidRPr="00196073" w:rsidRDefault="00A66BE5" w:rsidP="00A66BE5">
            <w:pPr>
              <w:jc w:val="right"/>
              <w:rPr>
                <w:color w:val="000000"/>
                <w:sz w:val="14"/>
                <w:szCs w:val="14"/>
              </w:rPr>
            </w:pPr>
            <w:r w:rsidRPr="00031D37">
              <w:rPr>
                <w:color w:val="000000"/>
                <w:sz w:val="14"/>
                <w:szCs w:val="14"/>
              </w:rPr>
              <w:t>46.9685</w:t>
            </w:r>
          </w:p>
        </w:tc>
        <w:tc>
          <w:tcPr>
            <w:tcW w:w="412" w:type="pct"/>
            <w:tcBorders>
              <w:top w:val="nil"/>
              <w:left w:val="nil"/>
              <w:bottom w:val="nil"/>
              <w:right w:val="nil"/>
            </w:tcBorders>
            <w:shd w:val="clear" w:color="auto" w:fill="auto"/>
            <w:vAlign w:val="center"/>
          </w:tcPr>
          <w:p w14:paraId="2FAB4101" w14:textId="1379A74D" w:rsidR="00A66BE5" w:rsidRPr="003335BF" w:rsidRDefault="00A66BE5" w:rsidP="00A66BE5">
            <w:pPr>
              <w:jc w:val="right"/>
              <w:rPr>
                <w:color w:val="000000"/>
                <w:sz w:val="14"/>
                <w:szCs w:val="14"/>
              </w:rPr>
            </w:pPr>
            <w:r>
              <w:rPr>
                <w:color w:val="000000"/>
                <w:sz w:val="14"/>
                <w:szCs w:val="14"/>
              </w:rPr>
              <w:t>46.7587</w:t>
            </w:r>
          </w:p>
        </w:tc>
      </w:tr>
      <w:tr w:rsidR="00A66BE5" w:rsidRPr="00EF2ABF" w14:paraId="7106202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7033D7C2"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0FE90DFD"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7ACA5496"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3F1BE8BE"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2CBC8A61"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58157E68"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4B9F4D72"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396AFD4F"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588492F2" w14:textId="77777777" w:rsidR="00A66BE5" w:rsidRPr="003335BF" w:rsidRDefault="00A66BE5" w:rsidP="00A66BE5">
            <w:pPr>
              <w:jc w:val="right"/>
              <w:rPr>
                <w:color w:val="000000"/>
                <w:sz w:val="14"/>
                <w:szCs w:val="14"/>
              </w:rPr>
            </w:pPr>
          </w:p>
        </w:tc>
      </w:tr>
      <w:tr w:rsidR="00A66BE5" w:rsidRPr="00EF2ABF" w14:paraId="791A240B"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A66BE5" w:rsidRPr="00316631" w:rsidRDefault="00A66BE5" w:rsidP="00A66BE5">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14:paraId="0B3A7988" w14:textId="77777777" w:rsidR="00A66BE5" w:rsidRDefault="00A66BE5" w:rsidP="00A66BE5">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14:paraId="5D5505C2" w14:textId="77777777" w:rsidR="00A66BE5" w:rsidRDefault="00A66BE5" w:rsidP="00A66BE5">
            <w:pPr>
              <w:jc w:val="right"/>
              <w:rPr>
                <w:color w:val="000000"/>
                <w:sz w:val="14"/>
                <w:szCs w:val="14"/>
              </w:rPr>
            </w:pPr>
            <w:r>
              <w:rPr>
                <w:color w:val="000000"/>
                <w:sz w:val="14"/>
                <w:szCs w:val="14"/>
              </w:rPr>
              <w:t>118.7881</w:t>
            </w:r>
          </w:p>
        </w:tc>
        <w:tc>
          <w:tcPr>
            <w:tcW w:w="492" w:type="pct"/>
            <w:tcBorders>
              <w:top w:val="nil"/>
              <w:left w:val="nil"/>
              <w:bottom w:val="nil"/>
              <w:right w:val="nil"/>
            </w:tcBorders>
            <w:shd w:val="clear" w:color="auto" w:fill="auto"/>
            <w:vAlign w:val="center"/>
            <w:hideMark/>
          </w:tcPr>
          <w:p w14:paraId="21CADBE3" w14:textId="7CE099A9" w:rsidR="00A66BE5" w:rsidRDefault="00A66BE5" w:rsidP="00A66BE5">
            <w:pPr>
              <w:jc w:val="right"/>
              <w:rPr>
                <w:color w:val="000000"/>
                <w:sz w:val="14"/>
                <w:szCs w:val="14"/>
              </w:rPr>
            </w:pPr>
            <w:r>
              <w:rPr>
                <w:color w:val="000000"/>
                <w:sz w:val="14"/>
                <w:szCs w:val="14"/>
              </w:rPr>
              <w:t>120.7391</w:t>
            </w:r>
          </w:p>
        </w:tc>
        <w:tc>
          <w:tcPr>
            <w:tcW w:w="469" w:type="pct"/>
            <w:tcBorders>
              <w:top w:val="nil"/>
              <w:left w:val="nil"/>
              <w:bottom w:val="nil"/>
              <w:right w:val="nil"/>
            </w:tcBorders>
            <w:shd w:val="clear" w:color="auto" w:fill="auto"/>
            <w:vAlign w:val="center"/>
          </w:tcPr>
          <w:p w14:paraId="7E626954" w14:textId="069DA49A" w:rsidR="00A66BE5" w:rsidRDefault="00A66BE5" w:rsidP="00A66BE5">
            <w:pPr>
              <w:jc w:val="right"/>
              <w:rPr>
                <w:color w:val="000000"/>
                <w:sz w:val="14"/>
                <w:szCs w:val="14"/>
              </w:rPr>
            </w:pPr>
            <w:r>
              <w:rPr>
                <w:color w:val="000000"/>
                <w:sz w:val="14"/>
                <w:szCs w:val="14"/>
              </w:rPr>
              <w:t>119.8793</w:t>
            </w:r>
          </w:p>
        </w:tc>
        <w:tc>
          <w:tcPr>
            <w:tcW w:w="468" w:type="pct"/>
            <w:tcBorders>
              <w:top w:val="nil"/>
              <w:left w:val="nil"/>
              <w:bottom w:val="nil"/>
              <w:right w:val="nil"/>
            </w:tcBorders>
            <w:shd w:val="clear" w:color="auto" w:fill="auto"/>
            <w:vAlign w:val="center"/>
          </w:tcPr>
          <w:p w14:paraId="206FC1DD" w14:textId="6B4AB4B6" w:rsidR="00A66BE5" w:rsidRPr="00196073" w:rsidRDefault="00A66BE5" w:rsidP="00A66BE5">
            <w:pPr>
              <w:jc w:val="right"/>
              <w:rPr>
                <w:color w:val="000000"/>
                <w:sz w:val="14"/>
                <w:szCs w:val="14"/>
              </w:rPr>
            </w:pPr>
            <w:r w:rsidRPr="00031D37">
              <w:rPr>
                <w:color w:val="000000"/>
                <w:sz w:val="14"/>
                <w:szCs w:val="14"/>
              </w:rPr>
              <w:t>130.5298</w:t>
            </w:r>
          </w:p>
        </w:tc>
        <w:tc>
          <w:tcPr>
            <w:tcW w:w="421" w:type="pct"/>
            <w:tcBorders>
              <w:top w:val="nil"/>
              <w:left w:val="nil"/>
              <w:bottom w:val="nil"/>
              <w:right w:val="nil"/>
            </w:tcBorders>
            <w:shd w:val="clear" w:color="auto" w:fill="auto"/>
            <w:vAlign w:val="center"/>
          </w:tcPr>
          <w:p w14:paraId="7A6D08FC" w14:textId="2C03A021" w:rsidR="00A66BE5" w:rsidRPr="00196073" w:rsidRDefault="00A66BE5" w:rsidP="00A66BE5">
            <w:pPr>
              <w:jc w:val="right"/>
              <w:rPr>
                <w:color w:val="000000"/>
                <w:sz w:val="14"/>
                <w:szCs w:val="14"/>
              </w:rPr>
            </w:pPr>
            <w:r w:rsidRPr="00031D37">
              <w:rPr>
                <w:color w:val="000000"/>
                <w:sz w:val="14"/>
                <w:szCs w:val="14"/>
              </w:rPr>
              <w:t>127.5097</w:t>
            </w:r>
          </w:p>
        </w:tc>
        <w:tc>
          <w:tcPr>
            <w:tcW w:w="471" w:type="pct"/>
            <w:tcBorders>
              <w:top w:val="nil"/>
              <w:left w:val="nil"/>
              <w:bottom w:val="nil"/>
              <w:right w:val="nil"/>
            </w:tcBorders>
            <w:shd w:val="clear" w:color="auto" w:fill="auto"/>
            <w:vAlign w:val="center"/>
          </w:tcPr>
          <w:p w14:paraId="43FE933F" w14:textId="2222EF20" w:rsidR="00A66BE5" w:rsidRPr="00196073" w:rsidRDefault="00A66BE5" w:rsidP="00A66BE5">
            <w:pPr>
              <w:jc w:val="right"/>
              <w:rPr>
                <w:color w:val="000000"/>
                <w:sz w:val="14"/>
                <w:szCs w:val="14"/>
              </w:rPr>
            </w:pPr>
            <w:r w:rsidRPr="00031D37">
              <w:rPr>
                <w:color w:val="000000"/>
                <w:sz w:val="14"/>
                <w:szCs w:val="14"/>
              </w:rPr>
              <w:t>130.0298</w:t>
            </w:r>
          </w:p>
        </w:tc>
        <w:tc>
          <w:tcPr>
            <w:tcW w:w="419" w:type="pct"/>
            <w:tcBorders>
              <w:top w:val="nil"/>
              <w:left w:val="nil"/>
              <w:bottom w:val="nil"/>
              <w:right w:val="nil"/>
            </w:tcBorders>
            <w:shd w:val="clear" w:color="auto" w:fill="auto"/>
            <w:vAlign w:val="center"/>
          </w:tcPr>
          <w:p w14:paraId="1863C0B7" w14:textId="313C7000" w:rsidR="00A66BE5" w:rsidRPr="00196073" w:rsidRDefault="00A66BE5" w:rsidP="00A66BE5">
            <w:pPr>
              <w:jc w:val="right"/>
              <w:rPr>
                <w:color w:val="000000"/>
                <w:sz w:val="14"/>
                <w:szCs w:val="14"/>
              </w:rPr>
            </w:pPr>
            <w:r w:rsidRPr="00031D37">
              <w:rPr>
                <w:color w:val="000000"/>
                <w:sz w:val="14"/>
                <w:szCs w:val="14"/>
              </w:rPr>
              <w:t>130.5298</w:t>
            </w:r>
          </w:p>
        </w:tc>
        <w:tc>
          <w:tcPr>
            <w:tcW w:w="412" w:type="pct"/>
            <w:tcBorders>
              <w:top w:val="nil"/>
              <w:left w:val="nil"/>
              <w:bottom w:val="nil"/>
              <w:right w:val="nil"/>
            </w:tcBorders>
            <w:shd w:val="clear" w:color="auto" w:fill="auto"/>
            <w:vAlign w:val="center"/>
          </w:tcPr>
          <w:p w14:paraId="45E4E460" w14:textId="4008929B" w:rsidR="00A66BE5" w:rsidRPr="003335BF" w:rsidRDefault="00A66BE5" w:rsidP="00A66BE5">
            <w:pPr>
              <w:jc w:val="right"/>
              <w:rPr>
                <w:color w:val="000000"/>
                <w:sz w:val="14"/>
                <w:szCs w:val="14"/>
              </w:rPr>
            </w:pPr>
            <w:r>
              <w:rPr>
                <w:color w:val="000000"/>
                <w:sz w:val="14"/>
                <w:szCs w:val="14"/>
              </w:rPr>
              <w:t>130.2037</w:t>
            </w:r>
          </w:p>
        </w:tc>
      </w:tr>
      <w:tr w:rsidR="00A66BE5" w:rsidRPr="00EF2ABF" w14:paraId="0758BC75"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58227F59"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3E7C5B90"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43D1822C"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577BAA2D"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3E3C522B"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2B2922F3"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642E8A42"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687AF8D7"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50A93B67" w14:textId="77777777" w:rsidR="00A66BE5" w:rsidRPr="003335BF" w:rsidRDefault="00A66BE5" w:rsidP="00A66BE5">
            <w:pPr>
              <w:jc w:val="right"/>
              <w:rPr>
                <w:color w:val="000000"/>
                <w:sz w:val="14"/>
                <w:szCs w:val="14"/>
              </w:rPr>
            </w:pPr>
          </w:p>
        </w:tc>
      </w:tr>
      <w:tr w:rsidR="00A66BE5" w:rsidRPr="00EF2ABF" w14:paraId="0EE02B51"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A66BE5" w:rsidRPr="00316631" w:rsidRDefault="00A66BE5" w:rsidP="00A66BE5">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14:paraId="7D2B1C91" w14:textId="77777777" w:rsidR="00A66BE5" w:rsidRDefault="00A66BE5" w:rsidP="00A66BE5">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14:paraId="79F3F051" w14:textId="77777777" w:rsidR="00A66BE5" w:rsidRDefault="00A66BE5" w:rsidP="00A66BE5">
            <w:pPr>
              <w:jc w:val="right"/>
              <w:rPr>
                <w:color w:val="000000"/>
                <w:sz w:val="14"/>
                <w:szCs w:val="14"/>
              </w:rPr>
            </w:pPr>
            <w:r>
              <w:rPr>
                <w:color w:val="000000"/>
                <w:sz w:val="14"/>
                <w:szCs w:val="14"/>
              </w:rPr>
              <w:t>18.6777</w:t>
            </w:r>
          </w:p>
        </w:tc>
        <w:tc>
          <w:tcPr>
            <w:tcW w:w="492" w:type="pct"/>
            <w:tcBorders>
              <w:top w:val="nil"/>
              <w:left w:val="nil"/>
              <w:bottom w:val="nil"/>
              <w:right w:val="nil"/>
            </w:tcBorders>
            <w:shd w:val="clear" w:color="auto" w:fill="auto"/>
            <w:vAlign w:val="center"/>
            <w:hideMark/>
          </w:tcPr>
          <w:p w14:paraId="1E574731" w14:textId="2D3EC0DD" w:rsidR="00A66BE5" w:rsidRDefault="00A66BE5" w:rsidP="00A66BE5">
            <w:pPr>
              <w:jc w:val="right"/>
              <w:rPr>
                <w:color w:val="000000"/>
                <w:sz w:val="14"/>
                <w:szCs w:val="14"/>
              </w:rPr>
            </w:pPr>
            <w:r>
              <w:rPr>
                <w:color w:val="000000"/>
                <w:sz w:val="14"/>
                <w:szCs w:val="14"/>
              </w:rPr>
              <w:t>19.3251</w:t>
            </w:r>
          </w:p>
        </w:tc>
        <w:tc>
          <w:tcPr>
            <w:tcW w:w="469" w:type="pct"/>
            <w:tcBorders>
              <w:top w:val="nil"/>
              <w:left w:val="nil"/>
              <w:bottom w:val="nil"/>
              <w:right w:val="nil"/>
            </w:tcBorders>
            <w:shd w:val="clear" w:color="auto" w:fill="auto"/>
            <w:vAlign w:val="center"/>
          </w:tcPr>
          <w:p w14:paraId="1552EEB5" w14:textId="68C0550D" w:rsidR="00A66BE5" w:rsidRDefault="00A66BE5" w:rsidP="00A66BE5">
            <w:pPr>
              <w:jc w:val="right"/>
              <w:rPr>
                <w:color w:val="000000"/>
                <w:sz w:val="14"/>
                <w:szCs w:val="14"/>
              </w:rPr>
            </w:pPr>
            <w:r>
              <w:rPr>
                <w:color w:val="000000"/>
                <w:sz w:val="14"/>
                <w:szCs w:val="14"/>
              </w:rPr>
              <w:t>19.1162</w:t>
            </w:r>
          </w:p>
        </w:tc>
        <w:tc>
          <w:tcPr>
            <w:tcW w:w="468" w:type="pct"/>
            <w:tcBorders>
              <w:top w:val="nil"/>
              <w:left w:val="nil"/>
              <w:bottom w:val="nil"/>
              <w:right w:val="nil"/>
            </w:tcBorders>
            <w:shd w:val="clear" w:color="auto" w:fill="auto"/>
            <w:vAlign w:val="center"/>
          </w:tcPr>
          <w:p w14:paraId="299C494E" w14:textId="29F33FAA" w:rsidR="00A66BE5" w:rsidRPr="00196073" w:rsidRDefault="00A66BE5" w:rsidP="00A66BE5">
            <w:pPr>
              <w:jc w:val="right"/>
              <w:rPr>
                <w:color w:val="000000"/>
                <w:sz w:val="14"/>
                <w:szCs w:val="14"/>
              </w:rPr>
            </w:pPr>
            <w:r w:rsidRPr="00031D37">
              <w:rPr>
                <w:color w:val="000000"/>
                <w:sz w:val="14"/>
                <w:szCs w:val="14"/>
              </w:rPr>
              <w:t>19.2930</w:t>
            </w:r>
          </w:p>
        </w:tc>
        <w:tc>
          <w:tcPr>
            <w:tcW w:w="421" w:type="pct"/>
            <w:tcBorders>
              <w:top w:val="nil"/>
              <w:left w:val="nil"/>
              <w:bottom w:val="nil"/>
              <w:right w:val="nil"/>
            </w:tcBorders>
            <w:shd w:val="clear" w:color="auto" w:fill="auto"/>
            <w:vAlign w:val="center"/>
          </w:tcPr>
          <w:p w14:paraId="6BB50DF9" w14:textId="73DE2702" w:rsidR="00A66BE5" w:rsidRPr="00196073" w:rsidRDefault="00A66BE5" w:rsidP="00A66BE5">
            <w:pPr>
              <w:jc w:val="right"/>
              <w:rPr>
                <w:color w:val="000000"/>
                <w:sz w:val="14"/>
                <w:szCs w:val="14"/>
              </w:rPr>
            </w:pPr>
            <w:r w:rsidRPr="00031D37">
              <w:rPr>
                <w:color w:val="000000"/>
                <w:sz w:val="14"/>
                <w:szCs w:val="14"/>
              </w:rPr>
              <w:t>19.6863</w:t>
            </w:r>
          </w:p>
        </w:tc>
        <w:tc>
          <w:tcPr>
            <w:tcW w:w="471" w:type="pct"/>
            <w:tcBorders>
              <w:top w:val="nil"/>
              <w:left w:val="nil"/>
              <w:bottom w:val="nil"/>
              <w:right w:val="nil"/>
            </w:tcBorders>
            <w:shd w:val="clear" w:color="auto" w:fill="auto"/>
            <w:vAlign w:val="center"/>
          </w:tcPr>
          <w:p w14:paraId="1BE60517" w14:textId="2C8B7828" w:rsidR="00A66BE5" w:rsidRPr="00196073" w:rsidRDefault="00A66BE5" w:rsidP="00A66BE5">
            <w:pPr>
              <w:jc w:val="right"/>
              <w:rPr>
                <w:color w:val="000000"/>
                <w:sz w:val="14"/>
                <w:szCs w:val="14"/>
              </w:rPr>
            </w:pPr>
            <w:r w:rsidRPr="00031D37">
              <w:rPr>
                <w:color w:val="000000"/>
                <w:sz w:val="14"/>
                <w:szCs w:val="14"/>
              </w:rPr>
              <w:t>19.5232</w:t>
            </w:r>
          </w:p>
        </w:tc>
        <w:tc>
          <w:tcPr>
            <w:tcW w:w="419" w:type="pct"/>
            <w:tcBorders>
              <w:top w:val="nil"/>
              <w:left w:val="nil"/>
              <w:bottom w:val="nil"/>
              <w:right w:val="nil"/>
            </w:tcBorders>
            <w:shd w:val="clear" w:color="auto" w:fill="auto"/>
            <w:vAlign w:val="center"/>
          </w:tcPr>
          <w:p w14:paraId="625E121A" w14:textId="7D8D56E4" w:rsidR="00A66BE5" w:rsidRPr="00196073" w:rsidRDefault="00A66BE5" w:rsidP="00A66BE5">
            <w:pPr>
              <w:jc w:val="right"/>
              <w:rPr>
                <w:color w:val="000000"/>
                <w:sz w:val="14"/>
                <w:szCs w:val="14"/>
              </w:rPr>
            </w:pPr>
            <w:r w:rsidRPr="00031D37">
              <w:rPr>
                <w:color w:val="000000"/>
                <w:sz w:val="14"/>
                <w:szCs w:val="14"/>
              </w:rPr>
              <w:t>19.2930</w:t>
            </w:r>
          </w:p>
        </w:tc>
        <w:tc>
          <w:tcPr>
            <w:tcW w:w="412" w:type="pct"/>
            <w:tcBorders>
              <w:top w:val="nil"/>
              <w:left w:val="nil"/>
              <w:bottom w:val="nil"/>
              <w:right w:val="nil"/>
            </w:tcBorders>
            <w:shd w:val="clear" w:color="auto" w:fill="auto"/>
            <w:vAlign w:val="center"/>
          </w:tcPr>
          <w:p w14:paraId="4DE96BFA" w14:textId="5882824E" w:rsidR="00A66BE5" w:rsidRPr="003335BF" w:rsidRDefault="00A66BE5" w:rsidP="00A66BE5">
            <w:pPr>
              <w:jc w:val="right"/>
              <w:rPr>
                <w:color w:val="000000"/>
                <w:sz w:val="14"/>
                <w:szCs w:val="14"/>
              </w:rPr>
            </w:pPr>
            <w:r>
              <w:rPr>
                <w:color w:val="000000"/>
                <w:sz w:val="14"/>
                <w:szCs w:val="14"/>
              </w:rPr>
              <w:t>18.8783</w:t>
            </w:r>
          </w:p>
        </w:tc>
      </w:tr>
      <w:tr w:rsidR="00A66BE5" w:rsidRPr="00EF2ABF" w14:paraId="35BFC560"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672CBFE8"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3ACB0624"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19B76B45"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2C9B07E4"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528A76CA"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24FC0FBB"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74F4456F"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5A189E9F"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7D8A17CB" w14:textId="77777777" w:rsidR="00A66BE5" w:rsidRPr="003335BF" w:rsidRDefault="00A66BE5" w:rsidP="00A66BE5">
            <w:pPr>
              <w:jc w:val="right"/>
              <w:rPr>
                <w:color w:val="000000"/>
                <w:sz w:val="14"/>
                <w:szCs w:val="14"/>
              </w:rPr>
            </w:pPr>
          </w:p>
        </w:tc>
      </w:tr>
      <w:tr w:rsidR="00A66BE5" w:rsidRPr="00EF2ABF" w14:paraId="67F8E28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A66BE5" w:rsidRPr="00316631" w:rsidRDefault="00A66BE5" w:rsidP="00A66BE5">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14:paraId="41D538B4" w14:textId="77777777" w:rsidR="00A66BE5" w:rsidRDefault="00A66BE5" w:rsidP="00A66BE5">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14:paraId="2BED35DF" w14:textId="77777777" w:rsidR="00A66BE5" w:rsidRDefault="00A66BE5" w:rsidP="00A66BE5">
            <w:pPr>
              <w:jc w:val="right"/>
              <w:rPr>
                <w:color w:val="000000"/>
                <w:sz w:val="14"/>
                <w:szCs w:val="14"/>
              </w:rPr>
            </w:pPr>
            <w:r>
              <w:rPr>
                <w:color w:val="000000"/>
                <w:sz w:val="14"/>
                <w:szCs w:val="14"/>
              </w:rPr>
              <w:t>175.8046</w:t>
            </w:r>
          </w:p>
        </w:tc>
        <w:tc>
          <w:tcPr>
            <w:tcW w:w="492" w:type="pct"/>
            <w:tcBorders>
              <w:top w:val="nil"/>
              <w:left w:val="nil"/>
              <w:bottom w:val="nil"/>
              <w:right w:val="nil"/>
            </w:tcBorders>
            <w:shd w:val="clear" w:color="auto" w:fill="auto"/>
            <w:vAlign w:val="center"/>
            <w:hideMark/>
          </w:tcPr>
          <w:p w14:paraId="463875BE" w14:textId="6671629E" w:rsidR="00A66BE5" w:rsidRDefault="00A66BE5" w:rsidP="00A66BE5">
            <w:pPr>
              <w:jc w:val="right"/>
              <w:rPr>
                <w:color w:val="000000"/>
                <w:sz w:val="14"/>
                <w:szCs w:val="14"/>
              </w:rPr>
            </w:pPr>
            <w:r>
              <w:rPr>
                <w:color w:val="000000"/>
                <w:sz w:val="14"/>
                <w:szCs w:val="14"/>
              </w:rPr>
              <w:t>180.5192</w:t>
            </w:r>
          </w:p>
        </w:tc>
        <w:tc>
          <w:tcPr>
            <w:tcW w:w="469" w:type="pct"/>
            <w:tcBorders>
              <w:top w:val="nil"/>
              <w:left w:val="nil"/>
              <w:bottom w:val="nil"/>
              <w:right w:val="nil"/>
            </w:tcBorders>
            <w:shd w:val="clear" w:color="auto" w:fill="auto"/>
            <w:vAlign w:val="center"/>
          </w:tcPr>
          <w:p w14:paraId="7F09C9AB" w14:textId="358BBAE6" w:rsidR="00A66BE5" w:rsidRDefault="00A66BE5" w:rsidP="00A66BE5">
            <w:pPr>
              <w:jc w:val="right"/>
              <w:rPr>
                <w:color w:val="000000"/>
                <w:sz w:val="14"/>
                <w:szCs w:val="14"/>
              </w:rPr>
            </w:pPr>
            <w:r>
              <w:rPr>
                <w:color w:val="000000"/>
                <w:sz w:val="14"/>
                <w:szCs w:val="14"/>
              </w:rPr>
              <w:t>177.3870</w:t>
            </w:r>
          </w:p>
        </w:tc>
        <w:tc>
          <w:tcPr>
            <w:tcW w:w="468" w:type="pct"/>
            <w:tcBorders>
              <w:top w:val="nil"/>
              <w:left w:val="nil"/>
              <w:bottom w:val="nil"/>
              <w:right w:val="nil"/>
            </w:tcBorders>
            <w:shd w:val="clear" w:color="auto" w:fill="auto"/>
            <w:vAlign w:val="center"/>
          </w:tcPr>
          <w:p w14:paraId="358AA88C" w14:textId="123447CB" w:rsidR="00A66BE5" w:rsidRPr="00196073" w:rsidRDefault="00A66BE5" w:rsidP="00A66BE5">
            <w:pPr>
              <w:jc w:val="right"/>
              <w:rPr>
                <w:color w:val="000000"/>
                <w:sz w:val="14"/>
                <w:szCs w:val="14"/>
              </w:rPr>
            </w:pPr>
            <w:r w:rsidRPr="00031D37">
              <w:rPr>
                <w:color w:val="000000"/>
                <w:sz w:val="14"/>
                <w:szCs w:val="14"/>
              </w:rPr>
              <w:t>191.8524</w:t>
            </w:r>
          </w:p>
        </w:tc>
        <w:tc>
          <w:tcPr>
            <w:tcW w:w="421" w:type="pct"/>
            <w:tcBorders>
              <w:top w:val="nil"/>
              <w:left w:val="nil"/>
              <w:bottom w:val="nil"/>
              <w:right w:val="nil"/>
            </w:tcBorders>
            <w:shd w:val="clear" w:color="auto" w:fill="auto"/>
            <w:vAlign w:val="center"/>
          </w:tcPr>
          <w:p w14:paraId="2370CD6A" w14:textId="7AB2E041" w:rsidR="00A66BE5" w:rsidRPr="00196073" w:rsidRDefault="00A66BE5" w:rsidP="00A66BE5">
            <w:pPr>
              <w:jc w:val="right"/>
              <w:rPr>
                <w:color w:val="000000"/>
                <w:sz w:val="14"/>
                <w:szCs w:val="14"/>
              </w:rPr>
            </w:pPr>
            <w:r w:rsidRPr="00031D37">
              <w:rPr>
                <w:color w:val="000000"/>
                <w:sz w:val="14"/>
                <w:szCs w:val="14"/>
              </w:rPr>
              <w:t>187.6762</w:t>
            </w:r>
          </w:p>
        </w:tc>
        <w:tc>
          <w:tcPr>
            <w:tcW w:w="471" w:type="pct"/>
            <w:tcBorders>
              <w:top w:val="nil"/>
              <w:left w:val="nil"/>
              <w:bottom w:val="nil"/>
              <w:right w:val="nil"/>
            </w:tcBorders>
            <w:shd w:val="clear" w:color="auto" w:fill="auto"/>
            <w:vAlign w:val="center"/>
          </w:tcPr>
          <w:p w14:paraId="39852B15" w14:textId="3B520F94" w:rsidR="00A66BE5" w:rsidRPr="00196073" w:rsidRDefault="00A66BE5" w:rsidP="00A66BE5">
            <w:pPr>
              <w:jc w:val="right"/>
              <w:rPr>
                <w:color w:val="000000"/>
                <w:sz w:val="14"/>
                <w:szCs w:val="14"/>
              </w:rPr>
            </w:pPr>
            <w:r w:rsidRPr="00031D37">
              <w:rPr>
                <w:color w:val="000000"/>
                <w:sz w:val="14"/>
                <w:szCs w:val="14"/>
              </w:rPr>
              <w:t>192.4784</w:t>
            </w:r>
          </w:p>
        </w:tc>
        <w:tc>
          <w:tcPr>
            <w:tcW w:w="419" w:type="pct"/>
            <w:tcBorders>
              <w:top w:val="nil"/>
              <w:left w:val="nil"/>
              <w:bottom w:val="nil"/>
              <w:right w:val="nil"/>
            </w:tcBorders>
            <w:shd w:val="clear" w:color="auto" w:fill="auto"/>
            <w:vAlign w:val="center"/>
          </w:tcPr>
          <w:p w14:paraId="44D29AB9" w14:textId="562C853E" w:rsidR="00A66BE5" w:rsidRPr="00196073" w:rsidRDefault="00A66BE5" w:rsidP="00A66BE5">
            <w:pPr>
              <w:jc w:val="right"/>
              <w:rPr>
                <w:color w:val="000000"/>
                <w:sz w:val="14"/>
                <w:szCs w:val="14"/>
              </w:rPr>
            </w:pPr>
            <w:r w:rsidRPr="00031D37">
              <w:rPr>
                <w:color w:val="000000"/>
                <w:sz w:val="14"/>
                <w:szCs w:val="14"/>
              </w:rPr>
              <w:t>191.8524</w:t>
            </w:r>
          </w:p>
        </w:tc>
        <w:tc>
          <w:tcPr>
            <w:tcW w:w="412" w:type="pct"/>
            <w:tcBorders>
              <w:top w:val="nil"/>
              <w:left w:val="nil"/>
              <w:bottom w:val="nil"/>
              <w:right w:val="nil"/>
            </w:tcBorders>
            <w:shd w:val="clear" w:color="auto" w:fill="auto"/>
            <w:vAlign w:val="center"/>
          </w:tcPr>
          <w:p w14:paraId="5E8679BB" w14:textId="71725B69" w:rsidR="00A66BE5" w:rsidRPr="003335BF" w:rsidRDefault="00A66BE5" w:rsidP="00A66BE5">
            <w:pPr>
              <w:jc w:val="right"/>
              <w:rPr>
                <w:color w:val="000000"/>
                <w:sz w:val="14"/>
                <w:szCs w:val="14"/>
              </w:rPr>
            </w:pPr>
            <w:r>
              <w:rPr>
                <w:color w:val="000000"/>
                <w:sz w:val="14"/>
                <w:szCs w:val="14"/>
              </w:rPr>
              <w:t>190.1108</w:t>
            </w:r>
          </w:p>
        </w:tc>
      </w:tr>
      <w:tr w:rsidR="00A66BE5" w:rsidRPr="00EF2ABF" w14:paraId="16A8DE2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0D9FE638"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4A4FB8C7"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6F707A3D"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490E6F18"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49C8CC27"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374CC53E"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1737A388"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4C89613C"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4D6429EA" w14:textId="77777777" w:rsidR="00A66BE5" w:rsidRPr="003335BF" w:rsidRDefault="00A66BE5" w:rsidP="00A66BE5">
            <w:pPr>
              <w:jc w:val="right"/>
              <w:rPr>
                <w:color w:val="000000"/>
                <w:sz w:val="14"/>
                <w:szCs w:val="14"/>
              </w:rPr>
            </w:pPr>
          </w:p>
        </w:tc>
      </w:tr>
      <w:tr w:rsidR="00A66BE5" w:rsidRPr="00EF2ABF" w14:paraId="610EA81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A66BE5" w:rsidRPr="00316631" w:rsidRDefault="00A66BE5" w:rsidP="00A66BE5">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14:paraId="5842F45E" w14:textId="77777777" w:rsidR="00A66BE5" w:rsidRDefault="00A66BE5" w:rsidP="00A66BE5">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14:paraId="1BA5A992" w14:textId="77777777" w:rsidR="00A66BE5" w:rsidRDefault="00A66BE5" w:rsidP="00A66BE5">
            <w:pPr>
              <w:jc w:val="right"/>
              <w:rPr>
                <w:color w:val="000000"/>
                <w:sz w:val="14"/>
                <w:szCs w:val="14"/>
              </w:rPr>
            </w:pPr>
            <w:r>
              <w:rPr>
                <w:color w:val="000000"/>
                <w:sz w:val="14"/>
                <w:szCs w:val="14"/>
              </w:rPr>
              <w:t>5.1892</w:t>
            </w:r>
          </w:p>
        </w:tc>
        <w:tc>
          <w:tcPr>
            <w:tcW w:w="492" w:type="pct"/>
            <w:tcBorders>
              <w:top w:val="nil"/>
              <w:left w:val="nil"/>
              <w:bottom w:val="nil"/>
              <w:right w:val="nil"/>
            </w:tcBorders>
            <w:shd w:val="clear" w:color="auto" w:fill="auto"/>
            <w:vAlign w:val="center"/>
            <w:hideMark/>
          </w:tcPr>
          <w:p w14:paraId="3D66FD56" w14:textId="26128F58" w:rsidR="00A66BE5" w:rsidRDefault="00A66BE5" w:rsidP="00A66BE5">
            <w:pPr>
              <w:jc w:val="right"/>
              <w:rPr>
                <w:color w:val="000000"/>
                <w:sz w:val="14"/>
                <w:szCs w:val="14"/>
              </w:rPr>
            </w:pPr>
            <w:r>
              <w:rPr>
                <w:color w:val="000000"/>
                <w:sz w:val="14"/>
                <w:szCs w:val="14"/>
              </w:rPr>
              <w:t>5.3456</w:t>
            </w:r>
          </w:p>
        </w:tc>
        <w:tc>
          <w:tcPr>
            <w:tcW w:w="469" w:type="pct"/>
            <w:tcBorders>
              <w:top w:val="nil"/>
              <w:left w:val="nil"/>
              <w:bottom w:val="nil"/>
              <w:right w:val="nil"/>
            </w:tcBorders>
            <w:shd w:val="clear" w:color="auto" w:fill="auto"/>
            <w:vAlign w:val="center"/>
          </w:tcPr>
          <w:p w14:paraId="3311A808" w14:textId="4C8DE7F7" w:rsidR="00A66BE5" w:rsidRDefault="00A66BE5" w:rsidP="00A66BE5">
            <w:pPr>
              <w:jc w:val="right"/>
              <w:rPr>
                <w:color w:val="000000"/>
                <w:sz w:val="14"/>
                <w:szCs w:val="14"/>
              </w:rPr>
            </w:pPr>
            <w:r>
              <w:rPr>
                <w:color w:val="000000"/>
                <w:sz w:val="14"/>
                <w:szCs w:val="14"/>
              </w:rPr>
              <w:t>5.3132</w:t>
            </w:r>
          </w:p>
        </w:tc>
        <w:tc>
          <w:tcPr>
            <w:tcW w:w="468" w:type="pct"/>
            <w:tcBorders>
              <w:top w:val="nil"/>
              <w:left w:val="nil"/>
              <w:bottom w:val="nil"/>
              <w:right w:val="nil"/>
            </w:tcBorders>
            <w:shd w:val="clear" w:color="auto" w:fill="auto"/>
            <w:vAlign w:val="center"/>
          </w:tcPr>
          <w:p w14:paraId="476801F0" w14:textId="00F8FC0D" w:rsidR="00A66BE5" w:rsidRPr="00196073" w:rsidRDefault="00A66BE5" w:rsidP="00A66BE5">
            <w:pPr>
              <w:jc w:val="right"/>
              <w:rPr>
                <w:color w:val="000000"/>
                <w:sz w:val="14"/>
                <w:szCs w:val="14"/>
              </w:rPr>
            </w:pPr>
            <w:r w:rsidRPr="00031D37">
              <w:rPr>
                <w:color w:val="000000"/>
                <w:sz w:val="14"/>
                <w:szCs w:val="14"/>
              </w:rPr>
              <w:t>5.3123</w:t>
            </w:r>
          </w:p>
        </w:tc>
        <w:tc>
          <w:tcPr>
            <w:tcW w:w="421" w:type="pct"/>
            <w:tcBorders>
              <w:top w:val="nil"/>
              <w:left w:val="nil"/>
              <w:bottom w:val="nil"/>
              <w:right w:val="nil"/>
            </w:tcBorders>
            <w:shd w:val="clear" w:color="auto" w:fill="auto"/>
            <w:vAlign w:val="center"/>
          </w:tcPr>
          <w:p w14:paraId="7C1F3584" w14:textId="6AEA356B" w:rsidR="00A66BE5" w:rsidRPr="00196073" w:rsidRDefault="00A66BE5" w:rsidP="00A66BE5">
            <w:pPr>
              <w:jc w:val="right"/>
              <w:rPr>
                <w:color w:val="000000"/>
                <w:sz w:val="14"/>
                <w:szCs w:val="14"/>
              </w:rPr>
            </w:pPr>
            <w:r w:rsidRPr="00031D37">
              <w:rPr>
                <w:color w:val="000000"/>
                <w:sz w:val="14"/>
                <w:szCs w:val="14"/>
              </w:rPr>
              <w:t>5.2409</w:t>
            </w:r>
          </w:p>
        </w:tc>
        <w:tc>
          <w:tcPr>
            <w:tcW w:w="471" w:type="pct"/>
            <w:tcBorders>
              <w:top w:val="nil"/>
              <w:left w:val="nil"/>
              <w:bottom w:val="nil"/>
              <w:right w:val="nil"/>
            </w:tcBorders>
            <w:shd w:val="clear" w:color="auto" w:fill="auto"/>
            <w:vAlign w:val="center"/>
          </w:tcPr>
          <w:p w14:paraId="54550748" w14:textId="36103AA4" w:rsidR="00A66BE5" w:rsidRPr="00196073" w:rsidRDefault="00A66BE5" w:rsidP="00A66BE5">
            <w:pPr>
              <w:jc w:val="right"/>
              <w:rPr>
                <w:color w:val="000000"/>
                <w:sz w:val="14"/>
                <w:szCs w:val="14"/>
              </w:rPr>
            </w:pPr>
            <w:r w:rsidRPr="00031D37">
              <w:rPr>
                <w:color w:val="000000"/>
                <w:sz w:val="14"/>
                <w:szCs w:val="14"/>
              </w:rPr>
              <w:t>5.2917</w:t>
            </w:r>
          </w:p>
        </w:tc>
        <w:tc>
          <w:tcPr>
            <w:tcW w:w="419" w:type="pct"/>
            <w:tcBorders>
              <w:top w:val="nil"/>
              <w:left w:val="nil"/>
              <w:bottom w:val="nil"/>
              <w:right w:val="nil"/>
            </w:tcBorders>
            <w:shd w:val="clear" w:color="auto" w:fill="auto"/>
            <w:vAlign w:val="center"/>
          </w:tcPr>
          <w:p w14:paraId="5D053896" w14:textId="27A672D5" w:rsidR="00A66BE5" w:rsidRPr="00196073" w:rsidRDefault="00A66BE5" w:rsidP="00A66BE5">
            <w:pPr>
              <w:jc w:val="right"/>
              <w:rPr>
                <w:color w:val="000000"/>
                <w:sz w:val="14"/>
                <w:szCs w:val="14"/>
              </w:rPr>
            </w:pPr>
            <w:r w:rsidRPr="00031D37">
              <w:rPr>
                <w:color w:val="000000"/>
                <w:sz w:val="14"/>
                <w:szCs w:val="14"/>
              </w:rPr>
              <w:t>5.3123</w:t>
            </w:r>
          </w:p>
        </w:tc>
        <w:tc>
          <w:tcPr>
            <w:tcW w:w="412" w:type="pct"/>
            <w:tcBorders>
              <w:top w:val="nil"/>
              <w:left w:val="nil"/>
              <w:bottom w:val="nil"/>
              <w:right w:val="nil"/>
            </w:tcBorders>
            <w:shd w:val="clear" w:color="auto" w:fill="auto"/>
            <w:vAlign w:val="center"/>
          </w:tcPr>
          <w:p w14:paraId="2C58ADC2" w14:textId="1926983A" w:rsidR="00A66BE5" w:rsidRPr="003335BF" w:rsidRDefault="00A66BE5" w:rsidP="00A66BE5">
            <w:pPr>
              <w:jc w:val="right"/>
              <w:rPr>
                <w:color w:val="000000"/>
                <w:sz w:val="14"/>
                <w:szCs w:val="14"/>
              </w:rPr>
            </w:pPr>
            <w:r>
              <w:rPr>
                <w:color w:val="000000"/>
                <w:sz w:val="14"/>
                <w:szCs w:val="14"/>
              </w:rPr>
              <w:t>5.3802</w:t>
            </w:r>
          </w:p>
        </w:tc>
      </w:tr>
      <w:tr w:rsidR="00A66BE5" w:rsidRPr="00EF2ABF" w14:paraId="3854C0B1"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3F43F51D"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2D1F2F1B"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205EE2EC"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73342F7A"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340E60EB"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26A8EC1E"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3976FF15"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2524ADB6"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0B28D3DF" w14:textId="77777777" w:rsidR="00A66BE5" w:rsidRPr="003335BF" w:rsidRDefault="00A66BE5" w:rsidP="00A66BE5">
            <w:pPr>
              <w:jc w:val="right"/>
              <w:rPr>
                <w:color w:val="000000"/>
                <w:sz w:val="14"/>
                <w:szCs w:val="14"/>
              </w:rPr>
            </w:pPr>
          </w:p>
        </w:tc>
      </w:tr>
      <w:tr w:rsidR="00A66BE5" w:rsidRPr="00EF2ABF" w14:paraId="07F2917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A66BE5" w:rsidRPr="00316631" w:rsidRDefault="00A66BE5" w:rsidP="00A66BE5">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14:paraId="5DD96C04" w14:textId="77777777" w:rsidR="00A66BE5" w:rsidRDefault="00A66BE5" w:rsidP="00A66BE5">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14:paraId="7911B210" w14:textId="77777777" w:rsidR="00A66BE5" w:rsidRDefault="00A66BE5" w:rsidP="00A66BE5">
            <w:pPr>
              <w:jc w:val="right"/>
              <w:rPr>
                <w:color w:val="000000"/>
                <w:sz w:val="14"/>
                <w:szCs w:val="14"/>
              </w:rPr>
            </w:pPr>
            <w:r>
              <w:rPr>
                <w:color w:val="000000"/>
                <w:sz w:val="14"/>
                <w:szCs w:val="14"/>
              </w:rPr>
              <w:t>20.8546</w:t>
            </w:r>
          </w:p>
        </w:tc>
        <w:tc>
          <w:tcPr>
            <w:tcW w:w="492" w:type="pct"/>
            <w:tcBorders>
              <w:top w:val="nil"/>
              <w:left w:val="nil"/>
              <w:bottom w:val="nil"/>
              <w:right w:val="nil"/>
            </w:tcBorders>
            <w:shd w:val="clear" w:color="auto" w:fill="auto"/>
            <w:vAlign w:val="center"/>
            <w:hideMark/>
          </w:tcPr>
          <w:p w14:paraId="36E8FD22" w14:textId="14DDFF45" w:rsidR="00A66BE5" w:rsidRDefault="00A66BE5" w:rsidP="00A66BE5">
            <w:pPr>
              <w:jc w:val="right"/>
              <w:rPr>
                <w:color w:val="000000"/>
                <w:sz w:val="14"/>
                <w:szCs w:val="14"/>
              </w:rPr>
            </w:pPr>
            <w:r>
              <w:rPr>
                <w:color w:val="000000"/>
                <w:sz w:val="14"/>
                <w:szCs w:val="14"/>
              </w:rPr>
              <w:t>21.6311</w:t>
            </w:r>
          </w:p>
        </w:tc>
        <w:tc>
          <w:tcPr>
            <w:tcW w:w="469" w:type="pct"/>
            <w:tcBorders>
              <w:top w:val="nil"/>
              <w:left w:val="nil"/>
              <w:bottom w:val="nil"/>
              <w:right w:val="nil"/>
            </w:tcBorders>
            <w:shd w:val="clear" w:color="auto" w:fill="auto"/>
            <w:vAlign w:val="center"/>
          </w:tcPr>
          <w:p w14:paraId="2343DBCB" w14:textId="7B08C379" w:rsidR="00A66BE5" w:rsidRDefault="00A66BE5" w:rsidP="00A66BE5">
            <w:pPr>
              <w:jc w:val="right"/>
              <w:rPr>
                <w:color w:val="000000"/>
                <w:sz w:val="14"/>
                <w:szCs w:val="14"/>
              </w:rPr>
            </w:pPr>
            <w:r>
              <w:rPr>
                <w:color w:val="000000"/>
                <w:sz w:val="14"/>
                <w:szCs w:val="14"/>
              </w:rPr>
              <w:t>22.4554</w:t>
            </w:r>
          </w:p>
        </w:tc>
        <w:tc>
          <w:tcPr>
            <w:tcW w:w="468" w:type="pct"/>
            <w:tcBorders>
              <w:top w:val="nil"/>
              <w:left w:val="nil"/>
              <w:bottom w:val="nil"/>
              <w:right w:val="nil"/>
            </w:tcBorders>
            <w:shd w:val="clear" w:color="auto" w:fill="auto"/>
            <w:vAlign w:val="center"/>
          </w:tcPr>
          <w:p w14:paraId="7D53B76F" w14:textId="2D401941" w:rsidR="00A66BE5" w:rsidRPr="00196073" w:rsidRDefault="00A66BE5" w:rsidP="00A66BE5">
            <w:pPr>
              <w:jc w:val="right"/>
              <w:rPr>
                <w:color w:val="000000"/>
                <w:sz w:val="14"/>
                <w:szCs w:val="14"/>
              </w:rPr>
            </w:pPr>
            <w:r w:rsidRPr="00031D37">
              <w:rPr>
                <w:color w:val="000000"/>
                <w:sz w:val="14"/>
                <w:szCs w:val="14"/>
              </w:rPr>
              <w:t>13.0273</w:t>
            </w:r>
          </w:p>
        </w:tc>
        <w:tc>
          <w:tcPr>
            <w:tcW w:w="421" w:type="pct"/>
            <w:tcBorders>
              <w:top w:val="nil"/>
              <w:left w:val="nil"/>
              <w:bottom w:val="nil"/>
              <w:right w:val="nil"/>
            </w:tcBorders>
            <w:shd w:val="clear" w:color="auto" w:fill="auto"/>
            <w:vAlign w:val="center"/>
          </w:tcPr>
          <w:p w14:paraId="0FB1227A" w14:textId="0F15AEA1" w:rsidR="00A66BE5" w:rsidRPr="00196073" w:rsidRDefault="00A66BE5" w:rsidP="00A66BE5">
            <w:pPr>
              <w:jc w:val="right"/>
              <w:rPr>
                <w:color w:val="000000"/>
                <w:sz w:val="14"/>
                <w:szCs w:val="14"/>
              </w:rPr>
            </w:pPr>
            <w:r w:rsidRPr="00031D37">
              <w:rPr>
                <w:color w:val="000000"/>
                <w:sz w:val="14"/>
                <w:szCs w:val="14"/>
              </w:rPr>
              <w:t>16.4191</w:t>
            </w:r>
          </w:p>
        </w:tc>
        <w:tc>
          <w:tcPr>
            <w:tcW w:w="471" w:type="pct"/>
            <w:tcBorders>
              <w:top w:val="nil"/>
              <w:left w:val="nil"/>
              <w:bottom w:val="nil"/>
              <w:right w:val="nil"/>
            </w:tcBorders>
            <w:shd w:val="clear" w:color="auto" w:fill="auto"/>
            <w:vAlign w:val="center"/>
          </w:tcPr>
          <w:p w14:paraId="19844D42" w14:textId="4DD90C10" w:rsidR="00A66BE5" w:rsidRPr="00196073" w:rsidRDefault="00A66BE5" w:rsidP="00A66BE5">
            <w:pPr>
              <w:jc w:val="right"/>
              <w:rPr>
                <w:color w:val="000000"/>
                <w:sz w:val="14"/>
                <w:szCs w:val="14"/>
              </w:rPr>
            </w:pPr>
            <w:r w:rsidRPr="00031D37">
              <w:rPr>
                <w:color w:val="000000"/>
                <w:sz w:val="14"/>
                <w:szCs w:val="14"/>
              </w:rPr>
              <w:t>13.3461</w:t>
            </w:r>
          </w:p>
        </w:tc>
        <w:tc>
          <w:tcPr>
            <w:tcW w:w="419" w:type="pct"/>
            <w:tcBorders>
              <w:top w:val="nil"/>
              <w:left w:val="nil"/>
              <w:bottom w:val="nil"/>
              <w:right w:val="nil"/>
            </w:tcBorders>
            <w:shd w:val="clear" w:color="auto" w:fill="auto"/>
            <w:vAlign w:val="center"/>
          </w:tcPr>
          <w:p w14:paraId="03949387" w14:textId="1AB096C9" w:rsidR="00A66BE5" w:rsidRPr="00196073" w:rsidRDefault="00A66BE5" w:rsidP="00A66BE5">
            <w:pPr>
              <w:jc w:val="right"/>
              <w:rPr>
                <w:color w:val="000000"/>
                <w:sz w:val="14"/>
                <w:szCs w:val="14"/>
              </w:rPr>
            </w:pPr>
            <w:r w:rsidRPr="00031D37">
              <w:rPr>
                <w:color w:val="000000"/>
                <w:sz w:val="14"/>
                <w:szCs w:val="14"/>
              </w:rPr>
              <w:t>13.0273</w:t>
            </w:r>
          </w:p>
        </w:tc>
        <w:tc>
          <w:tcPr>
            <w:tcW w:w="412" w:type="pct"/>
            <w:tcBorders>
              <w:top w:val="nil"/>
              <w:left w:val="nil"/>
              <w:bottom w:val="nil"/>
              <w:right w:val="nil"/>
            </w:tcBorders>
            <w:shd w:val="clear" w:color="auto" w:fill="auto"/>
            <w:vAlign w:val="center"/>
          </w:tcPr>
          <w:p w14:paraId="75EC5E82" w14:textId="4436192E" w:rsidR="00A66BE5" w:rsidRPr="003335BF" w:rsidRDefault="00A66BE5" w:rsidP="00A66BE5">
            <w:pPr>
              <w:jc w:val="right"/>
              <w:rPr>
                <w:color w:val="000000"/>
                <w:sz w:val="14"/>
                <w:szCs w:val="14"/>
              </w:rPr>
            </w:pPr>
            <w:r>
              <w:rPr>
                <w:color w:val="000000"/>
                <w:sz w:val="14"/>
                <w:szCs w:val="14"/>
              </w:rPr>
              <w:t>12.8894</w:t>
            </w:r>
          </w:p>
        </w:tc>
      </w:tr>
      <w:tr w:rsidR="00A66BE5" w:rsidRPr="00EF2ABF" w14:paraId="13194A4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0B052746"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5FC06B7D"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73E88A0D"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3B05074A"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4AF57162"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450B8BBA"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66FC3137"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73F8F23B"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3071A6D0" w14:textId="77777777" w:rsidR="00A66BE5" w:rsidRPr="003335BF" w:rsidRDefault="00A66BE5" w:rsidP="00A66BE5">
            <w:pPr>
              <w:jc w:val="right"/>
              <w:rPr>
                <w:color w:val="000000"/>
                <w:sz w:val="14"/>
                <w:szCs w:val="14"/>
              </w:rPr>
            </w:pPr>
          </w:p>
        </w:tc>
      </w:tr>
      <w:tr w:rsidR="00A66BE5" w:rsidRPr="00EF2ABF" w14:paraId="4F3995A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A66BE5" w:rsidRPr="00316631" w:rsidRDefault="00A66BE5" w:rsidP="00A66BE5">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14:paraId="36949D16" w14:textId="77777777" w:rsidR="00A66BE5" w:rsidRDefault="00A66BE5" w:rsidP="00A66BE5">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14:paraId="7E5B1BDF" w14:textId="77777777" w:rsidR="00A66BE5" w:rsidRDefault="00A66BE5" w:rsidP="00A66BE5">
            <w:pPr>
              <w:jc w:val="right"/>
              <w:rPr>
                <w:color w:val="000000"/>
                <w:sz w:val="14"/>
                <w:szCs w:val="14"/>
              </w:rPr>
            </w:pPr>
            <w:r>
              <w:rPr>
                <w:color w:val="000000"/>
                <w:sz w:val="14"/>
                <w:szCs w:val="14"/>
              </w:rPr>
              <w:t>43.5597</w:t>
            </w:r>
          </w:p>
        </w:tc>
        <w:tc>
          <w:tcPr>
            <w:tcW w:w="492" w:type="pct"/>
            <w:tcBorders>
              <w:top w:val="nil"/>
              <w:left w:val="nil"/>
              <w:bottom w:val="nil"/>
              <w:right w:val="nil"/>
            </w:tcBorders>
            <w:shd w:val="clear" w:color="auto" w:fill="auto"/>
            <w:vAlign w:val="center"/>
            <w:hideMark/>
          </w:tcPr>
          <w:p w14:paraId="084933C6" w14:textId="676F94F3" w:rsidR="00A66BE5" w:rsidRDefault="00A66BE5" w:rsidP="00A66BE5">
            <w:pPr>
              <w:jc w:val="right"/>
              <w:rPr>
                <w:color w:val="000000"/>
                <w:sz w:val="14"/>
                <w:szCs w:val="14"/>
              </w:rPr>
            </w:pPr>
            <w:r>
              <w:rPr>
                <w:color w:val="000000"/>
                <w:sz w:val="14"/>
                <w:szCs w:val="14"/>
              </w:rPr>
              <w:t>43.5966</w:t>
            </w:r>
          </w:p>
        </w:tc>
        <w:tc>
          <w:tcPr>
            <w:tcW w:w="469" w:type="pct"/>
            <w:tcBorders>
              <w:top w:val="nil"/>
              <w:left w:val="nil"/>
              <w:bottom w:val="nil"/>
              <w:right w:val="nil"/>
            </w:tcBorders>
            <w:shd w:val="clear" w:color="auto" w:fill="auto"/>
            <w:vAlign w:val="center"/>
          </w:tcPr>
          <w:p w14:paraId="7B53ECD9" w14:textId="1A3FE382" w:rsidR="00A66BE5" w:rsidRDefault="00A66BE5" w:rsidP="00A66BE5">
            <w:pPr>
              <w:jc w:val="right"/>
              <w:rPr>
                <w:color w:val="000000"/>
                <w:sz w:val="14"/>
                <w:szCs w:val="14"/>
              </w:rPr>
            </w:pPr>
            <w:r>
              <w:rPr>
                <w:color w:val="000000"/>
                <w:sz w:val="14"/>
                <w:szCs w:val="14"/>
              </w:rPr>
              <w:t>43.3164</w:t>
            </w:r>
          </w:p>
        </w:tc>
        <w:tc>
          <w:tcPr>
            <w:tcW w:w="468" w:type="pct"/>
            <w:tcBorders>
              <w:top w:val="nil"/>
              <w:left w:val="nil"/>
              <w:bottom w:val="nil"/>
              <w:right w:val="nil"/>
            </w:tcBorders>
            <w:shd w:val="clear" w:color="auto" w:fill="auto"/>
            <w:vAlign w:val="center"/>
          </w:tcPr>
          <w:p w14:paraId="5DB22A54" w14:textId="12212B1B" w:rsidR="00A66BE5" w:rsidRPr="00196073" w:rsidRDefault="00A66BE5" w:rsidP="00A66BE5">
            <w:pPr>
              <w:jc w:val="right"/>
              <w:rPr>
                <w:color w:val="000000"/>
                <w:sz w:val="14"/>
                <w:szCs w:val="14"/>
              </w:rPr>
            </w:pPr>
            <w:r w:rsidRPr="00031D37">
              <w:rPr>
                <w:color w:val="000000"/>
                <w:sz w:val="14"/>
                <w:szCs w:val="14"/>
              </w:rPr>
              <w:t>48.0062</w:t>
            </w:r>
          </w:p>
        </w:tc>
        <w:tc>
          <w:tcPr>
            <w:tcW w:w="421" w:type="pct"/>
            <w:tcBorders>
              <w:top w:val="nil"/>
              <w:left w:val="nil"/>
              <w:bottom w:val="nil"/>
              <w:right w:val="nil"/>
            </w:tcBorders>
            <w:shd w:val="clear" w:color="auto" w:fill="auto"/>
            <w:vAlign w:val="center"/>
          </w:tcPr>
          <w:p w14:paraId="170ECF21" w14:textId="1D7F60AF" w:rsidR="00A66BE5" w:rsidRPr="00196073" w:rsidRDefault="00A66BE5" w:rsidP="00A66BE5">
            <w:pPr>
              <w:jc w:val="right"/>
              <w:rPr>
                <w:color w:val="000000"/>
                <w:sz w:val="14"/>
                <w:szCs w:val="14"/>
              </w:rPr>
            </w:pPr>
            <w:r w:rsidRPr="00031D37">
              <w:rPr>
                <w:color w:val="000000"/>
                <w:sz w:val="14"/>
                <w:szCs w:val="14"/>
              </w:rPr>
              <w:t>47.1145</w:t>
            </w:r>
          </w:p>
        </w:tc>
        <w:tc>
          <w:tcPr>
            <w:tcW w:w="471" w:type="pct"/>
            <w:tcBorders>
              <w:top w:val="nil"/>
              <w:left w:val="nil"/>
              <w:bottom w:val="nil"/>
              <w:right w:val="nil"/>
            </w:tcBorders>
            <w:shd w:val="clear" w:color="auto" w:fill="auto"/>
            <w:vAlign w:val="center"/>
          </w:tcPr>
          <w:p w14:paraId="2E2CED12" w14:textId="3AACE40E" w:rsidR="00A66BE5" w:rsidRPr="00196073" w:rsidRDefault="00A66BE5" w:rsidP="00A66BE5">
            <w:pPr>
              <w:jc w:val="right"/>
              <w:rPr>
                <w:color w:val="000000"/>
                <w:sz w:val="14"/>
                <w:szCs w:val="14"/>
              </w:rPr>
            </w:pPr>
            <w:r w:rsidRPr="00031D37">
              <w:rPr>
                <w:color w:val="000000"/>
                <w:sz w:val="14"/>
                <w:szCs w:val="14"/>
              </w:rPr>
              <w:t>48.2416</w:t>
            </w:r>
          </w:p>
        </w:tc>
        <w:tc>
          <w:tcPr>
            <w:tcW w:w="419" w:type="pct"/>
            <w:tcBorders>
              <w:top w:val="nil"/>
              <w:left w:val="nil"/>
              <w:bottom w:val="nil"/>
              <w:right w:val="nil"/>
            </w:tcBorders>
            <w:shd w:val="clear" w:color="auto" w:fill="auto"/>
            <w:vAlign w:val="center"/>
          </w:tcPr>
          <w:p w14:paraId="0C8F9B57" w14:textId="15B5B5B2" w:rsidR="00A66BE5" w:rsidRPr="00196073" w:rsidRDefault="00A66BE5" w:rsidP="00A66BE5">
            <w:pPr>
              <w:jc w:val="right"/>
              <w:rPr>
                <w:color w:val="000000"/>
                <w:sz w:val="14"/>
                <w:szCs w:val="14"/>
              </w:rPr>
            </w:pPr>
            <w:r w:rsidRPr="00031D37">
              <w:rPr>
                <w:color w:val="000000"/>
                <w:sz w:val="14"/>
                <w:szCs w:val="14"/>
              </w:rPr>
              <w:t>48.0062</w:t>
            </w:r>
          </w:p>
        </w:tc>
        <w:tc>
          <w:tcPr>
            <w:tcW w:w="412" w:type="pct"/>
            <w:tcBorders>
              <w:top w:val="nil"/>
              <w:left w:val="nil"/>
              <w:bottom w:val="nil"/>
              <w:right w:val="nil"/>
            </w:tcBorders>
            <w:shd w:val="clear" w:color="auto" w:fill="auto"/>
            <w:vAlign w:val="center"/>
          </w:tcPr>
          <w:p w14:paraId="7C471D3D" w14:textId="02B8F932" w:rsidR="00A66BE5" w:rsidRPr="003335BF" w:rsidRDefault="00A66BE5" w:rsidP="00A66BE5">
            <w:pPr>
              <w:jc w:val="right"/>
              <w:rPr>
                <w:color w:val="000000"/>
                <w:sz w:val="14"/>
                <w:szCs w:val="14"/>
              </w:rPr>
            </w:pPr>
            <w:r>
              <w:rPr>
                <w:color w:val="000000"/>
                <w:sz w:val="14"/>
                <w:szCs w:val="14"/>
              </w:rPr>
              <w:t>47.7776</w:t>
            </w:r>
          </w:p>
        </w:tc>
      </w:tr>
      <w:tr w:rsidR="00A66BE5" w:rsidRPr="00EF2ABF" w14:paraId="6EF0BD22"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29967E51"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0D78B063"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6A1379F6"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083AD4D2"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540338D5"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1AA8143B"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3D1CCE89"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152C32F7"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5BABF55C" w14:textId="77777777" w:rsidR="00A66BE5" w:rsidRPr="003335BF" w:rsidRDefault="00A66BE5" w:rsidP="00A66BE5">
            <w:pPr>
              <w:jc w:val="right"/>
              <w:rPr>
                <w:color w:val="000000"/>
                <w:sz w:val="14"/>
                <w:szCs w:val="14"/>
              </w:rPr>
            </w:pPr>
          </w:p>
        </w:tc>
      </w:tr>
      <w:tr w:rsidR="00A66BE5" w:rsidRPr="00EF2ABF" w14:paraId="2436A02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A66BE5" w:rsidRPr="00316631" w:rsidRDefault="00A66BE5" w:rsidP="00A66BE5">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14:paraId="7A595053" w14:textId="77777777" w:rsidR="00A66BE5" w:rsidRDefault="00A66BE5" w:rsidP="00A66BE5">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14:paraId="4F6B8BF8" w14:textId="77777777" w:rsidR="00A66BE5" w:rsidRDefault="00A66BE5" w:rsidP="00A66BE5">
            <w:pPr>
              <w:jc w:val="right"/>
              <w:rPr>
                <w:color w:val="000000"/>
                <w:sz w:val="14"/>
                <w:szCs w:val="14"/>
              </w:rPr>
            </w:pPr>
            <w:r>
              <w:rPr>
                <w:color w:val="000000"/>
                <w:sz w:val="14"/>
                <w:szCs w:val="14"/>
              </w:rPr>
              <w:t>215.2793</w:t>
            </w:r>
          </w:p>
        </w:tc>
        <w:tc>
          <w:tcPr>
            <w:tcW w:w="492" w:type="pct"/>
            <w:tcBorders>
              <w:top w:val="nil"/>
              <w:left w:val="nil"/>
              <w:bottom w:val="nil"/>
              <w:right w:val="nil"/>
            </w:tcBorders>
            <w:shd w:val="clear" w:color="auto" w:fill="auto"/>
            <w:vAlign w:val="center"/>
            <w:hideMark/>
          </w:tcPr>
          <w:p w14:paraId="6BE580D5" w14:textId="51D0F755" w:rsidR="00A66BE5" w:rsidRDefault="00A66BE5" w:rsidP="00A66BE5">
            <w:pPr>
              <w:jc w:val="right"/>
              <w:rPr>
                <w:color w:val="000000"/>
                <w:sz w:val="14"/>
                <w:szCs w:val="14"/>
              </w:rPr>
            </w:pPr>
            <w:r>
              <w:rPr>
                <w:color w:val="000000"/>
                <w:sz w:val="14"/>
                <w:szCs w:val="14"/>
              </w:rPr>
              <w:t>218.2962</w:t>
            </w:r>
          </w:p>
        </w:tc>
        <w:tc>
          <w:tcPr>
            <w:tcW w:w="469" w:type="pct"/>
            <w:tcBorders>
              <w:top w:val="nil"/>
              <w:left w:val="nil"/>
              <w:bottom w:val="nil"/>
              <w:right w:val="nil"/>
            </w:tcBorders>
            <w:shd w:val="clear" w:color="auto" w:fill="auto"/>
            <w:vAlign w:val="center"/>
          </w:tcPr>
          <w:p w14:paraId="5E8C601E" w14:textId="2007B118" w:rsidR="00A66BE5" w:rsidRDefault="00A66BE5" w:rsidP="00A66BE5">
            <w:pPr>
              <w:jc w:val="right"/>
              <w:rPr>
                <w:color w:val="000000"/>
                <w:sz w:val="14"/>
                <w:szCs w:val="14"/>
              </w:rPr>
            </w:pPr>
            <w:r>
              <w:rPr>
                <w:color w:val="000000"/>
                <w:sz w:val="14"/>
                <w:szCs w:val="14"/>
              </w:rPr>
              <w:t>220.6439</w:t>
            </w:r>
          </w:p>
        </w:tc>
        <w:tc>
          <w:tcPr>
            <w:tcW w:w="468" w:type="pct"/>
            <w:tcBorders>
              <w:top w:val="nil"/>
              <w:left w:val="nil"/>
              <w:bottom w:val="nil"/>
              <w:right w:val="nil"/>
            </w:tcBorders>
            <w:shd w:val="clear" w:color="auto" w:fill="auto"/>
            <w:vAlign w:val="center"/>
          </w:tcPr>
          <w:p w14:paraId="4A5038BD" w14:textId="0DFA931B" w:rsidR="00A66BE5" w:rsidRPr="00196073" w:rsidRDefault="00A66BE5" w:rsidP="00A66BE5">
            <w:pPr>
              <w:jc w:val="right"/>
              <w:rPr>
                <w:color w:val="000000"/>
                <w:sz w:val="14"/>
                <w:szCs w:val="14"/>
              </w:rPr>
            </w:pPr>
            <w:r w:rsidRPr="00031D37">
              <w:rPr>
                <w:color w:val="000000"/>
                <w:sz w:val="14"/>
                <w:szCs w:val="14"/>
              </w:rPr>
              <w:t>238.9973</w:t>
            </w:r>
          </w:p>
        </w:tc>
        <w:tc>
          <w:tcPr>
            <w:tcW w:w="421" w:type="pct"/>
            <w:tcBorders>
              <w:top w:val="nil"/>
              <w:left w:val="nil"/>
              <w:bottom w:val="nil"/>
              <w:right w:val="nil"/>
            </w:tcBorders>
            <w:shd w:val="clear" w:color="auto" w:fill="auto"/>
            <w:vAlign w:val="center"/>
          </w:tcPr>
          <w:p w14:paraId="029D7C56" w14:textId="60EA37AA" w:rsidR="00A66BE5" w:rsidRPr="00196073" w:rsidRDefault="00A66BE5" w:rsidP="00A66BE5">
            <w:pPr>
              <w:jc w:val="right"/>
              <w:rPr>
                <w:color w:val="000000"/>
                <w:sz w:val="14"/>
                <w:szCs w:val="14"/>
              </w:rPr>
            </w:pPr>
            <w:r w:rsidRPr="00031D37">
              <w:rPr>
                <w:color w:val="000000"/>
                <w:sz w:val="14"/>
                <w:szCs w:val="14"/>
              </w:rPr>
              <w:t>232.8762</w:t>
            </w:r>
          </w:p>
        </w:tc>
        <w:tc>
          <w:tcPr>
            <w:tcW w:w="471" w:type="pct"/>
            <w:tcBorders>
              <w:top w:val="nil"/>
              <w:left w:val="nil"/>
              <w:bottom w:val="nil"/>
              <w:right w:val="nil"/>
            </w:tcBorders>
            <w:shd w:val="clear" w:color="auto" w:fill="auto"/>
            <w:vAlign w:val="center"/>
          </w:tcPr>
          <w:p w14:paraId="6EB7A244" w14:textId="14667231" w:rsidR="00A66BE5" w:rsidRPr="00196073" w:rsidRDefault="00A66BE5" w:rsidP="00A66BE5">
            <w:pPr>
              <w:jc w:val="right"/>
              <w:rPr>
                <w:color w:val="000000"/>
                <w:sz w:val="14"/>
                <w:szCs w:val="14"/>
              </w:rPr>
            </w:pPr>
            <w:r w:rsidRPr="00031D37">
              <w:rPr>
                <w:color w:val="000000"/>
                <w:sz w:val="14"/>
                <w:szCs w:val="14"/>
              </w:rPr>
              <w:t>235.6528</w:t>
            </w:r>
          </w:p>
        </w:tc>
        <w:tc>
          <w:tcPr>
            <w:tcW w:w="419" w:type="pct"/>
            <w:tcBorders>
              <w:top w:val="nil"/>
              <w:left w:val="nil"/>
              <w:bottom w:val="nil"/>
              <w:right w:val="nil"/>
            </w:tcBorders>
            <w:shd w:val="clear" w:color="auto" w:fill="auto"/>
            <w:vAlign w:val="center"/>
          </w:tcPr>
          <w:p w14:paraId="15D8FF4C" w14:textId="393777D3" w:rsidR="00A66BE5" w:rsidRPr="00196073" w:rsidRDefault="00A66BE5" w:rsidP="00A66BE5">
            <w:pPr>
              <w:jc w:val="right"/>
              <w:rPr>
                <w:color w:val="000000"/>
                <w:sz w:val="14"/>
                <w:szCs w:val="14"/>
              </w:rPr>
            </w:pPr>
            <w:r w:rsidRPr="00031D37">
              <w:rPr>
                <w:color w:val="000000"/>
                <w:sz w:val="14"/>
                <w:szCs w:val="14"/>
              </w:rPr>
              <w:t>238.9973</w:t>
            </w:r>
          </w:p>
        </w:tc>
        <w:tc>
          <w:tcPr>
            <w:tcW w:w="412" w:type="pct"/>
            <w:tcBorders>
              <w:top w:val="nil"/>
              <w:left w:val="nil"/>
              <w:bottom w:val="nil"/>
              <w:right w:val="nil"/>
            </w:tcBorders>
            <w:shd w:val="clear" w:color="auto" w:fill="auto"/>
            <w:vAlign w:val="center"/>
          </w:tcPr>
          <w:p w14:paraId="40C6C314" w14:textId="6ABAB449" w:rsidR="00A66BE5" w:rsidRPr="003335BF" w:rsidRDefault="00A66BE5" w:rsidP="00A66BE5">
            <w:pPr>
              <w:jc w:val="right"/>
              <w:rPr>
                <w:color w:val="000000"/>
                <w:sz w:val="14"/>
                <w:szCs w:val="14"/>
              </w:rPr>
            </w:pPr>
            <w:r>
              <w:rPr>
                <w:color w:val="000000"/>
                <w:sz w:val="14"/>
                <w:szCs w:val="14"/>
              </w:rPr>
              <w:t>237.3761</w:t>
            </w:r>
          </w:p>
        </w:tc>
      </w:tr>
      <w:tr w:rsidR="00A66BE5" w:rsidRPr="00EF2ABF" w14:paraId="46082FFC"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4F57A65C"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709608F0"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46E1C025"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5D952714"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3E0909BA"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7BC6E7C7"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18B6BAE0"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352BE756"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70569E6A" w14:textId="77777777" w:rsidR="00A66BE5" w:rsidRPr="003335BF" w:rsidRDefault="00A66BE5" w:rsidP="00A66BE5">
            <w:pPr>
              <w:jc w:val="right"/>
              <w:rPr>
                <w:color w:val="000000"/>
                <w:sz w:val="14"/>
                <w:szCs w:val="14"/>
              </w:rPr>
            </w:pPr>
          </w:p>
        </w:tc>
      </w:tr>
      <w:tr w:rsidR="00A66BE5" w:rsidRPr="00EF2ABF" w14:paraId="3BA97DF7"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A66BE5" w:rsidRPr="00316631" w:rsidRDefault="00A66BE5" w:rsidP="00A66BE5">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14:paraId="170C61BA" w14:textId="77777777" w:rsidR="00A66BE5" w:rsidRDefault="00A66BE5" w:rsidP="00A66BE5">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14:paraId="510DDE22" w14:textId="77777777" w:rsidR="00A66BE5" w:rsidRDefault="00A66BE5" w:rsidP="00A66BE5">
            <w:pPr>
              <w:jc w:val="right"/>
              <w:rPr>
                <w:color w:val="000000"/>
                <w:sz w:val="14"/>
                <w:szCs w:val="14"/>
              </w:rPr>
            </w:pPr>
            <w:r>
              <w:rPr>
                <w:color w:val="000000"/>
                <w:sz w:val="14"/>
                <w:szCs w:val="14"/>
              </w:rPr>
              <w:t>160.0219</w:t>
            </w:r>
          </w:p>
        </w:tc>
        <w:tc>
          <w:tcPr>
            <w:tcW w:w="492" w:type="pct"/>
            <w:tcBorders>
              <w:top w:val="nil"/>
              <w:left w:val="nil"/>
              <w:bottom w:val="nil"/>
              <w:right w:val="nil"/>
            </w:tcBorders>
            <w:shd w:val="clear" w:color="auto" w:fill="auto"/>
            <w:vAlign w:val="center"/>
            <w:hideMark/>
          </w:tcPr>
          <w:p w14:paraId="1C0F95B8" w14:textId="0E55584D" w:rsidR="00A66BE5" w:rsidRDefault="00A66BE5" w:rsidP="00A66BE5">
            <w:pPr>
              <w:jc w:val="right"/>
              <w:rPr>
                <w:color w:val="000000"/>
                <w:sz w:val="14"/>
                <w:szCs w:val="14"/>
              </w:rPr>
            </w:pPr>
            <w:r>
              <w:rPr>
                <w:color w:val="000000"/>
                <w:sz w:val="14"/>
                <w:szCs w:val="14"/>
              </w:rPr>
              <w:t>160.1536</w:t>
            </w:r>
          </w:p>
        </w:tc>
        <w:tc>
          <w:tcPr>
            <w:tcW w:w="469" w:type="pct"/>
            <w:tcBorders>
              <w:top w:val="nil"/>
              <w:left w:val="nil"/>
              <w:bottom w:val="nil"/>
              <w:right w:val="nil"/>
            </w:tcBorders>
            <w:shd w:val="clear" w:color="auto" w:fill="auto"/>
            <w:vAlign w:val="center"/>
          </w:tcPr>
          <w:p w14:paraId="1CEF85BE" w14:textId="6221A867" w:rsidR="00A66BE5" w:rsidRDefault="00A66BE5" w:rsidP="00A66BE5">
            <w:pPr>
              <w:jc w:val="right"/>
              <w:rPr>
                <w:color w:val="000000"/>
                <w:sz w:val="14"/>
                <w:szCs w:val="14"/>
              </w:rPr>
            </w:pPr>
            <w:r>
              <w:rPr>
                <w:color w:val="000000"/>
                <w:sz w:val="14"/>
                <w:szCs w:val="14"/>
              </w:rPr>
              <w:t>159.1313</w:t>
            </w:r>
          </w:p>
        </w:tc>
        <w:tc>
          <w:tcPr>
            <w:tcW w:w="468" w:type="pct"/>
            <w:tcBorders>
              <w:top w:val="nil"/>
              <w:left w:val="nil"/>
              <w:bottom w:val="nil"/>
              <w:right w:val="nil"/>
            </w:tcBorders>
            <w:shd w:val="clear" w:color="auto" w:fill="auto"/>
            <w:vAlign w:val="center"/>
          </w:tcPr>
          <w:p w14:paraId="2BEA91F5" w14:textId="3C481CE7" w:rsidR="00A66BE5" w:rsidRPr="00196073" w:rsidRDefault="00A66BE5" w:rsidP="00A66BE5">
            <w:pPr>
              <w:jc w:val="right"/>
              <w:rPr>
                <w:color w:val="000000"/>
                <w:sz w:val="14"/>
                <w:szCs w:val="14"/>
              </w:rPr>
            </w:pPr>
            <w:r w:rsidRPr="00031D37">
              <w:rPr>
                <w:color w:val="000000"/>
                <w:sz w:val="14"/>
                <w:szCs w:val="14"/>
              </w:rPr>
              <w:t>176.3108</w:t>
            </w:r>
          </w:p>
        </w:tc>
        <w:tc>
          <w:tcPr>
            <w:tcW w:w="421" w:type="pct"/>
            <w:tcBorders>
              <w:top w:val="nil"/>
              <w:left w:val="nil"/>
              <w:bottom w:val="nil"/>
              <w:right w:val="nil"/>
            </w:tcBorders>
            <w:shd w:val="clear" w:color="auto" w:fill="auto"/>
            <w:vAlign w:val="center"/>
          </w:tcPr>
          <w:p w14:paraId="60EE25DD" w14:textId="3589A4E2" w:rsidR="00A66BE5" w:rsidRPr="00196073" w:rsidRDefault="00A66BE5" w:rsidP="00A66BE5">
            <w:pPr>
              <w:jc w:val="right"/>
              <w:rPr>
                <w:color w:val="000000"/>
                <w:sz w:val="14"/>
                <w:szCs w:val="14"/>
              </w:rPr>
            </w:pPr>
            <w:r w:rsidRPr="00031D37">
              <w:rPr>
                <w:color w:val="000000"/>
                <w:sz w:val="14"/>
                <w:szCs w:val="14"/>
              </w:rPr>
              <w:t>173.0255</w:t>
            </w:r>
          </w:p>
        </w:tc>
        <w:tc>
          <w:tcPr>
            <w:tcW w:w="471" w:type="pct"/>
            <w:tcBorders>
              <w:top w:val="nil"/>
              <w:left w:val="nil"/>
              <w:bottom w:val="nil"/>
              <w:right w:val="nil"/>
            </w:tcBorders>
            <w:shd w:val="clear" w:color="auto" w:fill="auto"/>
            <w:vAlign w:val="center"/>
          </w:tcPr>
          <w:p w14:paraId="2B2F8287" w14:textId="7C873935" w:rsidR="00A66BE5" w:rsidRPr="00196073" w:rsidRDefault="00A66BE5" w:rsidP="00A66BE5">
            <w:pPr>
              <w:jc w:val="right"/>
              <w:rPr>
                <w:color w:val="000000"/>
                <w:sz w:val="14"/>
                <w:szCs w:val="14"/>
              </w:rPr>
            </w:pPr>
            <w:r w:rsidRPr="00031D37">
              <w:rPr>
                <w:color w:val="000000"/>
                <w:sz w:val="14"/>
                <w:szCs w:val="14"/>
              </w:rPr>
              <w:t>177.1764</w:t>
            </w:r>
          </w:p>
        </w:tc>
        <w:tc>
          <w:tcPr>
            <w:tcW w:w="419" w:type="pct"/>
            <w:tcBorders>
              <w:top w:val="nil"/>
              <w:left w:val="nil"/>
              <w:bottom w:val="nil"/>
              <w:right w:val="nil"/>
            </w:tcBorders>
            <w:shd w:val="clear" w:color="auto" w:fill="auto"/>
            <w:vAlign w:val="center"/>
          </w:tcPr>
          <w:p w14:paraId="58AF3674" w14:textId="6AAA8E8D" w:rsidR="00A66BE5" w:rsidRPr="00196073" w:rsidRDefault="00A66BE5" w:rsidP="00A66BE5">
            <w:pPr>
              <w:jc w:val="right"/>
              <w:rPr>
                <w:color w:val="000000"/>
                <w:sz w:val="14"/>
                <w:szCs w:val="14"/>
              </w:rPr>
            </w:pPr>
            <w:r w:rsidRPr="00031D37">
              <w:rPr>
                <w:color w:val="000000"/>
                <w:sz w:val="14"/>
                <w:szCs w:val="14"/>
              </w:rPr>
              <w:t>176.3108</w:t>
            </w:r>
          </w:p>
        </w:tc>
        <w:tc>
          <w:tcPr>
            <w:tcW w:w="412" w:type="pct"/>
            <w:tcBorders>
              <w:top w:val="nil"/>
              <w:left w:val="nil"/>
              <w:bottom w:val="nil"/>
              <w:right w:val="nil"/>
            </w:tcBorders>
            <w:shd w:val="clear" w:color="auto" w:fill="auto"/>
            <w:vAlign w:val="center"/>
          </w:tcPr>
          <w:p w14:paraId="54C8EFEF" w14:textId="6CC83777" w:rsidR="00A66BE5" w:rsidRPr="003335BF" w:rsidRDefault="00A66BE5" w:rsidP="00A66BE5">
            <w:pPr>
              <w:jc w:val="right"/>
              <w:rPr>
                <w:color w:val="000000"/>
                <w:sz w:val="14"/>
                <w:szCs w:val="14"/>
              </w:rPr>
            </w:pPr>
            <w:r>
              <w:rPr>
                <w:color w:val="000000"/>
                <w:sz w:val="14"/>
                <w:szCs w:val="14"/>
              </w:rPr>
              <w:t>175.4823</w:t>
            </w:r>
          </w:p>
        </w:tc>
      </w:tr>
      <w:tr w:rsidR="00A66BE5" w:rsidRPr="00EF2ABF" w14:paraId="161C625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A66BE5" w:rsidRPr="00316631" w:rsidRDefault="00A66BE5" w:rsidP="00A66BE5">
            <w:pPr>
              <w:rPr>
                <w:bCs/>
                <w:sz w:val="14"/>
                <w:szCs w:val="14"/>
              </w:rPr>
            </w:pPr>
          </w:p>
        </w:tc>
        <w:tc>
          <w:tcPr>
            <w:tcW w:w="437" w:type="pct"/>
            <w:tcBorders>
              <w:top w:val="nil"/>
              <w:left w:val="nil"/>
              <w:bottom w:val="nil"/>
              <w:right w:val="nil"/>
            </w:tcBorders>
            <w:shd w:val="clear" w:color="auto" w:fill="auto"/>
            <w:vAlign w:val="center"/>
            <w:hideMark/>
          </w:tcPr>
          <w:p w14:paraId="1C9E60EA" w14:textId="77777777" w:rsidR="00A66BE5" w:rsidRDefault="00A66BE5" w:rsidP="00A66BE5">
            <w:pPr>
              <w:jc w:val="right"/>
              <w:rPr>
                <w:color w:val="000000"/>
                <w:sz w:val="14"/>
                <w:szCs w:val="14"/>
              </w:rPr>
            </w:pPr>
          </w:p>
        </w:tc>
        <w:tc>
          <w:tcPr>
            <w:tcW w:w="437" w:type="pct"/>
            <w:tcBorders>
              <w:top w:val="nil"/>
              <w:left w:val="nil"/>
              <w:bottom w:val="nil"/>
              <w:right w:val="nil"/>
            </w:tcBorders>
            <w:shd w:val="clear" w:color="auto" w:fill="auto"/>
            <w:vAlign w:val="center"/>
          </w:tcPr>
          <w:p w14:paraId="02F8C0CF" w14:textId="77777777" w:rsidR="00A66BE5" w:rsidRDefault="00A66BE5" w:rsidP="00A66BE5">
            <w:pPr>
              <w:jc w:val="right"/>
              <w:rPr>
                <w:color w:val="000000"/>
                <w:sz w:val="14"/>
                <w:szCs w:val="14"/>
              </w:rPr>
            </w:pPr>
          </w:p>
        </w:tc>
        <w:tc>
          <w:tcPr>
            <w:tcW w:w="492" w:type="pct"/>
            <w:tcBorders>
              <w:top w:val="nil"/>
              <w:left w:val="nil"/>
              <w:bottom w:val="nil"/>
              <w:right w:val="nil"/>
            </w:tcBorders>
            <w:shd w:val="clear" w:color="auto" w:fill="auto"/>
            <w:vAlign w:val="center"/>
            <w:hideMark/>
          </w:tcPr>
          <w:p w14:paraId="1C0989D6" w14:textId="77777777" w:rsidR="00A66BE5" w:rsidRDefault="00A66BE5" w:rsidP="00A66BE5">
            <w:pPr>
              <w:jc w:val="right"/>
              <w:rPr>
                <w:color w:val="000000"/>
                <w:sz w:val="14"/>
                <w:szCs w:val="14"/>
              </w:rPr>
            </w:pPr>
          </w:p>
        </w:tc>
        <w:tc>
          <w:tcPr>
            <w:tcW w:w="469" w:type="pct"/>
            <w:tcBorders>
              <w:top w:val="nil"/>
              <w:left w:val="nil"/>
              <w:bottom w:val="nil"/>
              <w:right w:val="nil"/>
            </w:tcBorders>
            <w:shd w:val="clear" w:color="auto" w:fill="auto"/>
            <w:vAlign w:val="center"/>
          </w:tcPr>
          <w:p w14:paraId="34F998E8" w14:textId="77777777" w:rsidR="00A66BE5" w:rsidRDefault="00A66BE5" w:rsidP="00A66BE5">
            <w:pPr>
              <w:jc w:val="right"/>
              <w:rPr>
                <w:color w:val="000000"/>
                <w:sz w:val="14"/>
                <w:szCs w:val="14"/>
              </w:rPr>
            </w:pPr>
          </w:p>
        </w:tc>
        <w:tc>
          <w:tcPr>
            <w:tcW w:w="468" w:type="pct"/>
            <w:tcBorders>
              <w:top w:val="nil"/>
              <w:left w:val="nil"/>
              <w:bottom w:val="nil"/>
              <w:right w:val="nil"/>
            </w:tcBorders>
            <w:shd w:val="clear" w:color="auto" w:fill="auto"/>
            <w:vAlign w:val="center"/>
          </w:tcPr>
          <w:p w14:paraId="666BD5AB" w14:textId="77777777" w:rsidR="00A66BE5" w:rsidRPr="00196073" w:rsidRDefault="00A66BE5" w:rsidP="00A66BE5">
            <w:pPr>
              <w:jc w:val="right"/>
              <w:rPr>
                <w:color w:val="000000"/>
                <w:sz w:val="14"/>
                <w:szCs w:val="14"/>
              </w:rPr>
            </w:pPr>
          </w:p>
        </w:tc>
        <w:tc>
          <w:tcPr>
            <w:tcW w:w="421" w:type="pct"/>
            <w:tcBorders>
              <w:top w:val="nil"/>
              <w:left w:val="nil"/>
              <w:bottom w:val="nil"/>
              <w:right w:val="nil"/>
            </w:tcBorders>
            <w:shd w:val="clear" w:color="auto" w:fill="auto"/>
            <w:vAlign w:val="center"/>
          </w:tcPr>
          <w:p w14:paraId="51F0F5B5" w14:textId="77777777" w:rsidR="00A66BE5" w:rsidRPr="00196073" w:rsidRDefault="00A66BE5" w:rsidP="00A66BE5">
            <w:pPr>
              <w:jc w:val="right"/>
              <w:rPr>
                <w:color w:val="000000"/>
                <w:sz w:val="14"/>
                <w:szCs w:val="14"/>
              </w:rPr>
            </w:pPr>
          </w:p>
        </w:tc>
        <w:tc>
          <w:tcPr>
            <w:tcW w:w="471" w:type="pct"/>
            <w:tcBorders>
              <w:top w:val="nil"/>
              <w:left w:val="nil"/>
              <w:bottom w:val="nil"/>
              <w:right w:val="nil"/>
            </w:tcBorders>
            <w:shd w:val="clear" w:color="auto" w:fill="auto"/>
            <w:vAlign w:val="center"/>
          </w:tcPr>
          <w:p w14:paraId="240F12DF" w14:textId="77777777" w:rsidR="00A66BE5" w:rsidRPr="00196073" w:rsidRDefault="00A66BE5" w:rsidP="00A66BE5">
            <w:pPr>
              <w:jc w:val="right"/>
              <w:rPr>
                <w:color w:val="000000"/>
                <w:sz w:val="14"/>
                <w:szCs w:val="14"/>
              </w:rPr>
            </w:pPr>
          </w:p>
        </w:tc>
        <w:tc>
          <w:tcPr>
            <w:tcW w:w="419" w:type="pct"/>
            <w:tcBorders>
              <w:top w:val="nil"/>
              <w:left w:val="nil"/>
              <w:bottom w:val="nil"/>
              <w:right w:val="nil"/>
            </w:tcBorders>
            <w:shd w:val="clear" w:color="auto" w:fill="auto"/>
            <w:vAlign w:val="center"/>
          </w:tcPr>
          <w:p w14:paraId="7153C0FC" w14:textId="77777777" w:rsidR="00A66BE5" w:rsidRPr="00196073" w:rsidRDefault="00A66BE5" w:rsidP="00A66BE5">
            <w:pPr>
              <w:jc w:val="right"/>
              <w:rPr>
                <w:color w:val="000000"/>
                <w:sz w:val="14"/>
                <w:szCs w:val="14"/>
              </w:rPr>
            </w:pPr>
          </w:p>
        </w:tc>
        <w:tc>
          <w:tcPr>
            <w:tcW w:w="412" w:type="pct"/>
            <w:tcBorders>
              <w:top w:val="nil"/>
              <w:left w:val="nil"/>
              <w:bottom w:val="nil"/>
              <w:right w:val="nil"/>
            </w:tcBorders>
            <w:shd w:val="clear" w:color="auto" w:fill="auto"/>
            <w:vAlign w:val="center"/>
          </w:tcPr>
          <w:p w14:paraId="351F8ACB" w14:textId="77777777" w:rsidR="00A66BE5" w:rsidRPr="003335BF" w:rsidRDefault="00A66BE5" w:rsidP="00A66BE5">
            <w:pPr>
              <w:jc w:val="right"/>
              <w:rPr>
                <w:color w:val="000000"/>
                <w:sz w:val="14"/>
                <w:szCs w:val="14"/>
              </w:rPr>
            </w:pPr>
          </w:p>
        </w:tc>
      </w:tr>
      <w:tr w:rsidR="00A66BE5" w:rsidRPr="00EF2ABF" w14:paraId="679791F9" w14:textId="77777777" w:rsidTr="00B95712">
        <w:trPr>
          <w:trHeight w:hRule="exact" w:val="216"/>
          <w:jc w:val="center"/>
        </w:trPr>
        <w:tc>
          <w:tcPr>
            <w:tcW w:w="974" w:type="pct"/>
            <w:tcBorders>
              <w:top w:val="nil"/>
              <w:left w:val="nil"/>
              <w:right w:val="nil"/>
            </w:tcBorders>
            <w:shd w:val="clear" w:color="auto" w:fill="auto"/>
            <w:vAlign w:val="center"/>
            <w:hideMark/>
          </w:tcPr>
          <w:p w14:paraId="59F58037" w14:textId="77777777" w:rsidR="00A66BE5" w:rsidRPr="00316631" w:rsidRDefault="00A66BE5" w:rsidP="00A66BE5">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14:paraId="3A44AB4D" w14:textId="77777777" w:rsidR="00A66BE5" w:rsidRDefault="00A66BE5" w:rsidP="00A66BE5">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14:paraId="776C8355" w14:textId="77777777" w:rsidR="00A66BE5" w:rsidRDefault="00A66BE5" w:rsidP="00A66BE5">
            <w:pPr>
              <w:jc w:val="right"/>
              <w:rPr>
                <w:color w:val="000000"/>
                <w:sz w:val="14"/>
                <w:szCs w:val="14"/>
              </w:rPr>
            </w:pPr>
            <w:r>
              <w:rPr>
                <w:color w:val="000000"/>
                <w:sz w:val="14"/>
                <w:szCs w:val="14"/>
              </w:rPr>
              <w:t>190.7393</w:t>
            </w:r>
          </w:p>
        </w:tc>
        <w:tc>
          <w:tcPr>
            <w:tcW w:w="492" w:type="pct"/>
            <w:tcBorders>
              <w:top w:val="nil"/>
              <w:left w:val="nil"/>
              <w:right w:val="nil"/>
            </w:tcBorders>
            <w:shd w:val="clear" w:color="auto" w:fill="auto"/>
            <w:vAlign w:val="center"/>
            <w:hideMark/>
          </w:tcPr>
          <w:p w14:paraId="18F75655" w14:textId="7730ABBB" w:rsidR="00A66BE5" w:rsidRDefault="00A66BE5" w:rsidP="00A66BE5">
            <w:pPr>
              <w:jc w:val="right"/>
              <w:rPr>
                <w:color w:val="000000"/>
                <w:sz w:val="14"/>
                <w:szCs w:val="14"/>
              </w:rPr>
            </w:pPr>
            <w:r>
              <w:rPr>
                <w:color w:val="000000"/>
                <w:sz w:val="14"/>
                <w:szCs w:val="14"/>
              </w:rPr>
              <w:t>194.8533</w:t>
            </w:r>
          </w:p>
        </w:tc>
        <w:tc>
          <w:tcPr>
            <w:tcW w:w="469" w:type="pct"/>
            <w:tcBorders>
              <w:top w:val="nil"/>
              <w:left w:val="nil"/>
              <w:right w:val="nil"/>
            </w:tcBorders>
            <w:shd w:val="clear" w:color="auto" w:fill="auto"/>
            <w:vAlign w:val="center"/>
          </w:tcPr>
          <w:p w14:paraId="63B7B77E" w14:textId="40466A95" w:rsidR="00A66BE5" w:rsidRDefault="00A66BE5" w:rsidP="00A66BE5">
            <w:pPr>
              <w:jc w:val="right"/>
              <w:rPr>
                <w:color w:val="000000"/>
                <w:sz w:val="14"/>
                <w:szCs w:val="14"/>
              </w:rPr>
            </w:pPr>
            <w:r>
              <w:rPr>
                <w:color w:val="000000"/>
                <w:sz w:val="14"/>
                <w:szCs w:val="14"/>
              </w:rPr>
              <w:t>192.5406</w:t>
            </w:r>
          </w:p>
        </w:tc>
        <w:tc>
          <w:tcPr>
            <w:tcW w:w="468" w:type="pct"/>
            <w:tcBorders>
              <w:top w:val="nil"/>
              <w:left w:val="nil"/>
              <w:bottom w:val="nil"/>
              <w:right w:val="nil"/>
            </w:tcBorders>
            <w:shd w:val="clear" w:color="auto" w:fill="auto"/>
            <w:vAlign w:val="center"/>
          </w:tcPr>
          <w:p w14:paraId="1A075AF5" w14:textId="2342AC9E" w:rsidR="00A66BE5" w:rsidRPr="00196073" w:rsidRDefault="00A66BE5" w:rsidP="00A66BE5">
            <w:pPr>
              <w:jc w:val="right"/>
              <w:rPr>
                <w:color w:val="000000"/>
                <w:sz w:val="14"/>
                <w:szCs w:val="14"/>
              </w:rPr>
            </w:pPr>
            <w:r w:rsidRPr="00031D37">
              <w:rPr>
                <w:color w:val="000000"/>
                <w:sz w:val="14"/>
                <w:szCs w:val="14"/>
              </w:rPr>
              <w:t>199.5114</w:t>
            </w:r>
          </w:p>
        </w:tc>
        <w:tc>
          <w:tcPr>
            <w:tcW w:w="421" w:type="pct"/>
            <w:tcBorders>
              <w:top w:val="nil"/>
              <w:left w:val="nil"/>
              <w:bottom w:val="nil"/>
              <w:right w:val="nil"/>
            </w:tcBorders>
            <w:shd w:val="clear" w:color="auto" w:fill="auto"/>
            <w:vAlign w:val="center"/>
          </w:tcPr>
          <w:p w14:paraId="273917FC" w14:textId="4FE4F334" w:rsidR="00A66BE5" w:rsidRPr="00196073" w:rsidRDefault="00A66BE5" w:rsidP="00A66BE5">
            <w:pPr>
              <w:jc w:val="right"/>
              <w:rPr>
                <w:color w:val="000000"/>
                <w:sz w:val="14"/>
                <w:szCs w:val="14"/>
              </w:rPr>
            </w:pPr>
            <w:r w:rsidRPr="00031D37">
              <w:rPr>
                <w:color w:val="000000"/>
                <w:sz w:val="14"/>
                <w:szCs w:val="14"/>
              </w:rPr>
              <w:t>197.3338</w:t>
            </w:r>
          </w:p>
        </w:tc>
        <w:tc>
          <w:tcPr>
            <w:tcW w:w="471" w:type="pct"/>
            <w:tcBorders>
              <w:top w:val="nil"/>
              <w:left w:val="nil"/>
              <w:bottom w:val="nil"/>
              <w:right w:val="nil"/>
            </w:tcBorders>
            <w:shd w:val="clear" w:color="auto" w:fill="auto"/>
            <w:vAlign w:val="center"/>
          </w:tcPr>
          <w:p w14:paraId="5459F41D" w14:textId="1D52E883" w:rsidR="00A66BE5" w:rsidRPr="00196073" w:rsidRDefault="00A66BE5" w:rsidP="00A66BE5">
            <w:pPr>
              <w:jc w:val="right"/>
              <w:rPr>
                <w:color w:val="000000"/>
                <w:sz w:val="14"/>
                <w:szCs w:val="14"/>
              </w:rPr>
            </w:pPr>
            <w:r w:rsidRPr="00031D37">
              <w:rPr>
                <w:color w:val="000000"/>
                <w:sz w:val="14"/>
                <w:szCs w:val="14"/>
              </w:rPr>
              <w:t>200.1360</w:t>
            </w:r>
          </w:p>
        </w:tc>
        <w:tc>
          <w:tcPr>
            <w:tcW w:w="419" w:type="pct"/>
            <w:tcBorders>
              <w:top w:val="nil"/>
              <w:left w:val="nil"/>
              <w:bottom w:val="nil"/>
              <w:right w:val="nil"/>
            </w:tcBorders>
            <w:shd w:val="clear" w:color="auto" w:fill="auto"/>
            <w:vAlign w:val="center"/>
          </w:tcPr>
          <w:p w14:paraId="19F6E703" w14:textId="10AE9C2B" w:rsidR="00A66BE5" w:rsidRPr="00196073" w:rsidRDefault="00A66BE5" w:rsidP="00A66BE5">
            <w:pPr>
              <w:jc w:val="right"/>
              <w:rPr>
                <w:color w:val="000000"/>
                <w:sz w:val="14"/>
                <w:szCs w:val="14"/>
              </w:rPr>
            </w:pPr>
            <w:r w:rsidRPr="00031D37">
              <w:rPr>
                <w:color w:val="000000"/>
                <w:sz w:val="14"/>
                <w:szCs w:val="14"/>
              </w:rPr>
              <w:t>199.5114</w:t>
            </w:r>
          </w:p>
        </w:tc>
        <w:tc>
          <w:tcPr>
            <w:tcW w:w="412" w:type="pct"/>
            <w:tcBorders>
              <w:top w:val="nil"/>
              <w:left w:val="nil"/>
              <w:bottom w:val="nil"/>
              <w:right w:val="nil"/>
            </w:tcBorders>
            <w:shd w:val="clear" w:color="auto" w:fill="auto"/>
            <w:vAlign w:val="center"/>
          </w:tcPr>
          <w:p w14:paraId="300915D6" w14:textId="47E8D03F" w:rsidR="00A66BE5" w:rsidRPr="003335BF" w:rsidRDefault="00A66BE5" w:rsidP="00A66BE5">
            <w:pPr>
              <w:jc w:val="right"/>
              <w:rPr>
                <w:color w:val="000000"/>
                <w:sz w:val="14"/>
                <w:szCs w:val="14"/>
              </w:rPr>
            </w:pPr>
            <w:r>
              <w:rPr>
                <w:color w:val="000000"/>
                <w:sz w:val="14"/>
                <w:szCs w:val="14"/>
              </w:rPr>
              <w:t>198.7512</w:t>
            </w:r>
          </w:p>
        </w:tc>
      </w:tr>
      <w:tr w:rsidR="00E101D6" w:rsidRPr="00EF2ABF" w14:paraId="7AF2C2CD" w14:textId="77777777" w:rsidTr="00031D37">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E101D6" w:rsidRPr="00BF4323" w:rsidRDefault="00E101D6" w:rsidP="00E101D6">
            <w:pPr>
              <w:rPr>
                <w:bCs/>
                <w:sz w:val="15"/>
                <w:szCs w:val="15"/>
              </w:rPr>
            </w:pPr>
          </w:p>
        </w:tc>
        <w:tc>
          <w:tcPr>
            <w:tcW w:w="437" w:type="pct"/>
            <w:tcBorders>
              <w:top w:val="nil"/>
              <w:left w:val="nil"/>
              <w:bottom w:val="single" w:sz="12" w:space="0" w:color="auto"/>
              <w:right w:val="nil"/>
            </w:tcBorders>
            <w:shd w:val="clear" w:color="auto" w:fill="auto"/>
            <w:vAlign w:val="center"/>
            <w:hideMark/>
          </w:tcPr>
          <w:p w14:paraId="5E94B6FD" w14:textId="77777777" w:rsidR="00E101D6" w:rsidRPr="00BF4323" w:rsidRDefault="00E101D6" w:rsidP="00E101D6">
            <w:pPr>
              <w:jc w:val="right"/>
              <w:rPr>
                <w:sz w:val="15"/>
                <w:szCs w:val="15"/>
              </w:rPr>
            </w:pPr>
          </w:p>
        </w:tc>
        <w:tc>
          <w:tcPr>
            <w:tcW w:w="437" w:type="pct"/>
            <w:tcBorders>
              <w:top w:val="nil"/>
              <w:left w:val="nil"/>
              <w:bottom w:val="single" w:sz="12" w:space="0" w:color="auto"/>
              <w:right w:val="nil"/>
            </w:tcBorders>
            <w:shd w:val="clear" w:color="auto" w:fill="auto"/>
            <w:vAlign w:val="center"/>
            <w:hideMark/>
          </w:tcPr>
          <w:p w14:paraId="0A3CF11D" w14:textId="77777777" w:rsidR="00E101D6" w:rsidRPr="00BF4323" w:rsidRDefault="00E101D6" w:rsidP="00E101D6">
            <w:pPr>
              <w:jc w:val="right"/>
              <w:rPr>
                <w:sz w:val="15"/>
                <w:szCs w:val="15"/>
              </w:rPr>
            </w:pPr>
          </w:p>
        </w:tc>
        <w:tc>
          <w:tcPr>
            <w:tcW w:w="492" w:type="pct"/>
            <w:tcBorders>
              <w:top w:val="nil"/>
              <w:left w:val="nil"/>
              <w:bottom w:val="single" w:sz="12" w:space="0" w:color="auto"/>
              <w:right w:val="nil"/>
            </w:tcBorders>
            <w:shd w:val="clear" w:color="auto" w:fill="auto"/>
            <w:vAlign w:val="center"/>
            <w:hideMark/>
          </w:tcPr>
          <w:p w14:paraId="5EFA99E9" w14:textId="77777777" w:rsidR="00E101D6" w:rsidRPr="00856EAA" w:rsidRDefault="00E101D6" w:rsidP="00E101D6">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E101D6" w:rsidRPr="00856EAA" w:rsidRDefault="00E101D6" w:rsidP="00E101D6">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E101D6" w:rsidRPr="00196073" w:rsidRDefault="00E101D6" w:rsidP="00E101D6">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E101D6" w:rsidRPr="00196073" w:rsidRDefault="00E101D6" w:rsidP="00E101D6">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E101D6" w:rsidRPr="00196073" w:rsidRDefault="00E101D6" w:rsidP="00E101D6">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E101D6" w:rsidRPr="00196073" w:rsidRDefault="00E101D6" w:rsidP="00E101D6">
            <w:pPr>
              <w:jc w:val="right"/>
              <w:rPr>
                <w:color w:val="000000"/>
                <w:sz w:val="14"/>
                <w:szCs w:val="14"/>
              </w:rPr>
            </w:pPr>
          </w:p>
        </w:tc>
        <w:tc>
          <w:tcPr>
            <w:tcW w:w="412" w:type="pct"/>
            <w:tcBorders>
              <w:top w:val="nil"/>
              <w:left w:val="nil"/>
              <w:bottom w:val="nil"/>
              <w:right w:val="nil"/>
            </w:tcBorders>
            <w:shd w:val="clear" w:color="auto" w:fill="auto"/>
            <w:vAlign w:val="center"/>
          </w:tcPr>
          <w:p w14:paraId="36266B65" w14:textId="77777777" w:rsidR="00E101D6" w:rsidRPr="00196073" w:rsidRDefault="00E101D6" w:rsidP="00E101D6">
            <w:pPr>
              <w:jc w:val="right"/>
              <w:rPr>
                <w:color w:val="000000"/>
                <w:sz w:val="14"/>
                <w:szCs w:val="14"/>
              </w:rPr>
            </w:pPr>
          </w:p>
        </w:tc>
      </w:tr>
      <w:tr w:rsidR="00E101D6"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77777777" w:rsidR="00E101D6" w:rsidRDefault="00E101D6" w:rsidP="00E101D6">
            <w:pPr>
              <w:jc w:val="right"/>
              <w:rPr>
                <w:sz w:val="14"/>
                <w:szCs w:val="14"/>
              </w:rPr>
            </w:pPr>
            <w:r w:rsidRPr="00B863BF">
              <w:rPr>
                <w:sz w:val="14"/>
                <w:szCs w:val="14"/>
              </w:rPr>
              <w:t>Source: Statistics &amp; Data Warehouse Department, SBP</w:t>
            </w:r>
          </w:p>
          <w:p w14:paraId="7649D2BC" w14:textId="77777777" w:rsidR="00E101D6" w:rsidRDefault="00E101D6" w:rsidP="00E101D6">
            <w:pPr>
              <w:rPr>
                <w:sz w:val="13"/>
                <w:szCs w:val="13"/>
              </w:rPr>
            </w:pPr>
            <w:r w:rsidRPr="00BF4323">
              <w:rPr>
                <w:sz w:val="13"/>
                <w:szCs w:val="13"/>
              </w:rPr>
              <w:t>Note: - The Exchange Rates are Mid Points of T.T. Buying and Selling</w:t>
            </w:r>
          </w:p>
          <w:p w14:paraId="09266259" w14:textId="77777777" w:rsidR="00E101D6" w:rsidRPr="00A76033" w:rsidRDefault="00E101D6" w:rsidP="00E101D6">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AC21E1">
        <w:trPr>
          <w:trHeight w:hRule="exact" w:val="246"/>
        </w:trPr>
        <w:tc>
          <w:tcPr>
            <w:tcW w:w="711"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9A2DB5">
        <w:trPr>
          <w:trHeight w:hRule="exact" w:val="269"/>
        </w:trPr>
        <w:tc>
          <w:tcPr>
            <w:tcW w:w="711"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9A2DB5">
        <w:trPr>
          <w:trHeight w:hRule="exact" w:val="269"/>
        </w:trPr>
        <w:tc>
          <w:tcPr>
            <w:tcW w:w="711"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9A2DB5">
        <w:trPr>
          <w:trHeight w:hRule="exact" w:val="269"/>
        </w:trPr>
        <w:tc>
          <w:tcPr>
            <w:tcW w:w="711"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9A2DB5">
        <w:trPr>
          <w:trHeight w:hRule="exact" w:val="269"/>
        </w:trPr>
        <w:tc>
          <w:tcPr>
            <w:tcW w:w="711"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D25C3A" w:rsidRPr="00BF4323" w14:paraId="5BBF2E6C" w14:textId="77777777" w:rsidTr="009A2DB5">
        <w:trPr>
          <w:trHeight w:hRule="exact" w:val="269"/>
        </w:trPr>
        <w:tc>
          <w:tcPr>
            <w:tcW w:w="711" w:type="dxa"/>
            <w:gridSpan w:val="2"/>
            <w:tcBorders>
              <w:top w:val="nil"/>
              <w:left w:val="nil"/>
              <w:bottom w:val="nil"/>
              <w:right w:val="nil"/>
            </w:tcBorders>
            <w:shd w:val="clear" w:color="auto" w:fill="auto"/>
            <w:vAlign w:val="center"/>
            <w:hideMark/>
          </w:tcPr>
          <w:p w14:paraId="12AA0BB6" w14:textId="77777777"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hideMark/>
          </w:tcPr>
          <w:p w14:paraId="20900CAD" w14:textId="1C5798DF" w:rsidR="00D25C3A" w:rsidRPr="00A75A33" w:rsidRDefault="00D25C3A" w:rsidP="00D25C3A">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51430E3B" w14:textId="27640A4F" w:rsidR="00D25C3A" w:rsidRDefault="00D25C3A" w:rsidP="00274ED6">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14:paraId="1485CEEB" w14:textId="58617542" w:rsidR="00D25C3A" w:rsidRDefault="00D25C3A" w:rsidP="00274ED6">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14:paraId="6C5FCCE8" w14:textId="75DB642A" w:rsidR="00D25C3A" w:rsidRDefault="00D25C3A" w:rsidP="00274ED6">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hideMark/>
          </w:tcPr>
          <w:p w14:paraId="3244E1AF" w14:textId="6955E645" w:rsidR="00D25C3A" w:rsidRDefault="00D25C3A" w:rsidP="00274ED6">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hideMark/>
          </w:tcPr>
          <w:p w14:paraId="1792C4BA" w14:textId="2281DC54" w:rsidR="00D25C3A" w:rsidRDefault="00D25C3A" w:rsidP="00274ED6">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hideMark/>
          </w:tcPr>
          <w:p w14:paraId="7491D85A" w14:textId="506359E4" w:rsidR="00D25C3A" w:rsidRDefault="00D25C3A" w:rsidP="00274ED6">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14:paraId="1A25EB29" w14:textId="563AA7C1" w:rsidR="00D25C3A" w:rsidRDefault="00D25C3A" w:rsidP="00274ED6">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14:paraId="3BBB3E1D" w14:textId="4824C49B" w:rsidR="00D25C3A" w:rsidRDefault="00D25C3A" w:rsidP="00274ED6">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14:paraId="194ABD8C" w14:textId="556D45DC" w:rsidR="00D25C3A" w:rsidRDefault="00D25C3A" w:rsidP="00274ED6">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14:paraId="6356639F" w14:textId="01016AFB"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14:paraId="0438BAB5" w14:textId="61BC5745" w:rsidR="00D25C3A" w:rsidRDefault="00D25C3A" w:rsidP="00274ED6">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14:paraId="0F5F7378" w14:textId="18D84266" w:rsidR="00D25C3A" w:rsidRDefault="00D25C3A" w:rsidP="00274ED6">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hideMark/>
          </w:tcPr>
          <w:p w14:paraId="5BDD8188" w14:textId="06337A52" w:rsidR="00D25C3A" w:rsidRDefault="00D25C3A" w:rsidP="00274ED6">
            <w:pPr>
              <w:jc w:val="right"/>
              <w:rPr>
                <w:color w:val="000000"/>
                <w:sz w:val="16"/>
                <w:szCs w:val="16"/>
              </w:rPr>
            </w:pPr>
            <w:r>
              <w:rPr>
                <w:color w:val="000000"/>
                <w:sz w:val="16"/>
                <w:szCs w:val="16"/>
              </w:rPr>
              <w:t>-4.09</w:t>
            </w:r>
          </w:p>
        </w:tc>
      </w:tr>
      <w:tr w:rsidR="00D25C3A" w:rsidRPr="00BF4323" w14:paraId="675270D4" w14:textId="77777777" w:rsidTr="009A2DB5">
        <w:trPr>
          <w:trHeight w:hRule="exact" w:val="269"/>
        </w:trPr>
        <w:tc>
          <w:tcPr>
            <w:tcW w:w="711" w:type="dxa"/>
            <w:gridSpan w:val="2"/>
            <w:tcBorders>
              <w:top w:val="nil"/>
              <w:left w:val="nil"/>
              <w:bottom w:val="nil"/>
              <w:right w:val="nil"/>
            </w:tcBorders>
            <w:shd w:val="clear" w:color="auto" w:fill="auto"/>
            <w:vAlign w:val="center"/>
            <w:hideMark/>
          </w:tcPr>
          <w:p w14:paraId="5064D447"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73088FA" w14:textId="7FE85269" w:rsidR="00D25C3A" w:rsidRPr="00A75A33" w:rsidRDefault="00D25C3A" w:rsidP="00D25C3A">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2C03A8DA" w14:textId="0EAE6FF2" w:rsidR="00D25C3A" w:rsidRDefault="00D25C3A" w:rsidP="00274ED6">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14:paraId="2371785B" w14:textId="55095CAC" w:rsidR="00D25C3A" w:rsidRDefault="00D25C3A" w:rsidP="00274ED6">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14:paraId="532307A2" w14:textId="63351071" w:rsidR="00D25C3A" w:rsidRDefault="00D25C3A" w:rsidP="00274ED6">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14:paraId="01E8C41F" w14:textId="05C4B6B7" w:rsidR="00D25C3A" w:rsidRDefault="00D25C3A" w:rsidP="00274ED6">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14:paraId="59B88CD0" w14:textId="66A24107" w:rsidR="00D25C3A" w:rsidRDefault="00D25C3A" w:rsidP="00274ED6">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14:paraId="17FEE035" w14:textId="79A58C5F" w:rsidR="00D25C3A" w:rsidRDefault="00D25C3A" w:rsidP="00274ED6">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27EC172A" w14:textId="5F0708C1" w:rsidR="00D25C3A" w:rsidRDefault="00D25C3A" w:rsidP="00274ED6">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14:paraId="27416BCB" w14:textId="2BE7B1DA" w:rsidR="00D25C3A" w:rsidRDefault="00D25C3A" w:rsidP="00274ED6">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14:paraId="13D113CE" w14:textId="729EB496" w:rsidR="00D25C3A" w:rsidRDefault="00D25C3A" w:rsidP="00274ED6">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56F17D22" w14:textId="4D82C7C4"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95A5D24" w14:textId="2D368BFC" w:rsidR="00D25C3A" w:rsidRDefault="00D25C3A" w:rsidP="00274ED6">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14:paraId="6AB3F51C" w14:textId="20A51DF6" w:rsidR="00D25C3A" w:rsidRDefault="00D25C3A" w:rsidP="00274ED6">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14:paraId="14CF1482" w14:textId="797B30EB" w:rsidR="00D25C3A" w:rsidRDefault="00D25C3A" w:rsidP="00274ED6">
            <w:pPr>
              <w:jc w:val="right"/>
              <w:rPr>
                <w:color w:val="000000"/>
                <w:sz w:val="16"/>
                <w:szCs w:val="16"/>
              </w:rPr>
            </w:pPr>
            <w:r>
              <w:rPr>
                <w:color w:val="000000"/>
                <w:sz w:val="16"/>
                <w:szCs w:val="16"/>
              </w:rPr>
              <w:t>-11.80</w:t>
            </w:r>
          </w:p>
        </w:tc>
      </w:tr>
      <w:tr w:rsidR="00D25C3A" w:rsidRPr="00BF4323" w14:paraId="3F42D509" w14:textId="77777777" w:rsidTr="009A2DB5">
        <w:trPr>
          <w:trHeight w:hRule="exact" w:val="269"/>
        </w:trPr>
        <w:tc>
          <w:tcPr>
            <w:tcW w:w="711" w:type="dxa"/>
            <w:gridSpan w:val="2"/>
            <w:tcBorders>
              <w:top w:val="nil"/>
              <w:left w:val="nil"/>
              <w:bottom w:val="nil"/>
              <w:right w:val="nil"/>
            </w:tcBorders>
            <w:shd w:val="clear" w:color="auto" w:fill="auto"/>
            <w:vAlign w:val="center"/>
          </w:tcPr>
          <w:p w14:paraId="60BF584B"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7AB28F0" w14:textId="06109D50" w:rsidR="00D25C3A" w:rsidRPr="00A75A33" w:rsidRDefault="00D25C3A" w:rsidP="00D25C3A">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6C4E440B" w14:textId="466FB5F1" w:rsidR="00D25C3A" w:rsidRDefault="00D25C3A" w:rsidP="00274ED6">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14:paraId="1195576E" w14:textId="46A3BB03" w:rsidR="00D25C3A" w:rsidRDefault="00D25C3A" w:rsidP="00274ED6">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14:paraId="2947CD23" w14:textId="124A417A" w:rsidR="00D25C3A" w:rsidRDefault="00D25C3A" w:rsidP="00274ED6">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14:paraId="429577B4" w14:textId="45BEA190" w:rsidR="00D25C3A" w:rsidRDefault="00D25C3A" w:rsidP="00274ED6">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14:paraId="7B1E12DF" w14:textId="3D48ECA7"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BC6F716" w14:textId="31AB8641" w:rsidR="00D25C3A" w:rsidRDefault="00D25C3A" w:rsidP="00274ED6">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14:paraId="2B01ED6C" w14:textId="1C4A3F50" w:rsidR="00D25C3A" w:rsidRDefault="00D25C3A" w:rsidP="00274ED6">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14:paraId="03FE0754" w14:textId="676B8F6A" w:rsidR="00D25C3A" w:rsidRDefault="00D25C3A" w:rsidP="00274ED6">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14:paraId="436BD2BE" w14:textId="2469CDEB" w:rsidR="00D25C3A" w:rsidRDefault="00D25C3A" w:rsidP="00274ED6">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1A80A9D4" w14:textId="0A0D863E" w:rsidR="00D25C3A" w:rsidRDefault="00D25C3A" w:rsidP="00274ED6">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54FFE595" w14:textId="43E3B225" w:rsidR="00D25C3A" w:rsidRDefault="00D25C3A" w:rsidP="00274ED6">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14:paraId="78176E7A" w14:textId="11360312" w:rsidR="00D25C3A" w:rsidRDefault="00D25C3A" w:rsidP="00274ED6">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14:paraId="35F626FF" w14:textId="602083E8" w:rsidR="00D25C3A" w:rsidRDefault="00D25C3A" w:rsidP="00274ED6">
            <w:pPr>
              <w:jc w:val="right"/>
              <w:rPr>
                <w:color w:val="000000"/>
                <w:sz w:val="16"/>
                <w:szCs w:val="16"/>
              </w:rPr>
            </w:pPr>
            <w:r>
              <w:rPr>
                <w:color w:val="000000"/>
                <w:sz w:val="16"/>
                <w:szCs w:val="16"/>
              </w:rPr>
              <w:t>+1.70</w:t>
            </w:r>
          </w:p>
        </w:tc>
      </w:tr>
      <w:tr w:rsidR="00D25C3A" w:rsidRPr="00BF4323" w14:paraId="239AC44E" w14:textId="77777777" w:rsidTr="009A2DB5">
        <w:trPr>
          <w:trHeight w:hRule="exact" w:val="269"/>
        </w:trPr>
        <w:tc>
          <w:tcPr>
            <w:tcW w:w="711" w:type="dxa"/>
            <w:gridSpan w:val="2"/>
            <w:tcBorders>
              <w:top w:val="nil"/>
              <w:left w:val="nil"/>
              <w:bottom w:val="nil"/>
              <w:right w:val="nil"/>
            </w:tcBorders>
            <w:shd w:val="clear" w:color="auto" w:fill="auto"/>
            <w:vAlign w:val="center"/>
          </w:tcPr>
          <w:p w14:paraId="01F3904B"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F32E70" w14:textId="4D18F590"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496A70" w14:textId="38E53B19"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6851CE2" w14:textId="0EC50F36" w:rsidR="00D25C3A" w:rsidRDefault="00D25C3A" w:rsidP="00274ED6">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BB1EDE9" w14:textId="21492960" w:rsidR="00D25C3A" w:rsidRDefault="00D25C3A" w:rsidP="00274ED6">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1400B506" w14:textId="662E8249"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A2D758D" w14:textId="4B9D2202"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03A247" w14:textId="08CD6B61" w:rsidR="00D25C3A" w:rsidRDefault="00D25C3A" w:rsidP="00274ED6">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F75419A" w14:textId="1DF63148" w:rsidR="00D25C3A" w:rsidRDefault="00D25C3A" w:rsidP="00274ED6">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6062998B" w14:textId="62B03BE2"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1A95937" w14:textId="4522CA1B" w:rsidR="00D25C3A" w:rsidRDefault="00D25C3A" w:rsidP="00274ED6">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8D06627" w14:textId="57507845"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DEBB179" w14:textId="7D7A4906"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604377D" w14:textId="0DF14F42"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AD189A9" w14:textId="1AE99477" w:rsidR="00D25C3A" w:rsidRDefault="00D25C3A" w:rsidP="00274ED6">
            <w:pPr>
              <w:jc w:val="right"/>
              <w:rPr>
                <w:color w:val="000000"/>
                <w:sz w:val="16"/>
                <w:szCs w:val="16"/>
              </w:rPr>
            </w:pPr>
          </w:p>
        </w:tc>
      </w:tr>
      <w:tr w:rsidR="00D25C3A" w:rsidRPr="00BF4323" w14:paraId="073FEF34" w14:textId="77777777" w:rsidTr="009A2DB5">
        <w:trPr>
          <w:trHeight w:hRule="exact" w:val="269"/>
        </w:trPr>
        <w:tc>
          <w:tcPr>
            <w:tcW w:w="711" w:type="dxa"/>
            <w:gridSpan w:val="2"/>
            <w:tcBorders>
              <w:top w:val="nil"/>
              <w:left w:val="nil"/>
              <w:bottom w:val="nil"/>
              <w:right w:val="nil"/>
            </w:tcBorders>
            <w:shd w:val="clear" w:color="auto" w:fill="auto"/>
            <w:vAlign w:val="center"/>
          </w:tcPr>
          <w:p w14:paraId="0369A8C0" w14:textId="3CDE8CCA"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077B7B03" w14:textId="5A71483A" w:rsidR="00D25C3A" w:rsidRPr="00A75A33" w:rsidRDefault="00D25C3A" w:rsidP="00D25C3A">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272ACA7A" w14:textId="46ECB6F5" w:rsidR="00D25C3A" w:rsidRDefault="00D25C3A" w:rsidP="00274ED6">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2FA6807D" w14:textId="02339F56" w:rsidR="00D25C3A" w:rsidRDefault="00D25C3A" w:rsidP="00274ED6">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219C10E8" w14:textId="117460EA" w:rsidR="00D25C3A" w:rsidRDefault="00D25C3A" w:rsidP="00274ED6">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7B41516B" w14:textId="38B6AD1A" w:rsidR="00D25C3A" w:rsidRDefault="00D25C3A" w:rsidP="00274ED6">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13DD7E78" w14:textId="531BA2D9"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3497A2A" w14:textId="664347F4" w:rsidR="00D25C3A" w:rsidRDefault="00D25C3A" w:rsidP="00274ED6">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24E07C6B" w14:textId="3E2C55C6" w:rsidR="00D25C3A" w:rsidRDefault="00D25C3A" w:rsidP="00274ED6">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5311E292" w14:textId="45E3699E" w:rsidR="00D25C3A" w:rsidRDefault="00D25C3A" w:rsidP="00274ED6">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702DE2BD" w14:textId="4057A053" w:rsidR="00D25C3A" w:rsidRDefault="00D25C3A" w:rsidP="00274ED6">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2B60557D" w14:textId="7CAE6664" w:rsidR="00D25C3A" w:rsidRDefault="00D25C3A" w:rsidP="00274ED6">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29BC5462" w14:textId="499B0D27" w:rsidR="00D25C3A" w:rsidRDefault="00D25C3A" w:rsidP="00274ED6">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38FE0161" w14:textId="5C5470B3" w:rsidR="00D25C3A" w:rsidRDefault="00D25C3A" w:rsidP="00274ED6">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0387AE8C" w14:textId="2E747392" w:rsidR="00D25C3A" w:rsidRDefault="00D25C3A" w:rsidP="00274ED6">
            <w:pPr>
              <w:jc w:val="right"/>
              <w:rPr>
                <w:color w:val="000000"/>
                <w:sz w:val="16"/>
                <w:szCs w:val="16"/>
              </w:rPr>
            </w:pPr>
            <w:r>
              <w:rPr>
                <w:color w:val="000000"/>
                <w:sz w:val="16"/>
                <w:szCs w:val="16"/>
              </w:rPr>
              <w:t>-8.09</w:t>
            </w:r>
          </w:p>
        </w:tc>
      </w:tr>
      <w:tr w:rsidR="00D25C3A" w:rsidRPr="00BF4323" w14:paraId="7ABEA34D" w14:textId="77777777" w:rsidTr="009A2DB5">
        <w:trPr>
          <w:trHeight w:hRule="exact" w:val="269"/>
        </w:trPr>
        <w:tc>
          <w:tcPr>
            <w:tcW w:w="711" w:type="dxa"/>
            <w:gridSpan w:val="2"/>
            <w:tcBorders>
              <w:top w:val="nil"/>
              <w:left w:val="nil"/>
              <w:bottom w:val="nil"/>
              <w:right w:val="nil"/>
            </w:tcBorders>
            <w:shd w:val="clear" w:color="auto" w:fill="auto"/>
            <w:vAlign w:val="center"/>
          </w:tcPr>
          <w:p w14:paraId="3AC8562A" w14:textId="582FCD29"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29E4C8B" w14:textId="44827B22" w:rsidR="00D25C3A" w:rsidRPr="00A75A33" w:rsidRDefault="00D25C3A" w:rsidP="00D25C3A">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7DEB4EAD" w14:textId="5CBAB20C" w:rsidR="00D25C3A" w:rsidRDefault="00D25C3A" w:rsidP="00274ED6">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47364F6A" w14:textId="014D6961" w:rsidR="00D25C3A" w:rsidRDefault="00D25C3A" w:rsidP="00274ED6">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0991660F" w14:textId="11D05AC0" w:rsidR="00D25C3A" w:rsidRDefault="00D25C3A" w:rsidP="00274ED6">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2A050B0B" w14:textId="0136272F" w:rsidR="00D25C3A" w:rsidRDefault="00D25C3A" w:rsidP="00274ED6">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1E856450" w14:textId="1589F43B" w:rsidR="00D25C3A" w:rsidRDefault="00D25C3A" w:rsidP="00274ED6">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E661731" w14:textId="686B3577" w:rsidR="00D25C3A" w:rsidRDefault="00D25C3A" w:rsidP="00274ED6">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2D94B39B" w14:textId="73EF0280" w:rsidR="00D25C3A" w:rsidRDefault="00D25C3A" w:rsidP="00274ED6">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3CBAFE13" w14:textId="333FD466" w:rsidR="00D25C3A" w:rsidRDefault="00D25C3A" w:rsidP="00274ED6">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6CB204A7" w14:textId="32C4161C" w:rsidR="00D25C3A" w:rsidRDefault="00D25C3A" w:rsidP="00274ED6">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04696E23" w14:textId="27910DD6" w:rsidR="00D25C3A" w:rsidRDefault="00D25C3A" w:rsidP="00274ED6">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5BB2E4BE" w14:textId="02CC802C" w:rsidR="00D25C3A" w:rsidRDefault="00D25C3A" w:rsidP="00274ED6">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78FE376B" w14:textId="7A5DB8A6" w:rsidR="00D25C3A" w:rsidRDefault="00D25C3A" w:rsidP="00274ED6">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4BA10160" w14:textId="7881C000" w:rsidR="00D25C3A" w:rsidRDefault="00D25C3A" w:rsidP="00274ED6">
            <w:pPr>
              <w:jc w:val="right"/>
              <w:rPr>
                <w:color w:val="000000"/>
                <w:sz w:val="16"/>
                <w:szCs w:val="16"/>
              </w:rPr>
            </w:pPr>
            <w:r>
              <w:rPr>
                <w:color w:val="000000"/>
                <w:sz w:val="16"/>
                <w:szCs w:val="16"/>
              </w:rPr>
              <w:t>-4.24</w:t>
            </w:r>
          </w:p>
        </w:tc>
      </w:tr>
      <w:tr w:rsidR="00D25C3A" w:rsidRPr="00BF4323" w14:paraId="3A838B0C" w14:textId="77777777" w:rsidTr="009A2DB5">
        <w:trPr>
          <w:trHeight w:hRule="exact" w:val="269"/>
        </w:trPr>
        <w:tc>
          <w:tcPr>
            <w:tcW w:w="711" w:type="dxa"/>
            <w:gridSpan w:val="2"/>
            <w:tcBorders>
              <w:top w:val="nil"/>
              <w:left w:val="nil"/>
              <w:bottom w:val="nil"/>
              <w:right w:val="nil"/>
            </w:tcBorders>
            <w:shd w:val="clear" w:color="auto" w:fill="auto"/>
            <w:vAlign w:val="center"/>
          </w:tcPr>
          <w:p w14:paraId="7E8BC298"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2B54AB6" w14:textId="24AFAEF9" w:rsidR="00D25C3A" w:rsidRPr="00A75A33" w:rsidRDefault="00D25C3A" w:rsidP="00D25C3A">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10000DF3" w14:textId="02D83A63" w:rsidR="00D25C3A" w:rsidRDefault="00D25C3A" w:rsidP="00274ED6">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6D23D0FB" w14:textId="3C4496B8" w:rsidR="00D25C3A" w:rsidRDefault="00D25C3A" w:rsidP="00274ED6">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121525BF" w14:textId="2E56F7E0" w:rsidR="00D25C3A" w:rsidRDefault="00D25C3A" w:rsidP="00274ED6">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5055CDE7" w14:textId="59700D7D" w:rsidR="00D25C3A" w:rsidRDefault="00D25C3A" w:rsidP="00274ED6">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06C8F5A2" w14:textId="3AC24855"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683EBBD" w14:textId="4A5DA923" w:rsidR="00D25C3A" w:rsidRDefault="00D25C3A" w:rsidP="00274ED6">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6DF7B216" w14:textId="062E8FC4" w:rsidR="00D25C3A" w:rsidRDefault="00D25C3A" w:rsidP="00274ED6">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5277DC91" w14:textId="434E02D5" w:rsidR="00D25C3A" w:rsidRDefault="00D25C3A" w:rsidP="00274ED6">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5B559A24" w14:textId="22CF7ACD" w:rsidR="00D25C3A" w:rsidRDefault="00D25C3A" w:rsidP="00274ED6">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7E072D64" w14:textId="0CA6C0A6" w:rsidR="00D25C3A" w:rsidRDefault="00D25C3A" w:rsidP="00274ED6">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4655F1E" w14:textId="7439604A" w:rsidR="00D25C3A" w:rsidRDefault="00D25C3A" w:rsidP="00274ED6">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6FFF0399" w14:textId="582FFBBB" w:rsidR="00D25C3A" w:rsidRDefault="00D25C3A" w:rsidP="00274ED6">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2539EE9C" w14:textId="43D910B9" w:rsidR="00D25C3A" w:rsidRDefault="00D25C3A" w:rsidP="00274ED6">
            <w:pPr>
              <w:jc w:val="right"/>
              <w:rPr>
                <w:color w:val="000000"/>
                <w:sz w:val="16"/>
                <w:szCs w:val="16"/>
              </w:rPr>
            </w:pPr>
            <w:r>
              <w:rPr>
                <w:color w:val="000000"/>
                <w:sz w:val="16"/>
                <w:szCs w:val="16"/>
              </w:rPr>
              <w:t>+3.99</w:t>
            </w:r>
          </w:p>
        </w:tc>
      </w:tr>
      <w:tr w:rsidR="00D25C3A" w:rsidRPr="00BF4323" w14:paraId="75B6BAE3" w14:textId="77777777" w:rsidTr="009A2DB5">
        <w:trPr>
          <w:trHeight w:hRule="exact" w:val="269"/>
        </w:trPr>
        <w:tc>
          <w:tcPr>
            <w:tcW w:w="711" w:type="dxa"/>
            <w:gridSpan w:val="2"/>
            <w:tcBorders>
              <w:top w:val="nil"/>
              <w:left w:val="nil"/>
              <w:bottom w:val="nil"/>
              <w:right w:val="nil"/>
            </w:tcBorders>
            <w:shd w:val="clear" w:color="auto" w:fill="auto"/>
            <w:vAlign w:val="center"/>
          </w:tcPr>
          <w:p w14:paraId="637A23EC"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FC10965" w14:textId="66B4C28F" w:rsidR="00D25C3A" w:rsidRPr="00A75A33" w:rsidRDefault="00D25C3A" w:rsidP="00D25C3A">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0B9260C7" w14:textId="63398A9C" w:rsidR="00D25C3A" w:rsidRDefault="0067446A" w:rsidP="00274ED6">
            <w:pPr>
              <w:jc w:val="right"/>
              <w:rPr>
                <w:color w:val="000000"/>
                <w:sz w:val="16"/>
                <w:szCs w:val="16"/>
              </w:rPr>
            </w:pPr>
            <w:r>
              <w:rPr>
                <w:color w:val="000000"/>
                <w:sz w:val="16"/>
                <w:szCs w:val="16"/>
              </w:rPr>
              <w:t>+</w:t>
            </w:r>
            <w:r w:rsidR="00D25C3A">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09977A27" w14:textId="25301651" w:rsidR="00D25C3A" w:rsidRDefault="00D25C3A" w:rsidP="00274ED6">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1335E511" w14:textId="40D4EA08" w:rsidR="00D25C3A" w:rsidRDefault="00D25C3A" w:rsidP="00274ED6">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15A167D0" w14:textId="31875FBC" w:rsidR="00D25C3A" w:rsidRDefault="0067446A" w:rsidP="00274ED6">
            <w:pPr>
              <w:jc w:val="right"/>
              <w:rPr>
                <w:color w:val="000000"/>
                <w:sz w:val="16"/>
                <w:szCs w:val="16"/>
              </w:rPr>
            </w:pPr>
            <w:r>
              <w:rPr>
                <w:color w:val="000000"/>
                <w:sz w:val="16"/>
                <w:szCs w:val="16"/>
              </w:rPr>
              <w:t>+</w:t>
            </w:r>
            <w:r w:rsidR="00D25C3A">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6C185799" w14:textId="317079B4" w:rsidR="00D25C3A" w:rsidRDefault="0067446A" w:rsidP="00274ED6">
            <w:pPr>
              <w:jc w:val="right"/>
              <w:rPr>
                <w:color w:val="000000"/>
                <w:sz w:val="16"/>
                <w:szCs w:val="16"/>
              </w:rPr>
            </w:pPr>
            <w:r>
              <w:rPr>
                <w:color w:val="000000"/>
                <w:sz w:val="16"/>
                <w:szCs w:val="16"/>
              </w:rPr>
              <w:t>+</w:t>
            </w:r>
            <w:r w:rsidR="00D25C3A">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CE57BE5" w14:textId="511F354B" w:rsidR="00D25C3A" w:rsidRDefault="00D25C3A" w:rsidP="00274ED6">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0ACEEF04" w14:textId="354C4E58" w:rsidR="00D25C3A" w:rsidRDefault="00D25C3A" w:rsidP="00274ED6">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3FB41271" w14:textId="4B66667A" w:rsidR="00D25C3A" w:rsidRDefault="00D25C3A" w:rsidP="00274ED6">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7A345669" w14:textId="32762E5D" w:rsidR="00D25C3A" w:rsidRDefault="00D25C3A" w:rsidP="00274ED6">
            <w:pPr>
              <w:jc w:val="right"/>
              <w:rPr>
                <w:color w:val="000000"/>
                <w:sz w:val="16"/>
                <w:szCs w:val="16"/>
              </w:rPr>
            </w:pPr>
            <w:r>
              <w:rPr>
                <w:color w:val="000000"/>
                <w:sz w:val="16"/>
                <w:szCs w:val="16"/>
              </w:rPr>
              <w:t>-0.01</w:t>
            </w:r>
          </w:p>
        </w:tc>
        <w:tc>
          <w:tcPr>
            <w:tcW w:w="729" w:type="dxa"/>
            <w:tcBorders>
              <w:top w:val="nil"/>
              <w:left w:val="nil"/>
              <w:bottom w:val="nil"/>
              <w:right w:val="nil"/>
            </w:tcBorders>
            <w:shd w:val="clear" w:color="auto" w:fill="auto"/>
            <w:tcMar>
              <w:left w:w="43" w:type="dxa"/>
              <w:right w:w="43" w:type="dxa"/>
            </w:tcMar>
            <w:vAlign w:val="center"/>
          </w:tcPr>
          <w:p w14:paraId="44E3E06C" w14:textId="42F9B007" w:rsidR="00D25C3A" w:rsidRDefault="0067446A" w:rsidP="00274ED6">
            <w:pPr>
              <w:jc w:val="right"/>
              <w:rPr>
                <w:color w:val="000000"/>
                <w:sz w:val="16"/>
                <w:szCs w:val="16"/>
              </w:rPr>
            </w:pPr>
            <w:r>
              <w:rPr>
                <w:color w:val="000000"/>
                <w:sz w:val="16"/>
                <w:szCs w:val="16"/>
              </w:rPr>
              <w:t>+</w:t>
            </w:r>
            <w:r w:rsidR="00D25C3A">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52566D3" w14:textId="1B2BB4B1" w:rsidR="00D25C3A" w:rsidRDefault="00D25C3A" w:rsidP="00274ED6">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36E69374" w14:textId="7FE2DAE0" w:rsidR="00D25C3A" w:rsidRDefault="0067446A" w:rsidP="00274ED6">
            <w:pPr>
              <w:jc w:val="right"/>
              <w:rPr>
                <w:color w:val="000000"/>
                <w:sz w:val="16"/>
                <w:szCs w:val="16"/>
              </w:rPr>
            </w:pPr>
            <w:r>
              <w:rPr>
                <w:color w:val="000000"/>
                <w:sz w:val="16"/>
                <w:szCs w:val="16"/>
              </w:rPr>
              <w:t>+</w:t>
            </w:r>
            <w:r w:rsidR="00D25C3A">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46B3AB12" w14:textId="32C0CE30" w:rsidR="00D25C3A" w:rsidRDefault="00D25C3A" w:rsidP="00274ED6">
            <w:pPr>
              <w:jc w:val="right"/>
              <w:rPr>
                <w:color w:val="000000"/>
                <w:sz w:val="16"/>
                <w:szCs w:val="16"/>
              </w:rPr>
            </w:pPr>
            <w:r>
              <w:rPr>
                <w:color w:val="000000"/>
                <w:sz w:val="16"/>
                <w:szCs w:val="16"/>
              </w:rPr>
              <w:t>-37.93</w:t>
            </w:r>
          </w:p>
        </w:tc>
      </w:tr>
      <w:tr w:rsidR="00D25C3A" w:rsidRPr="00BF4323" w14:paraId="52F35F00" w14:textId="77777777" w:rsidTr="009A2DB5">
        <w:trPr>
          <w:trHeight w:hRule="exact" w:val="269"/>
        </w:trPr>
        <w:tc>
          <w:tcPr>
            <w:tcW w:w="711" w:type="dxa"/>
            <w:gridSpan w:val="2"/>
            <w:tcBorders>
              <w:top w:val="nil"/>
              <w:left w:val="nil"/>
              <w:bottom w:val="nil"/>
              <w:right w:val="nil"/>
            </w:tcBorders>
            <w:shd w:val="clear" w:color="auto" w:fill="auto"/>
            <w:vAlign w:val="center"/>
          </w:tcPr>
          <w:p w14:paraId="7E2C7F23"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C16587B"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4D166A"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861AF09" w14:textId="77777777" w:rsidR="00D25C3A" w:rsidRDefault="00D25C3A" w:rsidP="00274ED6">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684AD89" w14:textId="77777777" w:rsidR="00D25C3A" w:rsidRDefault="00D25C3A" w:rsidP="00274ED6">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7B021C42"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B0318B9"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0D837B6" w14:textId="77777777" w:rsidR="00D25C3A" w:rsidRDefault="00D25C3A" w:rsidP="00274ED6">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1DE3E65" w14:textId="77777777" w:rsidR="00D25C3A" w:rsidRDefault="00D25C3A" w:rsidP="00274ED6">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60C9D82" w14:textId="77777777"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D033E85" w14:textId="77777777" w:rsidR="00D25C3A" w:rsidRDefault="00D25C3A" w:rsidP="00274ED6">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0825A4C"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3CED140"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03E7491" w14:textId="77777777"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70AC34E" w14:textId="77777777" w:rsidR="00D25C3A" w:rsidRDefault="00D25C3A" w:rsidP="00274ED6">
            <w:pPr>
              <w:jc w:val="right"/>
              <w:rPr>
                <w:color w:val="000000"/>
                <w:sz w:val="16"/>
                <w:szCs w:val="16"/>
              </w:rPr>
            </w:pPr>
          </w:p>
        </w:tc>
      </w:tr>
      <w:tr w:rsidR="00D25C3A" w:rsidRPr="00BF4323" w14:paraId="7B3E208B" w14:textId="77777777" w:rsidTr="009A2DB5">
        <w:trPr>
          <w:trHeight w:hRule="exact" w:val="269"/>
        </w:trPr>
        <w:tc>
          <w:tcPr>
            <w:tcW w:w="711" w:type="dxa"/>
            <w:gridSpan w:val="2"/>
            <w:tcBorders>
              <w:top w:val="nil"/>
              <w:left w:val="nil"/>
              <w:bottom w:val="nil"/>
              <w:right w:val="nil"/>
            </w:tcBorders>
            <w:shd w:val="clear" w:color="auto" w:fill="auto"/>
            <w:vAlign w:val="center"/>
          </w:tcPr>
          <w:p w14:paraId="5D9070C5" w14:textId="77777777" w:rsidR="00D25C3A" w:rsidRPr="00BF432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9431361" w14:textId="77777777" w:rsidR="00D25C3A" w:rsidRPr="00BF432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D4B3399" w14:textId="77777777" w:rsidR="00D25C3A" w:rsidRDefault="00D25C3A"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759BB" w14:textId="77777777" w:rsidR="00D25C3A" w:rsidRDefault="00D25C3A" w:rsidP="00274ED6">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A0A6388" w14:textId="77777777" w:rsidR="00D25C3A" w:rsidRDefault="00D25C3A" w:rsidP="00274ED6">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B9910FA" w14:textId="77777777" w:rsidR="00D25C3A" w:rsidRDefault="00D25C3A"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A2D25FA" w14:textId="77777777" w:rsidR="00D25C3A" w:rsidRDefault="00D25C3A" w:rsidP="00274ED6">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116DC08" w14:textId="77777777" w:rsidR="00D25C3A" w:rsidRDefault="00D25C3A" w:rsidP="00274ED6">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04148B" w14:textId="77777777" w:rsidR="00D25C3A" w:rsidRDefault="00D25C3A" w:rsidP="00274ED6">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894F914" w14:textId="77777777"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6245347" w14:textId="77777777" w:rsidR="00D25C3A" w:rsidRDefault="00D25C3A" w:rsidP="00274ED6">
            <w:pPr>
              <w:jc w:val="right"/>
              <w:rPr>
                <w:color w:val="000000"/>
                <w:sz w:val="16"/>
                <w:szCs w:val="16"/>
              </w:rPr>
            </w:pPr>
          </w:p>
        </w:tc>
        <w:tc>
          <w:tcPr>
            <w:tcW w:w="729" w:type="dxa"/>
            <w:tcBorders>
              <w:top w:val="nil"/>
              <w:left w:val="nil"/>
              <w:bottom w:val="nil"/>
              <w:right w:val="nil"/>
            </w:tcBorders>
            <w:vAlign w:val="center"/>
          </w:tcPr>
          <w:p w14:paraId="0A9B8A8F"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C1F5988" w14:textId="77777777" w:rsidR="00D25C3A" w:rsidRDefault="00D25C3A" w:rsidP="00274ED6">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BA781F" w14:textId="77777777" w:rsidR="00D25C3A" w:rsidRDefault="00D25C3A" w:rsidP="00274ED6">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9EFC33" w14:textId="77777777" w:rsidR="00D25C3A" w:rsidRDefault="00D25C3A" w:rsidP="00274ED6">
            <w:pPr>
              <w:jc w:val="right"/>
              <w:rPr>
                <w:color w:val="000000"/>
                <w:sz w:val="16"/>
                <w:szCs w:val="16"/>
              </w:rPr>
            </w:pPr>
          </w:p>
        </w:tc>
      </w:tr>
      <w:tr w:rsidR="009A2DB5" w:rsidRPr="00BF4323" w14:paraId="0D28F24A" w14:textId="77777777" w:rsidTr="009A2DB5">
        <w:trPr>
          <w:trHeight w:hRule="exact" w:val="269"/>
        </w:trPr>
        <w:tc>
          <w:tcPr>
            <w:tcW w:w="711" w:type="dxa"/>
            <w:gridSpan w:val="2"/>
            <w:tcBorders>
              <w:top w:val="nil"/>
              <w:left w:val="nil"/>
              <w:bottom w:val="nil"/>
              <w:right w:val="nil"/>
            </w:tcBorders>
            <w:shd w:val="clear" w:color="auto" w:fill="auto"/>
            <w:vAlign w:val="center"/>
          </w:tcPr>
          <w:p w14:paraId="1973639E" w14:textId="37A90CCD" w:rsidR="009A2DB5" w:rsidRPr="00BF4323" w:rsidRDefault="009A2DB5" w:rsidP="009A2DB5">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AC16642" w14:textId="50490DF2" w:rsidR="009A2DB5" w:rsidRPr="00BF4323" w:rsidRDefault="009A2DB5" w:rsidP="009A2DB5">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687CE537" w14:textId="7057C663" w:rsidR="009A2DB5" w:rsidRDefault="009A2DB5" w:rsidP="009A2DB5">
            <w:pPr>
              <w:ind w:firstLineChars="100" w:firstLine="160"/>
              <w:jc w:val="right"/>
              <w:rPr>
                <w:color w:val="000000"/>
                <w:sz w:val="16"/>
                <w:szCs w:val="16"/>
              </w:rPr>
            </w:pPr>
            <w:r>
              <w:rPr>
                <w:color w:val="000000"/>
                <w:sz w:val="16"/>
                <w:szCs w:val="16"/>
              </w:rPr>
              <w:t>-0.08</w:t>
            </w:r>
          </w:p>
        </w:tc>
        <w:tc>
          <w:tcPr>
            <w:tcW w:w="639" w:type="dxa"/>
            <w:tcBorders>
              <w:top w:val="nil"/>
              <w:left w:val="nil"/>
              <w:bottom w:val="nil"/>
              <w:right w:val="nil"/>
            </w:tcBorders>
            <w:shd w:val="clear" w:color="auto" w:fill="auto"/>
            <w:tcMar>
              <w:left w:w="43" w:type="dxa"/>
              <w:right w:w="43" w:type="dxa"/>
            </w:tcMar>
            <w:vAlign w:val="center"/>
          </w:tcPr>
          <w:p w14:paraId="1A7256E9" w14:textId="50E184D1" w:rsidR="009A2DB5" w:rsidRDefault="009A2DB5" w:rsidP="009A2DB5">
            <w:pPr>
              <w:ind w:firstLineChars="100" w:firstLine="160"/>
              <w:jc w:val="right"/>
              <w:rPr>
                <w:color w:val="000000"/>
                <w:sz w:val="16"/>
                <w:szCs w:val="16"/>
              </w:rPr>
            </w:pPr>
            <w:r>
              <w:rPr>
                <w:color w:val="000000"/>
                <w:sz w:val="16"/>
                <w:szCs w:val="16"/>
              </w:rPr>
              <w:t>-0.12</w:t>
            </w:r>
          </w:p>
        </w:tc>
        <w:tc>
          <w:tcPr>
            <w:tcW w:w="666" w:type="dxa"/>
            <w:tcBorders>
              <w:top w:val="nil"/>
              <w:left w:val="nil"/>
              <w:bottom w:val="nil"/>
              <w:right w:val="nil"/>
            </w:tcBorders>
            <w:shd w:val="clear" w:color="auto" w:fill="auto"/>
            <w:tcMar>
              <w:left w:w="43" w:type="dxa"/>
              <w:right w:w="43" w:type="dxa"/>
            </w:tcMar>
            <w:vAlign w:val="center"/>
          </w:tcPr>
          <w:p w14:paraId="2F7CD9A6" w14:textId="06165D1E" w:rsidR="009A2DB5" w:rsidRDefault="009A2DB5" w:rsidP="009A2DB5">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63B68733" w14:textId="2B7CDDDC" w:rsidR="009A2DB5" w:rsidRDefault="009A2DB5" w:rsidP="009A2DB5">
            <w:pPr>
              <w:ind w:firstLineChars="100" w:firstLine="160"/>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14:paraId="6C6D9DD2" w14:textId="7AC8ED65" w:rsidR="009A2DB5" w:rsidRDefault="009A2DB5" w:rsidP="009A2DB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44C6984" w14:textId="30D8ACD7" w:rsidR="009A2DB5" w:rsidRDefault="009A2DB5" w:rsidP="009A2DB5">
            <w:pPr>
              <w:ind w:firstLineChars="100" w:firstLine="160"/>
              <w:jc w:val="right"/>
              <w:rPr>
                <w:color w:val="000000"/>
                <w:sz w:val="16"/>
                <w:szCs w:val="16"/>
              </w:rPr>
            </w:pPr>
            <w:r>
              <w:rPr>
                <w:color w:val="000000"/>
                <w:sz w:val="16"/>
                <w:szCs w:val="16"/>
              </w:rPr>
              <w:t>-1.65</w:t>
            </w:r>
          </w:p>
        </w:tc>
        <w:tc>
          <w:tcPr>
            <w:tcW w:w="803" w:type="dxa"/>
            <w:tcBorders>
              <w:top w:val="nil"/>
              <w:left w:val="nil"/>
              <w:bottom w:val="nil"/>
              <w:right w:val="nil"/>
            </w:tcBorders>
            <w:shd w:val="clear" w:color="auto" w:fill="auto"/>
            <w:tcMar>
              <w:left w:w="43" w:type="dxa"/>
              <w:right w:w="43" w:type="dxa"/>
            </w:tcMar>
            <w:vAlign w:val="center"/>
          </w:tcPr>
          <w:p w14:paraId="4278B9E8" w14:textId="4D658ECA" w:rsidR="009A2DB5" w:rsidRDefault="009A2DB5" w:rsidP="009A2DB5">
            <w:pPr>
              <w:ind w:firstLineChars="100" w:firstLine="160"/>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2C80C1AA" w14:textId="0F680ED7" w:rsidR="009A2DB5" w:rsidRDefault="009A2DB5" w:rsidP="009A2DB5">
            <w:pPr>
              <w:jc w:val="right"/>
              <w:rPr>
                <w:color w:val="000000"/>
                <w:sz w:val="16"/>
                <w:szCs w:val="16"/>
              </w:rPr>
            </w:pPr>
            <w:r>
              <w:rPr>
                <w:color w:val="000000"/>
                <w:sz w:val="16"/>
                <w:szCs w:val="16"/>
              </w:rPr>
              <w:t>+1.28</w:t>
            </w:r>
          </w:p>
        </w:tc>
        <w:tc>
          <w:tcPr>
            <w:tcW w:w="640" w:type="dxa"/>
            <w:tcBorders>
              <w:top w:val="nil"/>
              <w:left w:val="nil"/>
              <w:bottom w:val="nil"/>
              <w:right w:val="nil"/>
            </w:tcBorders>
            <w:shd w:val="clear" w:color="auto" w:fill="auto"/>
            <w:tcMar>
              <w:left w:w="43" w:type="dxa"/>
              <w:right w:w="43" w:type="dxa"/>
            </w:tcMar>
            <w:vAlign w:val="center"/>
          </w:tcPr>
          <w:p w14:paraId="62925C11" w14:textId="05310258" w:rsidR="009A2DB5" w:rsidRDefault="009A2DB5" w:rsidP="009A2DB5">
            <w:pPr>
              <w:jc w:val="right"/>
              <w:rPr>
                <w:color w:val="000000"/>
                <w:sz w:val="16"/>
                <w:szCs w:val="16"/>
              </w:rPr>
            </w:pPr>
            <w:r>
              <w:rPr>
                <w:color w:val="000000"/>
                <w:sz w:val="16"/>
                <w:szCs w:val="16"/>
              </w:rPr>
              <w:t>+1.51</w:t>
            </w:r>
          </w:p>
        </w:tc>
        <w:tc>
          <w:tcPr>
            <w:tcW w:w="729" w:type="dxa"/>
            <w:tcBorders>
              <w:top w:val="nil"/>
              <w:left w:val="nil"/>
              <w:bottom w:val="nil"/>
              <w:right w:val="nil"/>
            </w:tcBorders>
            <w:tcMar>
              <w:left w:w="43" w:type="dxa"/>
              <w:right w:w="43" w:type="dxa"/>
            </w:tcMar>
            <w:vAlign w:val="center"/>
          </w:tcPr>
          <w:p w14:paraId="23E2D2B1" w14:textId="0B514E69" w:rsidR="009A2DB5" w:rsidRDefault="009A2DB5" w:rsidP="009A2DB5">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4FB993F6" w14:textId="46067176" w:rsidR="009A2DB5" w:rsidRDefault="009A2DB5" w:rsidP="009A2DB5">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1D6E1F08" w14:textId="0B71D555" w:rsidR="009A2DB5" w:rsidRDefault="009A2DB5" w:rsidP="009A2DB5">
            <w:pPr>
              <w:jc w:val="right"/>
              <w:rPr>
                <w:color w:val="000000"/>
                <w:sz w:val="16"/>
                <w:szCs w:val="16"/>
              </w:rPr>
            </w:pPr>
            <w:r>
              <w:rPr>
                <w:color w:val="000000"/>
                <w:sz w:val="16"/>
                <w:szCs w:val="16"/>
              </w:rPr>
              <w:t>-1.89</w:t>
            </w:r>
          </w:p>
        </w:tc>
        <w:tc>
          <w:tcPr>
            <w:tcW w:w="640" w:type="dxa"/>
            <w:tcBorders>
              <w:top w:val="nil"/>
              <w:left w:val="nil"/>
              <w:bottom w:val="nil"/>
              <w:right w:val="nil"/>
            </w:tcBorders>
            <w:shd w:val="clear" w:color="auto" w:fill="auto"/>
            <w:tcMar>
              <w:left w:w="43" w:type="dxa"/>
              <w:right w:w="43" w:type="dxa"/>
            </w:tcMar>
            <w:vAlign w:val="center"/>
          </w:tcPr>
          <w:p w14:paraId="24A94781" w14:textId="2A8E1C23" w:rsidR="009A2DB5" w:rsidRDefault="009A2DB5" w:rsidP="009A2DB5">
            <w:pPr>
              <w:jc w:val="right"/>
              <w:rPr>
                <w:color w:val="000000"/>
                <w:sz w:val="16"/>
                <w:szCs w:val="16"/>
              </w:rPr>
            </w:pPr>
            <w:r>
              <w:rPr>
                <w:color w:val="000000"/>
                <w:sz w:val="16"/>
                <w:szCs w:val="16"/>
              </w:rPr>
              <w:t>-1.76</w:t>
            </w:r>
          </w:p>
        </w:tc>
      </w:tr>
      <w:tr w:rsidR="009A2DB5" w:rsidRPr="00BF4323" w14:paraId="58A50D19" w14:textId="77777777" w:rsidTr="009A2DB5">
        <w:trPr>
          <w:trHeight w:hRule="exact" w:val="269"/>
        </w:trPr>
        <w:tc>
          <w:tcPr>
            <w:tcW w:w="711" w:type="dxa"/>
            <w:gridSpan w:val="2"/>
            <w:tcBorders>
              <w:top w:val="nil"/>
              <w:left w:val="nil"/>
              <w:bottom w:val="nil"/>
              <w:right w:val="nil"/>
            </w:tcBorders>
            <w:shd w:val="clear" w:color="auto" w:fill="auto"/>
            <w:vAlign w:val="center"/>
          </w:tcPr>
          <w:p w14:paraId="76E3ACDD" w14:textId="77777777" w:rsidR="009A2DB5" w:rsidRPr="00A75A3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176B8C07" w14:textId="28DA2FB0" w:rsidR="009A2DB5" w:rsidRPr="00BF4323" w:rsidRDefault="009A2DB5" w:rsidP="009A2DB5">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13E7B832" w14:textId="55644146" w:rsidR="009A2DB5" w:rsidRDefault="009A2DB5" w:rsidP="009A2DB5">
            <w:pPr>
              <w:ind w:firstLineChars="100" w:firstLine="160"/>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14:paraId="3B920CDD" w14:textId="022903D2" w:rsidR="009A2DB5" w:rsidRDefault="009A2DB5" w:rsidP="009A2DB5">
            <w:pPr>
              <w:ind w:firstLineChars="100" w:firstLine="160"/>
              <w:jc w:val="right"/>
              <w:rPr>
                <w:color w:val="000000"/>
                <w:sz w:val="16"/>
                <w:szCs w:val="16"/>
              </w:rPr>
            </w:pPr>
            <w:r>
              <w:rPr>
                <w:color w:val="000000"/>
                <w:sz w:val="16"/>
                <w:szCs w:val="16"/>
              </w:rPr>
              <w:t>-3.27</w:t>
            </w:r>
          </w:p>
        </w:tc>
        <w:tc>
          <w:tcPr>
            <w:tcW w:w="666" w:type="dxa"/>
            <w:tcBorders>
              <w:top w:val="nil"/>
              <w:left w:val="nil"/>
              <w:bottom w:val="nil"/>
              <w:right w:val="nil"/>
            </w:tcBorders>
            <w:shd w:val="clear" w:color="auto" w:fill="auto"/>
            <w:tcMar>
              <w:left w:w="43" w:type="dxa"/>
              <w:right w:w="43" w:type="dxa"/>
            </w:tcMar>
            <w:vAlign w:val="center"/>
          </w:tcPr>
          <w:p w14:paraId="6D0444B0" w14:textId="7A8441F0" w:rsidR="009A2DB5" w:rsidRDefault="009A2DB5" w:rsidP="009A2DB5">
            <w:pPr>
              <w:ind w:firstLineChars="100" w:firstLine="160"/>
              <w:jc w:val="right"/>
              <w:rPr>
                <w:color w:val="000000"/>
                <w:sz w:val="16"/>
                <w:szCs w:val="16"/>
              </w:rPr>
            </w:pPr>
            <w:r>
              <w:rPr>
                <w:color w:val="000000"/>
                <w:sz w:val="16"/>
                <w:szCs w:val="16"/>
              </w:rPr>
              <w:t>-0.63</w:t>
            </w:r>
          </w:p>
        </w:tc>
        <w:tc>
          <w:tcPr>
            <w:tcW w:w="812" w:type="dxa"/>
            <w:tcBorders>
              <w:top w:val="nil"/>
              <w:left w:val="nil"/>
              <w:bottom w:val="nil"/>
              <w:right w:val="nil"/>
            </w:tcBorders>
            <w:shd w:val="clear" w:color="auto" w:fill="auto"/>
            <w:tcMar>
              <w:left w:w="43" w:type="dxa"/>
              <w:right w:w="43" w:type="dxa"/>
            </w:tcMar>
            <w:vAlign w:val="center"/>
          </w:tcPr>
          <w:p w14:paraId="57CBFBF0" w14:textId="3EE28C4D" w:rsidR="009A2DB5" w:rsidRDefault="009A2DB5" w:rsidP="009A2DB5">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14:paraId="478D0486" w14:textId="142D36F9" w:rsidR="009A2DB5" w:rsidRDefault="009A2DB5" w:rsidP="009A2DB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7F35676" w14:textId="25A2AF7F" w:rsidR="009A2DB5" w:rsidRDefault="009A2DB5" w:rsidP="009A2DB5">
            <w:pPr>
              <w:ind w:firstLineChars="100" w:firstLine="160"/>
              <w:jc w:val="right"/>
              <w:rPr>
                <w:color w:val="000000"/>
                <w:sz w:val="16"/>
                <w:szCs w:val="16"/>
              </w:rPr>
            </w:pPr>
            <w:r>
              <w:rPr>
                <w:color w:val="000000"/>
                <w:sz w:val="16"/>
                <w:szCs w:val="16"/>
              </w:rPr>
              <w:t>-4.04</w:t>
            </w:r>
          </w:p>
        </w:tc>
        <w:tc>
          <w:tcPr>
            <w:tcW w:w="803" w:type="dxa"/>
            <w:tcBorders>
              <w:top w:val="nil"/>
              <w:left w:val="nil"/>
              <w:bottom w:val="nil"/>
              <w:right w:val="nil"/>
            </w:tcBorders>
            <w:shd w:val="clear" w:color="auto" w:fill="auto"/>
            <w:tcMar>
              <w:left w:w="43" w:type="dxa"/>
              <w:right w:w="43" w:type="dxa"/>
            </w:tcMar>
            <w:vAlign w:val="center"/>
          </w:tcPr>
          <w:p w14:paraId="1D488ED0" w14:textId="6D336816" w:rsidR="009A2DB5" w:rsidRDefault="009A2DB5" w:rsidP="009A2DB5">
            <w:pPr>
              <w:ind w:firstLineChars="100" w:firstLine="160"/>
              <w:jc w:val="right"/>
              <w:rPr>
                <w:color w:val="000000"/>
                <w:sz w:val="16"/>
                <w:szCs w:val="16"/>
              </w:rPr>
            </w:pPr>
            <w:r>
              <w:rPr>
                <w:color w:val="000000"/>
                <w:sz w:val="16"/>
                <w:szCs w:val="16"/>
              </w:rPr>
              <w:t>-2.63</w:t>
            </w:r>
          </w:p>
        </w:tc>
        <w:tc>
          <w:tcPr>
            <w:tcW w:w="730" w:type="dxa"/>
            <w:tcBorders>
              <w:top w:val="nil"/>
              <w:left w:val="nil"/>
              <w:bottom w:val="nil"/>
              <w:right w:val="nil"/>
            </w:tcBorders>
            <w:shd w:val="clear" w:color="auto" w:fill="auto"/>
            <w:tcMar>
              <w:left w:w="43" w:type="dxa"/>
              <w:right w:w="43" w:type="dxa"/>
            </w:tcMar>
            <w:vAlign w:val="center"/>
          </w:tcPr>
          <w:p w14:paraId="039B7FE8" w14:textId="682D02BC" w:rsidR="009A2DB5" w:rsidRDefault="009A2DB5" w:rsidP="009A2DB5">
            <w:pPr>
              <w:jc w:val="right"/>
              <w:rPr>
                <w:color w:val="000000"/>
                <w:sz w:val="16"/>
                <w:szCs w:val="16"/>
              </w:rPr>
            </w:pPr>
            <w:r>
              <w:rPr>
                <w:color w:val="000000"/>
                <w:sz w:val="16"/>
                <w:szCs w:val="16"/>
              </w:rPr>
              <w:t>+3.60</w:t>
            </w:r>
          </w:p>
        </w:tc>
        <w:tc>
          <w:tcPr>
            <w:tcW w:w="640" w:type="dxa"/>
            <w:tcBorders>
              <w:top w:val="nil"/>
              <w:left w:val="nil"/>
              <w:bottom w:val="nil"/>
              <w:right w:val="nil"/>
            </w:tcBorders>
            <w:shd w:val="clear" w:color="auto" w:fill="auto"/>
            <w:tcMar>
              <w:left w:w="43" w:type="dxa"/>
              <w:right w:w="43" w:type="dxa"/>
            </w:tcMar>
            <w:vAlign w:val="center"/>
          </w:tcPr>
          <w:p w14:paraId="7F869F8D" w14:textId="21CED21F" w:rsidR="009A2DB5" w:rsidRDefault="009A2DB5" w:rsidP="009A2DB5">
            <w:pPr>
              <w:jc w:val="right"/>
              <w:rPr>
                <w:color w:val="000000"/>
                <w:sz w:val="16"/>
                <w:szCs w:val="16"/>
              </w:rPr>
            </w:pPr>
            <w:r>
              <w:rPr>
                <w:color w:val="000000"/>
                <w:sz w:val="16"/>
                <w:szCs w:val="16"/>
              </w:rPr>
              <w:t>-1.16</w:t>
            </w:r>
          </w:p>
        </w:tc>
        <w:tc>
          <w:tcPr>
            <w:tcW w:w="729" w:type="dxa"/>
            <w:tcBorders>
              <w:top w:val="nil"/>
              <w:left w:val="nil"/>
              <w:bottom w:val="nil"/>
              <w:right w:val="nil"/>
            </w:tcBorders>
            <w:tcMar>
              <w:left w:w="43" w:type="dxa"/>
              <w:right w:w="43" w:type="dxa"/>
            </w:tcMar>
            <w:vAlign w:val="center"/>
          </w:tcPr>
          <w:p w14:paraId="6AA3CDDF" w14:textId="165FB15A" w:rsidR="009A2DB5" w:rsidRDefault="009A2DB5" w:rsidP="009A2DB5">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14:paraId="291DC259" w14:textId="7023851C" w:rsidR="009A2DB5" w:rsidRDefault="009A2DB5" w:rsidP="009A2DB5">
            <w:pPr>
              <w:jc w:val="right"/>
              <w:rPr>
                <w:color w:val="000000"/>
                <w:sz w:val="16"/>
                <w:szCs w:val="16"/>
              </w:rPr>
            </w:pPr>
            <w:r>
              <w:rPr>
                <w:color w:val="000000"/>
                <w:sz w:val="16"/>
                <w:szCs w:val="16"/>
              </w:rPr>
              <w:t>-2.21</w:t>
            </w:r>
          </w:p>
        </w:tc>
        <w:tc>
          <w:tcPr>
            <w:tcW w:w="639" w:type="dxa"/>
            <w:tcBorders>
              <w:top w:val="nil"/>
              <w:left w:val="nil"/>
              <w:bottom w:val="nil"/>
              <w:right w:val="nil"/>
            </w:tcBorders>
            <w:shd w:val="clear" w:color="auto" w:fill="auto"/>
            <w:tcMar>
              <w:left w:w="43" w:type="dxa"/>
              <w:right w:w="43" w:type="dxa"/>
            </w:tcMar>
            <w:vAlign w:val="center"/>
          </w:tcPr>
          <w:p w14:paraId="75B59E1B" w14:textId="1DB684F3" w:rsidR="009A2DB5" w:rsidRDefault="009A2DB5" w:rsidP="009A2DB5">
            <w:pPr>
              <w:jc w:val="right"/>
              <w:rPr>
                <w:color w:val="000000"/>
                <w:sz w:val="16"/>
                <w:szCs w:val="16"/>
              </w:rPr>
            </w:pPr>
            <w:r>
              <w:rPr>
                <w:color w:val="000000"/>
                <w:sz w:val="16"/>
                <w:szCs w:val="16"/>
              </w:rPr>
              <w:t>-3.92</w:t>
            </w:r>
          </w:p>
        </w:tc>
        <w:tc>
          <w:tcPr>
            <w:tcW w:w="640" w:type="dxa"/>
            <w:tcBorders>
              <w:top w:val="nil"/>
              <w:left w:val="nil"/>
              <w:bottom w:val="nil"/>
              <w:right w:val="nil"/>
            </w:tcBorders>
            <w:shd w:val="clear" w:color="auto" w:fill="auto"/>
            <w:tcMar>
              <w:left w:w="43" w:type="dxa"/>
              <w:right w:w="43" w:type="dxa"/>
            </w:tcMar>
            <w:vAlign w:val="center"/>
          </w:tcPr>
          <w:p w14:paraId="537F607A" w14:textId="7E1728D4" w:rsidR="009A2DB5" w:rsidRDefault="009A2DB5" w:rsidP="009A2DB5">
            <w:pPr>
              <w:jc w:val="right"/>
              <w:rPr>
                <w:color w:val="000000"/>
                <w:sz w:val="16"/>
                <w:szCs w:val="16"/>
              </w:rPr>
            </w:pPr>
            <w:r>
              <w:rPr>
                <w:color w:val="000000"/>
                <w:sz w:val="16"/>
                <w:szCs w:val="16"/>
              </w:rPr>
              <w:t>-10.56</w:t>
            </w:r>
          </w:p>
        </w:tc>
      </w:tr>
      <w:tr w:rsidR="009A2DB5" w:rsidRPr="00BF4323" w14:paraId="766ED675" w14:textId="77777777" w:rsidTr="009A2DB5">
        <w:trPr>
          <w:trHeight w:hRule="exact" w:val="269"/>
        </w:trPr>
        <w:tc>
          <w:tcPr>
            <w:tcW w:w="711" w:type="dxa"/>
            <w:gridSpan w:val="2"/>
            <w:tcBorders>
              <w:top w:val="nil"/>
              <w:left w:val="nil"/>
              <w:bottom w:val="nil"/>
              <w:right w:val="nil"/>
            </w:tcBorders>
            <w:shd w:val="clear" w:color="auto" w:fill="auto"/>
            <w:vAlign w:val="center"/>
          </w:tcPr>
          <w:p w14:paraId="4EF45DAF" w14:textId="0A12A452"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FBAE81B" w14:textId="05E0C5DC" w:rsidR="009A2DB5" w:rsidRPr="00BF4323" w:rsidRDefault="009A2DB5" w:rsidP="009A2DB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0670C02" w14:textId="1122FA16"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C44650B" w14:textId="3BF71665" w:rsidR="009A2DB5" w:rsidRDefault="009A2DB5" w:rsidP="009A2DB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E5394D" w14:textId="7BF6891D" w:rsidR="009A2DB5" w:rsidRDefault="009A2DB5" w:rsidP="009A2DB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2D424CC" w14:textId="11296439"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F94A08A" w14:textId="190FE0A2"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3DFC6B2" w14:textId="7F73D06D" w:rsidR="009A2DB5" w:rsidRDefault="009A2DB5" w:rsidP="009A2DB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3AD6582E" w14:textId="27AEFEDB" w:rsidR="009A2DB5" w:rsidRDefault="009A2DB5" w:rsidP="009A2DB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C01BB6B" w14:textId="6E6B5BD5"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97FE87C" w14:textId="1AFCC702" w:rsidR="009A2DB5" w:rsidRDefault="009A2DB5" w:rsidP="009A2DB5">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3B06DD79" w14:textId="177FC031"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16B51B0" w14:textId="3E8F38B8"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298189" w14:textId="764B3723"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C5B523E" w14:textId="67244A81" w:rsidR="009A2DB5" w:rsidRDefault="009A2DB5" w:rsidP="009A2DB5">
            <w:pPr>
              <w:jc w:val="right"/>
              <w:rPr>
                <w:color w:val="000000"/>
                <w:sz w:val="16"/>
                <w:szCs w:val="16"/>
              </w:rPr>
            </w:pPr>
          </w:p>
        </w:tc>
      </w:tr>
      <w:tr w:rsidR="009A2DB5" w:rsidRPr="00BF4323" w14:paraId="275FA1DE" w14:textId="77777777" w:rsidTr="009A2DB5">
        <w:trPr>
          <w:trHeight w:hRule="exact" w:val="269"/>
        </w:trPr>
        <w:tc>
          <w:tcPr>
            <w:tcW w:w="711" w:type="dxa"/>
            <w:gridSpan w:val="2"/>
            <w:tcBorders>
              <w:top w:val="nil"/>
              <w:left w:val="nil"/>
              <w:bottom w:val="nil"/>
              <w:right w:val="nil"/>
            </w:tcBorders>
            <w:shd w:val="clear" w:color="auto" w:fill="auto"/>
            <w:vAlign w:val="center"/>
          </w:tcPr>
          <w:p w14:paraId="152640B7" w14:textId="2843AF69" w:rsidR="009A2DB5" w:rsidRPr="00A75A3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8D69D8" w14:textId="598642F4" w:rsidR="009A2DB5" w:rsidRPr="00BF4323" w:rsidRDefault="009A2DB5" w:rsidP="009A2DB5">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07227A9C" w14:textId="0EC360E3" w:rsidR="009A2DB5" w:rsidRDefault="009A2DB5" w:rsidP="009A2DB5">
            <w:pPr>
              <w:ind w:firstLineChars="100" w:firstLine="160"/>
              <w:jc w:val="right"/>
              <w:rPr>
                <w:color w:val="000000"/>
                <w:sz w:val="16"/>
                <w:szCs w:val="16"/>
              </w:rPr>
            </w:pPr>
            <w:r>
              <w:rPr>
                <w:color w:val="000000"/>
                <w:sz w:val="16"/>
                <w:szCs w:val="16"/>
              </w:rPr>
              <w:t>+1.31</w:t>
            </w:r>
          </w:p>
        </w:tc>
        <w:tc>
          <w:tcPr>
            <w:tcW w:w="639" w:type="dxa"/>
            <w:tcBorders>
              <w:top w:val="nil"/>
              <w:left w:val="nil"/>
              <w:bottom w:val="nil"/>
              <w:right w:val="nil"/>
            </w:tcBorders>
            <w:shd w:val="clear" w:color="auto" w:fill="auto"/>
            <w:tcMar>
              <w:left w:w="43" w:type="dxa"/>
              <w:right w:w="43" w:type="dxa"/>
            </w:tcMar>
            <w:vAlign w:val="center"/>
          </w:tcPr>
          <w:p w14:paraId="50C65EF4" w14:textId="78689A8F" w:rsidR="009A2DB5" w:rsidRDefault="009A2DB5" w:rsidP="009A2DB5">
            <w:pPr>
              <w:ind w:firstLineChars="100" w:firstLine="160"/>
              <w:jc w:val="right"/>
              <w:rPr>
                <w:color w:val="000000"/>
                <w:sz w:val="16"/>
                <w:szCs w:val="16"/>
              </w:rPr>
            </w:pPr>
            <w:r>
              <w:rPr>
                <w:color w:val="000000"/>
                <w:sz w:val="16"/>
                <w:szCs w:val="16"/>
              </w:rPr>
              <w:t>+3.05</w:t>
            </w:r>
          </w:p>
        </w:tc>
        <w:tc>
          <w:tcPr>
            <w:tcW w:w="666" w:type="dxa"/>
            <w:tcBorders>
              <w:top w:val="nil"/>
              <w:left w:val="nil"/>
              <w:bottom w:val="nil"/>
              <w:right w:val="nil"/>
            </w:tcBorders>
            <w:shd w:val="clear" w:color="auto" w:fill="auto"/>
            <w:tcMar>
              <w:left w:w="43" w:type="dxa"/>
              <w:right w:w="43" w:type="dxa"/>
            </w:tcMar>
            <w:vAlign w:val="center"/>
          </w:tcPr>
          <w:p w14:paraId="65359DE4" w14:textId="5FFE65B2" w:rsidR="009A2DB5" w:rsidRDefault="009A2DB5" w:rsidP="009A2DB5">
            <w:pPr>
              <w:ind w:firstLineChars="100" w:firstLine="160"/>
              <w:jc w:val="right"/>
              <w:rPr>
                <w:color w:val="000000"/>
                <w:sz w:val="16"/>
                <w:szCs w:val="16"/>
              </w:rPr>
            </w:pPr>
            <w:r>
              <w:rPr>
                <w:color w:val="000000"/>
                <w:sz w:val="16"/>
                <w:szCs w:val="16"/>
              </w:rPr>
              <w:t>-0.70</w:t>
            </w:r>
          </w:p>
        </w:tc>
        <w:tc>
          <w:tcPr>
            <w:tcW w:w="812" w:type="dxa"/>
            <w:tcBorders>
              <w:top w:val="nil"/>
              <w:left w:val="nil"/>
              <w:bottom w:val="nil"/>
              <w:right w:val="nil"/>
            </w:tcBorders>
            <w:shd w:val="clear" w:color="auto" w:fill="auto"/>
            <w:tcMar>
              <w:left w:w="43" w:type="dxa"/>
              <w:right w:w="43" w:type="dxa"/>
            </w:tcMar>
            <w:vAlign w:val="center"/>
          </w:tcPr>
          <w:p w14:paraId="54F71935" w14:textId="3D904058" w:rsidR="009A2DB5" w:rsidRDefault="009A2DB5" w:rsidP="009A2DB5">
            <w:pPr>
              <w:ind w:firstLineChars="100" w:firstLine="160"/>
              <w:jc w:val="right"/>
              <w:rPr>
                <w:color w:val="000000"/>
                <w:sz w:val="16"/>
                <w:szCs w:val="16"/>
              </w:rPr>
            </w:pPr>
            <w:r>
              <w:rPr>
                <w:color w:val="000000"/>
                <w:sz w:val="16"/>
                <w:szCs w:val="16"/>
              </w:rPr>
              <w:t>+0.61</w:t>
            </w:r>
          </w:p>
        </w:tc>
        <w:tc>
          <w:tcPr>
            <w:tcW w:w="639" w:type="dxa"/>
            <w:tcBorders>
              <w:top w:val="nil"/>
              <w:left w:val="nil"/>
              <w:bottom w:val="nil"/>
              <w:right w:val="nil"/>
            </w:tcBorders>
            <w:shd w:val="clear" w:color="auto" w:fill="auto"/>
            <w:tcMar>
              <w:left w:w="43" w:type="dxa"/>
              <w:right w:w="43" w:type="dxa"/>
            </w:tcMar>
            <w:vAlign w:val="center"/>
          </w:tcPr>
          <w:p w14:paraId="268ED6E1" w14:textId="62015246" w:rsidR="009A2DB5" w:rsidRDefault="009A2DB5" w:rsidP="009A2DB5">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50D63A4C" w14:textId="67BE2D41" w:rsidR="009A2DB5" w:rsidRDefault="009A2DB5" w:rsidP="009A2DB5">
            <w:pPr>
              <w:ind w:firstLineChars="100" w:firstLine="160"/>
              <w:jc w:val="right"/>
              <w:rPr>
                <w:color w:val="000000"/>
                <w:sz w:val="16"/>
                <w:szCs w:val="16"/>
              </w:rPr>
            </w:pPr>
            <w:r>
              <w:rPr>
                <w:color w:val="000000"/>
                <w:sz w:val="16"/>
                <w:szCs w:val="16"/>
              </w:rPr>
              <w:t>+1.61</w:t>
            </w:r>
          </w:p>
        </w:tc>
        <w:tc>
          <w:tcPr>
            <w:tcW w:w="803" w:type="dxa"/>
            <w:tcBorders>
              <w:top w:val="nil"/>
              <w:left w:val="nil"/>
              <w:bottom w:val="nil"/>
              <w:right w:val="nil"/>
            </w:tcBorders>
            <w:shd w:val="clear" w:color="auto" w:fill="auto"/>
            <w:tcMar>
              <w:left w:w="43" w:type="dxa"/>
              <w:right w:w="43" w:type="dxa"/>
            </w:tcMar>
            <w:vAlign w:val="center"/>
          </w:tcPr>
          <w:p w14:paraId="4587572A" w14:textId="05DB110D" w:rsidR="009A2DB5" w:rsidRDefault="009A2DB5" w:rsidP="009A2DB5">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14:paraId="7427D320" w14:textId="4029CB8E" w:rsidR="009A2DB5" w:rsidRDefault="009A2DB5" w:rsidP="009A2DB5">
            <w:pPr>
              <w:jc w:val="right"/>
              <w:rPr>
                <w:color w:val="000000"/>
                <w:sz w:val="16"/>
                <w:szCs w:val="16"/>
              </w:rPr>
            </w:pPr>
            <w:r>
              <w:rPr>
                <w:color w:val="000000"/>
                <w:sz w:val="16"/>
                <w:szCs w:val="16"/>
              </w:rPr>
              <w:t>-0.82</w:t>
            </w:r>
          </w:p>
        </w:tc>
        <w:tc>
          <w:tcPr>
            <w:tcW w:w="640" w:type="dxa"/>
            <w:tcBorders>
              <w:top w:val="nil"/>
              <w:left w:val="nil"/>
              <w:bottom w:val="nil"/>
              <w:right w:val="nil"/>
            </w:tcBorders>
            <w:shd w:val="clear" w:color="auto" w:fill="auto"/>
            <w:tcMar>
              <w:left w:w="43" w:type="dxa"/>
              <w:right w:w="43" w:type="dxa"/>
            </w:tcMar>
            <w:vAlign w:val="center"/>
          </w:tcPr>
          <w:p w14:paraId="36DB6FE8" w14:textId="1E72EA65" w:rsidR="009A2DB5" w:rsidRDefault="009A2DB5" w:rsidP="009A2DB5">
            <w:pPr>
              <w:jc w:val="right"/>
              <w:rPr>
                <w:color w:val="000000"/>
                <w:sz w:val="16"/>
                <w:szCs w:val="16"/>
              </w:rPr>
            </w:pPr>
            <w:r>
              <w:rPr>
                <w:color w:val="000000"/>
                <w:sz w:val="16"/>
                <w:szCs w:val="16"/>
              </w:rPr>
              <w:t>+1.08</w:t>
            </w:r>
          </w:p>
        </w:tc>
        <w:tc>
          <w:tcPr>
            <w:tcW w:w="729" w:type="dxa"/>
            <w:tcBorders>
              <w:top w:val="nil"/>
              <w:left w:val="nil"/>
              <w:bottom w:val="nil"/>
              <w:right w:val="nil"/>
            </w:tcBorders>
            <w:tcMar>
              <w:left w:w="43" w:type="dxa"/>
              <w:right w:w="43" w:type="dxa"/>
            </w:tcMar>
            <w:vAlign w:val="center"/>
          </w:tcPr>
          <w:p w14:paraId="1B60E5BC" w14:textId="3996D612" w:rsidR="009A2DB5" w:rsidRDefault="009A2DB5" w:rsidP="009A2DB5">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6F5A1797" w14:textId="6A9F3EE9" w:rsidR="009A2DB5" w:rsidRDefault="009A2DB5" w:rsidP="009A2DB5">
            <w:pPr>
              <w:jc w:val="right"/>
              <w:rPr>
                <w:color w:val="000000"/>
                <w:sz w:val="16"/>
                <w:szCs w:val="16"/>
              </w:rPr>
            </w:pPr>
            <w:r>
              <w:rPr>
                <w:color w:val="000000"/>
                <w:sz w:val="16"/>
                <w:szCs w:val="16"/>
              </w:rPr>
              <w:t>+2.36</w:t>
            </w:r>
          </w:p>
        </w:tc>
        <w:tc>
          <w:tcPr>
            <w:tcW w:w="639" w:type="dxa"/>
            <w:tcBorders>
              <w:top w:val="nil"/>
              <w:left w:val="nil"/>
              <w:bottom w:val="nil"/>
              <w:right w:val="nil"/>
            </w:tcBorders>
            <w:shd w:val="clear" w:color="auto" w:fill="auto"/>
            <w:tcMar>
              <w:left w:w="43" w:type="dxa"/>
              <w:right w:w="43" w:type="dxa"/>
            </w:tcMar>
            <w:vAlign w:val="center"/>
          </w:tcPr>
          <w:p w14:paraId="6E47E1D5" w14:textId="7A3D70B2" w:rsidR="009A2DB5" w:rsidRDefault="009A2DB5" w:rsidP="009A2DB5">
            <w:pPr>
              <w:jc w:val="right"/>
              <w:rPr>
                <w:color w:val="000000"/>
                <w:sz w:val="16"/>
                <w:szCs w:val="16"/>
              </w:rPr>
            </w:pPr>
            <w:r>
              <w:rPr>
                <w:color w:val="000000"/>
                <w:sz w:val="16"/>
                <w:szCs w:val="16"/>
              </w:rPr>
              <w:t>+3.69</w:t>
            </w:r>
          </w:p>
        </w:tc>
        <w:tc>
          <w:tcPr>
            <w:tcW w:w="640" w:type="dxa"/>
            <w:tcBorders>
              <w:top w:val="nil"/>
              <w:left w:val="nil"/>
              <w:bottom w:val="nil"/>
              <w:right w:val="nil"/>
            </w:tcBorders>
            <w:shd w:val="clear" w:color="auto" w:fill="auto"/>
            <w:tcMar>
              <w:left w:w="43" w:type="dxa"/>
              <w:right w:w="43" w:type="dxa"/>
            </w:tcMar>
            <w:vAlign w:val="center"/>
          </w:tcPr>
          <w:p w14:paraId="56AF8A76" w14:textId="221946C4" w:rsidR="009A2DB5" w:rsidRDefault="009A2DB5" w:rsidP="009A2DB5">
            <w:pPr>
              <w:jc w:val="right"/>
              <w:rPr>
                <w:color w:val="000000"/>
                <w:sz w:val="16"/>
                <w:szCs w:val="16"/>
              </w:rPr>
            </w:pPr>
            <w:r>
              <w:rPr>
                <w:color w:val="000000"/>
                <w:sz w:val="16"/>
                <w:szCs w:val="16"/>
              </w:rPr>
              <w:t>+0.49</w:t>
            </w:r>
          </w:p>
        </w:tc>
      </w:tr>
      <w:tr w:rsidR="009A2DB5" w:rsidRPr="00BF4323" w14:paraId="17DE3454" w14:textId="77777777" w:rsidTr="009A2DB5">
        <w:trPr>
          <w:trHeight w:hRule="exact" w:val="269"/>
        </w:trPr>
        <w:tc>
          <w:tcPr>
            <w:tcW w:w="711" w:type="dxa"/>
            <w:gridSpan w:val="2"/>
            <w:tcBorders>
              <w:top w:val="nil"/>
              <w:left w:val="nil"/>
              <w:bottom w:val="nil"/>
              <w:right w:val="nil"/>
            </w:tcBorders>
            <w:shd w:val="clear" w:color="auto" w:fill="auto"/>
            <w:vAlign w:val="center"/>
          </w:tcPr>
          <w:p w14:paraId="1AD182B0" w14:textId="45E302C6"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28F66E3" w14:textId="3EBC8879" w:rsidR="009A2DB5" w:rsidRPr="00BF4323" w:rsidRDefault="009A2DB5" w:rsidP="009A2DB5">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026B0137" w14:textId="61CC576E" w:rsidR="009A2DB5" w:rsidRDefault="009A2DB5" w:rsidP="009A2DB5">
            <w:pPr>
              <w:ind w:firstLineChars="100" w:firstLine="160"/>
              <w:jc w:val="right"/>
              <w:rPr>
                <w:color w:val="000000"/>
                <w:sz w:val="16"/>
                <w:szCs w:val="16"/>
              </w:rPr>
            </w:pPr>
            <w:r>
              <w:rPr>
                <w:color w:val="000000"/>
                <w:sz w:val="16"/>
                <w:szCs w:val="16"/>
              </w:rPr>
              <w:t>+1.55</w:t>
            </w:r>
          </w:p>
        </w:tc>
        <w:tc>
          <w:tcPr>
            <w:tcW w:w="639" w:type="dxa"/>
            <w:tcBorders>
              <w:top w:val="nil"/>
              <w:left w:val="nil"/>
              <w:bottom w:val="nil"/>
              <w:right w:val="nil"/>
            </w:tcBorders>
            <w:shd w:val="clear" w:color="auto" w:fill="auto"/>
            <w:tcMar>
              <w:left w:w="43" w:type="dxa"/>
              <w:right w:w="43" w:type="dxa"/>
            </w:tcMar>
            <w:vAlign w:val="center"/>
          </w:tcPr>
          <w:p w14:paraId="5E1A3A13" w14:textId="7743101E" w:rsidR="009A2DB5" w:rsidRDefault="009A2DB5" w:rsidP="009A2DB5">
            <w:pPr>
              <w:ind w:firstLineChars="100" w:firstLine="160"/>
              <w:jc w:val="right"/>
              <w:rPr>
                <w:color w:val="000000"/>
                <w:sz w:val="16"/>
                <w:szCs w:val="16"/>
              </w:rPr>
            </w:pPr>
            <w:r>
              <w:rPr>
                <w:color w:val="000000"/>
                <w:sz w:val="16"/>
                <w:szCs w:val="16"/>
              </w:rPr>
              <w:t>+0.96</w:t>
            </w:r>
          </w:p>
        </w:tc>
        <w:tc>
          <w:tcPr>
            <w:tcW w:w="666" w:type="dxa"/>
            <w:tcBorders>
              <w:top w:val="nil"/>
              <w:left w:val="nil"/>
              <w:bottom w:val="nil"/>
              <w:right w:val="nil"/>
            </w:tcBorders>
            <w:shd w:val="clear" w:color="auto" w:fill="auto"/>
            <w:tcMar>
              <w:left w:w="43" w:type="dxa"/>
              <w:right w:w="43" w:type="dxa"/>
            </w:tcMar>
            <w:vAlign w:val="center"/>
          </w:tcPr>
          <w:p w14:paraId="2F32D35B" w14:textId="62CE4416" w:rsidR="009A2DB5" w:rsidRDefault="009A2DB5" w:rsidP="009A2DB5">
            <w:pPr>
              <w:ind w:firstLineChars="100" w:firstLine="160"/>
              <w:jc w:val="right"/>
              <w:rPr>
                <w:color w:val="000000"/>
                <w:sz w:val="16"/>
                <w:szCs w:val="16"/>
              </w:rPr>
            </w:pPr>
            <w:r>
              <w:rPr>
                <w:color w:val="000000"/>
                <w:sz w:val="16"/>
                <w:szCs w:val="16"/>
              </w:rPr>
              <w:t>+1.90</w:t>
            </w:r>
          </w:p>
        </w:tc>
        <w:tc>
          <w:tcPr>
            <w:tcW w:w="812" w:type="dxa"/>
            <w:tcBorders>
              <w:top w:val="nil"/>
              <w:left w:val="nil"/>
              <w:bottom w:val="nil"/>
              <w:right w:val="nil"/>
            </w:tcBorders>
            <w:shd w:val="clear" w:color="auto" w:fill="auto"/>
            <w:tcMar>
              <w:left w:w="43" w:type="dxa"/>
              <w:right w:w="43" w:type="dxa"/>
            </w:tcMar>
            <w:vAlign w:val="center"/>
          </w:tcPr>
          <w:p w14:paraId="4BE31C7B" w14:textId="1E16DD21" w:rsidR="009A2DB5" w:rsidRDefault="009A2DB5" w:rsidP="009A2DB5">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14:paraId="62C86D07" w14:textId="6E2E0C5C" w:rsidR="009A2DB5" w:rsidRDefault="009A2DB5" w:rsidP="009A2DB5">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3E0B9749" w14:textId="779D094C" w:rsidR="009A2DB5" w:rsidRDefault="009A2DB5" w:rsidP="009A2DB5">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14:paraId="5DB79B04" w14:textId="5E7AADC1" w:rsidR="009A2DB5" w:rsidRDefault="009A2DB5" w:rsidP="009A2DB5">
            <w:pPr>
              <w:ind w:firstLineChars="100" w:firstLine="160"/>
              <w:jc w:val="right"/>
              <w:rPr>
                <w:color w:val="000000"/>
                <w:sz w:val="16"/>
                <w:szCs w:val="16"/>
              </w:rPr>
            </w:pPr>
            <w:r>
              <w:rPr>
                <w:color w:val="000000"/>
                <w:sz w:val="16"/>
                <w:szCs w:val="16"/>
              </w:rPr>
              <w:t>-0.94</w:t>
            </w:r>
          </w:p>
        </w:tc>
        <w:tc>
          <w:tcPr>
            <w:tcW w:w="730" w:type="dxa"/>
            <w:tcBorders>
              <w:top w:val="nil"/>
              <w:left w:val="nil"/>
              <w:bottom w:val="nil"/>
              <w:right w:val="nil"/>
            </w:tcBorders>
            <w:shd w:val="clear" w:color="auto" w:fill="auto"/>
            <w:tcMar>
              <w:left w:w="43" w:type="dxa"/>
              <w:right w:w="43" w:type="dxa"/>
            </w:tcMar>
            <w:vAlign w:val="center"/>
          </w:tcPr>
          <w:p w14:paraId="67C2DDF0" w14:textId="2368BCC7" w:rsidR="009A2DB5" w:rsidRDefault="009A2DB5" w:rsidP="009A2DB5">
            <w:pPr>
              <w:jc w:val="right"/>
              <w:rPr>
                <w:color w:val="000000"/>
                <w:sz w:val="16"/>
                <w:szCs w:val="16"/>
              </w:rPr>
            </w:pPr>
            <w:r>
              <w:rPr>
                <w:color w:val="000000"/>
                <w:sz w:val="16"/>
                <w:szCs w:val="16"/>
              </w:rPr>
              <w:t>-0.87</w:t>
            </w:r>
          </w:p>
        </w:tc>
        <w:tc>
          <w:tcPr>
            <w:tcW w:w="640" w:type="dxa"/>
            <w:tcBorders>
              <w:top w:val="nil"/>
              <w:left w:val="nil"/>
              <w:bottom w:val="nil"/>
              <w:right w:val="nil"/>
            </w:tcBorders>
            <w:shd w:val="clear" w:color="auto" w:fill="auto"/>
            <w:tcMar>
              <w:left w:w="43" w:type="dxa"/>
              <w:right w:w="43" w:type="dxa"/>
            </w:tcMar>
            <w:vAlign w:val="center"/>
          </w:tcPr>
          <w:p w14:paraId="39C93933" w14:textId="041ED4D8" w:rsidR="009A2DB5" w:rsidRDefault="009A2DB5" w:rsidP="009A2DB5">
            <w:pPr>
              <w:jc w:val="right"/>
              <w:rPr>
                <w:color w:val="000000"/>
                <w:sz w:val="16"/>
                <w:szCs w:val="16"/>
              </w:rPr>
            </w:pPr>
            <w:r>
              <w:rPr>
                <w:color w:val="000000"/>
                <w:sz w:val="16"/>
                <w:szCs w:val="16"/>
              </w:rPr>
              <w:t>+1.53</w:t>
            </w:r>
          </w:p>
        </w:tc>
        <w:tc>
          <w:tcPr>
            <w:tcW w:w="729" w:type="dxa"/>
            <w:tcBorders>
              <w:top w:val="nil"/>
              <w:left w:val="nil"/>
              <w:bottom w:val="nil"/>
              <w:right w:val="nil"/>
            </w:tcBorders>
            <w:tcMar>
              <w:left w:w="43" w:type="dxa"/>
              <w:right w:w="43" w:type="dxa"/>
            </w:tcMar>
            <w:vAlign w:val="center"/>
          </w:tcPr>
          <w:p w14:paraId="77A41A6A" w14:textId="2DD81EF0" w:rsidR="009A2DB5" w:rsidRDefault="009A2DB5" w:rsidP="009A2DB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9639E2" w14:textId="5727A711" w:rsidR="009A2DB5" w:rsidRDefault="009A2DB5" w:rsidP="009A2DB5">
            <w:pPr>
              <w:jc w:val="right"/>
              <w:rPr>
                <w:color w:val="000000"/>
                <w:sz w:val="16"/>
                <w:szCs w:val="16"/>
              </w:rPr>
            </w:pPr>
            <w:r>
              <w:rPr>
                <w:color w:val="000000"/>
                <w:sz w:val="16"/>
                <w:szCs w:val="16"/>
              </w:rPr>
              <w:t>-1.00</w:t>
            </w:r>
          </w:p>
        </w:tc>
        <w:tc>
          <w:tcPr>
            <w:tcW w:w="639" w:type="dxa"/>
            <w:tcBorders>
              <w:top w:val="nil"/>
              <w:left w:val="nil"/>
              <w:bottom w:val="nil"/>
              <w:right w:val="nil"/>
            </w:tcBorders>
            <w:shd w:val="clear" w:color="auto" w:fill="auto"/>
            <w:tcMar>
              <w:left w:w="43" w:type="dxa"/>
              <w:right w:w="43" w:type="dxa"/>
            </w:tcMar>
            <w:vAlign w:val="center"/>
          </w:tcPr>
          <w:p w14:paraId="37378A2A" w14:textId="274114C3" w:rsidR="009A2DB5" w:rsidRDefault="009A2DB5" w:rsidP="009A2DB5">
            <w:pPr>
              <w:jc w:val="right"/>
              <w:rPr>
                <w:color w:val="000000"/>
                <w:sz w:val="16"/>
                <w:szCs w:val="16"/>
              </w:rPr>
            </w:pPr>
            <w:r>
              <w:rPr>
                <w:color w:val="000000"/>
                <w:sz w:val="16"/>
                <w:szCs w:val="16"/>
              </w:rPr>
              <w:t>+1.27</w:t>
            </w:r>
          </w:p>
        </w:tc>
        <w:tc>
          <w:tcPr>
            <w:tcW w:w="640" w:type="dxa"/>
            <w:tcBorders>
              <w:top w:val="nil"/>
              <w:left w:val="nil"/>
              <w:bottom w:val="nil"/>
              <w:right w:val="nil"/>
            </w:tcBorders>
            <w:shd w:val="clear" w:color="auto" w:fill="auto"/>
            <w:tcMar>
              <w:left w:w="43" w:type="dxa"/>
              <w:right w:w="43" w:type="dxa"/>
            </w:tcMar>
            <w:vAlign w:val="center"/>
          </w:tcPr>
          <w:p w14:paraId="68BC38DC" w14:textId="06C651AA" w:rsidR="009A2DB5" w:rsidRDefault="009A2DB5" w:rsidP="009A2DB5">
            <w:pPr>
              <w:jc w:val="right"/>
              <w:rPr>
                <w:color w:val="000000"/>
                <w:sz w:val="16"/>
                <w:szCs w:val="16"/>
              </w:rPr>
            </w:pPr>
            <w:r>
              <w:rPr>
                <w:color w:val="000000"/>
                <w:sz w:val="16"/>
                <w:szCs w:val="16"/>
              </w:rPr>
              <w:t>-2.00</w:t>
            </w:r>
          </w:p>
        </w:tc>
      </w:tr>
      <w:tr w:rsidR="009A2DB5" w:rsidRPr="00BF4323" w14:paraId="7A29E23D" w14:textId="77777777" w:rsidTr="009A2DB5">
        <w:trPr>
          <w:trHeight w:hRule="exact" w:val="269"/>
        </w:trPr>
        <w:tc>
          <w:tcPr>
            <w:tcW w:w="711" w:type="dxa"/>
            <w:gridSpan w:val="2"/>
            <w:tcBorders>
              <w:top w:val="nil"/>
              <w:left w:val="nil"/>
              <w:bottom w:val="nil"/>
              <w:right w:val="nil"/>
            </w:tcBorders>
            <w:shd w:val="clear" w:color="auto" w:fill="auto"/>
            <w:vAlign w:val="center"/>
          </w:tcPr>
          <w:p w14:paraId="428A3D47" w14:textId="77777777" w:rsidR="009A2DB5" w:rsidRPr="00A75A3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C5DA090" w14:textId="01378B8D" w:rsidR="009A2DB5" w:rsidRPr="00BF4323" w:rsidRDefault="009A2DB5" w:rsidP="009A2DB5">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3EE59100" w14:textId="4AF15AD1" w:rsidR="009A2DB5" w:rsidRDefault="009A2DB5" w:rsidP="009A2DB5">
            <w:pPr>
              <w:ind w:firstLineChars="100" w:firstLine="160"/>
              <w:jc w:val="right"/>
              <w:rPr>
                <w:color w:val="000000"/>
                <w:sz w:val="16"/>
                <w:szCs w:val="16"/>
              </w:rPr>
            </w:pPr>
            <w:r>
              <w:rPr>
                <w:color w:val="000000"/>
                <w:sz w:val="16"/>
                <w:szCs w:val="16"/>
              </w:rPr>
              <w:t>-1.28</w:t>
            </w:r>
          </w:p>
        </w:tc>
        <w:tc>
          <w:tcPr>
            <w:tcW w:w="639" w:type="dxa"/>
            <w:tcBorders>
              <w:top w:val="nil"/>
              <w:left w:val="nil"/>
              <w:bottom w:val="nil"/>
              <w:right w:val="nil"/>
            </w:tcBorders>
            <w:shd w:val="clear" w:color="auto" w:fill="auto"/>
            <w:tcMar>
              <w:left w:w="43" w:type="dxa"/>
              <w:right w:w="43" w:type="dxa"/>
            </w:tcMar>
            <w:vAlign w:val="center"/>
          </w:tcPr>
          <w:p w14:paraId="07F87AEE" w14:textId="2835DF6B" w:rsidR="009A2DB5" w:rsidRDefault="009A2DB5" w:rsidP="009A2DB5">
            <w:pPr>
              <w:ind w:firstLineChars="100" w:firstLine="160"/>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6290AC57" w14:textId="35C8C27F" w:rsidR="009A2DB5" w:rsidRDefault="009A2DB5" w:rsidP="009A2DB5">
            <w:pPr>
              <w:ind w:firstLineChars="100" w:firstLine="160"/>
              <w:jc w:val="right"/>
              <w:rPr>
                <w:color w:val="000000"/>
                <w:sz w:val="16"/>
                <w:szCs w:val="16"/>
              </w:rPr>
            </w:pPr>
            <w:r>
              <w:rPr>
                <w:color w:val="000000"/>
                <w:sz w:val="16"/>
                <w:szCs w:val="16"/>
              </w:rPr>
              <w:t>-2.29</w:t>
            </w:r>
          </w:p>
        </w:tc>
        <w:tc>
          <w:tcPr>
            <w:tcW w:w="812" w:type="dxa"/>
            <w:tcBorders>
              <w:top w:val="nil"/>
              <w:left w:val="nil"/>
              <w:bottom w:val="nil"/>
              <w:right w:val="nil"/>
            </w:tcBorders>
            <w:shd w:val="clear" w:color="auto" w:fill="auto"/>
            <w:tcMar>
              <w:left w:w="43" w:type="dxa"/>
              <w:right w:w="43" w:type="dxa"/>
            </w:tcMar>
            <w:vAlign w:val="center"/>
          </w:tcPr>
          <w:p w14:paraId="63306211" w14:textId="71DA4592" w:rsidR="009A2DB5" w:rsidRDefault="009A2DB5" w:rsidP="009A2DB5">
            <w:pPr>
              <w:ind w:firstLineChars="100" w:firstLine="160"/>
              <w:jc w:val="right"/>
              <w:rPr>
                <w:color w:val="000000"/>
                <w:sz w:val="16"/>
                <w:szCs w:val="16"/>
              </w:rPr>
            </w:pPr>
            <w:r>
              <w:rPr>
                <w:color w:val="000000"/>
                <w:sz w:val="16"/>
                <w:szCs w:val="16"/>
              </w:rPr>
              <w:t>-2.07</w:t>
            </w:r>
          </w:p>
        </w:tc>
        <w:tc>
          <w:tcPr>
            <w:tcW w:w="639" w:type="dxa"/>
            <w:tcBorders>
              <w:top w:val="nil"/>
              <w:left w:val="nil"/>
              <w:bottom w:val="nil"/>
              <w:right w:val="nil"/>
            </w:tcBorders>
            <w:shd w:val="clear" w:color="auto" w:fill="auto"/>
            <w:tcMar>
              <w:left w:w="43" w:type="dxa"/>
              <w:right w:w="43" w:type="dxa"/>
            </w:tcMar>
            <w:vAlign w:val="center"/>
          </w:tcPr>
          <w:p w14:paraId="522F058F" w14:textId="5DABDE29" w:rsidR="009A2DB5" w:rsidRDefault="009A2DB5" w:rsidP="009A2DB5">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0F5218D" w14:textId="2576A8EE" w:rsidR="009A2DB5" w:rsidRDefault="009A2DB5" w:rsidP="009A2DB5">
            <w:pPr>
              <w:ind w:firstLineChars="100" w:firstLine="160"/>
              <w:jc w:val="right"/>
              <w:rPr>
                <w:color w:val="000000"/>
                <w:sz w:val="16"/>
                <w:szCs w:val="16"/>
              </w:rPr>
            </w:pPr>
            <w:r>
              <w:rPr>
                <w:color w:val="000000"/>
                <w:sz w:val="16"/>
                <w:szCs w:val="16"/>
              </w:rPr>
              <w:t>-1.18</w:t>
            </w:r>
          </w:p>
        </w:tc>
        <w:tc>
          <w:tcPr>
            <w:tcW w:w="803" w:type="dxa"/>
            <w:tcBorders>
              <w:top w:val="nil"/>
              <w:left w:val="nil"/>
              <w:bottom w:val="nil"/>
              <w:right w:val="nil"/>
            </w:tcBorders>
            <w:shd w:val="clear" w:color="auto" w:fill="auto"/>
            <w:tcMar>
              <w:left w:w="43" w:type="dxa"/>
              <w:right w:w="43" w:type="dxa"/>
            </w:tcMar>
            <w:vAlign w:val="center"/>
          </w:tcPr>
          <w:p w14:paraId="07151FED" w14:textId="543B8ABA" w:rsidR="009A2DB5" w:rsidRDefault="009A2DB5" w:rsidP="009A2DB5">
            <w:pPr>
              <w:ind w:firstLineChars="100" w:firstLine="160"/>
              <w:jc w:val="right"/>
              <w:rPr>
                <w:color w:val="000000"/>
                <w:sz w:val="16"/>
                <w:szCs w:val="16"/>
              </w:rPr>
            </w:pPr>
            <w:r>
              <w:rPr>
                <w:color w:val="000000"/>
                <w:sz w:val="16"/>
                <w:szCs w:val="16"/>
              </w:rPr>
              <w:t>-0.26</w:t>
            </w:r>
          </w:p>
        </w:tc>
        <w:tc>
          <w:tcPr>
            <w:tcW w:w="730" w:type="dxa"/>
            <w:tcBorders>
              <w:top w:val="nil"/>
              <w:left w:val="nil"/>
              <w:bottom w:val="nil"/>
              <w:right w:val="nil"/>
            </w:tcBorders>
            <w:shd w:val="clear" w:color="auto" w:fill="auto"/>
            <w:tcMar>
              <w:left w:w="43" w:type="dxa"/>
              <w:right w:w="43" w:type="dxa"/>
            </w:tcMar>
            <w:vAlign w:val="center"/>
          </w:tcPr>
          <w:p w14:paraId="50768AC2" w14:textId="0B45DA5D" w:rsidR="009A2DB5" w:rsidRDefault="009A2DB5" w:rsidP="009A2DB5">
            <w:pPr>
              <w:jc w:val="right"/>
              <w:rPr>
                <w:color w:val="000000"/>
                <w:sz w:val="16"/>
                <w:szCs w:val="16"/>
              </w:rPr>
            </w:pPr>
            <w:r>
              <w:rPr>
                <w:color w:val="000000"/>
                <w:sz w:val="16"/>
                <w:szCs w:val="16"/>
              </w:rPr>
              <w:t>-1.34</w:t>
            </w:r>
          </w:p>
        </w:tc>
        <w:tc>
          <w:tcPr>
            <w:tcW w:w="640" w:type="dxa"/>
            <w:tcBorders>
              <w:top w:val="nil"/>
              <w:left w:val="nil"/>
              <w:bottom w:val="nil"/>
              <w:right w:val="nil"/>
            </w:tcBorders>
            <w:shd w:val="clear" w:color="auto" w:fill="auto"/>
            <w:tcMar>
              <w:left w:w="43" w:type="dxa"/>
              <w:right w:w="43" w:type="dxa"/>
            </w:tcMar>
            <w:vAlign w:val="center"/>
          </w:tcPr>
          <w:p w14:paraId="6EB60F23" w14:textId="11D6DEA1" w:rsidR="009A2DB5" w:rsidRDefault="009A2DB5" w:rsidP="009A2DB5">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14:paraId="596FA9AC" w14:textId="7B278CD8" w:rsidR="009A2DB5" w:rsidRDefault="009A2DB5" w:rsidP="009A2DB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BCD2458" w14:textId="375329D0" w:rsidR="009A2DB5" w:rsidRDefault="009A2DB5" w:rsidP="009A2DB5">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14:paraId="77F81D48" w14:textId="0C77E768" w:rsidR="009A2DB5" w:rsidRDefault="009A2DB5" w:rsidP="009A2DB5">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14:paraId="048840C8" w14:textId="6EF54843" w:rsidR="009A2DB5" w:rsidRDefault="009A2DB5" w:rsidP="009A2DB5">
            <w:pPr>
              <w:jc w:val="right"/>
              <w:rPr>
                <w:color w:val="000000"/>
                <w:sz w:val="16"/>
                <w:szCs w:val="16"/>
              </w:rPr>
            </w:pPr>
            <w:r>
              <w:rPr>
                <w:color w:val="000000"/>
                <w:sz w:val="16"/>
                <w:szCs w:val="16"/>
              </w:rPr>
              <w:t>-2.76</w:t>
            </w:r>
          </w:p>
        </w:tc>
      </w:tr>
      <w:tr w:rsidR="009A2DB5" w:rsidRPr="00BF4323" w14:paraId="1FB18AC3" w14:textId="77777777" w:rsidTr="009A2DB5">
        <w:trPr>
          <w:trHeight w:hRule="exact" w:val="269"/>
        </w:trPr>
        <w:tc>
          <w:tcPr>
            <w:tcW w:w="711" w:type="dxa"/>
            <w:gridSpan w:val="2"/>
            <w:tcBorders>
              <w:top w:val="nil"/>
              <w:left w:val="nil"/>
              <w:bottom w:val="nil"/>
              <w:right w:val="nil"/>
            </w:tcBorders>
            <w:shd w:val="clear" w:color="auto" w:fill="auto"/>
            <w:vAlign w:val="center"/>
          </w:tcPr>
          <w:p w14:paraId="33D93718" w14:textId="77777777"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F237427" w14:textId="68721989" w:rsidR="009A2DB5" w:rsidRPr="00BF4323" w:rsidRDefault="009A2DB5" w:rsidP="009A2DB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E2BCD3D" w14:textId="5927D70E"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16D8B87" w14:textId="62044715" w:rsidR="009A2DB5" w:rsidRDefault="009A2DB5" w:rsidP="009A2DB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28EA951" w14:textId="793ADB84" w:rsidR="009A2DB5" w:rsidRDefault="009A2DB5" w:rsidP="009A2DB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060231DD" w14:textId="29FA0FBF"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D3FAFEC" w14:textId="00C8949E"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F4CB2E6" w14:textId="0394DC00" w:rsidR="009A2DB5" w:rsidRDefault="009A2DB5" w:rsidP="009A2DB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C77E3F1" w14:textId="4DB3BE35" w:rsidR="009A2DB5" w:rsidRDefault="009A2DB5" w:rsidP="009A2DB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E706BD8" w14:textId="1D07C23F"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9E60867" w14:textId="00C4E813" w:rsidR="009A2DB5" w:rsidRDefault="009A2DB5" w:rsidP="009A2DB5">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58DCFD1B" w14:textId="7855705F"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E6DCA9" w14:textId="1E8891FE"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3AC0FCB" w14:textId="17CFEB74"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AE6B4C4" w14:textId="2C1409FD" w:rsidR="009A2DB5" w:rsidRDefault="009A2DB5" w:rsidP="009A2DB5">
            <w:pPr>
              <w:jc w:val="right"/>
              <w:rPr>
                <w:color w:val="000000"/>
                <w:sz w:val="16"/>
                <w:szCs w:val="16"/>
              </w:rPr>
            </w:pPr>
          </w:p>
        </w:tc>
      </w:tr>
      <w:tr w:rsidR="009A2DB5" w:rsidRPr="00BF4323" w14:paraId="3281EA19" w14:textId="77777777" w:rsidTr="009A2DB5">
        <w:trPr>
          <w:trHeight w:hRule="exact" w:val="269"/>
        </w:trPr>
        <w:tc>
          <w:tcPr>
            <w:tcW w:w="711" w:type="dxa"/>
            <w:gridSpan w:val="2"/>
            <w:tcBorders>
              <w:top w:val="nil"/>
              <w:left w:val="nil"/>
              <w:bottom w:val="nil"/>
              <w:right w:val="nil"/>
            </w:tcBorders>
            <w:shd w:val="clear" w:color="auto" w:fill="auto"/>
            <w:vAlign w:val="center"/>
          </w:tcPr>
          <w:p w14:paraId="79252038" w14:textId="77777777" w:rsidR="009A2DB5" w:rsidRPr="00A75A3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0520C31" w14:textId="52E2171E" w:rsidR="009A2DB5" w:rsidRPr="00BF4323" w:rsidRDefault="009A2DB5" w:rsidP="009A2DB5">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06AA736B" w14:textId="469DBF93" w:rsidR="009A2DB5" w:rsidRDefault="009A2DB5" w:rsidP="009A2DB5">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541A8B83" w14:textId="2CCB56E6" w:rsidR="009A2DB5" w:rsidRDefault="009A2DB5" w:rsidP="009A2DB5">
            <w:pPr>
              <w:ind w:firstLineChars="100" w:firstLine="160"/>
              <w:jc w:val="right"/>
              <w:rPr>
                <w:color w:val="000000"/>
                <w:sz w:val="16"/>
                <w:szCs w:val="16"/>
              </w:rPr>
            </w:pPr>
            <w:r>
              <w:rPr>
                <w:color w:val="000000"/>
                <w:sz w:val="16"/>
                <w:szCs w:val="16"/>
              </w:rPr>
              <w:t>+0.06</w:t>
            </w:r>
          </w:p>
        </w:tc>
        <w:tc>
          <w:tcPr>
            <w:tcW w:w="666" w:type="dxa"/>
            <w:tcBorders>
              <w:top w:val="nil"/>
              <w:left w:val="nil"/>
              <w:bottom w:val="nil"/>
              <w:right w:val="nil"/>
            </w:tcBorders>
            <w:shd w:val="clear" w:color="auto" w:fill="auto"/>
            <w:tcMar>
              <w:left w:w="43" w:type="dxa"/>
              <w:right w:w="43" w:type="dxa"/>
            </w:tcMar>
            <w:vAlign w:val="center"/>
          </w:tcPr>
          <w:p w14:paraId="196710E9" w14:textId="0FD18FFF" w:rsidR="009A2DB5" w:rsidRDefault="009A2DB5" w:rsidP="009A2DB5">
            <w:pPr>
              <w:ind w:firstLineChars="100" w:firstLine="160"/>
              <w:jc w:val="right"/>
              <w:rPr>
                <w:color w:val="000000"/>
                <w:sz w:val="16"/>
                <w:szCs w:val="16"/>
              </w:rPr>
            </w:pPr>
            <w:r>
              <w:rPr>
                <w:color w:val="000000"/>
                <w:sz w:val="16"/>
                <w:szCs w:val="16"/>
              </w:rPr>
              <w:t>-0.06</w:t>
            </w:r>
          </w:p>
        </w:tc>
        <w:tc>
          <w:tcPr>
            <w:tcW w:w="812" w:type="dxa"/>
            <w:tcBorders>
              <w:top w:val="nil"/>
              <w:left w:val="nil"/>
              <w:bottom w:val="nil"/>
              <w:right w:val="nil"/>
            </w:tcBorders>
            <w:shd w:val="clear" w:color="auto" w:fill="auto"/>
            <w:tcMar>
              <w:left w:w="43" w:type="dxa"/>
              <w:right w:w="43" w:type="dxa"/>
            </w:tcMar>
            <w:vAlign w:val="center"/>
          </w:tcPr>
          <w:p w14:paraId="220078D6" w14:textId="758DE653" w:rsidR="009A2DB5" w:rsidRDefault="009A2DB5" w:rsidP="009A2DB5">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14:paraId="07287A72" w14:textId="5FCA034C" w:rsidR="009A2DB5" w:rsidRDefault="009A2DB5" w:rsidP="009A2DB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6EE0C94" w14:textId="63ED7245" w:rsidR="009A2DB5" w:rsidRDefault="009A2DB5" w:rsidP="009A2DB5">
            <w:pPr>
              <w:ind w:firstLineChars="100" w:firstLine="160"/>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14:paraId="65656733" w14:textId="27459DFB" w:rsidR="009A2DB5" w:rsidRDefault="009A2DB5" w:rsidP="009A2DB5">
            <w:pPr>
              <w:ind w:firstLineChars="100" w:firstLine="160"/>
              <w:jc w:val="right"/>
              <w:rPr>
                <w:color w:val="000000"/>
                <w:sz w:val="16"/>
                <w:szCs w:val="16"/>
              </w:rPr>
            </w:pPr>
            <w:r>
              <w:rPr>
                <w:color w:val="000000"/>
                <w:sz w:val="16"/>
                <w:szCs w:val="16"/>
              </w:rPr>
              <w:t>-1.53</w:t>
            </w:r>
          </w:p>
        </w:tc>
        <w:tc>
          <w:tcPr>
            <w:tcW w:w="730" w:type="dxa"/>
            <w:tcBorders>
              <w:top w:val="nil"/>
              <w:left w:val="nil"/>
              <w:bottom w:val="nil"/>
              <w:right w:val="nil"/>
            </w:tcBorders>
            <w:shd w:val="clear" w:color="auto" w:fill="auto"/>
            <w:tcMar>
              <w:left w:w="43" w:type="dxa"/>
              <w:right w:w="43" w:type="dxa"/>
            </w:tcMar>
            <w:vAlign w:val="center"/>
          </w:tcPr>
          <w:p w14:paraId="7E34FCC5" w14:textId="34CA62A7" w:rsidR="009A2DB5" w:rsidRDefault="009A2DB5" w:rsidP="009A2DB5">
            <w:pPr>
              <w:jc w:val="right"/>
              <w:rPr>
                <w:color w:val="000000"/>
                <w:sz w:val="16"/>
                <w:szCs w:val="16"/>
              </w:rPr>
            </w:pPr>
            <w:r>
              <w:rPr>
                <w:color w:val="000000"/>
                <w:sz w:val="16"/>
                <w:szCs w:val="16"/>
              </w:rPr>
              <w:t>-3.20</w:t>
            </w:r>
          </w:p>
        </w:tc>
        <w:tc>
          <w:tcPr>
            <w:tcW w:w="640" w:type="dxa"/>
            <w:tcBorders>
              <w:top w:val="nil"/>
              <w:left w:val="nil"/>
              <w:bottom w:val="nil"/>
              <w:right w:val="nil"/>
            </w:tcBorders>
            <w:shd w:val="clear" w:color="auto" w:fill="auto"/>
            <w:tcMar>
              <w:left w:w="43" w:type="dxa"/>
              <w:right w:w="43" w:type="dxa"/>
            </w:tcMar>
            <w:vAlign w:val="center"/>
          </w:tcPr>
          <w:p w14:paraId="51D20B53" w14:textId="53376A8C" w:rsidR="009A2DB5" w:rsidRDefault="009A2DB5" w:rsidP="009A2DB5">
            <w:pPr>
              <w:jc w:val="right"/>
              <w:rPr>
                <w:color w:val="000000"/>
                <w:sz w:val="16"/>
                <w:szCs w:val="16"/>
              </w:rPr>
            </w:pPr>
            <w:r>
              <w:rPr>
                <w:color w:val="000000"/>
                <w:sz w:val="16"/>
                <w:szCs w:val="16"/>
              </w:rPr>
              <w:t>+0.76</w:t>
            </w:r>
          </w:p>
        </w:tc>
        <w:tc>
          <w:tcPr>
            <w:tcW w:w="729" w:type="dxa"/>
            <w:tcBorders>
              <w:top w:val="nil"/>
              <w:left w:val="nil"/>
              <w:bottom w:val="nil"/>
              <w:right w:val="nil"/>
            </w:tcBorders>
            <w:tcMar>
              <w:left w:w="43" w:type="dxa"/>
              <w:right w:w="43" w:type="dxa"/>
            </w:tcMar>
            <w:vAlign w:val="center"/>
          </w:tcPr>
          <w:p w14:paraId="02094F70" w14:textId="0FFF5A73" w:rsidR="009A2DB5" w:rsidRDefault="009A2DB5" w:rsidP="009A2DB5">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3A393ED3" w14:textId="523D9C3B" w:rsidR="009A2DB5" w:rsidRDefault="009A2DB5" w:rsidP="009A2DB5">
            <w:pPr>
              <w:jc w:val="right"/>
              <w:rPr>
                <w:color w:val="000000"/>
                <w:sz w:val="16"/>
                <w:szCs w:val="16"/>
              </w:rPr>
            </w:pPr>
            <w:r>
              <w:rPr>
                <w:color w:val="000000"/>
                <w:sz w:val="16"/>
                <w:szCs w:val="16"/>
              </w:rPr>
              <w:t>-1.52</w:t>
            </w:r>
          </w:p>
        </w:tc>
        <w:tc>
          <w:tcPr>
            <w:tcW w:w="639" w:type="dxa"/>
            <w:tcBorders>
              <w:top w:val="nil"/>
              <w:left w:val="nil"/>
              <w:bottom w:val="nil"/>
              <w:right w:val="nil"/>
            </w:tcBorders>
            <w:shd w:val="clear" w:color="auto" w:fill="auto"/>
            <w:tcMar>
              <w:left w:w="43" w:type="dxa"/>
              <w:right w:w="43" w:type="dxa"/>
            </w:tcMar>
            <w:vAlign w:val="center"/>
          </w:tcPr>
          <w:p w14:paraId="412BF4E7" w14:textId="209F74F4" w:rsidR="009A2DB5" w:rsidRDefault="009A2DB5" w:rsidP="009A2DB5">
            <w:pPr>
              <w:jc w:val="right"/>
              <w:rPr>
                <w:color w:val="000000"/>
                <w:sz w:val="16"/>
                <w:szCs w:val="16"/>
              </w:rPr>
            </w:pPr>
            <w:r>
              <w:rPr>
                <w:color w:val="000000"/>
                <w:sz w:val="16"/>
                <w:szCs w:val="16"/>
              </w:rPr>
              <w:t>+1.96</w:t>
            </w:r>
          </w:p>
        </w:tc>
        <w:tc>
          <w:tcPr>
            <w:tcW w:w="640" w:type="dxa"/>
            <w:tcBorders>
              <w:top w:val="nil"/>
              <w:left w:val="nil"/>
              <w:bottom w:val="nil"/>
              <w:right w:val="nil"/>
            </w:tcBorders>
            <w:shd w:val="clear" w:color="auto" w:fill="auto"/>
            <w:tcMar>
              <w:left w:w="43" w:type="dxa"/>
              <w:right w:w="43" w:type="dxa"/>
            </w:tcMar>
            <w:vAlign w:val="center"/>
          </w:tcPr>
          <w:p w14:paraId="4E5F2100" w14:textId="20566F3D" w:rsidR="009A2DB5" w:rsidRDefault="009A2DB5" w:rsidP="009A2DB5">
            <w:pPr>
              <w:jc w:val="right"/>
              <w:rPr>
                <w:color w:val="000000"/>
                <w:sz w:val="16"/>
                <w:szCs w:val="16"/>
              </w:rPr>
            </w:pPr>
            <w:r>
              <w:rPr>
                <w:color w:val="000000"/>
                <w:sz w:val="16"/>
                <w:szCs w:val="16"/>
              </w:rPr>
              <w:t>+1.86</w:t>
            </w:r>
          </w:p>
        </w:tc>
      </w:tr>
      <w:tr w:rsidR="009A2DB5" w:rsidRPr="00BF4323" w14:paraId="07623638" w14:textId="77777777" w:rsidTr="009A2DB5">
        <w:trPr>
          <w:trHeight w:hRule="exact" w:val="269"/>
        </w:trPr>
        <w:tc>
          <w:tcPr>
            <w:tcW w:w="711" w:type="dxa"/>
            <w:gridSpan w:val="2"/>
            <w:tcBorders>
              <w:top w:val="nil"/>
              <w:left w:val="nil"/>
              <w:bottom w:val="nil"/>
              <w:right w:val="nil"/>
            </w:tcBorders>
            <w:shd w:val="clear" w:color="auto" w:fill="auto"/>
            <w:vAlign w:val="center"/>
          </w:tcPr>
          <w:p w14:paraId="3CFE868B" w14:textId="77777777"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B7C4496" w14:textId="2EF62C49" w:rsidR="009A2DB5" w:rsidRPr="00BF4323" w:rsidRDefault="009A2DB5" w:rsidP="009A2DB5">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395FE9E9" w14:textId="350DBE0B" w:rsidR="009A2DB5" w:rsidRDefault="009A2DB5" w:rsidP="009A2DB5">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2F9D6B0F" w14:textId="6B407772" w:rsidR="009A2DB5" w:rsidRDefault="009A2DB5" w:rsidP="009A2DB5">
            <w:pPr>
              <w:ind w:firstLineChars="100" w:firstLine="160"/>
              <w:jc w:val="right"/>
              <w:rPr>
                <w:color w:val="000000"/>
                <w:sz w:val="16"/>
                <w:szCs w:val="16"/>
              </w:rPr>
            </w:pPr>
            <w:r>
              <w:rPr>
                <w:color w:val="000000"/>
                <w:sz w:val="16"/>
                <w:szCs w:val="16"/>
              </w:rPr>
              <w:t>-0.48</w:t>
            </w:r>
          </w:p>
        </w:tc>
        <w:tc>
          <w:tcPr>
            <w:tcW w:w="666" w:type="dxa"/>
            <w:tcBorders>
              <w:top w:val="nil"/>
              <w:left w:val="nil"/>
              <w:bottom w:val="nil"/>
              <w:right w:val="nil"/>
            </w:tcBorders>
            <w:shd w:val="clear" w:color="auto" w:fill="auto"/>
            <w:tcMar>
              <w:left w:w="43" w:type="dxa"/>
              <w:right w:w="43" w:type="dxa"/>
            </w:tcMar>
            <w:vAlign w:val="center"/>
          </w:tcPr>
          <w:p w14:paraId="4520E901" w14:textId="23334D3F" w:rsidR="009A2DB5" w:rsidRDefault="009A2DB5" w:rsidP="009A2DB5">
            <w:pPr>
              <w:ind w:firstLineChars="100" w:firstLine="160"/>
              <w:jc w:val="right"/>
              <w:rPr>
                <w:color w:val="000000"/>
                <w:sz w:val="16"/>
                <w:szCs w:val="16"/>
              </w:rPr>
            </w:pPr>
            <w:r>
              <w:rPr>
                <w:color w:val="000000"/>
                <w:sz w:val="16"/>
                <w:szCs w:val="16"/>
              </w:rPr>
              <w:t>+1.69</w:t>
            </w:r>
          </w:p>
        </w:tc>
        <w:tc>
          <w:tcPr>
            <w:tcW w:w="812" w:type="dxa"/>
            <w:tcBorders>
              <w:top w:val="nil"/>
              <w:left w:val="nil"/>
              <w:bottom w:val="nil"/>
              <w:right w:val="nil"/>
            </w:tcBorders>
            <w:shd w:val="clear" w:color="auto" w:fill="auto"/>
            <w:tcMar>
              <w:left w:w="43" w:type="dxa"/>
              <w:right w:w="43" w:type="dxa"/>
            </w:tcMar>
            <w:vAlign w:val="center"/>
          </w:tcPr>
          <w:p w14:paraId="1A979AF1" w14:textId="0227350B" w:rsidR="009A2DB5" w:rsidRDefault="009A2DB5" w:rsidP="009A2DB5">
            <w:pPr>
              <w:ind w:firstLineChars="100" w:firstLine="160"/>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14:paraId="451FBF48" w14:textId="352AA197" w:rsidR="009A2DB5" w:rsidRDefault="009A2DB5" w:rsidP="009A2DB5">
            <w:pPr>
              <w:ind w:firstLineChars="100" w:firstLine="160"/>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6DF9FBAE" w14:textId="3F85F958" w:rsidR="009A2DB5" w:rsidRDefault="009A2DB5" w:rsidP="009A2DB5">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14:paraId="2A3929D7" w14:textId="11BB8D7F" w:rsidR="009A2DB5" w:rsidRDefault="009A2DB5" w:rsidP="009A2DB5">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14:paraId="6E06D8AC" w14:textId="63300385" w:rsidR="009A2DB5" w:rsidRDefault="009A2DB5" w:rsidP="009A2DB5">
            <w:pPr>
              <w:jc w:val="right"/>
              <w:rPr>
                <w:color w:val="000000"/>
                <w:sz w:val="16"/>
                <w:szCs w:val="16"/>
              </w:rPr>
            </w:pPr>
            <w:r>
              <w:rPr>
                <w:color w:val="000000"/>
                <w:sz w:val="16"/>
                <w:szCs w:val="16"/>
              </w:rPr>
              <w:t>-2.26</w:t>
            </w:r>
          </w:p>
        </w:tc>
        <w:tc>
          <w:tcPr>
            <w:tcW w:w="640" w:type="dxa"/>
            <w:tcBorders>
              <w:top w:val="nil"/>
              <w:left w:val="nil"/>
              <w:bottom w:val="nil"/>
              <w:right w:val="nil"/>
            </w:tcBorders>
            <w:shd w:val="clear" w:color="auto" w:fill="auto"/>
            <w:tcMar>
              <w:left w:w="43" w:type="dxa"/>
              <w:right w:w="43" w:type="dxa"/>
            </w:tcMar>
            <w:vAlign w:val="center"/>
          </w:tcPr>
          <w:p w14:paraId="17B327D6" w14:textId="440402F9" w:rsidR="009A2DB5" w:rsidRDefault="009A2DB5" w:rsidP="009A2DB5">
            <w:pPr>
              <w:jc w:val="right"/>
              <w:rPr>
                <w:color w:val="000000"/>
                <w:sz w:val="16"/>
                <w:szCs w:val="16"/>
              </w:rPr>
            </w:pPr>
            <w:r>
              <w:rPr>
                <w:color w:val="000000"/>
                <w:sz w:val="16"/>
                <w:szCs w:val="16"/>
              </w:rPr>
              <w:t>-1.42</w:t>
            </w:r>
          </w:p>
        </w:tc>
        <w:tc>
          <w:tcPr>
            <w:tcW w:w="729" w:type="dxa"/>
            <w:tcBorders>
              <w:top w:val="nil"/>
              <w:left w:val="nil"/>
              <w:bottom w:val="nil"/>
              <w:right w:val="nil"/>
            </w:tcBorders>
            <w:tcMar>
              <w:left w:w="43" w:type="dxa"/>
              <w:right w:w="43" w:type="dxa"/>
            </w:tcMar>
            <w:vAlign w:val="center"/>
          </w:tcPr>
          <w:p w14:paraId="4F0BFF34" w14:textId="68F2D562" w:rsidR="009A2DB5" w:rsidRDefault="009A2DB5" w:rsidP="009A2DB5">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1A4A4C27" w14:textId="46F10304" w:rsidR="009A2DB5" w:rsidRDefault="009A2DB5" w:rsidP="009A2DB5">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2F583AFA" w14:textId="270D984E" w:rsidR="009A2DB5" w:rsidRDefault="009A2DB5" w:rsidP="009A2DB5">
            <w:pPr>
              <w:jc w:val="right"/>
              <w:rPr>
                <w:color w:val="000000"/>
                <w:sz w:val="16"/>
                <w:szCs w:val="16"/>
              </w:rPr>
            </w:pPr>
            <w:r>
              <w:rPr>
                <w:color w:val="000000"/>
                <w:sz w:val="16"/>
                <w:szCs w:val="16"/>
              </w:rPr>
              <w:t>-0.96</w:t>
            </w:r>
          </w:p>
        </w:tc>
        <w:tc>
          <w:tcPr>
            <w:tcW w:w="640" w:type="dxa"/>
            <w:tcBorders>
              <w:top w:val="nil"/>
              <w:left w:val="nil"/>
              <w:bottom w:val="nil"/>
              <w:right w:val="nil"/>
            </w:tcBorders>
            <w:shd w:val="clear" w:color="auto" w:fill="auto"/>
            <w:tcMar>
              <w:left w:w="43" w:type="dxa"/>
              <w:right w:w="43" w:type="dxa"/>
            </w:tcMar>
            <w:vAlign w:val="center"/>
          </w:tcPr>
          <w:p w14:paraId="66DB553F" w14:textId="4F98B8BC" w:rsidR="009A2DB5" w:rsidRDefault="009A2DB5" w:rsidP="009A2DB5">
            <w:pPr>
              <w:jc w:val="right"/>
              <w:rPr>
                <w:color w:val="000000"/>
                <w:sz w:val="16"/>
                <w:szCs w:val="16"/>
              </w:rPr>
            </w:pPr>
            <w:r>
              <w:rPr>
                <w:color w:val="000000"/>
                <w:sz w:val="16"/>
                <w:szCs w:val="16"/>
              </w:rPr>
              <w:t>+3.20</w:t>
            </w:r>
          </w:p>
        </w:tc>
      </w:tr>
      <w:tr w:rsidR="009A2DB5" w:rsidRPr="00BF4323" w14:paraId="08F2EBDD" w14:textId="77777777" w:rsidTr="009A2DB5">
        <w:trPr>
          <w:trHeight w:hRule="exact" w:val="269"/>
        </w:trPr>
        <w:tc>
          <w:tcPr>
            <w:tcW w:w="711" w:type="dxa"/>
            <w:gridSpan w:val="2"/>
            <w:tcBorders>
              <w:top w:val="nil"/>
              <w:left w:val="nil"/>
              <w:bottom w:val="nil"/>
              <w:right w:val="nil"/>
            </w:tcBorders>
            <w:shd w:val="clear" w:color="auto" w:fill="auto"/>
            <w:vAlign w:val="center"/>
          </w:tcPr>
          <w:p w14:paraId="5DC6BE23" w14:textId="77777777" w:rsidR="009A2DB5" w:rsidRPr="00A75A3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C791C9B" w14:textId="30F3DA51" w:rsidR="009A2DB5" w:rsidRPr="00BF4323" w:rsidRDefault="009A2DB5" w:rsidP="009A2DB5">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3D4B429F" w14:textId="160B1CFC" w:rsidR="009A2DB5" w:rsidRDefault="009A2DB5" w:rsidP="009A2DB5">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0B479F36" w14:textId="4363B4EE" w:rsidR="009A2DB5" w:rsidRDefault="009A2DB5" w:rsidP="009A2DB5">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14:paraId="55B39F1A" w14:textId="6320EFF1" w:rsidR="009A2DB5" w:rsidRDefault="009A2DB5" w:rsidP="009A2DB5">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14:paraId="66EB8308" w14:textId="01A1D675" w:rsidR="009A2DB5" w:rsidRDefault="009A2DB5" w:rsidP="009A2DB5">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740EBAE5" w14:textId="38ACFB2E" w:rsidR="009A2DB5" w:rsidRDefault="009A2DB5" w:rsidP="009A2DB5">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7424E018" w14:textId="5F2CE1C9" w:rsidR="009A2DB5" w:rsidRDefault="009A2DB5" w:rsidP="009A2DB5">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45B5F121" w14:textId="57DECBA9" w:rsidR="009A2DB5" w:rsidRDefault="009A2DB5" w:rsidP="009A2DB5">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14:paraId="6FF054EE" w14:textId="193804F6" w:rsidR="009A2DB5" w:rsidRDefault="009A2DB5" w:rsidP="009A2DB5">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14:paraId="71F71569" w14:textId="152320CB" w:rsidR="009A2DB5" w:rsidRDefault="009A2DB5" w:rsidP="009A2DB5">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14:paraId="2EFD4D2A" w14:textId="7FADD3E6" w:rsidR="009A2DB5" w:rsidRDefault="009A2DB5" w:rsidP="009A2DB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6860D03" w14:textId="4AA71BAF" w:rsidR="009A2DB5" w:rsidRDefault="009A2DB5" w:rsidP="009A2DB5">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14:paraId="1FAE143E" w14:textId="07DDEF9B" w:rsidR="009A2DB5" w:rsidRDefault="009A2DB5" w:rsidP="009A2DB5">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14:paraId="744B546E" w14:textId="683DB76B" w:rsidR="009A2DB5" w:rsidRDefault="009A2DB5" w:rsidP="009A2DB5">
            <w:pPr>
              <w:jc w:val="right"/>
              <w:rPr>
                <w:color w:val="000000"/>
                <w:sz w:val="16"/>
                <w:szCs w:val="16"/>
              </w:rPr>
            </w:pPr>
            <w:r>
              <w:rPr>
                <w:color w:val="000000"/>
                <w:sz w:val="16"/>
                <w:szCs w:val="16"/>
              </w:rPr>
              <w:t>-1.08</w:t>
            </w:r>
          </w:p>
        </w:tc>
      </w:tr>
      <w:tr w:rsidR="009A2DB5" w:rsidRPr="00BF4323" w14:paraId="63BB4F49" w14:textId="77777777" w:rsidTr="009A2DB5">
        <w:trPr>
          <w:trHeight w:hRule="exact" w:val="269"/>
        </w:trPr>
        <w:tc>
          <w:tcPr>
            <w:tcW w:w="711" w:type="dxa"/>
            <w:gridSpan w:val="2"/>
            <w:tcBorders>
              <w:top w:val="nil"/>
              <w:left w:val="nil"/>
              <w:bottom w:val="nil"/>
              <w:right w:val="nil"/>
            </w:tcBorders>
            <w:shd w:val="clear" w:color="auto" w:fill="auto"/>
            <w:vAlign w:val="center"/>
          </w:tcPr>
          <w:p w14:paraId="6A4F1FFA" w14:textId="77777777"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88A977A" w14:textId="77447034" w:rsidR="009A2DB5" w:rsidRPr="00BF4323" w:rsidRDefault="009A2DB5" w:rsidP="009A2DB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7E22578" w14:textId="4FE74B66"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9C45A11" w14:textId="09EC78E9" w:rsidR="009A2DB5" w:rsidRDefault="009A2DB5" w:rsidP="009A2DB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3CC00030" w14:textId="74A8C723" w:rsidR="009A2DB5" w:rsidRDefault="009A2DB5" w:rsidP="009A2DB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CD40C41" w14:textId="306D858A"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E6D2C8" w14:textId="22EE70E3"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B313332" w14:textId="56876304" w:rsidR="009A2DB5" w:rsidRDefault="009A2DB5" w:rsidP="009A2DB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985FEA0" w14:textId="6B8488F7" w:rsidR="009A2DB5" w:rsidRDefault="009A2DB5" w:rsidP="009A2DB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1486048A" w14:textId="1417AE40"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468CF63" w14:textId="2D042BF9" w:rsidR="009A2DB5" w:rsidRDefault="009A2DB5" w:rsidP="009A2DB5">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73E8FE13" w14:textId="4C31C94B"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C681B82" w14:textId="707178BC"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F426C3" w14:textId="70CC80AE"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17FED31" w14:textId="41D3AE24" w:rsidR="009A2DB5" w:rsidRDefault="009A2DB5" w:rsidP="009A2DB5">
            <w:pPr>
              <w:jc w:val="right"/>
              <w:rPr>
                <w:color w:val="000000"/>
                <w:sz w:val="16"/>
                <w:szCs w:val="16"/>
              </w:rPr>
            </w:pPr>
          </w:p>
        </w:tc>
      </w:tr>
      <w:tr w:rsidR="009A2DB5" w:rsidRPr="00BF4323" w14:paraId="65A680BF" w14:textId="77777777" w:rsidTr="009A2DB5">
        <w:trPr>
          <w:trHeight w:hRule="exact" w:val="269"/>
        </w:trPr>
        <w:tc>
          <w:tcPr>
            <w:tcW w:w="711" w:type="dxa"/>
            <w:gridSpan w:val="2"/>
            <w:tcBorders>
              <w:top w:val="nil"/>
              <w:left w:val="nil"/>
              <w:bottom w:val="nil"/>
              <w:right w:val="nil"/>
            </w:tcBorders>
            <w:shd w:val="clear" w:color="auto" w:fill="auto"/>
            <w:vAlign w:val="center"/>
          </w:tcPr>
          <w:p w14:paraId="23DD7F3C" w14:textId="77777777"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366E0DD" w14:textId="22B260DC" w:rsidR="009A2DB5" w:rsidRPr="00BF4323" w:rsidRDefault="009A2DB5" w:rsidP="009A2DB5">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1CCD3D61" w14:textId="303A9B5C" w:rsidR="009A2DB5" w:rsidRDefault="009A2DB5" w:rsidP="009A2DB5">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08B86378" w14:textId="5366DE2E" w:rsidR="009A2DB5" w:rsidRDefault="009A2DB5" w:rsidP="009A2DB5">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24CCB309" w14:textId="2C6668AC" w:rsidR="009A2DB5" w:rsidRDefault="009A2DB5" w:rsidP="009A2DB5">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5BFD1BD6" w14:textId="6FCA5FC7" w:rsidR="009A2DB5" w:rsidRDefault="009A2DB5" w:rsidP="009A2DB5">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1821CA18" w14:textId="41C95891" w:rsidR="009A2DB5" w:rsidRDefault="009A2DB5" w:rsidP="009A2DB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352BD07" w14:textId="64579581" w:rsidR="009A2DB5" w:rsidRDefault="009A2DB5" w:rsidP="009A2DB5">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782AAC3A" w14:textId="0F0F661C" w:rsidR="009A2DB5" w:rsidRDefault="009A2DB5" w:rsidP="009A2DB5">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181E227C" w14:textId="5CCCF765" w:rsidR="009A2DB5" w:rsidRDefault="009A2DB5" w:rsidP="009A2DB5">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571DBACC" w14:textId="3E3BB283" w:rsidR="009A2DB5" w:rsidRDefault="009A2DB5" w:rsidP="009A2DB5">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2A941674" w14:textId="133C16BF" w:rsidR="009A2DB5" w:rsidRDefault="009A2DB5" w:rsidP="009A2DB5">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0E2E1AAA" w14:textId="034157FC" w:rsidR="009A2DB5" w:rsidRDefault="009A2DB5" w:rsidP="009A2DB5">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19C199EB" w14:textId="7CD913AB" w:rsidR="009A2DB5" w:rsidRDefault="009A2DB5" w:rsidP="009A2DB5">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333A7BA7" w14:textId="2ED47F03" w:rsidR="009A2DB5" w:rsidRDefault="009A2DB5" w:rsidP="009A2DB5">
            <w:pPr>
              <w:jc w:val="right"/>
              <w:rPr>
                <w:color w:val="000000"/>
                <w:sz w:val="16"/>
                <w:szCs w:val="16"/>
              </w:rPr>
            </w:pPr>
            <w:r>
              <w:rPr>
                <w:color w:val="000000"/>
                <w:sz w:val="16"/>
                <w:szCs w:val="16"/>
              </w:rPr>
              <w:t>+0.46</w:t>
            </w:r>
          </w:p>
        </w:tc>
      </w:tr>
      <w:tr w:rsidR="009A2DB5" w:rsidRPr="00BF4323" w14:paraId="211E02EC" w14:textId="77777777" w:rsidTr="009A2DB5">
        <w:trPr>
          <w:trHeight w:hRule="exact" w:val="269"/>
        </w:trPr>
        <w:tc>
          <w:tcPr>
            <w:tcW w:w="711" w:type="dxa"/>
            <w:gridSpan w:val="2"/>
            <w:tcBorders>
              <w:top w:val="nil"/>
              <w:left w:val="nil"/>
              <w:bottom w:val="nil"/>
              <w:right w:val="nil"/>
            </w:tcBorders>
            <w:shd w:val="clear" w:color="auto" w:fill="auto"/>
            <w:vAlign w:val="center"/>
          </w:tcPr>
          <w:p w14:paraId="3FA5F960" w14:textId="77777777"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D5CB77B" w14:textId="29195242" w:rsidR="009A2DB5" w:rsidRPr="00BF4323" w:rsidRDefault="009A2DB5" w:rsidP="009A2DB5">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48F7E132" w14:textId="4B758258" w:rsidR="009A2DB5" w:rsidRDefault="009A2DB5" w:rsidP="009A2DB5">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68870A23" w14:textId="76165809" w:rsidR="009A2DB5" w:rsidRDefault="009A2DB5" w:rsidP="009A2DB5">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1F9CCBCA" w14:textId="523C4AF4" w:rsidR="009A2DB5" w:rsidRDefault="009A2DB5" w:rsidP="009A2DB5">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5D42CD83" w14:textId="6E144BE1" w:rsidR="009A2DB5" w:rsidRDefault="009A2DB5" w:rsidP="009A2DB5">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66D2FF37" w14:textId="1BAFDD65" w:rsidR="009A2DB5" w:rsidRDefault="009A2DB5" w:rsidP="009A2DB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795DF02" w14:textId="44CD1979" w:rsidR="009A2DB5" w:rsidRDefault="009A2DB5" w:rsidP="009A2DB5">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5B993D7F" w14:textId="0B571020" w:rsidR="009A2DB5" w:rsidRDefault="009A2DB5" w:rsidP="009A2DB5">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20D90EF3" w14:textId="261254F2" w:rsidR="009A2DB5" w:rsidRDefault="009A2DB5" w:rsidP="009A2DB5">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421F43A3" w14:textId="2851A008" w:rsidR="009A2DB5" w:rsidRDefault="009A2DB5" w:rsidP="009A2DB5">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4472A95E" w14:textId="5E751DC2" w:rsidR="009A2DB5" w:rsidRDefault="009A2DB5" w:rsidP="009A2DB5">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7DD85D3A" w14:textId="4E0386EC" w:rsidR="009A2DB5" w:rsidRDefault="009A2DB5" w:rsidP="009A2DB5">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707D715B" w14:textId="785BF7B4" w:rsidR="009A2DB5" w:rsidRDefault="009A2DB5" w:rsidP="009A2DB5">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1772907E" w14:textId="7B3AAAC6" w:rsidR="009A2DB5" w:rsidRDefault="009A2DB5" w:rsidP="009A2DB5">
            <w:pPr>
              <w:jc w:val="right"/>
              <w:rPr>
                <w:color w:val="000000"/>
                <w:sz w:val="16"/>
                <w:szCs w:val="16"/>
              </w:rPr>
            </w:pPr>
            <w:r>
              <w:rPr>
                <w:color w:val="000000"/>
                <w:sz w:val="16"/>
                <w:szCs w:val="16"/>
              </w:rPr>
              <w:t>-36.77</w:t>
            </w:r>
          </w:p>
        </w:tc>
      </w:tr>
      <w:tr w:rsidR="009A2DB5" w:rsidRPr="00BF4323" w14:paraId="34501BF4" w14:textId="77777777" w:rsidTr="009A2DB5">
        <w:trPr>
          <w:trHeight w:hRule="exact" w:val="269"/>
        </w:trPr>
        <w:tc>
          <w:tcPr>
            <w:tcW w:w="711" w:type="dxa"/>
            <w:gridSpan w:val="2"/>
            <w:tcBorders>
              <w:top w:val="nil"/>
              <w:left w:val="nil"/>
              <w:bottom w:val="nil"/>
              <w:right w:val="nil"/>
            </w:tcBorders>
            <w:shd w:val="clear" w:color="auto" w:fill="auto"/>
            <w:vAlign w:val="center"/>
          </w:tcPr>
          <w:p w14:paraId="1762E6B6" w14:textId="77777777"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83998D4" w14:textId="14B66DD6" w:rsidR="009A2DB5" w:rsidRPr="00BF4323" w:rsidRDefault="009A2DB5" w:rsidP="009A2DB5">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64A8C625" w14:textId="35A0609E" w:rsidR="009A2DB5" w:rsidRDefault="009A2DB5" w:rsidP="009A2DB5">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9C65E12" w14:textId="64A757E0" w:rsidR="009A2DB5" w:rsidRDefault="009A2DB5" w:rsidP="009A2DB5">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0A13B035" w14:textId="02E31B59" w:rsidR="009A2DB5" w:rsidRDefault="009A2DB5" w:rsidP="009A2DB5">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305BA8A9" w14:textId="5D9CD92E" w:rsidR="009A2DB5" w:rsidRDefault="009A2DB5" w:rsidP="009A2DB5">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47623934" w14:textId="6544AE3A" w:rsidR="009A2DB5" w:rsidRDefault="009A2DB5" w:rsidP="009A2DB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E39699E" w14:textId="16DCC2DC" w:rsidR="009A2DB5" w:rsidRDefault="009A2DB5" w:rsidP="009A2DB5">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1B959131" w14:textId="2E2C38F5" w:rsidR="009A2DB5" w:rsidRDefault="009A2DB5" w:rsidP="009A2DB5">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53EFC085" w14:textId="7191C9F8" w:rsidR="009A2DB5" w:rsidRDefault="009A2DB5" w:rsidP="009A2DB5">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2FB97F3E" w14:textId="00FE2D6D" w:rsidR="009A2DB5" w:rsidRDefault="009A2DB5" w:rsidP="009A2DB5">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7A532797" w14:textId="32216BAA" w:rsidR="009A2DB5" w:rsidRDefault="009A2DB5" w:rsidP="009A2DB5">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6322C34A" w14:textId="472C3406" w:rsidR="009A2DB5" w:rsidRDefault="009A2DB5" w:rsidP="009A2DB5">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47AADC67" w14:textId="05D4924D" w:rsidR="009A2DB5" w:rsidRDefault="009A2DB5" w:rsidP="009A2DB5">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00D63230" w14:textId="46FD541C" w:rsidR="009A2DB5" w:rsidRDefault="009A2DB5" w:rsidP="009A2DB5">
            <w:pPr>
              <w:jc w:val="right"/>
              <w:rPr>
                <w:color w:val="000000"/>
                <w:sz w:val="16"/>
                <w:szCs w:val="16"/>
              </w:rPr>
            </w:pPr>
            <w:r>
              <w:rPr>
                <w:color w:val="000000"/>
                <w:sz w:val="16"/>
                <w:szCs w:val="16"/>
              </w:rPr>
              <w:t>-2.28</w:t>
            </w:r>
          </w:p>
        </w:tc>
      </w:tr>
      <w:tr w:rsidR="009A2DB5" w:rsidRPr="00BF4323" w14:paraId="02F65BA4" w14:textId="77777777" w:rsidTr="009A2DB5">
        <w:trPr>
          <w:trHeight w:hRule="exact" w:val="269"/>
        </w:trPr>
        <w:tc>
          <w:tcPr>
            <w:tcW w:w="711" w:type="dxa"/>
            <w:gridSpan w:val="2"/>
            <w:tcBorders>
              <w:top w:val="nil"/>
              <w:left w:val="nil"/>
              <w:bottom w:val="nil"/>
              <w:right w:val="nil"/>
            </w:tcBorders>
            <w:shd w:val="clear" w:color="auto" w:fill="auto"/>
            <w:vAlign w:val="center"/>
          </w:tcPr>
          <w:p w14:paraId="004D222F" w14:textId="77777777"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A250914" w14:textId="6AC5422A" w:rsidR="009A2DB5" w:rsidRPr="00BF4323" w:rsidRDefault="009A2DB5" w:rsidP="009A2DB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9DA1599" w14:textId="281FE5F2"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E7B908B" w14:textId="3EBE5DC3" w:rsidR="009A2DB5" w:rsidRDefault="009A2DB5" w:rsidP="009A2DB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56513B1" w14:textId="287F8281" w:rsidR="009A2DB5" w:rsidRDefault="009A2DB5" w:rsidP="009A2DB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1B1360E" w14:textId="20B05A28"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6739F3C" w14:textId="22187E41"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B0AD11" w14:textId="74BA1730" w:rsidR="009A2DB5" w:rsidRDefault="009A2DB5" w:rsidP="009A2DB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0EC5113" w14:textId="14434BA8" w:rsidR="009A2DB5" w:rsidRDefault="009A2DB5" w:rsidP="009A2DB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4EF0EF6" w14:textId="32D79A32"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21DAAAB" w14:textId="5C89F061" w:rsidR="009A2DB5" w:rsidRDefault="009A2DB5" w:rsidP="009A2DB5">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4729178B" w14:textId="3BE1B282"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E791CE6" w14:textId="16C91971"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7564F29" w14:textId="336A79A2"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527CD29" w14:textId="3E03D0B5" w:rsidR="009A2DB5" w:rsidRDefault="009A2DB5" w:rsidP="009A2DB5">
            <w:pPr>
              <w:jc w:val="right"/>
              <w:rPr>
                <w:color w:val="000000"/>
                <w:sz w:val="16"/>
                <w:szCs w:val="16"/>
              </w:rPr>
            </w:pPr>
          </w:p>
        </w:tc>
      </w:tr>
      <w:tr w:rsidR="009A2DB5" w:rsidRPr="00BF4323" w14:paraId="1E805B9A" w14:textId="77777777" w:rsidTr="009A2DB5">
        <w:trPr>
          <w:trHeight w:hRule="exact" w:val="269"/>
        </w:trPr>
        <w:tc>
          <w:tcPr>
            <w:tcW w:w="711" w:type="dxa"/>
            <w:gridSpan w:val="2"/>
            <w:tcBorders>
              <w:top w:val="nil"/>
              <w:left w:val="nil"/>
              <w:right w:val="nil"/>
            </w:tcBorders>
            <w:shd w:val="clear" w:color="auto" w:fill="auto"/>
            <w:vAlign w:val="center"/>
          </w:tcPr>
          <w:p w14:paraId="40264977" w14:textId="38D0E876" w:rsidR="009A2DB5" w:rsidRPr="00BF4323" w:rsidRDefault="009A2DB5" w:rsidP="009A2DB5">
            <w:pPr>
              <w:jc w:val="right"/>
              <w:rPr>
                <w:sz w:val="16"/>
                <w:szCs w:val="16"/>
              </w:rPr>
            </w:pPr>
            <w:r>
              <w:rPr>
                <w:sz w:val="16"/>
                <w:szCs w:val="16"/>
              </w:rPr>
              <w:t>2022</w:t>
            </w:r>
          </w:p>
        </w:tc>
        <w:tc>
          <w:tcPr>
            <w:tcW w:w="458" w:type="dxa"/>
            <w:tcBorders>
              <w:top w:val="nil"/>
              <w:left w:val="nil"/>
              <w:right w:val="nil"/>
            </w:tcBorders>
            <w:shd w:val="clear" w:color="auto" w:fill="auto"/>
            <w:tcMar>
              <w:left w:w="43" w:type="dxa"/>
              <w:right w:w="43" w:type="dxa"/>
            </w:tcMar>
            <w:vAlign w:val="center"/>
          </w:tcPr>
          <w:p w14:paraId="17DD3E7D" w14:textId="7F90A297" w:rsidR="009A2DB5" w:rsidRPr="00BF4323" w:rsidRDefault="009A2DB5" w:rsidP="009A2DB5">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1DB30D3D" w14:textId="6ABA74B0" w:rsidR="009A2DB5" w:rsidRDefault="009A2DB5" w:rsidP="009A2DB5">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790FB01A" w14:textId="0E1B6B44" w:rsidR="009A2DB5" w:rsidRDefault="009A2DB5" w:rsidP="009A2DB5">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69E3D891" w14:textId="4CEED5B0" w:rsidR="009A2DB5" w:rsidRDefault="009A2DB5" w:rsidP="009A2DB5">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64F82E15" w14:textId="01888D72" w:rsidR="009A2DB5" w:rsidRDefault="009A2DB5" w:rsidP="009A2DB5">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200CBBB0" w14:textId="6EA6ECFB" w:rsidR="009A2DB5" w:rsidRDefault="009A2DB5" w:rsidP="009A2DB5">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23892389" w14:textId="14DE5D96" w:rsidR="009A2DB5" w:rsidRDefault="009A2DB5" w:rsidP="009A2DB5">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5F24F504" w14:textId="31B90102" w:rsidR="009A2DB5" w:rsidRDefault="009A2DB5" w:rsidP="009A2DB5">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27D887C6" w14:textId="21688870" w:rsidR="009A2DB5" w:rsidRDefault="009A2DB5" w:rsidP="009A2DB5">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38DD914B" w14:textId="4246FAF1" w:rsidR="009A2DB5" w:rsidRDefault="009A2DB5" w:rsidP="009A2DB5">
            <w:pPr>
              <w:jc w:val="right"/>
              <w:rPr>
                <w:color w:val="000000"/>
                <w:sz w:val="16"/>
                <w:szCs w:val="16"/>
              </w:rPr>
            </w:pPr>
            <w:r>
              <w:rPr>
                <w:color w:val="000000"/>
                <w:sz w:val="16"/>
                <w:szCs w:val="16"/>
              </w:rPr>
              <w:t>-0.22</w:t>
            </w:r>
          </w:p>
        </w:tc>
        <w:tc>
          <w:tcPr>
            <w:tcW w:w="729" w:type="dxa"/>
            <w:tcBorders>
              <w:top w:val="nil"/>
              <w:left w:val="nil"/>
              <w:bottom w:val="nil"/>
              <w:right w:val="nil"/>
            </w:tcBorders>
            <w:shd w:val="clear" w:color="auto" w:fill="auto"/>
            <w:tcMar>
              <w:left w:w="43" w:type="dxa"/>
              <w:right w:w="43" w:type="dxa"/>
            </w:tcMar>
            <w:vAlign w:val="center"/>
          </w:tcPr>
          <w:p w14:paraId="271BC656" w14:textId="3815C99E" w:rsidR="009A2DB5" w:rsidRDefault="009A2DB5" w:rsidP="009A2DB5">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6F948DC8" w14:textId="36E4729D" w:rsidR="009A2DB5" w:rsidRDefault="009A2DB5" w:rsidP="009A2DB5">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311028DE" w14:textId="750DBE0F" w:rsidR="009A2DB5" w:rsidRDefault="009A2DB5" w:rsidP="009A2DB5">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53FCA630" w14:textId="2B413B2A" w:rsidR="009A2DB5" w:rsidRDefault="009A2DB5" w:rsidP="009A2DB5">
            <w:pPr>
              <w:jc w:val="right"/>
              <w:rPr>
                <w:color w:val="000000"/>
                <w:sz w:val="16"/>
                <w:szCs w:val="16"/>
              </w:rPr>
            </w:pPr>
            <w:r>
              <w:rPr>
                <w:color w:val="000000"/>
                <w:sz w:val="16"/>
                <w:szCs w:val="16"/>
              </w:rPr>
              <w:t>+0.50</w:t>
            </w:r>
          </w:p>
        </w:tc>
      </w:tr>
      <w:tr w:rsidR="009A2DB5" w:rsidRPr="00BF4323" w14:paraId="4C40C351" w14:textId="77777777" w:rsidTr="009A2DB5">
        <w:trPr>
          <w:trHeight w:hRule="exact" w:val="269"/>
        </w:trPr>
        <w:tc>
          <w:tcPr>
            <w:tcW w:w="711" w:type="dxa"/>
            <w:gridSpan w:val="2"/>
            <w:tcBorders>
              <w:top w:val="nil"/>
              <w:left w:val="nil"/>
              <w:bottom w:val="nil"/>
              <w:right w:val="nil"/>
            </w:tcBorders>
            <w:shd w:val="clear" w:color="auto" w:fill="auto"/>
            <w:vAlign w:val="center"/>
          </w:tcPr>
          <w:p w14:paraId="3D46E675" w14:textId="569F501A"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6403E33B" w14:textId="2C13FBB1" w:rsidR="009A2DB5" w:rsidRPr="00BF4323" w:rsidRDefault="009A2DB5" w:rsidP="009A2DB5">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04312847" w14:textId="4A9DE92B" w:rsidR="009A2DB5" w:rsidRDefault="009A2DB5" w:rsidP="009A2DB5">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14:paraId="6CE2D719" w14:textId="5BD810A2" w:rsidR="009A2DB5" w:rsidRDefault="009A2DB5" w:rsidP="009A2DB5">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14:paraId="5562D9D5" w14:textId="50B3DE54" w:rsidR="009A2DB5" w:rsidRDefault="009A2DB5" w:rsidP="009A2DB5">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4C4BB50B" w14:textId="1B351667" w:rsidR="009A2DB5" w:rsidRDefault="009A2DB5" w:rsidP="009A2DB5">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0F6D39B8" w14:textId="1D588EF3" w:rsidR="009A2DB5" w:rsidRDefault="009A2DB5" w:rsidP="009A2DB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C4C0FB3" w14:textId="68F4FC7C" w:rsidR="009A2DB5" w:rsidRDefault="009A2DB5" w:rsidP="009A2DB5">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14:paraId="3D032749" w14:textId="1987029B" w:rsidR="009A2DB5" w:rsidRDefault="009A2DB5" w:rsidP="009A2DB5">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14:paraId="3D06ECAB" w14:textId="6B7BBAD0" w:rsidR="009A2DB5" w:rsidRDefault="009A2DB5" w:rsidP="009A2DB5">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14:paraId="4DB22B18" w14:textId="04BABAD9" w:rsidR="009A2DB5" w:rsidRDefault="009A2DB5" w:rsidP="009A2DB5">
            <w:pPr>
              <w:jc w:val="right"/>
              <w:rPr>
                <w:color w:val="000000"/>
                <w:sz w:val="16"/>
                <w:szCs w:val="16"/>
              </w:rPr>
            </w:pPr>
            <w:r>
              <w:rPr>
                <w:color w:val="000000"/>
                <w:sz w:val="16"/>
                <w:szCs w:val="16"/>
              </w:rPr>
              <w:t>-0.07</w:t>
            </w:r>
          </w:p>
        </w:tc>
        <w:tc>
          <w:tcPr>
            <w:tcW w:w="729" w:type="dxa"/>
            <w:tcBorders>
              <w:top w:val="nil"/>
              <w:left w:val="nil"/>
              <w:bottom w:val="nil"/>
              <w:right w:val="nil"/>
            </w:tcBorders>
            <w:shd w:val="clear" w:color="auto" w:fill="auto"/>
            <w:tcMar>
              <w:left w:w="43" w:type="dxa"/>
              <w:right w:w="43" w:type="dxa"/>
            </w:tcMar>
            <w:vAlign w:val="center"/>
          </w:tcPr>
          <w:p w14:paraId="472C22CB" w14:textId="578684EF" w:rsidR="009A2DB5" w:rsidRDefault="009A2DB5" w:rsidP="009A2DB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33F8EE1" w14:textId="070F1E08" w:rsidR="009A2DB5" w:rsidRDefault="009A2DB5" w:rsidP="009A2DB5">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14:paraId="38590C01" w14:textId="14793AFD" w:rsidR="009A2DB5" w:rsidRDefault="009A2DB5" w:rsidP="009A2DB5">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14:paraId="4B2E5A08" w14:textId="17224853" w:rsidR="009A2DB5" w:rsidRDefault="009A2DB5" w:rsidP="009A2DB5">
            <w:pPr>
              <w:jc w:val="right"/>
              <w:rPr>
                <w:color w:val="000000"/>
                <w:sz w:val="16"/>
                <w:szCs w:val="16"/>
              </w:rPr>
            </w:pPr>
            <w:r>
              <w:rPr>
                <w:color w:val="000000"/>
                <w:sz w:val="16"/>
                <w:szCs w:val="16"/>
              </w:rPr>
              <w:t>-3.01</w:t>
            </w:r>
          </w:p>
        </w:tc>
      </w:tr>
      <w:tr w:rsidR="009A2DB5" w:rsidRPr="00BF4323" w14:paraId="22C1A2D4" w14:textId="77777777" w:rsidTr="0067446A">
        <w:trPr>
          <w:trHeight w:hRule="exact" w:val="269"/>
        </w:trPr>
        <w:tc>
          <w:tcPr>
            <w:tcW w:w="711" w:type="dxa"/>
            <w:gridSpan w:val="2"/>
            <w:tcBorders>
              <w:top w:val="nil"/>
              <w:left w:val="nil"/>
              <w:right w:val="nil"/>
            </w:tcBorders>
            <w:shd w:val="clear" w:color="auto" w:fill="auto"/>
            <w:vAlign w:val="center"/>
          </w:tcPr>
          <w:p w14:paraId="6B91CF2B" w14:textId="77777777" w:rsidR="009A2DB5" w:rsidRPr="00BF4323" w:rsidRDefault="009A2DB5" w:rsidP="009A2DB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3C58F2B" w14:textId="7FD6A6B7" w:rsidR="009A2DB5" w:rsidRPr="00BF4323" w:rsidRDefault="009A2DB5" w:rsidP="009A2DB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1249D9" w14:textId="5131D574"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1A7F2E2" w14:textId="1EC0455D" w:rsidR="009A2DB5" w:rsidRDefault="009A2DB5" w:rsidP="009A2DB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31D94E7" w14:textId="5FDC3A95" w:rsidR="009A2DB5" w:rsidRDefault="009A2DB5" w:rsidP="009A2DB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0E642B9" w14:textId="5EA0F4CD"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9AA71E" w14:textId="496C6664" w:rsidR="009A2DB5" w:rsidRDefault="009A2DB5" w:rsidP="009A2DB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0A2A06" w14:textId="70C4CFFF" w:rsidR="009A2DB5" w:rsidRDefault="009A2DB5" w:rsidP="009A2DB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4FB1966" w14:textId="24EB450D" w:rsidR="009A2DB5" w:rsidRDefault="009A2DB5" w:rsidP="009A2DB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00A2323" w14:textId="4D147577"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FF2E1B0" w14:textId="08FC2B44" w:rsidR="009A2DB5" w:rsidRDefault="009A2DB5" w:rsidP="009A2DB5">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13C8ECF7" w14:textId="391F8348"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3772E9" w14:textId="13E7A7DD" w:rsidR="009A2DB5" w:rsidRDefault="009A2DB5" w:rsidP="009A2DB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400A71" w14:textId="2AC2F2C1" w:rsidR="009A2DB5" w:rsidRDefault="009A2DB5" w:rsidP="009A2DB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DD7AED" w14:textId="239BCAE2" w:rsidR="009A2DB5" w:rsidRDefault="009A2DB5" w:rsidP="009A2DB5">
            <w:pPr>
              <w:jc w:val="right"/>
              <w:rPr>
                <w:color w:val="000000"/>
                <w:sz w:val="16"/>
                <w:szCs w:val="16"/>
              </w:rPr>
            </w:pPr>
          </w:p>
        </w:tc>
      </w:tr>
      <w:tr w:rsidR="009A2DB5" w:rsidRPr="00BF4323" w14:paraId="3C30AFCF" w14:textId="77777777" w:rsidTr="00AC21E1">
        <w:trPr>
          <w:trHeight w:hRule="exact" w:val="215"/>
        </w:trPr>
        <w:tc>
          <w:tcPr>
            <w:tcW w:w="711" w:type="dxa"/>
            <w:gridSpan w:val="2"/>
            <w:tcBorders>
              <w:left w:val="nil"/>
              <w:bottom w:val="nil"/>
              <w:right w:val="nil"/>
            </w:tcBorders>
            <w:shd w:val="clear" w:color="auto" w:fill="auto"/>
            <w:vAlign w:val="center"/>
            <w:hideMark/>
          </w:tcPr>
          <w:p w14:paraId="7990527D" w14:textId="77777777" w:rsidR="009A2DB5" w:rsidRPr="00BF4323" w:rsidRDefault="009A2DB5" w:rsidP="009A2DB5">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9A2DB5" w:rsidRPr="00BF4323" w:rsidRDefault="009A2DB5" w:rsidP="009A2DB5">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9A2DB5" w:rsidRPr="00BF4323" w:rsidRDefault="009A2DB5" w:rsidP="009A2DB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9A2DB5" w:rsidRPr="00BF4323" w:rsidRDefault="009A2DB5" w:rsidP="009A2DB5">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9A2DB5" w:rsidRPr="00BF4323" w:rsidRDefault="009A2DB5" w:rsidP="009A2DB5">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9A2DB5" w:rsidRPr="00BF4323" w:rsidRDefault="009A2DB5" w:rsidP="009A2DB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9A2DB5" w:rsidRPr="00BF4323" w:rsidRDefault="009A2DB5" w:rsidP="009A2DB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9A2DB5" w:rsidRPr="00BF4323" w:rsidRDefault="009A2DB5" w:rsidP="009A2DB5">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9A2DB5" w:rsidRPr="00BF4323" w:rsidRDefault="009A2DB5" w:rsidP="009A2DB5">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9A2DB5" w:rsidRPr="00BF4323" w:rsidRDefault="009A2DB5" w:rsidP="009A2DB5">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9A2DB5" w:rsidRPr="00BF4323" w:rsidRDefault="009A2DB5" w:rsidP="009A2DB5">
            <w:pPr>
              <w:ind w:firstLineChars="100" w:firstLine="150"/>
              <w:jc w:val="right"/>
              <w:rPr>
                <w:sz w:val="15"/>
                <w:szCs w:val="15"/>
              </w:rPr>
            </w:pPr>
          </w:p>
        </w:tc>
        <w:tc>
          <w:tcPr>
            <w:tcW w:w="729" w:type="dxa"/>
            <w:tcBorders>
              <w:left w:val="nil"/>
              <w:bottom w:val="nil"/>
              <w:right w:val="nil"/>
            </w:tcBorders>
          </w:tcPr>
          <w:p w14:paraId="2042A9E2" w14:textId="77777777" w:rsidR="009A2DB5" w:rsidRPr="00BF4323" w:rsidRDefault="009A2DB5" w:rsidP="009A2DB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9A2DB5" w:rsidRPr="00BF4323" w:rsidRDefault="009A2DB5" w:rsidP="009A2DB5">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9A2DB5" w:rsidRPr="00BF4323" w:rsidRDefault="009A2DB5" w:rsidP="009A2DB5">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9A2DB5" w:rsidRPr="00BF4323" w:rsidRDefault="009A2DB5" w:rsidP="009A2DB5">
            <w:pPr>
              <w:ind w:firstLineChars="100" w:firstLine="150"/>
              <w:jc w:val="right"/>
              <w:rPr>
                <w:sz w:val="15"/>
                <w:szCs w:val="15"/>
              </w:rPr>
            </w:pPr>
          </w:p>
        </w:tc>
      </w:tr>
      <w:tr w:rsidR="009A2DB5" w:rsidRPr="00BF4323" w14:paraId="49FBBC62" w14:textId="77777777" w:rsidTr="00600890">
        <w:trPr>
          <w:trHeight w:hRule="exact" w:val="933"/>
        </w:trPr>
        <w:tc>
          <w:tcPr>
            <w:tcW w:w="10023" w:type="dxa"/>
            <w:gridSpan w:val="16"/>
            <w:tcBorders>
              <w:top w:val="single" w:sz="12" w:space="0" w:color="000000"/>
              <w:left w:val="nil"/>
              <w:bottom w:val="nil"/>
              <w:right w:val="nil"/>
            </w:tcBorders>
          </w:tcPr>
          <w:p w14:paraId="32D57809" w14:textId="77777777" w:rsidR="009A2DB5" w:rsidRPr="003F4658" w:rsidRDefault="009A2DB5" w:rsidP="009A2DB5">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9A2DB5" w:rsidRPr="00A13352" w:rsidRDefault="009A2DB5" w:rsidP="009A2DB5">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9A2DB5" w:rsidRPr="00A13352" w:rsidRDefault="009A2DB5" w:rsidP="009A2DB5">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13875605" w14:textId="77777777" w:rsidR="009A2DB5" w:rsidRPr="0031195D" w:rsidRDefault="009A2DB5" w:rsidP="009A2DB5">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585A5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274ED6">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274ED6">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274ED6">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274ED6">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274ED6">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274ED6">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274ED6">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274ED6">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274ED6">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274ED6">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274ED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274ED6">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274ED6">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274ED6">
            <w:pPr>
              <w:jc w:val="right"/>
              <w:rPr>
                <w:color w:val="000000"/>
                <w:sz w:val="16"/>
                <w:szCs w:val="16"/>
              </w:rPr>
            </w:pPr>
            <w:r>
              <w:rPr>
                <w:color w:val="000000"/>
                <w:sz w:val="16"/>
                <w:szCs w:val="16"/>
              </w:rPr>
              <w:t>+4.77</w:t>
            </w:r>
          </w:p>
        </w:tc>
      </w:tr>
      <w:tr w:rsidR="00585A5B" w:rsidRPr="00BF4323" w14:paraId="7A9E2491"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585A5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274ED6">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274ED6">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274ED6">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274ED6">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274ED6">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274ED6">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274ED6">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274ED6">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274ED6">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274ED6">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274ED6">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274ED6">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274ED6">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274ED6">
            <w:pPr>
              <w:jc w:val="right"/>
              <w:rPr>
                <w:color w:val="000000"/>
                <w:sz w:val="16"/>
                <w:szCs w:val="16"/>
              </w:rPr>
            </w:pPr>
            <w:r>
              <w:rPr>
                <w:color w:val="000000"/>
                <w:sz w:val="16"/>
                <w:szCs w:val="16"/>
              </w:rPr>
              <w:t>-3.99</w:t>
            </w:r>
          </w:p>
        </w:tc>
      </w:tr>
      <w:tr w:rsidR="00BE25F5" w:rsidRPr="00BF4323" w14:paraId="2FEFA854"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E25F5">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274ED6">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274ED6">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274ED6">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274ED6">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274ED6">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274ED6">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274ED6">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274ED6">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274ED6">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274ED6">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274ED6">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274ED6">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274ED6">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274ED6">
            <w:pPr>
              <w:jc w:val="right"/>
              <w:rPr>
                <w:color w:val="000000"/>
                <w:sz w:val="16"/>
                <w:szCs w:val="16"/>
              </w:rPr>
            </w:pPr>
            <w:r>
              <w:rPr>
                <w:color w:val="000000"/>
                <w:sz w:val="16"/>
                <w:szCs w:val="16"/>
              </w:rPr>
              <w:t>+2.91</w:t>
            </w:r>
          </w:p>
        </w:tc>
      </w:tr>
      <w:tr w:rsidR="00585A5B" w:rsidRPr="00BF4323" w14:paraId="763FB0E5"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274ED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274ED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274ED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274ED6">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274ED6">
            <w:pPr>
              <w:jc w:val="right"/>
              <w:rPr>
                <w:sz w:val="16"/>
                <w:szCs w:val="16"/>
              </w:rPr>
            </w:pPr>
          </w:p>
        </w:tc>
      </w:tr>
      <w:tr w:rsidR="00585A5B" w:rsidRPr="00BF4323" w14:paraId="18E52A03"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585A5B" w:rsidRPr="00A75A33" w:rsidRDefault="00585A5B" w:rsidP="00585A5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14:paraId="2EB96C10" w14:textId="7E37AA50" w:rsidR="00585A5B" w:rsidRPr="00A75A33" w:rsidRDefault="00585A5B" w:rsidP="00585A5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1A736BB2" w14:textId="2FCA32A4" w:rsidR="00585A5B" w:rsidRDefault="00585A5B" w:rsidP="00274ED6">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14:paraId="58F742E3" w14:textId="21498D24" w:rsidR="00585A5B" w:rsidRDefault="00585A5B" w:rsidP="00274ED6">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20CDD349" w14:textId="432905BE" w:rsidR="00585A5B" w:rsidRDefault="00585A5B" w:rsidP="00274ED6">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hideMark/>
          </w:tcPr>
          <w:p w14:paraId="132F62AD" w14:textId="57B9042F" w:rsidR="00585A5B" w:rsidRDefault="00585A5B" w:rsidP="00274ED6">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hideMark/>
          </w:tcPr>
          <w:p w14:paraId="1BE94172" w14:textId="5B00C917" w:rsidR="00585A5B" w:rsidRDefault="00585A5B" w:rsidP="00274ED6">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14:paraId="5E806789" w14:textId="5C7E237D" w:rsidR="00585A5B" w:rsidRDefault="00585A5B" w:rsidP="00274ED6">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14:paraId="7F10EAA7" w14:textId="012C4953" w:rsidR="00585A5B" w:rsidRDefault="00585A5B" w:rsidP="00274ED6">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14:paraId="4706FA7C" w14:textId="411211F5" w:rsidR="00585A5B" w:rsidRDefault="00585A5B" w:rsidP="00274ED6">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14:paraId="71C43D96" w14:textId="7499E59E" w:rsidR="00585A5B" w:rsidRDefault="00585A5B" w:rsidP="00274ED6">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107B9BD5" w14:textId="6FC2836A" w:rsidR="00585A5B" w:rsidRDefault="00585A5B" w:rsidP="00274ED6">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14:paraId="7115E310" w14:textId="51945BA0" w:rsidR="00585A5B" w:rsidRDefault="00585A5B" w:rsidP="00274ED6">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hideMark/>
          </w:tcPr>
          <w:p w14:paraId="6FB4CEDA" w14:textId="694F86BC" w:rsidR="00585A5B" w:rsidRDefault="00585A5B" w:rsidP="00274ED6">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hideMark/>
          </w:tcPr>
          <w:p w14:paraId="06706CB9" w14:textId="73C7A002" w:rsidR="00585A5B" w:rsidRDefault="00585A5B" w:rsidP="00274ED6">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hideMark/>
          </w:tcPr>
          <w:p w14:paraId="22079B7F" w14:textId="0E2FFA8F" w:rsidR="00585A5B" w:rsidRDefault="00585A5B" w:rsidP="00274ED6">
            <w:pPr>
              <w:jc w:val="right"/>
              <w:rPr>
                <w:color w:val="000000"/>
                <w:sz w:val="16"/>
                <w:szCs w:val="16"/>
              </w:rPr>
            </w:pPr>
            <w:r>
              <w:rPr>
                <w:color w:val="000000"/>
                <w:sz w:val="16"/>
                <w:szCs w:val="16"/>
              </w:rPr>
              <w:t>-0.79</w:t>
            </w:r>
          </w:p>
        </w:tc>
      </w:tr>
      <w:tr w:rsidR="00585A5B" w:rsidRPr="00BF4323" w14:paraId="29201093"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61ABEC74" w:rsidR="00585A5B" w:rsidRPr="00A75A33" w:rsidRDefault="00585A5B" w:rsidP="00585A5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443F5DA0" w14:textId="1B9B1A4D" w:rsidR="00585A5B" w:rsidRDefault="00585A5B" w:rsidP="00274ED6">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14:paraId="4DF7A38F" w14:textId="284CAEA0" w:rsidR="00585A5B" w:rsidRDefault="00585A5B" w:rsidP="00274ED6">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14:paraId="304A7606" w14:textId="20D401E0" w:rsidR="00585A5B" w:rsidRDefault="00585A5B" w:rsidP="00274ED6">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339E8C30" w14:textId="0058A860" w:rsidR="00585A5B" w:rsidRDefault="00585A5B" w:rsidP="00274ED6">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14:paraId="6474D644" w14:textId="64400E9D" w:rsidR="00585A5B" w:rsidRDefault="00585A5B" w:rsidP="00274ED6">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714CDDD2" w14:textId="087D8F88" w:rsidR="00585A5B" w:rsidRDefault="00585A5B" w:rsidP="00274ED6">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2CE6A971" w14:textId="53F804E2" w:rsidR="00585A5B" w:rsidRDefault="00585A5B" w:rsidP="00274ED6">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14:paraId="27FF1A1C" w14:textId="6CE03FF2" w:rsidR="00585A5B" w:rsidRDefault="00585A5B" w:rsidP="00274ED6">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14:paraId="009977A5" w14:textId="72020BB1" w:rsidR="00585A5B" w:rsidRDefault="00585A5B" w:rsidP="00274ED6">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1A8FB5C2" w14:textId="53876AFA" w:rsidR="00585A5B" w:rsidRDefault="00585A5B" w:rsidP="00274ED6">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14:paraId="163C8B87" w14:textId="0D1FE565" w:rsidR="00585A5B" w:rsidRDefault="00585A5B" w:rsidP="00274ED6">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14:paraId="2BC173ED" w14:textId="1BB00EBD" w:rsidR="00585A5B" w:rsidRDefault="00585A5B" w:rsidP="00274ED6">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14:paraId="37891DEF" w14:textId="4C32213B" w:rsidR="00585A5B" w:rsidRDefault="00585A5B" w:rsidP="00274ED6">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14:paraId="224E18F4" w14:textId="3A31B398" w:rsidR="00585A5B" w:rsidRDefault="00585A5B" w:rsidP="00274ED6">
            <w:pPr>
              <w:jc w:val="right"/>
              <w:rPr>
                <w:color w:val="000000"/>
                <w:sz w:val="16"/>
                <w:szCs w:val="16"/>
              </w:rPr>
            </w:pPr>
            <w:r>
              <w:rPr>
                <w:color w:val="000000"/>
                <w:sz w:val="16"/>
                <w:szCs w:val="16"/>
              </w:rPr>
              <w:t>-2.26</w:t>
            </w:r>
          </w:p>
        </w:tc>
      </w:tr>
      <w:tr w:rsidR="00585A5B" w:rsidRPr="00BF4323" w14:paraId="455B6726"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68C9295" w14:textId="1FC39BEC" w:rsidR="00585A5B" w:rsidRPr="00A75A33" w:rsidRDefault="00585A5B" w:rsidP="00585A5B">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59E01F8A" w14:textId="2E416E13" w:rsidR="00585A5B" w:rsidRDefault="00585A5B" w:rsidP="00274ED6">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0626E0EE" w14:textId="1F28915E" w:rsidR="00585A5B" w:rsidRDefault="00585A5B" w:rsidP="00274ED6">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1C8FBE3D" w14:textId="725D7B0B" w:rsidR="00585A5B" w:rsidRDefault="00585A5B" w:rsidP="00274ED6">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5181F157" w14:textId="0746422C" w:rsidR="00585A5B" w:rsidRDefault="00585A5B" w:rsidP="00274ED6">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011485E1" w14:textId="2D653820" w:rsidR="00585A5B" w:rsidRDefault="00585A5B" w:rsidP="00274ED6">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0B60B21A" w14:textId="1F26E890" w:rsidR="00585A5B" w:rsidRDefault="00585A5B" w:rsidP="00274ED6">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179D4D1E" w14:textId="32B493FC" w:rsidR="00585A5B" w:rsidRDefault="00585A5B" w:rsidP="00274ED6">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08A42353" w14:textId="549E02D0" w:rsidR="00585A5B" w:rsidRDefault="00585A5B" w:rsidP="00274ED6">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1BEBD174" w14:textId="4CDEBE5A" w:rsidR="00585A5B" w:rsidRDefault="00585A5B" w:rsidP="00274ED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40CF0401" w14:textId="183965E7" w:rsidR="00585A5B" w:rsidRDefault="00585A5B" w:rsidP="00274ED6">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60D966AD" w14:textId="6D071546" w:rsidR="00585A5B" w:rsidRDefault="00585A5B" w:rsidP="00274ED6">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0F44E7F2" w14:textId="43C80DC6" w:rsidR="00585A5B" w:rsidRDefault="00585A5B" w:rsidP="00274ED6">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6182F45F" w14:textId="6CC53BC5" w:rsidR="00585A5B" w:rsidRDefault="00585A5B" w:rsidP="00274ED6">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77E5C8F5" w14:textId="6592E269" w:rsidR="00585A5B" w:rsidRDefault="00585A5B" w:rsidP="00274ED6">
            <w:pPr>
              <w:jc w:val="right"/>
              <w:rPr>
                <w:color w:val="000000"/>
                <w:sz w:val="16"/>
                <w:szCs w:val="16"/>
              </w:rPr>
            </w:pPr>
            <w:r>
              <w:rPr>
                <w:color w:val="000000"/>
                <w:sz w:val="16"/>
                <w:szCs w:val="16"/>
              </w:rPr>
              <w:t>-2.27</w:t>
            </w:r>
          </w:p>
        </w:tc>
      </w:tr>
      <w:tr w:rsidR="00585A5B" w:rsidRPr="00BF4323" w14:paraId="0E2F7AB0"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A9226C4" w14:textId="19238B29"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3E61F05" w14:textId="1494523C"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E40D95C" w14:textId="150FA75D"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DF7064" w14:textId="3189F884"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EE7A198" w14:textId="44D4C4AD"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72F01F5" w14:textId="573FC77C"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16B079F" w14:textId="6B091A38"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2101CA7" w14:textId="090DA1E9" w:rsidR="00585A5B" w:rsidRDefault="00585A5B"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F280DDB" w14:textId="7D217EE2"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A86692" w14:textId="3766C85E"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D73CAFA" w14:textId="239C1F3A"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3EADCA" w14:textId="43C2CF6B"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59DF779" w14:textId="48E2E6F3"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82BB5AD" w14:textId="47BD6BF1" w:rsidR="00585A5B" w:rsidRDefault="00585A5B"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FE563B9" w14:textId="5E06D8F1" w:rsidR="00585A5B" w:rsidRDefault="00585A5B" w:rsidP="00274ED6">
            <w:pPr>
              <w:jc w:val="right"/>
              <w:rPr>
                <w:color w:val="000000"/>
                <w:sz w:val="16"/>
                <w:szCs w:val="16"/>
              </w:rPr>
            </w:pPr>
          </w:p>
        </w:tc>
      </w:tr>
      <w:tr w:rsidR="00585A5B" w:rsidRPr="00BF4323" w14:paraId="1290A45F"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4478698F" w:rsidR="00585A5B" w:rsidRPr="00A75A33" w:rsidRDefault="00585A5B" w:rsidP="00585A5B">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7EA400B5" w14:textId="4F04BB13" w:rsidR="00585A5B" w:rsidRPr="00A75A33" w:rsidRDefault="00585A5B" w:rsidP="00585A5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4BC1444" w14:textId="03899515" w:rsidR="00585A5B" w:rsidRDefault="00585A5B" w:rsidP="00274ED6">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6E625FEC" w14:textId="5028FD8D" w:rsidR="00585A5B" w:rsidRDefault="00585A5B" w:rsidP="00274ED6">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4F06DE3D" w14:textId="4F93E988" w:rsidR="00585A5B" w:rsidRDefault="00585A5B" w:rsidP="00274ED6">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5588AD97" w14:textId="7872E20A" w:rsidR="00585A5B" w:rsidRDefault="00585A5B" w:rsidP="00274ED6">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7778551D" w14:textId="6A569F74" w:rsidR="00585A5B" w:rsidRDefault="00585A5B" w:rsidP="00274ED6">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5E6642E1" w14:textId="18300EDE" w:rsidR="00585A5B" w:rsidRDefault="00585A5B" w:rsidP="00274ED6">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142089A2" w14:textId="06B71971" w:rsidR="00585A5B" w:rsidRDefault="00585A5B" w:rsidP="00274ED6">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3F4CC1CD" w14:textId="3957BFC5" w:rsidR="00585A5B" w:rsidRDefault="00585A5B" w:rsidP="00274ED6">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7EB3A6EB" w14:textId="7664B97C" w:rsidR="00585A5B" w:rsidRDefault="00585A5B" w:rsidP="00274ED6">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4D177038" w14:textId="112CD0D9" w:rsidR="00585A5B" w:rsidRDefault="00585A5B" w:rsidP="00274ED6">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1738EF16" w14:textId="7F54BF9D" w:rsidR="00585A5B" w:rsidRDefault="00585A5B" w:rsidP="00274ED6">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7E38D131" w14:textId="7147DF5F" w:rsidR="00585A5B" w:rsidRDefault="00585A5B" w:rsidP="00274ED6">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64BE3976" w14:textId="6D512ABB" w:rsidR="00585A5B" w:rsidRDefault="00585A5B" w:rsidP="00274ED6">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70AF5D06" w14:textId="5DE14570" w:rsidR="00585A5B" w:rsidRDefault="00585A5B" w:rsidP="00274ED6">
            <w:pPr>
              <w:jc w:val="right"/>
              <w:rPr>
                <w:color w:val="000000"/>
                <w:sz w:val="16"/>
                <w:szCs w:val="16"/>
              </w:rPr>
            </w:pPr>
            <w:r>
              <w:rPr>
                <w:color w:val="000000"/>
                <w:sz w:val="16"/>
                <w:szCs w:val="16"/>
              </w:rPr>
              <w:t>+1.63</w:t>
            </w:r>
          </w:p>
        </w:tc>
      </w:tr>
      <w:tr w:rsidR="00585A5B" w:rsidRPr="00BF4323" w14:paraId="39E0F795"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2631BD1F" w:rsidR="00585A5B" w:rsidRPr="00A75A33" w:rsidRDefault="00585A5B" w:rsidP="00585A5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CF92AB4" w14:textId="5D310329" w:rsidR="00585A5B" w:rsidRDefault="00585A5B" w:rsidP="00274ED6">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7DE84076" w14:textId="3C531EE0" w:rsidR="00585A5B" w:rsidRDefault="00585A5B" w:rsidP="00274ED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51FDDF7C" w14:textId="5BD44F31" w:rsidR="00585A5B" w:rsidRDefault="00585A5B" w:rsidP="00274ED6">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13737230" w14:textId="7AEEE024" w:rsidR="00585A5B" w:rsidRDefault="00585A5B" w:rsidP="00274ED6">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4EF0629E" w14:textId="3919C103" w:rsidR="00585A5B" w:rsidRDefault="00585A5B" w:rsidP="00274ED6">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770436AA" w14:textId="2C0E545A" w:rsidR="00585A5B" w:rsidRDefault="00585A5B" w:rsidP="00274ED6">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77B20DD7" w14:textId="3CC6C661" w:rsidR="00585A5B" w:rsidRDefault="00585A5B" w:rsidP="00274ED6">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04C9FB81" w14:textId="30B54E3B" w:rsidR="00585A5B" w:rsidRDefault="00585A5B" w:rsidP="00274ED6">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53C223DB" w14:textId="368702DA" w:rsidR="00585A5B" w:rsidRDefault="00585A5B" w:rsidP="00274ED6">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59E677E7" w14:textId="748541BB" w:rsidR="00585A5B" w:rsidRDefault="00585A5B" w:rsidP="00274ED6">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7992AF9B" w14:textId="37378949" w:rsidR="00585A5B" w:rsidRDefault="00585A5B" w:rsidP="00274ED6">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0B67D395" w14:textId="689A9427" w:rsidR="00585A5B" w:rsidRDefault="00585A5B" w:rsidP="00274ED6">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292CC1CA" w14:textId="0D3285D2" w:rsidR="00585A5B" w:rsidRDefault="00585A5B" w:rsidP="00274ED6">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351320E0" w14:textId="6644811C" w:rsidR="00585A5B" w:rsidRDefault="00585A5B" w:rsidP="00274ED6">
            <w:pPr>
              <w:jc w:val="right"/>
              <w:rPr>
                <w:color w:val="000000"/>
                <w:sz w:val="16"/>
                <w:szCs w:val="16"/>
              </w:rPr>
            </w:pPr>
            <w:r>
              <w:rPr>
                <w:color w:val="000000"/>
                <w:sz w:val="16"/>
                <w:szCs w:val="16"/>
              </w:rPr>
              <w:t>-0.65</w:t>
            </w:r>
          </w:p>
        </w:tc>
      </w:tr>
      <w:tr w:rsidR="00585A5B" w:rsidRPr="00BF4323" w14:paraId="49CE6670"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6D19F55F" w:rsidR="00585A5B" w:rsidRPr="00A75A33" w:rsidRDefault="00585A5B" w:rsidP="00585A5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3A90568D" w14:textId="17E7346D" w:rsidR="00585A5B" w:rsidRDefault="00585A5B" w:rsidP="00274ED6">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4E552CED" w14:textId="1BD2F744" w:rsidR="00585A5B" w:rsidRDefault="00585A5B" w:rsidP="00274ED6">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34A95870" w14:textId="0764B1FD" w:rsidR="00585A5B" w:rsidRDefault="00585A5B" w:rsidP="00274ED6">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5FB2A072" w14:textId="3D0CF8EC" w:rsidR="00585A5B" w:rsidRDefault="00585A5B" w:rsidP="00274ED6">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62C2147F" w14:textId="35B6508C" w:rsidR="00585A5B" w:rsidRDefault="00585A5B" w:rsidP="00274ED6">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4A99393B" w14:textId="2E3CEA65" w:rsidR="00585A5B" w:rsidRDefault="00585A5B" w:rsidP="00274ED6">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73357841" w14:textId="71F8EEDE" w:rsidR="00585A5B" w:rsidRDefault="00585A5B" w:rsidP="00274ED6">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65533E10" w14:textId="75F0B41B" w:rsidR="00585A5B" w:rsidRDefault="00585A5B" w:rsidP="00274ED6">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4580CDBE" w14:textId="2E3A5A95" w:rsidR="00585A5B" w:rsidRDefault="00585A5B" w:rsidP="00274ED6">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7961DB5F" w14:textId="0FB1D9D4" w:rsidR="00585A5B" w:rsidRDefault="00585A5B" w:rsidP="00274ED6">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3A29B430" w14:textId="34FE495F" w:rsidR="00585A5B" w:rsidRDefault="00585A5B" w:rsidP="00274ED6">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6CF265D5" w14:textId="1A519390" w:rsidR="00585A5B" w:rsidRDefault="00585A5B" w:rsidP="00274ED6">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2A3998C3" w14:textId="4696AAD1" w:rsidR="00585A5B" w:rsidRDefault="00585A5B" w:rsidP="00274ED6">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7EA63865" w14:textId="1D23F3E9" w:rsidR="00585A5B" w:rsidRDefault="00585A5B" w:rsidP="00274ED6">
            <w:pPr>
              <w:jc w:val="right"/>
              <w:rPr>
                <w:color w:val="000000"/>
                <w:sz w:val="16"/>
                <w:szCs w:val="16"/>
              </w:rPr>
            </w:pPr>
            <w:r>
              <w:rPr>
                <w:color w:val="000000"/>
                <w:sz w:val="16"/>
                <w:szCs w:val="16"/>
              </w:rPr>
              <w:t>+1.25</w:t>
            </w:r>
          </w:p>
        </w:tc>
      </w:tr>
      <w:tr w:rsidR="00585A5B" w:rsidRPr="00BF4323" w14:paraId="5EF4F404"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A77EF44" w14:textId="1FA249CE" w:rsidR="00585A5B" w:rsidRPr="00A75A33" w:rsidRDefault="00585A5B" w:rsidP="00585A5B">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7622D67F" w14:textId="1163E1D2" w:rsidR="00585A5B" w:rsidRDefault="00585A5B" w:rsidP="00274ED6">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318BBB53" w14:textId="3C12DC3C" w:rsidR="00585A5B" w:rsidRDefault="00585A5B" w:rsidP="00274ED6">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589E3C49" w14:textId="3A97B5DA" w:rsidR="00585A5B" w:rsidRDefault="00585A5B" w:rsidP="00274ED6">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497BB441" w14:textId="3FDAEDEF" w:rsidR="00585A5B" w:rsidRDefault="00585A5B" w:rsidP="00274ED6">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29BF057F" w14:textId="4CE6CFF3" w:rsidR="00585A5B" w:rsidRDefault="00585A5B" w:rsidP="00274ED6">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2042917C" w14:textId="107AC07A" w:rsidR="00585A5B" w:rsidRDefault="00585A5B" w:rsidP="00274ED6">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34D40C4D" w14:textId="7290E1A1" w:rsidR="00585A5B" w:rsidRDefault="00BE25F5" w:rsidP="00274ED6">
            <w:pPr>
              <w:jc w:val="right"/>
              <w:rPr>
                <w:color w:val="000000"/>
                <w:sz w:val="16"/>
                <w:szCs w:val="16"/>
              </w:rPr>
            </w:pPr>
            <w:r>
              <w:rPr>
                <w:color w:val="000000"/>
                <w:sz w:val="16"/>
                <w:szCs w:val="16"/>
              </w:rPr>
              <w:t>+</w:t>
            </w:r>
            <w:r w:rsidR="00585A5B">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45E8C009" w14:textId="61D1B01F" w:rsidR="00585A5B" w:rsidRDefault="00585A5B" w:rsidP="00274ED6">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0D1BFFDA" w14:textId="3B2CC963" w:rsidR="00585A5B" w:rsidRDefault="00BE25F5" w:rsidP="00274ED6">
            <w:pPr>
              <w:jc w:val="right"/>
              <w:rPr>
                <w:color w:val="000000"/>
                <w:sz w:val="16"/>
                <w:szCs w:val="16"/>
              </w:rPr>
            </w:pPr>
            <w:r>
              <w:rPr>
                <w:color w:val="000000"/>
                <w:sz w:val="16"/>
                <w:szCs w:val="16"/>
              </w:rPr>
              <w:t>+</w:t>
            </w:r>
            <w:r w:rsidR="00585A5B">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0632F4DD" w14:textId="4036A405" w:rsidR="00585A5B" w:rsidRDefault="00BE25F5" w:rsidP="00274ED6">
            <w:pPr>
              <w:jc w:val="right"/>
              <w:rPr>
                <w:color w:val="000000"/>
                <w:sz w:val="16"/>
                <w:szCs w:val="16"/>
              </w:rPr>
            </w:pPr>
            <w:r>
              <w:rPr>
                <w:color w:val="000000"/>
                <w:sz w:val="16"/>
                <w:szCs w:val="16"/>
              </w:rPr>
              <w:t>+</w:t>
            </w:r>
            <w:r w:rsidR="00585A5B">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6BE86B45" w14:textId="0B3F317B" w:rsidR="00585A5B" w:rsidRDefault="00BE25F5" w:rsidP="00274ED6">
            <w:pPr>
              <w:jc w:val="right"/>
              <w:rPr>
                <w:color w:val="000000"/>
                <w:sz w:val="16"/>
                <w:szCs w:val="16"/>
              </w:rPr>
            </w:pPr>
            <w:r>
              <w:rPr>
                <w:color w:val="000000"/>
                <w:sz w:val="16"/>
                <w:szCs w:val="16"/>
              </w:rPr>
              <w:t>+</w:t>
            </w:r>
            <w:r w:rsidR="00585A5B">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4E681D9E" w14:textId="1259F11C" w:rsidR="00585A5B" w:rsidRDefault="00BE25F5" w:rsidP="00274ED6">
            <w:pPr>
              <w:jc w:val="right"/>
              <w:rPr>
                <w:color w:val="000000"/>
                <w:sz w:val="16"/>
                <w:szCs w:val="16"/>
              </w:rPr>
            </w:pPr>
            <w:r>
              <w:rPr>
                <w:color w:val="000000"/>
                <w:sz w:val="16"/>
                <w:szCs w:val="16"/>
              </w:rPr>
              <w:t>+</w:t>
            </w:r>
            <w:r w:rsidR="00585A5B">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0B451171" w14:textId="7479286E" w:rsidR="00585A5B" w:rsidRDefault="00585A5B" w:rsidP="00274ED6">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73BAC3C3" w14:textId="1F838635" w:rsidR="00585A5B" w:rsidRDefault="00BE25F5" w:rsidP="00274ED6">
            <w:pPr>
              <w:jc w:val="right"/>
              <w:rPr>
                <w:color w:val="000000"/>
                <w:sz w:val="16"/>
                <w:szCs w:val="16"/>
              </w:rPr>
            </w:pPr>
            <w:r>
              <w:rPr>
                <w:color w:val="000000"/>
                <w:sz w:val="16"/>
                <w:szCs w:val="16"/>
              </w:rPr>
              <w:t>+</w:t>
            </w:r>
            <w:r w:rsidR="00585A5B">
              <w:rPr>
                <w:color w:val="000000"/>
                <w:sz w:val="16"/>
                <w:szCs w:val="16"/>
              </w:rPr>
              <w:t>0.66</w:t>
            </w:r>
          </w:p>
        </w:tc>
      </w:tr>
      <w:tr w:rsidR="00585A5B" w:rsidRPr="00BF4323" w14:paraId="0B997AF9"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56F714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F5961DE"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30C80E1"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1B8FBB3" w14:textId="77777777"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09CD234"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B38D601"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E76B849" w14:textId="77777777"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B888CC7" w14:textId="77777777" w:rsidR="00585A5B" w:rsidRDefault="00585A5B"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08D9A57"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366D2C0"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AAFCCBD"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54E6951"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C2B2F87"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7FCB257B" w14:textId="77777777" w:rsidR="00585A5B" w:rsidRDefault="00585A5B"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F69DEEA" w14:textId="77777777" w:rsidR="00585A5B" w:rsidRDefault="00585A5B" w:rsidP="00274ED6">
            <w:pPr>
              <w:jc w:val="right"/>
              <w:rPr>
                <w:color w:val="000000"/>
                <w:sz w:val="16"/>
                <w:szCs w:val="16"/>
              </w:rPr>
            </w:pPr>
          </w:p>
        </w:tc>
      </w:tr>
      <w:tr w:rsidR="00585A5B" w:rsidRPr="00BF4323" w14:paraId="65AED416"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585A5B" w:rsidRPr="001D3837"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77777777" w:rsidR="00585A5B" w:rsidRPr="001D3837"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5261CA1"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225371D"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C01938" w14:textId="77777777"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C945056"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DAC8A9"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450D7EF" w14:textId="77777777" w:rsidR="00585A5B" w:rsidRDefault="00585A5B" w:rsidP="00274ED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78ABD0" w14:textId="77777777" w:rsidR="00585A5B" w:rsidRDefault="00585A5B" w:rsidP="00274ED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C64290C"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9878D13"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3BD1F8" w14:textId="77777777" w:rsidR="00585A5B" w:rsidRDefault="00585A5B" w:rsidP="00274ED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1F2D62F"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C0FA0AA" w14:textId="77777777" w:rsidR="00585A5B" w:rsidRDefault="00585A5B" w:rsidP="00274ED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938090" w14:textId="77777777" w:rsidR="00585A5B" w:rsidRDefault="00585A5B" w:rsidP="00274ED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BB7CFE1" w14:textId="77777777" w:rsidR="00585A5B" w:rsidRDefault="00585A5B" w:rsidP="00274ED6">
            <w:pPr>
              <w:jc w:val="right"/>
              <w:rPr>
                <w:color w:val="000000"/>
                <w:sz w:val="16"/>
                <w:szCs w:val="16"/>
              </w:rPr>
            </w:pPr>
          </w:p>
        </w:tc>
      </w:tr>
      <w:tr w:rsidR="00F86A5F" w:rsidRPr="00BF4323" w14:paraId="49542816"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4BA2180" w:rsidR="00F86A5F" w:rsidRPr="001D3837" w:rsidRDefault="00F86A5F" w:rsidP="00F86A5F">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6C89C871" w14:textId="7576ED5B" w:rsidR="00F86A5F" w:rsidRDefault="00F86A5F" w:rsidP="00F86A5F">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7CDB8C76" w14:textId="42606750" w:rsidR="00F86A5F" w:rsidRDefault="00F86A5F" w:rsidP="00F86A5F">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14:paraId="0DA87CFD" w14:textId="42FD6BE3" w:rsidR="00F86A5F" w:rsidRDefault="00F86A5F" w:rsidP="00F86A5F">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13CF9B9A" w14:textId="75F42C0A" w:rsidR="00F86A5F" w:rsidRDefault="00F86A5F" w:rsidP="00F86A5F">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1E91246F" w14:textId="4A9D5C93" w:rsidR="00F86A5F" w:rsidRDefault="00F86A5F" w:rsidP="00F86A5F">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14:paraId="412F86B9" w14:textId="0DC8D0DC" w:rsidR="00F86A5F" w:rsidRDefault="00F86A5F" w:rsidP="00F86A5F">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7503D39" w14:textId="052E36CB" w:rsidR="00F86A5F" w:rsidRDefault="00F86A5F" w:rsidP="00F86A5F">
            <w:pPr>
              <w:jc w:val="right"/>
              <w:rPr>
                <w:color w:val="000000"/>
                <w:sz w:val="16"/>
                <w:szCs w:val="16"/>
              </w:rPr>
            </w:pPr>
            <w:r>
              <w:rPr>
                <w:color w:val="000000"/>
                <w:sz w:val="16"/>
                <w:szCs w:val="16"/>
              </w:rPr>
              <w:t>-1.54</w:t>
            </w:r>
          </w:p>
        </w:tc>
        <w:tc>
          <w:tcPr>
            <w:tcW w:w="810" w:type="dxa"/>
            <w:tcBorders>
              <w:top w:val="nil"/>
              <w:left w:val="nil"/>
              <w:bottom w:val="nil"/>
              <w:right w:val="nil"/>
            </w:tcBorders>
            <w:shd w:val="clear" w:color="auto" w:fill="auto"/>
            <w:tcMar>
              <w:left w:w="43" w:type="dxa"/>
              <w:right w:w="43" w:type="dxa"/>
            </w:tcMar>
            <w:vAlign w:val="center"/>
          </w:tcPr>
          <w:p w14:paraId="3C49A1A1" w14:textId="58944FFB" w:rsidR="00F86A5F" w:rsidRDefault="00F86A5F" w:rsidP="00F86A5F">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14:paraId="6FCA62DF" w14:textId="7A66C515" w:rsidR="00F86A5F" w:rsidRDefault="00F86A5F" w:rsidP="00F86A5F">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14:paraId="423FE67E" w14:textId="4B959085" w:rsidR="00F86A5F" w:rsidRDefault="00F86A5F" w:rsidP="00F86A5F">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14:paraId="287A55C1" w14:textId="097D5048" w:rsidR="00F86A5F" w:rsidRDefault="00F86A5F" w:rsidP="00F86A5F">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14:paraId="783888C1" w14:textId="1758E9E5" w:rsidR="00F86A5F" w:rsidRDefault="00F86A5F" w:rsidP="00F86A5F">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14:paraId="2BE3446F" w14:textId="49640BBA" w:rsidR="00F86A5F" w:rsidRDefault="00F86A5F" w:rsidP="00F86A5F">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14:paraId="48C51497" w14:textId="36487776" w:rsidR="00F86A5F" w:rsidRDefault="00F86A5F" w:rsidP="00F86A5F">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14:paraId="4BB3BC85" w14:textId="658EA428" w:rsidR="00F86A5F" w:rsidRDefault="00F86A5F" w:rsidP="00F86A5F">
            <w:pPr>
              <w:jc w:val="right"/>
              <w:rPr>
                <w:color w:val="000000"/>
                <w:sz w:val="16"/>
                <w:szCs w:val="16"/>
              </w:rPr>
            </w:pPr>
            <w:r>
              <w:rPr>
                <w:color w:val="000000"/>
                <w:sz w:val="16"/>
                <w:szCs w:val="16"/>
              </w:rPr>
              <w:t>+0.11</w:t>
            </w:r>
          </w:p>
        </w:tc>
      </w:tr>
      <w:tr w:rsidR="00F86A5F" w:rsidRPr="00BF4323" w14:paraId="24B0B81F"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77777777" w:rsidR="00F86A5F" w:rsidRPr="00A75A33"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BBEF32" w14:textId="2C3C7D61" w:rsidR="00F86A5F" w:rsidRDefault="00F86A5F" w:rsidP="00F86A5F">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5ED43651" w14:textId="27A2CCD4" w:rsidR="00F86A5F" w:rsidRDefault="00F86A5F" w:rsidP="00F86A5F">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0E34A383" w14:textId="2B98ABA5" w:rsidR="00F86A5F" w:rsidRDefault="00F86A5F" w:rsidP="00F86A5F">
            <w:pPr>
              <w:jc w:val="right"/>
              <w:rPr>
                <w:color w:val="000000"/>
                <w:sz w:val="16"/>
                <w:szCs w:val="16"/>
              </w:rPr>
            </w:pPr>
            <w:r>
              <w:rPr>
                <w:color w:val="000000"/>
                <w:sz w:val="16"/>
                <w:szCs w:val="16"/>
              </w:rPr>
              <w:t>-1.76</w:t>
            </w:r>
          </w:p>
        </w:tc>
        <w:tc>
          <w:tcPr>
            <w:tcW w:w="630" w:type="dxa"/>
            <w:tcBorders>
              <w:top w:val="nil"/>
              <w:left w:val="nil"/>
              <w:bottom w:val="nil"/>
              <w:right w:val="nil"/>
            </w:tcBorders>
            <w:shd w:val="clear" w:color="auto" w:fill="auto"/>
            <w:tcMar>
              <w:left w:w="43" w:type="dxa"/>
              <w:right w:w="43" w:type="dxa"/>
            </w:tcMar>
            <w:vAlign w:val="center"/>
          </w:tcPr>
          <w:p w14:paraId="14718327" w14:textId="1AFDAF7C" w:rsidR="00F86A5F" w:rsidRDefault="00F86A5F" w:rsidP="00F86A5F">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61C1293C" w14:textId="1141FA06" w:rsidR="00F86A5F" w:rsidRDefault="00F86A5F" w:rsidP="00F86A5F">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14:paraId="4A57DA3B" w14:textId="2B2160B8" w:rsidR="00F86A5F" w:rsidRDefault="00F86A5F" w:rsidP="00F86A5F">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275BF7CE" w14:textId="3A883096" w:rsidR="00F86A5F" w:rsidRDefault="00F86A5F" w:rsidP="00F86A5F">
            <w:pPr>
              <w:jc w:val="right"/>
              <w:rPr>
                <w:color w:val="000000"/>
                <w:sz w:val="16"/>
                <w:szCs w:val="16"/>
              </w:rPr>
            </w:pPr>
            <w:r>
              <w:rPr>
                <w:color w:val="000000"/>
                <w:sz w:val="16"/>
                <w:szCs w:val="16"/>
              </w:rPr>
              <w:t>-2.54</w:t>
            </w:r>
          </w:p>
        </w:tc>
        <w:tc>
          <w:tcPr>
            <w:tcW w:w="810" w:type="dxa"/>
            <w:tcBorders>
              <w:top w:val="nil"/>
              <w:left w:val="nil"/>
              <w:bottom w:val="nil"/>
              <w:right w:val="nil"/>
            </w:tcBorders>
            <w:shd w:val="clear" w:color="auto" w:fill="auto"/>
            <w:tcMar>
              <w:left w:w="43" w:type="dxa"/>
              <w:right w:w="43" w:type="dxa"/>
            </w:tcMar>
            <w:vAlign w:val="center"/>
          </w:tcPr>
          <w:p w14:paraId="0E3E62AB" w14:textId="15BCB7BF" w:rsidR="00F86A5F" w:rsidRDefault="00F86A5F" w:rsidP="00F86A5F">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14:paraId="0A5C02E1" w14:textId="03E1D848" w:rsidR="00F86A5F" w:rsidRDefault="00F86A5F" w:rsidP="00F86A5F">
            <w:pPr>
              <w:jc w:val="right"/>
              <w:rPr>
                <w:color w:val="000000"/>
                <w:sz w:val="16"/>
                <w:szCs w:val="16"/>
              </w:rPr>
            </w:pPr>
            <w:r>
              <w:rPr>
                <w:color w:val="000000"/>
                <w:sz w:val="16"/>
                <w:szCs w:val="16"/>
              </w:rPr>
              <w:t>+5.22</w:t>
            </w:r>
          </w:p>
        </w:tc>
        <w:tc>
          <w:tcPr>
            <w:tcW w:w="630" w:type="dxa"/>
            <w:tcBorders>
              <w:top w:val="nil"/>
              <w:left w:val="nil"/>
              <w:bottom w:val="nil"/>
              <w:right w:val="nil"/>
            </w:tcBorders>
            <w:shd w:val="clear" w:color="auto" w:fill="auto"/>
            <w:tcMar>
              <w:left w:w="43" w:type="dxa"/>
              <w:right w:w="43" w:type="dxa"/>
            </w:tcMar>
            <w:vAlign w:val="center"/>
          </w:tcPr>
          <w:p w14:paraId="06E73387" w14:textId="0A32F6FC" w:rsidR="00F86A5F" w:rsidRDefault="00F86A5F" w:rsidP="00F86A5F">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6EB087F3" w14:textId="6039D732" w:rsidR="00F86A5F" w:rsidRDefault="00F86A5F" w:rsidP="00F86A5F">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14:paraId="055C612E" w14:textId="2601751A" w:rsidR="00F86A5F" w:rsidRDefault="00F86A5F" w:rsidP="00F86A5F">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14:paraId="4408C467" w14:textId="20F63B6B" w:rsidR="00F86A5F" w:rsidRDefault="00F86A5F" w:rsidP="00F86A5F">
            <w:pPr>
              <w:jc w:val="right"/>
              <w:rPr>
                <w:color w:val="000000"/>
                <w:sz w:val="16"/>
                <w:szCs w:val="16"/>
              </w:rPr>
            </w:pPr>
            <w:r>
              <w:rPr>
                <w:color w:val="000000"/>
                <w:sz w:val="16"/>
                <w:szCs w:val="16"/>
              </w:rPr>
              <w:t>-2.43</w:t>
            </w:r>
          </w:p>
        </w:tc>
        <w:tc>
          <w:tcPr>
            <w:tcW w:w="540" w:type="dxa"/>
            <w:tcBorders>
              <w:top w:val="nil"/>
              <w:left w:val="nil"/>
              <w:bottom w:val="nil"/>
              <w:right w:val="nil"/>
            </w:tcBorders>
            <w:shd w:val="clear" w:color="auto" w:fill="auto"/>
            <w:tcMar>
              <w:left w:w="43" w:type="dxa"/>
              <w:right w:w="43" w:type="dxa"/>
            </w:tcMar>
            <w:vAlign w:val="center"/>
          </w:tcPr>
          <w:p w14:paraId="1F638115" w14:textId="21522A9A" w:rsidR="00F86A5F" w:rsidRDefault="00F86A5F" w:rsidP="00F86A5F">
            <w:pPr>
              <w:jc w:val="right"/>
              <w:rPr>
                <w:color w:val="000000"/>
                <w:sz w:val="16"/>
                <w:szCs w:val="16"/>
              </w:rPr>
            </w:pPr>
            <w:r>
              <w:rPr>
                <w:color w:val="000000"/>
                <w:sz w:val="16"/>
                <w:szCs w:val="16"/>
              </w:rPr>
              <w:t>-9.17</w:t>
            </w:r>
          </w:p>
        </w:tc>
        <w:tc>
          <w:tcPr>
            <w:tcW w:w="558" w:type="dxa"/>
            <w:tcBorders>
              <w:top w:val="nil"/>
              <w:left w:val="nil"/>
              <w:bottom w:val="nil"/>
              <w:right w:val="nil"/>
            </w:tcBorders>
            <w:shd w:val="clear" w:color="auto" w:fill="auto"/>
            <w:tcMar>
              <w:left w:w="43" w:type="dxa"/>
              <w:right w:w="43" w:type="dxa"/>
            </w:tcMar>
            <w:vAlign w:val="center"/>
          </w:tcPr>
          <w:p w14:paraId="475BB80D" w14:textId="6839084C" w:rsidR="00F86A5F" w:rsidRDefault="00F86A5F" w:rsidP="00F86A5F">
            <w:pPr>
              <w:jc w:val="right"/>
              <w:rPr>
                <w:color w:val="000000"/>
                <w:sz w:val="16"/>
                <w:szCs w:val="16"/>
              </w:rPr>
            </w:pPr>
            <w:r>
              <w:rPr>
                <w:color w:val="000000"/>
                <w:sz w:val="16"/>
                <w:szCs w:val="16"/>
              </w:rPr>
              <w:t>+1.56</w:t>
            </w:r>
          </w:p>
        </w:tc>
      </w:tr>
      <w:tr w:rsidR="00F86A5F" w:rsidRPr="00BF4323" w14:paraId="49E75D24"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77777777" w:rsidR="00F86A5F" w:rsidRPr="001D3837"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3E0767" w14:textId="04CD91FB" w:rsidR="00F86A5F" w:rsidRDefault="00F86A5F" w:rsidP="00F86A5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DAEB756" w14:textId="112CF55C"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2BC2B91" w14:textId="08431944"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7E044E6" w14:textId="13178482"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1C002A0" w14:textId="5F2B16D3"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E316A26" w14:textId="41907D7E"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8C20C3A" w14:textId="2DC033D0"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75BBE14" w14:textId="2C6B5C49" w:rsidR="00F86A5F" w:rsidRDefault="00F86A5F" w:rsidP="00F86A5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3597B0CD" w14:textId="1F8AD71E"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7667068" w14:textId="2B34B184"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FF307A4" w14:textId="6F4AFF65"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97911D2" w14:textId="7B8D1AD3"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74AD66B3" w14:textId="2FE4E760"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49D0D2" w14:textId="1F8AEE4E" w:rsidR="00F86A5F" w:rsidRDefault="00F86A5F" w:rsidP="00F86A5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19DCE26E" w14:textId="378C61A6" w:rsidR="00F86A5F" w:rsidRDefault="00F86A5F" w:rsidP="00F86A5F">
            <w:pPr>
              <w:jc w:val="right"/>
              <w:rPr>
                <w:color w:val="000000"/>
                <w:sz w:val="16"/>
                <w:szCs w:val="16"/>
              </w:rPr>
            </w:pPr>
          </w:p>
        </w:tc>
      </w:tr>
      <w:tr w:rsidR="00F86A5F" w:rsidRPr="00BF4323" w14:paraId="1A89E801"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F86A5F" w:rsidRPr="00A75A33"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6F0027D8" w:rsidR="00F86A5F" w:rsidRDefault="00F86A5F" w:rsidP="00F86A5F">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23C7901E" w14:textId="74057A4F" w:rsidR="00F86A5F" w:rsidRDefault="00F86A5F" w:rsidP="00F86A5F">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14:paraId="39F0952F" w14:textId="113217D2" w:rsidR="00F86A5F" w:rsidRDefault="00F86A5F" w:rsidP="00F86A5F">
            <w:pPr>
              <w:jc w:val="right"/>
              <w:rPr>
                <w:color w:val="000000"/>
                <w:sz w:val="16"/>
                <w:szCs w:val="16"/>
              </w:rPr>
            </w:pPr>
            <w:r>
              <w:rPr>
                <w:color w:val="000000"/>
                <w:sz w:val="16"/>
                <w:szCs w:val="16"/>
              </w:rPr>
              <w:t>+1.70</w:t>
            </w:r>
          </w:p>
        </w:tc>
        <w:tc>
          <w:tcPr>
            <w:tcW w:w="630" w:type="dxa"/>
            <w:tcBorders>
              <w:top w:val="nil"/>
              <w:left w:val="nil"/>
              <w:bottom w:val="nil"/>
              <w:right w:val="nil"/>
            </w:tcBorders>
            <w:shd w:val="clear" w:color="auto" w:fill="auto"/>
            <w:tcMar>
              <w:left w:w="43" w:type="dxa"/>
              <w:right w:w="43" w:type="dxa"/>
            </w:tcMar>
            <w:vAlign w:val="center"/>
          </w:tcPr>
          <w:p w14:paraId="5D97EE16" w14:textId="49C89527" w:rsidR="00F86A5F" w:rsidRDefault="00F86A5F" w:rsidP="00F86A5F">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28959CCF" w14:textId="2F0EC60C" w:rsidR="00F86A5F" w:rsidRDefault="00F86A5F" w:rsidP="00F86A5F">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0EAD6A5F" w14:textId="64D07BC5" w:rsidR="00F86A5F" w:rsidRDefault="00F86A5F" w:rsidP="00F86A5F">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14:paraId="2DD688B1" w14:textId="2D29245C" w:rsidR="00F86A5F" w:rsidRDefault="00F86A5F" w:rsidP="00F86A5F">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14:paraId="1A46C166" w14:textId="1E64B790" w:rsidR="00F86A5F" w:rsidRDefault="00F86A5F" w:rsidP="00F86A5F">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14:paraId="27762A64" w14:textId="18E2D67F" w:rsidR="00F86A5F" w:rsidRDefault="00F86A5F" w:rsidP="00F86A5F">
            <w:pPr>
              <w:jc w:val="right"/>
              <w:rPr>
                <w:color w:val="000000"/>
                <w:sz w:val="16"/>
                <w:szCs w:val="16"/>
              </w:rPr>
            </w:pPr>
            <w:r>
              <w:rPr>
                <w:color w:val="000000"/>
                <w:sz w:val="16"/>
                <w:szCs w:val="16"/>
              </w:rPr>
              <w:t>-2.12</w:t>
            </w:r>
          </w:p>
        </w:tc>
        <w:tc>
          <w:tcPr>
            <w:tcW w:w="630" w:type="dxa"/>
            <w:tcBorders>
              <w:top w:val="nil"/>
              <w:left w:val="nil"/>
              <w:bottom w:val="nil"/>
              <w:right w:val="nil"/>
            </w:tcBorders>
            <w:shd w:val="clear" w:color="auto" w:fill="auto"/>
            <w:tcMar>
              <w:left w:w="43" w:type="dxa"/>
              <w:right w:w="43" w:type="dxa"/>
            </w:tcMar>
            <w:vAlign w:val="center"/>
          </w:tcPr>
          <w:p w14:paraId="7B450AFA" w14:textId="514B8F0B" w:rsidR="00F86A5F" w:rsidRDefault="00F86A5F" w:rsidP="00F86A5F">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22C3120E" w14:textId="5ABB68B8" w:rsidR="00F86A5F" w:rsidRDefault="00F86A5F" w:rsidP="00F86A5F">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30987908" w14:textId="62AD3EDF" w:rsidR="00F86A5F" w:rsidRDefault="00F86A5F" w:rsidP="00F86A5F">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14:paraId="6467E87E" w14:textId="2B51DDA9" w:rsidR="00F86A5F" w:rsidRDefault="00F86A5F" w:rsidP="00F86A5F">
            <w:pPr>
              <w:jc w:val="right"/>
              <w:rPr>
                <w:color w:val="000000"/>
                <w:sz w:val="16"/>
                <w:szCs w:val="16"/>
              </w:rPr>
            </w:pPr>
            <w:r>
              <w:rPr>
                <w:color w:val="000000"/>
                <w:sz w:val="16"/>
                <w:szCs w:val="16"/>
              </w:rPr>
              <w:t>+2.34</w:t>
            </w:r>
          </w:p>
        </w:tc>
        <w:tc>
          <w:tcPr>
            <w:tcW w:w="540" w:type="dxa"/>
            <w:tcBorders>
              <w:top w:val="nil"/>
              <w:left w:val="nil"/>
              <w:bottom w:val="nil"/>
              <w:right w:val="nil"/>
            </w:tcBorders>
            <w:shd w:val="clear" w:color="auto" w:fill="auto"/>
            <w:tcMar>
              <w:left w:w="43" w:type="dxa"/>
              <w:right w:w="43" w:type="dxa"/>
            </w:tcMar>
            <w:vAlign w:val="center"/>
          </w:tcPr>
          <w:p w14:paraId="014F19A5" w14:textId="7EB15E67" w:rsidR="00F86A5F" w:rsidRDefault="00F86A5F" w:rsidP="00F86A5F">
            <w:pPr>
              <w:jc w:val="right"/>
              <w:rPr>
                <w:color w:val="000000"/>
                <w:sz w:val="16"/>
                <w:szCs w:val="16"/>
              </w:rPr>
            </w:pPr>
            <w:r>
              <w:rPr>
                <w:color w:val="000000"/>
                <w:sz w:val="16"/>
                <w:szCs w:val="16"/>
              </w:rPr>
              <w:t>-0.83</w:t>
            </w:r>
          </w:p>
        </w:tc>
        <w:tc>
          <w:tcPr>
            <w:tcW w:w="558" w:type="dxa"/>
            <w:tcBorders>
              <w:top w:val="nil"/>
              <w:left w:val="nil"/>
              <w:bottom w:val="nil"/>
              <w:right w:val="nil"/>
            </w:tcBorders>
            <w:shd w:val="clear" w:color="auto" w:fill="auto"/>
            <w:tcMar>
              <w:left w:w="43" w:type="dxa"/>
              <w:right w:w="43" w:type="dxa"/>
            </w:tcMar>
            <w:vAlign w:val="center"/>
          </w:tcPr>
          <w:p w14:paraId="529789AF" w14:textId="757F9697" w:rsidR="00F86A5F" w:rsidRDefault="00F86A5F" w:rsidP="00F86A5F">
            <w:pPr>
              <w:jc w:val="right"/>
              <w:rPr>
                <w:color w:val="000000"/>
                <w:sz w:val="16"/>
                <w:szCs w:val="16"/>
              </w:rPr>
            </w:pPr>
            <w:r>
              <w:rPr>
                <w:color w:val="000000"/>
                <w:sz w:val="16"/>
                <w:szCs w:val="16"/>
              </w:rPr>
              <w:t>-1.31</w:t>
            </w:r>
          </w:p>
        </w:tc>
      </w:tr>
      <w:tr w:rsidR="00F86A5F" w:rsidRPr="00BF4323" w14:paraId="4E547825"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F86A5F" w:rsidRPr="001D3837"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3AC124C1" w:rsidR="00F86A5F" w:rsidRDefault="00F86A5F" w:rsidP="00F86A5F">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7965B91D" w14:textId="1EABCA5F" w:rsidR="00F86A5F" w:rsidRDefault="00F86A5F" w:rsidP="00F86A5F">
            <w:pPr>
              <w:jc w:val="right"/>
              <w:rPr>
                <w:color w:val="000000"/>
                <w:sz w:val="16"/>
                <w:szCs w:val="16"/>
              </w:rPr>
            </w:pPr>
            <w:r>
              <w:rPr>
                <w:color w:val="000000"/>
                <w:sz w:val="16"/>
                <w:szCs w:val="16"/>
              </w:rPr>
              <w:t>+0.94</w:t>
            </w:r>
          </w:p>
        </w:tc>
        <w:tc>
          <w:tcPr>
            <w:tcW w:w="540" w:type="dxa"/>
            <w:tcBorders>
              <w:top w:val="nil"/>
              <w:left w:val="nil"/>
              <w:bottom w:val="nil"/>
              <w:right w:val="nil"/>
            </w:tcBorders>
            <w:shd w:val="clear" w:color="auto" w:fill="auto"/>
            <w:tcMar>
              <w:left w:w="43" w:type="dxa"/>
              <w:right w:w="43" w:type="dxa"/>
            </w:tcMar>
            <w:vAlign w:val="center"/>
          </w:tcPr>
          <w:p w14:paraId="4E7B8F03" w14:textId="3F7F5236" w:rsidR="00F86A5F" w:rsidRDefault="00F86A5F" w:rsidP="00F86A5F">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14:paraId="752A3B21" w14:textId="1281C832" w:rsidR="00F86A5F" w:rsidRDefault="00F86A5F" w:rsidP="00F86A5F">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14:paraId="702B6768" w14:textId="17E9F331" w:rsidR="00F86A5F" w:rsidRDefault="00F86A5F" w:rsidP="00F86A5F">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C2AFBE3" w14:textId="05236E27" w:rsidR="00F86A5F" w:rsidRDefault="00F86A5F" w:rsidP="00F86A5F">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280E1E17" w14:textId="3B458F5B" w:rsidR="00F86A5F" w:rsidRDefault="00F86A5F" w:rsidP="00F86A5F">
            <w:pPr>
              <w:jc w:val="right"/>
              <w:rPr>
                <w:color w:val="000000"/>
                <w:sz w:val="16"/>
                <w:szCs w:val="16"/>
              </w:rPr>
            </w:pPr>
            <w:r>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14:paraId="40A51E0A" w14:textId="769970F2" w:rsidR="00F86A5F" w:rsidRDefault="00F86A5F" w:rsidP="00F86A5F">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14:paraId="197E3CA1" w14:textId="778EDA6A" w:rsidR="00F86A5F" w:rsidRDefault="00F86A5F" w:rsidP="00F86A5F">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14:paraId="1AE89B8C" w14:textId="3E5E00EE" w:rsidR="00F86A5F" w:rsidRDefault="00F86A5F" w:rsidP="00F86A5F">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68A40008" w14:textId="37567E02" w:rsidR="00F86A5F" w:rsidRDefault="00F86A5F" w:rsidP="00F86A5F">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76A21941" w14:textId="0C2CDA83" w:rsidR="00F86A5F" w:rsidRDefault="00F86A5F" w:rsidP="00F86A5F">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14:paraId="43AFD776" w14:textId="2FC78784" w:rsidR="00F86A5F" w:rsidRDefault="00F86A5F" w:rsidP="00F86A5F">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4BE9A5A7" w14:textId="14A6A813" w:rsidR="00F86A5F" w:rsidRDefault="00F86A5F" w:rsidP="00F86A5F">
            <w:pPr>
              <w:jc w:val="right"/>
              <w:rPr>
                <w:color w:val="000000"/>
                <w:sz w:val="16"/>
                <w:szCs w:val="16"/>
              </w:rPr>
            </w:pPr>
            <w:r>
              <w:rPr>
                <w:color w:val="000000"/>
                <w:sz w:val="16"/>
                <w:szCs w:val="16"/>
              </w:rPr>
              <w:t>-2.59</w:t>
            </w:r>
          </w:p>
        </w:tc>
        <w:tc>
          <w:tcPr>
            <w:tcW w:w="558" w:type="dxa"/>
            <w:tcBorders>
              <w:top w:val="nil"/>
              <w:left w:val="nil"/>
              <w:bottom w:val="nil"/>
              <w:right w:val="nil"/>
            </w:tcBorders>
            <w:shd w:val="clear" w:color="auto" w:fill="auto"/>
            <w:tcMar>
              <w:left w:w="43" w:type="dxa"/>
              <w:right w:w="43" w:type="dxa"/>
            </w:tcMar>
            <w:vAlign w:val="center"/>
          </w:tcPr>
          <w:p w14:paraId="5D84E510" w14:textId="588AA190" w:rsidR="00F86A5F" w:rsidRDefault="00F86A5F" w:rsidP="00F86A5F">
            <w:pPr>
              <w:jc w:val="right"/>
              <w:rPr>
                <w:color w:val="000000"/>
                <w:sz w:val="16"/>
                <w:szCs w:val="16"/>
              </w:rPr>
            </w:pPr>
            <w:r>
              <w:rPr>
                <w:color w:val="000000"/>
                <w:sz w:val="16"/>
                <w:szCs w:val="16"/>
              </w:rPr>
              <w:t>-0.60</w:t>
            </w:r>
          </w:p>
        </w:tc>
      </w:tr>
      <w:tr w:rsidR="00F86A5F" w:rsidRPr="00BF4323" w14:paraId="3F5DB10E"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77777777" w:rsidR="00F86A5F" w:rsidRPr="00A75A33"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066A811" w14:textId="59650826" w:rsidR="00F86A5F" w:rsidRDefault="00F86A5F" w:rsidP="00F86A5F">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4D4A3B23" w14:textId="13F676CB" w:rsidR="00F86A5F" w:rsidRDefault="00F86A5F" w:rsidP="00F86A5F">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14:paraId="33CB98F0" w14:textId="71380D2E" w:rsidR="00F86A5F" w:rsidRDefault="00F86A5F" w:rsidP="00F86A5F">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14:paraId="24B70642" w14:textId="0E5E89D6" w:rsidR="00F86A5F" w:rsidRDefault="00F86A5F" w:rsidP="00F86A5F">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14:paraId="1C77C801" w14:textId="5BDA8E6A" w:rsidR="00F86A5F" w:rsidRDefault="00F86A5F" w:rsidP="00F86A5F">
            <w:pPr>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14:paraId="3A40806B" w14:textId="6A9650C5" w:rsidR="00F86A5F" w:rsidRDefault="00F86A5F" w:rsidP="00F86A5F">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14:paraId="578B493C" w14:textId="23A594B9" w:rsidR="00F86A5F" w:rsidRDefault="00F86A5F" w:rsidP="00F86A5F">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14:paraId="15855DC3" w14:textId="22473A0D" w:rsidR="00F86A5F" w:rsidRDefault="00F86A5F" w:rsidP="00F86A5F">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tcPr>
          <w:p w14:paraId="386AC8F3" w14:textId="218ACB15" w:rsidR="00F86A5F" w:rsidRDefault="00F86A5F" w:rsidP="00F86A5F">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73ABD436" w14:textId="649DAD9B" w:rsidR="00F86A5F" w:rsidRDefault="00F86A5F" w:rsidP="00F86A5F">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21F915D4" w14:textId="101A105E" w:rsidR="00F86A5F" w:rsidRDefault="00F86A5F" w:rsidP="00F86A5F">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14:paraId="6BC72361" w14:textId="52F29FB1" w:rsidR="00F86A5F" w:rsidRDefault="00F86A5F" w:rsidP="00F86A5F">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tcPr>
          <w:p w14:paraId="51A53760" w14:textId="40E53652" w:rsidR="00F86A5F" w:rsidRDefault="00F86A5F" w:rsidP="00F86A5F">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14:paraId="4A4A3085" w14:textId="3461CCA5" w:rsidR="00F86A5F" w:rsidRDefault="00F86A5F" w:rsidP="00F86A5F">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14:paraId="1B344592" w14:textId="26F49C27" w:rsidR="00F86A5F" w:rsidRDefault="00F86A5F" w:rsidP="00F86A5F">
            <w:pPr>
              <w:jc w:val="right"/>
              <w:rPr>
                <w:color w:val="000000"/>
                <w:sz w:val="16"/>
                <w:szCs w:val="16"/>
              </w:rPr>
            </w:pPr>
            <w:r>
              <w:rPr>
                <w:color w:val="000000"/>
                <w:sz w:val="16"/>
                <w:szCs w:val="16"/>
              </w:rPr>
              <w:t>+1.28</w:t>
            </w:r>
          </w:p>
        </w:tc>
      </w:tr>
      <w:tr w:rsidR="00F86A5F" w:rsidRPr="00BF4323" w14:paraId="4AFB43FC"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F86A5F" w:rsidRPr="001D3837"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1C5FF0FD" w:rsidR="00F86A5F" w:rsidRDefault="00F86A5F" w:rsidP="00F86A5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404D667" w14:textId="547B61B3"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8A21A4A" w14:textId="23D8EFFC"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D75FCC" w14:textId="1CB34133"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A8309ED" w14:textId="5857004C"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0208365" w14:textId="3E0B7367"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A5D794D" w14:textId="26C065BB"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F038757" w14:textId="6C4B7B27" w:rsidR="00F86A5F" w:rsidRDefault="00F86A5F" w:rsidP="00F86A5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756C134E" w14:textId="29B05221"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2D9D88" w14:textId="6ADC8A3E"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7015089" w14:textId="262815E4"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87B615A" w14:textId="5539D187"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0527B68" w14:textId="6625DA6F"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7552A17" w14:textId="6D0EA6E7" w:rsidR="00F86A5F" w:rsidRDefault="00F86A5F" w:rsidP="00F86A5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693C57A5" w14:textId="56E367B6" w:rsidR="00F86A5F" w:rsidRDefault="00F86A5F" w:rsidP="00F86A5F">
            <w:pPr>
              <w:jc w:val="right"/>
              <w:rPr>
                <w:color w:val="000000"/>
                <w:sz w:val="16"/>
                <w:szCs w:val="16"/>
              </w:rPr>
            </w:pPr>
          </w:p>
        </w:tc>
      </w:tr>
      <w:tr w:rsidR="00F86A5F" w:rsidRPr="00BF4323" w14:paraId="296897FD"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77777777" w:rsidR="00F86A5F" w:rsidRPr="00A75A33"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A4FEF6" w14:textId="11173F37" w:rsidR="00F86A5F" w:rsidRDefault="00F86A5F" w:rsidP="00F86A5F">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1DD60EE4" w14:textId="43E0D98D" w:rsidR="00F86A5F" w:rsidRDefault="00F86A5F" w:rsidP="00F86A5F">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38060D68" w14:textId="2406D562" w:rsidR="00F86A5F" w:rsidRDefault="00F86A5F" w:rsidP="00F86A5F">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B3D1AAF" w14:textId="3534DE4E" w:rsidR="00F86A5F" w:rsidRDefault="00F86A5F" w:rsidP="00F86A5F">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14:paraId="5235857D" w14:textId="484117AC" w:rsidR="00F86A5F" w:rsidRDefault="00F86A5F" w:rsidP="00F86A5F">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6A4EE50C" w14:textId="04360A50" w:rsidR="00F86A5F" w:rsidRDefault="00F86A5F" w:rsidP="00F86A5F">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6FB5F8FD" w14:textId="283656F6" w:rsidR="00F86A5F" w:rsidRDefault="00F86A5F" w:rsidP="00F86A5F">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331DF6E0" w14:textId="47B2E22D" w:rsidR="00F86A5F" w:rsidRDefault="00F86A5F" w:rsidP="00F86A5F">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14:paraId="1F94B7AF" w14:textId="349BA4C7" w:rsidR="00F86A5F" w:rsidRDefault="00F86A5F" w:rsidP="00F86A5F">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14:paraId="275772EB" w14:textId="520D2442" w:rsidR="00F86A5F" w:rsidRDefault="00F86A5F" w:rsidP="00F86A5F">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14:paraId="60E059A4" w14:textId="5D34DA22" w:rsidR="00F86A5F" w:rsidRDefault="00F86A5F" w:rsidP="00F86A5F">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19DBD23B" w14:textId="4FA1223E" w:rsidR="00F86A5F" w:rsidRDefault="00F86A5F" w:rsidP="00F86A5F">
            <w:pPr>
              <w:jc w:val="right"/>
              <w:rPr>
                <w:color w:val="000000"/>
                <w:sz w:val="16"/>
                <w:szCs w:val="16"/>
              </w:rPr>
            </w:pPr>
            <w:r>
              <w:rPr>
                <w:color w:val="000000"/>
                <w:sz w:val="16"/>
                <w:szCs w:val="16"/>
              </w:rPr>
              <w:t>-1.68</w:t>
            </w:r>
          </w:p>
        </w:tc>
        <w:tc>
          <w:tcPr>
            <w:tcW w:w="540" w:type="dxa"/>
            <w:tcBorders>
              <w:top w:val="nil"/>
              <w:left w:val="nil"/>
              <w:bottom w:val="nil"/>
              <w:right w:val="nil"/>
            </w:tcBorders>
            <w:shd w:val="clear" w:color="auto" w:fill="auto"/>
            <w:tcMar>
              <w:left w:w="43" w:type="dxa"/>
              <w:right w:w="43" w:type="dxa"/>
            </w:tcMar>
            <w:vAlign w:val="center"/>
          </w:tcPr>
          <w:p w14:paraId="211CD942" w14:textId="73AB80D5" w:rsidR="00F86A5F" w:rsidRDefault="00F86A5F" w:rsidP="00F86A5F">
            <w:pPr>
              <w:jc w:val="right"/>
              <w:rPr>
                <w:color w:val="000000"/>
                <w:sz w:val="16"/>
                <w:szCs w:val="16"/>
              </w:rPr>
            </w:pPr>
            <w:r>
              <w:rPr>
                <w:color w:val="000000"/>
                <w:sz w:val="16"/>
                <w:szCs w:val="16"/>
              </w:rPr>
              <w:t>+1.79</w:t>
            </w:r>
          </w:p>
        </w:tc>
        <w:tc>
          <w:tcPr>
            <w:tcW w:w="540" w:type="dxa"/>
            <w:tcBorders>
              <w:top w:val="nil"/>
              <w:left w:val="nil"/>
              <w:bottom w:val="nil"/>
              <w:right w:val="nil"/>
            </w:tcBorders>
            <w:shd w:val="clear" w:color="auto" w:fill="auto"/>
            <w:tcMar>
              <w:left w:w="43" w:type="dxa"/>
              <w:right w:w="43" w:type="dxa"/>
            </w:tcMar>
            <w:vAlign w:val="center"/>
          </w:tcPr>
          <w:p w14:paraId="6AC778D0" w14:textId="157A6331" w:rsidR="00F86A5F" w:rsidRDefault="00F86A5F" w:rsidP="00F86A5F">
            <w:pPr>
              <w:jc w:val="right"/>
              <w:rPr>
                <w:color w:val="000000"/>
                <w:sz w:val="16"/>
                <w:szCs w:val="16"/>
              </w:rPr>
            </w:pPr>
            <w:r>
              <w:rPr>
                <w:color w:val="000000"/>
                <w:sz w:val="16"/>
                <w:szCs w:val="16"/>
              </w:rPr>
              <w:t>+1.69</w:t>
            </w:r>
          </w:p>
        </w:tc>
        <w:tc>
          <w:tcPr>
            <w:tcW w:w="558" w:type="dxa"/>
            <w:tcBorders>
              <w:top w:val="nil"/>
              <w:left w:val="nil"/>
              <w:bottom w:val="nil"/>
              <w:right w:val="nil"/>
            </w:tcBorders>
            <w:shd w:val="clear" w:color="auto" w:fill="auto"/>
            <w:tcMar>
              <w:left w:w="43" w:type="dxa"/>
              <w:right w:w="43" w:type="dxa"/>
            </w:tcMar>
            <w:vAlign w:val="center"/>
          </w:tcPr>
          <w:p w14:paraId="0172BA7A" w14:textId="133C135D" w:rsidR="00F86A5F" w:rsidRDefault="00F86A5F" w:rsidP="00F86A5F">
            <w:pPr>
              <w:jc w:val="right"/>
              <w:rPr>
                <w:color w:val="000000"/>
                <w:sz w:val="16"/>
                <w:szCs w:val="16"/>
              </w:rPr>
            </w:pPr>
            <w:r>
              <w:rPr>
                <w:color w:val="000000"/>
                <w:sz w:val="16"/>
                <w:szCs w:val="16"/>
              </w:rPr>
              <w:t>-0.16</w:t>
            </w:r>
          </w:p>
        </w:tc>
      </w:tr>
      <w:tr w:rsidR="00F86A5F" w:rsidRPr="00BF4323" w14:paraId="789129BF"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77777777" w:rsidR="00F86A5F" w:rsidRPr="001D3837"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637CAAD" w14:textId="02BF91FC" w:rsidR="00F86A5F" w:rsidRDefault="00F86A5F" w:rsidP="00F86A5F">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05673850" w14:textId="0A5010B2" w:rsidR="00F86A5F" w:rsidRDefault="00F86A5F" w:rsidP="00F86A5F">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63E80E9B" w14:textId="3C9D2D38" w:rsidR="00F86A5F" w:rsidRDefault="00F86A5F" w:rsidP="00F86A5F">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58853D54" w14:textId="74DCA2C9" w:rsidR="00F86A5F" w:rsidRDefault="00F86A5F" w:rsidP="00F86A5F">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14:paraId="0A8EA45F" w14:textId="4F5DE7B0" w:rsidR="00F86A5F" w:rsidRDefault="00F86A5F" w:rsidP="00F86A5F">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1D4496B9" w14:textId="608E2FB7" w:rsidR="00F86A5F" w:rsidRDefault="00F86A5F" w:rsidP="00F86A5F">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14:paraId="6B56F240" w14:textId="49C96515" w:rsidR="00F86A5F" w:rsidRDefault="00F86A5F" w:rsidP="00F86A5F">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01986030" w14:textId="4E37BC28" w:rsidR="00F86A5F" w:rsidRDefault="00F86A5F" w:rsidP="00F86A5F">
            <w:pPr>
              <w:jc w:val="right"/>
              <w:rPr>
                <w:color w:val="000000"/>
                <w:sz w:val="16"/>
                <w:szCs w:val="16"/>
              </w:rPr>
            </w:pPr>
            <w:r>
              <w:rPr>
                <w:color w:val="000000"/>
                <w:sz w:val="16"/>
                <w:szCs w:val="16"/>
              </w:rPr>
              <w:t>+1.63</w:t>
            </w:r>
          </w:p>
        </w:tc>
        <w:tc>
          <w:tcPr>
            <w:tcW w:w="720" w:type="dxa"/>
            <w:tcBorders>
              <w:top w:val="nil"/>
              <w:left w:val="nil"/>
              <w:bottom w:val="nil"/>
              <w:right w:val="nil"/>
            </w:tcBorders>
            <w:shd w:val="clear" w:color="auto" w:fill="auto"/>
            <w:tcMar>
              <w:left w:w="43" w:type="dxa"/>
              <w:right w:w="43" w:type="dxa"/>
            </w:tcMar>
            <w:vAlign w:val="center"/>
          </w:tcPr>
          <w:p w14:paraId="4DAECA4F" w14:textId="4B3A2917" w:rsidR="00F86A5F" w:rsidRDefault="00F86A5F" w:rsidP="00F86A5F">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45940D5F" w14:textId="11473A0A" w:rsidR="00F86A5F" w:rsidRDefault="00F86A5F" w:rsidP="00F86A5F">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14:paraId="5BD1BE31" w14:textId="748A4D93" w:rsidR="00F86A5F" w:rsidRDefault="00F86A5F" w:rsidP="00F86A5F">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187A3EFC" w14:textId="78CEE63A" w:rsidR="00F86A5F" w:rsidRDefault="00F86A5F" w:rsidP="00F86A5F">
            <w:pPr>
              <w:jc w:val="right"/>
              <w:rPr>
                <w:color w:val="000000"/>
                <w:sz w:val="16"/>
                <w:szCs w:val="16"/>
              </w:rPr>
            </w:pPr>
            <w:r>
              <w:rPr>
                <w:color w:val="000000"/>
                <w:sz w:val="16"/>
                <w:szCs w:val="16"/>
              </w:rPr>
              <w:t>-1.15</w:t>
            </w:r>
          </w:p>
        </w:tc>
        <w:tc>
          <w:tcPr>
            <w:tcW w:w="540" w:type="dxa"/>
            <w:tcBorders>
              <w:top w:val="nil"/>
              <w:left w:val="nil"/>
              <w:bottom w:val="nil"/>
              <w:right w:val="nil"/>
            </w:tcBorders>
            <w:shd w:val="clear" w:color="auto" w:fill="auto"/>
            <w:tcMar>
              <w:left w:w="43" w:type="dxa"/>
              <w:right w:w="43" w:type="dxa"/>
            </w:tcMar>
            <w:vAlign w:val="center"/>
          </w:tcPr>
          <w:p w14:paraId="24CF1394" w14:textId="34633994" w:rsidR="00F86A5F" w:rsidRDefault="00F86A5F" w:rsidP="00F86A5F">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372ED9ED" w14:textId="5DA4BC01" w:rsidR="00F86A5F" w:rsidRDefault="00F86A5F" w:rsidP="00F86A5F">
            <w:pPr>
              <w:jc w:val="right"/>
              <w:rPr>
                <w:color w:val="000000"/>
                <w:sz w:val="16"/>
                <w:szCs w:val="16"/>
              </w:rPr>
            </w:pPr>
            <w:r>
              <w:rPr>
                <w:color w:val="000000"/>
                <w:sz w:val="16"/>
                <w:szCs w:val="16"/>
              </w:rPr>
              <w:t>+3.53</w:t>
            </w:r>
          </w:p>
        </w:tc>
        <w:tc>
          <w:tcPr>
            <w:tcW w:w="558" w:type="dxa"/>
            <w:tcBorders>
              <w:top w:val="nil"/>
              <w:left w:val="nil"/>
              <w:bottom w:val="nil"/>
              <w:right w:val="nil"/>
            </w:tcBorders>
            <w:shd w:val="clear" w:color="auto" w:fill="auto"/>
            <w:tcMar>
              <w:left w:w="43" w:type="dxa"/>
              <w:right w:w="43" w:type="dxa"/>
            </w:tcMar>
            <w:vAlign w:val="center"/>
          </w:tcPr>
          <w:p w14:paraId="1B6B25AD" w14:textId="13CD5905" w:rsidR="00F86A5F" w:rsidRDefault="00F86A5F" w:rsidP="00F86A5F">
            <w:pPr>
              <w:jc w:val="right"/>
              <w:rPr>
                <w:color w:val="000000"/>
                <w:sz w:val="16"/>
                <w:szCs w:val="16"/>
              </w:rPr>
            </w:pPr>
            <w:r>
              <w:rPr>
                <w:color w:val="000000"/>
                <w:sz w:val="16"/>
                <w:szCs w:val="16"/>
              </w:rPr>
              <w:t>+0.32</w:t>
            </w:r>
          </w:p>
        </w:tc>
      </w:tr>
      <w:tr w:rsidR="00F86A5F" w:rsidRPr="00BF4323" w14:paraId="34852965"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77777777" w:rsidR="00F86A5F" w:rsidRPr="00A75A33"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1D4667" w14:textId="47DCC273" w:rsidR="00F86A5F" w:rsidRDefault="00F86A5F" w:rsidP="00F86A5F">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65228C65" w14:textId="7B1C8101" w:rsidR="00F86A5F" w:rsidRDefault="00F86A5F" w:rsidP="00F86A5F">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14:paraId="7970FA9F" w14:textId="0F8DEB4B" w:rsidR="00F86A5F" w:rsidRDefault="00F86A5F" w:rsidP="00F86A5F">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7E4B903B" w14:textId="52884D53" w:rsidR="00F86A5F" w:rsidRDefault="00F86A5F" w:rsidP="00F86A5F">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33E92BFC" w14:textId="520B4204" w:rsidR="00F86A5F" w:rsidRDefault="00F86A5F" w:rsidP="00F86A5F">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13492277" w14:textId="14F07DA1" w:rsidR="00F86A5F" w:rsidRDefault="00F86A5F" w:rsidP="00F86A5F">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77BBE061" w14:textId="69104BB9" w:rsidR="00F86A5F" w:rsidRDefault="00F86A5F" w:rsidP="00F86A5F">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7D9BEF6E" w14:textId="3135E7ED" w:rsidR="00F86A5F" w:rsidRDefault="00F86A5F" w:rsidP="00F86A5F">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14:paraId="623D5B73" w14:textId="7C0F4244" w:rsidR="00F86A5F" w:rsidRDefault="00F86A5F" w:rsidP="00F86A5F">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66EA3ACB" w14:textId="706E1C5E" w:rsidR="00F86A5F" w:rsidRDefault="00F86A5F" w:rsidP="00F86A5F">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42DE6CCA" w14:textId="4B43311E" w:rsidR="00F86A5F" w:rsidRDefault="00F86A5F" w:rsidP="00F86A5F">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6A006290" w14:textId="6BC0262F" w:rsidR="00F86A5F" w:rsidRDefault="00F86A5F" w:rsidP="00F86A5F">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2BD21EB5" w14:textId="4585D48E" w:rsidR="00F86A5F" w:rsidRDefault="00F86A5F" w:rsidP="00F86A5F">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36F0CAEA" w14:textId="3A38329D" w:rsidR="00F86A5F" w:rsidRDefault="00F86A5F" w:rsidP="00F86A5F">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4EA53F95" w14:textId="18FA8183" w:rsidR="00F86A5F" w:rsidRDefault="00F86A5F" w:rsidP="00F86A5F">
            <w:pPr>
              <w:jc w:val="right"/>
              <w:rPr>
                <w:color w:val="000000"/>
                <w:sz w:val="16"/>
                <w:szCs w:val="16"/>
              </w:rPr>
            </w:pPr>
            <w:r>
              <w:rPr>
                <w:color w:val="000000"/>
                <w:sz w:val="16"/>
                <w:szCs w:val="16"/>
              </w:rPr>
              <w:t>+1.09</w:t>
            </w:r>
          </w:p>
        </w:tc>
      </w:tr>
      <w:tr w:rsidR="00F86A5F" w:rsidRPr="00BF4323" w14:paraId="6B4EDD1B"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77777777" w:rsidR="00F86A5F" w:rsidRPr="001D3837"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E88CFF3" w14:textId="4181B54F" w:rsidR="00F86A5F" w:rsidRDefault="00F86A5F" w:rsidP="00F86A5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19E729F" w14:textId="2BADB190"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6A01354" w14:textId="1AD655FE"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61267FD" w14:textId="214623C1"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B2C3306" w14:textId="49F6EF46"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AE260E" w14:textId="6546033C"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8F69563" w14:textId="25F5E459"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6CE00E9" w14:textId="2D04A335" w:rsidR="00F86A5F" w:rsidRDefault="00F86A5F" w:rsidP="00F86A5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805AD8E" w14:textId="0168D01D"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E0024B" w14:textId="53D73067"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C4CBB0" w14:textId="28C2CA4A"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0C713FB" w14:textId="5D97EF43"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0562D05" w14:textId="18285029"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509F26E" w14:textId="4C8B5428" w:rsidR="00F86A5F" w:rsidRDefault="00F86A5F" w:rsidP="00F86A5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9A64918" w14:textId="66FB2A1C" w:rsidR="00F86A5F" w:rsidRDefault="00F86A5F" w:rsidP="00F86A5F">
            <w:pPr>
              <w:jc w:val="right"/>
              <w:rPr>
                <w:color w:val="000000"/>
                <w:sz w:val="16"/>
                <w:szCs w:val="16"/>
              </w:rPr>
            </w:pPr>
          </w:p>
        </w:tc>
      </w:tr>
      <w:tr w:rsidR="00F86A5F" w:rsidRPr="00BF4323" w14:paraId="0A87B43E"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77777777" w:rsidR="00F86A5F" w:rsidRPr="001D3837"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3327BD2" w14:textId="5D473536" w:rsidR="00F86A5F" w:rsidRDefault="00F86A5F" w:rsidP="00F86A5F">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52C511B0" w14:textId="0FD1426B" w:rsidR="00F86A5F" w:rsidRDefault="00F86A5F" w:rsidP="00F86A5F">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6D446414" w14:textId="69EDC8A1" w:rsidR="00F86A5F" w:rsidRDefault="00F86A5F" w:rsidP="00F86A5F">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73C0369E" w14:textId="6236A672" w:rsidR="00F86A5F" w:rsidRDefault="00F86A5F" w:rsidP="00F86A5F">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2FFC4635" w14:textId="659C5B13" w:rsidR="00F86A5F" w:rsidRDefault="00F86A5F" w:rsidP="00F86A5F">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7C1E2E00" w14:textId="3A5EC4D0" w:rsidR="00F86A5F" w:rsidRDefault="00F86A5F" w:rsidP="00F86A5F">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2CD7B288" w14:textId="60B14264" w:rsidR="00F86A5F" w:rsidRDefault="00F86A5F" w:rsidP="00F86A5F">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69E8E10C" w14:textId="0B4CE693" w:rsidR="00F86A5F" w:rsidRDefault="00F86A5F" w:rsidP="00F86A5F">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260E7ACD" w14:textId="20364CA0" w:rsidR="00F86A5F" w:rsidRDefault="00F86A5F" w:rsidP="00F86A5F">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1489E477" w14:textId="5E266AF1" w:rsidR="00F86A5F" w:rsidRDefault="00F86A5F" w:rsidP="00F86A5F">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090E627B" w14:textId="02E19112" w:rsidR="00F86A5F" w:rsidRDefault="00F86A5F" w:rsidP="00F86A5F">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07E4B379" w14:textId="22871A23" w:rsidR="00F86A5F" w:rsidRDefault="00F86A5F" w:rsidP="00F86A5F">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6BC5D191" w14:textId="340265D8" w:rsidR="00F86A5F" w:rsidRDefault="00F86A5F" w:rsidP="00F86A5F">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1F0592C0" w14:textId="5B09D1A1" w:rsidR="00F86A5F" w:rsidRDefault="00F86A5F" w:rsidP="00F86A5F">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33DB98F5" w14:textId="22BBF63D" w:rsidR="00F86A5F" w:rsidRDefault="00F86A5F" w:rsidP="00F86A5F">
            <w:pPr>
              <w:jc w:val="right"/>
              <w:rPr>
                <w:color w:val="000000"/>
                <w:sz w:val="16"/>
                <w:szCs w:val="16"/>
              </w:rPr>
            </w:pPr>
            <w:r>
              <w:rPr>
                <w:color w:val="000000"/>
                <w:sz w:val="16"/>
                <w:szCs w:val="16"/>
              </w:rPr>
              <w:t>-0.46</w:t>
            </w:r>
          </w:p>
        </w:tc>
      </w:tr>
      <w:tr w:rsidR="00F86A5F" w:rsidRPr="00BF4323" w14:paraId="4A8B0D03"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77777777" w:rsidR="00F86A5F" w:rsidRPr="001D3837"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53CF688" w14:textId="1FE25974" w:rsidR="00F86A5F" w:rsidRDefault="00F86A5F" w:rsidP="00F86A5F">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3ECAC00F" w14:textId="498E8212" w:rsidR="00F86A5F" w:rsidRDefault="00F86A5F" w:rsidP="00F86A5F">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0336D4A6" w14:textId="7B20B897" w:rsidR="00F86A5F" w:rsidRDefault="00F86A5F" w:rsidP="00F86A5F">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69888592" w14:textId="315660B5" w:rsidR="00F86A5F" w:rsidRDefault="00F86A5F" w:rsidP="00F86A5F">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357924C2" w14:textId="59C8D04D" w:rsidR="00F86A5F" w:rsidRDefault="00F86A5F" w:rsidP="00F86A5F">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0383F47B" w14:textId="07EBFDEE" w:rsidR="00F86A5F" w:rsidRDefault="00F86A5F" w:rsidP="00F86A5F">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7846C987" w14:textId="037952C8" w:rsidR="00F86A5F" w:rsidRDefault="00F86A5F" w:rsidP="00F86A5F">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4EAE3EBF" w14:textId="6069626D" w:rsidR="00F86A5F" w:rsidRDefault="00F86A5F" w:rsidP="00F86A5F">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0DAA0539" w14:textId="45F1CA09" w:rsidR="00F86A5F" w:rsidRDefault="00F86A5F" w:rsidP="00F86A5F">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4E971B65" w14:textId="67E09E53" w:rsidR="00F86A5F" w:rsidRDefault="00F86A5F" w:rsidP="00F86A5F">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1602DAAB" w14:textId="2F26B4F0" w:rsidR="00F86A5F" w:rsidRDefault="00F86A5F" w:rsidP="00F86A5F">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068B97F5" w14:textId="7AF82C68" w:rsidR="00F86A5F" w:rsidRDefault="00F86A5F" w:rsidP="00F86A5F">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34515092" w14:textId="1DCC8E17" w:rsidR="00F86A5F" w:rsidRDefault="00F86A5F" w:rsidP="00F86A5F">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2E8CBE37" w14:textId="4B73C905" w:rsidR="00F86A5F" w:rsidRDefault="00F86A5F" w:rsidP="00F86A5F">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686A2144" w14:textId="33F3954A" w:rsidR="00F86A5F" w:rsidRDefault="00F86A5F" w:rsidP="00F86A5F">
            <w:pPr>
              <w:jc w:val="right"/>
              <w:rPr>
                <w:color w:val="000000"/>
                <w:sz w:val="16"/>
                <w:szCs w:val="16"/>
              </w:rPr>
            </w:pPr>
            <w:r>
              <w:rPr>
                <w:color w:val="000000"/>
                <w:sz w:val="16"/>
                <w:szCs w:val="16"/>
              </w:rPr>
              <w:t>+1.04</w:t>
            </w:r>
          </w:p>
        </w:tc>
      </w:tr>
      <w:tr w:rsidR="00F86A5F" w:rsidRPr="00BF4323" w14:paraId="16733CC4"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F86A5F" w:rsidRPr="001D3837" w:rsidRDefault="00F86A5F" w:rsidP="00F86A5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22B314DF" w:rsidR="00F86A5F" w:rsidRDefault="00F86A5F" w:rsidP="00F86A5F">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151CD81F" w14:textId="4B347272" w:rsidR="00F86A5F" w:rsidRDefault="00F86A5F" w:rsidP="00F86A5F">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0E9BCE1E" w14:textId="36176B89" w:rsidR="00F86A5F" w:rsidRDefault="00F86A5F" w:rsidP="00F86A5F">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0A3F18DD" w14:textId="3B8544BB" w:rsidR="00F86A5F" w:rsidRDefault="00F86A5F" w:rsidP="00F86A5F">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31A98019" w14:textId="02AA8B3C" w:rsidR="00F86A5F" w:rsidRDefault="00F86A5F" w:rsidP="00F86A5F">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4EA40032" w14:textId="63AC3358" w:rsidR="00F86A5F" w:rsidRDefault="00F86A5F" w:rsidP="00F86A5F">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04A85216" w14:textId="603A99CD" w:rsidR="00F86A5F" w:rsidRDefault="00F86A5F" w:rsidP="00F86A5F">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4861DA40" w14:textId="432B2E5B" w:rsidR="00F86A5F" w:rsidRDefault="00F86A5F" w:rsidP="00F86A5F">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6CFEB54B" w14:textId="6A9E2D93" w:rsidR="00F86A5F" w:rsidRDefault="00F86A5F" w:rsidP="00F86A5F">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027DFB9B" w14:textId="51475C68" w:rsidR="00F86A5F" w:rsidRDefault="00F86A5F" w:rsidP="00F86A5F">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362A1870" w14:textId="39B0F339" w:rsidR="00F86A5F" w:rsidRDefault="00F86A5F" w:rsidP="00F86A5F">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07F86433" w14:textId="546FABB2" w:rsidR="00F86A5F" w:rsidRDefault="00F86A5F" w:rsidP="00F86A5F">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5F28A508" w14:textId="5B1AAB45" w:rsidR="00F86A5F" w:rsidRDefault="00F86A5F" w:rsidP="00F86A5F">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35502010" w14:textId="29296D94" w:rsidR="00F86A5F" w:rsidRDefault="00F86A5F" w:rsidP="00F86A5F">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5DEADED3" w14:textId="355D95BE" w:rsidR="00F86A5F" w:rsidRDefault="00F86A5F" w:rsidP="00F86A5F">
            <w:pPr>
              <w:jc w:val="right"/>
              <w:rPr>
                <w:color w:val="000000"/>
                <w:sz w:val="16"/>
                <w:szCs w:val="16"/>
              </w:rPr>
            </w:pPr>
            <w:r>
              <w:rPr>
                <w:color w:val="000000"/>
                <w:sz w:val="16"/>
                <w:szCs w:val="16"/>
              </w:rPr>
              <w:t>+0.09</w:t>
            </w:r>
          </w:p>
        </w:tc>
      </w:tr>
      <w:tr w:rsidR="00F86A5F" w:rsidRPr="00BF4323" w14:paraId="6DBD9B34"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77777777" w:rsidR="00F86A5F" w:rsidRPr="001D3837"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0DB9FA2" w14:textId="4BFA5E87" w:rsidR="00F86A5F" w:rsidRDefault="00F86A5F" w:rsidP="00F86A5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487D5FA" w14:textId="7F2BBCE3"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A28C6A4" w14:textId="232936E5"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9594DEF" w14:textId="4B1942EC"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20F80D2" w14:textId="168A1A22"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CDDE92" w14:textId="1E67FE0E"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FE03830" w14:textId="1259E9B8"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7D88FA2" w14:textId="17257082" w:rsidR="00F86A5F" w:rsidRDefault="00F86A5F" w:rsidP="00F86A5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A0B1FFB" w14:textId="30F3E1AD"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D6A9C4" w14:textId="7BDEE493"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13B85EA" w14:textId="4C87413F"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38D474F" w14:textId="53CBCD13"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DF591B8" w14:textId="47564617"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0E4089A" w14:textId="3F1C9A3F" w:rsidR="00F86A5F" w:rsidRDefault="00F86A5F" w:rsidP="00F86A5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672ABDBB" w14:textId="13EB25FA" w:rsidR="00F86A5F" w:rsidRDefault="00F86A5F" w:rsidP="00F86A5F">
            <w:pPr>
              <w:jc w:val="right"/>
              <w:rPr>
                <w:color w:val="000000"/>
                <w:sz w:val="16"/>
                <w:szCs w:val="16"/>
              </w:rPr>
            </w:pPr>
          </w:p>
        </w:tc>
      </w:tr>
      <w:tr w:rsidR="00F86A5F" w:rsidRPr="00BF4323" w14:paraId="42964C25" w14:textId="77777777" w:rsidTr="00F86A5F">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0A7635A6" w:rsidR="00F86A5F" w:rsidRPr="001D3837" w:rsidRDefault="00F86A5F" w:rsidP="00F86A5F">
            <w:pPr>
              <w:jc w:val="center"/>
              <w:rPr>
                <w:sz w:val="16"/>
                <w:szCs w:val="16"/>
              </w:rPr>
            </w:pPr>
            <w:r>
              <w:rPr>
                <w:sz w:val="16"/>
                <w:szCs w:val="16"/>
              </w:rPr>
              <w:t>2022</w:t>
            </w:r>
          </w:p>
        </w:tc>
        <w:tc>
          <w:tcPr>
            <w:tcW w:w="361" w:type="dxa"/>
            <w:tcBorders>
              <w:top w:val="nil"/>
              <w:left w:val="nil"/>
              <w:right w:val="nil"/>
            </w:tcBorders>
            <w:shd w:val="clear" w:color="auto" w:fill="auto"/>
            <w:tcMar>
              <w:left w:w="14" w:type="dxa"/>
              <w:right w:w="14" w:type="dxa"/>
            </w:tcMar>
            <w:vAlign w:val="center"/>
          </w:tcPr>
          <w:p w14:paraId="4F02DF70" w14:textId="62465EBB" w:rsidR="00F86A5F" w:rsidRDefault="00F86A5F" w:rsidP="00F86A5F">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3C42A959" w14:textId="40AD1B6D" w:rsidR="00F86A5F" w:rsidRDefault="00F86A5F" w:rsidP="00F86A5F">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6467971E" w14:textId="4C02093A" w:rsidR="00F86A5F" w:rsidRDefault="00F86A5F" w:rsidP="00F86A5F">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751D474A" w14:textId="0528CDBE" w:rsidR="00F86A5F" w:rsidRDefault="00F86A5F" w:rsidP="00F86A5F">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7F44E993" w14:textId="09699312" w:rsidR="00F86A5F" w:rsidRDefault="00F86A5F" w:rsidP="00F86A5F">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11C1AACF" w14:textId="323BD0FD" w:rsidR="00F86A5F" w:rsidRDefault="00F86A5F" w:rsidP="00F86A5F">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4DC28B29" w14:textId="3BCD3D45" w:rsidR="00F86A5F" w:rsidRDefault="00F86A5F" w:rsidP="00F86A5F">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3B617412" w14:textId="4BB46538" w:rsidR="00F86A5F" w:rsidRDefault="00F86A5F" w:rsidP="00F86A5F">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24AE97A7" w14:textId="629BF76C" w:rsidR="00F86A5F" w:rsidRDefault="00F86A5F" w:rsidP="00F86A5F">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58FCB596" w14:textId="146FE186" w:rsidR="00F86A5F" w:rsidRDefault="00F86A5F" w:rsidP="00F86A5F">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71CF261D" w14:textId="232B8BC0" w:rsidR="00F86A5F" w:rsidRDefault="00F86A5F" w:rsidP="00F86A5F">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32F61295" w14:textId="589D15D2" w:rsidR="00F86A5F" w:rsidRDefault="00F86A5F" w:rsidP="00F86A5F">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2533B546" w14:textId="1D5B07A9" w:rsidR="00F86A5F" w:rsidRDefault="00F86A5F" w:rsidP="00F86A5F">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4BBDFB6C" w14:textId="4841A73A" w:rsidR="00F86A5F" w:rsidRDefault="00F86A5F" w:rsidP="00F86A5F">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52633287" w14:textId="19B924D4" w:rsidR="00F86A5F" w:rsidRDefault="00F86A5F" w:rsidP="00F86A5F">
            <w:pPr>
              <w:jc w:val="right"/>
              <w:rPr>
                <w:color w:val="000000"/>
                <w:sz w:val="16"/>
                <w:szCs w:val="16"/>
              </w:rPr>
            </w:pPr>
            <w:r>
              <w:rPr>
                <w:color w:val="000000"/>
                <w:sz w:val="16"/>
                <w:szCs w:val="16"/>
              </w:rPr>
              <w:t>+0.56</w:t>
            </w:r>
          </w:p>
        </w:tc>
      </w:tr>
      <w:tr w:rsidR="00F86A5F" w:rsidRPr="00BF4323" w14:paraId="396253C7" w14:textId="77777777" w:rsidTr="00F86A5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1645AFCE" w:rsidR="00F86A5F" w:rsidRPr="001D3837" w:rsidRDefault="00F86A5F" w:rsidP="00F86A5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85FCF8" w14:textId="1E748C4A" w:rsidR="00F86A5F" w:rsidRDefault="00F86A5F" w:rsidP="00F86A5F">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384679E8" w14:textId="49AF5354" w:rsidR="00F86A5F" w:rsidRDefault="00F86A5F" w:rsidP="00F86A5F">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14:paraId="02BF7B86" w14:textId="59242430" w:rsidR="00F86A5F" w:rsidRDefault="00F86A5F" w:rsidP="00F86A5F">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06F266AD" w14:textId="6AD92F54" w:rsidR="00F86A5F" w:rsidRDefault="00F86A5F" w:rsidP="00F86A5F">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1C59A7A9" w14:textId="28F9A659" w:rsidR="00F86A5F" w:rsidRDefault="00F86A5F" w:rsidP="00F86A5F">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3681BA54" w14:textId="0C6F6F7D" w:rsidR="00F86A5F" w:rsidRDefault="00F86A5F" w:rsidP="00F86A5F">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29D5FF19" w14:textId="2A14C901" w:rsidR="00F86A5F" w:rsidRDefault="00F86A5F" w:rsidP="00F86A5F">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14:paraId="11A82452" w14:textId="7A7006D9" w:rsidR="00F86A5F" w:rsidRDefault="00F86A5F" w:rsidP="00F86A5F">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14:paraId="7A862724" w14:textId="36C3AAB8" w:rsidR="00F86A5F" w:rsidRDefault="00F86A5F" w:rsidP="00F86A5F">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0798899E" w14:textId="0B79204D" w:rsidR="00F86A5F" w:rsidRDefault="00F86A5F" w:rsidP="00F86A5F">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01E4177E" w14:textId="40D8DA14" w:rsidR="00F86A5F" w:rsidRDefault="00F86A5F" w:rsidP="00F86A5F">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2665ECE1" w14:textId="5A32FC44" w:rsidR="00F86A5F" w:rsidRDefault="00F86A5F" w:rsidP="00F86A5F">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2F3D3EBF" w14:textId="254DBF72" w:rsidR="00F86A5F" w:rsidRDefault="00F86A5F" w:rsidP="00F86A5F">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14:paraId="5B9CE90C" w14:textId="5CCA4DB8" w:rsidR="00F86A5F" w:rsidRDefault="00F86A5F" w:rsidP="00F86A5F">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14:paraId="2DA54C06" w14:textId="5814830E" w:rsidR="00F86A5F" w:rsidRDefault="00F86A5F" w:rsidP="00F86A5F">
            <w:pPr>
              <w:jc w:val="right"/>
              <w:rPr>
                <w:color w:val="000000"/>
                <w:sz w:val="16"/>
                <w:szCs w:val="16"/>
              </w:rPr>
            </w:pPr>
            <w:r>
              <w:rPr>
                <w:color w:val="000000"/>
                <w:sz w:val="16"/>
                <w:szCs w:val="16"/>
              </w:rPr>
              <w:t>-0.22</w:t>
            </w:r>
          </w:p>
        </w:tc>
      </w:tr>
      <w:tr w:rsidR="00F86A5F" w:rsidRPr="00BF4323" w14:paraId="4EAAC136" w14:textId="77777777" w:rsidTr="00341CBA">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F86A5F" w:rsidRPr="001D3837" w:rsidRDefault="00F86A5F" w:rsidP="00F86A5F">
            <w:pPr>
              <w:rPr>
                <w:sz w:val="16"/>
                <w:szCs w:val="16"/>
              </w:rPr>
            </w:pPr>
          </w:p>
        </w:tc>
        <w:tc>
          <w:tcPr>
            <w:tcW w:w="361" w:type="dxa"/>
            <w:tcBorders>
              <w:left w:val="nil"/>
              <w:right w:val="nil"/>
            </w:tcBorders>
            <w:shd w:val="clear" w:color="auto" w:fill="auto"/>
            <w:tcMar>
              <w:left w:w="14" w:type="dxa"/>
              <w:right w:w="14" w:type="dxa"/>
            </w:tcMar>
            <w:vAlign w:val="center"/>
          </w:tcPr>
          <w:p w14:paraId="6077FDD3" w14:textId="211F5E38" w:rsidR="00F86A5F" w:rsidRDefault="00F86A5F" w:rsidP="00F86A5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517964" w14:textId="6162A9F7"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EAAE731" w14:textId="593BACD7"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D7411FF" w14:textId="3A1881E3"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8E3639E" w14:textId="53032112"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671612A" w14:textId="228492DE"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6A96E03" w14:textId="44198809" w:rsidR="00F86A5F" w:rsidRDefault="00F86A5F" w:rsidP="00F86A5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EE3631" w14:textId="684BEEEA" w:rsidR="00F86A5F" w:rsidRDefault="00F86A5F" w:rsidP="00F86A5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9A1CC1E" w14:textId="60CE6029"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F207E53" w14:textId="785144EE"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9B37C8" w14:textId="73289E64" w:rsidR="00F86A5F" w:rsidRDefault="00F86A5F" w:rsidP="00F86A5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B7B06D" w14:textId="4D3486EA"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6F804FC" w14:textId="2A104504" w:rsidR="00F86A5F" w:rsidRDefault="00F86A5F" w:rsidP="00F86A5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3E42B03" w14:textId="62EFF17D" w:rsidR="00F86A5F" w:rsidRDefault="00F86A5F" w:rsidP="00F86A5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52E868" w14:textId="278636C5" w:rsidR="00F86A5F" w:rsidRDefault="00F86A5F" w:rsidP="00F86A5F">
            <w:pPr>
              <w:jc w:val="right"/>
              <w:rPr>
                <w:color w:val="000000"/>
                <w:sz w:val="16"/>
                <w:szCs w:val="16"/>
              </w:rPr>
            </w:pPr>
          </w:p>
        </w:tc>
      </w:tr>
      <w:tr w:rsidR="00F86A5F" w:rsidRPr="00BF4323" w14:paraId="7D30F440" w14:textId="77777777"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14:paraId="07C30FF5" w14:textId="77777777" w:rsidR="00F86A5F" w:rsidRPr="001D3837" w:rsidRDefault="00F86A5F" w:rsidP="00F86A5F">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14:paraId="6147ED96" w14:textId="77777777" w:rsidR="00F86A5F" w:rsidRPr="001D3837" w:rsidRDefault="00F86A5F" w:rsidP="00F86A5F">
            <w:pPr>
              <w:rPr>
                <w:sz w:val="16"/>
                <w:szCs w:val="16"/>
              </w:rPr>
            </w:pPr>
          </w:p>
        </w:tc>
        <w:tc>
          <w:tcPr>
            <w:tcW w:w="630" w:type="dxa"/>
            <w:tcBorders>
              <w:left w:val="nil"/>
              <w:bottom w:val="nil"/>
              <w:right w:val="nil"/>
            </w:tcBorders>
            <w:shd w:val="clear" w:color="auto" w:fill="auto"/>
            <w:tcMar>
              <w:left w:w="14" w:type="dxa"/>
              <w:right w:w="14" w:type="dxa"/>
            </w:tcMar>
            <w:vAlign w:val="center"/>
          </w:tcPr>
          <w:p w14:paraId="1F728D8D" w14:textId="77777777" w:rsidR="00F86A5F" w:rsidRPr="001D3837" w:rsidRDefault="00F86A5F" w:rsidP="00F86A5F">
            <w:pPr>
              <w:rPr>
                <w:sz w:val="16"/>
                <w:szCs w:val="16"/>
              </w:rPr>
            </w:pPr>
          </w:p>
        </w:tc>
        <w:tc>
          <w:tcPr>
            <w:tcW w:w="540" w:type="dxa"/>
            <w:tcBorders>
              <w:left w:val="nil"/>
              <w:bottom w:val="nil"/>
              <w:right w:val="nil"/>
            </w:tcBorders>
            <w:shd w:val="clear" w:color="auto" w:fill="auto"/>
            <w:tcMar>
              <w:left w:w="14" w:type="dxa"/>
              <w:right w:w="14" w:type="dxa"/>
            </w:tcMar>
            <w:vAlign w:val="center"/>
          </w:tcPr>
          <w:p w14:paraId="08AD2FF2" w14:textId="77777777" w:rsidR="00F86A5F" w:rsidRPr="001D3837" w:rsidRDefault="00F86A5F" w:rsidP="00F86A5F">
            <w:pPr>
              <w:rPr>
                <w:sz w:val="16"/>
                <w:szCs w:val="16"/>
              </w:rPr>
            </w:pPr>
          </w:p>
        </w:tc>
        <w:tc>
          <w:tcPr>
            <w:tcW w:w="630" w:type="dxa"/>
            <w:tcBorders>
              <w:left w:val="nil"/>
              <w:bottom w:val="nil"/>
              <w:right w:val="nil"/>
            </w:tcBorders>
            <w:shd w:val="clear" w:color="auto" w:fill="auto"/>
            <w:tcMar>
              <w:left w:w="14" w:type="dxa"/>
              <w:right w:w="14" w:type="dxa"/>
            </w:tcMar>
            <w:vAlign w:val="center"/>
          </w:tcPr>
          <w:p w14:paraId="77150298" w14:textId="77777777" w:rsidR="00F86A5F" w:rsidRPr="001D3837" w:rsidRDefault="00F86A5F" w:rsidP="00F86A5F">
            <w:pPr>
              <w:rPr>
                <w:sz w:val="16"/>
                <w:szCs w:val="16"/>
              </w:rPr>
            </w:pPr>
          </w:p>
        </w:tc>
        <w:tc>
          <w:tcPr>
            <w:tcW w:w="810" w:type="dxa"/>
            <w:tcBorders>
              <w:left w:val="nil"/>
              <w:bottom w:val="nil"/>
              <w:right w:val="nil"/>
            </w:tcBorders>
            <w:shd w:val="clear" w:color="auto" w:fill="auto"/>
            <w:tcMar>
              <w:left w:w="14" w:type="dxa"/>
              <w:right w:w="14" w:type="dxa"/>
            </w:tcMar>
            <w:vAlign w:val="center"/>
            <w:hideMark/>
          </w:tcPr>
          <w:p w14:paraId="7C117D72" w14:textId="77777777" w:rsidR="00F86A5F" w:rsidRPr="001D3837" w:rsidRDefault="00F86A5F" w:rsidP="00F86A5F">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460684E9" w14:textId="77777777" w:rsidR="00F86A5F" w:rsidRPr="001D3837" w:rsidRDefault="00F86A5F" w:rsidP="00F86A5F">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0325BA49" w14:textId="77777777" w:rsidR="00F86A5F" w:rsidRPr="001D3837" w:rsidRDefault="00F86A5F" w:rsidP="00F86A5F">
            <w:pPr>
              <w:rPr>
                <w:sz w:val="16"/>
                <w:szCs w:val="16"/>
              </w:rPr>
            </w:pPr>
          </w:p>
        </w:tc>
        <w:tc>
          <w:tcPr>
            <w:tcW w:w="810" w:type="dxa"/>
            <w:tcBorders>
              <w:left w:val="nil"/>
              <w:bottom w:val="nil"/>
              <w:right w:val="nil"/>
            </w:tcBorders>
            <w:shd w:val="clear" w:color="auto" w:fill="auto"/>
            <w:tcMar>
              <w:left w:w="14" w:type="dxa"/>
              <w:right w:w="14" w:type="dxa"/>
            </w:tcMar>
            <w:vAlign w:val="center"/>
          </w:tcPr>
          <w:p w14:paraId="59683B9D" w14:textId="77777777" w:rsidR="00F86A5F" w:rsidRPr="001D3837" w:rsidRDefault="00F86A5F" w:rsidP="00F86A5F">
            <w:pPr>
              <w:rPr>
                <w:sz w:val="16"/>
                <w:szCs w:val="16"/>
              </w:rPr>
            </w:pPr>
          </w:p>
        </w:tc>
        <w:tc>
          <w:tcPr>
            <w:tcW w:w="720" w:type="dxa"/>
            <w:tcBorders>
              <w:left w:val="nil"/>
              <w:bottom w:val="nil"/>
              <w:right w:val="nil"/>
            </w:tcBorders>
            <w:shd w:val="clear" w:color="auto" w:fill="auto"/>
            <w:tcMar>
              <w:left w:w="14" w:type="dxa"/>
              <w:right w:w="14" w:type="dxa"/>
            </w:tcMar>
            <w:vAlign w:val="center"/>
          </w:tcPr>
          <w:p w14:paraId="0EC3DF9D" w14:textId="77777777" w:rsidR="00F86A5F" w:rsidRPr="001D3837" w:rsidRDefault="00F86A5F" w:rsidP="00F86A5F">
            <w:pPr>
              <w:rPr>
                <w:sz w:val="16"/>
                <w:szCs w:val="16"/>
              </w:rPr>
            </w:pPr>
          </w:p>
        </w:tc>
        <w:tc>
          <w:tcPr>
            <w:tcW w:w="630" w:type="dxa"/>
            <w:tcBorders>
              <w:left w:val="nil"/>
              <w:bottom w:val="nil"/>
              <w:right w:val="nil"/>
            </w:tcBorders>
            <w:shd w:val="clear" w:color="auto" w:fill="auto"/>
            <w:tcMar>
              <w:left w:w="14" w:type="dxa"/>
              <w:right w:w="14" w:type="dxa"/>
            </w:tcMar>
            <w:vAlign w:val="center"/>
          </w:tcPr>
          <w:p w14:paraId="0B6651E5" w14:textId="77777777" w:rsidR="00F86A5F" w:rsidRPr="001D3837" w:rsidRDefault="00F86A5F" w:rsidP="00F86A5F">
            <w:pPr>
              <w:rPr>
                <w:sz w:val="16"/>
                <w:szCs w:val="16"/>
              </w:rPr>
            </w:pPr>
          </w:p>
        </w:tc>
        <w:tc>
          <w:tcPr>
            <w:tcW w:w="630" w:type="dxa"/>
            <w:tcBorders>
              <w:left w:val="nil"/>
              <w:bottom w:val="nil"/>
              <w:right w:val="nil"/>
            </w:tcBorders>
            <w:shd w:val="clear" w:color="auto" w:fill="auto"/>
            <w:tcMar>
              <w:left w:w="14" w:type="dxa"/>
              <w:right w:w="14" w:type="dxa"/>
            </w:tcMar>
            <w:vAlign w:val="center"/>
          </w:tcPr>
          <w:p w14:paraId="6F607915" w14:textId="77777777" w:rsidR="00F86A5F" w:rsidRPr="001D3837" w:rsidRDefault="00F86A5F" w:rsidP="00F86A5F">
            <w:pPr>
              <w:rPr>
                <w:sz w:val="16"/>
                <w:szCs w:val="16"/>
              </w:rPr>
            </w:pPr>
          </w:p>
        </w:tc>
        <w:tc>
          <w:tcPr>
            <w:tcW w:w="630" w:type="dxa"/>
            <w:tcBorders>
              <w:left w:val="nil"/>
              <w:bottom w:val="nil"/>
              <w:right w:val="nil"/>
            </w:tcBorders>
            <w:shd w:val="clear" w:color="auto" w:fill="auto"/>
            <w:tcMar>
              <w:left w:w="14" w:type="dxa"/>
              <w:right w:w="14" w:type="dxa"/>
            </w:tcMar>
            <w:vAlign w:val="center"/>
          </w:tcPr>
          <w:p w14:paraId="631211FD" w14:textId="77777777" w:rsidR="00F86A5F" w:rsidRPr="001D3837" w:rsidRDefault="00F86A5F" w:rsidP="00F86A5F">
            <w:pPr>
              <w:rPr>
                <w:sz w:val="16"/>
                <w:szCs w:val="16"/>
              </w:rPr>
            </w:pPr>
          </w:p>
        </w:tc>
        <w:tc>
          <w:tcPr>
            <w:tcW w:w="540" w:type="dxa"/>
            <w:tcBorders>
              <w:left w:val="nil"/>
              <w:bottom w:val="nil"/>
              <w:right w:val="nil"/>
            </w:tcBorders>
            <w:shd w:val="clear" w:color="auto" w:fill="auto"/>
            <w:tcMar>
              <w:left w:w="14" w:type="dxa"/>
              <w:right w:w="14" w:type="dxa"/>
            </w:tcMar>
            <w:vAlign w:val="center"/>
            <w:hideMark/>
          </w:tcPr>
          <w:p w14:paraId="4748FE63" w14:textId="77777777" w:rsidR="00F86A5F" w:rsidRPr="001D3837" w:rsidRDefault="00F86A5F" w:rsidP="00F86A5F">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14:paraId="5653EFE2" w14:textId="77777777" w:rsidR="00F86A5F" w:rsidRPr="001D3837" w:rsidRDefault="00F86A5F" w:rsidP="00F86A5F">
            <w:pPr>
              <w:rPr>
                <w:sz w:val="16"/>
                <w:szCs w:val="16"/>
              </w:rPr>
            </w:pPr>
          </w:p>
        </w:tc>
        <w:tc>
          <w:tcPr>
            <w:tcW w:w="558" w:type="dxa"/>
            <w:tcBorders>
              <w:left w:val="nil"/>
              <w:bottom w:val="nil"/>
              <w:right w:val="nil"/>
            </w:tcBorders>
            <w:shd w:val="clear" w:color="auto" w:fill="auto"/>
            <w:tcMar>
              <w:left w:w="14" w:type="dxa"/>
              <w:right w:w="14" w:type="dxa"/>
            </w:tcMar>
            <w:vAlign w:val="center"/>
            <w:hideMark/>
          </w:tcPr>
          <w:p w14:paraId="6D269BB9" w14:textId="77777777" w:rsidR="00F86A5F" w:rsidRPr="001D3837" w:rsidRDefault="00F86A5F" w:rsidP="00F86A5F">
            <w:pPr>
              <w:rPr>
                <w:sz w:val="16"/>
                <w:szCs w:val="16"/>
              </w:rPr>
            </w:pPr>
          </w:p>
        </w:tc>
      </w:tr>
      <w:tr w:rsidR="00F86A5F" w:rsidRPr="00BF4323" w14:paraId="23658B52" w14:textId="77777777" w:rsidTr="00600890">
        <w:trPr>
          <w:trHeight w:hRule="exact" w:val="972"/>
          <w:jc w:val="center"/>
        </w:trPr>
        <w:tc>
          <w:tcPr>
            <w:tcW w:w="9738" w:type="dxa"/>
            <w:gridSpan w:val="16"/>
            <w:tcBorders>
              <w:top w:val="single" w:sz="12" w:space="0" w:color="000000"/>
              <w:left w:val="nil"/>
              <w:bottom w:val="nil"/>
              <w:right w:val="nil"/>
            </w:tcBorders>
            <w:shd w:val="clear" w:color="auto" w:fill="auto"/>
          </w:tcPr>
          <w:p w14:paraId="5A1738C1" w14:textId="77777777" w:rsidR="00F86A5F" w:rsidRPr="003F4658" w:rsidRDefault="00F86A5F" w:rsidP="00F86A5F">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F86A5F" w:rsidRPr="00A13352" w:rsidRDefault="00F86A5F" w:rsidP="00F86A5F">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F86A5F" w:rsidRPr="00A13352" w:rsidRDefault="00F86A5F" w:rsidP="00F86A5F">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273B2775" w14:textId="77777777" w:rsidR="00F86A5F" w:rsidRPr="0031195D" w:rsidRDefault="00F86A5F" w:rsidP="00F86A5F">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810"/>
        <w:gridCol w:w="720"/>
        <w:gridCol w:w="810"/>
        <w:gridCol w:w="810"/>
        <w:gridCol w:w="720"/>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350C6C" w:rsidRPr="001C5EFF" w14:paraId="747EFB02" w14:textId="77777777" w:rsidTr="00350C6C">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350C6C" w:rsidRPr="001C5EFF" w:rsidRDefault="00350C6C"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350C6C" w:rsidRPr="003F6A90" w:rsidRDefault="00350C6C"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350C6C" w:rsidRPr="003F6A90" w:rsidRDefault="00350C6C"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350C6C" w:rsidRPr="003F6A90" w:rsidRDefault="00350C6C"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350C6C" w:rsidRPr="003F6A90" w:rsidRDefault="00350C6C" w:rsidP="00AE04B1">
            <w:pPr>
              <w:jc w:val="center"/>
              <w:rPr>
                <w:b/>
                <w:bCs/>
                <w:color w:val="000000"/>
                <w:sz w:val="16"/>
                <w:szCs w:val="16"/>
              </w:rPr>
            </w:pPr>
            <w:r>
              <w:rPr>
                <w:b/>
                <w:bCs/>
                <w:color w:val="000000"/>
                <w:sz w:val="16"/>
                <w:szCs w:val="16"/>
              </w:rPr>
              <w:t>Quarterly</w:t>
            </w:r>
          </w:p>
        </w:tc>
        <w:tc>
          <w:tcPr>
            <w:tcW w:w="3150" w:type="dxa"/>
            <w:gridSpan w:val="4"/>
            <w:vMerge w:val="restart"/>
            <w:tcBorders>
              <w:top w:val="single" w:sz="12" w:space="0" w:color="auto"/>
              <w:left w:val="single" w:sz="4" w:space="0" w:color="auto"/>
              <w:right w:val="single" w:sz="4" w:space="0" w:color="auto"/>
            </w:tcBorders>
            <w:shd w:val="clear" w:color="auto" w:fill="auto"/>
            <w:vAlign w:val="center"/>
            <w:hideMark/>
          </w:tcPr>
          <w:p w14:paraId="6A2670A5" w14:textId="77777777" w:rsidR="00350C6C" w:rsidRPr="003F6A90" w:rsidRDefault="00350C6C" w:rsidP="00AE04B1">
            <w:pPr>
              <w:jc w:val="center"/>
              <w:rPr>
                <w:b/>
                <w:bCs/>
                <w:color w:val="000000"/>
                <w:sz w:val="16"/>
                <w:szCs w:val="16"/>
              </w:rPr>
            </w:pPr>
            <w:r>
              <w:rPr>
                <w:b/>
                <w:bCs/>
                <w:color w:val="000000"/>
                <w:sz w:val="16"/>
                <w:szCs w:val="16"/>
              </w:rPr>
              <w:t>2021</w:t>
            </w:r>
          </w:p>
        </w:tc>
        <w:tc>
          <w:tcPr>
            <w:tcW w:w="1484" w:type="dxa"/>
            <w:gridSpan w:val="2"/>
            <w:vMerge w:val="restart"/>
            <w:tcBorders>
              <w:top w:val="single" w:sz="12" w:space="0" w:color="auto"/>
              <w:left w:val="single" w:sz="4" w:space="0" w:color="auto"/>
              <w:bottom w:val="single" w:sz="4" w:space="0" w:color="auto"/>
            </w:tcBorders>
            <w:shd w:val="clear" w:color="auto" w:fill="auto"/>
            <w:vAlign w:val="center"/>
          </w:tcPr>
          <w:p w14:paraId="0DFB15C6" w14:textId="35A638B5" w:rsidR="00350C6C" w:rsidRPr="003F6A90" w:rsidRDefault="00350C6C" w:rsidP="00AE04B1">
            <w:pPr>
              <w:jc w:val="center"/>
              <w:rPr>
                <w:b/>
                <w:bCs/>
                <w:color w:val="000000"/>
                <w:sz w:val="16"/>
                <w:szCs w:val="16"/>
              </w:rPr>
            </w:pPr>
            <w:r>
              <w:rPr>
                <w:b/>
                <w:bCs/>
                <w:color w:val="000000"/>
                <w:sz w:val="16"/>
                <w:szCs w:val="16"/>
              </w:rPr>
              <w:t>2022</w:t>
            </w:r>
          </w:p>
        </w:tc>
      </w:tr>
      <w:tr w:rsidR="00350C6C" w:rsidRPr="001C5EFF" w14:paraId="73251F12" w14:textId="77777777" w:rsidTr="00350C6C">
        <w:trPr>
          <w:trHeight w:val="235"/>
          <w:jc w:val="center"/>
        </w:trPr>
        <w:tc>
          <w:tcPr>
            <w:tcW w:w="1015" w:type="dxa"/>
            <w:vMerge/>
            <w:tcBorders>
              <w:left w:val="nil"/>
              <w:right w:val="single" w:sz="4" w:space="0" w:color="auto"/>
            </w:tcBorders>
            <w:shd w:val="clear" w:color="auto" w:fill="auto"/>
            <w:hideMark/>
          </w:tcPr>
          <w:p w14:paraId="467070C4" w14:textId="77777777" w:rsidR="00350C6C" w:rsidRPr="001C5EFF" w:rsidRDefault="00350C6C"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350C6C" w:rsidRPr="003F6A90" w:rsidRDefault="00350C6C"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350C6C" w:rsidRPr="003F6A90" w:rsidRDefault="00350C6C"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350C6C" w:rsidRDefault="00350C6C" w:rsidP="00AE04B1">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77777777" w:rsidR="00350C6C" w:rsidRDefault="00350C6C" w:rsidP="00AE04B1">
            <w:pPr>
              <w:jc w:val="center"/>
              <w:rPr>
                <w:b/>
                <w:bCs/>
                <w:color w:val="000000"/>
                <w:sz w:val="16"/>
                <w:szCs w:val="16"/>
              </w:rPr>
            </w:pPr>
            <w:r>
              <w:rPr>
                <w:b/>
                <w:bCs/>
                <w:color w:val="000000"/>
                <w:sz w:val="16"/>
                <w:szCs w:val="16"/>
              </w:rPr>
              <w:t>2021</w:t>
            </w:r>
          </w:p>
        </w:tc>
        <w:tc>
          <w:tcPr>
            <w:tcW w:w="3150" w:type="dxa"/>
            <w:gridSpan w:val="4"/>
            <w:vMerge/>
            <w:tcBorders>
              <w:left w:val="single" w:sz="4" w:space="0" w:color="auto"/>
              <w:bottom w:val="single" w:sz="4" w:space="0" w:color="auto"/>
              <w:right w:val="single" w:sz="4" w:space="0" w:color="auto"/>
            </w:tcBorders>
            <w:shd w:val="clear" w:color="auto" w:fill="auto"/>
            <w:vAlign w:val="center"/>
            <w:hideMark/>
          </w:tcPr>
          <w:p w14:paraId="53FF9AF6" w14:textId="77777777" w:rsidR="00350C6C" w:rsidRDefault="00350C6C" w:rsidP="00AE04B1">
            <w:pPr>
              <w:jc w:val="center"/>
              <w:rPr>
                <w:b/>
                <w:bCs/>
                <w:color w:val="000000"/>
                <w:sz w:val="16"/>
                <w:szCs w:val="16"/>
              </w:rPr>
            </w:pPr>
          </w:p>
        </w:tc>
        <w:tc>
          <w:tcPr>
            <w:tcW w:w="1484" w:type="dxa"/>
            <w:gridSpan w:val="2"/>
            <w:vMerge/>
            <w:tcBorders>
              <w:left w:val="single" w:sz="4" w:space="0" w:color="auto"/>
              <w:bottom w:val="single" w:sz="4" w:space="0" w:color="auto"/>
            </w:tcBorders>
            <w:shd w:val="clear" w:color="auto" w:fill="auto"/>
            <w:vAlign w:val="center"/>
          </w:tcPr>
          <w:p w14:paraId="3272A4B2" w14:textId="01B33B89" w:rsidR="00350C6C" w:rsidRDefault="00350C6C" w:rsidP="00AE04B1">
            <w:pPr>
              <w:jc w:val="center"/>
              <w:rPr>
                <w:b/>
                <w:bCs/>
                <w:color w:val="000000"/>
                <w:sz w:val="16"/>
                <w:szCs w:val="16"/>
              </w:rPr>
            </w:pPr>
          </w:p>
        </w:tc>
      </w:tr>
      <w:tr w:rsidR="00350C6C" w:rsidRPr="001C5EFF" w14:paraId="06DF945F" w14:textId="77777777" w:rsidTr="00350C6C">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350C6C" w:rsidRPr="001C5EFF" w:rsidRDefault="00350C6C" w:rsidP="00350C6C">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350C6C" w:rsidRPr="001C5EFF" w:rsidRDefault="00350C6C" w:rsidP="00350C6C">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350C6C" w:rsidRPr="001C5EFF" w:rsidRDefault="00350C6C" w:rsidP="00350C6C">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350C6C" w:rsidRPr="001C5EFF" w:rsidRDefault="00350C6C" w:rsidP="00350C6C">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CCAE5D1" w14:textId="4F6DDFCC" w:rsidR="00350C6C" w:rsidRPr="005B1592" w:rsidRDefault="00350C6C" w:rsidP="00350C6C">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14:paraId="7EDF5FD5" w14:textId="452F6462" w:rsidR="00350C6C" w:rsidRPr="005B1592" w:rsidRDefault="00350C6C" w:rsidP="00350C6C">
            <w:pPr>
              <w:jc w:val="right"/>
              <w:rPr>
                <w:b/>
                <w:bCs/>
                <w:color w:val="000000"/>
                <w:sz w:val="16"/>
                <w:szCs w:val="16"/>
              </w:rPr>
            </w:pPr>
            <w:r w:rsidRPr="00944D53">
              <w:rPr>
                <w:b/>
                <w:bCs/>
                <w:color w:val="000000"/>
                <w:sz w:val="16"/>
                <w:szCs w:val="16"/>
              </w:rPr>
              <w:t>II</w:t>
            </w:r>
          </w:p>
        </w:tc>
        <w:tc>
          <w:tcPr>
            <w:tcW w:w="630" w:type="dxa"/>
            <w:tcBorders>
              <w:top w:val="single" w:sz="4" w:space="0" w:color="auto"/>
              <w:bottom w:val="single" w:sz="12" w:space="0" w:color="auto"/>
            </w:tcBorders>
            <w:shd w:val="clear" w:color="auto" w:fill="auto"/>
            <w:tcMar>
              <w:left w:w="43" w:type="dxa"/>
              <w:right w:w="43" w:type="dxa"/>
            </w:tcMar>
            <w:vAlign w:val="center"/>
          </w:tcPr>
          <w:p w14:paraId="5A6C7792" w14:textId="462AE42F" w:rsidR="00350C6C" w:rsidRPr="005B1592" w:rsidRDefault="00350C6C" w:rsidP="00350C6C">
            <w:pPr>
              <w:jc w:val="center"/>
              <w:rPr>
                <w:b/>
                <w:bCs/>
                <w:color w:val="000000"/>
                <w:sz w:val="16"/>
                <w:szCs w:val="16"/>
              </w:rPr>
            </w:pPr>
            <w:r w:rsidRPr="00795792">
              <w:rPr>
                <w:b/>
                <w:bCs/>
                <w:color w:val="000000"/>
                <w:sz w:val="16"/>
                <w:szCs w:val="16"/>
              </w:rPr>
              <w:t>III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E340C5C" w14:textId="440911C2" w:rsidR="00350C6C" w:rsidRPr="005B1592" w:rsidRDefault="00350C6C" w:rsidP="00350C6C">
            <w:pPr>
              <w:jc w:val="right"/>
              <w:rPr>
                <w:b/>
                <w:bCs/>
                <w:color w:val="000000"/>
                <w:sz w:val="16"/>
                <w:szCs w:val="16"/>
              </w:rPr>
            </w:pPr>
            <w:r>
              <w:rPr>
                <w:b/>
                <w:bCs/>
                <w:color w:val="000000"/>
                <w:sz w:val="16"/>
                <w:szCs w:val="16"/>
              </w:rPr>
              <w:t>IV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DCAE39C" w14:textId="3F84F297" w:rsidR="00350C6C" w:rsidRPr="005B1592" w:rsidRDefault="00350C6C" w:rsidP="00350C6C">
            <w:pPr>
              <w:jc w:val="right"/>
              <w:rPr>
                <w:b/>
                <w:bCs/>
                <w:color w:val="000000"/>
                <w:sz w:val="16"/>
                <w:szCs w:val="16"/>
              </w:rPr>
            </w:pPr>
            <w:r>
              <w:rPr>
                <w:b/>
                <w:bCs/>
                <w:color w:val="000000"/>
                <w:sz w:val="16"/>
                <w:szCs w:val="16"/>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B8ACEBB" w14:textId="3F4D784F" w:rsidR="00350C6C" w:rsidRPr="005B1592" w:rsidRDefault="00350C6C" w:rsidP="00350C6C">
            <w:pPr>
              <w:jc w:val="right"/>
              <w:rPr>
                <w:b/>
                <w:bCs/>
                <w:color w:val="000000"/>
                <w:sz w:val="16"/>
                <w:szCs w:val="16"/>
              </w:rPr>
            </w:pPr>
            <w:r>
              <w:rPr>
                <w:b/>
                <w:bCs/>
                <w:color w:val="000000"/>
                <w:sz w:val="16"/>
                <w:szCs w:val="16"/>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729CDE6" w14:textId="6314F5D7" w:rsidR="00350C6C" w:rsidRPr="005B1592" w:rsidRDefault="00350C6C" w:rsidP="00350C6C">
            <w:pPr>
              <w:jc w:val="right"/>
              <w:rPr>
                <w:b/>
                <w:bCs/>
                <w:color w:val="000000"/>
                <w:sz w:val="16"/>
                <w:szCs w:val="16"/>
              </w:rPr>
            </w:pPr>
            <w:r>
              <w:rPr>
                <w:b/>
                <w:bCs/>
                <w:color w:val="000000"/>
                <w:sz w:val="16"/>
                <w:szCs w:val="16"/>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29CCD509" w14:textId="362828F9" w:rsidR="00350C6C" w:rsidRPr="005B1592" w:rsidRDefault="00350C6C" w:rsidP="00350C6C">
            <w:pPr>
              <w:jc w:val="right"/>
              <w:rPr>
                <w:b/>
                <w:bCs/>
                <w:color w:val="000000"/>
                <w:sz w:val="16"/>
                <w:szCs w:val="16"/>
              </w:rPr>
            </w:pPr>
            <w:r>
              <w:rPr>
                <w:b/>
                <w:bCs/>
                <w:color w:val="000000"/>
                <w:sz w:val="16"/>
                <w:szCs w:val="16"/>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2158400" w14:textId="3DB8B991" w:rsidR="00350C6C" w:rsidRPr="005B1592" w:rsidRDefault="00350C6C" w:rsidP="00350C6C">
            <w:pPr>
              <w:jc w:val="right"/>
              <w:rPr>
                <w:b/>
                <w:bCs/>
                <w:color w:val="000000"/>
                <w:sz w:val="16"/>
                <w:szCs w:val="16"/>
              </w:rPr>
            </w:pPr>
            <w:r>
              <w:rPr>
                <w:b/>
                <w:bCs/>
                <w:color w:val="000000"/>
                <w:sz w:val="16"/>
                <w:szCs w:val="16"/>
              </w:rPr>
              <w:t>Jan</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14:paraId="7E75C3A5" w14:textId="656417C7" w:rsidR="00350C6C" w:rsidRPr="005B1592" w:rsidRDefault="00350C6C" w:rsidP="00350C6C">
            <w:pPr>
              <w:jc w:val="right"/>
              <w:rPr>
                <w:b/>
                <w:bCs/>
                <w:color w:val="000000"/>
                <w:sz w:val="16"/>
                <w:szCs w:val="16"/>
              </w:rPr>
            </w:pPr>
            <w:r>
              <w:rPr>
                <w:b/>
                <w:bCs/>
                <w:color w:val="000000"/>
                <w:sz w:val="16"/>
                <w:szCs w:val="16"/>
              </w:rPr>
              <w:t>Feb</w:t>
            </w:r>
          </w:p>
        </w:tc>
      </w:tr>
      <w:tr w:rsidR="00C70A56" w:rsidRPr="00795792" w14:paraId="1CFEC9BF" w14:textId="77777777" w:rsidTr="00C70A56">
        <w:trPr>
          <w:trHeight w:val="432"/>
          <w:jc w:val="center"/>
        </w:trPr>
        <w:tc>
          <w:tcPr>
            <w:tcW w:w="1015" w:type="dxa"/>
            <w:tcBorders>
              <w:top w:val="nil"/>
              <w:left w:val="nil"/>
              <w:bottom w:val="nil"/>
              <w:right w:val="nil"/>
            </w:tcBorders>
            <w:shd w:val="clear" w:color="auto" w:fill="auto"/>
            <w:vAlign w:val="center"/>
            <w:hideMark/>
          </w:tcPr>
          <w:p w14:paraId="4A4BA4B4" w14:textId="77777777" w:rsidR="00C70A56" w:rsidRPr="001C5EFF" w:rsidRDefault="00C70A56" w:rsidP="00C70A5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C70A56" w:rsidRDefault="00C70A56" w:rsidP="00C70A56">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C70A56" w:rsidRDefault="00C70A56" w:rsidP="00C70A56">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C70A56" w:rsidRDefault="00C70A56" w:rsidP="00C70A56">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hideMark/>
          </w:tcPr>
          <w:p w14:paraId="2B816BFA" w14:textId="7CEA450B" w:rsidR="00C70A56" w:rsidRDefault="00C70A56" w:rsidP="00C70A56">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tcPr>
          <w:p w14:paraId="1F181151" w14:textId="4267C3B6" w:rsidR="00C70A56" w:rsidRDefault="00C70A56" w:rsidP="00C70A56">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14:paraId="795D2371" w14:textId="21CBFBC1" w:rsidR="00C70A56" w:rsidRDefault="00C70A56" w:rsidP="00C70A56">
            <w:pPr>
              <w:jc w:val="right"/>
              <w:rPr>
                <w:color w:val="000000"/>
                <w:sz w:val="16"/>
                <w:szCs w:val="16"/>
              </w:rPr>
            </w:pPr>
            <w:r>
              <w:rPr>
                <w:color w:val="000000"/>
                <w:sz w:val="16"/>
                <w:szCs w:val="16"/>
              </w:rPr>
              <w:t>-3.83</w:t>
            </w:r>
          </w:p>
        </w:tc>
        <w:tc>
          <w:tcPr>
            <w:tcW w:w="720" w:type="dxa"/>
            <w:tcBorders>
              <w:top w:val="nil"/>
              <w:left w:val="nil"/>
              <w:bottom w:val="nil"/>
              <w:right w:val="nil"/>
            </w:tcBorders>
            <w:shd w:val="clear" w:color="auto" w:fill="auto"/>
            <w:tcMar>
              <w:left w:w="43" w:type="dxa"/>
              <w:right w:w="43" w:type="dxa"/>
            </w:tcMar>
            <w:vAlign w:val="center"/>
          </w:tcPr>
          <w:p w14:paraId="0525B026" w14:textId="37530C5C" w:rsidR="00C70A56" w:rsidRDefault="00C70A56" w:rsidP="00C70A56">
            <w:pPr>
              <w:jc w:val="right"/>
              <w:rPr>
                <w:color w:val="000000"/>
                <w:sz w:val="16"/>
                <w:szCs w:val="16"/>
              </w:rPr>
            </w:pPr>
            <w:r w:rsidRPr="00E705A2">
              <w:rPr>
                <w:color w:val="000000"/>
                <w:sz w:val="16"/>
                <w:szCs w:val="16"/>
              </w:rPr>
              <w:t>-4.23</w:t>
            </w:r>
          </w:p>
        </w:tc>
        <w:tc>
          <w:tcPr>
            <w:tcW w:w="810" w:type="dxa"/>
            <w:tcBorders>
              <w:top w:val="nil"/>
              <w:left w:val="nil"/>
              <w:bottom w:val="nil"/>
              <w:right w:val="nil"/>
            </w:tcBorders>
            <w:shd w:val="clear" w:color="auto" w:fill="auto"/>
            <w:tcMar>
              <w:left w:w="43" w:type="dxa"/>
              <w:right w:w="43" w:type="dxa"/>
            </w:tcMar>
            <w:vAlign w:val="center"/>
            <w:hideMark/>
          </w:tcPr>
          <w:p w14:paraId="11E34C4B" w14:textId="50E4DECF" w:rsidR="00C70A56" w:rsidRPr="003B2BFD" w:rsidRDefault="00C70A56" w:rsidP="00C70A56">
            <w:pPr>
              <w:jc w:val="right"/>
              <w:rPr>
                <w:color w:val="000000"/>
                <w:sz w:val="16"/>
                <w:szCs w:val="16"/>
              </w:rPr>
            </w:pPr>
            <w:r>
              <w:rPr>
                <w:color w:val="000000"/>
                <w:sz w:val="16"/>
                <w:szCs w:val="16"/>
              </w:rPr>
              <w:t>-0.89</w:t>
            </w:r>
          </w:p>
        </w:tc>
        <w:tc>
          <w:tcPr>
            <w:tcW w:w="720" w:type="dxa"/>
            <w:tcBorders>
              <w:top w:val="nil"/>
              <w:left w:val="nil"/>
              <w:bottom w:val="nil"/>
              <w:right w:val="nil"/>
            </w:tcBorders>
            <w:shd w:val="clear" w:color="auto" w:fill="auto"/>
            <w:tcMar>
              <w:left w:w="43" w:type="dxa"/>
              <w:right w:w="43" w:type="dxa"/>
            </w:tcMar>
            <w:vAlign w:val="center"/>
          </w:tcPr>
          <w:p w14:paraId="57F28C59" w14:textId="23E34660" w:rsidR="00C70A56" w:rsidRDefault="00C70A56" w:rsidP="00C70A56">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hideMark/>
          </w:tcPr>
          <w:p w14:paraId="0EFF0787" w14:textId="72DCC5F0" w:rsidR="00C70A56" w:rsidRDefault="00C70A56" w:rsidP="00C70A56">
            <w:pPr>
              <w:jc w:val="right"/>
              <w:rPr>
                <w:color w:val="000000"/>
                <w:sz w:val="16"/>
                <w:szCs w:val="16"/>
              </w:rPr>
            </w:pPr>
            <w:r>
              <w:rPr>
                <w:color w:val="000000"/>
                <w:sz w:val="16"/>
                <w:szCs w:val="16"/>
              </w:rPr>
              <w:t>+</w:t>
            </w:r>
            <w:r w:rsidRPr="001E7153">
              <w:rPr>
                <w:color w:val="000000"/>
                <w:sz w:val="16"/>
                <w:szCs w:val="16"/>
              </w:rPr>
              <w:t>2.99</w:t>
            </w:r>
          </w:p>
        </w:tc>
        <w:tc>
          <w:tcPr>
            <w:tcW w:w="810" w:type="dxa"/>
            <w:tcBorders>
              <w:top w:val="nil"/>
              <w:left w:val="nil"/>
              <w:bottom w:val="nil"/>
              <w:right w:val="nil"/>
            </w:tcBorders>
            <w:shd w:val="clear" w:color="auto" w:fill="auto"/>
            <w:tcMar>
              <w:left w:w="43" w:type="dxa"/>
              <w:right w:w="43" w:type="dxa"/>
            </w:tcMar>
            <w:vAlign w:val="center"/>
          </w:tcPr>
          <w:p w14:paraId="68D08DAC" w14:textId="1AA27AE8" w:rsidR="00C70A56" w:rsidRPr="00795792" w:rsidRDefault="00C70A56" w:rsidP="00C70A56">
            <w:pPr>
              <w:jc w:val="right"/>
              <w:rPr>
                <w:color w:val="000000"/>
                <w:sz w:val="16"/>
                <w:szCs w:val="16"/>
              </w:rPr>
            </w:pPr>
            <w:r w:rsidRPr="00B7283A">
              <w:rPr>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tcPr>
          <w:p w14:paraId="23D7F234" w14:textId="6651CD5A" w:rsidR="00C70A56" w:rsidRPr="007D2C91" w:rsidRDefault="00C70A56" w:rsidP="00C70A56">
            <w:pPr>
              <w:jc w:val="right"/>
              <w:rPr>
                <w:color w:val="000000"/>
                <w:sz w:val="16"/>
                <w:szCs w:val="16"/>
              </w:rPr>
            </w:pPr>
            <w:r>
              <w:rPr>
                <w:color w:val="000000"/>
                <w:sz w:val="16"/>
                <w:szCs w:val="16"/>
              </w:rPr>
              <w:t>+3.63</w:t>
            </w:r>
          </w:p>
        </w:tc>
        <w:tc>
          <w:tcPr>
            <w:tcW w:w="764" w:type="dxa"/>
            <w:tcBorders>
              <w:top w:val="nil"/>
              <w:left w:val="nil"/>
              <w:bottom w:val="nil"/>
              <w:right w:val="nil"/>
            </w:tcBorders>
            <w:shd w:val="clear" w:color="auto" w:fill="auto"/>
            <w:tcMar>
              <w:left w:w="43" w:type="dxa"/>
              <w:right w:w="43" w:type="dxa"/>
            </w:tcMar>
            <w:vAlign w:val="center"/>
          </w:tcPr>
          <w:p w14:paraId="2E736BE4" w14:textId="40202A94" w:rsidR="00C70A56" w:rsidRPr="007D2C91" w:rsidRDefault="00C70A56" w:rsidP="00C70A56">
            <w:pPr>
              <w:jc w:val="right"/>
              <w:rPr>
                <w:color w:val="000000"/>
                <w:sz w:val="16"/>
                <w:szCs w:val="16"/>
              </w:rPr>
            </w:pPr>
            <w:r>
              <w:rPr>
                <w:color w:val="000000"/>
                <w:sz w:val="16"/>
                <w:szCs w:val="16"/>
              </w:rPr>
              <w:t>-2.78</w:t>
            </w:r>
          </w:p>
        </w:tc>
      </w:tr>
      <w:tr w:rsidR="00C70A56" w:rsidRPr="00795792" w14:paraId="5D072FB5" w14:textId="77777777" w:rsidTr="00C70A56">
        <w:trPr>
          <w:trHeight w:val="432"/>
          <w:jc w:val="center"/>
        </w:trPr>
        <w:tc>
          <w:tcPr>
            <w:tcW w:w="1015" w:type="dxa"/>
            <w:tcBorders>
              <w:top w:val="nil"/>
              <w:left w:val="nil"/>
              <w:bottom w:val="nil"/>
              <w:right w:val="nil"/>
            </w:tcBorders>
            <w:shd w:val="clear" w:color="auto" w:fill="auto"/>
            <w:vAlign w:val="center"/>
            <w:hideMark/>
          </w:tcPr>
          <w:p w14:paraId="758E5589" w14:textId="77777777" w:rsidR="00C70A56" w:rsidRPr="001C5EFF" w:rsidRDefault="00C70A56" w:rsidP="00C70A5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C70A56" w:rsidRDefault="00C70A56" w:rsidP="00C70A56">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C70A56" w:rsidRDefault="00C70A56" w:rsidP="00C70A56">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C70A56" w:rsidRDefault="00C70A56" w:rsidP="00C70A56">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hideMark/>
          </w:tcPr>
          <w:p w14:paraId="21D32A73" w14:textId="0FB1CD3E" w:rsidR="00C70A56" w:rsidRDefault="00C70A56" w:rsidP="00C70A56">
            <w:pPr>
              <w:jc w:val="right"/>
              <w:rPr>
                <w:color w:val="000000"/>
                <w:sz w:val="16"/>
                <w:szCs w:val="16"/>
              </w:rPr>
            </w:pPr>
            <w:r>
              <w:rPr>
                <w:color w:val="000000"/>
                <w:sz w:val="16"/>
                <w:szCs w:val="16"/>
              </w:rPr>
              <w:t>+15.93</w:t>
            </w:r>
          </w:p>
        </w:tc>
        <w:tc>
          <w:tcPr>
            <w:tcW w:w="630" w:type="dxa"/>
            <w:tcBorders>
              <w:top w:val="nil"/>
              <w:left w:val="nil"/>
              <w:bottom w:val="nil"/>
              <w:right w:val="nil"/>
            </w:tcBorders>
            <w:shd w:val="clear" w:color="auto" w:fill="auto"/>
            <w:tcMar>
              <w:left w:w="43" w:type="dxa"/>
              <w:right w:w="43" w:type="dxa"/>
            </w:tcMar>
            <w:vAlign w:val="center"/>
          </w:tcPr>
          <w:p w14:paraId="3D103899" w14:textId="331B835D" w:rsidR="00C70A56" w:rsidRDefault="00C70A56" w:rsidP="00C70A56">
            <w:pPr>
              <w:jc w:val="right"/>
              <w:rPr>
                <w:color w:val="000000"/>
                <w:sz w:val="16"/>
                <w:szCs w:val="16"/>
              </w:rPr>
            </w:pPr>
            <w:r>
              <w:rPr>
                <w:color w:val="000000"/>
                <w:sz w:val="16"/>
                <w:szCs w:val="16"/>
              </w:rPr>
              <w:t>-14.83</w:t>
            </w:r>
          </w:p>
        </w:tc>
        <w:tc>
          <w:tcPr>
            <w:tcW w:w="630" w:type="dxa"/>
            <w:tcBorders>
              <w:top w:val="nil"/>
              <w:left w:val="nil"/>
              <w:bottom w:val="nil"/>
              <w:right w:val="nil"/>
            </w:tcBorders>
            <w:shd w:val="clear" w:color="auto" w:fill="auto"/>
            <w:tcMar>
              <w:left w:w="43" w:type="dxa"/>
              <w:right w:w="43" w:type="dxa"/>
            </w:tcMar>
            <w:vAlign w:val="center"/>
          </w:tcPr>
          <w:p w14:paraId="32580F9D" w14:textId="418B5755" w:rsidR="00C70A56" w:rsidRDefault="00C70A56" w:rsidP="00C70A5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775BBF31" w14:textId="2CC2126A" w:rsidR="00C70A56" w:rsidRDefault="00C70A56" w:rsidP="00C70A56">
            <w:pPr>
              <w:jc w:val="right"/>
              <w:rPr>
                <w:color w:val="000000"/>
                <w:sz w:val="16"/>
                <w:szCs w:val="16"/>
              </w:rPr>
            </w:pPr>
            <w:r>
              <w:rPr>
                <w:color w:val="000000"/>
                <w:sz w:val="16"/>
                <w:szCs w:val="16"/>
              </w:rPr>
              <w:t>+</w:t>
            </w:r>
            <w:r w:rsidRPr="00E705A2">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hideMark/>
          </w:tcPr>
          <w:p w14:paraId="15C2ADBE" w14:textId="195A91B2" w:rsidR="00C70A56" w:rsidRPr="003B2BFD" w:rsidRDefault="00C70A56" w:rsidP="00C70A56">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tcMar>
              <w:left w:w="43" w:type="dxa"/>
              <w:right w:w="43" w:type="dxa"/>
            </w:tcMar>
            <w:vAlign w:val="center"/>
          </w:tcPr>
          <w:p w14:paraId="68901E13" w14:textId="20BB7B6A" w:rsidR="00C70A56" w:rsidRDefault="00C70A56" w:rsidP="00C70A56">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hideMark/>
          </w:tcPr>
          <w:p w14:paraId="7BDEA6C0" w14:textId="0CF20AF3" w:rsidR="00C70A56" w:rsidRDefault="00C70A56" w:rsidP="00C70A56">
            <w:pPr>
              <w:jc w:val="right"/>
              <w:rPr>
                <w:color w:val="000000"/>
                <w:sz w:val="16"/>
                <w:szCs w:val="16"/>
              </w:rPr>
            </w:pPr>
            <w:r w:rsidRPr="001E7153">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27B00A83" w14:textId="3C9AC633"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14:paraId="279019AF" w14:textId="18B255AA" w:rsidR="00C70A56" w:rsidRPr="007D2C91" w:rsidRDefault="00C70A56" w:rsidP="00C70A56">
            <w:pPr>
              <w:jc w:val="right"/>
              <w:rPr>
                <w:color w:val="000000"/>
                <w:sz w:val="16"/>
                <w:szCs w:val="16"/>
              </w:rPr>
            </w:pPr>
            <w:r>
              <w:rPr>
                <w:color w:val="000000"/>
                <w:sz w:val="16"/>
                <w:szCs w:val="16"/>
              </w:rPr>
              <w:t>-5.14</w:t>
            </w:r>
          </w:p>
        </w:tc>
        <w:tc>
          <w:tcPr>
            <w:tcW w:w="764" w:type="dxa"/>
            <w:tcBorders>
              <w:top w:val="nil"/>
              <w:left w:val="nil"/>
              <w:bottom w:val="nil"/>
              <w:right w:val="nil"/>
            </w:tcBorders>
            <w:shd w:val="clear" w:color="auto" w:fill="auto"/>
            <w:tcMar>
              <w:left w:w="43" w:type="dxa"/>
              <w:right w:w="43" w:type="dxa"/>
            </w:tcMar>
            <w:vAlign w:val="center"/>
          </w:tcPr>
          <w:p w14:paraId="5E361D19" w14:textId="2D0E3A3F" w:rsidR="00C70A56" w:rsidRPr="001E7153" w:rsidRDefault="00C70A56" w:rsidP="00C70A56">
            <w:pPr>
              <w:jc w:val="right"/>
              <w:rPr>
                <w:color w:val="000000"/>
                <w:sz w:val="16"/>
                <w:szCs w:val="16"/>
              </w:rPr>
            </w:pPr>
            <w:r>
              <w:rPr>
                <w:color w:val="000000"/>
                <w:sz w:val="16"/>
                <w:szCs w:val="16"/>
              </w:rPr>
              <w:t>-4.51</w:t>
            </w:r>
          </w:p>
        </w:tc>
      </w:tr>
      <w:tr w:rsidR="00C70A56" w:rsidRPr="00795792" w14:paraId="3DFA6E25" w14:textId="77777777" w:rsidTr="00C70A56">
        <w:trPr>
          <w:trHeight w:val="432"/>
          <w:jc w:val="center"/>
        </w:trPr>
        <w:tc>
          <w:tcPr>
            <w:tcW w:w="1015" w:type="dxa"/>
            <w:tcBorders>
              <w:top w:val="nil"/>
              <w:left w:val="nil"/>
              <w:bottom w:val="nil"/>
              <w:right w:val="nil"/>
            </w:tcBorders>
            <w:shd w:val="clear" w:color="auto" w:fill="auto"/>
            <w:vAlign w:val="center"/>
            <w:hideMark/>
          </w:tcPr>
          <w:p w14:paraId="77BE149B" w14:textId="77777777" w:rsidR="00C70A56" w:rsidRPr="001C5EFF" w:rsidRDefault="00C70A56" w:rsidP="00C70A5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C70A56" w:rsidRDefault="00C70A56" w:rsidP="00C70A56">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C70A56" w:rsidRDefault="00C70A56" w:rsidP="00C70A56">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C70A56" w:rsidRDefault="00C70A56" w:rsidP="00C70A56">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hideMark/>
          </w:tcPr>
          <w:p w14:paraId="2C0E2D2B" w14:textId="7FDE400E" w:rsidR="00C70A56" w:rsidRDefault="00C70A56" w:rsidP="00C70A56">
            <w:pPr>
              <w:jc w:val="right"/>
              <w:rPr>
                <w:color w:val="000000"/>
                <w:sz w:val="16"/>
                <w:szCs w:val="16"/>
              </w:rPr>
            </w:pPr>
            <w:r>
              <w:rPr>
                <w:color w:val="000000"/>
                <w:sz w:val="16"/>
                <w:szCs w:val="16"/>
              </w:rPr>
              <w:t>+2.98</w:t>
            </w:r>
          </w:p>
        </w:tc>
        <w:tc>
          <w:tcPr>
            <w:tcW w:w="630" w:type="dxa"/>
            <w:tcBorders>
              <w:top w:val="nil"/>
              <w:left w:val="nil"/>
              <w:bottom w:val="nil"/>
              <w:right w:val="nil"/>
            </w:tcBorders>
            <w:shd w:val="clear" w:color="auto" w:fill="auto"/>
            <w:tcMar>
              <w:left w:w="43" w:type="dxa"/>
              <w:right w:w="43" w:type="dxa"/>
            </w:tcMar>
            <w:vAlign w:val="center"/>
          </w:tcPr>
          <w:p w14:paraId="36E784EB" w14:textId="0C4C4596" w:rsidR="00C70A56" w:rsidRDefault="00C70A56" w:rsidP="00C70A56">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6AE2EAFC" w14:textId="65163F91" w:rsidR="00C70A56" w:rsidRDefault="00C70A56" w:rsidP="00C70A56">
            <w:pPr>
              <w:jc w:val="right"/>
              <w:rPr>
                <w:color w:val="000000"/>
                <w:sz w:val="16"/>
                <w:szCs w:val="16"/>
              </w:rPr>
            </w:pPr>
            <w:r>
              <w:rPr>
                <w:color w:val="000000"/>
                <w:sz w:val="16"/>
                <w:szCs w:val="16"/>
              </w:rPr>
              <w:t>-4.93</w:t>
            </w:r>
          </w:p>
        </w:tc>
        <w:tc>
          <w:tcPr>
            <w:tcW w:w="720" w:type="dxa"/>
            <w:tcBorders>
              <w:top w:val="nil"/>
              <w:left w:val="nil"/>
              <w:bottom w:val="nil"/>
              <w:right w:val="nil"/>
            </w:tcBorders>
            <w:shd w:val="clear" w:color="auto" w:fill="auto"/>
            <w:tcMar>
              <w:left w:w="43" w:type="dxa"/>
              <w:right w:w="43" w:type="dxa"/>
            </w:tcMar>
            <w:vAlign w:val="center"/>
          </w:tcPr>
          <w:p w14:paraId="1E5DA78E" w14:textId="545E5763" w:rsidR="00C70A56" w:rsidRDefault="00C70A56" w:rsidP="00C70A56">
            <w:pPr>
              <w:jc w:val="right"/>
              <w:rPr>
                <w:color w:val="000000"/>
                <w:sz w:val="16"/>
                <w:szCs w:val="16"/>
              </w:rPr>
            </w:pPr>
            <w:r w:rsidRPr="00E705A2">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hideMark/>
          </w:tcPr>
          <w:p w14:paraId="09F1BC8B" w14:textId="493B3C89" w:rsidR="00C70A56" w:rsidRPr="003B2BFD" w:rsidRDefault="00C70A56" w:rsidP="00C70A56">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19DADEB0" w14:textId="4FEEDF61" w:rsidR="00C70A56" w:rsidRDefault="00C70A56" w:rsidP="00C70A56">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hideMark/>
          </w:tcPr>
          <w:p w14:paraId="7C9DD6A2" w14:textId="1EB7B3CF" w:rsidR="00C70A56" w:rsidRDefault="00C70A56" w:rsidP="00C70A56">
            <w:pPr>
              <w:jc w:val="right"/>
              <w:rPr>
                <w:color w:val="000000"/>
                <w:sz w:val="16"/>
                <w:szCs w:val="16"/>
              </w:rPr>
            </w:pPr>
            <w:r w:rsidRPr="001E7153">
              <w:rPr>
                <w:color w:val="000000"/>
                <w:sz w:val="16"/>
                <w:szCs w:val="16"/>
              </w:rPr>
              <w:t>+0.72</w:t>
            </w:r>
          </w:p>
        </w:tc>
        <w:tc>
          <w:tcPr>
            <w:tcW w:w="810" w:type="dxa"/>
            <w:tcBorders>
              <w:top w:val="nil"/>
              <w:left w:val="nil"/>
              <w:bottom w:val="nil"/>
              <w:right w:val="nil"/>
            </w:tcBorders>
            <w:shd w:val="clear" w:color="auto" w:fill="auto"/>
            <w:tcMar>
              <w:left w:w="43" w:type="dxa"/>
              <w:right w:w="43" w:type="dxa"/>
            </w:tcMar>
            <w:vAlign w:val="center"/>
          </w:tcPr>
          <w:p w14:paraId="4E3FF6BE" w14:textId="0879DC00"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14:paraId="06E9B476" w14:textId="45F9B0A2" w:rsidR="00C70A56" w:rsidRPr="007D2C91" w:rsidRDefault="00C70A56" w:rsidP="00C70A56">
            <w:pPr>
              <w:jc w:val="right"/>
              <w:rPr>
                <w:color w:val="000000"/>
                <w:sz w:val="16"/>
                <w:szCs w:val="16"/>
              </w:rPr>
            </w:pPr>
            <w:r>
              <w:rPr>
                <w:color w:val="000000"/>
                <w:sz w:val="16"/>
                <w:szCs w:val="16"/>
              </w:rPr>
              <w:t>-0.23</w:t>
            </w:r>
          </w:p>
        </w:tc>
        <w:tc>
          <w:tcPr>
            <w:tcW w:w="764" w:type="dxa"/>
            <w:tcBorders>
              <w:top w:val="nil"/>
              <w:left w:val="nil"/>
              <w:bottom w:val="nil"/>
              <w:right w:val="nil"/>
            </w:tcBorders>
            <w:shd w:val="clear" w:color="auto" w:fill="auto"/>
            <w:tcMar>
              <w:left w:w="43" w:type="dxa"/>
              <w:right w:w="43" w:type="dxa"/>
            </w:tcMar>
            <w:vAlign w:val="center"/>
          </w:tcPr>
          <w:p w14:paraId="4EBCD9C0" w14:textId="15DD4B7F" w:rsidR="00C70A56" w:rsidRPr="001E7153" w:rsidRDefault="00C70A56" w:rsidP="00C70A56">
            <w:pPr>
              <w:jc w:val="right"/>
              <w:rPr>
                <w:color w:val="000000"/>
                <w:sz w:val="16"/>
                <w:szCs w:val="16"/>
              </w:rPr>
            </w:pPr>
            <w:r>
              <w:rPr>
                <w:color w:val="000000"/>
                <w:sz w:val="16"/>
                <w:szCs w:val="16"/>
              </w:rPr>
              <w:t>-0.57</w:t>
            </w:r>
          </w:p>
        </w:tc>
      </w:tr>
      <w:tr w:rsidR="00C70A56" w:rsidRPr="00795792" w14:paraId="0838BB8F" w14:textId="77777777" w:rsidTr="00C70A56">
        <w:trPr>
          <w:trHeight w:val="432"/>
          <w:jc w:val="center"/>
        </w:trPr>
        <w:tc>
          <w:tcPr>
            <w:tcW w:w="1015" w:type="dxa"/>
            <w:tcBorders>
              <w:top w:val="nil"/>
              <w:left w:val="nil"/>
              <w:bottom w:val="nil"/>
              <w:right w:val="nil"/>
            </w:tcBorders>
            <w:shd w:val="clear" w:color="auto" w:fill="auto"/>
            <w:vAlign w:val="center"/>
            <w:hideMark/>
          </w:tcPr>
          <w:p w14:paraId="4B6061A6" w14:textId="77777777" w:rsidR="00C70A56" w:rsidRPr="001C5EFF" w:rsidRDefault="00C70A56" w:rsidP="00C70A5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C70A56" w:rsidRDefault="00C70A56" w:rsidP="00C70A56">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C70A56" w:rsidRDefault="00C70A56" w:rsidP="00C70A56">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C70A56" w:rsidRDefault="00C70A56" w:rsidP="00C70A56">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hideMark/>
          </w:tcPr>
          <w:p w14:paraId="6F204ED7" w14:textId="660464B7" w:rsidR="00C70A56" w:rsidRDefault="00C70A56" w:rsidP="00C70A56">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14:paraId="457D8DB5" w14:textId="5198B811" w:rsidR="00C70A56" w:rsidRDefault="00C70A56" w:rsidP="00C70A56">
            <w:pPr>
              <w:jc w:val="right"/>
              <w:rPr>
                <w:color w:val="000000"/>
                <w:sz w:val="16"/>
                <w:szCs w:val="16"/>
              </w:rPr>
            </w:pPr>
            <w:r>
              <w:rPr>
                <w:color w:val="000000"/>
                <w:sz w:val="16"/>
                <w:szCs w:val="16"/>
              </w:rPr>
              <w:t>-4.49</w:t>
            </w:r>
          </w:p>
        </w:tc>
        <w:tc>
          <w:tcPr>
            <w:tcW w:w="630" w:type="dxa"/>
            <w:tcBorders>
              <w:top w:val="nil"/>
              <w:left w:val="nil"/>
              <w:bottom w:val="nil"/>
              <w:right w:val="nil"/>
            </w:tcBorders>
            <w:shd w:val="clear" w:color="auto" w:fill="auto"/>
            <w:tcMar>
              <w:left w:w="43" w:type="dxa"/>
              <w:right w:w="43" w:type="dxa"/>
            </w:tcMar>
            <w:vAlign w:val="center"/>
          </w:tcPr>
          <w:p w14:paraId="7CB23F7A" w14:textId="6ADA3A1E" w:rsidR="00C70A56" w:rsidRDefault="00C70A56" w:rsidP="00C70A56">
            <w:pPr>
              <w:jc w:val="right"/>
              <w:rPr>
                <w:color w:val="000000"/>
                <w:sz w:val="16"/>
                <w:szCs w:val="16"/>
              </w:rPr>
            </w:pPr>
            <w:r>
              <w:rPr>
                <w:color w:val="000000"/>
                <w:sz w:val="16"/>
                <w:szCs w:val="16"/>
              </w:rPr>
              <w:t>-7.76</w:t>
            </w:r>
          </w:p>
        </w:tc>
        <w:tc>
          <w:tcPr>
            <w:tcW w:w="720" w:type="dxa"/>
            <w:tcBorders>
              <w:top w:val="nil"/>
              <w:left w:val="nil"/>
              <w:bottom w:val="nil"/>
              <w:right w:val="nil"/>
            </w:tcBorders>
            <w:shd w:val="clear" w:color="auto" w:fill="auto"/>
            <w:tcMar>
              <w:left w:w="43" w:type="dxa"/>
              <w:right w:w="43" w:type="dxa"/>
            </w:tcMar>
            <w:vAlign w:val="center"/>
          </w:tcPr>
          <w:p w14:paraId="5D3A2CA5" w14:textId="253A11C8" w:rsidR="00C70A56" w:rsidRDefault="00C70A56" w:rsidP="00C70A56">
            <w:pPr>
              <w:jc w:val="right"/>
              <w:rPr>
                <w:color w:val="000000"/>
                <w:sz w:val="16"/>
                <w:szCs w:val="16"/>
              </w:rPr>
            </w:pPr>
            <w:r w:rsidRPr="00E705A2">
              <w:rPr>
                <w:color w:val="000000"/>
                <w:sz w:val="16"/>
                <w:szCs w:val="16"/>
              </w:rPr>
              <w:t>-5.56</w:t>
            </w:r>
          </w:p>
        </w:tc>
        <w:tc>
          <w:tcPr>
            <w:tcW w:w="810" w:type="dxa"/>
            <w:tcBorders>
              <w:top w:val="nil"/>
              <w:left w:val="nil"/>
              <w:bottom w:val="nil"/>
              <w:right w:val="nil"/>
            </w:tcBorders>
            <w:shd w:val="clear" w:color="auto" w:fill="auto"/>
            <w:tcMar>
              <w:left w:w="43" w:type="dxa"/>
              <w:right w:w="43" w:type="dxa"/>
            </w:tcMar>
            <w:vAlign w:val="center"/>
            <w:hideMark/>
          </w:tcPr>
          <w:p w14:paraId="1BCFA390" w14:textId="6C0DAD99" w:rsidR="00C70A56" w:rsidRPr="003B2BFD" w:rsidRDefault="00C70A56" w:rsidP="00C70A56">
            <w:pPr>
              <w:jc w:val="right"/>
              <w:rPr>
                <w:color w:val="000000"/>
                <w:sz w:val="16"/>
                <w:szCs w:val="16"/>
              </w:rPr>
            </w:pPr>
            <w:r>
              <w:rPr>
                <w:color w:val="000000"/>
                <w:sz w:val="16"/>
                <w:szCs w:val="16"/>
              </w:rPr>
              <w:t>-0.80</w:t>
            </w:r>
          </w:p>
        </w:tc>
        <w:tc>
          <w:tcPr>
            <w:tcW w:w="720" w:type="dxa"/>
            <w:tcBorders>
              <w:top w:val="nil"/>
              <w:left w:val="nil"/>
              <w:bottom w:val="nil"/>
              <w:right w:val="nil"/>
            </w:tcBorders>
            <w:shd w:val="clear" w:color="auto" w:fill="auto"/>
            <w:tcMar>
              <w:left w:w="43" w:type="dxa"/>
              <w:right w:w="43" w:type="dxa"/>
            </w:tcMar>
            <w:vAlign w:val="center"/>
          </w:tcPr>
          <w:p w14:paraId="07C29B31" w14:textId="2AB4F947" w:rsidR="00C70A56" w:rsidRDefault="00C70A56" w:rsidP="00C70A56">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hideMark/>
          </w:tcPr>
          <w:p w14:paraId="4FC84C0A" w14:textId="14928EA1" w:rsidR="00C70A56" w:rsidRDefault="00C70A56" w:rsidP="00C70A56">
            <w:pPr>
              <w:jc w:val="right"/>
              <w:rPr>
                <w:color w:val="000000"/>
                <w:sz w:val="16"/>
                <w:szCs w:val="16"/>
              </w:rPr>
            </w:pPr>
            <w:r w:rsidRPr="001E7153">
              <w:rPr>
                <w:color w:val="000000"/>
                <w:sz w:val="16"/>
                <w:szCs w:val="16"/>
              </w:rPr>
              <w:t>-2.78</w:t>
            </w:r>
          </w:p>
        </w:tc>
        <w:tc>
          <w:tcPr>
            <w:tcW w:w="810" w:type="dxa"/>
            <w:tcBorders>
              <w:top w:val="nil"/>
              <w:left w:val="nil"/>
              <w:bottom w:val="nil"/>
              <w:right w:val="nil"/>
            </w:tcBorders>
            <w:shd w:val="clear" w:color="auto" w:fill="auto"/>
            <w:tcMar>
              <w:left w:w="43" w:type="dxa"/>
              <w:right w:w="43" w:type="dxa"/>
            </w:tcMar>
            <w:vAlign w:val="center"/>
          </w:tcPr>
          <w:p w14:paraId="521A0009" w14:textId="5576676A"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14:paraId="4A804265" w14:textId="3A6A3ECD" w:rsidR="00C70A56" w:rsidRPr="007D2C91" w:rsidRDefault="00C70A56" w:rsidP="00C70A56">
            <w:pPr>
              <w:jc w:val="right"/>
              <w:rPr>
                <w:color w:val="000000"/>
                <w:sz w:val="16"/>
                <w:szCs w:val="16"/>
              </w:rPr>
            </w:pPr>
            <w:r>
              <w:rPr>
                <w:color w:val="000000"/>
                <w:sz w:val="16"/>
                <w:szCs w:val="16"/>
              </w:rPr>
              <w:t>+0.60</w:t>
            </w:r>
          </w:p>
        </w:tc>
        <w:tc>
          <w:tcPr>
            <w:tcW w:w="764" w:type="dxa"/>
            <w:tcBorders>
              <w:top w:val="nil"/>
              <w:left w:val="nil"/>
              <w:bottom w:val="nil"/>
              <w:right w:val="nil"/>
            </w:tcBorders>
            <w:shd w:val="clear" w:color="auto" w:fill="auto"/>
            <w:tcMar>
              <w:left w:w="43" w:type="dxa"/>
              <w:right w:w="43" w:type="dxa"/>
            </w:tcMar>
            <w:vAlign w:val="center"/>
          </w:tcPr>
          <w:p w14:paraId="357FF076" w14:textId="65A5FAFC" w:rsidR="00C70A56" w:rsidRPr="001E7153" w:rsidRDefault="00C70A56" w:rsidP="00C70A56">
            <w:pPr>
              <w:jc w:val="right"/>
              <w:rPr>
                <w:color w:val="000000"/>
                <w:sz w:val="16"/>
                <w:szCs w:val="16"/>
              </w:rPr>
            </w:pPr>
            <w:r>
              <w:rPr>
                <w:color w:val="000000"/>
                <w:sz w:val="16"/>
                <w:szCs w:val="16"/>
              </w:rPr>
              <w:t>-1.17</w:t>
            </w:r>
          </w:p>
        </w:tc>
      </w:tr>
      <w:tr w:rsidR="00C70A56" w:rsidRPr="00795792" w14:paraId="63973060" w14:textId="77777777" w:rsidTr="00C70A56">
        <w:trPr>
          <w:trHeight w:val="432"/>
          <w:jc w:val="center"/>
        </w:trPr>
        <w:tc>
          <w:tcPr>
            <w:tcW w:w="1015" w:type="dxa"/>
            <w:tcBorders>
              <w:top w:val="nil"/>
              <w:left w:val="nil"/>
              <w:bottom w:val="nil"/>
              <w:right w:val="nil"/>
            </w:tcBorders>
            <w:shd w:val="clear" w:color="auto" w:fill="auto"/>
            <w:vAlign w:val="center"/>
            <w:hideMark/>
          </w:tcPr>
          <w:p w14:paraId="03800484" w14:textId="77777777" w:rsidR="00C70A56" w:rsidRPr="001C5EFF" w:rsidRDefault="00C70A56" w:rsidP="00C70A5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C70A56" w:rsidRDefault="00C70A56" w:rsidP="00C70A56">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C70A56" w:rsidRDefault="00C70A56" w:rsidP="00C70A56">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C70A56" w:rsidRDefault="00C70A56" w:rsidP="00C70A56">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hideMark/>
          </w:tcPr>
          <w:p w14:paraId="60B7CF04" w14:textId="4DA6AFD9" w:rsidR="00C70A56" w:rsidRDefault="00C70A56" w:rsidP="00C70A56">
            <w:pPr>
              <w:jc w:val="right"/>
              <w:rPr>
                <w:color w:val="000000"/>
                <w:sz w:val="16"/>
                <w:szCs w:val="16"/>
              </w:rPr>
            </w:pPr>
            <w:r>
              <w:rPr>
                <w:color w:val="000000"/>
                <w:sz w:val="16"/>
                <w:szCs w:val="16"/>
              </w:rPr>
              <w:t>+9.24</w:t>
            </w:r>
          </w:p>
        </w:tc>
        <w:tc>
          <w:tcPr>
            <w:tcW w:w="630" w:type="dxa"/>
            <w:tcBorders>
              <w:top w:val="nil"/>
              <w:left w:val="nil"/>
              <w:bottom w:val="nil"/>
              <w:right w:val="nil"/>
            </w:tcBorders>
            <w:shd w:val="clear" w:color="auto" w:fill="auto"/>
            <w:tcMar>
              <w:left w:w="43" w:type="dxa"/>
              <w:right w:w="43" w:type="dxa"/>
            </w:tcMar>
            <w:vAlign w:val="center"/>
          </w:tcPr>
          <w:p w14:paraId="068DA7CB" w14:textId="0EB506E1" w:rsidR="00C70A56" w:rsidRDefault="00C70A56" w:rsidP="00C70A56">
            <w:pPr>
              <w:jc w:val="right"/>
              <w:rPr>
                <w:color w:val="000000"/>
                <w:sz w:val="16"/>
                <w:szCs w:val="16"/>
              </w:rPr>
            </w:pPr>
            <w:r>
              <w:rPr>
                <w:color w:val="000000"/>
                <w:sz w:val="16"/>
                <w:szCs w:val="16"/>
              </w:rPr>
              <w:t>-4.29</w:t>
            </w:r>
          </w:p>
        </w:tc>
        <w:tc>
          <w:tcPr>
            <w:tcW w:w="630" w:type="dxa"/>
            <w:tcBorders>
              <w:top w:val="nil"/>
              <w:left w:val="nil"/>
              <w:bottom w:val="nil"/>
              <w:right w:val="nil"/>
            </w:tcBorders>
            <w:shd w:val="clear" w:color="auto" w:fill="auto"/>
            <w:tcMar>
              <w:left w:w="43" w:type="dxa"/>
              <w:right w:w="43" w:type="dxa"/>
            </w:tcMar>
            <w:vAlign w:val="center"/>
          </w:tcPr>
          <w:p w14:paraId="036ADA56" w14:textId="51D5A08E" w:rsidR="00C70A56" w:rsidRDefault="00C70A56" w:rsidP="00C70A56">
            <w:pPr>
              <w:jc w:val="right"/>
              <w:rPr>
                <w:color w:val="000000"/>
                <w:sz w:val="16"/>
                <w:szCs w:val="16"/>
              </w:rPr>
            </w:pPr>
            <w:r>
              <w:rPr>
                <w:color w:val="000000"/>
                <w:sz w:val="16"/>
                <w:szCs w:val="16"/>
              </w:rPr>
              <w:t>-5.40</w:t>
            </w:r>
          </w:p>
        </w:tc>
        <w:tc>
          <w:tcPr>
            <w:tcW w:w="720" w:type="dxa"/>
            <w:tcBorders>
              <w:top w:val="nil"/>
              <w:left w:val="nil"/>
              <w:bottom w:val="nil"/>
              <w:right w:val="nil"/>
            </w:tcBorders>
            <w:shd w:val="clear" w:color="auto" w:fill="auto"/>
            <w:tcMar>
              <w:left w:w="43" w:type="dxa"/>
              <w:right w:w="43" w:type="dxa"/>
            </w:tcMar>
            <w:vAlign w:val="center"/>
          </w:tcPr>
          <w:p w14:paraId="3546C293" w14:textId="3B87BD4F" w:rsidR="00C70A56" w:rsidRDefault="00C70A56" w:rsidP="00C70A56">
            <w:pPr>
              <w:jc w:val="right"/>
              <w:rPr>
                <w:color w:val="000000"/>
                <w:sz w:val="16"/>
                <w:szCs w:val="16"/>
              </w:rPr>
            </w:pPr>
            <w:r w:rsidRPr="00E705A2">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14:paraId="76A3571E" w14:textId="4ABA19E6" w:rsidR="00C70A56" w:rsidRPr="003B2BFD" w:rsidRDefault="00C70A56" w:rsidP="00C70A56">
            <w:pPr>
              <w:jc w:val="right"/>
              <w:rPr>
                <w:color w:val="000000"/>
                <w:sz w:val="16"/>
                <w:szCs w:val="16"/>
              </w:rPr>
            </w:pPr>
            <w:r>
              <w:rPr>
                <w:color w:val="000000"/>
                <w:sz w:val="16"/>
                <w:szCs w:val="16"/>
              </w:rPr>
              <w:t>+0.58</w:t>
            </w:r>
          </w:p>
        </w:tc>
        <w:tc>
          <w:tcPr>
            <w:tcW w:w="720" w:type="dxa"/>
            <w:tcBorders>
              <w:top w:val="nil"/>
              <w:left w:val="nil"/>
              <w:bottom w:val="nil"/>
              <w:right w:val="nil"/>
            </w:tcBorders>
            <w:shd w:val="clear" w:color="auto" w:fill="auto"/>
            <w:tcMar>
              <w:left w:w="43" w:type="dxa"/>
              <w:right w:w="43" w:type="dxa"/>
            </w:tcMar>
            <w:vAlign w:val="center"/>
          </w:tcPr>
          <w:p w14:paraId="7352124E" w14:textId="3EEFA217" w:rsidR="00C70A56" w:rsidRDefault="00C70A56" w:rsidP="00C70A56">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14:paraId="2E9536A5" w14:textId="7EB89E87" w:rsidR="00C70A56" w:rsidRDefault="00C70A56" w:rsidP="00C70A56">
            <w:pPr>
              <w:jc w:val="right"/>
              <w:rPr>
                <w:color w:val="000000"/>
                <w:sz w:val="16"/>
                <w:szCs w:val="16"/>
              </w:rPr>
            </w:pPr>
            <w:r w:rsidRPr="001E7153">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14:paraId="2D5E189B" w14:textId="0BA697CF"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 xml:space="preserve"> 0.64</w:t>
            </w:r>
          </w:p>
        </w:tc>
        <w:tc>
          <w:tcPr>
            <w:tcW w:w="720" w:type="dxa"/>
            <w:tcBorders>
              <w:top w:val="nil"/>
              <w:left w:val="nil"/>
              <w:bottom w:val="nil"/>
              <w:right w:val="nil"/>
            </w:tcBorders>
            <w:shd w:val="clear" w:color="auto" w:fill="auto"/>
            <w:tcMar>
              <w:left w:w="43" w:type="dxa"/>
              <w:right w:w="43" w:type="dxa"/>
            </w:tcMar>
            <w:vAlign w:val="center"/>
          </w:tcPr>
          <w:p w14:paraId="0DE2C2C9" w14:textId="111A8FEF" w:rsidR="00C70A56" w:rsidRPr="007D2C91" w:rsidRDefault="00C70A56" w:rsidP="00C70A56">
            <w:pPr>
              <w:jc w:val="right"/>
              <w:rPr>
                <w:color w:val="000000"/>
                <w:sz w:val="16"/>
                <w:szCs w:val="16"/>
              </w:rPr>
            </w:pPr>
            <w:r>
              <w:rPr>
                <w:color w:val="000000"/>
                <w:sz w:val="16"/>
                <w:szCs w:val="16"/>
              </w:rPr>
              <w:t>+2.16</w:t>
            </w:r>
          </w:p>
        </w:tc>
        <w:tc>
          <w:tcPr>
            <w:tcW w:w="764" w:type="dxa"/>
            <w:tcBorders>
              <w:top w:val="nil"/>
              <w:left w:val="nil"/>
              <w:bottom w:val="nil"/>
              <w:right w:val="nil"/>
            </w:tcBorders>
            <w:shd w:val="clear" w:color="auto" w:fill="auto"/>
            <w:tcMar>
              <w:left w:w="43" w:type="dxa"/>
              <w:right w:w="43" w:type="dxa"/>
            </w:tcMar>
            <w:vAlign w:val="center"/>
          </w:tcPr>
          <w:p w14:paraId="4F574FA4" w14:textId="2B9A8A10" w:rsidR="00C70A56" w:rsidRPr="001E7153" w:rsidRDefault="00C70A56" w:rsidP="00C70A56">
            <w:pPr>
              <w:jc w:val="right"/>
              <w:rPr>
                <w:color w:val="000000"/>
                <w:sz w:val="16"/>
                <w:szCs w:val="16"/>
              </w:rPr>
            </w:pPr>
            <w:r>
              <w:rPr>
                <w:color w:val="000000"/>
                <w:sz w:val="16"/>
                <w:szCs w:val="16"/>
              </w:rPr>
              <w:t>-0.79</w:t>
            </w:r>
          </w:p>
        </w:tc>
      </w:tr>
      <w:tr w:rsidR="00C70A56" w:rsidRPr="00795792" w14:paraId="1A8E3B87" w14:textId="77777777" w:rsidTr="00C70A56">
        <w:trPr>
          <w:trHeight w:val="432"/>
          <w:jc w:val="center"/>
        </w:trPr>
        <w:tc>
          <w:tcPr>
            <w:tcW w:w="1015" w:type="dxa"/>
            <w:tcBorders>
              <w:top w:val="nil"/>
              <w:left w:val="nil"/>
              <w:bottom w:val="nil"/>
              <w:right w:val="nil"/>
            </w:tcBorders>
            <w:shd w:val="clear" w:color="auto" w:fill="auto"/>
            <w:vAlign w:val="center"/>
            <w:hideMark/>
          </w:tcPr>
          <w:p w14:paraId="3A27BEFF" w14:textId="77777777" w:rsidR="00C70A56" w:rsidRPr="001C5EFF" w:rsidRDefault="00C70A56" w:rsidP="00C70A5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C70A56" w:rsidRDefault="00C70A56" w:rsidP="00C70A56">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C70A56" w:rsidRDefault="00C70A56" w:rsidP="00C70A56">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C70A56" w:rsidRDefault="00C70A56" w:rsidP="00C70A56">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hideMark/>
          </w:tcPr>
          <w:p w14:paraId="7CE33722" w14:textId="62A4FD57" w:rsidR="00C70A56" w:rsidRDefault="00C70A56" w:rsidP="00C70A56">
            <w:pPr>
              <w:jc w:val="right"/>
              <w:rPr>
                <w:color w:val="000000"/>
                <w:sz w:val="16"/>
                <w:szCs w:val="16"/>
              </w:rPr>
            </w:pPr>
            <w:r>
              <w:rPr>
                <w:color w:val="000000"/>
                <w:sz w:val="16"/>
                <w:szCs w:val="16"/>
              </w:rPr>
              <w:t>+5.56</w:t>
            </w:r>
          </w:p>
        </w:tc>
        <w:tc>
          <w:tcPr>
            <w:tcW w:w="630" w:type="dxa"/>
            <w:tcBorders>
              <w:top w:val="nil"/>
              <w:left w:val="nil"/>
              <w:bottom w:val="nil"/>
              <w:right w:val="nil"/>
            </w:tcBorders>
            <w:shd w:val="clear" w:color="auto" w:fill="auto"/>
            <w:tcMar>
              <w:left w:w="43" w:type="dxa"/>
              <w:right w:w="43" w:type="dxa"/>
            </w:tcMar>
            <w:vAlign w:val="center"/>
          </w:tcPr>
          <w:p w14:paraId="33C70398" w14:textId="6E97E58B" w:rsidR="00C70A56" w:rsidRDefault="00C70A56" w:rsidP="00C70A56">
            <w:pPr>
              <w:jc w:val="right"/>
              <w:rPr>
                <w:color w:val="000000"/>
                <w:sz w:val="16"/>
                <w:szCs w:val="16"/>
              </w:rPr>
            </w:pPr>
            <w:r>
              <w:rPr>
                <w:color w:val="000000"/>
                <w:sz w:val="16"/>
                <w:szCs w:val="16"/>
              </w:rPr>
              <w:t>-3.09</w:t>
            </w:r>
          </w:p>
        </w:tc>
        <w:tc>
          <w:tcPr>
            <w:tcW w:w="630" w:type="dxa"/>
            <w:tcBorders>
              <w:top w:val="nil"/>
              <w:left w:val="nil"/>
              <w:bottom w:val="nil"/>
              <w:right w:val="nil"/>
            </w:tcBorders>
            <w:shd w:val="clear" w:color="auto" w:fill="auto"/>
            <w:tcMar>
              <w:left w:w="43" w:type="dxa"/>
              <w:right w:w="43" w:type="dxa"/>
            </w:tcMar>
            <w:vAlign w:val="center"/>
          </w:tcPr>
          <w:p w14:paraId="74E1BBF3" w14:textId="544DF7C3" w:rsidR="00C70A56" w:rsidRDefault="00C70A56" w:rsidP="00C70A56">
            <w:pPr>
              <w:jc w:val="right"/>
              <w:rPr>
                <w:color w:val="000000"/>
                <w:sz w:val="16"/>
                <w:szCs w:val="16"/>
              </w:rPr>
            </w:pPr>
            <w:r>
              <w:rPr>
                <w:color w:val="000000"/>
                <w:sz w:val="16"/>
                <w:szCs w:val="16"/>
              </w:rPr>
              <w:t>-7.13</w:t>
            </w:r>
          </w:p>
        </w:tc>
        <w:tc>
          <w:tcPr>
            <w:tcW w:w="720" w:type="dxa"/>
            <w:tcBorders>
              <w:top w:val="nil"/>
              <w:left w:val="nil"/>
              <w:bottom w:val="nil"/>
              <w:right w:val="nil"/>
            </w:tcBorders>
            <w:shd w:val="clear" w:color="auto" w:fill="auto"/>
            <w:tcMar>
              <w:left w:w="43" w:type="dxa"/>
              <w:right w:w="43" w:type="dxa"/>
            </w:tcMar>
            <w:vAlign w:val="center"/>
          </w:tcPr>
          <w:p w14:paraId="12F46266" w14:textId="4202DCD8" w:rsidR="00C70A56" w:rsidRDefault="00C70A56" w:rsidP="00C70A56">
            <w:pPr>
              <w:jc w:val="right"/>
              <w:rPr>
                <w:color w:val="000000"/>
                <w:sz w:val="16"/>
                <w:szCs w:val="16"/>
              </w:rPr>
            </w:pPr>
            <w:r w:rsidRPr="00E705A2">
              <w:rPr>
                <w:color w:val="000000"/>
                <w:sz w:val="16"/>
                <w:szCs w:val="16"/>
              </w:rPr>
              <w:t>-4.48</w:t>
            </w:r>
          </w:p>
        </w:tc>
        <w:tc>
          <w:tcPr>
            <w:tcW w:w="810" w:type="dxa"/>
            <w:tcBorders>
              <w:top w:val="nil"/>
              <w:left w:val="nil"/>
              <w:bottom w:val="nil"/>
              <w:right w:val="nil"/>
            </w:tcBorders>
            <w:shd w:val="clear" w:color="auto" w:fill="auto"/>
            <w:tcMar>
              <w:left w:w="43" w:type="dxa"/>
              <w:right w:w="43" w:type="dxa"/>
            </w:tcMar>
            <w:vAlign w:val="center"/>
            <w:hideMark/>
          </w:tcPr>
          <w:p w14:paraId="446FA61E" w14:textId="3704F7F6" w:rsidR="00C70A56" w:rsidRPr="003B2BFD" w:rsidRDefault="00C70A56" w:rsidP="00C70A56">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tcPr>
          <w:p w14:paraId="0A44962F" w14:textId="255D83AA" w:rsidR="00C70A56" w:rsidRDefault="00C70A56" w:rsidP="00C70A56">
            <w:pPr>
              <w:jc w:val="right"/>
              <w:rPr>
                <w:color w:val="000000"/>
                <w:sz w:val="16"/>
                <w:szCs w:val="16"/>
              </w:rPr>
            </w:pPr>
            <w:r>
              <w:rPr>
                <w:color w:val="000000"/>
                <w:sz w:val="16"/>
                <w:szCs w:val="16"/>
              </w:rPr>
              <w:t>+1.31</w:t>
            </w:r>
          </w:p>
        </w:tc>
        <w:tc>
          <w:tcPr>
            <w:tcW w:w="810" w:type="dxa"/>
            <w:tcBorders>
              <w:top w:val="nil"/>
              <w:left w:val="nil"/>
              <w:bottom w:val="nil"/>
              <w:right w:val="nil"/>
            </w:tcBorders>
            <w:shd w:val="clear" w:color="auto" w:fill="auto"/>
            <w:tcMar>
              <w:left w:w="43" w:type="dxa"/>
              <w:right w:w="43" w:type="dxa"/>
            </w:tcMar>
            <w:vAlign w:val="center"/>
            <w:hideMark/>
          </w:tcPr>
          <w:p w14:paraId="04422EEB" w14:textId="680B8A2C" w:rsidR="00C70A56" w:rsidRDefault="00C70A56" w:rsidP="00C70A56">
            <w:pPr>
              <w:jc w:val="right"/>
              <w:rPr>
                <w:color w:val="000000"/>
                <w:sz w:val="16"/>
                <w:szCs w:val="16"/>
              </w:rPr>
            </w:pPr>
            <w:r w:rsidRPr="001E7153">
              <w:rPr>
                <w:color w:val="000000"/>
                <w:sz w:val="16"/>
                <w:szCs w:val="16"/>
              </w:rPr>
              <w:t>-2.24</w:t>
            </w:r>
          </w:p>
        </w:tc>
        <w:tc>
          <w:tcPr>
            <w:tcW w:w="810" w:type="dxa"/>
            <w:tcBorders>
              <w:top w:val="nil"/>
              <w:left w:val="nil"/>
              <w:bottom w:val="nil"/>
              <w:right w:val="nil"/>
            </w:tcBorders>
            <w:shd w:val="clear" w:color="auto" w:fill="auto"/>
            <w:tcMar>
              <w:left w:w="43" w:type="dxa"/>
              <w:right w:w="43" w:type="dxa"/>
            </w:tcMar>
            <w:vAlign w:val="center"/>
          </w:tcPr>
          <w:p w14:paraId="7A0E966E" w14:textId="1DC09BD8"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1.07</w:t>
            </w:r>
          </w:p>
        </w:tc>
        <w:tc>
          <w:tcPr>
            <w:tcW w:w="720" w:type="dxa"/>
            <w:tcBorders>
              <w:top w:val="nil"/>
              <w:left w:val="nil"/>
              <w:bottom w:val="nil"/>
              <w:right w:val="nil"/>
            </w:tcBorders>
            <w:shd w:val="clear" w:color="auto" w:fill="auto"/>
            <w:tcMar>
              <w:left w:w="43" w:type="dxa"/>
              <w:right w:w="43" w:type="dxa"/>
            </w:tcMar>
            <w:vAlign w:val="center"/>
          </w:tcPr>
          <w:p w14:paraId="1CADE87C" w14:textId="0127697E" w:rsidR="00C70A56" w:rsidRPr="007D2C91" w:rsidRDefault="00C70A56" w:rsidP="00C70A56">
            <w:pPr>
              <w:jc w:val="right"/>
              <w:rPr>
                <w:color w:val="000000"/>
                <w:sz w:val="16"/>
                <w:szCs w:val="16"/>
              </w:rPr>
            </w:pPr>
            <w:r>
              <w:rPr>
                <w:color w:val="000000"/>
                <w:sz w:val="16"/>
                <w:szCs w:val="16"/>
              </w:rPr>
              <w:t>+1.34</w:t>
            </w:r>
          </w:p>
        </w:tc>
        <w:tc>
          <w:tcPr>
            <w:tcW w:w="764" w:type="dxa"/>
            <w:tcBorders>
              <w:top w:val="nil"/>
              <w:left w:val="nil"/>
              <w:bottom w:val="nil"/>
              <w:right w:val="nil"/>
            </w:tcBorders>
            <w:shd w:val="clear" w:color="auto" w:fill="auto"/>
            <w:tcMar>
              <w:left w:w="43" w:type="dxa"/>
              <w:right w:w="43" w:type="dxa"/>
            </w:tcMar>
            <w:vAlign w:val="center"/>
          </w:tcPr>
          <w:p w14:paraId="56BC8D86" w14:textId="62AF4C98" w:rsidR="00C70A56" w:rsidRPr="001E7153" w:rsidRDefault="00C70A56" w:rsidP="00C70A56">
            <w:pPr>
              <w:jc w:val="right"/>
              <w:rPr>
                <w:color w:val="000000"/>
                <w:sz w:val="16"/>
                <w:szCs w:val="16"/>
              </w:rPr>
            </w:pPr>
            <w:r>
              <w:rPr>
                <w:color w:val="000000"/>
                <w:sz w:val="16"/>
                <w:szCs w:val="16"/>
              </w:rPr>
              <w:t>-0.79</w:t>
            </w:r>
          </w:p>
        </w:tc>
      </w:tr>
      <w:tr w:rsidR="00C70A56" w:rsidRPr="00795792" w14:paraId="32B24860" w14:textId="77777777" w:rsidTr="00C70A56">
        <w:trPr>
          <w:trHeight w:val="432"/>
          <w:jc w:val="center"/>
        </w:trPr>
        <w:tc>
          <w:tcPr>
            <w:tcW w:w="1015" w:type="dxa"/>
            <w:tcBorders>
              <w:top w:val="nil"/>
              <w:left w:val="nil"/>
              <w:bottom w:val="nil"/>
              <w:right w:val="nil"/>
            </w:tcBorders>
            <w:shd w:val="clear" w:color="auto" w:fill="auto"/>
            <w:vAlign w:val="center"/>
            <w:hideMark/>
          </w:tcPr>
          <w:p w14:paraId="5D8E6875" w14:textId="77777777" w:rsidR="00C70A56" w:rsidRPr="001C5EFF" w:rsidRDefault="00C70A56" w:rsidP="00C70A5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C70A56" w:rsidRDefault="00C70A56" w:rsidP="00C70A56">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C70A56" w:rsidRDefault="00C70A56" w:rsidP="00C70A56">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C70A56" w:rsidRDefault="00C70A56" w:rsidP="00C70A56">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hideMark/>
          </w:tcPr>
          <w:p w14:paraId="7C09FF26" w14:textId="41B31DA0" w:rsidR="00C70A56" w:rsidRDefault="00C70A56" w:rsidP="00C70A56">
            <w:pPr>
              <w:jc w:val="right"/>
              <w:rPr>
                <w:color w:val="000000"/>
                <w:sz w:val="16"/>
                <w:szCs w:val="16"/>
              </w:rPr>
            </w:pPr>
            <w:r>
              <w:rPr>
                <w:color w:val="000000"/>
                <w:sz w:val="16"/>
                <w:szCs w:val="16"/>
              </w:rPr>
              <w:t>+4.84</w:t>
            </w:r>
          </w:p>
        </w:tc>
        <w:tc>
          <w:tcPr>
            <w:tcW w:w="630" w:type="dxa"/>
            <w:tcBorders>
              <w:top w:val="nil"/>
              <w:left w:val="nil"/>
              <w:bottom w:val="nil"/>
              <w:right w:val="nil"/>
            </w:tcBorders>
            <w:shd w:val="clear" w:color="auto" w:fill="auto"/>
            <w:tcMar>
              <w:left w:w="43" w:type="dxa"/>
              <w:right w:w="43" w:type="dxa"/>
            </w:tcMar>
            <w:vAlign w:val="center"/>
          </w:tcPr>
          <w:p w14:paraId="268E5D7A" w14:textId="0F845447" w:rsidR="00C70A56" w:rsidRDefault="00C70A56" w:rsidP="00C70A56">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3EA4D0C9" w14:textId="62A1D067" w:rsidR="00C70A56" w:rsidRDefault="00C70A56" w:rsidP="00C70A56">
            <w:pPr>
              <w:jc w:val="right"/>
              <w:rPr>
                <w:color w:val="000000"/>
                <w:sz w:val="16"/>
                <w:szCs w:val="16"/>
              </w:rPr>
            </w:pPr>
            <w:r>
              <w:rPr>
                <w:color w:val="000000"/>
                <w:sz w:val="16"/>
                <w:szCs w:val="16"/>
              </w:rPr>
              <w:t>-7.94</w:t>
            </w:r>
          </w:p>
        </w:tc>
        <w:tc>
          <w:tcPr>
            <w:tcW w:w="720" w:type="dxa"/>
            <w:tcBorders>
              <w:top w:val="nil"/>
              <w:left w:val="nil"/>
              <w:bottom w:val="nil"/>
              <w:right w:val="nil"/>
            </w:tcBorders>
            <w:shd w:val="clear" w:color="auto" w:fill="auto"/>
            <w:tcMar>
              <w:left w:w="43" w:type="dxa"/>
              <w:right w:w="43" w:type="dxa"/>
            </w:tcMar>
            <w:vAlign w:val="center"/>
          </w:tcPr>
          <w:p w14:paraId="53EA8317" w14:textId="6AC277FC" w:rsidR="00C70A56" w:rsidRDefault="00C70A56" w:rsidP="00C70A56">
            <w:pPr>
              <w:jc w:val="right"/>
              <w:rPr>
                <w:color w:val="000000"/>
                <w:sz w:val="16"/>
                <w:szCs w:val="16"/>
              </w:rPr>
            </w:pPr>
            <w:r w:rsidRPr="00E705A2">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hideMark/>
          </w:tcPr>
          <w:p w14:paraId="66B3DB8D" w14:textId="0324D1B7" w:rsidR="00C70A56" w:rsidRPr="003B2BFD" w:rsidRDefault="00C70A56" w:rsidP="00C70A56">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14:paraId="1CFA9408" w14:textId="4B756A86" w:rsidR="00C70A56" w:rsidRDefault="00C70A56" w:rsidP="00C70A56">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14:paraId="540DA848" w14:textId="7A3B7C6A" w:rsidR="00C70A56" w:rsidRDefault="00C70A56" w:rsidP="00C70A56">
            <w:pPr>
              <w:jc w:val="right"/>
              <w:rPr>
                <w:color w:val="000000"/>
                <w:sz w:val="16"/>
                <w:szCs w:val="16"/>
              </w:rPr>
            </w:pPr>
            <w:r w:rsidRPr="001E7153">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tcPr>
          <w:p w14:paraId="2AFDC6E5" w14:textId="5720F2E8"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14:paraId="64C418E1" w14:textId="261386A0" w:rsidR="00C70A56" w:rsidRPr="007D2C91" w:rsidRDefault="00C70A56" w:rsidP="00C70A56">
            <w:pPr>
              <w:jc w:val="right"/>
              <w:rPr>
                <w:color w:val="000000"/>
                <w:sz w:val="16"/>
                <w:szCs w:val="16"/>
              </w:rPr>
            </w:pPr>
            <w:r>
              <w:rPr>
                <w:color w:val="000000"/>
                <w:sz w:val="16"/>
                <w:szCs w:val="16"/>
              </w:rPr>
              <w:t>+0.26</w:t>
            </w:r>
          </w:p>
        </w:tc>
        <w:tc>
          <w:tcPr>
            <w:tcW w:w="764" w:type="dxa"/>
            <w:tcBorders>
              <w:top w:val="nil"/>
              <w:left w:val="nil"/>
              <w:bottom w:val="nil"/>
              <w:right w:val="nil"/>
            </w:tcBorders>
            <w:shd w:val="clear" w:color="auto" w:fill="auto"/>
            <w:tcMar>
              <w:left w:w="43" w:type="dxa"/>
              <w:right w:w="43" w:type="dxa"/>
            </w:tcMar>
            <w:vAlign w:val="center"/>
          </w:tcPr>
          <w:p w14:paraId="51FB59D6" w14:textId="43A3CCD1" w:rsidR="00C70A56" w:rsidRPr="001E7153" w:rsidRDefault="00C70A56" w:rsidP="00C70A56">
            <w:pPr>
              <w:jc w:val="right"/>
              <w:rPr>
                <w:color w:val="000000"/>
                <w:sz w:val="16"/>
                <w:szCs w:val="16"/>
              </w:rPr>
            </w:pPr>
            <w:r>
              <w:rPr>
                <w:color w:val="000000"/>
                <w:sz w:val="16"/>
                <w:szCs w:val="16"/>
              </w:rPr>
              <w:t>+0.28</w:t>
            </w:r>
          </w:p>
        </w:tc>
      </w:tr>
      <w:tr w:rsidR="00C70A56" w:rsidRPr="00795792" w14:paraId="7C30D04F" w14:textId="77777777" w:rsidTr="00C70A56">
        <w:trPr>
          <w:trHeight w:val="432"/>
          <w:jc w:val="center"/>
        </w:trPr>
        <w:tc>
          <w:tcPr>
            <w:tcW w:w="1015" w:type="dxa"/>
            <w:tcBorders>
              <w:top w:val="nil"/>
              <w:left w:val="nil"/>
              <w:bottom w:val="nil"/>
              <w:right w:val="nil"/>
            </w:tcBorders>
            <w:shd w:val="clear" w:color="auto" w:fill="auto"/>
            <w:vAlign w:val="center"/>
            <w:hideMark/>
          </w:tcPr>
          <w:p w14:paraId="7C8F5859" w14:textId="77777777" w:rsidR="00C70A56" w:rsidRPr="001C5EFF" w:rsidRDefault="00C70A56" w:rsidP="00C70A5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C70A56" w:rsidRDefault="00C70A56" w:rsidP="00C70A56">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C70A56" w:rsidRDefault="00C70A56" w:rsidP="00C70A56">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C70A56" w:rsidRDefault="00C70A56" w:rsidP="00C70A56">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hideMark/>
          </w:tcPr>
          <w:p w14:paraId="45E6C31B" w14:textId="4164ACE7" w:rsidR="00C70A56" w:rsidRDefault="00C70A56" w:rsidP="00C70A56">
            <w:pPr>
              <w:jc w:val="right"/>
              <w:rPr>
                <w:color w:val="000000"/>
                <w:sz w:val="16"/>
                <w:szCs w:val="16"/>
              </w:rPr>
            </w:pPr>
            <w:r>
              <w:rPr>
                <w:color w:val="000000"/>
                <w:sz w:val="16"/>
                <w:szCs w:val="16"/>
              </w:rPr>
              <w:t>+8.87</w:t>
            </w:r>
          </w:p>
        </w:tc>
        <w:tc>
          <w:tcPr>
            <w:tcW w:w="630" w:type="dxa"/>
            <w:tcBorders>
              <w:top w:val="nil"/>
              <w:left w:val="nil"/>
              <w:bottom w:val="nil"/>
              <w:right w:val="nil"/>
            </w:tcBorders>
            <w:shd w:val="clear" w:color="auto" w:fill="auto"/>
            <w:tcMar>
              <w:left w:w="43" w:type="dxa"/>
              <w:right w:w="43" w:type="dxa"/>
            </w:tcMar>
            <w:vAlign w:val="center"/>
          </w:tcPr>
          <w:p w14:paraId="40D7C710" w14:textId="4E49FE8C" w:rsidR="00C70A56" w:rsidRDefault="00C70A56" w:rsidP="00C70A56">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14:paraId="30FC8C00" w14:textId="07B71887" w:rsidR="00C70A56" w:rsidRDefault="00C70A56" w:rsidP="00C70A56">
            <w:pPr>
              <w:jc w:val="right"/>
              <w:rPr>
                <w:color w:val="000000"/>
                <w:sz w:val="16"/>
                <w:szCs w:val="16"/>
              </w:rPr>
            </w:pPr>
            <w:r>
              <w:rPr>
                <w:color w:val="000000"/>
                <w:sz w:val="16"/>
                <w:szCs w:val="16"/>
              </w:rPr>
              <w:t>-9.33</w:t>
            </w:r>
          </w:p>
        </w:tc>
        <w:tc>
          <w:tcPr>
            <w:tcW w:w="720" w:type="dxa"/>
            <w:tcBorders>
              <w:top w:val="nil"/>
              <w:left w:val="nil"/>
              <w:bottom w:val="nil"/>
              <w:right w:val="nil"/>
            </w:tcBorders>
            <w:shd w:val="clear" w:color="auto" w:fill="auto"/>
            <w:tcMar>
              <w:left w:w="43" w:type="dxa"/>
              <w:right w:w="43" w:type="dxa"/>
            </w:tcMar>
            <w:vAlign w:val="center"/>
          </w:tcPr>
          <w:p w14:paraId="6393B803" w14:textId="33480F61" w:rsidR="00C70A56" w:rsidRDefault="00C70A56" w:rsidP="00C70A56">
            <w:pPr>
              <w:jc w:val="right"/>
              <w:rPr>
                <w:color w:val="000000"/>
                <w:sz w:val="16"/>
                <w:szCs w:val="16"/>
              </w:rPr>
            </w:pPr>
            <w:r w:rsidRPr="00E705A2">
              <w:rPr>
                <w:color w:val="000000"/>
                <w:sz w:val="16"/>
                <w:szCs w:val="16"/>
              </w:rPr>
              <w:t>-4.88</w:t>
            </w:r>
          </w:p>
        </w:tc>
        <w:tc>
          <w:tcPr>
            <w:tcW w:w="810" w:type="dxa"/>
            <w:tcBorders>
              <w:top w:val="nil"/>
              <w:left w:val="nil"/>
              <w:bottom w:val="nil"/>
              <w:right w:val="nil"/>
            </w:tcBorders>
            <w:shd w:val="clear" w:color="auto" w:fill="auto"/>
            <w:tcMar>
              <w:left w:w="43" w:type="dxa"/>
              <w:right w:w="43" w:type="dxa"/>
            </w:tcMar>
            <w:vAlign w:val="center"/>
            <w:hideMark/>
          </w:tcPr>
          <w:p w14:paraId="35072707" w14:textId="025D4724" w:rsidR="00C70A56" w:rsidRPr="003B2BFD" w:rsidRDefault="00C70A56" w:rsidP="00C70A56">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14:paraId="6E710C82" w14:textId="46BA2CF9" w:rsidR="00C70A56" w:rsidRDefault="00C70A56" w:rsidP="00C70A56">
            <w:pPr>
              <w:jc w:val="right"/>
              <w:rPr>
                <w:color w:val="000000"/>
                <w:sz w:val="16"/>
                <w:szCs w:val="16"/>
              </w:rPr>
            </w:pPr>
            <w:r>
              <w:rPr>
                <w:color w:val="000000"/>
                <w:sz w:val="16"/>
                <w:szCs w:val="16"/>
              </w:rPr>
              <w:t>+2.80</w:t>
            </w:r>
          </w:p>
        </w:tc>
        <w:tc>
          <w:tcPr>
            <w:tcW w:w="810" w:type="dxa"/>
            <w:tcBorders>
              <w:top w:val="nil"/>
              <w:left w:val="nil"/>
              <w:bottom w:val="nil"/>
              <w:right w:val="nil"/>
            </w:tcBorders>
            <w:shd w:val="clear" w:color="auto" w:fill="auto"/>
            <w:tcMar>
              <w:left w:w="43" w:type="dxa"/>
              <w:right w:w="43" w:type="dxa"/>
            </w:tcMar>
            <w:vAlign w:val="center"/>
            <w:hideMark/>
          </w:tcPr>
          <w:p w14:paraId="01F9D6AF" w14:textId="334A0A67" w:rsidR="00C70A56" w:rsidRDefault="00C70A56" w:rsidP="00C70A56">
            <w:pPr>
              <w:jc w:val="right"/>
              <w:rPr>
                <w:color w:val="000000"/>
                <w:sz w:val="16"/>
                <w:szCs w:val="16"/>
              </w:rPr>
            </w:pPr>
            <w:r w:rsidRPr="001E7153">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14:paraId="68ADAA00" w14:textId="3A7DD827"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tcPr>
          <w:p w14:paraId="695FA535" w14:textId="08DA15A1" w:rsidR="00C70A56" w:rsidRPr="007D2C91" w:rsidRDefault="00C70A56" w:rsidP="00C70A56">
            <w:pPr>
              <w:jc w:val="right"/>
              <w:rPr>
                <w:color w:val="000000"/>
                <w:sz w:val="16"/>
                <w:szCs w:val="16"/>
              </w:rPr>
            </w:pPr>
            <w:r>
              <w:rPr>
                <w:color w:val="000000"/>
                <w:sz w:val="16"/>
                <w:szCs w:val="16"/>
              </w:rPr>
              <w:t>+1.89</w:t>
            </w:r>
          </w:p>
        </w:tc>
        <w:tc>
          <w:tcPr>
            <w:tcW w:w="764" w:type="dxa"/>
            <w:tcBorders>
              <w:top w:val="nil"/>
              <w:left w:val="nil"/>
              <w:bottom w:val="nil"/>
              <w:right w:val="nil"/>
            </w:tcBorders>
            <w:shd w:val="clear" w:color="auto" w:fill="auto"/>
            <w:tcMar>
              <w:left w:w="43" w:type="dxa"/>
              <w:right w:w="43" w:type="dxa"/>
            </w:tcMar>
            <w:vAlign w:val="center"/>
          </w:tcPr>
          <w:p w14:paraId="1551BF9E" w14:textId="5FEF48B8" w:rsidR="00C70A56" w:rsidRPr="001E7153" w:rsidRDefault="00C70A56" w:rsidP="00C70A56">
            <w:pPr>
              <w:jc w:val="right"/>
              <w:rPr>
                <w:color w:val="000000"/>
                <w:sz w:val="16"/>
                <w:szCs w:val="16"/>
              </w:rPr>
            </w:pPr>
            <w:r>
              <w:rPr>
                <w:color w:val="000000"/>
                <w:sz w:val="16"/>
                <w:szCs w:val="16"/>
              </w:rPr>
              <w:t>-0.46</w:t>
            </w:r>
          </w:p>
        </w:tc>
      </w:tr>
      <w:tr w:rsidR="00C70A56" w:rsidRPr="00795792" w14:paraId="0AA21A86" w14:textId="77777777" w:rsidTr="00C70A56">
        <w:trPr>
          <w:trHeight w:val="432"/>
          <w:jc w:val="center"/>
        </w:trPr>
        <w:tc>
          <w:tcPr>
            <w:tcW w:w="1015" w:type="dxa"/>
            <w:tcBorders>
              <w:top w:val="nil"/>
              <w:left w:val="nil"/>
              <w:bottom w:val="nil"/>
              <w:right w:val="nil"/>
            </w:tcBorders>
            <w:shd w:val="clear" w:color="auto" w:fill="auto"/>
            <w:vAlign w:val="center"/>
            <w:hideMark/>
          </w:tcPr>
          <w:p w14:paraId="77B46493" w14:textId="77777777" w:rsidR="00C70A56" w:rsidRPr="001C5EFF" w:rsidRDefault="00C70A56" w:rsidP="00C70A56">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C70A56" w:rsidRDefault="00C70A56" w:rsidP="00C70A56">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C70A56" w:rsidRDefault="00C70A56" w:rsidP="00C70A56">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C70A56" w:rsidRDefault="00C70A56" w:rsidP="00C70A56">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hideMark/>
          </w:tcPr>
          <w:p w14:paraId="092F97E5" w14:textId="7FE1AB96" w:rsidR="00C70A56" w:rsidRDefault="00C70A56" w:rsidP="00C70A56">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14:paraId="01E2D2B5" w14:textId="0F808338" w:rsidR="00C70A56" w:rsidRDefault="00C70A56" w:rsidP="00C70A56">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75BA2B2A" w14:textId="5036BA35" w:rsidR="00C70A56" w:rsidRDefault="00C70A56" w:rsidP="00C70A56">
            <w:pPr>
              <w:jc w:val="right"/>
              <w:rPr>
                <w:color w:val="000000"/>
                <w:sz w:val="16"/>
                <w:szCs w:val="16"/>
              </w:rPr>
            </w:pPr>
            <w:r>
              <w:rPr>
                <w:color w:val="000000"/>
                <w:sz w:val="16"/>
                <w:szCs w:val="16"/>
              </w:rPr>
              <w:t>-7.82</w:t>
            </w:r>
          </w:p>
        </w:tc>
        <w:tc>
          <w:tcPr>
            <w:tcW w:w="720" w:type="dxa"/>
            <w:tcBorders>
              <w:top w:val="nil"/>
              <w:left w:val="nil"/>
              <w:bottom w:val="nil"/>
              <w:right w:val="nil"/>
            </w:tcBorders>
            <w:shd w:val="clear" w:color="auto" w:fill="auto"/>
            <w:tcMar>
              <w:left w:w="43" w:type="dxa"/>
              <w:right w:w="43" w:type="dxa"/>
            </w:tcMar>
            <w:vAlign w:val="center"/>
          </w:tcPr>
          <w:p w14:paraId="0216DA0F" w14:textId="65AA5659" w:rsidR="00C70A56" w:rsidRDefault="00C70A56" w:rsidP="00C70A56">
            <w:pPr>
              <w:jc w:val="right"/>
              <w:rPr>
                <w:color w:val="000000"/>
                <w:sz w:val="16"/>
                <w:szCs w:val="16"/>
              </w:rPr>
            </w:pPr>
            <w:r w:rsidRPr="00E705A2">
              <w:rPr>
                <w:color w:val="000000"/>
                <w:sz w:val="16"/>
                <w:szCs w:val="16"/>
              </w:rPr>
              <w:t>-4.18</w:t>
            </w:r>
          </w:p>
        </w:tc>
        <w:tc>
          <w:tcPr>
            <w:tcW w:w="810" w:type="dxa"/>
            <w:tcBorders>
              <w:top w:val="nil"/>
              <w:left w:val="nil"/>
              <w:bottom w:val="nil"/>
              <w:right w:val="nil"/>
            </w:tcBorders>
            <w:shd w:val="clear" w:color="auto" w:fill="auto"/>
            <w:tcMar>
              <w:left w:w="43" w:type="dxa"/>
              <w:right w:w="43" w:type="dxa"/>
            </w:tcMar>
            <w:vAlign w:val="center"/>
            <w:hideMark/>
          </w:tcPr>
          <w:p w14:paraId="41B815F1" w14:textId="13FD9086" w:rsidR="00C70A56" w:rsidRPr="003B2BFD" w:rsidRDefault="00C70A56" w:rsidP="00C70A56">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tcPr>
          <w:p w14:paraId="4E2E83A3" w14:textId="00086840" w:rsidR="00C70A56" w:rsidRDefault="00C70A56" w:rsidP="00C70A56">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hideMark/>
          </w:tcPr>
          <w:p w14:paraId="697CE0D3" w14:textId="10D08030" w:rsidR="00C70A56" w:rsidRDefault="00C70A56" w:rsidP="00C70A56">
            <w:pPr>
              <w:jc w:val="right"/>
              <w:rPr>
                <w:color w:val="000000"/>
                <w:sz w:val="16"/>
                <w:szCs w:val="16"/>
              </w:rPr>
            </w:pPr>
            <w:r w:rsidRPr="001E7153">
              <w:rPr>
                <w:color w:val="000000"/>
                <w:sz w:val="16"/>
                <w:szCs w:val="16"/>
              </w:rPr>
              <w:t>-2.49</w:t>
            </w:r>
          </w:p>
        </w:tc>
        <w:tc>
          <w:tcPr>
            <w:tcW w:w="810" w:type="dxa"/>
            <w:tcBorders>
              <w:top w:val="nil"/>
              <w:left w:val="nil"/>
              <w:bottom w:val="nil"/>
              <w:right w:val="nil"/>
            </w:tcBorders>
            <w:shd w:val="clear" w:color="auto" w:fill="auto"/>
            <w:tcMar>
              <w:left w:w="43" w:type="dxa"/>
              <w:right w:w="43" w:type="dxa"/>
            </w:tcMar>
            <w:vAlign w:val="center"/>
          </w:tcPr>
          <w:p w14:paraId="76C9EBF8" w14:textId="29D2667D"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1.10</w:t>
            </w:r>
          </w:p>
        </w:tc>
        <w:tc>
          <w:tcPr>
            <w:tcW w:w="720" w:type="dxa"/>
            <w:tcBorders>
              <w:top w:val="nil"/>
              <w:left w:val="nil"/>
              <w:bottom w:val="nil"/>
              <w:right w:val="nil"/>
            </w:tcBorders>
            <w:shd w:val="clear" w:color="auto" w:fill="auto"/>
            <w:tcMar>
              <w:left w:w="43" w:type="dxa"/>
              <w:right w:w="43" w:type="dxa"/>
            </w:tcMar>
            <w:vAlign w:val="center"/>
          </w:tcPr>
          <w:p w14:paraId="3B6E89D2" w14:textId="07B293F8" w:rsidR="00C70A56" w:rsidRPr="007D2C91" w:rsidRDefault="00C70A56" w:rsidP="00C70A56">
            <w:pPr>
              <w:jc w:val="right"/>
              <w:rPr>
                <w:color w:val="000000"/>
                <w:sz w:val="16"/>
                <w:szCs w:val="16"/>
              </w:rPr>
            </w:pPr>
            <w:r>
              <w:rPr>
                <w:color w:val="000000"/>
                <w:sz w:val="16"/>
                <w:szCs w:val="16"/>
              </w:rPr>
              <w:t>+1.17</w:t>
            </w:r>
          </w:p>
        </w:tc>
        <w:tc>
          <w:tcPr>
            <w:tcW w:w="764" w:type="dxa"/>
            <w:tcBorders>
              <w:top w:val="nil"/>
              <w:left w:val="nil"/>
              <w:bottom w:val="nil"/>
              <w:right w:val="nil"/>
            </w:tcBorders>
            <w:shd w:val="clear" w:color="auto" w:fill="auto"/>
            <w:tcMar>
              <w:left w:w="43" w:type="dxa"/>
              <w:right w:w="43" w:type="dxa"/>
            </w:tcMar>
            <w:vAlign w:val="center"/>
          </w:tcPr>
          <w:p w14:paraId="1AAA1987" w14:textId="79C592E2" w:rsidR="00C70A56" w:rsidRPr="001E7153" w:rsidRDefault="00C70A56" w:rsidP="00C70A56">
            <w:pPr>
              <w:jc w:val="right"/>
              <w:rPr>
                <w:color w:val="000000"/>
                <w:sz w:val="16"/>
                <w:szCs w:val="16"/>
              </w:rPr>
            </w:pPr>
            <w:r>
              <w:rPr>
                <w:color w:val="000000"/>
                <w:sz w:val="16"/>
                <w:szCs w:val="16"/>
              </w:rPr>
              <w:t>-0.41</w:t>
            </w:r>
          </w:p>
        </w:tc>
      </w:tr>
      <w:tr w:rsidR="00C70A56" w:rsidRPr="00795792" w14:paraId="692ADDE7" w14:textId="77777777" w:rsidTr="00C70A56">
        <w:trPr>
          <w:trHeight w:val="432"/>
          <w:jc w:val="center"/>
        </w:trPr>
        <w:tc>
          <w:tcPr>
            <w:tcW w:w="1015" w:type="dxa"/>
            <w:tcBorders>
              <w:top w:val="nil"/>
              <w:left w:val="nil"/>
              <w:bottom w:val="nil"/>
              <w:right w:val="nil"/>
            </w:tcBorders>
            <w:shd w:val="clear" w:color="auto" w:fill="auto"/>
            <w:vAlign w:val="center"/>
            <w:hideMark/>
          </w:tcPr>
          <w:p w14:paraId="07E04F4A" w14:textId="77777777" w:rsidR="00C70A56" w:rsidRPr="001C5EFF" w:rsidRDefault="00C70A56" w:rsidP="00C70A5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C70A56" w:rsidRDefault="00C70A56" w:rsidP="00C70A56">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C70A56" w:rsidRDefault="00C70A56" w:rsidP="00C70A56">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C70A56" w:rsidRDefault="00C70A56" w:rsidP="00C70A56">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hideMark/>
          </w:tcPr>
          <w:p w14:paraId="2BF71F6A" w14:textId="3251B923" w:rsidR="00C70A56" w:rsidRDefault="00C70A56" w:rsidP="00C70A56">
            <w:pPr>
              <w:jc w:val="right"/>
              <w:rPr>
                <w:color w:val="000000"/>
                <w:sz w:val="16"/>
                <w:szCs w:val="16"/>
              </w:rPr>
            </w:pPr>
            <w:r>
              <w:rPr>
                <w:color w:val="000000"/>
                <w:sz w:val="16"/>
                <w:szCs w:val="16"/>
              </w:rPr>
              <w:t>+12.46</w:t>
            </w:r>
          </w:p>
        </w:tc>
        <w:tc>
          <w:tcPr>
            <w:tcW w:w="630" w:type="dxa"/>
            <w:tcBorders>
              <w:top w:val="nil"/>
              <w:left w:val="nil"/>
              <w:bottom w:val="nil"/>
              <w:right w:val="nil"/>
            </w:tcBorders>
            <w:shd w:val="clear" w:color="auto" w:fill="auto"/>
            <w:tcMar>
              <w:left w:w="43" w:type="dxa"/>
              <w:right w:w="43" w:type="dxa"/>
            </w:tcMar>
            <w:vAlign w:val="center"/>
          </w:tcPr>
          <w:p w14:paraId="427CDFA7" w14:textId="04385487" w:rsidR="00C70A56" w:rsidRDefault="00C70A56" w:rsidP="00C70A56">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4B9CE1B5" w14:textId="000F663C" w:rsidR="00C70A56" w:rsidRDefault="00C70A56" w:rsidP="00C70A56">
            <w:pPr>
              <w:jc w:val="right"/>
              <w:rPr>
                <w:color w:val="000000"/>
                <w:sz w:val="16"/>
                <w:szCs w:val="16"/>
              </w:rPr>
            </w:pPr>
            <w:r>
              <w:rPr>
                <w:color w:val="000000"/>
                <w:sz w:val="16"/>
                <w:szCs w:val="16"/>
              </w:rPr>
              <w:t>-6.65</w:t>
            </w:r>
          </w:p>
        </w:tc>
        <w:tc>
          <w:tcPr>
            <w:tcW w:w="720" w:type="dxa"/>
            <w:tcBorders>
              <w:top w:val="nil"/>
              <w:left w:val="nil"/>
              <w:bottom w:val="nil"/>
              <w:right w:val="nil"/>
            </w:tcBorders>
            <w:shd w:val="clear" w:color="auto" w:fill="auto"/>
            <w:tcMar>
              <w:left w:w="43" w:type="dxa"/>
              <w:right w:w="43" w:type="dxa"/>
            </w:tcMar>
            <w:vAlign w:val="center"/>
          </w:tcPr>
          <w:p w14:paraId="5C8BC700" w14:textId="01D4734A" w:rsidR="00C70A56" w:rsidRDefault="00C70A56" w:rsidP="00C70A56">
            <w:pPr>
              <w:jc w:val="right"/>
              <w:rPr>
                <w:color w:val="000000"/>
                <w:sz w:val="16"/>
                <w:szCs w:val="16"/>
              </w:rPr>
            </w:pPr>
            <w:r w:rsidRPr="00E705A2">
              <w:rPr>
                <w:color w:val="000000"/>
                <w:sz w:val="16"/>
                <w:szCs w:val="16"/>
              </w:rPr>
              <w:t>-2.21</w:t>
            </w:r>
          </w:p>
        </w:tc>
        <w:tc>
          <w:tcPr>
            <w:tcW w:w="810" w:type="dxa"/>
            <w:tcBorders>
              <w:top w:val="nil"/>
              <w:left w:val="nil"/>
              <w:bottom w:val="nil"/>
              <w:right w:val="nil"/>
            </w:tcBorders>
            <w:shd w:val="clear" w:color="auto" w:fill="auto"/>
            <w:tcMar>
              <w:left w:w="43" w:type="dxa"/>
              <w:right w:w="43" w:type="dxa"/>
            </w:tcMar>
            <w:vAlign w:val="center"/>
            <w:hideMark/>
          </w:tcPr>
          <w:p w14:paraId="795E3A91" w14:textId="7CF34A72" w:rsidR="00C70A56" w:rsidRPr="003B2BFD" w:rsidRDefault="00C70A56" w:rsidP="00C70A56">
            <w:pPr>
              <w:jc w:val="right"/>
              <w:rPr>
                <w:color w:val="000000"/>
                <w:sz w:val="16"/>
                <w:szCs w:val="16"/>
              </w:rPr>
            </w:pPr>
            <w:r>
              <w:rPr>
                <w:color w:val="000000"/>
                <w:sz w:val="16"/>
                <w:szCs w:val="16"/>
              </w:rPr>
              <w:t>+1.15</w:t>
            </w:r>
          </w:p>
        </w:tc>
        <w:tc>
          <w:tcPr>
            <w:tcW w:w="720" w:type="dxa"/>
            <w:tcBorders>
              <w:top w:val="nil"/>
              <w:left w:val="nil"/>
              <w:bottom w:val="nil"/>
              <w:right w:val="nil"/>
            </w:tcBorders>
            <w:shd w:val="clear" w:color="auto" w:fill="auto"/>
            <w:tcMar>
              <w:left w:w="43" w:type="dxa"/>
              <w:right w:w="43" w:type="dxa"/>
            </w:tcMar>
            <w:vAlign w:val="center"/>
          </w:tcPr>
          <w:p w14:paraId="2EF9B846" w14:textId="34115639" w:rsidR="00C70A56" w:rsidRDefault="00C70A56" w:rsidP="00C70A56">
            <w:pPr>
              <w:jc w:val="right"/>
              <w:rPr>
                <w:color w:val="000000"/>
                <w:sz w:val="16"/>
                <w:szCs w:val="16"/>
              </w:rPr>
            </w:pPr>
            <w:r>
              <w:rPr>
                <w:color w:val="000000"/>
                <w:sz w:val="16"/>
                <w:szCs w:val="16"/>
              </w:rPr>
              <w:t>+2.98</w:t>
            </w:r>
          </w:p>
        </w:tc>
        <w:tc>
          <w:tcPr>
            <w:tcW w:w="810" w:type="dxa"/>
            <w:tcBorders>
              <w:top w:val="nil"/>
              <w:left w:val="nil"/>
              <w:bottom w:val="nil"/>
              <w:right w:val="nil"/>
            </w:tcBorders>
            <w:shd w:val="clear" w:color="auto" w:fill="auto"/>
            <w:tcMar>
              <w:left w:w="43" w:type="dxa"/>
              <w:right w:w="43" w:type="dxa"/>
            </w:tcMar>
            <w:vAlign w:val="center"/>
            <w:hideMark/>
          </w:tcPr>
          <w:p w14:paraId="3D1F28FA" w14:textId="7040986D" w:rsidR="00C70A56" w:rsidRDefault="00C70A56" w:rsidP="00C70A56">
            <w:pPr>
              <w:jc w:val="right"/>
              <w:rPr>
                <w:color w:val="000000"/>
                <w:sz w:val="16"/>
                <w:szCs w:val="16"/>
              </w:rPr>
            </w:pPr>
            <w:r w:rsidRPr="001E7153">
              <w:rPr>
                <w:color w:val="000000"/>
                <w:sz w:val="16"/>
                <w:szCs w:val="16"/>
              </w:rPr>
              <w:t>-2.36</w:t>
            </w:r>
          </w:p>
        </w:tc>
        <w:tc>
          <w:tcPr>
            <w:tcW w:w="810" w:type="dxa"/>
            <w:tcBorders>
              <w:top w:val="nil"/>
              <w:left w:val="nil"/>
              <w:bottom w:val="nil"/>
              <w:right w:val="nil"/>
            </w:tcBorders>
            <w:shd w:val="clear" w:color="auto" w:fill="auto"/>
            <w:tcMar>
              <w:left w:w="43" w:type="dxa"/>
              <w:right w:w="43" w:type="dxa"/>
            </w:tcMar>
            <w:vAlign w:val="center"/>
          </w:tcPr>
          <w:p w14:paraId="6F73C699" w14:textId="7924827C"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tcPr>
          <w:p w14:paraId="4796DC3C" w14:textId="08AEB6AD" w:rsidR="00C70A56" w:rsidRPr="007D2C91" w:rsidRDefault="00C70A56" w:rsidP="00C70A56">
            <w:pPr>
              <w:jc w:val="right"/>
              <w:rPr>
                <w:color w:val="000000"/>
                <w:sz w:val="16"/>
                <w:szCs w:val="16"/>
              </w:rPr>
            </w:pPr>
            <w:r>
              <w:rPr>
                <w:color w:val="000000"/>
                <w:sz w:val="16"/>
                <w:szCs w:val="16"/>
              </w:rPr>
              <w:t>+1.85</w:t>
            </w:r>
          </w:p>
        </w:tc>
        <w:tc>
          <w:tcPr>
            <w:tcW w:w="764" w:type="dxa"/>
            <w:tcBorders>
              <w:top w:val="nil"/>
              <w:left w:val="nil"/>
              <w:bottom w:val="nil"/>
              <w:right w:val="nil"/>
            </w:tcBorders>
            <w:shd w:val="clear" w:color="auto" w:fill="auto"/>
            <w:tcMar>
              <w:left w:w="43" w:type="dxa"/>
              <w:right w:w="43" w:type="dxa"/>
            </w:tcMar>
            <w:vAlign w:val="center"/>
          </w:tcPr>
          <w:p w14:paraId="018BBEFF" w14:textId="2BA0D25A" w:rsidR="00C70A56" w:rsidRPr="001E7153" w:rsidRDefault="00C70A56" w:rsidP="00C70A56">
            <w:pPr>
              <w:jc w:val="right"/>
              <w:rPr>
                <w:color w:val="000000"/>
                <w:sz w:val="16"/>
                <w:szCs w:val="16"/>
              </w:rPr>
            </w:pPr>
            <w:r>
              <w:rPr>
                <w:color w:val="000000"/>
                <w:sz w:val="16"/>
                <w:szCs w:val="16"/>
              </w:rPr>
              <w:t>-0.31</w:t>
            </w:r>
          </w:p>
        </w:tc>
      </w:tr>
      <w:tr w:rsidR="00C70A56" w:rsidRPr="00795792" w14:paraId="4FA9CD22" w14:textId="77777777" w:rsidTr="00C70A56">
        <w:trPr>
          <w:trHeight w:val="432"/>
          <w:jc w:val="center"/>
        </w:trPr>
        <w:tc>
          <w:tcPr>
            <w:tcW w:w="1015" w:type="dxa"/>
            <w:tcBorders>
              <w:top w:val="nil"/>
              <w:left w:val="nil"/>
              <w:bottom w:val="nil"/>
              <w:right w:val="nil"/>
            </w:tcBorders>
            <w:shd w:val="clear" w:color="auto" w:fill="auto"/>
            <w:vAlign w:val="center"/>
            <w:hideMark/>
          </w:tcPr>
          <w:p w14:paraId="2C8FD9A3" w14:textId="77777777" w:rsidR="00C70A56" w:rsidRPr="001C5EFF" w:rsidRDefault="00C70A56" w:rsidP="00C70A5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C70A56" w:rsidRDefault="00C70A56" w:rsidP="00C70A56">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C70A56" w:rsidRDefault="00C70A56" w:rsidP="00C70A56">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C70A56" w:rsidRDefault="00C70A56" w:rsidP="00C70A56">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hideMark/>
          </w:tcPr>
          <w:p w14:paraId="12B1F89D" w14:textId="2EA0D23C" w:rsidR="00C70A56" w:rsidRDefault="00C70A56" w:rsidP="00C70A56">
            <w:pPr>
              <w:jc w:val="right"/>
              <w:rPr>
                <w:color w:val="000000"/>
                <w:sz w:val="16"/>
                <w:szCs w:val="16"/>
              </w:rPr>
            </w:pPr>
            <w:r>
              <w:rPr>
                <w:color w:val="000000"/>
                <w:sz w:val="16"/>
                <w:szCs w:val="16"/>
              </w:rPr>
              <w:t>+7.84</w:t>
            </w:r>
          </w:p>
        </w:tc>
        <w:tc>
          <w:tcPr>
            <w:tcW w:w="630" w:type="dxa"/>
            <w:tcBorders>
              <w:top w:val="nil"/>
              <w:left w:val="nil"/>
              <w:bottom w:val="nil"/>
              <w:right w:val="nil"/>
            </w:tcBorders>
            <w:shd w:val="clear" w:color="auto" w:fill="auto"/>
            <w:tcMar>
              <w:left w:w="43" w:type="dxa"/>
              <w:right w:w="43" w:type="dxa"/>
            </w:tcMar>
            <w:vAlign w:val="center"/>
          </w:tcPr>
          <w:p w14:paraId="509B5D00" w14:textId="6AAE0C94" w:rsidR="00C70A56" w:rsidRDefault="00C70A56" w:rsidP="00C70A56">
            <w:pPr>
              <w:jc w:val="right"/>
              <w:rPr>
                <w:color w:val="000000"/>
                <w:sz w:val="16"/>
                <w:szCs w:val="16"/>
              </w:rPr>
            </w:pPr>
            <w:r>
              <w:rPr>
                <w:color w:val="000000"/>
                <w:sz w:val="16"/>
                <w:szCs w:val="16"/>
              </w:rPr>
              <w:t>-3.29</w:t>
            </w:r>
          </w:p>
        </w:tc>
        <w:tc>
          <w:tcPr>
            <w:tcW w:w="630" w:type="dxa"/>
            <w:tcBorders>
              <w:top w:val="nil"/>
              <w:left w:val="nil"/>
              <w:bottom w:val="nil"/>
              <w:right w:val="nil"/>
            </w:tcBorders>
            <w:shd w:val="clear" w:color="auto" w:fill="auto"/>
            <w:tcMar>
              <w:left w:w="43" w:type="dxa"/>
              <w:right w:w="43" w:type="dxa"/>
            </w:tcMar>
            <w:vAlign w:val="center"/>
          </w:tcPr>
          <w:p w14:paraId="734BAB27" w14:textId="3225803A" w:rsidR="00C70A56" w:rsidRDefault="00C70A56" w:rsidP="00C70A56">
            <w:pPr>
              <w:jc w:val="right"/>
              <w:rPr>
                <w:color w:val="000000"/>
                <w:sz w:val="16"/>
                <w:szCs w:val="16"/>
              </w:rPr>
            </w:pPr>
            <w:r>
              <w:rPr>
                <w:color w:val="000000"/>
                <w:sz w:val="16"/>
                <w:szCs w:val="16"/>
              </w:rPr>
              <w:t>-3.35</w:t>
            </w:r>
          </w:p>
        </w:tc>
        <w:tc>
          <w:tcPr>
            <w:tcW w:w="720" w:type="dxa"/>
            <w:tcBorders>
              <w:top w:val="nil"/>
              <w:left w:val="nil"/>
              <w:bottom w:val="nil"/>
              <w:right w:val="nil"/>
            </w:tcBorders>
            <w:shd w:val="clear" w:color="auto" w:fill="auto"/>
            <w:tcMar>
              <w:left w:w="43" w:type="dxa"/>
              <w:right w:w="43" w:type="dxa"/>
            </w:tcMar>
            <w:vAlign w:val="center"/>
          </w:tcPr>
          <w:p w14:paraId="38F1F56C" w14:textId="7FBC5D5A" w:rsidR="00C70A56" w:rsidRDefault="00C70A56" w:rsidP="00C70A56">
            <w:pPr>
              <w:jc w:val="right"/>
              <w:rPr>
                <w:color w:val="000000"/>
                <w:sz w:val="16"/>
                <w:szCs w:val="16"/>
              </w:rPr>
            </w:pPr>
            <w:r w:rsidRPr="00E705A2">
              <w:rPr>
                <w:color w:val="000000"/>
                <w:sz w:val="16"/>
                <w:szCs w:val="16"/>
              </w:rPr>
              <w:t>-3.67</w:t>
            </w:r>
          </w:p>
        </w:tc>
        <w:tc>
          <w:tcPr>
            <w:tcW w:w="810" w:type="dxa"/>
            <w:tcBorders>
              <w:top w:val="nil"/>
              <w:left w:val="nil"/>
              <w:bottom w:val="nil"/>
              <w:right w:val="nil"/>
            </w:tcBorders>
            <w:shd w:val="clear" w:color="auto" w:fill="auto"/>
            <w:tcMar>
              <w:left w:w="43" w:type="dxa"/>
              <w:right w:w="43" w:type="dxa"/>
            </w:tcMar>
            <w:vAlign w:val="center"/>
            <w:hideMark/>
          </w:tcPr>
          <w:p w14:paraId="35610C9F" w14:textId="29946ED0" w:rsidR="00C70A56" w:rsidRPr="003B2BFD" w:rsidRDefault="00C70A56" w:rsidP="00C70A56">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14:paraId="672E082D" w14:textId="2E260340" w:rsidR="00C70A56" w:rsidRDefault="00C70A56" w:rsidP="00C70A56">
            <w:pPr>
              <w:jc w:val="right"/>
              <w:rPr>
                <w:color w:val="000000"/>
                <w:sz w:val="16"/>
                <w:szCs w:val="16"/>
              </w:rPr>
            </w:pPr>
            <w:r>
              <w:rPr>
                <w:color w:val="000000"/>
                <w:sz w:val="16"/>
                <w:szCs w:val="16"/>
              </w:rPr>
              <w:t>+0.72</w:t>
            </w:r>
          </w:p>
        </w:tc>
        <w:tc>
          <w:tcPr>
            <w:tcW w:w="810" w:type="dxa"/>
            <w:tcBorders>
              <w:top w:val="nil"/>
              <w:left w:val="nil"/>
              <w:bottom w:val="nil"/>
              <w:right w:val="nil"/>
            </w:tcBorders>
            <w:shd w:val="clear" w:color="auto" w:fill="auto"/>
            <w:tcMar>
              <w:left w:w="43" w:type="dxa"/>
              <w:right w:w="43" w:type="dxa"/>
            </w:tcMar>
            <w:vAlign w:val="center"/>
            <w:hideMark/>
          </w:tcPr>
          <w:p w14:paraId="6BFC8D12" w14:textId="4CA2B9DB" w:rsidR="00C70A56" w:rsidRDefault="00C70A56" w:rsidP="00C70A56">
            <w:pPr>
              <w:jc w:val="right"/>
              <w:rPr>
                <w:color w:val="000000"/>
                <w:sz w:val="16"/>
                <w:szCs w:val="16"/>
              </w:rPr>
            </w:pPr>
            <w:r w:rsidRPr="001E7153">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14:paraId="52BCECDD" w14:textId="19C0EF3C"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14:paraId="34D7C7E8" w14:textId="19A6A11F" w:rsidR="00C70A56" w:rsidRPr="007D2C91" w:rsidRDefault="00C70A56" w:rsidP="00C70A56">
            <w:pPr>
              <w:jc w:val="right"/>
              <w:rPr>
                <w:color w:val="000000"/>
                <w:sz w:val="16"/>
                <w:szCs w:val="16"/>
              </w:rPr>
            </w:pPr>
            <w:r>
              <w:rPr>
                <w:color w:val="000000"/>
                <w:sz w:val="16"/>
                <w:szCs w:val="16"/>
              </w:rPr>
              <w:t>+1.64</w:t>
            </w:r>
          </w:p>
        </w:tc>
        <w:tc>
          <w:tcPr>
            <w:tcW w:w="764" w:type="dxa"/>
            <w:tcBorders>
              <w:top w:val="nil"/>
              <w:left w:val="nil"/>
              <w:bottom w:val="nil"/>
              <w:right w:val="nil"/>
            </w:tcBorders>
            <w:shd w:val="clear" w:color="auto" w:fill="auto"/>
            <w:tcMar>
              <w:left w:w="43" w:type="dxa"/>
              <w:right w:w="43" w:type="dxa"/>
            </w:tcMar>
            <w:vAlign w:val="center"/>
          </w:tcPr>
          <w:p w14:paraId="551CDF27" w14:textId="53B2900D" w:rsidR="00C70A56" w:rsidRPr="001E7153" w:rsidRDefault="00C70A56" w:rsidP="00C70A56">
            <w:pPr>
              <w:jc w:val="right"/>
              <w:rPr>
                <w:color w:val="000000"/>
                <w:sz w:val="16"/>
                <w:szCs w:val="16"/>
              </w:rPr>
            </w:pPr>
            <w:r>
              <w:rPr>
                <w:color w:val="000000"/>
                <w:sz w:val="16"/>
                <w:szCs w:val="16"/>
              </w:rPr>
              <w:t>-0.31</w:t>
            </w:r>
          </w:p>
        </w:tc>
      </w:tr>
      <w:tr w:rsidR="00C70A56" w:rsidRPr="00795792" w14:paraId="585FCA8A" w14:textId="77777777" w:rsidTr="00C70A56">
        <w:trPr>
          <w:trHeight w:val="432"/>
          <w:jc w:val="center"/>
        </w:trPr>
        <w:tc>
          <w:tcPr>
            <w:tcW w:w="1015" w:type="dxa"/>
            <w:tcBorders>
              <w:top w:val="nil"/>
              <w:left w:val="nil"/>
              <w:bottom w:val="nil"/>
              <w:right w:val="nil"/>
            </w:tcBorders>
            <w:shd w:val="clear" w:color="auto" w:fill="auto"/>
            <w:vAlign w:val="center"/>
            <w:hideMark/>
          </w:tcPr>
          <w:p w14:paraId="402F75C1" w14:textId="77777777" w:rsidR="00C70A56" w:rsidRPr="001C5EFF" w:rsidRDefault="00C70A56" w:rsidP="00C70A5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C70A56" w:rsidRDefault="00C70A56" w:rsidP="00C70A56">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C70A56" w:rsidRDefault="00C70A56" w:rsidP="00C70A56">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C70A56" w:rsidRDefault="00C70A56" w:rsidP="00C70A56">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hideMark/>
          </w:tcPr>
          <w:p w14:paraId="5867E778" w14:textId="347032CF" w:rsidR="00C70A56" w:rsidRDefault="00C70A56" w:rsidP="00C70A56">
            <w:pPr>
              <w:jc w:val="right"/>
              <w:rPr>
                <w:color w:val="000000"/>
                <w:sz w:val="16"/>
                <w:szCs w:val="16"/>
              </w:rPr>
            </w:pPr>
            <w:r>
              <w:rPr>
                <w:color w:val="000000"/>
                <w:sz w:val="16"/>
                <w:szCs w:val="16"/>
              </w:rPr>
              <w:t>+8.02</w:t>
            </w:r>
          </w:p>
        </w:tc>
        <w:tc>
          <w:tcPr>
            <w:tcW w:w="630" w:type="dxa"/>
            <w:tcBorders>
              <w:top w:val="nil"/>
              <w:left w:val="nil"/>
              <w:bottom w:val="nil"/>
              <w:right w:val="nil"/>
            </w:tcBorders>
            <w:shd w:val="clear" w:color="auto" w:fill="auto"/>
            <w:tcMar>
              <w:left w:w="43" w:type="dxa"/>
              <w:right w:w="43" w:type="dxa"/>
            </w:tcMar>
            <w:vAlign w:val="center"/>
          </w:tcPr>
          <w:p w14:paraId="2527DAF6" w14:textId="4F59F315" w:rsidR="00C70A56" w:rsidRDefault="00C70A56" w:rsidP="00C70A56">
            <w:pPr>
              <w:jc w:val="right"/>
              <w:rPr>
                <w:color w:val="000000"/>
                <w:sz w:val="16"/>
                <w:szCs w:val="16"/>
              </w:rPr>
            </w:pPr>
            <w:r>
              <w:rPr>
                <w:color w:val="000000"/>
                <w:sz w:val="16"/>
                <w:szCs w:val="16"/>
              </w:rPr>
              <w:t>-3.10</w:t>
            </w:r>
          </w:p>
        </w:tc>
        <w:tc>
          <w:tcPr>
            <w:tcW w:w="630" w:type="dxa"/>
            <w:tcBorders>
              <w:top w:val="nil"/>
              <w:left w:val="nil"/>
              <w:bottom w:val="nil"/>
              <w:right w:val="nil"/>
            </w:tcBorders>
            <w:shd w:val="clear" w:color="auto" w:fill="auto"/>
            <w:tcMar>
              <w:left w:w="43" w:type="dxa"/>
              <w:right w:w="43" w:type="dxa"/>
            </w:tcMar>
            <w:vAlign w:val="center"/>
          </w:tcPr>
          <w:p w14:paraId="0507C638" w14:textId="48CF5C32" w:rsidR="00C70A56" w:rsidRDefault="00C70A56" w:rsidP="00C70A56">
            <w:pPr>
              <w:jc w:val="right"/>
              <w:rPr>
                <w:color w:val="000000"/>
                <w:sz w:val="16"/>
                <w:szCs w:val="16"/>
              </w:rPr>
            </w:pPr>
            <w:r>
              <w:rPr>
                <w:color w:val="000000"/>
                <w:sz w:val="16"/>
                <w:szCs w:val="16"/>
              </w:rPr>
              <w:t>-7.08</w:t>
            </w:r>
          </w:p>
        </w:tc>
        <w:tc>
          <w:tcPr>
            <w:tcW w:w="720" w:type="dxa"/>
            <w:tcBorders>
              <w:top w:val="nil"/>
              <w:left w:val="nil"/>
              <w:bottom w:val="nil"/>
              <w:right w:val="nil"/>
            </w:tcBorders>
            <w:shd w:val="clear" w:color="auto" w:fill="auto"/>
            <w:tcMar>
              <w:left w:w="43" w:type="dxa"/>
              <w:right w:w="43" w:type="dxa"/>
            </w:tcMar>
            <w:vAlign w:val="center"/>
          </w:tcPr>
          <w:p w14:paraId="164C0453" w14:textId="237EDFDA" w:rsidR="00C70A56" w:rsidRDefault="00C70A56" w:rsidP="00C70A56">
            <w:pPr>
              <w:jc w:val="right"/>
              <w:rPr>
                <w:color w:val="000000"/>
                <w:sz w:val="16"/>
                <w:szCs w:val="16"/>
              </w:rPr>
            </w:pPr>
            <w:r w:rsidRPr="00E705A2">
              <w:rPr>
                <w:color w:val="000000"/>
                <w:sz w:val="16"/>
                <w:szCs w:val="16"/>
              </w:rPr>
              <w:t>-3.77</w:t>
            </w:r>
          </w:p>
        </w:tc>
        <w:tc>
          <w:tcPr>
            <w:tcW w:w="810" w:type="dxa"/>
            <w:tcBorders>
              <w:top w:val="nil"/>
              <w:left w:val="nil"/>
              <w:bottom w:val="nil"/>
              <w:right w:val="nil"/>
            </w:tcBorders>
            <w:shd w:val="clear" w:color="auto" w:fill="auto"/>
            <w:tcMar>
              <w:left w:w="43" w:type="dxa"/>
              <w:right w:w="43" w:type="dxa"/>
            </w:tcMar>
            <w:vAlign w:val="center"/>
            <w:hideMark/>
          </w:tcPr>
          <w:p w14:paraId="7D4E9D8B" w14:textId="4FC0C548" w:rsidR="00C70A56" w:rsidRPr="003B2BFD" w:rsidRDefault="00C70A56" w:rsidP="00C70A56">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tcPr>
          <w:p w14:paraId="4BFEE2F1" w14:textId="5272BB48" w:rsidR="00C70A56" w:rsidRDefault="00C70A56" w:rsidP="00C70A56">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hideMark/>
          </w:tcPr>
          <w:p w14:paraId="0C5524BA" w14:textId="4F5955BD" w:rsidR="00C70A56" w:rsidRDefault="00C70A56" w:rsidP="00C70A56">
            <w:pPr>
              <w:jc w:val="right"/>
              <w:rPr>
                <w:color w:val="000000"/>
                <w:sz w:val="16"/>
                <w:szCs w:val="16"/>
              </w:rPr>
            </w:pPr>
            <w:r w:rsidRPr="001E7153">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14:paraId="396E99A2" w14:textId="313B1F09"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1.58</w:t>
            </w:r>
          </w:p>
        </w:tc>
        <w:tc>
          <w:tcPr>
            <w:tcW w:w="720" w:type="dxa"/>
            <w:tcBorders>
              <w:top w:val="nil"/>
              <w:left w:val="nil"/>
              <w:bottom w:val="nil"/>
              <w:right w:val="nil"/>
            </w:tcBorders>
            <w:shd w:val="clear" w:color="auto" w:fill="auto"/>
            <w:tcMar>
              <w:left w:w="43" w:type="dxa"/>
              <w:right w:w="43" w:type="dxa"/>
            </w:tcMar>
            <w:vAlign w:val="center"/>
          </w:tcPr>
          <w:p w14:paraId="6308C02E" w14:textId="44225AE9" w:rsidR="00C70A56" w:rsidRPr="007D2C91" w:rsidRDefault="00C70A56" w:rsidP="00C70A56">
            <w:pPr>
              <w:jc w:val="right"/>
              <w:rPr>
                <w:color w:val="000000"/>
                <w:sz w:val="16"/>
                <w:szCs w:val="16"/>
              </w:rPr>
            </w:pPr>
            <w:r>
              <w:rPr>
                <w:color w:val="000000"/>
                <w:sz w:val="16"/>
                <w:szCs w:val="16"/>
              </w:rPr>
              <w:t>+0.36</w:t>
            </w:r>
          </w:p>
        </w:tc>
        <w:tc>
          <w:tcPr>
            <w:tcW w:w="764" w:type="dxa"/>
            <w:tcBorders>
              <w:top w:val="nil"/>
              <w:left w:val="nil"/>
              <w:bottom w:val="nil"/>
              <w:right w:val="nil"/>
            </w:tcBorders>
            <w:shd w:val="clear" w:color="auto" w:fill="auto"/>
            <w:tcMar>
              <w:left w:w="43" w:type="dxa"/>
              <w:right w:w="43" w:type="dxa"/>
            </w:tcMar>
            <w:vAlign w:val="center"/>
          </w:tcPr>
          <w:p w14:paraId="61C186DE" w14:textId="044D15E6" w:rsidR="00C70A56" w:rsidRPr="001E7153" w:rsidRDefault="00C70A56" w:rsidP="00C70A56">
            <w:pPr>
              <w:jc w:val="right"/>
              <w:rPr>
                <w:color w:val="000000"/>
                <w:sz w:val="16"/>
                <w:szCs w:val="16"/>
              </w:rPr>
            </w:pPr>
            <w:r>
              <w:rPr>
                <w:color w:val="000000"/>
                <w:sz w:val="16"/>
                <w:szCs w:val="16"/>
              </w:rPr>
              <w:t>-0.13</w:t>
            </w:r>
          </w:p>
        </w:tc>
      </w:tr>
      <w:tr w:rsidR="00C70A56" w:rsidRPr="00795792" w14:paraId="1555B663" w14:textId="77777777" w:rsidTr="00C70A56">
        <w:trPr>
          <w:trHeight w:val="432"/>
          <w:jc w:val="center"/>
        </w:trPr>
        <w:tc>
          <w:tcPr>
            <w:tcW w:w="1015" w:type="dxa"/>
            <w:tcBorders>
              <w:top w:val="nil"/>
              <w:left w:val="nil"/>
              <w:bottom w:val="nil"/>
              <w:right w:val="nil"/>
            </w:tcBorders>
            <w:shd w:val="clear" w:color="auto" w:fill="auto"/>
            <w:vAlign w:val="center"/>
            <w:hideMark/>
          </w:tcPr>
          <w:p w14:paraId="6DE9EC71" w14:textId="77777777" w:rsidR="00C70A56" w:rsidRPr="001C5EFF" w:rsidRDefault="00C70A56" w:rsidP="00C70A5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C70A56" w:rsidRDefault="00C70A56" w:rsidP="00C70A56">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C70A56" w:rsidRDefault="00C70A56" w:rsidP="00C70A56">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C70A56" w:rsidRDefault="00C70A56" w:rsidP="00C70A56">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hideMark/>
          </w:tcPr>
          <w:p w14:paraId="5611AF33" w14:textId="5EE56D62" w:rsidR="00C70A56" w:rsidRDefault="00C70A56" w:rsidP="00C70A56">
            <w:pPr>
              <w:jc w:val="right"/>
              <w:rPr>
                <w:color w:val="000000"/>
                <w:sz w:val="16"/>
                <w:szCs w:val="16"/>
              </w:rPr>
            </w:pPr>
            <w:r>
              <w:rPr>
                <w:color w:val="000000"/>
                <w:sz w:val="16"/>
                <w:szCs w:val="16"/>
              </w:rPr>
              <w:t>+6.08</w:t>
            </w:r>
          </w:p>
        </w:tc>
        <w:tc>
          <w:tcPr>
            <w:tcW w:w="630" w:type="dxa"/>
            <w:tcBorders>
              <w:top w:val="nil"/>
              <w:left w:val="nil"/>
              <w:bottom w:val="nil"/>
              <w:right w:val="nil"/>
            </w:tcBorders>
            <w:shd w:val="clear" w:color="auto" w:fill="auto"/>
            <w:tcMar>
              <w:left w:w="43" w:type="dxa"/>
              <w:right w:w="43" w:type="dxa"/>
            </w:tcMar>
            <w:vAlign w:val="center"/>
          </w:tcPr>
          <w:p w14:paraId="7F7B1C61" w14:textId="22A236C0" w:rsidR="00C70A56" w:rsidRDefault="00C70A56" w:rsidP="00C70A56">
            <w:pPr>
              <w:jc w:val="right"/>
              <w:rPr>
                <w:color w:val="000000"/>
                <w:sz w:val="16"/>
                <w:szCs w:val="16"/>
              </w:rPr>
            </w:pPr>
            <w:r>
              <w:rPr>
                <w:color w:val="000000"/>
                <w:sz w:val="16"/>
                <w:szCs w:val="16"/>
              </w:rPr>
              <w:t>-3.84</w:t>
            </w:r>
          </w:p>
        </w:tc>
        <w:tc>
          <w:tcPr>
            <w:tcW w:w="630" w:type="dxa"/>
            <w:tcBorders>
              <w:top w:val="nil"/>
              <w:left w:val="nil"/>
              <w:bottom w:val="nil"/>
              <w:right w:val="nil"/>
            </w:tcBorders>
            <w:shd w:val="clear" w:color="auto" w:fill="auto"/>
            <w:tcMar>
              <w:left w:w="43" w:type="dxa"/>
              <w:right w:w="43" w:type="dxa"/>
            </w:tcMar>
            <w:vAlign w:val="center"/>
          </w:tcPr>
          <w:p w14:paraId="30FCA1D0" w14:textId="441B17AD" w:rsidR="00C70A56" w:rsidRDefault="00C70A56" w:rsidP="00C70A56">
            <w:pPr>
              <w:jc w:val="right"/>
              <w:rPr>
                <w:color w:val="000000"/>
                <w:sz w:val="16"/>
                <w:szCs w:val="16"/>
              </w:rPr>
            </w:pPr>
            <w:r>
              <w:rPr>
                <w:color w:val="000000"/>
                <w:sz w:val="16"/>
                <w:szCs w:val="16"/>
              </w:rPr>
              <w:t>-7.83</w:t>
            </w:r>
          </w:p>
        </w:tc>
        <w:tc>
          <w:tcPr>
            <w:tcW w:w="720" w:type="dxa"/>
            <w:tcBorders>
              <w:top w:val="nil"/>
              <w:left w:val="nil"/>
              <w:bottom w:val="nil"/>
              <w:right w:val="nil"/>
            </w:tcBorders>
            <w:shd w:val="clear" w:color="auto" w:fill="auto"/>
            <w:tcMar>
              <w:left w:w="43" w:type="dxa"/>
              <w:right w:w="43" w:type="dxa"/>
            </w:tcMar>
            <w:vAlign w:val="center"/>
          </w:tcPr>
          <w:p w14:paraId="66D863AE" w14:textId="3DE9DCEB" w:rsidR="00C70A56" w:rsidRDefault="00C70A56" w:rsidP="00C70A56">
            <w:pPr>
              <w:jc w:val="right"/>
              <w:rPr>
                <w:color w:val="000000"/>
                <w:sz w:val="16"/>
                <w:szCs w:val="16"/>
              </w:rPr>
            </w:pPr>
            <w:r w:rsidRPr="00E705A2">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hideMark/>
          </w:tcPr>
          <w:p w14:paraId="1674F01E" w14:textId="6133FBE2" w:rsidR="00C70A56" w:rsidRPr="003B2BFD" w:rsidRDefault="00C70A56" w:rsidP="00C70A56">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tcPr>
          <w:p w14:paraId="1F2C6393" w14:textId="2F4E214A" w:rsidR="00C70A56" w:rsidRDefault="00C70A56" w:rsidP="00C70A56">
            <w:pPr>
              <w:jc w:val="right"/>
              <w:rPr>
                <w:color w:val="000000"/>
                <w:sz w:val="16"/>
                <w:szCs w:val="16"/>
              </w:rPr>
            </w:pPr>
            <w:r>
              <w:rPr>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hideMark/>
          </w:tcPr>
          <w:p w14:paraId="04F4CC7B" w14:textId="1321CE8D" w:rsidR="00C70A56" w:rsidRDefault="00C70A56" w:rsidP="00C70A56">
            <w:pPr>
              <w:jc w:val="right"/>
              <w:rPr>
                <w:color w:val="000000"/>
                <w:sz w:val="16"/>
                <w:szCs w:val="16"/>
              </w:rPr>
            </w:pPr>
            <w:r w:rsidRPr="001E7153">
              <w:rPr>
                <w:color w:val="000000"/>
                <w:sz w:val="16"/>
                <w:szCs w:val="16"/>
              </w:rPr>
              <w:t>-2.36</w:t>
            </w:r>
          </w:p>
        </w:tc>
        <w:tc>
          <w:tcPr>
            <w:tcW w:w="810" w:type="dxa"/>
            <w:tcBorders>
              <w:top w:val="nil"/>
              <w:left w:val="nil"/>
              <w:bottom w:val="nil"/>
              <w:right w:val="nil"/>
            </w:tcBorders>
            <w:shd w:val="clear" w:color="auto" w:fill="auto"/>
            <w:tcMar>
              <w:left w:w="43" w:type="dxa"/>
              <w:right w:w="43" w:type="dxa"/>
            </w:tcMar>
            <w:vAlign w:val="center"/>
          </w:tcPr>
          <w:p w14:paraId="3E554880" w14:textId="12FDB0B2"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 xml:space="preserve"> 1.24</w:t>
            </w:r>
          </w:p>
        </w:tc>
        <w:tc>
          <w:tcPr>
            <w:tcW w:w="720" w:type="dxa"/>
            <w:tcBorders>
              <w:top w:val="nil"/>
              <w:left w:val="nil"/>
              <w:bottom w:val="nil"/>
              <w:right w:val="nil"/>
            </w:tcBorders>
            <w:shd w:val="clear" w:color="auto" w:fill="auto"/>
            <w:tcMar>
              <w:left w:w="43" w:type="dxa"/>
              <w:right w:w="43" w:type="dxa"/>
            </w:tcMar>
            <w:vAlign w:val="center"/>
          </w:tcPr>
          <w:p w14:paraId="68CB2AB8" w14:textId="29705C5B" w:rsidR="00C70A56" w:rsidRPr="007D2C91" w:rsidRDefault="00C70A56" w:rsidP="00C70A56">
            <w:pPr>
              <w:jc w:val="right"/>
              <w:rPr>
                <w:color w:val="000000"/>
                <w:sz w:val="16"/>
                <w:szCs w:val="16"/>
              </w:rPr>
            </w:pPr>
            <w:r>
              <w:rPr>
                <w:color w:val="000000"/>
                <w:sz w:val="16"/>
                <w:szCs w:val="16"/>
              </w:rPr>
              <w:t>+0.91</w:t>
            </w:r>
          </w:p>
        </w:tc>
        <w:tc>
          <w:tcPr>
            <w:tcW w:w="764" w:type="dxa"/>
            <w:tcBorders>
              <w:top w:val="nil"/>
              <w:left w:val="nil"/>
              <w:bottom w:val="nil"/>
              <w:right w:val="nil"/>
            </w:tcBorders>
            <w:shd w:val="clear" w:color="auto" w:fill="auto"/>
            <w:tcMar>
              <w:left w:w="43" w:type="dxa"/>
              <w:right w:w="43" w:type="dxa"/>
            </w:tcMar>
            <w:vAlign w:val="center"/>
          </w:tcPr>
          <w:p w14:paraId="5532B4FA" w14:textId="1C4DBD7F" w:rsidR="00C70A56" w:rsidRPr="001E7153" w:rsidRDefault="00C70A56" w:rsidP="00C70A56">
            <w:pPr>
              <w:jc w:val="right"/>
              <w:rPr>
                <w:color w:val="000000"/>
                <w:sz w:val="16"/>
                <w:szCs w:val="16"/>
              </w:rPr>
            </w:pPr>
            <w:r>
              <w:rPr>
                <w:color w:val="000000"/>
                <w:sz w:val="16"/>
                <w:szCs w:val="16"/>
              </w:rPr>
              <w:t>-0.41</w:t>
            </w:r>
          </w:p>
        </w:tc>
      </w:tr>
      <w:tr w:rsidR="00C70A56" w:rsidRPr="00795792" w14:paraId="5444FF9F" w14:textId="77777777" w:rsidTr="00C70A56">
        <w:trPr>
          <w:trHeight w:val="432"/>
          <w:jc w:val="center"/>
        </w:trPr>
        <w:tc>
          <w:tcPr>
            <w:tcW w:w="1015" w:type="dxa"/>
            <w:tcBorders>
              <w:top w:val="nil"/>
              <w:left w:val="nil"/>
              <w:bottom w:val="nil"/>
              <w:right w:val="nil"/>
            </w:tcBorders>
            <w:shd w:val="clear" w:color="auto" w:fill="auto"/>
            <w:vAlign w:val="center"/>
            <w:hideMark/>
          </w:tcPr>
          <w:p w14:paraId="1442A618" w14:textId="77777777" w:rsidR="00C70A56" w:rsidRPr="001C5EFF" w:rsidRDefault="00C70A56" w:rsidP="00C70A5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C70A56" w:rsidRDefault="00C70A56" w:rsidP="00C70A56">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C70A56" w:rsidRDefault="00C70A56" w:rsidP="00C70A56">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C70A56" w:rsidRDefault="00C70A56" w:rsidP="00C70A56">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hideMark/>
          </w:tcPr>
          <w:p w14:paraId="436E544F" w14:textId="5B2C16C1" w:rsidR="00C70A56" w:rsidRDefault="00C70A56" w:rsidP="00C70A56">
            <w:pPr>
              <w:jc w:val="right"/>
              <w:rPr>
                <w:color w:val="000000"/>
                <w:sz w:val="16"/>
                <w:szCs w:val="16"/>
              </w:rPr>
            </w:pPr>
            <w:r>
              <w:rPr>
                <w:color w:val="000000"/>
                <w:sz w:val="16"/>
                <w:szCs w:val="16"/>
              </w:rPr>
              <w:t>+6.22</w:t>
            </w:r>
          </w:p>
        </w:tc>
        <w:tc>
          <w:tcPr>
            <w:tcW w:w="630" w:type="dxa"/>
            <w:tcBorders>
              <w:top w:val="nil"/>
              <w:left w:val="nil"/>
              <w:bottom w:val="nil"/>
              <w:right w:val="nil"/>
            </w:tcBorders>
            <w:shd w:val="clear" w:color="auto" w:fill="auto"/>
            <w:tcMar>
              <w:left w:w="43" w:type="dxa"/>
              <w:right w:w="43" w:type="dxa"/>
            </w:tcMar>
            <w:vAlign w:val="center"/>
          </w:tcPr>
          <w:p w14:paraId="7AA5404C" w14:textId="4571E0F3" w:rsidR="00C70A56" w:rsidRDefault="00C70A56" w:rsidP="00C70A56">
            <w:pPr>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tcPr>
          <w:p w14:paraId="30A0AF80" w14:textId="3CCFA744" w:rsidR="00C70A56" w:rsidRDefault="00C70A56" w:rsidP="00C70A56">
            <w:pPr>
              <w:jc w:val="right"/>
              <w:rPr>
                <w:color w:val="000000"/>
                <w:sz w:val="16"/>
                <w:szCs w:val="16"/>
              </w:rPr>
            </w:pPr>
            <w:r>
              <w:rPr>
                <w:color w:val="000000"/>
                <w:sz w:val="16"/>
                <w:szCs w:val="16"/>
              </w:rPr>
              <w:t>-6.68</w:t>
            </w:r>
          </w:p>
        </w:tc>
        <w:tc>
          <w:tcPr>
            <w:tcW w:w="720" w:type="dxa"/>
            <w:tcBorders>
              <w:top w:val="nil"/>
              <w:left w:val="nil"/>
              <w:bottom w:val="nil"/>
              <w:right w:val="nil"/>
            </w:tcBorders>
            <w:shd w:val="clear" w:color="auto" w:fill="auto"/>
            <w:tcMar>
              <w:left w:w="43" w:type="dxa"/>
              <w:right w:w="43" w:type="dxa"/>
            </w:tcMar>
            <w:vAlign w:val="center"/>
          </w:tcPr>
          <w:p w14:paraId="1F79A023" w14:textId="3899F925" w:rsidR="00C70A56" w:rsidRDefault="00C70A56" w:rsidP="00C70A56">
            <w:pPr>
              <w:jc w:val="right"/>
              <w:rPr>
                <w:color w:val="000000"/>
                <w:sz w:val="16"/>
                <w:szCs w:val="16"/>
              </w:rPr>
            </w:pPr>
            <w:r w:rsidRPr="00E705A2">
              <w:rPr>
                <w:color w:val="000000"/>
                <w:sz w:val="16"/>
                <w:szCs w:val="16"/>
              </w:rPr>
              <w:t>-4.15</w:t>
            </w:r>
          </w:p>
        </w:tc>
        <w:tc>
          <w:tcPr>
            <w:tcW w:w="810" w:type="dxa"/>
            <w:tcBorders>
              <w:top w:val="nil"/>
              <w:left w:val="nil"/>
              <w:bottom w:val="nil"/>
              <w:right w:val="nil"/>
            </w:tcBorders>
            <w:shd w:val="clear" w:color="auto" w:fill="auto"/>
            <w:tcMar>
              <w:left w:w="43" w:type="dxa"/>
              <w:right w:w="43" w:type="dxa"/>
            </w:tcMar>
            <w:vAlign w:val="center"/>
            <w:hideMark/>
          </w:tcPr>
          <w:p w14:paraId="18012201" w14:textId="636F4655" w:rsidR="00C70A56" w:rsidRPr="003B2BFD" w:rsidRDefault="00C70A56" w:rsidP="00C70A56">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14:paraId="7E82382E" w14:textId="1A2DCC10" w:rsidR="00C70A56" w:rsidRDefault="00C70A56" w:rsidP="00C70A56">
            <w:pPr>
              <w:jc w:val="right"/>
              <w:rPr>
                <w:color w:val="000000"/>
                <w:sz w:val="16"/>
                <w:szCs w:val="16"/>
              </w:rPr>
            </w:pPr>
            <w:r>
              <w:rPr>
                <w:color w:val="000000"/>
                <w:sz w:val="16"/>
                <w:szCs w:val="16"/>
              </w:rPr>
              <w:t>+1.01</w:t>
            </w:r>
          </w:p>
        </w:tc>
        <w:tc>
          <w:tcPr>
            <w:tcW w:w="810" w:type="dxa"/>
            <w:tcBorders>
              <w:top w:val="nil"/>
              <w:left w:val="nil"/>
              <w:bottom w:val="nil"/>
              <w:right w:val="nil"/>
            </w:tcBorders>
            <w:shd w:val="clear" w:color="auto" w:fill="auto"/>
            <w:tcMar>
              <w:left w:w="43" w:type="dxa"/>
              <w:right w:w="43" w:type="dxa"/>
            </w:tcMar>
            <w:vAlign w:val="center"/>
            <w:hideMark/>
          </w:tcPr>
          <w:p w14:paraId="64B24946" w14:textId="7FDF7950" w:rsidR="00C70A56" w:rsidRDefault="00C70A56" w:rsidP="00C70A56">
            <w:pPr>
              <w:jc w:val="right"/>
              <w:rPr>
                <w:color w:val="000000"/>
                <w:sz w:val="16"/>
                <w:szCs w:val="16"/>
              </w:rPr>
            </w:pPr>
            <w:r w:rsidRPr="001E7153">
              <w:rPr>
                <w:color w:val="000000"/>
                <w:sz w:val="16"/>
                <w:szCs w:val="16"/>
              </w:rPr>
              <w:t>-0.74</w:t>
            </w:r>
          </w:p>
        </w:tc>
        <w:tc>
          <w:tcPr>
            <w:tcW w:w="810" w:type="dxa"/>
            <w:tcBorders>
              <w:top w:val="nil"/>
              <w:left w:val="nil"/>
              <w:bottom w:val="nil"/>
              <w:right w:val="nil"/>
            </w:tcBorders>
            <w:shd w:val="clear" w:color="auto" w:fill="auto"/>
            <w:tcMar>
              <w:left w:w="43" w:type="dxa"/>
              <w:right w:w="43" w:type="dxa"/>
            </w:tcMar>
            <w:vAlign w:val="center"/>
          </w:tcPr>
          <w:p w14:paraId="26B1F958" w14:textId="3B3DFD5B"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 xml:space="preserve"> 1.61</w:t>
            </w:r>
          </w:p>
        </w:tc>
        <w:tc>
          <w:tcPr>
            <w:tcW w:w="720" w:type="dxa"/>
            <w:tcBorders>
              <w:top w:val="nil"/>
              <w:left w:val="nil"/>
              <w:bottom w:val="nil"/>
              <w:right w:val="nil"/>
            </w:tcBorders>
            <w:shd w:val="clear" w:color="auto" w:fill="auto"/>
            <w:tcMar>
              <w:left w:w="43" w:type="dxa"/>
              <w:right w:w="43" w:type="dxa"/>
            </w:tcMar>
            <w:vAlign w:val="center"/>
          </w:tcPr>
          <w:p w14:paraId="14B76290" w14:textId="542D594F" w:rsidR="00C70A56" w:rsidRPr="007D2C91" w:rsidRDefault="00C70A56" w:rsidP="00C70A56">
            <w:pPr>
              <w:jc w:val="right"/>
              <w:rPr>
                <w:color w:val="000000"/>
                <w:sz w:val="16"/>
                <w:szCs w:val="16"/>
              </w:rPr>
            </w:pPr>
            <w:r>
              <w:rPr>
                <w:color w:val="000000"/>
                <w:sz w:val="16"/>
                <w:szCs w:val="16"/>
              </w:rPr>
              <w:t>+0.34</w:t>
            </w:r>
          </w:p>
        </w:tc>
        <w:tc>
          <w:tcPr>
            <w:tcW w:w="764" w:type="dxa"/>
            <w:tcBorders>
              <w:top w:val="nil"/>
              <w:left w:val="nil"/>
              <w:bottom w:val="nil"/>
              <w:right w:val="nil"/>
            </w:tcBorders>
            <w:shd w:val="clear" w:color="auto" w:fill="auto"/>
            <w:tcMar>
              <w:left w:w="43" w:type="dxa"/>
              <w:right w:w="43" w:type="dxa"/>
            </w:tcMar>
            <w:vAlign w:val="center"/>
          </w:tcPr>
          <w:p w14:paraId="5A4CEDA0" w14:textId="6D6B79AA" w:rsidR="00C70A56" w:rsidRPr="001E7153" w:rsidRDefault="00C70A56" w:rsidP="00C70A56">
            <w:pPr>
              <w:jc w:val="right"/>
              <w:rPr>
                <w:color w:val="000000"/>
                <w:sz w:val="16"/>
                <w:szCs w:val="16"/>
              </w:rPr>
            </w:pPr>
            <w:r>
              <w:rPr>
                <w:color w:val="000000"/>
                <w:sz w:val="16"/>
                <w:szCs w:val="16"/>
              </w:rPr>
              <w:t>-0.12</w:t>
            </w:r>
          </w:p>
        </w:tc>
      </w:tr>
      <w:tr w:rsidR="00C70A56" w:rsidRPr="00795792" w14:paraId="6377E206" w14:textId="77777777" w:rsidTr="00C70A56">
        <w:trPr>
          <w:trHeight w:val="432"/>
          <w:jc w:val="center"/>
        </w:trPr>
        <w:tc>
          <w:tcPr>
            <w:tcW w:w="1015" w:type="dxa"/>
            <w:tcBorders>
              <w:top w:val="nil"/>
              <w:left w:val="nil"/>
              <w:bottom w:val="nil"/>
              <w:right w:val="nil"/>
            </w:tcBorders>
            <w:shd w:val="clear" w:color="auto" w:fill="auto"/>
            <w:vAlign w:val="center"/>
            <w:hideMark/>
          </w:tcPr>
          <w:p w14:paraId="760F5132" w14:textId="77777777" w:rsidR="00C70A56" w:rsidRPr="001C5EFF" w:rsidRDefault="00C70A56" w:rsidP="00C70A5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C70A56" w:rsidRDefault="00C70A56" w:rsidP="00C70A56">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C70A56" w:rsidRDefault="00C70A56" w:rsidP="00C70A56">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C70A56" w:rsidRDefault="00C70A56" w:rsidP="00C70A56">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hideMark/>
          </w:tcPr>
          <w:p w14:paraId="0E16A150" w14:textId="00F5EDD7" w:rsidR="00C70A56" w:rsidRDefault="00C70A56" w:rsidP="00C70A56">
            <w:pPr>
              <w:jc w:val="right"/>
              <w:rPr>
                <w:color w:val="000000"/>
                <w:sz w:val="16"/>
                <w:szCs w:val="16"/>
              </w:rPr>
            </w:pPr>
            <w:r>
              <w:rPr>
                <w:color w:val="000000"/>
                <w:sz w:val="16"/>
                <w:szCs w:val="16"/>
              </w:rPr>
              <w:t>+8.42</w:t>
            </w:r>
          </w:p>
        </w:tc>
        <w:tc>
          <w:tcPr>
            <w:tcW w:w="630" w:type="dxa"/>
            <w:tcBorders>
              <w:top w:val="nil"/>
              <w:left w:val="nil"/>
              <w:bottom w:val="nil"/>
              <w:right w:val="nil"/>
            </w:tcBorders>
            <w:shd w:val="clear" w:color="auto" w:fill="auto"/>
            <w:tcMar>
              <w:left w:w="43" w:type="dxa"/>
              <w:right w:w="43" w:type="dxa"/>
            </w:tcMar>
            <w:vAlign w:val="center"/>
          </w:tcPr>
          <w:p w14:paraId="153722FA" w14:textId="75B208B3" w:rsidR="00C70A56" w:rsidRDefault="00C70A56" w:rsidP="00C70A56">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7F458B09" w14:textId="4A04B2B0" w:rsidR="00C70A56" w:rsidRDefault="00C70A56" w:rsidP="00C70A56">
            <w:pPr>
              <w:jc w:val="right"/>
              <w:rPr>
                <w:color w:val="000000"/>
                <w:sz w:val="16"/>
                <w:szCs w:val="16"/>
              </w:rPr>
            </w:pPr>
            <w:r>
              <w:rPr>
                <w:color w:val="000000"/>
                <w:sz w:val="16"/>
                <w:szCs w:val="16"/>
              </w:rPr>
              <w:t>-5.98</w:t>
            </w:r>
          </w:p>
        </w:tc>
        <w:tc>
          <w:tcPr>
            <w:tcW w:w="720" w:type="dxa"/>
            <w:tcBorders>
              <w:top w:val="nil"/>
              <w:left w:val="nil"/>
              <w:bottom w:val="nil"/>
              <w:right w:val="nil"/>
            </w:tcBorders>
            <w:shd w:val="clear" w:color="auto" w:fill="auto"/>
            <w:tcMar>
              <w:left w:w="43" w:type="dxa"/>
              <w:right w:w="43" w:type="dxa"/>
            </w:tcMar>
            <w:vAlign w:val="center"/>
          </w:tcPr>
          <w:p w14:paraId="29F3DDA5" w14:textId="369B8D84" w:rsidR="00C70A56" w:rsidRDefault="00C70A56" w:rsidP="00C70A56">
            <w:pPr>
              <w:jc w:val="right"/>
              <w:rPr>
                <w:color w:val="000000"/>
                <w:sz w:val="16"/>
                <w:szCs w:val="16"/>
              </w:rPr>
            </w:pPr>
            <w:r>
              <w:rPr>
                <w:color w:val="000000"/>
                <w:sz w:val="16"/>
                <w:szCs w:val="16"/>
              </w:rPr>
              <w:t>+</w:t>
            </w:r>
            <w:r w:rsidRPr="00E705A2">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hideMark/>
          </w:tcPr>
          <w:p w14:paraId="0B8AC2B5" w14:textId="329E7A33" w:rsidR="00C70A56" w:rsidRPr="003B2BFD" w:rsidRDefault="00C70A56" w:rsidP="00C70A56">
            <w:pPr>
              <w:jc w:val="right"/>
              <w:rPr>
                <w:color w:val="000000"/>
                <w:sz w:val="16"/>
                <w:szCs w:val="16"/>
              </w:rPr>
            </w:pPr>
            <w:r>
              <w:rPr>
                <w:color w:val="000000"/>
                <w:sz w:val="16"/>
                <w:szCs w:val="16"/>
              </w:rPr>
              <w:t>+0.50</w:t>
            </w:r>
          </w:p>
        </w:tc>
        <w:tc>
          <w:tcPr>
            <w:tcW w:w="720" w:type="dxa"/>
            <w:tcBorders>
              <w:top w:val="nil"/>
              <w:left w:val="nil"/>
              <w:bottom w:val="nil"/>
              <w:right w:val="nil"/>
            </w:tcBorders>
            <w:shd w:val="clear" w:color="auto" w:fill="auto"/>
            <w:tcMar>
              <w:left w:w="43" w:type="dxa"/>
              <w:right w:w="43" w:type="dxa"/>
            </w:tcMar>
            <w:vAlign w:val="center"/>
          </w:tcPr>
          <w:p w14:paraId="655C6355" w14:textId="31D09636" w:rsidR="00C70A56" w:rsidRDefault="00C70A56" w:rsidP="00C70A56">
            <w:pPr>
              <w:jc w:val="right"/>
              <w:rPr>
                <w:color w:val="000000"/>
                <w:sz w:val="16"/>
                <w:szCs w:val="16"/>
              </w:rPr>
            </w:pPr>
            <w:r>
              <w:rPr>
                <w:color w:val="000000"/>
                <w:sz w:val="16"/>
                <w:szCs w:val="16"/>
              </w:rPr>
              <w:t>+0.96</w:t>
            </w:r>
          </w:p>
        </w:tc>
        <w:tc>
          <w:tcPr>
            <w:tcW w:w="810" w:type="dxa"/>
            <w:tcBorders>
              <w:top w:val="nil"/>
              <w:left w:val="nil"/>
              <w:bottom w:val="nil"/>
              <w:right w:val="nil"/>
            </w:tcBorders>
            <w:shd w:val="clear" w:color="auto" w:fill="auto"/>
            <w:tcMar>
              <w:left w:w="43" w:type="dxa"/>
              <w:right w:w="43" w:type="dxa"/>
            </w:tcMar>
            <w:vAlign w:val="center"/>
            <w:hideMark/>
          </w:tcPr>
          <w:p w14:paraId="245B9BF5" w14:textId="1818DED5" w:rsidR="00C70A56" w:rsidRDefault="00C70A56" w:rsidP="00C70A56">
            <w:pPr>
              <w:jc w:val="right"/>
              <w:rPr>
                <w:color w:val="000000"/>
                <w:sz w:val="16"/>
                <w:szCs w:val="16"/>
              </w:rPr>
            </w:pPr>
            <w:r w:rsidRPr="001E7153">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14:paraId="697AC4F1" w14:textId="0D29471B"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2.88</w:t>
            </w:r>
          </w:p>
        </w:tc>
        <w:tc>
          <w:tcPr>
            <w:tcW w:w="720" w:type="dxa"/>
            <w:tcBorders>
              <w:top w:val="nil"/>
              <w:left w:val="nil"/>
              <w:bottom w:val="nil"/>
              <w:right w:val="nil"/>
            </w:tcBorders>
            <w:shd w:val="clear" w:color="auto" w:fill="auto"/>
            <w:tcMar>
              <w:left w:w="43" w:type="dxa"/>
              <w:right w:w="43" w:type="dxa"/>
            </w:tcMar>
            <w:vAlign w:val="center"/>
          </w:tcPr>
          <w:p w14:paraId="25E24192" w14:textId="0399935B" w:rsidR="00C70A56" w:rsidRPr="007D2C91" w:rsidRDefault="00C70A56" w:rsidP="00C70A56">
            <w:pPr>
              <w:jc w:val="right"/>
              <w:rPr>
                <w:color w:val="000000"/>
                <w:sz w:val="16"/>
                <w:szCs w:val="16"/>
              </w:rPr>
            </w:pPr>
            <w:r>
              <w:rPr>
                <w:color w:val="000000"/>
                <w:sz w:val="16"/>
                <w:szCs w:val="16"/>
              </w:rPr>
              <w:t>+3.70</w:t>
            </w:r>
          </w:p>
        </w:tc>
        <w:tc>
          <w:tcPr>
            <w:tcW w:w="764" w:type="dxa"/>
            <w:tcBorders>
              <w:top w:val="nil"/>
              <w:left w:val="nil"/>
              <w:bottom w:val="nil"/>
              <w:right w:val="nil"/>
            </w:tcBorders>
            <w:shd w:val="clear" w:color="auto" w:fill="auto"/>
            <w:tcMar>
              <w:left w:w="43" w:type="dxa"/>
              <w:right w:w="43" w:type="dxa"/>
            </w:tcMar>
            <w:vAlign w:val="center"/>
          </w:tcPr>
          <w:p w14:paraId="73FA46B7" w14:textId="2FD4066E" w:rsidR="00C70A56" w:rsidRPr="001E7153" w:rsidRDefault="00C70A56" w:rsidP="00C70A56">
            <w:pPr>
              <w:jc w:val="right"/>
              <w:rPr>
                <w:color w:val="000000"/>
                <w:sz w:val="16"/>
                <w:szCs w:val="16"/>
              </w:rPr>
            </w:pPr>
            <w:r>
              <w:rPr>
                <w:color w:val="000000"/>
                <w:sz w:val="16"/>
                <w:szCs w:val="16"/>
              </w:rPr>
              <w:t>+1.14</w:t>
            </w:r>
          </w:p>
        </w:tc>
      </w:tr>
      <w:tr w:rsidR="00C70A56" w:rsidRPr="00795792" w14:paraId="6BE8372F" w14:textId="77777777" w:rsidTr="00C70A56">
        <w:trPr>
          <w:trHeight w:val="432"/>
          <w:jc w:val="center"/>
        </w:trPr>
        <w:tc>
          <w:tcPr>
            <w:tcW w:w="1015" w:type="dxa"/>
            <w:tcBorders>
              <w:top w:val="nil"/>
              <w:left w:val="nil"/>
              <w:bottom w:val="nil"/>
              <w:right w:val="nil"/>
            </w:tcBorders>
            <w:shd w:val="clear" w:color="auto" w:fill="auto"/>
            <w:vAlign w:val="center"/>
            <w:hideMark/>
          </w:tcPr>
          <w:p w14:paraId="0926F0A7" w14:textId="77777777" w:rsidR="00C70A56" w:rsidRPr="001C5EFF" w:rsidRDefault="00C70A56" w:rsidP="00C70A5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C70A56" w:rsidRDefault="00C70A56" w:rsidP="00C70A56">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C70A56" w:rsidRDefault="00C70A56" w:rsidP="00C70A56">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C70A56" w:rsidRDefault="00C70A56" w:rsidP="00C70A56">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hideMark/>
          </w:tcPr>
          <w:p w14:paraId="47A26137" w14:textId="302D819E" w:rsidR="00C70A56" w:rsidRDefault="00C70A56" w:rsidP="00C70A56">
            <w:pPr>
              <w:jc w:val="right"/>
              <w:rPr>
                <w:color w:val="000000"/>
                <w:sz w:val="16"/>
                <w:szCs w:val="16"/>
              </w:rPr>
            </w:pPr>
            <w:r>
              <w:rPr>
                <w:color w:val="000000"/>
                <w:sz w:val="16"/>
                <w:szCs w:val="16"/>
              </w:rPr>
              <w:t>+11.04</w:t>
            </w:r>
          </w:p>
        </w:tc>
        <w:tc>
          <w:tcPr>
            <w:tcW w:w="630" w:type="dxa"/>
            <w:tcBorders>
              <w:top w:val="nil"/>
              <w:left w:val="nil"/>
              <w:bottom w:val="nil"/>
              <w:right w:val="nil"/>
            </w:tcBorders>
            <w:shd w:val="clear" w:color="auto" w:fill="auto"/>
            <w:tcMar>
              <w:left w:w="43" w:type="dxa"/>
              <w:right w:w="43" w:type="dxa"/>
            </w:tcMar>
            <w:vAlign w:val="center"/>
          </w:tcPr>
          <w:p w14:paraId="3B786561" w14:textId="5CD261B0" w:rsidR="00C70A56" w:rsidRDefault="00C70A56" w:rsidP="00C70A56">
            <w:pPr>
              <w:jc w:val="right"/>
              <w:rPr>
                <w:color w:val="000000"/>
                <w:sz w:val="16"/>
                <w:szCs w:val="16"/>
              </w:rPr>
            </w:pPr>
            <w:r>
              <w:rPr>
                <w:color w:val="000000"/>
                <w:sz w:val="16"/>
                <w:szCs w:val="16"/>
              </w:rPr>
              <w:t>-4.86</w:t>
            </w:r>
          </w:p>
        </w:tc>
        <w:tc>
          <w:tcPr>
            <w:tcW w:w="630" w:type="dxa"/>
            <w:tcBorders>
              <w:top w:val="nil"/>
              <w:left w:val="nil"/>
              <w:bottom w:val="nil"/>
              <w:right w:val="nil"/>
            </w:tcBorders>
            <w:shd w:val="clear" w:color="auto" w:fill="auto"/>
            <w:tcMar>
              <w:left w:w="43" w:type="dxa"/>
              <w:right w:w="43" w:type="dxa"/>
            </w:tcMar>
            <w:vAlign w:val="center"/>
          </w:tcPr>
          <w:p w14:paraId="14D61162" w14:textId="0DFA8E3C" w:rsidR="00C70A56" w:rsidRDefault="00C70A56" w:rsidP="00C70A56">
            <w:pPr>
              <w:jc w:val="right"/>
              <w:rPr>
                <w:color w:val="000000"/>
                <w:sz w:val="16"/>
                <w:szCs w:val="16"/>
              </w:rPr>
            </w:pPr>
            <w:r>
              <w:rPr>
                <w:color w:val="000000"/>
                <w:sz w:val="16"/>
                <w:szCs w:val="16"/>
              </w:rPr>
              <w:t>-5.84</w:t>
            </w:r>
          </w:p>
        </w:tc>
        <w:tc>
          <w:tcPr>
            <w:tcW w:w="720" w:type="dxa"/>
            <w:tcBorders>
              <w:top w:val="nil"/>
              <w:left w:val="nil"/>
              <w:bottom w:val="nil"/>
              <w:right w:val="nil"/>
            </w:tcBorders>
            <w:shd w:val="clear" w:color="auto" w:fill="auto"/>
            <w:tcMar>
              <w:left w:w="43" w:type="dxa"/>
              <w:right w:w="43" w:type="dxa"/>
            </w:tcMar>
            <w:vAlign w:val="center"/>
          </w:tcPr>
          <w:p w14:paraId="73659997" w14:textId="1E9B6764" w:rsidR="00C70A56" w:rsidRDefault="00C70A56" w:rsidP="00C70A56">
            <w:pPr>
              <w:jc w:val="right"/>
              <w:rPr>
                <w:color w:val="000000"/>
                <w:sz w:val="16"/>
                <w:szCs w:val="16"/>
              </w:rPr>
            </w:pPr>
            <w:r w:rsidRPr="00E705A2">
              <w:rPr>
                <w:color w:val="000000"/>
                <w:sz w:val="16"/>
                <w:szCs w:val="16"/>
              </w:rPr>
              <w:t>-5.84</w:t>
            </w:r>
          </w:p>
        </w:tc>
        <w:tc>
          <w:tcPr>
            <w:tcW w:w="810" w:type="dxa"/>
            <w:tcBorders>
              <w:top w:val="nil"/>
              <w:left w:val="nil"/>
              <w:bottom w:val="nil"/>
              <w:right w:val="nil"/>
            </w:tcBorders>
            <w:shd w:val="clear" w:color="auto" w:fill="auto"/>
            <w:tcMar>
              <w:left w:w="43" w:type="dxa"/>
              <w:right w:w="43" w:type="dxa"/>
            </w:tcMar>
            <w:vAlign w:val="center"/>
            <w:hideMark/>
          </w:tcPr>
          <w:p w14:paraId="1BC23084" w14:textId="3D37008F" w:rsidR="00C70A56" w:rsidRPr="003B2BFD" w:rsidRDefault="00C70A56" w:rsidP="00C70A56">
            <w:pPr>
              <w:jc w:val="right"/>
              <w:rPr>
                <w:color w:val="000000"/>
                <w:sz w:val="16"/>
                <w:szCs w:val="16"/>
              </w:rPr>
            </w:pPr>
            <w:r>
              <w:rPr>
                <w:color w:val="000000"/>
                <w:sz w:val="16"/>
                <w:szCs w:val="16"/>
              </w:rPr>
              <w:t>+0.49</w:t>
            </w:r>
          </w:p>
        </w:tc>
        <w:tc>
          <w:tcPr>
            <w:tcW w:w="720" w:type="dxa"/>
            <w:tcBorders>
              <w:top w:val="nil"/>
              <w:left w:val="nil"/>
              <w:bottom w:val="nil"/>
              <w:right w:val="nil"/>
            </w:tcBorders>
            <w:shd w:val="clear" w:color="auto" w:fill="auto"/>
            <w:tcMar>
              <w:left w:w="43" w:type="dxa"/>
              <w:right w:w="43" w:type="dxa"/>
            </w:tcMar>
            <w:vAlign w:val="center"/>
          </w:tcPr>
          <w:p w14:paraId="03CBF8C5" w14:textId="4F64E485" w:rsidR="00C70A56" w:rsidRDefault="00C70A56" w:rsidP="00C70A56">
            <w:pPr>
              <w:jc w:val="right"/>
              <w:rPr>
                <w:color w:val="000000"/>
                <w:sz w:val="16"/>
                <w:szCs w:val="16"/>
              </w:rPr>
            </w:pPr>
            <w:r>
              <w:rPr>
                <w:color w:val="000000"/>
                <w:sz w:val="16"/>
                <w:szCs w:val="16"/>
              </w:rPr>
              <w:t>+2.38</w:t>
            </w:r>
          </w:p>
        </w:tc>
        <w:tc>
          <w:tcPr>
            <w:tcW w:w="810" w:type="dxa"/>
            <w:tcBorders>
              <w:top w:val="nil"/>
              <w:left w:val="nil"/>
              <w:bottom w:val="nil"/>
              <w:right w:val="nil"/>
            </w:tcBorders>
            <w:shd w:val="clear" w:color="auto" w:fill="auto"/>
            <w:tcMar>
              <w:left w:w="43" w:type="dxa"/>
              <w:right w:w="43" w:type="dxa"/>
            </w:tcMar>
            <w:vAlign w:val="center"/>
            <w:hideMark/>
          </w:tcPr>
          <w:p w14:paraId="4313559D" w14:textId="3D3911F6" w:rsidR="00C70A56" w:rsidRDefault="00C70A56" w:rsidP="00C70A56">
            <w:pPr>
              <w:jc w:val="right"/>
              <w:rPr>
                <w:color w:val="000000"/>
                <w:sz w:val="16"/>
                <w:szCs w:val="16"/>
              </w:rPr>
            </w:pPr>
            <w:r w:rsidRPr="001E7153">
              <w:rPr>
                <w:color w:val="000000"/>
                <w:sz w:val="16"/>
                <w:szCs w:val="16"/>
              </w:rPr>
              <w:t>-2.50</w:t>
            </w:r>
          </w:p>
        </w:tc>
        <w:tc>
          <w:tcPr>
            <w:tcW w:w="810" w:type="dxa"/>
            <w:tcBorders>
              <w:top w:val="nil"/>
              <w:left w:val="nil"/>
              <w:bottom w:val="nil"/>
              <w:right w:val="nil"/>
            </w:tcBorders>
            <w:shd w:val="clear" w:color="auto" w:fill="auto"/>
            <w:tcMar>
              <w:left w:w="43" w:type="dxa"/>
              <w:right w:w="43" w:type="dxa"/>
            </w:tcMar>
            <w:vAlign w:val="center"/>
          </w:tcPr>
          <w:p w14:paraId="57C83CC7" w14:textId="5172DF8F"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14:paraId="37D088D8" w14:textId="3EF75EF2" w:rsidR="00C70A56" w:rsidRPr="007D2C91" w:rsidRDefault="00C70A56" w:rsidP="00C70A56">
            <w:pPr>
              <w:jc w:val="right"/>
              <w:rPr>
                <w:color w:val="000000"/>
                <w:sz w:val="16"/>
                <w:szCs w:val="16"/>
              </w:rPr>
            </w:pPr>
            <w:r>
              <w:rPr>
                <w:color w:val="000000"/>
                <w:sz w:val="16"/>
                <w:szCs w:val="16"/>
              </w:rPr>
              <w:t>+2.28</w:t>
            </w:r>
          </w:p>
        </w:tc>
        <w:tc>
          <w:tcPr>
            <w:tcW w:w="764" w:type="dxa"/>
            <w:tcBorders>
              <w:top w:val="nil"/>
              <w:left w:val="nil"/>
              <w:bottom w:val="nil"/>
              <w:right w:val="nil"/>
            </w:tcBorders>
            <w:shd w:val="clear" w:color="auto" w:fill="auto"/>
            <w:tcMar>
              <w:left w:w="43" w:type="dxa"/>
              <w:right w:w="43" w:type="dxa"/>
            </w:tcMar>
            <w:vAlign w:val="center"/>
          </w:tcPr>
          <w:p w14:paraId="561E852F" w14:textId="35DBB07F" w:rsidR="00C70A56" w:rsidRPr="001E7153" w:rsidRDefault="00C70A56" w:rsidP="00C70A56">
            <w:pPr>
              <w:jc w:val="right"/>
              <w:rPr>
                <w:color w:val="000000"/>
                <w:sz w:val="16"/>
                <w:szCs w:val="16"/>
              </w:rPr>
            </w:pPr>
            <w:r>
              <w:rPr>
                <w:color w:val="000000"/>
                <w:sz w:val="16"/>
                <w:szCs w:val="16"/>
              </w:rPr>
              <w:t>-1.72</w:t>
            </w:r>
          </w:p>
        </w:tc>
      </w:tr>
      <w:tr w:rsidR="00C70A56" w:rsidRPr="00795792" w14:paraId="7F24535A" w14:textId="77777777" w:rsidTr="00C70A56">
        <w:trPr>
          <w:trHeight w:val="432"/>
          <w:jc w:val="center"/>
        </w:trPr>
        <w:tc>
          <w:tcPr>
            <w:tcW w:w="1015" w:type="dxa"/>
            <w:tcBorders>
              <w:top w:val="nil"/>
              <w:left w:val="nil"/>
              <w:bottom w:val="nil"/>
              <w:right w:val="nil"/>
            </w:tcBorders>
            <w:shd w:val="clear" w:color="auto" w:fill="auto"/>
            <w:vAlign w:val="center"/>
            <w:hideMark/>
          </w:tcPr>
          <w:p w14:paraId="469A017B" w14:textId="77777777" w:rsidR="00C70A56" w:rsidRPr="001C5EFF" w:rsidRDefault="00C70A56" w:rsidP="00C70A56">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C70A56" w:rsidRDefault="00C70A56" w:rsidP="00C70A56">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C70A56" w:rsidRDefault="00C70A56" w:rsidP="00C70A56">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C70A56" w:rsidRDefault="00C70A56" w:rsidP="00C70A56">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hideMark/>
          </w:tcPr>
          <w:p w14:paraId="2C107854" w14:textId="0EBD31E7" w:rsidR="00C70A56" w:rsidRDefault="00C70A56" w:rsidP="00C70A56">
            <w:pPr>
              <w:jc w:val="right"/>
              <w:rPr>
                <w:color w:val="000000"/>
                <w:sz w:val="16"/>
                <w:szCs w:val="16"/>
              </w:rPr>
            </w:pPr>
            <w:r>
              <w:rPr>
                <w:color w:val="000000"/>
                <w:sz w:val="16"/>
                <w:szCs w:val="16"/>
              </w:rPr>
              <w:t>+6.41</w:t>
            </w:r>
          </w:p>
        </w:tc>
        <w:tc>
          <w:tcPr>
            <w:tcW w:w="630" w:type="dxa"/>
            <w:tcBorders>
              <w:top w:val="nil"/>
              <w:left w:val="nil"/>
              <w:bottom w:val="nil"/>
              <w:right w:val="nil"/>
            </w:tcBorders>
            <w:shd w:val="clear" w:color="auto" w:fill="auto"/>
            <w:tcMar>
              <w:left w:w="43" w:type="dxa"/>
              <w:right w:w="43" w:type="dxa"/>
            </w:tcMar>
            <w:vAlign w:val="center"/>
          </w:tcPr>
          <w:p w14:paraId="0EE4E5F7" w14:textId="0B3014F5" w:rsidR="00C70A56" w:rsidRDefault="00C70A56" w:rsidP="00C70A56">
            <w:pPr>
              <w:jc w:val="right"/>
              <w:rPr>
                <w:color w:val="000000"/>
                <w:sz w:val="16"/>
                <w:szCs w:val="16"/>
              </w:rPr>
            </w:pPr>
            <w:r>
              <w:rPr>
                <w:color w:val="000000"/>
                <w:sz w:val="16"/>
                <w:szCs w:val="16"/>
              </w:rPr>
              <w:t>-5.01</w:t>
            </w:r>
          </w:p>
        </w:tc>
        <w:tc>
          <w:tcPr>
            <w:tcW w:w="630" w:type="dxa"/>
            <w:tcBorders>
              <w:top w:val="nil"/>
              <w:left w:val="nil"/>
              <w:bottom w:val="nil"/>
              <w:right w:val="nil"/>
            </w:tcBorders>
            <w:shd w:val="clear" w:color="auto" w:fill="auto"/>
            <w:tcMar>
              <w:left w:w="43" w:type="dxa"/>
              <w:right w:w="43" w:type="dxa"/>
            </w:tcMar>
            <w:vAlign w:val="center"/>
          </w:tcPr>
          <w:p w14:paraId="7E56F816" w14:textId="4EA0AAA8" w:rsidR="00C70A56" w:rsidRDefault="00C70A56" w:rsidP="00C70A56">
            <w:pPr>
              <w:jc w:val="right"/>
              <w:rPr>
                <w:color w:val="000000"/>
                <w:sz w:val="16"/>
                <w:szCs w:val="16"/>
              </w:rPr>
            </w:pPr>
            <w:r>
              <w:rPr>
                <w:color w:val="000000"/>
                <w:sz w:val="16"/>
                <w:szCs w:val="16"/>
              </w:rPr>
              <w:t>-8.05</w:t>
            </w:r>
          </w:p>
        </w:tc>
        <w:tc>
          <w:tcPr>
            <w:tcW w:w="720" w:type="dxa"/>
            <w:tcBorders>
              <w:top w:val="nil"/>
              <w:left w:val="nil"/>
              <w:bottom w:val="nil"/>
              <w:right w:val="nil"/>
            </w:tcBorders>
            <w:shd w:val="clear" w:color="auto" w:fill="auto"/>
            <w:tcMar>
              <w:left w:w="43" w:type="dxa"/>
              <w:right w:w="43" w:type="dxa"/>
            </w:tcMar>
            <w:vAlign w:val="center"/>
          </w:tcPr>
          <w:p w14:paraId="69786F82" w14:textId="2283AC47" w:rsidR="00C70A56" w:rsidRDefault="00C70A56" w:rsidP="00C70A56">
            <w:pPr>
              <w:jc w:val="right"/>
              <w:rPr>
                <w:color w:val="000000"/>
                <w:sz w:val="16"/>
                <w:szCs w:val="16"/>
              </w:rPr>
            </w:pPr>
            <w:r w:rsidRPr="00E705A2">
              <w:rPr>
                <w:color w:val="000000"/>
                <w:sz w:val="16"/>
                <w:szCs w:val="16"/>
              </w:rPr>
              <w:t>-4.28</w:t>
            </w:r>
          </w:p>
        </w:tc>
        <w:tc>
          <w:tcPr>
            <w:tcW w:w="810" w:type="dxa"/>
            <w:tcBorders>
              <w:top w:val="nil"/>
              <w:left w:val="nil"/>
              <w:bottom w:val="nil"/>
              <w:right w:val="nil"/>
            </w:tcBorders>
            <w:shd w:val="clear" w:color="auto" w:fill="auto"/>
            <w:tcMar>
              <w:left w:w="43" w:type="dxa"/>
              <w:right w:w="43" w:type="dxa"/>
            </w:tcMar>
            <w:vAlign w:val="center"/>
            <w:hideMark/>
          </w:tcPr>
          <w:p w14:paraId="4C5AB075" w14:textId="37580D91" w:rsidR="00C70A56" w:rsidRPr="003B2BFD" w:rsidRDefault="00C70A56" w:rsidP="00C70A56">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tcPr>
          <w:p w14:paraId="4E30575D" w14:textId="7825653A" w:rsidR="00C70A56" w:rsidRDefault="00C70A56" w:rsidP="00C70A56">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hideMark/>
          </w:tcPr>
          <w:p w14:paraId="2F9462FA" w14:textId="76E8AC10" w:rsidR="00C70A56" w:rsidRDefault="00C70A56" w:rsidP="00C70A56">
            <w:pPr>
              <w:jc w:val="right"/>
              <w:rPr>
                <w:color w:val="000000"/>
                <w:sz w:val="16"/>
                <w:szCs w:val="16"/>
              </w:rPr>
            </w:pPr>
            <w:r w:rsidRPr="001E7153">
              <w:rPr>
                <w:color w:val="000000"/>
                <w:sz w:val="16"/>
                <w:szCs w:val="16"/>
              </w:rPr>
              <w:t>-2.59</w:t>
            </w:r>
          </w:p>
        </w:tc>
        <w:tc>
          <w:tcPr>
            <w:tcW w:w="810" w:type="dxa"/>
            <w:tcBorders>
              <w:top w:val="nil"/>
              <w:left w:val="nil"/>
              <w:bottom w:val="nil"/>
              <w:right w:val="nil"/>
            </w:tcBorders>
            <w:shd w:val="clear" w:color="auto" w:fill="auto"/>
            <w:tcMar>
              <w:left w:w="43" w:type="dxa"/>
              <w:right w:w="43" w:type="dxa"/>
            </w:tcMar>
            <w:vAlign w:val="center"/>
          </w:tcPr>
          <w:p w14:paraId="6AA5E2A4" w14:textId="571DC817"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1.10</w:t>
            </w:r>
          </w:p>
        </w:tc>
        <w:tc>
          <w:tcPr>
            <w:tcW w:w="720" w:type="dxa"/>
            <w:tcBorders>
              <w:top w:val="nil"/>
              <w:left w:val="nil"/>
              <w:bottom w:val="nil"/>
              <w:right w:val="nil"/>
            </w:tcBorders>
            <w:shd w:val="clear" w:color="auto" w:fill="auto"/>
            <w:tcMar>
              <w:left w:w="43" w:type="dxa"/>
              <w:right w:w="43" w:type="dxa"/>
            </w:tcMar>
            <w:vAlign w:val="center"/>
          </w:tcPr>
          <w:p w14:paraId="78F494E7" w14:textId="2C91F1F3" w:rsidR="00C70A56" w:rsidRPr="007D2C91" w:rsidRDefault="00C70A56" w:rsidP="00C70A56">
            <w:pPr>
              <w:jc w:val="right"/>
              <w:rPr>
                <w:color w:val="000000"/>
                <w:sz w:val="16"/>
                <w:szCs w:val="16"/>
              </w:rPr>
            </w:pPr>
            <w:r>
              <w:rPr>
                <w:color w:val="000000"/>
                <w:sz w:val="16"/>
                <w:szCs w:val="16"/>
              </w:rPr>
              <w:t>+0.77</w:t>
            </w:r>
          </w:p>
        </w:tc>
        <w:tc>
          <w:tcPr>
            <w:tcW w:w="764" w:type="dxa"/>
            <w:tcBorders>
              <w:top w:val="nil"/>
              <w:left w:val="nil"/>
              <w:bottom w:val="nil"/>
              <w:right w:val="nil"/>
            </w:tcBorders>
            <w:shd w:val="clear" w:color="auto" w:fill="auto"/>
            <w:tcMar>
              <w:left w:w="43" w:type="dxa"/>
              <w:right w:w="43" w:type="dxa"/>
            </w:tcMar>
            <w:vAlign w:val="center"/>
          </w:tcPr>
          <w:p w14:paraId="5A014E43" w14:textId="480EC384" w:rsidR="00C70A56" w:rsidRPr="001E7153" w:rsidRDefault="00C70A56" w:rsidP="00C70A56">
            <w:pPr>
              <w:jc w:val="right"/>
              <w:rPr>
                <w:color w:val="000000"/>
                <w:sz w:val="16"/>
                <w:szCs w:val="16"/>
              </w:rPr>
            </w:pPr>
            <w:r>
              <w:rPr>
                <w:color w:val="000000"/>
                <w:sz w:val="16"/>
                <w:szCs w:val="16"/>
              </w:rPr>
              <w:t>-0.40</w:t>
            </w:r>
          </w:p>
        </w:tc>
      </w:tr>
      <w:tr w:rsidR="00C70A56" w:rsidRPr="00795792" w14:paraId="08F9E7D5" w14:textId="77777777" w:rsidTr="00C70A56">
        <w:trPr>
          <w:trHeight w:val="432"/>
          <w:jc w:val="center"/>
        </w:trPr>
        <w:tc>
          <w:tcPr>
            <w:tcW w:w="1015" w:type="dxa"/>
            <w:tcBorders>
              <w:top w:val="nil"/>
              <w:left w:val="nil"/>
              <w:bottom w:val="nil"/>
              <w:right w:val="nil"/>
            </w:tcBorders>
            <w:shd w:val="clear" w:color="auto" w:fill="auto"/>
            <w:vAlign w:val="center"/>
            <w:hideMark/>
          </w:tcPr>
          <w:p w14:paraId="2F9E9CEE" w14:textId="77777777" w:rsidR="00C70A56" w:rsidRPr="001C5EFF" w:rsidRDefault="00C70A56" w:rsidP="00C70A5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C70A56" w:rsidRDefault="00C70A56" w:rsidP="00C70A56">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C70A56" w:rsidRDefault="00C70A56" w:rsidP="00C70A56">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C70A56" w:rsidRDefault="00C70A56" w:rsidP="00C70A56">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hideMark/>
          </w:tcPr>
          <w:p w14:paraId="72B9CA4C" w14:textId="4F8C4206" w:rsidR="00C70A56" w:rsidRDefault="00C70A56" w:rsidP="00C70A56">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tcPr>
          <w:p w14:paraId="5C92CD27" w14:textId="52CDC1A9" w:rsidR="00C70A56" w:rsidRDefault="00C70A56" w:rsidP="00C70A56">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14:paraId="06D541A4" w14:textId="3A8B564C" w:rsidR="00C70A56" w:rsidRDefault="00C70A56" w:rsidP="00C70A56">
            <w:pPr>
              <w:jc w:val="right"/>
              <w:rPr>
                <w:color w:val="000000"/>
                <w:sz w:val="16"/>
                <w:szCs w:val="16"/>
              </w:rPr>
            </w:pPr>
            <w:r>
              <w:rPr>
                <w:color w:val="000000"/>
                <w:sz w:val="16"/>
                <w:szCs w:val="16"/>
              </w:rPr>
              <w:t>-2.51</w:t>
            </w:r>
          </w:p>
        </w:tc>
        <w:tc>
          <w:tcPr>
            <w:tcW w:w="720" w:type="dxa"/>
            <w:tcBorders>
              <w:top w:val="nil"/>
              <w:left w:val="nil"/>
              <w:bottom w:val="nil"/>
              <w:right w:val="nil"/>
            </w:tcBorders>
            <w:shd w:val="clear" w:color="auto" w:fill="auto"/>
            <w:tcMar>
              <w:left w:w="43" w:type="dxa"/>
              <w:right w:w="43" w:type="dxa"/>
            </w:tcMar>
            <w:vAlign w:val="center"/>
          </w:tcPr>
          <w:p w14:paraId="3E43D658" w14:textId="4225364A" w:rsidR="00C70A56" w:rsidRDefault="00C70A56" w:rsidP="00C70A56">
            <w:pPr>
              <w:jc w:val="right"/>
              <w:rPr>
                <w:color w:val="000000"/>
                <w:sz w:val="16"/>
                <w:szCs w:val="16"/>
              </w:rPr>
            </w:pPr>
            <w:r w:rsidRPr="00E705A2">
              <w:rPr>
                <w:color w:val="000000"/>
                <w:sz w:val="16"/>
                <w:szCs w:val="16"/>
              </w:rPr>
              <w:t>-5.04</w:t>
            </w:r>
          </w:p>
        </w:tc>
        <w:tc>
          <w:tcPr>
            <w:tcW w:w="810" w:type="dxa"/>
            <w:tcBorders>
              <w:top w:val="nil"/>
              <w:left w:val="nil"/>
              <w:bottom w:val="nil"/>
              <w:right w:val="nil"/>
            </w:tcBorders>
            <w:shd w:val="clear" w:color="auto" w:fill="auto"/>
            <w:tcMar>
              <w:left w:w="43" w:type="dxa"/>
              <w:right w:w="43" w:type="dxa"/>
            </w:tcMar>
            <w:vAlign w:val="center"/>
            <w:hideMark/>
          </w:tcPr>
          <w:p w14:paraId="4B82B66D" w14:textId="3ECBA781" w:rsidR="00C70A56" w:rsidRPr="003B2BFD" w:rsidRDefault="00C70A56" w:rsidP="00C70A56">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14:paraId="709D3FDF" w14:textId="4B3190FD" w:rsidR="00C70A56" w:rsidRDefault="00C70A56" w:rsidP="00C70A56">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hideMark/>
          </w:tcPr>
          <w:p w14:paraId="5BA84AC4" w14:textId="54C3C969" w:rsidR="00C70A56" w:rsidRDefault="00C70A56" w:rsidP="00C70A56">
            <w:pPr>
              <w:jc w:val="right"/>
              <w:rPr>
                <w:color w:val="000000"/>
                <w:sz w:val="16"/>
                <w:szCs w:val="16"/>
              </w:rPr>
            </w:pPr>
            <w:r w:rsidRPr="001E7153">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62492BAD" w14:textId="7612AA91"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tcPr>
          <w:p w14:paraId="2C1D69F6" w14:textId="45266C52" w:rsidR="00C70A56" w:rsidRPr="007D2C91" w:rsidRDefault="00C70A56" w:rsidP="00C70A56">
            <w:pPr>
              <w:jc w:val="right"/>
              <w:rPr>
                <w:color w:val="000000"/>
                <w:sz w:val="16"/>
                <w:szCs w:val="16"/>
              </w:rPr>
            </w:pPr>
            <w:r>
              <w:rPr>
                <w:color w:val="000000"/>
                <w:sz w:val="16"/>
                <w:szCs w:val="16"/>
              </w:rPr>
              <w:t>+0.28</w:t>
            </w:r>
          </w:p>
        </w:tc>
        <w:tc>
          <w:tcPr>
            <w:tcW w:w="764" w:type="dxa"/>
            <w:tcBorders>
              <w:top w:val="nil"/>
              <w:left w:val="nil"/>
              <w:bottom w:val="nil"/>
              <w:right w:val="nil"/>
            </w:tcBorders>
            <w:shd w:val="clear" w:color="auto" w:fill="auto"/>
            <w:tcMar>
              <w:left w:w="43" w:type="dxa"/>
              <w:right w:w="43" w:type="dxa"/>
            </w:tcMar>
            <w:vAlign w:val="center"/>
          </w:tcPr>
          <w:p w14:paraId="7F76BB3C" w14:textId="796F6E73" w:rsidR="00C70A56" w:rsidRPr="001E7153" w:rsidRDefault="00C70A56" w:rsidP="00C70A56">
            <w:pPr>
              <w:jc w:val="right"/>
              <w:rPr>
                <w:color w:val="000000"/>
                <w:sz w:val="16"/>
                <w:szCs w:val="16"/>
              </w:rPr>
            </w:pPr>
            <w:r>
              <w:rPr>
                <w:color w:val="000000"/>
                <w:sz w:val="16"/>
                <w:szCs w:val="16"/>
              </w:rPr>
              <w:t>-2.52</w:t>
            </w:r>
          </w:p>
        </w:tc>
      </w:tr>
      <w:tr w:rsidR="00C70A56" w:rsidRPr="00795792" w14:paraId="098156E3" w14:textId="77777777" w:rsidTr="00C70A56">
        <w:trPr>
          <w:trHeight w:val="432"/>
          <w:jc w:val="center"/>
        </w:trPr>
        <w:tc>
          <w:tcPr>
            <w:tcW w:w="1015" w:type="dxa"/>
            <w:tcBorders>
              <w:top w:val="nil"/>
              <w:left w:val="nil"/>
              <w:bottom w:val="nil"/>
              <w:right w:val="nil"/>
            </w:tcBorders>
            <w:shd w:val="clear" w:color="auto" w:fill="auto"/>
            <w:vAlign w:val="center"/>
            <w:hideMark/>
          </w:tcPr>
          <w:p w14:paraId="763F93BE" w14:textId="77777777" w:rsidR="00C70A56" w:rsidRPr="001C5EFF" w:rsidRDefault="00C70A56" w:rsidP="00C70A5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C70A56" w:rsidRDefault="00C70A56" w:rsidP="00C70A56">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C70A56" w:rsidRDefault="00C70A56" w:rsidP="00C70A56">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C70A56" w:rsidRDefault="00C70A56" w:rsidP="00C70A56">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hideMark/>
          </w:tcPr>
          <w:p w14:paraId="3306E5A3" w14:textId="0C0CBA62" w:rsidR="00C70A56" w:rsidRDefault="00C70A56" w:rsidP="00C70A56">
            <w:pPr>
              <w:jc w:val="right"/>
              <w:rPr>
                <w:color w:val="000000"/>
                <w:sz w:val="16"/>
                <w:szCs w:val="16"/>
              </w:rPr>
            </w:pPr>
            <w:r>
              <w:rPr>
                <w:color w:val="000000"/>
                <w:sz w:val="16"/>
                <w:szCs w:val="16"/>
              </w:rPr>
              <w:t>+2.65</w:t>
            </w:r>
          </w:p>
        </w:tc>
        <w:tc>
          <w:tcPr>
            <w:tcW w:w="630" w:type="dxa"/>
            <w:tcBorders>
              <w:top w:val="nil"/>
              <w:left w:val="nil"/>
              <w:bottom w:val="nil"/>
              <w:right w:val="nil"/>
            </w:tcBorders>
            <w:shd w:val="clear" w:color="auto" w:fill="auto"/>
            <w:tcMar>
              <w:left w:w="43" w:type="dxa"/>
              <w:right w:w="43" w:type="dxa"/>
            </w:tcMar>
            <w:vAlign w:val="center"/>
          </w:tcPr>
          <w:p w14:paraId="2AA46938" w14:textId="5F56FF6A" w:rsidR="00C70A56" w:rsidRDefault="00C70A56" w:rsidP="00C70A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14:paraId="00655C5E" w14:textId="27918018" w:rsidR="00C70A56" w:rsidRDefault="00C70A56" w:rsidP="00C70A56">
            <w:pPr>
              <w:jc w:val="right"/>
              <w:rPr>
                <w:color w:val="000000"/>
                <w:sz w:val="16"/>
                <w:szCs w:val="16"/>
              </w:rPr>
            </w:pPr>
            <w:r>
              <w:rPr>
                <w:color w:val="000000"/>
                <w:sz w:val="16"/>
                <w:szCs w:val="16"/>
              </w:rPr>
              <w:t>-4.89</w:t>
            </w:r>
          </w:p>
        </w:tc>
        <w:tc>
          <w:tcPr>
            <w:tcW w:w="720" w:type="dxa"/>
            <w:tcBorders>
              <w:top w:val="nil"/>
              <w:left w:val="nil"/>
              <w:bottom w:val="nil"/>
              <w:right w:val="nil"/>
            </w:tcBorders>
            <w:shd w:val="clear" w:color="auto" w:fill="auto"/>
            <w:tcMar>
              <w:left w:w="43" w:type="dxa"/>
              <w:right w:w="43" w:type="dxa"/>
            </w:tcMar>
            <w:vAlign w:val="center"/>
          </w:tcPr>
          <w:p w14:paraId="4B953F84" w14:textId="507D8041" w:rsidR="00C70A56" w:rsidRDefault="00C70A56" w:rsidP="00C70A56">
            <w:pPr>
              <w:jc w:val="right"/>
              <w:rPr>
                <w:color w:val="000000"/>
                <w:sz w:val="16"/>
                <w:szCs w:val="16"/>
              </w:rPr>
            </w:pPr>
            <w:r w:rsidRPr="00E705A2">
              <w:rPr>
                <w:color w:val="000000"/>
                <w:sz w:val="16"/>
                <w:szCs w:val="16"/>
              </w:rPr>
              <w:t>-4.17</w:t>
            </w:r>
          </w:p>
        </w:tc>
        <w:tc>
          <w:tcPr>
            <w:tcW w:w="810" w:type="dxa"/>
            <w:tcBorders>
              <w:top w:val="nil"/>
              <w:left w:val="nil"/>
              <w:bottom w:val="nil"/>
              <w:right w:val="nil"/>
            </w:tcBorders>
            <w:shd w:val="clear" w:color="auto" w:fill="auto"/>
            <w:tcMar>
              <w:left w:w="43" w:type="dxa"/>
              <w:right w:w="43" w:type="dxa"/>
            </w:tcMar>
            <w:vAlign w:val="center"/>
            <w:hideMark/>
          </w:tcPr>
          <w:p w14:paraId="37B27BBA" w14:textId="7B5F7CC5" w:rsidR="00C70A56" w:rsidRPr="003B2BFD" w:rsidRDefault="00C70A56" w:rsidP="00C70A56">
            <w:pPr>
              <w:jc w:val="right"/>
              <w:rPr>
                <w:color w:val="000000"/>
                <w:sz w:val="16"/>
                <w:szCs w:val="16"/>
              </w:rPr>
            </w:pPr>
            <w:r>
              <w:rPr>
                <w:color w:val="000000"/>
                <w:sz w:val="16"/>
                <w:szCs w:val="16"/>
              </w:rPr>
              <w:t>-1.85</w:t>
            </w:r>
          </w:p>
        </w:tc>
        <w:tc>
          <w:tcPr>
            <w:tcW w:w="720" w:type="dxa"/>
            <w:tcBorders>
              <w:top w:val="nil"/>
              <w:left w:val="nil"/>
              <w:bottom w:val="nil"/>
              <w:right w:val="nil"/>
            </w:tcBorders>
            <w:shd w:val="clear" w:color="auto" w:fill="auto"/>
            <w:tcMar>
              <w:left w:w="43" w:type="dxa"/>
              <w:right w:w="43" w:type="dxa"/>
            </w:tcMar>
            <w:vAlign w:val="center"/>
          </w:tcPr>
          <w:p w14:paraId="55416F74" w14:textId="64A1E880" w:rsidR="00C70A56" w:rsidRDefault="00C70A56" w:rsidP="00C70A56">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hideMark/>
          </w:tcPr>
          <w:p w14:paraId="4A5D89A9" w14:textId="695A0C70" w:rsidR="00C70A56" w:rsidRDefault="00C70A56" w:rsidP="00C70A56">
            <w:pPr>
              <w:jc w:val="right"/>
              <w:rPr>
                <w:color w:val="000000"/>
                <w:sz w:val="16"/>
                <w:szCs w:val="16"/>
              </w:rPr>
            </w:pPr>
            <w:r w:rsidRPr="001E7153">
              <w:rPr>
                <w:color w:val="000000"/>
                <w:sz w:val="16"/>
                <w:szCs w:val="16"/>
              </w:rPr>
              <w:t>+0.74</w:t>
            </w:r>
          </w:p>
        </w:tc>
        <w:tc>
          <w:tcPr>
            <w:tcW w:w="810" w:type="dxa"/>
            <w:tcBorders>
              <w:top w:val="nil"/>
              <w:left w:val="nil"/>
              <w:bottom w:val="nil"/>
              <w:right w:val="nil"/>
            </w:tcBorders>
            <w:shd w:val="clear" w:color="auto" w:fill="auto"/>
            <w:tcMar>
              <w:left w:w="43" w:type="dxa"/>
              <w:right w:w="43" w:type="dxa"/>
            </w:tcMar>
            <w:vAlign w:val="center"/>
          </w:tcPr>
          <w:p w14:paraId="0176EE0B" w14:textId="3E9C0B1D"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1.78</w:t>
            </w:r>
          </w:p>
        </w:tc>
        <w:tc>
          <w:tcPr>
            <w:tcW w:w="720" w:type="dxa"/>
            <w:tcBorders>
              <w:top w:val="nil"/>
              <w:left w:val="nil"/>
              <w:bottom w:val="nil"/>
              <w:right w:val="nil"/>
            </w:tcBorders>
            <w:shd w:val="clear" w:color="auto" w:fill="auto"/>
            <w:tcMar>
              <w:left w:w="43" w:type="dxa"/>
              <w:right w:w="43" w:type="dxa"/>
            </w:tcMar>
            <w:vAlign w:val="center"/>
          </w:tcPr>
          <w:p w14:paraId="4A96C0B6" w14:textId="03633CFE" w:rsidR="00C70A56" w:rsidRPr="007D2C91" w:rsidRDefault="00C70A56" w:rsidP="00C70A56">
            <w:pPr>
              <w:jc w:val="right"/>
              <w:rPr>
                <w:color w:val="000000"/>
                <w:sz w:val="16"/>
                <w:szCs w:val="16"/>
              </w:rPr>
            </w:pPr>
            <w:r>
              <w:rPr>
                <w:color w:val="000000"/>
                <w:sz w:val="16"/>
                <w:szCs w:val="16"/>
              </w:rPr>
              <w:t>+1.00</w:t>
            </w:r>
          </w:p>
        </w:tc>
        <w:tc>
          <w:tcPr>
            <w:tcW w:w="764" w:type="dxa"/>
            <w:tcBorders>
              <w:top w:val="nil"/>
              <w:left w:val="nil"/>
              <w:bottom w:val="nil"/>
              <w:right w:val="nil"/>
            </w:tcBorders>
            <w:shd w:val="clear" w:color="auto" w:fill="auto"/>
            <w:tcMar>
              <w:left w:w="43" w:type="dxa"/>
              <w:right w:w="43" w:type="dxa"/>
            </w:tcMar>
            <w:vAlign w:val="center"/>
          </w:tcPr>
          <w:p w14:paraId="146BE01C" w14:textId="42ED2744" w:rsidR="00C70A56" w:rsidRPr="001E7153" w:rsidRDefault="00C70A56" w:rsidP="00C70A56">
            <w:pPr>
              <w:jc w:val="right"/>
              <w:rPr>
                <w:color w:val="000000"/>
                <w:sz w:val="16"/>
                <w:szCs w:val="16"/>
              </w:rPr>
            </w:pPr>
            <w:r>
              <w:rPr>
                <w:color w:val="000000"/>
                <w:sz w:val="16"/>
                <w:szCs w:val="16"/>
              </w:rPr>
              <w:t>-0.34</w:t>
            </w:r>
          </w:p>
        </w:tc>
      </w:tr>
      <w:tr w:rsidR="00C70A56" w:rsidRPr="00795792" w14:paraId="2660E9E9" w14:textId="77777777" w:rsidTr="00C70A56">
        <w:trPr>
          <w:trHeight w:val="432"/>
          <w:jc w:val="center"/>
        </w:trPr>
        <w:tc>
          <w:tcPr>
            <w:tcW w:w="1015" w:type="dxa"/>
            <w:tcBorders>
              <w:top w:val="nil"/>
              <w:left w:val="nil"/>
              <w:bottom w:val="nil"/>
              <w:right w:val="nil"/>
            </w:tcBorders>
            <w:shd w:val="clear" w:color="auto" w:fill="auto"/>
            <w:vAlign w:val="center"/>
            <w:hideMark/>
          </w:tcPr>
          <w:p w14:paraId="41EEE53B" w14:textId="77777777" w:rsidR="00C70A56" w:rsidRPr="001C5EFF" w:rsidRDefault="00C70A56" w:rsidP="00C70A5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C70A56" w:rsidRDefault="00C70A56" w:rsidP="00C70A56">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C70A56" w:rsidRDefault="00C70A56" w:rsidP="00C70A56">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C70A56" w:rsidRDefault="00C70A56" w:rsidP="00C70A56">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21E3742B" w14:textId="58F6E0F9" w:rsidR="00C70A56" w:rsidRDefault="00C70A56" w:rsidP="00C70A56">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14:paraId="2DEC58FC" w14:textId="122188F3" w:rsidR="00C70A56" w:rsidRDefault="00C70A56" w:rsidP="00C70A56">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5F1E7A56" w14:textId="2B8F999C" w:rsidR="00C70A56" w:rsidRDefault="00C70A56" w:rsidP="00C70A56">
            <w:pPr>
              <w:jc w:val="right"/>
              <w:rPr>
                <w:color w:val="000000"/>
                <w:sz w:val="16"/>
                <w:szCs w:val="16"/>
              </w:rPr>
            </w:pPr>
            <w:r>
              <w:rPr>
                <w:color w:val="000000"/>
                <w:sz w:val="16"/>
                <w:szCs w:val="16"/>
              </w:rPr>
              <w:t>-7.83</w:t>
            </w:r>
          </w:p>
        </w:tc>
        <w:tc>
          <w:tcPr>
            <w:tcW w:w="720" w:type="dxa"/>
            <w:tcBorders>
              <w:top w:val="nil"/>
              <w:left w:val="nil"/>
              <w:bottom w:val="nil"/>
              <w:right w:val="nil"/>
            </w:tcBorders>
            <w:shd w:val="clear" w:color="auto" w:fill="auto"/>
            <w:tcMar>
              <w:left w:w="43" w:type="dxa"/>
              <w:right w:w="43" w:type="dxa"/>
            </w:tcMar>
            <w:vAlign w:val="center"/>
          </w:tcPr>
          <w:p w14:paraId="2F481753" w14:textId="20C0099A" w:rsidR="00C70A56" w:rsidRDefault="00C70A56" w:rsidP="00C70A56">
            <w:pPr>
              <w:jc w:val="right"/>
              <w:rPr>
                <w:color w:val="000000"/>
                <w:sz w:val="16"/>
                <w:szCs w:val="16"/>
              </w:rPr>
            </w:pPr>
            <w:r w:rsidRPr="00E705A2">
              <w:rPr>
                <w:color w:val="000000"/>
                <w:sz w:val="16"/>
                <w:szCs w:val="16"/>
              </w:rPr>
              <w:t>-4.18</w:t>
            </w:r>
          </w:p>
        </w:tc>
        <w:tc>
          <w:tcPr>
            <w:tcW w:w="810" w:type="dxa"/>
            <w:tcBorders>
              <w:top w:val="nil"/>
              <w:left w:val="nil"/>
              <w:bottom w:val="nil"/>
              <w:right w:val="nil"/>
            </w:tcBorders>
            <w:shd w:val="clear" w:color="auto" w:fill="auto"/>
            <w:tcMar>
              <w:left w:w="43" w:type="dxa"/>
              <w:right w:w="43" w:type="dxa"/>
            </w:tcMar>
            <w:vAlign w:val="center"/>
            <w:hideMark/>
          </w:tcPr>
          <w:p w14:paraId="7BB39C12" w14:textId="28ED8F2E" w:rsidR="00C70A56" w:rsidRPr="003B2BFD" w:rsidRDefault="00C70A56" w:rsidP="00C70A56">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tcPr>
          <w:p w14:paraId="34776556" w14:textId="1EAD8603" w:rsidR="00C70A56" w:rsidRDefault="00C70A56" w:rsidP="00C70A56">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hideMark/>
          </w:tcPr>
          <w:p w14:paraId="63776563" w14:textId="356C4E4D" w:rsidR="00C70A56" w:rsidRDefault="00C70A56" w:rsidP="00C70A56">
            <w:pPr>
              <w:jc w:val="right"/>
              <w:rPr>
                <w:color w:val="000000"/>
                <w:sz w:val="16"/>
                <w:szCs w:val="16"/>
              </w:rPr>
            </w:pPr>
            <w:r w:rsidRPr="001E7153">
              <w:rPr>
                <w:color w:val="000000"/>
                <w:sz w:val="16"/>
                <w:szCs w:val="16"/>
              </w:rPr>
              <w:t>-2.49</w:t>
            </w:r>
          </w:p>
        </w:tc>
        <w:tc>
          <w:tcPr>
            <w:tcW w:w="810" w:type="dxa"/>
            <w:tcBorders>
              <w:top w:val="nil"/>
              <w:left w:val="nil"/>
              <w:bottom w:val="nil"/>
              <w:right w:val="nil"/>
            </w:tcBorders>
            <w:shd w:val="clear" w:color="auto" w:fill="auto"/>
            <w:tcMar>
              <w:left w:w="43" w:type="dxa"/>
              <w:right w:w="43" w:type="dxa"/>
            </w:tcMar>
            <w:vAlign w:val="center"/>
          </w:tcPr>
          <w:p w14:paraId="76797C4D" w14:textId="1704C1E8"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1.10</w:t>
            </w:r>
          </w:p>
        </w:tc>
        <w:tc>
          <w:tcPr>
            <w:tcW w:w="720" w:type="dxa"/>
            <w:tcBorders>
              <w:top w:val="nil"/>
              <w:left w:val="nil"/>
              <w:bottom w:val="nil"/>
              <w:right w:val="nil"/>
            </w:tcBorders>
            <w:shd w:val="clear" w:color="auto" w:fill="auto"/>
            <w:tcMar>
              <w:left w:w="43" w:type="dxa"/>
              <w:right w:w="43" w:type="dxa"/>
            </w:tcMar>
            <w:vAlign w:val="center"/>
          </w:tcPr>
          <w:p w14:paraId="2DA2810C" w14:textId="2C8FA445" w:rsidR="00C70A56" w:rsidRPr="007D2C91" w:rsidRDefault="00C70A56" w:rsidP="00C70A56">
            <w:pPr>
              <w:jc w:val="right"/>
              <w:rPr>
                <w:color w:val="000000"/>
                <w:sz w:val="16"/>
                <w:szCs w:val="16"/>
              </w:rPr>
            </w:pPr>
            <w:r>
              <w:rPr>
                <w:color w:val="000000"/>
                <w:sz w:val="16"/>
                <w:szCs w:val="16"/>
              </w:rPr>
              <w:t>+0.77</w:t>
            </w:r>
          </w:p>
        </w:tc>
        <w:tc>
          <w:tcPr>
            <w:tcW w:w="764" w:type="dxa"/>
            <w:tcBorders>
              <w:top w:val="nil"/>
              <w:left w:val="nil"/>
              <w:bottom w:val="nil"/>
              <w:right w:val="nil"/>
            </w:tcBorders>
            <w:shd w:val="clear" w:color="auto" w:fill="auto"/>
            <w:tcMar>
              <w:left w:w="43" w:type="dxa"/>
              <w:right w:w="43" w:type="dxa"/>
            </w:tcMar>
            <w:vAlign w:val="center"/>
          </w:tcPr>
          <w:p w14:paraId="4E3D7290" w14:textId="1F082E5A" w:rsidR="00C70A56" w:rsidRPr="001E7153" w:rsidRDefault="00C70A56" w:rsidP="00C70A56">
            <w:pPr>
              <w:jc w:val="right"/>
              <w:rPr>
                <w:color w:val="000000"/>
                <w:sz w:val="16"/>
                <w:szCs w:val="16"/>
              </w:rPr>
            </w:pPr>
            <w:r>
              <w:rPr>
                <w:color w:val="000000"/>
                <w:sz w:val="16"/>
                <w:szCs w:val="16"/>
              </w:rPr>
              <w:t>-0.41</w:t>
            </w:r>
          </w:p>
        </w:tc>
      </w:tr>
      <w:tr w:rsidR="00C70A56" w:rsidRPr="00795792" w14:paraId="7CFAC15F" w14:textId="77777777" w:rsidTr="00C70A56">
        <w:trPr>
          <w:trHeight w:val="432"/>
          <w:jc w:val="center"/>
        </w:trPr>
        <w:tc>
          <w:tcPr>
            <w:tcW w:w="1015" w:type="dxa"/>
            <w:tcBorders>
              <w:top w:val="nil"/>
              <w:left w:val="nil"/>
              <w:bottom w:val="nil"/>
              <w:right w:val="nil"/>
            </w:tcBorders>
            <w:shd w:val="clear" w:color="auto" w:fill="auto"/>
            <w:vAlign w:val="center"/>
            <w:hideMark/>
          </w:tcPr>
          <w:p w14:paraId="6EFA6330" w14:textId="77777777" w:rsidR="00C70A56" w:rsidRPr="001C5EFF" w:rsidRDefault="00C70A56" w:rsidP="00C70A5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C70A56" w:rsidRDefault="00C70A56" w:rsidP="00C70A56">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C70A56" w:rsidRDefault="00C70A56" w:rsidP="00C70A56">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C70A56" w:rsidRDefault="00C70A56" w:rsidP="00C70A56">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387B79B8" w14:textId="3626AB70" w:rsidR="00C70A56" w:rsidRDefault="00C70A56" w:rsidP="00C70A56">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14:paraId="73F95910" w14:textId="048BA61B" w:rsidR="00C70A56" w:rsidRDefault="00C70A56" w:rsidP="00C70A56">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3FDAB71E" w14:textId="7C70190B" w:rsidR="00C70A56" w:rsidRDefault="00C70A56" w:rsidP="00C70A56">
            <w:pPr>
              <w:jc w:val="right"/>
              <w:rPr>
                <w:color w:val="000000"/>
                <w:sz w:val="16"/>
                <w:szCs w:val="16"/>
              </w:rPr>
            </w:pPr>
            <w:r>
              <w:rPr>
                <w:color w:val="000000"/>
                <w:sz w:val="16"/>
                <w:szCs w:val="16"/>
              </w:rPr>
              <w:t>-7.83</w:t>
            </w:r>
          </w:p>
        </w:tc>
        <w:tc>
          <w:tcPr>
            <w:tcW w:w="720" w:type="dxa"/>
            <w:tcBorders>
              <w:top w:val="nil"/>
              <w:left w:val="nil"/>
              <w:bottom w:val="nil"/>
              <w:right w:val="nil"/>
            </w:tcBorders>
            <w:shd w:val="clear" w:color="auto" w:fill="auto"/>
            <w:tcMar>
              <w:left w:w="43" w:type="dxa"/>
              <w:right w:w="43" w:type="dxa"/>
            </w:tcMar>
            <w:vAlign w:val="center"/>
          </w:tcPr>
          <w:p w14:paraId="44AFE0ED" w14:textId="3EF51D5C" w:rsidR="00C70A56" w:rsidRDefault="00C70A56" w:rsidP="00C70A56">
            <w:pPr>
              <w:jc w:val="right"/>
              <w:rPr>
                <w:color w:val="000000"/>
                <w:sz w:val="16"/>
                <w:szCs w:val="16"/>
              </w:rPr>
            </w:pPr>
            <w:r w:rsidRPr="00E705A2">
              <w:rPr>
                <w:color w:val="000000"/>
                <w:sz w:val="16"/>
                <w:szCs w:val="16"/>
              </w:rPr>
              <w:t>-4.18</w:t>
            </w:r>
          </w:p>
        </w:tc>
        <w:tc>
          <w:tcPr>
            <w:tcW w:w="810" w:type="dxa"/>
            <w:tcBorders>
              <w:top w:val="nil"/>
              <w:left w:val="nil"/>
              <w:bottom w:val="nil"/>
              <w:right w:val="nil"/>
            </w:tcBorders>
            <w:shd w:val="clear" w:color="auto" w:fill="auto"/>
            <w:tcMar>
              <w:left w:w="43" w:type="dxa"/>
              <w:right w:w="43" w:type="dxa"/>
            </w:tcMar>
            <w:vAlign w:val="center"/>
            <w:hideMark/>
          </w:tcPr>
          <w:p w14:paraId="2A54B493" w14:textId="10F7154F" w:rsidR="00C70A56" w:rsidRPr="003B2BFD" w:rsidRDefault="00C70A56" w:rsidP="00C70A56">
            <w:pPr>
              <w:jc w:val="right"/>
              <w:rPr>
                <w:color w:val="000000"/>
                <w:sz w:val="16"/>
                <w:szCs w:val="16"/>
              </w:rPr>
            </w:pPr>
            <w:r>
              <w:rPr>
                <w:color w:val="000000"/>
                <w:sz w:val="16"/>
                <w:szCs w:val="16"/>
              </w:rPr>
              <w:t>+0.18</w:t>
            </w:r>
          </w:p>
        </w:tc>
        <w:tc>
          <w:tcPr>
            <w:tcW w:w="720" w:type="dxa"/>
            <w:tcBorders>
              <w:top w:val="nil"/>
              <w:left w:val="nil"/>
              <w:bottom w:val="nil"/>
              <w:right w:val="nil"/>
            </w:tcBorders>
            <w:shd w:val="clear" w:color="auto" w:fill="auto"/>
            <w:tcMar>
              <w:left w:w="43" w:type="dxa"/>
              <w:right w:w="43" w:type="dxa"/>
            </w:tcMar>
            <w:vAlign w:val="center"/>
          </w:tcPr>
          <w:p w14:paraId="0EA02207" w14:textId="7BB9F046" w:rsidR="00C70A56" w:rsidRDefault="00C70A56" w:rsidP="00C70A56">
            <w:pPr>
              <w:jc w:val="right"/>
              <w:rPr>
                <w:color w:val="000000"/>
                <w:sz w:val="16"/>
                <w:szCs w:val="16"/>
              </w:rPr>
            </w:pPr>
            <w:r>
              <w:rPr>
                <w:color w:val="000000"/>
                <w:sz w:val="16"/>
                <w:szCs w:val="16"/>
              </w:rPr>
              <w:t>+1.95</w:t>
            </w:r>
          </w:p>
        </w:tc>
        <w:tc>
          <w:tcPr>
            <w:tcW w:w="810" w:type="dxa"/>
            <w:tcBorders>
              <w:top w:val="nil"/>
              <w:left w:val="nil"/>
              <w:bottom w:val="nil"/>
              <w:right w:val="nil"/>
            </w:tcBorders>
            <w:shd w:val="clear" w:color="auto" w:fill="auto"/>
            <w:tcMar>
              <w:left w:w="43" w:type="dxa"/>
              <w:right w:w="43" w:type="dxa"/>
            </w:tcMar>
            <w:vAlign w:val="center"/>
            <w:hideMark/>
          </w:tcPr>
          <w:p w14:paraId="304629FB" w14:textId="45113290" w:rsidR="00C70A56" w:rsidRDefault="00C70A56" w:rsidP="00C70A56">
            <w:pPr>
              <w:jc w:val="right"/>
              <w:rPr>
                <w:color w:val="000000"/>
                <w:sz w:val="16"/>
                <w:szCs w:val="16"/>
              </w:rPr>
            </w:pPr>
            <w:r w:rsidRPr="001E7153">
              <w:rPr>
                <w:color w:val="000000"/>
                <w:sz w:val="16"/>
                <w:szCs w:val="16"/>
              </w:rPr>
              <w:t>-2.55</w:t>
            </w:r>
          </w:p>
        </w:tc>
        <w:tc>
          <w:tcPr>
            <w:tcW w:w="810" w:type="dxa"/>
            <w:tcBorders>
              <w:top w:val="nil"/>
              <w:left w:val="nil"/>
              <w:bottom w:val="nil"/>
              <w:right w:val="nil"/>
            </w:tcBorders>
            <w:shd w:val="clear" w:color="auto" w:fill="auto"/>
            <w:tcMar>
              <w:left w:w="43" w:type="dxa"/>
              <w:right w:w="43" w:type="dxa"/>
            </w:tcMar>
            <w:vAlign w:val="center"/>
          </w:tcPr>
          <w:p w14:paraId="0EC547F2" w14:textId="3FCD8D5D" w:rsidR="00C70A56" w:rsidRPr="00795792" w:rsidRDefault="00C70A56" w:rsidP="00C70A56">
            <w:pPr>
              <w:jc w:val="right"/>
              <w:rPr>
                <w:color w:val="000000"/>
                <w:sz w:val="16"/>
                <w:szCs w:val="16"/>
              </w:rPr>
            </w:pPr>
            <w:r>
              <w:rPr>
                <w:color w:val="000000"/>
                <w:sz w:val="16"/>
                <w:szCs w:val="16"/>
              </w:rPr>
              <w:t>-</w:t>
            </w:r>
            <w:r w:rsidRPr="00B7283A">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tcPr>
          <w:p w14:paraId="4165C683" w14:textId="4BB4F476" w:rsidR="00C70A56" w:rsidRPr="007D2C91" w:rsidRDefault="00C70A56" w:rsidP="00C70A56">
            <w:pPr>
              <w:jc w:val="right"/>
              <w:rPr>
                <w:color w:val="000000"/>
                <w:sz w:val="16"/>
                <w:szCs w:val="16"/>
              </w:rPr>
            </w:pPr>
            <w:r>
              <w:rPr>
                <w:color w:val="000000"/>
                <w:sz w:val="16"/>
                <w:szCs w:val="16"/>
              </w:rPr>
              <w:t>+0.77</w:t>
            </w:r>
          </w:p>
        </w:tc>
        <w:tc>
          <w:tcPr>
            <w:tcW w:w="764" w:type="dxa"/>
            <w:tcBorders>
              <w:top w:val="nil"/>
              <w:left w:val="nil"/>
              <w:bottom w:val="nil"/>
              <w:right w:val="nil"/>
            </w:tcBorders>
            <w:shd w:val="clear" w:color="auto" w:fill="auto"/>
            <w:tcMar>
              <w:left w:w="43" w:type="dxa"/>
              <w:right w:w="43" w:type="dxa"/>
            </w:tcMar>
            <w:vAlign w:val="center"/>
          </w:tcPr>
          <w:p w14:paraId="787D60E2" w14:textId="17E6F396" w:rsidR="00C70A56" w:rsidRPr="001E7153" w:rsidRDefault="00C70A56" w:rsidP="00C70A56">
            <w:pPr>
              <w:jc w:val="right"/>
              <w:rPr>
                <w:color w:val="000000"/>
                <w:sz w:val="16"/>
                <w:szCs w:val="16"/>
              </w:rPr>
            </w:pPr>
            <w:r>
              <w:rPr>
                <w:color w:val="000000"/>
                <w:sz w:val="16"/>
                <w:szCs w:val="16"/>
              </w:rPr>
              <w:t>-0.41</w:t>
            </w:r>
          </w:p>
        </w:tc>
      </w:tr>
      <w:tr w:rsidR="00350C6C" w:rsidRPr="001C5EFF" w14:paraId="62D085B2" w14:textId="77777777" w:rsidTr="00350C6C">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350C6C" w:rsidRPr="001C5EFF" w:rsidRDefault="00350C6C" w:rsidP="00350C6C">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350C6C" w:rsidRPr="00BF4323" w:rsidRDefault="00350C6C" w:rsidP="00350C6C">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350C6C" w:rsidRPr="00BF4323" w:rsidRDefault="00350C6C" w:rsidP="00350C6C">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350C6C" w:rsidRPr="00BF4323" w:rsidRDefault="00350C6C" w:rsidP="00350C6C">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350C6C" w:rsidRPr="00BF4323" w:rsidRDefault="00350C6C" w:rsidP="00350C6C">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350C6C" w:rsidRPr="00BF4323" w:rsidRDefault="00350C6C" w:rsidP="00350C6C">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350C6C" w:rsidRPr="00BF4323" w:rsidRDefault="00350C6C" w:rsidP="00350C6C">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350C6C" w:rsidRPr="00BF4323" w:rsidRDefault="00350C6C" w:rsidP="00350C6C">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350C6C" w:rsidRPr="00BF4323" w:rsidRDefault="00350C6C" w:rsidP="00350C6C">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350C6C" w:rsidRPr="001C5EFF" w:rsidRDefault="00350C6C" w:rsidP="00350C6C">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350C6C" w:rsidRPr="001C5EFF" w:rsidRDefault="00350C6C" w:rsidP="00350C6C">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350C6C" w:rsidRPr="001C5EFF" w:rsidRDefault="00350C6C" w:rsidP="00350C6C">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350C6C" w:rsidRPr="001C5EFF" w:rsidRDefault="00350C6C" w:rsidP="00350C6C">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350C6C" w:rsidRPr="001C5EFF" w:rsidRDefault="00350C6C" w:rsidP="00350C6C">
            <w:pPr>
              <w:jc w:val="right"/>
              <w:rPr>
                <w:rFonts w:ascii="Calibri" w:hAnsi="Calibri"/>
                <w:color w:val="000000"/>
                <w:sz w:val="22"/>
                <w:szCs w:val="22"/>
              </w:rPr>
            </w:pPr>
          </w:p>
        </w:tc>
      </w:tr>
      <w:tr w:rsidR="00350C6C"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350C6C" w:rsidRPr="007441D3" w:rsidRDefault="00350C6C" w:rsidP="00350C6C">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350C6C" w:rsidRPr="007441D3" w:rsidRDefault="00350C6C" w:rsidP="00350C6C">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350C6C" w:rsidRPr="007441D3" w:rsidRDefault="00350C6C" w:rsidP="00350C6C">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7EA4FB08" w14:textId="77777777" w:rsidR="00350C6C" w:rsidRPr="001C5EFF" w:rsidRDefault="00350C6C" w:rsidP="00350C6C">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77777777" w:rsidR="00266371" w:rsidRPr="00BF4323" w:rsidRDefault="00266371" w:rsidP="00567C4E">
            <w:pPr>
              <w:jc w:val="right"/>
              <w:rPr>
                <w:sz w:val="14"/>
                <w:szCs w:val="14"/>
              </w:rPr>
            </w:pPr>
            <w:r w:rsidRPr="00BF4323">
              <w:rPr>
                <w:sz w:val="14"/>
                <w:szCs w:val="14"/>
              </w:rPr>
              <w:t>(Million US Dollars)</w:t>
            </w:r>
          </w:p>
        </w:tc>
      </w:tr>
      <w:tr w:rsidR="005A1540" w:rsidRPr="00BF4323" w14:paraId="76E77533" w14:textId="77777777"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5A1540" w:rsidRPr="00BF4323" w:rsidRDefault="005A1540" w:rsidP="005A154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77777777" w:rsidR="005A1540" w:rsidRPr="00BF4323" w:rsidRDefault="005A1540" w:rsidP="005A1540">
            <w:pPr>
              <w:jc w:val="center"/>
              <w:rPr>
                <w:b/>
                <w:sz w:val="16"/>
                <w:szCs w:val="16"/>
              </w:rPr>
            </w:pPr>
            <w:r>
              <w:rPr>
                <w:b/>
                <w:sz w:val="16"/>
                <w:szCs w:val="16"/>
              </w:rPr>
              <w:t>FY18</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77777777" w:rsidR="005A1540" w:rsidRPr="00BF4323" w:rsidRDefault="005A1540" w:rsidP="005A1540">
            <w:pPr>
              <w:jc w:val="center"/>
              <w:rPr>
                <w:b/>
                <w:sz w:val="16"/>
                <w:szCs w:val="16"/>
              </w:rPr>
            </w:pPr>
            <w:r>
              <w:rPr>
                <w:b/>
                <w:sz w:val="16"/>
                <w:szCs w:val="16"/>
              </w:rPr>
              <w:t>FY19</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77777777" w:rsidR="005A1540" w:rsidRPr="00BF4323" w:rsidRDefault="005A1540" w:rsidP="005A1540">
            <w:pPr>
              <w:jc w:val="center"/>
              <w:rPr>
                <w:b/>
                <w:sz w:val="16"/>
                <w:szCs w:val="16"/>
              </w:rPr>
            </w:pPr>
            <w:r>
              <w:rPr>
                <w:b/>
                <w:sz w:val="16"/>
                <w:szCs w:val="16"/>
              </w:rPr>
              <w:t>FY20</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77777777" w:rsidR="005A1540" w:rsidRPr="00BF4323" w:rsidRDefault="005A1540" w:rsidP="005A1540">
            <w:pPr>
              <w:jc w:val="center"/>
              <w:rPr>
                <w:b/>
                <w:sz w:val="16"/>
                <w:szCs w:val="16"/>
              </w:rPr>
            </w:pPr>
            <w:r>
              <w:rPr>
                <w:b/>
                <w:sz w:val="16"/>
                <w:szCs w:val="16"/>
              </w:rPr>
              <w:t>FY21</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C5EC7B3" w14:textId="7A90DCE0" w:rsidR="005A1540" w:rsidRPr="00316631" w:rsidRDefault="00776032" w:rsidP="005A1540">
            <w:pPr>
              <w:jc w:val="center"/>
              <w:rPr>
                <w:b/>
                <w:bCs/>
                <w:sz w:val="16"/>
                <w:szCs w:val="16"/>
              </w:rPr>
            </w:pPr>
            <w:r>
              <w:rPr>
                <w:b/>
                <w:bCs/>
                <w:sz w:val="16"/>
                <w:szCs w:val="16"/>
              </w:rPr>
              <w:t>Feb</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B200833" w14:textId="1D4271B9" w:rsidR="005A1540" w:rsidRPr="00316631" w:rsidRDefault="005A1540" w:rsidP="00776032">
            <w:pPr>
              <w:jc w:val="center"/>
              <w:rPr>
                <w:b/>
                <w:bCs/>
                <w:sz w:val="16"/>
                <w:szCs w:val="16"/>
              </w:rPr>
            </w:pPr>
            <w:r>
              <w:rPr>
                <w:b/>
                <w:bCs/>
                <w:sz w:val="16"/>
                <w:szCs w:val="16"/>
              </w:rPr>
              <w:t>Jul</w:t>
            </w:r>
            <w:r w:rsidR="00D14419">
              <w:rPr>
                <w:b/>
                <w:bCs/>
                <w:sz w:val="16"/>
                <w:szCs w:val="16"/>
              </w:rPr>
              <w:t>-</w:t>
            </w:r>
            <w:r w:rsidR="00776032">
              <w:rPr>
                <w:b/>
                <w:bCs/>
                <w:sz w:val="16"/>
                <w:szCs w:val="16"/>
              </w:rPr>
              <w:t>Feb</w:t>
            </w:r>
          </w:p>
        </w:tc>
      </w:tr>
      <w:tr w:rsidR="005A1540" w:rsidRPr="00BF4323" w14:paraId="133E589C" w14:textId="77777777" w:rsidTr="00695256">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5A1540" w:rsidRPr="00BF4323" w:rsidRDefault="005A1540" w:rsidP="005A154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5A1540" w:rsidRPr="00BF4323" w:rsidRDefault="005A1540" w:rsidP="005A154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5A1540" w:rsidRPr="00BF4323" w:rsidRDefault="005A1540" w:rsidP="005A154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5A1540" w:rsidRPr="00BF4323" w:rsidRDefault="005A1540" w:rsidP="005A154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5A1540" w:rsidRPr="00BF4323" w:rsidRDefault="005A1540" w:rsidP="005A1540">
            <w:pPr>
              <w:jc w:val="center"/>
              <w:rPr>
                <w:sz w:val="16"/>
                <w:szCs w:val="16"/>
              </w:rPr>
            </w:pPr>
          </w:p>
        </w:tc>
        <w:tc>
          <w:tcPr>
            <w:tcW w:w="448" w:type="pct"/>
            <w:tcBorders>
              <w:top w:val="single" w:sz="4" w:space="0" w:color="auto"/>
              <w:left w:val="single" w:sz="4" w:space="0" w:color="auto"/>
              <w:bottom w:val="single" w:sz="12" w:space="0" w:color="auto"/>
              <w:right w:val="single" w:sz="4" w:space="0" w:color="auto"/>
            </w:tcBorders>
            <w:shd w:val="clear" w:color="auto" w:fill="auto"/>
            <w:tcMar>
              <w:left w:w="72" w:type="dxa"/>
              <w:right w:w="43" w:type="dxa"/>
            </w:tcMar>
            <w:vAlign w:val="center"/>
          </w:tcPr>
          <w:p w14:paraId="147B0603" w14:textId="73C8963A"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1</w:t>
            </w:r>
          </w:p>
        </w:tc>
        <w:tc>
          <w:tcPr>
            <w:tcW w:w="449" w:type="pct"/>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4EA253E4" w14:textId="641E2570"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2</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44793183" w14:textId="77777777" w:rsidR="005A1540" w:rsidRPr="00BF4323" w:rsidRDefault="005A1540" w:rsidP="005A1540">
            <w:pPr>
              <w:jc w:val="right"/>
              <w:rPr>
                <w:b/>
                <w:sz w:val="16"/>
                <w:szCs w:val="16"/>
              </w:rPr>
            </w:pPr>
            <w:r>
              <w:rPr>
                <w:b/>
                <w:sz w:val="16"/>
                <w:szCs w:val="16"/>
              </w:rPr>
              <w:t>FY21</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14:paraId="786D46B4" w14:textId="77777777" w:rsidR="005A1540" w:rsidRPr="00BF4323" w:rsidRDefault="005A1540" w:rsidP="005A1540">
            <w:pPr>
              <w:jc w:val="right"/>
              <w:rPr>
                <w:b/>
                <w:sz w:val="16"/>
                <w:szCs w:val="16"/>
              </w:rPr>
            </w:pPr>
            <w:r>
              <w:rPr>
                <w:b/>
                <w:sz w:val="16"/>
                <w:szCs w:val="16"/>
              </w:rPr>
              <w:t>FY22</w:t>
            </w:r>
            <w:r w:rsidRPr="005F523E">
              <w:rPr>
                <w:b/>
                <w:sz w:val="16"/>
                <w:szCs w:val="16"/>
                <w:vertAlign w:val="superscript"/>
              </w:rPr>
              <w:t>P</w:t>
            </w:r>
          </w:p>
        </w:tc>
      </w:tr>
      <w:tr w:rsidR="005A1540" w:rsidRPr="00BF4323" w14:paraId="3227F3D6" w14:textId="77777777" w:rsidTr="003E105C">
        <w:trPr>
          <w:trHeight w:val="298"/>
          <w:jc w:val="center"/>
        </w:trPr>
        <w:tc>
          <w:tcPr>
            <w:tcW w:w="1200" w:type="pct"/>
            <w:tcBorders>
              <w:top w:val="nil"/>
              <w:left w:val="nil"/>
              <w:bottom w:val="nil"/>
              <w:right w:val="nil"/>
            </w:tcBorders>
            <w:shd w:val="clear" w:color="auto" w:fill="auto"/>
            <w:vAlign w:val="center"/>
            <w:hideMark/>
          </w:tcPr>
          <w:p w14:paraId="59DA1DD4" w14:textId="77777777" w:rsidR="005A1540" w:rsidRPr="00BF4323" w:rsidRDefault="005A1540" w:rsidP="005A154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5A1540" w:rsidRPr="00BF4323" w:rsidRDefault="005A1540" w:rsidP="005A154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5A1540" w:rsidRPr="00BF4323" w:rsidRDefault="005A1540" w:rsidP="005A154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5A1540" w:rsidRPr="00BF4323" w:rsidRDefault="005A1540" w:rsidP="005A154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5A1540" w:rsidRPr="00BF4323" w:rsidRDefault="005A1540" w:rsidP="005A1540">
            <w:pPr>
              <w:jc w:val="right"/>
              <w:rPr>
                <w:b/>
                <w:bCs/>
                <w:sz w:val="14"/>
                <w:szCs w:val="14"/>
              </w:rPr>
            </w:pPr>
          </w:p>
        </w:tc>
        <w:tc>
          <w:tcPr>
            <w:tcW w:w="448" w:type="pct"/>
            <w:tcBorders>
              <w:top w:val="nil"/>
              <w:left w:val="nil"/>
              <w:right w:val="nil"/>
            </w:tcBorders>
            <w:shd w:val="clear" w:color="auto" w:fill="auto"/>
            <w:tcMar>
              <w:left w:w="72" w:type="dxa"/>
            </w:tcMar>
            <w:vAlign w:val="center"/>
          </w:tcPr>
          <w:p w14:paraId="533ECA1A" w14:textId="77777777" w:rsidR="005A1540" w:rsidRPr="00BF4323" w:rsidRDefault="005A1540" w:rsidP="005A1540">
            <w:pPr>
              <w:jc w:val="right"/>
              <w:rPr>
                <w:b/>
                <w:bCs/>
                <w:sz w:val="14"/>
                <w:szCs w:val="14"/>
              </w:rPr>
            </w:pPr>
          </w:p>
        </w:tc>
        <w:tc>
          <w:tcPr>
            <w:tcW w:w="449" w:type="pct"/>
            <w:tcBorders>
              <w:top w:val="nil"/>
              <w:left w:val="nil"/>
              <w:right w:val="nil"/>
            </w:tcBorders>
            <w:shd w:val="clear" w:color="auto" w:fill="auto"/>
          </w:tcPr>
          <w:p w14:paraId="2ADC3C8F" w14:textId="77777777" w:rsidR="005A1540" w:rsidRPr="00BF4323" w:rsidRDefault="005A1540" w:rsidP="005A1540">
            <w:pPr>
              <w:jc w:val="right"/>
              <w:rPr>
                <w:b/>
                <w:bCs/>
                <w:sz w:val="14"/>
                <w:szCs w:val="14"/>
              </w:rPr>
            </w:pPr>
          </w:p>
        </w:tc>
        <w:tc>
          <w:tcPr>
            <w:tcW w:w="461" w:type="pct"/>
            <w:tcBorders>
              <w:top w:val="nil"/>
              <w:left w:val="nil"/>
              <w:right w:val="nil"/>
            </w:tcBorders>
            <w:shd w:val="clear" w:color="auto" w:fill="auto"/>
            <w:vAlign w:val="center"/>
          </w:tcPr>
          <w:p w14:paraId="5E0C101E" w14:textId="77777777" w:rsidR="005A1540" w:rsidRPr="00BF4323" w:rsidRDefault="005A1540" w:rsidP="005A1540">
            <w:pPr>
              <w:jc w:val="right"/>
              <w:rPr>
                <w:b/>
                <w:bCs/>
                <w:sz w:val="14"/>
                <w:szCs w:val="14"/>
              </w:rPr>
            </w:pPr>
          </w:p>
        </w:tc>
        <w:tc>
          <w:tcPr>
            <w:tcW w:w="449" w:type="pct"/>
            <w:tcBorders>
              <w:top w:val="single" w:sz="12" w:space="0" w:color="auto"/>
              <w:left w:val="nil"/>
              <w:right w:val="nil"/>
            </w:tcBorders>
            <w:shd w:val="clear" w:color="auto" w:fill="auto"/>
            <w:vAlign w:val="center"/>
          </w:tcPr>
          <w:p w14:paraId="0FD32465" w14:textId="77777777" w:rsidR="005A1540" w:rsidRPr="00BF4323" w:rsidRDefault="005A1540" w:rsidP="005A1540">
            <w:pPr>
              <w:jc w:val="right"/>
              <w:rPr>
                <w:b/>
                <w:bCs/>
                <w:sz w:val="14"/>
                <w:szCs w:val="14"/>
              </w:rPr>
            </w:pPr>
          </w:p>
        </w:tc>
      </w:tr>
      <w:tr w:rsidR="00776032" w:rsidRPr="00BF4323" w14:paraId="47F76B2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1C2149C" w14:textId="77777777" w:rsidR="00776032" w:rsidRPr="00316631" w:rsidRDefault="00776032" w:rsidP="00776032">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14:paraId="4D9D8388" w14:textId="77777777" w:rsidR="00776032" w:rsidRDefault="00776032" w:rsidP="00776032">
            <w:pPr>
              <w:jc w:val="right"/>
              <w:rPr>
                <w:b/>
                <w:bCs/>
                <w:color w:val="000000"/>
                <w:sz w:val="14"/>
                <w:szCs w:val="14"/>
              </w:rPr>
            </w:pPr>
            <w:r>
              <w:rPr>
                <w:b/>
                <w:bCs/>
                <w:color w:val="000000"/>
                <w:sz w:val="14"/>
                <w:szCs w:val="14"/>
              </w:rPr>
              <w:t>19,913.6</w:t>
            </w:r>
          </w:p>
        </w:tc>
        <w:tc>
          <w:tcPr>
            <w:tcW w:w="482" w:type="pct"/>
            <w:tcBorders>
              <w:top w:val="nil"/>
              <w:left w:val="nil"/>
              <w:bottom w:val="nil"/>
              <w:right w:val="nil"/>
            </w:tcBorders>
            <w:shd w:val="clear" w:color="auto" w:fill="auto"/>
            <w:tcMar>
              <w:left w:w="0" w:type="dxa"/>
              <w:right w:w="43" w:type="dxa"/>
            </w:tcMar>
            <w:vAlign w:val="center"/>
          </w:tcPr>
          <w:p w14:paraId="2ECBD099" w14:textId="77777777" w:rsidR="00776032" w:rsidRDefault="00776032" w:rsidP="00776032">
            <w:pPr>
              <w:jc w:val="right"/>
              <w:rPr>
                <w:b/>
                <w:bCs/>
                <w:color w:val="000000"/>
                <w:sz w:val="14"/>
                <w:szCs w:val="14"/>
              </w:rPr>
            </w:pPr>
            <w:r>
              <w:rPr>
                <w:b/>
                <w:bCs/>
                <w:color w:val="000000"/>
                <w:sz w:val="14"/>
                <w:szCs w:val="14"/>
              </w:rPr>
              <w:t>21,739.4</w:t>
            </w:r>
          </w:p>
        </w:tc>
        <w:tc>
          <w:tcPr>
            <w:tcW w:w="497" w:type="pct"/>
            <w:tcBorders>
              <w:top w:val="nil"/>
              <w:left w:val="nil"/>
              <w:bottom w:val="nil"/>
              <w:right w:val="nil"/>
            </w:tcBorders>
            <w:shd w:val="clear" w:color="auto" w:fill="auto"/>
            <w:tcMar>
              <w:left w:w="0" w:type="dxa"/>
              <w:right w:w="43" w:type="dxa"/>
            </w:tcMar>
            <w:vAlign w:val="center"/>
          </w:tcPr>
          <w:p w14:paraId="5C0E4F67" w14:textId="77777777" w:rsidR="00776032" w:rsidRDefault="00776032" w:rsidP="00776032">
            <w:pPr>
              <w:jc w:val="right"/>
              <w:rPr>
                <w:b/>
                <w:bCs/>
                <w:color w:val="000000"/>
                <w:sz w:val="14"/>
                <w:szCs w:val="14"/>
              </w:rPr>
            </w:pPr>
            <w:r>
              <w:rPr>
                <w:b/>
                <w:bCs/>
                <w:color w:val="000000"/>
                <w:sz w:val="14"/>
                <w:szCs w:val="14"/>
              </w:rPr>
              <w:t>23,132.3</w:t>
            </w:r>
          </w:p>
        </w:tc>
        <w:tc>
          <w:tcPr>
            <w:tcW w:w="502" w:type="pct"/>
            <w:tcBorders>
              <w:top w:val="nil"/>
              <w:left w:val="nil"/>
              <w:bottom w:val="nil"/>
              <w:right w:val="nil"/>
            </w:tcBorders>
            <w:shd w:val="clear" w:color="auto" w:fill="auto"/>
            <w:tcMar>
              <w:left w:w="0" w:type="dxa"/>
              <w:right w:w="43" w:type="dxa"/>
            </w:tcMar>
            <w:vAlign w:val="center"/>
          </w:tcPr>
          <w:p w14:paraId="2C0909BF" w14:textId="77777777" w:rsidR="00776032" w:rsidRDefault="00776032" w:rsidP="00776032">
            <w:pPr>
              <w:jc w:val="right"/>
              <w:rPr>
                <w:b/>
                <w:bCs/>
                <w:color w:val="000000"/>
                <w:sz w:val="14"/>
                <w:szCs w:val="14"/>
              </w:rPr>
            </w:pPr>
            <w:r>
              <w:rPr>
                <w:b/>
                <w:bCs/>
                <w:color w:val="000000"/>
                <w:sz w:val="14"/>
                <w:szCs w:val="14"/>
              </w:rPr>
              <w:t>29,370.9</w:t>
            </w:r>
          </w:p>
        </w:tc>
        <w:tc>
          <w:tcPr>
            <w:tcW w:w="448" w:type="pct"/>
            <w:tcBorders>
              <w:top w:val="nil"/>
              <w:left w:val="nil"/>
              <w:bottom w:val="nil"/>
              <w:right w:val="nil"/>
            </w:tcBorders>
            <w:shd w:val="clear" w:color="auto" w:fill="auto"/>
            <w:tcMar>
              <w:left w:w="72" w:type="dxa"/>
              <w:right w:w="43" w:type="dxa"/>
            </w:tcMar>
            <w:vAlign w:val="center"/>
          </w:tcPr>
          <w:p w14:paraId="71C7AA5E" w14:textId="2CC84EF8" w:rsidR="00776032" w:rsidRDefault="00776032" w:rsidP="00776032">
            <w:pPr>
              <w:jc w:val="right"/>
              <w:rPr>
                <w:b/>
                <w:bCs/>
                <w:color w:val="000000"/>
                <w:sz w:val="14"/>
                <w:szCs w:val="14"/>
              </w:rPr>
            </w:pPr>
            <w:r>
              <w:rPr>
                <w:b/>
                <w:bCs/>
                <w:color w:val="000000"/>
                <w:sz w:val="14"/>
                <w:szCs w:val="14"/>
              </w:rPr>
              <w:t>2,250.5</w:t>
            </w:r>
          </w:p>
        </w:tc>
        <w:tc>
          <w:tcPr>
            <w:tcW w:w="449" w:type="pct"/>
            <w:tcBorders>
              <w:top w:val="nil"/>
              <w:left w:val="nil"/>
              <w:bottom w:val="nil"/>
              <w:right w:val="nil"/>
            </w:tcBorders>
            <w:shd w:val="clear" w:color="auto" w:fill="auto"/>
            <w:tcMar>
              <w:right w:w="43" w:type="dxa"/>
            </w:tcMar>
            <w:vAlign w:val="center"/>
          </w:tcPr>
          <w:p w14:paraId="13DFCB04" w14:textId="285FA109" w:rsidR="00776032" w:rsidRDefault="00776032" w:rsidP="00776032">
            <w:pPr>
              <w:jc w:val="right"/>
              <w:rPr>
                <w:b/>
                <w:bCs/>
                <w:color w:val="000000"/>
                <w:sz w:val="14"/>
                <w:szCs w:val="14"/>
              </w:rPr>
            </w:pPr>
            <w:r>
              <w:rPr>
                <w:b/>
                <w:bCs/>
                <w:color w:val="000000"/>
                <w:sz w:val="14"/>
                <w:szCs w:val="14"/>
              </w:rPr>
              <w:t>2,190.1</w:t>
            </w:r>
          </w:p>
        </w:tc>
        <w:tc>
          <w:tcPr>
            <w:tcW w:w="461" w:type="pct"/>
            <w:tcBorders>
              <w:top w:val="nil"/>
              <w:left w:val="nil"/>
              <w:bottom w:val="nil"/>
              <w:right w:val="nil"/>
            </w:tcBorders>
            <w:shd w:val="clear" w:color="auto" w:fill="auto"/>
            <w:tcMar>
              <w:right w:w="43" w:type="dxa"/>
            </w:tcMar>
            <w:vAlign w:val="center"/>
          </w:tcPr>
          <w:p w14:paraId="0B7C1D77" w14:textId="5E6CF6F4" w:rsidR="00776032" w:rsidRDefault="00776032" w:rsidP="00776032">
            <w:pPr>
              <w:jc w:val="right"/>
              <w:rPr>
                <w:b/>
                <w:bCs/>
                <w:color w:val="000000"/>
                <w:sz w:val="14"/>
                <w:szCs w:val="14"/>
              </w:rPr>
            </w:pPr>
            <w:r>
              <w:rPr>
                <w:b/>
                <w:bCs/>
                <w:color w:val="000000"/>
                <w:sz w:val="14"/>
                <w:szCs w:val="14"/>
              </w:rPr>
              <w:t>18,710.7</w:t>
            </w:r>
          </w:p>
        </w:tc>
        <w:tc>
          <w:tcPr>
            <w:tcW w:w="449" w:type="pct"/>
            <w:tcBorders>
              <w:top w:val="nil"/>
              <w:left w:val="nil"/>
              <w:bottom w:val="nil"/>
              <w:right w:val="nil"/>
            </w:tcBorders>
            <w:shd w:val="clear" w:color="auto" w:fill="auto"/>
            <w:tcMar>
              <w:right w:w="43" w:type="dxa"/>
            </w:tcMar>
            <w:vAlign w:val="center"/>
          </w:tcPr>
          <w:p w14:paraId="33831CDF" w14:textId="4B8CFB2D" w:rsidR="00776032" w:rsidRDefault="00776032" w:rsidP="00776032">
            <w:pPr>
              <w:jc w:val="right"/>
              <w:rPr>
                <w:b/>
                <w:bCs/>
                <w:color w:val="000000"/>
                <w:sz w:val="14"/>
                <w:szCs w:val="14"/>
              </w:rPr>
            </w:pPr>
            <w:r>
              <w:rPr>
                <w:b/>
                <w:bCs/>
                <w:color w:val="000000"/>
                <w:sz w:val="14"/>
                <w:szCs w:val="14"/>
              </w:rPr>
              <w:t>20,141.7</w:t>
            </w:r>
          </w:p>
        </w:tc>
      </w:tr>
      <w:tr w:rsidR="00776032" w:rsidRPr="00BF4323" w14:paraId="47219A1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776032" w:rsidRPr="00316631" w:rsidRDefault="00776032" w:rsidP="00776032">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14:paraId="3D2BAA59" w14:textId="77777777" w:rsidR="00776032" w:rsidRDefault="00776032" w:rsidP="00776032">
            <w:pPr>
              <w:jc w:val="right"/>
              <w:rPr>
                <w:b/>
                <w:bCs/>
                <w:color w:val="000000"/>
                <w:sz w:val="14"/>
                <w:szCs w:val="14"/>
              </w:rPr>
            </w:pPr>
            <w:r>
              <w:rPr>
                <w:b/>
                <w:bCs/>
                <w:color w:val="000000"/>
                <w:sz w:val="14"/>
                <w:szCs w:val="14"/>
              </w:rPr>
              <w:t>2,838.0</w:t>
            </w:r>
          </w:p>
        </w:tc>
        <w:tc>
          <w:tcPr>
            <w:tcW w:w="482" w:type="pct"/>
            <w:tcBorders>
              <w:top w:val="nil"/>
              <w:left w:val="nil"/>
              <w:bottom w:val="nil"/>
              <w:right w:val="nil"/>
            </w:tcBorders>
            <w:shd w:val="clear" w:color="auto" w:fill="auto"/>
            <w:tcMar>
              <w:left w:w="0" w:type="dxa"/>
              <w:right w:w="43" w:type="dxa"/>
            </w:tcMar>
            <w:vAlign w:val="center"/>
          </w:tcPr>
          <w:p w14:paraId="4F32F086" w14:textId="77777777" w:rsidR="00776032" w:rsidRDefault="00776032" w:rsidP="00776032">
            <w:pPr>
              <w:jc w:val="right"/>
              <w:rPr>
                <w:b/>
                <w:bCs/>
                <w:color w:val="000000"/>
                <w:sz w:val="14"/>
                <w:szCs w:val="14"/>
              </w:rPr>
            </w:pPr>
            <w:r>
              <w:rPr>
                <w:b/>
                <w:bCs/>
                <w:color w:val="000000"/>
                <w:sz w:val="14"/>
                <w:szCs w:val="14"/>
              </w:rPr>
              <w:t>3,309.1</w:t>
            </w:r>
          </w:p>
        </w:tc>
        <w:tc>
          <w:tcPr>
            <w:tcW w:w="497" w:type="pct"/>
            <w:tcBorders>
              <w:top w:val="nil"/>
              <w:left w:val="nil"/>
              <w:bottom w:val="nil"/>
              <w:right w:val="nil"/>
            </w:tcBorders>
            <w:shd w:val="clear" w:color="auto" w:fill="auto"/>
            <w:tcMar>
              <w:left w:w="0" w:type="dxa"/>
              <w:right w:w="43" w:type="dxa"/>
            </w:tcMar>
            <w:vAlign w:val="center"/>
          </w:tcPr>
          <w:p w14:paraId="70421680" w14:textId="77777777" w:rsidR="00776032" w:rsidRDefault="00776032" w:rsidP="00776032">
            <w:pPr>
              <w:jc w:val="right"/>
              <w:rPr>
                <w:b/>
                <w:bCs/>
                <w:color w:val="000000"/>
                <w:sz w:val="14"/>
                <w:szCs w:val="14"/>
              </w:rPr>
            </w:pPr>
            <w:r>
              <w:rPr>
                <w:b/>
                <w:bCs/>
                <w:color w:val="000000"/>
                <w:sz w:val="14"/>
                <w:szCs w:val="14"/>
              </w:rPr>
              <w:t>1,742.8</w:t>
            </w:r>
          </w:p>
        </w:tc>
        <w:tc>
          <w:tcPr>
            <w:tcW w:w="502" w:type="pct"/>
            <w:tcBorders>
              <w:top w:val="nil"/>
              <w:left w:val="nil"/>
              <w:bottom w:val="nil"/>
              <w:right w:val="nil"/>
            </w:tcBorders>
            <w:shd w:val="clear" w:color="auto" w:fill="auto"/>
            <w:tcMar>
              <w:left w:w="0" w:type="dxa"/>
              <w:right w:w="43" w:type="dxa"/>
            </w:tcMar>
            <w:vAlign w:val="center"/>
          </w:tcPr>
          <w:p w14:paraId="326613D4" w14:textId="77777777" w:rsidR="00776032" w:rsidRDefault="00776032" w:rsidP="00776032">
            <w:pPr>
              <w:jc w:val="right"/>
              <w:rPr>
                <w:b/>
                <w:bCs/>
                <w:color w:val="000000"/>
                <w:sz w:val="14"/>
                <w:szCs w:val="14"/>
              </w:rPr>
            </w:pPr>
            <w:r>
              <w:rPr>
                <w:b/>
                <w:bCs/>
                <w:color w:val="000000"/>
                <w:sz w:val="14"/>
                <w:szCs w:val="14"/>
              </w:rPr>
              <w:t>2,754.2</w:t>
            </w:r>
          </w:p>
        </w:tc>
        <w:tc>
          <w:tcPr>
            <w:tcW w:w="448" w:type="pct"/>
            <w:tcBorders>
              <w:top w:val="nil"/>
              <w:left w:val="nil"/>
              <w:bottom w:val="nil"/>
              <w:right w:val="nil"/>
            </w:tcBorders>
            <w:shd w:val="clear" w:color="auto" w:fill="auto"/>
            <w:tcMar>
              <w:left w:w="72" w:type="dxa"/>
              <w:right w:w="43" w:type="dxa"/>
            </w:tcMar>
            <w:vAlign w:val="center"/>
          </w:tcPr>
          <w:p w14:paraId="11137214" w14:textId="22AC59E6" w:rsidR="00776032" w:rsidRDefault="00776032" w:rsidP="00776032">
            <w:pPr>
              <w:jc w:val="right"/>
              <w:rPr>
                <w:b/>
                <w:bCs/>
                <w:color w:val="000000"/>
                <w:sz w:val="14"/>
                <w:szCs w:val="14"/>
              </w:rPr>
            </w:pPr>
            <w:r>
              <w:rPr>
                <w:b/>
                <w:bCs/>
                <w:color w:val="000000"/>
                <w:sz w:val="14"/>
                <w:szCs w:val="14"/>
              </w:rPr>
              <w:t>209.8</w:t>
            </w:r>
          </w:p>
        </w:tc>
        <w:tc>
          <w:tcPr>
            <w:tcW w:w="449" w:type="pct"/>
            <w:tcBorders>
              <w:top w:val="nil"/>
              <w:left w:val="nil"/>
              <w:bottom w:val="nil"/>
              <w:right w:val="nil"/>
            </w:tcBorders>
            <w:shd w:val="clear" w:color="auto" w:fill="auto"/>
            <w:tcMar>
              <w:right w:w="43" w:type="dxa"/>
            </w:tcMar>
            <w:vAlign w:val="center"/>
          </w:tcPr>
          <w:p w14:paraId="320C1660" w14:textId="73E9946E" w:rsidR="00776032" w:rsidRDefault="00776032" w:rsidP="00776032">
            <w:pPr>
              <w:jc w:val="right"/>
              <w:rPr>
                <w:b/>
                <w:bCs/>
                <w:color w:val="000000"/>
                <w:sz w:val="14"/>
                <w:szCs w:val="14"/>
              </w:rPr>
            </w:pPr>
            <w:r>
              <w:rPr>
                <w:b/>
                <w:bCs/>
                <w:color w:val="000000"/>
                <w:sz w:val="14"/>
                <w:szCs w:val="14"/>
              </w:rPr>
              <w:t>209.7</w:t>
            </w:r>
          </w:p>
        </w:tc>
        <w:tc>
          <w:tcPr>
            <w:tcW w:w="461" w:type="pct"/>
            <w:tcBorders>
              <w:top w:val="nil"/>
              <w:left w:val="nil"/>
              <w:bottom w:val="nil"/>
              <w:right w:val="nil"/>
            </w:tcBorders>
            <w:shd w:val="clear" w:color="auto" w:fill="auto"/>
            <w:tcMar>
              <w:right w:w="43" w:type="dxa"/>
            </w:tcMar>
            <w:vAlign w:val="center"/>
          </w:tcPr>
          <w:p w14:paraId="14C321B1" w14:textId="708F8D23" w:rsidR="00776032" w:rsidRDefault="00776032" w:rsidP="00776032">
            <w:pPr>
              <w:jc w:val="right"/>
              <w:rPr>
                <w:b/>
                <w:bCs/>
                <w:color w:val="000000"/>
                <w:sz w:val="14"/>
                <w:szCs w:val="14"/>
              </w:rPr>
            </w:pPr>
            <w:r>
              <w:rPr>
                <w:b/>
                <w:bCs/>
                <w:color w:val="000000"/>
                <w:sz w:val="14"/>
                <w:szCs w:val="14"/>
              </w:rPr>
              <w:t>1,616.6</w:t>
            </w:r>
          </w:p>
        </w:tc>
        <w:tc>
          <w:tcPr>
            <w:tcW w:w="449" w:type="pct"/>
            <w:tcBorders>
              <w:top w:val="nil"/>
              <w:left w:val="nil"/>
              <w:bottom w:val="nil"/>
              <w:right w:val="nil"/>
            </w:tcBorders>
            <w:shd w:val="clear" w:color="auto" w:fill="auto"/>
            <w:tcMar>
              <w:right w:w="43" w:type="dxa"/>
            </w:tcMar>
            <w:vAlign w:val="center"/>
          </w:tcPr>
          <w:p w14:paraId="1CF03B5A" w14:textId="05EA8C4D" w:rsidR="00776032" w:rsidRDefault="00776032" w:rsidP="00776032">
            <w:pPr>
              <w:jc w:val="right"/>
              <w:rPr>
                <w:b/>
                <w:bCs/>
                <w:color w:val="000000"/>
                <w:sz w:val="14"/>
                <w:szCs w:val="14"/>
              </w:rPr>
            </w:pPr>
            <w:r>
              <w:rPr>
                <w:b/>
                <w:bCs/>
                <w:color w:val="000000"/>
                <w:sz w:val="14"/>
                <w:szCs w:val="14"/>
              </w:rPr>
              <w:t>1,911.4</w:t>
            </w:r>
          </w:p>
        </w:tc>
      </w:tr>
      <w:tr w:rsidR="00776032" w:rsidRPr="00BF4323" w14:paraId="551B791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776032" w:rsidRPr="00316631" w:rsidRDefault="00776032" w:rsidP="00776032">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14:paraId="54DDE1DB" w14:textId="77777777" w:rsidR="00776032" w:rsidRDefault="00776032" w:rsidP="00776032">
            <w:pPr>
              <w:jc w:val="right"/>
              <w:rPr>
                <w:b/>
                <w:bCs/>
                <w:color w:val="000000"/>
                <w:sz w:val="14"/>
                <w:szCs w:val="14"/>
              </w:rPr>
            </w:pPr>
            <w:r>
              <w:rPr>
                <w:b/>
                <w:bCs/>
                <w:color w:val="000000"/>
                <w:sz w:val="14"/>
                <w:szCs w:val="14"/>
              </w:rPr>
              <w:t>2,892.4</w:t>
            </w:r>
          </w:p>
        </w:tc>
        <w:tc>
          <w:tcPr>
            <w:tcW w:w="482" w:type="pct"/>
            <w:tcBorders>
              <w:top w:val="nil"/>
              <w:left w:val="nil"/>
              <w:bottom w:val="nil"/>
              <w:right w:val="nil"/>
            </w:tcBorders>
            <w:shd w:val="clear" w:color="auto" w:fill="auto"/>
            <w:tcMar>
              <w:left w:w="0" w:type="dxa"/>
              <w:right w:w="43" w:type="dxa"/>
            </w:tcMar>
            <w:vAlign w:val="center"/>
          </w:tcPr>
          <w:p w14:paraId="5F2E69BF" w14:textId="77777777" w:rsidR="00776032" w:rsidRDefault="00776032" w:rsidP="00776032">
            <w:pPr>
              <w:jc w:val="right"/>
              <w:rPr>
                <w:b/>
                <w:bCs/>
                <w:color w:val="000000"/>
                <w:sz w:val="14"/>
                <w:szCs w:val="14"/>
              </w:rPr>
            </w:pPr>
            <w:r>
              <w:rPr>
                <w:b/>
                <w:bCs/>
                <w:color w:val="000000"/>
                <w:sz w:val="14"/>
                <w:szCs w:val="14"/>
              </w:rPr>
              <w:t>3,412.3</w:t>
            </w:r>
          </w:p>
        </w:tc>
        <w:tc>
          <w:tcPr>
            <w:tcW w:w="497" w:type="pct"/>
            <w:tcBorders>
              <w:top w:val="nil"/>
              <w:left w:val="nil"/>
              <w:bottom w:val="nil"/>
              <w:right w:val="nil"/>
            </w:tcBorders>
            <w:shd w:val="clear" w:color="auto" w:fill="auto"/>
            <w:tcMar>
              <w:left w:w="0" w:type="dxa"/>
              <w:right w:w="43" w:type="dxa"/>
            </w:tcMar>
            <w:vAlign w:val="center"/>
          </w:tcPr>
          <w:p w14:paraId="129BA067" w14:textId="77777777" w:rsidR="00776032" w:rsidRDefault="00776032" w:rsidP="00776032">
            <w:pPr>
              <w:jc w:val="right"/>
              <w:rPr>
                <w:b/>
                <w:bCs/>
                <w:color w:val="000000"/>
                <w:sz w:val="14"/>
                <w:szCs w:val="14"/>
              </w:rPr>
            </w:pPr>
            <w:r>
              <w:rPr>
                <w:b/>
                <w:bCs/>
                <w:color w:val="000000"/>
                <w:sz w:val="14"/>
                <w:szCs w:val="14"/>
              </w:rPr>
              <w:t>2,569.0</w:t>
            </w:r>
          </w:p>
        </w:tc>
        <w:tc>
          <w:tcPr>
            <w:tcW w:w="502" w:type="pct"/>
            <w:tcBorders>
              <w:top w:val="nil"/>
              <w:left w:val="nil"/>
              <w:bottom w:val="nil"/>
              <w:right w:val="nil"/>
            </w:tcBorders>
            <w:shd w:val="clear" w:color="auto" w:fill="auto"/>
            <w:tcMar>
              <w:left w:w="0" w:type="dxa"/>
              <w:right w:w="43" w:type="dxa"/>
            </w:tcMar>
            <w:vAlign w:val="center"/>
          </w:tcPr>
          <w:p w14:paraId="776544FD" w14:textId="77777777" w:rsidR="00776032" w:rsidRDefault="00776032" w:rsidP="00776032">
            <w:pPr>
              <w:jc w:val="right"/>
              <w:rPr>
                <w:b/>
                <w:bCs/>
                <w:color w:val="000000"/>
                <w:sz w:val="14"/>
                <w:szCs w:val="14"/>
              </w:rPr>
            </w:pPr>
            <w:r>
              <w:rPr>
                <w:b/>
                <w:bCs/>
                <w:color w:val="000000"/>
                <w:sz w:val="14"/>
                <w:szCs w:val="14"/>
              </w:rPr>
              <w:t>4,067.1</w:t>
            </w:r>
          </w:p>
        </w:tc>
        <w:tc>
          <w:tcPr>
            <w:tcW w:w="448" w:type="pct"/>
            <w:tcBorders>
              <w:top w:val="nil"/>
              <w:left w:val="nil"/>
              <w:bottom w:val="nil"/>
              <w:right w:val="nil"/>
            </w:tcBorders>
            <w:shd w:val="clear" w:color="auto" w:fill="auto"/>
            <w:tcMar>
              <w:left w:w="72" w:type="dxa"/>
              <w:right w:w="43" w:type="dxa"/>
            </w:tcMar>
            <w:vAlign w:val="center"/>
          </w:tcPr>
          <w:p w14:paraId="0314993F" w14:textId="5CD55F55" w:rsidR="00776032" w:rsidRDefault="00776032" w:rsidP="00776032">
            <w:pPr>
              <w:jc w:val="right"/>
              <w:rPr>
                <w:b/>
                <w:bCs/>
                <w:color w:val="000000"/>
                <w:sz w:val="14"/>
                <w:szCs w:val="14"/>
              </w:rPr>
            </w:pPr>
            <w:r>
              <w:rPr>
                <w:b/>
                <w:bCs/>
                <w:color w:val="000000"/>
                <w:sz w:val="14"/>
                <w:szCs w:val="14"/>
              </w:rPr>
              <w:t>346.7</w:t>
            </w:r>
          </w:p>
        </w:tc>
        <w:tc>
          <w:tcPr>
            <w:tcW w:w="449" w:type="pct"/>
            <w:tcBorders>
              <w:top w:val="nil"/>
              <w:left w:val="nil"/>
              <w:bottom w:val="nil"/>
              <w:right w:val="nil"/>
            </w:tcBorders>
            <w:shd w:val="clear" w:color="auto" w:fill="auto"/>
            <w:tcMar>
              <w:right w:w="43" w:type="dxa"/>
            </w:tcMar>
            <w:vAlign w:val="center"/>
          </w:tcPr>
          <w:p w14:paraId="4847B8C3" w14:textId="363658DE" w:rsidR="00776032" w:rsidRDefault="00776032" w:rsidP="00776032">
            <w:pPr>
              <w:jc w:val="right"/>
              <w:rPr>
                <w:b/>
                <w:bCs/>
                <w:color w:val="000000"/>
                <w:sz w:val="14"/>
                <w:szCs w:val="14"/>
              </w:rPr>
            </w:pPr>
            <w:r>
              <w:rPr>
                <w:b/>
                <w:bCs/>
                <w:color w:val="000000"/>
                <w:sz w:val="14"/>
                <w:szCs w:val="14"/>
              </w:rPr>
              <w:t>319.2</w:t>
            </w:r>
          </w:p>
        </w:tc>
        <w:tc>
          <w:tcPr>
            <w:tcW w:w="461" w:type="pct"/>
            <w:tcBorders>
              <w:top w:val="nil"/>
              <w:left w:val="nil"/>
              <w:bottom w:val="nil"/>
              <w:right w:val="nil"/>
            </w:tcBorders>
            <w:shd w:val="clear" w:color="auto" w:fill="auto"/>
            <w:tcMar>
              <w:right w:w="43" w:type="dxa"/>
            </w:tcMar>
            <w:vAlign w:val="center"/>
          </w:tcPr>
          <w:p w14:paraId="0287F77F" w14:textId="349CA680" w:rsidR="00776032" w:rsidRDefault="00776032" w:rsidP="00776032">
            <w:pPr>
              <w:jc w:val="right"/>
              <w:rPr>
                <w:b/>
                <w:bCs/>
                <w:color w:val="000000"/>
                <w:sz w:val="14"/>
                <w:szCs w:val="14"/>
              </w:rPr>
            </w:pPr>
            <w:r>
              <w:rPr>
                <w:b/>
                <w:bCs/>
                <w:color w:val="000000"/>
                <w:sz w:val="14"/>
                <w:szCs w:val="14"/>
              </w:rPr>
              <w:t>2,525.3</w:t>
            </w:r>
          </w:p>
        </w:tc>
        <w:tc>
          <w:tcPr>
            <w:tcW w:w="449" w:type="pct"/>
            <w:tcBorders>
              <w:top w:val="nil"/>
              <w:left w:val="nil"/>
              <w:bottom w:val="nil"/>
              <w:right w:val="nil"/>
            </w:tcBorders>
            <w:shd w:val="clear" w:color="auto" w:fill="auto"/>
            <w:tcMar>
              <w:right w:w="43" w:type="dxa"/>
            </w:tcMar>
            <w:vAlign w:val="center"/>
          </w:tcPr>
          <w:p w14:paraId="352E87C6" w14:textId="51470260" w:rsidR="00776032" w:rsidRDefault="00776032" w:rsidP="00776032">
            <w:pPr>
              <w:jc w:val="right"/>
              <w:rPr>
                <w:b/>
                <w:bCs/>
                <w:color w:val="000000"/>
                <w:sz w:val="14"/>
                <w:szCs w:val="14"/>
              </w:rPr>
            </w:pPr>
            <w:r>
              <w:rPr>
                <w:b/>
                <w:bCs/>
                <w:color w:val="000000"/>
                <w:sz w:val="14"/>
                <w:szCs w:val="14"/>
              </w:rPr>
              <w:t>2,786.3</w:t>
            </w:r>
          </w:p>
        </w:tc>
      </w:tr>
      <w:tr w:rsidR="00776032" w:rsidRPr="00BF4323" w14:paraId="5B29DA0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776032" w:rsidRPr="00316631" w:rsidRDefault="00776032" w:rsidP="00776032">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14:paraId="42DD6B66" w14:textId="77777777" w:rsidR="00776032" w:rsidRDefault="00776032" w:rsidP="00776032">
            <w:pPr>
              <w:jc w:val="right"/>
              <w:rPr>
                <w:b/>
                <w:bCs/>
                <w:color w:val="000000"/>
                <w:sz w:val="14"/>
                <w:szCs w:val="14"/>
              </w:rPr>
            </w:pPr>
            <w:r>
              <w:rPr>
                <w:b/>
                <w:bCs/>
                <w:color w:val="000000"/>
                <w:sz w:val="14"/>
                <w:szCs w:val="14"/>
              </w:rPr>
              <w:t>4,858.8</w:t>
            </w:r>
          </w:p>
        </w:tc>
        <w:tc>
          <w:tcPr>
            <w:tcW w:w="482" w:type="pct"/>
            <w:tcBorders>
              <w:top w:val="nil"/>
              <w:left w:val="nil"/>
              <w:bottom w:val="nil"/>
              <w:right w:val="nil"/>
            </w:tcBorders>
            <w:shd w:val="clear" w:color="auto" w:fill="auto"/>
            <w:tcMar>
              <w:left w:w="0" w:type="dxa"/>
              <w:right w:w="43" w:type="dxa"/>
            </w:tcMar>
            <w:vAlign w:val="center"/>
          </w:tcPr>
          <w:p w14:paraId="436DF3CF" w14:textId="77777777" w:rsidR="00776032" w:rsidRDefault="00776032" w:rsidP="00776032">
            <w:pPr>
              <w:jc w:val="right"/>
              <w:rPr>
                <w:b/>
                <w:bCs/>
                <w:color w:val="000000"/>
                <w:sz w:val="14"/>
                <w:szCs w:val="14"/>
              </w:rPr>
            </w:pPr>
            <w:r>
              <w:rPr>
                <w:b/>
                <w:bCs/>
                <w:color w:val="000000"/>
                <w:sz w:val="14"/>
                <w:szCs w:val="14"/>
              </w:rPr>
              <w:t>5,003.0</w:t>
            </w:r>
          </w:p>
        </w:tc>
        <w:tc>
          <w:tcPr>
            <w:tcW w:w="497" w:type="pct"/>
            <w:tcBorders>
              <w:top w:val="nil"/>
              <w:left w:val="nil"/>
              <w:bottom w:val="nil"/>
              <w:right w:val="nil"/>
            </w:tcBorders>
            <w:shd w:val="clear" w:color="auto" w:fill="auto"/>
            <w:tcMar>
              <w:left w:w="0" w:type="dxa"/>
              <w:right w:w="43" w:type="dxa"/>
            </w:tcMar>
            <w:vAlign w:val="center"/>
          </w:tcPr>
          <w:p w14:paraId="6C2F182D" w14:textId="77777777" w:rsidR="00776032" w:rsidRDefault="00776032" w:rsidP="00776032">
            <w:pPr>
              <w:jc w:val="right"/>
              <w:rPr>
                <w:b/>
                <w:bCs/>
                <w:color w:val="000000"/>
                <w:sz w:val="14"/>
                <w:szCs w:val="14"/>
              </w:rPr>
            </w:pPr>
            <w:r>
              <w:rPr>
                <w:b/>
                <w:bCs/>
                <w:color w:val="000000"/>
                <w:sz w:val="14"/>
                <w:szCs w:val="14"/>
              </w:rPr>
              <w:t>6,613.5</w:t>
            </w:r>
          </w:p>
        </w:tc>
        <w:tc>
          <w:tcPr>
            <w:tcW w:w="502" w:type="pct"/>
            <w:tcBorders>
              <w:top w:val="nil"/>
              <w:left w:val="nil"/>
              <w:bottom w:val="nil"/>
              <w:right w:val="nil"/>
            </w:tcBorders>
            <w:shd w:val="clear" w:color="auto" w:fill="auto"/>
            <w:tcMar>
              <w:left w:w="0" w:type="dxa"/>
              <w:right w:w="43" w:type="dxa"/>
            </w:tcMar>
            <w:vAlign w:val="center"/>
          </w:tcPr>
          <w:p w14:paraId="65BF573A" w14:textId="77777777" w:rsidR="00776032" w:rsidRDefault="00776032" w:rsidP="00776032">
            <w:pPr>
              <w:jc w:val="right"/>
              <w:rPr>
                <w:b/>
                <w:bCs/>
                <w:color w:val="000000"/>
                <w:sz w:val="14"/>
                <w:szCs w:val="14"/>
              </w:rPr>
            </w:pPr>
            <w:r>
              <w:rPr>
                <w:b/>
                <w:bCs/>
                <w:color w:val="000000"/>
                <w:sz w:val="14"/>
                <w:szCs w:val="14"/>
              </w:rPr>
              <w:t>7,667.0</w:t>
            </w:r>
          </w:p>
        </w:tc>
        <w:tc>
          <w:tcPr>
            <w:tcW w:w="448" w:type="pct"/>
            <w:tcBorders>
              <w:top w:val="nil"/>
              <w:left w:val="nil"/>
              <w:bottom w:val="nil"/>
              <w:right w:val="nil"/>
            </w:tcBorders>
            <w:shd w:val="clear" w:color="auto" w:fill="auto"/>
            <w:tcMar>
              <w:left w:w="72" w:type="dxa"/>
              <w:right w:w="43" w:type="dxa"/>
            </w:tcMar>
            <w:vAlign w:val="center"/>
          </w:tcPr>
          <w:p w14:paraId="78824706" w14:textId="0BAD3628" w:rsidR="00776032" w:rsidRDefault="00776032" w:rsidP="00776032">
            <w:pPr>
              <w:jc w:val="right"/>
              <w:rPr>
                <w:b/>
                <w:bCs/>
                <w:color w:val="000000"/>
                <w:sz w:val="14"/>
                <w:szCs w:val="14"/>
              </w:rPr>
            </w:pPr>
            <w:r>
              <w:rPr>
                <w:b/>
                <w:bCs/>
                <w:color w:val="000000"/>
                <w:sz w:val="14"/>
                <w:szCs w:val="14"/>
              </w:rPr>
              <w:t>528.7</w:t>
            </w:r>
          </w:p>
        </w:tc>
        <w:tc>
          <w:tcPr>
            <w:tcW w:w="449" w:type="pct"/>
            <w:tcBorders>
              <w:top w:val="nil"/>
              <w:left w:val="nil"/>
              <w:bottom w:val="nil"/>
              <w:right w:val="nil"/>
            </w:tcBorders>
            <w:shd w:val="clear" w:color="auto" w:fill="auto"/>
            <w:tcMar>
              <w:right w:w="43" w:type="dxa"/>
            </w:tcMar>
            <w:vAlign w:val="center"/>
          </w:tcPr>
          <w:p w14:paraId="38EBB428" w14:textId="296DBCCD" w:rsidR="00776032" w:rsidRDefault="00776032" w:rsidP="00776032">
            <w:pPr>
              <w:jc w:val="right"/>
              <w:rPr>
                <w:b/>
                <w:bCs/>
                <w:color w:val="000000"/>
                <w:sz w:val="14"/>
                <w:szCs w:val="14"/>
              </w:rPr>
            </w:pPr>
            <w:r>
              <w:rPr>
                <w:b/>
                <w:bCs/>
                <w:color w:val="000000"/>
                <w:sz w:val="14"/>
                <w:szCs w:val="14"/>
              </w:rPr>
              <w:t>558.2</w:t>
            </w:r>
          </w:p>
        </w:tc>
        <w:tc>
          <w:tcPr>
            <w:tcW w:w="461" w:type="pct"/>
            <w:tcBorders>
              <w:top w:val="nil"/>
              <w:left w:val="nil"/>
              <w:bottom w:val="nil"/>
              <w:right w:val="nil"/>
            </w:tcBorders>
            <w:shd w:val="clear" w:color="auto" w:fill="auto"/>
            <w:tcMar>
              <w:right w:w="43" w:type="dxa"/>
            </w:tcMar>
            <w:vAlign w:val="center"/>
          </w:tcPr>
          <w:p w14:paraId="456B297D" w14:textId="06A43757" w:rsidR="00776032" w:rsidRDefault="00776032" w:rsidP="00776032">
            <w:pPr>
              <w:jc w:val="right"/>
              <w:rPr>
                <w:b/>
                <w:bCs/>
                <w:color w:val="000000"/>
                <w:sz w:val="14"/>
                <w:szCs w:val="14"/>
              </w:rPr>
            </w:pPr>
            <w:r>
              <w:rPr>
                <w:b/>
                <w:bCs/>
                <w:color w:val="000000"/>
                <w:sz w:val="14"/>
                <w:szCs w:val="14"/>
              </w:rPr>
              <w:t>5,033.7</w:t>
            </w:r>
          </w:p>
        </w:tc>
        <w:tc>
          <w:tcPr>
            <w:tcW w:w="449" w:type="pct"/>
            <w:tcBorders>
              <w:top w:val="nil"/>
              <w:left w:val="nil"/>
              <w:bottom w:val="nil"/>
              <w:right w:val="nil"/>
            </w:tcBorders>
            <w:shd w:val="clear" w:color="auto" w:fill="auto"/>
            <w:tcMar>
              <w:right w:w="43" w:type="dxa"/>
            </w:tcMar>
            <w:vAlign w:val="center"/>
          </w:tcPr>
          <w:p w14:paraId="3B237AC6" w14:textId="3C2F4522" w:rsidR="00776032" w:rsidRDefault="00776032" w:rsidP="00776032">
            <w:pPr>
              <w:jc w:val="right"/>
              <w:rPr>
                <w:b/>
                <w:bCs/>
                <w:color w:val="000000"/>
                <w:sz w:val="14"/>
                <w:szCs w:val="14"/>
              </w:rPr>
            </w:pPr>
            <w:r>
              <w:rPr>
                <w:b/>
                <w:bCs/>
                <w:color w:val="000000"/>
                <w:sz w:val="14"/>
                <w:szCs w:val="14"/>
              </w:rPr>
              <w:t>5,132.2</w:t>
            </w:r>
          </w:p>
        </w:tc>
      </w:tr>
      <w:tr w:rsidR="00776032" w:rsidRPr="00BF4323" w14:paraId="524C9BFC"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F9DAE5B" w14:textId="77777777" w:rsidR="00776032" w:rsidRPr="00316631" w:rsidRDefault="00776032" w:rsidP="00776032">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14:paraId="0F36D046" w14:textId="77777777" w:rsidR="00776032" w:rsidRDefault="00776032" w:rsidP="00776032">
            <w:pPr>
              <w:jc w:val="right"/>
              <w:rPr>
                <w:b/>
                <w:bCs/>
                <w:color w:val="000000"/>
                <w:sz w:val="14"/>
                <w:szCs w:val="14"/>
              </w:rPr>
            </w:pPr>
            <w:r>
              <w:rPr>
                <w:b/>
                <w:bCs/>
                <w:color w:val="000000"/>
                <w:sz w:val="14"/>
                <w:szCs w:val="14"/>
              </w:rPr>
              <w:t>4,359.0</w:t>
            </w:r>
          </w:p>
        </w:tc>
        <w:tc>
          <w:tcPr>
            <w:tcW w:w="482" w:type="pct"/>
            <w:tcBorders>
              <w:top w:val="nil"/>
              <w:left w:val="nil"/>
              <w:bottom w:val="nil"/>
              <w:right w:val="nil"/>
            </w:tcBorders>
            <w:shd w:val="clear" w:color="auto" w:fill="auto"/>
            <w:tcMar>
              <w:left w:w="0" w:type="dxa"/>
              <w:right w:w="43" w:type="dxa"/>
            </w:tcMar>
            <w:vAlign w:val="center"/>
          </w:tcPr>
          <w:p w14:paraId="44E0C09B" w14:textId="77777777" w:rsidR="00776032" w:rsidRDefault="00776032" w:rsidP="00776032">
            <w:pPr>
              <w:jc w:val="right"/>
              <w:rPr>
                <w:b/>
                <w:bCs/>
                <w:color w:val="000000"/>
                <w:sz w:val="14"/>
                <w:szCs w:val="14"/>
              </w:rPr>
            </w:pPr>
            <w:r>
              <w:rPr>
                <w:b/>
                <w:bCs/>
                <w:color w:val="000000"/>
                <w:sz w:val="14"/>
                <w:szCs w:val="14"/>
              </w:rPr>
              <w:t>4,617.3</w:t>
            </w:r>
          </w:p>
        </w:tc>
        <w:tc>
          <w:tcPr>
            <w:tcW w:w="497" w:type="pct"/>
            <w:tcBorders>
              <w:top w:val="nil"/>
              <w:left w:val="nil"/>
              <w:bottom w:val="nil"/>
              <w:right w:val="nil"/>
            </w:tcBorders>
            <w:shd w:val="clear" w:color="auto" w:fill="auto"/>
            <w:tcMar>
              <w:left w:w="0" w:type="dxa"/>
              <w:right w:w="43" w:type="dxa"/>
            </w:tcMar>
            <w:vAlign w:val="center"/>
          </w:tcPr>
          <w:p w14:paraId="7D49D678" w14:textId="77777777" w:rsidR="00776032" w:rsidRDefault="00776032" w:rsidP="00776032">
            <w:pPr>
              <w:jc w:val="right"/>
              <w:rPr>
                <w:b/>
                <w:bCs/>
                <w:color w:val="000000"/>
                <w:sz w:val="14"/>
                <w:szCs w:val="14"/>
              </w:rPr>
            </w:pPr>
            <w:r>
              <w:rPr>
                <w:b/>
                <w:bCs/>
                <w:color w:val="000000"/>
                <w:sz w:val="14"/>
                <w:szCs w:val="14"/>
              </w:rPr>
              <w:t>5,611.8</w:t>
            </w:r>
          </w:p>
        </w:tc>
        <w:tc>
          <w:tcPr>
            <w:tcW w:w="502" w:type="pct"/>
            <w:tcBorders>
              <w:top w:val="nil"/>
              <w:left w:val="nil"/>
              <w:bottom w:val="nil"/>
              <w:right w:val="nil"/>
            </w:tcBorders>
            <w:shd w:val="clear" w:color="auto" w:fill="auto"/>
            <w:tcMar>
              <w:left w:w="0" w:type="dxa"/>
              <w:right w:w="43" w:type="dxa"/>
            </w:tcMar>
            <w:vAlign w:val="center"/>
          </w:tcPr>
          <w:p w14:paraId="14B5A378" w14:textId="77777777" w:rsidR="00776032" w:rsidRDefault="00776032" w:rsidP="00776032">
            <w:pPr>
              <w:jc w:val="right"/>
              <w:rPr>
                <w:b/>
                <w:bCs/>
                <w:color w:val="000000"/>
                <w:sz w:val="14"/>
                <w:szCs w:val="14"/>
              </w:rPr>
            </w:pPr>
            <w:r>
              <w:rPr>
                <w:b/>
                <w:bCs/>
                <w:color w:val="000000"/>
                <w:sz w:val="14"/>
                <w:szCs w:val="14"/>
              </w:rPr>
              <w:t>6,114.0</w:t>
            </w:r>
          </w:p>
        </w:tc>
        <w:tc>
          <w:tcPr>
            <w:tcW w:w="448" w:type="pct"/>
            <w:tcBorders>
              <w:top w:val="nil"/>
              <w:left w:val="nil"/>
              <w:bottom w:val="nil"/>
              <w:right w:val="nil"/>
            </w:tcBorders>
            <w:shd w:val="clear" w:color="auto" w:fill="auto"/>
            <w:tcMar>
              <w:left w:w="72" w:type="dxa"/>
              <w:right w:w="43" w:type="dxa"/>
            </w:tcMar>
            <w:vAlign w:val="center"/>
          </w:tcPr>
          <w:p w14:paraId="174CFF66" w14:textId="0E40ACF8" w:rsidR="00776032" w:rsidRDefault="00776032" w:rsidP="00776032">
            <w:pPr>
              <w:jc w:val="right"/>
              <w:rPr>
                <w:b/>
                <w:bCs/>
                <w:color w:val="000000"/>
                <w:sz w:val="14"/>
                <w:szCs w:val="14"/>
              </w:rPr>
            </w:pPr>
            <w:r>
              <w:rPr>
                <w:b/>
                <w:bCs/>
                <w:color w:val="000000"/>
                <w:sz w:val="14"/>
                <w:szCs w:val="14"/>
              </w:rPr>
              <w:t>483.8</w:t>
            </w:r>
          </w:p>
        </w:tc>
        <w:tc>
          <w:tcPr>
            <w:tcW w:w="449" w:type="pct"/>
            <w:tcBorders>
              <w:top w:val="nil"/>
              <w:left w:val="nil"/>
              <w:bottom w:val="nil"/>
              <w:right w:val="nil"/>
            </w:tcBorders>
            <w:shd w:val="clear" w:color="auto" w:fill="auto"/>
            <w:tcMar>
              <w:right w:w="43" w:type="dxa"/>
            </w:tcMar>
            <w:vAlign w:val="center"/>
          </w:tcPr>
          <w:p w14:paraId="7FEEA67F" w14:textId="3EDB6843" w:rsidR="00776032" w:rsidRDefault="00776032" w:rsidP="00776032">
            <w:pPr>
              <w:jc w:val="right"/>
              <w:rPr>
                <w:b/>
                <w:bCs/>
                <w:color w:val="000000"/>
                <w:sz w:val="14"/>
                <w:szCs w:val="14"/>
              </w:rPr>
            </w:pPr>
            <w:r>
              <w:rPr>
                <w:b/>
                <w:bCs/>
                <w:color w:val="000000"/>
                <w:sz w:val="14"/>
                <w:szCs w:val="14"/>
              </w:rPr>
              <w:t>386.6</w:t>
            </w:r>
          </w:p>
        </w:tc>
        <w:tc>
          <w:tcPr>
            <w:tcW w:w="461" w:type="pct"/>
            <w:tcBorders>
              <w:top w:val="nil"/>
              <w:left w:val="nil"/>
              <w:bottom w:val="nil"/>
              <w:right w:val="nil"/>
            </w:tcBorders>
            <w:shd w:val="clear" w:color="auto" w:fill="auto"/>
            <w:tcMar>
              <w:right w:w="43" w:type="dxa"/>
            </w:tcMar>
            <w:vAlign w:val="center"/>
          </w:tcPr>
          <w:p w14:paraId="01764A0E" w14:textId="442F7636" w:rsidR="00776032" w:rsidRDefault="00776032" w:rsidP="00776032">
            <w:pPr>
              <w:jc w:val="right"/>
              <w:rPr>
                <w:b/>
                <w:bCs/>
                <w:color w:val="000000"/>
                <w:sz w:val="14"/>
                <w:szCs w:val="14"/>
              </w:rPr>
            </w:pPr>
            <w:r>
              <w:rPr>
                <w:b/>
                <w:bCs/>
                <w:color w:val="000000"/>
                <w:sz w:val="14"/>
                <w:szCs w:val="14"/>
              </w:rPr>
              <w:t>3,927.0</w:t>
            </w:r>
          </w:p>
        </w:tc>
        <w:tc>
          <w:tcPr>
            <w:tcW w:w="449" w:type="pct"/>
            <w:tcBorders>
              <w:top w:val="nil"/>
              <w:left w:val="nil"/>
              <w:bottom w:val="nil"/>
              <w:right w:val="nil"/>
            </w:tcBorders>
            <w:shd w:val="clear" w:color="auto" w:fill="auto"/>
            <w:tcMar>
              <w:right w:w="43" w:type="dxa"/>
            </w:tcMar>
            <w:vAlign w:val="center"/>
          </w:tcPr>
          <w:p w14:paraId="3203AE90" w14:textId="3BCFC944" w:rsidR="00776032" w:rsidRDefault="00776032" w:rsidP="00776032">
            <w:pPr>
              <w:jc w:val="right"/>
              <w:rPr>
                <w:b/>
                <w:bCs/>
                <w:color w:val="000000"/>
                <w:sz w:val="14"/>
                <w:szCs w:val="14"/>
              </w:rPr>
            </w:pPr>
            <w:r>
              <w:rPr>
                <w:b/>
                <w:bCs/>
                <w:color w:val="000000"/>
                <w:sz w:val="14"/>
                <w:szCs w:val="14"/>
              </w:rPr>
              <w:t>3,768.8</w:t>
            </w:r>
          </w:p>
        </w:tc>
      </w:tr>
      <w:tr w:rsidR="00776032" w:rsidRPr="00BF4323" w14:paraId="51A84C09"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008F770" w14:textId="77777777" w:rsidR="00776032" w:rsidRPr="00316631" w:rsidRDefault="00776032" w:rsidP="00776032">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14:paraId="53096099" w14:textId="77777777" w:rsidR="00776032" w:rsidRDefault="00776032" w:rsidP="00776032">
            <w:pPr>
              <w:jc w:val="right"/>
              <w:rPr>
                <w:color w:val="000000"/>
                <w:sz w:val="14"/>
                <w:szCs w:val="14"/>
              </w:rPr>
            </w:pPr>
            <w:r>
              <w:rPr>
                <w:color w:val="000000"/>
                <w:sz w:val="14"/>
                <w:szCs w:val="14"/>
              </w:rPr>
              <w:t>3,173.7</w:t>
            </w:r>
          </w:p>
        </w:tc>
        <w:tc>
          <w:tcPr>
            <w:tcW w:w="482" w:type="pct"/>
            <w:tcBorders>
              <w:top w:val="nil"/>
              <w:left w:val="nil"/>
              <w:bottom w:val="nil"/>
              <w:right w:val="nil"/>
            </w:tcBorders>
            <w:shd w:val="clear" w:color="auto" w:fill="auto"/>
            <w:tcMar>
              <w:left w:w="0" w:type="dxa"/>
              <w:right w:w="43" w:type="dxa"/>
            </w:tcMar>
            <w:vAlign w:val="center"/>
          </w:tcPr>
          <w:p w14:paraId="29CBB06A" w14:textId="77777777" w:rsidR="00776032" w:rsidRDefault="00776032" w:rsidP="00776032">
            <w:pPr>
              <w:jc w:val="right"/>
              <w:rPr>
                <w:color w:val="000000"/>
                <w:sz w:val="14"/>
                <w:szCs w:val="14"/>
              </w:rPr>
            </w:pPr>
            <w:r>
              <w:rPr>
                <w:color w:val="000000"/>
                <w:sz w:val="14"/>
                <w:szCs w:val="14"/>
              </w:rPr>
              <w:t>3,075.5</w:t>
            </w:r>
          </w:p>
        </w:tc>
        <w:tc>
          <w:tcPr>
            <w:tcW w:w="497" w:type="pct"/>
            <w:tcBorders>
              <w:top w:val="nil"/>
              <w:left w:val="nil"/>
              <w:bottom w:val="nil"/>
              <w:right w:val="nil"/>
            </w:tcBorders>
            <w:shd w:val="clear" w:color="auto" w:fill="auto"/>
            <w:tcMar>
              <w:left w:w="0" w:type="dxa"/>
              <w:right w:w="43" w:type="dxa"/>
            </w:tcMar>
            <w:vAlign w:val="center"/>
          </w:tcPr>
          <w:p w14:paraId="063B9C64" w14:textId="77777777" w:rsidR="00776032" w:rsidRDefault="00776032" w:rsidP="00776032">
            <w:pPr>
              <w:jc w:val="right"/>
              <w:rPr>
                <w:color w:val="000000"/>
                <w:sz w:val="14"/>
                <w:szCs w:val="14"/>
              </w:rPr>
            </w:pPr>
            <w:r>
              <w:rPr>
                <w:color w:val="000000"/>
                <w:sz w:val="14"/>
                <w:szCs w:val="14"/>
              </w:rPr>
              <w:t>4,768.2</w:t>
            </w:r>
          </w:p>
        </w:tc>
        <w:tc>
          <w:tcPr>
            <w:tcW w:w="502" w:type="pct"/>
            <w:tcBorders>
              <w:top w:val="nil"/>
              <w:left w:val="nil"/>
              <w:bottom w:val="nil"/>
              <w:right w:val="nil"/>
            </w:tcBorders>
            <w:shd w:val="clear" w:color="auto" w:fill="auto"/>
            <w:tcMar>
              <w:left w:w="0" w:type="dxa"/>
              <w:right w:w="43" w:type="dxa"/>
            </w:tcMar>
            <w:vAlign w:val="center"/>
          </w:tcPr>
          <w:p w14:paraId="37EB5F8D" w14:textId="77777777" w:rsidR="00776032" w:rsidRDefault="00776032" w:rsidP="00776032">
            <w:pPr>
              <w:jc w:val="right"/>
              <w:rPr>
                <w:color w:val="000000"/>
                <w:sz w:val="14"/>
                <w:szCs w:val="14"/>
              </w:rPr>
            </w:pPr>
            <w:r>
              <w:rPr>
                <w:color w:val="000000"/>
                <w:sz w:val="14"/>
                <w:szCs w:val="14"/>
              </w:rPr>
              <w:t>5,065.3</w:t>
            </w:r>
          </w:p>
        </w:tc>
        <w:tc>
          <w:tcPr>
            <w:tcW w:w="448" w:type="pct"/>
            <w:tcBorders>
              <w:top w:val="nil"/>
              <w:left w:val="nil"/>
              <w:bottom w:val="nil"/>
              <w:right w:val="nil"/>
            </w:tcBorders>
            <w:shd w:val="clear" w:color="auto" w:fill="auto"/>
            <w:tcMar>
              <w:left w:w="72" w:type="dxa"/>
              <w:right w:w="43" w:type="dxa"/>
            </w:tcMar>
            <w:vAlign w:val="center"/>
          </w:tcPr>
          <w:p w14:paraId="5BBD790A" w14:textId="2A6D2E22" w:rsidR="00776032" w:rsidRDefault="00776032" w:rsidP="00776032">
            <w:pPr>
              <w:jc w:val="right"/>
              <w:rPr>
                <w:color w:val="000000"/>
                <w:sz w:val="14"/>
                <w:szCs w:val="14"/>
              </w:rPr>
            </w:pPr>
            <w:r>
              <w:rPr>
                <w:color w:val="000000"/>
                <w:sz w:val="14"/>
                <w:szCs w:val="14"/>
              </w:rPr>
              <w:t>425.6</w:t>
            </w:r>
          </w:p>
        </w:tc>
        <w:tc>
          <w:tcPr>
            <w:tcW w:w="449" w:type="pct"/>
            <w:tcBorders>
              <w:top w:val="nil"/>
              <w:left w:val="nil"/>
              <w:bottom w:val="nil"/>
              <w:right w:val="nil"/>
            </w:tcBorders>
            <w:shd w:val="clear" w:color="auto" w:fill="auto"/>
            <w:tcMar>
              <w:right w:w="43" w:type="dxa"/>
            </w:tcMar>
            <w:vAlign w:val="center"/>
          </w:tcPr>
          <w:p w14:paraId="0ED96627" w14:textId="477FA46A" w:rsidR="00776032" w:rsidRDefault="00776032" w:rsidP="00776032">
            <w:pPr>
              <w:jc w:val="right"/>
              <w:rPr>
                <w:color w:val="000000"/>
                <w:sz w:val="14"/>
                <w:szCs w:val="14"/>
              </w:rPr>
            </w:pPr>
            <w:r>
              <w:rPr>
                <w:color w:val="000000"/>
                <w:sz w:val="14"/>
                <w:szCs w:val="14"/>
              </w:rPr>
              <w:t>304.5</w:t>
            </w:r>
          </w:p>
        </w:tc>
        <w:tc>
          <w:tcPr>
            <w:tcW w:w="461" w:type="pct"/>
            <w:tcBorders>
              <w:top w:val="nil"/>
              <w:left w:val="nil"/>
              <w:bottom w:val="nil"/>
              <w:right w:val="nil"/>
            </w:tcBorders>
            <w:shd w:val="clear" w:color="auto" w:fill="auto"/>
            <w:tcMar>
              <w:right w:w="43" w:type="dxa"/>
            </w:tcMar>
            <w:vAlign w:val="center"/>
          </w:tcPr>
          <w:p w14:paraId="4530A0C3" w14:textId="2BBC0359" w:rsidR="00776032" w:rsidRDefault="00776032" w:rsidP="00776032">
            <w:pPr>
              <w:jc w:val="right"/>
              <w:rPr>
                <w:color w:val="000000"/>
                <w:sz w:val="14"/>
                <w:szCs w:val="14"/>
              </w:rPr>
            </w:pPr>
            <w:r>
              <w:rPr>
                <w:color w:val="000000"/>
                <w:sz w:val="14"/>
                <w:szCs w:val="14"/>
              </w:rPr>
              <w:t>3,343.7</w:t>
            </w:r>
          </w:p>
        </w:tc>
        <w:tc>
          <w:tcPr>
            <w:tcW w:w="449" w:type="pct"/>
            <w:tcBorders>
              <w:top w:val="nil"/>
              <w:left w:val="nil"/>
              <w:bottom w:val="nil"/>
              <w:right w:val="nil"/>
            </w:tcBorders>
            <w:shd w:val="clear" w:color="auto" w:fill="auto"/>
            <w:tcMar>
              <w:right w:w="43" w:type="dxa"/>
            </w:tcMar>
            <w:vAlign w:val="center"/>
          </w:tcPr>
          <w:p w14:paraId="75943453" w14:textId="343B0583" w:rsidR="00776032" w:rsidRDefault="00776032" w:rsidP="00776032">
            <w:pPr>
              <w:jc w:val="right"/>
              <w:rPr>
                <w:color w:val="000000"/>
                <w:sz w:val="14"/>
                <w:szCs w:val="14"/>
              </w:rPr>
            </w:pPr>
            <w:r>
              <w:rPr>
                <w:color w:val="000000"/>
                <w:sz w:val="14"/>
                <w:szCs w:val="14"/>
              </w:rPr>
              <w:t>2,971.4</w:t>
            </w:r>
          </w:p>
        </w:tc>
      </w:tr>
      <w:tr w:rsidR="00776032" w:rsidRPr="00BF4323" w14:paraId="4684AD7B"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079E716" w14:textId="77777777" w:rsidR="00776032" w:rsidRPr="00316631" w:rsidRDefault="00776032" w:rsidP="00776032">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14:paraId="1FA30D76" w14:textId="77777777" w:rsidR="00776032" w:rsidRDefault="00776032" w:rsidP="00776032">
            <w:pPr>
              <w:jc w:val="right"/>
              <w:rPr>
                <w:color w:val="000000"/>
                <w:sz w:val="14"/>
                <w:szCs w:val="14"/>
              </w:rPr>
            </w:pPr>
            <w:r>
              <w:rPr>
                <w:color w:val="000000"/>
                <w:sz w:val="14"/>
                <w:szCs w:val="14"/>
              </w:rPr>
              <w:t>1,132.7</w:t>
            </w:r>
          </w:p>
        </w:tc>
        <w:tc>
          <w:tcPr>
            <w:tcW w:w="482" w:type="pct"/>
            <w:tcBorders>
              <w:top w:val="nil"/>
              <w:left w:val="nil"/>
              <w:bottom w:val="nil"/>
              <w:right w:val="nil"/>
            </w:tcBorders>
            <w:shd w:val="clear" w:color="auto" w:fill="auto"/>
            <w:tcMar>
              <w:left w:w="0" w:type="dxa"/>
              <w:right w:w="43" w:type="dxa"/>
            </w:tcMar>
            <w:vAlign w:val="center"/>
          </w:tcPr>
          <w:p w14:paraId="4D4832DF" w14:textId="77777777" w:rsidR="00776032" w:rsidRDefault="00776032" w:rsidP="00776032">
            <w:pPr>
              <w:jc w:val="right"/>
              <w:rPr>
                <w:color w:val="000000"/>
                <w:sz w:val="14"/>
                <w:szCs w:val="14"/>
              </w:rPr>
            </w:pPr>
            <w:r>
              <w:rPr>
                <w:color w:val="000000"/>
                <w:sz w:val="14"/>
                <w:szCs w:val="14"/>
              </w:rPr>
              <w:t>1,488.0</w:t>
            </w:r>
          </w:p>
        </w:tc>
        <w:tc>
          <w:tcPr>
            <w:tcW w:w="497" w:type="pct"/>
            <w:tcBorders>
              <w:top w:val="nil"/>
              <w:left w:val="nil"/>
              <w:bottom w:val="nil"/>
              <w:right w:val="nil"/>
            </w:tcBorders>
            <w:shd w:val="clear" w:color="auto" w:fill="auto"/>
            <w:tcMar>
              <w:left w:w="0" w:type="dxa"/>
              <w:right w:w="43" w:type="dxa"/>
            </w:tcMar>
            <w:vAlign w:val="center"/>
          </w:tcPr>
          <w:p w14:paraId="65D46808" w14:textId="77777777" w:rsidR="00776032" w:rsidRDefault="00776032" w:rsidP="00776032">
            <w:pPr>
              <w:jc w:val="right"/>
              <w:rPr>
                <w:color w:val="000000"/>
                <w:sz w:val="14"/>
                <w:szCs w:val="14"/>
              </w:rPr>
            </w:pPr>
            <w:r>
              <w:rPr>
                <w:color w:val="000000"/>
                <w:sz w:val="14"/>
                <w:szCs w:val="14"/>
              </w:rPr>
              <w:t>810.4</w:t>
            </w:r>
          </w:p>
        </w:tc>
        <w:tc>
          <w:tcPr>
            <w:tcW w:w="502" w:type="pct"/>
            <w:tcBorders>
              <w:top w:val="nil"/>
              <w:left w:val="nil"/>
              <w:bottom w:val="nil"/>
              <w:right w:val="nil"/>
            </w:tcBorders>
            <w:shd w:val="clear" w:color="auto" w:fill="auto"/>
            <w:tcMar>
              <w:left w:w="0" w:type="dxa"/>
              <w:right w:w="43" w:type="dxa"/>
            </w:tcMar>
            <w:vAlign w:val="center"/>
          </w:tcPr>
          <w:p w14:paraId="20A7DEA3" w14:textId="77777777" w:rsidR="00776032" w:rsidRDefault="00776032" w:rsidP="00776032">
            <w:pPr>
              <w:jc w:val="right"/>
              <w:rPr>
                <w:color w:val="000000"/>
                <w:sz w:val="14"/>
                <w:szCs w:val="14"/>
              </w:rPr>
            </w:pPr>
            <w:r>
              <w:rPr>
                <w:color w:val="000000"/>
                <w:sz w:val="14"/>
                <w:szCs w:val="14"/>
              </w:rPr>
              <w:t>944.7</w:t>
            </w:r>
          </w:p>
        </w:tc>
        <w:tc>
          <w:tcPr>
            <w:tcW w:w="448" w:type="pct"/>
            <w:tcBorders>
              <w:top w:val="nil"/>
              <w:left w:val="nil"/>
              <w:bottom w:val="nil"/>
              <w:right w:val="nil"/>
            </w:tcBorders>
            <w:shd w:val="clear" w:color="auto" w:fill="auto"/>
            <w:tcMar>
              <w:left w:w="72" w:type="dxa"/>
              <w:right w:w="43" w:type="dxa"/>
            </w:tcMar>
            <w:vAlign w:val="center"/>
          </w:tcPr>
          <w:p w14:paraId="6314E3FC" w14:textId="56EC54B4" w:rsidR="00776032" w:rsidRDefault="00776032" w:rsidP="00776032">
            <w:pPr>
              <w:jc w:val="right"/>
              <w:rPr>
                <w:color w:val="000000"/>
                <w:sz w:val="14"/>
                <w:szCs w:val="14"/>
              </w:rPr>
            </w:pPr>
            <w:r>
              <w:rPr>
                <w:color w:val="000000"/>
                <w:sz w:val="14"/>
                <w:szCs w:val="14"/>
              </w:rPr>
              <w:t>51.4</w:t>
            </w:r>
          </w:p>
        </w:tc>
        <w:tc>
          <w:tcPr>
            <w:tcW w:w="449" w:type="pct"/>
            <w:tcBorders>
              <w:top w:val="nil"/>
              <w:left w:val="nil"/>
              <w:bottom w:val="nil"/>
              <w:right w:val="nil"/>
            </w:tcBorders>
            <w:shd w:val="clear" w:color="auto" w:fill="auto"/>
            <w:tcMar>
              <w:right w:w="43" w:type="dxa"/>
            </w:tcMar>
            <w:vAlign w:val="center"/>
          </w:tcPr>
          <w:p w14:paraId="337B3368" w14:textId="75F77566" w:rsidR="00776032" w:rsidRDefault="00776032" w:rsidP="00776032">
            <w:pPr>
              <w:jc w:val="right"/>
              <w:rPr>
                <w:color w:val="000000"/>
                <w:sz w:val="14"/>
                <w:szCs w:val="14"/>
              </w:rPr>
            </w:pPr>
            <w:r>
              <w:rPr>
                <w:color w:val="000000"/>
                <w:sz w:val="14"/>
                <w:szCs w:val="14"/>
              </w:rPr>
              <w:t>77.7</w:t>
            </w:r>
          </w:p>
        </w:tc>
        <w:tc>
          <w:tcPr>
            <w:tcW w:w="461" w:type="pct"/>
            <w:tcBorders>
              <w:top w:val="nil"/>
              <w:left w:val="nil"/>
              <w:bottom w:val="nil"/>
              <w:right w:val="nil"/>
            </w:tcBorders>
            <w:shd w:val="clear" w:color="auto" w:fill="auto"/>
            <w:tcMar>
              <w:right w:w="43" w:type="dxa"/>
            </w:tcMar>
            <w:vAlign w:val="center"/>
          </w:tcPr>
          <w:p w14:paraId="186FF619" w14:textId="378F400A" w:rsidR="00776032" w:rsidRDefault="00776032" w:rsidP="00776032">
            <w:pPr>
              <w:jc w:val="right"/>
              <w:rPr>
                <w:color w:val="000000"/>
                <w:sz w:val="14"/>
                <w:szCs w:val="14"/>
              </w:rPr>
            </w:pPr>
            <w:r>
              <w:rPr>
                <w:color w:val="000000"/>
                <w:sz w:val="14"/>
                <w:szCs w:val="14"/>
              </w:rPr>
              <w:t>519.7</w:t>
            </w:r>
          </w:p>
        </w:tc>
        <w:tc>
          <w:tcPr>
            <w:tcW w:w="449" w:type="pct"/>
            <w:tcBorders>
              <w:top w:val="nil"/>
              <w:left w:val="nil"/>
              <w:bottom w:val="nil"/>
              <w:right w:val="nil"/>
            </w:tcBorders>
            <w:shd w:val="clear" w:color="auto" w:fill="auto"/>
            <w:tcMar>
              <w:right w:w="43" w:type="dxa"/>
            </w:tcMar>
            <w:vAlign w:val="center"/>
          </w:tcPr>
          <w:p w14:paraId="1A40E457" w14:textId="163FC023" w:rsidR="00776032" w:rsidRDefault="00776032" w:rsidP="00776032">
            <w:pPr>
              <w:jc w:val="right"/>
              <w:rPr>
                <w:color w:val="000000"/>
                <w:sz w:val="14"/>
                <w:szCs w:val="14"/>
              </w:rPr>
            </w:pPr>
            <w:r>
              <w:rPr>
                <w:color w:val="000000"/>
                <w:sz w:val="14"/>
                <w:szCs w:val="14"/>
              </w:rPr>
              <w:t>750.1</w:t>
            </w:r>
          </w:p>
        </w:tc>
      </w:tr>
      <w:tr w:rsidR="00776032" w:rsidRPr="00BF4323" w14:paraId="578CEFAB"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B001349" w14:textId="77777777" w:rsidR="00776032" w:rsidRPr="00316631" w:rsidRDefault="00776032" w:rsidP="00776032">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14:paraId="7CF0BBEC" w14:textId="77777777" w:rsidR="00776032" w:rsidRDefault="00776032" w:rsidP="00776032">
            <w:pPr>
              <w:jc w:val="right"/>
              <w:rPr>
                <w:color w:val="000000"/>
                <w:sz w:val="14"/>
                <w:szCs w:val="14"/>
              </w:rPr>
            </w:pPr>
            <w:r>
              <w:rPr>
                <w:color w:val="000000"/>
                <w:sz w:val="14"/>
                <w:szCs w:val="14"/>
              </w:rPr>
              <w:t>47.6</w:t>
            </w:r>
          </w:p>
        </w:tc>
        <w:tc>
          <w:tcPr>
            <w:tcW w:w="482" w:type="pct"/>
            <w:tcBorders>
              <w:top w:val="nil"/>
              <w:left w:val="nil"/>
              <w:bottom w:val="nil"/>
              <w:right w:val="nil"/>
            </w:tcBorders>
            <w:shd w:val="clear" w:color="auto" w:fill="auto"/>
            <w:tcMar>
              <w:left w:w="0" w:type="dxa"/>
              <w:right w:w="43" w:type="dxa"/>
            </w:tcMar>
            <w:vAlign w:val="center"/>
          </w:tcPr>
          <w:p w14:paraId="3A6635DC" w14:textId="77777777" w:rsidR="00776032" w:rsidRDefault="00776032" w:rsidP="00776032">
            <w:pPr>
              <w:jc w:val="right"/>
              <w:rPr>
                <w:color w:val="000000"/>
                <w:sz w:val="14"/>
                <w:szCs w:val="14"/>
              </w:rPr>
            </w:pPr>
            <w:r>
              <w:rPr>
                <w:color w:val="000000"/>
                <w:sz w:val="14"/>
                <w:szCs w:val="14"/>
              </w:rPr>
              <w:t>37.2</w:t>
            </w:r>
          </w:p>
        </w:tc>
        <w:tc>
          <w:tcPr>
            <w:tcW w:w="497" w:type="pct"/>
            <w:tcBorders>
              <w:top w:val="nil"/>
              <w:left w:val="nil"/>
              <w:bottom w:val="nil"/>
              <w:right w:val="nil"/>
            </w:tcBorders>
            <w:shd w:val="clear" w:color="auto" w:fill="auto"/>
            <w:tcMar>
              <w:left w:w="0" w:type="dxa"/>
              <w:right w:w="43" w:type="dxa"/>
            </w:tcMar>
            <w:vAlign w:val="center"/>
          </w:tcPr>
          <w:p w14:paraId="7E2D0CC3" w14:textId="77777777" w:rsidR="00776032" w:rsidRDefault="00776032" w:rsidP="00776032">
            <w:pPr>
              <w:jc w:val="right"/>
              <w:rPr>
                <w:color w:val="000000"/>
                <w:sz w:val="14"/>
                <w:szCs w:val="14"/>
              </w:rPr>
            </w:pPr>
            <w:r>
              <w:rPr>
                <w:color w:val="000000"/>
                <w:sz w:val="14"/>
                <w:szCs w:val="14"/>
              </w:rPr>
              <w:t>25.1</w:t>
            </w:r>
          </w:p>
        </w:tc>
        <w:tc>
          <w:tcPr>
            <w:tcW w:w="502" w:type="pct"/>
            <w:tcBorders>
              <w:top w:val="nil"/>
              <w:left w:val="nil"/>
              <w:bottom w:val="nil"/>
              <w:right w:val="nil"/>
            </w:tcBorders>
            <w:shd w:val="clear" w:color="auto" w:fill="auto"/>
            <w:tcMar>
              <w:left w:w="0" w:type="dxa"/>
              <w:right w:w="43" w:type="dxa"/>
            </w:tcMar>
            <w:vAlign w:val="center"/>
          </w:tcPr>
          <w:p w14:paraId="214F9EDC" w14:textId="77777777" w:rsidR="00776032" w:rsidRDefault="00776032" w:rsidP="00776032">
            <w:pPr>
              <w:jc w:val="right"/>
              <w:rPr>
                <w:color w:val="000000"/>
                <w:sz w:val="14"/>
                <w:szCs w:val="14"/>
              </w:rPr>
            </w:pPr>
            <w:r>
              <w:rPr>
                <w:color w:val="000000"/>
                <w:sz w:val="14"/>
                <w:szCs w:val="14"/>
              </w:rPr>
              <w:t>79.4</w:t>
            </w:r>
          </w:p>
        </w:tc>
        <w:tc>
          <w:tcPr>
            <w:tcW w:w="448" w:type="pct"/>
            <w:tcBorders>
              <w:top w:val="nil"/>
              <w:left w:val="nil"/>
              <w:bottom w:val="nil"/>
              <w:right w:val="nil"/>
            </w:tcBorders>
            <w:shd w:val="clear" w:color="auto" w:fill="auto"/>
            <w:tcMar>
              <w:left w:w="72" w:type="dxa"/>
              <w:right w:w="43" w:type="dxa"/>
            </w:tcMar>
            <w:vAlign w:val="center"/>
          </w:tcPr>
          <w:p w14:paraId="068E27E1" w14:textId="4B50F77D" w:rsidR="00776032" w:rsidRDefault="00776032" w:rsidP="00776032">
            <w:pPr>
              <w:jc w:val="right"/>
              <w:rPr>
                <w:color w:val="000000"/>
                <w:sz w:val="14"/>
                <w:szCs w:val="14"/>
              </w:rPr>
            </w:pPr>
            <w:r>
              <w:rPr>
                <w:color w:val="000000"/>
                <w:sz w:val="14"/>
                <w:szCs w:val="14"/>
              </w:rPr>
              <w:t>5.2</w:t>
            </w:r>
          </w:p>
        </w:tc>
        <w:tc>
          <w:tcPr>
            <w:tcW w:w="449" w:type="pct"/>
            <w:tcBorders>
              <w:top w:val="nil"/>
              <w:left w:val="nil"/>
              <w:bottom w:val="nil"/>
              <w:right w:val="nil"/>
            </w:tcBorders>
            <w:shd w:val="clear" w:color="auto" w:fill="auto"/>
            <w:tcMar>
              <w:right w:w="43" w:type="dxa"/>
            </w:tcMar>
            <w:vAlign w:val="center"/>
          </w:tcPr>
          <w:p w14:paraId="169CA0EE" w14:textId="3FE55A12" w:rsidR="00776032" w:rsidRDefault="00776032" w:rsidP="00776032">
            <w:pPr>
              <w:jc w:val="right"/>
              <w:rPr>
                <w:color w:val="000000"/>
                <w:sz w:val="14"/>
                <w:szCs w:val="14"/>
              </w:rPr>
            </w:pPr>
            <w:r>
              <w:rPr>
                <w:color w:val="000000"/>
                <w:sz w:val="14"/>
                <w:szCs w:val="14"/>
              </w:rPr>
              <w:t>3.6</w:t>
            </w:r>
          </w:p>
        </w:tc>
        <w:tc>
          <w:tcPr>
            <w:tcW w:w="461" w:type="pct"/>
            <w:tcBorders>
              <w:top w:val="nil"/>
              <w:left w:val="nil"/>
              <w:bottom w:val="nil"/>
              <w:right w:val="nil"/>
            </w:tcBorders>
            <w:shd w:val="clear" w:color="auto" w:fill="auto"/>
            <w:tcMar>
              <w:right w:w="43" w:type="dxa"/>
            </w:tcMar>
            <w:vAlign w:val="center"/>
          </w:tcPr>
          <w:p w14:paraId="11D69B29" w14:textId="2F0E6D9E" w:rsidR="00776032" w:rsidRDefault="00776032" w:rsidP="00776032">
            <w:pPr>
              <w:jc w:val="right"/>
              <w:rPr>
                <w:color w:val="000000"/>
                <w:sz w:val="14"/>
                <w:szCs w:val="14"/>
              </w:rPr>
            </w:pPr>
            <w:r>
              <w:rPr>
                <w:color w:val="000000"/>
                <w:sz w:val="14"/>
                <w:szCs w:val="14"/>
              </w:rPr>
              <w:t>45.3</w:t>
            </w:r>
          </w:p>
        </w:tc>
        <w:tc>
          <w:tcPr>
            <w:tcW w:w="449" w:type="pct"/>
            <w:tcBorders>
              <w:top w:val="nil"/>
              <w:left w:val="nil"/>
              <w:bottom w:val="nil"/>
              <w:right w:val="nil"/>
            </w:tcBorders>
            <w:shd w:val="clear" w:color="auto" w:fill="auto"/>
            <w:tcMar>
              <w:right w:w="43" w:type="dxa"/>
            </w:tcMar>
            <w:vAlign w:val="center"/>
          </w:tcPr>
          <w:p w14:paraId="710B3F6B" w14:textId="673B2677" w:rsidR="00776032" w:rsidRDefault="00776032" w:rsidP="00776032">
            <w:pPr>
              <w:jc w:val="right"/>
              <w:rPr>
                <w:color w:val="000000"/>
                <w:sz w:val="14"/>
                <w:szCs w:val="14"/>
              </w:rPr>
            </w:pPr>
            <w:r>
              <w:rPr>
                <w:color w:val="000000"/>
                <w:sz w:val="14"/>
                <w:szCs w:val="14"/>
              </w:rPr>
              <w:t>36.5</w:t>
            </w:r>
          </w:p>
        </w:tc>
      </w:tr>
      <w:tr w:rsidR="00776032" w:rsidRPr="00BF4323" w14:paraId="474AA46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4D36071" w14:textId="77777777" w:rsidR="00776032" w:rsidRPr="00316631" w:rsidRDefault="00776032" w:rsidP="00776032">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14:paraId="4C27A96A" w14:textId="77777777" w:rsidR="00776032" w:rsidRDefault="00776032" w:rsidP="00776032">
            <w:pPr>
              <w:jc w:val="right"/>
              <w:rPr>
                <w:color w:val="000000"/>
                <w:sz w:val="14"/>
                <w:szCs w:val="14"/>
              </w:rPr>
            </w:pPr>
            <w:r>
              <w:rPr>
                <w:color w:val="000000"/>
                <w:sz w:val="14"/>
                <w:szCs w:val="14"/>
              </w:rPr>
              <w:t>5.0</w:t>
            </w:r>
          </w:p>
        </w:tc>
        <w:tc>
          <w:tcPr>
            <w:tcW w:w="482" w:type="pct"/>
            <w:tcBorders>
              <w:top w:val="nil"/>
              <w:left w:val="nil"/>
              <w:bottom w:val="nil"/>
              <w:right w:val="nil"/>
            </w:tcBorders>
            <w:shd w:val="clear" w:color="auto" w:fill="auto"/>
            <w:tcMar>
              <w:left w:w="0" w:type="dxa"/>
              <w:right w:w="43" w:type="dxa"/>
            </w:tcMar>
            <w:vAlign w:val="center"/>
          </w:tcPr>
          <w:p w14:paraId="289B2399" w14:textId="77777777" w:rsidR="00776032" w:rsidRDefault="00776032" w:rsidP="00776032">
            <w:pPr>
              <w:jc w:val="right"/>
              <w:rPr>
                <w:color w:val="000000"/>
                <w:sz w:val="14"/>
                <w:szCs w:val="14"/>
              </w:rPr>
            </w:pPr>
            <w:r>
              <w:rPr>
                <w:color w:val="000000"/>
                <w:sz w:val="14"/>
                <w:szCs w:val="14"/>
              </w:rPr>
              <w:t>16.7</w:t>
            </w:r>
          </w:p>
        </w:tc>
        <w:tc>
          <w:tcPr>
            <w:tcW w:w="497" w:type="pct"/>
            <w:tcBorders>
              <w:top w:val="nil"/>
              <w:left w:val="nil"/>
              <w:bottom w:val="nil"/>
              <w:right w:val="nil"/>
            </w:tcBorders>
            <w:shd w:val="clear" w:color="auto" w:fill="auto"/>
            <w:tcMar>
              <w:left w:w="0" w:type="dxa"/>
              <w:right w:w="43" w:type="dxa"/>
            </w:tcMar>
            <w:vAlign w:val="center"/>
          </w:tcPr>
          <w:p w14:paraId="62B1611F" w14:textId="77777777" w:rsidR="00776032" w:rsidRDefault="00776032" w:rsidP="00776032">
            <w:pPr>
              <w:jc w:val="right"/>
              <w:rPr>
                <w:color w:val="000000"/>
                <w:sz w:val="14"/>
                <w:szCs w:val="14"/>
              </w:rPr>
            </w:pPr>
            <w:r>
              <w:rPr>
                <w:color w:val="000000"/>
                <w:sz w:val="14"/>
                <w:szCs w:val="14"/>
              </w:rPr>
              <w:t>8.1</w:t>
            </w:r>
          </w:p>
        </w:tc>
        <w:tc>
          <w:tcPr>
            <w:tcW w:w="502" w:type="pct"/>
            <w:tcBorders>
              <w:top w:val="nil"/>
              <w:left w:val="nil"/>
              <w:bottom w:val="nil"/>
              <w:right w:val="nil"/>
            </w:tcBorders>
            <w:shd w:val="clear" w:color="auto" w:fill="auto"/>
            <w:tcMar>
              <w:left w:w="0" w:type="dxa"/>
              <w:right w:w="43" w:type="dxa"/>
            </w:tcMar>
            <w:vAlign w:val="center"/>
          </w:tcPr>
          <w:p w14:paraId="49E7D979" w14:textId="77777777" w:rsidR="00776032" w:rsidRDefault="00776032" w:rsidP="00776032">
            <w:pPr>
              <w:jc w:val="right"/>
              <w:rPr>
                <w:color w:val="000000"/>
                <w:sz w:val="14"/>
                <w:szCs w:val="14"/>
              </w:rPr>
            </w:pPr>
            <w:r>
              <w:rPr>
                <w:color w:val="000000"/>
                <w:sz w:val="14"/>
                <w:szCs w:val="14"/>
              </w:rPr>
              <w:t>24.6</w:t>
            </w:r>
          </w:p>
        </w:tc>
        <w:tc>
          <w:tcPr>
            <w:tcW w:w="448" w:type="pct"/>
            <w:tcBorders>
              <w:top w:val="nil"/>
              <w:left w:val="nil"/>
              <w:bottom w:val="nil"/>
              <w:right w:val="nil"/>
            </w:tcBorders>
            <w:shd w:val="clear" w:color="auto" w:fill="auto"/>
            <w:tcMar>
              <w:left w:w="72" w:type="dxa"/>
              <w:right w:w="43" w:type="dxa"/>
            </w:tcMar>
            <w:vAlign w:val="center"/>
          </w:tcPr>
          <w:p w14:paraId="5E8ED06B" w14:textId="57301DB5" w:rsidR="00776032" w:rsidRDefault="00776032" w:rsidP="00776032">
            <w:pPr>
              <w:jc w:val="right"/>
              <w:rPr>
                <w:color w:val="000000"/>
                <w:sz w:val="14"/>
                <w:szCs w:val="14"/>
              </w:rPr>
            </w:pPr>
            <w:r>
              <w:rPr>
                <w:color w:val="000000"/>
                <w:sz w:val="14"/>
                <w:szCs w:val="14"/>
              </w:rPr>
              <w:t>1.6</w:t>
            </w:r>
          </w:p>
        </w:tc>
        <w:tc>
          <w:tcPr>
            <w:tcW w:w="449" w:type="pct"/>
            <w:tcBorders>
              <w:top w:val="nil"/>
              <w:left w:val="nil"/>
              <w:bottom w:val="nil"/>
              <w:right w:val="nil"/>
            </w:tcBorders>
            <w:shd w:val="clear" w:color="auto" w:fill="auto"/>
            <w:tcMar>
              <w:right w:w="43" w:type="dxa"/>
            </w:tcMar>
            <w:vAlign w:val="center"/>
          </w:tcPr>
          <w:p w14:paraId="27DE946E" w14:textId="62038CF0" w:rsidR="00776032" w:rsidRDefault="00776032" w:rsidP="00776032">
            <w:pPr>
              <w:jc w:val="right"/>
              <w:rPr>
                <w:color w:val="000000"/>
                <w:sz w:val="14"/>
                <w:szCs w:val="14"/>
              </w:rPr>
            </w:pPr>
            <w:r>
              <w:rPr>
                <w:color w:val="000000"/>
                <w:sz w:val="14"/>
                <w:szCs w:val="14"/>
              </w:rPr>
              <w:t>0.9</w:t>
            </w:r>
          </w:p>
        </w:tc>
        <w:tc>
          <w:tcPr>
            <w:tcW w:w="461" w:type="pct"/>
            <w:tcBorders>
              <w:top w:val="nil"/>
              <w:left w:val="nil"/>
              <w:bottom w:val="nil"/>
              <w:right w:val="nil"/>
            </w:tcBorders>
            <w:shd w:val="clear" w:color="auto" w:fill="auto"/>
            <w:tcMar>
              <w:right w:w="43" w:type="dxa"/>
            </w:tcMar>
            <w:vAlign w:val="center"/>
          </w:tcPr>
          <w:p w14:paraId="20F10798" w14:textId="4D8828F9" w:rsidR="00776032" w:rsidRDefault="00776032" w:rsidP="00776032">
            <w:pPr>
              <w:jc w:val="right"/>
              <w:rPr>
                <w:color w:val="000000"/>
                <w:sz w:val="14"/>
                <w:szCs w:val="14"/>
              </w:rPr>
            </w:pPr>
            <w:r>
              <w:rPr>
                <w:color w:val="000000"/>
                <w:sz w:val="14"/>
                <w:szCs w:val="14"/>
              </w:rPr>
              <w:t>18.2</w:t>
            </w:r>
          </w:p>
        </w:tc>
        <w:tc>
          <w:tcPr>
            <w:tcW w:w="449" w:type="pct"/>
            <w:tcBorders>
              <w:top w:val="nil"/>
              <w:left w:val="nil"/>
              <w:bottom w:val="nil"/>
              <w:right w:val="nil"/>
            </w:tcBorders>
            <w:shd w:val="clear" w:color="auto" w:fill="auto"/>
            <w:tcMar>
              <w:right w:w="43" w:type="dxa"/>
            </w:tcMar>
            <w:vAlign w:val="center"/>
          </w:tcPr>
          <w:p w14:paraId="59BD1E92" w14:textId="1929051F" w:rsidR="00776032" w:rsidRDefault="00776032" w:rsidP="00776032">
            <w:pPr>
              <w:jc w:val="right"/>
              <w:rPr>
                <w:color w:val="000000"/>
                <w:sz w:val="14"/>
                <w:szCs w:val="14"/>
              </w:rPr>
            </w:pPr>
            <w:r>
              <w:rPr>
                <w:color w:val="000000"/>
                <w:sz w:val="14"/>
                <w:szCs w:val="14"/>
              </w:rPr>
              <w:t>10.8</w:t>
            </w:r>
          </w:p>
        </w:tc>
      </w:tr>
      <w:tr w:rsidR="00776032" w:rsidRPr="00BF4323" w14:paraId="7FFFF12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591C356" w14:textId="77777777" w:rsidR="00776032" w:rsidRPr="00316631" w:rsidRDefault="00776032" w:rsidP="00776032">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14:paraId="13FF6B66" w14:textId="77777777" w:rsidR="00776032" w:rsidRDefault="00776032" w:rsidP="00776032">
            <w:pPr>
              <w:jc w:val="right"/>
              <w:rPr>
                <w:b/>
                <w:bCs/>
                <w:color w:val="000000"/>
                <w:sz w:val="14"/>
                <w:szCs w:val="14"/>
              </w:rPr>
            </w:pPr>
            <w:r>
              <w:rPr>
                <w:b/>
                <w:bCs/>
                <w:color w:val="000000"/>
                <w:sz w:val="14"/>
                <w:szCs w:val="14"/>
              </w:rPr>
              <w:t>2,158.3</w:t>
            </w:r>
          </w:p>
        </w:tc>
        <w:tc>
          <w:tcPr>
            <w:tcW w:w="482" w:type="pct"/>
            <w:tcBorders>
              <w:top w:val="nil"/>
              <w:left w:val="nil"/>
              <w:bottom w:val="nil"/>
              <w:right w:val="nil"/>
            </w:tcBorders>
            <w:shd w:val="clear" w:color="auto" w:fill="auto"/>
            <w:tcMar>
              <w:left w:w="0" w:type="dxa"/>
              <w:right w:w="43" w:type="dxa"/>
            </w:tcMar>
            <w:vAlign w:val="center"/>
          </w:tcPr>
          <w:p w14:paraId="48C7E186" w14:textId="77777777" w:rsidR="00776032" w:rsidRDefault="00776032" w:rsidP="00776032">
            <w:pPr>
              <w:jc w:val="right"/>
              <w:rPr>
                <w:b/>
                <w:bCs/>
                <w:color w:val="000000"/>
                <w:sz w:val="14"/>
                <w:szCs w:val="14"/>
              </w:rPr>
            </w:pPr>
            <w:r>
              <w:rPr>
                <w:b/>
                <w:bCs/>
                <w:color w:val="000000"/>
                <w:sz w:val="14"/>
                <w:szCs w:val="14"/>
              </w:rPr>
              <w:t>2,119.1</w:t>
            </w:r>
          </w:p>
        </w:tc>
        <w:tc>
          <w:tcPr>
            <w:tcW w:w="497" w:type="pct"/>
            <w:tcBorders>
              <w:top w:val="nil"/>
              <w:left w:val="nil"/>
              <w:bottom w:val="nil"/>
              <w:right w:val="nil"/>
            </w:tcBorders>
            <w:shd w:val="clear" w:color="auto" w:fill="auto"/>
            <w:tcMar>
              <w:left w:w="0" w:type="dxa"/>
              <w:right w:w="43" w:type="dxa"/>
            </w:tcMar>
            <w:vAlign w:val="center"/>
          </w:tcPr>
          <w:p w14:paraId="3723B7BC" w14:textId="77777777" w:rsidR="00776032" w:rsidRDefault="00776032" w:rsidP="00776032">
            <w:pPr>
              <w:jc w:val="right"/>
              <w:rPr>
                <w:b/>
                <w:bCs/>
                <w:color w:val="000000"/>
                <w:sz w:val="14"/>
                <w:szCs w:val="14"/>
              </w:rPr>
            </w:pPr>
            <w:r>
              <w:rPr>
                <w:b/>
                <w:bCs/>
                <w:color w:val="000000"/>
                <w:sz w:val="14"/>
                <w:szCs w:val="14"/>
              </w:rPr>
              <w:t>2,910.2</w:t>
            </w:r>
          </w:p>
        </w:tc>
        <w:tc>
          <w:tcPr>
            <w:tcW w:w="502" w:type="pct"/>
            <w:tcBorders>
              <w:top w:val="nil"/>
              <w:left w:val="nil"/>
              <w:bottom w:val="nil"/>
              <w:right w:val="nil"/>
            </w:tcBorders>
            <w:shd w:val="clear" w:color="auto" w:fill="auto"/>
            <w:tcMar>
              <w:left w:w="0" w:type="dxa"/>
              <w:right w:w="43" w:type="dxa"/>
            </w:tcMar>
            <w:vAlign w:val="center"/>
          </w:tcPr>
          <w:p w14:paraId="704C69E8" w14:textId="77777777" w:rsidR="00776032" w:rsidRDefault="00776032" w:rsidP="00776032">
            <w:pPr>
              <w:jc w:val="right"/>
              <w:rPr>
                <w:b/>
                <w:bCs/>
                <w:color w:val="000000"/>
                <w:sz w:val="14"/>
                <w:szCs w:val="14"/>
              </w:rPr>
            </w:pPr>
            <w:r>
              <w:rPr>
                <w:b/>
                <w:bCs/>
                <w:color w:val="000000"/>
                <w:sz w:val="14"/>
                <w:szCs w:val="14"/>
              </w:rPr>
              <w:t>3,309.9</w:t>
            </w:r>
          </w:p>
        </w:tc>
        <w:tc>
          <w:tcPr>
            <w:tcW w:w="448" w:type="pct"/>
            <w:tcBorders>
              <w:top w:val="nil"/>
              <w:left w:val="nil"/>
              <w:bottom w:val="nil"/>
              <w:right w:val="nil"/>
            </w:tcBorders>
            <w:shd w:val="clear" w:color="auto" w:fill="auto"/>
            <w:tcMar>
              <w:left w:w="72" w:type="dxa"/>
              <w:right w:w="43" w:type="dxa"/>
            </w:tcMar>
            <w:vAlign w:val="center"/>
          </w:tcPr>
          <w:p w14:paraId="3E87D57A" w14:textId="049B1539" w:rsidR="00776032" w:rsidRDefault="00776032" w:rsidP="00776032">
            <w:pPr>
              <w:jc w:val="right"/>
              <w:rPr>
                <w:b/>
                <w:bCs/>
                <w:color w:val="000000"/>
                <w:sz w:val="14"/>
                <w:szCs w:val="14"/>
              </w:rPr>
            </w:pPr>
            <w:r>
              <w:rPr>
                <w:b/>
                <w:bCs/>
                <w:color w:val="000000"/>
                <w:sz w:val="14"/>
                <w:szCs w:val="14"/>
              </w:rPr>
              <w:t>254.6</w:t>
            </w:r>
          </w:p>
        </w:tc>
        <w:tc>
          <w:tcPr>
            <w:tcW w:w="449" w:type="pct"/>
            <w:tcBorders>
              <w:top w:val="nil"/>
              <w:left w:val="nil"/>
              <w:bottom w:val="nil"/>
              <w:right w:val="nil"/>
            </w:tcBorders>
            <w:shd w:val="clear" w:color="auto" w:fill="auto"/>
            <w:tcMar>
              <w:right w:w="43" w:type="dxa"/>
            </w:tcMar>
            <w:vAlign w:val="center"/>
          </w:tcPr>
          <w:p w14:paraId="7C158E3F" w14:textId="41D518A3" w:rsidR="00776032" w:rsidRDefault="00776032" w:rsidP="00776032">
            <w:pPr>
              <w:jc w:val="right"/>
              <w:rPr>
                <w:b/>
                <w:bCs/>
                <w:color w:val="000000"/>
                <w:sz w:val="14"/>
                <w:szCs w:val="14"/>
              </w:rPr>
            </w:pPr>
            <w:r>
              <w:rPr>
                <w:b/>
                <w:bCs/>
                <w:color w:val="000000"/>
                <w:sz w:val="14"/>
                <w:szCs w:val="14"/>
              </w:rPr>
              <w:t>261.3</w:t>
            </w:r>
          </w:p>
        </w:tc>
        <w:tc>
          <w:tcPr>
            <w:tcW w:w="461" w:type="pct"/>
            <w:tcBorders>
              <w:top w:val="nil"/>
              <w:left w:val="nil"/>
              <w:bottom w:val="nil"/>
              <w:right w:val="nil"/>
            </w:tcBorders>
            <w:shd w:val="clear" w:color="auto" w:fill="auto"/>
            <w:tcMar>
              <w:right w:w="43" w:type="dxa"/>
            </w:tcMar>
            <w:vAlign w:val="center"/>
          </w:tcPr>
          <w:p w14:paraId="61FEFA6D" w14:textId="2B5626C9" w:rsidR="00776032" w:rsidRDefault="00776032" w:rsidP="00776032">
            <w:pPr>
              <w:jc w:val="right"/>
              <w:rPr>
                <w:b/>
                <w:bCs/>
                <w:color w:val="000000"/>
                <w:sz w:val="14"/>
                <w:szCs w:val="14"/>
              </w:rPr>
            </w:pPr>
            <w:r>
              <w:rPr>
                <w:b/>
                <w:bCs/>
                <w:color w:val="000000"/>
                <w:sz w:val="14"/>
                <w:szCs w:val="14"/>
              </w:rPr>
              <w:t>2,141.1</w:t>
            </w:r>
          </w:p>
        </w:tc>
        <w:tc>
          <w:tcPr>
            <w:tcW w:w="449" w:type="pct"/>
            <w:tcBorders>
              <w:top w:val="nil"/>
              <w:left w:val="nil"/>
              <w:bottom w:val="nil"/>
              <w:right w:val="nil"/>
            </w:tcBorders>
            <w:shd w:val="clear" w:color="auto" w:fill="auto"/>
            <w:tcMar>
              <w:right w:w="43" w:type="dxa"/>
            </w:tcMar>
            <w:vAlign w:val="center"/>
          </w:tcPr>
          <w:p w14:paraId="0DDA0509" w14:textId="4C5FDBCF" w:rsidR="00776032" w:rsidRDefault="00776032" w:rsidP="00776032">
            <w:pPr>
              <w:jc w:val="right"/>
              <w:rPr>
                <w:b/>
                <w:bCs/>
                <w:color w:val="000000"/>
                <w:sz w:val="14"/>
                <w:szCs w:val="14"/>
              </w:rPr>
            </w:pPr>
            <w:r>
              <w:rPr>
                <w:b/>
                <w:bCs/>
                <w:color w:val="000000"/>
                <w:sz w:val="14"/>
                <w:szCs w:val="14"/>
              </w:rPr>
              <w:t>2,322.4</w:t>
            </w:r>
          </w:p>
        </w:tc>
      </w:tr>
      <w:tr w:rsidR="00776032" w:rsidRPr="00BF4323" w14:paraId="2FCC5D70"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8D33891" w14:textId="77777777" w:rsidR="00776032" w:rsidRPr="00316631" w:rsidRDefault="00776032" w:rsidP="00776032">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14:paraId="7A2DCC98" w14:textId="77777777" w:rsidR="00776032" w:rsidRDefault="00776032" w:rsidP="00776032">
            <w:pPr>
              <w:jc w:val="right"/>
              <w:rPr>
                <w:color w:val="000000"/>
                <w:sz w:val="14"/>
                <w:szCs w:val="14"/>
              </w:rPr>
            </w:pPr>
            <w:r>
              <w:rPr>
                <w:color w:val="000000"/>
                <w:sz w:val="14"/>
                <w:szCs w:val="14"/>
              </w:rPr>
              <w:t>355.7</w:t>
            </w:r>
          </w:p>
        </w:tc>
        <w:tc>
          <w:tcPr>
            <w:tcW w:w="482" w:type="pct"/>
            <w:tcBorders>
              <w:top w:val="nil"/>
              <w:left w:val="nil"/>
              <w:bottom w:val="nil"/>
              <w:right w:val="nil"/>
            </w:tcBorders>
            <w:shd w:val="clear" w:color="auto" w:fill="auto"/>
            <w:tcMar>
              <w:left w:w="0" w:type="dxa"/>
              <w:right w:w="43" w:type="dxa"/>
            </w:tcMar>
            <w:vAlign w:val="center"/>
          </w:tcPr>
          <w:p w14:paraId="4A0ECCB8" w14:textId="77777777" w:rsidR="00776032" w:rsidRDefault="00776032" w:rsidP="00776032">
            <w:pPr>
              <w:jc w:val="right"/>
              <w:rPr>
                <w:color w:val="000000"/>
                <w:sz w:val="14"/>
                <w:szCs w:val="14"/>
              </w:rPr>
            </w:pPr>
            <w:r>
              <w:rPr>
                <w:color w:val="000000"/>
                <w:sz w:val="14"/>
                <w:szCs w:val="14"/>
              </w:rPr>
              <w:t>340.2</w:t>
            </w:r>
          </w:p>
        </w:tc>
        <w:tc>
          <w:tcPr>
            <w:tcW w:w="497" w:type="pct"/>
            <w:tcBorders>
              <w:top w:val="nil"/>
              <w:left w:val="nil"/>
              <w:bottom w:val="nil"/>
              <w:right w:val="nil"/>
            </w:tcBorders>
            <w:shd w:val="clear" w:color="auto" w:fill="auto"/>
            <w:tcMar>
              <w:left w:w="0" w:type="dxa"/>
              <w:right w:w="43" w:type="dxa"/>
            </w:tcMar>
            <w:vAlign w:val="center"/>
          </w:tcPr>
          <w:p w14:paraId="34D07F18" w14:textId="77777777" w:rsidR="00776032" w:rsidRDefault="00776032" w:rsidP="00776032">
            <w:pPr>
              <w:jc w:val="right"/>
              <w:rPr>
                <w:color w:val="000000"/>
                <w:sz w:val="14"/>
                <w:szCs w:val="14"/>
              </w:rPr>
            </w:pPr>
            <w:r>
              <w:rPr>
                <w:color w:val="000000"/>
                <w:sz w:val="14"/>
                <w:szCs w:val="14"/>
              </w:rPr>
              <w:t>417.1</w:t>
            </w:r>
          </w:p>
        </w:tc>
        <w:tc>
          <w:tcPr>
            <w:tcW w:w="502" w:type="pct"/>
            <w:tcBorders>
              <w:top w:val="nil"/>
              <w:left w:val="nil"/>
              <w:bottom w:val="nil"/>
              <w:right w:val="nil"/>
            </w:tcBorders>
            <w:shd w:val="clear" w:color="auto" w:fill="auto"/>
            <w:tcMar>
              <w:left w:w="0" w:type="dxa"/>
              <w:right w:w="43" w:type="dxa"/>
            </w:tcMar>
            <w:vAlign w:val="center"/>
          </w:tcPr>
          <w:p w14:paraId="3DA883CD" w14:textId="77777777" w:rsidR="00776032" w:rsidRDefault="00776032" w:rsidP="00776032">
            <w:pPr>
              <w:jc w:val="right"/>
              <w:rPr>
                <w:color w:val="000000"/>
                <w:sz w:val="14"/>
                <w:szCs w:val="14"/>
              </w:rPr>
            </w:pPr>
            <w:r>
              <w:rPr>
                <w:color w:val="000000"/>
                <w:sz w:val="14"/>
                <w:szCs w:val="14"/>
              </w:rPr>
              <w:t>464.7</w:t>
            </w:r>
          </w:p>
        </w:tc>
        <w:tc>
          <w:tcPr>
            <w:tcW w:w="448" w:type="pct"/>
            <w:tcBorders>
              <w:top w:val="nil"/>
              <w:left w:val="nil"/>
              <w:bottom w:val="nil"/>
              <w:right w:val="nil"/>
            </w:tcBorders>
            <w:shd w:val="clear" w:color="auto" w:fill="auto"/>
            <w:tcMar>
              <w:left w:w="72" w:type="dxa"/>
              <w:right w:w="43" w:type="dxa"/>
            </w:tcMar>
            <w:vAlign w:val="center"/>
          </w:tcPr>
          <w:p w14:paraId="04D51F46" w14:textId="5FD0E4EB" w:rsidR="00776032" w:rsidRDefault="00776032" w:rsidP="00776032">
            <w:pPr>
              <w:jc w:val="right"/>
              <w:rPr>
                <w:color w:val="000000"/>
                <w:sz w:val="14"/>
                <w:szCs w:val="14"/>
              </w:rPr>
            </w:pPr>
            <w:r>
              <w:rPr>
                <w:color w:val="000000"/>
                <w:sz w:val="14"/>
                <w:szCs w:val="14"/>
              </w:rPr>
              <w:t>38.0</w:t>
            </w:r>
          </w:p>
        </w:tc>
        <w:tc>
          <w:tcPr>
            <w:tcW w:w="449" w:type="pct"/>
            <w:tcBorders>
              <w:top w:val="nil"/>
              <w:left w:val="nil"/>
              <w:bottom w:val="nil"/>
              <w:right w:val="nil"/>
            </w:tcBorders>
            <w:shd w:val="clear" w:color="auto" w:fill="auto"/>
            <w:tcMar>
              <w:right w:w="43" w:type="dxa"/>
            </w:tcMar>
            <w:vAlign w:val="center"/>
          </w:tcPr>
          <w:p w14:paraId="7F1D850F" w14:textId="6C25A281" w:rsidR="00776032" w:rsidRDefault="00776032" w:rsidP="00776032">
            <w:pPr>
              <w:jc w:val="right"/>
              <w:rPr>
                <w:color w:val="000000"/>
                <w:sz w:val="14"/>
                <w:szCs w:val="14"/>
              </w:rPr>
            </w:pPr>
            <w:r>
              <w:rPr>
                <w:color w:val="000000"/>
                <w:sz w:val="14"/>
                <w:szCs w:val="14"/>
              </w:rPr>
              <w:t>36.9</w:t>
            </w:r>
          </w:p>
        </w:tc>
        <w:tc>
          <w:tcPr>
            <w:tcW w:w="461" w:type="pct"/>
            <w:tcBorders>
              <w:top w:val="nil"/>
              <w:left w:val="nil"/>
              <w:bottom w:val="nil"/>
              <w:right w:val="nil"/>
            </w:tcBorders>
            <w:shd w:val="clear" w:color="auto" w:fill="auto"/>
            <w:tcMar>
              <w:right w:w="43" w:type="dxa"/>
            </w:tcMar>
            <w:vAlign w:val="center"/>
          </w:tcPr>
          <w:p w14:paraId="2A869F57" w14:textId="50CDEB53" w:rsidR="00776032" w:rsidRDefault="00776032" w:rsidP="00776032">
            <w:pPr>
              <w:jc w:val="right"/>
              <w:rPr>
                <w:color w:val="000000"/>
                <w:sz w:val="14"/>
                <w:szCs w:val="14"/>
              </w:rPr>
            </w:pPr>
            <w:r>
              <w:rPr>
                <w:color w:val="000000"/>
                <w:sz w:val="14"/>
                <w:szCs w:val="14"/>
              </w:rPr>
              <w:t>305.4</w:t>
            </w:r>
          </w:p>
        </w:tc>
        <w:tc>
          <w:tcPr>
            <w:tcW w:w="449" w:type="pct"/>
            <w:tcBorders>
              <w:top w:val="nil"/>
              <w:left w:val="nil"/>
              <w:bottom w:val="nil"/>
              <w:right w:val="nil"/>
            </w:tcBorders>
            <w:shd w:val="clear" w:color="auto" w:fill="auto"/>
            <w:tcMar>
              <w:right w:w="43" w:type="dxa"/>
            </w:tcMar>
            <w:vAlign w:val="center"/>
          </w:tcPr>
          <w:p w14:paraId="099B8F12" w14:textId="1F0CFBAB" w:rsidR="00776032" w:rsidRDefault="00776032" w:rsidP="00776032">
            <w:pPr>
              <w:jc w:val="right"/>
              <w:rPr>
                <w:color w:val="000000"/>
                <w:sz w:val="14"/>
                <w:szCs w:val="14"/>
              </w:rPr>
            </w:pPr>
            <w:r>
              <w:rPr>
                <w:color w:val="000000"/>
                <w:sz w:val="14"/>
                <w:szCs w:val="14"/>
              </w:rPr>
              <w:t>342.8</w:t>
            </w:r>
          </w:p>
        </w:tc>
      </w:tr>
      <w:tr w:rsidR="00776032" w:rsidRPr="00BF4323" w14:paraId="2F281CEA"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E29587F" w14:textId="77777777" w:rsidR="00776032" w:rsidRPr="00316631" w:rsidRDefault="00776032" w:rsidP="00776032">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14:paraId="2334CC91" w14:textId="77777777" w:rsidR="00776032" w:rsidRDefault="00776032" w:rsidP="00776032">
            <w:pPr>
              <w:jc w:val="right"/>
              <w:rPr>
                <w:color w:val="000000"/>
                <w:sz w:val="14"/>
                <w:szCs w:val="14"/>
              </w:rPr>
            </w:pPr>
            <w:r>
              <w:rPr>
                <w:color w:val="000000"/>
                <w:sz w:val="14"/>
                <w:szCs w:val="14"/>
              </w:rPr>
              <w:t>774.2</w:t>
            </w:r>
          </w:p>
        </w:tc>
        <w:tc>
          <w:tcPr>
            <w:tcW w:w="482" w:type="pct"/>
            <w:tcBorders>
              <w:top w:val="nil"/>
              <w:left w:val="nil"/>
              <w:bottom w:val="nil"/>
              <w:right w:val="nil"/>
            </w:tcBorders>
            <w:shd w:val="clear" w:color="auto" w:fill="auto"/>
            <w:tcMar>
              <w:left w:w="0" w:type="dxa"/>
              <w:right w:w="43" w:type="dxa"/>
            </w:tcMar>
            <w:vAlign w:val="center"/>
          </w:tcPr>
          <w:p w14:paraId="3B9894A4" w14:textId="77777777" w:rsidR="00776032" w:rsidRDefault="00776032" w:rsidP="00776032">
            <w:pPr>
              <w:jc w:val="right"/>
              <w:rPr>
                <w:color w:val="000000"/>
                <w:sz w:val="14"/>
                <w:szCs w:val="14"/>
              </w:rPr>
            </w:pPr>
            <w:r>
              <w:rPr>
                <w:color w:val="000000"/>
                <w:sz w:val="14"/>
                <w:szCs w:val="14"/>
              </w:rPr>
              <w:t>725.8</w:t>
            </w:r>
          </w:p>
        </w:tc>
        <w:tc>
          <w:tcPr>
            <w:tcW w:w="497" w:type="pct"/>
            <w:tcBorders>
              <w:top w:val="nil"/>
              <w:left w:val="nil"/>
              <w:bottom w:val="nil"/>
              <w:right w:val="nil"/>
            </w:tcBorders>
            <w:shd w:val="clear" w:color="auto" w:fill="auto"/>
            <w:tcMar>
              <w:left w:w="0" w:type="dxa"/>
              <w:right w:w="43" w:type="dxa"/>
            </w:tcMar>
            <w:vAlign w:val="center"/>
          </w:tcPr>
          <w:p w14:paraId="678B39BB" w14:textId="77777777" w:rsidR="00776032" w:rsidRDefault="00776032" w:rsidP="00776032">
            <w:pPr>
              <w:jc w:val="right"/>
              <w:rPr>
                <w:color w:val="000000"/>
                <w:sz w:val="14"/>
                <w:szCs w:val="14"/>
              </w:rPr>
            </w:pPr>
            <w:r>
              <w:rPr>
                <w:color w:val="000000"/>
                <w:sz w:val="14"/>
                <w:szCs w:val="14"/>
              </w:rPr>
              <w:t>738.6</w:t>
            </w:r>
          </w:p>
        </w:tc>
        <w:tc>
          <w:tcPr>
            <w:tcW w:w="502" w:type="pct"/>
            <w:tcBorders>
              <w:top w:val="nil"/>
              <w:left w:val="nil"/>
              <w:bottom w:val="nil"/>
              <w:right w:val="nil"/>
            </w:tcBorders>
            <w:shd w:val="clear" w:color="auto" w:fill="auto"/>
            <w:tcMar>
              <w:left w:w="0" w:type="dxa"/>
              <w:right w:w="43" w:type="dxa"/>
            </w:tcMar>
            <w:vAlign w:val="center"/>
          </w:tcPr>
          <w:p w14:paraId="6332B930" w14:textId="77777777" w:rsidR="00776032" w:rsidRDefault="00776032" w:rsidP="00776032">
            <w:pPr>
              <w:jc w:val="right"/>
              <w:rPr>
                <w:color w:val="000000"/>
                <w:sz w:val="14"/>
                <w:szCs w:val="14"/>
              </w:rPr>
            </w:pPr>
            <w:r>
              <w:rPr>
                <w:color w:val="000000"/>
                <w:sz w:val="14"/>
                <w:szCs w:val="14"/>
              </w:rPr>
              <w:t>858.6</w:t>
            </w:r>
          </w:p>
        </w:tc>
        <w:tc>
          <w:tcPr>
            <w:tcW w:w="448" w:type="pct"/>
            <w:tcBorders>
              <w:top w:val="nil"/>
              <w:left w:val="nil"/>
              <w:bottom w:val="nil"/>
              <w:right w:val="nil"/>
            </w:tcBorders>
            <w:shd w:val="clear" w:color="auto" w:fill="auto"/>
            <w:tcMar>
              <w:left w:w="72" w:type="dxa"/>
              <w:right w:w="43" w:type="dxa"/>
            </w:tcMar>
            <w:vAlign w:val="center"/>
          </w:tcPr>
          <w:p w14:paraId="2BF742C0" w14:textId="2F0BC769" w:rsidR="00776032" w:rsidRDefault="00776032" w:rsidP="00776032">
            <w:pPr>
              <w:jc w:val="right"/>
              <w:rPr>
                <w:color w:val="000000"/>
                <w:sz w:val="14"/>
                <w:szCs w:val="14"/>
              </w:rPr>
            </w:pPr>
            <w:r>
              <w:rPr>
                <w:color w:val="000000"/>
                <w:sz w:val="14"/>
                <w:szCs w:val="14"/>
              </w:rPr>
              <w:t>63.6</w:t>
            </w:r>
          </w:p>
        </w:tc>
        <w:tc>
          <w:tcPr>
            <w:tcW w:w="449" w:type="pct"/>
            <w:tcBorders>
              <w:top w:val="nil"/>
              <w:left w:val="nil"/>
              <w:bottom w:val="nil"/>
              <w:right w:val="nil"/>
            </w:tcBorders>
            <w:shd w:val="clear" w:color="auto" w:fill="auto"/>
            <w:tcMar>
              <w:right w:w="43" w:type="dxa"/>
            </w:tcMar>
            <w:vAlign w:val="center"/>
          </w:tcPr>
          <w:p w14:paraId="47C89132" w14:textId="50846883" w:rsidR="00776032" w:rsidRDefault="00776032" w:rsidP="00776032">
            <w:pPr>
              <w:jc w:val="right"/>
              <w:rPr>
                <w:color w:val="000000"/>
                <w:sz w:val="14"/>
                <w:szCs w:val="14"/>
              </w:rPr>
            </w:pPr>
            <w:r>
              <w:rPr>
                <w:color w:val="000000"/>
                <w:sz w:val="14"/>
                <w:szCs w:val="14"/>
              </w:rPr>
              <w:t>67.3</w:t>
            </w:r>
          </w:p>
        </w:tc>
        <w:tc>
          <w:tcPr>
            <w:tcW w:w="461" w:type="pct"/>
            <w:tcBorders>
              <w:top w:val="nil"/>
              <w:left w:val="nil"/>
              <w:bottom w:val="nil"/>
              <w:right w:val="nil"/>
            </w:tcBorders>
            <w:shd w:val="clear" w:color="auto" w:fill="auto"/>
            <w:tcMar>
              <w:right w:w="43" w:type="dxa"/>
            </w:tcMar>
            <w:vAlign w:val="center"/>
          </w:tcPr>
          <w:p w14:paraId="74771602" w14:textId="0125ACCB" w:rsidR="00776032" w:rsidRDefault="00776032" w:rsidP="00776032">
            <w:pPr>
              <w:jc w:val="right"/>
              <w:rPr>
                <w:color w:val="000000"/>
                <w:sz w:val="14"/>
                <w:szCs w:val="14"/>
              </w:rPr>
            </w:pPr>
            <w:r>
              <w:rPr>
                <w:color w:val="000000"/>
                <w:sz w:val="14"/>
                <w:szCs w:val="14"/>
              </w:rPr>
              <w:t>558.7</w:t>
            </w:r>
          </w:p>
        </w:tc>
        <w:tc>
          <w:tcPr>
            <w:tcW w:w="449" w:type="pct"/>
            <w:tcBorders>
              <w:top w:val="nil"/>
              <w:left w:val="nil"/>
              <w:bottom w:val="nil"/>
              <w:right w:val="nil"/>
            </w:tcBorders>
            <w:shd w:val="clear" w:color="auto" w:fill="auto"/>
            <w:tcMar>
              <w:right w:w="43" w:type="dxa"/>
            </w:tcMar>
            <w:vAlign w:val="center"/>
          </w:tcPr>
          <w:p w14:paraId="17944BAE" w14:textId="65B9640B" w:rsidR="00776032" w:rsidRDefault="00776032" w:rsidP="00776032">
            <w:pPr>
              <w:jc w:val="right"/>
              <w:rPr>
                <w:color w:val="000000"/>
                <w:sz w:val="14"/>
                <w:szCs w:val="14"/>
              </w:rPr>
            </w:pPr>
            <w:r>
              <w:rPr>
                <w:color w:val="000000"/>
                <w:sz w:val="14"/>
                <w:szCs w:val="14"/>
              </w:rPr>
              <w:t>606.2</w:t>
            </w:r>
          </w:p>
        </w:tc>
      </w:tr>
      <w:tr w:rsidR="00776032" w:rsidRPr="00BF4323" w14:paraId="228D7A9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30EA1A85" w14:textId="77777777" w:rsidR="00776032" w:rsidRPr="00316631" w:rsidRDefault="00776032" w:rsidP="00776032">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14:paraId="20082E2B" w14:textId="77777777" w:rsidR="00776032" w:rsidRDefault="00776032" w:rsidP="00776032">
            <w:pPr>
              <w:jc w:val="right"/>
              <w:rPr>
                <w:color w:val="000000"/>
                <w:sz w:val="14"/>
                <w:szCs w:val="14"/>
              </w:rPr>
            </w:pPr>
            <w:r>
              <w:rPr>
                <w:color w:val="000000"/>
                <w:sz w:val="14"/>
                <w:szCs w:val="14"/>
              </w:rPr>
              <w:t>371.1</w:t>
            </w:r>
          </w:p>
        </w:tc>
        <w:tc>
          <w:tcPr>
            <w:tcW w:w="482" w:type="pct"/>
            <w:tcBorders>
              <w:top w:val="nil"/>
              <w:left w:val="nil"/>
              <w:bottom w:val="nil"/>
              <w:right w:val="nil"/>
            </w:tcBorders>
            <w:shd w:val="clear" w:color="auto" w:fill="auto"/>
            <w:tcMar>
              <w:left w:w="0" w:type="dxa"/>
              <w:right w:w="43" w:type="dxa"/>
            </w:tcMar>
            <w:vAlign w:val="center"/>
          </w:tcPr>
          <w:p w14:paraId="74DFF6E4" w14:textId="77777777" w:rsidR="00776032" w:rsidRDefault="00776032" w:rsidP="00776032">
            <w:pPr>
              <w:jc w:val="right"/>
              <w:rPr>
                <w:color w:val="000000"/>
                <w:sz w:val="14"/>
                <w:szCs w:val="14"/>
              </w:rPr>
            </w:pPr>
            <w:r>
              <w:rPr>
                <w:color w:val="000000"/>
                <w:sz w:val="14"/>
                <w:szCs w:val="14"/>
              </w:rPr>
              <w:t>385.9</w:t>
            </w:r>
          </w:p>
        </w:tc>
        <w:tc>
          <w:tcPr>
            <w:tcW w:w="497" w:type="pct"/>
            <w:tcBorders>
              <w:top w:val="nil"/>
              <w:left w:val="nil"/>
              <w:bottom w:val="nil"/>
              <w:right w:val="nil"/>
            </w:tcBorders>
            <w:shd w:val="clear" w:color="auto" w:fill="auto"/>
            <w:tcMar>
              <w:left w:w="0" w:type="dxa"/>
              <w:right w:w="43" w:type="dxa"/>
            </w:tcMar>
            <w:vAlign w:val="center"/>
          </w:tcPr>
          <w:p w14:paraId="4F0F8FC6" w14:textId="77777777" w:rsidR="00776032" w:rsidRDefault="00776032" w:rsidP="00776032">
            <w:pPr>
              <w:jc w:val="right"/>
              <w:rPr>
                <w:color w:val="000000"/>
                <w:sz w:val="14"/>
                <w:szCs w:val="14"/>
              </w:rPr>
            </w:pPr>
            <w:r>
              <w:rPr>
                <w:color w:val="000000"/>
                <w:sz w:val="14"/>
                <w:szCs w:val="14"/>
              </w:rPr>
              <w:t>760.2</w:t>
            </w:r>
          </w:p>
        </w:tc>
        <w:tc>
          <w:tcPr>
            <w:tcW w:w="502" w:type="pct"/>
            <w:tcBorders>
              <w:top w:val="nil"/>
              <w:left w:val="nil"/>
              <w:bottom w:val="nil"/>
              <w:right w:val="nil"/>
            </w:tcBorders>
            <w:shd w:val="clear" w:color="auto" w:fill="auto"/>
            <w:tcMar>
              <w:left w:w="0" w:type="dxa"/>
              <w:right w:w="43" w:type="dxa"/>
            </w:tcMar>
            <w:vAlign w:val="center"/>
          </w:tcPr>
          <w:p w14:paraId="230B7E04" w14:textId="77777777" w:rsidR="00776032" w:rsidRDefault="00776032" w:rsidP="00776032">
            <w:pPr>
              <w:jc w:val="right"/>
              <w:rPr>
                <w:color w:val="000000"/>
                <w:sz w:val="14"/>
                <w:szCs w:val="14"/>
              </w:rPr>
            </w:pPr>
            <w:r>
              <w:rPr>
                <w:color w:val="000000"/>
                <w:sz w:val="14"/>
                <w:szCs w:val="14"/>
              </w:rPr>
              <w:t>903.0</w:t>
            </w:r>
          </w:p>
        </w:tc>
        <w:tc>
          <w:tcPr>
            <w:tcW w:w="448" w:type="pct"/>
            <w:tcBorders>
              <w:top w:val="nil"/>
              <w:left w:val="nil"/>
              <w:bottom w:val="nil"/>
              <w:right w:val="nil"/>
            </w:tcBorders>
            <w:shd w:val="clear" w:color="auto" w:fill="auto"/>
            <w:tcMar>
              <w:left w:w="72" w:type="dxa"/>
              <w:right w:w="43" w:type="dxa"/>
            </w:tcMar>
            <w:vAlign w:val="center"/>
          </w:tcPr>
          <w:p w14:paraId="0AEE2630" w14:textId="49DDA342" w:rsidR="00776032" w:rsidRDefault="00776032" w:rsidP="00776032">
            <w:pPr>
              <w:jc w:val="right"/>
              <w:rPr>
                <w:color w:val="000000"/>
                <w:sz w:val="14"/>
                <w:szCs w:val="14"/>
              </w:rPr>
            </w:pPr>
            <w:r>
              <w:rPr>
                <w:color w:val="000000"/>
                <w:sz w:val="14"/>
                <w:szCs w:val="14"/>
              </w:rPr>
              <w:t>71.0</w:t>
            </w:r>
          </w:p>
        </w:tc>
        <w:tc>
          <w:tcPr>
            <w:tcW w:w="449" w:type="pct"/>
            <w:tcBorders>
              <w:top w:val="nil"/>
              <w:left w:val="nil"/>
              <w:bottom w:val="nil"/>
              <w:right w:val="nil"/>
            </w:tcBorders>
            <w:shd w:val="clear" w:color="auto" w:fill="auto"/>
            <w:tcMar>
              <w:right w:w="43" w:type="dxa"/>
            </w:tcMar>
            <w:vAlign w:val="center"/>
          </w:tcPr>
          <w:p w14:paraId="6D3BC4E5" w14:textId="5CA3F9B2" w:rsidR="00776032" w:rsidRDefault="00776032" w:rsidP="00776032">
            <w:pPr>
              <w:jc w:val="right"/>
              <w:rPr>
                <w:color w:val="000000"/>
                <w:sz w:val="14"/>
                <w:szCs w:val="14"/>
              </w:rPr>
            </w:pPr>
            <w:r>
              <w:rPr>
                <w:color w:val="000000"/>
                <w:sz w:val="14"/>
                <w:szCs w:val="14"/>
              </w:rPr>
              <w:t>76.4</w:t>
            </w:r>
          </w:p>
        </w:tc>
        <w:tc>
          <w:tcPr>
            <w:tcW w:w="461" w:type="pct"/>
            <w:tcBorders>
              <w:top w:val="nil"/>
              <w:left w:val="nil"/>
              <w:bottom w:val="nil"/>
              <w:right w:val="nil"/>
            </w:tcBorders>
            <w:shd w:val="clear" w:color="auto" w:fill="auto"/>
            <w:tcMar>
              <w:right w:w="43" w:type="dxa"/>
            </w:tcMar>
            <w:vAlign w:val="center"/>
          </w:tcPr>
          <w:p w14:paraId="28FD6DA5" w14:textId="6CEF1419" w:rsidR="00776032" w:rsidRDefault="00776032" w:rsidP="00776032">
            <w:pPr>
              <w:jc w:val="right"/>
              <w:rPr>
                <w:color w:val="000000"/>
                <w:sz w:val="14"/>
                <w:szCs w:val="14"/>
              </w:rPr>
            </w:pPr>
            <w:r>
              <w:rPr>
                <w:color w:val="000000"/>
                <w:sz w:val="14"/>
                <w:szCs w:val="14"/>
              </w:rPr>
              <w:t>574.6</w:t>
            </w:r>
          </w:p>
        </w:tc>
        <w:tc>
          <w:tcPr>
            <w:tcW w:w="449" w:type="pct"/>
            <w:tcBorders>
              <w:top w:val="nil"/>
              <w:left w:val="nil"/>
              <w:bottom w:val="nil"/>
              <w:right w:val="nil"/>
            </w:tcBorders>
            <w:shd w:val="clear" w:color="auto" w:fill="auto"/>
            <w:tcMar>
              <w:right w:w="43" w:type="dxa"/>
            </w:tcMar>
            <w:vAlign w:val="center"/>
          </w:tcPr>
          <w:p w14:paraId="1D640E83" w14:textId="71D0B1D7" w:rsidR="00776032" w:rsidRDefault="00776032" w:rsidP="00776032">
            <w:pPr>
              <w:jc w:val="right"/>
              <w:rPr>
                <w:color w:val="000000"/>
                <w:sz w:val="14"/>
                <w:szCs w:val="14"/>
              </w:rPr>
            </w:pPr>
            <w:r>
              <w:rPr>
                <w:color w:val="000000"/>
                <w:sz w:val="14"/>
                <w:szCs w:val="14"/>
              </w:rPr>
              <w:t>647.3</w:t>
            </w:r>
          </w:p>
        </w:tc>
      </w:tr>
      <w:tr w:rsidR="00776032" w:rsidRPr="00BF4323" w14:paraId="30E2502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8A44214" w14:textId="77777777" w:rsidR="00776032" w:rsidRPr="00316631" w:rsidRDefault="00776032" w:rsidP="00776032">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14:paraId="4087C997" w14:textId="77777777" w:rsidR="00776032" w:rsidRDefault="00776032" w:rsidP="00776032">
            <w:pPr>
              <w:jc w:val="right"/>
              <w:rPr>
                <w:color w:val="000000"/>
                <w:sz w:val="14"/>
                <w:szCs w:val="14"/>
              </w:rPr>
            </w:pPr>
            <w:r>
              <w:rPr>
                <w:color w:val="000000"/>
                <w:sz w:val="14"/>
                <w:szCs w:val="14"/>
              </w:rPr>
              <w:t>657.3</w:t>
            </w:r>
          </w:p>
        </w:tc>
        <w:tc>
          <w:tcPr>
            <w:tcW w:w="482" w:type="pct"/>
            <w:tcBorders>
              <w:top w:val="nil"/>
              <w:left w:val="nil"/>
              <w:bottom w:val="nil"/>
              <w:right w:val="nil"/>
            </w:tcBorders>
            <w:shd w:val="clear" w:color="auto" w:fill="auto"/>
            <w:tcMar>
              <w:left w:w="0" w:type="dxa"/>
              <w:right w:w="43" w:type="dxa"/>
            </w:tcMar>
            <w:vAlign w:val="center"/>
          </w:tcPr>
          <w:p w14:paraId="344D74E8" w14:textId="77777777" w:rsidR="00776032" w:rsidRDefault="00776032" w:rsidP="00776032">
            <w:pPr>
              <w:jc w:val="right"/>
              <w:rPr>
                <w:color w:val="000000"/>
                <w:sz w:val="14"/>
                <w:szCs w:val="14"/>
              </w:rPr>
            </w:pPr>
            <w:r>
              <w:rPr>
                <w:color w:val="000000"/>
                <w:sz w:val="14"/>
                <w:szCs w:val="14"/>
              </w:rPr>
              <w:t>667.2</w:t>
            </w:r>
          </w:p>
        </w:tc>
        <w:tc>
          <w:tcPr>
            <w:tcW w:w="497" w:type="pct"/>
            <w:tcBorders>
              <w:top w:val="nil"/>
              <w:left w:val="nil"/>
              <w:bottom w:val="nil"/>
              <w:right w:val="nil"/>
            </w:tcBorders>
            <w:shd w:val="clear" w:color="auto" w:fill="auto"/>
            <w:tcMar>
              <w:left w:w="0" w:type="dxa"/>
              <w:right w:w="43" w:type="dxa"/>
            </w:tcMar>
            <w:vAlign w:val="center"/>
          </w:tcPr>
          <w:p w14:paraId="1A8AB3F6" w14:textId="77777777" w:rsidR="00776032" w:rsidRDefault="00776032" w:rsidP="00776032">
            <w:pPr>
              <w:jc w:val="right"/>
              <w:rPr>
                <w:color w:val="000000"/>
                <w:sz w:val="14"/>
                <w:szCs w:val="14"/>
              </w:rPr>
            </w:pPr>
            <w:r>
              <w:rPr>
                <w:color w:val="000000"/>
                <w:sz w:val="14"/>
                <w:szCs w:val="14"/>
              </w:rPr>
              <w:t>994.3</w:t>
            </w:r>
          </w:p>
        </w:tc>
        <w:tc>
          <w:tcPr>
            <w:tcW w:w="502" w:type="pct"/>
            <w:tcBorders>
              <w:top w:val="nil"/>
              <w:left w:val="nil"/>
              <w:bottom w:val="nil"/>
              <w:right w:val="nil"/>
            </w:tcBorders>
            <w:shd w:val="clear" w:color="auto" w:fill="auto"/>
            <w:tcMar>
              <w:left w:w="0" w:type="dxa"/>
              <w:right w:w="43" w:type="dxa"/>
            </w:tcMar>
            <w:vAlign w:val="center"/>
          </w:tcPr>
          <w:p w14:paraId="5626A960" w14:textId="77777777" w:rsidR="00776032" w:rsidRDefault="00776032" w:rsidP="00776032">
            <w:pPr>
              <w:jc w:val="right"/>
              <w:rPr>
                <w:color w:val="000000"/>
                <w:sz w:val="14"/>
                <w:szCs w:val="14"/>
              </w:rPr>
            </w:pPr>
            <w:r>
              <w:rPr>
                <w:color w:val="000000"/>
                <w:sz w:val="14"/>
                <w:szCs w:val="14"/>
              </w:rPr>
              <w:t>1,083.5</w:t>
            </w:r>
          </w:p>
        </w:tc>
        <w:tc>
          <w:tcPr>
            <w:tcW w:w="448" w:type="pct"/>
            <w:tcBorders>
              <w:top w:val="nil"/>
              <w:left w:val="nil"/>
              <w:bottom w:val="nil"/>
              <w:right w:val="nil"/>
            </w:tcBorders>
            <w:shd w:val="clear" w:color="auto" w:fill="auto"/>
            <w:tcMar>
              <w:left w:w="72" w:type="dxa"/>
              <w:right w:w="43" w:type="dxa"/>
            </w:tcMar>
            <w:vAlign w:val="center"/>
          </w:tcPr>
          <w:p w14:paraId="243CACE1" w14:textId="1131B815" w:rsidR="00776032" w:rsidRDefault="00776032" w:rsidP="00776032">
            <w:pPr>
              <w:jc w:val="right"/>
              <w:rPr>
                <w:color w:val="000000"/>
                <w:sz w:val="14"/>
                <w:szCs w:val="14"/>
              </w:rPr>
            </w:pPr>
            <w:r>
              <w:rPr>
                <w:color w:val="000000"/>
                <w:sz w:val="14"/>
                <w:szCs w:val="14"/>
              </w:rPr>
              <w:t>81.9</w:t>
            </w:r>
          </w:p>
        </w:tc>
        <w:tc>
          <w:tcPr>
            <w:tcW w:w="449" w:type="pct"/>
            <w:tcBorders>
              <w:top w:val="nil"/>
              <w:left w:val="nil"/>
              <w:bottom w:val="nil"/>
              <w:right w:val="nil"/>
            </w:tcBorders>
            <w:shd w:val="clear" w:color="auto" w:fill="auto"/>
            <w:tcMar>
              <w:right w:w="43" w:type="dxa"/>
            </w:tcMar>
            <w:vAlign w:val="center"/>
          </w:tcPr>
          <w:p w14:paraId="46C107E2" w14:textId="6AD09711" w:rsidR="00776032" w:rsidRDefault="00776032" w:rsidP="00776032">
            <w:pPr>
              <w:jc w:val="right"/>
              <w:rPr>
                <w:color w:val="000000"/>
                <w:sz w:val="14"/>
                <w:szCs w:val="14"/>
              </w:rPr>
            </w:pPr>
            <w:r>
              <w:rPr>
                <w:color w:val="000000"/>
                <w:sz w:val="14"/>
                <w:szCs w:val="14"/>
              </w:rPr>
              <w:t>80.6</w:t>
            </w:r>
          </w:p>
        </w:tc>
        <w:tc>
          <w:tcPr>
            <w:tcW w:w="461" w:type="pct"/>
            <w:tcBorders>
              <w:top w:val="nil"/>
              <w:left w:val="nil"/>
              <w:bottom w:val="nil"/>
              <w:right w:val="nil"/>
            </w:tcBorders>
            <w:shd w:val="clear" w:color="auto" w:fill="auto"/>
            <w:tcMar>
              <w:right w:w="43" w:type="dxa"/>
            </w:tcMar>
            <w:vAlign w:val="center"/>
          </w:tcPr>
          <w:p w14:paraId="76584243" w14:textId="61BB6C78" w:rsidR="00776032" w:rsidRDefault="00776032" w:rsidP="00776032">
            <w:pPr>
              <w:jc w:val="right"/>
              <w:rPr>
                <w:color w:val="000000"/>
                <w:sz w:val="14"/>
                <w:szCs w:val="14"/>
              </w:rPr>
            </w:pPr>
            <w:r>
              <w:rPr>
                <w:color w:val="000000"/>
                <w:sz w:val="14"/>
                <w:szCs w:val="14"/>
              </w:rPr>
              <w:t>702.4</w:t>
            </w:r>
          </w:p>
        </w:tc>
        <w:tc>
          <w:tcPr>
            <w:tcW w:w="449" w:type="pct"/>
            <w:tcBorders>
              <w:top w:val="nil"/>
              <w:left w:val="nil"/>
              <w:bottom w:val="nil"/>
              <w:right w:val="nil"/>
            </w:tcBorders>
            <w:shd w:val="clear" w:color="auto" w:fill="auto"/>
            <w:tcMar>
              <w:right w:w="43" w:type="dxa"/>
            </w:tcMar>
            <w:vAlign w:val="center"/>
          </w:tcPr>
          <w:p w14:paraId="32F30A63" w14:textId="2CF11562" w:rsidR="00776032" w:rsidRDefault="00776032" w:rsidP="00776032">
            <w:pPr>
              <w:jc w:val="right"/>
              <w:rPr>
                <w:color w:val="000000"/>
                <w:sz w:val="14"/>
                <w:szCs w:val="14"/>
              </w:rPr>
            </w:pPr>
            <w:r>
              <w:rPr>
                <w:color w:val="000000"/>
                <w:sz w:val="14"/>
                <w:szCs w:val="14"/>
              </w:rPr>
              <w:t>726.1</w:t>
            </w:r>
          </w:p>
        </w:tc>
      </w:tr>
      <w:tr w:rsidR="00776032" w:rsidRPr="00BF4323" w14:paraId="7646FA9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529E05A" w14:textId="77777777" w:rsidR="00776032" w:rsidRPr="00316631" w:rsidRDefault="00776032" w:rsidP="00776032">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14:paraId="6290C405" w14:textId="77777777" w:rsidR="00776032" w:rsidRDefault="00776032" w:rsidP="00776032">
            <w:pPr>
              <w:jc w:val="right"/>
              <w:rPr>
                <w:b/>
                <w:bCs/>
                <w:color w:val="000000"/>
                <w:sz w:val="14"/>
                <w:szCs w:val="14"/>
              </w:rPr>
            </w:pPr>
            <w:r>
              <w:rPr>
                <w:b/>
                <w:bCs/>
                <w:color w:val="000000"/>
                <w:sz w:val="14"/>
                <w:szCs w:val="14"/>
              </w:rPr>
              <w:t>658.1</w:t>
            </w:r>
          </w:p>
        </w:tc>
        <w:tc>
          <w:tcPr>
            <w:tcW w:w="482" w:type="pct"/>
            <w:tcBorders>
              <w:top w:val="nil"/>
              <w:left w:val="nil"/>
              <w:bottom w:val="nil"/>
              <w:right w:val="nil"/>
            </w:tcBorders>
            <w:shd w:val="clear" w:color="auto" w:fill="auto"/>
            <w:tcMar>
              <w:left w:w="0" w:type="dxa"/>
              <w:right w:w="43" w:type="dxa"/>
            </w:tcMar>
            <w:vAlign w:val="center"/>
          </w:tcPr>
          <w:p w14:paraId="66BCE03C" w14:textId="77777777" w:rsidR="00776032" w:rsidRDefault="00776032" w:rsidP="00776032">
            <w:pPr>
              <w:jc w:val="right"/>
              <w:rPr>
                <w:b/>
                <w:bCs/>
                <w:color w:val="000000"/>
                <w:sz w:val="14"/>
                <w:szCs w:val="14"/>
              </w:rPr>
            </w:pPr>
            <w:r>
              <w:rPr>
                <w:b/>
                <w:bCs/>
                <w:color w:val="000000"/>
                <w:sz w:val="14"/>
                <w:szCs w:val="14"/>
              </w:rPr>
              <w:t>609.0</w:t>
            </w:r>
          </w:p>
        </w:tc>
        <w:tc>
          <w:tcPr>
            <w:tcW w:w="497" w:type="pct"/>
            <w:tcBorders>
              <w:top w:val="nil"/>
              <w:left w:val="nil"/>
              <w:bottom w:val="nil"/>
              <w:right w:val="nil"/>
            </w:tcBorders>
            <w:shd w:val="clear" w:color="auto" w:fill="auto"/>
            <w:tcMar>
              <w:left w:w="0" w:type="dxa"/>
              <w:right w:w="43" w:type="dxa"/>
            </w:tcMar>
            <w:vAlign w:val="center"/>
          </w:tcPr>
          <w:p w14:paraId="76F357A1" w14:textId="77777777" w:rsidR="00776032" w:rsidRDefault="00776032" w:rsidP="00776032">
            <w:pPr>
              <w:jc w:val="right"/>
              <w:rPr>
                <w:b/>
                <w:bCs/>
                <w:color w:val="000000"/>
                <w:sz w:val="14"/>
                <w:szCs w:val="14"/>
              </w:rPr>
            </w:pPr>
            <w:r>
              <w:rPr>
                <w:b/>
                <w:bCs/>
                <w:color w:val="000000"/>
                <w:sz w:val="14"/>
                <w:szCs w:val="14"/>
              </w:rPr>
              <w:t>1,778.5</w:t>
            </w:r>
          </w:p>
        </w:tc>
        <w:tc>
          <w:tcPr>
            <w:tcW w:w="502" w:type="pct"/>
            <w:tcBorders>
              <w:top w:val="nil"/>
              <w:left w:val="nil"/>
              <w:bottom w:val="nil"/>
              <w:right w:val="nil"/>
            </w:tcBorders>
            <w:shd w:val="clear" w:color="auto" w:fill="auto"/>
            <w:tcMar>
              <w:left w:w="0" w:type="dxa"/>
              <w:right w:w="43" w:type="dxa"/>
            </w:tcMar>
            <w:vAlign w:val="center"/>
          </w:tcPr>
          <w:p w14:paraId="7075A2A9" w14:textId="77777777" w:rsidR="00776032" w:rsidRDefault="00776032" w:rsidP="00776032">
            <w:pPr>
              <w:jc w:val="right"/>
              <w:rPr>
                <w:b/>
                <w:bCs/>
                <w:color w:val="000000"/>
                <w:sz w:val="14"/>
                <w:szCs w:val="14"/>
              </w:rPr>
            </w:pPr>
            <w:r>
              <w:rPr>
                <w:b/>
                <w:bCs/>
                <w:color w:val="000000"/>
                <w:sz w:val="14"/>
                <w:szCs w:val="14"/>
              </w:rPr>
              <w:t>2,709.3</w:t>
            </w:r>
          </w:p>
        </w:tc>
        <w:tc>
          <w:tcPr>
            <w:tcW w:w="448" w:type="pct"/>
            <w:tcBorders>
              <w:top w:val="nil"/>
              <w:left w:val="nil"/>
              <w:bottom w:val="nil"/>
              <w:right w:val="nil"/>
            </w:tcBorders>
            <w:shd w:val="clear" w:color="auto" w:fill="auto"/>
            <w:tcMar>
              <w:left w:w="72" w:type="dxa"/>
              <w:right w:w="43" w:type="dxa"/>
            </w:tcMar>
            <w:vAlign w:val="center"/>
          </w:tcPr>
          <w:p w14:paraId="6BEE323D" w14:textId="4779E404" w:rsidR="00776032" w:rsidRDefault="00776032" w:rsidP="00776032">
            <w:pPr>
              <w:jc w:val="right"/>
              <w:rPr>
                <w:b/>
                <w:bCs/>
                <w:color w:val="000000"/>
                <w:sz w:val="14"/>
                <w:szCs w:val="14"/>
              </w:rPr>
            </w:pPr>
            <w:r>
              <w:rPr>
                <w:b/>
                <w:bCs/>
                <w:color w:val="000000"/>
                <w:sz w:val="14"/>
                <w:szCs w:val="14"/>
              </w:rPr>
              <w:t>207.8</w:t>
            </w:r>
          </w:p>
        </w:tc>
        <w:tc>
          <w:tcPr>
            <w:tcW w:w="449" w:type="pct"/>
            <w:tcBorders>
              <w:top w:val="nil"/>
              <w:left w:val="nil"/>
              <w:bottom w:val="nil"/>
              <w:right w:val="nil"/>
            </w:tcBorders>
            <w:shd w:val="clear" w:color="auto" w:fill="auto"/>
            <w:tcMar>
              <w:right w:w="43" w:type="dxa"/>
            </w:tcMar>
            <w:vAlign w:val="center"/>
          </w:tcPr>
          <w:p w14:paraId="2C0A5050" w14:textId="4454EB5D" w:rsidR="00776032" w:rsidRDefault="00776032" w:rsidP="00776032">
            <w:pPr>
              <w:jc w:val="right"/>
              <w:rPr>
                <w:b/>
                <w:bCs/>
                <w:color w:val="000000"/>
                <w:sz w:val="14"/>
                <w:szCs w:val="14"/>
              </w:rPr>
            </w:pPr>
            <w:r>
              <w:rPr>
                <w:b/>
                <w:bCs/>
                <w:color w:val="000000"/>
                <w:sz w:val="14"/>
                <w:szCs w:val="14"/>
              </w:rPr>
              <w:t>237.3</w:t>
            </w:r>
          </w:p>
        </w:tc>
        <w:tc>
          <w:tcPr>
            <w:tcW w:w="461" w:type="pct"/>
            <w:tcBorders>
              <w:top w:val="nil"/>
              <w:left w:val="nil"/>
              <w:bottom w:val="nil"/>
              <w:right w:val="nil"/>
            </w:tcBorders>
            <w:shd w:val="clear" w:color="auto" w:fill="auto"/>
            <w:tcMar>
              <w:right w:w="43" w:type="dxa"/>
            </w:tcMar>
            <w:vAlign w:val="center"/>
          </w:tcPr>
          <w:p w14:paraId="22B7D42C" w14:textId="3CF445E5" w:rsidR="00776032" w:rsidRDefault="00776032" w:rsidP="00776032">
            <w:pPr>
              <w:jc w:val="right"/>
              <w:rPr>
                <w:b/>
                <w:bCs/>
                <w:color w:val="000000"/>
                <w:sz w:val="14"/>
                <w:szCs w:val="14"/>
              </w:rPr>
            </w:pPr>
            <w:r>
              <w:rPr>
                <w:b/>
                <w:bCs/>
                <w:color w:val="000000"/>
                <w:sz w:val="14"/>
                <w:szCs w:val="14"/>
              </w:rPr>
              <w:t>1,706.2</w:t>
            </w:r>
          </w:p>
        </w:tc>
        <w:tc>
          <w:tcPr>
            <w:tcW w:w="449" w:type="pct"/>
            <w:tcBorders>
              <w:top w:val="nil"/>
              <w:left w:val="nil"/>
              <w:bottom w:val="nil"/>
              <w:right w:val="nil"/>
            </w:tcBorders>
            <w:shd w:val="clear" w:color="auto" w:fill="auto"/>
            <w:tcMar>
              <w:right w:w="43" w:type="dxa"/>
            </w:tcMar>
            <w:vAlign w:val="center"/>
          </w:tcPr>
          <w:p w14:paraId="01535DED" w14:textId="77A72C1B" w:rsidR="00776032" w:rsidRDefault="00776032" w:rsidP="00776032">
            <w:pPr>
              <w:jc w:val="right"/>
              <w:rPr>
                <w:b/>
                <w:bCs/>
                <w:color w:val="000000"/>
                <w:sz w:val="14"/>
                <w:szCs w:val="14"/>
              </w:rPr>
            </w:pPr>
            <w:r>
              <w:rPr>
                <w:b/>
                <w:bCs/>
                <w:color w:val="000000"/>
                <w:sz w:val="14"/>
                <w:szCs w:val="14"/>
              </w:rPr>
              <w:t>2,224.7</w:t>
            </w:r>
          </w:p>
        </w:tc>
      </w:tr>
      <w:tr w:rsidR="00776032" w:rsidRPr="00BF4323" w14:paraId="57FC3FB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C07E36D" w14:textId="77777777" w:rsidR="00776032" w:rsidRPr="00316631" w:rsidRDefault="00776032" w:rsidP="00776032">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14:paraId="75AC7B93" w14:textId="77777777" w:rsidR="00776032" w:rsidRDefault="00776032" w:rsidP="00776032">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0" w:type="dxa"/>
              <w:right w:w="43" w:type="dxa"/>
            </w:tcMar>
            <w:vAlign w:val="center"/>
          </w:tcPr>
          <w:p w14:paraId="750DB255" w14:textId="77777777" w:rsidR="00776032" w:rsidRDefault="00776032" w:rsidP="00776032">
            <w:pPr>
              <w:jc w:val="right"/>
              <w:rPr>
                <w:color w:val="000000"/>
                <w:sz w:val="14"/>
                <w:szCs w:val="14"/>
              </w:rPr>
            </w:pPr>
            <w:r>
              <w:rPr>
                <w:color w:val="000000"/>
                <w:sz w:val="14"/>
                <w:szCs w:val="14"/>
              </w:rPr>
              <w:t>123.5</w:t>
            </w:r>
          </w:p>
        </w:tc>
        <w:tc>
          <w:tcPr>
            <w:tcW w:w="497" w:type="pct"/>
            <w:tcBorders>
              <w:top w:val="nil"/>
              <w:left w:val="nil"/>
              <w:bottom w:val="nil"/>
              <w:right w:val="nil"/>
            </w:tcBorders>
            <w:shd w:val="clear" w:color="auto" w:fill="auto"/>
            <w:tcMar>
              <w:left w:w="0" w:type="dxa"/>
              <w:right w:w="43" w:type="dxa"/>
            </w:tcMar>
            <w:vAlign w:val="center"/>
          </w:tcPr>
          <w:p w14:paraId="297F5181" w14:textId="77777777" w:rsidR="00776032" w:rsidRDefault="00776032" w:rsidP="00776032">
            <w:pPr>
              <w:jc w:val="right"/>
              <w:rPr>
                <w:color w:val="000000"/>
                <w:sz w:val="14"/>
                <w:szCs w:val="14"/>
              </w:rPr>
            </w:pPr>
            <w:r>
              <w:rPr>
                <w:color w:val="000000"/>
                <w:sz w:val="14"/>
                <w:szCs w:val="14"/>
              </w:rPr>
              <w:t>392.2</w:t>
            </w:r>
          </w:p>
        </w:tc>
        <w:tc>
          <w:tcPr>
            <w:tcW w:w="502" w:type="pct"/>
            <w:tcBorders>
              <w:top w:val="nil"/>
              <w:left w:val="nil"/>
              <w:bottom w:val="nil"/>
              <w:right w:val="nil"/>
            </w:tcBorders>
            <w:shd w:val="clear" w:color="auto" w:fill="auto"/>
            <w:tcMar>
              <w:left w:w="0" w:type="dxa"/>
              <w:right w:w="43" w:type="dxa"/>
            </w:tcMar>
            <w:vAlign w:val="center"/>
          </w:tcPr>
          <w:p w14:paraId="146687A0" w14:textId="77777777" w:rsidR="00776032" w:rsidRDefault="00776032" w:rsidP="00776032">
            <w:pPr>
              <w:jc w:val="right"/>
              <w:rPr>
                <w:color w:val="000000"/>
                <w:sz w:val="14"/>
                <w:szCs w:val="14"/>
              </w:rPr>
            </w:pPr>
            <w:r>
              <w:rPr>
                <w:color w:val="000000"/>
                <w:sz w:val="14"/>
                <w:szCs w:val="14"/>
              </w:rPr>
              <w:t>426.8</w:t>
            </w:r>
          </w:p>
        </w:tc>
        <w:tc>
          <w:tcPr>
            <w:tcW w:w="448" w:type="pct"/>
            <w:tcBorders>
              <w:top w:val="nil"/>
              <w:left w:val="nil"/>
              <w:bottom w:val="nil"/>
              <w:right w:val="nil"/>
            </w:tcBorders>
            <w:shd w:val="clear" w:color="auto" w:fill="auto"/>
            <w:tcMar>
              <w:left w:w="72" w:type="dxa"/>
              <w:right w:w="43" w:type="dxa"/>
            </w:tcMar>
            <w:vAlign w:val="center"/>
          </w:tcPr>
          <w:p w14:paraId="3C6DBCB9" w14:textId="23E17345" w:rsidR="00776032" w:rsidRDefault="00776032" w:rsidP="00776032">
            <w:pPr>
              <w:jc w:val="right"/>
              <w:rPr>
                <w:color w:val="000000"/>
                <w:sz w:val="14"/>
                <w:szCs w:val="14"/>
              </w:rPr>
            </w:pPr>
            <w:r>
              <w:rPr>
                <w:color w:val="000000"/>
                <w:sz w:val="14"/>
                <w:szCs w:val="14"/>
              </w:rPr>
              <w:t>33.6</w:t>
            </w:r>
          </w:p>
        </w:tc>
        <w:tc>
          <w:tcPr>
            <w:tcW w:w="449" w:type="pct"/>
            <w:tcBorders>
              <w:top w:val="nil"/>
              <w:left w:val="nil"/>
              <w:bottom w:val="nil"/>
              <w:right w:val="nil"/>
            </w:tcBorders>
            <w:shd w:val="clear" w:color="auto" w:fill="auto"/>
            <w:tcMar>
              <w:right w:w="43" w:type="dxa"/>
            </w:tcMar>
            <w:vAlign w:val="center"/>
          </w:tcPr>
          <w:p w14:paraId="58EDD681" w14:textId="197A03F7" w:rsidR="00776032" w:rsidRDefault="00776032" w:rsidP="00776032">
            <w:pPr>
              <w:jc w:val="right"/>
              <w:rPr>
                <w:color w:val="000000"/>
                <w:sz w:val="14"/>
                <w:szCs w:val="14"/>
              </w:rPr>
            </w:pPr>
            <w:r>
              <w:rPr>
                <w:color w:val="000000"/>
                <w:sz w:val="14"/>
                <w:szCs w:val="14"/>
              </w:rPr>
              <w:t>36.7</w:t>
            </w:r>
          </w:p>
        </w:tc>
        <w:tc>
          <w:tcPr>
            <w:tcW w:w="461" w:type="pct"/>
            <w:tcBorders>
              <w:top w:val="nil"/>
              <w:left w:val="nil"/>
              <w:bottom w:val="nil"/>
              <w:right w:val="nil"/>
            </w:tcBorders>
            <w:shd w:val="clear" w:color="auto" w:fill="auto"/>
            <w:tcMar>
              <w:right w:w="43" w:type="dxa"/>
            </w:tcMar>
            <w:vAlign w:val="center"/>
          </w:tcPr>
          <w:p w14:paraId="374AEFC6" w14:textId="28B8574E" w:rsidR="00776032" w:rsidRDefault="00776032" w:rsidP="00776032">
            <w:pPr>
              <w:jc w:val="right"/>
              <w:rPr>
                <w:color w:val="000000"/>
                <w:sz w:val="14"/>
                <w:szCs w:val="14"/>
              </w:rPr>
            </w:pPr>
            <w:r>
              <w:rPr>
                <w:color w:val="000000"/>
                <w:sz w:val="14"/>
                <w:szCs w:val="14"/>
              </w:rPr>
              <w:t>272.8</w:t>
            </w:r>
          </w:p>
        </w:tc>
        <w:tc>
          <w:tcPr>
            <w:tcW w:w="449" w:type="pct"/>
            <w:tcBorders>
              <w:top w:val="nil"/>
              <w:left w:val="nil"/>
              <w:bottom w:val="nil"/>
              <w:right w:val="nil"/>
            </w:tcBorders>
            <w:shd w:val="clear" w:color="auto" w:fill="auto"/>
            <w:tcMar>
              <w:right w:w="43" w:type="dxa"/>
            </w:tcMar>
            <w:vAlign w:val="center"/>
          </w:tcPr>
          <w:p w14:paraId="50DD61C2" w14:textId="261B1700" w:rsidR="00776032" w:rsidRDefault="00776032" w:rsidP="00776032">
            <w:pPr>
              <w:jc w:val="right"/>
              <w:rPr>
                <w:color w:val="000000"/>
                <w:sz w:val="14"/>
                <w:szCs w:val="14"/>
              </w:rPr>
            </w:pPr>
            <w:r>
              <w:rPr>
                <w:color w:val="000000"/>
                <w:sz w:val="14"/>
                <w:szCs w:val="14"/>
              </w:rPr>
              <w:t>333.1</w:t>
            </w:r>
          </w:p>
        </w:tc>
      </w:tr>
      <w:tr w:rsidR="00776032" w:rsidRPr="00BF4323" w14:paraId="203B8451"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325536F" w14:textId="77777777" w:rsidR="00776032" w:rsidRPr="00316631" w:rsidRDefault="00776032" w:rsidP="00776032">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14:paraId="49FE77C8" w14:textId="77777777" w:rsidR="00776032" w:rsidRDefault="00776032" w:rsidP="00776032">
            <w:pPr>
              <w:jc w:val="right"/>
              <w:rPr>
                <w:color w:val="000000"/>
                <w:sz w:val="14"/>
                <w:szCs w:val="14"/>
              </w:rPr>
            </w:pPr>
            <w:r>
              <w:rPr>
                <w:color w:val="000000"/>
                <w:sz w:val="14"/>
                <w:szCs w:val="14"/>
              </w:rPr>
              <w:t>54.1</w:t>
            </w:r>
          </w:p>
        </w:tc>
        <w:tc>
          <w:tcPr>
            <w:tcW w:w="482" w:type="pct"/>
            <w:tcBorders>
              <w:top w:val="nil"/>
              <w:left w:val="nil"/>
              <w:bottom w:val="nil"/>
              <w:right w:val="nil"/>
            </w:tcBorders>
            <w:shd w:val="clear" w:color="auto" w:fill="auto"/>
            <w:tcMar>
              <w:left w:w="0" w:type="dxa"/>
              <w:right w:w="43" w:type="dxa"/>
            </w:tcMar>
            <w:vAlign w:val="center"/>
          </w:tcPr>
          <w:p w14:paraId="4245FED0" w14:textId="77777777" w:rsidR="00776032" w:rsidRDefault="00776032" w:rsidP="00776032">
            <w:pPr>
              <w:jc w:val="right"/>
              <w:rPr>
                <w:color w:val="000000"/>
                <w:sz w:val="14"/>
                <w:szCs w:val="14"/>
              </w:rPr>
            </w:pPr>
            <w:r>
              <w:rPr>
                <w:color w:val="000000"/>
                <w:sz w:val="14"/>
                <w:szCs w:val="14"/>
              </w:rPr>
              <w:t>61.4</w:t>
            </w:r>
          </w:p>
        </w:tc>
        <w:tc>
          <w:tcPr>
            <w:tcW w:w="497" w:type="pct"/>
            <w:tcBorders>
              <w:top w:val="nil"/>
              <w:left w:val="nil"/>
              <w:bottom w:val="nil"/>
              <w:right w:val="nil"/>
            </w:tcBorders>
            <w:shd w:val="clear" w:color="auto" w:fill="auto"/>
            <w:tcMar>
              <w:left w:w="0" w:type="dxa"/>
              <w:right w:w="43" w:type="dxa"/>
            </w:tcMar>
            <w:vAlign w:val="center"/>
          </w:tcPr>
          <w:p w14:paraId="124D432A" w14:textId="77777777" w:rsidR="00776032" w:rsidRDefault="00776032" w:rsidP="00776032">
            <w:pPr>
              <w:jc w:val="right"/>
              <w:rPr>
                <w:color w:val="000000"/>
                <w:sz w:val="14"/>
                <w:szCs w:val="14"/>
              </w:rPr>
            </w:pPr>
            <w:r>
              <w:rPr>
                <w:color w:val="000000"/>
                <w:sz w:val="14"/>
                <w:szCs w:val="14"/>
              </w:rPr>
              <w:t>240.4</w:t>
            </w:r>
          </w:p>
        </w:tc>
        <w:tc>
          <w:tcPr>
            <w:tcW w:w="502" w:type="pct"/>
            <w:tcBorders>
              <w:top w:val="nil"/>
              <w:left w:val="nil"/>
              <w:bottom w:val="nil"/>
              <w:right w:val="nil"/>
            </w:tcBorders>
            <w:shd w:val="clear" w:color="auto" w:fill="auto"/>
            <w:tcMar>
              <w:left w:w="0" w:type="dxa"/>
              <w:right w:w="43" w:type="dxa"/>
            </w:tcMar>
            <w:vAlign w:val="center"/>
          </w:tcPr>
          <w:p w14:paraId="39164E51" w14:textId="77777777" w:rsidR="00776032" w:rsidRDefault="00776032" w:rsidP="00776032">
            <w:pPr>
              <w:jc w:val="right"/>
              <w:rPr>
                <w:color w:val="000000"/>
                <w:sz w:val="14"/>
                <w:szCs w:val="14"/>
              </w:rPr>
            </w:pPr>
            <w:r>
              <w:rPr>
                <w:color w:val="000000"/>
                <w:sz w:val="14"/>
                <w:szCs w:val="14"/>
              </w:rPr>
              <w:t>419.8</w:t>
            </w:r>
          </w:p>
        </w:tc>
        <w:tc>
          <w:tcPr>
            <w:tcW w:w="448" w:type="pct"/>
            <w:tcBorders>
              <w:top w:val="nil"/>
              <w:left w:val="nil"/>
              <w:bottom w:val="nil"/>
              <w:right w:val="nil"/>
            </w:tcBorders>
            <w:shd w:val="clear" w:color="auto" w:fill="auto"/>
            <w:tcMar>
              <w:left w:w="72" w:type="dxa"/>
              <w:right w:w="43" w:type="dxa"/>
            </w:tcMar>
            <w:vAlign w:val="center"/>
          </w:tcPr>
          <w:p w14:paraId="27C74BC6" w14:textId="4925D053" w:rsidR="00776032" w:rsidRDefault="00776032" w:rsidP="00776032">
            <w:pPr>
              <w:jc w:val="right"/>
              <w:rPr>
                <w:color w:val="000000"/>
                <w:sz w:val="14"/>
                <w:szCs w:val="14"/>
              </w:rPr>
            </w:pPr>
            <w:r>
              <w:rPr>
                <w:color w:val="000000"/>
                <w:sz w:val="14"/>
                <w:szCs w:val="14"/>
              </w:rPr>
              <w:t>33.7</w:t>
            </w:r>
          </w:p>
        </w:tc>
        <w:tc>
          <w:tcPr>
            <w:tcW w:w="449" w:type="pct"/>
            <w:tcBorders>
              <w:top w:val="nil"/>
              <w:left w:val="nil"/>
              <w:bottom w:val="nil"/>
              <w:right w:val="nil"/>
            </w:tcBorders>
            <w:shd w:val="clear" w:color="auto" w:fill="auto"/>
            <w:tcMar>
              <w:right w:w="43" w:type="dxa"/>
            </w:tcMar>
            <w:vAlign w:val="center"/>
          </w:tcPr>
          <w:p w14:paraId="23B2B64F" w14:textId="31B5DD61" w:rsidR="00776032" w:rsidRDefault="00776032" w:rsidP="00776032">
            <w:pPr>
              <w:jc w:val="right"/>
              <w:rPr>
                <w:color w:val="000000"/>
                <w:sz w:val="14"/>
                <w:szCs w:val="14"/>
              </w:rPr>
            </w:pPr>
            <w:r>
              <w:rPr>
                <w:color w:val="000000"/>
                <w:sz w:val="14"/>
                <w:szCs w:val="14"/>
              </w:rPr>
              <w:t>34.7</w:t>
            </w:r>
          </w:p>
        </w:tc>
        <w:tc>
          <w:tcPr>
            <w:tcW w:w="461" w:type="pct"/>
            <w:tcBorders>
              <w:top w:val="nil"/>
              <w:left w:val="nil"/>
              <w:bottom w:val="nil"/>
              <w:right w:val="nil"/>
            </w:tcBorders>
            <w:shd w:val="clear" w:color="auto" w:fill="auto"/>
            <w:tcMar>
              <w:right w:w="43" w:type="dxa"/>
            </w:tcMar>
            <w:vAlign w:val="center"/>
          </w:tcPr>
          <w:p w14:paraId="1A08C433" w14:textId="0EFE7438" w:rsidR="00776032" w:rsidRDefault="00776032" w:rsidP="00776032">
            <w:pPr>
              <w:jc w:val="right"/>
              <w:rPr>
                <w:color w:val="000000"/>
                <w:sz w:val="14"/>
                <w:szCs w:val="14"/>
              </w:rPr>
            </w:pPr>
            <w:r>
              <w:rPr>
                <w:color w:val="000000"/>
                <w:sz w:val="14"/>
                <w:szCs w:val="14"/>
              </w:rPr>
              <w:t>265.0</w:t>
            </w:r>
          </w:p>
        </w:tc>
        <w:tc>
          <w:tcPr>
            <w:tcW w:w="449" w:type="pct"/>
            <w:tcBorders>
              <w:top w:val="nil"/>
              <w:left w:val="nil"/>
              <w:bottom w:val="nil"/>
              <w:right w:val="nil"/>
            </w:tcBorders>
            <w:shd w:val="clear" w:color="auto" w:fill="auto"/>
            <w:tcMar>
              <w:right w:w="43" w:type="dxa"/>
            </w:tcMar>
            <w:vAlign w:val="center"/>
          </w:tcPr>
          <w:p w14:paraId="5D5BA7A6" w14:textId="66A50372" w:rsidR="00776032" w:rsidRDefault="00776032" w:rsidP="00776032">
            <w:pPr>
              <w:jc w:val="right"/>
              <w:rPr>
                <w:color w:val="000000"/>
                <w:sz w:val="14"/>
                <w:szCs w:val="14"/>
              </w:rPr>
            </w:pPr>
            <w:r>
              <w:rPr>
                <w:color w:val="000000"/>
                <w:sz w:val="14"/>
                <w:szCs w:val="14"/>
              </w:rPr>
              <w:t>327.4</w:t>
            </w:r>
          </w:p>
        </w:tc>
      </w:tr>
      <w:tr w:rsidR="00776032" w:rsidRPr="00BF4323" w14:paraId="2A6A8892"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64FD851" w14:textId="77777777" w:rsidR="00776032" w:rsidRPr="00316631" w:rsidRDefault="00776032" w:rsidP="00776032">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14:paraId="602A5A70" w14:textId="77777777" w:rsidR="00776032" w:rsidRDefault="00776032" w:rsidP="00776032">
            <w:pPr>
              <w:jc w:val="right"/>
              <w:rPr>
                <w:color w:val="000000"/>
                <w:sz w:val="14"/>
                <w:szCs w:val="14"/>
              </w:rPr>
            </w:pPr>
            <w:r>
              <w:rPr>
                <w:color w:val="000000"/>
                <w:sz w:val="14"/>
                <w:szCs w:val="14"/>
              </w:rPr>
              <w:t>7.0</w:t>
            </w:r>
          </w:p>
        </w:tc>
        <w:tc>
          <w:tcPr>
            <w:tcW w:w="482" w:type="pct"/>
            <w:tcBorders>
              <w:top w:val="nil"/>
              <w:left w:val="nil"/>
              <w:bottom w:val="nil"/>
              <w:right w:val="nil"/>
            </w:tcBorders>
            <w:shd w:val="clear" w:color="auto" w:fill="auto"/>
            <w:tcMar>
              <w:left w:w="0" w:type="dxa"/>
              <w:right w:w="43" w:type="dxa"/>
            </w:tcMar>
            <w:vAlign w:val="center"/>
          </w:tcPr>
          <w:p w14:paraId="53DC71AC" w14:textId="77777777" w:rsidR="00776032" w:rsidRDefault="00776032" w:rsidP="00776032">
            <w:pPr>
              <w:jc w:val="right"/>
              <w:rPr>
                <w:color w:val="000000"/>
                <w:sz w:val="14"/>
                <w:szCs w:val="14"/>
              </w:rPr>
            </w:pPr>
            <w:r>
              <w:rPr>
                <w:color w:val="000000"/>
                <w:sz w:val="14"/>
                <w:szCs w:val="14"/>
              </w:rPr>
              <w:t>6.8</w:t>
            </w:r>
          </w:p>
        </w:tc>
        <w:tc>
          <w:tcPr>
            <w:tcW w:w="497" w:type="pct"/>
            <w:tcBorders>
              <w:top w:val="nil"/>
              <w:left w:val="nil"/>
              <w:bottom w:val="nil"/>
              <w:right w:val="nil"/>
            </w:tcBorders>
            <w:shd w:val="clear" w:color="auto" w:fill="auto"/>
            <w:tcMar>
              <w:left w:w="0" w:type="dxa"/>
              <w:right w:w="43" w:type="dxa"/>
            </w:tcMar>
            <w:vAlign w:val="center"/>
          </w:tcPr>
          <w:p w14:paraId="4B01BE68" w14:textId="77777777" w:rsidR="00776032" w:rsidRDefault="00776032" w:rsidP="00776032">
            <w:pPr>
              <w:jc w:val="right"/>
              <w:rPr>
                <w:color w:val="000000"/>
                <w:sz w:val="14"/>
                <w:szCs w:val="14"/>
              </w:rPr>
            </w:pPr>
            <w:r>
              <w:rPr>
                <w:color w:val="000000"/>
                <w:sz w:val="14"/>
                <w:szCs w:val="14"/>
              </w:rPr>
              <w:t>65.7</w:t>
            </w:r>
          </w:p>
        </w:tc>
        <w:tc>
          <w:tcPr>
            <w:tcW w:w="502" w:type="pct"/>
            <w:tcBorders>
              <w:top w:val="nil"/>
              <w:left w:val="nil"/>
              <w:bottom w:val="nil"/>
              <w:right w:val="nil"/>
            </w:tcBorders>
            <w:shd w:val="clear" w:color="auto" w:fill="auto"/>
            <w:tcMar>
              <w:left w:w="0" w:type="dxa"/>
              <w:right w:w="43" w:type="dxa"/>
            </w:tcMar>
            <w:vAlign w:val="center"/>
          </w:tcPr>
          <w:p w14:paraId="1CF27D57" w14:textId="77777777" w:rsidR="00776032" w:rsidRDefault="00776032" w:rsidP="00776032">
            <w:pPr>
              <w:jc w:val="right"/>
              <w:rPr>
                <w:color w:val="000000"/>
                <w:sz w:val="14"/>
                <w:szCs w:val="14"/>
              </w:rPr>
            </w:pPr>
            <w:r>
              <w:rPr>
                <w:color w:val="000000"/>
                <w:sz w:val="14"/>
                <w:szCs w:val="14"/>
              </w:rPr>
              <w:t>47.8</w:t>
            </w:r>
          </w:p>
        </w:tc>
        <w:tc>
          <w:tcPr>
            <w:tcW w:w="448" w:type="pct"/>
            <w:tcBorders>
              <w:top w:val="nil"/>
              <w:left w:val="nil"/>
              <w:bottom w:val="nil"/>
              <w:right w:val="nil"/>
            </w:tcBorders>
            <w:shd w:val="clear" w:color="auto" w:fill="auto"/>
            <w:tcMar>
              <w:left w:w="72" w:type="dxa"/>
              <w:right w:w="43" w:type="dxa"/>
            </w:tcMar>
            <w:vAlign w:val="center"/>
          </w:tcPr>
          <w:p w14:paraId="1DBF391E" w14:textId="3B50CFC7" w:rsidR="00776032" w:rsidRDefault="00776032" w:rsidP="00776032">
            <w:pPr>
              <w:jc w:val="right"/>
              <w:rPr>
                <w:color w:val="000000"/>
                <w:sz w:val="14"/>
                <w:szCs w:val="14"/>
              </w:rPr>
            </w:pPr>
            <w:r>
              <w:rPr>
                <w:color w:val="000000"/>
                <w:sz w:val="14"/>
                <w:szCs w:val="14"/>
              </w:rPr>
              <w:t>3.7</w:t>
            </w:r>
          </w:p>
        </w:tc>
        <w:tc>
          <w:tcPr>
            <w:tcW w:w="449" w:type="pct"/>
            <w:tcBorders>
              <w:top w:val="nil"/>
              <w:left w:val="nil"/>
              <w:bottom w:val="nil"/>
              <w:right w:val="nil"/>
            </w:tcBorders>
            <w:shd w:val="clear" w:color="auto" w:fill="auto"/>
            <w:tcMar>
              <w:right w:w="43" w:type="dxa"/>
            </w:tcMar>
            <w:vAlign w:val="center"/>
          </w:tcPr>
          <w:p w14:paraId="4BFEE474" w14:textId="344945B2" w:rsidR="00776032" w:rsidRDefault="00776032" w:rsidP="00776032">
            <w:pPr>
              <w:jc w:val="right"/>
              <w:rPr>
                <w:color w:val="000000"/>
                <w:sz w:val="14"/>
                <w:szCs w:val="14"/>
              </w:rPr>
            </w:pPr>
            <w:r>
              <w:rPr>
                <w:color w:val="000000"/>
                <w:sz w:val="14"/>
                <w:szCs w:val="14"/>
              </w:rPr>
              <w:t>4.4</w:t>
            </w:r>
          </w:p>
        </w:tc>
        <w:tc>
          <w:tcPr>
            <w:tcW w:w="461" w:type="pct"/>
            <w:tcBorders>
              <w:top w:val="nil"/>
              <w:left w:val="nil"/>
              <w:bottom w:val="nil"/>
              <w:right w:val="nil"/>
            </w:tcBorders>
            <w:shd w:val="clear" w:color="auto" w:fill="auto"/>
            <w:tcMar>
              <w:right w:w="43" w:type="dxa"/>
            </w:tcMar>
            <w:vAlign w:val="center"/>
          </w:tcPr>
          <w:p w14:paraId="0C8F0498" w14:textId="41A6CDB6" w:rsidR="00776032" w:rsidRDefault="00776032" w:rsidP="00776032">
            <w:pPr>
              <w:jc w:val="right"/>
              <w:rPr>
                <w:color w:val="000000"/>
                <w:sz w:val="14"/>
                <w:szCs w:val="14"/>
              </w:rPr>
            </w:pPr>
            <w:r>
              <w:rPr>
                <w:color w:val="000000"/>
                <w:sz w:val="14"/>
                <w:szCs w:val="14"/>
              </w:rPr>
              <w:t>29.6</w:t>
            </w:r>
          </w:p>
        </w:tc>
        <w:tc>
          <w:tcPr>
            <w:tcW w:w="449" w:type="pct"/>
            <w:tcBorders>
              <w:top w:val="nil"/>
              <w:left w:val="nil"/>
              <w:bottom w:val="nil"/>
              <w:right w:val="nil"/>
            </w:tcBorders>
            <w:shd w:val="clear" w:color="auto" w:fill="auto"/>
            <w:tcMar>
              <w:right w:w="43" w:type="dxa"/>
            </w:tcMar>
            <w:vAlign w:val="center"/>
          </w:tcPr>
          <w:p w14:paraId="65AFF583" w14:textId="117E1786" w:rsidR="00776032" w:rsidRDefault="00776032" w:rsidP="00776032">
            <w:pPr>
              <w:jc w:val="right"/>
              <w:rPr>
                <w:color w:val="000000"/>
                <w:sz w:val="14"/>
                <w:szCs w:val="14"/>
              </w:rPr>
            </w:pPr>
            <w:r>
              <w:rPr>
                <w:color w:val="000000"/>
                <w:sz w:val="14"/>
                <w:szCs w:val="14"/>
              </w:rPr>
              <w:t>38.9</w:t>
            </w:r>
          </w:p>
        </w:tc>
      </w:tr>
      <w:tr w:rsidR="00776032" w:rsidRPr="00BF4323" w14:paraId="283B10F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40604AE" w14:textId="77777777" w:rsidR="00776032" w:rsidRPr="00316631" w:rsidRDefault="00776032" w:rsidP="00776032">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14:paraId="05EE7788" w14:textId="77777777" w:rsidR="00776032" w:rsidRDefault="00776032" w:rsidP="00776032">
            <w:pPr>
              <w:jc w:val="right"/>
              <w:rPr>
                <w:color w:val="000000"/>
                <w:sz w:val="14"/>
                <w:szCs w:val="14"/>
              </w:rPr>
            </w:pPr>
            <w:r>
              <w:rPr>
                <w:color w:val="000000"/>
                <w:sz w:val="14"/>
                <w:szCs w:val="14"/>
              </w:rPr>
              <w:t>129.5</w:t>
            </w:r>
          </w:p>
        </w:tc>
        <w:tc>
          <w:tcPr>
            <w:tcW w:w="482" w:type="pct"/>
            <w:tcBorders>
              <w:top w:val="nil"/>
              <w:left w:val="nil"/>
              <w:bottom w:val="nil"/>
              <w:right w:val="nil"/>
            </w:tcBorders>
            <w:shd w:val="clear" w:color="auto" w:fill="auto"/>
            <w:tcMar>
              <w:left w:w="0" w:type="dxa"/>
              <w:right w:w="43" w:type="dxa"/>
            </w:tcMar>
            <w:vAlign w:val="center"/>
          </w:tcPr>
          <w:p w14:paraId="286C5A99" w14:textId="77777777" w:rsidR="00776032" w:rsidRDefault="00776032" w:rsidP="00776032">
            <w:pPr>
              <w:jc w:val="right"/>
              <w:rPr>
                <w:color w:val="000000"/>
                <w:sz w:val="14"/>
                <w:szCs w:val="14"/>
              </w:rPr>
            </w:pPr>
            <w:r>
              <w:rPr>
                <w:color w:val="000000"/>
                <w:sz w:val="14"/>
                <w:szCs w:val="14"/>
              </w:rPr>
              <w:t>150.9</w:t>
            </w:r>
          </w:p>
        </w:tc>
        <w:tc>
          <w:tcPr>
            <w:tcW w:w="497" w:type="pct"/>
            <w:tcBorders>
              <w:top w:val="nil"/>
              <w:left w:val="nil"/>
              <w:bottom w:val="nil"/>
              <w:right w:val="nil"/>
            </w:tcBorders>
            <w:shd w:val="clear" w:color="auto" w:fill="auto"/>
            <w:tcMar>
              <w:left w:w="0" w:type="dxa"/>
              <w:right w:w="43" w:type="dxa"/>
            </w:tcMar>
            <w:vAlign w:val="center"/>
          </w:tcPr>
          <w:p w14:paraId="5FDC7047" w14:textId="77777777" w:rsidR="00776032" w:rsidRDefault="00776032" w:rsidP="00776032">
            <w:pPr>
              <w:jc w:val="right"/>
              <w:rPr>
                <w:color w:val="000000"/>
                <w:sz w:val="14"/>
                <w:szCs w:val="14"/>
              </w:rPr>
            </w:pPr>
            <w:r>
              <w:rPr>
                <w:color w:val="000000"/>
                <w:sz w:val="14"/>
                <w:szCs w:val="14"/>
              </w:rPr>
              <w:t>329.7</w:t>
            </w:r>
          </w:p>
        </w:tc>
        <w:tc>
          <w:tcPr>
            <w:tcW w:w="502" w:type="pct"/>
            <w:tcBorders>
              <w:top w:val="nil"/>
              <w:left w:val="nil"/>
              <w:bottom w:val="nil"/>
              <w:right w:val="nil"/>
            </w:tcBorders>
            <w:shd w:val="clear" w:color="auto" w:fill="auto"/>
            <w:tcMar>
              <w:left w:w="0" w:type="dxa"/>
              <w:right w:w="43" w:type="dxa"/>
            </w:tcMar>
            <w:vAlign w:val="center"/>
          </w:tcPr>
          <w:p w14:paraId="26CC45B0" w14:textId="77777777" w:rsidR="00776032" w:rsidRDefault="00776032" w:rsidP="00776032">
            <w:pPr>
              <w:jc w:val="right"/>
              <w:rPr>
                <w:color w:val="000000"/>
                <w:sz w:val="14"/>
                <w:szCs w:val="14"/>
              </w:rPr>
            </w:pPr>
            <w:r>
              <w:rPr>
                <w:color w:val="000000"/>
                <w:sz w:val="14"/>
                <w:szCs w:val="14"/>
              </w:rPr>
              <w:t>401.8</w:t>
            </w:r>
          </w:p>
        </w:tc>
        <w:tc>
          <w:tcPr>
            <w:tcW w:w="448" w:type="pct"/>
            <w:tcBorders>
              <w:top w:val="nil"/>
              <w:left w:val="nil"/>
              <w:bottom w:val="nil"/>
              <w:right w:val="nil"/>
            </w:tcBorders>
            <w:shd w:val="clear" w:color="auto" w:fill="auto"/>
            <w:tcMar>
              <w:left w:w="72" w:type="dxa"/>
              <w:right w:w="43" w:type="dxa"/>
            </w:tcMar>
            <w:vAlign w:val="center"/>
          </w:tcPr>
          <w:p w14:paraId="059A2804" w14:textId="7926C6A0" w:rsidR="00776032" w:rsidRDefault="00776032" w:rsidP="00776032">
            <w:pPr>
              <w:jc w:val="right"/>
              <w:rPr>
                <w:color w:val="000000"/>
                <w:sz w:val="14"/>
                <w:szCs w:val="14"/>
              </w:rPr>
            </w:pPr>
            <w:r>
              <w:rPr>
                <w:color w:val="000000"/>
                <w:sz w:val="14"/>
                <w:szCs w:val="14"/>
              </w:rPr>
              <w:t>29.8</w:t>
            </w:r>
          </w:p>
        </w:tc>
        <w:tc>
          <w:tcPr>
            <w:tcW w:w="449" w:type="pct"/>
            <w:tcBorders>
              <w:top w:val="nil"/>
              <w:left w:val="nil"/>
              <w:bottom w:val="nil"/>
              <w:right w:val="nil"/>
            </w:tcBorders>
            <w:shd w:val="clear" w:color="auto" w:fill="auto"/>
            <w:tcMar>
              <w:right w:w="43" w:type="dxa"/>
            </w:tcMar>
            <w:vAlign w:val="center"/>
          </w:tcPr>
          <w:p w14:paraId="05FDC1FA" w14:textId="76AFC358" w:rsidR="00776032" w:rsidRDefault="00776032" w:rsidP="00776032">
            <w:pPr>
              <w:jc w:val="right"/>
              <w:rPr>
                <w:color w:val="000000"/>
                <w:sz w:val="14"/>
                <w:szCs w:val="14"/>
              </w:rPr>
            </w:pPr>
            <w:r>
              <w:rPr>
                <w:color w:val="000000"/>
                <w:sz w:val="14"/>
                <w:szCs w:val="14"/>
              </w:rPr>
              <w:t>35.2</w:t>
            </w:r>
          </w:p>
        </w:tc>
        <w:tc>
          <w:tcPr>
            <w:tcW w:w="461" w:type="pct"/>
            <w:tcBorders>
              <w:top w:val="nil"/>
              <w:left w:val="nil"/>
              <w:bottom w:val="nil"/>
              <w:right w:val="nil"/>
            </w:tcBorders>
            <w:shd w:val="clear" w:color="auto" w:fill="auto"/>
            <w:tcMar>
              <w:right w:w="43" w:type="dxa"/>
            </w:tcMar>
            <w:vAlign w:val="center"/>
          </w:tcPr>
          <w:p w14:paraId="730740D9" w14:textId="0FA0B858" w:rsidR="00776032" w:rsidRDefault="00776032" w:rsidP="00776032">
            <w:pPr>
              <w:jc w:val="right"/>
              <w:rPr>
                <w:color w:val="000000"/>
                <w:sz w:val="14"/>
                <w:szCs w:val="14"/>
              </w:rPr>
            </w:pPr>
            <w:r>
              <w:rPr>
                <w:color w:val="000000"/>
                <w:sz w:val="14"/>
                <w:szCs w:val="14"/>
              </w:rPr>
              <w:t>254.9</w:t>
            </w:r>
          </w:p>
        </w:tc>
        <w:tc>
          <w:tcPr>
            <w:tcW w:w="449" w:type="pct"/>
            <w:tcBorders>
              <w:top w:val="nil"/>
              <w:left w:val="nil"/>
              <w:bottom w:val="nil"/>
              <w:right w:val="nil"/>
            </w:tcBorders>
            <w:shd w:val="clear" w:color="auto" w:fill="auto"/>
            <w:tcMar>
              <w:right w:w="43" w:type="dxa"/>
            </w:tcMar>
            <w:vAlign w:val="center"/>
          </w:tcPr>
          <w:p w14:paraId="784FCB66" w14:textId="53389E14" w:rsidR="00776032" w:rsidRDefault="00776032" w:rsidP="00776032">
            <w:pPr>
              <w:jc w:val="right"/>
              <w:rPr>
                <w:color w:val="000000"/>
                <w:sz w:val="14"/>
                <w:szCs w:val="14"/>
              </w:rPr>
            </w:pPr>
            <w:r>
              <w:rPr>
                <w:color w:val="000000"/>
                <w:sz w:val="14"/>
                <w:szCs w:val="14"/>
              </w:rPr>
              <w:t>335.2</w:t>
            </w:r>
          </w:p>
        </w:tc>
      </w:tr>
      <w:tr w:rsidR="00776032" w:rsidRPr="00BF4323" w14:paraId="73348F1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D060EB8" w14:textId="77777777" w:rsidR="00776032" w:rsidRPr="00316631" w:rsidRDefault="00776032" w:rsidP="00776032">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14:paraId="6C6F9DE1" w14:textId="77777777" w:rsidR="00776032" w:rsidRDefault="00776032" w:rsidP="00776032">
            <w:pPr>
              <w:jc w:val="right"/>
              <w:rPr>
                <w:color w:val="000000"/>
                <w:sz w:val="14"/>
                <w:szCs w:val="14"/>
              </w:rPr>
            </w:pPr>
            <w:r>
              <w:rPr>
                <w:color w:val="000000"/>
                <w:sz w:val="14"/>
                <w:szCs w:val="14"/>
              </w:rPr>
              <w:t>98.1</w:t>
            </w:r>
          </w:p>
        </w:tc>
        <w:tc>
          <w:tcPr>
            <w:tcW w:w="482" w:type="pct"/>
            <w:tcBorders>
              <w:top w:val="nil"/>
              <w:left w:val="nil"/>
              <w:bottom w:val="nil"/>
              <w:right w:val="nil"/>
            </w:tcBorders>
            <w:shd w:val="clear" w:color="auto" w:fill="auto"/>
            <w:tcMar>
              <w:left w:w="0" w:type="dxa"/>
              <w:right w:w="43" w:type="dxa"/>
            </w:tcMar>
            <w:vAlign w:val="center"/>
          </w:tcPr>
          <w:p w14:paraId="1108B674" w14:textId="77777777" w:rsidR="00776032" w:rsidRDefault="00776032" w:rsidP="00776032">
            <w:pPr>
              <w:jc w:val="right"/>
              <w:rPr>
                <w:color w:val="000000"/>
                <w:sz w:val="14"/>
                <w:szCs w:val="14"/>
              </w:rPr>
            </w:pPr>
            <w:r>
              <w:rPr>
                <w:color w:val="000000"/>
                <w:sz w:val="14"/>
                <w:szCs w:val="14"/>
              </w:rPr>
              <w:t>111.2</w:t>
            </w:r>
          </w:p>
        </w:tc>
        <w:tc>
          <w:tcPr>
            <w:tcW w:w="497" w:type="pct"/>
            <w:tcBorders>
              <w:top w:val="nil"/>
              <w:left w:val="nil"/>
              <w:bottom w:val="nil"/>
              <w:right w:val="nil"/>
            </w:tcBorders>
            <w:shd w:val="clear" w:color="auto" w:fill="auto"/>
            <w:tcMar>
              <w:left w:w="0" w:type="dxa"/>
              <w:right w:w="43" w:type="dxa"/>
            </w:tcMar>
            <w:vAlign w:val="center"/>
          </w:tcPr>
          <w:p w14:paraId="164C4168" w14:textId="77777777" w:rsidR="00776032" w:rsidRDefault="00776032" w:rsidP="00776032">
            <w:pPr>
              <w:jc w:val="right"/>
              <w:rPr>
                <w:color w:val="000000"/>
                <w:sz w:val="14"/>
                <w:szCs w:val="14"/>
              </w:rPr>
            </w:pPr>
            <w:r>
              <w:rPr>
                <w:color w:val="000000"/>
                <w:sz w:val="14"/>
                <w:szCs w:val="14"/>
              </w:rPr>
              <w:t>361.3</w:t>
            </w:r>
          </w:p>
        </w:tc>
        <w:tc>
          <w:tcPr>
            <w:tcW w:w="502" w:type="pct"/>
            <w:tcBorders>
              <w:top w:val="nil"/>
              <w:left w:val="nil"/>
              <w:bottom w:val="nil"/>
              <w:right w:val="nil"/>
            </w:tcBorders>
            <w:shd w:val="clear" w:color="auto" w:fill="auto"/>
            <w:tcMar>
              <w:left w:w="0" w:type="dxa"/>
              <w:right w:w="43" w:type="dxa"/>
            </w:tcMar>
            <w:vAlign w:val="center"/>
          </w:tcPr>
          <w:p w14:paraId="0675EE47" w14:textId="77777777" w:rsidR="00776032" w:rsidRDefault="00776032" w:rsidP="00776032">
            <w:pPr>
              <w:jc w:val="right"/>
              <w:rPr>
                <w:color w:val="000000"/>
                <w:sz w:val="14"/>
                <w:szCs w:val="14"/>
              </w:rPr>
            </w:pPr>
            <w:r>
              <w:rPr>
                <w:color w:val="000000"/>
                <w:sz w:val="14"/>
                <w:szCs w:val="14"/>
              </w:rPr>
              <w:t>600.8</w:t>
            </w:r>
          </w:p>
        </w:tc>
        <w:tc>
          <w:tcPr>
            <w:tcW w:w="448" w:type="pct"/>
            <w:tcBorders>
              <w:top w:val="nil"/>
              <w:left w:val="nil"/>
              <w:bottom w:val="nil"/>
              <w:right w:val="nil"/>
            </w:tcBorders>
            <w:shd w:val="clear" w:color="auto" w:fill="auto"/>
            <w:tcMar>
              <w:left w:w="72" w:type="dxa"/>
              <w:right w:w="43" w:type="dxa"/>
            </w:tcMar>
            <w:vAlign w:val="center"/>
          </w:tcPr>
          <w:p w14:paraId="7542D5CF" w14:textId="6FBF1F30" w:rsidR="00776032" w:rsidRDefault="00776032" w:rsidP="00776032">
            <w:pPr>
              <w:jc w:val="right"/>
              <w:rPr>
                <w:color w:val="000000"/>
                <w:sz w:val="14"/>
                <w:szCs w:val="14"/>
              </w:rPr>
            </w:pPr>
            <w:r>
              <w:rPr>
                <w:color w:val="000000"/>
                <w:sz w:val="14"/>
                <w:szCs w:val="14"/>
              </w:rPr>
              <w:t>44.5</w:t>
            </w:r>
          </w:p>
        </w:tc>
        <w:tc>
          <w:tcPr>
            <w:tcW w:w="449" w:type="pct"/>
            <w:tcBorders>
              <w:top w:val="nil"/>
              <w:left w:val="nil"/>
              <w:bottom w:val="nil"/>
              <w:right w:val="nil"/>
            </w:tcBorders>
            <w:shd w:val="clear" w:color="auto" w:fill="auto"/>
            <w:tcMar>
              <w:right w:w="43" w:type="dxa"/>
            </w:tcMar>
            <w:vAlign w:val="center"/>
          </w:tcPr>
          <w:p w14:paraId="201152FF" w14:textId="43C2965B" w:rsidR="00776032" w:rsidRDefault="00776032" w:rsidP="00776032">
            <w:pPr>
              <w:jc w:val="right"/>
              <w:rPr>
                <w:color w:val="000000"/>
                <w:sz w:val="14"/>
                <w:szCs w:val="14"/>
              </w:rPr>
            </w:pPr>
            <w:r>
              <w:rPr>
                <w:color w:val="000000"/>
                <w:sz w:val="14"/>
                <w:szCs w:val="14"/>
              </w:rPr>
              <w:t>61.1</w:t>
            </w:r>
          </w:p>
        </w:tc>
        <w:tc>
          <w:tcPr>
            <w:tcW w:w="461" w:type="pct"/>
            <w:tcBorders>
              <w:top w:val="nil"/>
              <w:left w:val="nil"/>
              <w:bottom w:val="nil"/>
              <w:right w:val="nil"/>
            </w:tcBorders>
            <w:shd w:val="clear" w:color="auto" w:fill="auto"/>
            <w:tcMar>
              <w:right w:w="43" w:type="dxa"/>
            </w:tcMar>
            <w:vAlign w:val="center"/>
          </w:tcPr>
          <w:p w14:paraId="53A9D096" w14:textId="03F74B48" w:rsidR="00776032" w:rsidRDefault="00776032" w:rsidP="00776032">
            <w:pPr>
              <w:jc w:val="right"/>
              <w:rPr>
                <w:color w:val="000000"/>
                <w:sz w:val="14"/>
                <w:szCs w:val="14"/>
              </w:rPr>
            </w:pPr>
            <w:r>
              <w:rPr>
                <w:color w:val="000000"/>
                <w:sz w:val="14"/>
                <w:szCs w:val="14"/>
              </w:rPr>
              <w:t>379.0</w:t>
            </w:r>
          </w:p>
        </w:tc>
        <w:tc>
          <w:tcPr>
            <w:tcW w:w="449" w:type="pct"/>
            <w:tcBorders>
              <w:top w:val="nil"/>
              <w:left w:val="nil"/>
              <w:bottom w:val="nil"/>
              <w:right w:val="nil"/>
            </w:tcBorders>
            <w:shd w:val="clear" w:color="auto" w:fill="auto"/>
            <w:tcMar>
              <w:right w:w="43" w:type="dxa"/>
            </w:tcMar>
            <w:vAlign w:val="center"/>
          </w:tcPr>
          <w:p w14:paraId="34B3DD10" w14:textId="4F25CBDC" w:rsidR="00776032" w:rsidRDefault="00776032" w:rsidP="00776032">
            <w:pPr>
              <w:jc w:val="right"/>
              <w:rPr>
                <w:color w:val="000000"/>
                <w:sz w:val="14"/>
                <w:szCs w:val="14"/>
              </w:rPr>
            </w:pPr>
            <w:r>
              <w:rPr>
                <w:color w:val="000000"/>
                <w:sz w:val="14"/>
                <w:szCs w:val="14"/>
              </w:rPr>
              <w:t>569.2</w:t>
            </w:r>
          </w:p>
        </w:tc>
      </w:tr>
      <w:tr w:rsidR="00776032" w:rsidRPr="00BF4323" w14:paraId="2A4DC2DD"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2627538" w14:textId="77777777" w:rsidR="00776032" w:rsidRPr="00316631" w:rsidRDefault="00776032" w:rsidP="00776032">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14:paraId="5637B597" w14:textId="77777777" w:rsidR="00776032" w:rsidRDefault="00776032" w:rsidP="00776032">
            <w:pPr>
              <w:jc w:val="right"/>
              <w:rPr>
                <w:color w:val="000000"/>
                <w:sz w:val="14"/>
                <w:szCs w:val="14"/>
              </w:rPr>
            </w:pPr>
            <w:r>
              <w:rPr>
                <w:color w:val="000000"/>
                <w:sz w:val="14"/>
                <w:szCs w:val="14"/>
              </w:rPr>
              <w:t>32.1</w:t>
            </w:r>
          </w:p>
        </w:tc>
        <w:tc>
          <w:tcPr>
            <w:tcW w:w="482" w:type="pct"/>
            <w:tcBorders>
              <w:top w:val="nil"/>
              <w:left w:val="nil"/>
              <w:bottom w:val="nil"/>
              <w:right w:val="nil"/>
            </w:tcBorders>
            <w:shd w:val="clear" w:color="auto" w:fill="auto"/>
            <w:tcMar>
              <w:left w:w="0" w:type="dxa"/>
              <w:right w:w="43" w:type="dxa"/>
            </w:tcMar>
            <w:vAlign w:val="center"/>
          </w:tcPr>
          <w:p w14:paraId="323E504D" w14:textId="77777777" w:rsidR="00776032" w:rsidRDefault="00776032" w:rsidP="00776032">
            <w:pPr>
              <w:jc w:val="right"/>
              <w:rPr>
                <w:color w:val="000000"/>
                <w:sz w:val="14"/>
                <w:szCs w:val="14"/>
              </w:rPr>
            </w:pPr>
            <w:r>
              <w:rPr>
                <w:color w:val="000000"/>
                <w:sz w:val="14"/>
                <w:szCs w:val="14"/>
              </w:rPr>
              <w:t>49.6</w:t>
            </w:r>
          </w:p>
        </w:tc>
        <w:tc>
          <w:tcPr>
            <w:tcW w:w="497" w:type="pct"/>
            <w:tcBorders>
              <w:top w:val="nil"/>
              <w:left w:val="nil"/>
              <w:bottom w:val="nil"/>
              <w:right w:val="nil"/>
            </w:tcBorders>
            <w:shd w:val="clear" w:color="auto" w:fill="auto"/>
            <w:tcMar>
              <w:left w:w="0" w:type="dxa"/>
              <w:right w:w="43" w:type="dxa"/>
            </w:tcMar>
            <w:vAlign w:val="center"/>
          </w:tcPr>
          <w:p w14:paraId="1B9B69C6" w14:textId="77777777" w:rsidR="00776032" w:rsidRDefault="00776032" w:rsidP="00776032">
            <w:pPr>
              <w:jc w:val="right"/>
              <w:rPr>
                <w:color w:val="000000"/>
                <w:sz w:val="14"/>
                <w:szCs w:val="14"/>
              </w:rPr>
            </w:pPr>
            <w:r>
              <w:rPr>
                <w:color w:val="000000"/>
                <w:sz w:val="14"/>
                <w:szCs w:val="14"/>
              </w:rPr>
              <w:t>145.1</w:t>
            </w:r>
          </w:p>
        </w:tc>
        <w:tc>
          <w:tcPr>
            <w:tcW w:w="502" w:type="pct"/>
            <w:tcBorders>
              <w:top w:val="nil"/>
              <w:left w:val="nil"/>
              <w:bottom w:val="nil"/>
              <w:right w:val="nil"/>
            </w:tcBorders>
            <w:shd w:val="clear" w:color="auto" w:fill="auto"/>
            <w:tcMar>
              <w:left w:w="0" w:type="dxa"/>
              <w:right w:w="43" w:type="dxa"/>
            </w:tcMar>
            <w:vAlign w:val="center"/>
          </w:tcPr>
          <w:p w14:paraId="34359591" w14:textId="77777777" w:rsidR="00776032" w:rsidRDefault="00776032" w:rsidP="00776032">
            <w:pPr>
              <w:jc w:val="right"/>
              <w:rPr>
                <w:color w:val="000000"/>
                <w:sz w:val="14"/>
                <w:szCs w:val="14"/>
              </w:rPr>
            </w:pPr>
            <w:r>
              <w:rPr>
                <w:color w:val="000000"/>
                <w:sz w:val="14"/>
                <w:szCs w:val="14"/>
              </w:rPr>
              <w:t>273.7</w:t>
            </w:r>
          </w:p>
        </w:tc>
        <w:tc>
          <w:tcPr>
            <w:tcW w:w="448" w:type="pct"/>
            <w:tcBorders>
              <w:top w:val="nil"/>
              <w:left w:val="nil"/>
              <w:bottom w:val="nil"/>
              <w:right w:val="nil"/>
            </w:tcBorders>
            <w:shd w:val="clear" w:color="auto" w:fill="auto"/>
            <w:tcMar>
              <w:left w:w="72" w:type="dxa"/>
              <w:right w:w="43" w:type="dxa"/>
            </w:tcMar>
            <w:vAlign w:val="center"/>
          </w:tcPr>
          <w:p w14:paraId="06B79DD7" w14:textId="68A52A0B" w:rsidR="00776032" w:rsidRDefault="00776032" w:rsidP="00776032">
            <w:pPr>
              <w:jc w:val="right"/>
              <w:rPr>
                <w:color w:val="000000"/>
                <w:sz w:val="14"/>
                <w:szCs w:val="14"/>
              </w:rPr>
            </w:pPr>
            <w:r>
              <w:rPr>
                <w:color w:val="000000"/>
                <w:sz w:val="14"/>
                <w:szCs w:val="14"/>
              </w:rPr>
              <w:t>22.2</w:t>
            </w:r>
          </w:p>
        </w:tc>
        <w:tc>
          <w:tcPr>
            <w:tcW w:w="449" w:type="pct"/>
            <w:tcBorders>
              <w:top w:val="nil"/>
              <w:left w:val="nil"/>
              <w:bottom w:val="nil"/>
              <w:right w:val="nil"/>
            </w:tcBorders>
            <w:shd w:val="clear" w:color="auto" w:fill="auto"/>
            <w:tcMar>
              <w:right w:w="43" w:type="dxa"/>
            </w:tcMar>
            <w:vAlign w:val="center"/>
          </w:tcPr>
          <w:p w14:paraId="4D2F037E" w14:textId="294EB4A2" w:rsidR="00776032" w:rsidRDefault="00776032" w:rsidP="00776032">
            <w:pPr>
              <w:jc w:val="right"/>
              <w:rPr>
                <w:color w:val="000000"/>
                <w:sz w:val="14"/>
                <w:szCs w:val="14"/>
              </w:rPr>
            </w:pPr>
            <w:r>
              <w:rPr>
                <w:color w:val="000000"/>
                <w:sz w:val="14"/>
                <w:szCs w:val="14"/>
              </w:rPr>
              <w:t>26.6</w:t>
            </w:r>
          </w:p>
        </w:tc>
        <w:tc>
          <w:tcPr>
            <w:tcW w:w="461" w:type="pct"/>
            <w:tcBorders>
              <w:top w:val="nil"/>
              <w:left w:val="nil"/>
              <w:bottom w:val="nil"/>
              <w:right w:val="nil"/>
            </w:tcBorders>
            <w:shd w:val="clear" w:color="auto" w:fill="auto"/>
            <w:tcMar>
              <w:right w:w="43" w:type="dxa"/>
            </w:tcMar>
            <w:vAlign w:val="center"/>
          </w:tcPr>
          <w:p w14:paraId="1FA5D011" w14:textId="163FA7F2" w:rsidR="00776032" w:rsidRDefault="00776032" w:rsidP="00776032">
            <w:pPr>
              <w:jc w:val="right"/>
              <w:rPr>
                <w:color w:val="000000"/>
                <w:sz w:val="14"/>
                <w:szCs w:val="14"/>
              </w:rPr>
            </w:pPr>
            <w:r>
              <w:rPr>
                <w:color w:val="000000"/>
                <w:sz w:val="14"/>
                <w:szCs w:val="14"/>
              </w:rPr>
              <w:t>165.3</w:t>
            </w:r>
          </w:p>
        </w:tc>
        <w:tc>
          <w:tcPr>
            <w:tcW w:w="449" w:type="pct"/>
            <w:tcBorders>
              <w:top w:val="nil"/>
              <w:left w:val="nil"/>
              <w:bottom w:val="nil"/>
              <w:right w:val="nil"/>
            </w:tcBorders>
            <w:shd w:val="clear" w:color="auto" w:fill="auto"/>
            <w:tcMar>
              <w:right w:w="43" w:type="dxa"/>
            </w:tcMar>
            <w:vAlign w:val="center"/>
          </w:tcPr>
          <w:p w14:paraId="372BE71B" w14:textId="4AE9FD49" w:rsidR="00776032" w:rsidRDefault="00776032" w:rsidP="00776032">
            <w:pPr>
              <w:jc w:val="right"/>
              <w:rPr>
                <w:color w:val="000000"/>
                <w:sz w:val="14"/>
                <w:szCs w:val="14"/>
              </w:rPr>
            </w:pPr>
            <w:r>
              <w:rPr>
                <w:color w:val="000000"/>
                <w:sz w:val="14"/>
                <w:szCs w:val="14"/>
              </w:rPr>
              <w:t>241.4</w:t>
            </w:r>
          </w:p>
        </w:tc>
      </w:tr>
      <w:tr w:rsidR="00776032" w:rsidRPr="00BF4323" w14:paraId="734377CA"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43959C7" w14:textId="77777777" w:rsidR="00776032" w:rsidRPr="00316631" w:rsidRDefault="00776032" w:rsidP="00776032">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14:paraId="2735D154" w14:textId="77777777" w:rsidR="00776032" w:rsidRDefault="00776032" w:rsidP="00776032">
            <w:pPr>
              <w:jc w:val="right"/>
              <w:rPr>
                <w:color w:val="000000"/>
                <w:sz w:val="14"/>
                <w:szCs w:val="14"/>
              </w:rPr>
            </w:pPr>
            <w:r>
              <w:rPr>
                <w:color w:val="000000"/>
                <w:sz w:val="14"/>
                <w:szCs w:val="14"/>
              </w:rPr>
              <w:t>19.4</w:t>
            </w:r>
          </w:p>
        </w:tc>
        <w:tc>
          <w:tcPr>
            <w:tcW w:w="482" w:type="pct"/>
            <w:tcBorders>
              <w:top w:val="nil"/>
              <w:left w:val="nil"/>
              <w:bottom w:val="nil"/>
              <w:right w:val="nil"/>
            </w:tcBorders>
            <w:shd w:val="clear" w:color="auto" w:fill="auto"/>
            <w:tcMar>
              <w:left w:w="0" w:type="dxa"/>
              <w:right w:w="43" w:type="dxa"/>
            </w:tcMar>
            <w:vAlign w:val="center"/>
          </w:tcPr>
          <w:p w14:paraId="56AC5988" w14:textId="77777777" w:rsidR="00776032" w:rsidRDefault="00776032" w:rsidP="00776032">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14:paraId="2CF3A454" w14:textId="77777777" w:rsidR="00776032" w:rsidRDefault="00776032" w:rsidP="00776032">
            <w:pPr>
              <w:jc w:val="right"/>
              <w:rPr>
                <w:color w:val="000000"/>
                <w:sz w:val="14"/>
                <w:szCs w:val="14"/>
              </w:rPr>
            </w:pPr>
            <w:r>
              <w:rPr>
                <w:color w:val="000000"/>
                <w:sz w:val="14"/>
                <w:szCs w:val="14"/>
              </w:rPr>
              <w:t>44.9</w:t>
            </w:r>
          </w:p>
        </w:tc>
        <w:tc>
          <w:tcPr>
            <w:tcW w:w="502" w:type="pct"/>
            <w:tcBorders>
              <w:top w:val="nil"/>
              <w:left w:val="nil"/>
              <w:bottom w:val="nil"/>
              <w:right w:val="nil"/>
            </w:tcBorders>
            <w:shd w:val="clear" w:color="auto" w:fill="auto"/>
            <w:tcMar>
              <w:left w:w="0" w:type="dxa"/>
              <w:right w:w="43" w:type="dxa"/>
            </w:tcMar>
            <w:vAlign w:val="center"/>
          </w:tcPr>
          <w:p w14:paraId="19F3EFE7" w14:textId="77777777" w:rsidR="00776032" w:rsidRDefault="00776032" w:rsidP="00776032">
            <w:pPr>
              <w:jc w:val="right"/>
              <w:rPr>
                <w:color w:val="000000"/>
                <w:sz w:val="14"/>
                <w:szCs w:val="14"/>
              </w:rPr>
            </w:pPr>
            <w:r>
              <w:rPr>
                <w:color w:val="000000"/>
                <w:sz w:val="14"/>
                <w:szCs w:val="14"/>
              </w:rPr>
              <w:t>61.9</w:t>
            </w:r>
          </w:p>
        </w:tc>
        <w:tc>
          <w:tcPr>
            <w:tcW w:w="448" w:type="pct"/>
            <w:tcBorders>
              <w:top w:val="nil"/>
              <w:left w:val="nil"/>
              <w:bottom w:val="nil"/>
              <w:right w:val="nil"/>
            </w:tcBorders>
            <w:shd w:val="clear" w:color="auto" w:fill="auto"/>
            <w:tcMar>
              <w:left w:w="72" w:type="dxa"/>
              <w:right w:w="43" w:type="dxa"/>
            </w:tcMar>
            <w:vAlign w:val="center"/>
          </w:tcPr>
          <w:p w14:paraId="3E472C09" w14:textId="0B16E593" w:rsidR="00776032" w:rsidRDefault="00776032" w:rsidP="00776032">
            <w:pPr>
              <w:jc w:val="right"/>
              <w:rPr>
                <w:color w:val="000000"/>
                <w:sz w:val="14"/>
                <w:szCs w:val="14"/>
              </w:rPr>
            </w:pPr>
            <w:r>
              <w:rPr>
                <w:color w:val="000000"/>
                <w:sz w:val="14"/>
                <w:szCs w:val="14"/>
              </w:rPr>
              <w:t>5.3</w:t>
            </w:r>
          </w:p>
        </w:tc>
        <w:tc>
          <w:tcPr>
            <w:tcW w:w="449" w:type="pct"/>
            <w:tcBorders>
              <w:top w:val="nil"/>
              <w:left w:val="nil"/>
              <w:bottom w:val="nil"/>
              <w:right w:val="nil"/>
            </w:tcBorders>
            <w:shd w:val="clear" w:color="auto" w:fill="auto"/>
            <w:tcMar>
              <w:right w:w="43" w:type="dxa"/>
            </w:tcMar>
            <w:vAlign w:val="center"/>
          </w:tcPr>
          <w:p w14:paraId="4B713B2C" w14:textId="4D41CC6F" w:rsidR="00776032" w:rsidRDefault="00776032" w:rsidP="00776032">
            <w:pPr>
              <w:jc w:val="right"/>
              <w:rPr>
                <w:color w:val="000000"/>
                <w:sz w:val="14"/>
                <w:szCs w:val="14"/>
              </w:rPr>
            </w:pPr>
            <w:r>
              <w:rPr>
                <w:color w:val="000000"/>
                <w:sz w:val="14"/>
                <w:szCs w:val="14"/>
              </w:rPr>
              <w:t>5.6</w:t>
            </w:r>
          </w:p>
        </w:tc>
        <w:tc>
          <w:tcPr>
            <w:tcW w:w="461" w:type="pct"/>
            <w:tcBorders>
              <w:top w:val="nil"/>
              <w:left w:val="nil"/>
              <w:bottom w:val="nil"/>
              <w:right w:val="nil"/>
            </w:tcBorders>
            <w:shd w:val="clear" w:color="auto" w:fill="auto"/>
            <w:tcMar>
              <w:right w:w="43" w:type="dxa"/>
            </w:tcMar>
            <w:vAlign w:val="center"/>
          </w:tcPr>
          <w:p w14:paraId="51F7E205" w14:textId="5141B793" w:rsidR="00776032" w:rsidRDefault="00776032" w:rsidP="00776032">
            <w:pPr>
              <w:jc w:val="right"/>
              <w:rPr>
                <w:color w:val="000000"/>
                <w:sz w:val="14"/>
                <w:szCs w:val="14"/>
              </w:rPr>
            </w:pPr>
            <w:r>
              <w:rPr>
                <w:color w:val="000000"/>
                <w:sz w:val="14"/>
                <w:szCs w:val="14"/>
              </w:rPr>
              <w:t>38.5</w:t>
            </w:r>
          </w:p>
        </w:tc>
        <w:tc>
          <w:tcPr>
            <w:tcW w:w="449" w:type="pct"/>
            <w:tcBorders>
              <w:top w:val="nil"/>
              <w:left w:val="nil"/>
              <w:bottom w:val="nil"/>
              <w:right w:val="nil"/>
            </w:tcBorders>
            <w:shd w:val="clear" w:color="auto" w:fill="auto"/>
            <w:tcMar>
              <w:right w:w="43" w:type="dxa"/>
            </w:tcMar>
            <w:vAlign w:val="center"/>
          </w:tcPr>
          <w:p w14:paraId="2DA6CE42" w14:textId="4D92353C" w:rsidR="00776032" w:rsidRDefault="00776032" w:rsidP="00776032">
            <w:pPr>
              <w:jc w:val="right"/>
              <w:rPr>
                <w:color w:val="000000"/>
                <w:sz w:val="14"/>
                <w:szCs w:val="14"/>
              </w:rPr>
            </w:pPr>
            <w:r>
              <w:rPr>
                <w:color w:val="000000"/>
                <w:sz w:val="14"/>
                <w:szCs w:val="14"/>
              </w:rPr>
              <w:t>50.5</w:t>
            </w:r>
          </w:p>
        </w:tc>
      </w:tr>
      <w:tr w:rsidR="00776032" w:rsidRPr="00BF4323" w14:paraId="74E59335"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E577AF6" w14:textId="77777777" w:rsidR="00776032" w:rsidRPr="00316631" w:rsidRDefault="00776032" w:rsidP="00776032">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14:paraId="7D1535DC" w14:textId="77777777" w:rsidR="00776032" w:rsidRDefault="00776032" w:rsidP="00776032">
            <w:pPr>
              <w:jc w:val="right"/>
              <w:rPr>
                <w:color w:val="000000"/>
                <w:sz w:val="14"/>
                <w:szCs w:val="14"/>
              </w:rPr>
            </w:pPr>
            <w:r>
              <w:rPr>
                <w:color w:val="000000"/>
                <w:sz w:val="14"/>
                <w:szCs w:val="14"/>
              </w:rPr>
              <w:t>13.7</w:t>
            </w:r>
          </w:p>
        </w:tc>
        <w:tc>
          <w:tcPr>
            <w:tcW w:w="482" w:type="pct"/>
            <w:tcBorders>
              <w:top w:val="nil"/>
              <w:left w:val="nil"/>
              <w:bottom w:val="nil"/>
              <w:right w:val="nil"/>
            </w:tcBorders>
            <w:shd w:val="clear" w:color="auto" w:fill="auto"/>
            <w:tcMar>
              <w:left w:w="0" w:type="dxa"/>
              <w:right w:w="43" w:type="dxa"/>
            </w:tcMar>
            <w:vAlign w:val="center"/>
          </w:tcPr>
          <w:p w14:paraId="31C03AEC" w14:textId="77777777" w:rsidR="00776032" w:rsidRDefault="00776032" w:rsidP="00776032">
            <w:pPr>
              <w:jc w:val="right"/>
              <w:rPr>
                <w:color w:val="000000"/>
                <w:sz w:val="14"/>
                <w:szCs w:val="14"/>
              </w:rPr>
            </w:pPr>
            <w:r>
              <w:rPr>
                <w:color w:val="000000"/>
                <w:sz w:val="14"/>
                <w:szCs w:val="14"/>
              </w:rPr>
              <w:t>15.8</w:t>
            </w:r>
          </w:p>
        </w:tc>
        <w:tc>
          <w:tcPr>
            <w:tcW w:w="497" w:type="pct"/>
            <w:tcBorders>
              <w:top w:val="nil"/>
              <w:left w:val="nil"/>
              <w:bottom w:val="nil"/>
              <w:right w:val="nil"/>
            </w:tcBorders>
            <w:shd w:val="clear" w:color="auto" w:fill="auto"/>
            <w:tcMar>
              <w:left w:w="0" w:type="dxa"/>
              <w:right w:w="43" w:type="dxa"/>
            </w:tcMar>
            <w:vAlign w:val="center"/>
          </w:tcPr>
          <w:p w14:paraId="36A14F45" w14:textId="77777777" w:rsidR="00776032" w:rsidRDefault="00776032" w:rsidP="00776032">
            <w:pPr>
              <w:jc w:val="right"/>
              <w:rPr>
                <w:color w:val="000000"/>
                <w:sz w:val="14"/>
                <w:szCs w:val="14"/>
              </w:rPr>
            </w:pPr>
            <w:r>
              <w:rPr>
                <w:color w:val="000000"/>
                <w:sz w:val="14"/>
                <w:szCs w:val="14"/>
              </w:rPr>
              <w:t>45.3</w:t>
            </w:r>
          </w:p>
        </w:tc>
        <w:tc>
          <w:tcPr>
            <w:tcW w:w="502" w:type="pct"/>
            <w:tcBorders>
              <w:top w:val="nil"/>
              <w:left w:val="nil"/>
              <w:bottom w:val="nil"/>
              <w:right w:val="nil"/>
            </w:tcBorders>
            <w:shd w:val="clear" w:color="auto" w:fill="auto"/>
            <w:tcMar>
              <w:left w:w="0" w:type="dxa"/>
              <w:right w:w="43" w:type="dxa"/>
            </w:tcMar>
            <w:vAlign w:val="center"/>
          </w:tcPr>
          <w:p w14:paraId="656AD43E" w14:textId="77777777" w:rsidR="00776032" w:rsidRDefault="00776032" w:rsidP="00776032">
            <w:pPr>
              <w:jc w:val="right"/>
              <w:rPr>
                <w:color w:val="000000"/>
                <w:sz w:val="14"/>
                <w:szCs w:val="14"/>
              </w:rPr>
            </w:pPr>
            <w:r>
              <w:rPr>
                <w:color w:val="000000"/>
                <w:sz w:val="14"/>
                <w:szCs w:val="14"/>
              </w:rPr>
              <w:t>71.8</w:t>
            </w:r>
          </w:p>
        </w:tc>
        <w:tc>
          <w:tcPr>
            <w:tcW w:w="448" w:type="pct"/>
            <w:tcBorders>
              <w:top w:val="nil"/>
              <w:left w:val="nil"/>
              <w:bottom w:val="nil"/>
              <w:right w:val="nil"/>
            </w:tcBorders>
            <w:shd w:val="clear" w:color="auto" w:fill="auto"/>
            <w:tcMar>
              <w:left w:w="72" w:type="dxa"/>
              <w:right w:w="43" w:type="dxa"/>
            </w:tcMar>
            <w:vAlign w:val="center"/>
          </w:tcPr>
          <w:p w14:paraId="4E5D47FB" w14:textId="1616C10B" w:rsidR="00776032" w:rsidRDefault="00776032" w:rsidP="00776032">
            <w:pPr>
              <w:jc w:val="right"/>
              <w:rPr>
                <w:color w:val="000000"/>
                <w:sz w:val="14"/>
                <w:szCs w:val="14"/>
              </w:rPr>
            </w:pPr>
            <w:r>
              <w:rPr>
                <w:color w:val="000000"/>
                <w:sz w:val="14"/>
                <w:szCs w:val="14"/>
              </w:rPr>
              <w:t>5.4</w:t>
            </w:r>
          </w:p>
        </w:tc>
        <w:tc>
          <w:tcPr>
            <w:tcW w:w="449" w:type="pct"/>
            <w:tcBorders>
              <w:top w:val="nil"/>
              <w:left w:val="nil"/>
              <w:bottom w:val="nil"/>
              <w:right w:val="nil"/>
            </w:tcBorders>
            <w:shd w:val="clear" w:color="auto" w:fill="auto"/>
            <w:tcMar>
              <w:right w:w="43" w:type="dxa"/>
            </w:tcMar>
            <w:vAlign w:val="center"/>
          </w:tcPr>
          <w:p w14:paraId="6B9F52E1" w14:textId="452E782A" w:rsidR="00776032" w:rsidRDefault="00776032" w:rsidP="00776032">
            <w:pPr>
              <w:jc w:val="right"/>
              <w:rPr>
                <w:color w:val="000000"/>
                <w:sz w:val="14"/>
                <w:szCs w:val="14"/>
              </w:rPr>
            </w:pPr>
            <w:r>
              <w:rPr>
                <w:color w:val="000000"/>
                <w:sz w:val="14"/>
                <w:szCs w:val="14"/>
              </w:rPr>
              <w:t>4.8</w:t>
            </w:r>
          </w:p>
        </w:tc>
        <w:tc>
          <w:tcPr>
            <w:tcW w:w="461" w:type="pct"/>
            <w:tcBorders>
              <w:top w:val="nil"/>
              <w:left w:val="nil"/>
              <w:bottom w:val="nil"/>
              <w:right w:val="nil"/>
            </w:tcBorders>
            <w:shd w:val="clear" w:color="auto" w:fill="auto"/>
            <w:tcMar>
              <w:right w:w="43" w:type="dxa"/>
            </w:tcMar>
            <w:vAlign w:val="center"/>
          </w:tcPr>
          <w:p w14:paraId="5A3B74C0" w14:textId="7FD8514D" w:rsidR="00776032" w:rsidRDefault="00776032" w:rsidP="00776032">
            <w:pPr>
              <w:jc w:val="right"/>
              <w:rPr>
                <w:color w:val="000000"/>
                <w:sz w:val="14"/>
                <w:szCs w:val="14"/>
              </w:rPr>
            </w:pPr>
            <w:r>
              <w:rPr>
                <w:color w:val="000000"/>
                <w:sz w:val="14"/>
                <w:szCs w:val="14"/>
              </w:rPr>
              <w:t>45.7</w:t>
            </w:r>
          </w:p>
        </w:tc>
        <w:tc>
          <w:tcPr>
            <w:tcW w:w="449" w:type="pct"/>
            <w:tcBorders>
              <w:top w:val="nil"/>
              <w:left w:val="nil"/>
              <w:bottom w:val="nil"/>
              <w:right w:val="nil"/>
            </w:tcBorders>
            <w:shd w:val="clear" w:color="auto" w:fill="auto"/>
            <w:tcMar>
              <w:right w:w="43" w:type="dxa"/>
            </w:tcMar>
            <w:vAlign w:val="center"/>
          </w:tcPr>
          <w:p w14:paraId="35FAE30F" w14:textId="13443E64" w:rsidR="00776032" w:rsidRDefault="00776032" w:rsidP="00776032">
            <w:pPr>
              <w:jc w:val="right"/>
              <w:rPr>
                <w:color w:val="000000"/>
                <w:sz w:val="14"/>
                <w:szCs w:val="14"/>
              </w:rPr>
            </w:pPr>
            <w:r>
              <w:rPr>
                <w:color w:val="000000"/>
                <w:sz w:val="14"/>
                <w:szCs w:val="14"/>
              </w:rPr>
              <w:t>46.3</w:t>
            </w:r>
          </w:p>
        </w:tc>
      </w:tr>
      <w:tr w:rsidR="00776032" w:rsidRPr="00BF4323" w14:paraId="6725BAD5"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64D5383" w14:textId="77777777" w:rsidR="00776032" w:rsidRPr="00316631" w:rsidRDefault="00776032" w:rsidP="00776032">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14:paraId="7F899AC8" w14:textId="77777777" w:rsidR="00776032" w:rsidRDefault="00776032" w:rsidP="00776032">
            <w:pPr>
              <w:jc w:val="right"/>
              <w:rPr>
                <w:color w:val="000000"/>
                <w:sz w:val="14"/>
                <w:szCs w:val="14"/>
              </w:rPr>
            </w:pPr>
            <w:r>
              <w:rPr>
                <w:color w:val="000000"/>
                <w:sz w:val="14"/>
                <w:szCs w:val="14"/>
              </w:rPr>
              <w:t>159.4</w:t>
            </w:r>
          </w:p>
        </w:tc>
        <w:tc>
          <w:tcPr>
            <w:tcW w:w="482" w:type="pct"/>
            <w:tcBorders>
              <w:top w:val="nil"/>
              <w:left w:val="nil"/>
              <w:bottom w:val="nil"/>
              <w:right w:val="nil"/>
            </w:tcBorders>
            <w:shd w:val="clear" w:color="auto" w:fill="auto"/>
            <w:tcMar>
              <w:left w:w="0" w:type="dxa"/>
              <w:right w:w="43" w:type="dxa"/>
            </w:tcMar>
            <w:vAlign w:val="center"/>
          </w:tcPr>
          <w:p w14:paraId="5D03F4D3" w14:textId="77777777" w:rsidR="00776032" w:rsidRDefault="00776032" w:rsidP="00776032">
            <w:pPr>
              <w:jc w:val="right"/>
              <w:rPr>
                <w:color w:val="000000"/>
                <w:sz w:val="14"/>
                <w:szCs w:val="14"/>
              </w:rPr>
            </w:pPr>
            <w:r>
              <w:rPr>
                <w:color w:val="000000"/>
                <w:sz w:val="14"/>
                <w:szCs w:val="14"/>
              </w:rPr>
              <w:t>51.2</w:t>
            </w:r>
          </w:p>
        </w:tc>
        <w:tc>
          <w:tcPr>
            <w:tcW w:w="497" w:type="pct"/>
            <w:tcBorders>
              <w:top w:val="nil"/>
              <w:left w:val="nil"/>
              <w:bottom w:val="nil"/>
              <w:right w:val="nil"/>
            </w:tcBorders>
            <w:shd w:val="clear" w:color="auto" w:fill="auto"/>
            <w:tcMar>
              <w:left w:w="0" w:type="dxa"/>
              <w:right w:w="43" w:type="dxa"/>
            </w:tcMar>
            <w:vAlign w:val="center"/>
          </w:tcPr>
          <w:p w14:paraId="7BD41A64" w14:textId="77777777" w:rsidR="00776032" w:rsidRDefault="00776032" w:rsidP="00776032">
            <w:pPr>
              <w:jc w:val="right"/>
              <w:rPr>
                <w:color w:val="000000"/>
                <w:sz w:val="14"/>
                <w:szCs w:val="14"/>
              </w:rPr>
            </w:pPr>
            <w:r>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tcPr>
          <w:p w14:paraId="13056312" w14:textId="77777777" w:rsidR="00776032" w:rsidRDefault="00776032" w:rsidP="00776032">
            <w:pPr>
              <w:jc w:val="right"/>
              <w:rPr>
                <w:color w:val="000000"/>
                <w:sz w:val="14"/>
                <w:szCs w:val="14"/>
              </w:rPr>
            </w:pPr>
            <w:r>
              <w:rPr>
                <w:color w:val="000000"/>
                <w:sz w:val="14"/>
                <w:szCs w:val="14"/>
              </w:rPr>
              <w:t>153.2</w:t>
            </w:r>
          </w:p>
        </w:tc>
        <w:tc>
          <w:tcPr>
            <w:tcW w:w="448" w:type="pct"/>
            <w:tcBorders>
              <w:top w:val="nil"/>
              <w:left w:val="nil"/>
              <w:bottom w:val="nil"/>
              <w:right w:val="nil"/>
            </w:tcBorders>
            <w:shd w:val="clear" w:color="auto" w:fill="auto"/>
            <w:tcMar>
              <w:left w:w="72" w:type="dxa"/>
              <w:right w:w="43" w:type="dxa"/>
            </w:tcMar>
            <w:vAlign w:val="center"/>
          </w:tcPr>
          <w:p w14:paraId="50B65D04" w14:textId="331F7A8E" w:rsidR="00776032" w:rsidRDefault="00776032" w:rsidP="00776032">
            <w:pPr>
              <w:jc w:val="right"/>
              <w:rPr>
                <w:color w:val="000000"/>
                <w:sz w:val="14"/>
                <w:szCs w:val="14"/>
              </w:rPr>
            </w:pPr>
            <w:r>
              <w:rPr>
                <w:color w:val="000000"/>
                <w:sz w:val="14"/>
                <w:szCs w:val="14"/>
              </w:rPr>
              <w:t>11.6</w:t>
            </w:r>
          </w:p>
        </w:tc>
        <w:tc>
          <w:tcPr>
            <w:tcW w:w="449" w:type="pct"/>
            <w:tcBorders>
              <w:top w:val="nil"/>
              <w:left w:val="nil"/>
              <w:bottom w:val="nil"/>
              <w:right w:val="nil"/>
            </w:tcBorders>
            <w:shd w:val="clear" w:color="auto" w:fill="auto"/>
            <w:tcMar>
              <w:right w:w="43" w:type="dxa"/>
            </w:tcMar>
            <w:vAlign w:val="center"/>
          </w:tcPr>
          <w:p w14:paraId="7F1B341F" w14:textId="6EBA0F38" w:rsidR="00776032" w:rsidRDefault="00776032" w:rsidP="00776032">
            <w:pPr>
              <w:jc w:val="right"/>
              <w:rPr>
                <w:color w:val="000000"/>
                <w:sz w:val="14"/>
                <w:szCs w:val="14"/>
              </w:rPr>
            </w:pPr>
            <w:r>
              <w:rPr>
                <w:color w:val="000000"/>
                <w:sz w:val="14"/>
                <w:szCs w:val="14"/>
              </w:rPr>
              <w:t>11.5</w:t>
            </w:r>
          </w:p>
        </w:tc>
        <w:tc>
          <w:tcPr>
            <w:tcW w:w="461" w:type="pct"/>
            <w:tcBorders>
              <w:top w:val="nil"/>
              <w:left w:val="nil"/>
              <w:bottom w:val="nil"/>
              <w:right w:val="nil"/>
            </w:tcBorders>
            <w:shd w:val="clear" w:color="auto" w:fill="auto"/>
            <w:tcMar>
              <w:right w:w="43" w:type="dxa"/>
            </w:tcMar>
            <w:vAlign w:val="center"/>
          </w:tcPr>
          <w:p w14:paraId="51AB8904" w14:textId="1AF8ECDA" w:rsidR="00776032" w:rsidRDefault="00776032" w:rsidP="00776032">
            <w:pPr>
              <w:jc w:val="right"/>
              <w:rPr>
                <w:color w:val="000000"/>
                <w:sz w:val="14"/>
                <w:szCs w:val="14"/>
              </w:rPr>
            </w:pPr>
            <w:r>
              <w:rPr>
                <w:color w:val="000000"/>
                <w:sz w:val="14"/>
                <w:szCs w:val="14"/>
              </w:rPr>
              <w:t>101.0</w:t>
            </w:r>
          </w:p>
        </w:tc>
        <w:tc>
          <w:tcPr>
            <w:tcW w:w="449" w:type="pct"/>
            <w:tcBorders>
              <w:top w:val="nil"/>
              <w:left w:val="nil"/>
              <w:bottom w:val="nil"/>
              <w:right w:val="nil"/>
            </w:tcBorders>
            <w:shd w:val="clear" w:color="auto" w:fill="auto"/>
            <w:tcMar>
              <w:right w:w="43" w:type="dxa"/>
            </w:tcMar>
            <w:vAlign w:val="center"/>
          </w:tcPr>
          <w:p w14:paraId="3CB42CC1" w14:textId="55D0E306" w:rsidR="00776032" w:rsidRDefault="00776032" w:rsidP="00776032">
            <w:pPr>
              <w:jc w:val="right"/>
              <w:rPr>
                <w:color w:val="000000"/>
                <w:sz w:val="14"/>
                <w:szCs w:val="14"/>
              </w:rPr>
            </w:pPr>
            <w:r>
              <w:rPr>
                <w:color w:val="000000"/>
                <w:sz w:val="14"/>
                <w:szCs w:val="14"/>
              </w:rPr>
              <w:t>105.8</w:t>
            </w:r>
          </w:p>
        </w:tc>
      </w:tr>
      <w:tr w:rsidR="00776032" w:rsidRPr="00BF4323" w14:paraId="7FEB76A0"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D7D6B9A" w14:textId="77777777" w:rsidR="00776032" w:rsidRPr="00316631" w:rsidRDefault="00776032" w:rsidP="00776032">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14:paraId="3F95ADD7" w14:textId="77777777" w:rsidR="00776032" w:rsidRDefault="00776032" w:rsidP="00776032">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6C3AE21A" w14:textId="77777777" w:rsidR="00776032" w:rsidRDefault="00776032" w:rsidP="00776032">
            <w:pPr>
              <w:jc w:val="right"/>
              <w:rPr>
                <w:color w:val="000000"/>
                <w:sz w:val="14"/>
                <w:szCs w:val="14"/>
              </w:rPr>
            </w:pPr>
            <w:r>
              <w:rPr>
                <w:color w:val="000000"/>
                <w:sz w:val="14"/>
                <w:szCs w:val="14"/>
              </w:rPr>
              <w:t>21.7</w:t>
            </w:r>
          </w:p>
        </w:tc>
        <w:tc>
          <w:tcPr>
            <w:tcW w:w="497" w:type="pct"/>
            <w:tcBorders>
              <w:top w:val="nil"/>
              <w:left w:val="nil"/>
              <w:bottom w:val="nil"/>
              <w:right w:val="nil"/>
            </w:tcBorders>
            <w:shd w:val="clear" w:color="auto" w:fill="auto"/>
            <w:tcMar>
              <w:left w:w="0" w:type="dxa"/>
              <w:right w:w="43" w:type="dxa"/>
            </w:tcMar>
            <w:vAlign w:val="center"/>
          </w:tcPr>
          <w:p w14:paraId="2A00E6D9" w14:textId="77777777" w:rsidR="00776032" w:rsidRDefault="00776032" w:rsidP="00776032">
            <w:pPr>
              <w:jc w:val="right"/>
              <w:rPr>
                <w:color w:val="000000"/>
                <w:sz w:val="14"/>
                <w:szCs w:val="14"/>
              </w:rPr>
            </w:pPr>
            <w:r>
              <w:rPr>
                <w:color w:val="000000"/>
                <w:sz w:val="14"/>
                <w:szCs w:val="14"/>
              </w:rPr>
              <w:t>78.6</w:t>
            </w:r>
          </w:p>
        </w:tc>
        <w:tc>
          <w:tcPr>
            <w:tcW w:w="502" w:type="pct"/>
            <w:tcBorders>
              <w:top w:val="nil"/>
              <w:left w:val="nil"/>
              <w:bottom w:val="nil"/>
              <w:right w:val="nil"/>
            </w:tcBorders>
            <w:shd w:val="clear" w:color="auto" w:fill="auto"/>
            <w:tcMar>
              <w:left w:w="0" w:type="dxa"/>
              <w:right w:w="43" w:type="dxa"/>
            </w:tcMar>
            <w:vAlign w:val="center"/>
          </w:tcPr>
          <w:p w14:paraId="7FA4DFC8" w14:textId="77777777" w:rsidR="00776032" w:rsidRDefault="00776032" w:rsidP="00776032">
            <w:pPr>
              <w:jc w:val="right"/>
              <w:rPr>
                <w:color w:val="000000"/>
                <w:sz w:val="14"/>
                <w:szCs w:val="14"/>
              </w:rPr>
            </w:pPr>
            <w:r>
              <w:rPr>
                <w:color w:val="000000"/>
                <w:sz w:val="14"/>
                <w:szCs w:val="14"/>
              </w:rPr>
              <w:t>251.8</w:t>
            </w:r>
          </w:p>
        </w:tc>
        <w:tc>
          <w:tcPr>
            <w:tcW w:w="448" w:type="pct"/>
            <w:tcBorders>
              <w:top w:val="nil"/>
              <w:left w:val="nil"/>
              <w:bottom w:val="nil"/>
              <w:right w:val="nil"/>
            </w:tcBorders>
            <w:shd w:val="clear" w:color="auto" w:fill="auto"/>
            <w:tcMar>
              <w:left w:w="72" w:type="dxa"/>
              <w:right w:w="43" w:type="dxa"/>
            </w:tcMar>
            <w:vAlign w:val="center"/>
          </w:tcPr>
          <w:p w14:paraId="7329EA66" w14:textId="6ABF8CF9" w:rsidR="00776032" w:rsidRDefault="00776032" w:rsidP="00776032">
            <w:pPr>
              <w:jc w:val="right"/>
              <w:rPr>
                <w:color w:val="000000"/>
                <w:sz w:val="14"/>
                <w:szCs w:val="14"/>
              </w:rPr>
            </w:pPr>
            <w:r>
              <w:rPr>
                <w:color w:val="000000"/>
                <w:sz w:val="14"/>
                <w:szCs w:val="14"/>
              </w:rPr>
              <w:t>18.1</w:t>
            </w:r>
          </w:p>
        </w:tc>
        <w:tc>
          <w:tcPr>
            <w:tcW w:w="449" w:type="pct"/>
            <w:tcBorders>
              <w:top w:val="nil"/>
              <w:left w:val="nil"/>
              <w:bottom w:val="nil"/>
              <w:right w:val="nil"/>
            </w:tcBorders>
            <w:shd w:val="clear" w:color="auto" w:fill="auto"/>
            <w:tcMar>
              <w:right w:w="43" w:type="dxa"/>
            </w:tcMar>
            <w:vAlign w:val="center"/>
          </w:tcPr>
          <w:p w14:paraId="2A1236E1" w14:textId="1BDF7382" w:rsidR="00776032" w:rsidRDefault="00776032" w:rsidP="00776032">
            <w:pPr>
              <w:jc w:val="right"/>
              <w:rPr>
                <w:color w:val="000000"/>
                <w:sz w:val="14"/>
                <w:szCs w:val="14"/>
              </w:rPr>
            </w:pPr>
            <w:r>
              <w:rPr>
                <w:color w:val="000000"/>
                <w:sz w:val="14"/>
                <w:szCs w:val="14"/>
              </w:rPr>
              <w:t>16.7</w:t>
            </w:r>
          </w:p>
        </w:tc>
        <w:tc>
          <w:tcPr>
            <w:tcW w:w="461" w:type="pct"/>
            <w:tcBorders>
              <w:top w:val="nil"/>
              <w:left w:val="nil"/>
              <w:bottom w:val="nil"/>
              <w:right w:val="nil"/>
            </w:tcBorders>
            <w:shd w:val="clear" w:color="auto" w:fill="auto"/>
            <w:tcMar>
              <w:right w:w="43" w:type="dxa"/>
            </w:tcMar>
            <w:vAlign w:val="center"/>
          </w:tcPr>
          <w:p w14:paraId="17D017E7" w14:textId="428FF8A0" w:rsidR="00776032" w:rsidRDefault="00776032" w:rsidP="00776032">
            <w:pPr>
              <w:jc w:val="right"/>
              <w:rPr>
                <w:color w:val="000000"/>
                <w:sz w:val="14"/>
                <w:szCs w:val="14"/>
              </w:rPr>
            </w:pPr>
            <w:r>
              <w:rPr>
                <w:color w:val="000000"/>
                <w:sz w:val="14"/>
                <w:szCs w:val="14"/>
              </w:rPr>
              <w:t>154.4</w:t>
            </w:r>
          </w:p>
        </w:tc>
        <w:tc>
          <w:tcPr>
            <w:tcW w:w="449" w:type="pct"/>
            <w:tcBorders>
              <w:top w:val="nil"/>
              <w:left w:val="nil"/>
              <w:bottom w:val="nil"/>
              <w:right w:val="nil"/>
            </w:tcBorders>
            <w:shd w:val="clear" w:color="auto" w:fill="auto"/>
            <w:tcMar>
              <w:right w:w="43" w:type="dxa"/>
            </w:tcMar>
            <w:vAlign w:val="center"/>
          </w:tcPr>
          <w:p w14:paraId="2531BB4E" w14:textId="6EE64F55" w:rsidR="00776032" w:rsidRDefault="00776032" w:rsidP="00776032">
            <w:pPr>
              <w:jc w:val="right"/>
              <w:rPr>
                <w:color w:val="000000"/>
                <w:sz w:val="14"/>
                <w:szCs w:val="14"/>
              </w:rPr>
            </w:pPr>
            <w:r>
              <w:rPr>
                <w:color w:val="000000"/>
                <w:sz w:val="14"/>
                <w:szCs w:val="14"/>
              </w:rPr>
              <w:t>176.9</w:t>
            </w:r>
          </w:p>
        </w:tc>
      </w:tr>
      <w:tr w:rsidR="00776032" w:rsidRPr="00BF4323" w14:paraId="1DB0B6DE"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732C96C" w14:textId="77777777" w:rsidR="00776032" w:rsidRPr="00316631" w:rsidRDefault="00776032" w:rsidP="00776032">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14:paraId="4265D9EC" w14:textId="77777777" w:rsidR="00776032" w:rsidRDefault="00776032" w:rsidP="00776032">
            <w:pPr>
              <w:jc w:val="right"/>
              <w:rPr>
                <w:b/>
                <w:bCs/>
                <w:color w:val="000000"/>
                <w:sz w:val="14"/>
                <w:szCs w:val="14"/>
              </w:rPr>
            </w:pPr>
            <w:r>
              <w:rPr>
                <w:b/>
                <w:bCs/>
                <w:color w:val="000000"/>
                <w:sz w:val="14"/>
                <w:szCs w:val="14"/>
              </w:rPr>
              <w:t>1,148.1</w:t>
            </w:r>
          </w:p>
        </w:tc>
        <w:tc>
          <w:tcPr>
            <w:tcW w:w="482" w:type="pct"/>
            <w:tcBorders>
              <w:top w:val="nil"/>
              <w:left w:val="nil"/>
              <w:bottom w:val="nil"/>
              <w:right w:val="nil"/>
            </w:tcBorders>
            <w:shd w:val="clear" w:color="auto" w:fill="auto"/>
            <w:tcMar>
              <w:left w:w="0" w:type="dxa"/>
              <w:right w:w="43" w:type="dxa"/>
            </w:tcMar>
            <w:vAlign w:val="center"/>
          </w:tcPr>
          <w:p w14:paraId="58661A95" w14:textId="77777777" w:rsidR="00776032" w:rsidRDefault="00776032" w:rsidP="00776032">
            <w:pPr>
              <w:jc w:val="right"/>
              <w:rPr>
                <w:b/>
                <w:bCs/>
                <w:color w:val="000000"/>
                <w:sz w:val="14"/>
                <w:szCs w:val="14"/>
              </w:rPr>
            </w:pPr>
            <w:r>
              <w:rPr>
                <w:b/>
                <w:bCs/>
                <w:color w:val="000000"/>
                <w:sz w:val="14"/>
                <w:szCs w:val="14"/>
              </w:rPr>
              <w:t>1,551.7</w:t>
            </w:r>
          </w:p>
        </w:tc>
        <w:tc>
          <w:tcPr>
            <w:tcW w:w="497" w:type="pct"/>
            <w:tcBorders>
              <w:top w:val="nil"/>
              <w:left w:val="nil"/>
              <w:bottom w:val="nil"/>
              <w:right w:val="nil"/>
            </w:tcBorders>
            <w:shd w:val="clear" w:color="auto" w:fill="auto"/>
            <w:tcMar>
              <w:left w:w="0" w:type="dxa"/>
              <w:right w:w="43" w:type="dxa"/>
            </w:tcMar>
            <w:vAlign w:val="center"/>
          </w:tcPr>
          <w:p w14:paraId="6016BCE3" w14:textId="77777777" w:rsidR="00776032" w:rsidRDefault="00776032" w:rsidP="00776032">
            <w:pPr>
              <w:jc w:val="right"/>
              <w:rPr>
                <w:b/>
                <w:bCs/>
                <w:color w:val="000000"/>
                <w:sz w:val="14"/>
                <w:szCs w:val="14"/>
              </w:rPr>
            </w:pPr>
            <w:r>
              <w:rPr>
                <w:b/>
                <w:bCs/>
                <w:color w:val="000000"/>
                <w:sz w:val="14"/>
                <w:szCs w:val="14"/>
              </w:rPr>
              <w:t>226.5</w:t>
            </w:r>
          </w:p>
        </w:tc>
        <w:tc>
          <w:tcPr>
            <w:tcW w:w="502" w:type="pct"/>
            <w:tcBorders>
              <w:top w:val="nil"/>
              <w:left w:val="nil"/>
              <w:bottom w:val="nil"/>
              <w:right w:val="nil"/>
            </w:tcBorders>
            <w:shd w:val="clear" w:color="auto" w:fill="auto"/>
            <w:tcMar>
              <w:left w:w="0" w:type="dxa"/>
              <w:right w:w="43" w:type="dxa"/>
            </w:tcMar>
            <w:vAlign w:val="center"/>
          </w:tcPr>
          <w:p w14:paraId="63594CD8" w14:textId="77777777" w:rsidR="00776032" w:rsidRDefault="00776032" w:rsidP="00776032">
            <w:pPr>
              <w:jc w:val="right"/>
              <w:rPr>
                <w:b/>
                <w:bCs/>
                <w:color w:val="000000"/>
                <w:sz w:val="14"/>
                <w:szCs w:val="14"/>
              </w:rPr>
            </w:pPr>
            <w:r>
              <w:rPr>
                <w:b/>
                <w:bCs/>
                <w:color w:val="000000"/>
                <w:sz w:val="14"/>
                <w:szCs w:val="14"/>
              </w:rPr>
              <w:t>203.7</w:t>
            </w:r>
          </w:p>
        </w:tc>
        <w:tc>
          <w:tcPr>
            <w:tcW w:w="448" w:type="pct"/>
            <w:tcBorders>
              <w:top w:val="nil"/>
              <w:left w:val="nil"/>
              <w:bottom w:val="nil"/>
              <w:right w:val="nil"/>
            </w:tcBorders>
            <w:shd w:val="clear" w:color="auto" w:fill="auto"/>
            <w:tcMar>
              <w:left w:w="72" w:type="dxa"/>
              <w:right w:w="43" w:type="dxa"/>
            </w:tcMar>
            <w:vAlign w:val="center"/>
          </w:tcPr>
          <w:p w14:paraId="73E5E863" w14:textId="218172EA" w:rsidR="00776032" w:rsidRDefault="00776032" w:rsidP="00776032">
            <w:pPr>
              <w:jc w:val="right"/>
              <w:rPr>
                <w:b/>
                <w:bCs/>
                <w:color w:val="000000"/>
                <w:sz w:val="14"/>
                <w:szCs w:val="14"/>
              </w:rPr>
            </w:pPr>
            <w:r>
              <w:rPr>
                <w:b/>
                <w:bCs/>
                <w:color w:val="000000"/>
                <w:sz w:val="14"/>
                <w:szCs w:val="14"/>
              </w:rPr>
              <w:t>15.6</w:t>
            </w:r>
          </w:p>
        </w:tc>
        <w:tc>
          <w:tcPr>
            <w:tcW w:w="449" w:type="pct"/>
            <w:tcBorders>
              <w:top w:val="nil"/>
              <w:left w:val="nil"/>
              <w:bottom w:val="nil"/>
              <w:right w:val="nil"/>
            </w:tcBorders>
            <w:shd w:val="clear" w:color="auto" w:fill="auto"/>
            <w:tcMar>
              <w:right w:w="43" w:type="dxa"/>
            </w:tcMar>
            <w:vAlign w:val="center"/>
          </w:tcPr>
          <w:p w14:paraId="561109B6" w14:textId="64554870" w:rsidR="00776032" w:rsidRDefault="00776032" w:rsidP="00776032">
            <w:pPr>
              <w:jc w:val="right"/>
              <w:rPr>
                <w:b/>
                <w:bCs/>
                <w:color w:val="000000"/>
                <w:sz w:val="14"/>
                <w:szCs w:val="14"/>
              </w:rPr>
            </w:pPr>
            <w:r>
              <w:rPr>
                <w:b/>
                <w:bCs/>
                <w:color w:val="000000"/>
                <w:sz w:val="14"/>
                <w:szCs w:val="14"/>
              </w:rPr>
              <w:t>9.8</w:t>
            </w:r>
          </w:p>
        </w:tc>
        <w:tc>
          <w:tcPr>
            <w:tcW w:w="461" w:type="pct"/>
            <w:tcBorders>
              <w:top w:val="nil"/>
              <w:left w:val="nil"/>
              <w:bottom w:val="nil"/>
              <w:right w:val="nil"/>
            </w:tcBorders>
            <w:shd w:val="clear" w:color="auto" w:fill="auto"/>
            <w:tcMar>
              <w:right w:w="43" w:type="dxa"/>
            </w:tcMar>
            <w:vAlign w:val="center"/>
          </w:tcPr>
          <w:p w14:paraId="66AE6CBF" w14:textId="03231EA0" w:rsidR="00776032" w:rsidRDefault="00776032" w:rsidP="00776032">
            <w:pPr>
              <w:jc w:val="right"/>
              <w:rPr>
                <w:b/>
                <w:bCs/>
                <w:color w:val="000000"/>
                <w:sz w:val="14"/>
                <w:szCs w:val="14"/>
              </w:rPr>
            </w:pPr>
            <w:r>
              <w:rPr>
                <w:b/>
                <w:bCs/>
                <w:color w:val="000000"/>
                <w:sz w:val="14"/>
                <w:szCs w:val="14"/>
              </w:rPr>
              <w:t>137.5</w:t>
            </w:r>
          </w:p>
        </w:tc>
        <w:tc>
          <w:tcPr>
            <w:tcW w:w="449" w:type="pct"/>
            <w:tcBorders>
              <w:top w:val="nil"/>
              <w:left w:val="nil"/>
              <w:bottom w:val="nil"/>
              <w:right w:val="nil"/>
            </w:tcBorders>
            <w:shd w:val="clear" w:color="auto" w:fill="auto"/>
            <w:tcMar>
              <w:right w:w="43" w:type="dxa"/>
            </w:tcMar>
            <w:vAlign w:val="center"/>
          </w:tcPr>
          <w:p w14:paraId="4C8ECF3A" w14:textId="4DE45250" w:rsidR="00776032" w:rsidRDefault="00776032" w:rsidP="00776032">
            <w:pPr>
              <w:jc w:val="right"/>
              <w:rPr>
                <w:b/>
                <w:bCs/>
                <w:color w:val="000000"/>
                <w:sz w:val="14"/>
                <w:szCs w:val="14"/>
              </w:rPr>
            </w:pPr>
            <w:r>
              <w:rPr>
                <w:b/>
                <w:bCs/>
                <w:color w:val="000000"/>
                <w:sz w:val="14"/>
                <w:szCs w:val="14"/>
              </w:rPr>
              <w:t>92.0</w:t>
            </w:r>
          </w:p>
        </w:tc>
      </w:tr>
      <w:tr w:rsidR="00776032" w:rsidRPr="00BF4323" w14:paraId="3AE2ABD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F64317A" w14:textId="77777777" w:rsidR="00776032" w:rsidRPr="00316631" w:rsidRDefault="00776032" w:rsidP="00776032">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14:paraId="61CACC17" w14:textId="77777777" w:rsidR="00776032" w:rsidRDefault="00776032" w:rsidP="00776032">
            <w:pPr>
              <w:jc w:val="right"/>
              <w:rPr>
                <w:b/>
                <w:bCs/>
                <w:color w:val="000000"/>
                <w:sz w:val="14"/>
                <w:szCs w:val="14"/>
              </w:rPr>
            </w:pPr>
            <w:r>
              <w:rPr>
                <w:b/>
                <w:bCs/>
                <w:color w:val="000000"/>
                <w:sz w:val="14"/>
                <w:szCs w:val="14"/>
              </w:rPr>
              <w:t>47.8</w:t>
            </w:r>
          </w:p>
        </w:tc>
        <w:tc>
          <w:tcPr>
            <w:tcW w:w="482" w:type="pct"/>
            <w:tcBorders>
              <w:top w:val="nil"/>
              <w:left w:val="nil"/>
              <w:bottom w:val="nil"/>
              <w:right w:val="nil"/>
            </w:tcBorders>
            <w:shd w:val="clear" w:color="auto" w:fill="auto"/>
            <w:tcMar>
              <w:left w:w="0" w:type="dxa"/>
              <w:right w:w="43" w:type="dxa"/>
            </w:tcMar>
            <w:vAlign w:val="center"/>
          </w:tcPr>
          <w:p w14:paraId="3C048617" w14:textId="77777777" w:rsidR="00776032" w:rsidRDefault="00776032" w:rsidP="00776032">
            <w:pPr>
              <w:jc w:val="right"/>
              <w:rPr>
                <w:b/>
                <w:bCs/>
                <w:color w:val="000000"/>
                <w:sz w:val="14"/>
                <w:szCs w:val="14"/>
              </w:rPr>
            </w:pPr>
            <w:r>
              <w:rPr>
                <w:b/>
                <w:bCs/>
                <w:color w:val="000000"/>
                <w:sz w:val="14"/>
                <w:szCs w:val="14"/>
              </w:rPr>
              <w:t>43.5</w:t>
            </w:r>
          </w:p>
        </w:tc>
        <w:tc>
          <w:tcPr>
            <w:tcW w:w="497" w:type="pct"/>
            <w:tcBorders>
              <w:top w:val="nil"/>
              <w:left w:val="nil"/>
              <w:bottom w:val="nil"/>
              <w:right w:val="nil"/>
            </w:tcBorders>
            <w:shd w:val="clear" w:color="auto" w:fill="auto"/>
            <w:tcMar>
              <w:left w:w="0" w:type="dxa"/>
              <w:right w:w="43" w:type="dxa"/>
            </w:tcMar>
            <w:vAlign w:val="center"/>
          </w:tcPr>
          <w:p w14:paraId="1499043D" w14:textId="77777777" w:rsidR="00776032" w:rsidRDefault="00776032" w:rsidP="00776032">
            <w:pPr>
              <w:jc w:val="right"/>
              <w:rPr>
                <w:b/>
                <w:bCs/>
                <w:color w:val="000000"/>
                <w:sz w:val="14"/>
                <w:szCs w:val="14"/>
              </w:rPr>
            </w:pPr>
            <w:r>
              <w:rPr>
                <w:b/>
                <w:bCs/>
                <w:color w:val="000000"/>
                <w:sz w:val="14"/>
                <w:szCs w:val="14"/>
              </w:rPr>
              <w:t>69.7</w:t>
            </w:r>
          </w:p>
        </w:tc>
        <w:tc>
          <w:tcPr>
            <w:tcW w:w="502" w:type="pct"/>
            <w:tcBorders>
              <w:top w:val="nil"/>
              <w:left w:val="nil"/>
              <w:bottom w:val="nil"/>
              <w:right w:val="nil"/>
            </w:tcBorders>
            <w:shd w:val="clear" w:color="auto" w:fill="auto"/>
            <w:tcMar>
              <w:left w:w="0" w:type="dxa"/>
              <w:right w:w="43" w:type="dxa"/>
            </w:tcMar>
            <w:vAlign w:val="center"/>
          </w:tcPr>
          <w:p w14:paraId="4D445081" w14:textId="77777777" w:rsidR="00776032" w:rsidRDefault="00776032" w:rsidP="00776032">
            <w:pPr>
              <w:jc w:val="right"/>
              <w:rPr>
                <w:b/>
                <w:bCs/>
                <w:color w:val="000000"/>
                <w:sz w:val="14"/>
                <w:szCs w:val="14"/>
              </w:rPr>
            </w:pPr>
            <w:r>
              <w:rPr>
                <w:b/>
                <w:bCs/>
                <w:color w:val="000000"/>
                <w:sz w:val="14"/>
                <w:szCs w:val="14"/>
              </w:rPr>
              <w:t>111.0</w:t>
            </w:r>
          </w:p>
        </w:tc>
        <w:tc>
          <w:tcPr>
            <w:tcW w:w="448" w:type="pct"/>
            <w:tcBorders>
              <w:top w:val="nil"/>
              <w:left w:val="nil"/>
              <w:bottom w:val="nil"/>
              <w:right w:val="nil"/>
            </w:tcBorders>
            <w:shd w:val="clear" w:color="auto" w:fill="auto"/>
            <w:tcMar>
              <w:left w:w="72" w:type="dxa"/>
              <w:right w:w="43" w:type="dxa"/>
            </w:tcMar>
            <w:vAlign w:val="center"/>
          </w:tcPr>
          <w:p w14:paraId="50D1557B" w14:textId="0509E6EC" w:rsidR="00776032" w:rsidRDefault="00776032" w:rsidP="00776032">
            <w:pPr>
              <w:jc w:val="right"/>
              <w:rPr>
                <w:b/>
                <w:bCs/>
                <w:color w:val="000000"/>
                <w:sz w:val="14"/>
                <w:szCs w:val="14"/>
              </w:rPr>
            </w:pPr>
            <w:r>
              <w:rPr>
                <w:b/>
                <w:bCs/>
                <w:color w:val="000000"/>
                <w:sz w:val="14"/>
                <w:szCs w:val="14"/>
              </w:rPr>
              <w:t>8.8</w:t>
            </w:r>
          </w:p>
        </w:tc>
        <w:tc>
          <w:tcPr>
            <w:tcW w:w="449" w:type="pct"/>
            <w:tcBorders>
              <w:top w:val="nil"/>
              <w:left w:val="nil"/>
              <w:bottom w:val="nil"/>
              <w:right w:val="nil"/>
            </w:tcBorders>
            <w:shd w:val="clear" w:color="auto" w:fill="auto"/>
            <w:tcMar>
              <w:right w:w="43" w:type="dxa"/>
            </w:tcMar>
            <w:vAlign w:val="center"/>
          </w:tcPr>
          <w:p w14:paraId="09C929C0" w14:textId="55B16DCB" w:rsidR="00776032" w:rsidRDefault="00776032" w:rsidP="00776032">
            <w:pPr>
              <w:jc w:val="right"/>
              <w:rPr>
                <w:b/>
                <w:bCs/>
                <w:color w:val="000000"/>
                <w:sz w:val="14"/>
                <w:szCs w:val="14"/>
              </w:rPr>
            </w:pPr>
            <w:r>
              <w:rPr>
                <w:b/>
                <w:bCs/>
                <w:color w:val="000000"/>
                <w:sz w:val="14"/>
                <w:szCs w:val="14"/>
              </w:rPr>
              <w:t>10.2</w:t>
            </w:r>
          </w:p>
        </w:tc>
        <w:tc>
          <w:tcPr>
            <w:tcW w:w="461" w:type="pct"/>
            <w:tcBorders>
              <w:top w:val="nil"/>
              <w:left w:val="nil"/>
              <w:bottom w:val="nil"/>
              <w:right w:val="nil"/>
            </w:tcBorders>
            <w:shd w:val="clear" w:color="auto" w:fill="auto"/>
            <w:tcMar>
              <w:right w:w="43" w:type="dxa"/>
            </w:tcMar>
            <w:vAlign w:val="center"/>
          </w:tcPr>
          <w:p w14:paraId="05536AF8" w14:textId="2BD80F69" w:rsidR="00776032" w:rsidRDefault="00776032" w:rsidP="00776032">
            <w:pPr>
              <w:jc w:val="right"/>
              <w:rPr>
                <w:b/>
                <w:bCs/>
                <w:color w:val="000000"/>
                <w:sz w:val="14"/>
                <w:szCs w:val="14"/>
              </w:rPr>
            </w:pPr>
            <w:r>
              <w:rPr>
                <w:b/>
                <w:bCs/>
                <w:color w:val="000000"/>
                <w:sz w:val="14"/>
                <w:szCs w:val="14"/>
              </w:rPr>
              <w:t>69.2</w:t>
            </w:r>
          </w:p>
        </w:tc>
        <w:tc>
          <w:tcPr>
            <w:tcW w:w="449" w:type="pct"/>
            <w:tcBorders>
              <w:top w:val="nil"/>
              <w:left w:val="nil"/>
              <w:bottom w:val="nil"/>
              <w:right w:val="nil"/>
            </w:tcBorders>
            <w:shd w:val="clear" w:color="auto" w:fill="auto"/>
            <w:tcMar>
              <w:right w:w="43" w:type="dxa"/>
            </w:tcMar>
            <w:vAlign w:val="center"/>
          </w:tcPr>
          <w:p w14:paraId="6C3B52C1" w14:textId="08D33A96" w:rsidR="00776032" w:rsidRDefault="00776032" w:rsidP="00776032">
            <w:pPr>
              <w:jc w:val="right"/>
              <w:rPr>
                <w:b/>
                <w:bCs/>
                <w:color w:val="000000"/>
                <w:sz w:val="14"/>
                <w:szCs w:val="14"/>
              </w:rPr>
            </w:pPr>
            <w:r>
              <w:rPr>
                <w:b/>
                <w:bCs/>
                <w:color w:val="000000"/>
                <w:sz w:val="14"/>
                <w:szCs w:val="14"/>
              </w:rPr>
              <w:t>89.7</w:t>
            </w:r>
          </w:p>
        </w:tc>
      </w:tr>
      <w:tr w:rsidR="00776032" w:rsidRPr="00BF4323" w14:paraId="118E14AE"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4E6A548" w14:textId="77777777" w:rsidR="00776032" w:rsidRPr="00316631" w:rsidRDefault="00776032" w:rsidP="00776032">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14:paraId="3F5F76A6" w14:textId="77777777" w:rsidR="00776032" w:rsidRDefault="00776032" w:rsidP="00776032">
            <w:pPr>
              <w:jc w:val="right"/>
              <w:rPr>
                <w:b/>
                <w:bCs/>
                <w:color w:val="000000"/>
                <w:sz w:val="14"/>
                <w:szCs w:val="14"/>
              </w:rPr>
            </w:pPr>
            <w:r>
              <w:rPr>
                <w:b/>
                <w:bCs/>
                <w:color w:val="000000"/>
                <w:sz w:val="14"/>
                <w:szCs w:val="14"/>
              </w:rPr>
              <w:t>27.4</w:t>
            </w:r>
          </w:p>
        </w:tc>
        <w:tc>
          <w:tcPr>
            <w:tcW w:w="482" w:type="pct"/>
            <w:tcBorders>
              <w:top w:val="nil"/>
              <w:left w:val="nil"/>
              <w:bottom w:val="nil"/>
              <w:right w:val="nil"/>
            </w:tcBorders>
            <w:shd w:val="clear" w:color="auto" w:fill="auto"/>
            <w:tcMar>
              <w:left w:w="0" w:type="dxa"/>
              <w:right w:w="43" w:type="dxa"/>
            </w:tcMar>
            <w:vAlign w:val="center"/>
          </w:tcPr>
          <w:p w14:paraId="4C57A0AF" w14:textId="77777777" w:rsidR="00776032" w:rsidRDefault="00776032" w:rsidP="00776032">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77777777" w:rsidR="00776032" w:rsidRDefault="00776032" w:rsidP="00776032">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14:paraId="49E47A76" w14:textId="77777777" w:rsidR="00776032" w:rsidRDefault="00776032" w:rsidP="00776032">
            <w:pPr>
              <w:jc w:val="right"/>
              <w:rPr>
                <w:b/>
                <w:bCs/>
                <w:color w:val="000000"/>
                <w:sz w:val="14"/>
                <w:szCs w:val="14"/>
              </w:rPr>
            </w:pPr>
            <w:r>
              <w:rPr>
                <w:b/>
                <w:bCs/>
                <w:color w:val="000000"/>
                <w:sz w:val="14"/>
                <w:szCs w:val="14"/>
              </w:rPr>
              <w:t>40.9</w:t>
            </w:r>
          </w:p>
        </w:tc>
        <w:tc>
          <w:tcPr>
            <w:tcW w:w="448" w:type="pct"/>
            <w:tcBorders>
              <w:top w:val="nil"/>
              <w:left w:val="nil"/>
              <w:bottom w:val="nil"/>
              <w:right w:val="nil"/>
            </w:tcBorders>
            <w:shd w:val="clear" w:color="auto" w:fill="auto"/>
            <w:tcMar>
              <w:left w:w="72" w:type="dxa"/>
              <w:right w:w="43" w:type="dxa"/>
            </w:tcMar>
            <w:vAlign w:val="center"/>
          </w:tcPr>
          <w:p w14:paraId="5D3AD370" w14:textId="7D65181C" w:rsidR="00776032" w:rsidRDefault="00776032" w:rsidP="00776032">
            <w:pPr>
              <w:jc w:val="right"/>
              <w:rPr>
                <w:b/>
                <w:bCs/>
                <w:color w:val="000000"/>
                <w:sz w:val="14"/>
                <w:szCs w:val="14"/>
              </w:rPr>
            </w:pPr>
            <w:r>
              <w:rPr>
                <w:b/>
                <w:bCs/>
                <w:color w:val="000000"/>
                <w:sz w:val="14"/>
                <w:szCs w:val="14"/>
              </w:rPr>
              <w:t>2.0</w:t>
            </w:r>
          </w:p>
        </w:tc>
        <w:tc>
          <w:tcPr>
            <w:tcW w:w="449" w:type="pct"/>
            <w:tcBorders>
              <w:top w:val="nil"/>
              <w:left w:val="nil"/>
              <w:bottom w:val="nil"/>
              <w:right w:val="nil"/>
            </w:tcBorders>
            <w:shd w:val="clear" w:color="auto" w:fill="auto"/>
            <w:tcMar>
              <w:right w:w="43" w:type="dxa"/>
            </w:tcMar>
            <w:vAlign w:val="center"/>
          </w:tcPr>
          <w:p w14:paraId="34CE4FF9" w14:textId="7F3CEE06" w:rsidR="00776032" w:rsidRDefault="00776032" w:rsidP="00776032">
            <w:pPr>
              <w:jc w:val="right"/>
              <w:rPr>
                <w:b/>
                <w:bCs/>
                <w:color w:val="000000"/>
                <w:sz w:val="14"/>
                <w:szCs w:val="14"/>
              </w:rPr>
            </w:pPr>
            <w:r>
              <w:rPr>
                <w:b/>
                <w:bCs/>
                <w:color w:val="000000"/>
                <w:sz w:val="14"/>
                <w:szCs w:val="14"/>
              </w:rPr>
              <w:t>3.0</w:t>
            </w:r>
          </w:p>
        </w:tc>
        <w:tc>
          <w:tcPr>
            <w:tcW w:w="461" w:type="pct"/>
            <w:tcBorders>
              <w:top w:val="nil"/>
              <w:left w:val="nil"/>
              <w:bottom w:val="nil"/>
              <w:right w:val="nil"/>
            </w:tcBorders>
            <w:shd w:val="clear" w:color="auto" w:fill="auto"/>
            <w:tcMar>
              <w:right w:w="43" w:type="dxa"/>
            </w:tcMar>
            <w:vAlign w:val="center"/>
          </w:tcPr>
          <w:p w14:paraId="69DEC697" w14:textId="50729F5C" w:rsidR="00776032" w:rsidRDefault="00776032" w:rsidP="00776032">
            <w:pPr>
              <w:jc w:val="right"/>
              <w:rPr>
                <w:b/>
                <w:bCs/>
                <w:color w:val="000000"/>
                <w:sz w:val="14"/>
                <w:szCs w:val="14"/>
              </w:rPr>
            </w:pPr>
            <w:r>
              <w:rPr>
                <w:b/>
                <w:bCs/>
                <w:color w:val="000000"/>
                <w:sz w:val="14"/>
                <w:szCs w:val="14"/>
              </w:rPr>
              <w:t>25.8</w:t>
            </w:r>
          </w:p>
        </w:tc>
        <w:tc>
          <w:tcPr>
            <w:tcW w:w="449" w:type="pct"/>
            <w:tcBorders>
              <w:top w:val="nil"/>
              <w:left w:val="nil"/>
              <w:bottom w:val="nil"/>
              <w:right w:val="nil"/>
            </w:tcBorders>
            <w:shd w:val="clear" w:color="auto" w:fill="auto"/>
            <w:tcMar>
              <w:right w:w="43" w:type="dxa"/>
            </w:tcMar>
            <w:vAlign w:val="center"/>
          </w:tcPr>
          <w:p w14:paraId="22758578" w14:textId="560136E0" w:rsidR="00776032" w:rsidRDefault="00776032" w:rsidP="00776032">
            <w:pPr>
              <w:jc w:val="right"/>
              <w:rPr>
                <w:b/>
                <w:bCs/>
                <w:color w:val="000000"/>
                <w:sz w:val="14"/>
                <w:szCs w:val="14"/>
              </w:rPr>
            </w:pPr>
            <w:r>
              <w:rPr>
                <w:b/>
                <w:bCs/>
                <w:color w:val="000000"/>
                <w:sz w:val="14"/>
                <w:szCs w:val="14"/>
              </w:rPr>
              <w:t>29.9</w:t>
            </w:r>
          </w:p>
        </w:tc>
      </w:tr>
      <w:tr w:rsidR="00776032" w:rsidRPr="00BF4323" w14:paraId="656BDC4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2BC00A6" w14:textId="77777777" w:rsidR="00776032" w:rsidRPr="00316631" w:rsidRDefault="00776032" w:rsidP="00776032">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14:paraId="5171A4F0" w14:textId="77777777" w:rsidR="00776032" w:rsidRDefault="00776032" w:rsidP="00776032">
            <w:pPr>
              <w:jc w:val="right"/>
              <w:rPr>
                <w:b/>
                <w:bCs/>
                <w:color w:val="000000"/>
                <w:sz w:val="14"/>
                <w:szCs w:val="14"/>
              </w:rPr>
            </w:pPr>
            <w:r>
              <w:rPr>
                <w:b/>
                <w:bCs/>
                <w:color w:val="000000"/>
                <w:sz w:val="14"/>
                <w:szCs w:val="14"/>
              </w:rPr>
              <w:t>230.6</w:t>
            </w:r>
          </w:p>
        </w:tc>
        <w:tc>
          <w:tcPr>
            <w:tcW w:w="482" w:type="pct"/>
            <w:tcBorders>
              <w:top w:val="nil"/>
              <w:left w:val="nil"/>
              <w:bottom w:val="nil"/>
              <w:right w:val="nil"/>
            </w:tcBorders>
            <w:shd w:val="clear" w:color="auto" w:fill="auto"/>
            <w:tcMar>
              <w:left w:w="0" w:type="dxa"/>
              <w:right w:w="43" w:type="dxa"/>
            </w:tcMar>
            <w:vAlign w:val="center"/>
          </w:tcPr>
          <w:p w14:paraId="0FD173B7" w14:textId="77777777" w:rsidR="00776032" w:rsidRDefault="00776032" w:rsidP="00776032">
            <w:pPr>
              <w:jc w:val="right"/>
              <w:rPr>
                <w:b/>
                <w:bCs/>
                <w:color w:val="000000"/>
                <w:sz w:val="14"/>
                <w:szCs w:val="14"/>
              </w:rPr>
            </w:pPr>
            <w:r>
              <w:rPr>
                <w:b/>
                <w:bCs/>
                <w:color w:val="000000"/>
                <w:sz w:val="14"/>
                <w:szCs w:val="14"/>
              </w:rPr>
              <w:t>246.0</w:t>
            </w:r>
          </w:p>
        </w:tc>
        <w:tc>
          <w:tcPr>
            <w:tcW w:w="497" w:type="pct"/>
            <w:tcBorders>
              <w:top w:val="nil"/>
              <w:left w:val="nil"/>
              <w:bottom w:val="nil"/>
              <w:right w:val="nil"/>
            </w:tcBorders>
            <w:shd w:val="clear" w:color="auto" w:fill="auto"/>
            <w:tcMar>
              <w:left w:w="0" w:type="dxa"/>
              <w:right w:w="43" w:type="dxa"/>
            </w:tcMar>
            <w:vAlign w:val="center"/>
          </w:tcPr>
          <w:p w14:paraId="7150F5DD" w14:textId="77777777" w:rsidR="00776032" w:rsidRDefault="00776032" w:rsidP="00776032">
            <w:pPr>
              <w:jc w:val="right"/>
              <w:rPr>
                <w:b/>
                <w:bCs/>
                <w:color w:val="000000"/>
                <w:sz w:val="14"/>
                <w:szCs w:val="14"/>
              </w:rPr>
            </w:pPr>
            <w:r>
              <w:rPr>
                <w:b/>
                <w:bCs/>
                <w:color w:val="000000"/>
                <w:sz w:val="14"/>
                <w:szCs w:val="14"/>
              </w:rPr>
              <w:t>339.8</w:t>
            </w:r>
          </w:p>
        </w:tc>
        <w:tc>
          <w:tcPr>
            <w:tcW w:w="502" w:type="pct"/>
            <w:tcBorders>
              <w:top w:val="nil"/>
              <w:left w:val="nil"/>
              <w:bottom w:val="nil"/>
              <w:right w:val="nil"/>
            </w:tcBorders>
            <w:shd w:val="clear" w:color="auto" w:fill="auto"/>
            <w:tcMar>
              <w:left w:w="0" w:type="dxa"/>
              <w:right w:w="43" w:type="dxa"/>
            </w:tcMar>
            <w:vAlign w:val="center"/>
          </w:tcPr>
          <w:p w14:paraId="49F51CF1" w14:textId="77777777" w:rsidR="00776032" w:rsidRDefault="00776032" w:rsidP="00776032">
            <w:pPr>
              <w:jc w:val="right"/>
              <w:rPr>
                <w:b/>
                <w:bCs/>
                <w:color w:val="000000"/>
                <w:sz w:val="14"/>
                <w:szCs w:val="14"/>
              </w:rPr>
            </w:pPr>
            <w:r>
              <w:rPr>
                <w:b/>
                <w:bCs/>
                <w:color w:val="000000"/>
                <w:sz w:val="14"/>
                <w:szCs w:val="14"/>
              </w:rPr>
              <w:t>593.5</w:t>
            </w:r>
          </w:p>
        </w:tc>
        <w:tc>
          <w:tcPr>
            <w:tcW w:w="448" w:type="pct"/>
            <w:tcBorders>
              <w:top w:val="nil"/>
              <w:left w:val="nil"/>
              <w:bottom w:val="nil"/>
              <w:right w:val="nil"/>
            </w:tcBorders>
            <w:shd w:val="clear" w:color="auto" w:fill="auto"/>
            <w:tcMar>
              <w:left w:w="72" w:type="dxa"/>
              <w:right w:w="43" w:type="dxa"/>
            </w:tcMar>
            <w:vAlign w:val="center"/>
          </w:tcPr>
          <w:p w14:paraId="5B64148D" w14:textId="7E31675C" w:rsidR="00776032" w:rsidRDefault="00776032" w:rsidP="00776032">
            <w:pPr>
              <w:jc w:val="right"/>
              <w:rPr>
                <w:b/>
                <w:bCs/>
                <w:color w:val="000000"/>
                <w:sz w:val="14"/>
                <w:szCs w:val="14"/>
              </w:rPr>
            </w:pPr>
            <w:r>
              <w:rPr>
                <w:b/>
                <w:bCs/>
                <w:color w:val="000000"/>
                <w:sz w:val="14"/>
                <w:szCs w:val="14"/>
              </w:rPr>
              <w:t>49.8</w:t>
            </w:r>
          </w:p>
        </w:tc>
        <w:tc>
          <w:tcPr>
            <w:tcW w:w="449" w:type="pct"/>
            <w:tcBorders>
              <w:top w:val="nil"/>
              <w:left w:val="nil"/>
              <w:bottom w:val="nil"/>
              <w:right w:val="nil"/>
            </w:tcBorders>
            <w:shd w:val="clear" w:color="auto" w:fill="auto"/>
            <w:tcMar>
              <w:right w:w="43" w:type="dxa"/>
            </w:tcMar>
            <w:vAlign w:val="center"/>
          </w:tcPr>
          <w:p w14:paraId="29755E9C" w14:textId="7143CB17" w:rsidR="00776032" w:rsidRDefault="00776032" w:rsidP="00776032">
            <w:pPr>
              <w:jc w:val="right"/>
              <w:rPr>
                <w:b/>
                <w:bCs/>
                <w:color w:val="000000"/>
                <w:sz w:val="14"/>
                <w:szCs w:val="14"/>
              </w:rPr>
            </w:pPr>
            <w:r>
              <w:rPr>
                <w:b/>
                <w:bCs/>
                <w:color w:val="000000"/>
                <w:sz w:val="14"/>
                <w:szCs w:val="14"/>
              </w:rPr>
              <w:t>55.6</w:t>
            </w:r>
          </w:p>
        </w:tc>
        <w:tc>
          <w:tcPr>
            <w:tcW w:w="461" w:type="pct"/>
            <w:tcBorders>
              <w:top w:val="nil"/>
              <w:left w:val="nil"/>
              <w:bottom w:val="nil"/>
              <w:right w:val="nil"/>
            </w:tcBorders>
            <w:shd w:val="clear" w:color="auto" w:fill="auto"/>
            <w:tcMar>
              <w:right w:w="43" w:type="dxa"/>
            </w:tcMar>
            <w:vAlign w:val="center"/>
          </w:tcPr>
          <w:p w14:paraId="16BB440A" w14:textId="545792FE" w:rsidR="00776032" w:rsidRDefault="00776032" w:rsidP="00776032">
            <w:pPr>
              <w:jc w:val="right"/>
              <w:rPr>
                <w:b/>
                <w:bCs/>
                <w:color w:val="000000"/>
                <w:sz w:val="14"/>
                <w:szCs w:val="14"/>
              </w:rPr>
            </w:pPr>
            <w:r>
              <w:rPr>
                <w:b/>
                <w:bCs/>
                <w:color w:val="000000"/>
                <w:sz w:val="14"/>
                <w:szCs w:val="14"/>
              </w:rPr>
              <w:t>391.1</w:t>
            </w:r>
          </w:p>
        </w:tc>
        <w:tc>
          <w:tcPr>
            <w:tcW w:w="449" w:type="pct"/>
            <w:tcBorders>
              <w:top w:val="nil"/>
              <w:left w:val="nil"/>
              <w:bottom w:val="nil"/>
              <w:right w:val="nil"/>
            </w:tcBorders>
            <w:shd w:val="clear" w:color="auto" w:fill="auto"/>
            <w:tcMar>
              <w:right w:w="43" w:type="dxa"/>
            </w:tcMar>
            <w:vAlign w:val="center"/>
          </w:tcPr>
          <w:p w14:paraId="292E0468" w14:textId="172657D1" w:rsidR="00776032" w:rsidRDefault="00776032" w:rsidP="00776032">
            <w:pPr>
              <w:jc w:val="right"/>
              <w:rPr>
                <w:b/>
                <w:bCs/>
                <w:color w:val="000000"/>
                <w:sz w:val="14"/>
                <w:szCs w:val="14"/>
              </w:rPr>
            </w:pPr>
            <w:r>
              <w:rPr>
                <w:b/>
                <w:bCs/>
                <w:color w:val="000000"/>
                <w:sz w:val="14"/>
                <w:szCs w:val="14"/>
              </w:rPr>
              <w:t>492.2</w:t>
            </w:r>
          </w:p>
        </w:tc>
      </w:tr>
      <w:tr w:rsidR="00776032" w:rsidRPr="00BF4323" w14:paraId="7E6405BD"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5EE691B" w14:textId="77777777" w:rsidR="00776032" w:rsidRPr="00316631" w:rsidRDefault="00776032" w:rsidP="00776032">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14:paraId="56431E6D" w14:textId="77777777" w:rsidR="00776032" w:rsidRDefault="00776032" w:rsidP="00776032">
            <w:pPr>
              <w:jc w:val="right"/>
              <w:rPr>
                <w:b/>
                <w:bCs/>
                <w:color w:val="000000"/>
                <w:sz w:val="14"/>
                <w:szCs w:val="14"/>
              </w:rPr>
            </w:pPr>
            <w:r>
              <w:rPr>
                <w:b/>
                <w:bCs/>
                <w:color w:val="000000"/>
                <w:sz w:val="14"/>
                <w:szCs w:val="14"/>
              </w:rPr>
              <w:t>211.1</w:t>
            </w:r>
          </w:p>
        </w:tc>
        <w:tc>
          <w:tcPr>
            <w:tcW w:w="482" w:type="pct"/>
            <w:tcBorders>
              <w:top w:val="nil"/>
              <w:left w:val="nil"/>
              <w:bottom w:val="nil"/>
              <w:right w:val="nil"/>
            </w:tcBorders>
            <w:shd w:val="clear" w:color="auto" w:fill="auto"/>
            <w:tcMar>
              <w:left w:w="0" w:type="dxa"/>
              <w:right w:w="43" w:type="dxa"/>
            </w:tcMar>
            <w:vAlign w:val="center"/>
          </w:tcPr>
          <w:p w14:paraId="67F331E8" w14:textId="77777777" w:rsidR="00776032" w:rsidRDefault="00776032" w:rsidP="00776032">
            <w:pPr>
              <w:jc w:val="right"/>
              <w:rPr>
                <w:b/>
                <w:bCs/>
                <w:color w:val="000000"/>
                <w:sz w:val="14"/>
                <w:szCs w:val="14"/>
              </w:rPr>
            </w:pPr>
            <w:r>
              <w:rPr>
                <w:b/>
                <w:bCs/>
                <w:color w:val="000000"/>
                <w:sz w:val="14"/>
                <w:szCs w:val="14"/>
              </w:rPr>
              <w:t>213.0</w:t>
            </w:r>
          </w:p>
        </w:tc>
        <w:tc>
          <w:tcPr>
            <w:tcW w:w="497" w:type="pct"/>
            <w:tcBorders>
              <w:top w:val="nil"/>
              <w:left w:val="nil"/>
              <w:bottom w:val="nil"/>
              <w:right w:val="nil"/>
            </w:tcBorders>
            <w:shd w:val="clear" w:color="auto" w:fill="auto"/>
            <w:tcMar>
              <w:left w:w="0" w:type="dxa"/>
              <w:right w:w="43" w:type="dxa"/>
            </w:tcMar>
            <w:vAlign w:val="center"/>
          </w:tcPr>
          <w:p w14:paraId="77CE8A36" w14:textId="77777777" w:rsidR="00776032" w:rsidRDefault="00776032" w:rsidP="00776032">
            <w:pPr>
              <w:jc w:val="right"/>
              <w:rPr>
                <w:b/>
                <w:bCs/>
                <w:color w:val="000000"/>
                <w:sz w:val="14"/>
                <w:szCs w:val="14"/>
              </w:rPr>
            </w:pPr>
            <w:r>
              <w:rPr>
                <w:b/>
                <w:bCs/>
                <w:color w:val="000000"/>
                <w:sz w:val="14"/>
                <w:szCs w:val="14"/>
              </w:rPr>
              <w:t>313.4</w:t>
            </w:r>
          </w:p>
        </w:tc>
        <w:tc>
          <w:tcPr>
            <w:tcW w:w="502" w:type="pct"/>
            <w:tcBorders>
              <w:top w:val="nil"/>
              <w:left w:val="nil"/>
              <w:bottom w:val="nil"/>
              <w:right w:val="nil"/>
            </w:tcBorders>
            <w:shd w:val="clear" w:color="auto" w:fill="auto"/>
            <w:tcMar>
              <w:left w:w="0" w:type="dxa"/>
              <w:right w:w="43" w:type="dxa"/>
            </w:tcMar>
            <w:vAlign w:val="center"/>
          </w:tcPr>
          <w:p w14:paraId="49994043" w14:textId="77777777" w:rsidR="00776032" w:rsidRDefault="00776032" w:rsidP="00776032">
            <w:pPr>
              <w:jc w:val="right"/>
              <w:rPr>
                <w:b/>
                <w:bCs/>
                <w:color w:val="000000"/>
                <w:sz w:val="14"/>
                <w:szCs w:val="14"/>
              </w:rPr>
            </w:pPr>
            <w:r>
              <w:rPr>
                <w:b/>
                <w:bCs/>
                <w:color w:val="000000"/>
                <w:sz w:val="14"/>
                <w:szCs w:val="14"/>
              </w:rPr>
              <w:t>586.0</w:t>
            </w:r>
          </w:p>
        </w:tc>
        <w:tc>
          <w:tcPr>
            <w:tcW w:w="448" w:type="pct"/>
            <w:tcBorders>
              <w:top w:val="nil"/>
              <w:left w:val="nil"/>
              <w:bottom w:val="nil"/>
              <w:right w:val="nil"/>
            </w:tcBorders>
            <w:shd w:val="clear" w:color="auto" w:fill="auto"/>
            <w:tcMar>
              <w:left w:w="72" w:type="dxa"/>
              <w:right w:w="43" w:type="dxa"/>
            </w:tcMar>
            <w:vAlign w:val="center"/>
          </w:tcPr>
          <w:p w14:paraId="174333EB" w14:textId="51A2314B" w:rsidR="00776032" w:rsidRDefault="00776032" w:rsidP="00776032">
            <w:pPr>
              <w:jc w:val="right"/>
              <w:rPr>
                <w:b/>
                <w:bCs/>
                <w:color w:val="000000"/>
                <w:sz w:val="14"/>
                <w:szCs w:val="14"/>
              </w:rPr>
            </w:pPr>
            <w:r>
              <w:rPr>
                <w:b/>
                <w:bCs/>
                <w:color w:val="000000"/>
                <w:sz w:val="14"/>
                <w:szCs w:val="14"/>
              </w:rPr>
              <w:t>44.9</w:t>
            </w:r>
          </w:p>
        </w:tc>
        <w:tc>
          <w:tcPr>
            <w:tcW w:w="449" w:type="pct"/>
            <w:tcBorders>
              <w:top w:val="nil"/>
              <w:left w:val="nil"/>
              <w:bottom w:val="nil"/>
              <w:right w:val="nil"/>
            </w:tcBorders>
            <w:shd w:val="clear" w:color="auto" w:fill="auto"/>
            <w:tcMar>
              <w:right w:w="43" w:type="dxa"/>
            </w:tcMar>
            <w:vAlign w:val="center"/>
          </w:tcPr>
          <w:p w14:paraId="082B6F3A" w14:textId="506BF4C5" w:rsidR="00776032" w:rsidRDefault="00776032" w:rsidP="00776032">
            <w:pPr>
              <w:jc w:val="right"/>
              <w:rPr>
                <w:b/>
                <w:bCs/>
                <w:color w:val="000000"/>
                <w:sz w:val="14"/>
                <w:szCs w:val="14"/>
              </w:rPr>
            </w:pPr>
            <w:r>
              <w:rPr>
                <w:b/>
                <w:bCs/>
                <w:color w:val="000000"/>
                <w:sz w:val="14"/>
                <w:szCs w:val="14"/>
              </w:rPr>
              <w:t>50.7</w:t>
            </w:r>
          </w:p>
        </w:tc>
        <w:tc>
          <w:tcPr>
            <w:tcW w:w="461" w:type="pct"/>
            <w:tcBorders>
              <w:top w:val="nil"/>
              <w:left w:val="nil"/>
              <w:bottom w:val="nil"/>
              <w:right w:val="nil"/>
            </w:tcBorders>
            <w:shd w:val="clear" w:color="auto" w:fill="auto"/>
            <w:tcMar>
              <w:right w:w="43" w:type="dxa"/>
            </w:tcMar>
            <w:vAlign w:val="center"/>
          </w:tcPr>
          <w:p w14:paraId="0556C809" w14:textId="58145700" w:rsidR="00776032" w:rsidRDefault="00776032" w:rsidP="00776032">
            <w:pPr>
              <w:jc w:val="right"/>
              <w:rPr>
                <w:b/>
                <w:bCs/>
                <w:color w:val="000000"/>
                <w:sz w:val="14"/>
                <w:szCs w:val="14"/>
              </w:rPr>
            </w:pPr>
            <w:r>
              <w:rPr>
                <w:b/>
                <w:bCs/>
                <w:color w:val="000000"/>
                <w:sz w:val="14"/>
                <w:szCs w:val="14"/>
              </w:rPr>
              <w:t>337.3</w:t>
            </w:r>
          </w:p>
        </w:tc>
        <w:tc>
          <w:tcPr>
            <w:tcW w:w="449" w:type="pct"/>
            <w:tcBorders>
              <w:top w:val="nil"/>
              <w:left w:val="nil"/>
              <w:bottom w:val="nil"/>
              <w:right w:val="nil"/>
            </w:tcBorders>
            <w:shd w:val="clear" w:color="auto" w:fill="auto"/>
            <w:tcMar>
              <w:right w:w="43" w:type="dxa"/>
            </w:tcMar>
            <w:vAlign w:val="center"/>
          </w:tcPr>
          <w:p w14:paraId="6D44AB14" w14:textId="675E3EE4" w:rsidR="00776032" w:rsidRDefault="00776032" w:rsidP="00776032">
            <w:pPr>
              <w:jc w:val="right"/>
              <w:rPr>
                <w:b/>
                <w:bCs/>
                <w:color w:val="000000"/>
                <w:sz w:val="14"/>
                <w:szCs w:val="14"/>
              </w:rPr>
            </w:pPr>
            <w:r>
              <w:rPr>
                <w:b/>
                <w:bCs/>
                <w:color w:val="000000"/>
                <w:sz w:val="14"/>
                <w:szCs w:val="14"/>
              </w:rPr>
              <w:t>439.9</w:t>
            </w:r>
          </w:p>
        </w:tc>
      </w:tr>
      <w:tr w:rsidR="00776032" w:rsidRPr="00BF4323" w14:paraId="06946091"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E3D1E04" w14:textId="77777777" w:rsidR="00776032" w:rsidRPr="00316631" w:rsidRDefault="00776032" w:rsidP="00776032">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14:paraId="69B5711E" w14:textId="77777777" w:rsidR="00776032" w:rsidRDefault="00776032" w:rsidP="00776032">
            <w:pPr>
              <w:jc w:val="right"/>
              <w:rPr>
                <w:b/>
                <w:bCs/>
                <w:color w:val="000000"/>
                <w:sz w:val="14"/>
                <w:szCs w:val="14"/>
              </w:rPr>
            </w:pPr>
            <w:r>
              <w:rPr>
                <w:b/>
                <w:bCs/>
                <w:color w:val="000000"/>
                <w:sz w:val="14"/>
                <w:szCs w:val="14"/>
              </w:rPr>
              <w:t>22.8</w:t>
            </w:r>
          </w:p>
        </w:tc>
        <w:tc>
          <w:tcPr>
            <w:tcW w:w="482" w:type="pct"/>
            <w:tcBorders>
              <w:top w:val="nil"/>
              <w:left w:val="nil"/>
              <w:bottom w:val="nil"/>
              <w:right w:val="nil"/>
            </w:tcBorders>
            <w:shd w:val="clear" w:color="auto" w:fill="auto"/>
            <w:tcMar>
              <w:left w:w="0" w:type="dxa"/>
              <w:right w:w="43" w:type="dxa"/>
            </w:tcMar>
            <w:vAlign w:val="center"/>
          </w:tcPr>
          <w:p w14:paraId="70C17ACA" w14:textId="77777777" w:rsidR="00776032" w:rsidRDefault="00776032" w:rsidP="00776032">
            <w:pPr>
              <w:jc w:val="right"/>
              <w:rPr>
                <w:b/>
                <w:bCs/>
                <w:color w:val="000000"/>
                <w:sz w:val="14"/>
                <w:szCs w:val="14"/>
              </w:rPr>
            </w:pPr>
            <w:r>
              <w:rPr>
                <w:b/>
                <w:bCs/>
                <w:color w:val="000000"/>
                <w:sz w:val="14"/>
                <w:szCs w:val="14"/>
              </w:rPr>
              <w:t>23.0</w:t>
            </w:r>
          </w:p>
        </w:tc>
        <w:tc>
          <w:tcPr>
            <w:tcW w:w="497" w:type="pct"/>
            <w:tcBorders>
              <w:top w:val="nil"/>
              <w:left w:val="nil"/>
              <w:bottom w:val="nil"/>
              <w:right w:val="nil"/>
            </w:tcBorders>
            <w:shd w:val="clear" w:color="auto" w:fill="auto"/>
            <w:tcMar>
              <w:left w:w="0" w:type="dxa"/>
              <w:right w:w="43" w:type="dxa"/>
            </w:tcMar>
            <w:vAlign w:val="center"/>
          </w:tcPr>
          <w:p w14:paraId="499090FE" w14:textId="77777777" w:rsidR="00776032" w:rsidRDefault="00776032" w:rsidP="00776032">
            <w:pPr>
              <w:jc w:val="right"/>
              <w:rPr>
                <w:b/>
                <w:bCs/>
                <w:color w:val="000000"/>
                <w:sz w:val="14"/>
                <w:szCs w:val="14"/>
              </w:rPr>
            </w:pPr>
            <w:r>
              <w:rPr>
                <w:b/>
                <w:bCs/>
                <w:color w:val="000000"/>
                <w:sz w:val="14"/>
                <w:szCs w:val="14"/>
              </w:rPr>
              <w:t>66.4</w:t>
            </w:r>
          </w:p>
        </w:tc>
        <w:tc>
          <w:tcPr>
            <w:tcW w:w="502" w:type="pct"/>
            <w:tcBorders>
              <w:top w:val="nil"/>
              <w:left w:val="nil"/>
              <w:bottom w:val="nil"/>
              <w:right w:val="nil"/>
            </w:tcBorders>
            <w:shd w:val="clear" w:color="auto" w:fill="auto"/>
            <w:tcMar>
              <w:left w:w="0" w:type="dxa"/>
              <w:right w:w="43" w:type="dxa"/>
            </w:tcMar>
            <w:vAlign w:val="center"/>
          </w:tcPr>
          <w:p w14:paraId="4A17329F" w14:textId="77777777" w:rsidR="00776032" w:rsidRDefault="00776032" w:rsidP="00776032">
            <w:pPr>
              <w:jc w:val="right"/>
              <w:rPr>
                <w:b/>
                <w:bCs/>
                <w:color w:val="000000"/>
                <w:sz w:val="14"/>
                <w:szCs w:val="14"/>
              </w:rPr>
            </w:pPr>
            <w:r>
              <w:rPr>
                <w:b/>
                <w:bCs/>
                <w:color w:val="000000"/>
                <w:sz w:val="14"/>
                <w:szCs w:val="14"/>
              </w:rPr>
              <w:t>84.9</w:t>
            </w:r>
          </w:p>
        </w:tc>
        <w:tc>
          <w:tcPr>
            <w:tcW w:w="448" w:type="pct"/>
            <w:tcBorders>
              <w:top w:val="nil"/>
              <w:left w:val="nil"/>
              <w:bottom w:val="nil"/>
              <w:right w:val="nil"/>
            </w:tcBorders>
            <w:shd w:val="clear" w:color="auto" w:fill="auto"/>
            <w:tcMar>
              <w:left w:w="72" w:type="dxa"/>
              <w:right w:w="43" w:type="dxa"/>
            </w:tcMar>
            <w:vAlign w:val="center"/>
          </w:tcPr>
          <w:p w14:paraId="76FDC923" w14:textId="6AA91E35" w:rsidR="00776032" w:rsidRDefault="00776032" w:rsidP="00776032">
            <w:pPr>
              <w:jc w:val="right"/>
              <w:rPr>
                <w:b/>
                <w:bCs/>
                <w:color w:val="000000"/>
                <w:sz w:val="14"/>
                <w:szCs w:val="14"/>
              </w:rPr>
            </w:pPr>
            <w:r>
              <w:rPr>
                <w:b/>
                <w:bCs/>
                <w:color w:val="000000"/>
                <w:sz w:val="14"/>
                <w:szCs w:val="14"/>
              </w:rPr>
              <w:t>6.5</w:t>
            </w:r>
          </w:p>
        </w:tc>
        <w:tc>
          <w:tcPr>
            <w:tcW w:w="449" w:type="pct"/>
            <w:tcBorders>
              <w:top w:val="nil"/>
              <w:left w:val="nil"/>
              <w:bottom w:val="nil"/>
              <w:right w:val="nil"/>
            </w:tcBorders>
            <w:shd w:val="clear" w:color="auto" w:fill="auto"/>
            <w:tcMar>
              <w:right w:w="43" w:type="dxa"/>
            </w:tcMar>
            <w:vAlign w:val="center"/>
          </w:tcPr>
          <w:p w14:paraId="011A3995" w14:textId="261A2E9F" w:rsidR="00776032" w:rsidRDefault="00776032" w:rsidP="00776032">
            <w:pPr>
              <w:jc w:val="right"/>
              <w:rPr>
                <w:b/>
                <w:bCs/>
                <w:color w:val="000000"/>
                <w:sz w:val="14"/>
                <w:szCs w:val="14"/>
              </w:rPr>
            </w:pPr>
            <w:r>
              <w:rPr>
                <w:b/>
                <w:bCs/>
                <w:color w:val="000000"/>
                <w:sz w:val="14"/>
                <w:szCs w:val="14"/>
              </w:rPr>
              <w:t>5.5</w:t>
            </w:r>
          </w:p>
        </w:tc>
        <w:tc>
          <w:tcPr>
            <w:tcW w:w="461" w:type="pct"/>
            <w:tcBorders>
              <w:top w:val="nil"/>
              <w:left w:val="nil"/>
              <w:bottom w:val="nil"/>
              <w:right w:val="nil"/>
            </w:tcBorders>
            <w:shd w:val="clear" w:color="auto" w:fill="auto"/>
            <w:tcMar>
              <w:right w:w="43" w:type="dxa"/>
            </w:tcMar>
            <w:vAlign w:val="center"/>
          </w:tcPr>
          <w:p w14:paraId="661FB1F6" w14:textId="6DF05A60" w:rsidR="00776032" w:rsidRDefault="00776032" w:rsidP="00776032">
            <w:pPr>
              <w:jc w:val="right"/>
              <w:rPr>
                <w:b/>
                <w:bCs/>
                <w:color w:val="000000"/>
                <w:sz w:val="14"/>
                <w:szCs w:val="14"/>
              </w:rPr>
            </w:pPr>
            <w:r>
              <w:rPr>
                <w:b/>
                <w:bCs/>
                <w:color w:val="000000"/>
                <w:sz w:val="14"/>
                <w:szCs w:val="14"/>
              </w:rPr>
              <w:t>58.7</w:t>
            </w:r>
          </w:p>
        </w:tc>
        <w:tc>
          <w:tcPr>
            <w:tcW w:w="449" w:type="pct"/>
            <w:tcBorders>
              <w:top w:val="nil"/>
              <w:left w:val="nil"/>
              <w:bottom w:val="nil"/>
              <w:right w:val="nil"/>
            </w:tcBorders>
            <w:shd w:val="clear" w:color="auto" w:fill="auto"/>
            <w:tcMar>
              <w:right w:w="43" w:type="dxa"/>
            </w:tcMar>
            <w:vAlign w:val="center"/>
          </w:tcPr>
          <w:p w14:paraId="68FB2A58" w14:textId="7586290E" w:rsidR="00776032" w:rsidRDefault="00776032" w:rsidP="00776032">
            <w:pPr>
              <w:jc w:val="right"/>
              <w:rPr>
                <w:b/>
                <w:bCs/>
                <w:color w:val="000000"/>
                <w:sz w:val="14"/>
                <w:szCs w:val="14"/>
              </w:rPr>
            </w:pPr>
            <w:r>
              <w:rPr>
                <w:b/>
                <w:bCs/>
                <w:color w:val="000000"/>
                <w:sz w:val="14"/>
                <w:szCs w:val="14"/>
              </w:rPr>
              <w:t>50.8</w:t>
            </w:r>
          </w:p>
        </w:tc>
      </w:tr>
      <w:tr w:rsidR="00776032" w:rsidRPr="00BF4323" w14:paraId="39E32E8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549520D" w14:textId="77777777" w:rsidR="00776032" w:rsidRPr="00316631" w:rsidRDefault="00776032" w:rsidP="00776032">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14:paraId="68DD791D" w14:textId="77777777" w:rsidR="00776032" w:rsidRDefault="00776032" w:rsidP="00776032">
            <w:pPr>
              <w:jc w:val="right"/>
              <w:rPr>
                <w:b/>
                <w:bCs/>
                <w:color w:val="000000"/>
                <w:sz w:val="14"/>
                <w:szCs w:val="14"/>
              </w:rPr>
            </w:pPr>
            <w:r>
              <w:rPr>
                <w:b/>
                <w:bCs/>
                <w:color w:val="000000"/>
                <w:sz w:val="14"/>
                <w:szCs w:val="14"/>
              </w:rPr>
              <w:t>461.3</w:t>
            </w:r>
          </w:p>
        </w:tc>
        <w:tc>
          <w:tcPr>
            <w:tcW w:w="482" w:type="pct"/>
            <w:tcBorders>
              <w:top w:val="nil"/>
              <w:left w:val="nil"/>
              <w:bottom w:val="nil"/>
              <w:right w:val="nil"/>
            </w:tcBorders>
            <w:shd w:val="clear" w:color="auto" w:fill="auto"/>
            <w:tcMar>
              <w:left w:w="0" w:type="dxa"/>
              <w:right w:w="43" w:type="dxa"/>
            </w:tcMar>
            <w:vAlign w:val="center"/>
          </w:tcPr>
          <w:p w14:paraId="137C36D0" w14:textId="77777777" w:rsidR="00776032" w:rsidRDefault="00776032" w:rsidP="00776032">
            <w:pPr>
              <w:jc w:val="right"/>
              <w:rPr>
                <w:b/>
                <w:bCs/>
                <w:color w:val="000000"/>
                <w:sz w:val="14"/>
                <w:szCs w:val="14"/>
              </w:rPr>
            </w:pPr>
            <w:r>
              <w:rPr>
                <w:b/>
                <w:bCs/>
                <w:color w:val="000000"/>
                <w:sz w:val="14"/>
                <w:szCs w:val="14"/>
              </w:rPr>
              <w:t>561.3</w:t>
            </w:r>
          </w:p>
        </w:tc>
        <w:tc>
          <w:tcPr>
            <w:tcW w:w="497" w:type="pct"/>
            <w:tcBorders>
              <w:top w:val="nil"/>
              <w:left w:val="nil"/>
              <w:bottom w:val="nil"/>
              <w:right w:val="nil"/>
            </w:tcBorders>
            <w:shd w:val="clear" w:color="auto" w:fill="auto"/>
            <w:tcMar>
              <w:left w:w="0" w:type="dxa"/>
              <w:right w:w="43" w:type="dxa"/>
            </w:tcMar>
            <w:vAlign w:val="center"/>
          </w:tcPr>
          <w:p w14:paraId="1F4F84E8" w14:textId="77777777" w:rsidR="00776032" w:rsidRDefault="00776032" w:rsidP="00776032">
            <w:pPr>
              <w:jc w:val="right"/>
              <w:rPr>
                <w:b/>
                <w:bCs/>
                <w:color w:val="000000"/>
                <w:sz w:val="14"/>
                <w:szCs w:val="14"/>
              </w:rPr>
            </w:pPr>
            <w:r>
              <w:rPr>
                <w:b/>
                <w:bCs/>
                <w:color w:val="000000"/>
                <w:sz w:val="14"/>
                <w:szCs w:val="14"/>
              </w:rPr>
              <w:t>859.6</w:t>
            </w:r>
          </w:p>
        </w:tc>
        <w:tc>
          <w:tcPr>
            <w:tcW w:w="502" w:type="pct"/>
            <w:tcBorders>
              <w:top w:val="nil"/>
              <w:left w:val="nil"/>
              <w:bottom w:val="nil"/>
              <w:right w:val="nil"/>
            </w:tcBorders>
            <w:shd w:val="clear" w:color="auto" w:fill="auto"/>
            <w:tcMar>
              <w:left w:w="0" w:type="dxa"/>
              <w:right w:w="43" w:type="dxa"/>
            </w:tcMar>
            <w:vAlign w:val="center"/>
          </w:tcPr>
          <w:p w14:paraId="48AA8CBA" w14:textId="77777777" w:rsidR="00776032" w:rsidRDefault="00776032" w:rsidP="00776032">
            <w:pPr>
              <w:jc w:val="right"/>
              <w:rPr>
                <w:b/>
                <w:bCs/>
                <w:color w:val="000000"/>
                <w:sz w:val="14"/>
                <w:szCs w:val="14"/>
              </w:rPr>
            </w:pPr>
            <w:r>
              <w:rPr>
                <w:b/>
                <w:bCs/>
                <w:color w:val="000000"/>
                <w:sz w:val="14"/>
                <w:szCs w:val="14"/>
              </w:rPr>
              <w:t>1,129.5</w:t>
            </w:r>
          </w:p>
        </w:tc>
        <w:tc>
          <w:tcPr>
            <w:tcW w:w="448" w:type="pct"/>
            <w:tcBorders>
              <w:top w:val="nil"/>
              <w:left w:val="nil"/>
              <w:bottom w:val="nil"/>
              <w:right w:val="nil"/>
            </w:tcBorders>
            <w:shd w:val="clear" w:color="auto" w:fill="auto"/>
            <w:tcMar>
              <w:left w:w="72" w:type="dxa"/>
              <w:right w:w="43" w:type="dxa"/>
            </w:tcMar>
            <w:vAlign w:val="center"/>
          </w:tcPr>
          <w:p w14:paraId="51E58A3F" w14:textId="06077C5E" w:rsidR="00776032" w:rsidRDefault="00776032" w:rsidP="00776032">
            <w:pPr>
              <w:jc w:val="right"/>
              <w:rPr>
                <w:b/>
                <w:bCs/>
                <w:color w:val="000000"/>
                <w:sz w:val="14"/>
                <w:szCs w:val="14"/>
              </w:rPr>
            </w:pPr>
            <w:r>
              <w:rPr>
                <w:b/>
                <w:bCs/>
                <w:color w:val="000000"/>
                <w:sz w:val="14"/>
                <w:szCs w:val="14"/>
              </w:rPr>
              <w:t>91.6</w:t>
            </w:r>
          </w:p>
        </w:tc>
        <w:tc>
          <w:tcPr>
            <w:tcW w:w="449" w:type="pct"/>
            <w:tcBorders>
              <w:top w:val="nil"/>
              <w:left w:val="nil"/>
              <w:bottom w:val="nil"/>
              <w:right w:val="nil"/>
            </w:tcBorders>
            <w:shd w:val="clear" w:color="auto" w:fill="auto"/>
            <w:tcMar>
              <w:right w:w="43" w:type="dxa"/>
            </w:tcMar>
            <w:vAlign w:val="center"/>
          </w:tcPr>
          <w:p w14:paraId="6DF56215" w14:textId="764D6348" w:rsidR="00776032" w:rsidRDefault="00776032" w:rsidP="00776032">
            <w:pPr>
              <w:jc w:val="right"/>
              <w:rPr>
                <w:b/>
                <w:bCs/>
                <w:color w:val="000000"/>
                <w:sz w:val="14"/>
                <w:szCs w:val="14"/>
              </w:rPr>
            </w:pPr>
            <w:r>
              <w:rPr>
                <w:b/>
                <w:bCs/>
                <w:color w:val="000000"/>
                <w:sz w:val="14"/>
                <w:szCs w:val="14"/>
              </w:rPr>
              <w:t>83.0</w:t>
            </w:r>
          </w:p>
        </w:tc>
        <w:tc>
          <w:tcPr>
            <w:tcW w:w="461" w:type="pct"/>
            <w:tcBorders>
              <w:top w:val="nil"/>
              <w:left w:val="nil"/>
              <w:bottom w:val="nil"/>
              <w:right w:val="nil"/>
            </w:tcBorders>
            <w:shd w:val="clear" w:color="auto" w:fill="auto"/>
            <w:tcMar>
              <w:right w:w="43" w:type="dxa"/>
            </w:tcMar>
            <w:vAlign w:val="center"/>
          </w:tcPr>
          <w:p w14:paraId="79C0BF9A" w14:textId="6E257A49" w:rsidR="00776032" w:rsidRDefault="00776032" w:rsidP="00776032">
            <w:pPr>
              <w:jc w:val="right"/>
              <w:rPr>
                <w:b/>
                <w:bCs/>
                <w:color w:val="000000"/>
                <w:sz w:val="14"/>
                <w:szCs w:val="14"/>
              </w:rPr>
            </w:pPr>
            <w:r>
              <w:rPr>
                <w:b/>
                <w:bCs/>
                <w:color w:val="000000"/>
                <w:sz w:val="14"/>
                <w:szCs w:val="14"/>
              </w:rPr>
              <w:t>741.3</w:t>
            </w:r>
          </w:p>
        </w:tc>
        <w:tc>
          <w:tcPr>
            <w:tcW w:w="449" w:type="pct"/>
            <w:tcBorders>
              <w:top w:val="nil"/>
              <w:left w:val="nil"/>
              <w:bottom w:val="nil"/>
              <w:right w:val="nil"/>
            </w:tcBorders>
            <w:shd w:val="clear" w:color="auto" w:fill="auto"/>
            <w:tcMar>
              <w:right w:w="43" w:type="dxa"/>
            </w:tcMar>
            <w:vAlign w:val="center"/>
          </w:tcPr>
          <w:p w14:paraId="72838070" w14:textId="174F89C6" w:rsidR="00776032" w:rsidRDefault="00776032" w:rsidP="00776032">
            <w:pPr>
              <w:jc w:val="right"/>
              <w:rPr>
                <w:b/>
                <w:bCs/>
                <w:color w:val="000000"/>
                <w:sz w:val="14"/>
                <w:szCs w:val="14"/>
              </w:rPr>
            </w:pPr>
            <w:r>
              <w:rPr>
                <w:b/>
                <w:bCs/>
                <w:color w:val="000000"/>
                <w:sz w:val="14"/>
                <w:szCs w:val="14"/>
              </w:rPr>
              <w:t>801.5</w:t>
            </w:r>
          </w:p>
        </w:tc>
      </w:tr>
      <w:tr w:rsidR="002C5B8F" w:rsidRPr="00BF4323" w14:paraId="59AE06AA" w14:textId="77777777" w:rsidTr="00AB1756">
        <w:trPr>
          <w:trHeight w:val="180"/>
          <w:jc w:val="center"/>
        </w:trPr>
        <w:tc>
          <w:tcPr>
            <w:tcW w:w="1200" w:type="pct"/>
            <w:tcBorders>
              <w:top w:val="nil"/>
              <w:left w:val="nil"/>
              <w:bottom w:val="nil"/>
              <w:right w:val="nil"/>
            </w:tcBorders>
            <w:shd w:val="clear" w:color="auto" w:fill="auto"/>
            <w:vAlign w:val="center"/>
            <w:hideMark/>
          </w:tcPr>
          <w:p w14:paraId="5B7C5219" w14:textId="77777777" w:rsidR="002C5B8F" w:rsidRPr="00B7613E" w:rsidRDefault="002C5B8F" w:rsidP="002C5B8F">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14:paraId="4B66623F" w14:textId="77777777" w:rsidR="002C5B8F" w:rsidRDefault="002C5B8F" w:rsidP="00776032">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14:paraId="31D3EA92" w14:textId="77777777" w:rsidR="002C5B8F" w:rsidRDefault="002C5B8F" w:rsidP="00776032">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14:paraId="29DABB28" w14:textId="77777777" w:rsidR="002C5B8F" w:rsidRDefault="002C5B8F" w:rsidP="00776032">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14:paraId="474AB862" w14:textId="77777777" w:rsidR="002C5B8F" w:rsidRDefault="002C5B8F" w:rsidP="00776032">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14:paraId="1890730D" w14:textId="77777777" w:rsidR="002C5B8F" w:rsidRDefault="002C5B8F" w:rsidP="00776032">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14:paraId="789A7F54" w14:textId="77777777" w:rsidR="002C5B8F" w:rsidRDefault="002C5B8F" w:rsidP="00776032">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14:paraId="5A13AFE7" w14:textId="77777777" w:rsidR="002C5B8F" w:rsidRDefault="002C5B8F" w:rsidP="00776032">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14:paraId="40500A75" w14:textId="77777777" w:rsidR="002C5B8F" w:rsidRDefault="002C5B8F" w:rsidP="00776032">
            <w:pPr>
              <w:jc w:val="right"/>
              <w:rPr>
                <w:b/>
                <w:bCs/>
                <w:color w:val="000000"/>
                <w:sz w:val="14"/>
                <w:szCs w:val="14"/>
              </w:rPr>
            </w:pPr>
          </w:p>
        </w:tc>
      </w:tr>
      <w:tr w:rsidR="003E105C" w:rsidRPr="009475BB" w14:paraId="0E9A6220" w14:textId="77777777" w:rsidTr="00AB1756">
        <w:trPr>
          <w:trHeight w:val="202"/>
          <w:jc w:val="center"/>
        </w:trPr>
        <w:tc>
          <w:tcPr>
            <w:tcW w:w="1200" w:type="pct"/>
            <w:tcBorders>
              <w:top w:val="nil"/>
              <w:left w:val="nil"/>
              <w:bottom w:val="nil"/>
              <w:right w:val="nil"/>
            </w:tcBorders>
            <w:shd w:val="clear" w:color="auto" w:fill="auto"/>
            <w:vAlign w:val="center"/>
            <w:hideMark/>
          </w:tcPr>
          <w:p w14:paraId="044291A3" w14:textId="77777777" w:rsidR="003E105C" w:rsidRPr="00316631" w:rsidRDefault="003E105C" w:rsidP="003E105C">
            <w:pPr>
              <w:ind w:left="270" w:hanging="270"/>
              <w:jc w:val="right"/>
              <w:rPr>
                <w:b/>
                <w:bCs/>
                <w:sz w:val="14"/>
                <w:szCs w:val="14"/>
              </w:rPr>
            </w:pPr>
            <w:r>
              <w:rPr>
                <w:b/>
                <w:bCs/>
                <w:sz w:val="14"/>
                <w:szCs w:val="14"/>
              </w:rPr>
              <w:t xml:space="preserve">II. Encashment and Profit in </w:t>
            </w:r>
            <w:r w:rsidRPr="00316631">
              <w:rPr>
                <w:b/>
                <w:bCs/>
                <w:sz w:val="14"/>
                <w:szCs w:val="14"/>
              </w:rPr>
              <w:t>Pak. Rs. of FEBCs &amp; FCBCs</w:t>
            </w:r>
          </w:p>
        </w:tc>
        <w:tc>
          <w:tcPr>
            <w:tcW w:w="512" w:type="pct"/>
            <w:tcBorders>
              <w:top w:val="nil"/>
              <w:left w:val="nil"/>
              <w:bottom w:val="nil"/>
              <w:right w:val="nil"/>
            </w:tcBorders>
            <w:shd w:val="clear" w:color="auto" w:fill="auto"/>
            <w:tcMar>
              <w:left w:w="0" w:type="dxa"/>
              <w:right w:w="43" w:type="dxa"/>
            </w:tcMar>
            <w:vAlign w:val="center"/>
            <w:hideMark/>
          </w:tcPr>
          <w:p w14:paraId="08D9C095" w14:textId="77777777" w:rsidR="003E105C" w:rsidRPr="00821879" w:rsidRDefault="003E105C" w:rsidP="00776032">
            <w:pPr>
              <w:jc w:val="right"/>
              <w:rPr>
                <w:b/>
                <w:bCs/>
                <w:color w:val="000000"/>
                <w:sz w:val="14"/>
                <w:szCs w:val="14"/>
              </w:rPr>
            </w:pPr>
            <w:r w:rsidRPr="00821879">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14:paraId="24BDC79B" w14:textId="77777777" w:rsidR="003E105C" w:rsidRPr="001311DF" w:rsidRDefault="003E105C" w:rsidP="00776032">
            <w:pPr>
              <w:jc w:val="right"/>
              <w:rPr>
                <w:color w:val="000000"/>
                <w:sz w:val="14"/>
                <w:szCs w:val="14"/>
              </w:rPr>
            </w:pPr>
            <w:r w:rsidRPr="001311DF">
              <w:rPr>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14:paraId="1F9F56FC" w14:textId="77777777" w:rsidR="003E105C" w:rsidRPr="00821879" w:rsidRDefault="003E105C" w:rsidP="00776032">
            <w:pPr>
              <w:jc w:val="right"/>
              <w:rPr>
                <w:b/>
                <w:bCs/>
                <w:color w:val="000000"/>
                <w:sz w:val="14"/>
                <w:szCs w:val="14"/>
              </w:rPr>
            </w:pPr>
            <w:r w:rsidRPr="001D5252">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14:paraId="3ED8B493" w14:textId="77777777" w:rsidR="003E105C" w:rsidRPr="00821879" w:rsidRDefault="003E105C" w:rsidP="00776032">
            <w:pPr>
              <w:jc w:val="right"/>
              <w:rPr>
                <w:b/>
                <w:bCs/>
                <w:color w:val="000000"/>
                <w:sz w:val="14"/>
                <w:szCs w:val="14"/>
              </w:rPr>
            </w:pPr>
            <w:r w:rsidRPr="001D5252">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14:paraId="1A9439A1" w14:textId="66F6A84A" w:rsidR="003E105C" w:rsidRPr="00821879" w:rsidRDefault="003E105C" w:rsidP="00776032">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4373A13E" w14:textId="1FA30C35" w:rsidR="003E105C" w:rsidRPr="00821879" w:rsidRDefault="003E105C" w:rsidP="00776032">
            <w:pPr>
              <w:jc w:val="right"/>
              <w:rPr>
                <w:b/>
                <w:bCs/>
                <w:color w:val="000000"/>
                <w:sz w:val="14"/>
                <w:szCs w:val="14"/>
              </w:rPr>
            </w:pPr>
            <w:r w:rsidRPr="001D5252">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14:paraId="45FD9380" w14:textId="3E8CC760" w:rsidR="003E105C" w:rsidRPr="00821879" w:rsidRDefault="003E105C" w:rsidP="00776032">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2C107662" w14:textId="39C9882A" w:rsidR="003E105C" w:rsidRPr="00821879" w:rsidRDefault="003E105C" w:rsidP="00776032">
            <w:pPr>
              <w:jc w:val="right"/>
              <w:rPr>
                <w:b/>
                <w:bCs/>
                <w:color w:val="000000"/>
                <w:sz w:val="14"/>
                <w:szCs w:val="14"/>
              </w:rPr>
            </w:pPr>
            <w:r w:rsidRPr="001D5252">
              <w:rPr>
                <w:b/>
                <w:bCs/>
                <w:color w:val="000000"/>
                <w:sz w:val="14"/>
                <w:szCs w:val="14"/>
              </w:rPr>
              <w:t>-</w:t>
            </w:r>
          </w:p>
        </w:tc>
      </w:tr>
      <w:tr w:rsidR="002C5B8F" w:rsidRPr="00BF4323" w14:paraId="3D024BC0" w14:textId="77777777" w:rsidTr="00AB1756">
        <w:trPr>
          <w:trHeight w:val="148"/>
          <w:jc w:val="center"/>
        </w:trPr>
        <w:tc>
          <w:tcPr>
            <w:tcW w:w="1200" w:type="pct"/>
            <w:tcBorders>
              <w:top w:val="nil"/>
              <w:left w:val="nil"/>
              <w:bottom w:val="single" w:sz="12" w:space="0" w:color="auto"/>
              <w:right w:val="nil"/>
            </w:tcBorders>
            <w:shd w:val="clear" w:color="auto" w:fill="auto"/>
            <w:vAlign w:val="center"/>
            <w:hideMark/>
          </w:tcPr>
          <w:p w14:paraId="53B314E7" w14:textId="77777777" w:rsidR="002C5B8F" w:rsidRPr="00316631" w:rsidRDefault="002C5B8F" w:rsidP="002C5B8F">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1835D35D" w14:textId="77777777" w:rsidR="002C5B8F" w:rsidRDefault="002C5B8F" w:rsidP="00776032">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14:paraId="63FA4A69" w14:textId="77777777" w:rsidR="002C5B8F" w:rsidRDefault="002C5B8F" w:rsidP="00776032">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14:paraId="14057DC2" w14:textId="77777777" w:rsidR="002C5B8F" w:rsidRDefault="002C5B8F" w:rsidP="00776032">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14:paraId="31B62643" w14:textId="77777777" w:rsidR="002C5B8F" w:rsidRDefault="002C5B8F" w:rsidP="00776032">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14:paraId="33E6A751" w14:textId="77777777" w:rsidR="002C5B8F" w:rsidRDefault="002C5B8F" w:rsidP="00776032">
            <w:pPr>
              <w:jc w:val="right"/>
              <w:rPr>
                <w:b/>
                <w:bCs/>
                <w:color w:val="000000"/>
                <w:sz w:val="14"/>
                <w:szCs w:val="14"/>
              </w:rPr>
            </w:pPr>
          </w:p>
        </w:tc>
        <w:tc>
          <w:tcPr>
            <w:tcW w:w="449" w:type="pct"/>
            <w:tcBorders>
              <w:top w:val="nil"/>
              <w:left w:val="nil"/>
              <w:bottom w:val="single" w:sz="12" w:space="0" w:color="auto"/>
              <w:right w:val="nil"/>
            </w:tcBorders>
            <w:shd w:val="clear" w:color="auto" w:fill="auto"/>
            <w:tcMar>
              <w:right w:w="43" w:type="dxa"/>
            </w:tcMar>
            <w:vAlign w:val="center"/>
          </w:tcPr>
          <w:p w14:paraId="32AD9323" w14:textId="77777777" w:rsidR="002C5B8F" w:rsidRDefault="002C5B8F" w:rsidP="00776032">
            <w:pPr>
              <w:jc w:val="right"/>
              <w:rPr>
                <w:b/>
                <w:bCs/>
                <w:color w:val="000000"/>
                <w:sz w:val="14"/>
                <w:szCs w:val="14"/>
              </w:rPr>
            </w:pPr>
          </w:p>
        </w:tc>
        <w:tc>
          <w:tcPr>
            <w:tcW w:w="461" w:type="pct"/>
            <w:tcBorders>
              <w:top w:val="nil"/>
              <w:left w:val="nil"/>
              <w:bottom w:val="single" w:sz="12" w:space="0" w:color="auto"/>
              <w:right w:val="nil"/>
            </w:tcBorders>
            <w:shd w:val="clear" w:color="auto" w:fill="auto"/>
            <w:tcMar>
              <w:right w:w="43" w:type="dxa"/>
            </w:tcMar>
            <w:vAlign w:val="center"/>
          </w:tcPr>
          <w:p w14:paraId="47F26ED8" w14:textId="77777777" w:rsidR="002C5B8F" w:rsidRDefault="002C5B8F" w:rsidP="00776032">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14:paraId="3A933919" w14:textId="77777777" w:rsidR="002C5B8F" w:rsidRDefault="002C5B8F" w:rsidP="00776032">
            <w:pPr>
              <w:jc w:val="right"/>
              <w:rPr>
                <w:color w:val="000000"/>
              </w:rPr>
            </w:pPr>
          </w:p>
        </w:tc>
      </w:tr>
      <w:tr w:rsidR="002C5B8F" w:rsidRPr="00BF4323" w14:paraId="207C06D4" w14:textId="77777777" w:rsidTr="00AB1756">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77777777" w:rsidR="002C5B8F" w:rsidRPr="00316631" w:rsidRDefault="002C5B8F" w:rsidP="002C5B8F">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3144F858" w14:textId="77777777" w:rsidR="002C5B8F" w:rsidRDefault="002C5B8F" w:rsidP="00776032">
            <w:pPr>
              <w:jc w:val="right"/>
              <w:rPr>
                <w:b/>
                <w:bCs/>
                <w:color w:val="000000"/>
                <w:sz w:val="14"/>
                <w:szCs w:val="14"/>
              </w:rPr>
            </w:pPr>
            <w:r>
              <w:rPr>
                <w:b/>
                <w:bCs/>
                <w:color w:val="000000"/>
                <w:sz w:val="14"/>
                <w:szCs w:val="14"/>
              </w:rPr>
              <w:t>19,913.6</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77777777" w:rsidR="002C5B8F" w:rsidRDefault="002C5B8F" w:rsidP="00776032">
            <w:pPr>
              <w:jc w:val="right"/>
              <w:rPr>
                <w:b/>
                <w:bCs/>
                <w:color w:val="000000"/>
                <w:sz w:val="14"/>
                <w:szCs w:val="14"/>
              </w:rPr>
            </w:pPr>
            <w:r>
              <w:rPr>
                <w:b/>
                <w:bCs/>
                <w:color w:val="000000"/>
                <w:sz w:val="14"/>
                <w:szCs w:val="14"/>
              </w:rPr>
              <w:t>21,739.4</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77777777" w:rsidR="002C5B8F" w:rsidRDefault="002C5B8F" w:rsidP="00776032">
            <w:pPr>
              <w:jc w:val="right"/>
              <w:rPr>
                <w:b/>
                <w:bCs/>
                <w:color w:val="000000"/>
                <w:sz w:val="14"/>
                <w:szCs w:val="14"/>
              </w:rPr>
            </w:pPr>
            <w:r>
              <w:rPr>
                <w:b/>
                <w:bCs/>
                <w:color w:val="000000"/>
                <w:sz w:val="14"/>
                <w:szCs w:val="14"/>
              </w:rPr>
              <w:t>23,132.3</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77777777" w:rsidR="002C5B8F" w:rsidRDefault="002C5B8F" w:rsidP="00776032">
            <w:pPr>
              <w:jc w:val="right"/>
              <w:rPr>
                <w:b/>
                <w:bCs/>
                <w:color w:val="000000"/>
                <w:sz w:val="14"/>
                <w:szCs w:val="14"/>
              </w:rPr>
            </w:pPr>
            <w:r>
              <w:rPr>
                <w:b/>
                <w:bCs/>
                <w:color w:val="000000"/>
                <w:sz w:val="14"/>
                <w:szCs w:val="14"/>
              </w:rPr>
              <w:t>29,370.9</w:t>
            </w:r>
          </w:p>
        </w:tc>
        <w:tc>
          <w:tcPr>
            <w:tcW w:w="448" w:type="pct"/>
            <w:tcBorders>
              <w:top w:val="nil"/>
              <w:left w:val="nil"/>
              <w:bottom w:val="single" w:sz="12" w:space="0" w:color="auto"/>
              <w:right w:val="nil"/>
            </w:tcBorders>
            <w:shd w:val="clear" w:color="auto" w:fill="auto"/>
            <w:tcMar>
              <w:left w:w="72" w:type="dxa"/>
              <w:right w:w="43" w:type="dxa"/>
            </w:tcMar>
            <w:vAlign w:val="center"/>
          </w:tcPr>
          <w:p w14:paraId="1A9E9FE4" w14:textId="72390D22" w:rsidR="002C5B8F" w:rsidRDefault="00776032" w:rsidP="00776032">
            <w:pPr>
              <w:jc w:val="right"/>
              <w:rPr>
                <w:b/>
                <w:bCs/>
                <w:color w:val="000000"/>
                <w:sz w:val="14"/>
                <w:szCs w:val="14"/>
              </w:rPr>
            </w:pPr>
            <w:r w:rsidRPr="00776032">
              <w:rPr>
                <w:b/>
                <w:bCs/>
                <w:color w:val="000000"/>
                <w:sz w:val="14"/>
                <w:szCs w:val="14"/>
              </w:rPr>
              <w:t>2,250.5</w:t>
            </w:r>
          </w:p>
        </w:tc>
        <w:tc>
          <w:tcPr>
            <w:tcW w:w="449" w:type="pct"/>
            <w:tcBorders>
              <w:top w:val="nil"/>
              <w:left w:val="nil"/>
              <w:bottom w:val="single" w:sz="12" w:space="0" w:color="auto"/>
              <w:right w:val="nil"/>
            </w:tcBorders>
            <w:shd w:val="clear" w:color="auto" w:fill="auto"/>
            <w:tcMar>
              <w:right w:w="43" w:type="dxa"/>
            </w:tcMar>
            <w:vAlign w:val="center"/>
          </w:tcPr>
          <w:p w14:paraId="5268AEDD" w14:textId="1037F3E6" w:rsidR="002C5B8F" w:rsidRDefault="00776032" w:rsidP="00776032">
            <w:pPr>
              <w:jc w:val="right"/>
              <w:rPr>
                <w:b/>
                <w:bCs/>
                <w:color w:val="000000"/>
                <w:sz w:val="14"/>
                <w:szCs w:val="14"/>
              </w:rPr>
            </w:pPr>
            <w:r w:rsidRPr="00776032">
              <w:rPr>
                <w:b/>
                <w:bCs/>
                <w:color w:val="000000"/>
                <w:sz w:val="14"/>
                <w:szCs w:val="14"/>
              </w:rPr>
              <w:t>2,190.1</w:t>
            </w:r>
          </w:p>
        </w:tc>
        <w:tc>
          <w:tcPr>
            <w:tcW w:w="461" w:type="pct"/>
            <w:tcBorders>
              <w:top w:val="nil"/>
              <w:left w:val="nil"/>
              <w:bottom w:val="single" w:sz="12" w:space="0" w:color="auto"/>
              <w:right w:val="nil"/>
            </w:tcBorders>
            <w:shd w:val="clear" w:color="auto" w:fill="auto"/>
            <w:tcMar>
              <w:right w:w="43" w:type="dxa"/>
            </w:tcMar>
            <w:vAlign w:val="center"/>
          </w:tcPr>
          <w:p w14:paraId="1509479A" w14:textId="16C4D22F" w:rsidR="002C5B8F" w:rsidRDefault="00776032" w:rsidP="00776032">
            <w:pPr>
              <w:jc w:val="right"/>
              <w:rPr>
                <w:b/>
                <w:bCs/>
                <w:color w:val="000000"/>
                <w:sz w:val="14"/>
                <w:szCs w:val="14"/>
              </w:rPr>
            </w:pPr>
            <w:r w:rsidRPr="00776032">
              <w:rPr>
                <w:b/>
                <w:bCs/>
                <w:color w:val="000000"/>
                <w:sz w:val="14"/>
                <w:szCs w:val="14"/>
              </w:rPr>
              <w:t>18,710.7</w:t>
            </w:r>
          </w:p>
        </w:tc>
        <w:tc>
          <w:tcPr>
            <w:tcW w:w="449" w:type="pct"/>
            <w:tcBorders>
              <w:top w:val="nil"/>
              <w:left w:val="nil"/>
              <w:bottom w:val="single" w:sz="12" w:space="0" w:color="auto"/>
              <w:right w:val="nil"/>
            </w:tcBorders>
            <w:shd w:val="clear" w:color="auto" w:fill="auto"/>
            <w:tcMar>
              <w:right w:w="43" w:type="dxa"/>
            </w:tcMar>
            <w:vAlign w:val="center"/>
          </w:tcPr>
          <w:p w14:paraId="200CA754" w14:textId="72C150DD" w:rsidR="002C5B8F" w:rsidRDefault="00776032" w:rsidP="00776032">
            <w:pPr>
              <w:jc w:val="right"/>
              <w:rPr>
                <w:b/>
                <w:bCs/>
                <w:color w:val="000000"/>
                <w:sz w:val="14"/>
                <w:szCs w:val="14"/>
              </w:rPr>
            </w:pPr>
            <w:r w:rsidRPr="00776032">
              <w:rPr>
                <w:b/>
                <w:bCs/>
                <w:color w:val="000000"/>
                <w:sz w:val="14"/>
                <w:szCs w:val="14"/>
              </w:rPr>
              <w:t>20,141.7</w:t>
            </w:r>
          </w:p>
        </w:tc>
      </w:tr>
      <w:tr w:rsidR="000E3BD2"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77777777" w:rsidR="000E3BD2" w:rsidRDefault="000E3BD2" w:rsidP="000E3BD2">
            <w:pPr>
              <w:jc w:val="right"/>
              <w:rPr>
                <w:sz w:val="14"/>
                <w:szCs w:val="14"/>
              </w:rPr>
            </w:pPr>
            <w:r w:rsidRPr="00B863BF">
              <w:rPr>
                <w:sz w:val="14"/>
                <w:szCs w:val="14"/>
              </w:rPr>
              <w:t>Source: Statistics &amp; Data Warehouse Department, SBP</w:t>
            </w:r>
          </w:p>
          <w:p w14:paraId="1FFFE049" w14:textId="77777777" w:rsidR="000E3BD2" w:rsidRDefault="000E3BD2" w:rsidP="000E3BD2">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14:paraId="364C04D2" w14:textId="77777777" w:rsidR="000E3BD2" w:rsidRPr="00193E36" w:rsidRDefault="000E3BD2" w:rsidP="000E3BD2">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77777777"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61F7F806" w:rsidR="00D87370" w:rsidRPr="008C292E" w:rsidRDefault="005C6727" w:rsidP="00841C57">
            <w:pPr>
              <w:jc w:val="center"/>
              <w:rPr>
                <w:b/>
                <w:bCs/>
                <w:sz w:val="14"/>
                <w:szCs w:val="14"/>
              </w:rPr>
            </w:pPr>
            <w:r w:rsidRPr="008C292E">
              <w:rPr>
                <w:b/>
                <w:bCs/>
                <w:sz w:val="14"/>
                <w:szCs w:val="14"/>
              </w:rPr>
              <w:t>Jul-</w:t>
            </w:r>
            <w:r w:rsidR="00841C57">
              <w:rPr>
                <w:b/>
                <w:bCs/>
                <w:sz w:val="14"/>
                <w:szCs w:val="14"/>
              </w:rPr>
              <w:t>Feb</w:t>
            </w:r>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3BFFAC18" w:rsidR="00D87370" w:rsidRPr="00316631" w:rsidRDefault="00D87370" w:rsidP="00415BD5">
            <w:pPr>
              <w:jc w:val="center"/>
              <w:rPr>
                <w:b/>
                <w:bCs/>
                <w:sz w:val="16"/>
                <w:szCs w:val="16"/>
              </w:rPr>
            </w:pPr>
            <w:r>
              <w:rPr>
                <w:b/>
                <w:bCs/>
                <w:sz w:val="16"/>
                <w:szCs w:val="16"/>
              </w:rPr>
              <w:t xml:space="preserve">FY21 </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0D23739D" w:rsidR="00D87370" w:rsidRPr="00316631" w:rsidRDefault="00D87370" w:rsidP="00415BD5">
            <w:pPr>
              <w:jc w:val="center"/>
              <w:rPr>
                <w:b/>
                <w:bCs/>
                <w:sz w:val="16"/>
                <w:szCs w:val="16"/>
              </w:rPr>
            </w:pPr>
            <w:r>
              <w:rPr>
                <w:b/>
                <w:bCs/>
                <w:sz w:val="16"/>
                <w:szCs w:val="16"/>
              </w:rPr>
              <w:t xml:space="preserve">FY22 </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47515E" w:rsidRPr="00BF4323" w14:paraId="01A3CEF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47515E" w:rsidRPr="00BF4323" w:rsidRDefault="0047515E" w:rsidP="0047515E">
            <w:pPr>
              <w:rPr>
                <w:b/>
                <w:bCs/>
                <w:sz w:val="14"/>
              </w:rPr>
            </w:pPr>
            <w:r w:rsidRPr="00BF432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41846FFA" w:rsidR="0047515E" w:rsidRDefault="0047515E" w:rsidP="0047515E">
            <w:pPr>
              <w:jc w:val="right"/>
              <w:rPr>
                <w:b/>
                <w:bCs/>
                <w:sz w:val="14"/>
                <w:szCs w:val="14"/>
              </w:rPr>
            </w:pPr>
            <w:r>
              <w:rPr>
                <w:b/>
                <w:bCs/>
                <w:sz w:val="14"/>
                <w:szCs w:val="14"/>
              </w:rPr>
              <w:t>65,227</w:t>
            </w:r>
          </w:p>
        </w:tc>
        <w:tc>
          <w:tcPr>
            <w:tcW w:w="311" w:type="pct"/>
            <w:tcBorders>
              <w:top w:val="single" w:sz="12" w:space="0" w:color="auto"/>
              <w:left w:val="nil"/>
              <w:bottom w:val="nil"/>
              <w:right w:val="nil"/>
            </w:tcBorders>
            <w:shd w:val="clear" w:color="auto" w:fill="auto"/>
            <w:tcMar>
              <w:left w:w="43" w:type="dxa"/>
            </w:tcMar>
            <w:vAlign w:val="center"/>
          </w:tcPr>
          <w:p w14:paraId="1395691C" w14:textId="7DC80A37" w:rsidR="0047515E" w:rsidRDefault="0047515E" w:rsidP="0047515E">
            <w:pPr>
              <w:jc w:val="right"/>
              <w:rPr>
                <w:b/>
                <w:bCs/>
                <w:sz w:val="14"/>
                <w:szCs w:val="14"/>
              </w:rPr>
            </w:pPr>
            <w:r>
              <w:rPr>
                <w:b/>
                <w:bCs/>
                <w:sz w:val="14"/>
                <w:szCs w:val="14"/>
              </w:rPr>
              <w:t>67,143</w:t>
            </w:r>
          </w:p>
        </w:tc>
        <w:tc>
          <w:tcPr>
            <w:tcW w:w="338" w:type="pct"/>
            <w:tcBorders>
              <w:top w:val="single" w:sz="12" w:space="0" w:color="auto"/>
              <w:left w:val="nil"/>
              <w:bottom w:val="nil"/>
              <w:right w:val="nil"/>
            </w:tcBorders>
            <w:shd w:val="clear" w:color="auto" w:fill="auto"/>
            <w:tcMar>
              <w:left w:w="43" w:type="dxa"/>
            </w:tcMar>
            <w:vAlign w:val="center"/>
          </w:tcPr>
          <w:p w14:paraId="65EE0686" w14:textId="7E3CE679" w:rsidR="0047515E" w:rsidRDefault="0047515E" w:rsidP="0047515E">
            <w:pPr>
              <w:jc w:val="right"/>
              <w:rPr>
                <w:b/>
                <w:bCs/>
                <w:sz w:val="14"/>
                <w:szCs w:val="14"/>
              </w:rPr>
            </w:pPr>
            <w:r>
              <w:rPr>
                <w:b/>
                <w:bCs/>
                <w:sz w:val="14"/>
                <w:szCs w:val="14"/>
              </w:rPr>
              <w:t>(1,916)</w:t>
            </w:r>
          </w:p>
        </w:tc>
        <w:tc>
          <w:tcPr>
            <w:tcW w:w="322" w:type="pct"/>
            <w:tcBorders>
              <w:top w:val="single" w:sz="12" w:space="0" w:color="auto"/>
              <w:left w:val="nil"/>
              <w:bottom w:val="nil"/>
              <w:right w:val="nil"/>
            </w:tcBorders>
            <w:shd w:val="clear" w:color="auto" w:fill="auto"/>
            <w:tcMar>
              <w:left w:w="43" w:type="dxa"/>
            </w:tcMar>
            <w:vAlign w:val="center"/>
          </w:tcPr>
          <w:p w14:paraId="777D3B16" w14:textId="5F5CAD80" w:rsidR="0047515E" w:rsidRDefault="0047515E" w:rsidP="0047515E">
            <w:pPr>
              <w:jc w:val="right"/>
              <w:rPr>
                <w:b/>
                <w:bCs/>
                <w:sz w:val="14"/>
                <w:szCs w:val="14"/>
              </w:rPr>
            </w:pPr>
            <w:r>
              <w:rPr>
                <w:b/>
                <w:bCs/>
                <w:sz w:val="14"/>
                <w:szCs w:val="14"/>
              </w:rPr>
              <w:t>41,906</w:t>
            </w:r>
          </w:p>
        </w:tc>
        <w:tc>
          <w:tcPr>
            <w:tcW w:w="274" w:type="pct"/>
            <w:tcBorders>
              <w:top w:val="single" w:sz="12" w:space="0" w:color="auto"/>
              <w:left w:val="nil"/>
              <w:bottom w:val="nil"/>
              <w:right w:val="nil"/>
            </w:tcBorders>
            <w:shd w:val="clear" w:color="auto" w:fill="auto"/>
            <w:tcMar>
              <w:left w:w="43" w:type="dxa"/>
            </w:tcMar>
            <w:vAlign w:val="center"/>
          </w:tcPr>
          <w:p w14:paraId="1A50B73A" w14:textId="17FBDAAA" w:rsidR="0047515E" w:rsidRDefault="0047515E" w:rsidP="0047515E">
            <w:pPr>
              <w:jc w:val="right"/>
              <w:rPr>
                <w:b/>
                <w:bCs/>
                <w:sz w:val="14"/>
                <w:szCs w:val="14"/>
              </w:rPr>
            </w:pPr>
            <w:r>
              <w:rPr>
                <w:b/>
                <w:bCs/>
                <w:sz w:val="14"/>
                <w:szCs w:val="14"/>
              </w:rPr>
              <w:t>40,912</w:t>
            </w:r>
          </w:p>
        </w:tc>
        <w:tc>
          <w:tcPr>
            <w:tcW w:w="336" w:type="pct"/>
            <w:tcBorders>
              <w:top w:val="single" w:sz="12" w:space="0" w:color="auto"/>
              <w:left w:val="nil"/>
              <w:bottom w:val="nil"/>
              <w:right w:val="nil"/>
            </w:tcBorders>
            <w:shd w:val="clear" w:color="auto" w:fill="auto"/>
            <w:tcMar>
              <w:left w:w="43" w:type="dxa"/>
            </w:tcMar>
            <w:vAlign w:val="center"/>
          </w:tcPr>
          <w:p w14:paraId="2591E5D8" w14:textId="0F8E643D" w:rsidR="0047515E" w:rsidRDefault="0047515E" w:rsidP="0047515E">
            <w:pPr>
              <w:jc w:val="right"/>
              <w:rPr>
                <w:b/>
                <w:bCs/>
                <w:sz w:val="14"/>
                <w:szCs w:val="14"/>
              </w:rPr>
            </w:pPr>
            <w:r>
              <w:rPr>
                <w:b/>
                <w:bCs/>
                <w:sz w:val="14"/>
                <w:szCs w:val="14"/>
              </w:rPr>
              <w:t>994</w:t>
            </w:r>
          </w:p>
        </w:tc>
        <w:tc>
          <w:tcPr>
            <w:tcW w:w="260" w:type="pct"/>
            <w:tcBorders>
              <w:top w:val="single" w:sz="12" w:space="0" w:color="auto"/>
              <w:left w:val="nil"/>
              <w:bottom w:val="nil"/>
              <w:right w:val="nil"/>
            </w:tcBorders>
            <w:shd w:val="clear" w:color="auto" w:fill="auto"/>
            <w:tcMar>
              <w:left w:w="43" w:type="dxa"/>
            </w:tcMar>
            <w:vAlign w:val="center"/>
          </w:tcPr>
          <w:p w14:paraId="692B44AA" w14:textId="2294CE57" w:rsidR="0047515E" w:rsidRDefault="0047515E" w:rsidP="0047515E">
            <w:pPr>
              <w:jc w:val="right"/>
              <w:rPr>
                <w:b/>
                <w:bCs/>
                <w:sz w:val="14"/>
                <w:szCs w:val="14"/>
              </w:rPr>
            </w:pPr>
            <w:r>
              <w:rPr>
                <w:b/>
                <w:bCs/>
                <w:sz w:val="14"/>
                <w:szCs w:val="14"/>
              </w:rPr>
              <w:t>46,804</w:t>
            </w:r>
          </w:p>
        </w:tc>
        <w:tc>
          <w:tcPr>
            <w:tcW w:w="261" w:type="pct"/>
            <w:tcBorders>
              <w:top w:val="single" w:sz="12" w:space="0" w:color="auto"/>
              <w:left w:val="nil"/>
              <w:bottom w:val="nil"/>
              <w:right w:val="nil"/>
            </w:tcBorders>
            <w:shd w:val="clear" w:color="auto" w:fill="auto"/>
            <w:tcMar>
              <w:left w:w="43" w:type="dxa"/>
            </w:tcMar>
            <w:vAlign w:val="center"/>
          </w:tcPr>
          <w:p w14:paraId="3BF62C9D" w14:textId="7F5CC501" w:rsidR="0047515E" w:rsidRDefault="0047515E" w:rsidP="0047515E">
            <w:pPr>
              <w:jc w:val="right"/>
              <w:rPr>
                <w:b/>
                <w:bCs/>
                <w:sz w:val="14"/>
                <w:szCs w:val="14"/>
              </w:rPr>
            </w:pPr>
            <w:r>
              <w:rPr>
                <w:b/>
                <w:bCs/>
                <w:sz w:val="14"/>
                <w:szCs w:val="14"/>
              </w:rPr>
              <w:t>58,903</w:t>
            </w:r>
          </w:p>
        </w:tc>
        <w:tc>
          <w:tcPr>
            <w:tcW w:w="303" w:type="pct"/>
            <w:tcBorders>
              <w:top w:val="single" w:sz="12" w:space="0" w:color="auto"/>
              <w:left w:val="nil"/>
              <w:bottom w:val="nil"/>
              <w:right w:val="nil"/>
            </w:tcBorders>
            <w:shd w:val="clear" w:color="auto" w:fill="auto"/>
            <w:tcMar>
              <w:left w:w="43" w:type="dxa"/>
            </w:tcMar>
            <w:vAlign w:val="center"/>
          </w:tcPr>
          <w:p w14:paraId="6E1A4A5D" w14:textId="24FEC6EE" w:rsidR="0047515E" w:rsidRDefault="0047515E" w:rsidP="0047515E">
            <w:pPr>
              <w:jc w:val="right"/>
              <w:rPr>
                <w:b/>
                <w:bCs/>
                <w:sz w:val="14"/>
                <w:szCs w:val="14"/>
              </w:rPr>
            </w:pPr>
            <w:r>
              <w:rPr>
                <w:b/>
                <w:bCs/>
                <w:sz w:val="14"/>
                <w:szCs w:val="14"/>
              </w:rPr>
              <w:t>(12,099)</w:t>
            </w:r>
          </w:p>
        </w:tc>
      </w:tr>
      <w:tr w:rsidR="0047515E" w:rsidRPr="00BF4323" w14:paraId="67702E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47515E" w:rsidRPr="00BF4323" w:rsidRDefault="0047515E" w:rsidP="0047515E">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4251E38A" w:rsidR="0047515E" w:rsidRDefault="0047515E" w:rsidP="0047515E">
            <w:pPr>
              <w:jc w:val="right"/>
              <w:rPr>
                <w:b/>
                <w:bCs/>
                <w:sz w:val="14"/>
                <w:szCs w:val="14"/>
              </w:rPr>
            </w:pPr>
            <w:r>
              <w:rPr>
                <w:b/>
                <w:bCs/>
                <w:sz w:val="14"/>
                <w:szCs w:val="14"/>
              </w:rPr>
              <w:t>31,512</w:t>
            </w:r>
          </w:p>
        </w:tc>
        <w:tc>
          <w:tcPr>
            <w:tcW w:w="311" w:type="pct"/>
            <w:tcBorders>
              <w:top w:val="nil"/>
              <w:left w:val="nil"/>
              <w:bottom w:val="nil"/>
              <w:right w:val="nil"/>
            </w:tcBorders>
            <w:shd w:val="clear" w:color="auto" w:fill="auto"/>
            <w:tcMar>
              <w:left w:w="43" w:type="dxa"/>
            </w:tcMar>
            <w:vAlign w:val="center"/>
          </w:tcPr>
          <w:p w14:paraId="344EEAD2" w14:textId="51F3AE9F" w:rsidR="0047515E" w:rsidRDefault="0047515E" w:rsidP="0047515E">
            <w:pPr>
              <w:jc w:val="right"/>
              <w:rPr>
                <w:b/>
                <w:bCs/>
                <w:sz w:val="14"/>
                <w:szCs w:val="14"/>
              </w:rPr>
            </w:pPr>
            <w:r>
              <w:rPr>
                <w:b/>
                <w:bCs/>
                <w:sz w:val="14"/>
                <w:szCs w:val="14"/>
              </w:rPr>
              <w:t>61,657</w:t>
            </w:r>
          </w:p>
        </w:tc>
        <w:tc>
          <w:tcPr>
            <w:tcW w:w="338" w:type="pct"/>
            <w:tcBorders>
              <w:top w:val="nil"/>
              <w:left w:val="nil"/>
              <w:bottom w:val="nil"/>
              <w:right w:val="nil"/>
            </w:tcBorders>
            <w:shd w:val="clear" w:color="auto" w:fill="auto"/>
            <w:tcMar>
              <w:left w:w="43" w:type="dxa"/>
            </w:tcMar>
            <w:vAlign w:val="center"/>
          </w:tcPr>
          <w:p w14:paraId="529340F2" w14:textId="0C7EEC72" w:rsidR="0047515E" w:rsidRDefault="0047515E" w:rsidP="0047515E">
            <w:pPr>
              <w:jc w:val="right"/>
              <w:rPr>
                <w:b/>
                <w:bCs/>
                <w:sz w:val="14"/>
                <w:szCs w:val="14"/>
              </w:rPr>
            </w:pPr>
            <w:r>
              <w:rPr>
                <w:b/>
                <w:bCs/>
                <w:sz w:val="14"/>
                <w:szCs w:val="14"/>
              </w:rPr>
              <w:t>(30,145)</w:t>
            </w:r>
          </w:p>
        </w:tc>
        <w:tc>
          <w:tcPr>
            <w:tcW w:w="322" w:type="pct"/>
            <w:tcBorders>
              <w:top w:val="nil"/>
              <w:left w:val="nil"/>
              <w:bottom w:val="nil"/>
              <w:right w:val="nil"/>
            </w:tcBorders>
            <w:shd w:val="clear" w:color="auto" w:fill="auto"/>
            <w:tcMar>
              <w:left w:w="43" w:type="dxa"/>
            </w:tcMar>
            <w:vAlign w:val="center"/>
          </w:tcPr>
          <w:p w14:paraId="762F68C4" w14:textId="07EA8650" w:rsidR="0047515E" w:rsidRDefault="0047515E" w:rsidP="0047515E">
            <w:pPr>
              <w:jc w:val="right"/>
              <w:rPr>
                <w:b/>
                <w:bCs/>
                <w:sz w:val="14"/>
                <w:szCs w:val="14"/>
              </w:rPr>
            </w:pPr>
            <w:r>
              <w:rPr>
                <w:b/>
                <w:bCs/>
                <w:sz w:val="14"/>
                <w:szCs w:val="14"/>
              </w:rPr>
              <w:t>19,894</w:t>
            </w:r>
          </w:p>
        </w:tc>
        <w:tc>
          <w:tcPr>
            <w:tcW w:w="274" w:type="pct"/>
            <w:tcBorders>
              <w:top w:val="nil"/>
              <w:left w:val="nil"/>
              <w:bottom w:val="nil"/>
              <w:right w:val="nil"/>
            </w:tcBorders>
            <w:shd w:val="clear" w:color="auto" w:fill="auto"/>
            <w:tcMar>
              <w:left w:w="43" w:type="dxa"/>
            </w:tcMar>
            <w:vAlign w:val="center"/>
          </w:tcPr>
          <w:p w14:paraId="13D313C7" w14:textId="718FF9B8" w:rsidR="0047515E" w:rsidRDefault="0047515E" w:rsidP="0047515E">
            <w:pPr>
              <w:jc w:val="right"/>
              <w:rPr>
                <w:b/>
                <w:bCs/>
                <w:sz w:val="14"/>
                <w:szCs w:val="14"/>
              </w:rPr>
            </w:pPr>
            <w:r>
              <w:rPr>
                <w:b/>
                <w:bCs/>
                <w:sz w:val="14"/>
                <w:szCs w:val="14"/>
              </w:rPr>
              <w:t>37,212</w:t>
            </w:r>
          </w:p>
        </w:tc>
        <w:tc>
          <w:tcPr>
            <w:tcW w:w="336" w:type="pct"/>
            <w:tcBorders>
              <w:top w:val="nil"/>
              <w:left w:val="nil"/>
              <w:bottom w:val="nil"/>
              <w:right w:val="nil"/>
            </w:tcBorders>
            <w:shd w:val="clear" w:color="auto" w:fill="auto"/>
            <w:tcMar>
              <w:left w:w="43" w:type="dxa"/>
            </w:tcMar>
            <w:vAlign w:val="center"/>
          </w:tcPr>
          <w:p w14:paraId="23AA746A" w14:textId="3B6BF610" w:rsidR="0047515E" w:rsidRDefault="0047515E" w:rsidP="0047515E">
            <w:pPr>
              <w:jc w:val="right"/>
              <w:rPr>
                <w:b/>
                <w:bCs/>
                <w:sz w:val="14"/>
                <w:szCs w:val="14"/>
              </w:rPr>
            </w:pPr>
            <w:r>
              <w:rPr>
                <w:b/>
                <w:bCs/>
                <w:sz w:val="14"/>
                <w:szCs w:val="14"/>
              </w:rPr>
              <w:t>(17,318)</w:t>
            </w:r>
          </w:p>
        </w:tc>
        <w:tc>
          <w:tcPr>
            <w:tcW w:w="260" w:type="pct"/>
            <w:tcBorders>
              <w:top w:val="nil"/>
              <w:left w:val="nil"/>
              <w:bottom w:val="nil"/>
              <w:right w:val="nil"/>
            </w:tcBorders>
            <w:shd w:val="clear" w:color="auto" w:fill="auto"/>
            <w:tcMar>
              <w:left w:w="43" w:type="dxa"/>
            </w:tcMar>
            <w:vAlign w:val="center"/>
          </w:tcPr>
          <w:p w14:paraId="5D40C60C" w14:textId="1A8B5469" w:rsidR="0047515E" w:rsidRDefault="0047515E" w:rsidP="0047515E">
            <w:pPr>
              <w:jc w:val="right"/>
              <w:rPr>
                <w:b/>
                <w:bCs/>
                <w:sz w:val="14"/>
                <w:szCs w:val="14"/>
              </w:rPr>
            </w:pPr>
            <w:r>
              <w:rPr>
                <w:b/>
                <w:bCs/>
                <w:sz w:val="14"/>
                <w:szCs w:val="14"/>
              </w:rPr>
              <w:t>25,109</w:t>
            </w:r>
          </w:p>
        </w:tc>
        <w:tc>
          <w:tcPr>
            <w:tcW w:w="261" w:type="pct"/>
            <w:tcBorders>
              <w:top w:val="nil"/>
              <w:left w:val="nil"/>
              <w:bottom w:val="nil"/>
              <w:right w:val="nil"/>
            </w:tcBorders>
            <w:shd w:val="clear" w:color="auto" w:fill="auto"/>
            <w:tcMar>
              <w:left w:w="43" w:type="dxa"/>
            </w:tcMar>
            <w:vAlign w:val="center"/>
          </w:tcPr>
          <w:p w14:paraId="18FA9566" w14:textId="0EC61C24" w:rsidR="0047515E" w:rsidRDefault="0047515E" w:rsidP="0047515E">
            <w:pPr>
              <w:jc w:val="right"/>
              <w:rPr>
                <w:b/>
                <w:bCs/>
                <w:sz w:val="14"/>
                <w:szCs w:val="14"/>
              </w:rPr>
            </w:pPr>
            <w:r>
              <w:rPr>
                <w:b/>
                <w:bCs/>
                <w:sz w:val="14"/>
                <w:szCs w:val="14"/>
              </w:rPr>
              <w:t>54,986</w:t>
            </w:r>
          </w:p>
        </w:tc>
        <w:tc>
          <w:tcPr>
            <w:tcW w:w="303" w:type="pct"/>
            <w:tcBorders>
              <w:top w:val="nil"/>
              <w:left w:val="nil"/>
              <w:bottom w:val="nil"/>
              <w:right w:val="nil"/>
            </w:tcBorders>
            <w:shd w:val="clear" w:color="auto" w:fill="auto"/>
            <w:tcMar>
              <w:left w:w="43" w:type="dxa"/>
            </w:tcMar>
            <w:vAlign w:val="center"/>
          </w:tcPr>
          <w:p w14:paraId="60423821" w14:textId="613255EF" w:rsidR="0047515E" w:rsidRDefault="0047515E" w:rsidP="0047515E">
            <w:pPr>
              <w:jc w:val="right"/>
              <w:rPr>
                <w:b/>
                <w:bCs/>
                <w:sz w:val="14"/>
                <w:szCs w:val="14"/>
              </w:rPr>
            </w:pPr>
            <w:r>
              <w:rPr>
                <w:b/>
                <w:bCs/>
                <w:sz w:val="14"/>
                <w:szCs w:val="14"/>
              </w:rPr>
              <w:t>(29,877)</w:t>
            </w:r>
          </w:p>
        </w:tc>
      </w:tr>
      <w:tr w:rsidR="0047515E" w:rsidRPr="00BF4323" w14:paraId="33F3D2C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47515E" w:rsidRPr="00BF4323" w:rsidRDefault="0047515E" w:rsidP="0047515E">
            <w:pPr>
              <w:ind w:firstLineChars="200" w:firstLine="280"/>
              <w:rPr>
                <w:b/>
                <w:bCs/>
                <w:sz w:val="14"/>
              </w:rPr>
            </w:pPr>
            <w:r w:rsidRPr="00BF432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79D8C1E2" w:rsidR="0047515E" w:rsidRDefault="0047515E" w:rsidP="0047515E">
            <w:pPr>
              <w:jc w:val="right"/>
              <w:rPr>
                <w:b/>
                <w:bCs/>
                <w:sz w:val="14"/>
                <w:szCs w:val="14"/>
              </w:rPr>
            </w:pPr>
            <w:r>
              <w:rPr>
                <w:b/>
                <w:bCs/>
                <w:sz w:val="14"/>
                <w:szCs w:val="14"/>
              </w:rPr>
              <w:t>25,630</w:t>
            </w:r>
          </w:p>
        </w:tc>
        <w:tc>
          <w:tcPr>
            <w:tcW w:w="311" w:type="pct"/>
            <w:tcBorders>
              <w:top w:val="nil"/>
              <w:left w:val="nil"/>
              <w:bottom w:val="nil"/>
              <w:right w:val="nil"/>
            </w:tcBorders>
            <w:shd w:val="clear" w:color="auto" w:fill="auto"/>
            <w:tcMar>
              <w:left w:w="43" w:type="dxa"/>
            </w:tcMar>
            <w:vAlign w:val="center"/>
          </w:tcPr>
          <w:p w14:paraId="363ACAB9" w14:textId="1FE53AEA" w:rsidR="0047515E" w:rsidRDefault="0047515E" w:rsidP="0047515E">
            <w:pPr>
              <w:jc w:val="right"/>
              <w:rPr>
                <w:b/>
                <w:bCs/>
                <w:sz w:val="14"/>
                <w:szCs w:val="14"/>
              </w:rPr>
            </w:pPr>
            <w:r>
              <w:rPr>
                <w:b/>
                <w:bCs/>
                <w:sz w:val="14"/>
                <w:szCs w:val="14"/>
              </w:rPr>
              <w:t>53,818</w:t>
            </w:r>
          </w:p>
        </w:tc>
        <w:tc>
          <w:tcPr>
            <w:tcW w:w="338" w:type="pct"/>
            <w:tcBorders>
              <w:top w:val="nil"/>
              <w:left w:val="nil"/>
              <w:bottom w:val="nil"/>
              <w:right w:val="nil"/>
            </w:tcBorders>
            <w:shd w:val="clear" w:color="auto" w:fill="auto"/>
            <w:tcMar>
              <w:left w:w="43" w:type="dxa"/>
            </w:tcMar>
            <w:vAlign w:val="center"/>
          </w:tcPr>
          <w:p w14:paraId="087FF3B3" w14:textId="3811E34C" w:rsidR="0047515E" w:rsidRDefault="0047515E" w:rsidP="0047515E">
            <w:pPr>
              <w:jc w:val="right"/>
              <w:rPr>
                <w:b/>
                <w:bCs/>
                <w:sz w:val="14"/>
                <w:szCs w:val="14"/>
              </w:rPr>
            </w:pPr>
            <w:r>
              <w:rPr>
                <w:b/>
                <w:bCs/>
                <w:sz w:val="14"/>
                <w:szCs w:val="14"/>
              </w:rPr>
              <w:t>(28,188)</w:t>
            </w:r>
          </w:p>
        </w:tc>
        <w:tc>
          <w:tcPr>
            <w:tcW w:w="322" w:type="pct"/>
            <w:tcBorders>
              <w:top w:val="nil"/>
              <w:left w:val="nil"/>
              <w:bottom w:val="nil"/>
              <w:right w:val="nil"/>
            </w:tcBorders>
            <w:shd w:val="clear" w:color="auto" w:fill="auto"/>
            <w:tcMar>
              <w:left w:w="43" w:type="dxa"/>
            </w:tcMar>
            <w:vAlign w:val="center"/>
          </w:tcPr>
          <w:p w14:paraId="2FB4E15C" w14:textId="1EAB2D01" w:rsidR="0047515E" w:rsidRDefault="0047515E" w:rsidP="0047515E">
            <w:pPr>
              <w:jc w:val="right"/>
              <w:rPr>
                <w:b/>
                <w:bCs/>
                <w:sz w:val="14"/>
                <w:szCs w:val="14"/>
              </w:rPr>
            </w:pPr>
            <w:r>
              <w:rPr>
                <w:b/>
                <w:bCs/>
                <w:sz w:val="14"/>
                <w:szCs w:val="14"/>
              </w:rPr>
              <w:t>16,093</w:t>
            </w:r>
          </w:p>
        </w:tc>
        <w:tc>
          <w:tcPr>
            <w:tcW w:w="274" w:type="pct"/>
            <w:tcBorders>
              <w:top w:val="nil"/>
              <w:left w:val="nil"/>
              <w:bottom w:val="nil"/>
              <w:right w:val="nil"/>
            </w:tcBorders>
            <w:shd w:val="clear" w:color="auto" w:fill="auto"/>
            <w:tcMar>
              <w:left w:w="43" w:type="dxa"/>
            </w:tcMar>
            <w:vAlign w:val="center"/>
          </w:tcPr>
          <w:p w14:paraId="49365D43" w14:textId="5E76963C" w:rsidR="0047515E" w:rsidRDefault="0047515E" w:rsidP="0047515E">
            <w:pPr>
              <w:jc w:val="right"/>
              <w:rPr>
                <w:b/>
                <w:bCs/>
                <w:sz w:val="14"/>
                <w:szCs w:val="14"/>
              </w:rPr>
            </w:pPr>
            <w:r>
              <w:rPr>
                <w:b/>
                <w:bCs/>
                <w:sz w:val="14"/>
                <w:szCs w:val="14"/>
              </w:rPr>
              <w:t>32,123</w:t>
            </w:r>
          </w:p>
        </w:tc>
        <w:tc>
          <w:tcPr>
            <w:tcW w:w="336" w:type="pct"/>
            <w:tcBorders>
              <w:top w:val="nil"/>
              <w:left w:val="nil"/>
              <w:bottom w:val="nil"/>
              <w:right w:val="nil"/>
            </w:tcBorders>
            <w:shd w:val="clear" w:color="auto" w:fill="auto"/>
            <w:tcMar>
              <w:left w:w="43" w:type="dxa"/>
            </w:tcMar>
            <w:vAlign w:val="center"/>
          </w:tcPr>
          <w:p w14:paraId="45A4C12F" w14:textId="066E56C3" w:rsidR="0047515E" w:rsidRDefault="0047515E" w:rsidP="0047515E">
            <w:pPr>
              <w:jc w:val="right"/>
              <w:rPr>
                <w:b/>
                <w:bCs/>
                <w:sz w:val="14"/>
                <w:szCs w:val="14"/>
              </w:rPr>
            </w:pPr>
            <w:r>
              <w:rPr>
                <w:b/>
                <w:bCs/>
                <w:sz w:val="14"/>
                <w:szCs w:val="14"/>
              </w:rPr>
              <w:t>(16,030)</w:t>
            </w:r>
          </w:p>
        </w:tc>
        <w:tc>
          <w:tcPr>
            <w:tcW w:w="260" w:type="pct"/>
            <w:tcBorders>
              <w:top w:val="nil"/>
              <w:left w:val="nil"/>
              <w:bottom w:val="nil"/>
              <w:right w:val="nil"/>
            </w:tcBorders>
            <w:shd w:val="clear" w:color="auto" w:fill="auto"/>
            <w:tcMar>
              <w:left w:w="43" w:type="dxa"/>
            </w:tcMar>
            <w:vAlign w:val="center"/>
          </w:tcPr>
          <w:p w14:paraId="5C940CDA" w14:textId="616C5536" w:rsidR="0047515E" w:rsidRDefault="0047515E" w:rsidP="0047515E">
            <w:pPr>
              <w:jc w:val="right"/>
              <w:rPr>
                <w:b/>
                <w:bCs/>
                <w:sz w:val="14"/>
                <w:szCs w:val="14"/>
              </w:rPr>
            </w:pPr>
            <w:r>
              <w:rPr>
                <w:b/>
                <w:bCs/>
                <w:sz w:val="14"/>
                <w:szCs w:val="14"/>
              </w:rPr>
              <w:t>20,617</w:t>
            </w:r>
          </w:p>
        </w:tc>
        <w:tc>
          <w:tcPr>
            <w:tcW w:w="261" w:type="pct"/>
            <w:tcBorders>
              <w:top w:val="nil"/>
              <w:left w:val="nil"/>
              <w:bottom w:val="nil"/>
              <w:right w:val="nil"/>
            </w:tcBorders>
            <w:shd w:val="clear" w:color="auto" w:fill="auto"/>
            <w:tcMar>
              <w:left w:w="43" w:type="dxa"/>
            </w:tcMar>
            <w:vAlign w:val="center"/>
          </w:tcPr>
          <w:p w14:paraId="36BDECCD" w14:textId="76296C4E" w:rsidR="0047515E" w:rsidRDefault="0047515E" w:rsidP="0047515E">
            <w:pPr>
              <w:jc w:val="right"/>
              <w:rPr>
                <w:b/>
                <w:bCs/>
                <w:sz w:val="14"/>
                <w:szCs w:val="14"/>
              </w:rPr>
            </w:pPr>
            <w:r>
              <w:rPr>
                <w:b/>
                <w:bCs/>
                <w:sz w:val="14"/>
                <w:szCs w:val="14"/>
              </w:rPr>
              <w:t>47,902</w:t>
            </w:r>
          </w:p>
        </w:tc>
        <w:tc>
          <w:tcPr>
            <w:tcW w:w="303" w:type="pct"/>
            <w:tcBorders>
              <w:top w:val="nil"/>
              <w:left w:val="nil"/>
              <w:bottom w:val="nil"/>
              <w:right w:val="nil"/>
            </w:tcBorders>
            <w:shd w:val="clear" w:color="auto" w:fill="auto"/>
            <w:tcMar>
              <w:left w:w="43" w:type="dxa"/>
            </w:tcMar>
            <w:vAlign w:val="center"/>
          </w:tcPr>
          <w:p w14:paraId="2F3233A3" w14:textId="2E2CDC81" w:rsidR="0047515E" w:rsidRDefault="0047515E" w:rsidP="0047515E">
            <w:pPr>
              <w:jc w:val="right"/>
              <w:rPr>
                <w:b/>
                <w:bCs/>
                <w:sz w:val="14"/>
                <w:szCs w:val="14"/>
              </w:rPr>
            </w:pPr>
            <w:r>
              <w:rPr>
                <w:b/>
                <w:bCs/>
                <w:sz w:val="14"/>
                <w:szCs w:val="14"/>
              </w:rPr>
              <w:t>(27,285)</w:t>
            </w:r>
          </w:p>
        </w:tc>
      </w:tr>
      <w:tr w:rsidR="0047515E" w:rsidRPr="003C6195" w14:paraId="116488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47515E" w:rsidRPr="00BF4323" w:rsidRDefault="0047515E" w:rsidP="0047515E">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22BC3B8A" w:rsidR="0047515E" w:rsidRDefault="0047515E" w:rsidP="0047515E">
            <w:pPr>
              <w:jc w:val="right"/>
              <w:rPr>
                <w:sz w:val="14"/>
                <w:szCs w:val="14"/>
              </w:rPr>
            </w:pPr>
            <w:r>
              <w:rPr>
                <w:sz w:val="14"/>
                <w:szCs w:val="14"/>
              </w:rPr>
              <w:t>25,617</w:t>
            </w:r>
          </w:p>
        </w:tc>
        <w:tc>
          <w:tcPr>
            <w:tcW w:w="311" w:type="pct"/>
            <w:tcBorders>
              <w:top w:val="nil"/>
              <w:left w:val="nil"/>
              <w:bottom w:val="nil"/>
              <w:right w:val="nil"/>
            </w:tcBorders>
            <w:shd w:val="clear" w:color="auto" w:fill="auto"/>
            <w:tcMar>
              <w:left w:w="43" w:type="dxa"/>
            </w:tcMar>
            <w:vAlign w:val="center"/>
          </w:tcPr>
          <w:p w14:paraId="203CEEA6" w14:textId="2F202A08" w:rsidR="0047515E" w:rsidRPr="003C6195" w:rsidRDefault="0047515E" w:rsidP="0047515E">
            <w:pPr>
              <w:jc w:val="right"/>
              <w:rPr>
                <w:sz w:val="14"/>
                <w:szCs w:val="14"/>
              </w:rPr>
            </w:pPr>
            <w:r>
              <w:rPr>
                <w:sz w:val="14"/>
                <w:szCs w:val="14"/>
              </w:rPr>
              <w:t>53,818</w:t>
            </w:r>
          </w:p>
        </w:tc>
        <w:tc>
          <w:tcPr>
            <w:tcW w:w="338" w:type="pct"/>
            <w:tcBorders>
              <w:top w:val="nil"/>
              <w:left w:val="nil"/>
              <w:bottom w:val="nil"/>
              <w:right w:val="nil"/>
            </w:tcBorders>
            <w:shd w:val="clear" w:color="auto" w:fill="auto"/>
            <w:tcMar>
              <w:left w:w="43" w:type="dxa"/>
            </w:tcMar>
            <w:vAlign w:val="center"/>
          </w:tcPr>
          <w:p w14:paraId="5C9C2A5F" w14:textId="7FF946CD" w:rsidR="0047515E" w:rsidRPr="003C6195" w:rsidRDefault="0047515E" w:rsidP="0047515E">
            <w:pPr>
              <w:jc w:val="right"/>
              <w:rPr>
                <w:sz w:val="14"/>
                <w:szCs w:val="14"/>
              </w:rPr>
            </w:pPr>
            <w:r>
              <w:rPr>
                <w:sz w:val="14"/>
                <w:szCs w:val="14"/>
              </w:rPr>
              <w:t>(28,201)</w:t>
            </w:r>
          </w:p>
        </w:tc>
        <w:tc>
          <w:tcPr>
            <w:tcW w:w="322" w:type="pct"/>
            <w:tcBorders>
              <w:top w:val="nil"/>
              <w:left w:val="nil"/>
              <w:bottom w:val="nil"/>
              <w:right w:val="nil"/>
            </w:tcBorders>
            <w:shd w:val="clear" w:color="auto" w:fill="auto"/>
            <w:tcMar>
              <w:left w:w="43" w:type="dxa"/>
            </w:tcMar>
            <w:vAlign w:val="center"/>
          </w:tcPr>
          <w:p w14:paraId="6E127712" w14:textId="3FD8827F" w:rsidR="0047515E" w:rsidRPr="003C6195" w:rsidRDefault="0047515E" w:rsidP="0047515E">
            <w:pPr>
              <w:jc w:val="right"/>
              <w:rPr>
                <w:sz w:val="14"/>
                <w:szCs w:val="14"/>
              </w:rPr>
            </w:pPr>
            <w:r>
              <w:rPr>
                <w:sz w:val="14"/>
                <w:szCs w:val="14"/>
              </w:rPr>
              <w:t>16,083</w:t>
            </w:r>
          </w:p>
        </w:tc>
        <w:tc>
          <w:tcPr>
            <w:tcW w:w="274" w:type="pct"/>
            <w:tcBorders>
              <w:top w:val="nil"/>
              <w:left w:val="nil"/>
              <w:bottom w:val="nil"/>
              <w:right w:val="nil"/>
            </w:tcBorders>
            <w:shd w:val="clear" w:color="auto" w:fill="auto"/>
            <w:tcMar>
              <w:left w:w="43" w:type="dxa"/>
            </w:tcMar>
            <w:vAlign w:val="center"/>
          </w:tcPr>
          <w:p w14:paraId="556ED158" w14:textId="2545389A" w:rsidR="0047515E" w:rsidRPr="003C6195" w:rsidRDefault="0047515E" w:rsidP="0047515E">
            <w:pPr>
              <w:jc w:val="right"/>
              <w:rPr>
                <w:sz w:val="14"/>
                <w:szCs w:val="14"/>
              </w:rPr>
            </w:pPr>
            <w:r>
              <w:rPr>
                <w:sz w:val="14"/>
                <w:szCs w:val="14"/>
              </w:rPr>
              <w:t>32,123</w:t>
            </w:r>
          </w:p>
        </w:tc>
        <w:tc>
          <w:tcPr>
            <w:tcW w:w="336" w:type="pct"/>
            <w:tcBorders>
              <w:top w:val="nil"/>
              <w:left w:val="nil"/>
              <w:bottom w:val="nil"/>
              <w:right w:val="nil"/>
            </w:tcBorders>
            <w:shd w:val="clear" w:color="auto" w:fill="auto"/>
            <w:tcMar>
              <w:left w:w="43" w:type="dxa"/>
            </w:tcMar>
            <w:vAlign w:val="center"/>
          </w:tcPr>
          <w:p w14:paraId="1761F4B6" w14:textId="6B99324D" w:rsidR="0047515E" w:rsidRPr="003C6195" w:rsidRDefault="0047515E" w:rsidP="0047515E">
            <w:pPr>
              <w:jc w:val="right"/>
              <w:rPr>
                <w:sz w:val="14"/>
                <w:szCs w:val="14"/>
              </w:rPr>
            </w:pPr>
            <w:r>
              <w:rPr>
                <w:sz w:val="14"/>
                <w:szCs w:val="14"/>
              </w:rPr>
              <w:t>(16,040)</w:t>
            </w:r>
          </w:p>
        </w:tc>
        <w:tc>
          <w:tcPr>
            <w:tcW w:w="260" w:type="pct"/>
            <w:tcBorders>
              <w:top w:val="nil"/>
              <w:left w:val="nil"/>
              <w:bottom w:val="nil"/>
              <w:right w:val="nil"/>
            </w:tcBorders>
            <w:shd w:val="clear" w:color="auto" w:fill="auto"/>
            <w:tcMar>
              <w:left w:w="43" w:type="dxa"/>
            </w:tcMar>
            <w:vAlign w:val="center"/>
          </w:tcPr>
          <w:p w14:paraId="23F5B87F" w14:textId="78253144" w:rsidR="0047515E" w:rsidRPr="003C6195" w:rsidRDefault="0047515E" w:rsidP="0047515E">
            <w:pPr>
              <w:jc w:val="right"/>
              <w:rPr>
                <w:sz w:val="14"/>
                <w:szCs w:val="14"/>
              </w:rPr>
            </w:pPr>
            <w:r>
              <w:rPr>
                <w:sz w:val="14"/>
                <w:szCs w:val="14"/>
              </w:rPr>
              <w:t>20,610</w:t>
            </w:r>
          </w:p>
        </w:tc>
        <w:tc>
          <w:tcPr>
            <w:tcW w:w="261" w:type="pct"/>
            <w:tcBorders>
              <w:top w:val="nil"/>
              <w:left w:val="nil"/>
              <w:bottom w:val="nil"/>
              <w:right w:val="nil"/>
            </w:tcBorders>
            <w:shd w:val="clear" w:color="auto" w:fill="auto"/>
            <w:tcMar>
              <w:left w:w="43" w:type="dxa"/>
            </w:tcMar>
            <w:vAlign w:val="center"/>
          </w:tcPr>
          <w:p w14:paraId="24B39377" w14:textId="3A5F1E96" w:rsidR="0047515E" w:rsidRPr="003C6195" w:rsidRDefault="0047515E" w:rsidP="0047515E">
            <w:pPr>
              <w:jc w:val="right"/>
              <w:rPr>
                <w:sz w:val="14"/>
                <w:szCs w:val="14"/>
              </w:rPr>
            </w:pPr>
            <w:r>
              <w:rPr>
                <w:sz w:val="14"/>
                <w:szCs w:val="14"/>
              </w:rPr>
              <w:t>47,902</w:t>
            </w:r>
          </w:p>
        </w:tc>
        <w:tc>
          <w:tcPr>
            <w:tcW w:w="303" w:type="pct"/>
            <w:tcBorders>
              <w:top w:val="nil"/>
              <w:left w:val="nil"/>
              <w:bottom w:val="nil"/>
              <w:right w:val="nil"/>
            </w:tcBorders>
            <w:shd w:val="clear" w:color="auto" w:fill="auto"/>
            <w:tcMar>
              <w:left w:w="43" w:type="dxa"/>
            </w:tcMar>
            <w:vAlign w:val="center"/>
          </w:tcPr>
          <w:p w14:paraId="182CFFF8" w14:textId="6E252294" w:rsidR="0047515E" w:rsidRPr="003C6195" w:rsidRDefault="0047515E" w:rsidP="0047515E">
            <w:pPr>
              <w:jc w:val="right"/>
              <w:rPr>
                <w:sz w:val="14"/>
                <w:szCs w:val="14"/>
              </w:rPr>
            </w:pPr>
            <w:r>
              <w:rPr>
                <w:sz w:val="14"/>
                <w:szCs w:val="14"/>
              </w:rPr>
              <w:t>(27,292)</w:t>
            </w:r>
          </w:p>
        </w:tc>
      </w:tr>
      <w:tr w:rsidR="0047515E" w:rsidRPr="003C6195" w14:paraId="7B1D172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47515E" w:rsidRPr="00BF4323" w:rsidRDefault="0047515E" w:rsidP="0047515E">
            <w:pPr>
              <w:ind w:firstLineChars="321" w:firstLine="449"/>
              <w:rPr>
                <w:sz w:val="14"/>
              </w:rPr>
            </w:pPr>
            <w:r w:rsidRPr="00BF4323">
              <w:rPr>
                <w:sz w:val="14"/>
              </w:rPr>
              <w:t>2. Net exports of goods under merchanting (only export)</w:t>
            </w:r>
          </w:p>
        </w:tc>
        <w:tc>
          <w:tcPr>
            <w:tcW w:w="323" w:type="pct"/>
            <w:tcBorders>
              <w:top w:val="nil"/>
              <w:left w:val="nil"/>
              <w:bottom w:val="nil"/>
              <w:right w:val="nil"/>
            </w:tcBorders>
            <w:shd w:val="clear" w:color="auto" w:fill="auto"/>
            <w:tcMar>
              <w:left w:w="43" w:type="dxa"/>
            </w:tcMar>
            <w:vAlign w:val="center"/>
          </w:tcPr>
          <w:p w14:paraId="44324E23" w14:textId="320F8B6E" w:rsidR="0047515E" w:rsidRDefault="0047515E" w:rsidP="0047515E">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58EC638A" w14:textId="10D04BA1" w:rsidR="0047515E" w:rsidRPr="003C6195" w:rsidRDefault="0047515E" w:rsidP="0047515E">
            <w:pPr>
              <w:jc w:val="right"/>
              <w:rPr>
                <w:sz w:val="14"/>
                <w:szCs w:val="14"/>
              </w:rPr>
            </w:pPr>
            <w:r w:rsidRPr="001110DC">
              <w:rPr>
                <w:sz w:val="14"/>
                <w:szCs w:val="14"/>
              </w:rPr>
              <w:t>…</w:t>
            </w:r>
          </w:p>
        </w:tc>
        <w:tc>
          <w:tcPr>
            <w:tcW w:w="338" w:type="pct"/>
            <w:tcBorders>
              <w:top w:val="nil"/>
              <w:left w:val="nil"/>
              <w:bottom w:val="nil"/>
              <w:right w:val="nil"/>
            </w:tcBorders>
            <w:shd w:val="clear" w:color="auto" w:fill="auto"/>
            <w:tcMar>
              <w:left w:w="43" w:type="dxa"/>
            </w:tcMar>
            <w:vAlign w:val="center"/>
          </w:tcPr>
          <w:p w14:paraId="7FB38244" w14:textId="61CA5886" w:rsidR="0047515E" w:rsidRPr="003C6195" w:rsidRDefault="0047515E" w:rsidP="0047515E">
            <w:pPr>
              <w:jc w:val="right"/>
              <w:rPr>
                <w:sz w:val="14"/>
                <w:szCs w:val="14"/>
              </w:rPr>
            </w:pPr>
            <w:r>
              <w:rPr>
                <w:sz w:val="14"/>
                <w:szCs w:val="14"/>
              </w:rPr>
              <w:t>13</w:t>
            </w:r>
          </w:p>
        </w:tc>
        <w:tc>
          <w:tcPr>
            <w:tcW w:w="322" w:type="pct"/>
            <w:tcBorders>
              <w:top w:val="nil"/>
              <w:left w:val="nil"/>
              <w:bottom w:val="nil"/>
              <w:right w:val="nil"/>
            </w:tcBorders>
            <w:shd w:val="clear" w:color="auto" w:fill="auto"/>
            <w:tcMar>
              <w:left w:w="43" w:type="dxa"/>
            </w:tcMar>
            <w:vAlign w:val="center"/>
          </w:tcPr>
          <w:p w14:paraId="24996271" w14:textId="6E59FB58" w:rsidR="0047515E" w:rsidRPr="003C6195" w:rsidRDefault="0047515E" w:rsidP="0047515E">
            <w:pPr>
              <w:jc w:val="right"/>
              <w:rPr>
                <w:sz w:val="14"/>
                <w:szCs w:val="14"/>
              </w:rPr>
            </w:pPr>
            <w:r>
              <w:rPr>
                <w:sz w:val="14"/>
                <w:szCs w:val="14"/>
              </w:rPr>
              <w:t>10</w:t>
            </w:r>
          </w:p>
        </w:tc>
        <w:tc>
          <w:tcPr>
            <w:tcW w:w="274" w:type="pct"/>
            <w:tcBorders>
              <w:top w:val="nil"/>
              <w:left w:val="nil"/>
              <w:bottom w:val="nil"/>
              <w:right w:val="nil"/>
            </w:tcBorders>
            <w:shd w:val="clear" w:color="auto" w:fill="auto"/>
            <w:tcMar>
              <w:left w:w="43" w:type="dxa"/>
            </w:tcMar>
            <w:vAlign w:val="center"/>
          </w:tcPr>
          <w:p w14:paraId="2B6246B8" w14:textId="7EA43AEF" w:rsidR="0047515E" w:rsidRPr="003C6195" w:rsidRDefault="0047515E" w:rsidP="0047515E">
            <w:pPr>
              <w:jc w:val="right"/>
              <w:rPr>
                <w:sz w:val="14"/>
                <w:szCs w:val="14"/>
              </w:rPr>
            </w:pPr>
            <w:r w:rsidRPr="0047515E">
              <w:rPr>
                <w:sz w:val="14"/>
                <w:szCs w:val="14"/>
              </w:rPr>
              <w:t>…</w:t>
            </w:r>
          </w:p>
        </w:tc>
        <w:tc>
          <w:tcPr>
            <w:tcW w:w="336" w:type="pct"/>
            <w:tcBorders>
              <w:top w:val="nil"/>
              <w:left w:val="nil"/>
              <w:bottom w:val="nil"/>
              <w:right w:val="nil"/>
            </w:tcBorders>
            <w:shd w:val="clear" w:color="auto" w:fill="auto"/>
            <w:tcMar>
              <w:left w:w="43" w:type="dxa"/>
            </w:tcMar>
            <w:vAlign w:val="center"/>
          </w:tcPr>
          <w:p w14:paraId="743FC720" w14:textId="54F2B0F4" w:rsidR="0047515E" w:rsidRPr="003C6195" w:rsidRDefault="0047515E" w:rsidP="0047515E">
            <w:pPr>
              <w:jc w:val="right"/>
              <w:rPr>
                <w:sz w:val="14"/>
                <w:szCs w:val="14"/>
              </w:rPr>
            </w:pPr>
            <w:r>
              <w:rPr>
                <w:sz w:val="14"/>
                <w:szCs w:val="14"/>
              </w:rPr>
              <w:t>10</w:t>
            </w:r>
          </w:p>
        </w:tc>
        <w:tc>
          <w:tcPr>
            <w:tcW w:w="260" w:type="pct"/>
            <w:tcBorders>
              <w:top w:val="nil"/>
              <w:left w:val="nil"/>
              <w:bottom w:val="nil"/>
              <w:right w:val="nil"/>
            </w:tcBorders>
            <w:shd w:val="clear" w:color="auto" w:fill="auto"/>
            <w:tcMar>
              <w:left w:w="43" w:type="dxa"/>
            </w:tcMar>
            <w:vAlign w:val="center"/>
          </w:tcPr>
          <w:p w14:paraId="4DC6FF00" w14:textId="7F455E1F" w:rsidR="0047515E" w:rsidRPr="003C6195" w:rsidRDefault="0047515E" w:rsidP="0047515E">
            <w:pPr>
              <w:jc w:val="right"/>
              <w:rPr>
                <w:sz w:val="14"/>
                <w:szCs w:val="14"/>
              </w:rPr>
            </w:pPr>
            <w:r>
              <w:rPr>
                <w:sz w:val="14"/>
                <w:szCs w:val="14"/>
              </w:rPr>
              <w:t>7</w:t>
            </w:r>
          </w:p>
        </w:tc>
        <w:tc>
          <w:tcPr>
            <w:tcW w:w="261" w:type="pct"/>
            <w:tcBorders>
              <w:top w:val="nil"/>
              <w:left w:val="nil"/>
              <w:bottom w:val="nil"/>
              <w:right w:val="nil"/>
            </w:tcBorders>
            <w:shd w:val="clear" w:color="auto" w:fill="auto"/>
            <w:tcMar>
              <w:left w:w="43" w:type="dxa"/>
            </w:tcMar>
            <w:vAlign w:val="center"/>
          </w:tcPr>
          <w:p w14:paraId="66317DE3" w14:textId="53BD7BA2" w:rsidR="0047515E" w:rsidRPr="003C6195" w:rsidRDefault="0047515E" w:rsidP="0047515E">
            <w:pPr>
              <w:jc w:val="right"/>
              <w:rPr>
                <w:sz w:val="14"/>
                <w:szCs w:val="14"/>
              </w:rPr>
            </w:pPr>
            <w:r w:rsidRPr="0047515E">
              <w:rPr>
                <w:sz w:val="14"/>
                <w:szCs w:val="14"/>
              </w:rPr>
              <w:t>…</w:t>
            </w:r>
          </w:p>
        </w:tc>
        <w:tc>
          <w:tcPr>
            <w:tcW w:w="303" w:type="pct"/>
            <w:tcBorders>
              <w:top w:val="nil"/>
              <w:left w:val="nil"/>
              <w:bottom w:val="nil"/>
              <w:right w:val="nil"/>
            </w:tcBorders>
            <w:shd w:val="clear" w:color="auto" w:fill="auto"/>
            <w:tcMar>
              <w:left w:w="43" w:type="dxa"/>
            </w:tcMar>
            <w:vAlign w:val="center"/>
          </w:tcPr>
          <w:p w14:paraId="13B753F8" w14:textId="0ED3FE7D" w:rsidR="0047515E" w:rsidRPr="003C6195" w:rsidRDefault="0047515E" w:rsidP="0047515E">
            <w:pPr>
              <w:jc w:val="right"/>
              <w:rPr>
                <w:sz w:val="14"/>
                <w:szCs w:val="14"/>
              </w:rPr>
            </w:pPr>
            <w:r>
              <w:rPr>
                <w:sz w:val="14"/>
                <w:szCs w:val="14"/>
              </w:rPr>
              <w:t>7</w:t>
            </w:r>
          </w:p>
        </w:tc>
      </w:tr>
      <w:tr w:rsidR="0047515E" w:rsidRPr="003C6195" w14:paraId="60BEB03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47515E" w:rsidRPr="00BF4323" w:rsidRDefault="0047515E" w:rsidP="0047515E">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2F392BD9" w:rsidR="0047515E" w:rsidRDefault="0047515E" w:rsidP="0047515E">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121559BB" w:rsidR="0047515E" w:rsidRPr="003C6195"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6320096F" w:rsidR="0047515E" w:rsidRPr="003C6195" w:rsidRDefault="0047515E" w:rsidP="0047515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46EF30C5" w:rsidR="0047515E" w:rsidRPr="003C6195" w:rsidRDefault="0047515E" w:rsidP="0047515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5AA1286B" w:rsidR="0047515E" w:rsidRPr="003C6195"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3CA6B2BC" w:rsidR="0047515E" w:rsidRPr="003C6195" w:rsidRDefault="0047515E" w:rsidP="0047515E">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0B8E1E65" w:rsidR="0047515E" w:rsidRPr="003C6195" w:rsidRDefault="0047515E" w:rsidP="0047515E">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762B553D" w:rsidR="0047515E" w:rsidRPr="003C6195"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6BDD172F" w:rsidR="0047515E" w:rsidRPr="003C6195" w:rsidRDefault="0047515E" w:rsidP="0047515E">
            <w:pPr>
              <w:jc w:val="right"/>
              <w:rPr>
                <w:sz w:val="14"/>
                <w:szCs w:val="14"/>
              </w:rPr>
            </w:pPr>
            <w:r>
              <w:rPr>
                <w:sz w:val="14"/>
                <w:szCs w:val="14"/>
              </w:rPr>
              <w:t>-</w:t>
            </w:r>
          </w:p>
        </w:tc>
      </w:tr>
      <w:tr w:rsidR="0047515E" w:rsidRPr="00BF4323" w14:paraId="4DEA7A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47515E" w:rsidRPr="00BF4323" w:rsidRDefault="0047515E" w:rsidP="0047515E">
            <w:pPr>
              <w:ind w:firstLineChars="200" w:firstLine="280"/>
              <w:rPr>
                <w:b/>
                <w:bCs/>
                <w:sz w:val="14"/>
              </w:rPr>
            </w:pPr>
            <w:r w:rsidRPr="00BF432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076A7505" w:rsidR="0047515E" w:rsidRDefault="0047515E" w:rsidP="0047515E">
            <w:pPr>
              <w:jc w:val="right"/>
              <w:rPr>
                <w:b/>
                <w:bCs/>
                <w:sz w:val="14"/>
                <w:szCs w:val="14"/>
              </w:rPr>
            </w:pPr>
            <w:r>
              <w:rPr>
                <w:b/>
                <w:bCs/>
                <w:sz w:val="14"/>
                <w:szCs w:val="14"/>
              </w:rPr>
              <w:t>5,882</w:t>
            </w:r>
          </w:p>
        </w:tc>
        <w:tc>
          <w:tcPr>
            <w:tcW w:w="311" w:type="pct"/>
            <w:tcBorders>
              <w:top w:val="nil"/>
              <w:left w:val="nil"/>
              <w:bottom w:val="nil"/>
              <w:right w:val="nil"/>
            </w:tcBorders>
            <w:shd w:val="clear" w:color="auto" w:fill="auto"/>
            <w:tcMar>
              <w:left w:w="43" w:type="dxa"/>
            </w:tcMar>
            <w:vAlign w:val="center"/>
          </w:tcPr>
          <w:p w14:paraId="09DEF665" w14:textId="2379B921" w:rsidR="0047515E" w:rsidRDefault="0047515E" w:rsidP="0047515E">
            <w:pPr>
              <w:jc w:val="right"/>
              <w:rPr>
                <w:b/>
                <w:bCs/>
                <w:sz w:val="14"/>
                <w:szCs w:val="14"/>
              </w:rPr>
            </w:pPr>
            <w:r>
              <w:rPr>
                <w:b/>
                <w:bCs/>
                <w:sz w:val="14"/>
                <w:szCs w:val="14"/>
              </w:rPr>
              <w:t>7,839</w:t>
            </w:r>
          </w:p>
        </w:tc>
        <w:tc>
          <w:tcPr>
            <w:tcW w:w="338" w:type="pct"/>
            <w:tcBorders>
              <w:top w:val="nil"/>
              <w:left w:val="nil"/>
              <w:bottom w:val="nil"/>
              <w:right w:val="nil"/>
            </w:tcBorders>
            <w:shd w:val="clear" w:color="auto" w:fill="auto"/>
            <w:tcMar>
              <w:left w:w="43" w:type="dxa"/>
            </w:tcMar>
            <w:vAlign w:val="center"/>
          </w:tcPr>
          <w:p w14:paraId="499F42EE" w14:textId="0FBFE003" w:rsidR="0047515E" w:rsidRDefault="0047515E" w:rsidP="0047515E">
            <w:pPr>
              <w:jc w:val="right"/>
              <w:rPr>
                <w:b/>
                <w:bCs/>
                <w:sz w:val="14"/>
                <w:szCs w:val="14"/>
              </w:rPr>
            </w:pPr>
            <w:r>
              <w:rPr>
                <w:b/>
                <w:bCs/>
                <w:sz w:val="14"/>
                <w:szCs w:val="14"/>
              </w:rPr>
              <w:t>(1,957)</w:t>
            </w:r>
          </w:p>
        </w:tc>
        <w:tc>
          <w:tcPr>
            <w:tcW w:w="322" w:type="pct"/>
            <w:tcBorders>
              <w:top w:val="nil"/>
              <w:left w:val="nil"/>
              <w:bottom w:val="nil"/>
              <w:right w:val="nil"/>
            </w:tcBorders>
            <w:shd w:val="clear" w:color="auto" w:fill="auto"/>
            <w:tcMar>
              <w:left w:w="43" w:type="dxa"/>
            </w:tcMar>
            <w:vAlign w:val="center"/>
          </w:tcPr>
          <w:p w14:paraId="7DD76DD0" w14:textId="7ECD00F3" w:rsidR="0047515E" w:rsidRDefault="0047515E" w:rsidP="0047515E">
            <w:pPr>
              <w:jc w:val="right"/>
              <w:rPr>
                <w:b/>
                <w:bCs/>
                <w:sz w:val="14"/>
                <w:szCs w:val="14"/>
              </w:rPr>
            </w:pPr>
            <w:r>
              <w:rPr>
                <w:b/>
                <w:bCs/>
                <w:sz w:val="14"/>
                <w:szCs w:val="14"/>
              </w:rPr>
              <w:t>3,801</w:t>
            </w:r>
          </w:p>
        </w:tc>
        <w:tc>
          <w:tcPr>
            <w:tcW w:w="274" w:type="pct"/>
            <w:tcBorders>
              <w:top w:val="nil"/>
              <w:left w:val="nil"/>
              <w:bottom w:val="nil"/>
              <w:right w:val="nil"/>
            </w:tcBorders>
            <w:shd w:val="clear" w:color="auto" w:fill="auto"/>
            <w:tcMar>
              <w:left w:w="43" w:type="dxa"/>
            </w:tcMar>
            <w:vAlign w:val="center"/>
          </w:tcPr>
          <w:p w14:paraId="4C9CBE19" w14:textId="39E36115" w:rsidR="0047515E" w:rsidRDefault="0047515E" w:rsidP="0047515E">
            <w:pPr>
              <w:jc w:val="right"/>
              <w:rPr>
                <w:b/>
                <w:bCs/>
                <w:sz w:val="14"/>
                <w:szCs w:val="14"/>
              </w:rPr>
            </w:pPr>
            <w:r>
              <w:rPr>
                <w:b/>
                <w:bCs/>
                <w:sz w:val="14"/>
                <w:szCs w:val="14"/>
              </w:rPr>
              <w:t>5,089</w:t>
            </w:r>
          </w:p>
        </w:tc>
        <w:tc>
          <w:tcPr>
            <w:tcW w:w="336" w:type="pct"/>
            <w:tcBorders>
              <w:top w:val="nil"/>
              <w:left w:val="nil"/>
              <w:bottom w:val="nil"/>
              <w:right w:val="nil"/>
            </w:tcBorders>
            <w:shd w:val="clear" w:color="auto" w:fill="auto"/>
            <w:tcMar>
              <w:left w:w="43" w:type="dxa"/>
            </w:tcMar>
            <w:vAlign w:val="center"/>
          </w:tcPr>
          <w:p w14:paraId="34359089" w14:textId="631042FC" w:rsidR="0047515E" w:rsidRDefault="0047515E" w:rsidP="0047515E">
            <w:pPr>
              <w:jc w:val="right"/>
              <w:rPr>
                <w:b/>
                <w:bCs/>
                <w:sz w:val="14"/>
                <w:szCs w:val="14"/>
              </w:rPr>
            </w:pPr>
            <w:r>
              <w:rPr>
                <w:b/>
                <w:bCs/>
                <w:sz w:val="14"/>
                <w:szCs w:val="14"/>
              </w:rPr>
              <w:t>(1,288)</w:t>
            </w:r>
          </w:p>
        </w:tc>
        <w:tc>
          <w:tcPr>
            <w:tcW w:w="260" w:type="pct"/>
            <w:tcBorders>
              <w:top w:val="nil"/>
              <w:left w:val="nil"/>
              <w:bottom w:val="nil"/>
              <w:right w:val="nil"/>
            </w:tcBorders>
            <w:shd w:val="clear" w:color="auto" w:fill="auto"/>
            <w:tcMar>
              <w:left w:w="43" w:type="dxa"/>
            </w:tcMar>
            <w:vAlign w:val="center"/>
          </w:tcPr>
          <w:p w14:paraId="05F6AE3E" w14:textId="09AE9B95" w:rsidR="0047515E" w:rsidRDefault="0047515E" w:rsidP="0047515E">
            <w:pPr>
              <w:jc w:val="right"/>
              <w:rPr>
                <w:b/>
                <w:bCs/>
                <w:sz w:val="14"/>
                <w:szCs w:val="14"/>
              </w:rPr>
            </w:pPr>
            <w:r>
              <w:rPr>
                <w:b/>
                <w:bCs/>
                <w:sz w:val="14"/>
                <w:szCs w:val="14"/>
              </w:rPr>
              <w:t>4,492</w:t>
            </w:r>
          </w:p>
        </w:tc>
        <w:tc>
          <w:tcPr>
            <w:tcW w:w="261" w:type="pct"/>
            <w:tcBorders>
              <w:top w:val="nil"/>
              <w:left w:val="nil"/>
              <w:bottom w:val="nil"/>
              <w:right w:val="nil"/>
            </w:tcBorders>
            <w:shd w:val="clear" w:color="auto" w:fill="auto"/>
            <w:tcMar>
              <w:left w:w="43" w:type="dxa"/>
            </w:tcMar>
            <w:vAlign w:val="center"/>
          </w:tcPr>
          <w:p w14:paraId="63872529" w14:textId="54933CC3" w:rsidR="0047515E" w:rsidRDefault="0047515E" w:rsidP="0047515E">
            <w:pPr>
              <w:jc w:val="right"/>
              <w:rPr>
                <w:b/>
                <w:bCs/>
                <w:sz w:val="14"/>
                <w:szCs w:val="14"/>
              </w:rPr>
            </w:pPr>
            <w:r>
              <w:rPr>
                <w:b/>
                <w:bCs/>
                <w:sz w:val="14"/>
                <w:szCs w:val="14"/>
              </w:rPr>
              <w:t>7,084</w:t>
            </w:r>
          </w:p>
        </w:tc>
        <w:tc>
          <w:tcPr>
            <w:tcW w:w="303" w:type="pct"/>
            <w:tcBorders>
              <w:top w:val="nil"/>
              <w:left w:val="nil"/>
              <w:bottom w:val="nil"/>
              <w:right w:val="nil"/>
            </w:tcBorders>
            <w:shd w:val="clear" w:color="auto" w:fill="auto"/>
            <w:tcMar>
              <w:left w:w="43" w:type="dxa"/>
            </w:tcMar>
            <w:vAlign w:val="center"/>
          </w:tcPr>
          <w:p w14:paraId="52A98F47" w14:textId="2F8EE946" w:rsidR="0047515E" w:rsidRDefault="0047515E" w:rsidP="0047515E">
            <w:pPr>
              <w:jc w:val="right"/>
              <w:rPr>
                <w:b/>
                <w:bCs/>
                <w:sz w:val="14"/>
                <w:szCs w:val="14"/>
              </w:rPr>
            </w:pPr>
            <w:r>
              <w:rPr>
                <w:b/>
                <w:bCs/>
                <w:sz w:val="14"/>
                <w:szCs w:val="14"/>
              </w:rPr>
              <w:t>(2,592)</w:t>
            </w:r>
          </w:p>
        </w:tc>
      </w:tr>
      <w:tr w:rsidR="0047515E" w:rsidRPr="00BF4323" w14:paraId="4091EEA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47515E" w:rsidRPr="00BF4323" w:rsidRDefault="0047515E" w:rsidP="0047515E">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09E48B38" w:rsidR="0047515E" w:rsidRDefault="0047515E" w:rsidP="0047515E">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49B9CC28"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7EE2994B" w:rsidR="0047515E" w:rsidRDefault="0047515E" w:rsidP="0047515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175CEFC5" w:rsidR="0047515E" w:rsidRPr="003C6195" w:rsidRDefault="0047515E" w:rsidP="0047515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05CC9693" w:rsidR="0047515E" w:rsidRPr="003C6195"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1FBC8D71" w:rsidR="0047515E" w:rsidRPr="003C6195" w:rsidRDefault="0047515E" w:rsidP="0047515E">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2CF4FD24" w:rsidR="0047515E" w:rsidRDefault="0047515E" w:rsidP="0047515E">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0F628B02"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6A7D7503" w:rsidR="0047515E" w:rsidRDefault="0047515E" w:rsidP="0047515E">
            <w:pPr>
              <w:jc w:val="right"/>
              <w:rPr>
                <w:sz w:val="14"/>
                <w:szCs w:val="14"/>
              </w:rPr>
            </w:pPr>
            <w:r>
              <w:rPr>
                <w:sz w:val="14"/>
                <w:szCs w:val="14"/>
              </w:rPr>
              <w:t>-</w:t>
            </w:r>
          </w:p>
        </w:tc>
      </w:tr>
      <w:tr w:rsidR="0047515E" w:rsidRPr="00BF4323" w14:paraId="5D5E6FB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47515E" w:rsidRPr="00BF4323" w:rsidRDefault="0047515E" w:rsidP="0047515E">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1D43DE40" w:rsidR="0047515E" w:rsidRDefault="0047515E" w:rsidP="0047515E">
            <w:pPr>
              <w:jc w:val="right"/>
              <w:rPr>
                <w:sz w:val="14"/>
                <w:szCs w:val="14"/>
              </w:rPr>
            </w:pPr>
            <w:r>
              <w:rPr>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7CC54F31" w:rsidR="0047515E" w:rsidRDefault="0047515E" w:rsidP="0047515E">
            <w:pPr>
              <w:jc w:val="right"/>
              <w:rPr>
                <w:sz w:val="14"/>
                <w:szCs w:val="14"/>
              </w:rPr>
            </w:pPr>
            <w:r>
              <w:rPr>
                <w:sz w:val="14"/>
                <w:szCs w:val="14"/>
              </w:rPr>
              <w:t>48</w:t>
            </w:r>
          </w:p>
        </w:tc>
        <w:tc>
          <w:tcPr>
            <w:tcW w:w="338" w:type="pct"/>
            <w:tcBorders>
              <w:top w:val="nil"/>
              <w:left w:val="nil"/>
              <w:bottom w:val="nil"/>
              <w:right w:val="nil"/>
            </w:tcBorders>
            <w:shd w:val="clear" w:color="auto" w:fill="auto"/>
            <w:tcMar>
              <w:left w:w="43" w:type="dxa"/>
            </w:tcMar>
            <w:vAlign w:val="center"/>
          </w:tcPr>
          <w:p w14:paraId="76CBA2C5" w14:textId="387BF49A" w:rsidR="0047515E" w:rsidRDefault="0047515E" w:rsidP="0047515E">
            <w:pPr>
              <w:jc w:val="right"/>
              <w:rPr>
                <w:sz w:val="14"/>
                <w:szCs w:val="14"/>
              </w:rPr>
            </w:pPr>
            <w:r>
              <w:rPr>
                <w:sz w:val="14"/>
                <w:szCs w:val="14"/>
              </w:rPr>
              <w:t>(45)</w:t>
            </w:r>
          </w:p>
        </w:tc>
        <w:tc>
          <w:tcPr>
            <w:tcW w:w="322" w:type="pct"/>
            <w:tcBorders>
              <w:top w:val="nil"/>
              <w:left w:val="nil"/>
              <w:bottom w:val="nil"/>
              <w:right w:val="nil"/>
            </w:tcBorders>
            <w:shd w:val="clear" w:color="auto" w:fill="auto"/>
            <w:tcMar>
              <w:left w:w="43" w:type="dxa"/>
            </w:tcMar>
            <w:vAlign w:val="center"/>
          </w:tcPr>
          <w:p w14:paraId="7D306144" w14:textId="72E66A53" w:rsidR="0047515E" w:rsidRPr="003C6195" w:rsidRDefault="0047515E" w:rsidP="0047515E">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tcPr>
          <w:p w14:paraId="441057BA" w14:textId="1FDEE45E" w:rsidR="0047515E" w:rsidRPr="003C6195" w:rsidRDefault="0047515E" w:rsidP="0047515E">
            <w:pPr>
              <w:jc w:val="right"/>
              <w:rPr>
                <w:sz w:val="14"/>
                <w:szCs w:val="14"/>
              </w:rPr>
            </w:pPr>
            <w:r>
              <w:rPr>
                <w:sz w:val="14"/>
                <w:szCs w:val="14"/>
              </w:rPr>
              <w:t>29</w:t>
            </w:r>
          </w:p>
        </w:tc>
        <w:tc>
          <w:tcPr>
            <w:tcW w:w="336" w:type="pct"/>
            <w:tcBorders>
              <w:top w:val="nil"/>
              <w:left w:val="nil"/>
              <w:bottom w:val="nil"/>
              <w:right w:val="nil"/>
            </w:tcBorders>
            <w:shd w:val="clear" w:color="auto" w:fill="auto"/>
            <w:tcMar>
              <w:left w:w="43" w:type="dxa"/>
            </w:tcMar>
            <w:vAlign w:val="center"/>
          </w:tcPr>
          <w:p w14:paraId="4202554F" w14:textId="44EBA724" w:rsidR="0047515E" w:rsidRPr="003C6195" w:rsidRDefault="0047515E" w:rsidP="0047515E">
            <w:pPr>
              <w:jc w:val="right"/>
              <w:rPr>
                <w:sz w:val="14"/>
                <w:szCs w:val="14"/>
              </w:rPr>
            </w:pPr>
            <w:r>
              <w:rPr>
                <w:sz w:val="14"/>
                <w:szCs w:val="14"/>
              </w:rPr>
              <w:t>(27)</w:t>
            </w:r>
          </w:p>
        </w:tc>
        <w:tc>
          <w:tcPr>
            <w:tcW w:w="260" w:type="pct"/>
            <w:tcBorders>
              <w:top w:val="nil"/>
              <w:left w:val="nil"/>
              <w:bottom w:val="nil"/>
              <w:right w:val="nil"/>
            </w:tcBorders>
            <w:shd w:val="clear" w:color="auto" w:fill="auto"/>
            <w:tcMar>
              <w:left w:w="43" w:type="dxa"/>
            </w:tcMar>
            <w:vAlign w:val="center"/>
          </w:tcPr>
          <w:p w14:paraId="6E8F9043" w14:textId="5580F79D" w:rsidR="0047515E" w:rsidRDefault="0047515E" w:rsidP="0047515E">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149E4F02" w14:textId="7EE6362F" w:rsidR="0047515E" w:rsidRDefault="0047515E" w:rsidP="0047515E">
            <w:pPr>
              <w:jc w:val="right"/>
              <w:rPr>
                <w:sz w:val="14"/>
                <w:szCs w:val="14"/>
              </w:rPr>
            </w:pPr>
            <w:r>
              <w:rPr>
                <w:sz w:val="14"/>
                <w:szCs w:val="14"/>
              </w:rPr>
              <w:t>19</w:t>
            </w:r>
          </w:p>
        </w:tc>
        <w:tc>
          <w:tcPr>
            <w:tcW w:w="303" w:type="pct"/>
            <w:tcBorders>
              <w:top w:val="nil"/>
              <w:left w:val="nil"/>
              <w:bottom w:val="nil"/>
              <w:right w:val="nil"/>
            </w:tcBorders>
            <w:shd w:val="clear" w:color="auto" w:fill="auto"/>
            <w:tcMar>
              <w:left w:w="43" w:type="dxa"/>
            </w:tcMar>
            <w:vAlign w:val="center"/>
          </w:tcPr>
          <w:p w14:paraId="1849AC29" w14:textId="60B9933F" w:rsidR="0047515E" w:rsidRDefault="0047515E" w:rsidP="0047515E">
            <w:pPr>
              <w:jc w:val="right"/>
              <w:rPr>
                <w:sz w:val="14"/>
                <w:szCs w:val="14"/>
              </w:rPr>
            </w:pPr>
            <w:r>
              <w:rPr>
                <w:sz w:val="14"/>
                <w:szCs w:val="14"/>
              </w:rPr>
              <w:t>(16)</w:t>
            </w:r>
          </w:p>
        </w:tc>
      </w:tr>
      <w:tr w:rsidR="0047515E" w:rsidRPr="00BF4323" w14:paraId="085CA3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47515E" w:rsidRPr="00BF4323" w:rsidRDefault="0047515E" w:rsidP="0047515E">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31DA405A" w:rsidR="0047515E" w:rsidRDefault="0047515E" w:rsidP="0047515E">
            <w:pPr>
              <w:jc w:val="right"/>
              <w:rPr>
                <w:sz w:val="14"/>
                <w:szCs w:val="14"/>
              </w:rPr>
            </w:pPr>
            <w:r>
              <w:rPr>
                <w:sz w:val="14"/>
                <w:szCs w:val="14"/>
              </w:rPr>
              <w:t>544</w:t>
            </w:r>
          </w:p>
        </w:tc>
        <w:tc>
          <w:tcPr>
            <w:tcW w:w="311" w:type="pct"/>
            <w:tcBorders>
              <w:top w:val="nil"/>
              <w:left w:val="nil"/>
              <w:bottom w:val="nil"/>
              <w:right w:val="nil"/>
            </w:tcBorders>
            <w:shd w:val="clear" w:color="auto" w:fill="auto"/>
            <w:tcMar>
              <w:left w:w="43" w:type="dxa"/>
            </w:tcMar>
            <w:vAlign w:val="center"/>
          </w:tcPr>
          <w:p w14:paraId="0D0A7378" w14:textId="60CB262F" w:rsidR="0047515E" w:rsidRDefault="0047515E" w:rsidP="0047515E">
            <w:pPr>
              <w:jc w:val="right"/>
              <w:rPr>
                <w:sz w:val="14"/>
                <w:szCs w:val="14"/>
              </w:rPr>
            </w:pPr>
            <w:r>
              <w:rPr>
                <w:sz w:val="14"/>
                <w:szCs w:val="14"/>
              </w:rPr>
              <w:t>2,929</w:t>
            </w:r>
          </w:p>
        </w:tc>
        <w:tc>
          <w:tcPr>
            <w:tcW w:w="338" w:type="pct"/>
            <w:tcBorders>
              <w:top w:val="nil"/>
              <w:left w:val="nil"/>
              <w:bottom w:val="nil"/>
              <w:right w:val="nil"/>
            </w:tcBorders>
            <w:shd w:val="clear" w:color="auto" w:fill="auto"/>
            <w:tcMar>
              <w:left w:w="43" w:type="dxa"/>
            </w:tcMar>
            <w:vAlign w:val="center"/>
          </w:tcPr>
          <w:p w14:paraId="64FC7AF0" w14:textId="6C84BBE7" w:rsidR="0047515E" w:rsidRDefault="0047515E" w:rsidP="0047515E">
            <w:pPr>
              <w:jc w:val="right"/>
              <w:rPr>
                <w:sz w:val="14"/>
                <w:szCs w:val="14"/>
              </w:rPr>
            </w:pPr>
            <w:r>
              <w:rPr>
                <w:sz w:val="14"/>
                <w:szCs w:val="14"/>
              </w:rPr>
              <w:t>(2,385)</w:t>
            </w:r>
          </w:p>
        </w:tc>
        <w:tc>
          <w:tcPr>
            <w:tcW w:w="322" w:type="pct"/>
            <w:tcBorders>
              <w:top w:val="nil"/>
              <w:left w:val="nil"/>
              <w:bottom w:val="nil"/>
              <w:right w:val="nil"/>
            </w:tcBorders>
            <w:shd w:val="clear" w:color="auto" w:fill="auto"/>
            <w:tcMar>
              <w:left w:w="43" w:type="dxa"/>
            </w:tcMar>
            <w:vAlign w:val="center"/>
          </w:tcPr>
          <w:p w14:paraId="450539CE" w14:textId="63B224A2" w:rsidR="0047515E" w:rsidRPr="003C6195" w:rsidRDefault="0047515E" w:rsidP="0047515E">
            <w:pPr>
              <w:jc w:val="right"/>
              <w:rPr>
                <w:sz w:val="14"/>
                <w:szCs w:val="14"/>
              </w:rPr>
            </w:pPr>
            <w:r>
              <w:rPr>
                <w:sz w:val="14"/>
                <w:szCs w:val="14"/>
              </w:rPr>
              <w:t>401</w:t>
            </w:r>
          </w:p>
        </w:tc>
        <w:tc>
          <w:tcPr>
            <w:tcW w:w="274" w:type="pct"/>
            <w:tcBorders>
              <w:top w:val="nil"/>
              <w:left w:val="nil"/>
              <w:bottom w:val="nil"/>
              <w:right w:val="nil"/>
            </w:tcBorders>
            <w:shd w:val="clear" w:color="auto" w:fill="auto"/>
            <w:tcMar>
              <w:left w:w="43" w:type="dxa"/>
            </w:tcMar>
            <w:vAlign w:val="center"/>
          </w:tcPr>
          <w:p w14:paraId="74876DE6" w14:textId="25F80C62" w:rsidR="0047515E" w:rsidRPr="003C6195" w:rsidRDefault="0047515E" w:rsidP="0047515E">
            <w:pPr>
              <w:jc w:val="right"/>
              <w:rPr>
                <w:sz w:val="14"/>
                <w:szCs w:val="14"/>
              </w:rPr>
            </w:pPr>
            <w:r>
              <w:rPr>
                <w:sz w:val="14"/>
                <w:szCs w:val="14"/>
              </w:rPr>
              <w:t>1,766</w:t>
            </w:r>
          </w:p>
        </w:tc>
        <w:tc>
          <w:tcPr>
            <w:tcW w:w="336" w:type="pct"/>
            <w:tcBorders>
              <w:top w:val="nil"/>
              <w:left w:val="nil"/>
              <w:bottom w:val="nil"/>
              <w:right w:val="nil"/>
            </w:tcBorders>
            <w:shd w:val="clear" w:color="auto" w:fill="auto"/>
            <w:tcMar>
              <w:left w:w="43" w:type="dxa"/>
            </w:tcMar>
            <w:vAlign w:val="center"/>
          </w:tcPr>
          <w:p w14:paraId="0A8FF723" w14:textId="37FFD09D" w:rsidR="0047515E" w:rsidRPr="003C6195" w:rsidRDefault="0047515E" w:rsidP="0047515E">
            <w:pPr>
              <w:jc w:val="right"/>
              <w:rPr>
                <w:sz w:val="14"/>
                <w:szCs w:val="14"/>
              </w:rPr>
            </w:pPr>
            <w:r>
              <w:rPr>
                <w:sz w:val="14"/>
                <w:szCs w:val="14"/>
              </w:rPr>
              <w:t>(1,365)</w:t>
            </w:r>
          </w:p>
        </w:tc>
        <w:tc>
          <w:tcPr>
            <w:tcW w:w="260" w:type="pct"/>
            <w:tcBorders>
              <w:top w:val="nil"/>
              <w:left w:val="nil"/>
              <w:bottom w:val="nil"/>
              <w:right w:val="nil"/>
            </w:tcBorders>
            <w:shd w:val="clear" w:color="auto" w:fill="auto"/>
            <w:tcMar>
              <w:left w:w="43" w:type="dxa"/>
            </w:tcMar>
            <w:vAlign w:val="center"/>
          </w:tcPr>
          <w:p w14:paraId="5008A074" w14:textId="5DFC21FE" w:rsidR="0047515E" w:rsidRDefault="0047515E" w:rsidP="0047515E">
            <w:pPr>
              <w:jc w:val="right"/>
              <w:rPr>
                <w:sz w:val="14"/>
                <w:szCs w:val="14"/>
              </w:rPr>
            </w:pPr>
            <w:r>
              <w:rPr>
                <w:sz w:val="14"/>
                <w:szCs w:val="14"/>
              </w:rPr>
              <w:t>508</w:t>
            </w:r>
          </w:p>
        </w:tc>
        <w:tc>
          <w:tcPr>
            <w:tcW w:w="261" w:type="pct"/>
            <w:tcBorders>
              <w:top w:val="nil"/>
              <w:left w:val="nil"/>
              <w:bottom w:val="nil"/>
              <w:right w:val="nil"/>
            </w:tcBorders>
            <w:shd w:val="clear" w:color="auto" w:fill="auto"/>
            <w:tcMar>
              <w:left w:w="43" w:type="dxa"/>
            </w:tcMar>
            <w:vAlign w:val="center"/>
          </w:tcPr>
          <w:p w14:paraId="76005874" w14:textId="1988163F" w:rsidR="0047515E" w:rsidRDefault="0047515E" w:rsidP="0047515E">
            <w:pPr>
              <w:jc w:val="right"/>
              <w:rPr>
                <w:sz w:val="14"/>
                <w:szCs w:val="14"/>
              </w:rPr>
            </w:pPr>
            <w:r>
              <w:rPr>
                <w:sz w:val="14"/>
                <w:szCs w:val="14"/>
              </w:rPr>
              <w:t>3,632</w:t>
            </w:r>
          </w:p>
        </w:tc>
        <w:tc>
          <w:tcPr>
            <w:tcW w:w="303" w:type="pct"/>
            <w:tcBorders>
              <w:top w:val="nil"/>
              <w:left w:val="nil"/>
              <w:bottom w:val="nil"/>
              <w:right w:val="nil"/>
            </w:tcBorders>
            <w:shd w:val="clear" w:color="auto" w:fill="auto"/>
            <w:tcMar>
              <w:left w:w="43" w:type="dxa"/>
            </w:tcMar>
            <w:vAlign w:val="center"/>
          </w:tcPr>
          <w:p w14:paraId="064E63F0" w14:textId="14CA1C85" w:rsidR="0047515E" w:rsidRDefault="0047515E" w:rsidP="0047515E">
            <w:pPr>
              <w:jc w:val="right"/>
              <w:rPr>
                <w:sz w:val="14"/>
                <w:szCs w:val="14"/>
              </w:rPr>
            </w:pPr>
            <w:r>
              <w:rPr>
                <w:sz w:val="14"/>
                <w:szCs w:val="14"/>
              </w:rPr>
              <w:t>(3,124)</w:t>
            </w:r>
          </w:p>
        </w:tc>
      </w:tr>
      <w:tr w:rsidR="0047515E" w:rsidRPr="00BF4323" w14:paraId="3046894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47515E" w:rsidRPr="00BF4323" w:rsidRDefault="0047515E" w:rsidP="0047515E">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41B36BA1" w:rsidR="0047515E" w:rsidRDefault="0047515E" w:rsidP="0047515E">
            <w:pPr>
              <w:jc w:val="right"/>
              <w:rPr>
                <w:sz w:val="14"/>
                <w:szCs w:val="14"/>
              </w:rPr>
            </w:pPr>
            <w:r>
              <w:rPr>
                <w:sz w:val="14"/>
                <w:szCs w:val="14"/>
              </w:rPr>
              <w:t>500</w:t>
            </w:r>
          </w:p>
        </w:tc>
        <w:tc>
          <w:tcPr>
            <w:tcW w:w="311" w:type="pct"/>
            <w:tcBorders>
              <w:top w:val="nil"/>
              <w:left w:val="nil"/>
              <w:bottom w:val="nil"/>
              <w:right w:val="nil"/>
            </w:tcBorders>
            <w:shd w:val="clear" w:color="auto" w:fill="auto"/>
            <w:tcMar>
              <w:left w:w="43" w:type="dxa"/>
            </w:tcMar>
            <w:vAlign w:val="center"/>
          </w:tcPr>
          <w:p w14:paraId="575D77FA" w14:textId="56D84DCC" w:rsidR="0047515E" w:rsidRDefault="0047515E" w:rsidP="0047515E">
            <w:pPr>
              <w:jc w:val="right"/>
              <w:rPr>
                <w:sz w:val="14"/>
                <w:szCs w:val="14"/>
              </w:rPr>
            </w:pPr>
            <w:r>
              <w:rPr>
                <w:sz w:val="14"/>
                <w:szCs w:val="14"/>
              </w:rPr>
              <w:t>824</w:t>
            </w:r>
          </w:p>
        </w:tc>
        <w:tc>
          <w:tcPr>
            <w:tcW w:w="338" w:type="pct"/>
            <w:tcBorders>
              <w:top w:val="nil"/>
              <w:left w:val="nil"/>
              <w:bottom w:val="nil"/>
              <w:right w:val="nil"/>
            </w:tcBorders>
            <w:shd w:val="clear" w:color="auto" w:fill="auto"/>
            <w:tcMar>
              <w:left w:w="43" w:type="dxa"/>
            </w:tcMar>
            <w:vAlign w:val="center"/>
          </w:tcPr>
          <w:p w14:paraId="37D083DE" w14:textId="432D6CD1" w:rsidR="0047515E" w:rsidRDefault="0047515E" w:rsidP="0047515E">
            <w:pPr>
              <w:jc w:val="right"/>
              <w:rPr>
                <w:sz w:val="14"/>
                <w:szCs w:val="14"/>
              </w:rPr>
            </w:pPr>
            <w:r>
              <w:rPr>
                <w:sz w:val="14"/>
                <w:szCs w:val="14"/>
              </w:rPr>
              <w:t>(324)</w:t>
            </w:r>
          </w:p>
        </w:tc>
        <w:tc>
          <w:tcPr>
            <w:tcW w:w="322" w:type="pct"/>
            <w:tcBorders>
              <w:top w:val="nil"/>
              <w:left w:val="nil"/>
              <w:bottom w:val="nil"/>
              <w:right w:val="nil"/>
            </w:tcBorders>
            <w:shd w:val="clear" w:color="auto" w:fill="auto"/>
            <w:tcMar>
              <w:left w:w="43" w:type="dxa"/>
            </w:tcMar>
            <w:vAlign w:val="center"/>
          </w:tcPr>
          <w:p w14:paraId="555FB184" w14:textId="3ED6ED6C" w:rsidR="0047515E" w:rsidRPr="003C6195" w:rsidRDefault="0047515E" w:rsidP="0047515E">
            <w:pPr>
              <w:jc w:val="right"/>
              <w:rPr>
                <w:sz w:val="14"/>
                <w:szCs w:val="14"/>
              </w:rPr>
            </w:pPr>
            <w:r>
              <w:rPr>
                <w:sz w:val="14"/>
                <w:szCs w:val="14"/>
              </w:rPr>
              <w:t>327</w:t>
            </w:r>
          </w:p>
        </w:tc>
        <w:tc>
          <w:tcPr>
            <w:tcW w:w="274" w:type="pct"/>
            <w:tcBorders>
              <w:top w:val="nil"/>
              <w:left w:val="nil"/>
              <w:bottom w:val="nil"/>
              <w:right w:val="nil"/>
            </w:tcBorders>
            <w:shd w:val="clear" w:color="auto" w:fill="auto"/>
            <w:tcMar>
              <w:left w:w="43" w:type="dxa"/>
            </w:tcMar>
            <w:vAlign w:val="center"/>
          </w:tcPr>
          <w:p w14:paraId="5329F4EF" w14:textId="1A4C28D8" w:rsidR="0047515E" w:rsidRPr="003C6195" w:rsidRDefault="0047515E" w:rsidP="0047515E">
            <w:pPr>
              <w:jc w:val="right"/>
              <w:rPr>
                <w:sz w:val="14"/>
                <w:szCs w:val="14"/>
              </w:rPr>
            </w:pPr>
            <w:r>
              <w:rPr>
                <w:sz w:val="14"/>
                <w:szCs w:val="14"/>
              </w:rPr>
              <w:t>522</w:t>
            </w:r>
          </w:p>
        </w:tc>
        <w:tc>
          <w:tcPr>
            <w:tcW w:w="336" w:type="pct"/>
            <w:tcBorders>
              <w:top w:val="nil"/>
              <w:left w:val="nil"/>
              <w:bottom w:val="nil"/>
              <w:right w:val="nil"/>
            </w:tcBorders>
            <w:shd w:val="clear" w:color="auto" w:fill="auto"/>
            <w:tcMar>
              <w:left w:w="43" w:type="dxa"/>
            </w:tcMar>
            <w:vAlign w:val="center"/>
          </w:tcPr>
          <w:p w14:paraId="0BA668D1" w14:textId="76C7AE66" w:rsidR="0047515E" w:rsidRPr="003C6195" w:rsidRDefault="0047515E" w:rsidP="0047515E">
            <w:pPr>
              <w:jc w:val="right"/>
              <w:rPr>
                <w:sz w:val="14"/>
                <w:szCs w:val="14"/>
              </w:rPr>
            </w:pPr>
            <w:r>
              <w:rPr>
                <w:sz w:val="14"/>
                <w:szCs w:val="14"/>
              </w:rPr>
              <w:t>(195)</w:t>
            </w:r>
          </w:p>
        </w:tc>
        <w:tc>
          <w:tcPr>
            <w:tcW w:w="260" w:type="pct"/>
            <w:tcBorders>
              <w:top w:val="nil"/>
              <w:left w:val="nil"/>
              <w:bottom w:val="nil"/>
              <w:right w:val="nil"/>
            </w:tcBorders>
            <w:shd w:val="clear" w:color="auto" w:fill="auto"/>
            <w:tcMar>
              <w:left w:w="43" w:type="dxa"/>
            </w:tcMar>
            <w:vAlign w:val="center"/>
          </w:tcPr>
          <w:p w14:paraId="0A0FD44C" w14:textId="23D9021C" w:rsidR="0047515E" w:rsidRDefault="0047515E" w:rsidP="0047515E">
            <w:pPr>
              <w:jc w:val="right"/>
              <w:rPr>
                <w:sz w:val="14"/>
                <w:szCs w:val="14"/>
              </w:rPr>
            </w:pPr>
            <w:r>
              <w:rPr>
                <w:sz w:val="14"/>
                <w:szCs w:val="14"/>
              </w:rPr>
              <w:t>360</w:t>
            </w:r>
          </w:p>
        </w:tc>
        <w:tc>
          <w:tcPr>
            <w:tcW w:w="261" w:type="pct"/>
            <w:tcBorders>
              <w:top w:val="nil"/>
              <w:left w:val="nil"/>
              <w:bottom w:val="nil"/>
              <w:right w:val="nil"/>
            </w:tcBorders>
            <w:shd w:val="clear" w:color="auto" w:fill="auto"/>
            <w:tcMar>
              <w:left w:w="43" w:type="dxa"/>
            </w:tcMar>
            <w:vAlign w:val="center"/>
          </w:tcPr>
          <w:p w14:paraId="1C502E32" w14:textId="4F4570E5" w:rsidR="0047515E" w:rsidRDefault="0047515E" w:rsidP="0047515E">
            <w:pPr>
              <w:jc w:val="right"/>
              <w:rPr>
                <w:sz w:val="14"/>
                <w:szCs w:val="14"/>
              </w:rPr>
            </w:pPr>
            <w:r>
              <w:rPr>
                <w:sz w:val="14"/>
                <w:szCs w:val="14"/>
              </w:rPr>
              <w:t>761</w:t>
            </w:r>
          </w:p>
        </w:tc>
        <w:tc>
          <w:tcPr>
            <w:tcW w:w="303" w:type="pct"/>
            <w:tcBorders>
              <w:top w:val="nil"/>
              <w:left w:val="nil"/>
              <w:bottom w:val="nil"/>
              <w:right w:val="nil"/>
            </w:tcBorders>
            <w:shd w:val="clear" w:color="auto" w:fill="auto"/>
            <w:tcMar>
              <w:left w:w="43" w:type="dxa"/>
            </w:tcMar>
            <w:vAlign w:val="center"/>
          </w:tcPr>
          <w:p w14:paraId="4B08EBB0" w14:textId="3608DBB5" w:rsidR="0047515E" w:rsidRDefault="0047515E" w:rsidP="0047515E">
            <w:pPr>
              <w:jc w:val="right"/>
              <w:rPr>
                <w:sz w:val="14"/>
                <w:szCs w:val="14"/>
              </w:rPr>
            </w:pPr>
            <w:r>
              <w:rPr>
                <w:sz w:val="14"/>
                <w:szCs w:val="14"/>
              </w:rPr>
              <w:t>(401)</w:t>
            </w:r>
          </w:p>
        </w:tc>
      </w:tr>
      <w:tr w:rsidR="0047515E" w:rsidRPr="00BF4323" w14:paraId="3AAEBC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47515E" w:rsidRPr="00BF4323" w:rsidRDefault="0047515E" w:rsidP="0047515E">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632EA52F" w:rsidR="0047515E" w:rsidRDefault="0047515E" w:rsidP="0047515E">
            <w:pPr>
              <w:jc w:val="right"/>
              <w:rPr>
                <w:sz w:val="14"/>
                <w:szCs w:val="14"/>
              </w:rPr>
            </w:pPr>
            <w:r>
              <w:rPr>
                <w:sz w:val="14"/>
                <w:szCs w:val="14"/>
              </w:rPr>
              <w:t>116</w:t>
            </w:r>
          </w:p>
        </w:tc>
        <w:tc>
          <w:tcPr>
            <w:tcW w:w="311" w:type="pct"/>
            <w:tcBorders>
              <w:top w:val="nil"/>
              <w:left w:val="nil"/>
              <w:bottom w:val="nil"/>
              <w:right w:val="nil"/>
            </w:tcBorders>
            <w:shd w:val="clear" w:color="auto" w:fill="auto"/>
            <w:tcMar>
              <w:left w:w="43" w:type="dxa"/>
            </w:tcMar>
            <w:vAlign w:val="center"/>
          </w:tcPr>
          <w:p w14:paraId="0439D585" w14:textId="53D9D3D4" w:rsidR="0047515E" w:rsidRDefault="0047515E" w:rsidP="0047515E">
            <w:pPr>
              <w:jc w:val="right"/>
              <w:rPr>
                <w:sz w:val="14"/>
                <w:szCs w:val="14"/>
              </w:rPr>
            </w:pPr>
            <w:r>
              <w:rPr>
                <w:sz w:val="14"/>
                <w:szCs w:val="14"/>
              </w:rPr>
              <w:t>2</w:t>
            </w:r>
          </w:p>
        </w:tc>
        <w:tc>
          <w:tcPr>
            <w:tcW w:w="338" w:type="pct"/>
            <w:tcBorders>
              <w:top w:val="nil"/>
              <w:left w:val="nil"/>
              <w:bottom w:val="nil"/>
              <w:right w:val="nil"/>
            </w:tcBorders>
            <w:shd w:val="clear" w:color="auto" w:fill="auto"/>
            <w:tcMar>
              <w:left w:w="43" w:type="dxa"/>
            </w:tcMar>
            <w:vAlign w:val="center"/>
          </w:tcPr>
          <w:p w14:paraId="39C0F4C8" w14:textId="2F092432" w:rsidR="0047515E" w:rsidRDefault="0047515E" w:rsidP="0047515E">
            <w:pPr>
              <w:jc w:val="right"/>
              <w:rPr>
                <w:sz w:val="14"/>
                <w:szCs w:val="14"/>
              </w:rPr>
            </w:pPr>
            <w:r>
              <w:rPr>
                <w:sz w:val="14"/>
                <w:szCs w:val="14"/>
              </w:rPr>
              <w:t>114</w:t>
            </w:r>
          </w:p>
        </w:tc>
        <w:tc>
          <w:tcPr>
            <w:tcW w:w="322" w:type="pct"/>
            <w:tcBorders>
              <w:top w:val="nil"/>
              <w:left w:val="nil"/>
              <w:bottom w:val="nil"/>
              <w:right w:val="nil"/>
            </w:tcBorders>
            <w:shd w:val="clear" w:color="auto" w:fill="auto"/>
            <w:tcMar>
              <w:left w:w="43" w:type="dxa"/>
            </w:tcMar>
            <w:vAlign w:val="center"/>
          </w:tcPr>
          <w:p w14:paraId="3A7B6F9A" w14:textId="3FEF272C" w:rsidR="0047515E" w:rsidRPr="003C6195" w:rsidRDefault="0047515E" w:rsidP="0047515E">
            <w:pPr>
              <w:jc w:val="right"/>
              <w:rPr>
                <w:sz w:val="14"/>
                <w:szCs w:val="14"/>
              </w:rPr>
            </w:pPr>
            <w:r>
              <w:rPr>
                <w:sz w:val="14"/>
                <w:szCs w:val="14"/>
              </w:rPr>
              <w:t>76</w:t>
            </w:r>
          </w:p>
        </w:tc>
        <w:tc>
          <w:tcPr>
            <w:tcW w:w="274" w:type="pct"/>
            <w:tcBorders>
              <w:top w:val="nil"/>
              <w:left w:val="nil"/>
              <w:bottom w:val="nil"/>
              <w:right w:val="nil"/>
            </w:tcBorders>
            <w:shd w:val="clear" w:color="auto" w:fill="auto"/>
            <w:tcMar>
              <w:left w:w="43" w:type="dxa"/>
            </w:tcMar>
            <w:vAlign w:val="center"/>
          </w:tcPr>
          <w:p w14:paraId="2C7543B5" w14:textId="2E56EA8D" w:rsidR="0047515E" w:rsidRPr="003C6195"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29B34BA6" w14:textId="2389AD6B" w:rsidR="0047515E" w:rsidRPr="003C6195" w:rsidRDefault="0047515E" w:rsidP="0047515E">
            <w:pPr>
              <w:jc w:val="right"/>
              <w:rPr>
                <w:sz w:val="14"/>
                <w:szCs w:val="14"/>
              </w:rPr>
            </w:pPr>
            <w:r>
              <w:rPr>
                <w:sz w:val="14"/>
                <w:szCs w:val="14"/>
              </w:rPr>
              <w:t>76</w:t>
            </w:r>
          </w:p>
        </w:tc>
        <w:tc>
          <w:tcPr>
            <w:tcW w:w="260" w:type="pct"/>
            <w:tcBorders>
              <w:top w:val="nil"/>
              <w:left w:val="nil"/>
              <w:bottom w:val="nil"/>
              <w:right w:val="nil"/>
            </w:tcBorders>
            <w:shd w:val="clear" w:color="auto" w:fill="auto"/>
            <w:tcMar>
              <w:left w:w="43" w:type="dxa"/>
            </w:tcMar>
            <w:vAlign w:val="center"/>
          </w:tcPr>
          <w:p w14:paraId="5E69F16D" w14:textId="5B7758A2" w:rsidR="0047515E" w:rsidRDefault="0047515E" w:rsidP="0047515E">
            <w:pPr>
              <w:jc w:val="right"/>
              <w:rPr>
                <w:sz w:val="14"/>
                <w:szCs w:val="14"/>
              </w:rPr>
            </w:pPr>
            <w:r>
              <w:rPr>
                <w:sz w:val="14"/>
                <w:szCs w:val="14"/>
              </w:rPr>
              <w:t>74</w:t>
            </w:r>
          </w:p>
        </w:tc>
        <w:tc>
          <w:tcPr>
            <w:tcW w:w="261" w:type="pct"/>
            <w:tcBorders>
              <w:top w:val="nil"/>
              <w:left w:val="nil"/>
              <w:bottom w:val="nil"/>
              <w:right w:val="nil"/>
            </w:tcBorders>
            <w:shd w:val="clear" w:color="auto" w:fill="auto"/>
            <w:tcMar>
              <w:left w:w="43" w:type="dxa"/>
            </w:tcMar>
            <w:vAlign w:val="center"/>
          </w:tcPr>
          <w:p w14:paraId="215FBF70" w14:textId="13BBDA2D" w:rsidR="0047515E" w:rsidRDefault="0047515E" w:rsidP="0047515E">
            <w:pPr>
              <w:jc w:val="right"/>
              <w:rPr>
                <w:sz w:val="14"/>
                <w:szCs w:val="14"/>
              </w:rPr>
            </w:pPr>
            <w:r>
              <w:rPr>
                <w:sz w:val="14"/>
                <w:szCs w:val="14"/>
              </w:rPr>
              <w:t>39</w:t>
            </w:r>
          </w:p>
        </w:tc>
        <w:tc>
          <w:tcPr>
            <w:tcW w:w="303" w:type="pct"/>
            <w:tcBorders>
              <w:top w:val="nil"/>
              <w:left w:val="nil"/>
              <w:bottom w:val="nil"/>
              <w:right w:val="nil"/>
            </w:tcBorders>
            <w:shd w:val="clear" w:color="auto" w:fill="auto"/>
            <w:tcMar>
              <w:left w:w="43" w:type="dxa"/>
            </w:tcMar>
            <w:vAlign w:val="center"/>
          </w:tcPr>
          <w:p w14:paraId="713FE12F" w14:textId="2A2D5369" w:rsidR="0047515E" w:rsidRDefault="0047515E" w:rsidP="0047515E">
            <w:pPr>
              <w:jc w:val="right"/>
              <w:rPr>
                <w:sz w:val="14"/>
                <w:szCs w:val="14"/>
              </w:rPr>
            </w:pPr>
            <w:r>
              <w:rPr>
                <w:sz w:val="14"/>
                <w:szCs w:val="14"/>
              </w:rPr>
              <w:t>35</w:t>
            </w:r>
          </w:p>
        </w:tc>
      </w:tr>
      <w:tr w:rsidR="0047515E" w:rsidRPr="00BF4323" w14:paraId="68E843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47515E" w:rsidRPr="00BF4323" w:rsidRDefault="0047515E" w:rsidP="0047515E">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7E598A04" w:rsidR="0047515E" w:rsidRDefault="0047515E" w:rsidP="0047515E">
            <w:pPr>
              <w:jc w:val="right"/>
              <w:rPr>
                <w:sz w:val="14"/>
                <w:szCs w:val="14"/>
              </w:rPr>
            </w:pPr>
            <w:r>
              <w:rPr>
                <w:sz w:val="14"/>
                <w:szCs w:val="14"/>
              </w:rPr>
              <w:t>47</w:t>
            </w:r>
          </w:p>
        </w:tc>
        <w:tc>
          <w:tcPr>
            <w:tcW w:w="311" w:type="pct"/>
            <w:tcBorders>
              <w:top w:val="nil"/>
              <w:left w:val="nil"/>
              <w:bottom w:val="nil"/>
              <w:right w:val="nil"/>
            </w:tcBorders>
            <w:shd w:val="clear" w:color="auto" w:fill="auto"/>
            <w:tcMar>
              <w:left w:w="43" w:type="dxa"/>
            </w:tcMar>
            <w:vAlign w:val="center"/>
          </w:tcPr>
          <w:p w14:paraId="53C086D7" w14:textId="3A6BDD3A" w:rsidR="0047515E" w:rsidRDefault="0047515E" w:rsidP="0047515E">
            <w:pPr>
              <w:jc w:val="right"/>
              <w:rPr>
                <w:sz w:val="14"/>
                <w:szCs w:val="14"/>
              </w:rPr>
            </w:pPr>
            <w:r>
              <w:rPr>
                <w:sz w:val="14"/>
                <w:szCs w:val="14"/>
              </w:rPr>
              <w:t>239</w:t>
            </w:r>
          </w:p>
        </w:tc>
        <w:tc>
          <w:tcPr>
            <w:tcW w:w="338" w:type="pct"/>
            <w:tcBorders>
              <w:top w:val="nil"/>
              <w:left w:val="nil"/>
              <w:bottom w:val="nil"/>
              <w:right w:val="nil"/>
            </w:tcBorders>
            <w:shd w:val="clear" w:color="auto" w:fill="auto"/>
            <w:tcMar>
              <w:left w:w="43" w:type="dxa"/>
            </w:tcMar>
            <w:vAlign w:val="center"/>
          </w:tcPr>
          <w:p w14:paraId="1C01C591" w14:textId="5712BDA8" w:rsidR="0047515E" w:rsidRDefault="0047515E" w:rsidP="0047515E">
            <w:pPr>
              <w:jc w:val="right"/>
              <w:rPr>
                <w:sz w:val="14"/>
                <w:szCs w:val="14"/>
              </w:rPr>
            </w:pPr>
            <w:r>
              <w:rPr>
                <w:sz w:val="14"/>
                <w:szCs w:val="14"/>
              </w:rPr>
              <w:t>(192)</w:t>
            </w:r>
          </w:p>
        </w:tc>
        <w:tc>
          <w:tcPr>
            <w:tcW w:w="322" w:type="pct"/>
            <w:tcBorders>
              <w:top w:val="nil"/>
              <w:left w:val="nil"/>
              <w:bottom w:val="nil"/>
              <w:right w:val="nil"/>
            </w:tcBorders>
            <w:shd w:val="clear" w:color="auto" w:fill="auto"/>
            <w:tcMar>
              <w:left w:w="43" w:type="dxa"/>
            </w:tcMar>
            <w:vAlign w:val="center"/>
          </w:tcPr>
          <w:p w14:paraId="0B050EE4" w14:textId="305F85F3" w:rsidR="0047515E" w:rsidRPr="003C6195" w:rsidRDefault="0047515E" w:rsidP="0047515E">
            <w:pPr>
              <w:jc w:val="right"/>
              <w:rPr>
                <w:sz w:val="14"/>
                <w:szCs w:val="14"/>
              </w:rPr>
            </w:pPr>
            <w:r>
              <w:rPr>
                <w:sz w:val="14"/>
                <w:szCs w:val="14"/>
              </w:rPr>
              <w:t>29</w:t>
            </w:r>
          </w:p>
        </w:tc>
        <w:tc>
          <w:tcPr>
            <w:tcW w:w="274" w:type="pct"/>
            <w:tcBorders>
              <w:top w:val="nil"/>
              <w:left w:val="nil"/>
              <w:bottom w:val="nil"/>
              <w:right w:val="nil"/>
            </w:tcBorders>
            <w:shd w:val="clear" w:color="auto" w:fill="auto"/>
            <w:tcMar>
              <w:left w:w="43" w:type="dxa"/>
            </w:tcMar>
            <w:vAlign w:val="center"/>
          </w:tcPr>
          <w:p w14:paraId="5C18F1AE" w14:textId="0459D2F1" w:rsidR="0047515E" w:rsidRPr="003C6195" w:rsidRDefault="0047515E" w:rsidP="0047515E">
            <w:pPr>
              <w:jc w:val="right"/>
              <w:rPr>
                <w:sz w:val="14"/>
                <w:szCs w:val="14"/>
              </w:rPr>
            </w:pPr>
            <w:r>
              <w:rPr>
                <w:sz w:val="14"/>
                <w:szCs w:val="14"/>
              </w:rPr>
              <w:t>157</w:t>
            </w:r>
          </w:p>
        </w:tc>
        <w:tc>
          <w:tcPr>
            <w:tcW w:w="336" w:type="pct"/>
            <w:tcBorders>
              <w:top w:val="nil"/>
              <w:left w:val="nil"/>
              <w:bottom w:val="nil"/>
              <w:right w:val="nil"/>
            </w:tcBorders>
            <w:shd w:val="clear" w:color="auto" w:fill="auto"/>
            <w:tcMar>
              <w:left w:w="43" w:type="dxa"/>
            </w:tcMar>
            <w:vAlign w:val="center"/>
          </w:tcPr>
          <w:p w14:paraId="43FC8A89" w14:textId="04FE0FA4" w:rsidR="0047515E" w:rsidRPr="003C6195" w:rsidRDefault="0047515E" w:rsidP="0047515E">
            <w:pPr>
              <w:jc w:val="right"/>
              <w:rPr>
                <w:sz w:val="14"/>
                <w:szCs w:val="14"/>
              </w:rPr>
            </w:pPr>
            <w:r>
              <w:rPr>
                <w:sz w:val="14"/>
                <w:szCs w:val="14"/>
              </w:rPr>
              <w:t>(128)</w:t>
            </w:r>
          </w:p>
        </w:tc>
        <w:tc>
          <w:tcPr>
            <w:tcW w:w="260" w:type="pct"/>
            <w:tcBorders>
              <w:top w:val="nil"/>
              <w:left w:val="nil"/>
              <w:bottom w:val="nil"/>
              <w:right w:val="nil"/>
            </w:tcBorders>
            <w:shd w:val="clear" w:color="auto" w:fill="auto"/>
            <w:tcMar>
              <w:left w:w="43" w:type="dxa"/>
            </w:tcMar>
            <w:vAlign w:val="center"/>
          </w:tcPr>
          <w:p w14:paraId="4A5B79F1" w14:textId="2EB610FE" w:rsidR="0047515E" w:rsidRDefault="0047515E" w:rsidP="0047515E">
            <w:pPr>
              <w:jc w:val="right"/>
              <w:rPr>
                <w:sz w:val="14"/>
                <w:szCs w:val="14"/>
              </w:rPr>
            </w:pPr>
            <w:r>
              <w:rPr>
                <w:sz w:val="14"/>
                <w:szCs w:val="14"/>
              </w:rPr>
              <w:t>26</w:t>
            </w:r>
          </w:p>
        </w:tc>
        <w:tc>
          <w:tcPr>
            <w:tcW w:w="261" w:type="pct"/>
            <w:tcBorders>
              <w:top w:val="nil"/>
              <w:left w:val="nil"/>
              <w:bottom w:val="nil"/>
              <w:right w:val="nil"/>
            </w:tcBorders>
            <w:shd w:val="clear" w:color="auto" w:fill="auto"/>
            <w:tcMar>
              <w:left w:w="43" w:type="dxa"/>
            </w:tcMar>
            <w:vAlign w:val="center"/>
          </w:tcPr>
          <w:p w14:paraId="3261FA07" w14:textId="0D885054" w:rsidR="0047515E" w:rsidRDefault="0047515E" w:rsidP="0047515E">
            <w:pPr>
              <w:jc w:val="right"/>
              <w:rPr>
                <w:sz w:val="14"/>
                <w:szCs w:val="14"/>
              </w:rPr>
            </w:pPr>
            <w:r>
              <w:rPr>
                <w:sz w:val="14"/>
                <w:szCs w:val="14"/>
              </w:rPr>
              <w:t>203</w:t>
            </w:r>
          </w:p>
        </w:tc>
        <w:tc>
          <w:tcPr>
            <w:tcW w:w="303" w:type="pct"/>
            <w:tcBorders>
              <w:top w:val="nil"/>
              <w:left w:val="nil"/>
              <w:bottom w:val="nil"/>
              <w:right w:val="nil"/>
            </w:tcBorders>
            <w:shd w:val="clear" w:color="auto" w:fill="auto"/>
            <w:tcMar>
              <w:left w:w="43" w:type="dxa"/>
            </w:tcMar>
            <w:vAlign w:val="center"/>
          </w:tcPr>
          <w:p w14:paraId="73C1B276" w14:textId="417E64B5" w:rsidR="0047515E" w:rsidRDefault="0047515E" w:rsidP="0047515E">
            <w:pPr>
              <w:jc w:val="right"/>
              <w:rPr>
                <w:sz w:val="14"/>
                <w:szCs w:val="14"/>
              </w:rPr>
            </w:pPr>
            <w:r>
              <w:rPr>
                <w:sz w:val="14"/>
                <w:szCs w:val="14"/>
              </w:rPr>
              <w:t>(177)</w:t>
            </w:r>
          </w:p>
        </w:tc>
      </w:tr>
      <w:tr w:rsidR="0047515E" w:rsidRPr="00BF4323" w14:paraId="759E8A8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47515E" w:rsidRPr="00BF4323" w:rsidRDefault="0047515E" w:rsidP="0047515E">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52361A4A" w:rsidR="0047515E" w:rsidRDefault="0047515E" w:rsidP="0047515E">
            <w:pPr>
              <w:jc w:val="right"/>
              <w:rPr>
                <w:sz w:val="14"/>
                <w:szCs w:val="14"/>
              </w:rPr>
            </w:pPr>
            <w:r>
              <w:rPr>
                <w:sz w:val="14"/>
                <w:szCs w:val="14"/>
              </w:rPr>
              <w:t>101</w:t>
            </w:r>
          </w:p>
        </w:tc>
        <w:tc>
          <w:tcPr>
            <w:tcW w:w="311" w:type="pct"/>
            <w:tcBorders>
              <w:top w:val="nil"/>
              <w:left w:val="nil"/>
              <w:bottom w:val="nil"/>
              <w:right w:val="nil"/>
            </w:tcBorders>
            <w:shd w:val="clear" w:color="auto" w:fill="auto"/>
            <w:tcMar>
              <w:left w:w="43" w:type="dxa"/>
            </w:tcMar>
            <w:vAlign w:val="center"/>
          </w:tcPr>
          <w:p w14:paraId="628F3872" w14:textId="62FC3254" w:rsidR="0047515E" w:rsidRDefault="0047515E" w:rsidP="0047515E">
            <w:pPr>
              <w:jc w:val="right"/>
              <w:rPr>
                <w:sz w:val="14"/>
                <w:szCs w:val="14"/>
              </w:rPr>
            </w:pPr>
            <w:r>
              <w:rPr>
                <w:sz w:val="14"/>
                <w:szCs w:val="14"/>
              </w:rPr>
              <w:t>258</w:t>
            </w:r>
          </w:p>
        </w:tc>
        <w:tc>
          <w:tcPr>
            <w:tcW w:w="338" w:type="pct"/>
            <w:tcBorders>
              <w:top w:val="nil"/>
              <w:left w:val="nil"/>
              <w:bottom w:val="nil"/>
              <w:right w:val="nil"/>
            </w:tcBorders>
            <w:shd w:val="clear" w:color="auto" w:fill="auto"/>
            <w:tcMar>
              <w:left w:w="43" w:type="dxa"/>
            </w:tcMar>
            <w:vAlign w:val="center"/>
          </w:tcPr>
          <w:p w14:paraId="2B754A67" w14:textId="0023A081" w:rsidR="0047515E" w:rsidRDefault="0047515E" w:rsidP="0047515E">
            <w:pPr>
              <w:jc w:val="right"/>
              <w:rPr>
                <w:sz w:val="14"/>
                <w:szCs w:val="14"/>
              </w:rPr>
            </w:pPr>
            <w:r>
              <w:rPr>
                <w:sz w:val="14"/>
                <w:szCs w:val="14"/>
              </w:rPr>
              <w:t>(157)</w:t>
            </w:r>
          </w:p>
        </w:tc>
        <w:tc>
          <w:tcPr>
            <w:tcW w:w="322" w:type="pct"/>
            <w:tcBorders>
              <w:top w:val="nil"/>
              <w:left w:val="nil"/>
              <w:bottom w:val="nil"/>
              <w:right w:val="nil"/>
            </w:tcBorders>
            <w:shd w:val="clear" w:color="auto" w:fill="auto"/>
            <w:tcMar>
              <w:left w:w="43" w:type="dxa"/>
            </w:tcMar>
            <w:vAlign w:val="center"/>
          </w:tcPr>
          <w:p w14:paraId="4DB414DA" w14:textId="3E50E1AB" w:rsidR="0047515E" w:rsidRPr="003C6195" w:rsidRDefault="0047515E" w:rsidP="0047515E">
            <w:pPr>
              <w:jc w:val="right"/>
              <w:rPr>
                <w:sz w:val="14"/>
                <w:szCs w:val="14"/>
              </w:rPr>
            </w:pPr>
            <w:r>
              <w:rPr>
                <w:sz w:val="14"/>
                <w:szCs w:val="14"/>
              </w:rPr>
              <w:t>65</w:t>
            </w:r>
          </w:p>
        </w:tc>
        <w:tc>
          <w:tcPr>
            <w:tcW w:w="274" w:type="pct"/>
            <w:tcBorders>
              <w:top w:val="nil"/>
              <w:left w:val="nil"/>
              <w:bottom w:val="nil"/>
              <w:right w:val="nil"/>
            </w:tcBorders>
            <w:shd w:val="clear" w:color="auto" w:fill="auto"/>
            <w:tcMar>
              <w:left w:w="43" w:type="dxa"/>
            </w:tcMar>
            <w:vAlign w:val="center"/>
          </w:tcPr>
          <w:p w14:paraId="1090DB52" w14:textId="314946D5" w:rsidR="0047515E" w:rsidRPr="003C6195" w:rsidRDefault="0047515E" w:rsidP="0047515E">
            <w:pPr>
              <w:jc w:val="right"/>
              <w:rPr>
                <w:sz w:val="14"/>
                <w:szCs w:val="14"/>
              </w:rPr>
            </w:pPr>
            <w:r>
              <w:rPr>
                <w:sz w:val="14"/>
                <w:szCs w:val="14"/>
              </w:rPr>
              <w:t>111</w:t>
            </w:r>
          </w:p>
        </w:tc>
        <w:tc>
          <w:tcPr>
            <w:tcW w:w="336" w:type="pct"/>
            <w:tcBorders>
              <w:top w:val="nil"/>
              <w:left w:val="nil"/>
              <w:bottom w:val="nil"/>
              <w:right w:val="nil"/>
            </w:tcBorders>
            <w:shd w:val="clear" w:color="auto" w:fill="auto"/>
            <w:tcMar>
              <w:left w:w="43" w:type="dxa"/>
            </w:tcMar>
            <w:vAlign w:val="center"/>
          </w:tcPr>
          <w:p w14:paraId="203A9063" w14:textId="632F2CC6" w:rsidR="0047515E" w:rsidRPr="003C6195" w:rsidRDefault="0047515E" w:rsidP="0047515E">
            <w:pPr>
              <w:jc w:val="right"/>
              <w:rPr>
                <w:sz w:val="14"/>
                <w:szCs w:val="14"/>
              </w:rPr>
            </w:pPr>
            <w:r>
              <w:rPr>
                <w:sz w:val="14"/>
                <w:szCs w:val="14"/>
              </w:rPr>
              <w:t>(46)</w:t>
            </w:r>
          </w:p>
        </w:tc>
        <w:tc>
          <w:tcPr>
            <w:tcW w:w="260" w:type="pct"/>
            <w:tcBorders>
              <w:top w:val="nil"/>
              <w:left w:val="nil"/>
              <w:bottom w:val="nil"/>
              <w:right w:val="nil"/>
            </w:tcBorders>
            <w:shd w:val="clear" w:color="auto" w:fill="auto"/>
            <w:tcMar>
              <w:left w:w="43" w:type="dxa"/>
            </w:tcMar>
            <w:vAlign w:val="center"/>
          </w:tcPr>
          <w:p w14:paraId="01C1F744" w14:textId="51D4893F" w:rsidR="0047515E" w:rsidRDefault="0047515E" w:rsidP="0047515E">
            <w:pPr>
              <w:jc w:val="right"/>
              <w:rPr>
                <w:sz w:val="14"/>
                <w:szCs w:val="14"/>
              </w:rPr>
            </w:pPr>
            <w:r>
              <w:rPr>
                <w:sz w:val="14"/>
                <w:szCs w:val="14"/>
              </w:rPr>
              <w:t>62</w:t>
            </w:r>
          </w:p>
        </w:tc>
        <w:tc>
          <w:tcPr>
            <w:tcW w:w="261" w:type="pct"/>
            <w:tcBorders>
              <w:top w:val="nil"/>
              <w:left w:val="nil"/>
              <w:bottom w:val="nil"/>
              <w:right w:val="nil"/>
            </w:tcBorders>
            <w:shd w:val="clear" w:color="auto" w:fill="auto"/>
            <w:tcMar>
              <w:left w:w="43" w:type="dxa"/>
            </w:tcMar>
            <w:vAlign w:val="center"/>
          </w:tcPr>
          <w:p w14:paraId="0937A241" w14:textId="20704DAF" w:rsidR="0047515E" w:rsidRDefault="0047515E" w:rsidP="0047515E">
            <w:pPr>
              <w:jc w:val="right"/>
              <w:rPr>
                <w:sz w:val="14"/>
                <w:szCs w:val="14"/>
              </w:rPr>
            </w:pPr>
            <w:r>
              <w:rPr>
                <w:sz w:val="14"/>
                <w:szCs w:val="14"/>
              </w:rPr>
              <w:t>129</w:t>
            </w:r>
          </w:p>
        </w:tc>
        <w:tc>
          <w:tcPr>
            <w:tcW w:w="303" w:type="pct"/>
            <w:tcBorders>
              <w:top w:val="nil"/>
              <w:left w:val="nil"/>
              <w:bottom w:val="nil"/>
              <w:right w:val="nil"/>
            </w:tcBorders>
            <w:shd w:val="clear" w:color="auto" w:fill="auto"/>
            <w:tcMar>
              <w:left w:w="43" w:type="dxa"/>
            </w:tcMar>
            <w:vAlign w:val="center"/>
          </w:tcPr>
          <w:p w14:paraId="36585415" w14:textId="0F6105E6" w:rsidR="0047515E" w:rsidRDefault="0047515E" w:rsidP="0047515E">
            <w:pPr>
              <w:jc w:val="right"/>
              <w:rPr>
                <w:sz w:val="14"/>
                <w:szCs w:val="14"/>
              </w:rPr>
            </w:pPr>
            <w:r>
              <w:rPr>
                <w:sz w:val="14"/>
                <w:szCs w:val="14"/>
              </w:rPr>
              <w:t>(67)</w:t>
            </w:r>
          </w:p>
        </w:tc>
      </w:tr>
      <w:tr w:rsidR="0047515E" w:rsidRPr="00BF4323" w14:paraId="236AA40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47515E" w:rsidRPr="00BF4323" w:rsidRDefault="0047515E" w:rsidP="0047515E">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7FE8A492" w:rsidR="0047515E" w:rsidRDefault="0047515E" w:rsidP="0047515E">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2BA8C285" w:rsidR="0047515E" w:rsidRDefault="0047515E" w:rsidP="0047515E">
            <w:pPr>
              <w:jc w:val="right"/>
              <w:rPr>
                <w:sz w:val="14"/>
                <w:szCs w:val="14"/>
              </w:rPr>
            </w:pPr>
            <w:r>
              <w:rPr>
                <w:sz w:val="14"/>
                <w:szCs w:val="14"/>
              </w:rPr>
              <w:t>254</w:t>
            </w:r>
          </w:p>
        </w:tc>
        <w:tc>
          <w:tcPr>
            <w:tcW w:w="338" w:type="pct"/>
            <w:tcBorders>
              <w:top w:val="nil"/>
              <w:left w:val="nil"/>
              <w:bottom w:val="nil"/>
              <w:right w:val="nil"/>
            </w:tcBorders>
            <w:shd w:val="clear" w:color="auto" w:fill="auto"/>
            <w:tcMar>
              <w:left w:w="43" w:type="dxa"/>
            </w:tcMar>
            <w:vAlign w:val="center"/>
          </w:tcPr>
          <w:p w14:paraId="75A1475A" w14:textId="043B1FEB" w:rsidR="0047515E" w:rsidRDefault="0047515E" w:rsidP="0047515E">
            <w:pPr>
              <w:jc w:val="right"/>
              <w:rPr>
                <w:sz w:val="14"/>
                <w:szCs w:val="14"/>
              </w:rPr>
            </w:pPr>
            <w:r>
              <w:rPr>
                <w:sz w:val="14"/>
                <w:szCs w:val="14"/>
              </w:rPr>
              <w:t>(241)</w:t>
            </w:r>
          </w:p>
        </w:tc>
        <w:tc>
          <w:tcPr>
            <w:tcW w:w="322" w:type="pct"/>
            <w:tcBorders>
              <w:top w:val="nil"/>
              <w:left w:val="nil"/>
              <w:bottom w:val="nil"/>
              <w:right w:val="nil"/>
            </w:tcBorders>
            <w:shd w:val="clear" w:color="auto" w:fill="auto"/>
            <w:tcMar>
              <w:left w:w="43" w:type="dxa"/>
            </w:tcMar>
            <w:vAlign w:val="center"/>
          </w:tcPr>
          <w:p w14:paraId="473B432D" w14:textId="6A59919C" w:rsidR="0047515E" w:rsidRPr="003C6195" w:rsidRDefault="0047515E" w:rsidP="0047515E">
            <w:pPr>
              <w:jc w:val="right"/>
              <w:rPr>
                <w:sz w:val="14"/>
                <w:szCs w:val="14"/>
              </w:rPr>
            </w:pPr>
            <w:r>
              <w:rPr>
                <w:sz w:val="14"/>
                <w:szCs w:val="14"/>
              </w:rPr>
              <w:t>9</w:t>
            </w:r>
          </w:p>
        </w:tc>
        <w:tc>
          <w:tcPr>
            <w:tcW w:w="274" w:type="pct"/>
            <w:tcBorders>
              <w:top w:val="nil"/>
              <w:left w:val="nil"/>
              <w:bottom w:val="nil"/>
              <w:right w:val="nil"/>
            </w:tcBorders>
            <w:shd w:val="clear" w:color="auto" w:fill="auto"/>
            <w:tcMar>
              <w:left w:w="43" w:type="dxa"/>
            </w:tcMar>
            <w:vAlign w:val="center"/>
          </w:tcPr>
          <w:p w14:paraId="478CFC60" w14:textId="2C24E623" w:rsidR="0047515E" w:rsidRPr="003C6195" w:rsidRDefault="0047515E" w:rsidP="0047515E">
            <w:pPr>
              <w:jc w:val="right"/>
              <w:rPr>
                <w:sz w:val="14"/>
                <w:szCs w:val="14"/>
              </w:rPr>
            </w:pPr>
            <w:r>
              <w:rPr>
                <w:sz w:val="14"/>
                <w:szCs w:val="14"/>
              </w:rPr>
              <w:t>152</w:t>
            </w:r>
          </w:p>
        </w:tc>
        <w:tc>
          <w:tcPr>
            <w:tcW w:w="336" w:type="pct"/>
            <w:tcBorders>
              <w:top w:val="nil"/>
              <w:left w:val="nil"/>
              <w:bottom w:val="nil"/>
              <w:right w:val="nil"/>
            </w:tcBorders>
            <w:shd w:val="clear" w:color="auto" w:fill="auto"/>
            <w:tcMar>
              <w:left w:w="43" w:type="dxa"/>
            </w:tcMar>
            <w:vAlign w:val="center"/>
          </w:tcPr>
          <w:p w14:paraId="06BABF5A" w14:textId="1E9D8E48" w:rsidR="0047515E" w:rsidRPr="003C6195" w:rsidRDefault="0047515E" w:rsidP="0047515E">
            <w:pPr>
              <w:jc w:val="right"/>
              <w:rPr>
                <w:sz w:val="14"/>
                <w:szCs w:val="14"/>
              </w:rPr>
            </w:pPr>
            <w:r>
              <w:rPr>
                <w:sz w:val="14"/>
                <w:szCs w:val="14"/>
              </w:rPr>
              <w:t>(143)</w:t>
            </w:r>
          </w:p>
        </w:tc>
        <w:tc>
          <w:tcPr>
            <w:tcW w:w="260" w:type="pct"/>
            <w:tcBorders>
              <w:top w:val="nil"/>
              <w:left w:val="nil"/>
              <w:bottom w:val="nil"/>
              <w:right w:val="nil"/>
            </w:tcBorders>
            <w:shd w:val="clear" w:color="auto" w:fill="auto"/>
            <w:tcMar>
              <w:left w:w="43" w:type="dxa"/>
            </w:tcMar>
            <w:vAlign w:val="center"/>
          </w:tcPr>
          <w:p w14:paraId="454B9651" w14:textId="3C6723CB" w:rsidR="0047515E" w:rsidRDefault="0047515E" w:rsidP="0047515E">
            <w:pPr>
              <w:jc w:val="right"/>
              <w:rPr>
                <w:sz w:val="14"/>
                <w:szCs w:val="14"/>
              </w:rPr>
            </w:pPr>
            <w:r>
              <w:rPr>
                <w:sz w:val="14"/>
                <w:szCs w:val="14"/>
              </w:rPr>
              <w:t>9</w:t>
            </w:r>
          </w:p>
        </w:tc>
        <w:tc>
          <w:tcPr>
            <w:tcW w:w="261" w:type="pct"/>
            <w:tcBorders>
              <w:top w:val="nil"/>
              <w:left w:val="nil"/>
              <w:bottom w:val="nil"/>
              <w:right w:val="nil"/>
            </w:tcBorders>
            <w:shd w:val="clear" w:color="auto" w:fill="auto"/>
            <w:tcMar>
              <w:left w:w="43" w:type="dxa"/>
            </w:tcMar>
            <w:vAlign w:val="center"/>
          </w:tcPr>
          <w:p w14:paraId="7FD28B39" w14:textId="123BD713" w:rsidR="0047515E" w:rsidRDefault="0047515E" w:rsidP="0047515E">
            <w:pPr>
              <w:jc w:val="right"/>
              <w:rPr>
                <w:sz w:val="14"/>
                <w:szCs w:val="14"/>
              </w:rPr>
            </w:pPr>
            <w:r>
              <w:rPr>
                <w:sz w:val="14"/>
                <w:szCs w:val="14"/>
              </w:rPr>
              <w:t>150</w:t>
            </w:r>
          </w:p>
        </w:tc>
        <w:tc>
          <w:tcPr>
            <w:tcW w:w="303" w:type="pct"/>
            <w:tcBorders>
              <w:top w:val="nil"/>
              <w:left w:val="nil"/>
              <w:bottom w:val="nil"/>
              <w:right w:val="nil"/>
            </w:tcBorders>
            <w:shd w:val="clear" w:color="auto" w:fill="auto"/>
            <w:tcMar>
              <w:left w:w="43" w:type="dxa"/>
            </w:tcMar>
            <w:vAlign w:val="center"/>
          </w:tcPr>
          <w:p w14:paraId="4B33F5D4" w14:textId="1CB6C0C8" w:rsidR="0047515E" w:rsidRDefault="0047515E" w:rsidP="0047515E">
            <w:pPr>
              <w:jc w:val="right"/>
              <w:rPr>
                <w:sz w:val="14"/>
                <w:szCs w:val="14"/>
              </w:rPr>
            </w:pPr>
            <w:r>
              <w:rPr>
                <w:sz w:val="14"/>
                <w:szCs w:val="14"/>
              </w:rPr>
              <w:t>(141)</w:t>
            </w:r>
          </w:p>
        </w:tc>
      </w:tr>
      <w:tr w:rsidR="0047515E" w:rsidRPr="00BF4323" w14:paraId="168148C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47515E" w:rsidRPr="00BF4323" w:rsidRDefault="0047515E" w:rsidP="0047515E">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3057FE40" w:rsidR="0047515E" w:rsidRDefault="0047515E" w:rsidP="0047515E">
            <w:pPr>
              <w:jc w:val="right"/>
              <w:rPr>
                <w:sz w:val="14"/>
                <w:szCs w:val="14"/>
              </w:rPr>
            </w:pPr>
            <w:r>
              <w:rPr>
                <w:sz w:val="14"/>
                <w:szCs w:val="14"/>
              </w:rPr>
              <w:t>2,114</w:t>
            </w:r>
          </w:p>
        </w:tc>
        <w:tc>
          <w:tcPr>
            <w:tcW w:w="311" w:type="pct"/>
            <w:tcBorders>
              <w:top w:val="nil"/>
              <w:left w:val="nil"/>
              <w:bottom w:val="nil"/>
              <w:right w:val="nil"/>
            </w:tcBorders>
            <w:shd w:val="clear" w:color="auto" w:fill="auto"/>
            <w:tcMar>
              <w:left w:w="43" w:type="dxa"/>
            </w:tcMar>
            <w:vAlign w:val="center"/>
          </w:tcPr>
          <w:p w14:paraId="1257FE3C" w14:textId="3032F1B9" w:rsidR="0047515E" w:rsidRDefault="0047515E" w:rsidP="0047515E">
            <w:pPr>
              <w:jc w:val="right"/>
              <w:rPr>
                <w:sz w:val="14"/>
                <w:szCs w:val="14"/>
              </w:rPr>
            </w:pPr>
            <w:r>
              <w:rPr>
                <w:sz w:val="14"/>
                <w:szCs w:val="14"/>
              </w:rPr>
              <w:t>550</w:t>
            </w:r>
          </w:p>
        </w:tc>
        <w:tc>
          <w:tcPr>
            <w:tcW w:w="338" w:type="pct"/>
            <w:tcBorders>
              <w:top w:val="nil"/>
              <w:left w:val="nil"/>
              <w:bottom w:val="nil"/>
              <w:right w:val="nil"/>
            </w:tcBorders>
            <w:shd w:val="clear" w:color="auto" w:fill="auto"/>
            <w:tcMar>
              <w:left w:w="43" w:type="dxa"/>
            </w:tcMar>
            <w:vAlign w:val="center"/>
          </w:tcPr>
          <w:p w14:paraId="54C10A27" w14:textId="4219F791" w:rsidR="0047515E" w:rsidRDefault="0047515E" w:rsidP="0047515E">
            <w:pPr>
              <w:jc w:val="right"/>
              <w:rPr>
                <w:sz w:val="14"/>
                <w:szCs w:val="14"/>
              </w:rPr>
            </w:pPr>
            <w:r>
              <w:rPr>
                <w:sz w:val="14"/>
                <w:szCs w:val="14"/>
              </w:rPr>
              <w:t>1,564</w:t>
            </w:r>
          </w:p>
        </w:tc>
        <w:tc>
          <w:tcPr>
            <w:tcW w:w="322" w:type="pct"/>
            <w:tcBorders>
              <w:top w:val="nil"/>
              <w:left w:val="nil"/>
              <w:bottom w:val="nil"/>
              <w:right w:val="nil"/>
            </w:tcBorders>
            <w:shd w:val="clear" w:color="auto" w:fill="auto"/>
            <w:tcMar>
              <w:left w:w="43" w:type="dxa"/>
            </w:tcMar>
            <w:vAlign w:val="center"/>
          </w:tcPr>
          <w:p w14:paraId="0CAF6984" w14:textId="086DCDF9" w:rsidR="0047515E" w:rsidRPr="003C6195" w:rsidRDefault="0047515E" w:rsidP="0047515E">
            <w:pPr>
              <w:jc w:val="right"/>
              <w:rPr>
                <w:sz w:val="14"/>
                <w:szCs w:val="14"/>
              </w:rPr>
            </w:pPr>
            <w:r>
              <w:rPr>
                <w:sz w:val="14"/>
                <w:szCs w:val="14"/>
              </w:rPr>
              <w:t>1,300</w:t>
            </w:r>
          </w:p>
        </w:tc>
        <w:tc>
          <w:tcPr>
            <w:tcW w:w="274" w:type="pct"/>
            <w:tcBorders>
              <w:top w:val="nil"/>
              <w:left w:val="nil"/>
              <w:bottom w:val="nil"/>
              <w:right w:val="nil"/>
            </w:tcBorders>
            <w:shd w:val="clear" w:color="auto" w:fill="auto"/>
            <w:tcMar>
              <w:left w:w="43" w:type="dxa"/>
            </w:tcMar>
            <w:vAlign w:val="center"/>
          </w:tcPr>
          <w:p w14:paraId="406F9D48" w14:textId="0A682DFB" w:rsidR="0047515E" w:rsidRPr="003C6195" w:rsidRDefault="0047515E" w:rsidP="0047515E">
            <w:pPr>
              <w:jc w:val="right"/>
              <w:rPr>
                <w:sz w:val="14"/>
                <w:szCs w:val="14"/>
              </w:rPr>
            </w:pPr>
            <w:r>
              <w:rPr>
                <w:sz w:val="14"/>
                <w:szCs w:val="14"/>
              </w:rPr>
              <w:t>353</w:t>
            </w:r>
          </w:p>
        </w:tc>
        <w:tc>
          <w:tcPr>
            <w:tcW w:w="336" w:type="pct"/>
            <w:tcBorders>
              <w:top w:val="nil"/>
              <w:left w:val="nil"/>
              <w:bottom w:val="nil"/>
              <w:right w:val="nil"/>
            </w:tcBorders>
            <w:shd w:val="clear" w:color="auto" w:fill="auto"/>
            <w:tcMar>
              <w:left w:w="43" w:type="dxa"/>
            </w:tcMar>
            <w:vAlign w:val="center"/>
          </w:tcPr>
          <w:p w14:paraId="14F1B311" w14:textId="1F8D64D3" w:rsidR="0047515E" w:rsidRPr="003C6195" w:rsidRDefault="0047515E" w:rsidP="0047515E">
            <w:pPr>
              <w:jc w:val="right"/>
              <w:rPr>
                <w:sz w:val="14"/>
                <w:szCs w:val="14"/>
              </w:rPr>
            </w:pPr>
            <w:r>
              <w:rPr>
                <w:sz w:val="14"/>
                <w:szCs w:val="14"/>
              </w:rPr>
              <w:t>947</w:t>
            </w:r>
          </w:p>
        </w:tc>
        <w:tc>
          <w:tcPr>
            <w:tcW w:w="260" w:type="pct"/>
            <w:tcBorders>
              <w:top w:val="nil"/>
              <w:left w:val="nil"/>
              <w:bottom w:val="nil"/>
              <w:right w:val="nil"/>
            </w:tcBorders>
            <w:shd w:val="clear" w:color="auto" w:fill="auto"/>
            <w:tcMar>
              <w:left w:w="43" w:type="dxa"/>
            </w:tcMar>
            <w:vAlign w:val="center"/>
          </w:tcPr>
          <w:p w14:paraId="176F59D6" w14:textId="5379CE4C" w:rsidR="0047515E" w:rsidRDefault="0047515E" w:rsidP="0047515E">
            <w:pPr>
              <w:jc w:val="right"/>
              <w:rPr>
                <w:sz w:val="14"/>
                <w:szCs w:val="14"/>
              </w:rPr>
            </w:pPr>
            <w:r>
              <w:rPr>
                <w:sz w:val="14"/>
                <w:szCs w:val="14"/>
              </w:rPr>
              <w:t>1,689</w:t>
            </w:r>
          </w:p>
        </w:tc>
        <w:tc>
          <w:tcPr>
            <w:tcW w:w="261" w:type="pct"/>
            <w:tcBorders>
              <w:top w:val="nil"/>
              <w:left w:val="nil"/>
              <w:bottom w:val="nil"/>
              <w:right w:val="nil"/>
            </w:tcBorders>
            <w:shd w:val="clear" w:color="auto" w:fill="auto"/>
            <w:tcMar>
              <w:left w:w="43" w:type="dxa"/>
            </w:tcMar>
            <w:vAlign w:val="center"/>
          </w:tcPr>
          <w:p w14:paraId="25D6253C" w14:textId="36D26784" w:rsidR="0047515E" w:rsidRDefault="0047515E" w:rsidP="0047515E">
            <w:pPr>
              <w:jc w:val="right"/>
              <w:rPr>
                <w:sz w:val="14"/>
                <w:szCs w:val="14"/>
              </w:rPr>
            </w:pPr>
            <w:r>
              <w:rPr>
                <w:sz w:val="14"/>
                <w:szCs w:val="14"/>
              </w:rPr>
              <w:t>421</w:t>
            </w:r>
          </w:p>
        </w:tc>
        <w:tc>
          <w:tcPr>
            <w:tcW w:w="303" w:type="pct"/>
            <w:tcBorders>
              <w:top w:val="nil"/>
              <w:left w:val="nil"/>
              <w:bottom w:val="nil"/>
              <w:right w:val="nil"/>
            </w:tcBorders>
            <w:shd w:val="clear" w:color="auto" w:fill="auto"/>
            <w:tcMar>
              <w:left w:w="43" w:type="dxa"/>
            </w:tcMar>
            <w:vAlign w:val="center"/>
          </w:tcPr>
          <w:p w14:paraId="235F3502" w14:textId="0993E021" w:rsidR="0047515E" w:rsidRDefault="0047515E" w:rsidP="0047515E">
            <w:pPr>
              <w:jc w:val="right"/>
              <w:rPr>
                <w:sz w:val="14"/>
                <w:szCs w:val="14"/>
              </w:rPr>
            </w:pPr>
            <w:r>
              <w:rPr>
                <w:sz w:val="14"/>
                <w:szCs w:val="14"/>
              </w:rPr>
              <w:t>1,268</w:t>
            </w:r>
          </w:p>
        </w:tc>
      </w:tr>
      <w:tr w:rsidR="0047515E" w:rsidRPr="00BF4323" w14:paraId="2638FC82"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47515E" w:rsidRPr="00BF4323" w:rsidRDefault="0047515E" w:rsidP="0047515E">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7132E5F8" w:rsidR="0047515E" w:rsidRDefault="0047515E" w:rsidP="0047515E">
            <w:pPr>
              <w:jc w:val="right"/>
              <w:rPr>
                <w:sz w:val="14"/>
                <w:szCs w:val="14"/>
              </w:rPr>
            </w:pPr>
            <w:r>
              <w:rPr>
                <w:sz w:val="14"/>
                <w:szCs w:val="14"/>
              </w:rPr>
              <w:t>1,415</w:t>
            </w:r>
          </w:p>
        </w:tc>
        <w:tc>
          <w:tcPr>
            <w:tcW w:w="311" w:type="pct"/>
            <w:tcBorders>
              <w:top w:val="nil"/>
              <w:left w:val="nil"/>
              <w:bottom w:val="nil"/>
              <w:right w:val="nil"/>
            </w:tcBorders>
            <w:shd w:val="clear" w:color="auto" w:fill="auto"/>
            <w:tcMar>
              <w:left w:w="43" w:type="dxa"/>
            </w:tcMar>
            <w:vAlign w:val="center"/>
          </w:tcPr>
          <w:p w14:paraId="3C9BC63F" w14:textId="3DD94141" w:rsidR="0047515E" w:rsidRDefault="0047515E" w:rsidP="0047515E">
            <w:pPr>
              <w:jc w:val="right"/>
              <w:rPr>
                <w:sz w:val="14"/>
                <w:szCs w:val="14"/>
              </w:rPr>
            </w:pPr>
            <w:r>
              <w:rPr>
                <w:sz w:val="14"/>
                <w:szCs w:val="14"/>
              </w:rPr>
              <w:t>2,368</w:t>
            </w:r>
          </w:p>
        </w:tc>
        <w:tc>
          <w:tcPr>
            <w:tcW w:w="338" w:type="pct"/>
            <w:tcBorders>
              <w:top w:val="nil"/>
              <w:left w:val="nil"/>
              <w:bottom w:val="nil"/>
              <w:right w:val="nil"/>
            </w:tcBorders>
            <w:shd w:val="clear" w:color="auto" w:fill="auto"/>
            <w:tcMar>
              <w:left w:w="43" w:type="dxa"/>
            </w:tcMar>
            <w:vAlign w:val="center"/>
          </w:tcPr>
          <w:p w14:paraId="3F112E29" w14:textId="52A924CB" w:rsidR="0047515E" w:rsidRDefault="0047515E" w:rsidP="0047515E">
            <w:pPr>
              <w:jc w:val="right"/>
              <w:rPr>
                <w:sz w:val="14"/>
                <w:szCs w:val="14"/>
              </w:rPr>
            </w:pPr>
            <w:r>
              <w:rPr>
                <w:sz w:val="14"/>
                <w:szCs w:val="14"/>
              </w:rPr>
              <w:t>(953)</w:t>
            </w:r>
          </w:p>
        </w:tc>
        <w:tc>
          <w:tcPr>
            <w:tcW w:w="322" w:type="pct"/>
            <w:tcBorders>
              <w:top w:val="nil"/>
              <w:left w:val="nil"/>
              <w:bottom w:val="nil"/>
              <w:right w:val="nil"/>
            </w:tcBorders>
            <w:shd w:val="clear" w:color="auto" w:fill="auto"/>
            <w:tcMar>
              <w:left w:w="43" w:type="dxa"/>
            </w:tcMar>
            <w:vAlign w:val="center"/>
          </w:tcPr>
          <w:p w14:paraId="1124BB7B" w14:textId="61BF898C" w:rsidR="0047515E" w:rsidRPr="003C6195" w:rsidRDefault="0047515E" w:rsidP="0047515E">
            <w:pPr>
              <w:jc w:val="right"/>
              <w:rPr>
                <w:sz w:val="14"/>
                <w:szCs w:val="14"/>
              </w:rPr>
            </w:pPr>
            <w:r>
              <w:rPr>
                <w:sz w:val="14"/>
                <w:szCs w:val="14"/>
              </w:rPr>
              <w:t>916</w:t>
            </w:r>
          </w:p>
        </w:tc>
        <w:tc>
          <w:tcPr>
            <w:tcW w:w="274" w:type="pct"/>
            <w:tcBorders>
              <w:top w:val="nil"/>
              <w:left w:val="nil"/>
              <w:bottom w:val="nil"/>
              <w:right w:val="nil"/>
            </w:tcBorders>
            <w:shd w:val="clear" w:color="auto" w:fill="auto"/>
            <w:tcMar>
              <w:left w:w="43" w:type="dxa"/>
            </w:tcMar>
            <w:vAlign w:val="center"/>
          </w:tcPr>
          <w:p w14:paraId="49391654" w14:textId="5AD0156E" w:rsidR="0047515E" w:rsidRPr="003C6195" w:rsidRDefault="0047515E" w:rsidP="0047515E">
            <w:pPr>
              <w:jc w:val="right"/>
              <w:rPr>
                <w:sz w:val="14"/>
                <w:szCs w:val="14"/>
              </w:rPr>
            </w:pPr>
            <w:r>
              <w:rPr>
                <w:sz w:val="14"/>
                <w:szCs w:val="14"/>
              </w:rPr>
              <w:t>1,826</w:t>
            </w:r>
          </w:p>
        </w:tc>
        <w:tc>
          <w:tcPr>
            <w:tcW w:w="336" w:type="pct"/>
            <w:tcBorders>
              <w:top w:val="nil"/>
              <w:left w:val="nil"/>
              <w:bottom w:val="nil"/>
              <w:right w:val="nil"/>
            </w:tcBorders>
            <w:shd w:val="clear" w:color="auto" w:fill="auto"/>
            <w:tcMar>
              <w:left w:w="43" w:type="dxa"/>
            </w:tcMar>
            <w:vAlign w:val="center"/>
          </w:tcPr>
          <w:p w14:paraId="2E1A7AA5" w14:textId="7BD307CE" w:rsidR="0047515E" w:rsidRPr="003C6195" w:rsidRDefault="0047515E" w:rsidP="0047515E">
            <w:pPr>
              <w:jc w:val="right"/>
              <w:rPr>
                <w:sz w:val="14"/>
                <w:szCs w:val="14"/>
              </w:rPr>
            </w:pPr>
            <w:r>
              <w:rPr>
                <w:sz w:val="14"/>
                <w:szCs w:val="14"/>
              </w:rPr>
              <w:t>(910)</w:t>
            </w:r>
          </w:p>
        </w:tc>
        <w:tc>
          <w:tcPr>
            <w:tcW w:w="260" w:type="pct"/>
            <w:tcBorders>
              <w:top w:val="nil"/>
              <w:left w:val="nil"/>
              <w:bottom w:val="nil"/>
              <w:right w:val="nil"/>
            </w:tcBorders>
            <w:shd w:val="clear" w:color="auto" w:fill="auto"/>
            <w:tcMar>
              <w:left w:w="43" w:type="dxa"/>
            </w:tcMar>
            <w:vAlign w:val="center"/>
          </w:tcPr>
          <w:p w14:paraId="48DFD585" w14:textId="3B109216" w:rsidR="0047515E" w:rsidRDefault="0047515E" w:rsidP="0047515E">
            <w:pPr>
              <w:jc w:val="right"/>
              <w:rPr>
                <w:sz w:val="14"/>
                <w:szCs w:val="14"/>
              </w:rPr>
            </w:pPr>
            <w:r>
              <w:rPr>
                <w:sz w:val="14"/>
                <w:szCs w:val="14"/>
              </w:rPr>
              <w:t>1,048</w:t>
            </w:r>
          </w:p>
        </w:tc>
        <w:tc>
          <w:tcPr>
            <w:tcW w:w="261" w:type="pct"/>
            <w:tcBorders>
              <w:top w:val="nil"/>
              <w:left w:val="nil"/>
              <w:bottom w:val="nil"/>
              <w:right w:val="nil"/>
            </w:tcBorders>
            <w:shd w:val="clear" w:color="auto" w:fill="auto"/>
            <w:tcMar>
              <w:left w:w="43" w:type="dxa"/>
            </w:tcMar>
            <w:vAlign w:val="center"/>
          </w:tcPr>
          <w:p w14:paraId="4E0F3764" w14:textId="5FE1A9B6" w:rsidR="0047515E" w:rsidRDefault="0047515E" w:rsidP="0047515E">
            <w:pPr>
              <w:jc w:val="right"/>
              <w:rPr>
                <w:sz w:val="14"/>
                <w:szCs w:val="14"/>
              </w:rPr>
            </w:pPr>
            <w:r>
              <w:rPr>
                <w:sz w:val="14"/>
                <w:szCs w:val="14"/>
              </w:rPr>
              <w:t>1,383</w:t>
            </w:r>
          </w:p>
        </w:tc>
        <w:tc>
          <w:tcPr>
            <w:tcW w:w="303" w:type="pct"/>
            <w:tcBorders>
              <w:top w:val="nil"/>
              <w:left w:val="nil"/>
              <w:bottom w:val="nil"/>
              <w:right w:val="nil"/>
            </w:tcBorders>
            <w:shd w:val="clear" w:color="auto" w:fill="auto"/>
            <w:tcMar>
              <w:left w:w="43" w:type="dxa"/>
            </w:tcMar>
            <w:vAlign w:val="center"/>
          </w:tcPr>
          <w:p w14:paraId="38CCDCA2" w14:textId="6F38A0C1" w:rsidR="0047515E" w:rsidRDefault="0047515E" w:rsidP="0047515E">
            <w:pPr>
              <w:jc w:val="right"/>
              <w:rPr>
                <w:sz w:val="14"/>
                <w:szCs w:val="14"/>
              </w:rPr>
            </w:pPr>
            <w:r>
              <w:rPr>
                <w:sz w:val="14"/>
                <w:szCs w:val="14"/>
              </w:rPr>
              <w:t>(335)</w:t>
            </w:r>
          </w:p>
        </w:tc>
      </w:tr>
      <w:tr w:rsidR="0047515E" w:rsidRPr="00BF4323" w14:paraId="475C05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47515E" w:rsidRPr="00BF4323" w:rsidRDefault="0047515E" w:rsidP="0047515E">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0777ECCF" w:rsidR="0047515E" w:rsidRDefault="0047515E" w:rsidP="0047515E">
            <w:pPr>
              <w:jc w:val="right"/>
              <w:rPr>
                <w:sz w:val="14"/>
                <w:szCs w:val="14"/>
              </w:rPr>
            </w:pPr>
            <w:r>
              <w:rPr>
                <w:sz w:val="14"/>
                <w:szCs w:val="14"/>
              </w:rPr>
              <w:t>11</w:t>
            </w:r>
          </w:p>
        </w:tc>
        <w:tc>
          <w:tcPr>
            <w:tcW w:w="311" w:type="pct"/>
            <w:tcBorders>
              <w:top w:val="nil"/>
              <w:left w:val="nil"/>
              <w:bottom w:val="nil"/>
              <w:right w:val="nil"/>
            </w:tcBorders>
            <w:shd w:val="clear" w:color="auto" w:fill="auto"/>
            <w:tcMar>
              <w:left w:w="43" w:type="dxa"/>
            </w:tcMar>
            <w:vAlign w:val="center"/>
          </w:tcPr>
          <w:p w14:paraId="20B41756" w14:textId="6FC2F947"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7F00A5F" w14:textId="6D4A875D" w:rsidR="0047515E" w:rsidRDefault="0047515E" w:rsidP="0047515E">
            <w:pPr>
              <w:jc w:val="right"/>
              <w:rPr>
                <w:sz w:val="14"/>
                <w:szCs w:val="14"/>
              </w:rPr>
            </w:pPr>
            <w:r>
              <w:rPr>
                <w:sz w:val="14"/>
                <w:szCs w:val="14"/>
              </w:rPr>
              <w:t>11</w:t>
            </w:r>
          </w:p>
        </w:tc>
        <w:tc>
          <w:tcPr>
            <w:tcW w:w="322" w:type="pct"/>
            <w:tcBorders>
              <w:top w:val="nil"/>
              <w:left w:val="nil"/>
              <w:bottom w:val="nil"/>
              <w:right w:val="nil"/>
            </w:tcBorders>
            <w:shd w:val="clear" w:color="auto" w:fill="auto"/>
            <w:tcMar>
              <w:left w:w="43" w:type="dxa"/>
            </w:tcMar>
            <w:vAlign w:val="center"/>
          </w:tcPr>
          <w:p w14:paraId="0ECAA6F9" w14:textId="2F3447C0" w:rsidR="0047515E" w:rsidRPr="003C6195" w:rsidRDefault="0047515E" w:rsidP="0047515E">
            <w:pPr>
              <w:jc w:val="right"/>
              <w:rPr>
                <w:sz w:val="14"/>
                <w:szCs w:val="14"/>
              </w:rPr>
            </w:pPr>
            <w:r>
              <w:rPr>
                <w:sz w:val="14"/>
                <w:szCs w:val="14"/>
              </w:rPr>
              <w:t>7</w:t>
            </w:r>
          </w:p>
        </w:tc>
        <w:tc>
          <w:tcPr>
            <w:tcW w:w="274" w:type="pct"/>
            <w:tcBorders>
              <w:top w:val="nil"/>
              <w:left w:val="nil"/>
              <w:bottom w:val="nil"/>
              <w:right w:val="nil"/>
            </w:tcBorders>
            <w:shd w:val="clear" w:color="auto" w:fill="auto"/>
            <w:tcMar>
              <w:left w:w="43" w:type="dxa"/>
            </w:tcMar>
            <w:vAlign w:val="center"/>
          </w:tcPr>
          <w:p w14:paraId="0F744460" w14:textId="4575F581" w:rsidR="0047515E" w:rsidRPr="003C6195"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295B64D8" w:rsidR="0047515E" w:rsidRPr="003C6195" w:rsidRDefault="0047515E" w:rsidP="0047515E">
            <w:pPr>
              <w:jc w:val="right"/>
              <w:rPr>
                <w:sz w:val="14"/>
                <w:szCs w:val="14"/>
              </w:rPr>
            </w:pPr>
            <w:r>
              <w:rPr>
                <w:sz w:val="14"/>
                <w:szCs w:val="14"/>
              </w:rPr>
              <w:t>7</w:t>
            </w:r>
          </w:p>
        </w:tc>
        <w:tc>
          <w:tcPr>
            <w:tcW w:w="260" w:type="pct"/>
            <w:tcBorders>
              <w:top w:val="nil"/>
              <w:left w:val="nil"/>
              <w:bottom w:val="nil"/>
              <w:right w:val="nil"/>
            </w:tcBorders>
            <w:shd w:val="clear" w:color="auto" w:fill="auto"/>
            <w:tcMar>
              <w:left w:w="43" w:type="dxa"/>
            </w:tcMar>
            <w:vAlign w:val="center"/>
          </w:tcPr>
          <w:p w14:paraId="2D2E7651" w14:textId="3EA7E1A8" w:rsidR="0047515E" w:rsidRDefault="0047515E" w:rsidP="0047515E">
            <w:pPr>
              <w:jc w:val="right"/>
              <w:rPr>
                <w:sz w:val="14"/>
                <w:szCs w:val="14"/>
              </w:rPr>
            </w:pPr>
            <w:r>
              <w:rPr>
                <w:sz w:val="14"/>
                <w:szCs w:val="14"/>
              </w:rPr>
              <w:t>8</w:t>
            </w:r>
          </w:p>
        </w:tc>
        <w:tc>
          <w:tcPr>
            <w:tcW w:w="261" w:type="pct"/>
            <w:tcBorders>
              <w:top w:val="nil"/>
              <w:left w:val="nil"/>
              <w:bottom w:val="nil"/>
              <w:right w:val="nil"/>
            </w:tcBorders>
            <w:shd w:val="clear" w:color="auto" w:fill="auto"/>
            <w:tcMar>
              <w:left w:w="43" w:type="dxa"/>
            </w:tcMar>
            <w:vAlign w:val="center"/>
          </w:tcPr>
          <w:p w14:paraId="6A7DD891" w14:textId="1D454567"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78EA1607" w14:textId="3FD55B2D" w:rsidR="0047515E" w:rsidRDefault="0047515E" w:rsidP="0047515E">
            <w:pPr>
              <w:jc w:val="right"/>
              <w:rPr>
                <w:sz w:val="14"/>
                <w:szCs w:val="14"/>
              </w:rPr>
            </w:pPr>
            <w:r>
              <w:rPr>
                <w:sz w:val="14"/>
                <w:szCs w:val="14"/>
              </w:rPr>
              <w:t>8</w:t>
            </w:r>
          </w:p>
        </w:tc>
      </w:tr>
      <w:tr w:rsidR="0047515E" w:rsidRPr="00BF4323" w14:paraId="494924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47515E" w:rsidRPr="00BF4323" w:rsidRDefault="0047515E" w:rsidP="0047515E">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01796F87" w:rsidR="0047515E" w:rsidRDefault="0047515E" w:rsidP="0047515E">
            <w:pPr>
              <w:jc w:val="right"/>
              <w:rPr>
                <w:sz w:val="14"/>
                <w:szCs w:val="14"/>
              </w:rPr>
            </w:pPr>
            <w:r>
              <w:rPr>
                <w:sz w:val="14"/>
                <w:szCs w:val="14"/>
              </w:rPr>
              <w:t>1,018</w:t>
            </w:r>
          </w:p>
        </w:tc>
        <w:tc>
          <w:tcPr>
            <w:tcW w:w="311" w:type="pct"/>
            <w:tcBorders>
              <w:top w:val="nil"/>
              <w:left w:val="nil"/>
              <w:bottom w:val="nil"/>
              <w:right w:val="nil"/>
            </w:tcBorders>
            <w:shd w:val="clear" w:color="auto" w:fill="auto"/>
            <w:tcMar>
              <w:left w:w="43" w:type="dxa"/>
            </w:tcMar>
            <w:vAlign w:val="center"/>
          </w:tcPr>
          <w:p w14:paraId="6D02E437" w14:textId="77691780" w:rsidR="0047515E" w:rsidRDefault="0047515E" w:rsidP="0047515E">
            <w:pPr>
              <w:jc w:val="right"/>
              <w:rPr>
                <w:sz w:val="14"/>
                <w:szCs w:val="14"/>
              </w:rPr>
            </w:pPr>
            <w:r>
              <w:rPr>
                <w:sz w:val="14"/>
                <w:szCs w:val="14"/>
              </w:rPr>
              <w:t>367</w:t>
            </w:r>
          </w:p>
        </w:tc>
        <w:tc>
          <w:tcPr>
            <w:tcW w:w="338" w:type="pct"/>
            <w:tcBorders>
              <w:top w:val="nil"/>
              <w:left w:val="nil"/>
              <w:bottom w:val="nil"/>
              <w:right w:val="nil"/>
            </w:tcBorders>
            <w:shd w:val="clear" w:color="auto" w:fill="auto"/>
            <w:tcMar>
              <w:left w:w="43" w:type="dxa"/>
            </w:tcMar>
            <w:vAlign w:val="center"/>
          </w:tcPr>
          <w:p w14:paraId="22F9FC88" w14:textId="39326DD1" w:rsidR="0047515E" w:rsidRDefault="0047515E" w:rsidP="0047515E">
            <w:pPr>
              <w:jc w:val="right"/>
              <w:rPr>
                <w:sz w:val="14"/>
                <w:szCs w:val="14"/>
              </w:rPr>
            </w:pPr>
            <w:r>
              <w:rPr>
                <w:sz w:val="14"/>
                <w:szCs w:val="14"/>
              </w:rPr>
              <w:t>651</w:t>
            </w:r>
          </w:p>
        </w:tc>
        <w:tc>
          <w:tcPr>
            <w:tcW w:w="322" w:type="pct"/>
            <w:tcBorders>
              <w:top w:val="nil"/>
              <w:left w:val="nil"/>
              <w:bottom w:val="nil"/>
              <w:right w:val="nil"/>
            </w:tcBorders>
            <w:shd w:val="clear" w:color="auto" w:fill="auto"/>
            <w:tcMar>
              <w:left w:w="43" w:type="dxa"/>
            </w:tcMar>
            <w:vAlign w:val="center"/>
          </w:tcPr>
          <w:p w14:paraId="6B59AC45" w14:textId="62A94045" w:rsidR="0047515E" w:rsidRPr="003C6195" w:rsidRDefault="0047515E" w:rsidP="0047515E">
            <w:pPr>
              <w:jc w:val="right"/>
              <w:rPr>
                <w:sz w:val="14"/>
                <w:szCs w:val="14"/>
              </w:rPr>
            </w:pPr>
            <w:r>
              <w:rPr>
                <w:sz w:val="14"/>
                <w:szCs w:val="14"/>
              </w:rPr>
              <w:t>669</w:t>
            </w:r>
          </w:p>
        </w:tc>
        <w:tc>
          <w:tcPr>
            <w:tcW w:w="274" w:type="pct"/>
            <w:tcBorders>
              <w:top w:val="nil"/>
              <w:left w:val="nil"/>
              <w:bottom w:val="nil"/>
              <w:right w:val="nil"/>
            </w:tcBorders>
            <w:shd w:val="clear" w:color="auto" w:fill="auto"/>
            <w:tcMar>
              <w:left w:w="43" w:type="dxa"/>
            </w:tcMar>
            <w:vAlign w:val="center"/>
          </w:tcPr>
          <w:p w14:paraId="6A32BC1D" w14:textId="11B9651C" w:rsidR="0047515E" w:rsidRPr="003C6195" w:rsidRDefault="0047515E" w:rsidP="0047515E">
            <w:pPr>
              <w:jc w:val="right"/>
              <w:rPr>
                <w:sz w:val="14"/>
                <w:szCs w:val="14"/>
              </w:rPr>
            </w:pPr>
            <w:r>
              <w:rPr>
                <w:sz w:val="14"/>
                <w:szCs w:val="14"/>
              </w:rPr>
              <w:t>173</w:t>
            </w:r>
          </w:p>
        </w:tc>
        <w:tc>
          <w:tcPr>
            <w:tcW w:w="336" w:type="pct"/>
            <w:tcBorders>
              <w:top w:val="nil"/>
              <w:left w:val="nil"/>
              <w:bottom w:val="nil"/>
              <w:right w:val="nil"/>
            </w:tcBorders>
            <w:shd w:val="clear" w:color="auto" w:fill="auto"/>
            <w:tcMar>
              <w:left w:w="43" w:type="dxa"/>
            </w:tcMar>
            <w:vAlign w:val="center"/>
          </w:tcPr>
          <w:p w14:paraId="376797DA" w14:textId="15B343A3" w:rsidR="0047515E" w:rsidRPr="003C6195" w:rsidRDefault="0047515E" w:rsidP="0047515E">
            <w:pPr>
              <w:jc w:val="right"/>
              <w:rPr>
                <w:sz w:val="14"/>
                <w:szCs w:val="14"/>
              </w:rPr>
            </w:pPr>
            <w:r>
              <w:rPr>
                <w:sz w:val="14"/>
                <w:szCs w:val="14"/>
              </w:rPr>
              <w:t>496</w:t>
            </w:r>
          </w:p>
        </w:tc>
        <w:tc>
          <w:tcPr>
            <w:tcW w:w="260" w:type="pct"/>
            <w:tcBorders>
              <w:top w:val="nil"/>
              <w:left w:val="nil"/>
              <w:bottom w:val="nil"/>
              <w:right w:val="nil"/>
            </w:tcBorders>
            <w:shd w:val="clear" w:color="auto" w:fill="auto"/>
            <w:tcMar>
              <w:left w:w="43" w:type="dxa"/>
            </w:tcMar>
            <w:vAlign w:val="center"/>
          </w:tcPr>
          <w:p w14:paraId="1C394E94" w14:textId="5B6C3E05" w:rsidR="0047515E" w:rsidRDefault="0047515E" w:rsidP="0047515E">
            <w:pPr>
              <w:jc w:val="right"/>
              <w:rPr>
                <w:sz w:val="14"/>
                <w:szCs w:val="14"/>
              </w:rPr>
            </w:pPr>
            <w:r>
              <w:rPr>
                <w:sz w:val="14"/>
                <w:szCs w:val="14"/>
              </w:rPr>
              <w:t>705</w:t>
            </w:r>
          </w:p>
        </w:tc>
        <w:tc>
          <w:tcPr>
            <w:tcW w:w="261" w:type="pct"/>
            <w:tcBorders>
              <w:top w:val="nil"/>
              <w:left w:val="nil"/>
              <w:bottom w:val="nil"/>
              <w:right w:val="nil"/>
            </w:tcBorders>
            <w:shd w:val="clear" w:color="auto" w:fill="auto"/>
            <w:tcMar>
              <w:left w:w="43" w:type="dxa"/>
            </w:tcMar>
            <w:vAlign w:val="center"/>
          </w:tcPr>
          <w:p w14:paraId="5D884913" w14:textId="6AED9AE7" w:rsidR="0047515E" w:rsidRDefault="0047515E" w:rsidP="0047515E">
            <w:pPr>
              <w:jc w:val="right"/>
              <w:rPr>
                <w:sz w:val="14"/>
                <w:szCs w:val="14"/>
              </w:rPr>
            </w:pPr>
            <w:r>
              <w:rPr>
                <w:sz w:val="14"/>
                <w:szCs w:val="14"/>
              </w:rPr>
              <w:t>347</w:t>
            </w:r>
          </w:p>
        </w:tc>
        <w:tc>
          <w:tcPr>
            <w:tcW w:w="303" w:type="pct"/>
            <w:tcBorders>
              <w:top w:val="nil"/>
              <w:left w:val="nil"/>
              <w:bottom w:val="nil"/>
              <w:right w:val="nil"/>
            </w:tcBorders>
            <w:shd w:val="clear" w:color="auto" w:fill="auto"/>
            <w:tcMar>
              <w:left w:w="43" w:type="dxa"/>
            </w:tcMar>
            <w:vAlign w:val="center"/>
          </w:tcPr>
          <w:p w14:paraId="5068386A" w14:textId="50B316C9" w:rsidR="0047515E" w:rsidRDefault="0047515E" w:rsidP="0047515E">
            <w:pPr>
              <w:jc w:val="right"/>
              <w:rPr>
                <w:sz w:val="14"/>
                <w:szCs w:val="14"/>
              </w:rPr>
            </w:pPr>
            <w:r>
              <w:rPr>
                <w:sz w:val="14"/>
                <w:szCs w:val="14"/>
              </w:rPr>
              <w:t>358</w:t>
            </w:r>
          </w:p>
        </w:tc>
      </w:tr>
      <w:tr w:rsidR="0047515E" w:rsidRPr="00BF4323" w14:paraId="691C6B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47515E" w:rsidRPr="00BF4323" w:rsidRDefault="0047515E" w:rsidP="0047515E">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shd w:val="clear" w:color="auto" w:fill="auto"/>
            <w:tcMar>
              <w:left w:w="43" w:type="dxa"/>
            </w:tcMar>
            <w:vAlign w:val="center"/>
          </w:tcPr>
          <w:p w14:paraId="4B0B9423" w14:textId="7EF60161" w:rsidR="0047515E" w:rsidRDefault="0047515E" w:rsidP="0047515E">
            <w:pPr>
              <w:jc w:val="right"/>
              <w:rPr>
                <w:b/>
                <w:bCs/>
                <w:sz w:val="14"/>
                <w:szCs w:val="14"/>
              </w:rPr>
            </w:pPr>
            <w:r>
              <w:rPr>
                <w:b/>
                <w:bCs/>
                <w:sz w:val="14"/>
                <w:szCs w:val="14"/>
              </w:rPr>
              <w:t>580</w:t>
            </w:r>
          </w:p>
        </w:tc>
        <w:tc>
          <w:tcPr>
            <w:tcW w:w="311" w:type="pct"/>
            <w:tcBorders>
              <w:top w:val="nil"/>
              <w:left w:val="nil"/>
              <w:bottom w:val="nil"/>
              <w:right w:val="nil"/>
            </w:tcBorders>
            <w:shd w:val="clear" w:color="auto" w:fill="auto"/>
            <w:tcMar>
              <w:left w:w="43" w:type="dxa"/>
            </w:tcMar>
            <w:vAlign w:val="center"/>
          </w:tcPr>
          <w:p w14:paraId="163ED524" w14:textId="17D9A8E8" w:rsidR="0047515E" w:rsidRDefault="0047515E" w:rsidP="0047515E">
            <w:pPr>
              <w:jc w:val="right"/>
              <w:rPr>
                <w:b/>
                <w:bCs/>
                <w:sz w:val="14"/>
                <w:szCs w:val="14"/>
              </w:rPr>
            </w:pPr>
            <w:r>
              <w:rPr>
                <w:b/>
                <w:bCs/>
                <w:sz w:val="14"/>
                <w:szCs w:val="14"/>
              </w:rPr>
              <w:t>5,193</w:t>
            </w:r>
          </w:p>
        </w:tc>
        <w:tc>
          <w:tcPr>
            <w:tcW w:w="338" w:type="pct"/>
            <w:tcBorders>
              <w:top w:val="nil"/>
              <w:left w:val="nil"/>
              <w:bottom w:val="nil"/>
              <w:right w:val="nil"/>
            </w:tcBorders>
            <w:shd w:val="clear" w:color="auto" w:fill="auto"/>
            <w:tcMar>
              <w:left w:w="43" w:type="dxa"/>
            </w:tcMar>
            <w:vAlign w:val="center"/>
          </w:tcPr>
          <w:p w14:paraId="03837211" w14:textId="143185AE" w:rsidR="0047515E" w:rsidRDefault="0047515E" w:rsidP="0047515E">
            <w:pPr>
              <w:jc w:val="right"/>
              <w:rPr>
                <w:b/>
                <w:bCs/>
                <w:sz w:val="14"/>
                <w:szCs w:val="14"/>
              </w:rPr>
            </w:pPr>
            <w:r>
              <w:rPr>
                <w:b/>
                <w:bCs/>
                <w:sz w:val="14"/>
                <w:szCs w:val="14"/>
              </w:rPr>
              <w:t>(4,613)</w:t>
            </w:r>
          </w:p>
        </w:tc>
        <w:tc>
          <w:tcPr>
            <w:tcW w:w="322" w:type="pct"/>
            <w:tcBorders>
              <w:top w:val="nil"/>
              <w:left w:val="nil"/>
              <w:bottom w:val="nil"/>
              <w:right w:val="nil"/>
            </w:tcBorders>
            <w:shd w:val="clear" w:color="auto" w:fill="auto"/>
            <w:tcMar>
              <w:left w:w="43" w:type="dxa"/>
            </w:tcMar>
            <w:vAlign w:val="center"/>
          </w:tcPr>
          <w:p w14:paraId="64BB9B30" w14:textId="5A09755C" w:rsidR="0047515E" w:rsidRDefault="0047515E" w:rsidP="0047515E">
            <w:pPr>
              <w:jc w:val="right"/>
              <w:rPr>
                <w:b/>
                <w:bCs/>
                <w:sz w:val="14"/>
                <w:szCs w:val="14"/>
              </w:rPr>
            </w:pPr>
            <w:r>
              <w:rPr>
                <w:b/>
                <w:bCs/>
                <w:sz w:val="14"/>
                <w:szCs w:val="14"/>
              </w:rPr>
              <w:t>365</w:t>
            </w:r>
          </w:p>
        </w:tc>
        <w:tc>
          <w:tcPr>
            <w:tcW w:w="274" w:type="pct"/>
            <w:tcBorders>
              <w:top w:val="nil"/>
              <w:left w:val="nil"/>
              <w:bottom w:val="nil"/>
              <w:right w:val="nil"/>
            </w:tcBorders>
            <w:shd w:val="clear" w:color="auto" w:fill="auto"/>
            <w:tcMar>
              <w:left w:w="43" w:type="dxa"/>
            </w:tcMar>
            <w:vAlign w:val="center"/>
          </w:tcPr>
          <w:p w14:paraId="0C3D764E" w14:textId="5EDB25F3" w:rsidR="0047515E" w:rsidRDefault="0047515E" w:rsidP="0047515E">
            <w:pPr>
              <w:jc w:val="right"/>
              <w:rPr>
                <w:b/>
                <w:bCs/>
                <w:sz w:val="14"/>
                <w:szCs w:val="14"/>
              </w:rPr>
            </w:pPr>
            <w:r>
              <w:rPr>
                <w:b/>
                <w:bCs/>
                <w:sz w:val="14"/>
                <w:szCs w:val="14"/>
              </w:rPr>
              <w:t>3,499</w:t>
            </w:r>
          </w:p>
        </w:tc>
        <w:tc>
          <w:tcPr>
            <w:tcW w:w="336" w:type="pct"/>
            <w:tcBorders>
              <w:top w:val="nil"/>
              <w:left w:val="nil"/>
              <w:bottom w:val="nil"/>
              <w:right w:val="nil"/>
            </w:tcBorders>
            <w:shd w:val="clear" w:color="auto" w:fill="auto"/>
            <w:tcMar>
              <w:left w:w="43" w:type="dxa"/>
            </w:tcMar>
            <w:vAlign w:val="center"/>
          </w:tcPr>
          <w:p w14:paraId="2CF03719" w14:textId="184BC78D" w:rsidR="0047515E" w:rsidRDefault="0047515E" w:rsidP="0047515E">
            <w:pPr>
              <w:jc w:val="right"/>
              <w:rPr>
                <w:b/>
                <w:bCs/>
                <w:sz w:val="14"/>
                <w:szCs w:val="14"/>
              </w:rPr>
            </w:pPr>
            <w:r>
              <w:rPr>
                <w:b/>
                <w:bCs/>
                <w:sz w:val="14"/>
                <w:szCs w:val="14"/>
              </w:rPr>
              <w:t>(3,134)</w:t>
            </w:r>
          </w:p>
        </w:tc>
        <w:tc>
          <w:tcPr>
            <w:tcW w:w="260" w:type="pct"/>
            <w:tcBorders>
              <w:top w:val="nil"/>
              <w:left w:val="nil"/>
              <w:bottom w:val="nil"/>
              <w:right w:val="nil"/>
            </w:tcBorders>
            <w:shd w:val="clear" w:color="auto" w:fill="auto"/>
            <w:tcMar>
              <w:left w:w="43" w:type="dxa"/>
            </w:tcMar>
            <w:vAlign w:val="center"/>
          </w:tcPr>
          <w:p w14:paraId="167E8CBB" w14:textId="7D08A887" w:rsidR="0047515E" w:rsidRDefault="0047515E" w:rsidP="0047515E">
            <w:pPr>
              <w:jc w:val="right"/>
              <w:rPr>
                <w:b/>
                <w:bCs/>
                <w:sz w:val="14"/>
                <w:szCs w:val="14"/>
              </w:rPr>
            </w:pPr>
            <w:r>
              <w:rPr>
                <w:b/>
                <w:bCs/>
                <w:sz w:val="14"/>
                <w:szCs w:val="14"/>
              </w:rPr>
              <w:t>452</w:t>
            </w:r>
          </w:p>
        </w:tc>
        <w:tc>
          <w:tcPr>
            <w:tcW w:w="261" w:type="pct"/>
            <w:tcBorders>
              <w:top w:val="nil"/>
              <w:left w:val="nil"/>
              <w:bottom w:val="nil"/>
              <w:right w:val="nil"/>
            </w:tcBorders>
            <w:shd w:val="clear" w:color="auto" w:fill="auto"/>
            <w:tcMar>
              <w:left w:w="43" w:type="dxa"/>
            </w:tcMar>
            <w:vAlign w:val="center"/>
          </w:tcPr>
          <w:p w14:paraId="0FE9A2D3" w14:textId="4D51331D" w:rsidR="0047515E" w:rsidRDefault="0047515E" w:rsidP="0047515E">
            <w:pPr>
              <w:jc w:val="right"/>
              <w:rPr>
                <w:b/>
                <w:bCs/>
                <w:sz w:val="14"/>
                <w:szCs w:val="14"/>
              </w:rPr>
            </w:pPr>
            <w:r>
              <w:rPr>
                <w:b/>
                <w:bCs/>
                <w:sz w:val="14"/>
                <w:szCs w:val="14"/>
              </w:rPr>
              <w:t>3,724</w:t>
            </w:r>
          </w:p>
        </w:tc>
        <w:tc>
          <w:tcPr>
            <w:tcW w:w="303" w:type="pct"/>
            <w:tcBorders>
              <w:top w:val="nil"/>
              <w:left w:val="nil"/>
              <w:bottom w:val="nil"/>
              <w:right w:val="nil"/>
            </w:tcBorders>
            <w:shd w:val="clear" w:color="auto" w:fill="auto"/>
            <w:tcMar>
              <w:left w:w="43" w:type="dxa"/>
            </w:tcMar>
            <w:vAlign w:val="center"/>
          </w:tcPr>
          <w:p w14:paraId="111837AC" w14:textId="3F22B481" w:rsidR="0047515E" w:rsidRDefault="0047515E" w:rsidP="0047515E">
            <w:pPr>
              <w:jc w:val="right"/>
              <w:rPr>
                <w:b/>
                <w:bCs/>
                <w:sz w:val="14"/>
                <w:szCs w:val="14"/>
              </w:rPr>
            </w:pPr>
            <w:r>
              <w:rPr>
                <w:b/>
                <w:bCs/>
                <w:sz w:val="14"/>
                <w:szCs w:val="14"/>
              </w:rPr>
              <w:t>(3,272)</w:t>
            </w:r>
          </w:p>
        </w:tc>
      </w:tr>
      <w:tr w:rsidR="0047515E" w:rsidRPr="00BF4323" w14:paraId="2F01A4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47515E" w:rsidRPr="00BF4323" w:rsidRDefault="0047515E" w:rsidP="0047515E">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5F7CC38E" w:rsidR="0047515E" w:rsidRDefault="0047515E" w:rsidP="0047515E">
            <w:pPr>
              <w:jc w:val="right"/>
              <w:rPr>
                <w:sz w:val="14"/>
                <w:szCs w:val="14"/>
              </w:rPr>
            </w:pPr>
            <w:r>
              <w:rPr>
                <w:sz w:val="14"/>
                <w:szCs w:val="14"/>
              </w:rPr>
              <w:t>181</w:t>
            </w:r>
          </w:p>
        </w:tc>
        <w:tc>
          <w:tcPr>
            <w:tcW w:w="311" w:type="pct"/>
            <w:tcBorders>
              <w:top w:val="nil"/>
              <w:left w:val="nil"/>
              <w:bottom w:val="nil"/>
              <w:right w:val="nil"/>
            </w:tcBorders>
            <w:shd w:val="clear" w:color="auto" w:fill="auto"/>
            <w:tcMar>
              <w:left w:w="43" w:type="dxa"/>
            </w:tcMar>
            <w:vAlign w:val="center"/>
          </w:tcPr>
          <w:p w14:paraId="78332B77" w14:textId="1C07203C" w:rsidR="0047515E" w:rsidRDefault="0047515E" w:rsidP="0047515E">
            <w:pPr>
              <w:jc w:val="right"/>
              <w:rPr>
                <w:sz w:val="14"/>
                <w:szCs w:val="14"/>
              </w:rPr>
            </w:pPr>
            <w:r>
              <w:rPr>
                <w:sz w:val="14"/>
                <w:szCs w:val="14"/>
              </w:rPr>
              <w:t>36</w:t>
            </w:r>
          </w:p>
        </w:tc>
        <w:tc>
          <w:tcPr>
            <w:tcW w:w="338" w:type="pct"/>
            <w:tcBorders>
              <w:top w:val="nil"/>
              <w:left w:val="nil"/>
              <w:bottom w:val="nil"/>
              <w:right w:val="nil"/>
            </w:tcBorders>
            <w:shd w:val="clear" w:color="auto" w:fill="auto"/>
            <w:tcMar>
              <w:left w:w="43" w:type="dxa"/>
            </w:tcMar>
            <w:vAlign w:val="center"/>
          </w:tcPr>
          <w:p w14:paraId="5E176226" w14:textId="4FA76E64" w:rsidR="0047515E" w:rsidRDefault="0047515E" w:rsidP="0047515E">
            <w:pPr>
              <w:jc w:val="right"/>
              <w:rPr>
                <w:sz w:val="14"/>
                <w:szCs w:val="14"/>
              </w:rPr>
            </w:pPr>
            <w:r>
              <w:rPr>
                <w:sz w:val="14"/>
                <w:szCs w:val="14"/>
              </w:rPr>
              <w:t>145</w:t>
            </w:r>
          </w:p>
        </w:tc>
        <w:tc>
          <w:tcPr>
            <w:tcW w:w="322" w:type="pct"/>
            <w:tcBorders>
              <w:top w:val="nil"/>
              <w:left w:val="nil"/>
              <w:bottom w:val="nil"/>
              <w:right w:val="nil"/>
            </w:tcBorders>
            <w:shd w:val="clear" w:color="auto" w:fill="auto"/>
            <w:tcMar>
              <w:left w:w="43" w:type="dxa"/>
            </w:tcMar>
            <w:vAlign w:val="center"/>
          </w:tcPr>
          <w:p w14:paraId="421D37A0" w14:textId="39B3165B" w:rsidR="0047515E" w:rsidRPr="003C6195" w:rsidRDefault="0047515E" w:rsidP="0047515E">
            <w:pPr>
              <w:jc w:val="right"/>
              <w:rPr>
                <w:sz w:val="14"/>
                <w:szCs w:val="14"/>
              </w:rPr>
            </w:pPr>
            <w:r>
              <w:rPr>
                <w:sz w:val="14"/>
                <w:szCs w:val="14"/>
              </w:rPr>
              <w:t>107</w:t>
            </w:r>
          </w:p>
        </w:tc>
        <w:tc>
          <w:tcPr>
            <w:tcW w:w="274" w:type="pct"/>
            <w:tcBorders>
              <w:top w:val="nil"/>
              <w:left w:val="nil"/>
              <w:bottom w:val="nil"/>
              <w:right w:val="nil"/>
            </w:tcBorders>
            <w:shd w:val="clear" w:color="auto" w:fill="auto"/>
            <w:tcMar>
              <w:left w:w="43" w:type="dxa"/>
            </w:tcMar>
            <w:vAlign w:val="center"/>
          </w:tcPr>
          <w:p w14:paraId="75EBDD92" w14:textId="516C9716" w:rsidR="0047515E" w:rsidRPr="003C6195" w:rsidRDefault="0047515E" w:rsidP="0047515E">
            <w:pPr>
              <w:jc w:val="right"/>
              <w:rPr>
                <w:sz w:val="14"/>
                <w:szCs w:val="14"/>
              </w:rPr>
            </w:pPr>
            <w:r>
              <w:rPr>
                <w:sz w:val="14"/>
                <w:szCs w:val="14"/>
              </w:rPr>
              <w:t>24</w:t>
            </w:r>
          </w:p>
        </w:tc>
        <w:tc>
          <w:tcPr>
            <w:tcW w:w="336" w:type="pct"/>
            <w:tcBorders>
              <w:top w:val="nil"/>
              <w:left w:val="nil"/>
              <w:bottom w:val="nil"/>
              <w:right w:val="nil"/>
            </w:tcBorders>
            <w:shd w:val="clear" w:color="auto" w:fill="auto"/>
            <w:tcMar>
              <w:left w:w="43" w:type="dxa"/>
            </w:tcMar>
            <w:vAlign w:val="center"/>
          </w:tcPr>
          <w:p w14:paraId="74A0322E" w14:textId="1B705895" w:rsidR="0047515E" w:rsidRPr="003C6195" w:rsidRDefault="0047515E" w:rsidP="0047515E">
            <w:pPr>
              <w:jc w:val="right"/>
              <w:rPr>
                <w:sz w:val="14"/>
                <w:szCs w:val="14"/>
              </w:rPr>
            </w:pPr>
            <w:r>
              <w:rPr>
                <w:sz w:val="14"/>
                <w:szCs w:val="14"/>
              </w:rPr>
              <w:t>83</w:t>
            </w:r>
          </w:p>
        </w:tc>
        <w:tc>
          <w:tcPr>
            <w:tcW w:w="260" w:type="pct"/>
            <w:tcBorders>
              <w:top w:val="nil"/>
              <w:left w:val="nil"/>
              <w:bottom w:val="nil"/>
              <w:right w:val="nil"/>
            </w:tcBorders>
            <w:shd w:val="clear" w:color="auto" w:fill="auto"/>
            <w:tcMar>
              <w:left w:w="43" w:type="dxa"/>
            </w:tcMar>
            <w:vAlign w:val="center"/>
          </w:tcPr>
          <w:p w14:paraId="40B21090" w14:textId="521400F1" w:rsidR="0047515E" w:rsidRDefault="0047515E" w:rsidP="0047515E">
            <w:pPr>
              <w:jc w:val="right"/>
              <w:rPr>
                <w:sz w:val="14"/>
                <w:szCs w:val="14"/>
              </w:rPr>
            </w:pPr>
            <w:r>
              <w:rPr>
                <w:sz w:val="14"/>
                <w:szCs w:val="14"/>
              </w:rPr>
              <w:t>177</w:t>
            </w:r>
          </w:p>
        </w:tc>
        <w:tc>
          <w:tcPr>
            <w:tcW w:w="261" w:type="pct"/>
            <w:tcBorders>
              <w:top w:val="nil"/>
              <w:left w:val="nil"/>
              <w:bottom w:val="nil"/>
              <w:right w:val="nil"/>
            </w:tcBorders>
            <w:shd w:val="clear" w:color="auto" w:fill="auto"/>
            <w:tcMar>
              <w:left w:w="43" w:type="dxa"/>
            </w:tcMar>
            <w:vAlign w:val="center"/>
          </w:tcPr>
          <w:p w14:paraId="0A3235EA" w14:textId="74CDD9CF" w:rsidR="0047515E" w:rsidRDefault="0047515E" w:rsidP="0047515E">
            <w:pPr>
              <w:jc w:val="right"/>
              <w:rPr>
                <w:sz w:val="14"/>
                <w:szCs w:val="14"/>
              </w:rPr>
            </w:pPr>
            <w:r>
              <w:rPr>
                <w:sz w:val="14"/>
                <w:szCs w:val="14"/>
              </w:rPr>
              <w:t>24</w:t>
            </w:r>
          </w:p>
        </w:tc>
        <w:tc>
          <w:tcPr>
            <w:tcW w:w="303" w:type="pct"/>
            <w:tcBorders>
              <w:top w:val="nil"/>
              <w:left w:val="nil"/>
              <w:bottom w:val="nil"/>
              <w:right w:val="nil"/>
            </w:tcBorders>
            <w:shd w:val="clear" w:color="auto" w:fill="auto"/>
            <w:tcMar>
              <w:left w:w="43" w:type="dxa"/>
            </w:tcMar>
            <w:vAlign w:val="center"/>
          </w:tcPr>
          <w:p w14:paraId="434AFE11" w14:textId="18677645" w:rsidR="0047515E" w:rsidRDefault="0047515E" w:rsidP="0047515E">
            <w:pPr>
              <w:jc w:val="right"/>
              <w:rPr>
                <w:sz w:val="14"/>
                <w:szCs w:val="14"/>
              </w:rPr>
            </w:pPr>
            <w:r>
              <w:rPr>
                <w:sz w:val="14"/>
                <w:szCs w:val="14"/>
              </w:rPr>
              <w:t>153</w:t>
            </w:r>
          </w:p>
        </w:tc>
      </w:tr>
      <w:tr w:rsidR="0047515E" w:rsidRPr="00BF4323" w14:paraId="1CBB20E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47515E" w:rsidRPr="00BF4323" w:rsidRDefault="0047515E" w:rsidP="0047515E">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5214B776" w:rsidR="0047515E" w:rsidRDefault="0047515E" w:rsidP="0047515E">
            <w:pPr>
              <w:jc w:val="right"/>
              <w:rPr>
                <w:sz w:val="14"/>
                <w:szCs w:val="14"/>
              </w:rPr>
            </w:pPr>
            <w:r>
              <w:rPr>
                <w:sz w:val="14"/>
                <w:szCs w:val="14"/>
              </w:rPr>
              <w:t>399</w:t>
            </w:r>
          </w:p>
        </w:tc>
        <w:tc>
          <w:tcPr>
            <w:tcW w:w="311" w:type="pct"/>
            <w:tcBorders>
              <w:top w:val="nil"/>
              <w:left w:val="nil"/>
              <w:bottom w:val="nil"/>
              <w:right w:val="nil"/>
            </w:tcBorders>
            <w:shd w:val="clear" w:color="auto" w:fill="auto"/>
            <w:tcMar>
              <w:left w:w="43" w:type="dxa"/>
            </w:tcMar>
            <w:vAlign w:val="center"/>
          </w:tcPr>
          <w:p w14:paraId="3D15637A" w14:textId="433E4EE4" w:rsidR="0047515E" w:rsidRDefault="0047515E" w:rsidP="0047515E">
            <w:pPr>
              <w:jc w:val="right"/>
              <w:rPr>
                <w:sz w:val="14"/>
                <w:szCs w:val="14"/>
              </w:rPr>
            </w:pPr>
            <w:r>
              <w:rPr>
                <w:sz w:val="14"/>
                <w:szCs w:val="14"/>
              </w:rPr>
              <w:t>5,157</w:t>
            </w:r>
          </w:p>
        </w:tc>
        <w:tc>
          <w:tcPr>
            <w:tcW w:w="338" w:type="pct"/>
            <w:tcBorders>
              <w:top w:val="nil"/>
              <w:left w:val="nil"/>
              <w:bottom w:val="nil"/>
              <w:right w:val="nil"/>
            </w:tcBorders>
            <w:shd w:val="clear" w:color="auto" w:fill="auto"/>
            <w:tcMar>
              <w:left w:w="43" w:type="dxa"/>
            </w:tcMar>
            <w:vAlign w:val="center"/>
          </w:tcPr>
          <w:p w14:paraId="789618EE" w14:textId="48656874" w:rsidR="0047515E" w:rsidRDefault="0047515E" w:rsidP="0047515E">
            <w:pPr>
              <w:jc w:val="right"/>
              <w:rPr>
                <w:sz w:val="14"/>
                <w:szCs w:val="14"/>
              </w:rPr>
            </w:pPr>
            <w:r>
              <w:rPr>
                <w:sz w:val="14"/>
                <w:szCs w:val="14"/>
              </w:rPr>
              <w:t>(4,758)</w:t>
            </w:r>
          </w:p>
        </w:tc>
        <w:tc>
          <w:tcPr>
            <w:tcW w:w="322" w:type="pct"/>
            <w:tcBorders>
              <w:top w:val="nil"/>
              <w:left w:val="nil"/>
              <w:bottom w:val="nil"/>
              <w:right w:val="nil"/>
            </w:tcBorders>
            <w:shd w:val="clear" w:color="auto" w:fill="auto"/>
            <w:tcMar>
              <w:left w:w="43" w:type="dxa"/>
            </w:tcMar>
            <w:vAlign w:val="center"/>
          </w:tcPr>
          <w:p w14:paraId="31476BF5" w14:textId="77A2DCA2" w:rsidR="0047515E" w:rsidRPr="003C6195" w:rsidRDefault="0047515E" w:rsidP="0047515E">
            <w:pPr>
              <w:jc w:val="right"/>
              <w:rPr>
                <w:sz w:val="14"/>
                <w:szCs w:val="14"/>
              </w:rPr>
            </w:pPr>
            <w:r>
              <w:rPr>
                <w:sz w:val="14"/>
                <w:szCs w:val="14"/>
              </w:rPr>
              <w:t>258</w:t>
            </w:r>
          </w:p>
        </w:tc>
        <w:tc>
          <w:tcPr>
            <w:tcW w:w="274" w:type="pct"/>
            <w:tcBorders>
              <w:top w:val="nil"/>
              <w:left w:val="nil"/>
              <w:bottom w:val="nil"/>
              <w:right w:val="nil"/>
            </w:tcBorders>
            <w:shd w:val="clear" w:color="auto" w:fill="auto"/>
            <w:tcMar>
              <w:left w:w="43" w:type="dxa"/>
            </w:tcMar>
            <w:vAlign w:val="center"/>
          </w:tcPr>
          <w:p w14:paraId="1C055578" w14:textId="4E8B5BF9" w:rsidR="0047515E" w:rsidRPr="003C6195" w:rsidRDefault="0047515E" w:rsidP="0047515E">
            <w:pPr>
              <w:jc w:val="right"/>
              <w:rPr>
                <w:sz w:val="14"/>
                <w:szCs w:val="14"/>
              </w:rPr>
            </w:pPr>
            <w:r>
              <w:rPr>
                <w:sz w:val="14"/>
                <w:szCs w:val="14"/>
              </w:rPr>
              <w:t>3,475</w:t>
            </w:r>
          </w:p>
        </w:tc>
        <w:tc>
          <w:tcPr>
            <w:tcW w:w="336" w:type="pct"/>
            <w:tcBorders>
              <w:top w:val="nil"/>
              <w:left w:val="nil"/>
              <w:bottom w:val="nil"/>
              <w:right w:val="nil"/>
            </w:tcBorders>
            <w:shd w:val="clear" w:color="auto" w:fill="auto"/>
            <w:tcMar>
              <w:left w:w="43" w:type="dxa"/>
            </w:tcMar>
            <w:vAlign w:val="center"/>
          </w:tcPr>
          <w:p w14:paraId="13ACB0AB" w14:textId="53544B81" w:rsidR="0047515E" w:rsidRPr="003C6195" w:rsidRDefault="0047515E" w:rsidP="0047515E">
            <w:pPr>
              <w:jc w:val="right"/>
              <w:rPr>
                <w:sz w:val="14"/>
                <w:szCs w:val="14"/>
              </w:rPr>
            </w:pPr>
            <w:r>
              <w:rPr>
                <w:sz w:val="14"/>
                <w:szCs w:val="14"/>
              </w:rPr>
              <w:t>(3,217)</w:t>
            </w:r>
          </w:p>
        </w:tc>
        <w:tc>
          <w:tcPr>
            <w:tcW w:w="260" w:type="pct"/>
            <w:tcBorders>
              <w:top w:val="nil"/>
              <w:left w:val="nil"/>
              <w:bottom w:val="nil"/>
              <w:right w:val="nil"/>
            </w:tcBorders>
            <w:shd w:val="clear" w:color="auto" w:fill="auto"/>
            <w:tcMar>
              <w:left w:w="43" w:type="dxa"/>
            </w:tcMar>
            <w:vAlign w:val="center"/>
          </w:tcPr>
          <w:p w14:paraId="63023BF4" w14:textId="59CD28FA" w:rsidR="0047515E" w:rsidRDefault="0047515E" w:rsidP="0047515E">
            <w:pPr>
              <w:jc w:val="right"/>
              <w:rPr>
                <w:sz w:val="14"/>
                <w:szCs w:val="14"/>
              </w:rPr>
            </w:pPr>
            <w:r>
              <w:rPr>
                <w:sz w:val="14"/>
                <w:szCs w:val="14"/>
              </w:rPr>
              <w:t>275</w:t>
            </w:r>
          </w:p>
        </w:tc>
        <w:tc>
          <w:tcPr>
            <w:tcW w:w="261" w:type="pct"/>
            <w:tcBorders>
              <w:top w:val="nil"/>
              <w:left w:val="nil"/>
              <w:bottom w:val="nil"/>
              <w:right w:val="nil"/>
            </w:tcBorders>
            <w:shd w:val="clear" w:color="auto" w:fill="auto"/>
            <w:tcMar>
              <w:left w:w="43" w:type="dxa"/>
            </w:tcMar>
            <w:vAlign w:val="center"/>
          </w:tcPr>
          <w:p w14:paraId="67C2E371" w14:textId="45511869" w:rsidR="0047515E" w:rsidRDefault="0047515E" w:rsidP="0047515E">
            <w:pPr>
              <w:jc w:val="right"/>
              <w:rPr>
                <w:sz w:val="14"/>
                <w:szCs w:val="14"/>
              </w:rPr>
            </w:pPr>
            <w:r>
              <w:rPr>
                <w:sz w:val="14"/>
                <w:szCs w:val="14"/>
              </w:rPr>
              <w:t>3,700</w:t>
            </w:r>
          </w:p>
        </w:tc>
        <w:tc>
          <w:tcPr>
            <w:tcW w:w="303" w:type="pct"/>
            <w:tcBorders>
              <w:top w:val="nil"/>
              <w:left w:val="nil"/>
              <w:bottom w:val="nil"/>
              <w:right w:val="nil"/>
            </w:tcBorders>
            <w:shd w:val="clear" w:color="auto" w:fill="auto"/>
            <w:tcMar>
              <w:left w:w="43" w:type="dxa"/>
            </w:tcMar>
            <w:vAlign w:val="center"/>
          </w:tcPr>
          <w:p w14:paraId="3A9C6428" w14:textId="532252A1" w:rsidR="0047515E" w:rsidRDefault="0047515E" w:rsidP="0047515E">
            <w:pPr>
              <w:jc w:val="right"/>
              <w:rPr>
                <w:sz w:val="14"/>
                <w:szCs w:val="14"/>
              </w:rPr>
            </w:pPr>
            <w:r>
              <w:rPr>
                <w:sz w:val="14"/>
                <w:szCs w:val="14"/>
              </w:rPr>
              <w:t>(3,425)</w:t>
            </w:r>
          </w:p>
        </w:tc>
      </w:tr>
      <w:tr w:rsidR="0047515E" w:rsidRPr="00BF4323" w14:paraId="0F21F8D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47515E" w:rsidRPr="00BF4323" w:rsidRDefault="0047515E" w:rsidP="0047515E">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408A1805" w:rsidR="0047515E" w:rsidRDefault="0047515E" w:rsidP="0047515E">
            <w:pPr>
              <w:jc w:val="right"/>
              <w:rPr>
                <w:sz w:val="14"/>
                <w:szCs w:val="14"/>
              </w:rPr>
            </w:pPr>
            <w:r>
              <w:rPr>
                <w:sz w:val="14"/>
                <w:szCs w:val="14"/>
              </w:rPr>
              <w:t>23</w:t>
            </w:r>
          </w:p>
        </w:tc>
        <w:tc>
          <w:tcPr>
            <w:tcW w:w="311" w:type="pct"/>
            <w:tcBorders>
              <w:top w:val="nil"/>
              <w:left w:val="nil"/>
              <w:bottom w:val="nil"/>
              <w:right w:val="nil"/>
            </w:tcBorders>
            <w:shd w:val="clear" w:color="auto" w:fill="auto"/>
            <w:tcMar>
              <w:left w:w="43" w:type="dxa"/>
            </w:tcMar>
            <w:vAlign w:val="center"/>
          </w:tcPr>
          <w:p w14:paraId="2E30626F" w14:textId="790BCD11" w:rsidR="0047515E" w:rsidRDefault="0047515E" w:rsidP="0047515E">
            <w:pPr>
              <w:jc w:val="right"/>
              <w:rPr>
                <w:sz w:val="14"/>
                <w:szCs w:val="14"/>
              </w:rPr>
            </w:pPr>
            <w:r>
              <w:rPr>
                <w:sz w:val="14"/>
                <w:szCs w:val="14"/>
              </w:rPr>
              <w:t>2,637</w:t>
            </w:r>
          </w:p>
        </w:tc>
        <w:tc>
          <w:tcPr>
            <w:tcW w:w="338" w:type="pct"/>
            <w:tcBorders>
              <w:top w:val="nil"/>
              <w:left w:val="nil"/>
              <w:bottom w:val="nil"/>
              <w:right w:val="nil"/>
            </w:tcBorders>
            <w:shd w:val="clear" w:color="auto" w:fill="auto"/>
            <w:tcMar>
              <w:left w:w="43" w:type="dxa"/>
            </w:tcMar>
            <w:vAlign w:val="center"/>
          </w:tcPr>
          <w:p w14:paraId="113D09CE" w14:textId="54C6F9FD" w:rsidR="0047515E" w:rsidRDefault="0047515E" w:rsidP="0047515E">
            <w:pPr>
              <w:jc w:val="right"/>
              <w:rPr>
                <w:sz w:val="14"/>
                <w:szCs w:val="14"/>
              </w:rPr>
            </w:pPr>
            <w:r>
              <w:rPr>
                <w:sz w:val="14"/>
                <w:szCs w:val="14"/>
              </w:rPr>
              <w:t>(2,614)</w:t>
            </w:r>
          </w:p>
        </w:tc>
        <w:tc>
          <w:tcPr>
            <w:tcW w:w="322" w:type="pct"/>
            <w:tcBorders>
              <w:top w:val="nil"/>
              <w:left w:val="nil"/>
              <w:bottom w:val="nil"/>
              <w:right w:val="nil"/>
            </w:tcBorders>
            <w:shd w:val="clear" w:color="auto" w:fill="auto"/>
            <w:tcMar>
              <w:left w:w="43" w:type="dxa"/>
            </w:tcMar>
            <w:vAlign w:val="center"/>
          </w:tcPr>
          <w:p w14:paraId="6DADD044" w14:textId="3F6878F4" w:rsidR="0047515E" w:rsidRPr="003C6195" w:rsidRDefault="0047515E" w:rsidP="0047515E">
            <w:pPr>
              <w:jc w:val="right"/>
              <w:rPr>
                <w:sz w:val="14"/>
                <w:szCs w:val="14"/>
              </w:rPr>
            </w:pPr>
            <w:r>
              <w:rPr>
                <w:sz w:val="14"/>
                <w:szCs w:val="14"/>
              </w:rPr>
              <w:t>18</w:t>
            </w:r>
          </w:p>
        </w:tc>
        <w:tc>
          <w:tcPr>
            <w:tcW w:w="274" w:type="pct"/>
            <w:tcBorders>
              <w:top w:val="nil"/>
              <w:left w:val="nil"/>
              <w:bottom w:val="nil"/>
              <w:right w:val="nil"/>
            </w:tcBorders>
            <w:shd w:val="clear" w:color="auto" w:fill="auto"/>
            <w:tcMar>
              <w:left w:w="43" w:type="dxa"/>
            </w:tcMar>
            <w:vAlign w:val="center"/>
          </w:tcPr>
          <w:p w14:paraId="401BB5E4" w14:textId="452A864F" w:rsidR="0047515E" w:rsidRPr="003C6195" w:rsidRDefault="0047515E" w:rsidP="0047515E">
            <w:pPr>
              <w:jc w:val="right"/>
              <w:rPr>
                <w:sz w:val="14"/>
                <w:szCs w:val="14"/>
              </w:rPr>
            </w:pPr>
            <w:r>
              <w:rPr>
                <w:sz w:val="14"/>
                <w:szCs w:val="14"/>
              </w:rPr>
              <w:t>1,848</w:t>
            </w:r>
          </w:p>
        </w:tc>
        <w:tc>
          <w:tcPr>
            <w:tcW w:w="336" w:type="pct"/>
            <w:tcBorders>
              <w:top w:val="nil"/>
              <w:left w:val="nil"/>
              <w:bottom w:val="nil"/>
              <w:right w:val="nil"/>
            </w:tcBorders>
            <w:shd w:val="clear" w:color="auto" w:fill="auto"/>
            <w:tcMar>
              <w:left w:w="43" w:type="dxa"/>
            </w:tcMar>
            <w:vAlign w:val="center"/>
          </w:tcPr>
          <w:p w14:paraId="021DC8F8" w14:textId="0B6F6B81" w:rsidR="0047515E" w:rsidRPr="003C6195" w:rsidRDefault="0047515E" w:rsidP="0047515E">
            <w:pPr>
              <w:jc w:val="right"/>
              <w:rPr>
                <w:sz w:val="14"/>
                <w:szCs w:val="14"/>
              </w:rPr>
            </w:pPr>
            <w:r>
              <w:rPr>
                <w:sz w:val="14"/>
                <w:szCs w:val="14"/>
              </w:rPr>
              <w:t>(1,830)</w:t>
            </w:r>
          </w:p>
        </w:tc>
        <w:tc>
          <w:tcPr>
            <w:tcW w:w="260" w:type="pct"/>
            <w:tcBorders>
              <w:top w:val="nil"/>
              <w:left w:val="nil"/>
              <w:bottom w:val="nil"/>
              <w:right w:val="nil"/>
            </w:tcBorders>
            <w:shd w:val="clear" w:color="auto" w:fill="auto"/>
            <w:tcMar>
              <w:left w:w="43" w:type="dxa"/>
            </w:tcMar>
            <w:vAlign w:val="center"/>
          </w:tcPr>
          <w:p w14:paraId="4BB37D1A" w14:textId="499D384F" w:rsidR="0047515E" w:rsidRDefault="0047515E" w:rsidP="0047515E">
            <w:pPr>
              <w:jc w:val="right"/>
              <w:rPr>
                <w:sz w:val="14"/>
                <w:szCs w:val="14"/>
              </w:rPr>
            </w:pPr>
            <w:r>
              <w:rPr>
                <w:sz w:val="14"/>
                <w:szCs w:val="14"/>
              </w:rPr>
              <w:t>22</w:t>
            </w:r>
          </w:p>
        </w:tc>
        <w:tc>
          <w:tcPr>
            <w:tcW w:w="261" w:type="pct"/>
            <w:tcBorders>
              <w:top w:val="nil"/>
              <w:left w:val="nil"/>
              <w:bottom w:val="nil"/>
              <w:right w:val="nil"/>
            </w:tcBorders>
            <w:shd w:val="clear" w:color="auto" w:fill="auto"/>
            <w:tcMar>
              <w:left w:w="43" w:type="dxa"/>
            </w:tcMar>
            <w:vAlign w:val="center"/>
          </w:tcPr>
          <w:p w14:paraId="3FD33254" w14:textId="463B8E33" w:rsidR="0047515E" w:rsidRDefault="0047515E" w:rsidP="0047515E">
            <w:pPr>
              <w:jc w:val="right"/>
              <w:rPr>
                <w:sz w:val="14"/>
                <w:szCs w:val="14"/>
              </w:rPr>
            </w:pPr>
            <w:r>
              <w:rPr>
                <w:sz w:val="14"/>
                <w:szCs w:val="14"/>
              </w:rPr>
              <w:t>1,725</w:t>
            </w:r>
          </w:p>
        </w:tc>
        <w:tc>
          <w:tcPr>
            <w:tcW w:w="303" w:type="pct"/>
            <w:tcBorders>
              <w:top w:val="nil"/>
              <w:left w:val="nil"/>
              <w:bottom w:val="nil"/>
              <w:right w:val="nil"/>
            </w:tcBorders>
            <w:shd w:val="clear" w:color="auto" w:fill="auto"/>
            <w:tcMar>
              <w:left w:w="43" w:type="dxa"/>
            </w:tcMar>
            <w:vAlign w:val="center"/>
          </w:tcPr>
          <w:p w14:paraId="243E8FDE" w14:textId="75CB0993" w:rsidR="0047515E" w:rsidRDefault="0047515E" w:rsidP="0047515E">
            <w:pPr>
              <w:jc w:val="right"/>
              <w:rPr>
                <w:sz w:val="14"/>
                <w:szCs w:val="14"/>
              </w:rPr>
            </w:pPr>
            <w:r>
              <w:rPr>
                <w:sz w:val="14"/>
                <w:szCs w:val="14"/>
              </w:rPr>
              <w:t>(1,703)</w:t>
            </w:r>
          </w:p>
        </w:tc>
      </w:tr>
      <w:tr w:rsidR="0047515E" w:rsidRPr="00BF4323" w14:paraId="33C610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47515E" w:rsidRPr="00BF4323" w:rsidRDefault="0047515E" w:rsidP="0047515E">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43A36386" w:rsidR="0047515E" w:rsidRDefault="0047515E" w:rsidP="0047515E">
            <w:pPr>
              <w:jc w:val="right"/>
              <w:rPr>
                <w:sz w:val="14"/>
                <w:szCs w:val="14"/>
              </w:rPr>
            </w:pPr>
            <w:r>
              <w:rPr>
                <w:sz w:val="14"/>
                <w:szCs w:val="14"/>
              </w:rPr>
              <w:t>23</w:t>
            </w:r>
          </w:p>
        </w:tc>
        <w:tc>
          <w:tcPr>
            <w:tcW w:w="311" w:type="pct"/>
            <w:tcBorders>
              <w:top w:val="nil"/>
              <w:left w:val="nil"/>
              <w:bottom w:val="nil"/>
              <w:right w:val="nil"/>
            </w:tcBorders>
            <w:shd w:val="clear" w:color="auto" w:fill="auto"/>
            <w:tcMar>
              <w:left w:w="43" w:type="dxa"/>
            </w:tcMar>
            <w:vAlign w:val="center"/>
          </w:tcPr>
          <w:p w14:paraId="48752855" w14:textId="726BE9BE" w:rsidR="0047515E" w:rsidRDefault="0047515E" w:rsidP="0047515E">
            <w:pPr>
              <w:jc w:val="right"/>
              <w:rPr>
                <w:sz w:val="14"/>
                <w:szCs w:val="14"/>
              </w:rPr>
            </w:pPr>
            <w:r>
              <w:rPr>
                <w:sz w:val="14"/>
                <w:szCs w:val="14"/>
              </w:rPr>
              <w:t>2,605</w:t>
            </w:r>
          </w:p>
        </w:tc>
        <w:tc>
          <w:tcPr>
            <w:tcW w:w="338" w:type="pct"/>
            <w:tcBorders>
              <w:top w:val="nil"/>
              <w:left w:val="nil"/>
              <w:bottom w:val="nil"/>
              <w:right w:val="nil"/>
            </w:tcBorders>
            <w:shd w:val="clear" w:color="auto" w:fill="auto"/>
            <w:tcMar>
              <w:left w:w="43" w:type="dxa"/>
            </w:tcMar>
            <w:vAlign w:val="center"/>
          </w:tcPr>
          <w:p w14:paraId="51991859" w14:textId="30F31D54" w:rsidR="0047515E" w:rsidRDefault="0047515E" w:rsidP="0047515E">
            <w:pPr>
              <w:jc w:val="right"/>
              <w:rPr>
                <w:sz w:val="14"/>
                <w:szCs w:val="14"/>
              </w:rPr>
            </w:pPr>
            <w:r>
              <w:rPr>
                <w:sz w:val="14"/>
                <w:szCs w:val="14"/>
              </w:rPr>
              <w:t>(2,582)</w:t>
            </w:r>
          </w:p>
        </w:tc>
        <w:tc>
          <w:tcPr>
            <w:tcW w:w="322" w:type="pct"/>
            <w:tcBorders>
              <w:top w:val="nil"/>
              <w:left w:val="nil"/>
              <w:bottom w:val="nil"/>
              <w:right w:val="nil"/>
            </w:tcBorders>
            <w:shd w:val="clear" w:color="auto" w:fill="auto"/>
            <w:tcMar>
              <w:left w:w="43" w:type="dxa"/>
            </w:tcMar>
            <w:vAlign w:val="center"/>
          </w:tcPr>
          <w:p w14:paraId="7947F581" w14:textId="40D76093" w:rsidR="0047515E" w:rsidRPr="003C6195" w:rsidRDefault="0047515E" w:rsidP="0047515E">
            <w:pPr>
              <w:jc w:val="right"/>
              <w:rPr>
                <w:sz w:val="14"/>
                <w:szCs w:val="14"/>
              </w:rPr>
            </w:pPr>
            <w:r>
              <w:rPr>
                <w:sz w:val="14"/>
                <w:szCs w:val="14"/>
              </w:rPr>
              <w:t>18</w:t>
            </w:r>
          </w:p>
        </w:tc>
        <w:tc>
          <w:tcPr>
            <w:tcW w:w="274" w:type="pct"/>
            <w:tcBorders>
              <w:top w:val="nil"/>
              <w:left w:val="nil"/>
              <w:bottom w:val="nil"/>
              <w:right w:val="nil"/>
            </w:tcBorders>
            <w:shd w:val="clear" w:color="auto" w:fill="auto"/>
            <w:tcMar>
              <w:left w:w="43" w:type="dxa"/>
            </w:tcMar>
            <w:vAlign w:val="center"/>
          </w:tcPr>
          <w:p w14:paraId="58A25AA3" w14:textId="2D257016" w:rsidR="0047515E" w:rsidRPr="003C6195" w:rsidRDefault="0047515E" w:rsidP="0047515E">
            <w:pPr>
              <w:jc w:val="right"/>
              <w:rPr>
                <w:sz w:val="14"/>
                <w:szCs w:val="14"/>
              </w:rPr>
            </w:pPr>
            <w:r>
              <w:rPr>
                <w:sz w:val="14"/>
                <w:szCs w:val="14"/>
              </w:rPr>
              <w:t>1,823</w:t>
            </w:r>
          </w:p>
        </w:tc>
        <w:tc>
          <w:tcPr>
            <w:tcW w:w="336" w:type="pct"/>
            <w:tcBorders>
              <w:top w:val="nil"/>
              <w:left w:val="nil"/>
              <w:bottom w:val="nil"/>
              <w:right w:val="nil"/>
            </w:tcBorders>
            <w:shd w:val="clear" w:color="auto" w:fill="auto"/>
            <w:tcMar>
              <w:left w:w="43" w:type="dxa"/>
            </w:tcMar>
            <w:vAlign w:val="center"/>
          </w:tcPr>
          <w:p w14:paraId="677BF3F5" w14:textId="1049D5E9" w:rsidR="0047515E" w:rsidRPr="003C6195" w:rsidRDefault="0047515E" w:rsidP="0047515E">
            <w:pPr>
              <w:jc w:val="right"/>
              <w:rPr>
                <w:sz w:val="14"/>
                <w:szCs w:val="14"/>
              </w:rPr>
            </w:pPr>
            <w:r>
              <w:rPr>
                <w:sz w:val="14"/>
                <w:szCs w:val="14"/>
              </w:rPr>
              <w:t>(1,805)</w:t>
            </w:r>
          </w:p>
        </w:tc>
        <w:tc>
          <w:tcPr>
            <w:tcW w:w="260" w:type="pct"/>
            <w:tcBorders>
              <w:top w:val="nil"/>
              <w:left w:val="nil"/>
              <w:bottom w:val="nil"/>
              <w:right w:val="nil"/>
            </w:tcBorders>
            <w:shd w:val="clear" w:color="auto" w:fill="auto"/>
            <w:tcMar>
              <w:left w:w="43" w:type="dxa"/>
            </w:tcMar>
            <w:vAlign w:val="center"/>
          </w:tcPr>
          <w:p w14:paraId="194AE88E" w14:textId="43DD1C01" w:rsidR="0047515E" w:rsidRDefault="0047515E" w:rsidP="0047515E">
            <w:pPr>
              <w:jc w:val="right"/>
              <w:rPr>
                <w:sz w:val="14"/>
                <w:szCs w:val="14"/>
              </w:rPr>
            </w:pPr>
            <w:r>
              <w:rPr>
                <w:sz w:val="14"/>
                <w:szCs w:val="14"/>
              </w:rPr>
              <w:t>22</w:t>
            </w:r>
          </w:p>
        </w:tc>
        <w:tc>
          <w:tcPr>
            <w:tcW w:w="261" w:type="pct"/>
            <w:tcBorders>
              <w:top w:val="nil"/>
              <w:left w:val="nil"/>
              <w:bottom w:val="nil"/>
              <w:right w:val="nil"/>
            </w:tcBorders>
            <w:shd w:val="clear" w:color="auto" w:fill="auto"/>
            <w:tcMar>
              <w:left w:w="43" w:type="dxa"/>
            </w:tcMar>
            <w:vAlign w:val="center"/>
          </w:tcPr>
          <w:p w14:paraId="69C84E4C" w14:textId="456B2BB4" w:rsidR="0047515E" w:rsidRDefault="0047515E" w:rsidP="0047515E">
            <w:pPr>
              <w:jc w:val="right"/>
              <w:rPr>
                <w:sz w:val="14"/>
                <w:szCs w:val="14"/>
              </w:rPr>
            </w:pPr>
            <w:r>
              <w:rPr>
                <w:sz w:val="14"/>
                <w:szCs w:val="14"/>
              </w:rPr>
              <w:t>1,686</w:t>
            </w:r>
          </w:p>
        </w:tc>
        <w:tc>
          <w:tcPr>
            <w:tcW w:w="303" w:type="pct"/>
            <w:tcBorders>
              <w:top w:val="nil"/>
              <w:left w:val="nil"/>
              <w:bottom w:val="nil"/>
              <w:right w:val="nil"/>
            </w:tcBorders>
            <w:shd w:val="clear" w:color="auto" w:fill="auto"/>
            <w:tcMar>
              <w:left w:w="43" w:type="dxa"/>
            </w:tcMar>
            <w:vAlign w:val="center"/>
          </w:tcPr>
          <w:p w14:paraId="4470BB16" w14:textId="3B786DE2" w:rsidR="0047515E" w:rsidRDefault="0047515E" w:rsidP="0047515E">
            <w:pPr>
              <w:jc w:val="right"/>
              <w:rPr>
                <w:sz w:val="14"/>
                <w:szCs w:val="14"/>
              </w:rPr>
            </w:pPr>
            <w:r>
              <w:rPr>
                <w:sz w:val="14"/>
                <w:szCs w:val="14"/>
              </w:rPr>
              <w:t>(1,664)</w:t>
            </w:r>
          </w:p>
        </w:tc>
      </w:tr>
      <w:tr w:rsidR="0047515E" w:rsidRPr="00BF4323" w14:paraId="286A253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47515E" w:rsidRPr="00BF4323" w:rsidRDefault="0047515E" w:rsidP="0047515E">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46040398" w:rsidR="0047515E" w:rsidRDefault="0047515E" w:rsidP="0047515E">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70014990" w:rsidR="0047515E" w:rsidRDefault="0047515E" w:rsidP="0047515E">
            <w:pPr>
              <w:jc w:val="right"/>
              <w:rPr>
                <w:sz w:val="14"/>
                <w:szCs w:val="14"/>
              </w:rPr>
            </w:pPr>
            <w:r>
              <w:rPr>
                <w:sz w:val="14"/>
                <w:szCs w:val="14"/>
              </w:rPr>
              <w:t>32</w:t>
            </w:r>
          </w:p>
        </w:tc>
        <w:tc>
          <w:tcPr>
            <w:tcW w:w="338" w:type="pct"/>
            <w:tcBorders>
              <w:top w:val="nil"/>
              <w:left w:val="nil"/>
              <w:bottom w:val="nil"/>
              <w:right w:val="nil"/>
            </w:tcBorders>
            <w:shd w:val="clear" w:color="auto" w:fill="auto"/>
            <w:tcMar>
              <w:left w:w="43" w:type="dxa"/>
            </w:tcMar>
            <w:vAlign w:val="center"/>
          </w:tcPr>
          <w:p w14:paraId="6C572BF9" w14:textId="7C7010F8" w:rsidR="0047515E" w:rsidRDefault="0047515E" w:rsidP="0047515E">
            <w:pPr>
              <w:jc w:val="right"/>
              <w:rPr>
                <w:sz w:val="14"/>
                <w:szCs w:val="14"/>
              </w:rPr>
            </w:pPr>
            <w:r>
              <w:rPr>
                <w:sz w:val="14"/>
                <w:szCs w:val="14"/>
              </w:rPr>
              <w:t>(32)</w:t>
            </w:r>
          </w:p>
        </w:tc>
        <w:tc>
          <w:tcPr>
            <w:tcW w:w="322" w:type="pct"/>
            <w:tcBorders>
              <w:top w:val="nil"/>
              <w:left w:val="nil"/>
              <w:bottom w:val="nil"/>
              <w:right w:val="nil"/>
            </w:tcBorders>
            <w:shd w:val="clear" w:color="auto" w:fill="auto"/>
            <w:tcMar>
              <w:left w:w="43" w:type="dxa"/>
            </w:tcMar>
            <w:vAlign w:val="center"/>
          </w:tcPr>
          <w:p w14:paraId="673EF042" w14:textId="58CCCE8A" w:rsidR="0047515E" w:rsidRPr="003C6195" w:rsidRDefault="0047515E" w:rsidP="0047515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100E8278" w:rsidR="0047515E" w:rsidRPr="003C6195" w:rsidRDefault="0047515E" w:rsidP="0047515E">
            <w:pPr>
              <w:jc w:val="right"/>
              <w:rPr>
                <w:sz w:val="14"/>
                <w:szCs w:val="14"/>
              </w:rPr>
            </w:pPr>
            <w:r>
              <w:rPr>
                <w:sz w:val="14"/>
                <w:szCs w:val="14"/>
              </w:rPr>
              <w:t>25</w:t>
            </w:r>
          </w:p>
        </w:tc>
        <w:tc>
          <w:tcPr>
            <w:tcW w:w="336" w:type="pct"/>
            <w:tcBorders>
              <w:top w:val="nil"/>
              <w:left w:val="nil"/>
              <w:bottom w:val="nil"/>
              <w:right w:val="nil"/>
            </w:tcBorders>
            <w:shd w:val="clear" w:color="auto" w:fill="auto"/>
            <w:tcMar>
              <w:left w:w="43" w:type="dxa"/>
            </w:tcMar>
            <w:vAlign w:val="center"/>
          </w:tcPr>
          <w:p w14:paraId="6B7BAC8F" w14:textId="17AFE10E" w:rsidR="0047515E" w:rsidRPr="003C6195" w:rsidRDefault="0047515E" w:rsidP="0047515E">
            <w:pPr>
              <w:jc w:val="right"/>
              <w:rPr>
                <w:sz w:val="14"/>
                <w:szCs w:val="14"/>
              </w:rPr>
            </w:pPr>
            <w:r>
              <w:rPr>
                <w:sz w:val="14"/>
                <w:szCs w:val="14"/>
              </w:rPr>
              <w:t>(25)</w:t>
            </w:r>
          </w:p>
        </w:tc>
        <w:tc>
          <w:tcPr>
            <w:tcW w:w="260" w:type="pct"/>
            <w:tcBorders>
              <w:top w:val="nil"/>
              <w:left w:val="nil"/>
              <w:bottom w:val="nil"/>
              <w:right w:val="nil"/>
            </w:tcBorders>
            <w:shd w:val="clear" w:color="auto" w:fill="auto"/>
            <w:tcMar>
              <w:left w:w="43" w:type="dxa"/>
            </w:tcMar>
            <w:vAlign w:val="center"/>
          </w:tcPr>
          <w:p w14:paraId="0297DD91" w14:textId="750493B4" w:rsidR="0047515E" w:rsidRDefault="0047515E" w:rsidP="0047515E">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53BDCFFC" w:rsidR="0047515E" w:rsidRDefault="0047515E" w:rsidP="0047515E">
            <w:pPr>
              <w:jc w:val="right"/>
              <w:rPr>
                <w:sz w:val="14"/>
                <w:szCs w:val="14"/>
              </w:rPr>
            </w:pPr>
            <w:r>
              <w:rPr>
                <w:sz w:val="14"/>
                <w:szCs w:val="14"/>
              </w:rPr>
              <w:t>39</w:t>
            </w:r>
          </w:p>
        </w:tc>
        <w:tc>
          <w:tcPr>
            <w:tcW w:w="303" w:type="pct"/>
            <w:tcBorders>
              <w:top w:val="nil"/>
              <w:left w:val="nil"/>
              <w:bottom w:val="nil"/>
              <w:right w:val="nil"/>
            </w:tcBorders>
            <w:shd w:val="clear" w:color="auto" w:fill="auto"/>
            <w:tcMar>
              <w:left w:w="43" w:type="dxa"/>
            </w:tcMar>
            <w:vAlign w:val="center"/>
          </w:tcPr>
          <w:p w14:paraId="1EE092BD" w14:textId="33E0DB8D" w:rsidR="0047515E" w:rsidRDefault="0047515E" w:rsidP="0047515E">
            <w:pPr>
              <w:jc w:val="right"/>
              <w:rPr>
                <w:sz w:val="14"/>
                <w:szCs w:val="14"/>
              </w:rPr>
            </w:pPr>
            <w:r>
              <w:rPr>
                <w:sz w:val="14"/>
                <w:szCs w:val="14"/>
              </w:rPr>
              <w:t>(39)</w:t>
            </w:r>
          </w:p>
        </w:tc>
      </w:tr>
      <w:tr w:rsidR="0047515E" w:rsidRPr="00BF4323" w14:paraId="5A1E019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47515E" w:rsidRPr="00BF4323" w:rsidRDefault="0047515E" w:rsidP="0047515E">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4ED2C1ED" w:rsidR="0047515E" w:rsidRDefault="0047515E" w:rsidP="0047515E">
            <w:pPr>
              <w:jc w:val="right"/>
              <w:rPr>
                <w:sz w:val="14"/>
                <w:szCs w:val="14"/>
              </w:rPr>
            </w:pPr>
            <w:r>
              <w:rPr>
                <w:sz w:val="14"/>
                <w:szCs w:val="14"/>
              </w:rPr>
              <w:t>109</w:t>
            </w:r>
          </w:p>
        </w:tc>
        <w:tc>
          <w:tcPr>
            <w:tcW w:w="311" w:type="pct"/>
            <w:tcBorders>
              <w:top w:val="nil"/>
              <w:left w:val="nil"/>
              <w:bottom w:val="nil"/>
              <w:right w:val="nil"/>
            </w:tcBorders>
            <w:shd w:val="clear" w:color="auto" w:fill="auto"/>
            <w:tcMar>
              <w:left w:w="43" w:type="dxa"/>
            </w:tcMar>
            <w:vAlign w:val="center"/>
          </w:tcPr>
          <w:p w14:paraId="0C77ED44" w14:textId="2292F15D" w:rsidR="0047515E" w:rsidRDefault="0047515E" w:rsidP="0047515E">
            <w:pPr>
              <w:jc w:val="right"/>
              <w:rPr>
                <w:sz w:val="14"/>
                <w:szCs w:val="14"/>
              </w:rPr>
            </w:pPr>
            <w:r>
              <w:rPr>
                <w:sz w:val="14"/>
                <w:szCs w:val="14"/>
              </w:rPr>
              <w:t>606</w:t>
            </w:r>
          </w:p>
        </w:tc>
        <w:tc>
          <w:tcPr>
            <w:tcW w:w="338" w:type="pct"/>
            <w:tcBorders>
              <w:top w:val="nil"/>
              <w:left w:val="nil"/>
              <w:bottom w:val="nil"/>
              <w:right w:val="nil"/>
            </w:tcBorders>
            <w:shd w:val="clear" w:color="auto" w:fill="auto"/>
            <w:tcMar>
              <w:left w:w="43" w:type="dxa"/>
            </w:tcMar>
            <w:vAlign w:val="center"/>
          </w:tcPr>
          <w:p w14:paraId="6FD5F6F5" w14:textId="7A424A55" w:rsidR="0047515E" w:rsidRDefault="0047515E" w:rsidP="0047515E">
            <w:pPr>
              <w:jc w:val="right"/>
              <w:rPr>
                <w:sz w:val="14"/>
                <w:szCs w:val="14"/>
              </w:rPr>
            </w:pPr>
            <w:r>
              <w:rPr>
                <w:sz w:val="14"/>
                <w:szCs w:val="14"/>
              </w:rPr>
              <w:t>(497)</w:t>
            </w:r>
          </w:p>
        </w:tc>
        <w:tc>
          <w:tcPr>
            <w:tcW w:w="322" w:type="pct"/>
            <w:tcBorders>
              <w:top w:val="nil"/>
              <w:left w:val="nil"/>
              <w:bottom w:val="nil"/>
              <w:right w:val="nil"/>
            </w:tcBorders>
            <w:shd w:val="clear" w:color="auto" w:fill="auto"/>
            <w:tcMar>
              <w:left w:w="43" w:type="dxa"/>
            </w:tcMar>
            <w:vAlign w:val="center"/>
          </w:tcPr>
          <w:p w14:paraId="7E700A1D" w14:textId="2309E351" w:rsidR="0047515E" w:rsidRPr="003C6195" w:rsidRDefault="0047515E" w:rsidP="0047515E">
            <w:pPr>
              <w:jc w:val="right"/>
              <w:rPr>
                <w:sz w:val="14"/>
                <w:szCs w:val="14"/>
              </w:rPr>
            </w:pPr>
            <w:r>
              <w:rPr>
                <w:sz w:val="14"/>
                <w:szCs w:val="14"/>
              </w:rPr>
              <w:t>74</w:t>
            </w:r>
          </w:p>
        </w:tc>
        <w:tc>
          <w:tcPr>
            <w:tcW w:w="274" w:type="pct"/>
            <w:tcBorders>
              <w:top w:val="nil"/>
              <w:left w:val="nil"/>
              <w:bottom w:val="nil"/>
              <w:right w:val="nil"/>
            </w:tcBorders>
            <w:shd w:val="clear" w:color="auto" w:fill="auto"/>
            <w:tcMar>
              <w:left w:w="43" w:type="dxa"/>
            </w:tcMar>
            <w:vAlign w:val="center"/>
          </w:tcPr>
          <w:p w14:paraId="2B40F724" w14:textId="50339E80" w:rsidR="0047515E" w:rsidRPr="003C6195" w:rsidRDefault="0047515E" w:rsidP="0047515E">
            <w:pPr>
              <w:jc w:val="right"/>
              <w:rPr>
                <w:sz w:val="14"/>
                <w:szCs w:val="14"/>
              </w:rPr>
            </w:pPr>
            <w:r>
              <w:rPr>
                <w:sz w:val="14"/>
                <w:szCs w:val="14"/>
              </w:rPr>
              <w:t>308</w:t>
            </w:r>
          </w:p>
        </w:tc>
        <w:tc>
          <w:tcPr>
            <w:tcW w:w="336" w:type="pct"/>
            <w:tcBorders>
              <w:top w:val="nil"/>
              <w:left w:val="nil"/>
              <w:bottom w:val="nil"/>
              <w:right w:val="nil"/>
            </w:tcBorders>
            <w:shd w:val="clear" w:color="auto" w:fill="auto"/>
            <w:tcMar>
              <w:left w:w="43" w:type="dxa"/>
            </w:tcMar>
            <w:vAlign w:val="center"/>
          </w:tcPr>
          <w:p w14:paraId="7655FC9D" w14:textId="675485B7" w:rsidR="0047515E" w:rsidRPr="003C6195" w:rsidRDefault="0047515E" w:rsidP="0047515E">
            <w:pPr>
              <w:jc w:val="right"/>
              <w:rPr>
                <w:sz w:val="14"/>
                <w:szCs w:val="14"/>
              </w:rPr>
            </w:pPr>
            <w:r>
              <w:rPr>
                <w:sz w:val="14"/>
                <w:szCs w:val="14"/>
              </w:rPr>
              <w:t>(234)</w:t>
            </w:r>
          </w:p>
        </w:tc>
        <w:tc>
          <w:tcPr>
            <w:tcW w:w="260" w:type="pct"/>
            <w:tcBorders>
              <w:top w:val="nil"/>
              <w:left w:val="nil"/>
              <w:bottom w:val="nil"/>
              <w:right w:val="nil"/>
            </w:tcBorders>
            <w:shd w:val="clear" w:color="auto" w:fill="auto"/>
            <w:tcMar>
              <w:left w:w="43" w:type="dxa"/>
            </w:tcMar>
            <w:vAlign w:val="center"/>
          </w:tcPr>
          <w:p w14:paraId="5BC8F963" w14:textId="384F7812" w:rsidR="0047515E" w:rsidRDefault="0047515E" w:rsidP="0047515E">
            <w:pPr>
              <w:jc w:val="right"/>
              <w:rPr>
                <w:sz w:val="14"/>
                <w:szCs w:val="14"/>
              </w:rPr>
            </w:pPr>
            <w:r>
              <w:rPr>
                <w:sz w:val="14"/>
                <w:szCs w:val="14"/>
              </w:rPr>
              <w:t>96</w:t>
            </w:r>
          </w:p>
        </w:tc>
        <w:tc>
          <w:tcPr>
            <w:tcW w:w="261" w:type="pct"/>
            <w:tcBorders>
              <w:top w:val="nil"/>
              <w:left w:val="nil"/>
              <w:bottom w:val="nil"/>
              <w:right w:val="nil"/>
            </w:tcBorders>
            <w:shd w:val="clear" w:color="auto" w:fill="auto"/>
            <w:tcMar>
              <w:left w:w="43" w:type="dxa"/>
            </w:tcMar>
            <w:vAlign w:val="center"/>
          </w:tcPr>
          <w:p w14:paraId="48142999" w14:textId="270DDFDB" w:rsidR="0047515E" w:rsidRDefault="0047515E" w:rsidP="0047515E">
            <w:pPr>
              <w:jc w:val="right"/>
              <w:rPr>
                <w:sz w:val="14"/>
                <w:szCs w:val="14"/>
              </w:rPr>
            </w:pPr>
            <w:r>
              <w:rPr>
                <w:sz w:val="14"/>
                <w:szCs w:val="14"/>
              </w:rPr>
              <w:t>548</w:t>
            </w:r>
          </w:p>
        </w:tc>
        <w:tc>
          <w:tcPr>
            <w:tcW w:w="303" w:type="pct"/>
            <w:tcBorders>
              <w:top w:val="nil"/>
              <w:left w:val="nil"/>
              <w:bottom w:val="nil"/>
              <w:right w:val="nil"/>
            </w:tcBorders>
            <w:shd w:val="clear" w:color="auto" w:fill="auto"/>
            <w:tcMar>
              <w:left w:w="43" w:type="dxa"/>
            </w:tcMar>
            <w:vAlign w:val="center"/>
          </w:tcPr>
          <w:p w14:paraId="488CBC3B" w14:textId="5A518A5B" w:rsidR="0047515E" w:rsidRDefault="0047515E" w:rsidP="0047515E">
            <w:pPr>
              <w:jc w:val="right"/>
              <w:rPr>
                <w:sz w:val="14"/>
                <w:szCs w:val="14"/>
              </w:rPr>
            </w:pPr>
            <w:r>
              <w:rPr>
                <w:sz w:val="14"/>
                <w:szCs w:val="14"/>
              </w:rPr>
              <w:t>(452)</w:t>
            </w:r>
          </w:p>
        </w:tc>
      </w:tr>
      <w:tr w:rsidR="0047515E" w:rsidRPr="00BF4323" w14:paraId="68A72CD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47515E" w:rsidRPr="00BF4323" w:rsidRDefault="0047515E" w:rsidP="0047515E">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6A22DA94" w:rsidR="0047515E" w:rsidRDefault="0047515E" w:rsidP="0047515E">
            <w:pPr>
              <w:jc w:val="right"/>
              <w:rPr>
                <w:sz w:val="14"/>
                <w:szCs w:val="14"/>
              </w:rPr>
            </w:pPr>
            <w:r>
              <w:rPr>
                <w:sz w:val="14"/>
                <w:szCs w:val="14"/>
              </w:rPr>
              <w:t>6</w:t>
            </w:r>
          </w:p>
        </w:tc>
        <w:tc>
          <w:tcPr>
            <w:tcW w:w="311" w:type="pct"/>
            <w:tcBorders>
              <w:top w:val="nil"/>
              <w:left w:val="nil"/>
              <w:bottom w:val="nil"/>
              <w:right w:val="nil"/>
            </w:tcBorders>
            <w:shd w:val="clear" w:color="auto" w:fill="auto"/>
            <w:tcMar>
              <w:left w:w="43" w:type="dxa"/>
            </w:tcMar>
            <w:vAlign w:val="center"/>
          </w:tcPr>
          <w:p w14:paraId="4E9E09BA" w14:textId="62DA4296" w:rsidR="0047515E" w:rsidRDefault="0047515E" w:rsidP="0047515E">
            <w:pPr>
              <w:jc w:val="right"/>
              <w:rPr>
                <w:sz w:val="14"/>
                <w:szCs w:val="14"/>
              </w:rPr>
            </w:pPr>
            <w:r>
              <w:rPr>
                <w:sz w:val="14"/>
                <w:szCs w:val="14"/>
              </w:rPr>
              <w:t>131</w:t>
            </w:r>
          </w:p>
        </w:tc>
        <w:tc>
          <w:tcPr>
            <w:tcW w:w="338" w:type="pct"/>
            <w:tcBorders>
              <w:top w:val="nil"/>
              <w:left w:val="nil"/>
              <w:bottom w:val="nil"/>
              <w:right w:val="nil"/>
            </w:tcBorders>
            <w:shd w:val="clear" w:color="auto" w:fill="auto"/>
            <w:tcMar>
              <w:left w:w="43" w:type="dxa"/>
            </w:tcMar>
            <w:vAlign w:val="center"/>
          </w:tcPr>
          <w:p w14:paraId="1FE80A40" w14:textId="6A396AE0" w:rsidR="0047515E" w:rsidRDefault="0047515E" w:rsidP="0047515E">
            <w:pPr>
              <w:jc w:val="right"/>
              <w:rPr>
                <w:sz w:val="14"/>
                <w:szCs w:val="14"/>
              </w:rPr>
            </w:pPr>
            <w:r>
              <w:rPr>
                <w:sz w:val="14"/>
                <w:szCs w:val="14"/>
              </w:rPr>
              <w:t>(125)</w:t>
            </w:r>
          </w:p>
        </w:tc>
        <w:tc>
          <w:tcPr>
            <w:tcW w:w="322" w:type="pct"/>
            <w:tcBorders>
              <w:top w:val="nil"/>
              <w:left w:val="nil"/>
              <w:bottom w:val="nil"/>
              <w:right w:val="nil"/>
            </w:tcBorders>
            <w:shd w:val="clear" w:color="auto" w:fill="auto"/>
            <w:tcMar>
              <w:left w:w="43" w:type="dxa"/>
            </w:tcMar>
            <w:vAlign w:val="center"/>
          </w:tcPr>
          <w:p w14:paraId="23DDFF63" w14:textId="7784D38C" w:rsidR="0047515E" w:rsidRPr="003C6195" w:rsidRDefault="0047515E" w:rsidP="0047515E">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tcPr>
          <w:p w14:paraId="169B2D0B" w14:textId="55BA118F" w:rsidR="0047515E" w:rsidRPr="003C6195" w:rsidRDefault="0047515E" w:rsidP="0047515E">
            <w:pPr>
              <w:jc w:val="right"/>
              <w:rPr>
                <w:sz w:val="14"/>
                <w:szCs w:val="14"/>
              </w:rPr>
            </w:pPr>
            <w:r>
              <w:rPr>
                <w:sz w:val="14"/>
                <w:szCs w:val="14"/>
              </w:rPr>
              <w:t>65</w:t>
            </w:r>
          </w:p>
        </w:tc>
        <w:tc>
          <w:tcPr>
            <w:tcW w:w="336" w:type="pct"/>
            <w:tcBorders>
              <w:top w:val="nil"/>
              <w:left w:val="nil"/>
              <w:bottom w:val="nil"/>
              <w:right w:val="nil"/>
            </w:tcBorders>
            <w:shd w:val="clear" w:color="auto" w:fill="auto"/>
            <w:tcMar>
              <w:left w:w="43" w:type="dxa"/>
            </w:tcMar>
            <w:vAlign w:val="center"/>
          </w:tcPr>
          <w:p w14:paraId="5A1BBBB0" w14:textId="5E407B4E" w:rsidR="0047515E" w:rsidRPr="003C6195" w:rsidRDefault="0047515E" w:rsidP="0047515E">
            <w:pPr>
              <w:jc w:val="right"/>
              <w:rPr>
                <w:sz w:val="14"/>
                <w:szCs w:val="14"/>
              </w:rPr>
            </w:pPr>
            <w:r>
              <w:rPr>
                <w:sz w:val="14"/>
                <w:szCs w:val="14"/>
              </w:rPr>
              <w:t>(60)</w:t>
            </w:r>
          </w:p>
        </w:tc>
        <w:tc>
          <w:tcPr>
            <w:tcW w:w="260" w:type="pct"/>
            <w:tcBorders>
              <w:top w:val="nil"/>
              <w:left w:val="nil"/>
              <w:bottom w:val="nil"/>
              <w:right w:val="nil"/>
            </w:tcBorders>
            <w:shd w:val="clear" w:color="auto" w:fill="auto"/>
            <w:tcMar>
              <w:left w:w="43" w:type="dxa"/>
            </w:tcMar>
            <w:vAlign w:val="center"/>
          </w:tcPr>
          <w:p w14:paraId="74FC2DB8" w14:textId="7B4D5DF6" w:rsidR="0047515E" w:rsidRDefault="0047515E" w:rsidP="0047515E">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0972E36F" w14:textId="30DA1ECA" w:rsidR="0047515E" w:rsidRDefault="0047515E" w:rsidP="0047515E">
            <w:pPr>
              <w:jc w:val="right"/>
              <w:rPr>
                <w:sz w:val="14"/>
                <w:szCs w:val="14"/>
              </w:rPr>
            </w:pPr>
            <w:r>
              <w:rPr>
                <w:sz w:val="14"/>
                <w:szCs w:val="14"/>
              </w:rPr>
              <w:t>108</w:t>
            </w:r>
          </w:p>
        </w:tc>
        <w:tc>
          <w:tcPr>
            <w:tcW w:w="303" w:type="pct"/>
            <w:tcBorders>
              <w:top w:val="nil"/>
              <w:left w:val="nil"/>
              <w:bottom w:val="nil"/>
              <w:right w:val="nil"/>
            </w:tcBorders>
            <w:shd w:val="clear" w:color="auto" w:fill="auto"/>
            <w:tcMar>
              <w:left w:w="43" w:type="dxa"/>
            </w:tcMar>
            <w:vAlign w:val="center"/>
          </w:tcPr>
          <w:p w14:paraId="178BC8E8" w14:textId="3ADC08BE" w:rsidR="0047515E" w:rsidRDefault="0047515E" w:rsidP="0047515E">
            <w:pPr>
              <w:jc w:val="right"/>
              <w:rPr>
                <w:sz w:val="14"/>
                <w:szCs w:val="14"/>
              </w:rPr>
            </w:pPr>
            <w:r>
              <w:rPr>
                <w:sz w:val="14"/>
                <w:szCs w:val="14"/>
              </w:rPr>
              <w:t>(105)</w:t>
            </w:r>
          </w:p>
        </w:tc>
      </w:tr>
      <w:tr w:rsidR="0047515E" w:rsidRPr="00BF4323" w14:paraId="678867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47515E" w:rsidRPr="00BF4323" w:rsidRDefault="0047515E" w:rsidP="0047515E">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44DE66F4" w:rsidR="0047515E" w:rsidRDefault="0047515E" w:rsidP="0047515E">
            <w:pPr>
              <w:jc w:val="right"/>
              <w:rPr>
                <w:sz w:val="14"/>
                <w:szCs w:val="14"/>
              </w:rPr>
            </w:pPr>
            <w:r>
              <w:rPr>
                <w:sz w:val="14"/>
                <w:szCs w:val="14"/>
              </w:rPr>
              <w:t>103</w:t>
            </w:r>
          </w:p>
        </w:tc>
        <w:tc>
          <w:tcPr>
            <w:tcW w:w="311" w:type="pct"/>
            <w:tcBorders>
              <w:top w:val="nil"/>
              <w:left w:val="nil"/>
              <w:bottom w:val="nil"/>
              <w:right w:val="nil"/>
            </w:tcBorders>
            <w:shd w:val="clear" w:color="auto" w:fill="auto"/>
            <w:tcMar>
              <w:left w:w="43" w:type="dxa"/>
            </w:tcMar>
            <w:vAlign w:val="center"/>
          </w:tcPr>
          <w:p w14:paraId="78513DDF" w14:textId="3221FCAE" w:rsidR="0047515E" w:rsidRDefault="0047515E" w:rsidP="0047515E">
            <w:pPr>
              <w:jc w:val="right"/>
              <w:rPr>
                <w:sz w:val="14"/>
                <w:szCs w:val="14"/>
              </w:rPr>
            </w:pPr>
            <w:r>
              <w:rPr>
                <w:sz w:val="14"/>
                <w:szCs w:val="14"/>
              </w:rPr>
              <w:t>475</w:t>
            </w:r>
          </w:p>
        </w:tc>
        <w:tc>
          <w:tcPr>
            <w:tcW w:w="338" w:type="pct"/>
            <w:tcBorders>
              <w:top w:val="nil"/>
              <w:left w:val="nil"/>
              <w:bottom w:val="nil"/>
              <w:right w:val="nil"/>
            </w:tcBorders>
            <w:shd w:val="clear" w:color="auto" w:fill="auto"/>
            <w:tcMar>
              <w:left w:w="43" w:type="dxa"/>
            </w:tcMar>
            <w:vAlign w:val="center"/>
          </w:tcPr>
          <w:p w14:paraId="5FBF83A7" w14:textId="5CE7790C" w:rsidR="0047515E" w:rsidRDefault="0047515E" w:rsidP="0047515E">
            <w:pPr>
              <w:jc w:val="right"/>
              <w:rPr>
                <w:sz w:val="14"/>
                <w:szCs w:val="14"/>
              </w:rPr>
            </w:pPr>
            <w:r>
              <w:rPr>
                <w:sz w:val="14"/>
                <w:szCs w:val="14"/>
              </w:rPr>
              <w:t>(372)</w:t>
            </w:r>
          </w:p>
        </w:tc>
        <w:tc>
          <w:tcPr>
            <w:tcW w:w="322" w:type="pct"/>
            <w:tcBorders>
              <w:top w:val="nil"/>
              <w:left w:val="nil"/>
              <w:bottom w:val="nil"/>
              <w:right w:val="nil"/>
            </w:tcBorders>
            <w:shd w:val="clear" w:color="auto" w:fill="auto"/>
            <w:tcMar>
              <w:left w:w="43" w:type="dxa"/>
            </w:tcMar>
            <w:vAlign w:val="center"/>
          </w:tcPr>
          <w:p w14:paraId="512A9062" w14:textId="3DE42C7D" w:rsidR="0047515E" w:rsidRPr="003C6195" w:rsidRDefault="0047515E" w:rsidP="0047515E">
            <w:pPr>
              <w:jc w:val="right"/>
              <w:rPr>
                <w:sz w:val="14"/>
                <w:szCs w:val="14"/>
              </w:rPr>
            </w:pPr>
            <w:r>
              <w:rPr>
                <w:sz w:val="14"/>
                <w:szCs w:val="14"/>
              </w:rPr>
              <w:t>69</w:t>
            </w:r>
          </w:p>
        </w:tc>
        <w:tc>
          <w:tcPr>
            <w:tcW w:w="274" w:type="pct"/>
            <w:tcBorders>
              <w:top w:val="nil"/>
              <w:left w:val="nil"/>
              <w:bottom w:val="nil"/>
              <w:right w:val="nil"/>
            </w:tcBorders>
            <w:shd w:val="clear" w:color="auto" w:fill="auto"/>
            <w:tcMar>
              <w:left w:w="43" w:type="dxa"/>
            </w:tcMar>
            <w:vAlign w:val="center"/>
          </w:tcPr>
          <w:p w14:paraId="68F1DCF6" w14:textId="07360B94" w:rsidR="0047515E" w:rsidRPr="003C6195" w:rsidRDefault="0047515E" w:rsidP="0047515E">
            <w:pPr>
              <w:jc w:val="right"/>
              <w:rPr>
                <w:sz w:val="14"/>
                <w:szCs w:val="14"/>
              </w:rPr>
            </w:pPr>
            <w:r>
              <w:rPr>
                <w:sz w:val="14"/>
                <w:szCs w:val="14"/>
              </w:rPr>
              <w:t>243</w:t>
            </w:r>
          </w:p>
        </w:tc>
        <w:tc>
          <w:tcPr>
            <w:tcW w:w="336" w:type="pct"/>
            <w:tcBorders>
              <w:top w:val="nil"/>
              <w:left w:val="nil"/>
              <w:bottom w:val="nil"/>
              <w:right w:val="nil"/>
            </w:tcBorders>
            <w:shd w:val="clear" w:color="auto" w:fill="auto"/>
            <w:tcMar>
              <w:left w:w="43" w:type="dxa"/>
            </w:tcMar>
            <w:vAlign w:val="center"/>
          </w:tcPr>
          <w:p w14:paraId="21B6AFA5" w14:textId="3F66EF87" w:rsidR="0047515E" w:rsidRPr="003C6195" w:rsidRDefault="0047515E" w:rsidP="0047515E">
            <w:pPr>
              <w:jc w:val="right"/>
              <w:rPr>
                <w:sz w:val="14"/>
                <w:szCs w:val="14"/>
              </w:rPr>
            </w:pPr>
            <w:r>
              <w:rPr>
                <w:sz w:val="14"/>
                <w:szCs w:val="14"/>
              </w:rPr>
              <w:t>(174)</w:t>
            </w:r>
          </w:p>
        </w:tc>
        <w:tc>
          <w:tcPr>
            <w:tcW w:w="260" w:type="pct"/>
            <w:tcBorders>
              <w:top w:val="nil"/>
              <w:left w:val="nil"/>
              <w:bottom w:val="nil"/>
              <w:right w:val="nil"/>
            </w:tcBorders>
            <w:shd w:val="clear" w:color="auto" w:fill="auto"/>
            <w:tcMar>
              <w:left w:w="43" w:type="dxa"/>
            </w:tcMar>
            <w:vAlign w:val="center"/>
          </w:tcPr>
          <w:p w14:paraId="787D2474" w14:textId="7586C53F" w:rsidR="0047515E" w:rsidRDefault="0047515E" w:rsidP="0047515E">
            <w:pPr>
              <w:jc w:val="right"/>
              <w:rPr>
                <w:sz w:val="14"/>
                <w:szCs w:val="14"/>
              </w:rPr>
            </w:pPr>
            <w:r>
              <w:rPr>
                <w:sz w:val="14"/>
                <w:szCs w:val="14"/>
              </w:rPr>
              <w:t>93</w:t>
            </w:r>
          </w:p>
        </w:tc>
        <w:tc>
          <w:tcPr>
            <w:tcW w:w="261" w:type="pct"/>
            <w:tcBorders>
              <w:top w:val="nil"/>
              <w:left w:val="nil"/>
              <w:bottom w:val="nil"/>
              <w:right w:val="nil"/>
            </w:tcBorders>
            <w:shd w:val="clear" w:color="auto" w:fill="auto"/>
            <w:tcMar>
              <w:left w:w="43" w:type="dxa"/>
            </w:tcMar>
            <w:vAlign w:val="center"/>
          </w:tcPr>
          <w:p w14:paraId="73EC7C56" w14:textId="0678D28A" w:rsidR="0047515E" w:rsidRDefault="0047515E" w:rsidP="0047515E">
            <w:pPr>
              <w:jc w:val="right"/>
              <w:rPr>
                <w:sz w:val="14"/>
                <w:szCs w:val="14"/>
              </w:rPr>
            </w:pPr>
            <w:r>
              <w:rPr>
                <w:sz w:val="14"/>
                <w:szCs w:val="14"/>
              </w:rPr>
              <w:t>440</w:t>
            </w:r>
          </w:p>
        </w:tc>
        <w:tc>
          <w:tcPr>
            <w:tcW w:w="303" w:type="pct"/>
            <w:tcBorders>
              <w:top w:val="nil"/>
              <w:left w:val="nil"/>
              <w:bottom w:val="nil"/>
              <w:right w:val="nil"/>
            </w:tcBorders>
            <w:shd w:val="clear" w:color="auto" w:fill="auto"/>
            <w:tcMar>
              <w:left w:w="43" w:type="dxa"/>
            </w:tcMar>
            <w:vAlign w:val="center"/>
          </w:tcPr>
          <w:p w14:paraId="526AD55E" w14:textId="6431B114" w:rsidR="0047515E" w:rsidRDefault="0047515E" w:rsidP="0047515E">
            <w:pPr>
              <w:jc w:val="right"/>
              <w:rPr>
                <w:sz w:val="14"/>
                <w:szCs w:val="14"/>
              </w:rPr>
            </w:pPr>
            <w:r>
              <w:rPr>
                <w:sz w:val="14"/>
                <w:szCs w:val="14"/>
              </w:rPr>
              <w:t>(347)</w:t>
            </w:r>
          </w:p>
        </w:tc>
      </w:tr>
      <w:tr w:rsidR="0047515E" w:rsidRPr="00BF4323" w14:paraId="6DFEAD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47515E" w:rsidRPr="00BF4323" w:rsidRDefault="0047515E" w:rsidP="0047515E">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3DA43115" w:rsidR="0047515E" w:rsidRDefault="0047515E" w:rsidP="0047515E">
            <w:pPr>
              <w:jc w:val="right"/>
              <w:rPr>
                <w:sz w:val="14"/>
                <w:szCs w:val="14"/>
              </w:rPr>
            </w:pPr>
            <w:r>
              <w:rPr>
                <w:sz w:val="14"/>
                <w:szCs w:val="14"/>
              </w:rPr>
              <w:t>238</w:t>
            </w:r>
          </w:p>
        </w:tc>
        <w:tc>
          <w:tcPr>
            <w:tcW w:w="311" w:type="pct"/>
            <w:tcBorders>
              <w:top w:val="nil"/>
              <w:left w:val="nil"/>
              <w:bottom w:val="nil"/>
              <w:right w:val="nil"/>
            </w:tcBorders>
            <w:shd w:val="clear" w:color="auto" w:fill="auto"/>
            <w:tcMar>
              <w:left w:w="43" w:type="dxa"/>
            </w:tcMar>
            <w:vAlign w:val="center"/>
          </w:tcPr>
          <w:p w14:paraId="47E034A3" w14:textId="7B225D4F" w:rsidR="0047515E" w:rsidRDefault="0047515E" w:rsidP="0047515E">
            <w:pPr>
              <w:jc w:val="right"/>
              <w:rPr>
                <w:sz w:val="14"/>
                <w:szCs w:val="14"/>
              </w:rPr>
            </w:pPr>
            <w:r>
              <w:rPr>
                <w:sz w:val="14"/>
                <w:szCs w:val="14"/>
              </w:rPr>
              <w:t>1,914</w:t>
            </w:r>
          </w:p>
        </w:tc>
        <w:tc>
          <w:tcPr>
            <w:tcW w:w="338" w:type="pct"/>
            <w:tcBorders>
              <w:top w:val="nil"/>
              <w:left w:val="nil"/>
              <w:bottom w:val="nil"/>
              <w:right w:val="nil"/>
            </w:tcBorders>
            <w:shd w:val="clear" w:color="auto" w:fill="auto"/>
            <w:tcMar>
              <w:left w:w="43" w:type="dxa"/>
            </w:tcMar>
            <w:vAlign w:val="center"/>
          </w:tcPr>
          <w:p w14:paraId="7F501D57" w14:textId="7062920A" w:rsidR="0047515E" w:rsidRDefault="0047515E" w:rsidP="0047515E">
            <w:pPr>
              <w:jc w:val="right"/>
              <w:rPr>
                <w:sz w:val="14"/>
                <w:szCs w:val="14"/>
              </w:rPr>
            </w:pPr>
            <w:r>
              <w:rPr>
                <w:sz w:val="14"/>
                <w:szCs w:val="14"/>
              </w:rPr>
              <w:t>(1,676)</w:t>
            </w:r>
          </w:p>
        </w:tc>
        <w:tc>
          <w:tcPr>
            <w:tcW w:w="322" w:type="pct"/>
            <w:tcBorders>
              <w:top w:val="nil"/>
              <w:left w:val="nil"/>
              <w:bottom w:val="nil"/>
              <w:right w:val="nil"/>
            </w:tcBorders>
            <w:shd w:val="clear" w:color="auto" w:fill="auto"/>
            <w:tcMar>
              <w:left w:w="43" w:type="dxa"/>
            </w:tcMar>
            <w:vAlign w:val="center"/>
          </w:tcPr>
          <w:p w14:paraId="3F82816D" w14:textId="33FEA861" w:rsidR="0047515E" w:rsidRPr="003C6195" w:rsidRDefault="0047515E" w:rsidP="0047515E">
            <w:pPr>
              <w:jc w:val="right"/>
              <w:rPr>
                <w:sz w:val="14"/>
                <w:szCs w:val="14"/>
              </w:rPr>
            </w:pPr>
            <w:r>
              <w:rPr>
                <w:sz w:val="14"/>
                <w:szCs w:val="14"/>
              </w:rPr>
              <w:t>141</w:t>
            </w:r>
          </w:p>
        </w:tc>
        <w:tc>
          <w:tcPr>
            <w:tcW w:w="274" w:type="pct"/>
            <w:tcBorders>
              <w:top w:val="nil"/>
              <w:left w:val="nil"/>
              <w:bottom w:val="nil"/>
              <w:right w:val="nil"/>
            </w:tcBorders>
            <w:shd w:val="clear" w:color="auto" w:fill="auto"/>
            <w:tcMar>
              <w:left w:w="43" w:type="dxa"/>
            </w:tcMar>
            <w:vAlign w:val="center"/>
          </w:tcPr>
          <w:p w14:paraId="0CABFEF4" w14:textId="2E4A96FF" w:rsidR="0047515E" w:rsidRPr="003C6195" w:rsidRDefault="0047515E" w:rsidP="0047515E">
            <w:pPr>
              <w:jc w:val="right"/>
              <w:rPr>
                <w:sz w:val="14"/>
                <w:szCs w:val="14"/>
              </w:rPr>
            </w:pPr>
            <w:r>
              <w:rPr>
                <w:sz w:val="14"/>
                <w:szCs w:val="14"/>
              </w:rPr>
              <w:t>1,319</w:t>
            </w:r>
          </w:p>
        </w:tc>
        <w:tc>
          <w:tcPr>
            <w:tcW w:w="336" w:type="pct"/>
            <w:tcBorders>
              <w:top w:val="nil"/>
              <w:left w:val="nil"/>
              <w:bottom w:val="nil"/>
              <w:right w:val="nil"/>
            </w:tcBorders>
            <w:shd w:val="clear" w:color="auto" w:fill="auto"/>
            <w:tcMar>
              <w:left w:w="43" w:type="dxa"/>
            </w:tcMar>
            <w:vAlign w:val="center"/>
          </w:tcPr>
          <w:p w14:paraId="3D608DA3" w14:textId="7E8F7898" w:rsidR="0047515E" w:rsidRPr="003C6195" w:rsidRDefault="0047515E" w:rsidP="0047515E">
            <w:pPr>
              <w:jc w:val="right"/>
              <w:rPr>
                <w:sz w:val="14"/>
                <w:szCs w:val="14"/>
              </w:rPr>
            </w:pPr>
            <w:r>
              <w:rPr>
                <w:sz w:val="14"/>
                <w:szCs w:val="14"/>
              </w:rPr>
              <w:t>(1,178)</w:t>
            </w:r>
          </w:p>
        </w:tc>
        <w:tc>
          <w:tcPr>
            <w:tcW w:w="260" w:type="pct"/>
            <w:tcBorders>
              <w:top w:val="nil"/>
              <w:left w:val="nil"/>
              <w:bottom w:val="nil"/>
              <w:right w:val="nil"/>
            </w:tcBorders>
            <w:shd w:val="clear" w:color="auto" w:fill="auto"/>
            <w:tcMar>
              <w:left w:w="43" w:type="dxa"/>
            </w:tcMar>
            <w:vAlign w:val="center"/>
          </w:tcPr>
          <w:p w14:paraId="3C268C7E" w14:textId="1770B4BE" w:rsidR="0047515E" w:rsidRDefault="0047515E" w:rsidP="0047515E">
            <w:pPr>
              <w:jc w:val="right"/>
              <w:rPr>
                <w:sz w:val="14"/>
                <w:szCs w:val="14"/>
              </w:rPr>
            </w:pPr>
            <w:r>
              <w:rPr>
                <w:sz w:val="14"/>
                <w:szCs w:val="14"/>
              </w:rPr>
              <w:t>134</w:t>
            </w:r>
          </w:p>
        </w:tc>
        <w:tc>
          <w:tcPr>
            <w:tcW w:w="261" w:type="pct"/>
            <w:tcBorders>
              <w:top w:val="nil"/>
              <w:left w:val="nil"/>
              <w:bottom w:val="nil"/>
              <w:right w:val="nil"/>
            </w:tcBorders>
            <w:shd w:val="clear" w:color="auto" w:fill="auto"/>
            <w:tcMar>
              <w:left w:w="43" w:type="dxa"/>
            </w:tcMar>
            <w:vAlign w:val="center"/>
          </w:tcPr>
          <w:p w14:paraId="2DE8954B" w14:textId="7F31E255" w:rsidR="0047515E" w:rsidRDefault="0047515E" w:rsidP="0047515E">
            <w:pPr>
              <w:jc w:val="right"/>
              <w:rPr>
                <w:sz w:val="14"/>
                <w:szCs w:val="14"/>
              </w:rPr>
            </w:pPr>
            <w:r>
              <w:rPr>
                <w:sz w:val="14"/>
                <w:szCs w:val="14"/>
              </w:rPr>
              <w:t>1,427</w:t>
            </w:r>
          </w:p>
        </w:tc>
        <w:tc>
          <w:tcPr>
            <w:tcW w:w="303" w:type="pct"/>
            <w:tcBorders>
              <w:top w:val="nil"/>
              <w:left w:val="nil"/>
              <w:bottom w:val="nil"/>
              <w:right w:val="nil"/>
            </w:tcBorders>
            <w:shd w:val="clear" w:color="auto" w:fill="auto"/>
            <w:tcMar>
              <w:left w:w="43" w:type="dxa"/>
            </w:tcMar>
            <w:vAlign w:val="center"/>
          </w:tcPr>
          <w:p w14:paraId="4EB417B7" w14:textId="37C4C3AD" w:rsidR="0047515E" w:rsidRDefault="0047515E" w:rsidP="0047515E">
            <w:pPr>
              <w:jc w:val="right"/>
              <w:rPr>
                <w:sz w:val="14"/>
                <w:szCs w:val="14"/>
              </w:rPr>
            </w:pPr>
            <w:r>
              <w:rPr>
                <w:sz w:val="14"/>
                <w:szCs w:val="14"/>
              </w:rPr>
              <w:t>(1,293)</w:t>
            </w:r>
          </w:p>
        </w:tc>
      </w:tr>
      <w:tr w:rsidR="0047515E" w:rsidRPr="00BF4323" w14:paraId="7D252D2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47515E" w:rsidRPr="00BF4323" w:rsidRDefault="0047515E" w:rsidP="0047515E">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02CDDE4B" w:rsidR="0047515E" w:rsidRDefault="0047515E" w:rsidP="0047515E">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52323252"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17444EB6" w:rsidR="0047515E" w:rsidRDefault="0047515E" w:rsidP="0047515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4299CBAE" w:rsidR="0047515E" w:rsidRPr="003C6195" w:rsidRDefault="0047515E" w:rsidP="0047515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0AF77547" w:rsidR="0047515E" w:rsidRPr="003C6195"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00B7B14C" w:rsidR="0047515E" w:rsidRPr="003C6195" w:rsidRDefault="0047515E" w:rsidP="0047515E">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41A042FF" w:rsidR="0047515E" w:rsidRDefault="0047515E" w:rsidP="0047515E">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24C6A10C"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3D300BFB" w:rsidR="0047515E" w:rsidRDefault="0047515E" w:rsidP="0047515E">
            <w:pPr>
              <w:jc w:val="right"/>
              <w:rPr>
                <w:sz w:val="14"/>
                <w:szCs w:val="14"/>
              </w:rPr>
            </w:pPr>
            <w:r>
              <w:rPr>
                <w:sz w:val="14"/>
                <w:szCs w:val="14"/>
              </w:rPr>
              <w:t>-</w:t>
            </w:r>
          </w:p>
        </w:tc>
      </w:tr>
      <w:tr w:rsidR="0047515E" w:rsidRPr="00BF4323" w14:paraId="647D46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47515E" w:rsidRPr="00BF4323" w:rsidRDefault="0047515E" w:rsidP="0047515E">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4DE1745A" w:rsidR="0047515E" w:rsidRDefault="0047515E" w:rsidP="0047515E">
            <w:pPr>
              <w:jc w:val="right"/>
              <w:rPr>
                <w:sz w:val="14"/>
                <w:szCs w:val="14"/>
              </w:rPr>
            </w:pPr>
            <w:r>
              <w:rPr>
                <w:sz w:val="14"/>
                <w:szCs w:val="14"/>
              </w:rPr>
              <w:t>238</w:t>
            </w:r>
          </w:p>
        </w:tc>
        <w:tc>
          <w:tcPr>
            <w:tcW w:w="311" w:type="pct"/>
            <w:tcBorders>
              <w:top w:val="nil"/>
              <w:left w:val="nil"/>
              <w:bottom w:val="nil"/>
              <w:right w:val="nil"/>
            </w:tcBorders>
            <w:shd w:val="clear" w:color="auto" w:fill="auto"/>
            <w:tcMar>
              <w:left w:w="43" w:type="dxa"/>
            </w:tcMar>
            <w:vAlign w:val="center"/>
          </w:tcPr>
          <w:p w14:paraId="1FBC19E1" w14:textId="03A28E7A" w:rsidR="0047515E" w:rsidRDefault="0047515E" w:rsidP="0047515E">
            <w:pPr>
              <w:jc w:val="right"/>
              <w:rPr>
                <w:sz w:val="14"/>
                <w:szCs w:val="14"/>
              </w:rPr>
            </w:pPr>
            <w:r>
              <w:rPr>
                <w:sz w:val="14"/>
                <w:szCs w:val="14"/>
              </w:rPr>
              <w:t>1,914</w:t>
            </w:r>
          </w:p>
        </w:tc>
        <w:tc>
          <w:tcPr>
            <w:tcW w:w="338" w:type="pct"/>
            <w:tcBorders>
              <w:top w:val="nil"/>
              <w:left w:val="nil"/>
              <w:bottom w:val="nil"/>
              <w:right w:val="nil"/>
            </w:tcBorders>
            <w:shd w:val="clear" w:color="auto" w:fill="auto"/>
            <w:tcMar>
              <w:left w:w="43" w:type="dxa"/>
            </w:tcMar>
            <w:vAlign w:val="center"/>
          </w:tcPr>
          <w:p w14:paraId="0E399E30" w14:textId="0E408EF4" w:rsidR="0047515E" w:rsidRDefault="0047515E" w:rsidP="0047515E">
            <w:pPr>
              <w:jc w:val="right"/>
              <w:rPr>
                <w:sz w:val="14"/>
                <w:szCs w:val="14"/>
              </w:rPr>
            </w:pPr>
            <w:r>
              <w:rPr>
                <w:sz w:val="14"/>
                <w:szCs w:val="14"/>
              </w:rPr>
              <w:t>(1,676)</w:t>
            </w:r>
          </w:p>
        </w:tc>
        <w:tc>
          <w:tcPr>
            <w:tcW w:w="322" w:type="pct"/>
            <w:tcBorders>
              <w:top w:val="nil"/>
              <w:left w:val="nil"/>
              <w:bottom w:val="nil"/>
              <w:right w:val="nil"/>
            </w:tcBorders>
            <w:shd w:val="clear" w:color="auto" w:fill="auto"/>
            <w:tcMar>
              <w:left w:w="43" w:type="dxa"/>
            </w:tcMar>
            <w:vAlign w:val="center"/>
          </w:tcPr>
          <w:p w14:paraId="53765BEC" w14:textId="2F553357" w:rsidR="0047515E" w:rsidRPr="003C6195" w:rsidRDefault="0047515E" w:rsidP="0047515E">
            <w:pPr>
              <w:jc w:val="right"/>
              <w:rPr>
                <w:sz w:val="14"/>
                <w:szCs w:val="14"/>
              </w:rPr>
            </w:pPr>
            <w:r>
              <w:rPr>
                <w:sz w:val="14"/>
                <w:szCs w:val="14"/>
              </w:rPr>
              <w:t>141</w:t>
            </w:r>
          </w:p>
        </w:tc>
        <w:tc>
          <w:tcPr>
            <w:tcW w:w="274" w:type="pct"/>
            <w:tcBorders>
              <w:top w:val="nil"/>
              <w:left w:val="nil"/>
              <w:bottom w:val="nil"/>
              <w:right w:val="nil"/>
            </w:tcBorders>
            <w:shd w:val="clear" w:color="auto" w:fill="auto"/>
            <w:tcMar>
              <w:left w:w="43" w:type="dxa"/>
            </w:tcMar>
            <w:vAlign w:val="center"/>
          </w:tcPr>
          <w:p w14:paraId="7EB14752" w14:textId="65CC8B3A" w:rsidR="0047515E" w:rsidRPr="003C6195" w:rsidRDefault="0047515E" w:rsidP="0047515E">
            <w:pPr>
              <w:jc w:val="right"/>
              <w:rPr>
                <w:sz w:val="14"/>
                <w:szCs w:val="14"/>
              </w:rPr>
            </w:pPr>
            <w:r>
              <w:rPr>
                <w:sz w:val="14"/>
                <w:szCs w:val="14"/>
              </w:rPr>
              <w:t>1,319</w:t>
            </w:r>
          </w:p>
        </w:tc>
        <w:tc>
          <w:tcPr>
            <w:tcW w:w="336" w:type="pct"/>
            <w:tcBorders>
              <w:top w:val="nil"/>
              <w:left w:val="nil"/>
              <w:bottom w:val="nil"/>
              <w:right w:val="nil"/>
            </w:tcBorders>
            <w:shd w:val="clear" w:color="auto" w:fill="auto"/>
            <w:tcMar>
              <w:left w:w="43" w:type="dxa"/>
            </w:tcMar>
            <w:vAlign w:val="center"/>
          </w:tcPr>
          <w:p w14:paraId="720A05C7" w14:textId="73061765" w:rsidR="0047515E" w:rsidRPr="003C6195" w:rsidRDefault="0047515E" w:rsidP="0047515E">
            <w:pPr>
              <w:jc w:val="right"/>
              <w:rPr>
                <w:sz w:val="14"/>
                <w:szCs w:val="14"/>
              </w:rPr>
            </w:pPr>
            <w:r>
              <w:rPr>
                <w:sz w:val="14"/>
                <w:szCs w:val="14"/>
              </w:rPr>
              <w:t>(1,178)</w:t>
            </w:r>
          </w:p>
        </w:tc>
        <w:tc>
          <w:tcPr>
            <w:tcW w:w="260" w:type="pct"/>
            <w:tcBorders>
              <w:top w:val="nil"/>
              <w:left w:val="nil"/>
              <w:bottom w:val="nil"/>
              <w:right w:val="nil"/>
            </w:tcBorders>
            <w:shd w:val="clear" w:color="auto" w:fill="auto"/>
            <w:tcMar>
              <w:left w:w="43" w:type="dxa"/>
            </w:tcMar>
            <w:vAlign w:val="center"/>
          </w:tcPr>
          <w:p w14:paraId="058CA034" w14:textId="163CCE4A" w:rsidR="0047515E" w:rsidRDefault="0047515E" w:rsidP="0047515E">
            <w:pPr>
              <w:jc w:val="right"/>
              <w:rPr>
                <w:sz w:val="14"/>
                <w:szCs w:val="14"/>
              </w:rPr>
            </w:pPr>
            <w:r>
              <w:rPr>
                <w:sz w:val="14"/>
                <w:szCs w:val="14"/>
              </w:rPr>
              <w:t>134</w:t>
            </w:r>
          </w:p>
        </w:tc>
        <w:tc>
          <w:tcPr>
            <w:tcW w:w="261" w:type="pct"/>
            <w:tcBorders>
              <w:top w:val="nil"/>
              <w:left w:val="nil"/>
              <w:bottom w:val="nil"/>
              <w:right w:val="nil"/>
            </w:tcBorders>
            <w:shd w:val="clear" w:color="auto" w:fill="auto"/>
            <w:tcMar>
              <w:left w:w="43" w:type="dxa"/>
            </w:tcMar>
            <w:vAlign w:val="center"/>
          </w:tcPr>
          <w:p w14:paraId="7EEA9692" w14:textId="05836720" w:rsidR="0047515E" w:rsidRDefault="0047515E" w:rsidP="0047515E">
            <w:pPr>
              <w:jc w:val="right"/>
              <w:rPr>
                <w:sz w:val="14"/>
                <w:szCs w:val="14"/>
              </w:rPr>
            </w:pPr>
            <w:r>
              <w:rPr>
                <w:sz w:val="14"/>
                <w:szCs w:val="14"/>
              </w:rPr>
              <w:t>1,427</w:t>
            </w:r>
          </w:p>
        </w:tc>
        <w:tc>
          <w:tcPr>
            <w:tcW w:w="303" w:type="pct"/>
            <w:tcBorders>
              <w:top w:val="nil"/>
              <w:left w:val="nil"/>
              <w:bottom w:val="nil"/>
              <w:right w:val="nil"/>
            </w:tcBorders>
            <w:shd w:val="clear" w:color="auto" w:fill="auto"/>
            <w:tcMar>
              <w:left w:w="43" w:type="dxa"/>
            </w:tcMar>
            <w:vAlign w:val="center"/>
          </w:tcPr>
          <w:p w14:paraId="089F5B46" w14:textId="1D17E947" w:rsidR="0047515E" w:rsidRDefault="0047515E" w:rsidP="0047515E">
            <w:pPr>
              <w:jc w:val="right"/>
              <w:rPr>
                <w:sz w:val="14"/>
                <w:szCs w:val="14"/>
              </w:rPr>
            </w:pPr>
            <w:r>
              <w:rPr>
                <w:sz w:val="14"/>
                <w:szCs w:val="14"/>
              </w:rPr>
              <w:t>(1,293)</w:t>
            </w:r>
          </w:p>
        </w:tc>
      </w:tr>
      <w:tr w:rsidR="0047515E" w:rsidRPr="00BF4323" w14:paraId="7136F2BE" w14:textId="77777777" w:rsidTr="00117A37">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47515E" w:rsidRPr="00BF4323" w:rsidRDefault="0047515E" w:rsidP="0047515E">
            <w:pPr>
              <w:ind w:firstLineChars="514" w:firstLine="720"/>
              <w:rPr>
                <w:sz w:val="14"/>
              </w:rPr>
            </w:pPr>
            <w:r w:rsidRPr="00BF4323">
              <w:rPr>
                <w:sz w:val="14"/>
              </w:rPr>
              <w:t xml:space="preserve">2.3.3 Investment income attributable to policyholders in </w:t>
            </w:r>
          </w:p>
          <w:p w14:paraId="198CC0D9" w14:textId="77777777" w:rsidR="0047515E" w:rsidRPr="00BF4323" w:rsidRDefault="0047515E" w:rsidP="0047515E">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16EAEA34" w:rsidR="0047515E" w:rsidRDefault="0047515E" w:rsidP="0047515E">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0154723A"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107E7F4D" w:rsidR="0047515E" w:rsidRDefault="0047515E" w:rsidP="0047515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43D0007E" w:rsidR="0047515E" w:rsidRPr="003C6195" w:rsidRDefault="0047515E" w:rsidP="0047515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7761A2DD" w:rsidR="0047515E" w:rsidRPr="003C6195"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7EFBC328" w:rsidR="0047515E" w:rsidRPr="003C6195" w:rsidRDefault="0047515E" w:rsidP="0047515E">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52F058D6" w:rsidR="0047515E" w:rsidRDefault="0047515E" w:rsidP="0047515E">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5D17BBE5"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1E9F46EF" w:rsidR="0047515E" w:rsidRDefault="0047515E" w:rsidP="0047515E">
            <w:pPr>
              <w:jc w:val="right"/>
              <w:rPr>
                <w:sz w:val="14"/>
                <w:szCs w:val="14"/>
              </w:rPr>
            </w:pPr>
            <w:r>
              <w:rPr>
                <w:sz w:val="14"/>
                <w:szCs w:val="14"/>
              </w:rPr>
              <w:t>-</w:t>
            </w:r>
          </w:p>
        </w:tc>
      </w:tr>
      <w:tr w:rsidR="0047515E" w:rsidRPr="006B4608" w14:paraId="6C13A004"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47515E" w:rsidRPr="00BF4323" w:rsidRDefault="0047515E" w:rsidP="0047515E">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2785B58E" w:rsidR="0047515E" w:rsidRDefault="0047515E" w:rsidP="0047515E">
            <w:pPr>
              <w:jc w:val="right"/>
              <w:rPr>
                <w:sz w:val="14"/>
                <w:szCs w:val="14"/>
              </w:rPr>
            </w:pPr>
            <w:r>
              <w:rPr>
                <w:sz w:val="14"/>
                <w:szCs w:val="14"/>
              </w:rPr>
              <w:t>29</w:t>
            </w:r>
          </w:p>
        </w:tc>
        <w:tc>
          <w:tcPr>
            <w:tcW w:w="311" w:type="pct"/>
            <w:tcBorders>
              <w:top w:val="nil"/>
              <w:left w:val="nil"/>
              <w:bottom w:val="nil"/>
              <w:right w:val="nil"/>
            </w:tcBorders>
            <w:shd w:val="clear" w:color="auto" w:fill="auto"/>
            <w:tcMar>
              <w:left w:w="43" w:type="dxa"/>
            </w:tcMar>
            <w:vAlign w:val="center"/>
          </w:tcPr>
          <w:p w14:paraId="5012543D" w14:textId="3970A1A3" w:rsidR="0047515E" w:rsidRDefault="0047515E" w:rsidP="0047515E">
            <w:pPr>
              <w:jc w:val="right"/>
              <w:rPr>
                <w:sz w:val="14"/>
                <w:szCs w:val="14"/>
              </w:rPr>
            </w:pPr>
            <w:r w:rsidRPr="001110DC">
              <w:rPr>
                <w:sz w:val="14"/>
                <w:szCs w:val="14"/>
              </w:rPr>
              <w:t>…</w:t>
            </w:r>
          </w:p>
        </w:tc>
        <w:tc>
          <w:tcPr>
            <w:tcW w:w="338" w:type="pct"/>
            <w:tcBorders>
              <w:top w:val="nil"/>
              <w:left w:val="nil"/>
              <w:bottom w:val="nil"/>
              <w:right w:val="nil"/>
            </w:tcBorders>
            <w:shd w:val="clear" w:color="auto" w:fill="auto"/>
            <w:tcMar>
              <w:left w:w="43" w:type="dxa"/>
            </w:tcMar>
            <w:vAlign w:val="center"/>
          </w:tcPr>
          <w:p w14:paraId="6A3677A8" w14:textId="16837C36" w:rsidR="0047515E" w:rsidRDefault="0047515E" w:rsidP="0047515E">
            <w:pPr>
              <w:jc w:val="right"/>
              <w:rPr>
                <w:sz w:val="14"/>
                <w:szCs w:val="14"/>
              </w:rPr>
            </w:pPr>
            <w:r>
              <w:rPr>
                <w:sz w:val="14"/>
                <w:szCs w:val="14"/>
              </w:rPr>
              <w:t>29</w:t>
            </w:r>
          </w:p>
        </w:tc>
        <w:tc>
          <w:tcPr>
            <w:tcW w:w="322" w:type="pct"/>
            <w:tcBorders>
              <w:top w:val="nil"/>
              <w:left w:val="nil"/>
              <w:bottom w:val="nil"/>
              <w:right w:val="nil"/>
            </w:tcBorders>
            <w:shd w:val="clear" w:color="auto" w:fill="auto"/>
            <w:tcMar>
              <w:left w:w="43" w:type="dxa"/>
            </w:tcMar>
            <w:vAlign w:val="center"/>
          </w:tcPr>
          <w:p w14:paraId="46995D85" w14:textId="0B00C62A" w:rsidR="0047515E" w:rsidRPr="003C6195" w:rsidRDefault="0047515E" w:rsidP="0047515E">
            <w:pPr>
              <w:jc w:val="right"/>
              <w:rPr>
                <w:sz w:val="14"/>
                <w:szCs w:val="14"/>
              </w:rPr>
            </w:pPr>
            <w:r>
              <w:rPr>
                <w:sz w:val="14"/>
                <w:szCs w:val="14"/>
              </w:rPr>
              <w:t>25</w:t>
            </w:r>
          </w:p>
        </w:tc>
        <w:tc>
          <w:tcPr>
            <w:tcW w:w="274" w:type="pct"/>
            <w:tcBorders>
              <w:top w:val="nil"/>
              <w:left w:val="nil"/>
              <w:bottom w:val="nil"/>
              <w:right w:val="nil"/>
            </w:tcBorders>
            <w:shd w:val="clear" w:color="auto" w:fill="auto"/>
            <w:tcMar>
              <w:left w:w="43" w:type="dxa"/>
            </w:tcMar>
            <w:vAlign w:val="center"/>
          </w:tcPr>
          <w:p w14:paraId="04A589F7" w14:textId="4C33B4ED" w:rsidR="0047515E" w:rsidRPr="003C6195" w:rsidRDefault="0047515E" w:rsidP="0047515E">
            <w:pPr>
              <w:jc w:val="right"/>
              <w:rPr>
                <w:sz w:val="14"/>
                <w:szCs w:val="14"/>
              </w:rPr>
            </w:pPr>
            <w:r w:rsidRPr="0047515E">
              <w:rPr>
                <w:sz w:val="14"/>
                <w:szCs w:val="14"/>
              </w:rPr>
              <w:t>…</w:t>
            </w:r>
          </w:p>
        </w:tc>
        <w:tc>
          <w:tcPr>
            <w:tcW w:w="336" w:type="pct"/>
            <w:tcBorders>
              <w:top w:val="nil"/>
              <w:left w:val="nil"/>
              <w:bottom w:val="nil"/>
              <w:right w:val="nil"/>
            </w:tcBorders>
            <w:shd w:val="clear" w:color="auto" w:fill="auto"/>
            <w:tcMar>
              <w:left w:w="43" w:type="dxa"/>
            </w:tcMar>
            <w:vAlign w:val="center"/>
          </w:tcPr>
          <w:p w14:paraId="5DAA899E" w14:textId="4699C6AA" w:rsidR="0047515E" w:rsidRPr="003C6195" w:rsidRDefault="0047515E" w:rsidP="0047515E">
            <w:pPr>
              <w:jc w:val="right"/>
              <w:rPr>
                <w:sz w:val="14"/>
                <w:szCs w:val="14"/>
              </w:rPr>
            </w:pPr>
            <w:r>
              <w:rPr>
                <w:sz w:val="14"/>
                <w:szCs w:val="14"/>
              </w:rPr>
              <w:t>25</w:t>
            </w:r>
          </w:p>
        </w:tc>
        <w:tc>
          <w:tcPr>
            <w:tcW w:w="260" w:type="pct"/>
            <w:tcBorders>
              <w:top w:val="nil"/>
              <w:left w:val="nil"/>
              <w:bottom w:val="nil"/>
              <w:right w:val="nil"/>
            </w:tcBorders>
            <w:shd w:val="clear" w:color="auto" w:fill="auto"/>
            <w:tcMar>
              <w:left w:w="43" w:type="dxa"/>
            </w:tcMar>
            <w:vAlign w:val="center"/>
          </w:tcPr>
          <w:p w14:paraId="726E57C6" w14:textId="583B1D07" w:rsidR="0047515E" w:rsidRDefault="0047515E" w:rsidP="0047515E">
            <w:pPr>
              <w:jc w:val="right"/>
              <w:rPr>
                <w:sz w:val="14"/>
                <w:szCs w:val="14"/>
              </w:rPr>
            </w:pPr>
            <w:r>
              <w:rPr>
                <w:sz w:val="14"/>
                <w:szCs w:val="14"/>
              </w:rPr>
              <w:t>23</w:t>
            </w:r>
          </w:p>
        </w:tc>
        <w:tc>
          <w:tcPr>
            <w:tcW w:w="261" w:type="pct"/>
            <w:tcBorders>
              <w:top w:val="nil"/>
              <w:left w:val="nil"/>
              <w:bottom w:val="nil"/>
              <w:right w:val="nil"/>
            </w:tcBorders>
            <w:shd w:val="clear" w:color="auto" w:fill="auto"/>
            <w:tcMar>
              <w:left w:w="43" w:type="dxa"/>
            </w:tcMar>
            <w:vAlign w:val="center"/>
          </w:tcPr>
          <w:p w14:paraId="0E2A3DEB" w14:textId="468D2B30" w:rsidR="0047515E" w:rsidRDefault="0047515E" w:rsidP="0047515E">
            <w:pPr>
              <w:jc w:val="right"/>
              <w:rPr>
                <w:sz w:val="14"/>
                <w:szCs w:val="14"/>
              </w:rPr>
            </w:pPr>
            <w:r w:rsidRPr="0047515E">
              <w:rPr>
                <w:sz w:val="14"/>
                <w:szCs w:val="14"/>
              </w:rPr>
              <w:t>…</w:t>
            </w:r>
          </w:p>
        </w:tc>
        <w:tc>
          <w:tcPr>
            <w:tcW w:w="303" w:type="pct"/>
            <w:tcBorders>
              <w:top w:val="nil"/>
              <w:left w:val="nil"/>
              <w:bottom w:val="nil"/>
              <w:right w:val="nil"/>
            </w:tcBorders>
            <w:shd w:val="clear" w:color="auto" w:fill="auto"/>
            <w:tcMar>
              <w:left w:w="43" w:type="dxa"/>
            </w:tcMar>
            <w:vAlign w:val="center"/>
          </w:tcPr>
          <w:p w14:paraId="059624EF" w14:textId="51BE39F3" w:rsidR="0047515E" w:rsidRDefault="0047515E" w:rsidP="0047515E">
            <w:pPr>
              <w:jc w:val="right"/>
              <w:rPr>
                <w:sz w:val="14"/>
                <w:szCs w:val="14"/>
              </w:rPr>
            </w:pPr>
            <w:r>
              <w:rPr>
                <w:sz w:val="14"/>
                <w:szCs w:val="14"/>
              </w:rPr>
              <w:t>23</w:t>
            </w:r>
          </w:p>
        </w:tc>
      </w:tr>
      <w:tr w:rsidR="0047515E" w:rsidRPr="00BF4323" w14:paraId="6DA9C15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47515E" w:rsidRPr="00BF4323" w:rsidRDefault="0047515E" w:rsidP="0047515E">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4CB09812" w:rsidR="0047515E" w:rsidRDefault="0047515E" w:rsidP="0047515E">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8B981DC" w14:textId="3CF873F4"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6BCDA196" w:rsidR="0047515E" w:rsidRDefault="0047515E" w:rsidP="0047515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051FBBDC" w14:textId="756158D2" w:rsidR="0047515E" w:rsidRPr="003C6195" w:rsidRDefault="0047515E" w:rsidP="0047515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4274EF6B" w:rsidR="0047515E" w:rsidRPr="003C6195"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11C2754D" w:rsidR="0047515E" w:rsidRPr="003C6195" w:rsidRDefault="0047515E" w:rsidP="0047515E">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598A6DA1" w:rsidR="0047515E" w:rsidRDefault="0047515E" w:rsidP="0047515E">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38AB5C2A" w14:textId="48B2C4D7"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786ACC75" w:rsidR="0047515E" w:rsidRDefault="0047515E" w:rsidP="0047515E">
            <w:pPr>
              <w:jc w:val="right"/>
              <w:rPr>
                <w:sz w:val="14"/>
                <w:szCs w:val="14"/>
              </w:rPr>
            </w:pPr>
            <w:r>
              <w:rPr>
                <w:sz w:val="14"/>
                <w:szCs w:val="14"/>
              </w:rPr>
              <w:t>-</w:t>
            </w:r>
          </w:p>
        </w:tc>
      </w:tr>
      <w:tr w:rsidR="0047515E" w:rsidRPr="00BF4323" w14:paraId="1159E6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47515E" w:rsidRPr="00BF4323" w:rsidRDefault="0047515E" w:rsidP="0047515E">
            <w:pPr>
              <w:ind w:firstLine="180"/>
              <w:rPr>
                <w:b/>
                <w:bCs/>
                <w:sz w:val="14"/>
              </w:rPr>
            </w:pPr>
            <w:r w:rsidRPr="00BF432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49F0CD74" w:rsidR="0047515E" w:rsidRDefault="0047515E" w:rsidP="0047515E">
            <w:pPr>
              <w:jc w:val="right"/>
              <w:rPr>
                <w:b/>
                <w:bCs/>
                <w:sz w:val="14"/>
                <w:szCs w:val="14"/>
              </w:rPr>
            </w:pPr>
            <w:r>
              <w:rPr>
                <w:b/>
                <w:bCs/>
                <w:sz w:val="14"/>
                <w:szCs w:val="14"/>
              </w:rPr>
              <w:t>33,135</w:t>
            </w:r>
          </w:p>
        </w:tc>
        <w:tc>
          <w:tcPr>
            <w:tcW w:w="311" w:type="pct"/>
            <w:tcBorders>
              <w:top w:val="nil"/>
              <w:left w:val="nil"/>
              <w:bottom w:val="nil"/>
              <w:right w:val="nil"/>
            </w:tcBorders>
            <w:shd w:val="clear" w:color="auto" w:fill="auto"/>
            <w:tcMar>
              <w:left w:w="43" w:type="dxa"/>
            </w:tcMar>
            <w:vAlign w:val="center"/>
          </w:tcPr>
          <w:p w14:paraId="132224A6" w14:textId="3BF4E05D" w:rsidR="0047515E" w:rsidRDefault="0047515E" w:rsidP="0047515E">
            <w:pPr>
              <w:jc w:val="right"/>
              <w:rPr>
                <w:b/>
                <w:bCs/>
                <w:sz w:val="14"/>
                <w:szCs w:val="14"/>
              </w:rPr>
            </w:pPr>
            <w:r>
              <w:rPr>
                <w:b/>
                <w:bCs/>
                <w:sz w:val="14"/>
                <w:szCs w:val="14"/>
              </w:rPr>
              <w:t>293</w:t>
            </w:r>
          </w:p>
        </w:tc>
        <w:tc>
          <w:tcPr>
            <w:tcW w:w="338" w:type="pct"/>
            <w:tcBorders>
              <w:top w:val="nil"/>
              <w:left w:val="nil"/>
              <w:bottom w:val="nil"/>
              <w:right w:val="nil"/>
            </w:tcBorders>
            <w:shd w:val="clear" w:color="auto" w:fill="auto"/>
            <w:tcMar>
              <w:left w:w="43" w:type="dxa"/>
            </w:tcMar>
            <w:vAlign w:val="center"/>
          </w:tcPr>
          <w:p w14:paraId="1FE4BDA9" w14:textId="6834A97F" w:rsidR="0047515E" w:rsidRDefault="0047515E" w:rsidP="0047515E">
            <w:pPr>
              <w:jc w:val="right"/>
              <w:rPr>
                <w:b/>
                <w:bCs/>
                <w:sz w:val="14"/>
                <w:szCs w:val="14"/>
              </w:rPr>
            </w:pPr>
            <w:r>
              <w:rPr>
                <w:b/>
                <w:bCs/>
                <w:sz w:val="14"/>
                <w:szCs w:val="14"/>
              </w:rPr>
              <w:t>32,842</w:t>
            </w:r>
          </w:p>
        </w:tc>
        <w:tc>
          <w:tcPr>
            <w:tcW w:w="322" w:type="pct"/>
            <w:tcBorders>
              <w:top w:val="nil"/>
              <w:left w:val="nil"/>
              <w:bottom w:val="nil"/>
              <w:right w:val="nil"/>
            </w:tcBorders>
            <w:shd w:val="clear" w:color="auto" w:fill="auto"/>
            <w:tcMar>
              <w:left w:w="43" w:type="dxa"/>
            </w:tcMar>
            <w:vAlign w:val="center"/>
          </w:tcPr>
          <w:p w14:paraId="254CCF91" w14:textId="178EF25D" w:rsidR="0047515E" w:rsidRDefault="0047515E" w:rsidP="0047515E">
            <w:pPr>
              <w:jc w:val="right"/>
              <w:rPr>
                <w:b/>
                <w:bCs/>
                <w:sz w:val="14"/>
                <w:szCs w:val="14"/>
              </w:rPr>
            </w:pPr>
            <w:r>
              <w:rPr>
                <w:b/>
                <w:bCs/>
                <w:sz w:val="14"/>
                <w:szCs w:val="14"/>
              </w:rPr>
              <w:t>21,647</w:t>
            </w:r>
          </w:p>
        </w:tc>
        <w:tc>
          <w:tcPr>
            <w:tcW w:w="274" w:type="pct"/>
            <w:tcBorders>
              <w:top w:val="nil"/>
              <w:left w:val="nil"/>
              <w:bottom w:val="nil"/>
              <w:right w:val="nil"/>
            </w:tcBorders>
            <w:shd w:val="clear" w:color="auto" w:fill="auto"/>
            <w:tcMar>
              <w:left w:w="43" w:type="dxa"/>
            </w:tcMar>
            <w:vAlign w:val="center"/>
          </w:tcPr>
          <w:p w14:paraId="0EC3B8FB" w14:textId="7F6BA308" w:rsidR="0047515E" w:rsidRDefault="0047515E" w:rsidP="0047515E">
            <w:pPr>
              <w:jc w:val="right"/>
              <w:rPr>
                <w:b/>
                <w:bCs/>
                <w:sz w:val="14"/>
                <w:szCs w:val="14"/>
              </w:rPr>
            </w:pPr>
            <w:r>
              <w:rPr>
                <w:b/>
                <w:bCs/>
                <w:sz w:val="14"/>
                <w:szCs w:val="14"/>
              </w:rPr>
              <w:t>201</w:t>
            </w:r>
          </w:p>
        </w:tc>
        <w:tc>
          <w:tcPr>
            <w:tcW w:w="336" w:type="pct"/>
            <w:tcBorders>
              <w:top w:val="nil"/>
              <w:left w:val="nil"/>
              <w:bottom w:val="nil"/>
              <w:right w:val="nil"/>
            </w:tcBorders>
            <w:shd w:val="clear" w:color="auto" w:fill="auto"/>
            <w:tcMar>
              <w:left w:w="43" w:type="dxa"/>
            </w:tcMar>
            <w:vAlign w:val="center"/>
          </w:tcPr>
          <w:p w14:paraId="059C3DB8" w14:textId="2AF8E218" w:rsidR="0047515E" w:rsidRDefault="0047515E" w:rsidP="0047515E">
            <w:pPr>
              <w:jc w:val="right"/>
              <w:rPr>
                <w:b/>
                <w:bCs/>
                <w:sz w:val="14"/>
                <w:szCs w:val="14"/>
              </w:rPr>
            </w:pPr>
            <w:r>
              <w:rPr>
                <w:b/>
                <w:bCs/>
                <w:sz w:val="14"/>
                <w:szCs w:val="14"/>
              </w:rPr>
              <w:t>21,446</w:t>
            </w:r>
          </w:p>
        </w:tc>
        <w:tc>
          <w:tcPr>
            <w:tcW w:w="260" w:type="pct"/>
            <w:tcBorders>
              <w:top w:val="nil"/>
              <w:left w:val="nil"/>
              <w:bottom w:val="nil"/>
              <w:right w:val="nil"/>
            </w:tcBorders>
            <w:shd w:val="clear" w:color="auto" w:fill="auto"/>
            <w:tcMar>
              <w:left w:w="43" w:type="dxa"/>
            </w:tcMar>
            <w:vAlign w:val="center"/>
          </w:tcPr>
          <w:p w14:paraId="55F868BA" w14:textId="7A904406" w:rsidR="0047515E" w:rsidRDefault="0047515E" w:rsidP="0047515E">
            <w:pPr>
              <w:jc w:val="right"/>
              <w:rPr>
                <w:b/>
                <w:bCs/>
                <w:sz w:val="14"/>
                <w:szCs w:val="14"/>
              </w:rPr>
            </w:pPr>
            <w:r>
              <w:rPr>
                <w:b/>
                <w:bCs/>
                <w:sz w:val="14"/>
                <w:szCs w:val="14"/>
              </w:rPr>
              <w:t>21,243</w:t>
            </w:r>
          </w:p>
        </w:tc>
        <w:tc>
          <w:tcPr>
            <w:tcW w:w="261" w:type="pct"/>
            <w:tcBorders>
              <w:top w:val="nil"/>
              <w:left w:val="nil"/>
              <w:bottom w:val="nil"/>
              <w:right w:val="nil"/>
            </w:tcBorders>
            <w:shd w:val="clear" w:color="auto" w:fill="auto"/>
            <w:tcMar>
              <w:left w:w="43" w:type="dxa"/>
            </w:tcMar>
            <w:vAlign w:val="center"/>
          </w:tcPr>
          <w:p w14:paraId="35D679D8" w14:textId="789A5536" w:rsidR="0047515E" w:rsidRDefault="0047515E" w:rsidP="0047515E">
            <w:pPr>
              <w:jc w:val="right"/>
              <w:rPr>
                <w:b/>
                <w:bCs/>
                <w:sz w:val="14"/>
                <w:szCs w:val="14"/>
              </w:rPr>
            </w:pPr>
            <w:r>
              <w:rPr>
                <w:b/>
                <w:bCs/>
                <w:sz w:val="14"/>
                <w:szCs w:val="14"/>
              </w:rPr>
              <w:t>193</w:t>
            </w:r>
          </w:p>
        </w:tc>
        <w:tc>
          <w:tcPr>
            <w:tcW w:w="303" w:type="pct"/>
            <w:tcBorders>
              <w:top w:val="nil"/>
              <w:left w:val="nil"/>
              <w:bottom w:val="nil"/>
              <w:right w:val="nil"/>
            </w:tcBorders>
            <w:shd w:val="clear" w:color="auto" w:fill="auto"/>
            <w:tcMar>
              <w:left w:w="43" w:type="dxa"/>
            </w:tcMar>
            <w:vAlign w:val="center"/>
          </w:tcPr>
          <w:p w14:paraId="000D17E2" w14:textId="1DE01CA0" w:rsidR="0047515E" w:rsidRDefault="0047515E" w:rsidP="0047515E">
            <w:pPr>
              <w:jc w:val="right"/>
              <w:rPr>
                <w:b/>
                <w:bCs/>
                <w:sz w:val="14"/>
                <w:szCs w:val="14"/>
              </w:rPr>
            </w:pPr>
            <w:r>
              <w:rPr>
                <w:b/>
                <w:bCs/>
                <w:sz w:val="14"/>
                <w:szCs w:val="14"/>
              </w:rPr>
              <w:t>21,050</w:t>
            </w:r>
          </w:p>
        </w:tc>
      </w:tr>
      <w:tr w:rsidR="0047515E" w:rsidRPr="00BF4323" w14:paraId="2194157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47515E" w:rsidRPr="00BF4323" w:rsidRDefault="0047515E" w:rsidP="0047515E">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7D3334FE" w:rsidR="0047515E" w:rsidRDefault="0047515E" w:rsidP="0047515E">
            <w:pPr>
              <w:jc w:val="right"/>
              <w:rPr>
                <w:sz w:val="14"/>
                <w:szCs w:val="14"/>
              </w:rPr>
            </w:pPr>
            <w:r>
              <w:rPr>
                <w:sz w:val="14"/>
                <w:szCs w:val="14"/>
              </w:rPr>
              <w:t>278</w:t>
            </w:r>
          </w:p>
        </w:tc>
        <w:tc>
          <w:tcPr>
            <w:tcW w:w="311" w:type="pct"/>
            <w:tcBorders>
              <w:top w:val="nil"/>
              <w:left w:val="nil"/>
              <w:bottom w:val="nil"/>
              <w:right w:val="nil"/>
            </w:tcBorders>
            <w:shd w:val="clear" w:color="auto" w:fill="auto"/>
            <w:tcMar>
              <w:left w:w="43" w:type="dxa"/>
            </w:tcMar>
            <w:vAlign w:val="center"/>
          </w:tcPr>
          <w:p w14:paraId="4C0C5A13" w14:textId="789812FF" w:rsidR="0047515E" w:rsidRDefault="0047515E" w:rsidP="0047515E">
            <w:pPr>
              <w:jc w:val="right"/>
              <w:rPr>
                <w:sz w:val="14"/>
                <w:szCs w:val="14"/>
              </w:rPr>
            </w:pPr>
            <w:r>
              <w:rPr>
                <w:sz w:val="14"/>
                <w:szCs w:val="14"/>
              </w:rPr>
              <w:t>22</w:t>
            </w:r>
          </w:p>
        </w:tc>
        <w:tc>
          <w:tcPr>
            <w:tcW w:w="338" w:type="pct"/>
            <w:tcBorders>
              <w:top w:val="nil"/>
              <w:left w:val="nil"/>
              <w:bottom w:val="nil"/>
              <w:right w:val="nil"/>
            </w:tcBorders>
            <w:shd w:val="clear" w:color="auto" w:fill="auto"/>
            <w:tcMar>
              <w:left w:w="43" w:type="dxa"/>
            </w:tcMar>
            <w:vAlign w:val="center"/>
          </w:tcPr>
          <w:p w14:paraId="10E856A8" w14:textId="78A9F35D" w:rsidR="0047515E" w:rsidRDefault="0047515E" w:rsidP="0047515E">
            <w:pPr>
              <w:jc w:val="right"/>
              <w:rPr>
                <w:sz w:val="14"/>
                <w:szCs w:val="14"/>
              </w:rPr>
            </w:pPr>
            <w:r>
              <w:rPr>
                <w:sz w:val="14"/>
                <w:szCs w:val="14"/>
              </w:rPr>
              <w:t>256</w:t>
            </w:r>
          </w:p>
        </w:tc>
        <w:tc>
          <w:tcPr>
            <w:tcW w:w="322" w:type="pct"/>
            <w:tcBorders>
              <w:top w:val="nil"/>
              <w:left w:val="nil"/>
              <w:bottom w:val="nil"/>
              <w:right w:val="nil"/>
            </w:tcBorders>
            <w:shd w:val="clear" w:color="auto" w:fill="auto"/>
            <w:tcMar>
              <w:left w:w="43" w:type="dxa"/>
            </w:tcMar>
            <w:vAlign w:val="center"/>
          </w:tcPr>
          <w:p w14:paraId="3C513702" w14:textId="38EBC1EB" w:rsidR="0047515E" w:rsidRPr="007E18A8" w:rsidRDefault="0047515E" w:rsidP="0047515E">
            <w:pPr>
              <w:jc w:val="right"/>
              <w:rPr>
                <w:sz w:val="14"/>
                <w:szCs w:val="14"/>
              </w:rPr>
            </w:pPr>
            <w:r>
              <w:rPr>
                <w:sz w:val="14"/>
                <w:szCs w:val="14"/>
              </w:rPr>
              <w:t>196</w:t>
            </w:r>
          </w:p>
        </w:tc>
        <w:tc>
          <w:tcPr>
            <w:tcW w:w="274" w:type="pct"/>
            <w:tcBorders>
              <w:top w:val="nil"/>
              <w:left w:val="nil"/>
              <w:bottom w:val="nil"/>
              <w:right w:val="nil"/>
            </w:tcBorders>
            <w:shd w:val="clear" w:color="auto" w:fill="auto"/>
            <w:tcMar>
              <w:left w:w="43" w:type="dxa"/>
            </w:tcMar>
            <w:vAlign w:val="center"/>
          </w:tcPr>
          <w:p w14:paraId="12B8289D" w14:textId="589DA256" w:rsidR="0047515E" w:rsidRPr="007E18A8" w:rsidRDefault="0047515E" w:rsidP="0047515E">
            <w:pPr>
              <w:jc w:val="right"/>
              <w:rPr>
                <w:sz w:val="14"/>
                <w:szCs w:val="14"/>
              </w:rPr>
            </w:pPr>
            <w:r>
              <w:rPr>
                <w:sz w:val="14"/>
                <w:szCs w:val="14"/>
              </w:rPr>
              <w:t>9</w:t>
            </w:r>
          </w:p>
        </w:tc>
        <w:tc>
          <w:tcPr>
            <w:tcW w:w="336" w:type="pct"/>
            <w:tcBorders>
              <w:top w:val="nil"/>
              <w:left w:val="nil"/>
              <w:bottom w:val="nil"/>
              <w:right w:val="nil"/>
            </w:tcBorders>
            <w:shd w:val="clear" w:color="auto" w:fill="auto"/>
            <w:tcMar>
              <w:left w:w="43" w:type="dxa"/>
            </w:tcMar>
            <w:vAlign w:val="center"/>
          </w:tcPr>
          <w:p w14:paraId="3DFABD31" w14:textId="18686BB5" w:rsidR="0047515E" w:rsidRPr="003C6195" w:rsidRDefault="0047515E" w:rsidP="0047515E">
            <w:pPr>
              <w:jc w:val="right"/>
              <w:rPr>
                <w:sz w:val="14"/>
                <w:szCs w:val="14"/>
              </w:rPr>
            </w:pPr>
            <w:r>
              <w:rPr>
                <w:sz w:val="14"/>
                <w:szCs w:val="14"/>
              </w:rPr>
              <w:t>187</w:t>
            </w:r>
          </w:p>
        </w:tc>
        <w:tc>
          <w:tcPr>
            <w:tcW w:w="260" w:type="pct"/>
            <w:tcBorders>
              <w:top w:val="nil"/>
              <w:left w:val="nil"/>
              <w:bottom w:val="nil"/>
              <w:right w:val="nil"/>
            </w:tcBorders>
            <w:shd w:val="clear" w:color="auto" w:fill="auto"/>
            <w:tcMar>
              <w:left w:w="43" w:type="dxa"/>
            </w:tcMar>
            <w:vAlign w:val="center"/>
          </w:tcPr>
          <w:p w14:paraId="5738D671" w14:textId="7AC89159" w:rsidR="0047515E" w:rsidRDefault="0047515E" w:rsidP="0047515E">
            <w:pPr>
              <w:jc w:val="right"/>
              <w:rPr>
                <w:sz w:val="14"/>
                <w:szCs w:val="14"/>
              </w:rPr>
            </w:pPr>
            <w:r>
              <w:rPr>
                <w:sz w:val="14"/>
                <w:szCs w:val="14"/>
              </w:rPr>
              <w:t>245</w:t>
            </w:r>
          </w:p>
        </w:tc>
        <w:tc>
          <w:tcPr>
            <w:tcW w:w="261" w:type="pct"/>
            <w:tcBorders>
              <w:top w:val="nil"/>
              <w:left w:val="nil"/>
              <w:bottom w:val="nil"/>
              <w:right w:val="nil"/>
            </w:tcBorders>
            <w:shd w:val="clear" w:color="auto" w:fill="auto"/>
            <w:tcMar>
              <w:left w:w="43" w:type="dxa"/>
            </w:tcMar>
            <w:vAlign w:val="center"/>
          </w:tcPr>
          <w:p w14:paraId="3A879E7E" w14:textId="05B873A0" w:rsidR="0047515E" w:rsidRDefault="0047515E" w:rsidP="0047515E">
            <w:pPr>
              <w:jc w:val="right"/>
              <w:rPr>
                <w:sz w:val="14"/>
                <w:szCs w:val="14"/>
              </w:rPr>
            </w:pPr>
            <w:r>
              <w:rPr>
                <w:sz w:val="14"/>
                <w:szCs w:val="14"/>
              </w:rPr>
              <w:t>20</w:t>
            </w:r>
          </w:p>
        </w:tc>
        <w:tc>
          <w:tcPr>
            <w:tcW w:w="303" w:type="pct"/>
            <w:tcBorders>
              <w:top w:val="nil"/>
              <w:left w:val="nil"/>
              <w:bottom w:val="nil"/>
              <w:right w:val="nil"/>
            </w:tcBorders>
            <w:shd w:val="clear" w:color="auto" w:fill="auto"/>
            <w:tcMar>
              <w:left w:w="43" w:type="dxa"/>
            </w:tcMar>
            <w:vAlign w:val="center"/>
          </w:tcPr>
          <w:p w14:paraId="7FD821C2" w14:textId="5F6E1A2B" w:rsidR="0047515E" w:rsidRDefault="0047515E" w:rsidP="0047515E">
            <w:pPr>
              <w:jc w:val="right"/>
              <w:rPr>
                <w:sz w:val="14"/>
                <w:szCs w:val="14"/>
              </w:rPr>
            </w:pPr>
            <w:r>
              <w:rPr>
                <w:sz w:val="14"/>
                <w:szCs w:val="14"/>
              </w:rPr>
              <w:t>225</w:t>
            </w:r>
          </w:p>
        </w:tc>
      </w:tr>
      <w:tr w:rsidR="0047515E" w:rsidRPr="00BF4323" w14:paraId="7E37F91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47515E" w:rsidRPr="00BF4323" w:rsidRDefault="0047515E" w:rsidP="0047515E">
            <w:pPr>
              <w:ind w:firstLineChars="300" w:firstLine="420"/>
              <w:rPr>
                <w:sz w:val="14"/>
              </w:rPr>
            </w:pPr>
            <w:r w:rsidRPr="00BF4323">
              <w:rPr>
                <w:sz w:val="14"/>
              </w:rPr>
              <w:t xml:space="preserve">2. Financial corporations, nonfinancial corporations, households, and </w:t>
            </w:r>
          </w:p>
          <w:p w14:paraId="46A82C12" w14:textId="77777777" w:rsidR="0047515E" w:rsidRPr="00BF4323" w:rsidRDefault="0047515E" w:rsidP="0047515E">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776BCCB9" w:rsidR="0047515E" w:rsidRDefault="0047515E" w:rsidP="0047515E">
            <w:pPr>
              <w:jc w:val="right"/>
              <w:rPr>
                <w:sz w:val="14"/>
                <w:szCs w:val="14"/>
              </w:rPr>
            </w:pPr>
            <w:r>
              <w:rPr>
                <w:sz w:val="14"/>
                <w:szCs w:val="14"/>
              </w:rPr>
              <w:t>32,857</w:t>
            </w:r>
          </w:p>
        </w:tc>
        <w:tc>
          <w:tcPr>
            <w:tcW w:w="311" w:type="pct"/>
            <w:tcBorders>
              <w:top w:val="nil"/>
              <w:left w:val="nil"/>
              <w:bottom w:val="nil"/>
              <w:right w:val="nil"/>
            </w:tcBorders>
            <w:shd w:val="clear" w:color="auto" w:fill="auto"/>
            <w:tcMar>
              <w:left w:w="43" w:type="dxa"/>
            </w:tcMar>
            <w:vAlign w:val="center"/>
          </w:tcPr>
          <w:p w14:paraId="37A4E52A" w14:textId="0E52B4DD" w:rsidR="0047515E" w:rsidRDefault="0047515E" w:rsidP="0047515E">
            <w:pPr>
              <w:jc w:val="right"/>
              <w:rPr>
                <w:sz w:val="14"/>
                <w:szCs w:val="14"/>
              </w:rPr>
            </w:pPr>
            <w:r>
              <w:rPr>
                <w:sz w:val="14"/>
                <w:szCs w:val="14"/>
              </w:rPr>
              <w:t>271</w:t>
            </w:r>
          </w:p>
        </w:tc>
        <w:tc>
          <w:tcPr>
            <w:tcW w:w="338" w:type="pct"/>
            <w:tcBorders>
              <w:top w:val="nil"/>
              <w:left w:val="nil"/>
              <w:bottom w:val="nil"/>
              <w:right w:val="nil"/>
            </w:tcBorders>
            <w:shd w:val="clear" w:color="auto" w:fill="auto"/>
            <w:tcMar>
              <w:left w:w="43" w:type="dxa"/>
            </w:tcMar>
            <w:vAlign w:val="center"/>
          </w:tcPr>
          <w:p w14:paraId="4BF860E3" w14:textId="60AB56E4" w:rsidR="0047515E" w:rsidRDefault="0047515E" w:rsidP="0047515E">
            <w:pPr>
              <w:jc w:val="right"/>
              <w:rPr>
                <w:sz w:val="14"/>
                <w:szCs w:val="14"/>
              </w:rPr>
            </w:pPr>
            <w:r>
              <w:rPr>
                <w:sz w:val="14"/>
                <w:szCs w:val="14"/>
              </w:rPr>
              <w:t>32,586</w:t>
            </w:r>
          </w:p>
        </w:tc>
        <w:tc>
          <w:tcPr>
            <w:tcW w:w="322" w:type="pct"/>
            <w:tcBorders>
              <w:top w:val="nil"/>
              <w:left w:val="nil"/>
              <w:bottom w:val="nil"/>
              <w:right w:val="nil"/>
            </w:tcBorders>
            <w:shd w:val="clear" w:color="auto" w:fill="auto"/>
            <w:tcMar>
              <w:left w:w="43" w:type="dxa"/>
            </w:tcMar>
            <w:vAlign w:val="center"/>
          </w:tcPr>
          <w:p w14:paraId="12A9BC22" w14:textId="6F25B8A7" w:rsidR="0047515E" w:rsidRPr="007E18A8" w:rsidRDefault="0047515E" w:rsidP="0047515E">
            <w:pPr>
              <w:jc w:val="right"/>
              <w:rPr>
                <w:sz w:val="14"/>
                <w:szCs w:val="14"/>
              </w:rPr>
            </w:pPr>
            <w:r>
              <w:rPr>
                <w:sz w:val="14"/>
                <w:szCs w:val="14"/>
              </w:rPr>
              <w:t>21,451</w:t>
            </w:r>
          </w:p>
        </w:tc>
        <w:tc>
          <w:tcPr>
            <w:tcW w:w="274" w:type="pct"/>
            <w:tcBorders>
              <w:top w:val="nil"/>
              <w:left w:val="nil"/>
              <w:bottom w:val="nil"/>
              <w:right w:val="nil"/>
            </w:tcBorders>
            <w:shd w:val="clear" w:color="auto" w:fill="auto"/>
            <w:tcMar>
              <w:left w:w="43" w:type="dxa"/>
            </w:tcMar>
            <w:vAlign w:val="center"/>
          </w:tcPr>
          <w:p w14:paraId="14A32BC3" w14:textId="7ECB8B9F" w:rsidR="0047515E" w:rsidRPr="007E18A8" w:rsidRDefault="0047515E" w:rsidP="0047515E">
            <w:pPr>
              <w:jc w:val="right"/>
              <w:rPr>
                <w:sz w:val="14"/>
                <w:szCs w:val="14"/>
              </w:rPr>
            </w:pPr>
            <w:r>
              <w:rPr>
                <w:sz w:val="14"/>
                <w:szCs w:val="14"/>
              </w:rPr>
              <w:t>192</w:t>
            </w:r>
          </w:p>
        </w:tc>
        <w:tc>
          <w:tcPr>
            <w:tcW w:w="336" w:type="pct"/>
            <w:tcBorders>
              <w:top w:val="nil"/>
              <w:left w:val="nil"/>
              <w:bottom w:val="nil"/>
              <w:right w:val="nil"/>
            </w:tcBorders>
            <w:shd w:val="clear" w:color="auto" w:fill="auto"/>
            <w:tcMar>
              <w:left w:w="43" w:type="dxa"/>
            </w:tcMar>
            <w:vAlign w:val="center"/>
          </w:tcPr>
          <w:p w14:paraId="52D28F49" w14:textId="77FD37EB" w:rsidR="0047515E" w:rsidRPr="003C6195" w:rsidRDefault="0047515E" w:rsidP="0047515E">
            <w:pPr>
              <w:jc w:val="right"/>
              <w:rPr>
                <w:sz w:val="14"/>
                <w:szCs w:val="14"/>
              </w:rPr>
            </w:pPr>
            <w:r>
              <w:rPr>
                <w:sz w:val="14"/>
                <w:szCs w:val="14"/>
              </w:rPr>
              <w:t>21,259</w:t>
            </w:r>
          </w:p>
        </w:tc>
        <w:tc>
          <w:tcPr>
            <w:tcW w:w="260" w:type="pct"/>
            <w:tcBorders>
              <w:top w:val="nil"/>
              <w:left w:val="nil"/>
              <w:bottom w:val="nil"/>
              <w:right w:val="nil"/>
            </w:tcBorders>
            <w:shd w:val="clear" w:color="auto" w:fill="auto"/>
            <w:tcMar>
              <w:left w:w="43" w:type="dxa"/>
            </w:tcMar>
            <w:vAlign w:val="center"/>
          </w:tcPr>
          <w:p w14:paraId="72CFCD3E" w14:textId="54502251" w:rsidR="0047515E" w:rsidRDefault="0047515E" w:rsidP="0047515E">
            <w:pPr>
              <w:jc w:val="right"/>
              <w:rPr>
                <w:sz w:val="14"/>
                <w:szCs w:val="14"/>
              </w:rPr>
            </w:pPr>
            <w:r>
              <w:rPr>
                <w:sz w:val="14"/>
                <w:szCs w:val="14"/>
              </w:rPr>
              <w:t>20,998</w:t>
            </w:r>
          </w:p>
        </w:tc>
        <w:tc>
          <w:tcPr>
            <w:tcW w:w="261" w:type="pct"/>
            <w:tcBorders>
              <w:top w:val="nil"/>
              <w:left w:val="nil"/>
              <w:bottom w:val="nil"/>
              <w:right w:val="nil"/>
            </w:tcBorders>
            <w:shd w:val="clear" w:color="auto" w:fill="auto"/>
            <w:tcMar>
              <w:left w:w="43" w:type="dxa"/>
            </w:tcMar>
            <w:vAlign w:val="center"/>
          </w:tcPr>
          <w:p w14:paraId="2901A8AE" w14:textId="663015AB" w:rsidR="0047515E" w:rsidRDefault="0047515E" w:rsidP="0047515E">
            <w:pPr>
              <w:jc w:val="right"/>
              <w:rPr>
                <w:sz w:val="14"/>
                <w:szCs w:val="14"/>
              </w:rPr>
            </w:pPr>
            <w:r>
              <w:rPr>
                <w:sz w:val="14"/>
                <w:szCs w:val="14"/>
              </w:rPr>
              <w:t>173</w:t>
            </w:r>
          </w:p>
        </w:tc>
        <w:tc>
          <w:tcPr>
            <w:tcW w:w="303" w:type="pct"/>
            <w:tcBorders>
              <w:top w:val="nil"/>
              <w:left w:val="nil"/>
              <w:bottom w:val="nil"/>
              <w:right w:val="nil"/>
            </w:tcBorders>
            <w:shd w:val="clear" w:color="auto" w:fill="auto"/>
            <w:tcMar>
              <w:left w:w="43" w:type="dxa"/>
            </w:tcMar>
            <w:vAlign w:val="center"/>
          </w:tcPr>
          <w:p w14:paraId="3FB0D714" w14:textId="1A313E2E" w:rsidR="0047515E" w:rsidRDefault="0047515E" w:rsidP="0047515E">
            <w:pPr>
              <w:jc w:val="right"/>
              <w:rPr>
                <w:sz w:val="14"/>
                <w:szCs w:val="14"/>
              </w:rPr>
            </w:pPr>
            <w:r>
              <w:rPr>
                <w:sz w:val="14"/>
                <w:szCs w:val="14"/>
              </w:rPr>
              <w:t>20,825</w:t>
            </w:r>
          </w:p>
        </w:tc>
      </w:tr>
      <w:tr w:rsidR="0047515E" w:rsidRPr="00BF4323" w14:paraId="64D8C6CC"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47515E" w:rsidRPr="00AC2F5E" w:rsidRDefault="0047515E" w:rsidP="0047515E">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47515E" w:rsidRDefault="0047515E" w:rsidP="0047515E">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47515E" w:rsidRDefault="0047515E" w:rsidP="0047515E">
            <w:pPr>
              <w:jc w:val="right"/>
            </w:pPr>
          </w:p>
        </w:tc>
        <w:tc>
          <w:tcPr>
            <w:tcW w:w="338" w:type="pct"/>
            <w:tcBorders>
              <w:top w:val="nil"/>
              <w:left w:val="nil"/>
              <w:bottom w:val="nil"/>
              <w:right w:val="nil"/>
            </w:tcBorders>
            <w:shd w:val="clear" w:color="auto" w:fill="auto"/>
            <w:tcMar>
              <w:left w:w="43" w:type="dxa"/>
            </w:tcMar>
            <w:vAlign w:val="center"/>
          </w:tcPr>
          <w:p w14:paraId="72783D5A" w14:textId="77777777" w:rsidR="0047515E" w:rsidRDefault="0047515E" w:rsidP="0047515E">
            <w:pPr>
              <w:jc w:val="right"/>
            </w:pPr>
          </w:p>
        </w:tc>
        <w:tc>
          <w:tcPr>
            <w:tcW w:w="322" w:type="pct"/>
            <w:tcBorders>
              <w:top w:val="nil"/>
              <w:left w:val="nil"/>
              <w:bottom w:val="nil"/>
              <w:right w:val="nil"/>
            </w:tcBorders>
            <w:shd w:val="clear" w:color="auto" w:fill="auto"/>
            <w:tcMar>
              <w:left w:w="43" w:type="dxa"/>
            </w:tcMar>
            <w:vAlign w:val="center"/>
          </w:tcPr>
          <w:p w14:paraId="09D698F0" w14:textId="0D3C50AA" w:rsidR="0047515E" w:rsidRPr="00AB2AB8" w:rsidRDefault="0047515E" w:rsidP="0047515E">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08B5F0C1" w14:textId="5DEF3E48" w:rsidR="0047515E" w:rsidRPr="00AB2AB8" w:rsidRDefault="0047515E" w:rsidP="0047515E">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46E1CD1E" w14:textId="3E3536A9" w:rsidR="0047515E" w:rsidRPr="00AB2AB8" w:rsidRDefault="0047515E" w:rsidP="0047515E">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F86C9CB" w14:textId="40F82EB6" w:rsidR="0047515E" w:rsidRDefault="0047515E" w:rsidP="0047515E">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50F85F0A" w14:textId="0C24C4A7" w:rsidR="0047515E" w:rsidRDefault="0047515E" w:rsidP="0047515E">
            <w:pPr>
              <w:jc w:val="right"/>
            </w:pPr>
          </w:p>
        </w:tc>
        <w:tc>
          <w:tcPr>
            <w:tcW w:w="303" w:type="pct"/>
            <w:tcBorders>
              <w:top w:val="nil"/>
              <w:left w:val="nil"/>
              <w:bottom w:val="nil"/>
              <w:right w:val="nil"/>
            </w:tcBorders>
            <w:shd w:val="clear" w:color="auto" w:fill="auto"/>
            <w:tcMar>
              <w:left w:w="43" w:type="dxa"/>
            </w:tcMar>
            <w:vAlign w:val="center"/>
          </w:tcPr>
          <w:p w14:paraId="6362EADB" w14:textId="7998E78C" w:rsidR="0047515E" w:rsidRDefault="0047515E" w:rsidP="0047515E">
            <w:pPr>
              <w:jc w:val="right"/>
            </w:pPr>
          </w:p>
        </w:tc>
      </w:tr>
      <w:tr w:rsidR="0047515E" w:rsidRPr="00BF4323" w14:paraId="3CBA3D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47515E" w:rsidRPr="00BF4323" w:rsidRDefault="0047515E" w:rsidP="0047515E">
            <w:pPr>
              <w:rPr>
                <w:b/>
                <w:bCs/>
                <w:sz w:val="14"/>
              </w:rPr>
            </w:pPr>
            <w:r w:rsidRPr="00BF432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07610E92" w:rsidR="0047515E" w:rsidRDefault="0047515E" w:rsidP="0047515E">
            <w:pPr>
              <w:jc w:val="right"/>
              <w:rPr>
                <w:b/>
                <w:bCs/>
                <w:sz w:val="14"/>
                <w:szCs w:val="14"/>
              </w:rPr>
            </w:pPr>
            <w:r>
              <w:rPr>
                <w:b/>
                <w:bCs/>
                <w:sz w:val="14"/>
                <w:szCs w:val="14"/>
              </w:rPr>
              <w:t>235</w:t>
            </w:r>
          </w:p>
        </w:tc>
        <w:tc>
          <w:tcPr>
            <w:tcW w:w="311" w:type="pct"/>
            <w:tcBorders>
              <w:top w:val="nil"/>
              <w:left w:val="nil"/>
              <w:bottom w:val="nil"/>
              <w:right w:val="nil"/>
            </w:tcBorders>
            <w:shd w:val="clear" w:color="auto" w:fill="auto"/>
            <w:tcMar>
              <w:left w:w="43" w:type="dxa"/>
            </w:tcMar>
            <w:vAlign w:val="center"/>
          </w:tcPr>
          <w:p w14:paraId="27008355" w14:textId="7B88EEC3" w:rsidR="0047515E" w:rsidRDefault="0047515E" w:rsidP="0047515E">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656D523E" w:rsidR="0047515E" w:rsidRDefault="0047515E" w:rsidP="0047515E">
            <w:pPr>
              <w:jc w:val="right"/>
              <w:rPr>
                <w:b/>
                <w:bCs/>
                <w:sz w:val="14"/>
                <w:szCs w:val="14"/>
              </w:rPr>
            </w:pPr>
            <w:r>
              <w:rPr>
                <w:b/>
                <w:bCs/>
                <w:sz w:val="14"/>
                <w:szCs w:val="14"/>
              </w:rPr>
              <w:t>235</w:t>
            </w:r>
          </w:p>
        </w:tc>
        <w:tc>
          <w:tcPr>
            <w:tcW w:w="322" w:type="pct"/>
            <w:tcBorders>
              <w:top w:val="nil"/>
              <w:left w:val="nil"/>
              <w:bottom w:val="nil"/>
              <w:right w:val="nil"/>
            </w:tcBorders>
            <w:shd w:val="clear" w:color="auto" w:fill="auto"/>
            <w:tcMar>
              <w:left w:w="43" w:type="dxa"/>
            </w:tcMar>
            <w:vAlign w:val="center"/>
          </w:tcPr>
          <w:p w14:paraId="7A09FDB7" w14:textId="09C9EB3D" w:rsidR="0047515E" w:rsidRDefault="0047515E" w:rsidP="0047515E">
            <w:pPr>
              <w:jc w:val="right"/>
              <w:rPr>
                <w:b/>
                <w:bCs/>
                <w:sz w:val="14"/>
                <w:szCs w:val="14"/>
              </w:rPr>
            </w:pPr>
            <w:r>
              <w:rPr>
                <w:b/>
                <w:bCs/>
                <w:sz w:val="14"/>
                <w:szCs w:val="14"/>
              </w:rPr>
              <w:t>163</w:t>
            </w:r>
          </w:p>
        </w:tc>
        <w:tc>
          <w:tcPr>
            <w:tcW w:w="274" w:type="pct"/>
            <w:tcBorders>
              <w:top w:val="nil"/>
              <w:left w:val="nil"/>
              <w:bottom w:val="nil"/>
              <w:right w:val="nil"/>
            </w:tcBorders>
            <w:shd w:val="clear" w:color="auto" w:fill="auto"/>
            <w:tcMar>
              <w:left w:w="43" w:type="dxa"/>
            </w:tcMar>
            <w:vAlign w:val="center"/>
          </w:tcPr>
          <w:p w14:paraId="6C574B91" w14:textId="4809913F" w:rsidR="0047515E" w:rsidRDefault="0047515E" w:rsidP="0047515E">
            <w:pPr>
              <w:jc w:val="right"/>
              <w:rPr>
                <w:b/>
                <w:bCs/>
                <w:sz w:val="14"/>
                <w:szCs w:val="14"/>
              </w:rPr>
            </w:pPr>
            <w:r>
              <w:rPr>
                <w:b/>
                <w:bCs/>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11A4D709" w:rsidR="0047515E" w:rsidRDefault="0047515E" w:rsidP="0047515E">
            <w:pPr>
              <w:jc w:val="right"/>
              <w:rPr>
                <w:b/>
                <w:bCs/>
                <w:sz w:val="14"/>
                <w:szCs w:val="14"/>
              </w:rPr>
            </w:pPr>
            <w:r>
              <w:rPr>
                <w:b/>
                <w:bCs/>
                <w:sz w:val="14"/>
                <w:szCs w:val="14"/>
              </w:rPr>
              <w:t>163</w:t>
            </w:r>
          </w:p>
        </w:tc>
        <w:tc>
          <w:tcPr>
            <w:tcW w:w="260" w:type="pct"/>
            <w:tcBorders>
              <w:top w:val="nil"/>
              <w:left w:val="nil"/>
              <w:bottom w:val="nil"/>
              <w:right w:val="nil"/>
            </w:tcBorders>
            <w:shd w:val="clear" w:color="auto" w:fill="auto"/>
            <w:tcMar>
              <w:left w:w="43" w:type="dxa"/>
            </w:tcMar>
            <w:vAlign w:val="center"/>
          </w:tcPr>
          <w:p w14:paraId="12182F1D" w14:textId="7D55C37C" w:rsidR="0047515E" w:rsidRDefault="0047515E" w:rsidP="0047515E">
            <w:pPr>
              <w:jc w:val="right"/>
              <w:rPr>
                <w:b/>
                <w:bCs/>
                <w:sz w:val="14"/>
                <w:szCs w:val="14"/>
              </w:rPr>
            </w:pPr>
            <w:r>
              <w:rPr>
                <w:b/>
                <w:bCs/>
                <w:sz w:val="14"/>
                <w:szCs w:val="14"/>
              </w:rPr>
              <w:t>148</w:t>
            </w:r>
          </w:p>
        </w:tc>
        <w:tc>
          <w:tcPr>
            <w:tcW w:w="261" w:type="pct"/>
            <w:tcBorders>
              <w:top w:val="nil"/>
              <w:left w:val="nil"/>
              <w:bottom w:val="nil"/>
              <w:right w:val="nil"/>
            </w:tcBorders>
            <w:shd w:val="clear" w:color="auto" w:fill="auto"/>
            <w:tcMar>
              <w:left w:w="43" w:type="dxa"/>
            </w:tcMar>
            <w:vAlign w:val="center"/>
          </w:tcPr>
          <w:p w14:paraId="44D43497" w14:textId="598DC0EE" w:rsidR="0047515E" w:rsidRDefault="0047515E" w:rsidP="0047515E">
            <w:pPr>
              <w:jc w:val="right"/>
              <w:rPr>
                <w:b/>
                <w:bCs/>
                <w:sz w:val="14"/>
                <w:szCs w:val="14"/>
              </w:rPr>
            </w:pPr>
            <w:r>
              <w:rPr>
                <w:b/>
                <w:bCs/>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688116F1" w:rsidR="0047515E" w:rsidRDefault="0047515E" w:rsidP="0047515E">
            <w:pPr>
              <w:jc w:val="right"/>
              <w:rPr>
                <w:b/>
                <w:bCs/>
                <w:sz w:val="14"/>
                <w:szCs w:val="14"/>
              </w:rPr>
            </w:pPr>
            <w:r>
              <w:rPr>
                <w:b/>
                <w:bCs/>
                <w:sz w:val="14"/>
                <w:szCs w:val="14"/>
              </w:rPr>
              <w:t>148</w:t>
            </w:r>
          </w:p>
        </w:tc>
      </w:tr>
      <w:tr w:rsidR="0047515E" w:rsidRPr="003C6195" w14:paraId="49A7D6A8" w14:textId="77777777" w:rsidTr="00117A37">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47515E" w:rsidRPr="00BF4323" w:rsidRDefault="0047515E" w:rsidP="0047515E">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47515E" w:rsidRPr="00BF4323" w:rsidRDefault="0047515E" w:rsidP="0047515E">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442A7CF2" w:rsidR="0047515E" w:rsidRDefault="0047515E" w:rsidP="0047515E">
            <w:pPr>
              <w:jc w:val="right"/>
              <w:rPr>
                <w:sz w:val="14"/>
                <w:szCs w:val="14"/>
              </w:rPr>
            </w:pPr>
            <w:r>
              <w:rPr>
                <w:sz w:val="14"/>
                <w:szCs w:val="14"/>
              </w:rPr>
              <w:t>6</w:t>
            </w:r>
          </w:p>
        </w:tc>
        <w:tc>
          <w:tcPr>
            <w:tcW w:w="311" w:type="pct"/>
            <w:tcBorders>
              <w:top w:val="nil"/>
              <w:left w:val="nil"/>
              <w:bottom w:val="nil"/>
              <w:right w:val="nil"/>
            </w:tcBorders>
            <w:shd w:val="clear" w:color="auto" w:fill="auto"/>
            <w:tcMar>
              <w:left w:w="43" w:type="dxa"/>
            </w:tcMar>
            <w:vAlign w:val="center"/>
          </w:tcPr>
          <w:p w14:paraId="35A3AC06" w14:textId="2D05C4FC"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55F680EC" w:rsidR="0047515E" w:rsidRDefault="0047515E" w:rsidP="0047515E">
            <w:pPr>
              <w:jc w:val="right"/>
              <w:rPr>
                <w:sz w:val="14"/>
                <w:szCs w:val="14"/>
              </w:rPr>
            </w:pPr>
            <w:r>
              <w:rPr>
                <w:sz w:val="14"/>
                <w:szCs w:val="14"/>
              </w:rPr>
              <w:t>6</w:t>
            </w:r>
          </w:p>
        </w:tc>
        <w:tc>
          <w:tcPr>
            <w:tcW w:w="322" w:type="pct"/>
            <w:tcBorders>
              <w:top w:val="nil"/>
              <w:left w:val="nil"/>
              <w:bottom w:val="nil"/>
              <w:right w:val="nil"/>
            </w:tcBorders>
            <w:shd w:val="clear" w:color="auto" w:fill="auto"/>
            <w:tcMar>
              <w:left w:w="43" w:type="dxa"/>
            </w:tcMar>
            <w:vAlign w:val="center"/>
          </w:tcPr>
          <w:p w14:paraId="3F2A5316" w14:textId="07DC8FD6" w:rsidR="0047515E" w:rsidRPr="00E341DA" w:rsidRDefault="0047515E" w:rsidP="0047515E">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tcPr>
          <w:p w14:paraId="55C24A0F" w14:textId="52E8A76B" w:rsidR="0047515E" w:rsidRPr="00E341DA"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36168F09" w:rsidR="0047515E" w:rsidRPr="00E341DA" w:rsidRDefault="0047515E" w:rsidP="0047515E">
            <w:pPr>
              <w:jc w:val="right"/>
              <w:rPr>
                <w:sz w:val="14"/>
                <w:szCs w:val="14"/>
              </w:rPr>
            </w:pPr>
            <w:r>
              <w:rPr>
                <w:sz w:val="14"/>
                <w:szCs w:val="14"/>
              </w:rPr>
              <w:t>4</w:t>
            </w:r>
          </w:p>
        </w:tc>
        <w:tc>
          <w:tcPr>
            <w:tcW w:w="260" w:type="pct"/>
            <w:tcBorders>
              <w:top w:val="nil"/>
              <w:left w:val="nil"/>
              <w:bottom w:val="nil"/>
              <w:right w:val="nil"/>
            </w:tcBorders>
            <w:shd w:val="clear" w:color="auto" w:fill="auto"/>
            <w:tcMar>
              <w:left w:w="43" w:type="dxa"/>
            </w:tcMar>
            <w:vAlign w:val="center"/>
          </w:tcPr>
          <w:p w14:paraId="29D9D329" w14:textId="5ACCF513" w:rsidR="0047515E" w:rsidRDefault="0047515E" w:rsidP="0047515E">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2EF60514"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05794445" w:rsidR="0047515E" w:rsidRDefault="0047515E" w:rsidP="0047515E">
            <w:pPr>
              <w:jc w:val="right"/>
              <w:rPr>
                <w:sz w:val="14"/>
                <w:szCs w:val="14"/>
              </w:rPr>
            </w:pPr>
            <w:r>
              <w:rPr>
                <w:sz w:val="14"/>
                <w:szCs w:val="14"/>
              </w:rPr>
              <w:t>-</w:t>
            </w:r>
          </w:p>
        </w:tc>
      </w:tr>
      <w:tr w:rsidR="0047515E" w:rsidRPr="003C6195" w14:paraId="0BA3D17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47515E" w:rsidRPr="00BF4323" w:rsidRDefault="0047515E" w:rsidP="0047515E">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1FF7E746" w:rsidR="0047515E" w:rsidRDefault="0047515E" w:rsidP="0047515E">
            <w:pPr>
              <w:jc w:val="right"/>
              <w:rPr>
                <w:sz w:val="14"/>
                <w:szCs w:val="14"/>
              </w:rPr>
            </w:pPr>
            <w:r>
              <w:rPr>
                <w:sz w:val="14"/>
                <w:szCs w:val="14"/>
              </w:rPr>
              <w:t>229</w:t>
            </w:r>
          </w:p>
        </w:tc>
        <w:tc>
          <w:tcPr>
            <w:tcW w:w="311" w:type="pct"/>
            <w:tcBorders>
              <w:top w:val="nil"/>
              <w:left w:val="nil"/>
              <w:bottom w:val="nil"/>
              <w:right w:val="nil"/>
            </w:tcBorders>
            <w:shd w:val="clear" w:color="auto" w:fill="auto"/>
            <w:tcMar>
              <w:left w:w="43" w:type="dxa"/>
            </w:tcMar>
            <w:vAlign w:val="center"/>
          </w:tcPr>
          <w:p w14:paraId="49B097DD" w14:textId="5DF68D6A"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3AA40C09" w:rsidR="0047515E" w:rsidRDefault="0047515E" w:rsidP="0047515E">
            <w:pPr>
              <w:jc w:val="right"/>
              <w:rPr>
                <w:sz w:val="14"/>
                <w:szCs w:val="14"/>
              </w:rPr>
            </w:pPr>
            <w:r>
              <w:rPr>
                <w:sz w:val="14"/>
                <w:szCs w:val="14"/>
              </w:rPr>
              <w:t>229</w:t>
            </w:r>
          </w:p>
        </w:tc>
        <w:tc>
          <w:tcPr>
            <w:tcW w:w="322" w:type="pct"/>
            <w:tcBorders>
              <w:top w:val="nil"/>
              <w:left w:val="nil"/>
              <w:bottom w:val="nil"/>
              <w:right w:val="nil"/>
            </w:tcBorders>
            <w:shd w:val="clear" w:color="auto" w:fill="auto"/>
            <w:tcMar>
              <w:left w:w="43" w:type="dxa"/>
            </w:tcMar>
            <w:vAlign w:val="center"/>
          </w:tcPr>
          <w:p w14:paraId="2F4F1FF9" w14:textId="6D300E9F" w:rsidR="0047515E" w:rsidRPr="00E341DA" w:rsidRDefault="0047515E" w:rsidP="0047515E">
            <w:pPr>
              <w:jc w:val="right"/>
              <w:rPr>
                <w:sz w:val="14"/>
                <w:szCs w:val="14"/>
              </w:rPr>
            </w:pPr>
            <w:r>
              <w:rPr>
                <w:sz w:val="14"/>
                <w:szCs w:val="14"/>
              </w:rPr>
              <w:t>159</w:t>
            </w:r>
          </w:p>
        </w:tc>
        <w:tc>
          <w:tcPr>
            <w:tcW w:w="274" w:type="pct"/>
            <w:tcBorders>
              <w:top w:val="nil"/>
              <w:left w:val="nil"/>
              <w:bottom w:val="nil"/>
              <w:right w:val="nil"/>
            </w:tcBorders>
            <w:shd w:val="clear" w:color="auto" w:fill="auto"/>
            <w:tcMar>
              <w:left w:w="43" w:type="dxa"/>
            </w:tcMar>
            <w:vAlign w:val="center"/>
          </w:tcPr>
          <w:p w14:paraId="098A6C67" w14:textId="1620989D" w:rsidR="0047515E" w:rsidRPr="00E341DA"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33F64C40" w:rsidR="0047515E" w:rsidRPr="00E341DA" w:rsidRDefault="0047515E" w:rsidP="0047515E">
            <w:pPr>
              <w:jc w:val="right"/>
              <w:rPr>
                <w:sz w:val="14"/>
                <w:szCs w:val="14"/>
              </w:rPr>
            </w:pPr>
            <w:r>
              <w:rPr>
                <w:sz w:val="14"/>
                <w:szCs w:val="14"/>
              </w:rPr>
              <w:t>159</w:t>
            </w:r>
          </w:p>
        </w:tc>
        <w:tc>
          <w:tcPr>
            <w:tcW w:w="260" w:type="pct"/>
            <w:tcBorders>
              <w:top w:val="nil"/>
              <w:left w:val="nil"/>
              <w:bottom w:val="nil"/>
              <w:right w:val="nil"/>
            </w:tcBorders>
            <w:shd w:val="clear" w:color="auto" w:fill="auto"/>
            <w:tcMar>
              <w:left w:w="43" w:type="dxa"/>
            </w:tcMar>
            <w:vAlign w:val="center"/>
          </w:tcPr>
          <w:p w14:paraId="629C82DB" w14:textId="19536CE1" w:rsidR="0047515E" w:rsidRDefault="0047515E" w:rsidP="0047515E">
            <w:pPr>
              <w:jc w:val="right"/>
              <w:rPr>
                <w:sz w:val="14"/>
                <w:szCs w:val="14"/>
              </w:rPr>
            </w:pPr>
            <w:r>
              <w:rPr>
                <w:sz w:val="14"/>
                <w:szCs w:val="14"/>
              </w:rPr>
              <w:t>148</w:t>
            </w:r>
          </w:p>
        </w:tc>
        <w:tc>
          <w:tcPr>
            <w:tcW w:w="261" w:type="pct"/>
            <w:tcBorders>
              <w:top w:val="nil"/>
              <w:left w:val="nil"/>
              <w:bottom w:val="nil"/>
              <w:right w:val="nil"/>
            </w:tcBorders>
            <w:shd w:val="clear" w:color="auto" w:fill="auto"/>
            <w:tcMar>
              <w:left w:w="43" w:type="dxa"/>
            </w:tcMar>
            <w:vAlign w:val="center"/>
          </w:tcPr>
          <w:p w14:paraId="2954FBA7" w14:textId="70488A06"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29D243FE" w:rsidR="0047515E" w:rsidRDefault="0047515E" w:rsidP="0047515E">
            <w:pPr>
              <w:jc w:val="right"/>
              <w:rPr>
                <w:sz w:val="14"/>
                <w:szCs w:val="14"/>
              </w:rPr>
            </w:pPr>
            <w:r>
              <w:rPr>
                <w:sz w:val="14"/>
                <w:szCs w:val="14"/>
              </w:rPr>
              <w:t>148</w:t>
            </w:r>
          </w:p>
        </w:tc>
      </w:tr>
      <w:tr w:rsidR="0047515E" w:rsidRPr="003C6195" w14:paraId="6CC164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47515E" w:rsidRPr="00BF4323" w:rsidRDefault="0047515E" w:rsidP="0047515E">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2607BBC3" w:rsidR="0047515E" w:rsidRDefault="0047515E" w:rsidP="0047515E">
            <w:pPr>
              <w:jc w:val="right"/>
              <w:rPr>
                <w:sz w:val="14"/>
                <w:szCs w:val="14"/>
              </w:rPr>
            </w:pPr>
            <w:r>
              <w:rPr>
                <w:sz w:val="14"/>
                <w:szCs w:val="14"/>
              </w:rPr>
              <w:t>212</w:t>
            </w:r>
          </w:p>
        </w:tc>
        <w:tc>
          <w:tcPr>
            <w:tcW w:w="311" w:type="pct"/>
            <w:tcBorders>
              <w:top w:val="nil"/>
              <w:left w:val="nil"/>
              <w:bottom w:val="nil"/>
              <w:right w:val="nil"/>
            </w:tcBorders>
            <w:shd w:val="clear" w:color="auto" w:fill="auto"/>
            <w:tcMar>
              <w:left w:w="43" w:type="dxa"/>
            </w:tcMar>
            <w:vAlign w:val="center"/>
          </w:tcPr>
          <w:p w14:paraId="4962DBA6" w14:textId="48E3FF71"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30A9137C" w:rsidR="0047515E" w:rsidRDefault="0047515E" w:rsidP="0047515E">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tcPr>
          <w:p w14:paraId="0EE116F0" w14:textId="15D1D5A3" w:rsidR="0047515E" w:rsidRPr="00E341DA" w:rsidRDefault="0047515E" w:rsidP="0047515E">
            <w:pPr>
              <w:jc w:val="right"/>
              <w:rPr>
                <w:sz w:val="14"/>
                <w:szCs w:val="14"/>
              </w:rPr>
            </w:pPr>
            <w:r>
              <w:rPr>
                <w:sz w:val="14"/>
                <w:szCs w:val="14"/>
              </w:rPr>
              <w:t>147</w:t>
            </w:r>
          </w:p>
        </w:tc>
        <w:tc>
          <w:tcPr>
            <w:tcW w:w="274" w:type="pct"/>
            <w:tcBorders>
              <w:top w:val="nil"/>
              <w:left w:val="nil"/>
              <w:bottom w:val="nil"/>
              <w:right w:val="nil"/>
            </w:tcBorders>
            <w:shd w:val="clear" w:color="auto" w:fill="auto"/>
            <w:tcMar>
              <w:left w:w="43" w:type="dxa"/>
            </w:tcMar>
            <w:vAlign w:val="center"/>
          </w:tcPr>
          <w:p w14:paraId="6C39B39A" w14:textId="7492C760" w:rsidR="0047515E" w:rsidRPr="00E341DA"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5E23B1F2" w:rsidR="0047515E" w:rsidRPr="00E341DA" w:rsidRDefault="0047515E" w:rsidP="0047515E">
            <w:pPr>
              <w:jc w:val="right"/>
              <w:rPr>
                <w:sz w:val="14"/>
                <w:szCs w:val="14"/>
              </w:rPr>
            </w:pPr>
            <w:r>
              <w:rPr>
                <w:sz w:val="14"/>
                <w:szCs w:val="14"/>
              </w:rPr>
              <w:t>147</w:t>
            </w:r>
          </w:p>
        </w:tc>
        <w:tc>
          <w:tcPr>
            <w:tcW w:w="260" w:type="pct"/>
            <w:tcBorders>
              <w:top w:val="nil"/>
              <w:left w:val="nil"/>
              <w:bottom w:val="nil"/>
              <w:right w:val="nil"/>
            </w:tcBorders>
            <w:shd w:val="clear" w:color="auto" w:fill="auto"/>
            <w:tcMar>
              <w:left w:w="43" w:type="dxa"/>
            </w:tcMar>
            <w:vAlign w:val="center"/>
          </w:tcPr>
          <w:p w14:paraId="6D9DE062" w14:textId="1DCDA891" w:rsidR="0047515E" w:rsidRDefault="0047515E" w:rsidP="0047515E">
            <w:pPr>
              <w:jc w:val="right"/>
              <w:rPr>
                <w:sz w:val="14"/>
                <w:szCs w:val="14"/>
              </w:rPr>
            </w:pPr>
            <w:r>
              <w:rPr>
                <w:sz w:val="14"/>
                <w:szCs w:val="14"/>
              </w:rPr>
              <w:t>140</w:t>
            </w:r>
          </w:p>
        </w:tc>
        <w:tc>
          <w:tcPr>
            <w:tcW w:w="261" w:type="pct"/>
            <w:tcBorders>
              <w:top w:val="nil"/>
              <w:left w:val="nil"/>
              <w:bottom w:val="nil"/>
              <w:right w:val="nil"/>
            </w:tcBorders>
            <w:shd w:val="clear" w:color="auto" w:fill="auto"/>
            <w:tcMar>
              <w:left w:w="43" w:type="dxa"/>
            </w:tcMar>
            <w:vAlign w:val="center"/>
          </w:tcPr>
          <w:p w14:paraId="5CB61499" w14:textId="2718DFF4"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3EBCFE9A" w:rsidR="0047515E" w:rsidRDefault="0047515E" w:rsidP="0047515E">
            <w:pPr>
              <w:jc w:val="right"/>
              <w:rPr>
                <w:sz w:val="14"/>
                <w:szCs w:val="14"/>
              </w:rPr>
            </w:pPr>
            <w:r>
              <w:rPr>
                <w:sz w:val="14"/>
                <w:szCs w:val="14"/>
              </w:rPr>
              <w:t>140</w:t>
            </w:r>
          </w:p>
        </w:tc>
      </w:tr>
      <w:tr w:rsidR="0047515E" w:rsidRPr="003C6195" w14:paraId="4DF0482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47515E" w:rsidRPr="00BF4323" w:rsidRDefault="0047515E" w:rsidP="0047515E">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50D7E3A0" w:rsidR="0047515E" w:rsidRDefault="0047515E" w:rsidP="0047515E">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27A67B49"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45B74457" w:rsidR="0047515E" w:rsidRDefault="0047515E" w:rsidP="0047515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17E24AFF" w:rsidR="0047515E" w:rsidRPr="00117A37" w:rsidRDefault="0047515E" w:rsidP="0047515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1249C9D5" w:rsidR="0047515E" w:rsidRPr="00117A37"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66251A7D" w:rsidR="0047515E" w:rsidRPr="00117A37" w:rsidRDefault="0047515E" w:rsidP="0047515E">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242BE679" w:rsidR="0047515E" w:rsidRDefault="0047515E" w:rsidP="0047515E">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76E5F4EF"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66FED999" w:rsidR="0047515E" w:rsidRDefault="0047515E" w:rsidP="0047515E">
            <w:pPr>
              <w:jc w:val="right"/>
              <w:rPr>
                <w:sz w:val="14"/>
                <w:szCs w:val="14"/>
              </w:rPr>
            </w:pPr>
            <w:r>
              <w:rPr>
                <w:sz w:val="14"/>
                <w:szCs w:val="14"/>
              </w:rPr>
              <w:t>-</w:t>
            </w:r>
          </w:p>
        </w:tc>
      </w:tr>
      <w:tr w:rsidR="0047515E" w:rsidRPr="003C6195" w14:paraId="6EC792E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47515E" w:rsidRPr="00BF4323" w:rsidRDefault="0047515E" w:rsidP="0047515E">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1388E87B" w:rsidR="0047515E" w:rsidRDefault="0047515E" w:rsidP="0047515E">
            <w:pPr>
              <w:jc w:val="right"/>
              <w:rPr>
                <w:sz w:val="14"/>
                <w:szCs w:val="14"/>
              </w:rPr>
            </w:pPr>
            <w:r>
              <w:rPr>
                <w:sz w:val="14"/>
                <w:szCs w:val="14"/>
              </w:rPr>
              <w:t>212</w:t>
            </w:r>
          </w:p>
        </w:tc>
        <w:tc>
          <w:tcPr>
            <w:tcW w:w="311" w:type="pct"/>
            <w:tcBorders>
              <w:top w:val="nil"/>
              <w:left w:val="nil"/>
              <w:bottom w:val="nil"/>
              <w:right w:val="nil"/>
            </w:tcBorders>
            <w:shd w:val="clear" w:color="auto" w:fill="auto"/>
            <w:tcMar>
              <w:left w:w="43" w:type="dxa"/>
            </w:tcMar>
            <w:vAlign w:val="center"/>
          </w:tcPr>
          <w:p w14:paraId="587D643F" w14:textId="1A5648FA"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0A14A106" w:rsidR="0047515E" w:rsidRDefault="0047515E" w:rsidP="0047515E">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tcPr>
          <w:p w14:paraId="6A8AD6FB" w14:textId="34830F6C" w:rsidR="0047515E" w:rsidRPr="00E341DA" w:rsidRDefault="0047515E" w:rsidP="0047515E">
            <w:pPr>
              <w:jc w:val="right"/>
              <w:rPr>
                <w:sz w:val="14"/>
                <w:szCs w:val="14"/>
              </w:rPr>
            </w:pPr>
            <w:r>
              <w:rPr>
                <w:sz w:val="14"/>
                <w:szCs w:val="14"/>
              </w:rPr>
              <w:t>147</w:t>
            </w:r>
          </w:p>
        </w:tc>
        <w:tc>
          <w:tcPr>
            <w:tcW w:w="274" w:type="pct"/>
            <w:tcBorders>
              <w:top w:val="nil"/>
              <w:left w:val="nil"/>
              <w:bottom w:val="nil"/>
              <w:right w:val="nil"/>
            </w:tcBorders>
            <w:shd w:val="clear" w:color="auto" w:fill="auto"/>
            <w:tcMar>
              <w:left w:w="43" w:type="dxa"/>
            </w:tcMar>
            <w:vAlign w:val="center"/>
          </w:tcPr>
          <w:p w14:paraId="6B6652B1" w14:textId="6F0617F0" w:rsidR="0047515E" w:rsidRPr="00E341DA"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129DABBC" w:rsidR="0047515E" w:rsidRPr="00E341DA" w:rsidRDefault="0047515E" w:rsidP="0047515E">
            <w:pPr>
              <w:jc w:val="right"/>
              <w:rPr>
                <w:sz w:val="14"/>
                <w:szCs w:val="14"/>
              </w:rPr>
            </w:pPr>
            <w:r>
              <w:rPr>
                <w:sz w:val="14"/>
                <w:szCs w:val="14"/>
              </w:rPr>
              <w:t>147</w:t>
            </w:r>
          </w:p>
        </w:tc>
        <w:tc>
          <w:tcPr>
            <w:tcW w:w="260" w:type="pct"/>
            <w:tcBorders>
              <w:top w:val="nil"/>
              <w:left w:val="nil"/>
              <w:bottom w:val="nil"/>
              <w:right w:val="nil"/>
            </w:tcBorders>
            <w:shd w:val="clear" w:color="auto" w:fill="auto"/>
            <w:tcMar>
              <w:left w:w="43" w:type="dxa"/>
            </w:tcMar>
            <w:vAlign w:val="center"/>
          </w:tcPr>
          <w:p w14:paraId="609F6970" w14:textId="2704C2A0" w:rsidR="0047515E" w:rsidRDefault="0047515E" w:rsidP="0047515E">
            <w:pPr>
              <w:jc w:val="right"/>
              <w:rPr>
                <w:sz w:val="14"/>
                <w:szCs w:val="14"/>
              </w:rPr>
            </w:pPr>
            <w:r>
              <w:rPr>
                <w:sz w:val="14"/>
                <w:szCs w:val="14"/>
              </w:rPr>
              <w:t>140</w:t>
            </w:r>
          </w:p>
        </w:tc>
        <w:tc>
          <w:tcPr>
            <w:tcW w:w="261" w:type="pct"/>
            <w:tcBorders>
              <w:top w:val="nil"/>
              <w:left w:val="nil"/>
              <w:bottom w:val="nil"/>
              <w:right w:val="nil"/>
            </w:tcBorders>
            <w:shd w:val="clear" w:color="auto" w:fill="auto"/>
            <w:tcMar>
              <w:left w:w="43" w:type="dxa"/>
            </w:tcMar>
            <w:vAlign w:val="center"/>
          </w:tcPr>
          <w:p w14:paraId="5E9CC4C1" w14:textId="5087C92C"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4651BF53" w:rsidR="0047515E" w:rsidRDefault="0047515E" w:rsidP="0047515E">
            <w:pPr>
              <w:jc w:val="right"/>
              <w:rPr>
                <w:sz w:val="14"/>
                <w:szCs w:val="14"/>
              </w:rPr>
            </w:pPr>
            <w:r>
              <w:rPr>
                <w:sz w:val="14"/>
                <w:szCs w:val="14"/>
              </w:rPr>
              <w:t>140</w:t>
            </w:r>
          </w:p>
        </w:tc>
      </w:tr>
      <w:tr w:rsidR="0047515E" w:rsidRPr="003C6195" w14:paraId="09136123"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47515E" w:rsidRPr="00BF4323" w:rsidRDefault="0047515E" w:rsidP="0047515E">
            <w:pPr>
              <w:ind w:firstLineChars="500" w:firstLine="700"/>
              <w:rPr>
                <w:sz w:val="14"/>
              </w:rPr>
            </w:pPr>
            <w:r w:rsidRPr="00BF4323">
              <w:rPr>
                <w:sz w:val="14"/>
              </w:rPr>
              <w:t xml:space="preserve">2.2 Financial corporations, nonfinancial corporations, </w:t>
            </w:r>
          </w:p>
          <w:p w14:paraId="59BB6455" w14:textId="77777777" w:rsidR="0047515E" w:rsidRPr="00BF4323" w:rsidRDefault="0047515E" w:rsidP="0047515E">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37018688" w:rsidR="0047515E" w:rsidRDefault="0047515E" w:rsidP="0047515E">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2CACB87A" w14:textId="2FEB1D79"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637271A5" w:rsidR="0047515E" w:rsidRDefault="0047515E" w:rsidP="0047515E">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726D1960" w14:textId="42B2BD3E" w:rsidR="0047515E" w:rsidRPr="00E341DA" w:rsidRDefault="0047515E" w:rsidP="0047515E">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tcPr>
          <w:p w14:paraId="5E737647" w14:textId="12463B7F" w:rsidR="0047515E" w:rsidRPr="00E341DA"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624064CB" w:rsidR="0047515E" w:rsidRPr="00E341DA" w:rsidRDefault="0047515E" w:rsidP="0047515E">
            <w:pPr>
              <w:jc w:val="right"/>
              <w:rPr>
                <w:sz w:val="14"/>
                <w:szCs w:val="14"/>
              </w:rPr>
            </w:pPr>
            <w:r>
              <w:rPr>
                <w:sz w:val="14"/>
                <w:szCs w:val="14"/>
              </w:rPr>
              <w:t>12</w:t>
            </w:r>
          </w:p>
        </w:tc>
        <w:tc>
          <w:tcPr>
            <w:tcW w:w="260" w:type="pct"/>
            <w:tcBorders>
              <w:top w:val="nil"/>
              <w:left w:val="nil"/>
              <w:bottom w:val="nil"/>
              <w:right w:val="nil"/>
            </w:tcBorders>
            <w:shd w:val="clear" w:color="auto" w:fill="auto"/>
            <w:tcMar>
              <w:left w:w="43" w:type="dxa"/>
            </w:tcMar>
            <w:vAlign w:val="center"/>
          </w:tcPr>
          <w:p w14:paraId="62798B12" w14:textId="329848DA" w:rsidR="0047515E" w:rsidRDefault="0047515E" w:rsidP="0047515E">
            <w:pPr>
              <w:jc w:val="right"/>
              <w:rPr>
                <w:sz w:val="14"/>
                <w:szCs w:val="14"/>
              </w:rPr>
            </w:pPr>
            <w:r>
              <w:rPr>
                <w:sz w:val="14"/>
                <w:szCs w:val="14"/>
              </w:rPr>
              <w:t>8</w:t>
            </w:r>
          </w:p>
        </w:tc>
        <w:tc>
          <w:tcPr>
            <w:tcW w:w="261" w:type="pct"/>
            <w:tcBorders>
              <w:top w:val="nil"/>
              <w:left w:val="nil"/>
              <w:bottom w:val="nil"/>
              <w:right w:val="nil"/>
            </w:tcBorders>
            <w:shd w:val="clear" w:color="auto" w:fill="auto"/>
            <w:tcMar>
              <w:left w:w="43" w:type="dxa"/>
            </w:tcMar>
            <w:vAlign w:val="center"/>
          </w:tcPr>
          <w:p w14:paraId="6BD91903" w14:textId="19DD51A7"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361C6F49" w:rsidR="0047515E" w:rsidRDefault="0047515E" w:rsidP="0047515E">
            <w:pPr>
              <w:jc w:val="right"/>
              <w:rPr>
                <w:sz w:val="14"/>
                <w:szCs w:val="14"/>
              </w:rPr>
            </w:pPr>
            <w:r>
              <w:rPr>
                <w:sz w:val="14"/>
                <w:szCs w:val="14"/>
              </w:rPr>
              <w:t>8</w:t>
            </w:r>
          </w:p>
        </w:tc>
      </w:tr>
      <w:tr w:rsidR="0047515E" w:rsidRPr="003C6195" w14:paraId="3DC4DC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47515E" w:rsidRPr="00BF4323" w:rsidRDefault="0047515E" w:rsidP="0047515E">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6FA28B07" w:rsidR="0047515E" w:rsidRDefault="0047515E" w:rsidP="0047515E">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613E70A6"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178B576A" w:rsidR="0047515E" w:rsidRDefault="0047515E" w:rsidP="0047515E">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42580E41" w:rsidR="0047515E" w:rsidRPr="00E341DA" w:rsidRDefault="0047515E" w:rsidP="0047515E">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58418C4B" w:rsidR="0047515E" w:rsidRPr="00E341DA"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2D437FAE" w:rsidR="0047515E" w:rsidRPr="00E341DA" w:rsidRDefault="0047515E" w:rsidP="0047515E">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5AE9C505" w:rsidR="0047515E" w:rsidRDefault="0047515E" w:rsidP="0047515E">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68F6E79D"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69E61837" w:rsidR="0047515E" w:rsidRDefault="0047515E" w:rsidP="0047515E">
            <w:pPr>
              <w:jc w:val="right"/>
              <w:rPr>
                <w:sz w:val="14"/>
                <w:szCs w:val="14"/>
              </w:rPr>
            </w:pPr>
            <w:r>
              <w:rPr>
                <w:sz w:val="14"/>
                <w:szCs w:val="14"/>
              </w:rPr>
              <w:t>-</w:t>
            </w:r>
          </w:p>
        </w:tc>
      </w:tr>
      <w:tr w:rsidR="0047515E" w:rsidRPr="003C6195" w14:paraId="23FE5B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47515E" w:rsidRPr="00BF4323" w:rsidRDefault="0047515E" w:rsidP="0047515E">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77636492" w:rsidR="0047515E" w:rsidRDefault="0047515E" w:rsidP="0047515E">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4002F50A" w14:textId="5ADDA1AF" w:rsidR="0047515E" w:rsidRDefault="0047515E" w:rsidP="0047515E">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5F17809D" w:rsidR="0047515E" w:rsidRDefault="0047515E" w:rsidP="0047515E">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4A99B555" w14:textId="055D8664" w:rsidR="0047515E" w:rsidRPr="00E341DA" w:rsidRDefault="0047515E" w:rsidP="0047515E">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tcPr>
          <w:p w14:paraId="05CE6210" w14:textId="4A969045" w:rsidR="0047515E" w:rsidRPr="00E341DA" w:rsidRDefault="0047515E" w:rsidP="0047515E">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0BAD9CAE" w:rsidR="0047515E" w:rsidRPr="00E341DA" w:rsidRDefault="0047515E" w:rsidP="0047515E">
            <w:pPr>
              <w:jc w:val="right"/>
              <w:rPr>
                <w:sz w:val="14"/>
                <w:szCs w:val="14"/>
              </w:rPr>
            </w:pPr>
            <w:r>
              <w:rPr>
                <w:sz w:val="14"/>
                <w:szCs w:val="14"/>
              </w:rPr>
              <w:t>12</w:t>
            </w:r>
          </w:p>
        </w:tc>
        <w:tc>
          <w:tcPr>
            <w:tcW w:w="260" w:type="pct"/>
            <w:tcBorders>
              <w:top w:val="nil"/>
              <w:left w:val="nil"/>
              <w:bottom w:val="nil"/>
              <w:right w:val="nil"/>
            </w:tcBorders>
            <w:shd w:val="clear" w:color="auto" w:fill="auto"/>
            <w:tcMar>
              <w:left w:w="43" w:type="dxa"/>
            </w:tcMar>
            <w:vAlign w:val="center"/>
          </w:tcPr>
          <w:p w14:paraId="37D75941" w14:textId="7869B596" w:rsidR="0047515E" w:rsidRDefault="0047515E" w:rsidP="0047515E">
            <w:pPr>
              <w:jc w:val="right"/>
              <w:rPr>
                <w:sz w:val="14"/>
                <w:szCs w:val="14"/>
              </w:rPr>
            </w:pPr>
            <w:r>
              <w:rPr>
                <w:sz w:val="14"/>
                <w:szCs w:val="14"/>
              </w:rPr>
              <w:t>8</w:t>
            </w:r>
          </w:p>
        </w:tc>
        <w:tc>
          <w:tcPr>
            <w:tcW w:w="261" w:type="pct"/>
            <w:tcBorders>
              <w:top w:val="nil"/>
              <w:left w:val="nil"/>
              <w:bottom w:val="nil"/>
              <w:right w:val="nil"/>
            </w:tcBorders>
            <w:shd w:val="clear" w:color="auto" w:fill="auto"/>
            <w:tcMar>
              <w:left w:w="43" w:type="dxa"/>
            </w:tcMar>
            <w:vAlign w:val="center"/>
          </w:tcPr>
          <w:p w14:paraId="5B87EE2D" w14:textId="585D14BA" w:rsidR="0047515E" w:rsidRDefault="0047515E" w:rsidP="0047515E">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0836A255" w:rsidR="0047515E" w:rsidRDefault="0047515E" w:rsidP="0047515E">
            <w:pPr>
              <w:jc w:val="right"/>
              <w:rPr>
                <w:sz w:val="14"/>
                <w:szCs w:val="14"/>
              </w:rPr>
            </w:pPr>
            <w:r>
              <w:rPr>
                <w:sz w:val="14"/>
                <w:szCs w:val="14"/>
              </w:rPr>
              <w:t>8</w:t>
            </w:r>
          </w:p>
        </w:tc>
      </w:tr>
      <w:tr w:rsidR="0047515E" w:rsidRPr="003C6195" w14:paraId="23C1238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47515E" w:rsidRPr="00575E1B" w:rsidRDefault="0047515E" w:rsidP="0047515E">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47515E" w:rsidRDefault="0047515E" w:rsidP="0047515E">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47515E" w:rsidRDefault="0047515E" w:rsidP="0047515E">
            <w:pPr>
              <w:jc w:val="right"/>
            </w:pPr>
          </w:p>
        </w:tc>
        <w:tc>
          <w:tcPr>
            <w:tcW w:w="338" w:type="pct"/>
            <w:tcBorders>
              <w:top w:val="nil"/>
              <w:left w:val="nil"/>
              <w:bottom w:val="nil"/>
              <w:right w:val="nil"/>
            </w:tcBorders>
            <w:shd w:val="clear" w:color="auto" w:fill="auto"/>
            <w:tcMar>
              <w:left w:w="43" w:type="dxa"/>
            </w:tcMar>
            <w:vAlign w:val="center"/>
          </w:tcPr>
          <w:p w14:paraId="635E62DE" w14:textId="77777777" w:rsidR="0047515E" w:rsidRDefault="0047515E" w:rsidP="0047515E">
            <w:pPr>
              <w:jc w:val="right"/>
            </w:pPr>
          </w:p>
        </w:tc>
        <w:tc>
          <w:tcPr>
            <w:tcW w:w="322" w:type="pct"/>
            <w:tcBorders>
              <w:top w:val="nil"/>
              <w:left w:val="nil"/>
              <w:bottom w:val="nil"/>
              <w:right w:val="nil"/>
            </w:tcBorders>
            <w:shd w:val="clear" w:color="auto" w:fill="auto"/>
            <w:tcMar>
              <w:left w:w="43" w:type="dxa"/>
            </w:tcMar>
            <w:vAlign w:val="center"/>
          </w:tcPr>
          <w:p w14:paraId="3703BBEF" w14:textId="1A7EB775" w:rsidR="0047515E" w:rsidRPr="00AB2AB8" w:rsidRDefault="0047515E" w:rsidP="0047515E">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254D9F23" w14:textId="0A50B09D" w:rsidR="0047515E" w:rsidRPr="00AB2AB8" w:rsidRDefault="0047515E" w:rsidP="0047515E">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2DDEB6FE" w14:textId="549437D9" w:rsidR="0047515E" w:rsidRPr="00AB2AB8" w:rsidRDefault="0047515E" w:rsidP="0047515E">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41EE75E" w14:textId="68C63697" w:rsidR="0047515E" w:rsidRDefault="0047515E" w:rsidP="0047515E">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409EEAB9" w14:textId="17291E77" w:rsidR="0047515E" w:rsidRPr="003C6195" w:rsidRDefault="0047515E" w:rsidP="0047515E">
            <w:pPr>
              <w:jc w:val="right"/>
              <w:rPr>
                <w:sz w:val="14"/>
                <w:szCs w:val="14"/>
              </w:rPr>
            </w:pPr>
          </w:p>
        </w:tc>
        <w:tc>
          <w:tcPr>
            <w:tcW w:w="303" w:type="pct"/>
            <w:tcBorders>
              <w:top w:val="nil"/>
              <w:left w:val="nil"/>
              <w:bottom w:val="nil"/>
              <w:right w:val="nil"/>
            </w:tcBorders>
            <w:shd w:val="clear" w:color="auto" w:fill="auto"/>
            <w:tcMar>
              <w:left w:w="43" w:type="dxa"/>
            </w:tcMar>
            <w:vAlign w:val="center"/>
          </w:tcPr>
          <w:p w14:paraId="2B9F926D" w14:textId="1F828C61" w:rsidR="0047515E" w:rsidRPr="003C6195" w:rsidRDefault="0047515E" w:rsidP="0047515E">
            <w:pPr>
              <w:jc w:val="right"/>
              <w:rPr>
                <w:sz w:val="14"/>
                <w:szCs w:val="14"/>
              </w:rPr>
            </w:pPr>
          </w:p>
        </w:tc>
      </w:tr>
      <w:tr w:rsidR="0047515E" w:rsidRPr="00BF4323" w14:paraId="7F8119E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47515E" w:rsidRPr="00BF4323" w:rsidRDefault="0047515E" w:rsidP="0047515E">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632B056E" w:rsidR="0047515E" w:rsidRDefault="0047515E" w:rsidP="0047515E">
            <w:pPr>
              <w:jc w:val="right"/>
              <w:rPr>
                <w:b/>
                <w:bCs/>
                <w:sz w:val="14"/>
                <w:szCs w:val="14"/>
              </w:rPr>
            </w:pPr>
            <w:r>
              <w:rPr>
                <w:b/>
                <w:bCs/>
                <w:sz w:val="14"/>
                <w:szCs w:val="14"/>
              </w:rPr>
              <w:t>65,462</w:t>
            </w:r>
          </w:p>
        </w:tc>
        <w:tc>
          <w:tcPr>
            <w:tcW w:w="311" w:type="pct"/>
            <w:tcBorders>
              <w:top w:val="nil"/>
              <w:left w:val="nil"/>
              <w:bottom w:val="nil"/>
              <w:right w:val="nil"/>
            </w:tcBorders>
            <w:shd w:val="clear" w:color="auto" w:fill="auto"/>
            <w:tcMar>
              <w:left w:w="43" w:type="dxa"/>
            </w:tcMar>
            <w:vAlign w:val="center"/>
          </w:tcPr>
          <w:p w14:paraId="52175F94" w14:textId="2C255E69" w:rsidR="0047515E" w:rsidRDefault="0047515E" w:rsidP="0047515E">
            <w:pPr>
              <w:jc w:val="right"/>
              <w:rPr>
                <w:b/>
                <w:bCs/>
                <w:sz w:val="14"/>
                <w:szCs w:val="14"/>
              </w:rPr>
            </w:pPr>
            <w:r>
              <w:rPr>
                <w:b/>
                <w:bCs/>
                <w:sz w:val="14"/>
                <w:szCs w:val="14"/>
              </w:rPr>
              <w:t>67,143</w:t>
            </w:r>
          </w:p>
        </w:tc>
        <w:tc>
          <w:tcPr>
            <w:tcW w:w="338" w:type="pct"/>
            <w:tcBorders>
              <w:top w:val="nil"/>
              <w:left w:val="nil"/>
              <w:bottom w:val="nil"/>
              <w:right w:val="nil"/>
            </w:tcBorders>
            <w:shd w:val="clear" w:color="auto" w:fill="auto"/>
            <w:tcMar>
              <w:left w:w="43" w:type="dxa"/>
            </w:tcMar>
            <w:vAlign w:val="center"/>
          </w:tcPr>
          <w:p w14:paraId="65BA9B63" w14:textId="30A3AD13" w:rsidR="0047515E" w:rsidRDefault="0047515E" w:rsidP="0047515E">
            <w:pPr>
              <w:jc w:val="right"/>
              <w:rPr>
                <w:b/>
                <w:bCs/>
                <w:sz w:val="14"/>
                <w:szCs w:val="14"/>
              </w:rPr>
            </w:pPr>
            <w:r>
              <w:rPr>
                <w:b/>
                <w:bCs/>
                <w:sz w:val="14"/>
                <w:szCs w:val="14"/>
              </w:rPr>
              <w:t>(1,681)</w:t>
            </w:r>
          </w:p>
        </w:tc>
        <w:tc>
          <w:tcPr>
            <w:tcW w:w="322" w:type="pct"/>
            <w:tcBorders>
              <w:top w:val="nil"/>
              <w:left w:val="nil"/>
              <w:bottom w:val="nil"/>
              <w:right w:val="nil"/>
            </w:tcBorders>
            <w:shd w:val="clear" w:color="auto" w:fill="auto"/>
            <w:tcMar>
              <w:left w:w="43" w:type="dxa"/>
            </w:tcMar>
            <w:vAlign w:val="center"/>
          </w:tcPr>
          <w:p w14:paraId="42E81103" w14:textId="5DDF549A" w:rsidR="0047515E" w:rsidRDefault="0047515E" w:rsidP="0047515E">
            <w:pPr>
              <w:jc w:val="right"/>
              <w:rPr>
                <w:b/>
                <w:bCs/>
                <w:sz w:val="14"/>
                <w:szCs w:val="14"/>
              </w:rPr>
            </w:pPr>
            <w:r>
              <w:rPr>
                <w:b/>
                <w:bCs/>
                <w:sz w:val="14"/>
                <w:szCs w:val="14"/>
              </w:rPr>
              <w:t>42,069</w:t>
            </w:r>
          </w:p>
        </w:tc>
        <w:tc>
          <w:tcPr>
            <w:tcW w:w="274" w:type="pct"/>
            <w:tcBorders>
              <w:top w:val="nil"/>
              <w:left w:val="nil"/>
              <w:bottom w:val="nil"/>
              <w:right w:val="nil"/>
            </w:tcBorders>
            <w:shd w:val="clear" w:color="auto" w:fill="auto"/>
            <w:tcMar>
              <w:left w:w="43" w:type="dxa"/>
            </w:tcMar>
            <w:vAlign w:val="center"/>
          </w:tcPr>
          <w:p w14:paraId="5BE17715" w14:textId="1260688B" w:rsidR="0047515E" w:rsidRDefault="0047515E" w:rsidP="0047515E">
            <w:pPr>
              <w:jc w:val="right"/>
              <w:rPr>
                <w:b/>
                <w:bCs/>
                <w:sz w:val="14"/>
                <w:szCs w:val="14"/>
              </w:rPr>
            </w:pPr>
            <w:r>
              <w:rPr>
                <w:b/>
                <w:bCs/>
                <w:sz w:val="14"/>
                <w:szCs w:val="14"/>
              </w:rPr>
              <w:t>40,912</w:t>
            </w:r>
          </w:p>
        </w:tc>
        <w:tc>
          <w:tcPr>
            <w:tcW w:w="336" w:type="pct"/>
            <w:tcBorders>
              <w:top w:val="nil"/>
              <w:left w:val="nil"/>
              <w:bottom w:val="nil"/>
              <w:right w:val="nil"/>
            </w:tcBorders>
            <w:shd w:val="clear" w:color="auto" w:fill="auto"/>
            <w:tcMar>
              <w:left w:w="43" w:type="dxa"/>
            </w:tcMar>
            <w:vAlign w:val="center"/>
          </w:tcPr>
          <w:p w14:paraId="73A2360B" w14:textId="21F53FDD" w:rsidR="0047515E" w:rsidRDefault="0047515E" w:rsidP="0047515E">
            <w:pPr>
              <w:jc w:val="right"/>
              <w:rPr>
                <w:b/>
                <w:bCs/>
                <w:sz w:val="14"/>
                <w:szCs w:val="14"/>
              </w:rPr>
            </w:pPr>
            <w:r>
              <w:rPr>
                <w:b/>
                <w:bCs/>
                <w:sz w:val="14"/>
                <w:szCs w:val="14"/>
              </w:rPr>
              <w:t>1,157</w:t>
            </w:r>
          </w:p>
        </w:tc>
        <w:tc>
          <w:tcPr>
            <w:tcW w:w="260" w:type="pct"/>
            <w:tcBorders>
              <w:top w:val="nil"/>
              <w:left w:val="nil"/>
              <w:bottom w:val="nil"/>
              <w:right w:val="nil"/>
            </w:tcBorders>
            <w:shd w:val="clear" w:color="auto" w:fill="auto"/>
            <w:tcMar>
              <w:left w:w="43" w:type="dxa"/>
            </w:tcMar>
            <w:vAlign w:val="center"/>
          </w:tcPr>
          <w:p w14:paraId="310046E6" w14:textId="071952A3" w:rsidR="0047515E" w:rsidRDefault="0047515E" w:rsidP="0047515E">
            <w:pPr>
              <w:jc w:val="right"/>
              <w:rPr>
                <w:b/>
                <w:bCs/>
                <w:sz w:val="14"/>
                <w:szCs w:val="14"/>
              </w:rPr>
            </w:pPr>
            <w:r>
              <w:rPr>
                <w:b/>
                <w:bCs/>
                <w:sz w:val="14"/>
                <w:szCs w:val="14"/>
              </w:rPr>
              <w:t>46,952</w:t>
            </w:r>
          </w:p>
        </w:tc>
        <w:tc>
          <w:tcPr>
            <w:tcW w:w="261" w:type="pct"/>
            <w:tcBorders>
              <w:top w:val="nil"/>
              <w:left w:val="nil"/>
              <w:bottom w:val="nil"/>
              <w:right w:val="nil"/>
            </w:tcBorders>
            <w:shd w:val="clear" w:color="auto" w:fill="auto"/>
            <w:tcMar>
              <w:left w:w="43" w:type="dxa"/>
            </w:tcMar>
            <w:vAlign w:val="center"/>
          </w:tcPr>
          <w:p w14:paraId="72ACA59E" w14:textId="6E422949" w:rsidR="0047515E" w:rsidRDefault="0047515E" w:rsidP="0047515E">
            <w:pPr>
              <w:jc w:val="right"/>
              <w:rPr>
                <w:b/>
                <w:bCs/>
                <w:sz w:val="14"/>
                <w:szCs w:val="14"/>
              </w:rPr>
            </w:pPr>
            <w:r>
              <w:rPr>
                <w:b/>
                <w:bCs/>
                <w:sz w:val="14"/>
                <w:szCs w:val="14"/>
              </w:rPr>
              <w:t>58,903</w:t>
            </w:r>
          </w:p>
        </w:tc>
        <w:tc>
          <w:tcPr>
            <w:tcW w:w="303" w:type="pct"/>
            <w:tcBorders>
              <w:top w:val="nil"/>
              <w:left w:val="nil"/>
              <w:bottom w:val="nil"/>
              <w:right w:val="nil"/>
            </w:tcBorders>
            <w:shd w:val="clear" w:color="auto" w:fill="auto"/>
            <w:tcMar>
              <w:left w:w="43" w:type="dxa"/>
            </w:tcMar>
            <w:vAlign w:val="center"/>
          </w:tcPr>
          <w:p w14:paraId="645A83D9" w14:textId="7B36DAD0" w:rsidR="0047515E" w:rsidRDefault="0047515E" w:rsidP="0047515E">
            <w:pPr>
              <w:jc w:val="right"/>
              <w:rPr>
                <w:b/>
                <w:bCs/>
                <w:sz w:val="14"/>
                <w:szCs w:val="14"/>
              </w:rPr>
            </w:pPr>
            <w:r>
              <w:rPr>
                <w:b/>
                <w:bCs/>
                <w:sz w:val="14"/>
                <w:szCs w:val="14"/>
              </w:rPr>
              <w:t>(11,951)</w:t>
            </w:r>
          </w:p>
        </w:tc>
      </w:tr>
      <w:tr w:rsidR="003C6195"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3C6195" w:rsidRPr="00BF4323" w:rsidRDefault="003C6195" w:rsidP="003C6195">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3C6195" w:rsidRDefault="003C6195" w:rsidP="003C6195">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3C6195" w:rsidRDefault="003C6195" w:rsidP="003C6195">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3C6195" w:rsidRDefault="003C6195" w:rsidP="003C6195">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3C6195" w:rsidRDefault="003C6195" w:rsidP="003C6195">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3C6195" w:rsidRDefault="003C6195" w:rsidP="003C6195">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3C6195" w:rsidRDefault="003C6195" w:rsidP="003C6195">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3C6195" w:rsidRDefault="003C6195" w:rsidP="003C6195">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3C6195" w:rsidRDefault="003C6195" w:rsidP="003C6195">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3C6195" w:rsidRDefault="003C6195" w:rsidP="003C6195">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624"/>
        <w:gridCol w:w="745"/>
      </w:tblGrid>
      <w:tr w:rsidR="0063376D" w:rsidRPr="00BF4323" w14:paraId="4627B360" w14:textId="77777777" w:rsidTr="00881C7E">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881C7E">
        <w:trPr>
          <w:trHeight w:val="243"/>
        </w:trPr>
        <w:tc>
          <w:tcPr>
            <w:tcW w:w="5000" w:type="pct"/>
            <w:gridSpan w:val="10"/>
            <w:tcBorders>
              <w:top w:val="nil"/>
              <w:left w:val="nil"/>
              <w:bottom w:val="single" w:sz="12" w:space="0" w:color="auto"/>
            </w:tcBorders>
            <w:vAlign w:val="center"/>
          </w:tcPr>
          <w:p w14:paraId="7C194BCE"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4BDF4D9D" w14:textId="77777777"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14:paraId="479F1BE4" w14:textId="77777777"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047E29E9" w:rsidR="00D87370" w:rsidRPr="00316631" w:rsidRDefault="005C6727" w:rsidP="00841C57">
            <w:pPr>
              <w:jc w:val="center"/>
              <w:rPr>
                <w:b/>
                <w:bCs/>
                <w:sz w:val="16"/>
                <w:szCs w:val="16"/>
              </w:rPr>
            </w:pPr>
            <w:r>
              <w:rPr>
                <w:b/>
                <w:bCs/>
                <w:sz w:val="16"/>
                <w:szCs w:val="16"/>
              </w:rPr>
              <w:t>Jul-</w:t>
            </w:r>
            <w:r w:rsidR="00841C57">
              <w:rPr>
                <w:b/>
                <w:bCs/>
                <w:sz w:val="16"/>
                <w:szCs w:val="16"/>
              </w:rPr>
              <w:t>Feb</w:t>
            </w:r>
          </w:p>
        </w:tc>
      </w:tr>
      <w:tr w:rsidR="00D87370" w:rsidRPr="00BF4323" w14:paraId="4961CB14" w14:textId="77777777"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4BD5BFE3" w:rsidR="00D87370" w:rsidRPr="00316631" w:rsidRDefault="00D87370" w:rsidP="00415BD5">
            <w:pPr>
              <w:jc w:val="center"/>
              <w:rPr>
                <w:b/>
                <w:bCs/>
                <w:sz w:val="16"/>
                <w:szCs w:val="16"/>
              </w:rPr>
            </w:pPr>
            <w:r>
              <w:rPr>
                <w:b/>
                <w:bCs/>
                <w:sz w:val="16"/>
                <w:szCs w:val="16"/>
              </w:rPr>
              <w:t xml:space="preserve">FY21 </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7FACBF10" w:rsidR="00D87370" w:rsidRPr="00316631" w:rsidRDefault="00D87370" w:rsidP="00D87370">
            <w:pPr>
              <w:jc w:val="center"/>
              <w:rPr>
                <w:b/>
                <w:bCs/>
                <w:sz w:val="16"/>
                <w:szCs w:val="16"/>
              </w:rPr>
            </w:pPr>
            <w:r>
              <w:rPr>
                <w:b/>
                <w:bCs/>
                <w:sz w:val="16"/>
                <w:szCs w:val="16"/>
              </w:rPr>
              <w:t>FY22</w:t>
            </w:r>
            <w:r w:rsidRPr="00316631">
              <w:rPr>
                <w:b/>
                <w:bCs/>
                <w:sz w:val="16"/>
                <w:szCs w:val="16"/>
              </w:rPr>
              <w:t xml:space="preserve"> </w:t>
            </w:r>
          </w:p>
        </w:tc>
      </w:tr>
      <w:tr w:rsidR="0063376D" w:rsidRPr="00BF4323" w14:paraId="255461CC" w14:textId="77777777" w:rsidTr="00C459A2">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20"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82"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47515E" w:rsidRPr="00BF4323" w14:paraId="18A66963" w14:textId="77777777" w:rsidTr="00725F6E">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47515E" w:rsidRPr="00BF4323" w:rsidRDefault="0047515E" w:rsidP="0047515E">
            <w:pPr>
              <w:rPr>
                <w:b/>
                <w:bCs/>
                <w:sz w:val="14"/>
              </w:rPr>
            </w:pPr>
            <w:r w:rsidRPr="00BF4323">
              <w:rPr>
                <w:b/>
                <w:bCs/>
                <w:sz w:val="14"/>
              </w:rPr>
              <w:t>3. Financial account</w:t>
            </w:r>
          </w:p>
        </w:tc>
        <w:tc>
          <w:tcPr>
            <w:tcW w:w="364" w:type="pct"/>
            <w:tcBorders>
              <w:top w:val="single" w:sz="12" w:space="0" w:color="auto"/>
              <w:left w:val="nil"/>
              <w:bottom w:val="nil"/>
              <w:right w:val="nil"/>
            </w:tcBorders>
            <w:shd w:val="clear" w:color="auto" w:fill="auto"/>
            <w:tcMar>
              <w:left w:w="43" w:type="dxa"/>
              <w:right w:w="43" w:type="dxa"/>
            </w:tcMar>
            <w:vAlign w:val="center"/>
          </w:tcPr>
          <w:p w14:paraId="64ED0D00" w14:textId="760402FF" w:rsidR="0047515E" w:rsidRDefault="0047515E" w:rsidP="0047515E">
            <w:pPr>
              <w:jc w:val="right"/>
              <w:rPr>
                <w:b/>
                <w:bCs/>
                <w:sz w:val="14"/>
                <w:szCs w:val="14"/>
              </w:rPr>
            </w:pPr>
            <w:r>
              <w:rPr>
                <w:b/>
                <w:bCs/>
                <w:sz w:val="14"/>
                <w:szCs w:val="14"/>
              </w:rPr>
              <w:t>5,013</w:t>
            </w:r>
          </w:p>
        </w:tc>
        <w:tc>
          <w:tcPr>
            <w:tcW w:w="364" w:type="pct"/>
            <w:tcBorders>
              <w:top w:val="single" w:sz="12" w:space="0" w:color="auto"/>
              <w:left w:val="nil"/>
              <w:bottom w:val="nil"/>
              <w:right w:val="nil"/>
            </w:tcBorders>
            <w:shd w:val="clear" w:color="auto" w:fill="auto"/>
            <w:tcMar>
              <w:left w:w="43" w:type="dxa"/>
              <w:right w:w="43" w:type="dxa"/>
            </w:tcMar>
            <w:vAlign w:val="center"/>
          </w:tcPr>
          <w:p w14:paraId="7518A651" w14:textId="33799922" w:rsidR="0047515E" w:rsidRDefault="0047515E" w:rsidP="0047515E">
            <w:pPr>
              <w:jc w:val="right"/>
              <w:rPr>
                <w:b/>
                <w:bCs/>
                <w:sz w:val="14"/>
                <w:szCs w:val="14"/>
              </w:rPr>
            </w:pPr>
            <w:r>
              <w:rPr>
                <w:b/>
                <w:bCs/>
                <w:sz w:val="14"/>
                <w:szCs w:val="14"/>
              </w:rPr>
              <w:t>7,685</w:t>
            </w:r>
          </w:p>
        </w:tc>
        <w:tc>
          <w:tcPr>
            <w:tcW w:w="318" w:type="pct"/>
            <w:tcBorders>
              <w:top w:val="single" w:sz="12" w:space="0" w:color="auto"/>
              <w:left w:val="nil"/>
              <w:bottom w:val="nil"/>
              <w:right w:val="nil"/>
            </w:tcBorders>
            <w:shd w:val="clear" w:color="auto" w:fill="auto"/>
            <w:tcMar>
              <w:left w:w="43" w:type="dxa"/>
              <w:right w:w="43" w:type="dxa"/>
            </w:tcMar>
            <w:vAlign w:val="center"/>
          </w:tcPr>
          <w:p w14:paraId="4DB17227" w14:textId="5AF47222" w:rsidR="0047515E" w:rsidRDefault="0047515E" w:rsidP="0047515E">
            <w:pPr>
              <w:jc w:val="right"/>
              <w:rPr>
                <w:b/>
                <w:bCs/>
                <w:sz w:val="14"/>
                <w:szCs w:val="14"/>
              </w:rPr>
            </w:pPr>
            <w:r>
              <w:rPr>
                <w:b/>
                <w:bCs/>
                <w:sz w:val="14"/>
                <w:szCs w:val="14"/>
              </w:rPr>
              <w:t>(2,672)</w:t>
            </w:r>
          </w:p>
        </w:tc>
        <w:tc>
          <w:tcPr>
            <w:tcW w:w="363" w:type="pct"/>
            <w:tcBorders>
              <w:top w:val="single" w:sz="12" w:space="0" w:color="auto"/>
              <w:left w:val="nil"/>
              <w:bottom w:val="nil"/>
              <w:right w:val="nil"/>
            </w:tcBorders>
            <w:shd w:val="clear" w:color="auto" w:fill="auto"/>
            <w:tcMar>
              <w:left w:w="43" w:type="dxa"/>
              <w:right w:w="43" w:type="dxa"/>
            </w:tcMar>
            <w:vAlign w:val="center"/>
          </w:tcPr>
          <w:p w14:paraId="2B751E68" w14:textId="2F223C2E" w:rsidR="0047515E" w:rsidRDefault="0047515E" w:rsidP="0047515E">
            <w:pPr>
              <w:jc w:val="right"/>
              <w:rPr>
                <w:b/>
                <w:bCs/>
                <w:sz w:val="14"/>
                <w:szCs w:val="14"/>
              </w:rPr>
            </w:pPr>
            <w:r>
              <w:rPr>
                <w:b/>
                <w:bCs/>
                <w:sz w:val="14"/>
                <w:szCs w:val="14"/>
              </w:rPr>
              <w:t>1,912</w:t>
            </w:r>
          </w:p>
        </w:tc>
        <w:tc>
          <w:tcPr>
            <w:tcW w:w="364" w:type="pct"/>
            <w:tcBorders>
              <w:top w:val="single" w:sz="12" w:space="0" w:color="auto"/>
              <w:left w:val="nil"/>
              <w:bottom w:val="nil"/>
              <w:right w:val="nil"/>
            </w:tcBorders>
            <w:shd w:val="clear" w:color="auto" w:fill="auto"/>
            <w:tcMar>
              <w:left w:w="43" w:type="dxa"/>
              <w:right w:w="43" w:type="dxa"/>
            </w:tcMar>
            <w:vAlign w:val="center"/>
          </w:tcPr>
          <w:p w14:paraId="471C4643" w14:textId="6AEE7D8F" w:rsidR="0047515E" w:rsidRDefault="0047515E" w:rsidP="0047515E">
            <w:pPr>
              <w:jc w:val="right"/>
              <w:rPr>
                <w:b/>
                <w:bCs/>
                <w:sz w:val="14"/>
                <w:szCs w:val="14"/>
              </w:rPr>
            </w:pPr>
            <w:r>
              <w:rPr>
                <w:b/>
                <w:bCs/>
                <w:sz w:val="14"/>
                <w:szCs w:val="14"/>
              </w:rPr>
              <w:t>1,656</w:t>
            </w:r>
          </w:p>
        </w:tc>
        <w:tc>
          <w:tcPr>
            <w:tcW w:w="325" w:type="pct"/>
            <w:tcBorders>
              <w:top w:val="single" w:sz="12" w:space="0" w:color="auto"/>
              <w:left w:val="nil"/>
              <w:bottom w:val="nil"/>
              <w:right w:val="nil"/>
            </w:tcBorders>
            <w:shd w:val="clear" w:color="auto" w:fill="auto"/>
            <w:tcMar>
              <w:left w:w="43" w:type="dxa"/>
              <w:right w:w="43" w:type="dxa"/>
            </w:tcMar>
            <w:vAlign w:val="center"/>
          </w:tcPr>
          <w:p w14:paraId="22C040F3" w14:textId="58C31AEB" w:rsidR="0047515E" w:rsidRDefault="0047515E" w:rsidP="0047515E">
            <w:pPr>
              <w:jc w:val="right"/>
              <w:rPr>
                <w:b/>
                <w:bCs/>
                <w:sz w:val="14"/>
                <w:szCs w:val="14"/>
              </w:rPr>
            </w:pPr>
            <w:r>
              <w:rPr>
                <w:b/>
                <w:bCs/>
                <w:sz w:val="14"/>
                <w:szCs w:val="14"/>
              </w:rPr>
              <w:t>256</w:t>
            </w:r>
          </w:p>
        </w:tc>
        <w:tc>
          <w:tcPr>
            <w:tcW w:w="362" w:type="pct"/>
            <w:tcBorders>
              <w:top w:val="single" w:sz="12" w:space="0" w:color="auto"/>
              <w:left w:val="nil"/>
              <w:bottom w:val="nil"/>
              <w:right w:val="nil"/>
            </w:tcBorders>
            <w:shd w:val="clear" w:color="auto" w:fill="auto"/>
            <w:tcMar>
              <w:left w:w="43" w:type="dxa"/>
              <w:right w:w="43" w:type="dxa"/>
            </w:tcMar>
            <w:vAlign w:val="center"/>
          </w:tcPr>
          <w:p w14:paraId="44885E21" w14:textId="404A1697" w:rsidR="0047515E" w:rsidRDefault="0047515E" w:rsidP="0047515E">
            <w:pPr>
              <w:jc w:val="right"/>
              <w:rPr>
                <w:b/>
                <w:bCs/>
                <w:sz w:val="14"/>
                <w:szCs w:val="14"/>
              </w:rPr>
            </w:pPr>
            <w:r>
              <w:rPr>
                <w:b/>
                <w:bCs/>
                <w:sz w:val="14"/>
                <w:szCs w:val="14"/>
              </w:rPr>
              <w:t>594</w:t>
            </w:r>
          </w:p>
        </w:tc>
        <w:tc>
          <w:tcPr>
            <w:tcW w:w="320" w:type="pct"/>
            <w:tcBorders>
              <w:top w:val="single" w:sz="12" w:space="0" w:color="auto"/>
              <w:left w:val="nil"/>
              <w:bottom w:val="nil"/>
              <w:right w:val="nil"/>
            </w:tcBorders>
            <w:shd w:val="clear" w:color="auto" w:fill="auto"/>
            <w:tcMar>
              <w:left w:w="43" w:type="dxa"/>
              <w:right w:w="43" w:type="dxa"/>
            </w:tcMar>
            <w:vAlign w:val="center"/>
          </w:tcPr>
          <w:p w14:paraId="3E8FE624" w14:textId="512B7ADD" w:rsidR="0047515E" w:rsidRDefault="0047515E" w:rsidP="0047515E">
            <w:pPr>
              <w:jc w:val="right"/>
              <w:rPr>
                <w:b/>
                <w:bCs/>
                <w:sz w:val="14"/>
                <w:szCs w:val="14"/>
              </w:rPr>
            </w:pPr>
            <w:r>
              <w:rPr>
                <w:b/>
                <w:bCs/>
                <w:sz w:val="14"/>
                <w:szCs w:val="14"/>
              </w:rPr>
              <w:t>13,187</w:t>
            </w:r>
          </w:p>
        </w:tc>
        <w:tc>
          <w:tcPr>
            <w:tcW w:w="382" w:type="pct"/>
            <w:tcBorders>
              <w:top w:val="single" w:sz="12" w:space="0" w:color="auto"/>
              <w:left w:val="nil"/>
              <w:bottom w:val="nil"/>
              <w:right w:val="nil"/>
            </w:tcBorders>
            <w:shd w:val="clear" w:color="auto" w:fill="auto"/>
            <w:tcMar>
              <w:left w:w="43" w:type="dxa"/>
              <w:right w:w="43" w:type="dxa"/>
            </w:tcMar>
            <w:vAlign w:val="center"/>
          </w:tcPr>
          <w:p w14:paraId="317CB7DD" w14:textId="0C154089" w:rsidR="0047515E" w:rsidRDefault="0047515E" w:rsidP="0047515E">
            <w:pPr>
              <w:jc w:val="right"/>
              <w:rPr>
                <w:b/>
                <w:bCs/>
                <w:sz w:val="14"/>
                <w:szCs w:val="14"/>
              </w:rPr>
            </w:pPr>
            <w:r>
              <w:rPr>
                <w:b/>
                <w:bCs/>
                <w:sz w:val="14"/>
                <w:szCs w:val="14"/>
              </w:rPr>
              <w:t>(12,593)</w:t>
            </w:r>
          </w:p>
        </w:tc>
      </w:tr>
      <w:tr w:rsidR="0047515E" w:rsidRPr="00BF4323" w14:paraId="269F0BB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325B51C" w14:textId="77777777" w:rsidR="0047515E" w:rsidRPr="008A776D" w:rsidRDefault="0047515E" w:rsidP="0047515E">
            <w:pPr>
              <w:ind w:firstLineChars="127" w:firstLine="178"/>
              <w:rPr>
                <w:b/>
                <w:sz w:val="14"/>
              </w:rPr>
            </w:pPr>
            <w:r w:rsidRPr="008A776D">
              <w:rPr>
                <w:b/>
                <w:sz w:val="14"/>
              </w:rPr>
              <w:t>1. Direct investment</w:t>
            </w:r>
          </w:p>
        </w:tc>
        <w:tc>
          <w:tcPr>
            <w:tcW w:w="364" w:type="pct"/>
            <w:tcBorders>
              <w:top w:val="nil"/>
              <w:left w:val="nil"/>
              <w:bottom w:val="nil"/>
              <w:right w:val="nil"/>
            </w:tcBorders>
            <w:shd w:val="clear" w:color="auto" w:fill="auto"/>
            <w:tcMar>
              <w:left w:w="43" w:type="dxa"/>
              <w:right w:w="43" w:type="dxa"/>
            </w:tcMar>
            <w:vAlign w:val="center"/>
          </w:tcPr>
          <w:p w14:paraId="18A1CB37" w14:textId="0EE6A413" w:rsidR="0047515E" w:rsidRDefault="0047515E" w:rsidP="0047515E">
            <w:pPr>
              <w:jc w:val="right"/>
              <w:rPr>
                <w:b/>
                <w:bCs/>
                <w:sz w:val="14"/>
                <w:szCs w:val="14"/>
              </w:rPr>
            </w:pPr>
            <w:r>
              <w:rPr>
                <w:b/>
                <w:bCs/>
                <w:sz w:val="14"/>
                <w:szCs w:val="14"/>
              </w:rPr>
              <w:t>76</w:t>
            </w:r>
          </w:p>
        </w:tc>
        <w:tc>
          <w:tcPr>
            <w:tcW w:w="364" w:type="pct"/>
            <w:tcBorders>
              <w:top w:val="nil"/>
              <w:left w:val="nil"/>
              <w:bottom w:val="nil"/>
              <w:right w:val="nil"/>
            </w:tcBorders>
            <w:shd w:val="clear" w:color="auto" w:fill="auto"/>
            <w:tcMar>
              <w:left w:w="43" w:type="dxa"/>
              <w:right w:w="43" w:type="dxa"/>
            </w:tcMar>
            <w:vAlign w:val="center"/>
          </w:tcPr>
          <w:p w14:paraId="11FDC0DE" w14:textId="146EFE04" w:rsidR="0047515E" w:rsidRDefault="0047515E" w:rsidP="0047515E">
            <w:pPr>
              <w:jc w:val="right"/>
              <w:rPr>
                <w:b/>
                <w:bCs/>
                <w:sz w:val="14"/>
                <w:szCs w:val="14"/>
              </w:rPr>
            </w:pPr>
            <w:r>
              <w:rPr>
                <w:b/>
                <w:bCs/>
                <w:sz w:val="14"/>
                <w:szCs w:val="14"/>
              </w:rPr>
              <w:t>1,862</w:t>
            </w:r>
          </w:p>
        </w:tc>
        <w:tc>
          <w:tcPr>
            <w:tcW w:w="318" w:type="pct"/>
            <w:tcBorders>
              <w:top w:val="nil"/>
              <w:left w:val="nil"/>
              <w:bottom w:val="nil"/>
              <w:right w:val="nil"/>
            </w:tcBorders>
            <w:shd w:val="clear" w:color="auto" w:fill="auto"/>
            <w:tcMar>
              <w:left w:w="43" w:type="dxa"/>
              <w:right w:w="43" w:type="dxa"/>
            </w:tcMar>
            <w:vAlign w:val="center"/>
          </w:tcPr>
          <w:p w14:paraId="4EDCCDDA" w14:textId="0113A8AA" w:rsidR="0047515E" w:rsidRDefault="0047515E" w:rsidP="0047515E">
            <w:pPr>
              <w:jc w:val="right"/>
              <w:rPr>
                <w:b/>
                <w:bCs/>
                <w:sz w:val="14"/>
                <w:szCs w:val="14"/>
              </w:rPr>
            </w:pPr>
            <w:r>
              <w:rPr>
                <w:b/>
                <w:bCs/>
                <w:sz w:val="14"/>
                <w:szCs w:val="14"/>
              </w:rPr>
              <w:t>(1,786)</w:t>
            </w:r>
          </w:p>
        </w:tc>
        <w:tc>
          <w:tcPr>
            <w:tcW w:w="363" w:type="pct"/>
            <w:tcBorders>
              <w:top w:val="nil"/>
              <w:left w:val="nil"/>
              <w:bottom w:val="nil"/>
              <w:right w:val="nil"/>
            </w:tcBorders>
            <w:shd w:val="clear" w:color="auto" w:fill="auto"/>
            <w:tcMar>
              <w:left w:w="43" w:type="dxa"/>
              <w:right w:w="43" w:type="dxa"/>
            </w:tcMar>
            <w:vAlign w:val="center"/>
          </w:tcPr>
          <w:p w14:paraId="07D20FCC" w14:textId="54F06DFE" w:rsidR="0047515E" w:rsidRDefault="0047515E" w:rsidP="0047515E">
            <w:pPr>
              <w:jc w:val="right"/>
              <w:rPr>
                <w:b/>
                <w:bCs/>
                <w:sz w:val="14"/>
                <w:szCs w:val="14"/>
              </w:rPr>
            </w:pPr>
            <w:r>
              <w:rPr>
                <w:b/>
                <w:bCs/>
                <w:sz w:val="14"/>
                <w:szCs w:val="14"/>
              </w:rPr>
              <w:t>65</w:t>
            </w:r>
          </w:p>
        </w:tc>
        <w:tc>
          <w:tcPr>
            <w:tcW w:w="364" w:type="pct"/>
            <w:tcBorders>
              <w:top w:val="nil"/>
              <w:left w:val="nil"/>
              <w:bottom w:val="nil"/>
              <w:right w:val="nil"/>
            </w:tcBorders>
            <w:shd w:val="clear" w:color="auto" w:fill="auto"/>
            <w:tcMar>
              <w:left w:w="43" w:type="dxa"/>
              <w:right w:w="43" w:type="dxa"/>
            </w:tcMar>
            <w:vAlign w:val="center"/>
          </w:tcPr>
          <w:p w14:paraId="20B4B24B" w14:textId="121D0398" w:rsidR="0047515E" w:rsidRDefault="0047515E" w:rsidP="0047515E">
            <w:pPr>
              <w:jc w:val="right"/>
              <w:rPr>
                <w:b/>
                <w:bCs/>
                <w:sz w:val="14"/>
                <w:szCs w:val="14"/>
              </w:rPr>
            </w:pPr>
            <w:r>
              <w:rPr>
                <w:b/>
                <w:bCs/>
                <w:sz w:val="14"/>
                <w:szCs w:val="14"/>
              </w:rPr>
              <w:t>1,185</w:t>
            </w:r>
          </w:p>
        </w:tc>
        <w:tc>
          <w:tcPr>
            <w:tcW w:w="325" w:type="pct"/>
            <w:tcBorders>
              <w:top w:val="nil"/>
              <w:left w:val="nil"/>
              <w:bottom w:val="nil"/>
              <w:right w:val="nil"/>
            </w:tcBorders>
            <w:shd w:val="clear" w:color="auto" w:fill="auto"/>
            <w:tcMar>
              <w:left w:w="43" w:type="dxa"/>
              <w:right w:w="43" w:type="dxa"/>
            </w:tcMar>
            <w:vAlign w:val="center"/>
          </w:tcPr>
          <w:p w14:paraId="4F28AF07" w14:textId="7E1FA09A" w:rsidR="0047515E" w:rsidRDefault="0047515E" w:rsidP="0047515E">
            <w:pPr>
              <w:jc w:val="right"/>
              <w:rPr>
                <w:b/>
                <w:bCs/>
                <w:sz w:val="14"/>
                <w:szCs w:val="14"/>
              </w:rPr>
            </w:pPr>
            <w:r>
              <w:rPr>
                <w:b/>
                <w:bCs/>
                <w:sz w:val="14"/>
                <w:szCs w:val="14"/>
              </w:rPr>
              <w:t>(1,120)</w:t>
            </w:r>
          </w:p>
        </w:tc>
        <w:tc>
          <w:tcPr>
            <w:tcW w:w="362" w:type="pct"/>
            <w:tcBorders>
              <w:top w:val="nil"/>
              <w:left w:val="nil"/>
              <w:bottom w:val="nil"/>
              <w:right w:val="nil"/>
            </w:tcBorders>
            <w:shd w:val="clear" w:color="auto" w:fill="auto"/>
            <w:tcMar>
              <w:left w:w="43" w:type="dxa"/>
              <w:right w:w="43" w:type="dxa"/>
            </w:tcMar>
            <w:vAlign w:val="center"/>
          </w:tcPr>
          <w:p w14:paraId="66CF79D4" w14:textId="11B8ABF4" w:rsidR="0047515E" w:rsidRDefault="0047515E" w:rsidP="0047515E">
            <w:pPr>
              <w:jc w:val="right"/>
              <w:rPr>
                <w:b/>
                <w:bCs/>
                <w:sz w:val="14"/>
                <w:szCs w:val="14"/>
              </w:rPr>
            </w:pPr>
            <w:r>
              <w:rPr>
                <w:b/>
                <w:bCs/>
                <w:sz w:val="14"/>
                <w:szCs w:val="14"/>
              </w:rPr>
              <w:t>69</w:t>
            </w:r>
          </w:p>
        </w:tc>
        <w:tc>
          <w:tcPr>
            <w:tcW w:w="320" w:type="pct"/>
            <w:tcBorders>
              <w:top w:val="nil"/>
              <w:left w:val="nil"/>
              <w:bottom w:val="nil"/>
              <w:right w:val="nil"/>
            </w:tcBorders>
            <w:shd w:val="clear" w:color="auto" w:fill="auto"/>
            <w:tcMar>
              <w:left w:w="43" w:type="dxa"/>
              <w:right w:w="43" w:type="dxa"/>
            </w:tcMar>
            <w:vAlign w:val="center"/>
          </w:tcPr>
          <w:p w14:paraId="4081B57F" w14:textId="2046B357" w:rsidR="0047515E" w:rsidRDefault="0047515E" w:rsidP="0047515E">
            <w:pPr>
              <w:jc w:val="right"/>
              <w:rPr>
                <w:b/>
                <w:bCs/>
                <w:sz w:val="14"/>
                <w:szCs w:val="14"/>
              </w:rPr>
            </w:pPr>
            <w:r>
              <w:rPr>
                <w:b/>
                <w:bCs/>
                <w:sz w:val="14"/>
                <w:szCs w:val="14"/>
              </w:rPr>
              <w:t>1,259</w:t>
            </w:r>
          </w:p>
        </w:tc>
        <w:tc>
          <w:tcPr>
            <w:tcW w:w="382" w:type="pct"/>
            <w:tcBorders>
              <w:top w:val="nil"/>
              <w:left w:val="nil"/>
              <w:bottom w:val="nil"/>
              <w:right w:val="nil"/>
            </w:tcBorders>
            <w:shd w:val="clear" w:color="auto" w:fill="auto"/>
            <w:tcMar>
              <w:left w:w="43" w:type="dxa"/>
              <w:right w:w="43" w:type="dxa"/>
            </w:tcMar>
            <w:vAlign w:val="center"/>
          </w:tcPr>
          <w:p w14:paraId="4B1CB02A" w14:textId="535AE174" w:rsidR="0047515E" w:rsidRDefault="0047515E" w:rsidP="0047515E">
            <w:pPr>
              <w:jc w:val="right"/>
              <w:rPr>
                <w:b/>
                <w:bCs/>
                <w:sz w:val="14"/>
                <w:szCs w:val="14"/>
              </w:rPr>
            </w:pPr>
            <w:r>
              <w:rPr>
                <w:b/>
                <w:bCs/>
                <w:sz w:val="14"/>
                <w:szCs w:val="14"/>
              </w:rPr>
              <w:t>(1,190)</w:t>
            </w:r>
          </w:p>
        </w:tc>
      </w:tr>
      <w:tr w:rsidR="0047515E" w:rsidRPr="00BF4323" w14:paraId="16C6690B"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E91E1EC" w14:textId="77777777" w:rsidR="0047515E" w:rsidRPr="00BF4323" w:rsidRDefault="0047515E" w:rsidP="0047515E">
            <w:pPr>
              <w:ind w:firstLine="342"/>
              <w:rPr>
                <w:sz w:val="14"/>
              </w:rPr>
            </w:pPr>
            <w:r w:rsidRPr="00BF4323">
              <w:rPr>
                <w:sz w:val="14"/>
              </w:rPr>
              <w:t>1.1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7D94DE2B" w14:textId="53029409" w:rsidR="0047515E" w:rsidRDefault="0047515E" w:rsidP="0047515E">
            <w:pPr>
              <w:jc w:val="right"/>
              <w:rPr>
                <w:sz w:val="14"/>
                <w:szCs w:val="14"/>
              </w:rPr>
            </w:pPr>
            <w:r>
              <w:rPr>
                <w:sz w:val="14"/>
                <w:szCs w:val="14"/>
              </w:rPr>
              <w:t>76</w:t>
            </w:r>
          </w:p>
        </w:tc>
        <w:tc>
          <w:tcPr>
            <w:tcW w:w="364" w:type="pct"/>
            <w:tcBorders>
              <w:top w:val="nil"/>
              <w:left w:val="nil"/>
              <w:bottom w:val="nil"/>
              <w:right w:val="nil"/>
            </w:tcBorders>
            <w:shd w:val="clear" w:color="auto" w:fill="auto"/>
            <w:tcMar>
              <w:left w:w="43" w:type="dxa"/>
              <w:right w:w="43" w:type="dxa"/>
            </w:tcMar>
            <w:vAlign w:val="center"/>
          </w:tcPr>
          <w:p w14:paraId="531C03BE" w14:textId="0A18CA3A" w:rsidR="0047515E" w:rsidRDefault="0047515E" w:rsidP="0047515E">
            <w:pPr>
              <w:jc w:val="right"/>
              <w:rPr>
                <w:sz w:val="14"/>
                <w:szCs w:val="14"/>
              </w:rPr>
            </w:pPr>
            <w:r>
              <w:rPr>
                <w:sz w:val="14"/>
                <w:szCs w:val="14"/>
              </w:rPr>
              <w:t>1,833</w:t>
            </w:r>
          </w:p>
        </w:tc>
        <w:tc>
          <w:tcPr>
            <w:tcW w:w="318" w:type="pct"/>
            <w:tcBorders>
              <w:top w:val="nil"/>
              <w:left w:val="nil"/>
              <w:bottom w:val="nil"/>
              <w:right w:val="nil"/>
            </w:tcBorders>
            <w:shd w:val="clear" w:color="auto" w:fill="auto"/>
            <w:tcMar>
              <w:left w:w="43" w:type="dxa"/>
              <w:right w:w="43" w:type="dxa"/>
            </w:tcMar>
            <w:vAlign w:val="center"/>
          </w:tcPr>
          <w:p w14:paraId="74C86E0E" w14:textId="7412D77A" w:rsidR="0047515E" w:rsidRDefault="0047515E" w:rsidP="0047515E">
            <w:pPr>
              <w:jc w:val="right"/>
              <w:rPr>
                <w:sz w:val="14"/>
                <w:szCs w:val="14"/>
              </w:rPr>
            </w:pPr>
            <w:r>
              <w:rPr>
                <w:sz w:val="14"/>
                <w:szCs w:val="14"/>
              </w:rPr>
              <w:t>(1,757)</w:t>
            </w:r>
          </w:p>
        </w:tc>
        <w:tc>
          <w:tcPr>
            <w:tcW w:w="363" w:type="pct"/>
            <w:tcBorders>
              <w:top w:val="nil"/>
              <w:left w:val="nil"/>
              <w:bottom w:val="nil"/>
              <w:right w:val="nil"/>
            </w:tcBorders>
            <w:shd w:val="clear" w:color="auto" w:fill="auto"/>
            <w:tcMar>
              <w:left w:w="43" w:type="dxa"/>
              <w:right w:w="43" w:type="dxa"/>
            </w:tcMar>
            <w:vAlign w:val="center"/>
          </w:tcPr>
          <w:p w14:paraId="48330DB7" w14:textId="5B592780" w:rsidR="0047515E" w:rsidRDefault="0047515E" w:rsidP="0047515E">
            <w:pPr>
              <w:jc w:val="right"/>
              <w:rPr>
                <w:sz w:val="14"/>
                <w:szCs w:val="14"/>
              </w:rPr>
            </w:pPr>
            <w:r>
              <w:rPr>
                <w:sz w:val="14"/>
                <w:szCs w:val="14"/>
              </w:rPr>
              <w:t>65</w:t>
            </w:r>
          </w:p>
        </w:tc>
        <w:tc>
          <w:tcPr>
            <w:tcW w:w="364" w:type="pct"/>
            <w:tcBorders>
              <w:top w:val="nil"/>
              <w:left w:val="nil"/>
              <w:bottom w:val="nil"/>
              <w:right w:val="nil"/>
            </w:tcBorders>
            <w:shd w:val="clear" w:color="auto" w:fill="auto"/>
            <w:tcMar>
              <w:left w:w="43" w:type="dxa"/>
              <w:right w:w="43" w:type="dxa"/>
            </w:tcMar>
            <w:vAlign w:val="center"/>
          </w:tcPr>
          <w:p w14:paraId="69A1FE6B" w14:textId="5DBC9F7D" w:rsidR="0047515E" w:rsidRDefault="0047515E" w:rsidP="0047515E">
            <w:pPr>
              <w:jc w:val="right"/>
              <w:rPr>
                <w:sz w:val="14"/>
                <w:szCs w:val="14"/>
              </w:rPr>
            </w:pPr>
            <w:r>
              <w:rPr>
                <w:sz w:val="14"/>
                <w:szCs w:val="14"/>
              </w:rPr>
              <w:t>1,238</w:t>
            </w:r>
          </w:p>
        </w:tc>
        <w:tc>
          <w:tcPr>
            <w:tcW w:w="325" w:type="pct"/>
            <w:tcBorders>
              <w:top w:val="nil"/>
              <w:left w:val="nil"/>
              <w:bottom w:val="nil"/>
              <w:right w:val="nil"/>
            </w:tcBorders>
            <w:shd w:val="clear" w:color="auto" w:fill="auto"/>
            <w:tcMar>
              <w:left w:w="43" w:type="dxa"/>
              <w:right w:w="43" w:type="dxa"/>
            </w:tcMar>
            <w:vAlign w:val="center"/>
          </w:tcPr>
          <w:p w14:paraId="06AA4004" w14:textId="283F5BC6" w:rsidR="0047515E" w:rsidRDefault="0047515E" w:rsidP="0047515E">
            <w:pPr>
              <w:jc w:val="right"/>
              <w:rPr>
                <w:sz w:val="14"/>
                <w:szCs w:val="14"/>
              </w:rPr>
            </w:pPr>
            <w:r>
              <w:rPr>
                <w:sz w:val="14"/>
                <w:szCs w:val="14"/>
              </w:rPr>
              <w:t>(1,173)</w:t>
            </w:r>
          </w:p>
        </w:tc>
        <w:tc>
          <w:tcPr>
            <w:tcW w:w="362" w:type="pct"/>
            <w:tcBorders>
              <w:top w:val="nil"/>
              <w:left w:val="nil"/>
              <w:bottom w:val="nil"/>
              <w:right w:val="nil"/>
            </w:tcBorders>
            <w:shd w:val="clear" w:color="auto" w:fill="auto"/>
            <w:tcMar>
              <w:left w:w="43" w:type="dxa"/>
              <w:right w:w="43" w:type="dxa"/>
            </w:tcMar>
            <w:vAlign w:val="center"/>
          </w:tcPr>
          <w:p w14:paraId="4C669791" w14:textId="0A6587FD" w:rsidR="0047515E" w:rsidRDefault="0047515E" w:rsidP="0047515E">
            <w:pPr>
              <w:jc w:val="right"/>
              <w:rPr>
                <w:sz w:val="14"/>
                <w:szCs w:val="14"/>
              </w:rPr>
            </w:pPr>
            <w:r>
              <w:rPr>
                <w:sz w:val="14"/>
                <w:szCs w:val="14"/>
              </w:rPr>
              <w:t>24</w:t>
            </w:r>
          </w:p>
        </w:tc>
        <w:tc>
          <w:tcPr>
            <w:tcW w:w="320" w:type="pct"/>
            <w:tcBorders>
              <w:top w:val="nil"/>
              <w:left w:val="nil"/>
              <w:bottom w:val="nil"/>
              <w:right w:val="nil"/>
            </w:tcBorders>
            <w:shd w:val="clear" w:color="auto" w:fill="auto"/>
            <w:tcMar>
              <w:left w:w="43" w:type="dxa"/>
              <w:right w:w="43" w:type="dxa"/>
            </w:tcMar>
            <w:vAlign w:val="center"/>
          </w:tcPr>
          <w:p w14:paraId="16D185C5" w14:textId="5814A54A" w:rsidR="0047515E" w:rsidRDefault="0047515E" w:rsidP="0047515E">
            <w:pPr>
              <w:jc w:val="right"/>
              <w:rPr>
                <w:sz w:val="14"/>
                <w:szCs w:val="14"/>
              </w:rPr>
            </w:pPr>
            <w:r>
              <w:rPr>
                <w:sz w:val="14"/>
                <w:szCs w:val="14"/>
              </w:rPr>
              <w:t>1,139</w:t>
            </w:r>
          </w:p>
        </w:tc>
        <w:tc>
          <w:tcPr>
            <w:tcW w:w="382" w:type="pct"/>
            <w:tcBorders>
              <w:top w:val="nil"/>
              <w:left w:val="nil"/>
              <w:bottom w:val="nil"/>
              <w:right w:val="nil"/>
            </w:tcBorders>
            <w:shd w:val="clear" w:color="auto" w:fill="auto"/>
            <w:tcMar>
              <w:left w:w="43" w:type="dxa"/>
              <w:right w:w="43" w:type="dxa"/>
            </w:tcMar>
            <w:vAlign w:val="center"/>
          </w:tcPr>
          <w:p w14:paraId="7F05A636" w14:textId="2B15F102" w:rsidR="0047515E" w:rsidRDefault="0047515E" w:rsidP="0047515E">
            <w:pPr>
              <w:jc w:val="right"/>
              <w:rPr>
                <w:sz w:val="14"/>
                <w:szCs w:val="14"/>
              </w:rPr>
            </w:pPr>
            <w:r>
              <w:rPr>
                <w:sz w:val="14"/>
                <w:szCs w:val="14"/>
              </w:rPr>
              <w:t>(1,115)</w:t>
            </w:r>
          </w:p>
        </w:tc>
      </w:tr>
      <w:tr w:rsidR="0047515E" w:rsidRPr="00BF4323" w14:paraId="6FDD61A3"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B8958C" w14:textId="77777777" w:rsidR="0047515E" w:rsidRPr="00BF4323" w:rsidRDefault="0047515E" w:rsidP="0047515E">
            <w:pPr>
              <w:ind w:firstLineChars="244" w:firstLine="342"/>
              <w:rPr>
                <w:sz w:val="14"/>
              </w:rPr>
            </w:pPr>
            <w:r w:rsidRPr="00BF4323">
              <w:rPr>
                <w:sz w:val="14"/>
              </w:rPr>
              <w:t>1.2 Debt instruments</w:t>
            </w:r>
          </w:p>
        </w:tc>
        <w:tc>
          <w:tcPr>
            <w:tcW w:w="364" w:type="pct"/>
            <w:tcBorders>
              <w:top w:val="nil"/>
              <w:left w:val="nil"/>
              <w:bottom w:val="nil"/>
              <w:right w:val="nil"/>
            </w:tcBorders>
            <w:shd w:val="clear" w:color="auto" w:fill="auto"/>
            <w:tcMar>
              <w:left w:w="43" w:type="dxa"/>
              <w:right w:w="43" w:type="dxa"/>
            </w:tcMar>
            <w:vAlign w:val="center"/>
          </w:tcPr>
          <w:p w14:paraId="484E11CC" w14:textId="0DC54817"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60D9533" w14:textId="0308DC64" w:rsidR="0047515E" w:rsidRDefault="0047515E" w:rsidP="0047515E">
            <w:pPr>
              <w:jc w:val="right"/>
              <w:rPr>
                <w:sz w:val="14"/>
                <w:szCs w:val="14"/>
              </w:rPr>
            </w:pPr>
            <w:r>
              <w:rPr>
                <w:sz w:val="14"/>
                <w:szCs w:val="14"/>
              </w:rPr>
              <w:t>29</w:t>
            </w:r>
          </w:p>
        </w:tc>
        <w:tc>
          <w:tcPr>
            <w:tcW w:w="318" w:type="pct"/>
            <w:tcBorders>
              <w:top w:val="nil"/>
              <w:left w:val="nil"/>
              <w:bottom w:val="nil"/>
              <w:right w:val="nil"/>
            </w:tcBorders>
            <w:shd w:val="clear" w:color="auto" w:fill="auto"/>
            <w:tcMar>
              <w:left w:w="43" w:type="dxa"/>
              <w:right w:w="43" w:type="dxa"/>
            </w:tcMar>
            <w:vAlign w:val="center"/>
          </w:tcPr>
          <w:p w14:paraId="0221BA6B" w14:textId="05FBA579" w:rsidR="0047515E" w:rsidRDefault="0047515E" w:rsidP="0047515E">
            <w:pPr>
              <w:jc w:val="right"/>
              <w:rPr>
                <w:sz w:val="14"/>
                <w:szCs w:val="14"/>
              </w:rPr>
            </w:pPr>
            <w:r>
              <w:rPr>
                <w:sz w:val="14"/>
                <w:szCs w:val="14"/>
              </w:rPr>
              <w:t>(29)</w:t>
            </w:r>
          </w:p>
        </w:tc>
        <w:tc>
          <w:tcPr>
            <w:tcW w:w="363" w:type="pct"/>
            <w:tcBorders>
              <w:top w:val="nil"/>
              <w:left w:val="nil"/>
              <w:bottom w:val="nil"/>
              <w:right w:val="nil"/>
            </w:tcBorders>
            <w:shd w:val="clear" w:color="auto" w:fill="auto"/>
            <w:tcMar>
              <w:left w:w="43" w:type="dxa"/>
              <w:right w:w="43" w:type="dxa"/>
            </w:tcMar>
            <w:vAlign w:val="center"/>
          </w:tcPr>
          <w:p w14:paraId="62F95C22" w14:textId="37CBBDD3"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3506637" w14:textId="1E3E1595" w:rsidR="0047515E" w:rsidRDefault="0047515E" w:rsidP="0047515E">
            <w:pPr>
              <w:jc w:val="right"/>
              <w:rPr>
                <w:sz w:val="14"/>
                <w:szCs w:val="14"/>
              </w:rPr>
            </w:pPr>
            <w:r>
              <w:rPr>
                <w:sz w:val="14"/>
                <w:szCs w:val="14"/>
              </w:rPr>
              <w:t>(53)</w:t>
            </w:r>
          </w:p>
        </w:tc>
        <w:tc>
          <w:tcPr>
            <w:tcW w:w="325" w:type="pct"/>
            <w:tcBorders>
              <w:top w:val="nil"/>
              <w:left w:val="nil"/>
              <w:bottom w:val="nil"/>
              <w:right w:val="nil"/>
            </w:tcBorders>
            <w:shd w:val="clear" w:color="auto" w:fill="auto"/>
            <w:tcMar>
              <w:left w:w="43" w:type="dxa"/>
              <w:right w:w="43" w:type="dxa"/>
            </w:tcMar>
            <w:vAlign w:val="center"/>
          </w:tcPr>
          <w:p w14:paraId="0E6DF8A4" w14:textId="689D1A30" w:rsidR="0047515E" w:rsidRDefault="0047515E" w:rsidP="0047515E">
            <w:pPr>
              <w:jc w:val="right"/>
              <w:rPr>
                <w:sz w:val="14"/>
                <w:szCs w:val="14"/>
              </w:rPr>
            </w:pPr>
            <w:r>
              <w:rPr>
                <w:sz w:val="14"/>
                <w:szCs w:val="14"/>
              </w:rPr>
              <w:t>53</w:t>
            </w:r>
          </w:p>
        </w:tc>
        <w:tc>
          <w:tcPr>
            <w:tcW w:w="362" w:type="pct"/>
            <w:tcBorders>
              <w:top w:val="nil"/>
              <w:left w:val="nil"/>
              <w:bottom w:val="nil"/>
              <w:right w:val="nil"/>
            </w:tcBorders>
            <w:shd w:val="clear" w:color="auto" w:fill="auto"/>
            <w:tcMar>
              <w:left w:w="43" w:type="dxa"/>
              <w:right w:w="43" w:type="dxa"/>
            </w:tcMar>
            <w:vAlign w:val="center"/>
          </w:tcPr>
          <w:p w14:paraId="2BE868F2" w14:textId="716194E4" w:rsidR="0047515E" w:rsidRDefault="0047515E" w:rsidP="0047515E">
            <w:pPr>
              <w:jc w:val="right"/>
              <w:rPr>
                <w:sz w:val="14"/>
                <w:szCs w:val="14"/>
              </w:rPr>
            </w:pPr>
            <w:r>
              <w:rPr>
                <w:sz w:val="14"/>
                <w:szCs w:val="14"/>
              </w:rPr>
              <w:t>45</w:t>
            </w:r>
          </w:p>
        </w:tc>
        <w:tc>
          <w:tcPr>
            <w:tcW w:w="320" w:type="pct"/>
            <w:tcBorders>
              <w:top w:val="nil"/>
              <w:left w:val="nil"/>
              <w:bottom w:val="nil"/>
              <w:right w:val="nil"/>
            </w:tcBorders>
            <w:shd w:val="clear" w:color="auto" w:fill="auto"/>
            <w:tcMar>
              <w:left w:w="43" w:type="dxa"/>
              <w:right w:w="43" w:type="dxa"/>
            </w:tcMar>
            <w:vAlign w:val="center"/>
          </w:tcPr>
          <w:p w14:paraId="0E0EDCB1" w14:textId="77AD5510" w:rsidR="0047515E" w:rsidRDefault="0047515E" w:rsidP="0047515E">
            <w:pPr>
              <w:jc w:val="right"/>
              <w:rPr>
                <w:sz w:val="14"/>
                <w:szCs w:val="14"/>
              </w:rPr>
            </w:pPr>
            <w:r>
              <w:rPr>
                <w:sz w:val="14"/>
                <w:szCs w:val="14"/>
              </w:rPr>
              <w:t>120</w:t>
            </w:r>
          </w:p>
        </w:tc>
        <w:tc>
          <w:tcPr>
            <w:tcW w:w="382" w:type="pct"/>
            <w:tcBorders>
              <w:top w:val="nil"/>
              <w:left w:val="nil"/>
              <w:bottom w:val="nil"/>
              <w:right w:val="nil"/>
            </w:tcBorders>
            <w:shd w:val="clear" w:color="auto" w:fill="auto"/>
            <w:tcMar>
              <w:left w:w="43" w:type="dxa"/>
              <w:right w:w="43" w:type="dxa"/>
            </w:tcMar>
            <w:vAlign w:val="center"/>
          </w:tcPr>
          <w:p w14:paraId="6B351E6E" w14:textId="4FA547D7" w:rsidR="0047515E" w:rsidRDefault="0047515E" w:rsidP="0047515E">
            <w:pPr>
              <w:jc w:val="right"/>
              <w:rPr>
                <w:sz w:val="14"/>
                <w:szCs w:val="14"/>
              </w:rPr>
            </w:pPr>
            <w:r>
              <w:rPr>
                <w:sz w:val="14"/>
                <w:szCs w:val="14"/>
              </w:rPr>
              <w:t>(75)</w:t>
            </w:r>
          </w:p>
        </w:tc>
      </w:tr>
      <w:tr w:rsidR="0047515E" w:rsidRPr="00BF4323" w14:paraId="60422C0B"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AF797D6" w14:textId="77777777" w:rsidR="0047515E" w:rsidRPr="008A776D" w:rsidRDefault="0047515E" w:rsidP="0047515E">
            <w:pPr>
              <w:ind w:firstLineChars="127" w:firstLine="178"/>
              <w:rPr>
                <w:b/>
                <w:sz w:val="14"/>
              </w:rPr>
            </w:pPr>
            <w:r w:rsidRPr="008A776D">
              <w:rPr>
                <w:b/>
                <w:sz w:val="14"/>
              </w:rPr>
              <w:t>2. Portfolio investment</w:t>
            </w:r>
          </w:p>
        </w:tc>
        <w:tc>
          <w:tcPr>
            <w:tcW w:w="364" w:type="pct"/>
            <w:tcBorders>
              <w:top w:val="nil"/>
              <w:left w:val="nil"/>
              <w:bottom w:val="nil"/>
              <w:right w:val="nil"/>
            </w:tcBorders>
            <w:shd w:val="clear" w:color="auto" w:fill="auto"/>
            <w:tcMar>
              <w:left w:w="43" w:type="dxa"/>
              <w:right w:w="43" w:type="dxa"/>
            </w:tcMar>
            <w:vAlign w:val="center"/>
          </w:tcPr>
          <w:p w14:paraId="2788BCB1" w14:textId="2207CED4" w:rsidR="0047515E" w:rsidRDefault="0047515E" w:rsidP="0047515E">
            <w:pPr>
              <w:jc w:val="right"/>
              <w:rPr>
                <w:b/>
                <w:bCs/>
                <w:sz w:val="14"/>
                <w:szCs w:val="14"/>
              </w:rPr>
            </w:pPr>
            <w:r>
              <w:rPr>
                <w:b/>
                <w:bCs/>
                <w:sz w:val="14"/>
                <w:szCs w:val="14"/>
              </w:rPr>
              <w:t>(7)</w:t>
            </w:r>
          </w:p>
        </w:tc>
        <w:tc>
          <w:tcPr>
            <w:tcW w:w="364" w:type="pct"/>
            <w:tcBorders>
              <w:top w:val="nil"/>
              <w:left w:val="nil"/>
              <w:bottom w:val="nil"/>
              <w:right w:val="nil"/>
            </w:tcBorders>
            <w:shd w:val="clear" w:color="auto" w:fill="auto"/>
            <w:tcMar>
              <w:left w:w="43" w:type="dxa"/>
              <w:right w:w="43" w:type="dxa"/>
            </w:tcMar>
            <w:vAlign w:val="center"/>
          </w:tcPr>
          <w:p w14:paraId="43BBA4DF" w14:textId="4580BD1A" w:rsidR="0047515E" w:rsidRDefault="0047515E" w:rsidP="0047515E">
            <w:pPr>
              <w:jc w:val="right"/>
              <w:rPr>
                <w:b/>
                <w:bCs/>
                <w:sz w:val="14"/>
                <w:szCs w:val="14"/>
              </w:rPr>
            </w:pPr>
            <w:r>
              <w:rPr>
                <w:b/>
                <w:bCs/>
                <w:sz w:val="14"/>
                <w:szCs w:val="14"/>
              </w:rPr>
              <w:t>2,763</w:t>
            </w:r>
          </w:p>
        </w:tc>
        <w:tc>
          <w:tcPr>
            <w:tcW w:w="318" w:type="pct"/>
            <w:tcBorders>
              <w:top w:val="nil"/>
              <w:left w:val="nil"/>
              <w:bottom w:val="nil"/>
              <w:right w:val="nil"/>
            </w:tcBorders>
            <w:shd w:val="clear" w:color="auto" w:fill="auto"/>
            <w:tcMar>
              <w:left w:w="43" w:type="dxa"/>
              <w:right w:w="43" w:type="dxa"/>
            </w:tcMar>
            <w:vAlign w:val="center"/>
          </w:tcPr>
          <w:p w14:paraId="10B0DF4C" w14:textId="76E375A8" w:rsidR="0047515E" w:rsidRDefault="0047515E" w:rsidP="0047515E">
            <w:pPr>
              <w:jc w:val="right"/>
              <w:rPr>
                <w:b/>
                <w:bCs/>
                <w:sz w:val="14"/>
                <w:szCs w:val="14"/>
              </w:rPr>
            </w:pPr>
            <w:r>
              <w:rPr>
                <w:b/>
                <w:bCs/>
                <w:sz w:val="14"/>
                <w:szCs w:val="14"/>
              </w:rPr>
              <w:t>(2,770)</w:t>
            </w:r>
          </w:p>
        </w:tc>
        <w:tc>
          <w:tcPr>
            <w:tcW w:w="363" w:type="pct"/>
            <w:tcBorders>
              <w:top w:val="nil"/>
              <w:left w:val="nil"/>
              <w:bottom w:val="nil"/>
              <w:right w:val="nil"/>
            </w:tcBorders>
            <w:shd w:val="clear" w:color="auto" w:fill="auto"/>
            <w:tcMar>
              <w:left w:w="43" w:type="dxa"/>
              <w:right w:w="43" w:type="dxa"/>
            </w:tcMar>
            <w:vAlign w:val="center"/>
          </w:tcPr>
          <w:p w14:paraId="6C7329BE" w14:textId="310F8F8E" w:rsidR="0047515E" w:rsidRDefault="0047515E" w:rsidP="0047515E">
            <w:pPr>
              <w:jc w:val="right"/>
              <w:rPr>
                <w:b/>
                <w:bCs/>
                <w:sz w:val="14"/>
                <w:szCs w:val="14"/>
              </w:rPr>
            </w:pPr>
            <w:r>
              <w:rPr>
                <w:b/>
                <w:bCs/>
                <w:sz w:val="14"/>
                <w:szCs w:val="14"/>
              </w:rPr>
              <w:t>19</w:t>
            </w:r>
          </w:p>
        </w:tc>
        <w:tc>
          <w:tcPr>
            <w:tcW w:w="364" w:type="pct"/>
            <w:tcBorders>
              <w:top w:val="nil"/>
              <w:left w:val="nil"/>
              <w:bottom w:val="nil"/>
              <w:right w:val="nil"/>
            </w:tcBorders>
            <w:shd w:val="clear" w:color="auto" w:fill="auto"/>
            <w:tcMar>
              <w:left w:w="43" w:type="dxa"/>
              <w:right w:w="43" w:type="dxa"/>
            </w:tcMar>
            <w:vAlign w:val="center"/>
          </w:tcPr>
          <w:p w14:paraId="191554A3" w14:textId="3D0304B1" w:rsidR="0047515E" w:rsidRDefault="0047515E" w:rsidP="0047515E">
            <w:pPr>
              <w:jc w:val="right"/>
              <w:rPr>
                <w:b/>
                <w:bCs/>
                <w:sz w:val="14"/>
                <w:szCs w:val="14"/>
              </w:rPr>
            </w:pPr>
            <w:r>
              <w:rPr>
                <w:b/>
                <w:bCs/>
                <w:sz w:val="14"/>
                <w:szCs w:val="14"/>
              </w:rPr>
              <w:t>(383)</w:t>
            </w:r>
          </w:p>
        </w:tc>
        <w:tc>
          <w:tcPr>
            <w:tcW w:w="325" w:type="pct"/>
            <w:tcBorders>
              <w:top w:val="nil"/>
              <w:left w:val="nil"/>
              <w:bottom w:val="nil"/>
              <w:right w:val="nil"/>
            </w:tcBorders>
            <w:shd w:val="clear" w:color="auto" w:fill="auto"/>
            <w:tcMar>
              <w:left w:w="43" w:type="dxa"/>
              <w:right w:w="43" w:type="dxa"/>
            </w:tcMar>
            <w:vAlign w:val="center"/>
          </w:tcPr>
          <w:p w14:paraId="625CB95E" w14:textId="6BE4326A" w:rsidR="0047515E" w:rsidRDefault="0047515E" w:rsidP="0047515E">
            <w:pPr>
              <w:jc w:val="right"/>
              <w:rPr>
                <w:b/>
                <w:bCs/>
                <w:sz w:val="14"/>
                <w:szCs w:val="14"/>
              </w:rPr>
            </w:pPr>
            <w:r>
              <w:rPr>
                <w:b/>
                <w:bCs/>
                <w:sz w:val="14"/>
                <w:szCs w:val="14"/>
              </w:rPr>
              <w:t>402</w:t>
            </w:r>
          </w:p>
        </w:tc>
        <w:tc>
          <w:tcPr>
            <w:tcW w:w="362" w:type="pct"/>
            <w:tcBorders>
              <w:top w:val="nil"/>
              <w:left w:val="nil"/>
              <w:bottom w:val="nil"/>
              <w:right w:val="nil"/>
            </w:tcBorders>
            <w:shd w:val="clear" w:color="auto" w:fill="auto"/>
            <w:tcMar>
              <w:left w:w="43" w:type="dxa"/>
              <w:right w:w="43" w:type="dxa"/>
            </w:tcMar>
            <w:vAlign w:val="center"/>
          </w:tcPr>
          <w:p w14:paraId="1A404848" w14:textId="2C6EFF26" w:rsidR="0047515E" w:rsidRDefault="0047515E" w:rsidP="0047515E">
            <w:pPr>
              <w:jc w:val="right"/>
              <w:rPr>
                <w:b/>
                <w:bCs/>
                <w:sz w:val="14"/>
                <w:szCs w:val="14"/>
              </w:rPr>
            </w:pPr>
            <w:r>
              <w:rPr>
                <w:b/>
                <w:bCs/>
                <w:sz w:val="14"/>
                <w:szCs w:val="14"/>
              </w:rPr>
              <w:t>(20)</w:t>
            </w:r>
          </w:p>
        </w:tc>
        <w:tc>
          <w:tcPr>
            <w:tcW w:w="320" w:type="pct"/>
            <w:tcBorders>
              <w:top w:val="nil"/>
              <w:left w:val="nil"/>
              <w:bottom w:val="nil"/>
              <w:right w:val="nil"/>
            </w:tcBorders>
            <w:shd w:val="clear" w:color="auto" w:fill="auto"/>
            <w:tcMar>
              <w:left w:w="43" w:type="dxa"/>
              <w:right w:w="43" w:type="dxa"/>
            </w:tcMar>
            <w:vAlign w:val="center"/>
          </w:tcPr>
          <w:p w14:paraId="2F21B2AC" w14:textId="476EC74E" w:rsidR="0047515E" w:rsidRDefault="0047515E" w:rsidP="0047515E">
            <w:pPr>
              <w:jc w:val="right"/>
              <w:rPr>
                <w:b/>
                <w:bCs/>
                <w:sz w:val="14"/>
                <w:szCs w:val="14"/>
              </w:rPr>
            </w:pPr>
            <w:r>
              <w:rPr>
                <w:b/>
                <w:bCs/>
                <w:sz w:val="14"/>
                <w:szCs w:val="14"/>
              </w:rPr>
              <w:t>591</w:t>
            </w:r>
          </w:p>
        </w:tc>
        <w:tc>
          <w:tcPr>
            <w:tcW w:w="382" w:type="pct"/>
            <w:tcBorders>
              <w:top w:val="nil"/>
              <w:left w:val="nil"/>
              <w:bottom w:val="nil"/>
              <w:right w:val="nil"/>
            </w:tcBorders>
            <w:shd w:val="clear" w:color="auto" w:fill="auto"/>
            <w:tcMar>
              <w:left w:w="43" w:type="dxa"/>
              <w:right w:w="43" w:type="dxa"/>
            </w:tcMar>
            <w:vAlign w:val="center"/>
          </w:tcPr>
          <w:p w14:paraId="3AD03305" w14:textId="7FE0CA3B" w:rsidR="0047515E" w:rsidRDefault="0047515E" w:rsidP="0047515E">
            <w:pPr>
              <w:jc w:val="right"/>
              <w:rPr>
                <w:b/>
                <w:bCs/>
                <w:sz w:val="14"/>
                <w:szCs w:val="14"/>
              </w:rPr>
            </w:pPr>
            <w:r>
              <w:rPr>
                <w:b/>
                <w:bCs/>
                <w:sz w:val="14"/>
                <w:szCs w:val="14"/>
              </w:rPr>
              <w:t>(611)</w:t>
            </w:r>
          </w:p>
        </w:tc>
      </w:tr>
      <w:tr w:rsidR="0047515E" w:rsidRPr="00BF4323" w14:paraId="6613159E"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5A08B0B" w14:textId="77777777" w:rsidR="0047515E" w:rsidRPr="00BF4323" w:rsidRDefault="0047515E" w:rsidP="0047515E">
            <w:pPr>
              <w:ind w:firstLineChars="244" w:firstLine="342"/>
              <w:rPr>
                <w:sz w:val="14"/>
              </w:rPr>
            </w:pPr>
            <w:r w:rsidRPr="00BF4323">
              <w:rPr>
                <w:sz w:val="14"/>
              </w:rPr>
              <w:t>2.1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5B031829" w14:textId="0F25A313" w:rsidR="0047515E" w:rsidRDefault="0047515E" w:rsidP="0047515E">
            <w:pPr>
              <w:jc w:val="right"/>
              <w:rPr>
                <w:sz w:val="14"/>
                <w:szCs w:val="14"/>
              </w:rPr>
            </w:pPr>
            <w:r>
              <w:rPr>
                <w:sz w:val="14"/>
                <w:szCs w:val="14"/>
              </w:rPr>
              <w:t>(19)</w:t>
            </w:r>
          </w:p>
        </w:tc>
        <w:tc>
          <w:tcPr>
            <w:tcW w:w="364" w:type="pct"/>
            <w:tcBorders>
              <w:top w:val="nil"/>
              <w:left w:val="nil"/>
              <w:bottom w:val="nil"/>
              <w:right w:val="nil"/>
            </w:tcBorders>
            <w:shd w:val="clear" w:color="auto" w:fill="auto"/>
            <w:tcMar>
              <w:left w:w="43" w:type="dxa"/>
              <w:right w:w="43" w:type="dxa"/>
            </w:tcMar>
            <w:vAlign w:val="center"/>
          </w:tcPr>
          <w:p w14:paraId="20C2BDB4" w14:textId="31EDB8E4" w:rsidR="0047515E" w:rsidRDefault="0047515E" w:rsidP="0047515E">
            <w:pPr>
              <w:jc w:val="right"/>
              <w:rPr>
                <w:sz w:val="14"/>
                <w:szCs w:val="14"/>
              </w:rPr>
            </w:pPr>
            <w:r>
              <w:rPr>
                <w:sz w:val="14"/>
                <w:szCs w:val="14"/>
              </w:rPr>
              <w:t>(293)</w:t>
            </w:r>
          </w:p>
        </w:tc>
        <w:tc>
          <w:tcPr>
            <w:tcW w:w="318" w:type="pct"/>
            <w:tcBorders>
              <w:top w:val="nil"/>
              <w:left w:val="nil"/>
              <w:bottom w:val="nil"/>
              <w:right w:val="nil"/>
            </w:tcBorders>
            <w:shd w:val="clear" w:color="auto" w:fill="auto"/>
            <w:tcMar>
              <w:left w:w="43" w:type="dxa"/>
              <w:right w:w="43" w:type="dxa"/>
            </w:tcMar>
            <w:vAlign w:val="center"/>
          </w:tcPr>
          <w:p w14:paraId="69F46FF0" w14:textId="6E9EA857" w:rsidR="0047515E" w:rsidRDefault="0047515E" w:rsidP="0047515E">
            <w:pPr>
              <w:jc w:val="right"/>
              <w:rPr>
                <w:sz w:val="14"/>
                <w:szCs w:val="14"/>
              </w:rPr>
            </w:pPr>
            <w:r>
              <w:rPr>
                <w:sz w:val="14"/>
                <w:szCs w:val="14"/>
              </w:rPr>
              <w:t>274</w:t>
            </w:r>
          </w:p>
        </w:tc>
        <w:tc>
          <w:tcPr>
            <w:tcW w:w="363" w:type="pct"/>
            <w:tcBorders>
              <w:top w:val="nil"/>
              <w:left w:val="nil"/>
              <w:bottom w:val="nil"/>
              <w:right w:val="nil"/>
            </w:tcBorders>
            <w:shd w:val="clear" w:color="auto" w:fill="auto"/>
            <w:tcMar>
              <w:left w:w="43" w:type="dxa"/>
              <w:right w:w="43" w:type="dxa"/>
            </w:tcMar>
            <w:vAlign w:val="center"/>
          </w:tcPr>
          <w:p w14:paraId="61774A50" w14:textId="6DBB43E6" w:rsidR="0047515E" w:rsidRDefault="0047515E" w:rsidP="0047515E">
            <w:pPr>
              <w:jc w:val="right"/>
              <w:rPr>
                <w:sz w:val="14"/>
                <w:szCs w:val="14"/>
              </w:rPr>
            </w:pPr>
            <w:r>
              <w:rPr>
                <w:sz w:val="14"/>
                <w:szCs w:val="14"/>
              </w:rPr>
              <w:t>(19)</w:t>
            </w:r>
          </w:p>
        </w:tc>
        <w:tc>
          <w:tcPr>
            <w:tcW w:w="364" w:type="pct"/>
            <w:tcBorders>
              <w:top w:val="nil"/>
              <w:left w:val="nil"/>
              <w:bottom w:val="nil"/>
              <w:right w:val="nil"/>
            </w:tcBorders>
            <w:shd w:val="clear" w:color="auto" w:fill="auto"/>
            <w:tcMar>
              <w:left w:w="43" w:type="dxa"/>
              <w:right w:w="43" w:type="dxa"/>
            </w:tcMar>
            <w:vAlign w:val="center"/>
          </w:tcPr>
          <w:p w14:paraId="386AD021" w14:textId="4428C22B" w:rsidR="0047515E" w:rsidRDefault="0047515E" w:rsidP="0047515E">
            <w:pPr>
              <w:jc w:val="right"/>
              <w:rPr>
                <w:sz w:val="14"/>
                <w:szCs w:val="14"/>
              </w:rPr>
            </w:pPr>
            <w:r>
              <w:rPr>
                <w:sz w:val="14"/>
                <w:szCs w:val="14"/>
              </w:rPr>
              <w:t>(251)</w:t>
            </w:r>
          </w:p>
        </w:tc>
        <w:tc>
          <w:tcPr>
            <w:tcW w:w="325" w:type="pct"/>
            <w:tcBorders>
              <w:top w:val="nil"/>
              <w:left w:val="nil"/>
              <w:bottom w:val="nil"/>
              <w:right w:val="nil"/>
            </w:tcBorders>
            <w:shd w:val="clear" w:color="auto" w:fill="auto"/>
            <w:tcMar>
              <w:left w:w="43" w:type="dxa"/>
              <w:right w:w="43" w:type="dxa"/>
            </w:tcMar>
            <w:vAlign w:val="center"/>
          </w:tcPr>
          <w:p w14:paraId="74BF5F7F" w14:textId="290F7F6F" w:rsidR="0047515E" w:rsidRDefault="0047515E" w:rsidP="0047515E">
            <w:pPr>
              <w:jc w:val="right"/>
              <w:rPr>
                <w:sz w:val="14"/>
                <w:szCs w:val="14"/>
              </w:rPr>
            </w:pPr>
            <w:r>
              <w:rPr>
                <w:sz w:val="14"/>
                <w:szCs w:val="14"/>
              </w:rPr>
              <w:t>232</w:t>
            </w:r>
          </w:p>
        </w:tc>
        <w:tc>
          <w:tcPr>
            <w:tcW w:w="362" w:type="pct"/>
            <w:tcBorders>
              <w:top w:val="nil"/>
              <w:left w:val="nil"/>
              <w:bottom w:val="nil"/>
              <w:right w:val="nil"/>
            </w:tcBorders>
            <w:shd w:val="clear" w:color="auto" w:fill="auto"/>
            <w:tcMar>
              <w:left w:w="43" w:type="dxa"/>
              <w:right w:w="43" w:type="dxa"/>
            </w:tcMar>
            <w:vAlign w:val="center"/>
          </w:tcPr>
          <w:p w14:paraId="6CBF7F59" w14:textId="43D4234B" w:rsidR="0047515E" w:rsidRDefault="0047515E" w:rsidP="0047515E">
            <w:pPr>
              <w:jc w:val="right"/>
              <w:rPr>
                <w:sz w:val="14"/>
                <w:szCs w:val="14"/>
              </w:rPr>
            </w:pPr>
            <w:r>
              <w:rPr>
                <w:sz w:val="14"/>
                <w:szCs w:val="14"/>
              </w:rPr>
              <w:t>9</w:t>
            </w:r>
          </w:p>
        </w:tc>
        <w:tc>
          <w:tcPr>
            <w:tcW w:w="320" w:type="pct"/>
            <w:tcBorders>
              <w:top w:val="nil"/>
              <w:left w:val="nil"/>
              <w:bottom w:val="nil"/>
              <w:right w:val="nil"/>
            </w:tcBorders>
            <w:shd w:val="clear" w:color="auto" w:fill="auto"/>
            <w:tcMar>
              <w:left w:w="43" w:type="dxa"/>
              <w:right w:w="43" w:type="dxa"/>
            </w:tcMar>
            <w:vAlign w:val="center"/>
          </w:tcPr>
          <w:p w14:paraId="09856F0C" w14:textId="3C5AC5B2" w:rsidR="0047515E" w:rsidRDefault="0047515E" w:rsidP="0047515E">
            <w:pPr>
              <w:jc w:val="right"/>
              <w:rPr>
                <w:sz w:val="14"/>
                <w:szCs w:val="14"/>
              </w:rPr>
            </w:pPr>
            <w:r>
              <w:rPr>
                <w:sz w:val="14"/>
                <w:szCs w:val="14"/>
              </w:rPr>
              <w:t>(314)</w:t>
            </w:r>
          </w:p>
        </w:tc>
        <w:tc>
          <w:tcPr>
            <w:tcW w:w="382" w:type="pct"/>
            <w:tcBorders>
              <w:top w:val="nil"/>
              <w:left w:val="nil"/>
              <w:bottom w:val="nil"/>
              <w:right w:val="nil"/>
            </w:tcBorders>
            <w:shd w:val="clear" w:color="auto" w:fill="auto"/>
            <w:tcMar>
              <w:left w:w="43" w:type="dxa"/>
              <w:right w:w="43" w:type="dxa"/>
            </w:tcMar>
            <w:vAlign w:val="center"/>
          </w:tcPr>
          <w:p w14:paraId="5F01E09F" w14:textId="34E24665" w:rsidR="0047515E" w:rsidRDefault="0047515E" w:rsidP="0047515E">
            <w:pPr>
              <w:jc w:val="right"/>
              <w:rPr>
                <w:sz w:val="14"/>
                <w:szCs w:val="14"/>
              </w:rPr>
            </w:pPr>
            <w:r>
              <w:rPr>
                <w:sz w:val="14"/>
                <w:szCs w:val="14"/>
              </w:rPr>
              <w:t>323</w:t>
            </w:r>
          </w:p>
        </w:tc>
      </w:tr>
      <w:tr w:rsidR="0047515E" w:rsidRPr="00BF4323" w14:paraId="77A12956"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3130C8" w14:textId="77777777" w:rsidR="0047515E" w:rsidRPr="00BF4323" w:rsidRDefault="0047515E" w:rsidP="0047515E">
            <w:pPr>
              <w:ind w:firstLineChars="244" w:firstLine="342"/>
              <w:rPr>
                <w:sz w:val="14"/>
              </w:rPr>
            </w:pPr>
            <w:r w:rsidRPr="00BF4323">
              <w:rPr>
                <w:sz w:val="14"/>
              </w:rPr>
              <w:t>2.2 Debt instruments</w:t>
            </w:r>
          </w:p>
        </w:tc>
        <w:tc>
          <w:tcPr>
            <w:tcW w:w="364" w:type="pct"/>
            <w:tcBorders>
              <w:top w:val="nil"/>
              <w:left w:val="nil"/>
              <w:bottom w:val="nil"/>
              <w:right w:val="nil"/>
            </w:tcBorders>
            <w:shd w:val="clear" w:color="auto" w:fill="auto"/>
            <w:tcMar>
              <w:left w:w="43" w:type="dxa"/>
              <w:right w:w="43" w:type="dxa"/>
            </w:tcMar>
            <w:vAlign w:val="center"/>
          </w:tcPr>
          <w:p w14:paraId="4B292F17" w14:textId="21B7103B" w:rsidR="0047515E" w:rsidRDefault="0047515E" w:rsidP="0047515E">
            <w:pPr>
              <w:jc w:val="right"/>
              <w:rPr>
                <w:sz w:val="14"/>
                <w:szCs w:val="14"/>
              </w:rPr>
            </w:pPr>
            <w:r>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0600554F" w14:textId="38D5D718" w:rsidR="0047515E" w:rsidRDefault="0047515E" w:rsidP="0047515E">
            <w:pPr>
              <w:jc w:val="right"/>
              <w:rPr>
                <w:sz w:val="14"/>
                <w:szCs w:val="14"/>
              </w:rPr>
            </w:pPr>
            <w:r>
              <w:rPr>
                <w:sz w:val="14"/>
                <w:szCs w:val="14"/>
              </w:rPr>
              <w:t>3,056</w:t>
            </w:r>
          </w:p>
        </w:tc>
        <w:tc>
          <w:tcPr>
            <w:tcW w:w="318" w:type="pct"/>
            <w:tcBorders>
              <w:top w:val="nil"/>
              <w:left w:val="nil"/>
              <w:bottom w:val="nil"/>
              <w:right w:val="nil"/>
            </w:tcBorders>
            <w:shd w:val="clear" w:color="auto" w:fill="auto"/>
            <w:tcMar>
              <w:left w:w="43" w:type="dxa"/>
              <w:right w:w="43" w:type="dxa"/>
            </w:tcMar>
            <w:vAlign w:val="center"/>
          </w:tcPr>
          <w:p w14:paraId="55D563E8" w14:textId="7EA99220" w:rsidR="0047515E" w:rsidRDefault="0047515E" w:rsidP="0047515E">
            <w:pPr>
              <w:jc w:val="right"/>
              <w:rPr>
                <w:sz w:val="14"/>
                <w:szCs w:val="14"/>
              </w:rPr>
            </w:pPr>
            <w:r>
              <w:rPr>
                <w:sz w:val="14"/>
                <w:szCs w:val="14"/>
              </w:rPr>
              <w:t>(3,044)</w:t>
            </w:r>
          </w:p>
        </w:tc>
        <w:tc>
          <w:tcPr>
            <w:tcW w:w="363" w:type="pct"/>
            <w:tcBorders>
              <w:top w:val="nil"/>
              <w:left w:val="nil"/>
              <w:bottom w:val="nil"/>
              <w:right w:val="nil"/>
            </w:tcBorders>
            <w:shd w:val="clear" w:color="auto" w:fill="auto"/>
            <w:tcMar>
              <w:left w:w="43" w:type="dxa"/>
              <w:right w:w="43" w:type="dxa"/>
            </w:tcMar>
            <w:vAlign w:val="center"/>
          </w:tcPr>
          <w:p w14:paraId="76669B90" w14:textId="66C33AD5" w:rsidR="0047515E" w:rsidRDefault="0047515E" w:rsidP="0047515E">
            <w:pPr>
              <w:jc w:val="right"/>
              <w:rPr>
                <w:sz w:val="14"/>
                <w:szCs w:val="14"/>
              </w:rPr>
            </w:pPr>
            <w:r>
              <w:rPr>
                <w:sz w:val="14"/>
                <w:szCs w:val="14"/>
              </w:rPr>
              <w:t>38</w:t>
            </w:r>
          </w:p>
        </w:tc>
        <w:tc>
          <w:tcPr>
            <w:tcW w:w="364" w:type="pct"/>
            <w:tcBorders>
              <w:top w:val="nil"/>
              <w:left w:val="nil"/>
              <w:bottom w:val="nil"/>
              <w:right w:val="nil"/>
            </w:tcBorders>
            <w:shd w:val="clear" w:color="auto" w:fill="auto"/>
            <w:tcMar>
              <w:left w:w="43" w:type="dxa"/>
              <w:right w:w="43" w:type="dxa"/>
            </w:tcMar>
            <w:vAlign w:val="center"/>
          </w:tcPr>
          <w:p w14:paraId="596ACCCF" w14:textId="6AB4DE09" w:rsidR="0047515E" w:rsidRDefault="0047515E" w:rsidP="0047515E">
            <w:pPr>
              <w:jc w:val="right"/>
              <w:rPr>
                <w:sz w:val="14"/>
                <w:szCs w:val="14"/>
              </w:rPr>
            </w:pPr>
            <w:r>
              <w:rPr>
                <w:sz w:val="14"/>
                <w:szCs w:val="14"/>
              </w:rPr>
              <w:t>(132)</w:t>
            </w:r>
          </w:p>
        </w:tc>
        <w:tc>
          <w:tcPr>
            <w:tcW w:w="325" w:type="pct"/>
            <w:tcBorders>
              <w:top w:val="nil"/>
              <w:left w:val="nil"/>
              <w:bottom w:val="nil"/>
              <w:right w:val="nil"/>
            </w:tcBorders>
            <w:shd w:val="clear" w:color="auto" w:fill="auto"/>
            <w:tcMar>
              <w:left w:w="43" w:type="dxa"/>
              <w:right w:w="43" w:type="dxa"/>
            </w:tcMar>
            <w:vAlign w:val="center"/>
          </w:tcPr>
          <w:p w14:paraId="714017CF" w14:textId="7E8583E4" w:rsidR="0047515E" w:rsidRDefault="0047515E" w:rsidP="0047515E">
            <w:pPr>
              <w:jc w:val="right"/>
              <w:rPr>
                <w:sz w:val="14"/>
                <w:szCs w:val="14"/>
              </w:rPr>
            </w:pPr>
            <w:r>
              <w:rPr>
                <w:sz w:val="14"/>
                <w:szCs w:val="14"/>
              </w:rPr>
              <w:t>170</w:t>
            </w:r>
          </w:p>
        </w:tc>
        <w:tc>
          <w:tcPr>
            <w:tcW w:w="362" w:type="pct"/>
            <w:tcBorders>
              <w:top w:val="nil"/>
              <w:left w:val="nil"/>
              <w:bottom w:val="nil"/>
              <w:right w:val="nil"/>
            </w:tcBorders>
            <w:shd w:val="clear" w:color="auto" w:fill="auto"/>
            <w:tcMar>
              <w:left w:w="43" w:type="dxa"/>
              <w:right w:w="43" w:type="dxa"/>
            </w:tcMar>
            <w:vAlign w:val="center"/>
          </w:tcPr>
          <w:p w14:paraId="42DE4EA5" w14:textId="6321B225" w:rsidR="0047515E" w:rsidRDefault="0047515E" w:rsidP="0047515E">
            <w:pPr>
              <w:jc w:val="right"/>
              <w:rPr>
                <w:sz w:val="14"/>
                <w:szCs w:val="14"/>
              </w:rPr>
            </w:pPr>
            <w:r>
              <w:rPr>
                <w:sz w:val="14"/>
                <w:szCs w:val="14"/>
              </w:rPr>
              <w:t>(29)</w:t>
            </w:r>
          </w:p>
        </w:tc>
        <w:tc>
          <w:tcPr>
            <w:tcW w:w="320" w:type="pct"/>
            <w:tcBorders>
              <w:top w:val="nil"/>
              <w:left w:val="nil"/>
              <w:bottom w:val="nil"/>
              <w:right w:val="nil"/>
            </w:tcBorders>
            <w:shd w:val="clear" w:color="auto" w:fill="auto"/>
            <w:tcMar>
              <w:left w:w="43" w:type="dxa"/>
              <w:right w:w="43" w:type="dxa"/>
            </w:tcMar>
            <w:vAlign w:val="center"/>
          </w:tcPr>
          <w:p w14:paraId="657BDFE3" w14:textId="3140FC35" w:rsidR="0047515E" w:rsidRDefault="0047515E" w:rsidP="0047515E">
            <w:pPr>
              <w:jc w:val="right"/>
              <w:rPr>
                <w:sz w:val="14"/>
                <w:szCs w:val="14"/>
              </w:rPr>
            </w:pPr>
            <w:r>
              <w:rPr>
                <w:sz w:val="14"/>
                <w:szCs w:val="14"/>
              </w:rPr>
              <w:t>905</w:t>
            </w:r>
          </w:p>
        </w:tc>
        <w:tc>
          <w:tcPr>
            <w:tcW w:w="382" w:type="pct"/>
            <w:tcBorders>
              <w:top w:val="nil"/>
              <w:left w:val="nil"/>
              <w:bottom w:val="nil"/>
              <w:right w:val="nil"/>
            </w:tcBorders>
            <w:shd w:val="clear" w:color="auto" w:fill="auto"/>
            <w:tcMar>
              <w:left w:w="43" w:type="dxa"/>
              <w:right w:w="43" w:type="dxa"/>
            </w:tcMar>
            <w:vAlign w:val="center"/>
          </w:tcPr>
          <w:p w14:paraId="5C490066" w14:textId="251844AA" w:rsidR="0047515E" w:rsidRDefault="0047515E" w:rsidP="0047515E">
            <w:pPr>
              <w:jc w:val="right"/>
              <w:rPr>
                <w:sz w:val="14"/>
                <w:szCs w:val="14"/>
              </w:rPr>
            </w:pPr>
            <w:r>
              <w:rPr>
                <w:sz w:val="14"/>
                <w:szCs w:val="14"/>
              </w:rPr>
              <w:t>(934)</w:t>
            </w:r>
          </w:p>
        </w:tc>
      </w:tr>
      <w:tr w:rsidR="0047515E" w:rsidRPr="00BF4323" w14:paraId="79362479" w14:textId="77777777" w:rsidTr="00725F6E">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14:paraId="7CBBB1BD" w14:textId="77777777" w:rsidR="0047515E" w:rsidRPr="008A776D" w:rsidRDefault="0047515E" w:rsidP="0047515E">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shd w:val="clear" w:color="auto" w:fill="auto"/>
            <w:tcMar>
              <w:left w:w="43" w:type="dxa"/>
              <w:right w:w="43" w:type="dxa"/>
            </w:tcMar>
            <w:vAlign w:val="center"/>
          </w:tcPr>
          <w:p w14:paraId="479E9646" w14:textId="25EF808F" w:rsidR="0047515E" w:rsidRDefault="0047515E" w:rsidP="0047515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9F7C396" w14:textId="24AF24D8" w:rsidR="0047515E" w:rsidRDefault="0047515E" w:rsidP="0047515E">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1172843" w14:textId="27468BE0" w:rsidR="0047515E" w:rsidRDefault="0047515E" w:rsidP="0047515E">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07052DB" w14:textId="697BE59D" w:rsidR="0047515E" w:rsidRDefault="0047515E" w:rsidP="0047515E">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40275E18" w14:textId="04AF1C86" w:rsidR="0047515E" w:rsidRDefault="0047515E" w:rsidP="0047515E">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4151A3F2" w14:textId="2B7E6398" w:rsidR="0047515E" w:rsidRDefault="0047515E" w:rsidP="0047515E">
            <w:pPr>
              <w:jc w:val="right"/>
              <w:rPr>
                <w:b/>
                <w:bCs/>
                <w:sz w:val="14"/>
                <w:szCs w:val="14"/>
              </w:rPr>
            </w:pPr>
            <w:r>
              <w:rPr>
                <w:b/>
                <w:bCs/>
                <w:sz w:val="14"/>
                <w:szCs w:val="14"/>
              </w:rPr>
              <w:t>2</w:t>
            </w:r>
          </w:p>
        </w:tc>
        <w:tc>
          <w:tcPr>
            <w:tcW w:w="362" w:type="pct"/>
            <w:tcBorders>
              <w:top w:val="nil"/>
              <w:left w:val="nil"/>
              <w:bottom w:val="nil"/>
              <w:right w:val="nil"/>
            </w:tcBorders>
            <w:shd w:val="clear" w:color="auto" w:fill="auto"/>
            <w:tcMar>
              <w:left w:w="43" w:type="dxa"/>
              <w:right w:w="43" w:type="dxa"/>
            </w:tcMar>
            <w:vAlign w:val="center"/>
          </w:tcPr>
          <w:p w14:paraId="740B63F6" w14:textId="2ABF8F4B" w:rsidR="0047515E" w:rsidRDefault="0047515E" w:rsidP="0047515E">
            <w:pPr>
              <w:jc w:val="right"/>
              <w:rPr>
                <w:b/>
                <w:bCs/>
                <w:sz w:val="14"/>
                <w:szCs w:val="14"/>
              </w:rPr>
            </w:pPr>
            <w:r>
              <w:rPr>
                <w:b/>
                <w:bCs/>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7406C787" w14:textId="31889E72" w:rsidR="0047515E" w:rsidRDefault="0047515E" w:rsidP="0047515E">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3218D4A" w14:textId="6133442B" w:rsidR="0047515E" w:rsidRDefault="0047515E" w:rsidP="0047515E">
            <w:pPr>
              <w:jc w:val="right"/>
              <w:rPr>
                <w:b/>
                <w:bCs/>
                <w:sz w:val="14"/>
                <w:szCs w:val="14"/>
              </w:rPr>
            </w:pPr>
            <w:r>
              <w:rPr>
                <w:b/>
                <w:bCs/>
                <w:sz w:val="14"/>
                <w:szCs w:val="14"/>
              </w:rPr>
              <w:t>(1)</w:t>
            </w:r>
          </w:p>
        </w:tc>
      </w:tr>
      <w:tr w:rsidR="0047515E" w:rsidRPr="00BF4323" w14:paraId="6FB75453"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D2238EF" w14:textId="77777777" w:rsidR="0047515E" w:rsidRPr="008A776D" w:rsidRDefault="0047515E" w:rsidP="0047515E">
            <w:pPr>
              <w:ind w:firstLine="180"/>
              <w:rPr>
                <w:b/>
                <w:sz w:val="14"/>
              </w:rPr>
            </w:pPr>
            <w:r w:rsidRPr="008A776D">
              <w:rPr>
                <w:b/>
                <w:sz w:val="14"/>
              </w:rPr>
              <w:t>4. Other investment</w:t>
            </w:r>
          </w:p>
        </w:tc>
        <w:tc>
          <w:tcPr>
            <w:tcW w:w="364" w:type="pct"/>
            <w:tcBorders>
              <w:top w:val="nil"/>
              <w:left w:val="nil"/>
              <w:bottom w:val="nil"/>
              <w:right w:val="nil"/>
            </w:tcBorders>
            <w:shd w:val="clear" w:color="auto" w:fill="auto"/>
            <w:tcMar>
              <w:left w:w="43" w:type="dxa"/>
              <w:right w:w="43" w:type="dxa"/>
            </w:tcMar>
            <w:vAlign w:val="center"/>
          </w:tcPr>
          <w:p w14:paraId="14EEEFC9" w14:textId="7A584561" w:rsidR="0047515E" w:rsidRDefault="0047515E" w:rsidP="0047515E">
            <w:pPr>
              <w:jc w:val="right"/>
              <w:rPr>
                <w:b/>
                <w:bCs/>
                <w:sz w:val="14"/>
                <w:szCs w:val="14"/>
              </w:rPr>
            </w:pPr>
            <w:r>
              <w:rPr>
                <w:b/>
                <w:bCs/>
                <w:sz w:val="14"/>
                <w:szCs w:val="14"/>
              </w:rPr>
              <w:t>471</w:t>
            </w:r>
          </w:p>
        </w:tc>
        <w:tc>
          <w:tcPr>
            <w:tcW w:w="364" w:type="pct"/>
            <w:tcBorders>
              <w:top w:val="nil"/>
              <w:left w:val="nil"/>
              <w:bottom w:val="nil"/>
              <w:right w:val="nil"/>
            </w:tcBorders>
            <w:shd w:val="clear" w:color="auto" w:fill="auto"/>
            <w:tcMar>
              <w:left w:w="43" w:type="dxa"/>
              <w:right w:w="43" w:type="dxa"/>
            </w:tcMar>
            <w:vAlign w:val="center"/>
          </w:tcPr>
          <w:p w14:paraId="2D71A605" w14:textId="3F7475A5" w:rsidR="0047515E" w:rsidRDefault="0047515E" w:rsidP="0047515E">
            <w:pPr>
              <w:jc w:val="right"/>
              <w:rPr>
                <w:b/>
                <w:bCs/>
                <w:sz w:val="14"/>
                <w:szCs w:val="14"/>
              </w:rPr>
            </w:pPr>
            <w:r>
              <w:rPr>
                <w:b/>
                <w:bCs/>
                <w:sz w:val="14"/>
                <w:szCs w:val="14"/>
              </w:rPr>
              <w:t>3,060</w:t>
            </w:r>
          </w:p>
        </w:tc>
        <w:tc>
          <w:tcPr>
            <w:tcW w:w="318" w:type="pct"/>
            <w:tcBorders>
              <w:top w:val="nil"/>
              <w:left w:val="nil"/>
              <w:bottom w:val="nil"/>
              <w:right w:val="nil"/>
            </w:tcBorders>
            <w:shd w:val="clear" w:color="auto" w:fill="auto"/>
            <w:tcMar>
              <w:left w:w="43" w:type="dxa"/>
              <w:right w:w="43" w:type="dxa"/>
            </w:tcMar>
            <w:vAlign w:val="center"/>
          </w:tcPr>
          <w:p w14:paraId="7BFAE9E6" w14:textId="71D202DF" w:rsidR="0047515E" w:rsidRDefault="0047515E" w:rsidP="0047515E">
            <w:pPr>
              <w:jc w:val="right"/>
              <w:rPr>
                <w:b/>
                <w:bCs/>
                <w:sz w:val="14"/>
                <w:szCs w:val="14"/>
              </w:rPr>
            </w:pPr>
            <w:r>
              <w:rPr>
                <w:b/>
                <w:bCs/>
                <w:sz w:val="14"/>
                <w:szCs w:val="14"/>
              </w:rPr>
              <w:t>(2,589)</w:t>
            </w:r>
          </w:p>
        </w:tc>
        <w:tc>
          <w:tcPr>
            <w:tcW w:w="363" w:type="pct"/>
            <w:tcBorders>
              <w:top w:val="nil"/>
              <w:left w:val="nil"/>
              <w:bottom w:val="nil"/>
              <w:right w:val="nil"/>
            </w:tcBorders>
            <w:shd w:val="clear" w:color="auto" w:fill="auto"/>
            <w:tcMar>
              <w:left w:w="43" w:type="dxa"/>
              <w:right w:w="43" w:type="dxa"/>
            </w:tcMar>
            <w:vAlign w:val="center"/>
          </w:tcPr>
          <w:p w14:paraId="63EC25D2" w14:textId="36DC2AD7" w:rsidR="0047515E" w:rsidRDefault="0047515E" w:rsidP="0047515E">
            <w:pPr>
              <w:jc w:val="right"/>
              <w:rPr>
                <w:b/>
                <w:bCs/>
                <w:sz w:val="14"/>
                <w:szCs w:val="14"/>
              </w:rPr>
            </w:pPr>
            <w:r>
              <w:rPr>
                <w:b/>
                <w:bCs/>
                <w:sz w:val="14"/>
                <w:szCs w:val="14"/>
              </w:rPr>
              <w:t>1,619</w:t>
            </w:r>
          </w:p>
        </w:tc>
        <w:tc>
          <w:tcPr>
            <w:tcW w:w="364" w:type="pct"/>
            <w:tcBorders>
              <w:top w:val="nil"/>
              <w:left w:val="nil"/>
              <w:bottom w:val="nil"/>
              <w:right w:val="nil"/>
            </w:tcBorders>
            <w:shd w:val="clear" w:color="auto" w:fill="auto"/>
            <w:tcMar>
              <w:left w:w="43" w:type="dxa"/>
              <w:right w:w="43" w:type="dxa"/>
            </w:tcMar>
            <w:vAlign w:val="center"/>
          </w:tcPr>
          <w:p w14:paraId="7573E07F" w14:textId="1BEA3FA3" w:rsidR="0047515E" w:rsidRDefault="0047515E" w:rsidP="0047515E">
            <w:pPr>
              <w:jc w:val="right"/>
              <w:rPr>
                <w:b/>
                <w:bCs/>
                <w:sz w:val="14"/>
                <w:szCs w:val="14"/>
              </w:rPr>
            </w:pPr>
            <w:r>
              <w:rPr>
                <w:b/>
                <w:bCs/>
                <w:sz w:val="14"/>
                <w:szCs w:val="14"/>
              </w:rPr>
              <w:t>854</w:t>
            </w:r>
          </w:p>
        </w:tc>
        <w:tc>
          <w:tcPr>
            <w:tcW w:w="325" w:type="pct"/>
            <w:tcBorders>
              <w:top w:val="nil"/>
              <w:left w:val="nil"/>
              <w:bottom w:val="nil"/>
              <w:right w:val="nil"/>
            </w:tcBorders>
            <w:shd w:val="clear" w:color="auto" w:fill="auto"/>
            <w:tcMar>
              <w:left w:w="43" w:type="dxa"/>
              <w:right w:w="43" w:type="dxa"/>
            </w:tcMar>
            <w:vAlign w:val="center"/>
          </w:tcPr>
          <w:p w14:paraId="797867F6" w14:textId="57650860" w:rsidR="0047515E" w:rsidRDefault="0047515E" w:rsidP="0047515E">
            <w:pPr>
              <w:jc w:val="right"/>
              <w:rPr>
                <w:b/>
                <w:bCs/>
                <w:sz w:val="14"/>
                <w:szCs w:val="14"/>
              </w:rPr>
            </w:pPr>
            <w:r>
              <w:rPr>
                <w:b/>
                <w:bCs/>
                <w:sz w:val="14"/>
                <w:szCs w:val="14"/>
              </w:rPr>
              <w:t>765</w:t>
            </w:r>
          </w:p>
        </w:tc>
        <w:tc>
          <w:tcPr>
            <w:tcW w:w="362" w:type="pct"/>
            <w:tcBorders>
              <w:top w:val="nil"/>
              <w:left w:val="nil"/>
              <w:bottom w:val="nil"/>
              <w:right w:val="nil"/>
            </w:tcBorders>
            <w:shd w:val="clear" w:color="auto" w:fill="auto"/>
            <w:tcMar>
              <w:left w:w="43" w:type="dxa"/>
              <w:right w:w="43" w:type="dxa"/>
            </w:tcMar>
            <w:vAlign w:val="center"/>
          </w:tcPr>
          <w:p w14:paraId="1B394414" w14:textId="2F1E9066" w:rsidR="0047515E" w:rsidRDefault="0047515E" w:rsidP="0047515E">
            <w:pPr>
              <w:jc w:val="right"/>
              <w:rPr>
                <w:b/>
                <w:bCs/>
                <w:sz w:val="14"/>
                <w:szCs w:val="14"/>
              </w:rPr>
            </w:pPr>
            <w:r>
              <w:rPr>
                <w:b/>
                <w:bCs/>
                <w:sz w:val="14"/>
                <w:szCs w:val="14"/>
              </w:rPr>
              <w:t>1,565</w:t>
            </w:r>
          </w:p>
        </w:tc>
        <w:tc>
          <w:tcPr>
            <w:tcW w:w="320" w:type="pct"/>
            <w:tcBorders>
              <w:top w:val="nil"/>
              <w:left w:val="nil"/>
              <w:bottom w:val="nil"/>
              <w:right w:val="nil"/>
            </w:tcBorders>
            <w:shd w:val="clear" w:color="auto" w:fill="auto"/>
            <w:tcMar>
              <w:left w:w="43" w:type="dxa"/>
              <w:right w:w="43" w:type="dxa"/>
            </w:tcMar>
            <w:vAlign w:val="center"/>
          </w:tcPr>
          <w:p w14:paraId="7EF5628B" w14:textId="207AB019" w:rsidR="0047515E" w:rsidRDefault="0047515E" w:rsidP="0047515E">
            <w:pPr>
              <w:jc w:val="right"/>
              <w:rPr>
                <w:b/>
                <w:bCs/>
                <w:sz w:val="14"/>
                <w:szCs w:val="14"/>
              </w:rPr>
            </w:pPr>
            <w:r>
              <w:rPr>
                <w:b/>
                <w:bCs/>
                <w:sz w:val="14"/>
                <w:szCs w:val="14"/>
              </w:rPr>
              <w:t>11,337</w:t>
            </w:r>
          </w:p>
        </w:tc>
        <w:tc>
          <w:tcPr>
            <w:tcW w:w="382" w:type="pct"/>
            <w:tcBorders>
              <w:top w:val="nil"/>
              <w:left w:val="nil"/>
              <w:bottom w:val="nil"/>
              <w:right w:val="nil"/>
            </w:tcBorders>
            <w:shd w:val="clear" w:color="auto" w:fill="auto"/>
            <w:tcMar>
              <w:left w:w="43" w:type="dxa"/>
              <w:right w:w="43" w:type="dxa"/>
            </w:tcMar>
            <w:vAlign w:val="center"/>
          </w:tcPr>
          <w:p w14:paraId="26D25FF0" w14:textId="1DC27C69" w:rsidR="0047515E" w:rsidRDefault="0047515E" w:rsidP="0047515E">
            <w:pPr>
              <w:jc w:val="right"/>
              <w:rPr>
                <w:b/>
                <w:bCs/>
                <w:sz w:val="14"/>
                <w:szCs w:val="14"/>
              </w:rPr>
            </w:pPr>
            <w:r>
              <w:rPr>
                <w:b/>
                <w:bCs/>
                <w:sz w:val="14"/>
                <w:szCs w:val="14"/>
              </w:rPr>
              <w:t>(9,772)</w:t>
            </w:r>
          </w:p>
        </w:tc>
      </w:tr>
      <w:tr w:rsidR="0047515E" w:rsidRPr="00BF4323" w14:paraId="59C21CC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72AE1B2" w14:textId="77777777" w:rsidR="0047515E" w:rsidRPr="00BF4323" w:rsidRDefault="0047515E" w:rsidP="0047515E">
            <w:pPr>
              <w:ind w:firstLineChars="244" w:firstLine="342"/>
              <w:rPr>
                <w:sz w:val="14"/>
              </w:rPr>
            </w:pPr>
            <w:r w:rsidRPr="00BF4323">
              <w:rPr>
                <w:sz w:val="14"/>
              </w:rPr>
              <w:t>4.1 Other equity</w:t>
            </w:r>
          </w:p>
        </w:tc>
        <w:tc>
          <w:tcPr>
            <w:tcW w:w="364" w:type="pct"/>
            <w:tcBorders>
              <w:top w:val="nil"/>
              <w:left w:val="nil"/>
              <w:bottom w:val="nil"/>
              <w:right w:val="nil"/>
            </w:tcBorders>
            <w:shd w:val="clear" w:color="auto" w:fill="auto"/>
            <w:tcMar>
              <w:left w:w="43" w:type="dxa"/>
              <w:right w:w="43" w:type="dxa"/>
            </w:tcMar>
            <w:vAlign w:val="center"/>
          </w:tcPr>
          <w:p w14:paraId="73215914" w14:textId="4299AA1D" w:rsidR="0047515E" w:rsidRDefault="0047515E" w:rsidP="0047515E">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6163584A" w14:textId="0E5116AF"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B3EEAD2" w14:textId="4463023B" w:rsidR="0047515E" w:rsidRDefault="0047515E" w:rsidP="0047515E">
            <w:pPr>
              <w:jc w:val="right"/>
              <w:rPr>
                <w:sz w:val="14"/>
                <w:szCs w:val="14"/>
              </w:rPr>
            </w:pPr>
            <w:r>
              <w:rPr>
                <w:sz w:val="14"/>
                <w:szCs w:val="14"/>
              </w:rPr>
              <w:t>20</w:t>
            </w:r>
          </w:p>
        </w:tc>
        <w:tc>
          <w:tcPr>
            <w:tcW w:w="363" w:type="pct"/>
            <w:tcBorders>
              <w:top w:val="nil"/>
              <w:left w:val="nil"/>
              <w:bottom w:val="nil"/>
              <w:right w:val="nil"/>
            </w:tcBorders>
            <w:shd w:val="clear" w:color="auto" w:fill="auto"/>
            <w:tcMar>
              <w:left w:w="43" w:type="dxa"/>
              <w:right w:w="43" w:type="dxa"/>
            </w:tcMar>
            <w:vAlign w:val="center"/>
          </w:tcPr>
          <w:p w14:paraId="77C34F41" w14:textId="26CD366F" w:rsidR="0047515E" w:rsidRPr="00933859" w:rsidRDefault="0047515E" w:rsidP="0047515E">
            <w:pPr>
              <w:jc w:val="right"/>
              <w:rPr>
                <w:sz w:val="14"/>
                <w:szCs w:val="14"/>
              </w:rPr>
            </w:pPr>
            <w:r>
              <w:rPr>
                <w:sz w:val="14"/>
                <w:szCs w:val="14"/>
              </w:rPr>
              <w:t>8</w:t>
            </w:r>
          </w:p>
        </w:tc>
        <w:tc>
          <w:tcPr>
            <w:tcW w:w="364" w:type="pct"/>
            <w:tcBorders>
              <w:top w:val="nil"/>
              <w:left w:val="nil"/>
              <w:bottom w:val="nil"/>
              <w:right w:val="nil"/>
            </w:tcBorders>
            <w:shd w:val="clear" w:color="auto" w:fill="auto"/>
            <w:tcMar>
              <w:left w:w="43" w:type="dxa"/>
              <w:right w:w="43" w:type="dxa"/>
            </w:tcMar>
            <w:vAlign w:val="center"/>
          </w:tcPr>
          <w:p w14:paraId="1AC47012" w14:textId="11D08CC0" w:rsidR="0047515E" w:rsidRPr="00933859"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0C14F6" w14:textId="0B24CD80" w:rsidR="0047515E" w:rsidRPr="00933859" w:rsidRDefault="0047515E" w:rsidP="0047515E">
            <w:pPr>
              <w:jc w:val="right"/>
              <w:rPr>
                <w:sz w:val="14"/>
                <w:szCs w:val="14"/>
              </w:rPr>
            </w:pPr>
            <w:r>
              <w:rPr>
                <w:sz w:val="14"/>
                <w:szCs w:val="14"/>
              </w:rPr>
              <w:t>8</w:t>
            </w:r>
          </w:p>
        </w:tc>
        <w:tc>
          <w:tcPr>
            <w:tcW w:w="362" w:type="pct"/>
            <w:tcBorders>
              <w:top w:val="nil"/>
              <w:left w:val="nil"/>
              <w:bottom w:val="nil"/>
              <w:right w:val="nil"/>
            </w:tcBorders>
            <w:shd w:val="clear" w:color="auto" w:fill="auto"/>
            <w:tcMar>
              <w:left w:w="43" w:type="dxa"/>
              <w:right w:w="43" w:type="dxa"/>
            </w:tcMar>
            <w:vAlign w:val="center"/>
          </w:tcPr>
          <w:p w14:paraId="538D2AEF" w14:textId="125C189D" w:rsidR="0047515E" w:rsidRPr="00933859"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9B4FF8B" w14:textId="2706679C" w:rsidR="0047515E" w:rsidRPr="00933859"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FBC66D7" w14:textId="0C95FFAF" w:rsidR="0047515E" w:rsidRPr="00933859" w:rsidRDefault="0047515E" w:rsidP="0047515E">
            <w:pPr>
              <w:jc w:val="right"/>
              <w:rPr>
                <w:sz w:val="14"/>
                <w:szCs w:val="14"/>
              </w:rPr>
            </w:pPr>
            <w:r>
              <w:rPr>
                <w:sz w:val="14"/>
                <w:szCs w:val="14"/>
              </w:rPr>
              <w:t>-</w:t>
            </w:r>
          </w:p>
        </w:tc>
      </w:tr>
      <w:tr w:rsidR="0047515E" w:rsidRPr="00BF4323" w14:paraId="24D37001"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D79E05" w14:textId="77777777" w:rsidR="0047515E" w:rsidRPr="00BF4323" w:rsidRDefault="0047515E" w:rsidP="0047515E">
            <w:pPr>
              <w:ind w:firstLineChars="244" w:firstLine="342"/>
              <w:rPr>
                <w:sz w:val="14"/>
              </w:rPr>
            </w:pPr>
            <w:r w:rsidRPr="00BF4323">
              <w:rPr>
                <w:sz w:val="14"/>
              </w:rPr>
              <w:t>4.2 Currency and deposits</w:t>
            </w:r>
          </w:p>
        </w:tc>
        <w:tc>
          <w:tcPr>
            <w:tcW w:w="364" w:type="pct"/>
            <w:tcBorders>
              <w:top w:val="nil"/>
              <w:left w:val="nil"/>
              <w:bottom w:val="nil"/>
              <w:right w:val="nil"/>
            </w:tcBorders>
            <w:shd w:val="clear" w:color="auto" w:fill="auto"/>
            <w:tcMar>
              <w:left w:w="43" w:type="dxa"/>
              <w:right w:w="43" w:type="dxa"/>
            </w:tcMar>
            <w:vAlign w:val="center"/>
          </w:tcPr>
          <w:p w14:paraId="18D5EC7A" w14:textId="25596C19" w:rsidR="0047515E" w:rsidRDefault="0047515E" w:rsidP="0047515E">
            <w:pPr>
              <w:jc w:val="right"/>
              <w:rPr>
                <w:sz w:val="14"/>
                <w:szCs w:val="14"/>
              </w:rPr>
            </w:pPr>
            <w:r>
              <w:rPr>
                <w:sz w:val="14"/>
                <w:szCs w:val="14"/>
              </w:rPr>
              <w:t>(160)</w:t>
            </w:r>
          </w:p>
        </w:tc>
        <w:tc>
          <w:tcPr>
            <w:tcW w:w="364" w:type="pct"/>
            <w:tcBorders>
              <w:top w:val="nil"/>
              <w:left w:val="nil"/>
              <w:bottom w:val="nil"/>
              <w:right w:val="nil"/>
            </w:tcBorders>
            <w:shd w:val="clear" w:color="auto" w:fill="auto"/>
            <w:tcMar>
              <w:left w:w="43" w:type="dxa"/>
              <w:right w:w="43" w:type="dxa"/>
            </w:tcMar>
            <w:vAlign w:val="center"/>
          </w:tcPr>
          <w:p w14:paraId="61DDC2CF" w14:textId="7294CCAD" w:rsidR="0047515E" w:rsidRDefault="0047515E" w:rsidP="0047515E">
            <w:pPr>
              <w:jc w:val="right"/>
              <w:rPr>
                <w:sz w:val="14"/>
                <w:szCs w:val="14"/>
              </w:rPr>
            </w:pPr>
            <w:r>
              <w:rPr>
                <w:sz w:val="14"/>
                <w:szCs w:val="14"/>
              </w:rPr>
              <w:t>(2,312)</w:t>
            </w:r>
          </w:p>
        </w:tc>
        <w:tc>
          <w:tcPr>
            <w:tcW w:w="318" w:type="pct"/>
            <w:tcBorders>
              <w:top w:val="nil"/>
              <w:left w:val="nil"/>
              <w:bottom w:val="nil"/>
              <w:right w:val="nil"/>
            </w:tcBorders>
            <w:shd w:val="clear" w:color="auto" w:fill="auto"/>
            <w:tcMar>
              <w:left w:w="43" w:type="dxa"/>
              <w:right w:w="43" w:type="dxa"/>
            </w:tcMar>
            <w:vAlign w:val="center"/>
          </w:tcPr>
          <w:p w14:paraId="13876BC6" w14:textId="43B47633" w:rsidR="0047515E" w:rsidRDefault="0047515E" w:rsidP="0047515E">
            <w:pPr>
              <w:jc w:val="right"/>
              <w:rPr>
                <w:sz w:val="14"/>
                <w:szCs w:val="14"/>
              </w:rPr>
            </w:pPr>
            <w:r>
              <w:rPr>
                <w:sz w:val="14"/>
                <w:szCs w:val="14"/>
              </w:rPr>
              <w:t>2,152</w:t>
            </w:r>
          </w:p>
        </w:tc>
        <w:tc>
          <w:tcPr>
            <w:tcW w:w="363" w:type="pct"/>
            <w:tcBorders>
              <w:top w:val="nil"/>
              <w:left w:val="nil"/>
              <w:bottom w:val="nil"/>
              <w:right w:val="nil"/>
            </w:tcBorders>
            <w:shd w:val="clear" w:color="auto" w:fill="auto"/>
            <w:tcMar>
              <w:left w:w="43" w:type="dxa"/>
              <w:right w:w="43" w:type="dxa"/>
            </w:tcMar>
            <w:vAlign w:val="center"/>
          </w:tcPr>
          <w:p w14:paraId="4D3E45F9" w14:textId="1E0A642D" w:rsidR="0047515E" w:rsidRPr="00933859" w:rsidRDefault="0047515E" w:rsidP="0047515E">
            <w:pPr>
              <w:jc w:val="right"/>
              <w:rPr>
                <w:sz w:val="14"/>
                <w:szCs w:val="14"/>
              </w:rPr>
            </w:pPr>
            <w:r>
              <w:rPr>
                <w:sz w:val="14"/>
                <w:szCs w:val="14"/>
              </w:rPr>
              <w:t>1,039</w:t>
            </w:r>
          </w:p>
        </w:tc>
        <w:tc>
          <w:tcPr>
            <w:tcW w:w="364" w:type="pct"/>
            <w:tcBorders>
              <w:top w:val="nil"/>
              <w:left w:val="nil"/>
              <w:bottom w:val="nil"/>
              <w:right w:val="nil"/>
            </w:tcBorders>
            <w:shd w:val="clear" w:color="auto" w:fill="auto"/>
            <w:tcMar>
              <w:left w:w="43" w:type="dxa"/>
              <w:right w:w="43" w:type="dxa"/>
            </w:tcMar>
            <w:vAlign w:val="center"/>
          </w:tcPr>
          <w:p w14:paraId="690F4064" w14:textId="0FB1C96C" w:rsidR="0047515E" w:rsidRPr="00933859" w:rsidRDefault="0047515E" w:rsidP="0047515E">
            <w:pPr>
              <w:jc w:val="right"/>
              <w:rPr>
                <w:sz w:val="14"/>
                <w:szCs w:val="14"/>
              </w:rPr>
            </w:pPr>
            <w:r>
              <w:rPr>
                <w:sz w:val="14"/>
                <w:szCs w:val="14"/>
              </w:rPr>
              <w:t>(2,675)</w:t>
            </w:r>
          </w:p>
        </w:tc>
        <w:tc>
          <w:tcPr>
            <w:tcW w:w="325" w:type="pct"/>
            <w:tcBorders>
              <w:top w:val="nil"/>
              <w:left w:val="nil"/>
              <w:bottom w:val="nil"/>
              <w:right w:val="nil"/>
            </w:tcBorders>
            <w:shd w:val="clear" w:color="auto" w:fill="auto"/>
            <w:tcMar>
              <w:left w:w="43" w:type="dxa"/>
              <w:right w:w="43" w:type="dxa"/>
            </w:tcMar>
            <w:vAlign w:val="center"/>
          </w:tcPr>
          <w:p w14:paraId="09261B7E" w14:textId="4C16814B" w:rsidR="0047515E" w:rsidRPr="00933859" w:rsidRDefault="0047515E" w:rsidP="0047515E">
            <w:pPr>
              <w:jc w:val="right"/>
              <w:rPr>
                <w:sz w:val="14"/>
                <w:szCs w:val="14"/>
              </w:rPr>
            </w:pPr>
            <w:r>
              <w:rPr>
                <w:sz w:val="14"/>
                <w:szCs w:val="14"/>
              </w:rPr>
              <w:t>3,714</w:t>
            </w:r>
          </w:p>
        </w:tc>
        <w:tc>
          <w:tcPr>
            <w:tcW w:w="362" w:type="pct"/>
            <w:tcBorders>
              <w:top w:val="nil"/>
              <w:left w:val="nil"/>
              <w:bottom w:val="nil"/>
              <w:right w:val="nil"/>
            </w:tcBorders>
            <w:shd w:val="clear" w:color="auto" w:fill="auto"/>
            <w:tcMar>
              <w:left w:w="43" w:type="dxa"/>
              <w:right w:w="43" w:type="dxa"/>
            </w:tcMar>
            <w:vAlign w:val="center"/>
          </w:tcPr>
          <w:p w14:paraId="15F9581D" w14:textId="211716AC" w:rsidR="0047515E" w:rsidRPr="00933859" w:rsidRDefault="0047515E" w:rsidP="0047515E">
            <w:pPr>
              <w:jc w:val="right"/>
              <w:rPr>
                <w:sz w:val="14"/>
                <w:szCs w:val="14"/>
              </w:rPr>
            </w:pPr>
            <w:r>
              <w:rPr>
                <w:sz w:val="14"/>
                <w:szCs w:val="14"/>
              </w:rPr>
              <w:t>802</w:t>
            </w:r>
          </w:p>
        </w:tc>
        <w:tc>
          <w:tcPr>
            <w:tcW w:w="320" w:type="pct"/>
            <w:tcBorders>
              <w:top w:val="nil"/>
              <w:left w:val="nil"/>
              <w:bottom w:val="nil"/>
              <w:right w:val="nil"/>
            </w:tcBorders>
            <w:shd w:val="clear" w:color="auto" w:fill="auto"/>
            <w:tcMar>
              <w:left w:w="43" w:type="dxa"/>
              <w:right w:w="43" w:type="dxa"/>
            </w:tcMar>
            <w:vAlign w:val="center"/>
          </w:tcPr>
          <w:p w14:paraId="19B611E0" w14:textId="236DD144" w:rsidR="0047515E" w:rsidRPr="00933859" w:rsidRDefault="0047515E" w:rsidP="0047515E">
            <w:pPr>
              <w:jc w:val="right"/>
              <w:rPr>
                <w:sz w:val="14"/>
                <w:szCs w:val="14"/>
              </w:rPr>
            </w:pPr>
            <w:r>
              <w:rPr>
                <w:sz w:val="14"/>
                <w:szCs w:val="14"/>
              </w:rPr>
              <w:t>1,100</w:t>
            </w:r>
          </w:p>
        </w:tc>
        <w:tc>
          <w:tcPr>
            <w:tcW w:w="382" w:type="pct"/>
            <w:tcBorders>
              <w:top w:val="nil"/>
              <w:left w:val="nil"/>
              <w:bottom w:val="nil"/>
              <w:right w:val="nil"/>
            </w:tcBorders>
            <w:shd w:val="clear" w:color="auto" w:fill="auto"/>
            <w:tcMar>
              <w:left w:w="43" w:type="dxa"/>
              <w:right w:w="43" w:type="dxa"/>
            </w:tcMar>
            <w:vAlign w:val="center"/>
          </w:tcPr>
          <w:p w14:paraId="78D880D5" w14:textId="4701F106" w:rsidR="0047515E" w:rsidRPr="00933859" w:rsidRDefault="0047515E" w:rsidP="0047515E">
            <w:pPr>
              <w:jc w:val="right"/>
              <w:rPr>
                <w:sz w:val="14"/>
                <w:szCs w:val="14"/>
              </w:rPr>
            </w:pPr>
            <w:r>
              <w:rPr>
                <w:sz w:val="14"/>
                <w:szCs w:val="14"/>
              </w:rPr>
              <w:t>(298)</w:t>
            </w:r>
          </w:p>
        </w:tc>
      </w:tr>
      <w:tr w:rsidR="0047515E" w:rsidRPr="00BF4323" w14:paraId="7F49F8C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E7C9D52" w14:textId="77777777" w:rsidR="0047515E" w:rsidRPr="00BF4323" w:rsidRDefault="0047515E" w:rsidP="0047515E">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6DAC2D26" w14:textId="67E48CC7"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14D0D42" w14:textId="45F9A3DB" w:rsidR="0047515E" w:rsidRDefault="0047515E" w:rsidP="0047515E">
            <w:pPr>
              <w:jc w:val="right"/>
              <w:rPr>
                <w:sz w:val="14"/>
                <w:szCs w:val="14"/>
              </w:rPr>
            </w:pPr>
            <w:r>
              <w:rPr>
                <w:sz w:val="14"/>
                <w:szCs w:val="14"/>
              </w:rPr>
              <w:t>(3,002)</w:t>
            </w:r>
          </w:p>
        </w:tc>
        <w:tc>
          <w:tcPr>
            <w:tcW w:w="318" w:type="pct"/>
            <w:tcBorders>
              <w:top w:val="nil"/>
              <w:left w:val="nil"/>
              <w:bottom w:val="nil"/>
              <w:right w:val="nil"/>
            </w:tcBorders>
            <w:shd w:val="clear" w:color="auto" w:fill="auto"/>
            <w:tcMar>
              <w:left w:w="43" w:type="dxa"/>
              <w:right w:w="43" w:type="dxa"/>
            </w:tcMar>
            <w:vAlign w:val="center"/>
          </w:tcPr>
          <w:p w14:paraId="04025999" w14:textId="1D64951E" w:rsidR="0047515E" w:rsidRDefault="0047515E" w:rsidP="0047515E">
            <w:pPr>
              <w:jc w:val="right"/>
              <w:rPr>
                <w:sz w:val="14"/>
                <w:szCs w:val="14"/>
              </w:rPr>
            </w:pPr>
            <w:r>
              <w:rPr>
                <w:sz w:val="14"/>
                <w:szCs w:val="14"/>
              </w:rPr>
              <w:t>3,002</w:t>
            </w:r>
          </w:p>
        </w:tc>
        <w:tc>
          <w:tcPr>
            <w:tcW w:w="363" w:type="pct"/>
            <w:tcBorders>
              <w:top w:val="nil"/>
              <w:left w:val="nil"/>
              <w:bottom w:val="nil"/>
              <w:right w:val="nil"/>
            </w:tcBorders>
            <w:shd w:val="clear" w:color="auto" w:fill="auto"/>
            <w:tcMar>
              <w:left w:w="43" w:type="dxa"/>
              <w:right w:w="43" w:type="dxa"/>
            </w:tcMar>
            <w:vAlign w:val="center"/>
          </w:tcPr>
          <w:p w14:paraId="6933F409" w14:textId="77E88B85"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925DE1D" w14:textId="2F3D67AD" w:rsidR="0047515E" w:rsidRDefault="0047515E" w:rsidP="0047515E">
            <w:pPr>
              <w:jc w:val="right"/>
              <w:rPr>
                <w:sz w:val="14"/>
                <w:szCs w:val="14"/>
              </w:rPr>
            </w:pPr>
            <w:r>
              <w:rPr>
                <w:sz w:val="14"/>
                <w:szCs w:val="14"/>
              </w:rPr>
              <w:t>(3,001)</w:t>
            </w:r>
          </w:p>
        </w:tc>
        <w:tc>
          <w:tcPr>
            <w:tcW w:w="325" w:type="pct"/>
            <w:tcBorders>
              <w:top w:val="nil"/>
              <w:left w:val="nil"/>
              <w:bottom w:val="nil"/>
              <w:right w:val="nil"/>
            </w:tcBorders>
            <w:shd w:val="clear" w:color="auto" w:fill="auto"/>
            <w:tcMar>
              <w:left w:w="43" w:type="dxa"/>
              <w:right w:w="43" w:type="dxa"/>
            </w:tcMar>
            <w:vAlign w:val="center"/>
          </w:tcPr>
          <w:p w14:paraId="0CC6B4C9" w14:textId="7CB457B2" w:rsidR="0047515E" w:rsidRDefault="0047515E" w:rsidP="0047515E">
            <w:pPr>
              <w:jc w:val="right"/>
              <w:rPr>
                <w:sz w:val="14"/>
                <w:szCs w:val="14"/>
              </w:rPr>
            </w:pPr>
            <w:r>
              <w:rPr>
                <w:sz w:val="14"/>
                <w:szCs w:val="14"/>
              </w:rPr>
              <w:t>3,001</w:t>
            </w:r>
          </w:p>
        </w:tc>
        <w:tc>
          <w:tcPr>
            <w:tcW w:w="362" w:type="pct"/>
            <w:tcBorders>
              <w:top w:val="nil"/>
              <w:left w:val="nil"/>
              <w:bottom w:val="nil"/>
              <w:right w:val="nil"/>
            </w:tcBorders>
            <w:shd w:val="clear" w:color="auto" w:fill="auto"/>
            <w:tcMar>
              <w:left w:w="43" w:type="dxa"/>
              <w:right w:w="43" w:type="dxa"/>
            </w:tcMar>
            <w:vAlign w:val="center"/>
          </w:tcPr>
          <w:p w14:paraId="3E1249FA" w14:textId="51F5ECC6" w:rsidR="0047515E"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EACD62F" w14:textId="628959AB" w:rsidR="0047515E" w:rsidRDefault="0047515E" w:rsidP="0047515E">
            <w:pPr>
              <w:jc w:val="right"/>
              <w:rPr>
                <w:sz w:val="14"/>
                <w:szCs w:val="14"/>
              </w:rPr>
            </w:pPr>
            <w:r>
              <w:rPr>
                <w:sz w:val="14"/>
                <w:szCs w:val="14"/>
              </w:rPr>
              <w:t>(1)</w:t>
            </w:r>
          </w:p>
        </w:tc>
        <w:tc>
          <w:tcPr>
            <w:tcW w:w="382" w:type="pct"/>
            <w:tcBorders>
              <w:top w:val="nil"/>
              <w:left w:val="nil"/>
              <w:bottom w:val="nil"/>
              <w:right w:val="nil"/>
            </w:tcBorders>
            <w:shd w:val="clear" w:color="auto" w:fill="auto"/>
            <w:tcMar>
              <w:left w:w="43" w:type="dxa"/>
              <w:right w:w="43" w:type="dxa"/>
            </w:tcMar>
            <w:vAlign w:val="center"/>
          </w:tcPr>
          <w:p w14:paraId="27A1A52A" w14:textId="5DE094AB" w:rsidR="0047515E" w:rsidRDefault="0047515E" w:rsidP="0047515E">
            <w:pPr>
              <w:jc w:val="right"/>
              <w:rPr>
                <w:sz w:val="14"/>
                <w:szCs w:val="14"/>
              </w:rPr>
            </w:pPr>
            <w:r>
              <w:rPr>
                <w:sz w:val="14"/>
                <w:szCs w:val="14"/>
              </w:rPr>
              <w:t>1</w:t>
            </w:r>
          </w:p>
        </w:tc>
      </w:tr>
      <w:tr w:rsidR="0047515E" w:rsidRPr="00BF4323" w14:paraId="64472976"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3DAA152" w14:textId="77777777" w:rsidR="0047515E" w:rsidRPr="00BF4323" w:rsidRDefault="0047515E" w:rsidP="0047515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56BA055" w14:textId="36B95F4A" w:rsidR="0047515E" w:rsidRDefault="0047515E" w:rsidP="0047515E">
            <w:pPr>
              <w:jc w:val="right"/>
              <w:rPr>
                <w:sz w:val="14"/>
                <w:szCs w:val="14"/>
              </w:rPr>
            </w:pPr>
            <w:r>
              <w:rPr>
                <w:sz w:val="14"/>
                <w:szCs w:val="14"/>
              </w:rPr>
              <w:t>(256)</w:t>
            </w:r>
          </w:p>
        </w:tc>
        <w:tc>
          <w:tcPr>
            <w:tcW w:w="364" w:type="pct"/>
            <w:tcBorders>
              <w:top w:val="nil"/>
              <w:left w:val="nil"/>
              <w:bottom w:val="nil"/>
              <w:right w:val="nil"/>
            </w:tcBorders>
            <w:shd w:val="clear" w:color="auto" w:fill="auto"/>
            <w:tcMar>
              <w:left w:w="43" w:type="dxa"/>
              <w:right w:w="43" w:type="dxa"/>
            </w:tcMar>
            <w:vAlign w:val="center"/>
          </w:tcPr>
          <w:p w14:paraId="0CF292AE" w14:textId="008966FD" w:rsidR="0047515E" w:rsidRDefault="0047515E" w:rsidP="0047515E">
            <w:pPr>
              <w:jc w:val="right"/>
              <w:rPr>
                <w:sz w:val="14"/>
                <w:szCs w:val="14"/>
              </w:rPr>
            </w:pPr>
            <w:r>
              <w:rPr>
                <w:sz w:val="14"/>
                <w:szCs w:val="14"/>
              </w:rPr>
              <w:t>(93)</w:t>
            </w:r>
          </w:p>
        </w:tc>
        <w:tc>
          <w:tcPr>
            <w:tcW w:w="318" w:type="pct"/>
            <w:tcBorders>
              <w:top w:val="nil"/>
              <w:left w:val="nil"/>
              <w:bottom w:val="nil"/>
              <w:right w:val="nil"/>
            </w:tcBorders>
            <w:shd w:val="clear" w:color="auto" w:fill="auto"/>
            <w:tcMar>
              <w:left w:w="43" w:type="dxa"/>
              <w:right w:w="43" w:type="dxa"/>
            </w:tcMar>
            <w:vAlign w:val="center"/>
          </w:tcPr>
          <w:p w14:paraId="50F1E0B8" w14:textId="3240A7DE" w:rsidR="0047515E" w:rsidRDefault="0047515E" w:rsidP="0047515E">
            <w:pPr>
              <w:jc w:val="right"/>
              <w:rPr>
                <w:sz w:val="14"/>
                <w:szCs w:val="14"/>
              </w:rPr>
            </w:pPr>
            <w:r>
              <w:rPr>
                <w:sz w:val="14"/>
                <w:szCs w:val="14"/>
              </w:rPr>
              <w:t>(163)</w:t>
            </w:r>
          </w:p>
        </w:tc>
        <w:tc>
          <w:tcPr>
            <w:tcW w:w="363" w:type="pct"/>
            <w:tcBorders>
              <w:top w:val="nil"/>
              <w:left w:val="nil"/>
              <w:bottom w:val="nil"/>
              <w:right w:val="nil"/>
            </w:tcBorders>
            <w:shd w:val="clear" w:color="auto" w:fill="auto"/>
            <w:tcMar>
              <w:left w:w="43" w:type="dxa"/>
              <w:right w:w="43" w:type="dxa"/>
            </w:tcMar>
            <w:vAlign w:val="center"/>
          </w:tcPr>
          <w:p w14:paraId="6A46E5EE" w14:textId="2165A23E" w:rsidR="0047515E" w:rsidRDefault="0047515E" w:rsidP="0047515E">
            <w:pPr>
              <w:jc w:val="right"/>
              <w:rPr>
                <w:sz w:val="14"/>
                <w:szCs w:val="14"/>
              </w:rPr>
            </w:pPr>
            <w:r>
              <w:rPr>
                <w:sz w:val="14"/>
                <w:szCs w:val="14"/>
              </w:rPr>
              <w:t>839</w:t>
            </w:r>
          </w:p>
        </w:tc>
        <w:tc>
          <w:tcPr>
            <w:tcW w:w="364" w:type="pct"/>
            <w:tcBorders>
              <w:top w:val="nil"/>
              <w:left w:val="nil"/>
              <w:bottom w:val="nil"/>
              <w:right w:val="nil"/>
            </w:tcBorders>
            <w:shd w:val="clear" w:color="auto" w:fill="auto"/>
            <w:tcMar>
              <w:left w:w="43" w:type="dxa"/>
              <w:right w:w="43" w:type="dxa"/>
            </w:tcMar>
            <w:vAlign w:val="center"/>
          </w:tcPr>
          <w:p w14:paraId="3CEFDBAA" w14:textId="56DEF5C1" w:rsidR="0047515E" w:rsidRDefault="0047515E" w:rsidP="0047515E">
            <w:pPr>
              <w:jc w:val="right"/>
              <w:rPr>
                <w:sz w:val="14"/>
                <w:szCs w:val="14"/>
              </w:rPr>
            </w:pPr>
            <w:r>
              <w:rPr>
                <w:sz w:val="14"/>
                <w:szCs w:val="14"/>
              </w:rPr>
              <w:t>39</w:t>
            </w:r>
          </w:p>
        </w:tc>
        <w:tc>
          <w:tcPr>
            <w:tcW w:w="325" w:type="pct"/>
            <w:tcBorders>
              <w:top w:val="nil"/>
              <w:left w:val="nil"/>
              <w:bottom w:val="nil"/>
              <w:right w:val="nil"/>
            </w:tcBorders>
            <w:shd w:val="clear" w:color="auto" w:fill="auto"/>
            <w:tcMar>
              <w:left w:w="43" w:type="dxa"/>
              <w:right w:w="43" w:type="dxa"/>
            </w:tcMar>
            <w:vAlign w:val="center"/>
          </w:tcPr>
          <w:p w14:paraId="58CADA6E" w14:textId="4A1AB2D3" w:rsidR="0047515E" w:rsidRDefault="0047515E" w:rsidP="0047515E">
            <w:pPr>
              <w:jc w:val="right"/>
              <w:rPr>
                <w:sz w:val="14"/>
                <w:szCs w:val="14"/>
              </w:rPr>
            </w:pPr>
            <w:r>
              <w:rPr>
                <w:sz w:val="14"/>
                <w:szCs w:val="14"/>
              </w:rPr>
              <w:t>800</w:t>
            </w:r>
          </w:p>
        </w:tc>
        <w:tc>
          <w:tcPr>
            <w:tcW w:w="362" w:type="pct"/>
            <w:tcBorders>
              <w:top w:val="nil"/>
              <w:left w:val="nil"/>
              <w:bottom w:val="nil"/>
              <w:right w:val="nil"/>
            </w:tcBorders>
            <w:shd w:val="clear" w:color="auto" w:fill="auto"/>
            <w:tcMar>
              <w:left w:w="43" w:type="dxa"/>
              <w:right w:w="43" w:type="dxa"/>
            </w:tcMar>
            <w:vAlign w:val="center"/>
          </w:tcPr>
          <w:p w14:paraId="792A8759" w14:textId="49512C99" w:rsidR="0047515E" w:rsidRDefault="0047515E" w:rsidP="0047515E">
            <w:pPr>
              <w:jc w:val="right"/>
              <w:rPr>
                <w:sz w:val="14"/>
                <w:szCs w:val="14"/>
              </w:rPr>
            </w:pPr>
            <w:r>
              <w:rPr>
                <w:sz w:val="14"/>
                <w:szCs w:val="14"/>
              </w:rPr>
              <w:t>525</w:t>
            </w:r>
          </w:p>
        </w:tc>
        <w:tc>
          <w:tcPr>
            <w:tcW w:w="320" w:type="pct"/>
            <w:tcBorders>
              <w:top w:val="nil"/>
              <w:left w:val="nil"/>
              <w:bottom w:val="nil"/>
              <w:right w:val="nil"/>
            </w:tcBorders>
            <w:shd w:val="clear" w:color="auto" w:fill="auto"/>
            <w:tcMar>
              <w:left w:w="43" w:type="dxa"/>
              <w:right w:w="43" w:type="dxa"/>
            </w:tcMar>
            <w:vAlign w:val="center"/>
          </w:tcPr>
          <w:p w14:paraId="6F9755EB" w14:textId="1728EB91" w:rsidR="0047515E" w:rsidRDefault="0047515E" w:rsidP="0047515E">
            <w:pPr>
              <w:jc w:val="right"/>
              <w:rPr>
                <w:sz w:val="14"/>
                <w:szCs w:val="14"/>
              </w:rPr>
            </w:pPr>
            <w:r>
              <w:rPr>
                <w:sz w:val="14"/>
                <w:szCs w:val="14"/>
              </w:rPr>
              <w:t>439</w:t>
            </w:r>
          </w:p>
        </w:tc>
        <w:tc>
          <w:tcPr>
            <w:tcW w:w="382" w:type="pct"/>
            <w:tcBorders>
              <w:top w:val="nil"/>
              <w:left w:val="nil"/>
              <w:bottom w:val="nil"/>
              <w:right w:val="nil"/>
            </w:tcBorders>
            <w:shd w:val="clear" w:color="auto" w:fill="auto"/>
            <w:tcMar>
              <w:left w:w="43" w:type="dxa"/>
              <w:right w:w="43" w:type="dxa"/>
            </w:tcMar>
            <w:vAlign w:val="center"/>
          </w:tcPr>
          <w:p w14:paraId="1BC80A7D" w14:textId="4E59CDE3" w:rsidR="0047515E" w:rsidRDefault="0047515E" w:rsidP="0047515E">
            <w:pPr>
              <w:jc w:val="right"/>
              <w:rPr>
                <w:sz w:val="14"/>
                <w:szCs w:val="14"/>
              </w:rPr>
            </w:pPr>
            <w:r>
              <w:rPr>
                <w:sz w:val="14"/>
                <w:szCs w:val="14"/>
              </w:rPr>
              <w:t>86</w:t>
            </w:r>
          </w:p>
        </w:tc>
      </w:tr>
      <w:tr w:rsidR="0047515E" w:rsidRPr="00BF4323" w14:paraId="6CF1871D"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90E7BB8" w14:textId="77777777" w:rsidR="0047515E" w:rsidRPr="00BF4323" w:rsidRDefault="0047515E" w:rsidP="0047515E">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BAD123E" w14:textId="7574ACB7" w:rsidR="0047515E" w:rsidRDefault="0047515E" w:rsidP="0047515E">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14:paraId="19A1AA8B" w14:textId="24A56F31" w:rsidR="0047515E" w:rsidRDefault="0047515E" w:rsidP="0047515E">
            <w:pPr>
              <w:jc w:val="right"/>
              <w:rPr>
                <w:sz w:val="14"/>
                <w:szCs w:val="14"/>
              </w:rPr>
            </w:pPr>
            <w:r>
              <w:rPr>
                <w:sz w:val="14"/>
                <w:szCs w:val="14"/>
              </w:rPr>
              <w:t>783</w:t>
            </w:r>
          </w:p>
        </w:tc>
        <w:tc>
          <w:tcPr>
            <w:tcW w:w="318" w:type="pct"/>
            <w:tcBorders>
              <w:top w:val="nil"/>
              <w:left w:val="nil"/>
              <w:bottom w:val="nil"/>
              <w:right w:val="nil"/>
            </w:tcBorders>
            <w:shd w:val="clear" w:color="auto" w:fill="auto"/>
            <w:tcMar>
              <w:left w:w="43" w:type="dxa"/>
              <w:right w:w="43" w:type="dxa"/>
            </w:tcMar>
            <w:vAlign w:val="center"/>
          </w:tcPr>
          <w:p w14:paraId="6A185E0D" w14:textId="79A77354" w:rsidR="0047515E" w:rsidRDefault="0047515E" w:rsidP="0047515E">
            <w:pPr>
              <w:jc w:val="right"/>
              <w:rPr>
                <w:sz w:val="14"/>
                <w:szCs w:val="14"/>
              </w:rPr>
            </w:pPr>
            <w:r>
              <w:rPr>
                <w:sz w:val="14"/>
                <w:szCs w:val="14"/>
              </w:rPr>
              <w:t>(787)</w:t>
            </w:r>
          </w:p>
        </w:tc>
        <w:tc>
          <w:tcPr>
            <w:tcW w:w="363" w:type="pct"/>
            <w:tcBorders>
              <w:top w:val="nil"/>
              <w:left w:val="nil"/>
              <w:bottom w:val="nil"/>
              <w:right w:val="nil"/>
            </w:tcBorders>
            <w:shd w:val="clear" w:color="auto" w:fill="auto"/>
            <w:tcMar>
              <w:left w:w="43" w:type="dxa"/>
              <w:right w:w="43" w:type="dxa"/>
            </w:tcMar>
            <w:vAlign w:val="center"/>
          </w:tcPr>
          <w:p w14:paraId="43DD0478" w14:textId="663C6DC8" w:rsidR="0047515E" w:rsidRDefault="0047515E" w:rsidP="0047515E">
            <w:pPr>
              <w:jc w:val="right"/>
              <w:rPr>
                <w:sz w:val="14"/>
                <w:szCs w:val="14"/>
              </w:rPr>
            </w:pPr>
            <w:r>
              <w:rPr>
                <w:sz w:val="14"/>
                <w:szCs w:val="14"/>
              </w:rPr>
              <w:t>(5)</w:t>
            </w:r>
          </w:p>
        </w:tc>
        <w:tc>
          <w:tcPr>
            <w:tcW w:w="364" w:type="pct"/>
            <w:tcBorders>
              <w:top w:val="nil"/>
              <w:left w:val="nil"/>
              <w:bottom w:val="nil"/>
              <w:right w:val="nil"/>
            </w:tcBorders>
            <w:shd w:val="clear" w:color="auto" w:fill="auto"/>
            <w:tcMar>
              <w:left w:w="43" w:type="dxa"/>
              <w:right w:w="43" w:type="dxa"/>
            </w:tcMar>
            <w:vAlign w:val="center"/>
          </w:tcPr>
          <w:p w14:paraId="11015114" w14:textId="0B5FC652" w:rsidR="0047515E" w:rsidRDefault="0047515E" w:rsidP="0047515E">
            <w:pPr>
              <w:jc w:val="right"/>
              <w:rPr>
                <w:sz w:val="14"/>
                <w:szCs w:val="14"/>
              </w:rPr>
            </w:pPr>
            <w:r>
              <w:rPr>
                <w:sz w:val="14"/>
                <w:szCs w:val="14"/>
              </w:rPr>
              <w:t>287</w:t>
            </w:r>
          </w:p>
        </w:tc>
        <w:tc>
          <w:tcPr>
            <w:tcW w:w="325" w:type="pct"/>
            <w:tcBorders>
              <w:top w:val="nil"/>
              <w:left w:val="nil"/>
              <w:bottom w:val="nil"/>
              <w:right w:val="nil"/>
            </w:tcBorders>
            <w:shd w:val="clear" w:color="auto" w:fill="auto"/>
            <w:tcMar>
              <w:left w:w="43" w:type="dxa"/>
              <w:right w:w="43" w:type="dxa"/>
            </w:tcMar>
            <w:vAlign w:val="center"/>
          </w:tcPr>
          <w:p w14:paraId="7A902BCD" w14:textId="7447DCF3" w:rsidR="0047515E" w:rsidRDefault="0047515E" w:rsidP="0047515E">
            <w:pPr>
              <w:jc w:val="right"/>
              <w:rPr>
                <w:sz w:val="14"/>
                <w:szCs w:val="14"/>
              </w:rPr>
            </w:pPr>
            <w:r>
              <w:rPr>
                <w:sz w:val="14"/>
                <w:szCs w:val="14"/>
              </w:rPr>
              <w:t>(292)</w:t>
            </w:r>
          </w:p>
        </w:tc>
        <w:tc>
          <w:tcPr>
            <w:tcW w:w="362" w:type="pct"/>
            <w:tcBorders>
              <w:top w:val="nil"/>
              <w:left w:val="nil"/>
              <w:bottom w:val="nil"/>
              <w:right w:val="nil"/>
            </w:tcBorders>
            <w:shd w:val="clear" w:color="auto" w:fill="auto"/>
            <w:tcMar>
              <w:left w:w="43" w:type="dxa"/>
              <w:right w:w="43" w:type="dxa"/>
            </w:tcMar>
            <w:vAlign w:val="center"/>
          </w:tcPr>
          <w:p w14:paraId="07ED58E1" w14:textId="50307839" w:rsidR="0047515E" w:rsidRDefault="0047515E" w:rsidP="0047515E">
            <w:pPr>
              <w:jc w:val="right"/>
              <w:rPr>
                <w:sz w:val="14"/>
                <w:szCs w:val="14"/>
              </w:rPr>
            </w:pPr>
            <w:r>
              <w:rPr>
                <w:sz w:val="14"/>
                <w:szCs w:val="14"/>
              </w:rPr>
              <w:t>2</w:t>
            </w:r>
          </w:p>
        </w:tc>
        <w:tc>
          <w:tcPr>
            <w:tcW w:w="320" w:type="pct"/>
            <w:tcBorders>
              <w:top w:val="nil"/>
              <w:left w:val="nil"/>
              <w:bottom w:val="nil"/>
              <w:right w:val="nil"/>
            </w:tcBorders>
            <w:shd w:val="clear" w:color="auto" w:fill="auto"/>
            <w:tcMar>
              <w:left w:w="43" w:type="dxa"/>
              <w:right w:w="43" w:type="dxa"/>
            </w:tcMar>
            <w:vAlign w:val="center"/>
          </w:tcPr>
          <w:p w14:paraId="37775787" w14:textId="657977A0" w:rsidR="0047515E" w:rsidRDefault="0047515E" w:rsidP="0047515E">
            <w:pPr>
              <w:jc w:val="right"/>
              <w:rPr>
                <w:sz w:val="14"/>
                <w:szCs w:val="14"/>
              </w:rPr>
            </w:pPr>
            <w:r>
              <w:rPr>
                <w:sz w:val="14"/>
                <w:szCs w:val="14"/>
              </w:rPr>
              <w:t>662</w:t>
            </w:r>
          </w:p>
        </w:tc>
        <w:tc>
          <w:tcPr>
            <w:tcW w:w="382" w:type="pct"/>
            <w:tcBorders>
              <w:top w:val="nil"/>
              <w:left w:val="nil"/>
              <w:bottom w:val="nil"/>
              <w:right w:val="nil"/>
            </w:tcBorders>
            <w:shd w:val="clear" w:color="auto" w:fill="auto"/>
            <w:tcMar>
              <w:left w:w="43" w:type="dxa"/>
              <w:right w:w="43" w:type="dxa"/>
            </w:tcMar>
            <w:vAlign w:val="center"/>
          </w:tcPr>
          <w:p w14:paraId="78659AD3" w14:textId="7FEF181A" w:rsidR="0047515E" w:rsidRDefault="0047515E" w:rsidP="0047515E">
            <w:pPr>
              <w:jc w:val="right"/>
              <w:rPr>
                <w:sz w:val="14"/>
                <w:szCs w:val="14"/>
              </w:rPr>
            </w:pPr>
            <w:r>
              <w:rPr>
                <w:sz w:val="14"/>
                <w:szCs w:val="14"/>
              </w:rPr>
              <w:t>(660)</w:t>
            </w:r>
          </w:p>
        </w:tc>
      </w:tr>
      <w:tr w:rsidR="0047515E" w:rsidRPr="00BF4323" w14:paraId="3689859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D9441F" w14:textId="77777777" w:rsidR="0047515E" w:rsidRPr="00BF4323" w:rsidRDefault="0047515E" w:rsidP="0047515E">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21711FC" w14:textId="301B38F9" w:rsidR="0047515E" w:rsidRDefault="0047515E" w:rsidP="0047515E">
            <w:pPr>
              <w:jc w:val="right"/>
              <w:rPr>
                <w:sz w:val="14"/>
                <w:szCs w:val="14"/>
              </w:rPr>
            </w:pPr>
            <w:r>
              <w:rPr>
                <w:sz w:val="14"/>
                <w:szCs w:val="14"/>
              </w:rPr>
              <w:t>100</w:t>
            </w:r>
          </w:p>
        </w:tc>
        <w:tc>
          <w:tcPr>
            <w:tcW w:w="364" w:type="pct"/>
            <w:tcBorders>
              <w:top w:val="nil"/>
              <w:left w:val="nil"/>
              <w:bottom w:val="nil"/>
              <w:right w:val="nil"/>
            </w:tcBorders>
            <w:shd w:val="clear" w:color="auto" w:fill="auto"/>
            <w:tcMar>
              <w:left w:w="43" w:type="dxa"/>
              <w:right w:w="43" w:type="dxa"/>
            </w:tcMar>
            <w:vAlign w:val="center"/>
          </w:tcPr>
          <w:p w14:paraId="1A19B748" w14:textId="1219A83F"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990A9D" w14:textId="390FAFF4" w:rsidR="0047515E" w:rsidRDefault="0047515E" w:rsidP="0047515E">
            <w:pPr>
              <w:jc w:val="right"/>
              <w:rPr>
                <w:sz w:val="14"/>
                <w:szCs w:val="14"/>
              </w:rPr>
            </w:pPr>
            <w:r>
              <w:rPr>
                <w:sz w:val="14"/>
                <w:szCs w:val="14"/>
              </w:rPr>
              <w:t>100</w:t>
            </w:r>
          </w:p>
        </w:tc>
        <w:tc>
          <w:tcPr>
            <w:tcW w:w="363" w:type="pct"/>
            <w:tcBorders>
              <w:top w:val="nil"/>
              <w:left w:val="nil"/>
              <w:bottom w:val="nil"/>
              <w:right w:val="nil"/>
            </w:tcBorders>
            <w:shd w:val="clear" w:color="auto" w:fill="auto"/>
            <w:tcMar>
              <w:left w:w="43" w:type="dxa"/>
              <w:right w:w="43" w:type="dxa"/>
            </w:tcMar>
            <w:vAlign w:val="center"/>
          </w:tcPr>
          <w:p w14:paraId="7539117B" w14:textId="516B1E78" w:rsidR="0047515E" w:rsidRDefault="0047515E" w:rsidP="0047515E">
            <w:pPr>
              <w:jc w:val="right"/>
              <w:rPr>
                <w:sz w:val="14"/>
                <w:szCs w:val="14"/>
              </w:rPr>
            </w:pPr>
            <w:r>
              <w:rPr>
                <w:sz w:val="14"/>
                <w:szCs w:val="14"/>
              </w:rPr>
              <w:t>205</w:t>
            </w:r>
          </w:p>
        </w:tc>
        <w:tc>
          <w:tcPr>
            <w:tcW w:w="364" w:type="pct"/>
            <w:tcBorders>
              <w:top w:val="nil"/>
              <w:left w:val="nil"/>
              <w:bottom w:val="nil"/>
              <w:right w:val="nil"/>
            </w:tcBorders>
            <w:shd w:val="clear" w:color="auto" w:fill="auto"/>
            <w:tcMar>
              <w:left w:w="43" w:type="dxa"/>
              <w:right w:w="43" w:type="dxa"/>
            </w:tcMar>
            <w:vAlign w:val="center"/>
          </w:tcPr>
          <w:p w14:paraId="2960A3D4" w14:textId="6C8B8A5E"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B79D780" w14:textId="288AC136" w:rsidR="0047515E" w:rsidRDefault="0047515E" w:rsidP="0047515E">
            <w:pPr>
              <w:jc w:val="right"/>
              <w:rPr>
                <w:sz w:val="14"/>
                <w:szCs w:val="14"/>
              </w:rPr>
            </w:pPr>
            <w:r>
              <w:rPr>
                <w:sz w:val="14"/>
                <w:szCs w:val="14"/>
              </w:rPr>
              <w:t>205</w:t>
            </w:r>
          </w:p>
        </w:tc>
        <w:tc>
          <w:tcPr>
            <w:tcW w:w="362" w:type="pct"/>
            <w:tcBorders>
              <w:top w:val="nil"/>
              <w:left w:val="nil"/>
              <w:bottom w:val="nil"/>
              <w:right w:val="nil"/>
            </w:tcBorders>
            <w:shd w:val="clear" w:color="auto" w:fill="auto"/>
            <w:tcMar>
              <w:left w:w="43" w:type="dxa"/>
              <w:right w:w="43" w:type="dxa"/>
            </w:tcMar>
            <w:vAlign w:val="center"/>
          </w:tcPr>
          <w:p w14:paraId="0C4D4164" w14:textId="51281919" w:rsidR="0047515E" w:rsidRDefault="0047515E" w:rsidP="0047515E">
            <w:pPr>
              <w:jc w:val="right"/>
              <w:rPr>
                <w:sz w:val="14"/>
                <w:szCs w:val="14"/>
              </w:rPr>
            </w:pPr>
            <w:r>
              <w:rPr>
                <w:sz w:val="14"/>
                <w:szCs w:val="14"/>
              </w:rPr>
              <w:t>275</w:t>
            </w:r>
          </w:p>
        </w:tc>
        <w:tc>
          <w:tcPr>
            <w:tcW w:w="320" w:type="pct"/>
            <w:tcBorders>
              <w:top w:val="nil"/>
              <w:left w:val="nil"/>
              <w:bottom w:val="nil"/>
              <w:right w:val="nil"/>
            </w:tcBorders>
            <w:shd w:val="clear" w:color="auto" w:fill="auto"/>
            <w:tcMar>
              <w:left w:w="43" w:type="dxa"/>
              <w:right w:w="43" w:type="dxa"/>
            </w:tcMar>
            <w:vAlign w:val="center"/>
          </w:tcPr>
          <w:p w14:paraId="0AD23E6C" w14:textId="63082DC3" w:rsidR="0047515E"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B16557" w14:textId="1AB08AFB" w:rsidR="0047515E" w:rsidRDefault="0047515E" w:rsidP="0047515E">
            <w:pPr>
              <w:jc w:val="right"/>
              <w:rPr>
                <w:sz w:val="14"/>
                <w:szCs w:val="14"/>
              </w:rPr>
            </w:pPr>
            <w:r>
              <w:rPr>
                <w:sz w:val="14"/>
                <w:szCs w:val="14"/>
              </w:rPr>
              <w:t>275</w:t>
            </w:r>
          </w:p>
        </w:tc>
      </w:tr>
      <w:tr w:rsidR="0047515E" w:rsidRPr="00BF4323" w14:paraId="642552AB"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D784B1" w14:textId="77777777" w:rsidR="0047515E" w:rsidRPr="00BF4323" w:rsidRDefault="0047515E" w:rsidP="0047515E">
            <w:pPr>
              <w:ind w:firstLineChars="244" w:firstLine="342"/>
              <w:rPr>
                <w:sz w:val="14"/>
              </w:rPr>
            </w:pPr>
            <w:r w:rsidRPr="00BF4323">
              <w:rPr>
                <w:sz w:val="14"/>
              </w:rPr>
              <w:t>4.3 Loans</w:t>
            </w:r>
          </w:p>
        </w:tc>
        <w:tc>
          <w:tcPr>
            <w:tcW w:w="364" w:type="pct"/>
            <w:tcBorders>
              <w:top w:val="nil"/>
              <w:left w:val="nil"/>
              <w:bottom w:val="nil"/>
              <w:right w:val="nil"/>
            </w:tcBorders>
            <w:shd w:val="clear" w:color="auto" w:fill="auto"/>
            <w:tcMar>
              <w:left w:w="43" w:type="dxa"/>
              <w:right w:w="43" w:type="dxa"/>
            </w:tcMar>
            <w:vAlign w:val="center"/>
          </w:tcPr>
          <w:p w14:paraId="6B0A5E07" w14:textId="4097D44B"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C629AF" w14:textId="7EF443AE" w:rsidR="0047515E" w:rsidRPr="00A870BB" w:rsidRDefault="0047515E" w:rsidP="0047515E">
            <w:pPr>
              <w:jc w:val="right"/>
              <w:rPr>
                <w:sz w:val="14"/>
                <w:szCs w:val="14"/>
              </w:rPr>
            </w:pPr>
            <w:r>
              <w:rPr>
                <w:sz w:val="14"/>
                <w:szCs w:val="14"/>
              </w:rPr>
              <w:t>3,033</w:t>
            </w:r>
          </w:p>
        </w:tc>
        <w:tc>
          <w:tcPr>
            <w:tcW w:w="318" w:type="pct"/>
            <w:tcBorders>
              <w:top w:val="nil"/>
              <w:left w:val="nil"/>
              <w:bottom w:val="nil"/>
              <w:right w:val="nil"/>
            </w:tcBorders>
            <w:shd w:val="clear" w:color="auto" w:fill="auto"/>
            <w:tcMar>
              <w:left w:w="43" w:type="dxa"/>
              <w:right w:w="43" w:type="dxa"/>
            </w:tcMar>
            <w:vAlign w:val="center"/>
          </w:tcPr>
          <w:p w14:paraId="5839CADB" w14:textId="7BD56E9B" w:rsidR="0047515E" w:rsidRPr="00A870BB" w:rsidRDefault="0047515E" w:rsidP="0047515E">
            <w:pPr>
              <w:jc w:val="right"/>
              <w:rPr>
                <w:sz w:val="14"/>
                <w:szCs w:val="14"/>
              </w:rPr>
            </w:pPr>
            <w:r>
              <w:rPr>
                <w:sz w:val="14"/>
                <w:szCs w:val="14"/>
              </w:rPr>
              <w:t>(3,033)</w:t>
            </w:r>
          </w:p>
        </w:tc>
        <w:tc>
          <w:tcPr>
            <w:tcW w:w="363" w:type="pct"/>
            <w:tcBorders>
              <w:top w:val="nil"/>
              <w:left w:val="nil"/>
              <w:bottom w:val="nil"/>
              <w:right w:val="nil"/>
            </w:tcBorders>
            <w:shd w:val="clear" w:color="auto" w:fill="auto"/>
            <w:tcMar>
              <w:left w:w="43" w:type="dxa"/>
              <w:right w:w="43" w:type="dxa"/>
            </w:tcMar>
            <w:vAlign w:val="center"/>
          </w:tcPr>
          <w:p w14:paraId="3C281ACF" w14:textId="38F31F37"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995C93" w14:textId="6A6A82ED" w:rsidR="0047515E" w:rsidRPr="00A870BB" w:rsidRDefault="0047515E" w:rsidP="0047515E">
            <w:pPr>
              <w:jc w:val="right"/>
              <w:rPr>
                <w:sz w:val="14"/>
                <w:szCs w:val="14"/>
              </w:rPr>
            </w:pPr>
            <w:r>
              <w:rPr>
                <w:sz w:val="14"/>
                <w:szCs w:val="14"/>
              </w:rPr>
              <w:t>1,483</w:t>
            </w:r>
          </w:p>
        </w:tc>
        <w:tc>
          <w:tcPr>
            <w:tcW w:w="325" w:type="pct"/>
            <w:tcBorders>
              <w:top w:val="nil"/>
              <w:left w:val="nil"/>
              <w:bottom w:val="nil"/>
              <w:right w:val="nil"/>
            </w:tcBorders>
            <w:shd w:val="clear" w:color="auto" w:fill="auto"/>
            <w:tcMar>
              <w:left w:w="43" w:type="dxa"/>
              <w:right w:w="43" w:type="dxa"/>
            </w:tcMar>
            <w:vAlign w:val="center"/>
          </w:tcPr>
          <w:p w14:paraId="3B816A64" w14:textId="132DA880" w:rsidR="0047515E" w:rsidRPr="00A870BB" w:rsidRDefault="0047515E" w:rsidP="0047515E">
            <w:pPr>
              <w:jc w:val="right"/>
              <w:rPr>
                <w:sz w:val="14"/>
                <w:szCs w:val="14"/>
              </w:rPr>
            </w:pPr>
            <w:r>
              <w:rPr>
                <w:sz w:val="14"/>
                <w:szCs w:val="14"/>
              </w:rPr>
              <w:t>(1,483)</w:t>
            </w:r>
          </w:p>
        </w:tc>
        <w:tc>
          <w:tcPr>
            <w:tcW w:w="362" w:type="pct"/>
            <w:tcBorders>
              <w:top w:val="nil"/>
              <w:left w:val="nil"/>
              <w:bottom w:val="nil"/>
              <w:right w:val="nil"/>
            </w:tcBorders>
            <w:shd w:val="clear" w:color="auto" w:fill="auto"/>
            <w:tcMar>
              <w:left w:w="43" w:type="dxa"/>
              <w:right w:w="43" w:type="dxa"/>
            </w:tcMar>
            <w:vAlign w:val="center"/>
          </w:tcPr>
          <w:p w14:paraId="6EDB42E3" w14:textId="4CA67226" w:rsidR="0047515E" w:rsidRPr="00A870BB"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CA1E005" w14:textId="4F88D62F" w:rsidR="0047515E" w:rsidRPr="00A870BB" w:rsidRDefault="0047515E" w:rsidP="0047515E">
            <w:pPr>
              <w:jc w:val="right"/>
              <w:rPr>
                <w:sz w:val="14"/>
                <w:szCs w:val="14"/>
              </w:rPr>
            </w:pPr>
            <w:r>
              <w:rPr>
                <w:sz w:val="14"/>
                <w:szCs w:val="14"/>
              </w:rPr>
              <w:t>4,176</w:t>
            </w:r>
          </w:p>
        </w:tc>
        <w:tc>
          <w:tcPr>
            <w:tcW w:w="382" w:type="pct"/>
            <w:tcBorders>
              <w:top w:val="nil"/>
              <w:left w:val="nil"/>
              <w:bottom w:val="nil"/>
              <w:right w:val="nil"/>
            </w:tcBorders>
            <w:shd w:val="clear" w:color="auto" w:fill="auto"/>
            <w:tcMar>
              <w:left w:w="43" w:type="dxa"/>
              <w:right w:w="43" w:type="dxa"/>
            </w:tcMar>
            <w:vAlign w:val="center"/>
          </w:tcPr>
          <w:p w14:paraId="191C0CD7" w14:textId="4F8DA084" w:rsidR="0047515E" w:rsidRPr="00A870BB" w:rsidRDefault="0047515E" w:rsidP="0047515E">
            <w:pPr>
              <w:jc w:val="right"/>
              <w:rPr>
                <w:sz w:val="14"/>
                <w:szCs w:val="14"/>
              </w:rPr>
            </w:pPr>
            <w:r>
              <w:rPr>
                <w:sz w:val="14"/>
                <w:szCs w:val="14"/>
              </w:rPr>
              <w:t>(4,176)</w:t>
            </w:r>
          </w:p>
        </w:tc>
      </w:tr>
      <w:tr w:rsidR="0047515E" w:rsidRPr="00BF4323" w14:paraId="4D3373A7"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E15DAA" w14:textId="77777777" w:rsidR="0047515E" w:rsidRPr="00BF4323" w:rsidRDefault="0047515E" w:rsidP="0047515E">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0ED2F9AF" w14:textId="367565ED"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EC16785" w14:textId="50D3F4C9" w:rsidR="0047515E" w:rsidRDefault="0047515E" w:rsidP="0047515E">
            <w:pPr>
              <w:jc w:val="right"/>
              <w:rPr>
                <w:sz w:val="14"/>
                <w:szCs w:val="14"/>
              </w:rPr>
            </w:pPr>
            <w:r>
              <w:rPr>
                <w:sz w:val="14"/>
                <w:szCs w:val="14"/>
              </w:rPr>
              <w:t>(1,080)</w:t>
            </w:r>
          </w:p>
        </w:tc>
        <w:tc>
          <w:tcPr>
            <w:tcW w:w="318" w:type="pct"/>
            <w:tcBorders>
              <w:top w:val="nil"/>
              <w:left w:val="nil"/>
              <w:bottom w:val="nil"/>
              <w:right w:val="nil"/>
            </w:tcBorders>
            <w:shd w:val="clear" w:color="auto" w:fill="auto"/>
            <w:tcMar>
              <w:left w:w="43" w:type="dxa"/>
              <w:right w:w="43" w:type="dxa"/>
            </w:tcMar>
            <w:vAlign w:val="center"/>
          </w:tcPr>
          <w:p w14:paraId="6CAD34F4" w14:textId="5A6D1B78" w:rsidR="0047515E" w:rsidRDefault="0047515E" w:rsidP="0047515E">
            <w:pPr>
              <w:jc w:val="right"/>
              <w:rPr>
                <w:sz w:val="14"/>
                <w:szCs w:val="14"/>
              </w:rPr>
            </w:pPr>
            <w:r>
              <w:rPr>
                <w:sz w:val="14"/>
                <w:szCs w:val="14"/>
              </w:rPr>
              <w:t>1,080</w:t>
            </w:r>
          </w:p>
        </w:tc>
        <w:tc>
          <w:tcPr>
            <w:tcW w:w="363" w:type="pct"/>
            <w:tcBorders>
              <w:top w:val="nil"/>
              <w:left w:val="nil"/>
              <w:bottom w:val="nil"/>
              <w:right w:val="nil"/>
            </w:tcBorders>
            <w:shd w:val="clear" w:color="auto" w:fill="auto"/>
            <w:tcMar>
              <w:left w:w="43" w:type="dxa"/>
              <w:right w:w="43" w:type="dxa"/>
            </w:tcMar>
            <w:vAlign w:val="center"/>
          </w:tcPr>
          <w:p w14:paraId="4BD55419" w14:textId="3318FC1A"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082CCE" w14:textId="608C33AE" w:rsidR="0047515E" w:rsidRDefault="0047515E" w:rsidP="0047515E">
            <w:pPr>
              <w:jc w:val="right"/>
              <w:rPr>
                <w:sz w:val="14"/>
                <w:szCs w:val="14"/>
              </w:rPr>
            </w:pPr>
            <w:r>
              <w:rPr>
                <w:sz w:val="14"/>
                <w:szCs w:val="14"/>
              </w:rPr>
              <w:t>(557)</w:t>
            </w:r>
          </w:p>
        </w:tc>
        <w:tc>
          <w:tcPr>
            <w:tcW w:w="325" w:type="pct"/>
            <w:tcBorders>
              <w:top w:val="nil"/>
              <w:left w:val="nil"/>
              <w:bottom w:val="nil"/>
              <w:right w:val="nil"/>
            </w:tcBorders>
            <w:shd w:val="clear" w:color="auto" w:fill="auto"/>
            <w:tcMar>
              <w:left w:w="43" w:type="dxa"/>
              <w:right w:w="43" w:type="dxa"/>
            </w:tcMar>
            <w:vAlign w:val="center"/>
          </w:tcPr>
          <w:p w14:paraId="1EABBFFE" w14:textId="1F6342A2" w:rsidR="0047515E" w:rsidRDefault="0047515E" w:rsidP="0047515E">
            <w:pPr>
              <w:jc w:val="right"/>
              <w:rPr>
                <w:sz w:val="14"/>
                <w:szCs w:val="14"/>
              </w:rPr>
            </w:pPr>
            <w:r>
              <w:rPr>
                <w:sz w:val="14"/>
                <w:szCs w:val="14"/>
              </w:rPr>
              <w:t>557</w:t>
            </w:r>
          </w:p>
        </w:tc>
        <w:tc>
          <w:tcPr>
            <w:tcW w:w="362" w:type="pct"/>
            <w:tcBorders>
              <w:top w:val="nil"/>
              <w:left w:val="nil"/>
              <w:bottom w:val="nil"/>
              <w:right w:val="nil"/>
            </w:tcBorders>
            <w:shd w:val="clear" w:color="auto" w:fill="auto"/>
            <w:tcMar>
              <w:left w:w="43" w:type="dxa"/>
              <w:right w:w="43" w:type="dxa"/>
            </w:tcMar>
            <w:vAlign w:val="center"/>
          </w:tcPr>
          <w:p w14:paraId="3DF12EFE" w14:textId="22E4E2CE" w:rsidR="0047515E"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8A49732" w14:textId="41DDC3D7" w:rsidR="0047515E" w:rsidRDefault="0047515E" w:rsidP="0047515E">
            <w:pPr>
              <w:jc w:val="right"/>
              <w:rPr>
                <w:sz w:val="14"/>
                <w:szCs w:val="14"/>
              </w:rPr>
            </w:pPr>
            <w:r>
              <w:rPr>
                <w:sz w:val="14"/>
                <w:szCs w:val="14"/>
              </w:rPr>
              <w:t>(516)</w:t>
            </w:r>
          </w:p>
        </w:tc>
        <w:tc>
          <w:tcPr>
            <w:tcW w:w="382" w:type="pct"/>
            <w:tcBorders>
              <w:top w:val="nil"/>
              <w:left w:val="nil"/>
              <w:bottom w:val="nil"/>
              <w:right w:val="nil"/>
            </w:tcBorders>
            <w:shd w:val="clear" w:color="auto" w:fill="auto"/>
            <w:tcMar>
              <w:left w:w="43" w:type="dxa"/>
              <w:right w:w="43" w:type="dxa"/>
            </w:tcMar>
            <w:vAlign w:val="center"/>
          </w:tcPr>
          <w:p w14:paraId="0D49399A" w14:textId="1725C95B" w:rsidR="0047515E" w:rsidRDefault="0047515E" w:rsidP="0047515E">
            <w:pPr>
              <w:jc w:val="right"/>
              <w:rPr>
                <w:sz w:val="14"/>
                <w:szCs w:val="14"/>
              </w:rPr>
            </w:pPr>
            <w:r>
              <w:rPr>
                <w:sz w:val="14"/>
                <w:szCs w:val="14"/>
              </w:rPr>
              <w:t>516</w:t>
            </w:r>
          </w:p>
        </w:tc>
      </w:tr>
      <w:tr w:rsidR="0047515E" w:rsidRPr="00BF4323" w14:paraId="02296D03"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9E8BC09" w14:textId="77777777" w:rsidR="0047515E" w:rsidRPr="00BF4323" w:rsidRDefault="0047515E" w:rsidP="0047515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0829478" w14:textId="3C3174DB"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8661FD" w14:textId="141187C8"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A69E8B3" w14:textId="3ACD61EC" w:rsidR="0047515E"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C10EC71" w14:textId="69ED35BE"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04B58E9" w14:textId="76C9DCC2"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59E9C6A" w14:textId="25FFC23D" w:rsidR="0047515E"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0E36A13" w14:textId="18F02A65" w:rsidR="0047515E"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F691B69" w14:textId="507B504D" w:rsidR="0047515E" w:rsidRDefault="0047515E" w:rsidP="0047515E">
            <w:pPr>
              <w:jc w:val="right"/>
              <w:rPr>
                <w:sz w:val="14"/>
                <w:szCs w:val="14"/>
              </w:rPr>
            </w:pPr>
            <w:r>
              <w:rPr>
                <w:sz w:val="14"/>
                <w:szCs w:val="14"/>
              </w:rPr>
              <w:t>76</w:t>
            </w:r>
          </w:p>
        </w:tc>
        <w:tc>
          <w:tcPr>
            <w:tcW w:w="382" w:type="pct"/>
            <w:tcBorders>
              <w:top w:val="nil"/>
              <w:left w:val="nil"/>
              <w:bottom w:val="nil"/>
              <w:right w:val="nil"/>
            </w:tcBorders>
            <w:shd w:val="clear" w:color="auto" w:fill="auto"/>
            <w:tcMar>
              <w:left w:w="43" w:type="dxa"/>
              <w:right w:w="43" w:type="dxa"/>
            </w:tcMar>
            <w:vAlign w:val="center"/>
          </w:tcPr>
          <w:p w14:paraId="7E4D9A67" w14:textId="25C46E58" w:rsidR="0047515E" w:rsidRDefault="0047515E" w:rsidP="0047515E">
            <w:pPr>
              <w:jc w:val="right"/>
              <w:rPr>
                <w:sz w:val="14"/>
                <w:szCs w:val="14"/>
              </w:rPr>
            </w:pPr>
            <w:r>
              <w:rPr>
                <w:sz w:val="14"/>
                <w:szCs w:val="14"/>
              </w:rPr>
              <w:t>(76)</w:t>
            </w:r>
          </w:p>
        </w:tc>
      </w:tr>
      <w:tr w:rsidR="0047515E" w:rsidRPr="00BF4323" w14:paraId="2A485CF5"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A47CEDB" w14:textId="77777777" w:rsidR="0047515E" w:rsidRPr="00BF4323" w:rsidRDefault="0047515E" w:rsidP="0047515E">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FD754F7" w14:textId="4B50A3DF"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2E37B6A" w14:textId="21FD1D63" w:rsidR="0047515E" w:rsidRDefault="0047515E" w:rsidP="0047515E">
            <w:pPr>
              <w:jc w:val="right"/>
              <w:rPr>
                <w:sz w:val="14"/>
                <w:szCs w:val="14"/>
              </w:rPr>
            </w:pPr>
            <w:r>
              <w:rPr>
                <w:sz w:val="14"/>
                <w:szCs w:val="14"/>
              </w:rPr>
              <w:t>3,948</w:t>
            </w:r>
          </w:p>
        </w:tc>
        <w:tc>
          <w:tcPr>
            <w:tcW w:w="318" w:type="pct"/>
            <w:tcBorders>
              <w:top w:val="nil"/>
              <w:left w:val="nil"/>
              <w:bottom w:val="nil"/>
              <w:right w:val="nil"/>
            </w:tcBorders>
            <w:shd w:val="clear" w:color="auto" w:fill="auto"/>
            <w:tcMar>
              <w:left w:w="43" w:type="dxa"/>
              <w:right w:w="43" w:type="dxa"/>
            </w:tcMar>
            <w:vAlign w:val="center"/>
          </w:tcPr>
          <w:p w14:paraId="6C02473B" w14:textId="065D10F2" w:rsidR="0047515E" w:rsidRDefault="0047515E" w:rsidP="0047515E">
            <w:pPr>
              <w:jc w:val="right"/>
              <w:rPr>
                <w:sz w:val="14"/>
                <w:szCs w:val="14"/>
              </w:rPr>
            </w:pPr>
            <w:r>
              <w:rPr>
                <w:sz w:val="14"/>
                <w:szCs w:val="14"/>
              </w:rPr>
              <w:t>(3,948)</w:t>
            </w:r>
          </w:p>
        </w:tc>
        <w:tc>
          <w:tcPr>
            <w:tcW w:w="363" w:type="pct"/>
            <w:tcBorders>
              <w:top w:val="nil"/>
              <w:left w:val="nil"/>
              <w:bottom w:val="nil"/>
              <w:right w:val="nil"/>
            </w:tcBorders>
            <w:shd w:val="clear" w:color="auto" w:fill="auto"/>
            <w:tcMar>
              <w:left w:w="43" w:type="dxa"/>
              <w:right w:w="43" w:type="dxa"/>
            </w:tcMar>
            <w:vAlign w:val="center"/>
          </w:tcPr>
          <w:p w14:paraId="2E738558" w14:textId="0CAFD92C"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0CF4289" w14:textId="7E722192" w:rsidR="0047515E" w:rsidRDefault="0047515E" w:rsidP="0047515E">
            <w:pPr>
              <w:jc w:val="right"/>
              <w:rPr>
                <w:sz w:val="14"/>
                <w:szCs w:val="14"/>
              </w:rPr>
            </w:pPr>
            <w:r>
              <w:rPr>
                <w:sz w:val="14"/>
                <w:szCs w:val="14"/>
              </w:rPr>
              <w:t>2,057</w:t>
            </w:r>
          </w:p>
        </w:tc>
        <w:tc>
          <w:tcPr>
            <w:tcW w:w="325" w:type="pct"/>
            <w:tcBorders>
              <w:top w:val="nil"/>
              <w:left w:val="nil"/>
              <w:bottom w:val="nil"/>
              <w:right w:val="nil"/>
            </w:tcBorders>
            <w:shd w:val="clear" w:color="auto" w:fill="auto"/>
            <w:tcMar>
              <w:left w:w="43" w:type="dxa"/>
              <w:right w:w="43" w:type="dxa"/>
            </w:tcMar>
            <w:vAlign w:val="center"/>
          </w:tcPr>
          <w:p w14:paraId="4A3832C6" w14:textId="7B7ED865" w:rsidR="0047515E" w:rsidRDefault="0047515E" w:rsidP="0047515E">
            <w:pPr>
              <w:jc w:val="right"/>
              <w:rPr>
                <w:sz w:val="14"/>
                <w:szCs w:val="14"/>
              </w:rPr>
            </w:pPr>
            <w:r>
              <w:rPr>
                <w:sz w:val="14"/>
                <w:szCs w:val="14"/>
              </w:rPr>
              <w:t>(2,057)</w:t>
            </w:r>
          </w:p>
        </w:tc>
        <w:tc>
          <w:tcPr>
            <w:tcW w:w="362" w:type="pct"/>
            <w:tcBorders>
              <w:top w:val="nil"/>
              <w:left w:val="nil"/>
              <w:bottom w:val="nil"/>
              <w:right w:val="nil"/>
            </w:tcBorders>
            <w:shd w:val="clear" w:color="auto" w:fill="auto"/>
            <w:tcMar>
              <w:left w:w="43" w:type="dxa"/>
              <w:right w:w="43" w:type="dxa"/>
            </w:tcMar>
            <w:vAlign w:val="center"/>
          </w:tcPr>
          <w:p w14:paraId="6900A7D3" w14:textId="63556E07" w:rsidR="0047515E"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3337F2" w14:textId="21A3CCA1" w:rsidR="0047515E" w:rsidRDefault="0047515E" w:rsidP="0047515E">
            <w:pPr>
              <w:jc w:val="right"/>
              <w:rPr>
                <w:sz w:val="14"/>
                <w:szCs w:val="14"/>
              </w:rPr>
            </w:pPr>
            <w:r>
              <w:rPr>
                <w:sz w:val="14"/>
                <w:szCs w:val="14"/>
              </w:rPr>
              <w:t>3,696</w:t>
            </w:r>
          </w:p>
        </w:tc>
        <w:tc>
          <w:tcPr>
            <w:tcW w:w="382" w:type="pct"/>
            <w:tcBorders>
              <w:top w:val="nil"/>
              <w:left w:val="nil"/>
              <w:bottom w:val="nil"/>
              <w:right w:val="nil"/>
            </w:tcBorders>
            <w:shd w:val="clear" w:color="auto" w:fill="auto"/>
            <w:tcMar>
              <w:left w:w="43" w:type="dxa"/>
              <w:right w:w="43" w:type="dxa"/>
            </w:tcMar>
            <w:vAlign w:val="center"/>
          </w:tcPr>
          <w:p w14:paraId="1CF62724" w14:textId="23EE0146" w:rsidR="0047515E" w:rsidRDefault="0047515E" w:rsidP="0047515E">
            <w:pPr>
              <w:jc w:val="right"/>
              <w:rPr>
                <w:sz w:val="14"/>
                <w:szCs w:val="14"/>
              </w:rPr>
            </w:pPr>
            <w:r>
              <w:rPr>
                <w:sz w:val="14"/>
                <w:szCs w:val="14"/>
              </w:rPr>
              <w:t>(3,696)</w:t>
            </w:r>
          </w:p>
        </w:tc>
      </w:tr>
      <w:tr w:rsidR="0047515E" w:rsidRPr="00BF4323" w14:paraId="7ADD8F4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522E46B" w14:textId="77777777" w:rsidR="0047515E" w:rsidRPr="00BF4323" w:rsidRDefault="0047515E" w:rsidP="0047515E">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6A1A64E" w14:textId="65542EC8"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75B21C" w14:textId="5ECB0092" w:rsidR="0047515E" w:rsidRDefault="0047515E" w:rsidP="0047515E">
            <w:pPr>
              <w:jc w:val="right"/>
              <w:rPr>
                <w:sz w:val="14"/>
                <w:szCs w:val="14"/>
              </w:rPr>
            </w:pPr>
            <w:r>
              <w:rPr>
                <w:sz w:val="14"/>
                <w:szCs w:val="14"/>
              </w:rPr>
              <w:t>165</w:t>
            </w:r>
          </w:p>
        </w:tc>
        <w:tc>
          <w:tcPr>
            <w:tcW w:w="318" w:type="pct"/>
            <w:tcBorders>
              <w:top w:val="nil"/>
              <w:left w:val="nil"/>
              <w:bottom w:val="nil"/>
              <w:right w:val="nil"/>
            </w:tcBorders>
            <w:shd w:val="clear" w:color="auto" w:fill="auto"/>
            <w:tcMar>
              <w:left w:w="43" w:type="dxa"/>
              <w:right w:w="43" w:type="dxa"/>
            </w:tcMar>
            <w:vAlign w:val="center"/>
          </w:tcPr>
          <w:p w14:paraId="083EC9B9" w14:textId="2CE1C97E" w:rsidR="0047515E" w:rsidRDefault="0047515E" w:rsidP="0047515E">
            <w:pPr>
              <w:jc w:val="right"/>
              <w:rPr>
                <w:sz w:val="14"/>
                <w:szCs w:val="14"/>
              </w:rPr>
            </w:pPr>
            <w:r>
              <w:rPr>
                <w:sz w:val="14"/>
                <w:szCs w:val="14"/>
              </w:rPr>
              <w:t>(165)</w:t>
            </w:r>
          </w:p>
        </w:tc>
        <w:tc>
          <w:tcPr>
            <w:tcW w:w="363" w:type="pct"/>
            <w:tcBorders>
              <w:top w:val="nil"/>
              <w:left w:val="nil"/>
              <w:bottom w:val="nil"/>
              <w:right w:val="nil"/>
            </w:tcBorders>
            <w:shd w:val="clear" w:color="auto" w:fill="auto"/>
            <w:tcMar>
              <w:left w:w="43" w:type="dxa"/>
              <w:right w:w="43" w:type="dxa"/>
            </w:tcMar>
            <w:vAlign w:val="center"/>
          </w:tcPr>
          <w:p w14:paraId="6BCD60BF" w14:textId="13A1DD8E"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057579" w14:textId="43BD4243" w:rsidR="0047515E" w:rsidRDefault="0047515E" w:rsidP="0047515E">
            <w:pPr>
              <w:jc w:val="right"/>
              <w:rPr>
                <w:sz w:val="14"/>
                <w:szCs w:val="14"/>
              </w:rPr>
            </w:pPr>
            <w:r>
              <w:rPr>
                <w:sz w:val="14"/>
                <w:szCs w:val="14"/>
              </w:rPr>
              <w:t>(17)</w:t>
            </w:r>
          </w:p>
        </w:tc>
        <w:tc>
          <w:tcPr>
            <w:tcW w:w="325" w:type="pct"/>
            <w:tcBorders>
              <w:top w:val="nil"/>
              <w:left w:val="nil"/>
              <w:bottom w:val="nil"/>
              <w:right w:val="nil"/>
            </w:tcBorders>
            <w:shd w:val="clear" w:color="auto" w:fill="auto"/>
            <w:tcMar>
              <w:left w:w="43" w:type="dxa"/>
              <w:right w:w="43" w:type="dxa"/>
            </w:tcMar>
            <w:vAlign w:val="center"/>
          </w:tcPr>
          <w:p w14:paraId="097886FD" w14:textId="0204E011" w:rsidR="0047515E" w:rsidRDefault="0047515E" w:rsidP="0047515E">
            <w:pPr>
              <w:jc w:val="right"/>
              <w:rPr>
                <w:sz w:val="14"/>
                <w:szCs w:val="14"/>
              </w:rPr>
            </w:pPr>
            <w:r>
              <w:rPr>
                <w:sz w:val="14"/>
                <w:szCs w:val="14"/>
              </w:rPr>
              <w:t>17</w:t>
            </w:r>
          </w:p>
        </w:tc>
        <w:tc>
          <w:tcPr>
            <w:tcW w:w="362" w:type="pct"/>
            <w:tcBorders>
              <w:top w:val="nil"/>
              <w:left w:val="nil"/>
              <w:bottom w:val="nil"/>
              <w:right w:val="nil"/>
            </w:tcBorders>
            <w:shd w:val="clear" w:color="auto" w:fill="auto"/>
            <w:tcMar>
              <w:left w:w="43" w:type="dxa"/>
              <w:right w:w="43" w:type="dxa"/>
            </w:tcMar>
            <w:vAlign w:val="center"/>
          </w:tcPr>
          <w:p w14:paraId="6FDF5E31" w14:textId="7F271EE7" w:rsidR="0047515E"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72D662D" w14:textId="266C227A" w:rsidR="0047515E" w:rsidRDefault="0047515E" w:rsidP="0047515E">
            <w:pPr>
              <w:jc w:val="right"/>
              <w:rPr>
                <w:sz w:val="14"/>
                <w:szCs w:val="14"/>
              </w:rPr>
            </w:pPr>
            <w:r>
              <w:rPr>
                <w:sz w:val="14"/>
                <w:szCs w:val="14"/>
              </w:rPr>
              <w:t>920</w:t>
            </w:r>
          </w:p>
        </w:tc>
        <w:tc>
          <w:tcPr>
            <w:tcW w:w="382" w:type="pct"/>
            <w:tcBorders>
              <w:top w:val="nil"/>
              <w:left w:val="nil"/>
              <w:bottom w:val="nil"/>
              <w:right w:val="nil"/>
            </w:tcBorders>
            <w:shd w:val="clear" w:color="auto" w:fill="auto"/>
            <w:tcMar>
              <w:left w:w="43" w:type="dxa"/>
              <w:right w:w="43" w:type="dxa"/>
            </w:tcMar>
            <w:vAlign w:val="center"/>
          </w:tcPr>
          <w:p w14:paraId="53B5A73C" w14:textId="1D7358DF" w:rsidR="0047515E" w:rsidRDefault="0047515E" w:rsidP="0047515E">
            <w:pPr>
              <w:jc w:val="right"/>
              <w:rPr>
                <w:sz w:val="14"/>
                <w:szCs w:val="14"/>
              </w:rPr>
            </w:pPr>
            <w:r>
              <w:rPr>
                <w:sz w:val="14"/>
                <w:szCs w:val="14"/>
              </w:rPr>
              <w:t>(920)</w:t>
            </w:r>
          </w:p>
        </w:tc>
      </w:tr>
      <w:tr w:rsidR="0047515E" w:rsidRPr="00BF4323" w14:paraId="137D5902" w14:textId="77777777" w:rsidTr="00725F6E">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14:paraId="20CF4308" w14:textId="77777777" w:rsidR="0047515E" w:rsidRPr="00BF4323" w:rsidRDefault="0047515E" w:rsidP="0047515E">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shd w:val="clear" w:color="auto" w:fill="auto"/>
            <w:tcMar>
              <w:left w:w="43" w:type="dxa"/>
              <w:right w:w="43" w:type="dxa"/>
            </w:tcMar>
            <w:vAlign w:val="center"/>
          </w:tcPr>
          <w:p w14:paraId="4A4B5D73" w14:textId="0C8A0D37" w:rsidR="0047515E" w:rsidRDefault="0047515E" w:rsidP="0047515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84CF2EC" w14:textId="07F27459" w:rsidR="0047515E" w:rsidRDefault="0047515E" w:rsidP="0047515E">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4B102206" w14:textId="19687657" w:rsidR="0047515E" w:rsidRDefault="0047515E" w:rsidP="0047515E">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F6154C" w14:textId="44357B90" w:rsidR="0047515E" w:rsidRDefault="0047515E" w:rsidP="0047515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F9BEBA3" w14:textId="624AAC1D" w:rsidR="0047515E" w:rsidRDefault="0047515E" w:rsidP="0047515E">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AB9CB1" w14:textId="21B38FE8" w:rsidR="0047515E" w:rsidRDefault="0047515E" w:rsidP="0047515E">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1A6E8EC" w14:textId="43912D3F" w:rsidR="0047515E" w:rsidRDefault="0047515E" w:rsidP="0047515E">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428F89" w14:textId="0DDAC613" w:rsidR="0047515E" w:rsidRDefault="0047515E" w:rsidP="0047515E">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3894088" w14:textId="5DAD8AB6" w:rsidR="0047515E" w:rsidRDefault="0047515E" w:rsidP="0047515E">
            <w:pPr>
              <w:jc w:val="right"/>
              <w:rPr>
                <w:b/>
                <w:bCs/>
                <w:sz w:val="14"/>
                <w:szCs w:val="14"/>
              </w:rPr>
            </w:pPr>
            <w:r>
              <w:rPr>
                <w:b/>
                <w:bCs/>
                <w:sz w:val="14"/>
                <w:szCs w:val="14"/>
              </w:rPr>
              <w:t>-</w:t>
            </w:r>
          </w:p>
        </w:tc>
      </w:tr>
      <w:tr w:rsidR="0047515E" w:rsidRPr="00BF4323" w14:paraId="4D54F677"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ACC4CA9" w14:textId="77777777" w:rsidR="0047515E" w:rsidRPr="00BF4323" w:rsidRDefault="0047515E" w:rsidP="0047515E">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1AA5CC4F" w14:textId="63AB2E81"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59BAF2A" w14:textId="32515052"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09BCE81" w14:textId="66E50A3B" w:rsidR="0047515E"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44DE217" w14:textId="1070BAF2"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E73AD1" w14:textId="28CDEE37"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3C808B7" w14:textId="37B9A20E" w:rsidR="0047515E"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C033571" w14:textId="544321FE" w:rsidR="0047515E"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25E52C" w14:textId="61B19CF7" w:rsidR="0047515E"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2D5C0DF" w14:textId="1E2B9B01" w:rsidR="0047515E" w:rsidRDefault="0047515E" w:rsidP="0047515E">
            <w:pPr>
              <w:jc w:val="right"/>
              <w:rPr>
                <w:sz w:val="14"/>
                <w:szCs w:val="14"/>
              </w:rPr>
            </w:pPr>
            <w:r>
              <w:rPr>
                <w:sz w:val="14"/>
                <w:szCs w:val="14"/>
              </w:rPr>
              <w:t>-</w:t>
            </w:r>
          </w:p>
        </w:tc>
      </w:tr>
      <w:tr w:rsidR="0047515E" w:rsidRPr="00BF4323" w14:paraId="4A890104"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F8009B2" w14:textId="77777777" w:rsidR="0047515E" w:rsidRPr="00BF4323" w:rsidRDefault="0047515E" w:rsidP="0047515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7E00E307" w14:textId="03726ABA"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3127CEE" w14:textId="3F0EDD8D"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74F73D3" w14:textId="627214FB" w:rsidR="0047515E"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E1B5CCB" w14:textId="5E888877"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AC39AF5" w14:textId="023F8E67"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1C8038" w14:textId="43527950" w:rsidR="0047515E"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6FCEAB" w14:textId="2AC6FACE" w:rsidR="0047515E"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158465E" w14:textId="77929E22" w:rsidR="0047515E"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2907299" w14:textId="20AA5A8C" w:rsidR="0047515E" w:rsidRDefault="0047515E" w:rsidP="0047515E">
            <w:pPr>
              <w:jc w:val="right"/>
              <w:rPr>
                <w:sz w:val="14"/>
                <w:szCs w:val="14"/>
              </w:rPr>
            </w:pPr>
            <w:r>
              <w:rPr>
                <w:sz w:val="14"/>
                <w:szCs w:val="14"/>
              </w:rPr>
              <w:t>-</w:t>
            </w:r>
          </w:p>
        </w:tc>
      </w:tr>
      <w:tr w:rsidR="0047515E" w:rsidRPr="00BF4323" w14:paraId="38FA636F"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4F8E174" w14:textId="77777777" w:rsidR="0047515E" w:rsidRPr="00BF4323" w:rsidRDefault="0047515E" w:rsidP="0047515E">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AEDE14D" w14:textId="6C179331"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E92FB8" w14:textId="6796319C"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6D8A37F" w14:textId="22F2A53B" w:rsidR="0047515E"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0053080" w14:textId="0A1F8998"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22297F6" w14:textId="2D114135"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42C7CC7" w14:textId="259CBA27" w:rsidR="0047515E"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BBB1EA" w14:textId="376237E7" w:rsidR="0047515E"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0A52CC2" w14:textId="0F9944D7" w:rsidR="0047515E"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BB2E4A6" w14:textId="495697FD" w:rsidR="0047515E" w:rsidRDefault="0047515E" w:rsidP="0047515E">
            <w:pPr>
              <w:jc w:val="right"/>
              <w:rPr>
                <w:sz w:val="14"/>
                <w:szCs w:val="14"/>
              </w:rPr>
            </w:pPr>
            <w:r>
              <w:rPr>
                <w:sz w:val="14"/>
                <w:szCs w:val="14"/>
              </w:rPr>
              <w:t>-</w:t>
            </w:r>
          </w:p>
        </w:tc>
      </w:tr>
      <w:tr w:rsidR="0047515E" w:rsidRPr="00BF4323" w14:paraId="083DDC1D"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8C57CD3" w14:textId="77777777" w:rsidR="0047515E" w:rsidRPr="00BF4323" w:rsidRDefault="0047515E" w:rsidP="0047515E">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4B52B33F" w14:textId="575CE294"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EB356D2" w14:textId="738C5F05"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1169574" w14:textId="34451B64" w:rsidR="0047515E"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A702A7A" w14:textId="31267BDF" w:rsidR="0047515E"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1A7206" w14:textId="1C5F17C9"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D951E1B" w14:textId="7B8C0FA1" w:rsidR="0047515E"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CB0C80E" w14:textId="121B8E50" w:rsidR="0047515E"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4F7772F" w14:textId="1DCED806" w:rsidR="0047515E"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4A42575" w14:textId="3B66AC47" w:rsidR="0047515E" w:rsidRDefault="0047515E" w:rsidP="0047515E">
            <w:pPr>
              <w:jc w:val="right"/>
              <w:rPr>
                <w:sz w:val="14"/>
                <w:szCs w:val="14"/>
              </w:rPr>
            </w:pPr>
            <w:r>
              <w:rPr>
                <w:sz w:val="14"/>
                <w:szCs w:val="14"/>
              </w:rPr>
              <w:t>-</w:t>
            </w:r>
          </w:p>
        </w:tc>
      </w:tr>
      <w:tr w:rsidR="0047515E" w:rsidRPr="00BF4323" w14:paraId="6B997FED"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831F982" w14:textId="77777777" w:rsidR="0047515E" w:rsidRPr="00BF4323" w:rsidRDefault="0047515E" w:rsidP="0047515E">
            <w:pPr>
              <w:ind w:firstLineChars="244" w:firstLine="342"/>
              <w:rPr>
                <w:sz w:val="14"/>
              </w:rPr>
            </w:pPr>
            <w:r w:rsidRPr="00BF4323">
              <w:rPr>
                <w:sz w:val="14"/>
              </w:rPr>
              <w:t>4.5 Trade credit and advances</w:t>
            </w:r>
          </w:p>
        </w:tc>
        <w:tc>
          <w:tcPr>
            <w:tcW w:w="364" w:type="pct"/>
            <w:tcBorders>
              <w:top w:val="nil"/>
              <w:left w:val="nil"/>
              <w:bottom w:val="nil"/>
              <w:right w:val="nil"/>
            </w:tcBorders>
            <w:shd w:val="clear" w:color="auto" w:fill="auto"/>
            <w:tcMar>
              <w:left w:w="43" w:type="dxa"/>
              <w:right w:w="43" w:type="dxa"/>
            </w:tcMar>
            <w:vAlign w:val="center"/>
          </w:tcPr>
          <w:p w14:paraId="403DDA2D" w14:textId="49BDB8F3" w:rsidR="0047515E" w:rsidRPr="00A870BB" w:rsidRDefault="0047515E" w:rsidP="0047515E">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1FE7C40B" w14:textId="0A07C625" w:rsidR="0047515E" w:rsidRPr="00A870BB"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958AFB7" w14:textId="7CF1092E" w:rsidR="0047515E" w:rsidRPr="00A870BB" w:rsidRDefault="0047515E" w:rsidP="0047515E">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7A59D186" w14:textId="332AF528" w:rsidR="0047515E" w:rsidRPr="00A870BB" w:rsidRDefault="0047515E" w:rsidP="0047515E">
            <w:pPr>
              <w:jc w:val="right"/>
              <w:rPr>
                <w:sz w:val="14"/>
                <w:szCs w:val="14"/>
              </w:rPr>
            </w:pPr>
            <w:r>
              <w:rPr>
                <w:sz w:val="14"/>
                <w:szCs w:val="14"/>
              </w:rPr>
              <w:t>572</w:t>
            </w:r>
          </w:p>
        </w:tc>
        <w:tc>
          <w:tcPr>
            <w:tcW w:w="364" w:type="pct"/>
            <w:tcBorders>
              <w:top w:val="nil"/>
              <w:left w:val="nil"/>
              <w:bottom w:val="nil"/>
              <w:right w:val="nil"/>
            </w:tcBorders>
            <w:shd w:val="clear" w:color="auto" w:fill="auto"/>
            <w:tcMar>
              <w:left w:w="43" w:type="dxa"/>
              <w:right w:w="43" w:type="dxa"/>
            </w:tcMar>
            <w:vAlign w:val="center"/>
          </w:tcPr>
          <w:p w14:paraId="62C7FDE9" w14:textId="67C20FAB" w:rsidR="0047515E" w:rsidRPr="00A870BB"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64B3C7" w14:textId="20FBECB5" w:rsidR="0047515E" w:rsidRPr="00A870BB" w:rsidRDefault="0047515E" w:rsidP="0047515E">
            <w:pPr>
              <w:jc w:val="right"/>
              <w:rPr>
                <w:sz w:val="14"/>
                <w:szCs w:val="14"/>
              </w:rPr>
            </w:pPr>
            <w:r>
              <w:rPr>
                <w:sz w:val="14"/>
                <w:szCs w:val="14"/>
              </w:rPr>
              <w:t>572</w:t>
            </w:r>
          </w:p>
        </w:tc>
        <w:tc>
          <w:tcPr>
            <w:tcW w:w="362" w:type="pct"/>
            <w:tcBorders>
              <w:top w:val="nil"/>
              <w:left w:val="nil"/>
              <w:bottom w:val="nil"/>
              <w:right w:val="nil"/>
            </w:tcBorders>
            <w:shd w:val="clear" w:color="auto" w:fill="auto"/>
            <w:tcMar>
              <w:left w:w="43" w:type="dxa"/>
              <w:right w:w="43" w:type="dxa"/>
            </w:tcMar>
            <w:vAlign w:val="center"/>
          </w:tcPr>
          <w:p w14:paraId="0B51B4DC" w14:textId="5A1E0E23" w:rsidR="0047515E" w:rsidRPr="00A870BB" w:rsidRDefault="0047515E" w:rsidP="0047515E">
            <w:pPr>
              <w:jc w:val="right"/>
              <w:rPr>
                <w:sz w:val="14"/>
                <w:szCs w:val="14"/>
              </w:rPr>
            </w:pPr>
            <w:r>
              <w:rPr>
                <w:sz w:val="14"/>
                <w:szCs w:val="14"/>
              </w:rPr>
              <w:t>468</w:t>
            </w:r>
          </w:p>
        </w:tc>
        <w:tc>
          <w:tcPr>
            <w:tcW w:w="320" w:type="pct"/>
            <w:tcBorders>
              <w:top w:val="nil"/>
              <w:left w:val="nil"/>
              <w:bottom w:val="nil"/>
              <w:right w:val="nil"/>
            </w:tcBorders>
            <w:shd w:val="clear" w:color="auto" w:fill="auto"/>
            <w:tcMar>
              <w:left w:w="43" w:type="dxa"/>
              <w:right w:w="43" w:type="dxa"/>
            </w:tcMar>
            <w:vAlign w:val="center"/>
          </w:tcPr>
          <w:p w14:paraId="58940E0C" w14:textId="0672B565" w:rsidR="0047515E" w:rsidRPr="00A870BB"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2EBD00E" w14:textId="638ABCED" w:rsidR="0047515E" w:rsidRPr="00A870BB" w:rsidRDefault="0047515E" w:rsidP="0047515E">
            <w:pPr>
              <w:jc w:val="right"/>
              <w:rPr>
                <w:sz w:val="14"/>
                <w:szCs w:val="14"/>
              </w:rPr>
            </w:pPr>
            <w:r>
              <w:rPr>
                <w:sz w:val="14"/>
                <w:szCs w:val="14"/>
              </w:rPr>
              <w:t>468</w:t>
            </w:r>
          </w:p>
        </w:tc>
      </w:tr>
      <w:tr w:rsidR="0047515E" w:rsidRPr="00BF4323" w14:paraId="2D7350AA"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CD94F0" w14:textId="77777777" w:rsidR="0047515E" w:rsidRPr="00BF4323" w:rsidRDefault="0047515E" w:rsidP="0047515E">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BD7C67B" w14:textId="25D9ADC7"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E629EF" w14:textId="4D4F2B73" w:rsidR="0047515E" w:rsidRPr="00A870BB"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BE39A15" w14:textId="24F89B84" w:rsidR="0047515E" w:rsidRPr="00A870BB"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9ACC75" w14:textId="03DC9BC2"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EA25A28" w14:textId="37F5E9AD" w:rsidR="0047515E" w:rsidRPr="00A870BB"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569661B" w14:textId="0C781F19" w:rsidR="0047515E" w:rsidRPr="00A870BB"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77EEEC7" w14:textId="7B5D7F11" w:rsidR="0047515E" w:rsidRPr="00A870BB"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B9B2161" w14:textId="610001A4" w:rsidR="0047515E" w:rsidRPr="00A870BB"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95C8551" w14:textId="717E3B90" w:rsidR="0047515E" w:rsidRPr="00A870BB" w:rsidRDefault="0047515E" w:rsidP="0047515E">
            <w:pPr>
              <w:jc w:val="right"/>
              <w:rPr>
                <w:sz w:val="14"/>
                <w:szCs w:val="14"/>
              </w:rPr>
            </w:pPr>
            <w:r>
              <w:rPr>
                <w:sz w:val="14"/>
                <w:szCs w:val="14"/>
              </w:rPr>
              <w:t>-</w:t>
            </w:r>
          </w:p>
        </w:tc>
      </w:tr>
      <w:tr w:rsidR="0047515E" w:rsidRPr="00BF4323" w14:paraId="0A0A1956"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BEA543D" w14:textId="77777777" w:rsidR="0047515E" w:rsidRPr="00BF4323" w:rsidRDefault="0047515E" w:rsidP="0047515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27AE70C4" w14:textId="007BDC3D"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A28E96A" w14:textId="25F21E2B" w:rsidR="0047515E" w:rsidRPr="00A870BB"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E8F7C06" w14:textId="36B294F5" w:rsidR="0047515E" w:rsidRPr="00A870BB"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195B6F7" w14:textId="6900AB65"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98F1D5" w14:textId="21C39335" w:rsidR="0047515E" w:rsidRPr="00A870BB"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1823287" w14:textId="18BC0C94" w:rsidR="0047515E" w:rsidRPr="00A870BB"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AD916B8" w14:textId="59196026" w:rsidR="0047515E" w:rsidRPr="00A870BB"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5497B19" w14:textId="06E82130" w:rsidR="0047515E" w:rsidRPr="00A870BB"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F0410EC" w14:textId="4FFAAA06" w:rsidR="0047515E" w:rsidRPr="00A870BB" w:rsidRDefault="0047515E" w:rsidP="0047515E">
            <w:pPr>
              <w:jc w:val="right"/>
              <w:rPr>
                <w:sz w:val="14"/>
                <w:szCs w:val="14"/>
              </w:rPr>
            </w:pPr>
            <w:r>
              <w:rPr>
                <w:sz w:val="14"/>
                <w:szCs w:val="14"/>
              </w:rPr>
              <w:t>-</w:t>
            </w:r>
          </w:p>
        </w:tc>
      </w:tr>
      <w:tr w:rsidR="0047515E" w:rsidRPr="00BF4323" w14:paraId="012BBA14"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07AA56D" w14:textId="77777777" w:rsidR="0047515E" w:rsidRPr="00BF4323" w:rsidRDefault="0047515E" w:rsidP="0047515E">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3C290E61" w14:textId="0A42B416"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E197988" w14:textId="6C0E219B" w:rsidR="0047515E" w:rsidRPr="00A870BB"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258052A" w14:textId="37BFE35C" w:rsidR="0047515E" w:rsidRPr="00A870BB"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CADCED" w14:textId="2E3664F3"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8A1A35" w14:textId="58750A1F" w:rsidR="0047515E" w:rsidRPr="00A870BB"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1C573D" w14:textId="5D2AA17E" w:rsidR="0047515E" w:rsidRPr="00A870BB"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54B6A3F" w14:textId="6CBF4E4E" w:rsidR="0047515E" w:rsidRPr="00A870BB"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2937B75F" w14:textId="6AA554AD" w:rsidR="0047515E" w:rsidRPr="00A870BB"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9829219" w14:textId="32BBB05C" w:rsidR="0047515E" w:rsidRPr="00A870BB" w:rsidRDefault="0047515E" w:rsidP="0047515E">
            <w:pPr>
              <w:jc w:val="right"/>
              <w:rPr>
                <w:sz w:val="14"/>
                <w:szCs w:val="14"/>
              </w:rPr>
            </w:pPr>
            <w:r>
              <w:rPr>
                <w:sz w:val="14"/>
                <w:szCs w:val="14"/>
              </w:rPr>
              <w:t>-</w:t>
            </w:r>
          </w:p>
        </w:tc>
      </w:tr>
      <w:tr w:rsidR="0047515E" w:rsidRPr="00BF4323" w14:paraId="1229BC6B"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8E4173" w14:textId="77777777" w:rsidR="0047515E" w:rsidRPr="00BF4323" w:rsidRDefault="0047515E" w:rsidP="0047515E">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3D718463" w14:textId="36727FC9" w:rsidR="0047515E" w:rsidRPr="00A870BB" w:rsidRDefault="0047515E" w:rsidP="0047515E">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46F0A45C" w14:textId="643F8D36" w:rsidR="0047515E" w:rsidRPr="00A870BB"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8DE4892" w14:textId="649238BD" w:rsidR="0047515E" w:rsidRPr="00A870BB" w:rsidRDefault="0047515E" w:rsidP="0047515E">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2292D924" w14:textId="1DF2C6A3" w:rsidR="0047515E" w:rsidRPr="00A870BB" w:rsidRDefault="0047515E" w:rsidP="0047515E">
            <w:pPr>
              <w:jc w:val="right"/>
              <w:rPr>
                <w:sz w:val="14"/>
                <w:szCs w:val="14"/>
              </w:rPr>
            </w:pPr>
            <w:r>
              <w:rPr>
                <w:sz w:val="14"/>
                <w:szCs w:val="14"/>
              </w:rPr>
              <w:t>572</w:t>
            </w:r>
          </w:p>
        </w:tc>
        <w:tc>
          <w:tcPr>
            <w:tcW w:w="364" w:type="pct"/>
            <w:tcBorders>
              <w:top w:val="nil"/>
              <w:left w:val="nil"/>
              <w:bottom w:val="nil"/>
              <w:right w:val="nil"/>
            </w:tcBorders>
            <w:shd w:val="clear" w:color="auto" w:fill="auto"/>
            <w:tcMar>
              <w:left w:w="43" w:type="dxa"/>
              <w:right w:w="43" w:type="dxa"/>
            </w:tcMar>
            <w:vAlign w:val="center"/>
          </w:tcPr>
          <w:p w14:paraId="76A0F438" w14:textId="7429AE3A" w:rsidR="0047515E" w:rsidRPr="00A870BB"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C606C0" w14:textId="77992CB9" w:rsidR="0047515E" w:rsidRPr="00A870BB" w:rsidRDefault="0047515E" w:rsidP="0047515E">
            <w:pPr>
              <w:jc w:val="right"/>
              <w:rPr>
                <w:sz w:val="14"/>
                <w:szCs w:val="14"/>
              </w:rPr>
            </w:pPr>
            <w:r>
              <w:rPr>
                <w:sz w:val="14"/>
                <w:szCs w:val="14"/>
              </w:rPr>
              <w:t>572</w:t>
            </w:r>
          </w:p>
        </w:tc>
        <w:tc>
          <w:tcPr>
            <w:tcW w:w="362" w:type="pct"/>
            <w:tcBorders>
              <w:top w:val="nil"/>
              <w:left w:val="nil"/>
              <w:bottom w:val="nil"/>
              <w:right w:val="nil"/>
            </w:tcBorders>
            <w:shd w:val="clear" w:color="auto" w:fill="auto"/>
            <w:tcMar>
              <w:left w:w="43" w:type="dxa"/>
              <w:right w:w="43" w:type="dxa"/>
            </w:tcMar>
            <w:vAlign w:val="center"/>
          </w:tcPr>
          <w:p w14:paraId="22FDB7B6" w14:textId="551D4EE4" w:rsidR="0047515E" w:rsidRPr="00A870BB" w:rsidRDefault="0047515E" w:rsidP="0047515E">
            <w:pPr>
              <w:jc w:val="right"/>
              <w:rPr>
                <w:sz w:val="14"/>
                <w:szCs w:val="14"/>
              </w:rPr>
            </w:pPr>
            <w:r>
              <w:rPr>
                <w:sz w:val="14"/>
                <w:szCs w:val="14"/>
              </w:rPr>
              <w:t>468</w:t>
            </w:r>
          </w:p>
        </w:tc>
        <w:tc>
          <w:tcPr>
            <w:tcW w:w="320" w:type="pct"/>
            <w:tcBorders>
              <w:top w:val="nil"/>
              <w:left w:val="nil"/>
              <w:bottom w:val="nil"/>
              <w:right w:val="nil"/>
            </w:tcBorders>
            <w:shd w:val="clear" w:color="auto" w:fill="auto"/>
            <w:tcMar>
              <w:left w:w="43" w:type="dxa"/>
              <w:right w:w="43" w:type="dxa"/>
            </w:tcMar>
            <w:vAlign w:val="center"/>
          </w:tcPr>
          <w:p w14:paraId="7A7D914A" w14:textId="1F65388B" w:rsidR="0047515E" w:rsidRPr="00A870BB"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3BAB5C" w14:textId="1CECDA95" w:rsidR="0047515E" w:rsidRPr="00A870BB" w:rsidRDefault="0047515E" w:rsidP="0047515E">
            <w:pPr>
              <w:jc w:val="right"/>
              <w:rPr>
                <w:sz w:val="14"/>
                <w:szCs w:val="14"/>
              </w:rPr>
            </w:pPr>
            <w:r>
              <w:rPr>
                <w:sz w:val="14"/>
                <w:szCs w:val="14"/>
              </w:rPr>
              <w:t>468</w:t>
            </w:r>
          </w:p>
        </w:tc>
      </w:tr>
      <w:tr w:rsidR="0047515E" w:rsidRPr="00BF4323" w14:paraId="15DE694A"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62E2019" w14:textId="77777777" w:rsidR="0047515E" w:rsidRPr="00BF4323" w:rsidRDefault="0047515E" w:rsidP="0047515E">
            <w:pPr>
              <w:ind w:firstLineChars="244" w:firstLine="342"/>
              <w:rPr>
                <w:sz w:val="14"/>
              </w:rPr>
            </w:pPr>
            <w:r w:rsidRPr="00BF4323">
              <w:rPr>
                <w:sz w:val="14"/>
              </w:rPr>
              <w:t>4.6 Other accounts receivable/ Payable</w:t>
            </w:r>
          </w:p>
        </w:tc>
        <w:tc>
          <w:tcPr>
            <w:tcW w:w="364" w:type="pct"/>
            <w:tcBorders>
              <w:top w:val="nil"/>
              <w:left w:val="nil"/>
              <w:bottom w:val="nil"/>
              <w:right w:val="nil"/>
            </w:tcBorders>
            <w:shd w:val="clear" w:color="auto" w:fill="auto"/>
            <w:tcMar>
              <w:left w:w="43" w:type="dxa"/>
              <w:right w:w="43" w:type="dxa"/>
            </w:tcMar>
            <w:vAlign w:val="center"/>
          </w:tcPr>
          <w:p w14:paraId="12924703" w14:textId="589799C7" w:rsidR="0047515E" w:rsidRPr="00A870BB" w:rsidRDefault="0047515E" w:rsidP="0047515E">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10BAEF19" w14:textId="733B8E52" w:rsidR="0047515E" w:rsidRPr="00A870BB" w:rsidRDefault="0047515E" w:rsidP="0047515E">
            <w:pPr>
              <w:jc w:val="right"/>
              <w:rPr>
                <w:sz w:val="14"/>
                <w:szCs w:val="14"/>
              </w:rPr>
            </w:pPr>
            <w:r>
              <w:rPr>
                <w:sz w:val="14"/>
                <w:szCs w:val="14"/>
              </w:rPr>
              <w:t>2,339</w:t>
            </w:r>
          </w:p>
        </w:tc>
        <w:tc>
          <w:tcPr>
            <w:tcW w:w="318" w:type="pct"/>
            <w:tcBorders>
              <w:top w:val="nil"/>
              <w:left w:val="nil"/>
              <w:bottom w:val="nil"/>
              <w:right w:val="nil"/>
            </w:tcBorders>
            <w:shd w:val="clear" w:color="auto" w:fill="auto"/>
            <w:tcMar>
              <w:left w:w="43" w:type="dxa"/>
              <w:right w:w="43" w:type="dxa"/>
            </w:tcMar>
            <w:vAlign w:val="center"/>
          </w:tcPr>
          <w:p w14:paraId="6E733D9D" w14:textId="4ECFCBAF" w:rsidR="0047515E" w:rsidRPr="00A870BB" w:rsidRDefault="0047515E" w:rsidP="0047515E">
            <w:pPr>
              <w:jc w:val="right"/>
              <w:rPr>
                <w:sz w:val="14"/>
                <w:szCs w:val="14"/>
              </w:rPr>
            </w:pPr>
            <w:r>
              <w:rPr>
                <w:sz w:val="14"/>
                <w:szCs w:val="14"/>
              </w:rPr>
              <w:t>(2,342)</w:t>
            </w:r>
          </w:p>
        </w:tc>
        <w:tc>
          <w:tcPr>
            <w:tcW w:w="363" w:type="pct"/>
            <w:tcBorders>
              <w:top w:val="nil"/>
              <w:left w:val="nil"/>
              <w:bottom w:val="nil"/>
              <w:right w:val="nil"/>
            </w:tcBorders>
            <w:shd w:val="clear" w:color="auto" w:fill="auto"/>
            <w:tcMar>
              <w:left w:w="43" w:type="dxa"/>
              <w:right w:w="43" w:type="dxa"/>
            </w:tcMar>
            <w:vAlign w:val="center"/>
          </w:tcPr>
          <w:p w14:paraId="560F9E54" w14:textId="6688362C"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039E4BE" w14:textId="314E26BF" w:rsidR="0047515E" w:rsidRPr="00A870BB" w:rsidRDefault="0047515E" w:rsidP="0047515E">
            <w:pPr>
              <w:jc w:val="right"/>
              <w:rPr>
                <w:sz w:val="14"/>
                <w:szCs w:val="14"/>
              </w:rPr>
            </w:pPr>
            <w:r>
              <w:rPr>
                <w:sz w:val="14"/>
                <w:szCs w:val="14"/>
              </w:rPr>
              <w:t>2,046</w:t>
            </w:r>
          </w:p>
        </w:tc>
        <w:tc>
          <w:tcPr>
            <w:tcW w:w="325" w:type="pct"/>
            <w:tcBorders>
              <w:top w:val="nil"/>
              <w:left w:val="nil"/>
              <w:bottom w:val="nil"/>
              <w:right w:val="nil"/>
            </w:tcBorders>
            <w:shd w:val="clear" w:color="auto" w:fill="auto"/>
            <w:tcMar>
              <w:left w:w="43" w:type="dxa"/>
              <w:right w:w="43" w:type="dxa"/>
            </w:tcMar>
            <w:vAlign w:val="center"/>
          </w:tcPr>
          <w:p w14:paraId="380919E7" w14:textId="1E312A61" w:rsidR="0047515E" w:rsidRPr="00A870BB" w:rsidRDefault="0047515E" w:rsidP="0047515E">
            <w:pPr>
              <w:jc w:val="right"/>
              <w:rPr>
                <w:sz w:val="14"/>
                <w:szCs w:val="14"/>
              </w:rPr>
            </w:pPr>
            <w:r>
              <w:rPr>
                <w:sz w:val="14"/>
                <w:szCs w:val="14"/>
              </w:rPr>
              <w:t>(2,046)</w:t>
            </w:r>
          </w:p>
        </w:tc>
        <w:tc>
          <w:tcPr>
            <w:tcW w:w="362" w:type="pct"/>
            <w:tcBorders>
              <w:top w:val="nil"/>
              <w:left w:val="nil"/>
              <w:bottom w:val="nil"/>
              <w:right w:val="nil"/>
            </w:tcBorders>
            <w:shd w:val="clear" w:color="auto" w:fill="auto"/>
            <w:tcMar>
              <w:left w:w="43" w:type="dxa"/>
              <w:right w:w="43" w:type="dxa"/>
            </w:tcMar>
            <w:vAlign w:val="center"/>
          </w:tcPr>
          <w:p w14:paraId="50337454" w14:textId="5A7C0B82" w:rsidR="0047515E" w:rsidRPr="00A870BB" w:rsidRDefault="0047515E" w:rsidP="0047515E">
            <w:pPr>
              <w:jc w:val="right"/>
              <w:rPr>
                <w:sz w:val="14"/>
                <w:szCs w:val="14"/>
              </w:rPr>
            </w:pPr>
            <w:r>
              <w:rPr>
                <w:sz w:val="14"/>
                <w:szCs w:val="14"/>
              </w:rPr>
              <w:t>295</w:t>
            </w:r>
          </w:p>
        </w:tc>
        <w:tc>
          <w:tcPr>
            <w:tcW w:w="320" w:type="pct"/>
            <w:tcBorders>
              <w:top w:val="nil"/>
              <w:left w:val="nil"/>
              <w:bottom w:val="nil"/>
              <w:right w:val="nil"/>
            </w:tcBorders>
            <w:shd w:val="clear" w:color="auto" w:fill="auto"/>
            <w:tcMar>
              <w:left w:w="43" w:type="dxa"/>
              <w:right w:w="43" w:type="dxa"/>
            </w:tcMar>
            <w:vAlign w:val="center"/>
          </w:tcPr>
          <w:p w14:paraId="6102AA4F" w14:textId="1693E5FD" w:rsidR="0047515E" w:rsidRPr="00A870BB" w:rsidRDefault="0047515E" w:rsidP="0047515E">
            <w:pPr>
              <w:jc w:val="right"/>
              <w:rPr>
                <w:sz w:val="14"/>
                <w:szCs w:val="14"/>
              </w:rPr>
            </w:pPr>
            <w:r>
              <w:rPr>
                <w:sz w:val="14"/>
                <w:szCs w:val="14"/>
              </w:rPr>
              <w:t>3,288</w:t>
            </w:r>
          </w:p>
        </w:tc>
        <w:tc>
          <w:tcPr>
            <w:tcW w:w="382" w:type="pct"/>
            <w:tcBorders>
              <w:top w:val="nil"/>
              <w:left w:val="nil"/>
              <w:bottom w:val="nil"/>
              <w:right w:val="nil"/>
            </w:tcBorders>
            <w:shd w:val="clear" w:color="auto" w:fill="auto"/>
            <w:tcMar>
              <w:left w:w="43" w:type="dxa"/>
              <w:right w:w="43" w:type="dxa"/>
            </w:tcMar>
            <w:vAlign w:val="center"/>
          </w:tcPr>
          <w:p w14:paraId="3E4C72D7" w14:textId="42EADEB8" w:rsidR="0047515E" w:rsidRPr="00A870BB" w:rsidRDefault="0047515E" w:rsidP="0047515E">
            <w:pPr>
              <w:jc w:val="right"/>
              <w:rPr>
                <w:sz w:val="14"/>
                <w:szCs w:val="14"/>
              </w:rPr>
            </w:pPr>
            <w:r>
              <w:rPr>
                <w:sz w:val="14"/>
                <w:szCs w:val="14"/>
              </w:rPr>
              <w:t>(2,993)</w:t>
            </w:r>
          </w:p>
        </w:tc>
      </w:tr>
      <w:tr w:rsidR="0047515E" w:rsidRPr="00BF4323" w14:paraId="0AD83B55"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07A04CB" w14:textId="77777777" w:rsidR="0047515E" w:rsidRPr="00BF4323" w:rsidRDefault="0047515E" w:rsidP="0047515E">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416891C" w14:textId="0761D8F0"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96B4D6" w14:textId="65A56211" w:rsidR="0047515E" w:rsidRPr="00A870BB" w:rsidRDefault="0047515E" w:rsidP="0047515E">
            <w:pPr>
              <w:jc w:val="right"/>
              <w:rPr>
                <w:sz w:val="14"/>
                <w:szCs w:val="14"/>
              </w:rPr>
            </w:pPr>
            <w:r>
              <w:rPr>
                <w:sz w:val="14"/>
                <w:szCs w:val="14"/>
              </w:rPr>
              <w:t>1,534</w:t>
            </w:r>
          </w:p>
        </w:tc>
        <w:tc>
          <w:tcPr>
            <w:tcW w:w="318" w:type="pct"/>
            <w:tcBorders>
              <w:top w:val="nil"/>
              <w:left w:val="nil"/>
              <w:bottom w:val="nil"/>
              <w:right w:val="nil"/>
            </w:tcBorders>
            <w:shd w:val="clear" w:color="auto" w:fill="auto"/>
            <w:tcMar>
              <w:left w:w="43" w:type="dxa"/>
              <w:right w:w="43" w:type="dxa"/>
            </w:tcMar>
            <w:vAlign w:val="center"/>
          </w:tcPr>
          <w:p w14:paraId="33A46264" w14:textId="14B00783" w:rsidR="0047515E" w:rsidRPr="00A870BB" w:rsidRDefault="0047515E" w:rsidP="0047515E">
            <w:pPr>
              <w:jc w:val="right"/>
              <w:rPr>
                <w:sz w:val="14"/>
                <w:szCs w:val="14"/>
              </w:rPr>
            </w:pPr>
            <w:r>
              <w:rPr>
                <w:sz w:val="14"/>
                <w:szCs w:val="14"/>
              </w:rPr>
              <w:t>(1,534)</w:t>
            </w:r>
          </w:p>
        </w:tc>
        <w:tc>
          <w:tcPr>
            <w:tcW w:w="363" w:type="pct"/>
            <w:tcBorders>
              <w:top w:val="nil"/>
              <w:left w:val="nil"/>
              <w:bottom w:val="nil"/>
              <w:right w:val="nil"/>
            </w:tcBorders>
            <w:shd w:val="clear" w:color="auto" w:fill="auto"/>
            <w:tcMar>
              <w:left w:w="43" w:type="dxa"/>
              <w:right w:w="43" w:type="dxa"/>
            </w:tcMar>
            <w:vAlign w:val="center"/>
          </w:tcPr>
          <w:p w14:paraId="445F5857" w14:textId="0D62DBC6"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8CCDC6C" w14:textId="25E808F7" w:rsidR="0047515E" w:rsidRPr="00A870BB" w:rsidRDefault="0047515E" w:rsidP="0047515E">
            <w:pPr>
              <w:jc w:val="right"/>
              <w:rPr>
                <w:sz w:val="14"/>
                <w:szCs w:val="14"/>
              </w:rPr>
            </w:pPr>
            <w:r>
              <w:rPr>
                <w:sz w:val="14"/>
                <w:szCs w:val="14"/>
              </w:rPr>
              <w:t>1,534</w:t>
            </w:r>
          </w:p>
        </w:tc>
        <w:tc>
          <w:tcPr>
            <w:tcW w:w="325" w:type="pct"/>
            <w:tcBorders>
              <w:top w:val="nil"/>
              <w:left w:val="nil"/>
              <w:bottom w:val="nil"/>
              <w:right w:val="nil"/>
            </w:tcBorders>
            <w:shd w:val="clear" w:color="auto" w:fill="auto"/>
            <w:tcMar>
              <w:left w:w="43" w:type="dxa"/>
              <w:right w:w="43" w:type="dxa"/>
            </w:tcMar>
            <w:vAlign w:val="center"/>
          </w:tcPr>
          <w:p w14:paraId="0630D469" w14:textId="51ACB443" w:rsidR="0047515E" w:rsidRPr="00A870BB" w:rsidRDefault="0047515E" w:rsidP="0047515E">
            <w:pPr>
              <w:jc w:val="right"/>
              <w:rPr>
                <w:sz w:val="14"/>
                <w:szCs w:val="14"/>
              </w:rPr>
            </w:pPr>
            <w:r>
              <w:rPr>
                <w:sz w:val="14"/>
                <w:szCs w:val="14"/>
              </w:rPr>
              <w:t>(1,534)</w:t>
            </w:r>
          </w:p>
        </w:tc>
        <w:tc>
          <w:tcPr>
            <w:tcW w:w="362" w:type="pct"/>
            <w:tcBorders>
              <w:top w:val="nil"/>
              <w:left w:val="nil"/>
              <w:bottom w:val="nil"/>
              <w:right w:val="nil"/>
            </w:tcBorders>
            <w:shd w:val="clear" w:color="auto" w:fill="auto"/>
            <w:tcMar>
              <w:left w:w="43" w:type="dxa"/>
              <w:right w:w="43" w:type="dxa"/>
            </w:tcMar>
            <w:vAlign w:val="center"/>
          </w:tcPr>
          <w:p w14:paraId="1A5163F6" w14:textId="44BCE9C3" w:rsidR="0047515E" w:rsidRPr="00A870BB"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3F74A777" w14:textId="01FD02A9" w:rsidR="0047515E" w:rsidRPr="00A870BB"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79494490" w14:textId="73598FD3" w:rsidR="0047515E" w:rsidRPr="00A870BB" w:rsidRDefault="0047515E" w:rsidP="0047515E">
            <w:pPr>
              <w:jc w:val="right"/>
              <w:rPr>
                <w:sz w:val="14"/>
                <w:szCs w:val="14"/>
              </w:rPr>
            </w:pPr>
            <w:r>
              <w:rPr>
                <w:sz w:val="14"/>
                <w:szCs w:val="14"/>
              </w:rPr>
              <w:t>-</w:t>
            </w:r>
          </w:p>
        </w:tc>
      </w:tr>
      <w:tr w:rsidR="0047515E" w:rsidRPr="00BF4323" w14:paraId="6F8A9BCC"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468D877" w14:textId="77777777" w:rsidR="0047515E" w:rsidRPr="00BF4323" w:rsidRDefault="0047515E" w:rsidP="0047515E">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654503A0" w14:textId="2E84E115"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3A90C62" w14:textId="3ABBAFF5" w:rsidR="0047515E" w:rsidRPr="00A870BB" w:rsidRDefault="0047515E" w:rsidP="0047515E">
            <w:pPr>
              <w:jc w:val="right"/>
              <w:rPr>
                <w:sz w:val="14"/>
                <w:szCs w:val="14"/>
              </w:rPr>
            </w:pPr>
            <w:r>
              <w:rPr>
                <w:sz w:val="14"/>
                <w:szCs w:val="14"/>
              </w:rPr>
              <w:t>(186)</w:t>
            </w:r>
          </w:p>
        </w:tc>
        <w:tc>
          <w:tcPr>
            <w:tcW w:w="318" w:type="pct"/>
            <w:tcBorders>
              <w:top w:val="nil"/>
              <w:left w:val="nil"/>
              <w:bottom w:val="nil"/>
              <w:right w:val="nil"/>
            </w:tcBorders>
            <w:shd w:val="clear" w:color="auto" w:fill="auto"/>
            <w:tcMar>
              <w:left w:w="43" w:type="dxa"/>
              <w:right w:w="43" w:type="dxa"/>
            </w:tcMar>
            <w:vAlign w:val="center"/>
          </w:tcPr>
          <w:p w14:paraId="274CDDBA" w14:textId="12F90B5B" w:rsidR="0047515E" w:rsidRPr="00A870BB" w:rsidRDefault="0047515E" w:rsidP="0047515E">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14:paraId="4AE2DF0B" w14:textId="77C7523D"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C9384DB" w14:textId="34AAF794" w:rsidR="0047515E" w:rsidRPr="00A870BB" w:rsidRDefault="0047515E" w:rsidP="0047515E">
            <w:pPr>
              <w:jc w:val="right"/>
              <w:rPr>
                <w:sz w:val="14"/>
                <w:szCs w:val="14"/>
              </w:rPr>
            </w:pPr>
            <w:r>
              <w:rPr>
                <w:sz w:val="14"/>
                <w:szCs w:val="14"/>
              </w:rPr>
              <w:t>(456)</w:t>
            </w:r>
          </w:p>
        </w:tc>
        <w:tc>
          <w:tcPr>
            <w:tcW w:w="325" w:type="pct"/>
            <w:tcBorders>
              <w:top w:val="nil"/>
              <w:left w:val="nil"/>
              <w:bottom w:val="nil"/>
              <w:right w:val="nil"/>
            </w:tcBorders>
            <w:shd w:val="clear" w:color="auto" w:fill="auto"/>
            <w:tcMar>
              <w:left w:w="43" w:type="dxa"/>
              <w:right w:w="43" w:type="dxa"/>
            </w:tcMar>
            <w:vAlign w:val="center"/>
          </w:tcPr>
          <w:p w14:paraId="425CB9EC" w14:textId="0641FD31" w:rsidR="0047515E" w:rsidRPr="00A870BB" w:rsidRDefault="0047515E" w:rsidP="0047515E">
            <w:pPr>
              <w:jc w:val="right"/>
              <w:rPr>
                <w:sz w:val="14"/>
                <w:szCs w:val="14"/>
              </w:rPr>
            </w:pPr>
            <w:r>
              <w:rPr>
                <w:sz w:val="14"/>
                <w:szCs w:val="14"/>
              </w:rPr>
              <w:t>456</w:t>
            </w:r>
          </w:p>
        </w:tc>
        <w:tc>
          <w:tcPr>
            <w:tcW w:w="362" w:type="pct"/>
            <w:tcBorders>
              <w:top w:val="nil"/>
              <w:left w:val="nil"/>
              <w:bottom w:val="nil"/>
              <w:right w:val="nil"/>
            </w:tcBorders>
            <w:shd w:val="clear" w:color="auto" w:fill="auto"/>
            <w:tcMar>
              <w:left w:w="43" w:type="dxa"/>
              <w:right w:w="43" w:type="dxa"/>
            </w:tcMar>
            <w:vAlign w:val="center"/>
          </w:tcPr>
          <w:p w14:paraId="7A557004" w14:textId="4DC86E6A" w:rsidR="0047515E" w:rsidRPr="00A870BB" w:rsidRDefault="0047515E" w:rsidP="0047515E">
            <w:pPr>
              <w:jc w:val="right"/>
              <w:rPr>
                <w:sz w:val="14"/>
                <w:szCs w:val="14"/>
              </w:rPr>
            </w:pPr>
            <w:r>
              <w:rPr>
                <w:sz w:val="14"/>
                <w:szCs w:val="14"/>
              </w:rPr>
              <w:t>286</w:t>
            </w:r>
          </w:p>
        </w:tc>
        <w:tc>
          <w:tcPr>
            <w:tcW w:w="320" w:type="pct"/>
            <w:tcBorders>
              <w:top w:val="nil"/>
              <w:left w:val="nil"/>
              <w:bottom w:val="nil"/>
              <w:right w:val="nil"/>
            </w:tcBorders>
            <w:shd w:val="clear" w:color="auto" w:fill="auto"/>
            <w:tcMar>
              <w:left w:w="43" w:type="dxa"/>
              <w:right w:w="43" w:type="dxa"/>
            </w:tcMar>
            <w:vAlign w:val="center"/>
          </w:tcPr>
          <w:p w14:paraId="3AB74F20" w14:textId="1D40C156" w:rsidR="0047515E" w:rsidRPr="00A870BB" w:rsidRDefault="0047515E" w:rsidP="0047515E">
            <w:pPr>
              <w:jc w:val="right"/>
              <w:rPr>
                <w:sz w:val="14"/>
                <w:szCs w:val="14"/>
              </w:rPr>
            </w:pPr>
            <w:r>
              <w:rPr>
                <w:sz w:val="14"/>
                <w:szCs w:val="14"/>
              </w:rPr>
              <w:t>(4)</w:t>
            </w:r>
          </w:p>
        </w:tc>
        <w:tc>
          <w:tcPr>
            <w:tcW w:w="382" w:type="pct"/>
            <w:tcBorders>
              <w:top w:val="nil"/>
              <w:left w:val="nil"/>
              <w:bottom w:val="nil"/>
              <w:right w:val="nil"/>
            </w:tcBorders>
            <w:shd w:val="clear" w:color="auto" w:fill="auto"/>
            <w:tcMar>
              <w:left w:w="43" w:type="dxa"/>
              <w:right w:w="43" w:type="dxa"/>
            </w:tcMar>
            <w:vAlign w:val="center"/>
          </w:tcPr>
          <w:p w14:paraId="25635A44" w14:textId="05B603E4" w:rsidR="0047515E" w:rsidRPr="00A870BB" w:rsidRDefault="0047515E" w:rsidP="0047515E">
            <w:pPr>
              <w:jc w:val="right"/>
              <w:rPr>
                <w:sz w:val="14"/>
                <w:szCs w:val="14"/>
              </w:rPr>
            </w:pPr>
            <w:r>
              <w:rPr>
                <w:sz w:val="14"/>
                <w:szCs w:val="14"/>
              </w:rPr>
              <w:t>290</w:t>
            </w:r>
          </w:p>
        </w:tc>
      </w:tr>
      <w:tr w:rsidR="0047515E" w:rsidRPr="00BF4323" w14:paraId="5CB20161"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87CAAF" w14:textId="77777777" w:rsidR="0047515E" w:rsidRPr="00BF4323" w:rsidRDefault="0047515E" w:rsidP="0047515E">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B7772DD" w14:textId="77355814" w:rsidR="0047515E" w:rsidRPr="00A870BB" w:rsidRDefault="0047515E" w:rsidP="0047515E">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307E7994" w14:textId="726BEAB8" w:rsidR="0047515E" w:rsidRPr="00A870BB" w:rsidRDefault="0047515E" w:rsidP="0047515E">
            <w:pPr>
              <w:jc w:val="right"/>
              <w:rPr>
                <w:sz w:val="14"/>
                <w:szCs w:val="14"/>
              </w:rPr>
            </w:pPr>
            <w:r>
              <w:rPr>
                <w:sz w:val="14"/>
                <w:szCs w:val="14"/>
              </w:rPr>
              <w:t>1,000</w:t>
            </w:r>
          </w:p>
        </w:tc>
        <w:tc>
          <w:tcPr>
            <w:tcW w:w="318" w:type="pct"/>
            <w:tcBorders>
              <w:top w:val="nil"/>
              <w:left w:val="nil"/>
              <w:bottom w:val="nil"/>
              <w:right w:val="nil"/>
            </w:tcBorders>
            <w:shd w:val="clear" w:color="auto" w:fill="auto"/>
            <w:tcMar>
              <w:left w:w="43" w:type="dxa"/>
              <w:right w:w="43" w:type="dxa"/>
            </w:tcMar>
            <w:vAlign w:val="center"/>
          </w:tcPr>
          <w:p w14:paraId="7F0AEED0" w14:textId="3118962C" w:rsidR="0047515E" w:rsidRPr="00A870BB" w:rsidRDefault="0047515E" w:rsidP="0047515E">
            <w:pPr>
              <w:jc w:val="right"/>
              <w:rPr>
                <w:sz w:val="14"/>
                <w:szCs w:val="14"/>
              </w:rPr>
            </w:pPr>
            <w:r>
              <w:rPr>
                <w:sz w:val="14"/>
                <w:szCs w:val="14"/>
              </w:rPr>
              <w:t>(1,003)</w:t>
            </w:r>
          </w:p>
        </w:tc>
        <w:tc>
          <w:tcPr>
            <w:tcW w:w="363" w:type="pct"/>
            <w:tcBorders>
              <w:top w:val="nil"/>
              <w:left w:val="nil"/>
              <w:bottom w:val="nil"/>
              <w:right w:val="nil"/>
            </w:tcBorders>
            <w:shd w:val="clear" w:color="auto" w:fill="auto"/>
            <w:tcMar>
              <w:left w:w="43" w:type="dxa"/>
              <w:right w:w="43" w:type="dxa"/>
            </w:tcMar>
            <w:vAlign w:val="center"/>
          </w:tcPr>
          <w:p w14:paraId="6178AFC6" w14:textId="072FFA29"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DFC35D7" w14:textId="547FE1D4" w:rsidR="0047515E" w:rsidRPr="00A870BB" w:rsidRDefault="0047515E" w:rsidP="0047515E">
            <w:pPr>
              <w:jc w:val="right"/>
              <w:rPr>
                <w:sz w:val="14"/>
                <w:szCs w:val="14"/>
              </w:rPr>
            </w:pPr>
            <w:r>
              <w:rPr>
                <w:sz w:val="14"/>
                <w:szCs w:val="14"/>
              </w:rPr>
              <w:t>1,000</w:t>
            </w:r>
          </w:p>
        </w:tc>
        <w:tc>
          <w:tcPr>
            <w:tcW w:w="325" w:type="pct"/>
            <w:tcBorders>
              <w:top w:val="nil"/>
              <w:left w:val="nil"/>
              <w:bottom w:val="nil"/>
              <w:right w:val="nil"/>
            </w:tcBorders>
            <w:shd w:val="clear" w:color="auto" w:fill="auto"/>
            <w:tcMar>
              <w:left w:w="43" w:type="dxa"/>
              <w:right w:w="43" w:type="dxa"/>
            </w:tcMar>
            <w:vAlign w:val="center"/>
          </w:tcPr>
          <w:p w14:paraId="7FAA5D0E" w14:textId="49075E54" w:rsidR="0047515E" w:rsidRPr="00A870BB" w:rsidRDefault="0047515E" w:rsidP="0047515E">
            <w:pPr>
              <w:jc w:val="right"/>
              <w:rPr>
                <w:sz w:val="14"/>
                <w:szCs w:val="14"/>
              </w:rPr>
            </w:pPr>
            <w:r>
              <w:rPr>
                <w:sz w:val="14"/>
                <w:szCs w:val="14"/>
              </w:rPr>
              <w:t>(1,000)</w:t>
            </w:r>
          </w:p>
        </w:tc>
        <w:tc>
          <w:tcPr>
            <w:tcW w:w="362" w:type="pct"/>
            <w:tcBorders>
              <w:top w:val="nil"/>
              <w:left w:val="nil"/>
              <w:bottom w:val="nil"/>
              <w:right w:val="nil"/>
            </w:tcBorders>
            <w:shd w:val="clear" w:color="auto" w:fill="auto"/>
            <w:tcMar>
              <w:left w:w="43" w:type="dxa"/>
              <w:right w:w="43" w:type="dxa"/>
            </w:tcMar>
            <w:vAlign w:val="center"/>
          </w:tcPr>
          <w:p w14:paraId="45C0EE47" w14:textId="21E50138" w:rsidR="0047515E" w:rsidRPr="00A870BB" w:rsidRDefault="0047515E" w:rsidP="0047515E">
            <w:pPr>
              <w:jc w:val="right"/>
              <w:rPr>
                <w:sz w:val="14"/>
                <w:szCs w:val="14"/>
              </w:rPr>
            </w:pPr>
            <w:r>
              <w:rPr>
                <w:sz w:val="14"/>
                <w:szCs w:val="14"/>
              </w:rPr>
              <w:t>9</w:t>
            </w:r>
          </w:p>
        </w:tc>
        <w:tc>
          <w:tcPr>
            <w:tcW w:w="320" w:type="pct"/>
            <w:tcBorders>
              <w:top w:val="nil"/>
              <w:left w:val="nil"/>
              <w:bottom w:val="nil"/>
              <w:right w:val="nil"/>
            </w:tcBorders>
            <w:shd w:val="clear" w:color="auto" w:fill="auto"/>
            <w:tcMar>
              <w:left w:w="43" w:type="dxa"/>
              <w:right w:w="43" w:type="dxa"/>
            </w:tcMar>
            <w:vAlign w:val="center"/>
          </w:tcPr>
          <w:p w14:paraId="1581EDF1" w14:textId="00E72CAC" w:rsidR="0047515E" w:rsidRPr="00A870BB" w:rsidRDefault="0047515E" w:rsidP="0047515E">
            <w:pPr>
              <w:jc w:val="right"/>
              <w:rPr>
                <w:sz w:val="14"/>
                <w:szCs w:val="14"/>
              </w:rPr>
            </w:pPr>
            <w:r>
              <w:rPr>
                <w:sz w:val="14"/>
                <w:szCs w:val="14"/>
              </w:rPr>
              <w:t>3,000</w:t>
            </w:r>
          </w:p>
        </w:tc>
        <w:tc>
          <w:tcPr>
            <w:tcW w:w="382" w:type="pct"/>
            <w:tcBorders>
              <w:top w:val="nil"/>
              <w:left w:val="nil"/>
              <w:bottom w:val="nil"/>
              <w:right w:val="nil"/>
            </w:tcBorders>
            <w:shd w:val="clear" w:color="auto" w:fill="auto"/>
            <w:tcMar>
              <w:left w:w="43" w:type="dxa"/>
              <w:right w:w="43" w:type="dxa"/>
            </w:tcMar>
            <w:vAlign w:val="center"/>
          </w:tcPr>
          <w:p w14:paraId="3491E95A" w14:textId="3FA972AA" w:rsidR="0047515E" w:rsidRPr="00A870BB" w:rsidRDefault="0047515E" w:rsidP="0047515E">
            <w:pPr>
              <w:jc w:val="right"/>
              <w:rPr>
                <w:sz w:val="14"/>
                <w:szCs w:val="14"/>
              </w:rPr>
            </w:pPr>
            <w:r>
              <w:rPr>
                <w:sz w:val="14"/>
                <w:szCs w:val="14"/>
              </w:rPr>
              <w:t>(2,991)</w:t>
            </w:r>
          </w:p>
        </w:tc>
      </w:tr>
      <w:tr w:rsidR="0047515E" w:rsidRPr="00BF4323" w14:paraId="1B856CCF"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EBBE5B" w14:textId="77777777" w:rsidR="0047515E" w:rsidRPr="00BF4323" w:rsidRDefault="0047515E" w:rsidP="0047515E">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75F273E9" w14:textId="6E456365"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1559D17" w14:textId="77030BA8" w:rsidR="0047515E" w:rsidRPr="00A870BB" w:rsidRDefault="0047515E" w:rsidP="0047515E">
            <w:pPr>
              <w:jc w:val="right"/>
              <w:rPr>
                <w:sz w:val="14"/>
                <w:szCs w:val="14"/>
              </w:rPr>
            </w:pPr>
            <w:r>
              <w:rPr>
                <w:sz w:val="14"/>
                <w:szCs w:val="14"/>
              </w:rPr>
              <w:t>(9)</w:t>
            </w:r>
          </w:p>
        </w:tc>
        <w:tc>
          <w:tcPr>
            <w:tcW w:w="318" w:type="pct"/>
            <w:tcBorders>
              <w:top w:val="nil"/>
              <w:left w:val="nil"/>
              <w:bottom w:val="nil"/>
              <w:right w:val="nil"/>
            </w:tcBorders>
            <w:shd w:val="clear" w:color="auto" w:fill="auto"/>
            <w:tcMar>
              <w:left w:w="43" w:type="dxa"/>
              <w:right w:w="43" w:type="dxa"/>
            </w:tcMar>
            <w:vAlign w:val="center"/>
          </w:tcPr>
          <w:p w14:paraId="7C786779" w14:textId="03FD3B66" w:rsidR="0047515E" w:rsidRPr="00A870BB" w:rsidRDefault="0047515E" w:rsidP="0047515E">
            <w:pPr>
              <w:jc w:val="right"/>
              <w:rPr>
                <w:sz w:val="14"/>
                <w:szCs w:val="14"/>
              </w:rPr>
            </w:pPr>
            <w:r>
              <w:rPr>
                <w:sz w:val="14"/>
                <w:szCs w:val="14"/>
              </w:rPr>
              <w:t>9</w:t>
            </w:r>
          </w:p>
        </w:tc>
        <w:tc>
          <w:tcPr>
            <w:tcW w:w="363" w:type="pct"/>
            <w:tcBorders>
              <w:top w:val="nil"/>
              <w:left w:val="nil"/>
              <w:bottom w:val="nil"/>
              <w:right w:val="nil"/>
            </w:tcBorders>
            <w:shd w:val="clear" w:color="auto" w:fill="auto"/>
            <w:tcMar>
              <w:left w:w="43" w:type="dxa"/>
              <w:right w:w="43" w:type="dxa"/>
            </w:tcMar>
            <w:vAlign w:val="center"/>
          </w:tcPr>
          <w:p w14:paraId="3226915B" w14:textId="4A68A14C" w:rsidR="0047515E" w:rsidRPr="00A870BB" w:rsidRDefault="0047515E" w:rsidP="0047515E">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CA32867" w14:textId="2B00BCB3" w:rsidR="0047515E" w:rsidRPr="00A870BB" w:rsidRDefault="0047515E" w:rsidP="0047515E">
            <w:pPr>
              <w:jc w:val="right"/>
              <w:rPr>
                <w:sz w:val="14"/>
                <w:szCs w:val="14"/>
              </w:rPr>
            </w:pPr>
            <w:r>
              <w:rPr>
                <w:sz w:val="14"/>
                <w:szCs w:val="14"/>
              </w:rPr>
              <w:t>(32)</w:t>
            </w:r>
          </w:p>
        </w:tc>
        <w:tc>
          <w:tcPr>
            <w:tcW w:w="325" w:type="pct"/>
            <w:tcBorders>
              <w:top w:val="nil"/>
              <w:left w:val="nil"/>
              <w:bottom w:val="nil"/>
              <w:right w:val="nil"/>
            </w:tcBorders>
            <w:shd w:val="clear" w:color="auto" w:fill="auto"/>
            <w:tcMar>
              <w:left w:w="43" w:type="dxa"/>
              <w:right w:w="43" w:type="dxa"/>
            </w:tcMar>
            <w:vAlign w:val="center"/>
          </w:tcPr>
          <w:p w14:paraId="6A51B0D0" w14:textId="6A1B40E2" w:rsidR="0047515E" w:rsidRPr="00A870BB" w:rsidRDefault="0047515E" w:rsidP="0047515E">
            <w:pPr>
              <w:jc w:val="right"/>
              <w:rPr>
                <w:sz w:val="14"/>
                <w:szCs w:val="14"/>
              </w:rPr>
            </w:pPr>
            <w:r>
              <w:rPr>
                <w:sz w:val="14"/>
                <w:szCs w:val="14"/>
              </w:rPr>
              <w:t>32</w:t>
            </w:r>
          </w:p>
        </w:tc>
        <w:tc>
          <w:tcPr>
            <w:tcW w:w="362" w:type="pct"/>
            <w:tcBorders>
              <w:top w:val="nil"/>
              <w:left w:val="nil"/>
              <w:bottom w:val="nil"/>
              <w:right w:val="nil"/>
            </w:tcBorders>
            <w:shd w:val="clear" w:color="auto" w:fill="auto"/>
            <w:tcMar>
              <w:left w:w="43" w:type="dxa"/>
              <w:right w:w="43" w:type="dxa"/>
            </w:tcMar>
            <w:vAlign w:val="center"/>
          </w:tcPr>
          <w:p w14:paraId="5AF8FAA5" w14:textId="1DAA08A8" w:rsidR="0047515E" w:rsidRPr="00A870BB" w:rsidRDefault="0047515E" w:rsidP="0047515E">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CB4790A" w14:textId="6490321C" w:rsidR="0047515E" w:rsidRPr="00A870BB" w:rsidRDefault="0047515E" w:rsidP="0047515E">
            <w:pPr>
              <w:jc w:val="right"/>
              <w:rPr>
                <w:sz w:val="14"/>
                <w:szCs w:val="14"/>
              </w:rPr>
            </w:pPr>
            <w:r>
              <w:rPr>
                <w:sz w:val="14"/>
                <w:szCs w:val="14"/>
              </w:rPr>
              <w:t>292</w:t>
            </w:r>
          </w:p>
        </w:tc>
        <w:tc>
          <w:tcPr>
            <w:tcW w:w="382" w:type="pct"/>
            <w:tcBorders>
              <w:top w:val="nil"/>
              <w:left w:val="nil"/>
              <w:bottom w:val="nil"/>
              <w:right w:val="nil"/>
            </w:tcBorders>
            <w:shd w:val="clear" w:color="auto" w:fill="auto"/>
            <w:tcMar>
              <w:left w:w="43" w:type="dxa"/>
              <w:right w:w="43" w:type="dxa"/>
            </w:tcMar>
            <w:vAlign w:val="center"/>
          </w:tcPr>
          <w:p w14:paraId="52943A17" w14:textId="0ADF3989" w:rsidR="0047515E" w:rsidRPr="00A870BB" w:rsidRDefault="0047515E" w:rsidP="0047515E">
            <w:pPr>
              <w:jc w:val="right"/>
              <w:rPr>
                <w:sz w:val="14"/>
                <w:szCs w:val="14"/>
              </w:rPr>
            </w:pPr>
            <w:r>
              <w:rPr>
                <w:sz w:val="14"/>
                <w:szCs w:val="14"/>
              </w:rPr>
              <w:t>(292)</w:t>
            </w:r>
          </w:p>
        </w:tc>
      </w:tr>
      <w:tr w:rsidR="0047515E" w:rsidRPr="00BF4323" w14:paraId="3165B772" w14:textId="77777777" w:rsidTr="00725F6E">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8ABFC9D" w14:textId="77777777" w:rsidR="0047515E" w:rsidRPr="00BF4323" w:rsidRDefault="0047515E" w:rsidP="0047515E">
            <w:pPr>
              <w:ind w:firstLineChars="244" w:firstLine="342"/>
              <w:rPr>
                <w:sz w:val="14"/>
              </w:rPr>
            </w:pPr>
            <w:r w:rsidRPr="00BF4323">
              <w:rPr>
                <w:sz w:val="14"/>
              </w:rPr>
              <w:t>4.7 Special drawing rights</w:t>
            </w:r>
          </w:p>
        </w:tc>
        <w:tc>
          <w:tcPr>
            <w:tcW w:w="364" w:type="pct"/>
            <w:tcBorders>
              <w:top w:val="nil"/>
              <w:left w:val="nil"/>
              <w:bottom w:val="nil"/>
              <w:right w:val="nil"/>
            </w:tcBorders>
            <w:shd w:val="clear" w:color="auto" w:fill="auto"/>
            <w:tcMar>
              <w:left w:w="43" w:type="dxa"/>
              <w:right w:w="43" w:type="dxa"/>
            </w:tcMar>
            <w:vAlign w:val="center"/>
          </w:tcPr>
          <w:p w14:paraId="290714D0" w14:textId="0CEEE800" w:rsidR="0047515E" w:rsidRPr="00A870BB" w:rsidRDefault="0047515E" w:rsidP="0047515E">
            <w:pPr>
              <w:jc w:val="right"/>
              <w:rPr>
                <w:sz w:val="14"/>
                <w:szCs w:val="14"/>
              </w:rPr>
            </w:pPr>
            <w:r w:rsidRPr="0025623D">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FB63A1F" w14:textId="35C41C8A" w:rsidR="0047515E" w:rsidRPr="00A870BB"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E06079" w14:textId="51A624EF" w:rsidR="0047515E" w:rsidRPr="00A870BB"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6E1D80D" w14:textId="1336DCF6" w:rsidR="0047515E" w:rsidRPr="00A870BB" w:rsidRDefault="0047515E" w:rsidP="0047515E">
            <w:pPr>
              <w:jc w:val="right"/>
              <w:rPr>
                <w:sz w:val="14"/>
                <w:szCs w:val="14"/>
              </w:rPr>
            </w:pPr>
            <w:r w:rsidRPr="0047515E">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2A393F" w14:textId="10B2267E" w:rsidR="0047515E" w:rsidRPr="00A870BB"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E30D84" w14:textId="23E005CD" w:rsidR="0047515E" w:rsidRPr="00A870BB"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208A3C73" w14:textId="04D908D3" w:rsidR="0047515E" w:rsidRPr="00A870BB" w:rsidRDefault="0047515E" w:rsidP="0047515E">
            <w:pPr>
              <w:jc w:val="right"/>
              <w:rPr>
                <w:sz w:val="14"/>
                <w:szCs w:val="14"/>
              </w:rPr>
            </w:pPr>
            <w:r w:rsidRPr="0047515E">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3DC3CB" w14:textId="1BAAA25C" w:rsidR="0047515E" w:rsidRPr="00A870BB" w:rsidRDefault="0047515E" w:rsidP="0047515E">
            <w:pPr>
              <w:jc w:val="right"/>
              <w:rPr>
                <w:sz w:val="14"/>
                <w:szCs w:val="14"/>
              </w:rPr>
            </w:pPr>
            <w:r>
              <w:rPr>
                <w:sz w:val="14"/>
                <w:szCs w:val="14"/>
              </w:rPr>
              <w:t>2,773</w:t>
            </w:r>
          </w:p>
        </w:tc>
        <w:tc>
          <w:tcPr>
            <w:tcW w:w="382" w:type="pct"/>
            <w:tcBorders>
              <w:top w:val="nil"/>
              <w:left w:val="nil"/>
              <w:bottom w:val="nil"/>
              <w:right w:val="nil"/>
            </w:tcBorders>
            <w:shd w:val="clear" w:color="auto" w:fill="auto"/>
            <w:tcMar>
              <w:left w:w="43" w:type="dxa"/>
              <w:right w:w="43" w:type="dxa"/>
            </w:tcMar>
            <w:vAlign w:val="center"/>
          </w:tcPr>
          <w:p w14:paraId="468D2F8B" w14:textId="7C2358B1" w:rsidR="0047515E" w:rsidRPr="00A870BB" w:rsidRDefault="0047515E" w:rsidP="0047515E">
            <w:pPr>
              <w:jc w:val="right"/>
              <w:rPr>
                <w:sz w:val="14"/>
                <w:szCs w:val="14"/>
              </w:rPr>
            </w:pPr>
            <w:r>
              <w:rPr>
                <w:sz w:val="14"/>
                <w:szCs w:val="14"/>
              </w:rPr>
              <w:t>(2,773)</w:t>
            </w:r>
          </w:p>
        </w:tc>
      </w:tr>
      <w:tr w:rsidR="0047515E" w:rsidRPr="00BF4323" w14:paraId="1F1878EE" w14:textId="77777777" w:rsidTr="00422E7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63B62FD" w14:textId="77777777" w:rsidR="0047515E" w:rsidRPr="008A776D" w:rsidRDefault="0047515E" w:rsidP="0047515E">
            <w:pPr>
              <w:ind w:firstLine="180"/>
              <w:rPr>
                <w:b/>
                <w:sz w:val="14"/>
              </w:rPr>
            </w:pPr>
            <w:r w:rsidRPr="008A776D">
              <w:rPr>
                <w:b/>
                <w:sz w:val="14"/>
              </w:rPr>
              <w:t>5. Reserve assets</w:t>
            </w:r>
          </w:p>
        </w:tc>
        <w:tc>
          <w:tcPr>
            <w:tcW w:w="364" w:type="pct"/>
            <w:tcBorders>
              <w:top w:val="nil"/>
              <w:left w:val="nil"/>
              <w:bottom w:val="nil"/>
              <w:right w:val="nil"/>
            </w:tcBorders>
            <w:shd w:val="clear" w:color="auto" w:fill="auto"/>
            <w:tcMar>
              <w:left w:w="43" w:type="dxa"/>
              <w:right w:w="43" w:type="dxa"/>
            </w:tcMar>
            <w:vAlign w:val="center"/>
          </w:tcPr>
          <w:p w14:paraId="4F513DD4" w14:textId="5591EBDE" w:rsidR="0047515E" w:rsidRDefault="0047515E" w:rsidP="0047515E">
            <w:pPr>
              <w:jc w:val="right"/>
              <w:rPr>
                <w:b/>
                <w:bCs/>
                <w:sz w:val="14"/>
                <w:szCs w:val="14"/>
              </w:rPr>
            </w:pPr>
            <w:r>
              <w:rPr>
                <w:b/>
                <w:bCs/>
                <w:sz w:val="14"/>
                <w:szCs w:val="14"/>
              </w:rPr>
              <w:t>4,473</w:t>
            </w:r>
          </w:p>
        </w:tc>
        <w:tc>
          <w:tcPr>
            <w:tcW w:w="364" w:type="pct"/>
            <w:tcBorders>
              <w:top w:val="nil"/>
              <w:left w:val="nil"/>
              <w:bottom w:val="nil"/>
              <w:right w:val="nil"/>
            </w:tcBorders>
            <w:tcMar>
              <w:left w:w="43" w:type="dxa"/>
              <w:right w:w="43" w:type="dxa"/>
            </w:tcMar>
            <w:vAlign w:val="center"/>
          </w:tcPr>
          <w:p w14:paraId="7ABDD783" w14:textId="3B64A951" w:rsidR="0047515E" w:rsidRDefault="0047515E" w:rsidP="0047515E">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001B333" w14:textId="473DDD91" w:rsidR="0047515E" w:rsidRDefault="0047515E" w:rsidP="0047515E">
            <w:pPr>
              <w:jc w:val="right"/>
              <w:rPr>
                <w:b/>
                <w:bCs/>
                <w:sz w:val="14"/>
                <w:szCs w:val="14"/>
              </w:rPr>
            </w:pPr>
            <w:r>
              <w:rPr>
                <w:b/>
                <w:bCs/>
                <w:sz w:val="14"/>
                <w:szCs w:val="14"/>
              </w:rPr>
              <w:t>4,473</w:t>
            </w:r>
          </w:p>
        </w:tc>
        <w:tc>
          <w:tcPr>
            <w:tcW w:w="363" w:type="pct"/>
            <w:tcBorders>
              <w:top w:val="nil"/>
              <w:left w:val="nil"/>
              <w:bottom w:val="nil"/>
              <w:right w:val="nil"/>
            </w:tcBorders>
            <w:shd w:val="clear" w:color="auto" w:fill="auto"/>
            <w:tcMar>
              <w:left w:w="43" w:type="dxa"/>
              <w:right w:w="43" w:type="dxa"/>
            </w:tcMar>
            <w:vAlign w:val="center"/>
          </w:tcPr>
          <w:p w14:paraId="3C449A0C" w14:textId="0EEF82FD" w:rsidR="0047515E" w:rsidRDefault="0047515E" w:rsidP="0047515E">
            <w:pPr>
              <w:jc w:val="right"/>
              <w:rPr>
                <w:b/>
                <w:bCs/>
                <w:sz w:val="14"/>
                <w:szCs w:val="14"/>
              </w:rPr>
            </w:pPr>
            <w:r>
              <w:rPr>
                <w:b/>
                <w:bCs/>
                <w:sz w:val="14"/>
                <w:szCs w:val="14"/>
              </w:rPr>
              <w:t>207</w:t>
            </w:r>
          </w:p>
        </w:tc>
        <w:tc>
          <w:tcPr>
            <w:tcW w:w="364" w:type="pct"/>
            <w:tcBorders>
              <w:top w:val="nil"/>
              <w:left w:val="nil"/>
              <w:bottom w:val="nil"/>
              <w:right w:val="nil"/>
            </w:tcBorders>
            <w:tcMar>
              <w:left w:w="43" w:type="dxa"/>
              <w:right w:w="43" w:type="dxa"/>
            </w:tcMar>
            <w:vAlign w:val="center"/>
          </w:tcPr>
          <w:p w14:paraId="2ED69521" w14:textId="0A127EC9" w:rsidR="0047515E" w:rsidRDefault="0047515E" w:rsidP="0047515E">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923D380" w14:textId="09DF675C" w:rsidR="0047515E" w:rsidRDefault="0047515E" w:rsidP="0047515E">
            <w:pPr>
              <w:jc w:val="right"/>
              <w:rPr>
                <w:b/>
                <w:bCs/>
                <w:sz w:val="14"/>
                <w:szCs w:val="14"/>
              </w:rPr>
            </w:pPr>
            <w:r>
              <w:rPr>
                <w:b/>
                <w:bCs/>
                <w:sz w:val="14"/>
                <w:szCs w:val="14"/>
              </w:rPr>
              <w:t>207</w:t>
            </w:r>
          </w:p>
        </w:tc>
        <w:tc>
          <w:tcPr>
            <w:tcW w:w="362" w:type="pct"/>
            <w:tcBorders>
              <w:top w:val="nil"/>
              <w:left w:val="nil"/>
              <w:bottom w:val="nil"/>
              <w:right w:val="nil"/>
            </w:tcBorders>
            <w:shd w:val="clear" w:color="auto" w:fill="auto"/>
            <w:tcMar>
              <w:left w:w="43" w:type="dxa"/>
              <w:right w:w="43" w:type="dxa"/>
            </w:tcMar>
            <w:vAlign w:val="center"/>
          </w:tcPr>
          <w:p w14:paraId="6E75BE66" w14:textId="5A8CDB9C" w:rsidR="0047515E" w:rsidRDefault="0047515E" w:rsidP="0047515E">
            <w:pPr>
              <w:jc w:val="right"/>
              <w:rPr>
                <w:b/>
                <w:bCs/>
                <w:sz w:val="14"/>
                <w:szCs w:val="14"/>
              </w:rPr>
            </w:pPr>
            <w:r>
              <w:rPr>
                <w:b/>
                <w:bCs/>
                <w:sz w:val="14"/>
                <w:szCs w:val="14"/>
              </w:rPr>
              <w:t>(1,019)</w:t>
            </w:r>
          </w:p>
        </w:tc>
        <w:tc>
          <w:tcPr>
            <w:tcW w:w="320" w:type="pct"/>
            <w:tcBorders>
              <w:top w:val="nil"/>
              <w:left w:val="nil"/>
              <w:bottom w:val="nil"/>
              <w:right w:val="nil"/>
            </w:tcBorders>
            <w:tcMar>
              <w:left w:w="43" w:type="dxa"/>
              <w:right w:w="43" w:type="dxa"/>
            </w:tcMar>
            <w:vAlign w:val="center"/>
          </w:tcPr>
          <w:p w14:paraId="36163449" w14:textId="6B1CF68B" w:rsidR="0047515E" w:rsidRDefault="0047515E" w:rsidP="0047515E">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CE09749" w14:textId="7DC811D6" w:rsidR="0047515E" w:rsidRDefault="0047515E" w:rsidP="0047515E">
            <w:pPr>
              <w:jc w:val="right"/>
              <w:rPr>
                <w:b/>
                <w:bCs/>
                <w:sz w:val="14"/>
                <w:szCs w:val="14"/>
              </w:rPr>
            </w:pPr>
            <w:r>
              <w:rPr>
                <w:b/>
                <w:bCs/>
                <w:sz w:val="14"/>
                <w:szCs w:val="14"/>
              </w:rPr>
              <w:t>(1,019)</w:t>
            </w:r>
          </w:p>
        </w:tc>
      </w:tr>
      <w:tr w:rsidR="0047515E" w:rsidRPr="00BF4323" w14:paraId="4CB81061" w14:textId="77777777" w:rsidTr="00422E7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E3F8CA" w14:textId="77777777" w:rsidR="0047515E" w:rsidRPr="00BF4323" w:rsidRDefault="0047515E" w:rsidP="0047515E">
            <w:pPr>
              <w:ind w:firstLineChars="244" w:firstLine="342"/>
              <w:rPr>
                <w:sz w:val="14"/>
              </w:rPr>
            </w:pPr>
            <w:r w:rsidRPr="00BF4323">
              <w:rPr>
                <w:sz w:val="14"/>
              </w:rPr>
              <w:t>5.1 Monetary gold</w:t>
            </w:r>
          </w:p>
        </w:tc>
        <w:tc>
          <w:tcPr>
            <w:tcW w:w="364" w:type="pct"/>
            <w:tcBorders>
              <w:top w:val="nil"/>
              <w:left w:val="nil"/>
              <w:bottom w:val="nil"/>
              <w:right w:val="nil"/>
            </w:tcBorders>
            <w:shd w:val="clear" w:color="auto" w:fill="auto"/>
            <w:tcMar>
              <w:left w:w="43" w:type="dxa"/>
              <w:right w:w="43" w:type="dxa"/>
            </w:tcMar>
            <w:vAlign w:val="center"/>
          </w:tcPr>
          <w:p w14:paraId="2CCC04F2" w14:textId="187D95F4" w:rsidR="0047515E" w:rsidRDefault="0047515E" w:rsidP="0047515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14:paraId="29E68E28" w14:textId="33E26CBA"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E870FF" w14:textId="17E8951E" w:rsidR="0047515E"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C439FA8" w14:textId="4EECB05A" w:rsidR="0047515E" w:rsidRDefault="0047515E" w:rsidP="0047515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14:paraId="5950D2A3" w14:textId="693F30F5"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CAD928E" w14:textId="391C4996" w:rsidR="0047515E"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9DC152B" w14:textId="6405F49F" w:rsidR="0047515E" w:rsidRDefault="0047515E" w:rsidP="0047515E">
            <w:pPr>
              <w:jc w:val="right"/>
              <w:rPr>
                <w:sz w:val="14"/>
                <w:szCs w:val="14"/>
              </w:rPr>
            </w:pPr>
            <w:r>
              <w:rPr>
                <w:sz w:val="14"/>
                <w:szCs w:val="14"/>
              </w:rPr>
              <w:t>-</w:t>
            </w:r>
          </w:p>
        </w:tc>
        <w:tc>
          <w:tcPr>
            <w:tcW w:w="320" w:type="pct"/>
            <w:tcBorders>
              <w:top w:val="nil"/>
              <w:left w:val="nil"/>
              <w:bottom w:val="nil"/>
              <w:right w:val="nil"/>
            </w:tcBorders>
            <w:tcMar>
              <w:left w:w="43" w:type="dxa"/>
              <w:right w:w="43" w:type="dxa"/>
            </w:tcMar>
            <w:vAlign w:val="center"/>
          </w:tcPr>
          <w:p w14:paraId="0B250CAF" w14:textId="01B4E9CF" w:rsidR="0047515E"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27644501" w14:textId="7D1E150B" w:rsidR="0047515E" w:rsidRDefault="0047515E" w:rsidP="0047515E">
            <w:pPr>
              <w:jc w:val="right"/>
              <w:rPr>
                <w:sz w:val="14"/>
                <w:szCs w:val="14"/>
              </w:rPr>
            </w:pPr>
            <w:r>
              <w:rPr>
                <w:sz w:val="14"/>
                <w:szCs w:val="14"/>
              </w:rPr>
              <w:t>-</w:t>
            </w:r>
          </w:p>
        </w:tc>
      </w:tr>
      <w:tr w:rsidR="0047515E" w:rsidRPr="00BF4323" w14:paraId="6EEBAD60" w14:textId="77777777" w:rsidTr="00422E7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C592AFC" w14:textId="77777777" w:rsidR="0047515E" w:rsidRPr="00BF4323" w:rsidRDefault="0047515E" w:rsidP="0047515E">
            <w:pPr>
              <w:ind w:firstLineChars="244" w:firstLine="342"/>
              <w:rPr>
                <w:sz w:val="14"/>
              </w:rPr>
            </w:pPr>
            <w:r w:rsidRPr="00BF4323">
              <w:rPr>
                <w:sz w:val="14"/>
              </w:rPr>
              <w:t>5.2 Special drawing rights</w:t>
            </w:r>
          </w:p>
        </w:tc>
        <w:tc>
          <w:tcPr>
            <w:tcW w:w="364" w:type="pct"/>
            <w:tcBorders>
              <w:top w:val="nil"/>
              <w:left w:val="nil"/>
              <w:bottom w:val="nil"/>
              <w:right w:val="nil"/>
            </w:tcBorders>
            <w:shd w:val="clear" w:color="auto" w:fill="auto"/>
            <w:tcMar>
              <w:left w:w="43" w:type="dxa"/>
              <w:right w:w="43" w:type="dxa"/>
            </w:tcMar>
            <w:vAlign w:val="center"/>
          </w:tcPr>
          <w:p w14:paraId="13D2E5E8" w14:textId="2541B197" w:rsidR="0047515E" w:rsidRDefault="0047515E" w:rsidP="0047515E">
            <w:pPr>
              <w:jc w:val="right"/>
              <w:rPr>
                <w:sz w:val="14"/>
                <w:szCs w:val="14"/>
              </w:rPr>
            </w:pPr>
            <w:r>
              <w:rPr>
                <w:sz w:val="14"/>
                <w:szCs w:val="14"/>
              </w:rPr>
              <w:t>201</w:t>
            </w:r>
          </w:p>
        </w:tc>
        <w:tc>
          <w:tcPr>
            <w:tcW w:w="364" w:type="pct"/>
            <w:tcBorders>
              <w:top w:val="nil"/>
              <w:left w:val="nil"/>
              <w:bottom w:val="nil"/>
              <w:right w:val="nil"/>
            </w:tcBorders>
            <w:tcMar>
              <w:left w:w="43" w:type="dxa"/>
              <w:right w:w="43" w:type="dxa"/>
            </w:tcMar>
            <w:vAlign w:val="center"/>
          </w:tcPr>
          <w:p w14:paraId="1CCABF63" w14:textId="7ED22F76"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91D0518" w14:textId="290EC4AD" w:rsidR="0047515E" w:rsidRDefault="0047515E" w:rsidP="0047515E">
            <w:pPr>
              <w:jc w:val="right"/>
              <w:rPr>
                <w:sz w:val="14"/>
                <w:szCs w:val="14"/>
              </w:rPr>
            </w:pPr>
            <w:r>
              <w:rPr>
                <w:sz w:val="14"/>
                <w:szCs w:val="14"/>
              </w:rPr>
              <w:t>201</w:t>
            </w:r>
          </w:p>
        </w:tc>
        <w:tc>
          <w:tcPr>
            <w:tcW w:w="363" w:type="pct"/>
            <w:tcBorders>
              <w:top w:val="nil"/>
              <w:left w:val="nil"/>
              <w:bottom w:val="nil"/>
              <w:right w:val="nil"/>
            </w:tcBorders>
            <w:shd w:val="clear" w:color="auto" w:fill="auto"/>
            <w:tcMar>
              <w:left w:w="43" w:type="dxa"/>
              <w:right w:w="43" w:type="dxa"/>
            </w:tcMar>
            <w:vAlign w:val="center"/>
          </w:tcPr>
          <w:p w14:paraId="5959322C" w14:textId="061A3D29" w:rsidR="0047515E" w:rsidRDefault="0047515E" w:rsidP="0047515E">
            <w:pPr>
              <w:jc w:val="right"/>
              <w:rPr>
                <w:sz w:val="14"/>
                <w:szCs w:val="14"/>
              </w:rPr>
            </w:pPr>
            <w:r>
              <w:rPr>
                <w:sz w:val="14"/>
                <w:szCs w:val="14"/>
              </w:rPr>
              <w:t>(119)</w:t>
            </w:r>
          </w:p>
        </w:tc>
        <w:tc>
          <w:tcPr>
            <w:tcW w:w="364" w:type="pct"/>
            <w:tcBorders>
              <w:top w:val="nil"/>
              <w:left w:val="nil"/>
              <w:bottom w:val="nil"/>
              <w:right w:val="nil"/>
            </w:tcBorders>
            <w:tcMar>
              <w:left w:w="43" w:type="dxa"/>
              <w:right w:w="43" w:type="dxa"/>
            </w:tcMar>
            <w:vAlign w:val="center"/>
          </w:tcPr>
          <w:p w14:paraId="4DE6B4A0" w14:textId="74A61895"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6AC3485" w14:textId="43ADE651" w:rsidR="0047515E" w:rsidRDefault="0047515E" w:rsidP="0047515E">
            <w:pPr>
              <w:jc w:val="right"/>
              <w:rPr>
                <w:sz w:val="14"/>
                <w:szCs w:val="14"/>
              </w:rPr>
            </w:pPr>
            <w:r>
              <w:rPr>
                <w:sz w:val="14"/>
                <w:szCs w:val="14"/>
              </w:rPr>
              <w:t>(119)</w:t>
            </w:r>
          </w:p>
        </w:tc>
        <w:tc>
          <w:tcPr>
            <w:tcW w:w="362" w:type="pct"/>
            <w:tcBorders>
              <w:top w:val="nil"/>
              <w:left w:val="nil"/>
              <w:bottom w:val="nil"/>
              <w:right w:val="nil"/>
            </w:tcBorders>
            <w:shd w:val="clear" w:color="auto" w:fill="auto"/>
            <w:tcMar>
              <w:left w:w="43" w:type="dxa"/>
              <w:right w:w="43" w:type="dxa"/>
            </w:tcMar>
            <w:vAlign w:val="center"/>
          </w:tcPr>
          <w:p w14:paraId="3767965A" w14:textId="48C004FF" w:rsidR="0047515E" w:rsidRDefault="0047515E" w:rsidP="0047515E">
            <w:pPr>
              <w:jc w:val="right"/>
              <w:rPr>
                <w:sz w:val="14"/>
                <w:szCs w:val="14"/>
              </w:rPr>
            </w:pPr>
            <w:r>
              <w:rPr>
                <w:sz w:val="14"/>
                <w:szCs w:val="14"/>
              </w:rPr>
              <w:t>2,666</w:t>
            </w:r>
          </w:p>
        </w:tc>
        <w:tc>
          <w:tcPr>
            <w:tcW w:w="320" w:type="pct"/>
            <w:tcBorders>
              <w:top w:val="nil"/>
              <w:left w:val="nil"/>
              <w:bottom w:val="nil"/>
              <w:right w:val="nil"/>
            </w:tcBorders>
            <w:tcMar>
              <w:left w:w="43" w:type="dxa"/>
              <w:right w:w="43" w:type="dxa"/>
            </w:tcMar>
            <w:vAlign w:val="center"/>
          </w:tcPr>
          <w:p w14:paraId="1BFFD1D7" w14:textId="36571CCA" w:rsidR="0047515E"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021E219" w14:textId="1775CADA" w:rsidR="0047515E" w:rsidRDefault="0047515E" w:rsidP="0047515E">
            <w:pPr>
              <w:jc w:val="right"/>
              <w:rPr>
                <w:sz w:val="14"/>
                <w:szCs w:val="14"/>
              </w:rPr>
            </w:pPr>
            <w:r>
              <w:rPr>
                <w:sz w:val="14"/>
                <w:szCs w:val="14"/>
              </w:rPr>
              <w:t>2,666</w:t>
            </w:r>
          </w:p>
        </w:tc>
      </w:tr>
      <w:tr w:rsidR="0047515E" w:rsidRPr="00BF4323" w14:paraId="69491263" w14:textId="77777777" w:rsidTr="00422E7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26722F9" w14:textId="77777777" w:rsidR="0047515E" w:rsidRPr="00BF4323" w:rsidRDefault="0047515E" w:rsidP="0047515E">
            <w:pPr>
              <w:ind w:firstLineChars="244" w:firstLine="342"/>
              <w:rPr>
                <w:sz w:val="14"/>
              </w:rPr>
            </w:pPr>
            <w:r w:rsidRPr="00BF4323">
              <w:rPr>
                <w:sz w:val="14"/>
              </w:rPr>
              <w:t>5.3 Reserve position in the IMF</w:t>
            </w:r>
          </w:p>
        </w:tc>
        <w:tc>
          <w:tcPr>
            <w:tcW w:w="364" w:type="pct"/>
            <w:tcBorders>
              <w:top w:val="nil"/>
              <w:left w:val="nil"/>
              <w:bottom w:val="nil"/>
              <w:right w:val="nil"/>
            </w:tcBorders>
            <w:shd w:val="clear" w:color="auto" w:fill="auto"/>
            <w:tcMar>
              <w:left w:w="43" w:type="dxa"/>
              <w:right w:w="43" w:type="dxa"/>
            </w:tcMar>
            <w:vAlign w:val="center"/>
          </w:tcPr>
          <w:p w14:paraId="29B5A843" w14:textId="1899A75D" w:rsidR="0047515E" w:rsidRDefault="0047515E" w:rsidP="0047515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14:paraId="3904EB35" w14:textId="512E7DA3"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C01411" w14:textId="57E6B5A7" w:rsidR="0047515E" w:rsidRDefault="0047515E" w:rsidP="0047515E">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FCE926A" w14:textId="4FFF4377" w:rsidR="0047515E" w:rsidRDefault="0047515E" w:rsidP="0047515E">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14:paraId="72D3B5DC" w14:textId="53FDC53F"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EF4B275" w14:textId="0D557546" w:rsidR="0047515E" w:rsidRDefault="0047515E" w:rsidP="0047515E">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C6EFDF5" w14:textId="3E302336" w:rsidR="0047515E" w:rsidRDefault="0047515E" w:rsidP="0047515E">
            <w:pPr>
              <w:jc w:val="right"/>
              <w:rPr>
                <w:sz w:val="14"/>
                <w:szCs w:val="14"/>
              </w:rPr>
            </w:pPr>
            <w:r>
              <w:rPr>
                <w:sz w:val="14"/>
                <w:szCs w:val="14"/>
              </w:rPr>
              <w:t>-</w:t>
            </w:r>
          </w:p>
        </w:tc>
        <w:tc>
          <w:tcPr>
            <w:tcW w:w="320" w:type="pct"/>
            <w:tcBorders>
              <w:top w:val="nil"/>
              <w:left w:val="nil"/>
              <w:bottom w:val="nil"/>
              <w:right w:val="nil"/>
            </w:tcBorders>
            <w:tcMar>
              <w:left w:w="43" w:type="dxa"/>
              <w:right w:w="43" w:type="dxa"/>
            </w:tcMar>
            <w:vAlign w:val="center"/>
          </w:tcPr>
          <w:p w14:paraId="59117678" w14:textId="3C87B11B" w:rsidR="0047515E"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DFACAF7" w14:textId="140A82FA" w:rsidR="0047515E" w:rsidRDefault="0047515E" w:rsidP="0047515E">
            <w:pPr>
              <w:jc w:val="right"/>
              <w:rPr>
                <w:sz w:val="14"/>
                <w:szCs w:val="14"/>
              </w:rPr>
            </w:pPr>
            <w:r>
              <w:rPr>
                <w:sz w:val="14"/>
                <w:szCs w:val="14"/>
              </w:rPr>
              <w:t>-</w:t>
            </w:r>
          </w:p>
        </w:tc>
      </w:tr>
      <w:tr w:rsidR="0047515E" w:rsidRPr="00BF4323" w14:paraId="2601293C" w14:textId="77777777" w:rsidTr="00422E7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5343B2" w14:textId="77777777" w:rsidR="0047515E" w:rsidRPr="00BF4323" w:rsidRDefault="0047515E" w:rsidP="0047515E">
            <w:pPr>
              <w:ind w:firstLineChars="244" w:firstLine="342"/>
              <w:rPr>
                <w:sz w:val="14"/>
              </w:rPr>
            </w:pPr>
            <w:r w:rsidRPr="00BF4323">
              <w:rPr>
                <w:sz w:val="14"/>
              </w:rPr>
              <w:t>5.4 Other reserve assets</w:t>
            </w:r>
          </w:p>
        </w:tc>
        <w:tc>
          <w:tcPr>
            <w:tcW w:w="364" w:type="pct"/>
            <w:tcBorders>
              <w:top w:val="nil"/>
              <w:left w:val="nil"/>
              <w:bottom w:val="nil"/>
              <w:right w:val="nil"/>
            </w:tcBorders>
            <w:shd w:val="clear" w:color="auto" w:fill="auto"/>
            <w:tcMar>
              <w:left w:w="43" w:type="dxa"/>
              <w:right w:w="43" w:type="dxa"/>
            </w:tcMar>
            <w:vAlign w:val="center"/>
          </w:tcPr>
          <w:p w14:paraId="1C58D470" w14:textId="7E517712" w:rsidR="0047515E" w:rsidRDefault="0047515E" w:rsidP="0047515E">
            <w:pPr>
              <w:jc w:val="right"/>
              <w:rPr>
                <w:sz w:val="14"/>
                <w:szCs w:val="14"/>
              </w:rPr>
            </w:pPr>
            <w:r>
              <w:rPr>
                <w:sz w:val="14"/>
                <w:szCs w:val="14"/>
              </w:rPr>
              <w:t>4,272</w:t>
            </w:r>
          </w:p>
        </w:tc>
        <w:tc>
          <w:tcPr>
            <w:tcW w:w="364" w:type="pct"/>
            <w:tcBorders>
              <w:top w:val="nil"/>
              <w:left w:val="nil"/>
              <w:bottom w:val="nil"/>
              <w:right w:val="nil"/>
            </w:tcBorders>
            <w:tcMar>
              <w:left w:w="43" w:type="dxa"/>
              <w:right w:w="43" w:type="dxa"/>
            </w:tcMar>
            <w:vAlign w:val="center"/>
          </w:tcPr>
          <w:p w14:paraId="16DA9F30" w14:textId="5373F4AE" w:rsidR="0047515E" w:rsidRDefault="0047515E" w:rsidP="0047515E">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19A763" w14:textId="7DC97C5E" w:rsidR="0047515E" w:rsidRDefault="0047515E" w:rsidP="0047515E">
            <w:pPr>
              <w:jc w:val="right"/>
              <w:rPr>
                <w:sz w:val="14"/>
                <w:szCs w:val="14"/>
              </w:rPr>
            </w:pPr>
            <w:r>
              <w:rPr>
                <w:sz w:val="14"/>
                <w:szCs w:val="14"/>
              </w:rPr>
              <w:t>4,272</w:t>
            </w:r>
          </w:p>
        </w:tc>
        <w:tc>
          <w:tcPr>
            <w:tcW w:w="363" w:type="pct"/>
            <w:tcBorders>
              <w:top w:val="nil"/>
              <w:left w:val="nil"/>
              <w:bottom w:val="nil"/>
              <w:right w:val="nil"/>
            </w:tcBorders>
            <w:shd w:val="clear" w:color="auto" w:fill="auto"/>
            <w:tcMar>
              <w:left w:w="43" w:type="dxa"/>
              <w:right w:w="43" w:type="dxa"/>
            </w:tcMar>
            <w:vAlign w:val="center"/>
          </w:tcPr>
          <w:p w14:paraId="5F376E95" w14:textId="6B460397" w:rsidR="0047515E" w:rsidRDefault="0047515E" w:rsidP="0047515E">
            <w:pPr>
              <w:jc w:val="right"/>
              <w:rPr>
                <w:sz w:val="14"/>
                <w:szCs w:val="14"/>
              </w:rPr>
            </w:pPr>
            <w:r>
              <w:rPr>
                <w:sz w:val="14"/>
                <w:szCs w:val="14"/>
              </w:rPr>
              <w:t>326</w:t>
            </w:r>
          </w:p>
        </w:tc>
        <w:tc>
          <w:tcPr>
            <w:tcW w:w="364" w:type="pct"/>
            <w:tcBorders>
              <w:top w:val="nil"/>
              <w:left w:val="nil"/>
              <w:bottom w:val="nil"/>
              <w:right w:val="nil"/>
            </w:tcBorders>
            <w:tcMar>
              <w:left w:w="43" w:type="dxa"/>
              <w:right w:w="43" w:type="dxa"/>
            </w:tcMar>
            <w:vAlign w:val="center"/>
          </w:tcPr>
          <w:p w14:paraId="6C9A405D" w14:textId="0C49B994" w:rsidR="0047515E" w:rsidRDefault="0047515E" w:rsidP="0047515E">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4A421C0" w14:textId="5CA1096A" w:rsidR="0047515E" w:rsidRDefault="0047515E" w:rsidP="0047515E">
            <w:pPr>
              <w:jc w:val="right"/>
              <w:rPr>
                <w:sz w:val="14"/>
                <w:szCs w:val="14"/>
              </w:rPr>
            </w:pPr>
            <w:r>
              <w:rPr>
                <w:sz w:val="14"/>
                <w:szCs w:val="14"/>
              </w:rPr>
              <w:t>326</w:t>
            </w:r>
          </w:p>
        </w:tc>
        <w:tc>
          <w:tcPr>
            <w:tcW w:w="362" w:type="pct"/>
            <w:tcBorders>
              <w:top w:val="nil"/>
              <w:left w:val="nil"/>
              <w:bottom w:val="nil"/>
              <w:right w:val="nil"/>
            </w:tcBorders>
            <w:shd w:val="clear" w:color="auto" w:fill="auto"/>
            <w:tcMar>
              <w:left w:w="43" w:type="dxa"/>
              <w:right w:w="43" w:type="dxa"/>
            </w:tcMar>
            <w:vAlign w:val="center"/>
          </w:tcPr>
          <w:p w14:paraId="57AFA73A" w14:textId="28F3034C" w:rsidR="0047515E" w:rsidRDefault="0047515E" w:rsidP="0047515E">
            <w:pPr>
              <w:jc w:val="right"/>
              <w:rPr>
                <w:sz w:val="14"/>
                <w:szCs w:val="14"/>
              </w:rPr>
            </w:pPr>
            <w:r>
              <w:rPr>
                <w:sz w:val="14"/>
                <w:szCs w:val="14"/>
              </w:rPr>
              <w:t>(3,685)</w:t>
            </w:r>
          </w:p>
        </w:tc>
        <w:tc>
          <w:tcPr>
            <w:tcW w:w="320" w:type="pct"/>
            <w:tcBorders>
              <w:top w:val="nil"/>
              <w:left w:val="nil"/>
              <w:bottom w:val="nil"/>
              <w:right w:val="nil"/>
            </w:tcBorders>
            <w:tcMar>
              <w:left w:w="43" w:type="dxa"/>
              <w:right w:w="43" w:type="dxa"/>
            </w:tcMar>
            <w:vAlign w:val="center"/>
          </w:tcPr>
          <w:p w14:paraId="08AF4C3E" w14:textId="35B199A6" w:rsidR="0047515E" w:rsidRDefault="0047515E" w:rsidP="0047515E">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80C96C7" w14:textId="1A14EF9D" w:rsidR="0047515E" w:rsidRDefault="0047515E" w:rsidP="0047515E">
            <w:pPr>
              <w:jc w:val="right"/>
              <w:rPr>
                <w:sz w:val="14"/>
                <w:szCs w:val="14"/>
              </w:rPr>
            </w:pPr>
            <w:r>
              <w:rPr>
                <w:sz w:val="14"/>
                <w:szCs w:val="14"/>
              </w:rPr>
              <w:t>(3,685)</w:t>
            </w:r>
          </w:p>
        </w:tc>
      </w:tr>
      <w:tr w:rsidR="00725F6E" w:rsidRPr="00BF4323" w14:paraId="7E6B4032" w14:textId="77777777" w:rsidTr="00725F6E">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725F6E" w:rsidRPr="00BF4323" w:rsidRDefault="00725F6E" w:rsidP="00725F6E">
            <w:pPr>
              <w:ind w:firstLineChars="800" w:firstLine="1120"/>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725F6E" w:rsidRDefault="00725F6E" w:rsidP="001110DC">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725F6E" w:rsidRDefault="00725F6E" w:rsidP="001110DC">
            <w:pPr>
              <w:jc w:val="right"/>
            </w:pPr>
          </w:p>
        </w:tc>
        <w:tc>
          <w:tcPr>
            <w:tcW w:w="318"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725F6E" w:rsidRDefault="00725F6E" w:rsidP="001110DC">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14:paraId="47B1CB9B" w14:textId="77777777" w:rsidR="00725F6E" w:rsidRDefault="00725F6E" w:rsidP="001110DC">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0ADCC3B7" w14:textId="77777777" w:rsidR="00725F6E" w:rsidRDefault="00725F6E" w:rsidP="001110DC">
            <w:pPr>
              <w:jc w:val="right"/>
            </w:pPr>
          </w:p>
        </w:tc>
        <w:tc>
          <w:tcPr>
            <w:tcW w:w="325" w:type="pct"/>
            <w:tcBorders>
              <w:top w:val="nil"/>
              <w:left w:val="nil"/>
              <w:bottom w:val="single" w:sz="8" w:space="0" w:color="auto"/>
              <w:right w:val="nil"/>
            </w:tcBorders>
            <w:shd w:val="clear" w:color="auto" w:fill="auto"/>
            <w:tcMar>
              <w:left w:w="43" w:type="dxa"/>
              <w:right w:w="43" w:type="dxa"/>
            </w:tcMar>
            <w:vAlign w:val="center"/>
          </w:tcPr>
          <w:p w14:paraId="524D051E" w14:textId="77777777" w:rsidR="00725F6E" w:rsidRDefault="00725F6E" w:rsidP="001110DC">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14:paraId="6FCA2E3B" w14:textId="77777777" w:rsidR="00725F6E" w:rsidRDefault="00725F6E" w:rsidP="001110DC">
            <w:pPr>
              <w:jc w:val="right"/>
            </w:pPr>
          </w:p>
        </w:tc>
        <w:tc>
          <w:tcPr>
            <w:tcW w:w="320" w:type="pct"/>
            <w:tcBorders>
              <w:top w:val="nil"/>
              <w:left w:val="nil"/>
              <w:bottom w:val="single" w:sz="8" w:space="0" w:color="auto"/>
              <w:right w:val="nil"/>
            </w:tcBorders>
            <w:shd w:val="clear" w:color="auto" w:fill="auto"/>
            <w:tcMar>
              <w:left w:w="43" w:type="dxa"/>
              <w:right w:w="43" w:type="dxa"/>
            </w:tcMar>
            <w:vAlign w:val="center"/>
          </w:tcPr>
          <w:p w14:paraId="3A5C8193" w14:textId="77777777" w:rsidR="00725F6E" w:rsidRDefault="00725F6E" w:rsidP="001110DC">
            <w:pPr>
              <w:jc w:val="right"/>
            </w:pPr>
          </w:p>
        </w:tc>
        <w:tc>
          <w:tcPr>
            <w:tcW w:w="382" w:type="pct"/>
            <w:tcBorders>
              <w:top w:val="nil"/>
              <w:left w:val="nil"/>
              <w:bottom w:val="single" w:sz="8" w:space="0" w:color="auto"/>
              <w:right w:val="nil"/>
            </w:tcBorders>
            <w:shd w:val="clear" w:color="auto" w:fill="auto"/>
            <w:tcMar>
              <w:left w:w="43" w:type="dxa"/>
              <w:right w:w="43" w:type="dxa"/>
            </w:tcMar>
            <w:vAlign w:val="center"/>
          </w:tcPr>
          <w:p w14:paraId="09E3ACDD" w14:textId="77777777" w:rsidR="00725F6E" w:rsidRDefault="00725F6E" w:rsidP="001110DC">
            <w:pPr>
              <w:jc w:val="right"/>
            </w:pPr>
          </w:p>
        </w:tc>
      </w:tr>
      <w:tr w:rsidR="00725F6E" w:rsidRPr="00BF4323" w14:paraId="1C7E49D1" w14:textId="77777777" w:rsidTr="00725F6E">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725F6E" w:rsidRPr="00BF4323" w:rsidRDefault="00725F6E" w:rsidP="00725F6E">
            <w:pPr>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2C31B3D9" w14:textId="4E6CA094" w:rsidR="00725F6E" w:rsidRDefault="00725F6E" w:rsidP="001110DC">
            <w:pPr>
              <w:jc w:val="right"/>
              <w:rPr>
                <w:b/>
                <w:bCs/>
                <w:sz w:val="14"/>
                <w:szCs w:val="14"/>
              </w:rPr>
            </w:pPr>
            <w:r>
              <w:rPr>
                <w:b/>
                <w:bCs/>
                <w:sz w:val="14"/>
                <w:szCs w:val="14"/>
              </w:rPr>
              <w:t>Credit</w:t>
            </w:r>
          </w:p>
        </w:tc>
        <w:tc>
          <w:tcPr>
            <w:tcW w:w="364" w:type="pct"/>
            <w:tcBorders>
              <w:top w:val="nil"/>
              <w:left w:val="nil"/>
              <w:bottom w:val="single" w:sz="8" w:space="0" w:color="auto"/>
              <w:right w:val="nil"/>
            </w:tcBorders>
            <w:shd w:val="clear" w:color="auto" w:fill="auto"/>
            <w:tcMar>
              <w:left w:w="43" w:type="dxa"/>
              <w:right w:w="43" w:type="dxa"/>
            </w:tcMar>
            <w:vAlign w:val="center"/>
          </w:tcPr>
          <w:p w14:paraId="09CD43A8" w14:textId="4E3783A7" w:rsidR="00725F6E" w:rsidRDefault="00725F6E" w:rsidP="001110DC">
            <w:pPr>
              <w:jc w:val="right"/>
              <w:rPr>
                <w:b/>
                <w:bCs/>
                <w:sz w:val="14"/>
                <w:szCs w:val="14"/>
              </w:rPr>
            </w:pPr>
            <w:r>
              <w:rPr>
                <w:b/>
                <w:bCs/>
                <w:sz w:val="14"/>
                <w:szCs w:val="14"/>
              </w:rPr>
              <w:t>Debit</w:t>
            </w:r>
          </w:p>
        </w:tc>
        <w:tc>
          <w:tcPr>
            <w:tcW w:w="318" w:type="pct"/>
            <w:tcBorders>
              <w:top w:val="nil"/>
              <w:left w:val="nil"/>
              <w:bottom w:val="single" w:sz="8" w:space="0" w:color="auto"/>
              <w:right w:val="nil"/>
            </w:tcBorders>
            <w:shd w:val="clear" w:color="auto" w:fill="auto"/>
            <w:tcMar>
              <w:left w:w="43" w:type="dxa"/>
              <w:right w:w="43" w:type="dxa"/>
            </w:tcMar>
            <w:vAlign w:val="center"/>
          </w:tcPr>
          <w:p w14:paraId="22A943DF" w14:textId="3C6665C2" w:rsidR="00725F6E" w:rsidRDefault="00725F6E" w:rsidP="001110DC">
            <w:pPr>
              <w:jc w:val="right"/>
              <w:rPr>
                <w:b/>
                <w:bCs/>
                <w:sz w:val="14"/>
                <w:szCs w:val="14"/>
              </w:rPr>
            </w:pPr>
            <w:r>
              <w:rPr>
                <w:b/>
                <w:bCs/>
                <w:sz w:val="14"/>
                <w:szCs w:val="14"/>
              </w:rPr>
              <w:t>net</w:t>
            </w:r>
          </w:p>
        </w:tc>
        <w:tc>
          <w:tcPr>
            <w:tcW w:w="363"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77777777" w:rsidR="00725F6E" w:rsidRDefault="00725F6E" w:rsidP="001110DC">
            <w:pPr>
              <w:jc w:val="right"/>
              <w:rPr>
                <w:b/>
                <w:bCs/>
                <w:sz w:val="14"/>
                <w:szCs w:val="14"/>
              </w:rPr>
            </w:pPr>
            <w:r>
              <w:rPr>
                <w:b/>
                <w:bCs/>
                <w:sz w:val="14"/>
                <w:szCs w:val="14"/>
              </w:rPr>
              <w:t>Credit</w:t>
            </w:r>
          </w:p>
        </w:tc>
        <w:tc>
          <w:tcPr>
            <w:tcW w:w="364"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77777777" w:rsidR="00725F6E" w:rsidRDefault="00725F6E" w:rsidP="001110DC">
            <w:pPr>
              <w:jc w:val="right"/>
              <w:rPr>
                <w:b/>
                <w:bCs/>
                <w:sz w:val="14"/>
                <w:szCs w:val="14"/>
              </w:rPr>
            </w:pPr>
            <w:r>
              <w:rPr>
                <w:b/>
                <w:bCs/>
                <w:sz w:val="14"/>
                <w:szCs w:val="14"/>
              </w:rPr>
              <w:t>Debit</w:t>
            </w:r>
          </w:p>
        </w:tc>
        <w:tc>
          <w:tcPr>
            <w:tcW w:w="325"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77777777" w:rsidR="00725F6E" w:rsidRDefault="00725F6E" w:rsidP="001110DC">
            <w:pPr>
              <w:jc w:val="right"/>
              <w:rPr>
                <w:b/>
                <w:bCs/>
                <w:sz w:val="14"/>
                <w:szCs w:val="14"/>
              </w:rPr>
            </w:pPr>
            <w:r>
              <w:rPr>
                <w:b/>
                <w:bCs/>
                <w:sz w:val="14"/>
                <w:szCs w:val="14"/>
              </w:rPr>
              <w:t>net</w:t>
            </w:r>
          </w:p>
        </w:tc>
        <w:tc>
          <w:tcPr>
            <w:tcW w:w="362"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77777777" w:rsidR="00725F6E" w:rsidRDefault="00725F6E" w:rsidP="001110DC">
            <w:pPr>
              <w:jc w:val="right"/>
              <w:rPr>
                <w:b/>
                <w:bCs/>
                <w:sz w:val="14"/>
                <w:szCs w:val="14"/>
              </w:rPr>
            </w:pPr>
            <w:r>
              <w:rPr>
                <w:b/>
                <w:bCs/>
                <w:sz w:val="14"/>
                <w:szCs w:val="14"/>
              </w:rPr>
              <w:t>Credit</w:t>
            </w:r>
          </w:p>
        </w:tc>
        <w:tc>
          <w:tcPr>
            <w:tcW w:w="320"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77777777" w:rsidR="00725F6E" w:rsidRDefault="00725F6E" w:rsidP="001110DC">
            <w:pPr>
              <w:jc w:val="right"/>
              <w:rPr>
                <w:b/>
                <w:bCs/>
                <w:sz w:val="14"/>
                <w:szCs w:val="14"/>
              </w:rPr>
            </w:pPr>
            <w:r>
              <w:rPr>
                <w:b/>
                <w:bCs/>
                <w:sz w:val="14"/>
                <w:szCs w:val="14"/>
              </w:rPr>
              <w:t>Debit</w:t>
            </w:r>
          </w:p>
        </w:tc>
        <w:tc>
          <w:tcPr>
            <w:tcW w:w="382" w:type="pct"/>
            <w:tcBorders>
              <w:top w:val="single" w:sz="8" w:space="0" w:color="auto"/>
              <w:left w:val="nil"/>
              <w:bottom w:val="single" w:sz="4" w:space="0" w:color="auto"/>
            </w:tcBorders>
            <w:shd w:val="clear" w:color="auto" w:fill="auto"/>
            <w:tcMar>
              <w:left w:w="43" w:type="dxa"/>
              <w:right w:w="43" w:type="dxa"/>
            </w:tcMar>
            <w:vAlign w:val="center"/>
          </w:tcPr>
          <w:p w14:paraId="51CF65B9" w14:textId="77777777" w:rsidR="00725F6E" w:rsidRDefault="00725F6E" w:rsidP="001110DC">
            <w:pPr>
              <w:jc w:val="right"/>
              <w:rPr>
                <w:b/>
                <w:bCs/>
                <w:sz w:val="14"/>
                <w:szCs w:val="14"/>
              </w:rPr>
            </w:pPr>
            <w:r>
              <w:rPr>
                <w:b/>
                <w:bCs/>
                <w:sz w:val="14"/>
                <w:szCs w:val="14"/>
              </w:rPr>
              <w:t>net</w:t>
            </w:r>
          </w:p>
        </w:tc>
      </w:tr>
      <w:tr w:rsidR="0047515E" w:rsidRPr="00BF4323" w14:paraId="22CFD2CB" w14:textId="77777777" w:rsidTr="00422E7B">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47515E" w:rsidRPr="00BF4323" w:rsidRDefault="0047515E" w:rsidP="0047515E">
            <w:pPr>
              <w:rPr>
                <w:b/>
                <w:bCs/>
                <w:sz w:val="14"/>
              </w:rPr>
            </w:pPr>
            <w:r w:rsidRPr="00BF4323">
              <w:rPr>
                <w:b/>
                <w:bCs/>
                <w:sz w:val="14"/>
              </w:rPr>
              <w:t>4. Errors and Omissions</w:t>
            </w:r>
          </w:p>
        </w:tc>
        <w:tc>
          <w:tcPr>
            <w:tcW w:w="364" w:type="pct"/>
            <w:tcBorders>
              <w:top w:val="nil"/>
              <w:left w:val="nil"/>
              <w:right w:val="nil"/>
            </w:tcBorders>
            <w:shd w:val="clear" w:color="auto" w:fill="auto"/>
            <w:tcMar>
              <w:left w:w="43" w:type="dxa"/>
              <w:right w:w="43" w:type="dxa"/>
            </w:tcMar>
            <w:vAlign w:val="center"/>
          </w:tcPr>
          <w:p w14:paraId="1956AFE1" w14:textId="26172409" w:rsidR="0047515E" w:rsidRDefault="0047515E" w:rsidP="0047515E">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14:paraId="2DA60F73" w14:textId="60018317" w:rsidR="0047515E" w:rsidRDefault="0047515E" w:rsidP="0047515E">
            <w:pPr>
              <w:jc w:val="right"/>
              <w:rPr>
                <w:b/>
                <w:bCs/>
                <w:sz w:val="14"/>
                <w:szCs w:val="14"/>
              </w:rPr>
            </w:pPr>
            <w:r>
              <w:rPr>
                <w:b/>
                <w:bCs/>
                <w:sz w:val="14"/>
                <w:szCs w:val="14"/>
              </w:rPr>
              <w:t>991</w:t>
            </w:r>
          </w:p>
        </w:tc>
        <w:tc>
          <w:tcPr>
            <w:tcW w:w="318" w:type="pct"/>
            <w:tcBorders>
              <w:top w:val="nil"/>
              <w:left w:val="nil"/>
              <w:right w:val="nil"/>
            </w:tcBorders>
            <w:shd w:val="clear" w:color="auto" w:fill="auto"/>
            <w:tcMar>
              <w:left w:w="43" w:type="dxa"/>
              <w:right w:w="43" w:type="dxa"/>
            </w:tcMar>
            <w:vAlign w:val="center"/>
          </w:tcPr>
          <w:p w14:paraId="56AB77E8" w14:textId="350EF208" w:rsidR="0047515E" w:rsidRDefault="0047515E" w:rsidP="0047515E">
            <w:pPr>
              <w:jc w:val="right"/>
              <w:rPr>
                <w:b/>
                <w:bCs/>
                <w:sz w:val="14"/>
                <w:szCs w:val="14"/>
              </w:rPr>
            </w:pPr>
            <w:r>
              <w:rPr>
                <w:b/>
                <w:bCs/>
                <w:sz w:val="14"/>
                <w:szCs w:val="14"/>
              </w:rPr>
              <w:t>(991)</w:t>
            </w:r>
          </w:p>
        </w:tc>
        <w:tc>
          <w:tcPr>
            <w:tcW w:w="363" w:type="pct"/>
            <w:tcBorders>
              <w:top w:val="nil"/>
              <w:left w:val="nil"/>
              <w:bottom w:val="nil"/>
              <w:right w:val="nil"/>
            </w:tcBorders>
            <w:shd w:val="clear" w:color="auto" w:fill="auto"/>
            <w:tcMar>
              <w:left w:w="43" w:type="dxa"/>
              <w:right w:w="43" w:type="dxa"/>
            </w:tcMar>
            <w:vAlign w:val="center"/>
          </w:tcPr>
          <w:p w14:paraId="0B23E3EA" w14:textId="33683543" w:rsidR="0047515E" w:rsidRDefault="0047515E" w:rsidP="0047515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AEB394F" w14:textId="2F51A5D5" w:rsidR="0047515E" w:rsidRDefault="0047515E" w:rsidP="0047515E">
            <w:pPr>
              <w:jc w:val="right"/>
              <w:rPr>
                <w:b/>
                <w:bCs/>
                <w:sz w:val="14"/>
                <w:szCs w:val="14"/>
              </w:rPr>
            </w:pPr>
            <w:r>
              <w:rPr>
                <w:b/>
                <w:bCs/>
                <w:sz w:val="14"/>
                <w:szCs w:val="14"/>
              </w:rPr>
              <w:t>901</w:t>
            </w:r>
          </w:p>
        </w:tc>
        <w:tc>
          <w:tcPr>
            <w:tcW w:w="325" w:type="pct"/>
            <w:tcBorders>
              <w:top w:val="nil"/>
              <w:left w:val="nil"/>
              <w:bottom w:val="nil"/>
              <w:right w:val="nil"/>
            </w:tcBorders>
            <w:shd w:val="clear" w:color="auto" w:fill="auto"/>
            <w:tcMar>
              <w:left w:w="43" w:type="dxa"/>
              <w:right w:w="43" w:type="dxa"/>
            </w:tcMar>
            <w:vAlign w:val="center"/>
          </w:tcPr>
          <w:p w14:paraId="2D027978" w14:textId="6A53AAAD" w:rsidR="0047515E" w:rsidRDefault="0047515E" w:rsidP="0047515E">
            <w:pPr>
              <w:jc w:val="right"/>
              <w:rPr>
                <w:b/>
                <w:bCs/>
                <w:sz w:val="14"/>
                <w:szCs w:val="14"/>
              </w:rPr>
            </w:pPr>
            <w:r>
              <w:rPr>
                <w:b/>
                <w:bCs/>
                <w:sz w:val="14"/>
                <w:szCs w:val="14"/>
              </w:rPr>
              <w:t>(901)</w:t>
            </w:r>
          </w:p>
        </w:tc>
        <w:tc>
          <w:tcPr>
            <w:tcW w:w="362" w:type="pct"/>
            <w:tcBorders>
              <w:top w:val="nil"/>
              <w:left w:val="nil"/>
              <w:bottom w:val="nil"/>
              <w:right w:val="nil"/>
            </w:tcBorders>
            <w:shd w:val="clear" w:color="auto" w:fill="auto"/>
            <w:tcMar>
              <w:left w:w="43" w:type="dxa"/>
              <w:right w:w="43" w:type="dxa"/>
            </w:tcMar>
            <w:vAlign w:val="center"/>
          </w:tcPr>
          <w:p w14:paraId="52FACE7A" w14:textId="548243AE" w:rsidR="0047515E" w:rsidRDefault="0047515E" w:rsidP="0047515E">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AD00F02" w14:textId="433B0B97" w:rsidR="0047515E" w:rsidRDefault="0047515E" w:rsidP="0047515E">
            <w:pPr>
              <w:jc w:val="right"/>
              <w:rPr>
                <w:b/>
                <w:bCs/>
                <w:sz w:val="14"/>
                <w:szCs w:val="14"/>
              </w:rPr>
            </w:pPr>
            <w:r>
              <w:rPr>
                <w:b/>
                <w:bCs/>
                <w:sz w:val="14"/>
                <w:szCs w:val="14"/>
              </w:rPr>
              <w:t>642</w:t>
            </w:r>
          </w:p>
        </w:tc>
        <w:tc>
          <w:tcPr>
            <w:tcW w:w="382" w:type="pct"/>
            <w:tcBorders>
              <w:top w:val="nil"/>
              <w:left w:val="nil"/>
              <w:bottom w:val="nil"/>
              <w:right w:val="nil"/>
            </w:tcBorders>
            <w:shd w:val="clear" w:color="auto" w:fill="auto"/>
            <w:tcMar>
              <w:left w:w="43" w:type="dxa"/>
              <w:right w:w="43" w:type="dxa"/>
            </w:tcMar>
            <w:vAlign w:val="center"/>
          </w:tcPr>
          <w:p w14:paraId="1ADCC720" w14:textId="4B388742" w:rsidR="0047515E" w:rsidRDefault="0047515E" w:rsidP="0047515E">
            <w:pPr>
              <w:jc w:val="right"/>
              <w:rPr>
                <w:b/>
                <w:bCs/>
                <w:sz w:val="14"/>
                <w:szCs w:val="14"/>
              </w:rPr>
            </w:pPr>
            <w:r>
              <w:rPr>
                <w:b/>
                <w:bCs/>
                <w:sz w:val="14"/>
                <w:szCs w:val="14"/>
              </w:rPr>
              <w:t>(642)</w:t>
            </w:r>
          </w:p>
        </w:tc>
      </w:tr>
      <w:tr w:rsidR="0047515E" w:rsidRPr="00BF4323" w14:paraId="73FC0747" w14:textId="77777777" w:rsidTr="00725F6E">
        <w:trPr>
          <w:trHeight w:hRule="exact" w:val="202"/>
        </w:trPr>
        <w:tc>
          <w:tcPr>
            <w:tcW w:w="1838" w:type="pct"/>
            <w:tcBorders>
              <w:top w:val="nil"/>
              <w:left w:val="nil"/>
              <w:right w:val="nil"/>
            </w:tcBorders>
            <w:shd w:val="clear" w:color="auto" w:fill="auto"/>
            <w:tcMar>
              <w:left w:w="43" w:type="dxa"/>
              <w:right w:w="29" w:type="dxa"/>
            </w:tcMar>
            <w:vAlign w:val="center"/>
            <w:hideMark/>
          </w:tcPr>
          <w:p w14:paraId="19D68A1E" w14:textId="77777777" w:rsidR="0047515E" w:rsidRPr="00BF4323" w:rsidRDefault="0047515E" w:rsidP="0047515E">
            <w:pPr>
              <w:rPr>
                <w:b/>
                <w:bCs/>
                <w:sz w:val="14"/>
              </w:rPr>
            </w:pPr>
            <w:r w:rsidRPr="00BF4323">
              <w:rPr>
                <w:b/>
                <w:bCs/>
                <w:sz w:val="14"/>
              </w:rPr>
              <w:t>5. Exceptional Financing</w:t>
            </w:r>
          </w:p>
        </w:tc>
        <w:tc>
          <w:tcPr>
            <w:tcW w:w="364" w:type="pct"/>
            <w:tcBorders>
              <w:top w:val="nil"/>
              <w:left w:val="nil"/>
              <w:right w:val="nil"/>
            </w:tcBorders>
            <w:shd w:val="clear" w:color="auto" w:fill="auto"/>
            <w:tcMar>
              <w:left w:w="43" w:type="dxa"/>
              <w:right w:w="43" w:type="dxa"/>
            </w:tcMar>
            <w:vAlign w:val="center"/>
          </w:tcPr>
          <w:p w14:paraId="567D689B" w14:textId="4304BF7C" w:rsidR="0047515E" w:rsidRDefault="0047515E" w:rsidP="0047515E">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14:paraId="2422D5A2" w14:textId="3E8B7B94" w:rsidR="0047515E" w:rsidRDefault="0047515E" w:rsidP="0047515E">
            <w:pPr>
              <w:jc w:val="right"/>
              <w:rPr>
                <w:b/>
                <w:bCs/>
                <w:sz w:val="14"/>
                <w:szCs w:val="14"/>
              </w:rPr>
            </w:pPr>
            <w:r>
              <w:rPr>
                <w:b/>
                <w:bCs/>
                <w:sz w:val="14"/>
                <w:szCs w:val="14"/>
              </w:rPr>
              <w:t>-</w:t>
            </w:r>
          </w:p>
        </w:tc>
        <w:tc>
          <w:tcPr>
            <w:tcW w:w="318" w:type="pct"/>
            <w:tcBorders>
              <w:top w:val="nil"/>
              <w:left w:val="nil"/>
              <w:right w:val="nil"/>
            </w:tcBorders>
            <w:shd w:val="clear" w:color="auto" w:fill="auto"/>
            <w:tcMar>
              <w:left w:w="43" w:type="dxa"/>
              <w:right w:w="43" w:type="dxa"/>
            </w:tcMar>
            <w:vAlign w:val="center"/>
          </w:tcPr>
          <w:p w14:paraId="676A5ABA" w14:textId="05E676B7" w:rsidR="0047515E" w:rsidRDefault="0047515E" w:rsidP="0047515E">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6277838" w14:textId="549B61D7" w:rsidR="0047515E" w:rsidRDefault="0047515E" w:rsidP="0047515E">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33BF6B3" w14:textId="315E8CCF" w:rsidR="0047515E" w:rsidRDefault="0047515E" w:rsidP="0047515E">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E7422B2" w14:textId="7E5D6695" w:rsidR="0047515E" w:rsidRDefault="0047515E" w:rsidP="0047515E">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863CF33" w14:textId="79CDF6D9" w:rsidR="0047515E" w:rsidRDefault="0047515E" w:rsidP="0047515E">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8108469" w14:textId="779582D8" w:rsidR="0047515E" w:rsidRDefault="0047515E" w:rsidP="0047515E">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CB4826B" w14:textId="7877614D" w:rsidR="0047515E" w:rsidRDefault="0047515E" w:rsidP="0047515E">
            <w:pPr>
              <w:jc w:val="right"/>
              <w:rPr>
                <w:b/>
                <w:bCs/>
                <w:sz w:val="14"/>
                <w:szCs w:val="14"/>
              </w:rPr>
            </w:pPr>
            <w:r>
              <w:rPr>
                <w:b/>
                <w:bCs/>
                <w:sz w:val="14"/>
                <w:szCs w:val="14"/>
              </w:rPr>
              <w:t>-</w:t>
            </w:r>
          </w:p>
        </w:tc>
      </w:tr>
      <w:tr w:rsidR="00725F6E" w:rsidRPr="00BF4323" w14:paraId="7244C2EA" w14:textId="77777777" w:rsidTr="00725F6E">
        <w:trPr>
          <w:trHeight w:hRule="exact" w:val="202"/>
        </w:trPr>
        <w:tc>
          <w:tcPr>
            <w:tcW w:w="1838"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1110DC">
            <w:pPr>
              <w:jc w:val="right"/>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1110DC">
            <w:pPr>
              <w:jc w:val="right"/>
              <w:rPr>
                <w:b/>
                <w:bCs/>
                <w:sz w:val="14"/>
                <w:szCs w:val="14"/>
              </w:rPr>
            </w:pPr>
          </w:p>
        </w:tc>
        <w:tc>
          <w:tcPr>
            <w:tcW w:w="318"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1110DC">
            <w:pPr>
              <w:jc w:val="right"/>
              <w:rPr>
                <w:b/>
                <w:bCs/>
                <w:sz w:val="14"/>
                <w:szCs w:val="14"/>
              </w:rPr>
            </w:pPr>
          </w:p>
        </w:tc>
        <w:tc>
          <w:tcPr>
            <w:tcW w:w="363"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1110DC">
            <w:pPr>
              <w:jc w:val="right"/>
              <w:rPr>
                <w:sz w:val="14"/>
                <w:szCs w:val="14"/>
              </w:rPr>
            </w:pPr>
          </w:p>
        </w:tc>
        <w:tc>
          <w:tcPr>
            <w:tcW w:w="364"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1110DC">
            <w:pPr>
              <w:jc w:val="right"/>
              <w:rPr>
                <w:sz w:val="14"/>
                <w:szCs w:val="14"/>
              </w:rPr>
            </w:pPr>
          </w:p>
        </w:tc>
        <w:tc>
          <w:tcPr>
            <w:tcW w:w="325"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1110DC">
            <w:pPr>
              <w:jc w:val="right"/>
              <w:rPr>
                <w:sz w:val="14"/>
                <w:szCs w:val="14"/>
              </w:rPr>
            </w:pPr>
          </w:p>
        </w:tc>
        <w:tc>
          <w:tcPr>
            <w:tcW w:w="362"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1110DC">
            <w:pPr>
              <w:jc w:val="right"/>
              <w:rPr>
                <w:b/>
                <w:bCs/>
                <w:sz w:val="14"/>
                <w:szCs w:val="14"/>
              </w:rPr>
            </w:pPr>
          </w:p>
        </w:tc>
        <w:tc>
          <w:tcPr>
            <w:tcW w:w="320"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1110DC">
            <w:pPr>
              <w:jc w:val="right"/>
              <w:rPr>
                <w:b/>
                <w:bCs/>
                <w:sz w:val="14"/>
                <w:szCs w:val="14"/>
              </w:rPr>
            </w:pPr>
          </w:p>
        </w:tc>
        <w:tc>
          <w:tcPr>
            <w:tcW w:w="382"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1110DC">
            <w:pPr>
              <w:jc w:val="right"/>
              <w:rPr>
                <w:b/>
                <w:bCs/>
                <w:sz w:val="14"/>
                <w:szCs w:val="14"/>
              </w:rPr>
            </w:pPr>
          </w:p>
        </w:tc>
      </w:tr>
      <w:tr w:rsidR="00C459A2" w:rsidRPr="00BF4323" w14:paraId="5547BF62" w14:textId="77777777" w:rsidTr="00881C7E">
        <w:trPr>
          <w:trHeight w:hRule="exact" w:val="187"/>
        </w:trPr>
        <w:tc>
          <w:tcPr>
            <w:tcW w:w="5000" w:type="pct"/>
            <w:gridSpan w:val="10"/>
            <w:tcBorders>
              <w:top w:val="single" w:sz="8" w:space="0" w:color="auto"/>
              <w:left w:val="nil"/>
            </w:tcBorders>
            <w:shd w:val="clear" w:color="auto" w:fill="auto"/>
            <w:vAlign w:val="center"/>
            <w:hideMark/>
          </w:tcPr>
          <w:p w14:paraId="52F67DDF" w14:textId="77777777" w:rsidR="00C459A2" w:rsidRPr="00BF4323" w:rsidRDefault="00C459A2" w:rsidP="00C459A2">
            <w:pPr>
              <w:jc w:val="right"/>
              <w:rPr>
                <w:sz w:val="13"/>
                <w:szCs w:val="13"/>
              </w:rPr>
            </w:pPr>
            <w:r w:rsidRPr="00B863BF">
              <w:rPr>
                <w:sz w:val="14"/>
                <w:szCs w:val="14"/>
              </w:rPr>
              <w:t>Source: Statistics &amp; Data Warehouse Department, SBP</w:t>
            </w:r>
          </w:p>
        </w:tc>
      </w:tr>
      <w:tr w:rsidR="00C459A2" w:rsidRPr="00BF4323" w14:paraId="7A78C973" w14:textId="77777777" w:rsidTr="00881C7E">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881C7E">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5"/>
        <w:gridCol w:w="842"/>
        <w:gridCol w:w="812"/>
        <w:gridCol w:w="902"/>
        <w:gridCol w:w="721"/>
        <w:gridCol w:w="721"/>
        <w:gridCol w:w="715"/>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77777777" w:rsidR="00266371" w:rsidRPr="00A2266D" w:rsidRDefault="0028117D" w:rsidP="0028117D">
            <w:pPr>
              <w:jc w:val="right"/>
              <w:rPr>
                <w:sz w:val="14"/>
                <w:szCs w:val="14"/>
              </w:rPr>
            </w:pPr>
            <w:r w:rsidRPr="00A2266D">
              <w:rPr>
                <w:sz w:val="14"/>
                <w:szCs w:val="14"/>
              </w:rPr>
              <w:t>End period</w:t>
            </w: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77777777" w:rsidR="00266371" w:rsidRPr="00A2266D" w:rsidRDefault="00266371" w:rsidP="00567C4E">
            <w:pPr>
              <w:jc w:val="right"/>
              <w:rPr>
                <w:b/>
                <w:sz w:val="14"/>
                <w:szCs w:val="14"/>
              </w:rPr>
            </w:pPr>
            <w:r w:rsidRPr="00A2266D">
              <w:rPr>
                <w:sz w:val="14"/>
                <w:szCs w:val="14"/>
              </w:rPr>
              <w:t xml:space="preserve">  (Million US $)</w:t>
            </w:r>
          </w:p>
        </w:tc>
      </w:tr>
      <w:tr w:rsidR="00BA470A" w:rsidRPr="00BF4323" w14:paraId="51C0AEB6" w14:textId="77777777" w:rsidTr="002D4F1C">
        <w:trPr>
          <w:trHeight w:val="141"/>
          <w:jc w:val="center"/>
        </w:trPr>
        <w:tc>
          <w:tcPr>
            <w:tcW w:w="2482"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BA470A" w:rsidRPr="00BF4323" w:rsidRDefault="00BA470A" w:rsidP="00567C4E">
            <w:pPr>
              <w:rPr>
                <w:sz w:val="16"/>
                <w:szCs w:val="16"/>
              </w:rPr>
            </w:pPr>
            <w:r w:rsidRPr="00BF4323">
              <w:rPr>
                <w:sz w:val="16"/>
                <w:szCs w:val="16"/>
              </w:rPr>
              <w:t> </w:t>
            </w:r>
          </w:p>
          <w:p w14:paraId="22A88B16" w14:textId="77777777" w:rsidR="00BA470A" w:rsidRPr="00BF4323" w:rsidRDefault="00BA470A" w:rsidP="00567C4E">
            <w:pPr>
              <w:jc w:val="center"/>
              <w:rPr>
                <w:sz w:val="16"/>
                <w:szCs w:val="16"/>
              </w:rPr>
            </w:pPr>
            <w:r w:rsidRPr="00BF4323">
              <w:t> </w:t>
            </w:r>
          </w:p>
        </w:tc>
        <w:tc>
          <w:tcPr>
            <w:tcW w:w="884"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6EC8F2E" w14:textId="77777777" w:rsidR="00BA470A" w:rsidRPr="00BF4323" w:rsidRDefault="00BA470A" w:rsidP="00567C4E">
            <w:pPr>
              <w:jc w:val="center"/>
              <w:rPr>
                <w:b/>
                <w:sz w:val="16"/>
                <w:szCs w:val="16"/>
              </w:rPr>
            </w:pPr>
            <w:r>
              <w:rPr>
                <w:b/>
                <w:sz w:val="16"/>
                <w:szCs w:val="16"/>
              </w:rPr>
              <w:t>2020</w:t>
            </w:r>
          </w:p>
        </w:tc>
        <w:tc>
          <w:tcPr>
            <w:tcW w:w="1634" w:type="pct"/>
            <w:gridSpan w:val="4"/>
            <w:tcBorders>
              <w:top w:val="single" w:sz="12" w:space="0" w:color="auto"/>
              <w:left w:val="single" w:sz="4" w:space="0" w:color="auto"/>
              <w:bottom w:val="single" w:sz="4" w:space="0" w:color="auto"/>
              <w:right w:val="nil"/>
            </w:tcBorders>
            <w:shd w:val="clear" w:color="auto" w:fill="auto"/>
            <w:vAlign w:val="center"/>
          </w:tcPr>
          <w:p w14:paraId="2C3D966D" w14:textId="77777777" w:rsidR="00BA470A" w:rsidRPr="00BF4323" w:rsidRDefault="00BA470A" w:rsidP="00567C4E">
            <w:pPr>
              <w:jc w:val="center"/>
              <w:rPr>
                <w:b/>
                <w:sz w:val="16"/>
                <w:szCs w:val="16"/>
              </w:rPr>
            </w:pPr>
            <w:r>
              <w:rPr>
                <w:b/>
                <w:sz w:val="16"/>
                <w:szCs w:val="16"/>
              </w:rPr>
              <w:t>2021</w:t>
            </w:r>
          </w:p>
        </w:tc>
      </w:tr>
      <w:tr w:rsidR="002D4F1C" w:rsidRPr="00BF4323" w14:paraId="64A99A6C" w14:textId="77777777" w:rsidTr="002D4F1C">
        <w:trPr>
          <w:trHeight w:val="204"/>
          <w:jc w:val="center"/>
        </w:trPr>
        <w:tc>
          <w:tcPr>
            <w:tcW w:w="2482"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2D4F1C" w:rsidRPr="00BF4323" w:rsidRDefault="002D4F1C" w:rsidP="002D4F1C">
            <w:pPr>
              <w:jc w:val="center"/>
            </w:pPr>
          </w:p>
        </w:tc>
        <w:tc>
          <w:tcPr>
            <w:tcW w:w="450"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F6571F4" w14:textId="1D7DBA2C" w:rsidR="002D4F1C" w:rsidRPr="00316631" w:rsidRDefault="002D4F1C" w:rsidP="002D4F1C">
            <w:pPr>
              <w:jc w:val="right"/>
              <w:rPr>
                <w:b/>
                <w:bCs/>
                <w:sz w:val="14"/>
                <w:szCs w:val="14"/>
              </w:rPr>
            </w:pPr>
            <w:r>
              <w:rPr>
                <w:b/>
                <w:bCs/>
                <w:sz w:val="14"/>
                <w:szCs w:val="14"/>
              </w:rPr>
              <w:t>Sep</w:t>
            </w:r>
          </w:p>
        </w:tc>
        <w:tc>
          <w:tcPr>
            <w:tcW w:w="434"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61D1723C" w14:textId="7B5BD930" w:rsidR="002D4F1C" w:rsidRPr="00316631" w:rsidRDefault="002D4F1C" w:rsidP="002D4F1C">
            <w:pPr>
              <w:jc w:val="right"/>
              <w:rPr>
                <w:b/>
                <w:bCs/>
                <w:sz w:val="14"/>
                <w:szCs w:val="14"/>
              </w:rPr>
            </w:pPr>
            <w:r>
              <w:rPr>
                <w:b/>
                <w:bCs/>
                <w:sz w:val="14"/>
                <w:szCs w:val="14"/>
              </w:rPr>
              <w:t>Dec</w:t>
            </w:r>
          </w:p>
        </w:tc>
        <w:tc>
          <w:tcPr>
            <w:tcW w:w="482" w:type="pct"/>
            <w:tcBorders>
              <w:top w:val="single" w:sz="4" w:space="0" w:color="auto"/>
              <w:left w:val="single" w:sz="4" w:space="0" w:color="auto"/>
              <w:bottom w:val="single" w:sz="12" w:space="0" w:color="auto"/>
            </w:tcBorders>
            <w:tcMar>
              <w:right w:w="43" w:type="dxa"/>
            </w:tcMar>
            <w:vAlign w:val="center"/>
          </w:tcPr>
          <w:p w14:paraId="3B184469" w14:textId="0DA7F0EA" w:rsidR="002D4F1C" w:rsidRPr="00316631" w:rsidRDefault="002D4F1C" w:rsidP="002D4F1C">
            <w:pPr>
              <w:jc w:val="right"/>
              <w:rPr>
                <w:b/>
                <w:bCs/>
                <w:sz w:val="14"/>
                <w:szCs w:val="14"/>
              </w:rPr>
            </w:pPr>
            <w:r>
              <w:rPr>
                <w:b/>
                <w:bCs/>
                <w:sz w:val="14"/>
                <w:szCs w:val="14"/>
              </w:rPr>
              <w:t>Mar</w:t>
            </w:r>
          </w:p>
        </w:tc>
        <w:tc>
          <w:tcPr>
            <w:tcW w:w="385" w:type="pct"/>
            <w:tcBorders>
              <w:top w:val="single" w:sz="4" w:space="0" w:color="auto"/>
              <w:bottom w:val="single" w:sz="12" w:space="0" w:color="auto"/>
            </w:tcBorders>
            <w:shd w:val="clear" w:color="auto" w:fill="auto"/>
            <w:tcMar>
              <w:left w:w="43" w:type="dxa"/>
              <w:right w:w="43" w:type="dxa"/>
            </w:tcMar>
            <w:vAlign w:val="center"/>
          </w:tcPr>
          <w:p w14:paraId="2D05371A" w14:textId="176BC40F" w:rsidR="002D4F1C" w:rsidRPr="00316631" w:rsidRDefault="002D4F1C" w:rsidP="005B7149">
            <w:pPr>
              <w:jc w:val="right"/>
              <w:rPr>
                <w:b/>
                <w:bCs/>
                <w:sz w:val="14"/>
                <w:szCs w:val="14"/>
              </w:rPr>
            </w:pPr>
            <w:r>
              <w:rPr>
                <w:b/>
                <w:bCs/>
                <w:sz w:val="14"/>
                <w:szCs w:val="14"/>
              </w:rPr>
              <w:t>Jun</w:t>
            </w:r>
            <w:r>
              <w:rPr>
                <w:b/>
                <w:bCs/>
                <w:sz w:val="14"/>
                <w:szCs w:val="14"/>
                <w:vertAlign w:val="superscript"/>
              </w:rPr>
              <w:t xml:space="preserve"> </w:t>
            </w:r>
          </w:p>
        </w:tc>
        <w:tc>
          <w:tcPr>
            <w:tcW w:w="385" w:type="pct"/>
            <w:tcBorders>
              <w:top w:val="single" w:sz="4" w:space="0" w:color="auto"/>
              <w:bottom w:val="single" w:sz="12" w:space="0" w:color="auto"/>
            </w:tcBorders>
            <w:shd w:val="clear" w:color="auto" w:fill="auto"/>
            <w:tcMar>
              <w:left w:w="43" w:type="dxa"/>
              <w:right w:w="43" w:type="dxa"/>
            </w:tcMar>
            <w:vAlign w:val="center"/>
          </w:tcPr>
          <w:p w14:paraId="3C1FBACF" w14:textId="10CE652F" w:rsidR="002D4F1C" w:rsidRPr="001E0F27" w:rsidRDefault="002D4F1C" w:rsidP="002D4F1C">
            <w:pPr>
              <w:jc w:val="right"/>
              <w:rPr>
                <w:b/>
                <w:bCs/>
                <w:sz w:val="14"/>
                <w:szCs w:val="14"/>
                <w:vertAlign w:val="superscript"/>
              </w:rPr>
            </w:pPr>
            <w:r w:rsidRPr="002B4DE0">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382" w:type="pct"/>
            <w:tcBorders>
              <w:top w:val="single" w:sz="4" w:space="0" w:color="auto"/>
              <w:bottom w:val="single" w:sz="12" w:space="0" w:color="auto"/>
            </w:tcBorders>
            <w:shd w:val="clear" w:color="auto" w:fill="auto"/>
            <w:tcMar>
              <w:left w:w="43" w:type="dxa"/>
              <w:right w:w="43" w:type="dxa"/>
            </w:tcMar>
            <w:vAlign w:val="center"/>
          </w:tcPr>
          <w:p w14:paraId="284E734A" w14:textId="67F13C54" w:rsidR="002D4F1C" w:rsidRPr="002B4DE0" w:rsidRDefault="002D4F1C" w:rsidP="002D4F1C">
            <w:pPr>
              <w:jc w:val="right"/>
              <w:rPr>
                <w:b/>
                <w:bCs/>
                <w:sz w:val="14"/>
                <w:szCs w:val="14"/>
              </w:rPr>
            </w:pPr>
            <w:r>
              <w:rPr>
                <w:b/>
                <w:bCs/>
                <w:sz w:val="14"/>
                <w:szCs w:val="14"/>
              </w:rPr>
              <w:t>Dec</w:t>
            </w:r>
            <w:r w:rsidRPr="002D4F1C">
              <w:rPr>
                <w:b/>
                <w:bCs/>
                <w:sz w:val="14"/>
                <w:szCs w:val="14"/>
                <w:vertAlign w:val="superscript"/>
              </w:rPr>
              <w:t xml:space="preserve"> P</w:t>
            </w:r>
          </w:p>
        </w:tc>
      </w:tr>
      <w:tr w:rsidR="002D4F1C" w:rsidRPr="00BF4323" w14:paraId="0A269465" w14:textId="77777777" w:rsidTr="002D4F1C">
        <w:trPr>
          <w:trHeight w:val="190"/>
          <w:jc w:val="center"/>
        </w:trPr>
        <w:tc>
          <w:tcPr>
            <w:tcW w:w="2482" w:type="pct"/>
            <w:tcBorders>
              <w:top w:val="nil"/>
              <w:left w:val="nil"/>
              <w:bottom w:val="nil"/>
              <w:right w:val="nil"/>
            </w:tcBorders>
            <w:shd w:val="clear" w:color="auto" w:fill="auto"/>
            <w:tcMar>
              <w:left w:w="43" w:type="dxa"/>
              <w:right w:w="29" w:type="dxa"/>
            </w:tcMar>
            <w:vAlign w:val="center"/>
            <w:hideMark/>
          </w:tcPr>
          <w:p w14:paraId="59961872" w14:textId="77777777" w:rsidR="002D4F1C" w:rsidRPr="00BF4323" w:rsidRDefault="002D4F1C" w:rsidP="002D4F1C">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14:paraId="6E34A6E0" w14:textId="77777777" w:rsidR="002D4F1C" w:rsidRPr="00BF4323" w:rsidRDefault="002D4F1C" w:rsidP="002D4F1C">
            <w:pPr>
              <w:jc w:val="right"/>
              <w:rPr>
                <w:b/>
                <w:sz w:val="14"/>
                <w:szCs w:val="14"/>
              </w:rPr>
            </w:pPr>
          </w:p>
        </w:tc>
        <w:tc>
          <w:tcPr>
            <w:tcW w:w="434" w:type="pct"/>
            <w:tcBorders>
              <w:top w:val="nil"/>
              <w:left w:val="nil"/>
              <w:bottom w:val="nil"/>
              <w:right w:val="nil"/>
            </w:tcBorders>
            <w:shd w:val="clear" w:color="auto" w:fill="auto"/>
            <w:tcMar>
              <w:left w:w="43" w:type="dxa"/>
              <w:right w:w="14" w:type="dxa"/>
            </w:tcMar>
            <w:vAlign w:val="center"/>
          </w:tcPr>
          <w:p w14:paraId="74F2DAEE" w14:textId="77777777" w:rsidR="002D4F1C" w:rsidRPr="00BF4323" w:rsidRDefault="002D4F1C" w:rsidP="002D4F1C">
            <w:pPr>
              <w:jc w:val="right"/>
              <w:rPr>
                <w:b/>
                <w:sz w:val="14"/>
                <w:szCs w:val="14"/>
              </w:rPr>
            </w:pPr>
          </w:p>
        </w:tc>
        <w:tc>
          <w:tcPr>
            <w:tcW w:w="482" w:type="pct"/>
            <w:tcBorders>
              <w:top w:val="nil"/>
              <w:left w:val="nil"/>
              <w:bottom w:val="nil"/>
              <w:right w:val="nil"/>
            </w:tcBorders>
            <w:vAlign w:val="center"/>
          </w:tcPr>
          <w:p w14:paraId="23C5CA88" w14:textId="77777777" w:rsidR="002D4F1C" w:rsidRPr="00BF4323" w:rsidRDefault="002D4F1C" w:rsidP="002D4F1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75F796CC" w14:textId="77777777" w:rsidR="002D4F1C" w:rsidRPr="00BF4323" w:rsidRDefault="002D4F1C" w:rsidP="002D4F1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366116AE" w14:textId="77777777" w:rsidR="002D4F1C" w:rsidRPr="00BF4323" w:rsidRDefault="002D4F1C" w:rsidP="002D4F1C">
            <w:pPr>
              <w:jc w:val="right"/>
              <w:rPr>
                <w:b/>
                <w:sz w:val="14"/>
                <w:szCs w:val="14"/>
              </w:rPr>
            </w:pPr>
          </w:p>
        </w:tc>
        <w:tc>
          <w:tcPr>
            <w:tcW w:w="382" w:type="pct"/>
            <w:tcBorders>
              <w:top w:val="nil"/>
              <w:left w:val="nil"/>
              <w:bottom w:val="nil"/>
              <w:right w:val="nil"/>
            </w:tcBorders>
            <w:shd w:val="clear" w:color="auto" w:fill="auto"/>
            <w:tcMar>
              <w:left w:w="43" w:type="dxa"/>
              <w:right w:w="14" w:type="dxa"/>
            </w:tcMar>
            <w:vAlign w:val="center"/>
          </w:tcPr>
          <w:p w14:paraId="45AFF3BE" w14:textId="77777777" w:rsidR="002D4F1C" w:rsidRPr="00BF4323" w:rsidRDefault="002D4F1C" w:rsidP="002D4F1C">
            <w:pPr>
              <w:jc w:val="right"/>
              <w:rPr>
                <w:b/>
                <w:sz w:val="14"/>
                <w:szCs w:val="14"/>
              </w:rPr>
            </w:pPr>
          </w:p>
        </w:tc>
      </w:tr>
      <w:tr w:rsidR="002D4F1C" w:rsidRPr="00BF4323" w14:paraId="28AF0AA3"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tcPr>
          <w:p w14:paraId="0517AE67" w14:textId="77777777" w:rsidR="002D4F1C" w:rsidRPr="00316631" w:rsidRDefault="002D4F1C" w:rsidP="002D4F1C">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14:paraId="788A525F" w14:textId="68C60DC8" w:rsidR="002D4F1C" w:rsidRDefault="002D4F1C" w:rsidP="002D4F1C">
            <w:pPr>
              <w:jc w:val="right"/>
              <w:rPr>
                <w:b/>
                <w:bCs/>
                <w:color w:val="000000"/>
                <w:sz w:val="14"/>
                <w:szCs w:val="14"/>
              </w:rPr>
            </w:pPr>
            <w:r>
              <w:rPr>
                <w:b/>
                <w:bCs/>
                <w:color w:val="000000"/>
                <w:sz w:val="14"/>
                <w:szCs w:val="14"/>
              </w:rPr>
              <w:t>(115,766.3)</w:t>
            </w:r>
          </w:p>
        </w:tc>
        <w:tc>
          <w:tcPr>
            <w:tcW w:w="434" w:type="pct"/>
            <w:tcBorders>
              <w:top w:val="nil"/>
              <w:left w:val="nil"/>
              <w:bottom w:val="nil"/>
              <w:right w:val="nil"/>
            </w:tcBorders>
            <w:shd w:val="clear" w:color="auto" w:fill="auto"/>
            <w:tcMar>
              <w:left w:w="14" w:type="dxa"/>
              <w:right w:w="29" w:type="dxa"/>
            </w:tcMar>
            <w:vAlign w:val="center"/>
          </w:tcPr>
          <w:p w14:paraId="6D87061D" w14:textId="110B9756" w:rsidR="002D4F1C" w:rsidRDefault="002D4F1C" w:rsidP="002D4F1C">
            <w:pPr>
              <w:jc w:val="right"/>
              <w:rPr>
                <w:b/>
                <w:bCs/>
                <w:color w:val="000000"/>
                <w:sz w:val="14"/>
                <w:szCs w:val="14"/>
              </w:rPr>
            </w:pPr>
            <w:r>
              <w:rPr>
                <w:b/>
                <w:bCs/>
                <w:color w:val="000000"/>
                <w:sz w:val="14"/>
                <w:szCs w:val="14"/>
              </w:rPr>
              <w:t>(117,725.0)</w:t>
            </w:r>
          </w:p>
        </w:tc>
        <w:tc>
          <w:tcPr>
            <w:tcW w:w="482" w:type="pct"/>
            <w:tcBorders>
              <w:top w:val="nil"/>
              <w:left w:val="nil"/>
              <w:bottom w:val="nil"/>
              <w:right w:val="nil"/>
            </w:tcBorders>
            <w:shd w:val="clear" w:color="auto" w:fill="auto"/>
            <w:tcMar>
              <w:left w:w="14" w:type="dxa"/>
              <w:right w:w="29" w:type="dxa"/>
            </w:tcMar>
            <w:vAlign w:val="center"/>
          </w:tcPr>
          <w:p w14:paraId="70026D42" w14:textId="2F17F983" w:rsidR="002D4F1C" w:rsidRDefault="002D4F1C" w:rsidP="002D4F1C">
            <w:pPr>
              <w:jc w:val="right"/>
              <w:rPr>
                <w:b/>
                <w:bCs/>
                <w:color w:val="000000"/>
                <w:sz w:val="14"/>
                <w:szCs w:val="14"/>
              </w:rPr>
            </w:pPr>
            <w:r>
              <w:rPr>
                <w:b/>
                <w:bCs/>
                <w:color w:val="000000"/>
                <w:sz w:val="14"/>
                <w:szCs w:val="14"/>
              </w:rPr>
              <w:t>(116,880.1)</w:t>
            </w:r>
          </w:p>
        </w:tc>
        <w:tc>
          <w:tcPr>
            <w:tcW w:w="385" w:type="pct"/>
            <w:tcBorders>
              <w:top w:val="nil"/>
              <w:left w:val="nil"/>
              <w:bottom w:val="nil"/>
              <w:right w:val="nil"/>
            </w:tcBorders>
            <w:shd w:val="clear" w:color="auto" w:fill="auto"/>
            <w:tcMar>
              <w:left w:w="14" w:type="dxa"/>
              <w:right w:w="29" w:type="dxa"/>
            </w:tcMar>
            <w:vAlign w:val="center"/>
          </w:tcPr>
          <w:p w14:paraId="28267E61" w14:textId="45CBECC2" w:rsidR="002D4F1C" w:rsidRDefault="002D4F1C" w:rsidP="002D4F1C">
            <w:pPr>
              <w:jc w:val="right"/>
              <w:rPr>
                <w:b/>
                <w:bCs/>
                <w:color w:val="000000"/>
                <w:sz w:val="14"/>
                <w:szCs w:val="14"/>
              </w:rPr>
            </w:pPr>
            <w:r>
              <w:rPr>
                <w:b/>
                <w:bCs/>
                <w:color w:val="000000"/>
                <w:sz w:val="14"/>
                <w:szCs w:val="14"/>
              </w:rPr>
              <w:t>(120,816.9)</w:t>
            </w:r>
          </w:p>
        </w:tc>
        <w:tc>
          <w:tcPr>
            <w:tcW w:w="385" w:type="pct"/>
            <w:tcBorders>
              <w:top w:val="nil"/>
              <w:left w:val="nil"/>
              <w:bottom w:val="nil"/>
              <w:right w:val="nil"/>
            </w:tcBorders>
            <w:shd w:val="clear" w:color="auto" w:fill="auto"/>
            <w:tcMar>
              <w:left w:w="14" w:type="dxa"/>
              <w:right w:w="29" w:type="dxa"/>
            </w:tcMar>
            <w:vAlign w:val="center"/>
          </w:tcPr>
          <w:p w14:paraId="67CB1D63" w14:textId="3B46A3F8" w:rsidR="002D4F1C" w:rsidRDefault="002D4F1C" w:rsidP="002D4F1C">
            <w:pPr>
              <w:jc w:val="right"/>
              <w:rPr>
                <w:b/>
                <w:bCs/>
                <w:color w:val="000000"/>
                <w:sz w:val="14"/>
                <w:szCs w:val="14"/>
              </w:rPr>
            </w:pPr>
            <w:r>
              <w:rPr>
                <w:b/>
                <w:bCs/>
                <w:color w:val="000000"/>
                <w:sz w:val="14"/>
                <w:szCs w:val="14"/>
              </w:rPr>
              <w:t>(122,638.7)</w:t>
            </w:r>
          </w:p>
        </w:tc>
        <w:tc>
          <w:tcPr>
            <w:tcW w:w="382" w:type="pct"/>
            <w:tcBorders>
              <w:top w:val="nil"/>
              <w:left w:val="nil"/>
              <w:bottom w:val="nil"/>
              <w:right w:val="nil"/>
            </w:tcBorders>
            <w:shd w:val="clear" w:color="auto" w:fill="auto"/>
            <w:tcMar>
              <w:left w:w="14" w:type="dxa"/>
              <w:right w:w="29" w:type="dxa"/>
            </w:tcMar>
            <w:vAlign w:val="center"/>
          </w:tcPr>
          <w:p w14:paraId="76334A1C" w14:textId="200D449A" w:rsidR="002D4F1C" w:rsidRDefault="002D4F1C" w:rsidP="002D4F1C">
            <w:pPr>
              <w:jc w:val="right"/>
              <w:rPr>
                <w:b/>
                <w:bCs/>
                <w:color w:val="000000"/>
                <w:sz w:val="14"/>
                <w:szCs w:val="14"/>
              </w:rPr>
            </w:pPr>
            <w:r>
              <w:rPr>
                <w:b/>
                <w:bCs/>
                <w:color w:val="000000"/>
                <w:sz w:val="14"/>
                <w:szCs w:val="14"/>
              </w:rPr>
              <w:t>(127,377.8)</w:t>
            </w:r>
          </w:p>
        </w:tc>
      </w:tr>
      <w:tr w:rsidR="002D4F1C" w:rsidRPr="00BF4323" w14:paraId="6533306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E37C96F" w14:textId="77777777" w:rsidR="002D4F1C" w:rsidRPr="00316631" w:rsidRDefault="002D4F1C" w:rsidP="002D4F1C">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14:paraId="1D378656" w14:textId="5DECA8CC" w:rsidR="002D4F1C" w:rsidRDefault="002D4F1C" w:rsidP="002D4F1C">
            <w:pPr>
              <w:jc w:val="right"/>
              <w:rPr>
                <w:b/>
                <w:bCs/>
                <w:color w:val="000000"/>
                <w:sz w:val="14"/>
                <w:szCs w:val="14"/>
              </w:rPr>
            </w:pPr>
            <w:r>
              <w:rPr>
                <w:b/>
                <w:bCs/>
                <w:color w:val="000000"/>
                <w:sz w:val="14"/>
                <w:szCs w:val="14"/>
              </w:rPr>
              <w:t>28,733.0</w:t>
            </w:r>
          </w:p>
        </w:tc>
        <w:tc>
          <w:tcPr>
            <w:tcW w:w="434" w:type="pct"/>
            <w:tcBorders>
              <w:top w:val="nil"/>
              <w:left w:val="nil"/>
              <w:bottom w:val="nil"/>
              <w:right w:val="nil"/>
            </w:tcBorders>
            <w:shd w:val="clear" w:color="auto" w:fill="auto"/>
            <w:tcMar>
              <w:left w:w="14" w:type="dxa"/>
              <w:right w:w="29" w:type="dxa"/>
            </w:tcMar>
            <w:vAlign w:val="center"/>
          </w:tcPr>
          <w:p w14:paraId="76295101" w14:textId="5B14700D" w:rsidR="002D4F1C" w:rsidRDefault="002D4F1C" w:rsidP="002D4F1C">
            <w:pPr>
              <w:jc w:val="right"/>
              <w:rPr>
                <w:b/>
                <w:bCs/>
                <w:color w:val="000000"/>
                <w:sz w:val="14"/>
                <w:szCs w:val="14"/>
              </w:rPr>
            </w:pPr>
            <w:r>
              <w:rPr>
                <w:b/>
                <w:bCs/>
                <w:color w:val="000000"/>
                <w:sz w:val="14"/>
                <w:szCs w:val="14"/>
              </w:rPr>
              <w:t>30,667.0</w:t>
            </w:r>
          </w:p>
        </w:tc>
        <w:tc>
          <w:tcPr>
            <w:tcW w:w="482" w:type="pct"/>
            <w:tcBorders>
              <w:top w:val="nil"/>
              <w:left w:val="nil"/>
              <w:bottom w:val="nil"/>
              <w:right w:val="nil"/>
            </w:tcBorders>
            <w:shd w:val="clear" w:color="auto" w:fill="auto"/>
            <w:tcMar>
              <w:left w:w="14" w:type="dxa"/>
              <w:right w:w="29" w:type="dxa"/>
            </w:tcMar>
            <w:vAlign w:val="center"/>
          </w:tcPr>
          <w:p w14:paraId="2A15834F" w14:textId="7986A16B" w:rsidR="002D4F1C" w:rsidRDefault="002D4F1C" w:rsidP="002D4F1C">
            <w:pPr>
              <w:jc w:val="right"/>
              <w:rPr>
                <w:b/>
                <w:bCs/>
                <w:color w:val="000000"/>
                <w:sz w:val="14"/>
                <w:szCs w:val="14"/>
              </w:rPr>
            </w:pPr>
            <w:r>
              <w:rPr>
                <w:b/>
                <w:bCs/>
                <w:color w:val="000000"/>
                <w:sz w:val="14"/>
                <w:szCs w:val="14"/>
              </w:rPr>
              <w:t>30,181.8</w:t>
            </w:r>
          </w:p>
        </w:tc>
        <w:tc>
          <w:tcPr>
            <w:tcW w:w="385" w:type="pct"/>
            <w:tcBorders>
              <w:top w:val="nil"/>
              <w:left w:val="nil"/>
              <w:bottom w:val="nil"/>
              <w:right w:val="nil"/>
            </w:tcBorders>
            <w:shd w:val="clear" w:color="auto" w:fill="auto"/>
            <w:tcMar>
              <w:left w:w="14" w:type="dxa"/>
              <w:right w:w="29" w:type="dxa"/>
            </w:tcMar>
            <w:vAlign w:val="center"/>
          </w:tcPr>
          <w:p w14:paraId="165B2F90" w14:textId="32441B7F" w:rsidR="002D4F1C" w:rsidRDefault="002D4F1C" w:rsidP="002D4F1C">
            <w:pPr>
              <w:jc w:val="right"/>
              <w:rPr>
                <w:b/>
                <w:bCs/>
                <w:color w:val="000000"/>
                <w:sz w:val="14"/>
                <w:szCs w:val="14"/>
              </w:rPr>
            </w:pPr>
            <w:r>
              <w:rPr>
                <w:b/>
                <w:bCs/>
                <w:color w:val="000000"/>
                <w:sz w:val="14"/>
                <w:szCs w:val="14"/>
              </w:rPr>
              <w:t>33,156.6</w:t>
            </w:r>
          </w:p>
        </w:tc>
        <w:tc>
          <w:tcPr>
            <w:tcW w:w="385" w:type="pct"/>
            <w:tcBorders>
              <w:top w:val="nil"/>
              <w:left w:val="nil"/>
              <w:bottom w:val="nil"/>
              <w:right w:val="nil"/>
            </w:tcBorders>
            <w:shd w:val="clear" w:color="auto" w:fill="auto"/>
            <w:tcMar>
              <w:left w:w="14" w:type="dxa"/>
              <w:right w:w="29" w:type="dxa"/>
            </w:tcMar>
            <w:vAlign w:val="center"/>
          </w:tcPr>
          <w:p w14:paraId="433C7430" w14:textId="12E63767" w:rsidR="002D4F1C" w:rsidRDefault="002D4F1C" w:rsidP="002D4F1C">
            <w:pPr>
              <w:jc w:val="right"/>
              <w:rPr>
                <w:b/>
                <w:bCs/>
                <w:color w:val="000000"/>
                <w:sz w:val="14"/>
                <w:szCs w:val="14"/>
              </w:rPr>
            </w:pPr>
            <w:r>
              <w:rPr>
                <w:b/>
                <w:bCs/>
                <w:color w:val="000000"/>
                <w:sz w:val="14"/>
                <w:szCs w:val="14"/>
              </w:rPr>
              <w:t>35,150.9</w:t>
            </w:r>
          </w:p>
        </w:tc>
        <w:tc>
          <w:tcPr>
            <w:tcW w:w="382" w:type="pct"/>
            <w:tcBorders>
              <w:top w:val="nil"/>
              <w:left w:val="nil"/>
              <w:bottom w:val="nil"/>
              <w:right w:val="nil"/>
            </w:tcBorders>
            <w:shd w:val="clear" w:color="auto" w:fill="auto"/>
            <w:tcMar>
              <w:left w:w="14" w:type="dxa"/>
              <w:right w:w="29" w:type="dxa"/>
            </w:tcMar>
            <w:vAlign w:val="center"/>
          </w:tcPr>
          <w:p w14:paraId="01423D38" w14:textId="7BA0FFE4" w:rsidR="002D4F1C" w:rsidRDefault="002D4F1C" w:rsidP="002D4F1C">
            <w:pPr>
              <w:jc w:val="right"/>
              <w:rPr>
                <w:b/>
                <w:bCs/>
                <w:color w:val="000000"/>
                <w:sz w:val="14"/>
                <w:szCs w:val="14"/>
              </w:rPr>
            </w:pPr>
            <w:r>
              <w:rPr>
                <w:b/>
                <w:bCs/>
                <w:color w:val="000000"/>
                <w:sz w:val="14"/>
                <w:szCs w:val="14"/>
              </w:rPr>
              <w:t>33,763.5</w:t>
            </w:r>
          </w:p>
        </w:tc>
      </w:tr>
      <w:tr w:rsidR="002D4F1C" w:rsidRPr="00BF4323" w14:paraId="494E3D4F"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D50648" w14:textId="77777777" w:rsidR="002D4F1C" w:rsidRPr="00316631" w:rsidRDefault="002D4F1C" w:rsidP="002D4F1C">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14:paraId="425EF12A" w14:textId="01D629D7" w:rsidR="002D4F1C" w:rsidRDefault="002D4F1C" w:rsidP="002D4F1C">
            <w:pPr>
              <w:jc w:val="right"/>
              <w:rPr>
                <w:b/>
                <w:bCs/>
                <w:color w:val="000000"/>
                <w:sz w:val="14"/>
                <w:szCs w:val="14"/>
              </w:rPr>
            </w:pPr>
            <w:r>
              <w:rPr>
                <w:b/>
                <w:bCs/>
                <w:color w:val="000000"/>
                <w:sz w:val="14"/>
                <w:szCs w:val="14"/>
              </w:rPr>
              <w:t>2,010.2</w:t>
            </w:r>
          </w:p>
        </w:tc>
        <w:tc>
          <w:tcPr>
            <w:tcW w:w="434" w:type="pct"/>
            <w:tcBorders>
              <w:top w:val="nil"/>
              <w:left w:val="nil"/>
              <w:bottom w:val="nil"/>
              <w:right w:val="nil"/>
            </w:tcBorders>
            <w:shd w:val="clear" w:color="auto" w:fill="auto"/>
            <w:tcMar>
              <w:left w:w="14" w:type="dxa"/>
              <w:right w:w="29" w:type="dxa"/>
            </w:tcMar>
            <w:vAlign w:val="center"/>
          </w:tcPr>
          <w:p w14:paraId="4F56BF95" w14:textId="100FC2F3" w:rsidR="002D4F1C" w:rsidRDefault="002D4F1C" w:rsidP="002D4F1C">
            <w:pPr>
              <w:jc w:val="right"/>
              <w:rPr>
                <w:b/>
                <w:bCs/>
                <w:color w:val="000000"/>
                <w:sz w:val="14"/>
                <w:szCs w:val="14"/>
              </w:rPr>
            </w:pPr>
            <w:r>
              <w:rPr>
                <w:b/>
                <w:bCs/>
                <w:color w:val="000000"/>
                <w:sz w:val="14"/>
                <w:szCs w:val="14"/>
              </w:rPr>
              <w:t>1,980.7</w:t>
            </w:r>
          </w:p>
        </w:tc>
        <w:tc>
          <w:tcPr>
            <w:tcW w:w="482" w:type="pct"/>
            <w:tcBorders>
              <w:top w:val="nil"/>
              <w:left w:val="nil"/>
              <w:bottom w:val="nil"/>
              <w:right w:val="nil"/>
            </w:tcBorders>
            <w:shd w:val="clear" w:color="auto" w:fill="auto"/>
            <w:tcMar>
              <w:left w:w="14" w:type="dxa"/>
              <w:right w:w="29" w:type="dxa"/>
            </w:tcMar>
            <w:vAlign w:val="center"/>
          </w:tcPr>
          <w:p w14:paraId="4E00A37A" w14:textId="272A3E17" w:rsidR="002D4F1C" w:rsidRDefault="002D4F1C" w:rsidP="002D4F1C">
            <w:pPr>
              <w:jc w:val="right"/>
              <w:rPr>
                <w:b/>
                <w:bCs/>
                <w:color w:val="000000"/>
                <w:sz w:val="14"/>
                <w:szCs w:val="14"/>
              </w:rPr>
            </w:pPr>
            <w:r>
              <w:rPr>
                <w:b/>
                <w:bCs/>
                <w:color w:val="000000"/>
                <w:sz w:val="14"/>
                <w:szCs w:val="14"/>
              </w:rPr>
              <w:t>1,953.1</w:t>
            </w:r>
          </w:p>
        </w:tc>
        <w:tc>
          <w:tcPr>
            <w:tcW w:w="385" w:type="pct"/>
            <w:tcBorders>
              <w:top w:val="nil"/>
              <w:left w:val="nil"/>
              <w:bottom w:val="nil"/>
              <w:right w:val="nil"/>
            </w:tcBorders>
            <w:shd w:val="clear" w:color="auto" w:fill="auto"/>
            <w:tcMar>
              <w:left w:w="14" w:type="dxa"/>
              <w:right w:w="29" w:type="dxa"/>
            </w:tcMar>
            <w:vAlign w:val="center"/>
          </w:tcPr>
          <w:p w14:paraId="098C4BD3" w14:textId="0AF11418" w:rsidR="002D4F1C" w:rsidRDefault="002D4F1C" w:rsidP="002D4F1C">
            <w:pPr>
              <w:jc w:val="right"/>
              <w:rPr>
                <w:b/>
                <w:bCs/>
                <w:color w:val="000000"/>
                <w:sz w:val="14"/>
                <w:szCs w:val="14"/>
              </w:rPr>
            </w:pPr>
            <w:r>
              <w:rPr>
                <w:b/>
                <w:bCs/>
                <w:color w:val="000000"/>
                <w:sz w:val="14"/>
                <w:szCs w:val="14"/>
              </w:rPr>
              <w:t>2,055.0</w:t>
            </w:r>
          </w:p>
        </w:tc>
        <w:tc>
          <w:tcPr>
            <w:tcW w:w="385" w:type="pct"/>
            <w:tcBorders>
              <w:top w:val="nil"/>
              <w:left w:val="nil"/>
              <w:bottom w:val="nil"/>
              <w:right w:val="nil"/>
            </w:tcBorders>
            <w:shd w:val="clear" w:color="auto" w:fill="auto"/>
            <w:tcMar>
              <w:left w:w="14" w:type="dxa"/>
              <w:right w:w="29" w:type="dxa"/>
            </w:tcMar>
            <w:vAlign w:val="center"/>
          </w:tcPr>
          <w:p w14:paraId="6645A296" w14:textId="5926CD6A" w:rsidR="002D4F1C" w:rsidRDefault="002D4F1C" w:rsidP="002D4F1C">
            <w:pPr>
              <w:jc w:val="right"/>
              <w:rPr>
                <w:b/>
                <w:bCs/>
                <w:color w:val="000000"/>
                <w:sz w:val="14"/>
                <w:szCs w:val="14"/>
              </w:rPr>
            </w:pPr>
            <w:r>
              <w:rPr>
                <w:b/>
                <w:bCs/>
                <w:color w:val="000000"/>
                <w:sz w:val="14"/>
                <w:szCs w:val="14"/>
              </w:rPr>
              <w:t>2,035.8</w:t>
            </w:r>
          </w:p>
        </w:tc>
        <w:tc>
          <w:tcPr>
            <w:tcW w:w="382" w:type="pct"/>
            <w:tcBorders>
              <w:top w:val="nil"/>
              <w:left w:val="nil"/>
              <w:bottom w:val="nil"/>
              <w:right w:val="nil"/>
            </w:tcBorders>
            <w:shd w:val="clear" w:color="auto" w:fill="auto"/>
            <w:tcMar>
              <w:left w:w="14" w:type="dxa"/>
              <w:right w:w="29" w:type="dxa"/>
            </w:tcMar>
            <w:vAlign w:val="center"/>
          </w:tcPr>
          <w:p w14:paraId="187B3288" w14:textId="51CC3749" w:rsidR="002D4F1C" w:rsidRDefault="002D4F1C" w:rsidP="002D4F1C">
            <w:pPr>
              <w:jc w:val="right"/>
              <w:rPr>
                <w:b/>
                <w:bCs/>
                <w:color w:val="000000"/>
                <w:sz w:val="14"/>
                <w:szCs w:val="14"/>
              </w:rPr>
            </w:pPr>
            <w:r>
              <w:rPr>
                <w:b/>
                <w:bCs/>
                <w:color w:val="000000"/>
                <w:sz w:val="14"/>
                <w:szCs w:val="14"/>
              </w:rPr>
              <w:t>2,058.5</w:t>
            </w:r>
          </w:p>
        </w:tc>
      </w:tr>
      <w:tr w:rsidR="002D4F1C" w:rsidRPr="00BF4323" w14:paraId="4EE2FE2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92D87D" w14:textId="77777777" w:rsidR="002D4F1C" w:rsidRPr="00316631" w:rsidRDefault="002D4F1C" w:rsidP="002D4F1C">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188169D" w14:textId="6F441838" w:rsidR="002D4F1C" w:rsidRDefault="002D4F1C" w:rsidP="002D4F1C">
            <w:pPr>
              <w:jc w:val="right"/>
              <w:rPr>
                <w:color w:val="000000"/>
                <w:sz w:val="14"/>
                <w:szCs w:val="14"/>
              </w:rPr>
            </w:pPr>
            <w:r>
              <w:rPr>
                <w:color w:val="000000"/>
                <w:sz w:val="14"/>
                <w:szCs w:val="14"/>
              </w:rPr>
              <w:t>1,925.9</w:t>
            </w:r>
          </w:p>
        </w:tc>
        <w:tc>
          <w:tcPr>
            <w:tcW w:w="434" w:type="pct"/>
            <w:tcBorders>
              <w:top w:val="nil"/>
              <w:left w:val="nil"/>
              <w:bottom w:val="nil"/>
              <w:right w:val="nil"/>
            </w:tcBorders>
            <w:shd w:val="clear" w:color="auto" w:fill="auto"/>
            <w:tcMar>
              <w:left w:w="14" w:type="dxa"/>
              <w:right w:w="29" w:type="dxa"/>
            </w:tcMar>
            <w:vAlign w:val="center"/>
          </w:tcPr>
          <w:p w14:paraId="0CD871C2" w14:textId="2262210B" w:rsidR="002D4F1C" w:rsidRDefault="002D4F1C" w:rsidP="002D4F1C">
            <w:pPr>
              <w:jc w:val="right"/>
              <w:rPr>
                <w:color w:val="000000"/>
                <w:sz w:val="14"/>
                <w:szCs w:val="14"/>
              </w:rPr>
            </w:pPr>
            <w:r>
              <w:rPr>
                <w:color w:val="000000"/>
                <w:sz w:val="14"/>
                <w:szCs w:val="14"/>
              </w:rPr>
              <w:t>1,896.4</w:t>
            </w:r>
          </w:p>
        </w:tc>
        <w:tc>
          <w:tcPr>
            <w:tcW w:w="482" w:type="pct"/>
            <w:tcBorders>
              <w:top w:val="nil"/>
              <w:left w:val="nil"/>
              <w:bottom w:val="nil"/>
              <w:right w:val="nil"/>
            </w:tcBorders>
            <w:shd w:val="clear" w:color="auto" w:fill="auto"/>
            <w:tcMar>
              <w:left w:w="14" w:type="dxa"/>
              <w:right w:w="29" w:type="dxa"/>
            </w:tcMar>
            <w:vAlign w:val="center"/>
          </w:tcPr>
          <w:p w14:paraId="6690E888" w14:textId="033CBA1F" w:rsidR="002D4F1C" w:rsidRDefault="002D4F1C" w:rsidP="002D4F1C">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60358711" w14:textId="29D98296" w:rsidR="002D4F1C" w:rsidRDefault="002D4F1C" w:rsidP="002D4F1C">
            <w:pPr>
              <w:jc w:val="right"/>
              <w:rPr>
                <w:color w:val="000000"/>
                <w:sz w:val="14"/>
                <w:szCs w:val="14"/>
              </w:rPr>
            </w:pPr>
            <w:r>
              <w:rPr>
                <w:color w:val="000000"/>
                <w:sz w:val="14"/>
                <w:szCs w:val="14"/>
              </w:rPr>
              <w:t>1,970.8</w:t>
            </w:r>
          </w:p>
        </w:tc>
        <w:tc>
          <w:tcPr>
            <w:tcW w:w="385" w:type="pct"/>
            <w:tcBorders>
              <w:top w:val="nil"/>
              <w:left w:val="nil"/>
              <w:bottom w:val="nil"/>
              <w:right w:val="nil"/>
            </w:tcBorders>
            <w:shd w:val="clear" w:color="auto" w:fill="auto"/>
            <w:tcMar>
              <w:left w:w="14" w:type="dxa"/>
              <w:right w:w="29" w:type="dxa"/>
            </w:tcMar>
            <w:vAlign w:val="center"/>
          </w:tcPr>
          <w:p w14:paraId="008B72F8" w14:textId="21200779" w:rsidR="002D4F1C" w:rsidRDefault="002D4F1C" w:rsidP="002D4F1C">
            <w:pPr>
              <w:jc w:val="right"/>
              <w:rPr>
                <w:color w:val="000000"/>
                <w:sz w:val="14"/>
                <w:szCs w:val="14"/>
              </w:rPr>
            </w:pPr>
            <w:r>
              <w:rPr>
                <w:color w:val="000000"/>
                <w:sz w:val="14"/>
                <w:szCs w:val="14"/>
              </w:rPr>
              <w:t>1,951.5</w:t>
            </w:r>
          </w:p>
        </w:tc>
        <w:tc>
          <w:tcPr>
            <w:tcW w:w="382" w:type="pct"/>
            <w:tcBorders>
              <w:top w:val="nil"/>
              <w:left w:val="nil"/>
              <w:bottom w:val="nil"/>
              <w:right w:val="nil"/>
            </w:tcBorders>
            <w:shd w:val="clear" w:color="auto" w:fill="auto"/>
            <w:tcMar>
              <w:left w:w="14" w:type="dxa"/>
              <w:right w:w="29" w:type="dxa"/>
            </w:tcMar>
            <w:vAlign w:val="center"/>
          </w:tcPr>
          <w:p w14:paraId="00C634C4" w14:textId="6933D483" w:rsidR="002D4F1C" w:rsidRDefault="002D4F1C" w:rsidP="002D4F1C">
            <w:pPr>
              <w:jc w:val="right"/>
              <w:rPr>
                <w:color w:val="000000"/>
                <w:sz w:val="14"/>
                <w:szCs w:val="14"/>
              </w:rPr>
            </w:pPr>
            <w:r>
              <w:rPr>
                <w:color w:val="000000"/>
                <w:sz w:val="14"/>
                <w:szCs w:val="14"/>
              </w:rPr>
              <w:t>1,974.3</w:t>
            </w:r>
          </w:p>
        </w:tc>
      </w:tr>
      <w:tr w:rsidR="002D4F1C" w:rsidRPr="00BF4323" w14:paraId="5A0D21C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53DC172" w14:textId="77777777" w:rsidR="002D4F1C" w:rsidRPr="00316631" w:rsidRDefault="002D4F1C" w:rsidP="002D4F1C">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14:paraId="5D3333BD" w14:textId="30E7B85F" w:rsidR="002D4F1C" w:rsidRDefault="002D4F1C" w:rsidP="002D4F1C">
            <w:pPr>
              <w:jc w:val="right"/>
              <w:rPr>
                <w:color w:val="000000"/>
                <w:sz w:val="14"/>
                <w:szCs w:val="14"/>
              </w:rPr>
            </w:pPr>
            <w:r>
              <w:rPr>
                <w:color w:val="000000"/>
                <w:sz w:val="14"/>
                <w:szCs w:val="14"/>
              </w:rPr>
              <w:t>1,925.9</w:t>
            </w:r>
          </w:p>
        </w:tc>
        <w:tc>
          <w:tcPr>
            <w:tcW w:w="434" w:type="pct"/>
            <w:tcBorders>
              <w:top w:val="nil"/>
              <w:left w:val="nil"/>
              <w:bottom w:val="nil"/>
              <w:right w:val="nil"/>
            </w:tcBorders>
            <w:shd w:val="clear" w:color="auto" w:fill="auto"/>
            <w:tcMar>
              <w:left w:w="14" w:type="dxa"/>
              <w:right w:w="29" w:type="dxa"/>
            </w:tcMar>
            <w:vAlign w:val="center"/>
          </w:tcPr>
          <w:p w14:paraId="1054C749" w14:textId="4498DE17" w:rsidR="002D4F1C" w:rsidRDefault="002D4F1C" w:rsidP="002D4F1C">
            <w:pPr>
              <w:jc w:val="right"/>
              <w:rPr>
                <w:color w:val="000000"/>
                <w:sz w:val="14"/>
                <w:szCs w:val="14"/>
              </w:rPr>
            </w:pPr>
            <w:r>
              <w:rPr>
                <w:color w:val="000000"/>
                <w:sz w:val="14"/>
                <w:szCs w:val="14"/>
              </w:rPr>
              <w:t>1,896.4</w:t>
            </w:r>
          </w:p>
        </w:tc>
        <w:tc>
          <w:tcPr>
            <w:tcW w:w="482" w:type="pct"/>
            <w:tcBorders>
              <w:top w:val="nil"/>
              <w:left w:val="nil"/>
              <w:bottom w:val="nil"/>
              <w:right w:val="nil"/>
            </w:tcBorders>
            <w:shd w:val="clear" w:color="auto" w:fill="auto"/>
            <w:tcMar>
              <w:left w:w="14" w:type="dxa"/>
              <w:right w:w="29" w:type="dxa"/>
            </w:tcMar>
            <w:vAlign w:val="center"/>
          </w:tcPr>
          <w:p w14:paraId="1F6DE508" w14:textId="53C894F5" w:rsidR="002D4F1C" w:rsidRDefault="002D4F1C" w:rsidP="002D4F1C">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55F82F82" w14:textId="214EB425" w:rsidR="002D4F1C" w:rsidRDefault="002D4F1C" w:rsidP="002D4F1C">
            <w:pPr>
              <w:jc w:val="right"/>
              <w:rPr>
                <w:color w:val="000000"/>
                <w:sz w:val="14"/>
                <w:szCs w:val="14"/>
              </w:rPr>
            </w:pPr>
            <w:r>
              <w:rPr>
                <w:color w:val="000000"/>
                <w:sz w:val="14"/>
                <w:szCs w:val="14"/>
              </w:rPr>
              <w:t>1,970.8</w:t>
            </w:r>
          </w:p>
        </w:tc>
        <w:tc>
          <w:tcPr>
            <w:tcW w:w="385" w:type="pct"/>
            <w:tcBorders>
              <w:top w:val="nil"/>
              <w:left w:val="nil"/>
              <w:bottom w:val="nil"/>
              <w:right w:val="nil"/>
            </w:tcBorders>
            <w:shd w:val="clear" w:color="auto" w:fill="auto"/>
            <w:tcMar>
              <w:left w:w="14" w:type="dxa"/>
              <w:right w:w="29" w:type="dxa"/>
            </w:tcMar>
            <w:vAlign w:val="center"/>
          </w:tcPr>
          <w:p w14:paraId="2D4372A2" w14:textId="33A2A3D2" w:rsidR="002D4F1C" w:rsidRDefault="002D4F1C" w:rsidP="002D4F1C">
            <w:pPr>
              <w:jc w:val="right"/>
              <w:rPr>
                <w:color w:val="000000"/>
                <w:sz w:val="14"/>
                <w:szCs w:val="14"/>
              </w:rPr>
            </w:pPr>
            <w:r>
              <w:rPr>
                <w:color w:val="000000"/>
                <w:sz w:val="14"/>
                <w:szCs w:val="14"/>
              </w:rPr>
              <w:t>1,951.5</w:t>
            </w:r>
          </w:p>
        </w:tc>
        <w:tc>
          <w:tcPr>
            <w:tcW w:w="382" w:type="pct"/>
            <w:tcBorders>
              <w:top w:val="nil"/>
              <w:left w:val="nil"/>
              <w:bottom w:val="nil"/>
              <w:right w:val="nil"/>
            </w:tcBorders>
            <w:shd w:val="clear" w:color="auto" w:fill="auto"/>
            <w:tcMar>
              <w:left w:w="14" w:type="dxa"/>
              <w:right w:w="29" w:type="dxa"/>
            </w:tcMar>
            <w:vAlign w:val="center"/>
          </w:tcPr>
          <w:p w14:paraId="0F91739E" w14:textId="464420F9" w:rsidR="002D4F1C" w:rsidRDefault="002D4F1C" w:rsidP="002D4F1C">
            <w:pPr>
              <w:jc w:val="right"/>
              <w:rPr>
                <w:color w:val="000000"/>
                <w:sz w:val="14"/>
                <w:szCs w:val="14"/>
              </w:rPr>
            </w:pPr>
            <w:r>
              <w:rPr>
                <w:color w:val="000000"/>
                <w:sz w:val="14"/>
                <w:szCs w:val="14"/>
              </w:rPr>
              <w:t>1,974.3</w:t>
            </w:r>
          </w:p>
        </w:tc>
      </w:tr>
      <w:tr w:rsidR="002D4F1C" w:rsidRPr="00BF4323" w14:paraId="7814D9E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D6B886" w14:textId="77777777" w:rsidR="002D4F1C" w:rsidRPr="00316631" w:rsidRDefault="002D4F1C" w:rsidP="002D4F1C">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7C71BA9A" w14:textId="2A77FFA1" w:rsidR="002D4F1C" w:rsidRDefault="002D4F1C" w:rsidP="002D4F1C">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3210A28D" w14:textId="58968D97" w:rsidR="002D4F1C" w:rsidRDefault="002D4F1C" w:rsidP="002D4F1C">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338D7C2" w14:textId="46B8D697"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6BA13D3" w14:textId="60704B6A"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B978A80" w14:textId="4FD95606" w:rsidR="002D4F1C" w:rsidRDefault="002D4F1C" w:rsidP="002D4F1C">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FA92C49" w14:textId="4D1B900B" w:rsidR="002D4F1C" w:rsidRDefault="002D4F1C" w:rsidP="002D4F1C">
            <w:pPr>
              <w:jc w:val="right"/>
              <w:rPr>
                <w:color w:val="000000"/>
                <w:sz w:val="14"/>
                <w:szCs w:val="14"/>
              </w:rPr>
            </w:pPr>
            <w:r>
              <w:rPr>
                <w:color w:val="000000"/>
                <w:sz w:val="14"/>
                <w:szCs w:val="14"/>
              </w:rPr>
              <w:t>-</w:t>
            </w:r>
          </w:p>
        </w:tc>
      </w:tr>
      <w:tr w:rsidR="002D4F1C" w:rsidRPr="00BF4323" w14:paraId="66402DA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2F8C757" w14:textId="77777777" w:rsidR="002D4F1C" w:rsidRPr="00316631" w:rsidRDefault="002D4F1C" w:rsidP="002D4F1C">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D042CA6" w14:textId="5B8A696B" w:rsidR="002D4F1C" w:rsidRDefault="002D4F1C" w:rsidP="002D4F1C">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1431A031" w14:textId="67FB0503" w:rsidR="002D4F1C" w:rsidRDefault="002D4F1C" w:rsidP="002D4F1C">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EDB4101" w14:textId="6B89A78A"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C59AEF6" w14:textId="1C6F821A"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799E6EA" w14:textId="0BBE945E" w:rsidR="002D4F1C" w:rsidRDefault="002D4F1C" w:rsidP="002D4F1C">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63C66CA" w14:textId="4476D1FD" w:rsidR="002D4F1C" w:rsidRDefault="002D4F1C" w:rsidP="002D4F1C">
            <w:pPr>
              <w:jc w:val="right"/>
              <w:rPr>
                <w:color w:val="000000"/>
                <w:sz w:val="14"/>
                <w:szCs w:val="14"/>
              </w:rPr>
            </w:pPr>
            <w:r>
              <w:rPr>
                <w:color w:val="000000"/>
                <w:sz w:val="14"/>
                <w:szCs w:val="14"/>
              </w:rPr>
              <w:t>-</w:t>
            </w:r>
          </w:p>
        </w:tc>
      </w:tr>
      <w:tr w:rsidR="002D4F1C" w:rsidRPr="00BF4323" w14:paraId="251BAF14"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724F49A" w14:textId="77777777" w:rsidR="002D4F1C" w:rsidRPr="00316631" w:rsidRDefault="002D4F1C" w:rsidP="002D4F1C">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14:paraId="6FC89EF8" w14:textId="3FBE57DE" w:rsidR="002D4F1C" w:rsidRDefault="002D4F1C" w:rsidP="002D4F1C">
            <w:pPr>
              <w:jc w:val="right"/>
              <w:rPr>
                <w:color w:val="000000"/>
                <w:sz w:val="14"/>
                <w:szCs w:val="14"/>
              </w:rPr>
            </w:pPr>
            <w:r>
              <w:rPr>
                <w:color w:val="000000"/>
                <w:sz w:val="14"/>
                <w:szCs w:val="14"/>
              </w:rPr>
              <w:t>84.3</w:t>
            </w:r>
          </w:p>
        </w:tc>
        <w:tc>
          <w:tcPr>
            <w:tcW w:w="434" w:type="pct"/>
            <w:tcBorders>
              <w:top w:val="nil"/>
              <w:left w:val="nil"/>
              <w:bottom w:val="nil"/>
              <w:right w:val="nil"/>
            </w:tcBorders>
            <w:shd w:val="clear" w:color="auto" w:fill="auto"/>
            <w:tcMar>
              <w:left w:w="14" w:type="dxa"/>
              <w:right w:w="29" w:type="dxa"/>
            </w:tcMar>
            <w:vAlign w:val="center"/>
          </w:tcPr>
          <w:p w14:paraId="7E8786ED" w14:textId="043DA39D" w:rsidR="002D4F1C" w:rsidRDefault="002D4F1C" w:rsidP="002D4F1C">
            <w:pPr>
              <w:jc w:val="right"/>
              <w:rPr>
                <w:color w:val="000000"/>
                <w:sz w:val="14"/>
                <w:szCs w:val="14"/>
              </w:rPr>
            </w:pPr>
            <w:r>
              <w:rPr>
                <w:color w:val="000000"/>
                <w:sz w:val="14"/>
                <w:szCs w:val="14"/>
              </w:rPr>
              <w:t>84.3</w:t>
            </w:r>
          </w:p>
        </w:tc>
        <w:tc>
          <w:tcPr>
            <w:tcW w:w="482" w:type="pct"/>
            <w:tcBorders>
              <w:top w:val="nil"/>
              <w:left w:val="nil"/>
              <w:bottom w:val="nil"/>
              <w:right w:val="nil"/>
            </w:tcBorders>
            <w:shd w:val="clear" w:color="auto" w:fill="auto"/>
            <w:tcMar>
              <w:left w:w="14" w:type="dxa"/>
              <w:right w:w="29" w:type="dxa"/>
            </w:tcMar>
            <w:vAlign w:val="center"/>
          </w:tcPr>
          <w:p w14:paraId="30503599" w14:textId="6DD30B0A" w:rsidR="002D4F1C" w:rsidRDefault="002D4F1C" w:rsidP="002D4F1C">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10250008" w14:textId="5517E9BF" w:rsidR="002D4F1C" w:rsidRDefault="002D4F1C" w:rsidP="002D4F1C">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767EF763" w14:textId="711DAF43" w:rsidR="002D4F1C" w:rsidRDefault="002D4F1C" w:rsidP="002D4F1C">
            <w:pPr>
              <w:jc w:val="right"/>
              <w:rPr>
                <w:color w:val="000000"/>
                <w:sz w:val="14"/>
                <w:szCs w:val="14"/>
              </w:rPr>
            </w:pPr>
            <w:r>
              <w:rPr>
                <w:color w:val="000000"/>
                <w:sz w:val="14"/>
                <w:szCs w:val="14"/>
              </w:rPr>
              <w:t>84.3</w:t>
            </w:r>
          </w:p>
        </w:tc>
        <w:tc>
          <w:tcPr>
            <w:tcW w:w="382" w:type="pct"/>
            <w:tcBorders>
              <w:top w:val="nil"/>
              <w:left w:val="nil"/>
              <w:bottom w:val="nil"/>
              <w:right w:val="nil"/>
            </w:tcBorders>
            <w:shd w:val="clear" w:color="auto" w:fill="auto"/>
            <w:tcMar>
              <w:left w:w="14" w:type="dxa"/>
              <w:right w:w="29" w:type="dxa"/>
            </w:tcMar>
            <w:vAlign w:val="center"/>
          </w:tcPr>
          <w:p w14:paraId="7FE591EA" w14:textId="287DDAD4" w:rsidR="002D4F1C" w:rsidRDefault="002D4F1C" w:rsidP="002D4F1C">
            <w:pPr>
              <w:jc w:val="right"/>
              <w:rPr>
                <w:color w:val="000000"/>
                <w:sz w:val="14"/>
                <w:szCs w:val="14"/>
              </w:rPr>
            </w:pPr>
            <w:r>
              <w:rPr>
                <w:color w:val="000000"/>
                <w:sz w:val="14"/>
                <w:szCs w:val="14"/>
              </w:rPr>
              <w:t>84.3</w:t>
            </w:r>
          </w:p>
        </w:tc>
      </w:tr>
      <w:tr w:rsidR="002D4F1C" w:rsidRPr="00BF4323" w14:paraId="69834E2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218497D" w14:textId="77777777" w:rsidR="002D4F1C" w:rsidRPr="00316631" w:rsidRDefault="002D4F1C" w:rsidP="002D4F1C">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14:paraId="68C8153A" w14:textId="5A0A290C" w:rsidR="002D4F1C" w:rsidRDefault="002D4F1C" w:rsidP="002D4F1C">
            <w:pPr>
              <w:jc w:val="right"/>
              <w:rPr>
                <w:color w:val="000000"/>
                <w:sz w:val="14"/>
                <w:szCs w:val="14"/>
              </w:rPr>
            </w:pPr>
            <w:r>
              <w:rPr>
                <w:color w:val="000000"/>
                <w:sz w:val="14"/>
                <w:szCs w:val="14"/>
              </w:rPr>
              <w:t>4.7</w:t>
            </w:r>
          </w:p>
        </w:tc>
        <w:tc>
          <w:tcPr>
            <w:tcW w:w="434" w:type="pct"/>
            <w:tcBorders>
              <w:top w:val="nil"/>
              <w:left w:val="nil"/>
              <w:bottom w:val="nil"/>
              <w:right w:val="nil"/>
            </w:tcBorders>
            <w:shd w:val="clear" w:color="auto" w:fill="auto"/>
            <w:tcMar>
              <w:left w:w="14" w:type="dxa"/>
              <w:right w:w="29" w:type="dxa"/>
            </w:tcMar>
            <w:vAlign w:val="center"/>
          </w:tcPr>
          <w:p w14:paraId="5EE34396" w14:textId="52D5885A" w:rsidR="002D4F1C" w:rsidRDefault="002D4F1C" w:rsidP="002D4F1C">
            <w:pPr>
              <w:jc w:val="right"/>
              <w:rPr>
                <w:color w:val="000000"/>
                <w:sz w:val="14"/>
                <w:szCs w:val="14"/>
              </w:rPr>
            </w:pPr>
            <w:r>
              <w:rPr>
                <w:color w:val="000000"/>
                <w:sz w:val="14"/>
                <w:szCs w:val="14"/>
              </w:rPr>
              <w:t>4.7</w:t>
            </w:r>
          </w:p>
        </w:tc>
        <w:tc>
          <w:tcPr>
            <w:tcW w:w="482" w:type="pct"/>
            <w:tcBorders>
              <w:top w:val="nil"/>
              <w:left w:val="nil"/>
              <w:bottom w:val="nil"/>
              <w:right w:val="nil"/>
            </w:tcBorders>
            <w:shd w:val="clear" w:color="auto" w:fill="auto"/>
            <w:tcMar>
              <w:left w:w="14" w:type="dxa"/>
              <w:right w:w="29" w:type="dxa"/>
            </w:tcMar>
            <w:vAlign w:val="center"/>
          </w:tcPr>
          <w:p w14:paraId="4FA4B273" w14:textId="7417D90C" w:rsidR="002D4F1C" w:rsidRDefault="002D4F1C" w:rsidP="002D4F1C">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7C5EC143" w14:textId="49B62EB3" w:rsidR="002D4F1C" w:rsidRDefault="002D4F1C" w:rsidP="002D4F1C">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5A291F39" w14:textId="0D311B0F" w:rsidR="002D4F1C" w:rsidRDefault="002D4F1C" w:rsidP="002D4F1C">
            <w:pPr>
              <w:jc w:val="right"/>
              <w:rPr>
                <w:color w:val="000000"/>
                <w:sz w:val="14"/>
                <w:szCs w:val="14"/>
              </w:rPr>
            </w:pPr>
            <w:r>
              <w:rPr>
                <w:color w:val="000000"/>
                <w:sz w:val="14"/>
                <w:szCs w:val="14"/>
              </w:rPr>
              <w:t>4.7</w:t>
            </w:r>
          </w:p>
        </w:tc>
        <w:tc>
          <w:tcPr>
            <w:tcW w:w="382" w:type="pct"/>
            <w:tcBorders>
              <w:top w:val="nil"/>
              <w:left w:val="nil"/>
              <w:bottom w:val="nil"/>
              <w:right w:val="nil"/>
            </w:tcBorders>
            <w:shd w:val="clear" w:color="auto" w:fill="auto"/>
            <w:tcMar>
              <w:left w:w="14" w:type="dxa"/>
              <w:right w:w="29" w:type="dxa"/>
            </w:tcMar>
            <w:vAlign w:val="center"/>
          </w:tcPr>
          <w:p w14:paraId="769FBF85" w14:textId="687D78FA" w:rsidR="002D4F1C" w:rsidRDefault="002D4F1C" w:rsidP="002D4F1C">
            <w:pPr>
              <w:jc w:val="right"/>
              <w:rPr>
                <w:color w:val="000000"/>
                <w:sz w:val="14"/>
                <w:szCs w:val="14"/>
              </w:rPr>
            </w:pPr>
            <w:r>
              <w:rPr>
                <w:color w:val="000000"/>
                <w:sz w:val="14"/>
                <w:szCs w:val="14"/>
              </w:rPr>
              <w:t>4.7</w:t>
            </w:r>
          </w:p>
        </w:tc>
      </w:tr>
      <w:tr w:rsidR="002D4F1C" w:rsidRPr="00BF4323" w14:paraId="673DBBE6"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D59D2F5" w14:textId="77777777" w:rsidR="002D4F1C" w:rsidRPr="00316631" w:rsidRDefault="002D4F1C" w:rsidP="002D4F1C">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29FEE1F6" w14:textId="22A59F0F" w:rsidR="002D4F1C" w:rsidRDefault="002D4F1C" w:rsidP="002D4F1C">
            <w:pPr>
              <w:jc w:val="right"/>
              <w:rPr>
                <w:color w:val="000000"/>
                <w:sz w:val="14"/>
                <w:szCs w:val="14"/>
              </w:rPr>
            </w:pPr>
            <w:r>
              <w:rPr>
                <w:color w:val="000000"/>
                <w:sz w:val="14"/>
                <w:szCs w:val="14"/>
              </w:rPr>
              <w:t>79.6</w:t>
            </w:r>
          </w:p>
        </w:tc>
        <w:tc>
          <w:tcPr>
            <w:tcW w:w="434" w:type="pct"/>
            <w:tcBorders>
              <w:top w:val="nil"/>
              <w:left w:val="nil"/>
              <w:bottom w:val="nil"/>
              <w:right w:val="nil"/>
            </w:tcBorders>
            <w:shd w:val="clear" w:color="auto" w:fill="auto"/>
            <w:tcMar>
              <w:left w:w="14" w:type="dxa"/>
              <w:right w:w="29" w:type="dxa"/>
            </w:tcMar>
            <w:vAlign w:val="center"/>
          </w:tcPr>
          <w:p w14:paraId="322F7601" w14:textId="46D3C6B5" w:rsidR="002D4F1C" w:rsidRDefault="002D4F1C" w:rsidP="002D4F1C">
            <w:pPr>
              <w:jc w:val="right"/>
              <w:rPr>
                <w:color w:val="000000"/>
                <w:sz w:val="14"/>
                <w:szCs w:val="14"/>
              </w:rPr>
            </w:pPr>
            <w:r>
              <w:rPr>
                <w:color w:val="000000"/>
                <w:sz w:val="14"/>
                <w:szCs w:val="14"/>
              </w:rPr>
              <w:t>79.6</w:t>
            </w:r>
          </w:p>
        </w:tc>
        <w:tc>
          <w:tcPr>
            <w:tcW w:w="482" w:type="pct"/>
            <w:tcBorders>
              <w:top w:val="nil"/>
              <w:left w:val="nil"/>
              <w:bottom w:val="nil"/>
              <w:right w:val="nil"/>
            </w:tcBorders>
            <w:shd w:val="clear" w:color="auto" w:fill="auto"/>
            <w:tcMar>
              <w:left w:w="14" w:type="dxa"/>
              <w:right w:w="29" w:type="dxa"/>
            </w:tcMar>
            <w:vAlign w:val="center"/>
          </w:tcPr>
          <w:p w14:paraId="61CEE3D2" w14:textId="293D237F" w:rsidR="002D4F1C" w:rsidRDefault="002D4F1C" w:rsidP="002D4F1C">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5906D8DD" w14:textId="523DFDE8" w:rsidR="002D4F1C" w:rsidRDefault="002D4F1C" w:rsidP="002D4F1C">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76BA6D80" w14:textId="255ACC8A" w:rsidR="002D4F1C" w:rsidRDefault="002D4F1C" w:rsidP="002D4F1C">
            <w:pPr>
              <w:jc w:val="right"/>
              <w:rPr>
                <w:color w:val="000000"/>
                <w:sz w:val="14"/>
                <w:szCs w:val="14"/>
              </w:rPr>
            </w:pPr>
            <w:r>
              <w:rPr>
                <w:color w:val="000000"/>
                <w:sz w:val="14"/>
                <w:szCs w:val="14"/>
              </w:rPr>
              <w:t>79.6</w:t>
            </w:r>
          </w:p>
        </w:tc>
        <w:tc>
          <w:tcPr>
            <w:tcW w:w="382" w:type="pct"/>
            <w:tcBorders>
              <w:top w:val="nil"/>
              <w:left w:val="nil"/>
              <w:bottom w:val="nil"/>
              <w:right w:val="nil"/>
            </w:tcBorders>
            <w:shd w:val="clear" w:color="auto" w:fill="auto"/>
            <w:tcMar>
              <w:left w:w="14" w:type="dxa"/>
              <w:right w:w="29" w:type="dxa"/>
            </w:tcMar>
            <w:vAlign w:val="center"/>
          </w:tcPr>
          <w:p w14:paraId="6907B1D2" w14:textId="00256695" w:rsidR="002D4F1C" w:rsidRDefault="002D4F1C" w:rsidP="002D4F1C">
            <w:pPr>
              <w:jc w:val="right"/>
              <w:rPr>
                <w:color w:val="000000"/>
                <w:sz w:val="14"/>
                <w:szCs w:val="14"/>
              </w:rPr>
            </w:pPr>
            <w:r>
              <w:rPr>
                <w:color w:val="000000"/>
                <w:sz w:val="14"/>
                <w:szCs w:val="14"/>
              </w:rPr>
              <w:t>79.6</w:t>
            </w:r>
          </w:p>
        </w:tc>
      </w:tr>
      <w:tr w:rsidR="002D4F1C" w:rsidRPr="006A54B9" w14:paraId="36E1628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65E5500" w14:textId="77777777" w:rsidR="002D4F1C" w:rsidRPr="00316631" w:rsidRDefault="002D4F1C" w:rsidP="002D4F1C">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BEFB0CD" w14:textId="1685F876" w:rsidR="002D4F1C" w:rsidRDefault="002D4F1C" w:rsidP="002D4F1C">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255E6D1C" w14:textId="2C997EFD" w:rsidR="002D4F1C" w:rsidRDefault="002D4F1C" w:rsidP="002D4F1C">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328C8D56" w14:textId="7E7E6260"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516DEA1" w14:textId="3FBA5780"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9679DC7" w14:textId="3984C8A7" w:rsidR="002D4F1C" w:rsidRDefault="002D4F1C" w:rsidP="002D4F1C">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471CCC96" w14:textId="7D963138" w:rsidR="002D4F1C" w:rsidRDefault="002D4F1C" w:rsidP="002D4F1C">
            <w:pPr>
              <w:jc w:val="right"/>
              <w:rPr>
                <w:color w:val="000000"/>
                <w:sz w:val="14"/>
                <w:szCs w:val="14"/>
              </w:rPr>
            </w:pPr>
            <w:r>
              <w:rPr>
                <w:color w:val="000000"/>
                <w:sz w:val="14"/>
                <w:szCs w:val="14"/>
              </w:rPr>
              <w:t>-</w:t>
            </w:r>
          </w:p>
        </w:tc>
      </w:tr>
      <w:tr w:rsidR="002D4F1C" w:rsidRPr="006A54B9" w14:paraId="46C839F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F8E5658" w14:textId="77777777" w:rsidR="002D4F1C" w:rsidRPr="00316631" w:rsidRDefault="002D4F1C" w:rsidP="002D4F1C">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14:paraId="129364BC" w14:textId="65DF0CAC" w:rsidR="002D4F1C" w:rsidRDefault="002D4F1C" w:rsidP="002D4F1C">
            <w:pPr>
              <w:jc w:val="right"/>
              <w:rPr>
                <w:b/>
                <w:bCs/>
                <w:color w:val="000000"/>
                <w:sz w:val="14"/>
                <w:szCs w:val="14"/>
              </w:rPr>
            </w:pPr>
            <w:r>
              <w:rPr>
                <w:b/>
                <w:bCs/>
                <w:color w:val="000000"/>
                <w:sz w:val="14"/>
                <w:szCs w:val="14"/>
              </w:rPr>
              <w:t>354.9</w:t>
            </w:r>
          </w:p>
        </w:tc>
        <w:tc>
          <w:tcPr>
            <w:tcW w:w="434" w:type="pct"/>
            <w:tcBorders>
              <w:top w:val="nil"/>
              <w:left w:val="nil"/>
              <w:bottom w:val="nil"/>
              <w:right w:val="nil"/>
            </w:tcBorders>
            <w:shd w:val="clear" w:color="auto" w:fill="auto"/>
            <w:tcMar>
              <w:left w:w="14" w:type="dxa"/>
              <w:right w:w="29" w:type="dxa"/>
            </w:tcMar>
            <w:vAlign w:val="center"/>
          </w:tcPr>
          <w:p w14:paraId="3B8C3007" w14:textId="38F6046B" w:rsidR="002D4F1C" w:rsidRDefault="002D4F1C" w:rsidP="002D4F1C">
            <w:pPr>
              <w:jc w:val="right"/>
              <w:rPr>
                <w:b/>
                <w:bCs/>
                <w:color w:val="000000"/>
                <w:sz w:val="14"/>
                <w:szCs w:val="14"/>
              </w:rPr>
            </w:pPr>
            <w:r>
              <w:rPr>
                <w:b/>
                <w:bCs/>
                <w:color w:val="000000"/>
                <w:sz w:val="14"/>
                <w:szCs w:val="14"/>
              </w:rPr>
              <w:t>328.9</w:t>
            </w:r>
          </w:p>
        </w:tc>
        <w:tc>
          <w:tcPr>
            <w:tcW w:w="482" w:type="pct"/>
            <w:tcBorders>
              <w:top w:val="nil"/>
              <w:left w:val="nil"/>
              <w:bottom w:val="nil"/>
              <w:right w:val="nil"/>
            </w:tcBorders>
            <w:shd w:val="clear" w:color="auto" w:fill="auto"/>
            <w:tcMar>
              <w:left w:w="14" w:type="dxa"/>
              <w:right w:w="29" w:type="dxa"/>
            </w:tcMar>
            <w:vAlign w:val="center"/>
          </w:tcPr>
          <w:p w14:paraId="0C1B4B12" w14:textId="280CD9E3" w:rsidR="002D4F1C" w:rsidRDefault="002D4F1C" w:rsidP="002D4F1C">
            <w:pPr>
              <w:jc w:val="right"/>
              <w:rPr>
                <w:b/>
                <w:bCs/>
                <w:color w:val="000000"/>
                <w:sz w:val="14"/>
                <w:szCs w:val="14"/>
              </w:rPr>
            </w:pPr>
            <w:r>
              <w:rPr>
                <w:b/>
                <w:bCs/>
                <w:color w:val="000000"/>
                <w:sz w:val="14"/>
                <w:szCs w:val="14"/>
              </w:rPr>
              <w:t>366.7</w:t>
            </w:r>
          </w:p>
        </w:tc>
        <w:tc>
          <w:tcPr>
            <w:tcW w:w="385" w:type="pct"/>
            <w:tcBorders>
              <w:top w:val="nil"/>
              <w:left w:val="nil"/>
              <w:bottom w:val="nil"/>
              <w:right w:val="nil"/>
            </w:tcBorders>
            <w:shd w:val="clear" w:color="auto" w:fill="auto"/>
            <w:tcMar>
              <w:left w:w="14" w:type="dxa"/>
              <w:right w:w="29" w:type="dxa"/>
            </w:tcMar>
            <w:vAlign w:val="center"/>
          </w:tcPr>
          <w:p w14:paraId="0E1BB2CE" w14:textId="403164A1" w:rsidR="002D4F1C" w:rsidRDefault="002D4F1C" w:rsidP="002D4F1C">
            <w:pPr>
              <w:jc w:val="right"/>
              <w:rPr>
                <w:b/>
                <w:bCs/>
                <w:color w:val="000000"/>
                <w:sz w:val="14"/>
                <w:szCs w:val="14"/>
              </w:rPr>
            </w:pPr>
            <w:r>
              <w:rPr>
                <w:b/>
                <w:bCs/>
                <w:color w:val="000000"/>
                <w:sz w:val="14"/>
                <w:szCs w:val="14"/>
              </w:rPr>
              <w:t>332.6</w:t>
            </w:r>
          </w:p>
        </w:tc>
        <w:tc>
          <w:tcPr>
            <w:tcW w:w="385" w:type="pct"/>
            <w:tcBorders>
              <w:top w:val="nil"/>
              <w:left w:val="nil"/>
              <w:bottom w:val="nil"/>
              <w:right w:val="nil"/>
            </w:tcBorders>
            <w:shd w:val="clear" w:color="auto" w:fill="auto"/>
            <w:tcMar>
              <w:left w:w="14" w:type="dxa"/>
              <w:right w:w="29" w:type="dxa"/>
            </w:tcMar>
            <w:vAlign w:val="center"/>
          </w:tcPr>
          <w:p w14:paraId="57A74454" w14:textId="6B6E3EA5" w:rsidR="002D4F1C" w:rsidRDefault="002D4F1C" w:rsidP="002D4F1C">
            <w:pPr>
              <w:jc w:val="right"/>
              <w:rPr>
                <w:b/>
                <w:bCs/>
                <w:color w:val="000000"/>
                <w:sz w:val="14"/>
                <w:szCs w:val="14"/>
              </w:rPr>
            </w:pPr>
            <w:r>
              <w:rPr>
                <w:b/>
                <w:bCs/>
                <w:color w:val="000000"/>
                <w:sz w:val="14"/>
                <w:szCs w:val="14"/>
              </w:rPr>
              <w:t>367.9</w:t>
            </w:r>
          </w:p>
        </w:tc>
        <w:tc>
          <w:tcPr>
            <w:tcW w:w="382" w:type="pct"/>
            <w:tcBorders>
              <w:top w:val="nil"/>
              <w:left w:val="nil"/>
              <w:bottom w:val="nil"/>
              <w:right w:val="nil"/>
            </w:tcBorders>
            <w:shd w:val="clear" w:color="auto" w:fill="auto"/>
            <w:tcMar>
              <w:left w:w="14" w:type="dxa"/>
              <w:right w:w="29" w:type="dxa"/>
            </w:tcMar>
            <w:vAlign w:val="center"/>
          </w:tcPr>
          <w:p w14:paraId="46F52CE5" w14:textId="106FC080" w:rsidR="002D4F1C" w:rsidRDefault="002D4F1C" w:rsidP="002D4F1C">
            <w:pPr>
              <w:jc w:val="right"/>
              <w:rPr>
                <w:b/>
                <w:bCs/>
                <w:color w:val="000000"/>
                <w:sz w:val="14"/>
                <w:szCs w:val="14"/>
              </w:rPr>
            </w:pPr>
            <w:r>
              <w:rPr>
                <w:b/>
                <w:bCs/>
                <w:color w:val="000000"/>
                <w:sz w:val="14"/>
                <w:szCs w:val="14"/>
              </w:rPr>
              <w:t>403.2</w:t>
            </w:r>
          </w:p>
        </w:tc>
      </w:tr>
      <w:tr w:rsidR="002D4F1C" w:rsidRPr="00BF4323" w14:paraId="7714E29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A656EDD" w14:textId="77777777" w:rsidR="002D4F1C" w:rsidRPr="00316631" w:rsidRDefault="002D4F1C" w:rsidP="002D4F1C">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05AC07D" w14:textId="5CF1BBBD" w:rsidR="002D4F1C" w:rsidRDefault="002D4F1C" w:rsidP="002D4F1C">
            <w:pPr>
              <w:jc w:val="right"/>
              <w:rPr>
                <w:color w:val="000000"/>
                <w:sz w:val="14"/>
                <w:szCs w:val="14"/>
              </w:rPr>
            </w:pPr>
            <w:r>
              <w:rPr>
                <w:color w:val="000000"/>
                <w:sz w:val="14"/>
                <w:szCs w:val="14"/>
              </w:rPr>
              <w:t>153.1</w:t>
            </w:r>
          </w:p>
        </w:tc>
        <w:tc>
          <w:tcPr>
            <w:tcW w:w="434" w:type="pct"/>
            <w:tcBorders>
              <w:top w:val="nil"/>
              <w:left w:val="nil"/>
              <w:bottom w:val="nil"/>
              <w:right w:val="nil"/>
            </w:tcBorders>
            <w:shd w:val="clear" w:color="auto" w:fill="auto"/>
            <w:tcMar>
              <w:left w:w="14" w:type="dxa"/>
              <w:right w:w="29" w:type="dxa"/>
            </w:tcMar>
            <w:vAlign w:val="center"/>
          </w:tcPr>
          <w:p w14:paraId="6497820E" w14:textId="40BC2D08" w:rsidR="002D4F1C" w:rsidRDefault="002D4F1C" w:rsidP="002D4F1C">
            <w:pPr>
              <w:jc w:val="right"/>
              <w:rPr>
                <w:color w:val="000000"/>
                <w:sz w:val="14"/>
                <w:szCs w:val="14"/>
              </w:rPr>
            </w:pPr>
            <w:r>
              <w:rPr>
                <w:color w:val="000000"/>
                <w:sz w:val="14"/>
                <w:szCs w:val="14"/>
              </w:rPr>
              <w:t>153.1</w:t>
            </w:r>
          </w:p>
        </w:tc>
        <w:tc>
          <w:tcPr>
            <w:tcW w:w="482" w:type="pct"/>
            <w:tcBorders>
              <w:top w:val="nil"/>
              <w:left w:val="nil"/>
              <w:bottom w:val="nil"/>
              <w:right w:val="nil"/>
            </w:tcBorders>
            <w:shd w:val="clear" w:color="auto" w:fill="auto"/>
            <w:tcMar>
              <w:left w:w="14" w:type="dxa"/>
              <w:right w:w="29" w:type="dxa"/>
            </w:tcMar>
            <w:vAlign w:val="center"/>
          </w:tcPr>
          <w:p w14:paraId="23653CA9" w14:textId="59E442E8" w:rsidR="002D4F1C" w:rsidRDefault="002D4F1C" w:rsidP="002D4F1C">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7DD4F69C" w14:textId="62D7F989" w:rsidR="002D4F1C" w:rsidRDefault="002D4F1C" w:rsidP="002D4F1C">
            <w:pPr>
              <w:jc w:val="right"/>
              <w:rPr>
                <w:color w:val="000000"/>
                <w:sz w:val="14"/>
                <w:szCs w:val="14"/>
              </w:rPr>
            </w:pPr>
            <w:r>
              <w:rPr>
                <w:color w:val="000000"/>
                <w:sz w:val="14"/>
                <w:szCs w:val="14"/>
              </w:rPr>
              <w:t>153.1</w:t>
            </w:r>
          </w:p>
        </w:tc>
        <w:tc>
          <w:tcPr>
            <w:tcW w:w="385" w:type="pct"/>
            <w:tcBorders>
              <w:top w:val="nil"/>
              <w:left w:val="nil"/>
              <w:bottom w:val="nil"/>
              <w:right w:val="nil"/>
            </w:tcBorders>
            <w:shd w:val="clear" w:color="auto" w:fill="auto"/>
            <w:tcMar>
              <w:left w:w="14" w:type="dxa"/>
              <w:right w:w="29" w:type="dxa"/>
            </w:tcMar>
            <w:vAlign w:val="center"/>
          </w:tcPr>
          <w:p w14:paraId="6E05A8FE" w14:textId="44A6BB94" w:rsidR="002D4F1C" w:rsidRDefault="002D4F1C" w:rsidP="002D4F1C">
            <w:pPr>
              <w:jc w:val="right"/>
              <w:rPr>
                <w:color w:val="000000"/>
                <w:sz w:val="14"/>
                <w:szCs w:val="14"/>
              </w:rPr>
            </w:pPr>
            <w:r>
              <w:rPr>
                <w:color w:val="000000"/>
                <w:sz w:val="14"/>
                <w:szCs w:val="14"/>
              </w:rPr>
              <w:t>179.8</w:t>
            </w:r>
          </w:p>
        </w:tc>
        <w:tc>
          <w:tcPr>
            <w:tcW w:w="382" w:type="pct"/>
            <w:tcBorders>
              <w:top w:val="nil"/>
              <w:left w:val="nil"/>
              <w:bottom w:val="nil"/>
              <w:right w:val="nil"/>
            </w:tcBorders>
            <w:shd w:val="clear" w:color="auto" w:fill="auto"/>
            <w:tcMar>
              <w:left w:w="14" w:type="dxa"/>
              <w:right w:w="29" w:type="dxa"/>
            </w:tcMar>
            <w:vAlign w:val="center"/>
          </w:tcPr>
          <w:p w14:paraId="6A310EE2" w14:textId="2ECB1F61" w:rsidR="002D4F1C" w:rsidRDefault="002D4F1C" w:rsidP="002D4F1C">
            <w:pPr>
              <w:jc w:val="right"/>
              <w:rPr>
                <w:color w:val="000000"/>
                <w:sz w:val="14"/>
                <w:szCs w:val="14"/>
              </w:rPr>
            </w:pPr>
            <w:r>
              <w:rPr>
                <w:color w:val="000000"/>
                <w:sz w:val="14"/>
                <w:szCs w:val="14"/>
              </w:rPr>
              <w:t>179.3</w:t>
            </w:r>
          </w:p>
        </w:tc>
      </w:tr>
      <w:tr w:rsidR="002D4F1C" w:rsidRPr="00BF4323" w14:paraId="61AD86F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46C487" w14:textId="77777777" w:rsidR="002D4F1C" w:rsidRPr="00316631" w:rsidRDefault="002D4F1C" w:rsidP="002D4F1C">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14:paraId="70EE5611" w14:textId="4E2C929C" w:rsidR="002D4F1C" w:rsidRDefault="002D4F1C" w:rsidP="002D4F1C">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0268C117" w14:textId="1F015BE4" w:rsidR="002D4F1C" w:rsidRDefault="002D4F1C" w:rsidP="002D4F1C">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07C44D06" w14:textId="545BD541"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CBA578" w14:textId="40B384D4"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F979F3C" w14:textId="6C51A0D0" w:rsidR="002D4F1C" w:rsidRDefault="002D4F1C" w:rsidP="002D4F1C">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26C4A9A9" w14:textId="35F1456B" w:rsidR="002D4F1C" w:rsidRDefault="002D4F1C" w:rsidP="002D4F1C">
            <w:pPr>
              <w:jc w:val="right"/>
              <w:rPr>
                <w:color w:val="000000"/>
                <w:sz w:val="14"/>
                <w:szCs w:val="14"/>
              </w:rPr>
            </w:pPr>
            <w:r>
              <w:rPr>
                <w:color w:val="000000"/>
                <w:sz w:val="14"/>
                <w:szCs w:val="14"/>
              </w:rPr>
              <w:t>-</w:t>
            </w:r>
          </w:p>
        </w:tc>
      </w:tr>
      <w:tr w:rsidR="002D4F1C" w:rsidRPr="00BF4323" w14:paraId="2406965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20ACDE" w14:textId="77777777" w:rsidR="002D4F1C" w:rsidRPr="00316631" w:rsidRDefault="002D4F1C" w:rsidP="002D4F1C">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55949E62" w14:textId="10842118" w:rsidR="002D4F1C" w:rsidRDefault="002D4F1C" w:rsidP="002D4F1C">
            <w:pPr>
              <w:jc w:val="right"/>
              <w:rPr>
                <w:color w:val="000000"/>
                <w:sz w:val="14"/>
                <w:szCs w:val="14"/>
              </w:rPr>
            </w:pPr>
            <w:r>
              <w:rPr>
                <w:color w:val="000000"/>
                <w:sz w:val="14"/>
                <w:szCs w:val="14"/>
              </w:rPr>
              <w:t>147.2</w:t>
            </w:r>
          </w:p>
        </w:tc>
        <w:tc>
          <w:tcPr>
            <w:tcW w:w="434" w:type="pct"/>
            <w:tcBorders>
              <w:top w:val="nil"/>
              <w:left w:val="nil"/>
              <w:bottom w:val="nil"/>
              <w:right w:val="nil"/>
            </w:tcBorders>
            <w:shd w:val="clear" w:color="auto" w:fill="auto"/>
            <w:tcMar>
              <w:left w:w="14" w:type="dxa"/>
              <w:right w:w="29" w:type="dxa"/>
            </w:tcMar>
            <w:vAlign w:val="center"/>
          </w:tcPr>
          <w:p w14:paraId="418CF85B" w14:textId="37F6593B" w:rsidR="002D4F1C" w:rsidRDefault="002D4F1C" w:rsidP="002D4F1C">
            <w:pPr>
              <w:jc w:val="right"/>
              <w:rPr>
                <w:color w:val="000000"/>
                <w:sz w:val="14"/>
                <w:szCs w:val="14"/>
              </w:rPr>
            </w:pPr>
            <w:r>
              <w:rPr>
                <w:color w:val="000000"/>
                <w:sz w:val="14"/>
                <w:szCs w:val="14"/>
              </w:rPr>
              <w:t>147.2</w:t>
            </w:r>
          </w:p>
        </w:tc>
        <w:tc>
          <w:tcPr>
            <w:tcW w:w="482" w:type="pct"/>
            <w:tcBorders>
              <w:top w:val="nil"/>
              <w:left w:val="nil"/>
              <w:bottom w:val="nil"/>
              <w:right w:val="nil"/>
            </w:tcBorders>
            <w:shd w:val="clear" w:color="auto" w:fill="auto"/>
            <w:tcMar>
              <w:left w:w="14" w:type="dxa"/>
              <w:right w:w="29" w:type="dxa"/>
            </w:tcMar>
            <w:vAlign w:val="center"/>
          </w:tcPr>
          <w:p w14:paraId="5820A455" w14:textId="33953EA9" w:rsidR="002D4F1C" w:rsidRDefault="002D4F1C" w:rsidP="002D4F1C">
            <w:pPr>
              <w:jc w:val="right"/>
              <w:rPr>
                <w:color w:val="000000"/>
                <w:sz w:val="14"/>
                <w:szCs w:val="14"/>
              </w:rPr>
            </w:pPr>
            <w:r>
              <w:rPr>
                <w:color w:val="000000"/>
                <w:sz w:val="14"/>
                <w:szCs w:val="14"/>
              </w:rPr>
              <w:t>118.6</w:t>
            </w:r>
          </w:p>
        </w:tc>
        <w:tc>
          <w:tcPr>
            <w:tcW w:w="385" w:type="pct"/>
            <w:tcBorders>
              <w:top w:val="nil"/>
              <w:left w:val="nil"/>
              <w:bottom w:val="nil"/>
              <w:right w:val="nil"/>
            </w:tcBorders>
            <w:shd w:val="clear" w:color="auto" w:fill="auto"/>
            <w:tcMar>
              <w:left w:w="14" w:type="dxa"/>
              <w:right w:w="29" w:type="dxa"/>
            </w:tcMar>
            <w:vAlign w:val="center"/>
          </w:tcPr>
          <w:p w14:paraId="774D3295" w14:textId="12E67E5C" w:rsidR="002D4F1C" w:rsidRDefault="002D4F1C" w:rsidP="002D4F1C">
            <w:pPr>
              <w:jc w:val="right"/>
              <w:rPr>
                <w:color w:val="000000"/>
                <w:sz w:val="14"/>
                <w:szCs w:val="14"/>
              </w:rPr>
            </w:pPr>
            <w:r>
              <w:rPr>
                <w:color w:val="000000"/>
                <w:sz w:val="14"/>
                <w:szCs w:val="14"/>
              </w:rPr>
              <w:t>147.2</w:t>
            </w:r>
          </w:p>
        </w:tc>
        <w:tc>
          <w:tcPr>
            <w:tcW w:w="385" w:type="pct"/>
            <w:tcBorders>
              <w:top w:val="nil"/>
              <w:left w:val="nil"/>
              <w:bottom w:val="nil"/>
              <w:right w:val="nil"/>
            </w:tcBorders>
            <w:shd w:val="clear" w:color="auto" w:fill="auto"/>
            <w:tcMar>
              <w:left w:w="14" w:type="dxa"/>
              <w:right w:w="29" w:type="dxa"/>
            </w:tcMar>
            <w:vAlign w:val="center"/>
          </w:tcPr>
          <w:p w14:paraId="679A78EF" w14:textId="69545F46" w:rsidR="002D4F1C" w:rsidRDefault="002D4F1C" w:rsidP="002D4F1C">
            <w:pPr>
              <w:jc w:val="right"/>
              <w:rPr>
                <w:color w:val="000000"/>
                <w:sz w:val="14"/>
                <w:szCs w:val="14"/>
              </w:rPr>
            </w:pPr>
            <w:r>
              <w:rPr>
                <w:color w:val="000000"/>
                <w:sz w:val="14"/>
                <w:szCs w:val="14"/>
              </w:rPr>
              <w:t>170.5</w:t>
            </w:r>
          </w:p>
        </w:tc>
        <w:tc>
          <w:tcPr>
            <w:tcW w:w="382" w:type="pct"/>
            <w:tcBorders>
              <w:top w:val="nil"/>
              <w:left w:val="nil"/>
              <w:bottom w:val="nil"/>
              <w:right w:val="nil"/>
            </w:tcBorders>
            <w:shd w:val="clear" w:color="auto" w:fill="auto"/>
            <w:tcMar>
              <w:left w:w="14" w:type="dxa"/>
              <w:right w:w="29" w:type="dxa"/>
            </w:tcMar>
            <w:vAlign w:val="center"/>
          </w:tcPr>
          <w:p w14:paraId="2C1E5DF0" w14:textId="48955276" w:rsidR="002D4F1C" w:rsidRDefault="002D4F1C" w:rsidP="002D4F1C">
            <w:pPr>
              <w:jc w:val="right"/>
              <w:rPr>
                <w:color w:val="000000"/>
                <w:sz w:val="14"/>
                <w:szCs w:val="14"/>
              </w:rPr>
            </w:pPr>
            <w:r>
              <w:rPr>
                <w:color w:val="000000"/>
                <w:sz w:val="14"/>
                <w:szCs w:val="14"/>
              </w:rPr>
              <w:t>170.5</w:t>
            </w:r>
          </w:p>
        </w:tc>
      </w:tr>
      <w:tr w:rsidR="002D4F1C" w:rsidRPr="00BF4323" w14:paraId="6A6F661A"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2BC2F68E" w14:textId="77777777" w:rsidR="002D4F1C" w:rsidRPr="00316631" w:rsidRDefault="002D4F1C" w:rsidP="002D4F1C">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717962BA" w14:textId="034E2A7D" w:rsidR="002D4F1C" w:rsidRDefault="002D4F1C" w:rsidP="002D4F1C">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58CD5BCD" w14:textId="68C0B874" w:rsidR="002D4F1C" w:rsidRDefault="002D4F1C" w:rsidP="002D4F1C">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5947A668" w14:textId="66DD73EC"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CC7C2F1" w14:textId="36F26CE6"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68E6541" w14:textId="2F6B9B25" w:rsidR="002D4F1C" w:rsidRDefault="002D4F1C" w:rsidP="002D4F1C">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1FCF2FF4" w14:textId="7DC6FECA" w:rsidR="002D4F1C" w:rsidRDefault="002D4F1C" w:rsidP="002D4F1C">
            <w:pPr>
              <w:jc w:val="right"/>
              <w:rPr>
                <w:color w:val="000000"/>
                <w:sz w:val="14"/>
                <w:szCs w:val="14"/>
              </w:rPr>
            </w:pPr>
            <w:r>
              <w:rPr>
                <w:color w:val="000000"/>
                <w:sz w:val="14"/>
                <w:szCs w:val="14"/>
              </w:rPr>
              <w:t>-</w:t>
            </w:r>
          </w:p>
        </w:tc>
      </w:tr>
      <w:tr w:rsidR="002D4F1C" w:rsidRPr="00BF4323" w14:paraId="439365D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EACD1B4" w14:textId="77777777" w:rsidR="002D4F1C" w:rsidRPr="00316631" w:rsidRDefault="002D4F1C" w:rsidP="002D4F1C">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14:paraId="56F5D38F" w14:textId="3BCCFEF5" w:rsidR="002D4F1C" w:rsidRDefault="002D4F1C" w:rsidP="002D4F1C">
            <w:pPr>
              <w:jc w:val="right"/>
              <w:rPr>
                <w:color w:val="000000"/>
                <w:sz w:val="14"/>
                <w:szCs w:val="14"/>
              </w:rPr>
            </w:pPr>
            <w:r>
              <w:rPr>
                <w:color w:val="000000"/>
                <w:sz w:val="14"/>
                <w:szCs w:val="14"/>
              </w:rPr>
              <w:t>5.9</w:t>
            </w:r>
          </w:p>
        </w:tc>
        <w:tc>
          <w:tcPr>
            <w:tcW w:w="434" w:type="pct"/>
            <w:tcBorders>
              <w:top w:val="nil"/>
              <w:left w:val="nil"/>
              <w:bottom w:val="nil"/>
              <w:right w:val="nil"/>
            </w:tcBorders>
            <w:shd w:val="clear" w:color="auto" w:fill="auto"/>
            <w:tcMar>
              <w:left w:w="14" w:type="dxa"/>
              <w:right w:w="29" w:type="dxa"/>
            </w:tcMar>
            <w:vAlign w:val="center"/>
          </w:tcPr>
          <w:p w14:paraId="2FC207BE" w14:textId="425DD44C" w:rsidR="002D4F1C" w:rsidRDefault="002D4F1C" w:rsidP="002D4F1C">
            <w:pPr>
              <w:jc w:val="right"/>
              <w:rPr>
                <w:color w:val="000000"/>
                <w:sz w:val="14"/>
                <w:szCs w:val="14"/>
              </w:rPr>
            </w:pPr>
            <w:r>
              <w:rPr>
                <w:color w:val="000000"/>
                <w:sz w:val="14"/>
                <w:szCs w:val="14"/>
              </w:rPr>
              <w:t>5.9</w:t>
            </w:r>
          </w:p>
        </w:tc>
        <w:tc>
          <w:tcPr>
            <w:tcW w:w="482" w:type="pct"/>
            <w:tcBorders>
              <w:top w:val="nil"/>
              <w:left w:val="nil"/>
              <w:bottom w:val="nil"/>
              <w:right w:val="nil"/>
            </w:tcBorders>
            <w:shd w:val="clear" w:color="auto" w:fill="auto"/>
            <w:tcMar>
              <w:left w:w="14" w:type="dxa"/>
              <w:right w:w="29" w:type="dxa"/>
            </w:tcMar>
            <w:vAlign w:val="center"/>
          </w:tcPr>
          <w:p w14:paraId="41AFC1FD" w14:textId="139A82B5" w:rsidR="002D4F1C" w:rsidRDefault="002D4F1C" w:rsidP="002D4F1C">
            <w:pPr>
              <w:jc w:val="right"/>
              <w:rPr>
                <w:color w:val="000000"/>
                <w:sz w:val="14"/>
                <w:szCs w:val="14"/>
              </w:rPr>
            </w:pPr>
            <w:r>
              <w:rPr>
                <w:color w:val="000000"/>
                <w:sz w:val="14"/>
                <w:szCs w:val="14"/>
              </w:rPr>
              <w:t>9.2</w:t>
            </w:r>
          </w:p>
        </w:tc>
        <w:tc>
          <w:tcPr>
            <w:tcW w:w="385" w:type="pct"/>
            <w:tcBorders>
              <w:top w:val="nil"/>
              <w:left w:val="nil"/>
              <w:bottom w:val="nil"/>
              <w:right w:val="nil"/>
            </w:tcBorders>
            <w:shd w:val="clear" w:color="auto" w:fill="auto"/>
            <w:tcMar>
              <w:left w:w="14" w:type="dxa"/>
              <w:right w:w="29" w:type="dxa"/>
            </w:tcMar>
            <w:vAlign w:val="center"/>
          </w:tcPr>
          <w:p w14:paraId="0EB1E912" w14:textId="569F3CCD" w:rsidR="002D4F1C" w:rsidRDefault="002D4F1C" w:rsidP="002D4F1C">
            <w:pPr>
              <w:jc w:val="right"/>
              <w:rPr>
                <w:color w:val="000000"/>
                <w:sz w:val="14"/>
                <w:szCs w:val="14"/>
              </w:rPr>
            </w:pPr>
            <w:r>
              <w:rPr>
                <w:color w:val="000000"/>
                <w:sz w:val="14"/>
                <w:szCs w:val="14"/>
              </w:rPr>
              <w:t>5.9</w:t>
            </w:r>
          </w:p>
        </w:tc>
        <w:tc>
          <w:tcPr>
            <w:tcW w:w="385" w:type="pct"/>
            <w:tcBorders>
              <w:top w:val="nil"/>
              <w:left w:val="nil"/>
              <w:bottom w:val="nil"/>
              <w:right w:val="nil"/>
            </w:tcBorders>
            <w:shd w:val="clear" w:color="auto" w:fill="auto"/>
            <w:tcMar>
              <w:left w:w="14" w:type="dxa"/>
              <w:right w:w="29" w:type="dxa"/>
            </w:tcMar>
            <w:vAlign w:val="center"/>
          </w:tcPr>
          <w:p w14:paraId="5A470911" w14:textId="4B466E11" w:rsidR="002D4F1C" w:rsidRDefault="002D4F1C" w:rsidP="002D4F1C">
            <w:pPr>
              <w:jc w:val="right"/>
              <w:rPr>
                <w:color w:val="000000"/>
                <w:sz w:val="14"/>
                <w:szCs w:val="14"/>
              </w:rPr>
            </w:pPr>
            <w:r>
              <w:rPr>
                <w:color w:val="000000"/>
                <w:sz w:val="14"/>
                <w:szCs w:val="14"/>
              </w:rPr>
              <w:t>9.3</w:t>
            </w:r>
          </w:p>
        </w:tc>
        <w:tc>
          <w:tcPr>
            <w:tcW w:w="382" w:type="pct"/>
            <w:tcBorders>
              <w:top w:val="nil"/>
              <w:left w:val="nil"/>
              <w:bottom w:val="nil"/>
              <w:right w:val="nil"/>
            </w:tcBorders>
            <w:shd w:val="clear" w:color="auto" w:fill="auto"/>
            <w:tcMar>
              <w:left w:w="14" w:type="dxa"/>
              <w:right w:w="29" w:type="dxa"/>
            </w:tcMar>
            <w:vAlign w:val="center"/>
          </w:tcPr>
          <w:p w14:paraId="7233AD7C" w14:textId="638B3FCA" w:rsidR="002D4F1C" w:rsidRDefault="002D4F1C" w:rsidP="002D4F1C">
            <w:pPr>
              <w:jc w:val="right"/>
              <w:rPr>
                <w:color w:val="000000"/>
                <w:sz w:val="14"/>
                <w:szCs w:val="14"/>
              </w:rPr>
            </w:pPr>
            <w:r>
              <w:rPr>
                <w:color w:val="000000"/>
                <w:sz w:val="14"/>
                <w:szCs w:val="14"/>
              </w:rPr>
              <w:t>8.8</w:t>
            </w:r>
          </w:p>
        </w:tc>
      </w:tr>
      <w:tr w:rsidR="002D4F1C" w:rsidRPr="00BF4323" w14:paraId="1015159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8B76D7C" w14:textId="77777777" w:rsidR="002D4F1C" w:rsidRPr="00316631" w:rsidRDefault="002D4F1C" w:rsidP="002D4F1C">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14:paraId="7FEFE93D" w14:textId="793D9827" w:rsidR="002D4F1C" w:rsidRDefault="002D4F1C" w:rsidP="002D4F1C">
            <w:pPr>
              <w:jc w:val="right"/>
              <w:rPr>
                <w:color w:val="000000"/>
                <w:sz w:val="14"/>
                <w:szCs w:val="14"/>
              </w:rPr>
            </w:pPr>
            <w:r>
              <w:rPr>
                <w:color w:val="000000"/>
                <w:sz w:val="14"/>
                <w:szCs w:val="14"/>
              </w:rPr>
              <w:t>201.8</w:t>
            </w:r>
          </w:p>
        </w:tc>
        <w:tc>
          <w:tcPr>
            <w:tcW w:w="434" w:type="pct"/>
            <w:tcBorders>
              <w:top w:val="nil"/>
              <w:left w:val="nil"/>
              <w:bottom w:val="nil"/>
              <w:right w:val="nil"/>
            </w:tcBorders>
            <w:shd w:val="clear" w:color="auto" w:fill="auto"/>
            <w:tcMar>
              <w:left w:w="14" w:type="dxa"/>
              <w:right w:w="29" w:type="dxa"/>
            </w:tcMar>
            <w:vAlign w:val="center"/>
          </w:tcPr>
          <w:p w14:paraId="31D3B608" w14:textId="4B02FE16" w:rsidR="002D4F1C" w:rsidRDefault="002D4F1C" w:rsidP="002D4F1C">
            <w:pPr>
              <w:jc w:val="right"/>
              <w:rPr>
                <w:color w:val="000000"/>
                <w:sz w:val="14"/>
                <w:szCs w:val="14"/>
              </w:rPr>
            </w:pPr>
            <w:r>
              <w:rPr>
                <w:color w:val="000000"/>
                <w:sz w:val="14"/>
                <w:szCs w:val="14"/>
              </w:rPr>
              <w:t>175.8</w:t>
            </w:r>
          </w:p>
        </w:tc>
        <w:tc>
          <w:tcPr>
            <w:tcW w:w="482" w:type="pct"/>
            <w:tcBorders>
              <w:top w:val="nil"/>
              <w:left w:val="nil"/>
              <w:bottom w:val="nil"/>
              <w:right w:val="nil"/>
            </w:tcBorders>
            <w:shd w:val="clear" w:color="auto" w:fill="auto"/>
            <w:tcMar>
              <w:left w:w="14" w:type="dxa"/>
              <w:right w:w="29" w:type="dxa"/>
            </w:tcMar>
            <w:vAlign w:val="center"/>
          </w:tcPr>
          <w:p w14:paraId="21FB27E6" w14:textId="58422A17" w:rsidR="002D4F1C" w:rsidRDefault="002D4F1C" w:rsidP="002D4F1C">
            <w:pPr>
              <w:jc w:val="right"/>
              <w:rPr>
                <w:color w:val="000000"/>
                <w:sz w:val="14"/>
                <w:szCs w:val="14"/>
              </w:rPr>
            </w:pPr>
            <w:r>
              <w:rPr>
                <w:color w:val="000000"/>
                <w:sz w:val="14"/>
                <w:szCs w:val="14"/>
              </w:rPr>
              <w:t>239.0</w:t>
            </w:r>
          </w:p>
        </w:tc>
        <w:tc>
          <w:tcPr>
            <w:tcW w:w="385" w:type="pct"/>
            <w:tcBorders>
              <w:top w:val="nil"/>
              <w:left w:val="nil"/>
              <w:bottom w:val="nil"/>
              <w:right w:val="nil"/>
            </w:tcBorders>
            <w:shd w:val="clear" w:color="auto" w:fill="auto"/>
            <w:tcMar>
              <w:left w:w="14" w:type="dxa"/>
              <w:right w:w="29" w:type="dxa"/>
            </w:tcMar>
            <w:vAlign w:val="center"/>
          </w:tcPr>
          <w:p w14:paraId="3B3677F9" w14:textId="5AC071D8" w:rsidR="002D4F1C" w:rsidRDefault="002D4F1C" w:rsidP="002D4F1C">
            <w:pPr>
              <w:jc w:val="right"/>
              <w:rPr>
                <w:color w:val="000000"/>
                <w:sz w:val="14"/>
                <w:szCs w:val="14"/>
              </w:rPr>
            </w:pPr>
            <w:r>
              <w:rPr>
                <w:color w:val="000000"/>
                <w:sz w:val="14"/>
                <w:szCs w:val="14"/>
              </w:rPr>
              <w:t>179.5</w:t>
            </w:r>
          </w:p>
        </w:tc>
        <w:tc>
          <w:tcPr>
            <w:tcW w:w="385" w:type="pct"/>
            <w:tcBorders>
              <w:top w:val="nil"/>
              <w:left w:val="nil"/>
              <w:bottom w:val="nil"/>
              <w:right w:val="nil"/>
            </w:tcBorders>
            <w:shd w:val="clear" w:color="auto" w:fill="auto"/>
            <w:tcMar>
              <w:left w:w="14" w:type="dxa"/>
              <w:right w:w="29" w:type="dxa"/>
            </w:tcMar>
            <w:vAlign w:val="center"/>
          </w:tcPr>
          <w:p w14:paraId="33A567FF" w14:textId="58FC0416" w:rsidR="002D4F1C" w:rsidRDefault="002D4F1C" w:rsidP="002D4F1C">
            <w:pPr>
              <w:jc w:val="right"/>
              <w:rPr>
                <w:color w:val="000000"/>
                <w:sz w:val="14"/>
                <w:szCs w:val="14"/>
              </w:rPr>
            </w:pPr>
            <w:r>
              <w:rPr>
                <w:color w:val="000000"/>
                <w:sz w:val="14"/>
                <w:szCs w:val="14"/>
              </w:rPr>
              <w:t>188.1</w:t>
            </w:r>
          </w:p>
        </w:tc>
        <w:tc>
          <w:tcPr>
            <w:tcW w:w="382" w:type="pct"/>
            <w:tcBorders>
              <w:top w:val="nil"/>
              <w:left w:val="nil"/>
              <w:bottom w:val="nil"/>
              <w:right w:val="nil"/>
            </w:tcBorders>
            <w:shd w:val="clear" w:color="auto" w:fill="auto"/>
            <w:tcMar>
              <w:left w:w="14" w:type="dxa"/>
              <w:right w:w="29" w:type="dxa"/>
            </w:tcMar>
            <w:vAlign w:val="center"/>
          </w:tcPr>
          <w:p w14:paraId="6B9361A0" w14:textId="428E61AF" w:rsidR="002D4F1C" w:rsidRDefault="002D4F1C" w:rsidP="002D4F1C">
            <w:pPr>
              <w:jc w:val="right"/>
              <w:rPr>
                <w:color w:val="000000"/>
                <w:sz w:val="14"/>
                <w:szCs w:val="14"/>
              </w:rPr>
            </w:pPr>
            <w:r>
              <w:rPr>
                <w:color w:val="000000"/>
                <w:sz w:val="14"/>
                <w:szCs w:val="14"/>
              </w:rPr>
              <w:t>223.9</w:t>
            </w:r>
          </w:p>
        </w:tc>
      </w:tr>
      <w:tr w:rsidR="002D4F1C" w:rsidRPr="00BF4323" w14:paraId="52092C27"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EADD76" w14:textId="77777777" w:rsidR="002D4F1C" w:rsidRPr="00316631" w:rsidRDefault="002D4F1C" w:rsidP="002D4F1C">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14:paraId="343EBEE6" w14:textId="53F5D319" w:rsidR="002D4F1C" w:rsidRDefault="002D4F1C" w:rsidP="002D4F1C">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662E5EE2" w14:textId="18B03895" w:rsidR="002D4F1C" w:rsidRDefault="002D4F1C" w:rsidP="002D4F1C">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1BFB026F" w14:textId="0273D099"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799193F" w14:textId="602549F2"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76A2CDA" w14:textId="464040D2" w:rsidR="002D4F1C" w:rsidRDefault="002D4F1C" w:rsidP="002D4F1C">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F476C0E" w14:textId="67F5578B" w:rsidR="002D4F1C" w:rsidRDefault="002D4F1C" w:rsidP="002D4F1C">
            <w:pPr>
              <w:jc w:val="right"/>
              <w:rPr>
                <w:color w:val="000000"/>
                <w:sz w:val="14"/>
                <w:szCs w:val="14"/>
              </w:rPr>
            </w:pPr>
            <w:r>
              <w:rPr>
                <w:color w:val="000000"/>
                <w:sz w:val="14"/>
                <w:szCs w:val="14"/>
              </w:rPr>
              <w:t>-</w:t>
            </w:r>
          </w:p>
        </w:tc>
      </w:tr>
      <w:tr w:rsidR="002D4F1C" w:rsidRPr="00BF4323" w14:paraId="49F9A95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EFB08E" w14:textId="77777777" w:rsidR="002D4F1C" w:rsidRPr="00316631" w:rsidRDefault="002D4F1C" w:rsidP="002D4F1C">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3A551001" w14:textId="4EC09579" w:rsidR="002D4F1C" w:rsidRDefault="002D4F1C" w:rsidP="002D4F1C">
            <w:pPr>
              <w:jc w:val="right"/>
              <w:rPr>
                <w:color w:val="000000"/>
                <w:sz w:val="14"/>
                <w:szCs w:val="14"/>
              </w:rPr>
            </w:pPr>
            <w:r>
              <w:rPr>
                <w:color w:val="000000"/>
                <w:sz w:val="14"/>
                <w:szCs w:val="14"/>
              </w:rPr>
              <w:t>178.6</w:t>
            </w:r>
          </w:p>
        </w:tc>
        <w:tc>
          <w:tcPr>
            <w:tcW w:w="434" w:type="pct"/>
            <w:tcBorders>
              <w:top w:val="nil"/>
              <w:left w:val="nil"/>
              <w:bottom w:val="nil"/>
              <w:right w:val="nil"/>
            </w:tcBorders>
            <w:shd w:val="clear" w:color="auto" w:fill="auto"/>
            <w:tcMar>
              <w:left w:w="14" w:type="dxa"/>
              <w:right w:w="29" w:type="dxa"/>
            </w:tcMar>
            <w:vAlign w:val="center"/>
          </w:tcPr>
          <w:p w14:paraId="6C53B6B9" w14:textId="4D332ACF" w:rsidR="002D4F1C" w:rsidRDefault="002D4F1C" w:rsidP="002D4F1C">
            <w:pPr>
              <w:jc w:val="right"/>
              <w:rPr>
                <w:color w:val="000000"/>
                <w:sz w:val="14"/>
                <w:szCs w:val="14"/>
              </w:rPr>
            </w:pPr>
            <w:r>
              <w:rPr>
                <w:color w:val="000000"/>
                <w:sz w:val="14"/>
                <w:szCs w:val="14"/>
              </w:rPr>
              <w:t>152.6</w:t>
            </w:r>
          </w:p>
        </w:tc>
        <w:tc>
          <w:tcPr>
            <w:tcW w:w="482" w:type="pct"/>
            <w:tcBorders>
              <w:top w:val="nil"/>
              <w:left w:val="nil"/>
              <w:bottom w:val="nil"/>
              <w:right w:val="nil"/>
            </w:tcBorders>
            <w:shd w:val="clear" w:color="auto" w:fill="auto"/>
            <w:tcMar>
              <w:left w:w="14" w:type="dxa"/>
              <w:right w:w="29" w:type="dxa"/>
            </w:tcMar>
            <w:vAlign w:val="center"/>
          </w:tcPr>
          <w:p w14:paraId="6295D888" w14:textId="239570EB" w:rsidR="002D4F1C" w:rsidRDefault="002D4F1C" w:rsidP="002D4F1C">
            <w:pPr>
              <w:jc w:val="right"/>
              <w:rPr>
                <w:color w:val="000000"/>
                <w:sz w:val="14"/>
                <w:szCs w:val="14"/>
              </w:rPr>
            </w:pPr>
            <w:r>
              <w:rPr>
                <w:color w:val="000000"/>
                <w:sz w:val="14"/>
                <w:szCs w:val="14"/>
              </w:rPr>
              <w:t>211.7</w:t>
            </w:r>
          </w:p>
        </w:tc>
        <w:tc>
          <w:tcPr>
            <w:tcW w:w="385" w:type="pct"/>
            <w:tcBorders>
              <w:top w:val="nil"/>
              <w:left w:val="nil"/>
              <w:bottom w:val="nil"/>
              <w:right w:val="nil"/>
            </w:tcBorders>
            <w:shd w:val="clear" w:color="auto" w:fill="auto"/>
            <w:tcMar>
              <w:left w:w="14" w:type="dxa"/>
              <w:right w:w="29" w:type="dxa"/>
            </w:tcMar>
            <w:vAlign w:val="center"/>
          </w:tcPr>
          <w:p w14:paraId="29A0C707" w14:textId="71B72A8E" w:rsidR="002D4F1C" w:rsidRDefault="002D4F1C" w:rsidP="002D4F1C">
            <w:pPr>
              <w:jc w:val="right"/>
              <w:rPr>
                <w:color w:val="000000"/>
                <w:sz w:val="14"/>
                <w:szCs w:val="14"/>
              </w:rPr>
            </w:pPr>
            <w:r>
              <w:rPr>
                <w:color w:val="000000"/>
                <w:sz w:val="14"/>
                <w:szCs w:val="14"/>
              </w:rPr>
              <w:t>156.3</w:t>
            </w:r>
          </w:p>
        </w:tc>
        <w:tc>
          <w:tcPr>
            <w:tcW w:w="385" w:type="pct"/>
            <w:tcBorders>
              <w:top w:val="nil"/>
              <w:left w:val="nil"/>
              <w:bottom w:val="nil"/>
              <w:right w:val="nil"/>
            </w:tcBorders>
            <w:shd w:val="clear" w:color="auto" w:fill="auto"/>
            <w:tcMar>
              <w:left w:w="14" w:type="dxa"/>
              <w:right w:w="29" w:type="dxa"/>
            </w:tcMar>
            <w:vAlign w:val="center"/>
          </w:tcPr>
          <w:p w14:paraId="1800276B" w14:textId="634BDAF6" w:rsidR="002D4F1C" w:rsidRDefault="002D4F1C" w:rsidP="002D4F1C">
            <w:pPr>
              <w:jc w:val="right"/>
              <w:rPr>
                <w:color w:val="000000"/>
                <w:sz w:val="14"/>
                <w:szCs w:val="14"/>
              </w:rPr>
            </w:pPr>
            <w:r>
              <w:rPr>
                <w:color w:val="000000"/>
                <w:sz w:val="14"/>
                <w:szCs w:val="14"/>
              </w:rPr>
              <w:t>166.1</w:t>
            </w:r>
          </w:p>
        </w:tc>
        <w:tc>
          <w:tcPr>
            <w:tcW w:w="382" w:type="pct"/>
            <w:tcBorders>
              <w:top w:val="nil"/>
              <w:left w:val="nil"/>
              <w:bottom w:val="nil"/>
              <w:right w:val="nil"/>
            </w:tcBorders>
            <w:shd w:val="clear" w:color="auto" w:fill="auto"/>
            <w:tcMar>
              <w:left w:w="14" w:type="dxa"/>
              <w:right w:w="29" w:type="dxa"/>
            </w:tcMar>
            <w:vAlign w:val="center"/>
          </w:tcPr>
          <w:p w14:paraId="58F4FF79" w14:textId="7D9CDC15" w:rsidR="002D4F1C" w:rsidRDefault="002D4F1C" w:rsidP="002D4F1C">
            <w:pPr>
              <w:jc w:val="right"/>
              <w:rPr>
                <w:color w:val="000000"/>
                <w:sz w:val="14"/>
                <w:szCs w:val="14"/>
              </w:rPr>
            </w:pPr>
            <w:r>
              <w:rPr>
                <w:color w:val="000000"/>
                <w:sz w:val="14"/>
                <w:szCs w:val="14"/>
              </w:rPr>
              <w:t>202.0</w:t>
            </w:r>
          </w:p>
        </w:tc>
      </w:tr>
      <w:tr w:rsidR="002D4F1C" w:rsidRPr="00BF4323" w14:paraId="5460BE1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9E3178D" w14:textId="77777777" w:rsidR="002D4F1C" w:rsidRPr="00316631" w:rsidRDefault="002D4F1C" w:rsidP="002D4F1C">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680B29A1" w14:textId="202E4D85" w:rsidR="002D4F1C" w:rsidRDefault="002D4F1C" w:rsidP="002D4F1C">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0F48E22E" w14:textId="2B60B4CB" w:rsidR="002D4F1C" w:rsidRDefault="002D4F1C" w:rsidP="002D4F1C">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7A19A645" w14:textId="65AA4651"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50CA1AC" w14:textId="6E791A72"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A32006" w14:textId="757AC11C" w:rsidR="002D4F1C" w:rsidRDefault="002D4F1C" w:rsidP="002D4F1C">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D10462B" w14:textId="56FEB1BA" w:rsidR="002D4F1C" w:rsidRDefault="002D4F1C" w:rsidP="002D4F1C">
            <w:pPr>
              <w:jc w:val="right"/>
              <w:rPr>
                <w:color w:val="000000"/>
                <w:sz w:val="14"/>
                <w:szCs w:val="14"/>
              </w:rPr>
            </w:pPr>
            <w:r>
              <w:rPr>
                <w:color w:val="000000"/>
                <w:sz w:val="14"/>
                <w:szCs w:val="14"/>
              </w:rPr>
              <w:t>-</w:t>
            </w:r>
          </w:p>
        </w:tc>
      </w:tr>
      <w:tr w:rsidR="002D4F1C" w:rsidRPr="006A54B9" w14:paraId="49531766"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E69ED86" w14:textId="77777777" w:rsidR="002D4F1C" w:rsidRPr="00316631" w:rsidRDefault="002D4F1C" w:rsidP="002D4F1C">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14:paraId="60C9EDBE" w14:textId="5B0F0779" w:rsidR="002D4F1C" w:rsidRDefault="002D4F1C" w:rsidP="002D4F1C">
            <w:pPr>
              <w:jc w:val="right"/>
              <w:rPr>
                <w:color w:val="000000"/>
                <w:sz w:val="14"/>
                <w:szCs w:val="14"/>
              </w:rPr>
            </w:pPr>
            <w:r>
              <w:rPr>
                <w:color w:val="000000"/>
                <w:sz w:val="14"/>
                <w:szCs w:val="14"/>
              </w:rPr>
              <w:t>23.2</w:t>
            </w:r>
          </w:p>
        </w:tc>
        <w:tc>
          <w:tcPr>
            <w:tcW w:w="434" w:type="pct"/>
            <w:tcBorders>
              <w:top w:val="nil"/>
              <w:left w:val="nil"/>
              <w:bottom w:val="nil"/>
              <w:right w:val="nil"/>
            </w:tcBorders>
            <w:shd w:val="clear" w:color="auto" w:fill="auto"/>
            <w:tcMar>
              <w:left w:w="14" w:type="dxa"/>
              <w:right w:w="29" w:type="dxa"/>
            </w:tcMar>
            <w:vAlign w:val="center"/>
          </w:tcPr>
          <w:p w14:paraId="3DB2777A" w14:textId="6A9E8BAA" w:rsidR="002D4F1C" w:rsidRDefault="002D4F1C" w:rsidP="002D4F1C">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14" w:type="dxa"/>
              <w:right w:w="29" w:type="dxa"/>
            </w:tcMar>
            <w:vAlign w:val="center"/>
          </w:tcPr>
          <w:p w14:paraId="029E5AEA" w14:textId="6B87D5D2" w:rsidR="002D4F1C" w:rsidRDefault="002D4F1C" w:rsidP="002D4F1C">
            <w:pPr>
              <w:jc w:val="right"/>
              <w:rPr>
                <w:color w:val="000000"/>
                <w:sz w:val="14"/>
                <w:szCs w:val="14"/>
              </w:rPr>
            </w:pPr>
            <w:r>
              <w:rPr>
                <w:color w:val="000000"/>
                <w:sz w:val="14"/>
                <w:szCs w:val="14"/>
              </w:rPr>
              <w:t>27.2</w:t>
            </w:r>
          </w:p>
        </w:tc>
        <w:tc>
          <w:tcPr>
            <w:tcW w:w="385" w:type="pct"/>
            <w:tcBorders>
              <w:top w:val="nil"/>
              <w:left w:val="nil"/>
              <w:bottom w:val="nil"/>
              <w:right w:val="nil"/>
            </w:tcBorders>
            <w:shd w:val="clear" w:color="auto" w:fill="auto"/>
            <w:tcMar>
              <w:left w:w="14" w:type="dxa"/>
              <w:right w:w="29" w:type="dxa"/>
            </w:tcMar>
            <w:vAlign w:val="center"/>
          </w:tcPr>
          <w:p w14:paraId="10128373" w14:textId="30D6F85F" w:rsidR="002D4F1C" w:rsidRDefault="002D4F1C" w:rsidP="002D4F1C">
            <w:pPr>
              <w:jc w:val="right"/>
              <w:rPr>
                <w:color w:val="000000"/>
                <w:sz w:val="14"/>
                <w:szCs w:val="14"/>
              </w:rPr>
            </w:pPr>
            <w:r>
              <w:rPr>
                <w:color w:val="000000"/>
                <w:sz w:val="14"/>
                <w:szCs w:val="14"/>
              </w:rPr>
              <w:t>23.2</w:t>
            </w:r>
          </w:p>
        </w:tc>
        <w:tc>
          <w:tcPr>
            <w:tcW w:w="385" w:type="pct"/>
            <w:tcBorders>
              <w:top w:val="nil"/>
              <w:left w:val="nil"/>
              <w:bottom w:val="nil"/>
              <w:right w:val="nil"/>
            </w:tcBorders>
            <w:shd w:val="clear" w:color="auto" w:fill="auto"/>
            <w:tcMar>
              <w:left w:w="14" w:type="dxa"/>
              <w:right w:w="29" w:type="dxa"/>
            </w:tcMar>
            <w:vAlign w:val="center"/>
          </w:tcPr>
          <w:p w14:paraId="31498E59" w14:textId="0E9A69EE" w:rsidR="002D4F1C" w:rsidRDefault="002D4F1C" w:rsidP="002D4F1C">
            <w:pPr>
              <w:jc w:val="right"/>
              <w:rPr>
                <w:color w:val="000000"/>
                <w:sz w:val="14"/>
                <w:szCs w:val="14"/>
              </w:rPr>
            </w:pPr>
            <w:r>
              <w:rPr>
                <w:color w:val="000000"/>
                <w:sz w:val="14"/>
                <w:szCs w:val="14"/>
              </w:rPr>
              <w:t>22.0</w:t>
            </w:r>
          </w:p>
        </w:tc>
        <w:tc>
          <w:tcPr>
            <w:tcW w:w="382" w:type="pct"/>
            <w:tcBorders>
              <w:top w:val="nil"/>
              <w:left w:val="nil"/>
              <w:bottom w:val="nil"/>
              <w:right w:val="nil"/>
            </w:tcBorders>
            <w:shd w:val="clear" w:color="auto" w:fill="auto"/>
            <w:tcMar>
              <w:left w:w="14" w:type="dxa"/>
              <w:right w:w="29" w:type="dxa"/>
            </w:tcMar>
            <w:vAlign w:val="center"/>
          </w:tcPr>
          <w:p w14:paraId="6DE6C652" w14:textId="7ACFFAA3" w:rsidR="002D4F1C" w:rsidRDefault="002D4F1C" w:rsidP="002D4F1C">
            <w:pPr>
              <w:jc w:val="right"/>
              <w:rPr>
                <w:color w:val="000000"/>
                <w:sz w:val="14"/>
                <w:szCs w:val="14"/>
              </w:rPr>
            </w:pPr>
            <w:r>
              <w:rPr>
                <w:color w:val="000000"/>
                <w:sz w:val="14"/>
                <w:szCs w:val="14"/>
              </w:rPr>
              <w:t>22.0</w:t>
            </w:r>
          </w:p>
        </w:tc>
      </w:tr>
      <w:tr w:rsidR="002D4F1C" w:rsidRPr="00BF4323" w14:paraId="1612D11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B57534" w14:textId="77777777" w:rsidR="002D4F1C" w:rsidRPr="00316631" w:rsidRDefault="002D4F1C" w:rsidP="002D4F1C">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14:paraId="335E1ADE" w14:textId="49BB8CC8" w:rsidR="002D4F1C" w:rsidRDefault="002D4F1C" w:rsidP="002D4F1C">
            <w:pPr>
              <w:jc w:val="right"/>
              <w:rPr>
                <w:b/>
                <w:bCs/>
                <w:color w:val="000000"/>
                <w:sz w:val="14"/>
                <w:szCs w:val="14"/>
              </w:rPr>
            </w:pPr>
            <w:r>
              <w:rPr>
                <w:b/>
                <w:bCs/>
                <w:color w:val="000000"/>
                <w:sz w:val="14"/>
                <w:szCs w:val="14"/>
              </w:rPr>
              <w:t>8.8</w:t>
            </w:r>
          </w:p>
        </w:tc>
        <w:tc>
          <w:tcPr>
            <w:tcW w:w="434" w:type="pct"/>
            <w:tcBorders>
              <w:top w:val="nil"/>
              <w:left w:val="nil"/>
              <w:bottom w:val="nil"/>
              <w:right w:val="nil"/>
            </w:tcBorders>
            <w:shd w:val="clear" w:color="auto" w:fill="auto"/>
            <w:tcMar>
              <w:left w:w="14" w:type="dxa"/>
              <w:right w:w="29" w:type="dxa"/>
            </w:tcMar>
            <w:vAlign w:val="center"/>
          </w:tcPr>
          <w:p w14:paraId="3C397B5C" w14:textId="3B14BC36" w:rsidR="002D4F1C" w:rsidRDefault="002D4F1C" w:rsidP="002D4F1C">
            <w:pPr>
              <w:jc w:val="right"/>
              <w:rPr>
                <w:b/>
                <w:bCs/>
                <w:color w:val="000000"/>
                <w:sz w:val="14"/>
                <w:szCs w:val="14"/>
              </w:rPr>
            </w:pPr>
            <w:r>
              <w:rPr>
                <w:b/>
                <w:bCs/>
                <w:color w:val="000000"/>
                <w:sz w:val="14"/>
                <w:szCs w:val="14"/>
              </w:rPr>
              <w:t>17.0</w:t>
            </w:r>
          </w:p>
        </w:tc>
        <w:tc>
          <w:tcPr>
            <w:tcW w:w="482" w:type="pct"/>
            <w:tcBorders>
              <w:top w:val="nil"/>
              <w:left w:val="nil"/>
              <w:bottom w:val="nil"/>
              <w:right w:val="nil"/>
            </w:tcBorders>
            <w:shd w:val="clear" w:color="auto" w:fill="auto"/>
            <w:tcMar>
              <w:left w:w="14" w:type="dxa"/>
              <w:right w:w="29" w:type="dxa"/>
            </w:tcMar>
            <w:vAlign w:val="center"/>
          </w:tcPr>
          <w:p w14:paraId="043E418E" w14:textId="0256B95A" w:rsidR="002D4F1C" w:rsidRDefault="002D4F1C" w:rsidP="002D4F1C">
            <w:pPr>
              <w:jc w:val="right"/>
              <w:rPr>
                <w:b/>
                <w:bCs/>
                <w:color w:val="000000"/>
                <w:sz w:val="14"/>
                <w:szCs w:val="14"/>
              </w:rPr>
            </w:pPr>
            <w:r>
              <w:rPr>
                <w:b/>
                <w:bCs/>
                <w:color w:val="000000"/>
                <w:sz w:val="14"/>
                <w:szCs w:val="14"/>
              </w:rPr>
              <w:t>20.6</w:t>
            </w:r>
          </w:p>
        </w:tc>
        <w:tc>
          <w:tcPr>
            <w:tcW w:w="385" w:type="pct"/>
            <w:tcBorders>
              <w:top w:val="nil"/>
              <w:left w:val="nil"/>
              <w:bottom w:val="nil"/>
              <w:right w:val="nil"/>
            </w:tcBorders>
            <w:shd w:val="clear" w:color="auto" w:fill="auto"/>
            <w:tcMar>
              <w:left w:w="14" w:type="dxa"/>
              <w:right w:w="29" w:type="dxa"/>
            </w:tcMar>
            <w:vAlign w:val="center"/>
          </w:tcPr>
          <w:p w14:paraId="6365A2D9" w14:textId="3ADEB519" w:rsidR="002D4F1C" w:rsidRDefault="002D4F1C" w:rsidP="002D4F1C">
            <w:pPr>
              <w:jc w:val="right"/>
              <w:rPr>
                <w:b/>
                <w:bCs/>
                <w:color w:val="000000"/>
                <w:sz w:val="14"/>
                <w:szCs w:val="14"/>
              </w:rPr>
            </w:pPr>
            <w:r>
              <w:rPr>
                <w:b/>
                <w:bCs/>
                <w:color w:val="000000"/>
                <w:sz w:val="14"/>
                <w:szCs w:val="14"/>
              </w:rPr>
              <w:t>6.5</w:t>
            </w:r>
          </w:p>
        </w:tc>
        <w:tc>
          <w:tcPr>
            <w:tcW w:w="385" w:type="pct"/>
            <w:tcBorders>
              <w:top w:val="nil"/>
              <w:left w:val="nil"/>
              <w:bottom w:val="nil"/>
              <w:right w:val="nil"/>
            </w:tcBorders>
            <w:shd w:val="clear" w:color="auto" w:fill="auto"/>
            <w:tcMar>
              <w:left w:w="14" w:type="dxa"/>
              <w:right w:w="29" w:type="dxa"/>
            </w:tcMar>
            <w:vAlign w:val="center"/>
          </w:tcPr>
          <w:p w14:paraId="4D255CDC" w14:textId="1616867A" w:rsidR="002D4F1C" w:rsidRDefault="002D4F1C" w:rsidP="002D4F1C">
            <w:pPr>
              <w:jc w:val="right"/>
              <w:rPr>
                <w:b/>
                <w:bCs/>
                <w:color w:val="000000"/>
                <w:sz w:val="14"/>
                <w:szCs w:val="14"/>
              </w:rPr>
            </w:pPr>
            <w:r>
              <w:rPr>
                <w:b/>
                <w:bCs/>
                <w:color w:val="000000"/>
                <w:sz w:val="14"/>
                <w:szCs w:val="14"/>
              </w:rPr>
              <w:t>5.4</w:t>
            </w:r>
          </w:p>
        </w:tc>
        <w:tc>
          <w:tcPr>
            <w:tcW w:w="382" w:type="pct"/>
            <w:tcBorders>
              <w:top w:val="nil"/>
              <w:left w:val="nil"/>
              <w:bottom w:val="nil"/>
              <w:right w:val="nil"/>
            </w:tcBorders>
            <w:shd w:val="clear" w:color="auto" w:fill="auto"/>
            <w:tcMar>
              <w:left w:w="14" w:type="dxa"/>
              <w:right w:w="29" w:type="dxa"/>
            </w:tcMar>
            <w:vAlign w:val="center"/>
          </w:tcPr>
          <w:p w14:paraId="2D6851B1" w14:textId="055C59F8" w:rsidR="002D4F1C" w:rsidRDefault="002D4F1C" w:rsidP="002D4F1C">
            <w:pPr>
              <w:jc w:val="right"/>
              <w:rPr>
                <w:b/>
                <w:bCs/>
                <w:color w:val="000000"/>
                <w:sz w:val="14"/>
                <w:szCs w:val="14"/>
              </w:rPr>
            </w:pPr>
            <w:r>
              <w:rPr>
                <w:b/>
                <w:bCs/>
                <w:color w:val="000000"/>
                <w:sz w:val="14"/>
                <w:szCs w:val="14"/>
              </w:rPr>
              <w:t>7.0</w:t>
            </w:r>
          </w:p>
        </w:tc>
      </w:tr>
      <w:tr w:rsidR="002D4F1C" w:rsidRPr="006A54B9" w14:paraId="7680412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AED08E5" w14:textId="77777777" w:rsidR="002D4F1C" w:rsidRPr="00316631" w:rsidRDefault="002D4F1C" w:rsidP="002D4F1C">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14:paraId="227B1E59" w14:textId="4CF4EA3C" w:rsidR="002D4F1C" w:rsidRDefault="002D4F1C" w:rsidP="002D4F1C">
            <w:pPr>
              <w:jc w:val="right"/>
              <w:rPr>
                <w:b/>
                <w:bCs/>
                <w:color w:val="000000"/>
                <w:sz w:val="14"/>
                <w:szCs w:val="14"/>
              </w:rPr>
            </w:pPr>
            <w:r>
              <w:rPr>
                <w:b/>
                <w:bCs/>
                <w:color w:val="000000"/>
                <w:sz w:val="14"/>
                <w:szCs w:val="14"/>
              </w:rPr>
              <w:t>8,933.6</w:t>
            </w:r>
          </w:p>
        </w:tc>
        <w:tc>
          <w:tcPr>
            <w:tcW w:w="434" w:type="pct"/>
            <w:tcBorders>
              <w:top w:val="nil"/>
              <w:left w:val="nil"/>
              <w:bottom w:val="nil"/>
              <w:right w:val="nil"/>
            </w:tcBorders>
            <w:shd w:val="clear" w:color="auto" w:fill="auto"/>
            <w:tcMar>
              <w:left w:w="14" w:type="dxa"/>
              <w:right w:w="29" w:type="dxa"/>
            </w:tcMar>
            <w:vAlign w:val="center"/>
          </w:tcPr>
          <w:p w14:paraId="6847F833" w14:textId="6ACAE95E" w:rsidR="002D4F1C" w:rsidRDefault="002D4F1C" w:rsidP="002D4F1C">
            <w:pPr>
              <w:jc w:val="right"/>
              <w:rPr>
                <w:b/>
                <w:bCs/>
                <w:color w:val="000000"/>
                <w:sz w:val="14"/>
                <w:szCs w:val="14"/>
              </w:rPr>
            </w:pPr>
            <w:r>
              <w:rPr>
                <w:b/>
                <w:bCs/>
                <w:color w:val="000000"/>
                <w:sz w:val="14"/>
                <w:szCs w:val="14"/>
              </w:rPr>
              <w:t>9,534.4</w:t>
            </w:r>
          </w:p>
        </w:tc>
        <w:tc>
          <w:tcPr>
            <w:tcW w:w="482" w:type="pct"/>
            <w:tcBorders>
              <w:top w:val="nil"/>
              <w:left w:val="nil"/>
              <w:bottom w:val="nil"/>
              <w:right w:val="nil"/>
            </w:tcBorders>
            <w:shd w:val="clear" w:color="auto" w:fill="auto"/>
            <w:tcMar>
              <w:left w:w="14" w:type="dxa"/>
              <w:right w:w="29" w:type="dxa"/>
            </w:tcMar>
            <w:vAlign w:val="center"/>
          </w:tcPr>
          <w:p w14:paraId="2C099B63" w14:textId="2DDA55FD" w:rsidR="002D4F1C" w:rsidRDefault="002D4F1C" w:rsidP="002D4F1C">
            <w:pPr>
              <w:jc w:val="right"/>
              <w:rPr>
                <w:b/>
                <w:bCs/>
                <w:color w:val="000000"/>
                <w:sz w:val="14"/>
                <w:szCs w:val="14"/>
              </w:rPr>
            </w:pPr>
            <w:r>
              <w:rPr>
                <w:b/>
                <w:bCs/>
                <w:color w:val="000000"/>
                <w:sz w:val="14"/>
                <w:szCs w:val="14"/>
              </w:rPr>
              <w:t>9,421.4</w:t>
            </w:r>
          </w:p>
        </w:tc>
        <w:tc>
          <w:tcPr>
            <w:tcW w:w="385" w:type="pct"/>
            <w:tcBorders>
              <w:top w:val="nil"/>
              <w:left w:val="nil"/>
              <w:bottom w:val="nil"/>
              <w:right w:val="nil"/>
            </w:tcBorders>
            <w:shd w:val="clear" w:color="auto" w:fill="auto"/>
            <w:tcMar>
              <w:left w:w="14" w:type="dxa"/>
              <w:right w:w="29" w:type="dxa"/>
            </w:tcMar>
            <w:vAlign w:val="center"/>
          </w:tcPr>
          <w:p w14:paraId="079AFD29" w14:textId="1E4A92FF" w:rsidR="002D4F1C" w:rsidRDefault="002D4F1C" w:rsidP="002D4F1C">
            <w:pPr>
              <w:jc w:val="right"/>
              <w:rPr>
                <w:b/>
                <w:bCs/>
                <w:color w:val="000000"/>
                <w:sz w:val="14"/>
                <w:szCs w:val="14"/>
              </w:rPr>
            </w:pPr>
            <w:r>
              <w:rPr>
                <w:b/>
                <w:bCs/>
                <w:color w:val="000000"/>
                <w:sz w:val="14"/>
                <w:szCs w:val="14"/>
              </w:rPr>
              <w:t>8,381.5</w:t>
            </w:r>
          </w:p>
        </w:tc>
        <w:tc>
          <w:tcPr>
            <w:tcW w:w="385" w:type="pct"/>
            <w:tcBorders>
              <w:top w:val="nil"/>
              <w:left w:val="nil"/>
              <w:bottom w:val="nil"/>
              <w:right w:val="nil"/>
            </w:tcBorders>
            <w:shd w:val="clear" w:color="auto" w:fill="auto"/>
            <w:tcMar>
              <w:left w:w="14" w:type="dxa"/>
              <w:right w:w="29" w:type="dxa"/>
            </w:tcMar>
            <w:vAlign w:val="center"/>
          </w:tcPr>
          <w:p w14:paraId="5FEEB95A" w14:textId="5493954D" w:rsidR="002D4F1C" w:rsidRDefault="002D4F1C" w:rsidP="002D4F1C">
            <w:pPr>
              <w:jc w:val="right"/>
              <w:rPr>
                <w:b/>
                <w:bCs/>
                <w:color w:val="000000"/>
                <w:sz w:val="14"/>
                <w:szCs w:val="14"/>
              </w:rPr>
            </w:pPr>
            <w:r>
              <w:rPr>
                <w:b/>
                <w:bCs/>
                <w:color w:val="000000"/>
                <w:sz w:val="14"/>
                <w:szCs w:val="14"/>
              </w:rPr>
              <w:t>8,500.0</w:t>
            </w:r>
          </w:p>
        </w:tc>
        <w:tc>
          <w:tcPr>
            <w:tcW w:w="382" w:type="pct"/>
            <w:tcBorders>
              <w:top w:val="nil"/>
              <w:left w:val="nil"/>
              <w:bottom w:val="nil"/>
              <w:right w:val="nil"/>
            </w:tcBorders>
            <w:shd w:val="clear" w:color="auto" w:fill="auto"/>
            <w:tcMar>
              <w:left w:w="14" w:type="dxa"/>
              <w:right w:w="29" w:type="dxa"/>
            </w:tcMar>
            <w:vAlign w:val="center"/>
          </w:tcPr>
          <w:p w14:paraId="64499905" w14:textId="1DC28163" w:rsidR="002D4F1C" w:rsidRDefault="002D4F1C" w:rsidP="002D4F1C">
            <w:pPr>
              <w:jc w:val="right"/>
              <w:rPr>
                <w:b/>
                <w:bCs/>
                <w:color w:val="000000"/>
                <w:sz w:val="14"/>
                <w:szCs w:val="14"/>
              </w:rPr>
            </w:pPr>
            <w:r>
              <w:rPr>
                <w:b/>
                <w:bCs/>
                <w:color w:val="000000"/>
                <w:sz w:val="14"/>
                <w:szCs w:val="14"/>
              </w:rPr>
              <w:t>8,453.5</w:t>
            </w:r>
          </w:p>
        </w:tc>
      </w:tr>
      <w:tr w:rsidR="002D4F1C" w:rsidRPr="00BF4323" w14:paraId="22635B1A"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150B4C3" w14:textId="77777777" w:rsidR="002D4F1C" w:rsidRPr="00316631" w:rsidRDefault="002D4F1C" w:rsidP="002D4F1C">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14:paraId="003361DA" w14:textId="66ADC700" w:rsidR="002D4F1C" w:rsidRDefault="002D4F1C" w:rsidP="002D4F1C">
            <w:pPr>
              <w:jc w:val="right"/>
              <w:rPr>
                <w:color w:val="000000"/>
                <w:sz w:val="14"/>
                <w:szCs w:val="14"/>
              </w:rPr>
            </w:pPr>
            <w:r>
              <w:rPr>
                <w:color w:val="000000"/>
                <w:sz w:val="14"/>
                <w:szCs w:val="14"/>
              </w:rPr>
              <w:t>199.0</w:t>
            </w:r>
          </w:p>
        </w:tc>
        <w:tc>
          <w:tcPr>
            <w:tcW w:w="434" w:type="pct"/>
            <w:tcBorders>
              <w:top w:val="nil"/>
              <w:left w:val="nil"/>
              <w:bottom w:val="nil"/>
              <w:right w:val="nil"/>
            </w:tcBorders>
            <w:shd w:val="clear" w:color="auto" w:fill="auto"/>
            <w:tcMar>
              <w:left w:w="14" w:type="dxa"/>
              <w:right w:w="29" w:type="dxa"/>
            </w:tcMar>
            <w:vAlign w:val="center"/>
          </w:tcPr>
          <w:p w14:paraId="4E3DA6D6" w14:textId="33B82D62" w:rsidR="002D4F1C" w:rsidRDefault="002D4F1C" w:rsidP="002D4F1C">
            <w:pPr>
              <w:jc w:val="right"/>
              <w:rPr>
                <w:color w:val="000000"/>
                <w:sz w:val="14"/>
                <w:szCs w:val="14"/>
              </w:rPr>
            </w:pPr>
            <w:r>
              <w:rPr>
                <w:color w:val="000000"/>
                <w:sz w:val="14"/>
                <w:szCs w:val="14"/>
              </w:rPr>
              <w:t>199.0</w:t>
            </w:r>
          </w:p>
        </w:tc>
        <w:tc>
          <w:tcPr>
            <w:tcW w:w="482" w:type="pct"/>
            <w:tcBorders>
              <w:top w:val="nil"/>
              <w:left w:val="nil"/>
              <w:bottom w:val="nil"/>
              <w:right w:val="nil"/>
            </w:tcBorders>
            <w:shd w:val="clear" w:color="auto" w:fill="auto"/>
            <w:tcMar>
              <w:left w:w="14" w:type="dxa"/>
              <w:right w:w="29" w:type="dxa"/>
            </w:tcMar>
            <w:vAlign w:val="center"/>
          </w:tcPr>
          <w:p w14:paraId="2E3633E4" w14:textId="41CD3EB0" w:rsidR="002D4F1C" w:rsidRDefault="002D4F1C" w:rsidP="002D4F1C">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70717303" w14:textId="3BE35CF3" w:rsidR="002D4F1C" w:rsidRDefault="002D4F1C" w:rsidP="002D4F1C">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4B563B57" w14:textId="51EE3004" w:rsidR="002D4F1C" w:rsidRDefault="002D4F1C" w:rsidP="002D4F1C">
            <w:pPr>
              <w:jc w:val="right"/>
              <w:rPr>
                <w:color w:val="000000"/>
                <w:sz w:val="14"/>
                <w:szCs w:val="14"/>
              </w:rPr>
            </w:pPr>
            <w:r>
              <w:rPr>
                <w:color w:val="000000"/>
                <w:sz w:val="14"/>
                <w:szCs w:val="14"/>
              </w:rPr>
              <w:t>220.0</w:t>
            </w:r>
          </w:p>
        </w:tc>
        <w:tc>
          <w:tcPr>
            <w:tcW w:w="382" w:type="pct"/>
            <w:tcBorders>
              <w:top w:val="nil"/>
              <w:left w:val="nil"/>
              <w:bottom w:val="nil"/>
              <w:right w:val="nil"/>
            </w:tcBorders>
            <w:shd w:val="clear" w:color="auto" w:fill="auto"/>
            <w:tcMar>
              <w:left w:w="14" w:type="dxa"/>
              <w:right w:w="29" w:type="dxa"/>
            </w:tcMar>
            <w:vAlign w:val="center"/>
          </w:tcPr>
          <w:p w14:paraId="462F5F2F" w14:textId="6CDF3623" w:rsidR="002D4F1C" w:rsidRDefault="002D4F1C" w:rsidP="002D4F1C">
            <w:pPr>
              <w:jc w:val="right"/>
              <w:rPr>
                <w:color w:val="000000"/>
                <w:sz w:val="14"/>
                <w:szCs w:val="14"/>
              </w:rPr>
            </w:pPr>
            <w:r>
              <w:rPr>
                <w:color w:val="000000"/>
                <w:sz w:val="14"/>
                <w:szCs w:val="14"/>
              </w:rPr>
              <w:t>220.0</w:t>
            </w:r>
          </w:p>
        </w:tc>
      </w:tr>
      <w:tr w:rsidR="002D4F1C" w:rsidRPr="00BF4323" w14:paraId="1E890F2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8AAC3CB" w14:textId="77777777" w:rsidR="002D4F1C" w:rsidRPr="00316631" w:rsidRDefault="002D4F1C" w:rsidP="002D4F1C">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A262A4C" w14:textId="588FBF61" w:rsidR="002D4F1C" w:rsidRDefault="002D4F1C" w:rsidP="002D4F1C">
            <w:pPr>
              <w:jc w:val="right"/>
              <w:rPr>
                <w:color w:val="000000"/>
                <w:sz w:val="14"/>
                <w:szCs w:val="14"/>
              </w:rPr>
            </w:pPr>
            <w:r>
              <w:rPr>
                <w:color w:val="000000"/>
                <w:sz w:val="14"/>
                <w:szCs w:val="14"/>
              </w:rPr>
              <w:t>3,005.0</w:t>
            </w:r>
          </w:p>
        </w:tc>
        <w:tc>
          <w:tcPr>
            <w:tcW w:w="434" w:type="pct"/>
            <w:tcBorders>
              <w:top w:val="nil"/>
              <w:left w:val="nil"/>
              <w:bottom w:val="nil"/>
              <w:right w:val="nil"/>
            </w:tcBorders>
            <w:shd w:val="clear" w:color="auto" w:fill="auto"/>
            <w:tcMar>
              <w:left w:w="14" w:type="dxa"/>
              <w:right w:w="29" w:type="dxa"/>
            </w:tcMar>
            <w:vAlign w:val="center"/>
          </w:tcPr>
          <w:p w14:paraId="15318080" w14:textId="1DADE2DA" w:rsidR="002D4F1C" w:rsidRDefault="002D4F1C" w:rsidP="002D4F1C">
            <w:pPr>
              <w:jc w:val="right"/>
              <w:rPr>
                <w:color w:val="000000"/>
                <w:sz w:val="14"/>
                <w:szCs w:val="14"/>
              </w:rPr>
            </w:pPr>
            <w:r>
              <w:rPr>
                <w:color w:val="000000"/>
                <w:sz w:val="14"/>
                <w:szCs w:val="14"/>
              </w:rPr>
              <w:t>3,286.6</w:t>
            </w:r>
          </w:p>
        </w:tc>
        <w:tc>
          <w:tcPr>
            <w:tcW w:w="482" w:type="pct"/>
            <w:tcBorders>
              <w:top w:val="nil"/>
              <w:left w:val="nil"/>
              <w:bottom w:val="nil"/>
              <w:right w:val="nil"/>
            </w:tcBorders>
            <w:shd w:val="clear" w:color="auto" w:fill="auto"/>
            <w:tcMar>
              <w:left w:w="14" w:type="dxa"/>
              <w:right w:w="29" w:type="dxa"/>
            </w:tcMar>
            <w:vAlign w:val="center"/>
          </w:tcPr>
          <w:p w14:paraId="271B6EA4" w14:textId="35777CE1" w:rsidR="002D4F1C" w:rsidRDefault="002D4F1C" w:rsidP="002D4F1C">
            <w:pPr>
              <w:jc w:val="right"/>
              <w:rPr>
                <w:color w:val="000000"/>
                <w:sz w:val="14"/>
                <w:szCs w:val="14"/>
              </w:rPr>
            </w:pPr>
            <w:r>
              <w:rPr>
                <w:color w:val="000000"/>
                <w:sz w:val="14"/>
                <w:szCs w:val="14"/>
              </w:rPr>
              <w:t>2,839.8</w:t>
            </w:r>
          </w:p>
        </w:tc>
        <w:tc>
          <w:tcPr>
            <w:tcW w:w="385" w:type="pct"/>
            <w:tcBorders>
              <w:top w:val="nil"/>
              <w:left w:val="nil"/>
              <w:bottom w:val="nil"/>
              <w:right w:val="nil"/>
            </w:tcBorders>
            <w:shd w:val="clear" w:color="auto" w:fill="auto"/>
            <w:tcMar>
              <w:left w:w="14" w:type="dxa"/>
              <w:right w:w="29" w:type="dxa"/>
            </w:tcMar>
            <w:vAlign w:val="center"/>
          </w:tcPr>
          <w:p w14:paraId="62704FA2" w14:textId="17B9C1EB" w:rsidR="002D4F1C" w:rsidRDefault="002D4F1C" w:rsidP="002D4F1C">
            <w:pPr>
              <w:jc w:val="right"/>
              <w:rPr>
                <w:color w:val="000000"/>
                <w:sz w:val="14"/>
                <w:szCs w:val="14"/>
              </w:rPr>
            </w:pPr>
            <w:r>
              <w:rPr>
                <w:color w:val="000000"/>
                <w:sz w:val="14"/>
                <w:szCs w:val="14"/>
              </w:rPr>
              <w:t>1,881.7</w:t>
            </w:r>
          </w:p>
        </w:tc>
        <w:tc>
          <w:tcPr>
            <w:tcW w:w="385" w:type="pct"/>
            <w:tcBorders>
              <w:top w:val="nil"/>
              <w:left w:val="nil"/>
              <w:bottom w:val="nil"/>
              <w:right w:val="nil"/>
            </w:tcBorders>
            <w:shd w:val="clear" w:color="auto" w:fill="auto"/>
            <w:tcMar>
              <w:left w:w="14" w:type="dxa"/>
              <w:right w:w="29" w:type="dxa"/>
            </w:tcMar>
            <w:vAlign w:val="center"/>
          </w:tcPr>
          <w:p w14:paraId="09ABF3B0" w14:textId="5C84378B" w:rsidR="002D4F1C" w:rsidRDefault="002D4F1C" w:rsidP="002D4F1C">
            <w:pPr>
              <w:jc w:val="right"/>
              <w:rPr>
                <w:color w:val="000000"/>
                <w:sz w:val="14"/>
                <w:szCs w:val="14"/>
              </w:rPr>
            </w:pPr>
            <w:r>
              <w:rPr>
                <w:color w:val="000000"/>
                <w:sz w:val="14"/>
                <w:szCs w:val="14"/>
              </w:rPr>
              <w:t>1,891.5</w:t>
            </w:r>
          </w:p>
        </w:tc>
        <w:tc>
          <w:tcPr>
            <w:tcW w:w="382" w:type="pct"/>
            <w:tcBorders>
              <w:top w:val="nil"/>
              <w:left w:val="nil"/>
              <w:bottom w:val="nil"/>
              <w:right w:val="nil"/>
            </w:tcBorders>
            <w:shd w:val="clear" w:color="auto" w:fill="auto"/>
            <w:tcMar>
              <w:left w:w="14" w:type="dxa"/>
              <w:right w:w="29" w:type="dxa"/>
            </w:tcMar>
            <w:vAlign w:val="center"/>
          </w:tcPr>
          <w:p w14:paraId="24B067C1" w14:textId="43B30A74" w:rsidR="002D4F1C" w:rsidRDefault="002D4F1C" w:rsidP="002D4F1C">
            <w:pPr>
              <w:jc w:val="right"/>
              <w:rPr>
                <w:color w:val="000000"/>
                <w:sz w:val="14"/>
                <w:szCs w:val="14"/>
              </w:rPr>
            </w:pPr>
            <w:r>
              <w:rPr>
                <w:color w:val="000000"/>
                <w:sz w:val="14"/>
                <w:szCs w:val="14"/>
              </w:rPr>
              <w:t>1,760.5</w:t>
            </w:r>
          </w:p>
        </w:tc>
      </w:tr>
      <w:tr w:rsidR="002D4F1C" w:rsidRPr="00BF4323" w14:paraId="08CB970F"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B176CA4" w14:textId="77777777" w:rsidR="002D4F1C" w:rsidRPr="00316631" w:rsidRDefault="002D4F1C" w:rsidP="002D4F1C">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14:paraId="1CAF93C4" w14:textId="43AF6198" w:rsidR="002D4F1C" w:rsidRDefault="002D4F1C" w:rsidP="002D4F1C">
            <w:pPr>
              <w:jc w:val="right"/>
              <w:rPr>
                <w:color w:val="000000"/>
                <w:sz w:val="14"/>
                <w:szCs w:val="14"/>
              </w:rPr>
            </w:pPr>
            <w:r>
              <w:rPr>
                <w:color w:val="000000"/>
                <w:sz w:val="14"/>
                <w:szCs w:val="14"/>
              </w:rPr>
              <w:t>127.8</w:t>
            </w:r>
          </w:p>
        </w:tc>
        <w:tc>
          <w:tcPr>
            <w:tcW w:w="434" w:type="pct"/>
            <w:tcBorders>
              <w:top w:val="nil"/>
              <w:left w:val="nil"/>
              <w:bottom w:val="nil"/>
              <w:right w:val="nil"/>
            </w:tcBorders>
            <w:shd w:val="clear" w:color="auto" w:fill="auto"/>
            <w:tcMar>
              <w:left w:w="14" w:type="dxa"/>
              <w:right w:w="29" w:type="dxa"/>
            </w:tcMar>
            <w:vAlign w:val="center"/>
          </w:tcPr>
          <w:p w14:paraId="16C484EC" w14:textId="3A3FDB83" w:rsidR="002D4F1C" w:rsidRDefault="002D4F1C" w:rsidP="002D4F1C">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14" w:type="dxa"/>
              <w:right w:w="29" w:type="dxa"/>
            </w:tcMar>
            <w:vAlign w:val="center"/>
          </w:tcPr>
          <w:p w14:paraId="0C2C067D" w14:textId="3B63B4B2" w:rsidR="002D4F1C" w:rsidRDefault="002D4F1C" w:rsidP="002D4F1C">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10019818" w14:textId="5F38CC49" w:rsidR="002D4F1C" w:rsidRDefault="002D4F1C" w:rsidP="002D4F1C">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28348A6A" w14:textId="618A621C" w:rsidR="002D4F1C" w:rsidRDefault="002D4F1C" w:rsidP="002D4F1C">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02AED91B" w14:textId="571B8658" w:rsidR="002D4F1C" w:rsidRDefault="002D4F1C" w:rsidP="002D4F1C">
            <w:pPr>
              <w:jc w:val="right"/>
              <w:rPr>
                <w:color w:val="000000"/>
                <w:sz w:val="14"/>
                <w:szCs w:val="14"/>
              </w:rPr>
            </w:pPr>
            <w:r>
              <w:rPr>
                <w:color w:val="000000"/>
                <w:sz w:val="14"/>
                <w:szCs w:val="14"/>
              </w:rPr>
              <w:t>-</w:t>
            </w:r>
          </w:p>
        </w:tc>
      </w:tr>
      <w:tr w:rsidR="002D4F1C" w:rsidRPr="00BF4323" w14:paraId="08CAC11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56EE16A" w14:textId="77777777" w:rsidR="002D4F1C" w:rsidRPr="00316631" w:rsidRDefault="002D4F1C" w:rsidP="002D4F1C">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14:paraId="09CA4424" w14:textId="512CAA12" w:rsidR="002D4F1C" w:rsidRDefault="002D4F1C" w:rsidP="002D4F1C">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2FA4DCD8" w14:textId="39856276" w:rsidR="002D4F1C" w:rsidRDefault="002D4F1C" w:rsidP="002D4F1C">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62B90D25" w14:textId="0563E521"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03A285B" w14:textId="647CF0CC" w:rsidR="002D4F1C" w:rsidRDefault="002D4F1C" w:rsidP="002D4F1C">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22B2067" w14:textId="24239146" w:rsidR="002D4F1C" w:rsidRDefault="002D4F1C" w:rsidP="002D4F1C">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4B86ADEA" w14:textId="3528D9C8" w:rsidR="002D4F1C" w:rsidRDefault="002D4F1C" w:rsidP="002D4F1C">
            <w:pPr>
              <w:jc w:val="right"/>
              <w:rPr>
                <w:color w:val="000000"/>
                <w:sz w:val="14"/>
                <w:szCs w:val="14"/>
              </w:rPr>
            </w:pPr>
            <w:r>
              <w:rPr>
                <w:color w:val="000000"/>
                <w:sz w:val="14"/>
                <w:szCs w:val="14"/>
              </w:rPr>
              <w:t>-</w:t>
            </w:r>
          </w:p>
        </w:tc>
      </w:tr>
      <w:tr w:rsidR="002D4F1C" w:rsidRPr="00BF4323" w14:paraId="669F30E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55DE94A" w14:textId="77777777" w:rsidR="002D4F1C" w:rsidRPr="00316631" w:rsidRDefault="002D4F1C" w:rsidP="002D4F1C">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14:paraId="5ECBB198" w14:textId="3550CBBC" w:rsidR="002D4F1C" w:rsidRDefault="002D4F1C" w:rsidP="002D4F1C">
            <w:pPr>
              <w:jc w:val="right"/>
              <w:rPr>
                <w:color w:val="000000"/>
                <w:sz w:val="14"/>
                <w:szCs w:val="14"/>
              </w:rPr>
            </w:pPr>
            <w:r>
              <w:rPr>
                <w:color w:val="000000"/>
                <w:sz w:val="14"/>
                <w:szCs w:val="14"/>
              </w:rPr>
              <w:t>4,884.5</w:t>
            </w:r>
          </w:p>
        </w:tc>
        <w:tc>
          <w:tcPr>
            <w:tcW w:w="434" w:type="pct"/>
            <w:tcBorders>
              <w:top w:val="nil"/>
              <w:left w:val="nil"/>
              <w:bottom w:val="nil"/>
              <w:right w:val="nil"/>
            </w:tcBorders>
            <w:shd w:val="clear" w:color="auto" w:fill="auto"/>
            <w:tcMar>
              <w:left w:w="14" w:type="dxa"/>
              <w:right w:w="29" w:type="dxa"/>
            </w:tcMar>
            <w:vAlign w:val="center"/>
          </w:tcPr>
          <w:p w14:paraId="4768FBC5" w14:textId="77A4A91C" w:rsidR="002D4F1C" w:rsidRDefault="002D4F1C" w:rsidP="002D4F1C">
            <w:pPr>
              <w:jc w:val="right"/>
              <w:rPr>
                <w:color w:val="000000"/>
                <w:sz w:val="14"/>
                <w:szCs w:val="14"/>
              </w:rPr>
            </w:pPr>
            <w:r>
              <w:rPr>
                <w:color w:val="000000"/>
                <w:sz w:val="14"/>
                <w:szCs w:val="14"/>
              </w:rPr>
              <w:t>5,109.8</w:t>
            </w:r>
          </w:p>
        </w:tc>
        <w:tc>
          <w:tcPr>
            <w:tcW w:w="482" w:type="pct"/>
            <w:tcBorders>
              <w:top w:val="nil"/>
              <w:left w:val="nil"/>
              <w:bottom w:val="nil"/>
              <w:right w:val="nil"/>
            </w:tcBorders>
            <w:shd w:val="clear" w:color="auto" w:fill="auto"/>
            <w:tcMar>
              <w:left w:w="14" w:type="dxa"/>
              <w:right w:w="29" w:type="dxa"/>
            </w:tcMar>
            <w:vAlign w:val="center"/>
          </w:tcPr>
          <w:p w14:paraId="218F8F75" w14:textId="1F5B593F" w:rsidR="002D4F1C" w:rsidRDefault="002D4F1C" w:rsidP="002D4F1C">
            <w:pPr>
              <w:jc w:val="right"/>
              <w:rPr>
                <w:color w:val="000000"/>
                <w:sz w:val="14"/>
                <w:szCs w:val="14"/>
              </w:rPr>
            </w:pPr>
            <w:r>
              <w:rPr>
                <w:color w:val="000000"/>
                <w:sz w:val="14"/>
                <w:szCs w:val="14"/>
              </w:rPr>
              <w:t>5,320.1</w:t>
            </w:r>
          </w:p>
        </w:tc>
        <w:tc>
          <w:tcPr>
            <w:tcW w:w="385" w:type="pct"/>
            <w:tcBorders>
              <w:top w:val="nil"/>
              <w:left w:val="nil"/>
              <w:bottom w:val="nil"/>
              <w:right w:val="nil"/>
            </w:tcBorders>
            <w:shd w:val="clear" w:color="auto" w:fill="auto"/>
            <w:tcMar>
              <w:left w:w="14" w:type="dxa"/>
              <w:right w:w="29" w:type="dxa"/>
            </w:tcMar>
            <w:vAlign w:val="center"/>
          </w:tcPr>
          <w:p w14:paraId="1B7F3BA5" w14:textId="31B2390B" w:rsidR="002D4F1C" w:rsidRDefault="002D4F1C" w:rsidP="002D4F1C">
            <w:pPr>
              <w:jc w:val="right"/>
              <w:rPr>
                <w:color w:val="000000"/>
                <w:sz w:val="14"/>
                <w:szCs w:val="14"/>
              </w:rPr>
            </w:pPr>
            <w:r>
              <w:rPr>
                <w:color w:val="000000"/>
                <w:sz w:val="14"/>
                <w:szCs w:val="14"/>
              </w:rPr>
              <w:t>5,226.3</w:t>
            </w:r>
          </w:p>
        </w:tc>
        <w:tc>
          <w:tcPr>
            <w:tcW w:w="385" w:type="pct"/>
            <w:tcBorders>
              <w:top w:val="nil"/>
              <w:left w:val="nil"/>
              <w:bottom w:val="nil"/>
              <w:right w:val="nil"/>
            </w:tcBorders>
            <w:shd w:val="clear" w:color="auto" w:fill="auto"/>
            <w:tcMar>
              <w:left w:w="14" w:type="dxa"/>
              <w:right w:w="29" w:type="dxa"/>
            </w:tcMar>
            <w:vAlign w:val="center"/>
          </w:tcPr>
          <w:p w14:paraId="7B1FEEFF" w14:textId="3717FE5D" w:rsidR="002D4F1C" w:rsidRDefault="002D4F1C" w:rsidP="002D4F1C">
            <w:pPr>
              <w:jc w:val="right"/>
              <w:rPr>
                <w:color w:val="000000"/>
                <w:sz w:val="14"/>
                <w:szCs w:val="14"/>
              </w:rPr>
            </w:pPr>
            <w:r>
              <w:rPr>
                <w:color w:val="000000"/>
                <w:sz w:val="14"/>
                <w:szCs w:val="14"/>
              </w:rPr>
              <w:t>5,264.4</w:t>
            </w:r>
          </w:p>
        </w:tc>
        <w:tc>
          <w:tcPr>
            <w:tcW w:w="382" w:type="pct"/>
            <w:tcBorders>
              <w:top w:val="nil"/>
              <w:left w:val="nil"/>
              <w:bottom w:val="nil"/>
              <w:right w:val="nil"/>
            </w:tcBorders>
            <w:shd w:val="clear" w:color="auto" w:fill="auto"/>
            <w:tcMar>
              <w:left w:w="14" w:type="dxa"/>
              <w:right w:w="29" w:type="dxa"/>
            </w:tcMar>
            <w:vAlign w:val="center"/>
          </w:tcPr>
          <w:p w14:paraId="1320A679" w14:textId="650461F9" w:rsidR="002D4F1C" w:rsidRDefault="002D4F1C" w:rsidP="002D4F1C">
            <w:pPr>
              <w:jc w:val="right"/>
              <w:rPr>
                <w:color w:val="000000"/>
                <w:sz w:val="14"/>
                <w:szCs w:val="14"/>
              </w:rPr>
            </w:pPr>
            <w:r>
              <w:rPr>
                <w:color w:val="000000"/>
                <w:sz w:val="14"/>
                <w:szCs w:val="14"/>
              </w:rPr>
              <w:t>5,310.0</w:t>
            </w:r>
          </w:p>
        </w:tc>
      </w:tr>
      <w:tr w:rsidR="002D4F1C" w:rsidRPr="006A54B9" w14:paraId="21EE48D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42493B9" w14:textId="77777777" w:rsidR="002D4F1C" w:rsidRPr="00316631" w:rsidRDefault="002D4F1C" w:rsidP="002D4F1C">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14:paraId="0A43C659" w14:textId="4082E3B2" w:rsidR="002D4F1C" w:rsidRDefault="002D4F1C" w:rsidP="002D4F1C">
            <w:pPr>
              <w:jc w:val="right"/>
              <w:rPr>
                <w:color w:val="000000"/>
                <w:sz w:val="14"/>
                <w:szCs w:val="14"/>
              </w:rPr>
            </w:pPr>
            <w:r>
              <w:rPr>
                <w:color w:val="000000"/>
                <w:sz w:val="14"/>
                <w:szCs w:val="14"/>
              </w:rPr>
              <w:t>717.3</w:t>
            </w:r>
          </w:p>
        </w:tc>
        <w:tc>
          <w:tcPr>
            <w:tcW w:w="434" w:type="pct"/>
            <w:tcBorders>
              <w:top w:val="nil"/>
              <w:left w:val="nil"/>
              <w:bottom w:val="nil"/>
              <w:right w:val="nil"/>
            </w:tcBorders>
            <w:shd w:val="clear" w:color="auto" w:fill="auto"/>
            <w:tcMar>
              <w:left w:w="14" w:type="dxa"/>
              <w:right w:w="29" w:type="dxa"/>
            </w:tcMar>
            <w:vAlign w:val="center"/>
          </w:tcPr>
          <w:p w14:paraId="651D0944" w14:textId="7865FB54" w:rsidR="002D4F1C" w:rsidRDefault="002D4F1C" w:rsidP="002D4F1C">
            <w:pPr>
              <w:jc w:val="right"/>
              <w:rPr>
                <w:color w:val="000000"/>
                <w:sz w:val="14"/>
                <w:szCs w:val="14"/>
              </w:rPr>
            </w:pPr>
            <w:r>
              <w:rPr>
                <w:color w:val="000000"/>
                <w:sz w:val="14"/>
                <w:szCs w:val="14"/>
              </w:rPr>
              <w:t>811.2</w:t>
            </w:r>
          </w:p>
        </w:tc>
        <w:tc>
          <w:tcPr>
            <w:tcW w:w="482" w:type="pct"/>
            <w:tcBorders>
              <w:top w:val="nil"/>
              <w:left w:val="nil"/>
              <w:bottom w:val="nil"/>
              <w:right w:val="nil"/>
            </w:tcBorders>
            <w:shd w:val="clear" w:color="auto" w:fill="auto"/>
            <w:tcMar>
              <w:left w:w="14" w:type="dxa"/>
              <w:right w:w="29" w:type="dxa"/>
            </w:tcMar>
            <w:vAlign w:val="center"/>
          </w:tcPr>
          <w:p w14:paraId="25F953BD" w14:textId="5ACB5292" w:rsidR="002D4F1C" w:rsidRDefault="002D4F1C" w:rsidP="002D4F1C">
            <w:pPr>
              <w:jc w:val="right"/>
              <w:rPr>
                <w:color w:val="000000"/>
                <w:sz w:val="14"/>
                <w:szCs w:val="14"/>
              </w:rPr>
            </w:pPr>
            <w:r>
              <w:rPr>
                <w:color w:val="000000"/>
                <w:sz w:val="14"/>
                <w:szCs w:val="14"/>
              </w:rPr>
              <w:t>913.8</w:t>
            </w:r>
          </w:p>
        </w:tc>
        <w:tc>
          <w:tcPr>
            <w:tcW w:w="385" w:type="pct"/>
            <w:tcBorders>
              <w:top w:val="nil"/>
              <w:left w:val="nil"/>
              <w:bottom w:val="nil"/>
              <w:right w:val="nil"/>
            </w:tcBorders>
            <w:shd w:val="clear" w:color="auto" w:fill="auto"/>
            <w:tcMar>
              <w:left w:w="14" w:type="dxa"/>
              <w:right w:w="29" w:type="dxa"/>
            </w:tcMar>
            <w:vAlign w:val="center"/>
          </w:tcPr>
          <w:p w14:paraId="690E51EC" w14:textId="350AD594" w:rsidR="002D4F1C" w:rsidRDefault="002D4F1C" w:rsidP="002D4F1C">
            <w:pPr>
              <w:jc w:val="right"/>
              <w:rPr>
                <w:color w:val="000000"/>
                <w:sz w:val="14"/>
                <w:szCs w:val="14"/>
              </w:rPr>
            </w:pPr>
            <w:r>
              <w:rPr>
                <w:color w:val="000000"/>
                <w:sz w:val="14"/>
                <w:szCs w:val="14"/>
              </w:rPr>
              <w:t>925.8</w:t>
            </w:r>
          </w:p>
        </w:tc>
        <w:tc>
          <w:tcPr>
            <w:tcW w:w="385" w:type="pct"/>
            <w:tcBorders>
              <w:top w:val="nil"/>
              <w:left w:val="nil"/>
              <w:bottom w:val="nil"/>
              <w:right w:val="nil"/>
            </w:tcBorders>
            <w:shd w:val="clear" w:color="auto" w:fill="auto"/>
            <w:tcMar>
              <w:left w:w="14" w:type="dxa"/>
              <w:right w:w="29" w:type="dxa"/>
            </w:tcMar>
            <w:vAlign w:val="center"/>
          </w:tcPr>
          <w:p w14:paraId="6569C9E3" w14:textId="391A1A73" w:rsidR="002D4F1C" w:rsidRDefault="002D4F1C" w:rsidP="002D4F1C">
            <w:pPr>
              <w:jc w:val="right"/>
              <w:rPr>
                <w:color w:val="000000"/>
                <w:sz w:val="14"/>
                <w:szCs w:val="14"/>
              </w:rPr>
            </w:pPr>
            <w:r>
              <w:rPr>
                <w:color w:val="000000"/>
                <w:sz w:val="14"/>
                <w:szCs w:val="14"/>
              </w:rPr>
              <w:t>1,124.0</w:t>
            </w:r>
          </w:p>
        </w:tc>
        <w:tc>
          <w:tcPr>
            <w:tcW w:w="382" w:type="pct"/>
            <w:tcBorders>
              <w:top w:val="nil"/>
              <w:left w:val="nil"/>
              <w:bottom w:val="nil"/>
              <w:right w:val="nil"/>
            </w:tcBorders>
            <w:shd w:val="clear" w:color="auto" w:fill="auto"/>
            <w:tcMar>
              <w:left w:w="14" w:type="dxa"/>
              <w:right w:w="29" w:type="dxa"/>
            </w:tcMar>
            <w:vAlign w:val="center"/>
          </w:tcPr>
          <w:p w14:paraId="2672ECAC" w14:textId="6931B47D" w:rsidR="002D4F1C" w:rsidRDefault="002D4F1C" w:rsidP="002D4F1C">
            <w:pPr>
              <w:jc w:val="right"/>
              <w:rPr>
                <w:color w:val="000000"/>
                <w:sz w:val="14"/>
                <w:szCs w:val="14"/>
              </w:rPr>
            </w:pPr>
            <w:r>
              <w:rPr>
                <w:color w:val="000000"/>
                <w:sz w:val="14"/>
                <w:szCs w:val="14"/>
              </w:rPr>
              <w:t>1,162.9</w:t>
            </w:r>
          </w:p>
        </w:tc>
      </w:tr>
      <w:tr w:rsidR="002D4F1C" w:rsidRPr="00BF4323" w14:paraId="26E74CF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D6D4F73" w14:textId="77777777" w:rsidR="002D4F1C" w:rsidRPr="00316631" w:rsidRDefault="002D4F1C" w:rsidP="002D4F1C">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14:paraId="758DC577" w14:textId="069D873E" w:rsidR="002D4F1C" w:rsidRDefault="002D4F1C" w:rsidP="002D4F1C">
            <w:pPr>
              <w:jc w:val="right"/>
              <w:rPr>
                <w:b/>
                <w:bCs/>
                <w:color w:val="000000"/>
                <w:sz w:val="14"/>
                <w:szCs w:val="14"/>
              </w:rPr>
            </w:pPr>
            <w:r>
              <w:rPr>
                <w:b/>
                <w:bCs/>
                <w:color w:val="000000"/>
                <w:sz w:val="14"/>
                <w:szCs w:val="14"/>
              </w:rPr>
              <w:t>17,425.5</w:t>
            </w:r>
          </w:p>
        </w:tc>
        <w:tc>
          <w:tcPr>
            <w:tcW w:w="434" w:type="pct"/>
            <w:tcBorders>
              <w:top w:val="nil"/>
              <w:left w:val="nil"/>
              <w:bottom w:val="nil"/>
              <w:right w:val="nil"/>
            </w:tcBorders>
            <w:shd w:val="clear" w:color="auto" w:fill="auto"/>
            <w:tcMar>
              <w:left w:w="14" w:type="dxa"/>
              <w:right w:w="29" w:type="dxa"/>
            </w:tcMar>
            <w:vAlign w:val="center"/>
          </w:tcPr>
          <w:p w14:paraId="5ADD6C80" w14:textId="6459FCEF" w:rsidR="002D4F1C" w:rsidRDefault="002D4F1C" w:rsidP="002D4F1C">
            <w:pPr>
              <w:jc w:val="right"/>
              <w:rPr>
                <w:b/>
                <w:bCs/>
                <w:color w:val="000000"/>
                <w:sz w:val="14"/>
                <w:szCs w:val="14"/>
              </w:rPr>
            </w:pPr>
            <w:r>
              <w:rPr>
                <w:b/>
                <w:bCs/>
                <w:color w:val="000000"/>
                <w:sz w:val="14"/>
                <w:szCs w:val="14"/>
              </w:rPr>
              <w:t>18,805.9</w:t>
            </w:r>
          </w:p>
        </w:tc>
        <w:tc>
          <w:tcPr>
            <w:tcW w:w="482" w:type="pct"/>
            <w:tcBorders>
              <w:top w:val="nil"/>
              <w:left w:val="nil"/>
              <w:bottom w:val="nil"/>
              <w:right w:val="nil"/>
            </w:tcBorders>
            <w:shd w:val="clear" w:color="auto" w:fill="auto"/>
            <w:tcMar>
              <w:left w:w="14" w:type="dxa"/>
              <w:right w:w="29" w:type="dxa"/>
            </w:tcMar>
            <w:vAlign w:val="center"/>
          </w:tcPr>
          <w:p w14:paraId="7B985784" w14:textId="3CDF8F2E" w:rsidR="002D4F1C" w:rsidRDefault="002D4F1C" w:rsidP="002D4F1C">
            <w:pPr>
              <w:jc w:val="right"/>
              <w:rPr>
                <w:b/>
                <w:bCs/>
                <w:color w:val="000000"/>
                <w:sz w:val="14"/>
                <w:szCs w:val="14"/>
              </w:rPr>
            </w:pPr>
            <w:r>
              <w:rPr>
                <w:b/>
                <w:bCs/>
                <w:color w:val="000000"/>
                <w:sz w:val="14"/>
                <w:szCs w:val="14"/>
              </w:rPr>
              <w:t>18,419.9</w:t>
            </w:r>
          </w:p>
        </w:tc>
        <w:tc>
          <w:tcPr>
            <w:tcW w:w="385" w:type="pct"/>
            <w:tcBorders>
              <w:top w:val="nil"/>
              <w:left w:val="nil"/>
              <w:bottom w:val="nil"/>
              <w:right w:val="nil"/>
            </w:tcBorders>
            <w:shd w:val="clear" w:color="auto" w:fill="auto"/>
            <w:tcMar>
              <w:left w:w="14" w:type="dxa"/>
              <w:right w:w="29" w:type="dxa"/>
            </w:tcMar>
            <w:vAlign w:val="center"/>
          </w:tcPr>
          <w:p w14:paraId="1E626E2C" w14:textId="6720D0F7" w:rsidR="002D4F1C" w:rsidRDefault="002D4F1C" w:rsidP="002D4F1C">
            <w:pPr>
              <w:jc w:val="right"/>
              <w:rPr>
                <w:b/>
                <w:bCs/>
                <w:color w:val="000000"/>
                <w:sz w:val="14"/>
                <w:szCs w:val="14"/>
              </w:rPr>
            </w:pPr>
            <w:r>
              <w:rPr>
                <w:b/>
                <w:bCs/>
                <w:color w:val="000000"/>
                <w:sz w:val="14"/>
                <w:szCs w:val="14"/>
              </w:rPr>
              <w:t>22,380.9</w:t>
            </w:r>
          </w:p>
        </w:tc>
        <w:tc>
          <w:tcPr>
            <w:tcW w:w="385" w:type="pct"/>
            <w:tcBorders>
              <w:top w:val="nil"/>
              <w:left w:val="nil"/>
              <w:bottom w:val="nil"/>
              <w:right w:val="nil"/>
            </w:tcBorders>
            <w:shd w:val="clear" w:color="auto" w:fill="auto"/>
            <w:tcMar>
              <w:left w:w="14" w:type="dxa"/>
              <w:right w:w="29" w:type="dxa"/>
            </w:tcMar>
            <w:vAlign w:val="center"/>
          </w:tcPr>
          <w:p w14:paraId="41295458" w14:textId="46588097" w:rsidR="002D4F1C" w:rsidRDefault="002D4F1C" w:rsidP="002D4F1C">
            <w:pPr>
              <w:jc w:val="right"/>
              <w:rPr>
                <w:b/>
                <w:bCs/>
                <w:color w:val="000000"/>
                <w:sz w:val="14"/>
                <w:szCs w:val="14"/>
              </w:rPr>
            </w:pPr>
            <w:r>
              <w:rPr>
                <w:b/>
                <w:bCs/>
                <w:color w:val="000000"/>
                <w:sz w:val="14"/>
                <w:szCs w:val="14"/>
              </w:rPr>
              <w:t>24,241.9</w:t>
            </w:r>
          </w:p>
        </w:tc>
        <w:tc>
          <w:tcPr>
            <w:tcW w:w="382" w:type="pct"/>
            <w:tcBorders>
              <w:top w:val="nil"/>
              <w:left w:val="nil"/>
              <w:bottom w:val="nil"/>
              <w:right w:val="nil"/>
            </w:tcBorders>
            <w:shd w:val="clear" w:color="auto" w:fill="auto"/>
            <w:tcMar>
              <w:left w:w="14" w:type="dxa"/>
              <w:right w:w="29" w:type="dxa"/>
            </w:tcMar>
            <w:vAlign w:val="center"/>
          </w:tcPr>
          <w:p w14:paraId="69957CF2" w14:textId="4BB360E4" w:rsidR="002D4F1C" w:rsidRDefault="002D4F1C" w:rsidP="002D4F1C">
            <w:pPr>
              <w:jc w:val="right"/>
              <w:rPr>
                <w:b/>
                <w:bCs/>
                <w:color w:val="000000"/>
                <w:sz w:val="14"/>
                <w:szCs w:val="14"/>
              </w:rPr>
            </w:pPr>
            <w:r>
              <w:rPr>
                <w:b/>
                <w:bCs/>
                <w:color w:val="000000"/>
                <w:sz w:val="14"/>
                <w:szCs w:val="14"/>
              </w:rPr>
              <w:t>22,841.2</w:t>
            </w:r>
          </w:p>
        </w:tc>
      </w:tr>
      <w:tr w:rsidR="002D4F1C" w:rsidRPr="00BF4323" w14:paraId="1B92526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280A601" w14:textId="77777777" w:rsidR="002D4F1C" w:rsidRPr="00316631" w:rsidRDefault="002D4F1C" w:rsidP="002D4F1C">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14:paraId="6C6D3B05" w14:textId="79051603" w:rsidR="002D4F1C" w:rsidRDefault="002D4F1C" w:rsidP="002D4F1C">
            <w:pPr>
              <w:jc w:val="right"/>
              <w:rPr>
                <w:color w:val="000000"/>
                <w:sz w:val="14"/>
                <w:szCs w:val="14"/>
              </w:rPr>
            </w:pPr>
            <w:r>
              <w:rPr>
                <w:color w:val="000000"/>
                <w:sz w:val="14"/>
                <w:szCs w:val="14"/>
              </w:rPr>
              <w:t>3,921.3</w:t>
            </w:r>
          </w:p>
        </w:tc>
        <w:tc>
          <w:tcPr>
            <w:tcW w:w="434" w:type="pct"/>
            <w:tcBorders>
              <w:top w:val="nil"/>
              <w:left w:val="nil"/>
              <w:bottom w:val="nil"/>
              <w:right w:val="nil"/>
            </w:tcBorders>
            <w:shd w:val="clear" w:color="auto" w:fill="auto"/>
            <w:tcMar>
              <w:left w:w="14" w:type="dxa"/>
              <w:right w:w="29" w:type="dxa"/>
            </w:tcMar>
            <w:vAlign w:val="center"/>
          </w:tcPr>
          <w:p w14:paraId="357E13AC" w14:textId="532A5A23" w:rsidR="002D4F1C" w:rsidRDefault="002D4F1C" w:rsidP="002D4F1C">
            <w:pPr>
              <w:jc w:val="right"/>
              <w:rPr>
                <w:color w:val="000000"/>
                <w:sz w:val="14"/>
                <w:szCs w:val="14"/>
              </w:rPr>
            </w:pPr>
            <w:r>
              <w:rPr>
                <w:color w:val="000000"/>
                <w:sz w:val="14"/>
                <w:szCs w:val="14"/>
              </w:rPr>
              <w:t>3,922.8</w:t>
            </w:r>
          </w:p>
        </w:tc>
        <w:tc>
          <w:tcPr>
            <w:tcW w:w="482" w:type="pct"/>
            <w:tcBorders>
              <w:top w:val="nil"/>
              <w:left w:val="nil"/>
              <w:bottom w:val="nil"/>
              <w:right w:val="nil"/>
            </w:tcBorders>
            <w:shd w:val="clear" w:color="auto" w:fill="auto"/>
            <w:tcMar>
              <w:left w:w="14" w:type="dxa"/>
              <w:right w:w="29" w:type="dxa"/>
            </w:tcMar>
            <w:vAlign w:val="center"/>
          </w:tcPr>
          <w:p w14:paraId="40C573D8" w14:textId="7208171F" w:rsidR="002D4F1C" w:rsidRDefault="002D4F1C" w:rsidP="002D4F1C">
            <w:pPr>
              <w:jc w:val="right"/>
              <w:rPr>
                <w:color w:val="000000"/>
                <w:sz w:val="14"/>
                <w:szCs w:val="14"/>
              </w:rPr>
            </w:pPr>
            <w:r>
              <w:rPr>
                <w:color w:val="000000"/>
                <w:sz w:val="14"/>
                <w:szCs w:val="14"/>
              </w:rPr>
              <w:t>3,514.3</w:t>
            </w:r>
          </w:p>
        </w:tc>
        <w:tc>
          <w:tcPr>
            <w:tcW w:w="385" w:type="pct"/>
            <w:tcBorders>
              <w:top w:val="nil"/>
              <w:left w:val="nil"/>
              <w:bottom w:val="nil"/>
              <w:right w:val="nil"/>
            </w:tcBorders>
            <w:shd w:val="clear" w:color="auto" w:fill="auto"/>
            <w:tcMar>
              <w:left w:w="14" w:type="dxa"/>
              <w:right w:w="29" w:type="dxa"/>
            </w:tcMar>
            <w:vAlign w:val="center"/>
          </w:tcPr>
          <w:p w14:paraId="71F9EE72" w14:textId="35CE4FD8" w:rsidR="002D4F1C" w:rsidRDefault="002D4F1C" w:rsidP="002D4F1C">
            <w:pPr>
              <w:jc w:val="right"/>
              <w:rPr>
                <w:color w:val="000000"/>
                <w:sz w:val="14"/>
                <w:szCs w:val="14"/>
              </w:rPr>
            </w:pPr>
            <w:r>
              <w:rPr>
                <w:color w:val="000000"/>
                <w:sz w:val="14"/>
                <w:szCs w:val="14"/>
              </w:rPr>
              <w:t>3,664.7</w:t>
            </w:r>
          </w:p>
        </w:tc>
        <w:tc>
          <w:tcPr>
            <w:tcW w:w="385" w:type="pct"/>
            <w:tcBorders>
              <w:top w:val="nil"/>
              <w:left w:val="nil"/>
              <w:bottom w:val="nil"/>
              <w:right w:val="nil"/>
            </w:tcBorders>
            <w:shd w:val="clear" w:color="auto" w:fill="auto"/>
            <w:tcMar>
              <w:left w:w="14" w:type="dxa"/>
              <w:right w:w="29" w:type="dxa"/>
            </w:tcMar>
            <w:vAlign w:val="center"/>
          </w:tcPr>
          <w:p w14:paraId="1C3D8879" w14:textId="31CE9FBE" w:rsidR="002D4F1C" w:rsidRDefault="002D4F1C" w:rsidP="002D4F1C">
            <w:pPr>
              <w:jc w:val="right"/>
              <w:rPr>
                <w:color w:val="000000"/>
                <w:sz w:val="14"/>
                <w:szCs w:val="14"/>
              </w:rPr>
            </w:pPr>
            <w:r>
              <w:rPr>
                <w:color w:val="000000"/>
                <w:sz w:val="14"/>
                <w:szCs w:val="14"/>
              </w:rPr>
              <w:t>3,622.4</w:t>
            </w:r>
          </w:p>
        </w:tc>
        <w:tc>
          <w:tcPr>
            <w:tcW w:w="382" w:type="pct"/>
            <w:tcBorders>
              <w:top w:val="nil"/>
              <w:left w:val="nil"/>
              <w:bottom w:val="nil"/>
              <w:right w:val="nil"/>
            </w:tcBorders>
            <w:shd w:val="clear" w:color="auto" w:fill="auto"/>
            <w:tcMar>
              <w:left w:w="14" w:type="dxa"/>
              <w:right w:w="29" w:type="dxa"/>
            </w:tcMar>
            <w:vAlign w:val="center"/>
          </w:tcPr>
          <w:p w14:paraId="7FA94393" w14:textId="60F8081B" w:rsidR="002D4F1C" w:rsidRDefault="002D4F1C" w:rsidP="002D4F1C">
            <w:pPr>
              <w:jc w:val="right"/>
              <w:rPr>
                <w:color w:val="000000"/>
                <w:sz w:val="14"/>
                <w:szCs w:val="14"/>
              </w:rPr>
            </w:pPr>
            <w:r>
              <w:rPr>
                <w:color w:val="000000"/>
                <w:sz w:val="14"/>
                <w:szCs w:val="14"/>
              </w:rPr>
              <w:t>3,783.1</w:t>
            </w:r>
          </w:p>
        </w:tc>
      </w:tr>
      <w:tr w:rsidR="002D4F1C" w:rsidRPr="00BF4323" w14:paraId="714B721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76FA70F" w14:textId="77777777" w:rsidR="002D4F1C" w:rsidRPr="00316631" w:rsidRDefault="002D4F1C" w:rsidP="002D4F1C">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14:paraId="7168D764" w14:textId="3CA6D816" w:rsidR="002D4F1C" w:rsidRDefault="002D4F1C" w:rsidP="002D4F1C">
            <w:pPr>
              <w:jc w:val="right"/>
              <w:rPr>
                <w:color w:val="000000"/>
                <w:sz w:val="14"/>
                <w:szCs w:val="14"/>
              </w:rPr>
            </w:pPr>
            <w:r>
              <w:rPr>
                <w:color w:val="000000"/>
                <w:sz w:val="14"/>
                <w:szCs w:val="14"/>
              </w:rPr>
              <w:t>138.4</w:t>
            </w:r>
          </w:p>
        </w:tc>
        <w:tc>
          <w:tcPr>
            <w:tcW w:w="434" w:type="pct"/>
            <w:tcBorders>
              <w:top w:val="nil"/>
              <w:left w:val="nil"/>
              <w:bottom w:val="nil"/>
              <w:right w:val="nil"/>
            </w:tcBorders>
            <w:shd w:val="clear" w:color="auto" w:fill="auto"/>
            <w:tcMar>
              <w:left w:w="14" w:type="dxa"/>
              <w:right w:w="29" w:type="dxa"/>
            </w:tcMar>
            <w:vAlign w:val="center"/>
          </w:tcPr>
          <w:p w14:paraId="5E1C1B93" w14:textId="67BC9EBA" w:rsidR="002D4F1C" w:rsidRDefault="002D4F1C" w:rsidP="002D4F1C">
            <w:pPr>
              <w:jc w:val="right"/>
              <w:rPr>
                <w:color w:val="000000"/>
                <w:sz w:val="14"/>
                <w:szCs w:val="14"/>
              </w:rPr>
            </w:pPr>
            <w:r>
              <w:rPr>
                <w:color w:val="000000"/>
                <w:sz w:val="14"/>
                <w:szCs w:val="14"/>
              </w:rPr>
              <w:t>101.5</w:t>
            </w:r>
          </w:p>
        </w:tc>
        <w:tc>
          <w:tcPr>
            <w:tcW w:w="482" w:type="pct"/>
            <w:tcBorders>
              <w:top w:val="nil"/>
              <w:left w:val="nil"/>
              <w:bottom w:val="nil"/>
              <w:right w:val="nil"/>
            </w:tcBorders>
            <w:shd w:val="clear" w:color="auto" w:fill="auto"/>
            <w:tcMar>
              <w:left w:w="14" w:type="dxa"/>
              <w:right w:w="29" w:type="dxa"/>
            </w:tcMar>
            <w:vAlign w:val="center"/>
          </w:tcPr>
          <w:p w14:paraId="775AC72B" w14:textId="2C2C3C9F" w:rsidR="002D4F1C" w:rsidRDefault="002D4F1C" w:rsidP="002D4F1C">
            <w:pPr>
              <w:jc w:val="right"/>
              <w:rPr>
                <w:color w:val="000000"/>
                <w:sz w:val="14"/>
                <w:szCs w:val="14"/>
              </w:rPr>
            </w:pPr>
            <w:r>
              <w:rPr>
                <w:color w:val="000000"/>
                <w:sz w:val="14"/>
                <w:szCs w:val="14"/>
              </w:rPr>
              <w:t>416.7</w:t>
            </w:r>
          </w:p>
        </w:tc>
        <w:tc>
          <w:tcPr>
            <w:tcW w:w="385" w:type="pct"/>
            <w:tcBorders>
              <w:top w:val="nil"/>
              <w:left w:val="nil"/>
              <w:bottom w:val="nil"/>
              <w:right w:val="nil"/>
            </w:tcBorders>
            <w:shd w:val="clear" w:color="auto" w:fill="auto"/>
            <w:tcMar>
              <w:left w:w="14" w:type="dxa"/>
              <w:right w:w="29" w:type="dxa"/>
            </w:tcMar>
            <w:vAlign w:val="center"/>
          </w:tcPr>
          <w:p w14:paraId="7097A49E" w14:textId="048AB65A" w:rsidR="002D4F1C" w:rsidRDefault="002D4F1C" w:rsidP="002D4F1C">
            <w:pPr>
              <w:jc w:val="right"/>
              <w:rPr>
                <w:color w:val="000000"/>
                <w:sz w:val="14"/>
                <w:szCs w:val="14"/>
              </w:rPr>
            </w:pPr>
            <w:r>
              <w:rPr>
                <w:color w:val="000000"/>
                <w:sz w:val="14"/>
                <w:szCs w:val="14"/>
              </w:rPr>
              <w:t>385.7</w:t>
            </w:r>
          </w:p>
        </w:tc>
        <w:tc>
          <w:tcPr>
            <w:tcW w:w="385" w:type="pct"/>
            <w:tcBorders>
              <w:top w:val="nil"/>
              <w:left w:val="nil"/>
              <w:bottom w:val="nil"/>
              <w:right w:val="nil"/>
            </w:tcBorders>
            <w:shd w:val="clear" w:color="auto" w:fill="auto"/>
            <w:tcMar>
              <w:left w:w="14" w:type="dxa"/>
              <w:right w:w="29" w:type="dxa"/>
            </w:tcMar>
            <w:vAlign w:val="center"/>
          </w:tcPr>
          <w:p w14:paraId="0493461A" w14:textId="1C8A424D" w:rsidR="002D4F1C" w:rsidRDefault="002D4F1C" w:rsidP="002D4F1C">
            <w:pPr>
              <w:jc w:val="right"/>
              <w:rPr>
                <w:color w:val="000000"/>
                <w:sz w:val="14"/>
                <w:szCs w:val="14"/>
              </w:rPr>
            </w:pPr>
            <w:r>
              <w:rPr>
                <w:color w:val="000000"/>
                <w:sz w:val="14"/>
                <w:szCs w:val="14"/>
              </w:rPr>
              <w:t>3,080.7</w:t>
            </w:r>
          </w:p>
        </w:tc>
        <w:tc>
          <w:tcPr>
            <w:tcW w:w="382" w:type="pct"/>
            <w:tcBorders>
              <w:top w:val="nil"/>
              <w:left w:val="nil"/>
              <w:bottom w:val="nil"/>
              <w:right w:val="nil"/>
            </w:tcBorders>
            <w:shd w:val="clear" w:color="auto" w:fill="auto"/>
            <w:tcMar>
              <w:left w:w="14" w:type="dxa"/>
              <w:right w:w="29" w:type="dxa"/>
            </w:tcMar>
            <w:vAlign w:val="center"/>
          </w:tcPr>
          <w:p w14:paraId="20F4FAEF" w14:textId="48BA407D" w:rsidR="002D4F1C" w:rsidRDefault="002D4F1C" w:rsidP="002D4F1C">
            <w:pPr>
              <w:jc w:val="right"/>
              <w:rPr>
                <w:color w:val="000000"/>
                <w:sz w:val="14"/>
                <w:szCs w:val="14"/>
              </w:rPr>
            </w:pPr>
            <w:r>
              <w:rPr>
                <w:color w:val="000000"/>
                <w:sz w:val="14"/>
                <w:szCs w:val="14"/>
              </w:rPr>
              <w:t>3,057.6</w:t>
            </w:r>
          </w:p>
        </w:tc>
      </w:tr>
      <w:tr w:rsidR="002D4F1C" w:rsidRPr="00BF4323" w14:paraId="251E0CE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66509A9" w14:textId="77777777" w:rsidR="002D4F1C" w:rsidRPr="00316631" w:rsidRDefault="002D4F1C" w:rsidP="002D4F1C">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14:paraId="1D309DD8" w14:textId="2B73A226" w:rsidR="002D4F1C" w:rsidRDefault="002D4F1C" w:rsidP="002D4F1C">
            <w:pPr>
              <w:jc w:val="right"/>
              <w:rPr>
                <w:color w:val="000000"/>
                <w:sz w:val="14"/>
                <w:szCs w:val="14"/>
              </w:rPr>
            </w:pPr>
            <w:r>
              <w:rPr>
                <w:color w:val="000000"/>
                <w:sz w:val="14"/>
                <w:szCs w:val="14"/>
              </w:rPr>
              <w:t>0.2</w:t>
            </w:r>
          </w:p>
        </w:tc>
        <w:tc>
          <w:tcPr>
            <w:tcW w:w="434" w:type="pct"/>
            <w:tcBorders>
              <w:top w:val="nil"/>
              <w:left w:val="nil"/>
              <w:bottom w:val="nil"/>
              <w:right w:val="nil"/>
            </w:tcBorders>
            <w:shd w:val="clear" w:color="auto" w:fill="auto"/>
            <w:tcMar>
              <w:left w:w="14" w:type="dxa"/>
              <w:right w:w="29" w:type="dxa"/>
            </w:tcMar>
            <w:vAlign w:val="center"/>
          </w:tcPr>
          <w:p w14:paraId="6D242E46" w14:textId="0E2063C6" w:rsidR="002D4F1C" w:rsidRDefault="002D4F1C" w:rsidP="002D4F1C">
            <w:pPr>
              <w:jc w:val="right"/>
              <w:rPr>
                <w:color w:val="000000"/>
                <w:sz w:val="14"/>
                <w:szCs w:val="14"/>
              </w:rPr>
            </w:pPr>
            <w:r>
              <w:rPr>
                <w:color w:val="000000"/>
                <w:sz w:val="14"/>
                <w:szCs w:val="14"/>
              </w:rPr>
              <w:t>0.2</w:t>
            </w:r>
          </w:p>
        </w:tc>
        <w:tc>
          <w:tcPr>
            <w:tcW w:w="482" w:type="pct"/>
            <w:tcBorders>
              <w:top w:val="nil"/>
              <w:left w:val="nil"/>
              <w:bottom w:val="nil"/>
              <w:right w:val="nil"/>
            </w:tcBorders>
            <w:shd w:val="clear" w:color="auto" w:fill="auto"/>
            <w:tcMar>
              <w:left w:w="14" w:type="dxa"/>
              <w:right w:w="29" w:type="dxa"/>
            </w:tcMar>
            <w:vAlign w:val="center"/>
          </w:tcPr>
          <w:p w14:paraId="20102639" w14:textId="7FFED75E" w:rsidR="002D4F1C" w:rsidRDefault="002D4F1C" w:rsidP="002D4F1C">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269716AD" w14:textId="06F2D0D7" w:rsidR="002D4F1C" w:rsidRDefault="002D4F1C" w:rsidP="002D4F1C">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0D4DA6A5" w14:textId="0FA27CC0" w:rsidR="002D4F1C" w:rsidRDefault="002D4F1C" w:rsidP="002D4F1C">
            <w:pPr>
              <w:jc w:val="right"/>
              <w:rPr>
                <w:color w:val="000000"/>
                <w:sz w:val="14"/>
                <w:szCs w:val="14"/>
              </w:rPr>
            </w:pPr>
            <w:r>
              <w:rPr>
                <w:color w:val="000000"/>
                <w:sz w:val="14"/>
                <w:szCs w:val="14"/>
              </w:rPr>
              <w:t>0.2</w:t>
            </w:r>
          </w:p>
        </w:tc>
        <w:tc>
          <w:tcPr>
            <w:tcW w:w="382" w:type="pct"/>
            <w:tcBorders>
              <w:top w:val="nil"/>
              <w:left w:val="nil"/>
              <w:bottom w:val="nil"/>
              <w:right w:val="nil"/>
            </w:tcBorders>
            <w:shd w:val="clear" w:color="auto" w:fill="auto"/>
            <w:tcMar>
              <w:left w:w="14" w:type="dxa"/>
              <w:right w:w="29" w:type="dxa"/>
            </w:tcMar>
            <w:vAlign w:val="center"/>
          </w:tcPr>
          <w:p w14:paraId="76FEB977" w14:textId="61475339" w:rsidR="002D4F1C" w:rsidRDefault="002D4F1C" w:rsidP="002D4F1C">
            <w:pPr>
              <w:jc w:val="right"/>
              <w:rPr>
                <w:color w:val="000000"/>
                <w:sz w:val="14"/>
                <w:szCs w:val="14"/>
              </w:rPr>
            </w:pPr>
            <w:r>
              <w:rPr>
                <w:color w:val="000000"/>
                <w:sz w:val="14"/>
                <w:szCs w:val="14"/>
              </w:rPr>
              <w:t>0.2</w:t>
            </w:r>
          </w:p>
        </w:tc>
      </w:tr>
      <w:tr w:rsidR="002D4F1C" w:rsidRPr="00BF4323" w14:paraId="544D9BA3"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CE1F1BB" w14:textId="77777777" w:rsidR="002D4F1C" w:rsidRPr="00316631" w:rsidRDefault="002D4F1C" w:rsidP="002D4F1C">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14:paraId="5303576B" w14:textId="2528B219" w:rsidR="002D4F1C" w:rsidRDefault="002D4F1C" w:rsidP="002D4F1C">
            <w:pPr>
              <w:jc w:val="right"/>
              <w:rPr>
                <w:color w:val="000000"/>
                <w:sz w:val="14"/>
                <w:szCs w:val="14"/>
              </w:rPr>
            </w:pPr>
            <w:r>
              <w:rPr>
                <w:color w:val="000000"/>
                <w:sz w:val="14"/>
                <w:szCs w:val="14"/>
              </w:rPr>
              <w:t>13,365.6</w:t>
            </w:r>
          </w:p>
        </w:tc>
        <w:tc>
          <w:tcPr>
            <w:tcW w:w="434" w:type="pct"/>
            <w:tcBorders>
              <w:top w:val="nil"/>
              <w:left w:val="nil"/>
              <w:bottom w:val="nil"/>
              <w:right w:val="nil"/>
            </w:tcBorders>
            <w:shd w:val="clear" w:color="auto" w:fill="auto"/>
            <w:tcMar>
              <w:left w:w="14" w:type="dxa"/>
              <w:right w:w="29" w:type="dxa"/>
            </w:tcMar>
            <w:vAlign w:val="center"/>
          </w:tcPr>
          <w:p w14:paraId="423D7E76" w14:textId="25454180" w:rsidR="002D4F1C" w:rsidRDefault="002D4F1C" w:rsidP="002D4F1C">
            <w:pPr>
              <w:jc w:val="right"/>
              <w:rPr>
                <w:color w:val="000000"/>
                <w:sz w:val="14"/>
                <w:szCs w:val="14"/>
              </w:rPr>
            </w:pPr>
            <w:r>
              <w:rPr>
                <w:color w:val="000000"/>
                <w:sz w:val="14"/>
                <w:szCs w:val="14"/>
              </w:rPr>
              <w:t>14,781.4</w:t>
            </w:r>
          </w:p>
        </w:tc>
        <w:tc>
          <w:tcPr>
            <w:tcW w:w="482" w:type="pct"/>
            <w:tcBorders>
              <w:top w:val="nil"/>
              <w:left w:val="nil"/>
              <w:bottom w:val="nil"/>
              <w:right w:val="nil"/>
            </w:tcBorders>
            <w:shd w:val="clear" w:color="auto" w:fill="auto"/>
            <w:tcMar>
              <w:left w:w="14" w:type="dxa"/>
              <w:right w:w="29" w:type="dxa"/>
            </w:tcMar>
            <w:vAlign w:val="center"/>
          </w:tcPr>
          <w:p w14:paraId="4C293F7F" w14:textId="183C668C" w:rsidR="002D4F1C" w:rsidRDefault="002D4F1C" w:rsidP="002D4F1C">
            <w:pPr>
              <w:jc w:val="right"/>
              <w:rPr>
                <w:color w:val="000000"/>
                <w:sz w:val="14"/>
                <w:szCs w:val="14"/>
              </w:rPr>
            </w:pPr>
            <w:r>
              <w:rPr>
                <w:color w:val="000000"/>
                <w:sz w:val="14"/>
                <w:szCs w:val="14"/>
              </w:rPr>
              <w:t>14,488.7</w:t>
            </w:r>
          </w:p>
        </w:tc>
        <w:tc>
          <w:tcPr>
            <w:tcW w:w="385" w:type="pct"/>
            <w:tcBorders>
              <w:top w:val="nil"/>
              <w:left w:val="nil"/>
              <w:bottom w:val="nil"/>
              <w:right w:val="nil"/>
            </w:tcBorders>
            <w:shd w:val="clear" w:color="auto" w:fill="auto"/>
            <w:tcMar>
              <w:left w:w="14" w:type="dxa"/>
              <w:right w:w="29" w:type="dxa"/>
            </w:tcMar>
            <w:vAlign w:val="center"/>
          </w:tcPr>
          <w:p w14:paraId="6575C1AD" w14:textId="306AEF54" w:rsidR="002D4F1C" w:rsidRDefault="002D4F1C" w:rsidP="002D4F1C">
            <w:pPr>
              <w:jc w:val="right"/>
              <w:rPr>
                <w:color w:val="000000"/>
                <w:sz w:val="14"/>
                <w:szCs w:val="14"/>
              </w:rPr>
            </w:pPr>
            <w:r>
              <w:rPr>
                <w:color w:val="000000"/>
                <w:sz w:val="14"/>
                <w:szCs w:val="14"/>
              </w:rPr>
              <w:t>18,330.3</w:t>
            </w:r>
          </w:p>
        </w:tc>
        <w:tc>
          <w:tcPr>
            <w:tcW w:w="385" w:type="pct"/>
            <w:tcBorders>
              <w:top w:val="nil"/>
              <w:left w:val="nil"/>
              <w:bottom w:val="nil"/>
              <w:right w:val="nil"/>
            </w:tcBorders>
            <w:shd w:val="clear" w:color="auto" w:fill="auto"/>
            <w:tcMar>
              <w:left w:w="14" w:type="dxa"/>
              <w:right w:w="29" w:type="dxa"/>
            </w:tcMar>
            <w:vAlign w:val="center"/>
          </w:tcPr>
          <w:p w14:paraId="7194022E" w14:textId="7DCEB4DA" w:rsidR="002D4F1C" w:rsidRDefault="002D4F1C" w:rsidP="002D4F1C">
            <w:pPr>
              <w:jc w:val="right"/>
              <w:rPr>
                <w:color w:val="000000"/>
                <w:sz w:val="14"/>
                <w:szCs w:val="14"/>
              </w:rPr>
            </w:pPr>
            <w:r>
              <w:rPr>
                <w:color w:val="000000"/>
                <w:sz w:val="14"/>
                <w:szCs w:val="14"/>
              </w:rPr>
              <w:t>17,538.6</w:t>
            </w:r>
          </w:p>
        </w:tc>
        <w:tc>
          <w:tcPr>
            <w:tcW w:w="382" w:type="pct"/>
            <w:tcBorders>
              <w:top w:val="nil"/>
              <w:left w:val="nil"/>
              <w:bottom w:val="nil"/>
              <w:right w:val="nil"/>
            </w:tcBorders>
            <w:shd w:val="clear" w:color="auto" w:fill="auto"/>
            <w:tcMar>
              <w:left w:w="14" w:type="dxa"/>
              <w:right w:w="29" w:type="dxa"/>
            </w:tcMar>
            <w:vAlign w:val="center"/>
          </w:tcPr>
          <w:p w14:paraId="562493F9" w14:textId="711F03F8" w:rsidR="002D4F1C" w:rsidRDefault="002D4F1C" w:rsidP="002D4F1C">
            <w:pPr>
              <w:jc w:val="right"/>
              <w:rPr>
                <w:color w:val="000000"/>
                <w:sz w:val="14"/>
                <w:szCs w:val="14"/>
              </w:rPr>
            </w:pPr>
            <w:r>
              <w:rPr>
                <w:color w:val="000000"/>
                <w:sz w:val="14"/>
                <w:szCs w:val="14"/>
              </w:rPr>
              <w:t>16,000.3</w:t>
            </w:r>
          </w:p>
        </w:tc>
      </w:tr>
      <w:tr w:rsidR="002D4F1C" w:rsidRPr="00BF4323" w14:paraId="3EEE0531"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058906F" w14:textId="77777777" w:rsidR="002D4F1C" w:rsidRPr="00316631" w:rsidRDefault="002D4F1C" w:rsidP="002D4F1C">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0A9D276" w14:textId="20FE160D" w:rsidR="002D4F1C" w:rsidRDefault="002D4F1C" w:rsidP="002D4F1C">
            <w:pPr>
              <w:jc w:val="right"/>
              <w:rPr>
                <w:color w:val="000000"/>
                <w:sz w:val="14"/>
                <w:szCs w:val="14"/>
              </w:rPr>
            </w:pPr>
            <w:r>
              <w:rPr>
                <w:color w:val="000000"/>
                <w:sz w:val="14"/>
                <w:szCs w:val="14"/>
              </w:rPr>
              <w:t>8,107.4</w:t>
            </w:r>
          </w:p>
        </w:tc>
        <w:tc>
          <w:tcPr>
            <w:tcW w:w="434" w:type="pct"/>
            <w:tcBorders>
              <w:top w:val="nil"/>
              <w:left w:val="nil"/>
              <w:bottom w:val="nil"/>
              <w:right w:val="nil"/>
            </w:tcBorders>
            <w:shd w:val="clear" w:color="auto" w:fill="auto"/>
            <w:tcMar>
              <w:left w:w="14" w:type="dxa"/>
              <w:right w:w="29" w:type="dxa"/>
            </w:tcMar>
            <w:vAlign w:val="center"/>
          </w:tcPr>
          <w:p w14:paraId="2DFBAE11" w14:textId="4EA0AEC3" w:rsidR="002D4F1C" w:rsidRDefault="002D4F1C" w:rsidP="002D4F1C">
            <w:pPr>
              <w:jc w:val="right"/>
              <w:rPr>
                <w:color w:val="000000"/>
                <w:sz w:val="14"/>
                <w:szCs w:val="14"/>
              </w:rPr>
            </w:pPr>
            <w:r>
              <w:rPr>
                <w:color w:val="000000"/>
                <w:sz w:val="14"/>
                <w:szCs w:val="14"/>
              </w:rPr>
              <w:t>8,612.0</w:t>
            </w:r>
          </w:p>
        </w:tc>
        <w:tc>
          <w:tcPr>
            <w:tcW w:w="482" w:type="pct"/>
            <w:tcBorders>
              <w:top w:val="nil"/>
              <w:left w:val="nil"/>
              <w:bottom w:val="nil"/>
              <w:right w:val="nil"/>
            </w:tcBorders>
            <w:shd w:val="clear" w:color="auto" w:fill="auto"/>
            <w:tcMar>
              <w:left w:w="14" w:type="dxa"/>
              <w:right w:w="29" w:type="dxa"/>
            </w:tcMar>
            <w:vAlign w:val="center"/>
          </w:tcPr>
          <w:p w14:paraId="2B519AAB" w14:textId="622951D6" w:rsidR="002D4F1C" w:rsidRDefault="002D4F1C" w:rsidP="002D4F1C">
            <w:pPr>
              <w:jc w:val="right"/>
              <w:rPr>
                <w:color w:val="000000"/>
                <w:sz w:val="14"/>
                <w:szCs w:val="14"/>
              </w:rPr>
            </w:pPr>
            <w:r>
              <w:rPr>
                <w:color w:val="000000"/>
                <w:sz w:val="14"/>
                <w:szCs w:val="14"/>
              </w:rPr>
              <w:t>7,331.9</w:t>
            </w:r>
          </w:p>
        </w:tc>
        <w:tc>
          <w:tcPr>
            <w:tcW w:w="385" w:type="pct"/>
            <w:tcBorders>
              <w:top w:val="nil"/>
              <w:left w:val="nil"/>
              <w:bottom w:val="nil"/>
              <w:right w:val="nil"/>
            </w:tcBorders>
            <w:shd w:val="clear" w:color="auto" w:fill="auto"/>
            <w:tcMar>
              <w:left w:w="14" w:type="dxa"/>
              <w:right w:w="29" w:type="dxa"/>
            </w:tcMar>
            <w:vAlign w:val="center"/>
          </w:tcPr>
          <w:p w14:paraId="74A75973" w14:textId="2BD58CCA" w:rsidR="002D4F1C" w:rsidRDefault="002D4F1C" w:rsidP="002D4F1C">
            <w:pPr>
              <w:jc w:val="right"/>
              <w:rPr>
                <w:color w:val="000000"/>
                <w:sz w:val="14"/>
                <w:szCs w:val="14"/>
              </w:rPr>
            </w:pPr>
            <w:r>
              <w:rPr>
                <w:color w:val="000000"/>
                <w:sz w:val="14"/>
                <w:szCs w:val="14"/>
              </w:rPr>
              <w:t>9,176.9</w:t>
            </w:r>
          </w:p>
        </w:tc>
        <w:tc>
          <w:tcPr>
            <w:tcW w:w="385" w:type="pct"/>
            <w:tcBorders>
              <w:top w:val="nil"/>
              <w:left w:val="nil"/>
              <w:bottom w:val="nil"/>
              <w:right w:val="nil"/>
            </w:tcBorders>
            <w:shd w:val="clear" w:color="auto" w:fill="auto"/>
            <w:tcMar>
              <w:left w:w="14" w:type="dxa"/>
              <w:right w:w="29" w:type="dxa"/>
            </w:tcMar>
            <w:vAlign w:val="center"/>
          </w:tcPr>
          <w:p w14:paraId="531F8DFB" w14:textId="63361B5B" w:rsidR="002D4F1C" w:rsidRDefault="002D4F1C" w:rsidP="002D4F1C">
            <w:pPr>
              <w:jc w:val="right"/>
              <w:rPr>
                <w:color w:val="000000"/>
                <w:sz w:val="14"/>
                <w:szCs w:val="14"/>
              </w:rPr>
            </w:pPr>
            <w:r>
              <w:rPr>
                <w:color w:val="000000"/>
                <w:sz w:val="14"/>
                <w:szCs w:val="14"/>
              </w:rPr>
              <w:t>8,260.6</w:t>
            </w:r>
          </w:p>
        </w:tc>
        <w:tc>
          <w:tcPr>
            <w:tcW w:w="382" w:type="pct"/>
            <w:tcBorders>
              <w:top w:val="nil"/>
              <w:left w:val="nil"/>
              <w:bottom w:val="nil"/>
              <w:right w:val="nil"/>
            </w:tcBorders>
            <w:shd w:val="clear" w:color="auto" w:fill="auto"/>
            <w:tcMar>
              <w:left w:w="14" w:type="dxa"/>
              <w:right w:w="29" w:type="dxa"/>
            </w:tcMar>
            <w:vAlign w:val="center"/>
          </w:tcPr>
          <w:p w14:paraId="7C96C41A" w14:textId="6377707C" w:rsidR="002D4F1C" w:rsidRDefault="002D4F1C" w:rsidP="002D4F1C">
            <w:pPr>
              <w:jc w:val="right"/>
              <w:rPr>
                <w:color w:val="000000"/>
                <w:sz w:val="14"/>
                <w:szCs w:val="14"/>
              </w:rPr>
            </w:pPr>
            <w:r>
              <w:rPr>
                <w:color w:val="000000"/>
                <w:sz w:val="14"/>
                <w:szCs w:val="14"/>
              </w:rPr>
              <w:t>7,359.2</w:t>
            </w:r>
          </w:p>
        </w:tc>
      </w:tr>
      <w:tr w:rsidR="002D4F1C" w:rsidRPr="00BF4323" w14:paraId="073140D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C4A0A6F" w14:textId="77777777" w:rsidR="002D4F1C" w:rsidRPr="00316631" w:rsidRDefault="002D4F1C" w:rsidP="002D4F1C">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14:paraId="4F7F11CD" w14:textId="0EA64608" w:rsidR="002D4F1C" w:rsidRDefault="002D4F1C" w:rsidP="002D4F1C">
            <w:pPr>
              <w:jc w:val="right"/>
              <w:rPr>
                <w:color w:val="000000"/>
                <w:sz w:val="14"/>
                <w:szCs w:val="14"/>
              </w:rPr>
            </w:pPr>
            <w:r>
              <w:rPr>
                <w:color w:val="000000"/>
                <w:sz w:val="14"/>
                <w:szCs w:val="14"/>
              </w:rPr>
              <w:t>2,754.2</w:t>
            </w:r>
          </w:p>
        </w:tc>
        <w:tc>
          <w:tcPr>
            <w:tcW w:w="434" w:type="pct"/>
            <w:tcBorders>
              <w:top w:val="nil"/>
              <w:left w:val="nil"/>
              <w:bottom w:val="nil"/>
              <w:right w:val="nil"/>
            </w:tcBorders>
            <w:shd w:val="clear" w:color="auto" w:fill="auto"/>
            <w:tcMar>
              <w:left w:w="14" w:type="dxa"/>
              <w:right w:w="29" w:type="dxa"/>
            </w:tcMar>
            <w:vAlign w:val="center"/>
          </w:tcPr>
          <w:p w14:paraId="58DAB844" w14:textId="1BD95702" w:rsidR="002D4F1C" w:rsidRDefault="002D4F1C" w:rsidP="002D4F1C">
            <w:pPr>
              <w:jc w:val="right"/>
              <w:rPr>
                <w:color w:val="000000"/>
                <w:sz w:val="14"/>
                <w:szCs w:val="14"/>
              </w:rPr>
            </w:pPr>
            <w:r>
              <w:rPr>
                <w:color w:val="000000"/>
                <w:sz w:val="14"/>
                <w:szCs w:val="14"/>
              </w:rPr>
              <w:t>4,457.7</w:t>
            </w:r>
          </w:p>
        </w:tc>
        <w:tc>
          <w:tcPr>
            <w:tcW w:w="482" w:type="pct"/>
            <w:tcBorders>
              <w:top w:val="nil"/>
              <w:left w:val="nil"/>
              <w:bottom w:val="nil"/>
              <w:right w:val="nil"/>
            </w:tcBorders>
            <w:shd w:val="clear" w:color="auto" w:fill="auto"/>
            <w:tcMar>
              <w:left w:w="14" w:type="dxa"/>
              <w:right w:w="29" w:type="dxa"/>
            </w:tcMar>
            <w:vAlign w:val="center"/>
          </w:tcPr>
          <w:p w14:paraId="59DBFDE4" w14:textId="7A5B6E7B" w:rsidR="002D4F1C" w:rsidRDefault="002D4F1C" w:rsidP="002D4F1C">
            <w:pPr>
              <w:jc w:val="right"/>
              <w:rPr>
                <w:color w:val="000000"/>
                <w:sz w:val="14"/>
                <w:szCs w:val="14"/>
              </w:rPr>
            </w:pPr>
            <w:r>
              <w:rPr>
                <w:color w:val="000000"/>
                <w:sz w:val="14"/>
                <w:szCs w:val="14"/>
              </w:rPr>
              <w:t>5,389.0</w:t>
            </w:r>
          </w:p>
        </w:tc>
        <w:tc>
          <w:tcPr>
            <w:tcW w:w="385" w:type="pct"/>
            <w:tcBorders>
              <w:top w:val="nil"/>
              <w:left w:val="nil"/>
              <w:bottom w:val="nil"/>
              <w:right w:val="nil"/>
            </w:tcBorders>
            <w:shd w:val="clear" w:color="auto" w:fill="auto"/>
            <w:tcMar>
              <w:left w:w="14" w:type="dxa"/>
              <w:right w:w="29" w:type="dxa"/>
            </w:tcMar>
            <w:vAlign w:val="center"/>
          </w:tcPr>
          <w:p w14:paraId="67A7F0F6" w14:textId="4454A58E" w:rsidR="002D4F1C" w:rsidRDefault="002D4F1C" w:rsidP="002D4F1C">
            <w:pPr>
              <w:jc w:val="right"/>
              <w:rPr>
                <w:color w:val="000000"/>
                <w:sz w:val="14"/>
                <w:szCs w:val="14"/>
              </w:rPr>
            </w:pPr>
            <w:r>
              <w:rPr>
                <w:color w:val="000000"/>
                <w:sz w:val="14"/>
                <w:szCs w:val="14"/>
              </w:rPr>
              <w:t>6,463.4</w:t>
            </w:r>
          </w:p>
        </w:tc>
        <w:tc>
          <w:tcPr>
            <w:tcW w:w="385" w:type="pct"/>
            <w:tcBorders>
              <w:top w:val="nil"/>
              <w:left w:val="nil"/>
              <w:bottom w:val="nil"/>
              <w:right w:val="nil"/>
            </w:tcBorders>
            <w:shd w:val="clear" w:color="auto" w:fill="auto"/>
            <w:tcMar>
              <w:left w:w="14" w:type="dxa"/>
              <w:right w:w="29" w:type="dxa"/>
            </w:tcMar>
            <w:vAlign w:val="center"/>
          </w:tcPr>
          <w:p w14:paraId="30D4051B" w14:textId="486D3D39" w:rsidR="002D4F1C" w:rsidRDefault="002D4F1C" w:rsidP="002D4F1C">
            <w:pPr>
              <w:jc w:val="right"/>
              <w:rPr>
                <w:color w:val="000000"/>
                <w:sz w:val="14"/>
                <w:szCs w:val="14"/>
              </w:rPr>
            </w:pPr>
            <w:r>
              <w:rPr>
                <w:color w:val="000000"/>
                <w:sz w:val="14"/>
                <w:szCs w:val="14"/>
              </w:rPr>
              <w:t>8,103.7</w:t>
            </w:r>
          </w:p>
        </w:tc>
        <w:tc>
          <w:tcPr>
            <w:tcW w:w="382" w:type="pct"/>
            <w:tcBorders>
              <w:top w:val="nil"/>
              <w:left w:val="nil"/>
              <w:bottom w:val="nil"/>
              <w:right w:val="nil"/>
            </w:tcBorders>
            <w:shd w:val="clear" w:color="auto" w:fill="auto"/>
            <w:tcMar>
              <w:left w:w="14" w:type="dxa"/>
              <w:right w:w="29" w:type="dxa"/>
            </w:tcMar>
            <w:vAlign w:val="center"/>
          </w:tcPr>
          <w:p w14:paraId="50D49A53" w14:textId="27812F08" w:rsidR="002D4F1C" w:rsidRDefault="002D4F1C" w:rsidP="002D4F1C">
            <w:pPr>
              <w:jc w:val="right"/>
              <w:rPr>
                <w:color w:val="000000"/>
                <w:sz w:val="14"/>
                <w:szCs w:val="14"/>
              </w:rPr>
            </w:pPr>
            <w:r>
              <w:rPr>
                <w:color w:val="000000"/>
                <w:sz w:val="14"/>
                <w:szCs w:val="14"/>
              </w:rPr>
              <w:t>6,622.4</w:t>
            </w:r>
          </w:p>
        </w:tc>
      </w:tr>
      <w:tr w:rsidR="005B7149" w:rsidRPr="00BF4323" w14:paraId="4B842806" w14:textId="77777777" w:rsidTr="005B7149">
        <w:trPr>
          <w:trHeight w:val="259"/>
          <w:jc w:val="center"/>
        </w:trPr>
        <w:tc>
          <w:tcPr>
            <w:tcW w:w="2482" w:type="pct"/>
            <w:tcBorders>
              <w:top w:val="nil"/>
              <w:left w:val="nil"/>
              <w:right w:val="nil"/>
            </w:tcBorders>
            <w:shd w:val="clear" w:color="auto" w:fill="auto"/>
            <w:tcMar>
              <w:left w:w="43" w:type="dxa"/>
              <w:right w:w="29" w:type="dxa"/>
            </w:tcMar>
            <w:vAlign w:val="center"/>
            <w:hideMark/>
          </w:tcPr>
          <w:p w14:paraId="0792288B" w14:textId="77777777" w:rsidR="005B7149" w:rsidRPr="00316631" w:rsidRDefault="005B7149" w:rsidP="005B7149">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14:paraId="0D2A1033" w14:textId="4346E1A2" w:rsidR="005B7149" w:rsidRDefault="005B7149" w:rsidP="005B7149">
            <w:pPr>
              <w:jc w:val="right"/>
              <w:rPr>
                <w:color w:val="000000"/>
                <w:sz w:val="14"/>
                <w:szCs w:val="14"/>
              </w:rPr>
            </w:pPr>
            <w:r>
              <w:rPr>
                <w:color w:val="000000"/>
                <w:sz w:val="14"/>
                <w:szCs w:val="14"/>
              </w:rPr>
              <w:t>...</w:t>
            </w:r>
          </w:p>
        </w:tc>
        <w:tc>
          <w:tcPr>
            <w:tcW w:w="434" w:type="pct"/>
            <w:tcBorders>
              <w:top w:val="nil"/>
              <w:left w:val="nil"/>
              <w:right w:val="nil"/>
            </w:tcBorders>
            <w:shd w:val="clear" w:color="auto" w:fill="auto"/>
            <w:tcMar>
              <w:left w:w="14" w:type="dxa"/>
              <w:right w:w="29" w:type="dxa"/>
            </w:tcMar>
            <w:vAlign w:val="center"/>
          </w:tcPr>
          <w:p w14:paraId="21BC34BE" w14:textId="114ACEB5" w:rsidR="005B7149" w:rsidRDefault="005B7149" w:rsidP="005B7149">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C402A0D" w14:textId="62EBEE33" w:rsidR="005B7149" w:rsidRDefault="005B7149" w:rsidP="005B7149">
            <w:pPr>
              <w:jc w:val="right"/>
              <w:rPr>
                <w:color w:val="000000"/>
                <w:sz w:val="14"/>
                <w:szCs w:val="14"/>
              </w:rPr>
            </w:pPr>
            <w:r w:rsidRPr="00E359E9">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49A0412" w14:textId="6CF754FC" w:rsidR="005B7149" w:rsidRDefault="005B7149" w:rsidP="005B7149">
            <w:pPr>
              <w:jc w:val="right"/>
              <w:rPr>
                <w:color w:val="000000"/>
                <w:sz w:val="14"/>
                <w:szCs w:val="14"/>
              </w:rPr>
            </w:pPr>
            <w:r w:rsidRPr="00E359E9">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339B0E17" w14:textId="558B477C" w:rsidR="005B7149" w:rsidRDefault="005B7149" w:rsidP="005B7149">
            <w:pPr>
              <w:jc w:val="right"/>
              <w:rPr>
                <w:color w:val="000000"/>
                <w:sz w:val="14"/>
                <w:szCs w:val="14"/>
              </w:rPr>
            </w:pPr>
            <w:r w:rsidRPr="00E359E9">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E78633E" w14:textId="16157241" w:rsidR="005B7149" w:rsidRDefault="005B7149" w:rsidP="005B7149">
            <w:pPr>
              <w:jc w:val="right"/>
              <w:rPr>
                <w:color w:val="000000"/>
                <w:sz w:val="14"/>
                <w:szCs w:val="14"/>
              </w:rPr>
            </w:pPr>
            <w:r w:rsidRPr="00E359E9">
              <w:rPr>
                <w:color w:val="000000"/>
                <w:sz w:val="14"/>
                <w:szCs w:val="14"/>
              </w:rPr>
              <w:t>...</w:t>
            </w:r>
          </w:p>
        </w:tc>
      </w:tr>
      <w:tr w:rsidR="002D4F1C" w:rsidRPr="006A54B9" w14:paraId="3EDF25D2" w14:textId="77777777" w:rsidTr="005B7149">
        <w:trPr>
          <w:trHeight w:val="259"/>
          <w:jc w:val="center"/>
        </w:trPr>
        <w:tc>
          <w:tcPr>
            <w:tcW w:w="2482" w:type="pct"/>
            <w:tcBorders>
              <w:top w:val="nil"/>
              <w:left w:val="nil"/>
              <w:right w:val="nil"/>
            </w:tcBorders>
            <w:shd w:val="clear" w:color="auto" w:fill="auto"/>
            <w:tcMar>
              <w:left w:w="43" w:type="dxa"/>
              <w:right w:w="29" w:type="dxa"/>
            </w:tcMar>
            <w:vAlign w:val="center"/>
            <w:hideMark/>
          </w:tcPr>
          <w:p w14:paraId="28005A9A" w14:textId="77777777" w:rsidR="002D4F1C" w:rsidRPr="00316631" w:rsidRDefault="002D4F1C" w:rsidP="002D4F1C">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14:paraId="30A0996B" w14:textId="58295278" w:rsidR="002D4F1C" w:rsidRDefault="002D4F1C" w:rsidP="002D4F1C">
            <w:pPr>
              <w:jc w:val="right"/>
              <w:rPr>
                <w:color w:val="000000"/>
                <w:sz w:val="14"/>
                <w:szCs w:val="14"/>
              </w:rPr>
            </w:pPr>
            <w:r>
              <w:rPr>
                <w:color w:val="000000"/>
                <w:sz w:val="14"/>
                <w:szCs w:val="14"/>
              </w:rPr>
              <w:t>2,504.0</w:t>
            </w:r>
          </w:p>
        </w:tc>
        <w:tc>
          <w:tcPr>
            <w:tcW w:w="434" w:type="pct"/>
            <w:tcBorders>
              <w:top w:val="nil"/>
              <w:left w:val="nil"/>
              <w:right w:val="nil"/>
            </w:tcBorders>
            <w:shd w:val="clear" w:color="auto" w:fill="auto"/>
            <w:tcMar>
              <w:left w:w="14" w:type="dxa"/>
              <w:right w:w="29" w:type="dxa"/>
            </w:tcMar>
            <w:vAlign w:val="center"/>
          </w:tcPr>
          <w:p w14:paraId="1C2A5EB0" w14:textId="444DAFD8" w:rsidR="002D4F1C" w:rsidRDefault="002D4F1C" w:rsidP="002D4F1C">
            <w:pPr>
              <w:jc w:val="right"/>
              <w:rPr>
                <w:color w:val="000000"/>
                <w:sz w:val="14"/>
                <w:szCs w:val="14"/>
              </w:rPr>
            </w:pPr>
            <w:r>
              <w:rPr>
                <w:color w:val="000000"/>
                <w:sz w:val="14"/>
                <w:szCs w:val="14"/>
              </w:rPr>
              <w:t>1,711.7</w:t>
            </w:r>
          </w:p>
        </w:tc>
        <w:tc>
          <w:tcPr>
            <w:tcW w:w="482" w:type="pct"/>
            <w:tcBorders>
              <w:top w:val="nil"/>
              <w:left w:val="nil"/>
              <w:bottom w:val="nil"/>
              <w:right w:val="nil"/>
            </w:tcBorders>
            <w:shd w:val="clear" w:color="auto" w:fill="auto"/>
            <w:tcMar>
              <w:left w:w="14" w:type="dxa"/>
              <w:right w:w="29" w:type="dxa"/>
            </w:tcMar>
            <w:vAlign w:val="center"/>
          </w:tcPr>
          <w:p w14:paraId="207F3DFC" w14:textId="279771F2" w:rsidR="002D4F1C" w:rsidRDefault="002D4F1C" w:rsidP="002D4F1C">
            <w:pPr>
              <w:jc w:val="right"/>
              <w:rPr>
                <w:color w:val="000000"/>
                <w:sz w:val="14"/>
                <w:szCs w:val="14"/>
              </w:rPr>
            </w:pPr>
            <w:r>
              <w:rPr>
                <w:color w:val="000000"/>
                <w:sz w:val="14"/>
                <w:szCs w:val="14"/>
              </w:rPr>
              <w:t>1,767.8</w:t>
            </w:r>
          </w:p>
        </w:tc>
        <w:tc>
          <w:tcPr>
            <w:tcW w:w="385" w:type="pct"/>
            <w:tcBorders>
              <w:top w:val="nil"/>
              <w:left w:val="nil"/>
              <w:bottom w:val="nil"/>
              <w:right w:val="nil"/>
            </w:tcBorders>
            <w:shd w:val="clear" w:color="auto" w:fill="auto"/>
            <w:tcMar>
              <w:left w:w="14" w:type="dxa"/>
              <w:right w:w="29" w:type="dxa"/>
            </w:tcMar>
            <w:vAlign w:val="center"/>
          </w:tcPr>
          <w:p w14:paraId="4C79C14A" w14:textId="78033289" w:rsidR="002D4F1C" w:rsidRDefault="002D4F1C" w:rsidP="002D4F1C">
            <w:pPr>
              <w:jc w:val="right"/>
              <w:rPr>
                <w:color w:val="000000"/>
                <w:sz w:val="14"/>
                <w:szCs w:val="14"/>
              </w:rPr>
            </w:pPr>
            <w:r>
              <w:rPr>
                <w:color w:val="000000"/>
                <w:sz w:val="14"/>
                <w:szCs w:val="14"/>
              </w:rPr>
              <w:t>2,690.0</w:t>
            </w:r>
          </w:p>
        </w:tc>
        <w:tc>
          <w:tcPr>
            <w:tcW w:w="385" w:type="pct"/>
            <w:tcBorders>
              <w:top w:val="nil"/>
              <w:left w:val="nil"/>
              <w:bottom w:val="nil"/>
              <w:right w:val="nil"/>
            </w:tcBorders>
            <w:shd w:val="clear" w:color="auto" w:fill="auto"/>
            <w:tcMar>
              <w:left w:w="14" w:type="dxa"/>
              <w:right w:w="29" w:type="dxa"/>
            </w:tcMar>
            <w:vAlign w:val="center"/>
          </w:tcPr>
          <w:p w14:paraId="75F91E6E" w14:textId="52584BEA" w:rsidR="002D4F1C" w:rsidRDefault="002D4F1C" w:rsidP="002D4F1C">
            <w:pPr>
              <w:jc w:val="right"/>
              <w:rPr>
                <w:color w:val="000000"/>
                <w:sz w:val="14"/>
                <w:szCs w:val="14"/>
              </w:rPr>
            </w:pPr>
            <w:r>
              <w:rPr>
                <w:color w:val="000000"/>
                <w:sz w:val="14"/>
                <w:szCs w:val="14"/>
              </w:rPr>
              <w:t>1,174.3</w:t>
            </w:r>
          </w:p>
        </w:tc>
        <w:tc>
          <w:tcPr>
            <w:tcW w:w="382" w:type="pct"/>
            <w:tcBorders>
              <w:top w:val="nil"/>
              <w:left w:val="nil"/>
              <w:bottom w:val="nil"/>
              <w:right w:val="nil"/>
            </w:tcBorders>
            <w:shd w:val="clear" w:color="auto" w:fill="auto"/>
            <w:tcMar>
              <w:left w:w="14" w:type="dxa"/>
              <w:right w:w="29" w:type="dxa"/>
            </w:tcMar>
            <w:vAlign w:val="center"/>
          </w:tcPr>
          <w:p w14:paraId="71114709" w14:textId="641D1A57" w:rsidR="002D4F1C" w:rsidRDefault="002D4F1C" w:rsidP="002D4F1C">
            <w:pPr>
              <w:jc w:val="right"/>
              <w:rPr>
                <w:color w:val="000000"/>
                <w:sz w:val="14"/>
                <w:szCs w:val="14"/>
              </w:rPr>
            </w:pPr>
            <w:r>
              <w:rPr>
                <w:color w:val="000000"/>
                <w:sz w:val="14"/>
                <w:szCs w:val="14"/>
              </w:rPr>
              <w:t>2,018.7</w:t>
            </w:r>
          </w:p>
        </w:tc>
      </w:tr>
      <w:tr w:rsidR="002D4F1C" w:rsidRPr="00BF4323" w14:paraId="15CFA1E2" w14:textId="77777777" w:rsidTr="002D4F1C">
        <w:trPr>
          <w:trHeight w:val="85"/>
          <w:jc w:val="center"/>
        </w:trPr>
        <w:tc>
          <w:tcPr>
            <w:tcW w:w="2482" w:type="pct"/>
            <w:tcBorders>
              <w:left w:val="nil"/>
              <w:bottom w:val="single" w:sz="12" w:space="0" w:color="auto"/>
              <w:right w:val="nil"/>
            </w:tcBorders>
            <w:shd w:val="clear" w:color="auto" w:fill="auto"/>
            <w:tcMar>
              <w:left w:w="43" w:type="dxa"/>
              <w:right w:w="14" w:type="dxa"/>
            </w:tcMar>
            <w:vAlign w:val="bottom"/>
            <w:hideMark/>
          </w:tcPr>
          <w:p w14:paraId="11BAC561" w14:textId="77777777" w:rsidR="002D4F1C" w:rsidRPr="00BF4323" w:rsidRDefault="002D4F1C" w:rsidP="002D4F1C">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14:paraId="4532D6C8" w14:textId="77777777" w:rsidR="002D4F1C" w:rsidRPr="00BF4323" w:rsidRDefault="002D4F1C" w:rsidP="002D4F1C">
            <w:pPr>
              <w:jc w:val="right"/>
              <w:rPr>
                <w:sz w:val="14"/>
                <w:szCs w:val="14"/>
              </w:rPr>
            </w:pPr>
          </w:p>
        </w:tc>
        <w:tc>
          <w:tcPr>
            <w:tcW w:w="434" w:type="pct"/>
            <w:tcBorders>
              <w:left w:val="nil"/>
              <w:bottom w:val="single" w:sz="12" w:space="0" w:color="auto"/>
              <w:right w:val="nil"/>
            </w:tcBorders>
            <w:shd w:val="clear" w:color="auto" w:fill="auto"/>
            <w:tcMar>
              <w:left w:w="43" w:type="dxa"/>
              <w:right w:w="14" w:type="dxa"/>
            </w:tcMar>
            <w:vAlign w:val="center"/>
            <w:hideMark/>
          </w:tcPr>
          <w:p w14:paraId="4A668781" w14:textId="77777777" w:rsidR="002D4F1C" w:rsidRPr="00BF4323" w:rsidRDefault="002D4F1C" w:rsidP="002D4F1C">
            <w:pPr>
              <w:jc w:val="right"/>
              <w:rPr>
                <w:sz w:val="14"/>
                <w:szCs w:val="14"/>
              </w:rPr>
            </w:pPr>
          </w:p>
        </w:tc>
        <w:tc>
          <w:tcPr>
            <w:tcW w:w="482" w:type="pct"/>
            <w:tcBorders>
              <w:left w:val="nil"/>
              <w:bottom w:val="single" w:sz="12" w:space="0" w:color="auto"/>
              <w:right w:val="nil"/>
            </w:tcBorders>
            <w:vAlign w:val="center"/>
          </w:tcPr>
          <w:p w14:paraId="5A693954" w14:textId="77777777" w:rsidR="002D4F1C" w:rsidRPr="00BF4323" w:rsidRDefault="002D4F1C" w:rsidP="002D4F1C">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11C920B6" w14:textId="77777777" w:rsidR="002D4F1C" w:rsidRPr="00BF4323" w:rsidRDefault="002D4F1C" w:rsidP="002D4F1C">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6BF8ADBF" w14:textId="77777777" w:rsidR="002D4F1C" w:rsidRPr="00BF4323" w:rsidRDefault="002D4F1C" w:rsidP="002D4F1C">
            <w:pPr>
              <w:jc w:val="right"/>
              <w:rPr>
                <w:sz w:val="14"/>
                <w:szCs w:val="14"/>
              </w:rPr>
            </w:pPr>
          </w:p>
        </w:tc>
        <w:tc>
          <w:tcPr>
            <w:tcW w:w="382" w:type="pct"/>
            <w:tcBorders>
              <w:left w:val="nil"/>
              <w:bottom w:val="single" w:sz="12" w:space="0" w:color="auto"/>
              <w:right w:val="nil"/>
            </w:tcBorders>
            <w:shd w:val="clear" w:color="auto" w:fill="auto"/>
            <w:tcMar>
              <w:left w:w="43" w:type="dxa"/>
              <w:right w:w="14" w:type="dxa"/>
            </w:tcMar>
            <w:vAlign w:val="center"/>
            <w:hideMark/>
          </w:tcPr>
          <w:p w14:paraId="3E2E6B1A" w14:textId="77777777" w:rsidR="002D4F1C" w:rsidRPr="00BF4323" w:rsidRDefault="002D4F1C" w:rsidP="002D4F1C">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9"/>
        <w:gridCol w:w="899"/>
        <w:gridCol w:w="903"/>
        <w:gridCol w:w="933"/>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77777777" w:rsidR="00266371" w:rsidRPr="00BF4323" w:rsidRDefault="00266371" w:rsidP="00567C4E">
            <w:pPr>
              <w:jc w:val="right"/>
              <w:rPr>
                <w:b/>
                <w:sz w:val="16"/>
                <w:szCs w:val="16"/>
              </w:rPr>
            </w:pPr>
            <w:r w:rsidRPr="00BF4323">
              <w:rPr>
                <w:sz w:val="16"/>
                <w:szCs w:val="16"/>
              </w:rPr>
              <w:t xml:space="preserve">  (Million US $)</w:t>
            </w:r>
          </w:p>
        </w:tc>
      </w:tr>
      <w:tr w:rsidR="00BA470A" w:rsidRPr="00BF4323" w14:paraId="659693FB" w14:textId="77777777" w:rsidTr="002B4DE0">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BA470A" w:rsidRPr="00BF4323" w:rsidRDefault="00BA470A" w:rsidP="00567C4E">
            <w:pPr>
              <w:rPr>
                <w:sz w:val="16"/>
                <w:szCs w:val="16"/>
              </w:rPr>
            </w:pPr>
            <w:r w:rsidRPr="00BF4323">
              <w:rPr>
                <w:sz w:val="16"/>
                <w:szCs w:val="16"/>
              </w:rPr>
              <w:t> </w:t>
            </w:r>
          </w:p>
          <w:p w14:paraId="11972022" w14:textId="77777777" w:rsidR="00BA470A" w:rsidRPr="00BF4323" w:rsidRDefault="00BA470A" w:rsidP="00567C4E">
            <w:pPr>
              <w:jc w:val="center"/>
              <w:rPr>
                <w:sz w:val="16"/>
                <w:szCs w:val="16"/>
              </w:rPr>
            </w:pPr>
            <w:r w:rsidRPr="00BF4323">
              <w:t> </w:t>
            </w:r>
          </w:p>
        </w:tc>
        <w:tc>
          <w:tcPr>
            <w:tcW w:w="15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14:paraId="6DB87198" w14:textId="77777777" w:rsidR="00BA470A" w:rsidRPr="00BF4323" w:rsidRDefault="00BA470A" w:rsidP="0086143D">
            <w:pPr>
              <w:jc w:val="center"/>
              <w:rPr>
                <w:b/>
                <w:sz w:val="16"/>
                <w:szCs w:val="16"/>
              </w:rPr>
            </w:pPr>
            <w:r>
              <w:rPr>
                <w:b/>
                <w:sz w:val="16"/>
                <w:szCs w:val="16"/>
              </w:rPr>
              <w:t>2020</w:t>
            </w:r>
          </w:p>
        </w:tc>
        <w:tc>
          <w:tcPr>
            <w:tcW w:w="1521" w:type="pct"/>
            <w:gridSpan w:val="3"/>
            <w:tcBorders>
              <w:top w:val="single" w:sz="12" w:space="0" w:color="auto"/>
              <w:left w:val="single" w:sz="4" w:space="0" w:color="auto"/>
              <w:bottom w:val="single" w:sz="4" w:space="0" w:color="auto"/>
              <w:right w:val="nil"/>
            </w:tcBorders>
            <w:shd w:val="clear" w:color="auto" w:fill="auto"/>
            <w:vAlign w:val="center"/>
          </w:tcPr>
          <w:p w14:paraId="57EACBBA" w14:textId="77777777" w:rsidR="00BA470A" w:rsidRPr="00BF4323" w:rsidRDefault="00BA470A" w:rsidP="0086143D">
            <w:pPr>
              <w:jc w:val="center"/>
              <w:rPr>
                <w:b/>
                <w:sz w:val="16"/>
                <w:szCs w:val="16"/>
              </w:rPr>
            </w:pPr>
            <w:r>
              <w:rPr>
                <w:b/>
                <w:sz w:val="16"/>
                <w:szCs w:val="16"/>
              </w:rPr>
              <w:t>2021</w:t>
            </w:r>
          </w:p>
        </w:tc>
      </w:tr>
      <w:tr w:rsidR="002D4F1C" w:rsidRPr="00BF4323" w14:paraId="60534BEF" w14:textId="77777777" w:rsidTr="002B4DE0">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2D4F1C" w:rsidRPr="00BF4323" w:rsidRDefault="002D4F1C" w:rsidP="002D4F1C">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186DD415" w14:textId="72114A2F" w:rsidR="002D4F1C" w:rsidRPr="00316631" w:rsidRDefault="002D4F1C" w:rsidP="002D4F1C">
            <w:pPr>
              <w:jc w:val="right"/>
              <w:rPr>
                <w:b/>
                <w:bCs/>
                <w:sz w:val="14"/>
                <w:szCs w:val="14"/>
              </w:rPr>
            </w:pPr>
            <w:r>
              <w:rPr>
                <w:b/>
                <w:bCs/>
                <w:sz w:val="14"/>
                <w:szCs w:val="14"/>
              </w:rPr>
              <w:t>Sep</w:t>
            </w:r>
          </w:p>
        </w:tc>
        <w:tc>
          <w:tcPr>
            <w:tcW w:w="500" w:type="pct"/>
            <w:tcBorders>
              <w:top w:val="single" w:sz="4" w:space="0" w:color="auto"/>
              <w:bottom w:val="single" w:sz="12" w:space="0" w:color="auto"/>
            </w:tcBorders>
            <w:shd w:val="clear" w:color="auto" w:fill="auto"/>
            <w:tcMar>
              <w:left w:w="43" w:type="dxa"/>
              <w:right w:w="43" w:type="dxa"/>
            </w:tcMar>
            <w:vAlign w:val="center"/>
          </w:tcPr>
          <w:p w14:paraId="486DE845" w14:textId="1C57DEE5" w:rsidR="002D4F1C" w:rsidRPr="00316631" w:rsidRDefault="002D4F1C" w:rsidP="002D4F1C">
            <w:pPr>
              <w:jc w:val="right"/>
              <w:rPr>
                <w:b/>
                <w:bCs/>
                <w:sz w:val="14"/>
                <w:szCs w:val="14"/>
              </w:rPr>
            </w:pPr>
            <w:r>
              <w:rPr>
                <w:b/>
                <w:bCs/>
                <w:sz w:val="14"/>
                <w:szCs w:val="14"/>
              </w:rPr>
              <w:t>Dec</w:t>
            </w:r>
          </w:p>
        </w:tc>
        <w:tc>
          <w:tcPr>
            <w:tcW w:w="500" w:type="pct"/>
            <w:tcBorders>
              <w:top w:val="single" w:sz="4" w:space="0" w:color="auto"/>
              <w:bottom w:val="single" w:sz="12" w:space="0" w:color="auto"/>
              <w:right w:val="single" w:sz="4" w:space="0" w:color="auto"/>
            </w:tcBorders>
            <w:tcMar>
              <w:right w:w="43" w:type="dxa"/>
            </w:tcMar>
            <w:vAlign w:val="center"/>
          </w:tcPr>
          <w:p w14:paraId="3B747336" w14:textId="720EA75E" w:rsidR="002D4F1C" w:rsidRPr="00316631" w:rsidRDefault="002D4F1C" w:rsidP="002D4F1C">
            <w:pPr>
              <w:jc w:val="right"/>
              <w:rPr>
                <w:b/>
                <w:bCs/>
                <w:sz w:val="14"/>
                <w:szCs w:val="14"/>
              </w:rPr>
            </w:pPr>
            <w:r>
              <w:rPr>
                <w:b/>
                <w:bCs/>
                <w:sz w:val="14"/>
                <w:szCs w:val="14"/>
              </w:rPr>
              <w:t>Mar</w:t>
            </w:r>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7D74B7C7" w14:textId="494E6D87" w:rsidR="002D4F1C" w:rsidRPr="00316631" w:rsidRDefault="002D4F1C" w:rsidP="005B7149">
            <w:pPr>
              <w:jc w:val="right"/>
              <w:rPr>
                <w:b/>
                <w:bCs/>
                <w:sz w:val="14"/>
                <w:szCs w:val="14"/>
              </w:rPr>
            </w:pPr>
            <w:r>
              <w:rPr>
                <w:b/>
                <w:bCs/>
                <w:sz w:val="14"/>
                <w:szCs w:val="14"/>
              </w:rPr>
              <w:t>Jun</w:t>
            </w:r>
            <w:r>
              <w:rPr>
                <w:b/>
                <w:bCs/>
                <w:sz w:val="14"/>
                <w:szCs w:val="14"/>
                <w:vertAlign w:val="superscript"/>
              </w:rPr>
              <w:t xml:space="preserve"> </w:t>
            </w:r>
          </w:p>
        </w:tc>
        <w:tc>
          <w:tcPr>
            <w:tcW w:w="502" w:type="pct"/>
            <w:tcBorders>
              <w:top w:val="single" w:sz="4" w:space="0" w:color="auto"/>
              <w:bottom w:val="single" w:sz="12" w:space="0" w:color="auto"/>
            </w:tcBorders>
            <w:shd w:val="clear" w:color="auto" w:fill="auto"/>
            <w:tcMar>
              <w:left w:w="43" w:type="dxa"/>
              <w:right w:w="43" w:type="dxa"/>
            </w:tcMar>
            <w:vAlign w:val="center"/>
          </w:tcPr>
          <w:p w14:paraId="01BB5358" w14:textId="69295DEA" w:rsidR="002D4F1C" w:rsidRPr="001E0F27" w:rsidRDefault="002D4F1C" w:rsidP="002D4F1C">
            <w:pPr>
              <w:jc w:val="right"/>
              <w:rPr>
                <w:b/>
                <w:bCs/>
                <w:sz w:val="14"/>
                <w:szCs w:val="14"/>
                <w:vertAlign w:val="superscript"/>
              </w:rPr>
            </w:pPr>
            <w:r>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519" w:type="pct"/>
            <w:tcBorders>
              <w:top w:val="single" w:sz="4" w:space="0" w:color="auto"/>
              <w:bottom w:val="single" w:sz="12" w:space="0" w:color="auto"/>
            </w:tcBorders>
            <w:shd w:val="clear" w:color="auto" w:fill="auto"/>
            <w:tcMar>
              <w:left w:w="43" w:type="dxa"/>
              <w:right w:w="43" w:type="dxa"/>
            </w:tcMar>
            <w:vAlign w:val="center"/>
          </w:tcPr>
          <w:p w14:paraId="0A7908CD" w14:textId="0D48678E" w:rsidR="002D4F1C" w:rsidRPr="002D4F1C" w:rsidRDefault="002D4F1C" w:rsidP="002D4F1C">
            <w:pPr>
              <w:jc w:val="right"/>
              <w:rPr>
                <w:b/>
                <w:bCs/>
                <w:sz w:val="14"/>
                <w:szCs w:val="14"/>
              </w:rPr>
            </w:pPr>
            <w:r w:rsidRPr="002D4F1C">
              <w:rPr>
                <w:b/>
                <w:bCs/>
                <w:sz w:val="14"/>
                <w:szCs w:val="14"/>
              </w:rPr>
              <w:t>Dec</w:t>
            </w:r>
            <w:r w:rsidRPr="002D4F1C">
              <w:rPr>
                <w:b/>
                <w:bCs/>
                <w:sz w:val="14"/>
                <w:szCs w:val="14"/>
                <w:vertAlign w:val="superscript"/>
              </w:rPr>
              <w:t xml:space="preserve"> P</w:t>
            </w:r>
          </w:p>
        </w:tc>
      </w:tr>
      <w:tr w:rsidR="002D4F1C" w:rsidRPr="00BF4323" w14:paraId="23977082" w14:textId="77777777"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2D4F1C" w:rsidRPr="00BF4323" w:rsidRDefault="002D4F1C" w:rsidP="002D4F1C">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14:paraId="498CB7A7" w14:textId="77777777" w:rsidR="002D4F1C" w:rsidRPr="00BF4323" w:rsidRDefault="002D4F1C" w:rsidP="002D4F1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2D4F1C" w:rsidRPr="00BF4323" w:rsidRDefault="002D4F1C" w:rsidP="002D4F1C">
            <w:pPr>
              <w:jc w:val="right"/>
              <w:rPr>
                <w:b/>
                <w:bCs/>
                <w:sz w:val="14"/>
                <w:szCs w:val="14"/>
              </w:rPr>
            </w:pPr>
          </w:p>
        </w:tc>
        <w:tc>
          <w:tcPr>
            <w:tcW w:w="500" w:type="pct"/>
            <w:tcBorders>
              <w:top w:val="nil"/>
              <w:left w:val="nil"/>
              <w:bottom w:val="nil"/>
              <w:right w:val="nil"/>
            </w:tcBorders>
            <w:vAlign w:val="center"/>
          </w:tcPr>
          <w:p w14:paraId="408BB4FD" w14:textId="77777777" w:rsidR="002D4F1C" w:rsidRPr="00BF4323" w:rsidRDefault="002D4F1C" w:rsidP="002D4F1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4AAB2128" w14:textId="77777777" w:rsidR="002D4F1C" w:rsidRPr="00BF4323" w:rsidRDefault="002D4F1C" w:rsidP="002D4F1C">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14:paraId="2223CDCE" w14:textId="77777777" w:rsidR="002D4F1C" w:rsidRPr="00BF4323" w:rsidRDefault="002D4F1C" w:rsidP="002D4F1C">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14:paraId="529B1C3F" w14:textId="77777777" w:rsidR="002D4F1C" w:rsidRPr="00BF4323" w:rsidRDefault="002D4F1C" w:rsidP="002D4F1C">
            <w:pPr>
              <w:jc w:val="right"/>
              <w:rPr>
                <w:b/>
                <w:bCs/>
                <w:sz w:val="14"/>
                <w:szCs w:val="14"/>
              </w:rPr>
            </w:pPr>
          </w:p>
        </w:tc>
      </w:tr>
      <w:tr w:rsidR="002D4F1C" w:rsidRPr="00BF4323" w14:paraId="030A9DED"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2D4F1C" w:rsidRPr="00316631" w:rsidRDefault="002D4F1C" w:rsidP="002D4F1C">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14:paraId="1059C1FE" w14:textId="10C04100" w:rsidR="002D4F1C" w:rsidRDefault="002D4F1C" w:rsidP="002D4F1C">
            <w:pPr>
              <w:jc w:val="right"/>
              <w:rPr>
                <w:b/>
                <w:bCs/>
                <w:color w:val="000000"/>
                <w:sz w:val="14"/>
                <w:szCs w:val="14"/>
              </w:rPr>
            </w:pPr>
            <w:r>
              <w:rPr>
                <w:b/>
                <w:bCs/>
                <w:color w:val="000000"/>
                <w:sz w:val="14"/>
                <w:szCs w:val="14"/>
              </w:rPr>
              <w:t>144,499.3</w:t>
            </w:r>
          </w:p>
        </w:tc>
        <w:tc>
          <w:tcPr>
            <w:tcW w:w="500" w:type="pct"/>
            <w:tcBorders>
              <w:top w:val="nil"/>
              <w:left w:val="nil"/>
              <w:bottom w:val="nil"/>
              <w:right w:val="nil"/>
            </w:tcBorders>
            <w:shd w:val="clear" w:color="auto" w:fill="auto"/>
            <w:tcMar>
              <w:left w:w="43" w:type="dxa"/>
              <w:right w:w="43" w:type="dxa"/>
            </w:tcMar>
            <w:vAlign w:val="center"/>
          </w:tcPr>
          <w:p w14:paraId="5E73DC67" w14:textId="3A8A6994" w:rsidR="002D4F1C" w:rsidRDefault="002D4F1C" w:rsidP="002D4F1C">
            <w:pPr>
              <w:jc w:val="right"/>
              <w:rPr>
                <w:b/>
                <w:bCs/>
                <w:color w:val="000000"/>
                <w:sz w:val="14"/>
                <w:szCs w:val="14"/>
              </w:rPr>
            </w:pPr>
            <w:r>
              <w:rPr>
                <w:b/>
                <w:bCs/>
                <w:color w:val="000000"/>
                <w:sz w:val="14"/>
                <w:szCs w:val="14"/>
              </w:rPr>
              <w:t>148,391.9</w:t>
            </w:r>
          </w:p>
        </w:tc>
        <w:tc>
          <w:tcPr>
            <w:tcW w:w="500" w:type="pct"/>
            <w:tcBorders>
              <w:top w:val="nil"/>
              <w:left w:val="nil"/>
              <w:bottom w:val="nil"/>
              <w:right w:val="nil"/>
            </w:tcBorders>
            <w:shd w:val="clear" w:color="auto" w:fill="auto"/>
            <w:tcMar>
              <w:right w:w="43" w:type="dxa"/>
            </w:tcMar>
            <w:vAlign w:val="center"/>
          </w:tcPr>
          <w:p w14:paraId="1DDB3EED" w14:textId="45DB4528" w:rsidR="002D4F1C" w:rsidRDefault="002D4F1C" w:rsidP="002D4F1C">
            <w:pPr>
              <w:jc w:val="right"/>
              <w:rPr>
                <w:b/>
                <w:bCs/>
                <w:color w:val="000000"/>
                <w:sz w:val="14"/>
                <w:szCs w:val="14"/>
              </w:rPr>
            </w:pPr>
            <w:r>
              <w:rPr>
                <w:b/>
                <w:bCs/>
                <w:color w:val="000000"/>
                <w:sz w:val="14"/>
                <w:szCs w:val="14"/>
              </w:rPr>
              <w:t>147,061.8</w:t>
            </w:r>
          </w:p>
        </w:tc>
        <w:tc>
          <w:tcPr>
            <w:tcW w:w="500" w:type="pct"/>
            <w:tcBorders>
              <w:top w:val="nil"/>
              <w:left w:val="nil"/>
              <w:bottom w:val="nil"/>
              <w:right w:val="nil"/>
            </w:tcBorders>
            <w:shd w:val="clear" w:color="auto" w:fill="auto"/>
            <w:tcMar>
              <w:left w:w="43" w:type="dxa"/>
              <w:right w:w="43" w:type="dxa"/>
            </w:tcMar>
            <w:vAlign w:val="center"/>
          </w:tcPr>
          <w:p w14:paraId="7F09C5F6" w14:textId="727CBA6C" w:rsidR="002D4F1C" w:rsidRDefault="002D4F1C" w:rsidP="002D4F1C">
            <w:pPr>
              <w:jc w:val="right"/>
              <w:rPr>
                <w:b/>
                <w:bCs/>
                <w:color w:val="000000"/>
                <w:sz w:val="14"/>
                <w:szCs w:val="14"/>
              </w:rPr>
            </w:pPr>
            <w:r>
              <w:rPr>
                <w:b/>
                <w:bCs/>
                <w:color w:val="000000"/>
                <w:sz w:val="14"/>
                <w:szCs w:val="14"/>
              </w:rPr>
              <w:t>153,973.6</w:t>
            </w:r>
          </w:p>
        </w:tc>
        <w:tc>
          <w:tcPr>
            <w:tcW w:w="502" w:type="pct"/>
            <w:tcBorders>
              <w:top w:val="nil"/>
              <w:left w:val="nil"/>
              <w:bottom w:val="nil"/>
              <w:right w:val="nil"/>
            </w:tcBorders>
            <w:shd w:val="clear" w:color="auto" w:fill="auto"/>
            <w:tcMar>
              <w:left w:w="43" w:type="dxa"/>
              <w:right w:w="43" w:type="dxa"/>
            </w:tcMar>
            <w:vAlign w:val="center"/>
          </w:tcPr>
          <w:p w14:paraId="34FC7397" w14:textId="08F7772E" w:rsidR="002D4F1C" w:rsidRDefault="002D4F1C" w:rsidP="002D4F1C">
            <w:pPr>
              <w:jc w:val="right"/>
              <w:rPr>
                <w:b/>
                <w:bCs/>
                <w:color w:val="000000"/>
                <w:sz w:val="14"/>
                <w:szCs w:val="14"/>
              </w:rPr>
            </w:pPr>
            <w:r>
              <w:rPr>
                <w:b/>
                <w:bCs/>
                <w:color w:val="000000"/>
                <w:sz w:val="14"/>
                <w:szCs w:val="14"/>
              </w:rPr>
              <w:t>157,789.6</w:t>
            </w:r>
          </w:p>
        </w:tc>
        <w:tc>
          <w:tcPr>
            <w:tcW w:w="519" w:type="pct"/>
            <w:tcBorders>
              <w:top w:val="nil"/>
              <w:left w:val="nil"/>
              <w:bottom w:val="nil"/>
              <w:right w:val="nil"/>
            </w:tcBorders>
            <w:shd w:val="clear" w:color="auto" w:fill="auto"/>
            <w:tcMar>
              <w:left w:w="43" w:type="dxa"/>
              <w:right w:w="43" w:type="dxa"/>
            </w:tcMar>
            <w:vAlign w:val="center"/>
          </w:tcPr>
          <w:p w14:paraId="53EB4032" w14:textId="5FA78D15" w:rsidR="002D4F1C" w:rsidRDefault="002D4F1C" w:rsidP="002D4F1C">
            <w:pPr>
              <w:jc w:val="right"/>
              <w:rPr>
                <w:b/>
                <w:bCs/>
                <w:color w:val="000000"/>
                <w:sz w:val="14"/>
                <w:szCs w:val="14"/>
              </w:rPr>
            </w:pPr>
            <w:r>
              <w:rPr>
                <w:b/>
                <w:bCs/>
                <w:color w:val="000000"/>
                <w:sz w:val="14"/>
                <w:szCs w:val="14"/>
              </w:rPr>
              <w:t>161,141.3</w:t>
            </w:r>
          </w:p>
        </w:tc>
      </w:tr>
      <w:tr w:rsidR="002D4F1C" w:rsidRPr="00BF4323" w14:paraId="6F8DCC0E"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2D4F1C" w:rsidRPr="00316631" w:rsidRDefault="002D4F1C" w:rsidP="002D4F1C">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14:paraId="00D85007" w14:textId="0D3F9B9C" w:rsidR="002D4F1C" w:rsidRDefault="002D4F1C" w:rsidP="002D4F1C">
            <w:pPr>
              <w:jc w:val="right"/>
              <w:rPr>
                <w:b/>
                <w:bCs/>
                <w:color w:val="000000"/>
                <w:sz w:val="14"/>
                <w:szCs w:val="14"/>
              </w:rPr>
            </w:pPr>
            <w:r>
              <w:rPr>
                <w:b/>
                <w:bCs/>
                <w:color w:val="000000"/>
                <w:sz w:val="14"/>
                <w:szCs w:val="14"/>
              </w:rPr>
              <w:t>31,940.6</w:t>
            </w:r>
          </w:p>
        </w:tc>
        <w:tc>
          <w:tcPr>
            <w:tcW w:w="500" w:type="pct"/>
            <w:tcBorders>
              <w:top w:val="nil"/>
              <w:left w:val="nil"/>
              <w:bottom w:val="nil"/>
              <w:right w:val="nil"/>
            </w:tcBorders>
            <w:shd w:val="clear" w:color="auto" w:fill="auto"/>
            <w:tcMar>
              <w:left w:w="43" w:type="dxa"/>
              <w:right w:w="43" w:type="dxa"/>
            </w:tcMar>
            <w:vAlign w:val="center"/>
          </w:tcPr>
          <w:p w14:paraId="0582D2A5" w14:textId="5C4177FA" w:rsidR="002D4F1C" w:rsidRDefault="002D4F1C" w:rsidP="002D4F1C">
            <w:pPr>
              <w:jc w:val="right"/>
              <w:rPr>
                <w:b/>
                <w:bCs/>
                <w:color w:val="000000"/>
                <w:sz w:val="14"/>
                <w:szCs w:val="14"/>
              </w:rPr>
            </w:pPr>
            <w:r>
              <w:rPr>
                <w:b/>
                <w:bCs/>
                <w:color w:val="000000"/>
                <w:sz w:val="14"/>
                <w:szCs w:val="14"/>
              </w:rPr>
              <w:t>32,444.4</w:t>
            </w:r>
          </w:p>
        </w:tc>
        <w:tc>
          <w:tcPr>
            <w:tcW w:w="500" w:type="pct"/>
            <w:tcBorders>
              <w:top w:val="nil"/>
              <w:left w:val="nil"/>
              <w:bottom w:val="nil"/>
              <w:right w:val="nil"/>
            </w:tcBorders>
            <w:shd w:val="clear" w:color="auto" w:fill="auto"/>
            <w:tcMar>
              <w:right w:w="43" w:type="dxa"/>
            </w:tcMar>
            <w:vAlign w:val="center"/>
          </w:tcPr>
          <w:p w14:paraId="06D7BCF8" w14:textId="5312A6E0" w:rsidR="002D4F1C" w:rsidRDefault="002D4F1C" w:rsidP="002D4F1C">
            <w:pPr>
              <w:jc w:val="right"/>
              <w:rPr>
                <w:b/>
                <w:bCs/>
                <w:color w:val="000000"/>
                <w:sz w:val="14"/>
                <w:szCs w:val="14"/>
              </w:rPr>
            </w:pPr>
            <w:r>
              <w:rPr>
                <w:b/>
                <w:bCs/>
                <w:color w:val="000000"/>
                <w:sz w:val="14"/>
                <w:szCs w:val="14"/>
              </w:rPr>
              <w:t>32,031.4</w:t>
            </w:r>
          </w:p>
        </w:tc>
        <w:tc>
          <w:tcPr>
            <w:tcW w:w="500" w:type="pct"/>
            <w:tcBorders>
              <w:top w:val="nil"/>
              <w:left w:val="nil"/>
              <w:bottom w:val="nil"/>
              <w:right w:val="nil"/>
            </w:tcBorders>
            <w:shd w:val="clear" w:color="auto" w:fill="auto"/>
            <w:tcMar>
              <w:left w:w="43" w:type="dxa"/>
              <w:right w:w="43" w:type="dxa"/>
            </w:tcMar>
            <w:vAlign w:val="center"/>
          </w:tcPr>
          <w:p w14:paraId="1D791779" w14:textId="358DB598" w:rsidR="002D4F1C" w:rsidRDefault="002D4F1C" w:rsidP="002D4F1C">
            <w:pPr>
              <w:jc w:val="right"/>
              <w:rPr>
                <w:b/>
                <w:bCs/>
                <w:color w:val="000000"/>
                <w:sz w:val="14"/>
                <w:szCs w:val="14"/>
              </w:rPr>
            </w:pPr>
            <w:r>
              <w:rPr>
                <w:b/>
                <w:bCs/>
                <w:color w:val="000000"/>
                <w:sz w:val="14"/>
                <w:szCs w:val="14"/>
              </w:rPr>
              <w:t>33,029.5</w:t>
            </w:r>
          </w:p>
        </w:tc>
        <w:tc>
          <w:tcPr>
            <w:tcW w:w="502" w:type="pct"/>
            <w:tcBorders>
              <w:top w:val="nil"/>
              <w:left w:val="nil"/>
              <w:bottom w:val="nil"/>
              <w:right w:val="nil"/>
            </w:tcBorders>
            <w:shd w:val="clear" w:color="auto" w:fill="auto"/>
            <w:tcMar>
              <w:left w:w="43" w:type="dxa"/>
              <w:right w:w="43" w:type="dxa"/>
            </w:tcMar>
            <w:vAlign w:val="center"/>
          </w:tcPr>
          <w:p w14:paraId="498638F5" w14:textId="7723C71C" w:rsidR="002D4F1C" w:rsidRDefault="002D4F1C" w:rsidP="002D4F1C">
            <w:pPr>
              <w:jc w:val="right"/>
              <w:rPr>
                <w:b/>
                <w:bCs/>
                <w:color w:val="000000"/>
                <w:sz w:val="14"/>
                <w:szCs w:val="14"/>
              </w:rPr>
            </w:pPr>
            <w:r>
              <w:rPr>
                <w:b/>
                <w:bCs/>
                <w:color w:val="000000"/>
                <w:sz w:val="14"/>
                <w:szCs w:val="14"/>
              </w:rPr>
              <w:t>32,592.9</w:t>
            </w:r>
          </w:p>
        </w:tc>
        <w:tc>
          <w:tcPr>
            <w:tcW w:w="519" w:type="pct"/>
            <w:tcBorders>
              <w:top w:val="nil"/>
              <w:left w:val="nil"/>
              <w:bottom w:val="nil"/>
              <w:right w:val="nil"/>
            </w:tcBorders>
            <w:shd w:val="clear" w:color="auto" w:fill="auto"/>
            <w:tcMar>
              <w:left w:w="43" w:type="dxa"/>
              <w:right w:w="43" w:type="dxa"/>
            </w:tcMar>
            <w:vAlign w:val="center"/>
          </w:tcPr>
          <w:p w14:paraId="3D43DD4E" w14:textId="69D1942D" w:rsidR="002D4F1C" w:rsidRDefault="002D4F1C" w:rsidP="002D4F1C">
            <w:pPr>
              <w:jc w:val="right"/>
              <w:rPr>
                <w:b/>
                <w:bCs/>
                <w:color w:val="000000"/>
                <w:sz w:val="14"/>
                <w:szCs w:val="14"/>
              </w:rPr>
            </w:pPr>
            <w:r>
              <w:rPr>
                <w:b/>
                <w:bCs/>
                <w:color w:val="000000"/>
                <w:sz w:val="14"/>
                <w:szCs w:val="14"/>
              </w:rPr>
              <w:t>33,010.7</w:t>
            </w:r>
          </w:p>
        </w:tc>
      </w:tr>
      <w:tr w:rsidR="002D4F1C" w:rsidRPr="00BF4323" w14:paraId="0EAB0517"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2D4F1C" w:rsidRPr="00316631" w:rsidRDefault="002D4F1C" w:rsidP="002D4F1C">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248948AB" w14:textId="7395662D" w:rsidR="002D4F1C" w:rsidRDefault="002D4F1C" w:rsidP="002D4F1C">
            <w:pPr>
              <w:jc w:val="right"/>
              <w:rPr>
                <w:color w:val="000000"/>
                <w:sz w:val="14"/>
                <w:szCs w:val="14"/>
              </w:rPr>
            </w:pPr>
            <w:r>
              <w:rPr>
                <w:color w:val="000000"/>
                <w:sz w:val="14"/>
                <w:szCs w:val="14"/>
              </w:rPr>
              <w:t>27,638.6</w:t>
            </w:r>
          </w:p>
        </w:tc>
        <w:tc>
          <w:tcPr>
            <w:tcW w:w="500" w:type="pct"/>
            <w:tcBorders>
              <w:top w:val="nil"/>
              <w:left w:val="nil"/>
              <w:bottom w:val="nil"/>
              <w:right w:val="nil"/>
            </w:tcBorders>
            <w:shd w:val="clear" w:color="auto" w:fill="auto"/>
            <w:tcMar>
              <w:left w:w="43" w:type="dxa"/>
              <w:right w:w="43" w:type="dxa"/>
            </w:tcMar>
            <w:vAlign w:val="center"/>
          </w:tcPr>
          <w:p w14:paraId="41B5A016" w14:textId="457DBA44" w:rsidR="002D4F1C" w:rsidRDefault="002D4F1C" w:rsidP="002D4F1C">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right w:w="43" w:type="dxa"/>
            </w:tcMar>
            <w:vAlign w:val="center"/>
          </w:tcPr>
          <w:p w14:paraId="6FCB4F45" w14:textId="1A19DAFE" w:rsidR="002D4F1C" w:rsidRDefault="002D4F1C" w:rsidP="002D4F1C">
            <w:pPr>
              <w:jc w:val="right"/>
              <w:rPr>
                <w:color w:val="000000"/>
                <w:sz w:val="14"/>
                <w:szCs w:val="14"/>
              </w:rPr>
            </w:pPr>
            <w:r>
              <w:rPr>
                <w:color w:val="000000"/>
                <w:sz w:val="14"/>
                <w:szCs w:val="14"/>
              </w:rPr>
              <w:t>27,983.0</w:t>
            </w:r>
          </w:p>
        </w:tc>
        <w:tc>
          <w:tcPr>
            <w:tcW w:w="500" w:type="pct"/>
            <w:tcBorders>
              <w:top w:val="nil"/>
              <w:left w:val="nil"/>
              <w:bottom w:val="nil"/>
              <w:right w:val="nil"/>
            </w:tcBorders>
            <w:shd w:val="clear" w:color="auto" w:fill="auto"/>
            <w:tcMar>
              <w:left w:w="43" w:type="dxa"/>
              <w:right w:w="43" w:type="dxa"/>
            </w:tcMar>
            <w:vAlign w:val="center"/>
          </w:tcPr>
          <w:p w14:paraId="65ACFDC1" w14:textId="43CCCA41" w:rsidR="002D4F1C" w:rsidRDefault="002D4F1C" w:rsidP="002D4F1C">
            <w:pPr>
              <w:jc w:val="right"/>
              <w:rPr>
                <w:color w:val="000000"/>
                <w:sz w:val="14"/>
                <w:szCs w:val="14"/>
              </w:rPr>
            </w:pPr>
            <w:r>
              <w:rPr>
                <w:color w:val="000000"/>
                <w:sz w:val="14"/>
                <w:szCs w:val="14"/>
              </w:rPr>
              <w:t>28,904.2</w:t>
            </w:r>
          </w:p>
        </w:tc>
        <w:tc>
          <w:tcPr>
            <w:tcW w:w="502" w:type="pct"/>
            <w:tcBorders>
              <w:top w:val="nil"/>
              <w:left w:val="nil"/>
              <w:bottom w:val="nil"/>
              <w:right w:val="nil"/>
            </w:tcBorders>
            <w:shd w:val="clear" w:color="auto" w:fill="auto"/>
            <w:tcMar>
              <w:left w:w="43" w:type="dxa"/>
              <w:right w:w="43" w:type="dxa"/>
            </w:tcMar>
            <w:vAlign w:val="center"/>
          </w:tcPr>
          <w:p w14:paraId="388FC056" w14:textId="6D98C09B" w:rsidR="002D4F1C" w:rsidRDefault="002D4F1C" w:rsidP="002D4F1C">
            <w:pPr>
              <w:jc w:val="right"/>
              <w:rPr>
                <w:color w:val="000000"/>
                <w:sz w:val="14"/>
                <w:szCs w:val="14"/>
              </w:rPr>
            </w:pPr>
            <w:r>
              <w:rPr>
                <w:color w:val="000000"/>
                <w:sz w:val="14"/>
                <w:szCs w:val="14"/>
              </w:rPr>
              <w:t>28,388.1</w:t>
            </w:r>
          </w:p>
        </w:tc>
        <w:tc>
          <w:tcPr>
            <w:tcW w:w="519" w:type="pct"/>
            <w:tcBorders>
              <w:top w:val="nil"/>
              <w:left w:val="nil"/>
              <w:bottom w:val="nil"/>
              <w:right w:val="nil"/>
            </w:tcBorders>
            <w:shd w:val="clear" w:color="auto" w:fill="auto"/>
            <w:tcMar>
              <w:left w:w="43" w:type="dxa"/>
              <w:right w:w="43" w:type="dxa"/>
            </w:tcMar>
            <w:vAlign w:val="center"/>
          </w:tcPr>
          <w:p w14:paraId="7DD27A4E" w14:textId="692A15A1" w:rsidR="002D4F1C" w:rsidRDefault="002D4F1C" w:rsidP="002D4F1C">
            <w:pPr>
              <w:jc w:val="right"/>
              <w:rPr>
                <w:color w:val="000000"/>
                <w:sz w:val="14"/>
                <w:szCs w:val="14"/>
              </w:rPr>
            </w:pPr>
            <w:r>
              <w:rPr>
                <w:color w:val="000000"/>
                <w:sz w:val="14"/>
                <w:szCs w:val="14"/>
              </w:rPr>
              <w:t>28,576.3</w:t>
            </w:r>
          </w:p>
        </w:tc>
      </w:tr>
      <w:tr w:rsidR="002D4F1C" w:rsidRPr="00BF4323" w14:paraId="111BFF57"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2D4F1C" w:rsidRPr="00316631" w:rsidRDefault="002D4F1C" w:rsidP="002D4F1C">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74C5D61" w14:textId="6F08F1BC" w:rsidR="002D4F1C" w:rsidRDefault="002D4F1C" w:rsidP="002D4F1C">
            <w:pPr>
              <w:jc w:val="right"/>
              <w:rPr>
                <w:color w:val="000000"/>
                <w:sz w:val="14"/>
                <w:szCs w:val="14"/>
              </w:rPr>
            </w:pPr>
            <w:r>
              <w:rPr>
                <w:color w:val="000000"/>
                <w:sz w:val="14"/>
                <w:szCs w:val="14"/>
              </w:rPr>
              <w:t>27,638.6</w:t>
            </w:r>
          </w:p>
        </w:tc>
        <w:tc>
          <w:tcPr>
            <w:tcW w:w="500" w:type="pct"/>
            <w:tcBorders>
              <w:top w:val="nil"/>
              <w:left w:val="nil"/>
              <w:bottom w:val="nil"/>
              <w:right w:val="nil"/>
            </w:tcBorders>
            <w:shd w:val="clear" w:color="auto" w:fill="auto"/>
            <w:tcMar>
              <w:left w:w="43" w:type="dxa"/>
              <w:right w:w="43" w:type="dxa"/>
            </w:tcMar>
            <w:vAlign w:val="center"/>
          </w:tcPr>
          <w:p w14:paraId="27A72915" w14:textId="452EAF3C" w:rsidR="002D4F1C" w:rsidRDefault="002D4F1C" w:rsidP="002D4F1C">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right w:w="43" w:type="dxa"/>
            </w:tcMar>
            <w:vAlign w:val="center"/>
          </w:tcPr>
          <w:p w14:paraId="52DFD21C" w14:textId="473D6880" w:rsidR="002D4F1C" w:rsidRDefault="002D4F1C" w:rsidP="002D4F1C">
            <w:pPr>
              <w:jc w:val="right"/>
              <w:rPr>
                <w:color w:val="000000"/>
                <w:sz w:val="14"/>
                <w:szCs w:val="14"/>
              </w:rPr>
            </w:pPr>
            <w:r>
              <w:rPr>
                <w:color w:val="000000"/>
                <w:sz w:val="14"/>
                <w:szCs w:val="14"/>
              </w:rPr>
              <w:t>27,983.0</w:t>
            </w:r>
          </w:p>
        </w:tc>
        <w:tc>
          <w:tcPr>
            <w:tcW w:w="500" w:type="pct"/>
            <w:tcBorders>
              <w:top w:val="nil"/>
              <w:left w:val="nil"/>
              <w:bottom w:val="nil"/>
              <w:right w:val="nil"/>
            </w:tcBorders>
            <w:shd w:val="clear" w:color="auto" w:fill="auto"/>
            <w:tcMar>
              <w:left w:w="43" w:type="dxa"/>
              <w:right w:w="43" w:type="dxa"/>
            </w:tcMar>
            <w:vAlign w:val="center"/>
          </w:tcPr>
          <w:p w14:paraId="6F8C60F3" w14:textId="151EFD71" w:rsidR="002D4F1C" w:rsidRDefault="002D4F1C" w:rsidP="002D4F1C">
            <w:pPr>
              <w:jc w:val="right"/>
              <w:rPr>
                <w:color w:val="000000"/>
                <w:sz w:val="14"/>
                <w:szCs w:val="14"/>
              </w:rPr>
            </w:pPr>
            <w:r>
              <w:rPr>
                <w:color w:val="000000"/>
                <w:sz w:val="14"/>
                <w:szCs w:val="14"/>
              </w:rPr>
              <w:t>28,904.2</w:t>
            </w:r>
          </w:p>
        </w:tc>
        <w:tc>
          <w:tcPr>
            <w:tcW w:w="502" w:type="pct"/>
            <w:tcBorders>
              <w:top w:val="nil"/>
              <w:left w:val="nil"/>
              <w:bottom w:val="nil"/>
              <w:right w:val="nil"/>
            </w:tcBorders>
            <w:shd w:val="clear" w:color="auto" w:fill="auto"/>
            <w:tcMar>
              <w:left w:w="43" w:type="dxa"/>
              <w:right w:w="43" w:type="dxa"/>
            </w:tcMar>
            <w:vAlign w:val="center"/>
          </w:tcPr>
          <w:p w14:paraId="77702FE1" w14:textId="16E5CB00" w:rsidR="002D4F1C" w:rsidRDefault="002D4F1C" w:rsidP="002D4F1C">
            <w:pPr>
              <w:jc w:val="right"/>
              <w:rPr>
                <w:color w:val="000000"/>
                <w:sz w:val="14"/>
                <w:szCs w:val="14"/>
              </w:rPr>
            </w:pPr>
            <w:r>
              <w:rPr>
                <w:color w:val="000000"/>
                <w:sz w:val="14"/>
                <w:szCs w:val="14"/>
              </w:rPr>
              <w:t>28,388.1</w:t>
            </w:r>
          </w:p>
        </w:tc>
        <w:tc>
          <w:tcPr>
            <w:tcW w:w="519" w:type="pct"/>
            <w:tcBorders>
              <w:top w:val="nil"/>
              <w:left w:val="nil"/>
              <w:bottom w:val="nil"/>
              <w:right w:val="nil"/>
            </w:tcBorders>
            <w:shd w:val="clear" w:color="auto" w:fill="auto"/>
            <w:tcMar>
              <w:left w:w="43" w:type="dxa"/>
              <w:right w:w="43" w:type="dxa"/>
            </w:tcMar>
            <w:vAlign w:val="center"/>
          </w:tcPr>
          <w:p w14:paraId="25E9B045" w14:textId="6682B089" w:rsidR="002D4F1C" w:rsidRDefault="002D4F1C" w:rsidP="002D4F1C">
            <w:pPr>
              <w:jc w:val="right"/>
              <w:rPr>
                <w:color w:val="000000"/>
                <w:sz w:val="14"/>
                <w:szCs w:val="14"/>
              </w:rPr>
            </w:pPr>
            <w:r>
              <w:rPr>
                <w:color w:val="000000"/>
                <w:sz w:val="14"/>
                <w:szCs w:val="14"/>
              </w:rPr>
              <w:t>28,576.3</w:t>
            </w:r>
          </w:p>
        </w:tc>
      </w:tr>
      <w:tr w:rsidR="002D4F1C" w:rsidRPr="00BF4323" w14:paraId="36CB1121"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2D4F1C" w:rsidRDefault="002D4F1C" w:rsidP="002D4F1C">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2D4F1C" w:rsidRPr="00316631" w:rsidRDefault="002D4F1C" w:rsidP="002D4F1C">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5F1AC55E" w14:textId="1D5F9110"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764CD66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5D921F97" w14:textId="358F645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9D2C9E8" w14:textId="2C792E07"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698B242" w14:textId="3039B1E0"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1AFB53D0" w14:textId="5F493021" w:rsidR="002D4F1C" w:rsidRDefault="002D4F1C" w:rsidP="002D4F1C">
            <w:pPr>
              <w:jc w:val="right"/>
              <w:rPr>
                <w:color w:val="000000"/>
                <w:sz w:val="14"/>
                <w:szCs w:val="14"/>
              </w:rPr>
            </w:pPr>
            <w:r>
              <w:rPr>
                <w:color w:val="000000"/>
                <w:sz w:val="14"/>
                <w:szCs w:val="14"/>
              </w:rPr>
              <w:t>-</w:t>
            </w:r>
          </w:p>
        </w:tc>
      </w:tr>
      <w:tr w:rsidR="002D4F1C" w:rsidRPr="00BF4323" w14:paraId="1600DACB"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2D4F1C" w:rsidRPr="00316631" w:rsidRDefault="002D4F1C" w:rsidP="002D4F1C">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32DCE48B" w14:textId="13CECA7E"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7F3B0E53"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6BEC57A" w14:textId="412FBD3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FAA926B" w14:textId="79DE1634"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DBFD615" w14:textId="16CAD5FD"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384BAD9" w14:textId="11FDEEBB" w:rsidR="002D4F1C" w:rsidRDefault="002D4F1C" w:rsidP="002D4F1C">
            <w:pPr>
              <w:jc w:val="right"/>
              <w:rPr>
                <w:color w:val="000000"/>
                <w:sz w:val="14"/>
                <w:szCs w:val="14"/>
              </w:rPr>
            </w:pPr>
            <w:r>
              <w:rPr>
                <w:color w:val="000000"/>
                <w:sz w:val="14"/>
                <w:szCs w:val="14"/>
              </w:rPr>
              <w:t>-</w:t>
            </w:r>
          </w:p>
        </w:tc>
      </w:tr>
      <w:tr w:rsidR="002D4F1C" w:rsidRPr="00BF4323" w14:paraId="2215F76A"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2D4F1C" w:rsidRPr="00316631" w:rsidRDefault="002D4F1C" w:rsidP="002D4F1C">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14:paraId="7243B7D8" w14:textId="63A6FAD8" w:rsidR="002D4F1C" w:rsidRDefault="002D4F1C" w:rsidP="002D4F1C">
            <w:pPr>
              <w:jc w:val="right"/>
              <w:rPr>
                <w:color w:val="000000"/>
                <w:sz w:val="14"/>
                <w:szCs w:val="14"/>
              </w:rPr>
            </w:pPr>
            <w:r>
              <w:rPr>
                <w:color w:val="000000"/>
                <w:sz w:val="14"/>
                <w:szCs w:val="14"/>
              </w:rPr>
              <w:t>4,302.0</w:t>
            </w:r>
          </w:p>
        </w:tc>
        <w:tc>
          <w:tcPr>
            <w:tcW w:w="500" w:type="pct"/>
            <w:tcBorders>
              <w:top w:val="nil"/>
              <w:left w:val="nil"/>
              <w:bottom w:val="nil"/>
              <w:right w:val="nil"/>
            </w:tcBorders>
            <w:shd w:val="clear" w:color="auto" w:fill="auto"/>
            <w:tcMar>
              <w:left w:w="43" w:type="dxa"/>
              <w:right w:w="43" w:type="dxa"/>
            </w:tcMar>
            <w:vAlign w:val="center"/>
          </w:tcPr>
          <w:p w14:paraId="2AF0D3C1" w14:textId="17F20BCF" w:rsidR="002D4F1C" w:rsidRDefault="002D4F1C" w:rsidP="002D4F1C">
            <w:pPr>
              <w:jc w:val="right"/>
              <w:rPr>
                <w:color w:val="000000"/>
                <w:sz w:val="14"/>
                <w:szCs w:val="14"/>
              </w:rPr>
            </w:pPr>
            <w:r>
              <w:rPr>
                <w:color w:val="000000"/>
                <w:sz w:val="14"/>
                <w:szCs w:val="14"/>
              </w:rPr>
              <w:t>4,047.2</w:t>
            </w:r>
          </w:p>
        </w:tc>
        <w:tc>
          <w:tcPr>
            <w:tcW w:w="500" w:type="pct"/>
            <w:tcBorders>
              <w:top w:val="nil"/>
              <w:left w:val="nil"/>
              <w:bottom w:val="nil"/>
              <w:right w:val="nil"/>
            </w:tcBorders>
            <w:shd w:val="clear" w:color="auto" w:fill="auto"/>
            <w:tcMar>
              <w:right w:w="43" w:type="dxa"/>
            </w:tcMar>
            <w:vAlign w:val="center"/>
          </w:tcPr>
          <w:p w14:paraId="73F8575F" w14:textId="31454BDE" w:rsidR="002D4F1C" w:rsidRDefault="002D4F1C" w:rsidP="002D4F1C">
            <w:pPr>
              <w:jc w:val="right"/>
              <w:rPr>
                <w:color w:val="000000"/>
                <w:sz w:val="14"/>
                <w:szCs w:val="14"/>
              </w:rPr>
            </w:pPr>
            <w:r>
              <w:rPr>
                <w:color w:val="000000"/>
                <w:sz w:val="14"/>
                <w:szCs w:val="14"/>
              </w:rPr>
              <w:t>4,048.5</w:t>
            </w:r>
          </w:p>
        </w:tc>
        <w:tc>
          <w:tcPr>
            <w:tcW w:w="500" w:type="pct"/>
            <w:tcBorders>
              <w:top w:val="nil"/>
              <w:left w:val="nil"/>
              <w:bottom w:val="nil"/>
              <w:right w:val="nil"/>
            </w:tcBorders>
            <w:shd w:val="clear" w:color="auto" w:fill="auto"/>
            <w:tcMar>
              <w:left w:w="43" w:type="dxa"/>
              <w:right w:w="43" w:type="dxa"/>
            </w:tcMar>
            <w:vAlign w:val="center"/>
          </w:tcPr>
          <w:p w14:paraId="193CC390" w14:textId="1DB9F180" w:rsidR="002D4F1C" w:rsidRDefault="002D4F1C" w:rsidP="002D4F1C">
            <w:pPr>
              <w:jc w:val="right"/>
              <w:rPr>
                <w:color w:val="000000"/>
                <w:sz w:val="14"/>
                <w:szCs w:val="14"/>
              </w:rPr>
            </w:pPr>
            <w:r>
              <w:rPr>
                <w:color w:val="000000"/>
                <w:sz w:val="14"/>
                <w:szCs w:val="14"/>
              </w:rPr>
              <w:t>4,125.2</w:t>
            </w:r>
          </w:p>
        </w:tc>
        <w:tc>
          <w:tcPr>
            <w:tcW w:w="502" w:type="pct"/>
            <w:tcBorders>
              <w:top w:val="nil"/>
              <w:left w:val="nil"/>
              <w:bottom w:val="nil"/>
              <w:right w:val="nil"/>
            </w:tcBorders>
            <w:shd w:val="clear" w:color="auto" w:fill="auto"/>
            <w:tcMar>
              <w:left w:w="43" w:type="dxa"/>
              <w:right w:w="43" w:type="dxa"/>
            </w:tcMar>
            <w:vAlign w:val="center"/>
          </w:tcPr>
          <w:p w14:paraId="4B271C17" w14:textId="22794C0F" w:rsidR="002D4F1C" w:rsidRDefault="002D4F1C" w:rsidP="002D4F1C">
            <w:pPr>
              <w:jc w:val="right"/>
              <w:rPr>
                <w:color w:val="000000"/>
                <w:sz w:val="14"/>
                <w:szCs w:val="14"/>
              </w:rPr>
            </w:pPr>
            <w:r>
              <w:rPr>
                <w:color w:val="000000"/>
                <w:sz w:val="14"/>
                <w:szCs w:val="14"/>
              </w:rPr>
              <w:t>4,204.9</w:t>
            </w:r>
          </w:p>
        </w:tc>
        <w:tc>
          <w:tcPr>
            <w:tcW w:w="519" w:type="pct"/>
            <w:tcBorders>
              <w:top w:val="nil"/>
              <w:left w:val="nil"/>
              <w:bottom w:val="nil"/>
              <w:right w:val="nil"/>
            </w:tcBorders>
            <w:shd w:val="clear" w:color="auto" w:fill="auto"/>
            <w:tcMar>
              <w:left w:w="43" w:type="dxa"/>
              <w:right w:w="43" w:type="dxa"/>
            </w:tcMar>
            <w:vAlign w:val="center"/>
          </w:tcPr>
          <w:p w14:paraId="366D81B6" w14:textId="7A6CF10F" w:rsidR="002D4F1C" w:rsidRDefault="002D4F1C" w:rsidP="002D4F1C">
            <w:pPr>
              <w:jc w:val="right"/>
              <w:rPr>
                <w:color w:val="000000"/>
                <w:sz w:val="14"/>
                <w:szCs w:val="14"/>
              </w:rPr>
            </w:pPr>
            <w:r>
              <w:rPr>
                <w:color w:val="000000"/>
                <w:sz w:val="14"/>
                <w:szCs w:val="14"/>
              </w:rPr>
              <w:t>4,434.4</w:t>
            </w:r>
          </w:p>
        </w:tc>
      </w:tr>
      <w:tr w:rsidR="002D4F1C" w:rsidRPr="00BF4323" w14:paraId="666EA7FC"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2D4F1C" w:rsidRPr="00316631" w:rsidRDefault="002D4F1C" w:rsidP="002D4F1C">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78496E53" w14:textId="00B0BE46" w:rsidR="002D4F1C" w:rsidRDefault="002D4F1C" w:rsidP="002D4F1C">
            <w:pPr>
              <w:jc w:val="right"/>
              <w:rPr>
                <w:color w:val="000000"/>
                <w:sz w:val="14"/>
                <w:szCs w:val="14"/>
              </w:rPr>
            </w:pPr>
            <w:r>
              <w:rPr>
                <w:color w:val="000000"/>
                <w:sz w:val="14"/>
                <w:szCs w:val="14"/>
              </w:rPr>
              <w:t>4,301.8</w:t>
            </w:r>
          </w:p>
        </w:tc>
        <w:tc>
          <w:tcPr>
            <w:tcW w:w="500" w:type="pct"/>
            <w:tcBorders>
              <w:top w:val="nil"/>
              <w:left w:val="nil"/>
              <w:bottom w:val="nil"/>
              <w:right w:val="nil"/>
            </w:tcBorders>
            <w:shd w:val="clear" w:color="auto" w:fill="auto"/>
            <w:tcMar>
              <w:left w:w="43" w:type="dxa"/>
              <w:right w:w="43" w:type="dxa"/>
            </w:tcMar>
            <w:vAlign w:val="center"/>
          </w:tcPr>
          <w:p w14:paraId="341A6562" w14:textId="17803D34" w:rsidR="002D4F1C" w:rsidRDefault="002D4F1C" w:rsidP="002D4F1C">
            <w:pPr>
              <w:jc w:val="right"/>
              <w:rPr>
                <w:color w:val="000000"/>
                <w:sz w:val="14"/>
                <w:szCs w:val="14"/>
              </w:rPr>
            </w:pPr>
            <w:r>
              <w:rPr>
                <w:color w:val="000000"/>
                <w:sz w:val="14"/>
                <w:szCs w:val="14"/>
              </w:rPr>
              <w:t>4,047.0</w:t>
            </w:r>
          </w:p>
        </w:tc>
        <w:tc>
          <w:tcPr>
            <w:tcW w:w="500" w:type="pct"/>
            <w:tcBorders>
              <w:top w:val="nil"/>
              <w:left w:val="nil"/>
              <w:bottom w:val="nil"/>
              <w:right w:val="nil"/>
            </w:tcBorders>
            <w:shd w:val="clear" w:color="auto" w:fill="auto"/>
            <w:tcMar>
              <w:right w:w="43" w:type="dxa"/>
            </w:tcMar>
            <w:vAlign w:val="center"/>
          </w:tcPr>
          <w:p w14:paraId="73B0248F" w14:textId="10BAB64B" w:rsidR="002D4F1C" w:rsidRDefault="002D4F1C" w:rsidP="002D4F1C">
            <w:pPr>
              <w:jc w:val="right"/>
              <w:rPr>
                <w:color w:val="000000"/>
                <w:sz w:val="14"/>
                <w:szCs w:val="14"/>
              </w:rPr>
            </w:pPr>
            <w:r>
              <w:rPr>
                <w:color w:val="000000"/>
                <w:sz w:val="14"/>
                <w:szCs w:val="14"/>
              </w:rPr>
              <w:t>4,048.3</w:t>
            </w:r>
          </w:p>
        </w:tc>
        <w:tc>
          <w:tcPr>
            <w:tcW w:w="500" w:type="pct"/>
            <w:tcBorders>
              <w:top w:val="nil"/>
              <w:left w:val="nil"/>
              <w:bottom w:val="nil"/>
              <w:right w:val="nil"/>
            </w:tcBorders>
            <w:shd w:val="clear" w:color="auto" w:fill="auto"/>
            <w:tcMar>
              <w:left w:w="43" w:type="dxa"/>
              <w:right w:w="43" w:type="dxa"/>
            </w:tcMar>
            <w:vAlign w:val="center"/>
          </w:tcPr>
          <w:p w14:paraId="4777787C" w14:textId="484E9FE7" w:rsidR="002D4F1C" w:rsidRDefault="002D4F1C" w:rsidP="002D4F1C">
            <w:pPr>
              <w:jc w:val="right"/>
              <w:rPr>
                <w:color w:val="000000"/>
                <w:sz w:val="14"/>
                <w:szCs w:val="14"/>
              </w:rPr>
            </w:pPr>
            <w:r>
              <w:rPr>
                <w:color w:val="000000"/>
                <w:sz w:val="14"/>
                <w:szCs w:val="14"/>
              </w:rPr>
              <w:t>4,125.1</w:t>
            </w:r>
          </w:p>
        </w:tc>
        <w:tc>
          <w:tcPr>
            <w:tcW w:w="502" w:type="pct"/>
            <w:tcBorders>
              <w:top w:val="nil"/>
              <w:left w:val="nil"/>
              <w:bottom w:val="nil"/>
              <w:right w:val="nil"/>
            </w:tcBorders>
            <w:shd w:val="clear" w:color="auto" w:fill="auto"/>
            <w:tcMar>
              <w:left w:w="43" w:type="dxa"/>
              <w:right w:w="43" w:type="dxa"/>
            </w:tcMar>
            <w:vAlign w:val="center"/>
          </w:tcPr>
          <w:p w14:paraId="4D5614AC" w14:textId="76DCF0EA" w:rsidR="002D4F1C" w:rsidRDefault="002D4F1C" w:rsidP="002D4F1C">
            <w:pPr>
              <w:jc w:val="right"/>
              <w:rPr>
                <w:color w:val="000000"/>
                <w:sz w:val="14"/>
                <w:szCs w:val="14"/>
              </w:rPr>
            </w:pPr>
            <w:r>
              <w:rPr>
                <w:color w:val="000000"/>
                <w:sz w:val="14"/>
                <w:szCs w:val="14"/>
              </w:rPr>
              <w:t>4,204.7</w:t>
            </w:r>
          </w:p>
        </w:tc>
        <w:tc>
          <w:tcPr>
            <w:tcW w:w="519" w:type="pct"/>
            <w:tcBorders>
              <w:top w:val="nil"/>
              <w:left w:val="nil"/>
              <w:bottom w:val="nil"/>
              <w:right w:val="nil"/>
            </w:tcBorders>
            <w:shd w:val="clear" w:color="auto" w:fill="auto"/>
            <w:tcMar>
              <w:left w:w="43" w:type="dxa"/>
              <w:right w:w="43" w:type="dxa"/>
            </w:tcMar>
            <w:vAlign w:val="center"/>
          </w:tcPr>
          <w:p w14:paraId="7A63EC56" w14:textId="20041792" w:rsidR="002D4F1C" w:rsidRDefault="002D4F1C" w:rsidP="002D4F1C">
            <w:pPr>
              <w:jc w:val="right"/>
              <w:rPr>
                <w:color w:val="000000"/>
                <w:sz w:val="14"/>
                <w:szCs w:val="14"/>
              </w:rPr>
            </w:pPr>
            <w:r>
              <w:rPr>
                <w:color w:val="000000"/>
                <w:sz w:val="14"/>
                <w:szCs w:val="14"/>
              </w:rPr>
              <w:t>4,434.2</w:t>
            </w:r>
          </w:p>
        </w:tc>
      </w:tr>
      <w:tr w:rsidR="002D4F1C" w:rsidRPr="00BF4323" w14:paraId="4FB38212"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2D4F1C" w:rsidRDefault="002D4F1C" w:rsidP="002D4F1C">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2D4F1C" w:rsidRPr="00316631" w:rsidRDefault="002D4F1C" w:rsidP="002D4F1C">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6C1F89D5" w14:textId="7CE1350C"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10F7910A" w14:textId="66BD14FA"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right w:w="43" w:type="dxa"/>
            </w:tcMar>
            <w:vAlign w:val="center"/>
          </w:tcPr>
          <w:p w14:paraId="0483EC67" w14:textId="69D68CC1"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5410CEA2" w14:textId="1FF8B8FA" w:rsidR="002D4F1C" w:rsidRDefault="002D4F1C" w:rsidP="002D4F1C">
            <w:pPr>
              <w:jc w:val="right"/>
              <w:rPr>
                <w:color w:val="000000"/>
                <w:sz w:val="14"/>
                <w:szCs w:val="14"/>
              </w:rPr>
            </w:pPr>
            <w:r>
              <w:rPr>
                <w:color w:val="000000"/>
                <w:sz w:val="14"/>
                <w:szCs w:val="14"/>
              </w:rPr>
              <w:t>0.2</w:t>
            </w:r>
          </w:p>
        </w:tc>
        <w:tc>
          <w:tcPr>
            <w:tcW w:w="502" w:type="pct"/>
            <w:tcBorders>
              <w:top w:val="nil"/>
              <w:left w:val="nil"/>
              <w:bottom w:val="nil"/>
              <w:right w:val="nil"/>
            </w:tcBorders>
            <w:shd w:val="clear" w:color="auto" w:fill="auto"/>
            <w:tcMar>
              <w:left w:w="43" w:type="dxa"/>
              <w:right w:w="43" w:type="dxa"/>
            </w:tcMar>
            <w:vAlign w:val="center"/>
          </w:tcPr>
          <w:p w14:paraId="23D404EE" w14:textId="74D85F4C" w:rsidR="002D4F1C" w:rsidRDefault="002D4F1C" w:rsidP="002D4F1C">
            <w:pPr>
              <w:jc w:val="right"/>
              <w:rPr>
                <w:color w:val="000000"/>
                <w:sz w:val="14"/>
                <w:szCs w:val="14"/>
              </w:rPr>
            </w:pPr>
            <w:r>
              <w:rPr>
                <w:color w:val="000000"/>
                <w:sz w:val="14"/>
                <w:szCs w:val="14"/>
              </w:rPr>
              <w:t>0.2</w:t>
            </w:r>
          </w:p>
        </w:tc>
        <w:tc>
          <w:tcPr>
            <w:tcW w:w="519" w:type="pct"/>
            <w:tcBorders>
              <w:top w:val="nil"/>
              <w:left w:val="nil"/>
              <w:bottom w:val="nil"/>
              <w:right w:val="nil"/>
            </w:tcBorders>
            <w:shd w:val="clear" w:color="auto" w:fill="auto"/>
            <w:tcMar>
              <w:left w:w="43" w:type="dxa"/>
              <w:right w:w="43" w:type="dxa"/>
            </w:tcMar>
            <w:vAlign w:val="center"/>
          </w:tcPr>
          <w:p w14:paraId="17CDDD67" w14:textId="6F85E24F" w:rsidR="002D4F1C" w:rsidRDefault="002D4F1C" w:rsidP="002D4F1C">
            <w:pPr>
              <w:jc w:val="right"/>
              <w:rPr>
                <w:color w:val="000000"/>
                <w:sz w:val="14"/>
                <w:szCs w:val="14"/>
              </w:rPr>
            </w:pPr>
            <w:r>
              <w:rPr>
                <w:color w:val="000000"/>
                <w:sz w:val="14"/>
                <w:szCs w:val="14"/>
              </w:rPr>
              <w:t>0.2</w:t>
            </w:r>
          </w:p>
        </w:tc>
      </w:tr>
      <w:tr w:rsidR="002D4F1C" w:rsidRPr="00BF4323" w14:paraId="367E5F62"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2D4F1C" w:rsidRPr="00316631" w:rsidRDefault="002D4F1C" w:rsidP="002D4F1C">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5AA1C44F" w14:textId="0191A594"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4B89D0D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73518CE0" w14:textId="2681DBCE"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A966051" w14:textId="750E1FC3"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5F9CF7B" w14:textId="30C0E72E"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2B99632C" w14:textId="683AD225" w:rsidR="002D4F1C" w:rsidRDefault="002D4F1C" w:rsidP="002D4F1C">
            <w:pPr>
              <w:jc w:val="right"/>
              <w:rPr>
                <w:color w:val="000000"/>
                <w:sz w:val="14"/>
                <w:szCs w:val="14"/>
              </w:rPr>
            </w:pPr>
            <w:r>
              <w:rPr>
                <w:color w:val="000000"/>
                <w:sz w:val="14"/>
                <w:szCs w:val="14"/>
              </w:rPr>
              <w:t>-</w:t>
            </w:r>
          </w:p>
        </w:tc>
      </w:tr>
      <w:tr w:rsidR="002D4F1C" w:rsidRPr="00BF4323" w14:paraId="594D3DD3"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2D4F1C" w:rsidRPr="00316631" w:rsidRDefault="002D4F1C" w:rsidP="002D4F1C">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14:paraId="003D8353" w14:textId="4139E491" w:rsidR="002D4F1C" w:rsidRDefault="002D4F1C" w:rsidP="002D4F1C">
            <w:pPr>
              <w:jc w:val="right"/>
              <w:rPr>
                <w:b/>
                <w:bCs/>
                <w:color w:val="000000"/>
                <w:sz w:val="14"/>
                <w:szCs w:val="14"/>
              </w:rPr>
            </w:pPr>
            <w:r>
              <w:rPr>
                <w:b/>
                <w:bCs/>
                <w:color w:val="000000"/>
                <w:sz w:val="14"/>
                <w:szCs w:val="14"/>
              </w:rPr>
              <w:t>8,768.0</w:t>
            </w:r>
          </w:p>
        </w:tc>
        <w:tc>
          <w:tcPr>
            <w:tcW w:w="500" w:type="pct"/>
            <w:tcBorders>
              <w:top w:val="nil"/>
              <w:left w:val="nil"/>
              <w:bottom w:val="nil"/>
              <w:right w:val="nil"/>
            </w:tcBorders>
            <w:shd w:val="clear" w:color="auto" w:fill="auto"/>
            <w:tcMar>
              <w:left w:w="43" w:type="dxa"/>
              <w:right w:w="43" w:type="dxa"/>
            </w:tcMar>
            <w:vAlign w:val="center"/>
          </w:tcPr>
          <w:p w14:paraId="52E3A62C" w14:textId="65026DD5" w:rsidR="002D4F1C" w:rsidRDefault="002D4F1C" w:rsidP="002D4F1C">
            <w:pPr>
              <w:jc w:val="right"/>
              <w:rPr>
                <w:b/>
                <w:bCs/>
                <w:color w:val="000000"/>
                <w:sz w:val="14"/>
                <w:szCs w:val="14"/>
              </w:rPr>
            </w:pPr>
            <w:r>
              <w:rPr>
                <w:b/>
                <w:bCs/>
                <w:color w:val="000000"/>
                <w:sz w:val="14"/>
                <w:szCs w:val="14"/>
              </w:rPr>
              <w:t>8,779.6</w:t>
            </w:r>
          </w:p>
        </w:tc>
        <w:tc>
          <w:tcPr>
            <w:tcW w:w="500" w:type="pct"/>
            <w:tcBorders>
              <w:top w:val="nil"/>
              <w:left w:val="nil"/>
              <w:bottom w:val="nil"/>
              <w:right w:val="nil"/>
            </w:tcBorders>
            <w:shd w:val="clear" w:color="auto" w:fill="auto"/>
            <w:tcMar>
              <w:right w:w="43" w:type="dxa"/>
            </w:tcMar>
            <w:vAlign w:val="center"/>
          </w:tcPr>
          <w:p w14:paraId="026AC779" w14:textId="2191FA11" w:rsidR="002D4F1C" w:rsidRDefault="002D4F1C" w:rsidP="002D4F1C">
            <w:pPr>
              <w:jc w:val="right"/>
              <w:rPr>
                <w:b/>
                <w:bCs/>
                <w:color w:val="000000"/>
                <w:sz w:val="14"/>
                <w:szCs w:val="14"/>
              </w:rPr>
            </w:pPr>
            <w:r>
              <w:rPr>
                <w:b/>
                <w:bCs/>
                <w:color w:val="000000"/>
                <w:sz w:val="14"/>
                <w:szCs w:val="14"/>
              </w:rPr>
              <w:t>8,861.3</w:t>
            </w:r>
          </w:p>
        </w:tc>
        <w:tc>
          <w:tcPr>
            <w:tcW w:w="500" w:type="pct"/>
            <w:tcBorders>
              <w:top w:val="nil"/>
              <w:left w:val="nil"/>
              <w:bottom w:val="nil"/>
              <w:right w:val="nil"/>
            </w:tcBorders>
            <w:shd w:val="clear" w:color="auto" w:fill="auto"/>
            <w:tcMar>
              <w:left w:w="43" w:type="dxa"/>
              <w:right w:w="43" w:type="dxa"/>
            </w:tcMar>
            <w:vAlign w:val="center"/>
          </w:tcPr>
          <w:p w14:paraId="55731485" w14:textId="5B24BABC" w:rsidR="002D4F1C" w:rsidRDefault="002D4F1C" w:rsidP="002D4F1C">
            <w:pPr>
              <w:jc w:val="right"/>
              <w:rPr>
                <w:b/>
                <w:bCs/>
                <w:color w:val="000000"/>
                <w:sz w:val="14"/>
                <w:szCs w:val="14"/>
              </w:rPr>
            </w:pPr>
            <w:r>
              <w:rPr>
                <w:b/>
                <w:bCs/>
                <w:color w:val="000000"/>
                <w:sz w:val="14"/>
                <w:szCs w:val="14"/>
              </w:rPr>
              <w:t>11,987.0</w:t>
            </w:r>
          </w:p>
        </w:tc>
        <w:tc>
          <w:tcPr>
            <w:tcW w:w="502" w:type="pct"/>
            <w:tcBorders>
              <w:top w:val="nil"/>
              <w:left w:val="nil"/>
              <w:bottom w:val="nil"/>
              <w:right w:val="nil"/>
            </w:tcBorders>
            <w:shd w:val="clear" w:color="auto" w:fill="auto"/>
            <w:tcMar>
              <w:left w:w="43" w:type="dxa"/>
              <w:right w:w="43" w:type="dxa"/>
            </w:tcMar>
            <w:vAlign w:val="center"/>
          </w:tcPr>
          <w:p w14:paraId="3AE70890" w14:textId="040DBC7E" w:rsidR="002D4F1C" w:rsidRDefault="002D4F1C" w:rsidP="002D4F1C">
            <w:pPr>
              <w:jc w:val="right"/>
              <w:rPr>
                <w:b/>
                <w:bCs/>
                <w:color w:val="000000"/>
                <w:sz w:val="14"/>
                <w:szCs w:val="14"/>
              </w:rPr>
            </w:pPr>
            <w:r>
              <w:rPr>
                <w:b/>
                <w:bCs/>
                <w:color w:val="000000"/>
                <w:sz w:val="14"/>
                <w:szCs w:val="14"/>
              </w:rPr>
              <w:t>12,560.8</w:t>
            </w:r>
          </w:p>
        </w:tc>
        <w:tc>
          <w:tcPr>
            <w:tcW w:w="519" w:type="pct"/>
            <w:tcBorders>
              <w:top w:val="nil"/>
              <w:left w:val="nil"/>
              <w:bottom w:val="nil"/>
              <w:right w:val="nil"/>
            </w:tcBorders>
            <w:shd w:val="clear" w:color="auto" w:fill="auto"/>
            <w:tcMar>
              <w:left w:w="43" w:type="dxa"/>
              <w:right w:w="43" w:type="dxa"/>
            </w:tcMar>
            <w:vAlign w:val="center"/>
          </w:tcPr>
          <w:p w14:paraId="4C40496A" w14:textId="3CDD5EF0" w:rsidR="002D4F1C" w:rsidRDefault="002D4F1C" w:rsidP="002D4F1C">
            <w:pPr>
              <w:jc w:val="right"/>
              <w:rPr>
                <w:b/>
                <w:bCs/>
                <w:color w:val="000000"/>
                <w:sz w:val="14"/>
                <w:szCs w:val="14"/>
              </w:rPr>
            </w:pPr>
            <w:r>
              <w:rPr>
                <w:b/>
                <w:bCs/>
                <w:color w:val="000000"/>
                <w:sz w:val="14"/>
                <w:szCs w:val="14"/>
              </w:rPr>
              <w:t>11,229.1</w:t>
            </w:r>
          </w:p>
        </w:tc>
      </w:tr>
      <w:tr w:rsidR="002D4F1C" w:rsidRPr="00BF4323" w14:paraId="3F89222F"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2D4F1C" w:rsidRPr="00316631" w:rsidRDefault="002D4F1C" w:rsidP="002D4F1C">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3C351FE4" w14:textId="476C35B7" w:rsidR="002D4F1C" w:rsidRDefault="002D4F1C" w:rsidP="002D4F1C">
            <w:pPr>
              <w:jc w:val="right"/>
              <w:rPr>
                <w:color w:val="000000"/>
                <w:sz w:val="14"/>
                <w:szCs w:val="14"/>
              </w:rPr>
            </w:pPr>
            <w:r>
              <w:rPr>
                <w:color w:val="000000"/>
                <w:sz w:val="14"/>
                <w:szCs w:val="14"/>
              </w:rPr>
              <w:t>2,805.7</w:t>
            </w:r>
          </w:p>
        </w:tc>
        <w:tc>
          <w:tcPr>
            <w:tcW w:w="500" w:type="pct"/>
            <w:tcBorders>
              <w:top w:val="nil"/>
              <w:left w:val="nil"/>
              <w:bottom w:val="nil"/>
              <w:right w:val="nil"/>
            </w:tcBorders>
            <w:shd w:val="clear" w:color="auto" w:fill="auto"/>
            <w:tcMar>
              <w:left w:w="43" w:type="dxa"/>
              <w:right w:w="43" w:type="dxa"/>
            </w:tcMar>
            <w:vAlign w:val="center"/>
          </w:tcPr>
          <w:p w14:paraId="5D1550CF" w14:textId="1D5587D9" w:rsidR="002D4F1C" w:rsidRDefault="002D4F1C" w:rsidP="002D4F1C">
            <w:pPr>
              <w:jc w:val="right"/>
              <w:rPr>
                <w:color w:val="000000"/>
                <w:sz w:val="14"/>
                <w:szCs w:val="14"/>
              </w:rPr>
            </w:pPr>
            <w:r>
              <w:rPr>
                <w:color w:val="000000"/>
                <w:sz w:val="14"/>
                <w:szCs w:val="14"/>
              </w:rPr>
              <w:t>2,854.6</w:t>
            </w:r>
          </w:p>
        </w:tc>
        <w:tc>
          <w:tcPr>
            <w:tcW w:w="500" w:type="pct"/>
            <w:tcBorders>
              <w:top w:val="nil"/>
              <w:left w:val="nil"/>
              <w:bottom w:val="nil"/>
              <w:right w:val="nil"/>
            </w:tcBorders>
            <w:shd w:val="clear" w:color="auto" w:fill="auto"/>
            <w:tcMar>
              <w:right w:w="43" w:type="dxa"/>
            </w:tcMar>
            <w:vAlign w:val="center"/>
          </w:tcPr>
          <w:p w14:paraId="15CA0405" w14:textId="16188CCD" w:rsidR="002D4F1C" w:rsidRDefault="002D4F1C" w:rsidP="002D4F1C">
            <w:pPr>
              <w:jc w:val="right"/>
              <w:rPr>
                <w:color w:val="000000"/>
                <w:sz w:val="14"/>
                <w:szCs w:val="14"/>
              </w:rPr>
            </w:pPr>
            <w:r>
              <w:rPr>
                <w:color w:val="000000"/>
                <w:sz w:val="14"/>
                <w:szCs w:val="14"/>
              </w:rPr>
              <w:t>2,746.6</w:t>
            </w:r>
          </w:p>
        </w:tc>
        <w:tc>
          <w:tcPr>
            <w:tcW w:w="500" w:type="pct"/>
            <w:tcBorders>
              <w:top w:val="nil"/>
              <w:left w:val="nil"/>
              <w:bottom w:val="nil"/>
              <w:right w:val="nil"/>
            </w:tcBorders>
            <w:shd w:val="clear" w:color="auto" w:fill="auto"/>
            <w:tcMar>
              <w:left w:w="43" w:type="dxa"/>
              <w:right w:w="43" w:type="dxa"/>
            </w:tcMar>
            <w:vAlign w:val="center"/>
          </w:tcPr>
          <w:p w14:paraId="02090019" w14:textId="5C5D9A33" w:rsidR="002D4F1C" w:rsidRDefault="002D4F1C" w:rsidP="002D4F1C">
            <w:pPr>
              <w:jc w:val="right"/>
              <w:rPr>
                <w:color w:val="000000"/>
                <w:sz w:val="14"/>
                <w:szCs w:val="14"/>
              </w:rPr>
            </w:pPr>
            <w:r>
              <w:rPr>
                <w:color w:val="000000"/>
                <w:sz w:val="14"/>
                <w:szCs w:val="14"/>
              </w:rPr>
              <w:t>2,837.6</w:t>
            </w:r>
          </w:p>
        </w:tc>
        <w:tc>
          <w:tcPr>
            <w:tcW w:w="502" w:type="pct"/>
            <w:tcBorders>
              <w:top w:val="nil"/>
              <w:left w:val="nil"/>
              <w:bottom w:val="nil"/>
              <w:right w:val="nil"/>
            </w:tcBorders>
            <w:shd w:val="clear" w:color="auto" w:fill="auto"/>
            <w:tcMar>
              <w:left w:w="43" w:type="dxa"/>
              <w:right w:w="43" w:type="dxa"/>
            </w:tcMar>
            <w:vAlign w:val="center"/>
          </w:tcPr>
          <w:p w14:paraId="2E556F1D" w14:textId="0727E182" w:rsidR="002D4F1C" w:rsidRDefault="002D4F1C" w:rsidP="002D4F1C">
            <w:pPr>
              <w:jc w:val="right"/>
              <w:rPr>
                <w:color w:val="000000"/>
                <w:sz w:val="14"/>
                <w:szCs w:val="14"/>
              </w:rPr>
            </w:pPr>
            <w:r>
              <w:rPr>
                <w:color w:val="000000"/>
                <w:sz w:val="14"/>
                <w:szCs w:val="14"/>
              </w:rPr>
              <w:t>2,540.7</w:t>
            </w:r>
          </w:p>
        </w:tc>
        <w:tc>
          <w:tcPr>
            <w:tcW w:w="519" w:type="pct"/>
            <w:tcBorders>
              <w:top w:val="nil"/>
              <w:left w:val="nil"/>
              <w:bottom w:val="nil"/>
              <w:right w:val="nil"/>
            </w:tcBorders>
            <w:shd w:val="clear" w:color="auto" w:fill="auto"/>
            <w:tcMar>
              <w:left w:w="43" w:type="dxa"/>
              <w:right w:w="43" w:type="dxa"/>
            </w:tcMar>
            <w:vAlign w:val="center"/>
          </w:tcPr>
          <w:p w14:paraId="1E946F93" w14:textId="2A5B729A" w:rsidR="002D4F1C" w:rsidRDefault="002D4F1C" w:rsidP="002D4F1C">
            <w:pPr>
              <w:jc w:val="right"/>
              <w:rPr>
                <w:color w:val="000000"/>
                <w:sz w:val="14"/>
                <w:szCs w:val="14"/>
              </w:rPr>
            </w:pPr>
            <w:r>
              <w:rPr>
                <w:color w:val="000000"/>
                <w:sz w:val="14"/>
                <w:szCs w:val="14"/>
              </w:rPr>
              <w:t>2,299.9</w:t>
            </w:r>
          </w:p>
        </w:tc>
      </w:tr>
      <w:tr w:rsidR="002D4F1C" w:rsidRPr="00BF4323" w14:paraId="51C90408"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2D4F1C" w:rsidRPr="00316631" w:rsidRDefault="002D4F1C" w:rsidP="002D4F1C">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14:paraId="6418A7E7" w14:textId="1B724844"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0A4B206A"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CB22762" w14:textId="1A0FC8BC" w:rsidR="002D4F1C" w:rsidRDefault="002D4F1C" w:rsidP="002D4F1C">
            <w:pPr>
              <w:jc w:val="right"/>
              <w:rPr>
                <w:color w:val="000000"/>
                <w:sz w:val="14"/>
                <w:szCs w:val="14"/>
              </w:rPr>
            </w:pPr>
            <w:proofErr w:type="spellStart"/>
            <w:r>
              <w:rPr>
                <w:color w:val="000000"/>
                <w:sz w:val="14"/>
                <w:szCs w:val="14"/>
              </w:rPr>
              <w:t>n.a</w:t>
            </w:r>
            <w:proofErr w:type="spellEnd"/>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99DDDF4" w14:textId="63231AD1" w:rsidR="002D4F1C" w:rsidRDefault="002D4F1C" w:rsidP="002D4F1C">
            <w:pPr>
              <w:jc w:val="right"/>
              <w:rPr>
                <w:color w:val="000000"/>
                <w:sz w:val="14"/>
                <w:szCs w:val="14"/>
              </w:rPr>
            </w:pPr>
            <w:proofErr w:type="spellStart"/>
            <w:r>
              <w:rPr>
                <w:color w:val="000000"/>
                <w:sz w:val="14"/>
                <w:szCs w:val="14"/>
              </w:rPr>
              <w:t>n.a</w:t>
            </w:r>
            <w:proofErr w:type="spellEnd"/>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8589D28" w14:textId="34DF7A3F" w:rsidR="002D4F1C" w:rsidRDefault="002D4F1C" w:rsidP="002D4F1C">
            <w:pPr>
              <w:jc w:val="right"/>
              <w:rPr>
                <w:color w:val="000000"/>
                <w:sz w:val="14"/>
                <w:szCs w:val="14"/>
              </w:rPr>
            </w:pPr>
            <w:proofErr w:type="spellStart"/>
            <w:r>
              <w:rPr>
                <w:color w:val="000000"/>
                <w:sz w:val="14"/>
                <w:szCs w:val="14"/>
              </w:rPr>
              <w:t>n.a</w:t>
            </w:r>
            <w:proofErr w:type="spellEnd"/>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4A91ADE5" w14:textId="488F9430" w:rsidR="002D4F1C" w:rsidRDefault="002D4F1C" w:rsidP="002D4F1C">
            <w:pPr>
              <w:jc w:val="right"/>
              <w:rPr>
                <w:color w:val="000000"/>
                <w:sz w:val="14"/>
                <w:szCs w:val="14"/>
              </w:rPr>
            </w:pPr>
            <w:proofErr w:type="spellStart"/>
            <w:r>
              <w:rPr>
                <w:color w:val="000000"/>
                <w:sz w:val="14"/>
                <w:szCs w:val="14"/>
              </w:rPr>
              <w:t>n.a</w:t>
            </w:r>
            <w:proofErr w:type="spellEnd"/>
            <w:r>
              <w:rPr>
                <w:color w:val="000000"/>
                <w:sz w:val="14"/>
                <w:szCs w:val="14"/>
              </w:rPr>
              <w:t>.</w:t>
            </w:r>
          </w:p>
        </w:tc>
      </w:tr>
      <w:tr w:rsidR="002D4F1C" w:rsidRPr="00BF4323" w14:paraId="57A7ED66"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2D4F1C" w:rsidRPr="00316631" w:rsidRDefault="002D4F1C" w:rsidP="002D4F1C">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14:paraId="1E9A9F28" w14:textId="412CFE38" w:rsidR="002D4F1C" w:rsidRDefault="002D4F1C" w:rsidP="002D4F1C">
            <w:pPr>
              <w:jc w:val="right"/>
              <w:rPr>
                <w:color w:val="000000"/>
                <w:sz w:val="14"/>
                <w:szCs w:val="14"/>
              </w:rPr>
            </w:pPr>
            <w:r>
              <w:rPr>
                <w:color w:val="000000"/>
                <w:sz w:val="14"/>
                <w:szCs w:val="14"/>
              </w:rPr>
              <w:t>1,138.7</w:t>
            </w:r>
          </w:p>
        </w:tc>
        <w:tc>
          <w:tcPr>
            <w:tcW w:w="500" w:type="pct"/>
            <w:tcBorders>
              <w:top w:val="nil"/>
              <w:left w:val="nil"/>
              <w:bottom w:val="nil"/>
              <w:right w:val="nil"/>
            </w:tcBorders>
            <w:shd w:val="clear" w:color="auto" w:fill="auto"/>
            <w:tcMar>
              <w:left w:w="43" w:type="dxa"/>
              <w:right w:w="43" w:type="dxa"/>
            </w:tcMar>
            <w:vAlign w:val="center"/>
          </w:tcPr>
          <w:p w14:paraId="2CD88FC2" w14:textId="762192A4" w:rsidR="002D4F1C" w:rsidRDefault="002D4F1C" w:rsidP="002D4F1C">
            <w:pPr>
              <w:jc w:val="right"/>
              <w:rPr>
                <w:color w:val="000000"/>
                <w:sz w:val="14"/>
                <w:szCs w:val="14"/>
              </w:rPr>
            </w:pPr>
            <w:r>
              <w:rPr>
                <w:color w:val="000000"/>
                <w:sz w:val="14"/>
                <w:szCs w:val="14"/>
              </w:rPr>
              <w:t>1,205.1</w:t>
            </w:r>
          </w:p>
        </w:tc>
        <w:tc>
          <w:tcPr>
            <w:tcW w:w="500" w:type="pct"/>
            <w:tcBorders>
              <w:top w:val="nil"/>
              <w:left w:val="nil"/>
              <w:bottom w:val="nil"/>
              <w:right w:val="nil"/>
            </w:tcBorders>
            <w:shd w:val="clear" w:color="auto" w:fill="auto"/>
            <w:tcMar>
              <w:right w:w="43" w:type="dxa"/>
            </w:tcMar>
            <w:vAlign w:val="center"/>
          </w:tcPr>
          <w:p w14:paraId="0B0FD13C" w14:textId="52B2896D" w:rsidR="002D4F1C" w:rsidRDefault="002D4F1C" w:rsidP="002D4F1C">
            <w:pPr>
              <w:jc w:val="right"/>
              <w:rPr>
                <w:color w:val="000000"/>
                <w:sz w:val="14"/>
                <w:szCs w:val="14"/>
              </w:rPr>
            </w:pPr>
            <w:r>
              <w:rPr>
                <w:color w:val="000000"/>
                <w:sz w:val="14"/>
                <w:szCs w:val="14"/>
              </w:rPr>
              <w:t>1,105.0</w:t>
            </w:r>
          </w:p>
        </w:tc>
        <w:tc>
          <w:tcPr>
            <w:tcW w:w="500" w:type="pct"/>
            <w:tcBorders>
              <w:top w:val="nil"/>
              <w:left w:val="nil"/>
              <w:bottom w:val="nil"/>
              <w:right w:val="nil"/>
            </w:tcBorders>
            <w:shd w:val="clear" w:color="auto" w:fill="auto"/>
            <w:tcMar>
              <w:left w:w="43" w:type="dxa"/>
              <w:right w:w="43" w:type="dxa"/>
            </w:tcMar>
            <w:vAlign w:val="center"/>
          </w:tcPr>
          <w:p w14:paraId="78DA9068" w14:textId="3F34F0A7" w:rsidR="002D4F1C" w:rsidRDefault="002D4F1C" w:rsidP="002D4F1C">
            <w:pPr>
              <w:jc w:val="right"/>
              <w:rPr>
                <w:color w:val="000000"/>
                <w:sz w:val="14"/>
                <w:szCs w:val="14"/>
              </w:rPr>
            </w:pPr>
            <w:r>
              <w:rPr>
                <w:color w:val="000000"/>
                <w:sz w:val="14"/>
                <w:szCs w:val="14"/>
              </w:rPr>
              <w:t>1,143.8</w:t>
            </w:r>
          </w:p>
        </w:tc>
        <w:tc>
          <w:tcPr>
            <w:tcW w:w="502" w:type="pct"/>
            <w:tcBorders>
              <w:top w:val="nil"/>
              <w:left w:val="nil"/>
              <w:bottom w:val="nil"/>
              <w:right w:val="nil"/>
            </w:tcBorders>
            <w:shd w:val="clear" w:color="auto" w:fill="auto"/>
            <w:tcMar>
              <w:left w:w="43" w:type="dxa"/>
              <w:right w:w="43" w:type="dxa"/>
            </w:tcMar>
            <w:vAlign w:val="center"/>
          </w:tcPr>
          <w:p w14:paraId="73E2ED06" w14:textId="5A98B748" w:rsidR="002D4F1C" w:rsidRDefault="002D4F1C" w:rsidP="002D4F1C">
            <w:pPr>
              <w:jc w:val="right"/>
              <w:rPr>
                <w:color w:val="000000"/>
                <w:sz w:val="14"/>
                <w:szCs w:val="14"/>
              </w:rPr>
            </w:pPr>
            <w:r>
              <w:rPr>
                <w:color w:val="000000"/>
                <w:sz w:val="14"/>
                <w:szCs w:val="14"/>
              </w:rPr>
              <w:t>1,134.2</w:t>
            </w:r>
          </w:p>
        </w:tc>
        <w:tc>
          <w:tcPr>
            <w:tcW w:w="519" w:type="pct"/>
            <w:tcBorders>
              <w:top w:val="nil"/>
              <w:left w:val="nil"/>
              <w:bottom w:val="nil"/>
              <w:right w:val="nil"/>
            </w:tcBorders>
            <w:shd w:val="clear" w:color="auto" w:fill="auto"/>
            <w:tcMar>
              <w:left w:w="43" w:type="dxa"/>
              <w:right w:w="43" w:type="dxa"/>
            </w:tcMar>
            <w:vAlign w:val="center"/>
          </w:tcPr>
          <w:p w14:paraId="63ABFA23" w14:textId="5E73F484" w:rsidR="002D4F1C" w:rsidRDefault="002D4F1C" w:rsidP="002D4F1C">
            <w:pPr>
              <w:jc w:val="right"/>
              <w:rPr>
                <w:color w:val="000000"/>
                <w:sz w:val="14"/>
                <w:szCs w:val="14"/>
              </w:rPr>
            </w:pPr>
            <w:r>
              <w:rPr>
                <w:color w:val="000000"/>
                <w:sz w:val="14"/>
                <w:szCs w:val="14"/>
              </w:rPr>
              <w:t>1,177.6</w:t>
            </w:r>
          </w:p>
        </w:tc>
      </w:tr>
      <w:tr w:rsidR="002D4F1C" w:rsidRPr="00BF4323" w14:paraId="17B53433"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2D4F1C" w:rsidRPr="00316631" w:rsidRDefault="002D4F1C" w:rsidP="002D4F1C">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453C4436" w14:textId="3885BED9"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7DF74BDE"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469E6A7" w14:textId="1EEF04DA" w:rsidR="002D4F1C" w:rsidRDefault="002D4F1C" w:rsidP="002D4F1C">
            <w:pPr>
              <w:jc w:val="right"/>
              <w:rPr>
                <w:color w:val="000000"/>
                <w:sz w:val="14"/>
                <w:szCs w:val="14"/>
              </w:rPr>
            </w:pPr>
            <w:proofErr w:type="spellStart"/>
            <w:r w:rsidRPr="00F642FD">
              <w:rPr>
                <w:color w:val="000000"/>
                <w:sz w:val="14"/>
                <w:szCs w:val="14"/>
              </w:rPr>
              <w:t>n.a</w:t>
            </w:r>
            <w:proofErr w:type="spellEnd"/>
            <w:r w:rsidRPr="00F642FD">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DC250EA" w14:textId="726D5F91" w:rsidR="002D4F1C" w:rsidRDefault="002D4F1C" w:rsidP="002D4F1C">
            <w:pPr>
              <w:jc w:val="right"/>
              <w:rPr>
                <w:color w:val="000000"/>
                <w:sz w:val="14"/>
                <w:szCs w:val="14"/>
              </w:rPr>
            </w:pPr>
            <w:proofErr w:type="spellStart"/>
            <w:r w:rsidRPr="00F642FD">
              <w:rPr>
                <w:color w:val="000000"/>
                <w:sz w:val="14"/>
                <w:szCs w:val="14"/>
              </w:rPr>
              <w:t>n.a</w:t>
            </w:r>
            <w:proofErr w:type="spellEnd"/>
            <w:r w:rsidRPr="00F642FD">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2A6D5FB" w14:textId="157EFD18" w:rsidR="002D4F1C" w:rsidRDefault="002D4F1C" w:rsidP="002D4F1C">
            <w:pPr>
              <w:jc w:val="right"/>
              <w:rPr>
                <w:color w:val="000000"/>
                <w:sz w:val="14"/>
                <w:szCs w:val="14"/>
              </w:rPr>
            </w:pPr>
            <w:proofErr w:type="spellStart"/>
            <w:r w:rsidRPr="00F642FD">
              <w:rPr>
                <w:color w:val="000000"/>
                <w:sz w:val="14"/>
                <w:szCs w:val="14"/>
              </w:rPr>
              <w:t>n.a</w:t>
            </w:r>
            <w:proofErr w:type="spellEnd"/>
            <w:r w:rsidRPr="00F642FD">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56BE823" w14:textId="3FA5F242" w:rsidR="002D4F1C" w:rsidRDefault="002D4F1C" w:rsidP="002D4F1C">
            <w:pPr>
              <w:jc w:val="right"/>
              <w:rPr>
                <w:color w:val="000000"/>
                <w:sz w:val="14"/>
                <w:szCs w:val="14"/>
              </w:rPr>
            </w:pPr>
            <w:proofErr w:type="spellStart"/>
            <w:r w:rsidRPr="00F642FD">
              <w:rPr>
                <w:color w:val="000000"/>
                <w:sz w:val="14"/>
                <w:szCs w:val="14"/>
              </w:rPr>
              <w:t>n.a</w:t>
            </w:r>
            <w:proofErr w:type="spellEnd"/>
            <w:r w:rsidRPr="00F642FD">
              <w:rPr>
                <w:color w:val="000000"/>
                <w:sz w:val="14"/>
                <w:szCs w:val="14"/>
              </w:rPr>
              <w:t>.</w:t>
            </w:r>
          </w:p>
        </w:tc>
      </w:tr>
      <w:tr w:rsidR="002D4F1C" w:rsidRPr="00BF4323" w14:paraId="4D1EE56A"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2D4F1C" w:rsidRPr="00316631" w:rsidRDefault="002D4F1C" w:rsidP="002D4F1C">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14:paraId="28A35318" w14:textId="1C22ADAA" w:rsidR="002D4F1C" w:rsidRDefault="002D4F1C" w:rsidP="002D4F1C">
            <w:pPr>
              <w:jc w:val="right"/>
              <w:rPr>
                <w:color w:val="000000"/>
                <w:sz w:val="14"/>
                <w:szCs w:val="14"/>
              </w:rPr>
            </w:pPr>
            <w:r>
              <w:rPr>
                <w:color w:val="000000"/>
                <w:sz w:val="14"/>
                <w:szCs w:val="14"/>
              </w:rPr>
              <w:t>1,667.1</w:t>
            </w:r>
          </w:p>
        </w:tc>
        <w:tc>
          <w:tcPr>
            <w:tcW w:w="500" w:type="pct"/>
            <w:tcBorders>
              <w:top w:val="nil"/>
              <w:left w:val="nil"/>
              <w:bottom w:val="nil"/>
              <w:right w:val="nil"/>
            </w:tcBorders>
            <w:shd w:val="clear" w:color="auto" w:fill="auto"/>
            <w:tcMar>
              <w:left w:w="43" w:type="dxa"/>
              <w:right w:w="43" w:type="dxa"/>
            </w:tcMar>
            <w:vAlign w:val="center"/>
          </w:tcPr>
          <w:p w14:paraId="1CB79657" w14:textId="796D2699" w:rsidR="002D4F1C" w:rsidRDefault="002D4F1C" w:rsidP="002D4F1C">
            <w:pPr>
              <w:jc w:val="right"/>
              <w:rPr>
                <w:color w:val="000000"/>
                <w:sz w:val="14"/>
                <w:szCs w:val="14"/>
              </w:rPr>
            </w:pPr>
            <w:r>
              <w:rPr>
                <w:color w:val="000000"/>
                <w:sz w:val="14"/>
                <w:szCs w:val="14"/>
              </w:rPr>
              <w:t>1,649.6</w:t>
            </w:r>
          </w:p>
        </w:tc>
        <w:tc>
          <w:tcPr>
            <w:tcW w:w="500" w:type="pct"/>
            <w:tcBorders>
              <w:top w:val="nil"/>
              <w:left w:val="nil"/>
              <w:bottom w:val="nil"/>
              <w:right w:val="nil"/>
            </w:tcBorders>
            <w:shd w:val="clear" w:color="auto" w:fill="auto"/>
            <w:tcMar>
              <w:right w:w="43" w:type="dxa"/>
            </w:tcMar>
            <w:vAlign w:val="center"/>
          </w:tcPr>
          <w:p w14:paraId="4A0F3A2F" w14:textId="5E6BE358" w:rsidR="002D4F1C" w:rsidRDefault="002D4F1C" w:rsidP="002D4F1C">
            <w:pPr>
              <w:jc w:val="right"/>
              <w:rPr>
                <w:color w:val="000000"/>
                <w:sz w:val="14"/>
                <w:szCs w:val="14"/>
              </w:rPr>
            </w:pPr>
            <w:r>
              <w:rPr>
                <w:color w:val="000000"/>
                <w:sz w:val="14"/>
                <w:szCs w:val="14"/>
              </w:rPr>
              <w:t>1,641.5</w:t>
            </w:r>
          </w:p>
        </w:tc>
        <w:tc>
          <w:tcPr>
            <w:tcW w:w="500" w:type="pct"/>
            <w:tcBorders>
              <w:top w:val="nil"/>
              <w:left w:val="nil"/>
              <w:bottom w:val="nil"/>
              <w:right w:val="nil"/>
            </w:tcBorders>
            <w:shd w:val="clear" w:color="auto" w:fill="auto"/>
            <w:tcMar>
              <w:left w:w="43" w:type="dxa"/>
              <w:right w:w="43" w:type="dxa"/>
            </w:tcMar>
            <w:vAlign w:val="center"/>
          </w:tcPr>
          <w:p w14:paraId="4537E7DA" w14:textId="7AF50C52" w:rsidR="002D4F1C" w:rsidRDefault="002D4F1C" w:rsidP="002D4F1C">
            <w:pPr>
              <w:jc w:val="right"/>
              <w:rPr>
                <w:color w:val="000000"/>
                <w:sz w:val="14"/>
                <w:szCs w:val="14"/>
              </w:rPr>
            </w:pPr>
            <w:r>
              <w:rPr>
                <w:color w:val="000000"/>
                <w:sz w:val="14"/>
                <w:szCs w:val="14"/>
              </w:rPr>
              <w:t>1,69</w:t>
            </w:r>
            <w:bookmarkStart w:id="0" w:name="_GoBack"/>
            <w:bookmarkEnd w:id="0"/>
            <w:r>
              <w:rPr>
                <w:color w:val="000000"/>
                <w:sz w:val="14"/>
                <w:szCs w:val="14"/>
              </w:rPr>
              <w:t>3.8</w:t>
            </w:r>
          </w:p>
        </w:tc>
        <w:tc>
          <w:tcPr>
            <w:tcW w:w="502" w:type="pct"/>
            <w:tcBorders>
              <w:top w:val="nil"/>
              <w:left w:val="nil"/>
              <w:bottom w:val="nil"/>
              <w:right w:val="nil"/>
            </w:tcBorders>
            <w:shd w:val="clear" w:color="auto" w:fill="auto"/>
            <w:tcMar>
              <w:left w:w="43" w:type="dxa"/>
              <w:right w:w="43" w:type="dxa"/>
            </w:tcMar>
            <w:vAlign w:val="center"/>
          </w:tcPr>
          <w:p w14:paraId="0CC67AAD" w14:textId="1A756A4D" w:rsidR="002D4F1C" w:rsidRDefault="002D4F1C" w:rsidP="002D4F1C">
            <w:pPr>
              <w:jc w:val="right"/>
              <w:rPr>
                <w:color w:val="000000"/>
                <w:sz w:val="14"/>
                <w:szCs w:val="14"/>
              </w:rPr>
            </w:pPr>
            <w:r>
              <w:rPr>
                <w:color w:val="000000"/>
                <w:sz w:val="14"/>
                <w:szCs w:val="14"/>
              </w:rPr>
              <w:t>1,406.5</w:t>
            </w:r>
          </w:p>
        </w:tc>
        <w:tc>
          <w:tcPr>
            <w:tcW w:w="519" w:type="pct"/>
            <w:tcBorders>
              <w:top w:val="nil"/>
              <w:left w:val="nil"/>
              <w:bottom w:val="nil"/>
              <w:right w:val="nil"/>
            </w:tcBorders>
            <w:shd w:val="clear" w:color="auto" w:fill="auto"/>
            <w:tcMar>
              <w:left w:w="43" w:type="dxa"/>
              <w:right w:w="43" w:type="dxa"/>
            </w:tcMar>
            <w:vAlign w:val="center"/>
          </w:tcPr>
          <w:p w14:paraId="355D0894" w14:textId="1A54EEF5" w:rsidR="002D4F1C" w:rsidRDefault="002D4F1C" w:rsidP="002D4F1C">
            <w:pPr>
              <w:jc w:val="right"/>
              <w:rPr>
                <w:color w:val="000000"/>
                <w:sz w:val="14"/>
                <w:szCs w:val="14"/>
              </w:rPr>
            </w:pPr>
            <w:r>
              <w:rPr>
                <w:color w:val="000000"/>
                <w:sz w:val="14"/>
                <w:szCs w:val="14"/>
              </w:rPr>
              <w:t>1,122.3</w:t>
            </w:r>
          </w:p>
        </w:tc>
      </w:tr>
      <w:tr w:rsidR="002D4F1C" w:rsidRPr="00BF4323" w14:paraId="67A424E8"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2D4F1C" w:rsidRPr="00316631" w:rsidRDefault="002D4F1C" w:rsidP="002D4F1C">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14:paraId="7040DB71" w14:textId="7216BC6D" w:rsidR="002D4F1C" w:rsidRDefault="002D4F1C" w:rsidP="002D4F1C">
            <w:pPr>
              <w:jc w:val="right"/>
              <w:rPr>
                <w:color w:val="000000"/>
                <w:sz w:val="14"/>
                <w:szCs w:val="14"/>
              </w:rPr>
            </w:pPr>
            <w:r>
              <w:rPr>
                <w:color w:val="000000"/>
                <w:sz w:val="14"/>
                <w:szCs w:val="14"/>
              </w:rPr>
              <w:t>5,962.3</w:t>
            </w:r>
          </w:p>
        </w:tc>
        <w:tc>
          <w:tcPr>
            <w:tcW w:w="500" w:type="pct"/>
            <w:tcBorders>
              <w:top w:val="nil"/>
              <w:left w:val="nil"/>
              <w:bottom w:val="nil"/>
              <w:right w:val="nil"/>
            </w:tcBorders>
            <w:shd w:val="clear" w:color="auto" w:fill="auto"/>
            <w:tcMar>
              <w:left w:w="43" w:type="dxa"/>
              <w:right w:w="43" w:type="dxa"/>
            </w:tcMar>
            <w:vAlign w:val="center"/>
          </w:tcPr>
          <w:p w14:paraId="032F660E" w14:textId="6D47A5C5" w:rsidR="002D4F1C" w:rsidRDefault="002D4F1C" w:rsidP="002D4F1C">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right w:w="43" w:type="dxa"/>
            </w:tcMar>
            <w:vAlign w:val="center"/>
          </w:tcPr>
          <w:p w14:paraId="4C6ADF0F" w14:textId="4527F55D" w:rsidR="002D4F1C" w:rsidRDefault="002D4F1C" w:rsidP="002D4F1C">
            <w:pPr>
              <w:jc w:val="right"/>
              <w:rPr>
                <w:color w:val="000000"/>
                <w:sz w:val="14"/>
                <w:szCs w:val="14"/>
              </w:rPr>
            </w:pPr>
            <w:r>
              <w:rPr>
                <w:color w:val="000000"/>
                <w:sz w:val="14"/>
                <w:szCs w:val="14"/>
              </w:rPr>
              <w:t>6,114.7</w:t>
            </w:r>
          </w:p>
        </w:tc>
        <w:tc>
          <w:tcPr>
            <w:tcW w:w="500" w:type="pct"/>
            <w:tcBorders>
              <w:top w:val="nil"/>
              <w:left w:val="nil"/>
              <w:bottom w:val="nil"/>
              <w:right w:val="nil"/>
            </w:tcBorders>
            <w:shd w:val="clear" w:color="auto" w:fill="auto"/>
            <w:tcMar>
              <w:left w:w="43" w:type="dxa"/>
              <w:right w:w="43" w:type="dxa"/>
            </w:tcMar>
            <w:vAlign w:val="center"/>
          </w:tcPr>
          <w:p w14:paraId="3AFC103A" w14:textId="0424573E" w:rsidR="002D4F1C" w:rsidRDefault="002D4F1C" w:rsidP="002D4F1C">
            <w:pPr>
              <w:jc w:val="right"/>
              <w:rPr>
                <w:color w:val="000000"/>
                <w:sz w:val="14"/>
                <w:szCs w:val="14"/>
              </w:rPr>
            </w:pPr>
            <w:r>
              <w:rPr>
                <w:color w:val="000000"/>
                <w:sz w:val="14"/>
                <w:szCs w:val="14"/>
              </w:rPr>
              <w:t>9,149.4</w:t>
            </w:r>
          </w:p>
        </w:tc>
        <w:tc>
          <w:tcPr>
            <w:tcW w:w="502" w:type="pct"/>
            <w:tcBorders>
              <w:top w:val="nil"/>
              <w:left w:val="nil"/>
              <w:bottom w:val="nil"/>
              <w:right w:val="nil"/>
            </w:tcBorders>
            <w:shd w:val="clear" w:color="auto" w:fill="auto"/>
            <w:tcMar>
              <w:left w:w="43" w:type="dxa"/>
              <w:right w:w="43" w:type="dxa"/>
            </w:tcMar>
            <w:vAlign w:val="center"/>
          </w:tcPr>
          <w:p w14:paraId="73076060" w14:textId="328751ED" w:rsidR="002D4F1C" w:rsidRDefault="002D4F1C" w:rsidP="002D4F1C">
            <w:pPr>
              <w:jc w:val="right"/>
              <w:rPr>
                <w:color w:val="000000"/>
                <w:sz w:val="14"/>
                <w:szCs w:val="14"/>
              </w:rPr>
            </w:pPr>
            <w:r>
              <w:rPr>
                <w:color w:val="000000"/>
                <w:sz w:val="14"/>
                <w:szCs w:val="14"/>
              </w:rPr>
              <w:t>10,020.1</w:t>
            </w:r>
          </w:p>
        </w:tc>
        <w:tc>
          <w:tcPr>
            <w:tcW w:w="519" w:type="pct"/>
            <w:tcBorders>
              <w:top w:val="nil"/>
              <w:left w:val="nil"/>
              <w:bottom w:val="nil"/>
              <w:right w:val="nil"/>
            </w:tcBorders>
            <w:shd w:val="clear" w:color="auto" w:fill="auto"/>
            <w:tcMar>
              <w:left w:w="43" w:type="dxa"/>
              <w:right w:w="43" w:type="dxa"/>
            </w:tcMar>
            <w:vAlign w:val="center"/>
          </w:tcPr>
          <w:p w14:paraId="7D0944DF" w14:textId="27C80276" w:rsidR="002D4F1C" w:rsidRDefault="002D4F1C" w:rsidP="002D4F1C">
            <w:pPr>
              <w:jc w:val="right"/>
              <w:rPr>
                <w:color w:val="000000"/>
                <w:sz w:val="14"/>
                <w:szCs w:val="14"/>
              </w:rPr>
            </w:pPr>
            <w:r>
              <w:rPr>
                <w:color w:val="000000"/>
                <w:sz w:val="14"/>
                <w:szCs w:val="14"/>
              </w:rPr>
              <w:t>8,929.2</w:t>
            </w:r>
          </w:p>
        </w:tc>
      </w:tr>
      <w:tr w:rsidR="002D4F1C" w:rsidRPr="00BF4323" w14:paraId="26FC8B18"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2D4F1C" w:rsidRPr="00316631" w:rsidRDefault="002D4F1C" w:rsidP="002D4F1C">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14:paraId="7AAFF99E" w14:textId="1893DFED"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7C02550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B4D2BEB" w14:textId="60F45B5C"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9AD30E" w14:textId="5681892C"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09F7D26" w14:textId="190CEC21"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31911C6F" w14:textId="5955792B" w:rsidR="002D4F1C" w:rsidRDefault="002D4F1C" w:rsidP="002D4F1C">
            <w:pPr>
              <w:jc w:val="right"/>
              <w:rPr>
                <w:color w:val="000000"/>
                <w:sz w:val="14"/>
                <w:szCs w:val="14"/>
              </w:rPr>
            </w:pPr>
            <w:r>
              <w:rPr>
                <w:color w:val="000000"/>
                <w:sz w:val="14"/>
                <w:szCs w:val="14"/>
              </w:rPr>
              <w:t>-</w:t>
            </w:r>
          </w:p>
        </w:tc>
      </w:tr>
      <w:tr w:rsidR="002D4F1C" w:rsidRPr="00BF4323" w14:paraId="40A1AD48"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2D4F1C" w:rsidRPr="00316631" w:rsidRDefault="002D4F1C" w:rsidP="002D4F1C">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14:paraId="20F91A46" w14:textId="4B63615B"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3E9AB1A8"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ABC13D2" w14:textId="541E1BC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C511430" w14:textId="17424569"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D80586C" w14:textId="5947F5C9"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CD8B1" w14:textId="5EEBDF3D" w:rsidR="002D4F1C" w:rsidRDefault="002D4F1C" w:rsidP="002D4F1C">
            <w:pPr>
              <w:jc w:val="right"/>
              <w:rPr>
                <w:color w:val="000000"/>
                <w:sz w:val="14"/>
                <w:szCs w:val="14"/>
              </w:rPr>
            </w:pPr>
            <w:r>
              <w:rPr>
                <w:color w:val="000000"/>
                <w:sz w:val="14"/>
                <w:szCs w:val="14"/>
              </w:rPr>
              <w:t>-</w:t>
            </w:r>
          </w:p>
        </w:tc>
      </w:tr>
      <w:tr w:rsidR="002D4F1C" w:rsidRPr="00BF4323" w14:paraId="525E8CDC"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2D4F1C" w:rsidRPr="00316631" w:rsidRDefault="002D4F1C" w:rsidP="002D4F1C">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23013BAF" w14:textId="1782373B" w:rsidR="002D4F1C" w:rsidRDefault="002D4F1C" w:rsidP="002D4F1C">
            <w:pPr>
              <w:jc w:val="right"/>
              <w:rPr>
                <w:color w:val="000000"/>
                <w:sz w:val="14"/>
                <w:szCs w:val="14"/>
              </w:rPr>
            </w:pPr>
            <w:r>
              <w:rPr>
                <w:color w:val="000000"/>
                <w:sz w:val="14"/>
                <w:szCs w:val="14"/>
              </w:rPr>
              <w:t>5,962.3</w:t>
            </w:r>
          </w:p>
        </w:tc>
        <w:tc>
          <w:tcPr>
            <w:tcW w:w="500" w:type="pct"/>
            <w:tcBorders>
              <w:top w:val="nil"/>
              <w:left w:val="nil"/>
              <w:bottom w:val="nil"/>
              <w:right w:val="nil"/>
            </w:tcBorders>
            <w:shd w:val="clear" w:color="auto" w:fill="auto"/>
            <w:tcMar>
              <w:left w:w="43" w:type="dxa"/>
              <w:right w:w="43" w:type="dxa"/>
            </w:tcMar>
            <w:vAlign w:val="center"/>
          </w:tcPr>
          <w:p w14:paraId="015B6053" w14:textId="798D7EB7" w:rsidR="002D4F1C" w:rsidRDefault="002D4F1C" w:rsidP="002D4F1C">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right w:w="43" w:type="dxa"/>
            </w:tcMar>
            <w:vAlign w:val="center"/>
          </w:tcPr>
          <w:p w14:paraId="298B0906" w14:textId="44986BE2" w:rsidR="002D4F1C" w:rsidRDefault="002D4F1C" w:rsidP="002D4F1C">
            <w:pPr>
              <w:jc w:val="right"/>
              <w:rPr>
                <w:color w:val="000000"/>
                <w:sz w:val="14"/>
                <w:szCs w:val="14"/>
              </w:rPr>
            </w:pPr>
            <w:r>
              <w:rPr>
                <w:color w:val="000000"/>
                <w:sz w:val="14"/>
                <w:szCs w:val="14"/>
              </w:rPr>
              <w:t>6,114.7</w:t>
            </w:r>
          </w:p>
        </w:tc>
        <w:tc>
          <w:tcPr>
            <w:tcW w:w="500" w:type="pct"/>
            <w:tcBorders>
              <w:top w:val="nil"/>
              <w:left w:val="nil"/>
              <w:bottom w:val="nil"/>
              <w:right w:val="nil"/>
            </w:tcBorders>
            <w:shd w:val="clear" w:color="auto" w:fill="auto"/>
            <w:tcMar>
              <w:left w:w="43" w:type="dxa"/>
              <w:right w:w="43" w:type="dxa"/>
            </w:tcMar>
            <w:vAlign w:val="center"/>
          </w:tcPr>
          <w:p w14:paraId="55E5FFD9" w14:textId="22858725" w:rsidR="002D4F1C" w:rsidRDefault="002D4F1C" w:rsidP="002D4F1C">
            <w:pPr>
              <w:jc w:val="right"/>
              <w:rPr>
                <w:color w:val="000000"/>
                <w:sz w:val="14"/>
                <w:szCs w:val="14"/>
              </w:rPr>
            </w:pPr>
            <w:r>
              <w:rPr>
                <w:color w:val="000000"/>
                <w:sz w:val="14"/>
                <w:szCs w:val="14"/>
              </w:rPr>
              <w:t>8,649.4</w:t>
            </w:r>
          </w:p>
        </w:tc>
        <w:tc>
          <w:tcPr>
            <w:tcW w:w="502" w:type="pct"/>
            <w:tcBorders>
              <w:top w:val="nil"/>
              <w:left w:val="nil"/>
              <w:bottom w:val="nil"/>
              <w:right w:val="nil"/>
            </w:tcBorders>
            <w:shd w:val="clear" w:color="auto" w:fill="auto"/>
            <w:tcMar>
              <w:left w:w="43" w:type="dxa"/>
              <w:right w:w="43" w:type="dxa"/>
            </w:tcMar>
            <w:vAlign w:val="center"/>
          </w:tcPr>
          <w:p w14:paraId="739516E9" w14:textId="13ED2FD7" w:rsidR="002D4F1C" w:rsidRDefault="002D4F1C" w:rsidP="002D4F1C">
            <w:pPr>
              <w:jc w:val="right"/>
              <w:rPr>
                <w:color w:val="000000"/>
                <w:sz w:val="14"/>
                <w:szCs w:val="14"/>
              </w:rPr>
            </w:pPr>
            <w:r>
              <w:rPr>
                <w:color w:val="000000"/>
                <w:sz w:val="14"/>
                <w:szCs w:val="14"/>
              </w:rPr>
              <w:t>9,520.1</w:t>
            </w:r>
          </w:p>
        </w:tc>
        <w:tc>
          <w:tcPr>
            <w:tcW w:w="519" w:type="pct"/>
            <w:tcBorders>
              <w:top w:val="nil"/>
              <w:left w:val="nil"/>
              <w:bottom w:val="nil"/>
              <w:right w:val="nil"/>
            </w:tcBorders>
            <w:shd w:val="clear" w:color="auto" w:fill="auto"/>
            <w:tcMar>
              <w:left w:w="43" w:type="dxa"/>
              <w:right w:w="43" w:type="dxa"/>
            </w:tcMar>
            <w:vAlign w:val="center"/>
          </w:tcPr>
          <w:p w14:paraId="399CE088" w14:textId="791AD697" w:rsidR="002D4F1C" w:rsidRDefault="002D4F1C" w:rsidP="002D4F1C">
            <w:pPr>
              <w:jc w:val="right"/>
              <w:rPr>
                <w:color w:val="000000"/>
                <w:sz w:val="14"/>
                <w:szCs w:val="14"/>
              </w:rPr>
            </w:pPr>
            <w:r>
              <w:rPr>
                <w:color w:val="000000"/>
                <w:sz w:val="14"/>
                <w:szCs w:val="14"/>
              </w:rPr>
              <w:t>8,429.2</w:t>
            </w:r>
          </w:p>
        </w:tc>
      </w:tr>
      <w:tr w:rsidR="002D4F1C" w:rsidRPr="00BF4323" w14:paraId="62C235DC"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2D4F1C" w:rsidRPr="00316631" w:rsidRDefault="002D4F1C" w:rsidP="002D4F1C">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14:paraId="34EB8955" w14:textId="61559319"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2AF90BE9"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6C5DF48" w14:textId="4D58FDD7"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013C44B" w14:textId="5A5C577E" w:rsidR="002D4F1C" w:rsidRDefault="002D4F1C" w:rsidP="002D4F1C">
            <w:pPr>
              <w:jc w:val="right"/>
              <w:rPr>
                <w:color w:val="000000"/>
                <w:sz w:val="14"/>
                <w:szCs w:val="14"/>
              </w:rPr>
            </w:pPr>
            <w:r>
              <w:rPr>
                <w:color w:val="000000"/>
                <w:sz w:val="14"/>
                <w:szCs w:val="14"/>
              </w:rPr>
              <w:t>500.0</w:t>
            </w:r>
          </w:p>
        </w:tc>
        <w:tc>
          <w:tcPr>
            <w:tcW w:w="502" w:type="pct"/>
            <w:tcBorders>
              <w:top w:val="nil"/>
              <w:left w:val="nil"/>
              <w:bottom w:val="nil"/>
              <w:right w:val="nil"/>
            </w:tcBorders>
            <w:shd w:val="clear" w:color="auto" w:fill="auto"/>
            <w:tcMar>
              <w:left w:w="43" w:type="dxa"/>
              <w:right w:w="43" w:type="dxa"/>
            </w:tcMar>
            <w:vAlign w:val="center"/>
          </w:tcPr>
          <w:p w14:paraId="215E43BF" w14:textId="3450A963" w:rsidR="002D4F1C" w:rsidRDefault="002D4F1C" w:rsidP="002D4F1C">
            <w:pPr>
              <w:jc w:val="right"/>
              <w:rPr>
                <w:color w:val="000000"/>
                <w:sz w:val="14"/>
                <w:szCs w:val="14"/>
              </w:rPr>
            </w:pPr>
            <w:r>
              <w:rPr>
                <w:color w:val="000000"/>
                <w:sz w:val="14"/>
                <w:szCs w:val="14"/>
              </w:rPr>
              <w:t>500.0</w:t>
            </w:r>
          </w:p>
        </w:tc>
        <w:tc>
          <w:tcPr>
            <w:tcW w:w="519" w:type="pct"/>
            <w:tcBorders>
              <w:top w:val="nil"/>
              <w:left w:val="nil"/>
              <w:bottom w:val="nil"/>
              <w:right w:val="nil"/>
            </w:tcBorders>
            <w:shd w:val="clear" w:color="auto" w:fill="auto"/>
            <w:tcMar>
              <w:left w:w="43" w:type="dxa"/>
              <w:right w:w="43" w:type="dxa"/>
            </w:tcMar>
            <w:vAlign w:val="center"/>
          </w:tcPr>
          <w:p w14:paraId="3859A957" w14:textId="46DDD98D" w:rsidR="002D4F1C" w:rsidRDefault="002D4F1C" w:rsidP="002D4F1C">
            <w:pPr>
              <w:jc w:val="right"/>
              <w:rPr>
                <w:color w:val="000000"/>
                <w:sz w:val="14"/>
                <w:szCs w:val="14"/>
              </w:rPr>
            </w:pPr>
            <w:r>
              <w:rPr>
                <w:color w:val="000000"/>
                <w:sz w:val="14"/>
                <w:szCs w:val="14"/>
              </w:rPr>
              <w:t>500.0</w:t>
            </w:r>
          </w:p>
        </w:tc>
      </w:tr>
      <w:tr w:rsidR="002D4F1C" w:rsidRPr="00BF4323" w14:paraId="6015AE95"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2D4F1C" w:rsidRDefault="002D4F1C" w:rsidP="002D4F1C">
            <w:pPr>
              <w:rPr>
                <w:b/>
                <w:bCs/>
                <w:sz w:val="14"/>
                <w:szCs w:val="14"/>
              </w:rPr>
            </w:pPr>
            <w:r>
              <w:rPr>
                <w:b/>
                <w:bCs/>
                <w:sz w:val="14"/>
                <w:szCs w:val="14"/>
              </w:rPr>
              <w:t xml:space="preserve"> </w:t>
            </w:r>
            <w:r w:rsidRPr="00316631">
              <w:rPr>
                <w:b/>
                <w:bCs/>
                <w:sz w:val="14"/>
                <w:szCs w:val="14"/>
              </w:rPr>
              <w:t xml:space="preserve">3. Financial derivatives (other than reserves) </w:t>
            </w:r>
          </w:p>
          <w:p w14:paraId="42B3037F" w14:textId="77777777" w:rsidR="002D4F1C" w:rsidRPr="00316631" w:rsidRDefault="002D4F1C" w:rsidP="002D4F1C">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14:paraId="689A038A" w14:textId="20240386" w:rsidR="002D4F1C" w:rsidRDefault="002D4F1C" w:rsidP="002D4F1C">
            <w:pPr>
              <w:jc w:val="right"/>
              <w:rPr>
                <w:b/>
                <w:bCs/>
                <w:color w:val="000000"/>
                <w:sz w:val="14"/>
                <w:szCs w:val="14"/>
              </w:rPr>
            </w:pPr>
            <w:r>
              <w:rPr>
                <w:b/>
                <w:bCs/>
                <w:color w:val="000000"/>
                <w:sz w:val="14"/>
                <w:szCs w:val="14"/>
              </w:rPr>
              <w:t>8.7</w:t>
            </w:r>
          </w:p>
        </w:tc>
        <w:tc>
          <w:tcPr>
            <w:tcW w:w="500" w:type="pct"/>
            <w:tcBorders>
              <w:top w:val="nil"/>
              <w:left w:val="nil"/>
              <w:bottom w:val="nil"/>
              <w:right w:val="nil"/>
            </w:tcBorders>
            <w:shd w:val="clear" w:color="auto" w:fill="auto"/>
            <w:tcMar>
              <w:left w:w="43" w:type="dxa"/>
              <w:right w:w="43" w:type="dxa"/>
            </w:tcMar>
            <w:vAlign w:val="center"/>
          </w:tcPr>
          <w:p w14:paraId="7786AE41" w14:textId="20A7DF02" w:rsidR="002D4F1C" w:rsidRDefault="002D4F1C" w:rsidP="002D4F1C">
            <w:pPr>
              <w:jc w:val="right"/>
              <w:rPr>
                <w:b/>
                <w:bCs/>
                <w:color w:val="000000"/>
                <w:sz w:val="14"/>
                <w:szCs w:val="14"/>
              </w:rPr>
            </w:pPr>
            <w:r>
              <w:rPr>
                <w:b/>
                <w:bCs/>
                <w:color w:val="000000"/>
                <w:sz w:val="14"/>
                <w:szCs w:val="14"/>
              </w:rPr>
              <w:t>3.2</w:t>
            </w:r>
          </w:p>
        </w:tc>
        <w:tc>
          <w:tcPr>
            <w:tcW w:w="500" w:type="pct"/>
            <w:tcBorders>
              <w:top w:val="nil"/>
              <w:left w:val="nil"/>
              <w:bottom w:val="nil"/>
              <w:right w:val="nil"/>
            </w:tcBorders>
            <w:shd w:val="clear" w:color="auto" w:fill="auto"/>
            <w:tcMar>
              <w:right w:w="43" w:type="dxa"/>
            </w:tcMar>
            <w:vAlign w:val="center"/>
          </w:tcPr>
          <w:p w14:paraId="04D7EDC0" w14:textId="57135BB7" w:rsidR="002D4F1C" w:rsidRDefault="002D4F1C" w:rsidP="002D4F1C">
            <w:pPr>
              <w:jc w:val="right"/>
              <w:rPr>
                <w:b/>
                <w:bCs/>
                <w:color w:val="000000"/>
                <w:sz w:val="14"/>
                <w:szCs w:val="14"/>
              </w:rPr>
            </w:pPr>
            <w:r>
              <w:rPr>
                <w:b/>
                <w:bCs/>
                <w:color w:val="000000"/>
                <w:sz w:val="14"/>
                <w:szCs w:val="14"/>
              </w:rPr>
              <w:t>19.0</w:t>
            </w:r>
          </w:p>
        </w:tc>
        <w:tc>
          <w:tcPr>
            <w:tcW w:w="500" w:type="pct"/>
            <w:tcBorders>
              <w:top w:val="nil"/>
              <w:left w:val="nil"/>
              <w:bottom w:val="nil"/>
              <w:right w:val="nil"/>
            </w:tcBorders>
            <w:shd w:val="clear" w:color="auto" w:fill="auto"/>
            <w:tcMar>
              <w:left w:w="43" w:type="dxa"/>
              <w:right w:w="43" w:type="dxa"/>
            </w:tcMar>
            <w:vAlign w:val="center"/>
          </w:tcPr>
          <w:p w14:paraId="6AC89538" w14:textId="01B94E5E" w:rsidR="002D4F1C" w:rsidRDefault="002D4F1C" w:rsidP="002D4F1C">
            <w:pPr>
              <w:jc w:val="right"/>
              <w:rPr>
                <w:b/>
                <w:bCs/>
                <w:color w:val="000000"/>
                <w:sz w:val="14"/>
                <w:szCs w:val="14"/>
              </w:rPr>
            </w:pPr>
            <w:r>
              <w:rPr>
                <w:b/>
                <w:bCs/>
                <w:color w:val="000000"/>
                <w:sz w:val="14"/>
                <w:szCs w:val="14"/>
              </w:rPr>
              <w:t>10.2</w:t>
            </w:r>
          </w:p>
        </w:tc>
        <w:tc>
          <w:tcPr>
            <w:tcW w:w="502" w:type="pct"/>
            <w:tcBorders>
              <w:top w:val="nil"/>
              <w:left w:val="nil"/>
              <w:bottom w:val="nil"/>
              <w:right w:val="nil"/>
            </w:tcBorders>
            <w:shd w:val="clear" w:color="auto" w:fill="auto"/>
            <w:tcMar>
              <w:left w:w="43" w:type="dxa"/>
              <w:right w:w="43" w:type="dxa"/>
            </w:tcMar>
            <w:vAlign w:val="center"/>
          </w:tcPr>
          <w:p w14:paraId="2C118792" w14:textId="4A651C4E" w:rsidR="002D4F1C" w:rsidRDefault="002D4F1C" w:rsidP="002D4F1C">
            <w:pPr>
              <w:jc w:val="right"/>
              <w:rPr>
                <w:b/>
                <w:bCs/>
                <w:color w:val="000000"/>
                <w:sz w:val="14"/>
                <w:szCs w:val="14"/>
              </w:rPr>
            </w:pPr>
            <w:r>
              <w:rPr>
                <w:b/>
                <w:bCs/>
                <w:color w:val="000000"/>
                <w:sz w:val="14"/>
                <w:szCs w:val="14"/>
              </w:rPr>
              <w:t>10.1</w:t>
            </w:r>
          </w:p>
        </w:tc>
        <w:tc>
          <w:tcPr>
            <w:tcW w:w="519" w:type="pct"/>
            <w:tcBorders>
              <w:top w:val="nil"/>
              <w:left w:val="nil"/>
              <w:bottom w:val="nil"/>
              <w:right w:val="nil"/>
            </w:tcBorders>
            <w:shd w:val="clear" w:color="auto" w:fill="auto"/>
            <w:tcMar>
              <w:left w:w="43" w:type="dxa"/>
              <w:right w:w="43" w:type="dxa"/>
            </w:tcMar>
            <w:vAlign w:val="center"/>
          </w:tcPr>
          <w:p w14:paraId="378ABA31" w14:textId="0BD61F05" w:rsidR="002D4F1C" w:rsidRDefault="002D4F1C" w:rsidP="002D4F1C">
            <w:pPr>
              <w:jc w:val="right"/>
              <w:rPr>
                <w:b/>
                <w:bCs/>
                <w:color w:val="000000"/>
                <w:sz w:val="14"/>
                <w:szCs w:val="14"/>
              </w:rPr>
            </w:pPr>
            <w:r>
              <w:rPr>
                <w:b/>
                <w:bCs/>
                <w:color w:val="000000"/>
                <w:sz w:val="14"/>
                <w:szCs w:val="14"/>
              </w:rPr>
              <w:t>7.3</w:t>
            </w:r>
          </w:p>
        </w:tc>
      </w:tr>
      <w:tr w:rsidR="002D4F1C" w:rsidRPr="00BF4323" w14:paraId="617CA89D"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2D4F1C" w:rsidRPr="00316631" w:rsidRDefault="002D4F1C" w:rsidP="002D4F1C">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14:paraId="786D015C" w14:textId="250A673A" w:rsidR="002D4F1C" w:rsidRDefault="002D4F1C" w:rsidP="002D4F1C">
            <w:pPr>
              <w:jc w:val="right"/>
              <w:rPr>
                <w:b/>
                <w:bCs/>
                <w:color w:val="000000"/>
                <w:sz w:val="14"/>
                <w:szCs w:val="14"/>
              </w:rPr>
            </w:pPr>
            <w:r>
              <w:rPr>
                <w:b/>
                <w:bCs/>
                <w:color w:val="000000"/>
                <w:sz w:val="14"/>
                <w:szCs w:val="14"/>
              </w:rPr>
              <w:t>103,782.0</w:t>
            </w:r>
          </w:p>
        </w:tc>
        <w:tc>
          <w:tcPr>
            <w:tcW w:w="500" w:type="pct"/>
            <w:tcBorders>
              <w:top w:val="nil"/>
              <w:left w:val="nil"/>
              <w:bottom w:val="nil"/>
              <w:right w:val="nil"/>
            </w:tcBorders>
            <w:shd w:val="clear" w:color="auto" w:fill="auto"/>
            <w:tcMar>
              <w:left w:w="43" w:type="dxa"/>
              <w:right w:w="43" w:type="dxa"/>
            </w:tcMar>
            <w:vAlign w:val="center"/>
          </w:tcPr>
          <w:p w14:paraId="08DA24D4" w14:textId="1B26D2D8" w:rsidR="002D4F1C" w:rsidRDefault="002D4F1C" w:rsidP="002D4F1C">
            <w:pPr>
              <w:jc w:val="right"/>
              <w:rPr>
                <w:b/>
                <w:bCs/>
                <w:color w:val="000000"/>
                <w:sz w:val="14"/>
                <w:szCs w:val="14"/>
              </w:rPr>
            </w:pPr>
            <w:r>
              <w:rPr>
                <w:b/>
                <w:bCs/>
                <w:color w:val="000000"/>
                <w:sz w:val="14"/>
                <w:szCs w:val="14"/>
              </w:rPr>
              <w:t>107,164.7</w:t>
            </w:r>
          </w:p>
        </w:tc>
        <w:tc>
          <w:tcPr>
            <w:tcW w:w="500" w:type="pct"/>
            <w:tcBorders>
              <w:top w:val="nil"/>
              <w:left w:val="nil"/>
              <w:bottom w:val="nil"/>
              <w:right w:val="nil"/>
            </w:tcBorders>
            <w:shd w:val="clear" w:color="auto" w:fill="auto"/>
            <w:tcMar>
              <w:right w:w="43" w:type="dxa"/>
            </w:tcMar>
            <w:vAlign w:val="center"/>
          </w:tcPr>
          <w:p w14:paraId="33C39CFA" w14:textId="721649FF" w:rsidR="002D4F1C" w:rsidRDefault="002D4F1C" w:rsidP="002D4F1C">
            <w:pPr>
              <w:jc w:val="right"/>
              <w:rPr>
                <w:b/>
                <w:bCs/>
                <w:color w:val="000000"/>
                <w:sz w:val="14"/>
                <w:szCs w:val="14"/>
              </w:rPr>
            </w:pPr>
            <w:r>
              <w:rPr>
                <w:b/>
                <w:bCs/>
                <w:color w:val="000000"/>
                <w:sz w:val="14"/>
                <w:szCs w:val="14"/>
              </w:rPr>
              <w:t>106,150.1</w:t>
            </w:r>
          </w:p>
        </w:tc>
        <w:tc>
          <w:tcPr>
            <w:tcW w:w="500" w:type="pct"/>
            <w:tcBorders>
              <w:top w:val="nil"/>
              <w:left w:val="nil"/>
              <w:bottom w:val="nil"/>
              <w:right w:val="nil"/>
            </w:tcBorders>
            <w:shd w:val="clear" w:color="auto" w:fill="auto"/>
            <w:tcMar>
              <w:left w:w="43" w:type="dxa"/>
              <w:right w:w="43" w:type="dxa"/>
            </w:tcMar>
            <w:vAlign w:val="center"/>
          </w:tcPr>
          <w:p w14:paraId="7269F2FE" w14:textId="1518F9E4" w:rsidR="002D4F1C" w:rsidRDefault="002D4F1C" w:rsidP="002D4F1C">
            <w:pPr>
              <w:jc w:val="right"/>
              <w:rPr>
                <w:b/>
                <w:bCs/>
                <w:color w:val="000000"/>
                <w:sz w:val="14"/>
                <w:szCs w:val="14"/>
              </w:rPr>
            </w:pPr>
            <w:r>
              <w:rPr>
                <w:b/>
                <w:bCs/>
                <w:color w:val="000000"/>
                <w:sz w:val="14"/>
                <w:szCs w:val="14"/>
              </w:rPr>
              <w:t>108,946.9</w:t>
            </w:r>
          </w:p>
        </w:tc>
        <w:tc>
          <w:tcPr>
            <w:tcW w:w="502" w:type="pct"/>
            <w:tcBorders>
              <w:top w:val="nil"/>
              <w:left w:val="nil"/>
              <w:bottom w:val="nil"/>
              <w:right w:val="nil"/>
            </w:tcBorders>
            <w:shd w:val="clear" w:color="auto" w:fill="auto"/>
            <w:tcMar>
              <w:left w:w="43" w:type="dxa"/>
              <w:right w:w="43" w:type="dxa"/>
            </w:tcMar>
            <w:vAlign w:val="center"/>
          </w:tcPr>
          <w:p w14:paraId="659BE1BF" w14:textId="37AEC712" w:rsidR="002D4F1C" w:rsidRDefault="002D4F1C" w:rsidP="002D4F1C">
            <w:pPr>
              <w:jc w:val="right"/>
              <w:rPr>
                <w:b/>
                <w:bCs/>
                <w:color w:val="000000"/>
                <w:sz w:val="14"/>
                <w:szCs w:val="14"/>
              </w:rPr>
            </w:pPr>
            <w:r>
              <w:rPr>
                <w:b/>
                <w:bCs/>
                <w:color w:val="000000"/>
                <w:sz w:val="14"/>
                <w:szCs w:val="14"/>
              </w:rPr>
              <w:t>112,625.8</w:t>
            </w:r>
          </w:p>
        </w:tc>
        <w:tc>
          <w:tcPr>
            <w:tcW w:w="519" w:type="pct"/>
            <w:tcBorders>
              <w:top w:val="nil"/>
              <w:left w:val="nil"/>
              <w:bottom w:val="nil"/>
              <w:right w:val="nil"/>
            </w:tcBorders>
            <w:shd w:val="clear" w:color="auto" w:fill="auto"/>
            <w:tcMar>
              <w:left w:w="43" w:type="dxa"/>
              <w:right w:w="43" w:type="dxa"/>
            </w:tcMar>
            <w:vAlign w:val="center"/>
          </w:tcPr>
          <w:p w14:paraId="283056BF" w14:textId="751C5F08" w:rsidR="002D4F1C" w:rsidRDefault="002D4F1C" w:rsidP="002D4F1C">
            <w:pPr>
              <w:jc w:val="right"/>
              <w:rPr>
                <w:b/>
                <w:bCs/>
                <w:color w:val="000000"/>
                <w:sz w:val="14"/>
                <w:szCs w:val="14"/>
              </w:rPr>
            </w:pPr>
            <w:r>
              <w:rPr>
                <w:b/>
                <w:bCs/>
                <w:color w:val="000000"/>
                <w:sz w:val="14"/>
                <w:szCs w:val="14"/>
              </w:rPr>
              <w:t>116,894.2</w:t>
            </w:r>
          </w:p>
        </w:tc>
      </w:tr>
      <w:tr w:rsidR="002D4F1C" w:rsidRPr="00BF4323" w14:paraId="2279E554"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2D4F1C" w:rsidRPr="00316631" w:rsidRDefault="002D4F1C" w:rsidP="002D4F1C">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14:paraId="4AA992BC" w14:textId="0F706980"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668C13B6"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4C9A2E18" w14:textId="520F9817" w:rsidR="002D4F1C" w:rsidRDefault="002D4F1C" w:rsidP="002D4F1C">
            <w:pPr>
              <w:jc w:val="right"/>
              <w:rPr>
                <w:color w:val="000000"/>
                <w:sz w:val="14"/>
                <w:szCs w:val="14"/>
              </w:rPr>
            </w:pPr>
            <w:proofErr w:type="spellStart"/>
            <w:r>
              <w:rPr>
                <w:color w:val="000000"/>
                <w:sz w:val="14"/>
                <w:szCs w:val="14"/>
              </w:rPr>
              <w:t>n.a</w:t>
            </w:r>
            <w:proofErr w:type="spellEnd"/>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1E736F1" w14:textId="34C6E373" w:rsidR="002D4F1C" w:rsidRDefault="002D4F1C" w:rsidP="002D4F1C">
            <w:pPr>
              <w:jc w:val="right"/>
              <w:rPr>
                <w:color w:val="000000"/>
                <w:sz w:val="14"/>
                <w:szCs w:val="14"/>
              </w:rPr>
            </w:pPr>
            <w:proofErr w:type="spellStart"/>
            <w:r>
              <w:rPr>
                <w:color w:val="000000"/>
                <w:sz w:val="14"/>
                <w:szCs w:val="14"/>
              </w:rPr>
              <w:t>n.a</w:t>
            </w:r>
            <w:proofErr w:type="spellEnd"/>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2E33AECB" w14:textId="0D03D130" w:rsidR="002D4F1C" w:rsidRDefault="002D4F1C" w:rsidP="002D4F1C">
            <w:pPr>
              <w:jc w:val="right"/>
              <w:rPr>
                <w:color w:val="000000"/>
                <w:sz w:val="14"/>
                <w:szCs w:val="14"/>
              </w:rPr>
            </w:pPr>
            <w:proofErr w:type="spellStart"/>
            <w:r>
              <w:rPr>
                <w:color w:val="000000"/>
                <w:sz w:val="14"/>
                <w:szCs w:val="14"/>
              </w:rPr>
              <w:t>n.a</w:t>
            </w:r>
            <w:proofErr w:type="spellEnd"/>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56329" w14:textId="5F9BD803" w:rsidR="002D4F1C" w:rsidRDefault="002D4F1C" w:rsidP="002D4F1C">
            <w:pPr>
              <w:jc w:val="right"/>
              <w:rPr>
                <w:color w:val="000000"/>
                <w:sz w:val="14"/>
                <w:szCs w:val="14"/>
              </w:rPr>
            </w:pPr>
            <w:proofErr w:type="spellStart"/>
            <w:r>
              <w:rPr>
                <w:color w:val="000000"/>
                <w:sz w:val="14"/>
                <w:szCs w:val="14"/>
              </w:rPr>
              <w:t>n.a</w:t>
            </w:r>
            <w:proofErr w:type="spellEnd"/>
            <w:r>
              <w:rPr>
                <w:color w:val="000000"/>
                <w:sz w:val="14"/>
                <w:szCs w:val="14"/>
              </w:rPr>
              <w:t>.</w:t>
            </w:r>
          </w:p>
        </w:tc>
      </w:tr>
      <w:tr w:rsidR="002D4F1C" w:rsidRPr="00BF4323" w14:paraId="5EF859EF"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2D4F1C" w:rsidRPr="00316631" w:rsidRDefault="002D4F1C" w:rsidP="002D4F1C">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14:paraId="1F09B36E" w14:textId="6DF2708B" w:rsidR="002D4F1C" w:rsidRDefault="002D4F1C" w:rsidP="002D4F1C">
            <w:pPr>
              <w:jc w:val="right"/>
              <w:rPr>
                <w:color w:val="000000"/>
                <w:sz w:val="14"/>
                <w:szCs w:val="14"/>
              </w:rPr>
            </w:pPr>
            <w:r>
              <w:rPr>
                <w:color w:val="000000"/>
                <w:sz w:val="14"/>
                <w:szCs w:val="14"/>
              </w:rPr>
              <w:t>6,700.3</w:t>
            </w:r>
          </w:p>
        </w:tc>
        <w:tc>
          <w:tcPr>
            <w:tcW w:w="500" w:type="pct"/>
            <w:tcBorders>
              <w:top w:val="nil"/>
              <w:left w:val="nil"/>
              <w:bottom w:val="nil"/>
              <w:right w:val="nil"/>
            </w:tcBorders>
            <w:shd w:val="clear" w:color="auto" w:fill="auto"/>
            <w:tcMar>
              <w:left w:w="43" w:type="dxa"/>
              <w:right w:w="43" w:type="dxa"/>
            </w:tcMar>
            <w:vAlign w:val="center"/>
          </w:tcPr>
          <w:p w14:paraId="52354BDE" w14:textId="08D470EC" w:rsidR="002D4F1C" w:rsidRDefault="002D4F1C" w:rsidP="002D4F1C">
            <w:pPr>
              <w:jc w:val="right"/>
              <w:rPr>
                <w:color w:val="000000"/>
                <w:sz w:val="14"/>
                <w:szCs w:val="14"/>
              </w:rPr>
            </w:pPr>
            <w:r>
              <w:rPr>
                <w:color w:val="000000"/>
                <w:sz w:val="14"/>
                <w:szCs w:val="14"/>
              </w:rPr>
              <w:t>5,966.4</w:t>
            </w:r>
          </w:p>
        </w:tc>
        <w:tc>
          <w:tcPr>
            <w:tcW w:w="500" w:type="pct"/>
            <w:tcBorders>
              <w:top w:val="nil"/>
              <w:left w:val="nil"/>
              <w:bottom w:val="nil"/>
              <w:right w:val="nil"/>
            </w:tcBorders>
            <w:shd w:val="clear" w:color="auto" w:fill="auto"/>
            <w:tcMar>
              <w:right w:w="43" w:type="dxa"/>
            </w:tcMar>
            <w:vAlign w:val="center"/>
          </w:tcPr>
          <w:p w14:paraId="61AC535F" w14:textId="32077A47" w:rsidR="002D4F1C" w:rsidRDefault="002D4F1C" w:rsidP="002D4F1C">
            <w:pPr>
              <w:jc w:val="right"/>
              <w:rPr>
                <w:color w:val="000000"/>
                <w:sz w:val="14"/>
                <w:szCs w:val="14"/>
              </w:rPr>
            </w:pPr>
            <w:r>
              <w:rPr>
                <w:color w:val="000000"/>
                <w:sz w:val="14"/>
                <w:szCs w:val="14"/>
              </w:rPr>
              <w:t>5,053.2</w:t>
            </w:r>
          </w:p>
        </w:tc>
        <w:tc>
          <w:tcPr>
            <w:tcW w:w="500" w:type="pct"/>
            <w:tcBorders>
              <w:top w:val="nil"/>
              <w:left w:val="nil"/>
              <w:bottom w:val="nil"/>
              <w:right w:val="nil"/>
            </w:tcBorders>
            <w:shd w:val="clear" w:color="auto" w:fill="auto"/>
            <w:tcMar>
              <w:left w:w="43" w:type="dxa"/>
              <w:right w:w="43" w:type="dxa"/>
            </w:tcMar>
            <w:vAlign w:val="center"/>
          </w:tcPr>
          <w:p w14:paraId="2B07478B" w14:textId="413AD663" w:rsidR="002D4F1C" w:rsidRDefault="002D4F1C" w:rsidP="002D4F1C">
            <w:pPr>
              <w:jc w:val="right"/>
              <w:rPr>
                <w:color w:val="000000"/>
                <w:sz w:val="14"/>
                <w:szCs w:val="14"/>
              </w:rPr>
            </w:pPr>
            <w:r>
              <w:rPr>
                <w:color w:val="000000"/>
                <w:sz w:val="14"/>
                <w:szCs w:val="14"/>
              </w:rPr>
              <w:t>6,200.5</w:t>
            </w:r>
          </w:p>
        </w:tc>
        <w:tc>
          <w:tcPr>
            <w:tcW w:w="502" w:type="pct"/>
            <w:tcBorders>
              <w:top w:val="nil"/>
              <w:left w:val="nil"/>
              <w:bottom w:val="nil"/>
              <w:right w:val="nil"/>
            </w:tcBorders>
            <w:shd w:val="clear" w:color="auto" w:fill="auto"/>
            <w:tcMar>
              <w:left w:w="43" w:type="dxa"/>
              <w:right w:w="43" w:type="dxa"/>
            </w:tcMar>
            <w:vAlign w:val="center"/>
          </w:tcPr>
          <w:p w14:paraId="515065C7" w14:textId="617588BB" w:rsidR="002D4F1C" w:rsidRDefault="002D4F1C" w:rsidP="002D4F1C">
            <w:pPr>
              <w:jc w:val="right"/>
              <w:rPr>
                <w:color w:val="000000"/>
                <w:sz w:val="14"/>
                <w:szCs w:val="14"/>
              </w:rPr>
            </w:pPr>
            <w:r>
              <w:rPr>
                <w:color w:val="000000"/>
                <w:sz w:val="14"/>
                <w:szCs w:val="14"/>
              </w:rPr>
              <w:t>6,576.4</w:t>
            </w:r>
          </w:p>
        </w:tc>
        <w:tc>
          <w:tcPr>
            <w:tcW w:w="519" w:type="pct"/>
            <w:tcBorders>
              <w:top w:val="nil"/>
              <w:left w:val="nil"/>
              <w:bottom w:val="nil"/>
              <w:right w:val="nil"/>
            </w:tcBorders>
            <w:shd w:val="clear" w:color="auto" w:fill="auto"/>
            <w:tcMar>
              <w:left w:w="43" w:type="dxa"/>
              <w:right w:w="43" w:type="dxa"/>
            </w:tcMar>
            <w:vAlign w:val="center"/>
          </w:tcPr>
          <w:p w14:paraId="145D6BAC" w14:textId="4EC731D7" w:rsidR="002D4F1C" w:rsidRDefault="002D4F1C" w:rsidP="002D4F1C">
            <w:pPr>
              <w:jc w:val="right"/>
              <w:rPr>
                <w:color w:val="000000"/>
                <w:sz w:val="14"/>
                <w:szCs w:val="14"/>
              </w:rPr>
            </w:pPr>
            <w:r>
              <w:rPr>
                <w:color w:val="000000"/>
                <w:sz w:val="14"/>
                <w:szCs w:val="14"/>
              </w:rPr>
              <w:t>7,042.8</w:t>
            </w:r>
          </w:p>
        </w:tc>
      </w:tr>
      <w:tr w:rsidR="002D4F1C" w:rsidRPr="00BF4323" w14:paraId="38547852"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2D4F1C" w:rsidRPr="00316631" w:rsidRDefault="002D4F1C" w:rsidP="002D4F1C">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14:paraId="079D649B" w14:textId="1D66FAA9" w:rsidR="002D4F1C" w:rsidRDefault="002D4F1C" w:rsidP="002D4F1C">
            <w:pPr>
              <w:jc w:val="right"/>
              <w:rPr>
                <w:color w:val="000000"/>
                <w:sz w:val="14"/>
                <w:szCs w:val="14"/>
              </w:rPr>
            </w:pPr>
            <w:r>
              <w:rPr>
                <w:color w:val="000000"/>
                <w:sz w:val="14"/>
                <w:szCs w:val="14"/>
              </w:rPr>
              <w:t>91,623.3</w:t>
            </w:r>
          </w:p>
        </w:tc>
        <w:tc>
          <w:tcPr>
            <w:tcW w:w="500" w:type="pct"/>
            <w:tcBorders>
              <w:top w:val="nil"/>
              <w:left w:val="nil"/>
              <w:bottom w:val="nil"/>
              <w:right w:val="nil"/>
            </w:tcBorders>
            <w:shd w:val="clear" w:color="auto" w:fill="auto"/>
            <w:tcMar>
              <w:left w:w="43" w:type="dxa"/>
              <w:right w:w="43" w:type="dxa"/>
            </w:tcMar>
            <w:vAlign w:val="center"/>
          </w:tcPr>
          <w:p w14:paraId="3C293B31" w14:textId="12AAF1C0" w:rsidR="002D4F1C" w:rsidRDefault="002D4F1C" w:rsidP="002D4F1C">
            <w:pPr>
              <w:jc w:val="right"/>
              <w:rPr>
                <w:color w:val="000000"/>
                <w:sz w:val="14"/>
                <w:szCs w:val="14"/>
              </w:rPr>
            </w:pPr>
            <w:r>
              <w:rPr>
                <w:color w:val="000000"/>
                <w:sz w:val="14"/>
                <w:szCs w:val="14"/>
              </w:rPr>
              <w:t>94,390.5</w:t>
            </w:r>
          </w:p>
        </w:tc>
        <w:tc>
          <w:tcPr>
            <w:tcW w:w="500" w:type="pct"/>
            <w:tcBorders>
              <w:top w:val="nil"/>
              <w:left w:val="nil"/>
              <w:bottom w:val="nil"/>
              <w:right w:val="nil"/>
            </w:tcBorders>
            <w:shd w:val="clear" w:color="auto" w:fill="auto"/>
            <w:tcMar>
              <w:right w:w="43" w:type="dxa"/>
            </w:tcMar>
            <w:vAlign w:val="center"/>
          </w:tcPr>
          <w:p w14:paraId="14D09913" w14:textId="242735E6" w:rsidR="002D4F1C" w:rsidRDefault="002D4F1C" w:rsidP="002D4F1C">
            <w:pPr>
              <w:jc w:val="right"/>
              <w:rPr>
                <w:color w:val="000000"/>
                <w:sz w:val="14"/>
                <w:szCs w:val="14"/>
              </w:rPr>
            </w:pPr>
            <w:r>
              <w:rPr>
                <w:color w:val="000000"/>
                <w:sz w:val="14"/>
                <w:szCs w:val="14"/>
              </w:rPr>
              <w:t>93,542.8</w:t>
            </w:r>
          </w:p>
        </w:tc>
        <w:tc>
          <w:tcPr>
            <w:tcW w:w="500" w:type="pct"/>
            <w:tcBorders>
              <w:top w:val="nil"/>
              <w:left w:val="nil"/>
              <w:bottom w:val="nil"/>
              <w:right w:val="nil"/>
            </w:tcBorders>
            <w:shd w:val="clear" w:color="auto" w:fill="auto"/>
            <w:tcMar>
              <w:left w:w="43" w:type="dxa"/>
              <w:right w:w="43" w:type="dxa"/>
            </w:tcMar>
            <w:vAlign w:val="center"/>
          </w:tcPr>
          <w:p w14:paraId="218D3250" w14:textId="5CFD6F3F" w:rsidR="002D4F1C" w:rsidRDefault="002D4F1C" w:rsidP="002D4F1C">
            <w:pPr>
              <w:jc w:val="right"/>
              <w:rPr>
                <w:color w:val="000000"/>
                <w:sz w:val="14"/>
                <w:szCs w:val="14"/>
              </w:rPr>
            </w:pPr>
            <w:r>
              <w:rPr>
                <w:color w:val="000000"/>
                <w:sz w:val="14"/>
                <w:szCs w:val="14"/>
              </w:rPr>
              <w:t>95,630.8</w:t>
            </w:r>
          </w:p>
        </w:tc>
        <w:tc>
          <w:tcPr>
            <w:tcW w:w="502" w:type="pct"/>
            <w:tcBorders>
              <w:top w:val="nil"/>
              <w:left w:val="nil"/>
              <w:bottom w:val="nil"/>
              <w:right w:val="nil"/>
            </w:tcBorders>
            <w:shd w:val="clear" w:color="auto" w:fill="auto"/>
            <w:tcMar>
              <w:left w:w="43" w:type="dxa"/>
              <w:right w:w="43" w:type="dxa"/>
            </w:tcMar>
            <w:vAlign w:val="center"/>
          </w:tcPr>
          <w:p w14:paraId="40CFFAAF" w14:textId="339692EE" w:rsidR="002D4F1C" w:rsidRDefault="002D4F1C" w:rsidP="002D4F1C">
            <w:pPr>
              <w:jc w:val="right"/>
              <w:rPr>
                <w:color w:val="000000"/>
                <w:sz w:val="14"/>
                <w:szCs w:val="14"/>
              </w:rPr>
            </w:pPr>
            <w:r>
              <w:rPr>
                <w:color w:val="000000"/>
                <w:sz w:val="14"/>
                <w:szCs w:val="14"/>
              </w:rPr>
              <w:t>96,053.1</w:t>
            </w:r>
          </w:p>
        </w:tc>
        <w:tc>
          <w:tcPr>
            <w:tcW w:w="519" w:type="pct"/>
            <w:tcBorders>
              <w:top w:val="nil"/>
              <w:left w:val="nil"/>
              <w:bottom w:val="nil"/>
              <w:right w:val="nil"/>
            </w:tcBorders>
            <w:shd w:val="clear" w:color="auto" w:fill="auto"/>
            <w:tcMar>
              <w:left w:w="43" w:type="dxa"/>
              <w:right w:w="43" w:type="dxa"/>
            </w:tcMar>
            <w:vAlign w:val="center"/>
          </w:tcPr>
          <w:p w14:paraId="05D0DA54" w14:textId="447BE960" w:rsidR="002D4F1C" w:rsidRDefault="002D4F1C" w:rsidP="002D4F1C">
            <w:pPr>
              <w:jc w:val="right"/>
              <w:rPr>
                <w:color w:val="000000"/>
                <w:sz w:val="14"/>
                <w:szCs w:val="14"/>
              </w:rPr>
            </w:pPr>
            <w:r>
              <w:rPr>
                <w:color w:val="000000"/>
                <w:sz w:val="14"/>
                <w:szCs w:val="14"/>
              </w:rPr>
              <w:t>96,763.3</w:t>
            </w:r>
          </w:p>
        </w:tc>
      </w:tr>
      <w:tr w:rsidR="002D4F1C" w:rsidRPr="00BF4323" w14:paraId="57511312"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2D4F1C" w:rsidRPr="00316631" w:rsidRDefault="002D4F1C" w:rsidP="002D4F1C">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14:paraId="4CBC28A9" w14:textId="07FB446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4D7B994D"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52781FC" w14:textId="16E38404"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77B278BC" w14:textId="5610345F"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4CEBC7C" w14:textId="51713C6A"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5A21A202" w14:textId="085E87BB" w:rsidR="002D4F1C" w:rsidRDefault="002D4F1C" w:rsidP="002D4F1C">
            <w:pPr>
              <w:jc w:val="right"/>
              <w:rPr>
                <w:color w:val="000000"/>
                <w:sz w:val="14"/>
                <w:szCs w:val="14"/>
              </w:rPr>
            </w:pPr>
            <w:r>
              <w:rPr>
                <w:color w:val="000000"/>
                <w:sz w:val="14"/>
                <w:szCs w:val="14"/>
              </w:rPr>
              <w:t>-</w:t>
            </w:r>
          </w:p>
        </w:tc>
      </w:tr>
      <w:tr w:rsidR="002D4F1C" w:rsidRPr="00BF4323" w14:paraId="73812FAD"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2D4F1C" w:rsidRPr="00316631" w:rsidRDefault="002D4F1C" w:rsidP="002D4F1C">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14:paraId="58F836B7" w14:textId="471D3DEA"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4557E884" w14:textId="47DD15A5"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right w:w="43" w:type="dxa"/>
            </w:tcMar>
            <w:vAlign w:val="center"/>
          </w:tcPr>
          <w:p w14:paraId="587FE838" w14:textId="19E788B2"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3DFC8522" w14:textId="102C3F2B" w:rsidR="002D4F1C" w:rsidRDefault="002D4F1C" w:rsidP="002D4F1C">
            <w:pPr>
              <w:jc w:val="right"/>
              <w:rPr>
                <w:color w:val="000000"/>
                <w:sz w:val="14"/>
                <w:szCs w:val="14"/>
              </w:rPr>
            </w:pPr>
            <w:r>
              <w:rPr>
                <w:color w:val="000000"/>
                <w:sz w:val="14"/>
                <w:szCs w:val="14"/>
              </w:rPr>
              <w:t>781.9</w:t>
            </w:r>
          </w:p>
        </w:tc>
        <w:tc>
          <w:tcPr>
            <w:tcW w:w="502" w:type="pct"/>
            <w:tcBorders>
              <w:top w:val="nil"/>
              <w:left w:val="nil"/>
              <w:bottom w:val="nil"/>
              <w:right w:val="nil"/>
            </w:tcBorders>
            <w:shd w:val="clear" w:color="auto" w:fill="auto"/>
            <w:tcMar>
              <w:left w:w="43" w:type="dxa"/>
              <w:right w:w="43" w:type="dxa"/>
            </w:tcMar>
            <w:vAlign w:val="center"/>
          </w:tcPr>
          <w:p w14:paraId="1B8C4C8F" w14:textId="29E574AC" w:rsidR="002D4F1C" w:rsidRDefault="002D4F1C" w:rsidP="002D4F1C">
            <w:pPr>
              <w:jc w:val="right"/>
              <w:rPr>
                <w:color w:val="000000"/>
                <w:sz w:val="14"/>
                <w:szCs w:val="14"/>
              </w:rPr>
            </w:pPr>
            <w:r>
              <w:rPr>
                <w:color w:val="000000"/>
                <w:sz w:val="14"/>
                <w:szCs w:val="14"/>
              </w:rPr>
              <w:t>781.9</w:t>
            </w:r>
          </w:p>
        </w:tc>
        <w:tc>
          <w:tcPr>
            <w:tcW w:w="519" w:type="pct"/>
            <w:tcBorders>
              <w:top w:val="nil"/>
              <w:left w:val="nil"/>
              <w:bottom w:val="nil"/>
              <w:right w:val="nil"/>
            </w:tcBorders>
            <w:shd w:val="clear" w:color="auto" w:fill="auto"/>
            <w:tcMar>
              <w:left w:w="43" w:type="dxa"/>
              <w:right w:w="43" w:type="dxa"/>
            </w:tcMar>
            <w:vAlign w:val="center"/>
          </w:tcPr>
          <w:p w14:paraId="7061D04E" w14:textId="0BC754AA" w:rsidR="002D4F1C" w:rsidRDefault="002D4F1C" w:rsidP="002D4F1C">
            <w:pPr>
              <w:jc w:val="right"/>
              <w:rPr>
                <w:color w:val="000000"/>
                <w:sz w:val="14"/>
                <w:szCs w:val="14"/>
              </w:rPr>
            </w:pPr>
            <w:r>
              <w:rPr>
                <w:color w:val="000000"/>
                <w:sz w:val="14"/>
                <w:szCs w:val="14"/>
              </w:rPr>
              <w:t>781.9</w:t>
            </w:r>
          </w:p>
        </w:tc>
      </w:tr>
      <w:tr w:rsidR="002D4F1C" w:rsidRPr="00BF4323" w14:paraId="6E50ECB3" w14:textId="77777777" w:rsidTr="00447631">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2D4F1C" w:rsidRPr="00316631" w:rsidRDefault="002D4F1C" w:rsidP="002D4F1C">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14:paraId="600EC9A4" w14:textId="1FAEF6A8" w:rsidR="002D4F1C" w:rsidRDefault="002D4F1C" w:rsidP="002D4F1C">
            <w:pPr>
              <w:jc w:val="right"/>
              <w:rPr>
                <w:color w:val="000000"/>
                <w:sz w:val="14"/>
                <w:szCs w:val="14"/>
              </w:rPr>
            </w:pPr>
            <w:r>
              <w:rPr>
                <w:color w:val="000000"/>
                <w:sz w:val="14"/>
                <w:szCs w:val="14"/>
              </w:rPr>
              <w:t>3,285.1</w:t>
            </w:r>
          </w:p>
        </w:tc>
        <w:tc>
          <w:tcPr>
            <w:tcW w:w="500" w:type="pct"/>
            <w:tcBorders>
              <w:top w:val="nil"/>
              <w:left w:val="nil"/>
              <w:right w:val="nil"/>
            </w:tcBorders>
            <w:shd w:val="clear" w:color="auto" w:fill="auto"/>
            <w:tcMar>
              <w:left w:w="43" w:type="dxa"/>
              <w:right w:w="43" w:type="dxa"/>
            </w:tcMar>
            <w:vAlign w:val="center"/>
          </w:tcPr>
          <w:p w14:paraId="325A8453" w14:textId="16394C26" w:rsidR="002D4F1C" w:rsidRDefault="002D4F1C" w:rsidP="002D4F1C">
            <w:pPr>
              <w:jc w:val="right"/>
              <w:rPr>
                <w:color w:val="000000"/>
                <w:sz w:val="14"/>
                <w:szCs w:val="14"/>
              </w:rPr>
            </w:pPr>
            <w:r>
              <w:rPr>
                <w:color w:val="000000"/>
                <w:sz w:val="14"/>
                <w:szCs w:val="14"/>
              </w:rPr>
              <w:t>4,602.2</w:t>
            </w:r>
          </w:p>
        </w:tc>
        <w:tc>
          <w:tcPr>
            <w:tcW w:w="500" w:type="pct"/>
            <w:tcBorders>
              <w:top w:val="nil"/>
              <w:left w:val="nil"/>
              <w:bottom w:val="nil"/>
              <w:right w:val="nil"/>
            </w:tcBorders>
            <w:shd w:val="clear" w:color="auto" w:fill="auto"/>
            <w:tcMar>
              <w:right w:w="43" w:type="dxa"/>
            </w:tcMar>
            <w:vAlign w:val="center"/>
          </w:tcPr>
          <w:p w14:paraId="559345A2" w14:textId="3746BB0C" w:rsidR="002D4F1C" w:rsidRDefault="002D4F1C" w:rsidP="002D4F1C">
            <w:pPr>
              <w:jc w:val="right"/>
              <w:rPr>
                <w:color w:val="000000"/>
                <w:sz w:val="14"/>
                <w:szCs w:val="14"/>
              </w:rPr>
            </w:pPr>
            <w:r>
              <w:rPr>
                <w:color w:val="000000"/>
                <w:sz w:val="14"/>
                <w:szCs w:val="14"/>
              </w:rPr>
              <w:t>5,371.3</w:t>
            </w:r>
          </w:p>
        </w:tc>
        <w:tc>
          <w:tcPr>
            <w:tcW w:w="500" w:type="pct"/>
            <w:tcBorders>
              <w:top w:val="nil"/>
              <w:left w:val="nil"/>
              <w:bottom w:val="nil"/>
              <w:right w:val="nil"/>
            </w:tcBorders>
            <w:shd w:val="clear" w:color="auto" w:fill="auto"/>
            <w:tcMar>
              <w:left w:w="43" w:type="dxa"/>
              <w:right w:w="43" w:type="dxa"/>
            </w:tcMar>
            <w:vAlign w:val="center"/>
          </w:tcPr>
          <w:p w14:paraId="0DE33DC2" w14:textId="3E88E3E0" w:rsidR="002D4F1C" w:rsidRDefault="002D4F1C" w:rsidP="002D4F1C">
            <w:pPr>
              <w:jc w:val="right"/>
              <w:rPr>
                <w:color w:val="000000"/>
                <w:sz w:val="14"/>
                <w:szCs w:val="14"/>
              </w:rPr>
            </w:pPr>
            <w:r>
              <w:rPr>
                <w:color w:val="000000"/>
                <w:sz w:val="14"/>
                <w:szCs w:val="14"/>
              </w:rPr>
              <w:t>4,923.6</w:t>
            </w:r>
          </w:p>
        </w:tc>
        <w:tc>
          <w:tcPr>
            <w:tcW w:w="502" w:type="pct"/>
            <w:tcBorders>
              <w:top w:val="nil"/>
              <w:left w:val="nil"/>
              <w:bottom w:val="nil"/>
              <w:right w:val="nil"/>
            </w:tcBorders>
            <w:shd w:val="clear" w:color="auto" w:fill="auto"/>
            <w:tcMar>
              <w:left w:w="43" w:type="dxa"/>
              <w:right w:w="43" w:type="dxa"/>
            </w:tcMar>
            <w:vAlign w:val="center"/>
          </w:tcPr>
          <w:p w14:paraId="61C4F026" w14:textId="621C49B9" w:rsidR="002D4F1C" w:rsidRDefault="002D4F1C" w:rsidP="002D4F1C">
            <w:pPr>
              <w:jc w:val="right"/>
              <w:rPr>
                <w:color w:val="000000"/>
                <w:sz w:val="14"/>
                <w:szCs w:val="14"/>
              </w:rPr>
            </w:pPr>
            <w:r>
              <w:rPr>
                <w:color w:val="000000"/>
                <w:sz w:val="14"/>
                <w:szCs w:val="14"/>
              </w:rPr>
              <w:t>5,079.1</w:t>
            </w:r>
          </w:p>
        </w:tc>
        <w:tc>
          <w:tcPr>
            <w:tcW w:w="519" w:type="pct"/>
            <w:tcBorders>
              <w:top w:val="nil"/>
              <w:left w:val="nil"/>
              <w:bottom w:val="nil"/>
              <w:right w:val="nil"/>
            </w:tcBorders>
            <w:shd w:val="clear" w:color="auto" w:fill="auto"/>
            <w:tcMar>
              <w:left w:w="43" w:type="dxa"/>
              <w:right w:w="43" w:type="dxa"/>
            </w:tcMar>
            <w:vAlign w:val="center"/>
          </w:tcPr>
          <w:p w14:paraId="5B3DD63E" w14:textId="6355EC63" w:rsidR="002D4F1C" w:rsidRDefault="002D4F1C" w:rsidP="002D4F1C">
            <w:pPr>
              <w:jc w:val="right"/>
              <w:rPr>
                <w:color w:val="000000"/>
                <w:sz w:val="14"/>
                <w:szCs w:val="14"/>
              </w:rPr>
            </w:pPr>
            <w:r>
              <w:rPr>
                <w:color w:val="000000"/>
                <w:sz w:val="14"/>
                <w:szCs w:val="14"/>
              </w:rPr>
              <w:t>8,157.1</w:t>
            </w:r>
          </w:p>
        </w:tc>
      </w:tr>
      <w:tr w:rsidR="002D4F1C" w:rsidRPr="00BF4323" w14:paraId="2778602F" w14:textId="77777777" w:rsidTr="00447631">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2D4F1C" w:rsidRPr="00316631" w:rsidRDefault="002D4F1C" w:rsidP="002D4F1C">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0CD05CE" w14:textId="7151DC67" w:rsidR="002D4F1C" w:rsidRDefault="002D4F1C" w:rsidP="002D4F1C">
            <w:pPr>
              <w:jc w:val="right"/>
              <w:rPr>
                <w:color w:val="000000"/>
                <w:sz w:val="14"/>
                <w:szCs w:val="14"/>
              </w:rPr>
            </w:pPr>
            <w:r>
              <w:rPr>
                <w:color w:val="000000"/>
                <w:sz w:val="14"/>
                <w:szCs w:val="14"/>
              </w:rPr>
              <w:t>1,391.5</w:t>
            </w:r>
          </w:p>
        </w:tc>
        <w:tc>
          <w:tcPr>
            <w:tcW w:w="500" w:type="pct"/>
            <w:tcBorders>
              <w:top w:val="nil"/>
              <w:left w:val="nil"/>
              <w:bottom w:val="nil"/>
              <w:right w:val="nil"/>
            </w:tcBorders>
            <w:shd w:val="clear" w:color="auto" w:fill="auto"/>
            <w:tcMar>
              <w:left w:w="43" w:type="dxa"/>
              <w:right w:w="43" w:type="dxa"/>
            </w:tcMar>
            <w:vAlign w:val="center"/>
          </w:tcPr>
          <w:p w14:paraId="64648B65" w14:textId="6C813EEC" w:rsidR="002D4F1C" w:rsidRDefault="002D4F1C" w:rsidP="002D4F1C">
            <w:pPr>
              <w:jc w:val="right"/>
              <w:rPr>
                <w:color w:val="000000"/>
                <w:sz w:val="14"/>
                <w:szCs w:val="14"/>
              </w:rPr>
            </w:pPr>
            <w:r>
              <w:rPr>
                <w:color w:val="000000"/>
                <w:sz w:val="14"/>
                <w:szCs w:val="14"/>
              </w:rPr>
              <w:t>1,423.8</w:t>
            </w:r>
          </w:p>
        </w:tc>
        <w:tc>
          <w:tcPr>
            <w:tcW w:w="500" w:type="pct"/>
            <w:tcBorders>
              <w:top w:val="nil"/>
              <w:left w:val="nil"/>
              <w:bottom w:val="nil"/>
              <w:right w:val="nil"/>
            </w:tcBorders>
            <w:shd w:val="clear" w:color="auto" w:fill="auto"/>
            <w:tcMar>
              <w:right w:w="43" w:type="dxa"/>
            </w:tcMar>
            <w:vAlign w:val="center"/>
          </w:tcPr>
          <w:p w14:paraId="0044A08D" w14:textId="1430F521" w:rsidR="002D4F1C" w:rsidRDefault="002D4F1C" w:rsidP="002D4F1C">
            <w:pPr>
              <w:jc w:val="right"/>
              <w:rPr>
                <w:color w:val="000000"/>
                <w:sz w:val="14"/>
                <w:szCs w:val="14"/>
              </w:rPr>
            </w:pPr>
            <w:r>
              <w:rPr>
                <w:color w:val="000000"/>
                <w:sz w:val="14"/>
                <w:szCs w:val="14"/>
              </w:rPr>
              <w:t>1,401.0</w:t>
            </w:r>
          </w:p>
        </w:tc>
        <w:tc>
          <w:tcPr>
            <w:tcW w:w="500" w:type="pct"/>
            <w:tcBorders>
              <w:top w:val="nil"/>
              <w:left w:val="nil"/>
              <w:bottom w:val="nil"/>
              <w:right w:val="nil"/>
            </w:tcBorders>
            <w:shd w:val="clear" w:color="auto" w:fill="auto"/>
            <w:tcMar>
              <w:left w:w="43" w:type="dxa"/>
              <w:right w:w="43" w:type="dxa"/>
            </w:tcMar>
            <w:vAlign w:val="center"/>
          </w:tcPr>
          <w:p w14:paraId="63CFE230" w14:textId="59C9EFBA" w:rsidR="002D4F1C" w:rsidRDefault="002D4F1C" w:rsidP="002D4F1C">
            <w:pPr>
              <w:jc w:val="right"/>
              <w:rPr>
                <w:color w:val="000000"/>
                <w:sz w:val="14"/>
                <w:szCs w:val="14"/>
              </w:rPr>
            </w:pPr>
            <w:r>
              <w:rPr>
                <w:color w:val="000000"/>
                <w:sz w:val="14"/>
                <w:szCs w:val="14"/>
              </w:rPr>
              <w:t>1,410.1</w:t>
            </w:r>
          </w:p>
        </w:tc>
        <w:tc>
          <w:tcPr>
            <w:tcW w:w="502" w:type="pct"/>
            <w:tcBorders>
              <w:top w:val="nil"/>
              <w:left w:val="nil"/>
              <w:bottom w:val="nil"/>
              <w:right w:val="nil"/>
            </w:tcBorders>
            <w:shd w:val="clear" w:color="auto" w:fill="auto"/>
            <w:tcMar>
              <w:left w:w="43" w:type="dxa"/>
              <w:right w:w="43" w:type="dxa"/>
            </w:tcMar>
            <w:vAlign w:val="center"/>
          </w:tcPr>
          <w:p w14:paraId="392548A5" w14:textId="6E56FC08" w:rsidR="002D4F1C" w:rsidRDefault="002D4F1C" w:rsidP="002D4F1C">
            <w:pPr>
              <w:jc w:val="right"/>
              <w:rPr>
                <w:color w:val="000000"/>
                <w:sz w:val="14"/>
                <w:szCs w:val="14"/>
              </w:rPr>
            </w:pPr>
            <w:r>
              <w:rPr>
                <w:color w:val="000000"/>
                <w:sz w:val="14"/>
                <w:szCs w:val="14"/>
              </w:rPr>
              <w:t>4,135.3</w:t>
            </w:r>
          </w:p>
        </w:tc>
        <w:tc>
          <w:tcPr>
            <w:tcW w:w="519" w:type="pct"/>
            <w:tcBorders>
              <w:top w:val="nil"/>
              <w:left w:val="nil"/>
              <w:bottom w:val="nil"/>
              <w:right w:val="nil"/>
            </w:tcBorders>
            <w:shd w:val="clear" w:color="auto" w:fill="auto"/>
            <w:tcMar>
              <w:left w:w="43" w:type="dxa"/>
              <w:right w:w="43" w:type="dxa"/>
            </w:tcMar>
            <w:vAlign w:val="center"/>
          </w:tcPr>
          <w:p w14:paraId="6660B7CF" w14:textId="68E9E981" w:rsidR="002D4F1C" w:rsidRDefault="002D4F1C" w:rsidP="002D4F1C">
            <w:pPr>
              <w:jc w:val="right"/>
              <w:rPr>
                <w:color w:val="000000"/>
                <w:sz w:val="14"/>
                <w:szCs w:val="14"/>
              </w:rPr>
            </w:pPr>
            <w:r>
              <w:rPr>
                <w:color w:val="000000"/>
                <w:sz w:val="14"/>
                <w:szCs w:val="14"/>
              </w:rPr>
              <w:t>4,149.1</w:t>
            </w:r>
          </w:p>
        </w:tc>
      </w:tr>
      <w:tr w:rsidR="002D4F1C" w:rsidRPr="00BF4323" w14:paraId="1DEF704A" w14:textId="77777777" w:rsidTr="002B4DE0">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2D4F1C" w:rsidRPr="00BF4323" w:rsidRDefault="002D4F1C" w:rsidP="002D4F1C">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2D4F1C" w:rsidRPr="00BF4323" w:rsidRDefault="002D4F1C" w:rsidP="002D4F1C">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2D4F1C" w:rsidRPr="00BF4323" w:rsidRDefault="002D4F1C" w:rsidP="002D4F1C">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2D4F1C" w:rsidRPr="00BF4323" w:rsidRDefault="002D4F1C" w:rsidP="002D4F1C">
            <w:pPr>
              <w:jc w:val="right"/>
              <w:rPr>
                <w:b/>
                <w:bCs/>
                <w:sz w:val="14"/>
                <w:szCs w:val="14"/>
              </w:rPr>
            </w:pPr>
          </w:p>
        </w:tc>
      </w:tr>
      <w:tr w:rsidR="002D4F1C"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77777777" w:rsidR="002D4F1C" w:rsidRPr="002415AF" w:rsidRDefault="002D4F1C" w:rsidP="002D4F1C">
            <w:pPr>
              <w:jc w:val="right"/>
              <w:rPr>
                <w:sz w:val="12"/>
                <w:szCs w:val="12"/>
              </w:rPr>
            </w:pPr>
            <w:r w:rsidRPr="00B863BF">
              <w:rPr>
                <w:sz w:val="14"/>
                <w:szCs w:val="14"/>
              </w:rPr>
              <w:t>Source: Statistics &amp; Data Warehouse Department, SBP</w:t>
            </w:r>
          </w:p>
        </w:tc>
      </w:tr>
      <w:tr w:rsidR="002D4F1C"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2D4F1C" w:rsidRPr="005E6B9E" w:rsidRDefault="002D4F1C" w:rsidP="002D4F1C">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77777777" w:rsidR="00E54BC3" w:rsidRPr="00BF4323" w:rsidRDefault="00E54BC3" w:rsidP="007139C9">
            <w:pPr>
              <w:jc w:val="right"/>
              <w:rPr>
                <w:sz w:val="14"/>
                <w:szCs w:val="14"/>
              </w:rPr>
            </w:pPr>
            <w:r w:rsidRPr="00BF4323">
              <w:rPr>
                <w:sz w:val="14"/>
                <w:szCs w:val="14"/>
              </w:rPr>
              <w:t>(Million US Dollars)</w:t>
            </w:r>
          </w:p>
        </w:tc>
      </w:tr>
      <w:tr w:rsidR="00793988" w:rsidRPr="00BF4323" w14:paraId="15617464" w14:textId="77777777"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6EABC41F" w14:textId="77777777"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793988" w:rsidRPr="00BF4323" w14:paraId="7A2B2006" w14:textId="77777777"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793988" w:rsidRPr="00BF4323" w14:paraId="39E793B7" w14:textId="77777777"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19EC6D65"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51A3E40F"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14:paraId="1770E739"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793988" w:rsidRPr="00BF4323" w:rsidRDefault="00793988" w:rsidP="005F74DB">
            <w:pPr>
              <w:ind w:left="113" w:right="113"/>
              <w:jc w:val="center"/>
              <w:rPr>
                <w:sz w:val="14"/>
                <w:szCs w:val="14"/>
              </w:rPr>
            </w:pPr>
            <w:r w:rsidRPr="00BF4323">
              <w:rPr>
                <w:sz w:val="14"/>
                <w:szCs w:val="14"/>
              </w:rPr>
              <w:t>Net Reserves with SBP</w:t>
            </w:r>
          </w:p>
          <w:p w14:paraId="349CFCD5"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793988" w:rsidRPr="00BF4323" w:rsidRDefault="00793988" w:rsidP="005F74DB">
            <w:pPr>
              <w:ind w:left="113" w:right="113"/>
              <w:jc w:val="center"/>
              <w:rPr>
                <w:sz w:val="14"/>
                <w:szCs w:val="14"/>
              </w:rPr>
            </w:pPr>
            <w:r w:rsidRPr="00BF4323">
              <w:rPr>
                <w:sz w:val="14"/>
                <w:szCs w:val="14"/>
              </w:rPr>
              <w:t>Placement abroad (other than</w:t>
            </w:r>
          </w:p>
          <w:p w14:paraId="048787F7"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7777777"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77777777"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14:paraId="6B3A32F9" w14:textId="77777777"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326C56D6"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793988" w:rsidRPr="00316631" w:rsidRDefault="00793988" w:rsidP="00316631">
            <w:pPr>
              <w:jc w:val="center"/>
              <w:rPr>
                <w:sz w:val="14"/>
                <w:szCs w:val="14"/>
              </w:rPr>
            </w:pPr>
            <w:r w:rsidRPr="00316631">
              <w:rPr>
                <w:sz w:val="14"/>
                <w:szCs w:val="14"/>
              </w:rPr>
              <w:t>16</w:t>
            </w:r>
          </w:p>
        </w:tc>
      </w:tr>
      <w:tr w:rsidR="00793988" w:rsidRPr="00BF4323" w14:paraId="7608E574" w14:textId="77777777"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14:paraId="32C27AA9"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9E87724"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162F8070"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375F12CB"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560C1DF"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7BFA76D4"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52AD95A8"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68532492" w14:textId="77777777"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14:paraId="58AEED5F"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49D54AC6"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16A27209"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70FD9085"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4A9E2292"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3E175459"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200BB00D"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7B6DB4C4" w14:textId="77777777"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14:paraId="3ABCBF6F" w14:textId="77777777" w:rsidR="00793988" w:rsidRPr="00BF4323" w:rsidRDefault="00793988" w:rsidP="00EB305A">
            <w:pPr>
              <w:rPr>
                <w:sz w:val="16"/>
                <w:szCs w:val="16"/>
              </w:rPr>
            </w:pPr>
          </w:p>
        </w:tc>
      </w:tr>
      <w:tr w:rsidR="00FE6071" w:rsidRPr="00BF4323" w14:paraId="7243C344" w14:textId="77777777" w:rsidTr="00E70221">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14:paraId="4E579511" w14:textId="77777777"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14:paraId="10FE85D2"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0F607833" w14:textId="77777777" w:rsidR="00FE6071" w:rsidRPr="00DC040A" w:rsidRDefault="00FE6071" w:rsidP="00EA4D8E">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14:paraId="02EFE4C5" w14:textId="77777777" w:rsidR="00FE6071" w:rsidRPr="00DC040A" w:rsidRDefault="00FE6071" w:rsidP="00EA4D8E">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14:paraId="4827FB6F" w14:textId="77777777" w:rsidR="00FE6071" w:rsidRPr="00DC040A" w:rsidRDefault="00FE6071" w:rsidP="00EA4D8E">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14:paraId="40E5AF10" w14:textId="77777777" w:rsidR="00FE6071" w:rsidRPr="00DC040A" w:rsidRDefault="00FE6071" w:rsidP="00EA4D8E">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14:paraId="4679CC35" w14:textId="77777777" w:rsidR="00FE6071" w:rsidRPr="00DC040A"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499BED76" w14:textId="77777777" w:rsidR="00FE6071" w:rsidRPr="00DC040A" w:rsidRDefault="00FE6071" w:rsidP="00EA4D8E">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14:paraId="7DF1AA65" w14:textId="77777777" w:rsidR="00FE6071" w:rsidRPr="00DC040A" w:rsidRDefault="00FE6071" w:rsidP="00EA4D8E">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14:paraId="3B22DF6D" w14:textId="77777777" w:rsidR="00FE6071" w:rsidRPr="00DC040A" w:rsidRDefault="00FE6071" w:rsidP="00EA4D8E">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14:paraId="43E22074" w14:textId="77777777" w:rsidR="00FE6071" w:rsidRPr="00DC040A" w:rsidRDefault="00FE6071" w:rsidP="00EA4D8E">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14:paraId="5503E366" w14:textId="77777777" w:rsidR="00FE6071" w:rsidRPr="00DC040A" w:rsidRDefault="00FE6071" w:rsidP="00EA4D8E">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14:paraId="1137910E" w14:textId="77777777" w:rsidR="00FE6071" w:rsidRPr="00DC040A" w:rsidRDefault="00FE6071" w:rsidP="00EA4D8E">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14:paraId="1BC48720" w14:textId="77777777" w:rsidR="00FE6071" w:rsidRPr="00DC040A" w:rsidRDefault="00FE6071" w:rsidP="00EA4D8E">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14:paraId="5D80A393" w14:textId="77777777" w:rsidR="00FE6071" w:rsidRPr="00DC040A" w:rsidRDefault="00FE6071" w:rsidP="00EA4D8E">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14:paraId="2B102D26" w14:textId="77777777" w:rsidR="00FE6071" w:rsidRPr="00DC040A" w:rsidRDefault="00FE6071" w:rsidP="00EA4D8E">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14:paraId="26A0D01D" w14:textId="77777777" w:rsidR="00FE6071" w:rsidRPr="00DC040A" w:rsidRDefault="00FE6071" w:rsidP="00EA4D8E">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14:paraId="025CC30D" w14:textId="77777777" w:rsidR="00FE6071" w:rsidRPr="00DC040A" w:rsidRDefault="00FE6071" w:rsidP="00EA4D8E">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14:paraId="3BB38D62" w14:textId="77777777" w:rsidR="00FE6071" w:rsidRPr="00DC040A" w:rsidRDefault="00FE6071" w:rsidP="00EA4D8E">
            <w:pPr>
              <w:jc w:val="right"/>
              <w:rPr>
                <w:b/>
                <w:bCs/>
                <w:color w:val="000000"/>
                <w:sz w:val="14"/>
                <w:szCs w:val="14"/>
              </w:rPr>
            </w:pPr>
            <w:r w:rsidRPr="00DC040A">
              <w:rPr>
                <w:b/>
                <w:bCs/>
                <w:color w:val="000000"/>
                <w:sz w:val="14"/>
                <w:szCs w:val="14"/>
              </w:rPr>
              <w:t>21,403</w:t>
            </w:r>
          </w:p>
        </w:tc>
      </w:tr>
      <w:tr w:rsidR="00FE6071" w:rsidRPr="00BF4323" w14:paraId="59306826" w14:textId="77777777" w:rsidTr="00E70221">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CA6F04E" w14:textId="77777777"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1B5DA9B1"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43BE78" w14:textId="77777777" w:rsidR="00FE6071" w:rsidRDefault="00FE6071" w:rsidP="00EA4D8E">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08EEF343" w14:textId="77777777" w:rsidR="00FE6071" w:rsidRDefault="00FE6071" w:rsidP="00EA4D8E">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51F719F2" w14:textId="77777777" w:rsidR="00FE6071" w:rsidRDefault="00FE6071" w:rsidP="00EA4D8E">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0FAB3322" w14:textId="77777777" w:rsidR="00FE6071" w:rsidRDefault="00FE6071" w:rsidP="00EA4D8E">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35D54724"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5216F4DD" w14:textId="77777777" w:rsidR="00FE6071" w:rsidRDefault="00FE6071" w:rsidP="00EA4D8E">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14:paraId="55BC9262" w14:textId="77777777" w:rsidR="00FE6071" w:rsidRDefault="00FE6071" w:rsidP="00EA4D8E">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3E489A1C" w14:textId="77777777" w:rsidR="00FE6071" w:rsidRDefault="00FE6071" w:rsidP="00EA4D8E">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024CFC37" w14:textId="77777777" w:rsidR="00FE6071" w:rsidRDefault="00FE6071" w:rsidP="00EA4D8E">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E748DDD" w14:textId="77777777" w:rsidR="00FE6071" w:rsidRDefault="00FE6071" w:rsidP="00EA4D8E">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387346DB" w14:textId="77777777" w:rsidR="00FE6071" w:rsidRDefault="00FE6071" w:rsidP="00EA4D8E">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39721BCC" w14:textId="77777777" w:rsidR="00FE6071" w:rsidRDefault="00FE6071" w:rsidP="00EA4D8E">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69A12B96" w14:textId="77777777" w:rsidR="00FE6071" w:rsidRDefault="00FE6071" w:rsidP="00EA4D8E">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67120875" w14:textId="77777777" w:rsidR="00FE6071" w:rsidRDefault="00FE6071" w:rsidP="00EA4D8E">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39DB7115" w14:textId="77777777" w:rsidR="00FE6071" w:rsidRDefault="00FE6071" w:rsidP="00EA4D8E">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328E00C8" w14:textId="77777777" w:rsidR="00FE6071" w:rsidRDefault="00FE6071" w:rsidP="00EA4D8E">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14:paraId="0CC0BD72" w14:textId="77777777" w:rsidR="00FE6071" w:rsidRDefault="00FE6071" w:rsidP="00EA4D8E">
            <w:pPr>
              <w:jc w:val="right"/>
              <w:rPr>
                <w:b/>
                <w:bCs/>
                <w:color w:val="000000"/>
                <w:sz w:val="14"/>
                <w:szCs w:val="14"/>
              </w:rPr>
            </w:pPr>
            <w:r>
              <w:rPr>
                <w:b/>
                <w:bCs/>
                <w:color w:val="000000"/>
                <w:sz w:val="14"/>
                <w:szCs w:val="14"/>
              </w:rPr>
              <w:t>16,384</w:t>
            </w:r>
          </w:p>
        </w:tc>
      </w:tr>
      <w:tr w:rsidR="00FE6071" w:rsidRPr="00BF4323" w14:paraId="17BAE2CB" w14:textId="77777777" w:rsidTr="00E70221">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31185A50" w14:textId="77777777"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0E4D871B"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F44DAB1" w14:textId="77777777" w:rsidR="00FE6071" w:rsidRDefault="00FE6071" w:rsidP="00EA4D8E">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1F86A7DF" w14:textId="77777777" w:rsidR="00FE6071" w:rsidRDefault="00FE6071" w:rsidP="00EA4D8E">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0BE2DB40" w14:textId="77777777" w:rsidR="00FE6071" w:rsidRDefault="00FE6071" w:rsidP="00EA4D8E">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1901D36F" w14:textId="77777777" w:rsidR="00FE6071" w:rsidRDefault="00FE6071" w:rsidP="00EA4D8E">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7619111A"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3AB21319" w14:textId="77777777" w:rsidR="00FE6071" w:rsidRDefault="00FE6071" w:rsidP="00EA4D8E">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14:paraId="5C937B46" w14:textId="77777777" w:rsidR="00FE6071" w:rsidRDefault="00FE6071" w:rsidP="00EA4D8E">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20ED1A6D" w14:textId="77777777" w:rsidR="00FE6071" w:rsidRDefault="00FE6071" w:rsidP="00EA4D8E">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431B93F3" w14:textId="77777777" w:rsidR="00FE6071" w:rsidRDefault="00FE6071" w:rsidP="00EA4D8E">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1407AEA4"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5C3897F" w14:textId="77777777" w:rsidR="00FE6071" w:rsidRDefault="00FE6071" w:rsidP="00EA4D8E">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E7E4A" w14:textId="77777777" w:rsidR="00FE6071" w:rsidRDefault="00FE6071" w:rsidP="00EA4D8E">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44BFBCB7" w14:textId="77777777" w:rsidR="00FE6071" w:rsidRDefault="00FE6071" w:rsidP="00EA4D8E">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0AB79E89" w14:textId="77777777" w:rsidR="00FE6071" w:rsidRDefault="00FE6071" w:rsidP="00EA4D8E">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4149B062" w14:textId="77777777" w:rsidR="00FE6071" w:rsidRDefault="00FE6071" w:rsidP="00EA4D8E">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4300656F" w14:textId="77777777" w:rsidR="00FE6071" w:rsidRDefault="00FE6071" w:rsidP="00EA4D8E">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14:paraId="01403842" w14:textId="77777777" w:rsidR="00FE6071" w:rsidRDefault="00FE6071" w:rsidP="00EA4D8E">
            <w:pPr>
              <w:jc w:val="right"/>
              <w:rPr>
                <w:b/>
                <w:bCs/>
                <w:color w:val="000000"/>
                <w:sz w:val="14"/>
                <w:szCs w:val="14"/>
              </w:rPr>
            </w:pPr>
            <w:r>
              <w:rPr>
                <w:b/>
                <w:bCs/>
                <w:color w:val="000000"/>
                <w:sz w:val="14"/>
                <w:szCs w:val="14"/>
              </w:rPr>
              <w:t>14,482</w:t>
            </w:r>
          </w:p>
        </w:tc>
      </w:tr>
      <w:tr w:rsidR="00FE6071" w:rsidRPr="00BF4323" w14:paraId="0C8A02B7" w14:textId="77777777" w:rsidTr="00E70221">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779B3CAB" w14:textId="77777777"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197356EF"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8DAD2C8" w14:textId="77777777" w:rsidR="00FE6071" w:rsidRDefault="00FE6071" w:rsidP="00EA4D8E">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7DD53930" w14:textId="77777777" w:rsidR="00FE6071" w:rsidRDefault="00FE6071" w:rsidP="00EA4D8E">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77FFF46C" w14:textId="77777777" w:rsidR="00FE6071" w:rsidRDefault="00FE6071" w:rsidP="00EA4D8E">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3150DB88" w14:textId="77777777" w:rsidR="00FE6071" w:rsidRDefault="00FE6071" w:rsidP="00EA4D8E">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0602B379" w14:textId="77777777" w:rsidR="00FE6071" w:rsidRDefault="00FE6071" w:rsidP="00EA4D8E">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30ABCBE0" w14:textId="77777777" w:rsidR="00FE6071" w:rsidRDefault="00FE6071" w:rsidP="00EA4D8E">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14:paraId="49B91C94" w14:textId="77777777" w:rsidR="00FE6071" w:rsidRDefault="00FE6071" w:rsidP="00EA4D8E">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5D8A2930" w14:textId="77777777" w:rsidR="00FE6071" w:rsidRDefault="00FE6071" w:rsidP="00EA4D8E">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185B04F6" w14:textId="77777777" w:rsidR="00FE6071" w:rsidRDefault="00FE6071" w:rsidP="00EA4D8E">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14:paraId="76DA01C5"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482C972" w14:textId="77777777" w:rsidR="00FE6071" w:rsidRDefault="00FE6071" w:rsidP="00EA4D8E">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4876DD06" w14:textId="77777777" w:rsidR="00FE6071" w:rsidRDefault="00FE6071" w:rsidP="00EA4D8E">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130A1B61" w14:textId="77777777" w:rsidR="00FE6071" w:rsidRDefault="00FE6071" w:rsidP="00EA4D8E">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5C916CF" w14:textId="77777777" w:rsidR="00FE6071" w:rsidRDefault="00FE6071" w:rsidP="00EA4D8E">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14:paraId="0E7CAA04" w14:textId="77777777" w:rsidR="00FE6071" w:rsidRDefault="00FE6071" w:rsidP="00EA4D8E">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5F931260" w14:textId="77777777" w:rsidR="00FE6071" w:rsidRDefault="00FE6071" w:rsidP="00EA4D8E">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14:paraId="2834CC30" w14:textId="77777777" w:rsidR="00FE6071" w:rsidRDefault="00FE6071" w:rsidP="00EA4D8E">
            <w:pPr>
              <w:jc w:val="right"/>
              <w:rPr>
                <w:b/>
                <w:bCs/>
                <w:color w:val="000000"/>
                <w:sz w:val="14"/>
                <w:szCs w:val="14"/>
              </w:rPr>
            </w:pPr>
            <w:r>
              <w:rPr>
                <w:b/>
                <w:bCs/>
                <w:color w:val="000000"/>
                <w:sz w:val="14"/>
                <w:szCs w:val="14"/>
              </w:rPr>
              <w:t>18,886</w:t>
            </w:r>
          </w:p>
        </w:tc>
      </w:tr>
      <w:tr w:rsidR="003B631A" w:rsidRPr="00BF4323" w14:paraId="5CBF290B" w14:textId="77777777" w:rsidTr="00E70221">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596DF94" w14:textId="77777777" w:rsidR="003B631A" w:rsidRPr="00FE6071" w:rsidRDefault="003B631A" w:rsidP="003B631A">
            <w:pPr>
              <w:jc w:val="center"/>
              <w:rPr>
                <w:sz w:val="15"/>
                <w:szCs w:val="15"/>
                <w:vertAlign w:val="superscript"/>
              </w:rPr>
            </w:pPr>
            <w:r>
              <w:rPr>
                <w:sz w:val="15"/>
                <w:szCs w:val="15"/>
              </w:rPr>
              <w:t>FY21</w:t>
            </w:r>
            <w:r w:rsidR="001C33DE">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14:paraId="280BF3FA" w14:textId="77777777" w:rsidR="003B631A" w:rsidRPr="00A75A3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D9B9509" w14:textId="77777777" w:rsidR="003B631A" w:rsidRDefault="003B631A" w:rsidP="00EA4D8E">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04B16499" w14:textId="77777777" w:rsidR="003B631A" w:rsidRDefault="003B631A" w:rsidP="00EA4D8E">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246CEB78" w14:textId="77777777" w:rsidR="003B631A" w:rsidRDefault="003B631A" w:rsidP="00EA4D8E">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019222AE" w14:textId="77777777" w:rsidR="003B631A" w:rsidRDefault="003B631A" w:rsidP="00EA4D8E">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14:paraId="5E4916A5" w14:textId="77777777" w:rsidR="003B631A" w:rsidRDefault="003B631A" w:rsidP="00EA4D8E">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34F6A2F1" w14:textId="77777777" w:rsidR="003B631A" w:rsidRDefault="003B631A" w:rsidP="00EA4D8E">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74D5C52C" w14:textId="77777777" w:rsidR="003B631A" w:rsidRDefault="003B631A" w:rsidP="00EA4D8E">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47FA3014" w14:textId="77777777" w:rsidR="003B631A" w:rsidRDefault="003B631A" w:rsidP="00EA4D8E">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64135C49" w14:textId="77777777" w:rsidR="003B631A" w:rsidRDefault="003B631A" w:rsidP="00EA4D8E">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55C8415F" w14:textId="77777777" w:rsidR="003B631A" w:rsidRDefault="003B631A" w:rsidP="00EA4D8E">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7E80C614" w14:textId="77777777" w:rsidR="003B631A" w:rsidRDefault="003B631A" w:rsidP="00EA4D8E">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2D3BF50A" w14:textId="77777777" w:rsidR="003B631A" w:rsidRDefault="003B631A" w:rsidP="00EA4D8E">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70343933" w14:textId="77777777" w:rsidR="003B631A" w:rsidRDefault="003B631A" w:rsidP="00EA4D8E">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1E835F0D" w14:textId="77777777" w:rsidR="003B631A" w:rsidRDefault="003B631A" w:rsidP="00EA4D8E">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30E24393" w14:textId="77777777" w:rsidR="003B631A" w:rsidRDefault="003B631A" w:rsidP="00EA4D8E">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73472DAC" w14:textId="77777777" w:rsidR="003B631A" w:rsidRDefault="003B631A" w:rsidP="00EA4D8E">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0CB0266F" w14:textId="77777777" w:rsidR="003B631A" w:rsidRDefault="003B631A" w:rsidP="00EA4D8E">
            <w:pPr>
              <w:jc w:val="right"/>
              <w:rPr>
                <w:b/>
                <w:bCs/>
                <w:color w:val="000000"/>
                <w:sz w:val="14"/>
                <w:szCs w:val="14"/>
              </w:rPr>
            </w:pPr>
            <w:r>
              <w:rPr>
                <w:b/>
                <w:bCs/>
                <w:color w:val="000000"/>
                <w:sz w:val="14"/>
                <w:szCs w:val="14"/>
              </w:rPr>
              <w:t>24,398</w:t>
            </w:r>
          </w:p>
        </w:tc>
      </w:tr>
      <w:tr w:rsidR="003B631A" w:rsidRPr="00BF4323" w14:paraId="12DE705D" w14:textId="77777777" w:rsidTr="00E70221">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3B631A" w:rsidRPr="00A75A33" w:rsidRDefault="003B631A" w:rsidP="003B631A">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14:paraId="2389F62E" w14:textId="77777777" w:rsidR="003B631A" w:rsidRPr="00A75A33" w:rsidRDefault="003B631A" w:rsidP="003B631A">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EB604CB" w14:textId="77777777" w:rsidR="003B631A" w:rsidRPr="00E6515F" w:rsidRDefault="003B631A" w:rsidP="00EA4D8E">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27E2E7E5" w14:textId="77777777" w:rsidR="003B631A" w:rsidRPr="00E6515F" w:rsidRDefault="003B631A" w:rsidP="00EA4D8E">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46E6F151" w14:textId="77777777" w:rsidR="003B631A" w:rsidRPr="00E6515F" w:rsidRDefault="003B631A" w:rsidP="00EA4D8E">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24C481F3" w14:textId="77777777" w:rsidR="003B631A" w:rsidRPr="00E6515F" w:rsidRDefault="003B631A" w:rsidP="00EA4D8E">
            <w:pPr>
              <w:jc w:val="right"/>
              <w:rPr>
                <w:sz w:val="14"/>
                <w:szCs w:val="14"/>
              </w:rPr>
            </w:pPr>
          </w:p>
        </w:tc>
        <w:tc>
          <w:tcPr>
            <w:tcW w:w="259" w:type="pct"/>
            <w:tcBorders>
              <w:top w:val="nil"/>
              <w:left w:val="nil"/>
              <w:bottom w:val="nil"/>
              <w:right w:val="nil"/>
            </w:tcBorders>
            <w:vAlign w:val="center"/>
          </w:tcPr>
          <w:p w14:paraId="21BA12BB" w14:textId="77777777" w:rsidR="003B631A" w:rsidRPr="00E6515F" w:rsidRDefault="003B631A" w:rsidP="00EA4D8E">
            <w:pPr>
              <w:jc w:val="right"/>
              <w:rPr>
                <w:sz w:val="14"/>
                <w:szCs w:val="14"/>
              </w:rPr>
            </w:pPr>
          </w:p>
        </w:tc>
        <w:tc>
          <w:tcPr>
            <w:tcW w:w="353" w:type="pct"/>
            <w:tcBorders>
              <w:top w:val="nil"/>
              <w:left w:val="nil"/>
              <w:bottom w:val="nil"/>
              <w:right w:val="nil"/>
            </w:tcBorders>
            <w:shd w:val="clear" w:color="auto" w:fill="auto"/>
            <w:vAlign w:val="center"/>
          </w:tcPr>
          <w:p w14:paraId="7A6D6666" w14:textId="77777777" w:rsidR="003B631A" w:rsidRPr="00E6515F" w:rsidRDefault="003B631A" w:rsidP="00EA4D8E">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14:paraId="51FE486C" w14:textId="77777777" w:rsidR="003B631A" w:rsidRPr="00E6515F" w:rsidRDefault="003B631A" w:rsidP="00EA4D8E">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232D2A55" w14:textId="77777777" w:rsidR="003B631A" w:rsidRPr="00E6515F" w:rsidRDefault="003B631A" w:rsidP="00EA4D8E">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16BDC337" w14:textId="77777777" w:rsidR="003B631A" w:rsidRPr="00E6515F" w:rsidRDefault="003B631A" w:rsidP="00EA4D8E">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08F6E1A3"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023AD6BA"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3B631A" w:rsidRPr="00E6515F" w:rsidRDefault="003B631A" w:rsidP="00EA4D8E">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3B631A" w:rsidRPr="00E6515F" w:rsidRDefault="003B631A" w:rsidP="00EA4D8E">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30AFCC34" w14:textId="77777777" w:rsidR="003B631A" w:rsidRPr="00E6515F" w:rsidRDefault="003B631A" w:rsidP="00EA4D8E">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6339BE2E" w14:textId="77777777" w:rsidR="003B631A" w:rsidRPr="00E6515F" w:rsidRDefault="003B631A" w:rsidP="00EA4D8E">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3941DC01" w14:textId="77777777" w:rsidR="003B631A" w:rsidRPr="00E6515F" w:rsidRDefault="003B631A" w:rsidP="00EA4D8E">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2EA1DE6B" w14:textId="77777777" w:rsidR="003B631A" w:rsidRPr="00E6515F" w:rsidRDefault="003B631A" w:rsidP="00EA4D8E">
            <w:pPr>
              <w:jc w:val="right"/>
              <w:rPr>
                <w:sz w:val="14"/>
                <w:szCs w:val="14"/>
              </w:rPr>
            </w:pPr>
          </w:p>
        </w:tc>
      </w:tr>
      <w:tr w:rsidR="00E70221" w:rsidRPr="00BF4323" w14:paraId="6056BE6A"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E70221" w:rsidRDefault="00E70221" w:rsidP="00E70221">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hideMark/>
          </w:tcPr>
          <w:p w14:paraId="7FE1D34E" w14:textId="42331995" w:rsidR="00E70221" w:rsidRPr="00BF4323" w:rsidRDefault="00E70221" w:rsidP="00E70221">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hideMark/>
          </w:tcPr>
          <w:p w14:paraId="15744542" w14:textId="0B20EB6C" w:rsidR="00E70221" w:rsidRDefault="00E70221" w:rsidP="00E70221">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hideMark/>
          </w:tcPr>
          <w:p w14:paraId="2891BA70" w14:textId="1FCE5AAB" w:rsidR="00E70221" w:rsidRDefault="00E70221" w:rsidP="00E70221">
            <w:pPr>
              <w:jc w:val="right"/>
              <w:rPr>
                <w:color w:val="000000"/>
                <w:sz w:val="14"/>
                <w:szCs w:val="14"/>
              </w:rPr>
            </w:pPr>
            <w:r>
              <w:rPr>
                <w:color w:val="000000"/>
                <w:sz w:val="14"/>
                <w:szCs w:val="14"/>
              </w:rPr>
              <w:t>64</w:t>
            </w:r>
          </w:p>
        </w:tc>
        <w:tc>
          <w:tcPr>
            <w:tcW w:w="206" w:type="pct"/>
            <w:tcBorders>
              <w:top w:val="nil"/>
              <w:left w:val="nil"/>
              <w:bottom w:val="nil"/>
              <w:right w:val="nil"/>
            </w:tcBorders>
            <w:shd w:val="clear" w:color="auto" w:fill="auto"/>
            <w:tcMar>
              <w:left w:w="14" w:type="dxa"/>
              <w:right w:w="29" w:type="dxa"/>
            </w:tcMar>
            <w:vAlign w:val="center"/>
            <w:hideMark/>
          </w:tcPr>
          <w:p w14:paraId="79AA1CC5" w14:textId="2181FD1E" w:rsidR="00E70221" w:rsidRDefault="00E70221" w:rsidP="00E7022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hideMark/>
          </w:tcPr>
          <w:p w14:paraId="0E1EB9B7" w14:textId="08233D9A" w:rsidR="00E70221" w:rsidRDefault="00E70221" w:rsidP="00E70221">
            <w:pPr>
              <w:jc w:val="right"/>
              <w:rPr>
                <w:color w:val="000000"/>
                <w:sz w:val="14"/>
                <w:szCs w:val="14"/>
              </w:rPr>
            </w:pPr>
            <w:r>
              <w:rPr>
                <w:color w:val="000000"/>
                <w:sz w:val="14"/>
                <w:szCs w:val="14"/>
              </w:rPr>
              <w:t>12,911</w:t>
            </w:r>
          </w:p>
        </w:tc>
        <w:tc>
          <w:tcPr>
            <w:tcW w:w="259" w:type="pct"/>
            <w:tcBorders>
              <w:top w:val="nil"/>
              <w:left w:val="nil"/>
              <w:bottom w:val="nil"/>
              <w:right w:val="nil"/>
            </w:tcBorders>
            <w:shd w:val="clear" w:color="auto" w:fill="auto"/>
            <w:vAlign w:val="center"/>
          </w:tcPr>
          <w:p w14:paraId="4BC7569B" w14:textId="319F2DCE" w:rsidR="00E70221" w:rsidRDefault="00E70221" w:rsidP="00E70221">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14:paraId="395249D5" w14:textId="0127D294" w:rsidR="00E70221" w:rsidRDefault="00E70221" w:rsidP="00E70221">
            <w:pPr>
              <w:jc w:val="right"/>
              <w:rPr>
                <w:color w:val="000000"/>
                <w:sz w:val="14"/>
                <w:szCs w:val="14"/>
              </w:rPr>
            </w:pPr>
            <w:r>
              <w:rPr>
                <w:color w:val="000000"/>
                <w:sz w:val="14"/>
                <w:szCs w:val="14"/>
              </w:rPr>
              <w:t>13,167</w:t>
            </w:r>
          </w:p>
        </w:tc>
        <w:tc>
          <w:tcPr>
            <w:tcW w:w="337" w:type="pct"/>
            <w:tcBorders>
              <w:top w:val="nil"/>
              <w:left w:val="nil"/>
              <w:bottom w:val="nil"/>
              <w:right w:val="nil"/>
            </w:tcBorders>
            <w:shd w:val="clear" w:color="auto" w:fill="auto"/>
            <w:tcMar>
              <w:left w:w="14" w:type="dxa"/>
              <w:right w:w="29" w:type="dxa"/>
            </w:tcMar>
            <w:vAlign w:val="center"/>
            <w:hideMark/>
          </w:tcPr>
          <w:p w14:paraId="24E73BD5" w14:textId="22EE1EBF" w:rsidR="00E70221" w:rsidRDefault="00E70221" w:rsidP="00E70221">
            <w:pPr>
              <w:jc w:val="right"/>
              <w:rPr>
                <w:color w:val="000000"/>
                <w:sz w:val="14"/>
                <w:szCs w:val="14"/>
              </w:rPr>
            </w:pPr>
            <w:r>
              <w:rPr>
                <w:color w:val="000000"/>
                <w:sz w:val="14"/>
                <w:szCs w:val="14"/>
              </w:rPr>
              <w:t>12,975</w:t>
            </w:r>
          </w:p>
        </w:tc>
        <w:tc>
          <w:tcPr>
            <w:tcW w:w="224" w:type="pct"/>
            <w:tcBorders>
              <w:top w:val="nil"/>
              <w:left w:val="nil"/>
              <w:bottom w:val="nil"/>
              <w:right w:val="nil"/>
            </w:tcBorders>
            <w:shd w:val="clear" w:color="auto" w:fill="auto"/>
            <w:tcMar>
              <w:left w:w="14" w:type="dxa"/>
              <w:right w:w="29" w:type="dxa"/>
            </w:tcMar>
            <w:vAlign w:val="center"/>
            <w:hideMark/>
          </w:tcPr>
          <w:p w14:paraId="55EF30D8" w14:textId="3A3E1C81" w:rsidR="00E70221" w:rsidRDefault="00E70221" w:rsidP="00E70221">
            <w:pPr>
              <w:jc w:val="right"/>
              <w:rPr>
                <w:color w:val="000000"/>
                <w:sz w:val="14"/>
                <w:szCs w:val="14"/>
              </w:rPr>
            </w:pPr>
            <w:r>
              <w:rPr>
                <w:color w:val="000000"/>
                <w:sz w:val="14"/>
                <w:szCs w:val="14"/>
              </w:rPr>
              <w:t>7,830</w:t>
            </w:r>
          </w:p>
        </w:tc>
        <w:tc>
          <w:tcPr>
            <w:tcW w:w="225" w:type="pct"/>
            <w:tcBorders>
              <w:top w:val="nil"/>
              <w:left w:val="nil"/>
              <w:bottom w:val="nil"/>
              <w:right w:val="nil"/>
            </w:tcBorders>
            <w:shd w:val="clear" w:color="auto" w:fill="auto"/>
            <w:tcMar>
              <w:left w:w="14" w:type="dxa"/>
              <w:right w:w="29" w:type="dxa"/>
            </w:tcMar>
            <w:vAlign w:val="center"/>
            <w:hideMark/>
          </w:tcPr>
          <w:p w14:paraId="5431BFD6" w14:textId="3581440C" w:rsidR="00E70221" w:rsidRDefault="00E70221" w:rsidP="00E70221">
            <w:pPr>
              <w:jc w:val="right"/>
              <w:rPr>
                <w:color w:val="000000"/>
                <w:sz w:val="14"/>
                <w:szCs w:val="14"/>
              </w:rPr>
            </w:pPr>
            <w:r>
              <w:rPr>
                <w:color w:val="000000"/>
                <w:sz w:val="14"/>
                <w:szCs w:val="14"/>
              </w:rPr>
              <w:t>369</w:t>
            </w:r>
          </w:p>
        </w:tc>
        <w:tc>
          <w:tcPr>
            <w:tcW w:w="318" w:type="pct"/>
            <w:tcBorders>
              <w:top w:val="nil"/>
              <w:left w:val="nil"/>
              <w:bottom w:val="nil"/>
              <w:right w:val="nil"/>
            </w:tcBorders>
            <w:shd w:val="clear" w:color="auto" w:fill="auto"/>
            <w:tcMar>
              <w:left w:w="115" w:type="dxa"/>
              <w:right w:w="115" w:type="dxa"/>
            </w:tcMar>
            <w:vAlign w:val="center"/>
            <w:hideMark/>
          </w:tcPr>
          <w:p w14:paraId="139947C4" w14:textId="4886B62B" w:rsidR="00E70221" w:rsidRDefault="00E70221" w:rsidP="00E70221">
            <w:pPr>
              <w:jc w:val="right"/>
              <w:rPr>
                <w:color w:val="000000"/>
                <w:sz w:val="14"/>
                <w:szCs w:val="14"/>
              </w:rPr>
            </w:pPr>
            <w:r>
              <w:rPr>
                <w:color w:val="000000"/>
                <w:sz w:val="14"/>
                <w:szCs w:val="14"/>
              </w:rPr>
              <w:t>53</w:t>
            </w:r>
          </w:p>
        </w:tc>
        <w:tc>
          <w:tcPr>
            <w:tcW w:w="270" w:type="pct"/>
            <w:tcBorders>
              <w:top w:val="nil"/>
              <w:left w:val="nil"/>
              <w:bottom w:val="nil"/>
              <w:right w:val="nil"/>
            </w:tcBorders>
            <w:shd w:val="clear" w:color="auto" w:fill="auto"/>
            <w:tcMar>
              <w:left w:w="14" w:type="dxa"/>
              <w:right w:w="29" w:type="dxa"/>
            </w:tcMar>
            <w:vAlign w:val="center"/>
            <w:hideMark/>
          </w:tcPr>
          <w:p w14:paraId="7A62E791" w14:textId="7C0A00B2" w:rsidR="00E70221" w:rsidRDefault="00E70221" w:rsidP="00E70221">
            <w:pPr>
              <w:jc w:val="right"/>
              <w:rPr>
                <w:color w:val="000000"/>
                <w:sz w:val="14"/>
                <w:szCs w:val="14"/>
              </w:rPr>
            </w:pPr>
            <w:r>
              <w:rPr>
                <w:color w:val="000000"/>
                <w:sz w:val="14"/>
                <w:szCs w:val="14"/>
              </w:rPr>
              <w:t>700</w:t>
            </w:r>
          </w:p>
        </w:tc>
        <w:tc>
          <w:tcPr>
            <w:tcW w:w="270" w:type="pct"/>
            <w:tcBorders>
              <w:top w:val="nil"/>
              <w:left w:val="nil"/>
              <w:bottom w:val="nil"/>
              <w:right w:val="nil"/>
            </w:tcBorders>
            <w:shd w:val="clear" w:color="auto" w:fill="auto"/>
            <w:tcMar>
              <w:left w:w="14" w:type="dxa"/>
              <w:right w:w="29" w:type="dxa"/>
            </w:tcMar>
            <w:vAlign w:val="center"/>
            <w:hideMark/>
          </w:tcPr>
          <w:p w14:paraId="3F5A9CD0" w14:textId="1F5EB067" w:rsidR="00E70221" w:rsidRDefault="00E70221" w:rsidP="00E70221">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14:paraId="123EAA36" w14:textId="7B42C6C8" w:rsidR="00E70221" w:rsidRDefault="00E70221" w:rsidP="00E70221">
            <w:pPr>
              <w:jc w:val="right"/>
              <w:rPr>
                <w:color w:val="000000"/>
                <w:sz w:val="14"/>
                <w:szCs w:val="14"/>
              </w:rPr>
            </w:pPr>
            <w:r>
              <w:rPr>
                <w:color w:val="000000"/>
                <w:sz w:val="14"/>
                <w:szCs w:val="14"/>
              </w:rPr>
              <w:t>3,763</w:t>
            </w:r>
          </w:p>
        </w:tc>
        <w:tc>
          <w:tcPr>
            <w:tcW w:w="316" w:type="pct"/>
            <w:tcBorders>
              <w:top w:val="nil"/>
              <w:left w:val="nil"/>
              <w:bottom w:val="nil"/>
              <w:right w:val="nil"/>
            </w:tcBorders>
            <w:shd w:val="clear" w:color="auto" w:fill="auto"/>
            <w:tcMar>
              <w:left w:w="14" w:type="dxa"/>
              <w:right w:w="29" w:type="dxa"/>
            </w:tcMar>
            <w:vAlign w:val="center"/>
            <w:hideMark/>
          </w:tcPr>
          <w:p w14:paraId="09149A82" w14:textId="27DC3B9B" w:rsidR="00E70221" w:rsidRDefault="00E70221" w:rsidP="00E70221">
            <w:pPr>
              <w:jc w:val="right"/>
              <w:rPr>
                <w:color w:val="000000"/>
                <w:sz w:val="14"/>
                <w:szCs w:val="14"/>
              </w:rPr>
            </w:pPr>
            <w:r>
              <w:rPr>
                <w:color w:val="000000"/>
                <w:sz w:val="14"/>
                <w:szCs w:val="14"/>
              </w:rPr>
              <w:t>3,715</w:t>
            </w:r>
          </w:p>
        </w:tc>
        <w:tc>
          <w:tcPr>
            <w:tcW w:w="315" w:type="pct"/>
            <w:tcBorders>
              <w:top w:val="nil"/>
              <w:left w:val="nil"/>
              <w:bottom w:val="nil"/>
              <w:right w:val="nil"/>
            </w:tcBorders>
            <w:shd w:val="clear" w:color="auto" w:fill="auto"/>
            <w:tcMar>
              <w:left w:w="14" w:type="dxa"/>
              <w:right w:w="29" w:type="dxa"/>
            </w:tcMar>
            <w:vAlign w:val="center"/>
            <w:hideMark/>
          </w:tcPr>
          <w:p w14:paraId="76782C3D" w14:textId="36B3E79D" w:rsidR="00E70221" w:rsidRDefault="00E70221" w:rsidP="00E70221">
            <w:pPr>
              <w:jc w:val="right"/>
              <w:rPr>
                <w:color w:val="000000"/>
                <w:sz w:val="14"/>
                <w:szCs w:val="14"/>
              </w:rPr>
            </w:pPr>
            <w:r>
              <w:rPr>
                <w:color w:val="000000"/>
                <w:sz w:val="14"/>
                <w:szCs w:val="14"/>
              </w:rPr>
              <w:t>7,130</w:t>
            </w:r>
          </w:p>
        </w:tc>
        <w:tc>
          <w:tcPr>
            <w:tcW w:w="255" w:type="pct"/>
            <w:tcBorders>
              <w:top w:val="nil"/>
              <w:left w:val="nil"/>
              <w:bottom w:val="nil"/>
              <w:right w:val="nil"/>
            </w:tcBorders>
            <w:shd w:val="clear" w:color="auto" w:fill="auto"/>
            <w:tcMar>
              <w:left w:w="14" w:type="dxa"/>
              <w:right w:w="29" w:type="dxa"/>
            </w:tcMar>
            <w:vAlign w:val="center"/>
            <w:hideMark/>
          </w:tcPr>
          <w:p w14:paraId="7B461725" w14:textId="78712493" w:rsidR="00E70221" w:rsidRDefault="00E70221" w:rsidP="00E70221">
            <w:pPr>
              <w:jc w:val="right"/>
              <w:rPr>
                <w:b/>
                <w:bCs/>
                <w:color w:val="000000"/>
                <w:sz w:val="14"/>
                <w:szCs w:val="14"/>
              </w:rPr>
            </w:pPr>
            <w:r>
              <w:rPr>
                <w:b/>
                <w:bCs/>
                <w:color w:val="000000"/>
                <w:sz w:val="14"/>
                <w:szCs w:val="14"/>
              </w:rPr>
              <w:t>20,505</w:t>
            </w:r>
          </w:p>
        </w:tc>
        <w:tc>
          <w:tcPr>
            <w:tcW w:w="223" w:type="pct"/>
            <w:tcBorders>
              <w:top w:val="nil"/>
              <w:left w:val="nil"/>
              <w:bottom w:val="nil"/>
              <w:right w:val="nil"/>
            </w:tcBorders>
            <w:shd w:val="clear" w:color="auto" w:fill="auto"/>
            <w:tcMar>
              <w:left w:w="14" w:type="dxa"/>
              <w:right w:w="29" w:type="dxa"/>
            </w:tcMar>
            <w:vAlign w:val="center"/>
            <w:hideMark/>
          </w:tcPr>
          <w:p w14:paraId="4AF2D15D" w14:textId="1C6B10FD" w:rsidR="00E70221" w:rsidRDefault="00E70221" w:rsidP="00E70221">
            <w:pPr>
              <w:jc w:val="right"/>
              <w:rPr>
                <w:b/>
                <w:bCs/>
                <w:color w:val="000000"/>
                <w:sz w:val="14"/>
                <w:szCs w:val="14"/>
              </w:rPr>
            </w:pPr>
            <w:r>
              <w:rPr>
                <w:b/>
                <w:bCs/>
                <w:color w:val="000000"/>
                <w:sz w:val="14"/>
                <w:szCs w:val="14"/>
              </w:rPr>
              <w:t>20,105</w:t>
            </w:r>
          </w:p>
        </w:tc>
      </w:tr>
      <w:tr w:rsidR="00E70221" w:rsidRPr="00BF4323" w14:paraId="0B67C396"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E70221" w:rsidRDefault="00E70221" w:rsidP="00E7022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B91521" w14:textId="527780CB" w:rsidR="00E70221" w:rsidRPr="00BF4323" w:rsidRDefault="00E70221" w:rsidP="00E70221">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536C61E3" w14:textId="4D94BF24" w:rsidR="00E70221" w:rsidRDefault="00E70221" w:rsidP="00E70221">
            <w:pPr>
              <w:jc w:val="right"/>
              <w:rPr>
                <w:color w:val="000000"/>
                <w:sz w:val="14"/>
                <w:szCs w:val="14"/>
              </w:rPr>
            </w:pPr>
            <w:r>
              <w:rPr>
                <w:color w:val="000000"/>
                <w:sz w:val="14"/>
                <w:szCs w:val="14"/>
              </w:rPr>
              <w:t>3,514</w:t>
            </w:r>
          </w:p>
        </w:tc>
        <w:tc>
          <w:tcPr>
            <w:tcW w:w="248" w:type="pct"/>
            <w:tcBorders>
              <w:top w:val="nil"/>
              <w:left w:val="nil"/>
              <w:bottom w:val="nil"/>
              <w:right w:val="nil"/>
            </w:tcBorders>
            <w:shd w:val="clear" w:color="auto" w:fill="auto"/>
            <w:tcMar>
              <w:left w:w="14" w:type="dxa"/>
              <w:right w:w="29" w:type="dxa"/>
            </w:tcMar>
            <w:vAlign w:val="center"/>
          </w:tcPr>
          <w:p w14:paraId="7FF42591" w14:textId="5E75A849" w:rsidR="00E70221" w:rsidRDefault="00E70221" w:rsidP="00E70221">
            <w:pPr>
              <w:jc w:val="right"/>
              <w:rPr>
                <w:color w:val="000000"/>
                <w:sz w:val="14"/>
                <w:szCs w:val="14"/>
              </w:rPr>
            </w:pPr>
            <w:r>
              <w:rPr>
                <w:color w:val="000000"/>
                <w:sz w:val="14"/>
                <w:szCs w:val="14"/>
              </w:rPr>
              <w:t>417</w:t>
            </w:r>
          </w:p>
        </w:tc>
        <w:tc>
          <w:tcPr>
            <w:tcW w:w="206" w:type="pct"/>
            <w:tcBorders>
              <w:top w:val="nil"/>
              <w:left w:val="nil"/>
              <w:bottom w:val="nil"/>
              <w:right w:val="nil"/>
            </w:tcBorders>
            <w:shd w:val="clear" w:color="auto" w:fill="auto"/>
            <w:tcMar>
              <w:left w:w="14" w:type="dxa"/>
              <w:right w:w="29" w:type="dxa"/>
            </w:tcMar>
            <w:vAlign w:val="center"/>
          </w:tcPr>
          <w:p w14:paraId="54521F4A" w14:textId="62C5DB0C" w:rsidR="00E70221" w:rsidRDefault="00E70221" w:rsidP="00E7022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14:paraId="6D873E36" w14:textId="5B715617" w:rsidR="00E70221" w:rsidRDefault="00E70221" w:rsidP="00E70221">
            <w:pPr>
              <w:jc w:val="right"/>
              <w:rPr>
                <w:color w:val="000000"/>
                <w:sz w:val="14"/>
                <w:szCs w:val="14"/>
              </w:rPr>
            </w:pPr>
            <w:r>
              <w:rPr>
                <w:color w:val="000000"/>
                <w:sz w:val="14"/>
                <w:szCs w:val="14"/>
              </w:rPr>
              <w:t>13,077</w:t>
            </w:r>
          </w:p>
        </w:tc>
        <w:tc>
          <w:tcPr>
            <w:tcW w:w="259" w:type="pct"/>
            <w:tcBorders>
              <w:top w:val="nil"/>
              <w:left w:val="nil"/>
              <w:bottom w:val="nil"/>
              <w:right w:val="nil"/>
            </w:tcBorders>
            <w:shd w:val="clear" w:color="auto" w:fill="auto"/>
            <w:vAlign w:val="center"/>
          </w:tcPr>
          <w:p w14:paraId="786A7FC5" w14:textId="26009E6D" w:rsidR="00E70221" w:rsidRDefault="00E70221" w:rsidP="00E70221">
            <w:pPr>
              <w:jc w:val="right"/>
              <w:rPr>
                <w:color w:val="000000"/>
                <w:sz w:val="14"/>
                <w:szCs w:val="14"/>
              </w:rPr>
            </w:pPr>
            <w:r>
              <w:rPr>
                <w:color w:val="000000"/>
                <w:sz w:val="14"/>
                <w:szCs w:val="14"/>
              </w:rPr>
              <w:t>31</w:t>
            </w:r>
          </w:p>
        </w:tc>
        <w:tc>
          <w:tcPr>
            <w:tcW w:w="353" w:type="pct"/>
            <w:tcBorders>
              <w:top w:val="nil"/>
              <w:left w:val="nil"/>
              <w:bottom w:val="nil"/>
              <w:right w:val="nil"/>
            </w:tcBorders>
            <w:shd w:val="clear" w:color="auto" w:fill="auto"/>
            <w:vAlign w:val="center"/>
          </w:tcPr>
          <w:p w14:paraId="28B4A6F9" w14:textId="00CA8EEC" w:rsidR="00E70221" w:rsidRDefault="00E70221" w:rsidP="00E70221">
            <w:pPr>
              <w:jc w:val="right"/>
              <w:rPr>
                <w:color w:val="000000"/>
                <w:sz w:val="14"/>
                <w:szCs w:val="14"/>
              </w:rPr>
            </w:pPr>
            <w:r>
              <w:rPr>
                <w:color w:val="000000"/>
                <w:sz w:val="14"/>
                <w:szCs w:val="14"/>
              </w:rPr>
              <w:t>13,669</w:t>
            </w:r>
          </w:p>
        </w:tc>
        <w:tc>
          <w:tcPr>
            <w:tcW w:w="337" w:type="pct"/>
            <w:tcBorders>
              <w:top w:val="nil"/>
              <w:left w:val="nil"/>
              <w:bottom w:val="nil"/>
              <w:right w:val="nil"/>
            </w:tcBorders>
            <w:shd w:val="clear" w:color="auto" w:fill="auto"/>
            <w:tcMar>
              <w:left w:w="14" w:type="dxa"/>
              <w:right w:w="29" w:type="dxa"/>
            </w:tcMar>
            <w:vAlign w:val="center"/>
          </w:tcPr>
          <w:p w14:paraId="3576626B" w14:textId="75D9A69C" w:rsidR="00E70221" w:rsidRDefault="00E70221" w:rsidP="00E70221">
            <w:pPr>
              <w:jc w:val="right"/>
              <w:rPr>
                <w:color w:val="000000"/>
                <w:sz w:val="14"/>
                <w:szCs w:val="14"/>
              </w:rPr>
            </w:pPr>
            <w:r>
              <w:rPr>
                <w:color w:val="000000"/>
                <w:sz w:val="14"/>
                <w:szCs w:val="14"/>
              </w:rPr>
              <w:t>13,493</w:t>
            </w:r>
          </w:p>
        </w:tc>
        <w:tc>
          <w:tcPr>
            <w:tcW w:w="224" w:type="pct"/>
            <w:tcBorders>
              <w:top w:val="nil"/>
              <w:left w:val="nil"/>
              <w:bottom w:val="nil"/>
              <w:right w:val="nil"/>
            </w:tcBorders>
            <w:shd w:val="clear" w:color="auto" w:fill="auto"/>
            <w:tcMar>
              <w:left w:w="14" w:type="dxa"/>
              <w:right w:w="29" w:type="dxa"/>
            </w:tcMar>
            <w:vAlign w:val="center"/>
          </w:tcPr>
          <w:p w14:paraId="19AA730C" w14:textId="39D99553" w:rsidR="00E70221" w:rsidRDefault="00E70221" w:rsidP="00E70221">
            <w:pPr>
              <w:jc w:val="right"/>
              <w:rPr>
                <w:color w:val="000000"/>
                <w:sz w:val="14"/>
                <w:szCs w:val="14"/>
              </w:rPr>
            </w:pPr>
            <w:r>
              <w:rPr>
                <w:color w:val="000000"/>
                <w:sz w:val="14"/>
                <w:szCs w:val="14"/>
              </w:rPr>
              <w:t>7,819</w:t>
            </w:r>
          </w:p>
        </w:tc>
        <w:tc>
          <w:tcPr>
            <w:tcW w:w="225" w:type="pct"/>
            <w:tcBorders>
              <w:top w:val="nil"/>
              <w:left w:val="nil"/>
              <w:bottom w:val="nil"/>
              <w:right w:val="nil"/>
            </w:tcBorders>
            <w:shd w:val="clear" w:color="auto" w:fill="auto"/>
            <w:tcMar>
              <w:left w:w="14" w:type="dxa"/>
              <w:right w:w="29" w:type="dxa"/>
            </w:tcMar>
            <w:vAlign w:val="center"/>
          </w:tcPr>
          <w:p w14:paraId="3B0C5479" w14:textId="6B4270AF" w:rsidR="00E70221" w:rsidRDefault="00E70221" w:rsidP="00E70221">
            <w:pPr>
              <w:jc w:val="right"/>
              <w:rPr>
                <w:color w:val="000000"/>
                <w:sz w:val="14"/>
                <w:szCs w:val="14"/>
              </w:rPr>
            </w:pPr>
            <w:r>
              <w:rPr>
                <w:color w:val="000000"/>
                <w:sz w:val="14"/>
                <w:szCs w:val="14"/>
              </w:rPr>
              <w:t>26</w:t>
            </w:r>
          </w:p>
        </w:tc>
        <w:tc>
          <w:tcPr>
            <w:tcW w:w="318" w:type="pct"/>
            <w:tcBorders>
              <w:top w:val="nil"/>
              <w:left w:val="nil"/>
              <w:bottom w:val="nil"/>
              <w:right w:val="nil"/>
            </w:tcBorders>
            <w:shd w:val="clear" w:color="auto" w:fill="auto"/>
            <w:tcMar>
              <w:left w:w="115" w:type="dxa"/>
              <w:right w:w="115" w:type="dxa"/>
            </w:tcMar>
            <w:vAlign w:val="center"/>
          </w:tcPr>
          <w:p w14:paraId="631179E0" w14:textId="6EE9DA1D" w:rsidR="00E70221" w:rsidRDefault="00E70221" w:rsidP="00E70221">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14:paraId="307D7100" w14:textId="1C618425" w:rsidR="00E70221" w:rsidRDefault="00E70221" w:rsidP="00E70221">
            <w:pPr>
              <w:jc w:val="right"/>
              <w:rPr>
                <w:color w:val="000000"/>
                <w:sz w:val="14"/>
                <w:szCs w:val="14"/>
              </w:rPr>
            </w:pPr>
            <w:r>
              <w:rPr>
                <w:color w:val="000000"/>
                <w:sz w:val="14"/>
                <w:szCs w:val="14"/>
              </w:rPr>
              <w:t>709</w:t>
            </w:r>
          </w:p>
        </w:tc>
        <w:tc>
          <w:tcPr>
            <w:tcW w:w="270" w:type="pct"/>
            <w:tcBorders>
              <w:top w:val="nil"/>
              <w:left w:val="nil"/>
              <w:bottom w:val="nil"/>
              <w:right w:val="nil"/>
            </w:tcBorders>
            <w:shd w:val="clear" w:color="auto" w:fill="auto"/>
            <w:tcMar>
              <w:left w:w="14" w:type="dxa"/>
              <w:right w:w="29" w:type="dxa"/>
            </w:tcMar>
            <w:vAlign w:val="center"/>
          </w:tcPr>
          <w:p w14:paraId="5764D2AF" w14:textId="641751C9" w:rsidR="00E70221" w:rsidRDefault="00E70221" w:rsidP="00E70221">
            <w:pPr>
              <w:jc w:val="right"/>
              <w:rPr>
                <w:color w:val="000000"/>
                <w:sz w:val="14"/>
                <w:szCs w:val="14"/>
              </w:rPr>
            </w:pPr>
            <w:r>
              <w:rPr>
                <w:color w:val="000000"/>
                <w:sz w:val="14"/>
                <w:szCs w:val="14"/>
              </w:rPr>
              <w:t>79</w:t>
            </w:r>
          </w:p>
        </w:tc>
        <w:tc>
          <w:tcPr>
            <w:tcW w:w="228" w:type="pct"/>
            <w:tcBorders>
              <w:top w:val="nil"/>
              <w:left w:val="nil"/>
              <w:bottom w:val="nil"/>
              <w:right w:val="nil"/>
            </w:tcBorders>
            <w:shd w:val="clear" w:color="auto" w:fill="auto"/>
            <w:tcMar>
              <w:left w:w="14" w:type="dxa"/>
              <w:right w:w="29" w:type="dxa"/>
            </w:tcMar>
            <w:vAlign w:val="center"/>
          </w:tcPr>
          <w:p w14:paraId="51F35A91" w14:textId="6DA97DC2" w:rsidR="00E70221" w:rsidRDefault="00E70221" w:rsidP="00E70221">
            <w:pPr>
              <w:jc w:val="right"/>
              <w:rPr>
                <w:color w:val="000000"/>
                <w:sz w:val="14"/>
                <w:szCs w:val="14"/>
              </w:rPr>
            </w:pPr>
            <w:r>
              <w:rPr>
                <w:color w:val="000000"/>
                <w:sz w:val="14"/>
                <w:szCs w:val="14"/>
              </w:rPr>
              <w:t>3,826</w:t>
            </w:r>
          </w:p>
        </w:tc>
        <w:tc>
          <w:tcPr>
            <w:tcW w:w="316" w:type="pct"/>
            <w:tcBorders>
              <w:top w:val="nil"/>
              <w:left w:val="nil"/>
              <w:bottom w:val="nil"/>
              <w:right w:val="nil"/>
            </w:tcBorders>
            <w:shd w:val="clear" w:color="auto" w:fill="auto"/>
            <w:tcMar>
              <w:left w:w="14" w:type="dxa"/>
              <w:right w:w="29" w:type="dxa"/>
            </w:tcMar>
            <w:vAlign w:val="center"/>
          </w:tcPr>
          <w:p w14:paraId="7FE64217" w14:textId="1A4A7157" w:rsidR="00E70221" w:rsidRDefault="00E70221" w:rsidP="00E70221">
            <w:pPr>
              <w:jc w:val="right"/>
              <w:rPr>
                <w:color w:val="000000"/>
                <w:sz w:val="14"/>
                <w:szCs w:val="14"/>
              </w:rPr>
            </w:pPr>
            <w:r>
              <w:rPr>
                <w:color w:val="000000"/>
                <w:sz w:val="14"/>
                <w:szCs w:val="14"/>
              </w:rPr>
              <w:t>3,255</w:t>
            </w:r>
          </w:p>
        </w:tc>
        <w:tc>
          <w:tcPr>
            <w:tcW w:w="315" w:type="pct"/>
            <w:tcBorders>
              <w:top w:val="nil"/>
              <w:left w:val="nil"/>
              <w:bottom w:val="nil"/>
              <w:right w:val="nil"/>
            </w:tcBorders>
            <w:shd w:val="clear" w:color="auto" w:fill="auto"/>
            <w:tcMar>
              <w:left w:w="14" w:type="dxa"/>
              <w:right w:w="29" w:type="dxa"/>
            </w:tcMar>
            <w:vAlign w:val="center"/>
          </w:tcPr>
          <w:p w14:paraId="3F826F41" w14:textId="34EAE5CE" w:rsidR="00E70221" w:rsidRDefault="00E70221" w:rsidP="00E70221">
            <w:pPr>
              <w:jc w:val="right"/>
              <w:rPr>
                <w:color w:val="000000"/>
                <w:sz w:val="14"/>
                <w:szCs w:val="14"/>
              </w:rPr>
            </w:pPr>
            <w:r>
              <w:rPr>
                <w:color w:val="000000"/>
                <w:sz w:val="14"/>
                <w:szCs w:val="14"/>
              </w:rPr>
              <w:t>7,110</w:t>
            </w:r>
          </w:p>
        </w:tc>
        <w:tc>
          <w:tcPr>
            <w:tcW w:w="255" w:type="pct"/>
            <w:tcBorders>
              <w:top w:val="nil"/>
              <w:left w:val="nil"/>
              <w:bottom w:val="nil"/>
              <w:right w:val="nil"/>
            </w:tcBorders>
            <w:shd w:val="clear" w:color="auto" w:fill="auto"/>
            <w:tcMar>
              <w:left w:w="14" w:type="dxa"/>
              <w:right w:w="29" w:type="dxa"/>
            </w:tcMar>
            <w:vAlign w:val="center"/>
          </w:tcPr>
          <w:p w14:paraId="09F2F70B" w14:textId="327EE974" w:rsidR="00E70221" w:rsidRDefault="00E70221" w:rsidP="00E70221">
            <w:pPr>
              <w:jc w:val="right"/>
              <w:rPr>
                <w:b/>
                <w:bCs/>
                <w:color w:val="000000"/>
                <w:sz w:val="14"/>
                <w:szCs w:val="14"/>
              </w:rPr>
            </w:pPr>
            <w:r>
              <w:rPr>
                <w:b/>
                <w:bCs/>
                <w:color w:val="000000"/>
                <w:sz w:val="14"/>
                <w:szCs w:val="14"/>
              </w:rPr>
              <w:t>20,438</w:t>
            </w:r>
          </w:p>
        </w:tc>
        <w:tc>
          <w:tcPr>
            <w:tcW w:w="223" w:type="pct"/>
            <w:tcBorders>
              <w:top w:val="nil"/>
              <w:left w:val="nil"/>
              <w:bottom w:val="nil"/>
              <w:right w:val="nil"/>
            </w:tcBorders>
            <w:shd w:val="clear" w:color="auto" w:fill="auto"/>
            <w:tcMar>
              <w:left w:w="14" w:type="dxa"/>
              <w:right w:w="29" w:type="dxa"/>
            </w:tcMar>
            <w:vAlign w:val="center"/>
          </w:tcPr>
          <w:p w14:paraId="48FC2016" w14:textId="49CEC3E8" w:rsidR="00E70221" w:rsidRDefault="00E70221" w:rsidP="00E70221">
            <w:pPr>
              <w:jc w:val="right"/>
              <w:rPr>
                <w:b/>
                <w:bCs/>
                <w:color w:val="000000"/>
                <w:sz w:val="14"/>
                <w:szCs w:val="14"/>
              </w:rPr>
            </w:pPr>
            <w:r>
              <w:rPr>
                <w:b/>
                <w:bCs/>
                <w:color w:val="000000"/>
                <w:sz w:val="14"/>
                <w:szCs w:val="14"/>
              </w:rPr>
              <w:t>20,604</w:t>
            </w:r>
          </w:p>
        </w:tc>
      </w:tr>
      <w:tr w:rsidR="00E70221" w:rsidRPr="00BF4323" w14:paraId="136734A7"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E70221" w:rsidRDefault="00E70221" w:rsidP="00E7022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E07B965" w14:textId="1C3E8109" w:rsidR="00E70221" w:rsidRPr="00BF4323" w:rsidRDefault="00E70221" w:rsidP="00E70221">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14:paraId="49601AAD" w14:textId="24E9035F" w:rsidR="00E70221" w:rsidRDefault="00E70221" w:rsidP="00E70221">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06EC4787" w14:textId="1A3329D5" w:rsidR="00E70221" w:rsidRDefault="00E70221" w:rsidP="00E70221">
            <w:pPr>
              <w:jc w:val="right"/>
              <w:rPr>
                <w:color w:val="000000"/>
                <w:sz w:val="14"/>
                <w:szCs w:val="14"/>
              </w:rPr>
            </w:pPr>
            <w:r>
              <w:rPr>
                <w:color w:val="000000"/>
                <w:sz w:val="14"/>
                <w:szCs w:val="14"/>
              </w:rPr>
              <w:t>422</w:t>
            </w:r>
          </w:p>
        </w:tc>
        <w:tc>
          <w:tcPr>
            <w:tcW w:w="206" w:type="pct"/>
            <w:tcBorders>
              <w:top w:val="nil"/>
              <w:left w:val="nil"/>
              <w:bottom w:val="nil"/>
              <w:right w:val="nil"/>
            </w:tcBorders>
            <w:shd w:val="clear" w:color="auto" w:fill="auto"/>
            <w:tcMar>
              <w:left w:w="14" w:type="dxa"/>
              <w:right w:w="29" w:type="dxa"/>
            </w:tcMar>
            <w:vAlign w:val="center"/>
          </w:tcPr>
          <w:p w14:paraId="3180B001" w14:textId="37D88D72" w:rsidR="00E70221" w:rsidRDefault="00E70221" w:rsidP="00E7022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14:paraId="30ECE56A" w14:textId="09B729AE" w:rsidR="00E70221" w:rsidRDefault="00E70221" w:rsidP="00E70221">
            <w:pPr>
              <w:jc w:val="right"/>
              <w:rPr>
                <w:color w:val="000000"/>
                <w:sz w:val="14"/>
                <w:szCs w:val="14"/>
              </w:rPr>
            </w:pPr>
            <w:r>
              <w:rPr>
                <w:color w:val="000000"/>
                <w:sz w:val="14"/>
                <w:szCs w:val="14"/>
              </w:rPr>
              <w:t>15,176</w:t>
            </w:r>
          </w:p>
        </w:tc>
        <w:tc>
          <w:tcPr>
            <w:tcW w:w="259" w:type="pct"/>
            <w:tcBorders>
              <w:top w:val="nil"/>
              <w:left w:val="nil"/>
              <w:bottom w:val="nil"/>
              <w:right w:val="nil"/>
            </w:tcBorders>
            <w:shd w:val="clear" w:color="auto" w:fill="auto"/>
            <w:vAlign w:val="center"/>
          </w:tcPr>
          <w:p w14:paraId="0B29DF30" w14:textId="52C6B4D4" w:rsidR="00E70221" w:rsidRDefault="00E70221" w:rsidP="00E70221">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14:paraId="6063F972" w14:textId="2C1400D5" w:rsidR="00E70221" w:rsidRDefault="00E70221" w:rsidP="00E70221">
            <w:pPr>
              <w:jc w:val="right"/>
              <w:rPr>
                <w:color w:val="000000"/>
                <w:sz w:val="14"/>
                <w:szCs w:val="14"/>
              </w:rPr>
            </w:pPr>
            <w:r>
              <w:rPr>
                <w:color w:val="000000"/>
                <w:sz w:val="14"/>
                <w:szCs w:val="14"/>
              </w:rPr>
              <w:t>15,791</w:t>
            </w:r>
          </w:p>
        </w:tc>
        <w:tc>
          <w:tcPr>
            <w:tcW w:w="337" w:type="pct"/>
            <w:tcBorders>
              <w:top w:val="nil"/>
              <w:left w:val="nil"/>
              <w:bottom w:val="nil"/>
              <w:right w:val="nil"/>
            </w:tcBorders>
            <w:shd w:val="clear" w:color="auto" w:fill="auto"/>
            <w:tcMar>
              <w:left w:w="14" w:type="dxa"/>
              <w:right w:w="29" w:type="dxa"/>
            </w:tcMar>
            <w:vAlign w:val="center"/>
          </w:tcPr>
          <w:p w14:paraId="76656F6A" w14:textId="1670C0BA" w:rsidR="00E70221" w:rsidRDefault="00E70221" w:rsidP="00E70221">
            <w:pPr>
              <w:jc w:val="right"/>
              <w:rPr>
                <w:color w:val="000000"/>
                <w:sz w:val="14"/>
                <w:szCs w:val="14"/>
              </w:rPr>
            </w:pPr>
            <w:r>
              <w:rPr>
                <w:color w:val="000000"/>
                <w:sz w:val="14"/>
                <w:szCs w:val="14"/>
              </w:rPr>
              <w:t>15,598</w:t>
            </w:r>
          </w:p>
        </w:tc>
        <w:tc>
          <w:tcPr>
            <w:tcW w:w="224" w:type="pct"/>
            <w:tcBorders>
              <w:top w:val="nil"/>
              <w:left w:val="nil"/>
              <w:bottom w:val="nil"/>
              <w:right w:val="nil"/>
            </w:tcBorders>
            <w:shd w:val="clear" w:color="auto" w:fill="auto"/>
            <w:tcMar>
              <w:left w:w="14" w:type="dxa"/>
              <w:right w:w="29" w:type="dxa"/>
            </w:tcMar>
            <w:vAlign w:val="center"/>
          </w:tcPr>
          <w:p w14:paraId="2C703004" w14:textId="7E9E4EC6" w:rsidR="00E70221" w:rsidRDefault="00E70221" w:rsidP="00E70221">
            <w:pPr>
              <w:jc w:val="right"/>
              <w:rPr>
                <w:color w:val="000000"/>
                <w:sz w:val="14"/>
                <w:szCs w:val="14"/>
              </w:rPr>
            </w:pPr>
            <w:r>
              <w:rPr>
                <w:color w:val="000000"/>
                <w:sz w:val="14"/>
                <w:szCs w:val="14"/>
              </w:rPr>
              <w:t>7,857</w:t>
            </w:r>
          </w:p>
        </w:tc>
        <w:tc>
          <w:tcPr>
            <w:tcW w:w="225" w:type="pct"/>
            <w:tcBorders>
              <w:top w:val="nil"/>
              <w:left w:val="nil"/>
              <w:bottom w:val="nil"/>
              <w:right w:val="nil"/>
            </w:tcBorders>
            <w:shd w:val="clear" w:color="auto" w:fill="auto"/>
            <w:tcMar>
              <w:left w:w="14" w:type="dxa"/>
              <w:right w:w="29" w:type="dxa"/>
            </w:tcMar>
            <w:vAlign w:val="center"/>
          </w:tcPr>
          <w:p w14:paraId="66EEE2B1" w14:textId="1A40EC68" w:rsidR="00E70221" w:rsidRDefault="00E70221" w:rsidP="00E70221">
            <w:pPr>
              <w:jc w:val="right"/>
              <w:rPr>
                <w:color w:val="000000"/>
                <w:sz w:val="14"/>
                <w:szCs w:val="14"/>
              </w:rPr>
            </w:pPr>
            <w:r>
              <w:rPr>
                <w:color w:val="000000"/>
                <w:sz w:val="14"/>
                <w:szCs w:val="14"/>
              </w:rPr>
              <w:t>(59)</w:t>
            </w:r>
          </w:p>
        </w:tc>
        <w:tc>
          <w:tcPr>
            <w:tcW w:w="318" w:type="pct"/>
            <w:tcBorders>
              <w:top w:val="nil"/>
              <w:left w:val="nil"/>
              <w:bottom w:val="nil"/>
              <w:right w:val="nil"/>
            </w:tcBorders>
            <w:shd w:val="clear" w:color="auto" w:fill="auto"/>
            <w:tcMar>
              <w:left w:w="115" w:type="dxa"/>
              <w:right w:w="115" w:type="dxa"/>
            </w:tcMar>
            <w:vAlign w:val="center"/>
          </w:tcPr>
          <w:p w14:paraId="757B86F3" w14:textId="47BA099A" w:rsidR="00E70221" w:rsidRDefault="00E70221" w:rsidP="00E70221">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14:paraId="1EF512A3" w14:textId="470F3F26" w:rsidR="00E70221" w:rsidRDefault="00E70221" w:rsidP="00E70221">
            <w:pPr>
              <w:jc w:val="right"/>
              <w:rPr>
                <w:color w:val="000000"/>
                <w:sz w:val="14"/>
                <w:szCs w:val="14"/>
              </w:rPr>
            </w:pPr>
            <w:r>
              <w:rPr>
                <w:color w:val="000000"/>
                <w:sz w:val="14"/>
                <w:szCs w:val="14"/>
              </w:rPr>
              <w:t>765</w:t>
            </w:r>
          </w:p>
        </w:tc>
        <w:tc>
          <w:tcPr>
            <w:tcW w:w="270" w:type="pct"/>
            <w:tcBorders>
              <w:top w:val="nil"/>
              <w:left w:val="nil"/>
              <w:bottom w:val="nil"/>
              <w:right w:val="nil"/>
            </w:tcBorders>
            <w:shd w:val="clear" w:color="auto" w:fill="auto"/>
            <w:tcMar>
              <w:left w:w="14" w:type="dxa"/>
              <w:right w:w="29" w:type="dxa"/>
            </w:tcMar>
            <w:vAlign w:val="center"/>
          </w:tcPr>
          <w:p w14:paraId="3AD8C285" w14:textId="2EF6655B" w:rsidR="00E70221" w:rsidRDefault="00E70221" w:rsidP="00E70221">
            <w:pPr>
              <w:jc w:val="right"/>
              <w:rPr>
                <w:color w:val="000000"/>
                <w:sz w:val="14"/>
                <w:szCs w:val="14"/>
              </w:rPr>
            </w:pPr>
            <w:r>
              <w:rPr>
                <w:color w:val="000000"/>
                <w:sz w:val="14"/>
                <w:szCs w:val="14"/>
              </w:rPr>
              <w:t>84</w:t>
            </w:r>
          </w:p>
        </w:tc>
        <w:tc>
          <w:tcPr>
            <w:tcW w:w="228" w:type="pct"/>
            <w:tcBorders>
              <w:top w:val="nil"/>
              <w:left w:val="nil"/>
              <w:bottom w:val="nil"/>
              <w:right w:val="nil"/>
            </w:tcBorders>
            <w:shd w:val="clear" w:color="auto" w:fill="auto"/>
            <w:tcMar>
              <w:left w:w="14" w:type="dxa"/>
              <w:right w:w="29" w:type="dxa"/>
            </w:tcMar>
            <w:vAlign w:val="center"/>
          </w:tcPr>
          <w:p w14:paraId="28AB30D9" w14:textId="3D9B11A6" w:rsidR="00E70221" w:rsidRDefault="00E70221" w:rsidP="00E70221">
            <w:pPr>
              <w:jc w:val="right"/>
              <w:rPr>
                <w:color w:val="000000"/>
                <w:sz w:val="14"/>
                <w:szCs w:val="14"/>
              </w:rPr>
            </w:pPr>
            <w:r>
              <w:rPr>
                <w:color w:val="000000"/>
                <w:sz w:val="14"/>
                <w:szCs w:val="14"/>
              </w:rPr>
              <w:t>4,062</w:t>
            </w:r>
          </w:p>
        </w:tc>
        <w:tc>
          <w:tcPr>
            <w:tcW w:w="316" w:type="pct"/>
            <w:tcBorders>
              <w:top w:val="nil"/>
              <w:left w:val="nil"/>
              <w:bottom w:val="nil"/>
              <w:right w:val="nil"/>
            </w:tcBorders>
            <w:shd w:val="clear" w:color="auto" w:fill="auto"/>
            <w:tcMar>
              <w:left w:w="14" w:type="dxa"/>
              <w:right w:w="29" w:type="dxa"/>
            </w:tcMar>
            <w:vAlign w:val="center"/>
          </w:tcPr>
          <w:p w14:paraId="4A7DC814" w14:textId="0100F2FD" w:rsidR="00E70221" w:rsidRDefault="00E70221" w:rsidP="00E70221">
            <w:pPr>
              <w:jc w:val="right"/>
              <w:rPr>
                <w:color w:val="000000"/>
                <w:sz w:val="14"/>
                <w:szCs w:val="14"/>
              </w:rPr>
            </w:pPr>
            <w:r>
              <w:rPr>
                <w:color w:val="000000"/>
                <w:sz w:val="14"/>
                <w:szCs w:val="14"/>
              </w:rPr>
              <w:t>2,891</w:t>
            </w:r>
          </w:p>
        </w:tc>
        <w:tc>
          <w:tcPr>
            <w:tcW w:w="315" w:type="pct"/>
            <w:tcBorders>
              <w:top w:val="nil"/>
              <w:left w:val="nil"/>
              <w:bottom w:val="nil"/>
              <w:right w:val="nil"/>
            </w:tcBorders>
            <w:shd w:val="clear" w:color="auto" w:fill="auto"/>
            <w:tcMar>
              <w:left w:w="14" w:type="dxa"/>
              <w:right w:w="29" w:type="dxa"/>
            </w:tcMar>
            <w:vAlign w:val="center"/>
          </w:tcPr>
          <w:p w14:paraId="56717989" w14:textId="1C7673AF" w:rsidR="00E70221" w:rsidRDefault="00E70221" w:rsidP="00E70221">
            <w:pPr>
              <w:jc w:val="right"/>
              <w:rPr>
                <w:color w:val="000000"/>
                <w:sz w:val="14"/>
                <w:szCs w:val="14"/>
              </w:rPr>
            </w:pPr>
            <w:r>
              <w:rPr>
                <w:color w:val="000000"/>
                <w:sz w:val="14"/>
                <w:szCs w:val="14"/>
              </w:rPr>
              <w:t>7,092</w:t>
            </w:r>
          </w:p>
        </w:tc>
        <w:tc>
          <w:tcPr>
            <w:tcW w:w="255" w:type="pct"/>
            <w:tcBorders>
              <w:top w:val="nil"/>
              <w:left w:val="nil"/>
              <w:bottom w:val="nil"/>
              <w:right w:val="nil"/>
            </w:tcBorders>
            <w:shd w:val="clear" w:color="auto" w:fill="auto"/>
            <w:tcMar>
              <w:left w:w="14" w:type="dxa"/>
              <w:right w:w="29" w:type="dxa"/>
            </w:tcMar>
            <w:vAlign w:val="center"/>
          </w:tcPr>
          <w:p w14:paraId="5A50678B" w14:textId="0740B4A8" w:rsidR="00E70221" w:rsidRDefault="00E70221" w:rsidP="00E70221">
            <w:pPr>
              <w:jc w:val="right"/>
              <w:rPr>
                <w:b/>
                <w:bCs/>
                <w:color w:val="000000"/>
                <w:sz w:val="14"/>
                <w:szCs w:val="14"/>
              </w:rPr>
            </w:pPr>
            <w:r>
              <w:rPr>
                <w:b/>
                <w:bCs/>
                <w:color w:val="000000"/>
                <w:sz w:val="14"/>
                <w:szCs w:val="14"/>
              </w:rPr>
              <w:t>22,356</w:t>
            </w:r>
          </w:p>
        </w:tc>
        <w:tc>
          <w:tcPr>
            <w:tcW w:w="223" w:type="pct"/>
            <w:tcBorders>
              <w:top w:val="nil"/>
              <w:left w:val="nil"/>
              <w:bottom w:val="nil"/>
              <w:right w:val="nil"/>
            </w:tcBorders>
            <w:shd w:val="clear" w:color="auto" w:fill="auto"/>
            <w:tcMar>
              <w:left w:w="14" w:type="dxa"/>
              <w:right w:w="29" w:type="dxa"/>
            </w:tcMar>
            <w:vAlign w:val="center"/>
          </w:tcPr>
          <w:p w14:paraId="59A1131D" w14:textId="585F32DC" w:rsidR="00E70221" w:rsidRDefault="00E70221" w:rsidP="00E70221">
            <w:pPr>
              <w:jc w:val="right"/>
              <w:rPr>
                <w:b/>
                <w:bCs/>
                <w:color w:val="000000"/>
                <w:sz w:val="14"/>
                <w:szCs w:val="14"/>
              </w:rPr>
            </w:pPr>
            <w:r>
              <w:rPr>
                <w:b/>
                <w:bCs/>
                <w:color w:val="000000"/>
                <w:sz w:val="14"/>
                <w:szCs w:val="14"/>
              </w:rPr>
              <w:t>22,690</w:t>
            </w:r>
          </w:p>
        </w:tc>
      </w:tr>
      <w:tr w:rsidR="00E70221" w:rsidRPr="00BF4323" w14:paraId="5FCB8587"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67EB5070" w:rsidR="00E70221" w:rsidRDefault="00E70221" w:rsidP="00E7022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4A41E973" w14:textId="572F0F5B" w:rsidR="00E70221" w:rsidRPr="00BF4323" w:rsidRDefault="00E70221" w:rsidP="00E70221">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14:paraId="5DA5C45B" w14:textId="436CE7BB" w:rsidR="00E70221" w:rsidRDefault="00E70221" w:rsidP="00E70221">
            <w:pPr>
              <w:jc w:val="right"/>
              <w:rPr>
                <w:color w:val="000000"/>
                <w:sz w:val="14"/>
                <w:szCs w:val="14"/>
              </w:rPr>
            </w:pPr>
            <w:r>
              <w:rPr>
                <w:color w:val="000000"/>
                <w:sz w:val="14"/>
                <w:szCs w:val="14"/>
              </w:rPr>
              <w:t>3,949</w:t>
            </w:r>
          </w:p>
        </w:tc>
        <w:tc>
          <w:tcPr>
            <w:tcW w:w="248" w:type="pct"/>
            <w:tcBorders>
              <w:top w:val="nil"/>
              <w:left w:val="nil"/>
              <w:bottom w:val="nil"/>
              <w:right w:val="nil"/>
            </w:tcBorders>
            <w:shd w:val="clear" w:color="auto" w:fill="auto"/>
            <w:tcMar>
              <w:left w:w="14" w:type="dxa"/>
              <w:right w:w="29" w:type="dxa"/>
            </w:tcMar>
            <w:vAlign w:val="center"/>
          </w:tcPr>
          <w:p w14:paraId="3B6AC042" w14:textId="4402CA53" w:rsidR="00E70221" w:rsidRDefault="00E70221" w:rsidP="00E70221">
            <w:pPr>
              <w:jc w:val="right"/>
              <w:rPr>
                <w:color w:val="000000"/>
                <w:sz w:val="14"/>
                <w:szCs w:val="14"/>
              </w:rPr>
            </w:pPr>
            <w:r>
              <w:rPr>
                <w:color w:val="000000"/>
                <w:sz w:val="14"/>
                <w:szCs w:val="14"/>
              </w:rPr>
              <w:t>390</w:t>
            </w:r>
          </w:p>
        </w:tc>
        <w:tc>
          <w:tcPr>
            <w:tcW w:w="206" w:type="pct"/>
            <w:tcBorders>
              <w:top w:val="nil"/>
              <w:left w:val="nil"/>
              <w:bottom w:val="nil"/>
              <w:right w:val="nil"/>
            </w:tcBorders>
            <w:shd w:val="clear" w:color="auto" w:fill="auto"/>
            <w:tcMar>
              <w:left w:w="14" w:type="dxa"/>
              <w:right w:w="29" w:type="dxa"/>
            </w:tcMar>
            <w:vAlign w:val="center"/>
          </w:tcPr>
          <w:p w14:paraId="095E7EB8" w14:textId="3A18A061" w:rsidR="00E70221" w:rsidRDefault="00E70221" w:rsidP="00E70221">
            <w:pPr>
              <w:jc w:val="right"/>
              <w:rPr>
                <w:color w:val="000000"/>
                <w:sz w:val="14"/>
                <w:szCs w:val="14"/>
              </w:rPr>
            </w:pPr>
            <w:r>
              <w:rPr>
                <w:color w:val="000000"/>
                <w:sz w:val="14"/>
                <w:szCs w:val="14"/>
              </w:rPr>
              <w:t>140</w:t>
            </w:r>
          </w:p>
        </w:tc>
        <w:tc>
          <w:tcPr>
            <w:tcW w:w="289" w:type="pct"/>
            <w:tcBorders>
              <w:top w:val="nil"/>
              <w:left w:val="nil"/>
              <w:bottom w:val="nil"/>
              <w:right w:val="nil"/>
            </w:tcBorders>
            <w:shd w:val="clear" w:color="auto" w:fill="auto"/>
            <w:tcMar>
              <w:left w:w="14" w:type="dxa"/>
              <w:right w:w="29" w:type="dxa"/>
            </w:tcMar>
            <w:vAlign w:val="center"/>
          </w:tcPr>
          <w:p w14:paraId="09300B0D" w14:textId="5DCD74FD" w:rsidR="00E70221" w:rsidRDefault="00E70221" w:rsidP="00E70221">
            <w:pPr>
              <w:jc w:val="right"/>
              <w:rPr>
                <w:color w:val="000000"/>
                <w:sz w:val="14"/>
                <w:szCs w:val="14"/>
              </w:rPr>
            </w:pPr>
            <w:r>
              <w:rPr>
                <w:color w:val="000000"/>
                <w:sz w:val="14"/>
                <w:szCs w:val="14"/>
              </w:rPr>
              <w:t>15,749</w:t>
            </w:r>
          </w:p>
        </w:tc>
        <w:tc>
          <w:tcPr>
            <w:tcW w:w="259" w:type="pct"/>
            <w:tcBorders>
              <w:top w:val="nil"/>
              <w:left w:val="nil"/>
              <w:bottom w:val="nil"/>
              <w:right w:val="nil"/>
            </w:tcBorders>
            <w:shd w:val="clear" w:color="auto" w:fill="auto"/>
            <w:vAlign w:val="center"/>
          </w:tcPr>
          <w:p w14:paraId="132499AA" w14:textId="2E0E0041" w:rsidR="00E70221" w:rsidRDefault="00E70221" w:rsidP="00E70221">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14:paraId="7E27BB1D" w14:textId="6A2C7821" w:rsidR="00E70221" w:rsidRDefault="00E70221" w:rsidP="00E70221">
            <w:pPr>
              <w:jc w:val="right"/>
              <w:rPr>
                <w:color w:val="000000"/>
                <w:sz w:val="14"/>
                <w:szCs w:val="14"/>
              </w:rPr>
            </w:pPr>
            <w:r>
              <w:rPr>
                <w:color w:val="000000"/>
                <w:sz w:val="14"/>
                <w:szCs w:val="14"/>
              </w:rPr>
              <w:t>16,299</w:t>
            </w:r>
          </w:p>
        </w:tc>
        <w:tc>
          <w:tcPr>
            <w:tcW w:w="337" w:type="pct"/>
            <w:tcBorders>
              <w:top w:val="nil"/>
              <w:left w:val="nil"/>
              <w:bottom w:val="nil"/>
              <w:right w:val="nil"/>
            </w:tcBorders>
            <w:shd w:val="clear" w:color="auto" w:fill="auto"/>
            <w:tcMar>
              <w:left w:w="14" w:type="dxa"/>
              <w:right w:w="29" w:type="dxa"/>
            </w:tcMar>
            <w:vAlign w:val="center"/>
          </w:tcPr>
          <w:p w14:paraId="554235C1" w14:textId="470984DF" w:rsidR="00E70221" w:rsidRDefault="00E70221" w:rsidP="00E70221">
            <w:pPr>
              <w:jc w:val="right"/>
              <w:rPr>
                <w:color w:val="000000"/>
                <w:sz w:val="14"/>
                <w:szCs w:val="14"/>
              </w:rPr>
            </w:pPr>
            <w:r>
              <w:rPr>
                <w:color w:val="000000"/>
                <w:sz w:val="14"/>
                <w:szCs w:val="14"/>
              </w:rPr>
              <w:t>16,139</w:t>
            </w:r>
          </w:p>
        </w:tc>
        <w:tc>
          <w:tcPr>
            <w:tcW w:w="224" w:type="pct"/>
            <w:tcBorders>
              <w:top w:val="nil"/>
              <w:left w:val="nil"/>
              <w:bottom w:val="nil"/>
              <w:right w:val="nil"/>
            </w:tcBorders>
            <w:shd w:val="clear" w:color="auto" w:fill="auto"/>
            <w:tcMar>
              <w:left w:w="14" w:type="dxa"/>
              <w:right w:w="29" w:type="dxa"/>
            </w:tcMar>
            <w:vAlign w:val="center"/>
          </w:tcPr>
          <w:p w14:paraId="68150E71" w14:textId="533B34A7" w:rsidR="00E70221" w:rsidRDefault="00E70221" w:rsidP="00E70221">
            <w:pPr>
              <w:jc w:val="right"/>
              <w:rPr>
                <w:color w:val="000000"/>
                <w:sz w:val="14"/>
                <w:szCs w:val="14"/>
              </w:rPr>
            </w:pPr>
            <w:r>
              <w:rPr>
                <w:color w:val="000000"/>
                <w:sz w:val="14"/>
                <w:szCs w:val="14"/>
              </w:rPr>
              <w:t>7,875</w:t>
            </w:r>
          </w:p>
        </w:tc>
        <w:tc>
          <w:tcPr>
            <w:tcW w:w="225" w:type="pct"/>
            <w:tcBorders>
              <w:top w:val="nil"/>
              <w:left w:val="nil"/>
              <w:bottom w:val="nil"/>
              <w:right w:val="nil"/>
            </w:tcBorders>
            <w:shd w:val="clear" w:color="auto" w:fill="auto"/>
            <w:tcMar>
              <w:left w:w="14" w:type="dxa"/>
              <w:right w:w="29" w:type="dxa"/>
            </w:tcMar>
            <w:vAlign w:val="center"/>
          </w:tcPr>
          <w:p w14:paraId="0AD80362" w14:textId="215FDC1D" w:rsidR="00E70221" w:rsidRDefault="00E70221" w:rsidP="00E70221">
            <w:pPr>
              <w:jc w:val="right"/>
              <w:rPr>
                <w:color w:val="000000"/>
                <w:sz w:val="14"/>
                <w:szCs w:val="14"/>
              </w:rPr>
            </w:pPr>
            <w:r>
              <w:rPr>
                <w:color w:val="000000"/>
                <w:sz w:val="14"/>
                <w:szCs w:val="14"/>
              </w:rPr>
              <w:t>(136)</w:t>
            </w:r>
          </w:p>
        </w:tc>
        <w:tc>
          <w:tcPr>
            <w:tcW w:w="318" w:type="pct"/>
            <w:tcBorders>
              <w:top w:val="nil"/>
              <w:left w:val="nil"/>
              <w:bottom w:val="nil"/>
              <w:right w:val="nil"/>
            </w:tcBorders>
            <w:shd w:val="clear" w:color="auto" w:fill="auto"/>
            <w:tcMar>
              <w:left w:w="115" w:type="dxa"/>
              <w:right w:w="115" w:type="dxa"/>
            </w:tcMar>
            <w:vAlign w:val="center"/>
          </w:tcPr>
          <w:p w14:paraId="1C068385" w14:textId="758BF828" w:rsidR="00E70221" w:rsidRDefault="00E70221" w:rsidP="00E70221">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14:paraId="40F052A5" w14:textId="15BC1C82" w:rsidR="00E70221" w:rsidRDefault="00E70221" w:rsidP="00E70221">
            <w:pPr>
              <w:jc w:val="right"/>
              <w:rPr>
                <w:color w:val="000000"/>
                <w:sz w:val="14"/>
                <w:szCs w:val="14"/>
              </w:rPr>
            </w:pPr>
            <w:r>
              <w:rPr>
                <w:color w:val="000000"/>
                <w:sz w:val="14"/>
                <w:szCs w:val="14"/>
              </w:rPr>
              <w:t>741</w:t>
            </w:r>
          </w:p>
        </w:tc>
        <w:tc>
          <w:tcPr>
            <w:tcW w:w="270" w:type="pct"/>
            <w:tcBorders>
              <w:top w:val="nil"/>
              <w:left w:val="nil"/>
              <w:bottom w:val="nil"/>
              <w:right w:val="nil"/>
            </w:tcBorders>
            <w:shd w:val="clear" w:color="auto" w:fill="auto"/>
            <w:tcMar>
              <w:left w:w="14" w:type="dxa"/>
              <w:right w:w="29" w:type="dxa"/>
            </w:tcMar>
            <w:vAlign w:val="center"/>
          </w:tcPr>
          <w:p w14:paraId="5E9F48CD" w14:textId="6C9E5202" w:rsidR="00E70221" w:rsidRDefault="00E70221" w:rsidP="00E70221">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1FB8B78B" w14:textId="10BD0C11" w:rsidR="00E70221" w:rsidRDefault="00E70221" w:rsidP="00E70221">
            <w:pPr>
              <w:jc w:val="right"/>
              <w:rPr>
                <w:color w:val="000000"/>
                <w:sz w:val="14"/>
                <w:szCs w:val="14"/>
              </w:rPr>
            </w:pPr>
            <w:r>
              <w:rPr>
                <w:color w:val="000000"/>
                <w:sz w:val="14"/>
                <w:szCs w:val="14"/>
              </w:rPr>
              <w:t>4,147</w:t>
            </w:r>
          </w:p>
        </w:tc>
        <w:tc>
          <w:tcPr>
            <w:tcW w:w="316" w:type="pct"/>
            <w:tcBorders>
              <w:top w:val="nil"/>
              <w:left w:val="nil"/>
              <w:bottom w:val="nil"/>
              <w:right w:val="nil"/>
            </w:tcBorders>
            <w:shd w:val="clear" w:color="auto" w:fill="auto"/>
            <w:tcMar>
              <w:left w:w="14" w:type="dxa"/>
              <w:right w:w="29" w:type="dxa"/>
            </w:tcMar>
            <w:vAlign w:val="center"/>
          </w:tcPr>
          <w:p w14:paraId="0C660586" w14:textId="3F84AD09" w:rsidR="00E70221" w:rsidRDefault="00E70221" w:rsidP="00E70221">
            <w:pPr>
              <w:jc w:val="right"/>
              <w:rPr>
                <w:color w:val="000000"/>
                <w:sz w:val="14"/>
                <w:szCs w:val="14"/>
              </w:rPr>
            </w:pPr>
            <w:r>
              <w:rPr>
                <w:color w:val="000000"/>
                <w:sz w:val="14"/>
                <w:szCs w:val="14"/>
              </w:rPr>
              <w:t>2,779</w:t>
            </w:r>
          </w:p>
        </w:tc>
        <w:tc>
          <w:tcPr>
            <w:tcW w:w="315" w:type="pct"/>
            <w:tcBorders>
              <w:top w:val="nil"/>
              <w:left w:val="nil"/>
              <w:bottom w:val="nil"/>
              <w:right w:val="nil"/>
            </w:tcBorders>
            <w:shd w:val="clear" w:color="auto" w:fill="auto"/>
            <w:tcMar>
              <w:left w:w="14" w:type="dxa"/>
              <w:right w:w="29" w:type="dxa"/>
            </w:tcMar>
            <w:vAlign w:val="center"/>
          </w:tcPr>
          <w:p w14:paraId="40EE97BB" w14:textId="5FEF0956" w:rsidR="00E70221" w:rsidRDefault="00E70221" w:rsidP="00E70221">
            <w:pPr>
              <w:jc w:val="right"/>
              <w:rPr>
                <w:color w:val="000000"/>
                <w:sz w:val="14"/>
                <w:szCs w:val="14"/>
              </w:rPr>
            </w:pPr>
            <w:r>
              <w:rPr>
                <w:color w:val="000000"/>
                <w:sz w:val="14"/>
                <w:szCs w:val="14"/>
              </w:rPr>
              <w:t>7,134</w:t>
            </w:r>
          </w:p>
        </w:tc>
        <w:tc>
          <w:tcPr>
            <w:tcW w:w="255" w:type="pct"/>
            <w:tcBorders>
              <w:top w:val="nil"/>
              <w:left w:val="nil"/>
              <w:bottom w:val="nil"/>
              <w:right w:val="nil"/>
            </w:tcBorders>
            <w:shd w:val="clear" w:color="auto" w:fill="auto"/>
            <w:tcMar>
              <w:left w:w="14" w:type="dxa"/>
              <w:right w:w="29" w:type="dxa"/>
            </w:tcMar>
            <w:vAlign w:val="center"/>
          </w:tcPr>
          <w:p w14:paraId="1C3FC7AA" w14:textId="704604A0" w:rsidR="00E70221" w:rsidRDefault="00E70221" w:rsidP="00E70221">
            <w:pPr>
              <w:jc w:val="right"/>
              <w:rPr>
                <w:b/>
                <w:bCs/>
                <w:color w:val="000000"/>
                <w:sz w:val="14"/>
                <w:szCs w:val="14"/>
              </w:rPr>
            </w:pPr>
            <w:r>
              <w:rPr>
                <w:b/>
                <w:bCs/>
                <w:color w:val="000000"/>
                <w:sz w:val="14"/>
                <w:szCs w:val="14"/>
              </w:rPr>
              <w:t>23,027</w:t>
            </w:r>
          </w:p>
        </w:tc>
        <w:tc>
          <w:tcPr>
            <w:tcW w:w="223" w:type="pct"/>
            <w:tcBorders>
              <w:top w:val="nil"/>
              <w:left w:val="nil"/>
              <w:bottom w:val="nil"/>
              <w:right w:val="nil"/>
            </w:tcBorders>
            <w:shd w:val="clear" w:color="auto" w:fill="auto"/>
            <w:tcMar>
              <w:left w:w="14" w:type="dxa"/>
              <w:right w:w="29" w:type="dxa"/>
            </w:tcMar>
            <w:vAlign w:val="center"/>
          </w:tcPr>
          <w:p w14:paraId="55DB795B" w14:textId="492C6CE7" w:rsidR="00E70221" w:rsidRDefault="00E70221" w:rsidP="00E70221">
            <w:pPr>
              <w:jc w:val="right"/>
              <w:rPr>
                <w:b/>
                <w:bCs/>
                <w:color w:val="000000"/>
                <w:sz w:val="14"/>
                <w:szCs w:val="14"/>
              </w:rPr>
            </w:pPr>
            <w:r>
              <w:rPr>
                <w:b/>
                <w:bCs/>
                <w:color w:val="000000"/>
                <w:sz w:val="14"/>
                <w:szCs w:val="14"/>
              </w:rPr>
              <w:t>23,273</w:t>
            </w:r>
          </w:p>
        </w:tc>
      </w:tr>
      <w:tr w:rsidR="00E70221" w:rsidRPr="00BF4323" w14:paraId="12FF7268"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3CCE428B" w:rsidR="00E70221" w:rsidRDefault="00E70221" w:rsidP="00E7022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45227D1" w14:textId="485AC0A5" w:rsidR="00E70221" w:rsidRPr="00BF4323" w:rsidRDefault="00E70221" w:rsidP="00E70221">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14:paraId="2ECE3A38" w14:textId="5C9D54E7" w:rsidR="00E70221" w:rsidRDefault="00E70221" w:rsidP="00E70221">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389C4026" w14:textId="1ACF0F64" w:rsidR="00E70221" w:rsidRDefault="00E70221" w:rsidP="00E70221">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5D55C86C" w14:textId="148E3145" w:rsidR="00E70221" w:rsidRDefault="00E70221" w:rsidP="00E70221">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3EF6B02D" w14:textId="2E04D18D" w:rsidR="00E70221" w:rsidRDefault="00E70221" w:rsidP="00E70221">
            <w:pPr>
              <w:jc w:val="right"/>
              <w:rPr>
                <w:color w:val="000000"/>
                <w:sz w:val="14"/>
                <w:szCs w:val="14"/>
              </w:rPr>
            </w:pPr>
            <w:r>
              <w:rPr>
                <w:color w:val="000000"/>
                <w:sz w:val="14"/>
                <w:szCs w:val="14"/>
              </w:rPr>
              <w:t>16,913</w:t>
            </w:r>
          </w:p>
        </w:tc>
        <w:tc>
          <w:tcPr>
            <w:tcW w:w="259" w:type="pct"/>
            <w:tcBorders>
              <w:top w:val="nil"/>
              <w:left w:val="nil"/>
              <w:bottom w:val="nil"/>
              <w:right w:val="nil"/>
            </w:tcBorders>
            <w:shd w:val="clear" w:color="auto" w:fill="auto"/>
            <w:vAlign w:val="center"/>
          </w:tcPr>
          <w:p w14:paraId="18D17921" w14:textId="09E7CB85" w:rsidR="00E70221" w:rsidRDefault="00E70221" w:rsidP="00E70221">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3720A51B" w14:textId="1C7750C3" w:rsidR="00E70221" w:rsidRDefault="00E70221" w:rsidP="00E70221">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7A6AC689" w14:textId="2861F918" w:rsidR="00E70221" w:rsidRDefault="00E70221" w:rsidP="00E70221">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6D4F6BC7" w14:textId="519DE6A8" w:rsidR="00E70221" w:rsidRDefault="00E70221" w:rsidP="00E70221">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1AE6B4CB" w14:textId="31A6AC2D" w:rsidR="00E70221" w:rsidRDefault="00E70221" w:rsidP="00E70221">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1FB2A132" w14:textId="6227F876" w:rsidR="00E70221" w:rsidRDefault="00E70221" w:rsidP="00E70221">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22DEBFA7" w14:textId="3273B6F6" w:rsidR="00E70221" w:rsidRDefault="00E70221" w:rsidP="00E70221">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566B1DE4" w14:textId="1C3ECB05" w:rsidR="00E70221" w:rsidRDefault="00E70221" w:rsidP="00E70221">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6666A4D1" w14:textId="2FFF3584" w:rsidR="00E70221" w:rsidRDefault="00E70221" w:rsidP="00E70221">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0ACDE2D6" w14:textId="6CB4D35B" w:rsidR="00E70221" w:rsidRDefault="00E70221" w:rsidP="00E70221">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1783D75A" w14:textId="701D320E" w:rsidR="00E70221" w:rsidRDefault="00E70221" w:rsidP="00E70221">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37E96698" w14:textId="2B1647C9" w:rsidR="00E70221" w:rsidRDefault="00E70221" w:rsidP="00E70221">
            <w:pPr>
              <w:jc w:val="right"/>
              <w:rPr>
                <w:b/>
                <w:bCs/>
                <w:color w:val="000000"/>
                <w:sz w:val="14"/>
                <w:szCs w:val="14"/>
              </w:rPr>
            </w:pPr>
            <w:r w:rsidRPr="00147DCE">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1011B954" w14:textId="10CCB7E0" w:rsidR="00E70221" w:rsidRDefault="00E70221" w:rsidP="00E70221">
            <w:pPr>
              <w:jc w:val="right"/>
              <w:rPr>
                <w:b/>
                <w:bCs/>
                <w:color w:val="000000"/>
                <w:sz w:val="14"/>
                <w:szCs w:val="14"/>
              </w:rPr>
            </w:pPr>
            <w:r w:rsidRPr="00147DCE">
              <w:rPr>
                <w:b/>
                <w:bCs/>
                <w:color w:val="000000"/>
                <w:sz w:val="14"/>
                <w:szCs w:val="14"/>
              </w:rPr>
              <w:t>24,398</w:t>
            </w:r>
          </w:p>
        </w:tc>
      </w:tr>
      <w:tr w:rsidR="00E70221" w:rsidRPr="00BF4323" w14:paraId="799A76BA"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77777777" w:rsidR="00E70221" w:rsidRDefault="00E70221" w:rsidP="00E7022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87D4AAC" w14:textId="18B6B54A" w:rsidR="00E70221" w:rsidRPr="00727467" w:rsidRDefault="00E70221" w:rsidP="00E70221">
            <w:pPr>
              <w:rPr>
                <w:sz w:val="15"/>
                <w:szCs w:val="15"/>
                <w:vertAlign w:val="superscript"/>
              </w:rPr>
            </w:pPr>
            <w:r>
              <w:rPr>
                <w:sz w:val="15"/>
                <w:szCs w:val="15"/>
              </w:rPr>
              <w:t>Jul</w:t>
            </w:r>
            <w:r w:rsidRPr="00A9132A">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39A68492" w14:textId="3455921A" w:rsidR="00E70221" w:rsidRDefault="00E70221" w:rsidP="00E70221">
            <w:pPr>
              <w:jc w:val="right"/>
              <w:rPr>
                <w:color w:val="000000"/>
                <w:sz w:val="14"/>
                <w:szCs w:val="14"/>
              </w:rPr>
            </w:pPr>
            <w:r>
              <w:rPr>
                <w:color w:val="000000"/>
                <w:sz w:val="14"/>
                <w:szCs w:val="14"/>
              </w:rPr>
              <w:t>3,795</w:t>
            </w:r>
          </w:p>
        </w:tc>
        <w:tc>
          <w:tcPr>
            <w:tcW w:w="248" w:type="pct"/>
            <w:tcBorders>
              <w:top w:val="nil"/>
              <w:left w:val="nil"/>
              <w:bottom w:val="nil"/>
              <w:right w:val="nil"/>
            </w:tcBorders>
            <w:shd w:val="clear" w:color="auto" w:fill="auto"/>
            <w:tcMar>
              <w:left w:w="14" w:type="dxa"/>
              <w:right w:w="29" w:type="dxa"/>
            </w:tcMar>
            <w:vAlign w:val="center"/>
          </w:tcPr>
          <w:p w14:paraId="4438B7F2" w14:textId="51D2CE74" w:rsidR="00E70221" w:rsidRDefault="00E70221" w:rsidP="00E70221">
            <w:pPr>
              <w:jc w:val="right"/>
              <w:rPr>
                <w:color w:val="000000"/>
                <w:sz w:val="14"/>
                <w:szCs w:val="14"/>
              </w:rPr>
            </w:pPr>
            <w:r>
              <w:rPr>
                <w:color w:val="000000"/>
                <w:sz w:val="14"/>
                <w:szCs w:val="14"/>
              </w:rPr>
              <w:t>378</w:t>
            </w:r>
          </w:p>
        </w:tc>
        <w:tc>
          <w:tcPr>
            <w:tcW w:w="206" w:type="pct"/>
            <w:tcBorders>
              <w:top w:val="nil"/>
              <w:left w:val="nil"/>
              <w:bottom w:val="nil"/>
              <w:right w:val="nil"/>
            </w:tcBorders>
            <w:shd w:val="clear" w:color="auto" w:fill="auto"/>
            <w:tcMar>
              <w:left w:w="14" w:type="dxa"/>
              <w:right w:w="29" w:type="dxa"/>
            </w:tcMar>
            <w:vAlign w:val="center"/>
          </w:tcPr>
          <w:p w14:paraId="4EF58FC3" w14:textId="1F471E45" w:rsidR="00E70221" w:rsidRDefault="00E70221" w:rsidP="00E70221">
            <w:pPr>
              <w:jc w:val="right"/>
              <w:rPr>
                <w:color w:val="000000"/>
                <w:sz w:val="14"/>
                <w:szCs w:val="14"/>
              </w:rPr>
            </w:pPr>
            <w:r>
              <w:rPr>
                <w:color w:val="000000"/>
                <w:sz w:val="14"/>
                <w:szCs w:val="14"/>
              </w:rPr>
              <w:t>128</w:t>
            </w:r>
          </w:p>
        </w:tc>
        <w:tc>
          <w:tcPr>
            <w:tcW w:w="289" w:type="pct"/>
            <w:tcBorders>
              <w:top w:val="nil"/>
              <w:left w:val="nil"/>
              <w:bottom w:val="nil"/>
              <w:right w:val="nil"/>
            </w:tcBorders>
            <w:shd w:val="clear" w:color="auto" w:fill="auto"/>
            <w:tcMar>
              <w:left w:w="14" w:type="dxa"/>
              <w:right w:w="29" w:type="dxa"/>
            </w:tcMar>
            <w:vAlign w:val="center"/>
          </w:tcPr>
          <w:p w14:paraId="3D99054E" w14:textId="066106A6" w:rsidR="00E70221" w:rsidRDefault="00E70221" w:rsidP="00E70221">
            <w:pPr>
              <w:jc w:val="right"/>
              <w:rPr>
                <w:color w:val="000000"/>
                <w:sz w:val="14"/>
                <w:szCs w:val="14"/>
              </w:rPr>
            </w:pPr>
            <w:r>
              <w:rPr>
                <w:color w:val="000000"/>
                <w:sz w:val="14"/>
                <w:szCs w:val="14"/>
              </w:rPr>
              <w:t>17,468</w:t>
            </w:r>
          </w:p>
        </w:tc>
        <w:tc>
          <w:tcPr>
            <w:tcW w:w="259" w:type="pct"/>
            <w:tcBorders>
              <w:top w:val="nil"/>
              <w:left w:val="nil"/>
              <w:bottom w:val="nil"/>
              <w:right w:val="nil"/>
            </w:tcBorders>
            <w:vAlign w:val="center"/>
          </w:tcPr>
          <w:p w14:paraId="326D5688" w14:textId="5348D004" w:rsidR="00E70221" w:rsidRDefault="00E70221" w:rsidP="00E70221">
            <w:pPr>
              <w:jc w:val="right"/>
              <w:rPr>
                <w:color w:val="000000"/>
                <w:sz w:val="14"/>
                <w:szCs w:val="14"/>
              </w:rPr>
            </w:pPr>
            <w:r>
              <w:rPr>
                <w:color w:val="000000"/>
                <w:sz w:val="14"/>
                <w:szCs w:val="14"/>
              </w:rPr>
              <w:t>53</w:t>
            </w:r>
          </w:p>
        </w:tc>
        <w:tc>
          <w:tcPr>
            <w:tcW w:w="353" w:type="pct"/>
            <w:tcBorders>
              <w:top w:val="nil"/>
              <w:left w:val="nil"/>
              <w:bottom w:val="nil"/>
              <w:right w:val="nil"/>
            </w:tcBorders>
            <w:shd w:val="clear" w:color="auto" w:fill="auto"/>
            <w:vAlign w:val="center"/>
          </w:tcPr>
          <w:p w14:paraId="279D670A" w14:textId="2B610EC2" w:rsidR="00E70221" w:rsidRDefault="00E70221" w:rsidP="00E70221">
            <w:pPr>
              <w:jc w:val="right"/>
              <w:rPr>
                <w:color w:val="000000"/>
                <w:sz w:val="14"/>
                <w:szCs w:val="14"/>
              </w:rPr>
            </w:pPr>
            <w:r>
              <w:rPr>
                <w:color w:val="000000"/>
                <w:sz w:val="14"/>
                <w:szCs w:val="14"/>
              </w:rPr>
              <w:t>18,027</w:t>
            </w:r>
          </w:p>
        </w:tc>
        <w:tc>
          <w:tcPr>
            <w:tcW w:w="337" w:type="pct"/>
            <w:tcBorders>
              <w:top w:val="nil"/>
              <w:left w:val="nil"/>
              <w:bottom w:val="nil"/>
              <w:right w:val="nil"/>
            </w:tcBorders>
            <w:shd w:val="clear" w:color="auto" w:fill="auto"/>
            <w:tcMar>
              <w:left w:w="14" w:type="dxa"/>
              <w:right w:w="29" w:type="dxa"/>
            </w:tcMar>
            <w:vAlign w:val="center"/>
          </w:tcPr>
          <w:p w14:paraId="5C86B6FC" w14:textId="457FF222" w:rsidR="00E70221" w:rsidRDefault="00E70221" w:rsidP="00E70221">
            <w:pPr>
              <w:jc w:val="right"/>
              <w:rPr>
                <w:color w:val="000000"/>
                <w:sz w:val="14"/>
                <w:szCs w:val="14"/>
              </w:rPr>
            </w:pPr>
            <w:r>
              <w:rPr>
                <w:color w:val="000000"/>
                <w:sz w:val="14"/>
                <w:szCs w:val="14"/>
              </w:rPr>
              <w:t>17,845</w:t>
            </w:r>
          </w:p>
        </w:tc>
        <w:tc>
          <w:tcPr>
            <w:tcW w:w="224" w:type="pct"/>
            <w:tcBorders>
              <w:top w:val="nil"/>
              <w:left w:val="nil"/>
              <w:bottom w:val="nil"/>
              <w:right w:val="nil"/>
            </w:tcBorders>
            <w:shd w:val="clear" w:color="auto" w:fill="auto"/>
            <w:tcMar>
              <w:left w:w="14" w:type="dxa"/>
              <w:right w:w="29" w:type="dxa"/>
            </w:tcMar>
            <w:vAlign w:val="center"/>
          </w:tcPr>
          <w:p w14:paraId="3726BEE9" w14:textId="5878CB08" w:rsidR="00E70221" w:rsidRDefault="00E70221" w:rsidP="00E70221">
            <w:pPr>
              <w:jc w:val="right"/>
              <w:rPr>
                <w:color w:val="000000"/>
                <w:sz w:val="14"/>
                <w:szCs w:val="14"/>
              </w:rPr>
            </w:pPr>
            <w:r>
              <w:rPr>
                <w:color w:val="000000"/>
                <w:sz w:val="14"/>
                <w:szCs w:val="14"/>
              </w:rPr>
              <w:t>7,797</w:t>
            </w:r>
          </w:p>
        </w:tc>
        <w:tc>
          <w:tcPr>
            <w:tcW w:w="225" w:type="pct"/>
            <w:tcBorders>
              <w:top w:val="nil"/>
              <w:left w:val="nil"/>
              <w:bottom w:val="nil"/>
              <w:right w:val="nil"/>
            </w:tcBorders>
            <w:shd w:val="clear" w:color="auto" w:fill="auto"/>
            <w:tcMar>
              <w:left w:w="14" w:type="dxa"/>
              <w:right w:w="29" w:type="dxa"/>
            </w:tcMar>
            <w:vAlign w:val="center"/>
          </w:tcPr>
          <w:p w14:paraId="6476B08E" w14:textId="2D11D317" w:rsidR="00E70221" w:rsidRDefault="00E70221" w:rsidP="00E70221">
            <w:pPr>
              <w:jc w:val="right"/>
              <w:rPr>
                <w:color w:val="000000"/>
                <w:sz w:val="14"/>
                <w:szCs w:val="14"/>
              </w:rPr>
            </w:pPr>
            <w:r>
              <w:rPr>
                <w:color w:val="000000"/>
                <w:sz w:val="14"/>
                <w:szCs w:val="14"/>
              </w:rPr>
              <w:t>(23)</w:t>
            </w:r>
          </w:p>
        </w:tc>
        <w:tc>
          <w:tcPr>
            <w:tcW w:w="318" w:type="pct"/>
            <w:tcBorders>
              <w:top w:val="nil"/>
              <w:left w:val="nil"/>
              <w:bottom w:val="nil"/>
              <w:right w:val="nil"/>
            </w:tcBorders>
            <w:shd w:val="clear" w:color="auto" w:fill="auto"/>
            <w:tcMar>
              <w:left w:w="115" w:type="dxa"/>
              <w:right w:w="115" w:type="dxa"/>
            </w:tcMar>
            <w:vAlign w:val="center"/>
          </w:tcPr>
          <w:p w14:paraId="38603577" w14:textId="1FDBE363" w:rsidR="00E70221" w:rsidRDefault="00E70221" w:rsidP="00E70221">
            <w:pPr>
              <w:jc w:val="right"/>
              <w:rPr>
                <w:color w:val="000000"/>
                <w:sz w:val="14"/>
                <w:szCs w:val="14"/>
              </w:rPr>
            </w:pPr>
            <w:r w:rsidRPr="00CD2E6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DEFF610" w14:textId="51AF121F" w:rsidR="00E70221" w:rsidRDefault="00E70221" w:rsidP="00E70221">
            <w:pPr>
              <w:jc w:val="right"/>
              <w:rPr>
                <w:color w:val="000000"/>
                <w:sz w:val="14"/>
                <w:szCs w:val="14"/>
              </w:rPr>
            </w:pPr>
            <w:r>
              <w:rPr>
                <w:color w:val="000000"/>
                <w:sz w:val="14"/>
                <w:szCs w:val="14"/>
              </w:rPr>
              <w:t>866</w:t>
            </w:r>
          </w:p>
        </w:tc>
        <w:tc>
          <w:tcPr>
            <w:tcW w:w="270" w:type="pct"/>
            <w:tcBorders>
              <w:top w:val="nil"/>
              <w:left w:val="nil"/>
              <w:bottom w:val="nil"/>
              <w:right w:val="nil"/>
            </w:tcBorders>
            <w:shd w:val="clear" w:color="auto" w:fill="auto"/>
            <w:tcMar>
              <w:left w:w="14" w:type="dxa"/>
              <w:right w:w="29" w:type="dxa"/>
            </w:tcMar>
            <w:vAlign w:val="center"/>
          </w:tcPr>
          <w:p w14:paraId="59BFA9DD" w14:textId="44572234" w:rsidR="00E70221" w:rsidRDefault="00E70221" w:rsidP="00E70221">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14:paraId="28E46C43" w14:textId="5DC7F0CB" w:rsidR="00E70221" w:rsidRDefault="00E70221" w:rsidP="00E70221">
            <w:pPr>
              <w:jc w:val="right"/>
              <w:rPr>
                <w:color w:val="000000"/>
                <w:sz w:val="14"/>
                <w:szCs w:val="14"/>
              </w:rPr>
            </w:pPr>
            <w:r>
              <w:rPr>
                <w:color w:val="000000"/>
                <w:sz w:val="14"/>
                <w:szCs w:val="14"/>
              </w:rPr>
              <w:t>4,252</w:t>
            </w:r>
          </w:p>
        </w:tc>
        <w:tc>
          <w:tcPr>
            <w:tcW w:w="316" w:type="pct"/>
            <w:tcBorders>
              <w:top w:val="nil"/>
              <w:left w:val="nil"/>
              <w:bottom w:val="nil"/>
              <w:right w:val="nil"/>
            </w:tcBorders>
            <w:shd w:val="clear" w:color="auto" w:fill="auto"/>
            <w:tcMar>
              <w:left w:w="14" w:type="dxa"/>
              <w:right w:w="29" w:type="dxa"/>
            </w:tcMar>
            <w:vAlign w:val="center"/>
          </w:tcPr>
          <w:p w14:paraId="5E1A0C2C" w14:textId="5A6D75A9" w:rsidR="00E70221" w:rsidRDefault="00E70221" w:rsidP="00E70221">
            <w:pPr>
              <w:jc w:val="right"/>
              <w:rPr>
                <w:color w:val="000000"/>
                <w:sz w:val="14"/>
                <w:szCs w:val="14"/>
              </w:rPr>
            </w:pPr>
            <w:r>
              <w:rPr>
                <w:color w:val="000000"/>
                <w:sz w:val="14"/>
                <w:szCs w:val="14"/>
              </w:rPr>
              <w:t>2,580</w:t>
            </w:r>
          </w:p>
        </w:tc>
        <w:tc>
          <w:tcPr>
            <w:tcW w:w="315" w:type="pct"/>
            <w:tcBorders>
              <w:top w:val="nil"/>
              <w:left w:val="nil"/>
              <w:bottom w:val="nil"/>
              <w:right w:val="nil"/>
            </w:tcBorders>
            <w:shd w:val="clear" w:color="auto" w:fill="auto"/>
            <w:tcMar>
              <w:left w:w="14" w:type="dxa"/>
              <w:right w:w="29" w:type="dxa"/>
            </w:tcMar>
            <w:vAlign w:val="center"/>
          </w:tcPr>
          <w:p w14:paraId="2851D8EA" w14:textId="3447AD09" w:rsidR="00E70221" w:rsidRDefault="00E70221" w:rsidP="00E70221">
            <w:pPr>
              <w:jc w:val="right"/>
              <w:rPr>
                <w:color w:val="000000"/>
                <w:sz w:val="14"/>
                <w:szCs w:val="14"/>
              </w:rPr>
            </w:pPr>
            <w:r>
              <w:rPr>
                <w:color w:val="000000"/>
                <w:sz w:val="14"/>
                <w:szCs w:val="14"/>
              </w:rPr>
              <w:t>6,931</w:t>
            </w:r>
          </w:p>
        </w:tc>
        <w:tc>
          <w:tcPr>
            <w:tcW w:w="255" w:type="pct"/>
            <w:tcBorders>
              <w:top w:val="nil"/>
              <w:left w:val="nil"/>
              <w:bottom w:val="nil"/>
              <w:right w:val="nil"/>
            </w:tcBorders>
            <w:shd w:val="clear" w:color="auto" w:fill="auto"/>
            <w:tcMar>
              <w:left w:w="14" w:type="dxa"/>
              <w:right w:w="29" w:type="dxa"/>
            </w:tcMar>
            <w:vAlign w:val="center"/>
          </w:tcPr>
          <w:p w14:paraId="66FB562F" w14:textId="3CC6078A" w:rsidR="00E70221" w:rsidRDefault="00E70221" w:rsidP="00E70221">
            <w:pPr>
              <w:jc w:val="right"/>
              <w:rPr>
                <w:b/>
                <w:bCs/>
                <w:color w:val="000000"/>
                <w:sz w:val="14"/>
                <w:szCs w:val="14"/>
              </w:rPr>
            </w:pPr>
            <w:r w:rsidRPr="00147DCE">
              <w:rPr>
                <w:b/>
                <w:bCs/>
                <w:color w:val="000000"/>
                <w:sz w:val="14"/>
                <w:szCs w:val="14"/>
              </w:rPr>
              <w:t>24,401</w:t>
            </w:r>
          </w:p>
        </w:tc>
        <w:tc>
          <w:tcPr>
            <w:tcW w:w="223" w:type="pct"/>
            <w:tcBorders>
              <w:top w:val="nil"/>
              <w:left w:val="nil"/>
              <w:bottom w:val="nil"/>
              <w:right w:val="nil"/>
            </w:tcBorders>
            <w:shd w:val="clear" w:color="auto" w:fill="auto"/>
            <w:tcMar>
              <w:left w:w="14" w:type="dxa"/>
              <w:right w:w="29" w:type="dxa"/>
            </w:tcMar>
            <w:vAlign w:val="center"/>
          </w:tcPr>
          <w:p w14:paraId="5326265C" w14:textId="141C07BC" w:rsidR="00E70221" w:rsidRDefault="00E70221" w:rsidP="00E70221">
            <w:pPr>
              <w:jc w:val="right"/>
              <w:rPr>
                <w:b/>
                <w:bCs/>
                <w:color w:val="000000"/>
                <w:sz w:val="14"/>
                <w:szCs w:val="14"/>
              </w:rPr>
            </w:pPr>
            <w:r w:rsidRPr="00147DCE">
              <w:rPr>
                <w:b/>
                <w:bCs/>
                <w:color w:val="000000"/>
                <w:sz w:val="14"/>
                <w:szCs w:val="14"/>
              </w:rPr>
              <w:t>24,776</w:t>
            </w:r>
          </w:p>
        </w:tc>
      </w:tr>
      <w:tr w:rsidR="00E70221" w:rsidRPr="00BF4323" w14:paraId="66E6AB11"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77777777" w:rsidR="00E70221" w:rsidRDefault="00E70221" w:rsidP="00E7022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7C72393" w14:textId="12617F88" w:rsidR="00E70221" w:rsidRPr="00D62C8D" w:rsidRDefault="00E70221" w:rsidP="00E70221">
            <w:pPr>
              <w:rPr>
                <w:sz w:val="15"/>
                <w:szCs w:val="15"/>
              </w:rPr>
            </w:pPr>
            <w:r>
              <w:rPr>
                <w:sz w:val="15"/>
                <w:szCs w:val="15"/>
              </w:rPr>
              <w:t>Aug</w:t>
            </w:r>
            <w:r w:rsidRPr="00A9132A">
              <w:rPr>
                <w:sz w:val="15"/>
                <w:szCs w:val="15"/>
                <w:vertAlign w:val="superscript"/>
              </w:rPr>
              <w:t xml:space="preserve"> R</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4DAC8895" w14:textId="41663BC7" w:rsidR="00E70221" w:rsidRDefault="00E70221" w:rsidP="00E70221">
            <w:pPr>
              <w:jc w:val="right"/>
              <w:rPr>
                <w:color w:val="000000"/>
                <w:sz w:val="14"/>
                <w:szCs w:val="14"/>
              </w:rPr>
            </w:pPr>
            <w:r>
              <w:rPr>
                <w:color w:val="000000"/>
                <w:sz w:val="14"/>
                <w:szCs w:val="14"/>
              </w:rPr>
              <w:t>3,772</w:t>
            </w:r>
          </w:p>
        </w:tc>
        <w:tc>
          <w:tcPr>
            <w:tcW w:w="248" w:type="pct"/>
            <w:tcBorders>
              <w:top w:val="nil"/>
              <w:left w:val="nil"/>
              <w:bottom w:val="nil"/>
              <w:right w:val="nil"/>
            </w:tcBorders>
            <w:shd w:val="clear" w:color="auto" w:fill="auto"/>
            <w:tcMar>
              <w:left w:w="14" w:type="dxa"/>
              <w:right w:w="29" w:type="dxa"/>
            </w:tcMar>
            <w:vAlign w:val="center"/>
          </w:tcPr>
          <w:p w14:paraId="6F008F39" w14:textId="0A10240D" w:rsidR="00E70221" w:rsidRDefault="00E70221" w:rsidP="00E70221">
            <w:pPr>
              <w:jc w:val="right"/>
              <w:rPr>
                <w:color w:val="000000"/>
                <w:sz w:val="14"/>
                <w:szCs w:val="14"/>
              </w:rPr>
            </w:pPr>
            <w:r>
              <w:rPr>
                <w:color w:val="000000"/>
                <w:sz w:val="14"/>
                <w:szCs w:val="14"/>
              </w:rPr>
              <w:t>3,100</w:t>
            </w:r>
          </w:p>
        </w:tc>
        <w:tc>
          <w:tcPr>
            <w:tcW w:w="206" w:type="pct"/>
            <w:tcBorders>
              <w:top w:val="nil"/>
              <w:left w:val="nil"/>
              <w:bottom w:val="nil"/>
              <w:right w:val="nil"/>
            </w:tcBorders>
            <w:shd w:val="clear" w:color="auto" w:fill="auto"/>
            <w:tcMar>
              <w:left w:w="14" w:type="dxa"/>
              <w:right w:w="29" w:type="dxa"/>
            </w:tcMar>
            <w:vAlign w:val="center"/>
          </w:tcPr>
          <w:p w14:paraId="03836869" w14:textId="2843C9A3" w:rsidR="00E70221" w:rsidRDefault="00E70221" w:rsidP="00E70221">
            <w:pPr>
              <w:jc w:val="right"/>
              <w:rPr>
                <w:color w:val="000000"/>
                <w:sz w:val="14"/>
                <w:szCs w:val="14"/>
              </w:rPr>
            </w:pPr>
            <w:r>
              <w:rPr>
                <w:color w:val="000000"/>
                <w:sz w:val="14"/>
                <w:szCs w:val="14"/>
              </w:rPr>
              <w:t>151</w:t>
            </w:r>
          </w:p>
        </w:tc>
        <w:tc>
          <w:tcPr>
            <w:tcW w:w="289" w:type="pct"/>
            <w:tcBorders>
              <w:top w:val="nil"/>
              <w:left w:val="nil"/>
              <w:bottom w:val="nil"/>
              <w:right w:val="nil"/>
            </w:tcBorders>
            <w:shd w:val="clear" w:color="auto" w:fill="auto"/>
            <w:tcMar>
              <w:left w:w="14" w:type="dxa"/>
              <w:right w:w="29" w:type="dxa"/>
            </w:tcMar>
            <w:vAlign w:val="center"/>
          </w:tcPr>
          <w:p w14:paraId="63492A6E" w14:textId="4B9B2D8F" w:rsidR="00E70221" w:rsidRDefault="00E70221" w:rsidP="00E70221">
            <w:pPr>
              <w:jc w:val="right"/>
              <w:rPr>
                <w:color w:val="000000"/>
                <w:sz w:val="14"/>
                <w:szCs w:val="14"/>
              </w:rPr>
            </w:pPr>
            <w:r>
              <w:rPr>
                <w:color w:val="000000"/>
                <w:sz w:val="14"/>
                <w:szCs w:val="14"/>
              </w:rPr>
              <w:t>16,973</w:t>
            </w:r>
          </w:p>
        </w:tc>
        <w:tc>
          <w:tcPr>
            <w:tcW w:w="259" w:type="pct"/>
            <w:tcBorders>
              <w:top w:val="nil"/>
              <w:left w:val="nil"/>
              <w:bottom w:val="nil"/>
              <w:right w:val="nil"/>
            </w:tcBorders>
            <w:shd w:val="clear" w:color="auto" w:fill="auto"/>
            <w:vAlign w:val="center"/>
          </w:tcPr>
          <w:p w14:paraId="08EDB733" w14:textId="1B2F9B65" w:rsidR="00E70221" w:rsidRDefault="00E70221" w:rsidP="00E70221">
            <w:pPr>
              <w:jc w:val="right"/>
              <w:rPr>
                <w:color w:val="000000"/>
                <w:sz w:val="14"/>
                <w:szCs w:val="14"/>
              </w:rPr>
            </w:pPr>
            <w:r>
              <w:rPr>
                <w:color w:val="000000"/>
                <w:sz w:val="14"/>
                <w:szCs w:val="14"/>
              </w:rPr>
              <w:t>83</w:t>
            </w:r>
          </w:p>
        </w:tc>
        <w:tc>
          <w:tcPr>
            <w:tcW w:w="353" w:type="pct"/>
            <w:tcBorders>
              <w:top w:val="nil"/>
              <w:left w:val="nil"/>
              <w:bottom w:val="nil"/>
              <w:right w:val="nil"/>
            </w:tcBorders>
            <w:shd w:val="clear" w:color="auto" w:fill="auto"/>
            <w:vAlign w:val="center"/>
          </w:tcPr>
          <w:p w14:paraId="2299CEF6" w14:textId="0C69405F" w:rsidR="00E70221" w:rsidRDefault="00E70221" w:rsidP="00E70221">
            <w:pPr>
              <w:jc w:val="right"/>
              <w:rPr>
                <w:color w:val="000000"/>
                <w:sz w:val="14"/>
                <w:szCs w:val="14"/>
              </w:rPr>
            </w:pPr>
            <w:r>
              <w:rPr>
                <w:color w:val="000000"/>
                <w:sz w:val="14"/>
                <w:szCs w:val="14"/>
              </w:rPr>
              <w:t>20,308</w:t>
            </w:r>
          </w:p>
        </w:tc>
        <w:tc>
          <w:tcPr>
            <w:tcW w:w="337" w:type="pct"/>
            <w:tcBorders>
              <w:top w:val="nil"/>
              <w:left w:val="nil"/>
              <w:bottom w:val="nil"/>
              <w:right w:val="nil"/>
            </w:tcBorders>
            <w:shd w:val="clear" w:color="auto" w:fill="auto"/>
            <w:tcMar>
              <w:left w:w="14" w:type="dxa"/>
              <w:right w:w="29" w:type="dxa"/>
            </w:tcMar>
            <w:vAlign w:val="center"/>
          </w:tcPr>
          <w:p w14:paraId="01A56606" w14:textId="3CD72559" w:rsidR="00E70221" w:rsidRDefault="00E70221" w:rsidP="00E70221">
            <w:pPr>
              <w:jc w:val="right"/>
              <w:rPr>
                <w:color w:val="000000"/>
                <w:sz w:val="14"/>
                <w:szCs w:val="14"/>
              </w:rPr>
            </w:pPr>
            <w:r>
              <w:rPr>
                <w:color w:val="000000"/>
                <w:sz w:val="14"/>
                <w:szCs w:val="14"/>
              </w:rPr>
              <w:t>20,074</w:t>
            </w:r>
          </w:p>
        </w:tc>
        <w:tc>
          <w:tcPr>
            <w:tcW w:w="224" w:type="pct"/>
            <w:tcBorders>
              <w:top w:val="nil"/>
              <w:left w:val="nil"/>
              <w:bottom w:val="nil"/>
              <w:right w:val="nil"/>
            </w:tcBorders>
            <w:shd w:val="clear" w:color="auto" w:fill="auto"/>
            <w:tcMar>
              <w:left w:w="14" w:type="dxa"/>
              <w:right w:w="29" w:type="dxa"/>
            </w:tcMar>
            <w:vAlign w:val="center"/>
          </w:tcPr>
          <w:p w14:paraId="41479F90" w14:textId="24C0A0F3" w:rsidR="00E70221" w:rsidRDefault="00E70221" w:rsidP="00E70221">
            <w:pPr>
              <w:jc w:val="right"/>
              <w:rPr>
                <w:color w:val="000000"/>
                <w:sz w:val="14"/>
                <w:szCs w:val="14"/>
              </w:rPr>
            </w:pPr>
            <w:r>
              <w:rPr>
                <w:color w:val="000000"/>
                <w:sz w:val="14"/>
                <w:szCs w:val="14"/>
              </w:rPr>
              <w:t>7,851</w:t>
            </w:r>
          </w:p>
        </w:tc>
        <w:tc>
          <w:tcPr>
            <w:tcW w:w="225" w:type="pct"/>
            <w:tcBorders>
              <w:top w:val="nil"/>
              <w:left w:val="nil"/>
              <w:bottom w:val="nil"/>
              <w:right w:val="nil"/>
            </w:tcBorders>
            <w:shd w:val="clear" w:color="auto" w:fill="auto"/>
            <w:tcMar>
              <w:left w:w="14" w:type="dxa"/>
              <w:right w:w="29" w:type="dxa"/>
            </w:tcMar>
            <w:vAlign w:val="center"/>
          </w:tcPr>
          <w:p w14:paraId="73C137AB" w14:textId="0CEB470C" w:rsidR="00E70221" w:rsidRDefault="00E70221" w:rsidP="00E70221">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5681970D" w14:textId="391156C0" w:rsidR="00E70221" w:rsidRDefault="00E70221" w:rsidP="00E70221">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48CB858" w14:textId="6939D0D9" w:rsidR="00E70221" w:rsidRDefault="00E70221" w:rsidP="00E70221">
            <w:pPr>
              <w:jc w:val="right"/>
              <w:rPr>
                <w:color w:val="000000"/>
                <w:sz w:val="14"/>
                <w:szCs w:val="14"/>
              </w:rPr>
            </w:pPr>
            <w:r>
              <w:rPr>
                <w:color w:val="000000"/>
                <w:sz w:val="14"/>
                <w:szCs w:val="14"/>
              </w:rPr>
              <w:t>857</w:t>
            </w:r>
          </w:p>
        </w:tc>
        <w:tc>
          <w:tcPr>
            <w:tcW w:w="270" w:type="pct"/>
            <w:tcBorders>
              <w:top w:val="nil"/>
              <w:left w:val="nil"/>
              <w:bottom w:val="nil"/>
              <w:right w:val="nil"/>
            </w:tcBorders>
            <w:shd w:val="clear" w:color="auto" w:fill="auto"/>
            <w:tcMar>
              <w:left w:w="14" w:type="dxa"/>
              <w:right w:w="29" w:type="dxa"/>
            </w:tcMar>
            <w:vAlign w:val="center"/>
          </w:tcPr>
          <w:p w14:paraId="6588F403" w14:textId="6A0E1183" w:rsidR="00E70221" w:rsidRDefault="00E70221" w:rsidP="00E70221">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52061472" w14:textId="38C2B205" w:rsidR="00E70221" w:rsidRDefault="00E70221" w:rsidP="00E70221">
            <w:pPr>
              <w:jc w:val="right"/>
              <w:rPr>
                <w:color w:val="000000"/>
                <w:sz w:val="14"/>
                <w:szCs w:val="14"/>
              </w:rPr>
            </w:pPr>
            <w:r>
              <w:rPr>
                <w:color w:val="000000"/>
                <w:sz w:val="14"/>
                <w:szCs w:val="14"/>
              </w:rPr>
              <w:t>4,241</w:t>
            </w:r>
          </w:p>
        </w:tc>
        <w:tc>
          <w:tcPr>
            <w:tcW w:w="316" w:type="pct"/>
            <w:tcBorders>
              <w:top w:val="nil"/>
              <w:left w:val="nil"/>
              <w:bottom w:val="nil"/>
              <w:right w:val="nil"/>
            </w:tcBorders>
            <w:shd w:val="clear" w:color="auto" w:fill="auto"/>
            <w:tcMar>
              <w:left w:w="14" w:type="dxa"/>
              <w:right w:w="29" w:type="dxa"/>
            </w:tcMar>
            <w:vAlign w:val="center"/>
          </w:tcPr>
          <w:p w14:paraId="4E4B2ED5" w14:textId="20344515" w:rsidR="00E70221" w:rsidRDefault="00E70221" w:rsidP="00E70221">
            <w:pPr>
              <w:jc w:val="right"/>
              <w:rPr>
                <w:color w:val="000000"/>
                <w:sz w:val="14"/>
                <w:szCs w:val="14"/>
              </w:rPr>
            </w:pPr>
            <w:r w:rsidRPr="007276E9">
              <w:rPr>
                <w:color w:val="000000"/>
                <w:sz w:val="14"/>
                <w:szCs w:val="14"/>
              </w:rPr>
              <w:t>2,731</w:t>
            </w:r>
          </w:p>
        </w:tc>
        <w:tc>
          <w:tcPr>
            <w:tcW w:w="315" w:type="pct"/>
            <w:tcBorders>
              <w:top w:val="nil"/>
              <w:left w:val="nil"/>
              <w:bottom w:val="nil"/>
              <w:right w:val="nil"/>
            </w:tcBorders>
            <w:shd w:val="clear" w:color="auto" w:fill="auto"/>
            <w:tcMar>
              <w:left w:w="14" w:type="dxa"/>
              <w:right w:w="29" w:type="dxa"/>
            </w:tcMar>
            <w:vAlign w:val="center"/>
          </w:tcPr>
          <w:p w14:paraId="35507DEB" w14:textId="104AF340" w:rsidR="00E70221" w:rsidRDefault="00E70221" w:rsidP="00E70221">
            <w:pPr>
              <w:jc w:val="right"/>
              <w:rPr>
                <w:color w:val="000000"/>
                <w:sz w:val="14"/>
                <w:szCs w:val="14"/>
              </w:rPr>
            </w:pPr>
            <w:r>
              <w:rPr>
                <w:color w:val="000000"/>
                <w:sz w:val="14"/>
                <w:szCs w:val="14"/>
              </w:rPr>
              <w:t>6,994</w:t>
            </w:r>
          </w:p>
        </w:tc>
        <w:tc>
          <w:tcPr>
            <w:tcW w:w="255" w:type="pct"/>
            <w:tcBorders>
              <w:top w:val="nil"/>
              <w:left w:val="nil"/>
              <w:bottom w:val="nil"/>
              <w:right w:val="nil"/>
            </w:tcBorders>
            <w:shd w:val="clear" w:color="auto" w:fill="auto"/>
            <w:tcMar>
              <w:left w:w="14" w:type="dxa"/>
              <w:right w:w="29" w:type="dxa"/>
            </w:tcMar>
            <w:vAlign w:val="center"/>
          </w:tcPr>
          <w:p w14:paraId="6BFB605C" w14:textId="26628FB4" w:rsidR="00E70221" w:rsidRDefault="00E70221" w:rsidP="00E70221">
            <w:pPr>
              <w:jc w:val="right"/>
              <w:rPr>
                <w:b/>
                <w:bCs/>
                <w:color w:val="000000"/>
                <w:sz w:val="14"/>
                <w:szCs w:val="14"/>
              </w:rPr>
            </w:pPr>
            <w:r w:rsidRPr="00147DCE">
              <w:rPr>
                <w:b/>
                <w:bCs/>
                <w:color w:val="000000"/>
                <w:sz w:val="14"/>
                <w:szCs w:val="14"/>
              </w:rPr>
              <w:t>26,812</w:t>
            </w:r>
          </w:p>
        </w:tc>
        <w:tc>
          <w:tcPr>
            <w:tcW w:w="223" w:type="pct"/>
            <w:tcBorders>
              <w:top w:val="nil"/>
              <w:left w:val="nil"/>
              <w:bottom w:val="nil"/>
              <w:right w:val="nil"/>
            </w:tcBorders>
            <w:shd w:val="clear" w:color="auto" w:fill="auto"/>
            <w:tcMar>
              <w:left w:w="14" w:type="dxa"/>
              <w:right w:w="29" w:type="dxa"/>
            </w:tcMar>
            <w:vAlign w:val="center"/>
          </w:tcPr>
          <w:p w14:paraId="25AC87E9" w14:textId="2E2FC1BC" w:rsidR="00E70221" w:rsidRDefault="00E70221" w:rsidP="00E70221">
            <w:pPr>
              <w:jc w:val="right"/>
              <w:rPr>
                <w:b/>
                <w:bCs/>
                <w:color w:val="000000"/>
                <w:sz w:val="14"/>
                <w:szCs w:val="14"/>
              </w:rPr>
            </w:pPr>
            <w:r w:rsidRPr="00147DCE">
              <w:rPr>
                <w:b/>
                <w:bCs/>
                <w:color w:val="000000"/>
                <w:sz w:val="14"/>
                <w:szCs w:val="14"/>
              </w:rPr>
              <w:t>27,068</w:t>
            </w:r>
          </w:p>
        </w:tc>
      </w:tr>
      <w:tr w:rsidR="00E70221" w:rsidRPr="00BF4323" w14:paraId="7036C65B"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77777777" w:rsidR="00E70221" w:rsidRPr="00BF4323" w:rsidRDefault="00E70221" w:rsidP="00E7022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812FA5E" w14:textId="79281EDD" w:rsidR="00E70221" w:rsidRPr="00D62C8D" w:rsidRDefault="00E70221" w:rsidP="00E70221">
            <w:pPr>
              <w:rPr>
                <w:sz w:val="15"/>
                <w:szCs w:val="15"/>
              </w:rPr>
            </w:pPr>
            <w:r>
              <w:rPr>
                <w:sz w:val="15"/>
                <w:szCs w:val="15"/>
              </w:rPr>
              <w:t>Sep</w:t>
            </w:r>
            <w:r w:rsidRPr="00A9132A">
              <w:rPr>
                <w:sz w:val="15"/>
                <w:szCs w:val="15"/>
                <w:vertAlign w:val="superscript"/>
              </w:rPr>
              <w:t xml:space="preserve"> R</w:t>
            </w:r>
            <w:r>
              <w:t xml:space="preserve"> </w:t>
            </w:r>
          </w:p>
        </w:tc>
        <w:tc>
          <w:tcPr>
            <w:tcW w:w="248" w:type="pct"/>
            <w:tcBorders>
              <w:top w:val="nil"/>
              <w:left w:val="nil"/>
              <w:bottom w:val="nil"/>
              <w:right w:val="nil"/>
            </w:tcBorders>
            <w:shd w:val="clear" w:color="auto" w:fill="auto"/>
            <w:tcMar>
              <w:left w:w="14" w:type="dxa"/>
              <w:right w:w="29" w:type="dxa"/>
            </w:tcMar>
            <w:vAlign w:val="center"/>
          </w:tcPr>
          <w:p w14:paraId="3B1BE67A" w14:textId="1334EEC3" w:rsidR="00E70221" w:rsidRDefault="00E70221" w:rsidP="00E70221">
            <w:pPr>
              <w:jc w:val="right"/>
              <w:rPr>
                <w:color w:val="000000"/>
                <w:sz w:val="14"/>
                <w:szCs w:val="14"/>
              </w:rPr>
            </w:pPr>
            <w:r w:rsidRPr="00F211D8">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14:paraId="3865B99A" w14:textId="70B866A9" w:rsidR="00E70221" w:rsidRDefault="00E70221" w:rsidP="00E70221">
            <w:pPr>
              <w:jc w:val="right"/>
              <w:rPr>
                <w:color w:val="000000"/>
                <w:sz w:val="14"/>
                <w:szCs w:val="14"/>
              </w:rPr>
            </w:pPr>
            <w:r w:rsidRPr="00F211D8">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14:paraId="318E1646" w14:textId="6D474798" w:rsidR="00E70221" w:rsidRDefault="00E70221" w:rsidP="00E70221">
            <w:pPr>
              <w:jc w:val="right"/>
              <w:rPr>
                <w:color w:val="000000"/>
                <w:sz w:val="14"/>
                <w:szCs w:val="14"/>
              </w:rPr>
            </w:pPr>
            <w:r w:rsidRPr="00F211D8">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14:paraId="32F9404A" w14:textId="62928921" w:rsidR="00E70221" w:rsidRDefault="00E70221" w:rsidP="00E70221">
            <w:pPr>
              <w:jc w:val="right"/>
              <w:rPr>
                <w:color w:val="000000"/>
                <w:sz w:val="14"/>
                <w:szCs w:val="14"/>
              </w:rPr>
            </w:pPr>
            <w:r w:rsidRPr="00F211D8">
              <w:rPr>
                <w:color w:val="000000"/>
                <w:sz w:val="14"/>
                <w:szCs w:val="14"/>
              </w:rPr>
              <w:t>16,173</w:t>
            </w:r>
          </w:p>
        </w:tc>
        <w:tc>
          <w:tcPr>
            <w:tcW w:w="259" w:type="pct"/>
            <w:tcBorders>
              <w:top w:val="nil"/>
              <w:left w:val="nil"/>
              <w:bottom w:val="nil"/>
              <w:right w:val="nil"/>
            </w:tcBorders>
            <w:shd w:val="clear" w:color="auto" w:fill="auto"/>
            <w:vAlign w:val="center"/>
          </w:tcPr>
          <w:p w14:paraId="1F242DF4" w14:textId="2AA39B05" w:rsidR="00E70221" w:rsidRDefault="00E70221" w:rsidP="00E70221">
            <w:pPr>
              <w:jc w:val="right"/>
              <w:rPr>
                <w:color w:val="000000"/>
                <w:sz w:val="14"/>
                <w:szCs w:val="14"/>
              </w:rPr>
            </w:pPr>
            <w:r w:rsidRPr="00F211D8">
              <w:rPr>
                <w:color w:val="000000"/>
                <w:sz w:val="14"/>
                <w:szCs w:val="14"/>
              </w:rPr>
              <w:t>26</w:t>
            </w:r>
          </w:p>
        </w:tc>
        <w:tc>
          <w:tcPr>
            <w:tcW w:w="353" w:type="pct"/>
            <w:tcBorders>
              <w:top w:val="nil"/>
              <w:left w:val="nil"/>
              <w:bottom w:val="nil"/>
              <w:right w:val="nil"/>
            </w:tcBorders>
            <w:shd w:val="clear" w:color="auto" w:fill="auto"/>
            <w:vAlign w:val="center"/>
          </w:tcPr>
          <w:p w14:paraId="4A039FAA" w14:textId="617ED519" w:rsidR="00E70221" w:rsidRDefault="00E70221" w:rsidP="00E70221">
            <w:pPr>
              <w:jc w:val="right"/>
              <w:rPr>
                <w:color w:val="000000"/>
                <w:sz w:val="14"/>
                <w:szCs w:val="14"/>
              </w:rPr>
            </w:pPr>
            <w:r w:rsidRPr="00F211D8">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14:paraId="0811152D" w14:textId="59C20875" w:rsidR="00E70221" w:rsidRDefault="00E70221" w:rsidP="00E70221">
            <w:pPr>
              <w:jc w:val="right"/>
              <w:rPr>
                <w:color w:val="000000"/>
                <w:sz w:val="14"/>
                <w:szCs w:val="14"/>
              </w:rPr>
            </w:pPr>
            <w:r w:rsidRPr="00F211D8">
              <w:rPr>
                <w:color w:val="000000"/>
                <w:sz w:val="14"/>
                <w:szCs w:val="14"/>
              </w:rPr>
              <w:t>19,25</w:t>
            </w:r>
            <w:r>
              <w:rPr>
                <w:color w:val="000000"/>
                <w:sz w:val="14"/>
                <w:szCs w:val="14"/>
              </w:rPr>
              <w:t>3</w:t>
            </w:r>
          </w:p>
        </w:tc>
        <w:tc>
          <w:tcPr>
            <w:tcW w:w="224" w:type="pct"/>
            <w:tcBorders>
              <w:top w:val="nil"/>
              <w:left w:val="nil"/>
              <w:bottom w:val="nil"/>
              <w:right w:val="nil"/>
            </w:tcBorders>
            <w:shd w:val="clear" w:color="auto" w:fill="auto"/>
            <w:tcMar>
              <w:left w:w="14" w:type="dxa"/>
              <w:right w:w="29" w:type="dxa"/>
            </w:tcMar>
            <w:vAlign w:val="center"/>
          </w:tcPr>
          <w:p w14:paraId="12661FB7" w14:textId="03CB4B52" w:rsidR="00E70221" w:rsidRDefault="00E70221" w:rsidP="00E70221">
            <w:pPr>
              <w:jc w:val="right"/>
              <w:rPr>
                <w:color w:val="000000"/>
                <w:sz w:val="14"/>
                <w:szCs w:val="14"/>
              </w:rPr>
            </w:pPr>
            <w:r w:rsidRPr="00F211D8">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14:paraId="72DB6414" w14:textId="291541F6" w:rsidR="00E70221" w:rsidRDefault="00E70221" w:rsidP="00E70221">
            <w:pPr>
              <w:jc w:val="right"/>
              <w:rPr>
                <w:color w:val="000000"/>
                <w:sz w:val="14"/>
                <w:szCs w:val="14"/>
              </w:rPr>
            </w:pPr>
            <w:r w:rsidRPr="00F211D8">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14:paraId="659B40BC" w14:textId="2F90448C" w:rsidR="00E70221" w:rsidRDefault="00E70221" w:rsidP="00E70221">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00F54AD" w14:textId="4CA281F4" w:rsidR="00E70221" w:rsidRDefault="00E70221" w:rsidP="00E70221">
            <w:pPr>
              <w:jc w:val="right"/>
              <w:rPr>
                <w:color w:val="000000"/>
                <w:sz w:val="14"/>
                <w:szCs w:val="14"/>
              </w:rPr>
            </w:pPr>
            <w:r w:rsidRPr="00F211D8">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14:paraId="3730254C" w14:textId="11605857" w:rsidR="00E70221" w:rsidRDefault="00E70221" w:rsidP="00E70221">
            <w:pPr>
              <w:jc w:val="right"/>
              <w:rPr>
                <w:color w:val="000000"/>
                <w:sz w:val="14"/>
                <w:szCs w:val="14"/>
              </w:rPr>
            </w:pPr>
            <w:r w:rsidRPr="00F211D8">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14:paraId="4D13B424" w14:textId="3829CE42" w:rsidR="00E70221" w:rsidRDefault="00E70221" w:rsidP="00E70221">
            <w:pPr>
              <w:jc w:val="right"/>
              <w:rPr>
                <w:color w:val="000000"/>
                <w:sz w:val="14"/>
                <w:szCs w:val="14"/>
              </w:rPr>
            </w:pPr>
            <w:r w:rsidRPr="00F211D8">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14:paraId="07F2B9A0" w14:textId="36DA8CD9" w:rsidR="00E70221" w:rsidRDefault="00E70221" w:rsidP="00E70221">
            <w:pPr>
              <w:jc w:val="right"/>
              <w:rPr>
                <w:color w:val="000000"/>
                <w:sz w:val="14"/>
                <w:szCs w:val="14"/>
              </w:rPr>
            </w:pPr>
            <w:r w:rsidRPr="007276E9">
              <w:rPr>
                <w:color w:val="000000"/>
                <w:sz w:val="14"/>
                <w:szCs w:val="14"/>
              </w:rPr>
              <w:t>2,484</w:t>
            </w:r>
          </w:p>
        </w:tc>
        <w:tc>
          <w:tcPr>
            <w:tcW w:w="315" w:type="pct"/>
            <w:tcBorders>
              <w:top w:val="nil"/>
              <w:left w:val="nil"/>
              <w:bottom w:val="nil"/>
              <w:right w:val="nil"/>
            </w:tcBorders>
            <w:shd w:val="clear" w:color="auto" w:fill="auto"/>
            <w:tcMar>
              <w:left w:w="14" w:type="dxa"/>
              <w:right w:w="29" w:type="dxa"/>
            </w:tcMar>
            <w:vAlign w:val="center"/>
          </w:tcPr>
          <w:p w14:paraId="05C7DBDC" w14:textId="795A369F" w:rsidR="00E70221" w:rsidRDefault="00E70221" w:rsidP="00E70221">
            <w:pPr>
              <w:jc w:val="right"/>
              <w:rPr>
                <w:color w:val="000000"/>
                <w:sz w:val="14"/>
                <w:szCs w:val="14"/>
              </w:rPr>
            </w:pPr>
            <w:r w:rsidRPr="00F211D8">
              <w:rPr>
                <w:color w:val="000000"/>
                <w:sz w:val="14"/>
                <w:szCs w:val="14"/>
              </w:rPr>
              <w:t>6,730</w:t>
            </w:r>
          </w:p>
        </w:tc>
        <w:tc>
          <w:tcPr>
            <w:tcW w:w="255" w:type="pct"/>
            <w:tcBorders>
              <w:top w:val="nil"/>
              <w:left w:val="nil"/>
              <w:bottom w:val="nil"/>
              <w:right w:val="nil"/>
            </w:tcBorders>
            <w:shd w:val="clear" w:color="auto" w:fill="auto"/>
            <w:tcMar>
              <w:left w:w="14" w:type="dxa"/>
              <w:right w:w="29" w:type="dxa"/>
            </w:tcMar>
            <w:vAlign w:val="center"/>
          </w:tcPr>
          <w:p w14:paraId="5F4A4B41" w14:textId="14EE7125" w:rsidR="00E70221" w:rsidRDefault="00E70221" w:rsidP="00E70221">
            <w:pPr>
              <w:jc w:val="right"/>
              <w:rPr>
                <w:b/>
                <w:bCs/>
                <w:color w:val="000000"/>
                <w:sz w:val="14"/>
                <w:szCs w:val="14"/>
              </w:rPr>
            </w:pPr>
            <w:r w:rsidRPr="00147DCE">
              <w:rPr>
                <w:b/>
                <w:bCs/>
                <w:color w:val="000000"/>
                <w:sz w:val="14"/>
                <w:szCs w:val="14"/>
              </w:rPr>
              <w:t>25,507</w:t>
            </w:r>
          </w:p>
        </w:tc>
        <w:tc>
          <w:tcPr>
            <w:tcW w:w="223" w:type="pct"/>
            <w:tcBorders>
              <w:top w:val="nil"/>
              <w:left w:val="nil"/>
              <w:bottom w:val="nil"/>
              <w:right w:val="nil"/>
            </w:tcBorders>
            <w:shd w:val="clear" w:color="auto" w:fill="auto"/>
            <w:tcMar>
              <w:left w:w="14" w:type="dxa"/>
              <w:right w:w="29" w:type="dxa"/>
            </w:tcMar>
            <w:vAlign w:val="center"/>
          </w:tcPr>
          <w:p w14:paraId="4035EFA1" w14:textId="1A7743D4" w:rsidR="00E70221" w:rsidRDefault="00E70221" w:rsidP="00E70221">
            <w:pPr>
              <w:jc w:val="right"/>
              <w:rPr>
                <w:b/>
                <w:bCs/>
                <w:color w:val="000000"/>
                <w:sz w:val="14"/>
                <w:szCs w:val="14"/>
              </w:rPr>
            </w:pPr>
            <w:r w:rsidRPr="00147DCE">
              <w:rPr>
                <w:b/>
                <w:bCs/>
                <w:color w:val="000000"/>
                <w:sz w:val="14"/>
                <w:szCs w:val="14"/>
              </w:rPr>
              <w:t>25,983</w:t>
            </w:r>
          </w:p>
        </w:tc>
      </w:tr>
      <w:tr w:rsidR="00E70221" w:rsidRPr="00BF4323" w14:paraId="742FF496" w14:textId="77777777" w:rsidTr="00E70221">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77777777" w:rsidR="00E70221" w:rsidRPr="00BF4323" w:rsidRDefault="00E70221" w:rsidP="00E7022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8A5012" w14:textId="6C71D602" w:rsidR="00E70221" w:rsidRPr="00D62C8D" w:rsidRDefault="00E70221" w:rsidP="00E70221">
            <w:pPr>
              <w:rPr>
                <w:sz w:val="15"/>
                <w:szCs w:val="15"/>
              </w:rPr>
            </w:pPr>
            <w:r w:rsidRPr="00A1283E">
              <w:rPr>
                <w:sz w:val="15"/>
                <w:szCs w:val="15"/>
              </w:rPr>
              <w:t>Oct</w:t>
            </w:r>
            <w:r>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512E9B41" w14:textId="662BFB31" w:rsidR="00E70221" w:rsidRDefault="00E70221" w:rsidP="00E70221">
            <w:pPr>
              <w:jc w:val="right"/>
              <w:rPr>
                <w:color w:val="000000"/>
                <w:sz w:val="14"/>
                <w:szCs w:val="14"/>
              </w:rPr>
            </w:pPr>
            <w:r w:rsidRPr="00F211D8">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14:paraId="0406F73D" w14:textId="4050795E" w:rsidR="00E70221" w:rsidRDefault="00E70221" w:rsidP="00E70221">
            <w:pPr>
              <w:jc w:val="right"/>
              <w:rPr>
                <w:color w:val="000000"/>
                <w:sz w:val="14"/>
                <w:szCs w:val="14"/>
              </w:rPr>
            </w:pPr>
            <w:r w:rsidRPr="00F211D8">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14:paraId="1A47A4D9" w14:textId="6A4CDA92" w:rsidR="00E70221" w:rsidRDefault="00E70221" w:rsidP="00E70221">
            <w:pPr>
              <w:jc w:val="right"/>
              <w:rPr>
                <w:color w:val="000000"/>
                <w:sz w:val="14"/>
                <w:szCs w:val="14"/>
              </w:rPr>
            </w:pPr>
            <w:r w:rsidRPr="00F211D8">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14:paraId="498BC976" w14:textId="216A018F" w:rsidR="00E70221" w:rsidRDefault="00E70221" w:rsidP="00E70221">
            <w:pPr>
              <w:jc w:val="right"/>
              <w:rPr>
                <w:color w:val="000000"/>
                <w:sz w:val="14"/>
                <w:szCs w:val="14"/>
              </w:rPr>
            </w:pPr>
            <w:r w:rsidRPr="00F211D8">
              <w:rPr>
                <w:color w:val="000000"/>
                <w:sz w:val="14"/>
                <w:szCs w:val="14"/>
              </w:rPr>
              <w:t>14,101</w:t>
            </w:r>
          </w:p>
        </w:tc>
        <w:tc>
          <w:tcPr>
            <w:tcW w:w="259" w:type="pct"/>
            <w:tcBorders>
              <w:top w:val="nil"/>
              <w:left w:val="nil"/>
              <w:bottom w:val="nil"/>
              <w:right w:val="nil"/>
            </w:tcBorders>
            <w:shd w:val="clear" w:color="auto" w:fill="auto"/>
            <w:vAlign w:val="center"/>
          </w:tcPr>
          <w:p w14:paraId="12BC894A" w14:textId="7ACAA1B7" w:rsidR="00E70221" w:rsidRDefault="00E70221" w:rsidP="00E70221">
            <w:pPr>
              <w:jc w:val="right"/>
              <w:rPr>
                <w:color w:val="000000"/>
                <w:sz w:val="14"/>
                <w:szCs w:val="14"/>
              </w:rPr>
            </w:pPr>
            <w:r w:rsidRPr="00F211D8">
              <w:rPr>
                <w:color w:val="000000"/>
                <w:sz w:val="14"/>
                <w:szCs w:val="14"/>
              </w:rPr>
              <w:t>55</w:t>
            </w:r>
          </w:p>
        </w:tc>
        <w:tc>
          <w:tcPr>
            <w:tcW w:w="353" w:type="pct"/>
            <w:tcBorders>
              <w:top w:val="nil"/>
              <w:left w:val="nil"/>
              <w:bottom w:val="nil"/>
              <w:right w:val="nil"/>
            </w:tcBorders>
            <w:shd w:val="clear" w:color="auto" w:fill="auto"/>
            <w:vAlign w:val="center"/>
          </w:tcPr>
          <w:p w14:paraId="65EB920E" w14:textId="4AAAD05B" w:rsidR="00E70221" w:rsidRDefault="00E70221" w:rsidP="00E70221">
            <w:pPr>
              <w:jc w:val="right"/>
              <w:rPr>
                <w:color w:val="000000"/>
                <w:sz w:val="14"/>
                <w:szCs w:val="14"/>
              </w:rPr>
            </w:pPr>
            <w:r w:rsidRPr="00F211D8">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14:paraId="194F0971" w14:textId="16081C09" w:rsidR="00E70221" w:rsidRDefault="00E70221" w:rsidP="00E70221">
            <w:pPr>
              <w:jc w:val="right"/>
              <w:rPr>
                <w:color w:val="000000"/>
                <w:sz w:val="14"/>
                <w:szCs w:val="14"/>
              </w:rPr>
            </w:pPr>
            <w:r w:rsidRPr="00F211D8">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14:paraId="0829EC2D" w14:textId="50284B1A" w:rsidR="00E70221" w:rsidRDefault="00E70221" w:rsidP="00E70221">
            <w:pPr>
              <w:jc w:val="right"/>
              <w:rPr>
                <w:color w:val="000000"/>
                <w:sz w:val="14"/>
                <w:szCs w:val="14"/>
              </w:rPr>
            </w:pPr>
            <w:r w:rsidRPr="00F211D8">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14:paraId="4B562FB2" w14:textId="34D60960" w:rsidR="00E70221" w:rsidRDefault="00E70221" w:rsidP="00E70221">
            <w:pPr>
              <w:jc w:val="right"/>
              <w:rPr>
                <w:color w:val="000000"/>
                <w:sz w:val="14"/>
                <w:szCs w:val="14"/>
              </w:rPr>
            </w:pPr>
            <w:r w:rsidRPr="00F211D8">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14:paraId="4470A617" w14:textId="1232750E" w:rsidR="00E70221" w:rsidRDefault="00E70221" w:rsidP="00E7022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0A0A5CF" w14:textId="34C15102" w:rsidR="00E70221" w:rsidRDefault="00E70221" w:rsidP="00E70221">
            <w:pPr>
              <w:jc w:val="right"/>
              <w:rPr>
                <w:color w:val="000000"/>
                <w:sz w:val="14"/>
                <w:szCs w:val="14"/>
              </w:rPr>
            </w:pPr>
            <w:r w:rsidRPr="00F211D8">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14:paraId="1E05CDCB" w14:textId="774D9908" w:rsidR="00E70221" w:rsidRDefault="00E70221" w:rsidP="00E70221">
            <w:pPr>
              <w:jc w:val="right"/>
              <w:rPr>
                <w:color w:val="000000"/>
                <w:sz w:val="14"/>
                <w:szCs w:val="14"/>
              </w:rPr>
            </w:pPr>
            <w:r w:rsidRPr="00F211D8">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5FB4A52F" w14:textId="76F4C9E7" w:rsidR="00E70221" w:rsidRDefault="00E70221" w:rsidP="00E70221">
            <w:pPr>
              <w:jc w:val="right"/>
              <w:rPr>
                <w:color w:val="000000"/>
                <w:sz w:val="14"/>
                <w:szCs w:val="14"/>
              </w:rPr>
            </w:pPr>
            <w:r w:rsidRPr="00F211D8">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3031DE02" w14:textId="27F2A8D1" w:rsidR="00E70221" w:rsidRDefault="00E70221" w:rsidP="00E70221">
            <w:pPr>
              <w:jc w:val="right"/>
              <w:rPr>
                <w:color w:val="000000"/>
                <w:sz w:val="14"/>
                <w:szCs w:val="14"/>
              </w:rPr>
            </w:pPr>
            <w:r w:rsidRPr="00F211D8">
              <w:rPr>
                <w:color w:val="000000"/>
                <w:sz w:val="14"/>
                <w:szCs w:val="14"/>
              </w:rPr>
              <w:t>2,28</w:t>
            </w:r>
            <w:r>
              <w:rPr>
                <w:color w:val="000000"/>
                <w:sz w:val="14"/>
                <w:szCs w:val="14"/>
              </w:rPr>
              <w:t>5</w:t>
            </w:r>
          </w:p>
        </w:tc>
        <w:tc>
          <w:tcPr>
            <w:tcW w:w="315" w:type="pct"/>
            <w:tcBorders>
              <w:top w:val="nil"/>
              <w:left w:val="nil"/>
              <w:bottom w:val="nil"/>
              <w:right w:val="nil"/>
            </w:tcBorders>
            <w:shd w:val="clear" w:color="auto" w:fill="auto"/>
            <w:tcMar>
              <w:left w:w="14" w:type="dxa"/>
              <w:right w:w="29" w:type="dxa"/>
            </w:tcMar>
            <w:vAlign w:val="center"/>
          </w:tcPr>
          <w:p w14:paraId="041EB5B7" w14:textId="2343242F" w:rsidR="00E70221" w:rsidRDefault="00E70221" w:rsidP="00E70221">
            <w:pPr>
              <w:jc w:val="right"/>
              <w:rPr>
                <w:color w:val="000000"/>
                <w:sz w:val="14"/>
                <w:szCs w:val="14"/>
              </w:rPr>
            </w:pPr>
            <w:r w:rsidRPr="00F211D8">
              <w:rPr>
                <w:color w:val="000000"/>
                <w:sz w:val="14"/>
                <w:szCs w:val="14"/>
              </w:rPr>
              <w:t>6,630</w:t>
            </w:r>
          </w:p>
        </w:tc>
        <w:tc>
          <w:tcPr>
            <w:tcW w:w="255" w:type="pct"/>
            <w:tcBorders>
              <w:top w:val="nil"/>
              <w:left w:val="nil"/>
              <w:bottom w:val="nil"/>
              <w:right w:val="nil"/>
            </w:tcBorders>
            <w:shd w:val="clear" w:color="auto" w:fill="auto"/>
            <w:tcMar>
              <w:left w:w="14" w:type="dxa"/>
              <w:right w:w="29" w:type="dxa"/>
            </w:tcMar>
            <w:vAlign w:val="center"/>
          </w:tcPr>
          <w:p w14:paraId="292DEFCB" w14:textId="61CFD2C6" w:rsidR="00E70221" w:rsidRPr="00147DCE" w:rsidRDefault="00E70221" w:rsidP="00E70221">
            <w:pPr>
              <w:jc w:val="right"/>
              <w:rPr>
                <w:b/>
                <w:bCs/>
                <w:color w:val="000000"/>
                <w:sz w:val="14"/>
                <w:szCs w:val="14"/>
              </w:rPr>
            </w:pPr>
            <w:r w:rsidRPr="00147DCE">
              <w:rPr>
                <w:b/>
                <w:bCs/>
                <w:color w:val="000000"/>
                <w:sz w:val="14"/>
                <w:szCs w:val="14"/>
              </w:rPr>
              <w:t>23,350</w:t>
            </w:r>
          </w:p>
        </w:tc>
        <w:tc>
          <w:tcPr>
            <w:tcW w:w="223" w:type="pct"/>
            <w:tcBorders>
              <w:top w:val="nil"/>
              <w:left w:val="nil"/>
              <w:bottom w:val="nil"/>
              <w:right w:val="nil"/>
            </w:tcBorders>
            <w:shd w:val="clear" w:color="auto" w:fill="auto"/>
            <w:tcMar>
              <w:left w:w="14" w:type="dxa"/>
              <w:right w:w="29" w:type="dxa"/>
            </w:tcMar>
            <w:vAlign w:val="center"/>
          </w:tcPr>
          <w:p w14:paraId="62550F11" w14:textId="7CD5DC81" w:rsidR="00E70221" w:rsidRPr="00147DCE" w:rsidRDefault="00E70221" w:rsidP="00E70221">
            <w:pPr>
              <w:jc w:val="right"/>
              <w:rPr>
                <w:b/>
                <w:bCs/>
                <w:color w:val="000000"/>
                <w:sz w:val="14"/>
                <w:szCs w:val="14"/>
              </w:rPr>
            </w:pPr>
            <w:r w:rsidRPr="00147DCE">
              <w:rPr>
                <w:b/>
                <w:bCs/>
                <w:color w:val="000000"/>
                <w:sz w:val="14"/>
                <w:szCs w:val="14"/>
              </w:rPr>
              <w:t>23,829</w:t>
            </w:r>
          </w:p>
        </w:tc>
      </w:tr>
      <w:tr w:rsidR="00E70221" w:rsidRPr="00BF4323" w14:paraId="6FB25789"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77777777" w:rsidR="00E70221" w:rsidRPr="00BF4323" w:rsidRDefault="00E70221" w:rsidP="00E7022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5D21CED" w14:textId="33793441" w:rsidR="00E70221" w:rsidRPr="00FE6071" w:rsidRDefault="00E70221" w:rsidP="00E70221">
            <w:pPr>
              <w:rPr>
                <w:sz w:val="15"/>
                <w:szCs w:val="15"/>
                <w:vertAlign w:val="superscript"/>
              </w:rPr>
            </w:pPr>
            <w:r>
              <w:rPr>
                <w:sz w:val="15"/>
                <w:szCs w:val="15"/>
              </w:rPr>
              <w:t>Nov</w:t>
            </w:r>
            <w:r w:rsidRPr="000602C5">
              <w:rPr>
                <w:sz w:val="15"/>
                <w:szCs w:val="15"/>
                <w:vertAlign w:val="superscript"/>
              </w:rPr>
              <w:t xml:space="preserve"> </w:t>
            </w:r>
            <w:r w:rsidRPr="00DC6C00">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14:paraId="48ACA31D" w14:textId="4BD670F6" w:rsidR="00E70221" w:rsidRDefault="00E70221" w:rsidP="00E70221">
            <w:pPr>
              <w:jc w:val="right"/>
              <w:rPr>
                <w:color w:val="000000"/>
                <w:sz w:val="14"/>
                <w:szCs w:val="14"/>
              </w:rPr>
            </w:pPr>
            <w:r>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14:paraId="21FA6268" w14:textId="7CB874EA" w:rsidR="00E70221" w:rsidRDefault="00E70221" w:rsidP="00E70221">
            <w:pPr>
              <w:jc w:val="right"/>
              <w:rPr>
                <w:color w:val="000000"/>
                <w:sz w:val="14"/>
                <w:szCs w:val="14"/>
              </w:rPr>
            </w:pPr>
            <w:r w:rsidRPr="000602C5">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14:paraId="1D9E0594" w14:textId="4B6A3642" w:rsidR="00E70221" w:rsidRDefault="00E70221" w:rsidP="00E70221">
            <w:pPr>
              <w:jc w:val="right"/>
              <w:rPr>
                <w:color w:val="000000"/>
                <w:sz w:val="14"/>
                <w:szCs w:val="14"/>
              </w:rPr>
            </w:pPr>
            <w:r w:rsidRPr="000602C5">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14:paraId="5248B16B" w14:textId="44B0688E" w:rsidR="00E70221" w:rsidRDefault="00E70221" w:rsidP="00E70221">
            <w:pPr>
              <w:jc w:val="right"/>
              <w:rPr>
                <w:color w:val="000000"/>
                <w:sz w:val="14"/>
                <w:szCs w:val="14"/>
              </w:rPr>
            </w:pPr>
            <w:r w:rsidRPr="000602C5">
              <w:rPr>
                <w:color w:val="000000"/>
                <w:sz w:val="14"/>
                <w:szCs w:val="14"/>
              </w:rPr>
              <w:t>12,934</w:t>
            </w:r>
          </w:p>
        </w:tc>
        <w:tc>
          <w:tcPr>
            <w:tcW w:w="259" w:type="pct"/>
            <w:tcBorders>
              <w:top w:val="nil"/>
              <w:left w:val="nil"/>
              <w:bottom w:val="nil"/>
              <w:right w:val="nil"/>
            </w:tcBorders>
            <w:shd w:val="clear" w:color="auto" w:fill="auto"/>
            <w:vAlign w:val="center"/>
          </w:tcPr>
          <w:p w14:paraId="49CB279E" w14:textId="3EA7DC9D" w:rsidR="00E70221" w:rsidRDefault="00E70221" w:rsidP="00E70221">
            <w:pPr>
              <w:jc w:val="right"/>
              <w:rPr>
                <w:color w:val="000000"/>
                <w:sz w:val="14"/>
                <w:szCs w:val="14"/>
              </w:rPr>
            </w:pPr>
            <w:r w:rsidRPr="000602C5">
              <w:rPr>
                <w:color w:val="000000"/>
                <w:sz w:val="14"/>
                <w:szCs w:val="14"/>
              </w:rPr>
              <w:t>31</w:t>
            </w:r>
          </w:p>
        </w:tc>
        <w:tc>
          <w:tcPr>
            <w:tcW w:w="353" w:type="pct"/>
            <w:tcBorders>
              <w:top w:val="nil"/>
              <w:left w:val="nil"/>
              <w:bottom w:val="nil"/>
              <w:right w:val="nil"/>
            </w:tcBorders>
            <w:shd w:val="clear" w:color="auto" w:fill="auto"/>
            <w:vAlign w:val="center"/>
          </w:tcPr>
          <w:p w14:paraId="11BBB8C2" w14:textId="48C74262" w:rsidR="00E70221" w:rsidRDefault="00E70221" w:rsidP="00E70221">
            <w:pPr>
              <w:jc w:val="right"/>
              <w:rPr>
                <w:color w:val="000000"/>
                <w:sz w:val="14"/>
                <w:szCs w:val="14"/>
              </w:rPr>
            </w:pPr>
            <w:r w:rsidRPr="000602C5">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14:paraId="69ABB494" w14:textId="1F4A9128" w:rsidR="00E70221" w:rsidRDefault="00E70221" w:rsidP="00E70221">
            <w:pPr>
              <w:jc w:val="right"/>
              <w:rPr>
                <w:color w:val="000000"/>
                <w:sz w:val="14"/>
                <w:szCs w:val="14"/>
              </w:rPr>
            </w:pPr>
            <w:r w:rsidRPr="000602C5">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14:paraId="7B3B8441" w14:textId="0AAF600F" w:rsidR="00E70221" w:rsidRDefault="00E70221" w:rsidP="00E70221">
            <w:pPr>
              <w:jc w:val="right"/>
              <w:rPr>
                <w:color w:val="000000"/>
                <w:sz w:val="14"/>
                <w:szCs w:val="14"/>
              </w:rPr>
            </w:pPr>
            <w:r w:rsidRPr="000602C5">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14:paraId="354DA06F" w14:textId="0504DF97" w:rsidR="00E70221" w:rsidRDefault="00E70221" w:rsidP="00E70221">
            <w:pPr>
              <w:jc w:val="right"/>
              <w:rPr>
                <w:color w:val="000000"/>
                <w:sz w:val="14"/>
                <w:szCs w:val="14"/>
              </w:rPr>
            </w:pPr>
            <w:r w:rsidRPr="000602C5">
              <w:rPr>
                <w:color w:val="000000"/>
                <w:sz w:val="14"/>
                <w:szCs w:val="14"/>
              </w:rPr>
              <w:t>(</w:t>
            </w:r>
            <w:r>
              <w:rPr>
                <w:color w:val="000000"/>
                <w:sz w:val="14"/>
                <w:szCs w:val="14"/>
              </w:rPr>
              <w:t>8</w:t>
            </w:r>
            <w:r w:rsidRPr="000602C5">
              <w:rPr>
                <w:color w:val="000000"/>
                <w:sz w:val="14"/>
                <w:szCs w:val="14"/>
              </w:rPr>
              <w:t>)</w:t>
            </w:r>
          </w:p>
        </w:tc>
        <w:tc>
          <w:tcPr>
            <w:tcW w:w="318" w:type="pct"/>
            <w:tcBorders>
              <w:top w:val="nil"/>
              <w:left w:val="nil"/>
              <w:bottom w:val="nil"/>
              <w:right w:val="nil"/>
            </w:tcBorders>
            <w:shd w:val="clear" w:color="auto" w:fill="auto"/>
            <w:tcMar>
              <w:left w:w="115" w:type="dxa"/>
              <w:right w:w="115" w:type="dxa"/>
            </w:tcMar>
            <w:vAlign w:val="center"/>
          </w:tcPr>
          <w:p w14:paraId="7E108EAC" w14:textId="270269EA" w:rsidR="00E70221" w:rsidRDefault="00E70221" w:rsidP="00E70221">
            <w:pPr>
              <w:jc w:val="right"/>
              <w:rPr>
                <w:color w:val="000000"/>
                <w:sz w:val="14"/>
                <w:szCs w:val="14"/>
              </w:rPr>
            </w:pPr>
            <w:r w:rsidRPr="000602C5">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C3E6035" w14:textId="22A6097B" w:rsidR="00E70221" w:rsidRDefault="00E70221" w:rsidP="00E70221">
            <w:pPr>
              <w:jc w:val="right"/>
              <w:rPr>
                <w:color w:val="000000"/>
                <w:sz w:val="14"/>
                <w:szCs w:val="14"/>
              </w:rPr>
            </w:pPr>
            <w:r w:rsidRPr="00FD4AF7">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5FFDB7AE" w14:textId="56C6747F" w:rsidR="00E70221" w:rsidRDefault="00E70221" w:rsidP="00E70221">
            <w:pPr>
              <w:jc w:val="right"/>
              <w:rPr>
                <w:color w:val="000000"/>
                <w:sz w:val="14"/>
                <w:szCs w:val="14"/>
              </w:rPr>
            </w:pPr>
            <w:r w:rsidRPr="00FD4AF7">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237C73AA" w14:textId="16700A8D" w:rsidR="00E70221" w:rsidRDefault="00E70221" w:rsidP="00E70221">
            <w:pPr>
              <w:jc w:val="right"/>
              <w:rPr>
                <w:color w:val="000000"/>
                <w:sz w:val="14"/>
                <w:szCs w:val="14"/>
              </w:rPr>
            </w:pPr>
            <w:r w:rsidRPr="00FD4AF7">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14:paraId="786E1859" w14:textId="6351719A" w:rsidR="00E70221" w:rsidRDefault="00E70221" w:rsidP="00E70221">
            <w:pPr>
              <w:jc w:val="right"/>
              <w:rPr>
                <w:color w:val="000000"/>
                <w:sz w:val="14"/>
                <w:szCs w:val="14"/>
              </w:rPr>
            </w:pPr>
            <w:r w:rsidRPr="00FD4AF7">
              <w:rPr>
                <w:color w:val="000000"/>
                <w:sz w:val="14"/>
                <w:szCs w:val="14"/>
              </w:rPr>
              <w:t>2,27</w:t>
            </w:r>
            <w:r>
              <w:rPr>
                <w:color w:val="000000"/>
                <w:sz w:val="14"/>
                <w:szCs w:val="14"/>
              </w:rPr>
              <w:t>5</w:t>
            </w:r>
          </w:p>
        </w:tc>
        <w:tc>
          <w:tcPr>
            <w:tcW w:w="315" w:type="pct"/>
            <w:tcBorders>
              <w:top w:val="nil"/>
              <w:left w:val="nil"/>
              <w:bottom w:val="nil"/>
              <w:right w:val="nil"/>
            </w:tcBorders>
            <w:shd w:val="clear" w:color="auto" w:fill="auto"/>
            <w:tcMar>
              <w:left w:w="14" w:type="dxa"/>
              <w:right w:w="29" w:type="dxa"/>
            </w:tcMar>
            <w:vAlign w:val="center"/>
          </w:tcPr>
          <w:p w14:paraId="32A8F523" w14:textId="46800B7E" w:rsidR="00E70221" w:rsidRDefault="00E70221" w:rsidP="00E70221">
            <w:pPr>
              <w:jc w:val="right"/>
              <w:rPr>
                <w:color w:val="000000"/>
                <w:sz w:val="14"/>
                <w:szCs w:val="14"/>
              </w:rPr>
            </w:pPr>
            <w:r w:rsidRPr="00FD4AF7">
              <w:rPr>
                <w:color w:val="000000"/>
                <w:sz w:val="14"/>
                <w:szCs w:val="14"/>
              </w:rPr>
              <w:t>6,363</w:t>
            </w:r>
          </w:p>
        </w:tc>
        <w:tc>
          <w:tcPr>
            <w:tcW w:w="255" w:type="pct"/>
            <w:tcBorders>
              <w:top w:val="nil"/>
              <w:left w:val="nil"/>
              <w:bottom w:val="nil"/>
              <w:right w:val="nil"/>
            </w:tcBorders>
            <w:shd w:val="clear" w:color="auto" w:fill="auto"/>
            <w:tcMar>
              <w:left w:w="14" w:type="dxa"/>
              <w:right w:w="29" w:type="dxa"/>
            </w:tcMar>
            <w:vAlign w:val="center"/>
          </w:tcPr>
          <w:p w14:paraId="16D0FB49" w14:textId="3945C5DA" w:rsidR="00E70221" w:rsidRPr="00147DCE" w:rsidRDefault="00E70221" w:rsidP="00E70221">
            <w:pPr>
              <w:jc w:val="right"/>
              <w:rPr>
                <w:b/>
                <w:bCs/>
                <w:color w:val="000000"/>
                <w:sz w:val="14"/>
                <w:szCs w:val="14"/>
              </w:rPr>
            </w:pPr>
            <w:r w:rsidRPr="00147DCE">
              <w:rPr>
                <w:b/>
                <w:bCs/>
                <w:color w:val="000000"/>
                <w:sz w:val="14"/>
                <w:szCs w:val="14"/>
              </w:rPr>
              <w:t>22,167</w:t>
            </w:r>
          </w:p>
        </w:tc>
        <w:tc>
          <w:tcPr>
            <w:tcW w:w="223" w:type="pct"/>
            <w:tcBorders>
              <w:top w:val="nil"/>
              <w:left w:val="nil"/>
              <w:bottom w:val="nil"/>
              <w:right w:val="nil"/>
            </w:tcBorders>
            <w:shd w:val="clear" w:color="auto" w:fill="auto"/>
            <w:tcMar>
              <w:left w:w="14" w:type="dxa"/>
              <w:right w:w="29" w:type="dxa"/>
            </w:tcMar>
            <w:vAlign w:val="center"/>
          </w:tcPr>
          <w:p w14:paraId="6A44E281" w14:textId="44C4174F" w:rsidR="00E70221" w:rsidRPr="00147DCE" w:rsidRDefault="00E70221" w:rsidP="00E70221">
            <w:pPr>
              <w:jc w:val="right"/>
              <w:rPr>
                <w:b/>
                <w:bCs/>
                <w:color w:val="000000"/>
                <w:sz w:val="14"/>
                <w:szCs w:val="14"/>
              </w:rPr>
            </w:pPr>
            <w:r w:rsidRPr="00147DCE">
              <w:rPr>
                <w:b/>
                <w:bCs/>
                <w:color w:val="000000"/>
                <w:sz w:val="14"/>
                <w:szCs w:val="14"/>
              </w:rPr>
              <w:t>22,329</w:t>
            </w:r>
          </w:p>
        </w:tc>
      </w:tr>
      <w:tr w:rsidR="00E70221" w:rsidRPr="00BF4323" w14:paraId="50DC6A6F"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77777777" w:rsidR="00E70221" w:rsidRPr="00BF4323" w:rsidRDefault="00E70221" w:rsidP="00E7022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3E6C8E" w14:textId="31BF06BE" w:rsidR="00E70221" w:rsidRPr="002921F4" w:rsidRDefault="00E70221" w:rsidP="00E70221">
            <w:pPr>
              <w:rPr>
                <w:sz w:val="15"/>
                <w:szCs w:val="15"/>
                <w:vertAlign w:val="superscript"/>
              </w:rPr>
            </w:pPr>
            <w:r w:rsidRPr="00DC6C00">
              <w:rPr>
                <w:sz w:val="15"/>
                <w:szCs w:val="15"/>
              </w:rPr>
              <w:t>Dec</w:t>
            </w:r>
            <w:r w:rsidRPr="00DC6C00">
              <w:rPr>
                <w:sz w:val="15"/>
                <w:szCs w:val="15"/>
                <w:vertAlign w:val="superscript"/>
              </w:rPr>
              <w:t xml:space="preserve"> P</w:t>
            </w:r>
          </w:p>
        </w:tc>
        <w:tc>
          <w:tcPr>
            <w:tcW w:w="248" w:type="pct"/>
            <w:tcBorders>
              <w:top w:val="nil"/>
              <w:left w:val="nil"/>
              <w:bottom w:val="nil"/>
              <w:right w:val="nil"/>
            </w:tcBorders>
            <w:shd w:val="clear" w:color="auto" w:fill="auto"/>
            <w:tcMar>
              <w:left w:w="14" w:type="dxa"/>
              <w:right w:w="29" w:type="dxa"/>
            </w:tcMar>
            <w:vAlign w:val="center"/>
          </w:tcPr>
          <w:p w14:paraId="36D74F44" w14:textId="08728716" w:rsidR="00E70221" w:rsidRDefault="00E70221" w:rsidP="00E70221">
            <w:pPr>
              <w:jc w:val="right"/>
              <w:rPr>
                <w:color w:val="000000"/>
                <w:sz w:val="14"/>
                <w:szCs w:val="14"/>
              </w:rPr>
            </w:pPr>
            <w:r w:rsidRPr="00801754">
              <w:rPr>
                <w:color w:val="000000"/>
                <w:sz w:val="14"/>
                <w:szCs w:val="14"/>
              </w:rPr>
              <w:t>3,783</w:t>
            </w:r>
          </w:p>
        </w:tc>
        <w:tc>
          <w:tcPr>
            <w:tcW w:w="248" w:type="pct"/>
            <w:tcBorders>
              <w:top w:val="nil"/>
              <w:left w:val="nil"/>
              <w:bottom w:val="nil"/>
              <w:right w:val="nil"/>
            </w:tcBorders>
            <w:shd w:val="clear" w:color="auto" w:fill="auto"/>
            <w:tcMar>
              <w:left w:w="14" w:type="dxa"/>
              <w:right w:w="29" w:type="dxa"/>
            </w:tcMar>
            <w:vAlign w:val="center"/>
          </w:tcPr>
          <w:p w14:paraId="7D08A8B5" w14:textId="2CB50539" w:rsidR="00E70221" w:rsidRDefault="00E70221" w:rsidP="00E70221">
            <w:pPr>
              <w:jc w:val="right"/>
              <w:rPr>
                <w:color w:val="000000"/>
                <w:sz w:val="14"/>
                <w:szCs w:val="14"/>
              </w:rPr>
            </w:pPr>
            <w:r w:rsidRPr="00801754">
              <w:rPr>
                <w:color w:val="000000"/>
                <w:sz w:val="14"/>
                <w:szCs w:val="14"/>
              </w:rPr>
              <w:t>3,058</w:t>
            </w:r>
          </w:p>
        </w:tc>
        <w:tc>
          <w:tcPr>
            <w:tcW w:w="206" w:type="pct"/>
            <w:tcBorders>
              <w:top w:val="nil"/>
              <w:left w:val="nil"/>
              <w:bottom w:val="nil"/>
              <w:right w:val="nil"/>
            </w:tcBorders>
            <w:shd w:val="clear" w:color="auto" w:fill="auto"/>
            <w:tcMar>
              <w:left w:w="14" w:type="dxa"/>
              <w:right w:w="29" w:type="dxa"/>
            </w:tcMar>
            <w:vAlign w:val="center"/>
          </w:tcPr>
          <w:p w14:paraId="503D331F" w14:textId="37963852" w:rsidR="00E70221" w:rsidRDefault="00E70221" w:rsidP="00E70221">
            <w:pPr>
              <w:jc w:val="right"/>
              <w:rPr>
                <w:color w:val="000000"/>
                <w:sz w:val="14"/>
                <w:szCs w:val="14"/>
              </w:rPr>
            </w:pPr>
            <w:r w:rsidRPr="00801754">
              <w:rPr>
                <w:color w:val="000000"/>
                <w:sz w:val="14"/>
                <w:szCs w:val="14"/>
              </w:rPr>
              <w:t>92</w:t>
            </w:r>
          </w:p>
        </w:tc>
        <w:tc>
          <w:tcPr>
            <w:tcW w:w="289" w:type="pct"/>
            <w:tcBorders>
              <w:top w:val="nil"/>
              <w:left w:val="nil"/>
              <w:bottom w:val="nil"/>
              <w:right w:val="nil"/>
            </w:tcBorders>
            <w:shd w:val="clear" w:color="auto" w:fill="auto"/>
            <w:tcMar>
              <w:left w:w="14" w:type="dxa"/>
              <w:right w:w="29" w:type="dxa"/>
            </w:tcMar>
            <w:vAlign w:val="center"/>
          </w:tcPr>
          <w:p w14:paraId="56DF0068" w14:textId="18FB68C0" w:rsidR="00E70221" w:rsidRDefault="00E70221" w:rsidP="00E70221">
            <w:pPr>
              <w:jc w:val="right"/>
              <w:rPr>
                <w:color w:val="000000"/>
                <w:sz w:val="14"/>
                <w:szCs w:val="14"/>
              </w:rPr>
            </w:pPr>
            <w:r w:rsidRPr="00801754">
              <w:rPr>
                <w:color w:val="000000"/>
                <w:sz w:val="14"/>
                <w:szCs w:val="14"/>
              </w:rPr>
              <w:t>14,628</w:t>
            </w:r>
          </w:p>
        </w:tc>
        <w:tc>
          <w:tcPr>
            <w:tcW w:w="259" w:type="pct"/>
            <w:tcBorders>
              <w:top w:val="nil"/>
              <w:left w:val="nil"/>
              <w:bottom w:val="nil"/>
              <w:right w:val="nil"/>
            </w:tcBorders>
            <w:shd w:val="clear" w:color="auto" w:fill="auto"/>
            <w:vAlign w:val="center"/>
          </w:tcPr>
          <w:p w14:paraId="441F6EF2" w14:textId="7FEE41BF" w:rsidR="00E70221" w:rsidRDefault="00E70221" w:rsidP="00E70221">
            <w:pPr>
              <w:jc w:val="right"/>
              <w:rPr>
                <w:color w:val="000000"/>
                <w:sz w:val="14"/>
                <w:szCs w:val="14"/>
              </w:rPr>
            </w:pPr>
            <w:r w:rsidRPr="00801754">
              <w:rPr>
                <w:color w:val="000000"/>
                <w:sz w:val="14"/>
                <w:szCs w:val="14"/>
              </w:rPr>
              <w:t>59</w:t>
            </w:r>
          </w:p>
        </w:tc>
        <w:tc>
          <w:tcPr>
            <w:tcW w:w="353" w:type="pct"/>
            <w:tcBorders>
              <w:top w:val="nil"/>
              <w:left w:val="nil"/>
              <w:bottom w:val="nil"/>
              <w:right w:val="nil"/>
            </w:tcBorders>
            <w:shd w:val="clear" w:color="auto" w:fill="auto"/>
            <w:vAlign w:val="center"/>
          </w:tcPr>
          <w:p w14:paraId="04F0199A" w14:textId="725D3ED6" w:rsidR="00E70221" w:rsidRDefault="00E70221" w:rsidP="00E70221">
            <w:pPr>
              <w:jc w:val="right"/>
              <w:rPr>
                <w:color w:val="000000"/>
                <w:sz w:val="14"/>
                <w:szCs w:val="14"/>
              </w:rPr>
            </w:pPr>
            <w:r w:rsidRPr="00801754">
              <w:rPr>
                <w:color w:val="000000"/>
                <w:sz w:val="14"/>
                <w:szCs w:val="14"/>
              </w:rPr>
              <w:t>17,837</w:t>
            </w:r>
          </w:p>
        </w:tc>
        <w:tc>
          <w:tcPr>
            <w:tcW w:w="337" w:type="pct"/>
            <w:tcBorders>
              <w:top w:val="nil"/>
              <w:left w:val="nil"/>
              <w:bottom w:val="nil"/>
              <w:right w:val="nil"/>
            </w:tcBorders>
            <w:shd w:val="clear" w:color="auto" w:fill="auto"/>
            <w:tcMar>
              <w:left w:w="14" w:type="dxa"/>
              <w:right w:w="29" w:type="dxa"/>
            </w:tcMar>
            <w:vAlign w:val="center"/>
          </w:tcPr>
          <w:p w14:paraId="0A12DAB4" w14:textId="7E407AB8" w:rsidR="00E70221" w:rsidRDefault="00E70221" w:rsidP="00E70221">
            <w:pPr>
              <w:jc w:val="right"/>
              <w:rPr>
                <w:color w:val="000000"/>
                <w:sz w:val="14"/>
                <w:szCs w:val="14"/>
              </w:rPr>
            </w:pPr>
            <w:r w:rsidRPr="00801754">
              <w:rPr>
                <w:color w:val="000000"/>
                <w:sz w:val="14"/>
                <w:szCs w:val="14"/>
              </w:rPr>
              <w:t>17,686</w:t>
            </w:r>
          </w:p>
        </w:tc>
        <w:tc>
          <w:tcPr>
            <w:tcW w:w="224" w:type="pct"/>
            <w:tcBorders>
              <w:top w:val="nil"/>
              <w:left w:val="nil"/>
              <w:bottom w:val="nil"/>
              <w:right w:val="nil"/>
            </w:tcBorders>
            <w:shd w:val="clear" w:color="auto" w:fill="auto"/>
            <w:tcMar>
              <w:left w:w="14" w:type="dxa"/>
              <w:right w:w="29" w:type="dxa"/>
            </w:tcMar>
            <w:vAlign w:val="center"/>
          </w:tcPr>
          <w:p w14:paraId="105CCFE2" w14:textId="0AB0E31A" w:rsidR="00E70221" w:rsidRDefault="00E70221" w:rsidP="00E70221">
            <w:pPr>
              <w:jc w:val="right"/>
              <w:rPr>
                <w:color w:val="000000"/>
                <w:sz w:val="14"/>
                <w:szCs w:val="14"/>
              </w:rPr>
            </w:pPr>
            <w:r w:rsidRPr="00801754">
              <w:rPr>
                <w:color w:val="000000"/>
                <w:sz w:val="14"/>
                <w:szCs w:val="14"/>
              </w:rPr>
              <w:t>7,652</w:t>
            </w:r>
          </w:p>
        </w:tc>
        <w:tc>
          <w:tcPr>
            <w:tcW w:w="225" w:type="pct"/>
            <w:tcBorders>
              <w:top w:val="nil"/>
              <w:left w:val="nil"/>
              <w:bottom w:val="nil"/>
              <w:right w:val="nil"/>
            </w:tcBorders>
            <w:shd w:val="clear" w:color="auto" w:fill="auto"/>
            <w:tcMar>
              <w:left w:w="14" w:type="dxa"/>
              <w:right w:w="29" w:type="dxa"/>
            </w:tcMar>
            <w:vAlign w:val="center"/>
          </w:tcPr>
          <w:p w14:paraId="539FD62F" w14:textId="3F051278" w:rsidR="00E70221" w:rsidRDefault="00E70221" w:rsidP="00E70221">
            <w:pPr>
              <w:jc w:val="right"/>
              <w:rPr>
                <w:color w:val="000000"/>
                <w:sz w:val="14"/>
                <w:szCs w:val="14"/>
              </w:rPr>
            </w:pPr>
            <w:r w:rsidRPr="00801754">
              <w:rPr>
                <w:color w:val="000000"/>
                <w:sz w:val="14"/>
                <w:szCs w:val="14"/>
              </w:rPr>
              <w:t>(183)</w:t>
            </w:r>
          </w:p>
        </w:tc>
        <w:tc>
          <w:tcPr>
            <w:tcW w:w="318" w:type="pct"/>
            <w:tcBorders>
              <w:top w:val="nil"/>
              <w:left w:val="nil"/>
              <w:bottom w:val="nil"/>
              <w:right w:val="nil"/>
            </w:tcBorders>
            <w:shd w:val="clear" w:color="auto" w:fill="auto"/>
            <w:tcMar>
              <w:left w:w="115" w:type="dxa"/>
              <w:right w:w="115" w:type="dxa"/>
            </w:tcMar>
            <w:vAlign w:val="center"/>
          </w:tcPr>
          <w:p w14:paraId="35E8B50C" w14:textId="40A25E02" w:rsidR="00E70221" w:rsidRDefault="00E70221" w:rsidP="00E70221">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B765D62" w14:textId="2FFD5974" w:rsidR="00E70221" w:rsidRDefault="00E70221" w:rsidP="00E70221">
            <w:pPr>
              <w:jc w:val="right"/>
              <w:rPr>
                <w:color w:val="000000"/>
                <w:sz w:val="14"/>
                <w:szCs w:val="14"/>
              </w:rPr>
            </w:pPr>
            <w:r w:rsidRPr="00CD2E64">
              <w:rPr>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46E95224" w14:textId="255D921B" w:rsidR="00E70221" w:rsidRDefault="00E70221" w:rsidP="00E70221">
            <w:pPr>
              <w:jc w:val="right"/>
              <w:rPr>
                <w:color w:val="000000"/>
                <w:sz w:val="14"/>
                <w:szCs w:val="14"/>
              </w:rPr>
            </w:pPr>
            <w:r w:rsidRPr="007276E9">
              <w:rPr>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00010B3F" w14:textId="11BADCEB" w:rsidR="00E70221" w:rsidRDefault="00E70221" w:rsidP="00E70221">
            <w:pPr>
              <w:jc w:val="right"/>
              <w:rPr>
                <w:color w:val="000000"/>
                <w:sz w:val="14"/>
                <w:szCs w:val="14"/>
              </w:rPr>
            </w:pPr>
            <w:r w:rsidRPr="007276E9">
              <w:rPr>
                <w:color w:val="000000"/>
                <w:sz w:val="14"/>
                <w:szCs w:val="14"/>
              </w:rPr>
              <w:t>3,632</w:t>
            </w:r>
          </w:p>
        </w:tc>
        <w:tc>
          <w:tcPr>
            <w:tcW w:w="316" w:type="pct"/>
            <w:tcBorders>
              <w:top w:val="nil"/>
              <w:left w:val="nil"/>
              <w:bottom w:val="nil"/>
              <w:right w:val="nil"/>
            </w:tcBorders>
            <w:shd w:val="clear" w:color="auto" w:fill="auto"/>
            <w:tcMar>
              <w:left w:w="14" w:type="dxa"/>
              <w:right w:w="29" w:type="dxa"/>
            </w:tcMar>
            <w:vAlign w:val="center"/>
          </w:tcPr>
          <w:p w14:paraId="43190D09" w14:textId="48B9E54F" w:rsidR="00E70221" w:rsidRDefault="00E70221" w:rsidP="00E70221">
            <w:pPr>
              <w:jc w:val="right"/>
              <w:rPr>
                <w:color w:val="000000"/>
                <w:sz w:val="14"/>
                <w:szCs w:val="14"/>
              </w:rPr>
            </w:pPr>
            <w:r w:rsidRPr="007276E9">
              <w:rPr>
                <w:color w:val="000000"/>
                <w:sz w:val="14"/>
                <w:szCs w:val="14"/>
              </w:rPr>
              <w:t>2,298</w:t>
            </w:r>
          </w:p>
        </w:tc>
        <w:tc>
          <w:tcPr>
            <w:tcW w:w="315" w:type="pct"/>
            <w:tcBorders>
              <w:top w:val="nil"/>
              <w:left w:val="nil"/>
              <w:bottom w:val="nil"/>
              <w:right w:val="nil"/>
            </w:tcBorders>
            <w:shd w:val="clear" w:color="auto" w:fill="auto"/>
            <w:tcMar>
              <w:left w:w="14" w:type="dxa"/>
              <w:right w:w="29" w:type="dxa"/>
            </w:tcMar>
            <w:vAlign w:val="center"/>
          </w:tcPr>
          <w:p w14:paraId="3315DF00" w14:textId="1E9EDB8C" w:rsidR="00E70221" w:rsidRDefault="00E70221" w:rsidP="00E70221">
            <w:pPr>
              <w:jc w:val="right"/>
              <w:rPr>
                <w:color w:val="000000"/>
                <w:sz w:val="14"/>
                <w:szCs w:val="14"/>
              </w:rPr>
            </w:pPr>
            <w:r w:rsidRPr="007276E9">
              <w:rPr>
                <w:color w:val="000000"/>
                <w:sz w:val="14"/>
                <w:szCs w:val="14"/>
              </w:rPr>
              <w:t>6,197</w:t>
            </w:r>
          </w:p>
        </w:tc>
        <w:tc>
          <w:tcPr>
            <w:tcW w:w="255" w:type="pct"/>
            <w:tcBorders>
              <w:top w:val="nil"/>
              <w:left w:val="nil"/>
              <w:bottom w:val="nil"/>
              <w:right w:val="nil"/>
            </w:tcBorders>
            <w:shd w:val="clear" w:color="auto" w:fill="auto"/>
            <w:tcMar>
              <w:left w:w="29" w:type="dxa"/>
              <w:right w:w="43" w:type="dxa"/>
            </w:tcMar>
            <w:vAlign w:val="center"/>
          </w:tcPr>
          <w:p w14:paraId="6918C456" w14:textId="4F594726" w:rsidR="00E70221" w:rsidRPr="00147DCE" w:rsidRDefault="00E70221" w:rsidP="00E70221">
            <w:pPr>
              <w:jc w:val="right"/>
              <w:rPr>
                <w:b/>
                <w:bCs/>
                <w:color w:val="000000"/>
                <w:sz w:val="14"/>
                <w:szCs w:val="14"/>
              </w:rPr>
            </w:pPr>
            <w:r w:rsidRPr="00147DCE">
              <w:rPr>
                <w:b/>
                <w:bCs/>
                <w:color w:val="000000"/>
                <w:sz w:val="14"/>
                <w:szCs w:val="14"/>
              </w:rPr>
              <w:t>23,918</w:t>
            </w:r>
          </w:p>
        </w:tc>
        <w:tc>
          <w:tcPr>
            <w:tcW w:w="223" w:type="pct"/>
            <w:tcBorders>
              <w:top w:val="nil"/>
              <w:left w:val="nil"/>
              <w:bottom w:val="nil"/>
              <w:right w:val="nil"/>
            </w:tcBorders>
            <w:shd w:val="clear" w:color="auto" w:fill="auto"/>
            <w:tcMar>
              <w:left w:w="29" w:type="dxa"/>
              <w:right w:w="43" w:type="dxa"/>
            </w:tcMar>
            <w:vAlign w:val="center"/>
          </w:tcPr>
          <w:p w14:paraId="76310010" w14:textId="2F0B6CF9" w:rsidR="00E70221" w:rsidRPr="00147DCE" w:rsidRDefault="00E70221" w:rsidP="00E70221">
            <w:pPr>
              <w:jc w:val="right"/>
              <w:rPr>
                <w:b/>
                <w:bCs/>
                <w:color w:val="000000"/>
                <w:sz w:val="14"/>
                <w:szCs w:val="14"/>
              </w:rPr>
            </w:pPr>
            <w:r w:rsidRPr="00147DCE">
              <w:rPr>
                <w:b/>
                <w:bCs/>
                <w:color w:val="000000"/>
                <w:sz w:val="14"/>
                <w:szCs w:val="14"/>
              </w:rPr>
              <w:t>23,883</w:t>
            </w:r>
          </w:p>
        </w:tc>
      </w:tr>
      <w:tr w:rsidR="00E70221" w:rsidRPr="00BF4323" w14:paraId="5CA8068F"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77777777" w:rsidR="00E70221" w:rsidRPr="00BF4323" w:rsidRDefault="00E70221" w:rsidP="00E7022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56DC14F" w14:textId="469E8F7D" w:rsidR="00E70221" w:rsidRPr="002921F4" w:rsidRDefault="00E70221" w:rsidP="00E70221">
            <w:pPr>
              <w:rPr>
                <w:sz w:val="15"/>
                <w:szCs w:val="15"/>
                <w:vertAlign w:val="superscript"/>
              </w:rPr>
            </w:pPr>
          </w:p>
        </w:tc>
        <w:tc>
          <w:tcPr>
            <w:tcW w:w="248" w:type="pct"/>
            <w:tcBorders>
              <w:top w:val="nil"/>
              <w:left w:val="nil"/>
              <w:bottom w:val="nil"/>
              <w:right w:val="nil"/>
            </w:tcBorders>
            <w:shd w:val="clear" w:color="auto" w:fill="auto"/>
            <w:tcMar>
              <w:left w:w="14" w:type="dxa"/>
              <w:right w:w="29" w:type="dxa"/>
            </w:tcMar>
            <w:vAlign w:val="center"/>
          </w:tcPr>
          <w:p w14:paraId="7E9DA96B" w14:textId="1E052664" w:rsidR="00E70221" w:rsidRDefault="00E70221" w:rsidP="00E70221">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01797725" w14:textId="79F3EE2D" w:rsidR="00E70221" w:rsidRDefault="00E70221" w:rsidP="00E70221">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2BDC70ED" w14:textId="68114794" w:rsidR="00E70221" w:rsidRDefault="00E70221" w:rsidP="00E70221">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42E50D90" w14:textId="473C1C2A" w:rsidR="00E70221" w:rsidRDefault="00E70221" w:rsidP="00E70221">
            <w:pPr>
              <w:jc w:val="right"/>
              <w:rPr>
                <w:color w:val="000000"/>
                <w:sz w:val="14"/>
                <w:szCs w:val="14"/>
              </w:rPr>
            </w:pPr>
          </w:p>
        </w:tc>
        <w:tc>
          <w:tcPr>
            <w:tcW w:w="259" w:type="pct"/>
            <w:tcBorders>
              <w:top w:val="nil"/>
              <w:left w:val="nil"/>
              <w:bottom w:val="nil"/>
              <w:right w:val="nil"/>
            </w:tcBorders>
            <w:shd w:val="clear" w:color="auto" w:fill="auto"/>
            <w:vAlign w:val="center"/>
          </w:tcPr>
          <w:p w14:paraId="68462E01" w14:textId="507C2FA1" w:rsidR="00E70221" w:rsidRDefault="00E70221" w:rsidP="00E70221">
            <w:pPr>
              <w:jc w:val="right"/>
              <w:rPr>
                <w:color w:val="000000"/>
                <w:sz w:val="14"/>
                <w:szCs w:val="14"/>
              </w:rPr>
            </w:pPr>
          </w:p>
        </w:tc>
        <w:tc>
          <w:tcPr>
            <w:tcW w:w="353" w:type="pct"/>
            <w:tcBorders>
              <w:top w:val="nil"/>
              <w:left w:val="nil"/>
              <w:bottom w:val="nil"/>
              <w:right w:val="nil"/>
            </w:tcBorders>
            <w:shd w:val="clear" w:color="auto" w:fill="auto"/>
            <w:vAlign w:val="center"/>
          </w:tcPr>
          <w:p w14:paraId="675FD90B" w14:textId="50726AE8" w:rsidR="00E70221" w:rsidRDefault="00E70221" w:rsidP="00E702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63165E6D" w14:textId="44BAE1BA" w:rsidR="00E70221" w:rsidRDefault="00E70221" w:rsidP="00E70221">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6C3156DC" w14:textId="0B1521B5" w:rsidR="00E70221" w:rsidRDefault="00E70221" w:rsidP="00E70221">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3BDE18E7" w14:textId="242A6FF0" w:rsidR="00E70221" w:rsidRDefault="00E70221" w:rsidP="00E70221">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526E2DCF" w14:textId="01A4A3BE" w:rsidR="00E70221" w:rsidRDefault="00E70221" w:rsidP="00E70221">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67E03A82" w14:textId="03C397D6" w:rsidR="00E70221" w:rsidRDefault="00E70221" w:rsidP="00E70221">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2031850A" w14:textId="3CB4EBB7" w:rsidR="00E70221" w:rsidRDefault="00E70221" w:rsidP="00E70221">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26C9951E" w14:textId="6285A918" w:rsidR="00E70221" w:rsidRDefault="00E70221" w:rsidP="00E702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1E6A7A7D" w14:textId="58983713" w:rsidR="00E70221" w:rsidRDefault="00E70221" w:rsidP="00E70221">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75E9D809" w14:textId="6D22515C" w:rsidR="00E70221" w:rsidRDefault="00E70221" w:rsidP="00E70221">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14:paraId="2711CE2D" w14:textId="61574C98" w:rsidR="00E70221" w:rsidRPr="00147DCE" w:rsidRDefault="00E70221" w:rsidP="00E70221">
            <w:pPr>
              <w:jc w:val="right"/>
              <w:rPr>
                <w:b/>
                <w:bCs/>
                <w:color w:val="000000"/>
                <w:sz w:val="14"/>
                <w:szCs w:val="14"/>
              </w:rPr>
            </w:pPr>
          </w:p>
        </w:tc>
        <w:tc>
          <w:tcPr>
            <w:tcW w:w="223" w:type="pct"/>
            <w:tcBorders>
              <w:top w:val="nil"/>
              <w:left w:val="nil"/>
              <w:bottom w:val="nil"/>
              <w:right w:val="nil"/>
            </w:tcBorders>
            <w:shd w:val="clear" w:color="auto" w:fill="auto"/>
            <w:tcMar>
              <w:left w:w="29" w:type="dxa"/>
              <w:right w:w="43" w:type="dxa"/>
            </w:tcMar>
            <w:vAlign w:val="center"/>
          </w:tcPr>
          <w:p w14:paraId="711F6664" w14:textId="2B331271" w:rsidR="00E70221" w:rsidRPr="00147DCE" w:rsidRDefault="00E70221" w:rsidP="00E70221">
            <w:pPr>
              <w:jc w:val="right"/>
              <w:rPr>
                <w:b/>
                <w:bCs/>
                <w:color w:val="000000"/>
                <w:sz w:val="14"/>
                <w:szCs w:val="14"/>
              </w:rPr>
            </w:pPr>
          </w:p>
        </w:tc>
      </w:tr>
      <w:tr w:rsidR="00E70221" w:rsidRPr="00BF4323" w14:paraId="18B6E465"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107C15" w14:textId="38CE5BA0" w:rsidR="00E70221" w:rsidRPr="00BF4323" w:rsidRDefault="00E70221" w:rsidP="00E70221">
            <w:pPr>
              <w:jc w:val="center"/>
              <w:rPr>
                <w:sz w:val="15"/>
                <w:szCs w:val="15"/>
              </w:rPr>
            </w:pPr>
            <w:r>
              <w:rPr>
                <w:sz w:val="15"/>
                <w:szCs w:val="15"/>
              </w:rPr>
              <w:t>2022</w:t>
            </w:r>
          </w:p>
        </w:tc>
        <w:tc>
          <w:tcPr>
            <w:tcW w:w="233" w:type="pct"/>
            <w:gridSpan w:val="2"/>
            <w:tcBorders>
              <w:top w:val="nil"/>
              <w:left w:val="nil"/>
              <w:bottom w:val="nil"/>
              <w:right w:val="nil"/>
            </w:tcBorders>
            <w:shd w:val="clear" w:color="auto" w:fill="auto"/>
            <w:tcMar>
              <w:left w:w="14" w:type="dxa"/>
              <w:right w:w="29" w:type="dxa"/>
            </w:tcMar>
            <w:vAlign w:val="center"/>
          </w:tcPr>
          <w:p w14:paraId="54750D31" w14:textId="64606312" w:rsidR="00E70221" w:rsidRPr="00BF4323" w:rsidRDefault="00E70221" w:rsidP="00E70221">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2987E94B" w14:textId="60C5A8D7" w:rsidR="00E70221" w:rsidRPr="00F211D8" w:rsidRDefault="00E70221" w:rsidP="00E70221">
            <w:pPr>
              <w:jc w:val="right"/>
              <w:rPr>
                <w:color w:val="000000"/>
                <w:sz w:val="14"/>
                <w:szCs w:val="14"/>
              </w:rPr>
            </w:pPr>
            <w:r w:rsidRPr="00DC4AFE">
              <w:rPr>
                <w:color w:val="000000"/>
                <w:sz w:val="14"/>
                <w:szCs w:val="14"/>
              </w:rPr>
              <w:t>3,731</w:t>
            </w:r>
          </w:p>
        </w:tc>
        <w:tc>
          <w:tcPr>
            <w:tcW w:w="248" w:type="pct"/>
            <w:tcBorders>
              <w:top w:val="nil"/>
              <w:left w:val="nil"/>
              <w:bottom w:val="nil"/>
              <w:right w:val="nil"/>
            </w:tcBorders>
            <w:shd w:val="clear" w:color="auto" w:fill="auto"/>
            <w:tcMar>
              <w:left w:w="14" w:type="dxa"/>
              <w:right w:w="29" w:type="dxa"/>
            </w:tcMar>
            <w:vAlign w:val="center"/>
          </w:tcPr>
          <w:p w14:paraId="5E0DA994" w14:textId="19EB3140" w:rsidR="00E70221" w:rsidRPr="00F211D8" w:rsidRDefault="00E70221" w:rsidP="00E70221">
            <w:pPr>
              <w:jc w:val="right"/>
              <w:rPr>
                <w:color w:val="000000"/>
                <w:sz w:val="14"/>
                <w:szCs w:val="14"/>
              </w:rPr>
            </w:pPr>
            <w:r w:rsidRPr="00DC4AFE">
              <w:rPr>
                <w:color w:val="000000"/>
                <w:sz w:val="14"/>
                <w:szCs w:val="14"/>
              </w:rPr>
              <w:t>3,011</w:t>
            </w:r>
          </w:p>
        </w:tc>
        <w:tc>
          <w:tcPr>
            <w:tcW w:w="206" w:type="pct"/>
            <w:tcBorders>
              <w:top w:val="nil"/>
              <w:left w:val="nil"/>
              <w:bottom w:val="nil"/>
              <w:right w:val="nil"/>
            </w:tcBorders>
            <w:shd w:val="clear" w:color="auto" w:fill="auto"/>
            <w:tcMar>
              <w:left w:w="14" w:type="dxa"/>
              <w:right w:w="29" w:type="dxa"/>
            </w:tcMar>
            <w:vAlign w:val="center"/>
          </w:tcPr>
          <w:p w14:paraId="4D2F699B" w14:textId="6ECD225D" w:rsidR="00E70221" w:rsidRPr="00F211D8" w:rsidRDefault="00E70221" w:rsidP="00E70221">
            <w:pPr>
              <w:jc w:val="right"/>
              <w:rPr>
                <w:color w:val="000000"/>
                <w:sz w:val="14"/>
                <w:szCs w:val="14"/>
              </w:rPr>
            </w:pPr>
            <w:r w:rsidRPr="00DC4AFE">
              <w:rPr>
                <w:color w:val="000000"/>
                <w:sz w:val="14"/>
                <w:szCs w:val="14"/>
              </w:rPr>
              <w:t>65</w:t>
            </w:r>
          </w:p>
        </w:tc>
        <w:tc>
          <w:tcPr>
            <w:tcW w:w="289" w:type="pct"/>
            <w:tcBorders>
              <w:top w:val="nil"/>
              <w:left w:val="nil"/>
              <w:bottom w:val="nil"/>
              <w:right w:val="nil"/>
            </w:tcBorders>
            <w:shd w:val="clear" w:color="auto" w:fill="auto"/>
            <w:tcMar>
              <w:left w:w="14" w:type="dxa"/>
              <w:right w:w="29" w:type="dxa"/>
            </w:tcMar>
            <w:vAlign w:val="center"/>
          </w:tcPr>
          <w:p w14:paraId="2EF34D28" w14:textId="4EAC39E1" w:rsidR="00E70221" w:rsidRPr="00F211D8" w:rsidRDefault="00E70221" w:rsidP="00E70221">
            <w:pPr>
              <w:jc w:val="right"/>
              <w:rPr>
                <w:color w:val="000000"/>
                <w:sz w:val="14"/>
                <w:szCs w:val="14"/>
              </w:rPr>
            </w:pPr>
            <w:r w:rsidRPr="00DC4AFE">
              <w:rPr>
                <w:color w:val="000000"/>
                <w:sz w:val="14"/>
                <w:szCs w:val="14"/>
              </w:rPr>
              <w:t>13,597</w:t>
            </w:r>
          </w:p>
        </w:tc>
        <w:tc>
          <w:tcPr>
            <w:tcW w:w="259" w:type="pct"/>
            <w:tcBorders>
              <w:top w:val="nil"/>
              <w:left w:val="nil"/>
              <w:bottom w:val="nil"/>
              <w:right w:val="nil"/>
            </w:tcBorders>
            <w:shd w:val="clear" w:color="auto" w:fill="auto"/>
            <w:vAlign w:val="center"/>
          </w:tcPr>
          <w:p w14:paraId="46E3B5F2" w14:textId="40353C63" w:rsidR="00E70221" w:rsidRPr="00F211D8" w:rsidRDefault="00E70221" w:rsidP="00E70221">
            <w:pPr>
              <w:jc w:val="right"/>
              <w:rPr>
                <w:color w:val="000000"/>
                <w:sz w:val="14"/>
                <w:szCs w:val="14"/>
              </w:rPr>
            </w:pPr>
            <w:r w:rsidRPr="00DC4AFE">
              <w:rPr>
                <w:color w:val="000000"/>
                <w:sz w:val="14"/>
                <w:szCs w:val="14"/>
              </w:rPr>
              <w:t>41</w:t>
            </w:r>
          </w:p>
        </w:tc>
        <w:tc>
          <w:tcPr>
            <w:tcW w:w="353" w:type="pct"/>
            <w:tcBorders>
              <w:top w:val="nil"/>
              <w:left w:val="nil"/>
              <w:bottom w:val="nil"/>
              <w:right w:val="nil"/>
            </w:tcBorders>
            <w:shd w:val="clear" w:color="auto" w:fill="auto"/>
            <w:vAlign w:val="center"/>
          </w:tcPr>
          <w:p w14:paraId="28C7EA85" w14:textId="555A7F06" w:rsidR="00E70221" w:rsidRPr="00F211D8" w:rsidRDefault="00E70221" w:rsidP="00E70221">
            <w:pPr>
              <w:jc w:val="right"/>
              <w:rPr>
                <w:color w:val="000000"/>
                <w:sz w:val="14"/>
                <w:szCs w:val="14"/>
              </w:rPr>
            </w:pPr>
            <w:r w:rsidRPr="00DC4AFE">
              <w:rPr>
                <w:color w:val="000000"/>
                <w:sz w:val="14"/>
                <w:szCs w:val="14"/>
              </w:rPr>
              <w:t>16,714</w:t>
            </w:r>
          </w:p>
        </w:tc>
        <w:tc>
          <w:tcPr>
            <w:tcW w:w="337" w:type="pct"/>
            <w:tcBorders>
              <w:top w:val="nil"/>
              <w:left w:val="nil"/>
              <w:bottom w:val="nil"/>
              <w:right w:val="nil"/>
            </w:tcBorders>
            <w:shd w:val="clear" w:color="auto" w:fill="auto"/>
            <w:tcMar>
              <w:left w:w="14" w:type="dxa"/>
              <w:right w:w="29" w:type="dxa"/>
            </w:tcMar>
            <w:vAlign w:val="center"/>
          </w:tcPr>
          <w:p w14:paraId="187CAF7C" w14:textId="0BC7F9F3" w:rsidR="00E70221" w:rsidRPr="00F211D8" w:rsidRDefault="00E70221" w:rsidP="00E70221">
            <w:pPr>
              <w:jc w:val="right"/>
              <w:rPr>
                <w:color w:val="000000"/>
                <w:sz w:val="14"/>
                <w:szCs w:val="14"/>
              </w:rPr>
            </w:pPr>
            <w:r w:rsidRPr="00DC4AFE">
              <w:rPr>
                <w:color w:val="000000"/>
                <w:sz w:val="14"/>
                <w:szCs w:val="14"/>
              </w:rPr>
              <w:t>16,608</w:t>
            </w:r>
          </w:p>
        </w:tc>
        <w:tc>
          <w:tcPr>
            <w:tcW w:w="224" w:type="pct"/>
            <w:tcBorders>
              <w:top w:val="nil"/>
              <w:left w:val="nil"/>
              <w:bottom w:val="nil"/>
              <w:right w:val="nil"/>
            </w:tcBorders>
            <w:shd w:val="clear" w:color="auto" w:fill="auto"/>
            <w:tcMar>
              <w:left w:w="14" w:type="dxa"/>
              <w:right w:w="29" w:type="dxa"/>
            </w:tcMar>
            <w:vAlign w:val="center"/>
          </w:tcPr>
          <w:p w14:paraId="0264E03F" w14:textId="11CCA0EB" w:rsidR="00E70221" w:rsidRPr="00F211D8" w:rsidRDefault="00E70221" w:rsidP="00E70221">
            <w:pPr>
              <w:jc w:val="right"/>
              <w:rPr>
                <w:color w:val="000000"/>
                <w:sz w:val="14"/>
                <w:szCs w:val="14"/>
              </w:rPr>
            </w:pPr>
            <w:r w:rsidRPr="00DC4AFE">
              <w:rPr>
                <w:color w:val="000000"/>
                <w:sz w:val="14"/>
                <w:szCs w:val="14"/>
              </w:rPr>
              <w:t>7,658</w:t>
            </w:r>
          </w:p>
        </w:tc>
        <w:tc>
          <w:tcPr>
            <w:tcW w:w="225" w:type="pct"/>
            <w:tcBorders>
              <w:top w:val="nil"/>
              <w:left w:val="nil"/>
              <w:bottom w:val="nil"/>
              <w:right w:val="nil"/>
            </w:tcBorders>
            <w:shd w:val="clear" w:color="auto" w:fill="auto"/>
            <w:tcMar>
              <w:left w:w="14" w:type="dxa"/>
              <w:right w:w="29" w:type="dxa"/>
            </w:tcMar>
            <w:vAlign w:val="center"/>
          </w:tcPr>
          <w:p w14:paraId="72FB8D34" w14:textId="72460F57" w:rsidR="00E70221" w:rsidRPr="00F211D8" w:rsidRDefault="00E70221" w:rsidP="00E70221">
            <w:pPr>
              <w:jc w:val="right"/>
              <w:rPr>
                <w:color w:val="000000"/>
                <w:sz w:val="14"/>
                <w:szCs w:val="14"/>
              </w:rPr>
            </w:pPr>
            <w:r w:rsidRPr="00DC4AFE">
              <w:rPr>
                <w:color w:val="000000"/>
                <w:sz w:val="14"/>
                <w:szCs w:val="14"/>
              </w:rPr>
              <w:t>7</w:t>
            </w:r>
          </w:p>
        </w:tc>
        <w:tc>
          <w:tcPr>
            <w:tcW w:w="318" w:type="pct"/>
            <w:tcBorders>
              <w:top w:val="nil"/>
              <w:left w:val="nil"/>
              <w:bottom w:val="nil"/>
              <w:right w:val="nil"/>
            </w:tcBorders>
            <w:shd w:val="clear" w:color="auto" w:fill="auto"/>
            <w:tcMar>
              <w:left w:w="115" w:type="dxa"/>
              <w:right w:w="115" w:type="dxa"/>
            </w:tcMar>
            <w:vAlign w:val="center"/>
          </w:tcPr>
          <w:p w14:paraId="3764E633" w14:textId="04C770C0" w:rsidR="00E70221" w:rsidRPr="00F211D8" w:rsidRDefault="00E70221" w:rsidP="00E70221">
            <w:pPr>
              <w:jc w:val="right"/>
              <w:rPr>
                <w:color w:val="000000"/>
                <w:sz w:val="14"/>
                <w:szCs w:val="14"/>
              </w:rPr>
            </w:pPr>
            <w:r w:rsidRPr="00DC4AFE">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4E00912" w14:textId="723D17D7" w:rsidR="00E70221" w:rsidRPr="00F211D8" w:rsidRDefault="00E70221" w:rsidP="00E70221">
            <w:pPr>
              <w:jc w:val="right"/>
              <w:rPr>
                <w:color w:val="000000"/>
                <w:sz w:val="14"/>
                <w:szCs w:val="14"/>
              </w:rPr>
            </w:pPr>
            <w:r w:rsidRPr="00DC4AFE">
              <w:rPr>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11C8C984" w14:textId="2CC885BF" w:rsidR="00E70221" w:rsidRPr="00F211D8" w:rsidRDefault="00E70221" w:rsidP="00E70221">
            <w:pPr>
              <w:jc w:val="right"/>
              <w:rPr>
                <w:color w:val="000000"/>
                <w:sz w:val="14"/>
                <w:szCs w:val="14"/>
              </w:rPr>
            </w:pPr>
            <w:r w:rsidRPr="00DC4AFE">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5EE7757D" w14:textId="23BFC6EE" w:rsidR="00E70221" w:rsidRPr="00F211D8" w:rsidRDefault="00E70221" w:rsidP="00E70221">
            <w:pPr>
              <w:jc w:val="right"/>
              <w:rPr>
                <w:color w:val="000000"/>
                <w:sz w:val="14"/>
                <w:szCs w:val="14"/>
              </w:rPr>
            </w:pPr>
            <w:r w:rsidRPr="00DC4AFE">
              <w:rPr>
                <w:color w:val="000000"/>
                <w:sz w:val="14"/>
                <w:szCs w:val="14"/>
              </w:rPr>
              <w:t>3,364</w:t>
            </w:r>
          </w:p>
        </w:tc>
        <w:tc>
          <w:tcPr>
            <w:tcW w:w="316" w:type="pct"/>
            <w:tcBorders>
              <w:top w:val="nil"/>
              <w:left w:val="nil"/>
              <w:bottom w:val="nil"/>
              <w:right w:val="nil"/>
            </w:tcBorders>
            <w:shd w:val="clear" w:color="auto" w:fill="auto"/>
            <w:tcMar>
              <w:left w:w="14" w:type="dxa"/>
              <w:right w:w="29" w:type="dxa"/>
            </w:tcMar>
            <w:vAlign w:val="center"/>
          </w:tcPr>
          <w:p w14:paraId="70932083" w14:textId="0F3F6A70" w:rsidR="00E70221" w:rsidRPr="00F211D8" w:rsidRDefault="00E70221" w:rsidP="00E70221">
            <w:pPr>
              <w:jc w:val="right"/>
              <w:rPr>
                <w:color w:val="000000"/>
                <w:sz w:val="14"/>
                <w:szCs w:val="14"/>
              </w:rPr>
            </w:pPr>
            <w:r w:rsidRPr="00DC4AFE">
              <w:rPr>
                <w:color w:val="000000"/>
                <w:sz w:val="14"/>
                <w:szCs w:val="14"/>
              </w:rPr>
              <w:t>2,806</w:t>
            </w:r>
          </w:p>
        </w:tc>
        <w:tc>
          <w:tcPr>
            <w:tcW w:w="315" w:type="pct"/>
            <w:tcBorders>
              <w:top w:val="nil"/>
              <w:left w:val="nil"/>
              <w:bottom w:val="nil"/>
              <w:right w:val="nil"/>
            </w:tcBorders>
            <w:shd w:val="clear" w:color="auto" w:fill="auto"/>
            <w:tcMar>
              <w:left w:w="14" w:type="dxa"/>
              <w:right w:w="29" w:type="dxa"/>
            </w:tcMar>
            <w:vAlign w:val="center"/>
          </w:tcPr>
          <w:p w14:paraId="57533534" w14:textId="0EE2F33A" w:rsidR="00E70221" w:rsidRPr="00F211D8" w:rsidRDefault="00E70221" w:rsidP="00E70221">
            <w:pPr>
              <w:jc w:val="right"/>
              <w:rPr>
                <w:color w:val="000000"/>
                <w:sz w:val="14"/>
                <w:szCs w:val="14"/>
              </w:rPr>
            </w:pPr>
            <w:r w:rsidRPr="00DC4AFE">
              <w:rPr>
                <w:color w:val="000000"/>
                <w:sz w:val="14"/>
                <w:szCs w:val="14"/>
              </w:rPr>
              <w:t>6,228</w:t>
            </w:r>
          </w:p>
        </w:tc>
        <w:tc>
          <w:tcPr>
            <w:tcW w:w="255" w:type="pct"/>
            <w:tcBorders>
              <w:top w:val="nil"/>
              <w:left w:val="nil"/>
              <w:bottom w:val="nil"/>
              <w:right w:val="nil"/>
            </w:tcBorders>
            <w:shd w:val="clear" w:color="auto" w:fill="auto"/>
            <w:tcMar>
              <w:left w:w="29" w:type="dxa"/>
              <w:right w:w="43" w:type="dxa"/>
            </w:tcMar>
            <w:vAlign w:val="center"/>
          </w:tcPr>
          <w:p w14:paraId="2E2CF039" w14:textId="744FB648" w:rsidR="00E70221" w:rsidRPr="00DC4AFE" w:rsidRDefault="00E70221" w:rsidP="00E70221">
            <w:pPr>
              <w:jc w:val="right"/>
              <w:rPr>
                <w:color w:val="000000"/>
                <w:sz w:val="14"/>
                <w:szCs w:val="14"/>
              </w:rPr>
            </w:pPr>
            <w:r w:rsidRPr="00DC4AFE">
              <w:rPr>
                <w:b/>
                <w:bCs/>
                <w:color w:val="000000"/>
                <w:sz w:val="14"/>
                <w:szCs w:val="14"/>
              </w:rPr>
              <w:t>23,25</w:t>
            </w:r>
            <w:r>
              <w:rPr>
                <w:b/>
                <w:bCs/>
                <w:color w:val="000000"/>
                <w:sz w:val="14"/>
                <w:szCs w:val="14"/>
              </w:rPr>
              <w:t>3</w:t>
            </w:r>
          </w:p>
        </w:tc>
        <w:tc>
          <w:tcPr>
            <w:tcW w:w="223" w:type="pct"/>
            <w:tcBorders>
              <w:top w:val="nil"/>
              <w:left w:val="nil"/>
              <w:bottom w:val="nil"/>
              <w:right w:val="nil"/>
            </w:tcBorders>
            <w:shd w:val="clear" w:color="auto" w:fill="auto"/>
            <w:tcMar>
              <w:left w:w="29" w:type="dxa"/>
              <w:right w:w="43" w:type="dxa"/>
            </w:tcMar>
            <w:vAlign w:val="center"/>
          </w:tcPr>
          <w:p w14:paraId="0D087681" w14:textId="2AE0B9D1" w:rsidR="00E70221" w:rsidRPr="00DC4AFE" w:rsidRDefault="00E70221" w:rsidP="00E70221">
            <w:pPr>
              <w:jc w:val="right"/>
              <w:rPr>
                <w:color w:val="000000"/>
                <w:sz w:val="14"/>
                <w:szCs w:val="14"/>
              </w:rPr>
            </w:pPr>
            <w:r w:rsidRPr="00DC4AFE">
              <w:rPr>
                <w:b/>
                <w:bCs/>
                <w:color w:val="000000"/>
                <w:sz w:val="14"/>
                <w:szCs w:val="14"/>
              </w:rPr>
              <w:t>22,836</w:t>
            </w:r>
          </w:p>
        </w:tc>
      </w:tr>
      <w:tr w:rsidR="00E70221" w:rsidRPr="001B7FC0" w14:paraId="266CF036" w14:textId="77777777" w:rsidTr="00E7022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2EA631B9" w:rsidR="00E70221" w:rsidRPr="00BF4323" w:rsidRDefault="00E70221" w:rsidP="00E7022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03FE107" w14:textId="307C289A" w:rsidR="00E70221" w:rsidRPr="00BF4323" w:rsidRDefault="00E70221" w:rsidP="00E70221">
            <w:pPr>
              <w:rPr>
                <w:sz w:val="15"/>
                <w:szCs w:val="15"/>
              </w:rPr>
            </w:pPr>
            <w:r w:rsidRPr="00E70221">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4DA88E07" w14:textId="4D07E518" w:rsidR="00E70221" w:rsidRPr="00F211D8" w:rsidRDefault="00E70221" w:rsidP="00E70221">
            <w:pPr>
              <w:jc w:val="right"/>
              <w:rPr>
                <w:color w:val="000000"/>
                <w:sz w:val="14"/>
                <w:szCs w:val="14"/>
              </w:rPr>
            </w:pPr>
            <w:r w:rsidRPr="00E70221">
              <w:rPr>
                <w:color w:val="000000"/>
                <w:sz w:val="14"/>
                <w:szCs w:val="14"/>
              </w:rPr>
              <w:t>3,970</w:t>
            </w:r>
          </w:p>
        </w:tc>
        <w:tc>
          <w:tcPr>
            <w:tcW w:w="248" w:type="pct"/>
            <w:tcBorders>
              <w:top w:val="nil"/>
              <w:left w:val="nil"/>
              <w:bottom w:val="nil"/>
              <w:right w:val="nil"/>
            </w:tcBorders>
            <w:shd w:val="clear" w:color="auto" w:fill="auto"/>
            <w:tcMar>
              <w:left w:w="14" w:type="dxa"/>
              <w:right w:w="29" w:type="dxa"/>
            </w:tcMar>
            <w:vAlign w:val="center"/>
          </w:tcPr>
          <w:p w14:paraId="565D7D21" w14:textId="0B655576" w:rsidR="00E70221" w:rsidRPr="00F211D8" w:rsidRDefault="00E70221" w:rsidP="00E70221">
            <w:pPr>
              <w:jc w:val="right"/>
              <w:rPr>
                <w:color w:val="000000"/>
                <w:sz w:val="14"/>
                <w:szCs w:val="14"/>
              </w:rPr>
            </w:pPr>
            <w:r w:rsidRPr="00E70221">
              <w:rPr>
                <w:color w:val="000000"/>
                <w:sz w:val="14"/>
                <w:szCs w:val="14"/>
              </w:rPr>
              <w:t>2,979</w:t>
            </w:r>
          </w:p>
        </w:tc>
        <w:tc>
          <w:tcPr>
            <w:tcW w:w="206" w:type="pct"/>
            <w:tcBorders>
              <w:top w:val="nil"/>
              <w:left w:val="nil"/>
              <w:bottom w:val="nil"/>
              <w:right w:val="nil"/>
            </w:tcBorders>
            <w:shd w:val="clear" w:color="auto" w:fill="auto"/>
            <w:tcMar>
              <w:left w:w="14" w:type="dxa"/>
              <w:right w:w="29" w:type="dxa"/>
            </w:tcMar>
            <w:vAlign w:val="center"/>
          </w:tcPr>
          <w:p w14:paraId="5B964BFB" w14:textId="251FF738" w:rsidR="00E70221" w:rsidRPr="00F211D8" w:rsidRDefault="00E70221" w:rsidP="00E70221">
            <w:pPr>
              <w:jc w:val="right"/>
              <w:rPr>
                <w:color w:val="000000"/>
                <w:sz w:val="14"/>
                <w:szCs w:val="14"/>
              </w:rPr>
            </w:pPr>
            <w:r w:rsidRPr="00E70221">
              <w:rPr>
                <w:color w:val="000000"/>
                <w:sz w:val="14"/>
                <w:szCs w:val="14"/>
              </w:rPr>
              <w:t>107</w:t>
            </w:r>
          </w:p>
        </w:tc>
        <w:tc>
          <w:tcPr>
            <w:tcW w:w="289" w:type="pct"/>
            <w:tcBorders>
              <w:top w:val="nil"/>
              <w:left w:val="nil"/>
              <w:bottom w:val="nil"/>
              <w:right w:val="nil"/>
            </w:tcBorders>
            <w:shd w:val="clear" w:color="auto" w:fill="auto"/>
            <w:tcMar>
              <w:left w:w="14" w:type="dxa"/>
              <w:right w:w="29" w:type="dxa"/>
            </w:tcMar>
            <w:vAlign w:val="center"/>
          </w:tcPr>
          <w:p w14:paraId="2FEDB2BA" w14:textId="2056BE8D" w:rsidR="00E70221" w:rsidRPr="00F211D8" w:rsidRDefault="00E70221" w:rsidP="00E70221">
            <w:pPr>
              <w:jc w:val="right"/>
              <w:rPr>
                <w:color w:val="000000"/>
                <w:sz w:val="14"/>
                <w:szCs w:val="14"/>
              </w:rPr>
            </w:pPr>
            <w:r w:rsidRPr="00E70221">
              <w:rPr>
                <w:color w:val="000000"/>
                <w:sz w:val="14"/>
                <w:szCs w:val="14"/>
              </w:rPr>
              <w:t>13,407</w:t>
            </w:r>
          </w:p>
        </w:tc>
        <w:tc>
          <w:tcPr>
            <w:tcW w:w="259" w:type="pct"/>
            <w:tcBorders>
              <w:top w:val="nil"/>
              <w:left w:val="nil"/>
              <w:bottom w:val="nil"/>
              <w:right w:val="nil"/>
            </w:tcBorders>
            <w:shd w:val="clear" w:color="auto" w:fill="auto"/>
            <w:vAlign w:val="center"/>
          </w:tcPr>
          <w:p w14:paraId="4CEE5B8B" w14:textId="2FDFCD72" w:rsidR="00E70221" w:rsidRPr="00F211D8" w:rsidRDefault="00E70221" w:rsidP="00E70221">
            <w:pPr>
              <w:jc w:val="right"/>
              <w:rPr>
                <w:color w:val="000000"/>
                <w:sz w:val="14"/>
                <w:szCs w:val="14"/>
              </w:rPr>
            </w:pPr>
            <w:r w:rsidRPr="00E70221">
              <w:rPr>
                <w:color w:val="000000"/>
                <w:sz w:val="14"/>
                <w:szCs w:val="14"/>
              </w:rPr>
              <w:t>86</w:t>
            </w:r>
          </w:p>
        </w:tc>
        <w:tc>
          <w:tcPr>
            <w:tcW w:w="353" w:type="pct"/>
            <w:tcBorders>
              <w:top w:val="nil"/>
              <w:left w:val="nil"/>
              <w:bottom w:val="nil"/>
              <w:right w:val="nil"/>
            </w:tcBorders>
            <w:shd w:val="clear" w:color="auto" w:fill="auto"/>
            <w:vAlign w:val="center"/>
          </w:tcPr>
          <w:p w14:paraId="6F3AB265" w14:textId="596E3330" w:rsidR="00E70221" w:rsidRPr="00F211D8" w:rsidRDefault="00E70221" w:rsidP="00E70221">
            <w:pPr>
              <w:jc w:val="right"/>
              <w:rPr>
                <w:color w:val="000000"/>
                <w:sz w:val="14"/>
                <w:szCs w:val="14"/>
              </w:rPr>
            </w:pPr>
            <w:r w:rsidRPr="00E70221">
              <w:rPr>
                <w:color w:val="000000"/>
                <w:sz w:val="14"/>
                <w:szCs w:val="14"/>
              </w:rPr>
              <w:t>16,580</w:t>
            </w:r>
          </w:p>
        </w:tc>
        <w:tc>
          <w:tcPr>
            <w:tcW w:w="337" w:type="pct"/>
            <w:tcBorders>
              <w:top w:val="nil"/>
              <w:left w:val="nil"/>
              <w:bottom w:val="nil"/>
              <w:right w:val="nil"/>
            </w:tcBorders>
            <w:shd w:val="clear" w:color="auto" w:fill="auto"/>
            <w:tcMar>
              <w:left w:w="14" w:type="dxa"/>
              <w:right w:w="29" w:type="dxa"/>
            </w:tcMar>
            <w:vAlign w:val="center"/>
          </w:tcPr>
          <w:p w14:paraId="39DAB0CC" w14:textId="0F2DD16E" w:rsidR="00E70221" w:rsidRPr="00F211D8" w:rsidRDefault="00E70221" w:rsidP="00E70221">
            <w:pPr>
              <w:jc w:val="right"/>
              <w:rPr>
                <w:color w:val="000000"/>
                <w:sz w:val="14"/>
                <w:szCs w:val="14"/>
              </w:rPr>
            </w:pPr>
            <w:r w:rsidRPr="00E70221">
              <w:rPr>
                <w:color w:val="000000"/>
                <w:sz w:val="14"/>
                <w:szCs w:val="14"/>
              </w:rPr>
              <w:t>16,386</w:t>
            </w:r>
          </w:p>
        </w:tc>
        <w:tc>
          <w:tcPr>
            <w:tcW w:w="224" w:type="pct"/>
            <w:tcBorders>
              <w:top w:val="nil"/>
              <w:left w:val="nil"/>
              <w:bottom w:val="nil"/>
              <w:right w:val="nil"/>
            </w:tcBorders>
            <w:shd w:val="clear" w:color="auto" w:fill="auto"/>
            <w:tcMar>
              <w:left w:w="14" w:type="dxa"/>
              <w:right w:w="29" w:type="dxa"/>
            </w:tcMar>
            <w:vAlign w:val="center"/>
          </w:tcPr>
          <w:p w14:paraId="15BD4F5D" w14:textId="7587D6E9" w:rsidR="00E70221" w:rsidRPr="00F211D8" w:rsidRDefault="00E70221" w:rsidP="00E70221">
            <w:pPr>
              <w:jc w:val="right"/>
              <w:rPr>
                <w:color w:val="000000"/>
                <w:sz w:val="14"/>
                <w:szCs w:val="14"/>
              </w:rPr>
            </w:pPr>
            <w:r w:rsidRPr="00E70221">
              <w:rPr>
                <w:color w:val="000000"/>
                <w:sz w:val="14"/>
                <w:szCs w:val="14"/>
              </w:rPr>
              <w:t>7,667</w:t>
            </w:r>
          </w:p>
        </w:tc>
        <w:tc>
          <w:tcPr>
            <w:tcW w:w="225" w:type="pct"/>
            <w:tcBorders>
              <w:top w:val="nil"/>
              <w:left w:val="nil"/>
              <w:bottom w:val="nil"/>
              <w:right w:val="nil"/>
            </w:tcBorders>
            <w:shd w:val="clear" w:color="auto" w:fill="auto"/>
            <w:tcMar>
              <w:left w:w="14" w:type="dxa"/>
              <w:right w:w="29" w:type="dxa"/>
            </w:tcMar>
            <w:vAlign w:val="center"/>
          </w:tcPr>
          <w:p w14:paraId="1A9A60AE" w14:textId="517AEFA6" w:rsidR="00E70221" w:rsidRPr="00F211D8" w:rsidRDefault="00E70221" w:rsidP="00E70221">
            <w:pPr>
              <w:jc w:val="right"/>
              <w:rPr>
                <w:color w:val="000000"/>
                <w:sz w:val="14"/>
                <w:szCs w:val="14"/>
              </w:rPr>
            </w:pPr>
            <w:r w:rsidRPr="00E70221">
              <w:rPr>
                <w:color w:val="000000"/>
                <w:sz w:val="14"/>
                <w:szCs w:val="14"/>
              </w:rPr>
              <w:t>83</w:t>
            </w:r>
          </w:p>
        </w:tc>
        <w:tc>
          <w:tcPr>
            <w:tcW w:w="318" w:type="pct"/>
            <w:tcBorders>
              <w:top w:val="nil"/>
              <w:left w:val="nil"/>
              <w:bottom w:val="nil"/>
              <w:right w:val="nil"/>
            </w:tcBorders>
            <w:shd w:val="clear" w:color="auto" w:fill="auto"/>
            <w:tcMar>
              <w:left w:w="115" w:type="dxa"/>
              <w:right w:w="115" w:type="dxa"/>
            </w:tcMar>
            <w:vAlign w:val="center"/>
          </w:tcPr>
          <w:p w14:paraId="2F7BA809" w14:textId="2060FED6" w:rsidR="00E70221" w:rsidRPr="00F211D8" w:rsidRDefault="00E70221" w:rsidP="00E70221">
            <w:pPr>
              <w:jc w:val="right"/>
              <w:rPr>
                <w:color w:val="000000"/>
                <w:sz w:val="14"/>
                <w:szCs w:val="14"/>
              </w:rPr>
            </w:pPr>
            <w:r w:rsidRPr="00E70221">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5EA3D48" w14:textId="2D0A0990" w:rsidR="00E70221" w:rsidRPr="00F211D8" w:rsidRDefault="00E70221" w:rsidP="00E70221">
            <w:pPr>
              <w:jc w:val="right"/>
              <w:rPr>
                <w:color w:val="000000"/>
                <w:sz w:val="14"/>
                <w:szCs w:val="14"/>
              </w:rPr>
            </w:pPr>
            <w:r w:rsidRPr="00E70221">
              <w:rPr>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14:paraId="763DCF17" w14:textId="0ED377D4" w:rsidR="00E70221" w:rsidRPr="00F211D8" w:rsidRDefault="00E70221" w:rsidP="00E70221">
            <w:pPr>
              <w:jc w:val="right"/>
              <w:rPr>
                <w:color w:val="000000"/>
                <w:sz w:val="14"/>
                <w:szCs w:val="14"/>
              </w:rPr>
            </w:pPr>
            <w:r w:rsidRPr="00E70221">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3C3EA0B0" w14:textId="1EC4486A" w:rsidR="00E70221" w:rsidRPr="00F211D8" w:rsidRDefault="00E70221" w:rsidP="00E70221">
            <w:pPr>
              <w:jc w:val="right"/>
              <w:rPr>
                <w:color w:val="000000"/>
                <w:sz w:val="14"/>
                <w:szCs w:val="14"/>
              </w:rPr>
            </w:pPr>
            <w:r w:rsidRPr="00E70221">
              <w:rPr>
                <w:color w:val="000000"/>
                <w:sz w:val="14"/>
                <w:szCs w:val="14"/>
              </w:rPr>
              <w:t>3,188</w:t>
            </w:r>
          </w:p>
        </w:tc>
        <w:tc>
          <w:tcPr>
            <w:tcW w:w="316" w:type="pct"/>
            <w:tcBorders>
              <w:top w:val="nil"/>
              <w:left w:val="nil"/>
              <w:bottom w:val="nil"/>
              <w:right w:val="nil"/>
            </w:tcBorders>
            <w:shd w:val="clear" w:color="auto" w:fill="auto"/>
            <w:tcMar>
              <w:left w:w="14" w:type="dxa"/>
              <w:right w:w="29" w:type="dxa"/>
            </w:tcMar>
            <w:vAlign w:val="center"/>
          </w:tcPr>
          <w:p w14:paraId="49A7592D" w14:textId="7F5B5729" w:rsidR="00E70221" w:rsidRPr="00F211D8" w:rsidRDefault="00E70221" w:rsidP="00E70221">
            <w:pPr>
              <w:jc w:val="right"/>
              <w:rPr>
                <w:color w:val="000000"/>
                <w:sz w:val="14"/>
                <w:szCs w:val="14"/>
              </w:rPr>
            </w:pPr>
            <w:r w:rsidRPr="00E70221">
              <w:rPr>
                <w:color w:val="000000"/>
                <w:sz w:val="14"/>
                <w:szCs w:val="14"/>
              </w:rPr>
              <w:t>3,084</w:t>
            </w:r>
          </w:p>
        </w:tc>
        <w:tc>
          <w:tcPr>
            <w:tcW w:w="315" w:type="pct"/>
            <w:tcBorders>
              <w:top w:val="nil"/>
              <w:left w:val="nil"/>
              <w:bottom w:val="nil"/>
              <w:right w:val="nil"/>
            </w:tcBorders>
            <w:shd w:val="clear" w:color="auto" w:fill="auto"/>
            <w:tcMar>
              <w:left w:w="14" w:type="dxa"/>
              <w:right w:w="29" w:type="dxa"/>
            </w:tcMar>
            <w:vAlign w:val="center"/>
          </w:tcPr>
          <w:p w14:paraId="3414FA00" w14:textId="1CDA6ED6" w:rsidR="00E70221" w:rsidRPr="00F211D8" w:rsidRDefault="00E70221" w:rsidP="00E70221">
            <w:pPr>
              <w:jc w:val="right"/>
              <w:rPr>
                <w:color w:val="000000"/>
                <w:sz w:val="14"/>
                <w:szCs w:val="14"/>
              </w:rPr>
            </w:pPr>
            <w:r w:rsidRPr="00E70221">
              <w:rPr>
                <w:color w:val="000000"/>
                <w:sz w:val="14"/>
                <w:szCs w:val="14"/>
              </w:rPr>
              <w:t>6,252</w:t>
            </w:r>
          </w:p>
        </w:tc>
        <w:tc>
          <w:tcPr>
            <w:tcW w:w="255" w:type="pct"/>
            <w:tcBorders>
              <w:top w:val="nil"/>
              <w:left w:val="nil"/>
              <w:bottom w:val="nil"/>
              <w:right w:val="nil"/>
            </w:tcBorders>
            <w:shd w:val="clear" w:color="auto" w:fill="auto"/>
            <w:tcMar>
              <w:left w:w="29" w:type="dxa"/>
              <w:right w:w="43" w:type="dxa"/>
            </w:tcMar>
            <w:vAlign w:val="center"/>
          </w:tcPr>
          <w:p w14:paraId="23C7A5FF" w14:textId="7A826267" w:rsidR="00E70221" w:rsidRPr="00E70221" w:rsidRDefault="00E70221" w:rsidP="00E70221">
            <w:pPr>
              <w:jc w:val="right"/>
              <w:rPr>
                <w:b/>
                <w:bCs/>
                <w:color w:val="000000"/>
                <w:sz w:val="14"/>
                <w:szCs w:val="14"/>
              </w:rPr>
            </w:pPr>
            <w:r w:rsidRPr="00E70221">
              <w:rPr>
                <w:b/>
                <w:bCs/>
                <w:color w:val="000000"/>
                <w:sz w:val="14"/>
                <w:szCs w:val="14"/>
              </w:rPr>
              <w:t>23,634</w:t>
            </w:r>
          </w:p>
        </w:tc>
        <w:tc>
          <w:tcPr>
            <w:tcW w:w="223" w:type="pct"/>
            <w:tcBorders>
              <w:top w:val="nil"/>
              <w:left w:val="nil"/>
              <w:bottom w:val="nil"/>
              <w:right w:val="nil"/>
            </w:tcBorders>
            <w:shd w:val="clear" w:color="auto" w:fill="auto"/>
            <w:tcMar>
              <w:left w:w="29" w:type="dxa"/>
              <w:right w:w="43" w:type="dxa"/>
            </w:tcMar>
            <w:vAlign w:val="center"/>
          </w:tcPr>
          <w:p w14:paraId="3D37F2DD" w14:textId="3A814EFB" w:rsidR="00E70221" w:rsidRPr="00E70221" w:rsidRDefault="00E70221" w:rsidP="00E70221">
            <w:pPr>
              <w:jc w:val="right"/>
              <w:rPr>
                <w:b/>
                <w:bCs/>
                <w:color w:val="000000"/>
                <w:sz w:val="14"/>
                <w:szCs w:val="14"/>
              </w:rPr>
            </w:pPr>
            <w:r w:rsidRPr="00E70221">
              <w:rPr>
                <w:b/>
                <w:bCs/>
                <w:color w:val="000000"/>
                <w:sz w:val="14"/>
                <w:szCs w:val="14"/>
              </w:rPr>
              <w:t>22,638</w:t>
            </w:r>
          </w:p>
        </w:tc>
      </w:tr>
      <w:tr w:rsidR="00E70221" w:rsidRPr="001B7FC0" w14:paraId="2D356117" w14:textId="77777777" w:rsidTr="00DC4AFE">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E70221" w:rsidRDefault="00E70221" w:rsidP="00E7022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D97B72" w14:textId="210802DC" w:rsidR="00E70221" w:rsidRPr="00BF4323" w:rsidRDefault="00E70221" w:rsidP="00E70221">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618C58" w14:textId="4FD7D4EC" w:rsidR="00E70221" w:rsidRPr="00F211D8" w:rsidRDefault="00E70221" w:rsidP="00E70221">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0051F433" w14:textId="3EEAC6C2" w:rsidR="00E70221" w:rsidRPr="00F211D8" w:rsidRDefault="00E70221" w:rsidP="00E70221">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6311EF1D" w14:textId="69856E71" w:rsidR="00E70221" w:rsidRPr="00F211D8" w:rsidRDefault="00E70221" w:rsidP="00E70221">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420F1A48" w14:textId="20189128" w:rsidR="00E70221" w:rsidRPr="00F211D8" w:rsidRDefault="00E70221" w:rsidP="00E70221">
            <w:pPr>
              <w:jc w:val="right"/>
              <w:rPr>
                <w:color w:val="000000"/>
                <w:sz w:val="14"/>
                <w:szCs w:val="14"/>
              </w:rPr>
            </w:pPr>
          </w:p>
        </w:tc>
        <w:tc>
          <w:tcPr>
            <w:tcW w:w="259" w:type="pct"/>
            <w:tcBorders>
              <w:top w:val="nil"/>
              <w:left w:val="nil"/>
              <w:bottom w:val="nil"/>
              <w:right w:val="nil"/>
            </w:tcBorders>
            <w:shd w:val="clear" w:color="auto" w:fill="auto"/>
            <w:vAlign w:val="center"/>
          </w:tcPr>
          <w:p w14:paraId="58700FDA" w14:textId="4361F59E" w:rsidR="00E70221" w:rsidRPr="00F211D8" w:rsidRDefault="00E70221" w:rsidP="00E70221">
            <w:pPr>
              <w:jc w:val="right"/>
              <w:rPr>
                <w:color w:val="000000"/>
                <w:sz w:val="14"/>
                <w:szCs w:val="14"/>
              </w:rPr>
            </w:pPr>
          </w:p>
        </w:tc>
        <w:tc>
          <w:tcPr>
            <w:tcW w:w="353" w:type="pct"/>
            <w:tcBorders>
              <w:top w:val="nil"/>
              <w:left w:val="nil"/>
              <w:bottom w:val="nil"/>
              <w:right w:val="nil"/>
            </w:tcBorders>
            <w:shd w:val="clear" w:color="auto" w:fill="auto"/>
            <w:vAlign w:val="center"/>
          </w:tcPr>
          <w:p w14:paraId="5E1CF3E9" w14:textId="72157D5C" w:rsidR="00E70221" w:rsidRPr="00F211D8" w:rsidRDefault="00E70221" w:rsidP="00E702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17C62A0F" w14:textId="2510017A" w:rsidR="00E70221" w:rsidRPr="00F211D8" w:rsidRDefault="00E70221" w:rsidP="00E70221">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284830F5" w14:textId="2A6CA559" w:rsidR="00E70221" w:rsidRPr="00F211D8" w:rsidRDefault="00E70221" w:rsidP="00E70221">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748AE09F" w14:textId="4B2D784B" w:rsidR="00E70221" w:rsidRPr="00F211D8" w:rsidRDefault="00E70221" w:rsidP="00E70221">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0ED827C1" w14:textId="3585056A" w:rsidR="00E70221" w:rsidRPr="00F211D8" w:rsidRDefault="00E70221" w:rsidP="00E70221">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1579D17C" w14:textId="67A4BA1E" w:rsidR="00E70221" w:rsidRPr="00F211D8" w:rsidRDefault="00E70221" w:rsidP="00E70221">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7D6648A0" w14:textId="6C8C9107" w:rsidR="00E70221" w:rsidRPr="00F211D8" w:rsidRDefault="00E70221" w:rsidP="00E70221">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57FD265F" w14:textId="4E1DE950" w:rsidR="00E70221" w:rsidRPr="00F211D8" w:rsidRDefault="00E70221" w:rsidP="00E702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25B5FB48" w14:textId="231740CE" w:rsidR="00E70221" w:rsidRPr="00F211D8" w:rsidRDefault="00E70221" w:rsidP="00E70221">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5175BACB" w14:textId="6EDC60AA" w:rsidR="00E70221" w:rsidRPr="00F211D8" w:rsidRDefault="00E70221" w:rsidP="00E70221">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14:paraId="2C8BDC15" w14:textId="699AB345" w:rsidR="00E70221" w:rsidRPr="00DC4AFE" w:rsidRDefault="00E70221" w:rsidP="00E70221">
            <w:pPr>
              <w:jc w:val="right"/>
              <w:rPr>
                <w:color w:val="000000"/>
                <w:sz w:val="14"/>
                <w:szCs w:val="14"/>
              </w:rPr>
            </w:pPr>
          </w:p>
        </w:tc>
        <w:tc>
          <w:tcPr>
            <w:tcW w:w="223" w:type="pct"/>
            <w:tcBorders>
              <w:top w:val="nil"/>
              <w:left w:val="nil"/>
              <w:bottom w:val="nil"/>
              <w:right w:val="nil"/>
            </w:tcBorders>
            <w:shd w:val="clear" w:color="auto" w:fill="auto"/>
            <w:tcMar>
              <w:left w:w="29" w:type="dxa"/>
              <w:right w:w="43" w:type="dxa"/>
            </w:tcMar>
            <w:vAlign w:val="center"/>
          </w:tcPr>
          <w:p w14:paraId="0C86DF68" w14:textId="74F4ACEB" w:rsidR="00E70221" w:rsidRPr="00DC4AFE" w:rsidRDefault="00E70221" w:rsidP="00E70221">
            <w:pPr>
              <w:jc w:val="right"/>
              <w:rPr>
                <w:color w:val="000000"/>
                <w:sz w:val="14"/>
                <w:szCs w:val="14"/>
              </w:rPr>
            </w:pPr>
          </w:p>
        </w:tc>
      </w:tr>
      <w:tr w:rsidR="00E70221" w:rsidRPr="00BF4323" w14:paraId="7EAB3AB5" w14:textId="77777777"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E70221" w:rsidRPr="00BF4323" w:rsidRDefault="00E70221" w:rsidP="00E70221">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14:paraId="1DAF244D" w14:textId="77777777" w:rsidR="00E70221" w:rsidRPr="00BF4323" w:rsidRDefault="00E70221" w:rsidP="00E70221">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E70221" w:rsidRDefault="00E70221" w:rsidP="00E70221">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E70221" w:rsidRDefault="00E70221" w:rsidP="00E70221">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E70221" w:rsidRDefault="00E70221" w:rsidP="00E70221">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E70221" w:rsidRDefault="00E70221" w:rsidP="00E70221">
            <w:pPr>
              <w:jc w:val="right"/>
              <w:rPr>
                <w:color w:val="000000"/>
                <w:sz w:val="14"/>
                <w:szCs w:val="14"/>
              </w:rPr>
            </w:pPr>
          </w:p>
        </w:tc>
        <w:tc>
          <w:tcPr>
            <w:tcW w:w="259" w:type="pct"/>
            <w:tcBorders>
              <w:top w:val="nil"/>
              <w:left w:val="nil"/>
              <w:bottom w:val="single" w:sz="12" w:space="0" w:color="auto"/>
              <w:right w:val="nil"/>
            </w:tcBorders>
            <w:vAlign w:val="center"/>
          </w:tcPr>
          <w:p w14:paraId="3E7E6CD0" w14:textId="77777777" w:rsidR="00E70221" w:rsidRDefault="00E70221" w:rsidP="00E70221">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14:paraId="132138A3" w14:textId="77777777" w:rsidR="00E70221" w:rsidRDefault="00E70221" w:rsidP="00E70221">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E70221" w:rsidRDefault="00E70221" w:rsidP="00E70221">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E70221" w:rsidRDefault="00E70221" w:rsidP="00E70221">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E70221" w:rsidRDefault="00E70221" w:rsidP="00E70221">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E70221" w:rsidRDefault="00E70221" w:rsidP="00E70221">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E70221" w:rsidRDefault="00E70221" w:rsidP="00E70221">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E70221" w:rsidRDefault="00E70221" w:rsidP="00E70221">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E70221" w:rsidRDefault="00E70221" w:rsidP="00E70221">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E70221" w:rsidRDefault="00E70221" w:rsidP="00E70221">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E70221" w:rsidRDefault="00E70221" w:rsidP="00E70221">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E70221" w:rsidRDefault="00E70221" w:rsidP="00E70221">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E70221" w:rsidRDefault="00E70221" w:rsidP="00E70221">
            <w:pPr>
              <w:jc w:val="right"/>
              <w:rPr>
                <w:b/>
                <w:bCs/>
                <w:color w:val="000000"/>
                <w:sz w:val="14"/>
                <w:szCs w:val="14"/>
              </w:rPr>
            </w:pPr>
          </w:p>
        </w:tc>
      </w:tr>
      <w:tr w:rsidR="00E70221"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77777777" w:rsidR="00E70221" w:rsidRPr="002829E5" w:rsidRDefault="00E70221" w:rsidP="00E70221">
            <w:pPr>
              <w:jc w:val="right"/>
              <w:rPr>
                <w:sz w:val="12"/>
                <w:szCs w:val="12"/>
              </w:rPr>
            </w:pPr>
            <w:r w:rsidRPr="00B863BF">
              <w:rPr>
                <w:sz w:val="14"/>
                <w:szCs w:val="14"/>
              </w:rPr>
              <w:t>Source: Statistics &amp; Data Warehouse Department, SBP</w:t>
            </w:r>
          </w:p>
        </w:tc>
      </w:tr>
      <w:tr w:rsidR="00E70221"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E70221" w:rsidRPr="00BF4323" w:rsidRDefault="00E70221" w:rsidP="00E70221">
            <w:pPr>
              <w:rPr>
                <w:sz w:val="14"/>
                <w:szCs w:val="14"/>
              </w:rPr>
            </w:pPr>
            <w:r w:rsidRPr="00BF4323">
              <w:rPr>
                <w:sz w:val="14"/>
                <w:szCs w:val="14"/>
              </w:rPr>
              <w:t> * Excludes RBI Holding</w:t>
            </w:r>
          </w:p>
        </w:tc>
      </w:tr>
      <w:tr w:rsidR="00E70221"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2C45234E" w14:textId="77777777" w:rsidR="00E70221" w:rsidRPr="00BF4323" w:rsidRDefault="00E70221" w:rsidP="00E70221">
            <w:pPr>
              <w:rPr>
                <w:sz w:val="14"/>
                <w:szCs w:val="14"/>
              </w:rPr>
            </w:pPr>
            <w:r w:rsidRPr="00BF4323">
              <w:rPr>
                <w:sz w:val="14"/>
                <w:szCs w:val="14"/>
              </w:rPr>
              <w:t>** Compiled as per IMF Balance of Payments Manual Guidelines</w:t>
            </w:r>
          </w:p>
        </w:tc>
      </w:tr>
      <w:tr w:rsidR="00E70221"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E70221" w:rsidRPr="00BF4323" w:rsidRDefault="00E70221" w:rsidP="00E70221">
            <w:pPr>
              <w:rPr>
                <w:sz w:val="14"/>
                <w:szCs w:val="14"/>
              </w:rPr>
            </w:pPr>
            <w:r w:rsidRPr="00BF4323">
              <w:rPr>
                <w:sz w:val="14"/>
                <w:szCs w:val="14"/>
              </w:rPr>
              <w:t>1. Excludes FE-13/CRR, unsettled claims on India and includes sinking fund.</w:t>
            </w:r>
          </w:p>
        </w:tc>
      </w:tr>
      <w:tr w:rsidR="00E70221"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E70221" w:rsidRPr="00BF4323" w:rsidRDefault="00E70221" w:rsidP="00E70221">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56"/>
        <w:gridCol w:w="630"/>
        <w:gridCol w:w="630"/>
        <w:gridCol w:w="630"/>
        <w:gridCol w:w="630"/>
        <w:gridCol w:w="540"/>
        <w:gridCol w:w="630"/>
        <w:gridCol w:w="630"/>
        <w:gridCol w:w="540"/>
        <w:gridCol w:w="540"/>
        <w:gridCol w:w="540"/>
        <w:gridCol w:w="630"/>
        <w:gridCol w:w="672"/>
      </w:tblGrid>
      <w:tr w:rsidR="008519C9" w:rsidRPr="001764F5" w14:paraId="0AD0D04E" w14:textId="77777777" w:rsidTr="008519C9">
        <w:trPr>
          <w:trHeight w:val="310"/>
        </w:trPr>
        <w:tc>
          <w:tcPr>
            <w:tcW w:w="9582" w:type="dxa"/>
            <w:gridSpan w:val="14"/>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6A2339E3" w14:textId="77777777" w:rsidTr="00E54BC3">
        <w:trPr>
          <w:trHeight w:val="310"/>
        </w:trPr>
        <w:tc>
          <w:tcPr>
            <w:tcW w:w="9582" w:type="dxa"/>
            <w:gridSpan w:val="14"/>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8519C9">
        <w:trPr>
          <w:trHeight w:val="183"/>
        </w:trPr>
        <w:tc>
          <w:tcPr>
            <w:tcW w:w="9582" w:type="dxa"/>
            <w:gridSpan w:val="14"/>
            <w:tcBorders>
              <w:top w:val="nil"/>
              <w:left w:val="nil"/>
              <w:bottom w:val="single" w:sz="12" w:space="0" w:color="auto"/>
              <w:right w:val="nil"/>
            </w:tcBorders>
            <w:shd w:val="clear" w:color="auto" w:fill="auto"/>
            <w:vAlign w:val="bottom"/>
            <w:hideMark/>
          </w:tcPr>
          <w:p w14:paraId="6470A270" w14:textId="77777777" w:rsidR="008519C9" w:rsidRPr="001764F5" w:rsidRDefault="008519C9" w:rsidP="00777F8D">
            <w:pPr>
              <w:jc w:val="right"/>
              <w:rPr>
                <w:color w:val="000000"/>
                <w:sz w:val="15"/>
                <w:szCs w:val="15"/>
              </w:rPr>
            </w:pPr>
            <w:r w:rsidRPr="001764F5">
              <w:rPr>
                <w:color w:val="000000"/>
                <w:sz w:val="15"/>
                <w:szCs w:val="15"/>
              </w:rPr>
              <w:t>(Million US Dollars</w:t>
            </w:r>
            <w:r w:rsidR="00777F8D">
              <w:rPr>
                <w:color w:val="000000"/>
                <w:sz w:val="15"/>
                <w:szCs w:val="15"/>
              </w:rPr>
              <w:t xml:space="preserve"> End Period</w:t>
            </w:r>
            <w:r w:rsidRPr="001764F5">
              <w:rPr>
                <w:color w:val="000000"/>
                <w:sz w:val="15"/>
                <w:szCs w:val="15"/>
              </w:rPr>
              <w:t>)</w:t>
            </w:r>
          </w:p>
        </w:tc>
      </w:tr>
      <w:tr w:rsidR="00F86B5D" w:rsidRPr="001764F5" w14:paraId="13766765" w14:textId="77777777" w:rsidTr="00B00612">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F86B5D" w:rsidRPr="001764F5" w:rsidRDefault="00F86B5D" w:rsidP="008519C9">
            <w:pPr>
              <w:jc w:val="center"/>
              <w:rPr>
                <w:b/>
                <w:bCs/>
                <w:color w:val="000000"/>
                <w:sz w:val="17"/>
                <w:szCs w:val="17"/>
              </w:rPr>
            </w:pPr>
            <w:r w:rsidRPr="001764F5">
              <w:rPr>
                <w:b/>
                <w:bCs/>
                <w:color w:val="000000"/>
                <w:sz w:val="17"/>
                <w:szCs w:val="17"/>
              </w:rPr>
              <w:t>DESCRIPTION</w:t>
            </w:r>
          </w:p>
        </w:tc>
        <w:tc>
          <w:tcPr>
            <w:tcW w:w="6596" w:type="dxa"/>
            <w:gridSpan w:val="11"/>
            <w:tcBorders>
              <w:top w:val="single" w:sz="12" w:space="0" w:color="auto"/>
              <w:left w:val="single" w:sz="4" w:space="0" w:color="auto"/>
              <w:bottom w:val="single" w:sz="4" w:space="0" w:color="auto"/>
            </w:tcBorders>
            <w:shd w:val="clear" w:color="auto" w:fill="auto"/>
            <w:vAlign w:val="center"/>
            <w:hideMark/>
          </w:tcPr>
          <w:p w14:paraId="34CDDFBD" w14:textId="77777777" w:rsidR="00F86B5D" w:rsidRPr="00316631" w:rsidRDefault="00F86B5D"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1302" w:type="dxa"/>
            <w:gridSpan w:val="2"/>
            <w:tcBorders>
              <w:top w:val="single" w:sz="12" w:space="0" w:color="auto"/>
              <w:left w:val="single" w:sz="4" w:space="0" w:color="auto"/>
              <w:bottom w:val="single" w:sz="4" w:space="0" w:color="auto"/>
            </w:tcBorders>
            <w:shd w:val="clear" w:color="auto" w:fill="auto"/>
            <w:vAlign w:val="center"/>
          </w:tcPr>
          <w:p w14:paraId="072AE3EB" w14:textId="1F4D4AAA" w:rsidR="00F86B5D" w:rsidRPr="00316631" w:rsidRDefault="00F86B5D" w:rsidP="009B04FB">
            <w:pPr>
              <w:jc w:val="center"/>
              <w:rPr>
                <w:b/>
                <w:bCs/>
                <w:color w:val="000000"/>
                <w:sz w:val="16"/>
                <w:szCs w:val="16"/>
              </w:rPr>
            </w:pPr>
            <w:r>
              <w:rPr>
                <w:b/>
                <w:bCs/>
                <w:color w:val="000000"/>
                <w:sz w:val="16"/>
                <w:szCs w:val="16"/>
              </w:rPr>
              <w:t>2022</w:t>
            </w:r>
          </w:p>
        </w:tc>
      </w:tr>
      <w:tr w:rsidR="00B00612" w:rsidRPr="001764F5" w14:paraId="17245BC3" w14:textId="77777777" w:rsidTr="00B00612">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14:paraId="406949EF" w14:textId="77777777" w:rsidR="00B00612" w:rsidRPr="001764F5" w:rsidRDefault="00B00612" w:rsidP="00B00612">
            <w:pPr>
              <w:rPr>
                <w:b/>
                <w:bCs/>
                <w:color w:val="000000"/>
                <w:sz w:val="17"/>
                <w:szCs w:val="17"/>
              </w:rPr>
            </w:pPr>
          </w:p>
        </w:tc>
        <w:tc>
          <w:tcPr>
            <w:tcW w:w="656"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14:paraId="2246312A" w14:textId="60313190" w:rsidR="00B00612" w:rsidRPr="00316631" w:rsidRDefault="00B00612" w:rsidP="00B00612">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14:paraId="79D8DBD7" w14:textId="5A474B69" w:rsidR="00B00612" w:rsidRPr="00316631" w:rsidRDefault="00B00612" w:rsidP="00B00612">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14:paraId="0F76C12B" w14:textId="7C24DCC6" w:rsidR="00B00612" w:rsidRPr="00316631" w:rsidRDefault="00B00612" w:rsidP="00B00612">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14:paraId="59DD3E0D" w14:textId="2D368BC5" w:rsidR="00B00612" w:rsidRPr="00316631" w:rsidRDefault="00B00612" w:rsidP="00B00612">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14:paraId="17A251BE" w14:textId="209CD784" w:rsidR="00B00612" w:rsidRPr="00316631" w:rsidRDefault="00B00612" w:rsidP="00B00612">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14:paraId="49269168" w14:textId="3C04995A" w:rsidR="00B00612" w:rsidRPr="00316631" w:rsidRDefault="00B00612" w:rsidP="00B00612">
            <w:pPr>
              <w:jc w:val="right"/>
              <w:rPr>
                <w:b/>
                <w:bCs/>
                <w:color w:val="000000"/>
                <w:sz w:val="14"/>
                <w:szCs w:val="14"/>
              </w:rPr>
            </w:pPr>
            <w:r>
              <w:rPr>
                <w:b/>
                <w:bCs/>
                <w:color w:val="000000"/>
                <w:sz w:val="14"/>
                <w:szCs w:val="14"/>
              </w:rPr>
              <w:t>Jul</w:t>
            </w:r>
          </w:p>
        </w:tc>
        <w:tc>
          <w:tcPr>
            <w:tcW w:w="630" w:type="dxa"/>
            <w:tcBorders>
              <w:bottom w:val="single" w:sz="8" w:space="0" w:color="auto"/>
            </w:tcBorders>
            <w:shd w:val="clear" w:color="auto" w:fill="auto"/>
            <w:tcMar>
              <w:left w:w="86" w:type="dxa"/>
              <w:right w:w="43" w:type="dxa"/>
            </w:tcMar>
            <w:vAlign w:val="center"/>
          </w:tcPr>
          <w:p w14:paraId="67A52323" w14:textId="177BE698" w:rsidR="00B00612" w:rsidRPr="00316631" w:rsidRDefault="00B00612" w:rsidP="00B00612">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14:paraId="4541E62F" w14:textId="074A00FB" w:rsidR="00B00612" w:rsidRPr="00316631" w:rsidRDefault="00B00612" w:rsidP="00B00612">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14:paraId="0C286534" w14:textId="3D1453A8" w:rsidR="00B00612" w:rsidRPr="00316631" w:rsidRDefault="00B00612" w:rsidP="00B00612">
            <w:pPr>
              <w:jc w:val="right"/>
              <w:rPr>
                <w:b/>
                <w:bCs/>
                <w:color w:val="000000"/>
                <w:sz w:val="14"/>
                <w:szCs w:val="14"/>
              </w:rPr>
            </w:pPr>
            <w:r>
              <w:rPr>
                <w:b/>
                <w:bCs/>
                <w:color w:val="000000"/>
                <w:sz w:val="14"/>
                <w:szCs w:val="14"/>
              </w:rPr>
              <w:t>Oct</w:t>
            </w:r>
          </w:p>
        </w:tc>
        <w:tc>
          <w:tcPr>
            <w:tcW w:w="540" w:type="dxa"/>
            <w:tcBorders>
              <w:top w:val="single" w:sz="4" w:space="0" w:color="auto"/>
              <w:bottom w:val="single" w:sz="8" w:space="0" w:color="auto"/>
            </w:tcBorders>
            <w:shd w:val="clear" w:color="auto" w:fill="auto"/>
            <w:tcMar>
              <w:left w:w="86" w:type="dxa"/>
              <w:right w:w="43" w:type="dxa"/>
            </w:tcMar>
            <w:vAlign w:val="center"/>
          </w:tcPr>
          <w:p w14:paraId="04BF445A" w14:textId="4FDA2FE5" w:rsidR="00B00612" w:rsidRPr="00316631" w:rsidRDefault="00B00612" w:rsidP="00B00612">
            <w:pPr>
              <w:jc w:val="right"/>
              <w:rPr>
                <w:b/>
                <w:bCs/>
                <w:color w:val="000000"/>
                <w:sz w:val="14"/>
                <w:szCs w:val="14"/>
              </w:rPr>
            </w:pPr>
            <w:r w:rsidRPr="00D60494">
              <w:rPr>
                <w:b/>
                <w:bCs/>
                <w:color w:val="000000"/>
                <w:sz w:val="14"/>
                <w:szCs w:val="14"/>
              </w:rPr>
              <w:t>Nov</w:t>
            </w:r>
          </w:p>
        </w:tc>
        <w:tc>
          <w:tcPr>
            <w:tcW w:w="54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38ADD69C" w14:textId="006C3232" w:rsidR="00B00612" w:rsidRPr="00316631" w:rsidRDefault="00B00612" w:rsidP="00B00612">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000EF512" w14:textId="51CE5F03" w:rsidR="00B00612" w:rsidRPr="00316631" w:rsidRDefault="00B00612" w:rsidP="00B00612">
            <w:pPr>
              <w:jc w:val="right"/>
              <w:rPr>
                <w:b/>
                <w:bCs/>
                <w:color w:val="000000"/>
                <w:sz w:val="14"/>
                <w:szCs w:val="14"/>
              </w:rPr>
            </w:pPr>
            <w:r>
              <w:rPr>
                <w:b/>
                <w:bCs/>
                <w:color w:val="000000"/>
                <w:sz w:val="14"/>
                <w:szCs w:val="14"/>
              </w:rPr>
              <w:t>Jan</w:t>
            </w:r>
          </w:p>
        </w:tc>
        <w:tc>
          <w:tcPr>
            <w:tcW w:w="672" w:type="dxa"/>
            <w:tcBorders>
              <w:top w:val="single" w:sz="4" w:space="0" w:color="auto"/>
              <w:bottom w:val="single" w:sz="8" w:space="0" w:color="auto"/>
              <w:right w:val="nil"/>
            </w:tcBorders>
            <w:shd w:val="clear" w:color="auto" w:fill="auto"/>
            <w:tcMar>
              <w:left w:w="86" w:type="dxa"/>
              <w:right w:w="43" w:type="dxa"/>
            </w:tcMar>
            <w:vAlign w:val="center"/>
          </w:tcPr>
          <w:p w14:paraId="58DC5136" w14:textId="4878C154" w:rsidR="00B00612" w:rsidRPr="00316631" w:rsidRDefault="00B00612" w:rsidP="00B00612">
            <w:pPr>
              <w:jc w:val="right"/>
              <w:rPr>
                <w:b/>
                <w:bCs/>
                <w:color w:val="000000"/>
                <w:sz w:val="14"/>
                <w:szCs w:val="14"/>
              </w:rPr>
            </w:pPr>
            <w:r>
              <w:rPr>
                <w:b/>
                <w:bCs/>
                <w:color w:val="000000"/>
                <w:sz w:val="14"/>
                <w:szCs w:val="14"/>
              </w:rPr>
              <w:t>Feb</w:t>
            </w:r>
          </w:p>
        </w:tc>
      </w:tr>
      <w:tr w:rsidR="00B00612" w:rsidRPr="001764F5" w14:paraId="37A763CC" w14:textId="77777777" w:rsidTr="00B00612">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14:paraId="68E11277" w14:textId="77777777" w:rsidR="00B00612" w:rsidRPr="001764F5" w:rsidRDefault="00B00612" w:rsidP="00B00612">
            <w:pPr>
              <w:rPr>
                <w:b/>
                <w:bCs/>
                <w:color w:val="000000"/>
                <w:sz w:val="14"/>
                <w:szCs w:val="14"/>
              </w:rPr>
            </w:pPr>
            <w:r w:rsidRPr="001764F5">
              <w:rPr>
                <w:b/>
                <w:bCs/>
                <w:color w:val="000000"/>
                <w:sz w:val="14"/>
                <w:szCs w:val="14"/>
              </w:rPr>
              <w:t>Foreign Currency Deposits</w:t>
            </w:r>
          </w:p>
        </w:tc>
        <w:tc>
          <w:tcPr>
            <w:tcW w:w="656" w:type="dxa"/>
            <w:tcBorders>
              <w:top w:val="nil"/>
              <w:left w:val="nil"/>
              <w:bottom w:val="nil"/>
              <w:right w:val="nil"/>
            </w:tcBorders>
            <w:shd w:val="clear" w:color="auto" w:fill="auto"/>
            <w:tcMar>
              <w:left w:w="86" w:type="dxa"/>
              <w:right w:w="43" w:type="dxa"/>
            </w:tcMar>
            <w:vAlign w:val="center"/>
            <w:hideMark/>
          </w:tcPr>
          <w:p w14:paraId="1D8E5C23" w14:textId="77777777" w:rsidR="00B00612" w:rsidRPr="00FC61C9"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B00612" w:rsidRPr="00FC61C9"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11C93AD7" w14:textId="77777777" w:rsidR="00B00612" w:rsidRPr="00FC61C9"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B00612" w:rsidRPr="00FC61C9"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3B3BCF3" w14:textId="77777777" w:rsidR="00B00612" w:rsidRPr="00FC61C9" w:rsidRDefault="00B00612" w:rsidP="00B00612">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164BCC6" w14:textId="77777777" w:rsidR="00B00612" w:rsidRPr="00FC61C9"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20AAD392" w14:textId="77777777" w:rsidR="00B00612" w:rsidRPr="00FC61C9"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54834122" w14:textId="77777777" w:rsidR="00B00612" w:rsidRPr="00FC61C9" w:rsidRDefault="00B00612" w:rsidP="00B00612">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B00612" w:rsidRPr="00FC61C9" w:rsidRDefault="00B00612" w:rsidP="00B00612">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DEBC150" w14:textId="77777777" w:rsidR="00B00612" w:rsidRPr="00FC61C9" w:rsidRDefault="00B00612" w:rsidP="00B00612">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38640463" w14:textId="77777777" w:rsidR="00B00612" w:rsidRPr="00FC61C9"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0091A23" w14:textId="77777777" w:rsidR="00B00612" w:rsidRPr="00FC61C9" w:rsidRDefault="00B00612" w:rsidP="00B00612">
            <w:pPr>
              <w:jc w:val="right"/>
              <w:rPr>
                <w:b/>
                <w:bCs/>
                <w:color w:val="000000"/>
                <w:sz w:val="14"/>
                <w:szCs w:val="14"/>
              </w:rPr>
            </w:pPr>
          </w:p>
        </w:tc>
        <w:tc>
          <w:tcPr>
            <w:tcW w:w="672" w:type="dxa"/>
            <w:tcBorders>
              <w:top w:val="nil"/>
              <w:left w:val="nil"/>
              <w:bottom w:val="nil"/>
              <w:right w:val="nil"/>
            </w:tcBorders>
            <w:shd w:val="clear" w:color="auto" w:fill="auto"/>
            <w:noWrap/>
            <w:tcMar>
              <w:left w:w="86" w:type="dxa"/>
              <w:right w:w="43" w:type="dxa"/>
            </w:tcMar>
            <w:vAlign w:val="center"/>
          </w:tcPr>
          <w:p w14:paraId="283C9831" w14:textId="77777777" w:rsidR="00B00612" w:rsidRPr="00FC61C9" w:rsidRDefault="00B00612" w:rsidP="00B00612">
            <w:pPr>
              <w:jc w:val="right"/>
              <w:rPr>
                <w:b/>
                <w:bCs/>
                <w:color w:val="000000"/>
                <w:sz w:val="14"/>
                <w:szCs w:val="14"/>
              </w:rPr>
            </w:pPr>
          </w:p>
        </w:tc>
      </w:tr>
      <w:tr w:rsidR="00B00612" w:rsidRPr="001764F5" w14:paraId="7CF84142"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BAC5457" w14:textId="77777777" w:rsidR="00B00612" w:rsidRPr="001764F5" w:rsidRDefault="00B00612" w:rsidP="00B00612">
            <w:pPr>
              <w:rPr>
                <w:b/>
                <w:bCs/>
                <w:color w:val="000000"/>
                <w:sz w:val="14"/>
                <w:szCs w:val="14"/>
              </w:rPr>
            </w:pPr>
            <w:r w:rsidRPr="001764F5">
              <w:rPr>
                <w:b/>
                <w:bCs/>
                <w:color w:val="000000"/>
                <w:sz w:val="14"/>
                <w:szCs w:val="14"/>
              </w:rPr>
              <w:t>A. FE-25 Deposits</w:t>
            </w:r>
          </w:p>
        </w:tc>
        <w:tc>
          <w:tcPr>
            <w:tcW w:w="656" w:type="dxa"/>
            <w:tcBorders>
              <w:top w:val="nil"/>
              <w:left w:val="nil"/>
              <w:bottom w:val="nil"/>
              <w:right w:val="nil"/>
            </w:tcBorders>
            <w:shd w:val="clear" w:color="auto" w:fill="auto"/>
            <w:tcMar>
              <w:left w:w="29" w:type="dxa"/>
              <w:right w:w="29" w:type="dxa"/>
            </w:tcMar>
            <w:vAlign w:val="center"/>
            <w:hideMark/>
          </w:tcPr>
          <w:p w14:paraId="0D2C4F2C" w14:textId="603F3D2F" w:rsidR="00B00612" w:rsidRDefault="00B00612" w:rsidP="00B00612">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14:paraId="77E5FBFC" w14:textId="751B0B37" w:rsidR="00B00612" w:rsidRDefault="00B00612" w:rsidP="00B00612">
            <w:pPr>
              <w:jc w:val="right"/>
              <w:rPr>
                <w:b/>
                <w:bCs/>
                <w:color w:val="000000"/>
                <w:sz w:val="14"/>
                <w:szCs w:val="14"/>
              </w:rPr>
            </w:pPr>
            <w:r>
              <w:rPr>
                <w:b/>
                <w:bCs/>
                <w:color w:val="000000"/>
                <w:sz w:val="14"/>
                <w:szCs w:val="14"/>
              </w:rPr>
              <w:t>7,818.9</w:t>
            </w:r>
          </w:p>
        </w:tc>
        <w:tc>
          <w:tcPr>
            <w:tcW w:w="630" w:type="dxa"/>
            <w:tcBorders>
              <w:top w:val="nil"/>
              <w:left w:val="nil"/>
              <w:bottom w:val="nil"/>
              <w:right w:val="nil"/>
            </w:tcBorders>
            <w:shd w:val="clear" w:color="auto" w:fill="auto"/>
            <w:tcMar>
              <w:left w:w="29" w:type="dxa"/>
              <w:right w:w="29" w:type="dxa"/>
            </w:tcMar>
            <w:vAlign w:val="center"/>
          </w:tcPr>
          <w:p w14:paraId="4D00EACE" w14:textId="298A2056" w:rsidR="00B00612" w:rsidRDefault="00B00612" w:rsidP="00B00612">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14:paraId="373CCF35" w14:textId="330757B0" w:rsidR="00B00612" w:rsidRDefault="00B00612" w:rsidP="00B00612">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14:paraId="32E5ED16" w14:textId="3BBBC99D" w:rsidR="00B00612" w:rsidRDefault="00B00612" w:rsidP="00B00612">
            <w:pPr>
              <w:jc w:val="right"/>
              <w:rPr>
                <w:b/>
                <w:bCs/>
                <w:color w:val="000000"/>
                <w:sz w:val="14"/>
                <w:szCs w:val="14"/>
              </w:rPr>
            </w:pPr>
            <w:r>
              <w:rPr>
                <w:b/>
                <w:bCs/>
                <w:color w:val="000000"/>
                <w:sz w:val="14"/>
                <w:szCs w:val="14"/>
              </w:rPr>
              <w:t>7,879.3</w:t>
            </w:r>
          </w:p>
        </w:tc>
        <w:tc>
          <w:tcPr>
            <w:tcW w:w="540" w:type="dxa"/>
            <w:tcBorders>
              <w:top w:val="nil"/>
              <w:left w:val="nil"/>
              <w:bottom w:val="nil"/>
              <w:right w:val="nil"/>
            </w:tcBorders>
            <w:shd w:val="clear" w:color="auto" w:fill="auto"/>
            <w:tcMar>
              <w:left w:w="29" w:type="dxa"/>
              <w:right w:w="29" w:type="dxa"/>
            </w:tcMar>
            <w:vAlign w:val="center"/>
          </w:tcPr>
          <w:p w14:paraId="39C52DC0" w14:textId="2E325B3C" w:rsidR="00B00612" w:rsidRDefault="00B00612" w:rsidP="00B00612">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5C78E089" w14:textId="5CE2E669" w:rsidR="00B00612" w:rsidRDefault="00B00612" w:rsidP="00B00612">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244AD40B" w14:textId="07AE2D47" w:rsidR="00B00612" w:rsidRDefault="00B00612" w:rsidP="00B00612">
            <w:pPr>
              <w:jc w:val="right"/>
              <w:rPr>
                <w:b/>
                <w:bCs/>
                <w:color w:val="000000"/>
                <w:sz w:val="14"/>
                <w:szCs w:val="14"/>
              </w:rPr>
            </w:pPr>
            <w:r>
              <w:rPr>
                <w:b/>
                <w:bCs/>
                <w:color w:val="000000"/>
                <w:sz w:val="14"/>
                <w:szCs w:val="14"/>
              </w:rPr>
              <w:t>7,781.4</w:t>
            </w:r>
          </w:p>
        </w:tc>
        <w:tc>
          <w:tcPr>
            <w:tcW w:w="540" w:type="dxa"/>
            <w:tcBorders>
              <w:top w:val="nil"/>
              <w:left w:val="nil"/>
              <w:bottom w:val="nil"/>
              <w:right w:val="nil"/>
            </w:tcBorders>
            <w:shd w:val="clear" w:color="auto" w:fill="auto"/>
            <w:tcMar>
              <w:left w:w="29" w:type="dxa"/>
              <w:right w:w="29" w:type="dxa"/>
            </w:tcMar>
            <w:vAlign w:val="center"/>
          </w:tcPr>
          <w:p w14:paraId="65B56F87" w14:textId="400BBC2F" w:rsidR="00B00612" w:rsidRDefault="00B00612" w:rsidP="00B00612">
            <w:pPr>
              <w:jc w:val="right"/>
              <w:rPr>
                <w:b/>
                <w:bCs/>
                <w:color w:val="000000"/>
                <w:sz w:val="14"/>
                <w:szCs w:val="14"/>
              </w:rPr>
            </w:pPr>
            <w:r>
              <w:rPr>
                <w:b/>
                <w:bCs/>
                <w:color w:val="000000"/>
                <w:sz w:val="14"/>
                <w:szCs w:val="14"/>
              </w:rPr>
              <w:t>7,747.9</w:t>
            </w:r>
          </w:p>
        </w:tc>
        <w:tc>
          <w:tcPr>
            <w:tcW w:w="540" w:type="dxa"/>
            <w:tcBorders>
              <w:top w:val="nil"/>
              <w:left w:val="nil"/>
              <w:bottom w:val="nil"/>
              <w:right w:val="nil"/>
            </w:tcBorders>
            <w:shd w:val="clear" w:color="auto" w:fill="auto"/>
            <w:tcMar>
              <w:left w:w="29" w:type="dxa"/>
              <w:right w:w="29" w:type="dxa"/>
            </w:tcMar>
            <w:vAlign w:val="center"/>
          </w:tcPr>
          <w:p w14:paraId="7C847D75" w14:textId="1D3F242E" w:rsidR="00B00612" w:rsidRDefault="00B00612" w:rsidP="00B00612">
            <w:pPr>
              <w:jc w:val="right"/>
              <w:rPr>
                <w:b/>
                <w:bCs/>
                <w:color w:val="000000"/>
                <w:sz w:val="14"/>
                <w:szCs w:val="14"/>
              </w:rPr>
            </w:pPr>
            <w:r>
              <w:rPr>
                <w:b/>
                <w:bCs/>
                <w:color w:val="000000"/>
                <w:sz w:val="14"/>
                <w:szCs w:val="14"/>
              </w:rPr>
              <w:t>7,713.0</w:t>
            </w:r>
          </w:p>
        </w:tc>
        <w:tc>
          <w:tcPr>
            <w:tcW w:w="540" w:type="dxa"/>
            <w:tcBorders>
              <w:top w:val="nil"/>
              <w:left w:val="nil"/>
              <w:bottom w:val="nil"/>
              <w:right w:val="nil"/>
            </w:tcBorders>
            <w:shd w:val="clear" w:color="auto" w:fill="auto"/>
            <w:tcMar>
              <w:left w:w="29" w:type="dxa"/>
              <w:right w:w="29" w:type="dxa"/>
            </w:tcMar>
            <w:vAlign w:val="center"/>
          </w:tcPr>
          <w:p w14:paraId="01CDF588" w14:textId="1A5BA8AB" w:rsidR="00B00612" w:rsidRDefault="00B00612" w:rsidP="00B00612">
            <w:pPr>
              <w:jc w:val="right"/>
              <w:rPr>
                <w:b/>
                <w:bCs/>
                <w:color w:val="000000"/>
                <w:sz w:val="14"/>
                <w:szCs w:val="14"/>
              </w:rPr>
            </w:pPr>
            <w:r>
              <w:rPr>
                <w:b/>
                <w:bCs/>
                <w:color w:val="000000"/>
                <w:sz w:val="14"/>
                <w:szCs w:val="14"/>
              </w:rPr>
              <w:t>7,651.9</w:t>
            </w:r>
          </w:p>
        </w:tc>
        <w:tc>
          <w:tcPr>
            <w:tcW w:w="630" w:type="dxa"/>
            <w:tcBorders>
              <w:top w:val="nil"/>
              <w:left w:val="nil"/>
              <w:bottom w:val="nil"/>
              <w:right w:val="nil"/>
            </w:tcBorders>
            <w:shd w:val="clear" w:color="auto" w:fill="auto"/>
            <w:tcMar>
              <w:left w:w="29" w:type="dxa"/>
              <w:right w:w="29" w:type="dxa"/>
            </w:tcMar>
            <w:vAlign w:val="center"/>
          </w:tcPr>
          <w:p w14:paraId="555117FB" w14:textId="49626530" w:rsidR="00B00612" w:rsidRDefault="00B00612" w:rsidP="00B00612">
            <w:pPr>
              <w:jc w:val="right"/>
              <w:rPr>
                <w:b/>
                <w:bCs/>
                <w:color w:val="000000"/>
                <w:sz w:val="14"/>
                <w:szCs w:val="14"/>
              </w:rPr>
            </w:pPr>
            <w:r>
              <w:rPr>
                <w:b/>
                <w:bCs/>
                <w:color w:val="000000"/>
                <w:sz w:val="14"/>
                <w:szCs w:val="14"/>
              </w:rPr>
              <w:t>7,658.4</w:t>
            </w:r>
          </w:p>
        </w:tc>
        <w:tc>
          <w:tcPr>
            <w:tcW w:w="672" w:type="dxa"/>
            <w:tcBorders>
              <w:top w:val="nil"/>
              <w:left w:val="nil"/>
              <w:bottom w:val="nil"/>
              <w:right w:val="nil"/>
            </w:tcBorders>
            <w:shd w:val="clear" w:color="auto" w:fill="auto"/>
            <w:noWrap/>
            <w:tcMar>
              <w:left w:w="29" w:type="dxa"/>
              <w:right w:w="29" w:type="dxa"/>
            </w:tcMar>
            <w:vAlign w:val="center"/>
          </w:tcPr>
          <w:p w14:paraId="2311CD28" w14:textId="1E50DD21" w:rsidR="00B00612" w:rsidRDefault="00B00612" w:rsidP="00B00612">
            <w:pPr>
              <w:jc w:val="right"/>
              <w:rPr>
                <w:b/>
                <w:bCs/>
                <w:color w:val="000000"/>
                <w:sz w:val="14"/>
                <w:szCs w:val="14"/>
              </w:rPr>
            </w:pPr>
            <w:r w:rsidRPr="00B00612">
              <w:rPr>
                <w:b/>
                <w:bCs/>
                <w:color w:val="000000"/>
                <w:sz w:val="14"/>
                <w:szCs w:val="14"/>
              </w:rPr>
              <w:t>7,666.9</w:t>
            </w:r>
          </w:p>
        </w:tc>
      </w:tr>
      <w:tr w:rsidR="00B00612" w:rsidRPr="001764F5" w14:paraId="7FA512D9"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AEC76FD" w14:textId="77777777" w:rsidR="00B00612" w:rsidRPr="001764F5" w:rsidRDefault="00B00612" w:rsidP="00B00612">
            <w:pPr>
              <w:rPr>
                <w:color w:val="000000"/>
                <w:sz w:val="14"/>
                <w:szCs w:val="14"/>
              </w:rPr>
            </w:pPr>
            <w:r>
              <w:rPr>
                <w:color w:val="000000"/>
                <w:sz w:val="14"/>
                <w:szCs w:val="14"/>
              </w:rPr>
              <w:t xml:space="preserve">  </w:t>
            </w:r>
            <w:r w:rsidRPr="001764F5">
              <w:rPr>
                <w:color w:val="000000"/>
                <w:sz w:val="14"/>
                <w:szCs w:val="14"/>
              </w:rPr>
              <w:t xml:space="preserve">1. Resident </w:t>
            </w:r>
          </w:p>
        </w:tc>
        <w:tc>
          <w:tcPr>
            <w:tcW w:w="656" w:type="dxa"/>
            <w:tcBorders>
              <w:top w:val="nil"/>
              <w:left w:val="nil"/>
              <w:bottom w:val="nil"/>
              <w:right w:val="nil"/>
            </w:tcBorders>
            <w:shd w:val="clear" w:color="auto" w:fill="auto"/>
            <w:tcMar>
              <w:left w:w="29" w:type="dxa"/>
              <w:right w:w="29" w:type="dxa"/>
            </w:tcMar>
            <w:vAlign w:val="center"/>
            <w:hideMark/>
          </w:tcPr>
          <w:p w14:paraId="3C9DA50C" w14:textId="090A5F03" w:rsidR="00B00612" w:rsidRDefault="00B00612" w:rsidP="00B00612">
            <w:pPr>
              <w:jc w:val="right"/>
              <w:rPr>
                <w:color w:val="000000"/>
                <w:sz w:val="14"/>
                <w:szCs w:val="14"/>
              </w:rPr>
            </w:pPr>
            <w:r>
              <w:rPr>
                <w:color w:val="000000"/>
                <w:sz w:val="14"/>
                <w:szCs w:val="14"/>
              </w:rPr>
              <w:t>6,930.2</w:t>
            </w:r>
          </w:p>
        </w:tc>
        <w:tc>
          <w:tcPr>
            <w:tcW w:w="630" w:type="dxa"/>
            <w:tcBorders>
              <w:top w:val="nil"/>
              <w:left w:val="nil"/>
              <w:bottom w:val="nil"/>
              <w:right w:val="nil"/>
            </w:tcBorders>
            <w:shd w:val="clear" w:color="auto" w:fill="auto"/>
            <w:tcMar>
              <w:left w:w="29" w:type="dxa"/>
              <w:right w:w="29" w:type="dxa"/>
            </w:tcMar>
            <w:vAlign w:val="center"/>
          </w:tcPr>
          <w:p w14:paraId="06D18EBC" w14:textId="6DEBA78A" w:rsidR="00B00612" w:rsidRDefault="00B00612" w:rsidP="00B00612">
            <w:pPr>
              <w:jc w:val="right"/>
              <w:rPr>
                <w:color w:val="000000"/>
                <w:sz w:val="14"/>
                <w:szCs w:val="14"/>
              </w:rPr>
            </w:pPr>
            <w:r>
              <w:rPr>
                <w:color w:val="000000"/>
                <w:sz w:val="14"/>
                <w:szCs w:val="14"/>
              </w:rPr>
              <w:t>6,905.6</w:t>
            </w:r>
          </w:p>
        </w:tc>
        <w:tc>
          <w:tcPr>
            <w:tcW w:w="630" w:type="dxa"/>
            <w:tcBorders>
              <w:top w:val="nil"/>
              <w:left w:val="nil"/>
              <w:bottom w:val="nil"/>
              <w:right w:val="nil"/>
            </w:tcBorders>
            <w:shd w:val="clear" w:color="auto" w:fill="auto"/>
            <w:tcMar>
              <w:left w:w="29" w:type="dxa"/>
              <w:right w:w="29" w:type="dxa"/>
            </w:tcMar>
            <w:vAlign w:val="center"/>
          </w:tcPr>
          <w:p w14:paraId="305D7FD0" w14:textId="048754D8" w:rsidR="00B00612" w:rsidRDefault="00B00612" w:rsidP="00B00612">
            <w:pPr>
              <w:jc w:val="right"/>
              <w:rPr>
                <w:color w:val="000000"/>
                <w:sz w:val="14"/>
                <w:szCs w:val="14"/>
              </w:rPr>
            </w:pPr>
            <w:r>
              <w:rPr>
                <w:color w:val="000000"/>
                <w:sz w:val="14"/>
                <w:szCs w:val="14"/>
              </w:rPr>
              <w:t>6,956.8</w:t>
            </w:r>
          </w:p>
        </w:tc>
        <w:tc>
          <w:tcPr>
            <w:tcW w:w="630" w:type="dxa"/>
            <w:tcBorders>
              <w:top w:val="nil"/>
              <w:left w:val="nil"/>
              <w:bottom w:val="nil"/>
              <w:right w:val="nil"/>
            </w:tcBorders>
            <w:shd w:val="clear" w:color="auto" w:fill="auto"/>
            <w:tcMar>
              <w:left w:w="29" w:type="dxa"/>
              <w:right w:w="29" w:type="dxa"/>
            </w:tcMar>
            <w:vAlign w:val="center"/>
          </w:tcPr>
          <w:p w14:paraId="0DFD2D46" w14:textId="56CE91BF" w:rsidR="00B00612" w:rsidRDefault="00B00612" w:rsidP="00B00612">
            <w:pPr>
              <w:jc w:val="right"/>
              <w:rPr>
                <w:color w:val="000000"/>
                <w:sz w:val="14"/>
                <w:szCs w:val="14"/>
              </w:rPr>
            </w:pPr>
            <w:r>
              <w:rPr>
                <w:color w:val="000000"/>
                <w:sz w:val="14"/>
                <w:szCs w:val="14"/>
              </w:rPr>
              <w:t>6,959.8</w:t>
            </w:r>
          </w:p>
        </w:tc>
        <w:tc>
          <w:tcPr>
            <w:tcW w:w="630" w:type="dxa"/>
            <w:tcBorders>
              <w:top w:val="nil"/>
              <w:left w:val="nil"/>
              <w:bottom w:val="nil"/>
              <w:right w:val="nil"/>
            </w:tcBorders>
            <w:shd w:val="clear" w:color="auto" w:fill="auto"/>
            <w:tcMar>
              <w:left w:w="29" w:type="dxa"/>
              <w:right w:w="29" w:type="dxa"/>
            </w:tcMar>
            <w:vAlign w:val="center"/>
          </w:tcPr>
          <w:p w14:paraId="44BEA0AF" w14:textId="4DBA3DD4" w:rsidR="00B00612" w:rsidRDefault="00B00612" w:rsidP="00B00612">
            <w:pPr>
              <w:jc w:val="right"/>
              <w:rPr>
                <w:color w:val="000000"/>
                <w:sz w:val="14"/>
                <w:szCs w:val="14"/>
              </w:rPr>
            </w:pPr>
            <w:r>
              <w:rPr>
                <w:color w:val="000000"/>
                <w:sz w:val="14"/>
                <w:szCs w:val="14"/>
              </w:rPr>
              <w:t>6,970.4</w:t>
            </w:r>
          </w:p>
        </w:tc>
        <w:tc>
          <w:tcPr>
            <w:tcW w:w="540" w:type="dxa"/>
            <w:tcBorders>
              <w:top w:val="nil"/>
              <w:left w:val="nil"/>
              <w:bottom w:val="nil"/>
              <w:right w:val="nil"/>
            </w:tcBorders>
            <w:shd w:val="clear" w:color="auto" w:fill="auto"/>
            <w:tcMar>
              <w:left w:w="29" w:type="dxa"/>
              <w:right w:w="29" w:type="dxa"/>
            </w:tcMar>
            <w:vAlign w:val="center"/>
          </w:tcPr>
          <w:p w14:paraId="602733A3" w14:textId="7CE2C800" w:rsidR="00B00612" w:rsidRDefault="00B00612" w:rsidP="00B00612">
            <w:pPr>
              <w:jc w:val="right"/>
              <w:rPr>
                <w:color w:val="000000"/>
                <w:sz w:val="14"/>
                <w:szCs w:val="14"/>
              </w:rPr>
            </w:pPr>
            <w:r>
              <w:rPr>
                <w:color w:val="000000"/>
                <w:sz w:val="14"/>
                <w:szCs w:val="14"/>
              </w:rPr>
              <w:t>6,912.2</w:t>
            </w:r>
          </w:p>
        </w:tc>
        <w:tc>
          <w:tcPr>
            <w:tcW w:w="630" w:type="dxa"/>
            <w:tcBorders>
              <w:top w:val="nil"/>
              <w:left w:val="nil"/>
              <w:bottom w:val="nil"/>
              <w:right w:val="nil"/>
            </w:tcBorders>
            <w:shd w:val="clear" w:color="auto" w:fill="auto"/>
            <w:tcMar>
              <w:left w:w="29" w:type="dxa"/>
              <w:right w:w="29" w:type="dxa"/>
            </w:tcMar>
            <w:vAlign w:val="center"/>
          </w:tcPr>
          <w:p w14:paraId="5AF4DACA" w14:textId="231FADF9" w:rsidR="00B00612" w:rsidRDefault="00B00612" w:rsidP="00B00612">
            <w:pPr>
              <w:jc w:val="right"/>
              <w:rPr>
                <w:color w:val="000000"/>
                <w:sz w:val="14"/>
                <w:szCs w:val="14"/>
              </w:rPr>
            </w:pPr>
            <w:r>
              <w:rPr>
                <w:color w:val="000000"/>
                <w:sz w:val="14"/>
                <w:szCs w:val="14"/>
              </w:rPr>
              <w:t>6,966.4</w:t>
            </w:r>
          </w:p>
        </w:tc>
        <w:tc>
          <w:tcPr>
            <w:tcW w:w="630" w:type="dxa"/>
            <w:tcBorders>
              <w:top w:val="nil"/>
              <w:left w:val="nil"/>
              <w:bottom w:val="nil"/>
              <w:right w:val="nil"/>
            </w:tcBorders>
            <w:shd w:val="clear" w:color="auto" w:fill="auto"/>
            <w:tcMar>
              <w:left w:w="29" w:type="dxa"/>
              <w:right w:w="29" w:type="dxa"/>
            </w:tcMar>
            <w:vAlign w:val="center"/>
          </w:tcPr>
          <w:p w14:paraId="7E7A6AC5" w14:textId="1161FA9C" w:rsidR="00B00612" w:rsidRDefault="00B00612" w:rsidP="00B00612">
            <w:pPr>
              <w:jc w:val="right"/>
              <w:rPr>
                <w:color w:val="000000"/>
                <w:sz w:val="14"/>
                <w:szCs w:val="14"/>
              </w:rPr>
            </w:pPr>
            <w:r>
              <w:rPr>
                <w:color w:val="000000"/>
                <w:sz w:val="14"/>
                <w:szCs w:val="14"/>
              </w:rPr>
              <w:t>6,886.8</w:t>
            </w:r>
          </w:p>
        </w:tc>
        <w:tc>
          <w:tcPr>
            <w:tcW w:w="540" w:type="dxa"/>
            <w:tcBorders>
              <w:top w:val="nil"/>
              <w:left w:val="nil"/>
              <w:bottom w:val="nil"/>
              <w:right w:val="nil"/>
            </w:tcBorders>
            <w:shd w:val="clear" w:color="auto" w:fill="auto"/>
            <w:tcMar>
              <w:left w:w="29" w:type="dxa"/>
              <w:right w:w="29" w:type="dxa"/>
            </w:tcMar>
            <w:vAlign w:val="center"/>
          </w:tcPr>
          <w:p w14:paraId="395EFD48" w14:textId="76D7DB48" w:rsidR="00B00612" w:rsidRDefault="00B00612" w:rsidP="00B00612">
            <w:pPr>
              <w:jc w:val="right"/>
              <w:rPr>
                <w:color w:val="000000"/>
                <w:sz w:val="14"/>
                <w:szCs w:val="14"/>
              </w:rPr>
            </w:pPr>
            <w:r>
              <w:rPr>
                <w:color w:val="000000"/>
                <w:sz w:val="14"/>
                <w:szCs w:val="14"/>
              </w:rPr>
              <w:t>6,865.8</w:t>
            </w:r>
          </w:p>
        </w:tc>
        <w:tc>
          <w:tcPr>
            <w:tcW w:w="540" w:type="dxa"/>
            <w:tcBorders>
              <w:top w:val="nil"/>
              <w:left w:val="nil"/>
              <w:bottom w:val="nil"/>
              <w:right w:val="nil"/>
            </w:tcBorders>
            <w:shd w:val="clear" w:color="auto" w:fill="auto"/>
            <w:tcMar>
              <w:left w:w="29" w:type="dxa"/>
              <w:right w:w="29" w:type="dxa"/>
            </w:tcMar>
            <w:vAlign w:val="center"/>
          </w:tcPr>
          <w:p w14:paraId="0C27746C" w14:textId="5204443A" w:rsidR="00B00612" w:rsidRDefault="00B00612" w:rsidP="00B00612">
            <w:pPr>
              <w:jc w:val="right"/>
              <w:rPr>
                <w:color w:val="000000"/>
                <w:sz w:val="14"/>
                <w:szCs w:val="14"/>
              </w:rPr>
            </w:pPr>
            <w:r>
              <w:rPr>
                <w:color w:val="000000"/>
                <w:sz w:val="14"/>
                <w:szCs w:val="14"/>
              </w:rPr>
              <w:t>6,834.7</w:t>
            </w:r>
          </w:p>
        </w:tc>
        <w:tc>
          <w:tcPr>
            <w:tcW w:w="540" w:type="dxa"/>
            <w:tcBorders>
              <w:top w:val="nil"/>
              <w:left w:val="nil"/>
              <w:bottom w:val="nil"/>
              <w:right w:val="nil"/>
            </w:tcBorders>
            <w:shd w:val="clear" w:color="auto" w:fill="auto"/>
            <w:tcMar>
              <w:left w:w="29" w:type="dxa"/>
              <w:right w:w="29" w:type="dxa"/>
            </w:tcMar>
            <w:vAlign w:val="center"/>
          </w:tcPr>
          <w:p w14:paraId="60AA0EBA" w14:textId="08BA54A4" w:rsidR="00B00612" w:rsidRDefault="00B00612" w:rsidP="00B00612">
            <w:pPr>
              <w:jc w:val="right"/>
              <w:rPr>
                <w:color w:val="000000"/>
                <w:sz w:val="14"/>
                <w:szCs w:val="14"/>
              </w:rPr>
            </w:pPr>
            <w:r>
              <w:rPr>
                <w:color w:val="000000"/>
                <w:sz w:val="14"/>
                <w:szCs w:val="14"/>
              </w:rPr>
              <w:t>6,749.4</w:t>
            </w:r>
          </w:p>
        </w:tc>
        <w:tc>
          <w:tcPr>
            <w:tcW w:w="630" w:type="dxa"/>
            <w:tcBorders>
              <w:top w:val="nil"/>
              <w:left w:val="nil"/>
              <w:bottom w:val="nil"/>
              <w:right w:val="nil"/>
            </w:tcBorders>
            <w:shd w:val="clear" w:color="auto" w:fill="auto"/>
            <w:tcMar>
              <w:left w:w="29" w:type="dxa"/>
              <w:right w:w="29" w:type="dxa"/>
            </w:tcMar>
            <w:vAlign w:val="center"/>
          </w:tcPr>
          <w:p w14:paraId="7703D7F3" w14:textId="6F4DDCCF" w:rsidR="00B00612" w:rsidRDefault="00B00612" w:rsidP="00B00612">
            <w:pPr>
              <w:jc w:val="right"/>
              <w:rPr>
                <w:color w:val="000000"/>
                <w:sz w:val="14"/>
                <w:szCs w:val="14"/>
              </w:rPr>
            </w:pPr>
            <w:r>
              <w:rPr>
                <w:color w:val="000000"/>
                <w:sz w:val="14"/>
                <w:szCs w:val="14"/>
              </w:rPr>
              <w:t>6,749.2</w:t>
            </w:r>
          </w:p>
        </w:tc>
        <w:tc>
          <w:tcPr>
            <w:tcW w:w="672" w:type="dxa"/>
            <w:tcBorders>
              <w:top w:val="nil"/>
              <w:left w:val="nil"/>
              <w:bottom w:val="nil"/>
              <w:right w:val="nil"/>
            </w:tcBorders>
            <w:shd w:val="clear" w:color="auto" w:fill="auto"/>
            <w:noWrap/>
            <w:tcMar>
              <w:left w:w="29" w:type="dxa"/>
              <w:right w:w="29" w:type="dxa"/>
            </w:tcMar>
            <w:vAlign w:val="center"/>
          </w:tcPr>
          <w:p w14:paraId="69807212" w14:textId="38732F6A" w:rsidR="00B00612" w:rsidRDefault="00B00612" w:rsidP="00B00612">
            <w:pPr>
              <w:jc w:val="right"/>
              <w:rPr>
                <w:color w:val="000000"/>
                <w:sz w:val="14"/>
                <w:szCs w:val="14"/>
              </w:rPr>
            </w:pPr>
            <w:r w:rsidRPr="00B00612">
              <w:rPr>
                <w:color w:val="000000"/>
                <w:sz w:val="14"/>
                <w:szCs w:val="14"/>
              </w:rPr>
              <w:t>6,765.1</w:t>
            </w:r>
          </w:p>
        </w:tc>
      </w:tr>
      <w:tr w:rsidR="00B00612" w:rsidRPr="001764F5" w14:paraId="7F8294F8"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AD107C3" w14:textId="77777777" w:rsidR="00B00612" w:rsidRPr="001764F5" w:rsidRDefault="00B00612" w:rsidP="00B00612">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4023CAA3" w14:textId="05745908" w:rsidR="00B00612" w:rsidRDefault="00B00612" w:rsidP="00B00612">
            <w:pPr>
              <w:jc w:val="right"/>
              <w:rPr>
                <w:color w:val="000000"/>
                <w:sz w:val="14"/>
                <w:szCs w:val="14"/>
              </w:rPr>
            </w:pPr>
            <w:r>
              <w:rPr>
                <w:color w:val="000000"/>
                <w:sz w:val="14"/>
                <w:szCs w:val="14"/>
              </w:rPr>
              <w:t>2,840.7</w:t>
            </w:r>
          </w:p>
        </w:tc>
        <w:tc>
          <w:tcPr>
            <w:tcW w:w="630" w:type="dxa"/>
            <w:tcBorders>
              <w:top w:val="nil"/>
              <w:left w:val="nil"/>
              <w:bottom w:val="nil"/>
              <w:right w:val="nil"/>
            </w:tcBorders>
            <w:shd w:val="clear" w:color="auto" w:fill="auto"/>
            <w:tcMar>
              <w:left w:w="29" w:type="dxa"/>
              <w:right w:w="29" w:type="dxa"/>
            </w:tcMar>
            <w:vAlign w:val="center"/>
          </w:tcPr>
          <w:p w14:paraId="3821A05D" w14:textId="5B8842CC" w:rsidR="00B00612" w:rsidRDefault="00B00612" w:rsidP="00B00612">
            <w:pPr>
              <w:jc w:val="right"/>
              <w:rPr>
                <w:color w:val="000000"/>
                <w:sz w:val="14"/>
                <w:szCs w:val="14"/>
              </w:rPr>
            </w:pPr>
            <w:r>
              <w:rPr>
                <w:color w:val="000000"/>
                <w:sz w:val="14"/>
                <w:szCs w:val="14"/>
              </w:rPr>
              <w:t>2,799.3</w:t>
            </w:r>
          </w:p>
        </w:tc>
        <w:tc>
          <w:tcPr>
            <w:tcW w:w="630" w:type="dxa"/>
            <w:tcBorders>
              <w:top w:val="nil"/>
              <w:left w:val="nil"/>
              <w:bottom w:val="nil"/>
              <w:right w:val="nil"/>
            </w:tcBorders>
            <w:shd w:val="clear" w:color="auto" w:fill="auto"/>
            <w:tcMar>
              <w:left w:w="29" w:type="dxa"/>
              <w:right w:w="29" w:type="dxa"/>
            </w:tcMar>
            <w:vAlign w:val="center"/>
          </w:tcPr>
          <w:p w14:paraId="7D11DEC2" w14:textId="15778379" w:rsidR="00B00612" w:rsidRDefault="00B00612" w:rsidP="00B00612">
            <w:pPr>
              <w:jc w:val="right"/>
              <w:rPr>
                <w:color w:val="000000"/>
                <w:sz w:val="14"/>
                <w:szCs w:val="14"/>
              </w:rPr>
            </w:pPr>
            <w:r>
              <w:rPr>
                <w:color w:val="000000"/>
                <w:sz w:val="14"/>
                <w:szCs w:val="14"/>
              </w:rPr>
              <w:t>2,781.5</w:t>
            </w:r>
          </w:p>
        </w:tc>
        <w:tc>
          <w:tcPr>
            <w:tcW w:w="630" w:type="dxa"/>
            <w:tcBorders>
              <w:top w:val="nil"/>
              <w:left w:val="nil"/>
              <w:bottom w:val="nil"/>
              <w:right w:val="nil"/>
            </w:tcBorders>
            <w:shd w:val="clear" w:color="auto" w:fill="auto"/>
            <w:tcMar>
              <w:left w:w="29" w:type="dxa"/>
              <w:right w:w="29" w:type="dxa"/>
            </w:tcMar>
            <w:vAlign w:val="center"/>
          </w:tcPr>
          <w:p w14:paraId="319BA38D" w14:textId="24FB79FF" w:rsidR="00B00612" w:rsidRDefault="00B00612" w:rsidP="00B00612">
            <w:pPr>
              <w:jc w:val="right"/>
              <w:rPr>
                <w:color w:val="000000"/>
                <w:sz w:val="14"/>
                <w:szCs w:val="14"/>
              </w:rPr>
            </w:pPr>
            <w:r>
              <w:rPr>
                <w:color w:val="000000"/>
                <w:sz w:val="14"/>
                <w:szCs w:val="14"/>
              </w:rPr>
              <w:t>2,752.6</w:t>
            </w:r>
          </w:p>
        </w:tc>
        <w:tc>
          <w:tcPr>
            <w:tcW w:w="630" w:type="dxa"/>
            <w:tcBorders>
              <w:top w:val="nil"/>
              <w:left w:val="nil"/>
              <w:bottom w:val="nil"/>
              <w:right w:val="nil"/>
            </w:tcBorders>
            <w:shd w:val="clear" w:color="auto" w:fill="auto"/>
            <w:tcMar>
              <w:left w:w="29" w:type="dxa"/>
              <w:right w:w="29" w:type="dxa"/>
            </w:tcMar>
            <w:vAlign w:val="center"/>
          </w:tcPr>
          <w:p w14:paraId="3ADE216E" w14:textId="5E83F896" w:rsidR="00B00612" w:rsidRDefault="00B00612" w:rsidP="00B00612">
            <w:pPr>
              <w:jc w:val="right"/>
              <w:rPr>
                <w:color w:val="000000"/>
                <w:sz w:val="14"/>
                <w:szCs w:val="14"/>
              </w:rPr>
            </w:pPr>
            <w:r>
              <w:rPr>
                <w:color w:val="000000"/>
                <w:sz w:val="14"/>
                <w:szCs w:val="14"/>
              </w:rPr>
              <w:t>2,845.2</w:t>
            </w:r>
          </w:p>
        </w:tc>
        <w:tc>
          <w:tcPr>
            <w:tcW w:w="540" w:type="dxa"/>
            <w:tcBorders>
              <w:top w:val="nil"/>
              <w:left w:val="nil"/>
              <w:bottom w:val="nil"/>
              <w:right w:val="nil"/>
            </w:tcBorders>
            <w:shd w:val="clear" w:color="auto" w:fill="auto"/>
            <w:tcMar>
              <w:left w:w="29" w:type="dxa"/>
              <w:right w:w="29" w:type="dxa"/>
            </w:tcMar>
            <w:vAlign w:val="center"/>
          </w:tcPr>
          <w:p w14:paraId="76B53E31" w14:textId="07E4813D" w:rsidR="00B00612" w:rsidRDefault="00B00612" w:rsidP="00B00612">
            <w:pPr>
              <w:jc w:val="right"/>
              <w:rPr>
                <w:color w:val="000000"/>
                <w:sz w:val="14"/>
                <w:szCs w:val="14"/>
              </w:rPr>
            </w:pPr>
            <w:r>
              <w:rPr>
                <w:color w:val="000000"/>
                <w:sz w:val="14"/>
                <w:szCs w:val="14"/>
              </w:rPr>
              <w:t>2,827.0</w:t>
            </w:r>
          </w:p>
        </w:tc>
        <w:tc>
          <w:tcPr>
            <w:tcW w:w="630" w:type="dxa"/>
            <w:tcBorders>
              <w:top w:val="nil"/>
              <w:left w:val="nil"/>
              <w:bottom w:val="nil"/>
              <w:right w:val="nil"/>
            </w:tcBorders>
            <w:shd w:val="clear" w:color="auto" w:fill="auto"/>
            <w:tcMar>
              <w:left w:w="29" w:type="dxa"/>
              <w:right w:w="29" w:type="dxa"/>
            </w:tcMar>
            <w:vAlign w:val="center"/>
          </w:tcPr>
          <w:p w14:paraId="221FD7B6" w14:textId="643EC678" w:rsidR="00B00612" w:rsidRDefault="00B00612" w:rsidP="00B00612">
            <w:pPr>
              <w:jc w:val="right"/>
              <w:rPr>
                <w:color w:val="000000"/>
                <w:sz w:val="14"/>
                <w:szCs w:val="14"/>
              </w:rPr>
            </w:pPr>
            <w:r>
              <w:rPr>
                <w:color w:val="000000"/>
                <w:sz w:val="14"/>
                <w:szCs w:val="14"/>
              </w:rPr>
              <w:t>2,783.0</w:t>
            </w:r>
          </w:p>
        </w:tc>
        <w:tc>
          <w:tcPr>
            <w:tcW w:w="630" w:type="dxa"/>
            <w:tcBorders>
              <w:top w:val="nil"/>
              <w:left w:val="nil"/>
              <w:bottom w:val="nil"/>
              <w:right w:val="nil"/>
            </w:tcBorders>
            <w:shd w:val="clear" w:color="auto" w:fill="auto"/>
            <w:tcMar>
              <w:left w:w="29" w:type="dxa"/>
              <w:right w:w="29" w:type="dxa"/>
            </w:tcMar>
            <w:vAlign w:val="center"/>
          </w:tcPr>
          <w:p w14:paraId="3AA328F9" w14:textId="5750C41B" w:rsidR="00B00612" w:rsidRDefault="00B00612" w:rsidP="00B00612">
            <w:pPr>
              <w:jc w:val="right"/>
              <w:rPr>
                <w:color w:val="000000"/>
                <w:sz w:val="14"/>
                <w:szCs w:val="14"/>
              </w:rPr>
            </w:pPr>
            <w:r>
              <w:rPr>
                <w:color w:val="000000"/>
                <w:sz w:val="14"/>
                <w:szCs w:val="14"/>
              </w:rPr>
              <w:t>2,797.8</w:t>
            </w:r>
          </w:p>
        </w:tc>
        <w:tc>
          <w:tcPr>
            <w:tcW w:w="540" w:type="dxa"/>
            <w:tcBorders>
              <w:top w:val="nil"/>
              <w:left w:val="nil"/>
              <w:bottom w:val="nil"/>
              <w:right w:val="nil"/>
            </w:tcBorders>
            <w:shd w:val="clear" w:color="auto" w:fill="auto"/>
            <w:tcMar>
              <w:left w:w="29" w:type="dxa"/>
              <w:right w:w="29" w:type="dxa"/>
            </w:tcMar>
            <w:vAlign w:val="center"/>
          </w:tcPr>
          <w:p w14:paraId="2067B9B7" w14:textId="508029D5" w:rsidR="00B00612" w:rsidRDefault="00B00612" w:rsidP="00B00612">
            <w:pPr>
              <w:jc w:val="right"/>
              <w:rPr>
                <w:color w:val="000000"/>
                <w:sz w:val="14"/>
                <w:szCs w:val="14"/>
              </w:rPr>
            </w:pPr>
            <w:r>
              <w:rPr>
                <w:color w:val="000000"/>
                <w:sz w:val="14"/>
                <w:szCs w:val="14"/>
              </w:rPr>
              <w:t>2,795.9</w:t>
            </w:r>
          </w:p>
        </w:tc>
        <w:tc>
          <w:tcPr>
            <w:tcW w:w="540" w:type="dxa"/>
            <w:tcBorders>
              <w:top w:val="nil"/>
              <w:left w:val="nil"/>
              <w:bottom w:val="nil"/>
              <w:right w:val="nil"/>
            </w:tcBorders>
            <w:shd w:val="clear" w:color="auto" w:fill="auto"/>
            <w:tcMar>
              <w:left w:w="29" w:type="dxa"/>
              <w:right w:w="29" w:type="dxa"/>
            </w:tcMar>
            <w:vAlign w:val="center"/>
          </w:tcPr>
          <w:p w14:paraId="464C727A" w14:textId="5FD1AB0A" w:rsidR="00B00612" w:rsidRDefault="00B00612" w:rsidP="00B00612">
            <w:pPr>
              <w:jc w:val="right"/>
              <w:rPr>
                <w:color w:val="000000"/>
                <w:sz w:val="14"/>
                <w:szCs w:val="14"/>
              </w:rPr>
            </w:pPr>
            <w:r>
              <w:rPr>
                <w:color w:val="000000"/>
                <w:sz w:val="14"/>
                <w:szCs w:val="14"/>
              </w:rPr>
              <w:t>2,854.4</w:t>
            </w:r>
          </w:p>
        </w:tc>
        <w:tc>
          <w:tcPr>
            <w:tcW w:w="540" w:type="dxa"/>
            <w:tcBorders>
              <w:top w:val="nil"/>
              <w:left w:val="nil"/>
              <w:bottom w:val="nil"/>
              <w:right w:val="nil"/>
            </w:tcBorders>
            <w:shd w:val="clear" w:color="auto" w:fill="auto"/>
            <w:tcMar>
              <w:left w:w="29" w:type="dxa"/>
              <w:right w:w="29" w:type="dxa"/>
            </w:tcMar>
            <w:vAlign w:val="center"/>
          </w:tcPr>
          <w:p w14:paraId="7DD099B8" w14:textId="099B9699" w:rsidR="00B00612" w:rsidRDefault="00B00612" w:rsidP="00B00612">
            <w:pPr>
              <w:jc w:val="right"/>
              <w:rPr>
                <w:color w:val="000000"/>
                <w:sz w:val="14"/>
                <w:szCs w:val="14"/>
              </w:rPr>
            </w:pPr>
            <w:r>
              <w:rPr>
                <w:color w:val="000000"/>
                <w:sz w:val="14"/>
                <w:szCs w:val="14"/>
              </w:rPr>
              <w:t>2,717.5</w:t>
            </w:r>
          </w:p>
        </w:tc>
        <w:tc>
          <w:tcPr>
            <w:tcW w:w="630" w:type="dxa"/>
            <w:tcBorders>
              <w:top w:val="nil"/>
              <w:left w:val="nil"/>
              <w:bottom w:val="nil"/>
              <w:right w:val="nil"/>
            </w:tcBorders>
            <w:shd w:val="clear" w:color="auto" w:fill="auto"/>
            <w:tcMar>
              <w:left w:w="29" w:type="dxa"/>
              <w:right w:w="29" w:type="dxa"/>
            </w:tcMar>
            <w:vAlign w:val="center"/>
          </w:tcPr>
          <w:p w14:paraId="46A61B29" w14:textId="30ED17A4" w:rsidR="00B00612" w:rsidRDefault="00B00612" w:rsidP="00B00612">
            <w:pPr>
              <w:jc w:val="right"/>
              <w:rPr>
                <w:color w:val="000000"/>
                <w:sz w:val="14"/>
                <w:szCs w:val="14"/>
              </w:rPr>
            </w:pPr>
            <w:r>
              <w:rPr>
                <w:color w:val="000000"/>
                <w:sz w:val="14"/>
                <w:szCs w:val="14"/>
              </w:rPr>
              <w:t>2,746.2</w:t>
            </w:r>
          </w:p>
        </w:tc>
        <w:tc>
          <w:tcPr>
            <w:tcW w:w="672" w:type="dxa"/>
            <w:tcBorders>
              <w:top w:val="nil"/>
              <w:left w:val="nil"/>
              <w:bottom w:val="nil"/>
              <w:right w:val="nil"/>
            </w:tcBorders>
            <w:shd w:val="clear" w:color="auto" w:fill="auto"/>
            <w:noWrap/>
            <w:tcMar>
              <w:left w:w="29" w:type="dxa"/>
              <w:right w:w="29" w:type="dxa"/>
            </w:tcMar>
            <w:vAlign w:val="center"/>
          </w:tcPr>
          <w:p w14:paraId="6D6CBC59" w14:textId="297AA6DA" w:rsidR="00B00612" w:rsidRDefault="00B00612" w:rsidP="00B00612">
            <w:pPr>
              <w:jc w:val="right"/>
              <w:rPr>
                <w:color w:val="000000"/>
                <w:sz w:val="14"/>
                <w:szCs w:val="14"/>
              </w:rPr>
            </w:pPr>
            <w:r w:rsidRPr="00B00612">
              <w:rPr>
                <w:color w:val="000000"/>
                <w:sz w:val="14"/>
                <w:szCs w:val="14"/>
              </w:rPr>
              <w:t>2,846.5</w:t>
            </w:r>
          </w:p>
        </w:tc>
      </w:tr>
      <w:tr w:rsidR="00B00612" w:rsidRPr="001764F5" w14:paraId="7CBBFC0A"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F99EB00" w14:textId="77777777" w:rsidR="00B00612" w:rsidRPr="001764F5" w:rsidRDefault="00B00612" w:rsidP="00B00612">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6" w:type="dxa"/>
            <w:tcBorders>
              <w:top w:val="nil"/>
              <w:left w:val="nil"/>
              <w:bottom w:val="nil"/>
              <w:right w:val="nil"/>
            </w:tcBorders>
            <w:shd w:val="clear" w:color="auto" w:fill="auto"/>
            <w:tcMar>
              <w:left w:w="29" w:type="dxa"/>
              <w:right w:w="29" w:type="dxa"/>
            </w:tcMar>
            <w:vAlign w:val="center"/>
            <w:hideMark/>
          </w:tcPr>
          <w:p w14:paraId="5ED9310C" w14:textId="21E60F7A" w:rsidR="00B00612" w:rsidRDefault="00B00612" w:rsidP="00B00612">
            <w:pPr>
              <w:jc w:val="right"/>
              <w:rPr>
                <w:color w:val="000000"/>
                <w:sz w:val="14"/>
                <w:szCs w:val="14"/>
              </w:rPr>
            </w:pPr>
            <w:r>
              <w:rPr>
                <w:color w:val="000000"/>
                <w:sz w:val="14"/>
                <w:szCs w:val="14"/>
              </w:rPr>
              <w:t>2,764.0</w:t>
            </w:r>
          </w:p>
        </w:tc>
        <w:tc>
          <w:tcPr>
            <w:tcW w:w="630" w:type="dxa"/>
            <w:tcBorders>
              <w:top w:val="nil"/>
              <w:left w:val="nil"/>
              <w:bottom w:val="nil"/>
              <w:right w:val="nil"/>
            </w:tcBorders>
            <w:shd w:val="clear" w:color="auto" w:fill="auto"/>
            <w:tcMar>
              <w:left w:w="29" w:type="dxa"/>
              <w:right w:w="29" w:type="dxa"/>
            </w:tcMar>
            <w:vAlign w:val="center"/>
          </w:tcPr>
          <w:p w14:paraId="4D3B6F3A" w14:textId="11EC8AD3" w:rsidR="00B00612" w:rsidRDefault="00B00612" w:rsidP="00B00612">
            <w:pPr>
              <w:jc w:val="right"/>
              <w:rPr>
                <w:color w:val="000000"/>
                <w:sz w:val="14"/>
                <w:szCs w:val="14"/>
              </w:rPr>
            </w:pPr>
            <w:r>
              <w:rPr>
                <w:color w:val="000000"/>
                <w:sz w:val="14"/>
                <w:szCs w:val="14"/>
              </w:rPr>
              <w:t>2,757.2</w:t>
            </w:r>
          </w:p>
        </w:tc>
        <w:tc>
          <w:tcPr>
            <w:tcW w:w="630" w:type="dxa"/>
            <w:tcBorders>
              <w:top w:val="nil"/>
              <w:left w:val="nil"/>
              <w:bottom w:val="nil"/>
              <w:right w:val="nil"/>
            </w:tcBorders>
            <w:shd w:val="clear" w:color="auto" w:fill="auto"/>
            <w:tcMar>
              <w:left w:w="29" w:type="dxa"/>
              <w:right w:w="29" w:type="dxa"/>
            </w:tcMar>
            <w:vAlign w:val="center"/>
          </w:tcPr>
          <w:p w14:paraId="7C26E40D" w14:textId="3A96696A" w:rsidR="00B00612" w:rsidRDefault="00B00612" w:rsidP="00B00612">
            <w:pPr>
              <w:jc w:val="right"/>
              <w:rPr>
                <w:color w:val="000000"/>
                <w:sz w:val="14"/>
                <w:szCs w:val="14"/>
              </w:rPr>
            </w:pPr>
            <w:r>
              <w:rPr>
                <w:color w:val="000000"/>
                <w:sz w:val="14"/>
                <w:szCs w:val="14"/>
              </w:rPr>
              <w:t>2,618.7</w:t>
            </w:r>
          </w:p>
        </w:tc>
        <w:tc>
          <w:tcPr>
            <w:tcW w:w="630" w:type="dxa"/>
            <w:tcBorders>
              <w:top w:val="nil"/>
              <w:left w:val="nil"/>
              <w:bottom w:val="nil"/>
              <w:right w:val="nil"/>
            </w:tcBorders>
            <w:shd w:val="clear" w:color="auto" w:fill="auto"/>
            <w:tcMar>
              <w:left w:w="29" w:type="dxa"/>
              <w:right w:w="29" w:type="dxa"/>
            </w:tcMar>
            <w:vAlign w:val="center"/>
          </w:tcPr>
          <w:p w14:paraId="7B07BAB5" w14:textId="3756DA28" w:rsidR="00B00612" w:rsidRDefault="00B00612" w:rsidP="00B00612">
            <w:pPr>
              <w:jc w:val="right"/>
              <w:rPr>
                <w:color w:val="000000"/>
                <w:sz w:val="14"/>
                <w:szCs w:val="14"/>
              </w:rPr>
            </w:pPr>
            <w:r>
              <w:rPr>
                <w:color w:val="000000"/>
                <w:sz w:val="14"/>
                <w:szCs w:val="14"/>
              </w:rPr>
              <w:t>2,598.5</w:t>
            </w:r>
          </w:p>
        </w:tc>
        <w:tc>
          <w:tcPr>
            <w:tcW w:w="630" w:type="dxa"/>
            <w:tcBorders>
              <w:top w:val="nil"/>
              <w:left w:val="nil"/>
              <w:bottom w:val="nil"/>
              <w:right w:val="nil"/>
            </w:tcBorders>
            <w:shd w:val="clear" w:color="auto" w:fill="auto"/>
            <w:tcMar>
              <w:left w:w="29" w:type="dxa"/>
              <w:right w:w="29" w:type="dxa"/>
            </w:tcMar>
            <w:vAlign w:val="center"/>
          </w:tcPr>
          <w:p w14:paraId="7292B8D9" w14:textId="19FBF16C" w:rsidR="00B00612" w:rsidRDefault="00B00612" w:rsidP="00B00612">
            <w:pPr>
              <w:jc w:val="right"/>
              <w:rPr>
                <w:color w:val="000000"/>
                <w:sz w:val="14"/>
                <w:szCs w:val="14"/>
              </w:rPr>
            </w:pPr>
            <w:r>
              <w:rPr>
                <w:color w:val="000000"/>
                <w:sz w:val="14"/>
                <w:szCs w:val="14"/>
              </w:rPr>
              <w:t>2,580.1</w:t>
            </w:r>
          </w:p>
        </w:tc>
        <w:tc>
          <w:tcPr>
            <w:tcW w:w="540" w:type="dxa"/>
            <w:tcBorders>
              <w:top w:val="nil"/>
              <w:left w:val="nil"/>
              <w:bottom w:val="nil"/>
              <w:right w:val="nil"/>
            </w:tcBorders>
            <w:shd w:val="clear" w:color="auto" w:fill="auto"/>
            <w:tcMar>
              <w:left w:w="29" w:type="dxa"/>
              <w:right w:w="29" w:type="dxa"/>
            </w:tcMar>
            <w:vAlign w:val="center"/>
          </w:tcPr>
          <w:p w14:paraId="01CA49DB" w14:textId="71697B3F" w:rsidR="00B00612" w:rsidRDefault="00B00612" w:rsidP="00B00612">
            <w:pPr>
              <w:jc w:val="right"/>
              <w:rPr>
                <w:color w:val="000000"/>
                <w:sz w:val="14"/>
                <w:szCs w:val="14"/>
              </w:rPr>
            </w:pPr>
            <w:r>
              <w:rPr>
                <w:color w:val="000000"/>
                <w:sz w:val="14"/>
                <w:szCs w:val="14"/>
              </w:rPr>
              <w:t>2,574.3</w:t>
            </w:r>
          </w:p>
        </w:tc>
        <w:tc>
          <w:tcPr>
            <w:tcW w:w="630" w:type="dxa"/>
            <w:tcBorders>
              <w:top w:val="nil"/>
              <w:left w:val="nil"/>
              <w:bottom w:val="nil"/>
              <w:right w:val="nil"/>
            </w:tcBorders>
            <w:shd w:val="clear" w:color="auto" w:fill="auto"/>
            <w:tcMar>
              <w:left w:w="29" w:type="dxa"/>
              <w:right w:w="29" w:type="dxa"/>
            </w:tcMar>
            <w:vAlign w:val="center"/>
          </w:tcPr>
          <w:p w14:paraId="48801520" w14:textId="76AA16DF" w:rsidR="00B00612" w:rsidRDefault="00B00612" w:rsidP="00B00612">
            <w:pPr>
              <w:jc w:val="right"/>
              <w:rPr>
                <w:color w:val="000000"/>
                <w:sz w:val="14"/>
                <w:szCs w:val="14"/>
              </w:rPr>
            </w:pPr>
            <w:r>
              <w:rPr>
                <w:color w:val="000000"/>
                <w:sz w:val="14"/>
                <w:szCs w:val="14"/>
              </w:rPr>
              <w:t>2,666.4</w:t>
            </w:r>
          </w:p>
        </w:tc>
        <w:tc>
          <w:tcPr>
            <w:tcW w:w="630" w:type="dxa"/>
            <w:tcBorders>
              <w:top w:val="nil"/>
              <w:left w:val="nil"/>
              <w:bottom w:val="nil"/>
              <w:right w:val="nil"/>
            </w:tcBorders>
            <w:shd w:val="clear" w:color="auto" w:fill="auto"/>
            <w:tcMar>
              <w:left w:w="29" w:type="dxa"/>
              <w:right w:w="29" w:type="dxa"/>
            </w:tcMar>
            <w:vAlign w:val="center"/>
          </w:tcPr>
          <w:p w14:paraId="74B739CD" w14:textId="763C53EE" w:rsidR="00B00612" w:rsidRDefault="00B00612" w:rsidP="00B00612">
            <w:pPr>
              <w:jc w:val="right"/>
              <w:rPr>
                <w:color w:val="000000"/>
                <w:sz w:val="14"/>
                <w:szCs w:val="14"/>
              </w:rPr>
            </w:pPr>
            <w:r>
              <w:rPr>
                <w:color w:val="000000"/>
                <w:sz w:val="14"/>
                <w:szCs w:val="14"/>
              </w:rPr>
              <w:t>2,555.7</w:t>
            </w:r>
          </w:p>
        </w:tc>
        <w:tc>
          <w:tcPr>
            <w:tcW w:w="540" w:type="dxa"/>
            <w:tcBorders>
              <w:top w:val="nil"/>
              <w:left w:val="nil"/>
              <w:bottom w:val="nil"/>
              <w:right w:val="nil"/>
            </w:tcBorders>
            <w:shd w:val="clear" w:color="auto" w:fill="auto"/>
            <w:tcMar>
              <w:left w:w="29" w:type="dxa"/>
              <w:right w:w="29" w:type="dxa"/>
            </w:tcMar>
            <w:vAlign w:val="center"/>
          </w:tcPr>
          <w:p w14:paraId="343161C3" w14:textId="036CD976" w:rsidR="00B00612" w:rsidRDefault="00B00612" w:rsidP="00B00612">
            <w:pPr>
              <w:jc w:val="right"/>
              <w:rPr>
                <w:color w:val="000000"/>
                <w:sz w:val="14"/>
                <w:szCs w:val="14"/>
              </w:rPr>
            </w:pPr>
            <w:r>
              <w:rPr>
                <w:color w:val="000000"/>
                <w:sz w:val="14"/>
                <w:szCs w:val="14"/>
              </w:rPr>
              <w:t>2,529.0</w:t>
            </w:r>
          </w:p>
        </w:tc>
        <w:tc>
          <w:tcPr>
            <w:tcW w:w="540" w:type="dxa"/>
            <w:tcBorders>
              <w:top w:val="nil"/>
              <w:left w:val="nil"/>
              <w:bottom w:val="nil"/>
              <w:right w:val="nil"/>
            </w:tcBorders>
            <w:shd w:val="clear" w:color="auto" w:fill="auto"/>
            <w:tcMar>
              <w:left w:w="29" w:type="dxa"/>
              <w:right w:w="29" w:type="dxa"/>
            </w:tcMar>
            <w:vAlign w:val="center"/>
          </w:tcPr>
          <w:p w14:paraId="65804C15" w14:textId="01DF2B0F" w:rsidR="00B00612" w:rsidRDefault="00B00612" w:rsidP="00B00612">
            <w:pPr>
              <w:jc w:val="right"/>
              <w:rPr>
                <w:color w:val="000000"/>
                <w:sz w:val="14"/>
                <w:szCs w:val="14"/>
              </w:rPr>
            </w:pPr>
            <w:r>
              <w:rPr>
                <w:color w:val="000000"/>
                <w:sz w:val="14"/>
                <w:szCs w:val="14"/>
              </w:rPr>
              <w:t>2,485.6</w:t>
            </w:r>
          </w:p>
        </w:tc>
        <w:tc>
          <w:tcPr>
            <w:tcW w:w="540" w:type="dxa"/>
            <w:tcBorders>
              <w:top w:val="nil"/>
              <w:left w:val="nil"/>
              <w:bottom w:val="nil"/>
              <w:right w:val="nil"/>
            </w:tcBorders>
            <w:shd w:val="clear" w:color="auto" w:fill="auto"/>
            <w:tcMar>
              <w:left w:w="29" w:type="dxa"/>
              <w:right w:w="29" w:type="dxa"/>
            </w:tcMar>
            <w:vAlign w:val="center"/>
          </w:tcPr>
          <w:p w14:paraId="05F39E18" w14:textId="698391D9" w:rsidR="00B00612" w:rsidRDefault="00B00612" w:rsidP="00B00612">
            <w:pPr>
              <w:jc w:val="right"/>
              <w:rPr>
                <w:color w:val="000000"/>
                <w:sz w:val="14"/>
                <w:szCs w:val="14"/>
              </w:rPr>
            </w:pPr>
            <w:r>
              <w:rPr>
                <w:color w:val="000000"/>
                <w:sz w:val="14"/>
                <w:szCs w:val="14"/>
              </w:rPr>
              <w:t>2,487.5</w:t>
            </w:r>
          </w:p>
        </w:tc>
        <w:tc>
          <w:tcPr>
            <w:tcW w:w="630" w:type="dxa"/>
            <w:tcBorders>
              <w:top w:val="nil"/>
              <w:left w:val="nil"/>
              <w:bottom w:val="nil"/>
              <w:right w:val="nil"/>
            </w:tcBorders>
            <w:shd w:val="clear" w:color="auto" w:fill="auto"/>
            <w:tcMar>
              <w:left w:w="29" w:type="dxa"/>
              <w:right w:w="29" w:type="dxa"/>
            </w:tcMar>
            <w:vAlign w:val="center"/>
          </w:tcPr>
          <w:p w14:paraId="6E04B7BD" w14:textId="777F22E6" w:rsidR="00B00612" w:rsidRDefault="00B00612" w:rsidP="00B00612">
            <w:pPr>
              <w:jc w:val="right"/>
              <w:rPr>
                <w:color w:val="000000"/>
                <w:sz w:val="14"/>
                <w:szCs w:val="14"/>
              </w:rPr>
            </w:pPr>
            <w:r>
              <w:rPr>
                <w:color w:val="000000"/>
                <w:sz w:val="14"/>
                <w:szCs w:val="14"/>
              </w:rPr>
              <w:t>2,465.7</w:t>
            </w:r>
          </w:p>
        </w:tc>
        <w:tc>
          <w:tcPr>
            <w:tcW w:w="672" w:type="dxa"/>
            <w:tcBorders>
              <w:top w:val="nil"/>
              <w:left w:val="nil"/>
              <w:bottom w:val="nil"/>
              <w:right w:val="nil"/>
            </w:tcBorders>
            <w:shd w:val="clear" w:color="auto" w:fill="auto"/>
            <w:noWrap/>
            <w:tcMar>
              <w:left w:w="29" w:type="dxa"/>
              <w:right w:w="29" w:type="dxa"/>
            </w:tcMar>
            <w:vAlign w:val="center"/>
          </w:tcPr>
          <w:p w14:paraId="4609B044" w14:textId="047F6B88" w:rsidR="00B00612" w:rsidRDefault="00B00612" w:rsidP="00B00612">
            <w:pPr>
              <w:jc w:val="right"/>
              <w:rPr>
                <w:color w:val="000000"/>
                <w:sz w:val="14"/>
                <w:szCs w:val="14"/>
              </w:rPr>
            </w:pPr>
            <w:r w:rsidRPr="00B00612">
              <w:rPr>
                <w:color w:val="000000"/>
                <w:sz w:val="14"/>
                <w:szCs w:val="14"/>
              </w:rPr>
              <w:t>2,470.1</w:t>
            </w:r>
          </w:p>
        </w:tc>
      </w:tr>
      <w:tr w:rsidR="00B00612" w:rsidRPr="001764F5" w14:paraId="2C63BD55"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2C0F595" w14:textId="77777777" w:rsidR="00B00612" w:rsidRPr="001764F5" w:rsidRDefault="00B00612" w:rsidP="00B00612">
            <w:pPr>
              <w:rPr>
                <w:color w:val="000000"/>
                <w:sz w:val="14"/>
                <w:szCs w:val="14"/>
              </w:rPr>
            </w:pPr>
            <w:r>
              <w:rPr>
                <w:color w:val="000000"/>
                <w:sz w:val="14"/>
                <w:szCs w:val="14"/>
              </w:rPr>
              <w:t xml:space="preserve">    </w:t>
            </w:r>
            <w:r w:rsidRPr="001764F5">
              <w:rPr>
                <w:color w:val="000000"/>
                <w:sz w:val="14"/>
                <w:szCs w:val="14"/>
              </w:rPr>
              <w:t>iii)  Time Deposits</w:t>
            </w:r>
          </w:p>
        </w:tc>
        <w:tc>
          <w:tcPr>
            <w:tcW w:w="656" w:type="dxa"/>
            <w:tcBorders>
              <w:top w:val="nil"/>
              <w:left w:val="nil"/>
              <w:bottom w:val="nil"/>
              <w:right w:val="nil"/>
            </w:tcBorders>
            <w:shd w:val="clear" w:color="auto" w:fill="auto"/>
            <w:tcMar>
              <w:left w:w="29" w:type="dxa"/>
              <w:right w:w="29" w:type="dxa"/>
            </w:tcMar>
            <w:vAlign w:val="center"/>
            <w:hideMark/>
          </w:tcPr>
          <w:p w14:paraId="4F9A28F9" w14:textId="123D6567" w:rsidR="00B00612" w:rsidRDefault="00B00612" w:rsidP="00B00612">
            <w:pPr>
              <w:jc w:val="right"/>
              <w:rPr>
                <w:color w:val="000000"/>
                <w:sz w:val="14"/>
                <w:szCs w:val="14"/>
              </w:rPr>
            </w:pPr>
            <w:r>
              <w:rPr>
                <w:color w:val="000000"/>
                <w:sz w:val="14"/>
                <w:szCs w:val="14"/>
              </w:rPr>
              <w:t>1,325.4</w:t>
            </w:r>
          </w:p>
        </w:tc>
        <w:tc>
          <w:tcPr>
            <w:tcW w:w="630" w:type="dxa"/>
            <w:tcBorders>
              <w:top w:val="nil"/>
              <w:left w:val="nil"/>
              <w:bottom w:val="nil"/>
              <w:right w:val="nil"/>
            </w:tcBorders>
            <w:shd w:val="clear" w:color="auto" w:fill="auto"/>
            <w:tcMar>
              <w:left w:w="29" w:type="dxa"/>
              <w:right w:w="29" w:type="dxa"/>
            </w:tcMar>
            <w:vAlign w:val="center"/>
          </w:tcPr>
          <w:p w14:paraId="6822BC1C" w14:textId="5867D11F" w:rsidR="00B00612" w:rsidRDefault="00B00612" w:rsidP="00B00612">
            <w:pPr>
              <w:jc w:val="right"/>
              <w:rPr>
                <w:color w:val="000000"/>
                <w:sz w:val="14"/>
                <w:szCs w:val="14"/>
              </w:rPr>
            </w:pPr>
            <w:r>
              <w:rPr>
                <w:color w:val="000000"/>
                <w:sz w:val="14"/>
                <w:szCs w:val="14"/>
              </w:rPr>
              <w:t>1,349.2</w:t>
            </w:r>
          </w:p>
        </w:tc>
        <w:tc>
          <w:tcPr>
            <w:tcW w:w="630" w:type="dxa"/>
            <w:tcBorders>
              <w:top w:val="nil"/>
              <w:left w:val="nil"/>
              <w:bottom w:val="nil"/>
              <w:right w:val="nil"/>
            </w:tcBorders>
            <w:shd w:val="clear" w:color="auto" w:fill="auto"/>
            <w:tcMar>
              <w:left w:w="29" w:type="dxa"/>
              <w:right w:w="29" w:type="dxa"/>
            </w:tcMar>
            <w:vAlign w:val="center"/>
          </w:tcPr>
          <w:p w14:paraId="17976E58" w14:textId="21CE6EA7" w:rsidR="00B00612" w:rsidRDefault="00B00612" w:rsidP="00B00612">
            <w:pPr>
              <w:jc w:val="right"/>
              <w:rPr>
                <w:color w:val="000000"/>
                <w:sz w:val="14"/>
                <w:szCs w:val="14"/>
              </w:rPr>
            </w:pPr>
            <w:r>
              <w:rPr>
                <w:color w:val="000000"/>
                <w:sz w:val="14"/>
                <w:szCs w:val="14"/>
              </w:rPr>
              <w:t>1,556.7</w:t>
            </w:r>
          </w:p>
        </w:tc>
        <w:tc>
          <w:tcPr>
            <w:tcW w:w="630" w:type="dxa"/>
            <w:tcBorders>
              <w:top w:val="nil"/>
              <w:left w:val="nil"/>
              <w:bottom w:val="nil"/>
              <w:right w:val="nil"/>
            </w:tcBorders>
            <w:shd w:val="clear" w:color="auto" w:fill="auto"/>
            <w:tcMar>
              <w:left w:w="29" w:type="dxa"/>
              <w:right w:w="29" w:type="dxa"/>
            </w:tcMar>
            <w:vAlign w:val="center"/>
          </w:tcPr>
          <w:p w14:paraId="2770D639" w14:textId="0777AEB9" w:rsidR="00B00612" w:rsidRDefault="00B00612" w:rsidP="00B00612">
            <w:pPr>
              <w:jc w:val="right"/>
              <w:rPr>
                <w:color w:val="000000"/>
                <w:sz w:val="14"/>
                <w:szCs w:val="14"/>
              </w:rPr>
            </w:pPr>
            <w:r>
              <w:rPr>
                <w:color w:val="000000"/>
                <w:sz w:val="14"/>
                <w:szCs w:val="14"/>
              </w:rPr>
              <w:t>1,608.7</w:t>
            </w:r>
          </w:p>
        </w:tc>
        <w:tc>
          <w:tcPr>
            <w:tcW w:w="630" w:type="dxa"/>
            <w:tcBorders>
              <w:top w:val="nil"/>
              <w:left w:val="nil"/>
              <w:bottom w:val="nil"/>
              <w:right w:val="nil"/>
            </w:tcBorders>
            <w:shd w:val="clear" w:color="auto" w:fill="auto"/>
            <w:tcMar>
              <w:left w:w="29" w:type="dxa"/>
              <w:right w:w="29" w:type="dxa"/>
            </w:tcMar>
            <w:vAlign w:val="center"/>
          </w:tcPr>
          <w:p w14:paraId="2ED721A6" w14:textId="1576AF93" w:rsidR="00B00612" w:rsidRDefault="00B00612" w:rsidP="00B00612">
            <w:pPr>
              <w:jc w:val="right"/>
              <w:rPr>
                <w:color w:val="000000"/>
                <w:sz w:val="14"/>
                <w:szCs w:val="14"/>
              </w:rPr>
            </w:pPr>
            <w:r>
              <w:rPr>
                <w:color w:val="000000"/>
                <w:sz w:val="14"/>
                <w:szCs w:val="14"/>
              </w:rPr>
              <w:t>1,545.1</w:t>
            </w:r>
          </w:p>
        </w:tc>
        <w:tc>
          <w:tcPr>
            <w:tcW w:w="540" w:type="dxa"/>
            <w:tcBorders>
              <w:top w:val="nil"/>
              <w:left w:val="nil"/>
              <w:bottom w:val="nil"/>
              <w:right w:val="nil"/>
            </w:tcBorders>
            <w:shd w:val="clear" w:color="auto" w:fill="auto"/>
            <w:tcMar>
              <w:left w:w="29" w:type="dxa"/>
              <w:right w:w="29" w:type="dxa"/>
            </w:tcMar>
            <w:vAlign w:val="center"/>
          </w:tcPr>
          <w:p w14:paraId="0E32A816" w14:textId="053A4F02" w:rsidR="00B00612" w:rsidRDefault="00B00612" w:rsidP="00B00612">
            <w:pPr>
              <w:jc w:val="right"/>
              <w:rPr>
                <w:color w:val="000000"/>
                <w:sz w:val="14"/>
                <w:szCs w:val="14"/>
              </w:rPr>
            </w:pPr>
            <w:r>
              <w:rPr>
                <w:color w:val="000000"/>
                <w:sz w:val="14"/>
                <w:szCs w:val="14"/>
              </w:rPr>
              <w:t>1,510.9</w:t>
            </w:r>
          </w:p>
        </w:tc>
        <w:tc>
          <w:tcPr>
            <w:tcW w:w="630" w:type="dxa"/>
            <w:tcBorders>
              <w:top w:val="nil"/>
              <w:left w:val="nil"/>
              <w:bottom w:val="nil"/>
              <w:right w:val="nil"/>
            </w:tcBorders>
            <w:shd w:val="clear" w:color="auto" w:fill="auto"/>
            <w:tcMar>
              <w:left w:w="29" w:type="dxa"/>
              <w:right w:w="29" w:type="dxa"/>
            </w:tcMar>
            <w:vAlign w:val="center"/>
          </w:tcPr>
          <w:p w14:paraId="4867121C" w14:textId="28F5A079" w:rsidR="00B00612" w:rsidRDefault="00B00612" w:rsidP="00B00612">
            <w:pPr>
              <w:jc w:val="right"/>
              <w:rPr>
                <w:color w:val="000000"/>
                <w:sz w:val="14"/>
                <w:szCs w:val="14"/>
              </w:rPr>
            </w:pPr>
            <w:r>
              <w:rPr>
                <w:color w:val="000000"/>
                <w:sz w:val="14"/>
                <w:szCs w:val="14"/>
              </w:rPr>
              <w:t>1,517.0</w:t>
            </w:r>
          </w:p>
        </w:tc>
        <w:tc>
          <w:tcPr>
            <w:tcW w:w="630" w:type="dxa"/>
            <w:tcBorders>
              <w:top w:val="nil"/>
              <w:left w:val="nil"/>
              <w:bottom w:val="nil"/>
              <w:right w:val="nil"/>
            </w:tcBorders>
            <w:shd w:val="clear" w:color="auto" w:fill="auto"/>
            <w:tcMar>
              <w:left w:w="29" w:type="dxa"/>
              <w:right w:w="29" w:type="dxa"/>
            </w:tcMar>
            <w:vAlign w:val="center"/>
          </w:tcPr>
          <w:p w14:paraId="352E85E7" w14:textId="721A03E4" w:rsidR="00B00612" w:rsidRDefault="00B00612" w:rsidP="00B00612">
            <w:pPr>
              <w:jc w:val="right"/>
              <w:rPr>
                <w:color w:val="000000"/>
                <w:sz w:val="14"/>
                <w:szCs w:val="14"/>
              </w:rPr>
            </w:pPr>
            <w:r>
              <w:rPr>
                <w:color w:val="000000"/>
                <w:sz w:val="14"/>
                <w:szCs w:val="14"/>
              </w:rPr>
              <w:t>1,533.3</w:t>
            </w:r>
          </w:p>
        </w:tc>
        <w:tc>
          <w:tcPr>
            <w:tcW w:w="540" w:type="dxa"/>
            <w:tcBorders>
              <w:top w:val="nil"/>
              <w:left w:val="nil"/>
              <w:bottom w:val="nil"/>
              <w:right w:val="nil"/>
            </w:tcBorders>
            <w:shd w:val="clear" w:color="auto" w:fill="auto"/>
            <w:tcMar>
              <w:left w:w="29" w:type="dxa"/>
              <w:right w:w="29" w:type="dxa"/>
            </w:tcMar>
            <w:vAlign w:val="center"/>
          </w:tcPr>
          <w:p w14:paraId="54D3BE91" w14:textId="6B143C09" w:rsidR="00B00612" w:rsidRDefault="00B00612" w:rsidP="00B00612">
            <w:pPr>
              <w:jc w:val="right"/>
              <w:rPr>
                <w:color w:val="000000"/>
                <w:sz w:val="14"/>
                <w:szCs w:val="14"/>
              </w:rPr>
            </w:pPr>
            <w:r>
              <w:rPr>
                <w:color w:val="000000"/>
                <w:sz w:val="14"/>
                <w:szCs w:val="14"/>
              </w:rPr>
              <w:t>1,540.9</w:t>
            </w:r>
          </w:p>
        </w:tc>
        <w:tc>
          <w:tcPr>
            <w:tcW w:w="540" w:type="dxa"/>
            <w:tcBorders>
              <w:top w:val="nil"/>
              <w:left w:val="nil"/>
              <w:bottom w:val="nil"/>
              <w:right w:val="nil"/>
            </w:tcBorders>
            <w:shd w:val="clear" w:color="auto" w:fill="auto"/>
            <w:tcMar>
              <w:left w:w="29" w:type="dxa"/>
              <w:right w:w="29" w:type="dxa"/>
            </w:tcMar>
            <w:vAlign w:val="center"/>
          </w:tcPr>
          <w:p w14:paraId="5A429DBC" w14:textId="02500901" w:rsidR="00B00612" w:rsidRDefault="00B00612" w:rsidP="00B00612">
            <w:pPr>
              <w:jc w:val="right"/>
              <w:rPr>
                <w:color w:val="000000"/>
                <w:sz w:val="14"/>
                <w:szCs w:val="14"/>
              </w:rPr>
            </w:pPr>
            <w:r>
              <w:rPr>
                <w:color w:val="000000"/>
                <w:sz w:val="14"/>
                <w:szCs w:val="14"/>
              </w:rPr>
              <w:t>1,494.7</w:t>
            </w:r>
          </w:p>
        </w:tc>
        <w:tc>
          <w:tcPr>
            <w:tcW w:w="540" w:type="dxa"/>
            <w:tcBorders>
              <w:top w:val="nil"/>
              <w:left w:val="nil"/>
              <w:bottom w:val="nil"/>
              <w:right w:val="nil"/>
            </w:tcBorders>
            <w:shd w:val="clear" w:color="auto" w:fill="auto"/>
            <w:tcMar>
              <w:left w:w="29" w:type="dxa"/>
              <w:right w:w="29" w:type="dxa"/>
            </w:tcMar>
            <w:vAlign w:val="center"/>
          </w:tcPr>
          <w:p w14:paraId="48AA2610" w14:textId="537615D9" w:rsidR="00B00612" w:rsidRDefault="00B00612" w:rsidP="00B00612">
            <w:pPr>
              <w:jc w:val="right"/>
              <w:rPr>
                <w:color w:val="000000"/>
                <w:sz w:val="14"/>
                <w:szCs w:val="14"/>
              </w:rPr>
            </w:pPr>
            <w:r>
              <w:rPr>
                <w:color w:val="000000"/>
                <w:sz w:val="14"/>
                <w:szCs w:val="14"/>
              </w:rPr>
              <w:t>1,544.4</w:t>
            </w:r>
          </w:p>
        </w:tc>
        <w:tc>
          <w:tcPr>
            <w:tcW w:w="630" w:type="dxa"/>
            <w:tcBorders>
              <w:top w:val="nil"/>
              <w:left w:val="nil"/>
              <w:bottom w:val="nil"/>
              <w:right w:val="nil"/>
            </w:tcBorders>
            <w:shd w:val="clear" w:color="auto" w:fill="auto"/>
            <w:tcMar>
              <w:left w:w="29" w:type="dxa"/>
              <w:right w:w="29" w:type="dxa"/>
            </w:tcMar>
            <w:vAlign w:val="center"/>
          </w:tcPr>
          <w:p w14:paraId="42831BD0" w14:textId="7430FF4C" w:rsidR="00B00612" w:rsidRDefault="00B00612" w:rsidP="00B00612">
            <w:pPr>
              <w:jc w:val="right"/>
              <w:rPr>
                <w:color w:val="000000"/>
                <w:sz w:val="14"/>
                <w:szCs w:val="14"/>
              </w:rPr>
            </w:pPr>
            <w:r>
              <w:rPr>
                <w:color w:val="000000"/>
                <w:sz w:val="14"/>
                <w:szCs w:val="14"/>
              </w:rPr>
              <w:t>1,537.4</w:t>
            </w:r>
          </w:p>
        </w:tc>
        <w:tc>
          <w:tcPr>
            <w:tcW w:w="672" w:type="dxa"/>
            <w:tcBorders>
              <w:top w:val="nil"/>
              <w:left w:val="nil"/>
              <w:bottom w:val="nil"/>
              <w:right w:val="nil"/>
            </w:tcBorders>
            <w:shd w:val="clear" w:color="auto" w:fill="auto"/>
            <w:noWrap/>
            <w:tcMar>
              <w:left w:w="29" w:type="dxa"/>
              <w:right w:w="29" w:type="dxa"/>
            </w:tcMar>
            <w:vAlign w:val="center"/>
          </w:tcPr>
          <w:p w14:paraId="3ACED8E6" w14:textId="159BA33C" w:rsidR="00B00612" w:rsidRDefault="00B00612" w:rsidP="00B00612">
            <w:pPr>
              <w:jc w:val="right"/>
              <w:rPr>
                <w:color w:val="000000"/>
                <w:sz w:val="14"/>
                <w:szCs w:val="14"/>
              </w:rPr>
            </w:pPr>
            <w:r w:rsidRPr="00B00612">
              <w:rPr>
                <w:color w:val="000000"/>
                <w:sz w:val="14"/>
                <w:szCs w:val="14"/>
              </w:rPr>
              <w:t>1,448.6</w:t>
            </w:r>
          </w:p>
        </w:tc>
      </w:tr>
      <w:tr w:rsidR="00B00612" w:rsidRPr="001764F5" w14:paraId="6F90D132"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9632E30" w14:textId="77777777" w:rsidR="00B00612" w:rsidRPr="001764F5" w:rsidRDefault="00B00612" w:rsidP="00B00612">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6" w:type="dxa"/>
            <w:tcBorders>
              <w:top w:val="nil"/>
              <w:left w:val="nil"/>
              <w:bottom w:val="nil"/>
              <w:right w:val="nil"/>
            </w:tcBorders>
            <w:shd w:val="clear" w:color="auto" w:fill="auto"/>
            <w:tcMar>
              <w:left w:w="29" w:type="dxa"/>
              <w:right w:w="29" w:type="dxa"/>
            </w:tcMar>
            <w:vAlign w:val="center"/>
            <w:hideMark/>
          </w:tcPr>
          <w:p w14:paraId="3CEFA5C7" w14:textId="3675ADC4" w:rsidR="00B00612" w:rsidRDefault="00B00612" w:rsidP="00B00612">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14:paraId="50B7A1ED" w14:textId="5B980561" w:rsidR="00B00612" w:rsidRDefault="00B00612" w:rsidP="00B00612">
            <w:pPr>
              <w:jc w:val="right"/>
              <w:rPr>
                <w:color w:val="000000"/>
                <w:sz w:val="14"/>
                <w:szCs w:val="14"/>
              </w:rPr>
            </w:pPr>
            <w:r>
              <w:rPr>
                <w:color w:val="000000"/>
                <w:sz w:val="14"/>
                <w:szCs w:val="14"/>
              </w:rPr>
              <w:t>913.3</w:t>
            </w:r>
          </w:p>
        </w:tc>
        <w:tc>
          <w:tcPr>
            <w:tcW w:w="630" w:type="dxa"/>
            <w:tcBorders>
              <w:top w:val="nil"/>
              <w:left w:val="nil"/>
              <w:bottom w:val="nil"/>
              <w:right w:val="nil"/>
            </w:tcBorders>
            <w:shd w:val="clear" w:color="auto" w:fill="auto"/>
            <w:tcMar>
              <w:left w:w="29" w:type="dxa"/>
              <w:right w:w="29" w:type="dxa"/>
            </w:tcMar>
            <w:vAlign w:val="center"/>
          </w:tcPr>
          <w:p w14:paraId="2FCBEABF" w14:textId="72133785" w:rsidR="00B00612" w:rsidRDefault="00B00612" w:rsidP="00B00612">
            <w:pPr>
              <w:jc w:val="right"/>
              <w:rPr>
                <w:color w:val="000000"/>
                <w:sz w:val="14"/>
                <w:szCs w:val="14"/>
              </w:rPr>
            </w:pPr>
            <w:r>
              <w:rPr>
                <w:color w:val="000000"/>
                <w:sz w:val="14"/>
                <w:szCs w:val="14"/>
              </w:rPr>
              <w:t>900.0</w:t>
            </w:r>
          </w:p>
        </w:tc>
        <w:tc>
          <w:tcPr>
            <w:tcW w:w="630" w:type="dxa"/>
            <w:tcBorders>
              <w:top w:val="nil"/>
              <w:left w:val="nil"/>
              <w:bottom w:val="nil"/>
              <w:right w:val="nil"/>
            </w:tcBorders>
            <w:shd w:val="clear" w:color="auto" w:fill="auto"/>
            <w:tcMar>
              <w:left w:w="29" w:type="dxa"/>
              <w:right w:w="29" w:type="dxa"/>
            </w:tcMar>
            <w:vAlign w:val="center"/>
          </w:tcPr>
          <w:p w14:paraId="3CF97F92" w14:textId="6645EEFD" w:rsidR="00B00612" w:rsidRDefault="00B00612" w:rsidP="00B00612">
            <w:pPr>
              <w:jc w:val="right"/>
              <w:rPr>
                <w:color w:val="000000"/>
                <w:sz w:val="14"/>
                <w:szCs w:val="14"/>
              </w:rPr>
            </w:pPr>
            <w:r>
              <w:rPr>
                <w:color w:val="000000"/>
                <w:sz w:val="14"/>
                <w:szCs w:val="14"/>
              </w:rPr>
              <w:t>915.2</w:t>
            </w:r>
          </w:p>
        </w:tc>
        <w:tc>
          <w:tcPr>
            <w:tcW w:w="630" w:type="dxa"/>
            <w:tcBorders>
              <w:top w:val="nil"/>
              <w:left w:val="nil"/>
              <w:bottom w:val="nil"/>
              <w:right w:val="nil"/>
            </w:tcBorders>
            <w:shd w:val="clear" w:color="auto" w:fill="auto"/>
            <w:tcMar>
              <w:left w:w="29" w:type="dxa"/>
              <w:right w:w="29" w:type="dxa"/>
            </w:tcMar>
            <w:vAlign w:val="center"/>
          </w:tcPr>
          <w:p w14:paraId="4A9FEA3E" w14:textId="23EE3B8D" w:rsidR="00B00612" w:rsidRDefault="00B00612" w:rsidP="00B00612">
            <w:pPr>
              <w:jc w:val="right"/>
              <w:rPr>
                <w:color w:val="000000"/>
                <w:sz w:val="14"/>
                <w:szCs w:val="14"/>
              </w:rPr>
            </w:pPr>
            <w:r>
              <w:rPr>
                <w:color w:val="000000"/>
                <w:sz w:val="14"/>
                <w:szCs w:val="14"/>
              </w:rPr>
              <w:t>908.9</w:t>
            </w:r>
          </w:p>
        </w:tc>
        <w:tc>
          <w:tcPr>
            <w:tcW w:w="540" w:type="dxa"/>
            <w:tcBorders>
              <w:top w:val="nil"/>
              <w:left w:val="nil"/>
              <w:bottom w:val="nil"/>
              <w:right w:val="nil"/>
            </w:tcBorders>
            <w:shd w:val="clear" w:color="auto" w:fill="auto"/>
            <w:tcMar>
              <w:left w:w="29" w:type="dxa"/>
              <w:right w:w="29" w:type="dxa"/>
            </w:tcMar>
            <w:vAlign w:val="center"/>
          </w:tcPr>
          <w:p w14:paraId="73EA1D12" w14:textId="056F4952" w:rsidR="00B00612" w:rsidRDefault="00B00612" w:rsidP="00B00612">
            <w:pPr>
              <w:jc w:val="right"/>
              <w:rPr>
                <w:color w:val="000000"/>
                <w:sz w:val="14"/>
                <w:szCs w:val="14"/>
              </w:rPr>
            </w:pPr>
            <w:r>
              <w:rPr>
                <w:color w:val="000000"/>
                <w:sz w:val="14"/>
                <w:szCs w:val="14"/>
              </w:rPr>
              <w:t>884.5</w:t>
            </w:r>
          </w:p>
        </w:tc>
        <w:tc>
          <w:tcPr>
            <w:tcW w:w="630" w:type="dxa"/>
            <w:tcBorders>
              <w:top w:val="nil"/>
              <w:left w:val="nil"/>
              <w:bottom w:val="nil"/>
              <w:right w:val="nil"/>
            </w:tcBorders>
            <w:shd w:val="clear" w:color="auto" w:fill="auto"/>
            <w:tcMar>
              <w:left w:w="29" w:type="dxa"/>
              <w:right w:w="29" w:type="dxa"/>
            </w:tcMar>
            <w:vAlign w:val="center"/>
          </w:tcPr>
          <w:p w14:paraId="776A1F7E" w14:textId="195C9201" w:rsidR="00B00612" w:rsidRDefault="00B00612" w:rsidP="00B00612">
            <w:pPr>
              <w:jc w:val="right"/>
              <w:rPr>
                <w:color w:val="000000"/>
                <w:sz w:val="14"/>
                <w:szCs w:val="14"/>
              </w:rPr>
            </w:pPr>
            <w:r>
              <w:rPr>
                <w:color w:val="000000"/>
                <w:sz w:val="14"/>
                <w:szCs w:val="14"/>
              </w:rPr>
              <w:t>884.8</w:t>
            </w:r>
          </w:p>
        </w:tc>
        <w:tc>
          <w:tcPr>
            <w:tcW w:w="630" w:type="dxa"/>
            <w:tcBorders>
              <w:top w:val="nil"/>
              <w:left w:val="nil"/>
              <w:bottom w:val="nil"/>
              <w:right w:val="nil"/>
            </w:tcBorders>
            <w:shd w:val="clear" w:color="auto" w:fill="auto"/>
            <w:tcMar>
              <w:left w:w="29" w:type="dxa"/>
              <w:right w:w="29" w:type="dxa"/>
            </w:tcMar>
            <w:vAlign w:val="center"/>
          </w:tcPr>
          <w:p w14:paraId="3D470A9A" w14:textId="0F59E138" w:rsidR="00B00612" w:rsidRDefault="00B00612" w:rsidP="00B00612">
            <w:pPr>
              <w:jc w:val="right"/>
              <w:rPr>
                <w:color w:val="000000"/>
                <w:sz w:val="14"/>
                <w:szCs w:val="14"/>
              </w:rPr>
            </w:pPr>
            <w:r>
              <w:rPr>
                <w:color w:val="000000"/>
                <w:sz w:val="14"/>
                <w:szCs w:val="14"/>
              </w:rPr>
              <w:t>894.6</w:t>
            </w:r>
          </w:p>
        </w:tc>
        <w:tc>
          <w:tcPr>
            <w:tcW w:w="540" w:type="dxa"/>
            <w:tcBorders>
              <w:top w:val="nil"/>
              <w:left w:val="nil"/>
              <w:bottom w:val="nil"/>
              <w:right w:val="nil"/>
            </w:tcBorders>
            <w:shd w:val="clear" w:color="auto" w:fill="auto"/>
            <w:tcMar>
              <w:left w:w="29" w:type="dxa"/>
              <w:right w:w="29" w:type="dxa"/>
            </w:tcMar>
            <w:vAlign w:val="center"/>
          </w:tcPr>
          <w:p w14:paraId="696E8A16" w14:textId="0621E54F" w:rsidR="00B00612" w:rsidRDefault="00B00612" w:rsidP="00B00612">
            <w:pPr>
              <w:jc w:val="right"/>
              <w:rPr>
                <w:color w:val="000000"/>
                <w:sz w:val="14"/>
                <w:szCs w:val="14"/>
              </w:rPr>
            </w:pPr>
            <w:r>
              <w:rPr>
                <w:color w:val="000000"/>
                <w:sz w:val="14"/>
                <w:szCs w:val="14"/>
              </w:rPr>
              <w:t>882.1</w:t>
            </w:r>
          </w:p>
        </w:tc>
        <w:tc>
          <w:tcPr>
            <w:tcW w:w="540" w:type="dxa"/>
            <w:tcBorders>
              <w:top w:val="nil"/>
              <w:left w:val="nil"/>
              <w:bottom w:val="nil"/>
              <w:right w:val="nil"/>
            </w:tcBorders>
            <w:shd w:val="clear" w:color="auto" w:fill="auto"/>
            <w:tcMar>
              <w:left w:w="29" w:type="dxa"/>
              <w:right w:w="29" w:type="dxa"/>
            </w:tcMar>
            <w:vAlign w:val="center"/>
          </w:tcPr>
          <w:p w14:paraId="50B46D85" w14:textId="5D66B182" w:rsidR="00B00612" w:rsidRDefault="00B00612" w:rsidP="00B00612">
            <w:pPr>
              <w:jc w:val="right"/>
              <w:rPr>
                <w:color w:val="000000"/>
                <w:sz w:val="14"/>
                <w:szCs w:val="14"/>
              </w:rPr>
            </w:pPr>
            <w:r>
              <w:rPr>
                <w:color w:val="000000"/>
                <w:sz w:val="14"/>
                <w:szCs w:val="14"/>
              </w:rPr>
              <w:t>878.0</w:t>
            </w:r>
          </w:p>
        </w:tc>
        <w:tc>
          <w:tcPr>
            <w:tcW w:w="540" w:type="dxa"/>
            <w:tcBorders>
              <w:top w:val="nil"/>
              <w:left w:val="nil"/>
              <w:bottom w:val="nil"/>
              <w:right w:val="nil"/>
            </w:tcBorders>
            <w:shd w:val="clear" w:color="auto" w:fill="auto"/>
            <w:tcMar>
              <w:left w:w="29" w:type="dxa"/>
              <w:right w:w="29" w:type="dxa"/>
            </w:tcMar>
            <w:vAlign w:val="center"/>
          </w:tcPr>
          <w:p w14:paraId="34DA6700" w14:textId="47B4AFB4" w:rsidR="00B00612" w:rsidRDefault="00B00612" w:rsidP="00B00612">
            <w:pPr>
              <w:jc w:val="right"/>
              <w:rPr>
                <w:color w:val="000000"/>
                <w:sz w:val="14"/>
                <w:szCs w:val="14"/>
              </w:rPr>
            </w:pPr>
            <w:r>
              <w:rPr>
                <w:color w:val="000000"/>
                <w:sz w:val="14"/>
                <w:szCs w:val="14"/>
              </w:rPr>
              <w:t>902.4</w:t>
            </w:r>
          </w:p>
        </w:tc>
        <w:tc>
          <w:tcPr>
            <w:tcW w:w="630" w:type="dxa"/>
            <w:tcBorders>
              <w:top w:val="nil"/>
              <w:left w:val="nil"/>
              <w:bottom w:val="nil"/>
              <w:right w:val="nil"/>
            </w:tcBorders>
            <w:shd w:val="clear" w:color="auto" w:fill="auto"/>
            <w:tcMar>
              <w:left w:w="29" w:type="dxa"/>
              <w:right w:w="29" w:type="dxa"/>
            </w:tcMar>
            <w:vAlign w:val="center"/>
          </w:tcPr>
          <w:p w14:paraId="39AE431E" w14:textId="79C5604F" w:rsidR="00B00612" w:rsidRDefault="00B00612" w:rsidP="00B00612">
            <w:pPr>
              <w:jc w:val="right"/>
              <w:rPr>
                <w:color w:val="000000"/>
                <w:sz w:val="14"/>
                <w:szCs w:val="14"/>
              </w:rPr>
            </w:pPr>
            <w:r>
              <w:rPr>
                <w:color w:val="000000"/>
                <w:sz w:val="14"/>
                <w:szCs w:val="14"/>
              </w:rPr>
              <w:t>909.1</w:t>
            </w:r>
          </w:p>
        </w:tc>
        <w:tc>
          <w:tcPr>
            <w:tcW w:w="672" w:type="dxa"/>
            <w:tcBorders>
              <w:top w:val="nil"/>
              <w:left w:val="nil"/>
              <w:bottom w:val="nil"/>
              <w:right w:val="nil"/>
            </w:tcBorders>
            <w:shd w:val="clear" w:color="auto" w:fill="auto"/>
            <w:noWrap/>
            <w:tcMar>
              <w:left w:w="29" w:type="dxa"/>
              <w:right w:w="29" w:type="dxa"/>
            </w:tcMar>
            <w:vAlign w:val="center"/>
          </w:tcPr>
          <w:p w14:paraId="6D51A0C0" w14:textId="6BE8985E" w:rsidR="00B00612" w:rsidRDefault="00B00612" w:rsidP="00B00612">
            <w:pPr>
              <w:jc w:val="right"/>
              <w:rPr>
                <w:color w:val="000000"/>
                <w:sz w:val="14"/>
                <w:szCs w:val="14"/>
              </w:rPr>
            </w:pPr>
            <w:r w:rsidRPr="00B00612">
              <w:rPr>
                <w:color w:val="000000"/>
                <w:sz w:val="14"/>
                <w:szCs w:val="14"/>
              </w:rPr>
              <w:t>901.7</w:t>
            </w:r>
          </w:p>
        </w:tc>
      </w:tr>
      <w:tr w:rsidR="00B00612" w:rsidRPr="001764F5" w14:paraId="165DCCAB"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B6574A" w14:textId="77777777" w:rsidR="00B00612" w:rsidRPr="001764F5" w:rsidRDefault="00B00612" w:rsidP="00B00612">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6B3F698D" w14:textId="1395B2EA" w:rsidR="00B00612" w:rsidRDefault="00B00612" w:rsidP="00B00612">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14:paraId="7AC144D9" w14:textId="70FD729A" w:rsidR="00B00612" w:rsidRDefault="00B00612" w:rsidP="00B00612">
            <w:pPr>
              <w:jc w:val="right"/>
              <w:rPr>
                <w:color w:val="000000"/>
                <w:sz w:val="14"/>
                <w:szCs w:val="14"/>
              </w:rPr>
            </w:pPr>
            <w:r>
              <w:rPr>
                <w:color w:val="000000"/>
                <w:sz w:val="14"/>
                <w:szCs w:val="14"/>
              </w:rPr>
              <w:t>512.6</w:t>
            </w:r>
          </w:p>
        </w:tc>
        <w:tc>
          <w:tcPr>
            <w:tcW w:w="630" w:type="dxa"/>
            <w:tcBorders>
              <w:top w:val="nil"/>
              <w:left w:val="nil"/>
              <w:bottom w:val="nil"/>
              <w:right w:val="nil"/>
            </w:tcBorders>
            <w:shd w:val="clear" w:color="auto" w:fill="auto"/>
            <w:tcMar>
              <w:left w:w="29" w:type="dxa"/>
              <w:right w:w="29" w:type="dxa"/>
            </w:tcMar>
            <w:vAlign w:val="center"/>
          </w:tcPr>
          <w:p w14:paraId="637B3822" w14:textId="4622759B" w:rsidR="00B00612" w:rsidRDefault="00B00612" w:rsidP="00B00612">
            <w:pPr>
              <w:jc w:val="right"/>
              <w:rPr>
                <w:color w:val="000000"/>
                <w:sz w:val="14"/>
                <w:szCs w:val="14"/>
              </w:rPr>
            </w:pPr>
            <w:r>
              <w:rPr>
                <w:color w:val="000000"/>
                <w:sz w:val="14"/>
                <w:szCs w:val="14"/>
              </w:rPr>
              <w:t>500.1</w:t>
            </w:r>
          </w:p>
        </w:tc>
        <w:tc>
          <w:tcPr>
            <w:tcW w:w="630" w:type="dxa"/>
            <w:tcBorders>
              <w:top w:val="nil"/>
              <w:left w:val="nil"/>
              <w:bottom w:val="nil"/>
              <w:right w:val="nil"/>
            </w:tcBorders>
            <w:shd w:val="clear" w:color="auto" w:fill="auto"/>
            <w:tcMar>
              <w:left w:w="29" w:type="dxa"/>
              <w:right w:w="29" w:type="dxa"/>
            </w:tcMar>
            <w:vAlign w:val="center"/>
          </w:tcPr>
          <w:p w14:paraId="09256192" w14:textId="3306984C" w:rsidR="00B00612" w:rsidRDefault="00B00612" w:rsidP="00B00612">
            <w:pPr>
              <w:jc w:val="right"/>
              <w:rPr>
                <w:color w:val="000000"/>
                <w:sz w:val="14"/>
                <w:szCs w:val="14"/>
              </w:rPr>
            </w:pPr>
            <w:r>
              <w:rPr>
                <w:color w:val="000000"/>
                <w:sz w:val="14"/>
                <w:szCs w:val="14"/>
              </w:rPr>
              <w:t>520.2</w:t>
            </w:r>
          </w:p>
        </w:tc>
        <w:tc>
          <w:tcPr>
            <w:tcW w:w="630" w:type="dxa"/>
            <w:tcBorders>
              <w:top w:val="nil"/>
              <w:left w:val="nil"/>
              <w:bottom w:val="nil"/>
              <w:right w:val="nil"/>
            </w:tcBorders>
            <w:shd w:val="clear" w:color="auto" w:fill="auto"/>
            <w:tcMar>
              <w:left w:w="29" w:type="dxa"/>
              <w:right w:w="29" w:type="dxa"/>
            </w:tcMar>
            <w:vAlign w:val="center"/>
          </w:tcPr>
          <w:p w14:paraId="7A1CE31F" w14:textId="1F0D5F0C" w:rsidR="00B00612" w:rsidRDefault="00B00612" w:rsidP="00B00612">
            <w:pPr>
              <w:jc w:val="right"/>
              <w:rPr>
                <w:color w:val="000000"/>
                <w:sz w:val="14"/>
                <w:szCs w:val="14"/>
              </w:rPr>
            </w:pPr>
            <w:r>
              <w:rPr>
                <w:color w:val="000000"/>
                <w:sz w:val="14"/>
                <w:szCs w:val="14"/>
              </w:rPr>
              <w:t>511.6</w:t>
            </w:r>
          </w:p>
        </w:tc>
        <w:tc>
          <w:tcPr>
            <w:tcW w:w="540" w:type="dxa"/>
            <w:tcBorders>
              <w:top w:val="nil"/>
              <w:left w:val="nil"/>
              <w:bottom w:val="nil"/>
              <w:right w:val="nil"/>
            </w:tcBorders>
            <w:shd w:val="clear" w:color="auto" w:fill="auto"/>
            <w:tcMar>
              <w:left w:w="29" w:type="dxa"/>
              <w:right w:w="29" w:type="dxa"/>
            </w:tcMar>
            <w:vAlign w:val="center"/>
          </w:tcPr>
          <w:p w14:paraId="4142083C" w14:textId="5F04151E" w:rsidR="00B00612" w:rsidRDefault="00B00612" w:rsidP="00B00612">
            <w:pPr>
              <w:jc w:val="right"/>
              <w:rPr>
                <w:color w:val="000000"/>
                <w:sz w:val="14"/>
                <w:szCs w:val="14"/>
              </w:rPr>
            </w:pPr>
            <w:r>
              <w:rPr>
                <w:color w:val="000000"/>
                <w:sz w:val="14"/>
                <w:szCs w:val="14"/>
              </w:rPr>
              <w:t>509.6</w:t>
            </w:r>
          </w:p>
        </w:tc>
        <w:tc>
          <w:tcPr>
            <w:tcW w:w="630" w:type="dxa"/>
            <w:tcBorders>
              <w:top w:val="nil"/>
              <w:left w:val="nil"/>
              <w:bottom w:val="nil"/>
              <w:right w:val="nil"/>
            </w:tcBorders>
            <w:shd w:val="clear" w:color="auto" w:fill="auto"/>
            <w:tcMar>
              <w:left w:w="29" w:type="dxa"/>
              <w:right w:w="29" w:type="dxa"/>
            </w:tcMar>
            <w:vAlign w:val="center"/>
          </w:tcPr>
          <w:p w14:paraId="1D42B5E6" w14:textId="3AAAFDDC" w:rsidR="00B00612" w:rsidRDefault="00B00612" w:rsidP="00B00612">
            <w:pPr>
              <w:jc w:val="right"/>
              <w:rPr>
                <w:color w:val="000000"/>
                <w:sz w:val="14"/>
                <w:szCs w:val="14"/>
              </w:rPr>
            </w:pPr>
            <w:r>
              <w:rPr>
                <w:color w:val="000000"/>
                <w:sz w:val="14"/>
                <w:szCs w:val="14"/>
              </w:rPr>
              <w:t>512.4</w:t>
            </w:r>
          </w:p>
        </w:tc>
        <w:tc>
          <w:tcPr>
            <w:tcW w:w="630" w:type="dxa"/>
            <w:tcBorders>
              <w:top w:val="nil"/>
              <w:left w:val="nil"/>
              <w:bottom w:val="nil"/>
              <w:right w:val="nil"/>
            </w:tcBorders>
            <w:shd w:val="clear" w:color="auto" w:fill="auto"/>
            <w:tcMar>
              <w:left w:w="29" w:type="dxa"/>
              <w:right w:w="29" w:type="dxa"/>
            </w:tcMar>
            <w:vAlign w:val="center"/>
          </w:tcPr>
          <w:p w14:paraId="2348F2B3" w14:textId="4CD9B238" w:rsidR="00B00612" w:rsidRDefault="00B00612" w:rsidP="00B00612">
            <w:pPr>
              <w:jc w:val="right"/>
              <w:rPr>
                <w:color w:val="000000"/>
                <w:sz w:val="14"/>
                <w:szCs w:val="14"/>
              </w:rPr>
            </w:pPr>
            <w:r>
              <w:rPr>
                <w:color w:val="000000"/>
                <w:sz w:val="14"/>
                <w:szCs w:val="14"/>
              </w:rPr>
              <w:t>517.2</w:t>
            </w:r>
          </w:p>
        </w:tc>
        <w:tc>
          <w:tcPr>
            <w:tcW w:w="540" w:type="dxa"/>
            <w:tcBorders>
              <w:top w:val="nil"/>
              <w:left w:val="nil"/>
              <w:bottom w:val="nil"/>
              <w:right w:val="nil"/>
            </w:tcBorders>
            <w:shd w:val="clear" w:color="auto" w:fill="auto"/>
            <w:tcMar>
              <w:left w:w="29" w:type="dxa"/>
              <w:right w:w="29" w:type="dxa"/>
            </w:tcMar>
            <w:vAlign w:val="center"/>
          </w:tcPr>
          <w:p w14:paraId="40939512" w14:textId="5696EB41" w:rsidR="00B00612" w:rsidRDefault="00B00612" w:rsidP="00B00612">
            <w:pPr>
              <w:jc w:val="right"/>
              <w:rPr>
                <w:color w:val="000000"/>
                <w:sz w:val="14"/>
                <w:szCs w:val="14"/>
              </w:rPr>
            </w:pPr>
            <w:r>
              <w:rPr>
                <w:color w:val="000000"/>
                <w:sz w:val="14"/>
                <w:szCs w:val="14"/>
              </w:rPr>
              <w:t>507.8</w:t>
            </w:r>
          </w:p>
        </w:tc>
        <w:tc>
          <w:tcPr>
            <w:tcW w:w="540" w:type="dxa"/>
            <w:tcBorders>
              <w:top w:val="nil"/>
              <w:left w:val="nil"/>
              <w:bottom w:val="nil"/>
              <w:right w:val="nil"/>
            </w:tcBorders>
            <w:shd w:val="clear" w:color="auto" w:fill="auto"/>
            <w:tcMar>
              <w:left w:w="29" w:type="dxa"/>
              <w:right w:w="29" w:type="dxa"/>
            </w:tcMar>
            <w:vAlign w:val="center"/>
          </w:tcPr>
          <w:p w14:paraId="78CA976C" w14:textId="76CBFF71" w:rsidR="00B00612" w:rsidRDefault="00B00612" w:rsidP="00B00612">
            <w:pPr>
              <w:jc w:val="right"/>
              <w:rPr>
                <w:color w:val="000000"/>
                <w:sz w:val="14"/>
                <w:szCs w:val="14"/>
              </w:rPr>
            </w:pPr>
            <w:r>
              <w:rPr>
                <w:color w:val="000000"/>
                <w:sz w:val="14"/>
                <w:szCs w:val="14"/>
              </w:rPr>
              <w:t>505.2</w:t>
            </w:r>
          </w:p>
        </w:tc>
        <w:tc>
          <w:tcPr>
            <w:tcW w:w="540" w:type="dxa"/>
            <w:tcBorders>
              <w:top w:val="nil"/>
              <w:left w:val="nil"/>
              <w:bottom w:val="nil"/>
              <w:right w:val="nil"/>
            </w:tcBorders>
            <w:shd w:val="clear" w:color="auto" w:fill="auto"/>
            <w:tcMar>
              <w:left w:w="29" w:type="dxa"/>
              <w:right w:w="29" w:type="dxa"/>
            </w:tcMar>
            <w:vAlign w:val="center"/>
          </w:tcPr>
          <w:p w14:paraId="0F1FF9CE" w14:textId="0B13824C" w:rsidR="00B00612" w:rsidRDefault="00B00612" w:rsidP="00B00612">
            <w:pPr>
              <w:jc w:val="right"/>
              <w:rPr>
                <w:color w:val="000000"/>
                <w:sz w:val="14"/>
                <w:szCs w:val="14"/>
              </w:rPr>
            </w:pPr>
            <w:r>
              <w:rPr>
                <w:color w:val="000000"/>
                <w:sz w:val="14"/>
                <w:szCs w:val="14"/>
              </w:rPr>
              <w:t>516.7</w:t>
            </w:r>
          </w:p>
        </w:tc>
        <w:tc>
          <w:tcPr>
            <w:tcW w:w="630" w:type="dxa"/>
            <w:tcBorders>
              <w:top w:val="nil"/>
              <w:left w:val="nil"/>
              <w:bottom w:val="nil"/>
              <w:right w:val="nil"/>
            </w:tcBorders>
            <w:shd w:val="clear" w:color="auto" w:fill="auto"/>
            <w:tcMar>
              <w:left w:w="29" w:type="dxa"/>
              <w:right w:w="29" w:type="dxa"/>
            </w:tcMar>
            <w:vAlign w:val="center"/>
          </w:tcPr>
          <w:p w14:paraId="58BF1925" w14:textId="067A54FC" w:rsidR="00B00612" w:rsidRDefault="00B00612" w:rsidP="00B00612">
            <w:pPr>
              <w:jc w:val="right"/>
              <w:rPr>
                <w:color w:val="000000"/>
                <w:sz w:val="14"/>
                <w:szCs w:val="14"/>
              </w:rPr>
            </w:pPr>
            <w:r>
              <w:rPr>
                <w:color w:val="000000"/>
                <w:sz w:val="14"/>
                <w:szCs w:val="14"/>
              </w:rPr>
              <w:t>530.0</w:t>
            </w:r>
          </w:p>
        </w:tc>
        <w:tc>
          <w:tcPr>
            <w:tcW w:w="672" w:type="dxa"/>
            <w:tcBorders>
              <w:top w:val="nil"/>
              <w:left w:val="nil"/>
              <w:bottom w:val="nil"/>
              <w:right w:val="nil"/>
            </w:tcBorders>
            <w:shd w:val="clear" w:color="auto" w:fill="auto"/>
            <w:noWrap/>
            <w:tcMar>
              <w:left w:w="29" w:type="dxa"/>
              <w:right w:w="29" w:type="dxa"/>
            </w:tcMar>
            <w:vAlign w:val="center"/>
          </w:tcPr>
          <w:p w14:paraId="36347AF5" w14:textId="2518A423" w:rsidR="00B00612" w:rsidRDefault="00B00612" w:rsidP="00B00612">
            <w:pPr>
              <w:jc w:val="right"/>
              <w:rPr>
                <w:color w:val="000000"/>
                <w:sz w:val="14"/>
                <w:szCs w:val="14"/>
              </w:rPr>
            </w:pPr>
            <w:r w:rsidRPr="00B00612">
              <w:rPr>
                <w:color w:val="000000"/>
                <w:sz w:val="14"/>
                <w:szCs w:val="14"/>
              </w:rPr>
              <w:t>519.6</w:t>
            </w:r>
          </w:p>
        </w:tc>
      </w:tr>
      <w:tr w:rsidR="00B00612" w:rsidRPr="001764F5" w14:paraId="71FD8242"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781706C" w14:textId="77777777" w:rsidR="00B00612" w:rsidRPr="001764F5" w:rsidRDefault="00B00612" w:rsidP="00B00612">
            <w:pPr>
              <w:tabs>
                <w:tab w:val="left" w:pos="269"/>
              </w:tabs>
              <w:rPr>
                <w:color w:val="000000"/>
                <w:sz w:val="14"/>
                <w:szCs w:val="14"/>
              </w:rPr>
            </w:pPr>
            <w:r w:rsidRPr="001764F5">
              <w:rPr>
                <w:color w:val="000000"/>
                <w:sz w:val="14"/>
                <w:szCs w:val="14"/>
              </w:rPr>
              <w:t xml:space="preserve">      ii)  Savings Deposits</w:t>
            </w:r>
          </w:p>
        </w:tc>
        <w:tc>
          <w:tcPr>
            <w:tcW w:w="656" w:type="dxa"/>
            <w:tcBorders>
              <w:top w:val="nil"/>
              <w:left w:val="nil"/>
              <w:bottom w:val="nil"/>
              <w:right w:val="nil"/>
            </w:tcBorders>
            <w:shd w:val="clear" w:color="auto" w:fill="auto"/>
            <w:tcMar>
              <w:left w:w="29" w:type="dxa"/>
              <w:right w:w="29" w:type="dxa"/>
            </w:tcMar>
            <w:vAlign w:val="center"/>
            <w:hideMark/>
          </w:tcPr>
          <w:p w14:paraId="2BC2B0D5" w14:textId="0D72F777" w:rsidR="00B00612" w:rsidRDefault="00B00612" w:rsidP="00B00612">
            <w:pPr>
              <w:jc w:val="right"/>
              <w:rPr>
                <w:color w:val="000000"/>
                <w:sz w:val="14"/>
                <w:szCs w:val="14"/>
              </w:rPr>
            </w:pPr>
            <w:r>
              <w:rPr>
                <w:color w:val="000000"/>
                <w:sz w:val="14"/>
                <w:szCs w:val="14"/>
              </w:rPr>
              <w:t>301.7</w:t>
            </w:r>
          </w:p>
        </w:tc>
        <w:tc>
          <w:tcPr>
            <w:tcW w:w="630" w:type="dxa"/>
            <w:tcBorders>
              <w:top w:val="nil"/>
              <w:left w:val="nil"/>
              <w:bottom w:val="nil"/>
              <w:right w:val="nil"/>
            </w:tcBorders>
            <w:shd w:val="clear" w:color="auto" w:fill="auto"/>
            <w:tcMar>
              <w:left w:w="29" w:type="dxa"/>
              <w:right w:w="29" w:type="dxa"/>
            </w:tcMar>
            <w:vAlign w:val="center"/>
          </w:tcPr>
          <w:p w14:paraId="6706ADCC" w14:textId="0E8C4B94" w:rsidR="00B00612" w:rsidRDefault="00B00612" w:rsidP="00B00612">
            <w:pPr>
              <w:jc w:val="right"/>
              <w:rPr>
                <w:color w:val="000000"/>
                <w:sz w:val="14"/>
                <w:szCs w:val="14"/>
              </w:rPr>
            </w:pPr>
            <w:r>
              <w:rPr>
                <w:color w:val="000000"/>
                <w:sz w:val="14"/>
                <w:szCs w:val="14"/>
              </w:rPr>
              <w:t>298.8</w:t>
            </w:r>
          </w:p>
        </w:tc>
        <w:tc>
          <w:tcPr>
            <w:tcW w:w="630" w:type="dxa"/>
            <w:tcBorders>
              <w:top w:val="nil"/>
              <w:left w:val="nil"/>
              <w:bottom w:val="nil"/>
              <w:right w:val="nil"/>
            </w:tcBorders>
            <w:shd w:val="clear" w:color="auto" w:fill="auto"/>
            <w:tcMar>
              <w:left w:w="29" w:type="dxa"/>
              <w:right w:w="29" w:type="dxa"/>
            </w:tcMar>
            <w:vAlign w:val="center"/>
          </w:tcPr>
          <w:p w14:paraId="064663D3" w14:textId="373C1AD9" w:rsidR="00B00612" w:rsidRDefault="00B00612" w:rsidP="00B00612">
            <w:pPr>
              <w:jc w:val="right"/>
              <w:rPr>
                <w:color w:val="000000"/>
                <w:sz w:val="14"/>
                <w:szCs w:val="14"/>
              </w:rPr>
            </w:pPr>
            <w:r>
              <w:rPr>
                <w:color w:val="000000"/>
                <w:sz w:val="14"/>
                <w:szCs w:val="14"/>
              </w:rPr>
              <w:t>297.8</w:t>
            </w:r>
          </w:p>
        </w:tc>
        <w:tc>
          <w:tcPr>
            <w:tcW w:w="630" w:type="dxa"/>
            <w:tcBorders>
              <w:top w:val="nil"/>
              <w:left w:val="nil"/>
              <w:bottom w:val="nil"/>
              <w:right w:val="nil"/>
            </w:tcBorders>
            <w:shd w:val="clear" w:color="auto" w:fill="auto"/>
            <w:tcMar>
              <w:left w:w="29" w:type="dxa"/>
              <w:right w:w="29" w:type="dxa"/>
            </w:tcMar>
            <w:vAlign w:val="center"/>
          </w:tcPr>
          <w:p w14:paraId="55703AAA" w14:textId="17DEC582" w:rsidR="00B00612" w:rsidRDefault="00B00612" w:rsidP="00B00612">
            <w:pPr>
              <w:jc w:val="right"/>
              <w:rPr>
                <w:color w:val="000000"/>
                <w:sz w:val="14"/>
                <w:szCs w:val="14"/>
              </w:rPr>
            </w:pPr>
            <w:r>
              <w:rPr>
                <w:color w:val="000000"/>
                <w:sz w:val="14"/>
                <w:szCs w:val="14"/>
              </w:rPr>
              <w:t>293.1</w:t>
            </w:r>
          </w:p>
        </w:tc>
        <w:tc>
          <w:tcPr>
            <w:tcW w:w="630" w:type="dxa"/>
            <w:tcBorders>
              <w:top w:val="nil"/>
              <w:left w:val="nil"/>
              <w:bottom w:val="nil"/>
              <w:right w:val="nil"/>
            </w:tcBorders>
            <w:shd w:val="clear" w:color="auto" w:fill="auto"/>
            <w:tcMar>
              <w:left w:w="29" w:type="dxa"/>
              <w:right w:w="29" w:type="dxa"/>
            </w:tcMar>
            <w:vAlign w:val="center"/>
          </w:tcPr>
          <w:p w14:paraId="4D87819F" w14:textId="584BDB6D" w:rsidR="00B00612" w:rsidRDefault="00B00612" w:rsidP="00B00612">
            <w:pPr>
              <w:jc w:val="right"/>
              <w:rPr>
                <w:color w:val="000000"/>
                <w:sz w:val="14"/>
                <w:szCs w:val="14"/>
              </w:rPr>
            </w:pPr>
            <w:r>
              <w:rPr>
                <w:color w:val="000000"/>
                <w:sz w:val="14"/>
                <w:szCs w:val="14"/>
              </w:rPr>
              <w:t>324.1</w:t>
            </w:r>
          </w:p>
        </w:tc>
        <w:tc>
          <w:tcPr>
            <w:tcW w:w="540" w:type="dxa"/>
            <w:tcBorders>
              <w:top w:val="nil"/>
              <w:left w:val="nil"/>
              <w:bottom w:val="nil"/>
              <w:right w:val="nil"/>
            </w:tcBorders>
            <w:shd w:val="clear" w:color="auto" w:fill="auto"/>
            <w:tcMar>
              <w:left w:w="29" w:type="dxa"/>
              <w:right w:w="29" w:type="dxa"/>
            </w:tcMar>
            <w:vAlign w:val="center"/>
          </w:tcPr>
          <w:p w14:paraId="62847FE2" w14:textId="712DBE36" w:rsidR="00B00612" w:rsidRDefault="00B00612" w:rsidP="00B00612">
            <w:pPr>
              <w:jc w:val="right"/>
              <w:rPr>
                <w:color w:val="000000"/>
                <w:sz w:val="14"/>
                <w:szCs w:val="14"/>
              </w:rPr>
            </w:pPr>
            <w:r>
              <w:rPr>
                <w:color w:val="000000"/>
                <w:sz w:val="14"/>
                <w:szCs w:val="14"/>
              </w:rPr>
              <w:t>291.0</w:t>
            </w:r>
          </w:p>
        </w:tc>
        <w:tc>
          <w:tcPr>
            <w:tcW w:w="630" w:type="dxa"/>
            <w:tcBorders>
              <w:top w:val="nil"/>
              <w:left w:val="nil"/>
              <w:bottom w:val="nil"/>
              <w:right w:val="nil"/>
            </w:tcBorders>
            <w:shd w:val="clear" w:color="auto" w:fill="auto"/>
            <w:tcMar>
              <w:left w:w="29" w:type="dxa"/>
              <w:right w:w="29" w:type="dxa"/>
            </w:tcMar>
            <w:vAlign w:val="center"/>
          </w:tcPr>
          <w:p w14:paraId="102AFA1D" w14:textId="02E700C0" w:rsidR="00B00612" w:rsidRDefault="00B00612" w:rsidP="00B00612">
            <w:pPr>
              <w:jc w:val="right"/>
              <w:rPr>
                <w:color w:val="000000"/>
                <w:sz w:val="14"/>
                <w:szCs w:val="14"/>
              </w:rPr>
            </w:pPr>
            <w:r>
              <w:rPr>
                <w:color w:val="000000"/>
                <w:sz w:val="14"/>
                <w:szCs w:val="14"/>
              </w:rPr>
              <w:t>288.1</w:t>
            </w:r>
          </w:p>
        </w:tc>
        <w:tc>
          <w:tcPr>
            <w:tcW w:w="630" w:type="dxa"/>
            <w:tcBorders>
              <w:top w:val="nil"/>
              <w:left w:val="nil"/>
              <w:bottom w:val="nil"/>
              <w:right w:val="nil"/>
            </w:tcBorders>
            <w:shd w:val="clear" w:color="auto" w:fill="auto"/>
            <w:tcMar>
              <w:left w:w="29" w:type="dxa"/>
              <w:right w:w="29" w:type="dxa"/>
            </w:tcMar>
            <w:vAlign w:val="center"/>
          </w:tcPr>
          <w:p w14:paraId="5BC9EB6C" w14:textId="73148536" w:rsidR="00B00612" w:rsidRDefault="00B00612" w:rsidP="00B00612">
            <w:pPr>
              <w:jc w:val="right"/>
              <w:rPr>
                <w:color w:val="000000"/>
                <w:sz w:val="14"/>
                <w:szCs w:val="14"/>
              </w:rPr>
            </w:pPr>
            <w:r>
              <w:rPr>
                <w:color w:val="000000"/>
                <w:sz w:val="14"/>
                <w:szCs w:val="14"/>
              </w:rPr>
              <w:t>292.9</w:t>
            </w:r>
          </w:p>
        </w:tc>
        <w:tc>
          <w:tcPr>
            <w:tcW w:w="540" w:type="dxa"/>
            <w:tcBorders>
              <w:top w:val="nil"/>
              <w:left w:val="nil"/>
              <w:bottom w:val="nil"/>
              <w:right w:val="nil"/>
            </w:tcBorders>
            <w:shd w:val="clear" w:color="auto" w:fill="auto"/>
            <w:tcMar>
              <w:left w:w="29" w:type="dxa"/>
              <w:right w:w="29" w:type="dxa"/>
            </w:tcMar>
            <w:vAlign w:val="center"/>
          </w:tcPr>
          <w:p w14:paraId="6C59739C" w14:textId="7547630D" w:rsidR="00B00612" w:rsidRDefault="00B00612" w:rsidP="00B00612">
            <w:pPr>
              <w:jc w:val="right"/>
              <w:rPr>
                <w:color w:val="000000"/>
                <w:sz w:val="14"/>
                <w:szCs w:val="14"/>
              </w:rPr>
            </w:pPr>
            <w:r>
              <w:rPr>
                <w:color w:val="000000"/>
                <w:sz w:val="14"/>
                <w:szCs w:val="14"/>
              </w:rPr>
              <w:t>290.3</w:t>
            </w:r>
          </w:p>
        </w:tc>
        <w:tc>
          <w:tcPr>
            <w:tcW w:w="540" w:type="dxa"/>
            <w:tcBorders>
              <w:top w:val="nil"/>
              <w:left w:val="nil"/>
              <w:bottom w:val="nil"/>
              <w:right w:val="nil"/>
            </w:tcBorders>
            <w:shd w:val="clear" w:color="auto" w:fill="auto"/>
            <w:tcMar>
              <w:left w:w="29" w:type="dxa"/>
              <w:right w:w="29" w:type="dxa"/>
            </w:tcMar>
            <w:vAlign w:val="center"/>
          </w:tcPr>
          <w:p w14:paraId="3EB51EA9" w14:textId="4EAFD2FF" w:rsidR="00B00612" w:rsidRDefault="00B00612" w:rsidP="00B00612">
            <w:pPr>
              <w:jc w:val="right"/>
              <w:rPr>
                <w:color w:val="000000"/>
                <w:sz w:val="14"/>
                <w:szCs w:val="14"/>
              </w:rPr>
            </w:pPr>
            <w:r>
              <w:rPr>
                <w:color w:val="000000"/>
                <w:sz w:val="14"/>
                <w:szCs w:val="14"/>
              </w:rPr>
              <w:t>288.9</w:t>
            </w:r>
          </w:p>
        </w:tc>
        <w:tc>
          <w:tcPr>
            <w:tcW w:w="540" w:type="dxa"/>
            <w:tcBorders>
              <w:top w:val="nil"/>
              <w:left w:val="nil"/>
              <w:bottom w:val="nil"/>
              <w:right w:val="nil"/>
            </w:tcBorders>
            <w:shd w:val="clear" w:color="auto" w:fill="auto"/>
            <w:tcMar>
              <w:left w:w="29" w:type="dxa"/>
              <w:right w:w="29" w:type="dxa"/>
            </w:tcMar>
            <w:vAlign w:val="center"/>
          </w:tcPr>
          <w:p w14:paraId="4565FDF4" w14:textId="4A3E626B" w:rsidR="00B00612" w:rsidRDefault="00B00612" w:rsidP="00B00612">
            <w:pPr>
              <w:jc w:val="right"/>
              <w:rPr>
                <w:color w:val="000000"/>
                <w:sz w:val="14"/>
                <w:szCs w:val="14"/>
              </w:rPr>
            </w:pPr>
            <w:r>
              <w:rPr>
                <w:color w:val="000000"/>
                <w:sz w:val="14"/>
                <w:szCs w:val="14"/>
              </w:rPr>
              <w:t>325.2</w:t>
            </w:r>
          </w:p>
        </w:tc>
        <w:tc>
          <w:tcPr>
            <w:tcW w:w="630" w:type="dxa"/>
            <w:tcBorders>
              <w:top w:val="nil"/>
              <w:left w:val="nil"/>
              <w:bottom w:val="nil"/>
              <w:right w:val="nil"/>
            </w:tcBorders>
            <w:shd w:val="clear" w:color="auto" w:fill="auto"/>
            <w:tcMar>
              <w:left w:w="29" w:type="dxa"/>
              <w:right w:w="29" w:type="dxa"/>
            </w:tcMar>
            <w:vAlign w:val="center"/>
          </w:tcPr>
          <w:p w14:paraId="74CC5B32" w14:textId="56527E48" w:rsidR="00B00612" w:rsidRDefault="00B00612" w:rsidP="00B00612">
            <w:pPr>
              <w:jc w:val="right"/>
              <w:rPr>
                <w:color w:val="000000"/>
                <w:sz w:val="14"/>
                <w:szCs w:val="14"/>
              </w:rPr>
            </w:pPr>
            <w:r>
              <w:rPr>
                <w:color w:val="000000"/>
                <w:sz w:val="14"/>
                <w:szCs w:val="14"/>
              </w:rPr>
              <w:t>293.2</w:t>
            </w:r>
          </w:p>
        </w:tc>
        <w:tc>
          <w:tcPr>
            <w:tcW w:w="672" w:type="dxa"/>
            <w:tcBorders>
              <w:top w:val="nil"/>
              <w:left w:val="nil"/>
              <w:bottom w:val="nil"/>
              <w:right w:val="nil"/>
            </w:tcBorders>
            <w:shd w:val="clear" w:color="auto" w:fill="auto"/>
            <w:noWrap/>
            <w:tcMar>
              <w:left w:w="29" w:type="dxa"/>
              <w:right w:w="29" w:type="dxa"/>
            </w:tcMar>
            <w:vAlign w:val="center"/>
          </w:tcPr>
          <w:p w14:paraId="5ED37A09" w14:textId="5EACDC6F" w:rsidR="00B00612" w:rsidRDefault="00B00612" w:rsidP="00B00612">
            <w:pPr>
              <w:jc w:val="right"/>
              <w:rPr>
                <w:color w:val="000000"/>
                <w:sz w:val="14"/>
                <w:szCs w:val="14"/>
              </w:rPr>
            </w:pPr>
            <w:r w:rsidRPr="00B00612">
              <w:rPr>
                <w:color w:val="000000"/>
                <w:sz w:val="14"/>
                <w:szCs w:val="14"/>
              </w:rPr>
              <w:t>294.4</w:t>
            </w:r>
          </w:p>
        </w:tc>
      </w:tr>
      <w:tr w:rsidR="00B00612" w:rsidRPr="001764F5" w14:paraId="326BA35F"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57B19C3" w14:textId="77777777" w:rsidR="00B00612" w:rsidRPr="001764F5" w:rsidRDefault="00B00612" w:rsidP="00B00612">
            <w:pPr>
              <w:rPr>
                <w:color w:val="000000"/>
                <w:sz w:val="14"/>
                <w:szCs w:val="14"/>
              </w:rPr>
            </w:pPr>
            <w:r w:rsidRPr="001764F5">
              <w:rPr>
                <w:color w:val="000000"/>
                <w:sz w:val="14"/>
                <w:szCs w:val="14"/>
              </w:rPr>
              <w:t xml:space="preserve">     iii)  Time Deposits</w:t>
            </w:r>
          </w:p>
        </w:tc>
        <w:tc>
          <w:tcPr>
            <w:tcW w:w="656" w:type="dxa"/>
            <w:tcBorders>
              <w:top w:val="nil"/>
              <w:left w:val="nil"/>
              <w:bottom w:val="nil"/>
              <w:right w:val="nil"/>
            </w:tcBorders>
            <w:shd w:val="clear" w:color="auto" w:fill="auto"/>
            <w:tcMar>
              <w:left w:w="29" w:type="dxa"/>
              <w:right w:w="29" w:type="dxa"/>
            </w:tcMar>
            <w:vAlign w:val="center"/>
            <w:hideMark/>
          </w:tcPr>
          <w:p w14:paraId="7E980402" w14:textId="283B857A" w:rsidR="00B00612" w:rsidRDefault="00B00612" w:rsidP="00B00612">
            <w:pPr>
              <w:jc w:val="right"/>
              <w:rPr>
                <w:color w:val="000000"/>
                <w:sz w:val="14"/>
                <w:szCs w:val="14"/>
              </w:rPr>
            </w:pPr>
            <w:r>
              <w:rPr>
                <w:color w:val="000000"/>
                <w:sz w:val="14"/>
                <w:szCs w:val="14"/>
              </w:rPr>
              <w:t>99.4</w:t>
            </w:r>
          </w:p>
        </w:tc>
        <w:tc>
          <w:tcPr>
            <w:tcW w:w="630" w:type="dxa"/>
            <w:tcBorders>
              <w:top w:val="nil"/>
              <w:left w:val="nil"/>
              <w:bottom w:val="nil"/>
              <w:right w:val="nil"/>
            </w:tcBorders>
            <w:shd w:val="clear" w:color="auto" w:fill="auto"/>
            <w:tcMar>
              <w:left w:w="29" w:type="dxa"/>
              <w:right w:w="29" w:type="dxa"/>
            </w:tcMar>
            <w:vAlign w:val="center"/>
          </w:tcPr>
          <w:p w14:paraId="28DECD72" w14:textId="0E7C6F6B" w:rsidR="00B00612" w:rsidRDefault="00B00612" w:rsidP="00B00612">
            <w:pPr>
              <w:jc w:val="right"/>
              <w:rPr>
                <w:color w:val="000000"/>
                <w:sz w:val="14"/>
                <w:szCs w:val="14"/>
              </w:rPr>
            </w:pPr>
            <w:r>
              <w:rPr>
                <w:color w:val="000000"/>
                <w:sz w:val="14"/>
                <w:szCs w:val="14"/>
              </w:rPr>
              <w:t>101.8</w:t>
            </w:r>
          </w:p>
        </w:tc>
        <w:tc>
          <w:tcPr>
            <w:tcW w:w="630" w:type="dxa"/>
            <w:tcBorders>
              <w:top w:val="nil"/>
              <w:left w:val="nil"/>
              <w:bottom w:val="nil"/>
              <w:right w:val="nil"/>
            </w:tcBorders>
            <w:shd w:val="clear" w:color="auto" w:fill="auto"/>
            <w:tcMar>
              <w:left w:w="29" w:type="dxa"/>
              <w:right w:w="29" w:type="dxa"/>
            </w:tcMar>
            <w:vAlign w:val="center"/>
          </w:tcPr>
          <w:p w14:paraId="067C46B0" w14:textId="56CB0408" w:rsidR="00B00612" w:rsidRDefault="00B00612" w:rsidP="00B00612">
            <w:pPr>
              <w:jc w:val="right"/>
              <w:rPr>
                <w:color w:val="000000"/>
                <w:sz w:val="14"/>
                <w:szCs w:val="14"/>
              </w:rPr>
            </w:pPr>
            <w:r>
              <w:rPr>
                <w:color w:val="000000"/>
                <w:sz w:val="14"/>
                <w:szCs w:val="14"/>
              </w:rPr>
              <w:t>102.1</w:t>
            </w:r>
          </w:p>
        </w:tc>
        <w:tc>
          <w:tcPr>
            <w:tcW w:w="630" w:type="dxa"/>
            <w:tcBorders>
              <w:top w:val="nil"/>
              <w:left w:val="nil"/>
              <w:bottom w:val="nil"/>
              <w:right w:val="nil"/>
            </w:tcBorders>
            <w:shd w:val="clear" w:color="auto" w:fill="auto"/>
            <w:tcMar>
              <w:left w:w="29" w:type="dxa"/>
              <w:right w:w="29" w:type="dxa"/>
            </w:tcMar>
            <w:vAlign w:val="center"/>
          </w:tcPr>
          <w:p w14:paraId="68B09139" w14:textId="45668E88" w:rsidR="00B00612" w:rsidRDefault="00B00612" w:rsidP="00B00612">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14:paraId="58C015E4" w14:textId="0A76D944" w:rsidR="00B00612" w:rsidRDefault="00B00612" w:rsidP="00B00612">
            <w:pPr>
              <w:jc w:val="right"/>
              <w:rPr>
                <w:color w:val="000000"/>
                <w:sz w:val="14"/>
                <w:szCs w:val="14"/>
              </w:rPr>
            </w:pPr>
            <w:r>
              <w:rPr>
                <w:color w:val="000000"/>
                <w:sz w:val="14"/>
                <w:szCs w:val="14"/>
              </w:rPr>
              <w:t>73.2</w:t>
            </w:r>
          </w:p>
        </w:tc>
        <w:tc>
          <w:tcPr>
            <w:tcW w:w="540" w:type="dxa"/>
            <w:tcBorders>
              <w:top w:val="nil"/>
              <w:left w:val="nil"/>
              <w:bottom w:val="nil"/>
              <w:right w:val="nil"/>
            </w:tcBorders>
            <w:shd w:val="clear" w:color="auto" w:fill="auto"/>
            <w:tcMar>
              <w:left w:w="29" w:type="dxa"/>
              <w:right w:w="29" w:type="dxa"/>
            </w:tcMar>
            <w:vAlign w:val="center"/>
          </w:tcPr>
          <w:p w14:paraId="5C14B207" w14:textId="0C79C1B9" w:rsidR="00B00612" w:rsidRDefault="00B00612" w:rsidP="00B00612">
            <w:pPr>
              <w:jc w:val="right"/>
              <w:rPr>
                <w:color w:val="000000"/>
                <w:sz w:val="14"/>
                <w:szCs w:val="14"/>
              </w:rPr>
            </w:pPr>
            <w:r>
              <w:rPr>
                <w:color w:val="000000"/>
                <w:sz w:val="14"/>
                <w:szCs w:val="14"/>
              </w:rPr>
              <w:t>83.9</w:t>
            </w:r>
          </w:p>
        </w:tc>
        <w:tc>
          <w:tcPr>
            <w:tcW w:w="630" w:type="dxa"/>
            <w:tcBorders>
              <w:top w:val="nil"/>
              <w:left w:val="nil"/>
              <w:bottom w:val="nil"/>
              <w:right w:val="nil"/>
            </w:tcBorders>
            <w:shd w:val="clear" w:color="auto" w:fill="auto"/>
            <w:tcMar>
              <w:left w:w="29" w:type="dxa"/>
              <w:right w:w="29" w:type="dxa"/>
            </w:tcMar>
            <w:vAlign w:val="center"/>
          </w:tcPr>
          <w:p w14:paraId="20FEAD75" w14:textId="36099CA4" w:rsidR="00B00612" w:rsidRDefault="00B00612" w:rsidP="00B00612">
            <w:pPr>
              <w:jc w:val="right"/>
              <w:rPr>
                <w:color w:val="000000"/>
                <w:sz w:val="14"/>
                <w:szCs w:val="14"/>
              </w:rPr>
            </w:pPr>
            <w:r>
              <w:rPr>
                <w:color w:val="000000"/>
                <w:sz w:val="14"/>
                <w:szCs w:val="14"/>
              </w:rPr>
              <w:t>84.3</w:t>
            </w:r>
          </w:p>
        </w:tc>
        <w:tc>
          <w:tcPr>
            <w:tcW w:w="630" w:type="dxa"/>
            <w:tcBorders>
              <w:top w:val="nil"/>
              <w:left w:val="nil"/>
              <w:bottom w:val="nil"/>
              <w:right w:val="nil"/>
            </w:tcBorders>
            <w:shd w:val="clear" w:color="auto" w:fill="auto"/>
            <w:tcMar>
              <w:left w:w="29" w:type="dxa"/>
              <w:right w:w="29" w:type="dxa"/>
            </w:tcMar>
            <w:vAlign w:val="center"/>
          </w:tcPr>
          <w:p w14:paraId="65511F18" w14:textId="29CB0F87" w:rsidR="00B00612" w:rsidRDefault="00B00612" w:rsidP="00B00612">
            <w:pPr>
              <w:jc w:val="right"/>
              <w:rPr>
                <w:color w:val="000000"/>
                <w:sz w:val="14"/>
                <w:szCs w:val="14"/>
              </w:rPr>
            </w:pPr>
            <w:r>
              <w:rPr>
                <w:color w:val="000000"/>
                <w:sz w:val="14"/>
                <w:szCs w:val="14"/>
              </w:rPr>
              <w:t>84.5</w:t>
            </w:r>
          </w:p>
        </w:tc>
        <w:tc>
          <w:tcPr>
            <w:tcW w:w="540" w:type="dxa"/>
            <w:tcBorders>
              <w:top w:val="nil"/>
              <w:left w:val="nil"/>
              <w:bottom w:val="nil"/>
              <w:right w:val="nil"/>
            </w:tcBorders>
            <w:shd w:val="clear" w:color="auto" w:fill="auto"/>
            <w:tcMar>
              <w:left w:w="29" w:type="dxa"/>
              <w:right w:w="29" w:type="dxa"/>
            </w:tcMar>
            <w:vAlign w:val="center"/>
          </w:tcPr>
          <w:p w14:paraId="7422C165" w14:textId="6E1F809D" w:rsidR="00B00612" w:rsidRDefault="00B00612" w:rsidP="00B00612">
            <w:pPr>
              <w:jc w:val="right"/>
              <w:rPr>
                <w:color w:val="000000"/>
                <w:sz w:val="14"/>
                <w:szCs w:val="14"/>
              </w:rPr>
            </w:pPr>
            <w:r>
              <w:rPr>
                <w:color w:val="000000"/>
                <w:sz w:val="14"/>
                <w:szCs w:val="14"/>
              </w:rPr>
              <w:t>84.0</w:t>
            </w:r>
          </w:p>
        </w:tc>
        <w:tc>
          <w:tcPr>
            <w:tcW w:w="540" w:type="dxa"/>
            <w:tcBorders>
              <w:top w:val="nil"/>
              <w:left w:val="nil"/>
              <w:bottom w:val="nil"/>
              <w:right w:val="nil"/>
            </w:tcBorders>
            <w:shd w:val="clear" w:color="auto" w:fill="auto"/>
            <w:tcMar>
              <w:left w:w="29" w:type="dxa"/>
              <w:right w:w="29" w:type="dxa"/>
            </w:tcMar>
            <w:vAlign w:val="center"/>
          </w:tcPr>
          <w:p w14:paraId="74622C2F" w14:textId="4995E751" w:rsidR="00B00612" w:rsidRDefault="00B00612" w:rsidP="00B00612">
            <w:pPr>
              <w:jc w:val="right"/>
              <w:rPr>
                <w:color w:val="000000"/>
                <w:sz w:val="14"/>
                <w:szCs w:val="14"/>
              </w:rPr>
            </w:pPr>
            <w:r>
              <w:rPr>
                <w:color w:val="000000"/>
                <w:sz w:val="14"/>
                <w:szCs w:val="14"/>
              </w:rPr>
              <w:t>83.9</w:t>
            </w:r>
          </w:p>
        </w:tc>
        <w:tc>
          <w:tcPr>
            <w:tcW w:w="540" w:type="dxa"/>
            <w:tcBorders>
              <w:top w:val="nil"/>
              <w:left w:val="nil"/>
              <w:bottom w:val="nil"/>
              <w:right w:val="nil"/>
            </w:tcBorders>
            <w:shd w:val="clear" w:color="auto" w:fill="auto"/>
            <w:tcMar>
              <w:left w:w="29" w:type="dxa"/>
              <w:right w:w="29" w:type="dxa"/>
            </w:tcMar>
            <w:vAlign w:val="center"/>
          </w:tcPr>
          <w:p w14:paraId="754607DF" w14:textId="16D7F801" w:rsidR="00B00612" w:rsidRDefault="00B00612" w:rsidP="00B00612">
            <w:pPr>
              <w:jc w:val="right"/>
              <w:rPr>
                <w:color w:val="000000"/>
                <w:sz w:val="14"/>
                <w:szCs w:val="14"/>
              </w:rPr>
            </w:pPr>
            <w:r>
              <w:rPr>
                <w:color w:val="000000"/>
                <w:sz w:val="14"/>
                <w:szCs w:val="14"/>
              </w:rPr>
              <w:t>60.6</w:t>
            </w:r>
          </w:p>
        </w:tc>
        <w:tc>
          <w:tcPr>
            <w:tcW w:w="630" w:type="dxa"/>
            <w:tcBorders>
              <w:top w:val="nil"/>
              <w:left w:val="nil"/>
              <w:bottom w:val="nil"/>
              <w:right w:val="nil"/>
            </w:tcBorders>
            <w:shd w:val="clear" w:color="auto" w:fill="auto"/>
            <w:tcMar>
              <w:left w:w="29" w:type="dxa"/>
              <w:right w:w="29" w:type="dxa"/>
            </w:tcMar>
            <w:vAlign w:val="center"/>
          </w:tcPr>
          <w:p w14:paraId="1AA8FF82" w14:textId="7651EF37" w:rsidR="00B00612" w:rsidRDefault="00B00612" w:rsidP="00B00612">
            <w:pPr>
              <w:jc w:val="right"/>
              <w:rPr>
                <w:color w:val="000000"/>
                <w:sz w:val="14"/>
                <w:szCs w:val="14"/>
              </w:rPr>
            </w:pPr>
            <w:r>
              <w:rPr>
                <w:color w:val="000000"/>
                <w:sz w:val="14"/>
                <w:szCs w:val="14"/>
              </w:rPr>
              <w:t>85.9</w:t>
            </w:r>
          </w:p>
        </w:tc>
        <w:tc>
          <w:tcPr>
            <w:tcW w:w="672" w:type="dxa"/>
            <w:tcBorders>
              <w:top w:val="nil"/>
              <w:left w:val="nil"/>
              <w:bottom w:val="nil"/>
              <w:right w:val="nil"/>
            </w:tcBorders>
            <w:shd w:val="clear" w:color="auto" w:fill="auto"/>
            <w:noWrap/>
            <w:tcMar>
              <w:left w:w="29" w:type="dxa"/>
              <w:right w:w="29" w:type="dxa"/>
            </w:tcMar>
            <w:vAlign w:val="center"/>
          </w:tcPr>
          <w:p w14:paraId="605EDDB0" w14:textId="2259D86C" w:rsidR="00B00612" w:rsidRDefault="00B00612" w:rsidP="00B00612">
            <w:pPr>
              <w:jc w:val="right"/>
              <w:rPr>
                <w:color w:val="000000"/>
                <w:sz w:val="14"/>
                <w:szCs w:val="14"/>
              </w:rPr>
            </w:pPr>
            <w:r w:rsidRPr="00B00612">
              <w:rPr>
                <w:color w:val="000000"/>
                <w:sz w:val="14"/>
                <w:szCs w:val="14"/>
              </w:rPr>
              <w:t>87.7</w:t>
            </w:r>
          </w:p>
        </w:tc>
      </w:tr>
      <w:tr w:rsidR="00B00612" w:rsidRPr="001764F5" w14:paraId="40734452"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66745B5" w14:textId="77777777" w:rsidR="00B00612" w:rsidRPr="001764F5" w:rsidRDefault="00B00612" w:rsidP="00B00612">
            <w:pPr>
              <w:rPr>
                <w:b/>
                <w:bCs/>
                <w:color w:val="000000"/>
                <w:sz w:val="14"/>
                <w:szCs w:val="14"/>
              </w:rPr>
            </w:pPr>
            <w:r w:rsidRPr="001764F5">
              <w:rPr>
                <w:b/>
                <w:bCs/>
                <w:color w:val="000000"/>
                <w:sz w:val="14"/>
                <w:szCs w:val="14"/>
              </w:rPr>
              <w:t>B. Old FCAs Deposits</w:t>
            </w:r>
          </w:p>
        </w:tc>
        <w:tc>
          <w:tcPr>
            <w:tcW w:w="656" w:type="dxa"/>
            <w:tcBorders>
              <w:top w:val="nil"/>
              <w:left w:val="nil"/>
              <w:bottom w:val="nil"/>
              <w:right w:val="nil"/>
            </w:tcBorders>
            <w:shd w:val="clear" w:color="auto" w:fill="auto"/>
            <w:tcMar>
              <w:left w:w="29" w:type="dxa"/>
              <w:right w:w="29" w:type="dxa"/>
            </w:tcMar>
            <w:vAlign w:val="center"/>
            <w:hideMark/>
          </w:tcPr>
          <w:p w14:paraId="22EA148F" w14:textId="4A7FAF95" w:rsidR="00B00612" w:rsidRDefault="00B00612" w:rsidP="00B00612">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14:paraId="092389B2" w14:textId="1F7FD593" w:rsidR="00B00612" w:rsidRDefault="00B00612" w:rsidP="00B00612">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14:paraId="336619AD" w14:textId="06313834" w:rsidR="00B00612" w:rsidRDefault="00B00612" w:rsidP="00B00612">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14:paraId="6EF3DB89" w14:textId="2945E787" w:rsidR="00B00612" w:rsidRDefault="00B00612" w:rsidP="00B00612">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14:paraId="1C3A00DF" w14:textId="79CFE834" w:rsidR="00B00612" w:rsidRDefault="00B00612" w:rsidP="00B00612">
            <w:pPr>
              <w:jc w:val="right"/>
              <w:rPr>
                <w:b/>
                <w:bCs/>
                <w:color w:val="000000"/>
                <w:sz w:val="14"/>
                <w:szCs w:val="14"/>
              </w:rPr>
            </w:pPr>
            <w:r>
              <w:rPr>
                <w:b/>
                <w:bCs/>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tcPr>
          <w:p w14:paraId="78402647" w14:textId="380BFBA4" w:rsidR="00B00612" w:rsidRDefault="00B00612" w:rsidP="00B00612">
            <w:pPr>
              <w:jc w:val="right"/>
              <w:rPr>
                <w:b/>
                <w:bCs/>
                <w:color w:val="000000"/>
                <w:sz w:val="14"/>
                <w:szCs w:val="14"/>
              </w:rPr>
            </w:pPr>
            <w:r>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500965A2" w14:textId="3EC19A05" w:rsidR="00B00612" w:rsidRDefault="00B00612" w:rsidP="00B00612">
            <w:pPr>
              <w:jc w:val="right"/>
              <w:rPr>
                <w:b/>
                <w:bCs/>
                <w:color w:val="000000"/>
                <w:sz w:val="14"/>
                <w:szCs w:val="14"/>
              </w:rPr>
            </w:pPr>
            <w:r w:rsidRPr="00AB6516">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138CCACD" w14:textId="243E8AAF" w:rsidR="00B00612" w:rsidRDefault="00B00612" w:rsidP="00B00612">
            <w:pPr>
              <w:jc w:val="right"/>
              <w:rPr>
                <w:b/>
                <w:bCs/>
                <w:color w:val="000000"/>
                <w:sz w:val="14"/>
                <w:szCs w:val="14"/>
              </w:rPr>
            </w:pPr>
            <w:r>
              <w:rPr>
                <w:b/>
                <w:bCs/>
                <w:color w:val="000000"/>
                <w:sz w:val="14"/>
                <w:szCs w:val="14"/>
              </w:rPr>
              <w:t>10.5</w:t>
            </w:r>
          </w:p>
        </w:tc>
        <w:tc>
          <w:tcPr>
            <w:tcW w:w="540" w:type="dxa"/>
            <w:tcBorders>
              <w:top w:val="nil"/>
              <w:left w:val="nil"/>
              <w:bottom w:val="nil"/>
              <w:right w:val="nil"/>
            </w:tcBorders>
            <w:shd w:val="clear" w:color="auto" w:fill="auto"/>
            <w:tcMar>
              <w:left w:w="29" w:type="dxa"/>
              <w:right w:w="29" w:type="dxa"/>
            </w:tcMar>
            <w:vAlign w:val="center"/>
          </w:tcPr>
          <w:p w14:paraId="1B4CD0E0" w14:textId="0E5B1F63" w:rsidR="00B00612" w:rsidRPr="00AB6516" w:rsidRDefault="00B00612" w:rsidP="00B00612">
            <w:pPr>
              <w:jc w:val="right"/>
              <w:rPr>
                <w:b/>
                <w:bCs/>
                <w:color w:val="000000"/>
                <w:sz w:val="14"/>
                <w:szCs w:val="14"/>
              </w:rPr>
            </w:pPr>
            <w:r>
              <w:rPr>
                <w:b/>
                <w:bCs/>
                <w:color w:val="000000"/>
                <w:sz w:val="14"/>
                <w:szCs w:val="14"/>
              </w:rPr>
              <w:t>10.5</w:t>
            </w:r>
          </w:p>
        </w:tc>
        <w:tc>
          <w:tcPr>
            <w:tcW w:w="540" w:type="dxa"/>
            <w:tcBorders>
              <w:top w:val="nil"/>
              <w:left w:val="nil"/>
              <w:bottom w:val="nil"/>
              <w:right w:val="nil"/>
            </w:tcBorders>
            <w:shd w:val="clear" w:color="auto" w:fill="auto"/>
            <w:tcMar>
              <w:left w:w="29" w:type="dxa"/>
              <w:right w:w="29" w:type="dxa"/>
            </w:tcMar>
            <w:vAlign w:val="center"/>
          </w:tcPr>
          <w:p w14:paraId="6CF5CFE7" w14:textId="58CFDB33" w:rsidR="00B00612" w:rsidRPr="00AB6516" w:rsidRDefault="00B00612" w:rsidP="00B00612">
            <w:pPr>
              <w:jc w:val="right"/>
              <w:rPr>
                <w:b/>
                <w:bCs/>
                <w:color w:val="000000"/>
                <w:sz w:val="14"/>
                <w:szCs w:val="14"/>
              </w:rPr>
            </w:pPr>
            <w:r>
              <w:rPr>
                <w:b/>
                <w:bCs/>
                <w:color w:val="000000"/>
                <w:sz w:val="14"/>
                <w:szCs w:val="14"/>
              </w:rPr>
              <w:t>10.4</w:t>
            </w:r>
          </w:p>
        </w:tc>
        <w:tc>
          <w:tcPr>
            <w:tcW w:w="540" w:type="dxa"/>
            <w:tcBorders>
              <w:top w:val="nil"/>
              <w:left w:val="nil"/>
              <w:bottom w:val="nil"/>
              <w:right w:val="nil"/>
            </w:tcBorders>
            <w:shd w:val="clear" w:color="auto" w:fill="auto"/>
            <w:tcMar>
              <w:left w:w="29" w:type="dxa"/>
              <w:right w:w="29" w:type="dxa"/>
            </w:tcMar>
            <w:vAlign w:val="center"/>
          </w:tcPr>
          <w:p w14:paraId="2D35C967" w14:textId="3919233F" w:rsidR="00B00612" w:rsidRPr="00AB6516" w:rsidRDefault="00B00612" w:rsidP="00B00612">
            <w:pPr>
              <w:jc w:val="right"/>
              <w:rPr>
                <w:b/>
                <w:bCs/>
                <w:color w:val="000000"/>
                <w:sz w:val="14"/>
                <w:szCs w:val="14"/>
              </w:rPr>
            </w:pPr>
            <w:r w:rsidRPr="008850E6">
              <w:rPr>
                <w:b/>
                <w:bCs/>
                <w:color w:val="000000"/>
                <w:sz w:val="14"/>
                <w:szCs w:val="14"/>
              </w:rPr>
              <w:t>10.4</w:t>
            </w:r>
          </w:p>
        </w:tc>
        <w:tc>
          <w:tcPr>
            <w:tcW w:w="630" w:type="dxa"/>
            <w:tcBorders>
              <w:top w:val="nil"/>
              <w:left w:val="nil"/>
              <w:bottom w:val="nil"/>
              <w:right w:val="nil"/>
            </w:tcBorders>
            <w:shd w:val="clear" w:color="auto" w:fill="auto"/>
            <w:tcMar>
              <w:left w:w="29" w:type="dxa"/>
              <w:right w:w="29" w:type="dxa"/>
            </w:tcMar>
            <w:vAlign w:val="center"/>
          </w:tcPr>
          <w:p w14:paraId="037C5142" w14:textId="1469FB0F" w:rsidR="00B00612" w:rsidRPr="00AB6516" w:rsidRDefault="00B00612" w:rsidP="00B00612">
            <w:pPr>
              <w:jc w:val="right"/>
              <w:rPr>
                <w:b/>
                <w:bCs/>
                <w:color w:val="000000"/>
                <w:sz w:val="14"/>
                <w:szCs w:val="14"/>
              </w:rPr>
            </w:pPr>
            <w:r>
              <w:rPr>
                <w:b/>
                <w:bCs/>
                <w:color w:val="000000"/>
                <w:sz w:val="14"/>
                <w:szCs w:val="14"/>
              </w:rPr>
              <w:t>10.3</w:t>
            </w:r>
          </w:p>
        </w:tc>
        <w:tc>
          <w:tcPr>
            <w:tcW w:w="672" w:type="dxa"/>
            <w:tcBorders>
              <w:top w:val="nil"/>
              <w:left w:val="nil"/>
              <w:bottom w:val="nil"/>
              <w:right w:val="nil"/>
            </w:tcBorders>
            <w:shd w:val="clear" w:color="auto" w:fill="auto"/>
            <w:tcMar>
              <w:left w:w="29" w:type="dxa"/>
              <w:right w:w="29" w:type="dxa"/>
            </w:tcMar>
            <w:vAlign w:val="center"/>
          </w:tcPr>
          <w:p w14:paraId="53460679" w14:textId="527EBB51" w:rsidR="00B00612" w:rsidRPr="00AB6516" w:rsidRDefault="00B00612" w:rsidP="00B00612">
            <w:pPr>
              <w:jc w:val="right"/>
              <w:rPr>
                <w:b/>
                <w:bCs/>
                <w:color w:val="000000"/>
                <w:sz w:val="14"/>
                <w:szCs w:val="14"/>
              </w:rPr>
            </w:pPr>
            <w:r w:rsidRPr="00B00612">
              <w:rPr>
                <w:b/>
                <w:bCs/>
                <w:color w:val="000000"/>
                <w:sz w:val="14"/>
                <w:szCs w:val="14"/>
              </w:rPr>
              <w:t>10.3</w:t>
            </w:r>
          </w:p>
        </w:tc>
      </w:tr>
      <w:tr w:rsidR="00B00612" w:rsidRPr="001764F5" w14:paraId="6404A58C"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10DB01" w14:textId="77777777" w:rsidR="00B00612" w:rsidRPr="001764F5" w:rsidRDefault="00B00612" w:rsidP="00B00612">
            <w:pPr>
              <w:rPr>
                <w:color w:val="000000"/>
                <w:sz w:val="14"/>
                <w:szCs w:val="14"/>
              </w:rPr>
            </w:pPr>
            <w:r>
              <w:rPr>
                <w:color w:val="000000"/>
                <w:sz w:val="14"/>
                <w:szCs w:val="14"/>
              </w:rPr>
              <w:t xml:space="preserve">  1</w:t>
            </w:r>
            <w:r w:rsidRPr="001764F5">
              <w:rPr>
                <w:color w:val="000000"/>
                <w:sz w:val="14"/>
                <w:szCs w:val="14"/>
              </w:rPr>
              <w:t>. Resident</w:t>
            </w:r>
          </w:p>
        </w:tc>
        <w:tc>
          <w:tcPr>
            <w:tcW w:w="656" w:type="dxa"/>
            <w:tcBorders>
              <w:top w:val="nil"/>
              <w:left w:val="nil"/>
              <w:bottom w:val="nil"/>
              <w:right w:val="nil"/>
            </w:tcBorders>
            <w:shd w:val="clear" w:color="auto" w:fill="auto"/>
            <w:tcMar>
              <w:left w:w="29" w:type="dxa"/>
              <w:right w:w="29" w:type="dxa"/>
            </w:tcMar>
            <w:vAlign w:val="center"/>
            <w:hideMark/>
          </w:tcPr>
          <w:p w14:paraId="1EAE6758" w14:textId="35A169A5" w:rsidR="00B00612" w:rsidRDefault="00B00612" w:rsidP="00B00612">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14:paraId="23BF545E" w14:textId="0C5EB231" w:rsidR="00B00612" w:rsidRDefault="00B00612" w:rsidP="00B00612">
            <w:pPr>
              <w:jc w:val="right"/>
              <w:rPr>
                <w:color w:val="000000"/>
                <w:sz w:val="14"/>
                <w:szCs w:val="14"/>
              </w:rPr>
            </w:pPr>
            <w:r>
              <w:rPr>
                <w:color w:val="000000"/>
                <w:sz w:val="14"/>
                <w:szCs w:val="14"/>
              </w:rPr>
              <w:t>8.6</w:t>
            </w:r>
          </w:p>
        </w:tc>
        <w:tc>
          <w:tcPr>
            <w:tcW w:w="630" w:type="dxa"/>
            <w:tcBorders>
              <w:top w:val="nil"/>
              <w:left w:val="nil"/>
              <w:bottom w:val="nil"/>
              <w:right w:val="nil"/>
            </w:tcBorders>
            <w:shd w:val="clear" w:color="auto" w:fill="auto"/>
            <w:tcMar>
              <w:left w:w="29" w:type="dxa"/>
              <w:right w:w="29" w:type="dxa"/>
            </w:tcMar>
            <w:vAlign w:val="center"/>
          </w:tcPr>
          <w:p w14:paraId="7E1452DE" w14:textId="27E6ADB6" w:rsidR="00B00612" w:rsidRDefault="00B00612" w:rsidP="00B00612">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14:paraId="6CBBFBBE" w14:textId="57A2E387" w:rsidR="00B00612" w:rsidRDefault="00B00612" w:rsidP="00B00612">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14:paraId="02B593D9" w14:textId="1EFF85AA" w:rsidR="00B00612" w:rsidRDefault="00B00612" w:rsidP="00B00612">
            <w:pPr>
              <w:jc w:val="right"/>
              <w:rPr>
                <w:color w:val="000000"/>
                <w:sz w:val="14"/>
                <w:szCs w:val="14"/>
              </w:rPr>
            </w:pPr>
            <w:r>
              <w:rPr>
                <w:color w:val="000000"/>
                <w:sz w:val="14"/>
                <w:szCs w:val="14"/>
              </w:rPr>
              <w:t>8.4</w:t>
            </w:r>
          </w:p>
        </w:tc>
        <w:tc>
          <w:tcPr>
            <w:tcW w:w="540" w:type="dxa"/>
            <w:tcBorders>
              <w:top w:val="nil"/>
              <w:left w:val="nil"/>
              <w:bottom w:val="nil"/>
              <w:right w:val="nil"/>
            </w:tcBorders>
            <w:shd w:val="clear" w:color="auto" w:fill="auto"/>
            <w:tcMar>
              <w:left w:w="29" w:type="dxa"/>
              <w:right w:w="29" w:type="dxa"/>
            </w:tcMar>
            <w:vAlign w:val="center"/>
          </w:tcPr>
          <w:p w14:paraId="0AF5ADFF" w14:textId="4BB79982" w:rsidR="00B00612" w:rsidRDefault="00B00612" w:rsidP="00B00612">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14:paraId="0E20D207" w14:textId="5D88E665" w:rsidR="00B00612" w:rsidRDefault="00B00612" w:rsidP="00B00612">
            <w:pPr>
              <w:jc w:val="right"/>
              <w:rPr>
                <w:color w:val="000000"/>
                <w:sz w:val="14"/>
                <w:szCs w:val="14"/>
              </w:rPr>
            </w:pPr>
            <w:r w:rsidRPr="00AB6516">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1C261E78" w14:textId="67FB862F" w:rsidR="00B00612" w:rsidRDefault="00B00612" w:rsidP="00B00612">
            <w:pPr>
              <w:jc w:val="right"/>
              <w:rPr>
                <w:color w:val="000000"/>
                <w:sz w:val="14"/>
                <w:szCs w:val="14"/>
              </w:rPr>
            </w:pPr>
            <w:r w:rsidRPr="00B33ED8">
              <w:rPr>
                <w:color w:val="000000"/>
                <w:sz w:val="14"/>
                <w:szCs w:val="14"/>
              </w:rPr>
              <w:t>8.3</w:t>
            </w:r>
          </w:p>
        </w:tc>
        <w:tc>
          <w:tcPr>
            <w:tcW w:w="540" w:type="dxa"/>
            <w:tcBorders>
              <w:top w:val="nil"/>
              <w:left w:val="nil"/>
              <w:bottom w:val="nil"/>
              <w:right w:val="nil"/>
            </w:tcBorders>
            <w:shd w:val="clear" w:color="auto" w:fill="auto"/>
            <w:tcMar>
              <w:left w:w="29" w:type="dxa"/>
              <w:right w:w="29" w:type="dxa"/>
            </w:tcMar>
            <w:vAlign w:val="center"/>
          </w:tcPr>
          <w:p w14:paraId="7D6B9434" w14:textId="37579C94" w:rsidR="00B00612" w:rsidRPr="00AB6516" w:rsidRDefault="00B00612" w:rsidP="00B00612">
            <w:pPr>
              <w:jc w:val="right"/>
              <w:rPr>
                <w:color w:val="000000"/>
                <w:sz w:val="14"/>
                <w:szCs w:val="14"/>
              </w:rPr>
            </w:pPr>
            <w:r>
              <w:rPr>
                <w:color w:val="000000"/>
                <w:sz w:val="14"/>
                <w:szCs w:val="14"/>
              </w:rPr>
              <w:t>8.3</w:t>
            </w:r>
          </w:p>
        </w:tc>
        <w:tc>
          <w:tcPr>
            <w:tcW w:w="540" w:type="dxa"/>
            <w:tcBorders>
              <w:top w:val="nil"/>
              <w:left w:val="nil"/>
              <w:bottom w:val="nil"/>
              <w:right w:val="nil"/>
            </w:tcBorders>
            <w:shd w:val="clear" w:color="auto" w:fill="auto"/>
            <w:tcMar>
              <w:left w:w="29" w:type="dxa"/>
              <w:right w:w="29" w:type="dxa"/>
            </w:tcMar>
            <w:vAlign w:val="center"/>
          </w:tcPr>
          <w:p w14:paraId="232196B3" w14:textId="371EBBFF" w:rsidR="00B00612" w:rsidRPr="00AB6516" w:rsidRDefault="00B00612" w:rsidP="00B00612">
            <w:pPr>
              <w:jc w:val="right"/>
              <w:rPr>
                <w:color w:val="000000"/>
                <w:sz w:val="14"/>
                <w:szCs w:val="14"/>
              </w:rPr>
            </w:pPr>
            <w:r>
              <w:rPr>
                <w:color w:val="000000"/>
                <w:sz w:val="14"/>
                <w:szCs w:val="14"/>
              </w:rPr>
              <w:t>8.2</w:t>
            </w:r>
          </w:p>
        </w:tc>
        <w:tc>
          <w:tcPr>
            <w:tcW w:w="540" w:type="dxa"/>
            <w:tcBorders>
              <w:top w:val="nil"/>
              <w:left w:val="nil"/>
              <w:bottom w:val="nil"/>
              <w:right w:val="nil"/>
            </w:tcBorders>
            <w:shd w:val="clear" w:color="auto" w:fill="auto"/>
            <w:tcMar>
              <w:left w:w="29" w:type="dxa"/>
              <w:right w:w="29" w:type="dxa"/>
            </w:tcMar>
            <w:vAlign w:val="center"/>
          </w:tcPr>
          <w:p w14:paraId="5A9F2060" w14:textId="311F047F" w:rsidR="00B00612" w:rsidRPr="00AB6516" w:rsidRDefault="00B00612" w:rsidP="00B00612">
            <w:pPr>
              <w:jc w:val="right"/>
              <w:rPr>
                <w:color w:val="000000"/>
                <w:sz w:val="14"/>
                <w:szCs w:val="14"/>
              </w:rPr>
            </w:pPr>
            <w:r w:rsidRPr="008850E6">
              <w:rPr>
                <w:color w:val="000000"/>
                <w:sz w:val="14"/>
                <w:szCs w:val="14"/>
              </w:rPr>
              <w:t>8.2</w:t>
            </w:r>
          </w:p>
        </w:tc>
        <w:tc>
          <w:tcPr>
            <w:tcW w:w="630" w:type="dxa"/>
            <w:tcBorders>
              <w:top w:val="nil"/>
              <w:left w:val="nil"/>
              <w:bottom w:val="nil"/>
              <w:right w:val="nil"/>
            </w:tcBorders>
            <w:shd w:val="clear" w:color="auto" w:fill="auto"/>
            <w:tcMar>
              <w:left w:w="29" w:type="dxa"/>
              <w:right w:w="29" w:type="dxa"/>
            </w:tcMar>
            <w:vAlign w:val="center"/>
          </w:tcPr>
          <w:p w14:paraId="25A9EA6E" w14:textId="0DFC5455" w:rsidR="00B00612" w:rsidRPr="00AB6516" w:rsidRDefault="00B00612" w:rsidP="00B00612">
            <w:pPr>
              <w:jc w:val="right"/>
              <w:rPr>
                <w:color w:val="000000"/>
                <w:sz w:val="14"/>
                <w:szCs w:val="14"/>
              </w:rPr>
            </w:pPr>
            <w:r>
              <w:rPr>
                <w:color w:val="000000"/>
                <w:sz w:val="14"/>
                <w:szCs w:val="14"/>
              </w:rPr>
              <w:t>8.1</w:t>
            </w:r>
          </w:p>
        </w:tc>
        <w:tc>
          <w:tcPr>
            <w:tcW w:w="672" w:type="dxa"/>
            <w:tcBorders>
              <w:top w:val="nil"/>
              <w:left w:val="nil"/>
              <w:bottom w:val="nil"/>
              <w:right w:val="nil"/>
            </w:tcBorders>
            <w:shd w:val="clear" w:color="auto" w:fill="auto"/>
            <w:tcMar>
              <w:left w:w="29" w:type="dxa"/>
              <w:right w:w="29" w:type="dxa"/>
            </w:tcMar>
            <w:vAlign w:val="center"/>
          </w:tcPr>
          <w:p w14:paraId="0293327D" w14:textId="048B0C4F" w:rsidR="00B00612" w:rsidRPr="00AB6516" w:rsidRDefault="00B00612" w:rsidP="00B00612">
            <w:pPr>
              <w:jc w:val="right"/>
              <w:rPr>
                <w:color w:val="000000"/>
                <w:sz w:val="14"/>
                <w:szCs w:val="14"/>
              </w:rPr>
            </w:pPr>
            <w:r w:rsidRPr="00B00612">
              <w:rPr>
                <w:color w:val="000000"/>
                <w:sz w:val="14"/>
                <w:szCs w:val="14"/>
              </w:rPr>
              <w:t>8.1</w:t>
            </w:r>
          </w:p>
        </w:tc>
      </w:tr>
      <w:tr w:rsidR="00B00612" w:rsidRPr="001764F5" w14:paraId="4B192E44"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4FD849" w14:textId="77777777" w:rsidR="00B00612" w:rsidRPr="001764F5" w:rsidRDefault="00B00612" w:rsidP="00B00612">
            <w:pPr>
              <w:rPr>
                <w:color w:val="000000"/>
                <w:sz w:val="14"/>
                <w:szCs w:val="14"/>
              </w:rPr>
            </w:pPr>
            <w:r>
              <w:rPr>
                <w:color w:val="000000"/>
                <w:sz w:val="14"/>
                <w:szCs w:val="14"/>
              </w:rPr>
              <w:t xml:space="preserve">  2</w:t>
            </w:r>
            <w:r w:rsidRPr="001764F5">
              <w:rPr>
                <w:color w:val="000000"/>
                <w:sz w:val="14"/>
                <w:szCs w:val="14"/>
              </w:rPr>
              <w:t>.  Non- Resident</w:t>
            </w:r>
          </w:p>
        </w:tc>
        <w:tc>
          <w:tcPr>
            <w:tcW w:w="656" w:type="dxa"/>
            <w:tcBorders>
              <w:top w:val="nil"/>
              <w:left w:val="nil"/>
              <w:bottom w:val="nil"/>
              <w:right w:val="nil"/>
            </w:tcBorders>
            <w:shd w:val="clear" w:color="auto" w:fill="auto"/>
            <w:tcMar>
              <w:left w:w="29" w:type="dxa"/>
              <w:right w:w="29" w:type="dxa"/>
            </w:tcMar>
            <w:vAlign w:val="center"/>
            <w:hideMark/>
          </w:tcPr>
          <w:p w14:paraId="0F292CA2" w14:textId="29E68692" w:rsidR="00B00612" w:rsidRDefault="00B00612" w:rsidP="00B0061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9A1FA99" w14:textId="0BC55507" w:rsidR="00B00612" w:rsidRDefault="00B00612" w:rsidP="00B0061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16179ED2" w14:textId="2C5B93AF" w:rsidR="00B00612" w:rsidRDefault="00B00612" w:rsidP="00B0061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23348C99" w14:textId="503D6582" w:rsidR="00B00612" w:rsidRDefault="00B00612" w:rsidP="00B0061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20286CD" w14:textId="5E6C0A43" w:rsidR="00B00612" w:rsidRDefault="00B00612" w:rsidP="00B00612">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14:paraId="25FA2950" w14:textId="71D2849A" w:rsidR="00B00612" w:rsidRDefault="00B00612" w:rsidP="00B0061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090F9671" w14:textId="3436071A" w:rsidR="00B00612" w:rsidRDefault="00B00612" w:rsidP="00B00612">
            <w:pPr>
              <w:jc w:val="right"/>
              <w:rPr>
                <w:color w:val="000000"/>
                <w:sz w:val="14"/>
                <w:szCs w:val="14"/>
              </w:rPr>
            </w:pPr>
            <w:r w:rsidRPr="00AB6516">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60B1F41" w14:textId="17BB2D5D" w:rsidR="00B00612" w:rsidRDefault="00B00612" w:rsidP="00B00612">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63BACEE9" w14:textId="02C8161D" w:rsidR="00B00612" w:rsidRPr="00AB6516" w:rsidRDefault="00B00612" w:rsidP="00B00612">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10A0B9BB" w14:textId="51051B65" w:rsidR="00B00612" w:rsidRPr="00AB6516" w:rsidRDefault="00B00612" w:rsidP="00B00612">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010202CB" w14:textId="4BF8C8C3" w:rsidR="00B00612" w:rsidRPr="00AB6516" w:rsidRDefault="00B00612" w:rsidP="00B00612">
            <w:pPr>
              <w:jc w:val="right"/>
              <w:rPr>
                <w:color w:val="000000"/>
                <w:sz w:val="14"/>
                <w:szCs w:val="14"/>
              </w:rPr>
            </w:pPr>
            <w:r w:rsidRPr="008850E6">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4531E0A4" w14:textId="223AADDE" w:rsidR="00B00612" w:rsidRPr="00AB6516" w:rsidRDefault="00B00612" w:rsidP="00B00612">
            <w:pPr>
              <w:jc w:val="right"/>
              <w:rPr>
                <w:color w:val="000000"/>
                <w:sz w:val="14"/>
                <w:szCs w:val="14"/>
              </w:rPr>
            </w:pPr>
            <w:r>
              <w:rPr>
                <w:color w:val="000000"/>
                <w:sz w:val="14"/>
                <w:szCs w:val="14"/>
              </w:rPr>
              <w:t>2.2</w:t>
            </w:r>
          </w:p>
        </w:tc>
        <w:tc>
          <w:tcPr>
            <w:tcW w:w="672" w:type="dxa"/>
            <w:tcBorders>
              <w:top w:val="nil"/>
              <w:left w:val="nil"/>
              <w:bottom w:val="nil"/>
              <w:right w:val="nil"/>
            </w:tcBorders>
            <w:shd w:val="clear" w:color="auto" w:fill="auto"/>
            <w:tcMar>
              <w:left w:w="29" w:type="dxa"/>
              <w:right w:w="29" w:type="dxa"/>
            </w:tcMar>
            <w:vAlign w:val="center"/>
          </w:tcPr>
          <w:p w14:paraId="2583C494" w14:textId="61D6E70E" w:rsidR="00B00612" w:rsidRPr="00AB6516" w:rsidRDefault="00B00612" w:rsidP="00B00612">
            <w:pPr>
              <w:jc w:val="right"/>
              <w:rPr>
                <w:color w:val="000000"/>
                <w:sz w:val="14"/>
                <w:szCs w:val="14"/>
              </w:rPr>
            </w:pPr>
            <w:r w:rsidRPr="00B00612">
              <w:rPr>
                <w:color w:val="000000"/>
                <w:sz w:val="14"/>
                <w:szCs w:val="14"/>
              </w:rPr>
              <w:t>2.2</w:t>
            </w:r>
          </w:p>
        </w:tc>
      </w:tr>
      <w:tr w:rsidR="00B00612" w:rsidRPr="001764F5" w14:paraId="53784D73"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010D201" w14:textId="77777777" w:rsidR="00B00612" w:rsidRPr="001764F5" w:rsidRDefault="00B00612" w:rsidP="00B00612">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6" w:type="dxa"/>
            <w:tcBorders>
              <w:top w:val="nil"/>
              <w:left w:val="nil"/>
              <w:bottom w:val="nil"/>
              <w:right w:val="nil"/>
            </w:tcBorders>
            <w:shd w:val="clear" w:color="auto" w:fill="auto"/>
            <w:tcMar>
              <w:left w:w="29" w:type="dxa"/>
              <w:right w:w="29" w:type="dxa"/>
            </w:tcMar>
            <w:vAlign w:val="center"/>
            <w:hideMark/>
          </w:tcPr>
          <w:p w14:paraId="40552809" w14:textId="168CDA31" w:rsidR="00B00612" w:rsidRDefault="00B00612" w:rsidP="00B00612">
            <w:pPr>
              <w:jc w:val="right"/>
              <w:rPr>
                <w:b/>
                <w:bCs/>
                <w:color w:val="000000"/>
                <w:sz w:val="14"/>
                <w:szCs w:val="14"/>
              </w:rPr>
            </w:pPr>
            <w:r w:rsidRPr="00E363A7">
              <w:rPr>
                <w:b/>
                <w:bCs/>
                <w:color w:val="000000"/>
                <w:sz w:val="14"/>
                <w:szCs w:val="14"/>
              </w:rPr>
              <w:t>7,841.3</w:t>
            </w:r>
          </w:p>
        </w:tc>
        <w:tc>
          <w:tcPr>
            <w:tcW w:w="630" w:type="dxa"/>
            <w:tcBorders>
              <w:top w:val="nil"/>
              <w:left w:val="nil"/>
              <w:bottom w:val="nil"/>
              <w:right w:val="nil"/>
            </w:tcBorders>
            <w:shd w:val="clear" w:color="auto" w:fill="auto"/>
            <w:tcMar>
              <w:left w:w="29" w:type="dxa"/>
              <w:right w:w="29" w:type="dxa"/>
            </w:tcMar>
            <w:vAlign w:val="center"/>
          </w:tcPr>
          <w:p w14:paraId="1DEDB98A" w14:textId="349B3E54" w:rsidR="00B00612" w:rsidRDefault="00B00612" w:rsidP="00B00612">
            <w:pPr>
              <w:jc w:val="right"/>
              <w:rPr>
                <w:b/>
                <w:bCs/>
                <w:color w:val="000000"/>
                <w:sz w:val="14"/>
                <w:szCs w:val="14"/>
              </w:rPr>
            </w:pPr>
            <w:r>
              <w:rPr>
                <w:b/>
                <w:bCs/>
                <w:color w:val="000000"/>
                <w:sz w:val="14"/>
                <w:szCs w:val="14"/>
              </w:rPr>
              <w:t>7,829.8</w:t>
            </w:r>
          </w:p>
        </w:tc>
        <w:tc>
          <w:tcPr>
            <w:tcW w:w="630" w:type="dxa"/>
            <w:tcBorders>
              <w:top w:val="nil"/>
              <w:left w:val="nil"/>
              <w:bottom w:val="nil"/>
              <w:right w:val="nil"/>
            </w:tcBorders>
            <w:shd w:val="clear" w:color="auto" w:fill="auto"/>
            <w:tcMar>
              <w:left w:w="29" w:type="dxa"/>
              <w:right w:w="29" w:type="dxa"/>
            </w:tcMar>
            <w:vAlign w:val="center"/>
          </w:tcPr>
          <w:p w14:paraId="43F3958F" w14:textId="42B2DCA8" w:rsidR="00B00612" w:rsidRDefault="00B00612" w:rsidP="00B00612">
            <w:pPr>
              <w:jc w:val="right"/>
              <w:rPr>
                <w:b/>
                <w:bCs/>
                <w:color w:val="000000"/>
                <w:sz w:val="14"/>
                <w:szCs w:val="14"/>
              </w:rPr>
            </w:pPr>
            <w:r>
              <w:rPr>
                <w:b/>
                <w:bCs/>
                <w:color w:val="000000"/>
                <w:sz w:val="14"/>
                <w:szCs w:val="14"/>
              </w:rPr>
              <w:t>7,867.6</w:t>
            </w:r>
          </w:p>
        </w:tc>
        <w:tc>
          <w:tcPr>
            <w:tcW w:w="630" w:type="dxa"/>
            <w:tcBorders>
              <w:top w:val="nil"/>
              <w:left w:val="nil"/>
              <w:bottom w:val="nil"/>
              <w:right w:val="nil"/>
            </w:tcBorders>
            <w:shd w:val="clear" w:color="auto" w:fill="auto"/>
            <w:tcMar>
              <w:left w:w="29" w:type="dxa"/>
              <w:right w:w="29" w:type="dxa"/>
            </w:tcMar>
            <w:vAlign w:val="center"/>
          </w:tcPr>
          <w:p w14:paraId="72BD7227" w14:textId="62C7DF16" w:rsidR="00B00612" w:rsidRDefault="00B00612" w:rsidP="00B00612">
            <w:pPr>
              <w:jc w:val="right"/>
              <w:rPr>
                <w:b/>
                <w:bCs/>
                <w:color w:val="000000"/>
                <w:sz w:val="14"/>
                <w:szCs w:val="14"/>
              </w:rPr>
            </w:pPr>
            <w:r>
              <w:rPr>
                <w:b/>
                <w:bCs/>
                <w:color w:val="000000"/>
                <w:sz w:val="14"/>
                <w:szCs w:val="14"/>
              </w:rPr>
              <w:t>7,885.7</w:t>
            </w:r>
          </w:p>
        </w:tc>
        <w:tc>
          <w:tcPr>
            <w:tcW w:w="630" w:type="dxa"/>
            <w:tcBorders>
              <w:top w:val="nil"/>
              <w:left w:val="nil"/>
              <w:bottom w:val="nil"/>
              <w:right w:val="nil"/>
            </w:tcBorders>
            <w:shd w:val="clear" w:color="auto" w:fill="auto"/>
            <w:tcMar>
              <w:left w:w="29" w:type="dxa"/>
              <w:right w:w="29" w:type="dxa"/>
            </w:tcMar>
            <w:vAlign w:val="center"/>
          </w:tcPr>
          <w:p w14:paraId="68D12EE3" w14:textId="28C648D4" w:rsidR="00B00612" w:rsidRDefault="00B00612" w:rsidP="00B00612">
            <w:pPr>
              <w:jc w:val="right"/>
              <w:rPr>
                <w:b/>
                <w:bCs/>
                <w:color w:val="000000"/>
                <w:sz w:val="14"/>
                <w:szCs w:val="14"/>
              </w:rPr>
            </w:pPr>
            <w:r>
              <w:rPr>
                <w:b/>
                <w:bCs/>
                <w:color w:val="000000"/>
                <w:sz w:val="14"/>
                <w:szCs w:val="14"/>
              </w:rPr>
              <w:t>7,889.9</w:t>
            </w:r>
          </w:p>
        </w:tc>
        <w:tc>
          <w:tcPr>
            <w:tcW w:w="540" w:type="dxa"/>
            <w:tcBorders>
              <w:top w:val="nil"/>
              <w:left w:val="nil"/>
              <w:bottom w:val="nil"/>
              <w:right w:val="nil"/>
            </w:tcBorders>
            <w:shd w:val="clear" w:color="auto" w:fill="auto"/>
            <w:tcMar>
              <w:left w:w="29" w:type="dxa"/>
              <w:right w:w="29" w:type="dxa"/>
            </w:tcMar>
            <w:vAlign w:val="center"/>
          </w:tcPr>
          <w:p w14:paraId="3C00A9E2" w14:textId="59E4ADD4" w:rsidR="00B00612" w:rsidRDefault="00B00612" w:rsidP="00B00612">
            <w:pPr>
              <w:jc w:val="right"/>
              <w:rPr>
                <w:b/>
                <w:bCs/>
                <w:color w:val="000000"/>
                <w:sz w:val="14"/>
                <w:szCs w:val="14"/>
              </w:rPr>
            </w:pPr>
            <w:r>
              <w:rPr>
                <w:b/>
                <w:bCs/>
                <w:color w:val="000000"/>
                <w:sz w:val="14"/>
                <w:szCs w:val="14"/>
              </w:rPr>
              <w:t>7,807.3</w:t>
            </w:r>
          </w:p>
        </w:tc>
        <w:tc>
          <w:tcPr>
            <w:tcW w:w="630" w:type="dxa"/>
            <w:tcBorders>
              <w:top w:val="nil"/>
              <w:left w:val="nil"/>
              <w:bottom w:val="nil"/>
              <w:right w:val="nil"/>
            </w:tcBorders>
            <w:shd w:val="clear" w:color="auto" w:fill="auto"/>
            <w:tcMar>
              <w:left w:w="29" w:type="dxa"/>
              <w:right w:w="29" w:type="dxa"/>
            </w:tcMar>
            <w:vAlign w:val="center"/>
          </w:tcPr>
          <w:p w14:paraId="008220C4" w14:textId="34ED7C6D" w:rsidR="00B00612" w:rsidRDefault="00B00612" w:rsidP="00B00612">
            <w:pPr>
              <w:jc w:val="right"/>
              <w:rPr>
                <w:b/>
                <w:bCs/>
                <w:color w:val="000000"/>
                <w:sz w:val="14"/>
                <w:szCs w:val="14"/>
              </w:rPr>
            </w:pPr>
            <w:r w:rsidRPr="00AB6516">
              <w:rPr>
                <w:b/>
                <w:bCs/>
                <w:color w:val="000000"/>
                <w:sz w:val="14"/>
                <w:szCs w:val="14"/>
              </w:rPr>
              <w:t>7,861.9</w:t>
            </w:r>
          </w:p>
        </w:tc>
        <w:tc>
          <w:tcPr>
            <w:tcW w:w="630" w:type="dxa"/>
            <w:tcBorders>
              <w:top w:val="nil"/>
              <w:left w:val="nil"/>
              <w:bottom w:val="nil"/>
              <w:right w:val="nil"/>
            </w:tcBorders>
            <w:shd w:val="clear" w:color="auto" w:fill="auto"/>
            <w:tcMar>
              <w:left w:w="29" w:type="dxa"/>
              <w:right w:w="29" w:type="dxa"/>
            </w:tcMar>
            <w:vAlign w:val="center"/>
          </w:tcPr>
          <w:p w14:paraId="1B2FB4A1" w14:textId="15CB3658" w:rsidR="00B00612" w:rsidRDefault="00B00612" w:rsidP="00B00612">
            <w:pPr>
              <w:jc w:val="right"/>
              <w:rPr>
                <w:b/>
                <w:bCs/>
                <w:color w:val="000000"/>
                <w:sz w:val="14"/>
                <w:szCs w:val="14"/>
              </w:rPr>
            </w:pPr>
            <w:r>
              <w:rPr>
                <w:b/>
                <w:bCs/>
                <w:color w:val="000000"/>
                <w:sz w:val="14"/>
                <w:szCs w:val="14"/>
              </w:rPr>
              <w:t>7791.9</w:t>
            </w:r>
          </w:p>
        </w:tc>
        <w:tc>
          <w:tcPr>
            <w:tcW w:w="540" w:type="dxa"/>
            <w:tcBorders>
              <w:top w:val="nil"/>
              <w:left w:val="nil"/>
              <w:bottom w:val="nil"/>
              <w:right w:val="nil"/>
            </w:tcBorders>
            <w:shd w:val="clear" w:color="auto" w:fill="auto"/>
            <w:tcMar>
              <w:left w:w="29" w:type="dxa"/>
              <w:right w:w="29" w:type="dxa"/>
            </w:tcMar>
            <w:vAlign w:val="center"/>
          </w:tcPr>
          <w:p w14:paraId="10314B86" w14:textId="2FF09228" w:rsidR="00B00612" w:rsidRPr="00AB6516" w:rsidRDefault="00B00612" w:rsidP="00B00612">
            <w:pPr>
              <w:jc w:val="right"/>
              <w:rPr>
                <w:b/>
                <w:bCs/>
                <w:color w:val="000000"/>
                <w:sz w:val="14"/>
                <w:szCs w:val="14"/>
              </w:rPr>
            </w:pPr>
            <w:r>
              <w:rPr>
                <w:b/>
                <w:bCs/>
                <w:color w:val="000000"/>
                <w:sz w:val="14"/>
                <w:szCs w:val="14"/>
              </w:rPr>
              <w:t>7,758.4</w:t>
            </w:r>
          </w:p>
        </w:tc>
        <w:tc>
          <w:tcPr>
            <w:tcW w:w="540" w:type="dxa"/>
            <w:tcBorders>
              <w:top w:val="nil"/>
              <w:left w:val="nil"/>
              <w:bottom w:val="nil"/>
              <w:right w:val="nil"/>
            </w:tcBorders>
            <w:shd w:val="clear" w:color="auto" w:fill="auto"/>
            <w:tcMar>
              <w:left w:w="29" w:type="dxa"/>
              <w:right w:w="29" w:type="dxa"/>
            </w:tcMar>
            <w:vAlign w:val="center"/>
          </w:tcPr>
          <w:p w14:paraId="4E2B1A26" w14:textId="3B23C73F" w:rsidR="00B00612" w:rsidRPr="00AB6516" w:rsidRDefault="00B00612" w:rsidP="00B00612">
            <w:pPr>
              <w:jc w:val="right"/>
              <w:rPr>
                <w:b/>
                <w:bCs/>
                <w:color w:val="000000"/>
                <w:sz w:val="14"/>
                <w:szCs w:val="14"/>
              </w:rPr>
            </w:pPr>
            <w:r>
              <w:rPr>
                <w:b/>
                <w:bCs/>
                <w:color w:val="000000"/>
                <w:sz w:val="14"/>
                <w:szCs w:val="14"/>
              </w:rPr>
              <w:t>7,723.4</w:t>
            </w:r>
          </w:p>
        </w:tc>
        <w:tc>
          <w:tcPr>
            <w:tcW w:w="540" w:type="dxa"/>
            <w:tcBorders>
              <w:top w:val="nil"/>
              <w:left w:val="nil"/>
              <w:bottom w:val="nil"/>
              <w:right w:val="nil"/>
            </w:tcBorders>
            <w:shd w:val="clear" w:color="auto" w:fill="auto"/>
            <w:tcMar>
              <w:left w:w="29" w:type="dxa"/>
              <w:right w:w="29" w:type="dxa"/>
            </w:tcMar>
            <w:vAlign w:val="center"/>
          </w:tcPr>
          <w:p w14:paraId="66970A6B" w14:textId="669F96FF" w:rsidR="00B00612" w:rsidRPr="00AB6516" w:rsidRDefault="00B00612" w:rsidP="00B00612">
            <w:pPr>
              <w:jc w:val="right"/>
              <w:rPr>
                <w:b/>
                <w:bCs/>
                <w:color w:val="000000"/>
                <w:sz w:val="14"/>
                <w:szCs w:val="14"/>
              </w:rPr>
            </w:pPr>
            <w:r>
              <w:rPr>
                <w:b/>
                <w:bCs/>
                <w:color w:val="000000"/>
                <w:sz w:val="14"/>
                <w:szCs w:val="14"/>
              </w:rPr>
              <w:t>7,662.3</w:t>
            </w:r>
          </w:p>
        </w:tc>
        <w:tc>
          <w:tcPr>
            <w:tcW w:w="630" w:type="dxa"/>
            <w:tcBorders>
              <w:top w:val="nil"/>
              <w:left w:val="nil"/>
              <w:bottom w:val="nil"/>
              <w:right w:val="nil"/>
            </w:tcBorders>
            <w:shd w:val="clear" w:color="auto" w:fill="auto"/>
            <w:tcMar>
              <w:left w:w="29" w:type="dxa"/>
              <w:right w:w="29" w:type="dxa"/>
            </w:tcMar>
            <w:vAlign w:val="center"/>
          </w:tcPr>
          <w:p w14:paraId="4B778E86" w14:textId="1370B00C" w:rsidR="00B00612" w:rsidRPr="00AB6516" w:rsidRDefault="00B00612" w:rsidP="00B00612">
            <w:pPr>
              <w:jc w:val="right"/>
              <w:rPr>
                <w:b/>
                <w:bCs/>
                <w:color w:val="000000"/>
                <w:sz w:val="14"/>
                <w:szCs w:val="14"/>
              </w:rPr>
            </w:pPr>
            <w:r>
              <w:rPr>
                <w:b/>
                <w:bCs/>
                <w:color w:val="000000"/>
                <w:sz w:val="14"/>
                <w:szCs w:val="14"/>
              </w:rPr>
              <w:t>7,668.7</w:t>
            </w:r>
          </w:p>
        </w:tc>
        <w:tc>
          <w:tcPr>
            <w:tcW w:w="672" w:type="dxa"/>
            <w:tcBorders>
              <w:top w:val="nil"/>
              <w:left w:val="nil"/>
              <w:bottom w:val="nil"/>
              <w:right w:val="nil"/>
            </w:tcBorders>
            <w:shd w:val="clear" w:color="auto" w:fill="auto"/>
            <w:tcMar>
              <w:left w:w="29" w:type="dxa"/>
              <w:right w:w="29" w:type="dxa"/>
            </w:tcMar>
            <w:vAlign w:val="center"/>
          </w:tcPr>
          <w:p w14:paraId="44A39AD9" w14:textId="778A4B00" w:rsidR="00B00612" w:rsidRPr="00AB6516" w:rsidRDefault="00B00612" w:rsidP="00B00612">
            <w:pPr>
              <w:jc w:val="right"/>
              <w:rPr>
                <w:b/>
                <w:bCs/>
                <w:color w:val="000000"/>
                <w:sz w:val="14"/>
                <w:szCs w:val="14"/>
              </w:rPr>
            </w:pPr>
            <w:r w:rsidRPr="00B00612">
              <w:rPr>
                <w:b/>
                <w:bCs/>
                <w:color w:val="000000"/>
                <w:sz w:val="14"/>
                <w:szCs w:val="14"/>
              </w:rPr>
              <w:t>7,677.1</w:t>
            </w:r>
          </w:p>
        </w:tc>
      </w:tr>
      <w:tr w:rsidR="00B00612" w:rsidRPr="001764F5" w14:paraId="503B7694" w14:textId="77777777" w:rsidTr="00B00612">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14:paraId="49400DB8" w14:textId="77777777" w:rsidR="00B00612" w:rsidRPr="001764F5" w:rsidRDefault="00B00612" w:rsidP="00B00612">
            <w:pPr>
              <w:rPr>
                <w:color w:val="000000"/>
                <w:sz w:val="14"/>
                <w:szCs w:val="14"/>
              </w:rPr>
            </w:pPr>
          </w:p>
        </w:tc>
        <w:tc>
          <w:tcPr>
            <w:tcW w:w="656" w:type="dxa"/>
            <w:tcBorders>
              <w:top w:val="nil"/>
              <w:left w:val="nil"/>
              <w:bottom w:val="nil"/>
              <w:right w:val="nil"/>
            </w:tcBorders>
            <w:shd w:val="clear" w:color="auto" w:fill="auto"/>
            <w:tcMar>
              <w:left w:w="29" w:type="dxa"/>
              <w:right w:w="29" w:type="dxa"/>
            </w:tcMar>
            <w:vAlign w:val="center"/>
            <w:hideMark/>
          </w:tcPr>
          <w:p w14:paraId="395B169F" w14:textId="77777777" w:rsidR="00B00612"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B00612" w:rsidRDefault="00B00612" w:rsidP="00B0061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14:paraId="1C7F3241" w14:textId="77777777" w:rsidR="00B00612"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B00612"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FE6266" w14:textId="77777777" w:rsidR="00B00612" w:rsidRDefault="00B00612" w:rsidP="00B00612">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A11D3D3" w14:textId="77777777" w:rsidR="00B00612"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F8074A" w14:textId="77777777" w:rsidR="00B00612" w:rsidRDefault="00B00612" w:rsidP="00B0061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3C8038" w14:textId="77777777" w:rsidR="00B00612" w:rsidRDefault="00B00612" w:rsidP="00B00612">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B00612" w:rsidRDefault="00B00612" w:rsidP="00B00612">
            <w:pPr>
              <w:jc w:val="right"/>
            </w:pPr>
          </w:p>
        </w:tc>
        <w:tc>
          <w:tcPr>
            <w:tcW w:w="540" w:type="dxa"/>
            <w:tcBorders>
              <w:top w:val="nil"/>
              <w:left w:val="nil"/>
              <w:bottom w:val="nil"/>
              <w:right w:val="nil"/>
            </w:tcBorders>
            <w:shd w:val="clear" w:color="auto" w:fill="auto"/>
            <w:tcMar>
              <w:left w:w="29" w:type="dxa"/>
              <w:right w:w="29" w:type="dxa"/>
            </w:tcMar>
            <w:vAlign w:val="center"/>
          </w:tcPr>
          <w:p w14:paraId="7F311790" w14:textId="77777777" w:rsidR="00B00612" w:rsidRDefault="00B00612" w:rsidP="00B00612">
            <w:pPr>
              <w:jc w:val="right"/>
            </w:pPr>
          </w:p>
        </w:tc>
        <w:tc>
          <w:tcPr>
            <w:tcW w:w="540" w:type="dxa"/>
            <w:tcBorders>
              <w:top w:val="nil"/>
              <w:left w:val="nil"/>
              <w:bottom w:val="nil"/>
              <w:right w:val="nil"/>
            </w:tcBorders>
            <w:shd w:val="clear" w:color="auto" w:fill="auto"/>
            <w:tcMar>
              <w:left w:w="29" w:type="dxa"/>
              <w:right w:w="29" w:type="dxa"/>
            </w:tcMar>
            <w:vAlign w:val="center"/>
          </w:tcPr>
          <w:p w14:paraId="1961FA62" w14:textId="77777777" w:rsidR="00B00612" w:rsidRDefault="00B00612" w:rsidP="00B00612">
            <w:pPr>
              <w:jc w:val="right"/>
            </w:pPr>
          </w:p>
        </w:tc>
        <w:tc>
          <w:tcPr>
            <w:tcW w:w="630" w:type="dxa"/>
            <w:tcBorders>
              <w:top w:val="nil"/>
              <w:left w:val="nil"/>
              <w:bottom w:val="nil"/>
              <w:right w:val="nil"/>
            </w:tcBorders>
            <w:shd w:val="clear" w:color="auto" w:fill="auto"/>
            <w:tcMar>
              <w:left w:w="29" w:type="dxa"/>
              <w:right w:w="29" w:type="dxa"/>
            </w:tcMar>
            <w:vAlign w:val="center"/>
          </w:tcPr>
          <w:p w14:paraId="5ECF39DF" w14:textId="77777777" w:rsidR="00B00612" w:rsidRDefault="00B00612" w:rsidP="00B00612">
            <w:pPr>
              <w:jc w:val="right"/>
            </w:pPr>
          </w:p>
        </w:tc>
        <w:tc>
          <w:tcPr>
            <w:tcW w:w="672" w:type="dxa"/>
            <w:tcBorders>
              <w:top w:val="nil"/>
              <w:left w:val="nil"/>
              <w:bottom w:val="nil"/>
              <w:right w:val="nil"/>
            </w:tcBorders>
            <w:shd w:val="clear" w:color="auto" w:fill="auto"/>
            <w:noWrap/>
            <w:tcMar>
              <w:left w:w="29" w:type="dxa"/>
              <w:right w:w="29" w:type="dxa"/>
            </w:tcMar>
            <w:vAlign w:val="center"/>
          </w:tcPr>
          <w:p w14:paraId="4EEC09A9" w14:textId="77777777" w:rsidR="00B00612" w:rsidRDefault="00B00612" w:rsidP="00B00612">
            <w:pPr>
              <w:jc w:val="right"/>
            </w:pPr>
          </w:p>
        </w:tc>
      </w:tr>
      <w:tr w:rsidR="00B00612" w:rsidRPr="001764F5" w14:paraId="52C155BC"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440F1F9" w14:textId="77777777" w:rsidR="00B00612" w:rsidRPr="001764F5" w:rsidRDefault="00B00612" w:rsidP="00B00612">
            <w:pPr>
              <w:rPr>
                <w:b/>
                <w:bCs/>
                <w:color w:val="000000"/>
                <w:sz w:val="14"/>
                <w:szCs w:val="14"/>
              </w:rPr>
            </w:pPr>
            <w:r w:rsidRPr="001764F5">
              <w:rPr>
                <w:b/>
                <w:bCs/>
                <w:color w:val="000000"/>
                <w:sz w:val="14"/>
                <w:szCs w:val="14"/>
              </w:rPr>
              <w:t>FE-25 Deposits Utilization</w:t>
            </w:r>
          </w:p>
        </w:tc>
        <w:tc>
          <w:tcPr>
            <w:tcW w:w="656" w:type="dxa"/>
            <w:tcBorders>
              <w:top w:val="nil"/>
              <w:left w:val="nil"/>
              <w:bottom w:val="nil"/>
              <w:right w:val="nil"/>
            </w:tcBorders>
            <w:shd w:val="clear" w:color="auto" w:fill="auto"/>
            <w:tcMar>
              <w:left w:w="29" w:type="dxa"/>
              <w:right w:w="29" w:type="dxa"/>
            </w:tcMar>
            <w:vAlign w:val="center"/>
            <w:hideMark/>
          </w:tcPr>
          <w:p w14:paraId="1A8F87A5" w14:textId="5CA3CBAE" w:rsidR="00B00612" w:rsidRDefault="00B00612" w:rsidP="00B00612">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14:paraId="0F538289" w14:textId="12C9AED3" w:rsidR="00B00612" w:rsidRDefault="00B00612" w:rsidP="00B00612">
            <w:pPr>
              <w:jc w:val="right"/>
              <w:rPr>
                <w:b/>
                <w:bCs/>
                <w:color w:val="000000"/>
                <w:sz w:val="14"/>
                <w:szCs w:val="14"/>
              </w:rPr>
            </w:pPr>
            <w:r>
              <w:rPr>
                <w:b/>
                <w:bCs/>
                <w:color w:val="000000"/>
                <w:sz w:val="14"/>
                <w:szCs w:val="14"/>
              </w:rPr>
              <w:t>7,818.9</w:t>
            </w:r>
          </w:p>
        </w:tc>
        <w:tc>
          <w:tcPr>
            <w:tcW w:w="630" w:type="dxa"/>
            <w:tcBorders>
              <w:top w:val="nil"/>
              <w:left w:val="nil"/>
              <w:bottom w:val="nil"/>
              <w:right w:val="nil"/>
            </w:tcBorders>
            <w:shd w:val="clear" w:color="auto" w:fill="auto"/>
            <w:tcMar>
              <w:left w:w="29" w:type="dxa"/>
              <w:right w:w="29" w:type="dxa"/>
            </w:tcMar>
            <w:vAlign w:val="center"/>
          </w:tcPr>
          <w:p w14:paraId="11C38116" w14:textId="5E449B9C" w:rsidR="00B00612" w:rsidRDefault="00B00612" w:rsidP="00B00612">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14:paraId="143BEF21" w14:textId="09128A0A" w:rsidR="00B00612" w:rsidRDefault="00B00612" w:rsidP="00B00612">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14:paraId="5A517910" w14:textId="2746575C" w:rsidR="00B00612" w:rsidRDefault="00B00612" w:rsidP="00B00612">
            <w:pPr>
              <w:jc w:val="right"/>
              <w:rPr>
                <w:b/>
                <w:bCs/>
                <w:color w:val="000000"/>
                <w:sz w:val="14"/>
                <w:szCs w:val="14"/>
              </w:rPr>
            </w:pPr>
            <w:r>
              <w:rPr>
                <w:b/>
                <w:bCs/>
                <w:color w:val="000000"/>
                <w:sz w:val="14"/>
                <w:szCs w:val="14"/>
              </w:rPr>
              <w:t>7,879.3</w:t>
            </w:r>
          </w:p>
        </w:tc>
        <w:tc>
          <w:tcPr>
            <w:tcW w:w="540" w:type="dxa"/>
            <w:tcBorders>
              <w:top w:val="nil"/>
              <w:left w:val="nil"/>
              <w:bottom w:val="nil"/>
              <w:right w:val="nil"/>
            </w:tcBorders>
            <w:shd w:val="clear" w:color="auto" w:fill="auto"/>
            <w:tcMar>
              <w:left w:w="29" w:type="dxa"/>
              <w:right w:w="29" w:type="dxa"/>
            </w:tcMar>
            <w:vAlign w:val="center"/>
          </w:tcPr>
          <w:p w14:paraId="029E3DDF" w14:textId="509220F7" w:rsidR="00B00612" w:rsidRDefault="00B00612" w:rsidP="00B00612">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0BB84C70" w14:textId="11077495" w:rsidR="00B00612" w:rsidRDefault="00B00612" w:rsidP="00B00612">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38590F8D" w14:textId="66102B3A" w:rsidR="00B00612" w:rsidRDefault="00B00612" w:rsidP="00B00612">
            <w:pPr>
              <w:jc w:val="right"/>
              <w:rPr>
                <w:b/>
                <w:bCs/>
                <w:color w:val="000000"/>
                <w:sz w:val="14"/>
                <w:szCs w:val="14"/>
              </w:rPr>
            </w:pPr>
            <w:r>
              <w:rPr>
                <w:b/>
                <w:bCs/>
                <w:color w:val="000000"/>
                <w:sz w:val="14"/>
                <w:szCs w:val="14"/>
              </w:rPr>
              <w:t>7,781.4</w:t>
            </w:r>
          </w:p>
        </w:tc>
        <w:tc>
          <w:tcPr>
            <w:tcW w:w="540" w:type="dxa"/>
            <w:tcBorders>
              <w:top w:val="nil"/>
              <w:left w:val="nil"/>
              <w:bottom w:val="nil"/>
              <w:right w:val="nil"/>
            </w:tcBorders>
            <w:shd w:val="clear" w:color="auto" w:fill="auto"/>
            <w:tcMar>
              <w:left w:w="29" w:type="dxa"/>
              <w:right w:w="29" w:type="dxa"/>
            </w:tcMar>
            <w:vAlign w:val="center"/>
          </w:tcPr>
          <w:p w14:paraId="4BB65ACC" w14:textId="15574BA1" w:rsidR="00B00612" w:rsidRDefault="00B00612" w:rsidP="00B00612">
            <w:pPr>
              <w:jc w:val="right"/>
              <w:rPr>
                <w:b/>
                <w:bCs/>
                <w:color w:val="000000"/>
                <w:sz w:val="14"/>
                <w:szCs w:val="14"/>
              </w:rPr>
            </w:pPr>
            <w:r>
              <w:rPr>
                <w:b/>
                <w:bCs/>
                <w:color w:val="000000"/>
                <w:sz w:val="14"/>
                <w:szCs w:val="14"/>
              </w:rPr>
              <w:t>7,747.9</w:t>
            </w:r>
          </w:p>
        </w:tc>
        <w:tc>
          <w:tcPr>
            <w:tcW w:w="540" w:type="dxa"/>
            <w:tcBorders>
              <w:top w:val="nil"/>
              <w:left w:val="nil"/>
              <w:bottom w:val="nil"/>
              <w:right w:val="nil"/>
            </w:tcBorders>
            <w:shd w:val="clear" w:color="auto" w:fill="auto"/>
            <w:tcMar>
              <w:left w:w="29" w:type="dxa"/>
              <w:right w:w="29" w:type="dxa"/>
            </w:tcMar>
            <w:vAlign w:val="center"/>
          </w:tcPr>
          <w:p w14:paraId="2DC612B6" w14:textId="50FD271E" w:rsidR="00B00612" w:rsidRDefault="00B00612" w:rsidP="00B00612">
            <w:pPr>
              <w:jc w:val="right"/>
              <w:rPr>
                <w:b/>
                <w:bCs/>
                <w:color w:val="000000"/>
                <w:sz w:val="14"/>
                <w:szCs w:val="14"/>
              </w:rPr>
            </w:pPr>
            <w:r>
              <w:rPr>
                <w:b/>
                <w:bCs/>
                <w:color w:val="000000"/>
                <w:sz w:val="14"/>
                <w:szCs w:val="14"/>
              </w:rPr>
              <w:t>7,712.7</w:t>
            </w:r>
          </w:p>
        </w:tc>
        <w:tc>
          <w:tcPr>
            <w:tcW w:w="540" w:type="dxa"/>
            <w:tcBorders>
              <w:top w:val="nil"/>
              <w:left w:val="nil"/>
              <w:bottom w:val="nil"/>
              <w:right w:val="nil"/>
            </w:tcBorders>
            <w:shd w:val="clear" w:color="auto" w:fill="auto"/>
            <w:tcMar>
              <w:left w:w="29" w:type="dxa"/>
              <w:right w:w="29" w:type="dxa"/>
            </w:tcMar>
            <w:vAlign w:val="center"/>
          </w:tcPr>
          <w:p w14:paraId="22C8985A" w14:textId="1AD29C9E" w:rsidR="00B00612" w:rsidRDefault="00B00612" w:rsidP="00B00612">
            <w:pPr>
              <w:jc w:val="right"/>
              <w:rPr>
                <w:b/>
                <w:bCs/>
                <w:color w:val="000000"/>
                <w:sz w:val="14"/>
                <w:szCs w:val="14"/>
              </w:rPr>
            </w:pPr>
            <w:r>
              <w:rPr>
                <w:b/>
                <w:bCs/>
                <w:color w:val="000000"/>
                <w:sz w:val="14"/>
                <w:szCs w:val="14"/>
              </w:rPr>
              <w:t>7,651.9</w:t>
            </w:r>
          </w:p>
        </w:tc>
        <w:tc>
          <w:tcPr>
            <w:tcW w:w="630" w:type="dxa"/>
            <w:tcBorders>
              <w:top w:val="nil"/>
              <w:left w:val="nil"/>
              <w:bottom w:val="nil"/>
              <w:right w:val="nil"/>
            </w:tcBorders>
            <w:shd w:val="clear" w:color="auto" w:fill="auto"/>
            <w:tcMar>
              <w:left w:w="29" w:type="dxa"/>
              <w:right w:w="29" w:type="dxa"/>
            </w:tcMar>
            <w:vAlign w:val="center"/>
          </w:tcPr>
          <w:p w14:paraId="04896C12" w14:textId="1CCF1066" w:rsidR="00B00612" w:rsidRDefault="00B00612" w:rsidP="00B00612">
            <w:pPr>
              <w:jc w:val="right"/>
              <w:rPr>
                <w:b/>
                <w:bCs/>
                <w:color w:val="000000"/>
                <w:sz w:val="14"/>
                <w:szCs w:val="14"/>
              </w:rPr>
            </w:pPr>
            <w:r>
              <w:rPr>
                <w:b/>
                <w:bCs/>
                <w:color w:val="000000"/>
                <w:sz w:val="14"/>
                <w:szCs w:val="14"/>
              </w:rPr>
              <w:t>7,658.4</w:t>
            </w:r>
          </w:p>
        </w:tc>
        <w:tc>
          <w:tcPr>
            <w:tcW w:w="672" w:type="dxa"/>
            <w:tcBorders>
              <w:top w:val="nil"/>
              <w:left w:val="nil"/>
              <w:bottom w:val="nil"/>
              <w:right w:val="nil"/>
            </w:tcBorders>
            <w:shd w:val="clear" w:color="auto" w:fill="auto"/>
            <w:noWrap/>
            <w:tcMar>
              <w:left w:w="29" w:type="dxa"/>
              <w:right w:w="29" w:type="dxa"/>
            </w:tcMar>
            <w:vAlign w:val="center"/>
          </w:tcPr>
          <w:p w14:paraId="2703AAEF" w14:textId="75A824A4" w:rsidR="00B00612" w:rsidRDefault="00B00612" w:rsidP="00B00612">
            <w:pPr>
              <w:jc w:val="right"/>
              <w:rPr>
                <w:b/>
                <w:bCs/>
                <w:color w:val="000000"/>
                <w:sz w:val="14"/>
                <w:szCs w:val="14"/>
              </w:rPr>
            </w:pPr>
            <w:r w:rsidRPr="00B00612">
              <w:rPr>
                <w:b/>
                <w:bCs/>
                <w:color w:val="000000"/>
                <w:sz w:val="14"/>
                <w:szCs w:val="14"/>
              </w:rPr>
              <w:t>7,666.9</w:t>
            </w:r>
          </w:p>
        </w:tc>
      </w:tr>
      <w:tr w:rsidR="00B00612" w:rsidRPr="001764F5" w14:paraId="305CEE48"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E02EF00" w14:textId="77777777" w:rsidR="00B00612" w:rsidRPr="001764F5" w:rsidRDefault="00B00612" w:rsidP="00B00612">
            <w:pPr>
              <w:tabs>
                <w:tab w:val="left" w:pos="206"/>
              </w:tabs>
              <w:rPr>
                <w:color w:val="000000"/>
                <w:sz w:val="14"/>
                <w:szCs w:val="14"/>
              </w:rPr>
            </w:pPr>
            <w:r w:rsidRPr="001764F5">
              <w:rPr>
                <w:color w:val="000000"/>
                <w:sz w:val="14"/>
                <w:szCs w:val="14"/>
              </w:rPr>
              <w:t xml:space="preserve">    1. Financing </w:t>
            </w:r>
          </w:p>
        </w:tc>
        <w:tc>
          <w:tcPr>
            <w:tcW w:w="656" w:type="dxa"/>
            <w:tcBorders>
              <w:top w:val="nil"/>
              <w:left w:val="nil"/>
              <w:bottom w:val="nil"/>
              <w:right w:val="nil"/>
            </w:tcBorders>
            <w:shd w:val="clear" w:color="auto" w:fill="auto"/>
            <w:tcMar>
              <w:left w:w="29" w:type="dxa"/>
              <w:right w:w="29" w:type="dxa"/>
            </w:tcMar>
            <w:vAlign w:val="center"/>
            <w:hideMark/>
          </w:tcPr>
          <w:p w14:paraId="3197CDCF" w14:textId="0AF4799D" w:rsidR="00B00612" w:rsidRDefault="00B00612" w:rsidP="00B00612">
            <w:pPr>
              <w:jc w:val="right"/>
              <w:rPr>
                <w:color w:val="000000"/>
                <w:sz w:val="14"/>
                <w:szCs w:val="14"/>
              </w:rPr>
            </w:pPr>
            <w:r>
              <w:rPr>
                <w:color w:val="000000"/>
                <w:sz w:val="14"/>
                <w:szCs w:val="14"/>
              </w:rPr>
              <w:t>700.5</w:t>
            </w:r>
          </w:p>
        </w:tc>
        <w:tc>
          <w:tcPr>
            <w:tcW w:w="630" w:type="dxa"/>
            <w:tcBorders>
              <w:top w:val="nil"/>
              <w:left w:val="nil"/>
              <w:bottom w:val="nil"/>
              <w:right w:val="nil"/>
            </w:tcBorders>
            <w:shd w:val="clear" w:color="auto" w:fill="auto"/>
            <w:tcMar>
              <w:left w:w="29" w:type="dxa"/>
              <w:right w:w="29" w:type="dxa"/>
            </w:tcMar>
            <w:vAlign w:val="center"/>
          </w:tcPr>
          <w:p w14:paraId="27BF4CE0" w14:textId="5FEA3581" w:rsidR="00B00612" w:rsidRDefault="00B00612" w:rsidP="00B00612">
            <w:pPr>
              <w:jc w:val="right"/>
              <w:rPr>
                <w:color w:val="000000"/>
                <w:sz w:val="14"/>
                <w:szCs w:val="14"/>
              </w:rPr>
            </w:pPr>
            <w:r>
              <w:rPr>
                <w:color w:val="000000"/>
                <w:sz w:val="14"/>
                <w:szCs w:val="14"/>
              </w:rPr>
              <w:t>708.7</w:t>
            </w:r>
          </w:p>
        </w:tc>
        <w:tc>
          <w:tcPr>
            <w:tcW w:w="630" w:type="dxa"/>
            <w:tcBorders>
              <w:top w:val="nil"/>
              <w:left w:val="nil"/>
              <w:bottom w:val="nil"/>
              <w:right w:val="nil"/>
            </w:tcBorders>
            <w:shd w:val="clear" w:color="auto" w:fill="auto"/>
            <w:tcMar>
              <w:left w:w="29" w:type="dxa"/>
              <w:right w:w="29" w:type="dxa"/>
            </w:tcMar>
            <w:vAlign w:val="center"/>
          </w:tcPr>
          <w:p w14:paraId="70F4FC92" w14:textId="37137BEB" w:rsidR="00B00612" w:rsidRDefault="00B00612" w:rsidP="00B00612">
            <w:pPr>
              <w:jc w:val="right"/>
              <w:rPr>
                <w:color w:val="000000"/>
                <w:sz w:val="14"/>
                <w:szCs w:val="14"/>
              </w:rPr>
            </w:pPr>
            <w:r>
              <w:rPr>
                <w:color w:val="000000"/>
                <w:sz w:val="14"/>
                <w:szCs w:val="14"/>
              </w:rPr>
              <w:t>765.0</w:t>
            </w:r>
          </w:p>
        </w:tc>
        <w:tc>
          <w:tcPr>
            <w:tcW w:w="630" w:type="dxa"/>
            <w:tcBorders>
              <w:top w:val="nil"/>
              <w:left w:val="nil"/>
              <w:bottom w:val="nil"/>
              <w:right w:val="nil"/>
            </w:tcBorders>
            <w:shd w:val="clear" w:color="auto" w:fill="auto"/>
            <w:tcMar>
              <w:left w:w="29" w:type="dxa"/>
              <w:right w:w="29" w:type="dxa"/>
            </w:tcMar>
            <w:vAlign w:val="center"/>
          </w:tcPr>
          <w:p w14:paraId="018A6D05" w14:textId="0185A8FD" w:rsidR="00B00612" w:rsidRDefault="00B00612" w:rsidP="00B00612">
            <w:pPr>
              <w:jc w:val="right"/>
              <w:rPr>
                <w:color w:val="000000"/>
                <w:sz w:val="14"/>
                <w:szCs w:val="14"/>
              </w:rPr>
            </w:pPr>
            <w:r>
              <w:rPr>
                <w:color w:val="000000"/>
                <w:sz w:val="14"/>
                <w:szCs w:val="14"/>
              </w:rPr>
              <w:t>741.1</w:t>
            </w:r>
          </w:p>
        </w:tc>
        <w:tc>
          <w:tcPr>
            <w:tcW w:w="630" w:type="dxa"/>
            <w:tcBorders>
              <w:top w:val="nil"/>
              <w:left w:val="nil"/>
              <w:bottom w:val="nil"/>
              <w:right w:val="nil"/>
            </w:tcBorders>
            <w:shd w:val="clear" w:color="auto" w:fill="auto"/>
            <w:tcMar>
              <w:left w:w="29" w:type="dxa"/>
              <w:right w:w="29" w:type="dxa"/>
            </w:tcMar>
            <w:vAlign w:val="center"/>
          </w:tcPr>
          <w:p w14:paraId="36851596" w14:textId="7FB09160" w:rsidR="00B00612" w:rsidRDefault="00B00612" w:rsidP="00B00612">
            <w:pPr>
              <w:jc w:val="right"/>
              <w:rPr>
                <w:color w:val="000000"/>
                <w:sz w:val="14"/>
                <w:szCs w:val="14"/>
              </w:rPr>
            </w:pPr>
            <w:r>
              <w:rPr>
                <w:color w:val="000000"/>
                <w:sz w:val="14"/>
                <w:szCs w:val="14"/>
              </w:rPr>
              <w:t>780.3</w:t>
            </w:r>
          </w:p>
        </w:tc>
        <w:tc>
          <w:tcPr>
            <w:tcW w:w="540" w:type="dxa"/>
            <w:tcBorders>
              <w:top w:val="nil"/>
              <w:left w:val="nil"/>
              <w:bottom w:val="nil"/>
              <w:right w:val="nil"/>
            </w:tcBorders>
            <w:shd w:val="clear" w:color="auto" w:fill="auto"/>
            <w:tcMar>
              <w:left w:w="29" w:type="dxa"/>
              <w:right w:w="29" w:type="dxa"/>
            </w:tcMar>
            <w:vAlign w:val="center"/>
          </w:tcPr>
          <w:p w14:paraId="2A99DAE2" w14:textId="33C61B2B" w:rsidR="00B00612" w:rsidRDefault="00B00612" w:rsidP="00B00612">
            <w:pPr>
              <w:jc w:val="right"/>
              <w:rPr>
                <w:color w:val="000000"/>
                <w:sz w:val="14"/>
                <w:szCs w:val="14"/>
              </w:rPr>
            </w:pPr>
            <w:r>
              <w:rPr>
                <w:color w:val="000000"/>
                <w:sz w:val="14"/>
                <w:szCs w:val="14"/>
              </w:rPr>
              <w:t>865.7</w:t>
            </w:r>
          </w:p>
        </w:tc>
        <w:tc>
          <w:tcPr>
            <w:tcW w:w="630" w:type="dxa"/>
            <w:tcBorders>
              <w:top w:val="nil"/>
              <w:left w:val="nil"/>
              <w:bottom w:val="nil"/>
              <w:right w:val="nil"/>
            </w:tcBorders>
            <w:shd w:val="clear" w:color="auto" w:fill="auto"/>
            <w:tcMar>
              <w:left w:w="29" w:type="dxa"/>
              <w:right w:w="29" w:type="dxa"/>
            </w:tcMar>
            <w:vAlign w:val="center"/>
          </w:tcPr>
          <w:p w14:paraId="6B6EE8AA" w14:textId="520D1969" w:rsidR="00B00612" w:rsidRDefault="00B00612" w:rsidP="00B00612">
            <w:pPr>
              <w:jc w:val="right"/>
              <w:rPr>
                <w:color w:val="000000"/>
                <w:sz w:val="14"/>
                <w:szCs w:val="14"/>
              </w:rPr>
            </w:pPr>
            <w:r>
              <w:rPr>
                <w:color w:val="000000"/>
                <w:sz w:val="14"/>
                <w:szCs w:val="14"/>
              </w:rPr>
              <w:t>857.3</w:t>
            </w:r>
          </w:p>
        </w:tc>
        <w:tc>
          <w:tcPr>
            <w:tcW w:w="630" w:type="dxa"/>
            <w:tcBorders>
              <w:top w:val="nil"/>
              <w:left w:val="nil"/>
              <w:bottom w:val="nil"/>
              <w:right w:val="nil"/>
            </w:tcBorders>
            <w:shd w:val="clear" w:color="auto" w:fill="auto"/>
            <w:tcMar>
              <w:left w:w="29" w:type="dxa"/>
              <w:right w:w="29" w:type="dxa"/>
            </w:tcMar>
            <w:vAlign w:val="center"/>
          </w:tcPr>
          <w:p w14:paraId="18E0B66D" w14:textId="5B94B459" w:rsidR="00B00612" w:rsidRDefault="00B00612" w:rsidP="00B00612">
            <w:pPr>
              <w:jc w:val="right"/>
              <w:rPr>
                <w:color w:val="000000"/>
                <w:sz w:val="14"/>
                <w:szCs w:val="14"/>
              </w:rPr>
            </w:pPr>
            <w:r>
              <w:rPr>
                <w:color w:val="000000"/>
                <w:sz w:val="14"/>
                <w:szCs w:val="14"/>
              </w:rPr>
              <w:t>1,051.8</w:t>
            </w:r>
          </w:p>
        </w:tc>
        <w:tc>
          <w:tcPr>
            <w:tcW w:w="540" w:type="dxa"/>
            <w:tcBorders>
              <w:top w:val="nil"/>
              <w:left w:val="nil"/>
              <w:bottom w:val="nil"/>
              <w:right w:val="nil"/>
            </w:tcBorders>
            <w:shd w:val="clear" w:color="auto" w:fill="auto"/>
            <w:tcMar>
              <w:left w:w="29" w:type="dxa"/>
              <w:right w:w="29" w:type="dxa"/>
            </w:tcMar>
            <w:vAlign w:val="center"/>
          </w:tcPr>
          <w:p w14:paraId="7FC32007" w14:textId="72D7A70D" w:rsidR="00B00612" w:rsidRDefault="00B00612" w:rsidP="00B00612">
            <w:pPr>
              <w:jc w:val="right"/>
              <w:rPr>
                <w:color w:val="000000"/>
                <w:sz w:val="14"/>
                <w:szCs w:val="14"/>
              </w:rPr>
            </w:pPr>
            <w:r>
              <w:rPr>
                <w:color w:val="000000"/>
                <w:sz w:val="14"/>
                <w:szCs w:val="14"/>
              </w:rPr>
              <w:t>1,118.3</w:t>
            </w:r>
          </w:p>
        </w:tc>
        <w:tc>
          <w:tcPr>
            <w:tcW w:w="540" w:type="dxa"/>
            <w:tcBorders>
              <w:top w:val="nil"/>
              <w:left w:val="nil"/>
              <w:bottom w:val="nil"/>
              <w:right w:val="nil"/>
            </w:tcBorders>
            <w:shd w:val="clear" w:color="auto" w:fill="auto"/>
            <w:tcMar>
              <w:left w:w="29" w:type="dxa"/>
              <w:right w:w="29" w:type="dxa"/>
            </w:tcMar>
            <w:vAlign w:val="center"/>
          </w:tcPr>
          <w:p w14:paraId="7BB0A1BA" w14:textId="56308D11" w:rsidR="00B00612" w:rsidRDefault="00B00612" w:rsidP="00B00612">
            <w:pPr>
              <w:jc w:val="right"/>
              <w:rPr>
                <w:color w:val="000000"/>
                <w:sz w:val="14"/>
                <w:szCs w:val="14"/>
              </w:rPr>
            </w:pPr>
            <w:r>
              <w:rPr>
                <w:color w:val="000000"/>
                <w:sz w:val="14"/>
                <w:szCs w:val="14"/>
              </w:rPr>
              <w:t>1,349.6</w:t>
            </w:r>
          </w:p>
        </w:tc>
        <w:tc>
          <w:tcPr>
            <w:tcW w:w="540" w:type="dxa"/>
            <w:tcBorders>
              <w:top w:val="nil"/>
              <w:left w:val="nil"/>
              <w:bottom w:val="nil"/>
              <w:right w:val="nil"/>
            </w:tcBorders>
            <w:shd w:val="clear" w:color="auto" w:fill="auto"/>
            <w:tcMar>
              <w:left w:w="29" w:type="dxa"/>
              <w:right w:w="29" w:type="dxa"/>
            </w:tcMar>
            <w:vAlign w:val="center"/>
          </w:tcPr>
          <w:p w14:paraId="42396012" w14:textId="1FA09C05" w:rsidR="00B00612" w:rsidRDefault="00B00612" w:rsidP="00B00612">
            <w:pPr>
              <w:jc w:val="right"/>
              <w:rPr>
                <w:color w:val="000000"/>
                <w:sz w:val="14"/>
                <w:szCs w:val="14"/>
              </w:rPr>
            </w:pPr>
            <w:r>
              <w:rPr>
                <w:color w:val="000000"/>
                <w:sz w:val="14"/>
                <w:szCs w:val="14"/>
              </w:rPr>
              <w:t>1,455.3</w:t>
            </w:r>
          </w:p>
        </w:tc>
        <w:tc>
          <w:tcPr>
            <w:tcW w:w="630" w:type="dxa"/>
            <w:tcBorders>
              <w:top w:val="nil"/>
              <w:left w:val="nil"/>
              <w:bottom w:val="nil"/>
              <w:right w:val="nil"/>
            </w:tcBorders>
            <w:shd w:val="clear" w:color="auto" w:fill="auto"/>
            <w:tcMar>
              <w:left w:w="29" w:type="dxa"/>
              <w:right w:w="29" w:type="dxa"/>
            </w:tcMar>
            <w:vAlign w:val="center"/>
          </w:tcPr>
          <w:p w14:paraId="2E2763FD" w14:textId="6F8E334C" w:rsidR="00B00612" w:rsidRDefault="00B00612" w:rsidP="00B00612">
            <w:pPr>
              <w:jc w:val="right"/>
              <w:rPr>
                <w:color w:val="000000"/>
                <w:sz w:val="14"/>
                <w:szCs w:val="14"/>
              </w:rPr>
            </w:pPr>
            <w:r>
              <w:rPr>
                <w:color w:val="000000"/>
                <w:sz w:val="14"/>
                <w:szCs w:val="14"/>
              </w:rPr>
              <w:t>1,430.2</w:t>
            </w:r>
          </w:p>
        </w:tc>
        <w:tc>
          <w:tcPr>
            <w:tcW w:w="672" w:type="dxa"/>
            <w:tcBorders>
              <w:top w:val="nil"/>
              <w:left w:val="nil"/>
              <w:bottom w:val="nil"/>
              <w:right w:val="nil"/>
            </w:tcBorders>
            <w:shd w:val="clear" w:color="auto" w:fill="auto"/>
            <w:noWrap/>
            <w:tcMar>
              <w:left w:w="29" w:type="dxa"/>
              <w:right w:w="29" w:type="dxa"/>
            </w:tcMar>
            <w:vAlign w:val="center"/>
          </w:tcPr>
          <w:p w14:paraId="3833A565" w14:textId="2DB4E240" w:rsidR="00B00612" w:rsidRDefault="00B00612" w:rsidP="00B00612">
            <w:pPr>
              <w:jc w:val="right"/>
              <w:rPr>
                <w:color w:val="000000"/>
                <w:sz w:val="14"/>
                <w:szCs w:val="14"/>
              </w:rPr>
            </w:pPr>
            <w:r w:rsidRPr="00B00612">
              <w:rPr>
                <w:color w:val="000000"/>
                <w:sz w:val="14"/>
                <w:szCs w:val="14"/>
              </w:rPr>
              <w:t>1,415.3</w:t>
            </w:r>
          </w:p>
        </w:tc>
      </w:tr>
      <w:tr w:rsidR="00B00612" w:rsidRPr="001764F5" w14:paraId="1748D747"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82E0AC8" w14:textId="77777777" w:rsidR="00B00612" w:rsidRPr="001764F5" w:rsidRDefault="00B00612" w:rsidP="00B00612">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56" w:type="dxa"/>
            <w:tcBorders>
              <w:top w:val="nil"/>
              <w:left w:val="nil"/>
              <w:bottom w:val="nil"/>
              <w:right w:val="nil"/>
            </w:tcBorders>
            <w:shd w:val="clear" w:color="auto" w:fill="auto"/>
            <w:tcMar>
              <w:left w:w="29" w:type="dxa"/>
              <w:right w:w="29" w:type="dxa"/>
            </w:tcMar>
            <w:vAlign w:val="center"/>
            <w:hideMark/>
          </w:tcPr>
          <w:p w14:paraId="19609790" w14:textId="2CEAEEA5" w:rsidR="00B00612" w:rsidRDefault="00B00612" w:rsidP="00B00612">
            <w:pPr>
              <w:jc w:val="right"/>
              <w:rPr>
                <w:color w:val="000000"/>
                <w:sz w:val="14"/>
                <w:szCs w:val="14"/>
              </w:rPr>
            </w:pPr>
            <w:r>
              <w:rPr>
                <w:color w:val="000000"/>
                <w:sz w:val="14"/>
                <w:szCs w:val="14"/>
              </w:rPr>
              <w:t>281.3</w:t>
            </w:r>
          </w:p>
        </w:tc>
        <w:tc>
          <w:tcPr>
            <w:tcW w:w="630" w:type="dxa"/>
            <w:tcBorders>
              <w:top w:val="nil"/>
              <w:left w:val="nil"/>
              <w:bottom w:val="nil"/>
              <w:right w:val="nil"/>
            </w:tcBorders>
            <w:shd w:val="clear" w:color="auto" w:fill="auto"/>
            <w:tcMar>
              <w:left w:w="29" w:type="dxa"/>
              <w:right w:w="29" w:type="dxa"/>
            </w:tcMar>
            <w:vAlign w:val="center"/>
          </w:tcPr>
          <w:p w14:paraId="29A3415C" w14:textId="4BD1F613" w:rsidR="00B00612" w:rsidRDefault="00B00612" w:rsidP="00B00612">
            <w:pPr>
              <w:jc w:val="right"/>
              <w:rPr>
                <w:color w:val="000000"/>
                <w:sz w:val="14"/>
                <w:szCs w:val="14"/>
              </w:rPr>
            </w:pPr>
            <w:r>
              <w:rPr>
                <w:color w:val="000000"/>
                <w:sz w:val="14"/>
                <w:szCs w:val="14"/>
              </w:rPr>
              <w:t>273.1</w:t>
            </w:r>
          </w:p>
        </w:tc>
        <w:tc>
          <w:tcPr>
            <w:tcW w:w="630" w:type="dxa"/>
            <w:tcBorders>
              <w:top w:val="nil"/>
              <w:left w:val="nil"/>
              <w:bottom w:val="nil"/>
              <w:right w:val="nil"/>
            </w:tcBorders>
            <w:shd w:val="clear" w:color="auto" w:fill="auto"/>
            <w:tcMar>
              <w:left w:w="29" w:type="dxa"/>
              <w:right w:w="29" w:type="dxa"/>
            </w:tcMar>
            <w:vAlign w:val="center"/>
          </w:tcPr>
          <w:p w14:paraId="770F3C49" w14:textId="50DA1157" w:rsidR="00B00612" w:rsidRDefault="00B00612" w:rsidP="00B00612">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14:paraId="1E88C2DE" w14:textId="58D819A9" w:rsidR="00B00612" w:rsidRDefault="00B00612" w:rsidP="00B00612">
            <w:pPr>
              <w:jc w:val="right"/>
              <w:rPr>
                <w:color w:val="000000"/>
                <w:sz w:val="14"/>
                <w:szCs w:val="14"/>
              </w:rPr>
            </w:pPr>
            <w:r>
              <w:rPr>
                <w:color w:val="000000"/>
                <w:sz w:val="14"/>
                <w:szCs w:val="14"/>
              </w:rPr>
              <w:t>284.4</w:t>
            </w:r>
          </w:p>
        </w:tc>
        <w:tc>
          <w:tcPr>
            <w:tcW w:w="630" w:type="dxa"/>
            <w:tcBorders>
              <w:top w:val="nil"/>
              <w:left w:val="nil"/>
              <w:bottom w:val="nil"/>
              <w:right w:val="nil"/>
            </w:tcBorders>
            <w:shd w:val="clear" w:color="auto" w:fill="auto"/>
            <w:tcMar>
              <w:left w:w="29" w:type="dxa"/>
              <w:right w:w="29" w:type="dxa"/>
            </w:tcMar>
            <w:vAlign w:val="center"/>
          </w:tcPr>
          <w:p w14:paraId="7FA88C58" w14:textId="755D472D" w:rsidR="00B00612" w:rsidRDefault="00B00612" w:rsidP="00B00612">
            <w:pPr>
              <w:jc w:val="right"/>
              <w:rPr>
                <w:color w:val="000000"/>
                <w:sz w:val="14"/>
                <w:szCs w:val="14"/>
              </w:rPr>
            </w:pPr>
            <w:r>
              <w:rPr>
                <w:color w:val="000000"/>
                <w:sz w:val="14"/>
                <w:szCs w:val="14"/>
              </w:rPr>
              <w:t>297.4</w:t>
            </w:r>
          </w:p>
        </w:tc>
        <w:tc>
          <w:tcPr>
            <w:tcW w:w="540" w:type="dxa"/>
            <w:tcBorders>
              <w:top w:val="nil"/>
              <w:left w:val="nil"/>
              <w:bottom w:val="nil"/>
              <w:right w:val="nil"/>
            </w:tcBorders>
            <w:shd w:val="clear" w:color="auto" w:fill="auto"/>
            <w:tcMar>
              <w:left w:w="29" w:type="dxa"/>
              <w:right w:w="29" w:type="dxa"/>
            </w:tcMar>
            <w:vAlign w:val="center"/>
          </w:tcPr>
          <w:p w14:paraId="001D1A09" w14:textId="168080F0" w:rsidR="00B00612" w:rsidRDefault="00B00612" w:rsidP="00B00612">
            <w:pPr>
              <w:jc w:val="right"/>
              <w:rPr>
                <w:color w:val="000000"/>
                <w:sz w:val="14"/>
                <w:szCs w:val="14"/>
              </w:rPr>
            </w:pPr>
            <w:r>
              <w:rPr>
                <w:color w:val="000000"/>
                <w:sz w:val="14"/>
                <w:szCs w:val="14"/>
              </w:rPr>
              <w:t>308.3</w:t>
            </w:r>
          </w:p>
        </w:tc>
        <w:tc>
          <w:tcPr>
            <w:tcW w:w="630" w:type="dxa"/>
            <w:tcBorders>
              <w:top w:val="nil"/>
              <w:left w:val="nil"/>
              <w:bottom w:val="nil"/>
              <w:right w:val="nil"/>
            </w:tcBorders>
            <w:shd w:val="clear" w:color="auto" w:fill="auto"/>
            <w:tcMar>
              <w:left w:w="29" w:type="dxa"/>
              <w:right w:w="29" w:type="dxa"/>
            </w:tcMar>
            <w:vAlign w:val="center"/>
          </w:tcPr>
          <w:p w14:paraId="777C8DBA" w14:textId="5ADF26C4" w:rsidR="00B00612" w:rsidRDefault="00B00612" w:rsidP="00B00612">
            <w:pPr>
              <w:jc w:val="right"/>
              <w:rPr>
                <w:color w:val="000000"/>
                <w:sz w:val="14"/>
                <w:szCs w:val="14"/>
              </w:rPr>
            </w:pPr>
            <w:r>
              <w:rPr>
                <w:color w:val="000000"/>
                <w:sz w:val="14"/>
                <w:szCs w:val="14"/>
              </w:rPr>
              <w:t>348.9</w:t>
            </w:r>
          </w:p>
        </w:tc>
        <w:tc>
          <w:tcPr>
            <w:tcW w:w="630" w:type="dxa"/>
            <w:tcBorders>
              <w:top w:val="nil"/>
              <w:left w:val="nil"/>
              <w:bottom w:val="nil"/>
              <w:right w:val="nil"/>
            </w:tcBorders>
            <w:shd w:val="clear" w:color="auto" w:fill="auto"/>
            <w:tcMar>
              <w:left w:w="29" w:type="dxa"/>
              <w:right w:w="29" w:type="dxa"/>
            </w:tcMar>
            <w:vAlign w:val="center"/>
          </w:tcPr>
          <w:p w14:paraId="00561D33" w14:textId="3DDF1428" w:rsidR="00B00612" w:rsidRDefault="00B00612" w:rsidP="00B00612">
            <w:pPr>
              <w:jc w:val="right"/>
              <w:rPr>
                <w:color w:val="000000"/>
                <w:sz w:val="14"/>
                <w:szCs w:val="14"/>
              </w:rPr>
            </w:pPr>
            <w:r>
              <w:rPr>
                <w:color w:val="000000"/>
                <w:sz w:val="14"/>
                <w:szCs w:val="14"/>
              </w:rPr>
              <w:t>344.1</w:t>
            </w:r>
          </w:p>
        </w:tc>
        <w:tc>
          <w:tcPr>
            <w:tcW w:w="540" w:type="dxa"/>
            <w:tcBorders>
              <w:top w:val="nil"/>
              <w:left w:val="nil"/>
              <w:bottom w:val="nil"/>
              <w:right w:val="nil"/>
            </w:tcBorders>
            <w:shd w:val="clear" w:color="auto" w:fill="auto"/>
            <w:tcMar>
              <w:left w:w="29" w:type="dxa"/>
              <w:right w:w="29" w:type="dxa"/>
            </w:tcMar>
            <w:vAlign w:val="center"/>
          </w:tcPr>
          <w:p w14:paraId="02AADC5D" w14:textId="32150C09" w:rsidR="00B00612" w:rsidRDefault="00B00612" w:rsidP="00B00612">
            <w:pPr>
              <w:jc w:val="right"/>
              <w:rPr>
                <w:color w:val="000000"/>
                <w:sz w:val="14"/>
                <w:szCs w:val="14"/>
              </w:rPr>
            </w:pPr>
            <w:r>
              <w:rPr>
                <w:color w:val="000000"/>
                <w:sz w:val="14"/>
                <w:szCs w:val="14"/>
              </w:rPr>
              <w:t>343.4</w:t>
            </w:r>
          </w:p>
        </w:tc>
        <w:tc>
          <w:tcPr>
            <w:tcW w:w="540" w:type="dxa"/>
            <w:tcBorders>
              <w:top w:val="nil"/>
              <w:left w:val="nil"/>
              <w:bottom w:val="nil"/>
              <w:right w:val="nil"/>
            </w:tcBorders>
            <w:shd w:val="clear" w:color="auto" w:fill="auto"/>
            <w:tcMar>
              <w:left w:w="29" w:type="dxa"/>
              <w:right w:w="29" w:type="dxa"/>
            </w:tcMar>
            <w:vAlign w:val="center"/>
          </w:tcPr>
          <w:p w14:paraId="6FD47D0D" w14:textId="6C7B9660" w:rsidR="00B00612" w:rsidRDefault="00B00612" w:rsidP="00B00612">
            <w:pPr>
              <w:jc w:val="right"/>
              <w:rPr>
                <w:color w:val="000000"/>
                <w:sz w:val="14"/>
                <w:szCs w:val="14"/>
              </w:rPr>
            </w:pPr>
            <w:r>
              <w:rPr>
                <w:color w:val="000000"/>
                <w:sz w:val="14"/>
                <w:szCs w:val="14"/>
              </w:rPr>
              <w:t>391.0</w:t>
            </w:r>
          </w:p>
        </w:tc>
        <w:tc>
          <w:tcPr>
            <w:tcW w:w="540" w:type="dxa"/>
            <w:tcBorders>
              <w:top w:val="nil"/>
              <w:left w:val="nil"/>
              <w:bottom w:val="nil"/>
              <w:right w:val="nil"/>
            </w:tcBorders>
            <w:shd w:val="clear" w:color="auto" w:fill="auto"/>
            <w:tcMar>
              <w:left w:w="29" w:type="dxa"/>
              <w:right w:w="29" w:type="dxa"/>
            </w:tcMar>
            <w:vAlign w:val="center"/>
          </w:tcPr>
          <w:p w14:paraId="45CE5CD0" w14:textId="5C44CA4C" w:rsidR="00B00612" w:rsidRDefault="00B00612" w:rsidP="00B00612">
            <w:pPr>
              <w:jc w:val="right"/>
              <w:rPr>
                <w:color w:val="000000"/>
                <w:sz w:val="14"/>
                <w:szCs w:val="14"/>
              </w:rPr>
            </w:pPr>
            <w:r>
              <w:rPr>
                <w:color w:val="000000"/>
                <w:sz w:val="14"/>
                <w:szCs w:val="14"/>
              </w:rPr>
              <w:t>414.8</w:t>
            </w:r>
          </w:p>
        </w:tc>
        <w:tc>
          <w:tcPr>
            <w:tcW w:w="630" w:type="dxa"/>
            <w:tcBorders>
              <w:top w:val="nil"/>
              <w:left w:val="nil"/>
              <w:bottom w:val="nil"/>
              <w:right w:val="nil"/>
            </w:tcBorders>
            <w:shd w:val="clear" w:color="auto" w:fill="auto"/>
            <w:tcMar>
              <w:left w:w="29" w:type="dxa"/>
              <w:right w:w="29" w:type="dxa"/>
            </w:tcMar>
            <w:vAlign w:val="center"/>
          </w:tcPr>
          <w:p w14:paraId="18CB705B" w14:textId="5611B554" w:rsidR="00B00612" w:rsidRDefault="00B00612" w:rsidP="00B00612">
            <w:pPr>
              <w:jc w:val="right"/>
              <w:rPr>
                <w:color w:val="000000"/>
                <w:sz w:val="14"/>
                <w:szCs w:val="14"/>
              </w:rPr>
            </w:pPr>
            <w:r>
              <w:rPr>
                <w:color w:val="000000"/>
                <w:sz w:val="14"/>
                <w:szCs w:val="14"/>
              </w:rPr>
              <w:t>420.9</w:t>
            </w:r>
          </w:p>
        </w:tc>
        <w:tc>
          <w:tcPr>
            <w:tcW w:w="672" w:type="dxa"/>
            <w:tcBorders>
              <w:top w:val="nil"/>
              <w:left w:val="nil"/>
              <w:bottom w:val="nil"/>
              <w:right w:val="nil"/>
            </w:tcBorders>
            <w:shd w:val="clear" w:color="auto" w:fill="auto"/>
            <w:noWrap/>
            <w:tcMar>
              <w:left w:w="29" w:type="dxa"/>
              <w:right w:w="29" w:type="dxa"/>
            </w:tcMar>
            <w:vAlign w:val="center"/>
          </w:tcPr>
          <w:p w14:paraId="4FA20FE6" w14:textId="6B485C5D" w:rsidR="00B00612" w:rsidRDefault="00B00612" w:rsidP="00B00612">
            <w:pPr>
              <w:jc w:val="right"/>
              <w:rPr>
                <w:color w:val="000000"/>
                <w:sz w:val="14"/>
                <w:szCs w:val="14"/>
              </w:rPr>
            </w:pPr>
            <w:r>
              <w:rPr>
                <w:color w:val="000000"/>
                <w:sz w:val="14"/>
                <w:szCs w:val="14"/>
              </w:rPr>
              <w:t>443.9</w:t>
            </w:r>
          </w:p>
        </w:tc>
      </w:tr>
      <w:tr w:rsidR="00B00612" w:rsidRPr="001764F5" w14:paraId="20046F1E"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07787C5" w14:textId="77777777" w:rsidR="00B00612" w:rsidRPr="001764F5" w:rsidRDefault="00B00612" w:rsidP="00B00612">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6" w:type="dxa"/>
            <w:tcBorders>
              <w:top w:val="nil"/>
              <w:left w:val="nil"/>
              <w:bottom w:val="nil"/>
              <w:right w:val="nil"/>
            </w:tcBorders>
            <w:shd w:val="clear" w:color="auto" w:fill="auto"/>
            <w:tcMar>
              <w:left w:w="29" w:type="dxa"/>
              <w:right w:w="29" w:type="dxa"/>
            </w:tcMar>
            <w:vAlign w:val="center"/>
            <w:hideMark/>
          </w:tcPr>
          <w:p w14:paraId="64A08D9F" w14:textId="6A806D3D" w:rsidR="00B00612" w:rsidRDefault="00B00612" w:rsidP="00B00612">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left w:w="29" w:type="dxa"/>
              <w:right w:w="29" w:type="dxa"/>
            </w:tcMar>
            <w:vAlign w:val="center"/>
          </w:tcPr>
          <w:p w14:paraId="7E65ECAB" w14:textId="5BEBAC0E" w:rsidR="00B00612" w:rsidRDefault="00B00612" w:rsidP="00B00612">
            <w:pPr>
              <w:jc w:val="right"/>
              <w:rPr>
                <w:color w:val="000000"/>
                <w:sz w:val="14"/>
                <w:szCs w:val="14"/>
              </w:rPr>
            </w:pPr>
            <w:r>
              <w:rPr>
                <w:color w:val="000000"/>
                <w:sz w:val="14"/>
                <w:szCs w:val="14"/>
              </w:rPr>
              <w:t>125.0</w:t>
            </w:r>
          </w:p>
        </w:tc>
        <w:tc>
          <w:tcPr>
            <w:tcW w:w="630" w:type="dxa"/>
            <w:tcBorders>
              <w:top w:val="nil"/>
              <w:left w:val="nil"/>
              <w:bottom w:val="nil"/>
              <w:right w:val="nil"/>
            </w:tcBorders>
            <w:shd w:val="clear" w:color="auto" w:fill="auto"/>
            <w:tcMar>
              <w:left w:w="29" w:type="dxa"/>
              <w:right w:w="29" w:type="dxa"/>
            </w:tcMar>
            <w:vAlign w:val="center"/>
          </w:tcPr>
          <w:p w14:paraId="27354925" w14:textId="7B3476B7" w:rsidR="00B00612" w:rsidRDefault="00B00612" w:rsidP="00B00612">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left w:w="29" w:type="dxa"/>
              <w:right w:w="29" w:type="dxa"/>
            </w:tcMar>
            <w:vAlign w:val="center"/>
          </w:tcPr>
          <w:p w14:paraId="4243CF02" w14:textId="26BB3E52" w:rsidR="00B00612" w:rsidRDefault="00B00612" w:rsidP="00B00612">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left w:w="29" w:type="dxa"/>
              <w:right w:w="29" w:type="dxa"/>
            </w:tcMar>
            <w:vAlign w:val="center"/>
          </w:tcPr>
          <w:p w14:paraId="3E694CE7" w14:textId="7852A2BB" w:rsidR="00B00612" w:rsidRDefault="00B00612" w:rsidP="00B00612">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14:paraId="68B81734" w14:textId="1539E310" w:rsidR="00B00612" w:rsidRDefault="00B00612" w:rsidP="00B00612">
            <w:pPr>
              <w:jc w:val="right"/>
              <w:rPr>
                <w:color w:val="000000"/>
                <w:sz w:val="14"/>
                <w:szCs w:val="14"/>
              </w:rPr>
            </w:pPr>
            <w:r>
              <w:rPr>
                <w:color w:val="000000"/>
                <w:sz w:val="14"/>
                <w:szCs w:val="14"/>
              </w:rPr>
              <w:t>144.3</w:t>
            </w:r>
          </w:p>
        </w:tc>
        <w:tc>
          <w:tcPr>
            <w:tcW w:w="630" w:type="dxa"/>
            <w:tcBorders>
              <w:top w:val="nil"/>
              <w:left w:val="nil"/>
              <w:bottom w:val="nil"/>
              <w:right w:val="nil"/>
            </w:tcBorders>
            <w:shd w:val="clear" w:color="auto" w:fill="auto"/>
            <w:tcMar>
              <w:left w:w="29" w:type="dxa"/>
              <w:right w:w="29" w:type="dxa"/>
            </w:tcMar>
            <w:vAlign w:val="center"/>
          </w:tcPr>
          <w:p w14:paraId="795F0532" w14:textId="68C88B7E" w:rsidR="00B00612" w:rsidRDefault="00B00612" w:rsidP="00B00612">
            <w:pPr>
              <w:jc w:val="right"/>
              <w:rPr>
                <w:color w:val="000000"/>
                <w:sz w:val="14"/>
                <w:szCs w:val="14"/>
              </w:rPr>
            </w:pPr>
            <w:r>
              <w:rPr>
                <w:color w:val="000000"/>
                <w:sz w:val="14"/>
                <w:szCs w:val="14"/>
              </w:rPr>
              <w:t>163.8</w:t>
            </w:r>
          </w:p>
        </w:tc>
        <w:tc>
          <w:tcPr>
            <w:tcW w:w="630" w:type="dxa"/>
            <w:tcBorders>
              <w:top w:val="nil"/>
              <w:left w:val="nil"/>
              <w:bottom w:val="nil"/>
              <w:right w:val="nil"/>
            </w:tcBorders>
            <w:shd w:val="clear" w:color="auto" w:fill="auto"/>
            <w:tcMar>
              <w:left w:w="29" w:type="dxa"/>
              <w:right w:w="29" w:type="dxa"/>
            </w:tcMar>
            <w:vAlign w:val="center"/>
          </w:tcPr>
          <w:p w14:paraId="4D57512A" w14:textId="709C40D4" w:rsidR="00B00612" w:rsidRDefault="00B00612" w:rsidP="00B00612">
            <w:pPr>
              <w:jc w:val="right"/>
              <w:rPr>
                <w:color w:val="000000"/>
                <w:sz w:val="14"/>
                <w:szCs w:val="14"/>
              </w:rPr>
            </w:pPr>
            <w:r>
              <w:rPr>
                <w:color w:val="000000"/>
                <w:sz w:val="14"/>
                <w:szCs w:val="14"/>
              </w:rPr>
              <w:t>169.2</w:t>
            </w:r>
          </w:p>
        </w:tc>
        <w:tc>
          <w:tcPr>
            <w:tcW w:w="540" w:type="dxa"/>
            <w:tcBorders>
              <w:top w:val="nil"/>
              <w:left w:val="nil"/>
              <w:bottom w:val="nil"/>
              <w:right w:val="nil"/>
            </w:tcBorders>
            <w:shd w:val="clear" w:color="auto" w:fill="auto"/>
            <w:tcMar>
              <w:left w:w="29" w:type="dxa"/>
              <w:right w:w="29" w:type="dxa"/>
            </w:tcMar>
            <w:vAlign w:val="center"/>
          </w:tcPr>
          <w:p w14:paraId="29D197CB" w14:textId="356FFFF9" w:rsidR="00B00612" w:rsidRDefault="00B00612" w:rsidP="00B00612">
            <w:pPr>
              <w:jc w:val="right"/>
              <w:rPr>
                <w:color w:val="000000"/>
                <w:sz w:val="14"/>
                <w:szCs w:val="14"/>
              </w:rPr>
            </w:pPr>
            <w:r>
              <w:rPr>
                <w:color w:val="000000"/>
                <w:sz w:val="14"/>
                <w:szCs w:val="14"/>
              </w:rPr>
              <w:t>169.6</w:t>
            </w:r>
          </w:p>
        </w:tc>
        <w:tc>
          <w:tcPr>
            <w:tcW w:w="540" w:type="dxa"/>
            <w:tcBorders>
              <w:top w:val="nil"/>
              <w:left w:val="nil"/>
              <w:bottom w:val="nil"/>
              <w:right w:val="nil"/>
            </w:tcBorders>
            <w:shd w:val="clear" w:color="auto" w:fill="auto"/>
            <w:tcMar>
              <w:left w:w="29" w:type="dxa"/>
              <w:right w:w="29" w:type="dxa"/>
            </w:tcMar>
            <w:vAlign w:val="center"/>
          </w:tcPr>
          <w:p w14:paraId="68B910EC" w14:textId="24BBD025" w:rsidR="00B00612" w:rsidRDefault="00B00612" w:rsidP="00B00612">
            <w:pPr>
              <w:jc w:val="right"/>
              <w:rPr>
                <w:color w:val="000000"/>
                <w:sz w:val="14"/>
                <w:szCs w:val="14"/>
              </w:rPr>
            </w:pPr>
            <w:r>
              <w:rPr>
                <w:color w:val="000000"/>
                <w:sz w:val="14"/>
                <w:szCs w:val="14"/>
              </w:rPr>
              <w:t>212.0</w:t>
            </w:r>
          </w:p>
        </w:tc>
        <w:tc>
          <w:tcPr>
            <w:tcW w:w="540" w:type="dxa"/>
            <w:tcBorders>
              <w:top w:val="nil"/>
              <w:left w:val="nil"/>
              <w:bottom w:val="nil"/>
              <w:right w:val="nil"/>
            </w:tcBorders>
            <w:shd w:val="clear" w:color="auto" w:fill="auto"/>
            <w:tcMar>
              <w:left w:w="29" w:type="dxa"/>
              <w:right w:w="29" w:type="dxa"/>
            </w:tcMar>
            <w:vAlign w:val="center"/>
          </w:tcPr>
          <w:p w14:paraId="1ECB2732" w14:textId="542CE95E" w:rsidR="00B00612" w:rsidRDefault="00B00612" w:rsidP="00B00612">
            <w:pPr>
              <w:jc w:val="right"/>
              <w:rPr>
                <w:color w:val="000000"/>
                <w:sz w:val="14"/>
                <w:szCs w:val="14"/>
              </w:rPr>
            </w:pPr>
            <w:r>
              <w:rPr>
                <w:color w:val="000000"/>
                <w:sz w:val="14"/>
                <w:szCs w:val="14"/>
              </w:rPr>
              <w:t>220.7</w:t>
            </w:r>
          </w:p>
        </w:tc>
        <w:tc>
          <w:tcPr>
            <w:tcW w:w="630" w:type="dxa"/>
            <w:tcBorders>
              <w:top w:val="nil"/>
              <w:left w:val="nil"/>
              <w:bottom w:val="nil"/>
              <w:right w:val="nil"/>
            </w:tcBorders>
            <w:shd w:val="clear" w:color="auto" w:fill="auto"/>
            <w:tcMar>
              <w:left w:w="29" w:type="dxa"/>
              <w:right w:w="29" w:type="dxa"/>
            </w:tcMar>
            <w:vAlign w:val="center"/>
          </w:tcPr>
          <w:p w14:paraId="72AB6D7F" w14:textId="5A019164" w:rsidR="00B00612" w:rsidRDefault="00B00612" w:rsidP="00B00612">
            <w:pPr>
              <w:jc w:val="right"/>
              <w:rPr>
                <w:color w:val="000000"/>
                <w:sz w:val="14"/>
                <w:szCs w:val="14"/>
              </w:rPr>
            </w:pPr>
            <w:r>
              <w:rPr>
                <w:color w:val="000000"/>
                <w:sz w:val="14"/>
                <w:szCs w:val="14"/>
              </w:rPr>
              <w:t>230.8</w:t>
            </w:r>
          </w:p>
        </w:tc>
        <w:tc>
          <w:tcPr>
            <w:tcW w:w="672" w:type="dxa"/>
            <w:tcBorders>
              <w:top w:val="nil"/>
              <w:left w:val="nil"/>
              <w:bottom w:val="nil"/>
              <w:right w:val="nil"/>
            </w:tcBorders>
            <w:shd w:val="clear" w:color="auto" w:fill="auto"/>
            <w:noWrap/>
            <w:tcMar>
              <w:left w:w="29" w:type="dxa"/>
              <w:right w:w="29" w:type="dxa"/>
            </w:tcMar>
            <w:vAlign w:val="center"/>
          </w:tcPr>
          <w:p w14:paraId="35949427" w14:textId="3C025BC8" w:rsidR="00B00612" w:rsidRDefault="00B00612" w:rsidP="00B00612">
            <w:pPr>
              <w:jc w:val="right"/>
              <w:rPr>
                <w:color w:val="000000"/>
                <w:sz w:val="14"/>
                <w:szCs w:val="14"/>
              </w:rPr>
            </w:pPr>
            <w:r w:rsidRPr="00B00612">
              <w:rPr>
                <w:color w:val="000000"/>
                <w:sz w:val="14"/>
                <w:szCs w:val="14"/>
              </w:rPr>
              <w:t>223.0</w:t>
            </w:r>
          </w:p>
        </w:tc>
      </w:tr>
      <w:tr w:rsidR="00B00612" w:rsidRPr="001764F5" w14:paraId="20B11C06"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527884B" w14:textId="77777777" w:rsidR="00B00612" w:rsidRPr="001764F5" w:rsidRDefault="00B00612" w:rsidP="00B00612">
            <w:pPr>
              <w:rPr>
                <w:color w:val="000000"/>
                <w:sz w:val="14"/>
                <w:szCs w:val="14"/>
              </w:rPr>
            </w:pPr>
            <w:r>
              <w:rPr>
                <w:color w:val="000000"/>
                <w:sz w:val="14"/>
                <w:szCs w:val="14"/>
              </w:rPr>
              <w:t xml:space="preserve">             </w:t>
            </w:r>
            <w:r w:rsidRPr="001764F5">
              <w:rPr>
                <w:color w:val="000000"/>
                <w:sz w:val="14"/>
                <w:szCs w:val="14"/>
              </w:rPr>
              <w:t>b) Post-Shipment</w:t>
            </w:r>
          </w:p>
        </w:tc>
        <w:tc>
          <w:tcPr>
            <w:tcW w:w="656" w:type="dxa"/>
            <w:tcBorders>
              <w:top w:val="nil"/>
              <w:left w:val="nil"/>
              <w:bottom w:val="nil"/>
              <w:right w:val="nil"/>
            </w:tcBorders>
            <w:shd w:val="clear" w:color="auto" w:fill="auto"/>
            <w:tcMar>
              <w:left w:w="29" w:type="dxa"/>
              <w:right w:w="29" w:type="dxa"/>
            </w:tcMar>
            <w:vAlign w:val="center"/>
            <w:hideMark/>
          </w:tcPr>
          <w:p w14:paraId="38A4A081" w14:textId="18A075C5" w:rsidR="00B00612" w:rsidRDefault="00B00612" w:rsidP="00B00612">
            <w:pPr>
              <w:jc w:val="right"/>
              <w:rPr>
                <w:color w:val="000000"/>
                <w:sz w:val="14"/>
                <w:szCs w:val="14"/>
              </w:rPr>
            </w:pPr>
            <w:r>
              <w:rPr>
                <w:color w:val="000000"/>
                <w:sz w:val="14"/>
                <w:szCs w:val="14"/>
              </w:rPr>
              <w:t>157.7</w:t>
            </w:r>
          </w:p>
        </w:tc>
        <w:tc>
          <w:tcPr>
            <w:tcW w:w="630" w:type="dxa"/>
            <w:tcBorders>
              <w:top w:val="nil"/>
              <w:left w:val="nil"/>
              <w:bottom w:val="nil"/>
              <w:right w:val="nil"/>
            </w:tcBorders>
            <w:shd w:val="clear" w:color="auto" w:fill="auto"/>
            <w:tcMar>
              <w:left w:w="29" w:type="dxa"/>
              <w:right w:w="29" w:type="dxa"/>
            </w:tcMar>
            <w:vAlign w:val="center"/>
          </w:tcPr>
          <w:p w14:paraId="1EAE46FD" w14:textId="5ED2C2CF" w:rsidR="00B00612" w:rsidRDefault="00B00612" w:rsidP="00B00612">
            <w:pPr>
              <w:jc w:val="right"/>
              <w:rPr>
                <w:color w:val="000000"/>
                <w:sz w:val="14"/>
                <w:szCs w:val="14"/>
              </w:rPr>
            </w:pPr>
            <w:r>
              <w:rPr>
                <w:color w:val="000000"/>
                <w:sz w:val="14"/>
                <w:szCs w:val="14"/>
              </w:rPr>
              <w:t>148.1</w:t>
            </w:r>
          </w:p>
        </w:tc>
        <w:tc>
          <w:tcPr>
            <w:tcW w:w="630" w:type="dxa"/>
            <w:tcBorders>
              <w:top w:val="nil"/>
              <w:left w:val="nil"/>
              <w:bottom w:val="nil"/>
              <w:right w:val="nil"/>
            </w:tcBorders>
            <w:shd w:val="clear" w:color="auto" w:fill="auto"/>
            <w:tcMar>
              <w:left w:w="29" w:type="dxa"/>
              <w:right w:w="29" w:type="dxa"/>
            </w:tcMar>
            <w:vAlign w:val="center"/>
          </w:tcPr>
          <w:p w14:paraId="1EE60E63" w14:textId="56885A89" w:rsidR="00B00612" w:rsidRDefault="00B00612" w:rsidP="00B00612">
            <w:pPr>
              <w:jc w:val="right"/>
              <w:rPr>
                <w:color w:val="000000"/>
                <w:sz w:val="14"/>
                <w:szCs w:val="14"/>
              </w:rPr>
            </w:pPr>
            <w:r>
              <w:rPr>
                <w:color w:val="000000"/>
                <w:sz w:val="14"/>
                <w:szCs w:val="14"/>
              </w:rPr>
              <w:t>149.5</w:t>
            </w:r>
          </w:p>
        </w:tc>
        <w:tc>
          <w:tcPr>
            <w:tcW w:w="630" w:type="dxa"/>
            <w:tcBorders>
              <w:top w:val="nil"/>
              <w:left w:val="nil"/>
              <w:bottom w:val="nil"/>
              <w:right w:val="nil"/>
            </w:tcBorders>
            <w:shd w:val="clear" w:color="auto" w:fill="auto"/>
            <w:tcMar>
              <w:left w:w="29" w:type="dxa"/>
              <w:right w:w="29" w:type="dxa"/>
            </w:tcMar>
            <w:vAlign w:val="center"/>
          </w:tcPr>
          <w:p w14:paraId="7AC2A176" w14:textId="480623B8" w:rsidR="00B00612" w:rsidRDefault="00B00612" w:rsidP="00B00612">
            <w:pPr>
              <w:jc w:val="right"/>
              <w:rPr>
                <w:color w:val="000000"/>
                <w:sz w:val="14"/>
                <w:szCs w:val="14"/>
              </w:rPr>
            </w:pPr>
            <w:r>
              <w:rPr>
                <w:color w:val="000000"/>
                <w:sz w:val="14"/>
                <w:szCs w:val="14"/>
              </w:rPr>
              <w:t>148.5</w:t>
            </w:r>
          </w:p>
        </w:tc>
        <w:tc>
          <w:tcPr>
            <w:tcW w:w="630" w:type="dxa"/>
            <w:tcBorders>
              <w:top w:val="nil"/>
              <w:left w:val="nil"/>
              <w:bottom w:val="nil"/>
              <w:right w:val="nil"/>
            </w:tcBorders>
            <w:shd w:val="clear" w:color="auto" w:fill="auto"/>
            <w:tcMar>
              <w:left w:w="29" w:type="dxa"/>
              <w:right w:w="29" w:type="dxa"/>
            </w:tcMar>
            <w:vAlign w:val="center"/>
          </w:tcPr>
          <w:p w14:paraId="17B9203C" w14:textId="2E951D8A" w:rsidR="00B00612" w:rsidRDefault="00B00612" w:rsidP="00B00612">
            <w:pPr>
              <w:jc w:val="right"/>
              <w:rPr>
                <w:color w:val="000000"/>
                <w:sz w:val="14"/>
                <w:szCs w:val="14"/>
              </w:rPr>
            </w:pPr>
            <w:r>
              <w:rPr>
                <w:color w:val="000000"/>
                <w:sz w:val="14"/>
                <w:szCs w:val="14"/>
              </w:rPr>
              <w:t>159.1</w:t>
            </w:r>
          </w:p>
        </w:tc>
        <w:tc>
          <w:tcPr>
            <w:tcW w:w="540" w:type="dxa"/>
            <w:tcBorders>
              <w:top w:val="nil"/>
              <w:left w:val="nil"/>
              <w:bottom w:val="nil"/>
              <w:right w:val="nil"/>
            </w:tcBorders>
            <w:shd w:val="clear" w:color="auto" w:fill="auto"/>
            <w:tcMar>
              <w:left w:w="29" w:type="dxa"/>
              <w:right w:w="29" w:type="dxa"/>
            </w:tcMar>
            <w:vAlign w:val="center"/>
          </w:tcPr>
          <w:p w14:paraId="341654B8" w14:textId="299B0CDA" w:rsidR="00B00612" w:rsidRDefault="00B00612" w:rsidP="00B00612">
            <w:pPr>
              <w:jc w:val="right"/>
              <w:rPr>
                <w:color w:val="000000"/>
                <w:sz w:val="14"/>
                <w:szCs w:val="14"/>
              </w:rPr>
            </w:pPr>
            <w:r>
              <w:rPr>
                <w:color w:val="000000"/>
                <w:sz w:val="14"/>
                <w:szCs w:val="14"/>
              </w:rPr>
              <w:t>164.0</w:t>
            </w:r>
          </w:p>
        </w:tc>
        <w:tc>
          <w:tcPr>
            <w:tcW w:w="630" w:type="dxa"/>
            <w:tcBorders>
              <w:top w:val="nil"/>
              <w:left w:val="nil"/>
              <w:bottom w:val="nil"/>
              <w:right w:val="nil"/>
            </w:tcBorders>
            <w:shd w:val="clear" w:color="auto" w:fill="auto"/>
            <w:tcMar>
              <w:left w:w="29" w:type="dxa"/>
              <w:right w:w="29" w:type="dxa"/>
            </w:tcMar>
            <w:vAlign w:val="center"/>
          </w:tcPr>
          <w:p w14:paraId="57BCF627" w14:textId="3C48D93E" w:rsidR="00B00612" w:rsidRDefault="00B00612" w:rsidP="00B00612">
            <w:pPr>
              <w:jc w:val="right"/>
              <w:rPr>
                <w:color w:val="000000"/>
                <w:sz w:val="14"/>
                <w:szCs w:val="14"/>
              </w:rPr>
            </w:pPr>
            <w:r>
              <w:rPr>
                <w:color w:val="000000"/>
                <w:sz w:val="14"/>
                <w:szCs w:val="14"/>
              </w:rPr>
              <w:t>185.2</w:t>
            </w:r>
          </w:p>
        </w:tc>
        <w:tc>
          <w:tcPr>
            <w:tcW w:w="630" w:type="dxa"/>
            <w:tcBorders>
              <w:top w:val="nil"/>
              <w:left w:val="nil"/>
              <w:bottom w:val="nil"/>
              <w:right w:val="nil"/>
            </w:tcBorders>
            <w:shd w:val="clear" w:color="auto" w:fill="auto"/>
            <w:tcMar>
              <w:left w:w="29" w:type="dxa"/>
              <w:right w:w="29" w:type="dxa"/>
            </w:tcMar>
            <w:vAlign w:val="center"/>
          </w:tcPr>
          <w:p w14:paraId="073C11CF" w14:textId="51C2F564" w:rsidR="00B00612" w:rsidRDefault="00B00612" w:rsidP="00B00612">
            <w:pPr>
              <w:jc w:val="right"/>
              <w:rPr>
                <w:color w:val="000000"/>
                <w:sz w:val="14"/>
                <w:szCs w:val="14"/>
              </w:rPr>
            </w:pPr>
            <w:r>
              <w:rPr>
                <w:color w:val="000000"/>
                <w:sz w:val="14"/>
                <w:szCs w:val="14"/>
              </w:rPr>
              <w:t>174.9</w:t>
            </w:r>
          </w:p>
        </w:tc>
        <w:tc>
          <w:tcPr>
            <w:tcW w:w="540" w:type="dxa"/>
            <w:tcBorders>
              <w:top w:val="nil"/>
              <w:left w:val="nil"/>
              <w:bottom w:val="nil"/>
              <w:right w:val="nil"/>
            </w:tcBorders>
            <w:shd w:val="clear" w:color="auto" w:fill="auto"/>
            <w:tcMar>
              <w:left w:w="29" w:type="dxa"/>
              <w:right w:w="29" w:type="dxa"/>
            </w:tcMar>
            <w:vAlign w:val="center"/>
          </w:tcPr>
          <w:p w14:paraId="2683EB4C" w14:textId="3F4CDD50" w:rsidR="00B00612" w:rsidRDefault="00B00612" w:rsidP="00B00612">
            <w:pPr>
              <w:jc w:val="right"/>
              <w:rPr>
                <w:color w:val="000000"/>
                <w:sz w:val="14"/>
                <w:szCs w:val="14"/>
              </w:rPr>
            </w:pPr>
            <w:r>
              <w:rPr>
                <w:color w:val="000000"/>
                <w:sz w:val="14"/>
                <w:szCs w:val="14"/>
              </w:rPr>
              <w:t>173.8</w:t>
            </w:r>
          </w:p>
        </w:tc>
        <w:tc>
          <w:tcPr>
            <w:tcW w:w="540" w:type="dxa"/>
            <w:tcBorders>
              <w:top w:val="nil"/>
              <w:left w:val="nil"/>
              <w:bottom w:val="nil"/>
              <w:right w:val="nil"/>
            </w:tcBorders>
            <w:shd w:val="clear" w:color="auto" w:fill="auto"/>
            <w:tcMar>
              <w:left w:w="29" w:type="dxa"/>
              <w:right w:w="29" w:type="dxa"/>
            </w:tcMar>
            <w:vAlign w:val="center"/>
          </w:tcPr>
          <w:p w14:paraId="2DE685D2" w14:textId="02D313B1" w:rsidR="00B00612" w:rsidRDefault="00B00612" w:rsidP="00B00612">
            <w:pPr>
              <w:jc w:val="right"/>
              <w:rPr>
                <w:color w:val="000000"/>
                <w:sz w:val="14"/>
                <w:szCs w:val="14"/>
              </w:rPr>
            </w:pPr>
            <w:r>
              <w:rPr>
                <w:color w:val="000000"/>
                <w:sz w:val="14"/>
                <w:szCs w:val="14"/>
              </w:rPr>
              <w:t>179.0</w:t>
            </w:r>
          </w:p>
        </w:tc>
        <w:tc>
          <w:tcPr>
            <w:tcW w:w="540" w:type="dxa"/>
            <w:tcBorders>
              <w:top w:val="nil"/>
              <w:left w:val="nil"/>
              <w:bottom w:val="nil"/>
              <w:right w:val="nil"/>
            </w:tcBorders>
            <w:shd w:val="clear" w:color="auto" w:fill="auto"/>
            <w:tcMar>
              <w:left w:w="29" w:type="dxa"/>
              <w:right w:w="29" w:type="dxa"/>
            </w:tcMar>
            <w:vAlign w:val="center"/>
          </w:tcPr>
          <w:p w14:paraId="7FA8A081" w14:textId="76A727AB" w:rsidR="00B00612" w:rsidRDefault="00B00612" w:rsidP="00B00612">
            <w:pPr>
              <w:jc w:val="right"/>
              <w:rPr>
                <w:color w:val="000000"/>
                <w:sz w:val="14"/>
                <w:szCs w:val="14"/>
              </w:rPr>
            </w:pPr>
            <w:r>
              <w:rPr>
                <w:color w:val="000000"/>
                <w:sz w:val="14"/>
                <w:szCs w:val="14"/>
              </w:rPr>
              <w:t>194.1</w:t>
            </w:r>
          </w:p>
        </w:tc>
        <w:tc>
          <w:tcPr>
            <w:tcW w:w="630" w:type="dxa"/>
            <w:tcBorders>
              <w:top w:val="nil"/>
              <w:left w:val="nil"/>
              <w:bottom w:val="nil"/>
              <w:right w:val="nil"/>
            </w:tcBorders>
            <w:shd w:val="clear" w:color="auto" w:fill="auto"/>
            <w:tcMar>
              <w:left w:w="29" w:type="dxa"/>
              <w:right w:w="29" w:type="dxa"/>
            </w:tcMar>
            <w:vAlign w:val="center"/>
          </w:tcPr>
          <w:p w14:paraId="03225F31" w14:textId="05A9B813" w:rsidR="00B00612" w:rsidRDefault="00B00612" w:rsidP="00B00612">
            <w:pPr>
              <w:jc w:val="right"/>
              <w:rPr>
                <w:color w:val="000000"/>
                <w:sz w:val="14"/>
                <w:szCs w:val="14"/>
              </w:rPr>
            </w:pPr>
            <w:r>
              <w:rPr>
                <w:color w:val="000000"/>
                <w:sz w:val="14"/>
                <w:szCs w:val="14"/>
              </w:rPr>
              <w:t>190.2</w:t>
            </w:r>
          </w:p>
        </w:tc>
        <w:tc>
          <w:tcPr>
            <w:tcW w:w="672" w:type="dxa"/>
            <w:tcBorders>
              <w:top w:val="nil"/>
              <w:left w:val="nil"/>
              <w:bottom w:val="nil"/>
              <w:right w:val="nil"/>
            </w:tcBorders>
            <w:shd w:val="clear" w:color="auto" w:fill="auto"/>
            <w:noWrap/>
            <w:tcMar>
              <w:left w:w="29" w:type="dxa"/>
              <w:right w:w="29" w:type="dxa"/>
            </w:tcMar>
            <w:vAlign w:val="center"/>
          </w:tcPr>
          <w:p w14:paraId="58AA84AF" w14:textId="3AFFEEE3" w:rsidR="00B00612" w:rsidRDefault="00B00612" w:rsidP="00B00612">
            <w:pPr>
              <w:jc w:val="right"/>
              <w:rPr>
                <w:color w:val="000000"/>
                <w:sz w:val="14"/>
                <w:szCs w:val="14"/>
              </w:rPr>
            </w:pPr>
            <w:r w:rsidRPr="00B00612">
              <w:rPr>
                <w:color w:val="000000"/>
                <w:sz w:val="14"/>
                <w:szCs w:val="14"/>
              </w:rPr>
              <w:t>220.8</w:t>
            </w:r>
          </w:p>
        </w:tc>
      </w:tr>
      <w:tr w:rsidR="00B00612" w:rsidRPr="001764F5" w14:paraId="69F73418"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58CD29E" w14:textId="77777777" w:rsidR="00B00612" w:rsidRPr="001764F5" w:rsidRDefault="00B00612" w:rsidP="00B00612">
            <w:pPr>
              <w:rPr>
                <w:color w:val="000000"/>
                <w:sz w:val="14"/>
                <w:szCs w:val="14"/>
              </w:rPr>
            </w:pPr>
            <w:r w:rsidRPr="001764F5">
              <w:rPr>
                <w:color w:val="000000"/>
                <w:sz w:val="14"/>
                <w:szCs w:val="14"/>
              </w:rPr>
              <w:t xml:space="preserve">      ii)    Import Financing</w:t>
            </w:r>
          </w:p>
        </w:tc>
        <w:tc>
          <w:tcPr>
            <w:tcW w:w="656" w:type="dxa"/>
            <w:tcBorders>
              <w:top w:val="nil"/>
              <w:left w:val="nil"/>
              <w:bottom w:val="nil"/>
              <w:right w:val="nil"/>
            </w:tcBorders>
            <w:shd w:val="clear" w:color="auto" w:fill="auto"/>
            <w:tcMar>
              <w:left w:w="29" w:type="dxa"/>
              <w:right w:w="29" w:type="dxa"/>
            </w:tcMar>
            <w:vAlign w:val="center"/>
            <w:hideMark/>
          </w:tcPr>
          <w:p w14:paraId="4678D954" w14:textId="43F3824F" w:rsidR="00B00612" w:rsidRDefault="00B00612" w:rsidP="00B00612">
            <w:pPr>
              <w:jc w:val="right"/>
              <w:rPr>
                <w:color w:val="000000"/>
                <w:sz w:val="14"/>
                <w:szCs w:val="14"/>
              </w:rPr>
            </w:pPr>
            <w:r>
              <w:rPr>
                <w:color w:val="000000"/>
                <w:sz w:val="14"/>
                <w:szCs w:val="14"/>
              </w:rPr>
              <w:t>419.2</w:t>
            </w:r>
          </w:p>
        </w:tc>
        <w:tc>
          <w:tcPr>
            <w:tcW w:w="630" w:type="dxa"/>
            <w:tcBorders>
              <w:top w:val="nil"/>
              <w:left w:val="nil"/>
              <w:bottom w:val="nil"/>
              <w:right w:val="nil"/>
            </w:tcBorders>
            <w:shd w:val="clear" w:color="auto" w:fill="auto"/>
            <w:tcMar>
              <w:left w:w="29" w:type="dxa"/>
              <w:right w:w="29" w:type="dxa"/>
            </w:tcMar>
            <w:vAlign w:val="center"/>
          </w:tcPr>
          <w:p w14:paraId="253654DE" w14:textId="6FDAEE6F" w:rsidR="00B00612" w:rsidRDefault="00B00612" w:rsidP="00B00612">
            <w:pPr>
              <w:jc w:val="right"/>
              <w:rPr>
                <w:color w:val="000000"/>
                <w:sz w:val="14"/>
                <w:szCs w:val="14"/>
              </w:rPr>
            </w:pPr>
            <w:r>
              <w:rPr>
                <w:color w:val="000000"/>
                <w:sz w:val="14"/>
                <w:szCs w:val="14"/>
              </w:rPr>
              <w:t>435.6</w:t>
            </w:r>
          </w:p>
        </w:tc>
        <w:tc>
          <w:tcPr>
            <w:tcW w:w="630" w:type="dxa"/>
            <w:tcBorders>
              <w:top w:val="nil"/>
              <w:left w:val="nil"/>
              <w:bottom w:val="nil"/>
              <w:right w:val="nil"/>
            </w:tcBorders>
            <w:shd w:val="clear" w:color="auto" w:fill="auto"/>
            <w:tcMar>
              <w:left w:w="29" w:type="dxa"/>
              <w:right w:w="29" w:type="dxa"/>
            </w:tcMar>
            <w:vAlign w:val="center"/>
          </w:tcPr>
          <w:p w14:paraId="30628AF6" w14:textId="3CF9FB15" w:rsidR="00B00612" w:rsidRDefault="00B00612" w:rsidP="00B00612">
            <w:pPr>
              <w:jc w:val="right"/>
              <w:rPr>
                <w:color w:val="000000"/>
                <w:sz w:val="14"/>
                <w:szCs w:val="14"/>
              </w:rPr>
            </w:pPr>
            <w:r>
              <w:rPr>
                <w:color w:val="000000"/>
                <w:sz w:val="14"/>
                <w:szCs w:val="14"/>
              </w:rPr>
              <w:t>485.4</w:t>
            </w:r>
          </w:p>
        </w:tc>
        <w:tc>
          <w:tcPr>
            <w:tcW w:w="630" w:type="dxa"/>
            <w:tcBorders>
              <w:top w:val="nil"/>
              <w:left w:val="nil"/>
              <w:bottom w:val="nil"/>
              <w:right w:val="nil"/>
            </w:tcBorders>
            <w:shd w:val="clear" w:color="auto" w:fill="auto"/>
            <w:tcMar>
              <w:left w:w="29" w:type="dxa"/>
              <w:right w:w="29" w:type="dxa"/>
            </w:tcMar>
            <w:vAlign w:val="center"/>
          </w:tcPr>
          <w:p w14:paraId="4F79CFB1" w14:textId="5D2217B0" w:rsidR="00B00612" w:rsidRDefault="00B00612" w:rsidP="00B00612">
            <w:pPr>
              <w:jc w:val="right"/>
              <w:rPr>
                <w:color w:val="000000"/>
                <w:sz w:val="14"/>
                <w:szCs w:val="14"/>
              </w:rPr>
            </w:pPr>
            <w:r>
              <w:rPr>
                <w:color w:val="000000"/>
                <w:sz w:val="14"/>
                <w:szCs w:val="14"/>
              </w:rPr>
              <w:t>456.6</w:t>
            </w:r>
          </w:p>
        </w:tc>
        <w:tc>
          <w:tcPr>
            <w:tcW w:w="630" w:type="dxa"/>
            <w:tcBorders>
              <w:top w:val="nil"/>
              <w:left w:val="nil"/>
              <w:bottom w:val="nil"/>
              <w:right w:val="nil"/>
            </w:tcBorders>
            <w:shd w:val="clear" w:color="auto" w:fill="auto"/>
            <w:tcMar>
              <w:left w:w="29" w:type="dxa"/>
              <w:right w:w="29" w:type="dxa"/>
            </w:tcMar>
            <w:vAlign w:val="center"/>
          </w:tcPr>
          <w:p w14:paraId="0F21885A" w14:textId="7FF3AA94" w:rsidR="00B00612" w:rsidRDefault="00B00612" w:rsidP="00B00612">
            <w:pPr>
              <w:jc w:val="right"/>
              <w:rPr>
                <w:color w:val="000000"/>
                <w:sz w:val="14"/>
                <w:szCs w:val="14"/>
              </w:rPr>
            </w:pPr>
            <w:r>
              <w:rPr>
                <w:color w:val="000000"/>
                <w:sz w:val="14"/>
                <w:szCs w:val="14"/>
              </w:rPr>
              <w:t>482.9</w:t>
            </w:r>
          </w:p>
        </w:tc>
        <w:tc>
          <w:tcPr>
            <w:tcW w:w="540" w:type="dxa"/>
            <w:tcBorders>
              <w:top w:val="nil"/>
              <w:left w:val="nil"/>
              <w:bottom w:val="nil"/>
              <w:right w:val="nil"/>
            </w:tcBorders>
            <w:shd w:val="clear" w:color="auto" w:fill="auto"/>
            <w:tcMar>
              <w:left w:w="29" w:type="dxa"/>
              <w:right w:w="29" w:type="dxa"/>
            </w:tcMar>
            <w:vAlign w:val="center"/>
          </w:tcPr>
          <w:p w14:paraId="1478B060" w14:textId="41E3E255" w:rsidR="00B00612" w:rsidRDefault="00B00612" w:rsidP="00B00612">
            <w:pPr>
              <w:jc w:val="right"/>
              <w:rPr>
                <w:color w:val="000000"/>
                <w:sz w:val="14"/>
                <w:szCs w:val="14"/>
              </w:rPr>
            </w:pPr>
            <w:r>
              <w:rPr>
                <w:color w:val="000000"/>
                <w:sz w:val="14"/>
                <w:szCs w:val="14"/>
              </w:rPr>
              <w:t>557.5</w:t>
            </w:r>
          </w:p>
        </w:tc>
        <w:tc>
          <w:tcPr>
            <w:tcW w:w="630" w:type="dxa"/>
            <w:tcBorders>
              <w:top w:val="nil"/>
              <w:left w:val="nil"/>
              <w:bottom w:val="nil"/>
              <w:right w:val="nil"/>
            </w:tcBorders>
            <w:shd w:val="clear" w:color="auto" w:fill="auto"/>
            <w:tcMar>
              <w:left w:w="29" w:type="dxa"/>
              <w:right w:w="29" w:type="dxa"/>
            </w:tcMar>
            <w:vAlign w:val="center"/>
          </w:tcPr>
          <w:p w14:paraId="751317E2" w14:textId="5E6EA660" w:rsidR="00B00612" w:rsidRDefault="00B00612" w:rsidP="00B00612">
            <w:pPr>
              <w:jc w:val="right"/>
              <w:rPr>
                <w:color w:val="000000"/>
                <w:sz w:val="14"/>
                <w:szCs w:val="14"/>
              </w:rPr>
            </w:pPr>
            <w:r>
              <w:rPr>
                <w:color w:val="000000"/>
                <w:sz w:val="14"/>
                <w:szCs w:val="14"/>
              </w:rPr>
              <w:t>508.4</w:t>
            </w:r>
          </w:p>
        </w:tc>
        <w:tc>
          <w:tcPr>
            <w:tcW w:w="630" w:type="dxa"/>
            <w:tcBorders>
              <w:top w:val="nil"/>
              <w:left w:val="nil"/>
              <w:bottom w:val="nil"/>
              <w:right w:val="nil"/>
            </w:tcBorders>
            <w:shd w:val="clear" w:color="auto" w:fill="auto"/>
            <w:tcMar>
              <w:left w:w="29" w:type="dxa"/>
              <w:right w:w="29" w:type="dxa"/>
            </w:tcMar>
            <w:vAlign w:val="center"/>
          </w:tcPr>
          <w:p w14:paraId="78881E1A" w14:textId="55F1A65D" w:rsidR="00B00612" w:rsidRDefault="00B00612" w:rsidP="00B00612">
            <w:pPr>
              <w:jc w:val="right"/>
              <w:rPr>
                <w:color w:val="000000"/>
                <w:sz w:val="14"/>
                <w:szCs w:val="14"/>
              </w:rPr>
            </w:pPr>
            <w:r>
              <w:rPr>
                <w:color w:val="000000"/>
                <w:sz w:val="14"/>
                <w:szCs w:val="14"/>
              </w:rPr>
              <w:t>707.7</w:t>
            </w:r>
          </w:p>
        </w:tc>
        <w:tc>
          <w:tcPr>
            <w:tcW w:w="540" w:type="dxa"/>
            <w:tcBorders>
              <w:top w:val="nil"/>
              <w:left w:val="nil"/>
              <w:bottom w:val="nil"/>
              <w:right w:val="nil"/>
            </w:tcBorders>
            <w:shd w:val="clear" w:color="auto" w:fill="auto"/>
            <w:tcMar>
              <w:left w:w="29" w:type="dxa"/>
              <w:right w:w="29" w:type="dxa"/>
            </w:tcMar>
            <w:vAlign w:val="center"/>
          </w:tcPr>
          <w:p w14:paraId="18F7C5F5" w14:textId="3288106F" w:rsidR="00B00612" w:rsidRDefault="00B00612" w:rsidP="00B00612">
            <w:pPr>
              <w:jc w:val="right"/>
              <w:rPr>
                <w:color w:val="000000"/>
                <w:sz w:val="14"/>
                <w:szCs w:val="14"/>
              </w:rPr>
            </w:pPr>
            <w:r>
              <w:rPr>
                <w:color w:val="000000"/>
                <w:sz w:val="14"/>
                <w:szCs w:val="14"/>
              </w:rPr>
              <w:t>774.9</w:t>
            </w:r>
          </w:p>
        </w:tc>
        <w:tc>
          <w:tcPr>
            <w:tcW w:w="540" w:type="dxa"/>
            <w:tcBorders>
              <w:top w:val="nil"/>
              <w:left w:val="nil"/>
              <w:bottom w:val="nil"/>
              <w:right w:val="nil"/>
            </w:tcBorders>
            <w:shd w:val="clear" w:color="auto" w:fill="auto"/>
            <w:tcMar>
              <w:left w:w="29" w:type="dxa"/>
              <w:right w:w="29" w:type="dxa"/>
            </w:tcMar>
            <w:vAlign w:val="center"/>
          </w:tcPr>
          <w:p w14:paraId="7471FAE1" w14:textId="28EB3337" w:rsidR="00B00612" w:rsidRDefault="00B00612" w:rsidP="00B00612">
            <w:pPr>
              <w:jc w:val="right"/>
              <w:rPr>
                <w:color w:val="000000"/>
                <w:sz w:val="14"/>
                <w:szCs w:val="14"/>
              </w:rPr>
            </w:pPr>
            <w:r>
              <w:rPr>
                <w:color w:val="000000"/>
                <w:sz w:val="14"/>
                <w:szCs w:val="14"/>
              </w:rPr>
              <w:t>958.6</w:t>
            </w:r>
          </w:p>
        </w:tc>
        <w:tc>
          <w:tcPr>
            <w:tcW w:w="540" w:type="dxa"/>
            <w:tcBorders>
              <w:top w:val="nil"/>
              <w:left w:val="nil"/>
              <w:bottom w:val="nil"/>
              <w:right w:val="nil"/>
            </w:tcBorders>
            <w:shd w:val="clear" w:color="auto" w:fill="auto"/>
            <w:tcMar>
              <w:left w:w="29" w:type="dxa"/>
              <w:right w:w="29" w:type="dxa"/>
            </w:tcMar>
            <w:vAlign w:val="center"/>
          </w:tcPr>
          <w:p w14:paraId="53B27064" w14:textId="621883FE" w:rsidR="00B00612" w:rsidRDefault="00B00612" w:rsidP="00B00612">
            <w:pPr>
              <w:jc w:val="right"/>
              <w:rPr>
                <w:color w:val="000000"/>
                <w:sz w:val="14"/>
                <w:szCs w:val="14"/>
              </w:rPr>
            </w:pPr>
            <w:r>
              <w:rPr>
                <w:color w:val="000000"/>
                <w:sz w:val="14"/>
                <w:szCs w:val="14"/>
              </w:rPr>
              <w:t>1,040.5</w:t>
            </w:r>
          </w:p>
        </w:tc>
        <w:tc>
          <w:tcPr>
            <w:tcW w:w="630" w:type="dxa"/>
            <w:tcBorders>
              <w:top w:val="nil"/>
              <w:left w:val="nil"/>
              <w:bottom w:val="nil"/>
              <w:right w:val="nil"/>
            </w:tcBorders>
            <w:shd w:val="clear" w:color="auto" w:fill="auto"/>
            <w:tcMar>
              <w:left w:w="29" w:type="dxa"/>
              <w:right w:w="29" w:type="dxa"/>
            </w:tcMar>
            <w:vAlign w:val="center"/>
          </w:tcPr>
          <w:p w14:paraId="7F8E8078" w14:textId="618C9E42" w:rsidR="00B00612" w:rsidRDefault="00B00612" w:rsidP="00B00612">
            <w:pPr>
              <w:jc w:val="right"/>
              <w:rPr>
                <w:color w:val="000000"/>
                <w:sz w:val="14"/>
                <w:szCs w:val="14"/>
              </w:rPr>
            </w:pPr>
            <w:r>
              <w:rPr>
                <w:color w:val="000000"/>
                <w:sz w:val="14"/>
                <w:szCs w:val="14"/>
              </w:rPr>
              <w:t>1,009.3</w:t>
            </w:r>
          </w:p>
        </w:tc>
        <w:tc>
          <w:tcPr>
            <w:tcW w:w="672" w:type="dxa"/>
            <w:tcBorders>
              <w:top w:val="nil"/>
              <w:left w:val="nil"/>
              <w:bottom w:val="nil"/>
              <w:right w:val="nil"/>
            </w:tcBorders>
            <w:shd w:val="clear" w:color="auto" w:fill="auto"/>
            <w:noWrap/>
            <w:tcMar>
              <w:left w:w="29" w:type="dxa"/>
              <w:right w:w="29" w:type="dxa"/>
            </w:tcMar>
            <w:vAlign w:val="center"/>
          </w:tcPr>
          <w:p w14:paraId="18E37B20" w14:textId="15A16A71" w:rsidR="00B00612" w:rsidRDefault="00B00612" w:rsidP="00B00612">
            <w:pPr>
              <w:jc w:val="right"/>
              <w:rPr>
                <w:color w:val="000000"/>
                <w:sz w:val="14"/>
                <w:szCs w:val="14"/>
              </w:rPr>
            </w:pPr>
            <w:r w:rsidRPr="00B00612">
              <w:rPr>
                <w:color w:val="000000"/>
                <w:sz w:val="14"/>
                <w:szCs w:val="14"/>
              </w:rPr>
              <w:t>971.4</w:t>
            </w:r>
          </w:p>
        </w:tc>
      </w:tr>
      <w:tr w:rsidR="00B00612" w:rsidRPr="001764F5" w14:paraId="6E5B8984"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9662C5" w14:textId="77777777" w:rsidR="00B00612" w:rsidRPr="001764F5" w:rsidRDefault="00B00612" w:rsidP="00B00612">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6" w:type="dxa"/>
            <w:tcBorders>
              <w:top w:val="nil"/>
              <w:left w:val="nil"/>
              <w:bottom w:val="nil"/>
              <w:right w:val="nil"/>
            </w:tcBorders>
            <w:shd w:val="clear" w:color="auto" w:fill="auto"/>
            <w:tcMar>
              <w:left w:w="29" w:type="dxa"/>
              <w:right w:w="29" w:type="dxa"/>
            </w:tcMar>
            <w:vAlign w:val="center"/>
            <w:hideMark/>
          </w:tcPr>
          <w:p w14:paraId="6358088A" w14:textId="1F1A3D1D" w:rsidR="00B00612" w:rsidRDefault="00B00612" w:rsidP="00B00612">
            <w:pPr>
              <w:jc w:val="right"/>
              <w:rPr>
                <w:color w:val="000000"/>
                <w:sz w:val="14"/>
                <w:szCs w:val="14"/>
              </w:rPr>
            </w:pPr>
            <w:r>
              <w:rPr>
                <w:color w:val="000000"/>
                <w:sz w:val="14"/>
                <w:szCs w:val="14"/>
              </w:rPr>
              <w:t>2,337.3</w:t>
            </w:r>
          </w:p>
        </w:tc>
        <w:tc>
          <w:tcPr>
            <w:tcW w:w="630" w:type="dxa"/>
            <w:tcBorders>
              <w:top w:val="nil"/>
              <w:left w:val="nil"/>
              <w:bottom w:val="nil"/>
              <w:right w:val="nil"/>
            </w:tcBorders>
            <w:shd w:val="clear" w:color="auto" w:fill="auto"/>
            <w:tcMar>
              <w:left w:w="29" w:type="dxa"/>
              <w:right w:w="29" w:type="dxa"/>
            </w:tcMar>
            <w:vAlign w:val="center"/>
          </w:tcPr>
          <w:p w14:paraId="434C8254" w14:textId="4CA7480B" w:rsidR="00B00612" w:rsidRDefault="00B00612" w:rsidP="00B00612">
            <w:pPr>
              <w:jc w:val="right"/>
              <w:rPr>
                <w:color w:val="000000"/>
                <w:sz w:val="14"/>
                <w:szCs w:val="14"/>
              </w:rPr>
            </w:pPr>
            <w:r>
              <w:rPr>
                <w:color w:val="000000"/>
                <w:sz w:val="14"/>
                <w:szCs w:val="14"/>
              </w:rPr>
              <w:t>2,308.2</w:t>
            </w:r>
          </w:p>
        </w:tc>
        <w:tc>
          <w:tcPr>
            <w:tcW w:w="630" w:type="dxa"/>
            <w:tcBorders>
              <w:top w:val="nil"/>
              <w:left w:val="nil"/>
              <w:bottom w:val="nil"/>
              <w:right w:val="nil"/>
            </w:tcBorders>
            <w:shd w:val="clear" w:color="auto" w:fill="auto"/>
            <w:tcMar>
              <w:left w:w="29" w:type="dxa"/>
              <w:right w:w="29" w:type="dxa"/>
            </w:tcMar>
            <w:vAlign w:val="center"/>
          </w:tcPr>
          <w:p w14:paraId="6930B571" w14:textId="4883A4EA" w:rsidR="00B00612" w:rsidRDefault="00B00612" w:rsidP="00B00612">
            <w:pPr>
              <w:jc w:val="right"/>
              <w:rPr>
                <w:color w:val="000000"/>
                <w:sz w:val="14"/>
                <w:szCs w:val="14"/>
              </w:rPr>
            </w:pPr>
            <w:r>
              <w:rPr>
                <w:color w:val="000000"/>
                <w:sz w:val="14"/>
                <w:szCs w:val="14"/>
              </w:rPr>
              <w:t>2,111.3</w:t>
            </w:r>
          </w:p>
        </w:tc>
        <w:tc>
          <w:tcPr>
            <w:tcW w:w="630" w:type="dxa"/>
            <w:tcBorders>
              <w:top w:val="nil"/>
              <w:left w:val="nil"/>
              <w:bottom w:val="nil"/>
              <w:right w:val="nil"/>
            </w:tcBorders>
            <w:shd w:val="clear" w:color="auto" w:fill="auto"/>
            <w:tcMar>
              <w:left w:w="29" w:type="dxa"/>
              <w:right w:w="29" w:type="dxa"/>
            </w:tcMar>
            <w:vAlign w:val="center"/>
          </w:tcPr>
          <w:p w14:paraId="0CADA398" w14:textId="7D5A7374" w:rsidR="00B00612" w:rsidRDefault="00B00612" w:rsidP="00B00612">
            <w:pPr>
              <w:jc w:val="right"/>
              <w:rPr>
                <w:color w:val="000000"/>
                <w:sz w:val="14"/>
                <w:szCs w:val="14"/>
              </w:rPr>
            </w:pPr>
            <w:r>
              <w:rPr>
                <w:color w:val="000000"/>
                <w:sz w:val="14"/>
                <w:szCs w:val="14"/>
              </w:rPr>
              <w:t>2,024.8</w:t>
            </w:r>
          </w:p>
        </w:tc>
        <w:tc>
          <w:tcPr>
            <w:tcW w:w="630" w:type="dxa"/>
            <w:tcBorders>
              <w:top w:val="nil"/>
              <w:left w:val="nil"/>
              <w:bottom w:val="nil"/>
              <w:right w:val="nil"/>
            </w:tcBorders>
            <w:shd w:val="clear" w:color="auto" w:fill="auto"/>
            <w:tcMar>
              <w:left w:w="29" w:type="dxa"/>
              <w:right w:w="29" w:type="dxa"/>
            </w:tcMar>
            <w:vAlign w:val="center"/>
          </w:tcPr>
          <w:p w14:paraId="7C69B523" w14:textId="120C302A" w:rsidR="00B00612" w:rsidRDefault="00B00612" w:rsidP="00B00612">
            <w:pPr>
              <w:jc w:val="right"/>
              <w:rPr>
                <w:color w:val="000000"/>
                <w:sz w:val="14"/>
                <w:szCs w:val="14"/>
              </w:rPr>
            </w:pPr>
            <w:r>
              <w:rPr>
                <w:color w:val="000000"/>
                <w:sz w:val="14"/>
                <w:szCs w:val="14"/>
              </w:rPr>
              <w:t>1,861.7</w:t>
            </w:r>
          </w:p>
        </w:tc>
        <w:tc>
          <w:tcPr>
            <w:tcW w:w="540" w:type="dxa"/>
            <w:tcBorders>
              <w:top w:val="nil"/>
              <w:left w:val="nil"/>
              <w:bottom w:val="nil"/>
              <w:right w:val="nil"/>
            </w:tcBorders>
            <w:shd w:val="clear" w:color="auto" w:fill="auto"/>
            <w:tcMar>
              <w:left w:w="29" w:type="dxa"/>
              <w:right w:w="29" w:type="dxa"/>
            </w:tcMar>
            <w:vAlign w:val="center"/>
          </w:tcPr>
          <w:p w14:paraId="7E570562" w14:textId="78A07B05" w:rsidR="00B00612" w:rsidRDefault="00B00612" w:rsidP="00B00612">
            <w:pPr>
              <w:jc w:val="right"/>
              <w:rPr>
                <w:color w:val="000000"/>
                <w:sz w:val="14"/>
                <w:szCs w:val="14"/>
              </w:rPr>
            </w:pPr>
            <w:r>
              <w:rPr>
                <w:color w:val="000000"/>
                <w:sz w:val="14"/>
                <w:szCs w:val="14"/>
              </w:rPr>
              <w:t>1,977.7</w:t>
            </w:r>
          </w:p>
        </w:tc>
        <w:tc>
          <w:tcPr>
            <w:tcW w:w="630" w:type="dxa"/>
            <w:tcBorders>
              <w:top w:val="nil"/>
              <w:left w:val="nil"/>
              <w:bottom w:val="nil"/>
              <w:right w:val="nil"/>
            </w:tcBorders>
            <w:shd w:val="clear" w:color="auto" w:fill="auto"/>
            <w:tcMar>
              <w:left w:w="29" w:type="dxa"/>
              <w:right w:w="29" w:type="dxa"/>
            </w:tcMar>
            <w:vAlign w:val="center"/>
          </w:tcPr>
          <w:p w14:paraId="6B76829A" w14:textId="3F9C5EC2" w:rsidR="00B00612" w:rsidRDefault="00B00612" w:rsidP="00B00612">
            <w:pPr>
              <w:jc w:val="right"/>
              <w:rPr>
                <w:color w:val="000000"/>
                <w:sz w:val="14"/>
                <w:szCs w:val="14"/>
              </w:rPr>
            </w:pPr>
            <w:r>
              <w:rPr>
                <w:color w:val="000000"/>
                <w:sz w:val="14"/>
                <w:szCs w:val="14"/>
              </w:rPr>
              <w:t>2,055.5</w:t>
            </w:r>
          </w:p>
        </w:tc>
        <w:tc>
          <w:tcPr>
            <w:tcW w:w="630" w:type="dxa"/>
            <w:tcBorders>
              <w:top w:val="nil"/>
              <w:left w:val="nil"/>
              <w:bottom w:val="nil"/>
              <w:right w:val="nil"/>
            </w:tcBorders>
            <w:shd w:val="clear" w:color="auto" w:fill="auto"/>
            <w:tcMar>
              <w:left w:w="29" w:type="dxa"/>
              <w:right w:w="29" w:type="dxa"/>
            </w:tcMar>
            <w:vAlign w:val="center"/>
          </w:tcPr>
          <w:p w14:paraId="3C7D2D7B" w14:textId="6CEC20B3" w:rsidR="00B00612" w:rsidRDefault="00B00612" w:rsidP="00B00612">
            <w:pPr>
              <w:jc w:val="right"/>
              <w:rPr>
                <w:color w:val="000000"/>
                <w:sz w:val="14"/>
                <w:szCs w:val="14"/>
              </w:rPr>
            </w:pPr>
            <w:r>
              <w:rPr>
                <w:color w:val="000000"/>
                <w:sz w:val="14"/>
                <w:szCs w:val="14"/>
              </w:rPr>
              <w:t>1,880.2</w:t>
            </w:r>
          </w:p>
        </w:tc>
        <w:tc>
          <w:tcPr>
            <w:tcW w:w="540" w:type="dxa"/>
            <w:tcBorders>
              <w:top w:val="nil"/>
              <w:left w:val="nil"/>
              <w:bottom w:val="nil"/>
              <w:right w:val="nil"/>
            </w:tcBorders>
            <w:shd w:val="clear" w:color="auto" w:fill="auto"/>
            <w:tcMar>
              <w:left w:w="29" w:type="dxa"/>
              <w:right w:w="29" w:type="dxa"/>
            </w:tcMar>
            <w:vAlign w:val="center"/>
          </w:tcPr>
          <w:p w14:paraId="294691F0" w14:textId="39AF6645" w:rsidR="00B00612" w:rsidRDefault="00B00612" w:rsidP="00B00612">
            <w:pPr>
              <w:jc w:val="right"/>
              <w:rPr>
                <w:color w:val="000000"/>
                <w:sz w:val="14"/>
                <w:szCs w:val="14"/>
              </w:rPr>
            </w:pPr>
            <w:r>
              <w:rPr>
                <w:color w:val="000000"/>
                <w:sz w:val="14"/>
                <w:szCs w:val="14"/>
              </w:rPr>
              <w:t>1,914.0</w:t>
            </w:r>
          </w:p>
        </w:tc>
        <w:tc>
          <w:tcPr>
            <w:tcW w:w="540" w:type="dxa"/>
            <w:tcBorders>
              <w:top w:val="nil"/>
              <w:left w:val="nil"/>
              <w:bottom w:val="nil"/>
              <w:right w:val="nil"/>
            </w:tcBorders>
            <w:shd w:val="clear" w:color="auto" w:fill="auto"/>
            <w:tcMar>
              <w:left w:w="29" w:type="dxa"/>
              <w:right w:w="29" w:type="dxa"/>
            </w:tcMar>
            <w:vAlign w:val="center"/>
          </w:tcPr>
          <w:p w14:paraId="13597E41" w14:textId="18F326A2" w:rsidR="00B00612" w:rsidRDefault="00B00612" w:rsidP="00B00612">
            <w:pPr>
              <w:jc w:val="right"/>
              <w:rPr>
                <w:color w:val="000000"/>
                <w:sz w:val="14"/>
                <w:szCs w:val="14"/>
              </w:rPr>
            </w:pPr>
            <w:r>
              <w:rPr>
                <w:color w:val="000000"/>
                <w:sz w:val="14"/>
                <w:szCs w:val="14"/>
              </w:rPr>
              <w:t>1,649.9</w:t>
            </w:r>
          </w:p>
        </w:tc>
        <w:tc>
          <w:tcPr>
            <w:tcW w:w="540" w:type="dxa"/>
            <w:tcBorders>
              <w:top w:val="nil"/>
              <w:left w:val="nil"/>
              <w:bottom w:val="nil"/>
              <w:right w:val="nil"/>
            </w:tcBorders>
            <w:shd w:val="clear" w:color="auto" w:fill="auto"/>
            <w:tcMar>
              <w:left w:w="29" w:type="dxa"/>
              <w:right w:w="29" w:type="dxa"/>
            </w:tcMar>
            <w:vAlign w:val="center"/>
          </w:tcPr>
          <w:p w14:paraId="6B4D43D3" w14:textId="431DC5DB" w:rsidR="00B00612" w:rsidRDefault="00B00612" w:rsidP="00B00612">
            <w:pPr>
              <w:jc w:val="right"/>
              <w:rPr>
                <w:color w:val="000000"/>
                <w:sz w:val="14"/>
                <w:szCs w:val="14"/>
              </w:rPr>
            </w:pPr>
            <w:r>
              <w:rPr>
                <w:color w:val="000000"/>
                <w:sz w:val="14"/>
                <w:szCs w:val="14"/>
              </w:rPr>
              <w:t>1,856.3</w:t>
            </w:r>
          </w:p>
        </w:tc>
        <w:tc>
          <w:tcPr>
            <w:tcW w:w="630" w:type="dxa"/>
            <w:tcBorders>
              <w:top w:val="nil"/>
              <w:left w:val="nil"/>
              <w:bottom w:val="nil"/>
              <w:right w:val="nil"/>
            </w:tcBorders>
            <w:shd w:val="clear" w:color="auto" w:fill="auto"/>
            <w:tcMar>
              <w:left w:w="29" w:type="dxa"/>
              <w:right w:w="29" w:type="dxa"/>
            </w:tcMar>
            <w:vAlign w:val="center"/>
          </w:tcPr>
          <w:p w14:paraId="0E2FE90C" w14:textId="683C3474" w:rsidR="00B00612" w:rsidRDefault="00B00612" w:rsidP="00B00612">
            <w:pPr>
              <w:jc w:val="right"/>
              <w:rPr>
                <w:color w:val="000000"/>
                <w:sz w:val="14"/>
                <w:szCs w:val="14"/>
              </w:rPr>
            </w:pPr>
            <w:r>
              <w:rPr>
                <w:color w:val="000000"/>
                <w:sz w:val="14"/>
                <w:szCs w:val="14"/>
              </w:rPr>
              <w:t>2,154.6</w:t>
            </w:r>
          </w:p>
        </w:tc>
        <w:tc>
          <w:tcPr>
            <w:tcW w:w="672" w:type="dxa"/>
            <w:tcBorders>
              <w:top w:val="nil"/>
              <w:left w:val="nil"/>
              <w:bottom w:val="nil"/>
              <w:right w:val="nil"/>
            </w:tcBorders>
            <w:shd w:val="clear" w:color="auto" w:fill="auto"/>
            <w:noWrap/>
            <w:tcMar>
              <w:left w:w="29" w:type="dxa"/>
              <w:right w:w="29" w:type="dxa"/>
            </w:tcMar>
            <w:vAlign w:val="center"/>
          </w:tcPr>
          <w:p w14:paraId="5F0C1A58" w14:textId="3D18E893" w:rsidR="00B00612" w:rsidRDefault="00B00612" w:rsidP="00B00612">
            <w:pPr>
              <w:jc w:val="right"/>
              <w:rPr>
                <w:color w:val="000000"/>
                <w:sz w:val="14"/>
                <w:szCs w:val="14"/>
              </w:rPr>
            </w:pPr>
            <w:r w:rsidRPr="00B00612">
              <w:rPr>
                <w:color w:val="000000"/>
                <w:sz w:val="14"/>
                <w:szCs w:val="14"/>
              </w:rPr>
              <w:t>2,347.3</w:t>
            </w:r>
          </w:p>
        </w:tc>
      </w:tr>
      <w:tr w:rsidR="00B00612" w:rsidRPr="001764F5" w14:paraId="0944BC25"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8B78E34" w14:textId="77777777" w:rsidR="00B00612" w:rsidRPr="001764F5" w:rsidRDefault="00B00612" w:rsidP="00B00612">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56" w:type="dxa"/>
            <w:tcBorders>
              <w:top w:val="nil"/>
              <w:left w:val="nil"/>
              <w:bottom w:val="nil"/>
              <w:right w:val="nil"/>
            </w:tcBorders>
            <w:shd w:val="clear" w:color="auto" w:fill="auto"/>
            <w:tcMar>
              <w:left w:w="29" w:type="dxa"/>
              <w:right w:w="29" w:type="dxa"/>
            </w:tcMar>
            <w:vAlign w:val="center"/>
          </w:tcPr>
          <w:p w14:paraId="44D74778" w14:textId="0AA96E8E" w:rsidR="00B00612" w:rsidRDefault="00B00612" w:rsidP="00B00612">
            <w:pPr>
              <w:jc w:val="right"/>
              <w:rPr>
                <w:color w:val="000000"/>
                <w:sz w:val="14"/>
                <w:szCs w:val="14"/>
              </w:rPr>
            </w:pPr>
            <w:r>
              <w:rPr>
                <w:color w:val="000000"/>
                <w:sz w:val="14"/>
                <w:szCs w:val="14"/>
              </w:rPr>
              <w:t>1,230.0</w:t>
            </w:r>
          </w:p>
        </w:tc>
        <w:tc>
          <w:tcPr>
            <w:tcW w:w="630" w:type="dxa"/>
            <w:tcBorders>
              <w:top w:val="nil"/>
              <w:left w:val="nil"/>
              <w:bottom w:val="nil"/>
              <w:right w:val="nil"/>
            </w:tcBorders>
            <w:shd w:val="clear" w:color="auto" w:fill="auto"/>
            <w:tcMar>
              <w:left w:w="29" w:type="dxa"/>
              <w:right w:w="29" w:type="dxa"/>
            </w:tcMar>
            <w:vAlign w:val="center"/>
          </w:tcPr>
          <w:p w14:paraId="11DD93A0" w14:textId="2102E41A" w:rsidR="00B00612" w:rsidRDefault="00B00612" w:rsidP="00B00612">
            <w:pPr>
              <w:jc w:val="right"/>
              <w:rPr>
                <w:color w:val="000000"/>
                <w:sz w:val="14"/>
                <w:szCs w:val="14"/>
              </w:rPr>
            </w:pPr>
            <w:r>
              <w:rPr>
                <w:color w:val="000000"/>
                <w:sz w:val="14"/>
                <w:szCs w:val="14"/>
              </w:rPr>
              <w:t>1,196.0</w:t>
            </w:r>
          </w:p>
        </w:tc>
        <w:tc>
          <w:tcPr>
            <w:tcW w:w="630" w:type="dxa"/>
            <w:tcBorders>
              <w:top w:val="nil"/>
              <w:left w:val="nil"/>
              <w:bottom w:val="nil"/>
              <w:right w:val="nil"/>
            </w:tcBorders>
            <w:shd w:val="clear" w:color="auto" w:fill="auto"/>
            <w:tcMar>
              <w:left w:w="29" w:type="dxa"/>
              <w:right w:w="29" w:type="dxa"/>
            </w:tcMar>
            <w:vAlign w:val="center"/>
          </w:tcPr>
          <w:p w14:paraId="7C750A1B" w14:textId="06F57ADD" w:rsidR="00B00612" w:rsidRDefault="00B00612" w:rsidP="00B00612">
            <w:pPr>
              <w:jc w:val="right"/>
              <w:rPr>
                <w:color w:val="000000"/>
                <w:sz w:val="14"/>
                <w:szCs w:val="14"/>
              </w:rPr>
            </w:pPr>
            <w:r>
              <w:rPr>
                <w:color w:val="000000"/>
                <w:sz w:val="14"/>
                <w:szCs w:val="14"/>
              </w:rPr>
              <w:t>1,172.7</w:t>
            </w:r>
          </w:p>
        </w:tc>
        <w:tc>
          <w:tcPr>
            <w:tcW w:w="630" w:type="dxa"/>
            <w:tcBorders>
              <w:top w:val="nil"/>
              <w:left w:val="nil"/>
              <w:bottom w:val="nil"/>
              <w:right w:val="nil"/>
            </w:tcBorders>
            <w:shd w:val="clear" w:color="auto" w:fill="auto"/>
            <w:tcMar>
              <w:left w:w="29" w:type="dxa"/>
              <w:right w:w="29" w:type="dxa"/>
            </w:tcMar>
            <w:vAlign w:val="center"/>
          </w:tcPr>
          <w:p w14:paraId="3111BBB9" w14:textId="1277135B" w:rsidR="00B00612" w:rsidRDefault="00B00612" w:rsidP="00B00612">
            <w:pPr>
              <w:jc w:val="right"/>
              <w:rPr>
                <w:color w:val="000000"/>
                <w:sz w:val="14"/>
                <w:szCs w:val="14"/>
              </w:rPr>
            </w:pPr>
            <w:r>
              <w:rPr>
                <w:color w:val="000000"/>
                <w:sz w:val="14"/>
                <w:szCs w:val="14"/>
              </w:rPr>
              <w:t>1,182.1</w:t>
            </w:r>
          </w:p>
        </w:tc>
        <w:tc>
          <w:tcPr>
            <w:tcW w:w="630" w:type="dxa"/>
            <w:tcBorders>
              <w:top w:val="nil"/>
              <w:left w:val="nil"/>
              <w:bottom w:val="nil"/>
              <w:right w:val="nil"/>
            </w:tcBorders>
            <w:shd w:val="clear" w:color="auto" w:fill="auto"/>
            <w:tcMar>
              <w:left w:w="29" w:type="dxa"/>
              <w:right w:w="29" w:type="dxa"/>
            </w:tcMar>
            <w:vAlign w:val="center"/>
          </w:tcPr>
          <w:p w14:paraId="105B8340" w14:textId="7D2E3DD5" w:rsidR="00B00612" w:rsidRDefault="00B00612" w:rsidP="00B00612">
            <w:pPr>
              <w:jc w:val="right"/>
              <w:rPr>
                <w:color w:val="000000"/>
                <w:sz w:val="14"/>
                <w:szCs w:val="14"/>
              </w:rPr>
            </w:pPr>
            <w:r>
              <w:rPr>
                <w:color w:val="000000"/>
                <w:sz w:val="14"/>
                <w:szCs w:val="14"/>
              </w:rPr>
              <w:t>1,180.5</w:t>
            </w:r>
          </w:p>
        </w:tc>
        <w:tc>
          <w:tcPr>
            <w:tcW w:w="540" w:type="dxa"/>
            <w:tcBorders>
              <w:top w:val="nil"/>
              <w:left w:val="nil"/>
              <w:bottom w:val="nil"/>
              <w:right w:val="nil"/>
            </w:tcBorders>
            <w:shd w:val="clear" w:color="auto" w:fill="auto"/>
            <w:tcMar>
              <w:left w:w="29" w:type="dxa"/>
              <w:right w:w="29" w:type="dxa"/>
            </w:tcMar>
            <w:vAlign w:val="center"/>
          </w:tcPr>
          <w:p w14:paraId="21C6D5F7" w14:textId="720701EC" w:rsidR="00B00612" w:rsidRDefault="00B00612" w:rsidP="00B00612">
            <w:pPr>
              <w:jc w:val="right"/>
              <w:rPr>
                <w:color w:val="000000"/>
                <w:sz w:val="14"/>
                <w:szCs w:val="14"/>
              </w:rPr>
            </w:pPr>
            <w:r>
              <w:rPr>
                <w:color w:val="000000"/>
                <w:sz w:val="14"/>
                <w:szCs w:val="14"/>
              </w:rPr>
              <w:t>1,180.1</w:t>
            </w:r>
          </w:p>
        </w:tc>
        <w:tc>
          <w:tcPr>
            <w:tcW w:w="630" w:type="dxa"/>
            <w:tcBorders>
              <w:top w:val="nil"/>
              <w:left w:val="nil"/>
              <w:bottom w:val="nil"/>
              <w:right w:val="nil"/>
            </w:tcBorders>
            <w:shd w:val="clear" w:color="auto" w:fill="auto"/>
            <w:tcMar>
              <w:left w:w="29" w:type="dxa"/>
              <w:right w:w="29" w:type="dxa"/>
            </w:tcMar>
            <w:vAlign w:val="center"/>
          </w:tcPr>
          <w:p w14:paraId="640B228B" w14:textId="11E1AA28" w:rsidR="00B00612" w:rsidRDefault="00B00612" w:rsidP="00B00612">
            <w:pPr>
              <w:jc w:val="right"/>
              <w:rPr>
                <w:color w:val="000000"/>
                <w:sz w:val="14"/>
                <w:szCs w:val="14"/>
              </w:rPr>
            </w:pPr>
            <w:r>
              <w:rPr>
                <w:color w:val="000000"/>
                <w:sz w:val="14"/>
                <w:szCs w:val="14"/>
              </w:rPr>
              <w:t>1,182.9</w:t>
            </w:r>
          </w:p>
        </w:tc>
        <w:tc>
          <w:tcPr>
            <w:tcW w:w="630" w:type="dxa"/>
            <w:tcBorders>
              <w:top w:val="nil"/>
              <w:left w:val="nil"/>
              <w:bottom w:val="nil"/>
              <w:right w:val="nil"/>
            </w:tcBorders>
            <w:shd w:val="clear" w:color="auto" w:fill="auto"/>
            <w:tcMar>
              <w:left w:w="29" w:type="dxa"/>
              <w:right w:w="29" w:type="dxa"/>
            </w:tcMar>
            <w:vAlign w:val="center"/>
          </w:tcPr>
          <w:p w14:paraId="1A392915" w14:textId="194977E8" w:rsidR="00B00612" w:rsidRDefault="00B00612" w:rsidP="00B00612">
            <w:pPr>
              <w:jc w:val="right"/>
              <w:rPr>
                <w:color w:val="000000"/>
                <w:sz w:val="14"/>
                <w:szCs w:val="14"/>
              </w:rPr>
            </w:pPr>
            <w:r>
              <w:rPr>
                <w:color w:val="000000"/>
                <w:sz w:val="14"/>
                <w:szCs w:val="14"/>
              </w:rPr>
              <w:t>1,173.5</w:t>
            </w:r>
          </w:p>
        </w:tc>
        <w:tc>
          <w:tcPr>
            <w:tcW w:w="540" w:type="dxa"/>
            <w:tcBorders>
              <w:top w:val="nil"/>
              <w:left w:val="nil"/>
              <w:bottom w:val="nil"/>
              <w:right w:val="nil"/>
            </w:tcBorders>
            <w:shd w:val="clear" w:color="auto" w:fill="auto"/>
            <w:tcMar>
              <w:left w:w="29" w:type="dxa"/>
              <w:right w:w="29" w:type="dxa"/>
            </w:tcMar>
            <w:vAlign w:val="center"/>
          </w:tcPr>
          <w:p w14:paraId="1DE9C467" w14:textId="3289BBAD" w:rsidR="00B00612" w:rsidRDefault="00B00612" w:rsidP="00B00612">
            <w:pPr>
              <w:jc w:val="right"/>
              <w:rPr>
                <w:color w:val="000000"/>
                <w:sz w:val="14"/>
                <w:szCs w:val="14"/>
              </w:rPr>
            </w:pPr>
            <w:r>
              <w:rPr>
                <w:color w:val="000000"/>
                <w:sz w:val="14"/>
                <w:szCs w:val="14"/>
              </w:rPr>
              <w:t>1,173.7</w:t>
            </w:r>
          </w:p>
        </w:tc>
        <w:tc>
          <w:tcPr>
            <w:tcW w:w="540" w:type="dxa"/>
            <w:tcBorders>
              <w:top w:val="nil"/>
              <w:left w:val="nil"/>
              <w:bottom w:val="nil"/>
              <w:right w:val="nil"/>
            </w:tcBorders>
            <w:shd w:val="clear" w:color="auto" w:fill="auto"/>
            <w:tcMar>
              <w:left w:w="29" w:type="dxa"/>
              <w:right w:w="29" w:type="dxa"/>
            </w:tcMar>
            <w:vAlign w:val="center"/>
          </w:tcPr>
          <w:p w14:paraId="2C20589E" w14:textId="68F19EC2" w:rsidR="00B00612" w:rsidRDefault="00B00612" w:rsidP="00B00612">
            <w:pPr>
              <w:jc w:val="right"/>
              <w:rPr>
                <w:color w:val="000000"/>
                <w:sz w:val="14"/>
                <w:szCs w:val="14"/>
              </w:rPr>
            </w:pPr>
            <w:r>
              <w:rPr>
                <w:color w:val="000000"/>
                <w:sz w:val="14"/>
                <w:szCs w:val="14"/>
              </w:rPr>
              <w:t>1,166.1</w:t>
            </w:r>
          </w:p>
        </w:tc>
        <w:tc>
          <w:tcPr>
            <w:tcW w:w="540" w:type="dxa"/>
            <w:tcBorders>
              <w:top w:val="nil"/>
              <w:left w:val="nil"/>
              <w:bottom w:val="nil"/>
              <w:right w:val="nil"/>
            </w:tcBorders>
            <w:shd w:val="clear" w:color="auto" w:fill="auto"/>
            <w:tcMar>
              <w:left w:w="29" w:type="dxa"/>
              <w:right w:w="29" w:type="dxa"/>
            </w:tcMar>
            <w:vAlign w:val="center"/>
          </w:tcPr>
          <w:p w14:paraId="6FF47DE3" w14:textId="18645A30" w:rsidR="00B00612" w:rsidRDefault="00B00612" w:rsidP="00B00612">
            <w:pPr>
              <w:jc w:val="right"/>
              <w:rPr>
                <w:color w:val="000000"/>
                <w:sz w:val="14"/>
                <w:szCs w:val="14"/>
              </w:rPr>
            </w:pPr>
            <w:r>
              <w:rPr>
                <w:color w:val="000000"/>
                <w:sz w:val="14"/>
                <w:szCs w:val="14"/>
              </w:rPr>
              <w:t>1,168.7</w:t>
            </w:r>
          </w:p>
        </w:tc>
        <w:tc>
          <w:tcPr>
            <w:tcW w:w="630" w:type="dxa"/>
            <w:tcBorders>
              <w:top w:val="nil"/>
              <w:left w:val="nil"/>
              <w:bottom w:val="nil"/>
              <w:right w:val="nil"/>
            </w:tcBorders>
            <w:shd w:val="clear" w:color="auto" w:fill="auto"/>
            <w:tcMar>
              <w:left w:w="29" w:type="dxa"/>
              <w:right w:w="29" w:type="dxa"/>
            </w:tcMar>
            <w:vAlign w:val="center"/>
          </w:tcPr>
          <w:p w14:paraId="118E5B2A" w14:textId="5CE49184" w:rsidR="00B00612" w:rsidRDefault="00B00612" w:rsidP="00B00612">
            <w:pPr>
              <w:jc w:val="right"/>
              <w:rPr>
                <w:color w:val="000000"/>
                <w:sz w:val="14"/>
                <w:szCs w:val="14"/>
              </w:rPr>
            </w:pPr>
            <w:r>
              <w:rPr>
                <w:color w:val="000000"/>
                <w:sz w:val="14"/>
                <w:szCs w:val="14"/>
              </w:rPr>
              <w:t>1,151.4</w:t>
            </w:r>
          </w:p>
        </w:tc>
        <w:tc>
          <w:tcPr>
            <w:tcW w:w="672" w:type="dxa"/>
            <w:tcBorders>
              <w:top w:val="nil"/>
              <w:left w:val="nil"/>
              <w:bottom w:val="nil"/>
              <w:right w:val="nil"/>
            </w:tcBorders>
            <w:shd w:val="clear" w:color="auto" w:fill="auto"/>
            <w:noWrap/>
            <w:tcMar>
              <w:left w:w="29" w:type="dxa"/>
              <w:right w:w="29" w:type="dxa"/>
            </w:tcMar>
            <w:vAlign w:val="center"/>
          </w:tcPr>
          <w:p w14:paraId="1D4C0ABD" w14:textId="7FA838C3" w:rsidR="00B00612" w:rsidRDefault="00B00612" w:rsidP="00B00612">
            <w:pPr>
              <w:jc w:val="right"/>
              <w:rPr>
                <w:color w:val="000000"/>
                <w:sz w:val="14"/>
                <w:szCs w:val="14"/>
              </w:rPr>
            </w:pPr>
            <w:r>
              <w:rPr>
                <w:color w:val="000000"/>
                <w:sz w:val="14"/>
                <w:szCs w:val="14"/>
              </w:rPr>
              <w:t>1,166.4</w:t>
            </w:r>
          </w:p>
        </w:tc>
      </w:tr>
      <w:tr w:rsidR="00B00612" w:rsidRPr="001764F5" w14:paraId="75301267"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CF295DC" w14:textId="77777777" w:rsidR="00B00612" w:rsidRPr="001764F5" w:rsidRDefault="00B00612" w:rsidP="00B00612">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6" w:type="dxa"/>
            <w:tcBorders>
              <w:top w:val="nil"/>
              <w:left w:val="nil"/>
              <w:bottom w:val="nil"/>
              <w:right w:val="nil"/>
            </w:tcBorders>
            <w:shd w:val="clear" w:color="auto" w:fill="auto"/>
            <w:tcMar>
              <w:left w:w="29" w:type="dxa"/>
              <w:right w:w="29" w:type="dxa"/>
            </w:tcMar>
            <w:vAlign w:val="center"/>
            <w:hideMark/>
          </w:tcPr>
          <w:p w14:paraId="716BD829" w14:textId="2F820479" w:rsidR="00B00612" w:rsidRDefault="00B00612" w:rsidP="00B00612">
            <w:pPr>
              <w:jc w:val="right"/>
              <w:rPr>
                <w:color w:val="000000"/>
                <w:sz w:val="14"/>
                <w:szCs w:val="14"/>
              </w:rPr>
            </w:pPr>
            <w:r>
              <w:rPr>
                <w:color w:val="000000"/>
                <w:sz w:val="14"/>
                <w:szCs w:val="14"/>
              </w:rPr>
              <w:t>403.4</w:t>
            </w:r>
          </w:p>
        </w:tc>
        <w:tc>
          <w:tcPr>
            <w:tcW w:w="630" w:type="dxa"/>
            <w:tcBorders>
              <w:top w:val="nil"/>
              <w:left w:val="nil"/>
              <w:bottom w:val="nil"/>
              <w:right w:val="nil"/>
            </w:tcBorders>
            <w:shd w:val="clear" w:color="auto" w:fill="auto"/>
            <w:tcMar>
              <w:left w:w="29" w:type="dxa"/>
              <w:right w:w="29" w:type="dxa"/>
            </w:tcMar>
            <w:vAlign w:val="center"/>
          </w:tcPr>
          <w:p w14:paraId="5150826C" w14:textId="29F26F93" w:rsidR="00B00612" w:rsidRDefault="00B00612" w:rsidP="00B00612">
            <w:pPr>
              <w:jc w:val="right"/>
              <w:rPr>
                <w:color w:val="000000"/>
                <w:sz w:val="14"/>
                <w:szCs w:val="14"/>
              </w:rPr>
            </w:pPr>
            <w:r>
              <w:rPr>
                <w:color w:val="000000"/>
                <w:sz w:val="14"/>
                <w:szCs w:val="14"/>
              </w:rPr>
              <w:t>405.3</w:t>
            </w:r>
          </w:p>
        </w:tc>
        <w:tc>
          <w:tcPr>
            <w:tcW w:w="630" w:type="dxa"/>
            <w:tcBorders>
              <w:top w:val="nil"/>
              <w:left w:val="nil"/>
              <w:bottom w:val="nil"/>
              <w:right w:val="nil"/>
            </w:tcBorders>
            <w:shd w:val="clear" w:color="auto" w:fill="auto"/>
            <w:tcMar>
              <w:left w:w="29" w:type="dxa"/>
              <w:right w:w="29" w:type="dxa"/>
            </w:tcMar>
            <w:vAlign w:val="center"/>
          </w:tcPr>
          <w:p w14:paraId="18A847DF" w14:textId="54AF172B" w:rsidR="00B00612" w:rsidRDefault="00B00612" w:rsidP="00B00612">
            <w:pPr>
              <w:jc w:val="right"/>
              <w:rPr>
                <w:color w:val="000000"/>
                <w:sz w:val="14"/>
                <w:szCs w:val="14"/>
              </w:rPr>
            </w:pPr>
            <w:r>
              <w:rPr>
                <w:color w:val="000000"/>
                <w:sz w:val="14"/>
                <w:szCs w:val="14"/>
              </w:rPr>
              <w:t>406.5</w:t>
            </w:r>
          </w:p>
        </w:tc>
        <w:tc>
          <w:tcPr>
            <w:tcW w:w="630" w:type="dxa"/>
            <w:tcBorders>
              <w:top w:val="nil"/>
              <w:left w:val="nil"/>
              <w:bottom w:val="nil"/>
              <w:right w:val="nil"/>
            </w:tcBorders>
            <w:shd w:val="clear" w:color="auto" w:fill="auto"/>
            <w:tcMar>
              <w:left w:w="29" w:type="dxa"/>
              <w:right w:w="29" w:type="dxa"/>
            </w:tcMar>
            <w:vAlign w:val="center"/>
          </w:tcPr>
          <w:p w14:paraId="0AD9F94D" w14:textId="5C18B25F" w:rsidR="00B00612" w:rsidRDefault="00B00612" w:rsidP="00B00612">
            <w:pPr>
              <w:jc w:val="right"/>
              <w:rPr>
                <w:color w:val="000000"/>
                <w:sz w:val="14"/>
                <w:szCs w:val="14"/>
              </w:rPr>
            </w:pPr>
            <w:r>
              <w:rPr>
                <w:color w:val="000000"/>
                <w:sz w:val="14"/>
                <w:szCs w:val="14"/>
              </w:rPr>
              <w:t>410.1</w:t>
            </w:r>
          </w:p>
        </w:tc>
        <w:tc>
          <w:tcPr>
            <w:tcW w:w="630" w:type="dxa"/>
            <w:tcBorders>
              <w:top w:val="nil"/>
              <w:left w:val="nil"/>
              <w:bottom w:val="nil"/>
              <w:right w:val="nil"/>
            </w:tcBorders>
            <w:shd w:val="clear" w:color="auto" w:fill="auto"/>
            <w:tcMar>
              <w:left w:w="29" w:type="dxa"/>
              <w:right w:w="29" w:type="dxa"/>
            </w:tcMar>
            <w:vAlign w:val="center"/>
          </w:tcPr>
          <w:p w14:paraId="673DB6CB" w14:textId="3A7FD9FA" w:rsidR="00B00612" w:rsidRDefault="00B00612" w:rsidP="00B00612">
            <w:pPr>
              <w:jc w:val="right"/>
              <w:rPr>
                <w:color w:val="000000"/>
                <w:sz w:val="14"/>
                <w:szCs w:val="14"/>
              </w:rPr>
            </w:pPr>
            <w:r>
              <w:rPr>
                <w:color w:val="000000"/>
                <w:sz w:val="14"/>
                <w:szCs w:val="14"/>
              </w:rPr>
              <w:t>409.4</w:t>
            </w:r>
          </w:p>
        </w:tc>
        <w:tc>
          <w:tcPr>
            <w:tcW w:w="540" w:type="dxa"/>
            <w:tcBorders>
              <w:top w:val="nil"/>
              <w:left w:val="nil"/>
              <w:bottom w:val="nil"/>
              <w:right w:val="nil"/>
            </w:tcBorders>
            <w:shd w:val="clear" w:color="auto" w:fill="auto"/>
            <w:tcMar>
              <w:left w:w="29" w:type="dxa"/>
              <w:right w:w="29" w:type="dxa"/>
            </w:tcMar>
            <w:vAlign w:val="center"/>
          </w:tcPr>
          <w:p w14:paraId="459A6FF3" w14:textId="55DA2223" w:rsidR="00B00612" w:rsidRDefault="00B00612" w:rsidP="00B00612">
            <w:pPr>
              <w:jc w:val="right"/>
              <w:rPr>
                <w:color w:val="000000"/>
                <w:sz w:val="14"/>
                <w:szCs w:val="14"/>
              </w:rPr>
            </w:pPr>
            <w:r>
              <w:rPr>
                <w:color w:val="000000"/>
                <w:sz w:val="14"/>
                <w:szCs w:val="14"/>
              </w:rPr>
              <w:t>409.1</w:t>
            </w:r>
          </w:p>
        </w:tc>
        <w:tc>
          <w:tcPr>
            <w:tcW w:w="630" w:type="dxa"/>
            <w:tcBorders>
              <w:top w:val="nil"/>
              <w:left w:val="nil"/>
              <w:bottom w:val="nil"/>
              <w:right w:val="nil"/>
            </w:tcBorders>
            <w:shd w:val="clear" w:color="auto" w:fill="auto"/>
            <w:tcMar>
              <w:left w:w="29" w:type="dxa"/>
              <w:right w:w="29" w:type="dxa"/>
            </w:tcMar>
            <w:vAlign w:val="center"/>
          </w:tcPr>
          <w:p w14:paraId="50C58DD3" w14:textId="2C5C7C25" w:rsidR="00B00612" w:rsidRDefault="00B00612" w:rsidP="00B00612">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29" w:type="dxa"/>
              <w:right w:w="29" w:type="dxa"/>
            </w:tcMar>
            <w:vAlign w:val="center"/>
          </w:tcPr>
          <w:p w14:paraId="45DEBB9B" w14:textId="731372B4" w:rsidR="00B00612" w:rsidRDefault="00B00612" w:rsidP="00B00612">
            <w:pPr>
              <w:jc w:val="right"/>
              <w:rPr>
                <w:color w:val="000000"/>
                <w:sz w:val="14"/>
                <w:szCs w:val="14"/>
              </w:rPr>
            </w:pPr>
            <w:r>
              <w:rPr>
                <w:color w:val="000000"/>
                <w:sz w:val="14"/>
                <w:szCs w:val="14"/>
              </w:rPr>
              <w:t>406.7</w:t>
            </w:r>
          </w:p>
        </w:tc>
        <w:tc>
          <w:tcPr>
            <w:tcW w:w="540" w:type="dxa"/>
            <w:tcBorders>
              <w:top w:val="nil"/>
              <w:left w:val="nil"/>
              <w:bottom w:val="nil"/>
              <w:right w:val="nil"/>
            </w:tcBorders>
            <w:shd w:val="clear" w:color="auto" w:fill="auto"/>
            <w:tcMar>
              <w:left w:w="29" w:type="dxa"/>
              <w:right w:w="29" w:type="dxa"/>
            </w:tcMar>
            <w:vAlign w:val="center"/>
          </w:tcPr>
          <w:p w14:paraId="0CD00EFD" w14:textId="4C24465F" w:rsidR="00B00612" w:rsidRDefault="00B00612" w:rsidP="00B00612">
            <w:pPr>
              <w:jc w:val="right"/>
              <w:rPr>
                <w:color w:val="000000"/>
                <w:sz w:val="14"/>
                <w:szCs w:val="14"/>
              </w:rPr>
            </w:pPr>
            <w:r>
              <w:rPr>
                <w:color w:val="000000"/>
                <w:sz w:val="14"/>
                <w:szCs w:val="14"/>
              </w:rPr>
              <w:t>406.8</w:t>
            </w:r>
          </w:p>
        </w:tc>
        <w:tc>
          <w:tcPr>
            <w:tcW w:w="540" w:type="dxa"/>
            <w:tcBorders>
              <w:top w:val="nil"/>
              <w:left w:val="nil"/>
              <w:bottom w:val="nil"/>
              <w:right w:val="nil"/>
            </w:tcBorders>
            <w:shd w:val="clear" w:color="auto" w:fill="auto"/>
            <w:tcMar>
              <w:left w:w="29" w:type="dxa"/>
              <w:right w:w="29" w:type="dxa"/>
            </w:tcMar>
            <w:vAlign w:val="center"/>
          </w:tcPr>
          <w:p w14:paraId="24DBC60C" w14:textId="26AC8268" w:rsidR="00B00612" w:rsidRDefault="00B00612" w:rsidP="00B00612">
            <w:pPr>
              <w:jc w:val="right"/>
              <w:rPr>
                <w:color w:val="000000"/>
                <w:sz w:val="14"/>
                <w:szCs w:val="14"/>
              </w:rPr>
            </w:pPr>
            <w:r>
              <w:rPr>
                <w:color w:val="000000"/>
                <w:sz w:val="14"/>
                <w:szCs w:val="14"/>
              </w:rPr>
              <w:t>404.7</w:t>
            </w:r>
          </w:p>
        </w:tc>
        <w:tc>
          <w:tcPr>
            <w:tcW w:w="540" w:type="dxa"/>
            <w:tcBorders>
              <w:top w:val="nil"/>
              <w:left w:val="nil"/>
              <w:bottom w:val="nil"/>
              <w:right w:val="nil"/>
            </w:tcBorders>
            <w:shd w:val="clear" w:color="auto" w:fill="auto"/>
            <w:tcMar>
              <w:left w:w="29" w:type="dxa"/>
              <w:right w:w="29" w:type="dxa"/>
            </w:tcMar>
            <w:vAlign w:val="center"/>
          </w:tcPr>
          <w:p w14:paraId="1E496E70" w14:textId="431385BB" w:rsidR="00B00612" w:rsidRDefault="00B00612" w:rsidP="00B00612">
            <w:pPr>
              <w:jc w:val="right"/>
              <w:rPr>
                <w:color w:val="000000"/>
                <w:sz w:val="14"/>
                <w:szCs w:val="14"/>
              </w:rPr>
            </w:pPr>
            <w:r>
              <w:rPr>
                <w:color w:val="000000"/>
                <w:sz w:val="14"/>
                <w:szCs w:val="14"/>
              </w:rPr>
              <w:t>405.9</w:t>
            </w:r>
          </w:p>
        </w:tc>
        <w:tc>
          <w:tcPr>
            <w:tcW w:w="630" w:type="dxa"/>
            <w:tcBorders>
              <w:top w:val="nil"/>
              <w:left w:val="nil"/>
              <w:bottom w:val="nil"/>
              <w:right w:val="nil"/>
            </w:tcBorders>
            <w:shd w:val="clear" w:color="auto" w:fill="auto"/>
            <w:tcMar>
              <w:left w:w="29" w:type="dxa"/>
              <w:right w:w="29" w:type="dxa"/>
            </w:tcMar>
            <w:vAlign w:val="center"/>
          </w:tcPr>
          <w:p w14:paraId="021E7B62" w14:textId="5EFE2861" w:rsidR="00B00612" w:rsidRDefault="00B00612" w:rsidP="00B00612">
            <w:pPr>
              <w:jc w:val="right"/>
              <w:rPr>
                <w:color w:val="000000"/>
                <w:sz w:val="14"/>
                <w:szCs w:val="14"/>
              </w:rPr>
            </w:pPr>
            <w:r>
              <w:rPr>
                <w:color w:val="000000"/>
                <w:sz w:val="14"/>
                <w:szCs w:val="14"/>
              </w:rPr>
              <w:t>400.6</w:t>
            </w:r>
          </w:p>
        </w:tc>
        <w:tc>
          <w:tcPr>
            <w:tcW w:w="672" w:type="dxa"/>
            <w:tcBorders>
              <w:top w:val="nil"/>
              <w:left w:val="nil"/>
              <w:bottom w:val="nil"/>
              <w:right w:val="nil"/>
            </w:tcBorders>
            <w:shd w:val="clear" w:color="auto" w:fill="auto"/>
            <w:noWrap/>
            <w:tcMar>
              <w:left w:w="29" w:type="dxa"/>
              <w:right w:w="29" w:type="dxa"/>
            </w:tcMar>
            <w:vAlign w:val="center"/>
          </w:tcPr>
          <w:p w14:paraId="66701705" w14:textId="084BAB8C" w:rsidR="00B00612" w:rsidRDefault="00B00612" w:rsidP="00B00612">
            <w:pPr>
              <w:jc w:val="right"/>
              <w:rPr>
                <w:color w:val="000000"/>
                <w:sz w:val="14"/>
                <w:szCs w:val="14"/>
              </w:rPr>
            </w:pPr>
            <w:r w:rsidRPr="00B00612">
              <w:rPr>
                <w:color w:val="000000"/>
                <w:sz w:val="14"/>
                <w:szCs w:val="14"/>
              </w:rPr>
              <w:t>405.9</w:t>
            </w:r>
          </w:p>
        </w:tc>
      </w:tr>
      <w:tr w:rsidR="00B00612" w:rsidRPr="001764F5" w14:paraId="73B5C4FA"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03EE65D" w14:textId="77777777" w:rsidR="00B00612" w:rsidRPr="001764F5" w:rsidRDefault="00B00612" w:rsidP="00B00612">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6" w:type="dxa"/>
            <w:tcBorders>
              <w:top w:val="nil"/>
              <w:left w:val="nil"/>
              <w:bottom w:val="nil"/>
              <w:right w:val="nil"/>
            </w:tcBorders>
            <w:shd w:val="clear" w:color="auto" w:fill="auto"/>
            <w:tcMar>
              <w:left w:w="29" w:type="dxa"/>
              <w:right w:w="29" w:type="dxa"/>
            </w:tcMar>
            <w:vAlign w:val="center"/>
            <w:hideMark/>
          </w:tcPr>
          <w:p w14:paraId="18185BD3" w14:textId="1856B295" w:rsidR="00B00612" w:rsidRDefault="00B00612" w:rsidP="00B00612">
            <w:pPr>
              <w:jc w:val="right"/>
              <w:rPr>
                <w:color w:val="000000"/>
                <w:sz w:val="14"/>
                <w:szCs w:val="14"/>
              </w:rPr>
            </w:pPr>
            <w:r>
              <w:rPr>
                <w:color w:val="000000"/>
                <w:sz w:val="14"/>
                <w:szCs w:val="14"/>
              </w:rPr>
              <w:t>826.6</w:t>
            </w:r>
          </w:p>
        </w:tc>
        <w:tc>
          <w:tcPr>
            <w:tcW w:w="630" w:type="dxa"/>
            <w:tcBorders>
              <w:top w:val="nil"/>
              <w:left w:val="nil"/>
              <w:bottom w:val="nil"/>
              <w:right w:val="nil"/>
            </w:tcBorders>
            <w:shd w:val="clear" w:color="auto" w:fill="auto"/>
            <w:tcMar>
              <w:left w:w="29" w:type="dxa"/>
              <w:right w:w="29" w:type="dxa"/>
            </w:tcMar>
            <w:vAlign w:val="center"/>
          </w:tcPr>
          <w:p w14:paraId="79875F8D" w14:textId="510DC8C2" w:rsidR="00B00612" w:rsidRDefault="00B00612" w:rsidP="00B00612">
            <w:pPr>
              <w:jc w:val="right"/>
              <w:rPr>
                <w:color w:val="000000"/>
                <w:sz w:val="14"/>
                <w:szCs w:val="14"/>
              </w:rPr>
            </w:pPr>
            <w:r>
              <w:rPr>
                <w:color w:val="000000"/>
                <w:sz w:val="14"/>
                <w:szCs w:val="14"/>
              </w:rPr>
              <w:t>790.7</w:t>
            </w:r>
          </w:p>
        </w:tc>
        <w:tc>
          <w:tcPr>
            <w:tcW w:w="630" w:type="dxa"/>
            <w:tcBorders>
              <w:top w:val="nil"/>
              <w:left w:val="nil"/>
              <w:bottom w:val="nil"/>
              <w:right w:val="nil"/>
            </w:tcBorders>
            <w:shd w:val="clear" w:color="auto" w:fill="auto"/>
            <w:tcMar>
              <w:left w:w="29" w:type="dxa"/>
              <w:right w:w="29" w:type="dxa"/>
            </w:tcMar>
            <w:vAlign w:val="center"/>
          </w:tcPr>
          <w:p w14:paraId="5969A360" w14:textId="18DB9105" w:rsidR="00B00612" w:rsidRDefault="00B00612" w:rsidP="00B00612">
            <w:pPr>
              <w:jc w:val="right"/>
              <w:rPr>
                <w:color w:val="000000"/>
                <w:sz w:val="14"/>
                <w:szCs w:val="14"/>
              </w:rPr>
            </w:pPr>
            <w:r>
              <w:rPr>
                <w:color w:val="000000"/>
                <w:sz w:val="14"/>
                <w:szCs w:val="14"/>
              </w:rPr>
              <w:t>766.2</w:t>
            </w:r>
          </w:p>
        </w:tc>
        <w:tc>
          <w:tcPr>
            <w:tcW w:w="630" w:type="dxa"/>
            <w:tcBorders>
              <w:top w:val="nil"/>
              <w:left w:val="nil"/>
              <w:bottom w:val="nil"/>
              <w:right w:val="nil"/>
            </w:tcBorders>
            <w:shd w:val="clear" w:color="auto" w:fill="auto"/>
            <w:tcMar>
              <w:left w:w="29" w:type="dxa"/>
              <w:right w:w="29" w:type="dxa"/>
            </w:tcMar>
            <w:vAlign w:val="center"/>
          </w:tcPr>
          <w:p w14:paraId="44AD7D28" w14:textId="3A573ECA" w:rsidR="00B00612" w:rsidRDefault="00B00612" w:rsidP="00B00612">
            <w:pPr>
              <w:jc w:val="right"/>
              <w:rPr>
                <w:color w:val="000000"/>
                <w:sz w:val="14"/>
                <w:szCs w:val="14"/>
              </w:rPr>
            </w:pPr>
            <w:r>
              <w:rPr>
                <w:color w:val="000000"/>
                <w:sz w:val="14"/>
                <w:szCs w:val="14"/>
              </w:rPr>
              <w:t>771.9</w:t>
            </w:r>
          </w:p>
        </w:tc>
        <w:tc>
          <w:tcPr>
            <w:tcW w:w="630" w:type="dxa"/>
            <w:tcBorders>
              <w:top w:val="nil"/>
              <w:left w:val="nil"/>
              <w:bottom w:val="nil"/>
              <w:right w:val="nil"/>
            </w:tcBorders>
            <w:shd w:val="clear" w:color="auto" w:fill="auto"/>
            <w:tcMar>
              <w:left w:w="29" w:type="dxa"/>
              <w:right w:w="29" w:type="dxa"/>
            </w:tcMar>
            <w:vAlign w:val="center"/>
          </w:tcPr>
          <w:p w14:paraId="4EA734DB" w14:textId="40109A48" w:rsidR="00B00612" w:rsidRDefault="00B00612" w:rsidP="00B00612">
            <w:pPr>
              <w:jc w:val="right"/>
              <w:rPr>
                <w:color w:val="000000"/>
                <w:sz w:val="14"/>
                <w:szCs w:val="14"/>
              </w:rPr>
            </w:pPr>
            <w:r>
              <w:rPr>
                <w:color w:val="000000"/>
                <w:sz w:val="14"/>
                <w:szCs w:val="14"/>
              </w:rPr>
              <w:t>771.1</w:t>
            </w:r>
          </w:p>
        </w:tc>
        <w:tc>
          <w:tcPr>
            <w:tcW w:w="540" w:type="dxa"/>
            <w:tcBorders>
              <w:top w:val="nil"/>
              <w:left w:val="nil"/>
              <w:bottom w:val="nil"/>
              <w:right w:val="nil"/>
            </w:tcBorders>
            <w:shd w:val="clear" w:color="auto" w:fill="auto"/>
            <w:tcMar>
              <w:left w:w="29" w:type="dxa"/>
              <w:right w:w="29" w:type="dxa"/>
            </w:tcMar>
            <w:vAlign w:val="center"/>
          </w:tcPr>
          <w:p w14:paraId="7FA3A0C7" w14:textId="57FBA042" w:rsidR="00B00612" w:rsidRDefault="00B00612" w:rsidP="00B00612">
            <w:pPr>
              <w:jc w:val="right"/>
              <w:rPr>
                <w:color w:val="000000"/>
                <w:sz w:val="14"/>
                <w:szCs w:val="14"/>
              </w:rPr>
            </w:pPr>
            <w:r>
              <w:rPr>
                <w:color w:val="000000"/>
                <w:sz w:val="14"/>
                <w:szCs w:val="14"/>
              </w:rPr>
              <w:t>770.9</w:t>
            </w:r>
          </w:p>
        </w:tc>
        <w:tc>
          <w:tcPr>
            <w:tcW w:w="630" w:type="dxa"/>
            <w:tcBorders>
              <w:top w:val="nil"/>
              <w:left w:val="nil"/>
              <w:bottom w:val="nil"/>
              <w:right w:val="nil"/>
            </w:tcBorders>
            <w:shd w:val="clear" w:color="auto" w:fill="auto"/>
            <w:tcMar>
              <w:left w:w="29" w:type="dxa"/>
              <w:right w:w="29" w:type="dxa"/>
            </w:tcMar>
            <w:vAlign w:val="center"/>
          </w:tcPr>
          <w:p w14:paraId="435BEFB9" w14:textId="6B3FF797" w:rsidR="00B00612" w:rsidRDefault="00B00612" w:rsidP="00B00612">
            <w:pPr>
              <w:jc w:val="right"/>
              <w:rPr>
                <w:color w:val="000000"/>
                <w:sz w:val="14"/>
                <w:szCs w:val="14"/>
              </w:rPr>
            </w:pPr>
            <w:r>
              <w:rPr>
                <w:color w:val="000000"/>
                <w:sz w:val="14"/>
                <w:szCs w:val="14"/>
              </w:rPr>
              <w:t>773.0</w:t>
            </w:r>
          </w:p>
        </w:tc>
        <w:tc>
          <w:tcPr>
            <w:tcW w:w="630" w:type="dxa"/>
            <w:tcBorders>
              <w:top w:val="nil"/>
              <w:left w:val="nil"/>
              <w:bottom w:val="nil"/>
              <w:right w:val="nil"/>
            </w:tcBorders>
            <w:shd w:val="clear" w:color="auto" w:fill="auto"/>
            <w:tcMar>
              <w:left w:w="29" w:type="dxa"/>
              <w:right w:w="29" w:type="dxa"/>
            </w:tcMar>
            <w:vAlign w:val="center"/>
          </w:tcPr>
          <w:p w14:paraId="390868BF" w14:textId="100A401D" w:rsidR="00B00612" w:rsidRDefault="00B00612" w:rsidP="00B00612">
            <w:pPr>
              <w:jc w:val="right"/>
              <w:rPr>
                <w:color w:val="000000"/>
                <w:sz w:val="14"/>
                <w:szCs w:val="14"/>
              </w:rPr>
            </w:pPr>
            <w:r>
              <w:rPr>
                <w:color w:val="000000"/>
                <w:sz w:val="14"/>
                <w:szCs w:val="14"/>
              </w:rPr>
              <w:t>766.8</w:t>
            </w:r>
          </w:p>
        </w:tc>
        <w:tc>
          <w:tcPr>
            <w:tcW w:w="540" w:type="dxa"/>
            <w:tcBorders>
              <w:top w:val="nil"/>
              <w:left w:val="nil"/>
              <w:bottom w:val="nil"/>
              <w:right w:val="nil"/>
            </w:tcBorders>
            <w:shd w:val="clear" w:color="auto" w:fill="auto"/>
            <w:tcMar>
              <w:left w:w="29" w:type="dxa"/>
              <w:right w:w="29" w:type="dxa"/>
            </w:tcMar>
            <w:vAlign w:val="center"/>
          </w:tcPr>
          <w:p w14:paraId="12A72761" w14:textId="744A4D82" w:rsidR="00B00612" w:rsidRDefault="00B00612" w:rsidP="00B00612">
            <w:pPr>
              <w:jc w:val="right"/>
              <w:rPr>
                <w:color w:val="000000"/>
                <w:sz w:val="14"/>
                <w:szCs w:val="14"/>
              </w:rPr>
            </w:pPr>
            <w:r>
              <w:rPr>
                <w:color w:val="000000"/>
                <w:sz w:val="14"/>
                <w:szCs w:val="14"/>
              </w:rPr>
              <w:t>766.9</w:t>
            </w:r>
          </w:p>
        </w:tc>
        <w:tc>
          <w:tcPr>
            <w:tcW w:w="540" w:type="dxa"/>
            <w:tcBorders>
              <w:top w:val="nil"/>
              <w:left w:val="nil"/>
              <w:bottom w:val="nil"/>
              <w:right w:val="nil"/>
            </w:tcBorders>
            <w:shd w:val="clear" w:color="auto" w:fill="auto"/>
            <w:tcMar>
              <w:left w:w="29" w:type="dxa"/>
              <w:right w:w="29" w:type="dxa"/>
            </w:tcMar>
            <w:vAlign w:val="center"/>
          </w:tcPr>
          <w:p w14:paraId="319E6C5C" w14:textId="618C5E2C" w:rsidR="00B00612" w:rsidRDefault="00B00612" w:rsidP="00B00612">
            <w:pPr>
              <w:jc w:val="right"/>
              <w:rPr>
                <w:color w:val="000000"/>
                <w:sz w:val="14"/>
                <w:szCs w:val="14"/>
              </w:rPr>
            </w:pPr>
            <w:r>
              <w:rPr>
                <w:color w:val="000000"/>
                <w:sz w:val="14"/>
                <w:szCs w:val="14"/>
              </w:rPr>
              <w:t>761.4</w:t>
            </w:r>
          </w:p>
        </w:tc>
        <w:tc>
          <w:tcPr>
            <w:tcW w:w="540" w:type="dxa"/>
            <w:tcBorders>
              <w:top w:val="nil"/>
              <w:left w:val="nil"/>
              <w:bottom w:val="nil"/>
              <w:right w:val="nil"/>
            </w:tcBorders>
            <w:shd w:val="clear" w:color="auto" w:fill="auto"/>
            <w:tcMar>
              <w:left w:w="29" w:type="dxa"/>
              <w:right w:w="29" w:type="dxa"/>
            </w:tcMar>
            <w:vAlign w:val="center"/>
          </w:tcPr>
          <w:p w14:paraId="25AFE123" w14:textId="6105B831" w:rsidR="00B00612" w:rsidRDefault="00B00612" w:rsidP="00B00612">
            <w:pPr>
              <w:jc w:val="right"/>
              <w:rPr>
                <w:color w:val="000000"/>
                <w:sz w:val="14"/>
                <w:szCs w:val="14"/>
              </w:rPr>
            </w:pPr>
            <w:r>
              <w:rPr>
                <w:color w:val="000000"/>
                <w:sz w:val="14"/>
                <w:szCs w:val="14"/>
              </w:rPr>
              <w:t>762.7</w:t>
            </w:r>
          </w:p>
        </w:tc>
        <w:tc>
          <w:tcPr>
            <w:tcW w:w="630" w:type="dxa"/>
            <w:tcBorders>
              <w:top w:val="nil"/>
              <w:left w:val="nil"/>
              <w:bottom w:val="nil"/>
              <w:right w:val="nil"/>
            </w:tcBorders>
            <w:shd w:val="clear" w:color="auto" w:fill="auto"/>
            <w:tcMar>
              <w:left w:w="29" w:type="dxa"/>
              <w:right w:w="29" w:type="dxa"/>
            </w:tcMar>
            <w:vAlign w:val="center"/>
          </w:tcPr>
          <w:p w14:paraId="675CBBC7" w14:textId="33781375" w:rsidR="00B00612" w:rsidRDefault="00B00612" w:rsidP="00B00612">
            <w:pPr>
              <w:jc w:val="right"/>
              <w:rPr>
                <w:color w:val="000000"/>
                <w:sz w:val="14"/>
                <w:szCs w:val="14"/>
              </w:rPr>
            </w:pPr>
            <w:r>
              <w:rPr>
                <w:color w:val="000000"/>
                <w:sz w:val="14"/>
                <w:szCs w:val="14"/>
              </w:rPr>
              <w:t>750.8</w:t>
            </w:r>
          </w:p>
        </w:tc>
        <w:tc>
          <w:tcPr>
            <w:tcW w:w="672" w:type="dxa"/>
            <w:tcBorders>
              <w:top w:val="nil"/>
              <w:left w:val="nil"/>
              <w:bottom w:val="nil"/>
              <w:right w:val="nil"/>
            </w:tcBorders>
            <w:shd w:val="clear" w:color="auto" w:fill="auto"/>
            <w:noWrap/>
            <w:tcMar>
              <w:left w:w="29" w:type="dxa"/>
              <w:right w:w="29" w:type="dxa"/>
            </w:tcMar>
            <w:vAlign w:val="center"/>
          </w:tcPr>
          <w:p w14:paraId="6B9CA6BE" w14:textId="751AB522" w:rsidR="00B00612" w:rsidRDefault="00B00612" w:rsidP="00B00612">
            <w:pPr>
              <w:jc w:val="right"/>
              <w:rPr>
                <w:color w:val="000000"/>
                <w:sz w:val="14"/>
                <w:szCs w:val="14"/>
              </w:rPr>
            </w:pPr>
            <w:r w:rsidRPr="00B00612">
              <w:rPr>
                <w:color w:val="000000"/>
                <w:sz w:val="14"/>
                <w:szCs w:val="14"/>
              </w:rPr>
              <w:t>760.4</w:t>
            </w:r>
          </w:p>
        </w:tc>
      </w:tr>
      <w:tr w:rsidR="00B00612" w:rsidRPr="001764F5" w14:paraId="150E1ABB"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F5291B3" w14:textId="77777777" w:rsidR="00B00612" w:rsidRPr="001764F5" w:rsidRDefault="00B00612" w:rsidP="00B00612">
            <w:pPr>
              <w:rPr>
                <w:color w:val="000000"/>
                <w:sz w:val="14"/>
                <w:szCs w:val="14"/>
              </w:rPr>
            </w:pPr>
            <w:r>
              <w:rPr>
                <w:color w:val="000000"/>
                <w:sz w:val="14"/>
                <w:szCs w:val="14"/>
              </w:rPr>
              <w:t xml:space="preserve">       </w:t>
            </w:r>
            <w:r w:rsidRPr="001764F5">
              <w:rPr>
                <w:color w:val="000000"/>
                <w:sz w:val="14"/>
                <w:szCs w:val="14"/>
              </w:rPr>
              <w:t>ii)   With Banks</w:t>
            </w:r>
          </w:p>
        </w:tc>
        <w:tc>
          <w:tcPr>
            <w:tcW w:w="656" w:type="dxa"/>
            <w:tcBorders>
              <w:top w:val="nil"/>
              <w:left w:val="nil"/>
              <w:bottom w:val="nil"/>
              <w:right w:val="nil"/>
            </w:tcBorders>
            <w:shd w:val="clear" w:color="auto" w:fill="auto"/>
            <w:tcMar>
              <w:left w:w="29" w:type="dxa"/>
              <w:right w:w="29" w:type="dxa"/>
            </w:tcMar>
            <w:vAlign w:val="center"/>
            <w:hideMark/>
          </w:tcPr>
          <w:p w14:paraId="3DAC42A4" w14:textId="31966251" w:rsidR="00B00612" w:rsidRDefault="00B00612" w:rsidP="00B00612">
            <w:pPr>
              <w:jc w:val="right"/>
              <w:rPr>
                <w:color w:val="000000"/>
                <w:sz w:val="14"/>
                <w:szCs w:val="14"/>
              </w:rPr>
            </w:pPr>
            <w:r>
              <w:rPr>
                <w:color w:val="000000"/>
                <w:sz w:val="14"/>
                <w:szCs w:val="14"/>
              </w:rPr>
              <w:t>1,107.3</w:t>
            </w:r>
          </w:p>
        </w:tc>
        <w:tc>
          <w:tcPr>
            <w:tcW w:w="630" w:type="dxa"/>
            <w:tcBorders>
              <w:top w:val="nil"/>
              <w:left w:val="nil"/>
              <w:bottom w:val="nil"/>
              <w:right w:val="nil"/>
            </w:tcBorders>
            <w:shd w:val="clear" w:color="auto" w:fill="auto"/>
            <w:tcMar>
              <w:left w:w="29" w:type="dxa"/>
              <w:right w:w="29" w:type="dxa"/>
            </w:tcMar>
            <w:vAlign w:val="center"/>
          </w:tcPr>
          <w:p w14:paraId="1485536A" w14:textId="7146965D" w:rsidR="00B00612" w:rsidRDefault="00B00612" w:rsidP="00B00612">
            <w:pPr>
              <w:jc w:val="right"/>
              <w:rPr>
                <w:color w:val="000000"/>
                <w:sz w:val="14"/>
                <w:szCs w:val="14"/>
              </w:rPr>
            </w:pPr>
            <w:r>
              <w:rPr>
                <w:color w:val="000000"/>
                <w:sz w:val="14"/>
                <w:szCs w:val="14"/>
              </w:rPr>
              <w:t>1,112.3</w:t>
            </w:r>
          </w:p>
        </w:tc>
        <w:tc>
          <w:tcPr>
            <w:tcW w:w="630" w:type="dxa"/>
            <w:tcBorders>
              <w:top w:val="nil"/>
              <w:left w:val="nil"/>
              <w:bottom w:val="nil"/>
              <w:right w:val="nil"/>
            </w:tcBorders>
            <w:shd w:val="clear" w:color="auto" w:fill="auto"/>
            <w:tcMar>
              <w:left w:w="29" w:type="dxa"/>
              <w:right w:w="29" w:type="dxa"/>
            </w:tcMar>
            <w:vAlign w:val="center"/>
          </w:tcPr>
          <w:p w14:paraId="59DDC812" w14:textId="3C035EED" w:rsidR="00B00612" w:rsidRDefault="00B00612" w:rsidP="00B00612">
            <w:pPr>
              <w:jc w:val="right"/>
              <w:rPr>
                <w:color w:val="000000"/>
                <w:sz w:val="14"/>
                <w:szCs w:val="14"/>
              </w:rPr>
            </w:pPr>
            <w:r>
              <w:rPr>
                <w:color w:val="000000"/>
                <w:sz w:val="14"/>
                <w:szCs w:val="14"/>
              </w:rPr>
              <w:t>938.6</w:t>
            </w:r>
          </w:p>
        </w:tc>
        <w:tc>
          <w:tcPr>
            <w:tcW w:w="630" w:type="dxa"/>
            <w:tcBorders>
              <w:top w:val="nil"/>
              <w:left w:val="nil"/>
              <w:bottom w:val="nil"/>
              <w:right w:val="nil"/>
            </w:tcBorders>
            <w:shd w:val="clear" w:color="auto" w:fill="auto"/>
            <w:tcMar>
              <w:left w:w="29" w:type="dxa"/>
              <w:right w:w="29" w:type="dxa"/>
            </w:tcMar>
            <w:vAlign w:val="center"/>
          </w:tcPr>
          <w:p w14:paraId="2C514E14" w14:textId="685D8EB9" w:rsidR="00B00612" w:rsidRDefault="00B00612" w:rsidP="00B00612">
            <w:pPr>
              <w:jc w:val="right"/>
              <w:rPr>
                <w:color w:val="000000"/>
                <w:sz w:val="14"/>
                <w:szCs w:val="14"/>
              </w:rPr>
            </w:pPr>
            <w:r>
              <w:rPr>
                <w:color w:val="000000"/>
                <w:sz w:val="14"/>
                <w:szCs w:val="14"/>
              </w:rPr>
              <w:t>842.8</w:t>
            </w:r>
          </w:p>
        </w:tc>
        <w:tc>
          <w:tcPr>
            <w:tcW w:w="630" w:type="dxa"/>
            <w:tcBorders>
              <w:top w:val="nil"/>
              <w:left w:val="nil"/>
              <w:bottom w:val="nil"/>
              <w:right w:val="nil"/>
            </w:tcBorders>
            <w:shd w:val="clear" w:color="auto" w:fill="auto"/>
            <w:tcMar>
              <w:left w:w="29" w:type="dxa"/>
              <w:right w:w="29" w:type="dxa"/>
            </w:tcMar>
            <w:vAlign w:val="center"/>
          </w:tcPr>
          <w:p w14:paraId="462D328D" w14:textId="68394D3C" w:rsidR="00B00612" w:rsidRDefault="00B00612" w:rsidP="00B00612">
            <w:pPr>
              <w:jc w:val="right"/>
              <w:rPr>
                <w:color w:val="000000"/>
                <w:sz w:val="14"/>
                <w:szCs w:val="14"/>
              </w:rPr>
            </w:pPr>
            <w:r>
              <w:rPr>
                <w:color w:val="000000"/>
                <w:sz w:val="14"/>
                <w:szCs w:val="14"/>
              </w:rPr>
              <w:t>681.2</w:t>
            </w:r>
          </w:p>
        </w:tc>
        <w:tc>
          <w:tcPr>
            <w:tcW w:w="540" w:type="dxa"/>
            <w:tcBorders>
              <w:top w:val="nil"/>
              <w:left w:val="nil"/>
              <w:bottom w:val="nil"/>
              <w:right w:val="nil"/>
            </w:tcBorders>
            <w:shd w:val="clear" w:color="auto" w:fill="auto"/>
            <w:tcMar>
              <w:left w:w="29" w:type="dxa"/>
              <w:right w:w="29" w:type="dxa"/>
            </w:tcMar>
            <w:vAlign w:val="center"/>
          </w:tcPr>
          <w:p w14:paraId="4EF92A88" w14:textId="7954E490" w:rsidR="00B00612" w:rsidRDefault="00B00612" w:rsidP="00B00612">
            <w:pPr>
              <w:jc w:val="right"/>
              <w:rPr>
                <w:color w:val="000000"/>
                <w:sz w:val="14"/>
                <w:szCs w:val="14"/>
              </w:rPr>
            </w:pPr>
            <w:r>
              <w:rPr>
                <w:color w:val="000000"/>
                <w:sz w:val="14"/>
                <w:szCs w:val="14"/>
              </w:rPr>
              <w:t>797.6</w:t>
            </w:r>
          </w:p>
        </w:tc>
        <w:tc>
          <w:tcPr>
            <w:tcW w:w="630" w:type="dxa"/>
            <w:tcBorders>
              <w:top w:val="nil"/>
              <w:left w:val="nil"/>
              <w:bottom w:val="nil"/>
              <w:right w:val="nil"/>
            </w:tcBorders>
            <w:shd w:val="clear" w:color="auto" w:fill="auto"/>
            <w:tcMar>
              <w:left w:w="29" w:type="dxa"/>
              <w:right w:w="29" w:type="dxa"/>
            </w:tcMar>
            <w:vAlign w:val="center"/>
          </w:tcPr>
          <w:p w14:paraId="47E17F0B" w14:textId="48D16C7C" w:rsidR="00B00612" w:rsidRDefault="00B00612" w:rsidP="00B00612">
            <w:pPr>
              <w:jc w:val="right"/>
              <w:rPr>
                <w:color w:val="000000"/>
                <w:sz w:val="14"/>
                <w:szCs w:val="14"/>
              </w:rPr>
            </w:pPr>
            <w:r>
              <w:rPr>
                <w:color w:val="000000"/>
                <w:sz w:val="14"/>
                <w:szCs w:val="14"/>
              </w:rPr>
              <w:t>872.6</w:t>
            </w:r>
          </w:p>
        </w:tc>
        <w:tc>
          <w:tcPr>
            <w:tcW w:w="630" w:type="dxa"/>
            <w:tcBorders>
              <w:top w:val="nil"/>
              <w:left w:val="nil"/>
              <w:bottom w:val="nil"/>
              <w:right w:val="nil"/>
            </w:tcBorders>
            <w:shd w:val="clear" w:color="auto" w:fill="auto"/>
            <w:tcMar>
              <w:left w:w="29" w:type="dxa"/>
              <w:right w:w="29" w:type="dxa"/>
            </w:tcMar>
            <w:vAlign w:val="center"/>
          </w:tcPr>
          <w:p w14:paraId="30D3A875" w14:textId="253BBAC6" w:rsidR="00B00612" w:rsidRDefault="00B00612" w:rsidP="00B00612">
            <w:pPr>
              <w:jc w:val="right"/>
              <w:rPr>
                <w:color w:val="000000"/>
                <w:sz w:val="14"/>
                <w:szCs w:val="14"/>
              </w:rPr>
            </w:pPr>
            <w:r>
              <w:rPr>
                <w:color w:val="000000"/>
                <w:sz w:val="14"/>
                <w:szCs w:val="14"/>
              </w:rPr>
              <w:t>706.6</w:t>
            </w:r>
          </w:p>
        </w:tc>
        <w:tc>
          <w:tcPr>
            <w:tcW w:w="540" w:type="dxa"/>
            <w:tcBorders>
              <w:top w:val="nil"/>
              <w:left w:val="nil"/>
              <w:bottom w:val="nil"/>
              <w:right w:val="nil"/>
            </w:tcBorders>
            <w:shd w:val="clear" w:color="auto" w:fill="auto"/>
            <w:tcMar>
              <w:left w:w="29" w:type="dxa"/>
              <w:right w:w="29" w:type="dxa"/>
            </w:tcMar>
            <w:vAlign w:val="center"/>
          </w:tcPr>
          <w:p w14:paraId="42F253B7" w14:textId="7F78FCB7" w:rsidR="00B00612" w:rsidRDefault="00B00612" w:rsidP="00B00612">
            <w:pPr>
              <w:jc w:val="right"/>
              <w:rPr>
                <w:color w:val="000000"/>
                <w:sz w:val="14"/>
                <w:szCs w:val="14"/>
              </w:rPr>
            </w:pPr>
            <w:r>
              <w:rPr>
                <w:color w:val="000000"/>
                <w:sz w:val="14"/>
                <w:szCs w:val="14"/>
              </w:rPr>
              <w:t>740.3</w:t>
            </w:r>
          </w:p>
        </w:tc>
        <w:tc>
          <w:tcPr>
            <w:tcW w:w="540" w:type="dxa"/>
            <w:tcBorders>
              <w:top w:val="nil"/>
              <w:left w:val="nil"/>
              <w:bottom w:val="nil"/>
              <w:right w:val="nil"/>
            </w:tcBorders>
            <w:shd w:val="clear" w:color="auto" w:fill="auto"/>
            <w:tcMar>
              <w:left w:w="29" w:type="dxa"/>
              <w:right w:w="29" w:type="dxa"/>
            </w:tcMar>
            <w:vAlign w:val="center"/>
          </w:tcPr>
          <w:p w14:paraId="65826AB2" w14:textId="5F8400EC" w:rsidR="00B00612" w:rsidRDefault="00B00612" w:rsidP="00B00612">
            <w:pPr>
              <w:jc w:val="right"/>
              <w:rPr>
                <w:color w:val="000000"/>
                <w:sz w:val="14"/>
                <w:szCs w:val="14"/>
              </w:rPr>
            </w:pPr>
            <w:r>
              <w:rPr>
                <w:color w:val="000000"/>
                <w:sz w:val="14"/>
                <w:szCs w:val="14"/>
              </w:rPr>
              <w:t>483.8</w:t>
            </w:r>
          </w:p>
        </w:tc>
        <w:tc>
          <w:tcPr>
            <w:tcW w:w="540" w:type="dxa"/>
            <w:tcBorders>
              <w:top w:val="nil"/>
              <w:left w:val="nil"/>
              <w:bottom w:val="nil"/>
              <w:right w:val="nil"/>
            </w:tcBorders>
            <w:shd w:val="clear" w:color="auto" w:fill="auto"/>
            <w:tcMar>
              <w:left w:w="29" w:type="dxa"/>
              <w:right w:w="29" w:type="dxa"/>
            </w:tcMar>
            <w:vAlign w:val="center"/>
          </w:tcPr>
          <w:p w14:paraId="574418FC" w14:textId="66245518" w:rsidR="00B00612" w:rsidRDefault="00B00612" w:rsidP="00B00612">
            <w:pPr>
              <w:jc w:val="right"/>
              <w:rPr>
                <w:color w:val="000000"/>
                <w:sz w:val="14"/>
                <w:szCs w:val="14"/>
              </w:rPr>
            </w:pPr>
            <w:r>
              <w:rPr>
                <w:color w:val="000000"/>
                <w:sz w:val="14"/>
                <w:szCs w:val="14"/>
              </w:rPr>
              <w:t>687.6</w:t>
            </w:r>
          </w:p>
        </w:tc>
        <w:tc>
          <w:tcPr>
            <w:tcW w:w="630" w:type="dxa"/>
            <w:tcBorders>
              <w:top w:val="nil"/>
              <w:left w:val="nil"/>
              <w:bottom w:val="nil"/>
              <w:right w:val="nil"/>
            </w:tcBorders>
            <w:shd w:val="clear" w:color="auto" w:fill="auto"/>
            <w:tcMar>
              <w:left w:w="29" w:type="dxa"/>
              <w:right w:w="29" w:type="dxa"/>
            </w:tcMar>
            <w:vAlign w:val="center"/>
          </w:tcPr>
          <w:p w14:paraId="6A7F7215" w14:textId="1AE1611F" w:rsidR="00B00612" w:rsidRDefault="00B00612" w:rsidP="00B00612">
            <w:pPr>
              <w:jc w:val="right"/>
              <w:rPr>
                <w:color w:val="000000"/>
                <w:sz w:val="14"/>
                <w:szCs w:val="14"/>
              </w:rPr>
            </w:pPr>
            <w:r>
              <w:rPr>
                <w:color w:val="000000"/>
                <w:sz w:val="14"/>
                <w:szCs w:val="14"/>
              </w:rPr>
              <w:t>1,003.1</w:t>
            </w:r>
          </w:p>
        </w:tc>
        <w:tc>
          <w:tcPr>
            <w:tcW w:w="672" w:type="dxa"/>
            <w:tcBorders>
              <w:top w:val="nil"/>
              <w:left w:val="nil"/>
              <w:bottom w:val="nil"/>
              <w:right w:val="nil"/>
            </w:tcBorders>
            <w:shd w:val="clear" w:color="auto" w:fill="auto"/>
            <w:noWrap/>
            <w:tcMar>
              <w:left w:w="29" w:type="dxa"/>
              <w:right w:w="29" w:type="dxa"/>
            </w:tcMar>
            <w:vAlign w:val="center"/>
          </w:tcPr>
          <w:p w14:paraId="3648771B" w14:textId="6FDA29B5" w:rsidR="00B00612" w:rsidRDefault="00860418" w:rsidP="00B00612">
            <w:pPr>
              <w:jc w:val="right"/>
              <w:rPr>
                <w:color w:val="000000"/>
                <w:sz w:val="14"/>
                <w:szCs w:val="14"/>
              </w:rPr>
            </w:pPr>
            <w:r>
              <w:rPr>
                <w:color w:val="000000"/>
                <w:sz w:val="14"/>
                <w:szCs w:val="14"/>
              </w:rPr>
              <w:t>1,181.0</w:t>
            </w:r>
          </w:p>
        </w:tc>
      </w:tr>
      <w:tr w:rsidR="00B00612" w:rsidRPr="001764F5" w14:paraId="22F5D3FB"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9243C31" w14:textId="77777777" w:rsidR="00B00612" w:rsidRPr="001764F5" w:rsidRDefault="00B00612" w:rsidP="00B00612">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6" w:type="dxa"/>
            <w:tcBorders>
              <w:top w:val="nil"/>
              <w:left w:val="nil"/>
              <w:bottom w:val="nil"/>
              <w:right w:val="nil"/>
            </w:tcBorders>
            <w:shd w:val="clear" w:color="auto" w:fill="auto"/>
            <w:tcMar>
              <w:left w:w="29" w:type="dxa"/>
              <w:right w:w="29" w:type="dxa"/>
            </w:tcMar>
            <w:vAlign w:val="center"/>
            <w:hideMark/>
          </w:tcPr>
          <w:p w14:paraId="5E260FD9" w14:textId="65E9995C" w:rsidR="00B00612" w:rsidRDefault="00B00612" w:rsidP="00B00612">
            <w:pPr>
              <w:jc w:val="right"/>
              <w:rPr>
                <w:color w:val="000000"/>
                <w:sz w:val="14"/>
                <w:szCs w:val="14"/>
              </w:rPr>
            </w:pPr>
            <w:r>
              <w:rPr>
                <w:color w:val="000000"/>
                <w:sz w:val="14"/>
                <w:szCs w:val="14"/>
              </w:rPr>
              <w:t>73.9</w:t>
            </w:r>
          </w:p>
        </w:tc>
        <w:tc>
          <w:tcPr>
            <w:tcW w:w="630" w:type="dxa"/>
            <w:tcBorders>
              <w:top w:val="nil"/>
              <w:left w:val="nil"/>
              <w:bottom w:val="nil"/>
              <w:right w:val="nil"/>
            </w:tcBorders>
            <w:shd w:val="clear" w:color="auto" w:fill="auto"/>
            <w:tcMar>
              <w:left w:w="29" w:type="dxa"/>
              <w:right w:w="29" w:type="dxa"/>
            </w:tcMar>
            <w:vAlign w:val="center"/>
          </w:tcPr>
          <w:p w14:paraId="753ACED2" w14:textId="4DAD4A18" w:rsidR="00B00612" w:rsidRDefault="00B00612" w:rsidP="00B00612">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14:paraId="6C1D4A11" w14:textId="0C00553C" w:rsidR="00B00612" w:rsidRDefault="00B00612" w:rsidP="00B00612">
            <w:pPr>
              <w:jc w:val="right"/>
              <w:rPr>
                <w:color w:val="000000"/>
                <w:sz w:val="14"/>
                <w:szCs w:val="14"/>
              </w:rPr>
            </w:pPr>
            <w:r>
              <w:rPr>
                <w:color w:val="000000"/>
                <w:sz w:val="14"/>
                <w:szCs w:val="14"/>
              </w:rPr>
              <w:t>84.2</w:t>
            </w:r>
          </w:p>
        </w:tc>
        <w:tc>
          <w:tcPr>
            <w:tcW w:w="630" w:type="dxa"/>
            <w:tcBorders>
              <w:top w:val="nil"/>
              <w:left w:val="nil"/>
              <w:bottom w:val="nil"/>
              <w:right w:val="nil"/>
            </w:tcBorders>
            <w:shd w:val="clear" w:color="auto" w:fill="auto"/>
            <w:tcMar>
              <w:left w:w="29" w:type="dxa"/>
              <w:right w:w="29" w:type="dxa"/>
            </w:tcMar>
            <w:vAlign w:val="center"/>
          </w:tcPr>
          <w:p w14:paraId="3AAF7113" w14:textId="03D2A276" w:rsidR="00B00612" w:rsidRDefault="00B00612" w:rsidP="00B00612">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left w:w="29" w:type="dxa"/>
              <w:right w:w="29" w:type="dxa"/>
            </w:tcMar>
            <w:vAlign w:val="center"/>
          </w:tcPr>
          <w:p w14:paraId="7791CC54" w14:textId="42AF3D2B" w:rsidR="00B00612" w:rsidRDefault="00B00612" w:rsidP="00B00612">
            <w:pPr>
              <w:jc w:val="right"/>
              <w:rPr>
                <w:color w:val="000000"/>
                <w:sz w:val="14"/>
                <w:szCs w:val="14"/>
              </w:rPr>
            </w:pPr>
            <w:r>
              <w:rPr>
                <w:color w:val="000000"/>
                <w:sz w:val="14"/>
                <w:szCs w:val="14"/>
              </w:rPr>
              <w:t>79.6</w:t>
            </w:r>
          </w:p>
        </w:tc>
        <w:tc>
          <w:tcPr>
            <w:tcW w:w="540" w:type="dxa"/>
            <w:tcBorders>
              <w:top w:val="nil"/>
              <w:left w:val="nil"/>
              <w:bottom w:val="nil"/>
              <w:right w:val="nil"/>
            </w:tcBorders>
            <w:shd w:val="clear" w:color="auto" w:fill="auto"/>
            <w:tcMar>
              <w:left w:w="29" w:type="dxa"/>
              <w:right w:w="29" w:type="dxa"/>
            </w:tcMar>
            <w:vAlign w:val="center"/>
          </w:tcPr>
          <w:p w14:paraId="2F5897F8" w14:textId="57CA6C38" w:rsidR="00B00612" w:rsidRDefault="00B00612" w:rsidP="00B00612">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14:paraId="74CADCD5" w14:textId="0BA672C5" w:rsidR="00B00612" w:rsidRDefault="00B00612" w:rsidP="00B00612">
            <w:pPr>
              <w:jc w:val="right"/>
              <w:rPr>
                <w:color w:val="000000"/>
                <w:sz w:val="14"/>
                <w:szCs w:val="14"/>
              </w:rPr>
            </w:pPr>
            <w:r>
              <w:rPr>
                <w:color w:val="000000"/>
                <w:sz w:val="14"/>
                <w:szCs w:val="14"/>
              </w:rPr>
              <w:t>76.2</w:t>
            </w:r>
          </w:p>
        </w:tc>
        <w:tc>
          <w:tcPr>
            <w:tcW w:w="630" w:type="dxa"/>
            <w:tcBorders>
              <w:top w:val="nil"/>
              <w:left w:val="nil"/>
              <w:bottom w:val="nil"/>
              <w:right w:val="nil"/>
            </w:tcBorders>
            <w:shd w:val="clear" w:color="auto" w:fill="auto"/>
            <w:tcMar>
              <w:left w:w="29" w:type="dxa"/>
              <w:right w:w="29" w:type="dxa"/>
            </w:tcMar>
            <w:vAlign w:val="center"/>
          </w:tcPr>
          <w:p w14:paraId="2586CC1E" w14:textId="0B8D9B8E" w:rsidR="00B00612" w:rsidRDefault="00B00612" w:rsidP="00B00612">
            <w:pPr>
              <w:jc w:val="right"/>
              <w:rPr>
                <w:color w:val="000000"/>
                <w:sz w:val="14"/>
                <w:szCs w:val="14"/>
              </w:rPr>
            </w:pPr>
            <w:r>
              <w:rPr>
                <w:color w:val="000000"/>
                <w:sz w:val="14"/>
                <w:szCs w:val="14"/>
              </w:rPr>
              <w:t>69.1</w:t>
            </w:r>
          </w:p>
        </w:tc>
        <w:tc>
          <w:tcPr>
            <w:tcW w:w="540" w:type="dxa"/>
            <w:tcBorders>
              <w:top w:val="nil"/>
              <w:left w:val="nil"/>
              <w:bottom w:val="nil"/>
              <w:right w:val="nil"/>
            </w:tcBorders>
            <w:shd w:val="clear" w:color="auto" w:fill="auto"/>
            <w:tcMar>
              <w:left w:w="29" w:type="dxa"/>
              <w:right w:w="29" w:type="dxa"/>
            </w:tcMar>
            <w:vAlign w:val="center"/>
          </w:tcPr>
          <w:p w14:paraId="3F5174BD" w14:textId="52953B9A" w:rsidR="00B00612" w:rsidRDefault="00B00612" w:rsidP="00B00612">
            <w:pPr>
              <w:jc w:val="right"/>
              <w:rPr>
                <w:color w:val="000000"/>
                <w:sz w:val="14"/>
                <w:szCs w:val="14"/>
              </w:rPr>
            </w:pPr>
            <w:r>
              <w:rPr>
                <w:color w:val="000000"/>
                <w:sz w:val="14"/>
                <w:szCs w:val="14"/>
              </w:rPr>
              <w:t>66.8</w:t>
            </w:r>
          </w:p>
        </w:tc>
        <w:tc>
          <w:tcPr>
            <w:tcW w:w="540" w:type="dxa"/>
            <w:tcBorders>
              <w:top w:val="nil"/>
              <w:left w:val="nil"/>
              <w:bottom w:val="nil"/>
              <w:right w:val="nil"/>
            </w:tcBorders>
            <w:shd w:val="clear" w:color="auto" w:fill="auto"/>
            <w:tcMar>
              <w:left w:w="29" w:type="dxa"/>
              <w:right w:w="29" w:type="dxa"/>
            </w:tcMar>
            <w:vAlign w:val="center"/>
          </w:tcPr>
          <w:p w14:paraId="32F84855" w14:textId="421C5272" w:rsidR="00B00612" w:rsidRDefault="00B00612" w:rsidP="00B00612">
            <w:pPr>
              <w:jc w:val="right"/>
              <w:rPr>
                <w:color w:val="000000"/>
                <w:sz w:val="14"/>
                <w:szCs w:val="14"/>
              </w:rPr>
            </w:pPr>
            <w:r>
              <w:rPr>
                <w:color w:val="000000"/>
                <w:sz w:val="14"/>
                <w:szCs w:val="14"/>
              </w:rPr>
              <w:t>65.8</w:t>
            </w:r>
          </w:p>
        </w:tc>
        <w:tc>
          <w:tcPr>
            <w:tcW w:w="540" w:type="dxa"/>
            <w:tcBorders>
              <w:top w:val="nil"/>
              <w:left w:val="nil"/>
              <w:bottom w:val="nil"/>
              <w:right w:val="nil"/>
            </w:tcBorders>
            <w:shd w:val="clear" w:color="auto" w:fill="auto"/>
            <w:tcMar>
              <w:left w:w="29" w:type="dxa"/>
              <w:right w:w="29" w:type="dxa"/>
            </w:tcMar>
            <w:vAlign w:val="center"/>
          </w:tcPr>
          <w:p w14:paraId="79FBBE44" w14:textId="5393AE8A" w:rsidR="00B00612" w:rsidRDefault="00B00612" w:rsidP="00B00612">
            <w:pPr>
              <w:jc w:val="right"/>
              <w:rPr>
                <w:color w:val="000000"/>
                <w:sz w:val="14"/>
                <w:szCs w:val="14"/>
              </w:rPr>
            </w:pPr>
            <w:r>
              <w:rPr>
                <w:color w:val="000000"/>
                <w:sz w:val="14"/>
                <w:szCs w:val="14"/>
              </w:rPr>
              <w:t>85.6</w:t>
            </w:r>
          </w:p>
        </w:tc>
        <w:tc>
          <w:tcPr>
            <w:tcW w:w="630" w:type="dxa"/>
            <w:tcBorders>
              <w:top w:val="nil"/>
              <w:left w:val="nil"/>
              <w:bottom w:val="nil"/>
              <w:right w:val="nil"/>
            </w:tcBorders>
            <w:shd w:val="clear" w:color="auto" w:fill="auto"/>
            <w:tcMar>
              <w:left w:w="29" w:type="dxa"/>
              <w:right w:w="29" w:type="dxa"/>
            </w:tcMar>
            <w:vAlign w:val="center"/>
          </w:tcPr>
          <w:p w14:paraId="49BF2B4B" w14:textId="639BB6C7" w:rsidR="00B00612" w:rsidRDefault="00B00612" w:rsidP="00B00612">
            <w:pPr>
              <w:jc w:val="right"/>
              <w:rPr>
                <w:color w:val="000000"/>
                <w:sz w:val="14"/>
                <w:szCs w:val="14"/>
              </w:rPr>
            </w:pPr>
            <w:r>
              <w:rPr>
                <w:color w:val="000000"/>
                <w:sz w:val="14"/>
                <w:szCs w:val="14"/>
              </w:rPr>
              <w:t>66.7</w:t>
            </w:r>
          </w:p>
        </w:tc>
        <w:tc>
          <w:tcPr>
            <w:tcW w:w="672" w:type="dxa"/>
            <w:tcBorders>
              <w:top w:val="nil"/>
              <w:left w:val="nil"/>
              <w:bottom w:val="nil"/>
              <w:right w:val="nil"/>
            </w:tcBorders>
            <w:shd w:val="clear" w:color="auto" w:fill="auto"/>
            <w:noWrap/>
            <w:tcMar>
              <w:left w:w="29" w:type="dxa"/>
              <w:right w:w="29" w:type="dxa"/>
            </w:tcMar>
            <w:vAlign w:val="center"/>
          </w:tcPr>
          <w:p w14:paraId="45ECA800" w14:textId="1F83B2C5" w:rsidR="00B00612" w:rsidRDefault="00860418" w:rsidP="00B00612">
            <w:pPr>
              <w:jc w:val="right"/>
              <w:rPr>
                <w:color w:val="000000"/>
                <w:sz w:val="14"/>
                <w:szCs w:val="14"/>
              </w:rPr>
            </w:pPr>
            <w:r w:rsidRPr="00860418">
              <w:rPr>
                <w:color w:val="000000"/>
                <w:sz w:val="14"/>
                <w:szCs w:val="14"/>
              </w:rPr>
              <w:t>63.0</w:t>
            </w:r>
          </w:p>
        </w:tc>
      </w:tr>
      <w:tr w:rsidR="00B00612" w:rsidRPr="001764F5" w14:paraId="42AB5E99"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D1FEB4" w14:textId="77777777" w:rsidR="00B00612" w:rsidRPr="001764F5" w:rsidRDefault="00B00612" w:rsidP="00B00612">
            <w:pPr>
              <w:rPr>
                <w:color w:val="000000"/>
                <w:sz w:val="14"/>
                <w:szCs w:val="14"/>
              </w:rPr>
            </w:pPr>
            <w:r>
              <w:rPr>
                <w:color w:val="000000"/>
                <w:sz w:val="14"/>
                <w:szCs w:val="14"/>
              </w:rPr>
              <w:t xml:space="preserve">            </w:t>
            </w:r>
            <w:r w:rsidRPr="001764F5">
              <w:rPr>
                <w:color w:val="000000"/>
                <w:sz w:val="14"/>
                <w:szCs w:val="14"/>
              </w:rPr>
              <w:t>b)   Outside Pakistan</w:t>
            </w:r>
          </w:p>
        </w:tc>
        <w:tc>
          <w:tcPr>
            <w:tcW w:w="656" w:type="dxa"/>
            <w:tcBorders>
              <w:top w:val="nil"/>
              <w:left w:val="nil"/>
              <w:bottom w:val="nil"/>
              <w:right w:val="nil"/>
            </w:tcBorders>
            <w:shd w:val="clear" w:color="auto" w:fill="auto"/>
            <w:tcMar>
              <w:left w:w="29" w:type="dxa"/>
              <w:right w:w="29" w:type="dxa"/>
            </w:tcMar>
            <w:vAlign w:val="center"/>
            <w:hideMark/>
          </w:tcPr>
          <w:p w14:paraId="522513E9" w14:textId="45BCD4E0" w:rsidR="00B00612" w:rsidRDefault="00B00612" w:rsidP="00B00612">
            <w:pPr>
              <w:jc w:val="right"/>
              <w:rPr>
                <w:color w:val="000000"/>
                <w:sz w:val="14"/>
                <w:szCs w:val="14"/>
              </w:rPr>
            </w:pPr>
            <w:r>
              <w:rPr>
                <w:color w:val="000000"/>
                <w:sz w:val="14"/>
                <w:szCs w:val="14"/>
              </w:rPr>
              <w:t>1,033.4</w:t>
            </w:r>
          </w:p>
        </w:tc>
        <w:tc>
          <w:tcPr>
            <w:tcW w:w="630" w:type="dxa"/>
            <w:tcBorders>
              <w:top w:val="nil"/>
              <w:left w:val="nil"/>
              <w:bottom w:val="nil"/>
              <w:right w:val="nil"/>
            </w:tcBorders>
            <w:shd w:val="clear" w:color="auto" w:fill="auto"/>
            <w:tcMar>
              <w:left w:w="29" w:type="dxa"/>
              <w:right w:w="29" w:type="dxa"/>
            </w:tcMar>
            <w:vAlign w:val="center"/>
          </w:tcPr>
          <w:p w14:paraId="7379A749" w14:textId="783F65FF" w:rsidR="00B00612" w:rsidRDefault="00B00612" w:rsidP="00B00612">
            <w:pPr>
              <w:jc w:val="right"/>
              <w:rPr>
                <w:color w:val="000000"/>
                <w:sz w:val="14"/>
                <w:szCs w:val="14"/>
              </w:rPr>
            </w:pPr>
            <w:r>
              <w:rPr>
                <w:color w:val="000000"/>
                <w:sz w:val="14"/>
                <w:szCs w:val="14"/>
              </w:rPr>
              <w:t>1,033.5</w:t>
            </w:r>
          </w:p>
        </w:tc>
        <w:tc>
          <w:tcPr>
            <w:tcW w:w="630" w:type="dxa"/>
            <w:tcBorders>
              <w:top w:val="nil"/>
              <w:left w:val="nil"/>
              <w:bottom w:val="nil"/>
              <w:right w:val="nil"/>
            </w:tcBorders>
            <w:shd w:val="clear" w:color="auto" w:fill="auto"/>
            <w:tcMar>
              <w:left w:w="29" w:type="dxa"/>
              <w:right w:w="29" w:type="dxa"/>
            </w:tcMar>
            <w:vAlign w:val="center"/>
          </w:tcPr>
          <w:p w14:paraId="1D138CF7" w14:textId="3338D28F" w:rsidR="00B00612" w:rsidRDefault="00B00612" w:rsidP="00B00612">
            <w:pPr>
              <w:jc w:val="right"/>
              <w:rPr>
                <w:color w:val="000000"/>
                <w:sz w:val="14"/>
                <w:szCs w:val="14"/>
              </w:rPr>
            </w:pPr>
            <w:r>
              <w:rPr>
                <w:color w:val="000000"/>
                <w:sz w:val="14"/>
                <w:szCs w:val="14"/>
              </w:rPr>
              <w:t>854.4</w:t>
            </w:r>
          </w:p>
        </w:tc>
        <w:tc>
          <w:tcPr>
            <w:tcW w:w="630" w:type="dxa"/>
            <w:tcBorders>
              <w:top w:val="nil"/>
              <w:left w:val="nil"/>
              <w:bottom w:val="nil"/>
              <w:right w:val="nil"/>
            </w:tcBorders>
            <w:shd w:val="clear" w:color="auto" w:fill="auto"/>
            <w:tcMar>
              <w:left w:w="29" w:type="dxa"/>
              <w:right w:w="29" w:type="dxa"/>
            </w:tcMar>
            <w:vAlign w:val="center"/>
          </w:tcPr>
          <w:p w14:paraId="12139382" w14:textId="25F29995" w:rsidR="00B00612" w:rsidRDefault="00B00612" w:rsidP="00B00612">
            <w:pPr>
              <w:jc w:val="right"/>
              <w:rPr>
                <w:color w:val="000000"/>
                <w:sz w:val="14"/>
                <w:szCs w:val="14"/>
              </w:rPr>
            </w:pPr>
            <w:r>
              <w:rPr>
                <w:color w:val="000000"/>
                <w:sz w:val="14"/>
                <w:szCs w:val="14"/>
              </w:rPr>
              <w:t>766.6</w:t>
            </w:r>
          </w:p>
        </w:tc>
        <w:tc>
          <w:tcPr>
            <w:tcW w:w="630" w:type="dxa"/>
            <w:tcBorders>
              <w:top w:val="nil"/>
              <w:left w:val="nil"/>
              <w:bottom w:val="nil"/>
              <w:right w:val="nil"/>
            </w:tcBorders>
            <w:shd w:val="clear" w:color="auto" w:fill="auto"/>
            <w:tcMar>
              <w:left w:w="29" w:type="dxa"/>
              <w:right w:w="29" w:type="dxa"/>
            </w:tcMar>
            <w:vAlign w:val="center"/>
          </w:tcPr>
          <w:p w14:paraId="140EA969" w14:textId="66FAB69A" w:rsidR="00B00612" w:rsidRDefault="00B00612" w:rsidP="00B00612">
            <w:pPr>
              <w:jc w:val="right"/>
              <w:rPr>
                <w:color w:val="000000"/>
                <w:sz w:val="14"/>
                <w:szCs w:val="14"/>
              </w:rPr>
            </w:pPr>
            <w:r>
              <w:rPr>
                <w:color w:val="000000"/>
                <w:sz w:val="14"/>
                <w:szCs w:val="14"/>
              </w:rPr>
              <w:t>601.6</w:t>
            </w:r>
          </w:p>
        </w:tc>
        <w:tc>
          <w:tcPr>
            <w:tcW w:w="540" w:type="dxa"/>
            <w:tcBorders>
              <w:top w:val="nil"/>
              <w:left w:val="nil"/>
              <w:bottom w:val="nil"/>
              <w:right w:val="nil"/>
            </w:tcBorders>
            <w:shd w:val="clear" w:color="auto" w:fill="auto"/>
            <w:tcMar>
              <w:left w:w="29" w:type="dxa"/>
              <w:right w:w="29" w:type="dxa"/>
            </w:tcMar>
            <w:vAlign w:val="center"/>
          </w:tcPr>
          <w:p w14:paraId="1185EA0E" w14:textId="3B3C2B1B" w:rsidR="00B00612" w:rsidRDefault="00B00612" w:rsidP="00B00612">
            <w:pPr>
              <w:jc w:val="right"/>
              <w:rPr>
                <w:color w:val="000000"/>
                <w:sz w:val="14"/>
                <w:szCs w:val="14"/>
              </w:rPr>
            </w:pPr>
            <w:r>
              <w:rPr>
                <w:color w:val="000000"/>
                <w:sz w:val="14"/>
                <w:szCs w:val="14"/>
              </w:rPr>
              <w:t>719.3</w:t>
            </w:r>
          </w:p>
        </w:tc>
        <w:tc>
          <w:tcPr>
            <w:tcW w:w="630" w:type="dxa"/>
            <w:tcBorders>
              <w:top w:val="nil"/>
              <w:left w:val="nil"/>
              <w:bottom w:val="nil"/>
              <w:right w:val="nil"/>
            </w:tcBorders>
            <w:shd w:val="clear" w:color="auto" w:fill="auto"/>
            <w:tcMar>
              <w:left w:w="29" w:type="dxa"/>
              <w:right w:w="29" w:type="dxa"/>
            </w:tcMar>
            <w:vAlign w:val="center"/>
          </w:tcPr>
          <w:p w14:paraId="5970C472" w14:textId="0E4E79A3" w:rsidR="00B00612" w:rsidRDefault="00B00612" w:rsidP="00B00612">
            <w:pPr>
              <w:jc w:val="right"/>
              <w:rPr>
                <w:color w:val="000000"/>
                <w:sz w:val="14"/>
                <w:szCs w:val="14"/>
              </w:rPr>
            </w:pPr>
            <w:r>
              <w:rPr>
                <w:color w:val="000000"/>
                <w:sz w:val="14"/>
                <w:szCs w:val="14"/>
              </w:rPr>
              <w:t>796.4</w:t>
            </w:r>
          </w:p>
        </w:tc>
        <w:tc>
          <w:tcPr>
            <w:tcW w:w="630" w:type="dxa"/>
            <w:tcBorders>
              <w:top w:val="nil"/>
              <w:left w:val="nil"/>
              <w:bottom w:val="nil"/>
              <w:right w:val="nil"/>
            </w:tcBorders>
            <w:shd w:val="clear" w:color="auto" w:fill="auto"/>
            <w:tcMar>
              <w:left w:w="29" w:type="dxa"/>
              <w:right w:w="29" w:type="dxa"/>
            </w:tcMar>
            <w:vAlign w:val="center"/>
          </w:tcPr>
          <w:p w14:paraId="562D2D71" w14:textId="739D18FC" w:rsidR="00B00612" w:rsidRDefault="00B00612" w:rsidP="00B00612">
            <w:pPr>
              <w:jc w:val="right"/>
              <w:rPr>
                <w:color w:val="000000"/>
                <w:sz w:val="14"/>
                <w:szCs w:val="14"/>
              </w:rPr>
            </w:pPr>
            <w:r>
              <w:rPr>
                <w:color w:val="000000"/>
                <w:sz w:val="14"/>
                <w:szCs w:val="14"/>
              </w:rPr>
              <w:t>637.5</w:t>
            </w:r>
          </w:p>
        </w:tc>
        <w:tc>
          <w:tcPr>
            <w:tcW w:w="540" w:type="dxa"/>
            <w:tcBorders>
              <w:top w:val="nil"/>
              <w:left w:val="nil"/>
              <w:bottom w:val="nil"/>
              <w:right w:val="nil"/>
            </w:tcBorders>
            <w:shd w:val="clear" w:color="auto" w:fill="auto"/>
            <w:tcMar>
              <w:left w:w="29" w:type="dxa"/>
              <w:right w:w="29" w:type="dxa"/>
            </w:tcMar>
            <w:vAlign w:val="center"/>
          </w:tcPr>
          <w:p w14:paraId="1E3534B3" w14:textId="6CD47348" w:rsidR="00B00612" w:rsidRDefault="00B00612" w:rsidP="00B00612">
            <w:pPr>
              <w:jc w:val="right"/>
              <w:rPr>
                <w:color w:val="000000"/>
                <w:sz w:val="14"/>
                <w:szCs w:val="14"/>
              </w:rPr>
            </w:pPr>
            <w:r>
              <w:rPr>
                <w:color w:val="000000"/>
                <w:sz w:val="14"/>
                <w:szCs w:val="14"/>
              </w:rPr>
              <w:t>673.5</w:t>
            </w:r>
          </w:p>
        </w:tc>
        <w:tc>
          <w:tcPr>
            <w:tcW w:w="540" w:type="dxa"/>
            <w:tcBorders>
              <w:top w:val="nil"/>
              <w:left w:val="nil"/>
              <w:bottom w:val="nil"/>
              <w:right w:val="nil"/>
            </w:tcBorders>
            <w:shd w:val="clear" w:color="auto" w:fill="auto"/>
            <w:tcMar>
              <w:left w:w="29" w:type="dxa"/>
              <w:right w:w="29" w:type="dxa"/>
            </w:tcMar>
            <w:vAlign w:val="center"/>
          </w:tcPr>
          <w:p w14:paraId="7A337909" w14:textId="45C63205" w:rsidR="00B00612" w:rsidRDefault="00860418" w:rsidP="00B00612">
            <w:pPr>
              <w:jc w:val="right"/>
              <w:rPr>
                <w:color w:val="000000"/>
                <w:sz w:val="14"/>
                <w:szCs w:val="14"/>
              </w:rPr>
            </w:pPr>
            <w:r w:rsidRPr="00860418">
              <w:rPr>
                <w:color w:val="000000"/>
                <w:sz w:val="14"/>
                <w:szCs w:val="14"/>
              </w:rPr>
              <w:t>418.0</w:t>
            </w:r>
          </w:p>
        </w:tc>
        <w:tc>
          <w:tcPr>
            <w:tcW w:w="540" w:type="dxa"/>
            <w:tcBorders>
              <w:top w:val="nil"/>
              <w:left w:val="nil"/>
              <w:bottom w:val="nil"/>
              <w:right w:val="nil"/>
            </w:tcBorders>
            <w:shd w:val="clear" w:color="auto" w:fill="auto"/>
            <w:tcMar>
              <w:left w:w="29" w:type="dxa"/>
              <w:right w:w="29" w:type="dxa"/>
            </w:tcMar>
            <w:vAlign w:val="center"/>
          </w:tcPr>
          <w:p w14:paraId="23B74F73" w14:textId="29C1BEF4" w:rsidR="00B00612" w:rsidRDefault="00860418" w:rsidP="00B00612">
            <w:pPr>
              <w:jc w:val="right"/>
              <w:rPr>
                <w:color w:val="000000"/>
                <w:sz w:val="14"/>
                <w:szCs w:val="14"/>
              </w:rPr>
            </w:pPr>
            <w:r w:rsidRPr="00860418">
              <w:rPr>
                <w:color w:val="000000"/>
                <w:sz w:val="14"/>
                <w:szCs w:val="14"/>
              </w:rPr>
              <w:t>602.0</w:t>
            </w:r>
          </w:p>
        </w:tc>
        <w:tc>
          <w:tcPr>
            <w:tcW w:w="630" w:type="dxa"/>
            <w:tcBorders>
              <w:top w:val="nil"/>
              <w:left w:val="nil"/>
              <w:bottom w:val="nil"/>
              <w:right w:val="nil"/>
            </w:tcBorders>
            <w:shd w:val="clear" w:color="auto" w:fill="auto"/>
            <w:tcMar>
              <w:left w:w="29" w:type="dxa"/>
              <w:right w:w="29" w:type="dxa"/>
            </w:tcMar>
            <w:vAlign w:val="center"/>
          </w:tcPr>
          <w:p w14:paraId="4A6FA7F3" w14:textId="5F06BCE7" w:rsidR="00B00612" w:rsidRDefault="00860418" w:rsidP="00B00612">
            <w:pPr>
              <w:jc w:val="right"/>
              <w:rPr>
                <w:color w:val="000000"/>
                <w:sz w:val="14"/>
                <w:szCs w:val="14"/>
              </w:rPr>
            </w:pPr>
            <w:r w:rsidRPr="00860418">
              <w:rPr>
                <w:color w:val="000000"/>
                <w:sz w:val="14"/>
                <w:szCs w:val="14"/>
              </w:rPr>
              <w:t>936.4</w:t>
            </w:r>
          </w:p>
        </w:tc>
        <w:tc>
          <w:tcPr>
            <w:tcW w:w="672" w:type="dxa"/>
            <w:tcBorders>
              <w:top w:val="nil"/>
              <w:left w:val="nil"/>
              <w:bottom w:val="nil"/>
              <w:right w:val="nil"/>
            </w:tcBorders>
            <w:shd w:val="clear" w:color="auto" w:fill="auto"/>
            <w:noWrap/>
            <w:tcMar>
              <w:left w:w="29" w:type="dxa"/>
              <w:right w:w="29" w:type="dxa"/>
            </w:tcMar>
            <w:vAlign w:val="center"/>
          </w:tcPr>
          <w:p w14:paraId="388ADF75" w14:textId="2ADCA3C4" w:rsidR="00B00612" w:rsidRDefault="00860418" w:rsidP="00B00612">
            <w:pPr>
              <w:jc w:val="right"/>
              <w:rPr>
                <w:color w:val="000000"/>
                <w:sz w:val="14"/>
                <w:szCs w:val="14"/>
              </w:rPr>
            </w:pPr>
            <w:r w:rsidRPr="00860418">
              <w:rPr>
                <w:color w:val="000000"/>
                <w:sz w:val="14"/>
                <w:szCs w:val="14"/>
              </w:rPr>
              <w:t>1,118.0</w:t>
            </w:r>
          </w:p>
        </w:tc>
      </w:tr>
      <w:tr w:rsidR="00B00612" w:rsidRPr="001764F5" w14:paraId="0E987716"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358FE48" w14:textId="77777777" w:rsidR="00B00612" w:rsidRPr="001764F5" w:rsidRDefault="00B00612" w:rsidP="00B00612">
            <w:pPr>
              <w:rPr>
                <w:color w:val="000000"/>
                <w:sz w:val="14"/>
                <w:szCs w:val="14"/>
              </w:rPr>
            </w:pPr>
            <w:r w:rsidRPr="001764F5">
              <w:rPr>
                <w:color w:val="000000"/>
                <w:sz w:val="14"/>
                <w:szCs w:val="14"/>
              </w:rPr>
              <w:t xml:space="preserve">    3. Balances </w:t>
            </w:r>
          </w:p>
        </w:tc>
        <w:tc>
          <w:tcPr>
            <w:tcW w:w="656" w:type="dxa"/>
            <w:tcBorders>
              <w:top w:val="nil"/>
              <w:left w:val="nil"/>
              <w:bottom w:val="nil"/>
              <w:right w:val="nil"/>
            </w:tcBorders>
            <w:shd w:val="clear" w:color="auto" w:fill="auto"/>
            <w:tcMar>
              <w:left w:w="29" w:type="dxa"/>
              <w:right w:w="29" w:type="dxa"/>
            </w:tcMar>
            <w:vAlign w:val="center"/>
            <w:hideMark/>
          </w:tcPr>
          <w:p w14:paraId="481FDCCF" w14:textId="20DDFC45" w:rsidR="00B00612" w:rsidRDefault="00B00612" w:rsidP="00B00612">
            <w:pPr>
              <w:jc w:val="right"/>
              <w:rPr>
                <w:color w:val="000000"/>
                <w:sz w:val="14"/>
                <w:szCs w:val="14"/>
              </w:rPr>
            </w:pPr>
            <w:r>
              <w:rPr>
                <w:color w:val="000000"/>
                <w:sz w:val="14"/>
                <w:szCs w:val="14"/>
              </w:rPr>
              <w:t>1,029.6</w:t>
            </w:r>
          </w:p>
        </w:tc>
        <w:tc>
          <w:tcPr>
            <w:tcW w:w="630" w:type="dxa"/>
            <w:tcBorders>
              <w:top w:val="nil"/>
              <w:left w:val="nil"/>
              <w:bottom w:val="nil"/>
              <w:right w:val="nil"/>
            </w:tcBorders>
            <w:shd w:val="clear" w:color="auto" w:fill="auto"/>
            <w:tcMar>
              <w:left w:w="29" w:type="dxa"/>
              <w:right w:w="29" w:type="dxa"/>
            </w:tcMar>
            <w:vAlign w:val="center"/>
          </w:tcPr>
          <w:p w14:paraId="0966C413" w14:textId="7F23A9B8" w:rsidR="00B00612" w:rsidRDefault="00B00612" w:rsidP="00B00612">
            <w:pPr>
              <w:jc w:val="right"/>
              <w:rPr>
                <w:color w:val="000000"/>
                <w:sz w:val="14"/>
                <w:szCs w:val="14"/>
              </w:rPr>
            </w:pPr>
            <w:r>
              <w:rPr>
                <w:color w:val="000000"/>
                <w:sz w:val="14"/>
                <w:szCs w:val="14"/>
              </w:rPr>
              <w:t>976.1</w:t>
            </w:r>
          </w:p>
        </w:tc>
        <w:tc>
          <w:tcPr>
            <w:tcW w:w="630" w:type="dxa"/>
            <w:tcBorders>
              <w:top w:val="nil"/>
              <w:left w:val="nil"/>
              <w:bottom w:val="nil"/>
              <w:right w:val="nil"/>
            </w:tcBorders>
            <w:shd w:val="clear" w:color="auto" w:fill="auto"/>
            <w:tcMar>
              <w:left w:w="29" w:type="dxa"/>
              <w:right w:w="29" w:type="dxa"/>
            </w:tcMar>
            <w:vAlign w:val="center"/>
          </w:tcPr>
          <w:p w14:paraId="467CBC55" w14:textId="16330310" w:rsidR="00B00612" w:rsidRDefault="00B00612" w:rsidP="00B00612">
            <w:pPr>
              <w:jc w:val="right"/>
              <w:rPr>
                <w:color w:val="000000"/>
                <w:sz w:val="14"/>
                <w:szCs w:val="14"/>
              </w:rPr>
            </w:pPr>
            <w:r>
              <w:rPr>
                <w:color w:val="000000"/>
                <w:sz w:val="14"/>
                <w:szCs w:val="14"/>
              </w:rPr>
              <w:t>918.9</w:t>
            </w:r>
          </w:p>
        </w:tc>
        <w:tc>
          <w:tcPr>
            <w:tcW w:w="630" w:type="dxa"/>
            <w:tcBorders>
              <w:top w:val="nil"/>
              <w:left w:val="nil"/>
              <w:bottom w:val="nil"/>
              <w:right w:val="nil"/>
            </w:tcBorders>
            <w:shd w:val="clear" w:color="auto" w:fill="auto"/>
            <w:tcMar>
              <w:left w:w="29" w:type="dxa"/>
              <w:right w:w="29" w:type="dxa"/>
            </w:tcMar>
            <w:vAlign w:val="center"/>
          </w:tcPr>
          <w:p w14:paraId="3A51E1E5" w14:textId="3E09432C" w:rsidR="00B00612" w:rsidRDefault="00B00612" w:rsidP="00B00612">
            <w:pPr>
              <w:jc w:val="right"/>
              <w:rPr>
                <w:color w:val="000000"/>
                <w:sz w:val="14"/>
                <w:szCs w:val="14"/>
              </w:rPr>
            </w:pPr>
            <w:r>
              <w:rPr>
                <w:color w:val="000000"/>
                <w:sz w:val="14"/>
                <w:szCs w:val="14"/>
              </w:rPr>
              <w:t>962.3</w:t>
            </w:r>
          </w:p>
        </w:tc>
        <w:tc>
          <w:tcPr>
            <w:tcW w:w="630" w:type="dxa"/>
            <w:tcBorders>
              <w:top w:val="nil"/>
              <w:left w:val="nil"/>
              <w:bottom w:val="nil"/>
              <w:right w:val="nil"/>
            </w:tcBorders>
            <w:shd w:val="clear" w:color="auto" w:fill="auto"/>
            <w:tcMar>
              <w:left w:w="29" w:type="dxa"/>
              <w:right w:w="29" w:type="dxa"/>
            </w:tcMar>
            <w:vAlign w:val="center"/>
          </w:tcPr>
          <w:p w14:paraId="7253DFEF" w14:textId="0462B7F8" w:rsidR="00B00612" w:rsidRDefault="00B00612" w:rsidP="00B00612">
            <w:pPr>
              <w:jc w:val="right"/>
              <w:rPr>
                <w:color w:val="000000"/>
                <w:sz w:val="14"/>
                <w:szCs w:val="14"/>
              </w:rPr>
            </w:pPr>
            <w:r>
              <w:rPr>
                <w:color w:val="000000"/>
                <w:sz w:val="14"/>
                <w:szCs w:val="14"/>
              </w:rPr>
              <w:t>730.8</w:t>
            </w:r>
          </w:p>
        </w:tc>
        <w:tc>
          <w:tcPr>
            <w:tcW w:w="540" w:type="dxa"/>
            <w:tcBorders>
              <w:top w:val="nil"/>
              <w:left w:val="nil"/>
              <w:bottom w:val="nil"/>
              <w:right w:val="nil"/>
            </w:tcBorders>
            <w:shd w:val="clear" w:color="auto" w:fill="auto"/>
            <w:tcMar>
              <w:left w:w="29" w:type="dxa"/>
              <w:right w:w="29" w:type="dxa"/>
            </w:tcMar>
            <w:vAlign w:val="center"/>
          </w:tcPr>
          <w:p w14:paraId="16C2DA8C" w14:textId="5A38556C" w:rsidR="00B00612" w:rsidRDefault="00B00612" w:rsidP="00B00612">
            <w:pPr>
              <w:jc w:val="right"/>
              <w:rPr>
                <w:color w:val="000000"/>
                <w:sz w:val="14"/>
                <w:szCs w:val="14"/>
              </w:rPr>
            </w:pPr>
            <w:r>
              <w:rPr>
                <w:color w:val="000000"/>
                <w:sz w:val="14"/>
                <w:szCs w:val="14"/>
              </w:rPr>
              <w:t>700.9</w:t>
            </w:r>
          </w:p>
        </w:tc>
        <w:tc>
          <w:tcPr>
            <w:tcW w:w="630" w:type="dxa"/>
            <w:tcBorders>
              <w:top w:val="nil"/>
              <w:left w:val="nil"/>
              <w:bottom w:val="nil"/>
              <w:right w:val="nil"/>
            </w:tcBorders>
            <w:shd w:val="clear" w:color="auto" w:fill="auto"/>
            <w:tcMar>
              <w:left w:w="29" w:type="dxa"/>
              <w:right w:w="29" w:type="dxa"/>
            </w:tcMar>
            <w:vAlign w:val="center"/>
          </w:tcPr>
          <w:p w14:paraId="4C46F71D" w14:textId="3E31F025" w:rsidR="00B00612" w:rsidRDefault="00B00612" w:rsidP="00B00612">
            <w:pPr>
              <w:jc w:val="right"/>
              <w:rPr>
                <w:color w:val="000000"/>
                <w:sz w:val="14"/>
                <w:szCs w:val="14"/>
              </w:rPr>
            </w:pPr>
            <w:r>
              <w:rPr>
                <w:color w:val="000000"/>
                <w:sz w:val="14"/>
                <w:szCs w:val="14"/>
              </w:rPr>
              <w:t>697.7</w:t>
            </w:r>
          </w:p>
        </w:tc>
        <w:tc>
          <w:tcPr>
            <w:tcW w:w="630" w:type="dxa"/>
            <w:tcBorders>
              <w:top w:val="nil"/>
              <w:left w:val="nil"/>
              <w:bottom w:val="nil"/>
              <w:right w:val="nil"/>
            </w:tcBorders>
            <w:shd w:val="clear" w:color="auto" w:fill="auto"/>
            <w:tcMar>
              <w:left w:w="29" w:type="dxa"/>
              <w:right w:w="29" w:type="dxa"/>
            </w:tcMar>
            <w:vAlign w:val="center"/>
          </w:tcPr>
          <w:p w14:paraId="5982ED99" w14:textId="1CD6821A" w:rsidR="00B00612" w:rsidRDefault="00B00612" w:rsidP="00B00612">
            <w:pPr>
              <w:jc w:val="right"/>
              <w:rPr>
                <w:color w:val="000000"/>
                <w:sz w:val="14"/>
                <w:szCs w:val="14"/>
              </w:rPr>
            </w:pPr>
            <w:r>
              <w:rPr>
                <w:color w:val="000000"/>
                <w:sz w:val="14"/>
                <w:szCs w:val="14"/>
              </w:rPr>
              <w:t>677.3</w:t>
            </w:r>
          </w:p>
        </w:tc>
        <w:tc>
          <w:tcPr>
            <w:tcW w:w="540" w:type="dxa"/>
            <w:tcBorders>
              <w:top w:val="nil"/>
              <w:left w:val="nil"/>
              <w:bottom w:val="nil"/>
              <w:right w:val="nil"/>
            </w:tcBorders>
            <w:shd w:val="clear" w:color="auto" w:fill="auto"/>
            <w:tcMar>
              <w:left w:w="29" w:type="dxa"/>
              <w:right w:w="29" w:type="dxa"/>
            </w:tcMar>
            <w:vAlign w:val="center"/>
          </w:tcPr>
          <w:p w14:paraId="0EE1ED2A" w14:textId="6C49DDEF" w:rsidR="00B00612" w:rsidRDefault="00B00612" w:rsidP="00B00612">
            <w:pPr>
              <w:jc w:val="right"/>
              <w:rPr>
                <w:color w:val="000000"/>
                <w:sz w:val="14"/>
                <w:szCs w:val="14"/>
              </w:rPr>
            </w:pPr>
            <w:r>
              <w:rPr>
                <w:color w:val="000000"/>
                <w:sz w:val="14"/>
                <w:szCs w:val="14"/>
              </w:rPr>
              <w:t>657.2</w:t>
            </w:r>
          </w:p>
        </w:tc>
        <w:tc>
          <w:tcPr>
            <w:tcW w:w="540" w:type="dxa"/>
            <w:tcBorders>
              <w:top w:val="nil"/>
              <w:left w:val="nil"/>
              <w:bottom w:val="nil"/>
              <w:right w:val="nil"/>
            </w:tcBorders>
            <w:shd w:val="clear" w:color="auto" w:fill="auto"/>
            <w:tcMar>
              <w:left w:w="29" w:type="dxa"/>
              <w:right w:w="29" w:type="dxa"/>
            </w:tcMar>
            <w:vAlign w:val="center"/>
          </w:tcPr>
          <w:p w14:paraId="0C540AED" w14:textId="68D40665" w:rsidR="00B00612" w:rsidRDefault="00B00612" w:rsidP="00B00612">
            <w:pPr>
              <w:jc w:val="right"/>
              <w:rPr>
                <w:color w:val="000000"/>
                <w:sz w:val="14"/>
                <w:szCs w:val="14"/>
              </w:rPr>
            </w:pPr>
            <w:r>
              <w:rPr>
                <w:color w:val="000000"/>
                <w:sz w:val="14"/>
                <w:szCs w:val="14"/>
              </w:rPr>
              <w:t>696.5</w:t>
            </w:r>
          </w:p>
        </w:tc>
        <w:tc>
          <w:tcPr>
            <w:tcW w:w="540" w:type="dxa"/>
            <w:tcBorders>
              <w:top w:val="nil"/>
              <w:left w:val="nil"/>
              <w:bottom w:val="nil"/>
              <w:right w:val="nil"/>
            </w:tcBorders>
            <w:shd w:val="clear" w:color="auto" w:fill="auto"/>
            <w:tcMar>
              <w:left w:w="29" w:type="dxa"/>
              <w:right w:w="29" w:type="dxa"/>
            </w:tcMar>
            <w:vAlign w:val="center"/>
          </w:tcPr>
          <w:p w14:paraId="0F33CF16" w14:textId="2906322D" w:rsidR="00B00612" w:rsidRDefault="00B00612" w:rsidP="00B00612">
            <w:pPr>
              <w:jc w:val="right"/>
              <w:rPr>
                <w:color w:val="000000"/>
                <w:sz w:val="14"/>
                <w:szCs w:val="14"/>
              </w:rPr>
            </w:pPr>
            <w:r>
              <w:rPr>
                <w:color w:val="000000"/>
                <w:sz w:val="14"/>
                <w:szCs w:val="14"/>
              </w:rPr>
              <w:t>708.0</w:t>
            </w:r>
          </w:p>
        </w:tc>
        <w:tc>
          <w:tcPr>
            <w:tcW w:w="630" w:type="dxa"/>
            <w:tcBorders>
              <w:top w:val="nil"/>
              <w:left w:val="nil"/>
              <w:bottom w:val="nil"/>
              <w:right w:val="nil"/>
            </w:tcBorders>
            <w:shd w:val="clear" w:color="auto" w:fill="auto"/>
            <w:tcMar>
              <w:left w:w="29" w:type="dxa"/>
              <w:right w:w="29" w:type="dxa"/>
            </w:tcMar>
            <w:vAlign w:val="center"/>
          </w:tcPr>
          <w:p w14:paraId="519C402E" w14:textId="6DBFA7E2" w:rsidR="00B00612" w:rsidRDefault="00B00612" w:rsidP="00B00612">
            <w:pPr>
              <w:jc w:val="right"/>
              <w:rPr>
                <w:color w:val="000000"/>
                <w:sz w:val="14"/>
                <w:szCs w:val="14"/>
              </w:rPr>
            </w:pPr>
            <w:r>
              <w:rPr>
                <w:color w:val="000000"/>
                <w:sz w:val="14"/>
                <w:szCs w:val="14"/>
              </w:rPr>
              <w:t>709.9</w:t>
            </w:r>
          </w:p>
        </w:tc>
        <w:tc>
          <w:tcPr>
            <w:tcW w:w="672" w:type="dxa"/>
            <w:tcBorders>
              <w:top w:val="nil"/>
              <w:left w:val="nil"/>
              <w:bottom w:val="nil"/>
              <w:right w:val="nil"/>
            </w:tcBorders>
            <w:shd w:val="clear" w:color="auto" w:fill="auto"/>
            <w:noWrap/>
            <w:tcMar>
              <w:left w:w="29" w:type="dxa"/>
              <w:right w:w="29" w:type="dxa"/>
            </w:tcMar>
            <w:vAlign w:val="center"/>
          </w:tcPr>
          <w:p w14:paraId="7256FF99" w14:textId="21A14BC5" w:rsidR="00B00612" w:rsidRDefault="00860418" w:rsidP="00B00612">
            <w:pPr>
              <w:jc w:val="right"/>
              <w:rPr>
                <w:color w:val="000000"/>
                <w:sz w:val="14"/>
                <w:szCs w:val="14"/>
              </w:rPr>
            </w:pPr>
            <w:r>
              <w:rPr>
                <w:color w:val="000000"/>
                <w:sz w:val="14"/>
                <w:szCs w:val="14"/>
              </w:rPr>
              <w:t>715.8</w:t>
            </w:r>
          </w:p>
        </w:tc>
      </w:tr>
      <w:tr w:rsidR="00B00612" w:rsidRPr="001764F5" w14:paraId="4CD92821"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A1D4D0E" w14:textId="77777777" w:rsidR="00B00612" w:rsidRPr="001764F5" w:rsidRDefault="00B00612" w:rsidP="00B00612">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56" w:type="dxa"/>
            <w:tcBorders>
              <w:top w:val="nil"/>
              <w:left w:val="nil"/>
              <w:bottom w:val="nil"/>
              <w:right w:val="nil"/>
            </w:tcBorders>
            <w:shd w:val="clear" w:color="auto" w:fill="auto"/>
            <w:tcMar>
              <w:left w:w="29" w:type="dxa"/>
              <w:right w:w="29" w:type="dxa"/>
            </w:tcMar>
            <w:vAlign w:val="center"/>
            <w:hideMark/>
          </w:tcPr>
          <w:p w14:paraId="2121BF32" w14:textId="33064504" w:rsidR="00B00612" w:rsidRDefault="00B00612" w:rsidP="00B00612">
            <w:pPr>
              <w:jc w:val="right"/>
              <w:rPr>
                <w:color w:val="000000"/>
                <w:sz w:val="14"/>
                <w:szCs w:val="14"/>
              </w:rPr>
            </w:pPr>
            <w:r>
              <w:rPr>
                <w:color w:val="000000"/>
                <w:sz w:val="14"/>
                <w:szCs w:val="14"/>
              </w:rPr>
              <w:t>550.0</w:t>
            </w:r>
          </w:p>
        </w:tc>
        <w:tc>
          <w:tcPr>
            <w:tcW w:w="630" w:type="dxa"/>
            <w:tcBorders>
              <w:top w:val="nil"/>
              <w:left w:val="nil"/>
              <w:bottom w:val="nil"/>
              <w:right w:val="nil"/>
            </w:tcBorders>
            <w:shd w:val="clear" w:color="auto" w:fill="auto"/>
            <w:tcMar>
              <w:left w:w="29" w:type="dxa"/>
              <w:right w:w="29" w:type="dxa"/>
            </w:tcMar>
            <w:vAlign w:val="center"/>
          </w:tcPr>
          <w:p w14:paraId="26B0A1FB" w14:textId="12926F51" w:rsidR="00B00612" w:rsidRDefault="00B00612" w:rsidP="00B00612">
            <w:pPr>
              <w:jc w:val="right"/>
              <w:rPr>
                <w:color w:val="000000"/>
                <w:sz w:val="14"/>
                <w:szCs w:val="14"/>
              </w:rPr>
            </w:pPr>
            <w:r>
              <w:rPr>
                <w:color w:val="000000"/>
                <w:sz w:val="14"/>
                <w:szCs w:val="14"/>
              </w:rPr>
              <w:t>506.1</w:t>
            </w:r>
          </w:p>
        </w:tc>
        <w:tc>
          <w:tcPr>
            <w:tcW w:w="630" w:type="dxa"/>
            <w:tcBorders>
              <w:top w:val="nil"/>
              <w:left w:val="nil"/>
              <w:bottom w:val="nil"/>
              <w:right w:val="nil"/>
            </w:tcBorders>
            <w:shd w:val="clear" w:color="auto" w:fill="auto"/>
            <w:tcMar>
              <w:left w:w="29" w:type="dxa"/>
              <w:right w:w="29" w:type="dxa"/>
            </w:tcMar>
            <w:vAlign w:val="center"/>
          </w:tcPr>
          <w:p w14:paraId="6142D23A" w14:textId="16C52722" w:rsidR="00B00612" w:rsidRDefault="00B00612" w:rsidP="00B00612">
            <w:pPr>
              <w:jc w:val="right"/>
              <w:rPr>
                <w:color w:val="000000"/>
                <w:sz w:val="14"/>
                <w:szCs w:val="14"/>
              </w:rPr>
            </w:pPr>
            <w:r>
              <w:rPr>
                <w:color w:val="000000"/>
                <w:sz w:val="14"/>
                <w:szCs w:val="14"/>
              </w:rPr>
              <w:t>484.5</w:t>
            </w:r>
          </w:p>
        </w:tc>
        <w:tc>
          <w:tcPr>
            <w:tcW w:w="630" w:type="dxa"/>
            <w:tcBorders>
              <w:top w:val="nil"/>
              <w:left w:val="nil"/>
              <w:bottom w:val="nil"/>
              <w:right w:val="nil"/>
            </w:tcBorders>
            <w:shd w:val="clear" w:color="auto" w:fill="auto"/>
            <w:tcMar>
              <w:left w:w="29" w:type="dxa"/>
              <w:right w:w="29" w:type="dxa"/>
            </w:tcMar>
            <w:vAlign w:val="center"/>
          </w:tcPr>
          <w:p w14:paraId="5B87F62D" w14:textId="247AF960" w:rsidR="00B00612" w:rsidRDefault="00B00612" w:rsidP="00B00612">
            <w:pPr>
              <w:jc w:val="right"/>
              <w:rPr>
                <w:color w:val="000000"/>
                <w:sz w:val="14"/>
                <w:szCs w:val="14"/>
              </w:rPr>
            </w:pPr>
            <w:r>
              <w:rPr>
                <w:color w:val="000000"/>
                <w:sz w:val="14"/>
                <w:szCs w:val="14"/>
              </w:rPr>
              <w:t>549.9</w:t>
            </w:r>
          </w:p>
        </w:tc>
        <w:tc>
          <w:tcPr>
            <w:tcW w:w="630" w:type="dxa"/>
            <w:tcBorders>
              <w:top w:val="nil"/>
              <w:left w:val="nil"/>
              <w:bottom w:val="nil"/>
              <w:right w:val="nil"/>
            </w:tcBorders>
            <w:shd w:val="clear" w:color="auto" w:fill="auto"/>
            <w:tcMar>
              <w:left w:w="29" w:type="dxa"/>
              <w:right w:w="29" w:type="dxa"/>
            </w:tcMar>
            <w:vAlign w:val="center"/>
          </w:tcPr>
          <w:p w14:paraId="09FC06E6" w14:textId="1CBDB04B" w:rsidR="00B00612" w:rsidRDefault="00B00612" w:rsidP="00B00612">
            <w:pPr>
              <w:jc w:val="right"/>
              <w:rPr>
                <w:color w:val="000000"/>
                <w:sz w:val="14"/>
                <w:szCs w:val="14"/>
              </w:rPr>
            </w:pPr>
            <w:r>
              <w:rPr>
                <w:color w:val="000000"/>
                <w:sz w:val="14"/>
                <w:szCs w:val="14"/>
              </w:rPr>
              <w:t>370.5</w:t>
            </w:r>
          </w:p>
        </w:tc>
        <w:tc>
          <w:tcPr>
            <w:tcW w:w="540" w:type="dxa"/>
            <w:tcBorders>
              <w:top w:val="nil"/>
              <w:left w:val="nil"/>
              <w:bottom w:val="nil"/>
              <w:right w:val="nil"/>
            </w:tcBorders>
            <w:shd w:val="clear" w:color="auto" w:fill="auto"/>
            <w:tcMar>
              <w:left w:w="29" w:type="dxa"/>
              <w:right w:w="29" w:type="dxa"/>
            </w:tcMar>
            <w:vAlign w:val="center"/>
          </w:tcPr>
          <w:p w14:paraId="24A16446" w14:textId="3420ED9C" w:rsidR="00B00612" w:rsidRDefault="00B00612" w:rsidP="00B00612">
            <w:pPr>
              <w:jc w:val="right"/>
              <w:rPr>
                <w:color w:val="000000"/>
                <w:sz w:val="14"/>
                <w:szCs w:val="14"/>
              </w:rPr>
            </w:pPr>
            <w:r>
              <w:rPr>
                <w:color w:val="000000"/>
                <w:sz w:val="14"/>
                <w:szCs w:val="14"/>
              </w:rPr>
              <w:t>333.9</w:t>
            </w:r>
          </w:p>
        </w:tc>
        <w:tc>
          <w:tcPr>
            <w:tcW w:w="630" w:type="dxa"/>
            <w:tcBorders>
              <w:top w:val="nil"/>
              <w:left w:val="nil"/>
              <w:bottom w:val="nil"/>
              <w:right w:val="nil"/>
            </w:tcBorders>
            <w:shd w:val="clear" w:color="auto" w:fill="auto"/>
            <w:tcMar>
              <w:left w:w="29" w:type="dxa"/>
              <w:right w:w="29" w:type="dxa"/>
            </w:tcMar>
            <w:vAlign w:val="center"/>
          </w:tcPr>
          <w:p w14:paraId="5E90862D" w14:textId="6E4854A2" w:rsidR="00B00612" w:rsidRDefault="00B00612" w:rsidP="00B00612">
            <w:pPr>
              <w:jc w:val="right"/>
              <w:rPr>
                <w:color w:val="000000"/>
                <w:sz w:val="14"/>
                <w:szCs w:val="14"/>
              </w:rPr>
            </w:pPr>
            <w:r>
              <w:rPr>
                <w:color w:val="000000"/>
                <w:sz w:val="14"/>
                <w:szCs w:val="14"/>
              </w:rPr>
              <w:t>334.6</w:t>
            </w:r>
          </w:p>
        </w:tc>
        <w:tc>
          <w:tcPr>
            <w:tcW w:w="630" w:type="dxa"/>
            <w:tcBorders>
              <w:top w:val="nil"/>
              <w:left w:val="nil"/>
              <w:bottom w:val="nil"/>
              <w:right w:val="nil"/>
            </w:tcBorders>
            <w:shd w:val="clear" w:color="auto" w:fill="auto"/>
            <w:tcMar>
              <w:left w:w="29" w:type="dxa"/>
              <w:right w:w="29" w:type="dxa"/>
            </w:tcMar>
            <w:vAlign w:val="center"/>
          </w:tcPr>
          <w:p w14:paraId="697867C1" w14:textId="67E3B852" w:rsidR="00B00612" w:rsidRDefault="00B00612" w:rsidP="00B00612">
            <w:pPr>
              <w:jc w:val="right"/>
              <w:rPr>
                <w:color w:val="000000"/>
                <w:sz w:val="14"/>
                <w:szCs w:val="14"/>
              </w:rPr>
            </w:pPr>
            <w:r>
              <w:rPr>
                <w:color w:val="000000"/>
                <w:sz w:val="14"/>
                <w:szCs w:val="14"/>
              </w:rPr>
              <w:t>347.3</w:t>
            </w:r>
          </w:p>
        </w:tc>
        <w:tc>
          <w:tcPr>
            <w:tcW w:w="540" w:type="dxa"/>
            <w:tcBorders>
              <w:top w:val="nil"/>
              <w:left w:val="nil"/>
              <w:bottom w:val="nil"/>
              <w:right w:val="nil"/>
            </w:tcBorders>
            <w:shd w:val="clear" w:color="auto" w:fill="auto"/>
            <w:tcMar>
              <w:left w:w="29" w:type="dxa"/>
              <w:right w:w="29" w:type="dxa"/>
            </w:tcMar>
            <w:vAlign w:val="center"/>
          </w:tcPr>
          <w:p w14:paraId="4B31372C" w14:textId="26230A2B" w:rsidR="00B00612" w:rsidRDefault="00B00612" w:rsidP="00B00612">
            <w:pPr>
              <w:jc w:val="right"/>
              <w:rPr>
                <w:color w:val="000000"/>
                <w:sz w:val="14"/>
                <w:szCs w:val="14"/>
              </w:rPr>
            </w:pPr>
            <w:r>
              <w:rPr>
                <w:color w:val="000000"/>
                <w:sz w:val="14"/>
                <w:szCs w:val="14"/>
              </w:rPr>
              <w:t>345.8</w:t>
            </w:r>
          </w:p>
        </w:tc>
        <w:tc>
          <w:tcPr>
            <w:tcW w:w="540" w:type="dxa"/>
            <w:tcBorders>
              <w:top w:val="nil"/>
              <w:left w:val="nil"/>
              <w:bottom w:val="nil"/>
              <w:right w:val="nil"/>
            </w:tcBorders>
            <w:shd w:val="clear" w:color="auto" w:fill="auto"/>
            <w:tcMar>
              <w:left w:w="29" w:type="dxa"/>
              <w:right w:w="29" w:type="dxa"/>
            </w:tcMar>
            <w:vAlign w:val="center"/>
          </w:tcPr>
          <w:p w14:paraId="3A1E6794" w14:textId="2949C813" w:rsidR="00B00612" w:rsidRDefault="00B00612" w:rsidP="00B00612">
            <w:pPr>
              <w:jc w:val="right"/>
              <w:rPr>
                <w:color w:val="000000"/>
                <w:sz w:val="14"/>
                <w:szCs w:val="14"/>
              </w:rPr>
            </w:pPr>
            <w:r>
              <w:rPr>
                <w:color w:val="000000"/>
                <w:sz w:val="14"/>
                <w:szCs w:val="14"/>
              </w:rPr>
              <w:t>382.3</w:t>
            </w:r>
          </w:p>
        </w:tc>
        <w:tc>
          <w:tcPr>
            <w:tcW w:w="540" w:type="dxa"/>
            <w:tcBorders>
              <w:top w:val="nil"/>
              <w:left w:val="nil"/>
              <w:bottom w:val="nil"/>
              <w:right w:val="nil"/>
            </w:tcBorders>
            <w:shd w:val="clear" w:color="auto" w:fill="auto"/>
            <w:tcMar>
              <w:left w:w="29" w:type="dxa"/>
              <w:right w:w="29" w:type="dxa"/>
            </w:tcMar>
            <w:vAlign w:val="center"/>
          </w:tcPr>
          <w:p w14:paraId="3B787561" w14:textId="0E8D3A13" w:rsidR="00B00612" w:rsidRDefault="00B00612" w:rsidP="00B00612">
            <w:pPr>
              <w:jc w:val="right"/>
              <w:rPr>
                <w:color w:val="000000"/>
                <w:sz w:val="14"/>
                <w:szCs w:val="14"/>
              </w:rPr>
            </w:pPr>
            <w:r>
              <w:rPr>
                <w:color w:val="000000"/>
                <w:sz w:val="14"/>
                <w:szCs w:val="14"/>
              </w:rPr>
              <w:t>418.9</w:t>
            </w:r>
          </w:p>
        </w:tc>
        <w:tc>
          <w:tcPr>
            <w:tcW w:w="630" w:type="dxa"/>
            <w:tcBorders>
              <w:top w:val="nil"/>
              <w:left w:val="nil"/>
              <w:bottom w:val="nil"/>
              <w:right w:val="nil"/>
            </w:tcBorders>
            <w:shd w:val="clear" w:color="auto" w:fill="auto"/>
            <w:tcMar>
              <w:left w:w="29" w:type="dxa"/>
              <w:right w:w="29" w:type="dxa"/>
            </w:tcMar>
            <w:vAlign w:val="center"/>
          </w:tcPr>
          <w:p w14:paraId="173BD133" w14:textId="5AF9B514" w:rsidR="00B00612" w:rsidRDefault="00B00612" w:rsidP="00B00612">
            <w:pPr>
              <w:jc w:val="right"/>
              <w:rPr>
                <w:color w:val="000000"/>
                <w:sz w:val="14"/>
                <w:szCs w:val="14"/>
              </w:rPr>
            </w:pPr>
            <w:r>
              <w:rPr>
                <w:color w:val="000000"/>
                <w:sz w:val="14"/>
                <w:szCs w:val="14"/>
              </w:rPr>
              <w:t>428.0</w:t>
            </w:r>
          </w:p>
        </w:tc>
        <w:tc>
          <w:tcPr>
            <w:tcW w:w="672" w:type="dxa"/>
            <w:tcBorders>
              <w:top w:val="nil"/>
              <w:left w:val="nil"/>
              <w:bottom w:val="nil"/>
              <w:right w:val="nil"/>
            </w:tcBorders>
            <w:shd w:val="clear" w:color="auto" w:fill="auto"/>
            <w:noWrap/>
            <w:tcMar>
              <w:left w:w="29" w:type="dxa"/>
              <w:right w:w="29" w:type="dxa"/>
            </w:tcMar>
            <w:vAlign w:val="center"/>
          </w:tcPr>
          <w:p w14:paraId="6CD54586" w14:textId="33CA42CC" w:rsidR="00B00612" w:rsidRDefault="00860418" w:rsidP="00B00612">
            <w:pPr>
              <w:jc w:val="right"/>
              <w:rPr>
                <w:color w:val="000000"/>
                <w:sz w:val="14"/>
                <w:szCs w:val="14"/>
              </w:rPr>
            </w:pPr>
            <w:r w:rsidRPr="00860418">
              <w:rPr>
                <w:color w:val="000000"/>
                <w:sz w:val="14"/>
                <w:szCs w:val="14"/>
              </w:rPr>
              <w:t>435.6</w:t>
            </w:r>
          </w:p>
        </w:tc>
      </w:tr>
      <w:tr w:rsidR="00B00612" w:rsidRPr="001764F5" w14:paraId="750EDB03"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1E55CF8" w14:textId="77777777" w:rsidR="00B00612" w:rsidRPr="001764F5" w:rsidRDefault="00B00612" w:rsidP="00B00612">
            <w:pPr>
              <w:rPr>
                <w:color w:val="000000"/>
                <w:sz w:val="14"/>
                <w:szCs w:val="14"/>
              </w:rPr>
            </w:pPr>
            <w:r>
              <w:rPr>
                <w:color w:val="000000"/>
                <w:sz w:val="14"/>
                <w:szCs w:val="14"/>
              </w:rPr>
              <w:t xml:space="preserve">      </w:t>
            </w:r>
            <w:r w:rsidRPr="001764F5">
              <w:rPr>
                <w:color w:val="000000"/>
                <w:sz w:val="14"/>
                <w:szCs w:val="14"/>
              </w:rPr>
              <w:t>ii) Cash in hand</w:t>
            </w:r>
          </w:p>
        </w:tc>
        <w:tc>
          <w:tcPr>
            <w:tcW w:w="656" w:type="dxa"/>
            <w:tcBorders>
              <w:top w:val="nil"/>
              <w:left w:val="nil"/>
              <w:bottom w:val="nil"/>
              <w:right w:val="nil"/>
            </w:tcBorders>
            <w:shd w:val="clear" w:color="auto" w:fill="auto"/>
            <w:tcMar>
              <w:left w:w="29" w:type="dxa"/>
              <w:right w:w="29" w:type="dxa"/>
            </w:tcMar>
            <w:vAlign w:val="center"/>
            <w:hideMark/>
          </w:tcPr>
          <w:p w14:paraId="172C6DEA" w14:textId="2275D8E8" w:rsidR="00B00612" w:rsidRDefault="00B00612" w:rsidP="00B00612">
            <w:pPr>
              <w:jc w:val="right"/>
              <w:rPr>
                <w:color w:val="000000"/>
                <w:sz w:val="14"/>
                <w:szCs w:val="14"/>
              </w:rPr>
            </w:pPr>
            <w:r>
              <w:rPr>
                <w:color w:val="000000"/>
                <w:sz w:val="14"/>
                <w:szCs w:val="14"/>
              </w:rPr>
              <w:t>479.6</w:t>
            </w:r>
          </w:p>
        </w:tc>
        <w:tc>
          <w:tcPr>
            <w:tcW w:w="630" w:type="dxa"/>
            <w:tcBorders>
              <w:top w:val="nil"/>
              <w:left w:val="nil"/>
              <w:bottom w:val="nil"/>
              <w:right w:val="nil"/>
            </w:tcBorders>
            <w:shd w:val="clear" w:color="auto" w:fill="auto"/>
            <w:tcMar>
              <w:left w:w="29" w:type="dxa"/>
              <w:right w:w="29" w:type="dxa"/>
            </w:tcMar>
            <w:vAlign w:val="center"/>
          </w:tcPr>
          <w:p w14:paraId="1E8158FD" w14:textId="1E0F08EF" w:rsidR="00B00612" w:rsidRDefault="00B00612" w:rsidP="00B00612">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14:paraId="633FB77A" w14:textId="41D68BB2" w:rsidR="00B00612" w:rsidRDefault="00B00612" w:rsidP="00B00612">
            <w:pPr>
              <w:jc w:val="right"/>
              <w:rPr>
                <w:color w:val="000000"/>
                <w:sz w:val="14"/>
                <w:szCs w:val="14"/>
              </w:rPr>
            </w:pPr>
            <w:r>
              <w:rPr>
                <w:color w:val="000000"/>
                <w:sz w:val="14"/>
                <w:szCs w:val="14"/>
              </w:rPr>
              <w:t>434.4</w:t>
            </w:r>
          </w:p>
        </w:tc>
        <w:tc>
          <w:tcPr>
            <w:tcW w:w="630" w:type="dxa"/>
            <w:tcBorders>
              <w:top w:val="nil"/>
              <w:left w:val="nil"/>
              <w:bottom w:val="nil"/>
              <w:right w:val="nil"/>
            </w:tcBorders>
            <w:shd w:val="clear" w:color="auto" w:fill="auto"/>
            <w:tcMar>
              <w:left w:w="29" w:type="dxa"/>
              <w:right w:w="29" w:type="dxa"/>
            </w:tcMar>
            <w:vAlign w:val="center"/>
          </w:tcPr>
          <w:p w14:paraId="1E6EADCC" w14:textId="5EBA0175" w:rsidR="00B00612" w:rsidRDefault="00B00612" w:rsidP="00B00612">
            <w:pPr>
              <w:jc w:val="right"/>
              <w:rPr>
                <w:color w:val="000000"/>
                <w:sz w:val="14"/>
                <w:szCs w:val="14"/>
              </w:rPr>
            </w:pPr>
            <w:r>
              <w:rPr>
                <w:color w:val="000000"/>
                <w:sz w:val="14"/>
                <w:szCs w:val="14"/>
              </w:rPr>
              <w:t>412.4</w:t>
            </w:r>
          </w:p>
        </w:tc>
        <w:tc>
          <w:tcPr>
            <w:tcW w:w="630" w:type="dxa"/>
            <w:tcBorders>
              <w:top w:val="nil"/>
              <w:left w:val="nil"/>
              <w:bottom w:val="nil"/>
              <w:right w:val="nil"/>
            </w:tcBorders>
            <w:shd w:val="clear" w:color="auto" w:fill="auto"/>
            <w:tcMar>
              <w:left w:w="29" w:type="dxa"/>
              <w:right w:w="29" w:type="dxa"/>
            </w:tcMar>
            <w:vAlign w:val="center"/>
          </w:tcPr>
          <w:p w14:paraId="170E22DC" w14:textId="20D6BE85" w:rsidR="00B00612" w:rsidRDefault="00B00612" w:rsidP="00B00612">
            <w:pPr>
              <w:jc w:val="right"/>
              <w:rPr>
                <w:color w:val="000000"/>
                <w:sz w:val="14"/>
                <w:szCs w:val="14"/>
              </w:rPr>
            </w:pPr>
            <w:r>
              <w:rPr>
                <w:color w:val="000000"/>
                <w:sz w:val="14"/>
                <w:szCs w:val="14"/>
              </w:rPr>
              <w:t>360.3</w:t>
            </w:r>
          </w:p>
        </w:tc>
        <w:tc>
          <w:tcPr>
            <w:tcW w:w="540" w:type="dxa"/>
            <w:tcBorders>
              <w:top w:val="nil"/>
              <w:left w:val="nil"/>
              <w:bottom w:val="nil"/>
              <w:right w:val="nil"/>
            </w:tcBorders>
            <w:shd w:val="clear" w:color="auto" w:fill="auto"/>
            <w:tcMar>
              <w:left w:w="29" w:type="dxa"/>
              <w:right w:w="29" w:type="dxa"/>
            </w:tcMar>
            <w:vAlign w:val="center"/>
          </w:tcPr>
          <w:p w14:paraId="145C0ACC" w14:textId="6957C610" w:rsidR="00B00612" w:rsidRDefault="00B00612" w:rsidP="00B00612">
            <w:pPr>
              <w:jc w:val="right"/>
              <w:rPr>
                <w:color w:val="000000"/>
                <w:sz w:val="14"/>
                <w:szCs w:val="14"/>
              </w:rPr>
            </w:pPr>
            <w:r>
              <w:rPr>
                <w:color w:val="000000"/>
                <w:sz w:val="14"/>
                <w:szCs w:val="14"/>
              </w:rPr>
              <w:t>367.0</w:t>
            </w:r>
          </w:p>
        </w:tc>
        <w:tc>
          <w:tcPr>
            <w:tcW w:w="630" w:type="dxa"/>
            <w:tcBorders>
              <w:top w:val="nil"/>
              <w:left w:val="nil"/>
              <w:bottom w:val="nil"/>
              <w:right w:val="nil"/>
            </w:tcBorders>
            <w:shd w:val="clear" w:color="auto" w:fill="auto"/>
            <w:tcMar>
              <w:left w:w="29" w:type="dxa"/>
              <w:right w:w="29" w:type="dxa"/>
            </w:tcMar>
            <w:vAlign w:val="center"/>
          </w:tcPr>
          <w:p w14:paraId="2A16E26B" w14:textId="6756342B" w:rsidR="00B00612" w:rsidRDefault="00B00612" w:rsidP="00B00612">
            <w:pPr>
              <w:jc w:val="right"/>
              <w:rPr>
                <w:color w:val="000000"/>
                <w:sz w:val="14"/>
                <w:szCs w:val="14"/>
              </w:rPr>
            </w:pPr>
            <w:r>
              <w:rPr>
                <w:color w:val="000000"/>
                <w:sz w:val="14"/>
                <w:szCs w:val="14"/>
              </w:rPr>
              <w:t>363.1</w:t>
            </w:r>
          </w:p>
        </w:tc>
        <w:tc>
          <w:tcPr>
            <w:tcW w:w="630" w:type="dxa"/>
            <w:tcBorders>
              <w:top w:val="nil"/>
              <w:left w:val="nil"/>
              <w:bottom w:val="nil"/>
              <w:right w:val="nil"/>
            </w:tcBorders>
            <w:shd w:val="clear" w:color="auto" w:fill="auto"/>
            <w:tcMar>
              <w:left w:w="29" w:type="dxa"/>
              <w:right w:w="29" w:type="dxa"/>
            </w:tcMar>
            <w:vAlign w:val="center"/>
          </w:tcPr>
          <w:p w14:paraId="4AF8E016" w14:textId="711C4616" w:rsidR="00B00612" w:rsidRDefault="00B00612" w:rsidP="00B00612">
            <w:pPr>
              <w:jc w:val="right"/>
              <w:rPr>
                <w:color w:val="000000"/>
                <w:sz w:val="14"/>
                <w:szCs w:val="14"/>
              </w:rPr>
            </w:pPr>
            <w:r>
              <w:rPr>
                <w:color w:val="000000"/>
                <w:sz w:val="14"/>
                <w:szCs w:val="14"/>
              </w:rPr>
              <w:t>330.0</w:t>
            </w:r>
          </w:p>
        </w:tc>
        <w:tc>
          <w:tcPr>
            <w:tcW w:w="540" w:type="dxa"/>
            <w:tcBorders>
              <w:top w:val="nil"/>
              <w:left w:val="nil"/>
              <w:bottom w:val="nil"/>
              <w:right w:val="nil"/>
            </w:tcBorders>
            <w:shd w:val="clear" w:color="auto" w:fill="auto"/>
            <w:tcMar>
              <w:left w:w="29" w:type="dxa"/>
              <w:right w:w="29" w:type="dxa"/>
            </w:tcMar>
            <w:vAlign w:val="center"/>
          </w:tcPr>
          <w:p w14:paraId="48B99531" w14:textId="64B9AC7B" w:rsidR="00B00612" w:rsidRDefault="00B00612" w:rsidP="00B00612">
            <w:pPr>
              <w:jc w:val="right"/>
              <w:rPr>
                <w:color w:val="000000"/>
                <w:sz w:val="14"/>
                <w:szCs w:val="14"/>
              </w:rPr>
            </w:pPr>
            <w:r>
              <w:rPr>
                <w:color w:val="000000"/>
                <w:sz w:val="14"/>
                <w:szCs w:val="14"/>
              </w:rPr>
              <w:t>311.4</w:t>
            </w:r>
          </w:p>
        </w:tc>
        <w:tc>
          <w:tcPr>
            <w:tcW w:w="540" w:type="dxa"/>
            <w:tcBorders>
              <w:top w:val="nil"/>
              <w:left w:val="nil"/>
              <w:bottom w:val="nil"/>
              <w:right w:val="nil"/>
            </w:tcBorders>
            <w:shd w:val="clear" w:color="auto" w:fill="auto"/>
            <w:tcMar>
              <w:left w:w="29" w:type="dxa"/>
              <w:right w:w="29" w:type="dxa"/>
            </w:tcMar>
            <w:vAlign w:val="center"/>
          </w:tcPr>
          <w:p w14:paraId="129D538B" w14:textId="421AD981" w:rsidR="00B00612" w:rsidRDefault="00B00612" w:rsidP="00B00612">
            <w:pPr>
              <w:jc w:val="right"/>
              <w:rPr>
                <w:color w:val="000000"/>
                <w:sz w:val="14"/>
                <w:szCs w:val="14"/>
              </w:rPr>
            </w:pPr>
            <w:r>
              <w:rPr>
                <w:color w:val="000000"/>
                <w:sz w:val="14"/>
                <w:szCs w:val="14"/>
              </w:rPr>
              <w:t>314.2</w:t>
            </w:r>
          </w:p>
        </w:tc>
        <w:tc>
          <w:tcPr>
            <w:tcW w:w="540" w:type="dxa"/>
            <w:tcBorders>
              <w:top w:val="nil"/>
              <w:left w:val="nil"/>
              <w:bottom w:val="nil"/>
              <w:right w:val="nil"/>
            </w:tcBorders>
            <w:shd w:val="clear" w:color="auto" w:fill="auto"/>
            <w:tcMar>
              <w:left w:w="29" w:type="dxa"/>
              <w:right w:w="29" w:type="dxa"/>
            </w:tcMar>
            <w:vAlign w:val="center"/>
          </w:tcPr>
          <w:p w14:paraId="389AADB3" w14:textId="1B16F625" w:rsidR="00B00612" w:rsidRDefault="00B00612" w:rsidP="00B00612">
            <w:pPr>
              <w:jc w:val="right"/>
              <w:rPr>
                <w:color w:val="000000"/>
                <w:sz w:val="14"/>
                <w:szCs w:val="14"/>
              </w:rPr>
            </w:pPr>
            <w:r>
              <w:rPr>
                <w:color w:val="000000"/>
                <w:sz w:val="14"/>
                <w:szCs w:val="14"/>
              </w:rPr>
              <w:t>289.1</w:t>
            </w:r>
          </w:p>
        </w:tc>
        <w:tc>
          <w:tcPr>
            <w:tcW w:w="630" w:type="dxa"/>
            <w:tcBorders>
              <w:top w:val="nil"/>
              <w:left w:val="nil"/>
              <w:bottom w:val="nil"/>
              <w:right w:val="nil"/>
            </w:tcBorders>
            <w:shd w:val="clear" w:color="auto" w:fill="auto"/>
            <w:tcMar>
              <w:left w:w="29" w:type="dxa"/>
              <w:right w:w="29" w:type="dxa"/>
            </w:tcMar>
            <w:vAlign w:val="center"/>
          </w:tcPr>
          <w:p w14:paraId="21067A54" w14:textId="5AED9978" w:rsidR="00B00612" w:rsidRDefault="00B00612" w:rsidP="00B00612">
            <w:pPr>
              <w:jc w:val="right"/>
              <w:rPr>
                <w:color w:val="000000"/>
                <w:sz w:val="14"/>
                <w:szCs w:val="14"/>
              </w:rPr>
            </w:pPr>
            <w:r>
              <w:rPr>
                <w:color w:val="000000"/>
                <w:sz w:val="14"/>
                <w:szCs w:val="14"/>
              </w:rPr>
              <w:t>281.9</w:t>
            </w:r>
          </w:p>
        </w:tc>
        <w:tc>
          <w:tcPr>
            <w:tcW w:w="672" w:type="dxa"/>
            <w:tcBorders>
              <w:top w:val="nil"/>
              <w:left w:val="nil"/>
              <w:bottom w:val="nil"/>
              <w:right w:val="nil"/>
            </w:tcBorders>
            <w:shd w:val="clear" w:color="auto" w:fill="auto"/>
            <w:noWrap/>
            <w:tcMar>
              <w:left w:w="29" w:type="dxa"/>
              <w:right w:w="29" w:type="dxa"/>
            </w:tcMar>
            <w:vAlign w:val="center"/>
          </w:tcPr>
          <w:p w14:paraId="108FBB3D" w14:textId="564CFD1A" w:rsidR="00B00612" w:rsidRDefault="00860418" w:rsidP="00B00612">
            <w:pPr>
              <w:jc w:val="right"/>
              <w:rPr>
                <w:color w:val="000000"/>
                <w:sz w:val="14"/>
                <w:szCs w:val="14"/>
              </w:rPr>
            </w:pPr>
            <w:r w:rsidRPr="00860418">
              <w:rPr>
                <w:color w:val="000000"/>
                <w:sz w:val="14"/>
                <w:szCs w:val="14"/>
              </w:rPr>
              <w:t>280.2</w:t>
            </w:r>
          </w:p>
        </w:tc>
      </w:tr>
      <w:tr w:rsidR="00B00612" w:rsidRPr="001764F5" w14:paraId="2F964A8F"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5F509B6" w14:textId="77777777" w:rsidR="00B00612" w:rsidRPr="001764F5" w:rsidRDefault="00B00612" w:rsidP="00B00612">
            <w:pPr>
              <w:rPr>
                <w:color w:val="000000"/>
                <w:sz w:val="14"/>
                <w:szCs w:val="14"/>
              </w:rPr>
            </w:pPr>
            <w:r w:rsidRPr="001764F5">
              <w:rPr>
                <w:color w:val="000000"/>
                <w:sz w:val="14"/>
                <w:szCs w:val="14"/>
              </w:rPr>
              <w:t xml:space="preserve">    4. Others </w:t>
            </w:r>
          </w:p>
        </w:tc>
        <w:tc>
          <w:tcPr>
            <w:tcW w:w="656" w:type="dxa"/>
            <w:tcBorders>
              <w:top w:val="nil"/>
              <w:left w:val="nil"/>
              <w:bottom w:val="nil"/>
              <w:right w:val="nil"/>
            </w:tcBorders>
            <w:shd w:val="clear" w:color="auto" w:fill="auto"/>
            <w:tcMar>
              <w:left w:w="29" w:type="dxa"/>
              <w:right w:w="29" w:type="dxa"/>
            </w:tcMar>
            <w:vAlign w:val="center"/>
            <w:hideMark/>
          </w:tcPr>
          <w:p w14:paraId="34825C44" w14:textId="00EC396B" w:rsidR="00B00612" w:rsidRDefault="00B00612" w:rsidP="00B00612">
            <w:pPr>
              <w:jc w:val="right"/>
              <w:rPr>
                <w:color w:val="000000"/>
                <w:sz w:val="14"/>
                <w:szCs w:val="14"/>
              </w:rPr>
            </w:pPr>
            <w:r>
              <w:rPr>
                <w:color w:val="000000"/>
                <w:sz w:val="14"/>
                <w:szCs w:val="14"/>
              </w:rPr>
              <w:t>3,762.9</w:t>
            </w:r>
          </w:p>
        </w:tc>
        <w:tc>
          <w:tcPr>
            <w:tcW w:w="630" w:type="dxa"/>
            <w:tcBorders>
              <w:top w:val="nil"/>
              <w:left w:val="nil"/>
              <w:bottom w:val="nil"/>
              <w:right w:val="nil"/>
            </w:tcBorders>
            <w:shd w:val="clear" w:color="auto" w:fill="auto"/>
            <w:tcMar>
              <w:left w:w="29" w:type="dxa"/>
              <w:right w:w="29" w:type="dxa"/>
            </w:tcMar>
            <w:vAlign w:val="center"/>
          </w:tcPr>
          <w:p w14:paraId="081A6BAE" w14:textId="01637ADE" w:rsidR="00B00612" w:rsidRDefault="00B00612" w:rsidP="00B00612">
            <w:pPr>
              <w:jc w:val="right"/>
              <w:rPr>
                <w:color w:val="000000"/>
                <w:sz w:val="14"/>
                <w:szCs w:val="14"/>
              </w:rPr>
            </w:pPr>
            <w:r>
              <w:rPr>
                <w:color w:val="000000"/>
                <w:sz w:val="14"/>
                <w:szCs w:val="14"/>
              </w:rPr>
              <w:t>3,825.8</w:t>
            </w:r>
          </w:p>
        </w:tc>
        <w:tc>
          <w:tcPr>
            <w:tcW w:w="630" w:type="dxa"/>
            <w:tcBorders>
              <w:top w:val="nil"/>
              <w:left w:val="nil"/>
              <w:bottom w:val="nil"/>
              <w:right w:val="nil"/>
            </w:tcBorders>
            <w:shd w:val="clear" w:color="auto" w:fill="auto"/>
            <w:tcMar>
              <w:left w:w="29" w:type="dxa"/>
              <w:right w:w="29" w:type="dxa"/>
            </w:tcMar>
            <w:vAlign w:val="center"/>
          </w:tcPr>
          <w:p w14:paraId="78A1B6EB" w14:textId="606D4494" w:rsidR="00B00612" w:rsidRDefault="00B00612" w:rsidP="00B00612">
            <w:pPr>
              <w:jc w:val="right"/>
              <w:rPr>
                <w:color w:val="000000"/>
                <w:sz w:val="14"/>
                <w:szCs w:val="14"/>
              </w:rPr>
            </w:pPr>
            <w:r>
              <w:rPr>
                <w:color w:val="000000"/>
                <w:sz w:val="14"/>
                <w:szCs w:val="14"/>
              </w:rPr>
              <w:t>4,061.6</w:t>
            </w:r>
          </w:p>
        </w:tc>
        <w:tc>
          <w:tcPr>
            <w:tcW w:w="630" w:type="dxa"/>
            <w:tcBorders>
              <w:top w:val="nil"/>
              <w:left w:val="nil"/>
              <w:bottom w:val="nil"/>
              <w:right w:val="nil"/>
            </w:tcBorders>
            <w:shd w:val="clear" w:color="auto" w:fill="auto"/>
            <w:tcMar>
              <w:left w:w="29" w:type="dxa"/>
              <w:right w:w="29" w:type="dxa"/>
            </w:tcMar>
            <w:vAlign w:val="center"/>
          </w:tcPr>
          <w:p w14:paraId="6EF344DD" w14:textId="5AECD45D" w:rsidR="00B00612" w:rsidRDefault="00B00612" w:rsidP="00B00612">
            <w:pPr>
              <w:jc w:val="right"/>
              <w:rPr>
                <w:color w:val="000000"/>
                <w:sz w:val="14"/>
                <w:szCs w:val="14"/>
              </w:rPr>
            </w:pPr>
            <w:r>
              <w:rPr>
                <w:color w:val="000000"/>
                <w:sz w:val="14"/>
                <w:szCs w:val="14"/>
              </w:rPr>
              <w:t>4,146.8</w:t>
            </w:r>
          </w:p>
        </w:tc>
        <w:tc>
          <w:tcPr>
            <w:tcW w:w="630" w:type="dxa"/>
            <w:tcBorders>
              <w:top w:val="nil"/>
              <w:left w:val="nil"/>
              <w:bottom w:val="nil"/>
              <w:right w:val="nil"/>
            </w:tcBorders>
            <w:shd w:val="clear" w:color="auto" w:fill="auto"/>
            <w:tcMar>
              <w:left w:w="29" w:type="dxa"/>
              <w:right w:w="29" w:type="dxa"/>
            </w:tcMar>
            <w:vAlign w:val="center"/>
          </w:tcPr>
          <w:p w14:paraId="05A5B6EB" w14:textId="4A9BE946" w:rsidR="00B00612" w:rsidRDefault="00B00612" w:rsidP="00B00612">
            <w:pPr>
              <w:jc w:val="right"/>
              <w:rPr>
                <w:color w:val="000000"/>
                <w:sz w:val="14"/>
                <w:szCs w:val="14"/>
              </w:rPr>
            </w:pPr>
            <w:r>
              <w:rPr>
                <w:color w:val="000000"/>
                <w:sz w:val="14"/>
                <w:szCs w:val="14"/>
              </w:rPr>
              <w:t>4,506.5</w:t>
            </w:r>
          </w:p>
        </w:tc>
        <w:tc>
          <w:tcPr>
            <w:tcW w:w="540" w:type="dxa"/>
            <w:tcBorders>
              <w:top w:val="nil"/>
              <w:left w:val="nil"/>
              <w:bottom w:val="nil"/>
              <w:right w:val="nil"/>
            </w:tcBorders>
            <w:shd w:val="clear" w:color="auto" w:fill="auto"/>
            <w:tcMar>
              <w:left w:w="29" w:type="dxa"/>
              <w:right w:w="29" w:type="dxa"/>
            </w:tcMar>
            <w:vAlign w:val="center"/>
          </w:tcPr>
          <w:p w14:paraId="416706C0" w14:textId="5A50F513" w:rsidR="00B00612" w:rsidRDefault="00B00612" w:rsidP="00B00612">
            <w:pPr>
              <w:jc w:val="right"/>
              <w:rPr>
                <w:color w:val="000000"/>
                <w:sz w:val="14"/>
                <w:szCs w:val="14"/>
              </w:rPr>
            </w:pPr>
            <w:r>
              <w:rPr>
                <w:color w:val="000000"/>
                <w:sz w:val="14"/>
                <w:szCs w:val="14"/>
              </w:rPr>
              <w:t>4,252.3</w:t>
            </w:r>
          </w:p>
        </w:tc>
        <w:tc>
          <w:tcPr>
            <w:tcW w:w="630" w:type="dxa"/>
            <w:tcBorders>
              <w:top w:val="nil"/>
              <w:left w:val="nil"/>
              <w:bottom w:val="nil"/>
              <w:right w:val="nil"/>
            </w:tcBorders>
            <w:shd w:val="clear" w:color="auto" w:fill="auto"/>
            <w:tcMar>
              <w:left w:w="29" w:type="dxa"/>
              <w:right w:w="29" w:type="dxa"/>
            </w:tcMar>
            <w:vAlign w:val="center"/>
          </w:tcPr>
          <w:p w14:paraId="287AC220" w14:textId="6ED6C127" w:rsidR="00B00612" w:rsidRDefault="00B00612" w:rsidP="00B00612">
            <w:pPr>
              <w:jc w:val="right"/>
              <w:rPr>
                <w:color w:val="000000"/>
                <w:sz w:val="14"/>
                <w:szCs w:val="14"/>
              </w:rPr>
            </w:pPr>
            <w:r>
              <w:rPr>
                <w:color w:val="000000"/>
                <w:sz w:val="14"/>
                <w:szCs w:val="14"/>
              </w:rPr>
              <w:t>4,240.7</w:t>
            </w:r>
          </w:p>
        </w:tc>
        <w:tc>
          <w:tcPr>
            <w:tcW w:w="630" w:type="dxa"/>
            <w:tcBorders>
              <w:top w:val="nil"/>
              <w:left w:val="nil"/>
              <w:bottom w:val="nil"/>
              <w:right w:val="nil"/>
            </w:tcBorders>
            <w:shd w:val="clear" w:color="auto" w:fill="auto"/>
            <w:tcMar>
              <w:left w:w="29" w:type="dxa"/>
              <w:right w:w="29" w:type="dxa"/>
            </w:tcMar>
            <w:vAlign w:val="center"/>
          </w:tcPr>
          <w:p w14:paraId="08761F51" w14:textId="3FBCDA8C" w:rsidR="00B00612" w:rsidRDefault="00B00612" w:rsidP="00B00612">
            <w:pPr>
              <w:jc w:val="right"/>
              <w:rPr>
                <w:color w:val="000000"/>
                <w:sz w:val="14"/>
                <w:szCs w:val="14"/>
              </w:rPr>
            </w:pPr>
            <w:r>
              <w:rPr>
                <w:color w:val="000000"/>
                <w:sz w:val="14"/>
                <w:szCs w:val="14"/>
              </w:rPr>
              <w:t>4,172.1</w:t>
            </w:r>
          </w:p>
        </w:tc>
        <w:tc>
          <w:tcPr>
            <w:tcW w:w="540" w:type="dxa"/>
            <w:tcBorders>
              <w:top w:val="nil"/>
              <w:left w:val="nil"/>
              <w:bottom w:val="nil"/>
              <w:right w:val="nil"/>
            </w:tcBorders>
            <w:shd w:val="clear" w:color="auto" w:fill="auto"/>
            <w:tcMar>
              <w:left w:w="29" w:type="dxa"/>
              <w:right w:w="29" w:type="dxa"/>
            </w:tcMar>
            <w:vAlign w:val="center"/>
          </w:tcPr>
          <w:p w14:paraId="369C2A29" w14:textId="4B18FD8F" w:rsidR="00B00612" w:rsidRDefault="00B00612" w:rsidP="00B00612">
            <w:pPr>
              <w:jc w:val="right"/>
              <w:rPr>
                <w:color w:val="000000"/>
                <w:sz w:val="14"/>
                <w:szCs w:val="14"/>
              </w:rPr>
            </w:pPr>
            <w:r>
              <w:rPr>
                <w:color w:val="000000"/>
                <w:sz w:val="14"/>
                <w:szCs w:val="14"/>
              </w:rPr>
              <w:t>4,058.5</w:t>
            </w:r>
          </w:p>
        </w:tc>
        <w:tc>
          <w:tcPr>
            <w:tcW w:w="540" w:type="dxa"/>
            <w:tcBorders>
              <w:top w:val="nil"/>
              <w:left w:val="nil"/>
              <w:bottom w:val="nil"/>
              <w:right w:val="nil"/>
            </w:tcBorders>
            <w:shd w:val="clear" w:color="auto" w:fill="auto"/>
            <w:tcMar>
              <w:left w:w="29" w:type="dxa"/>
              <w:right w:w="29" w:type="dxa"/>
            </w:tcMar>
            <w:vAlign w:val="center"/>
          </w:tcPr>
          <w:p w14:paraId="200A4887" w14:textId="18C4227B" w:rsidR="00B00612" w:rsidRDefault="00B00612" w:rsidP="00B00612">
            <w:pPr>
              <w:jc w:val="right"/>
              <w:rPr>
                <w:color w:val="000000"/>
                <w:sz w:val="14"/>
                <w:szCs w:val="14"/>
              </w:rPr>
            </w:pPr>
            <w:r>
              <w:rPr>
                <w:color w:val="000000"/>
                <w:sz w:val="14"/>
                <w:szCs w:val="14"/>
              </w:rPr>
              <w:t>4,016.8</w:t>
            </w:r>
          </w:p>
        </w:tc>
        <w:tc>
          <w:tcPr>
            <w:tcW w:w="540" w:type="dxa"/>
            <w:tcBorders>
              <w:top w:val="nil"/>
              <w:left w:val="nil"/>
              <w:bottom w:val="nil"/>
              <w:right w:val="nil"/>
            </w:tcBorders>
            <w:shd w:val="clear" w:color="auto" w:fill="auto"/>
            <w:tcMar>
              <w:left w:w="29" w:type="dxa"/>
              <w:right w:w="29" w:type="dxa"/>
            </w:tcMar>
            <w:vAlign w:val="center"/>
          </w:tcPr>
          <w:p w14:paraId="458D3085" w14:textId="376B7FC2" w:rsidR="00B00612" w:rsidRDefault="00B00612" w:rsidP="00B00612">
            <w:pPr>
              <w:jc w:val="right"/>
              <w:rPr>
                <w:color w:val="000000"/>
                <w:sz w:val="14"/>
                <w:szCs w:val="14"/>
              </w:rPr>
            </w:pPr>
            <w:r>
              <w:rPr>
                <w:color w:val="000000"/>
                <w:sz w:val="14"/>
                <w:szCs w:val="14"/>
              </w:rPr>
              <w:t>3,632.3</w:t>
            </w:r>
          </w:p>
        </w:tc>
        <w:tc>
          <w:tcPr>
            <w:tcW w:w="630" w:type="dxa"/>
            <w:tcBorders>
              <w:top w:val="nil"/>
              <w:left w:val="nil"/>
              <w:bottom w:val="nil"/>
              <w:right w:val="nil"/>
            </w:tcBorders>
            <w:shd w:val="clear" w:color="auto" w:fill="auto"/>
            <w:tcMar>
              <w:left w:w="29" w:type="dxa"/>
              <w:right w:w="29" w:type="dxa"/>
            </w:tcMar>
            <w:vAlign w:val="center"/>
          </w:tcPr>
          <w:p w14:paraId="548B311C" w14:textId="3210FC5C" w:rsidR="00B00612" w:rsidRDefault="00B00612" w:rsidP="00B00612">
            <w:pPr>
              <w:jc w:val="right"/>
              <w:rPr>
                <w:color w:val="000000"/>
                <w:sz w:val="14"/>
                <w:szCs w:val="14"/>
              </w:rPr>
            </w:pPr>
            <w:r>
              <w:rPr>
                <w:color w:val="000000"/>
                <w:sz w:val="14"/>
                <w:szCs w:val="14"/>
              </w:rPr>
              <w:t>3,363.6</w:t>
            </w:r>
          </w:p>
        </w:tc>
        <w:tc>
          <w:tcPr>
            <w:tcW w:w="672" w:type="dxa"/>
            <w:tcBorders>
              <w:top w:val="nil"/>
              <w:left w:val="nil"/>
              <w:bottom w:val="nil"/>
              <w:right w:val="nil"/>
            </w:tcBorders>
            <w:shd w:val="clear" w:color="auto" w:fill="auto"/>
            <w:noWrap/>
            <w:tcMar>
              <w:left w:w="29" w:type="dxa"/>
              <w:right w:w="29" w:type="dxa"/>
            </w:tcMar>
            <w:vAlign w:val="center"/>
          </w:tcPr>
          <w:p w14:paraId="7AE7F45B" w14:textId="51882463" w:rsidR="00B00612" w:rsidRDefault="00860418" w:rsidP="00B00612">
            <w:pPr>
              <w:jc w:val="right"/>
              <w:rPr>
                <w:color w:val="000000"/>
                <w:sz w:val="14"/>
                <w:szCs w:val="14"/>
              </w:rPr>
            </w:pPr>
            <w:r w:rsidRPr="00860418">
              <w:rPr>
                <w:color w:val="000000"/>
                <w:sz w:val="14"/>
                <w:szCs w:val="14"/>
              </w:rPr>
              <w:t>3,188.5</w:t>
            </w:r>
          </w:p>
        </w:tc>
      </w:tr>
      <w:tr w:rsidR="00B00612" w:rsidRPr="001764F5" w14:paraId="0B6386D5" w14:textId="77777777" w:rsidTr="00B00612">
        <w:trPr>
          <w:trHeight w:hRule="exact" w:val="331"/>
        </w:trPr>
        <w:tc>
          <w:tcPr>
            <w:tcW w:w="1684" w:type="dxa"/>
            <w:tcBorders>
              <w:top w:val="nil"/>
              <w:left w:val="nil"/>
              <w:bottom w:val="single" w:sz="8" w:space="0" w:color="auto"/>
              <w:right w:val="nil"/>
            </w:tcBorders>
            <w:shd w:val="clear" w:color="auto" w:fill="auto"/>
            <w:vAlign w:val="bottom"/>
            <w:hideMark/>
          </w:tcPr>
          <w:p w14:paraId="33B72166" w14:textId="77777777" w:rsidR="00B00612" w:rsidRPr="001764F5" w:rsidRDefault="00B00612" w:rsidP="00B00612">
            <w:pPr>
              <w:rPr>
                <w:color w:val="000000"/>
                <w:sz w:val="14"/>
                <w:szCs w:val="14"/>
              </w:rPr>
            </w:pPr>
            <w:r w:rsidRPr="001764F5">
              <w:rPr>
                <w:color w:val="000000"/>
                <w:sz w:val="14"/>
                <w:szCs w:val="14"/>
              </w:rPr>
              <w:t> </w:t>
            </w:r>
          </w:p>
        </w:tc>
        <w:tc>
          <w:tcPr>
            <w:tcW w:w="656" w:type="dxa"/>
            <w:tcBorders>
              <w:top w:val="nil"/>
              <w:left w:val="nil"/>
              <w:bottom w:val="single" w:sz="8" w:space="0" w:color="auto"/>
              <w:right w:val="nil"/>
            </w:tcBorders>
            <w:shd w:val="clear" w:color="auto" w:fill="auto"/>
            <w:tcMar>
              <w:left w:w="86" w:type="dxa"/>
              <w:right w:w="43" w:type="dxa"/>
            </w:tcMar>
            <w:vAlign w:val="bottom"/>
            <w:hideMark/>
          </w:tcPr>
          <w:p w14:paraId="13890A8B" w14:textId="77777777" w:rsidR="00B00612" w:rsidRPr="001764F5" w:rsidRDefault="00B00612" w:rsidP="00B0061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0B662ABA" w14:textId="77777777" w:rsidR="00B00612" w:rsidRPr="001764F5" w:rsidRDefault="00B00612" w:rsidP="00B0061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6981C5D5" w14:textId="77777777" w:rsidR="00B00612" w:rsidRPr="001764F5" w:rsidRDefault="00B00612" w:rsidP="00B0061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328F7949" w14:textId="77777777" w:rsidR="00B00612" w:rsidRPr="001764F5" w:rsidRDefault="00B00612" w:rsidP="00B0061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452CB77E" w14:textId="77777777" w:rsidR="00B00612" w:rsidRPr="001764F5" w:rsidRDefault="00B00612" w:rsidP="00B0061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5F882BAC" w14:textId="77777777" w:rsidR="00B00612" w:rsidRPr="001764F5" w:rsidRDefault="00B00612" w:rsidP="00B0061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06004998" w14:textId="77777777" w:rsidR="00B00612" w:rsidRPr="001764F5" w:rsidRDefault="00B00612" w:rsidP="00B0061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5413F31B" w14:textId="77777777" w:rsidR="00B00612" w:rsidRPr="001764F5" w:rsidRDefault="00B00612" w:rsidP="00B0061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1C623711" w14:textId="77777777" w:rsidR="00B00612" w:rsidRPr="001764F5" w:rsidRDefault="00B00612" w:rsidP="00B0061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7EE73BFF" w14:textId="77777777" w:rsidR="00B00612" w:rsidRPr="001764F5" w:rsidRDefault="00B00612" w:rsidP="00B0061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07F5A804" w14:textId="77777777" w:rsidR="00B00612" w:rsidRPr="001764F5" w:rsidRDefault="00B00612" w:rsidP="00B0061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763B5706" w14:textId="77777777" w:rsidR="00B00612" w:rsidRPr="001764F5" w:rsidRDefault="00B00612" w:rsidP="00B00612">
            <w:pPr>
              <w:jc w:val="right"/>
              <w:rPr>
                <w:color w:val="000000"/>
                <w:sz w:val="13"/>
                <w:szCs w:val="13"/>
              </w:rPr>
            </w:pPr>
            <w:r w:rsidRPr="001764F5">
              <w:rPr>
                <w:color w:val="000000"/>
                <w:sz w:val="13"/>
                <w:szCs w:val="13"/>
              </w:rPr>
              <w:t> </w:t>
            </w:r>
          </w:p>
        </w:tc>
        <w:tc>
          <w:tcPr>
            <w:tcW w:w="672" w:type="dxa"/>
            <w:tcBorders>
              <w:top w:val="nil"/>
              <w:left w:val="nil"/>
              <w:bottom w:val="single" w:sz="8" w:space="0" w:color="auto"/>
              <w:right w:val="nil"/>
            </w:tcBorders>
            <w:shd w:val="clear" w:color="auto" w:fill="auto"/>
            <w:noWrap/>
            <w:tcMar>
              <w:left w:w="86" w:type="dxa"/>
              <w:right w:w="43" w:type="dxa"/>
            </w:tcMar>
            <w:vAlign w:val="bottom"/>
            <w:hideMark/>
          </w:tcPr>
          <w:p w14:paraId="5D867C83" w14:textId="77777777" w:rsidR="00B00612" w:rsidRPr="001764F5" w:rsidRDefault="00B00612" w:rsidP="00B00612">
            <w:pPr>
              <w:jc w:val="right"/>
              <w:rPr>
                <w:color w:val="000000"/>
                <w:sz w:val="13"/>
                <w:szCs w:val="13"/>
              </w:rPr>
            </w:pPr>
            <w:r w:rsidRPr="001764F5">
              <w:rPr>
                <w:color w:val="000000"/>
                <w:sz w:val="13"/>
                <w:szCs w:val="13"/>
              </w:rPr>
              <w:t> </w:t>
            </w:r>
          </w:p>
        </w:tc>
      </w:tr>
      <w:tr w:rsidR="00B00612" w:rsidRPr="001764F5" w14:paraId="00D4C91F" w14:textId="77777777" w:rsidTr="008519C9">
        <w:trPr>
          <w:trHeight w:hRule="exact" w:val="258"/>
        </w:trPr>
        <w:tc>
          <w:tcPr>
            <w:tcW w:w="9582" w:type="dxa"/>
            <w:gridSpan w:val="14"/>
            <w:tcBorders>
              <w:top w:val="nil"/>
              <w:left w:val="nil"/>
              <w:bottom w:val="nil"/>
              <w:right w:val="nil"/>
            </w:tcBorders>
            <w:shd w:val="clear" w:color="auto" w:fill="auto"/>
            <w:noWrap/>
            <w:vAlign w:val="center"/>
            <w:hideMark/>
          </w:tcPr>
          <w:p w14:paraId="043859AC" w14:textId="77777777" w:rsidR="00B00612" w:rsidRPr="001764F5" w:rsidRDefault="00B00612" w:rsidP="00B00612">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B00612" w:rsidRPr="001764F5" w14:paraId="37CC668D" w14:textId="77777777" w:rsidTr="008519C9">
        <w:trPr>
          <w:trHeight w:hRule="exact" w:val="247"/>
        </w:trPr>
        <w:tc>
          <w:tcPr>
            <w:tcW w:w="9582" w:type="dxa"/>
            <w:gridSpan w:val="14"/>
            <w:tcBorders>
              <w:top w:val="nil"/>
              <w:left w:val="nil"/>
              <w:bottom w:val="nil"/>
              <w:right w:val="nil"/>
            </w:tcBorders>
            <w:shd w:val="clear" w:color="auto" w:fill="auto"/>
            <w:noWrap/>
            <w:vAlign w:val="center"/>
            <w:hideMark/>
          </w:tcPr>
          <w:p w14:paraId="7E344F1F" w14:textId="77777777" w:rsidR="00B00612" w:rsidRPr="001764F5" w:rsidRDefault="00B00612" w:rsidP="00B00612">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B00612" w:rsidRPr="001764F5" w14:paraId="53D22CB5" w14:textId="77777777" w:rsidTr="008519C9">
        <w:trPr>
          <w:trHeight w:hRule="exact" w:val="193"/>
        </w:trPr>
        <w:tc>
          <w:tcPr>
            <w:tcW w:w="9582" w:type="dxa"/>
            <w:gridSpan w:val="14"/>
            <w:tcBorders>
              <w:top w:val="nil"/>
              <w:left w:val="nil"/>
              <w:bottom w:val="nil"/>
              <w:right w:val="nil"/>
            </w:tcBorders>
            <w:shd w:val="clear" w:color="auto" w:fill="auto"/>
            <w:noWrap/>
            <w:vAlign w:val="center"/>
            <w:hideMark/>
          </w:tcPr>
          <w:p w14:paraId="37871234" w14:textId="77777777" w:rsidR="00B00612" w:rsidRPr="001764F5" w:rsidRDefault="00B00612" w:rsidP="00B00612">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B00612" w:rsidRPr="001764F5" w14:paraId="357321A7" w14:textId="77777777" w:rsidTr="008519C9">
        <w:trPr>
          <w:trHeight w:hRule="exact" w:val="175"/>
        </w:trPr>
        <w:tc>
          <w:tcPr>
            <w:tcW w:w="9582" w:type="dxa"/>
            <w:gridSpan w:val="14"/>
            <w:tcBorders>
              <w:top w:val="nil"/>
              <w:left w:val="nil"/>
              <w:bottom w:val="nil"/>
              <w:right w:val="nil"/>
            </w:tcBorders>
            <w:shd w:val="clear" w:color="auto" w:fill="auto"/>
            <w:noWrap/>
            <w:vAlign w:val="center"/>
            <w:hideMark/>
          </w:tcPr>
          <w:p w14:paraId="4109F119" w14:textId="77777777" w:rsidR="00B00612" w:rsidRDefault="00B00612" w:rsidP="00B00612">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980"/>
        <w:gridCol w:w="810"/>
        <w:gridCol w:w="810"/>
        <w:gridCol w:w="630"/>
        <w:gridCol w:w="810"/>
        <w:gridCol w:w="810"/>
        <w:gridCol w:w="630"/>
        <w:gridCol w:w="810"/>
        <w:gridCol w:w="810"/>
        <w:gridCol w:w="612"/>
      </w:tblGrid>
      <w:tr w:rsidR="00FF1CA1" w:rsidRPr="00BF4323" w14:paraId="7EB37D89" w14:textId="77777777" w:rsidTr="00D2682C">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D2682C">
        <w:trPr>
          <w:trHeight w:val="177"/>
        </w:trPr>
        <w:tc>
          <w:tcPr>
            <w:tcW w:w="9702" w:type="dxa"/>
            <w:gridSpan w:val="11"/>
            <w:shd w:val="clear" w:color="auto" w:fill="auto"/>
            <w:vAlign w:val="bottom"/>
          </w:tcPr>
          <w:p w14:paraId="46E3DAA5" w14:textId="77777777"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14:paraId="7A581DC5" w14:textId="77777777" w:rsidTr="00F56CC8">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98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14:paraId="2D8F85EE" w14:textId="77777777" w:rsidR="00B14D77" w:rsidRPr="00BF4323" w:rsidRDefault="00B14D77" w:rsidP="00B14D77">
            <w:pPr>
              <w:rPr>
                <w:b/>
                <w:bCs/>
                <w:sz w:val="16"/>
                <w:szCs w:val="24"/>
              </w:rPr>
            </w:pPr>
            <w:r w:rsidRPr="00BF4323">
              <w:rPr>
                <w:b/>
                <w:bCs/>
                <w:sz w:val="16"/>
                <w:szCs w:val="24"/>
              </w:rPr>
              <w:t>COUNTRY</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Pr>
          <w:p w14:paraId="7611D539" w14:textId="7DF52932" w:rsidR="00B14D77" w:rsidRPr="00881C7E" w:rsidRDefault="00F12D36" w:rsidP="00702378">
            <w:pPr>
              <w:jc w:val="center"/>
              <w:rPr>
                <w:b/>
                <w:bCs/>
                <w:sz w:val="16"/>
                <w:szCs w:val="24"/>
                <w:vertAlign w:val="superscript"/>
              </w:rPr>
            </w:pPr>
            <w:r>
              <w:rPr>
                <w:b/>
                <w:bCs/>
                <w:sz w:val="16"/>
                <w:szCs w:val="24"/>
              </w:rPr>
              <w:t>Feb</w:t>
            </w:r>
            <w:r w:rsidR="00702378">
              <w:rPr>
                <w:b/>
                <w:bCs/>
                <w:sz w:val="16"/>
                <w:szCs w:val="24"/>
              </w:rPr>
              <w:t xml:space="preserve"> </w:t>
            </w:r>
            <w:r w:rsidR="00881C7E">
              <w:rPr>
                <w:b/>
                <w:bCs/>
                <w:sz w:val="16"/>
                <w:szCs w:val="24"/>
              </w:rPr>
              <w:t>FY 22</w:t>
            </w:r>
            <w:r w:rsidR="00881C7E">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77571CD6" w:rsidR="00B14D77" w:rsidRDefault="00554AAF" w:rsidP="00F12D36">
            <w:pPr>
              <w:jc w:val="center"/>
              <w:rPr>
                <w:b/>
                <w:bCs/>
                <w:sz w:val="16"/>
                <w:szCs w:val="24"/>
              </w:rPr>
            </w:pPr>
            <w:r>
              <w:rPr>
                <w:b/>
                <w:bCs/>
                <w:sz w:val="16"/>
                <w:szCs w:val="24"/>
              </w:rPr>
              <w:t>Jul</w:t>
            </w:r>
            <w:r w:rsidR="00F07142">
              <w:rPr>
                <w:b/>
                <w:bCs/>
                <w:sz w:val="16"/>
                <w:szCs w:val="24"/>
              </w:rPr>
              <w:t>-</w:t>
            </w:r>
            <w:r w:rsidR="00F12D36">
              <w:rPr>
                <w:b/>
                <w:bCs/>
                <w:sz w:val="16"/>
                <w:szCs w:val="24"/>
              </w:rPr>
              <w:t>Feb</w:t>
            </w:r>
            <w:r>
              <w:rPr>
                <w:b/>
                <w:bCs/>
                <w:sz w:val="16"/>
                <w:szCs w:val="24"/>
              </w:rPr>
              <w:t xml:space="preserve"> FY 22</w:t>
            </w:r>
            <w:r w:rsidR="00B14D77"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68377F8F" w:rsidR="00B14D77" w:rsidRPr="00BF4323" w:rsidRDefault="00554AAF" w:rsidP="00E70221">
            <w:pPr>
              <w:jc w:val="center"/>
              <w:rPr>
                <w:b/>
                <w:bCs/>
                <w:sz w:val="16"/>
                <w:szCs w:val="24"/>
              </w:rPr>
            </w:pPr>
            <w:r>
              <w:rPr>
                <w:b/>
                <w:bCs/>
                <w:sz w:val="16"/>
                <w:szCs w:val="24"/>
              </w:rPr>
              <w:t>Jul</w:t>
            </w:r>
            <w:r w:rsidR="00F07142">
              <w:rPr>
                <w:b/>
                <w:bCs/>
                <w:sz w:val="16"/>
                <w:szCs w:val="24"/>
              </w:rPr>
              <w:t>-</w:t>
            </w:r>
            <w:r w:rsidR="00F12D36">
              <w:rPr>
                <w:b/>
                <w:bCs/>
                <w:sz w:val="16"/>
                <w:szCs w:val="24"/>
              </w:rPr>
              <w:t>Feb</w:t>
            </w:r>
            <w:r w:rsidR="00D91973">
              <w:rPr>
                <w:b/>
                <w:bCs/>
                <w:sz w:val="16"/>
                <w:szCs w:val="24"/>
              </w:rPr>
              <w:t xml:space="preserve"> </w:t>
            </w:r>
            <w:r>
              <w:rPr>
                <w:b/>
                <w:bCs/>
                <w:sz w:val="16"/>
                <w:szCs w:val="24"/>
              </w:rPr>
              <w:t>FY 21</w:t>
            </w:r>
            <w:r w:rsidR="00B14D77" w:rsidRPr="00E15B5D">
              <w:rPr>
                <w:b/>
                <w:bCs/>
                <w:sz w:val="16"/>
                <w:szCs w:val="24"/>
                <w:vertAlign w:val="superscript"/>
              </w:rPr>
              <w:t xml:space="preserve"> </w:t>
            </w:r>
          </w:p>
        </w:tc>
      </w:tr>
      <w:tr w:rsidR="00881C7E" w:rsidRPr="00BF4323" w14:paraId="5F08F7F2" w14:textId="77777777" w:rsidTr="0056798A">
        <w:trPr>
          <w:trHeight w:val="429"/>
        </w:trPr>
        <w:tc>
          <w:tcPr>
            <w:tcW w:w="990" w:type="dxa"/>
            <w:vMerge/>
            <w:tcBorders>
              <w:bottom w:val="single" w:sz="12" w:space="0" w:color="auto"/>
            </w:tcBorders>
            <w:shd w:val="clear" w:color="auto" w:fill="auto"/>
            <w:tcMar>
              <w:left w:w="43" w:type="dxa"/>
              <w:right w:w="43" w:type="dxa"/>
            </w:tcMar>
            <w:vAlign w:val="center"/>
            <w:hideMark/>
          </w:tcPr>
          <w:p w14:paraId="217B0016" w14:textId="77777777" w:rsidR="00881C7E" w:rsidRPr="00BF4323" w:rsidRDefault="00881C7E" w:rsidP="00881C7E">
            <w:pPr>
              <w:rPr>
                <w:b/>
                <w:bCs/>
                <w:sz w:val="16"/>
                <w:szCs w:val="24"/>
              </w:rPr>
            </w:pPr>
          </w:p>
        </w:tc>
        <w:tc>
          <w:tcPr>
            <w:tcW w:w="198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06BF06AA" w14:textId="77777777" w:rsidR="00881C7E" w:rsidRPr="00BF4323" w:rsidRDefault="00881C7E" w:rsidP="00881C7E">
            <w:pPr>
              <w:rPr>
                <w:b/>
                <w:bCs/>
                <w:sz w:val="16"/>
                <w:szCs w:val="2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96F63D9" w14:textId="77777777" w:rsidR="00881C7E" w:rsidRPr="00316631" w:rsidRDefault="00881C7E" w:rsidP="00881C7E">
            <w:pPr>
              <w:jc w:val="center"/>
              <w:rPr>
                <w:b/>
                <w:bCs/>
                <w:sz w:val="14"/>
                <w:szCs w:val="14"/>
              </w:rPr>
            </w:pPr>
            <w:r w:rsidRPr="00316631">
              <w:rPr>
                <w:b/>
                <w:bCs/>
                <w:sz w:val="14"/>
                <w:szCs w:val="14"/>
              </w:rPr>
              <w:t>Direct Investment</w:t>
            </w:r>
          </w:p>
          <w:p w14:paraId="71566F98"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040C69" w14:textId="77777777" w:rsidR="00881C7E" w:rsidRPr="00316631" w:rsidRDefault="00881C7E" w:rsidP="00881C7E">
            <w:pPr>
              <w:jc w:val="center"/>
              <w:rPr>
                <w:b/>
                <w:bCs/>
                <w:sz w:val="14"/>
                <w:szCs w:val="14"/>
              </w:rPr>
            </w:pPr>
            <w:r w:rsidRPr="00316631">
              <w:rPr>
                <w:b/>
                <w:bCs/>
                <w:sz w:val="14"/>
                <w:szCs w:val="14"/>
              </w:rPr>
              <w:t>Portfolio Investment</w:t>
            </w:r>
          </w:p>
          <w:p w14:paraId="625CEB17"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tcPr>
          <w:p w14:paraId="21B3AE1E"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881C7E" w:rsidRPr="00316631" w:rsidRDefault="00881C7E" w:rsidP="00881C7E">
            <w:pPr>
              <w:jc w:val="center"/>
              <w:rPr>
                <w:b/>
                <w:bCs/>
                <w:sz w:val="14"/>
                <w:szCs w:val="14"/>
              </w:rPr>
            </w:pPr>
            <w:r w:rsidRPr="00316631">
              <w:rPr>
                <w:b/>
                <w:bCs/>
                <w:sz w:val="14"/>
                <w:szCs w:val="14"/>
              </w:rPr>
              <w:t>Direct Investment</w:t>
            </w:r>
          </w:p>
          <w:p w14:paraId="725202DD"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881C7E" w:rsidRPr="00316631" w:rsidRDefault="00881C7E" w:rsidP="00881C7E">
            <w:pPr>
              <w:jc w:val="center"/>
              <w:rPr>
                <w:b/>
                <w:bCs/>
                <w:sz w:val="14"/>
                <w:szCs w:val="14"/>
              </w:rPr>
            </w:pPr>
            <w:r w:rsidRPr="00316631">
              <w:rPr>
                <w:b/>
                <w:bCs/>
                <w:sz w:val="14"/>
                <w:szCs w:val="14"/>
              </w:rPr>
              <w:t>Portfolio Investment</w:t>
            </w:r>
          </w:p>
          <w:p w14:paraId="1FA4FFFC"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881C7E" w:rsidRPr="00316631" w:rsidRDefault="00881C7E" w:rsidP="00881C7E">
            <w:pPr>
              <w:jc w:val="center"/>
              <w:rPr>
                <w:b/>
                <w:bCs/>
                <w:sz w:val="14"/>
                <w:szCs w:val="14"/>
              </w:rPr>
            </w:pPr>
            <w:r w:rsidRPr="00316631">
              <w:rPr>
                <w:b/>
                <w:bCs/>
                <w:sz w:val="14"/>
                <w:szCs w:val="14"/>
              </w:rPr>
              <w:t>Direct Investment</w:t>
            </w:r>
          </w:p>
          <w:p w14:paraId="1D314EB7"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881C7E" w:rsidRPr="00316631" w:rsidRDefault="00881C7E" w:rsidP="00881C7E">
            <w:pPr>
              <w:jc w:val="center"/>
              <w:rPr>
                <w:b/>
                <w:bCs/>
                <w:sz w:val="14"/>
                <w:szCs w:val="14"/>
              </w:rPr>
            </w:pPr>
            <w:r w:rsidRPr="00316631">
              <w:rPr>
                <w:b/>
                <w:bCs/>
                <w:sz w:val="14"/>
                <w:szCs w:val="14"/>
              </w:rPr>
              <w:t>Portfolio Investment</w:t>
            </w:r>
          </w:p>
          <w:p w14:paraId="72070589" w14:textId="77777777" w:rsidR="00881C7E" w:rsidRPr="00316631" w:rsidRDefault="00881C7E" w:rsidP="00881C7E">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881C7E" w:rsidRPr="00316631" w:rsidRDefault="00881C7E" w:rsidP="00881C7E">
            <w:pPr>
              <w:jc w:val="center"/>
              <w:rPr>
                <w:b/>
                <w:bCs/>
                <w:sz w:val="14"/>
                <w:szCs w:val="14"/>
              </w:rPr>
            </w:pPr>
            <w:r w:rsidRPr="00316631">
              <w:rPr>
                <w:b/>
                <w:bCs/>
                <w:sz w:val="14"/>
                <w:szCs w:val="14"/>
              </w:rPr>
              <w:t>Total</w:t>
            </w:r>
          </w:p>
        </w:tc>
      </w:tr>
      <w:tr w:rsidR="00263016" w:rsidRPr="002A0059" w14:paraId="0F787653" w14:textId="77777777" w:rsidTr="0056798A">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263016" w:rsidRPr="00316631" w:rsidRDefault="00263016" w:rsidP="00263016">
            <w:pPr>
              <w:jc w:val="center"/>
              <w:rPr>
                <w:b/>
                <w:sz w:val="14"/>
                <w:szCs w:val="14"/>
              </w:rPr>
            </w:pPr>
            <w:r w:rsidRPr="00316631">
              <w:rPr>
                <w:b/>
                <w:sz w:val="14"/>
                <w:szCs w:val="14"/>
              </w:rPr>
              <w:t>I</w:t>
            </w:r>
          </w:p>
        </w:tc>
        <w:tc>
          <w:tcPr>
            <w:tcW w:w="1980" w:type="dxa"/>
            <w:tcBorders>
              <w:top w:val="single" w:sz="12" w:space="0" w:color="auto"/>
            </w:tcBorders>
            <w:shd w:val="clear" w:color="auto" w:fill="auto"/>
            <w:noWrap/>
            <w:tcMar>
              <w:left w:w="43" w:type="dxa"/>
              <w:right w:w="43" w:type="dxa"/>
            </w:tcMar>
            <w:vAlign w:val="center"/>
            <w:hideMark/>
          </w:tcPr>
          <w:p w14:paraId="50BEDBB8" w14:textId="77777777" w:rsidR="00263016" w:rsidRPr="00316631" w:rsidRDefault="00263016" w:rsidP="00263016">
            <w:pPr>
              <w:rPr>
                <w:b/>
                <w:sz w:val="14"/>
                <w:szCs w:val="14"/>
              </w:rPr>
            </w:pPr>
            <w:r w:rsidRPr="00316631">
              <w:rPr>
                <w:b/>
                <w:sz w:val="14"/>
                <w:szCs w:val="14"/>
              </w:rPr>
              <w:t>Foreign Private Investment</w:t>
            </w:r>
          </w:p>
        </w:tc>
        <w:tc>
          <w:tcPr>
            <w:tcW w:w="810" w:type="dxa"/>
            <w:tcBorders>
              <w:top w:val="single" w:sz="12" w:space="0" w:color="auto"/>
            </w:tcBorders>
            <w:shd w:val="clear" w:color="auto" w:fill="auto"/>
            <w:noWrap/>
            <w:tcMar>
              <w:left w:w="43" w:type="dxa"/>
              <w:right w:w="43" w:type="dxa"/>
            </w:tcMar>
            <w:vAlign w:val="center"/>
          </w:tcPr>
          <w:p w14:paraId="44FFF264" w14:textId="18E77B7A" w:rsidR="00263016" w:rsidRPr="00263016" w:rsidRDefault="00263016" w:rsidP="00263016">
            <w:pPr>
              <w:jc w:val="right"/>
              <w:rPr>
                <w:b/>
                <w:bCs/>
                <w:color w:val="000000"/>
                <w:sz w:val="16"/>
                <w:szCs w:val="16"/>
              </w:rPr>
            </w:pPr>
            <w:r w:rsidRPr="00263016">
              <w:rPr>
                <w:b/>
                <w:bCs/>
                <w:color w:val="000000"/>
                <w:sz w:val="16"/>
                <w:szCs w:val="16"/>
              </w:rPr>
              <w:t>90.8</w:t>
            </w:r>
          </w:p>
        </w:tc>
        <w:tc>
          <w:tcPr>
            <w:tcW w:w="810" w:type="dxa"/>
            <w:tcBorders>
              <w:top w:val="single" w:sz="12" w:space="0" w:color="auto"/>
            </w:tcBorders>
            <w:shd w:val="clear" w:color="auto" w:fill="auto"/>
            <w:noWrap/>
            <w:tcMar>
              <w:left w:w="43" w:type="dxa"/>
              <w:right w:w="43" w:type="dxa"/>
            </w:tcMar>
            <w:vAlign w:val="center"/>
          </w:tcPr>
          <w:p w14:paraId="2A02CA49" w14:textId="006BAE82" w:rsidR="00263016" w:rsidRPr="00263016" w:rsidRDefault="00263016" w:rsidP="00263016">
            <w:pPr>
              <w:jc w:val="right"/>
              <w:rPr>
                <w:b/>
                <w:bCs/>
                <w:color w:val="000000"/>
                <w:sz w:val="16"/>
                <w:szCs w:val="16"/>
              </w:rPr>
            </w:pPr>
            <w:r>
              <w:rPr>
                <w:b/>
                <w:bCs/>
                <w:color w:val="000000"/>
                <w:sz w:val="16"/>
                <w:szCs w:val="16"/>
              </w:rPr>
              <w:t>(</w:t>
            </w:r>
            <w:r w:rsidRPr="00263016">
              <w:rPr>
                <w:b/>
                <w:bCs/>
                <w:color w:val="000000"/>
                <w:sz w:val="16"/>
                <w:szCs w:val="16"/>
              </w:rPr>
              <w:t>6.9</w:t>
            </w:r>
            <w:r>
              <w:rPr>
                <w:b/>
                <w:bCs/>
                <w:color w:val="000000"/>
                <w:sz w:val="16"/>
                <w:szCs w:val="16"/>
              </w:rPr>
              <w:t>)</w:t>
            </w:r>
          </w:p>
        </w:tc>
        <w:tc>
          <w:tcPr>
            <w:tcW w:w="630" w:type="dxa"/>
            <w:tcBorders>
              <w:top w:val="single" w:sz="12" w:space="0" w:color="auto"/>
            </w:tcBorders>
            <w:shd w:val="clear" w:color="auto" w:fill="auto"/>
            <w:noWrap/>
            <w:tcMar>
              <w:left w:w="43" w:type="dxa"/>
              <w:right w:w="43" w:type="dxa"/>
            </w:tcMar>
            <w:vAlign w:val="center"/>
          </w:tcPr>
          <w:p w14:paraId="481711D5" w14:textId="4BC391AA" w:rsidR="00263016" w:rsidRPr="00263016" w:rsidRDefault="00263016" w:rsidP="00263016">
            <w:pPr>
              <w:jc w:val="right"/>
              <w:rPr>
                <w:b/>
                <w:bCs/>
                <w:color w:val="000000"/>
                <w:sz w:val="16"/>
                <w:szCs w:val="16"/>
              </w:rPr>
            </w:pPr>
            <w:r w:rsidRPr="00263016">
              <w:rPr>
                <w:b/>
                <w:bCs/>
                <w:color w:val="000000"/>
                <w:sz w:val="16"/>
                <w:szCs w:val="16"/>
              </w:rPr>
              <w:t>83.8</w:t>
            </w:r>
          </w:p>
        </w:tc>
        <w:tc>
          <w:tcPr>
            <w:tcW w:w="810" w:type="dxa"/>
            <w:tcBorders>
              <w:top w:val="single" w:sz="12" w:space="0" w:color="auto"/>
            </w:tcBorders>
            <w:shd w:val="clear" w:color="auto" w:fill="auto"/>
            <w:tcMar>
              <w:left w:w="43" w:type="dxa"/>
              <w:right w:w="43" w:type="dxa"/>
            </w:tcMar>
            <w:vAlign w:val="center"/>
          </w:tcPr>
          <w:p w14:paraId="381404E0" w14:textId="5D654C07" w:rsidR="00263016" w:rsidRPr="00263016" w:rsidRDefault="00263016" w:rsidP="00263016">
            <w:pPr>
              <w:jc w:val="right"/>
              <w:rPr>
                <w:b/>
                <w:bCs/>
                <w:color w:val="000000"/>
                <w:sz w:val="16"/>
                <w:szCs w:val="16"/>
              </w:rPr>
            </w:pPr>
            <w:r w:rsidRPr="00263016">
              <w:rPr>
                <w:b/>
                <w:bCs/>
                <w:color w:val="000000"/>
                <w:sz w:val="16"/>
                <w:szCs w:val="16"/>
              </w:rPr>
              <w:t>1,257.4</w:t>
            </w:r>
          </w:p>
        </w:tc>
        <w:tc>
          <w:tcPr>
            <w:tcW w:w="810" w:type="dxa"/>
            <w:tcBorders>
              <w:top w:val="single" w:sz="12" w:space="0" w:color="auto"/>
            </w:tcBorders>
            <w:shd w:val="clear" w:color="auto" w:fill="auto"/>
            <w:tcMar>
              <w:left w:w="43" w:type="dxa"/>
              <w:right w:w="43" w:type="dxa"/>
            </w:tcMar>
            <w:vAlign w:val="center"/>
          </w:tcPr>
          <w:p w14:paraId="730BDFD0" w14:textId="7296EE6E" w:rsidR="00263016" w:rsidRPr="00263016" w:rsidRDefault="00263016" w:rsidP="00263016">
            <w:pPr>
              <w:jc w:val="right"/>
              <w:rPr>
                <w:b/>
                <w:bCs/>
                <w:color w:val="000000"/>
                <w:sz w:val="16"/>
                <w:szCs w:val="16"/>
              </w:rPr>
            </w:pPr>
            <w:r>
              <w:rPr>
                <w:b/>
                <w:bCs/>
                <w:color w:val="000000"/>
                <w:sz w:val="16"/>
                <w:szCs w:val="16"/>
              </w:rPr>
              <w:t>(</w:t>
            </w:r>
            <w:r w:rsidRPr="00263016">
              <w:rPr>
                <w:b/>
                <w:bCs/>
                <w:color w:val="000000"/>
                <w:sz w:val="16"/>
                <w:szCs w:val="16"/>
              </w:rPr>
              <w:t>314.6</w:t>
            </w:r>
            <w:r>
              <w:rPr>
                <w:b/>
                <w:bCs/>
                <w:color w:val="000000"/>
                <w:sz w:val="16"/>
                <w:szCs w:val="16"/>
              </w:rPr>
              <w:t>)</w:t>
            </w:r>
          </w:p>
        </w:tc>
        <w:tc>
          <w:tcPr>
            <w:tcW w:w="630" w:type="dxa"/>
            <w:tcBorders>
              <w:top w:val="single" w:sz="12" w:space="0" w:color="auto"/>
            </w:tcBorders>
            <w:shd w:val="clear" w:color="auto" w:fill="auto"/>
            <w:tcMar>
              <w:left w:w="43" w:type="dxa"/>
              <w:right w:w="43" w:type="dxa"/>
            </w:tcMar>
            <w:vAlign w:val="center"/>
          </w:tcPr>
          <w:p w14:paraId="2996119F" w14:textId="03D86BD0" w:rsidR="00263016" w:rsidRPr="00263016" w:rsidRDefault="00263016" w:rsidP="00263016">
            <w:pPr>
              <w:jc w:val="right"/>
              <w:rPr>
                <w:b/>
                <w:bCs/>
                <w:color w:val="000000"/>
                <w:sz w:val="16"/>
                <w:szCs w:val="16"/>
              </w:rPr>
            </w:pPr>
            <w:r w:rsidRPr="00263016">
              <w:rPr>
                <w:b/>
                <w:bCs/>
                <w:color w:val="000000"/>
                <w:sz w:val="16"/>
                <w:szCs w:val="16"/>
              </w:rPr>
              <w:t>942.8</w:t>
            </w:r>
          </w:p>
        </w:tc>
        <w:tc>
          <w:tcPr>
            <w:tcW w:w="810" w:type="dxa"/>
            <w:tcBorders>
              <w:top w:val="single" w:sz="12" w:space="0" w:color="auto"/>
            </w:tcBorders>
            <w:shd w:val="clear" w:color="auto" w:fill="auto"/>
            <w:tcMar>
              <w:left w:w="43" w:type="dxa"/>
              <w:right w:w="43" w:type="dxa"/>
            </w:tcMar>
            <w:vAlign w:val="center"/>
          </w:tcPr>
          <w:p w14:paraId="7D2EB954" w14:textId="6BFE3428" w:rsidR="00263016" w:rsidRPr="00263016" w:rsidRDefault="00263016" w:rsidP="00263016">
            <w:pPr>
              <w:jc w:val="right"/>
              <w:rPr>
                <w:b/>
                <w:bCs/>
                <w:color w:val="000000"/>
                <w:sz w:val="16"/>
                <w:szCs w:val="16"/>
              </w:rPr>
            </w:pPr>
            <w:r w:rsidRPr="00263016">
              <w:rPr>
                <w:b/>
                <w:bCs/>
                <w:color w:val="000000"/>
                <w:sz w:val="16"/>
                <w:szCs w:val="16"/>
              </w:rPr>
              <w:t>1,185.0</w:t>
            </w:r>
          </w:p>
        </w:tc>
        <w:tc>
          <w:tcPr>
            <w:tcW w:w="810" w:type="dxa"/>
            <w:tcBorders>
              <w:top w:val="single" w:sz="12" w:space="0" w:color="auto"/>
            </w:tcBorders>
            <w:shd w:val="clear" w:color="auto" w:fill="auto"/>
            <w:tcMar>
              <w:left w:w="43" w:type="dxa"/>
              <w:right w:w="43" w:type="dxa"/>
            </w:tcMar>
            <w:vAlign w:val="center"/>
          </w:tcPr>
          <w:p w14:paraId="0488D10B" w14:textId="29A44FC2" w:rsidR="00263016" w:rsidRPr="00263016" w:rsidRDefault="00263016" w:rsidP="00263016">
            <w:pPr>
              <w:jc w:val="right"/>
              <w:rPr>
                <w:b/>
                <w:bCs/>
                <w:color w:val="000000"/>
                <w:sz w:val="16"/>
                <w:szCs w:val="16"/>
              </w:rPr>
            </w:pPr>
            <w:r>
              <w:rPr>
                <w:b/>
                <w:bCs/>
                <w:color w:val="000000"/>
                <w:sz w:val="16"/>
                <w:szCs w:val="16"/>
              </w:rPr>
              <w:t>(</w:t>
            </w:r>
            <w:r w:rsidRPr="00263016">
              <w:rPr>
                <w:b/>
                <w:bCs/>
                <w:color w:val="000000"/>
                <w:sz w:val="16"/>
                <w:szCs w:val="16"/>
              </w:rPr>
              <w:t>253.7</w:t>
            </w:r>
            <w:r>
              <w:rPr>
                <w:b/>
                <w:bCs/>
                <w:color w:val="000000"/>
                <w:sz w:val="16"/>
                <w:szCs w:val="16"/>
              </w:rPr>
              <w:t>)</w:t>
            </w:r>
          </w:p>
        </w:tc>
        <w:tc>
          <w:tcPr>
            <w:tcW w:w="612" w:type="dxa"/>
            <w:tcBorders>
              <w:top w:val="single" w:sz="12" w:space="0" w:color="auto"/>
            </w:tcBorders>
            <w:shd w:val="clear" w:color="auto" w:fill="auto"/>
            <w:tcMar>
              <w:left w:w="43" w:type="dxa"/>
              <w:right w:w="43" w:type="dxa"/>
            </w:tcMar>
            <w:vAlign w:val="center"/>
          </w:tcPr>
          <w:p w14:paraId="0FC83A7D" w14:textId="4042AF4D" w:rsidR="00263016" w:rsidRPr="00263016" w:rsidRDefault="00263016" w:rsidP="00263016">
            <w:pPr>
              <w:jc w:val="right"/>
              <w:rPr>
                <w:b/>
                <w:bCs/>
                <w:color w:val="000000"/>
                <w:sz w:val="16"/>
                <w:szCs w:val="16"/>
              </w:rPr>
            </w:pPr>
            <w:r w:rsidRPr="00263016">
              <w:rPr>
                <w:b/>
                <w:bCs/>
                <w:color w:val="000000"/>
                <w:sz w:val="16"/>
                <w:szCs w:val="16"/>
              </w:rPr>
              <w:t>931.3</w:t>
            </w:r>
          </w:p>
        </w:tc>
      </w:tr>
      <w:tr w:rsidR="00263016" w:rsidRPr="002A0059" w14:paraId="7D4BC953" w14:textId="77777777" w:rsidTr="00263016">
        <w:trPr>
          <w:trHeight w:hRule="exact" w:val="229"/>
        </w:trPr>
        <w:tc>
          <w:tcPr>
            <w:tcW w:w="990" w:type="dxa"/>
            <w:shd w:val="clear" w:color="auto" w:fill="auto"/>
            <w:noWrap/>
            <w:tcMar>
              <w:left w:w="43" w:type="dxa"/>
              <w:right w:w="43" w:type="dxa"/>
            </w:tcMar>
            <w:vAlign w:val="center"/>
            <w:hideMark/>
          </w:tcPr>
          <w:p w14:paraId="1B600860" w14:textId="77777777" w:rsidR="00CA1E33" w:rsidRPr="00316631" w:rsidRDefault="00CA1E33" w:rsidP="00CA1E33">
            <w:pPr>
              <w:jc w:val="center"/>
              <w:rPr>
                <w:sz w:val="14"/>
                <w:szCs w:val="14"/>
              </w:rPr>
            </w:pPr>
            <w:r w:rsidRPr="00316631">
              <w:rPr>
                <w:sz w:val="14"/>
                <w:szCs w:val="14"/>
              </w:rPr>
              <w:t>1</w:t>
            </w:r>
          </w:p>
        </w:tc>
        <w:tc>
          <w:tcPr>
            <w:tcW w:w="1980" w:type="dxa"/>
            <w:shd w:val="clear" w:color="auto" w:fill="auto"/>
            <w:noWrap/>
            <w:tcMar>
              <w:left w:w="43" w:type="dxa"/>
              <w:right w:w="43" w:type="dxa"/>
            </w:tcMar>
            <w:vAlign w:val="center"/>
            <w:hideMark/>
          </w:tcPr>
          <w:p w14:paraId="4E2E0385" w14:textId="77777777" w:rsidR="00CA1E33" w:rsidRPr="00316631" w:rsidRDefault="00CA1E33" w:rsidP="00CA1E33">
            <w:pPr>
              <w:rPr>
                <w:sz w:val="14"/>
                <w:szCs w:val="14"/>
              </w:rPr>
            </w:pPr>
            <w:r w:rsidRPr="00316631">
              <w:rPr>
                <w:sz w:val="14"/>
                <w:szCs w:val="14"/>
              </w:rPr>
              <w:t>Argentina</w:t>
            </w:r>
          </w:p>
        </w:tc>
        <w:tc>
          <w:tcPr>
            <w:tcW w:w="810" w:type="dxa"/>
            <w:tcBorders>
              <w:left w:val="nil"/>
              <w:bottom w:val="nil"/>
              <w:right w:val="nil"/>
            </w:tcBorders>
            <w:shd w:val="clear" w:color="auto" w:fill="auto"/>
            <w:noWrap/>
            <w:tcMar>
              <w:left w:w="43" w:type="dxa"/>
              <w:right w:w="43" w:type="dxa"/>
            </w:tcMar>
            <w:vAlign w:val="center"/>
          </w:tcPr>
          <w:p w14:paraId="5649EB71" w14:textId="52984ABA" w:rsidR="00CA1E33" w:rsidRDefault="00CA1E33" w:rsidP="00CA1E33">
            <w:pPr>
              <w:ind w:firstLineChars="100" w:firstLine="140"/>
              <w:jc w:val="right"/>
              <w:rPr>
                <w:color w:val="000000"/>
                <w:sz w:val="14"/>
                <w:szCs w:val="14"/>
              </w:rPr>
            </w:pPr>
            <w:r>
              <w:rPr>
                <w:color w:val="000000"/>
                <w:sz w:val="14"/>
                <w:szCs w:val="14"/>
              </w:rPr>
              <w:t>-</w:t>
            </w:r>
          </w:p>
        </w:tc>
        <w:tc>
          <w:tcPr>
            <w:tcW w:w="810" w:type="dxa"/>
            <w:tcBorders>
              <w:left w:val="nil"/>
              <w:bottom w:val="nil"/>
              <w:right w:val="nil"/>
            </w:tcBorders>
            <w:shd w:val="clear" w:color="auto" w:fill="auto"/>
            <w:noWrap/>
            <w:tcMar>
              <w:left w:w="43" w:type="dxa"/>
              <w:right w:w="43" w:type="dxa"/>
            </w:tcMar>
            <w:vAlign w:val="center"/>
          </w:tcPr>
          <w:p w14:paraId="6CDA3DFE" w14:textId="0446C92A" w:rsidR="00CA1E33" w:rsidRDefault="00CA1E33" w:rsidP="00CA1E33">
            <w:pPr>
              <w:ind w:firstLineChars="100" w:firstLine="140"/>
              <w:jc w:val="right"/>
              <w:rPr>
                <w:color w:val="000000"/>
                <w:sz w:val="14"/>
                <w:szCs w:val="14"/>
              </w:rPr>
            </w:pPr>
            <w:r>
              <w:rPr>
                <w:color w:val="000000"/>
                <w:sz w:val="14"/>
                <w:szCs w:val="14"/>
              </w:rPr>
              <w:t>-</w:t>
            </w:r>
          </w:p>
        </w:tc>
        <w:tc>
          <w:tcPr>
            <w:tcW w:w="630" w:type="dxa"/>
            <w:tcBorders>
              <w:left w:val="nil"/>
              <w:bottom w:val="nil"/>
              <w:right w:val="nil"/>
            </w:tcBorders>
            <w:shd w:val="clear" w:color="auto" w:fill="auto"/>
            <w:noWrap/>
            <w:tcMar>
              <w:left w:w="43" w:type="dxa"/>
              <w:right w:w="43" w:type="dxa"/>
            </w:tcMar>
            <w:vAlign w:val="center"/>
          </w:tcPr>
          <w:p w14:paraId="0B89215A" w14:textId="55C7EB78" w:rsidR="00CA1E33" w:rsidRDefault="00CA1E33" w:rsidP="00CA1E33">
            <w:pPr>
              <w:ind w:firstLineChars="100" w:firstLine="140"/>
              <w:jc w:val="right"/>
              <w:rPr>
                <w:color w:val="000000"/>
                <w:sz w:val="14"/>
                <w:szCs w:val="14"/>
              </w:rPr>
            </w:pPr>
            <w:r>
              <w:rPr>
                <w:color w:val="000000"/>
                <w:sz w:val="14"/>
                <w:szCs w:val="14"/>
              </w:rPr>
              <w:t>-</w:t>
            </w:r>
          </w:p>
        </w:tc>
        <w:tc>
          <w:tcPr>
            <w:tcW w:w="810" w:type="dxa"/>
            <w:tcBorders>
              <w:left w:val="nil"/>
              <w:bottom w:val="nil"/>
              <w:right w:val="nil"/>
            </w:tcBorders>
            <w:shd w:val="clear" w:color="auto" w:fill="auto"/>
            <w:tcMar>
              <w:left w:w="43" w:type="dxa"/>
              <w:right w:w="43" w:type="dxa"/>
            </w:tcMar>
            <w:vAlign w:val="center"/>
          </w:tcPr>
          <w:p w14:paraId="26D138B6" w14:textId="03955B90" w:rsidR="00CA1E33" w:rsidRDefault="00CA1E33" w:rsidP="00CA1E33">
            <w:pPr>
              <w:ind w:firstLineChars="100" w:firstLine="140"/>
              <w:jc w:val="right"/>
              <w:rPr>
                <w:color w:val="000000"/>
                <w:sz w:val="14"/>
                <w:szCs w:val="14"/>
              </w:rPr>
            </w:pPr>
            <w:r>
              <w:rPr>
                <w:color w:val="000000"/>
                <w:sz w:val="14"/>
                <w:szCs w:val="14"/>
              </w:rPr>
              <w:t>-</w:t>
            </w:r>
          </w:p>
        </w:tc>
        <w:tc>
          <w:tcPr>
            <w:tcW w:w="810" w:type="dxa"/>
            <w:tcBorders>
              <w:left w:val="nil"/>
              <w:bottom w:val="nil"/>
              <w:right w:val="nil"/>
            </w:tcBorders>
            <w:shd w:val="clear" w:color="auto" w:fill="auto"/>
            <w:tcMar>
              <w:left w:w="43" w:type="dxa"/>
              <w:right w:w="43" w:type="dxa"/>
            </w:tcMar>
            <w:vAlign w:val="center"/>
          </w:tcPr>
          <w:p w14:paraId="43796EBD" w14:textId="043DD059" w:rsidR="00CA1E33" w:rsidRDefault="00CA1E33" w:rsidP="00CA1E33">
            <w:pPr>
              <w:ind w:firstLineChars="100" w:firstLine="140"/>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left w:w="43" w:type="dxa"/>
              <w:right w:w="43" w:type="dxa"/>
            </w:tcMar>
            <w:vAlign w:val="center"/>
          </w:tcPr>
          <w:p w14:paraId="249A3396" w14:textId="7612A2C2" w:rsidR="00CA1E33" w:rsidRDefault="00CA1E33" w:rsidP="00CA1E33">
            <w:pPr>
              <w:ind w:firstLineChars="100" w:firstLine="140"/>
              <w:jc w:val="right"/>
              <w:rPr>
                <w:color w:val="000000"/>
                <w:sz w:val="14"/>
                <w:szCs w:val="14"/>
              </w:rPr>
            </w:pPr>
            <w:r>
              <w:rPr>
                <w:color w:val="000000"/>
                <w:sz w:val="14"/>
                <w:szCs w:val="14"/>
              </w:rPr>
              <w:t>-</w:t>
            </w:r>
          </w:p>
        </w:tc>
        <w:tc>
          <w:tcPr>
            <w:tcW w:w="810" w:type="dxa"/>
            <w:tcBorders>
              <w:left w:val="nil"/>
              <w:bottom w:val="nil"/>
              <w:right w:val="nil"/>
            </w:tcBorders>
            <w:shd w:val="clear" w:color="auto" w:fill="auto"/>
            <w:tcMar>
              <w:left w:w="43" w:type="dxa"/>
              <w:right w:w="43" w:type="dxa"/>
            </w:tcMar>
            <w:vAlign w:val="center"/>
          </w:tcPr>
          <w:p w14:paraId="4AB9BCAF" w14:textId="37C82533" w:rsidR="00CA1E33" w:rsidRDefault="00CA1E33" w:rsidP="00CA1E33">
            <w:pPr>
              <w:ind w:firstLineChars="100" w:firstLine="140"/>
              <w:jc w:val="right"/>
              <w:rPr>
                <w:color w:val="000000"/>
                <w:sz w:val="14"/>
                <w:szCs w:val="14"/>
              </w:rPr>
            </w:pPr>
            <w:r>
              <w:rPr>
                <w:color w:val="000000"/>
                <w:sz w:val="14"/>
                <w:szCs w:val="14"/>
              </w:rPr>
              <w:t>-</w:t>
            </w:r>
          </w:p>
        </w:tc>
        <w:tc>
          <w:tcPr>
            <w:tcW w:w="810" w:type="dxa"/>
            <w:tcBorders>
              <w:left w:val="nil"/>
              <w:bottom w:val="nil"/>
              <w:right w:val="nil"/>
            </w:tcBorders>
            <w:shd w:val="clear" w:color="auto" w:fill="auto"/>
            <w:tcMar>
              <w:left w:w="43" w:type="dxa"/>
              <w:right w:w="43" w:type="dxa"/>
            </w:tcMar>
            <w:vAlign w:val="center"/>
          </w:tcPr>
          <w:p w14:paraId="52887272" w14:textId="27B96F2F" w:rsidR="00CA1E33" w:rsidRDefault="00CA1E33" w:rsidP="00CA1E33">
            <w:pPr>
              <w:ind w:firstLineChars="100" w:firstLine="140"/>
              <w:jc w:val="right"/>
              <w:rPr>
                <w:color w:val="000000"/>
                <w:sz w:val="14"/>
                <w:szCs w:val="14"/>
              </w:rPr>
            </w:pPr>
            <w:r>
              <w:rPr>
                <w:color w:val="000000"/>
                <w:sz w:val="14"/>
                <w:szCs w:val="14"/>
              </w:rPr>
              <w:t>-</w:t>
            </w:r>
          </w:p>
        </w:tc>
        <w:tc>
          <w:tcPr>
            <w:tcW w:w="612" w:type="dxa"/>
            <w:tcBorders>
              <w:left w:val="nil"/>
              <w:bottom w:val="nil"/>
              <w:right w:val="nil"/>
            </w:tcBorders>
            <w:shd w:val="clear" w:color="auto" w:fill="auto"/>
            <w:tcMar>
              <w:left w:w="43" w:type="dxa"/>
              <w:right w:w="43" w:type="dxa"/>
            </w:tcMar>
            <w:vAlign w:val="center"/>
          </w:tcPr>
          <w:p w14:paraId="579B5654" w14:textId="49E48AAF" w:rsidR="00CA1E33" w:rsidRDefault="00CA1E33" w:rsidP="00CA1E33">
            <w:pPr>
              <w:ind w:firstLineChars="100" w:firstLine="140"/>
              <w:jc w:val="right"/>
              <w:rPr>
                <w:color w:val="000000"/>
                <w:sz w:val="14"/>
                <w:szCs w:val="14"/>
              </w:rPr>
            </w:pPr>
            <w:r>
              <w:rPr>
                <w:color w:val="000000"/>
                <w:sz w:val="14"/>
                <w:szCs w:val="14"/>
              </w:rPr>
              <w:t>-</w:t>
            </w:r>
          </w:p>
        </w:tc>
      </w:tr>
      <w:tr w:rsidR="00CA1E33" w:rsidRPr="002A0059" w14:paraId="5E8E3489" w14:textId="77777777" w:rsidTr="00263016">
        <w:trPr>
          <w:trHeight w:hRule="exact" w:val="229"/>
        </w:trPr>
        <w:tc>
          <w:tcPr>
            <w:tcW w:w="990" w:type="dxa"/>
            <w:shd w:val="clear" w:color="auto" w:fill="auto"/>
            <w:noWrap/>
            <w:tcMar>
              <w:left w:w="43" w:type="dxa"/>
              <w:right w:w="43" w:type="dxa"/>
            </w:tcMar>
            <w:vAlign w:val="center"/>
            <w:hideMark/>
          </w:tcPr>
          <w:p w14:paraId="5F777C2C" w14:textId="77777777" w:rsidR="00CA1E33" w:rsidRPr="00316631" w:rsidRDefault="00CA1E33" w:rsidP="00CA1E33">
            <w:pPr>
              <w:jc w:val="center"/>
              <w:rPr>
                <w:sz w:val="14"/>
                <w:szCs w:val="14"/>
              </w:rPr>
            </w:pPr>
            <w:r w:rsidRPr="00316631">
              <w:rPr>
                <w:sz w:val="14"/>
                <w:szCs w:val="14"/>
              </w:rPr>
              <w:t>2</w:t>
            </w:r>
          </w:p>
        </w:tc>
        <w:tc>
          <w:tcPr>
            <w:tcW w:w="1980" w:type="dxa"/>
            <w:shd w:val="clear" w:color="auto" w:fill="auto"/>
            <w:noWrap/>
            <w:tcMar>
              <w:left w:w="43" w:type="dxa"/>
              <w:right w:w="43" w:type="dxa"/>
            </w:tcMar>
            <w:vAlign w:val="center"/>
            <w:hideMark/>
          </w:tcPr>
          <w:p w14:paraId="05E38A1E" w14:textId="77777777" w:rsidR="00CA1E33" w:rsidRPr="00316631" w:rsidRDefault="00CA1E33" w:rsidP="00CA1E33">
            <w:pPr>
              <w:rPr>
                <w:sz w:val="14"/>
                <w:szCs w:val="14"/>
              </w:rPr>
            </w:pPr>
            <w:r w:rsidRPr="00316631">
              <w:rPr>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14:paraId="0536441E" w14:textId="71A14E81" w:rsidR="00CA1E33" w:rsidRDefault="00CA1E33" w:rsidP="00CA1E3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0DDFF49D" w14:textId="742FF004" w:rsidR="00CA1E33" w:rsidRDefault="00CA1E33" w:rsidP="00A5657E">
            <w:pPr>
              <w:ind w:firstLineChars="100" w:firstLine="140"/>
              <w:jc w:val="right"/>
              <w:rPr>
                <w:color w:val="000000"/>
                <w:sz w:val="14"/>
                <w:szCs w:val="14"/>
              </w:rPr>
            </w:pPr>
            <w:r>
              <w:rPr>
                <w:color w:val="000000"/>
                <w:sz w:val="14"/>
                <w:szCs w:val="14"/>
              </w:rPr>
              <w:t>(</w:t>
            </w:r>
            <w:r w:rsidR="00A5657E">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3B7E9F9" w14:textId="42A59D21" w:rsidR="00CA1E33" w:rsidRDefault="00CA1E33" w:rsidP="00CA1E3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197E57A" w14:textId="43FAECC1" w:rsidR="00CA1E33" w:rsidRDefault="00CA1E33" w:rsidP="00CA1E33">
            <w:pPr>
              <w:ind w:firstLineChars="100" w:firstLine="140"/>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14:paraId="5B4B4200" w14:textId="0C5980C2" w:rsidR="00CA1E33" w:rsidRDefault="00CA1E33" w:rsidP="00CA1E33">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712FDB2E" w14:textId="60AD4161" w:rsidR="00CA1E33" w:rsidRDefault="00CA1E33" w:rsidP="00CA1E33">
            <w:pPr>
              <w:ind w:firstLineChars="100" w:firstLine="140"/>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53F8641A" w14:textId="5FA943A6" w:rsidR="00CA1E33" w:rsidRDefault="00CA1E33" w:rsidP="00CA1E33">
            <w:pPr>
              <w:ind w:firstLineChars="100" w:firstLine="140"/>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tcPr>
          <w:p w14:paraId="7B2524F7" w14:textId="5A16C55F" w:rsidR="00CA1E33" w:rsidRDefault="00A5657E" w:rsidP="00CA1E33">
            <w:pPr>
              <w:ind w:firstLineChars="100" w:firstLine="140"/>
              <w:jc w:val="right"/>
              <w:rPr>
                <w:color w:val="000000"/>
                <w:sz w:val="14"/>
                <w:szCs w:val="14"/>
              </w:rPr>
            </w:pPr>
            <w:r w:rsidRPr="00A5657E">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B080AAB" w14:textId="57379D45" w:rsidR="00CA1E33" w:rsidRDefault="00CA1E33" w:rsidP="00CA1E33">
            <w:pPr>
              <w:ind w:firstLineChars="100" w:firstLine="140"/>
              <w:jc w:val="right"/>
              <w:rPr>
                <w:color w:val="000000"/>
                <w:sz w:val="14"/>
                <w:szCs w:val="14"/>
              </w:rPr>
            </w:pPr>
            <w:r>
              <w:rPr>
                <w:color w:val="000000"/>
                <w:sz w:val="14"/>
                <w:szCs w:val="14"/>
              </w:rPr>
              <w:t>(15.9)</w:t>
            </w:r>
          </w:p>
        </w:tc>
      </w:tr>
      <w:tr w:rsidR="00CA1E33" w:rsidRPr="002A0059" w14:paraId="2D9CA117" w14:textId="77777777" w:rsidTr="00263016">
        <w:trPr>
          <w:trHeight w:hRule="exact" w:val="229"/>
        </w:trPr>
        <w:tc>
          <w:tcPr>
            <w:tcW w:w="990" w:type="dxa"/>
            <w:shd w:val="clear" w:color="auto" w:fill="auto"/>
            <w:noWrap/>
            <w:tcMar>
              <w:left w:w="43" w:type="dxa"/>
              <w:right w:w="43" w:type="dxa"/>
            </w:tcMar>
            <w:vAlign w:val="center"/>
            <w:hideMark/>
          </w:tcPr>
          <w:p w14:paraId="108253A0" w14:textId="77777777" w:rsidR="00CA1E33" w:rsidRPr="00316631" w:rsidRDefault="00CA1E33" w:rsidP="00CA1E33">
            <w:pPr>
              <w:jc w:val="center"/>
              <w:rPr>
                <w:sz w:val="14"/>
                <w:szCs w:val="14"/>
              </w:rPr>
            </w:pPr>
            <w:r w:rsidRPr="00316631">
              <w:rPr>
                <w:sz w:val="14"/>
                <w:szCs w:val="14"/>
              </w:rPr>
              <w:t>3</w:t>
            </w:r>
          </w:p>
        </w:tc>
        <w:tc>
          <w:tcPr>
            <w:tcW w:w="1980" w:type="dxa"/>
            <w:shd w:val="clear" w:color="auto" w:fill="auto"/>
            <w:noWrap/>
            <w:tcMar>
              <w:left w:w="43" w:type="dxa"/>
              <w:right w:w="43" w:type="dxa"/>
            </w:tcMar>
            <w:vAlign w:val="center"/>
            <w:hideMark/>
          </w:tcPr>
          <w:p w14:paraId="72CECB28" w14:textId="77777777" w:rsidR="00CA1E33" w:rsidRPr="00316631" w:rsidRDefault="00CA1E33" w:rsidP="00CA1E33">
            <w:pPr>
              <w:rPr>
                <w:sz w:val="14"/>
                <w:szCs w:val="14"/>
              </w:rPr>
            </w:pPr>
            <w:r w:rsidRPr="00316631">
              <w:rPr>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14:paraId="0254B9EB" w14:textId="4D9A5E83"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76D0D91" w14:textId="4E4D3B93"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DAE390F" w14:textId="28B34830"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CFECED" w14:textId="58CA621F" w:rsidR="00CA1E33" w:rsidRDefault="00CA1E33" w:rsidP="00CA1E3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6C10DCD" w14:textId="491C4564"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3B32D0" w14:textId="596753A7" w:rsidR="00CA1E33" w:rsidRDefault="00CA1E33" w:rsidP="00CA1E3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5191805" w14:textId="12745241" w:rsidR="00CA1E33" w:rsidRDefault="00CA1E33" w:rsidP="00CA1E3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5EBB7C70" w14:textId="559073DC"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9A1C202" w14:textId="68B8DBEA" w:rsidR="00CA1E33" w:rsidRDefault="00CA1E33" w:rsidP="00CA1E33">
            <w:pPr>
              <w:ind w:firstLineChars="100" w:firstLine="140"/>
              <w:jc w:val="right"/>
              <w:rPr>
                <w:color w:val="000000"/>
                <w:sz w:val="14"/>
                <w:szCs w:val="14"/>
              </w:rPr>
            </w:pPr>
            <w:r>
              <w:rPr>
                <w:color w:val="000000"/>
                <w:sz w:val="14"/>
                <w:szCs w:val="14"/>
              </w:rPr>
              <w:t>0.4</w:t>
            </w:r>
          </w:p>
        </w:tc>
      </w:tr>
      <w:tr w:rsidR="00CA1E33" w:rsidRPr="002A0059" w14:paraId="6C338908" w14:textId="77777777" w:rsidTr="00263016">
        <w:trPr>
          <w:trHeight w:hRule="exact" w:val="229"/>
        </w:trPr>
        <w:tc>
          <w:tcPr>
            <w:tcW w:w="990" w:type="dxa"/>
            <w:shd w:val="clear" w:color="auto" w:fill="auto"/>
            <w:noWrap/>
            <w:tcMar>
              <w:left w:w="43" w:type="dxa"/>
              <w:right w:w="43" w:type="dxa"/>
            </w:tcMar>
            <w:vAlign w:val="center"/>
            <w:hideMark/>
          </w:tcPr>
          <w:p w14:paraId="6CDCCB71" w14:textId="77777777" w:rsidR="00CA1E33" w:rsidRPr="00316631" w:rsidRDefault="00CA1E33" w:rsidP="00CA1E33">
            <w:pPr>
              <w:jc w:val="center"/>
              <w:rPr>
                <w:sz w:val="14"/>
                <w:szCs w:val="14"/>
              </w:rPr>
            </w:pPr>
            <w:r w:rsidRPr="00316631">
              <w:rPr>
                <w:sz w:val="14"/>
                <w:szCs w:val="14"/>
              </w:rPr>
              <w:t>4</w:t>
            </w:r>
          </w:p>
        </w:tc>
        <w:tc>
          <w:tcPr>
            <w:tcW w:w="1980" w:type="dxa"/>
            <w:shd w:val="clear" w:color="auto" w:fill="auto"/>
            <w:noWrap/>
            <w:tcMar>
              <w:left w:w="43" w:type="dxa"/>
              <w:right w:w="43" w:type="dxa"/>
            </w:tcMar>
            <w:vAlign w:val="center"/>
            <w:hideMark/>
          </w:tcPr>
          <w:p w14:paraId="6D7590F4" w14:textId="77777777" w:rsidR="00CA1E33" w:rsidRPr="00316631" w:rsidRDefault="00CA1E33" w:rsidP="00CA1E33">
            <w:pPr>
              <w:rPr>
                <w:sz w:val="14"/>
                <w:szCs w:val="14"/>
              </w:rPr>
            </w:pPr>
            <w:r w:rsidRPr="00316631">
              <w:rPr>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14:paraId="5246D7DA" w14:textId="71F5F318" w:rsidR="00CA1E33" w:rsidRDefault="00CA1E33" w:rsidP="00CA1E33">
            <w:pPr>
              <w:ind w:firstLineChars="100" w:firstLine="140"/>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tcMar>
              <w:left w:w="43" w:type="dxa"/>
              <w:right w:w="43" w:type="dxa"/>
            </w:tcMar>
            <w:vAlign w:val="center"/>
          </w:tcPr>
          <w:p w14:paraId="02D39FBD" w14:textId="43353776" w:rsidR="00CA1E33" w:rsidRDefault="00A5657E" w:rsidP="00A5657E">
            <w:pPr>
              <w:ind w:firstLineChars="100" w:firstLine="140"/>
              <w:jc w:val="right"/>
              <w:rPr>
                <w:color w:val="000000"/>
                <w:sz w:val="14"/>
                <w:szCs w:val="14"/>
              </w:rPr>
            </w:pPr>
            <w:r w:rsidRPr="00A5657E">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A3CB76" w14:textId="3CEA8845" w:rsidR="00CA1E33" w:rsidRDefault="00CA1E33" w:rsidP="00CA1E33">
            <w:pPr>
              <w:ind w:firstLineChars="100" w:firstLine="140"/>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14:paraId="25C13162" w14:textId="7DBAE135" w:rsidR="00CA1E33" w:rsidRDefault="00CA1E33" w:rsidP="00CA1E33">
            <w:pPr>
              <w:ind w:firstLineChars="100" w:firstLine="140"/>
              <w:jc w:val="right"/>
              <w:rPr>
                <w:color w:val="000000"/>
                <w:sz w:val="14"/>
                <w:szCs w:val="14"/>
              </w:rPr>
            </w:pPr>
            <w:r>
              <w:rPr>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tcPr>
          <w:p w14:paraId="7F9039F4" w14:textId="055EA3F8" w:rsidR="00CA1E33" w:rsidRDefault="00CA1E33" w:rsidP="00CA1E3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B0C53E4" w14:textId="17C3DEEB" w:rsidR="00CA1E33" w:rsidRDefault="00CA1E33" w:rsidP="00CA1E33">
            <w:pPr>
              <w:ind w:firstLineChars="100" w:firstLine="140"/>
              <w:jc w:val="right"/>
              <w:rPr>
                <w:color w:val="000000"/>
                <w:sz w:val="14"/>
                <w:szCs w:val="14"/>
              </w:rPr>
            </w:pPr>
            <w:r>
              <w:rPr>
                <w:color w:val="000000"/>
                <w:sz w:val="14"/>
                <w:szCs w:val="14"/>
              </w:rPr>
              <w:t>14.5</w:t>
            </w:r>
          </w:p>
        </w:tc>
        <w:tc>
          <w:tcPr>
            <w:tcW w:w="810" w:type="dxa"/>
            <w:tcBorders>
              <w:top w:val="nil"/>
              <w:left w:val="nil"/>
              <w:bottom w:val="nil"/>
              <w:right w:val="nil"/>
            </w:tcBorders>
            <w:shd w:val="clear" w:color="auto" w:fill="auto"/>
            <w:tcMar>
              <w:left w:w="43" w:type="dxa"/>
              <w:right w:w="43" w:type="dxa"/>
            </w:tcMar>
            <w:vAlign w:val="center"/>
          </w:tcPr>
          <w:p w14:paraId="02FB3902" w14:textId="331289C0" w:rsidR="00CA1E33" w:rsidRDefault="00CA1E33" w:rsidP="00CA1E33">
            <w:pPr>
              <w:ind w:firstLineChars="100" w:firstLine="140"/>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14:paraId="7AC6B9C5" w14:textId="2646E9C3" w:rsidR="00CA1E33" w:rsidRDefault="00CA1E33" w:rsidP="00CA1E33">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34D1B5AD" w14:textId="74ED557A" w:rsidR="00CA1E33" w:rsidRDefault="00CA1E33" w:rsidP="00CA1E33">
            <w:pPr>
              <w:ind w:firstLineChars="100" w:firstLine="140"/>
              <w:jc w:val="right"/>
              <w:rPr>
                <w:color w:val="000000"/>
                <w:sz w:val="14"/>
                <w:szCs w:val="14"/>
              </w:rPr>
            </w:pPr>
            <w:r>
              <w:rPr>
                <w:color w:val="000000"/>
                <w:sz w:val="14"/>
                <w:szCs w:val="14"/>
              </w:rPr>
              <w:t>7.9</w:t>
            </w:r>
          </w:p>
        </w:tc>
      </w:tr>
      <w:tr w:rsidR="00CA1E33" w:rsidRPr="002A0059" w14:paraId="5A590907" w14:textId="77777777" w:rsidTr="00263016">
        <w:trPr>
          <w:trHeight w:hRule="exact" w:val="258"/>
        </w:trPr>
        <w:tc>
          <w:tcPr>
            <w:tcW w:w="990" w:type="dxa"/>
            <w:shd w:val="clear" w:color="auto" w:fill="auto"/>
            <w:noWrap/>
            <w:tcMar>
              <w:left w:w="43" w:type="dxa"/>
              <w:right w:w="43" w:type="dxa"/>
            </w:tcMar>
            <w:vAlign w:val="center"/>
            <w:hideMark/>
          </w:tcPr>
          <w:p w14:paraId="101CFA49" w14:textId="77777777" w:rsidR="00CA1E33" w:rsidRPr="00316631" w:rsidRDefault="00CA1E33" w:rsidP="00CA1E33">
            <w:pPr>
              <w:jc w:val="center"/>
              <w:rPr>
                <w:sz w:val="14"/>
                <w:szCs w:val="14"/>
              </w:rPr>
            </w:pPr>
            <w:r w:rsidRPr="00316631">
              <w:rPr>
                <w:sz w:val="14"/>
                <w:szCs w:val="14"/>
              </w:rPr>
              <w:t>5</w:t>
            </w:r>
          </w:p>
        </w:tc>
        <w:tc>
          <w:tcPr>
            <w:tcW w:w="1980" w:type="dxa"/>
            <w:shd w:val="clear" w:color="auto" w:fill="auto"/>
            <w:noWrap/>
            <w:tcMar>
              <w:left w:w="43" w:type="dxa"/>
              <w:right w:w="43" w:type="dxa"/>
            </w:tcMar>
            <w:vAlign w:val="center"/>
            <w:hideMark/>
          </w:tcPr>
          <w:p w14:paraId="42BA7818" w14:textId="77777777" w:rsidR="00CA1E33" w:rsidRPr="00316631" w:rsidRDefault="00CA1E33" w:rsidP="00CA1E33">
            <w:pPr>
              <w:rPr>
                <w:sz w:val="14"/>
                <w:szCs w:val="14"/>
              </w:rPr>
            </w:pPr>
            <w:r w:rsidRPr="00316631">
              <w:rPr>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14:paraId="069E05B1" w14:textId="571AA483"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4D0A06" w14:textId="340256EF"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1868742" w14:textId="6DFEF7F4" w:rsidR="00CA1E33" w:rsidRPr="009310FA" w:rsidRDefault="00CA1E33" w:rsidP="00CA1E33">
            <w:pPr>
              <w:ind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FFCB38" w14:textId="7A0CE6A7" w:rsidR="00CA1E33" w:rsidRPr="00A22118" w:rsidRDefault="00A5657E" w:rsidP="00A5657E">
            <w:pPr>
              <w:jc w:val="right"/>
              <w:rPr>
                <w:color w:val="000000"/>
                <w:sz w:val="14"/>
                <w:szCs w:val="14"/>
              </w:rPr>
            </w:pPr>
            <w:r w:rsidRPr="00A5657E">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23C775" w14:textId="77A74F07"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7A7C27A" w14:textId="535D1761" w:rsidR="00CA1E33" w:rsidRPr="00A22118" w:rsidRDefault="00A5657E" w:rsidP="00CA1E33">
            <w:pPr>
              <w:jc w:val="right"/>
              <w:rPr>
                <w:color w:val="000000"/>
                <w:sz w:val="14"/>
                <w:szCs w:val="14"/>
              </w:rPr>
            </w:pPr>
            <w:r w:rsidRPr="00A5657E">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DC81C8" w14:textId="0ADC704A"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6BD017" w14:textId="525EF77F"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21AD48E" w14:textId="435FD142" w:rsidR="00CA1E33" w:rsidRDefault="00CA1E33" w:rsidP="00CA1E33">
            <w:pPr>
              <w:ind w:firstLineChars="100" w:firstLine="140"/>
              <w:jc w:val="right"/>
              <w:rPr>
                <w:color w:val="000000"/>
                <w:sz w:val="14"/>
                <w:szCs w:val="14"/>
              </w:rPr>
            </w:pPr>
            <w:r>
              <w:rPr>
                <w:color w:val="000000"/>
                <w:sz w:val="14"/>
                <w:szCs w:val="14"/>
              </w:rPr>
              <w:t>-</w:t>
            </w:r>
          </w:p>
        </w:tc>
      </w:tr>
      <w:tr w:rsidR="00CA1E33" w:rsidRPr="002A0059" w14:paraId="13AB1685" w14:textId="77777777" w:rsidTr="00263016">
        <w:trPr>
          <w:trHeight w:hRule="exact" w:val="229"/>
        </w:trPr>
        <w:tc>
          <w:tcPr>
            <w:tcW w:w="990" w:type="dxa"/>
            <w:shd w:val="clear" w:color="auto" w:fill="auto"/>
            <w:noWrap/>
            <w:tcMar>
              <w:left w:w="43" w:type="dxa"/>
              <w:right w:w="43" w:type="dxa"/>
            </w:tcMar>
            <w:vAlign w:val="center"/>
            <w:hideMark/>
          </w:tcPr>
          <w:p w14:paraId="24BC294A" w14:textId="77777777" w:rsidR="00CA1E33" w:rsidRPr="00316631" w:rsidRDefault="00CA1E33" w:rsidP="00CA1E33">
            <w:pPr>
              <w:jc w:val="center"/>
              <w:rPr>
                <w:sz w:val="14"/>
                <w:szCs w:val="14"/>
              </w:rPr>
            </w:pPr>
            <w:r w:rsidRPr="00316631">
              <w:rPr>
                <w:sz w:val="14"/>
                <w:szCs w:val="14"/>
              </w:rPr>
              <w:t>6</w:t>
            </w:r>
          </w:p>
        </w:tc>
        <w:tc>
          <w:tcPr>
            <w:tcW w:w="1980" w:type="dxa"/>
            <w:shd w:val="clear" w:color="auto" w:fill="auto"/>
            <w:noWrap/>
            <w:tcMar>
              <w:left w:w="43" w:type="dxa"/>
              <w:right w:w="43" w:type="dxa"/>
            </w:tcMar>
            <w:vAlign w:val="center"/>
            <w:hideMark/>
          </w:tcPr>
          <w:p w14:paraId="6188BAE5" w14:textId="77777777" w:rsidR="00CA1E33" w:rsidRPr="00316631" w:rsidRDefault="00CA1E33" w:rsidP="00CA1E33">
            <w:pPr>
              <w:rPr>
                <w:sz w:val="14"/>
                <w:szCs w:val="14"/>
              </w:rPr>
            </w:pPr>
            <w:r w:rsidRPr="00316631">
              <w:rPr>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14:paraId="5576DA2D" w14:textId="38A69FF9"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B9CDB45" w14:textId="0EF6E072"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B94C79F" w14:textId="06C0A3A8"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BB0BA1" w14:textId="3EB16C0F" w:rsidR="00CA1E33" w:rsidRDefault="00A5657E" w:rsidP="00CA1E33">
            <w:pPr>
              <w:ind w:firstLineChars="100" w:firstLine="140"/>
              <w:jc w:val="right"/>
              <w:rPr>
                <w:color w:val="000000"/>
                <w:sz w:val="14"/>
                <w:szCs w:val="14"/>
              </w:rPr>
            </w:pPr>
            <w:r w:rsidRPr="00A5657E">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BA1CC5" w14:textId="6E4F63B8"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5EE8004" w14:textId="2FFE8855" w:rsidR="00CA1E33" w:rsidRPr="00A22118" w:rsidRDefault="00A5657E" w:rsidP="00CA1E33">
            <w:pPr>
              <w:jc w:val="right"/>
              <w:rPr>
                <w:color w:val="000000"/>
                <w:sz w:val="14"/>
                <w:szCs w:val="14"/>
              </w:rPr>
            </w:pPr>
            <w:r w:rsidRPr="00A5657E">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B1FA1D" w14:textId="66C2718D"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BD4EA26" w14:textId="322E228F" w:rsidR="00CA1E33" w:rsidRDefault="00CA1E33" w:rsidP="00CA1E33">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22795D0" w14:textId="6D774085" w:rsidR="00CA1E33" w:rsidRDefault="00CA1E33" w:rsidP="00CA1E33">
            <w:pPr>
              <w:ind w:firstLineChars="100" w:firstLine="140"/>
              <w:jc w:val="right"/>
              <w:rPr>
                <w:color w:val="000000"/>
                <w:sz w:val="14"/>
                <w:szCs w:val="14"/>
              </w:rPr>
            </w:pPr>
            <w:r>
              <w:rPr>
                <w:color w:val="000000"/>
                <w:sz w:val="14"/>
                <w:szCs w:val="14"/>
              </w:rPr>
              <w:t>0.1</w:t>
            </w:r>
          </w:p>
        </w:tc>
      </w:tr>
      <w:tr w:rsidR="00CA1E33" w:rsidRPr="002A0059" w14:paraId="6C72790F" w14:textId="77777777" w:rsidTr="00263016">
        <w:trPr>
          <w:trHeight w:hRule="exact" w:val="229"/>
        </w:trPr>
        <w:tc>
          <w:tcPr>
            <w:tcW w:w="990" w:type="dxa"/>
            <w:shd w:val="clear" w:color="auto" w:fill="auto"/>
            <w:noWrap/>
            <w:tcMar>
              <w:left w:w="43" w:type="dxa"/>
              <w:right w:w="43" w:type="dxa"/>
            </w:tcMar>
            <w:vAlign w:val="center"/>
            <w:hideMark/>
          </w:tcPr>
          <w:p w14:paraId="258BAA82" w14:textId="77777777" w:rsidR="00CA1E33" w:rsidRPr="00316631" w:rsidRDefault="00CA1E33" w:rsidP="00CA1E33">
            <w:pPr>
              <w:jc w:val="center"/>
              <w:rPr>
                <w:sz w:val="14"/>
                <w:szCs w:val="14"/>
              </w:rPr>
            </w:pPr>
            <w:r w:rsidRPr="00316631">
              <w:rPr>
                <w:sz w:val="14"/>
                <w:szCs w:val="14"/>
              </w:rPr>
              <w:t>7</w:t>
            </w:r>
          </w:p>
        </w:tc>
        <w:tc>
          <w:tcPr>
            <w:tcW w:w="1980" w:type="dxa"/>
            <w:shd w:val="clear" w:color="auto" w:fill="auto"/>
            <w:noWrap/>
            <w:tcMar>
              <w:left w:w="43" w:type="dxa"/>
              <w:right w:w="43" w:type="dxa"/>
            </w:tcMar>
            <w:vAlign w:val="center"/>
            <w:hideMark/>
          </w:tcPr>
          <w:p w14:paraId="7A190DEC" w14:textId="77777777" w:rsidR="00CA1E33" w:rsidRPr="00316631" w:rsidRDefault="00CA1E33" w:rsidP="00CA1E33">
            <w:pPr>
              <w:rPr>
                <w:sz w:val="14"/>
                <w:szCs w:val="14"/>
              </w:rPr>
            </w:pPr>
            <w:r w:rsidRPr="00316631">
              <w:rPr>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14:paraId="2E3808A0" w14:textId="3804BB8F" w:rsidR="00CA1E33" w:rsidRDefault="00CA1E33" w:rsidP="00CA1E3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14:paraId="36AFBF90" w14:textId="289C1C91" w:rsidR="00CA1E33" w:rsidRDefault="00CA1E33" w:rsidP="00CA1E33">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0F54BE33" w14:textId="0800A253" w:rsidR="00CA1E33" w:rsidRDefault="00CA1E33" w:rsidP="00CA1E3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111578F" w14:textId="2703C830" w:rsidR="00CA1E33" w:rsidRDefault="00CA1E33" w:rsidP="00CA1E33">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5158E928" w14:textId="0CD2DCCD" w:rsidR="00CA1E33" w:rsidRDefault="00CA1E33" w:rsidP="00CA1E33">
            <w:pPr>
              <w:ind w:firstLineChars="100" w:firstLine="140"/>
              <w:jc w:val="right"/>
              <w:rPr>
                <w:color w:val="000000"/>
                <w:sz w:val="14"/>
                <w:szCs w:val="14"/>
              </w:rPr>
            </w:pPr>
            <w:r>
              <w:rPr>
                <w:color w:val="000000"/>
                <w:sz w:val="14"/>
                <w:szCs w:val="14"/>
              </w:rPr>
              <w:t>7.8</w:t>
            </w:r>
          </w:p>
        </w:tc>
        <w:tc>
          <w:tcPr>
            <w:tcW w:w="630" w:type="dxa"/>
            <w:tcBorders>
              <w:top w:val="nil"/>
              <w:left w:val="nil"/>
              <w:bottom w:val="nil"/>
              <w:right w:val="nil"/>
            </w:tcBorders>
            <w:shd w:val="clear" w:color="auto" w:fill="auto"/>
            <w:tcMar>
              <w:left w:w="43" w:type="dxa"/>
              <w:right w:w="43" w:type="dxa"/>
            </w:tcMar>
            <w:vAlign w:val="center"/>
          </w:tcPr>
          <w:p w14:paraId="5AF58610" w14:textId="4CEDE14B" w:rsidR="00CA1E33" w:rsidRDefault="00CA1E33" w:rsidP="00CA1E33">
            <w:pPr>
              <w:ind w:firstLineChars="100" w:firstLine="140"/>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1824E82F" w14:textId="12F316FF" w:rsidR="00CA1E33" w:rsidRDefault="00CA1E33" w:rsidP="00CA1E3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AEC1AC7" w14:textId="4BFC4280" w:rsidR="00CA1E33" w:rsidRDefault="00CA1E33" w:rsidP="00CA1E33">
            <w:pPr>
              <w:ind w:firstLineChars="100" w:firstLine="140"/>
              <w:jc w:val="right"/>
              <w:rPr>
                <w:color w:val="000000"/>
                <w:sz w:val="14"/>
                <w:szCs w:val="14"/>
              </w:rPr>
            </w:pPr>
            <w:r>
              <w:rPr>
                <w:color w:val="000000"/>
                <w:sz w:val="14"/>
                <w:szCs w:val="14"/>
              </w:rPr>
              <w:t>1.9</w:t>
            </w:r>
          </w:p>
        </w:tc>
        <w:tc>
          <w:tcPr>
            <w:tcW w:w="612" w:type="dxa"/>
            <w:tcBorders>
              <w:top w:val="nil"/>
              <w:left w:val="nil"/>
              <w:bottom w:val="nil"/>
              <w:right w:val="nil"/>
            </w:tcBorders>
            <w:shd w:val="clear" w:color="auto" w:fill="auto"/>
            <w:tcMar>
              <w:left w:w="43" w:type="dxa"/>
              <w:right w:w="43" w:type="dxa"/>
            </w:tcMar>
            <w:vAlign w:val="center"/>
          </w:tcPr>
          <w:p w14:paraId="2ECC3DFA" w14:textId="5DB8F29E" w:rsidR="00CA1E33" w:rsidRDefault="00CA1E33" w:rsidP="00CA1E33">
            <w:pPr>
              <w:ind w:firstLineChars="100" w:firstLine="140"/>
              <w:jc w:val="right"/>
              <w:rPr>
                <w:color w:val="000000"/>
                <w:sz w:val="14"/>
                <w:szCs w:val="14"/>
              </w:rPr>
            </w:pPr>
            <w:r>
              <w:rPr>
                <w:color w:val="000000"/>
                <w:sz w:val="14"/>
                <w:szCs w:val="14"/>
              </w:rPr>
              <w:t>1.7</w:t>
            </w:r>
          </w:p>
        </w:tc>
      </w:tr>
      <w:tr w:rsidR="00CA1E33" w:rsidRPr="002A0059" w14:paraId="072B1587" w14:textId="77777777" w:rsidTr="00263016">
        <w:trPr>
          <w:trHeight w:hRule="exact" w:val="229"/>
        </w:trPr>
        <w:tc>
          <w:tcPr>
            <w:tcW w:w="990" w:type="dxa"/>
            <w:shd w:val="clear" w:color="auto" w:fill="auto"/>
            <w:noWrap/>
            <w:tcMar>
              <w:left w:w="43" w:type="dxa"/>
              <w:right w:w="43" w:type="dxa"/>
            </w:tcMar>
            <w:vAlign w:val="center"/>
            <w:hideMark/>
          </w:tcPr>
          <w:p w14:paraId="7E9B1B19" w14:textId="77777777" w:rsidR="00CA1E33" w:rsidRPr="00316631" w:rsidRDefault="00CA1E33" w:rsidP="00CA1E33">
            <w:pPr>
              <w:jc w:val="center"/>
              <w:rPr>
                <w:sz w:val="14"/>
                <w:szCs w:val="14"/>
              </w:rPr>
            </w:pPr>
            <w:r w:rsidRPr="00316631">
              <w:rPr>
                <w:sz w:val="14"/>
                <w:szCs w:val="14"/>
              </w:rPr>
              <w:t>8</w:t>
            </w:r>
          </w:p>
        </w:tc>
        <w:tc>
          <w:tcPr>
            <w:tcW w:w="1980" w:type="dxa"/>
            <w:shd w:val="clear" w:color="auto" w:fill="auto"/>
            <w:noWrap/>
            <w:tcMar>
              <w:left w:w="43" w:type="dxa"/>
              <w:right w:w="43" w:type="dxa"/>
            </w:tcMar>
            <w:vAlign w:val="center"/>
            <w:hideMark/>
          </w:tcPr>
          <w:p w14:paraId="1F6B8898" w14:textId="77777777" w:rsidR="00CA1E33" w:rsidRPr="00316631" w:rsidRDefault="00CA1E33" w:rsidP="00CA1E33">
            <w:pPr>
              <w:rPr>
                <w:sz w:val="14"/>
                <w:szCs w:val="14"/>
              </w:rPr>
            </w:pPr>
            <w:r w:rsidRPr="00316631">
              <w:rPr>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14:paraId="7B63E217" w14:textId="4A307694" w:rsidR="00CA1E33" w:rsidRDefault="00CA1E33" w:rsidP="00CA1E33">
            <w:pPr>
              <w:ind w:firstLineChars="100" w:firstLine="140"/>
              <w:jc w:val="right"/>
              <w:rPr>
                <w:color w:val="000000"/>
                <w:sz w:val="14"/>
                <w:szCs w:val="14"/>
              </w:rPr>
            </w:pPr>
            <w:r>
              <w:rPr>
                <w:color w:val="000000"/>
                <w:sz w:val="14"/>
                <w:szCs w:val="14"/>
              </w:rPr>
              <w:t>24.1</w:t>
            </w:r>
          </w:p>
        </w:tc>
        <w:tc>
          <w:tcPr>
            <w:tcW w:w="810" w:type="dxa"/>
            <w:tcBorders>
              <w:top w:val="nil"/>
              <w:left w:val="nil"/>
              <w:bottom w:val="nil"/>
              <w:right w:val="nil"/>
            </w:tcBorders>
            <w:shd w:val="clear" w:color="auto" w:fill="auto"/>
            <w:noWrap/>
            <w:tcMar>
              <w:left w:w="43" w:type="dxa"/>
              <w:right w:w="43" w:type="dxa"/>
            </w:tcMar>
            <w:vAlign w:val="center"/>
          </w:tcPr>
          <w:p w14:paraId="41E5995F" w14:textId="39B38CC2"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039A5A9" w14:textId="033A96E5" w:rsidR="00CA1E33" w:rsidRDefault="00CA1E33" w:rsidP="00CA1E33">
            <w:pPr>
              <w:ind w:firstLineChars="100" w:firstLine="140"/>
              <w:jc w:val="right"/>
              <w:rPr>
                <w:color w:val="000000"/>
                <w:sz w:val="14"/>
                <w:szCs w:val="14"/>
              </w:rPr>
            </w:pPr>
            <w:r>
              <w:rPr>
                <w:color w:val="000000"/>
                <w:sz w:val="14"/>
                <w:szCs w:val="14"/>
              </w:rPr>
              <w:t>24.1</w:t>
            </w:r>
          </w:p>
        </w:tc>
        <w:tc>
          <w:tcPr>
            <w:tcW w:w="810" w:type="dxa"/>
            <w:tcBorders>
              <w:top w:val="nil"/>
              <w:left w:val="nil"/>
              <w:bottom w:val="nil"/>
              <w:right w:val="nil"/>
            </w:tcBorders>
            <w:shd w:val="clear" w:color="auto" w:fill="auto"/>
            <w:tcMar>
              <w:left w:w="43" w:type="dxa"/>
              <w:right w:w="43" w:type="dxa"/>
            </w:tcMar>
            <w:vAlign w:val="center"/>
          </w:tcPr>
          <w:p w14:paraId="5E94F732" w14:textId="6E75BB1F" w:rsidR="00CA1E33" w:rsidRDefault="00CA1E33" w:rsidP="00CA1E33">
            <w:pPr>
              <w:ind w:firstLineChars="100" w:firstLine="140"/>
              <w:jc w:val="right"/>
              <w:rPr>
                <w:color w:val="000000"/>
                <w:sz w:val="14"/>
                <w:szCs w:val="14"/>
              </w:rPr>
            </w:pPr>
            <w:r>
              <w:rPr>
                <w:color w:val="000000"/>
                <w:sz w:val="14"/>
                <w:szCs w:val="14"/>
              </w:rPr>
              <w:t>384.5</w:t>
            </w:r>
          </w:p>
        </w:tc>
        <w:tc>
          <w:tcPr>
            <w:tcW w:w="810" w:type="dxa"/>
            <w:tcBorders>
              <w:top w:val="nil"/>
              <w:left w:val="nil"/>
              <w:bottom w:val="nil"/>
              <w:right w:val="nil"/>
            </w:tcBorders>
            <w:shd w:val="clear" w:color="auto" w:fill="auto"/>
            <w:tcMar>
              <w:left w:w="43" w:type="dxa"/>
              <w:right w:w="43" w:type="dxa"/>
            </w:tcMar>
            <w:vAlign w:val="center"/>
          </w:tcPr>
          <w:p w14:paraId="13DC18DA" w14:textId="35989391" w:rsidR="00CA1E33" w:rsidRDefault="00CA1E33" w:rsidP="00CA1E33">
            <w:pPr>
              <w:ind w:firstLineChars="100" w:firstLine="140"/>
              <w:jc w:val="right"/>
              <w:rPr>
                <w:color w:val="000000"/>
                <w:sz w:val="14"/>
                <w:szCs w:val="14"/>
              </w:rPr>
            </w:pPr>
            <w:r>
              <w:rPr>
                <w:color w:val="000000"/>
                <w:sz w:val="14"/>
                <w:szCs w:val="14"/>
              </w:rPr>
              <w:t>(6.6)</w:t>
            </w:r>
          </w:p>
        </w:tc>
        <w:tc>
          <w:tcPr>
            <w:tcW w:w="630" w:type="dxa"/>
            <w:tcBorders>
              <w:top w:val="nil"/>
              <w:left w:val="nil"/>
              <w:bottom w:val="nil"/>
              <w:right w:val="nil"/>
            </w:tcBorders>
            <w:shd w:val="clear" w:color="auto" w:fill="auto"/>
            <w:tcMar>
              <w:left w:w="43" w:type="dxa"/>
              <w:right w:w="43" w:type="dxa"/>
            </w:tcMar>
            <w:vAlign w:val="center"/>
          </w:tcPr>
          <w:p w14:paraId="7DB214F2" w14:textId="7CBBE27D" w:rsidR="00CA1E33" w:rsidRDefault="00CA1E33" w:rsidP="00CA1E33">
            <w:pPr>
              <w:ind w:firstLineChars="100" w:firstLine="140"/>
              <w:jc w:val="right"/>
              <w:rPr>
                <w:color w:val="000000"/>
                <w:sz w:val="14"/>
                <w:szCs w:val="14"/>
              </w:rPr>
            </w:pPr>
            <w:r>
              <w:rPr>
                <w:color w:val="000000"/>
                <w:sz w:val="14"/>
                <w:szCs w:val="14"/>
              </w:rPr>
              <w:t>377.9</w:t>
            </w:r>
          </w:p>
        </w:tc>
        <w:tc>
          <w:tcPr>
            <w:tcW w:w="810" w:type="dxa"/>
            <w:tcBorders>
              <w:top w:val="nil"/>
              <w:left w:val="nil"/>
              <w:bottom w:val="nil"/>
              <w:right w:val="nil"/>
            </w:tcBorders>
            <w:shd w:val="clear" w:color="auto" w:fill="auto"/>
            <w:tcMar>
              <w:left w:w="43" w:type="dxa"/>
              <w:right w:w="43" w:type="dxa"/>
            </w:tcMar>
            <w:vAlign w:val="center"/>
          </w:tcPr>
          <w:p w14:paraId="33DA7922" w14:textId="136A35A5" w:rsidR="00CA1E33" w:rsidRDefault="00CA1E33" w:rsidP="00CA1E33">
            <w:pPr>
              <w:ind w:firstLineChars="100" w:firstLine="140"/>
              <w:jc w:val="right"/>
              <w:rPr>
                <w:color w:val="000000"/>
                <w:sz w:val="14"/>
                <w:szCs w:val="14"/>
              </w:rPr>
            </w:pPr>
            <w:r>
              <w:rPr>
                <w:color w:val="000000"/>
                <w:sz w:val="14"/>
                <w:szCs w:val="14"/>
              </w:rPr>
              <w:t>522.7</w:t>
            </w:r>
          </w:p>
        </w:tc>
        <w:tc>
          <w:tcPr>
            <w:tcW w:w="810" w:type="dxa"/>
            <w:tcBorders>
              <w:top w:val="nil"/>
              <w:left w:val="nil"/>
              <w:bottom w:val="nil"/>
              <w:right w:val="nil"/>
            </w:tcBorders>
            <w:shd w:val="clear" w:color="auto" w:fill="auto"/>
            <w:tcMar>
              <w:left w:w="43" w:type="dxa"/>
              <w:right w:w="43" w:type="dxa"/>
            </w:tcMar>
            <w:vAlign w:val="center"/>
          </w:tcPr>
          <w:p w14:paraId="5F65D282" w14:textId="6C98AF9D" w:rsidR="00CA1E33" w:rsidRDefault="00CA1E33" w:rsidP="00CA1E33">
            <w:pPr>
              <w:ind w:firstLineChars="100" w:firstLine="140"/>
              <w:jc w:val="right"/>
              <w:rPr>
                <w:color w:val="000000"/>
                <w:sz w:val="14"/>
                <w:szCs w:val="14"/>
              </w:rPr>
            </w:pPr>
            <w:r>
              <w:rPr>
                <w:color w:val="000000"/>
                <w:sz w:val="14"/>
                <w:szCs w:val="14"/>
              </w:rPr>
              <w:t>(0.6)</w:t>
            </w:r>
          </w:p>
        </w:tc>
        <w:tc>
          <w:tcPr>
            <w:tcW w:w="612" w:type="dxa"/>
            <w:tcBorders>
              <w:top w:val="nil"/>
              <w:left w:val="nil"/>
              <w:bottom w:val="nil"/>
              <w:right w:val="nil"/>
            </w:tcBorders>
            <w:shd w:val="clear" w:color="auto" w:fill="auto"/>
            <w:tcMar>
              <w:left w:w="43" w:type="dxa"/>
              <w:right w:w="43" w:type="dxa"/>
            </w:tcMar>
            <w:vAlign w:val="center"/>
          </w:tcPr>
          <w:p w14:paraId="6049B82A" w14:textId="6FB61C49" w:rsidR="00CA1E33" w:rsidRDefault="00CA1E33" w:rsidP="00CA1E33">
            <w:pPr>
              <w:ind w:firstLineChars="100" w:firstLine="140"/>
              <w:jc w:val="right"/>
              <w:rPr>
                <w:color w:val="000000"/>
                <w:sz w:val="14"/>
                <w:szCs w:val="14"/>
              </w:rPr>
            </w:pPr>
            <w:r>
              <w:rPr>
                <w:color w:val="000000"/>
                <w:sz w:val="14"/>
                <w:szCs w:val="14"/>
              </w:rPr>
              <w:t>522.0</w:t>
            </w:r>
          </w:p>
        </w:tc>
      </w:tr>
      <w:tr w:rsidR="00CA1E33" w:rsidRPr="002A0059" w14:paraId="69687D7C" w14:textId="77777777" w:rsidTr="00263016">
        <w:trPr>
          <w:trHeight w:hRule="exact" w:val="229"/>
        </w:trPr>
        <w:tc>
          <w:tcPr>
            <w:tcW w:w="990" w:type="dxa"/>
            <w:shd w:val="clear" w:color="auto" w:fill="auto"/>
            <w:noWrap/>
            <w:tcMar>
              <w:left w:w="43" w:type="dxa"/>
              <w:right w:w="43" w:type="dxa"/>
            </w:tcMar>
            <w:vAlign w:val="center"/>
            <w:hideMark/>
          </w:tcPr>
          <w:p w14:paraId="1AE58F99" w14:textId="77777777" w:rsidR="00CA1E33" w:rsidRPr="00316631" w:rsidRDefault="00CA1E33" w:rsidP="00CA1E33">
            <w:pPr>
              <w:jc w:val="center"/>
              <w:rPr>
                <w:sz w:val="14"/>
                <w:szCs w:val="14"/>
              </w:rPr>
            </w:pPr>
            <w:r w:rsidRPr="00316631">
              <w:rPr>
                <w:sz w:val="14"/>
                <w:szCs w:val="14"/>
              </w:rPr>
              <w:t>9</w:t>
            </w:r>
          </w:p>
        </w:tc>
        <w:tc>
          <w:tcPr>
            <w:tcW w:w="1980" w:type="dxa"/>
            <w:shd w:val="clear" w:color="auto" w:fill="auto"/>
            <w:noWrap/>
            <w:tcMar>
              <w:left w:w="43" w:type="dxa"/>
              <w:right w:w="43" w:type="dxa"/>
            </w:tcMar>
            <w:vAlign w:val="center"/>
            <w:hideMark/>
          </w:tcPr>
          <w:p w14:paraId="73C292DB" w14:textId="77777777" w:rsidR="00CA1E33" w:rsidRPr="00316631" w:rsidRDefault="00CA1E33" w:rsidP="00CA1E33">
            <w:pPr>
              <w:rPr>
                <w:sz w:val="14"/>
                <w:szCs w:val="14"/>
              </w:rPr>
            </w:pPr>
            <w:r w:rsidRPr="00316631">
              <w:rPr>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14:paraId="0A88D732" w14:textId="5D6E59D7" w:rsidR="00CA1E33" w:rsidRDefault="00CA1E33" w:rsidP="00CA1E33">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EB4418D" w14:textId="2273E89E"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4439464" w14:textId="25120159" w:rsidR="00CA1E33" w:rsidRDefault="00CA1E33" w:rsidP="00CA1E33">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A095D2" w14:textId="4EECC162" w:rsidR="00CA1E33" w:rsidRDefault="00CA1E33" w:rsidP="00CA1E3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5EA07CCB" w14:textId="02D64361" w:rsidR="00CA1E33" w:rsidRDefault="00A5657E" w:rsidP="00CA1E33">
            <w:pPr>
              <w:ind w:firstLineChars="100" w:firstLine="140"/>
              <w:jc w:val="right"/>
              <w:rPr>
                <w:color w:val="000000"/>
                <w:sz w:val="14"/>
                <w:szCs w:val="14"/>
              </w:rPr>
            </w:pPr>
            <w:r w:rsidRPr="00A5657E">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DE059FA" w14:textId="47E0E2CF" w:rsidR="00CA1E33" w:rsidRDefault="00CA1E33" w:rsidP="00CA1E3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32E8AAAE" w14:textId="3867FEAD"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2E8AD67" w14:textId="4B8890B6" w:rsidR="00CA1E33" w:rsidRDefault="00CA1E33" w:rsidP="00CA1E33">
            <w:pPr>
              <w:ind w:firstLineChars="100" w:firstLine="140"/>
              <w:jc w:val="right"/>
              <w:rPr>
                <w:color w:val="000000"/>
                <w:sz w:val="14"/>
                <w:szCs w:val="14"/>
              </w:rPr>
            </w:pPr>
            <w:r>
              <w:rPr>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53511A3D" w14:textId="0129762D" w:rsidR="00CA1E33" w:rsidRDefault="00CA1E33" w:rsidP="00CA1E33">
            <w:pPr>
              <w:ind w:firstLineChars="100" w:firstLine="140"/>
              <w:jc w:val="right"/>
              <w:rPr>
                <w:color w:val="000000"/>
                <w:sz w:val="14"/>
                <w:szCs w:val="14"/>
              </w:rPr>
            </w:pPr>
            <w:r>
              <w:rPr>
                <w:color w:val="000000"/>
                <w:sz w:val="14"/>
                <w:szCs w:val="14"/>
              </w:rPr>
              <w:t>0.1</w:t>
            </w:r>
          </w:p>
        </w:tc>
      </w:tr>
      <w:tr w:rsidR="00CA1E33" w:rsidRPr="002A0059" w14:paraId="173E2ECD" w14:textId="77777777" w:rsidTr="00263016">
        <w:trPr>
          <w:trHeight w:hRule="exact" w:val="229"/>
        </w:trPr>
        <w:tc>
          <w:tcPr>
            <w:tcW w:w="990" w:type="dxa"/>
            <w:shd w:val="clear" w:color="auto" w:fill="auto"/>
            <w:noWrap/>
            <w:tcMar>
              <w:left w:w="43" w:type="dxa"/>
              <w:right w:w="43" w:type="dxa"/>
            </w:tcMar>
            <w:vAlign w:val="center"/>
            <w:hideMark/>
          </w:tcPr>
          <w:p w14:paraId="68A2EA64" w14:textId="77777777" w:rsidR="00CA1E33" w:rsidRPr="00316631" w:rsidRDefault="00CA1E33" w:rsidP="00CA1E33">
            <w:pPr>
              <w:jc w:val="center"/>
              <w:rPr>
                <w:sz w:val="14"/>
                <w:szCs w:val="14"/>
              </w:rPr>
            </w:pPr>
            <w:r w:rsidRPr="00316631">
              <w:rPr>
                <w:sz w:val="14"/>
                <w:szCs w:val="14"/>
              </w:rPr>
              <w:t>10</w:t>
            </w:r>
          </w:p>
        </w:tc>
        <w:tc>
          <w:tcPr>
            <w:tcW w:w="1980" w:type="dxa"/>
            <w:shd w:val="clear" w:color="auto" w:fill="auto"/>
            <w:noWrap/>
            <w:tcMar>
              <w:left w:w="43" w:type="dxa"/>
              <w:right w:w="43" w:type="dxa"/>
            </w:tcMar>
            <w:vAlign w:val="center"/>
            <w:hideMark/>
          </w:tcPr>
          <w:p w14:paraId="4D06F131" w14:textId="77777777" w:rsidR="00CA1E33" w:rsidRPr="00316631" w:rsidRDefault="00CA1E33" w:rsidP="00CA1E33">
            <w:pPr>
              <w:rPr>
                <w:sz w:val="14"/>
                <w:szCs w:val="14"/>
              </w:rPr>
            </w:pPr>
            <w:r w:rsidRPr="00316631">
              <w:rPr>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14:paraId="1E5FD01A" w14:textId="249985D0" w:rsidR="00CA1E33" w:rsidRDefault="00CA1E33" w:rsidP="00CA1E3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5CBF2D1E" w14:textId="4FE9123B"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D32B02A" w14:textId="67E1059A" w:rsidR="00CA1E33" w:rsidRDefault="00CA1E33" w:rsidP="00CA1E3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C9D140D" w14:textId="13F949FC" w:rsidR="00CA1E33" w:rsidRDefault="00CA1E33" w:rsidP="00CA1E33">
            <w:pPr>
              <w:ind w:firstLineChars="100" w:firstLine="140"/>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0116F392" w14:textId="2D558534"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8AC808" w14:textId="75A217C5" w:rsidR="00CA1E33" w:rsidRDefault="00CA1E33" w:rsidP="00CA1E33">
            <w:pPr>
              <w:ind w:firstLineChars="100" w:firstLine="140"/>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2F28CA41" w14:textId="62BCAE30" w:rsidR="00CA1E33" w:rsidRDefault="00CA1E33" w:rsidP="00CA1E33">
            <w:pPr>
              <w:ind w:firstLineChars="100" w:firstLine="140"/>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14:paraId="4AE3DB68" w14:textId="7B734D39" w:rsidR="00CA1E33" w:rsidRDefault="00CA1E33" w:rsidP="00CA1E33">
            <w:pPr>
              <w:ind w:firstLineChars="100" w:firstLine="140"/>
              <w:jc w:val="right"/>
              <w:rPr>
                <w:color w:val="000000"/>
                <w:sz w:val="14"/>
                <w:szCs w:val="14"/>
              </w:rPr>
            </w:pPr>
            <w:r>
              <w:rPr>
                <w:color w:val="000000"/>
                <w:sz w:val="14"/>
                <w:szCs w:val="14"/>
              </w:rPr>
              <w:t>(2.1)</w:t>
            </w:r>
          </w:p>
        </w:tc>
        <w:tc>
          <w:tcPr>
            <w:tcW w:w="612" w:type="dxa"/>
            <w:tcBorders>
              <w:top w:val="nil"/>
              <w:left w:val="nil"/>
              <w:bottom w:val="nil"/>
              <w:right w:val="nil"/>
            </w:tcBorders>
            <w:shd w:val="clear" w:color="auto" w:fill="auto"/>
            <w:tcMar>
              <w:left w:w="43" w:type="dxa"/>
              <w:right w:w="43" w:type="dxa"/>
            </w:tcMar>
            <w:vAlign w:val="center"/>
          </w:tcPr>
          <w:p w14:paraId="2264FCAD" w14:textId="265DA21E" w:rsidR="00CA1E33" w:rsidRDefault="00CA1E33" w:rsidP="00CA1E33">
            <w:pPr>
              <w:ind w:firstLineChars="100" w:firstLine="140"/>
              <w:jc w:val="right"/>
              <w:rPr>
                <w:color w:val="000000"/>
                <w:sz w:val="14"/>
                <w:szCs w:val="14"/>
              </w:rPr>
            </w:pPr>
            <w:r>
              <w:rPr>
                <w:color w:val="000000"/>
                <w:sz w:val="14"/>
                <w:szCs w:val="14"/>
              </w:rPr>
              <w:t>3.9</w:t>
            </w:r>
          </w:p>
        </w:tc>
      </w:tr>
      <w:tr w:rsidR="00CA1E33" w:rsidRPr="002A0059" w14:paraId="6EF06FD4" w14:textId="77777777" w:rsidTr="00263016">
        <w:trPr>
          <w:trHeight w:hRule="exact" w:val="229"/>
        </w:trPr>
        <w:tc>
          <w:tcPr>
            <w:tcW w:w="990" w:type="dxa"/>
            <w:shd w:val="clear" w:color="auto" w:fill="auto"/>
            <w:noWrap/>
            <w:tcMar>
              <w:left w:w="43" w:type="dxa"/>
              <w:right w:w="43" w:type="dxa"/>
            </w:tcMar>
            <w:vAlign w:val="center"/>
            <w:hideMark/>
          </w:tcPr>
          <w:p w14:paraId="4796198E" w14:textId="77777777" w:rsidR="00CA1E33" w:rsidRPr="00316631" w:rsidRDefault="00CA1E33" w:rsidP="00CA1E33">
            <w:pPr>
              <w:jc w:val="center"/>
              <w:rPr>
                <w:sz w:val="14"/>
                <w:szCs w:val="14"/>
              </w:rPr>
            </w:pPr>
            <w:r w:rsidRPr="00316631">
              <w:rPr>
                <w:sz w:val="14"/>
                <w:szCs w:val="14"/>
              </w:rPr>
              <w:t>11</w:t>
            </w:r>
          </w:p>
        </w:tc>
        <w:tc>
          <w:tcPr>
            <w:tcW w:w="1980" w:type="dxa"/>
            <w:shd w:val="clear" w:color="auto" w:fill="auto"/>
            <w:noWrap/>
            <w:tcMar>
              <w:left w:w="43" w:type="dxa"/>
              <w:right w:w="43" w:type="dxa"/>
            </w:tcMar>
            <w:vAlign w:val="center"/>
            <w:hideMark/>
          </w:tcPr>
          <w:p w14:paraId="645F476F" w14:textId="77777777" w:rsidR="00CA1E33" w:rsidRPr="00316631" w:rsidRDefault="00CA1E33" w:rsidP="00CA1E33">
            <w:pPr>
              <w:rPr>
                <w:sz w:val="14"/>
                <w:szCs w:val="14"/>
              </w:rPr>
            </w:pPr>
            <w:r w:rsidRPr="00316631">
              <w:rPr>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14:paraId="364447EA" w14:textId="3905E835" w:rsidR="00CA1E33" w:rsidRPr="003E1129"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87A6A2" w14:textId="416C143C" w:rsidR="00CA1E33" w:rsidRPr="003E1129"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31091C3" w14:textId="46A3769C" w:rsidR="00CA1E33" w:rsidRPr="003E1129"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DB49185" w14:textId="6676DC0C" w:rsidR="00CA1E33" w:rsidRDefault="00CA1E33" w:rsidP="00CA1E33">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33F978D" w14:textId="78E49F62" w:rsidR="00CA1E33" w:rsidRDefault="00CA1E33" w:rsidP="00CA1E33">
            <w:pPr>
              <w:ind w:firstLineChars="100" w:firstLine="140"/>
              <w:jc w:val="right"/>
              <w:rPr>
                <w:color w:val="000000"/>
                <w:sz w:val="14"/>
                <w:szCs w:val="14"/>
              </w:rPr>
            </w:pPr>
            <w:r>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09A5B5FF" w14:textId="75C3696F" w:rsidR="00CA1E33" w:rsidRDefault="00CA1E33" w:rsidP="00CA1E33">
            <w:pPr>
              <w:ind w:firstLineChars="100" w:firstLine="140"/>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3543ACD6" w14:textId="71212745" w:rsidR="00CA1E33" w:rsidRDefault="00CA1E33" w:rsidP="00CA1E33">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004A663D" w14:textId="1FEC821F" w:rsidR="00CA1E33" w:rsidRDefault="00CA1E33" w:rsidP="00CA1E33">
            <w:pPr>
              <w:ind w:firstLineChars="100" w:firstLine="140"/>
              <w:jc w:val="right"/>
              <w:rPr>
                <w:color w:val="000000"/>
                <w:sz w:val="14"/>
                <w:szCs w:val="14"/>
              </w:rPr>
            </w:pPr>
            <w:r>
              <w:rPr>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14:paraId="4140D321" w14:textId="4F48A312" w:rsidR="00CA1E33" w:rsidRDefault="00CA1E33" w:rsidP="00CA1E33">
            <w:pPr>
              <w:ind w:firstLineChars="100" w:firstLine="140"/>
              <w:jc w:val="right"/>
              <w:rPr>
                <w:color w:val="000000"/>
                <w:sz w:val="14"/>
                <w:szCs w:val="14"/>
              </w:rPr>
            </w:pPr>
            <w:r>
              <w:rPr>
                <w:color w:val="000000"/>
                <w:sz w:val="14"/>
                <w:szCs w:val="14"/>
              </w:rPr>
              <w:t>(1.6)</w:t>
            </w:r>
          </w:p>
        </w:tc>
      </w:tr>
      <w:tr w:rsidR="00CA1E33" w:rsidRPr="002A0059" w14:paraId="551997A4" w14:textId="77777777" w:rsidTr="00263016">
        <w:trPr>
          <w:trHeight w:hRule="exact" w:val="229"/>
        </w:trPr>
        <w:tc>
          <w:tcPr>
            <w:tcW w:w="990" w:type="dxa"/>
            <w:shd w:val="clear" w:color="auto" w:fill="auto"/>
            <w:noWrap/>
            <w:tcMar>
              <w:left w:w="43" w:type="dxa"/>
              <w:right w:w="43" w:type="dxa"/>
            </w:tcMar>
            <w:vAlign w:val="center"/>
            <w:hideMark/>
          </w:tcPr>
          <w:p w14:paraId="18FF1440" w14:textId="77777777" w:rsidR="00CA1E33" w:rsidRPr="00316631" w:rsidRDefault="00CA1E33" w:rsidP="00CA1E33">
            <w:pPr>
              <w:jc w:val="center"/>
              <w:rPr>
                <w:sz w:val="14"/>
                <w:szCs w:val="14"/>
              </w:rPr>
            </w:pPr>
            <w:r w:rsidRPr="00316631">
              <w:rPr>
                <w:sz w:val="14"/>
                <w:szCs w:val="14"/>
              </w:rPr>
              <w:t>12</w:t>
            </w:r>
          </w:p>
        </w:tc>
        <w:tc>
          <w:tcPr>
            <w:tcW w:w="1980" w:type="dxa"/>
            <w:shd w:val="clear" w:color="auto" w:fill="auto"/>
            <w:noWrap/>
            <w:tcMar>
              <w:left w:w="43" w:type="dxa"/>
              <w:right w:w="43" w:type="dxa"/>
            </w:tcMar>
            <w:vAlign w:val="center"/>
            <w:hideMark/>
          </w:tcPr>
          <w:p w14:paraId="0CB89506" w14:textId="77777777" w:rsidR="00CA1E33" w:rsidRPr="00316631" w:rsidRDefault="00CA1E33" w:rsidP="00CA1E33">
            <w:pPr>
              <w:rPr>
                <w:sz w:val="14"/>
                <w:szCs w:val="14"/>
              </w:rPr>
            </w:pPr>
            <w:r w:rsidRPr="00316631">
              <w:rPr>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14:paraId="2039BC62" w14:textId="045B8249" w:rsidR="00CA1E33" w:rsidRDefault="00CA1E33" w:rsidP="00CA1E33">
            <w:pPr>
              <w:ind w:firstLineChars="100" w:firstLine="140"/>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14:paraId="61FCADBA" w14:textId="57E3F867" w:rsidR="00CA1E33" w:rsidRDefault="00A5657E" w:rsidP="00CA1E33">
            <w:pPr>
              <w:ind w:firstLineChars="100" w:firstLine="140"/>
              <w:jc w:val="right"/>
              <w:rPr>
                <w:color w:val="000000"/>
                <w:sz w:val="14"/>
                <w:szCs w:val="14"/>
              </w:rPr>
            </w:pPr>
            <w:r w:rsidRPr="00A5657E">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5A1A644" w14:textId="4DA45503" w:rsidR="00CA1E33" w:rsidRDefault="00CA1E33" w:rsidP="00CA1E33">
            <w:pPr>
              <w:ind w:firstLineChars="100" w:firstLine="140"/>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tcPr>
          <w:p w14:paraId="1574558C" w14:textId="6D61D219" w:rsidR="00CA1E33" w:rsidRDefault="00CA1E33" w:rsidP="00CA1E33">
            <w:pPr>
              <w:ind w:firstLineChars="100" w:firstLine="140"/>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tcPr>
          <w:p w14:paraId="2B02A358" w14:textId="5CC5F3EE" w:rsidR="00CA1E33" w:rsidRDefault="00CA1E33" w:rsidP="00CA1E33">
            <w:pPr>
              <w:ind w:firstLineChars="100" w:firstLine="140"/>
              <w:jc w:val="right"/>
              <w:rPr>
                <w:color w:val="000000"/>
                <w:sz w:val="14"/>
                <w:szCs w:val="14"/>
              </w:rPr>
            </w:pPr>
            <w:r>
              <w:rPr>
                <w:color w:val="000000"/>
                <w:sz w:val="14"/>
                <w:szCs w:val="14"/>
              </w:rPr>
              <w:t>(2.8)</w:t>
            </w:r>
          </w:p>
        </w:tc>
        <w:tc>
          <w:tcPr>
            <w:tcW w:w="630" w:type="dxa"/>
            <w:tcBorders>
              <w:top w:val="nil"/>
              <w:left w:val="nil"/>
              <w:bottom w:val="nil"/>
              <w:right w:val="nil"/>
            </w:tcBorders>
            <w:shd w:val="clear" w:color="auto" w:fill="auto"/>
            <w:tcMar>
              <w:left w:w="43" w:type="dxa"/>
              <w:right w:w="43" w:type="dxa"/>
            </w:tcMar>
            <w:vAlign w:val="center"/>
          </w:tcPr>
          <w:p w14:paraId="1F412563" w14:textId="78459917" w:rsidR="00CA1E33" w:rsidRDefault="00CA1E33" w:rsidP="00CA1E33">
            <w:pPr>
              <w:ind w:firstLineChars="100" w:firstLine="140"/>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tcMar>
              <w:left w:w="43" w:type="dxa"/>
              <w:right w:w="43" w:type="dxa"/>
            </w:tcMar>
            <w:vAlign w:val="center"/>
          </w:tcPr>
          <w:p w14:paraId="21440635" w14:textId="3E1E786F" w:rsidR="00CA1E33" w:rsidRDefault="00CA1E33" w:rsidP="00CA1E33">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9AEDE6B" w14:textId="20B58C71" w:rsidR="00CA1E33" w:rsidRDefault="00CA1E33" w:rsidP="00CA1E33">
            <w:pPr>
              <w:ind w:firstLineChars="100" w:firstLine="140"/>
              <w:jc w:val="right"/>
              <w:rPr>
                <w:color w:val="000000"/>
                <w:sz w:val="14"/>
                <w:szCs w:val="14"/>
              </w:rPr>
            </w:pPr>
            <w:r>
              <w:rPr>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14:paraId="54978D6E" w14:textId="08FF8E61" w:rsidR="00CA1E33" w:rsidRDefault="00CA1E33" w:rsidP="00CA1E33">
            <w:pPr>
              <w:ind w:firstLineChars="100" w:firstLine="140"/>
              <w:jc w:val="right"/>
              <w:rPr>
                <w:color w:val="000000"/>
                <w:sz w:val="14"/>
                <w:szCs w:val="14"/>
              </w:rPr>
            </w:pPr>
            <w:r>
              <w:rPr>
                <w:color w:val="000000"/>
                <w:sz w:val="14"/>
                <w:szCs w:val="14"/>
              </w:rPr>
              <w:t>1.7</w:t>
            </w:r>
          </w:p>
        </w:tc>
      </w:tr>
      <w:tr w:rsidR="00CA1E33" w:rsidRPr="002A0059" w14:paraId="6038B0D1" w14:textId="77777777" w:rsidTr="00263016">
        <w:trPr>
          <w:trHeight w:hRule="exact" w:val="229"/>
        </w:trPr>
        <w:tc>
          <w:tcPr>
            <w:tcW w:w="990" w:type="dxa"/>
            <w:shd w:val="clear" w:color="auto" w:fill="auto"/>
            <w:noWrap/>
            <w:tcMar>
              <w:left w:w="43" w:type="dxa"/>
              <w:right w:w="43" w:type="dxa"/>
            </w:tcMar>
            <w:vAlign w:val="center"/>
            <w:hideMark/>
          </w:tcPr>
          <w:p w14:paraId="51DB50E2" w14:textId="77777777" w:rsidR="00CA1E33" w:rsidRPr="00316631" w:rsidRDefault="00CA1E33" w:rsidP="00CA1E33">
            <w:pPr>
              <w:jc w:val="center"/>
              <w:rPr>
                <w:sz w:val="14"/>
                <w:szCs w:val="14"/>
              </w:rPr>
            </w:pPr>
            <w:r w:rsidRPr="00316631">
              <w:rPr>
                <w:sz w:val="14"/>
                <w:szCs w:val="14"/>
              </w:rPr>
              <w:t>13</w:t>
            </w:r>
          </w:p>
        </w:tc>
        <w:tc>
          <w:tcPr>
            <w:tcW w:w="1980" w:type="dxa"/>
            <w:shd w:val="clear" w:color="auto" w:fill="auto"/>
            <w:noWrap/>
            <w:tcMar>
              <w:left w:w="43" w:type="dxa"/>
              <w:right w:w="43" w:type="dxa"/>
            </w:tcMar>
            <w:vAlign w:val="center"/>
            <w:hideMark/>
          </w:tcPr>
          <w:p w14:paraId="65BAD3ED" w14:textId="77777777" w:rsidR="00CA1E33" w:rsidRPr="00316631" w:rsidRDefault="00CA1E33" w:rsidP="00CA1E33">
            <w:pPr>
              <w:rPr>
                <w:sz w:val="14"/>
                <w:szCs w:val="14"/>
              </w:rPr>
            </w:pPr>
            <w:r w:rsidRPr="00316631">
              <w:rPr>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14:paraId="4B612588" w14:textId="1A34CABC" w:rsidR="00CA1E33" w:rsidRDefault="00CA1E33" w:rsidP="00CA1E33">
            <w:pPr>
              <w:ind w:firstLineChars="100" w:firstLine="140"/>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tcMar>
              <w:left w:w="43" w:type="dxa"/>
              <w:right w:w="43" w:type="dxa"/>
            </w:tcMar>
            <w:vAlign w:val="center"/>
          </w:tcPr>
          <w:p w14:paraId="68E9A49A" w14:textId="4C47BF63"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5C8BBF" w14:textId="6D587CD5" w:rsidR="00CA1E33" w:rsidRDefault="00CA1E33" w:rsidP="00CA1E33">
            <w:pPr>
              <w:ind w:firstLineChars="100" w:firstLine="140"/>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14:paraId="076A1C7F" w14:textId="56E71E9C" w:rsidR="00CA1E33" w:rsidRDefault="00CA1E33" w:rsidP="00CA1E33">
            <w:pPr>
              <w:ind w:firstLineChars="100" w:firstLine="140"/>
              <w:jc w:val="right"/>
              <w:rPr>
                <w:color w:val="000000"/>
                <w:sz w:val="14"/>
                <w:szCs w:val="14"/>
              </w:rPr>
            </w:pPr>
            <w:r>
              <w:rPr>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tcPr>
          <w:p w14:paraId="0CD3DC27" w14:textId="7B8E3BDB" w:rsidR="00CA1E33" w:rsidRDefault="00CA1E33" w:rsidP="00CA1E33">
            <w:pPr>
              <w:ind w:firstLineChars="100" w:firstLine="140"/>
              <w:jc w:val="right"/>
              <w:rPr>
                <w:color w:val="000000"/>
                <w:sz w:val="14"/>
                <w:szCs w:val="14"/>
              </w:rPr>
            </w:pPr>
            <w:r>
              <w:rPr>
                <w:color w:val="000000"/>
                <w:sz w:val="14"/>
                <w:szCs w:val="14"/>
              </w:rPr>
              <w:t>(2.9)</w:t>
            </w:r>
          </w:p>
        </w:tc>
        <w:tc>
          <w:tcPr>
            <w:tcW w:w="630" w:type="dxa"/>
            <w:tcBorders>
              <w:top w:val="nil"/>
              <w:left w:val="nil"/>
              <w:bottom w:val="nil"/>
              <w:right w:val="nil"/>
            </w:tcBorders>
            <w:shd w:val="clear" w:color="auto" w:fill="auto"/>
            <w:tcMar>
              <w:left w:w="43" w:type="dxa"/>
              <w:right w:w="43" w:type="dxa"/>
            </w:tcMar>
            <w:vAlign w:val="center"/>
          </w:tcPr>
          <w:p w14:paraId="36B1777F" w14:textId="518EC4E5" w:rsidR="00CA1E33" w:rsidRDefault="00CA1E33" w:rsidP="00CA1E33">
            <w:pPr>
              <w:ind w:firstLineChars="100" w:firstLine="140"/>
              <w:jc w:val="right"/>
              <w:rPr>
                <w:color w:val="000000"/>
                <w:sz w:val="14"/>
                <w:szCs w:val="14"/>
              </w:rPr>
            </w:pPr>
            <w:r>
              <w:rPr>
                <w:color w:val="000000"/>
                <w:sz w:val="14"/>
                <w:szCs w:val="14"/>
              </w:rPr>
              <w:t>53.7</w:t>
            </w:r>
          </w:p>
        </w:tc>
        <w:tc>
          <w:tcPr>
            <w:tcW w:w="810" w:type="dxa"/>
            <w:tcBorders>
              <w:top w:val="nil"/>
              <w:left w:val="nil"/>
              <w:bottom w:val="nil"/>
              <w:right w:val="nil"/>
            </w:tcBorders>
            <w:shd w:val="clear" w:color="auto" w:fill="auto"/>
            <w:tcMar>
              <w:left w:w="43" w:type="dxa"/>
              <w:right w:w="43" w:type="dxa"/>
            </w:tcMar>
            <w:vAlign w:val="center"/>
          </w:tcPr>
          <w:p w14:paraId="514206DF" w14:textId="2C521516" w:rsidR="00CA1E33" w:rsidRDefault="00CA1E33" w:rsidP="00CA1E33">
            <w:pPr>
              <w:ind w:firstLineChars="100" w:firstLine="140"/>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tcPr>
          <w:p w14:paraId="6D0E7AA4" w14:textId="63FFBC7D" w:rsidR="00CA1E33" w:rsidRDefault="00CA1E33" w:rsidP="00CA1E33">
            <w:pPr>
              <w:ind w:firstLineChars="100" w:firstLine="140"/>
              <w:jc w:val="right"/>
              <w:rPr>
                <w:color w:val="000000"/>
                <w:sz w:val="14"/>
                <w:szCs w:val="14"/>
              </w:rPr>
            </w:pPr>
            <w:r>
              <w:rPr>
                <w:color w:val="000000"/>
                <w:sz w:val="14"/>
                <w:szCs w:val="14"/>
              </w:rPr>
              <w:t>(1.1)</w:t>
            </w:r>
          </w:p>
        </w:tc>
        <w:tc>
          <w:tcPr>
            <w:tcW w:w="612" w:type="dxa"/>
            <w:tcBorders>
              <w:top w:val="nil"/>
              <w:left w:val="nil"/>
              <w:bottom w:val="nil"/>
              <w:right w:val="nil"/>
            </w:tcBorders>
            <w:shd w:val="clear" w:color="auto" w:fill="auto"/>
            <w:tcMar>
              <w:left w:w="43" w:type="dxa"/>
              <w:right w:w="43" w:type="dxa"/>
            </w:tcMar>
            <w:vAlign w:val="center"/>
          </w:tcPr>
          <w:p w14:paraId="5F83D96A" w14:textId="3F68D633" w:rsidR="00CA1E33" w:rsidRDefault="00CA1E33" w:rsidP="00CA1E33">
            <w:pPr>
              <w:ind w:firstLineChars="100" w:firstLine="140"/>
              <w:jc w:val="right"/>
              <w:rPr>
                <w:color w:val="000000"/>
                <w:sz w:val="14"/>
                <w:szCs w:val="14"/>
              </w:rPr>
            </w:pPr>
            <w:r>
              <w:rPr>
                <w:color w:val="000000"/>
                <w:sz w:val="14"/>
                <w:szCs w:val="14"/>
              </w:rPr>
              <w:t>37.8</w:t>
            </w:r>
          </w:p>
        </w:tc>
      </w:tr>
      <w:tr w:rsidR="00CA1E33" w:rsidRPr="002A0059" w14:paraId="664C9C6C" w14:textId="77777777" w:rsidTr="00263016">
        <w:trPr>
          <w:trHeight w:hRule="exact" w:val="229"/>
        </w:trPr>
        <w:tc>
          <w:tcPr>
            <w:tcW w:w="990" w:type="dxa"/>
            <w:shd w:val="clear" w:color="auto" w:fill="auto"/>
            <w:noWrap/>
            <w:tcMar>
              <w:left w:w="43" w:type="dxa"/>
              <w:right w:w="43" w:type="dxa"/>
            </w:tcMar>
            <w:vAlign w:val="center"/>
            <w:hideMark/>
          </w:tcPr>
          <w:p w14:paraId="79E41EAF" w14:textId="77777777" w:rsidR="00CA1E33" w:rsidRPr="00316631" w:rsidRDefault="00CA1E33" w:rsidP="00CA1E33">
            <w:pPr>
              <w:jc w:val="center"/>
              <w:rPr>
                <w:sz w:val="14"/>
                <w:szCs w:val="14"/>
              </w:rPr>
            </w:pPr>
            <w:r w:rsidRPr="00316631">
              <w:rPr>
                <w:sz w:val="14"/>
                <w:szCs w:val="14"/>
              </w:rPr>
              <w:t>14</w:t>
            </w:r>
          </w:p>
        </w:tc>
        <w:tc>
          <w:tcPr>
            <w:tcW w:w="1980" w:type="dxa"/>
            <w:shd w:val="clear" w:color="auto" w:fill="auto"/>
            <w:noWrap/>
            <w:tcMar>
              <w:left w:w="43" w:type="dxa"/>
              <w:right w:w="43" w:type="dxa"/>
            </w:tcMar>
            <w:vAlign w:val="center"/>
            <w:hideMark/>
          </w:tcPr>
          <w:p w14:paraId="3F7A1AD5" w14:textId="77777777" w:rsidR="00CA1E33" w:rsidRPr="00316631" w:rsidRDefault="00CA1E33" w:rsidP="00CA1E33">
            <w:pPr>
              <w:rPr>
                <w:sz w:val="14"/>
                <w:szCs w:val="14"/>
              </w:rPr>
            </w:pPr>
            <w:r w:rsidRPr="00316631">
              <w:rPr>
                <w:sz w:val="14"/>
                <w:szCs w:val="14"/>
              </w:rPr>
              <w:t>Hongkong</w:t>
            </w:r>
          </w:p>
        </w:tc>
        <w:tc>
          <w:tcPr>
            <w:tcW w:w="810" w:type="dxa"/>
            <w:tcBorders>
              <w:top w:val="nil"/>
              <w:left w:val="nil"/>
              <w:bottom w:val="nil"/>
              <w:right w:val="nil"/>
            </w:tcBorders>
            <w:shd w:val="clear" w:color="auto" w:fill="auto"/>
            <w:noWrap/>
            <w:tcMar>
              <w:left w:w="43" w:type="dxa"/>
              <w:right w:w="43" w:type="dxa"/>
            </w:tcMar>
            <w:vAlign w:val="center"/>
          </w:tcPr>
          <w:p w14:paraId="4A642F93" w14:textId="56E8E60C" w:rsidR="00CA1E33" w:rsidRDefault="00CA1E33" w:rsidP="00CA1E33">
            <w:pPr>
              <w:ind w:firstLineChars="100" w:firstLine="140"/>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14:paraId="0081FE36" w14:textId="3FCE462E" w:rsidR="00CA1E33" w:rsidRDefault="00CA1E33" w:rsidP="00CA1E3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6020EFF" w14:textId="7E5575AC" w:rsidR="00CA1E33" w:rsidRDefault="00CA1E33" w:rsidP="00CA1E33">
            <w:pPr>
              <w:ind w:firstLineChars="100" w:firstLine="140"/>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tcPr>
          <w:p w14:paraId="68061B03" w14:textId="29EB0A39" w:rsidR="00CA1E33" w:rsidRDefault="00CA1E33" w:rsidP="00CA1E33">
            <w:pPr>
              <w:ind w:firstLineChars="100" w:firstLine="140"/>
              <w:jc w:val="right"/>
              <w:rPr>
                <w:color w:val="000000"/>
                <w:sz w:val="14"/>
                <w:szCs w:val="14"/>
              </w:rPr>
            </w:pPr>
            <w:r>
              <w:rPr>
                <w:color w:val="000000"/>
                <w:sz w:val="14"/>
                <w:szCs w:val="14"/>
              </w:rPr>
              <w:t>130.3</w:t>
            </w:r>
          </w:p>
        </w:tc>
        <w:tc>
          <w:tcPr>
            <w:tcW w:w="810" w:type="dxa"/>
            <w:tcBorders>
              <w:top w:val="nil"/>
              <w:left w:val="nil"/>
              <w:bottom w:val="nil"/>
              <w:right w:val="nil"/>
            </w:tcBorders>
            <w:shd w:val="clear" w:color="auto" w:fill="auto"/>
            <w:tcMar>
              <w:left w:w="43" w:type="dxa"/>
              <w:right w:w="43" w:type="dxa"/>
            </w:tcMar>
            <w:vAlign w:val="center"/>
          </w:tcPr>
          <w:p w14:paraId="4D472748" w14:textId="026754A9" w:rsidR="00CA1E33" w:rsidRDefault="00CA1E33" w:rsidP="00CA1E33">
            <w:pPr>
              <w:ind w:firstLineChars="100" w:firstLine="140"/>
              <w:jc w:val="right"/>
              <w:rPr>
                <w:color w:val="000000"/>
                <w:sz w:val="14"/>
                <w:szCs w:val="14"/>
              </w:rPr>
            </w:pPr>
            <w:r>
              <w:rPr>
                <w:color w:val="000000"/>
                <w:sz w:val="14"/>
                <w:szCs w:val="14"/>
              </w:rPr>
              <w:t>15.7</w:t>
            </w:r>
          </w:p>
        </w:tc>
        <w:tc>
          <w:tcPr>
            <w:tcW w:w="630" w:type="dxa"/>
            <w:tcBorders>
              <w:top w:val="nil"/>
              <w:left w:val="nil"/>
              <w:bottom w:val="nil"/>
              <w:right w:val="nil"/>
            </w:tcBorders>
            <w:shd w:val="clear" w:color="auto" w:fill="auto"/>
            <w:tcMar>
              <w:left w:w="43" w:type="dxa"/>
              <w:right w:w="43" w:type="dxa"/>
            </w:tcMar>
            <w:vAlign w:val="center"/>
          </w:tcPr>
          <w:p w14:paraId="3DBAC794" w14:textId="733B7360" w:rsidR="00CA1E33" w:rsidRDefault="00CA1E33" w:rsidP="00CA1E33">
            <w:pPr>
              <w:ind w:firstLineChars="100" w:firstLine="140"/>
              <w:jc w:val="right"/>
              <w:rPr>
                <w:color w:val="000000"/>
                <w:sz w:val="14"/>
                <w:szCs w:val="14"/>
              </w:rPr>
            </w:pPr>
            <w:r>
              <w:rPr>
                <w:color w:val="000000"/>
                <w:sz w:val="14"/>
                <w:szCs w:val="14"/>
              </w:rPr>
              <w:t>145.9</w:t>
            </w:r>
          </w:p>
        </w:tc>
        <w:tc>
          <w:tcPr>
            <w:tcW w:w="810" w:type="dxa"/>
            <w:tcBorders>
              <w:top w:val="nil"/>
              <w:left w:val="nil"/>
              <w:bottom w:val="nil"/>
              <w:right w:val="nil"/>
            </w:tcBorders>
            <w:shd w:val="clear" w:color="auto" w:fill="auto"/>
            <w:tcMar>
              <w:left w:w="43" w:type="dxa"/>
              <w:right w:w="43" w:type="dxa"/>
            </w:tcMar>
            <w:vAlign w:val="center"/>
          </w:tcPr>
          <w:p w14:paraId="41874B1D" w14:textId="57913CAB" w:rsidR="00CA1E33" w:rsidRDefault="00CA1E33" w:rsidP="00CA1E33">
            <w:pPr>
              <w:ind w:firstLineChars="100" w:firstLine="140"/>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tcPr>
          <w:p w14:paraId="7E5962E9" w14:textId="70D3EDBB" w:rsidR="00CA1E33" w:rsidRDefault="00CA1E33" w:rsidP="00CA1E33">
            <w:pPr>
              <w:ind w:firstLineChars="100" w:firstLine="140"/>
              <w:jc w:val="right"/>
              <w:rPr>
                <w:color w:val="000000"/>
                <w:sz w:val="14"/>
                <w:szCs w:val="14"/>
              </w:rPr>
            </w:pPr>
            <w:r>
              <w:rPr>
                <w:color w:val="000000"/>
                <w:sz w:val="14"/>
                <w:szCs w:val="14"/>
              </w:rPr>
              <w:t>7.7</w:t>
            </w:r>
          </w:p>
        </w:tc>
        <w:tc>
          <w:tcPr>
            <w:tcW w:w="612" w:type="dxa"/>
            <w:tcBorders>
              <w:top w:val="nil"/>
              <w:left w:val="nil"/>
              <w:bottom w:val="nil"/>
              <w:right w:val="nil"/>
            </w:tcBorders>
            <w:shd w:val="clear" w:color="auto" w:fill="auto"/>
            <w:tcMar>
              <w:left w:w="43" w:type="dxa"/>
              <w:right w:w="43" w:type="dxa"/>
            </w:tcMar>
            <w:vAlign w:val="center"/>
          </w:tcPr>
          <w:p w14:paraId="46347A82" w14:textId="6AA68839" w:rsidR="00CA1E33" w:rsidRDefault="00CA1E33" w:rsidP="00CA1E33">
            <w:pPr>
              <w:ind w:firstLineChars="100" w:firstLine="140"/>
              <w:jc w:val="right"/>
              <w:rPr>
                <w:color w:val="000000"/>
                <w:sz w:val="14"/>
                <w:szCs w:val="14"/>
              </w:rPr>
            </w:pPr>
            <w:r>
              <w:rPr>
                <w:color w:val="000000"/>
                <w:sz w:val="14"/>
                <w:szCs w:val="14"/>
              </w:rPr>
              <w:t>112.7</w:t>
            </w:r>
          </w:p>
        </w:tc>
      </w:tr>
      <w:tr w:rsidR="00CA1E33" w:rsidRPr="002A0059" w14:paraId="22112697" w14:textId="77777777" w:rsidTr="00263016">
        <w:trPr>
          <w:trHeight w:hRule="exact" w:val="229"/>
        </w:trPr>
        <w:tc>
          <w:tcPr>
            <w:tcW w:w="990" w:type="dxa"/>
            <w:shd w:val="clear" w:color="auto" w:fill="auto"/>
            <w:noWrap/>
            <w:tcMar>
              <w:left w:w="43" w:type="dxa"/>
              <w:right w:w="43" w:type="dxa"/>
            </w:tcMar>
            <w:vAlign w:val="center"/>
            <w:hideMark/>
          </w:tcPr>
          <w:p w14:paraId="2419DB37" w14:textId="77777777" w:rsidR="00CA1E33" w:rsidRPr="00316631" w:rsidRDefault="00CA1E33" w:rsidP="00CA1E33">
            <w:pPr>
              <w:jc w:val="center"/>
              <w:rPr>
                <w:sz w:val="14"/>
                <w:szCs w:val="14"/>
              </w:rPr>
            </w:pPr>
            <w:r w:rsidRPr="00316631">
              <w:rPr>
                <w:sz w:val="14"/>
                <w:szCs w:val="14"/>
              </w:rPr>
              <w:t>15</w:t>
            </w:r>
          </w:p>
        </w:tc>
        <w:tc>
          <w:tcPr>
            <w:tcW w:w="1980" w:type="dxa"/>
            <w:shd w:val="clear" w:color="auto" w:fill="auto"/>
            <w:noWrap/>
            <w:tcMar>
              <w:left w:w="43" w:type="dxa"/>
              <w:right w:w="43" w:type="dxa"/>
            </w:tcMar>
            <w:vAlign w:val="center"/>
            <w:hideMark/>
          </w:tcPr>
          <w:p w14:paraId="0EFB89C0" w14:textId="77777777" w:rsidR="00CA1E33" w:rsidRPr="00316631" w:rsidRDefault="00CA1E33" w:rsidP="00CA1E33">
            <w:pPr>
              <w:rPr>
                <w:sz w:val="14"/>
                <w:szCs w:val="14"/>
              </w:rPr>
            </w:pPr>
            <w:r w:rsidRPr="00316631">
              <w:rPr>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14:paraId="62E04A23" w14:textId="4D5759E5"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189142E" w14:textId="1752B64C"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2D7FF08" w14:textId="34970FFA"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5F92FA" w14:textId="258A267C" w:rsidR="00CA1E33" w:rsidRDefault="00CA1E33" w:rsidP="00CA1E33">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9635B9" w14:textId="17C6C927" w:rsidR="00CA1E33" w:rsidRDefault="00CA1E33" w:rsidP="00CA1E33">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1197B6D4" w14:textId="1949F598" w:rsidR="00CA1E33" w:rsidRDefault="00CA1E33" w:rsidP="00CA1E3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44D9479" w14:textId="11C4F2D6" w:rsidR="00CA1E33" w:rsidRDefault="00CA1E33" w:rsidP="00CA1E3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F4594F0" w14:textId="0B5DE0EE"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B6F90C2" w14:textId="2B8AB1F3" w:rsidR="00CA1E33" w:rsidRDefault="00CA1E33" w:rsidP="00CA1E33">
            <w:pPr>
              <w:ind w:firstLineChars="100" w:firstLine="140"/>
              <w:jc w:val="right"/>
              <w:rPr>
                <w:color w:val="000000"/>
                <w:sz w:val="14"/>
                <w:szCs w:val="14"/>
              </w:rPr>
            </w:pPr>
            <w:r>
              <w:rPr>
                <w:color w:val="000000"/>
                <w:sz w:val="14"/>
                <w:szCs w:val="14"/>
              </w:rPr>
              <w:t>(0.2)</w:t>
            </w:r>
          </w:p>
        </w:tc>
      </w:tr>
      <w:tr w:rsidR="00CA1E33" w:rsidRPr="002A0059" w14:paraId="2459EF51" w14:textId="77777777" w:rsidTr="00263016">
        <w:trPr>
          <w:trHeight w:hRule="exact" w:val="229"/>
        </w:trPr>
        <w:tc>
          <w:tcPr>
            <w:tcW w:w="990" w:type="dxa"/>
            <w:shd w:val="clear" w:color="auto" w:fill="auto"/>
            <w:noWrap/>
            <w:tcMar>
              <w:left w:w="43" w:type="dxa"/>
              <w:right w:w="43" w:type="dxa"/>
            </w:tcMar>
            <w:vAlign w:val="center"/>
            <w:hideMark/>
          </w:tcPr>
          <w:p w14:paraId="0702269B" w14:textId="77777777" w:rsidR="00CA1E33" w:rsidRPr="00316631" w:rsidRDefault="00CA1E33" w:rsidP="00CA1E33">
            <w:pPr>
              <w:jc w:val="center"/>
              <w:rPr>
                <w:sz w:val="14"/>
                <w:szCs w:val="14"/>
              </w:rPr>
            </w:pPr>
            <w:r w:rsidRPr="00316631">
              <w:rPr>
                <w:sz w:val="14"/>
                <w:szCs w:val="14"/>
              </w:rPr>
              <w:t>16</w:t>
            </w:r>
          </w:p>
        </w:tc>
        <w:tc>
          <w:tcPr>
            <w:tcW w:w="1980" w:type="dxa"/>
            <w:shd w:val="clear" w:color="auto" w:fill="auto"/>
            <w:noWrap/>
            <w:tcMar>
              <w:left w:w="43" w:type="dxa"/>
              <w:right w:w="43" w:type="dxa"/>
            </w:tcMar>
            <w:vAlign w:val="center"/>
            <w:hideMark/>
          </w:tcPr>
          <w:p w14:paraId="788FC12D" w14:textId="77777777" w:rsidR="00CA1E33" w:rsidRPr="00316631" w:rsidRDefault="00CA1E33" w:rsidP="00CA1E33">
            <w:pPr>
              <w:rPr>
                <w:sz w:val="14"/>
                <w:szCs w:val="14"/>
              </w:rPr>
            </w:pPr>
            <w:r w:rsidRPr="00316631">
              <w:rPr>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14:paraId="3DF2D661" w14:textId="772E8E3A"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8172AF8" w14:textId="0BB99B9A"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BD83CDE" w14:textId="26B92B74"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A3E325" w14:textId="7D6F126F"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74DDBC2" w14:textId="4364E054"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F468BC" w14:textId="3BF0F739"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B62C42B" w14:textId="6E0BAFCE" w:rsidR="00CA1E33" w:rsidRDefault="00CA1E33" w:rsidP="00CA1E33">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770C9796" w14:textId="107E6BAD"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92039E6" w14:textId="5421E24B" w:rsidR="00CA1E33" w:rsidRDefault="00CA1E33" w:rsidP="00CA1E33">
            <w:pPr>
              <w:ind w:firstLineChars="100" w:firstLine="140"/>
              <w:jc w:val="right"/>
              <w:rPr>
                <w:color w:val="000000"/>
                <w:sz w:val="14"/>
                <w:szCs w:val="14"/>
              </w:rPr>
            </w:pPr>
            <w:r>
              <w:rPr>
                <w:color w:val="000000"/>
                <w:sz w:val="14"/>
                <w:szCs w:val="14"/>
              </w:rPr>
              <w:t>0.8</w:t>
            </w:r>
          </w:p>
        </w:tc>
      </w:tr>
      <w:tr w:rsidR="00CA1E33" w:rsidRPr="002A0059" w14:paraId="372CBE7B" w14:textId="77777777" w:rsidTr="00263016">
        <w:trPr>
          <w:trHeight w:hRule="exact" w:val="229"/>
        </w:trPr>
        <w:tc>
          <w:tcPr>
            <w:tcW w:w="990" w:type="dxa"/>
            <w:shd w:val="clear" w:color="auto" w:fill="auto"/>
            <w:noWrap/>
            <w:tcMar>
              <w:left w:w="43" w:type="dxa"/>
              <w:right w:w="43" w:type="dxa"/>
            </w:tcMar>
            <w:vAlign w:val="center"/>
            <w:hideMark/>
          </w:tcPr>
          <w:p w14:paraId="293ECA33" w14:textId="77777777" w:rsidR="00CA1E33" w:rsidRPr="00316631" w:rsidRDefault="00CA1E33" w:rsidP="00CA1E33">
            <w:pPr>
              <w:jc w:val="center"/>
              <w:rPr>
                <w:sz w:val="14"/>
                <w:szCs w:val="14"/>
              </w:rPr>
            </w:pPr>
            <w:r w:rsidRPr="00316631">
              <w:rPr>
                <w:sz w:val="14"/>
                <w:szCs w:val="14"/>
              </w:rPr>
              <w:t>17</w:t>
            </w:r>
          </w:p>
        </w:tc>
        <w:tc>
          <w:tcPr>
            <w:tcW w:w="1980" w:type="dxa"/>
            <w:shd w:val="clear" w:color="auto" w:fill="auto"/>
            <w:noWrap/>
            <w:tcMar>
              <w:left w:w="43" w:type="dxa"/>
              <w:right w:w="43" w:type="dxa"/>
            </w:tcMar>
            <w:vAlign w:val="center"/>
            <w:hideMark/>
          </w:tcPr>
          <w:p w14:paraId="68DFBCD9" w14:textId="77777777" w:rsidR="00CA1E33" w:rsidRPr="00316631" w:rsidRDefault="00CA1E33" w:rsidP="00CA1E33">
            <w:pPr>
              <w:rPr>
                <w:sz w:val="14"/>
                <w:szCs w:val="14"/>
              </w:rPr>
            </w:pPr>
            <w:r w:rsidRPr="00316631">
              <w:rPr>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14:paraId="6A5CC51E" w14:textId="1FAAA80B"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4030C82" w14:textId="46A7AD10" w:rsidR="00CA1E33" w:rsidRDefault="00CA1E33" w:rsidP="00CA1E33">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04038D54" w14:textId="0CFEB299" w:rsidR="00CA1E33" w:rsidRDefault="00CA1E33" w:rsidP="00CA1E3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751888A" w14:textId="604E9861" w:rsidR="00CA1E33" w:rsidRDefault="00CA1E33" w:rsidP="00CA1E33">
            <w:pPr>
              <w:ind w:firstLineChars="100" w:firstLine="140"/>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2DEFD260" w14:textId="4238B839" w:rsidR="00CA1E33" w:rsidRDefault="00CA1E33" w:rsidP="00CA1E33">
            <w:pPr>
              <w:ind w:firstLineChars="100" w:firstLine="140"/>
              <w:jc w:val="right"/>
              <w:rPr>
                <w:color w:val="000000"/>
                <w:sz w:val="14"/>
                <w:szCs w:val="14"/>
              </w:rPr>
            </w:pPr>
            <w:r>
              <w:rPr>
                <w:color w:val="000000"/>
                <w:sz w:val="14"/>
                <w:szCs w:val="14"/>
              </w:rPr>
              <w:t>(20.5)</w:t>
            </w:r>
          </w:p>
        </w:tc>
        <w:tc>
          <w:tcPr>
            <w:tcW w:w="630" w:type="dxa"/>
            <w:tcBorders>
              <w:top w:val="nil"/>
              <w:left w:val="nil"/>
              <w:bottom w:val="nil"/>
              <w:right w:val="nil"/>
            </w:tcBorders>
            <w:shd w:val="clear" w:color="auto" w:fill="auto"/>
            <w:tcMar>
              <w:left w:w="43" w:type="dxa"/>
              <w:right w:w="43" w:type="dxa"/>
            </w:tcMar>
            <w:vAlign w:val="center"/>
          </w:tcPr>
          <w:p w14:paraId="64668836" w14:textId="15004DA2" w:rsidR="00CA1E33" w:rsidRDefault="00CA1E33" w:rsidP="00CA1E33">
            <w:pPr>
              <w:ind w:firstLineChars="100" w:firstLine="140"/>
              <w:jc w:val="right"/>
              <w:rPr>
                <w:color w:val="000000"/>
                <w:sz w:val="14"/>
                <w:szCs w:val="14"/>
              </w:rPr>
            </w:pPr>
            <w:r>
              <w:rPr>
                <w:color w:val="000000"/>
                <w:sz w:val="14"/>
                <w:szCs w:val="14"/>
              </w:rPr>
              <w:t>(16.8)</w:t>
            </w:r>
          </w:p>
        </w:tc>
        <w:tc>
          <w:tcPr>
            <w:tcW w:w="810" w:type="dxa"/>
            <w:tcBorders>
              <w:top w:val="nil"/>
              <w:left w:val="nil"/>
              <w:bottom w:val="nil"/>
              <w:right w:val="nil"/>
            </w:tcBorders>
            <w:shd w:val="clear" w:color="auto" w:fill="auto"/>
            <w:tcMar>
              <w:left w:w="43" w:type="dxa"/>
              <w:right w:w="43" w:type="dxa"/>
            </w:tcMar>
            <w:vAlign w:val="center"/>
          </w:tcPr>
          <w:p w14:paraId="4C846991" w14:textId="3872365C" w:rsidR="00CA1E33" w:rsidRDefault="00CA1E33" w:rsidP="00CA1E3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0ED2B360" w14:textId="109C45FC" w:rsidR="00CA1E33" w:rsidRDefault="00CA1E33" w:rsidP="00CA1E33">
            <w:pPr>
              <w:ind w:firstLineChars="100" w:firstLine="140"/>
              <w:jc w:val="right"/>
              <w:rPr>
                <w:color w:val="000000"/>
                <w:sz w:val="14"/>
                <w:szCs w:val="14"/>
              </w:rPr>
            </w:pPr>
            <w:r>
              <w:rPr>
                <w:color w:val="000000"/>
                <w:sz w:val="14"/>
                <w:szCs w:val="14"/>
              </w:rPr>
              <w:t>(23.1)</w:t>
            </w:r>
          </w:p>
        </w:tc>
        <w:tc>
          <w:tcPr>
            <w:tcW w:w="612" w:type="dxa"/>
            <w:tcBorders>
              <w:top w:val="nil"/>
              <w:left w:val="nil"/>
              <w:bottom w:val="nil"/>
              <w:right w:val="nil"/>
            </w:tcBorders>
            <w:shd w:val="clear" w:color="auto" w:fill="auto"/>
            <w:tcMar>
              <w:left w:w="43" w:type="dxa"/>
              <w:right w:w="43" w:type="dxa"/>
            </w:tcMar>
            <w:vAlign w:val="center"/>
          </w:tcPr>
          <w:p w14:paraId="4438193B" w14:textId="563590DD" w:rsidR="00CA1E33" w:rsidRDefault="00CA1E33" w:rsidP="00CA1E33">
            <w:pPr>
              <w:ind w:firstLineChars="100" w:firstLine="140"/>
              <w:jc w:val="right"/>
              <w:rPr>
                <w:color w:val="000000"/>
                <w:sz w:val="14"/>
                <w:szCs w:val="14"/>
              </w:rPr>
            </w:pPr>
            <w:r>
              <w:rPr>
                <w:color w:val="000000"/>
                <w:sz w:val="14"/>
                <w:szCs w:val="14"/>
              </w:rPr>
              <w:t>(22.7)</w:t>
            </w:r>
          </w:p>
        </w:tc>
      </w:tr>
      <w:tr w:rsidR="00CA1E33" w:rsidRPr="002A0059" w14:paraId="05B26C1F" w14:textId="77777777" w:rsidTr="00263016">
        <w:trPr>
          <w:trHeight w:hRule="exact" w:val="229"/>
        </w:trPr>
        <w:tc>
          <w:tcPr>
            <w:tcW w:w="990" w:type="dxa"/>
            <w:shd w:val="clear" w:color="auto" w:fill="auto"/>
            <w:noWrap/>
            <w:tcMar>
              <w:left w:w="43" w:type="dxa"/>
              <w:right w:w="43" w:type="dxa"/>
            </w:tcMar>
            <w:vAlign w:val="center"/>
            <w:hideMark/>
          </w:tcPr>
          <w:p w14:paraId="4A944A8D" w14:textId="77777777" w:rsidR="00CA1E33" w:rsidRPr="00316631" w:rsidRDefault="00CA1E33" w:rsidP="00CA1E33">
            <w:pPr>
              <w:jc w:val="center"/>
              <w:rPr>
                <w:sz w:val="14"/>
                <w:szCs w:val="14"/>
              </w:rPr>
            </w:pPr>
            <w:r w:rsidRPr="00316631">
              <w:rPr>
                <w:sz w:val="14"/>
                <w:szCs w:val="14"/>
              </w:rPr>
              <w:t>18</w:t>
            </w:r>
          </w:p>
        </w:tc>
        <w:tc>
          <w:tcPr>
            <w:tcW w:w="1980" w:type="dxa"/>
            <w:shd w:val="clear" w:color="auto" w:fill="auto"/>
            <w:noWrap/>
            <w:tcMar>
              <w:left w:w="43" w:type="dxa"/>
              <w:right w:w="43" w:type="dxa"/>
            </w:tcMar>
            <w:vAlign w:val="center"/>
            <w:hideMark/>
          </w:tcPr>
          <w:p w14:paraId="35FCE335" w14:textId="77777777" w:rsidR="00CA1E33" w:rsidRPr="00316631" w:rsidRDefault="00CA1E33" w:rsidP="00CA1E33">
            <w:pPr>
              <w:rPr>
                <w:sz w:val="14"/>
                <w:szCs w:val="14"/>
              </w:rPr>
            </w:pPr>
            <w:r w:rsidRPr="00316631">
              <w:rPr>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14:paraId="41A535E1" w14:textId="4DE83D7F" w:rsidR="00CA1E33" w:rsidRDefault="00CA1E33" w:rsidP="00CA1E33">
            <w:pPr>
              <w:ind w:firstLineChars="100" w:firstLine="140"/>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tcMar>
              <w:left w:w="43" w:type="dxa"/>
              <w:right w:w="43" w:type="dxa"/>
            </w:tcMar>
            <w:vAlign w:val="center"/>
          </w:tcPr>
          <w:p w14:paraId="7A10D978" w14:textId="633F3BCB" w:rsidR="00CA1E33" w:rsidRDefault="00CA1E33" w:rsidP="00A5657E">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373BD89" w14:textId="7893C413" w:rsidR="00CA1E33" w:rsidRDefault="00CA1E33" w:rsidP="00CA1E33">
            <w:pPr>
              <w:ind w:firstLineChars="100" w:firstLine="140"/>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tcMar>
              <w:left w:w="43" w:type="dxa"/>
              <w:right w:w="43" w:type="dxa"/>
            </w:tcMar>
            <w:vAlign w:val="center"/>
          </w:tcPr>
          <w:p w14:paraId="3A3B352B" w14:textId="1EE1C1DF" w:rsidR="00CA1E33" w:rsidRDefault="00CA1E33" w:rsidP="00CA1E33">
            <w:pPr>
              <w:ind w:firstLineChars="100" w:firstLine="140"/>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tcMar>
              <w:left w:w="43" w:type="dxa"/>
              <w:right w:w="43" w:type="dxa"/>
            </w:tcMar>
            <w:vAlign w:val="center"/>
          </w:tcPr>
          <w:p w14:paraId="0C738AF7" w14:textId="75BEDA07" w:rsidR="00CA1E33" w:rsidRDefault="00CA1E33" w:rsidP="00CA1E33">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7A6DF20" w14:textId="29466949" w:rsidR="00CA1E33" w:rsidRDefault="00CA1E33" w:rsidP="00CA1E33">
            <w:pPr>
              <w:ind w:firstLineChars="100" w:firstLine="140"/>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tcMar>
              <w:left w:w="43" w:type="dxa"/>
              <w:right w:w="43" w:type="dxa"/>
            </w:tcMar>
            <w:vAlign w:val="center"/>
          </w:tcPr>
          <w:p w14:paraId="67CAADB5" w14:textId="7A3796AE" w:rsidR="00CA1E33" w:rsidRDefault="00CA1E33" w:rsidP="00CA1E33">
            <w:pPr>
              <w:ind w:firstLineChars="100" w:firstLine="140"/>
              <w:jc w:val="right"/>
              <w:rPr>
                <w:color w:val="000000"/>
                <w:sz w:val="14"/>
                <w:szCs w:val="14"/>
              </w:rPr>
            </w:pPr>
            <w:r>
              <w:rPr>
                <w:color w:val="000000"/>
                <w:sz w:val="14"/>
                <w:szCs w:val="14"/>
              </w:rPr>
              <w:t>22.3</w:t>
            </w:r>
          </w:p>
        </w:tc>
        <w:tc>
          <w:tcPr>
            <w:tcW w:w="810" w:type="dxa"/>
            <w:tcBorders>
              <w:top w:val="nil"/>
              <w:left w:val="nil"/>
              <w:bottom w:val="nil"/>
              <w:right w:val="nil"/>
            </w:tcBorders>
            <w:shd w:val="clear" w:color="auto" w:fill="auto"/>
            <w:tcMar>
              <w:left w:w="43" w:type="dxa"/>
              <w:right w:w="43" w:type="dxa"/>
            </w:tcMar>
            <w:vAlign w:val="center"/>
          </w:tcPr>
          <w:p w14:paraId="6576E5D9" w14:textId="2DA60B4A"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D5CA1A8" w14:textId="20CD96D7" w:rsidR="00CA1E33" w:rsidRDefault="00CA1E33" w:rsidP="00CA1E33">
            <w:pPr>
              <w:ind w:firstLineChars="100" w:firstLine="140"/>
              <w:jc w:val="right"/>
              <w:rPr>
                <w:color w:val="000000"/>
                <w:sz w:val="14"/>
                <w:szCs w:val="14"/>
              </w:rPr>
            </w:pPr>
            <w:r>
              <w:rPr>
                <w:color w:val="000000"/>
                <w:sz w:val="14"/>
                <w:szCs w:val="14"/>
              </w:rPr>
              <w:t>22.3</w:t>
            </w:r>
          </w:p>
        </w:tc>
      </w:tr>
      <w:tr w:rsidR="00CA1E33" w:rsidRPr="002A0059" w14:paraId="6C680F24" w14:textId="77777777" w:rsidTr="00263016">
        <w:trPr>
          <w:trHeight w:hRule="exact" w:val="229"/>
        </w:trPr>
        <w:tc>
          <w:tcPr>
            <w:tcW w:w="990" w:type="dxa"/>
            <w:shd w:val="clear" w:color="auto" w:fill="auto"/>
            <w:noWrap/>
            <w:tcMar>
              <w:left w:w="43" w:type="dxa"/>
              <w:right w:w="43" w:type="dxa"/>
            </w:tcMar>
            <w:vAlign w:val="center"/>
            <w:hideMark/>
          </w:tcPr>
          <w:p w14:paraId="28EA9CAE" w14:textId="77777777" w:rsidR="00CA1E33" w:rsidRPr="00316631" w:rsidRDefault="00CA1E33" w:rsidP="00CA1E33">
            <w:pPr>
              <w:jc w:val="center"/>
              <w:rPr>
                <w:sz w:val="14"/>
                <w:szCs w:val="14"/>
              </w:rPr>
            </w:pPr>
            <w:r w:rsidRPr="00316631">
              <w:rPr>
                <w:sz w:val="14"/>
                <w:szCs w:val="14"/>
              </w:rPr>
              <w:t>19</w:t>
            </w:r>
          </w:p>
        </w:tc>
        <w:tc>
          <w:tcPr>
            <w:tcW w:w="1980" w:type="dxa"/>
            <w:shd w:val="clear" w:color="auto" w:fill="auto"/>
            <w:noWrap/>
            <w:tcMar>
              <w:left w:w="43" w:type="dxa"/>
              <w:right w:w="43" w:type="dxa"/>
            </w:tcMar>
            <w:vAlign w:val="center"/>
            <w:hideMark/>
          </w:tcPr>
          <w:p w14:paraId="4B899AA0" w14:textId="77777777" w:rsidR="00CA1E33" w:rsidRPr="00316631" w:rsidRDefault="00CA1E33" w:rsidP="00CA1E33">
            <w:pPr>
              <w:rPr>
                <w:sz w:val="14"/>
                <w:szCs w:val="14"/>
              </w:rPr>
            </w:pPr>
            <w:r w:rsidRPr="00316631">
              <w:rPr>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14:paraId="78FDB6AD" w14:textId="57D6186B" w:rsidR="00CA1E33" w:rsidRDefault="00CA1E33" w:rsidP="00CA1E33">
            <w:pPr>
              <w:ind w:firstLineChars="100" w:firstLine="140"/>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noWrap/>
            <w:tcMar>
              <w:left w:w="43" w:type="dxa"/>
              <w:right w:w="43" w:type="dxa"/>
            </w:tcMar>
            <w:vAlign w:val="center"/>
          </w:tcPr>
          <w:p w14:paraId="385600C9" w14:textId="2E44FB4E"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668F543" w14:textId="2769B787" w:rsidR="00CA1E33" w:rsidRDefault="00CA1E33" w:rsidP="00CA1E33">
            <w:pPr>
              <w:ind w:firstLineChars="100" w:firstLine="140"/>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14:paraId="1395E7CE" w14:textId="0D41D523" w:rsidR="00CA1E33" w:rsidRDefault="00CA1E33" w:rsidP="00CA1E33">
            <w:pPr>
              <w:ind w:firstLineChars="100" w:firstLine="140"/>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tcPr>
          <w:p w14:paraId="78EA82DA" w14:textId="319A5B5C" w:rsidR="00CA1E33" w:rsidRDefault="00CA1E33" w:rsidP="00CA1E33">
            <w:pPr>
              <w:ind w:firstLineChars="100" w:firstLine="140"/>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57AAEE2A" w14:textId="09AFA261" w:rsidR="00CA1E33" w:rsidRDefault="00CA1E33" w:rsidP="00CA1E33">
            <w:pPr>
              <w:ind w:firstLineChars="100" w:firstLine="140"/>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tcPr>
          <w:p w14:paraId="537F9C98" w14:textId="0A20853C" w:rsidR="00CA1E33" w:rsidRDefault="00CA1E33" w:rsidP="00CA1E33">
            <w:pPr>
              <w:ind w:firstLineChars="100" w:firstLine="140"/>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tcPr>
          <w:p w14:paraId="61A75D2A" w14:textId="59E41584" w:rsidR="00CA1E33" w:rsidRDefault="00CA1E33" w:rsidP="00CA1E33">
            <w:pPr>
              <w:ind w:firstLineChars="100" w:firstLine="140"/>
              <w:jc w:val="right"/>
              <w:rPr>
                <w:color w:val="000000"/>
                <w:sz w:val="14"/>
                <w:szCs w:val="14"/>
              </w:rPr>
            </w:pPr>
            <w:r>
              <w:rPr>
                <w:color w:val="000000"/>
                <w:sz w:val="14"/>
                <w:szCs w:val="14"/>
              </w:rPr>
              <w:t>0.6</w:t>
            </w:r>
          </w:p>
        </w:tc>
        <w:tc>
          <w:tcPr>
            <w:tcW w:w="612" w:type="dxa"/>
            <w:tcBorders>
              <w:top w:val="nil"/>
              <w:left w:val="nil"/>
              <w:bottom w:val="nil"/>
              <w:right w:val="nil"/>
            </w:tcBorders>
            <w:shd w:val="clear" w:color="auto" w:fill="auto"/>
            <w:tcMar>
              <w:left w:w="43" w:type="dxa"/>
              <w:right w:w="43" w:type="dxa"/>
            </w:tcMar>
            <w:vAlign w:val="center"/>
          </w:tcPr>
          <w:p w14:paraId="6CAE0E50" w14:textId="1E1A4E55" w:rsidR="00CA1E33" w:rsidRDefault="00CA1E33" w:rsidP="00CA1E33">
            <w:pPr>
              <w:ind w:firstLineChars="100" w:firstLine="140"/>
              <w:jc w:val="right"/>
              <w:rPr>
                <w:color w:val="000000"/>
                <w:sz w:val="14"/>
                <w:szCs w:val="14"/>
              </w:rPr>
            </w:pPr>
            <w:r>
              <w:rPr>
                <w:color w:val="000000"/>
                <w:sz w:val="14"/>
                <w:szCs w:val="14"/>
              </w:rPr>
              <w:t>(6.9)</w:t>
            </w:r>
          </w:p>
        </w:tc>
      </w:tr>
      <w:tr w:rsidR="00CA1E33" w:rsidRPr="002A0059" w14:paraId="79F0CA65" w14:textId="77777777" w:rsidTr="00263016">
        <w:trPr>
          <w:trHeight w:hRule="exact" w:val="229"/>
        </w:trPr>
        <w:tc>
          <w:tcPr>
            <w:tcW w:w="990" w:type="dxa"/>
            <w:shd w:val="clear" w:color="auto" w:fill="auto"/>
            <w:noWrap/>
            <w:tcMar>
              <w:left w:w="43" w:type="dxa"/>
              <w:right w:w="43" w:type="dxa"/>
            </w:tcMar>
            <w:vAlign w:val="center"/>
            <w:hideMark/>
          </w:tcPr>
          <w:p w14:paraId="6F19D07C" w14:textId="77777777" w:rsidR="00CA1E33" w:rsidRPr="00316631" w:rsidRDefault="00CA1E33" w:rsidP="00CA1E33">
            <w:pPr>
              <w:jc w:val="center"/>
              <w:rPr>
                <w:sz w:val="14"/>
                <w:szCs w:val="14"/>
              </w:rPr>
            </w:pPr>
            <w:r w:rsidRPr="00316631">
              <w:rPr>
                <w:sz w:val="14"/>
                <w:szCs w:val="14"/>
              </w:rPr>
              <w:t>20</w:t>
            </w:r>
          </w:p>
        </w:tc>
        <w:tc>
          <w:tcPr>
            <w:tcW w:w="1980" w:type="dxa"/>
            <w:shd w:val="clear" w:color="auto" w:fill="auto"/>
            <w:noWrap/>
            <w:tcMar>
              <w:left w:w="43" w:type="dxa"/>
              <w:right w:w="43" w:type="dxa"/>
            </w:tcMar>
            <w:vAlign w:val="center"/>
            <w:hideMark/>
          </w:tcPr>
          <w:p w14:paraId="4C60215A" w14:textId="77777777" w:rsidR="00CA1E33" w:rsidRPr="00316631" w:rsidRDefault="00CA1E33" w:rsidP="00CA1E33">
            <w:pPr>
              <w:rPr>
                <w:sz w:val="14"/>
                <w:szCs w:val="14"/>
              </w:rPr>
            </w:pPr>
            <w:r w:rsidRPr="00316631">
              <w:rPr>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14:paraId="1EEC60B9" w14:textId="6513109C" w:rsidR="00CA1E33" w:rsidRDefault="00CA1E33" w:rsidP="00CA1E33">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noWrap/>
            <w:tcMar>
              <w:left w:w="43" w:type="dxa"/>
              <w:right w:w="43" w:type="dxa"/>
            </w:tcMar>
            <w:vAlign w:val="center"/>
          </w:tcPr>
          <w:p w14:paraId="6D4769AD" w14:textId="5DAC9E9B" w:rsidR="00CA1E33" w:rsidRDefault="00CA1E33" w:rsidP="00CA1E33">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7AE1532" w14:textId="0F05AFBA" w:rsidR="00CA1E33" w:rsidRDefault="00CA1E33" w:rsidP="00CA1E33">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1C70090A" w14:textId="31F5216E" w:rsidR="00CA1E33" w:rsidRDefault="00CA1E33" w:rsidP="00CA1E33">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117915D" w14:textId="241049A9" w:rsidR="00CA1E33" w:rsidRDefault="00CA1E33" w:rsidP="00CA1E33">
            <w:pPr>
              <w:ind w:firstLineChars="100" w:firstLine="140"/>
              <w:jc w:val="right"/>
              <w:rPr>
                <w:color w:val="000000"/>
                <w:sz w:val="14"/>
                <w:szCs w:val="14"/>
              </w:rPr>
            </w:pPr>
            <w:r>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50305043" w14:textId="1FE6A3ED" w:rsidR="00CA1E33" w:rsidRDefault="00CA1E33" w:rsidP="00CA1E33">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6883EC02" w14:textId="7E93906B" w:rsidR="00CA1E33" w:rsidRDefault="00CA1E33" w:rsidP="00CA1E33">
            <w:pPr>
              <w:ind w:firstLineChars="100" w:firstLine="140"/>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14:paraId="2802087B" w14:textId="0848F234"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0C24E8" w14:textId="6630AFD1" w:rsidR="00CA1E33" w:rsidRDefault="00CA1E33" w:rsidP="00CA1E33">
            <w:pPr>
              <w:ind w:firstLineChars="100" w:firstLine="140"/>
              <w:jc w:val="right"/>
              <w:rPr>
                <w:color w:val="000000"/>
                <w:sz w:val="14"/>
                <w:szCs w:val="14"/>
              </w:rPr>
            </w:pPr>
            <w:r>
              <w:rPr>
                <w:color w:val="000000"/>
                <w:sz w:val="14"/>
                <w:szCs w:val="14"/>
              </w:rPr>
              <w:t>9.7</w:t>
            </w:r>
          </w:p>
        </w:tc>
      </w:tr>
      <w:tr w:rsidR="00CA1E33" w:rsidRPr="002A0059" w14:paraId="2E13070F" w14:textId="77777777" w:rsidTr="00263016">
        <w:trPr>
          <w:trHeight w:hRule="exact" w:val="229"/>
        </w:trPr>
        <w:tc>
          <w:tcPr>
            <w:tcW w:w="990" w:type="dxa"/>
            <w:shd w:val="clear" w:color="auto" w:fill="auto"/>
            <w:noWrap/>
            <w:tcMar>
              <w:left w:w="43" w:type="dxa"/>
              <w:right w:w="43" w:type="dxa"/>
            </w:tcMar>
            <w:vAlign w:val="center"/>
            <w:hideMark/>
          </w:tcPr>
          <w:p w14:paraId="2591771C" w14:textId="77777777" w:rsidR="00CA1E33" w:rsidRPr="00316631" w:rsidRDefault="00CA1E33" w:rsidP="00CA1E33">
            <w:pPr>
              <w:jc w:val="center"/>
              <w:rPr>
                <w:sz w:val="14"/>
                <w:szCs w:val="14"/>
              </w:rPr>
            </w:pPr>
            <w:r w:rsidRPr="00316631">
              <w:rPr>
                <w:sz w:val="14"/>
                <w:szCs w:val="14"/>
              </w:rPr>
              <w:t>21</w:t>
            </w:r>
          </w:p>
        </w:tc>
        <w:tc>
          <w:tcPr>
            <w:tcW w:w="1980" w:type="dxa"/>
            <w:shd w:val="clear" w:color="auto" w:fill="auto"/>
            <w:noWrap/>
            <w:tcMar>
              <w:left w:w="43" w:type="dxa"/>
              <w:right w:w="43" w:type="dxa"/>
            </w:tcMar>
            <w:vAlign w:val="center"/>
            <w:hideMark/>
          </w:tcPr>
          <w:p w14:paraId="58932EBC" w14:textId="77777777" w:rsidR="00CA1E33" w:rsidRPr="00316631" w:rsidRDefault="00CA1E33" w:rsidP="00CA1E33">
            <w:pPr>
              <w:rPr>
                <w:sz w:val="14"/>
                <w:szCs w:val="14"/>
              </w:rPr>
            </w:pPr>
            <w:r w:rsidRPr="00316631">
              <w:rPr>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14:paraId="2174B9AA" w14:textId="0DE864CB" w:rsidR="00CA1E33" w:rsidRDefault="00CA1E33" w:rsidP="00CA1E33">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tcMar>
              <w:left w:w="43" w:type="dxa"/>
              <w:right w:w="43" w:type="dxa"/>
            </w:tcMar>
            <w:vAlign w:val="center"/>
          </w:tcPr>
          <w:p w14:paraId="160380A8" w14:textId="276F722D" w:rsidR="00CA1E33" w:rsidRDefault="00CA1E33" w:rsidP="00CA1E3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F6B74F7" w14:textId="21144F29" w:rsidR="00CA1E33" w:rsidRDefault="00CA1E33" w:rsidP="00CA1E33">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14:paraId="7872E997" w14:textId="13C7C8DF" w:rsidR="00CA1E33" w:rsidRDefault="00CA1E33" w:rsidP="00CA1E33">
            <w:pPr>
              <w:ind w:firstLineChars="100" w:firstLine="140"/>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14:paraId="6B783918" w14:textId="7271C031" w:rsidR="00CA1E33" w:rsidRDefault="00CA1E33" w:rsidP="00CA1E33">
            <w:pPr>
              <w:ind w:firstLineChars="100" w:firstLine="140"/>
              <w:jc w:val="right"/>
              <w:rPr>
                <w:color w:val="000000"/>
                <w:sz w:val="14"/>
                <w:szCs w:val="14"/>
              </w:rPr>
            </w:pPr>
            <w:r>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7E3335A4" w14:textId="09DBEF5B" w:rsidR="00CA1E33" w:rsidRDefault="00CA1E33" w:rsidP="00CA1E33">
            <w:pPr>
              <w:ind w:firstLineChars="100" w:firstLine="140"/>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0D9DD263" w14:textId="74D5E4D3" w:rsidR="00CA1E33" w:rsidRDefault="00CA1E33" w:rsidP="00CA1E33">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7A9CD28A" w14:textId="4CB8752D" w:rsidR="00CA1E33" w:rsidRDefault="00CA1E33" w:rsidP="00CA1E33">
            <w:pPr>
              <w:ind w:firstLineChars="100" w:firstLine="140"/>
              <w:jc w:val="right"/>
              <w:rPr>
                <w:color w:val="000000"/>
                <w:sz w:val="14"/>
                <w:szCs w:val="14"/>
              </w:rPr>
            </w:pPr>
            <w:r>
              <w:rPr>
                <w:color w:val="000000"/>
                <w:sz w:val="14"/>
                <w:szCs w:val="14"/>
              </w:rPr>
              <w:t>(0.5)</w:t>
            </w:r>
          </w:p>
        </w:tc>
        <w:tc>
          <w:tcPr>
            <w:tcW w:w="612" w:type="dxa"/>
            <w:tcBorders>
              <w:top w:val="nil"/>
              <w:left w:val="nil"/>
              <w:bottom w:val="nil"/>
              <w:right w:val="nil"/>
            </w:tcBorders>
            <w:shd w:val="clear" w:color="auto" w:fill="auto"/>
            <w:tcMar>
              <w:left w:w="43" w:type="dxa"/>
              <w:right w:w="43" w:type="dxa"/>
            </w:tcMar>
            <w:vAlign w:val="center"/>
          </w:tcPr>
          <w:p w14:paraId="6D45E946" w14:textId="5B74295F" w:rsidR="00CA1E33" w:rsidRDefault="00CA1E33" w:rsidP="00CA1E33">
            <w:pPr>
              <w:ind w:firstLineChars="100" w:firstLine="140"/>
              <w:jc w:val="right"/>
              <w:rPr>
                <w:color w:val="000000"/>
                <w:sz w:val="14"/>
                <w:szCs w:val="14"/>
              </w:rPr>
            </w:pPr>
            <w:r>
              <w:rPr>
                <w:color w:val="000000"/>
                <w:sz w:val="14"/>
                <w:szCs w:val="14"/>
              </w:rPr>
              <w:t>(2.6)</w:t>
            </w:r>
          </w:p>
        </w:tc>
      </w:tr>
      <w:tr w:rsidR="00CA1E33" w:rsidRPr="002A0059" w14:paraId="3C47F50E" w14:textId="77777777" w:rsidTr="00263016">
        <w:trPr>
          <w:trHeight w:hRule="exact" w:val="229"/>
        </w:trPr>
        <w:tc>
          <w:tcPr>
            <w:tcW w:w="990" w:type="dxa"/>
            <w:shd w:val="clear" w:color="auto" w:fill="auto"/>
            <w:noWrap/>
            <w:tcMar>
              <w:left w:w="43" w:type="dxa"/>
              <w:right w:w="43" w:type="dxa"/>
            </w:tcMar>
            <w:vAlign w:val="center"/>
            <w:hideMark/>
          </w:tcPr>
          <w:p w14:paraId="2B02A231" w14:textId="77777777" w:rsidR="00CA1E33" w:rsidRPr="00316631" w:rsidRDefault="00CA1E33" w:rsidP="00CA1E33">
            <w:pPr>
              <w:jc w:val="center"/>
              <w:rPr>
                <w:sz w:val="14"/>
                <w:szCs w:val="14"/>
              </w:rPr>
            </w:pPr>
            <w:r w:rsidRPr="00316631">
              <w:rPr>
                <w:sz w:val="14"/>
                <w:szCs w:val="14"/>
              </w:rPr>
              <w:t>22</w:t>
            </w:r>
          </w:p>
        </w:tc>
        <w:tc>
          <w:tcPr>
            <w:tcW w:w="1980" w:type="dxa"/>
            <w:shd w:val="clear" w:color="auto" w:fill="auto"/>
            <w:noWrap/>
            <w:tcMar>
              <w:left w:w="43" w:type="dxa"/>
              <w:right w:w="43" w:type="dxa"/>
            </w:tcMar>
            <w:vAlign w:val="center"/>
            <w:hideMark/>
          </w:tcPr>
          <w:p w14:paraId="1F15002E" w14:textId="77777777" w:rsidR="00CA1E33" w:rsidRPr="00316631" w:rsidRDefault="00CA1E33" w:rsidP="00CA1E33">
            <w:pPr>
              <w:rPr>
                <w:sz w:val="14"/>
                <w:szCs w:val="14"/>
              </w:rPr>
            </w:pPr>
            <w:r w:rsidRPr="00316631">
              <w:rPr>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14:paraId="03B4980A" w14:textId="288467F1"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14:paraId="42397B5E" w14:textId="241A66DB"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EA6C8" w14:textId="2D7D0503"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8911422" w14:textId="4BF9CE89" w:rsidR="00CA1E33" w:rsidRDefault="00CA1E33" w:rsidP="00CA1E33">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60BE2F25" w14:textId="2F989C38"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2393A0" w14:textId="03352A55" w:rsidR="00CA1E33" w:rsidRDefault="00CA1E33" w:rsidP="00CA1E33">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1EE364A0" w14:textId="20CE1BF2" w:rsidR="00CA1E33" w:rsidRDefault="00CA1E33" w:rsidP="00CA1E33">
            <w:pPr>
              <w:ind w:firstLineChars="100" w:firstLine="140"/>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14:paraId="14981F93" w14:textId="55F4E696"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B000EE3" w14:textId="1E129F4C" w:rsidR="00CA1E33" w:rsidRDefault="00CA1E33" w:rsidP="00CA1E33">
            <w:pPr>
              <w:ind w:firstLineChars="100" w:firstLine="140"/>
              <w:jc w:val="right"/>
              <w:rPr>
                <w:color w:val="000000"/>
                <w:sz w:val="14"/>
                <w:szCs w:val="14"/>
              </w:rPr>
            </w:pPr>
            <w:r>
              <w:rPr>
                <w:color w:val="000000"/>
                <w:sz w:val="14"/>
                <w:szCs w:val="14"/>
              </w:rPr>
              <w:t>4.1</w:t>
            </w:r>
          </w:p>
        </w:tc>
      </w:tr>
      <w:tr w:rsidR="00CA1E33" w:rsidRPr="002A0059" w14:paraId="7761A032" w14:textId="77777777" w:rsidTr="00263016">
        <w:trPr>
          <w:trHeight w:hRule="exact" w:val="229"/>
        </w:trPr>
        <w:tc>
          <w:tcPr>
            <w:tcW w:w="990" w:type="dxa"/>
            <w:shd w:val="clear" w:color="auto" w:fill="auto"/>
            <w:noWrap/>
            <w:tcMar>
              <w:left w:w="43" w:type="dxa"/>
              <w:right w:w="43" w:type="dxa"/>
            </w:tcMar>
            <w:vAlign w:val="center"/>
            <w:hideMark/>
          </w:tcPr>
          <w:p w14:paraId="2F90E4B7" w14:textId="77777777" w:rsidR="00CA1E33" w:rsidRPr="00316631" w:rsidRDefault="00CA1E33" w:rsidP="00CA1E33">
            <w:pPr>
              <w:jc w:val="center"/>
              <w:rPr>
                <w:sz w:val="14"/>
                <w:szCs w:val="14"/>
              </w:rPr>
            </w:pPr>
            <w:r w:rsidRPr="00316631">
              <w:rPr>
                <w:sz w:val="14"/>
                <w:szCs w:val="14"/>
              </w:rPr>
              <w:t>23</w:t>
            </w:r>
          </w:p>
        </w:tc>
        <w:tc>
          <w:tcPr>
            <w:tcW w:w="1980" w:type="dxa"/>
            <w:shd w:val="clear" w:color="auto" w:fill="auto"/>
            <w:noWrap/>
            <w:tcMar>
              <w:left w:w="43" w:type="dxa"/>
              <w:right w:w="43" w:type="dxa"/>
            </w:tcMar>
            <w:vAlign w:val="center"/>
            <w:hideMark/>
          </w:tcPr>
          <w:p w14:paraId="64A31705" w14:textId="77777777" w:rsidR="00CA1E33" w:rsidRPr="00316631" w:rsidRDefault="00CA1E33" w:rsidP="00CA1E33">
            <w:pPr>
              <w:rPr>
                <w:sz w:val="14"/>
                <w:szCs w:val="14"/>
              </w:rPr>
            </w:pPr>
            <w:r w:rsidRPr="00316631">
              <w:rPr>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14:paraId="5FB71326" w14:textId="22D1770E"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D668E12" w14:textId="68B6D2FB"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650648" w14:textId="59039074"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AEC568" w14:textId="29A5B9A0" w:rsidR="00CA1E33" w:rsidRDefault="00CA1E33" w:rsidP="00CA1E3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3D80B0A" w14:textId="7F2DFBB8"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22C3375" w14:textId="221EAB58" w:rsidR="00CA1E33" w:rsidRDefault="00CA1E33" w:rsidP="00CA1E3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4BEEB84" w14:textId="4B75F5BC" w:rsidR="00CA1E33" w:rsidRDefault="00CA1E33" w:rsidP="00CA1E3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3B5E02E4" w14:textId="2F47A7CE"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0A1B9CD" w14:textId="6AFD48D9" w:rsidR="00CA1E33" w:rsidRDefault="00CA1E33" w:rsidP="00CA1E33">
            <w:pPr>
              <w:ind w:firstLineChars="100" w:firstLine="140"/>
              <w:jc w:val="right"/>
              <w:rPr>
                <w:color w:val="000000"/>
                <w:sz w:val="14"/>
                <w:szCs w:val="14"/>
              </w:rPr>
            </w:pPr>
            <w:r>
              <w:rPr>
                <w:color w:val="000000"/>
                <w:sz w:val="14"/>
                <w:szCs w:val="14"/>
              </w:rPr>
              <w:t>(0.4)</w:t>
            </w:r>
          </w:p>
        </w:tc>
      </w:tr>
      <w:tr w:rsidR="00CA1E33" w:rsidRPr="002A0059" w14:paraId="5F94D9CE" w14:textId="77777777" w:rsidTr="00263016">
        <w:trPr>
          <w:trHeight w:hRule="exact" w:val="229"/>
        </w:trPr>
        <w:tc>
          <w:tcPr>
            <w:tcW w:w="990" w:type="dxa"/>
            <w:shd w:val="clear" w:color="auto" w:fill="auto"/>
            <w:noWrap/>
            <w:tcMar>
              <w:left w:w="43" w:type="dxa"/>
              <w:right w:w="43" w:type="dxa"/>
            </w:tcMar>
            <w:vAlign w:val="center"/>
            <w:hideMark/>
          </w:tcPr>
          <w:p w14:paraId="774B9D3D" w14:textId="77777777" w:rsidR="00CA1E33" w:rsidRPr="00316631" w:rsidRDefault="00CA1E33" w:rsidP="00CA1E33">
            <w:pPr>
              <w:jc w:val="center"/>
              <w:rPr>
                <w:sz w:val="14"/>
                <w:szCs w:val="14"/>
              </w:rPr>
            </w:pPr>
            <w:r w:rsidRPr="00316631">
              <w:rPr>
                <w:sz w:val="14"/>
                <w:szCs w:val="14"/>
              </w:rPr>
              <w:t>24</w:t>
            </w:r>
          </w:p>
        </w:tc>
        <w:tc>
          <w:tcPr>
            <w:tcW w:w="1980" w:type="dxa"/>
            <w:shd w:val="clear" w:color="auto" w:fill="auto"/>
            <w:noWrap/>
            <w:tcMar>
              <w:left w:w="43" w:type="dxa"/>
              <w:right w:w="43" w:type="dxa"/>
            </w:tcMar>
            <w:vAlign w:val="center"/>
            <w:hideMark/>
          </w:tcPr>
          <w:p w14:paraId="2ADC2FC3" w14:textId="77777777" w:rsidR="00CA1E33" w:rsidRPr="00316631" w:rsidRDefault="00CA1E33" w:rsidP="00CA1E33">
            <w:pPr>
              <w:rPr>
                <w:sz w:val="14"/>
                <w:szCs w:val="14"/>
              </w:rPr>
            </w:pPr>
            <w:r w:rsidRPr="00316631">
              <w:rPr>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14:paraId="5C211664" w14:textId="78C998DD" w:rsidR="00CA1E33" w:rsidRDefault="00CA1E33" w:rsidP="00CA1E3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14:paraId="7C64F043" w14:textId="68FA579C" w:rsidR="00CA1E33" w:rsidRDefault="00CA1E33" w:rsidP="00CA1E33">
            <w:pPr>
              <w:ind w:firstLineChars="100" w:firstLine="140"/>
              <w:jc w:val="right"/>
              <w:rPr>
                <w:color w:val="000000"/>
                <w:sz w:val="14"/>
                <w:szCs w:val="14"/>
              </w:rPr>
            </w:pPr>
            <w:r>
              <w:rPr>
                <w:color w:val="000000"/>
                <w:sz w:val="14"/>
                <w:szCs w:val="14"/>
              </w:rPr>
              <w:t>(3.4)</w:t>
            </w:r>
          </w:p>
        </w:tc>
        <w:tc>
          <w:tcPr>
            <w:tcW w:w="630" w:type="dxa"/>
            <w:tcBorders>
              <w:top w:val="nil"/>
              <w:left w:val="nil"/>
              <w:bottom w:val="nil"/>
              <w:right w:val="nil"/>
            </w:tcBorders>
            <w:shd w:val="clear" w:color="auto" w:fill="auto"/>
            <w:noWrap/>
            <w:tcMar>
              <w:left w:w="43" w:type="dxa"/>
              <w:right w:w="43" w:type="dxa"/>
            </w:tcMar>
            <w:vAlign w:val="center"/>
          </w:tcPr>
          <w:p w14:paraId="476236CC" w14:textId="66FFE94A" w:rsidR="00CA1E33" w:rsidRDefault="00CA1E33" w:rsidP="00CA1E33">
            <w:pPr>
              <w:ind w:firstLineChars="100" w:firstLine="140"/>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1DDCFEB6" w14:textId="0DA01F38" w:rsidR="00CA1E33" w:rsidRDefault="00CA1E33" w:rsidP="00CA1E33">
            <w:pPr>
              <w:ind w:firstLineChars="100" w:firstLine="140"/>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42245459" w14:textId="52DA6F6D" w:rsidR="00CA1E33" w:rsidRDefault="00CA1E33" w:rsidP="00CA1E33">
            <w:pPr>
              <w:ind w:firstLineChars="100" w:firstLine="140"/>
              <w:jc w:val="right"/>
              <w:rPr>
                <w:color w:val="000000"/>
                <w:sz w:val="14"/>
                <w:szCs w:val="14"/>
              </w:rPr>
            </w:pPr>
            <w:r>
              <w:rPr>
                <w:color w:val="000000"/>
                <w:sz w:val="14"/>
                <w:szCs w:val="14"/>
              </w:rPr>
              <w:t>(24.7)</w:t>
            </w:r>
          </w:p>
        </w:tc>
        <w:tc>
          <w:tcPr>
            <w:tcW w:w="630" w:type="dxa"/>
            <w:tcBorders>
              <w:top w:val="nil"/>
              <w:left w:val="nil"/>
              <w:bottom w:val="nil"/>
              <w:right w:val="nil"/>
            </w:tcBorders>
            <w:shd w:val="clear" w:color="auto" w:fill="auto"/>
            <w:tcMar>
              <w:left w:w="43" w:type="dxa"/>
              <w:right w:w="43" w:type="dxa"/>
            </w:tcMar>
            <w:vAlign w:val="center"/>
          </w:tcPr>
          <w:p w14:paraId="06C4B812" w14:textId="20F17866" w:rsidR="00CA1E33" w:rsidRDefault="00CA1E33" w:rsidP="00CA1E33">
            <w:pPr>
              <w:ind w:firstLineChars="100" w:firstLine="140"/>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tcMar>
              <w:left w:w="43" w:type="dxa"/>
              <w:right w:w="43" w:type="dxa"/>
            </w:tcMar>
            <w:vAlign w:val="center"/>
          </w:tcPr>
          <w:p w14:paraId="43D646EE" w14:textId="71F973D9" w:rsidR="00CA1E33" w:rsidRDefault="00CA1E33" w:rsidP="00CA1E33">
            <w:pPr>
              <w:ind w:firstLineChars="100" w:firstLine="140"/>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0E6C01BD" w14:textId="09DE2D64" w:rsidR="00CA1E33" w:rsidRDefault="00CA1E33" w:rsidP="00CA1E33">
            <w:pPr>
              <w:ind w:firstLineChars="100" w:firstLine="140"/>
              <w:jc w:val="right"/>
              <w:rPr>
                <w:color w:val="000000"/>
                <w:sz w:val="14"/>
                <w:szCs w:val="14"/>
              </w:rPr>
            </w:pPr>
            <w:r>
              <w:rPr>
                <w:color w:val="000000"/>
                <w:sz w:val="14"/>
                <w:szCs w:val="14"/>
              </w:rPr>
              <w:t>(41.6)</w:t>
            </w:r>
          </w:p>
        </w:tc>
        <w:tc>
          <w:tcPr>
            <w:tcW w:w="612" w:type="dxa"/>
            <w:tcBorders>
              <w:top w:val="nil"/>
              <w:left w:val="nil"/>
              <w:bottom w:val="nil"/>
              <w:right w:val="nil"/>
            </w:tcBorders>
            <w:shd w:val="clear" w:color="auto" w:fill="auto"/>
            <w:tcMar>
              <w:left w:w="43" w:type="dxa"/>
              <w:right w:w="43" w:type="dxa"/>
            </w:tcMar>
            <w:vAlign w:val="center"/>
          </w:tcPr>
          <w:p w14:paraId="608B6B00" w14:textId="2B801BFD" w:rsidR="00CA1E33" w:rsidRDefault="00CA1E33" w:rsidP="00CA1E33">
            <w:pPr>
              <w:ind w:firstLineChars="100" w:firstLine="140"/>
              <w:jc w:val="right"/>
              <w:rPr>
                <w:color w:val="000000"/>
                <w:sz w:val="14"/>
                <w:szCs w:val="14"/>
              </w:rPr>
            </w:pPr>
            <w:r>
              <w:rPr>
                <w:color w:val="000000"/>
                <w:sz w:val="14"/>
                <w:szCs w:val="14"/>
              </w:rPr>
              <w:t>(40.5)</w:t>
            </w:r>
          </w:p>
        </w:tc>
      </w:tr>
      <w:tr w:rsidR="00CA1E33" w:rsidRPr="002A0059" w14:paraId="3A9598E4" w14:textId="77777777" w:rsidTr="00263016">
        <w:trPr>
          <w:trHeight w:hRule="exact" w:val="229"/>
        </w:trPr>
        <w:tc>
          <w:tcPr>
            <w:tcW w:w="990" w:type="dxa"/>
            <w:shd w:val="clear" w:color="auto" w:fill="auto"/>
            <w:noWrap/>
            <w:tcMar>
              <w:left w:w="43" w:type="dxa"/>
              <w:right w:w="43" w:type="dxa"/>
            </w:tcMar>
            <w:vAlign w:val="center"/>
            <w:hideMark/>
          </w:tcPr>
          <w:p w14:paraId="6C74A8DF" w14:textId="77777777" w:rsidR="00CA1E33" w:rsidRPr="00316631" w:rsidRDefault="00CA1E33" w:rsidP="00CA1E33">
            <w:pPr>
              <w:jc w:val="center"/>
              <w:rPr>
                <w:sz w:val="14"/>
                <w:szCs w:val="14"/>
              </w:rPr>
            </w:pPr>
            <w:r w:rsidRPr="00316631">
              <w:rPr>
                <w:sz w:val="14"/>
                <w:szCs w:val="14"/>
              </w:rPr>
              <w:t>25</w:t>
            </w:r>
          </w:p>
        </w:tc>
        <w:tc>
          <w:tcPr>
            <w:tcW w:w="1980" w:type="dxa"/>
            <w:shd w:val="clear" w:color="auto" w:fill="auto"/>
            <w:noWrap/>
            <w:tcMar>
              <w:left w:w="43" w:type="dxa"/>
              <w:right w:w="43" w:type="dxa"/>
            </w:tcMar>
            <w:vAlign w:val="center"/>
            <w:hideMark/>
          </w:tcPr>
          <w:p w14:paraId="527F6893" w14:textId="77777777" w:rsidR="00CA1E33" w:rsidRPr="00316631" w:rsidRDefault="00CA1E33" w:rsidP="00CA1E33">
            <w:pPr>
              <w:rPr>
                <w:sz w:val="14"/>
                <w:szCs w:val="14"/>
              </w:rPr>
            </w:pPr>
            <w:r w:rsidRPr="00316631">
              <w:rPr>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14:paraId="7CDBA917" w14:textId="29AF1ADE" w:rsidR="00CA1E33" w:rsidRDefault="00CA1E33" w:rsidP="00CA1E33">
            <w:pPr>
              <w:ind w:firstLineChars="100" w:firstLine="140"/>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tcMar>
              <w:left w:w="43" w:type="dxa"/>
              <w:right w:w="43" w:type="dxa"/>
            </w:tcMar>
            <w:vAlign w:val="center"/>
          </w:tcPr>
          <w:p w14:paraId="11F2C175" w14:textId="3DA674B1" w:rsidR="00CA1E33" w:rsidRDefault="00CA1E33" w:rsidP="00CA1E33">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28F460C6" w14:textId="27F24AE2" w:rsidR="00CA1E33" w:rsidRDefault="00CA1E33" w:rsidP="00CA1E33">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42315968" w14:textId="49753976" w:rsidR="00CA1E33" w:rsidRDefault="00CA1E33" w:rsidP="00CA1E33">
            <w:pPr>
              <w:ind w:firstLineChars="100" w:firstLine="140"/>
              <w:jc w:val="right"/>
              <w:rPr>
                <w:color w:val="000000"/>
                <w:sz w:val="14"/>
                <w:szCs w:val="14"/>
              </w:rPr>
            </w:pPr>
            <w:r>
              <w:rPr>
                <w:color w:val="000000"/>
                <w:sz w:val="14"/>
                <w:szCs w:val="14"/>
              </w:rPr>
              <w:t>63.7</w:t>
            </w:r>
          </w:p>
        </w:tc>
        <w:tc>
          <w:tcPr>
            <w:tcW w:w="810" w:type="dxa"/>
            <w:tcBorders>
              <w:top w:val="nil"/>
              <w:left w:val="nil"/>
              <w:bottom w:val="nil"/>
              <w:right w:val="nil"/>
            </w:tcBorders>
            <w:shd w:val="clear" w:color="auto" w:fill="auto"/>
            <w:tcMar>
              <w:left w:w="43" w:type="dxa"/>
              <w:right w:w="43" w:type="dxa"/>
            </w:tcMar>
            <w:vAlign w:val="center"/>
          </w:tcPr>
          <w:p w14:paraId="7A3FBD93" w14:textId="312A4C9E" w:rsidR="00CA1E33" w:rsidRDefault="00CA1E33" w:rsidP="00CA1E33">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7A58A596" w14:textId="6B54F13A" w:rsidR="00CA1E33" w:rsidRDefault="00CA1E33" w:rsidP="00CA1E33">
            <w:pPr>
              <w:ind w:firstLineChars="100" w:firstLine="140"/>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tcMar>
              <w:left w:w="43" w:type="dxa"/>
              <w:right w:w="43" w:type="dxa"/>
            </w:tcMar>
            <w:vAlign w:val="center"/>
          </w:tcPr>
          <w:p w14:paraId="35D56EFE" w14:textId="61F770A0" w:rsidR="00CA1E33" w:rsidRDefault="00CA1E33" w:rsidP="00CA1E33">
            <w:pPr>
              <w:ind w:firstLineChars="100" w:firstLine="140"/>
              <w:jc w:val="right"/>
              <w:rPr>
                <w:color w:val="000000"/>
                <w:sz w:val="14"/>
                <w:szCs w:val="14"/>
              </w:rPr>
            </w:pPr>
            <w:r>
              <w:rPr>
                <w:color w:val="000000"/>
                <w:sz w:val="14"/>
                <w:szCs w:val="14"/>
              </w:rPr>
              <w:t>24.1</w:t>
            </w:r>
          </w:p>
        </w:tc>
        <w:tc>
          <w:tcPr>
            <w:tcW w:w="810" w:type="dxa"/>
            <w:tcBorders>
              <w:top w:val="nil"/>
              <w:left w:val="nil"/>
              <w:bottom w:val="nil"/>
              <w:right w:val="nil"/>
            </w:tcBorders>
            <w:shd w:val="clear" w:color="auto" w:fill="auto"/>
            <w:tcMar>
              <w:left w:w="43" w:type="dxa"/>
              <w:right w:w="43" w:type="dxa"/>
            </w:tcMar>
            <w:vAlign w:val="center"/>
          </w:tcPr>
          <w:p w14:paraId="580FD7B8" w14:textId="19009F37"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2D398B0" w14:textId="458DBC1B" w:rsidR="00CA1E33" w:rsidRDefault="00CA1E33" w:rsidP="00CA1E33">
            <w:pPr>
              <w:ind w:firstLineChars="100" w:firstLine="140"/>
              <w:jc w:val="right"/>
              <w:rPr>
                <w:color w:val="000000"/>
                <w:sz w:val="14"/>
                <w:szCs w:val="14"/>
              </w:rPr>
            </w:pPr>
            <w:r>
              <w:rPr>
                <w:color w:val="000000"/>
                <w:sz w:val="14"/>
                <w:szCs w:val="14"/>
              </w:rPr>
              <w:t>24.1</w:t>
            </w:r>
          </w:p>
        </w:tc>
      </w:tr>
      <w:tr w:rsidR="00CA1E33" w:rsidRPr="002A0059" w14:paraId="60BD48D2" w14:textId="77777777" w:rsidTr="00263016">
        <w:trPr>
          <w:trHeight w:hRule="exact" w:val="229"/>
        </w:trPr>
        <w:tc>
          <w:tcPr>
            <w:tcW w:w="990" w:type="dxa"/>
            <w:shd w:val="clear" w:color="auto" w:fill="auto"/>
            <w:noWrap/>
            <w:tcMar>
              <w:left w:w="43" w:type="dxa"/>
              <w:right w:w="43" w:type="dxa"/>
            </w:tcMar>
            <w:vAlign w:val="center"/>
            <w:hideMark/>
          </w:tcPr>
          <w:p w14:paraId="18172D89" w14:textId="77777777" w:rsidR="00CA1E33" w:rsidRPr="00316631" w:rsidRDefault="00CA1E33" w:rsidP="00CA1E33">
            <w:pPr>
              <w:jc w:val="center"/>
              <w:rPr>
                <w:sz w:val="14"/>
                <w:szCs w:val="14"/>
              </w:rPr>
            </w:pPr>
            <w:r w:rsidRPr="00316631">
              <w:rPr>
                <w:sz w:val="14"/>
                <w:szCs w:val="14"/>
              </w:rPr>
              <w:t>26</w:t>
            </w:r>
          </w:p>
        </w:tc>
        <w:tc>
          <w:tcPr>
            <w:tcW w:w="1980" w:type="dxa"/>
            <w:shd w:val="clear" w:color="auto" w:fill="auto"/>
            <w:noWrap/>
            <w:tcMar>
              <w:left w:w="43" w:type="dxa"/>
              <w:right w:w="43" w:type="dxa"/>
            </w:tcMar>
            <w:vAlign w:val="center"/>
            <w:hideMark/>
          </w:tcPr>
          <w:p w14:paraId="4C3A97EB" w14:textId="77777777" w:rsidR="00CA1E33" w:rsidRPr="00316631" w:rsidRDefault="00CA1E33" w:rsidP="00CA1E33">
            <w:pPr>
              <w:rPr>
                <w:sz w:val="14"/>
                <w:szCs w:val="14"/>
              </w:rPr>
            </w:pPr>
            <w:r w:rsidRPr="00316631">
              <w:rPr>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14:paraId="7EE2E038" w14:textId="152F7740" w:rsidR="00CA1E33" w:rsidRDefault="00CA1E33" w:rsidP="00CA1E33">
            <w:pPr>
              <w:ind w:firstLineChars="100" w:firstLine="140"/>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tcMar>
              <w:left w:w="43" w:type="dxa"/>
              <w:right w:w="43" w:type="dxa"/>
            </w:tcMar>
            <w:vAlign w:val="center"/>
          </w:tcPr>
          <w:p w14:paraId="60C0B9FB" w14:textId="3B50D4B8"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CABB2EA" w14:textId="26FD776E" w:rsidR="00CA1E33" w:rsidRDefault="00CA1E33" w:rsidP="00CA1E33">
            <w:pPr>
              <w:ind w:firstLineChars="100" w:firstLine="140"/>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tcPr>
          <w:p w14:paraId="41FBA7F4" w14:textId="72CBECF8" w:rsidR="00CA1E33" w:rsidRDefault="00CA1E33" w:rsidP="00CA1E33">
            <w:pPr>
              <w:ind w:firstLineChars="100" w:firstLine="140"/>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tcMar>
              <w:left w:w="43" w:type="dxa"/>
              <w:right w:w="43" w:type="dxa"/>
            </w:tcMar>
            <w:vAlign w:val="center"/>
          </w:tcPr>
          <w:p w14:paraId="6E671986" w14:textId="144EE3D4" w:rsidR="00CA1E33" w:rsidRDefault="00CA1E33" w:rsidP="00CA1E33">
            <w:pPr>
              <w:ind w:firstLineChars="100" w:firstLine="140"/>
              <w:jc w:val="right"/>
              <w:rPr>
                <w:color w:val="000000"/>
                <w:sz w:val="14"/>
                <w:szCs w:val="14"/>
              </w:rPr>
            </w:pPr>
            <w:r>
              <w:rPr>
                <w:color w:val="000000"/>
                <w:sz w:val="14"/>
                <w:szCs w:val="14"/>
              </w:rPr>
              <w:t>(3.7)</w:t>
            </w:r>
          </w:p>
        </w:tc>
        <w:tc>
          <w:tcPr>
            <w:tcW w:w="630" w:type="dxa"/>
            <w:tcBorders>
              <w:top w:val="nil"/>
              <w:left w:val="nil"/>
              <w:bottom w:val="nil"/>
              <w:right w:val="nil"/>
            </w:tcBorders>
            <w:shd w:val="clear" w:color="auto" w:fill="auto"/>
            <w:tcMar>
              <w:left w:w="43" w:type="dxa"/>
              <w:right w:w="43" w:type="dxa"/>
            </w:tcMar>
            <w:vAlign w:val="center"/>
          </w:tcPr>
          <w:p w14:paraId="044B1A60" w14:textId="1F7393E6" w:rsidR="00CA1E33" w:rsidRDefault="00CA1E33" w:rsidP="00CA1E33">
            <w:pPr>
              <w:ind w:firstLineChars="100" w:firstLine="140"/>
              <w:jc w:val="right"/>
              <w:rPr>
                <w:color w:val="000000"/>
                <w:sz w:val="14"/>
                <w:szCs w:val="14"/>
              </w:rPr>
            </w:pPr>
            <w:r>
              <w:rPr>
                <w:color w:val="000000"/>
                <w:sz w:val="14"/>
                <w:szCs w:val="14"/>
              </w:rPr>
              <w:t>60.2</w:t>
            </w:r>
          </w:p>
        </w:tc>
        <w:tc>
          <w:tcPr>
            <w:tcW w:w="810" w:type="dxa"/>
            <w:tcBorders>
              <w:top w:val="nil"/>
              <w:left w:val="nil"/>
              <w:bottom w:val="nil"/>
              <w:right w:val="nil"/>
            </w:tcBorders>
            <w:shd w:val="clear" w:color="auto" w:fill="auto"/>
            <w:tcMar>
              <w:left w:w="43" w:type="dxa"/>
              <w:right w:w="43" w:type="dxa"/>
            </w:tcMar>
            <w:vAlign w:val="center"/>
          </w:tcPr>
          <w:p w14:paraId="503F8F8B" w14:textId="77E82D20" w:rsidR="00CA1E33" w:rsidRDefault="00CA1E33" w:rsidP="00CA1E33">
            <w:pPr>
              <w:ind w:firstLineChars="100" w:firstLine="140"/>
              <w:jc w:val="right"/>
              <w:rPr>
                <w:color w:val="000000"/>
                <w:sz w:val="14"/>
                <w:szCs w:val="14"/>
              </w:rPr>
            </w:pPr>
            <w:r>
              <w:rPr>
                <w:color w:val="000000"/>
                <w:sz w:val="14"/>
                <w:szCs w:val="14"/>
              </w:rPr>
              <w:t>82.3</w:t>
            </w:r>
          </w:p>
        </w:tc>
        <w:tc>
          <w:tcPr>
            <w:tcW w:w="810" w:type="dxa"/>
            <w:tcBorders>
              <w:top w:val="nil"/>
              <w:left w:val="nil"/>
              <w:bottom w:val="nil"/>
              <w:right w:val="nil"/>
            </w:tcBorders>
            <w:shd w:val="clear" w:color="auto" w:fill="auto"/>
            <w:tcMar>
              <w:left w:w="43" w:type="dxa"/>
              <w:right w:w="43" w:type="dxa"/>
            </w:tcMar>
            <w:vAlign w:val="center"/>
          </w:tcPr>
          <w:p w14:paraId="3172A9F4" w14:textId="21182B20" w:rsidR="00CA1E33" w:rsidRDefault="00CA1E33" w:rsidP="00CA1E33">
            <w:pPr>
              <w:ind w:firstLineChars="100" w:firstLine="140"/>
              <w:jc w:val="right"/>
              <w:rPr>
                <w:color w:val="000000"/>
                <w:sz w:val="14"/>
                <w:szCs w:val="14"/>
              </w:rPr>
            </w:pPr>
            <w:r>
              <w:rPr>
                <w:color w:val="000000"/>
                <w:sz w:val="14"/>
                <w:szCs w:val="14"/>
              </w:rPr>
              <w:t>(4.1)</w:t>
            </w:r>
          </w:p>
        </w:tc>
        <w:tc>
          <w:tcPr>
            <w:tcW w:w="612" w:type="dxa"/>
            <w:tcBorders>
              <w:top w:val="nil"/>
              <w:left w:val="nil"/>
              <w:bottom w:val="nil"/>
              <w:right w:val="nil"/>
            </w:tcBorders>
            <w:shd w:val="clear" w:color="auto" w:fill="auto"/>
            <w:tcMar>
              <w:left w:w="43" w:type="dxa"/>
              <w:right w:w="43" w:type="dxa"/>
            </w:tcMar>
            <w:vAlign w:val="center"/>
          </w:tcPr>
          <w:p w14:paraId="16EEC30B" w14:textId="72439A03" w:rsidR="00CA1E33" w:rsidRDefault="00CA1E33" w:rsidP="00CA1E33">
            <w:pPr>
              <w:ind w:firstLineChars="100" w:firstLine="140"/>
              <w:jc w:val="right"/>
              <w:rPr>
                <w:color w:val="000000"/>
                <w:sz w:val="14"/>
                <w:szCs w:val="14"/>
              </w:rPr>
            </w:pPr>
            <w:r>
              <w:rPr>
                <w:color w:val="000000"/>
                <w:sz w:val="14"/>
                <w:szCs w:val="14"/>
              </w:rPr>
              <w:t>78.3</w:t>
            </w:r>
          </w:p>
        </w:tc>
      </w:tr>
      <w:tr w:rsidR="00CA1E33" w:rsidRPr="002A0059" w14:paraId="7A2D6F13" w14:textId="77777777" w:rsidTr="00263016">
        <w:trPr>
          <w:trHeight w:hRule="exact" w:val="229"/>
        </w:trPr>
        <w:tc>
          <w:tcPr>
            <w:tcW w:w="990" w:type="dxa"/>
            <w:shd w:val="clear" w:color="auto" w:fill="auto"/>
            <w:noWrap/>
            <w:tcMar>
              <w:left w:w="43" w:type="dxa"/>
              <w:right w:w="43" w:type="dxa"/>
            </w:tcMar>
            <w:vAlign w:val="center"/>
            <w:hideMark/>
          </w:tcPr>
          <w:p w14:paraId="589F9999" w14:textId="77777777" w:rsidR="00CA1E33" w:rsidRPr="00316631" w:rsidRDefault="00CA1E33" w:rsidP="00CA1E33">
            <w:pPr>
              <w:jc w:val="center"/>
              <w:rPr>
                <w:sz w:val="14"/>
                <w:szCs w:val="14"/>
              </w:rPr>
            </w:pPr>
            <w:r w:rsidRPr="00316631">
              <w:rPr>
                <w:sz w:val="14"/>
                <w:szCs w:val="14"/>
              </w:rPr>
              <w:t>27</w:t>
            </w:r>
          </w:p>
        </w:tc>
        <w:tc>
          <w:tcPr>
            <w:tcW w:w="1980" w:type="dxa"/>
            <w:shd w:val="clear" w:color="auto" w:fill="auto"/>
            <w:noWrap/>
            <w:tcMar>
              <w:left w:w="43" w:type="dxa"/>
              <w:right w:w="43" w:type="dxa"/>
            </w:tcMar>
            <w:vAlign w:val="center"/>
            <w:hideMark/>
          </w:tcPr>
          <w:p w14:paraId="7DD45F57" w14:textId="77777777" w:rsidR="00CA1E33" w:rsidRPr="00316631" w:rsidRDefault="00CA1E33" w:rsidP="00CA1E33">
            <w:pPr>
              <w:rPr>
                <w:sz w:val="14"/>
                <w:szCs w:val="14"/>
              </w:rPr>
            </w:pPr>
            <w:proofErr w:type="spellStart"/>
            <w:r w:rsidRPr="00316631">
              <w:rPr>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575A87DD" w14:textId="5155736F"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71AFB7B" w14:textId="177F6DC8"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12E817C" w14:textId="2A57C73D"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2A7027" w14:textId="2EC3C3FA"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1D569F" w14:textId="27420831" w:rsidR="00CA1E33" w:rsidRDefault="00CA1E33" w:rsidP="00CA1E3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B90CC0E" w14:textId="2B410663"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CF11B10" w14:textId="706EA70C" w:rsidR="00CA1E33" w:rsidRDefault="00CA1E33" w:rsidP="00CA1E33">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28A816D2" w14:textId="30BA9AB9"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80403E" w14:textId="672CB90F" w:rsidR="00CA1E33" w:rsidRDefault="00CA1E33" w:rsidP="00CA1E33">
            <w:pPr>
              <w:ind w:firstLineChars="100" w:firstLine="140"/>
              <w:jc w:val="right"/>
              <w:rPr>
                <w:color w:val="000000"/>
                <w:sz w:val="14"/>
                <w:szCs w:val="14"/>
              </w:rPr>
            </w:pPr>
            <w:r>
              <w:rPr>
                <w:color w:val="000000"/>
                <w:sz w:val="14"/>
                <w:szCs w:val="14"/>
              </w:rPr>
              <w:t>1.2</w:t>
            </w:r>
          </w:p>
        </w:tc>
      </w:tr>
      <w:tr w:rsidR="00CA1E33" w:rsidRPr="002A0059" w14:paraId="20FE9C8E" w14:textId="77777777" w:rsidTr="00263016">
        <w:trPr>
          <w:trHeight w:hRule="exact" w:val="229"/>
        </w:trPr>
        <w:tc>
          <w:tcPr>
            <w:tcW w:w="990" w:type="dxa"/>
            <w:shd w:val="clear" w:color="auto" w:fill="auto"/>
            <w:noWrap/>
            <w:tcMar>
              <w:left w:w="43" w:type="dxa"/>
              <w:right w:w="43" w:type="dxa"/>
            </w:tcMar>
            <w:vAlign w:val="center"/>
            <w:hideMark/>
          </w:tcPr>
          <w:p w14:paraId="3C0B22F7" w14:textId="77777777" w:rsidR="00CA1E33" w:rsidRPr="00316631" w:rsidRDefault="00CA1E33" w:rsidP="00CA1E33">
            <w:pPr>
              <w:jc w:val="center"/>
              <w:rPr>
                <w:sz w:val="14"/>
                <w:szCs w:val="14"/>
              </w:rPr>
            </w:pPr>
            <w:r w:rsidRPr="00316631">
              <w:rPr>
                <w:sz w:val="14"/>
                <w:szCs w:val="14"/>
              </w:rPr>
              <w:t>28</w:t>
            </w:r>
          </w:p>
        </w:tc>
        <w:tc>
          <w:tcPr>
            <w:tcW w:w="1980" w:type="dxa"/>
            <w:shd w:val="clear" w:color="auto" w:fill="auto"/>
            <w:noWrap/>
            <w:tcMar>
              <w:left w:w="43" w:type="dxa"/>
              <w:right w:w="43" w:type="dxa"/>
            </w:tcMar>
            <w:vAlign w:val="center"/>
            <w:hideMark/>
          </w:tcPr>
          <w:p w14:paraId="12492956" w14:textId="77777777" w:rsidR="00CA1E33" w:rsidRPr="00316631" w:rsidRDefault="00CA1E33" w:rsidP="00CA1E33">
            <w:pPr>
              <w:rPr>
                <w:sz w:val="14"/>
                <w:szCs w:val="14"/>
              </w:rPr>
            </w:pPr>
            <w:r w:rsidRPr="00316631">
              <w:rPr>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14:paraId="1BC38649" w14:textId="3902144A" w:rsidR="00CA1E33" w:rsidRDefault="00CA1E33" w:rsidP="00CA1E33">
            <w:pPr>
              <w:ind w:firstLineChars="100" w:firstLine="140"/>
              <w:jc w:val="right"/>
              <w:rPr>
                <w:color w:val="000000"/>
                <w:sz w:val="14"/>
                <w:szCs w:val="14"/>
              </w:rPr>
            </w:pPr>
            <w:r>
              <w:rPr>
                <w:color w:val="000000"/>
                <w:sz w:val="14"/>
                <w:szCs w:val="14"/>
              </w:rPr>
              <w:t>20.0</w:t>
            </w:r>
          </w:p>
        </w:tc>
        <w:tc>
          <w:tcPr>
            <w:tcW w:w="810" w:type="dxa"/>
            <w:tcBorders>
              <w:top w:val="nil"/>
              <w:left w:val="nil"/>
              <w:bottom w:val="nil"/>
              <w:right w:val="nil"/>
            </w:tcBorders>
            <w:shd w:val="clear" w:color="auto" w:fill="auto"/>
            <w:noWrap/>
            <w:tcMar>
              <w:left w:w="43" w:type="dxa"/>
              <w:right w:w="43" w:type="dxa"/>
            </w:tcMar>
            <w:vAlign w:val="center"/>
          </w:tcPr>
          <w:p w14:paraId="37036148" w14:textId="3581EA2B"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7B7DAEE" w14:textId="4F08B06E" w:rsidR="00CA1E33" w:rsidRDefault="00CA1E33" w:rsidP="00CA1E33">
            <w:pPr>
              <w:ind w:firstLineChars="100" w:firstLine="140"/>
              <w:jc w:val="right"/>
              <w:rPr>
                <w:color w:val="000000"/>
                <w:sz w:val="14"/>
                <w:szCs w:val="14"/>
              </w:rPr>
            </w:pPr>
            <w:r>
              <w:rPr>
                <w:color w:val="000000"/>
                <w:sz w:val="14"/>
                <w:szCs w:val="14"/>
              </w:rPr>
              <w:t>20.0</w:t>
            </w:r>
          </w:p>
        </w:tc>
        <w:tc>
          <w:tcPr>
            <w:tcW w:w="810" w:type="dxa"/>
            <w:tcBorders>
              <w:top w:val="nil"/>
              <w:left w:val="nil"/>
              <w:bottom w:val="nil"/>
              <w:right w:val="nil"/>
            </w:tcBorders>
            <w:shd w:val="clear" w:color="auto" w:fill="auto"/>
            <w:tcMar>
              <w:left w:w="43" w:type="dxa"/>
              <w:right w:w="43" w:type="dxa"/>
            </w:tcMar>
            <w:vAlign w:val="center"/>
          </w:tcPr>
          <w:p w14:paraId="035692CA" w14:textId="7C8B74BC" w:rsidR="00CA1E33" w:rsidRDefault="00CA1E33" w:rsidP="00CA1E33">
            <w:pPr>
              <w:ind w:firstLineChars="100" w:firstLine="140"/>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tcMar>
              <w:left w:w="43" w:type="dxa"/>
              <w:right w:w="43" w:type="dxa"/>
            </w:tcMar>
            <w:vAlign w:val="center"/>
          </w:tcPr>
          <w:p w14:paraId="2B49F6F2" w14:textId="04E60F15" w:rsidR="00CA1E33" w:rsidRDefault="00CA1E33" w:rsidP="00CA1E33">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F937828" w14:textId="1A46D6C0" w:rsidR="00CA1E33" w:rsidRDefault="00CA1E33" w:rsidP="00CA1E33">
            <w:pPr>
              <w:ind w:firstLineChars="100" w:firstLine="140"/>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tcMar>
              <w:left w:w="43" w:type="dxa"/>
              <w:right w:w="43" w:type="dxa"/>
            </w:tcMar>
            <w:vAlign w:val="center"/>
          </w:tcPr>
          <w:p w14:paraId="677572FE" w14:textId="39C470D5" w:rsidR="00CA1E33" w:rsidRDefault="00CA1E33" w:rsidP="00CA1E33">
            <w:pPr>
              <w:ind w:firstLineChars="100" w:firstLine="140"/>
              <w:jc w:val="right"/>
              <w:rPr>
                <w:color w:val="000000"/>
                <w:sz w:val="14"/>
                <w:szCs w:val="14"/>
              </w:rPr>
            </w:pPr>
            <w:r>
              <w:rPr>
                <w:color w:val="000000"/>
                <w:sz w:val="14"/>
                <w:szCs w:val="14"/>
              </w:rPr>
              <w:t>(57.7)</w:t>
            </w:r>
          </w:p>
        </w:tc>
        <w:tc>
          <w:tcPr>
            <w:tcW w:w="810" w:type="dxa"/>
            <w:tcBorders>
              <w:top w:val="nil"/>
              <w:left w:val="nil"/>
              <w:bottom w:val="nil"/>
              <w:right w:val="nil"/>
            </w:tcBorders>
            <w:shd w:val="clear" w:color="auto" w:fill="auto"/>
            <w:tcMar>
              <w:left w:w="43" w:type="dxa"/>
              <w:right w:w="43" w:type="dxa"/>
            </w:tcMar>
            <w:vAlign w:val="center"/>
          </w:tcPr>
          <w:p w14:paraId="1FC959A9" w14:textId="63565F50" w:rsidR="00CA1E33" w:rsidRDefault="00A5657E" w:rsidP="00CA1E33">
            <w:pPr>
              <w:ind w:firstLineChars="100" w:firstLine="140"/>
              <w:jc w:val="right"/>
              <w:rPr>
                <w:color w:val="000000"/>
                <w:sz w:val="14"/>
                <w:szCs w:val="14"/>
              </w:rPr>
            </w:pPr>
            <w:r w:rsidRPr="00A5657E">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A8164A4" w14:textId="0207FCF5" w:rsidR="00CA1E33" w:rsidRDefault="00CA1E33" w:rsidP="00CA1E33">
            <w:pPr>
              <w:ind w:firstLineChars="100" w:firstLine="140"/>
              <w:jc w:val="right"/>
              <w:rPr>
                <w:color w:val="000000"/>
                <w:sz w:val="14"/>
                <w:szCs w:val="14"/>
              </w:rPr>
            </w:pPr>
            <w:r>
              <w:rPr>
                <w:color w:val="000000"/>
                <w:sz w:val="14"/>
                <w:szCs w:val="14"/>
              </w:rPr>
              <w:t>(57.7)</w:t>
            </w:r>
          </w:p>
        </w:tc>
      </w:tr>
      <w:tr w:rsidR="00CA1E33" w:rsidRPr="002A0059" w14:paraId="737DEF14" w14:textId="77777777" w:rsidTr="00263016">
        <w:trPr>
          <w:trHeight w:hRule="exact" w:val="229"/>
        </w:trPr>
        <w:tc>
          <w:tcPr>
            <w:tcW w:w="990" w:type="dxa"/>
            <w:shd w:val="clear" w:color="auto" w:fill="auto"/>
            <w:noWrap/>
            <w:tcMar>
              <w:left w:w="43" w:type="dxa"/>
              <w:right w:w="43" w:type="dxa"/>
            </w:tcMar>
            <w:vAlign w:val="center"/>
            <w:hideMark/>
          </w:tcPr>
          <w:p w14:paraId="62C8B72B" w14:textId="77777777" w:rsidR="00CA1E33" w:rsidRPr="00316631" w:rsidRDefault="00CA1E33" w:rsidP="00CA1E33">
            <w:pPr>
              <w:jc w:val="center"/>
              <w:rPr>
                <w:sz w:val="14"/>
                <w:szCs w:val="14"/>
              </w:rPr>
            </w:pPr>
            <w:r w:rsidRPr="00316631">
              <w:rPr>
                <w:sz w:val="14"/>
                <w:szCs w:val="14"/>
              </w:rPr>
              <w:t>29</w:t>
            </w:r>
          </w:p>
        </w:tc>
        <w:tc>
          <w:tcPr>
            <w:tcW w:w="1980" w:type="dxa"/>
            <w:shd w:val="clear" w:color="auto" w:fill="auto"/>
            <w:noWrap/>
            <w:tcMar>
              <w:left w:w="43" w:type="dxa"/>
              <w:right w:w="43" w:type="dxa"/>
            </w:tcMar>
            <w:vAlign w:val="center"/>
            <w:hideMark/>
          </w:tcPr>
          <w:p w14:paraId="4927E6AE" w14:textId="77777777" w:rsidR="00CA1E33" w:rsidRPr="00316631" w:rsidRDefault="00CA1E33" w:rsidP="00CA1E33">
            <w:pPr>
              <w:rPr>
                <w:sz w:val="14"/>
                <w:szCs w:val="14"/>
              </w:rPr>
            </w:pPr>
            <w:r w:rsidRPr="00316631">
              <w:rPr>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14:paraId="1AC976EE" w14:textId="17367B05"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14:paraId="3DE45A82" w14:textId="2A60BA42" w:rsidR="00CA1E33" w:rsidRDefault="00CA1E33" w:rsidP="00A5657E">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710317" w14:textId="1BD89D6F"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6908FB4" w14:textId="3BC09AD3" w:rsidR="00CA1E33" w:rsidRDefault="00CA1E33" w:rsidP="00CA1E33">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2E5BA17" w14:textId="1D2D38E1" w:rsidR="00CA1E33" w:rsidRDefault="00CA1E33" w:rsidP="00A5657E">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20EC0F" w14:textId="7B95E0AD" w:rsidR="00CA1E33" w:rsidRDefault="00CA1E33" w:rsidP="00CA1E33">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40CBDE9" w14:textId="54EB89AA" w:rsidR="00CA1E33" w:rsidRDefault="00CA1E33" w:rsidP="00CA1E33">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37DE71E8" w14:textId="72C260BA" w:rsidR="00CA1E33" w:rsidRDefault="00CA1E33" w:rsidP="00CA1E33">
            <w:pPr>
              <w:ind w:firstLineChars="100" w:firstLine="140"/>
              <w:jc w:val="right"/>
              <w:rPr>
                <w:color w:val="000000"/>
                <w:sz w:val="14"/>
                <w:szCs w:val="14"/>
              </w:rPr>
            </w:pPr>
            <w:r>
              <w:rPr>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6BC4AF17" w14:textId="451C665E" w:rsidR="00CA1E33" w:rsidRDefault="00CA1E33" w:rsidP="00CA1E33">
            <w:pPr>
              <w:ind w:firstLineChars="100" w:firstLine="140"/>
              <w:jc w:val="right"/>
              <w:rPr>
                <w:color w:val="000000"/>
                <w:sz w:val="14"/>
                <w:szCs w:val="14"/>
              </w:rPr>
            </w:pPr>
            <w:r>
              <w:rPr>
                <w:color w:val="000000"/>
                <w:sz w:val="14"/>
                <w:szCs w:val="14"/>
              </w:rPr>
              <w:t>1.1</w:t>
            </w:r>
          </w:p>
        </w:tc>
      </w:tr>
      <w:tr w:rsidR="00CA1E33" w:rsidRPr="002A0059" w14:paraId="03ACBC7E" w14:textId="77777777" w:rsidTr="00263016">
        <w:trPr>
          <w:trHeight w:hRule="exact" w:val="229"/>
        </w:trPr>
        <w:tc>
          <w:tcPr>
            <w:tcW w:w="990" w:type="dxa"/>
            <w:shd w:val="clear" w:color="auto" w:fill="auto"/>
            <w:noWrap/>
            <w:tcMar>
              <w:left w:w="43" w:type="dxa"/>
              <w:right w:w="43" w:type="dxa"/>
            </w:tcMar>
            <w:vAlign w:val="center"/>
            <w:hideMark/>
          </w:tcPr>
          <w:p w14:paraId="4149B77E" w14:textId="77777777" w:rsidR="00CA1E33" w:rsidRPr="00316631" w:rsidRDefault="00CA1E33" w:rsidP="00CA1E33">
            <w:pPr>
              <w:jc w:val="center"/>
              <w:rPr>
                <w:sz w:val="14"/>
                <w:szCs w:val="14"/>
              </w:rPr>
            </w:pPr>
            <w:r w:rsidRPr="00316631">
              <w:rPr>
                <w:sz w:val="14"/>
                <w:szCs w:val="14"/>
              </w:rPr>
              <w:t>30</w:t>
            </w:r>
          </w:p>
        </w:tc>
        <w:tc>
          <w:tcPr>
            <w:tcW w:w="1980" w:type="dxa"/>
            <w:shd w:val="clear" w:color="auto" w:fill="auto"/>
            <w:noWrap/>
            <w:tcMar>
              <w:left w:w="43" w:type="dxa"/>
              <w:right w:w="43" w:type="dxa"/>
            </w:tcMar>
            <w:vAlign w:val="center"/>
            <w:hideMark/>
          </w:tcPr>
          <w:p w14:paraId="441145E6" w14:textId="77777777" w:rsidR="00CA1E33" w:rsidRPr="00316631" w:rsidRDefault="00CA1E33" w:rsidP="00CA1E33">
            <w:pPr>
              <w:rPr>
                <w:sz w:val="14"/>
                <w:szCs w:val="14"/>
              </w:rPr>
            </w:pPr>
            <w:r w:rsidRPr="00316631">
              <w:rPr>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14:paraId="65B35C53" w14:textId="3C03296C"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CE9B8D7" w14:textId="4B428826"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D64DE09" w14:textId="5E59DBEC"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6AF26" w14:textId="3FD93E70" w:rsidR="00CA1E33" w:rsidRDefault="00CA1E33" w:rsidP="00CA1E33">
            <w:pPr>
              <w:ind w:firstLineChars="100" w:firstLine="140"/>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14:paraId="329A2144" w14:textId="2364FC67" w:rsidR="00CA1E33" w:rsidRDefault="00CA1E33" w:rsidP="00CA1E3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DFB0D16" w14:textId="7433CD50" w:rsidR="00CA1E33" w:rsidRDefault="00CA1E33" w:rsidP="00CA1E33">
            <w:pPr>
              <w:ind w:firstLineChars="100" w:firstLine="140"/>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0331E79A" w14:textId="47774B70" w:rsidR="00CA1E33" w:rsidRDefault="00CA1E33" w:rsidP="00CA1E33">
            <w:pPr>
              <w:ind w:firstLineChars="100" w:firstLine="140"/>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2C8EB3EC" w14:textId="7D281EAA"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9992852" w14:textId="6F465A76" w:rsidR="00CA1E33" w:rsidRDefault="00CA1E33" w:rsidP="00CA1E33">
            <w:pPr>
              <w:ind w:firstLineChars="100" w:firstLine="140"/>
              <w:jc w:val="right"/>
              <w:rPr>
                <w:color w:val="000000"/>
                <w:sz w:val="14"/>
                <w:szCs w:val="14"/>
              </w:rPr>
            </w:pPr>
            <w:r>
              <w:rPr>
                <w:color w:val="000000"/>
                <w:sz w:val="14"/>
                <w:szCs w:val="14"/>
              </w:rPr>
              <w:t>2.1</w:t>
            </w:r>
          </w:p>
        </w:tc>
      </w:tr>
      <w:tr w:rsidR="00CA1E33" w:rsidRPr="002A0059" w14:paraId="5C60DCB6" w14:textId="77777777" w:rsidTr="00263016">
        <w:trPr>
          <w:trHeight w:hRule="exact" w:val="229"/>
        </w:trPr>
        <w:tc>
          <w:tcPr>
            <w:tcW w:w="990" w:type="dxa"/>
            <w:shd w:val="clear" w:color="auto" w:fill="auto"/>
            <w:noWrap/>
            <w:tcMar>
              <w:left w:w="43" w:type="dxa"/>
              <w:right w:w="43" w:type="dxa"/>
            </w:tcMar>
            <w:vAlign w:val="center"/>
            <w:hideMark/>
          </w:tcPr>
          <w:p w14:paraId="14C7D411" w14:textId="77777777" w:rsidR="00CA1E33" w:rsidRPr="00316631" w:rsidRDefault="00CA1E33" w:rsidP="00CA1E33">
            <w:pPr>
              <w:jc w:val="center"/>
              <w:rPr>
                <w:sz w:val="14"/>
                <w:szCs w:val="14"/>
              </w:rPr>
            </w:pPr>
            <w:r w:rsidRPr="00316631">
              <w:rPr>
                <w:sz w:val="14"/>
                <w:szCs w:val="14"/>
              </w:rPr>
              <w:t>31</w:t>
            </w:r>
          </w:p>
        </w:tc>
        <w:tc>
          <w:tcPr>
            <w:tcW w:w="1980" w:type="dxa"/>
            <w:shd w:val="clear" w:color="auto" w:fill="auto"/>
            <w:noWrap/>
            <w:tcMar>
              <w:left w:w="43" w:type="dxa"/>
              <w:right w:w="43" w:type="dxa"/>
            </w:tcMar>
            <w:vAlign w:val="center"/>
            <w:hideMark/>
          </w:tcPr>
          <w:p w14:paraId="511F3CAF" w14:textId="77777777" w:rsidR="00CA1E33" w:rsidRPr="00316631" w:rsidRDefault="00CA1E33" w:rsidP="00CA1E33">
            <w:pPr>
              <w:rPr>
                <w:sz w:val="14"/>
                <w:szCs w:val="14"/>
              </w:rPr>
            </w:pPr>
            <w:r w:rsidRPr="00316631">
              <w:rPr>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14:paraId="3667DB5E" w14:textId="78345738"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9577E2A" w14:textId="0E76DF93"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C8FE301" w14:textId="1C82DC5F"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047DB8" w14:textId="140EDF49" w:rsidR="00CA1E33" w:rsidRDefault="00CA1E33" w:rsidP="00CA1E33">
            <w:pPr>
              <w:ind w:firstLineChars="100" w:firstLine="140"/>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14:paraId="0257EC51" w14:textId="1419E179"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118545" w14:textId="4D4BE7C0" w:rsidR="00CA1E33" w:rsidRDefault="00CA1E33" w:rsidP="00CA1E33">
            <w:pPr>
              <w:ind w:firstLineChars="100" w:firstLine="140"/>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14:paraId="75325120" w14:textId="760EF62E" w:rsidR="00CA1E33" w:rsidRDefault="00CA1E33" w:rsidP="00CA1E33">
            <w:pPr>
              <w:ind w:firstLineChars="100" w:firstLine="140"/>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265F3E25" w14:textId="2A997409"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DFD7A7" w14:textId="51145F90" w:rsidR="00CA1E33" w:rsidRDefault="00CA1E33" w:rsidP="00CA1E33">
            <w:pPr>
              <w:ind w:firstLineChars="100" w:firstLine="140"/>
              <w:jc w:val="right"/>
              <w:rPr>
                <w:color w:val="000000"/>
                <w:sz w:val="14"/>
                <w:szCs w:val="14"/>
              </w:rPr>
            </w:pPr>
            <w:r>
              <w:rPr>
                <w:color w:val="000000"/>
                <w:sz w:val="14"/>
                <w:szCs w:val="14"/>
              </w:rPr>
              <w:t>9.1</w:t>
            </w:r>
          </w:p>
        </w:tc>
      </w:tr>
      <w:tr w:rsidR="00CA1E33" w:rsidRPr="002A0059" w14:paraId="42882E2C" w14:textId="77777777" w:rsidTr="00263016">
        <w:trPr>
          <w:trHeight w:hRule="exact" w:val="229"/>
        </w:trPr>
        <w:tc>
          <w:tcPr>
            <w:tcW w:w="990" w:type="dxa"/>
            <w:shd w:val="clear" w:color="auto" w:fill="auto"/>
            <w:noWrap/>
            <w:tcMar>
              <w:left w:w="43" w:type="dxa"/>
              <w:right w:w="43" w:type="dxa"/>
            </w:tcMar>
            <w:vAlign w:val="center"/>
            <w:hideMark/>
          </w:tcPr>
          <w:p w14:paraId="0B00110E" w14:textId="77777777" w:rsidR="00CA1E33" w:rsidRPr="00316631" w:rsidRDefault="00CA1E33" w:rsidP="00CA1E33">
            <w:pPr>
              <w:jc w:val="center"/>
              <w:rPr>
                <w:sz w:val="14"/>
                <w:szCs w:val="14"/>
              </w:rPr>
            </w:pPr>
            <w:r w:rsidRPr="00316631">
              <w:rPr>
                <w:sz w:val="14"/>
                <w:szCs w:val="14"/>
              </w:rPr>
              <w:t>32</w:t>
            </w:r>
          </w:p>
        </w:tc>
        <w:tc>
          <w:tcPr>
            <w:tcW w:w="1980" w:type="dxa"/>
            <w:shd w:val="clear" w:color="auto" w:fill="auto"/>
            <w:noWrap/>
            <w:tcMar>
              <w:left w:w="43" w:type="dxa"/>
              <w:right w:w="43" w:type="dxa"/>
            </w:tcMar>
            <w:vAlign w:val="center"/>
            <w:hideMark/>
          </w:tcPr>
          <w:p w14:paraId="1C9AFEE2" w14:textId="77777777" w:rsidR="00CA1E33" w:rsidRPr="00316631" w:rsidRDefault="00CA1E33" w:rsidP="00CA1E33">
            <w:pPr>
              <w:rPr>
                <w:sz w:val="14"/>
                <w:szCs w:val="14"/>
              </w:rPr>
            </w:pPr>
            <w:r w:rsidRPr="00316631">
              <w:rPr>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14:paraId="0130F1CE" w14:textId="181EA4E3"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DB92D2C" w14:textId="55F1C8A9"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406D9CF" w14:textId="583F7806"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DEC3ED" w14:textId="3CF0B2A5"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6E0F19E3" w14:textId="6522FDAC"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460FB8C" w14:textId="37816007"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79EFADC" w14:textId="27FE8BD9" w:rsidR="00CA1E33" w:rsidRDefault="00CA1E33" w:rsidP="00CA1E3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190A8AF6" w14:textId="3E3E0A99"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481CC52" w14:textId="67C6F107" w:rsidR="00CA1E33" w:rsidRDefault="00CA1E33" w:rsidP="00CA1E33">
            <w:pPr>
              <w:ind w:firstLineChars="100" w:firstLine="140"/>
              <w:jc w:val="right"/>
              <w:rPr>
                <w:color w:val="000000"/>
                <w:sz w:val="14"/>
                <w:szCs w:val="14"/>
              </w:rPr>
            </w:pPr>
            <w:r>
              <w:rPr>
                <w:color w:val="000000"/>
                <w:sz w:val="14"/>
                <w:szCs w:val="14"/>
              </w:rPr>
              <w:t>0.4</w:t>
            </w:r>
          </w:p>
        </w:tc>
      </w:tr>
      <w:tr w:rsidR="00CA1E33" w:rsidRPr="002A0059" w14:paraId="1C6884EB" w14:textId="77777777" w:rsidTr="00263016">
        <w:trPr>
          <w:trHeight w:hRule="exact" w:val="229"/>
        </w:trPr>
        <w:tc>
          <w:tcPr>
            <w:tcW w:w="990" w:type="dxa"/>
            <w:shd w:val="clear" w:color="auto" w:fill="auto"/>
            <w:noWrap/>
            <w:tcMar>
              <w:left w:w="43" w:type="dxa"/>
              <w:right w:w="43" w:type="dxa"/>
            </w:tcMar>
            <w:vAlign w:val="center"/>
            <w:hideMark/>
          </w:tcPr>
          <w:p w14:paraId="7D60134A" w14:textId="77777777" w:rsidR="00CA1E33" w:rsidRPr="00316631" w:rsidRDefault="00CA1E33" w:rsidP="00CA1E33">
            <w:pPr>
              <w:jc w:val="center"/>
              <w:rPr>
                <w:sz w:val="14"/>
                <w:szCs w:val="14"/>
              </w:rPr>
            </w:pPr>
            <w:r w:rsidRPr="00316631">
              <w:rPr>
                <w:sz w:val="14"/>
                <w:szCs w:val="14"/>
              </w:rPr>
              <w:t>33</w:t>
            </w:r>
          </w:p>
        </w:tc>
        <w:tc>
          <w:tcPr>
            <w:tcW w:w="1980" w:type="dxa"/>
            <w:shd w:val="clear" w:color="auto" w:fill="auto"/>
            <w:noWrap/>
            <w:tcMar>
              <w:left w:w="43" w:type="dxa"/>
              <w:right w:w="43" w:type="dxa"/>
            </w:tcMar>
            <w:vAlign w:val="center"/>
            <w:hideMark/>
          </w:tcPr>
          <w:p w14:paraId="69D0FEC2" w14:textId="77777777" w:rsidR="00CA1E33" w:rsidRPr="00316631" w:rsidRDefault="00CA1E33" w:rsidP="00CA1E33">
            <w:pPr>
              <w:rPr>
                <w:sz w:val="14"/>
                <w:szCs w:val="14"/>
              </w:rPr>
            </w:pPr>
            <w:r w:rsidRPr="00316631">
              <w:rPr>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14:paraId="11CA4281" w14:textId="2AEA7C19"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766032B" w14:textId="00A7896D" w:rsidR="00CA1E33" w:rsidRDefault="00CA1E33" w:rsidP="00CA1E3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3F9433DB" w14:textId="364FD2DF"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3962AFB" w14:textId="3661BF0D" w:rsidR="00CA1E33" w:rsidRDefault="00CA1E33" w:rsidP="00CA1E33">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14:paraId="22FBB188" w14:textId="5EEB3328" w:rsidR="00CA1E33" w:rsidRDefault="00CA1E33" w:rsidP="00CA1E3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CD679C9" w14:textId="783E0FAF" w:rsidR="00CA1E33" w:rsidRDefault="00CA1E33" w:rsidP="00CA1E33">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3B0AE385" w14:textId="2AB9B946" w:rsidR="00CA1E33" w:rsidRDefault="00CA1E33" w:rsidP="00CA1E33">
            <w:pPr>
              <w:ind w:firstLineChars="100" w:firstLine="140"/>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14:paraId="2BC73471" w14:textId="784BCB54" w:rsidR="00CA1E33" w:rsidRDefault="00CA1E33" w:rsidP="00CA1E33">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433A5B3" w14:textId="76A98682" w:rsidR="00CA1E33" w:rsidRDefault="00CA1E33" w:rsidP="00CA1E33">
            <w:pPr>
              <w:ind w:firstLineChars="100" w:firstLine="140"/>
              <w:jc w:val="right"/>
              <w:rPr>
                <w:color w:val="000000"/>
                <w:sz w:val="14"/>
                <w:szCs w:val="14"/>
              </w:rPr>
            </w:pPr>
            <w:r>
              <w:rPr>
                <w:color w:val="000000"/>
                <w:sz w:val="14"/>
                <w:szCs w:val="14"/>
              </w:rPr>
              <w:t>17.6</w:t>
            </w:r>
          </w:p>
        </w:tc>
      </w:tr>
      <w:tr w:rsidR="00CA1E33" w:rsidRPr="002A0059" w14:paraId="50FDFE93" w14:textId="77777777" w:rsidTr="00263016">
        <w:trPr>
          <w:trHeight w:hRule="exact" w:val="229"/>
        </w:trPr>
        <w:tc>
          <w:tcPr>
            <w:tcW w:w="990" w:type="dxa"/>
            <w:shd w:val="clear" w:color="auto" w:fill="auto"/>
            <w:noWrap/>
            <w:tcMar>
              <w:left w:w="43" w:type="dxa"/>
              <w:right w:w="43" w:type="dxa"/>
            </w:tcMar>
            <w:vAlign w:val="center"/>
            <w:hideMark/>
          </w:tcPr>
          <w:p w14:paraId="70BFEA62" w14:textId="77777777" w:rsidR="00CA1E33" w:rsidRPr="00316631" w:rsidRDefault="00CA1E33" w:rsidP="00CA1E33">
            <w:pPr>
              <w:jc w:val="center"/>
              <w:rPr>
                <w:sz w:val="14"/>
                <w:szCs w:val="14"/>
              </w:rPr>
            </w:pPr>
            <w:r w:rsidRPr="00316631">
              <w:rPr>
                <w:sz w:val="14"/>
                <w:szCs w:val="14"/>
              </w:rPr>
              <w:t>34</w:t>
            </w:r>
          </w:p>
        </w:tc>
        <w:tc>
          <w:tcPr>
            <w:tcW w:w="1980" w:type="dxa"/>
            <w:shd w:val="clear" w:color="auto" w:fill="auto"/>
            <w:noWrap/>
            <w:tcMar>
              <w:left w:w="43" w:type="dxa"/>
              <w:right w:w="43" w:type="dxa"/>
            </w:tcMar>
            <w:vAlign w:val="center"/>
            <w:hideMark/>
          </w:tcPr>
          <w:p w14:paraId="0D8FA897" w14:textId="77777777" w:rsidR="00CA1E33" w:rsidRPr="00316631" w:rsidRDefault="00CA1E33" w:rsidP="00CA1E33">
            <w:pPr>
              <w:rPr>
                <w:sz w:val="14"/>
                <w:szCs w:val="14"/>
              </w:rPr>
            </w:pPr>
            <w:r w:rsidRPr="00316631">
              <w:rPr>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14:paraId="5B436D6A" w14:textId="1668E543"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14:paraId="44C95D11" w14:textId="512FF329" w:rsidR="00CA1E33" w:rsidRDefault="00CA1E33" w:rsidP="00CA1E3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7C041BAE" w14:textId="37905219" w:rsidR="00CA1E33" w:rsidRDefault="00CA1E33" w:rsidP="00CA1E3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4A6DF7E" w14:textId="36A182C3" w:rsidR="00CA1E33" w:rsidRDefault="00CA1E33" w:rsidP="00CA1E33">
            <w:pPr>
              <w:ind w:firstLineChars="100" w:firstLine="140"/>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14:paraId="50D8B339" w14:textId="6D22311A" w:rsidR="00CA1E33" w:rsidRDefault="00CA1E33" w:rsidP="00CA1E33">
            <w:pPr>
              <w:ind w:firstLineChars="100" w:firstLine="140"/>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2460725E" w14:textId="6EF8FFE0" w:rsidR="00CA1E33" w:rsidRDefault="00CA1E33" w:rsidP="00CA1E33">
            <w:pPr>
              <w:ind w:firstLineChars="100" w:firstLine="140"/>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14:paraId="23103FC4" w14:textId="115FFEE3" w:rsidR="00CA1E33" w:rsidRDefault="00CA1E33" w:rsidP="00CA1E33">
            <w:pPr>
              <w:ind w:firstLineChars="100" w:firstLine="140"/>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416AFDD9" w14:textId="68AFACA0" w:rsidR="00CA1E33" w:rsidRDefault="00A5657E" w:rsidP="00CA1E33">
            <w:pPr>
              <w:ind w:firstLineChars="100" w:firstLine="140"/>
              <w:jc w:val="right"/>
              <w:rPr>
                <w:color w:val="000000"/>
                <w:sz w:val="14"/>
                <w:szCs w:val="14"/>
              </w:rPr>
            </w:pPr>
            <w:r w:rsidRPr="00A5657E">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09937C9" w14:textId="364FA77C" w:rsidR="00CA1E33" w:rsidRDefault="00CA1E33" w:rsidP="00CA1E33">
            <w:pPr>
              <w:ind w:firstLineChars="100" w:firstLine="140"/>
              <w:jc w:val="right"/>
              <w:rPr>
                <w:color w:val="000000"/>
                <w:sz w:val="14"/>
                <w:szCs w:val="14"/>
              </w:rPr>
            </w:pPr>
            <w:r>
              <w:rPr>
                <w:color w:val="000000"/>
                <w:sz w:val="14"/>
                <w:szCs w:val="14"/>
              </w:rPr>
              <w:t>4.6</w:t>
            </w:r>
          </w:p>
        </w:tc>
      </w:tr>
      <w:tr w:rsidR="00CA1E33" w:rsidRPr="002A0059" w14:paraId="30AC1232" w14:textId="77777777" w:rsidTr="00263016">
        <w:trPr>
          <w:trHeight w:hRule="exact" w:val="229"/>
        </w:trPr>
        <w:tc>
          <w:tcPr>
            <w:tcW w:w="990" w:type="dxa"/>
            <w:shd w:val="clear" w:color="auto" w:fill="auto"/>
            <w:noWrap/>
            <w:tcMar>
              <w:left w:w="43" w:type="dxa"/>
              <w:right w:w="43" w:type="dxa"/>
            </w:tcMar>
            <w:vAlign w:val="center"/>
            <w:hideMark/>
          </w:tcPr>
          <w:p w14:paraId="3B1C1E1A" w14:textId="77777777" w:rsidR="00CA1E33" w:rsidRPr="00316631" w:rsidRDefault="00CA1E33" w:rsidP="00CA1E33">
            <w:pPr>
              <w:jc w:val="center"/>
              <w:rPr>
                <w:sz w:val="14"/>
                <w:szCs w:val="14"/>
              </w:rPr>
            </w:pPr>
            <w:r w:rsidRPr="00316631">
              <w:rPr>
                <w:sz w:val="14"/>
                <w:szCs w:val="14"/>
              </w:rPr>
              <w:t>35</w:t>
            </w:r>
          </w:p>
        </w:tc>
        <w:tc>
          <w:tcPr>
            <w:tcW w:w="1980" w:type="dxa"/>
            <w:shd w:val="clear" w:color="auto" w:fill="auto"/>
            <w:noWrap/>
            <w:tcMar>
              <w:left w:w="43" w:type="dxa"/>
              <w:right w:w="43" w:type="dxa"/>
            </w:tcMar>
            <w:vAlign w:val="center"/>
            <w:hideMark/>
          </w:tcPr>
          <w:p w14:paraId="40BB96F9" w14:textId="77777777" w:rsidR="00CA1E33" w:rsidRPr="00316631" w:rsidRDefault="00CA1E33" w:rsidP="00CA1E33">
            <w:pPr>
              <w:rPr>
                <w:sz w:val="14"/>
                <w:szCs w:val="14"/>
              </w:rPr>
            </w:pPr>
            <w:r w:rsidRPr="00316631">
              <w:rPr>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14:paraId="779BABE4" w14:textId="403D5971" w:rsidR="00CA1E33" w:rsidRDefault="00CA1E33" w:rsidP="00CA1E33">
            <w:pPr>
              <w:ind w:firstLineChars="100" w:firstLine="140"/>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noWrap/>
            <w:tcMar>
              <w:left w:w="43" w:type="dxa"/>
              <w:right w:w="43" w:type="dxa"/>
            </w:tcMar>
            <w:vAlign w:val="center"/>
          </w:tcPr>
          <w:p w14:paraId="2A1E3713" w14:textId="0456B112" w:rsidR="00CA1E33" w:rsidRDefault="00CA1E33" w:rsidP="00CA1E33">
            <w:pPr>
              <w:ind w:firstLineChars="100" w:firstLine="140"/>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noWrap/>
            <w:tcMar>
              <w:left w:w="43" w:type="dxa"/>
              <w:right w:w="43" w:type="dxa"/>
            </w:tcMar>
            <w:vAlign w:val="center"/>
          </w:tcPr>
          <w:p w14:paraId="6433A772" w14:textId="309E7117" w:rsidR="00CA1E33" w:rsidRDefault="00CA1E33" w:rsidP="00CA1E33">
            <w:pPr>
              <w:ind w:firstLineChars="100" w:firstLine="140"/>
              <w:jc w:val="right"/>
              <w:rPr>
                <w:color w:val="000000"/>
                <w:sz w:val="14"/>
                <w:szCs w:val="14"/>
              </w:rPr>
            </w:pPr>
            <w:r>
              <w:rPr>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tcPr>
          <w:p w14:paraId="2CABAE8F" w14:textId="184626E5" w:rsidR="00CA1E33" w:rsidRDefault="00CA1E33" w:rsidP="00CA1E33">
            <w:pPr>
              <w:ind w:firstLineChars="100" w:firstLine="140"/>
              <w:jc w:val="right"/>
              <w:rPr>
                <w:color w:val="000000"/>
                <w:sz w:val="14"/>
                <w:szCs w:val="14"/>
              </w:rPr>
            </w:pPr>
            <w:r>
              <w:rPr>
                <w:color w:val="000000"/>
                <w:sz w:val="14"/>
                <w:szCs w:val="14"/>
              </w:rPr>
              <w:t>77.8</w:t>
            </w:r>
          </w:p>
        </w:tc>
        <w:tc>
          <w:tcPr>
            <w:tcW w:w="810" w:type="dxa"/>
            <w:tcBorders>
              <w:top w:val="nil"/>
              <w:left w:val="nil"/>
              <w:bottom w:val="nil"/>
              <w:right w:val="nil"/>
            </w:tcBorders>
            <w:shd w:val="clear" w:color="auto" w:fill="auto"/>
            <w:tcMar>
              <w:left w:w="43" w:type="dxa"/>
              <w:right w:w="43" w:type="dxa"/>
            </w:tcMar>
            <w:vAlign w:val="center"/>
          </w:tcPr>
          <w:p w14:paraId="51547E3D" w14:textId="2CDA2EEB" w:rsidR="00CA1E33" w:rsidRDefault="00CA1E33" w:rsidP="00CA1E33">
            <w:pPr>
              <w:ind w:firstLineChars="100" w:firstLine="140"/>
              <w:jc w:val="right"/>
              <w:rPr>
                <w:color w:val="000000"/>
                <w:sz w:val="14"/>
                <w:szCs w:val="14"/>
              </w:rPr>
            </w:pPr>
            <w:r>
              <w:rPr>
                <w:color w:val="000000"/>
                <w:sz w:val="14"/>
                <w:szCs w:val="14"/>
              </w:rPr>
              <w:t>28.8</w:t>
            </w:r>
          </w:p>
        </w:tc>
        <w:tc>
          <w:tcPr>
            <w:tcW w:w="630" w:type="dxa"/>
            <w:tcBorders>
              <w:top w:val="nil"/>
              <w:left w:val="nil"/>
              <w:bottom w:val="nil"/>
              <w:right w:val="nil"/>
            </w:tcBorders>
            <w:shd w:val="clear" w:color="auto" w:fill="auto"/>
            <w:tcMar>
              <w:left w:w="43" w:type="dxa"/>
              <w:right w:w="43" w:type="dxa"/>
            </w:tcMar>
            <w:vAlign w:val="center"/>
          </w:tcPr>
          <w:p w14:paraId="317BBF48" w14:textId="39AEA74D" w:rsidR="00CA1E33" w:rsidRDefault="00CA1E33" w:rsidP="00CA1E33">
            <w:pPr>
              <w:ind w:firstLineChars="100" w:firstLine="140"/>
              <w:jc w:val="right"/>
              <w:rPr>
                <w:color w:val="000000"/>
                <w:sz w:val="14"/>
                <w:szCs w:val="14"/>
              </w:rPr>
            </w:pPr>
            <w:r>
              <w:rPr>
                <w:color w:val="000000"/>
                <w:sz w:val="14"/>
                <w:szCs w:val="14"/>
              </w:rPr>
              <w:t>106.6</w:t>
            </w:r>
          </w:p>
        </w:tc>
        <w:tc>
          <w:tcPr>
            <w:tcW w:w="810" w:type="dxa"/>
            <w:tcBorders>
              <w:top w:val="nil"/>
              <w:left w:val="nil"/>
              <w:bottom w:val="nil"/>
              <w:right w:val="nil"/>
            </w:tcBorders>
            <w:shd w:val="clear" w:color="auto" w:fill="auto"/>
            <w:tcMar>
              <w:left w:w="43" w:type="dxa"/>
              <w:right w:w="43" w:type="dxa"/>
            </w:tcMar>
            <w:vAlign w:val="center"/>
          </w:tcPr>
          <w:p w14:paraId="7365EDD1" w14:textId="28A98ED5" w:rsidR="00CA1E33" w:rsidRDefault="00CA1E33" w:rsidP="00CA1E33">
            <w:pPr>
              <w:ind w:firstLineChars="100" w:firstLine="140"/>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286161C4" w14:textId="2A769D12" w:rsidR="00CA1E33" w:rsidRDefault="00CA1E33" w:rsidP="00CA1E33">
            <w:pPr>
              <w:ind w:firstLineChars="100" w:firstLine="140"/>
              <w:jc w:val="right"/>
              <w:rPr>
                <w:color w:val="000000"/>
                <w:sz w:val="14"/>
                <w:szCs w:val="14"/>
              </w:rPr>
            </w:pPr>
            <w:r>
              <w:rPr>
                <w:color w:val="000000"/>
                <w:sz w:val="14"/>
                <w:szCs w:val="14"/>
              </w:rPr>
              <w:t>25.3</w:t>
            </w:r>
          </w:p>
        </w:tc>
        <w:tc>
          <w:tcPr>
            <w:tcW w:w="612" w:type="dxa"/>
            <w:tcBorders>
              <w:top w:val="nil"/>
              <w:left w:val="nil"/>
              <w:bottom w:val="nil"/>
              <w:right w:val="nil"/>
            </w:tcBorders>
            <w:shd w:val="clear" w:color="auto" w:fill="auto"/>
            <w:tcMar>
              <w:left w:w="43" w:type="dxa"/>
              <w:right w:w="43" w:type="dxa"/>
            </w:tcMar>
            <w:vAlign w:val="center"/>
          </w:tcPr>
          <w:p w14:paraId="3AF052FA" w14:textId="4A657DFB" w:rsidR="00CA1E33" w:rsidRDefault="00CA1E33" w:rsidP="00CA1E33">
            <w:pPr>
              <w:ind w:firstLineChars="100" w:firstLine="140"/>
              <w:jc w:val="right"/>
              <w:rPr>
                <w:color w:val="000000"/>
                <w:sz w:val="14"/>
                <w:szCs w:val="14"/>
              </w:rPr>
            </w:pPr>
            <w:r>
              <w:rPr>
                <w:color w:val="000000"/>
                <w:sz w:val="14"/>
                <w:szCs w:val="14"/>
              </w:rPr>
              <w:t>34.3</w:t>
            </w:r>
          </w:p>
        </w:tc>
      </w:tr>
      <w:tr w:rsidR="00CA1E33" w:rsidRPr="002A0059" w14:paraId="67F5C5EF" w14:textId="77777777" w:rsidTr="00263016">
        <w:trPr>
          <w:trHeight w:hRule="exact" w:val="229"/>
        </w:trPr>
        <w:tc>
          <w:tcPr>
            <w:tcW w:w="990" w:type="dxa"/>
            <w:shd w:val="clear" w:color="auto" w:fill="auto"/>
            <w:noWrap/>
            <w:tcMar>
              <w:left w:w="43" w:type="dxa"/>
              <w:right w:w="43" w:type="dxa"/>
            </w:tcMar>
            <w:vAlign w:val="center"/>
            <w:hideMark/>
          </w:tcPr>
          <w:p w14:paraId="5442C5AE" w14:textId="77777777" w:rsidR="00CA1E33" w:rsidRPr="00316631" w:rsidRDefault="00CA1E33" w:rsidP="00CA1E33">
            <w:pPr>
              <w:jc w:val="center"/>
              <w:rPr>
                <w:sz w:val="14"/>
                <w:szCs w:val="14"/>
              </w:rPr>
            </w:pPr>
            <w:r w:rsidRPr="00316631">
              <w:rPr>
                <w:sz w:val="14"/>
                <w:szCs w:val="14"/>
              </w:rPr>
              <w:t>36</w:t>
            </w:r>
          </w:p>
        </w:tc>
        <w:tc>
          <w:tcPr>
            <w:tcW w:w="1980" w:type="dxa"/>
            <w:shd w:val="clear" w:color="auto" w:fill="auto"/>
            <w:noWrap/>
            <w:tcMar>
              <w:left w:w="43" w:type="dxa"/>
              <w:right w:w="43" w:type="dxa"/>
            </w:tcMar>
            <w:vAlign w:val="center"/>
            <w:hideMark/>
          </w:tcPr>
          <w:p w14:paraId="20A682EC" w14:textId="77777777" w:rsidR="00CA1E33" w:rsidRPr="00316631" w:rsidRDefault="00CA1E33" w:rsidP="00CA1E33">
            <w:pPr>
              <w:rPr>
                <w:sz w:val="14"/>
                <w:szCs w:val="14"/>
              </w:rPr>
            </w:pPr>
            <w:r w:rsidRPr="00316631">
              <w:rPr>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14:paraId="2EF961FD" w14:textId="50D95C4D"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03100FA" w14:textId="28B9B6F6"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2FF3708" w14:textId="3A09801F"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3EF214B" w14:textId="64E141D9"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DD2FF6" w14:textId="382C7E9F"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B85B1A1" w14:textId="5E843357"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FC4F59" w14:textId="1255EB41" w:rsidR="00CA1E33" w:rsidRDefault="00CA1E33" w:rsidP="00CA1E3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47CC559" w14:textId="70874D4D"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ABD420" w14:textId="451E8EAB" w:rsidR="00CA1E33" w:rsidRDefault="00CA1E33" w:rsidP="00CA1E33">
            <w:pPr>
              <w:ind w:firstLineChars="100" w:firstLine="140"/>
              <w:jc w:val="right"/>
              <w:rPr>
                <w:color w:val="000000"/>
                <w:sz w:val="14"/>
                <w:szCs w:val="14"/>
              </w:rPr>
            </w:pPr>
            <w:r>
              <w:rPr>
                <w:color w:val="000000"/>
                <w:sz w:val="14"/>
                <w:szCs w:val="14"/>
              </w:rPr>
              <w:t>0.2</w:t>
            </w:r>
          </w:p>
        </w:tc>
      </w:tr>
      <w:tr w:rsidR="00CA1E33" w:rsidRPr="002A0059" w14:paraId="61E9A068" w14:textId="77777777" w:rsidTr="00263016">
        <w:trPr>
          <w:trHeight w:hRule="exact" w:val="229"/>
        </w:trPr>
        <w:tc>
          <w:tcPr>
            <w:tcW w:w="990" w:type="dxa"/>
            <w:shd w:val="clear" w:color="auto" w:fill="auto"/>
            <w:noWrap/>
            <w:tcMar>
              <w:left w:w="43" w:type="dxa"/>
              <w:right w:w="43" w:type="dxa"/>
            </w:tcMar>
            <w:vAlign w:val="center"/>
            <w:hideMark/>
          </w:tcPr>
          <w:p w14:paraId="5AB75AD5" w14:textId="77777777" w:rsidR="00CA1E33" w:rsidRPr="00316631" w:rsidRDefault="00CA1E33" w:rsidP="00CA1E33">
            <w:pPr>
              <w:jc w:val="center"/>
              <w:rPr>
                <w:sz w:val="14"/>
                <w:szCs w:val="14"/>
              </w:rPr>
            </w:pPr>
            <w:r w:rsidRPr="00316631">
              <w:rPr>
                <w:sz w:val="14"/>
                <w:szCs w:val="14"/>
              </w:rPr>
              <w:t>37</w:t>
            </w:r>
          </w:p>
        </w:tc>
        <w:tc>
          <w:tcPr>
            <w:tcW w:w="1980" w:type="dxa"/>
            <w:shd w:val="clear" w:color="auto" w:fill="auto"/>
            <w:noWrap/>
            <w:tcMar>
              <w:left w:w="43" w:type="dxa"/>
              <w:right w:w="43" w:type="dxa"/>
            </w:tcMar>
            <w:vAlign w:val="center"/>
            <w:hideMark/>
          </w:tcPr>
          <w:p w14:paraId="472484A1" w14:textId="77777777" w:rsidR="00CA1E33" w:rsidRPr="00316631" w:rsidRDefault="00CA1E33" w:rsidP="00CA1E33">
            <w:pPr>
              <w:rPr>
                <w:sz w:val="14"/>
                <w:szCs w:val="14"/>
              </w:rPr>
            </w:pPr>
            <w:r w:rsidRPr="00316631">
              <w:rPr>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14:paraId="5F00F9DD" w14:textId="1AD1816F"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37E8A45" w14:textId="4CE14977"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8B63FD" w14:textId="2D0FC485" w:rsidR="00CA1E33" w:rsidRDefault="00CA1E33" w:rsidP="00CA1E3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87C277" w14:textId="1A625D08" w:rsidR="00CA1E33" w:rsidRDefault="00A5657E" w:rsidP="00CA1E33">
            <w:pPr>
              <w:ind w:firstLineChars="100" w:firstLine="140"/>
              <w:jc w:val="right"/>
              <w:rPr>
                <w:color w:val="000000"/>
                <w:sz w:val="14"/>
                <w:szCs w:val="14"/>
              </w:rPr>
            </w:pPr>
            <w:r w:rsidRPr="00A5657E">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3C3C19" w14:textId="6A6C7B70"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DA885C" w14:textId="79A2D7CF" w:rsidR="00CA1E33" w:rsidRDefault="00A5657E" w:rsidP="00CA1E33">
            <w:pPr>
              <w:ind w:firstLineChars="100" w:firstLine="140"/>
              <w:jc w:val="right"/>
              <w:rPr>
                <w:color w:val="000000"/>
                <w:sz w:val="14"/>
                <w:szCs w:val="14"/>
              </w:rPr>
            </w:pPr>
            <w:r w:rsidRPr="00A5657E">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AE263D" w14:textId="74317F52" w:rsidR="00CA1E33" w:rsidRDefault="00CA1E33" w:rsidP="00CA1E33">
            <w:pPr>
              <w:ind w:firstLineChars="100" w:firstLine="140"/>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tcPr>
          <w:p w14:paraId="33FDAC75" w14:textId="394E4FD0"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5CDC41F" w14:textId="430BB490" w:rsidR="00CA1E33" w:rsidRDefault="00CA1E33" w:rsidP="00CA1E33">
            <w:pPr>
              <w:ind w:firstLineChars="100" w:firstLine="140"/>
              <w:jc w:val="right"/>
              <w:rPr>
                <w:color w:val="000000"/>
                <w:sz w:val="14"/>
                <w:szCs w:val="14"/>
              </w:rPr>
            </w:pPr>
            <w:r>
              <w:rPr>
                <w:color w:val="000000"/>
                <w:sz w:val="14"/>
                <w:szCs w:val="14"/>
              </w:rPr>
              <w:t>14.0</w:t>
            </w:r>
          </w:p>
        </w:tc>
      </w:tr>
      <w:tr w:rsidR="00CA1E33" w:rsidRPr="002A0059" w14:paraId="671268AB" w14:textId="77777777" w:rsidTr="00263016">
        <w:trPr>
          <w:trHeight w:hRule="exact" w:val="229"/>
        </w:trPr>
        <w:tc>
          <w:tcPr>
            <w:tcW w:w="990" w:type="dxa"/>
            <w:shd w:val="clear" w:color="auto" w:fill="auto"/>
            <w:noWrap/>
            <w:tcMar>
              <w:left w:w="43" w:type="dxa"/>
              <w:right w:w="43" w:type="dxa"/>
            </w:tcMar>
            <w:vAlign w:val="center"/>
            <w:hideMark/>
          </w:tcPr>
          <w:p w14:paraId="5ABB8E62" w14:textId="77777777" w:rsidR="00CA1E33" w:rsidRPr="00316631" w:rsidRDefault="00CA1E33" w:rsidP="00CA1E33">
            <w:pPr>
              <w:jc w:val="center"/>
              <w:rPr>
                <w:sz w:val="14"/>
                <w:szCs w:val="14"/>
              </w:rPr>
            </w:pPr>
            <w:r w:rsidRPr="00316631">
              <w:rPr>
                <w:sz w:val="14"/>
                <w:szCs w:val="14"/>
              </w:rPr>
              <w:t>38</w:t>
            </w:r>
          </w:p>
        </w:tc>
        <w:tc>
          <w:tcPr>
            <w:tcW w:w="1980" w:type="dxa"/>
            <w:shd w:val="clear" w:color="auto" w:fill="auto"/>
            <w:noWrap/>
            <w:tcMar>
              <w:left w:w="43" w:type="dxa"/>
              <w:right w:w="43" w:type="dxa"/>
            </w:tcMar>
            <w:vAlign w:val="center"/>
            <w:hideMark/>
          </w:tcPr>
          <w:p w14:paraId="68522A9A" w14:textId="77777777" w:rsidR="00CA1E33" w:rsidRPr="00316631" w:rsidRDefault="00CA1E33" w:rsidP="00CA1E33">
            <w:pPr>
              <w:rPr>
                <w:sz w:val="14"/>
                <w:szCs w:val="14"/>
              </w:rPr>
            </w:pPr>
            <w:r w:rsidRPr="00316631">
              <w:rPr>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14:paraId="33395074" w14:textId="10FA87A9" w:rsidR="00CA1E33" w:rsidRDefault="00CA1E33" w:rsidP="00CA1E33">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noWrap/>
            <w:tcMar>
              <w:left w:w="43" w:type="dxa"/>
              <w:right w:w="43" w:type="dxa"/>
            </w:tcMar>
            <w:vAlign w:val="center"/>
          </w:tcPr>
          <w:p w14:paraId="38D04B4E" w14:textId="76331504" w:rsidR="00CA1E33" w:rsidRDefault="00CA1E33" w:rsidP="00CA1E33">
            <w:pPr>
              <w:ind w:firstLineChars="100" w:firstLine="140"/>
              <w:jc w:val="right"/>
              <w:rPr>
                <w:color w:val="000000"/>
                <w:sz w:val="14"/>
                <w:szCs w:val="14"/>
              </w:rPr>
            </w:pPr>
            <w:r>
              <w:rPr>
                <w:color w:val="000000"/>
                <w:sz w:val="14"/>
                <w:szCs w:val="14"/>
              </w:rPr>
              <w:t>(3.2)</w:t>
            </w:r>
          </w:p>
        </w:tc>
        <w:tc>
          <w:tcPr>
            <w:tcW w:w="630" w:type="dxa"/>
            <w:tcBorders>
              <w:top w:val="nil"/>
              <w:left w:val="nil"/>
              <w:bottom w:val="nil"/>
              <w:right w:val="nil"/>
            </w:tcBorders>
            <w:shd w:val="clear" w:color="auto" w:fill="auto"/>
            <w:noWrap/>
            <w:tcMar>
              <w:left w:w="43" w:type="dxa"/>
              <w:right w:w="43" w:type="dxa"/>
            </w:tcMar>
            <w:vAlign w:val="center"/>
          </w:tcPr>
          <w:p w14:paraId="29E5CF05" w14:textId="20BA2441" w:rsidR="00CA1E33" w:rsidRDefault="00CA1E33" w:rsidP="00CA1E33">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7043CAEE" w14:textId="7D054E8D" w:rsidR="00CA1E33" w:rsidRDefault="00CA1E33" w:rsidP="00CA1E33">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73CCFDAD" w14:textId="4FA37D6B" w:rsidR="00CA1E33" w:rsidRDefault="00CA1E33" w:rsidP="00CA1E33">
            <w:pPr>
              <w:ind w:firstLineChars="100" w:firstLine="140"/>
              <w:jc w:val="right"/>
              <w:rPr>
                <w:color w:val="000000"/>
                <w:sz w:val="14"/>
                <w:szCs w:val="14"/>
              </w:rPr>
            </w:pPr>
            <w:r>
              <w:rPr>
                <w:color w:val="000000"/>
                <w:sz w:val="14"/>
                <w:szCs w:val="14"/>
              </w:rPr>
              <w:t>(14.3)</w:t>
            </w:r>
          </w:p>
        </w:tc>
        <w:tc>
          <w:tcPr>
            <w:tcW w:w="630" w:type="dxa"/>
            <w:tcBorders>
              <w:top w:val="nil"/>
              <w:left w:val="nil"/>
              <w:bottom w:val="nil"/>
              <w:right w:val="nil"/>
            </w:tcBorders>
            <w:shd w:val="clear" w:color="auto" w:fill="auto"/>
            <w:tcMar>
              <w:left w:w="43" w:type="dxa"/>
              <w:right w:w="43" w:type="dxa"/>
            </w:tcMar>
            <w:vAlign w:val="center"/>
          </w:tcPr>
          <w:p w14:paraId="1A2CC15F" w14:textId="4E0F57FF" w:rsidR="00CA1E33" w:rsidRDefault="00CA1E33" w:rsidP="00CA1E33">
            <w:pPr>
              <w:ind w:firstLineChars="100" w:firstLine="140"/>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14:paraId="4203262A" w14:textId="331ADAEB" w:rsidR="00CA1E33" w:rsidRDefault="00CA1E33" w:rsidP="00CA1E33">
            <w:pPr>
              <w:ind w:firstLineChars="100" w:firstLine="140"/>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tcPr>
          <w:p w14:paraId="0DDBEC22" w14:textId="284D44B6" w:rsidR="00CA1E33" w:rsidRDefault="00CA1E33" w:rsidP="00CA1E33">
            <w:pPr>
              <w:ind w:firstLineChars="100" w:firstLine="140"/>
              <w:jc w:val="right"/>
              <w:rPr>
                <w:color w:val="000000"/>
                <w:sz w:val="14"/>
                <w:szCs w:val="14"/>
              </w:rPr>
            </w:pPr>
            <w:r>
              <w:rPr>
                <w:color w:val="000000"/>
                <w:sz w:val="14"/>
                <w:szCs w:val="14"/>
              </w:rPr>
              <w:t>(10.2)</w:t>
            </w:r>
          </w:p>
        </w:tc>
        <w:tc>
          <w:tcPr>
            <w:tcW w:w="612" w:type="dxa"/>
            <w:tcBorders>
              <w:top w:val="nil"/>
              <w:left w:val="nil"/>
              <w:bottom w:val="nil"/>
              <w:right w:val="nil"/>
            </w:tcBorders>
            <w:shd w:val="clear" w:color="auto" w:fill="auto"/>
            <w:tcMar>
              <w:left w:w="43" w:type="dxa"/>
              <w:right w:w="43" w:type="dxa"/>
            </w:tcMar>
            <w:vAlign w:val="center"/>
          </w:tcPr>
          <w:p w14:paraId="48FE83C8" w14:textId="3751BDB4" w:rsidR="00CA1E33" w:rsidRDefault="00CA1E33" w:rsidP="00CA1E33">
            <w:pPr>
              <w:ind w:firstLineChars="100" w:firstLine="140"/>
              <w:jc w:val="right"/>
              <w:rPr>
                <w:color w:val="000000"/>
                <w:sz w:val="14"/>
                <w:szCs w:val="14"/>
              </w:rPr>
            </w:pPr>
            <w:r>
              <w:rPr>
                <w:color w:val="000000"/>
                <w:sz w:val="14"/>
                <w:szCs w:val="14"/>
              </w:rPr>
              <w:t>(14.9)</w:t>
            </w:r>
          </w:p>
        </w:tc>
      </w:tr>
      <w:tr w:rsidR="00CA1E33" w:rsidRPr="002A0059" w14:paraId="39BE6974" w14:textId="77777777" w:rsidTr="00263016">
        <w:trPr>
          <w:trHeight w:hRule="exact" w:val="229"/>
        </w:trPr>
        <w:tc>
          <w:tcPr>
            <w:tcW w:w="990" w:type="dxa"/>
            <w:shd w:val="clear" w:color="auto" w:fill="auto"/>
            <w:noWrap/>
            <w:tcMar>
              <w:left w:w="43" w:type="dxa"/>
              <w:right w:w="43" w:type="dxa"/>
            </w:tcMar>
            <w:vAlign w:val="center"/>
            <w:hideMark/>
          </w:tcPr>
          <w:p w14:paraId="4846603B" w14:textId="77777777" w:rsidR="00CA1E33" w:rsidRPr="00316631" w:rsidRDefault="00CA1E33" w:rsidP="00CA1E33">
            <w:pPr>
              <w:jc w:val="center"/>
              <w:rPr>
                <w:sz w:val="14"/>
                <w:szCs w:val="14"/>
              </w:rPr>
            </w:pPr>
            <w:r w:rsidRPr="00316631">
              <w:rPr>
                <w:sz w:val="14"/>
                <w:szCs w:val="14"/>
              </w:rPr>
              <w:t>39</w:t>
            </w:r>
          </w:p>
        </w:tc>
        <w:tc>
          <w:tcPr>
            <w:tcW w:w="1980" w:type="dxa"/>
            <w:shd w:val="clear" w:color="auto" w:fill="auto"/>
            <w:noWrap/>
            <w:tcMar>
              <w:left w:w="43" w:type="dxa"/>
              <w:right w:w="43" w:type="dxa"/>
            </w:tcMar>
            <w:vAlign w:val="center"/>
            <w:hideMark/>
          </w:tcPr>
          <w:p w14:paraId="4EE697CA" w14:textId="77777777" w:rsidR="00CA1E33" w:rsidRPr="00316631" w:rsidRDefault="00CA1E33" w:rsidP="00CA1E33">
            <w:pPr>
              <w:rPr>
                <w:sz w:val="14"/>
                <w:szCs w:val="14"/>
              </w:rPr>
            </w:pPr>
            <w:r w:rsidRPr="00316631">
              <w:rPr>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14:paraId="7F5A10D9" w14:textId="4474F579" w:rsidR="00CA1E33" w:rsidRDefault="00CA1E33" w:rsidP="00CA1E33">
            <w:pPr>
              <w:ind w:firstLineChars="100" w:firstLine="140"/>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tcMar>
              <w:left w:w="43" w:type="dxa"/>
              <w:right w:w="43" w:type="dxa"/>
            </w:tcMar>
            <w:vAlign w:val="center"/>
          </w:tcPr>
          <w:p w14:paraId="3D454753" w14:textId="711C3E86"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5CE039C" w14:textId="45B6D48B" w:rsidR="00CA1E33" w:rsidRDefault="00CA1E33" w:rsidP="00CA1E33">
            <w:pPr>
              <w:ind w:firstLineChars="100" w:firstLine="140"/>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14:paraId="6B6D43F2" w14:textId="1AA232D8" w:rsidR="00CA1E33" w:rsidRDefault="00CA1E33" w:rsidP="00CA1E33">
            <w:pPr>
              <w:ind w:firstLineChars="100" w:firstLine="140"/>
              <w:jc w:val="right"/>
              <w:rPr>
                <w:color w:val="000000"/>
                <w:sz w:val="14"/>
                <w:szCs w:val="14"/>
              </w:rPr>
            </w:pPr>
            <w:r>
              <w:rPr>
                <w:color w:val="000000"/>
                <w:sz w:val="14"/>
                <w:szCs w:val="14"/>
              </w:rPr>
              <w:t>80.4</w:t>
            </w:r>
          </w:p>
        </w:tc>
        <w:tc>
          <w:tcPr>
            <w:tcW w:w="810" w:type="dxa"/>
            <w:tcBorders>
              <w:top w:val="nil"/>
              <w:left w:val="nil"/>
              <w:bottom w:val="nil"/>
              <w:right w:val="nil"/>
            </w:tcBorders>
            <w:shd w:val="clear" w:color="auto" w:fill="auto"/>
            <w:tcMar>
              <w:left w:w="43" w:type="dxa"/>
              <w:right w:w="43" w:type="dxa"/>
            </w:tcMar>
            <w:vAlign w:val="center"/>
          </w:tcPr>
          <w:p w14:paraId="59D497AB" w14:textId="231150CD" w:rsidR="00CA1E33" w:rsidRDefault="00CA1E33" w:rsidP="00CA1E33">
            <w:pPr>
              <w:ind w:firstLineChars="100" w:firstLine="140"/>
              <w:jc w:val="right"/>
              <w:rPr>
                <w:color w:val="000000"/>
                <w:sz w:val="14"/>
                <w:szCs w:val="14"/>
              </w:rPr>
            </w:pPr>
            <w:r>
              <w:rPr>
                <w:color w:val="000000"/>
                <w:sz w:val="14"/>
                <w:szCs w:val="14"/>
              </w:rPr>
              <w:t>4.2</w:t>
            </w:r>
          </w:p>
        </w:tc>
        <w:tc>
          <w:tcPr>
            <w:tcW w:w="630" w:type="dxa"/>
            <w:tcBorders>
              <w:top w:val="nil"/>
              <w:left w:val="nil"/>
              <w:bottom w:val="nil"/>
              <w:right w:val="nil"/>
            </w:tcBorders>
            <w:shd w:val="clear" w:color="auto" w:fill="auto"/>
            <w:tcMar>
              <w:left w:w="43" w:type="dxa"/>
              <w:right w:w="43" w:type="dxa"/>
            </w:tcMar>
            <w:vAlign w:val="center"/>
          </w:tcPr>
          <w:p w14:paraId="4BCB6598" w14:textId="6FAE6659" w:rsidR="00CA1E33" w:rsidRDefault="00CA1E33" w:rsidP="00CA1E33">
            <w:pPr>
              <w:ind w:firstLineChars="100" w:firstLine="140"/>
              <w:jc w:val="right"/>
              <w:rPr>
                <w:color w:val="000000"/>
                <w:sz w:val="14"/>
                <w:szCs w:val="14"/>
              </w:rPr>
            </w:pPr>
            <w:r>
              <w:rPr>
                <w:color w:val="000000"/>
                <w:sz w:val="14"/>
                <w:szCs w:val="14"/>
              </w:rPr>
              <w:t>84.7</w:t>
            </w:r>
          </w:p>
        </w:tc>
        <w:tc>
          <w:tcPr>
            <w:tcW w:w="810" w:type="dxa"/>
            <w:tcBorders>
              <w:top w:val="nil"/>
              <w:left w:val="nil"/>
              <w:bottom w:val="nil"/>
              <w:right w:val="nil"/>
            </w:tcBorders>
            <w:shd w:val="clear" w:color="auto" w:fill="auto"/>
            <w:tcMar>
              <w:left w:w="43" w:type="dxa"/>
              <w:right w:w="43" w:type="dxa"/>
            </w:tcMar>
            <w:vAlign w:val="center"/>
          </w:tcPr>
          <w:p w14:paraId="55055654" w14:textId="2BA9FFB6" w:rsidR="00CA1E33" w:rsidRDefault="00CA1E33" w:rsidP="00CA1E33">
            <w:pPr>
              <w:ind w:firstLineChars="100" w:firstLine="140"/>
              <w:jc w:val="right"/>
              <w:rPr>
                <w:color w:val="000000"/>
                <w:sz w:val="14"/>
                <w:szCs w:val="14"/>
              </w:rPr>
            </w:pPr>
            <w:r>
              <w:rPr>
                <w:color w:val="000000"/>
                <w:sz w:val="14"/>
                <w:szCs w:val="14"/>
              </w:rPr>
              <w:t>57.3</w:t>
            </w:r>
          </w:p>
        </w:tc>
        <w:tc>
          <w:tcPr>
            <w:tcW w:w="810" w:type="dxa"/>
            <w:tcBorders>
              <w:top w:val="nil"/>
              <w:left w:val="nil"/>
              <w:bottom w:val="nil"/>
              <w:right w:val="nil"/>
            </w:tcBorders>
            <w:shd w:val="clear" w:color="auto" w:fill="auto"/>
            <w:tcMar>
              <w:left w:w="43" w:type="dxa"/>
              <w:right w:w="43" w:type="dxa"/>
            </w:tcMar>
            <w:vAlign w:val="center"/>
          </w:tcPr>
          <w:p w14:paraId="48CDB3C0" w14:textId="76F0101F" w:rsidR="00CA1E33" w:rsidRDefault="00CA1E33" w:rsidP="00CA1E33">
            <w:pPr>
              <w:ind w:firstLineChars="100" w:firstLine="140"/>
              <w:jc w:val="right"/>
              <w:rPr>
                <w:color w:val="000000"/>
                <w:sz w:val="14"/>
                <w:szCs w:val="14"/>
              </w:rPr>
            </w:pPr>
            <w:r>
              <w:rPr>
                <w:color w:val="000000"/>
                <w:sz w:val="14"/>
                <w:szCs w:val="14"/>
              </w:rPr>
              <w:t>5.0</w:t>
            </w:r>
          </w:p>
        </w:tc>
        <w:tc>
          <w:tcPr>
            <w:tcW w:w="612" w:type="dxa"/>
            <w:tcBorders>
              <w:top w:val="nil"/>
              <w:left w:val="nil"/>
              <w:bottom w:val="nil"/>
              <w:right w:val="nil"/>
            </w:tcBorders>
            <w:shd w:val="clear" w:color="auto" w:fill="auto"/>
            <w:tcMar>
              <w:left w:w="43" w:type="dxa"/>
              <w:right w:w="43" w:type="dxa"/>
            </w:tcMar>
            <w:vAlign w:val="center"/>
          </w:tcPr>
          <w:p w14:paraId="1675A16C" w14:textId="1E3DDD60" w:rsidR="00CA1E33" w:rsidRDefault="00CA1E33" w:rsidP="00CA1E33">
            <w:pPr>
              <w:ind w:firstLineChars="100" w:firstLine="140"/>
              <w:jc w:val="right"/>
              <w:rPr>
                <w:color w:val="000000"/>
                <w:sz w:val="14"/>
                <w:szCs w:val="14"/>
              </w:rPr>
            </w:pPr>
            <w:r>
              <w:rPr>
                <w:color w:val="000000"/>
                <w:sz w:val="14"/>
                <w:szCs w:val="14"/>
              </w:rPr>
              <w:t>62.2</w:t>
            </w:r>
          </w:p>
        </w:tc>
      </w:tr>
      <w:tr w:rsidR="00CA1E33" w:rsidRPr="002A0059" w14:paraId="0F28D46F" w14:textId="77777777" w:rsidTr="00263016">
        <w:trPr>
          <w:trHeight w:hRule="exact" w:val="229"/>
        </w:trPr>
        <w:tc>
          <w:tcPr>
            <w:tcW w:w="990" w:type="dxa"/>
            <w:shd w:val="clear" w:color="auto" w:fill="auto"/>
            <w:noWrap/>
            <w:tcMar>
              <w:left w:w="43" w:type="dxa"/>
              <w:right w:w="43" w:type="dxa"/>
            </w:tcMar>
            <w:vAlign w:val="center"/>
            <w:hideMark/>
          </w:tcPr>
          <w:p w14:paraId="58E049FA" w14:textId="77777777" w:rsidR="00CA1E33" w:rsidRPr="00316631" w:rsidRDefault="00CA1E33" w:rsidP="00CA1E33">
            <w:pPr>
              <w:jc w:val="center"/>
              <w:rPr>
                <w:sz w:val="14"/>
                <w:szCs w:val="14"/>
              </w:rPr>
            </w:pPr>
            <w:r w:rsidRPr="00316631">
              <w:rPr>
                <w:sz w:val="14"/>
                <w:szCs w:val="14"/>
              </w:rPr>
              <w:t>40</w:t>
            </w:r>
          </w:p>
        </w:tc>
        <w:tc>
          <w:tcPr>
            <w:tcW w:w="1980" w:type="dxa"/>
            <w:shd w:val="clear" w:color="auto" w:fill="auto"/>
            <w:noWrap/>
            <w:tcMar>
              <w:left w:w="43" w:type="dxa"/>
              <w:right w:w="43" w:type="dxa"/>
            </w:tcMar>
            <w:vAlign w:val="center"/>
            <w:hideMark/>
          </w:tcPr>
          <w:p w14:paraId="2F82D68F" w14:textId="77777777" w:rsidR="00CA1E33" w:rsidRPr="00316631" w:rsidRDefault="00CA1E33" w:rsidP="00CA1E33">
            <w:pPr>
              <w:rPr>
                <w:sz w:val="14"/>
                <w:szCs w:val="14"/>
              </w:rPr>
            </w:pPr>
            <w:r w:rsidRPr="00316631">
              <w:rPr>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14:paraId="496E0484" w14:textId="5AD56C6B" w:rsidR="00CA1E33" w:rsidRDefault="00CA1E33" w:rsidP="00CA1E3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1CB00A41" w14:textId="381AB447"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863256" w14:textId="7C3F963D" w:rsidR="00CA1E33" w:rsidRDefault="00CA1E33" w:rsidP="00CA1E3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3F45D519" w14:textId="109954BA" w:rsidR="00CA1E33" w:rsidRDefault="00CA1E33" w:rsidP="00CA1E3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750D0156" w14:textId="720C2A9F" w:rsidR="00CA1E33" w:rsidRDefault="00CA1E33" w:rsidP="00CA1E33">
            <w:pPr>
              <w:ind w:firstLineChars="100" w:firstLine="140"/>
              <w:jc w:val="right"/>
              <w:rPr>
                <w:color w:val="000000"/>
                <w:sz w:val="14"/>
                <w:szCs w:val="14"/>
              </w:rPr>
            </w:pPr>
            <w:r>
              <w:rPr>
                <w:color w:val="000000"/>
                <w:sz w:val="14"/>
                <w:szCs w:val="14"/>
              </w:rPr>
              <w:t>(</w:t>
            </w:r>
            <w:r w:rsidR="00A5657E" w:rsidRPr="00A5657E">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EF9379B" w14:textId="68AB5A82" w:rsidR="00CA1E33" w:rsidRDefault="00CA1E33" w:rsidP="00CA1E3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9D6F66D" w14:textId="49077950" w:rsidR="00CA1E33" w:rsidRDefault="00CA1E33" w:rsidP="00CA1E33">
            <w:pPr>
              <w:ind w:firstLineChars="100" w:firstLine="140"/>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14:paraId="16B86128" w14:textId="4537AE13"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A73FFCB" w14:textId="07ECEFED" w:rsidR="00CA1E33" w:rsidRDefault="00CA1E33" w:rsidP="00CA1E33">
            <w:pPr>
              <w:ind w:firstLineChars="100" w:firstLine="140"/>
              <w:jc w:val="right"/>
              <w:rPr>
                <w:color w:val="000000"/>
                <w:sz w:val="14"/>
                <w:szCs w:val="14"/>
              </w:rPr>
            </w:pPr>
            <w:r>
              <w:rPr>
                <w:color w:val="000000"/>
                <w:sz w:val="14"/>
                <w:szCs w:val="14"/>
              </w:rPr>
              <w:t>3.3</w:t>
            </w:r>
          </w:p>
        </w:tc>
      </w:tr>
      <w:tr w:rsidR="00CA1E33" w:rsidRPr="002A0059" w14:paraId="7AA26313" w14:textId="77777777" w:rsidTr="00263016">
        <w:trPr>
          <w:trHeight w:hRule="exact" w:val="229"/>
        </w:trPr>
        <w:tc>
          <w:tcPr>
            <w:tcW w:w="990" w:type="dxa"/>
            <w:shd w:val="clear" w:color="auto" w:fill="auto"/>
            <w:noWrap/>
            <w:tcMar>
              <w:left w:w="43" w:type="dxa"/>
              <w:right w:w="43" w:type="dxa"/>
            </w:tcMar>
            <w:vAlign w:val="center"/>
            <w:hideMark/>
          </w:tcPr>
          <w:p w14:paraId="2C6A56F4" w14:textId="77777777" w:rsidR="00CA1E33" w:rsidRPr="00316631" w:rsidRDefault="00CA1E33" w:rsidP="00CA1E33">
            <w:pPr>
              <w:jc w:val="center"/>
              <w:rPr>
                <w:sz w:val="14"/>
                <w:szCs w:val="14"/>
              </w:rPr>
            </w:pPr>
            <w:r w:rsidRPr="00316631">
              <w:rPr>
                <w:sz w:val="14"/>
                <w:szCs w:val="14"/>
              </w:rPr>
              <w:t>41</w:t>
            </w:r>
          </w:p>
        </w:tc>
        <w:tc>
          <w:tcPr>
            <w:tcW w:w="1980" w:type="dxa"/>
            <w:shd w:val="clear" w:color="auto" w:fill="auto"/>
            <w:noWrap/>
            <w:tcMar>
              <w:left w:w="43" w:type="dxa"/>
              <w:right w:w="43" w:type="dxa"/>
            </w:tcMar>
            <w:vAlign w:val="center"/>
            <w:hideMark/>
          </w:tcPr>
          <w:p w14:paraId="0696A410" w14:textId="77777777" w:rsidR="00CA1E33" w:rsidRPr="00316631" w:rsidRDefault="00CA1E33" w:rsidP="00CA1E33">
            <w:pPr>
              <w:rPr>
                <w:sz w:val="14"/>
                <w:szCs w:val="14"/>
              </w:rPr>
            </w:pPr>
            <w:r w:rsidRPr="00316631">
              <w:rPr>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14:paraId="5C20AFFC" w14:textId="2E73A8CF" w:rsidR="00CA1E33" w:rsidRDefault="00CA1E33" w:rsidP="00CA1E33">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noWrap/>
            <w:tcMar>
              <w:left w:w="43" w:type="dxa"/>
              <w:right w:w="43" w:type="dxa"/>
            </w:tcMar>
            <w:vAlign w:val="center"/>
          </w:tcPr>
          <w:p w14:paraId="6D0C3CE6" w14:textId="2D8B235D"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89220B" w14:textId="4DD86ABF" w:rsidR="00CA1E33" w:rsidRDefault="00CA1E33" w:rsidP="00CA1E33">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6CEBB56B" w14:textId="10BC1F7F" w:rsidR="00CA1E33" w:rsidRDefault="00CA1E33" w:rsidP="00CA1E33">
            <w:pPr>
              <w:ind w:firstLineChars="100" w:firstLine="140"/>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14:paraId="299BB745" w14:textId="53077E94" w:rsidR="00CA1E33" w:rsidRDefault="00CA1E33" w:rsidP="00CA1E3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D28D09" w14:textId="618FC908" w:rsidR="00CA1E33" w:rsidRDefault="00CA1E33" w:rsidP="00CA1E33">
            <w:pPr>
              <w:ind w:firstLineChars="100" w:firstLine="140"/>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14:paraId="09796A3D" w14:textId="1BD2697D" w:rsidR="00CA1E33" w:rsidRDefault="00CA1E33" w:rsidP="00CA1E33">
            <w:pPr>
              <w:ind w:firstLineChars="100" w:firstLine="140"/>
              <w:jc w:val="right"/>
              <w:rPr>
                <w:color w:val="000000"/>
                <w:sz w:val="14"/>
                <w:szCs w:val="14"/>
              </w:rPr>
            </w:pPr>
            <w:r>
              <w:rPr>
                <w:color w:val="000000"/>
                <w:sz w:val="14"/>
                <w:szCs w:val="14"/>
              </w:rPr>
              <w:t>12.7</w:t>
            </w:r>
          </w:p>
        </w:tc>
        <w:tc>
          <w:tcPr>
            <w:tcW w:w="810" w:type="dxa"/>
            <w:tcBorders>
              <w:top w:val="nil"/>
              <w:left w:val="nil"/>
              <w:bottom w:val="nil"/>
              <w:right w:val="nil"/>
            </w:tcBorders>
            <w:shd w:val="clear" w:color="auto" w:fill="auto"/>
            <w:tcMar>
              <w:left w:w="43" w:type="dxa"/>
              <w:right w:w="43" w:type="dxa"/>
            </w:tcMar>
            <w:vAlign w:val="center"/>
          </w:tcPr>
          <w:p w14:paraId="11ED6314" w14:textId="28D4E40D" w:rsidR="00CA1E33" w:rsidRDefault="00CA1E33" w:rsidP="00CA1E3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AFEC397" w14:textId="74603E5E" w:rsidR="00CA1E33" w:rsidRDefault="00CA1E33" w:rsidP="00CA1E33">
            <w:pPr>
              <w:ind w:firstLineChars="100" w:firstLine="140"/>
              <w:jc w:val="right"/>
              <w:rPr>
                <w:color w:val="000000"/>
                <w:sz w:val="14"/>
                <w:szCs w:val="14"/>
              </w:rPr>
            </w:pPr>
            <w:r>
              <w:rPr>
                <w:color w:val="000000"/>
                <w:sz w:val="14"/>
                <w:szCs w:val="14"/>
              </w:rPr>
              <w:t>12.7</w:t>
            </w:r>
          </w:p>
        </w:tc>
      </w:tr>
      <w:tr w:rsidR="00CA1E33" w:rsidRPr="002A0059" w14:paraId="0E3C4524" w14:textId="77777777" w:rsidTr="00263016">
        <w:trPr>
          <w:trHeight w:hRule="exact" w:val="229"/>
        </w:trPr>
        <w:tc>
          <w:tcPr>
            <w:tcW w:w="990" w:type="dxa"/>
            <w:shd w:val="clear" w:color="auto" w:fill="auto"/>
            <w:noWrap/>
            <w:tcMar>
              <w:left w:w="43" w:type="dxa"/>
              <w:right w:w="43" w:type="dxa"/>
            </w:tcMar>
            <w:vAlign w:val="center"/>
            <w:hideMark/>
          </w:tcPr>
          <w:p w14:paraId="42BFCD55" w14:textId="77777777" w:rsidR="00CA1E33" w:rsidRPr="00316631" w:rsidRDefault="00CA1E33" w:rsidP="00CA1E33">
            <w:pPr>
              <w:jc w:val="center"/>
              <w:rPr>
                <w:sz w:val="14"/>
                <w:szCs w:val="14"/>
              </w:rPr>
            </w:pPr>
            <w:r w:rsidRPr="00316631">
              <w:rPr>
                <w:sz w:val="14"/>
                <w:szCs w:val="14"/>
              </w:rPr>
              <w:t>42</w:t>
            </w:r>
          </w:p>
        </w:tc>
        <w:tc>
          <w:tcPr>
            <w:tcW w:w="1980" w:type="dxa"/>
            <w:shd w:val="clear" w:color="auto" w:fill="auto"/>
            <w:noWrap/>
            <w:tcMar>
              <w:left w:w="43" w:type="dxa"/>
              <w:right w:w="43" w:type="dxa"/>
            </w:tcMar>
            <w:vAlign w:val="center"/>
            <w:hideMark/>
          </w:tcPr>
          <w:p w14:paraId="5335126A" w14:textId="77777777" w:rsidR="00CA1E33" w:rsidRPr="00316631" w:rsidRDefault="00CA1E33" w:rsidP="00CA1E33">
            <w:pPr>
              <w:rPr>
                <w:sz w:val="14"/>
                <w:szCs w:val="14"/>
              </w:rPr>
            </w:pPr>
            <w:r w:rsidRPr="00316631">
              <w:rPr>
                <w:sz w:val="14"/>
                <w:szCs w:val="14"/>
              </w:rPr>
              <w:t>U.A. E</w:t>
            </w:r>
          </w:p>
        </w:tc>
        <w:tc>
          <w:tcPr>
            <w:tcW w:w="810" w:type="dxa"/>
            <w:tcBorders>
              <w:top w:val="nil"/>
              <w:left w:val="nil"/>
              <w:bottom w:val="nil"/>
              <w:right w:val="nil"/>
            </w:tcBorders>
            <w:shd w:val="clear" w:color="auto" w:fill="auto"/>
            <w:noWrap/>
            <w:tcMar>
              <w:left w:w="43" w:type="dxa"/>
              <w:right w:w="43" w:type="dxa"/>
            </w:tcMar>
            <w:vAlign w:val="center"/>
          </w:tcPr>
          <w:p w14:paraId="361052DC" w14:textId="1AD6E26E" w:rsidR="00CA1E33" w:rsidRDefault="00CA1E33" w:rsidP="00CA1E33">
            <w:pPr>
              <w:ind w:firstLineChars="100" w:firstLine="140"/>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tcMar>
              <w:left w:w="43" w:type="dxa"/>
              <w:right w:w="43" w:type="dxa"/>
            </w:tcMar>
            <w:vAlign w:val="center"/>
          </w:tcPr>
          <w:p w14:paraId="2B47A068" w14:textId="40B94385" w:rsidR="00CA1E33" w:rsidRDefault="00CA1E33" w:rsidP="00CA1E33">
            <w:pPr>
              <w:ind w:firstLineChars="100" w:firstLine="140"/>
              <w:jc w:val="right"/>
              <w:rPr>
                <w:color w:val="000000"/>
                <w:sz w:val="14"/>
                <w:szCs w:val="14"/>
              </w:rPr>
            </w:pPr>
            <w:r>
              <w:rPr>
                <w:color w:val="000000"/>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75E1917E" w14:textId="68CEB0BE" w:rsidR="00CA1E33" w:rsidRDefault="00CA1E33" w:rsidP="00CA1E33">
            <w:pPr>
              <w:ind w:firstLineChars="100" w:firstLine="140"/>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14:paraId="69977533" w14:textId="41662F3E" w:rsidR="00CA1E33" w:rsidRDefault="00CA1E33" w:rsidP="00CA1E33">
            <w:pPr>
              <w:ind w:firstLineChars="100" w:firstLine="140"/>
              <w:jc w:val="right"/>
              <w:rPr>
                <w:color w:val="000000"/>
                <w:sz w:val="14"/>
                <w:szCs w:val="14"/>
              </w:rPr>
            </w:pPr>
            <w:r>
              <w:rPr>
                <w:color w:val="000000"/>
                <w:sz w:val="14"/>
                <w:szCs w:val="14"/>
              </w:rPr>
              <w:t>78.6</w:t>
            </w:r>
          </w:p>
        </w:tc>
        <w:tc>
          <w:tcPr>
            <w:tcW w:w="810" w:type="dxa"/>
            <w:tcBorders>
              <w:top w:val="nil"/>
              <w:left w:val="nil"/>
              <w:bottom w:val="nil"/>
              <w:right w:val="nil"/>
            </w:tcBorders>
            <w:shd w:val="clear" w:color="auto" w:fill="auto"/>
            <w:tcMar>
              <w:left w:w="43" w:type="dxa"/>
              <w:right w:w="43" w:type="dxa"/>
            </w:tcMar>
            <w:vAlign w:val="center"/>
          </w:tcPr>
          <w:p w14:paraId="72780B0D" w14:textId="082F3B43" w:rsidR="00CA1E33" w:rsidRDefault="00CA1E33" w:rsidP="00CA1E33">
            <w:pPr>
              <w:ind w:firstLineChars="100" w:firstLine="140"/>
              <w:jc w:val="right"/>
              <w:rPr>
                <w:color w:val="000000"/>
                <w:sz w:val="14"/>
                <w:szCs w:val="14"/>
              </w:rPr>
            </w:pPr>
            <w:r>
              <w:rPr>
                <w:color w:val="000000"/>
                <w:sz w:val="14"/>
                <w:szCs w:val="14"/>
              </w:rPr>
              <w:t>(6.1)</w:t>
            </w:r>
          </w:p>
        </w:tc>
        <w:tc>
          <w:tcPr>
            <w:tcW w:w="630" w:type="dxa"/>
            <w:tcBorders>
              <w:top w:val="nil"/>
              <w:left w:val="nil"/>
              <w:bottom w:val="nil"/>
              <w:right w:val="nil"/>
            </w:tcBorders>
            <w:shd w:val="clear" w:color="auto" w:fill="auto"/>
            <w:tcMar>
              <w:left w:w="43" w:type="dxa"/>
              <w:right w:w="43" w:type="dxa"/>
            </w:tcMar>
            <w:vAlign w:val="center"/>
          </w:tcPr>
          <w:p w14:paraId="024CF6A6" w14:textId="24773036" w:rsidR="00CA1E33" w:rsidRDefault="00CA1E33" w:rsidP="00CA1E33">
            <w:pPr>
              <w:ind w:firstLineChars="100" w:firstLine="140"/>
              <w:jc w:val="right"/>
              <w:rPr>
                <w:color w:val="000000"/>
                <w:sz w:val="14"/>
                <w:szCs w:val="14"/>
              </w:rPr>
            </w:pPr>
            <w:r>
              <w:rPr>
                <w:color w:val="000000"/>
                <w:sz w:val="14"/>
                <w:szCs w:val="14"/>
              </w:rPr>
              <w:t>72.5</w:t>
            </w:r>
          </w:p>
        </w:tc>
        <w:tc>
          <w:tcPr>
            <w:tcW w:w="810" w:type="dxa"/>
            <w:tcBorders>
              <w:top w:val="nil"/>
              <w:left w:val="nil"/>
              <w:bottom w:val="nil"/>
              <w:right w:val="nil"/>
            </w:tcBorders>
            <w:shd w:val="clear" w:color="auto" w:fill="auto"/>
            <w:tcMar>
              <w:left w:w="43" w:type="dxa"/>
              <w:right w:w="43" w:type="dxa"/>
            </w:tcMar>
            <w:vAlign w:val="center"/>
          </w:tcPr>
          <w:p w14:paraId="5D9EFAC5" w14:textId="27894615" w:rsidR="00CA1E33" w:rsidRDefault="00CA1E33" w:rsidP="00CA1E33">
            <w:pPr>
              <w:ind w:firstLineChars="100" w:firstLine="140"/>
              <w:jc w:val="right"/>
              <w:rPr>
                <w:color w:val="000000"/>
                <w:sz w:val="14"/>
                <w:szCs w:val="14"/>
              </w:rPr>
            </w:pPr>
            <w:r>
              <w:rPr>
                <w:color w:val="000000"/>
                <w:sz w:val="14"/>
                <w:szCs w:val="14"/>
              </w:rPr>
              <w:t>60.3</w:t>
            </w:r>
          </w:p>
        </w:tc>
        <w:tc>
          <w:tcPr>
            <w:tcW w:w="810" w:type="dxa"/>
            <w:tcBorders>
              <w:top w:val="nil"/>
              <w:left w:val="nil"/>
              <w:bottom w:val="nil"/>
              <w:right w:val="nil"/>
            </w:tcBorders>
            <w:shd w:val="clear" w:color="auto" w:fill="auto"/>
            <w:tcMar>
              <w:left w:w="43" w:type="dxa"/>
              <w:right w:w="43" w:type="dxa"/>
            </w:tcMar>
            <w:vAlign w:val="center"/>
          </w:tcPr>
          <w:p w14:paraId="370747D0" w14:textId="6C4FD0FF" w:rsidR="00CA1E33" w:rsidRDefault="00CA1E33" w:rsidP="00CA1E33">
            <w:pPr>
              <w:ind w:firstLineChars="100" w:firstLine="140"/>
              <w:jc w:val="right"/>
              <w:rPr>
                <w:color w:val="000000"/>
                <w:sz w:val="14"/>
                <w:szCs w:val="14"/>
              </w:rPr>
            </w:pPr>
            <w:r>
              <w:rPr>
                <w:color w:val="000000"/>
                <w:sz w:val="14"/>
                <w:szCs w:val="14"/>
              </w:rPr>
              <w:t>111.5</w:t>
            </w:r>
          </w:p>
        </w:tc>
        <w:tc>
          <w:tcPr>
            <w:tcW w:w="612" w:type="dxa"/>
            <w:tcBorders>
              <w:top w:val="nil"/>
              <w:left w:val="nil"/>
              <w:bottom w:val="nil"/>
              <w:right w:val="nil"/>
            </w:tcBorders>
            <w:shd w:val="clear" w:color="auto" w:fill="auto"/>
            <w:tcMar>
              <w:left w:w="43" w:type="dxa"/>
              <w:right w:w="43" w:type="dxa"/>
            </w:tcMar>
            <w:vAlign w:val="center"/>
          </w:tcPr>
          <w:p w14:paraId="2D5AC4CA" w14:textId="3D791E44" w:rsidR="00CA1E33" w:rsidRDefault="00CA1E33" w:rsidP="00CA1E33">
            <w:pPr>
              <w:ind w:firstLineChars="100" w:firstLine="140"/>
              <w:jc w:val="right"/>
              <w:rPr>
                <w:color w:val="000000"/>
                <w:sz w:val="14"/>
                <w:szCs w:val="14"/>
              </w:rPr>
            </w:pPr>
            <w:r>
              <w:rPr>
                <w:color w:val="000000"/>
                <w:sz w:val="14"/>
                <w:szCs w:val="14"/>
              </w:rPr>
              <w:t>171.8</w:t>
            </w:r>
          </w:p>
        </w:tc>
      </w:tr>
      <w:tr w:rsidR="00CA1E33" w:rsidRPr="002A0059" w14:paraId="12E6B776" w14:textId="77777777" w:rsidTr="00263016">
        <w:trPr>
          <w:trHeight w:hRule="exact" w:val="229"/>
        </w:trPr>
        <w:tc>
          <w:tcPr>
            <w:tcW w:w="990" w:type="dxa"/>
            <w:shd w:val="clear" w:color="auto" w:fill="auto"/>
            <w:noWrap/>
            <w:tcMar>
              <w:left w:w="43" w:type="dxa"/>
              <w:right w:w="43" w:type="dxa"/>
            </w:tcMar>
            <w:vAlign w:val="center"/>
            <w:hideMark/>
          </w:tcPr>
          <w:p w14:paraId="39351BB1" w14:textId="77777777" w:rsidR="00CA1E33" w:rsidRPr="00316631" w:rsidRDefault="00CA1E33" w:rsidP="00CA1E33">
            <w:pPr>
              <w:jc w:val="center"/>
              <w:rPr>
                <w:sz w:val="14"/>
                <w:szCs w:val="14"/>
              </w:rPr>
            </w:pPr>
            <w:r w:rsidRPr="00316631">
              <w:rPr>
                <w:sz w:val="14"/>
                <w:szCs w:val="14"/>
              </w:rPr>
              <w:t>43</w:t>
            </w:r>
          </w:p>
        </w:tc>
        <w:tc>
          <w:tcPr>
            <w:tcW w:w="1980" w:type="dxa"/>
            <w:shd w:val="clear" w:color="auto" w:fill="auto"/>
            <w:noWrap/>
            <w:tcMar>
              <w:left w:w="43" w:type="dxa"/>
              <w:right w:w="43" w:type="dxa"/>
            </w:tcMar>
            <w:vAlign w:val="center"/>
            <w:hideMark/>
          </w:tcPr>
          <w:p w14:paraId="4574362F" w14:textId="77777777" w:rsidR="00CA1E33" w:rsidRPr="00316631" w:rsidRDefault="00CA1E33" w:rsidP="00CA1E33">
            <w:pPr>
              <w:rPr>
                <w:sz w:val="14"/>
                <w:szCs w:val="14"/>
              </w:rPr>
            </w:pPr>
            <w:r w:rsidRPr="00316631">
              <w:rPr>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14:paraId="164F7D99" w14:textId="53070B3C" w:rsidR="00CA1E33" w:rsidRDefault="00CA1E33" w:rsidP="00CA1E33">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tcMar>
              <w:left w:w="43" w:type="dxa"/>
              <w:right w:w="43" w:type="dxa"/>
            </w:tcMar>
            <w:vAlign w:val="center"/>
          </w:tcPr>
          <w:p w14:paraId="029205DE" w14:textId="48012442" w:rsidR="00CA1E33" w:rsidRDefault="00CA1E33" w:rsidP="00CA1E33">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36F7BA5D" w14:textId="0F99E93B" w:rsidR="00CA1E33" w:rsidRDefault="00CA1E33" w:rsidP="00CA1E33">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14:paraId="58B55BC6" w14:textId="78F2ABCF" w:rsidR="00CA1E33" w:rsidRDefault="00CA1E33" w:rsidP="00CA1E33">
            <w:pPr>
              <w:ind w:firstLineChars="100" w:firstLine="140"/>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14:paraId="408EB18B" w14:textId="10B6193E" w:rsidR="00CA1E33" w:rsidRDefault="00CA1E33" w:rsidP="00CA1E33">
            <w:pPr>
              <w:ind w:firstLineChars="100" w:firstLine="140"/>
              <w:jc w:val="right"/>
              <w:rPr>
                <w:color w:val="000000"/>
                <w:sz w:val="14"/>
                <w:szCs w:val="14"/>
              </w:rPr>
            </w:pPr>
            <w:r>
              <w:rPr>
                <w:color w:val="000000"/>
                <w:sz w:val="14"/>
                <w:szCs w:val="14"/>
              </w:rPr>
              <w:t>(60.3)</w:t>
            </w:r>
          </w:p>
        </w:tc>
        <w:tc>
          <w:tcPr>
            <w:tcW w:w="630" w:type="dxa"/>
            <w:tcBorders>
              <w:top w:val="nil"/>
              <w:left w:val="nil"/>
              <w:bottom w:val="nil"/>
              <w:right w:val="nil"/>
            </w:tcBorders>
            <w:shd w:val="clear" w:color="auto" w:fill="auto"/>
            <w:tcMar>
              <w:left w:w="43" w:type="dxa"/>
              <w:right w:w="43" w:type="dxa"/>
            </w:tcMar>
            <w:vAlign w:val="center"/>
          </w:tcPr>
          <w:p w14:paraId="3D3DE994" w14:textId="34F30883" w:rsidR="00CA1E33" w:rsidRDefault="00CA1E33" w:rsidP="00CA1E33">
            <w:pPr>
              <w:ind w:firstLineChars="100" w:firstLine="140"/>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tcPr>
          <w:p w14:paraId="0B36A291" w14:textId="6D048FA5" w:rsidR="00CA1E33" w:rsidRDefault="00CA1E33" w:rsidP="00CA1E33">
            <w:pPr>
              <w:ind w:firstLineChars="100" w:firstLine="140"/>
              <w:jc w:val="right"/>
              <w:rPr>
                <w:color w:val="000000"/>
                <w:sz w:val="14"/>
                <w:szCs w:val="14"/>
              </w:rPr>
            </w:pPr>
            <w:r>
              <w:rPr>
                <w:color w:val="000000"/>
                <w:sz w:val="14"/>
                <w:szCs w:val="14"/>
              </w:rPr>
              <w:t>92.5</w:t>
            </w:r>
          </w:p>
        </w:tc>
        <w:tc>
          <w:tcPr>
            <w:tcW w:w="810" w:type="dxa"/>
            <w:tcBorders>
              <w:top w:val="nil"/>
              <w:left w:val="nil"/>
              <w:bottom w:val="nil"/>
              <w:right w:val="nil"/>
            </w:tcBorders>
            <w:shd w:val="clear" w:color="auto" w:fill="auto"/>
            <w:tcMar>
              <w:left w:w="43" w:type="dxa"/>
              <w:right w:w="43" w:type="dxa"/>
            </w:tcMar>
            <w:vAlign w:val="center"/>
          </w:tcPr>
          <w:p w14:paraId="4A07594F" w14:textId="63078C8C" w:rsidR="00CA1E33" w:rsidRDefault="00CA1E33" w:rsidP="00CA1E33">
            <w:pPr>
              <w:ind w:firstLineChars="100" w:firstLine="140"/>
              <w:jc w:val="right"/>
              <w:rPr>
                <w:color w:val="000000"/>
                <w:sz w:val="14"/>
                <w:szCs w:val="14"/>
              </w:rPr>
            </w:pPr>
            <w:r>
              <w:rPr>
                <w:color w:val="000000"/>
                <w:sz w:val="14"/>
                <w:szCs w:val="14"/>
              </w:rPr>
              <w:t>(180.5)</w:t>
            </w:r>
          </w:p>
        </w:tc>
        <w:tc>
          <w:tcPr>
            <w:tcW w:w="612" w:type="dxa"/>
            <w:tcBorders>
              <w:top w:val="nil"/>
              <w:left w:val="nil"/>
              <w:bottom w:val="nil"/>
              <w:right w:val="nil"/>
            </w:tcBorders>
            <w:shd w:val="clear" w:color="auto" w:fill="auto"/>
            <w:tcMar>
              <w:left w:w="43" w:type="dxa"/>
              <w:right w:w="43" w:type="dxa"/>
            </w:tcMar>
            <w:vAlign w:val="center"/>
          </w:tcPr>
          <w:p w14:paraId="16FA143A" w14:textId="33A7CE5F" w:rsidR="00CA1E33" w:rsidRDefault="00CA1E33" w:rsidP="00CA1E33">
            <w:pPr>
              <w:ind w:firstLineChars="100" w:firstLine="140"/>
              <w:jc w:val="right"/>
              <w:rPr>
                <w:color w:val="000000"/>
                <w:sz w:val="14"/>
                <w:szCs w:val="14"/>
              </w:rPr>
            </w:pPr>
            <w:r>
              <w:rPr>
                <w:color w:val="000000"/>
                <w:sz w:val="14"/>
                <w:szCs w:val="14"/>
              </w:rPr>
              <w:t>(87.9)</w:t>
            </w:r>
          </w:p>
        </w:tc>
      </w:tr>
      <w:tr w:rsidR="00CA1E33" w:rsidRPr="002A0059" w14:paraId="1BEDF67D" w14:textId="77777777" w:rsidTr="00263016">
        <w:trPr>
          <w:trHeight w:hRule="exact" w:val="285"/>
        </w:trPr>
        <w:tc>
          <w:tcPr>
            <w:tcW w:w="990" w:type="dxa"/>
            <w:shd w:val="clear" w:color="auto" w:fill="auto"/>
            <w:noWrap/>
            <w:tcMar>
              <w:left w:w="43" w:type="dxa"/>
              <w:right w:w="43" w:type="dxa"/>
            </w:tcMar>
            <w:vAlign w:val="center"/>
            <w:hideMark/>
          </w:tcPr>
          <w:p w14:paraId="3818DACC" w14:textId="77777777" w:rsidR="00CA1E33" w:rsidRPr="00316631" w:rsidRDefault="00CA1E33" w:rsidP="00CA1E33">
            <w:pPr>
              <w:jc w:val="center"/>
              <w:rPr>
                <w:sz w:val="14"/>
                <w:szCs w:val="14"/>
              </w:rPr>
            </w:pPr>
            <w:r w:rsidRPr="00316631">
              <w:rPr>
                <w:sz w:val="14"/>
                <w:szCs w:val="14"/>
              </w:rPr>
              <w:t>44</w:t>
            </w:r>
          </w:p>
        </w:tc>
        <w:tc>
          <w:tcPr>
            <w:tcW w:w="1980" w:type="dxa"/>
            <w:shd w:val="clear" w:color="auto" w:fill="auto"/>
            <w:noWrap/>
            <w:tcMar>
              <w:left w:w="43" w:type="dxa"/>
              <w:right w:w="43" w:type="dxa"/>
            </w:tcMar>
            <w:vAlign w:val="center"/>
            <w:hideMark/>
          </w:tcPr>
          <w:p w14:paraId="2C8E8F0A" w14:textId="77777777" w:rsidR="00CA1E33" w:rsidRPr="00316631" w:rsidRDefault="00CA1E33" w:rsidP="00CA1E33">
            <w:pPr>
              <w:rPr>
                <w:sz w:val="14"/>
                <w:szCs w:val="14"/>
              </w:rPr>
            </w:pPr>
            <w:r w:rsidRPr="00316631">
              <w:rPr>
                <w:sz w:val="14"/>
                <w:szCs w:val="14"/>
              </w:rPr>
              <w:t>United States of America</w:t>
            </w:r>
          </w:p>
        </w:tc>
        <w:tc>
          <w:tcPr>
            <w:tcW w:w="810" w:type="dxa"/>
            <w:tcBorders>
              <w:top w:val="nil"/>
              <w:left w:val="nil"/>
              <w:bottom w:val="nil"/>
              <w:right w:val="nil"/>
            </w:tcBorders>
            <w:shd w:val="clear" w:color="auto" w:fill="auto"/>
            <w:noWrap/>
            <w:tcMar>
              <w:left w:w="43" w:type="dxa"/>
              <w:right w:w="43" w:type="dxa"/>
            </w:tcMar>
            <w:vAlign w:val="center"/>
          </w:tcPr>
          <w:p w14:paraId="74123EAF" w14:textId="5B98581C" w:rsidR="00CA1E33" w:rsidRDefault="00CA1E33" w:rsidP="00CA1E33">
            <w:pPr>
              <w:ind w:firstLineChars="100" w:firstLine="140"/>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tcMar>
              <w:left w:w="43" w:type="dxa"/>
              <w:right w:w="43" w:type="dxa"/>
            </w:tcMar>
            <w:vAlign w:val="center"/>
          </w:tcPr>
          <w:p w14:paraId="7AFBA76C" w14:textId="7E790F3F" w:rsidR="00CA1E33" w:rsidRDefault="00CA1E33" w:rsidP="00CA1E33">
            <w:pPr>
              <w:ind w:firstLineChars="100" w:firstLine="140"/>
              <w:jc w:val="right"/>
              <w:rPr>
                <w:color w:val="000000"/>
                <w:sz w:val="14"/>
                <w:szCs w:val="14"/>
              </w:rPr>
            </w:pPr>
            <w:r>
              <w:rPr>
                <w:color w:val="000000"/>
                <w:sz w:val="14"/>
                <w:szCs w:val="14"/>
              </w:rPr>
              <w:t>(5.1)</w:t>
            </w:r>
          </w:p>
        </w:tc>
        <w:tc>
          <w:tcPr>
            <w:tcW w:w="630" w:type="dxa"/>
            <w:tcBorders>
              <w:top w:val="nil"/>
              <w:left w:val="nil"/>
              <w:bottom w:val="nil"/>
              <w:right w:val="nil"/>
            </w:tcBorders>
            <w:shd w:val="clear" w:color="auto" w:fill="auto"/>
            <w:noWrap/>
            <w:tcMar>
              <w:left w:w="43" w:type="dxa"/>
              <w:right w:w="43" w:type="dxa"/>
            </w:tcMar>
            <w:vAlign w:val="center"/>
          </w:tcPr>
          <w:p w14:paraId="2352D126" w14:textId="254DF5D5" w:rsidR="00CA1E33" w:rsidRDefault="00CA1E33" w:rsidP="00CA1E33">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3B2E5C79" w14:textId="3C338F2E" w:rsidR="00CA1E33" w:rsidRDefault="00CA1E33" w:rsidP="00CA1E33">
            <w:pPr>
              <w:ind w:firstLineChars="100" w:firstLine="140"/>
              <w:jc w:val="right"/>
              <w:rPr>
                <w:color w:val="000000"/>
                <w:sz w:val="14"/>
                <w:szCs w:val="14"/>
              </w:rPr>
            </w:pPr>
            <w:r>
              <w:rPr>
                <w:color w:val="000000"/>
                <w:sz w:val="14"/>
                <w:szCs w:val="14"/>
              </w:rPr>
              <w:t>174.9</w:t>
            </w:r>
          </w:p>
        </w:tc>
        <w:tc>
          <w:tcPr>
            <w:tcW w:w="810" w:type="dxa"/>
            <w:tcBorders>
              <w:top w:val="nil"/>
              <w:left w:val="nil"/>
              <w:bottom w:val="nil"/>
              <w:right w:val="nil"/>
            </w:tcBorders>
            <w:shd w:val="clear" w:color="auto" w:fill="auto"/>
            <w:tcMar>
              <w:left w:w="43" w:type="dxa"/>
              <w:right w:w="43" w:type="dxa"/>
            </w:tcMar>
            <w:vAlign w:val="center"/>
          </w:tcPr>
          <w:p w14:paraId="7C9E543D" w14:textId="2108BE37" w:rsidR="00CA1E33" w:rsidRDefault="00CA1E33" w:rsidP="00CA1E33">
            <w:pPr>
              <w:ind w:firstLineChars="100" w:firstLine="140"/>
              <w:jc w:val="right"/>
              <w:rPr>
                <w:color w:val="000000"/>
                <w:sz w:val="14"/>
                <w:szCs w:val="14"/>
              </w:rPr>
            </w:pPr>
            <w:r>
              <w:rPr>
                <w:color w:val="000000"/>
                <w:sz w:val="14"/>
                <w:szCs w:val="14"/>
              </w:rPr>
              <w:t>(181.1)</w:t>
            </w:r>
          </w:p>
        </w:tc>
        <w:tc>
          <w:tcPr>
            <w:tcW w:w="630" w:type="dxa"/>
            <w:tcBorders>
              <w:top w:val="nil"/>
              <w:left w:val="nil"/>
              <w:bottom w:val="nil"/>
              <w:right w:val="nil"/>
            </w:tcBorders>
            <w:shd w:val="clear" w:color="auto" w:fill="auto"/>
            <w:tcMar>
              <w:left w:w="43" w:type="dxa"/>
              <w:right w:w="43" w:type="dxa"/>
            </w:tcMar>
            <w:vAlign w:val="center"/>
          </w:tcPr>
          <w:p w14:paraId="61129089" w14:textId="67760A09" w:rsidR="00CA1E33" w:rsidRDefault="00CA1E33" w:rsidP="00CA1E33">
            <w:pPr>
              <w:ind w:firstLineChars="100" w:firstLine="140"/>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14:paraId="203FB2A9" w14:textId="1B6B3D1F" w:rsidR="00CA1E33" w:rsidRDefault="00CA1E33" w:rsidP="00CA1E33">
            <w:pPr>
              <w:ind w:firstLineChars="100" w:firstLine="140"/>
              <w:jc w:val="right"/>
              <w:rPr>
                <w:color w:val="000000"/>
                <w:sz w:val="14"/>
                <w:szCs w:val="14"/>
              </w:rPr>
            </w:pPr>
            <w:r>
              <w:rPr>
                <w:color w:val="000000"/>
                <w:sz w:val="14"/>
                <w:szCs w:val="14"/>
              </w:rPr>
              <w:t>84.2</w:t>
            </w:r>
          </w:p>
        </w:tc>
        <w:tc>
          <w:tcPr>
            <w:tcW w:w="810" w:type="dxa"/>
            <w:tcBorders>
              <w:top w:val="nil"/>
              <w:left w:val="nil"/>
              <w:bottom w:val="nil"/>
              <w:right w:val="nil"/>
            </w:tcBorders>
            <w:shd w:val="clear" w:color="auto" w:fill="auto"/>
            <w:tcMar>
              <w:left w:w="43" w:type="dxa"/>
              <w:right w:w="43" w:type="dxa"/>
            </w:tcMar>
            <w:vAlign w:val="center"/>
          </w:tcPr>
          <w:p w14:paraId="46B5BD88" w14:textId="7C149763" w:rsidR="00CA1E33" w:rsidRDefault="00CA1E33" w:rsidP="00CA1E33">
            <w:pPr>
              <w:ind w:firstLineChars="100" w:firstLine="140"/>
              <w:jc w:val="right"/>
              <w:rPr>
                <w:color w:val="000000"/>
                <w:sz w:val="14"/>
                <w:szCs w:val="14"/>
              </w:rPr>
            </w:pPr>
            <w:r>
              <w:rPr>
                <w:color w:val="000000"/>
                <w:sz w:val="14"/>
                <w:szCs w:val="14"/>
              </w:rPr>
              <w:t>(138.3)</w:t>
            </w:r>
          </w:p>
        </w:tc>
        <w:tc>
          <w:tcPr>
            <w:tcW w:w="612" w:type="dxa"/>
            <w:tcBorders>
              <w:top w:val="nil"/>
              <w:left w:val="nil"/>
              <w:bottom w:val="nil"/>
              <w:right w:val="nil"/>
            </w:tcBorders>
            <w:shd w:val="clear" w:color="auto" w:fill="auto"/>
            <w:tcMar>
              <w:left w:w="43" w:type="dxa"/>
              <w:right w:w="43" w:type="dxa"/>
            </w:tcMar>
            <w:vAlign w:val="center"/>
          </w:tcPr>
          <w:p w14:paraId="4534F6D4" w14:textId="3D00BBF5" w:rsidR="00CA1E33" w:rsidRDefault="00CA1E33" w:rsidP="00CA1E33">
            <w:pPr>
              <w:ind w:firstLineChars="100" w:firstLine="140"/>
              <w:jc w:val="right"/>
              <w:rPr>
                <w:color w:val="000000"/>
                <w:sz w:val="14"/>
                <w:szCs w:val="14"/>
              </w:rPr>
            </w:pPr>
            <w:r>
              <w:rPr>
                <w:color w:val="000000"/>
                <w:sz w:val="14"/>
                <w:szCs w:val="14"/>
              </w:rPr>
              <w:t>(54.1)</w:t>
            </w:r>
          </w:p>
        </w:tc>
      </w:tr>
      <w:tr w:rsidR="00CA1E33" w:rsidRPr="002A0059" w14:paraId="7CED23A1" w14:textId="77777777" w:rsidTr="00263016">
        <w:trPr>
          <w:trHeight w:hRule="exact" w:val="229"/>
        </w:trPr>
        <w:tc>
          <w:tcPr>
            <w:tcW w:w="990" w:type="dxa"/>
            <w:shd w:val="clear" w:color="auto" w:fill="auto"/>
            <w:noWrap/>
            <w:tcMar>
              <w:left w:w="43" w:type="dxa"/>
              <w:right w:w="43" w:type="dxa"/>
            </w:tcMar>
            <w:vAlign w:val="center"/>
            <w:hideMark/>
          </w:tcPr>
          <w:p w14:paraId="1315DA3A" w14:textId="77777777" w:rsidR="00CA1E33" w:rsidRPr="00316631" w:rsidRDefault="00CA1E33" w:rsidP="00CA1E33">
            <w:pPr>
              <w:jc w:val="center"/>
              <w:rPr>
                <w:sz w:val="14"/>
                <w:szCs w:val="14"/>
              </w:rPr>
            </w:pPr>
            <w:r w:rsidRPr="00316631">
              <w:rPr>
                <w:sz w:val="14"/>
                <w:szCs w:val="14"/>
              </w:rPr>
              <w:t>45</w:t>
            </w:r>
          </w:p>
        </w:tc>
        <w:tc>
          <w:tcPr>
            <w:tcW w:w="1980" w:type="dxa"/>
            <w:shd w:val="clear" w:color="auto" w:fill="auto"/>
            <w:noWrap/>
            <w:tcMar>
              <w:left w:w="43" w:type="dxa"/>
              <w:right w:w="43" w:type="dxa"/>
            </w:tcMar>
            <w:vAlign w:val="center"/>
            <w:hideMark/>
          </w:tcPr>
          <w:p w14:paraId="48619B1E" w14:textId="77777777" w:rsidR="00CA1E33" w:rsidRPr="00316631" w:rsidRDefault="00CA1E33" w:rsidP="00CA1E33">
            <w:pPr>
              <w:rPr>
                <w:sz w:val="14"/>
                <w:szCs w:val="14"/>
              </w:rPr>
            </w:pPr>
            <w:r w:rsidRPr="00316631">
              <w:rPr>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14:paraId="6388A2A4" w14:textId="3DDBFB7F" w:rsidR="00CA1E33" w:rsidRPr="003E1129" w:rsidRDefault="00CA1E33" w:rsidP="00CA1E33">
            <w:pPr>
              <w:ind w:firstLineChars="100" w:firstLine="140"/>
              <w:jc w:val="right"/>
              <w:rPr>
                <w:color w:val="000000"/>
                <w:sz w:val="14"/>
                <w:szCs w:val="14"/>
              </w:rPr>
            </w:pPr>
            <w:r>
              <w:rPr>
                <w:color w:val="000000"/>
                <w:sz w:val="14"/>
                <w:szCs w:val="14"/>
              </w:rPr>
              <w:t>2.0</w:t>
            </w:r>
          </w:p>
        </w:tc>
        <w:tc>
          <w:tcPr>
            <w:tcW w:w="810" w:type="dxa"/>
            <w:tcBorders>
              <w:top w:val="nil"/>
              <w:left w:val="nil"/>
              <w:right w:val="nil"/>
            </w:tcBorders>
            <w:shd w:val="clear" w:color="auto" w:fill="auto"/>
            <w:noWrap/>
            <w:tcMar>
              <w:left w:w="43" w:type="dxa"/>
              <w:right w:w="43" w:type="dxa"/>
            </w:tcMar>
            <w:vAlign w:val="center"/>
          </w:tcPr>
          <w:p w14:paraId="0BD45821" w14:textId="3B4C13C0" w:rsidR="00CA1E33" w:rsidRPr="003E1129" w:rsidRDefault="00CA1E33" w:rsidP="00CA1E33">
            <w:pPr>
              <w:ind w:firstLineChars="100" w:firstLine="140"/>
              <w:jc w:val="right"/>
              <w:rPr>
                <w:color w:val="000000"/>
                <w:sz w:val="14"/>
                <w:szCs w:val="14"/>
              </w:rPr>
            </w:pPr>
            <w:r>
              <w:rPr>
                <w:color w:val="000000"/>
                <w:sz w:val="14"/>
                <w:szCs w:val="14"/>
              </w:rPr>
              <w:t>(3.1)</w:t>
            </w:r>
          </w:p>
        </w:tc>
        <w:tc>
          <w:tcPr>
            <w:tcW w:w="630" w:type="dxa"/>
            <w:tcBorders>
              <w:top w:val="nil"/>
              <w:left w:val="nil"/>
              <w:right w:val="nil"/>
            </w:tcBorders>
            <w:shd w:val="clear" w:color="auto" w:fill="auto"/>
            <w:noWrap/>
            <w:tcMar>
              <w:left w:w="43" w:type="dxa"/>
              <w:right w:w="43" w:type="dxa"/>
            </w:tcMar>
            <w:vAlign w:val="center"/>
          </w:tcPr>
          <w:p w14:paraId="6C45A8B3" w14:textId="709E73B4" w:rsidR="00CA1E33" w:rsidRPr="003E1129" w:rsidRDefault="00CA1E33" w:rsidP="00CA1E33">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765DC81" w14:textId="366BF51B" w:rsidR="00CA1E33" w:rsidRDefault="00CA1E33" w:rsidP="00CA1E33">
            <w:pPr>
              <w:jc w:val="right"/>
              <w:rPr>
                <w:color w:val="000000"/>
                <w:sz w:val="14"/>
                <w:szCs w:val="14"/>
              </w:rPr>
            </w:pPr>
            <w:r>
              <w:rPr>
                <w:color w:val="000000"/>
                <w:sz w:val="14"/>
                <w:szCs w:val="14"/>
              </w:rPr>
              <w:t>(1.2)</w:t>
            </w:r>
          </w:p>
        </w:tc>
        <w:tc>
          <w:tcPr>
            <w:tcW w:w="810" w:type="dxa"/>
            <w:tcBorders>
              <w:top w:val="nil"/>
              <w:left w:val="nil"/>
              <w:right w:val="nil"/>
            </w:tcBorders>
            <w:shd w:val="clear" w:color="auto" w:fill="auto"/>
            <w:tcMar>
              <w:left w:w="43" w:type="dxa"/>
              <w:right w:w="43" w:type="dxa"/>
            </w:tcMar>
            <w:vAlign w:val="center"/>
          </w:tcPr>
          <w:p w14:paraId="29C915E9" w14:textId="66A6CD9F" w:rsidR="00CA1E33" w:rsidRDefault="00CA1E33" w:rsidP="00CA1E33">
            <w:pPr>
              <w:jc w:val="right"/>
              <w:rPr>
                <w:color w:val="000000"/>
                <w:sz w:val="14"/>
                <w:szCs w:val="14"/>
              </w:rPr>
            </w:pPr>
            <w:r>
              <w:rPr>
                <w:color w:val="000000"/>
                <w:sz w:val="14"/>
                <w:szCs w:val="14"/>
              </w:rPr>
              <w:t>(39.6)</w:t>
            </w:r>
          </w:p>
        </w:tc>
        <w:tc>
          <w:tcPr>
            <w:tcW w:w="630" w:type="dxa"/>
            <w:tcBorders>
              <w:top w:val="nil"/>
              <w:left w:val="nil"/>
              <w:right w:val="nil"/>
            </w:tcBorders>
            <w:shd w:val="clear" w:color="auto" w:fill="auto"/>
            <w:tcMar>
              <w:left w:w="43" w:type="dxa"/>
              <w:right w:w="43" w:type="dxa"/>
            </w:tcMar>
            <w:vAlign w:val="center"/>
          </w:tcPr>
          <w:p w14:paraId="225A4557" w14:textId="282B2B2C" w:rsidR="00CA1E33" w:rsidRDefault="00CA1E33" w:rsidP="00CA1E33">
            <w:pPr>
              <w:jc w:val="right"/>
              <w:rPr>
                <w:color w:val="000000"/>
                <w:sz w:val="14"/>
                <w:szCs w:val="14"/>
              </w:rPr>
            </w:pPr>
            <w:r>
              <w:rPr>
                <w:color w:val="000000"/>
                <w:sz w:val="14"/>
                <w:szCs w:val="14"/>
              </w:rPr>
              <w:t>(40.8)</w:t>
            </w:r>
          </w:p>
        </w:tc>
        <w:tc>
          <w:tcPr>
            <w:tcW w:w="810" w:type="dxa"/>
            <w:tcBorders>
              <w:top w:val="nil"/>
              <w:left w:val="nil"/>
              <w:bottom w:val="nil"/>
              <w:right w:val="nil"/>
            </w:tcBorders>
            <w:shd w:val="clear" w:color="auto" w:fill="auto"/>
            <w:tcMar>
              <w:left w:w="43" w:type="dxa"/>
              <w:right w:w="43" w:type="dxa"/>
            </w:tcMar>
            <w:vAlign w:val="center"/>
          </w:tcPr>
          <w:p w14:paraId="7C22EF32" w14:textId="4BDFD6C3" w:rsidR="00CA1E33" w:rsidRDefault="00CA1E33" w:rsidP="00CA1E33">
            <w:pPr>
              <w:ind w:firstLineChars="100" w:firstLine="140"/>
              <w:jc w:val="right"/>
              <w:rPr>
                <w:color w:val="000000"/>
                <w:sz w:val="14"/>
                <w:szCs w:val="14"/>
              </w:rPr>
            </w:pPr>
            <w:r>
              <w:rPr>
                <w:color w:val="000000"/>
                <w:sz w:val="14"/>
                <w:szCs w:val="14"/>
              </w:rPr>
              <w:t>78.7</w:t>
            </w:r>
          </w:p>
        </w:tc>
        <w:tc>
          <w:tcPr>
            <w:tcW w:w="810" w:type="dxa"/>
            <w:tcBorders>
              <w:top w:val="nil"/>
              <w:left w:val="nil"/>
              <w:bottom w:val="nil"/>
              <w:right w:val="nil"/>
            </w:tcBorders>
            <w:shd w:val="clear" w:color="auto" w:fill="auto"/>
            <w:tcMar>
              <w:left w:w="43" w:type="dxa"/>
              <w:right w:w="43" w:type="dxa"/>
            </w:tcMar>
            <w:vAlign w:val="center"/>
          </w:tcPr>
          <w:p w14:paraId="633F5423" w14:textId="653ED087" w:rsidR="00CA1E33" w:rsidRDefault="00CA1E33" w:rsidP="00CA1E33">
            <w:pPr>
              <w:ind w:firstLineChars="100" w:firstLine="140"/>
              <w:jc w:val="right"/>
              <w:rPr>
                <w:color w:val="000000"/>
                <w:sz w:val="14"/>
                <w:szCs w:val="14"/>
              </w:rPr>
            </w:pPr>
            <w:r>
              <w:rPr>
                <w:color w:val="000000"/>
                <w:sz w:val="14"/>
                <w:szCs w:val="14"/>
              </w:rPr>
              <w:t>(4.1)</w:t>
            </w:r>
          </w:p>
        </w:tc>
        <w:tc>
          <w:tcPr>
            <w:tcW w:w="612" w:type="dxa"/>
            <w:tcBorders>
              <w:top w:val="nil"/>
              <w:left w:val="nil"/>
              <w:bottom w:val="nil"/>
              <w:right w:val="nil"/>
            </w:tcBorders>
            <w:shd w:val="clear" w:color="auto" w:fill="auto"/>
            <w:tcMar>
              <w:left w:w="43" w:type="dxa"/>
              <w:right w:w="43" w:type="dxa"/>
            </w:tcMar>
            <w:vAlign w:val="center"/>
          </w:tcPr>
          <w:p w14:paraId="0F8BB00A" w14:textId="6F7C07B5" w:rsidR="00CA1E33" w:rsidRDefault="00CA1E33" w:rsidP="00CA1E33">
            <w:pPr>
              <w:ind w:firstLineChars="100" w:firstLine="140"/>
              <w:jc w:val="right"/>
              <w:rPr>
                <w:color w:val="000000"/>
                <w:sz w:val="14"/>
                <w:szCs w:val="14"/>
              </w:rPr>
            </w:pPr>
            <w:r>
              <w:rPr>
                <w:color w:val="000000"/>
                <w:sz w:val="14"/>
                <w:szCs w:val="14"/>
              </w:rPr>
              <w:t>74.7</w:t>
            </w:r>
          </w:p>
        </w:tc>
      </w:tr>
      <w:tr w:rsidR="00263016" w:rsidRPr="002A0059" w14:paraId="00497376" w14:textId="77777777" w:rsidTr="00A5657E">
        <w:trPr>
          <w:trHeight w:hRule="exact" w:val="371"/>
        </w:trPr>
        <w:tc>
          <w:tcPr>
            <w:tcW w:w="990" w:type="dxa"/>
            <w:shd w:val="clear" w:color="auto" w:fill="auto"/>
            <w:noWrap/>
            <w:tcMar>
              <w:left w:w="43" w:type="dxa"/>
              <w:right w:w="43" w:type="dxa"/>
            </w:tcMar>
            <w:vAlign w:val="center"/>
            <w:hideMark/>
          </w:tcPr>
          <w:p w14:paraId="307CD9F1" w14:textId="77777777" w:rsidR="00263016" w:rsidRPr="00316631" w:rsidRDefault="00263016" w:rsidP="00263016">
            <w:pPr>
              <w:jc w:val="center"/>
              <w:rPr>
                <w:b/>
                <w:sz w:val="14"/>
                <w:szCs w:val="14"/>
              </w:rPr>
            </w:pPr>
            <w:r w:rsidRPr="00316631">
              <w:rPr>
                <w:b/>
                <w:sz w:val="14"/>
                <w:szCs w:val="14"/>
              </w:rPr>
              <w:t>II</w:t>
            </w:r>
          </w:p>
        </w:tc>
        <w:tc>
          <w:tcPr>
            <w:tcW w:w="1980" w:type="dxa"/>
            <w:shd w:val="clear" w:color="auto" w:fill="auto"/>
            <w:noWrap/>
            <w:tcMar>
              <w:left w:w="43" w:type="dxa"/>
              <w:right w:w="43" w:type="dxa"/>
            </w:tcMar>
            <w:vAlign w:val="center"/>
            <w:hideMark/>
          </w:tcPr>
          <w:p w14:paraId="40C1AF2B" w14:textId="77777777" w:rsidR="00263016" w:rsidRPr="00316631" w:rsidRDefault="00263016" w:rsidP="00263016">
            <w:pPr>
              <w:rPr>
                <w:b/>
                <w:sz w:val="14"/>
                <w:szCs w:val="14"/>
              </w:rPr>
            </w:pPr>
            <w:r w:rsidRPr="00316631">
              <w:rPr>
                <w:b/>
                <w:sz w:val="14"/>
                <w:szCs w:val="14"/>
              </w:rPr>
              <w:t>Foreign Public Investment</w:t>
            </w:r>
          </w:p>
        </w:tc>
        <w:tc>
          <w:tcPr>
            <w:tcW w:w="810" w:type="dxa"/>
            <w:shd w:val="clear" w:color="auto" w:fill="auto"/>
            <w:noWrap/>
            <w:tcMar>
              <w:left w:w="43" w:type="dxa"/>
              <w:right w:w="43" w:type="dxa"/>
            </w:tcMar>
            <w:vAlign w:val="center"/>
          </w:tcPr>
          <w:p w14:paraId="6169DC6F" w14:textId="77777777" w:rsidR="00263016" w:rsidRPr="00E310D3" w:rsidRDefault="00263016" w:rsidP="00A5657E">
            <w:pPr>
              <w:jc w:val="right"/>
              <w:rPr>
                <w:b/>
                <w:bCs/>
                <w:color w:val="000000"/>
                <w:sz w:val="14"/>
                <w:szCs w:val="14"/>
              </w:rPr>
            </w:pPr>
          </w:p>
        </w:tc>
        <w:tc>
          <w:tcPr>
            <w:tcW w:w="810" w:type="dxa"/>
            <w:shd w:val="clear" w:color="auto" w:fill="auto"/>
            <w:noWrap/>
            <w:tcMar>
              <w:left w:w="43" w:type="dxa"/>
              <w:right w:w="43" w:type="dxa"/>
            </w:tcMar>
            <w:vAlign w:val="center"/>
          </w:tcPr>
          <w:p w14:paraId="353A8A08" w14:textId="34035AE5" w:rsidR="00263016" w:rsidRPr="00E310D3" w:rsidRDefault="00263016" w:rsidP="00A5657E">
            <w:pPr>
              <w:jc w:val="right"/>
              <w:rPr>
                <w:b/>
                <w:bCs/>
                <w:color w:val="000000"/>
                <w:sz w:val="14"/>
                <w:szCs w:val="14"/>
              </w:rPr>
            </w:pPr>
            <w:r w:rsidRPr="00263016">
              <w:rPr>
                <w:b/>
                <w:bCs/>
                <w:color w:val="000000"/>
                <w:sz w:val="14"/>
                <w:szCs w:val="14"/>
              </w:rPr>
              <w:t>(53.5)</w:t>
            </w:r>
          </w:p>
        </w:tc>
        <w:tc>
          <w:tcPr>
            <w:tcW w:w="630" w:type="dxa"/>
            <w:shd w:val="clear" w:color="auto" w:fill="auto"/>
            <w:noWrap/>
            <w:tcMar>
              <w:left w:w="43" w:type="dxa"/>
              <w:right w:w="43" w:type="dxa"/>
            </w:tcMar>
            <w:vAlign w:val="center"/>
          </w:tcPr>
          <w:p w14:paraId="21CE2A7A" w14:textId="7FC2DE27" w:rsidR="00263016" w:rsidRPr="00E310D3" w:rsidRDefault="00263016" w:rsidP="00A5657E">
            <w:pPr>
              <w:jc w:val="right"/>
              <w:rPr>
                <w:b/>
                <w:bCs/>
                <w:color w:val="000000"/>
                <w:sz w:val="14"/>
                <w:szCs w:val="14"/>
              </w:rPr>
            </w:pPr>
            <w:r w:rsidRPr="00263016">
              <w:rPr>
                <w:b/>
                <w:bCs/>
                <w:color w:val="000000"/>
                <w:sz w:val="14"/>
                <w:szCs w:val="14"/>
              </w:rPr>
              <w:t>(53.5)</w:t>
            </w:r>
          </w:p>
        </w:tc>
        <w:tc>
          <w:tcPr>
            <w:tcW w:w="810" w:type="dxa"/>
            <w:tcBorders>
              <w:left w:val="nil"/>
            </w:tcBorders>
            <w:shd w:val="clear" w:color="auto" w:fill="auto"/>
            <w:tcMar>
              <w:left w:w="43" w:type="dxa"/>
              <w:right w:w="43" w:type="dxa"/>
            </w:tcMar>
            <w:vAlign w:val="center"/>
          </w:tcPr>
          <w:p w14:paraId="7D404E6D" w14:textId="204E62DB" w:rsidR="00263016" w:rsidRDefault="00263016" w:rsidP="00A5657E">
            <w:pPr>
              <w:jc w:val="right"/>
              <w:rPr>
                <w:b/>
                <w:bCs/>
                <w:color w:val="000000"/>
                <w:sz w:val="14"/>
                <w:szCs w:val="14"/>
              </w:rPr>
            </w:pPr>
          </w:p>
        </w:tc>
        <w:tc>
          <w:tcPr>
            <w:tcW w:w="810" w:type="dxa"/>
            <w:shd w:val="clear" w:color="auto" w:fill="auto"/>
            <w:tcMar>
              <w:left w:w="43" w:type="dxa"/>
              <w:right w:w="43" w:type="dxa"/>
            </w:tcMar>
            <w:vAlign w:val="center"/>
          </w:tcPr>
          <w:p w14:paraId="270DB013" w14:textId="0A1B3498" w:rsidR="00263016" w:rsidRDefault="00263016" w:rsidP="00A5657E">
            <w:pPr>
              <w:jc w:val="right"/>
              <w:rPr>
                <w:b/>
                <w:bCs/>
                <w:color w:val="000000"/>
                <w:sz w:val="14"/>
                <w:szCs w:val="14"/>
              </w:rPr>
            </w:pPr>
            <w:r w:rsidRPr="00263016">
              <w:rPr>
                <w:b/>
                <w:bCs/>
                <w:color w:val="000000"/>
                <w:sz w:val="14"/>
                <w:szCs w:val="14"/>
              </w:rPr>
              <w:t>904.9</w:t>
            </w:r>
          </w:p>
        </w:tc>
        <w:tc>
          <w:tcPr>
            <w:tcW w:w="630" w:type="dxa"/>
            <w:shd w:val="clear" w:color="auto" w:fill="auto"/>
            <w:tcMar>
              <w:left w:w="43" w:type="dxa"/>
              <w:right w:w="43" w:type="dxa"/>
            </w:tcMar>
            <w:vAlign w:val="center"/>
          </w:tcPr>
          <w:p w14:paraId="532881C6" w14:textId="0C0EE287" w:rsidR="00263016" w:rsidRDefault="00263016" w:rsidP="00A5657E">
            <w:pPr>
              <w:jc w:val="right"/>
              <w:rPr>
                <w:b/>
                <w:bCs/>
                <w:color w:val="000000"/>
                <w:sz w:val="14"/>
                <w:szCs w:val="14"/>
              </w:rPr>
            </w:pPr>
            <w:r w:rsidRPr="00263016">
              <w:rPr>
                <w:b/>
                <w:bCs/>
                <w:color w:val="000000"/>
                <w:sz w:val="14"/>
                <w:szCs w:val="14"/>
              </w:rPr>
              <w:t>904.9</w:t>
            </w:r>
          </w:p>
        </w:tc>
        <w:tc>
          <w:tcPr>
            <w:tcW w:w="810" w:type="dxa"/>
            <w:tcBorders>
              <w:top w:val="nil"/>
              <w:left w:val="nil"/>
            </w:tcBorders>
            <w:shd w:val="clear" w:color="auto" w:fill="auto"/>
            <w:tcMar>
              <w:left w:w="43" w:type="dxa"/>
              <w:right w:w="43" w:type="dxa"/>
            </w:tcMar>
            <w:vAlign w:val="center"/>
          </w:tcPr>
          <w:p w14:paraId="54075D99" w14:textId="7A332866" w:rsidR="00263016" w:rsidRDefault="00263016" w:rsidP="00A5657E">
            <w:pPr>
              <w:jc w:val="right"/>
              <w:rPr>
                <w:b/>
                <w:bCs/>
                <w:color w:val="000000"/>
                <w:sz w:val="14"/>
                <w:szCs w:val="14"/>
              </w:rPr>
            </w:pPr>
          </w:p>
        </w:tc>
        <w:tc>
          <w:tcPr>
            <w:tcW w:w="810" w:type="dxa"/>
            <w:shd w:val="clear" w:color="auto" w:fill="auto"/>
            <w:tcMar>
              <w:left w:w="43" w:type="dxa"/>
              <w:right w:w="43" w:type="dxa"/>
            </w:tcMar>
            <w:vAlign w:val="center"/>
          </w:tcPr>
          <w:p w14:paraId="399E9A2A" w14:textId="32151B1A" w:rsidR="00263016" w:rsidRDefault="00263016" w:rsidP="00A5657E">
            <w:pPr>
              <w:jc w:val="right"/>
              <w:rPr>
                <w:b/>
                <w:bCs/>
                <w:color w:val="000000"/>
                <w:sz w:val="14"/>
                <w:szCs w:val="14"/>
              </w:rPr>
            </w:pPr>
            <w:r w:rsidRPr="00263016">
              <w:rPr>
                <w:b/>
                <w:bCs/>
                <w:color w:val="000000"/>
                <w:sz w:val="14"/>
                <w:szCs w:val="14"/>
              </w:rPr>
              <w:t>(132.2)</w:t>
            </w:r>
          </w:p>
        </w:tc>
        <w:tc>
          <w:tcPr>
            <w:tcW w:w="612" w:type="dxa"/>
            <w:shd w:val="clear" w:color="auto" w:fill="auto"/>
            <w:tcMar>
              <w:left w:w="43" w:type="dxa"/>
              <w:right w:w="43" w:type="dxa"/>
            </w:tcMar>
            <w:vAlign w:val="center"/>
          </w:tcPr>
          <w:p w14:paraId="148D0019" w14:textId="6EBD87EA" w:rsidR="00263016" w:rsidRDefault="00263016" w:rsidP="00A5657E">
            <w:pPr>
              <w:jc w:val="right"/>
              <w:rPr>
                <w:b/>
                <w:bCs/>
                <w:color w:val="000000"/>
                <w:sz w:val="14"/>
                <w:szCs w:val="14"/>
              </w:rPr>
            </w:pPr>
            <w:r w:rsidRPr="00263016">
              <w:rPr>
                <w:b/>
                <w:bCs/>
                <w:color w:val="000000"/>
                <w:sz w:val="14"/>
                <w:szCs w:val="14"/>
              </w:rPr>
              <w:t>(132.2)</w:t>
            </w:r>
          </w:p>
        </w:tc>
      </w:tr>
      <w:tr w:rsidR="00A5657E" w:rsidRPr="002A0059" w14:paraId="61F16196" w14:textId="77777777" w:rsidTr="0056798A">
        <w:trPr>
          <w:trHeight w:hRule="exact" w:val="229"/>
        </w:trPr>
        <w:tc>
          <w:tcPr>
            <w:tcW w:w="990" w:type="dxa"/>
            <w:shd w:val="clear" w:color="auto" w:fill="auto"/>
            <w:noWrap/>
            <w:tcMar>
              <w:left w:w="43" w:type="dxa"/>
              <w:right w:w="43" w:type="dxa"/>
            </w:tcMar>
            <w:vAlign w:val="center"/>
            <w:hideMark/>
          </w:tcPr>
          <w:p w14:paraId="1CDF2812" w14:textId="77777777" w:rsidR="00A5657E" w:rsidRPr="00316631" w:rsidRDefault="00A5657E" w:rsidP="00A5657E">
            <w:pPr>
              <w:rPr>
                <w:sz w:val="14"/>
                <w:szCs w:val="14"/>
              </w:rPr>
            </w:pPr>
          </w:p>
        </w:tc>
        <w:tc>
          <w:tcPr>
            <w:tcW w:w="1980" w:type="dxa"/>
            <w:shd w:val="clear" w:color="auto" w:fill="auto"/>
            <w:noWrap/>
            <w:tcMar>
              <w:left w:w="43" w:type="dxa"/>
              <w:right w:w="43" w:type="dxa"/>
            </w:tcMar>
            <w:vAlign w:val="center"/>
            <w:hideMark/>
          </w:tcPr>
          <w:p w14:paraId="381108D7" w14:textId="77777777" w:rsidR="00A5657E" w:rsidRPr="00316631" w:rsidRDefault="00A5657E" w:rsidP="00A5657E">
            <w:pPr>
              <w:rPr>
                <w:sz w:val="14"/>
                <w:szCs w:val="14"/>
              </w:rPr>
            </w:pPr>
            <w:r w:rsidRPr="00316631">
              <w:rPr>
                <w:sz w:val="14"/>
                <w:szCs w:val="14"/>
              </w:rPr>
              <w:t>Debt Securities</w:t>
            </w:r>
          </w:p>
        </w:tc>
        <w:tc>
          <w:tcPr>
            <w:tcW w:w="810" w:type="dxa"/>
            <w:tcBorders>
              <w:bottom w:val="single" w:sz="12" w:space="0" w:color="auto"/>
            </w:tcBorders>
            <w:shd w:val="clear" w:color="auto" w:fill="auto"/>
            <w:noWrap/>
            <w:tcMar>
              <w:left w:w="43" w:type="dxa"/>
              <w:right w:w="43" w:type="dxa"/>
            </w:tcMar>
            <w:vAlign w:val="center"/>
          </w:tcPr>
          <w:p w14:paraId="008D0137" w14:textId="77777777" w:rsidR="00A5657E" w:rsidRPr="00A5657E" w:rsidRDefault="00A5657E" w:rsidP="00A5657E">
            <w:pPr>
              <w:jc w:val="right"/>
              <w:rPr>
                <w:color w:val="000000"/>
                <w:sz w:val="14"/>
                <w:szCs w:val="14"/>
              </w:rPr>
            </w:pPr>
          </w:p>
        </w:tc>
        <w:tc>
          <w:tcPr>
            <w:tcW w:w="810" w:type="dxa"/>
            <w:tcBorders>
              <w:bottom w:val="single" w:sz="12" w:space="0" w:color="auto"/>
            </w:tcBorders>
            <w:shd w:val="clear" w:color="auto" w:fill="auto"/>
            <w:noWrap/>
            <w:tcMar>
              <w:left w:w="43" w:type="dxa"/>
              <w:right w:w="43" w:type="dxa"/>
            </w:tcMar>
            <w:vAlign w:val="center"/>
          </w:tcPr>
          <w:p w14:paraId="3C745E0B" w14:textId="12197B62" w:rsidR="00A5657E" w:rsidRPr="00A5657E" w:rsidRDefault="00A5657E" w:rsidP="00A5657E">
            <w:pPr>
              <w:jc w:val="right"/>
              <w:rPr>
                <w:color w:val="000000"/>
                <w:sz w:val="14"/>
                <w:szCs w:val="14"/>
              </w:rPr>
            </w:pPr>
            <w:r w:rsidRPr="00A5657E">
              <w:rPr>
                <w:color w:val="000000"/>
                <w:sz w:val="14"/>
                <w:szCs w:val="14"/>
              </w:rPr>
              <w:t>(53.5)</w:t>
            </w:r>
          </w:p>
        </w:tc>
        <w:tc>
          <w:tcPr>
            <w:tcW w:w="630" w:type="dxa"/>
            <w:tcBorders>
              <w:bottom w:val="single" w:sz="12" w:space="0" w:color="auto"/>
            </w:tcBorders>
            <w:shd w:val="clear" w:color="auto" w:fill="auto"/>
            <w:noWrap/>
            <w:tcMar>
              <w:left w:w="43" w:type="dxa"/>
              <w:right w:w="43" w:type="dxa"/>
            </w:tcMar>
            <w:vAlign w:val="center"/>
          </w:tcPr>
          <w:p w14:paraId="57489547" w14:textId="769F264E" w:rsidR="00A5657E" w:rsidRPr="00A5657E" w:rsidRDefault="00A5657E" w:rsidP="00A5657E">
            <w:pPr>
              <w:jc w:val="right"/>
              <w:rPr>
                <w:color w:val="000000"/>
                <w:sz w:val="14"/>
                <w:szCs w:val="14"/>
              </w:rPr>
            </w:pPr>
            <w:r w:rsidRPr="00A5657E">
              <w:rPr>
                <w:color w:val="000000"/>
                <w:sz w:val="14"/>
                <w:szCs w:val="14"/>
              </w:rPr>
              <w:t>(53.5)</w:t>
            </w:r>
          </w:p>
        </w:tc>
        <w:tc>
          <w:tcPr>
            <w:tcW w:w="810" w:type="dxa"/>
            <w:tcBorders>
              <w:left w:val="nil"/>
              <w:bottom w:val="single" w:sz="12" w:space="0" w:color="auto"/>
            </w:tcBorders>
            <w:shd w:val="clear" w:color="auto" w:fill="auto"/>
            <w:tcMar>
              <w:left w:w="43" w:type="dxa"/>
              <w:right w:w="43" w:type="dxa"/>
            </w:tcMar>
            <w:vAlign w:val="center"/>
          </w:tcPr>
          <w:p w14:paraId="16939C76" w14:textId="23F8F150" w:rsidR="00A5657E" w:rsidRPr="00A5657E" w:rsidRDefault="00A5657E" w:rsidP="00A5657E">
            <w:pPr>
              <w:jc w:val="right"/>
              <w:rPr>
                <w:color w:val="000000"/>
                <w:sz w:val="14"/>
                <w:szCs w:val="14"/>
              </w:rPr>
            </w:pPr>
          </w:p>
        </w:tc>
        <w:tc>
          <w:tcPr>
            <w:tcW w:w="810" w:type="dxa"/>
            <w:tcBorders>
              <w:bottom w:val="single" w:sz="12" w:space="0" w:color="auto"/>
            </w:tcBorders>
            <w:shd w:val="clear" w:color="auto" w:fill="auto"/>
            <w:tcMar>
              <w:left w:w="43" w:type="dxa"/>
              <w:right w:w="43" w:type="dxa"/>
            </w:tcMar>
            <w:vAlign w:val="center"/>
          </w:tcPr>
          <w:p w14:paraId="37E62246" w14:textId="1842310F" w:rsidR="00A5657E" w:rsidRPr="00A5657E" w:rsidRDefault="00A5657E" w:rsidP="00A5657E">
            <w:pPr>
              <w:jc w:val="right"/>
              <w:rPr>
                <w:color w:val="000000"/>
                <w:sz w:val="14"/>
                <w:szCs w:val="14"/>
              </w:rPr>
            </w:pPr>
            <w:r w:rsidRPr="00A5657E">
              <w:rPr>
                <w:color w:val="000000"/>
                <w:sz w:val="14"/>
                <w:szCs w:val="14"/>
              </w:rPr>
              <w:t>904.9</w:t>
            </w:r>
          </w:p>
        </w:tc>
        <w:tc>
          <w:tcPr>
            <w:tcW w:w="630" w:type="dxa"/>
            <w:tcBorders>
              <w:bottom w:val="single" w:sz="12" w:space="0" w:color="auto"/>
            </w:tcBorders>
            <w:shd w:val="clear" w:color="auto" w:fill="auto"/>
            <w:tcMar>
              <w:left w:w="43" w:type="dxa"/>
              <w:right w:w="43" w:type="dxa"/>
            </w:tcMar>
            <w:vAlign w:val="center"/>
          </w:tcPr>
          <w:p w14:paraId="12BDB53E" w14:textId="229B42A8" w:rsidR="00A5657E" w:rsidRPr="00A5657E" w:rsidRDefault="00A5657E" w:rsidP="00A5657E">
            <w:pPr>
              <w:jc w:val="right"/>
              <w:rPr>
                <w:color w:val="000000"/>
                <w:sz w:val="14"/>
                <w:szCs w:val="14"/>
              </w:rPr>
            </w:pPr>
            <w:r w:rsidRPr="00A5657E">
              <w:rPr>
                <w:color w:val="000000"/>
                <w:sz w:val="14"/>
                <w:szCs w:val="14"/>
              </w:rPr>
              <w:t>904.9</w:t>
            </w:r>
          </w:p>
        </w:tc>
        <w:tc>
          <w:tcPr>
            <w:tcW w:w="810" w:type="dxa"/>
            <w:tcBorders>
              <w:top w:val="nil"/>
              <w:left w:val="nil"/>
              <w:bottom w:val="single" w:sz="12" w:space="0" w:color="auto"/>
            </w:tcBorders>
            <w:shd w:val="clear" w:color="auto" w:fill="auto"/>
            <w:tcMar>
              <w:left w:w="43" w:type="dxa"/>
              <w:right w:w="43" w:type="dxa"/>
            </w:tcMar>
            <w:vAlign w:val="center"/>
          </w:tcPr>
          <w:p w14:paraId="12DECEE3" w14:textId="17A1BDC7" w:rsidR="00A5657E" w:rsidRPr="00A5657E" w:rsidRDefault="00A5657E" w:rsidP="00A5657E">
            <w:pPr>
              <w:jc w:val="right"/>
              <w:rPr>
                <w:color w:val="000000"/>
                <w:sz w:val="14"/>
                <w:szCs w:val="14"/>
              </w:rPr>
            </w:pPr>
          </w:p>
        </w:tc>
        <w:tc>
          <w:tcPr>
            <w:tcW w:w="810" w:type="dxa"/>
            <w:tcBorders>
              <w:bottom w:val="single" w:sz="12" w:space="0" w:color="auto"/>
            </w:tcBorders>
            <w:shd w:val="clear" w:color="auto" w:fill="auto"/>
            <w:tcMar>
              <w:left w:w="43" w:type="dxa"/>
              <w:right w:w="43" w:type="dxa"/>
            </w:tcMar>
            <w:vAlign w:val="center"/>
          </w:tcPr>
          <w:p w14:paraId="08B39942" w14:textId="2452B5E7" w:rsidR="00A5657E" w:rsidRPr="00A5657E" w:rsidRDefault="00A5657E" w:rsidP="00A5657E">
            <w:pPr>
              <w:jc w:val="right"/>
              <w:rPr>
                <w:color w:val="000000"/>
                <w:sz w:val="14"/>
                <w:szCs w:val="14"/>
              </w:rPr>
            </w:pPr>
            <w:r w:rsidRPr="00A5657E">
              <w:rPr>
                <w:color w:val="000000"/>
                <w:sz w:val="14"/>
                <w:szCs w:val="14"/>
              </w:rPr>
              <w:t>(132.2)</w:t>
            </w:r>
          </w:p>
        </w:tc>
        <w:tc>
          <w:tcPr>
            <w:tcW w:w="612" w:type="dxa"/>
            <w:tcBorders>
              <w:bottom w:val="single" w:sz="12" w:space="0" w:color="auto"/>
            </w:tcBorders>
            <w:shd w:val="clear" w:color="auto" w:fill="auto"/>
            <w:tcMar>
              <w:left w:w="43" w:type="dxa"/>
              <w:right w:w="43" w:type="dxa"/>
            </w:tcMar>
            <w:vAlign w:val="center"/>
          </w:tcPr>
          <w:p w14:paraId="6D0B34B1" w14:textId="2644606B" w:rsidR="00A5657E" w:rsidRPr="00A5657E" w:rsidRDefault="00A5657E" w:rsidP="00A5657E">
            <w:pPr>
              <w:jc w:val="right"/>
              <w:rPr>
                <w:color w:val="000000"/>
                <w:sz w:val="14"/>
                <w:szCs w:val="14"/>
              </w:rPr>
            </w:pPr>
            <w:r w:rsidRPr="00A5657E">
              <w:rPr>
                <w:color w:val="000000"/>
                <w:sz w:val="14"/>
                <w:szCs w:val="14"/>
              </w:rPr>
              <w:t>(132.2)</w:t>
            </w:r>
          </w:p>
        </w:tc>
      </w:tr>
      <w:tr w:rsidR="00A5657E" w:rsidRPr="002A0059" w14:paraId="1FC4C7A2" w14:textId="77777777" w:rsidTr="0056798A">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A5657E" w:rsidRPr="00316631" w:rsidRDefault="00A5657E" w:rsidP="00A5657E">
            <w:pPr>
              <w:jc w:val="center"/>
              <w:rPr>
                <w:b/>
                <w:bCs/>
                <w:sz w:val="14"/>
                <w:szCs w:val="14"/>
              </w:rPr>
            </w:pPr>
          </w:p>
        </w:tc>
        <w:tc>
          <w:tcPr>
            <w:tcW w:w="1980" w:type="dxa"/>
            <w:tcBorders>
              <w:top w:val="single" w:sz="12" w:space="0" w:color="auto"/>
              <w:bottom w:val="single" w:sz="12" w:space="0" w:color="auto"/>
            </w:tcBorders>
            <w:shd w:val="clear" w:color="auto" w:fill="auto"/>
            <w:vAlign w:val="center"/>
          </w:tcPr>
          <w:p w14:paraId="3086302C" w14:textId="77777777" w:rsidR="00A5657E" w:rsidRPr="00316631" w:rsidRDefault="00A5657E" w:rsidP="00A5657E">
            <w:pPr>
              <w:jc w:val="center"/>
              <w:rPr>
                <w:b/>
                <w:bCs/>
                <w:sz w:val="14"/>
                <w:szCs w:val="14"/>
              </w:rPr>
            </w:pPr>
            <w:r w:rsidRPr="00316631">
              <w:rPr>
                <w:b/>
                <w:bCs/>
                <w:sz w:val="14"/>
                <w:szCs w:val="14"/>
              </w:rPr>
              <w:t>Total</w:t>
            </w:r>
          </w:p>
        </w:tc>
        <w:tc>
          <w:tcPr>
            <w:tcW w:w="810" w:type="dxa"/>
            <w:tcBorders>
              <w:top w:val="single" w:sz="12" w:space="0" w:color="auto"/>
              <w:left w:val="nil"/>
            </w:tcBorders>
            <w:shd w:val="clear" w:color="auto" w:fill="auto"/>
            <w:noWrap/>
            <w:tcMar>
              <w:left w:w="43" w:type="dxa"/>
              <w:right w:w="43" w:type="dxa"/>
            </w:tcMar>
            <w:vAlign w:val="center"/>
          </w:tcPr>
          <w:p w14:paraId="26F2CFFE" w14:textId="3379AE4F" w:rsidR="00A5657E" w:rsidRPr="00A5657E" w:rsidRDefault="00A5657E" w:rsidP="00A5657E">
            <w:pPr>
              <w:jc w:val="right"/>
              <w:rPr>
                <w:b/>
                <w:bCs/>
                <w:color w:val="000000"/>
                <w:sz w:val="16"/>
                <w:szCs w:val="16"/>
              </w:rPr>
            </w:pPr>
            <w:r w:rsidRPr="00A5657E">
              <w:rPr>
                <w:b/>
                <w:bCs/>
                <w:sz w:val="16"/>
                <w:szCs w:val="16"/>
              </w:rPr>
              <w:t>90.8</w:t>
            </w:r>
          </w:p>
        </w:tc>
        <w:tc>
          <w:tcPr>
            <w:tcW w:w="810" w:type="dxa"/>
            <w:tcBorders>
              <w:top w:val="single" w:sz="12" w:space="0" w:color="auto"/>
            </w:tcBorders>
            <w:shd w:val="clear" w:color="auto" w:fill="auto"/>
            <w:noWrap/>
            <w:tcMar>
              <w:left w:w="43" w:type="dxa"/>
              <w:right w:w="43" w:type="dxa"/>
            </w:tcMar>
            <w:vAlign w:val="center"/>
          </w:tcPr>
          <w:p w14:paraId="4C220C1A" w14:textId="7B6FE98F" w:rsidR="00A5657E" w:rsidRPr="00A5657E" w:rsidRDefault="00A5657E" w:rsidP="00A5657E">
            <w:pPr>
              <w:jc w:val="right"/>
              <w:rPr>
                <w:b/>
                <w:bCs/>
                <w:color w:val="000000"/>
                <w:sz w:val="16"/>
                <w:szCs w:val="16"/>
              </w:rPr>
            </w:pPr>
            <w:r>
              <w:rPr>
                <w:b/>
                <w:bCs/>
                <w:sz w:val="16"/>
                <w:szCs w:val="16"/>
              </w:rPr>
              <w:t>(</w:t>
            </w:r>
            <w:r w:rsidRPr="00A5657E">
              <w:rPr>
                <w:b/>
                <w:bCs/>
                <w:sz w:val="16"/>
                <w:szCs w:val="16"/>
              </w:rPr>
              <w:t>60.4</w:t>
            </w:r>
            <w:r>
              <w:rPr>
                <w:b/>
                <w:bCs/>
                <w:sz w:val="16"/>
                <w:szCs w:val="16"/>
              </w:rPr>
              <w:t>)</w:t>
            </w:r>
          </w:p>
        </w:tc>
        <w:tc>
          <w:tcPr>
            <w:tcW w:w="630" w:type="dxa"/>
            <w:tcBorders>
              <w:top w:val="single" w:sz="12" w:space="0" w:color="auto"/>
            </w:tcBorders>
            <w:shd w:val="clear" w:color="auto" w:fill="auto"/>
            <w:noWrap/>
            <w:tcMar>
              <w:left w:w="43" w:type="dxa"/>
              <w:right w:w="43" w:type="dxa"/>
            </w:tcMar>
            <w:vAlign w:val="center"/>
          </w:tcPr>
          <w:p w14:paraId="51373090" w14:textId="2C0012EC" w:rsidR="00A5657E" w:rsidRPr="00A5657E" w:rsidRDefault="00A5657E" w:rsidP="00A5657E">
            <w:pPr>
              <w:jc w:val="right"/>
              <w:rPr>
                <w:b/>
                <w:bCs/>
                <w:color w:val="000000"/>
                <w:sz w:val="16"/>
                <w:szCs w:val="16"/>
              </w:rPr>
            </w:pPr>
            <w:r w:rsidRPr="00A5657E">
              <w:rPr>
                <w:b/>
                <w:bCs/>
                <w:sz w:val="16"/>
                <w:szCs w:val="16"/>
              </w:rPr>
              <w:t>30.4</w:t>
            </w:r>
          </w:p>
        </w:tc>
        <w:tc>
          <w:tcPr>
            <w:tcW w:w="810" w:type="dxa"/>
            <w:tcBorders>
              <w:top w:val="single" w:sz="12" w:space="0" w:color="auto"/>
            </w:tcBorders>
            <w:shd w:val="clear" w:color="auto" w:fill="auto"/>
            <w:tcMar>
              <w:left w:w="43" w:type="dxa"/>
              <w:right w:w="43" w:type="dxa"/>
            </w:tcMar>
            <w:vAlign w:val="center"/>
          </w:tcPr>
          <w:p w14:paraId="4D4EEC76" w14:textId="6BC7FFFE" w:rsidR="00A5657E" w:rsidRPr="00A5657E" w:rsidRDefault="00A5657E" w:rsidP="00A5657E">
            <w:pPr>
              <w:jc w:val="right"/>
              <w:rPr>
                <w:b/>
                <w:bCs/>
                <w:color w:val="000000"/>
                <w:sz w:val="16"/>
                <w:szCs w:val="16"/>
              </w:rPr>
            </w:pPr>
            <w:r w:rsidRPr="00A5657E">
              <w:rPr>
                <w:b/>
                <w:bCs/>
                <w:sz w:val="16"/>
                <w:szCs w:val="16"/>
              </w:rPr>
              <w:t>1,257.4</w:t>
            </w:r>
          </w:p>
        </w:tc>
        <w:tc>
          <w:tcPr>
            <w:tcW w:w="810" w:type="dxa"/>
            <w:tcBorders>
              <w:top w:val="single" w:sz="12" w:space="0" w:color="auto"/>
            </w:tcBorders>
            <w:shd w:val="clear" w:color="auto" w:fill="auto"/>
            <w:tcMar>
              <w:left w:w="43" w:type="dxa"/>
              <w:right w:w="43" w:type="dxa"/>
            </w:tcMar>
            <w:vAlign w:val="center"/>
          </w:tcPr>
          <w:p w14:paraId="67D25723" w14:textId="16FD5C2D" w:rsidR="00A5657E" w:rsidRPr="00A5657E" w:rsidRDefault="00A5657E" w:rsidP="00A5657E">
            <w:pPr>
              <w:jc w:val="right"/>
              <w:rPr>
                <w:b/>
                <w:bCs/>
                <w:color w:val="000000"/>
                <w:sz w:val="16"/>
                <w:szCs w:val="16"/>
              </w:rPr>
            </w:pPr>
            <w:r w:rsidRPr="00A5657E">
              <w:rPr>
                <w:b/>
                <w:bCs/>
                <w:sz w:val="16"/>
                <w:szCs w:val="16"/>
              </w:rPr>
              <w:t>590.3</w:t>
            </w:r>
          </w:p>
        </w:tc>
        <w:tc>
          <w:tcPr>
            <w:tcW w:w="630" w:type="dxa"/>
            <w:tcBorders>
              <w:top w:val="single" w:sz="12" w:space="0" w:color="auto"/>
            </w:tcBorders>
            <w:shd w:val="clear" w:color="auto" w:fill="auto"/>
            <w:tcMar>
              <w:left w:w="43" w:type="dxa"/>
              <w:right w:w="43" w:type="dxa"/>
            </w:tcMar>
            <w:vAlign w:val="center"/>
          </w:tcPr>
          <w:p w14:paraId="0B65C59D" w14:textId="10BC4643" w:rsidR="00A5657E" w:rsidRPr="00A5657E" w:rsidRDefault="00A5657E" w:rsidP="00A5657E">
            <w:pPr>
              <w:jc w:val="right"/>
              <w:rPr>
                <w:b/>
                <w:bCs/>
                <w:color w:val="000000"/>
                <w:sz w:val="16"/>
                <w:szCs w:val="16"/>
              </w:rPr>
            </w:pPr>
            <w:r w:rsidRPr="00A5657E">
              <w:rPr>
                <w:b/>
                <w:bCs/>
                <w:sz w:val="16"/>
                <w:szCs w:val="16"/>
              </w:rPr>
              <w:t>1,847.7</w:t>
            </w:r>
          </w:p>
        </w:tc>
        <w:tc>
          <w:tcPr>
            <w:tcW w:w="810" w:type="dxa"/>
            <w:tcBorders>
              <w:top w:val="single" w:sz="12" w:space="0" w:color="auto"/>
            </w:tcBorders>
            <w:shd w:val="clear" w:color="auto" w:fill="auto"/>
            <w:tcMar>
              <w:left w:w="43" w:type="dxa"/>
              <w:right w:w="43" w:type="dxa"/>
            </w:tcMar>
            <w:vAlign w:val="center"/>
          </w:tcPr>
          <w:p w14:paraId="5A5AE117" w14:textId="0B1B279D" w:rsidR="00A5657E" w:rsidRPr="00A5657E" w:rsidRDefault="00A5657E" w:rsidP="00A5657E">
            <w:pPr>
              <w:jc w:val="right"/>
              <w:rPr>
                <w:b/>
                <w:bCs/>
                <w:color w:val="000000"/>
                <w:sz w:val="16"/>
                <w:szCs w:val="16"/>
              </w:rPr>
            </w:pPr>
            <w:r w:rsidRPr="00A5657E">
              <w:rPr>
                <w:b/>
                <w:bCs/>
                <w:sz w:val="16"/>
                <w:szCs w:val="16"/>
              </w:rPr>
              <w:t>1,185.0</w:t>
            </w:r>
          </w:p>
        </w:tc>
        <w:tc>
          <w:tcPr>
            <w:tcW w:w="810" w:type="dxa"/>
            <w:tcBorders>
              <w:top w:val="single" w:sz="12" w:space="0" w:color="auto"/>
            </w:tcBorders>
            <w:shd w:val="clear" w:color="auto" w:fill="auto"/>
            <w:tcMar>
              <w:left w:w="43" w:type="dxa"/>
              <w:right w:w="43" w:type="dxa"/>
            </w:tcMar>
            <w:vAlign w:val="center"/>
          </w:tcPr>
          <w:p w14:paraId="6B7A0D03" w14:textId="792B8C72" w:rsidR="00A5657E" w:rsidRPr="00A5657E" w:rsidRDefault="00A5657E" w:rsidP="00A5657E">
            <w:pPr>
              <w:jc w:val="right"/>
              <w:rPr>
                <w:b/>
                <w:bCs/>
                <w:sz w:val="16"/>
                <w:szCs w:val="16"/>
              </w:rPr>
            </w:pPr>
            <w:r>
              <w:rPr>
                <w:b/>
                <w:bCs/>
                <w:sz w:val="16"/>
                <w:szCs w:val="16"/>
              </w:rPr>
              <w:t>(</w:t>
            </w:r>
            <w:r w:rsidRPr="00A5657E">
              <w:rPr>
                <w:b/>
                <w:bCs/>
                <w:sz w:val="16"/>
                <w:szCs w:val="16"/>
              </w:rPr>
              <w:t>385.8</w:t>
            </w:r>
            <w:r>
              <w:rPr>
                <w:b/>
                <w:bCs/>
                <w:sz w:val="16"/>
                <w:szCs w:val="16"/>
              </w:rPr>
              <w:t>)</w:t>
            </w:r>
          </w:p>
        </w:tc>
        <w:tc>
          <w:tcPr>
            <w:tcW w:w="612" w:type="dxa"/>
            <w:tcBorders>
              <w:top w:val="single" w:sz="12" w:space="0" w:color="auto"/>
            </w:tcBorders>
            <w:shd w:val="clear" w:color="auto" w:fill="auto"/>
            <w:tcMar>
              <w:left w:w="43" w:type="dxa"/>
              <w:right w:w="43" w:type="dxa"/>
            </w:tcMar>
            <w:vAlign w:val="center"/>
          </w:tcPr>
          <w:p w14:paraId="44522E3E" w14:textId="027048B1" w:rsidR="00A5657E" w:rsidRPr="00A5657E" w:rsidRDefault="00A5657E" w:rsidP="00A5657E">
            <w:pPr>
              <w:jc w:val="right"/>
              <w:rPr>
                <w:b/>
                <w:bCs/>
                <w:sz w:val="16"/>
                <w:szCs w:val="16"/>
              </w:rPr>
            </w:pPr>
            <w:r w:rsidRPr="00A5657E">
              <w:rPr>
                <w:b/>
                <w:bCs/>
                <w:sz w:val="16"/>
                <w:szCs w:val="16"/>
              </w:rPr>
              <w:t>799.1</w:t>
            </w:r>
          </w:p>
        </w:tc>
      </w:tr>
      <w:tr w:rsidR="00E310D3" w:rsidRPr="002A0059" w14:paraId="283A403B" w14:textId="77777777"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77777777" w:rsidR="00E310D3" w:rsidRPr="006E405E" w:rsidRDefault="00E310D3" w:rsidP="00E310D3">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260"/>
        <w:gridCol w:w="630"/>
        <w:gridCol w:w="630"/>
        <w:gridCol w:w="630"/>
        <w:gridCol w:w="720"/>
        <w:gridCol w:w="810"/>
        <w:gridCol w:w="720"/>
        <w:gridCol w:w="630"/>
        <w:gridCol w:w="630"/>
        <w:gridCol w:w="63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77777777"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14:paraId="1944FD6D" w14:textId="77777777" w:rsidTr="000D52CE">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790" w:type="dxa"/>
            <w:gridSpan w:val="3"/>
            <w:vMerge w:val="restart"/>
            <w:tcBorders>
              <w:top w:val="single" w:sz="12" w:space="0" w:color="auto"/>
              <w:bottom w:val="single" w:sz="12" w:space="0" w:color="auto"/>
              <w:right w:val="single" w:sz="4" w:space="0" w:color="auto"/>
            </w:tcBorders>
            <w:shd w:val="clear" w:color="auto" w:fill="auto"/>
            <w:noWrap/>
            <w:vAlign w:val="center"/>
            <w:hideMark/>
          </w:tcPr>
          <w:p w14:paraId="64406015" w14:textId="77777777" w:rsidR="001670B7" w:rsidRPr="00BF4323" w:rsidRDefault="001670B7" w:rsidP="001670B7">
            <w:pPr>
              <w:rPr>
                <w:b/>
                <w:bCs/>
                <w:sz w:val="16"/>
                <w:szCs w:val="16"/>
              </w:rPr>
            </w:pPr>
            <w:r w:rsidRPr="00BF4323">
              <w:rPr>
                <w:b/>
                <w:bCs/>
                <w:sz w:val="16"/>
                <w:szCs w:val="16"/>
              </w:rPr>
              <w:t>SECTOR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14:paraId="14B2E70A" w14:textId="2E374ED5" w:rsidR="001670B7" w:rsidRPr="007220E4" w:rsidRDefault="00CE5DE9" w:rsidP="001670B7">
            <w:pPr>
              <w:jc w:val="center"/>
              <w:rPr>
                <w:b/>
                <w:bCs/>
                <w:sz w:val="16"/>
                <w:szCs w:val="24"/>
                <w:vertAlign w:val="superscript"/>
              </w:rPr>
            </w:pPr>
            <w:r>
              <w:rPr>
                <w:b/>
                <w:bCs/>
                <w:sz w:val="16"/>
                <w:szCs w:val="24"/>
              </w:rPr>
              <w:t>Feb</w:t>
            </w:r>
            <w:r w:rsidR="008C2D1C">
              <w:rPr>
                <w:b/>
                <w:bCs/>
                <w:sz w:val="16"/>
                <w:szCs w:val="24"/>
              </w:rPr>
              <w:t xml:space="preserve"> </w:t>
            </w:r>
            <w:r w:rsidR="00A0628A">
              <w:rPr>
                <w:b/>
                <w:bCs/>
                <w:sz w:val="16"/>
                <w:szCs w:val="24"/>
              </w:rPr>
              <w:t>F</w:t>
            </w:r>
            <w:r w:rsidR="007220E4">
              <w:rPr>
                <w:b/>
                <w:bCs/>
                <w:sz w:val="16"/>
                <w:szCs w:val="24"/>
              </w:rPr>
              <w:t>Y 22</w:t>
            </w:r>
            <w:r w:rsidR="007220E4">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735711CD" w:rsidR="001670B7" w:rsidRDefault="004D1270" w:rsidP="00CE5DE9">
            <w:pPr>
              <w:jc w:val="center"/>
              <w:rPr>
                <w:b/>
                <w:bCs/>
                <w:sz w:val="16"/>
                <w:szCs w:val="24"/>
              </w:rPr>
            </w:pPr>
            <w:r>
              <w:rPr>
                <w:b/>
                <w:bCs/>
                <w:sz w:val="16"/>
                <w:szCs w:val="24"/>
              </w:rPr>
              <w:t>Jul</w:t>
            </w:r>
            <w:r w:rsidR="007220E4">
              <w:rPr>
                <w:b/>
                <w:bCs/>
                <w:sz w:val="16"/>
                <w:szCs w:val="24"/>
              </w:rPr>
              <w:t>-</w:t>
            </w:r>
            <w:r w:rsidR="00CE5DE9">
              <w:rPr>
                <w:b/>
                <w:bCs/>
                <w:sz w:val="16"/>
                <w:szCs w:val="24"/>
              </w:rPr>
              <w:t>Feb</w:t>
            </w:r>
            <w:r w:rsidR="008C2D1C">
              <w:rPr>
                <w:b/>
                <w:bCs/>
                <w:sz w:val="16"/>
                <w:szCs w:val="24"/>
              </w:rPr>
              <w:t xml:space="preserve"> </w:t>
            </w:r>
            <w:r>
              <w:rPr>
                <w:b/>
                <w:bCs/>
                <w:sz w:val="16"/>
                <w:szCs w:val="24"/>
              </w:rPr>
              <w:t>FY 22</w:t>
            </w:r>
            <w:r w:rsidR="001670B7"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0C921098" w:rsidR="001670B7" w:rsidRPr="00BF4323" w:rsidRDefault="004D1270" w:rsidP="00CE5DE9">
            <w:pPr>
              <w:jc w:val="center"/>
              <w:rPr>
                <w:b/>
                <w:bCs/>
                <w:sz w:val="16"/>
                <w:szCs w:val="24"/>
              </w:rPr>
            </w:pPr>
            <w:r>
              <w:rPr>
                <w:b/>
                <w:bCs/>
                <w:sz w:val="16"/>
                <w:szCs w:val="24"/>
              </w:rPr>
              <w:t>Jul</w:t>
            </w:r>
            <w:r w:rsidR="007220E4">
              <w:rPr>
                <w:b/>
                <w:bCs/>
                <w:sz w:val="16"/>
                <w:szCs w:val="24"/>
              </w:rPr>
              <w:t>-</w:t>
            </w:r>
            <w:r w:rsidR="00CE5DE9">
              <w:rPr>
                <w:b/>
                <w:bCs/>
                <w:sz w:val="16"/>
                <w:szCs w:val="24"/>
              </w:rPr>
              <w:t>Feb</w:t>
            </w:r>
            <w:r>
              <w:rPr>
                <w:b/>
                <w:bCs/>
                <w:sz w:val="16"/>
                <w:szCs w:val="24"/>
              </w:rPr>
              <w:t xml:space="preserve"> FY 21</w:t>
            </w:r>
            <w:r w:rsidR="001670B7" w:rsidRPr="00E15B5D">
              <w:rPr>
                <w:b/>
                <w:bCs/>
                <w:sz w:val="16"/>
                <w:szCs w:val="24"/>
                <w:vertAlign w:val="superscript"/>
              </w:rPr>
              <w:t xml:space="preserve"> </w:t>
            </w:r>
          </w:p>
        </w:tc>
      </w:tr>
      <w:tr w:rsidR="007220E4" w:rsidRPr="00BF4323" w14:paraId="28ACECAA" w14:textId="77777777" w:rsidTr="000D52CE">
        <w:trPr>
          <w:trHeight w:val="207"/>
        </w:trPr>
        <w:tc>
          <w:tcPr>
            <w:tcW w:w="990" w:type="dxa"/>
            <w:vMerge/>
            <w:tcBorders>
              <w:bottom w:val="single" w:sz="12" w:space="0" w:color="auto"/>
            </w:tcBorders>
            <w:shd w:val="clear" w:color="auto" w:fill="auto"/>
            <w:tcMar>
              <w:left w:w="58" w:type="dxa"/>
              <w:right w:w="58" w:type="dxa"/>
            </w:tcMar>
            <w:vAlign w:val="center"/>
            <w:hideMark/>
          </w:tcPr>
          <w:p w14:paraId="06BAFFF0" w14:textId="77777777" w:rsidR="007220E4" w:rsidRPr="00BF4323" w:rsidRDefault="007220E4" w:rsidP="007220E4">
            <w:pPr>
              <w:jc w:val="center"/>
              <w:rPr>
                <w:b/>
                <w:bCs/>
                <w:sz w:val="16"/>
                <w:szCs w:val="16"/>
              </w:rPr>
            </w:pPr>
          </w:p>
        </w:tc>
        <w:tc>
          <w:tcPr>
            <w:tcW w:w="2790" w:type="dxa"/>
            <w:gridSpan w:val="3"/>
            <w:vMerge/>
            <w:tcBorders>
              <w:bottom w:val="single" w:sz="12" w:space="0" w:color="auto"/>
              <w:right w:val="single" w:sz="4" w:space="0" w:color="auto"/>
            </w:tcBorders>
            <w:shd w:val="clear" w:color="auto" w:fill="auto"/>
            <w:vAlign w:val="center"/>
            <w:hideMark/>
          </w:tcPr>
          <w:p w14:paraId="4EF95CA6" w14:textId="77777777" w:rsidR="007220E4" w:rsidRPr="00BF4323" w:rsidRDefault="007220E4" w:rsidP="007220E4">
            <w:pPr>
              <w:rPr>
                <w:b/>
                <w:bCs/>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4F642A90"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50C1C37B" w14:textId="77777777" w:rsidR="007220E4" w:rsidRPr="00316631" w:rsidRDefault="007220E4" w:rsidP="007220E4">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3475387A" w14:textId="77777777" w:rsidR="007220E4" w:rsidRPr="00316631" w:rsidRDefault="007220E4" w:rsidP="007220E4">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7220E4" w:rsidRPr="00316631" w:rsidRDefault="007220E4" w:rsidP="007220E4">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7220E4" w:rsidRPr="00316631" w:rsidRDefault="007220E4" w:rsidP="007220E4">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7220E4" w:rsidRPr="00316631" w:rsidRDefault="007220E4" w:rsidP="007220E4">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7220E4" w:rsidRPr="00316631" w:rsidRDefault="007220E4" w:rsidP="007220E4">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14:paraId="377BEFD7" w14:textId="77777777" w:rsidR="007220E4" w:rsidRPr="00316631" w:rsidRDefault="007220E4" w:rsidP="007220E4">
            <w:pPr>
              <w:jc w:val="center"/>
              <w:rPr>
                <w:b/>
                <w:bCs/>
                <w:sz w:val="14"/>
                <w:szCs w:val="14"/>
              </w:rPr>
            </w:pPr>
            <w:r w:rsidRPr="00316631">
              <w:rPr>
                <w:b/>
                <w:bCs/>
                <w:sz w:val="14"/>
                <w:szCs w:val="14"/>
              </w:rPr>
              <w:t>Net FDI</w:t>
            </w:r>
          </w:p>
        </w:tc>
      </w:tr>
      <w:tr w:rsidR="00CE5DE9" w:rsidRPr="00BF4323" w14:paraId="21AE932F" w14:textId="77777777" w:rsidTr="006B6F76">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CE5DE9" w:rsidRPr="00316631" w:rsidRDefault="00CE5DE9" w:rsidP="00CE5DE9">
            <w:pPr>
              <w:jc w:val="center"/>
              <w:rPr>
                <w:bCs/>
                <w:sz w:val="14"/>
                <w:szCs w:val="14"/>
              </w:rPr>
            </w:pPr>
            <w:r w:rsidRPr="00316631">
              <w:rPr>
                <w:bCs/>
                <w:sz w:val="14"/>
                <w:szCs w:val="14"/>
              </w:rPr>
              <w:t>1</w:t>
            </w:r>
          </w:p>
        </w:tc>
        <w:tc>
          <w:tcPr>
            <w:tcW w:w="2790" w:type="dxa"/>
            <w:gridSpan w:val="3"/>
            <w:tcBorders>
              <w:top w:val="single" w:sz="12" w:space="0" w:color="auto"/>
            </w:tcBorders>
            <w:shd w:val="clear" w:color="auto" w:fill="auto"/>
            <w:noWrap/>
            <w:tcMar>
              <w:left w:w="43" w:type="dxa"/>
              <w:right w:w="43" w:type="dxa"/>
            </w:tcMar>
            <w:vAlign w:val="center"/>
            <w:hideMark/>
          </w:tcPr>
          <w:p w14:paraId="537D939E" w14:textId="77777777" w:rsidR="00CE5DE9" w:rsidRPr="00316631" w:rsidRDefault="00CE5DE9" w:rsidP="00CE5DE9">
            <w:pPr>
              <w:rPr>
                <w:sz w:val="14"/>
                <w:szCs w:val="14"/>
              </w:rPr>
            </w:pPr>
            <w:r w:rsidRPr="00316631">
              <w:rPr>
                <w:sz w:val="14"/>
                <w:szCs w:val="14"/>
              </w:rPr>
              <w:t>Food</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13950937" w14:textId="60D0986D" w:rsidR="00CE5DE9" w:rsidRDefault="00CE5DE9" w:rsidP="006B6F76">
            <w:pPr>
              <w:jc w:val="right"/>
              <w:rPr>
                <w:sz w:val="14"/>
                <w:szCs w:val="14"/>
              </w:rPr>
            </w:pPr>
            <w:r>
              <w:rPr>
                <w:sz w:val="14"/>
                <w:szCs w:val="14"/>
              </w:rPr>
              <w:t>1.3</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78F3D46" w14:textId="380F8A13" w:rsidR="00CE5DE9" w:rsidRDefault="00CE5DE9" w:rsidP="006B6F76">
            <w:pPr>
              <w:jc w:val="right"/>
              <w:rPr>
                <w:sz w:val="14"/>
                <w:szCs w:val="14"/>
              </w:rPr>
            </w:pPr>
            <w:r>
              <w:rPr>
                <w:sz w:val="14"/>
                <w:szCs w:val="14"/>
              </w:rPr>
              <w:t>2.2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2D2E8C69" w14:textId="4730BABE" w:rsidR="00CE5DE9" w:rsidRDefault="00CE5DE9" w:rsidP="006B6F76">
            <w:pPr>
              <w:jc w:val="right"/>
              <w:rPr>
                <w:sz w:val="14"/>
                <w:szCs w:val="14"/>
              </w:rPr>
            </w:pPr>
            <w:r>
              <w:rPr>
                <w:sz w:val="14"/>
                <w:szCs w:val="14"/>
              </w:rPr>
              <w:t>(0.9)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CD53C9" w14:textId="130A81F4" w:rsidR="00CE5DE9" w:rsidRDefault="00CE5DE9" w:rsidP="006B6F76">
            <w:pPr>
              <w:jc w:val="right"/>
              <w:rPr>
                <w:sz w:val="14"/>
                <w:szCs w:val="14"/>
              </w:rPr>
            </w:pPr>
            <w:r>
              <w:rPr>
                <w:sz w:val="14"/>
                <w:szCs w:val="14"/>
              </w:rPr>
              <w:t>17.4</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9143655" w14:textId="40C1BF9A" w:rsidR="00CE5DE9" w:rsidRDefault="00CE5DE9" w:rsidP="006B6F76">
            <w:pPr>
              <w:jc w:val="right"/>
              <w:rPr>
                <w:sz w:val="14"/>
                <w:szCs w:val="14"/>
              </w:rPr>
            </w:pPr>
            <w:r>
              <w:rPr>
                <w:sz w:val="14"/>
                <w:szCs w:val="14"/>
              </w:rPr>
              <w:t>15.2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77565E0" w14:textId="31C12716" w:rsidR="00CE5DE9" w:rsidRDefault="00CE5DE9" w:rsidP="006B6F76">
            <w:pPr>
              <w:jc w:val="right"/>
              <w:rPr>
                <w:sz w:val="14"/>
                <w:szCs w:val="14"/>
              </w:rPr>
            </w:pPr>
            <w:r>
              <w:rPr>
                <w:sz w:val="14"/>
                <w:szCs w:val="14"/>
              </w:rPr>
              <w:t>2.2</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DD1F3C2" w14:textId="175CDFAD" w:rsidR="00CE5DE9" w:rsidRDefault="00CE5DE9" w:rsidP="006B6F76">
            <w:pPr>
              <w:jc w:val="right"/>
              <w:rPr>
                <w:sz w:val="14"/>
                <w:szCs w:val="14"/>
              </w:rPr>
            </w:pPr>
            <w:r>
              <w:rPr>
                <w:sz w:val="14"/>
                <w:szCs w:val="14"/>
              </w:rPr>
              <w:t>19.2</w:t>
            </w:r>
          </w:p>
        </w:tc>
        <w:tc>
          <w:tcPr>
            <w:tcW w:w="630" w:type="dxa"/>
            <w:tcBorders>
              <w:top w:val="single" w:sz="12" w:space="0" w:color="auto"/>
              <w:left w:val="nil"/>
              <w:bottom w:val="nil"/>
              <w:right w:val="nil"/>
            </w:tcBorders>
            <w:shd w:val="clear" w:color="auto" w:fill="auto"/>
            <w:tcMar>
              <w:left w:w="43" w:type="dxa"/>
              <w:right w:w="43" w:type="dxa"/>
            </w:tcMar>
            <w:vAlign w:val="center"/>
          </w:tcPr>
          <w:p w14:paraId="4A81017D" w14:textId="00101A91" w:rsidR="00CE5DE9" w:rsidRDefault="00CE5DE9" w:rsidP="006B6F76">
            <w:pPr>
              <w:jc w:val="right"/>
              <w:rPr>
                <w:sz w:val="14"/>
                <w:szCs w:val="14"/>
              </w:rPr>
            </w:pPr>
            <w:r>
              <w:rPr>
                <w:sz w:val="14"/>
                <w:szCs w:val="14"/>
              </w:rPr>
              <w:t>6.2</w:t>
            </w:r>
          </w:p>
        </w:tc>
        <w:tc>
          <w:tcPr>
            <w:tcW w:w="635" w:type="dxa"/>
            <w:tcBorders>
              <w:top w:val="single" w:sz="12" w:space="0" w:color="auto"/>
              <w:left w:val="nil"/>
              <w:bottom w:val="nil"/>
              <w:right w:val="nil"/>
            </w:tcBorders>
            <w:shd w:val="clear" w:color="auto" w:fill="auto"/>
            <w:tcMar>
              <w:left w:w="43" w:type="dxa"/>
              <w:right w:w="43" w:type="dxa"/>
            </w:tcMar>
            <w:vAlign w:val="center"/>
          </w:tcPr>
          <w:p w14:paraId="5222F219" w14:textId="67E493AB" w:rsidR="00CE5DE9" w:rsidRDefault="00CE5DE9" w:rsidP="006B6F76">
            <w:pPr>
              <w:jc w:val="right"/>
              <w:rPr>
                <w:sz w:val="14"/>
                <w:szCs w:val="14"/>
              </w:rPr>
            </w:pPr>
            <w:r>
              <w:rPr>
                <w:sz w:val="14"/>
                <w:szCs w:val="14"/>
              </w:rPr>
              <w:t>13.1</w:t>
            </w:r>
          </w:p>
        </w:tc>
      </w:tr>
      <w:tr w:rsidR="00CE5DE9" w:rsidRPr="00BF4323" w14:paraId="787F7689" w14:textId="77777777" w:rsidTr="006B6F76">
        <w:trPr>
          <w:trHeight w:hRule="exact" w:val="202"/>
        </w:trPr>
        <w:tc>
          <w:tcPr>
            <w:tcW w:w="990" w:type="dxa"/>
            <w:shd w:val="clear" w:color="auto" w:fill="auto"/>
            <w:noWrap/>
            <w:tcMar>
              <w:left w:w="58" w:type="dxa"/>
              <w:right w:w="58" w:type="dxa"/>
            </w:tcMar>
            <w:vAlign w:val="center"/>
            <w:hideMark/>
          </w:tcPr>
          <w:p w14:paraId="41512D58" w14:textId="77777777" w:rsidR="00CE5DE9" w:rsidRPr="00316631" w:rsidRDefault="00CE5DE9" w:rsidP="00CE5DE9">
            <w:pPr>
              <w:jc w:val="center"/>
              <w:rPr>
                <w:bCs/>
                <w:sz w:val="14"/>
                <w:szCs w:val="14"/>
              </w:rPr>
            </w:pPr>
            <w:r w:rsidRPr="00316631">
              <w:rPr>
                <w:bCs/>
                <w:sz w:val="14"/>
                <w:szCs w:val="14"/>
              </w:rPr>
              <w:t>2</w:t>
            </w:r>
          </w:p>
        </w:tc>
        <w:tc>
          <w:tcPr>
            <w:tcW w:w="2790" w:type="dxa"/>
            <w:gridSpan w:val="3"/>
            <w:shd w:val="clear" w:color="auto" w:fill="auto"/>
            <w:noWrap/>
            <w:tcMar>
              <w:left w:w="43" w:type="dxa"/>
              <w:right w:w="43" w:type="dxa"/>
            </w:tcMar>
            <w:vAlign w:val="center"/>
            <w:hideMark/>
          </w:tcPr>
          <w:p w14:paraId="62455671" w14:textId="77777777" w:rsidR="00CE5DE9" w:rsidRPr="00316631" w:rsidRDefault="00CE5DE9" w:rsidP="00CE5DE9">
            <w:pPr>
              <w:rPr>
                <w:sz w:val="14"/>
                <w:szCs w:val="14"/>
              </w:rPr>
            </w:pPr>
            <w:r w:rsidRPr="00316631">
              <w:rPr>
                <w:sz w:val="14"/>
                <w:szCs w:val="14"/>
              </w:rPr>
              <w:t>Food Packaging</w:t>
            </w:r>
          </w:p>
        </w:tc>
        <w:tc>
          <w:tcPr>
            <w:tcW w:w="630" w:type="dxa"/>
            <w:tcBorders>
              <w:top w:val="nil"/>
              <w:left w:val="nil"/>
              <w:bottom w:val="nil"/>
              <w:right w:val="nil"/>
            </w:tcBorders>
            <w:shd w:val="clear" w:color="auto" w:fill="auto"/>
            <w:noWrap/>
            <w:tcMar>
              <w:left w:w="43" w:type="dxa"/>
              <w:right w:w="43" w:type="dxa"/>
            </w:tcMar>
            <w:vAlign w:val="center"/>
          </w:tcPr>
          <w:p w14:paraId="19122636" w14:textId="3E8C53FE"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50B471" w14:textId="2F8682C6"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B27302F" w14:textId="6607B934"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7072D0" w14:textId="310C255D" w:rsidR="00CE5DE9" w:rsidRDefault="00CE5DE9" w:rsidP="006B6F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9F1533A" w14:textId="027BBEB5" w:rsidR="00CE5DE9" w:rsidRDefault="00CE5DE9" w:rsidP="006B6F76">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1A12C4B8" w14:textId="604FCF43" w:rsidR="00CE5DE9" w:rsidRDefault="00CE5DE9" w:rsidP="006B6F76">
            <w:pPr>
              <w:jc w:val="right"/>
              <w:rPr>
                <w:sz w:val="14"/>
                <w:szCs w:val="14"/>
              </w:rPr>
            </w:pPr>
            <w:r>
              <w:rPr>
                <w:sz w:val="14"/>
                <w:szCs w:val="14"/>
              </w:rPr>
              <w:t>(2.0)</w:t>
            </w:r>
          </w:p>
        </w:tc>
        <w:tc>
          <w:tcPr>
            <w:tcW w:w="630" w:type="dxa"/>
            <w:tcBorders>
              <w:top w:val="nil"/>
              <w:left w:val="nil"/>
              <w:bottom w:val="nil"/>
              <w:right w:val="nil"/>
            </w:tcBorders>
            <w:shd w:val="clear" w:color="auto" w:fill="auto"/>
            <w:tcMar>
              <w:left w:w="43" w:type="dxa"/>
              <w:right w:w="43" w:type="dxa"/>
            </w:tcMar>
            <w:vAlign w:val="center"/>
          </w:tcPr>
          <w:p w14:paraId="5D1188DB" w14:textId="5756BEBE"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BC1460" w14:textId="7BAF5D17" w:rsidR="00CE5DE9" w:rsidRDefault="00CE5DE9" w:rsidP="006B6F76">
            <w:pPr>
              <w:jc w:val="right"/>
              <w:rPr>
                <w:sz w:val="14"/>
                <w:szCs w:val="14"/>
              </w:rPr>
            </w:pPr>
            <w:r>
              <w:rPr>
                <w:sz w:val="14"/>
                <w:szCs w:val="14"/>
              </w:rPr>
              <w:t>5.0</w:t>
            </w:r>
          </w:p>
        </w:tc>
        <w:tc>
          <w:tcPr>
            <w:tcW w:w="635" w:type="dxa"/>
            <w:tcBorders>
              <w:top w:val="nil"/>
              <w:left w:val="nil"/>
              <w:bottom w:val="nil"/>
              <w:right w:val="nil"/>
            </w:tcBorders>
            <w:shd w:val="clear" w:color="auto" w:fill="auto"/>
            <w:tcMar>
              <w:left w:w="43" w:type="dxa"/>
              <w:right w:w="43" w:type="dxa"/>
            </w:tcMar>
            <w:vAlign w:val="center"/>
          </w:tcPr>
          <w:p w14:paraId="3E66600C" w14:textId="11933A36" w:rsidR="00CE5DE9" w:rsidRDefault="00CE5DE9" w:rsidP="006B6F76">
            <w:pPr>
              <w:jc w:val="right"/>
              <w:rPr>
                <w:sz w:val="14"/>
                <w:szCs w:val="14"/>
              </w:rPr>
            </w:pPr>
            <w:r>
              <w:rPr>
                <w:sz w:val="14"/>
                <w:szCs w:val="14"/>
              </w:rPr>
              <w:t>(5.0)</w:t>
            </w:r>
          </w:p>
        </w:tc>
      </w:tr>
      <w:tr w:rsidR="00CE5DE9" w:rsidRPr="00BF4323" w14:paraId="1AB5ECD7" w14:textId="77777777" w:rsidTr="006B6F76">
        <w:trPr>
          <w:trHeight w:hRule="exact" w:val="202"/>
        </w:trPr>
        <w:tc>
          <w:tcPr>
            <w:tcW w:w="990" w:type="dxa"/>
            <w:shd w:val="clear" w:color="auto" w:fill="auto"/>
            <w:noWrap/>
            <w:tcMar>
              <w:left w:w="58" w:type="dxa"/>
              <w:right w:w="58" w:type="dxa"/>
            </w:tcMar>
            <w:vAlign w:val="center"/>
            <w:hideMark/>
          </w:tcPr>
          <w:p w14:paraId="4CF35F3A" w14:textId="77777777" w:rsidR="00CE5DE9" w:rsidRPr="00316631" w:rsidRDefault="00CE5DE9" w:rsidP="00CE5DE9">
            <w:pPr>
              <w:jc w:val="center"/>
              <w:rPr>
                <w:bCs/>
                <w:sz w:val="14"/>
                <w:szCs w:val="14"/>
              </w:rPr>
            </w:pPr>
            <w:r w:rsidRPr="00316631">
              <w:rPr>
                <w:bCs/>
                <w:sz w:val="14"/>
                <w:szCs w:val="14"/>
              </w:rPr>
              <w:t>3</w:t>
            </w:r>
          </w:p>
        </w:tc>
        <w:tc>
          <w:tcPr>
            <w:tcW w:w="2790" w:type="dxa"/>
            <w:gridSpan w:val="3"/>
            <w:shd w:val="clear" w:color="auto" w:fill="auto"/>
            <w:noWrap/>
            <w:tcMar>
              <w:left w:w="43" w:type="dxa"/>
              <w:right w:w="43" w:type="dxa"/>
            </w:tcMar>
            <w:vAlign w:val="center"/>
            <w:hideMark/>
          </w:tcPr>
          <w:p w14:paraId="2F991ED8" w14:textId="77777777" w:rsidR="00CE5DE9" w:rsidRPr="00316631" w:rsidRDefault="00CE5DE9" w:rsidP="00CE5DE9">
            <w:pPr>
              <w:rPr>
                <w:sz w:val="14"/>
                <w:szCs w:val="14"/>
              </w:rPr>
            </w:pPr>
            <w:r w:rsidRPr="00316631">
              <w:rPr>
                <w:sz w:val="14"/>
                <w:szCs w:val="14"/>
              </w:rPr>
              <w:t>Beverages</w:t>
            </w:r>
          </w:p>
        </w:tc>
        <w:tc>
          <w:tcPr>
            <w:tcW w:w="630" w:type="dxa"/>
            <w:tcBorders>
              <w:top w:val="nil"/>
              <w:left w:val="nil"/>
              <w:bottom w:val="nil"/>
              <w:right w:val="nil"/>
            </w:tcBorders>
            <w:shd w:val="clear" w:color="auto" w:fill="auto"/>
            <w:noWrap/>
            <w:tcMar>
              <w:left w:w="43" w:type="dxa"/>
              <w:right w:w="43" w:type="dxa"/>
            </w:tcMar>
            <w:vAlign w:val="center"/>
          </w:tcPr>
          <w:p w14:paraId="20411817" w14:textId="59636412" w:rsidR="00CE5DE9" w:rsidRDefault="00CE5DE9" w:rsidP="006B6F76">
            <w:pPr>
              <w:jc w:val="right"/>
              <w:rPr>
                <w:sz w:val="14"/>
                <w:szCs w:val="14"/>
              </w:rPr>
            </w:pPr>
            <w:r>
              <w:rPr>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7C45F91A" w14:textId="69D141A2"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7256FA" w14:textId="0EFA1AF4" w:rsidR="00CE5DE9" w:rsidRDefault="00CE5DE9" w:rsidP="006B6F76">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747F8A76" w14:textId="4F2750FD" w:rsidR="00CE5DE9" w:rsidRDefault="00CE5DE9" w:rsidP="006B6F76">
            <w:pPr>
              <w:jc w:val="right"/>
              <w:rPr>
                <w:sz w:val="14"/>
                <w:szCs w:val="14"/>
              </w:rPr>
            </w:pPr>
            <w:r>
              <w:rPr>
                <w:sz w:val="14"/>
                <w:szCs w:val="14"/>
              </w:rPr>
              <w:t>15.7</w:t>
            </w:r>
          </w:p>
        </w:tc>
        <w:tc>
          <w:tcPr>
            <w:tcW w:w="810" w:type="dxa"/>
            <w:tcBorders>
              <w:top w:val="nil"/>
              <w:left w:val="nil"/>
              <w:bottom w:val="nil"/>
              <w:right w:val="nil"/>
            </w:tcBorders>
            <w:shd w:val="clear" w:color="auto" w:fill="auto"/>
            <w:tcMar>
              <w:left w:w="43" w:type="dxa"/>
              <w:right w:w="43" w:type="dxa"/>
            </w:tcMar>
            <w:vAlign w:val="center"/>
          </w:tcPr>
          <w:p w14:paraId="5BEFC24F" w14:textId="63DBA301" w:rsidR="00CE5DE9" w:rsidRDefault="00CE5DE9" w:rsidP="006B6F76">
            <w:pPr>
              <w:jc w:val="right"/>
              <w:rPr>
                <w:sz w:val="14"/>
                <w:szCs w:val="14"/>
              </w:rPr>
            </w:pPr>
            <w:r>
              <w:rPr>
                <w:sz w:val="14"/>
                <w:szCs w:val="14"/>
              </w:rPr>
              <w:t>39.2</w:t>
            </w:r>
          </w:p>
        </w:tc>
        <w:tc>
          <w:tcPr>
            <w:tcW w:w="720" w:type="dxa"/>
            <w:tcBorders>
              <w:top w:val="nil"/>
              <w:left w:val="nil"/>
              <w:bottom w:val="nil"/>
              <w:right w:val="nil"/>
            </w:tcBorders>
            <w:shd w:val="clear" w:color="auto" w:fill="auto"/>
            <w:tcMar>
              <w:left w:w="43" w:type="dxa"/>
              <w:right w:w="43" w:type="dxa"/>
            </w:tcMar>
            <w:vAlign w:val="center"/>
          </w:tcPr>
          <w:p w14:paraId="17FE2AD7" w14:textId="7C093F71" w:rsidR="00CE5DE9" w:rsidRDefault="00CE5DE9" w:rsidP="006B6F76">
            <w:pPr>
              <w:jc w:val="right"/>
              <w:rPr>
                <w:sz w:val="14"/>
                <w:szCs w:val="14"/>
              </w:rPr>
            </w:pPr>
            <w:r>
              <w:rPr>
                <w:sz w:val="14"/>
                <w:szCs w:val="14"/>
              </w:rPr>
              <w:t>(23.6)</w:t>
            </w:r>
          </w:p>
        </w:tc>
        <w:tc>
          <w:tcPr>
            <w:tcW w:w="630" w:type="dxa"/>
            <w:tcBorders>
              <w:top w:val="nil"/>
              <w:left w:val="nil"/>
              <w:bottom w:val="nil"/>
              <w:right w:val="nil"/>
            </w:tcBorders>
            <w:shd w:val="clear" w:color="auto" w:fill="auto"/>
            <w:tcMar>
              <w:left w:w="43" w:type="dxa"/>
              <w:right w:w="43" w:type="dxa"/>
            </w:tcMar>
            <w:vAlign w:val="center"/>
          </w:tcPr>
          <w:p w14:paraId="0CBE414A" w14:textId="1CDFC8AD" w:rsidR="00CE5DE9" w:rsidRDefault="00CE5DE9" w:rsidP="006B6F76">
            <w:pPr>
              <w:jc w:val="right"/>
              <w:rPr>
                <w:sz w:val="14"/>
                <w:szCs w:val="14"/>
              </w:rPr>
            </w:pPr>
            <w:r>
              <w:rPr>
                <w:sz w:val="14"/>
                <w:szCs w:val="14"/>
              </w:rPr>
              <w:t>18.1</w:t>
            </w:r>
          </w:p>
        </w:tc>
        <w:tc>
          <w:tcPr>
            <w:tcW w:w="630" w:type="dxa"/>
            <w:tcBorders>
              <w:top w:val="nil"/>
              <w:left w:val="nil"/>
              <w:bottom w:val="nil"/>
              <w:right w:val="nil"/>
            </w:tcBorders>
            <w:shd w:val="clear" w:color="auto" w:fill="auto"/>
            <w:tcMar>
              <w:left w:w="43" w:type="dxa"/>
              <w:right w:w="43" w:type="dxa"/>
            </w:tcMar>
            <w:vAlign w:val="center"/>
          </w:tcPr>
          <w:p w14:paraId="79DB7CC9" w14:textId="52ACD6BD" w:rsidR="00CE5DE9" w:rsidRDefault="00CE5DE9" w:rsidP="006B6F76">
            <w:pPr>
              <w:jc w:val="right"/>
              <w:rPr>
                <w:sz w:val="14"/>
                <w:szCs w:val="14"/>
              </w:rPr>
            </w:pPr>
            <w:r>
              <w:rPr>
                <w:sz w:val="14"/>
                <w:szCs w:val="14"/>
              </w:rPr>
              <w:t>3.6</w:t>
            </w:r>
          </w:p>
        </w:tc>
        <w:tc>
          <w:tcPr>
            <w:tcW w:w="635" w:type="dxa"/>
            <w:tcBorders>
              <w:top w:val="nil"/>
              <w:left w:val="nil"/>
              <w:bottom w:val="nil"/>
              <w:right w:val="nil"/>
            </w:tcBorders>
            <w:shd w:val="clear" w:color="auto" w:fill="auto"/>
            <w:tcMar>
              <w:left w:w="43" w:type="dxa"/>
              <w:right w:w="43" w:type="dxa"/>
            </w:tcMar>
            <w:vAlign w:val="center"/>
          </w:tcPr>
          <w:p w14:paraId="744F211B" w14:textId="46823D50" w:rsidR="00CE5DE9" w:rsidRDefault="00CE5DE9" w:rsidP="006B6F76">
            <w:pPr>
              <w:jc w:val="right"/>
              <w:rPr>
                <w:sz w:val="14"/>
                <w:szCs w:val="14"/>
              </w:rPr>
            </w:pPr>
            <w:r>
              <w:rPr>
                <w:sz w:val="14"/>
                <w:szCs w:val="14"/>
              </w:rPr>
              <w:t>14.5</w:t>
            </w:r>
          </w:p>
        </w:tc>
      </w:tr>
      <w:tr w:rsidR="00CE5DE9" w:rsidRPr="00BF4323" w14:paraId="4B15D6D6" w14:textId="77777777" w:rsidTr="006B6F76">
        <w:trPr>
          <w:trHeight w:hRule="exact" w:val="202"/>
        </w:trPr>
        <w:tc>
          <w:tcPr>
            <w:tcW w:w="990" w:type="dxa"/>
            <w:shd w:val="clear" w:color="auto" w:fill="auto"/>
            <w:noWrap/>
            <w:tcMar>
              <w:left w:w="58" w:type="dxa"/>
              <w:right w:w="58" w:type="dxa"/>
            </w:tcMar>
            <w:vAlign w:val="center"/>
            <w:hideMark/>
          </w:tcPr>
          <w:p w14:paraId="504BBA76" w14:textId="77777777" w:rsidR="00CE5DE9" w:rsidRPr="00316631" w:rsidRDefault="00CE5DE9" w:rsidP="00CE5DE9">
            <w:pPr>
              <w:jc w:val="center"/>
              <w:rPr>
                <w:bCs/>
                <w:sz w:val="14"/>
                <w:szCs w:val="14"/>
              </w:rPr>
            </w:pPr>
            <w:r w:rsidRPr="00316631">
              <w:rPr>
                <w:bCs/>
                <w:sz w:val="14"/>
                <w:szCs w:val="14"/>
              </w:rPr>
              <w:t>4</w:t>
            </w:r>
          </w:p>
        </w:tc>
        <w:tc>
          <w:tcPr>
            <w:tcW w:w="2790" w:type="dxa"/>
            <w:gridSpan w:val="3"/>
            <w:shd w:val="clear" w:color="auto" w:fill="auto"/>
            <w:noWrap/>
            <w:tcMar>
              <w:left w:w="43" w:type="dxa"/>
              <w:right w:w="43" w:type="dxa"/>
            </w:tcMar>
            <w:vAlign w:val="center"/>
            <w:hideMark/>
          </w:tcPr>
          <w:p w14:paraId="043D3037" w14:textId="77777777" w:rsidR="00CE5DE9" w:rsidRPr="00316631" w:rsidRDefault="00CE5DE9" w:rsidP="00CE5DE9">
            <w:pPr>
              <w:rPr>
                <w:sz w:val="14"/>
                <w:szCs w:val="14"/>
              </w:rPr>
            </w:pPr>
            <w:r w:rsidRPr="00316631">
              <w:rPr>
                <w:sz w:val="14"/>
                <w:szCs w:val="14"/>
              </w:rPr>
              <w:t>Tobacco &amp; Cigarettes</w:t>
            </w:r>
          </w:p>
        </w:tc>
        <w:tc>
          <w:tcPr>
            <w:tcW w:w="630" w:type="dxa"/>
            <w:tcBorders>
              <w:top w:val="nil"/>
              <w:left w:val="nil"/>
              <w:bottom w:val="nil"/>
              <w:right w:val="nil"/>
            </w:tcBorders>
            <w:shd w:val="clear" w:color="auto" w:fill="auto"/>
            <w:noWrap/>
            <w:tcMar>
              <w:left w:w="43" w:type="dxa"/>
              <w:right w:w="43" w:type="dxa"/>
            </w:tcMar>
            <w:vAlign w:val="center"/>
          </w:tcPr>
          <w:p w14:paraId="3A6F5E4F" w14:textId="1BF553AC" w:rsidR="00CE5DE9" w:rsidRDefault="00CE5DE9" w:rsidP="006B6F76">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5D81DC9B" w14:textId="30BB645D"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F91354" w14:textId="2304F352" w:rsidR="00CE5DE9" w:rsidRDefault="00CE5DE9" w:rsidP="006B6F76">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4367625F" w14:textId="2B6919E4" w:rsidR="00CE5DE9" w:rsidRDefault="00CE5DE9" w:rsidP="006B6F76">
            <w:pPr>
              <w:jc w:val="right"/>
              <w:rPr>
                <w:sz w:val="14"/>
                <w:szCs w:val="14"/>
              </w:rPr>
            </w:pPr>
            <w:r>
              <w:rPr>
                <w:sz w:val="14"/>
                <w:szCs w:val="14"/>
              </w:rPr>
              <w:t>5.4</w:t>
            </w:r>
          </w:p>
        </w:tc>
        <w:tc>
          <w:tcPr>
            <w:tcW w:w="810" w:type="dxa"/>
            <w:tcBorders>
              <w:top w:val="nil"/>
              <w:left w:val="nil"/>
              <w:bottom w:val="nil"/>
              <w:right w:val="nil"/>
            </w:tcBorders>
            <w:shd w:val="clear" w:color="auto" w:fill="auto"/>
            <w:tcMar>
              <w:left w:w="43" w:type="dxa"/>
              <w:right w:w="43" w:type="dxa"/>
            </w:tcMar>
            <w:vAlign w:val="center"/>
          </w:tcPr>
          <w:p w14:paraId="70359CB8" w14:textId="46C189D7" w:rsidR="00CE5DE9" w:rsidRDefault="00CE5DE9" w:rsidP="006B6F76">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53CA2040" w14:textId="52C54CDC" w:rsidR="00CE5DE9" w:rsidRDefault="00CE5DE9" w:rsidP="006B6F76">
            <w:pPr>
              <w:jc w:val="right"/>
              <w:rPr>
                <w:sz w:val="14"/>
                <w:szCs w:val="14"/>
              </w:rPr>
            </w:pPr>
            <w:r>
              <w:rPr>
                <w:sz w:val="14"/>
                <w:szCs w:val="14"/>
              </w:rPr>
              <w:t>3.3</w:t>
            </w:r>
          </w:p>
        </w:tc>
        <w:tc>
          <w:tcPr>
            <w:tcW w:w="630" w:type="dxa"/>
            <w:tcBorders>
              <w:top w:val="nil"/>
              <w:left w:val="nil"/>
              <w:bottom w:val="nil"/>
              <w:right w:val="nil"/>
            </w:tcBorders>
            <w:shd w:val="clear" w:color="auto" w:fill="auto"/>
            <w:tcMar>
              <w:left w:w="43" w:type="dxa"/>
              <w:right w:w="43" w:type="dxa"/>
            </w:tcMar>
            <w:vAlign w:val="center"/>
          </w:tcPr>
          <w:p w14:paraId="0C441630" w14:textId="2429C8DF" w:rsidR="00CE5DE9" w:rsidRDefault="00CE5DE9" w:rsidP="006B6F76">
            <w:pPr>
              <w:jc w:val="right"/>
              <w:rPr>
                <w:sz w:val="14"/>
                <w:szCs w:val="14"/>
              </w:rPr>
            </w:pPr>
            <w:r>
              <w:rPr>
                <w:sz w:val="14"/>
                <w:szCs w:val="14"/>
              </w:rPr>
              <w:t>2.2</w:t>
            </w:r>
          </w:p>
        </w:tc>
        <w:tc>
          <w:tcPr>
            <w:tcW w:w="630" w:type="dxa"/>
            <w:tcBorders>
              <w:top w:val="nil"/>
              <w:left w:val="nil"/>
              <w:bottom w:val="nil"/>
              <w:right w:val="nil"/>
            </w:tcBorders>
            <w:shd w:val="clear" w:color="auto" w:fill="auto"/>
            <w:tcMar>
              <w:left w:w="43" w:type="dxa"/>
              <w:right w:w="43" w:type="dxa"/>
            </w:tcMar>
            <w:vAlign w:val="center"/>
          </w:tcPr>
          <w:p w14:paraId="2B13E83C" w14:textId="4DBB422E" w:rsidR="00CE5DE9" w:rsidRDefault="00CE5DE9" w:rsidP="006B6F76">
            <w:pPr>
              <w:jc w:val="right"/>
              <w:rPr>
                <w:sz w:val="14"/>
                <w:szCs w:val="14"/>
              </w:rPr>
            </w:pPr>
            <w:r>
              <w:rPr>
                <w:sz w:val="14"/>
                <w:szCs w:val="14"/>
              </w:rPr>
              <w:t>8.5</w:t>
            </w:r>
          </w:p>
        </w:tc>
        <w:tc>
          <w:tcPr>
            <w:tcW w:w="635" w:type="dxa"/>
            <w:tcBorders>
              <w:top w:val="nil"/>
              <w:left w:val="nil"/>
              <w:bottom w:val="nil"/>
              <w:right w:val="nil"/>
            </w:tcBorders>
            <w:shd w:val="clear" w:color="auto" w:fill="auto"/>
            <w:tcMar>
              <w:left w:w="43" w:type="dxa"/>
              <w:right w:w="43" w:type="dxa"/>
            </w:tcMar>
            <w:vAlign w:val="center"/>
          </w:tcPr>
          <w:p w14:paraId="35C11380" w14:textId="23E6AE10" w:rsidR="00CE5DE9" w:rsidRDefault="00CE5DE9" w:rsidP="006B6F76">
            <w:pPr>
              <w:jc w:val="right"/>
              <w:rPr>
                <w:sz w:val="14"/>
                <w:szCs w:val="14"/>
              </w:rPr>
            </w:pPr>
            <w:r>
              <w:rPr>
                <w:sz w:val="14"/>
                <w:szCs w:val="14"/>
              </w:rPr>
              <w:t>(6.3)</w:t>
            </w:r>
          </w:p>
        </w:tc>
      </w:tr>
      <w:tr w:rsidR="00CE5DE9" w:rsidRPr="00BF4323" w14:paraId="7693E59C" w14:textId="77777777" w:rsidTr="006B6F76">
        <w:trPr>
          <w:trHeight w:hRule="exact" w:val="202"/>
        </w:trPr>
        <w:tc>
          <w:tcPr>
            <w:tcW w:w="990" w:type="dxa"/>
            <w:shd w:val="clear" w:color="auto" w:fill="auto"/>
            <w:noWrap/>
            <w:tcMar>
              <w:left w:w="58" w:type="dxa"/>
              <w:right w:w="58" w:type="dxa"/>
            </w:tcMar>
            <w:vAlign w:val="center"/>
            <w:hideMark/>
          </w:tcPr>
          <w:p w14:paraId="1FDFB892" w14:textId="77777777" w:rsidR="00CE5DE9" w:rsidRPr="00316631" w:rsidRDefault="00CE5DE9" w:rsidP="00CE5DE9">
            <w:pPr>
              <w:jc w:val="center"/>
              <w:rPr>
                <w:bCs/>
                <w:sz w:val="14"/>
                <w:szCs w:val="14"/>
              </w:rPr>
            </w:pPr>
            <w:r w:rsidRPr="00316631">
              <w:rPr>
                <w:bCs/>
                <w:sz w:val="14"/>
                <w:szCs w:val="14"/>
              </w:rPr>
              <w:t>5</w:t>
            </w:r>
          </w:p>
        </w:tc>
        <w:tc>
          <w:tcPr>
            <w:tcW w:w="2790" w:type="dxa"/>
            <w:gridSpan w:val="3"/>
            <w:shd w:val="clear" w:color="auto" w:fill="auto"/>
            <w:noWrap/>
            <w:tcMar>
              <w:left w:w="43" w:type="dxa"/>
              <w:right w:w="43" w:type="dxa"/>
            </w:tcMar>
            <w:vAlign w:val="center"/>
            <w:hideMark/>
          </w:tcPr>
          <w:p w14:paraId="64B870EF" w14:textId="77777777" w:rsidR="00CE5DE9" w:rsidRPr="00316631" w:rsidRDefault="00CE5DE9" w:rsidP="00CE5DE9">
            <w:pPr>
              <w:rPr>
                <w:sz w:val="14"/>
                <w:szCs w:val="14"/>
              </w:rPr>
            </w:pPr>
            <w:r w:rsidRPr="00316631">
              <w:rPr>
                <w:sz w:val="14"/>
                <w:szCs w:val="14"/>
              </w:rPr>
              <w:t>Sugar</w:t>
            </w:r>
          </w:p>
        </w:tc>
        <w:tc>
          <w:tcPr>
            <w:tcW w:w="630" w:type="dxa"/>
            <w:tcBorders>
              <w:top w:val="nil"/>
              <w:left w:val="nil"/>
              <w:bottom w:val="nil"/>
              <w:right w:val="nil"/>
            </w:tcBorders>
            <w:shd w:val="clear" w:color="auto" w:fill="auto"/>
            <w:noWrap/>
            <w:tcMar>
              <w:left w:w="43" w:type="dxa"/>
              <w:right w:w="43" w:type="dxa"/>
            </w:tcMar>
            <w:vAlign w:val="center"/>
          </w:tcPr>
          <w:p w14:paraId="12D16DFF" w14:textId="1DF6DFE0"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759C11" w14:textId="05413437"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5F0F624" w14:textId="1B2191AE"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1FA53C" w14:textId="7FECA3E2" w:rsidR="00CE5DE9" w:rsidRDefault="00CE5DE9" w:rsidP="006B6F76">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112C6B1" w14:textId="720E9313" w:rsidR="00CE5DE9" w:rsidRDefault="00CE5DE9" w:rsidP="006B6F76">
            <w:pPr>
              <w:jc w:val="right"/>
              <w:rPr>
                <w:sz w:val="14"/>
                <w:szCs w:val="14"/>
              </w:rPr>
            </w:pPr>
            <w:r w:rsidRPr="00CE5DE9">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5D2A40" w14:textId="11358865" w:rsidR="00CE5DE9" w:rsidRDefault="00CE5DE9" w:rsidP="006B6F76">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392AAAB3" w14:textId="17132168" w:rsidR="00CE5DE9" w:rsidRDefault="00CE5DE9" w:rsidP="006B6F76">
            <w:pPr>
              <w:jc w:val="right"/>
              <w:rPr>
                <w:sz w:val="14"/>
                <w:szCs w:val="14"/>
              </w:rPr>
            </w:pPr>
            <w:r>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34E364FA" w14:textId="7DED637F" w:rsidR="00CE5DE9" w:rsidRDefault="00CE5DE9" w:rsidP="006B6F76">
            <w:pPr>
              <w:jc w:val="right"/>
              <w:rPr>
                <w:sz w:val="14"/>
                <w:szCs w:val="14"/>
              </w:rPr>
            </w:pPr>
            <w:r w:rsidRPr="00CE5DE9">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2A59D65" w14:textId="78BB081A" w:rsidR="00CE5DE9" w:rsidRDefault="00CE5DE9" w:rsidP="006B6F76">
            <w:pPr>
              <w:jc w:val="right"/>
              <w:rPr>
                <w:sz w:val="14"/>
                <w:szCs w:val="14"/>
              </w:rPr>
            </w:pPr>
            <w:r>
              <w:rPr>
                <w:sz w:val="14"/>
                <w:szCs w:val="14"/>
              </w:rPr>
              <w:t>0.4</w:t>
            </w:r>
          </w:p>
        </w:tc>
      </w:tr>
      <w:tr w:rsidR="00CE5DE9" w:rsidRPr="00BF4323" w14:paraId="1698A565" w14:textId="77777777" w:rsidTr="006B6F76">
        <w:trPr>
          <w:trHeight w:hRule="exact" w:val="202"/>
        </w:trPr>
        <w:tc>
          <w:tcPr>
            <w:tcW w:w="990" w:type="dxa"/>
            <w:shd w:val="clear" w:color="auto" w:fill="auto"/>
            <w:noWrap/>
            <w:tcMar>
              <w:left w:w="58" w:type="dxa"/>
              <w:right w:w="58" w:type="dxa"/>
            </w:tcMar>
            <w:vAlign w:val="center"/>
            <w:hideMark/>
          </w:tcPr>
          <w:p w14:paraId="22DC7B2C" w14:textId="77777777" w:rsidR="00CE5DE9" w:rsidRPr="00316631" w:rsidRDefault="00CE5DE9" w:rsidP="00CE5DE9">
            <w:pPr>
              <w:jc w:val="center"/>
              <w:rPr>
                <w:bCs/>
                <w:sz w:val="14"/>
                <w:szCs w:val="14"/>
              </w:rPr>
            </w:pPr>
            <w:r w:rsidRPr="00316631">
              <w:rPr>
                <w:bCs/>
                <w:sz w:val="14"/>
                <w:szCs w:val="14"/>
              </w:rPr>
              <w:t>6</w:t>
            </w:r>
          </w:p>
        </w:tc>
        <w:tc>
          <w:tcPr>
            <w:tcW w:w="2790" w:type="dxa"/>
            <w:gridSpan w:val="3"/>
            <w:shd w:val="clear" w:color="auto" w:fill="auto"/>
            <w:noWrap/>
            <w:tcMar>
              <w:left w:w="43" w:type="dxa"/>
              <w:right w:w="43" w:type="dxa"/>
            </w:tcMar>
            <w:vAlign w:val="center"/>
            <w:hideMark/>
          </w:tcPr>
          <w:p w14:paraId="7F6E173B" w14:textId="77777777" w:rsidR="00CE5DE9" w:rsidRPr="00316631" w:rsidRDefault="00CE5DE9" w:rsidP="00CE5DE9">
            <w:pPr>
              <w:rPr>
                <w:sz w:val="14"/>
                <w:szCs w:val="14"/>
              </w:rPr>
            </w:pPr>
            <w:r w:rsidRPr="00316631">
              <w:rPr>
                <w:sz w:val="14"/>
                <w:szCs w:val="14"/>
              </w:rPr>
              <w:t>Textiles</w:t>
            </w:r>
          </w:p>
        </w:tc>
        <w:tc>
          <w:tcPr>
            <w:tcW w:w="630" w:type="dxa"/>
            <w:tcBorders>
              <w:top w:val="nil"/>
              <w:left w:val="nil"/>
              <w:bottom w:val="nil"/>
              <w:right w:val="nil"/>
            </w:tcBorders>
            <w:shd w:val="clear" w:color="auto" w:fill="auto"/>
            <w:noWrap/>
            <w:tcMar>
              <w:left w:w="43" w:type="dxa"/>
              <w:right w:w="43" w:type="dxa"/>
            </w:tcMar>
            <w:vAlign w:val="center"/>
          </w:tcPr>
          <w:p w14:paraId="3D7E20E1" w14:textId="01F14B9C" w:rsidR="00CE5DE9" w:rsidRDefault="00CE5DE9" w:rsidP="006B6F76">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2AC027B0" w14:textId="6FB9C457" w:rsidR="00CE5DE9" w:rsidRDefault="00CE5DE9" w:rsidP="006B6F76">
            <w:pPr>
              <w:jc w:val="right"/>
              <w:rPr>
                <w:sz w:val="14"/>
                <w:szCs w:val="14"/>
              </w:rPr>
            </w:pPr>
            <w:r>
              <w:rPr>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28BF5D83" w14:textId="44AE4095" w:rsidR="00CE5DE9" w:rsidRDefault="00CE5DE9" w:rsidP="006B6F76">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50732482" w14:textId="4AF6C064" w:rsidR="00CE5DE9" w:rsidRDefault="00CE5DE9" w:rsidP="006B6F76">
            <w:pPr>
              <w:jc w:val="right"/>
              <w:rPr>
                <w:sz w:val="14"/>
                <w:szCs w:val="14"/>
              </w:rPr>
            </w:pPr>
            <w:r>
              <w:rPr>
                <w:sz w:val="14"/>
                <w:szCs w:val="14"/>
              </w:rPr>
              <w:t>17.1</w:t>
            </w:r>
          </w:p>
        </w:tc>
        <w:tc>
          <w:tcPr>
            <w:tcW w:w="810" w:type="dxa"/>
            <w:tcBorders>
              <w:top w:val="nil"/>
              <w:left w:val="nil"/>
              <w:bottom w:val="nil"/>
              <w:right w:val="nil"/>
            </w:tcBorders>
            <w:shd w:val="clear" w:color="auto" w:fill="auto"/>
            <w:tcMar>
              <w:left w:w="43" w:type="dxa"/>
              <w:right w:w="43" w:type="dxa"/>
            </w:tcMar>
            <w:vAlign w:val="center"/>
          </w:tcPr>
          <w:p w14:paraId="6C4C78B9" w14:textId="5FF1C474" w:rsidR="00CE5DE9" w:rsidRDefault="00CE5DE9" w:rsidP="006B6F76">
            <w:pPr>
              <w:jc w:val="right"/>
              <w:rPr>
                <w:sz w:val="14"/>
                <w:szCs w:val="14"/>
              </w:rPr>
            </w:pPr>
            <w:r>
              <w:rPr>
                <w:sz w:val="14"/>
                <w:szCs w:val="14"/>
              </w:rPr>
              <w:t>11.4</w:t>
            </w:r>
          </w:p>
        </w:tc>
        <w:tc>
          <w:tcPr>
            <w:tcW w:w="720" w:type="dxa"/>
            <w:tcBorders>
              <w:top w:val="nil"/>
              <w:left w:val="nil"/>
              <w:bottom w:val="nil"/>
              <w:right w:val="nil"/>
            </w:tcBorders>
            <w:shd w:val="clear" w:color="auto" w:fill="auto"/>
            <w:tcMar>
              <w:left w:w="43" w:type="dxa"/>
              <w:right w:w="43" w:type="dxa"/>
            </w:tcMar>
            <w:vAlign w:val="center"/>
          </w:tcPr>
          <w:p w14:paraId="4CC047D1" w14:textId="00AA7F88" w:rsidR="00CE5DE9" w:rsidRDefault="00CE5DE9" w:rsidP="006B6F76">
            <w:pPr>
              <w:jc w:val="right"/>
              <w:rPr>
                <w:sz w:val="14"/>
                <w:szCs w:val="14"/>
              </w:rPr>
            </w:pPr>
            <w:r>
              <w:rPr>
                <w:sz w:val="14"/>
                <w:szCs w:val="14"/>
              </w:rPr>
              <w:t>5.7</w:t>
            </w:r>
          </w:p>
        </w:tc>
        <w:tc>
          <w:tcPr>
            <w:tcW w:w="630" w:type="dxa"/>
            <w:tcBorders>
              <w:top w:val="nil"/>
              <w:left w:val="nil"/>
              <w:bottom w:val="nil"/>
              <w:right w:val="nil"/>
            </w:tcBorders>
            <w:shd w:val="clear" w:color="auto" w:fill="auto"/>
            <w:tcMar>
              <w:left w:w="43" w:type="dxa"/>
              <w:right w:w="43" w:type="dxa"/>
            </w:tcMar>
            <w:vAlign w:val="center"/>
          </w:tcPr>
          <w:p w14:paraId="07900B73" w14:textId="061C2728" w:rsidR="00CE5DE9" w:rsidRDefault="00CE5DE9" w:rsidP="006B6F76">
            <w:pPr>
              <w:jc w:val="right"/>
              <w:rPr>
                <w:sz w:val="14"/>
                <w:szCs w:val="14"/>
              </w:rPr>
            </w:pPr>
            <w:r>
              <w:rPr>
                <w:sz w:val="14"/>
                <w:szCs w:val="14"/>
              </w:rPr>
              <w:t>15.8</w:t>
            </w:r>
          </w:p>
        </w:tc>
        <w:tc>
          <w:tcPr>
            <w:tcW w:w="630" w:type="dxa"/>
            <w:tcBorders>
              <w:top w:val="nil"/>
              <w:left w:val="nil"/>
              <w:bottom w:val="nil"/>
              <w:right w:val="nil"/>
            </w:tcBorders>
            <w:shd w:val="clear" w:color="auto" w:fill="auto"/>
            <w:tcMar>
              <w:left w:w="43" w:type="dxa"/>
              <w:right w:w="43" w:type="dxa"/>
            </w:tcMar>
            <w:vAlign w:val="center"/>
          </w:tcPr>
          <w:p w14:paraId="3C13EB2E" w14:textId="66C5E4D7" w:rsidR="00CE5DE9" w:rsidRDefault="00CE5DE9" w:rsidP="006B6F76">
            <w:pPr>
              <w:jc w:val="right"/>
              <w:rPr>
                <w:sz w:val="14"/>
                <w:szCs w:val="14"/>
              </w:rPr>
            </w:pPr>
            <w:r>
              <w:rPr>
                <w:sz w:val="14"/>
                <w:szCs w:val="14"/>
              </w:rPr>
              <w:t>8.0</w:t>
            </w:r>
          </w:p>
        </w:tc>
        <w:tc>
          <w:tcPr>
            <w:tcW w:w="635" w:type="dxa"/>
            <w:tcBorders>
              <w:top w:val="nil"/>
              <w:left w:val="nil"/>
              <w:bottom w:val="nil"/>
              <w:right w:val="nil"/>
            </w:tcBorders>
            <w:shd w:val="clear" w:color="auto" w:fill="auto"/>
            <w:tcMar>
              <w:left w:w="43" w:type="dxa"/>
              <w:right w:w="43" w:type="dxa"/>
            </w:tcMar>
            <w:vAlign w:val="center"/>
          </w:tcPr>
          <w:p w14:paraId="63322A96" w14:textId="12361D3E" w:rsidR="00CE5DE9" w:rsidRDefault="00CE5DE9" w:rsidP="006B6F76">
            <w:pPr>
              <w:jc w:val="right"/>
              <w:rPr>
                <w:sz w:val="14"/>
                <w:szCs w:val="14"/>
              </w:rPr>
            </w:pPr>
            <w:r>
              <w:rPr>
                <w:sz w:val="14"/>
                <w:szCs w:val="14"/>
              </w:rPr>
              <w:t>7.8</w:t>
            </w:r>
          </w:p>
        </w:tc>
      </w:tr>
      <w:tr w:rsidR="00CE5DE9" w:rsidRPr="00BF4323" w14:paraId="471958AA" w14:textId="77777777" w:rsidTr="006B6F76">
        <w:trPr>
          <w:trHeight w:hRule="exact" w:val="202"/>
        </w:trPr>
        <w:tc>
          <w:tcPr>
            <w:tcW w:w="990" w:type="dxa"/>
            <w:shd w:val="clear" w:color="auto" w:fill="auto"/>
            <w:noWrap/>
            <w:tcMar>
              <w:left w:w="58" w:type="dxa"/>
              <w:right w:w="58" w:type="dxa"/>
            </w:tcMar>
            <w:vAlign w:val="center"/>
            <w:hideMark/>
          </w:tcPr>
          <w:p w14:paraId="790DD28E" w14:textId="77777777" w:rsidR="00CE5DE9" w:rsidRPr="00316631" w:rsidRDefault="00CE5DE9" w:rsidP="00CE5DE9">
            <w:pPr>
              <w:jc w:val="center"/>
              <w:rPr>
                <w:bCs/>
                <w:sz w:val="14"/>
                <w:szCs w:val="14"/>
              </w:rPr>
            </w:pPr>
            <w:r w:rsidRPr="00316631">
              <w:rPr>
                <w:bCs/>
                <w:sz w:val="14"/>
                <w:szCs w:val="14"/>
              </w:rPr>
              <w:t>7</w:t>
            </w:r>
          </w:p>
        </w:tc>
        <w:tc>
          <w:tcPr>
            <w:tcW w:w="2790" w:type="dxa"/>
            <w:gridSpan w:val="3"/>
            <w:shd w:val="clear" w:color="auto" w:fill="auto"/>
            <w:noWrap/>
            <w:tcMar>
              <w:left w:w="43" w:type="dxa"/>
              <w:right w:w="43" w:type="dxa"/>
            </w:tcMar>
            <w:vAlign w:val="center"/>
            <w:hideMark/>
          </w:tcPr>
          <w:p w14:paraId="22537AA3" w14:textId="77777777" w:rsidR="00CE5DE9" w:rsidRPr="00316631" w:rsidRDefault="00CE5DE9" w:rsidP="00CE5DE9">
            <w:pPr>
              <w:rPr>
                <w:sz w:val="14"/>
                <w:szCs w:val="14"/>
              </w:rPr>
            </w:pPr>
            <w:r w:rsidRPr="00316631">
              <w:rPr>
                <w:sz w:val="14"/>
                <w:szCs w:val="14"/>
              </w:rPr>
              <w:t>Paper &amp; Pulp</w:t>
            </w:r>
          </w:p>
        </w:tc>
        <w:tc>
          <w:tcPr>
            <w:tcW w:w="630" w:type="dxa"/>
            <w:tcBorders>
              <w:top w:val="nil"/>
              <w:left w:val="nil"/>
              <w:bottom w:val="nil"/>
              <w:right w:val="nil"/>
            </w:tcBorders>
            <w:shd w:val="clear" w:color="auto" w:fill="auto"/>
            <w:noWrap/>
            <w:tcMar>
              <w:left w:w="43" w:type="dxa"/>
              <w:right w:w="43" w:type="dxa"/>
            </w:tcMar>
            <w:vAlign w:val="center"/>
          </w:tcPr>
          <w:p w14:paraId="77948C2A" w14:textId="41B93C4B" w:rsidR="00CE5DE9" w:rsidRDefault="00CE5DE9" w:rsidP="006B6F76">
            <w:pPr>
              <w:jc w:val="right"/>
              <w:rPr>
                <w:sz w:val="14"/>
                <w:szCs w:val="14"/>
              </w:rPr>
            </w:pPr>
            <w:r w:rsidRPr="00CE5DE9">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8D21601" w14:textId="4C17EE2A" w:rsidR="00CE5DE9" w:rsidRDefault="00CE5DE9" w:rsidP="006B6F76">
            <w:pPr>
              <w:jc w:val="right"/>
              <w:rPr>
                <w:sz w:val="14"/>
                <w:szCs w:val="14"/>
              </w:rPr>
            </w:pPr>
            <w:r>
              <w:rPr>
                <w:sz w:val="14"/>
                <w:szCs w:val="14"/>
              </w:rPr>
              <w:t>6.6</w:t>
            </w:r>
          </w:p>
        </w:tc>
        <w:tc>
          <w:tcPr>
            <w:tcW w:w="630" w:type="dxa"/>
            <w:tcBorders>
              <w:top w:val="nil"/>
              <w:left w:val="nil"/>
              <w:bottom w:val="nil"/>
              <w:right w:val="nil"/>
            </w:tcBorders>
            <w:shd w:val="clear" w:color="auto" w:fill="auto"/>
            <w:noWrap/>
            <w:tcMar>
              <w:left w:w="43" w:type="dxa"/>
              <w:right w:w="43" w:type="dxa"/>
            </w:tcMar>
            <w:vAlign w:val="center"/>
          </w:tcPr>
          <w:p w14:paraId="4EA2E9D2" w14:textId="4D1890E8" w:rsidR="00CE5DE9" w:rsidRDefault="00CE5DE9" w:rsidP="006B6F76">
            <w:pPr>
              <w:jc w:val="right"/>
              <w:rPr>
                <w:sz w:val="14"/>
                <w:szCs w:val="14"/>
              </w:rPr>
            </w:pPr>
            <w:r>
              <w:rPr>
                <w:sz w:val="14"/>
                <w:szCs w:val="14"/>
              </w:rPr>
              <w:t>(6.6)</w:t>
            </w:r>
          </w:p>
        </w:tc>
        <w:tc>
          <w:tcPr>
            <w:tcW w:w="720" w:type="dxa"/>
            <w:tcBorders>
              <w:top w:val="nil"/>
              <w:left w:val="nil"/>
              <w:bottom w:val="nil"/>
              <w:right w:val="nil"/>
            </w:tcBorders>
            <w:shd w:val="clear" w:color="auto" w:fill="auto"/>
            <w:tcMar>
              <w:left w:w="43" w:type="dxa"/>
              <w:right w:w="43" w:type="dxa"/>
            </w:tcMar>
            <w:vAlign w:val="center"/>
          </w:tcPr>
          <w:p w14:paraId="5AF105BD" w14:textId="17BB0726" w:rsidR="00CE5DE9" w:rsidRDefault="00CE5DE9" w:rsidP="006B6F76">
            <w:pPr>
              <w:jc w:val="right"/>
              <w:rPr>
                <w:sz w:val="14"/>
                <w:szCs w:val="14"/>
              </w:rPr>
            </w:pPr>
            <w:r>
              <w:rPr>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6B760570" w14:textId="1EBE7E2E" w:rsidR="00CE5DE9" w:rsidRDefault="00CE5DE9" w:rsidP="006B6F76">
            <w:pPr>
              <w:jc w:val="right"/>
              <w:rPr>
                <w:sz w:val="14"/>
                <w:szCs w:val="14"/>
              </w:rPr>
            </w:pPr>
            <w:r>
              <w:rPr>
                <w:sz w:val="14"/>
                <w:szCs w:val="14"/>
              </w:rPr>
              <w:t>6.8</w:t>
            </w:r>
          </w:p>
        </w:tc>
        <w:tc>
          <w:tcPr>
            <w:tcW w:w="720" w:type="dxa"/>
            <w:tcBorders>
              <w:top w:val="nil"/>
              <w:left w:val="nil"/>
              <w:bottom w:val="nil"/>
              <w:right w:val="nil"/>
            </w:tcBorders>
            <w:shd w:val="clear" w:color="auto" w:fill="auto"/>
            <w:tcMar>
              <w:left w:w="43" w:type="dxa"/>
              <w:right w:w="43" w:type="dxa"/>
            </w:tcMar>
            <w:vAlign w:val="center"/>
          </w:tcPr>
          <w:p w14:paraId="29BB9B77" w14:textId="0CFB60E3" w:rsidR="00CE5DE9" w:rsidRDefault="00CE5DE9" w:rsidP="006B6F76">
            <w:pPr>
              <w:jc w:val="right"/>
              <w:rPr>
                <w:sz w:val="14"/>
                <w:szCs w:val="14"/>
              </w:rPr>
            </w:pPr>
            <w:r>
              <w:rPr>
                <w:sz w:val="14"/>
                <w:szCs w:val="14"/>
              </w:rPr>
              <w:t>(5.7)</w:t>
            </w:r>
          </w:p>
        </w:tc>
        <w:tc>
          <w:tcPr>
            <w:tcW w:w="630" w:type="dxa"/>
            <w:tcBorders>
              <w:top w:val="nil"/>
              <w:left w:val="nil"/>
              <w:bottom w:val="nil"/>
              <w:right w:val="nil"/>
            </w:tcBorders>
            <w:shd w:val="clear" w:color="auto" w:fill="auto"/>
            <w:tcMar>
              <w:left w:w="43" w:type="dxa"/>
              <w:right w:w="43" w:type="dxa"/>
            </w:tcMar>
            <w:vAlign w:val="center"/>
          </w:tcPr>
          <w:p w14:paraId="1D47EEC9" w14:textId="5371D4A0" w:rsidR="00CE5DE9" w:rsidRDefault="00CE5DE9" w:rsidP="006B6F76">
            <w:pPr>
              <w:jc w:val="right"/>
              <w:rPr>
                <w:sz w:val="14"/>
                <w:szCs w:val="14"/>
              </w:rPr>
            </w:pPr>
            <w:r>
              <w:rPr>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6BA06497" w14:textId="290FCD2C" w:rsidR="00CE5DE9" w:rsidRDefault="00CE5DE9" w:rsidP="006B6F76">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14:paraId="033FF151" w14:textId="2AC1407F" w:rsidR="00CE5DE9" w:rsidRDefault="00CE5DE9" w:rsidP="006B6F76">
            <w:pPr>
              <w:jc w:val="right"/>
              <w:rPr>
                <w:sz w:val="14"/>
                <w:szCs w:val="14"/>
              </w:rPr>
            </w:pPr>
            <w:r>
              <w:rPr>
                <w:sz w:val="14"/>
                <w:szCs w:val="14"/>
              </w:rPr>
              <w:t>0.5</w:t>
            </w:r>
          </w:p>
        </w:tc>
      </w:tr>
      <w:tr w:rsidR="00CE5DE9" w:rsidRPr="00BF4323" w14:paraId="653D689A" w14:textId="77777777" w:rsidTr="006B6F76">
        <w:trPr>
          <w:trHeight w:hRule="exact" w:val="202"/>
        </w:trPr>
        <w:tc>
          <w:tcPr>
            <w:tcW w:w="990" w:type="dxa"/>
            <w:shd w:val="clear" w:color="auto" w:fill="auto"/>
            <w:noWrap/>
            <w:tcMar>
              <w:left w:w="58" w:type="dxa"/>
              <w:right w:w="58" w:type="dxa"/>
            </w:tcMar>
            <w:vAlign w:val="center"/>
            <w:hideMark/>
          </w:tcPr>
          <w:p w14:paraId="326B39FE" w14:textId="77777777" w:rsidR="00CE5DE9" w:rsidRPr="00316631" w:rsidRDefault="00CE5DE9" w:rsidP="00CE5DE9">
            <w:pPr>
              <w:jc w:val="center"/>
              <w:rPr>
                <w:bCs/>
                <w:sz w:val="14"/>
                <w:szCs w:val="14"/>
              </w:rPr>
            </w:pPr>
            <w:r w:rsidRPr="00316631">
              <w:rPr>
                <w:bCs/>
                <w:sz w:val="14"/>
                <w:szCs w:val="14"/>
              </w:rPr>
              <w:t>8</w:t>
            </w:r>
          </w:p>
        </w:tc>
        <w:tc>
          <w:tcPr>
            <w:tcW w:w="2790" w:type="dxa"/>
            <w:gridSpan w:val="3"/>
            <w:shd w:val="clear" w:color="auto" w:fill="auto"/>
            <w:noWrap/>
            <w:tcMar>
              <w:left w:w="43" w:type="dxa"/>
              <w:right w:w="43" w:type="dxa"/>
            </w:tcMar>
            <w:vAlign w:val="center"/>
            <w:hideMark/>
          </w:tcPr>
          <w:p w14:paraId="569C93A6" w14:textId="77777777" w:rsidR="00CE5DE9" w:rsidRPr="00316631" w:rsidRDefault="00CE5DE9" w:rsidP="00CE5DE9">
            <w:pPr>
              <w:rPr>
                <w:sz w:val="14"/>
                <w:szCs w:val="14"/>
              </w:rPr>
            </w:pPr>
            <w:r w:rsidRPr="00316631">
              <w:rPr>
                <w:sz w:val="14"/>
                <w:szCs w:val="14"/>
              </w:rPr>
              <w:t>Leather &amp; Leather Products</w:t>
            </w:r>
          </w:p>
        </w:tc>
        <w:tc>
          <w:tcPr>
            <w:tcW w:w="630" w:type="dxa"/>
            <w:tcBorders>
              <w:top w:val="nil"/>
              <w:left w:val="nil"/>
              <w:bottom w:val="nil"/>
              <w:right w:val="nil"/>
            </w:tcBorders>
            <w:shd w:val="clear" w:color="auto" w:fill="auto"/>
            <w:noWrap/>
            <w:tcMar>
              <w:left w:w="43" w:type="dxa"/>
              <w:right w:w="43" w:type="dxa"/>
            </w:tcMar>
            <w:vAlign w:val="center"/>
          </w:tcPr>
          <w:p w14:paraId="4FD920FE" w14:textId="27E68760" w:rsidR="00CE5DE9" w:rsidRDefault="00CE5DE9" w:rsidP="006B6F7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7D39A5F" w14:textId="39FF92ED" w:rsidR="00CE5DE9" w:rsidRDefault="00CE5DE9" w:rsidP="006B6F76">
            <w:pPr>
              <w:jc w:val="right"/>
              <w:rPr>
                <w:color w:val="000000"/>
                <w:sz w:val="14"/>
                <w:szCs w:val="14"/>
              </w:rPr>
            </w:pPr>
            <w:r>
              <w:rPr>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6BD61024" w14:textId="1CB45BE0" w:rsidR="00CE5DE9" w:rsidRDefault="00CE5DE9" w:rsidP="006B6F76">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0E3628EC" w14:textId="2B59D156" w:rsidR="00CE5DE9" w:rsidRDefault="00CE5DE9" w:rsidP="006B6F7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CC9251" w14:textId="09DD00C0" w:rsidR="00CE5DE9" w:rsidRDefault="00CE5DE9" w:rsidP="006B6F76">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19160A31" w14:textId="7E726FB5" w:rsidR="00CE5DE9" w:rsidRDefault="00CE5DE9" w:rsidP="006B6F76">
            <w:pPr>
              <w:jc w:val="right"/>
              <w:rPr>
                <w:color w:val="000000"/>
                <w:sz w:val="14"/>
                <w:szCs w:val="14"/>
              </w:rPr>
            </w:pPr>
            <w:r>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7D91A854" w14:textId="008D0561" w:rsidR="00CE5DE9" w:rsidRDefault="00CE5DE9" w:rsidP="006B6F7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F39700" w14:textId="434B2F14" w:rsidR="00CE5DE9" w:rsidRDefault="00CE5DE9" w:rsidP="006B6F76">
            <w:pPr>
              <w:jc w:val="right"/>
              <w:rPr>
                <w:color w:val="000000"/>
                <w:sz w:val="14"/>
                <w:szCs w:val="14"/>
              </w:rPr>
            </w:pPr>
            <w:r>
              <w:rPr>
                <w:color w:val="000000"/>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36F4B7D6" w14:textId="3659F240" w:rsidR="00CE5DE9" w:rsidRDefault="00CE5DE9" w:rsidP="006B6F76">
            <w:pPr>
              <w:jc w:val="right"/>
              <w:rPr>
                <w:color w:val="000000"/>
                <w:sz w:val="14"/>
                <w:szCs w:val="14"/>
              </w:rPr>
            </w:pPr>
            <w:r>
              <w:rPr>
                <w:color w:val="000000"/>
                <w:sz w:val="14"/>
                <w:szCs w:val="14"/>
              </w:rPr>
              <w:t>(0.2)</w:t>
            </w:r>
          </w:p>
        </w:tc>
      </w:tr>
      <w:tr w:rsidR="00CE5DE9" w:rsidRPr="00BF4323" w14:paraId="10263E16" w14:textId="77777777" w:rsidTr="006B6F76">
        <w:trPr>
          <w:trHeight w:hRule="exact" w:val="202"/>
        </w:trPr>
        <w:tc>
          <w:tcPr>
            <w:tcW w:w="990" w:type="dxa"/>
            <w:shd w:val="clear" w:color="auto" w:fill="auto"/>
            <w:noWrap/>
            <w:tcMar>
              <w:left w:w="58" w:type="dxa"/>
              <w:right w:w="58" w:type="dxa"/>
            </w:tcMar>
            <w:vAlign w:val="center"/>
            <w:hideMark/>
          </w:tcPr>
          <w:p w14:paraId="7FE2D04E" w14:textId="77777777" w:rsidR="00CE5DE9" w:rsidRPr="00316631" w:rsidRDefault="00CE5DE9" w:rsidP="00CE5DE9">
            <w:pPr>
              <w:jc w:val="center"/>
              <w:rPr>
                <w:bCs/>
                <w:sz w:val="14"/>
                <w:szCs w:val="14"/>
              </w:rPr>
            </w:pPr>
            <w:r w:rsidRPr="00316631">
              <w:rPr>
                <w:bCs/>
                <w:sz w:val="14"/>
                <w:szCs w:val="14"/>
              </w:rPr>
              <w:t>9</w:t>
            </w:r>
          </w:p>
        </w:tc>
        <w:tc>
          <w:tcPr>
            <w:tcW w:w="2790" w:type="dxa"/>
            <w:gridSpan w:val="3"/>
            <w:shd w:val="clear" w:color="auto" w:fill="auto"/>
            <w:noWrap/>
            <w:tcMar>
              <w:left w:w="43" w:type="dxa"/>
              <w:right w:w="43" w:type="dxa"/>
            </w:tcMar>
            <w:vAlign w:val="center"/>
            <w:hideMark/>
          </w:tcPr>
          <w:p w14:paraId="3B5E43E9" w14:textId="77777777" w:rsidR="00CE5DE9" w:rsidRPr="00316631" w:rsidRDefault="00CE5DE9" w:rsidP="00CE5DE9">
            <w:pPr>
              <w:rPr>
                <w:sz w:val="14"/>
                <w:szCs w:val="14"/>
              </w:rPr>
            </w:pPr>
            <w:r w:rsidRPr="00316631">
              <w:rPr>
                <w:sz w:val="14"/>
                <w:szCs w:val="14"/>
              </w:rPr>
              <w:t>Rubber &amp; Rubber Products</w:t>
            </w:r>
          </w:p>
        </w:tc>
        <w:tc>
          <w:tcPr>
            <w:tcW w:w="630" w:type="dxa"/>
            <w:tcBorders>
              <w:top w:val="nil"/>
              <w:left w:val="nil"/>
              <w:bottom w:val="nil"/>
              <w:right w:val="nil"/>
            </w:tcBorders>
            <w:shd w:val="clear" w:color="auto" w:fill="auto"/>
            <w:noWrap/>
            <w:tcMar>
              <w:left w:w="43" w:type="dxa"/>
              <w:right w:w="43" w:type="dxa"/>
            </w:tcMar>
            <w:vAlign w:val="center"/>
          </w:tcPr>
          <w:p w14:paraId="2A6019FD" w14:textId="71FDBFE9"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D1B84E" w14:textId="7047474D"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F98676B" w14:textId="53CDBFDB"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C460F7" w14:textId="6771C81B" w:rsidR="00CE5DE9" w:rsidRDefault="00CE5DE9" w:rsidP="006B6F76">
            <w:pPr>
              <w:jc w:val="right"/>
              <w:rPr>
                <w:sz w:val="14"/>
                <w:szCs w:val="14"/>
              </w:rPr>
            </w:pPr>
            <w:r>
              <w:rPr>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2CC8CF8E" w14:textId="6621E9FF"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ECF3CC0" w14:textId="251D938D" w:rsidR="00CE5DE9" w:rsidRDefault="00CE5DE9" w:rsidP="006B6F76">
            <w:pPr>
              <w:jc w:val="right"/>
              <w:rPr>
                <w:sz w:val="14"/>
                <w:szCs w:val="14"/>
              </w:rPr>
            </w:pPr>
            <w:r>
              <w:rPr>
                <w:sz w:val="14"/>
                <w:szCs w:val="14"/>
              </w:rPr>
              <w:t>6.0</w:t>
            </w:r>
          </w:p>
        </w:tc>
        <w:tc>
          <w:tcPr>
            <w:tcW w:w="630" w:type="dxa"/>
            <w:tcBorders>
              <w:top w:val="nil"/>
              <w:left w:val="nil"/>
              <w:bottom w:val="nil"/>
              <w:right w:val="nil"/>
            </w:tcBorders>
            <w:shd w:val="clear" w:color="auto" w:fill="auto"/>
            <w:tcMar>
              <w:left w:w="43" w:type="dxa"/>
              <w:right w:w="43" w:type="dxa"/>
            </w:tcMar>
            <w:vAlign w:val="center"/>
          </w:tcPr>
          <w:p w14:paraId="5F5A5423" w14:textId="23F3A4D4" w:rsidR="00CE5DE9" w:rsidRDefault="00CE5DE9" w:rsidP="006B6F76">
            <w:pPr>
              <w:jc w:val="right"/>
              <w:rPr>
                <w:sz w:val="14"/>
                <w:szCs w:val="14"/>
              </w:rPr>
            </w:pPr>
            <w:r>
              <w:rPr>
                <w:sz w:val="14"/>
                <w:szCs w:val="14"/>
              </w:rPr>
              <w:t>9.1</w:t>
            </w:r>
          </w:p>
        </w:tc>
        <w:tc>
          <w:tcPr>
            <w:tcW w:w="630" w:type="dxa"/>
            <w:tcBorders>
              <w:top w:val="nil"/>
              <w:left w:val="nil"/>
              <w:bottom w:val="nil"/>
              <w:right w:val="nil"/>
            </w:tcBorders>
            <w:shd w:val="clear" w:color="auto" w:fill="auto"/>
            <w:tcMar>
              <w:left w:w="43" w:type="dxa"/>
              <w:right w:w="43" w:type="dxa"/>
            </w:tcMar>
            <w:vAlign w:val="center"/>
          </w:tcPr>
          <w:p w14:paraId="275A9A02" w14:textId="0E20254A"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9D309A7" w14:textId="681B0C29" w:rsidR="00CE5DE9" w:rsidRDefault="00CE5DE9" w:rsidP="006B6F76">
            <w:pPr>
              <w:jc w:val="right"/>
              <w:rPr>
                <w:sz w:val="14"/>
                <w:szCs w:val="14"/>
              </w:rPr>
            </w:pPr>
            <w:r>
              <w:rPr>
                <w:sz w:val="14"/>
                <w:szCs w:val="14"/>
              </w:rPr>
              <w:t>9.1</w:t>
            </w:r>
          </w:p>
        </w:tc>
      </w:tr>
      <w:tr w:rsidR="00CE5DE9" w:rsidRPr="00BF4323" w14:paraId="702FAC05" w14:textId="77777777" w:rsidTr="006B6F76">
        <w:trPr>
          <w:trHeight w:hRule="exact" w:val="202"/>
        </w:trPr>
        <w:tc>
          <w:tcPr>
            <w:tcW w:w="990" w:type="dxa"/>
            <w:shd w:val="clear" w:color="auto" w:fill="auto"/>
            <w:noWrap/>
            <w:tcMar>
              <w:left w:w="58" w:type="dxa"/>
              <w:right w:w="58" w:type="dxa"/>
            </w:tcMar>
            <w:vAlign w:val="center"/>
            <w:hideMark/>
          </w:tcPr>
          <w:p w14:paraId="2628937B" w14:textId="77777777" w:rsidR="00CE5DE9" w:rsidRPr="00316631" w:rsidRDefault="00CE5DE9" w:rsidP="00CE5DE9">
            <w:pPr>
              <w:jc w:val="center"/>
              <w:rPr>
                <w:bCs/>
                <w:sz w:val="14"/>
                <w:szCs w:val="14"/>
              </w:rPr>
            </w:pPr>
            <w:r w:rsidRPr="00316631">
              <w:rPr>
                <w:bCs/>
                <w:sz w:val="14"/>
                <w:szCs w:val="14"/>
              </w:rPr>
              <w:t>10</w:t>
            </w:r>
          </w:p>
        </w:tc>
        <w:tc>
          <w:tcPr>
            <w:tcW w:w="2790" w:type="dxa"/>
            <w:gridSpan w:val="3"/>
            <w:shd w:val="clear" w:color="auto" w:fill="auto"/>
            <w:noWrap/>
            <w:tcMar>
              <w:left w:w="43" w:type="dxa"/>
              <w:right w:w="43" w:type="dxa"/>
            </w:tcMar>
            <w:vAlign w:val="center"/>
            <w:hideMark/>
          </w:tcPr>
          <w:p w14:paraId="7DAEA614" w14:textId="77777777" w:rsidR="00CE5DE9" w:rsidRPr="00316631" w:rsidRDefault="00CE5DE9" w:rsidP="00CE5DE9">
            <w:pPr>
              <w:rPr>
                <w:sz w:val="14"/>
                <w:szCs w:val="14"/>
              </w:rPr>
            </w:pPr>
            <w:r w:rsidRPr="00316631">
              <w:rPr>
                <w:sz w:val="14"/>
                <w:szCs w:val="14"/>
              </w:rPr>
              <w:t>Chemicals</w:t>
            </w:r>
          </w:p>
        </w:tc>
        <w:tc>
          <w:tcPr>
            <w:tcW w:w="630" w:type="dxa"/>
            <w:tcBorders>
              <w:top w:val="nil"/>
              <w:left w:val="nil"/>
              <w:bottom w:val="nil"/>
              <w:right w:val="nil"/>
            </w:tcBorders>
            <w:shd w:val="clear" w:color="auto" w:fill="auto"/>
            <w:noWrap/>
            <w:tcMar>
              <w:left w:w="43" w:type="dxa"/>
              <w:right w:w="43" w:type="dxa"/>
            </w:tcMar>
            <w:vAlign w:val="center"/>
          </w:tcPr>
          <w:p w14:paraId="302649A6" w14:textId="7666A7EE" w:rsidR="00CE5DE9" w:rsidRDefault="00CE5DE9" w:rsidP="006B6F76">
            <w:pPr>
              <w:jc w:val="right"/>
              <w:rPr>
                <w:sz w:val="14"/>
                <w:szCs w:val="14"/>
              </w:rPr>
            </w:pPr>
            <w:r>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14:paraId="47E42CDC" w14:textId="0C228175" w:rsidR="00CE5DE9" w:rsidRDefault="00CE5DE9" w:rsidP="006B6F76">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1799DFAC" w14:textId="348E60F7" w:rsidR="00CE5DE9" w:rsidRDefault="00CE5DE9" w:rsidP="006B6F76">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0526849B" w14:textId="6FEC5827" w:rsidR="00CE5DE9" w:rsidRDefault="00CE5DE9" w:rsidP="006B6F76">
            <w:pPr>
              <w:jc w:val="right"/>
              <w:rPr>
                <w:sz w:val="14"/>
                <w:szCs w:val="14"/>
              </w:rPr>
            </w:pPr>
            <w:r>
              <w:rPr>
                <w:sz w:val="14"/>
                <w:szCs w:val="14"/>
              </w:rPr>
              <w:t>26.1</w:t>
            </w:r>
          </w:p>
        </w:tc>
        <w:tc>
          <w:tcPr>
            <w:tcW w:w="810" w:type="dxa"/>
            <w:tcBorders>
              <w:top w:val="nil"/>
              <w:left w:val="nil"/>
              <w:bottom w:val="nil"/>
              <w:right w:val="nil"/>
            </w:tcBorders>
            <w:shd w:val="clear" w:color="auto" w:fill="auto"/>
            <w:tcMar>
              <w:left w:w="43" w:type="dxa"/>
              <w:right w:w="43" w:type="dxa"/>
            </w:tcMar>
            <w:vAlign w:val="center"/>
          </w:tcPr>
          <w:p w14:paraId="31B9EDD9" w14:textId="41C9270E" w:rsidR="00CE5DE9" w:rsidRDefault="00CE5DE9" w:rsidP="006B6F76">
            <w:pPr>
              <w:jc w:val="right"/>
              <w:rPr>
                <w:sz w:val="14"/>
                <w:szCs w:val="14"/>
              </w:rPr>
            </w:pPr>
            <w:r>
              <w:rPr>
                <w:sz w:val="14"/>
                <w:szCs w:val="14"/>
              </w:rPr>
              <w:t>13.1</w:t>
            </w:r>
          </w:p>
        </w:tc>
        <w:tc>
          <w:tcPr>
            <w:tcW w:w="720" w:type="dxa"/>
            <w:tcBorders>
              <w:top w:val="nil"/>
              <w:left w:val="nil"/>
              <w:bottom w:val="nil"/>
              <w:right w:val="nil"/>
            </w:tcBorders>
            <w:shd w:val="clear" w:color="auto" w:fill="auto"/>
            <w:tcMar>
              <w:left w:w="43" w:type="dxa"/>
              <w:right w:w="43" w:type="dxa"/>
            </w:tcMar>
            <w:vAlign w:val="center"/>
          </w:tcPr>
          <w:p w14:paraId="44E678DF" w14:textId="663FA18E" w:rsidR="00CE5DE9" w:rsidRDefault="00CE5DE9" w:rsidP="006B6F76">
            <w:pPr>
              <w:jc w:val="right"/>
              <w:rPr>
                <w:sz w:val="14"/>
                <w:szCs w:val="14"/>
              </w:rPr>
            </w:pPr>
            <w:r>
              <w:rPr>
                <w:sz w:val="14"/>
                <w:szCs w:val="14"/>
              </w:rPr>
              <w:t>13.0</w:t>
            </w:r>
          </w:p>
        </w:tc>
        <w:tc>
          <w:tcPr>
            <w:tcW w:w="630" w:type="dxa"/>
            <w:tcBorders>
              <w:top w:val="nil"/>
              <w:left w:val="nil"/>
              <w:bottom w:val="nil"/>
              <w:right w:val="nil"/>
            </w:tcBorders>
            <w:shd w:val="clear" w:color="auto" w:fill="auto"/>
            <w:tcMar>
              <w:left w:w="43" w:type="dxa"/>
              <w:right w:w="43" w:type="dxa"/>
            </w:tcMar>
            <w:vAlign w:val="center"/>
          </w:tcPr>
          <w:p w14:paraId="58B7D116" w14:textId="6D51B2AF" w:rsidR="00CE5DE9" w:rsidRDefault="00CE5DE9" w:rsidP="006B6F76">
            <w:pPr>
              <w:jc w:val="right"/>
              <w:rPr>
                <w:sz w:val="14"/>
                <w:szCs w:val="14"/>
              </w:rPr>
            </w:pPr>
            <w:r>
              <w:rPr>
                <w:sz w:val="14"/>
                <w:szCs w:val="14"/>
              </w:rPr>
              <w:t>40.8</w:t>
            </w:r>
          </w:p>
        </w:tc>
        <w:tc>
          <w:tcPr>
            <w:tcW w:w="630" w:type="dxa"/>
            <w:tcBorders>
              <w:top w:val="nil"/>
              <w:left w:val="nil"/>
              <w:bottom w:val="nil"/>
              <w:right w:val="nil"/>
            </w:tcBorders>
            <w:shd w:val="clear" w:color="auto" w:fill="auto"/>
            <w:tcMar>
              <w:left w:w="43" w:type="dxa"/>
              <w:right w:w="43" w:type="dxa"/>
            </w:tcMar>
            <w:vAlign w:val="center"/>
          </w:tcPr>
          <w:p w14:paraId="1EDD1D2C" w14:textId="3A8F67BC" w:rsidR="00CE5DE9" w:rsidRDefault="00CE5DE9" w:rsidP="006B6F76">
            <w:pPr>
              <w:jc w:val="right"/>
              <w:rPr>
                <w:sz w:val="14"/>
                <w:szCs w:val="14"/>
              </w:rPr>
            </w:pPr>
            <w:r>
              <w:rPr>
                <w:sz w:val="14"/>
                <w:szCs w:val="14"/>
              </w:rPr>
              <w:t>32.9</w:t>
            </w:r>
          </w:p>
        </w:tc>
        <w:tc>
          <w:tcPr>
            <w:tcW w:w="635" w:type="dxa"/>
            <w:tcBorders>
              <w:top w:val="nil"/>
              <w:left w:val="nil"/>
              <w:bottom w:val="nil"/>
              <w:right w:val="nil"/>
            </w:tcBorders>
            <w:shd w:val="clear" w:color="auto" w:fill="auto"/>
            <w:tcMar>
              <w:left w:w="43" w:type="dxa"/>
              <w:right w:w="43" w:type="dxa"/>
            </w:tcMar>
            <w:vAlign w:val="center"/>
          </w:tcPr>
          <w:p w14:paraId="23B4F535" w14:textId="3F21C42F" w:rsidR="00CE5DE9" w:rsidRDefault="00CE5DE9" w:rsidP="006B6F76">
            <w:pPr>
              <w:jc w:val="right"/>
              <w:rPr>
                <w:sz w:val="14"/>
                <w:szCs w:val="14"/>
              </w:rPr>
            </w:pPr>
            <w:r>
              <w:rPr>
                <w:sz w:val="14"/>
                <w:szCs w:val="14"/>
              </w:rPr>
              <w:t>7.9</w:t>
            </w:r>
          </w:p>
        </w:tc>
      </w:tr>
      <w:tr w:rsidR="00CE5DE9" w:rsidRPr="00BF4323" w14:paraId="653F1BDB" w14:textId="77777777" w:rsidTr="006B6F76">
        <w:trPr>
          <w:trHeight w:hRule="exact" w:val="202"/>
        </w:trPr>
        <w:tc>
          <w:tcPr>
            <w:tcW w:w="990" w:type="dxa"/>
            <w:shd w:val="clear" w:color="auto" w:fill="auto"/>
            <w:noWrap/>
            <w:tcMar>
              <w:left w:w="58" w:type="dxa"/>
              <w:right w:w="58" w:type="dxa"/>
            </w:tcMar>
            <w:vAlign w:val="center"/>
            <w:hideMark/>
          </w:tcPr>
          <w:p w14:paraId="6FE73DBD" w14:textId="77777777" w:rsidR="00CE5DE9" w:rsidRPr="00316631" w:rsidRDefault="00CE5DE9" w:rsidP="00CE5DE9">
            <w:pPr>
              <w:jc w:val="center"/>
              <w:rPr>
                <w:bCs/>
                <w:sz w:val="14"/>
                <w:szCs w:val="14"/>
              </w:rPr>
            </w:pPr>
            <w:r w:rsidRPr="00316631">
              <w:rPr>
                <w:bCs/>
                <w:sz w:val="14"/>
                <w:szCs w:val="14"/>
              </w:rPr>
              <w:t>11</w:t>
            </w:r>
          </w:p>
        </w:tc>
        <w:tc>
          <w:tcPr>
            <w:tcW w:w="2790" w:type="dxa"/>
            <w:gridSpan w:val="3"/>
            <w:shd w:val="clear" w:color="auto" w:fill="auto"/>
            <w:noWrap/>
            <w:tcMar>
              <w:left w:w="43" w:type="dxa"/>
              <w:right w:w="43" w:type="dxa"/>
            </w:tcMar>
            <w:vAlign w:val="center"/>
            <w:hideMark/>
          </w:tcPr>
          <w:p w14:paraId="15387AAB" w14:textId="77777777" w:rsidR="00CE5DE9" w:rsidRPr="00316631" w:rsidRDefault="00CE5DE9" w:rsidP="00CE5DE9">
            <w:pPr>
              <w:rPr>
                <w:sz w:val="14"/>
                <w:szCs w:val="14"/>
              </w:rPr>
            </w:pPr>
            <w:r w:rsidRPr="00316631">
              <w:rPr>
                <w:sz w:val="14"/>
                <w:szCs w:val="14"/>
              </w:rPr>
              <w:t>Petro Chemicals</w:t>
            </w:r>
          </w:p>
        </w:tc>
        <w:tc>
          <w:tcPr>
            <w:tcW w:w="630" w:type="dxa"/>
            <w:tcBorders>
              <w:top w:val="nil"/>
              <w:left w:val="nil"/>
              <w:bottom w:val="nil"/>
              <w:right w:val="nil"/>
            </w:tcBorders>
            <w:shd w:val="clear" w:color="auto" w:fill="auto"/>
            <w:noWrap/>
            <w:tcMar>
              <w:left w:w="43" w:type="dxa"/>
              <w:right w:w="43" w:type="dxa"/>
            </w:tcMar>
            <w:vAlign w:val="center"/>
          </w:tcPr>
          <w:p w14:paraId="32C6A11A" w14:textId="60EB9BE9"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091F3804" w14:textId="4638FCF6"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DB4B591" w14:textId="18E99978" w:rsidR="00CE5DE9" w:rsidRDefault="00CE5DE9" w:rsidP="006B6F76">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68A6336C" w14:textId="21B4CC75" w:rsidR="00CE5DE9" w:rsidRDefault="00CE5DE9" w:rsidP="006B6F76">
            <w:pPr>
              <w:jc w:val="right"/>
              <w:rPr>
                <w:sz w:val="14"/>
                <w:szCs w:val="14"/>
              </w:rPr>
            </w:pPr>
            <w:r>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B0F9578" w14:textId="187CFE7A"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E5F144" w14:textId="156B9D59"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3657AEC" w14:textId="3B8EBC25" w:rsidR="00CE5DE9" w:rsidRDefault="00CE5DE9" w:rsidP="006B6F76">
            <w:pPr>
              <w:jc w:val="right"/>
              <w:rPr>
                <w:sz w:val="14"/>
                <w:szCs w:val="14"/>
              </w:rPr>
            </w:pPr>
            <w:r>
              <w:rPr>
                <w:sz w:val="14"/>
                <w:szCs w:val="14"/>
              </w:rPr>
              <w:t>7.9</w:t>
            </w:r>
          </w:p>
        </w:tc>
        <w:tc>
          <w:tcPr>
            <w:tcW w:w="630" w:type="dxa"/>
            <w:tcBorders>
              <w:top w:val="nil"/>
              <w:left w:val="nil"/>
              <w:bottom w:val="nil"/>
              <w:right w:val="nil"/>
            </w:tcBorders>
            <w:shd w:val="clear" w:color="auto" w:fill="auto"/>
            <w:tcMar>
              <w:left w:w="43" w:type="dxa"/>
              <w:right w:w="43" w:type="dxa"/>
            </w:tcMar>
            <w:vAlign w:val="center"/>
          </w:tcPr>
          <w:p w14:paraId="07297293" w14:textId="10A54B3B"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C1D25C7" w14:textId="36E19C12" w:rsidR="00CE5DE9" w:rsidRDefault="00CE5DE9" w:rsidP="006B6F76">
            <w:pPr>
              <w:jc w:val="right"/>
              <w:rPr>
                <w:sz w:val="14"/>
                <w:szCs w:val="14"/>
              </w:rPr>
            </w:pPr>
            <w:r>
              <w:rPr>
                <w:sz w:val="14"/>
                <w:szCs w:val="14"/>
              </w:rPr>
              <w:t>7.9</w:t>
            </w:r>
          </w:p>
        </w:tc>
      </w:tr>
      <w:tr w:rsidR="00CE5DE9" w:rsidRPr="00BF4323" w14:paraId="6DC6AC28" w14:textId="77777777" w:rsidTr="006B6F76">
        <w:trPr>
          <w:trHeight w:hRule="exact" w:val="202"/>
        </w:trPr>
        <w:tc>
          <w:tcPr>
            <w:tcW w:w="990" w:type="dxa"/>
            <w:shd w:val="clear" w:color="auto" w:fill="auto"/>
            <w:noWrap/>
            <w:tcMar>
              <w:left w:w="58" w:type="dxa"/>
              <w:right w:w="58" w:type="dxa"/>
            </w:tcMar>
            <w:vAlign w:val="center"/>
            <w:hideMark/>
          </w:tcPr>
          <w:p w14:paraId="411C9539" w14:textId="77777777" w:rsidR="00CE5DE9" w:rsidRPr="00316631" w:rsidRDefault="00CE5DE9" w:rsidP="00CE5DE9">
            <w:pPr>
              <w:jc w:val="center"/>
              <w:rPr>
                <w:bCs/>
                <w:sz w:val="14"/>
                <w:szCs w:val="14"/>
              </w:rPr>
            </w:pPr>
            <w:r w:rsidRPr="00316631">
              <w:rPr>
                <w:bCs/>
                <w:sz w:val="14"/>
                <w:szCs w:val="14"/>
              </w:rPr>
              <w:t>12</w:t>
            </w:r>
          </w:p>
        </w:tc>
        <w:tc>
          <w:tcPr>
            <w:tcW w:w="2790" w:type="dxa"/>
            <w:gridSpan w:val="3"/>
            <w:shd w:val="clear" w:color="auto" w:fill="auto"/>
            <w:noWrap/>
            <w:tcMar>
              <w:left w:w="43" w:type="dxa"/>
              <w:right w:w="43" w:type="dxa"/>
            </w:tcMar>
            <w:vAlign w:val="center"/>
            <w:hideMark/>
          </w:tcPr>
          <w:p w14:paraId="00957E6F" w14:textId="77777777" w:rsidR="00CE5DE9" w:rsidRPr="00316631" w:rsidRDefault="00CE5DE9" w:rsidP="00CE5DE9">
            <w:pPr>
              <w:rPr>
                <w:sz w:val="14"/>
                <w:szCs w:val="14"/>
              </w:rPr>
            </w:pPr>
            <w:r w:rsidRPr="00316631">
              <w:rPr>
                <w:sz w:val="14"/>
                <w:szCs w:val="14"/>
              </w:rPr>
              <w:t>Petroleum Refining</w:t>
            </w:r>
          </w:p>
        </w:tc>
        <w:tc>
          <w:tcPr>
            <w:tcW w:w="630" w:type="dxa"/>
            <w:tcBorders>
              <w:top w:val="nil"/>
              <w:left w:val="nil"/>
              <w:bottom w:val="nil"/>
              <w:right w:val="nil"/>
            </w:tcBorders>
            <w:shd w:val="clear" w:color="auto" w:fill="auto"/>
            <w:noWrap/>
            <w:tcMar>
              <w:left w:w="43" w:type="dxa"/>
              <w:right w:w="43" w:type="dxa"/>
            </w:tcMar>
            <w:vAlign w:val="center"/>
          </w:tcPr>
          <w:p w14:paraId="022009D2" w14:textId="2FB29688" w:rsidR="00CE5DE9" w:rsidRDefault="00CE5DE9" w:rsidP="006B6F76">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22257830" w14:textId="1887B297" w:rsidR="00CE5DE9" w:rsidRDefault="00CE5DE9" w:rsidP="006B6F76">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12807F93" w14:textId="28DB0F44" w:rsidR="00CE5DE9" w:rsidRDefault="00CE5DE9" w:rsidP="006B6F76">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6AAE315" w14:textId="4A236F8C" w:rsidR="00CE5DE9" w:rsidRDefault="00CE5DE9" w:rsidP="006B6F76">
            <w:pPr>
              <w:jc w:val="right"/>
              <w:rPr>
                <w:sz w:val="14"/>
                <w:szCs w:val="14"/>
              </w:rPr>
            </w:pPr>
            <w:r>
              <w:rPr>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44D6996C" w14:textId="2CCE42C5" w:rsidR="00CE5DE9" w:rsidRDefault="00CE5DE9" w:rsidP="006B6F76">
            <w:pPr>
              <w:jc w:val="right"/>
              <w:rPr>
                <w:sz w:val="14"/>
                <w:szCs w:val="14"/>
              </w:rPr>
            </w:pPr>
            <w:r>
              <w:rPr>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77C89EE5" w14:textId="7FE43C7B" w:rsidR="00CE5DE9" w:rsidRDefault="00CE5DE9" w:rsidP="006B6F76">
            <w:pPr>
              <w:jc w:val="right"/>
              <w:rPr>
                <w:sz w:val="14"/>
                <w:szCs w:val="14"/>
              </w:rPr>
            </w:pPr>
            <w:r>
              <w:rPr>
                <w:sz w:val="14"/>
                <w:szCs w:val="14"/>
              </w:rPr>
              <w:t>(18.9)</w:t>
            </w:r>
          </w:p>
        </w:tc>
        <w:tc>
          <w:tcPr>
            <w:tcW w:w="630" w:type="dxa"/>
            <w:tcBorders>
              <w:top w:val="nil"/>
              <w:left w:val="nil"/>
              <w:bottom w:val="nil"/>
              <w:right w:val="nil"/>
            </w:tcBorders>
            <w:shd w:val="clear" w:color="auto" w:fill="auto"/>
            <w:tcMar>
              <w:left w:w="43" w:type="dxa"/>
              <w:right w:w="43" w:type="dxa"/>
            </w:tcMar>
            <w:vAlign w:val="center"/>
          </w:tcPr>
          <w:p w14:paraId="6684AF26" w14:textId="4C8CDDBC" w:rsidR="00CE5DE9" w:rsidRDefault="00CE5DE9" w:rsidP="006B6F76">
            <w:pPr>
              <w:jc w:val="right"/>
              <w:rPr>
                <w:sz w:val="14"/>
                <w:szCs w:val="14"/>
              </w:rPr>
            </w:pPr>
            <w:r>
              <w:rPr>
                <w:sz w:val="14"/>
                <w:szCs w:val="14"/>
              </w:rPr>
              <w:t>8.4</w:t>
            </w:r>
          </w:p>
        </w:tc>
        <w:tc>
          <w:tcPr>
            <w:tcW w:w="630" w:type="dxa"/>
            <w:tcBorders>
              <w:top w:val="nil"/>
              <w:left w:val="nil"/>
              <w:bottom w:val="nil"/>
              <w:right w:val="nil"/>
            </w:tcBorders>
            <w:shd w:val="clear" w:color="auto" w:fill="auto"/>
            <w:tcMar>
              <w:left w:w="43" w:type="dxa"/>
              <w:right w:w="43" w:type="dxa"/>
            </w:tcMar>
            <w:vAlign w:val="center"/>
          </w:tcPr>
          <w:p w14:paraId="0B403DAB" w14:textId="0C38480C" w:rsidR="00CE5DE9" w:rsidRDefault="00CE5DE9" w:rsidP="006B6F76">
            <w:pPr>
              <w:jc w:val="right"/>
              <w:rPr>
                <w:sz w:val="14"/>
                <w:szCs w:val="14"/>
              </w:rPr>
            </w:pPr>
            <w:r>
              <w:rPr>
                <w:sz w:val="14"/>
                <w:szCs w:val="14"/>
              </w:rPr>
              <w:t>47.8</w:t>
            </w:r>
          </w:p>
        </w:tc>
        <w:tc>
          <w:tcPr>
            <w:tcW w:w="635" w:type="dxa"/>
            <w:tcBorders>
              <w:top w:val="nil"/>
              <w:left w:val="nil"/>
              <w:bottom w:val="nil"/>
              <w:right w:val="nil"/>
            </w:tcBorders>
            <w:shd w:val="clear" w:color="auto" w:fill="auto"/>
            <w:tcMar>
              <w:left w:w="43" w:type="dxa"/>
              <w:right w:w="43" w:type="dxa"/>
            </w:tcMar>
            <w:vAlign w:val="center"/>
          </w:tcPr>
          <w:p w14:paraId="3A8A7C13" w14:textId="6630A24A" w:rsidR="00CE5DE9" w:rsidRDefault="00CE5DE9" w:rsidP="006B6F76">
            <w:pPr>
              <w:jc w:val="right"/>
              <w:rPr>
                <w:sz w:val="14"/>
                <w:szCs w:val="14"/>
              </w:rPr>
            </w:pPr>
            <w:r>
              <w:rPr>
                <w:sz w:val="14"/>
                <w:szCs w:val="14"/>
              </w:rPr>
              <w:t>(39.4)</w:t>
            </w:r>
          </w:p>
        </w:tc>
      </w:tr>
      <w:tr w:rsidR="00CE5DE9" w:rsidRPr="00BF4323" w14:paraId="79FD897B" w14:textId="77777777" w:rsidTr="006B6F76">
        <w:trPr>
          <w:trHeight w:hRule="exact" w:val="202"/>
        </w:trPr>
        <w:tc>
          <w:tcPr>
            <w:tcW w:w="990" w:type="dxa"/>
            <w:shd w:val="clear" w:color="auto" w:fill="auto"/>
            <w:noWrap/>
            <w:tcMar>
              <w:left w:w="58" w:type="dxa"/>
              <w:right w:w="58" w:type="dxa"/>
            </w:tcMar>
            <w:vAlign w:val="center"/>
            <w:hideMark/>
          </w:tcPr>
          <w:p w14:paraId="79C770C4" w14:textId="77777777" w:rsidR="00CE5DE9" w:rsidRPr="00316631" w:rsidRDefault="00CE5DE9" w:rsidP="00CE5DE9">
            <w:pPr>
              <w:jc w:val="center"/>
              <w:rPr>
                <w:bCs/>
                <w:sz w:val="14"/>
                <w:szCs w:val="14"/>
              </w:rPr>
            </w:pPr>
            <w:r w:rsidRPr="00316631">
              <w:rPr>
                <w:bCs/>
                <w:sz w:val="14"/>
                <w:szCs w:val="14"/>
              </w:rPr>
              <w:t>13</w:t>
            </w:r>
          </w:p>
        </w:tc>
        <w:tc>
          <w:tcPr>
            <w:tcW w:w="2790" w:type="dxa"/>
            <w:gridSpan w:val="3"/>
            <w:shd w:val="clear" w:color="auto" w:fill="auto"/>
            <w:noWrap/>
            <w:tcMar>
              <w:left w:w="43" w:type="dxa"/>
              <w:right w:w="43" w:type="dxa"/>
            </w:tcMar>
            <w:vAlign w:val="center"/>
            <w:hideMark/>
          </w:tcPr>
          <w:p w14:paraId="733E0151" w14:textId="77777777" w:rsidR="00CE5DE9" w:rsidRPr="00316631" w:rsidRDefault="00CE5DE9" w:rsidP="00CE5DE9">
            <w:pPr>
              <w:rPr>
                <w:sz w:val="14"/>
                <w:szCs w:val="14"/>
              </w:rPr>
            </w:pPr>
            <w:r w:rsidRPr="00316631">
              <w:rPr>
                <w:sz w:val="14"/>
                <w:szCs w:val="14"/>
              </w:rPr>
              <w:t>Mining &amp; Quarrying</w:t>
            </w:r>
          </w:p>
        </w:tc>
        <w:tc>
          <w:tcPr>
            <w:tcW w:w="630" w:type="dxa"/>
            <w:tcBorders>
              <w:top w:val="nil"/>
              <w:left w:val="nil"/>
              <w:bottom w:val="nil"/>
              <w:right w:val="nil"/>
            </w:tcBorders>
            <w:shd w:val="clear" w:color="auto" w:fill="auto"/>
            <w:noWrap/>
            <w:tcMar>
              <w:left w:w="43" w:type="dxa"/>
              <w:right w:w="43" w:type="dxa"/>
            </w:tcMar>
            <w:vAlign w:val="center"/>
          </w:tcPr>
          <w:p w14:paraId="2CC572D8" w14:textId="5C1F79E7"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DD38A08" w14:textId="5E93265B" w:rsidR="00CE5DE9" w:rsidRDefault="00CE5DE9" w:rsidP="006B6F76">
            <w:pPr>
              <w:jc w:val="right"/>
              <w:rPr>
                <w:sz w:val="14"/>
                <w:szCs w:val="14"/>
              </w:rPr>
            </w:pPr>
            <w:r>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27632C46" w14:textId="4E335071" w:rsidR="00CE5DE9" w:rsidRDefault="00CE5DE9" w:rsidP="006B6F76">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22A64B54" w14:textId="0440B5FE" w:rsidR="00CE5DE9" w:rsidRDefault="00CE5DE9" w:rsidP="006B6F76">
            <w:pPr>
              <w:jc w:val="right"/>
              <w:rPr>
                <w:sz w:val="14"/>
                <w:szCs w:val="14"/>
              </w:rPr>
            </w:pPr>
            <w:r>
              <w:rPr>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60A49D72" w14:textId="2CD90CFA" w:rsidR="00CE5DE9" w:rsidRDefault="00CE5DE9" w:rsidP="006B6F76">
            <w:pPr>
              <w:jc w:val="right"/>
              <w:rPr>
                <w:sz w:val="14"/>
                <w:szCs w:val="14"/>
              </w:rPr>
            </w:pPr>
            <w:r>
              <w:rPr>
                <w:sz w:val="14"/>
                <w:szCs w:val="14"/>
              </w:rPr>
              <w:t>8.1</w:t>
            </w:r>
          </w:p>
        </w:tc>
        <w:tc>
          <w:tcPr>
            <w:tcW w:w="720" w:type="dxa"/>
            <w:tcBorders>
              <w:top w:val="nil"/>
              <w:left w:val="nil"/>
              <w:bottom w:val="nil"/>
              <w:right w:val="nil"/>
            </w:tcBorders>
            <w:shd w:val="clear" w:color="auto" w:fill="auto"/>
            <w:tcMar>
              <w:left w:w="43" w:type="dxa"/>
              <w:right w:w="43" w:type="dxa"/>
            </w:tcMar>
            <w:vAlign w:val="center"/>
          </w:tcPr>
          <w:p w14:paraId="263906A4" w14:textId="1DD390F0" w:rsidR="00CE5DE9" w:rsidRDefault="00CE5DE9" w:rsidP="006B6F76">
            <w:pPr>
              <w:jc w:val="right"/>
              <w:rPr>
                <w:sz w:val="14"/>
                <w:szCs w:val="14"/>
              </w:rPr>
            </w:pPr>
            <w:r>
              <w:rPr>
                <w:sz w:val="14"/>
                <w:szCs w:val="14"/>
              </w:rPr>
              <w:t>(7.2)</w:t>
            </w:r>
          </w:p>
        </w:tc>
        <w:tc>
          <w:tcPr>
            <w:tcW w:w="630" w:type="dxa"/>
            <w:tcBorders>
              <w:top w:val="nil"/>
              <w:left w:val="nil"/>
              <w:bottom w:val="nil"/>
              <w:right w:val="nil"/>
            </w:tcBorders>
            <w:shd w:val="clear" w:color="auto" w:fill="auto"/>
            <w:tcMar>
              <w:left w:w="43" w:type="dxa"/>
              <w:right w:w="43" w:type="dxa"/>
            </w:tcMar>
            <w:vAlign w:val="center"/>
          </w:tcPr>
          <w:p w14:paraId="74C08E74" w14:textId="44D1D705" w:rsidR="00CE5DE9" w:rsidRDefault="00CE5DE9" w:rsidP="006B6F76">
            <w:pPr>
              <w:jc w:val="right"/>
              <w:rPr>
                <w:sz w:val="14"/>
                <w:szCs w:val="14"/>
              </w:rPr>
            </w:pPr>
            <w:r>
              <w:rPr>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1A25DFEB" w14:textId="51C4FD24" w:rsidR="00CE5DE9" w:rsidRDefault="00CE5DE9" w:rsidP="006B6F76">
            <w:pPr>
              <w:jc w:val="right"/>
              <w:rPr>
                <w:sz w:val="14"/>
                <w:szCs w:val="14"/>
              </w:rPr>
            </w:pPr>
            <w:r>
              <w:rPr>
                <w:sz w:val="14"/>
                <w:szCs w:val="14"/>
              </w:rPr>
              <w:t>16.8</w:t>
            </w:r>
          </w:p>
        </w:tc>
        <w:tc>
          <w:tcPr>
            <w:tcW w:w="635" w:type="dxa"/>
            <w:tcBorders>
              <w:top w:val="nil"/>
              <w:left w:val="nil"/>
              <w:bottom w:val="nil"/>
              <w:right w:val="nil"/>
            </w:tcBorders>
            <w:shd w:val="clear" w:color="auto" w:fill="auto"/>
            <w:tcMar>
              <w:left w:w="43" w:type="dxa"/>
              <w:right w:w="43" w:type="dxa"/>
            </w:tcMar>
            <w:vAlign w:val="center"/>
          </w:tcPr>
          <w:p w14:paraId="3A0C03E0" w14:textId="0D303615" w:rsidR="00CE5DE9" w:rsidRDefault="00CE5DE9" w:rsidP="006B6F76">
            <w:pPr>
              <w:jc w:val="right"/>
              <w:rPr>
                <w:sz w:val="14"/>
                <w:szCs w:val="14"/>
              </w:rPr>
            </w:pPr>
            <w:r>
              <w:rPr>
                <w:sz w:val="14"/>
                <w:szCs w:val="14"/>
              </w:rPr>
              <w:t>(15.6)</w:t>
            </w:r>
          </w:p>
        </w:tc>
      </w:tr>
      <w:tr w:rsidR="00CE5DE9" w:rsidRPr="00BF4323" w14:paraId="7BEA71A3" w14:textId="77777777" w:rsidTr="006B6F76">
        <w:trPr>
          <w:trHeight w:hRule="exact" w:val="202"/>
        </w:trPr>
        <w:tc>
          <w:tcPr>
            <w:tcW w:w="990" w:type="dxa"/>
            <w:shd w:val="clear" w:color="auto" w:fill="auto"/>
            <w:noWrap/>
            <w:tcMar>
              <w:left w:w="58" w:type="dxa"/>
              <w:right w:w="58" w:type="dxa"/>
            </w:tcMar>
            <w:vAlign w:val="center"/>
            <w:hideMark/>
          </w:tcPr>
          <w:p w14:paraId="0E901D1C" w14:textId="77777777" w:rsidR="00CE5DE9" w:rsidRPr="00316631" w:rsidRDefault="00CE5DE9" w:rsidP="00CE5DE9">
            <w:pPr>
              <w:jc w:val="center"/>
              <w:rPr>
                <w:bCs/>
                <w:sz w:val="14"/>
                <w:szCs w:val="14"/>
              </w:rPr>
            </w:pPr>
            <w:r w:rsidRPr="00316631">
              <w:rPr>
                <w:bCs/>
                <w:sz w:val="14"/>
                <w:szCs w:val="14"/>
              </w:rPr>
              <w:t>14</w:t>
            </w:r>
          </w:p>
        </w:tc>
        <w:tc>
          <w:tcPr>
            <w:tcW w:w="2790" w:type="dxa"/>
            <w:gridSpan w:val="3"/>
            <w:shd w:val="clear" w:color="auto" w:fill="auto"/>
            <w:noWrap/>
            <w:tcMar>
              <w:left w:w="43" w:type="dxa"/>
              <w:right w:w="43" w:type="dxa"/>
            </w:tcMar>
            <w:vAlign w:val="center"/>
            <w:hideMark/>
          </w:tcPr>
          <w:p w14:paraId="49B98487" w14:textId="77777777" w:rsidR="00CE5DE9" w:rsidRPr="00316631" w:rsidRDefault="00CE5DE9" w:rsidP="00CE5DE9">
            <w:pPr>
              <w:rPr>
                <w:sz w:val="14"/>
                <w:szCs w:val="14"/>
              </w:rPr>
            </w:pPr>
            <w:r w:rsidRPr="00316631">
              <w:rPr>
                <w:sz w:val="14"/>
                <w:szCs w:val="14"/>
              </w:rPr>
              <w:t>Oil &amp; Gas Explorations</w:t>
            </w:r>
          </w:p>
        </w:tc>
        <w:tc>
          <w:tcPr>
            <w:tcW w:w="630" w:type="dxa"/>
            <w:tcBorders>
              <w:top w:val="nil"/>
              <w:left w:val="nil"/>
              <w:bottom w:val="nil"/>
              <w:right w:val="nil"/>
            </w:tcBorders>
            <w:shd w:val="clear" w:color="auto" w:fill="auto"/>
            <w:noWrap/>
            <w:tcMar>
              <w:left w:w="43" w:type="dxa"/>
              <w:right w:w="43" w:type="dxa"/>
            </w:tcMar>
            <w:vAlign w:val="center"/>
          </w:tcPr>
          <w:p w14:paraId="6D1E0236" w14:textId="5A5AC55E" w:rsidR="00CE5DE9" w:rsidRDefault="00CE5DE9" w:rsidP="006B6F76">
            <w:pPr>
              <w:jc w:val="right"/>
              <w:rPr>
                <w:sz w:val="14"/>
                <w:szCs w:val="14"/>
              </w:rPr>
            </w:pPr>
            <w:r>
              <w:rPr>
                <w:sz w:val="14"/>
                <w:szCs w:val="14"/>
              </w:rPr>
              <w:t>16.7</w:t>
            </w:r>
          </w:p>
        </w:tc>
        <w:tc>
          <w:tcPr>
            <w:tcW w:w="630" w:type="dxa"/>
            <w:tcBorders>
              <w:top w:val="nil"/>
              <w:left w:val="nil"/>
              <w:bottom w:val="nil"/>
              <w:right w:val="nil"/>
            </w:tcBorders>
            <w:shd w:val="clear" w:color="auto" w:fill="auto"/>
            <w:noWrap/>
            <w:tcMar>
              <w:left w:w="43" w:type="dxa"/>
              <w:right w:w="43" w:type="dxa"/>
            </w:tcMar>
            <w:vAlign w:val="center"/>
          </w:tcPr>
          <w:p w14:paraId="3347C349" w14:textId="65953FC6"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31B9020" w14:textId="412DC423" w:rsidR="00CE5DE9" w:rsidRDefault="00CE5DE9" w:rsidP="006B6F76">
            <w:pPr>
              <w:jc w:val="right"/>
              <w:rPr>
                <w:sz w:val="14"/>
                <w:szCs w:val="14"/>
              </w:rPr>
            </w:pPr>
            <w:r>
              <w:rPr>
                <w:sz w:val="14"/>
                <w:szCs w:val="14"/>
              </w:rPr>
              <w:t>16.7</w:t>
            </w:r>
          </w:p>
        </w:tc>
        <w:tc>
          <w:tcPr>
            <w:tcW w:w="720" w:type="dxa"/>
            <w:tcBorders>
              <w:top w:val="nil"/>
              <w:left w:val="nil"/>
              <w:bottom w:val="nil"/>
              <w:right w:val="nil"/>
            </w:tcBorders>
            <w:shd w:val="clear" w:color="auto" w:fill="auto"/>
            <w:tcMar>
              <w:left w:w="43" w:type="dxa"/>
              <w:right w:w="43" w:type="dxa"/>
            </w:tcMar>
            <w:vAlign w:val="center"/>
          </w:tcPr>
          <w:p w14:paraId="3374F5D7" w14:textId="076D90BA" w:rsidR="00CE5DE9" w:rsidRDefault="00CE5DE9" w:rsidP="006B6F76">
            <w:pPr>
              <w:jc w:val="right"/>
              <w:rPr>
                <w:sz w:val="14"/>
                <w:szCs w:val="14"/>
              </w:rPr>
            </w:pPr>
            <w:r>
              <w:rPr>
                <w:sz w:val="14"/>
                <w:szCs w:val="14"/>
              </w:rPr>
              <w:t>182.1</w:t>
            </w:r>
          </w:p>
        </w:tc>
        <w:tc>
          <w:tcPr>
            <w:tcW w:w="810" w:type="dxa"/>
            <w:tcBorders>
              <w:top w:val="nil"/>
              <w:left w:val="nil"/>
              <w:bottom w:val="nil"/>
              <w:right w:val="nil"/>
            </w:tcBorders>
            <w:shd w:val="clear" w:color="auto" w:fill="auto"/>
            <w:tcMar>
              <w:left w:w="43" w:type="dxa"/>
              <w:right w:w="43" w:type="dxa"/>
            </w:tcMar>
            <w:vAlign w:val="center"/>
          </w:tcPr>
          <w:p w14:paraId="29080742" w14:textId="2453734C" w:rsidR="00CE5DE9" w:rsidRDefault="00CE5DE9" w:rsidP="006B6F76">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340B33C3" w14:textId="755EBB62" w:rsidR="00CE5DE9" w:rsidRDefault="00CE5DE9" w:rsidP="006B6F76">
            <w:pPr>
              <w:jc w:val="right"/>
              <w:rPr>
                <w:sz w:val="14"/>
                <w:szCs w:val="14"/>
              </w:rPr>
            </w:pPr>
            <w:r>
              <w:rPr>
                <w:sz w:val="14"/>
                <w:szCs w:val="14"/>
              </w:rPr>
              <w:t>178.5</w:t>
            </w:r>
          </w:p>
        </w:tc>
        <w:tc>
          <w:tcPr>
            <w:tcW w:w="630" w:type="dxa"/>
            <w:tcBorders>
              <w:top w:val="nil"/>
              <w:left w:val="nil"/>
              <w:bottom w:val="nil"/>
              <w:right w:val="nil"/>
            </w:tcBorders>
            <w:shd w:val="clear" w:color="auto" w:fill="auto"/>
            <w:tcMar>
              <w:left w:w="43" w:type="dxa"/>
              <w:right w:w="43" w:type="dxa"/>
            </w:tcMar>
            <w:vAlign w:val="center"/>
          </w:tcPr>
          <w:p w14:paraId="2CCD8FF1" w14:textId="2D4ACF15" w:rsidR="00CE5DE9" w:rsidRDefault="00CE5DE9" w:rsidP="006B6F76">
            <w:pPr>
              <w:jc w:val="right"/>
              <w:rPr>
                <w:sz w:val="14"/>
                <w:szCs w:val="14"/>
              </w:rPr>
            </w:pPr>
            <w:r>
              <w:rPr>
                <w:sz w:val="14"/>
                <w:szCs w:val="14"/>
              </w:rPr>
              <w:t>170.4</w:t>
            </w:r>
          </w:p>
        </w:tc>
        <w:tc>
          <w:tcPr>
            <w:tcW w:w="630" w:type="dxa"/>
            <w:tcBorders>
              <w:top w:val="nil"/>
              <w:left w:val="nil"/>
              <w:bottom w:val="nil"/>
              <w:right w:val="nil"/>
            </w:tcBorders>
            <w:shd w:val="clear" w:color="auto" w:fill="auto"/>
            <w:tcMar>
              <w:left w:w="43" w:type="dxa"/>
              <w:right w:w="43" w:type="dxa"/>
            </w:tcMar>
            <w:vAlign w:val="center"/>
          </w:tcPr>
          <w:p w14:paraId="6517CAB1" w14:textId="0AFEDB47" w:rsidR="00CE5DE9" w:rsidRDefault="00CE5DE9" w:rsidP="006B6F76">
            <w:pPr>
              <w:jc w:val="right"/>
              <w:rPr>
                <w:sz w:val="14"/>
                <w:szCs w:val="14"/>
              </w:rPr>
            </w:pPr>
            <w:r>
              <w:rPr>
                <w:sz w:val="14"/>
                <w:szCs w:val="14"/>
              </w:rPr>
              <w:t>18.0</w:t>
            </w:r>
          </w:p>
        </w:tc>
        <w:tc>
          <w:tcPr>
            <w:tcW w:w="635" w:type="dxa"/>
            <w:tcBorders>
              <w:top w:val="nil"/>
              <w:left w:val="nil"/>
              <w:bottom w:val="nil"/>
              <w:right w:val="nil"/>
            </w:tcBorders>
            <w:shd w:val="clear" w:color="auto" w:fill="auto"/>
            <w:tcMar>
              <w:left w:w="43" w:type="dxa"/>
              <w:right w:w="43" w:type="dxa"/>
            </w:tcMar>
            <w:vAlign w:val="center"/>
          </w:tcPr>
          <w:p w14:paraId="5CC7E6B4" w14:textId="1A1941A9" w:rsidR="00CE5DE9" w:rsidRDefault="00CE5DE9" w:rsidP="006B6F76">
            <w:pPr>
              <w:jc w:val="right"/>
              <w:rPr>
                <w:sz w:val="14"/>
                <w:szCs w:val="14"/>
              </w:rPr>
            </w:pPr>
            <w:r>
              <w:rPr>
                <w:sz w:val="14"/>
                <w:szCs w:val="14"/>
              </w:rPr>
              <w:t>152.4</w:t>
            </w:r>
          </w:p>
        </w:tc>
      </w:tr>
      <w:tr w:rsidR="00CE5DE9" w:rsidRPr="00BF4323" w14:paraId="63DBF738" w14:textId="77777777" w:rsidTr="006B6F76">
        <w:trPr>
          <w:trHeight w:hRule="exact" w:val="202"/>
        </w:trPr>
        <w:tc>
          <w:tcPr>
            <w:tcW w:w="990" w:type="dxa"/>
            <w:shd w:val="clear" w:color="auto" w:fill="auto"/>
            <w:noWrap/>
            <w:tcMar>
              <w:left w:w="58" w:type="dxa"/>
              <w:right w:w="58" w:type="dxa"/>
            </w:tcMar>
            <w:vAlign w:val="center"/>
            <w:hideMark/>
          </w:tcPr>
          <w:p w14:paraId="6C1669C8"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32E50954" w14:textId="77777777" w:rsidR="00CE5DE9" w:rsidRPr="00316631" w:rsidRDefault="00CE5DE9" w:rsidP="00CE5DE9">
            <w:pPr>
              <w:rPr>
                <w:i/>
                <w:sz w:val="14"/>
                <w:szCs w:val="14"/>
              </w:rPr>
            </w:pPr>
            <w:r w:rsidRPr="00316631">
              <w:rPr>
                <w:i/>
                <w:sz w:val="14"/>
                <w:szCs w:val="14"/>
              </w:rPr>
              <w:t xml:space="preserve">     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14:paraId="17A3B61B" w14:textId="524F5C1C"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8DF46F" w14:textId="572D0FA0"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6E7433B" w14:textId="5935426C" w:rsidR="00CE5DE9" w:rsidRDefault="00CE5DE9" w:rsidP="006B6F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0B007C" w14:textId="417693DF" w:rsidR="00CE5DE9" w:rsidRDefault="00CE5DE9" w:rsidP="006B6F7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1E448D" w14:textId="7430B8D5" w:rsidR="00CE5DE9" w:rsidRDefault="00CE5DE9" w:rsidP="006B6F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38B535" w14:textId="1FBF7942"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C8C7FF5" w14:textId="5E56A514"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5159B58" w14:textId="6F4B9AB1" w:rsidR="00CE5DE9" w:rsidRDefault="00CE5DE9" w:rsidP="006B6F76">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8F5416F" w14:textId="6F81DDC7" w:rsidR="00CE5DE9" w:rsidRDefault="00CE5DE9" w:rsidP="006B6F76">
            <w:pPr>
              <w:jc w:val="right"/>
              <w:rPr>
                <w:i/>
                <w:iCs/>
                <w:sz w:val="14"/>
                <w:szCs w:val="14"/>
              </w:rPr>
            </w:pPr>
            <w:r>
              <w:rPr>
                <w:i/>
                <w:iCs/>
                <w:sz w:val="14"/>
                <w:szCs w:val="14"/>
              </w:rPr>
              <w:t>-</w:t>
            </w:r>
          </w:p>
        </w:tc>
      </w:tr>
      <w:tr w:rsidR="00CE5DE9" w:rsidRPr="00BF4323" w14:paraId="559ABF50" w14:textId="77777777" w:rsidTr="006B6F76">
        <w:trPr>
          <w:trHeight w:hRule="exact" w:val="202"/>
        </w:trPr>
        <w:tc>
          <w:tcPr>
            <w:tcW w:w="990" w:type="dxa"/>
            <w:shd w:val="clear" w:color="auto" w:fill="auto"/>
            <w:noWrap/>
            <w:tcMar>
              <w:left w:w="58" w:type="dxa"/>
              <w:right w:w="58" w:type="dxa"/>
            </w:tcMar>
            <w:vAlign w:val="center"/>
            <w:hideMark/>
          </w:tcPr>
          <w:p w14:paraId="08A80C85" w14:textId="77777777" w:rsidR="00CE5DE9" w:rsidRPr="00316631" w:rsidRDefault="00CE5DE9" w:rsidP="00CE5DE9">
            <w:pPr>
              <w:jc w:val="center"/>
              <w:rPr>
                <w:bCs/>
                <w:sz w:val="14"/>
                <w:szCs w:val="14"/>
              </w:rPr>
            </w:pPr>
            <w:r w:rsidRPr="00316631">
              <w:rPr>
                <w:bCs/>
                <w:sz w:val="14"/>
                <w:szCs w:val="14"/>
              </w:rPr>
              <w:t>15</w:t>
            </w:r>
          </w:p>
        </w:tc>
        <w:tc>
          <w:tcPr>
            <w:tcW w:w="2790" w:type="dxa"/>
            <w:gridSpan w:val="3"/>
            <w:shd w:val="clear" w:color="auto" w:fill="auto"/>
            <w:noWrap/>
            <w:tcMar>
              <w:left w:w="43" w:type="dxa"/>
              <w:right w:w="43" w:type="dxa"/>
            </w:tcMar>
            <w:vAlign w:val="center"/>
            <w:hideMark/>
          </w:tcPr>
          <w:p w14:paraId="31F4F062" w14:textId="77777777" w:rsidR="00CE5DE9" w:rsidRPr="00316631" w:rsidRDefault="00CE5DE9" w:rsidP="00CE5DE9">
            <w:pPr>
              <w:rPr>
                <w:sz w:val="14"/>
                <w:szCs w:val="14"/>
              </w:rPr>
            </w:pPr>
            <w:r w:rsidRPr="00316631">
              <w:rPr>
                <w:sz w:val="14"/>
                <w:szCs w:val="14"/>
              </w:rPr>
              <w:t>Pharmaceuticals &amp; OTC Products</w:t>
            </w:r>
          </w:p>
        </w:tc>
        <w:tc>
          <w:tcPr>
            <w:tcW w:w="630" w:type="dxa"/>
            <w:tcBorders>
              <w:top w:val="nil"/>
              <w:left w:val="nil"/>
              <w:bottom w:val="nil"/>
              <w:right w:val="nil"/>
            </w:tcBorders>
            <w:shd w:val="clear" w:color="auto" w:fill="auto"/>
            <w:noWrap/>
            <w:tcMar>
              <w:left w:w="43" w:type="dxa"/>
              <w:right w:w="43" w:type="dxa"/>
            </w:tcMar>
            <w:vAlign w:val="center"/>
          </w:tcPr>
          <w:p w14:paraId="1CB69D92" w14:textId="61EC5A00" w:rsidR="00CE5DE9" w:rsidRDefault="00CE5DE9" w:rsidP="006B6F76">
            <w:pPr>
              <w:jc w:val="right"/>
              <w:rPr>
                <w:sz w:val="14"/>
                <w:szCs w:val="14"/>
              </w:rPr>
            </w:pPr>
            <w:r>
              <w:rPr>
                <w:sz w:val="14"/>
                <w:szCs w:val="14"/>
              </w:rPr>
              <w:t>3.0</w:t>
            </w:r>
          </w:p>
        </w:tc>
        <w:tc>
          <w:tcPr>
            <w:tcW w:w="630" w:type="dxa"/>
            <w:tcBorders>
              <w:top w:val="nil"/>
              <w:left w:val="nil"/>
              <w:bottom w:val="nil"/>
              <w:right w:val="nil"/>
            </w:tcBorders>
            <w:shd w:val="clear" w:color="auto" w:fill="auto"/>
            <w:noWrap/>
            <w:tcMar>
              <w:left w:w="43" w:type="dxa"/>
              <w:right w:w="43" w:type="dxa"/>
            </w:tcMar>
            <w:vAlign w:val="center"/>
          </w:tcPr>
          <w:p w14:paraId="24C7A5D5" w14:textId="5EBF0104"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A31B446" w14:textId="17E0BAF8" w:rsidR="00CE5DE9" w:rsidRDefault="00CE5DE9" w:rsidP="006B6F76">
            <w:pPr>
              <w:jc w:val="right"/>
              <w:rPr>
                <w:sz w:val="14"/>
                <w:szCs w:val="14"/>
              </w:rPr>
            </w:pPr>
            <w:r>
              <w:rPr>
                <w:sz w:val="14"/>
                <w:szCs w:val="14"/>
              </w:rPr>
              <w:t>2.9</w:t>
            </w:r>
          </w:p>
        </w:tc>
        <w:tc>
          <w:tcPr>
            <w:tcW w:w="720" w:type="dxa"/>
            <w:tcBorders>
              <w:top w:val="nil"/>
              <w:left w:val="nil"/>
              <w:bottom w:val="nil"/>
              <w:right w:val="nil"/>
            </w:tcBorders>
            <w:shd w:val="clear" w:color="auto" w:fill="auto"/>
            <w:tcMar>
              <w:left w:w="43" w:type="dxa"/>
              <w:right w:w="43" w:type="dxa"/>
            </w:tcMar>
            <w:vAlign w:val="center"/>
          </w:tcPr>
          <w:p w14:paraId="7FDD9760" w14:textId="22AC6379" w:rsidR="00CE5DE9" w:rsidRDefault="00CE5DE9" w:rsidP="006B6F76">
            <w:pPr>
              <w:jc w:val="right"/>
              <w:rPr>
                <w:sz w:val="14"/>
                <w:szCs w:val="14"/>
              </w:rPr>
            </w:pPr>
            <w:r>
              <w:rPr>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730535AF" w14:textId="6684974B" w:rsidR="00CE5DE9" w:rsidRDefault="00CE5DE9" w:rsidP="006B6F76">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14:paraId="29E96580" w14:textId="1384C880" w:rsidR="00CE5DE9" w:rsidRDefault="00CE5DE9" w:rsidP="006B6F76">
            <w:pPr>
              <w:jc w:val="right"/>
              <w:rPr>
                <w:sz w:val="14"/>
                <w:szCs w:val="14"/>
              </w:rPr>
            </w:pPr>
            <w:r>
              <w:rPr>
                <w:sz w:val="14"/>
                <w:szCs w:val="14"/>
              </w:rPr>
              <w:t>10.9</w:t>
            </w:r>
          </w:p>
        </w:tc>
        <w:tc>
          <w:tcPr>
            <w:tcW w:w="630" w:type="dxa"/>
            <w:tcBorders>
              <w:top w:val="nil"/>
              <w:left w:val="nil"/>
              <w:bottom w:val="nil"/>
              <w:right w:val="nil"/>
            </w:tcBorders>
            <w:shd w:val="clear" w:color="auto" w:fill="auto"/>
            <w:tcMar>
              <w:left w:w="43" w:type="dxa"/>
              <w:right w:w="43" w:type="dxa"/>
            </w:tcMar>
            <w:vAlign w:val="center"/>
          </w:tcPr>
          <w:p w14:paraId="79E79AC4" w14:textId="44A8A6E6" w:rsidR="00CE5DE9" w:rsidRDefault="00CE5DE9" w:rsidP="006B6F76">
            <w:pPr>
              <w:jc w:val="right"/>
              <w:rPr>
                <w:sz w:val="14"/>
                <w:szCs w:val="14"/>
              </w:rPr>
            </w:pPr>
            <w:r>
              <w:rPr>
                <w:sz w:val="14"/>
                <w:szCs w:val="14"/>
              </w:rPr>
              <w:t>14.1</w:t>
            </w:r>
          </w:p>
        </w:tc>
        <w:tc>
          <w:tcPr>
            <w:tcW w:w="630" w:type="dxa"/>
            <w:tcBorders>
              <w:top w:val="nil"/>
              <w:left w:val="nil"/>
              <w:bottom w:val="nil"/>
              <w:right w:val="nil"/>
            </w:tcBorders>
            <w:shd w:val="clear" w:color="auto" w:fill="auto"/>
            <w:tcMar>
              <w:left w:w="43" w:type="dxa"/>
              <w:right w:w="43" w:type="dxa"/>
            </w:tcMar>
            <w:vAlign w:val="center"/>
          </w:tcPr>
          <w:p w14:paraId="4529450B" w14:textId="437937D3" w:rsidR="00CE5DE9" w:rsidRDefault="00CE5DE9" w:rsidP="006B6F76">
            <w:pPr>
              <w:jc w:val="right"/>
              <w:rPr>
                <w:sz w:val="14"/>
                <w:szCs w:val="14"/>
              </w:rPr>
            </w:pPr>
            <w:r>
              <w:rPr>
                <w:sz w:val="14"/>
                <w:szCs w:val="14"/>
              </w:rPr>
              <w:t>2.6</w:t>
            </w:r>
          </w:p>
        </w:tc>
        <w:tc>
          <w:tcPr>
            <w:tcW w:w="635" w:type="dxa"/>
            <w:tcBorders>
              <w:top w:val="nil"/>
              <w:left w:val="nil"/>
              <w:bottom w:val="nil"/>
              <w:right w:val="nil"/>
            </w:tcBorders>
            <w:shd w:val="clear" w:color="auto" w:fill="auto"/>
            <w:tcMar>
              <w:left w:w="43" w:type="dxa"/>
              <w:right w:w="43" w:type="dxa"/>
            </w:tcMar>
            <w:vAlign w:val="center"/>
          </w:tcPr>
          <w:p w14:paraId="5B4A89F1" w14:textId="14969DAE" w:rsidR="00CE5DE9" w:rsidRDefault="00CE5DE9" w:rsidP="006B6F76">
            <w:pPr>
              <w:jc w:val="right"/>
              <w:rPr>
                <w:sz w:val="14"/>
                <w:szCs w:val="14"/>
              </w:rPr>
            </w:pPr>
            <w:r>
              <w:rPr>
                <w:sz w:val="14"/>
                <w:szCs w:val="14"/>
              </w:rPr>
              <w:t>11.5</w:t>
            </w:r>
          </w:p>
        </w:tc>
      </w:tr>
      <w:tr w:rsidR="00CE5DE9" w:rsidRPr="00BF4323" w14:paraId="4E416FCC" w14:textId="77777777" w:rsidTr="006B6F76">
        <w:trPr>
          <w:trHeight w:hRule="exact" w:val="202"/>
        </w:trPr>
        <w:tc>
          <w:tcPr>
            <w:tcW w:w="990" w:type="dxa"/>
            <w:shd w:val="clear" w:color="auto" w:fill="auto"/>
            <w:noWrap/>
            <w:tcMar>
              <w:left w:w="58" w:type="dxa"/>
              <w:right w:w="58" w:type="dxa"/>
            </w:tcMar>
            <w:vAlign w:val="center"/>
            <w:hideMark/>
          </w:tcPr>
          <w:p w14:paraId="2CAA34F5" w14:textId="77777777" w:rsidR="00CE5DE9" w:rsidRPr="00316631" w:rsidRDefault="00CE5DE9" w:rsidP="00CE5DE9">
            <w:pPr>
              <w:jc w:val="center"/>
              <w:rPr>
                <w:bCs/>
                <w:sz w:val="14"/>
                <w:szCs w:val="14"/>
              </w:rPr>
            </w:pPr>
            <w:r w:rsidRPr="00316631">
              <w:rPr>
                <w:bCs/>
                <w:sz w:val="14"/>
                <w:szCs w:val="14"/>
              </w:rPr>
              <w:t>16</w:t>
            </w:r>
          </w:p>
        </w:tc>
        <w:tc>
          <w:tcPr>
            <w:tcW w:w="2790" w:type="dxa"/>
            <w:gridSpan w:val="3"/>
            <w:shd w:val="clear" w:color="auto" w:fill="auto"/>
            <w:noWrap/>
            <w:tcMar>
              <w:left w:w="43" w:type="dxa"/>
              <w:right w:w="43" w:type="dxa"/>
            </w:tcMar>
            <w:vAlign w:val="center"/>
            <w:hideMark/>
          </w:tcPr>
          <w:p w14:paraId="18BE6D21" w14:textId="77777777" w:rsidR="00CE5DE9" w:rsidRPr="00316631" w:rsidRDefault="00CE5DE9" w:rsidP="00CE5DE9">
            <w:pPr>
              <w:rPr>
                <w:sz w:val="14"/>
                <w:szCs w:val="14"/>
              </w:rPr>
            </w:pPr>
            <w:r w:rsidRPr="00316631">
              <w:rPr>
                <w:sz w:val="14"/>
                <w:szCs w:val="14"/>
              </w:rPr>
              <w:t>Cosmetics</w:t>
            </w:r>
          </w:p>
        </w:tc>
        <w:tc>
          <w:tcPr>
            <w:tcW w:w="630" w:type="dxa"/>
            <w:tcBorders>
              <w:top w:val="nil"/>
              <w:left w:val="nil"/>
              <w:bottom w:val="nil"/>
              <w:right w:val="nil"/>
            </w:tcBorders>
            <w:shd w:val="clear" w:color="auto" w:fill="auto"/>
            <w:noWrap/>
            <w:tcMar>
              <w:left w:w="43" w:type="dxa"/>
              <w:right w:w="43" w:type="dxa"/>
            </w:tcMar>
            <w:vAlign w:val="center"/>
          </w:tcPr>
          <w:p w14:paraId="5C6D4176" w14:textId="5289FD6F"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667527BA" w14:textId="46F8866E"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81FEEF" w14:textId="7C1C312D" w:rsidR="00CE5DE9" w:rsidRDefault="00CE5DE9" w:rsidP="006B6F76">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111DF40A" w14:textId="3CAB17FE" w:rsidR="00CE5DE9" w:rsidRDefault="00CE5DE9" w:rsidP="006B6F76">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527D59C" w14:textId="2634BFDD"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3AA16F" w14:textId="3E2CF5DE" w:rsidR="00CE5DE9" w:rsidRDefault="00CE5DE9" w:rsidP="006B6F76">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784FD80B" w14:textId="2025D439" w:rsidR="00CE5DE9" w:rsidRDefault="00CE5DE9" w:rsidP="006B6F76">
            <w:pPr>
              <w:jc w:val="right"/>
              <w:rPr>
                <w:sz w:val="14"/>
                <w:szCs w:val="14"/>
              </w:rPr>
            </w:pPr>
            <w:r>
              <w:rPr>
                <w:sz w:val="14"/>
                <w:szCs w:val="14"/>
              </w:rPr>
              <w:t>3.0</w:t>
            </w:r>
          </w:p>
        </w:tc>
        <w:tc>
          <w:tcPr>
            <w:tcW w:w="630" w:type="dxa"/>
            <w:tcBorders>
              <w:top w:val="nil"/>
              <w:left w:val="nil"/>
              <w:bottom w:val="nil"/>
              <w:right w:val="nil"/>
            </w:tcBorders>
            <w:shd w:val="clear" w:color="auto" w:fill="auto"/>
            <w:tcMar>
              <w:left w:w="43" w:type="dxa"/>
              <w:right w:w="43" w:type="dxa"/>
            </w:tcMar>
            <w:vAlign w:val="center"/>
          </w:tcPr>
          <w:p w14:paraId="2A200B18" w14:textId="72A97A8D" w:rsidR="00CE5DE9" w:rsidRDefault="00CE5DE9" w:rsidP="006B6F76">
            <w:pPr>
              <w:jc w:val="right"/>
              <w:rPr>
                <w:sz w:val="14"/>
                <w:szCs w:val="14"/>
              </w:rPr>
            </w:pPr>
            <w:r>
              <w:rPr>
                <w:sz w:val="14"/>
                <w:szCs w:val="14"/>
              </w:rPr>
              <w:t>1.0</w:t>
            </w:r>
          </w:p>
        </w:tc>
        <w:tc>
          <w:tcPr>
            <w:tcW w:w="635" w:type="dxa"/>
            <w:tcBorders>
              <w:top w:val="nil"/>
              <w:left w:val="nil"/>
              <w:bottom w:val="nil"/>
              <w:right w:val="nil"/>
            </w:tcBorders>
            <w:shd w:val="clear" w:color="auto" w:fill="auto"/>
            <w:tcMar>
              <w:left w:w="43" w:type="dxa"/>
              <w:right w:w="43" w:type="dxa"/>
            </w:tcMar>
            <w:vAlign w:val="center"/>
          </w:tcPr>
          <w:p w14:paraId="2A565D2E" w14:textId="31138ACC" w:rsidR="00CE5DE9" w:rsidRDefault="00CE5DE9" w:rsidP="006B6F76">
            <w:pPr>
              <w:jc w:val="right"/>
              <w:rPr>
                <w:sz w:val="14"/>
                <w:szCs w:val="14"/>
              </w:rPr>
            </w:pPr>
            <w:r>
              <w:rPr>
                <w:sz w:val="14"/>
                <w:szCs w:val="14"/>
              </w:rPr>
              <w:t>2.0</w:t>
            </w:r>
          </w:p>
        </w:tc>
      </w:tr>
      <w:tr w:rsidR="00CE5DE9" w:rsidRPr="00BF4323" w14:paraId="69C32AAE" w14:textId="77777777" w:rsidTr="006B6F76">
        <w:trPr>
          <w:trHeight w:hRule="exact" w:val="202"/>
        </w:trPr>
        <w:tc>
          <w:tcPr>
            <w:tcW w:w="990" w:type="dxa"/>
            <w:shd w:val="clear" w:color="auto" w:fill="auto"/>
            <w:noWrap/>
            <w:tcMar>
              <w:left w:w="58" w:type="dxa"/>
              <w:right w:w="58" w:type="dxa"/>
            </w:tcMar>
            <w:vAlign w:val="center"/>
            <w:hideMark/>
          </w:tcPr>
          <w:p w14:paraId="3F6AC6E4" w14:textId="77777777" w:rsidR="00CE5DE9" w:rsidRPr="00316631" w:rsidRDefault="00CE5DE9" w:rsidP="00CE5DE9">
            <w:pPr>
              <w:jc w:val="center"/>
              <w:rPr>
                <w:bCs/>
                <w:sz w:val="14"/>
                <w:szCs w:val="14"/>
              </w:rPr>
            </w:pPr>
            <w:r w:rsidRPr="00316631">
              <w:rPr>
                <w:bCs/>
                <w:sz w:val="14"/>
                <w:szCs w:val="14"/>
              </w:rPr>
              <w:t>17</w:t>
            </w:r>
          </w:p>
        </w:tc>
        <w:tc>
          <w:tcPr>
            <w:tcW w:w="2790" w:type="dxa"/>
            <w:gridSpan w:val="3"/>
            <w:shd w:val="clear" w:color="auto" w:fill="auto"/>
            <w:noWrap/>
            <w:tcMar>
              <w:left w:w="43" w:type="dxa"/>
              <w:right w:w="43" w:type="dxa"/>
            </w:tcMar>
            <w:vAlign w:val="center"/>
            <w:hideMark/>
          </w:tcPr>
          <w:p w14:paraId="7E5CF43D" w14:textId="77777777" w:rsidR="00CE5DE9" w:rsidRPr="00316631" w:rsidRDefault="00CE5DE9" w:rsidP="00CE5DE9">
            <w:pPr>
              <w:rPr>
                <w:sz w:val="14"/>
                <w:szCs w:val="14"/>
              </w:rPr>
            </w:pPr>
            <w:r w:rsidRPr="00316631">
              <w:rPr>
                <w:sz w:val="14"/>
                <w:szCs w:val="14"/>
              </w:rPr>
              <w:t>Fertilizers</w:t>
            </w:r>
          </w:p>
        </w:tc>
        <w:tc>
          <w:tcPr>
            <w:tcW w:w="630" w:type="dxa"/>
            <w:tcBorders>
              <w:top w:val="nil"/>
              <w:left w:val="nil"/>
              <w:bottom w:val="nil"/>
              <w:right w:val="nil"/>
            </w:tcBorders>
            <w:shd w:val="clear" w:color="auto" w:fill="auto"/>
            <w:noWrap/>
            <w:tcMar>
              <w:left w:w="43" w:type="dxa"/>
              <w:right w:w="43" w:type="dxa"/>
            </w:tcMar>
            <w:vAlign w:val="center"/>
          </w:tcPr>
          <w:p w14:paraId="4F12B914" w14:textId="32979D89"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C5303EB" w14:textId="36C00748"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CA0512" w14:textId="70BAB4FF"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14DF1" w14:textId="55F301E1" w:rsidR="00CE5DE9" w:rsidRDefault="00CE5DE9" w:rsidP="006B6F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87FE8D" w14:textId="0B4F8513"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3D458E" w14:textId="0F15B054"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FA24CBA" w14:textId="6BB5D25A" w:rsidR="00CE5DE9" w:rsidRDefault="00CE5DE9" w:rsidP="006B6F76">
            <w:pPr>
              <w:jc w:val="right"/>
              <w:rPr>
                <w:sz w:val="14"/>
                <w:szCs w:val="14"/>
              </w:rPr>
            </w:pPr>
            <w:r w:rsidRPr="00CE5DE9">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0664406" w14:textId="0A410CCA"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4E4C8CD2" w14:textId="0B2B1093" w:rsidR="00CE5DE9" w:rsidRDefault="00CE5DE9" w:rsidP="006B6F76">
            <w:pPr>
              <w:jc w:val="right"/>
              <w:rPr>
                <w:sz w:val="14"/>
                <w:szCs w:val="14"/>
              </w:rPr>
            </w:pPr>
            <w:r w:rsidRPr="00CE5DE9">
              <w:rPr>
                <w:sz w:val="14"/>
                <w:szCs w:val="14"/>
              </w:rPr>
              <w:t>..</w:t>
            </w:r>
          </w:p>
        </w:tc>
      </w:tr>
      <w:tr w:rsidR="00CE5DE9" w:rsidRPr="00BF4323" w14:paraId="74C806D2" w14:textId="77777777" w:rsidTr="006B6F76">
        <w:trPr>
          <w:trHeight w:hRule="exact" w:val="202"/>
        </w:trPr>
        <w:tc>
          <w:tcPr>
            <w:tcW w:w="990" w:type="dxa"/>
            <w:shd w:val="clear" w:color="auto" w:fill="auto"/>
            <w:noWrap/>
            <w:tcMar>
              <w:left w:w="58" w:type="dxa"/>
              <w:right w:w="58" w:type="dxa"/>
            </w:tcMar>
            <w:vAlign w:val="center"/>
            <w:hideMark/>
          </w:tcPr>
          <w:p w14:paraId="7F493F9B" w14:textId="77777777" w:rsidR="00CE5DE9" w:rsidRPr="00316631" w:rsidRDefault="00CE5DE9" w:rsidP="00CE5DE9">
            <w:pPr>
              <w:jc w:val="center"/>
              <w:rPr>
                <w:bCs/>
                <w:sz w:val="14"/>
                <w:szCs w:val="14"/>
              </w:rPr>
            </w:pPr>
            <w:r w:rsidRPr="00316631">
              <w:rPr>
                <w:bCs/>
                <w:sz w:val="14"/>
                <w:szCs w:val="14"/>
              </w:rPr>
              <w:t>18</w:t>
            </w:r>
          </w:p>
        </w:tc>
        <w:tc>
          <w:tcPr>
            <w:tcW w:w="2790" w:type="dxa"/>
            <w:gridSpan w:val="3"/>
            <w:shd w:val="clear" w:color="auto" w:fill="auto"/>
            <w:noWrap/>
            <w:tcMar>
              <w:left w:w="43" w:type="dxa"/>
              <w:right w:w="43" w:type="dxa"/>
            </w:tcMar>
            <w:vAlign w:val="center"/>
            <w:hideMark/>
          </w:tcPr>
          <w:p w14:paraId="381A1AD0" w14:textId="77777777" w:rsidR="00CE5DE9" w:rsidRPr="00316631" w:rsidRDefault="00CE5DE9" w:rsidP="00CE5DE9">
            <w:pPr>
              <w:rPr>
                <w:sz w:val="14"/>
                <w:szCs w:val="14"/>
              </w:rPr>
            </w:pPr>
            <w:r w:rsidRPr="00316631">
              <w:rPr>
                <w:sz w:val="14"/>
                <w:szCs w:val="14"/>
              </w:rPr>
              <w:t>Cement</w:t>
            </w:r>
          </w:p>
        </w:tc>
        <w:tc>
          <w:tcPr>
            <w:tcW w:w="630" w:type="dxa"/>
            <w:tcBorders>
              <w:top w:val="nil"/>
              <w:left w:val="nil"/>
              <w:bottom w:val="nil"/>
              <w:right w:val="nil"/>
            </w:tcBorders>
            <w:shd w:val="clear" w:color="auto" w:fill="auto"/>
            <w:noWrap/>
            <w:tcMar>
              <w:left w:w="43" w:type="dxa"/>
              <w:right w:w="43" w:type="dxa"/>
            </w:tcMar>
            <w:vAlign w:val="center"/>
          </w:tcPr>
          <w:p w14:paraId="5C8380FE" w14:textId="3802ACFF"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BF86B89" w14:textId="581296A3" w:rsidR="00CE5DE9" w:rsidRDefault="00CE5DE9" w:rsidP="006B6F76">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444249C0" w14:textId="5C29D935" w:rsidR="00CE5DE9" w:rsidRDefault="00CE5DE9" w:rsidP="006B6F76">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3E142291" w14:textId="2E6A5767" w:rsidR="00CE5DE9" w:rsidRDefault="00CE5DE9" w:rsidP="006B6F76">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57EEA05" w14:textId="7FFE76E9" w:rsidR="00CE5DE9" w:rsidRDefault="00CE5DE9" w:rsidP="006B6F76">
            <w:pPr>
              <w:jc w:val="right"/>
              <w:rPr>
                <w:sz w:val="14"/>
                <w:szCs w:val="14"/>
              </w:rPr>
            </w:pPr>
            <w:r>
              <w:rPr>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10E49763" w14:textId="6024B8F6" w:rsidR="00CE5DE9" w:rsidRDefault="00CE5DE9" w:rsidP="006B6F76">
            <w:pPr>
              <w:jc w:val="right"/>
              <w:rPr>
                <w:sz w:val="14"/>
                <w:szCs w:val="14"/>
              </w:rPr>
            </w:pPr>
            <w:r>
              <w:rPr>
                <w:sz w:val="14"/>
                <w:szCs w:val="14"/>
              </w:rPr>
              <w:t>(2.4)</w:t>
            </w:r>
          </w:p>
        </w:tc>
        <w:tc>
          <w:tcPr>
            <w:tcW w:w="630" w:type="dxa"/>
            <w:tcBorders>
              <w:top w:val="nil"/>
              <w:left w:val="nil"/>
              <w:bottom w:val="nil"/>
              <w:right w:val="nil"/>
            </w:tcBorders>
            <w:shd w:val="clear" w:color="auto" w:fill="auto"/>
            <w:tcMar>
              <w:left w:w="43" w:type="dxa"/>
              <w:right w:w="43" w:type="dxa"/>
            </w:tcMar>
            <w:vAlign w:val="center"/>
          </w:tcPr>
          <w:p w14:paraId="2C907514" w14:textId="3F98A34E" w:rsidR="00CE5DE9" w:rsidRDefault="00CE5DE9" w:rsidP="006B6F76">
            <w:pPr>
              <w:jc w:val="right"/>
              <w:rPr>
                <w:sz w:val="14"/>
                <w:szCs w:val="14"/>
              </w:rPr>
            </w:pPr>
            <w:r>
              <w:rPr>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3CE83803" w14:textId="50EB4C93" w:rsidR="00CE5DE9" w:rsidRDefault="00CE5DE9" w:rsidP="006B6F76">
            <w:pPr>
              <w:jc w:val="right"/>
              <w:rPr>
                <w:sz w:val="14"/>
                <w:szCs w:val="14"/>
              </w:rPr>
            </w:pPr>
            <w:r>
              <w:rPr>
                <w:sz w:val="14"/>
                <w:szCs w:val="14"/>
              </w:rPr>
              <w:t>4.5</w:t>
            </w:r>
          </w:p>
        </w:tc>
        <w:tc>
          <w:tcPr>
            <w:tcW w:w="635" w:type="dxa"/>
            <w:tcBorders>
              <w:top w:val="nil"/>
              <w:left w:val="nil"/>
              <w:bottom w:val="nil"/>
              <w:right w:val="nil"/>
            </w:tcBorders>
            <w:shd w:val="clear" w:color="auto" w:fill="auto"/>
            <w:tcMar>
              <w:left w:w="43" w:type="dxa"/>
              <w:right w:w="43" w:type="dxa"/>
            </w:tcMar>
            <w:vAlign w:val="center"/>
          </w:tcPr>
          <w:p w14:paraId="33B9AA53" w14:textId="6DE584E2" w:rsidR="00CE5DE9" w:rsidRDefault="00CE5DE9" w:rsidP="006B6F76">
            <w:pPr>
              <w:jc w:val="right"/>
              <w:rPr>
                <w:sz w:val="14"/>
                <w:szCs w:val="14"/>
              </w:rPr>
            </w:pPr>
            <w:r>
              <w:rPr>
                <w:sz w:val="14"/>
                <w:szCs w:val="14"/>
              </w:rPr>
              <w:t>(3.6)</w:t>
            </w:r>
          </w:p>
        </w:tc>
      </w:tr>
      <w:tr w:rsidR="00CE5DE9" w:rsidRPr="00BF4323" w14:paraId="70521B7B" w14:textId="77777777" w:rsidTr="006B6F76">
        <w:trPr>
          <w:trHeight w:hRule="exact" w:val="202"/>
        </w:trPr>
        <w:tc>
          <w:tcPr>
            <w:tcW w:w="990" w:type="dxa"/>
            <w:shd w:val="clear" w:color="auto" w:fill="auto"/>
            <w:noWrap/>
            <w:tcMar>
              <w:left w:w="58" w:type="dxa"/>
              <w:right w:w="58" w:type="dxa"/>
            </w:tcMar>
            <w:vAlign w:val="center"/>
            <w:hideMark/>
          </w:tcPr>
          <w:p w14:paraId="38BA89DF" w14:textId="77777777" w:rsidR="00CE5DE9" w:rsidRPr="00316631" w:rsidRDefault="00CE5DE9" w:rsidP="00CE5DE9">
            <w:pPr>
              <w:jc w:val="center"/>
              <w:rPr>
                <w:bCs/>
                <w:sz w:val="14"/>
                <w:szCs w:val="14"/>
              </w:rPr>
            </w:pPr>
            <w:r w:rsidRPr="00316631">
              <w:rPr>
                <w:bCs/>
                <w:sz w:val="14"/>
                <w:szCs w:val="14"/>
              </w:rPr>
              <w:t>19</w:t>
            </w:r>
          </w:p>
        </w:tc>
        <w:tc>
          <w:tcPr>
            <w:tcW w:w="2790" w:type="dxa"/>
            <w:gridSpan w:val="3"/>
            <w:shd w:val="clear" w:color="auto" w:fill="auto"/>
            <w:noWrap/>
            <w:tcMar>
              <w:left w:w="43" w:type="dxa"/>
              <w:right w:w="43" w:type="dxa"/>
            </w:tcMar>
            <w:vAlign w:val="center"/>
            <w:hideMark/>
          </w:tcPr>
          <w:p w14:paraId="6747F2EC" w14:textId="77777777" w:rsidR="00CE5DE9" w:rsidRPr="00316631" w:rsidRDefault="00CE5DE9" w:rsidP="00CE5DE9">
            <w:pPr>
              <w:rPr>
                <w:sz w:val="14"/>
                <w:szCs w:val="14"/>
              </w:rPr>
            </w:pPr>
            <w:r w:rsidRPr="00316631">
              <w:rPr>
                <w:sz w:val="14"/>
                <w:szCs w:val="14"/>
              </w:rPr>
              <w:t>Ceramics</w:t>
            </w:r>
          </w:p>
        </w:tc>
        <w:tc>
          <w:tcPr>
            <w:tcW w:w="630" w:type="dxa"/>
            <w:tcBorders>
              <w:top w:val="nil"/>
              <w:left w:val="nil"/>
              <w:bottom w:val="nil"/>
              <w:right w:val="nil"/>
            </w:tcBorders>
            <w:shd w:val="clear" w:color="auto" w:fill="auto"/>
            <w:noWrap/>
            <w:tcMar>
              <w:left w:w="43" w:type="dxa"/>
              <w:right w:w="43" w:type="dxa"/>
            </w:tcMar>
            <w:vAlign w:val="center"/>
          </w:tcPr>
          <w:p w14:paraId="4E3F2971" w14:textId="348ADF75"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25A87E" w14:textId="1C791F64"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BDDED1" w14:textId="79169029"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9A0C4" w14:textId="23CAD967" w:rsidR="00CE5DE9" w:rsidRDefault="00CE5DE9" w:rsidP="006B6F76">
            <w:pPr>
              <w:jc w:val="right"/>
              <w:rPr>
                <w:sz w:val="14"/>
                <w:szCs w:val="14"/>
              </w:rPr>
            </w:pPr>
            <w:r>
              <w:rPr>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64393274" w14:textId="68E94FF3" w:rsidR="00CE5DE9" w:rsidRDefault="00CE5DE9" w:rsidP="006B6F76">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01516F46" w14:textId="6079330E" w:rsidR="00CE5DE9" w:rsidRDefault="00CE5DE9" w:rsidP="006B6F76">
            <w:pPr>
              <w:jc w:val="right"/>
              <w:rPr>
                <w:sz w:val="14"/>
                <w:szCs w:val="14"/>
              </w:rPr>
            </w:pPr>
            <w:r>
              <w:rPr>
                <w:sz w:val="14"/>
                <w:szCs w:val="14"/>
              </w:rPr>
              <w:t>1.9</w:t>
            </w:r>
          </w:p>
        </w:tc>
        <w:tc>
          <w:tcPr>
            <w:tcW w:w="630" w:type="dxa"/>
            <w:tcBorders>
              <w:top w:val="nil"/>
              <w:left w:val="nil"/>
              <w:bottom w:val="nil"/>
              <w:right w:val="nil"/>
            </w:tcBorders>
            <w:shd w:val="clear" w:color="auto" w:fill="auto"/>
            <w:tcMar>
              <w:left w:w="43" w:type="dxa"/>
              <w:right w:w="43" w:type="dxa"/>
            </w:tcMar>
            <w:vAlign w:val="center"/>
          </w:tcPr>
          <w:p w14:paraId="2C268FD2" w14:textId="6E9C67CB" w:rsidR="00CE5DE9" w:rsidRDefault="00CE5DE9" w:rsidP="006B6F76">
            <w:pPr>
              <w:jc w:val="right"/>
              <w:rPr>
                <w:sz w:val="14"/>
                <w:szCs w:val="14"/>
              </w:rPr>
            </w:pPr>
            <w:r>
              <w:rPr>
                <w:sz w:val="14"/>
                <w:szCs w:val="14"/>
              </w:rPr>
              <w:t>5.8</w:t>
            </w:r>
          </w:p>
        </w:tc>
        <w:tc>
          <w:tcPr>
            <w:tcW w:w="630" w:type="dxa"/>
            <w:tcBorders>
              <w:top w:val="nil"/>
              <w:left w:val="nil"/>
              <w:bottom w:val="nil"/>
              <w:right w:val="nil"/>
            </w:tcBorders>
            <w:shd w:val="clear" w:color="auto" w:fill="auto"/>
            <w:tcMar>
              <w:left w:w="43" w:type="dxa"/>
              <w:right w:w="43" w:type="dxa"/>
            </w:tcMar>
            <w:vAlign w:val="center"/>
          </w:tcPr>
          <w:p w14:paraId="5E683864" w14:textId="12EAF9E5" w:rsidR="00CE5DE9" w:rsidRDefault="00CE5DE9" w:rsidP="006B6F76">
            <w:pPr>
              <w:jc w:val="right"/>
              <w:rPr>
                <w:sz w:val="14"/>
                <w:szCs w:val="14"/>
              </w:rPr>
            </w:pPr>
            <w:r>
              <w:rPr>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5F483625" w14:textId="1424EFC4" w:rsidR="00CE5DE9" w:rsidRDefault="00CE5DE9" w:rsidP="006B6F76">
            <w:pPr>
              <w:jc w:val="right"/>
              <w:rPr>
                <w:sz w:val="14"/>
                <w:szCs w:val="14"/>
              </w:rPr>
            </w:pPr>
            <w:r>
              <w:rPr>
                <w:sz w:val="14"/>
                <w:szCs w:val="14"/>
              </w:rPr>
              <w:t>5.7</w:t>
            </w:r>
          </w:p>
        </w:tc>
      </w:tr>
      <w:tr w:rsidR="00CE5DE9" w:rsidRPr="00BF4323" w14:paraId="01A3BC2F" w14:textId="77777777" w:rsidTr="006B6F76">
        <w:trPr>
          <w:trHeight w:hRule="exact" w:val="202"/>
        </w:trPr>
        <w:tc>
          <w:tcPr>
            <w:tcW w:w="990" w:type="dxa"/>
            <w:shd w:val="clear" w:color="auto" w:fill="auto"/>
            <w:noWrap/>
            <w:tcMar>
              <w:left w:w="58" w:type="dxa"/>
              <w:right w:w="58" w:type="dxa"/>
            </w:tcMar>
            <w:vAlign w:val="center"/>
            <w:hideMark/>
          </w:tcPr>
          <w:p w14:paraId="18F5290F" w14:textId="77777777" w:rsidR="00CE5DE9" w:rsidRPr="00316631" w:rsidRDefault="00CE5DE9" w:rsidP="00CE5DE9">
            <w:pPr>
              <w:jc w:val="center"/>
              <w:rPr>
                <w:bCs/>
                <w:sz w:val="14"/>
                <w:szCs w:val="14"/>
              </w:rPr>
            </w:pPr>
            <w:r w:rsidRPr="00316631">
              <w:rPr>
                <w:bCs/>
                <w:sz w:val="14"/>
                <w:szCs w:val="14"/>
              </w:rPr>
              <w:t>20</w:t>
            </w:r>
          </w:p>
        </w:tc>
        <w:tc>
          <w:tcPr>
            <w:tcW w:w="2790" w:type="dxa"/>
            <w:gridSpan w:val="3"/>
            <w:shd w:val="clear" w:color="auto" w:fill="auto"/>
            <w:noWrap/>
            <w:tcMar>
              <w:left w:w="43" w:type="dxa"/>
              <w:right w:w="43" w:type="dxa"/>
            </w:tcMar>
            <w:vAlign w:val="center"/>
            <w:hideMark/>
          </w:tcPr>
          <w:p w14:paraId="1034E32B" w14:textId="77777777" w:rsidR="00CE5DE9" w:rsidRPr="00316631" w:rsidRDefault="00CE5DE9" w:rsidP="00CE5DE9">
            <w:pPr>
              <w:rPr>
                <w:sz w:val="14"/>
                <w:szCs w:val="14"/>
              </w:rPr>
            </w:pPr>
            <w:r w:rsidRPr="00316631">
              <w:rPr>
                <w:sz w:val="14"/>
                <w:szCs w:val="14"/>
              </w:rPr>
              <w:t>Basic Metals</w:t>
            </w:r>
          </w:p>
        </w:tc>
        <w:tc>
          <w:tcPr>
            <w:tcW w:w="630" w:type="dxa"/>
            <w:tcBorders>
              <w:top w:val="nil"/>
              <w:left w:val="nil"/>
              <w:bottom w:val="nil"/>
              <w:right w:val="nil"/>
            </w:tcBorders>
            <w:shd w:val="clear" w:color="auto" w:fill="auto"/>
            <w:noWrap/>
            <w:tcMar>
              <w:left w:w="43" w:type="dxa"/>
              <w:right w:w="43" w:type="dxa"/>
            </w:tcMar>
            <w:vAlign w:val="center"/>
          </w:tcPr>
          <w:p w14:paraId="57FB9D5F" w14:textId="334F892B"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D11A8E" w14:textId="77F7D878"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F499A4" w14:textId="72FFD15F" w:rsidR="00CE5DE9" w:rsidRDefault="00CE5DE9" w:rsidP="006B6F76">
            <w:pPr>
              <w:jc w:val="right"/>
              <w:rPr>
                <w:sz w:val="14"/>
                <w:szCs w:val="14"/>
              </w:rPr>
            </w:pPr>
            <w:r w:rsidRPr="00CE5DE9">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23B0" w14:textId="2284C83C" w:rsidR="00CE5DE9" w:rsidRDefault="00CE5DE9" w:rsidP="006B6F76">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8E0DB33" w14:textId="048C3F94"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45F936" w14:textId="4318A110" w:rsidR="00CE5DE9" w:rsidRDefault="00CE5DE9" w:rsidP="006B6F76">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5876639C" w14:textId="31A72889"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0D82D17" w14:textId="26D2BE75"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046A7E5" w14:textId="4AD7505D" w:rsidR="00CE5DE9" w:rsidRDefault="00CE5DE9" w:rsidP="006B6F76">
            <w:pPr>
              <w:jc w:val="right"/>
              <w:rPr>
                <w:sz w:val="14"/>
                <w:szCs w:val="14"/>
              </w:rPr>
            </w:pPr>
            <w:r>
              <w:rPr>
                <w:sz w:val="14"/>
                <w:szCs w:val="14"/>
              </w:rPr>
              <w:t>0.1</w:t>
            </w:r>
          </w:p>
        </w:tc>
      </w:tr>
      <w:tr w:rsidR="00CE5DE9" w:rsidRPr="00BF4323" w14:paraId="2B09FCEE" w14:textId="77777777" w:rsidTr="006B6F76">
        <w:trPr>
          <w:trHeight w:hRule="exact" w:val="202"/>
        </w:trPr>
        <w:tc>
          <w:tcPr>
            <w:tcW w:w="990" w:type="dxa"/>
            <w:shd w:val="clear" w:color="auto" w:fill="auto"/>
            <w:noWrap/>
            <w:tcMar>
              <w:left w:w="58" w:type="dxa"/>
              <w:right w:w="58" w:type="dxa"/>
            </w:tcMar>
            <w:vAlign w:val="center"/>
            <w:hideMark/>
          </w:tcPr>
          <w:p w14:paraId="01770F33" w14:textId="77777777" w:rsidR="00CE5DE9" w:rsidRPr="00316631" w:rsidRDefault="00CE5DE9" w:rsidP="00CE5DE9">
            <w:pPr>
              <w:jc w:val="center"/>
              <w:rPr>
                <w:bCs/>
                <w:sz w:val="14"/>
                <w:szCs w:val="14"/>
              </w:rPr>
            </w:pPr>
            <w:r w:rsidRPr="00316631">
              <w:rPr>
                <w:bCs/>
                <w:sz w:val="14"/>
                <w:szCs w:val="14"/>
              </w:rPr>
              <w:t>21</w:t>
            </w:r>
          </w:p>
        </w:tc>
        <w:tc>
          <w:tcPr>
            <w:tcW w:w="2790" w:type="dxa"/>
            <w:gridSpan w:val="3"/>
            <w:shd w:val="clear" w:color="auto" w:fill="auto"/>
            <w:noWrap/>
            <w:tcMar>
              <w:left w:w="43" w:type="dxa"/>
              <w:right w:w="43" w:type="dxa"/>
            </w:tcMar>
            <w:vAlign w:val="center"/>
            <w:hideMark/>
          </w:tcPr>
          <w:p w14:paraId="4F8ECCE0" w14:textId="77777777" w:rsidR="00CE5DE9" w:rsidRPr="00316631" w:rsidRDefault="00CE5DE9" w:rsidP="00CE5DE9">
            <w:pPr>
              <w:rPr>
                <w:sz w:val="14"/>
                <w:szCs w:val="14"/>
              </w:rPr>
            </w:pPr>
            <w:r w:rsidRPr="00316631">
              <w:rPr>
                <w:sz w:val="14"/>
                <w:szCs w:val="14"/>
              </w:rPr>
              <w:t>Metal Products</w:t>
            </w:r>
          </w:p>
        </w:tc>
        <w:tc>
          <w:tcPr>
            <w:tcW w:w="630" w:type="dxa"/>
            <w:tcBorders>
              <w:top w:val="nil"/>
              <w:left w:val="nil"/>
              <w:bottom w:val="nil"/>
              <w:right w:val="nil"/>
            </w:tcBorders>
            <w:shd w:val="clear" w:color="auto" w:fill="auto"/>
            <w:noWrap/>
            <w:tcMar>
              <w:left w:w="43" w:type="dxa"/>
              <w:right w:w="43" w:type="dxa"/>
            </w:tcMar>
            <w:vAlign w:val="center"/>
          </w:tcPr>
          <w:p w14:paraId="34569F4D" w14:textId="20F5013A"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7A2A2A1B" w14:textId="1FDFA946"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E9E458B" w14:textId="258F03BE" w:rsidR="00CE5DE9" w:rsidRDefault="00CE5DE9" w:rsidP="006B6F76">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58DEC986" w14:textId="5A267A84" w:rsidR="00CE5DE9" w:rsidRDefault="00CE5DE9" w:rsidP="006B6F76">
            <w:pPr>
              <w:jc w:val="right"/>
              <w:rPr>
                <w:sz w:val="14"/>
                <w:szCs w:val="14"/>
              </w:rPr>
            </w:pPr>
            <w:r>
              <w:rPr>
                <w:sz w:val="14"/>
                <w:szCs w:val="14"/>
              </w:rPr>
              <w:t>3.1</w:t>
            </w:r>
          </w:p>
        </w:tc>
        <w:tc>
          <w:tcPr>
            <w:tcW w:w="810" w:type="dxa"/>
            <w:tcBorders>
              <w:top w:val="nil"/>
              <w:left w:val="nil"/>
              <w:bottom w:val="nil"/>
              <w:right w:val="nil"/>
            </w:tcBorders>
            <w:shd w:val="clear" w:color="auto" w:fill="auto"/>
            <w:tcMar>
              <w:left w:w="43" w:type="dxa"/>
              <w:right w:w="43" w:type="dxa"/>
            </w:tcMar>
            <w:vAlign w:val="center"/>
          </w:tcPr>
          <w:p w14:paraId="75E60653" w14:textId="054D37BF"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8D8688" w14:textId="523E4A6F" w:rsidR="00CE5DE9" w:rsidRDefault="00CE5DE9" w:rsidP="006B6F76">
            <w:pPr>
              <w:jc w:val="right"/>
              <w:rPr>
                <w:sz w:val="14"/>
                <w:szCs w:val="14"/>
              </w:rPr>
            </w:pPr>
            <w:r>
              <w:rPr>
                <w:sz w:val="14"/>
                <w:szCs w:val="14"/>
              </w:rPr>
              <w:t>3.1</w:t>
            </w:r>
          </w:p>
        </w:tc>
        <w:tc>
          <w:tcPr>
            <w:tcW w:w="630" w:type="dxa"/>
            <w:tcBorders>
              <w:top w:val="nil"/>
              <w:left w:val="nil"/>
              <w:bottom w:val="nil"/>
              <w:right w:val="nil"/>
            </w:tcBorders>
            <w:shd w:val="clear" w:color="auto" w:fill="auto"/>
            <w:tcMar>
              <w:left w:w="43" w:type="dxa"/>
              <w:right w:w="43" w:type="dxa"/>
            </w:tcMar>
            <w:vAlign w:val="center"/>
          </w:tcPr>
          <w:p w14:paraId="146EC3EF" w14:textId="1E6A1883"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85F67F6" w14:textId="63C6A4ED"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F2434C9" w14:textId="069DB334" w:rsidR="00CE5DE9" w:rsidRDefault="00CE5DE9" w:rsidP="006B6F76">
            <w:pPr>
              <w:jc w:val="right"/>
              <w:rPr>
                <w:sz w:val="14"/>
                <w:szCs w:val="14"/>
              </w:rPr>
            </w:pPr>
            <w:r>
              <w:rPr>
                <w:sz w:val="14"/>
                <w:szCs w:val="14"/>
              </w:rPr>
              <w:t>-</w:t>
            </w:r>
          </w:p>
        </w:tc>
      </w:tr>
      <w:tr w:rsidR="00CE5DE9" w:rsidRPr="00BF4323" w14:paraId="6179F385" w14:textId="77777777" w:rsidTr="006B6F76">
        <w:trPr>
          <w:trHeight w:hRule="exact" w:val="202"/>
        </w:trPr>
        <w:tc>
          <w:tcPr>
            <w:tcW w:w="990" w:type="dxa"/>
            <w:shd w:val="clear" w:color="auto" w:fill="auto"/>
            <w:noWrap/>
            <w:tcMar>
              <w:left w:w="58" w:type="dxa"/>
              <w:right w:w="58" w:type="dxa"/>
            </w:tcMar>
            <w:vAlign w:val="center"/>
            <w:hideMark/>
          </w:tcPr>
          <w:p w14:paraId="3938FE51" w14:textId="77777777" w:rsidR="00CE5DE9" w:rsidRPr="00316631" w:rsidRDefault="00CE5DE9" w:rsidP="00CE5DE9">
            <w:pPr>
              <w:jc w:val="center"/>
              <w:rPr>
                <w:bCs/>
                <w:sz w:val="14"/>
                <w:szCs w:val="14"/>
              </w:rPr>
            </w:pPr>
            <w:r w:rsidRPr="00316631">
              <w:rPr>
                <w:bCs/>
                <w:sz w:val="14"/>
                <w:szCs w:val="14"/>
              </w:rPr>
              <w:t>22</w:t>
            </w:r>
          </w:p>
        </w:tc>
        <w:tc>
          <w:tcPr>
            <w:tcW w:w="2790" w:type="dxa"/>
            <w:gridSpan w:val="3"/>
            <w:shd w:val="clear" w:color="auto" w:fill="auto"/>
            <w:noWrap/>
            <w:tcMar>
              <w:left w:w="43" w:type="dxa"/>
              <w:right w:w="43" w:type="dxa"/>
            </w:tcMar>
            <w:vAlign w:val="center"/>
            <w:hideMark/>
          </w:tcPr>
          <w:p w14:paraId="5A814AAE" w14:textId="77777777" w:rsidR="00CE5DE9" w:rsidRPr="00316631" w:rsidRDefault="00CE5DE9" w:rsidP="00CE5DE9">
            <w:pPr>
              <w:rPr>
                <w:sz w:val="14"/>
                <w:szCs w:val="14"/>
              </w:rPr>
            </w:pPr>
            <w:r w:rsidRPr="00316631">
              <w:rPr>
                <w:sz w:val="14"/>
                <w:szCs w:val="14"/>
              </w:rPr>
              <w:t>Machinery other than Electrical</w:t>
            </w:r>
          </w:p>
        </w:tc>
        <w:tc>
          <w:tcPr>
            <w:tcW w:w="630" w:type="dxa"/>
            <w:tcBorders>
              <w:top w:val="nil"/>
              <w:left w:val="nil"/>
              <w:bottom w:val="nil"/>
              <w:right w:val="nil"/>
            </w:tcBorders>
            <w:shd w:val="clear" w:color="auto" w:fill="auto"/>
            <w:noWrap/>
            <w:tcMar>
              <w:left w:w="43" w:type="dxa"/>
              <w:right w:w="43" w:type="dxa"/>
            </w:tcMar>
            <w:vAlign w:val="center"/>
          </w:tcPr>
          <w:p w14:paraId="2D1AEC93" w14:textId="2FF3255C" w:rsidR="00CE5DE9" w:rsidRDefault="00CE5DE9" w:rsidP="006B6F76">
            <w:pPr>
              <w:jc w:val="right"/>
              <w:rPr>
                <w:sz w:val="14"/>
                <w:szCs w:val="14"/>
              </w:rPr>
            </w:pPr>
            <w:r w:rsidRPr="00CE5DE9">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F28470" w14:textId="40C59BBD"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CFB000" w14:textId="1DE22B96" w:rsidR="00CE5DE9" w:rsidRDefault="00CE5DE9" w:rsidP="006B6F76">
            <w:pPr>
              <w:jc w:val="right"/>
              <w:rPr>
                <w:sz w:val="14"/>
                <w:szCs w:val="14"/>
              </w:rPr>
            </w:pPr>
            <w:r w:rsidRPr="00CE5DE9">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9FDED3" w14:textId="295E6BA1" w:rsidR="00CE5DE9" w:rsidRDefault="00CE5DE9" w:rsidP="006B6F76">
            <w:pPr>
              <w:jc w:val="right"/>
              <w:rPr>
                <w:sz w:val="14"/>
                <w:szCs w:val="14"/>
              </w:rPr>
            </w:pPr>
            <w:r>
              <w:rPr>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033EAA5" w14:textId="79F33B1D"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BD72F1" w14:textId="5C9B1D8F" w:rsidR="00CE5DE9" w:rsidRDefault="00CE5DE9" w:rsidP="006B6F76">
            <w:pPr>
              <w:jc w:val="right"/>
              <w:rPr>
                <w:sz w:val="14"/>
                <w:szCs w:val="14"/>
              </w:rPr>
            </w:pPr>
            <w:r>
              <w:rPr>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28EF52F8" w14:textId="15E147E1" w:rsidR="00CE5DE9" w:rsidRDefault="00CE5DE9" w:rsidP="006B6F76">
            <w:pPr>
              <w:jc w:val="right"/>
              <w:rPr>
                <w:sz w:val="14"/>
                <w:szCs w:val="14"/>
              </w:rPr>
            </w:pPr>
            <w:r w:rsidRPr="00CE5DE9">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04EB3E6" w14:textId="72EE8FF1"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658386F" w14:textId="25268E77" w:rsidR="00CE5DE9" w:rsidRDefault="00CE5DE9" w:rsidP="006B6F76">
            <w:pPr>
              <w:jc w:val="right"/>
              <w:rPr>
                <w:sz w:val="14"/>
                <w:szCs w:val="14"/>
              </w:rPr>
            </w:pPr>
            <w:r w:rsidRPr="00CE5DE9">
              <w:rPr>
                <w:sz w:val="14"/>
                <w:szCs w:val="14"/>
              </w:rPr>
              <w:t>..</w:t>
            </w:r>
          </w:p>
        </w:tc>
      </w:tr>
      <w:tr w:rsidR="00CE5DE9" w:rsidRPr="00BF4323" w14:paraId="424E7539" w14:textId="77777777" w:rsidTr="006B6F76">
        <w:trPr>
          <w:trHeight w:hRule="exact" w:val="202"/>
        </w:trPr>
        <w:tc>
          <w:tcPr>
            <w:tcW w:w="990" w:type="dxa"/>
            <w:shd w:val="clear" w:color="auto" w:fill="auto"/>
            <w:noWrap/>
            <w:tcMar>
              <w:left w:w="58" w:type="dxa"/>
              <w:right w:w="58" w:type="dxa"/>
            </w:tcMar>
            <w:vAlign w:val="center"/>
            <w:hideMark/>
          </w:tcPr>
          <w:p w14:paraId="1E802928" w14:textId="77777777" w:rsidR="00CE5DE9" w:rsidRPr="00316631" w:rsidRDefault="00CE5DE9" w:rsidP="00CE5DE9">
            <w:pPr>
              <w:jc w:val="center"/>
              <w:rPr>
                <w:bCs/>
                <w:sz w:val="14"/>
                <w:szCs w:val="14"/>
              </w:rPr>
            </w:pPr>
            <w:r w:rsidRPr="00316631">
              <w:rPr>
                <w:bCs/>
                <w:sz w:val="14"/>
                <w:szCs w:val="14"/>
              </w:rPr>
              <w:t>23</w:t>
            </w:r>
          </w:p>
        </w:tc>
        <w:tc>
          <w:tcPr>
            <w:tcW w:w="2790" w:type="dxa"/>
            <w:gridSpan w:val="3"/>
            <w:shd w:val="clear" w:color="auto" w:fill="auto"/>
            <w:noWrap/>
            <w:tcMar>
              <w:left w:w="43" w:type="dxa"/>
              <w:right w:w="43" w:type="dxa"/>
            </w:tcMar>
            <w:vAlign w:val="center"/>
            <w:hideMark/>
          </w:tcPr>
          <w:p w14:paraId="35B7B654" w14:textId="77777777" w:rsidR="00CE5DE9" w:rsidRPr="00316631" w:rsidRDefault="00CE5DE9" w:rsidP="00CE5DE9">
            <w:pPr>
              <w:rPr>
                <w:sz w:val="14"/>
                <w:szCs w:val="14"/>
              </w:rPr>
            </w:pPr>
            <w:r w:rsidRPr="00316631">
              <w:rPr>
                <w:sz w:val="14"/>
                <w:szCs w:val="14"/>
              </w:rPr>
              <w:t>Electrical Machinery</w:t>
            </w:r>
          </w:p>
        </w:tc>
        <w:tc>
          <w:tcPr>
            <w:tcW w:w="630" w:type="dxa"/>
            <w:tcBorders>
              <w:top w:val="nil"/>
              <w:left w:val="nil"/>
              <w:bottom w:val="nil"/>
              <w:right w:val="nil"/>
            </w:tcBorders>
            <w:shd w:val="clear" w:color="auto" w:fill="auto"/>
            <w:noWrap/>
            <w:tcMar>
              <w:left w:w="43" w:type="dxa"/>
              <w:right w:w="43" w:type="dxa"/>
            </w:tcMar>
            <w:vAlign w:val="center"/>
          </w:tcPr>
          <w:p w14:paraId="63DA8357" w14:textId="3162FA55" w:rsidR="00CE5DE9" w:rsidRDefault="006B6F76" w:rsidP="006B6F76">
            <w:pPr>
              <w:jc w:val="right"/>
              <w:rPr>
                <w:sz w:val="14"/>
                <w:szCs w:val="14"/>
              </w:rPr>
            </w:pPr>
            <w:r w:rsidRPr="006B6F7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0ED7DBE" w14:textId="42666969" w:rsidR="00CE5DE9" w:rsidRDefault="00CE5DE9" w:rsidP="006B6F76">
            <w:pPr>
              <w:jc w:val="right"/>
              <w:rPr>
                <w:sz w:val="14"/>
                <w:szCs w:val="14"/>
              </w:rPr>
            </w:pPr>
            <w:r>
              <w:rPr>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14:paraId="41FDB365" w14:textId="6DE6C1F3" w:rsidR="00CE5DE9" w:rsidRDefault="00CE5DE9" w:rsidP="006B6F76">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3CD80D92" w14:textId="20467A28" w:rsidR="00CE5DE9" w:rsidRDefault="00CE5DE9" w:rsidP="006B6F76">
            <w:pPr>
              <w:jc w:val="right"/>
              <w:rPr>
                <w:sz w:val="14"/>
                <w:szCs w:val="14"/>
              </w:rPr>
            </w:pPr>
            <w:r>
              <w:rPr>
                <w:sz w:val="14"/>
                <w:szCs w:val="14"/>
              </w:rPr>
              <w:t>37.7</w:t>
            </w:r>
          </w:p>
        </w:tc>
        <w:tc>
          <w:tcPr>
            <w:tcW w:w="810" w:type="dxa"/>
            <w:tcBorders>
              <w:top w:val="nil"/>
              <w:left w:val="nil"/>
              <w:bottom w:val="nil"/>
              <w:right w:val="nil"/>
            </w:tcBorders>
            <w:shd w:val="clear" w:color="auto" w:fill="auto"/>
            <w:tcMar>
              <w:left w:w="43" w:type="dxa"/>
              <w:right w:w="43" w:type="dxa"/>
            </w:tcMar>
            <w:vAlign w:val="center"/>
          </w:tcPr>
          <w:p w14:paraId="478D78C0" w14:textId="1D43EB8C" w:rsidR="00CE5DE9" w:rsidRDefault="00CE5DE9" w:rsidP="006B6F76">
            <w:pPr>
              <w:jc w:val="right"/>
              <w:rPr>
                <w:sz w:val="14"/>
                <w:szCs w:val="14"/>
              </w:rPr>
            </w:pPr>
            <w:r>
              <w:rPr>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195E2802" w14:textId="6BAE7A62" w:rsidR="00CE5DE9" w:rsidRDefault="00CE5DE9" w:rsidP="006B6F76">
            <w:pPr>
              <w:jc w:val="right"/>
              <w:rPr>
                <w:sz w:val="14"/>
                <w:szCs w:val="14"/>
              </w:rPr>
            </w:pPr>
            <w:r>
              <w:rPr>
                <w:sz w:val="14"/>
                <w:szCs w:val="14"/>
              </w:rPr>
              <w:t>32.2</w:t>
            </w:r>
          </w:p>
        </w:tc>
        <w:tc>
          <w:tcPr>
            <w:tcW w:w="630" w:type="dxa"/>
            <w:tcBorders>
              <w:top w:val="nil"/>
              <w:left w:val="nil"/>
              <w:bottom w:val="nil"/>
              <w:right w:val="nil"/>
            </w:tcBorders>
            <w:shd w:val="clear" w:color="auto" w:fill="auto"/>
            <w:tcMar>
              <w:left w:w="43" w:type="dxa"/>
              <w:right w:w="43" w:type="dxa"/>
            </w:tcMar>
            <w:vAlign w:val="center"/>
          </w:tcPr>
          <w:p w14:paraId="4C31886D" w14:textId="70EDFCE5" w:rsidR="00CE5DE9" w:rsidRDefault="00CE5DE9" w:rsidP="006B6F76">
            <w:pPr>
              <w:jc w:val="right"/>
              <w:rPr>
                <w:sz w:val="14"/>
                <w:szCs w:val="14"/>
              </w:rPr>
            </w:pPr>
            <w:r>
              <w:rPr>
                <w:sz w:val="14"/>
                <w:szCs w:val="14"/>
              </w:rPr>
              <w:t>105.0</w:t>
            </w:r>
          </w:p>
        </w:tc>
        <w:tc>
          <w:tcPr>
            <w:tcW w:w="630" w:type="dxa"/>
            <w:tcBorders>
              <w:top w:val="nil"/>
              <w:left w:val="nil"/>
              <w:bottom w:val="nil"/>
              <w:right w:val="nil"/>
            </w:tcBorders>
            <w:shd w:val="clear" w:color="auto" w:fill="auto"/>
            <w:tcMar>
              <w:left w:w="43" w:type="dxa"/>
              <w:right w:w="43" w:type="dxa"/>
            </w:tcMar>
            <w:vAlign w:val="center"/>
          </w:tcPr>
          <w:p w14:paraId="234BA42D" w14:textId="61E8ECA4" w:rsidR="00CE5DE9" w:rsidRDefault="00CE5DE9" w:rsidP="006B6F76">
            <w:pPr>
              <w:jc w:val="right"/>
              <w:rPr>
                <w:sz w:val="14"/>
                <w:szCs w:val="14"/>
              </w:rPr>
            </w:pPr>
            <w:r>
              <w:rPr>
                <w:sz w:val="14"/>
                <w:szCs w:val="14"/>
              </w:rPr>
              <w:t>0.6</w:t>
            </w:r>
          </w:p>
        </w:tc>
        <w:tc>
          <w:tcPr>
            <w:tcW w:w="635" w:type="dxa"/>
            <w:tcBorders>
              <w:top w:val="nil"/>
              <w:left w:val="nil"/>
              <w:bottom w:val="nil"/>
              <w:right w:val="nil"/>
            </w:tcBorders>
            <w:shd w:val="clear" w:color="auto" w:fill="auto"/>
            <w:tcMar>
              <w:left w:w="43" w:type="dxa"/>
              <w:right w:w="43" w:type="dxa"/>
            </w:tcMar>
            <w:vAlign w:val="center"/>
          </w:tcPr>
          <w:p w14:paraId="27E61F60" w14:textId="754D8280" w:rsidR="00CE5DE9" w:rsidRDefault="00CE5DE9" w:rsidP="006B6F76">
            <w:pPr>
              <w:jc w:val="right"/>
              <w:rPr>
                <w:sz w:val="14"/>
                <w:szCs w:val="14"/>
              </w:rPr>
            </w:pPr>
            <w:r>
              <w:rPr>
                <w:sz w:val="14"/>
                <w:szCs w:val="14"/>
              </w:rPr>
              <w:t>104.4</w:t>
            </w:r>
          </w:p>
        </w:tc>
      </w:tr>
      <w:tr w:rsidR="00CE5DE9" w:rsidRPr="00BF4323" w14:paraId="7D363291" w14:textId="77777777" w:rsidTr="006B6F76">
        <w:trPr>
          <w:trHeight w:hRule="exact" w:val="202"/>
        </w:trPr>
        <w:tc>
          <w:tcPr>
            <w:tcW w:w="990" w:type="dxa"/>
            <w:shd w:val="clear" w:color="auto" w:fill="auto"/>
            <w:noWrap/>
            <w:tcMar>
              <w:left w:w="58" w:type="dxa"/>
              <w:right w:w="58" w:type="dxa"/>
            </w:tcMar>
            <w:vAlign w:val="center"/>
            <w:hideMark/>
          </w:tcPr>
          <w:p w14:paraId="56F3F342" w14:textId="77777777" w:rsidR="00CE5DE9" w:rsidRPr="00316631" w:rsidRDefault="00CE5DE9" w:rsidP="00CE5DE9">
            <w:pPr>
              <w:jc w:val="center"/>
              <w:rPr>
                <w:bCs/>
                <w:sz w:val="14"/>
                <w:szCs w:val="14"/>
              </w:rPr>
            </w:pPr>
            <w:r w:rsidRPr="00316631">
              <w:rPr>
                <w:bCs/>
                <w:sz w:val="14"/>
                <w:szCs w:val="14"/>
              </w:rPr>
              <w:t>24</w:t>
            </w:r>
          </w:p>
        </w:tc>
        <w:tc>
          <w:tcPr>
            <w:tcW w:w="2790" w:type="dxa"/>
            <w:gridSpan w:val="3"/>
            <w:shd w:val="clear" w:color="auto" w:fill="auto"/>
            <w:noWrap/>
            <w:tcMar>
              <w:left w:w="43" w:type="dxa"/>
              <w:right w:w="43" w:type="dxa"/>
            </w:tcMar>
            <w:vAlign w:val="center"/>
            <w:hideMark/>
          </w:tcPr>
          <w:p w14:paraId="67C805DD" w14:textId="77777777" w:rsidR="00CE5DE9" w:rsidRPr="00316631" w:rsidRDefault="00CE5DE9" w:rsidP="00CE5DE9">
            <w:pPr>
              <w:rPr>
                <w:sz w:val="14"/>
                <w:szCs w:val="14"/>
              </w:rPr>
            </w:pPr>
            <w:r w:rsidRPr="00316631">
              <w:rPr>
                <w:sz w:val="14"/>
                <w:szCs w:val="14"/>
              </w:rPr>
              <w:t xml:space="preserve">Electronics </w:t>
            </w:r>
          </w:p>
        </w:tc>
        <w:tc>
          <w:tcPr>
            <w:tcW w:w="630" w:type="dxa"/>
            <w:tcBorders>
              <w:top w:val="nil"/>
              <w:left w:val="nil"/>
              <w:bottom w:val="nil"/>
              <w:right w:val="nil"/>
            </w:tcBorders>
            <w:shd w:val="clear" w:color="auto" w:fill="auto"/>
            <w:noWrap/>
            <w:tcMar>
              <w:left w:w="43" w:type="dxa"/>
              <w:right w:w="43" w:type="dxa"/>
            </w:tcMar>
            <w:vAlign w:val="center"/>
          </w:tcPr>
          <w:p w14:paraId="7F95D5C9" w14:textId="75A1E0A3" w:rsidR="00CE5DE9" w:rsidRDefault="00CE5DE9" w:rsidP="006B6F7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43" w:type="dxa"/>
              <w:right w:w="43" w:type="dxa"/>
            </w:tcMar>
            <w:vAlign w:val="center"/>
          </w:tcPr>
          <w:p w14:paraId="32376C71" w14:textId="032301CB"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347FE99" w14:textId="6DEB845F" w:rsidR="00CE5DE9" w:rsidRDefault="00CE5DE9" w:rsidP="006B6F76">
            <w:pPr>
              <w:jc w:val="right"/>
              <w:rPr>
                <w:sz w:val="14"/>
                <w:szCs w:val="14"/>
              </w:rPr>
            </w:pPr>
            <w:r>
              <w:rPr>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4BFEFB5D" w14:textId="09658279" w:rsidR="00CE5DE9" w:rsidRDefault="00CE5DE9" w:rsidP="006B6F76">
            <w:pPr>
              <w:jc w:val="right"/>
              <w:rPr>
                <w:sz w:val="14"/>
                <w:szCs w:val="14"/>
              </w:rPr>
            </w:pPr>
            <w:r>
              <w:rPr>
                <w:sz w:val="14"/>
                <w:szCs w:val="14"/>
              </w:rPr>
              <w:t>34.4</w:t>
            </w:r>
          </w:p>
        </w:tc>
        <w:tc>
          <w:tcPr>
            <w:tcW w:w="810" w:type="dxa"/>
            <w:tcBorders>
              <w:top w:val="nil"/>
              <w:left w:val="nil"/>
              <w:bottom w:val="nil"/>
              <w:right w:val="nil"/>
            </w:tcBorders>
            <w:shd w:val="clear" w:color="auto" w:fill="auto"/>
            <w:tcMar>
              <w:left w:w="43" w:type="dxa"/>
              <w:right w:w="43" w:type="dxa"/>
            </w:tcMar>
            <w:vAlign w:val="center"/>
          </w:tcPr>
          <w:p w14:paraId="0FFDF914" w14:textId="5B67A6CB" w:rsidR="00CE5DE9" w:rsidRDefault="00CE5DE9" w:rsidP="006B6F76">
            <w:pPr>
              <w:jc w:val="right"/>
              <w:rPr>
                <w:sz w:val="14"/>
                <w:szCs w:val="14"/>
              </w:rPr>
            </w:pPr>
            <w:r>
              <w:rPr>
                <w:sz w:val="14"/>
                <w:szCs w:val="14"/>
              </w:rPr>
              <w:t>22.7</w:t>
            </w:r>
          </w:p>
        </w:tc>
        <w:tc>
          <w:tcPr>
            <w:tcW w:w="720" w:type="dxa"/>
            <w:tcBorders>
              <w:top w:val="nil"/>
              <w:left w:val="nil"/>
              <w:bottom w:val="nil"/>
              <w:right w:val="nil"/>
            </w:tcBorders>
            <w:shd w:val="clear" w:color="auto" w:fill="auto"/>
            <w:tcMar>
              <w:left w:w="43" w:type="dxa"/>
              <w:right w:w="43" w:type="dxa"/>
            </w:tcMar>
            <w:vAlign w:val="center"/>
          </w:tcPr>
          <w:p w14:paraId="1D492306" w14:textId="0B6A4343" w:rsidR="00CE5DE9" w:rsidRDefault="00CE5DE9" w:rsidP="006B6F76">
            <w:pPr>
              <w:jc w:val="right"/>
              <w:rPr>
                <w:sz w:val="14"/>
                <w:szCs w:val="14"/>
              </w:rPr>
            </w:pPr>
            <w:r>
              <w:rPr>
                <w:sz w:val="14"/>
                <w:szCs w:val="14"/>
              </w:rPr>
              <w:t>11.7</w:t>
            </w:r>
          </w:p>
        </w:tc>
        <w:tc>
          <w:tcPr>
            <w:tcW w:w="630" w:type="dxa"/>
            <w:tcBorders>
              <w:top w:val="nil"/>
              <w:left w:val="nil"/>
              <w:bottom w:val="nil"/>
              <w:right w:val="nil"/>
            </w:tcBorders>
            <w:shd w:val="clear" w:color="auto" w:fill="auto"/>
            <w:tcMar>
              <w:left w:w="43" w:type="dxa"/>
              <w:right w:w="43" w:type="dxa"/>
            </w:tcMar>
            <w:vAlign w:val="center"/>
          </w:tcPr>
          <w:p w14:paraId="19D15DD8" w14:textId="3817D679" w:rsidR="00CE5DE9" w:rsidRDefault="00CE5DE9" w:rsidP="006B6F76">
            <w:pPr>
              <w:jc w:val="right"/>
              <w:rPr>
                <w:sz w:val="14"/>
                <w:szCs w:val="14"/>
              </w:rPr>
            </w:pPr>
            <w:r>
              <w:rPr>
                <w:sz w:val="14"/>
                <w:szCs w:val="14"/>
              </w:rPr>
              <w:t>40.2</w:t>
            </w:r>
          </w:p>
        </w:tc>
        <w:tc>
          <w:tcPr>
            <w:tcW w:w="630" w:type="dxa"/>
            <w:tcBorders>
              <w:top w:val="nil"/>
              <w:left w:val="nil"/>
              <w:bottom w:val="nil"/>
              <w:right w:val="nil"/>
            </w:tcBorders>
            <w:shd w:val="clear" w:color="auto" w:fill="auto"/>
            <w:tcMar>
              <w:left w:w="43" w:type="dxa"/>
              <w:right w:w="43" w:type="dxa"/>
            </w:tcMar>
            <w:vAlign w:val="center"/>
          </w:tcPr>
          <w:p w14:paraId="1009F7F2" w14:textId="589AE45D" w:rsidR="00CE5DE9" w:rsidRDefault="00CE5DE9" w:rsidP="006B6F76">
            <w:pPr>
              <w:jc w:val="right"/>
              <w:rPr>
                <w:sz w:val="14"/>
                <w:szCs w:val="14"/>
              </w:rPr>
            </w:pPr>
            <w:r>
              <w:rPr>
                <w:sz w:val="14"/>
                <w:szCs w:val="14"/>
              </w:rPr>
              <w:t>23.4</w:t>
            </w:r>
          </w:p>
        </w:tc>
        <w:tc>
          <w:tcPr>
            <w:tcW w:w="635" w:type="dxa"/>
            <w:tcBorders>
              <w:top w:val="nil"/>
              <w:left w:val="nil"/>
              <w:bottom w:val="nil"/>
              <w:right w:val="nil"/>
            </w:tcBorders>
            <w:shd w:val="clear" w:color="auto" w:fill="auto"/>
            <w:tcMar>
              <w:left w:w="43" w:type="dxa"/>
              <w:right w:w="43" w:type="dxa"/>
            </w:tcMar>
            <w:vAlign w:val="center"/>
          </w:tcPr>
          <w:p w14:paraId="6979B589" w14:textId="76BDA840" w:rsidR="00CE5DE9" w:rsidRDefault="00CE5DE9" w:rsidP="006B6F76">
            <w:pPr>
              <w:jc w:val="right"/>
              <w:rPr>
                <w:sz w:val="14"/>
                <w:szCs w:val="14"/>
              </w:rPr>
            </w:pPr>
            <w:r>
              <w:rPr>
                <w:sz w:val="14"/>
                <w:szCs w:val="14"/>
              </w:rPr>
              <w:t>16.8</w:t>
            </w:r>
          </w:p>
        </w:tc>
      </w:tr>
      <w:tr w:rsidR="00CE5DE9" w:rsidRPr="00BF4323" w14:paraId="565805C1" w14:textId="77777777" w:rsidTr="006B6F76">
        <w:trPr>
          <w:trHeight w:hRule="exact" w:val="202"/>
        </w:trPr>
        <w:tc>
          <w:tcPr>
            <w:tcW w:w="990" w:type="dxa"/>
            <w:shd w:val="clear" w:color="auto" w:fill="auto"/>
            <w:noWrap/>
            <w:tcMar>
              <w:left w:w="58" w:type="dxa"/>
              <w:right w:w="58" w:type="dxa"/>
            </w:tcMar>
            <w:vAlign w:val="center"/>
            <w:hideMark/>
          </w:tcPr>
          <w:p w14:paraId="233ED0CD"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3BDD0025" w14:textId="77777777" w:rsidR="00CE5DE9" w:rsidRPr="00316631" w:rsidRDefault="00CE5DE9" w:rsidP="00CE5DE9">
            <w:pPr>
              <w:rPr>
                <w:sz w:val="14"/>
                <w:szCs w:val="14"/>
              </w:rPr>
            </w:pPr>
            <w:r w:rsidRPr="00316631">
              <w:rPr>
                <w:sz w:val="14"/>
                <w:szCs w:val="14"/>
              </w:rPr>
              <w:t xml:space="preserve">    I) Consumer/Household</w:t>
            </w:r>
          </w:p>
        </w:tc>
        <w:tc>
          <w:tcPr>
            <w:tcW w:w="630" w:type="dxa"/>
            <w:tcBorders>
              <w:top w:val="nil"/>
              <w:left w:val="nil"/>
              <w:bottom w:val="nil"/>
              <w:right w:val="nil"/>
            </w:tcBorders>
            <w:shd w:val="clear" w:color="auto" w:fill="auto"/>
            <w:noWrap/>
            <w:tcMar>
              <w:left w:w="43" w:type="dxa"/>
              <w:right w:w="43" w:type="dxa"/>
            </w:tcMar>
            <w:vAlign w:val="center"/>
          </w:tcPr>
          <w:p w14:paraId="285B63B5" w14:textId="250F5F5F" w:rsidR="00CE5DE9" w:rsidRDefault="00CE5DE9" w:rsidP="006B6F7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43" w:type="dxa"/>
              <w:right w:w="43" w:type="dxa"/>
            </w:tcMar>
            <w:vAlign w:val="center"/>
          </w:tcPr>
          <w:p w14:paraId="550CEF8B" w14:textId="4C5E63E2"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6C4E8AB3" w14:textId="6EED498B" w:rsidR="00CE5DE9" w:rsidRDefault="00CE5DE9" w:rsidP="006B6F76">
            <w:pPr>
              <w:jc w:val="right"/>
              <w:rPr>
                <w:sz w:val="14"/>
                <w:szCs w:val="14"/>
              </w:rPr>
            </w:pPr>
            <w:r>
              <w:rPr>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1C2BE1C0" w14:textId="6232B38B" w:rsidR="00CE5DE9" w:rsidRDefault="00CE5DE9" w:rsidP="006B6F76">
            <w:pPr>
              <w:jc w:val="right"/>
              <w:rPr>
                <w:sz w:val="14"/>
                <w:szCs w:val="14"/>
              </w:rPr>
            </w:pPr>
            <w:r>
              <w:rPr>
                <w:sz w:val="14"/>
                <w:szCs w:val="14"/>
              </w:rPr>
              <w:t>34.1</w:t>
            </w:r>
          </w:p>
        </w:tc>
        <w:tc>
          <w:tcPr>
            <w:tcW w:w="810" w:type="dxa"/>
            <w:tcBorders>
              <w:top w:val="nil"/>
              <w:left w:val="nil"/>
              <w:bottom w:val="nil"/>
              <w:right w:val="nil"/>
            </w:tcBorders>
            <w:shd w:val="clear" w:color="auto" w:fill="auto"/>
            <w:tcMar>
              <w:left w:w="43" w:type="dxa"/>
              <w:right w:w="43" w:type="dxa"/>
            </w:tcMar>
            <w:vAlign w:val="center"/>
          </w:tcPr>
          <w:p w14:paraId="5A804BCE" w14:textId="0BA68FD7" w:rsidR="00CE5DE9" w:rsidRDefault="00CE5DE9" w:rsidP="006B6F76">
            <w:pPr>
              <w:jc w:val="right"/>
              <w:rPr>
                <w:sz w:val="14"/>
                <w:szCs w:val="14"/>
              </w:rPr>
            </w:pPr>
            <w:r>
              <w:rPr>
                <w:sz w:val="14"/>
                <w:szCs w:val="14"/>
              </w:rPr>
              <w:t>20.4</w:t>
            </w:r>
          </w:p>
        </w:tc>
        <w:tc>
          <w:tcPr>
            <w:tcW w:w="720" w:type="dxa"/>
            <w:tcBorders>
              <w:top w:val="nil"/>
              <w:left w:val="nil"/>
              <w:bottom w:val="nil"/>
              <w:right w:val="nil"/>
            </w:tcBorders>
            <w:shd w:val="clear" w:color="auto" w:fill="auto"/>
            <w:tcMar>
              <w:left w:w="43" w:type="dxa"/>
              <w:right w:w="43" w:type="dxa"/>
            </w:tcMar>
            <w:vAlign w:val="center"/>
          </w:tcPr>
          <w:p w14:paraId="06E8FB80" w14:textId="7356AFCF" w:rsidR="00CE5DE9" w:rsidRDefault="00CE5DE9" w:rsidP="006B6F76">
            <w:pPr>
              <w:jc w:val="right"/>
              <w:rPr>
                <w:sz w:val="14"/>
                <w:szCs w:val="14"/>
              </w:rPr>
            </w:pPr>
            <w:r>
              <w:rPr>
                <w:sz w:val="14"/>
                <w:szCs w:val="14"/>
              </w:rPr>
              <w:t>13.7</w:t>
            </w:r>
          </w:p>
        </w:tc>
        <w:tc>
          <w:tcPr>
            <w:tcW w:w="630" w:type="dxa"/>
            <w:tcBorders>
              <w:top w:val="nil"/>
              <w:left w:val="nil"/>
              <w:bottom w:val="nil"/>
              <w:right w:val="nil"/>
            </w:tcBorders>
            <w:shd w:val="clear" w:color="auto" w:fill="auto"/>
            <w:tcMar>
              <w:left w:w="43" w:type="dxa"/>
              <w:right w:w="43" w:type="dxa"/>
            </w:tcMar>
            <w:vAlign w:val="center"/>
          </w:tcPr>
          <w:p w14:paraId="330512ED" w14:textId="1E2F4660" w:rsidR="00CE5DE9" w:rsidRDefault="00CE5DE9" w:rsidP="006B6F76">
            <w:pPr>
              <w:jc w:val="right"/>
              <w:rPr>
                <w:sz w:val="14"/>
                <w:szCs w:val="14"/>
              </w:rPr>
            </w:pPr>
            <w:r>
              <w:rPr>
                <w:sz w:val="14"/>
                <w:szCs w:val="14"/>
              </w:rPr>
              <w:t>39.2</w:t>
            </w:r>
          </w:p>
        </w:tc>
        <w:tc>
          <w:tcPr>
            <w:tcW w:w="630" w:type="dxa"/>
            <w:tcBorders>
              <w:top w:val="nil"/>
              <w:left w:val="nil"/>
              <w:bottom w:val="nil"/>
              <w:right w:val="nil"/>
            </w:tcBorders>
            <w:shd w:val="clear" w:color="auto" w:fill="auto"/>
            <w:tcMar>
              <w:left w:w="43" w:type="dxa"/>
              <w:right w:w="43" w:type="dxa"/>
            </w:tcMar>
            <w:vAlign w:val="center"/>
          </w:tcPr>
          <w:p w14:paraId="64B3D521" w14:textId="51D82AA0" w:rsidR="00CE5DE9" w:rsidRDefault="00CE5DE9" w:rsidP="006B6F76">
            <w:pPr>
              <w:jc w:val="right"/>
              <w:rPr>
                <w:sz w:val="14"/>
                <w:szCs w:val="14"/>
              </w:rPr>
            </w:pPr>
            <w:r>
              <w:rPr>
                <w:sz w:val="14"/>
                <w:szCs w:val="14"/>
              </w:rPr>
              <w:t>23.4</w:t>
            </w:r>
          </w:p>
        </w:tc>
        <w:tc>
          <w:tcPr>
            <w:tcW w:w="635" w:type="dxa"/>
            <w:tcBorders>
              <w:top w:val="nil"/>
              <w:left w:val="nil"/>
              <w:bottom w:val="nil"/>
              <w:right w:val="nil"/>
            </w:tcBorders>
            <w:shd w:val="clear" w:color="auto" w:fill="auto"/>
            <w:tcMar>
              <w:left w:w="43" w:type="dxa"/>
              <w:right w:w="43" w:type="dxa"/>
            </w:tcMar>
            <w:vAlign w:val="center"/>
          </w:tcPr>
          <w:p w14:paraId="62043452" w14:textId="229628C1" w:rsidR="00CE5DE9" w:rsidRDefault="00CE5DE9" w:rsidP="006B6F76">
            <w:pPr>
              <w:jc w:val="right"/>
              <w:rPr>
                <w:sz w:val="14"/>
                <w:szCs w:val="14"/>
              </w:rPr>
            </w:pPr>
            <w:r>
              <w:rPr>
                <w:sz w:val="14"/>
                <w:szCs w:val="14"/>
              </w:rPr>
              <w:t>15.8</w:t>
            </w:r>
          </w:p>
        </w:tc>
      </w:tr>
      <w:tr w:rsidR="00CE5DE9" w:rsidRPr="00BF4323" w14:paraId="74901217" w14:textId="77777777" w:rsidTr="006B6F76">
        <w:trPr>
          <w:trHeight w:hRule="exact" w:val="202"/>
        </w:trPr>
        <w:tc>
          <w:tcPr>
            <w:tcW w:w="990" w:type="dxa"/>
            <w:shd w:val="clear" w:color="auto" w:fill="auto"/>
            <w:noWrap/>
            <w:tcMar>
              <w:left w:w="58" w:type="dxa"/>
              <w:right w:w="58" w:type="dxa"/>
            </w:tcMar>
            <w:vAlign w:val="center"/>
            <w:hideMark/>
          </w:tcPr>
          <w:p w14:paraId="09E1A066"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2FD31005" w14:textId="77777777" w:rsidR="00CE5DE9" w:rsidRPr="00316631" w:rsidRDefault="00CE5DE9" w:rsidP="00CE5DE9">
            <w:pPr>
              <w:rPr>
                <w:sz w:val="14"/>
                <w:szCs w:val="14"/>
              </w:rPr>
            </w:pPr>
            <w:r w:rsidRPr="00316631">
              <w:rPr>
                <w:sz w:val="14"/>
                <w:szCs w:val="14"/>
              </w:rPr>
              <w:t xml:space="preserve">   II) Industrial</w:t>
            </w:r>
          </w:p>
        </w:tc>
        <w:tc>
          <w:tcPr>
            <w:tcW w:w="630" w:type="dxa"/>
            <w:tcBorders>
              <w:top w:val="nil"/>
              <w:left w:val="nil"/>
              <w:bottom w:val="nil"/>
              <w:right w:val="nil"/>
            </w:tcBorders>
            <w:shd w:val="clear" w:color="auto" w:fill="auto"/>
            <w:noWrap/>
            <w:tcMar>
              <w:left w:w="43" w:type="dxa"/>
              <w:right w:w="43" w:type="dxa"/>
            </w:tcMar>
            <w:vAlign w:val="center"/>
          </w:tcPr>
          <w:p w14:paraId="4F1A54AD" w14:textId="3A1CF9C6"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02F47EA" w14:textId="15E93DFD"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0E6B864" w14:textId="6CA84B16"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3CD31B" w14:textId="02B118E0" w:rsidR="00CE5DE9" w:rsidRDefault="00CE5DE9" w:rsidP="006B6F76">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5E7B9989" w14:textId="1D900098" w:rsidR="00CE5DE9" w:rsidRDefault="00CE5DE9" w:rsidP="006B6F76">
            <w:pPr>
              <w:jc w:val="right"/>
              <w:rPr>
                <w:sz w:val="14"/>
                <w:szCs w:val="14"/>
              </w:rPr>
            </w:pPr>
            <w:r>
              <w:rPr>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46BDF7BB" w14:textId="3873960B" w:rsidR="00CE5DE9" w:rsidRDefault="00CE5DE9" w:rsidP="006B6F76">
            <w:pPr>
              <w:jc w:val="right"/>
              <w:rPr>
                <w:sz w:val="14"/>
                <w:szCs w:val="14"/>
              </w:rPr>
            </w:pPr>
            <w:r>
              <w:rPr>
                <w:sz w:val="14"/>
                <w:szCs w:val="14"/>
              </w:rPr>
              <w:t>(2.0)</w:t>
            </w:r>
          </w:p>
        </w:tc>
        <w:tc>
          <w:tcPr>
            <w:tcW w:w="630" w:type="dxa"/>
            <w:tcBorders>
              <w:top w:val="nil"/>
              <w:left w:val="nil"/>
              <w:bottom w:val="nil"/>
              <w:right w:val="nil"/>
            </w:tcBorders>
            <w:shd w:val="clear" w:color="auto" w:fill="auto"/>
            <w:tcMar>
              <w:left w:w="43" w:type="dxa"/>
              <w:right w:w="43" w:type="dxa"/>
            </w:tcMar>
            <w:vAlign w:val="center"/>
          </w:tcPr>
          <w:p w14:paraId="00D5AE68" w14:textId="294846BA" w:rsidR="00CE5DE9" w:rsidRDefault="00CE5DE9" w:rsidP="006B6F76">
            <w:pPr>
              <w:jc w:val="right"/>
              <w:rPr>
                <w:sz w:val="14"/>
                <w:szCs w:val="14"/>
              </w:rPr>
            </w:pPr>
            <w:r>
              <w:rPr>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20908DB8" w14:textId="7F8C29B3"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4999FB0" w14:textId="15DA9C15" w:rsidR="00CE5DE9" w:rsidRDefault="00CE5DE9" w:rsidP="006B6F76">
            <w:pPr>
              <w:jc w:val="right"/>
              <w:rPr>
                <w:sz w:val="14"/>
                <w:szCs w:val="14"/>
              </w:rPr>
            </w:pPr>
            <w:r>
              <w:rPr>
                <w:sz w:val="14"/>
                <w:szCs w:val="14"/>
              </w:rPr>
              <w:t>1.0</w:t>
            </w:r>
          </w:p>
        </w:tc>
      </w:tr>
      <w:tr w:rsidR="00CE5DE9" w:rsidRPr="00BF4323" w14:paraId="23A1B504" w14:textId="77777777" w:rsidTr="006B6F76">
        <w:trPr>
          <w:trHeight w:hRule="exact" w:val="183"/>
        </w:trPr>
        <w:tc>
          <w:tcPr>
            <w:tcW w:w="990" w:type="dxa"/>
            <w:shd w:val="clear" w:color="auto" w:fill="auto"/>
            <w:noWrap/>
            <w:tcMar>
              <w:left w:w="58" w:type="dxa"/>
              <w:right w:w="58" w:type="dxa"/>
            </w:tcMar>
            <w:vAlign w:val="center"/>
            <w:hideMark/>
          </w:tcPr>
          <w:p w14:paraId="5612FB22" w14:textId="77777777" w:rsidR="00CE5DE9" w:rsidRPr="00316631" w:rsidRDefault="00CE5DE9" w:rsidP="00CE5DE9">
            <w:pPr>
              <w:jc w:val="center"/>
              <w:rPr>
                <w:bCs/>
                <w:sz w:val="14"/>
                <w:szCs w:val="14"/>
              </w:rPr>
            </w:pPr>
            <w:r w:rsidRPr="00316631">
              <w:rPr>
                <w:bCs/>
                <w:sz w:val="14"/>
                <w:szCs w:val="14"/>
              </w:rPr>
              <w:t>25</w:t>
            </w:r>
          </w:p>
        </w:tc>
        <w:tc>
          <w:tcPr>
            <w:tcW w:w="2790" w:type="dxa"/>
            <w:gridSpan w:val="3"/>
            <w:shd w:val="clear" w:color="auto" w:fill="auto"/>
            <w:noWrap/>
            <w:tcMar>
              <w:left w:w="43" w:type="dxa"/>
              <w:right w:w="43" w:type="dxa"/>
            </w:tcMar>
            <w:vAlign w:val="center"/>
            <w:hideMark/>
          </w:tcPr>
          <w:p w14:paraId="31392E14" w14:textId="77777777" w:rsidR="00CE5DE9" w:rsidRPr="00316631" w:rsidRDefault="00CE5DE9" w:rsidP="00CE5DE9">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630" w:type="dxa"/>
            <w:tcBorders>
              <w:top w:val="nil"/>
              <w:left w:val="nil"/>
              <w:bottom w:val="nil"/>
              <w:right w:val="nil"/>
            </w:tcBorders>
            <w:shd w:val="clear" w:color="auto" w:fill="auto"/>
            <w:noWrap/>
            <w:tcMar>
              <w:left w:w="43" w:type="dxa"/>
              <w:right w:w="43" w:type="dxa"/>
            </w:tcMar>
            <w:vAlign w:val="center"/>
          </w:tcPr>
          <w:p w14:paraId="79A9903A" w14:textId="5DC18664" w:rsidR="00CE5DE9" w:rsidRDefault="00CE5DE9" w:rsidP="006B6F76">
            <w:pPr>
              <w:jc w:val="right"/>
              <w:rPr>
                <w:sz w:val="14"/>
                <w:szCs w:val="14"/>
              </w:rPr>
            </w:pPr>
            <w:r>
              <w:rPr>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14:paraId="790EEE8A" w14:textId="116622A9" w:rsidR="00CE5DE9" w:rsidRDefault="00CE5DE9" w:rsidP="006B6F76">
            <w:pPr>
              <w:jc w:val="right"/>
              <w:rPr>
                <w:sz w:val="14"/>
                <w:szCs w:val="14"/>
              </w:rPr>
            </w:pPr>
            <w:r>
              <w:rPr>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4CE20C82" w14:textId="164C6B23" w:rsidR="00CE5DE9" w:rsidRDefault="00CE5DE9" w:rsidP="006B6F76">
            <w:pPr>
              <w:jc w:val="right"/>
              <w:rPr>
                <w:sz w:val="14"/>
                <w:szCs w:val="14"/>
              </w:rPr>
            </w:pPr>
            <w:r>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1706B21E" w14:textId="3ECD2C78" w:rsidR="00CE5DE9" w:rsidRDefault="00CE5DE9" w:rsidP="006B6F76">
            <w:pPr>
              <w:jc w:val="right"/>
              <w:rPr>
                <w:sz w:val="14"/>
                <w:szCs w:val="14"/>
              </w:rPr>
            </w:pPr>
            <w:r>
              <w:rPr>
                <w:sz w:val="14"/>
                <w:szCs w:val="14"/>
              </w:rPr>
              <w:t>10.2</w:t>
            </w:r>
          </w:p>
        </w:tc>
        <w:tc>
          <w:tcPr>
            <w:tcW w:w="810" w:type="dxa"/>
            <w:tcBorders>
              <w:top w:val="nil"/>
              <w:left w:val="nil"/>
              <w:bottom w:val="nil"/>
              <w:right w:val="nil"/>
            </w:tcBorders>
            <w:shd w:val="clear" w:color="auto" w:fill="auto"/>
            <w:tcMar>
              <w:left w:w="43" w:type="dxa"/>
              <w:right w:w="43" w:type="dxa"/>
            </w:tcMar>
            <w:vAlign w:val="center"/>
          </w:tcPr>
          <w:p w14:paraId="76EBE909" w14:textId="24013254" w:rsidR="00CE5DE9" w:rsidRDefault="00CE5DE9" w:rsidP="006B6F76">
            <w:pPr>
              <w:jc w:val="right"/>
              <w:rPr>
                <w:sz w:val="14"/>
                <w:szCs w:val="14"/>
              </w:rPr>
            </w:pPr>
            <w:r>
              <w:rPr>
                <w:sz w:val="14"/>
                <w:szCs w:val="14"/>
              </w:rPr>
              <w:t>10.7</w:t>
            </w:r>
          </w:p>
        </w:tc>
        <w:tc>
          <w:tcPr>
            <w:tcW w:w="720" w:type="dxa"/>
            <w:tcBorders>
              <w:top w:val="nil"/>
              <w:left w:val="nil"/>
              <w:bottom w:val="nil"/>
              <w:right w:val="nil"/>
            </w:tcBorders>
            <w:shd w:val="clear" w:color="auto" w:fill="auto"/>
            <w:tcMar>
              <w:left w:w="43" w:type="dxa"/>
              <w:right w:w="43" w:type="dxa"/>
            </w:tcMar>
            <w:vAlign w:val="center"/>
          </w:tcPr>
          <w:p w14:paraId="5357EAB1" w14:textId="5CF482AD" w:rsidR="00CE5DE9" w:rsidRDefault="00CE5DE9" w:rsidP="006B6F76">
            <w:pPr>
              <w:jc w:val="right"/>
              <w:rPr>
                <w:sz w:val="14"/>
                <w:szCs w:val="14"/>
              </w:rPr>
            </w:pPr>
            <w:r>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6ED35BD8" w14:textId="39D137E0" w:rsidR="00CE5DE9" w:rsidRDefault="00CE5DE9" w:rsidP="006B6F76">
            <w:pPr>
              <w:jc w:val="right"/>
              <w:rPr>
                <w:sz w:val="14"/>
                <w:szCs w:val="14"/>
              </w:rPr>
            </w:pPr>
            <w:r>
              <w:rPr>
                <w:sz w:val="14"/>
                <w:szCs w:val="14"/>
              </w:rPr>
              <w:t>36.0</w:t>
            </w:r>
          </w:p>
        </w:tc>
        <w:tc>
          <w:tcPr>
            <w:tcW w:w="630" w:type="dxa"/>
            <w:tcBorders>
              <w:top w:val="nil"/>
              <w:left w:val="nil"/>
              <w:bottom w:val="nil"/>
              <w:right w:val="nil"/>
            </w:tcBorders>
            <w:shd w:val="clear" w:color="auto" w:fill="auto"/>
            <w:tcMar>
              <w:left w:w="43" w:type="dxa"/>
              <w:right w:w="43" w:type="dxa"/>
            </w:tcMar>
            <w:vAlign w:val="center"/>
          </w:tcPr>
          <w:p w14:paraId="3D775B9D" w14:textId="40771763" w:rsidR="00CE5DE9" w:rsidRDefault="00CE5DE9" w:rsidP="006B6F76">
            <w:pPr>
              <w:jc w:val="right"/>
              <w:rPr>
                <w:sz w:val="14"/>
                <w:szCs w:val="14"/>
              </w:rPr>
            </w:pPr>
            <w:r>
              <w:rPr>
                <w:sz w:val="14"/>
                <w:szCs w:val="14"/>
              </w:rPr>
              <w:t>17.0</w:t>
            </w:r>
          </w:p>
        </w:tc>
        <w:tc>
          <w:tcPr>
            <w:tcW w:w="635" w:type="dxa"/>
            <w:tcBorders>
              <w:top w:val="nil"/>
              <w:left w:val="nil"/>
              <w:bottom w:val="nil"/>
              <w:right w:val="nil"/>
            </w:tcBorders>
            <w:shd w:val="clear" w:color="auto" w:fill="auto"/>
            <w:tcMar>
              <w:left w:w="43" w:type="dxa"/>
              <w:right w:w="43" w:type="dxa"/>
            </w:tcMar>
            <w:vAlign w:val="center"/>
          </w:tcPr>
          <w:p w14:paraId="2702707A" w14:textId="44C9DA53" w:rsidR="00CE5DE9" w:rsidRDefault="00CE5DE9" w:rsidP="006B6F76">
            <w:pPr>
              <w:jc w:val="right"/>
              <w:rPr>
                <w:sz w:val="14"/>
                <w:szCs w:val="14"/>
              </w:rPr>
            </w:pPr>
            <w:r>
              <w:rPr>
                <w:sz w:val="14"/>
                <w:szCs w:val="14"/>
              </w:rPr>
              <w:t>19.0</w:t>
            </w:r>
          </w:p>
        </w:tc>
      </w:tr>
      <w:tr w:rsidR="00CE5DE9" w:rsidRPr="00BF4323" w14:paraId="35EFF21F" w14:textId="77777777" w:rsidTr="006B6F76">
        <w:trPr>
          <w:trHeight w:hRule="exact" w:val="202"/>
        </w:trPr>
        <w:tc>
          <w:tcPr>
            <w:tcW w:w="990" w:type="dxa"/>
            <w:shd w:val="clear" w:color="auto" w:fill="auto"/>
            <w:noWrap/>
            <w:tcMar>
              <w:left w:w="58" w:type="dxa"/>
              <w:right w:w="58" w:type="dxa"/>
            </w:tcMar>
            <w:vAlign w:val="center"/>
            <w:hideMark/>
          </w:tcPr>
          <w:p w14:paraId="0DAA12E1"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50A2EC99" w14:textId="77777777" w:rsidR="00CE5DE9" w:rsidRPr="00316631" w:rsidRDefault="00CE5DE9" w:rsidP="00CE5DE9">
            <w:pPr>
              <w:rPr>
                <w:sz w:val="14"/>
                <w:szCs w:val="14"/>
              </w:rPr>
            </w:pPr>
            <w:r w:rsidRPr="00316631">
              <w:rPr>
                <w:sz w:val="14"/>
                <w:szCs w:val="14"/>
              </w:rPr>
              <w:t xml:space="preserve">    I) Motorcycles</w:t>
            </w:r>
          </w:p>
        </w:tc>
        <w:tc>
          <w:tcPr>
            <w:tcW w:w="630" w:type="dxa"/>
            <w:tcBorders>
              <w:top w:val="nil"/>
              <w:left w:val="nil"/>
              <w:bottom w:val="nil"/>
              <w:right w:val="nil"/>
            </w:tcBorders>
            <w:shd w:val="clear" w:color="auto" w:fill="auto"/>
            <w:noWrap/>
            <w:tcMar>
              <w:left w:w="43" w:type="dxa"/>
              <w:right w:w="43" w:type="dxa"/>
            </w:tcMar>
            <w:vAlign w:val="center"/>
          </w:tcPr>
          <w:p w14:paraId="155B7F87" w14:textId="039ABE35" w:rsidR="00CE5DE9" w:rsidRDefault="00CE5DE9" w:rsidP="006B6F76">
            <w:pPr>
              <w:jc w:val="right"/>
              <w:rPr>
                <w:sz w:val="14"/>
                <w:szCs w:val="14"/>
              </w:rPr>
            </w:pPr>
            <w:r w:rsidRPr="00CE5DE9">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381EA1" w14:textId="0F1C5F50"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DFBF65B" w14:textId="71B6EC1C" w:rsidR="00CE5DE9" w:rsidRDefault="00CE5DE9" w:rsidP="006B6F76">
            <w:pPr>
              <w:jc w:val="right"/>
              <w:rPr>
                <w:sz w:val="14"/>
                <w:szCs w:val="14"/>
              </w:rPr>
            </w:pPr>
            <w:r w:rsidRPr="00CE5DE9">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26E23D" w14:textId="46CAD15C" w:rsidR="00CE5DE9" w:rsidRDefault="00CE5DE9" w:rsidP="006B6F76">
            <w:pPr>
              <w:jc w:val="right"/>
              <w:rPr>
                <w:sz w:val="14"/>
                <w:szCs w:val="14"/>
              </w:rPr>
            </w:pPr>
            <w:r w:rsidRPr="00CE5DE9">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CC22EA1" w14:textId="7B211D37"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83A2B1" w14:textId="5A84B1DD" w:rsidR="00CE5DE9" w:rsidRDefault="00CE5DE9" w:rsidP="006B6F76">
            <w:pPr>
              <w:jc w:val="right"/>
              <w:rPr>
                <w:sz w:val="14"/>
                <w:szCs w:val="14"/>
              </w:rPr>
            </w:pPr>
            <w:r w:rsidRPr="00CE5DE9">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5052FB9" w14:textId="769B4829"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304BABB" w14:textId="43BEF374"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77C4857" w14:textId="6985C5E1" w:rsidR="00CE5DE9" w:rsidRDefault="00CE5DE9" w:rsidP="006B6F76">
            <w:pPr>
              <w:jc w:val="right"/>
              <w:rPr>
                <w:sz w:val="14"/>
                <w:szCs w:val="14"/>
              </w:rPr>
            </w:pPr>
            <w:r>
              <w:rPr>
                <w:sz w:val="14"/>
                <w:szCs w:val="14"/>
              </w:rPr>
              <w:t>-</w:t>
            </w:r>
          </w:p>
        </w:tc>
      </w:tr>
      <w:tr w:rsidR="00CE5DE9" w:rsidRPr="00BF4323" w14:paraId="542F048C" w14:textId="77777777" w:rsidTr="006B6F76">
        <w:trPr>
          <w:trHeight w:hRule="exact" w:val="202"/>
        </w:trPr>
        <w:tc>
          <w:tcPr>
            <w:tcW w:w="990" w:type="dxa"/>
            <w:shd w:val="clear" w:color="auto" w:fill="auto"/>
            <w:noWrap/>
            <w:tcMar>
              <w:left w:w="58" w:type="dxa"/>
              <w:right w:w="58" w:type="dxa"/>
            </w:tcMar>
            <w:vAlign w:val="center"/>
            <w:hideMark/>
          </w:tcPr>
          <w:p w14:paraId="512851CC"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12D6E457" w14:textId="77777777" w:rsidR="00CE5DE9" w:rsidRPr="00316631" w:rsidRDefault="00CE5DE9" w:rsidP="00CE5DE9">
            <w:pPr>
              <w:rPr>
                <w:sz w:val="14"/>
                <w:szCs w:val="14"/>
              </w:rPr>
            </w:pPr>
            <w:r w:rsidRPr="00316631">
              <w:rPr>
                <w:sz w:val="14"/>
                <w:szCs w:val="14"/>
              </w:rPr>
              <w:t xml:space="preserve">   II) Cars</w:t>
            </w:r>
          </w:p>
        </w:tc>
        <w:tc>
          <w:tcPr>
            <w:tcW w:w="630" w:type="dxa"/>
            <w:tcBorders>
              <w:top w:val="nil"/>
              <w:left w:val="nil"/>
              <w:bottom w:val="nil"/>
              <w:right w:val="nil"/>
            </w:tcBorders>
            <w:shd w:val="clear" w:color="auto" w:fill="auto"/>
            <w:noWrap/>
            <w:tcMar>
              <w:left w:w="43" w:type="dxa"/>
              <w:right w:w="43" w:type="dxa"/>
            </w:tcMar>
            <w:vAlign w:val="center"/>
          </w:tcPr>
          <w:p w14:paraId="5902A04A" w14:textId="3D44E141" w:rsidR="00CE5DE9" w:rsidRDefault="00CE5DE9" w:rsidP="006B6F76">
            <w:pPr>
              <w:jc w:val="right"/>
              <w:rPr>
                <w:sz w:val="14"/>
                <w:szCs w:val="14"/>
              </w:rPr>
            </w:pPr>
            <w:r>
              <w:rPr>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14:paraId="54CC2A0C" w14:textId="2198502F"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75EF2B" w14:textId="66E5FDD4" w:rsidR="00CE5DE9" w:rsidRDefault="00CE5DE9" w:rsidP="006B6F76">
            <w:pPr>
              <w:jc w:val="right"/>
              <w:rPr>
                <w:sz w:val="14"/>
                <w:szCs w:val="14"/>
              </w:rPr>
            </w:pPr>
            <w:r>
              <w:rPr>
                <w:sz w:val="14"/>
                <w:szCs w:val="14"/>
              </w:rPr>
              <w:t>0.9</w:t>
            </w:r>
          </w:p>
        </w:tc>
        <w:tc>
          <w:tcPr>
            <w:tcW w:w="720" w:type="dxa"/>
            <w:tcBorders>
              <w:top w:val="nil"/>
              <w:left w:val="nil"/>
              <w:bottom w:val="nil"/>
              <w:right w:val="nil"/>
            </w:tcBorders>
            <w:shd w:val="clear" w:color="auto" w:fill="auto"/>
            <w:tcMar>
              <w:left w:w="43" w:type="dxa"/>
              <w:right w:w="43" w:type="dxa"/>
            </w:tcMar>
            <w:vAlign w:val="center"/>
          </w:tcPr>
          <w:p w14:paraId="4265122C" w14:textId="7F06172A" w:rsidR="00CE5DE9" w:rsidRDefault="00CE5DE9" w:rsidP="006B6F76">
            <w:pPr>
              <w:jc w:val="right"/>
              <w:rPr>
                <w:sz w:val="14"/>
                <w:szCs w:val="14"/>
              </w:rPr>
            </w:pPr>
            <w:r>
              <w:rPr>
                <w:sz w:val="14"/>
                <w:szCs w:val="14"/>
              </w:rPr>
              <w:t>9.8</w:t>
            </w:r>
          </w:p>
        </w:tc>
        <w:tc>
          <w:tcPr>
            <w:tcW w:w="810" w:type="dxa"/>
            <w:tcBorders>
              <w:top w:val="nil"/>
              <w:left w:val="nil"/>
              <w:bottom w:val="nil"/>
              <w:right w:val="nil"/>
            </w:tcBorders>
            <w:shd w:val="clear" w:color="auto" w:fill="auto"/>
            <w:tcMar>
              <w:left w:w="43" w:type="dxa"/>
              <w:right w:w="43" w:type="dxa"/>
            </w:tcMar>
            <w:vAlign w:val="center"/>
          </w:tcPr>
          <w:p w14:paraId="3A76FBC0" w14:textId="2F458E60" w:rsidR="00CE5DE9" w:rsidRDefault="00CE5DE9" w:rsidP="006B6F76">
            <w:pPr>
              <w:jc w:val="right"/>
              <w:rPr>
                <w:sz w:val="14"/>
                <w:szCs w:val="14"/>
              </w:rPr>
            </w:pPr>
            <w:r>
              <w:rPr>
                <w:sz w:val="14"/>
                <w:szCs w:val="14"/>
              </w:rPr>
              <w:t>2.9</w:t>
            </w:r>
          </w:p>
        </w:tc>
        <w:tc>
          <w:tcPr>
            <w:tcW w:w="720" w:type="dxa"/>
            <w:tcBorders>
              <w:top w:val="nil"/>
              <w:left w:val="nil"/>
              <w:bottom w:val="nil"/>
              <w:right w:val="nil"/>
            </w:tcBorders>
            <w:shd w:val="clear" w:color="auto" w:fill="auto"/>
            <w:tcMar>
              <w:left w:w="43" w:type="dxa"/>
              <w:right w:w="43" w:type="dxa"/>
            </w:tcMar>
            <w:vAlign w:val="center"/>
          </w:tcPr>
          <w:p w14:paraId="01A4BF75" w14:textId="6681BE02" w:rsidR="00CE5DE9" w:rsidRDefault="00CE5DE9" w:rsidP="006B6F76">
            <w:pPr>
              <w:jc w:val="right"/>
              <w:rPr>
                <w:sz w:val="14"/>
                <w:szCs w:val="14"/>
              </w:rPr>
            </w:pPr>
            <w:r>
              <w:rPr>
                <w:sz w:val="14"/>
                <w:szCs w:val="14"/>
              </w:rPr>
              <w:t>6.9</w:t>
            </w:r>
          </w:p>
        </w:tc>
        <w:tc>
          <w:tcPr>
            <w:tcW w:w="630" w:type="dxa"/>
            <w:tcBorders>
              <w:top w:val="nil"/>
              <w:left w:val="nil"/>
              <w:bottom w:val="nil"/>
              <w:right w:val="nil"/>
            </w:tcBorders>
            <w:shd w:val="clear" w:color="auto" w:fill="auto"/>
            <w:tcMar>
              <w:left w:w="43" w:type="dxa"/>
              <w:right w:w="43" w:type="dxa"/>
            </w:tcMar>
            <w:vAlign w:val="center"/>
          </w:tcPr>
          <w:p w14:paraId="2851A2A7" w14:textId="6A835EE8" w:rsidR="00CE5DE9" w:rsidRDefault="00CE5DE9" w:rsidP="006B6F76">
            <w:pPr>
              <w:jc w:val="right"/>
              <w:rPr>
                <w:sz w:val="14"/>
                <w:szCs w:val="14"/>
              </w:rPr>
            </w:pPr>
            <w:r>
              <w:rPr>
                <w:sz w:val="14"/>
                <w:szCs w:val="14"/>
              </w:rPr>
              <w:t>15.1</w:t>
            </w:r>
          </w:p>
        </w:tc>
        <w:tc>
          <w:tcPr>
            <w:tcW w:w="630" w:type="dxa"/>
            <w:tcBorders>
              <w:top w:val="nil"/>
              <w:left w:val="nil"/>
              <w:bottom w:val="nil"/>
              <w:right w:val="nil"/>
            </w:tcBorders>
            <w:shd w:val="clear" w:color="auto" w:fill="auto"/>
            <w:tcMar>
              <w:left w:w="43" w:type="dxa"/>
              <w:right w:w="43" w:type="dxa"/>
            </w:tcMar>
            <w:vAlign w:val="center"/>
          </w:tcPr>
          <w:p w14:paraId="5ED9AE85" w14:textId="4D34413C" w:rsidR="00CE5DE9" w:rsidRDefault="00CE5DE9" w:rsidP="006B6F76">
            <w:pPr>
              <w:jc w:val="right"/>
              <w:rPr>
                <w:sz w:val="14"/>
                <w:szCs w:val="14"/>
              </w:rPr>
            </w:pPr>
            <w:r>
              <w:rPr>
                <w:sz w:val="14"/>
                <w:szCs w:val="14"/>
              </w:rPr>
              <w:t>17.0</w:t>
            </w:r>
          </w:p>
        </w:tc>
        <w:tc>
          <w:tcPr>
            <w:tcW w:w="635" w:type="dxa"/>
            <w:tcBorders>
              <w:top w:val="nil"/>
              <w:left w:val="nil"/>
              <w:bottom w:val="nil"/>
              <w:right w:val="nil"/>
            </w:tcBorders>
            <w:shd w:val="clear" w:color="auto" w:fill="auto"/>
            <w:tcMar>
              <w:left w:w="43" w:type="dxa"/>
              <w:right w:w="43" w:type="dxa"/>
            </w:tcMar>
            <w:vAlign w:val="center"/>
          </w:tcPr>
          <w:p w14:paraId="6008FF17" w14:textId="68B77203" w:rsidR="00CE5DE9" w:rsidRDefault="00CE5DE9" w:rsidP="006B6F76">
            <w:pPr>
              <w:jc w:val="right"/>
              <w:rPr>
                <w:sz w:val="14"/>
                <w:szCs w:val="14"/>
              </w:rPr>
            </w:pPr>
            <w:r>
              <w:rPr>
                <w:sz w:val="14"/>
                <w:szCs w:val="14"/>
              </w:rPr>
              <w:t>(1.9)</w:t>
            </w:r>
          </w:p>
        </w:tc>
      </w:tr>
      <w:tr w:rsidR="00CE5DE9" w:rsidRPr="00BF4323" w14:paraId="7E68A453" w14:textId="77777777" w:rsidTr="006B6F76">
        <w:trPr>
          <w:trHeight w:hRule="exact" w:val="202"/>
        </w:trPr>
        <w:tc>
          <w:tcPr>
            <w:tcW w:w="990" w:type="dxa"/>
            <w:shd w:val="clear" w:color="auto" w:fill="auto"/>
            <w:noWrap/>
            <w:tcMar>
              <w:left w:w="58" w:type="dxa"/>
              <w:right w:w="58" w:type="dxa"/>
            </w:tcMar>
            <w:vAlign w:val="center"/>
            <w:hideMark/>
          </w:tcPr>
          <w:p w14:paraId="2ACE5DFB"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49F827F8" w14:textId="77777777" w:rsidR="00CE5DE9" w:rsidRPr="00316631" w:rsidRDefault="00CE5DE9" w:rsidP="00CE5DE9">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630" w:type="dxa"/>
            <w:tcBorders>
              <w:top w:val="nil"/>
              <w:left w:val="nil"/>
              <w:bottom w:val="nil"/>
              <w:right w:val="nil"/>
            </w:tcBorders>
            <w:shd w:val="clear" w:color="auto" w:fill="auto"/>
            <w:noWrap/>
            <w:tcMar>
              <w:left w:w="43" w:type="dxa"/>
              <w:right w:w="43" w:type="dxa"/>
            </w:tcMar>
            <w:vAlign w:val="center"/>
          </w:tcPr>
          <w:p w14:paraId="5022415D" w14:textId="74759FBE"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D3278AE" w14:textId="089A11AA" w:rsidR="00CE5DE9" w:rsidRDefault="00CE5DE9" w:rsidP="006B6F76">
            <w:pPr>
              <w:jc w:val="right"/>
              <w:rPr>
                <w:sz w:val="14"/>
                <w:szCs w:val="14"/>
              </w:rPr>
            </w:pPr>
            <w:r>
              <w:rPr>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244C9AA2" w14:textId="19A46EB1" w:rsidR="00CE5DE9" w:rsidRDefault="00CE5DE9" w:rsidP="006B6F7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29D4F026" w14:textId="1FF7FDAF" w:rsidR="00CE5DE9" w:rsidRDefault="00CE5DE9" w:rsidP="006B6F76">
            <w:pPr>
              <w:jc w:val="right"/>
              <w:rPr>
                <w:sz w:val="14"/>
                <w:szCs w:val="14"/>
              </w:rPr>
            </w:pPr>
            <w:r>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690DBD97" w14:textId="33EAAADC" w:rsidR="00CE5DE9" w:rsidRDefault="00CE5DE9" w:rsidP="006B6F76">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tcPr>
          <w:p w14:paraId="4F2F3740" w14:textId="4CA97E2E" w:rsidR="00CE5DE9" w:rsidRDefault="00CE5DE9" w:rsidP="006B6F76">
            <w:pPr>
              <w:jc w:val="right"/>
              <w:rPr>
                <w:sz w:val="14"/>
                <w:szCs w:val="14"/>
              </w:rPr>
            </w:pPr>
            <w:r>
              <w:rPr>
                <w:sz w:val="14"/>
                <w:szCs w:val="14"/>
              </w:rPr>
              <w:t>(7.3)</w:t>
            </w:r>
          </w:p>
        </w:tc>
        <w:tc>
          <w:tcPr>
            <w:tcW w:w="630" w:type="dxa"/>
            <w:tcBorders>
              <w:top w:val="nil"/>
              <w:left w:val="nil"/>
              <w:bottom w:val="nil"/>
              <w:right w:val="nil"/>
            </w:tcBorders>
            <w:shd w:val="clear" w:color="auto" w:fill="auto"/>
            <w:tcMar>
              <w:left w:w="43" w:type="dxa"/>
              <w:right w:w="43" w:type="dxa"/>
            </w:tcMar>
            <w:vAlign w:val="center"/>
          </w:tcPr>
          <w:p w14:paraId="61677395" w14:textId="37566778" w:rsidR="00CE5DE9" w:rsidRDefault="00CE5DE9" w:rsidP="006B6F76">
            <w:pPr>
              <w:jc w:val="right"/>
              <w:rPr>
                <w:sz w:val="14"/>
                <w:szCs w:val="14"/>
              </w:rPr>
            </w:pPr>
            <w:r>
              <w:rPr>
                <w:sz w:val="14"/>
                <w:szCs w:val="14"/>
              </w:rPr>
              <w:t>20.8</w:t>
            </w:r>
          </w:p>
        </w:tc>
        <w:tc>
          <w:tcPr>
            <w:tcW w:w="630" w:type="dxa"/>
            <w:tcBorders>
              <w:top w:val="nil"/>
              <w:left w:val="nil"/>
              <w:bottom w:val="nil"/>
              <w:right w:val="nil"/>
            </w:tcBorders>
            <w:shd w:val="clear" w:color="auto" w:fill="auto"/>
            <w:tcMar>
              <w:left w:w="43" w:type="dxa"/>
              <w:right w:w="43" w:type="dxa"/>
            </w:tcMar>
            <w:vAlign w:val="center"/>
          </w:tcPr>
          <w:p w14:paraId="58C9F318" w14:textId="1E271BA1"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67FC2FF" w14:textId="2167B9CF" w:rsidR="00CE5DE9" w:rsidRDefault="00CE5DE9" w:rsidP="006B6F76">
            <w:pPr>
              <w:jc w:val="right"/>
              <w:rPr>
                <w:sz w:val="14"/>
                <w:szCs w:val="14"/>
              </w:rPr>
            </w:pPr>
            <w:r>
              <w:rPr>
                <w:sz w:val="14"/>
                <w:szCs w:val="14"/>
              </w:rPr>
              <w:t>20.8</w:t>
            </w:r>
          </w:p>
        </w:tc>
      </w:tr>
      <w:tr w:rsidR="00CE5DE9" w:rsidRPr="00BF4323" w14:paraId="7893EDAC" w14:textId="77777777" w:rsidTr="006B6F76">
        <w:trPr>
          <w:trHeight w:hRule="exact" w:val="202"/>
        </w:trPr>
        <w:tc>
          <w:tcPr>
            <w:tcW w:w="990" w:type="dxa"/>
            <w:shd w:val="clear" w:color="auto" w:fill="auto"/>
            <w:noWrap/>
            <w:tcMar>
              <w:left w:w="58" w:type="dxa"/>
              <w:right w:w="58" w:type="dxa"/>
            </w:tcMar>
            <w:vAlign w:val="center"/>
            <w:hideMark/>
          </w:tcPr>
          <w:p w14:paraId="0F74EF61" w14:textId="77777777" w:rsidR="00CE5DE9" w:rsidRPr="00316631" w:rsidRDefault="00CE5DE9" w:rsidP="00CE5DE9">
            <w:pPr>
              <w:jc w:val="center"/>
              <w:rPr>
                <w:bCs/>
                <w:sz w:val="14"/>
                <w:szCs w:val="14"/>
              </w:rPr>
            </w:pPr>
            <w:r w:rsidRPr="00316631">
              <w:rPr>
                <w:bCs/>
                <w:sz w:val="14"/>
                <w:szCs w:val="14"/>
              </w:rPr>
              <w:t>26</w:t>
            </w:r>
          </w:p>
        </w:tc>
        <w:tc>
          <w:tcPr>
            <w:tcW w:w="2790" w:type="dxa"/>
            <w:gridSpan w:val="3"/>
            <w:shd w:val="clear" w:color="auto" w:fill="auto"/>
            <w:noWrap/>
            <w:tcMar>
              <w:left w:w="43" w:type="dxa"/>
              <w:right w:w="43" w:type="dxa"/>
            </w:tcMar>
            <w:vAlign w:val="center"/>
            <w:hideMark/>
          </w:tcPr>
          <w:p w14:paraId="14100D05" w14:textId="77777777" w:rsidR="00CE5DE9" w:rsidRPr="00316631" w:rsidRDefault="00CE5DE9" w:rsidP="00CE5DE9">
            <w:pPr>
              <w:rPr>
                <w:sz w:val="14"/>
                <w:szCs w:val="14"/>
              </w:rPr>
            </w:pPr>
            <w:r w:rsidRPr="00316631">
              <w:rPr>
                <w:sz w:val="14"/>
                <w:szCs w:val="14"/>
              </w:rPr>
              <w:t xml:space="preserve">Power </w:t>
            </w:r>
          </w:p>
        </w:tc>
        <w:tc>
          <w:tcPr>
            <w:tcW w:w="630" w:type="dxa"/>
            <w:tcBorders>
              <w:top w:val="nil"/>
              <w:left w:val="nil"/>
              <w:bottom w:val="nil"/>
              <w:right w:val="nil"/>
            </w:tcBorders>
            <w:shd w:val="clear" w:color="auto" w:fill="auto"/>
            <w:noWrap/>
            <w:tcMar>
              <w:left w:w="43" w:type="dxa"/>
              <w:right w:w="43" w:type="dxa"/>
            </w:tcMar>
            <w:vAlign w:val="center"/>
          </w:tcPr>
          <w:p w14:paraId="46D035CF" w14:textId="66589E22" w:rsidR="00CE5DE9" w:rsidRDefault="00CE5DE9" w:rsidP="006B6F76">
            <w:pPr>
              <w:jc w:val="right"/>
              <w:rPr>
                <w:sz w:val="14"/>
                <w:szCs w:val="14"/>
              </w:rPr>
            </w:pPr>
            <w:r>
              <w:rPr>
                <w:sz w:val="14"/>
                <w:szCs w:val="14"/>
              </w:rPr>
              <w:t>26.0</w:t>
            </w:r>
          </w:p>
        </w:tc>
        <w:tc>
          <w:tcPr>
            <w:tcW w:w="630" w:type="dxa"/>
            <w:tcBorders>
              <w:top w:val="nil"/>
              <w:left w:val="nil"/>
              <w:bottom w:val="nil"/>
              <w:right w:val="nil"/>
            </w:tcBorders>
            <w:shd w:val="clear" w:color="auto" w:fill="auto"/>
            <w:noWrap/>
            <w:tcMar>
              <w:left w:w="43" w:type="dxa"/>
              <w:right w:w="43" w:type="dxa"/>
            </w:tcMar>
            <w:vAlign w:val="center"/>
          </w:tcPr>
          <w:p w14:paraId="3CAD1A7E" w14:textId="46D5C96B" w:rsidR="00CE5DE9" w:rsidRDefault="00CE5DE9" w:rsidP="006B6F76">
            <w:pPr>
              <w:jc w:val="right"/>
              <w:rPr>
                <w:sz w:val="14"/>
                <w:szCs w:val="14"/>
              </w:rPr>
            </w:pPr>
            <w:r>
              <w:rPr>
                <w:sz w:val="14"/>
                <w:szCs w:val="14"/>
              </w:rPr>
              <w:t>3.2</w:t>
            </w:r>
          </w:p>
        </w:tc>
        <w:tc>
          <w:tcPr>
            <w:tcW w:w="630" w:type="dxa"/>
            <w:tcBorders>
              <w:top w:val="nil"/>
              <w:left w:val="nil"/>
              <w:bottom w:val="nil"/>
              <w:right w:val="nil"/>
            </w:tcBorders>
            <w:shd w:val="clear" w:color="auto" w:fill="auto"/>
            <w:noWrap/>
            <w:tcMar>
              <w:left w:w="43" w:type="dxa"/>
              <w:right w:w="43" w:type="dxa"/>
            </w:tcMar>
            <w:vAlign w:val="center"/>
          </w:tcPr>
          <w:p w14:paraId="57DE3AE0" w14:textId="287D8246" w:rsidR="00CE5DE9" w:rsidRDefault="00CE5DE9" w:rsidP="006B6F76">
            <w:pPr>
              <w:jc w:val="right"/>
              <w:rPr>
                <w:sz w:val="14"/>
                <w:szCs w:val="14"/>
              </w:rPr>
            </w:pPr>
            <w:r>
              <w:rPr>
                <w:sz w:val="14"/>
                <w:szCs w:val="14"/>
              </w:rPr>
              <w:t>22.8</w:t>
            </w:r>
          </w:p>
        </w:tc>
        <w:tc>
          <w:tcPr>
            <w:tcW w:w="720" w:type="dxa"/>
            <w:tcBorders>
              <w:top w:val="nil"/>
              <w:left w:val="nil"/>
              <w:bottom w:val="nil"/>
              <w:right w:val="nil"/>
            </w:tcBorders>
            <w:shd w:val="clear" w:color="auto" w:fill="auto"/>
            <w:tcMar>
              <w:left w:w="43" w:type="dxa"/>
              <w:right w:w="43" w:type="dxa"/>
            </w:tcMar>
            <w:vAlign w:val="center"/>
          </w:tcPr>
          <w:p w14:paraId="03857AD2" w14:textId="4CA5B449" w:rsidR="00CE5DE9" w:rsidRDefault="00CE5DE9" w:rsidP="006B6F76">
            <w:pPr>
              <w:jc w:val="right"/>
              <w:rPr>
                <w:sz w:val="14"/>
                <w:szCs w:val="14"/>
              </w:rPr>
            </w:pPr>
            <w:r>
              <w:rPr>
                <w:sz w:val="14"/>
                <w:szCs w:val="14"/>
              </w:rPr>
              <w:t>444.1</w:t>
            </w:r>
          </w:p>
        </w:tc>
        <w:tc>
          <w:tcPr>
            <w:tcW w:w="810" w:type="dxa"/>
            <w:tcBorders>
              <w:top w:val="nil"/>
              <w:left w:val="nil"/>
              <w:bottom w:val="nil"/>
              <w:right w:val="nil"/>
            </w:tcBorders>
            <w:shd w:val="clear" w:color="auto" w:fill="auto"/>
            <w:tcMar>
              <w:left w:w="43" w:type="dxa"/>
              <w:right w:w="43" w:type="dxa"/>
            </w:tcMar>
            <w:vAlign w:val="center"/>
          </w:tcPr>
          <w:p w14:paraId="32C57CCB" w14:textId="4C76DD0C" w:rsidR="00CE5DE9" w:rsidRDefault="00CE5DE9" w:rsidP="006B6F76">
            <w:pPr>
              <w:jc w:val="right"/>
              <w:rPr>
                <w:sz w:val="14"/>
                <w:szCs w:val="14"/>
              </w:rPr>
            </w:pPr>
            <w:r>
              <w:rPr>
                <w:sz w:val="14"/>
                <w:szCs w:val="14"/>
              </w:rPr>
              <w:t>14.5</w:t>
            </w:r>
          </w:p>
        </w:tc>
        <w:tc>
          <w:tcPr>
            <w:tcW w:w="720" w:type="dxa"/>
            <w:tcBorders>
              <w:top w:val="nil"/>
              <w:left w:val="nil"/>
              <w:bottom w:val="nil"/>
              <w:right w:val="nil"/>
            </w:tcBorders>
            <w:shd w:val="clear" w:color="auto" w:fill="auto"/>
            <w:tcMar>
              <w:left w:w="43" w:type="dxa"/>
              <w:right w:w="43" w:type="dxa"/>
            </w:tcMar>
            <w:vAlign w:val="center"/>
          </w:tcPr>
          <w:p w14:paraId="5D513B8E" w14:textId="4B7892D3" w:rsidR="00CE5DE9" w:rsidRDefault="00CE5DE9" w:rsidP="006B6F76">
            <w:pPr>
              <w:jc w:val="right"/>
              <w:rPr>
                <w:sz w:val="14"/>
                <w:szCs w:val="14"/>
              </w:rPr>
            </w:pPr>
            <w:r>
              <w:rPr>
                <w:sz w:val="14"/>
                <w:szCs w:val="14"/>
              </w:rPr>
              <w:t>429.6</w:t>
            </w:r>
          </w:p>
        </w:tc>
        <w:tc>
          <w:tcPr>
            <w:tcW w:w="630" w:type="dxa"/>
            <w:tcBorders>
              <w:top w:val="nil"/>
              <w:left w:val="nil"/>
              <w:bottom w:val="nil"/>
              <w:right w:val="nil"/>
            </w:tcBorders>
            <w:shd w:val="clear" w:color="auto" w:fill="auto"/>
            <w:tcMar>
              <w:left w:w="43" w:type="dxa"/>
              <w:right w:w="43" w:type="dxa"/>
            </w:tcMar>
            <w:vAlign w:val="center"/>
          </w:tcPr>
          <w:p w14:paraId="10669F30" w14:textId="49DEF2AD" w:rsidR="00CE5DE9" w:rsidRDefault="00CE5DE9" w:rsidP="006B6F76">
            <w:pPr>
              <w:jc w:val="right"/>
              <w:rPr>
                <w:sz w:val="14"/>
                <w:szCs w:val="14"/>
              </w:rPr>
            </w:pPr>
            <w:r>
              <w:rPr>
                <w:sz w:val="14"/>
                <w:szCs w:val="14"/>
              </w:rPr>
              <w:t>856.7</w:t>
            </w:r>
          </w:p>
        </w:tc>
        <w:tc>
          <w:tcPr>
            <w:tcW w:w="630" w:type="dxa"/>
            <w:tcBorders>
              <w:top w:val="nil"/>
              <w:left w:val="nil"/>
              <w:bottom w:val="nil"/>
              <w:right w:val="nil"/>
            </w:tcBorders>
            <w:shd w:val="clear" w:color="auto" w:fill="auto"/>
            <w:tcMar>
              <w:left w:w="43" w:type="dxa"/>
              <w:right w:w="43" w:type="dxa"/>
            </w:tcMar>
            <w:vAlign w:val="center"/>
          </w:tcPr>
          <w:p w14:paraId="4BF5BDCB" w14:textId="5EECF1E7" w:rsidR="00CE5DE9" w:rsidRDefault="00CE5DE9" w:rsidP="006B6F76">
            <w:pPr>
              <w:jc w:val="right"/>
              <w:rPr>
                <w:sz w:val="14"/>
                <w:szCs w:val="14"/>
              </w:rPr>
            </w:pPr>
            <w:r>
              <w:rPr>
                <w:sz w:val="14"/>
                <w:szCs w:val="14"/>
              </w:rPr>
              <w:t>255.1</w:t>
            </w:r>
          </w:p>
        </w:tc>
        <w:tc>
          <w:tcPr>
            <w:tcW w:w="635" w:type="dxa"/>
            <w:tcBorders>
              <w:top w:val="nil"/>
              <w:left w:val="nil"/>
              <w:bottom w:val="nil"/>
              <w:right w:val="nil"/>
            </w:tcBorders>
            <w:shd w:val="clear" w:color="auto" w:fill="auto"/>
            <w:tcMar>
              <w:left w:w="43" w:type="dxa"/>
              <w:right w:w="43" w:type="dxa"/>
            </w:tcMar>
            <w:vAlign w:val="center"/>
          </w:tcPr>
          <w:p w14:paraId="2D7EE7EB" w14:textId="4F0AB57D" w:rsidR="00CE5DE9" w:rsidRDefault="00CE5DE9" w:rsidP="006B6F76">
            <w:pPr>
              <w:jc w:val="right"/>
              <w:rPr>
                <w:sz w:val="14"/>
                <w:szCs w:val="14"/>
              </w:rPr>
            </w:pPr>
            <w:r>
              <w:rPr>
                <w:sz w:val="14"/>
                <w:szCs w:val="14"/>
              </w:rPr>
              <w:t>601.6</w:t>
            </w:r>
          </w:p>
        </w:tc>
      </w:tr>
      <w:tr w:rsidR="00CE5DE9" w:rsidRPr="00BF4323" w14:paraId="11878FE5" w14:textId="77777777" w:rsidTr="006B6F76">
        <w:trPr>
          <w:trHeight w:hRule="exact" w:val="202"/>
        </w:trPr>
        <w:tc>
          <w:tcPr>
            <w:tcW w:w="990" w:type="dxa"/>
            <w:shd w:val="clear" w:color="auto" w:fill="auto"/>
            <w:noWrap/>
            <w:tcMar>
              <w:left w:w="58" w:type="dxa"/>
              <w:right w:w="58" w:type="dxa"/>
            </w:tcMar>
            <w:vAlign w:val="center"/>
            <w:hideMark/>
          </w:tcPr>
          <w:p w14:paraId="5E11CE60"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6C27327B" w14:textId="77777777" w:rsidR="00CE5DE9" w:rsidRPr="00316631" w:rsidRDefault="00CE5DE9" w:rsidP="00CE5DE9">
            <w:pPr>
              <w:rPr>
                <w:sz w:val="14"/>
                <w:szCs w:val="14"/>
              </w:rPr>
            </w:pPr>
            <w:r w:rsidRPr="00316631">
              <w:rPr>
                <w:sz w:val="14"/>
                <w:szCs w:val="14"/>
              </w:rPr>
              <w:t xml:space="preserve">     I) Thermal</w:t>
            </w:r>
          </w:p>
        </w:tc>
        <w:tc>
          <w:tcPr>
            <w:tcW w:w="630" w:type="dxa"/>
            <w:tcBorders>
              <w:top w:val="nil"/>
              <w:left w:val="nil"/>
              <w:bottom w:val="nil"/>
              <w:right w:val="nil"/>
            </w:tcBorders>
            <w:shd w:val="clear" w:color="auto" w:fill="auto"/>
            <w:noWrap/>
            <w:tcMar>
              <w:left w:w="43" w:type="dxa"/>
              <w:right w:w="43" w:type="dxa"/>
            </w:tcMar>
            <w:vAlign w:val="center"/>
          </w:tcPr>
          <w:p w14:paraId="36C89152" w14:textId="587732F7" w:rsidR="00CE5DE9" w:rsidRDefault="00CE5DE9" w:rsidP="006B6F76">
            <w:pPr>
              <w:jc w:val="right"/>
              <w:rPr>
                <w:sz w:val="14"/>
                <w:szCs w:val="14"/>
              </w:rPr>
            </w:pPr>
            <w:r>
              <w:rPr>
                <w:sz w:val="14"/>
                <w:szCs w:val="14"/>
              </w:rPr>
              <w:t>11.3</w:t>
            </w:r>
          </w:p>
        </w:tc>
        <w:tc>
          <w:tcPr>
            <w:tcW w:w="630" w:type="dxa"/>
            <w:tcBorders>
              <w:top w:val="nil"/>
              <w:left w:val="nil"/>
              <w:bottom w:val="nil"/>
              <w:right w:val="nil"/>
            </w:tcBorders>
            <w:shd w:val="clear" w:color="auto" w:fill="auto"/>
            <w:noWrap/>
            <w:tcMar>
              <w:left w:w="43" w:type="dxa"/>
              <w:right w:w="43" w:type="dxa"/>
            </w:tcMar>
            <w:vAlign w:val="center"/>
          </w:tcPr>
          <w:p w14:paraId="477BBB59" w14:textId="28152C20" w:rsidR="00CE5DE9" w:rsidRDefault="00CE5DE9" w:rsidP="006B6F76">
            <w:pPr>
              <w:jc w:val="right"/>
              <w:rPr>
                <w:sz w:val="14"/>
                <w:szCs w:val="14"/>
              </w:rPr>
            </w:pPr>
            <w:r>
              <w:rPr>
                <w:sz w:val="14"/>
                <w:szCs w:val="14"/>
              </w:rPr>
              <w:t>3.2</w:t>
            </w:r>
          </w:p>
        </w:tc>
        <w:tc>
          <w:tcPr>
            <w:tcW w:w="630" w:type="dxa"/>
            <w:tcBorders>
              <w:top w:val="nil"/>
              <w:left w:val="nil"/>
              <w:bottom w:val="nil"/>
              <w:right w:val="nil"/>
            </w:tcBorders>
            <w:shd w:val="clear" w:color="auto" w:fill="auto"/>
            <w:noWrap/>
            <w:tcMar>
              <w:left w:w="43" w:type="dxa"/>
              <w:right w:w="43" w:type="dxa"/>
            </w:tcMar>
            <w:vAlign w:val="center"/>
          </w:tcPr>
          <w:p w14:paraId="70CF26E3" w14:textId="7994CCC4" w:rsidR="00CE5DE9" w:rsidRDefault="00CE5DE9" w:rsidP="006B6F76">
            <w:pPr>
              <w:jc w:val="right"/>
              <w:rPr>
                <w:sz w:val="14"/>
                <w:szCs w:val="14"/>
              </w:rPr>
            </w:pPr>
            <w:r>
              <w:rPr>
                <w:sz w:val="14"/>
                <w:szCs w:val="14"/>
              </w:rPr>
              <w:t>8.1</w:t>
            </w:r>
          </w:p>
        </w:tc>
        <w:tc>
          <w:tcPr>
            <w:tcW w:w="720" w:type="dxa"/>
            <w:tcBorders>
              <w:top w:val="nil"/>
              <w:left w:val="nil"/>
              <w:bottom w:val="nil"/>
              <w:right w:val="nil"/>
            </w:tcBorders>
            <w:shd w:val="clear" w:color="auto" w:fill="auto"/>
            <w:tcMar>
              <w:left w:w="43" w:type="dxa"/>
              <w:right w:w="43" w:type="dxa"/>
            </w:tcMar>
            <w:vAlign w:val="center"/>
          </w:tcPr>
          <w:p w14:paraId="5613BF56" w14:textId="28DBD9BB" w:rsidR="00CE5DE9" w:rsidRDefault="00CE5DE9" w:rsidP="006B6F76">
            <w:pPr>
              <w:jc w:val="right"/>
              <w:rPr>
                <w:sz w:val="14"/>
                <w:szCs w:val="14"/>
              </w:rPr>
            </w:pPr>
            <w:r>
              <w:rPr>
                <w:sz w:val="14"/>
                <w:szCs w:val="14"/>
              </w:rPr>
              <w:t>115.9</w:t>
            </w:r>
          </w:p>
        </w:tc>
        <w:tc>
          <w:tcPr>
            <w:tcW w:w="810" w:type="dxa"/>
            <w:tcBorders>
              <w:top w:val="nil"/>
              <w:left w:val="nil"/>
              <w:bottom w:val="nil"/>
              <w:right w:val="nil"/>
            </w:tcBorders>
            <w:shd w:val="clear" w:color="auto" w:fill="auto"/>
            <w:tcMar>
              <w:left w:w="43" w:type="dxa"/>
              <w:right w:w="43" w:type="dxa"/>
            </w:tcMar>
            <w:vAlign w:val="center"/>
          </w:tcPr>
          <w:p w14:paraId="4EA01D3C" w14:textId="551DDF88" w:rsidR="00CE5DE9" w:rsidRDefault="00CE5DE9" w:rsidP="006B6F76">
            <w:pPr>
              <w:jc w:val="right"/>
              <w:rPr>
                <w:sz w:val="14"/>
                <w:szCs w:val="14"/>
              </w:rPr>
            </w:pPr>
            <w:r>
              <w:rPr>
                <w:sz w:val="14"/>
                <w:szCs w:val="14"/>
              </w:rPr>
              <w:t>13.6</w:t>
            </w:r>
          </w:p>
        </w:tc>
        <w:tc>
          <w:tcPr>
            <w:tcW w:w="720" w:type="dxa"/>
            <w:tcBorders>
              <w:top w:val="nil"/>
              <w:left w:val="nil"/>
              <w:bottom w:val="nil"/>
              <w:right w:val="nil"/>
            </w:tcBorders>
            <w:shd w:val="clear" w:color="auto" w:fill="auto"/>
            <w:tcMar>
              <w:left w:w="43" w:type="dxa"/>
              <w:right w:w="43" w:type="dxa"/>
            </w:tcMar>
            <w:vAlign w:val="center"/>
          </w:tcPr>
          <w:p w14:paraId="6F8E5C36" w14:textId="298E76B7" w:rsidR="00CE5DE9" w:rsidRDefault="00CE5DE9" w:rsidP="006B6F76">
            <w:pPr>
              <w:jc w:val="right"/>
              <w:rPr>
                <w:sz w:val="14"/>
                <w:szCs w:val="14"/>
              </w:rPr>
            </w:pPr>
            <w:r>
              <w:rPr>
                <w:sz w:val="14"/>
                <w:szCs w:val="14"/>
              </w:rPr>
              <w:t>102.3</w:t>
            </w:r>
          </w:p>
        </w:tc>
        <w:tc>
          <w:tcPr>
            <w:tcW w:w="630" w:type="dxa"/>
            <w:tcBorders>
              <w:top w:val="nil"/>
              <w:left w:val="nil"/>
              <w:bottom w:val="nil"/>
              <w:right w:val="nil"/>
            </w:tcBorders>
            <w:shd w:val="clear" w:color="auto" w:fill="auto"/>
            <w:tcMar>
              <w:left w:w="43" w:type="dxa"/>
              <w:right w:w="43" w:type="dxa"/>
            </w:tcMar>
            <w:vAlign w:val="center"/>
          </w:tcPr>
          <w:p w14:paraId="43748684" w14:textId="4648E6D0" w:rsidR="00CE5DE9" w:rsidRDefault="00CE5DE9" w:rsidP="006B6F76">
            <w:pPr>
              <w:jc w:val="right"/>
              <w:rPr>
                <w:sz w:val="14"/>
                <w:szCs w:val="14"/>
              </w:rPr>
            </w:pPr>
            <w:r>
              <w:rPr>
                <w:sz w:val="14"/>
                <w:szCs w:val="14"/>
              </w:rPr>
              <w:t>133.6</w:t>
            </w:r>
          </w:p>
        </w:tc>
        <w:tc>
          <w:tcPr>
            <w:tcW w:w="630" w:type="dxa"/>
            <w:tcBorders>
              <w:top w:val="nil"/>
              <w:left w:val="nil"/>
              <w:bottom w:val="nil"/>
              <w:right w:val="nil"/>
            </w:tcBorders>
            <w:shd w:val="clear" w:color="auto" w:fill="auto"/>
            <w:tcMar>
              <w:left w:w="43" w:type="dxa"/>
              <w:right w:w="43" w:type="dxa"/>
            </w:tcMar>
            <w:vAlign w:val="center"/>
          </w:tcPr>
          <w:p w14:paraId="68595C61" w14:textId="1DAEEA6C" w:rsidR="00CE5DE9" w:rsidRDefault="00CE5DE9" w:rsidP="006B6F76">
            <w:pPr>
              <w:jc w:val="right"/>
              <w:rPr>
                <w:sz w:val="14"/>
                <w:szCs w:val="14"/>
              </w:rPr>
            </w:pPr>
            <w:r>
              <w:rPr>
                <w:sz w:val="14"/>
                <w:szCs w:val="14"/>
              </w:rPr>
              <w:t>7.7</w:t>
            </w:r>
          </w:p>
        </w:tc>
        <w:tc>
          <w:tcPr>
            <w:tcW w:w="635" w:type="dxa"/>
            <w:tcBorders>
              <w:top w:val="nil"/>
              <w:left w:val="nil"/>
              <w:bottom w:val="nil"/>
              <w:right w:val="nil"/>
            </w:tcBorders>
            <w:shd w:val="clear" w:color="auto" w:fill="auto"/>
            <w:tcMar>
              <w:left w:w="43" w:type="dxa"/>
              <w:right w:w="43" w:type="dxa"/>
            </w:tcMar>
            <w:vAlign w:val="center"/>
          </w:tcPr>
          <w:p w14:paraId="4739DAB1" w14:textId="44D6F0F6" w:rsidR="00CE5DE9" w:rsidRDefault="00CE5DE9" w:rsidP="006B6F76">
            <w:pPr>
              <w:jc w:val="right"/>
              <w:rPr>
                <w:sz w:val="14"/>
                <w:szCs w:val="14"/>
              </w:rPr>
            </w:pPr>
            <w:r>
              <w:rPr>
                <w:sz w:val="14"/>
                <w:szCs w:val="14"/>
              </w:rPr>
              <w:t>125.9</w:t>
            </w:r>
          </w:p>
        </w:tc>
      </w:tr>
      <w:tr w:rsidR="00CE5DE9" w:rsidRPr="00BF4323" w14:paraId="77BCED57" w14:textId="77777777" w:rsidTr="006B6F76">
        <w:trPr>
          <w:trHeight w:hRule="exact" w:val="255"/>
        </w:trPr>
        <w:tc>
          <w:tcPr>
            <w:tcW w:w="990" w:type="dxa"/>
            <w:shd w:val="clear" w:color="auto" w:fill="auto"/>
            <w:noWrap/>
            <w:tcMar>
              <w:left w:w="58" w:type="dxa"/>
              <w:right w:w="58" w:type="dxa"/>
            </w:tcMar>
            <w:vAlign w:val="center"/>
            <w:hideMark/>
          </w:tcPr>
          <w:p w14:paraId="18A804A2"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00C6766C" w14:textId="77777777" w:rsidR="00CE5DE9" w:rsidRPr="00316631" w:rsidRDefault="00CE5DE9" w:rsidP="00CE5DE9">
            <w:pPr>
              <w:rPr>
                <w:sz w:val="14"/>
                <w:szCs w:val="14"/>
              </w:rPr>
            </w:pPr>
            <w:r w:rsidRPr="00316631">
              <w:rPr>
                <w:i/>
                <w:sz w:val="14"/>
                <w:szCs w:val="14"/>
              </w:rPr>
              <w:t>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14:paraId="58B9D038" w14:textId="47A95AED"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B75DD04" w14:textId="19F4A7A1"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ACE49B" w14:textId="0CAA88D7" w:rsidR="00CE5DE9" w:rsidRDefault="00CE5DE9" w:rsidP="006B6F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CAD56B" w14:textId="2AE45B0C" w:rsidR="00CE5DE9" w:rsidRDefault="00CE5DE9" w:rsidP="006B6F7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6A2BD0" w14:textId="4185E53D" w:rsidR="00CE5DE9" w:rsidRDefault="00CE5DE9" w:rsidP="006B6F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1F780C" w14:textId="5E431569"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4D21A6" w14:textId="68AB1E86"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210CD78" w14:textId="43864EF7" w:rsidR="00CE5DE9" w:rsidRDefault="00CE5DE9" w:rsidP="006B6F76">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9A77194" w14:textId="40C6BD55" w:rsidR="00CE5DE9" w:rsidRDefault="00CE5DE9" w:rsidP="006B6F76">
            <w:pPr>
              <w:jc w:val="right"/>
              <w:rPr>
                <w:i/>
                <w:iCs/>
                <w:sz w:val="14"/>
                <w:szCs w:val="14"/>
              </w:rPr>
            </w:pPr>
            <w:r>
              <w:rPr>
                <w:i/>
                <w:iCs/>
                <w:sz w:val="14"/>
                <w:szCs w:val="14"/>
              </w:rPr>
              <w:t>-</w:t>
            </w:r>
          </w:p>
        </w:tc>
      </w:tr>
      <w:tr w:rsidR="00CE5DE9" w:rsidRPr="00BF4323" w14:paraId="4B1AC175" w14:textId="77777777" w:rsidTr="006B6F76">
        <w:trPr>
          <w:trHeight w:hRule="exact" w:val="202"/>
        </w:trPr>
        <w:tc>
          <w:tcPr>
            <w:tcW w:w="990" w:type="dxa"/>
            <w:shd w:val="clear" w:color="auto" w:fill="auto"/>
            <w:noWrap/>
            <w:tcMar>
              <w:left w:w="58" w:type="dxa"/>
              <w:right w:w="58" w:type="dxa"/>
            </w:tcMar>
            <w:vAlign w:val="center"/>
            <w:hideMark/>
          </w:tcPr>
          <w:p w14:paraId="25EA13C0"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20046B05" w14:textId="77777777" w:rsidR="00CE5DE9" w:rsidRPr="00316631" w:rsidRDefault="00CE5DE9" w:rsidP="00CE5DE9">
            <w:pPr>
              <w:rPr>
                <w:sz w:val="14"/>
                <w:szCs w:val="14"/>
              </w:rPr>
            </w:pPr>
            <w:r w:rsidRPr="00316631">
              <w:rPr>
                <w:sz w:val="14"/>
                <w:szCs w:val="14"/>
              </w:rPr>
              <w:t xml:space="preserve">    II) Hydel</w:t>
            </w:r>
          </w:p>
        </w:tc>
        <w:tc>
          <w:tcPr>
            <w:tcW w:w="630" w:type="dxa"/>
            <w:tcBorders>
              <w:top w:val="nil"/>
              <w:left w:val="nil"/>
              <w:bottom w:val="nil"/>
              <w:right w:val="nil"/>
            </w:tcBorders>
            <w:shd w:val="clear" w:color="auto" w:fill="auto"/>
            <w:noWrap/>
            <w:tcMar>
              <w:left w:w="43" w:type="dxa"/>
              <w:right w:w="43" w:type="dxa"/>
            </w:tcMar>
            <w:vAlign w:val="center"/>
          </w:tcPr>
          <w:p w14:paraId="648A501E" w14:textId="758F2DB4" w:rsidR="00CE5DE9" w:rsidRDefault="00CE5DE9" w:rsidP="006B6F76">
            <w:pPr>
              <w:jc w:val="right"/>
              <w:rPr>
                <w:sz w:val="14"/>
                <w:szCs w:val="14"/>
              </w:rPr>
            </w:pPr>
            <w:r>
              <w:rPr>
                <w:sz w:val="14"/>
                <w:szCs w:val="14"/>
              </w:rPr>
              <w:t>4.9</w:t>
            </w:r>
          </w:p>
        </w:tc>
        <w:tc>
          <w:tcPr>
            <w:tcW w:w="630" w:type="dxa"/>
            <w:tcBorders>
              <w:top w:val="nil"/>
              <w:left w:val="nil"/>
              <w:bottom w:val="nil"/>
              <w:right w:val="nil"/>
            </w:tcBorders>
            <w:shd w:val="clear" w:color="auto" w:fill="auto"/>
            <w:noWrap/>
            <w:tcMar>
              <w:left w:w="43" w:type="dxa"/>
              <w:right w:w="43" w:type="dxa"/>
            </w:tcMar>
            <w:vAlign w:val="center"/>
          </w:tcPr>
          <w:p w14:paraId="29307CAC" w14:textId="7AC4143D"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42B89EE" w14:textId="4C21C188" w:rsidR="00CE5DE9" w:rsidRDefault="00CE5DE9" w:rsidP="006B6F76">
            <w:pPr>
              <w:jc w:val="right"/>
              <w:rPr>
                <w:sz w:val="14"/>
                <w:szCs w:val="14"/>
              </w:rPr>
            </w:pPr>
            <w:r>
              <w:rPr>
                <w:sz w:val="14"/>
                <w:szCs w:val="14"/>
              </w:rPr>
              <w:t>4.9</w:t>
            </w:r>
          </w:p>
        </w:tc>
        <w:tc>
          <w:tcPr>
            <w:tcW w:w="720" w:type="dxa"/>
            <w:tcBorders>
              <w:top w:val="nil"/>
              <w:left w:val="nil"/>
              <w:bottom w:val="nil"/>
              <w:right w:val="nil"/>
            </w:tcBorders>
            <w:shd w:val="clear" w:color="auto" w:fill="auto"/>
            <w:tcMar>
              <w:left w:w="43" w:type="dxa"/>
              <w:right w:w="43" w:type="dxa"/>
            </w:tcMar>
            <w:vAlign w:val="center"/>
          </w:tcPr>
          <w:p w14:paraId="5557592F" w14:textId="584587C6" w:rsidR="00CE5DE9" w:rsidRDefault="00CE5DE9" w:rsidP="006B6F76">
            <w:pPr>
              <w:jc w:val="right"/>
              <w:rPr>
                <w:sz w:val="14"/>
                <w:szCs w:val="14"/>
              </w:rPr>
            </w:pPr>
            <w:r>
              <w:rPr>
                <w:sz w:val="14"/>
                <w:szCs w:val="14"/>
              </w:rPr>
              <w:t>67.5</w:t>
            </w:r>
          </w:p>
        </w:tc>
        <w:tc>
          <w:tcPr>
            <w:tcW w:w="810" w:type="dxa"/>
            <w:tcBorders>
              <w:top w:val="nil"/>
              <w:left w:val="nil"/>
              <w:bottom w:val="nil"/>
              <w:right w:val="nil"/>
            </w:tcBorders>
            <w:shd w:val="clear" w:color="auto" w:fill="auto"/>
            <w:tcMar>
              <w:left w:w="43" w:type="dxa"/>
              <w:right w:w="43" w:type="dxa"/>
            </w:tcMar>
            <w:vAlign w:val="center"/>
          </w:tcPr>
          <w:p w14:paraId="1305453B" w14:textId="26C799CA" w:rsidR="00CE5DE9" w:rsidRDefault="00CE5DE9" w:rsidP="006B6F76">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4C3DA427" w14:textId="54FD4C47" w:rsidR="00CE5DE9" w:rsidRDefault="00CE5DE9" w:rsidP="006B6F76">
            <w:pPr>
              <w:jc w:val="right"/>
              <w:rPr>
                <w:sz w:val="14"/>
                <w:szCs w:val="14"/>
              </w:rPr>
            </w:pPr>
            <w:r>
              <w:rPr>
                <w:sz w:val="14"/>
                <w:szCs w:val="14"/>
              </w:rPr>
              <w:t>66.7</w:t>
            </w:r>
          </w:p>
        </w:tc>
        <w:tc>
          <w:tcPr>
            <w:tcW w:w="630" w:type="dxa"/>
            <w:tcBorders>
              <w:top w:val="nil"/>
              <w:left w:val="nil"/>
              <w:bottom w:val="nil"/>
              <w:right w:val="nil"/>
            </w:tcBorders>
            <w:shd w:val="clear" w:color="auto" w:fill="auto"/>
            <w:tcMar>
              <w:left w:w="43" w:type="dxa"/>
              <w:right w:w="43" w:type="dxa"/>
            </w:tcMar>
            <w:vAlign w:val="center"/>
          </w:tcPr>
          <w:p w14:paraId="73CF3D16" w14:textId="5E7A760F" w:rsidR="00CE5DE9" w:rsidRDefault="00CE5DE9" w:rsidP="006B6F76">
            <w:pPr>
              <w:jc w:val="right"/>
              <w:rPr>
                <w:sz w:val="14"/>
                <w:szCs w:val="14"/>
              </w:rPr>
            </w:pPr>
            <w:r>
              <w:rPr>
                <w:sz w:val="14"/>
                <w:szCs w:val="14"/>
              </w:rPr>
              <w:t>127.8</w:t>
            </w:r>
          </w:p>
        </w:tc>
        <w:tc>
          <w:tcPr>
            <w:tcW w:w="630" w:type="dxa"/>
            <w:tcBorders>
              <w:top w:val="nil"/>
              <w:left w:val="nil"/>
              <w:bottom w:val="nil"/>
              <w:right w:val="nil"/>
            </w:tcBorders>
            <w:shd w:val="clear" w:color="auto" w:fill="auto"/>
            <w:tcMar>
              <w:left w:w="43" w:type="dxa"/>
              <w:right w:w="43" w:type="dxa"/>
            </w:tcMar>
            <w:vAlign w:val="center"/>
          </w:tcPr>
          <w:p w14:paraId="70677BC9" w14:textId="4F019E62" w:rsidR="00CE5DE9" w:rsidRDefault="00CE5DE9" w:rsidP="006B6F76">
            <w:pPr>
              <w:jc w:val="right"/>
              <w:rPr>
                <w:sz w:val="14"/>
                <w:szCs w:val="14"/>
              </w:rPr>
            </w:pPr>
            <w:r>
              <w:rPr>
                <w:sz w:val="14"/>
                <w:szCs w:val="14"/>
              </w:rPr>
              <w:t>1.1</w:t>
            </w:r>
          </w:p>
        </w:tc>
        <w:tc>
          <w:tcPr>
            <w:tcW w:w="635" w:type="dxa"/>
            <w:tcBorders>
              <w:top w:val="nil"/>
              <w:left w:val="nil"/>
              <w:bottom w:val="nil"/>
              <w:right w:val="nil"/>
            </w:tcBorders>
            <w:shd w:val="clear" w:color="auto" w:fill="auto"/>
            <w:tcMar>
              <w:left w:w="43" w:type="dxa"/>
              <w:right w:w="43" w:type="dxa"/>
            </w:tcMar>
            <w:vAlign w:val="center"/>
          </w:tcPr>
          <w:p w14:paraId="4D04C588" w14:textId="24996828" w:rsidR="00CE5DE9" w:rsidRDefault="00CE5DE9" w:rsidP="006B6F76">
            <w:pPr>
              <w:jc w:val="right"/>
              <w:rPr>
                <w:sz w:val="14"/>
                <w:szCs w:val="14"/>
              </w:rPr>
            </w:pPr>
            <w:r>
              <w:rPr>
                <w:sz w:val="14"/>
                <w:szCs w:val="14"/>
              </w:rPr>
              <w:t>126.7</w:t>
            </w:r>
          </w:p>
        </w:tc>
      </w:tr>
      <w:tr w:rsidR="00CE5DE9" w:rsidRPr="00BF4323" w14:paraId="5E92FA1B" w14:textId="77777777" w:rsidTr="006B6F76">
        <w:trPr>
          <w:trHeight w:hRule="exact" w:val="202"/>
        </w:trPr>
        <w:tc>
          <w:tcPr>
            <w:tcW w:w="990" w:type="dxa"/>
            <w:shd w:val="clear" w:color="auto" w:fill="auto"/>
            <w:noWrap/>
            <w:tcMar>
              <w:left w:w="58" w:type="dxa"/>
              <w:right w:w="58" w:type="dxa"/>
            </w:tcMar>
            <w:vAlign w:val="center"/>
            <w:hideMark/>
          </w:tcPr>
          <w:p w14:paraId="5C7C712E"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2D0EDD16" w14:textId="77777777" w:rsidR="00CE5DE9" w:rsidRPr="00316631" w:rsidRDefault="00CE5DE9" w:rsidP="00CE5DE9">
            <w:pPr>
              <w:ind w:firstLineChars="100" w:firstLine="140"/>
              <w:rPr>
                <w:sz w:val="14"/>
                <w:szCs w:val="14"/>
              </w:rPr>
            </w:pPr>
            <w:r w:rsidRPr="00316631">
              <w:rPr>
                <w:sz w:val="14"/>
                <w:szCs w:val="14"/>
              </w:rPr>
              <w:t>III) Coal</w:t>
            </w:r>
          </w:p>
        </w:tc>
        <w:tc>
          <w:tcPr>
            <w:tcW w:w="630" w:type="dxa"/>
            <w:tcBorders>
              <w:top w:val="nil"/>
              <w:left w:val="nil"/>
              <w:bottom w:val="nil"/>
              <w:right w:val="nil"/>
            </w:tcBorders>
            <w:shd w:val="clear" w:color="auto" w:fill="auto"/>
            <w:noWrap/>
            <w:tcMar>
              <w:left w:w="43" w:type="dxa"/>
              <w:right w:w="43" w:type="dxa"/>
            </w:tcMar>
            <w:vAlign w:val="center"/>
          </w:tcPr>
          <w:p w14:paraId="2E4453A2" w14:textId="1732CBB0" w:rsidR="00CE5DE9" w:rsidRDefault="00CE5DE9" w:rsidP="006B6F76">
            <w:pPr>
              <w:jc w:val="right"/>
              <w:rPr>
                <w:sz w:val="14"/>
                <w:szCs w:val="14"/>
              </w:rPr>
            </w:pPr>
            <w:r>
              <w:rPr>
                <w:sz w:val="14"/>
                <w:szCs w:val="14"/>
              </w:rPr>
              <w:t>9.8</w:t>
            </w:r>
          </w:p>
        </w:tc>
        <w:tc>
          <w:tcPr>
            <w:tcW w:w="630" w:type="dxa"/>
            <w:tcBorders>
              <w:top w:val="nil"/>
              <w:left w:val="nil"/>
              <w:bottom w:val="nil"/>
              <w:right w:val="nil"/>
            </w:tcBorders>
            <w:shd w:val="clear" w:color="auto" w:fill="auto"/>
            <w:noWrap/>
            <w:tcMar>
              <w:left w:w="43" w:type="dxa"/>
              <w:right w:w="43" w:type="dxa"/>
            </w:tcMar>
            <w:vAlign w:val="center"/>
          </w:tcPr>
          <w:p w14:paraId="0E494200" w14:textId="74873425"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B75ACCE" w14:textId="4D7FF9B8" w:rsidR="00CE5DE9" w:rsidRDefault="00CE5DE9" w:rsidP="006B6F76">
            <w:pPr>
              <w:jc w:val="right"/>
              <w:rPr>
                <w:sz w:val="14"/>
                <w:szCs w:val="14"/>
              </w:rPr>
            </w:pPr>
            <w:r>
              <w:rPr>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5C731428" w14:textId="5304B0C5" w:rsidR="00CE5DE9" w:rsidRDefault="00CE5DE9" w:rsidP="006B6F76">
            <w:pPr>
              <w:jc w:val="right"/>
              <w:rPr>
                <w:sz w:val="14"/>
                <w:szCs w:val="14"/>
              </w:rPr>
            </w:pPr>
            <w:r>
              <w:rPr>
                <w:sz w:val="14"/>
                <w:szCs w:val="14"/>
              </w:rPr>
              <w:t>260.6</w:t>
            </w:r>
          </w:p>
        </w:tc>
        <w:tc>
          <w:tcPr>
            <w:tcW w:w="810" w:type="dxa"/>
            <w:tcBorders>
              <w:top w:val="nil"/>
              <w:left w:val="nil"/>
              <w:bottom w:val="nil"/>
              <w:right w:val="nil"/>
            </w:tcBorders>
            <w:shd w:val="clear" w:color="auto" w:fill="auto"/>
            <w:tcMar>
              <w:left w:w="43" w:type="dxa"/>
              <w:right w:w="43" w:type="dxa"/>
            </w:tcMar>
            <w:vAlign w:val="center"/>
          </w:tcPr>
          <w:p w14:paraId="45D91AA6" w14:textId="39025167" w:rsidR="00CE5DE9" w:rsidRDefault="00CE5DE9" w:rsidP="006B6F76">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34E01D29" w14:textId="0BC3F6D4" w:rsidR="00CE5DE9" w:rsidRDefault="00CE5DE9" w:rsidP="006B6F76">
            <w:pPr>
              <w:jc w:val="right"/>
              <w:rPr>
                <w:sz w:val="14"/>
                <w:szCs w:val="14"/>
              </w:rPr>
            </w:pPr>
            <w:r>
              <w:rPr>
                <w:sz w:val="14"/>
                <w:szCs w:val="14"/>
              </w:rPr>
              <w:t>260.6</w:t>
            </w:r>
          </w:p>
        </w:tc>
        <w:tc>
          <w:tcPr>
            <w:tcW w:w="630" w:type="dxa"/>
            <w:tcBorders>
              <w:top w:val="nil"/>
              <w:left w:val="nil"/>
              <w:bottom w:val="nil"/>
              <w:right w:val="nil"/>
            </w:tcBorders>
            <w:shd w:val="clear" w:color="auto" w:fill="auto"/>
            <w:tcMar>
              <w:left w:w="43" w:type="dxa"/>
              <w:right w:w="43" w:type="dxa"/>
            </w:tcMar>
            <w:vAlign w:val="center"/>
          </w:tcPr>
          <w:p w14:paraId="14CB72FB" w14:textId="08C223BE" w:rsidR="00CE5DE9" w:rsidRDefault="00CE5DE9" w:rsidP="006B6F76">
            <w:pPr>
              <w:jc w:val="right"/>
              <w:rPr>
                <w:sz w:val="14"/>
                <w:szCs w:val="14"/>
              </w:rPr>
            </w:pPr>
            <w:r>
              <w:rPr>
                <w:sz w:val="14"/>
                <w:szCs w:val="14"/>
              </w:rPr>
              <w:t>595.3</w:t>
            </w:r>
          </w:p>
        </w:tc>
        <w:tc>
          <w:tcPr>
            <w:tcW w:w="630" w:type="dxa"/>
            <w:tcBorders>
              <w:top w:val="nil"/>
              <w:left w:val="nil"/>
              <w:bottom w:val="nil"/>
              <w:right w:val="nil"/>
            </w:tcBorders>
            <w:shd w:val="clear" w:color="auto" w:fill="auto"/>
            <w:tcMar>
              <w:left w:w="43" w:type="dxa"/>
              <w:right w:w="43" w:type="dxa"/>
            </w:tcMar>
            <w:vAlign w:val="center"/>
          </w:tcPr>
          <w:p w14:paraId="5C06CCCA" w14:textId="6497118D" w:rsidR="00CE5DE9" w:rsidRDefault="00CE5DE9" w:rsidP="006B6F76">
            <w:pPr>
              <w:jc w:val="right"/>
              <w:rPr>
                <w:sz w:val="14"/>
                <w:szCs w:val="14"/>
              </w:rPr>
            </w:pPr>
            <w:r>
              <w:rPr>
                <w:sz w:val="14"/>
                <w:szCs w:val="14"/>
              </w:rPr>
              <w:t>246.3</w:t>
            </w:r>
          </w:p>
        </w:tc>
        <w:tc>
          <w:tcPr>
            <w:tcW w:w="635" w:type="dxa"/>
            <w:tcBorders>
              <w:top w:val="nil"/>
              <w:left w:val="nil"/>
              <w:bottom w:val="nil"/>
              <w:right w:val="nil"/>
            </w:tcBorders>
            <w:shd w:val="clear" w:color="auto" w:fill="auto"/>
            <w:tcMar>
              <w:left w:w="43" w:type="dxa"/>
              <w:right w:w="43" w:type="dxa"/>
            </w:tcMar>
            <w:vAlign w:val="center"/>
          </w:tcPr>
          <w:p w14:paraId="0BEB57C6" w14:textId="3802C3BD" w:rsidR="00CE5DE9" w:rsidRDefault="00CE5DE9" w:rsidP="006B6F76">
            <w:pPr>
              <w:jc w:val="right"/>
              <w:rPr>
                <w:sz w:val="14"/>
                <w:szCs w:val="14"/>
              </w:rPr>
            </w:pPr>
            <w:r>
              <w:rPr>
                <w:sz w:val="14"/>
                <w:szCs w:val="14"/>
              </w:rPr>
              <w:t>348.9</w:t>
            </w:r>
          </w:p>
        </w:tc>
      </w:tr>
      <w:tr w:rsidR="00CE5DE9" w:rsidRPr="00BF4323" w14:paraId="20F1E92E" w14:textId="77777777" w:rsidTr="006B6F76">
        <w:trPr>
          <w:trHeight w:hRule="exact" w:val="202"/>
        </w:trPr>
        <w:tc>
          <w:tcPr>
            <w:tcW w:w="990" w:type="dxa"/>
            <w:shd w:val="clear" w:color="auto" w:fill="auto"/>
            <w:noWrap/>
            <w:tcMar>
              <w:left w:w="58" w:type="dxa"/>
              <w:right w:w="58" w:type="dxa"/>
            </w:tcMar>
            <w:vAlign w:val="center"/>
            <w:hideMark/>
          </w:tcPr>
          <w:p w14:paraId="4791B9F8" w14:textId="77777777" w:rsidR="00CE5DE9" w:rsidRPr="00316631" w:rsidRDefault="00CE5DE9" w:rsidP="00CE5DE9">
            <w:pPr>
              <w:jc w:val="center"/>
              <w:rPr>
                <w:bCs/>
                <w:sz w:val="14"/>
                <w:szCs w:val="14"/>
              </w:rPr>
            </w:pPr>
            <w:r w:rsidRPr="00316631">
              <w:rPr>
                <w:bCs/>
                <w:sz w:val="14"/>
                <w:szCs w:val="14"/>
              </w:rPr>
              <w:t>27</w:t>
            </w:r>
          </w:p>
        </w:tc>
        <w:tc>
          <w:tcPr>
            <w:tcW w:w="2790" w:type="dxa"/>
            <w:gridSpan w:val="3"/>
            <w:shd w:val="clear" w:color="auto" w:fill="auto"/>
            <w:noWrap/>
            <w:tcMar>
              <w:left w:w="43" w:type="dxa"/>
              <w:right w:w="43" w:type="dxa"/>
            </w:tcMar>
            <w:vAlign w:val="center"/>
            <w:hideMark/>
          </w:tcPr>
          <w:p w14:paraId="3C9848F8" w14:textId="77777777" w:rsidR="00CE5DE9" w:rsidRPr="00316631" w:rsidRDefault="00CE5DE9" w:rsidP="00CE5DE9">
            <w:pPr>
              <w:rPr>
                <w:sz w:val="14"/>
                <w:szCs w:val="14"/>
              </w:rPr>
            </w:pPr>
            <w:r w:rsidRPr="00316631">
              <w:rPr>
                <w:sz w:val="14"/>
                <w:szCs w:val="14"/>
              </w:rPr>
              <w:t>Construction</w:t>
            </w:r>
          </w:p>
        </w:tc>
        <w:tc>
          <w:tcPr>
            <w:tcW w:w="630" w:type="dxa"/>
            <w:tcBorders>
              <w:top w:val="nil"/>
              <w:left w:val="nil"/>
              <w:bottom w:val="nil"/>
              <w:right w:val="nil"/>
            </w:tcBorders>
            <w:shd w:val="clear" w:color="auto" w:fill="auto"/>
            <w:noWrap/>
            <w:tcMar>
              <w:left w:w="43" w:type="dxa"/>
              <w:right w:w="43" w:type="dxa"/>
            </w:tcMar>
            <w:vAlign w:val="center"/>
          </w:tcPr>
          <w:p w14:paraId="39341ED2" w14:textId="151C7485" w:rsidR="00CE5DE9" w:rsidRDefault="00CE5DE9" w:rsidP="006B6F76">
            <w:pPr>
              <w:jc w:val="right"/>
              <w:rPr>
                <w:sz w:val="14"/>
                <w:szCs w:val="14"/>
              </w:rPr>
            </w:pPr>
            <w:r>
              <w:rPr>
                <w:sz w:val="14"/>
                <w:szCs w:val="14"/>
              </w:rPr>
              <w:t>3.7</w:t>
            </w:r>
          </w:p>
        </w:tc>
        <w:tc>
          <w:tcPr>
            <w:tcW w:w="630" w:type="dxa"/>
            <w:tcBorders>
              <w:top w:val="nil"/>
              <w:left w:val="nil"/>
              <w:bottom w:val="nil"/>
              <w:right w:val="nil"/>
            </w:tcBorders>
            <w:shd w:val="clear" w:color="auto" w:fill="auto"/>
            <w:noWrap/>
            <w:tcMar>
              <w:left w:w="43" w:type="dxa"/>
              <w:right w:w="43" w:type="dxa"/>
            </w:tcMar>
            <w:vAlign w:val="center"/>
          </w:tcPr>
          <w:p w14:paraId="1F8F3821" w14:textId="6DF55947" w:rsidR="00CE5DE9" w:rsidRDefault="00CE5DE9" w:rsidP="006B6F76">
            <w:pPr>
              <w:jc w:val="right"/>
              <w:rPr>
                <w:sz w:val="14"/>
                <w:szCs w:val="14"/>
              </w:rPr>
            </w:pPr>
            <w:r>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54691BA9" w14:textId="546A1F59" w:rsidR="00CE5DE9" w:rsidRDefault="00CE5DE9" w:rsidP="006B6F76">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14:paraId="5F56FBC8" w14:textId="13104198" w:rsidR="00CE5DE9" w:rsidRDefault="00CE5DE9" w:rsidP="006B6F76">
            <w:pPr>
              <w:jc w:val="right"/>
              <w:rPr>
                <w:sz w:val="14"/>
                <w:szCs w:val="14"/>
              </w:rPr>
            </w:pPr>
            <w:r>
              <w:rPr>
                <w:sz w:val="14"/>
                <w:szCs w:val="14"/>
              </w:rPr>
              <w:t>26.2</w:t>
            </w:r>
          </w:p>
        </w:tc>
        <w:tc>
          <w:tcPr>
            <w:tcW w:w="810" w:type="dxa"/>
            <w:tcBorders>
              <w:top w:val="nil"/>
              <w:left w:val="nil"/>
              <w:bottom w:val="nil"/>
              <w:right w:val="nil"/>
            </w:tcBorders>
            <w:shd w:val="clear" w:color="auto" w:fill="auto"/>
            <w:tcMar>
              <w:left w:w="43" w:type="dxa"/>
              <w:right w:w="43" w:type="dxa"/>
            </w:tcMar>
            <w:vAlign w:val="center"/>
          </w:tcPr>
          <w:p w14:paraId="27061C3F" w14:textId="332E8A98" w:rsidR="00CE5DE9" w:rsidRDefault="00CE5DE9" w:rsidP="006B6F76">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307668A4" w14:textId="40D77931" w:rsidR="00CE5DE9" w:rsidRDefault="00CE5DE9" w:rsidP="006B6F76">
            <w:pPr>
              <w:jc w:val="right"/>
              <w:rPr>
                <w:sz w:val="14"/>
                <w:szCs w:val="14"/>
              </w:rPr>
            </w:pPr>
            <w:r>
              <w:rPr>
                <w:sz w:val="14"/>
                <w:szCs w:val="14"/>
              </w:rPr>
              <w:t>11.3</w:t>
            </w:r>
          </w:p>
        </w:tc>
        <w:tc>
          <w:tcPr>
            <w:tcW w:w="630" w:type="dxa"/>
            <w:tcBorders>
              <w:top w:val="nil"/>
              <w:left w:val="nil"/>
              <w:bottom w:val="nil"/>
              <w:right w:val="nil"/>
            </w:tcBorders>
            <w:shd w:val="clear" w:color="auto" w:fill="auto"/>
            <w:tcMar>
              <w:left w:w="43" w:type="dxa"/>
              <w:right w:w="43" w:type="dxa"/>
            </w:tcMar>
            <w:vAlign w:val="center"/>
          </w:tcPr>
          <w:p w14:paraId="4999278E" w14:textId="363B6821" w:rsidR="00CE5DE9" w:rsidRDefault="00CE5DE9" w:rsidP="006B6F76">
            <w:pPr>
              <w:jc w:val="right"/>
              <w:rPr>
                <w:sz w:val="14"/>
                <w:szCs w:val="14"/>
              </w:rPr>
            </w:pPr>
            <w:r>
              <w:rPr>
                <w:sz w:val="14"/>
                <w:szCs w:val="14"/>
              </w:rPr>
              <w:t>36.2</w:t>
            </w:r>
          </w:p>
        </w:tc>
        <w:tc>
          <w:tcPr>
            <w:tcW w:w="630" w:type="dxa"/>
            <w:tcBorders>
              <w:top w:val="nil"/>
              <w:left w:val="nil"/>
              <w:bottom w:val="nil"/>
              <w:right w:val="nil"/>
            </w:tcBorders>
            <w:shd w:val="clear" w:color="auto" w:fill="auto"/>
            <w:tcMar>
              <w:left w:w="43" w:type="dxa"/>
              <w:right w:w="43" w:type="dxa"/>
            </w:tcMar>
            <w:vAlign w:val="center"/>
          </w:tcPr>
          <w:p w14:paraId="138F5379" w14:textId="1BC20E3E" w:rsidR="00CE5DE9" w:rsidRDefault="00CE5DE9" w:rsidP="006B6F76">
            <w:pPr>
              <w:jc w:val="right"/>
              <w:rPr>
                <w:sz w:val="14"/>
                <w:szCs w:val="14"/>
              </w:rPr>
            </w:pPr>
            <w:r>
              <w:rPr>
                <w:sz w:val="14"/>
                <w:szCs w:val="14"/>
              </w:rPr>
              <w:t>16.5</w:t>
            </w:r>
          </w:p>
        </w:tc>
        <w:tc>
          <w:tcPr>
            <w:tcW w:w="635" w:type="dxa"/>
            <w:tcBorders>
              <w:top w:val="nil"/>
              <w:left w:val="nil"/>
              <w:bottom w:val="nil"/>
              <w:right w:val="nil"/>
            </w:tcBorders>
            <w:shd w:val="clear" w:color="auto" w:fill="auto"/>
            <w:tcMar>
              <w:left w:w="43" w:type="dxa"/>
              <w:right w:w="43" w:type="dxa"/>
            </w:tcMar>
            <w:vAlign w:val="center"/>
          </w:tcPr>
          <w:p w14:paraId="7C81F71C" w14:textId="3BAFA4CA" w:rsidR="00CE5DE9" w:rsidRDefault="00CE5DE9" w:rsidP="006B6F76">
            <w:pPr>
              <w:jc w:val="right"/>
              <w:rPr>
                <w:sz w:val="14"/>
                <w:szCs w:val="14"/>
              </w:rPr>
            </w:pPr>
            <w:r>
              <w:rPr>
                <w:sz w:val="14"/>
                <w:szCs w:val="14"/>
              </w:rPr>
              <w:t>19.7</w:t>
            </w:r>
          </w:p>
        </w:tc>
      </w:tr>
      <w:tr w:rsidR="00CE5DE9" w:rsidRPr="00BF4323" w14:paraId="7F2F9E62" w14:textId="77777777" w:rsidTr="006B6F76">
        <w:trPr>
          <w:trHeight w:hRule="exact" w:val="202"/>
        </w:trPr>
        <w:tc>
          <w:tcPr>
            <w:tcW w:w="990" w:type="dxa"/>
            <w:shd w:val="clear" w:color="auto" w:fill="auto"/>
            <w:noWrap/>
            <w:tcMar>
              <w:left w:w="58" w:type="dxa"/>
              <w:right w:w="58" w:type="dxa"/>
            </w:tcMar>
            <w:vAlign w:val="center"/>
            <w:hideMark/>
          </w:tcPr>
          <w:p w14:paraId="7B8B54DC" w14:textId="77777777" w:rsidR="00CE5DE9" w:rsidRPr="00316631" w:rsidRDefault="00CE5DE9" w:rsidP="00CE5DE9">
            <w:pPr>
              <w:jc w:val="center"/>
              <w:rPr>
                <w:bCs/>
                <w:sz w:val="14"/>
                <w:szCs w:val="14"/>
              </w:rPr>
            </w:pPr>
            <w:r w:rsidRPr="00316631">
              <w:rPr>
                <w:bCs/>
                <w:sz w:val="14"/>
                <w:szCs w:val="14"/>
              </w:rPr>
              <w:t>28</w:t>
            </w:r>
          </w:p>
        </w:tc>
        <w:tc>
          <w:tcPr>
            <w:tcW w:w="2790" w:type="dxa"/>
            <w:gridSpan w:val="3"/>
            <w:shd w:val="clear" w:color="auto" w:fill="auto"/>
            <w:noWrap/>
            <w:tcMar>
              <w:left w:w="43" w:type="dxa"/>
              <w:right w:w="43" w:type="dxa"/>
            </w:tcMar>
            <w:vAlign w:val="center"/>
            <w:hideMark/>
          </w:tcPr>
          <w:p w14:paraId="2B43833E" w14:textId="77777777" w:rsidR="00CE5DE9" w:rsidRPr="00316631" w:rsidRDefault="00CE5DE9" w:rsidP="00CE5DE9">
            <w:pPr>
              <w:rPr>
                <w:sz w:val="14"/>
                <w:szCs w:val="14"/>
              </w:rPr>
            </w:pPr>
            <w:r w:rsidRPr="00316631">
              <w:rPr>
                <w:sz w:val="14"/>
                <w:szCs w:val="14"/>
              </w:rPr>
              <w:t>Trade</w:t>
            </w:r>
          </w:p>
        </w:tc>
        <w:tc>
          <w:tcPr>
            <w:tcW w:w="630" w:type="dxa"/>
            <w:tcBorders>
              <w:top w:val="nil"/>
              <w:left w:val="nil"/>
              <w:bottom w:val="nil"/>
              <w:right w:val="nil"/>
            </w:tcBorders>
            <w:shd w:val="clear" w:color="auto" w:fill="auto"/>
            <w:noWrap/>
            <w:tcMar>
              <w:left w:w="43" w:type="dxa"/>
              <w:right w:w="43" w:type="dxa"/>
            </w:tcMar>
            <w:vAlign w:val="center"/>
          </w:tcPr>
          <w:p w14:paraId="580EBD29" w14:textId="19B81BF7" w:rsidR="00CE5DE9" w:rsidRDefault="00CE5DE9" w:rsidP="006B6F76">
            <w:pPr>
              <w:jc w:val="right"/>
              <w:rPr>
                <w:sz w:val="14"/>
                <w:szCs w:val="14"/>
              </w:rPr>
            </w:pPr>
            <w:r>
              <w:rPr>
                <w:sz w:val="14"/>
                <w:szCs w:val="14"/>
              </w:rPr>
              <w:t>7.8</w:t>
            </w:r>
          </w:p>
        </w:tc>
        <w:tc>
          <w:tcPr>
            <w:tcW w:w="630" w:type="dxa"/>
            <w:tcBorders>
              <w:top w:val="nil"/>
              <w:left w:val="nil"/>
              <w:bottom w:val="nil"/>
              <w:right w:val="nil"/>
            </w:tcBorders>
            <w:shd w:val="clear" w:color="auto" w:fill="auto"/>
            <w:noWrap/>
            <w:tcMar>
              <w:left w:w="43" w:type="dxa"/>
              <w:right w:w="43" w:type="dxa"/>
            </w:tcMar>
            <w:vAlign w:val="center"/>
          </w:tcPr>
          <w:p w14:paraId="487BAD5A" w14:textId="2464FBE7" w:rsidR="00CE5DE9" w:rsidRDefault="00CE5DE9" w:rsidP="006B6F76">
            <w:pPr>
              <w:jc w:val="right"/>
              <w:rPr>
                <w:sz w:val="14"/>
                <w:szCs w:val="14"/>
              </w:rPr>
            </w:pPr>
            <w:r>
              <w:rPr>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14:paraId="4BB63F45" w14:textId="6C59B5C4" w:rsidR="00CE5DE9" w:rsidRDefault="00CE5DE9" w:rsidP="006B6F76">
            <w:pPr>
              <w:jc w:val="right"/>
              <w:rPr>
                <w:sz w:val="14"/>
                <w:szCs w:val="14"/>
              </w:rPr>
            </w:pPr>
            <w:r>
              <w:rPr>
                <w:sz w:val="14"/>
                <w:szCs w:val="14"/>
              </w:rPr>
              <w:t>5.0</w:t>
            </w:r>
          </w:p>
        </w:tc>
        <w:tc>
          <w:tcPr>
            <w:tcW w:w="720" w:type="dxa"/>
            <w:tcBorders>
              <w:top w:val="nil"/>
              <w:left w:val="nil"/>
              <w:bottom w:val="nil"/>
              <w:right w:val="nil"/>
            </w:tcBorders>
            <w:shd w:val="clear" w:color="auto" w:fill="auto"/>
            <w:tcMar>
              <w:left w:w="43" w:type="dxa"/>
              <w:right w:w="43" w:type="dxa"/>
            </w:tcMar>
            <w:vAlign w:val="center"/>
          </w:tcPr>
          <w:p w14:paraId="29A61149" w14:textId="41C90C3F" w:rsidR="00CE5DE9" w:rsidRDefault="00CE5DE9" w:rsidP="006B6F76">
            <w:pPr>
              <w:jc w:val="right"/>
              <w:rPr>
                <w:sz w:val="14"/>
                <w:szCs w:val="14"/>
              </w:rPr>
            </w:pPr>
            <w:r>
              <w:rPr>
                <w:sz w:val="14"/>
                <w:szCs w:val="14"/>
              </w:rPr>
              <w:t>72.5</w:t>
            </w:r>
          </w:p>
        </w:tc>
        <w:tc>
          <w:tcPr>
            <w:tcW w:w="810" w:type="dxa"/>
            <w:tcBorders>
              <w:top w:val="nil"/>
              <w:left w:val="nil"/>
              <w:bottom w:val="nil"/>
              <w:right w:val="nil"/>
            </w:tcBorders>
            <w:shd w:val="clear" w:color="auto" w:fill="auto"/>
            <w:tcMar>
              <w:left w:w="43" w:type="dxa"/>
              <w:right w:w="43" w:type="dxa"/>
            </w:tcMar>
            <w:vAlign w:val="center"/>
          </w:tcPr>
          <w:p w14:paraId="62F1E17A" w14:textId="499243A4" w:rsidR="00CE5DE9" w:rsidRDefault="00CE5DE9" w:rsidP="006B6F76">
            <w:pPr>
              <w:jc w:val="right"/>
              <w:rPr>
                <w:sz w:val="14"/>
                <w:szCs w:val="14"/>
              </w:rPr>
            </w:pPr>
            <w:r>
              <w:rPr>
                <w:sz w:val="14"/>
                <w:szCs w:val="14"/>
              </w:rPr>
              <w:t>28.1</w:t>
            </w:r>
          </w:p>
        </w:tc>
        <w:tc>
          <w:tcPr>
            <w:tcW w:w="720" w:type="dxa"/>
            <w:tcBorders>
              <w:top w:val="nil"/>
              <w:left w:val="nil"/>
              <w:bottom w:val="nil"/>
              <w:right w:val="nil"/>
            </w:tcBorders>
            <w:shd w:val="clear" w:color="auto" w:fill="auto"/>
            <w:tcMar>
              <w:left w:w="43" w:type="dxa"/>
              <w:right w:w="43" w:type="dxa"/>
            </w:tcMar>
            <w:vAlign w:val="center"/>
          </w:tcPr>
          <w:p w14:paraId="7463FBDB" w14:textId="40202657" w:rsidR="00CE5DE9" w:rsidRDefault="00CE5DE9" w:rsidP="006B6F76">
            <w:pPr>
              <w:jc w:val="right"/>
              <w:rPr>
                <w:sz w:val="14"/>
                <w:szCs w:val="14"/>
              </w:rPr>
            </w:pPr>
            <w:r>
              <w:rPr>
                <w:sz w:val="14"/>
                <w:szCs w:val="14"/>
              </w:rPr>
              <w:t>44.4</w:t>
            </w:r>
          </w:p>
        </w:tc>
        <w:tc>
          <w:tcPr>
            <w:tcW w:w="630" w:type="dxa"/>
            <w:tcBorders>
              <w:top w:val="nil"/>
              <w:left w:val="nil"/>
              <w:bottom w:val="nil"/>
              <w:right w:val="nil"/>
            </w:tcBorders>
            <w:shd w:val="clear" w:color="auto" w:fill="auto"/>
            <w:tcMar>
              <w:left w:w="43" w:type="dxa"/>
              <w:right w:w="43" w:type="dxa"/>
            </w:tcMar>
            <w:vAlign w:val="center"/>
          </w:tcPr>
          <w:p w14:paraId="3AC1E809" w14:textId="39190462" w:rsidR="00CE5DE9" w:rsidRDefault="00CE5DE9" w:rsidP="006B6F76">
            <w:pPr>
              <w:jc w:val="right"/>
              <w:rPr>
                <w:sz w:val="14"/>
                <w:szCs w:val="14"/>
              </w:rPr>
            </w:pPr>
            <w:r>
              <w:rPr>
                <w:sz w:val="14"/>
                <w:szCs w:val="14"/>
              </w:rPr>
              <w:t>125.1</w:t>
            </w:r>
          </w:p>
        </w:tc>
        <w:tc>
          <w:tcPr>
            <w:tcW w:w="630" w:type="dxa"/>
            <w:tcBorders>
              <w:top w:val="nil"/>
              <w:left w:val="nil"/>
              <w:bottom w:val="nil"/>
              <w:right w:val="nil"/>
            </w:tcBorders>
            <w:shd w:val="clear" w:color="auto" w:fill="auto"/>
            <w:tcMar>
              <w:left w:w="43" w:type="dxa"/>
              <w:right w:w="43" w:type="dxa"/>
            </w:tcMar>
            <w:vAlign w:val="center"/>
          </w:tcPr>
          <w:p w14:paraId="3BEF7544" w14:textId="504F4947" w:rsidR="00CE5DE9" w:rsidRDefault="00CE5DE9" w:rsidP="006B6F76">
            <w:pPr>
              <w:jc w:val="right"/>
              <w:rPr>
                <w:sz w:val="14"/>
                <w:szCs w:val="14"/>
              </w:rPr>
            </w:pPr>
            <w:r>
              <w:rPr>
                <w:sz w:val="14"/>
                <w:szCs w:val="14"/>
              </w:rPr>
              <w:t>30.4</w:t>
            </w:r>
          </w:p>
        </w:tc>
        <w:tc>
          <w:tcPr>
            <w:tcW w:w="635" w:type="dxa"/>
            <w:tcBorders>
              <w:top w:val="nil"/>
              <w:left w:val="nil"/>
              <w:bottom w:val="nil"/>
              <w:right w:val="nil"/>
            </w:tcBorders>
            <w:shd w:val="clear" w:color="auto" w:fill="auto"/>
            <w:tcMar>
              <w:left w:w="43" w:type="dxa"/>
              <w:right w:w="43" w:type="dxa"/>
            </w:tcMar>
            <w:vAlign w:val="center"/>
          </w:tcPr>
          <w:p w14:paraId="6C727CEE" w14:textId="7E860554" w:rsidR="00CE5DE9" w:rsidRDefault="00CE5DE9" w:rsidP="006B6F76">
            <w:pPr>
              <w:jc w:val="right"/>
              <w:rPr>
                <w:sz w:val="14"/>
                <w:szCs w:val="14"/>
              </w:rPr>
            </w:pPr>
            <w:r>
              <w:rPr>
                <w:sz w:val="14"/>
                <w:szCs w:val="14"/>
              </w:rPr>
              <w:t>94.7</w:t>
            </w:r>
          </w:p>
        </w:tc>
      </w:tr>
      <w:tr w:rsidR="00CE5DE9" w:rsidRPr="00BF4323" w14:paraId="0D025E94" w14:textId="77777777" w:rsidTr="006B6F76">
        <w:trPr>
          <w:trHeight w:hRule="exact" w:val="202"/>
        </w:trPr>
        <w:tc>
          <w:tcPr>
            <w:tcW w:w="990" w:type="dxa"/>
            <w:shd w:val="clear" w:color="auto" w:fill="auto"/>
            <w:noWrap/>
            <w:tcMar>
              <w:left w:w="58" w:type="dxa"/>
              <w:right w:w="58" w:type="dxa"/>
            </w:tcMar>
            <w:vAlign w:val="center"/>
            <w:hideMark/>
          </w:tcPr>
          <w:p w14:paraId="60DC1368" w14:textId="77777777" w:rsidR="00CE5DE9" w:rsidRPr="00316631" w:rsidRDefault="00CE5DE9" w:rsidP="00CE5DE9">
            <w:pPr>
              <w:jc w:val="center"/>
              <w:rPr>
                <w:bCs/>
                <w:sz w:val="14"/>
                <w:szCs w:val="14"/>
              </w:rPr>
            </w:pPr>
            <w:r w:rsidRPr="00316631">
              <w:rPr>
                <w:bCs/>
                <w:sz w:val="14"/>
                <w:szCs w:val="14"/>
              </w:rPr>
              <w:t>29</w:t>
            </w:r>
          </w:p>
        </w:tc>
        <w:tc>
          <w:tcPr>
            <w:tcW w:w="2790" w:type="dxa"/>
            <w:gridSpan w:val="3"/>
            <w:shd w:val="clear" w:color="auto" w:fill="auto"/>
            <w:noWrap/>
            <w:tcMar>
              <w:left w:w="43" w:type="dxa"/>
              <w:right w:w="43" w:type="dxa"/>
            </w:tcMar>
            <w:vAlign w:val="center"/>
            <w:hideMark/>
          </w:tcPr>
          <w:p w14:paraId="75E155B8" w14:textId="77777777" w:rsidR="00CE5DE9" w:rsidRPr="00316631" w:rsidRDefault="00CE5DE9" w:rsidP="00CE5DE9">
            <w:pPr>
              <w:rPr>
                <w:sz w:val="14"/>
                <w:szCs w:val="14"/>
              </w:rPr>
            </w:pPr>
            <w:r w:rsidRPr="00316631">
              <w:rPr>
                <w:sz w:val="14"/>
                <w:szCs w:val="14"/>
              </w:rPr>
              <w:t>Transport</w:t>
            </w:r>
          </w:p>
        </w:tc>
        <w:tc>
          <w:tcPr>
            <w:tcW w:w="630" w:type="dxa"/>
            <w:tcBorders>
              <w:top w:val="nil"/>
              <w:left w:val="nil"/>
              <w:bottom w:val="nil"/>
              <w:right w:val="nil"/>
            </w:tcBorders>
            <w:shd w:val="clear" w:color="auto" w:fill="auto"/>
            <w:noWrap/>
            <w:tcMar>
              <w:left w:w="43" w:type="dxa"/>
              <w:right w:w="43" w:type="dxa"/>
            </w:tcMar>
            <w:vAlign w:val="center"/>
          </w:tcPr>
          <w:p w14:paraId="60A264FC" w14:textId="1BA547CA" w:rsidR="00CE5DE9" w:rsidRDefault="00CE5DE9" w:rsidP="006B6F76">
            <w:pPr>
              <w:jc w:val="right"/>
              <w:rPr>
                <w:sz w:val="14"/>
                <w:szCs w:val="14"/>
              </w:rPr>
            </w:pPr>
            <w:r>
              <w:rPr>
                <w:sz w:val="14"/>
                <w:szCs w:val="14"/>
              </w:rPr>
              <w:t>4.9</w:t>
            </w:r>
          </w:p>
        </w:tc>
        <w:tc>
          <w:tcPr>
            <w:tcW w:w="630" w:type="dxa"/>
            <w:tcBorders>
              <w:top w:val="nil"/>
              <w:left w:val="nil"/>
              <w:bottom w:val="nil"/>
              <w:right w:val="nil"/>
            </w:tcBorders>
            <w:shd w:val="clear" w:color="auto" w:fill="auto"/>
            <w:noWrap/>
            <w:tcMar>
              <w:left w:w="43" w:type="dxa"/>
              <w:right w:w="43" w:type="dxa"/>
            </w:tcMar>
            <w:vAlign w:val="center"/>
          </w:tcPr>
          <w:p w14:paraId="5108FC2D" w14:textId="0FFFE71F" w:rsidR="00CE5DE9" w:rsidRDefault="00CE5DE9" w:rsidP="006B6F76">
            <w:pPr>
              <w:jc w:val="right"/>
              <w:rPr>
                <w:sz w:val="14"/>
                <w:szCs w:val="14"/>
              </w:rPr>
            </w:pPr>
            <w:r>
              <w:rPr>
                <w:sz w:val="14"/>
                <w:szCs w:val="14"/>
              </w:rPr>
              <w:t>6.7</w:t>
            </w:r>
          </w:p>
        </w:tc>
        <w:tc>
          <w:tcPr>
            <w:tcW w:w="630" w:type="dxa"/>
            <w:tcBorders>
              <w:top w:val="nil"/>
              <w:left w:val="nil"/>
              <w:bottom w:val="nil"/>
              <w:right w:val="nil"/>
            </w:tcBorders>
            <w:shd w:val="clear" w:color="auto" w:fill="auto"/>
            <w:noWrap/>
            <w:tcMar>
              <w:left w:w="43" w:type="dxa"/>
              <w:right w:w="43" w:type="dxa"/>
            </w:tcMar>
            <w:vAlign w:val="center"/>
          </w:tcPr>
          <w:p w14:paraId="60BF2203" w14:textId="67523D11" w:rsidR="00CE5DE9" w:rsidRDefault="00CE5DE9" w:rsidP="006B6F76">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F88BADD" w14:textId="43D0CD85" w:rsidR="00CE5DE9" w:rsidRDefault="00CE5DE9" w:rsidP="006B6F76">
            <w:pPr>
              <w:jc w:val="right"/>
              <w:rPr>
                <w:sz w:val="14"/>
                <w:szCs w:val="14"/>
              </w:rPr>
            </w:pPr>
            <w:r>
              <w:rPr>
                <w:sz w:val="14"/>
                <w:szCs w:val="14"/>
              </w:rPr>
              <w:t>79.3</w:t>
            </w:r>
          </w:p>
        </w:tc>
        <w:tc>
          <w:tcPr>
            <w:tcW w:w="810" w:type="dxa"/>
            <w:tcBorders>
              <w:top w:val="nil"/>
              <w:left w:val="nil"/>
              <w:bottom w:val="nil"/>
              <w:right w:val="nil"/>
            </w:tcBorders>
            <w:shd w:val="clear" w:color="auto" w:fill="auto"/>
            <w:tcMar>
              <w:left w:w="43" w:type="dxa"/>
              <w:right w:w="43" w:type="dxa"/>
            </w:tcMar>
            <w:vAlign w:val="center"/>
          </w:tcPr>
          <w:p w14:paraId="5B7567BB" w14:textId="2F904F33" w:rsidR="00CE5DE9" w:rsidRDefault="00CE5DE9" w:rsidP="006B6F76">
            <w:pPr>
              <w:jc w:val="right"/>
              <w:rPr>
                <w:sz w:val="14"/>
                <w:szCs w:val="14"/>
              </w:rPr>
            </w:pPr>
            <w:r>
              <w:rPr>
                <w:sz w:val="14"/>
                <w:szCs w:val="14"/>
              </w:rPr>
              <w:t>65.0</w:t>
            </w:r>
          </w:p>
        </w:tc>
        <w:tc>
          <w:tcPr>
            <w:tcW w:w="720" w:type="dxa"/>
            <w:tcBorders>
              <w:top w:val="nil"/>
              <w:left w:val="nil"/>
              <w:bottom w:val="nil"/>
              <w:right w:val="nil"/>
            </w:tcBorders>
            <w:shd w:val="clear" w:color="auto" w:fill="auto"/>
            <w:tcMar>
              <w:left w:w="43" w:type="dxa"/>
              <w:right w:w="43" w:type="dxa"/>
            </w:tcMar>
            <w:vAlign w:val="center"/>
          </w:tcPr>
          <w:p w14:paraId="42195AA8" w14:textId="5043706C" w:rsidR="00CE5DE9" w:rsidRDefault="00CE5DE9" w:rsidP="006B6F76">
            <w:pPr>
              <w:jc w:val="right"/>
              <w:rPr>
                <w:sz w:val="14"/>
                <w:szCs w:val="14"/>
              </w:rPr>
            </w:pPr>
            <w:r>
              <w:rPr>
                <w:sz w:val="14"/>
                <w:szCs w:val="14"/>
              </w:rPr>
              <w:t>14.3</w:t>
            </w:r>
          </w:p>
        </w:tc>
        <w:tc>
          <w:tcPr>
            <w:tcW w:w="630" w:type="dxa"/>
            <w:tcBorders>
              <w:top w:val="nil"/>
              <w:left w:val="nil"/>
              <w:bottom w:val="nil"/>
              <w:right w:val="nil"/>
            </w:tcBorders>
            <w:shd w:val="clear" w:color="auto" w:fill="auto"/>
            <w:tcMar>
              <w:left w:w="43" w:type="dxa"/>
              <w:right w:w="43" w:type="dxa"/>
            </w:tcMar>
            <w:vAlign w:val="center"/>
          </w:tcPr>
          <w:p w14:paraId="61B7C42F" w14:textId="24834955" w:rsidR="00CE5DE9" w:rsidRDefault="00CE5DE9" w:rsidP="006B6F76">
            <w:pPr>
              <w:jc w:val="right"/>
              <w:rPr>
                <w:sz w:val="14"/>
                <w:szCs w:val="14"/>
              </w:rPr>
            </w:pPr>
            <w:r>
              <w:rPr>
                <w:sz w:val="14"/>
                <w:szCs w:val="14"/>
              </w:rPr>
              <w:t>11.4</w:t>
            </w:r>
          </w:p>
        </w:tc>
        <w:tc>
          <w:tcPr>
            <w:tcW w:w="630" w:type="dxa"/>
            <w:tcBorders>
              <w:top w:val="nil"/>
              <w:left w:val="nil"/>
              <w:bottom w:val="nil"/>
              <w:right w:val="nil"/>
            </w:tcBorders>
            <w:shd w:val="clear" w:color="auto" w:fill="auto"/>
            <w:tcMar>
              <w:left w:w="43" w:type="dxa"/>
              <w:right w:w="43" w:type="dxa"/>
            </w:tcMar>
            <w:vAlign w:val="center"/>
          </w:tcPr>
          <w:p w14:paraId="61EE2127" w14:textId="4BE293D9" w:rsidR="00CE5DE9" w:rsidRDefault="00CE5DE9" w:rsidP="006B6F76">
            <w:pPr>
              <w:jc w:val="right"/>
              <w:rPr>
                <w:sz w:val="14"/>
                <w:szCs w:val="14"/>
              </w:rPr>
            </w:pPr>
            <w:r>
              <w:rPr>
                <w:sz w:val="14"/>
                <w:szCs w:val="14"/>
              </w:rPr>
              <w:t>58.0</w:t>
            </w:r>
          </w:p>
        </w:tc>
        <w:tc>
          <w:tcPr>
            <w:tcW w:w="635" w:type="dxa"/>
            <w:tcBorders>
              <w:top w:val="nil"/>
              <w:left w:val="nil"/>
              <w:bottom w:val="nil"/>
              <w:right w:val="nil"/>
            </w:tcBorders>
            <w:shd w:val="clear" w:color="auto" w:fill="auto"/>
            <w:tcMar>
              <w:left w:w="43" w:type="dxa"/>
              <w:right w:w="43" w:type="dxa"/>
            </w:tcMar>
            <w:vAlign w:val="center"/>
          </w:tcPr>
          <w:p w14:paraId="077ACC75" w14:textId="4E4EBFAD" w:rsidR="00CE5DE9" w:rsidRDefault="00CE5DE9" w:rsidP="006B6F76">
            <w:pPr>
              <w:jc w:val="right"/>
              <w:rPr>
                <w:sz w:val="14"/>
                <w:szCs w:val="14"/>
              </w:rPr>
            </w:pPr>
            <w:r>
              <w:rPr>
                <w:sz w:val="14"/>
                <w:szCs w:val="14"/>
              </w:rPr>
              <w:t>(46.7)</w:t>
            </w:r>
          </w:p>
        </w:tc>
      </w:tr>
      <w:tr w:rsidR="00CE5DE9" w:rsidRPr="00BF4323" w14:paraId="63B58F5E" w14:textId="77777777" w:rsidTr="006B6F76">
        <w:trPr>
          <w:trHeight w:hRule="exact" w:val="202"/>
        </w:trPr>
        <w:tc>
          <w:tcPr>
            <w:tcW w:w="990" w:type="dxa"/>
            <w:shd w:val="clear" w:color="auto" w:fill="auto"/>
            <w:noWrap/>
            <w:tcMar>
              <w:left w:w="58" w:type="dxa"/>
              <w:right w:w="58" w:type="dxa"/>
            </w:tcMar>
            <w:vAlign w:val="center"/>
            <w:hideMark/>
          </w:tcPr>
          <w:p w14:paraId="2EF2FE7A" w14:textId="77777777" w:rsidR="00CE5DE9" w:rsidRPr="00316631" w:rsidRDefault="00CE5DE9" w:rsidP="00CE5DE9">
            <w:pPr>
              <w:jc w:val="center"/>
              <w:rPr>
                <w:bCs/>
                <w:sz w:val="14"/>
                <w:szCs w:val="14"/>
              </w:rPr>
            </w:pPr>
            <w:r w:rsidRPr="00316631">
              <w:rPr>
                <w:bCs/>
                <w:sz w:val="14"/>
                <w:szCs w:val="14"/>
              </w:rPr>
              <w:t>30</w:t>
            </w:r>
          </w:p>
        </w:tc>
        <w:tc>
          <w:tcPr>
            <w:tcW w:w="2790" w:type="dxa"/>
            <w:gridSpan w:val="3"/>
            <w:shd w:val="clear" w:color="auto" w:fill="auto"/>
            <w:noWrap/>
            <w:tcMar>
              <w:left w:w="43" w:type="dxa"/>
              <w:right w:w="43" w:type="dxa"/>
            </w:tcMar>
            <w:vAlign w:val="center"/>
            <w:hideMark/>
          </w:tcPr>
          <w:p w14:paraId="3B195654" w14:textId="77777777" w:rsidR="00CE5DE9" w:rsidRPr="00316631" w:rsidRDefault="00CE5DE9" w:rsidP="00CE5DE9">
            <w:pPr>
              <w:rPr>
                <w:sz w:val="14"/>
                <w:szCs w:val="14"/>
              </w:rPr>
            </w:pPr>
            <w:r w:rsidRPr="00316631">
              <w:rPr>
                <w:sz w:val="14"/>
                <w:szCs w:val="14"/>
              </w:rPr>
              <w:t>Tourism</w:t>
            </w:r>
          </w:p>
        </w:tc>
        <w:tc>
          <w:tcPr>
            <w:tcW w:w="630" w:type="dxa"/>
            <w:tcBorders>
              <w:top w:val="nil"/>
              <w:left w:val="nil"/>
              <w:bottom w:val="nil"/>
              <w:right w:val="nil"/>
            </w:tcBorders>
            <w:shd w:val="clear" w:color="auto" w:fill="auto"/>
            <w:noWrap/>
            <w:tcMar>
              <w:left w:w="43" w:type="dxa"/>
              <w:right w:w="43" w:type="dxa"/>
            </w:tcMar>
            <w:vAlign w:val="center"/>
          </w:tcPr>
          <w:p w14:paraId="56119D58" w14:textId="15F67501" w:rsidR="00CE5DE9" w:rsidRDefault="00CE5DE9" w:rsidP="006B6F76">
            <w:pPr>
              <w:jc w:val="right"/>
              <w:rPr>
                <w:sz w:val="14"/>
                <w:szCs w:val="14"/>
              </w:rPr>
            </w:pPr>
            <w:r>
              <w:rPr>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14:paraId="7CCE2816" w14:textId="53F3C728"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E4BC25" w14:textId="1CDF67F5" w:rsidR="00CE5DE9" w:rsidRDefault="00CE5DE9" w:rsidP="006B6F76">
            <w:pPr>
              <w:jc w:val="right"/>
              <w:rPr>
                <w:sz w:val="14"/>
                <w:szCs w:val="14"/>
              </w:rPr>
            </w:pPr>
            <w:r>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61129D7F" w14:textId="5AF0A5AB" w:rsidR="00CE5DE9" w:rsidRDefault="00CE5DE9" w:rsidP="006B6F76">
            <w:pPr>
              <w:jc w:val="right"/>
              <w:rPr>
                <w:sz w:val="14"/>
                <w:szCs w:val="14"/>
              </w:rPr>
            </w:pPr>
            <w:r>
              <w:rPr>
                <w:sz w:val="14"/>
                <w:szCs w:val="14"/>
              </w:rPr>
              <w:t>12.8</w:t>
            </w:r>
          </w:p>
        </w:tc>
        <w:tc>
          <w:tcPr>
            <w:tcW w:w="810" w:type="dxa"/>
            <w:tcBorders>
              <w:top w:val="nil"/>
              <w:left w:val="nil"/>
              <w:bottom w:val="nil"/>
              <w:right w:val="nil"/>
            </w:tcBorders>
            <w:shd w:val="clear" w:color="auto" w:fill="auto"/>
            <w:tcMar>
              <w:left w:w="43" w:type="dxa"/>
              <w:right w:w="43" w:type="dxa"/>
            </w:tcMar>
            <w:vAlign w:val="center"/>
          </w:tcPr>
          <w:p w14:paraId="22310AF9" w14:textId="59689699" w:rsidR="00CE5DE9" w:rsidRDefault="00CE5DE9" w:rsidP="006B6F76">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14:paraId="4E7EB345" w14:textId="1E0009B0" w:rsidR="00CE5DE9" w:rsidRDefault="00CE5DE9" w:rsidP="006B6F76">
            <w:pPr>
              <w:jc w:val="right"/>
              <w:rPr>
                <w:sz w:val="14"/>
                <w:szCs w:val="14"/>
              </w:rPr>
            </w:pPr>
            <w:r>
              <w:rPr>
                <w:sz w:val="14"/>
                <w:szCs w:val="14"/>
              </w:rPr>
              <w:t>12.5</w:t>
            </w:r>
          </w:p>
        </w:tc>
        <w:tc>
          <w:tcPr>
            <w:tcW w:w="630" w:type="dxa"/>
            <w:tcBorders>
              <w:top w:val="nil"/>
              <w:left w:val="nil"/>
              <w:bottom w:val="nil"/>
              <w:right w:val="nil"/>
            </w:tcBorders>
            <w:shd w:val="clear" w:color="auto" w:fill="auto"/>
            <w:tcMar>
              <w:left w:w="43" w:type="dxa"/>
              <w:right w:w="43" w:type="dxa"/>
            </w:tcMar>
            <w:vAlign w:val="center"/>
          </w:tcPr>
          <w:p w14:paraId="6DB03C79" w14:textId="142265C6" w:rsidR="00CE5DE9" w:rsidRDefault="00CE5DE9" w:rsidP="006B6F76">
            <w:pPr>
              <w:jc w:val="right"/>
              <w:rPr>
                <w:sz w:val="14"/>
                <w:szCs w:val="14"/>
              </w:rPr>
            </w:pPr>
            <w:r>
              <w:rPr>
                <w:sz w:val="14"/>
                <w:szCs w:val="14"/>
              </w:rPr>
              <w:t>7.8</w:t>
            </w:r>
          </w:p>
        </w:tc>
        <w:tc>
          <w:tcPr>
            <w:tcW w:w="630" w:type="dxa"/>
            <w:tcBorders>
              <w:top w:val="nil"/>
              <w:left w:val="nil"/>
              <w:bottom w:val="nil"/>
              <w:right w:val="nil"/>
            </w:tcBorders>
            <w:shd w:val="clear" w:color="auto" w:fill="auto"/>
            <w:tcMar>
              <w:left w:w="43" w:type="dxa"/>
              <w:right w:w="43" w:type="dxa"/>
            </w:tcMar>
            <w:vAlign w:val="center"/>
          </w:tcPr>
          <w:p w14:paraId="1D0CE911" w14:textId="52A8E8E5"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355F570" w14:textId="2E3C42C9" w:rsidR="00CE5DE9" w:rsidRDefault="00CE5DE9" w:rsidP="006B6F76">
            <w:pPr>
              <w:jc w:val="right"/>
              <w:rPr>
                <w:sz w:val="14"/>
                <w:szCs w:val="14"/>
              </w:rPr>
            </w:pPr>
            <w:r>
              <w:rPr>
                <w:sz w:val="14"/>
                <w:szCs w:val="14"/>
              </w:rPr>
              <w:t>7.8</w:t>
            </w:r>
          </w:p>
        </w:tc>
      </w:tr>
      <w:tr w:rsidR="00CE5DE9" w:rsidRPr="00BF4323" w14:paraId="29F9CB61" w14:textId="77777777" w:rsidTr="006B6F76">
        <w:trPr>
          <w:trHeight w:hRule="exact" w:val="202"/>
        </w:trPr>
        <w:tc>
          <w:tcPr>
            <w:tcW w:w="990" w:type="dxa"/>
            <w:shd w:val="clear" w:color="auto" w:fill="auto"/>
            <w:noWrap/>
            <w:tcMar>
              <w:left w:w="58" w:type="dxa"/>
              <w:right w:w="58" w:type="dxa"/>
            </w:tcMar>
            <w:vAlign w:val="center"/>
            <w:hideMark/>
          </w:tcPr>
          <w:p w14:paraId="474A0681" w14:textId="77777777" w:rsidR="00CE5DE9" w:rsidRPr="00316631" w:rsidRDefault="00CE5DE9" w:rsidP="00CE5DE9">
            <w:pPr>
              <w:jc w:val="center"/>
              <w:rPr>
                <w:bCs/>
                <w:sz w:val="14"/>
                <w:szCs w:val="14"/>
              </w:rPr>
            </w:pPr>
            <w:r w:rsidRPr="00316631">
              <w:rPr>
                <w:bCs/>
                <w:sz w:val="14"/>
                <w:szCs w:val="14"/>
              </w:rPr>
              <w:t>31</w:t>
            </w:r>
          </w:p>
        </w:tc>
        <w:tc>
          <w:tcPr>
            <w:tcW w:w="2790" w:type="dxa"/>
            <w:gridSpan w:val="3"/>
            <w:shd w:val="clear" w:color="auto" w:fill="auto"/>
            <w:noWrap/>
            <w:tcMar>
              <w:left w:w="43" w:type="dxa"/>
              <w:right w:w="43" w:type="dxa"/>
            </w:tcMar>
            <w:vAlign w:val="center"/>
            <w:hideMark/>
          </w:tcPr>
          <w:p w14:paraId="7DE85847" w14:textId="77777777" w:rsidR="00CE5DE9" w:rsidRPr="00316631" w:rsidRDefault="00CE5DE9" w:rsidP="00CE5DE9">
            <w:pPr>
              <w:rPr>
                <w:sz w:val="14"/>
                <w:szCs w:val="14"/>
              </w:rPr>
            </w:pPr>
            <w:r w:rsidRPr="00316631">
              <w:rPr>
                <w:sz w:val="14"/>
                <w:szCs w:val="14"/>
              </w:rPr>
              <w:t>Storage Facilities</w:t>
            </w:r>
          </w:p>
        </w:tc>
        <w:tc>
          <w:tcPr>
            <w:tcW w:w="630" w:type="dxa"/>
            <w:tcBorders>
              <w:top w:val="nil"/>
              <w:left w:val="nil"/>
              <w:bottom w:val="nil"/>
              <w:right w:val="nil"/>
            </w:tcBorders>
            <w:shd w:val="clear" w:color="auto" w:fill="auto"/>
            <w:noWrap/>
            <w:tcMar>
              <w:left w:w="43" w:type="dxa"/>
              <w:right w:w="43" w:type="dxa"/>
            </w:tcMar>
            <w:vAlign w:val="center"/>
          </w:tcPr>
          <w:p w14:paraId="558F9EB1" w14:textId="4957F248" w:rsidR="00CE5DE9" w:rsidRDefault="00CE5DE9" w:rsidP="006B6F76">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01C7D2BB" w14:textId="060B88D0"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9EC0F05" w14:textId="38D00DD2" w:rsidR="00CE5DE9" w:rsidRDefault="00CE5DE9" w:rsidP="006B6F76">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200930C7" w14:textId="60D2088B" w:rsidR="00CE5DE9" w:rsidRDefault="00CE5DE9" w:rsidP="006B6F76">
            <w:pPr>
              <w:jc w:val="right"/>
              <w:rPr>
                <w:sz w:val="14"/>
                <w:szCs w:val="14"/>
              </w:rPr>
            </w:pPr>
            <w:r>
              <w:rPr>
                <w:sz w:val="14"/>
                <w:szCs w:val="14"/>
              </w:rPr>
              <w:t>4.8</w:t>
            </w:r>
          </w:p>
        </w:tc>
        <w:tc>
          <w:tcPr>
            <w:tcW w:w="810" w:type="dxa"/>
            <w:tcBorders>
              <w:top w:val="nil"/>
              <w:left w:val="nil"/>
              <w:bottom w:val="nil"/>
              <w:right w:val="nil"/>
            </w:tcBorders>
            <w:shd w:val="clear" w:color="auto" w:fill="auto"/>
            <w:tcMar>
              <w:left w:w="43" w:type="dxa"/>
              <w:right w:w="43" w:type="dxa"/>
            </w:tcMar>
            <w:vAlign w:val="center"/>
          </w:tcPr>
          <w:p w14:paraId="1BA0F360" w14:textId="0539190E"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55C61" w14:textId="073FC394" w:rsidR="00CE5DE9" w:rsidRDefault="00CE5DE9" w:rsidP="006B6F76">
            <w:pPr>
              <w:jc w:val="right"/>
              <w:rPr>
                <w:sz w:val="14"/>
                <w:szCs w:val="14"/>
              </w:rPr>
            </w:pPr>
            <w:r>
              <w:rPr>
                <w:sz w:val="14"/>
                <w:szCs w:val="14"/>
              </w:rPr>
              <w:t>4.8</w:t>
            </w:r>
          </w:p>
        </w:tc>
        <w:tc>
          <w:tcPr>
            <w:tcW w:w="630" w:type="dxa"/>
            <w:tcBorders>
              <w:top w:val="nil"/>
              <w:left w:val="nil"/>
              <w:bottom w:val="nil"/>
              <w:right w:val="nil"/>
            </w:tcBorders>
            <w:shd w:val="clear" w:color="auto" w:fill="auto"/>
            <w:tcMar>
              <w:left w:w="43" w:type="dxa"/>
              <w:right w:w="43" w:type="dxa"/>
            </w:tcMar>
            <w:vAlign w:val="center"/>
          </w:tcPr>
          <w:p w14:paraId="4AD5B90C" w14:textId="658AF00E" w:rsidR="00CE5DE9" w:rsidRDefault="00CE5DE9" w:rsidP="006B6F76">
            <w:pPr>
              <w:jc w:val="right"/>
              <w:rPr>
                <w:sz w:val="14"/>
                <w:szCs w:val="14"/>
              </w:rPr>
            </w:pPr>
            <w:r>
              <w:rPr>
                <w:sz w:val="14"/>
                <w:szCs w:val="14"/>
              </w:rPr>
              <w:t>4.0</w:t>
            </w:r>
          </w:p>
        </w:tc>
        <w:tc>
          <w:tcPr>
            <w:tcW w:w="630" w:type="dxa"/>
            <w:tcBorders>
              <w:top w:val="nil"/>
              <w:left w:val="nil"/>
              <w:bottom w:val="nil"/>
              <w:right w:val="nil"/>
            </w:tcBorders>
            <w:shd w:val="clear" w:color="auto" w:fill="auto"/>
            <w:tcMar>
              <w:left w:w="43" w:type="dxa"/>
              <w:right w:w="43" w:type="dxa"/>
            </w:tcMar>
            <w:vAlign w:val="center"/>
          </w:tcPr>
          <w:p w14:paraId="0428E9F7" w14:textId="07FB4B4E"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0A44BB9" w14:textId="4FA66B69" w:rsidR="00CE5DE9" w:rsidRDefault="00CE5DE9" w:rsidP="006B6F76">
            <w:pPr>
              <w:jc w:val="right"/>
              <w:rPr>
                <w:sz w:val="14"/>
                <w:szCs w:val="14"/>
              </w:rPr>
            </w:pPr>
            <w:r>
              <w:rPr>
                <w:sz w:val="14"/>
                <w:szCs w:val="14"/>
              </w:rPr>
              <w:t>4.0</w:t>
            </w:r>
          </w:p>
        </w:tc>
      </w:tr>
      <w:tr w:rsidR="00CE5DE9" w:rsidRPr="00BF4323" w14:paraId="1AF418F9" w14:textId="77777777" w:rsidTr="006B6F76">
        <w:trPr>
          <w:trHeight w:hRule="exact" w:val="202"/>
        </w:trPr>
        <w:tc>
          <w:tcPr>
            <w:tcW w:w="990" w:type="dxa"/>
            <w:shd w:val="clear" w:color="auto" w:fill="auto"/>
            <w:noWrap/>
            <w:tcMar>
              <w:left w:w="58" w:type="dxa"/>
              <w:right w:w="58" w:type="dxa"/>
            </w:tcMar>
            <w:vAlign w:val="center"/>
            <w:hideMark/>
          </w:tcPr>
          <w:p w14:paraId="6EFC138A" w14:textId="77777777" w:rsidR="00CE5DE9" w:rsidRPr="00316631" w:rsidRDefault="00CE5DE9" w:rsidP="00CE5DE9">
            <w:pPr>
              <w:jc w:val="center"/>
              <w:rPr>
                <w:bCs/>
                <w:sz w:val="14"/>
                <w:szCs w:val="14"/>
              </w:rPr>
            </w:pPr>
            <w:r w:rsidRPr="00316631">
              <w:rPr>
                <w:bCs/>
                <w:sz w:val="14"/>
                <w:szCs w:val="14"/>
              </w:rPr>
              <w:t>32</w:t>
            </w:r>
          </w:p>
        </w:tc>
        <w:tc>
          <w:tcPr>
            <w:tcW w:w="2790" w:type="dxa"/>
            <w:gridSpan w:val="3"/>
            <w:shd w:val="clear" w:color="auto" w:fill="auto"/>
            <w:noWrap/>
            <w:tcMar>
              <w:left w:w="43" w:type="dxa"/>
              <w:right w:w="43" w:type="dxa"/>
            </w:tcMar>
            <w:vAlign w:val="center"/>
            <w:hideMark/>
          </w:tcPr>
          <w:p w14:paraId="57868407" w14:textId="77777777" w:rsidR="00CE5DE9" w:rsidRPr="00316631" w:rsidRDefault="00CE5DE9" w:rsidP="00CE5DE9">
            <w:pPr>
              <w:rPr>
                <w:sz w:val="14"/>
                <w:szCs w:val="14"/>
              </w:rPr>
            </w:pPr>
            <w:r w:rsidRPr="00316631">
              <w:rPr>
                <w:sz w:val="14"/>
                <w:szCs w:val="14"/>
              </w:rPr>
              <w:t>Communications</w:t>
            </w:r>
          </w:p>
        </w:tc>
        <w:tc>
          <w:tcPr>
            <w:tcW w:w="630" w:type="dxa"/>
            <w:tcBorders>
              <w:top w:val="nil"/>
              <w:left w:val="nil"/>
              <w:bottom w:val="nil"/>
              <w:right w:val="nil"/>
            </w:tcBorders>
            <w:shd w:val="clear" w:color="auto" w:fill="auto"/>
            <w:noWrap/>
            <w:tcMar>
              <w:left w:w="43" w:type="dxa"/>
              <w:right w:w="43" w:type="dxa"/>
            </w:tcMar>
            <w:vAlign w:val="center"/>
          </w:tcPr>
          <w:p w14:paraId="5E83D3C9" w14:textId="760B8581" w:rsidR="00CE5DE9" w:rsidRDefault="00CE5DE9" w:rsidP="006B6F76">
            <w:pPr>
              <w:jc w:val="right"/>
              <w:rPr>
                <w:sz w:val="14"/>
                <w:szCs w:val="14"/>
              </w:rPr>
            </w:pPr>
            <w:r>
              <w:rPr>
                <w:sz w:val="14"/>
                <w:szCs w:val="14"/>
              </w:rPr>
              <w:t>13.2</w:t>
            </w:r>
          </w:p>
        </w:tc>
        <w:tc>
          <w:tcPr>
            <w:tcW w:w="630" w:type="dxa"/>
            <w:tcBorders>
              <w:top w:val="nil"/>
              <w:left w:val="nil"/>
              <w:bottom w:val="nil"/>
              <w:right w:val="nil"/>
            </w:tcBorders>
            <w:shd w:val="clear" w:color="auto" w:fill="auto"/>
            <w:noWrap/>
            <w:tcMar>
              <w:left w:w="43" w:type="dxa"/>
              <w:right w:w="43" w:type="dxa"/>
            </w:tcMar>
            <w:vAlign w:val="center"/>
          </w:tcPr>
          <w:p w14:paraId="0260BEA8" w14:textId="29EE56DC" w:rsidR="00CE5DE9" w:rsidRDefault="00CE5DE9" w:rsidP="006B6F76">
            <w:pPr>
              <w:jc w:val="right"/>
              <w:rPr>
                <w:sz w:val="14"/>
                <w:szCs w:val="14"/>
              </w:rPr>
            </w:pPr>
            <w:r>
              <w:rPr>
                <w:sz w:val="14"/>
                <w:szCs w:val="14"/>
              </w:rPr>
              <w:t>2.9</w:t>
            </w:r>
          </w:p>
        </w:tc>
        <w:tc>
          <w:tcPr>
            <w:tcW w:w="630" w:type="dxa"/>
            <w:tcBorders>
              <w:top w:val="nil"/>
              <w:left w:val="nil"/>
              <w:bottom w:val="nil"/>
              <w:right w:val="nil"/>
            </w:tcBorders>
            <w:shd w:val="clear" w:color="auto" w:fill="auto"/>
            <w:noWrap/>
            <w:tcMar>
              <w:left w:w="43" w:type="dxa"/>
              <w:right w:w="43" w:type="dxa"/>
            </w:tcMar>
            <w:vAlign w:val="center"/>
          </w:tcPr>
          <w:p w14:paraId="547EF771" w14:textId="52802881" w:rsidR="00CE5DE9" w:rsidRDefault="00CE5DE9" w:rsidP="006B6F76">
            <w:pPr>
              <w:jc w:val="right"/>
              <w:rPr>
                <w:sz w:val="14"/>
                <w:szCs w:val="14"/>
              </w:rPr>
            </w:pPr>
            <w:r>
              <w:rPr>
                <w:sz w:val="14"/>
                <w:szCs w:val="14"/>
              </w:rPr>
              <w:t>10.3</w:t>
            </w:r>
          </w:p>
        </w:tc>
        <w:tc>
          <w:tcPr>
            <w:tcW w:w="720" w:type="dxa"/>
            <w:tcBorders>
              <w:top w:val="nil"/>
              <w:left w:val="nil"/>
              <w:bottom w:val="nil"/>
              <w:right w:val="nil"/>
            </w:tcBorders>
            <w:shd w:val="clear" w:color="auto" w:fill="auto"/>
            <w:tcMar>
              <w:left w:w="43" w:type="dxa"/>
              <w:right w:w="43" w:type="dxa"/>
            </w:tcMar>
            <w:vAlign w:val="center"/>
          </w:tcPr>
          <w:p w14:paraId="25E77DAD" w14:textId="6CE60A07" w:rsidR="00CE5DE9" w:rsidRDefault="00CE5DE9" w:rsidP="006B6F76">
            <w:pPr>
              <w:jc w:val="right"/>
              <w:rPr>
                <w:sz w:val="14"/>
                <w:szCs w:val="14"/>
              </w:rPr>
            </w:pPr>
            <w:r>
              <w:rPr>
                <w:sz w:val="14"/>
                <w:szCs w:val="14"/>
              </w:rPr>
              <w:t>215.1</w:t>
            </w:r>
          </w:p>
        </w:tc>
        <w:tc>
          <w:tcPr>
            <w:tcW w:w="810" w:type="dxa"/>
            <w:tcBorders>
              <w:top w:val="nil"/>
              <w:left w:val="nil"/>
              <w:bottom w:val="nil"/>
              <w:right w:val="nil"/>
            </w:tcBorders>
            <w:shd w:val="clear" w:color="auto" w:fill="auto"/>
            <w:tcMar>
              <w:left w:w="43" w:type="dxa"/>
              <w:right w:w="43" w:type="dxa"/>
            </w:tcMar>
            <w:vAlign w:val="center"/>
          </w:tcPr>
          <w:p w14:paraId="3CCD153D" w14:textId="50C6AA3D" w:rsidR="00CE5DE9" w:rsidRDefault="00CE5DE9" w:rsidP="006B6F76">
            <w:pPr>
              <w:jc w:val="right"/>
              <w:rPr>
                <w:sz w:val="14"/>
                <w:szCs w:val="14"/>
              </w:rPr>
            </w:pPr>
            <w:r>
              <w:rPr>
                <w:sz w:val="14"/>
                <w:szCs w:val="14"/>
              </w:rPr>
              <w:t>29.9</w:t>
            </w:r>
          </w:p>
        </w:tc>
        <w:tc>
          <w:tcPr>
            <w:tcW w:w="720" w:type="dxa"/>
            <w:tcBorders>
              <w:top w:val="nil"/>
              <w:left w:val="nil"/>
              <w:bottom w:val="nil"/>
              <w:right w:val="nil"/>
            </w:tcBorders>
            <w:shd w:val="clear" w:color="auto" w:fill="auto"/>
            <w:tcMar>
              <w:left w:w="43" w:type="dxa"/>
              <w:right w:w="43" w:type="dxa"/>
            </w:tcMar>
            <w:vAlign w:val="center"/>
          </w:tcPr>
          <w:p w14:paraId="22B49243" w14:textId="21C8C25B" w:rsidR="00CE5DE9" w:rsidRDefault="00CE5DE9" w:rsidP="006B6F76">
            <w:pPr>
              <w:jc w:val="right"/>
              <w:rPr>
                <w:sz w:val="14"/>
                <w:szCs w:val="14"/>
              </w:rPr>
            </w:pPr>
            <w:r>
              <w:rPr>
                <w:sz w:val="14"/>
                <w:szCs w:val="14"/>
              </w:rPr>
              <w:t>185.3</w:t>
            </w:r>
          </w:p>
        </w:tc>
        <w:tc>
          <w:tcPr>
            <w:tcW w:w="630" w:type="dxa"/>
            <w:tcBorders>
              <w:top w:val="nil"/>
              <w:left w:val="nil"/>
              <w:bottom w:val="nil"/>
              <w:right w:val="nil"/>
            </w:tcBorders>
            <w:shd w:val="clear" w:color="auto" w:fill="auto"/>
            <w:tcMar>
              <w:left w:w="43" w:type="dxa"/>
              <w:right w:w="43" w:type="dxa"/>
            </w:tcMar>
            <w:vAlign w:val="center"/>
          </w:tcPr>
          <w:p w14:paraId="045BEAA9" w14:textId="5D307150" w:rsidR="00CE5DE9" w:rsidRDefault="00CE5DE9" w:rsidP="006B6F76">
            <w:pPr>
              <w:jc w:val="right"/>
              <w:rPr>
                <w:sz w:val="14"/>
                <w:szCs w:val="14"/>
              </w:rPr>
            </w:pPr>
            <w:r>
              <w:rPr>
                <w:sz w:val="14"/>
                <w:szCs w:val="14"/>
              </w:rPr>
              <w:t>118.7</w:t>
            </w:r>
          </w:p>
        </w:tc>
        <w:tc>
          <w:tcPr>
            <w:tcW w:w="630" w:type="dxa"/>
            <w:tcBorders>
              <w:top w:val="nil"/>
              <w:left w:val="nil"/>
              <w:bottom w:val="nil"/>
              <w:right w:val="nil"/>
            </w:tcBorders>
            <w:shd w:val="clear" w:color="auto" w:fill="auto"/>
            <w:tcMar>
              <w:left w:w="43" w:type="dxa"/>
              <w:right w:w="43" w:type="dxa"/>
            </w:tcMar>
            <w:vAlign w:val="center"/>
          </w:tcPr>
          <w:p w14:paraId="55461276" w14:textId="628B4E46" w:rsidR="00CE5DE9" w:rsidRDefault="00CE5DE9" w:rsidP="006B6F76">
            <w:pPr>
              <w:jc w:val="right"/>
              <w:rPr>
                <w:sz w:val="14"/>
                <w:szCs w:val="14"/>
              </w:rPr>
            </w:pPr>
            <w:r>
              <w:rPr>
                <w:sz w:val="14"/>
                <w:szCs w:val="14"/>
              </w:rPr>
              <w:t>142.9</w:t>
            </w:r>
          </w:p>
        </w:tc>
        <w:tc>
          <w:tcPr>
            <w:tcW w:w="635" w:type="dxa"/>
            <w:tcBorders>
              <w:top w:val="nil"/>
              <w:left w:val="nil"/>
              <w:bottom w:val="nil"/>
              <w:right w:val="nil"/>
            </w:tcBorders>
            <w:shd w:val="clear" w:color="auto" w:fill="auto"/>
            <w:tcMar>
              <w:left w:w="43" w:type="dxa"/>
              <w:right w:w="43" w:type="dxa"/>
            </w:tcMar>
            <w:vAlign w:val="center"/>
          </w:tcPr>
          <w:p w14:paraId="7C3F1420" w14:textId="1546CBB1" w:rsidR="00CE5DE9" w:rsidRDefault="00CE5DE9" w:rsidP="006B6F76">
            <w:pPr>
              <w:jc w:val="right"/>
              <w:rPr>
                <w:sz w:val="14"/>
                <w:szCs w:val="14"/>
              </w:rPr>
            </w:pPr>
            <w:r>
              <w:rPr>
                <w:sz w:val="14"/>
                <w:szCs w:val="14"/>
              </w:rPr>
              <w:t>(24.2)</w:t>
            </w:r>
          </w:p>
        </w:tc>
      </w:tr>
      <w:tr w:rsidR="00CE5DE9" w:rsidRPr="00BF4323" w14:paraId="1EF5A80D" w14:textId="77777777" w:rsidTr="006B6F76">
        <w:trPr>
          <w:trHeight w:hRule="exact" w:val="202"/>
        </w:trPr>
        <w:tc>
          <w:tcPr>
            <w:tcW w:w="990" w:type="dxa"/>
            <w:shd w:val="clear" w:color="auto" w:fill="auto"/>
            <w:noWrap/>
            <w:tcMar>
              <w:left w:w="58" w:type="dxa"/>
              <w:right w:w="58" w:type="dxa"/>
            </w:tcMar>
            <w:vAlign w:val="center"/>
            <w:hideMark/>
          </w:tcPr>
          <w:p w14:paraId="216EB9FD"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2FE1D4DC" w14:textId="77777777" w:rsidR="00CE5DE9" w:rsidRPr="00316631" w:rsidRDefault="00CE5DE9" w:rsidP="00CE5DE9">
            <w:pPr>
              <w:rPr>
                <w:sz w:val="14"/>
                <w:szCs w:val="14"/>
              </w:rPr>
            </w:pPr>
            <w:r w:rsidRPr="00316631">
              <w:rPr>
                <w:sz w:val="14"/>
                <w:szCs w:val="14"/>
              </w:rPr>
              <w:t xml:space="preserve">    1) Telecommunications</w:t>
            </w:r>
          </w:p>
        </w:tc>
        <w:tc>
          <w:tcPr>
            <w:tcW w:w="630" w:type="dxa"/>
            <w:tcBorders>
              <w:top w:val="nil"/>
              <w:left w:val="nil"/>
              <w:bottom w:val="nil"/>
              <w:right w:val="nil"/>
            </w:tcBorders>
            <w:shd w:val="clear" w:color="auto" w:fill="auto"/>
            <w:noWrap/>
            <w:tcMar>
              <w:left w:w="43" w:type="dxa"/>
              <w:right w:w="43" w:type="dxa"/>
            </w:tcMar>
            <w:vAlign w:val="center"/>
          </w:tcPr>
          <w:p w14:paraId="05AFCD5F" w14:textId="7983412C" w:rsidR="00CE5DE9" w:rsidRDefault="00CE5DE9" w:rsidP="006B6F76">
            <w:pPr>
              <w:jc w:val="right"/>
              <w:rPr>
                <w:sz w:val="14"/>
                <w:szCs w:val="14"/>
              </w:rPr>
            </w:pPr>
            <w:r>
              <w:rPr>
                <w:sz w:val="14"/>
                <w:szCs w:val="14"/>
              </w:rPr>
              <w:t>4.5</w:t>
            </w:r>
          </w:p>
        </w:tc>
        <w:tc>
          <w:tcPr>
            <w:tcW w:w="630" w:type="dxa"/>
            <w:tcBorders>
              <w:top w:val="nil"/>
              <w:left w:val="nil"/>
              <w:bottom w:val="nil"/>
              <w:right w:val="nil"/>
            </w:tcBorders>
            <w:shd w:val="clear" w:color="auto" w:fill="auto"/>
            <w:noWrap/>
            <w:tcMar>
              <w:left w:w="43" w:type="dxa"/>
              <w:right w:w="43" w:type="dxa"/>
            </w:tcMar>
            <w:vAlign w:val="center"/>
          </w:tcPr>
          <w:p w14:paraId="446679FF" w14:textId="248E89A3" w:rsidR="00CE5DE9" w:rsidRDefault="00CE5DE9" w:rsidP="006B6F76">
            <w:pPr>
              <w:jc w:val="right"/>
              <w:rPr>
                <w:sz w:val="14"/>
                <w:szCs w:val="14"/>
              </w:rPr>
            </w:pPr>
            <w:r>
              <w:rPr>
                <w:sz w:val="14"/>
                <w:szCs w:val="14"/>
              </w:rPr>
              <w:t>2.9</w:t>
            </w:r>
          </w:p>
        </w:tc>
        <w:tc>
          <w:tcPr>
            <w:tcW w:w="630" w:type="dxa"/>
            <w:tcBorders>
              <w:top w:val="nil"/>
              <w:left w:val="nil"/>
              <w:bottom w:val="nil"/>
              <w:right w:val="nil"/>
            </w:tcBorders>
            <w:shd w:val="clear" w:color="auto" w:fill="auto"/>
            <w:noWrap/>
            <w:tcMar>
              <w:left w:w="43" w:type="dxa"/>
              <w:right w:w="43" w:type="dxa"/>
            </w:tcMar>
            <w:vAlign w:val="center"/>
          </w:tcPr>
          <w:p w14:paraId="2A63063A" w14:textId="22BA0EB9" w:rsidR="00CE5DE9" w:rsidRDefault="00CE5DE9" w:rsidP="006B6F76">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33F2A9B3" w14:textId="3B6578A9" w:rsidR="00CE5DE9" w:rsidRDefault="00CE5DE9" w:rsidP="006B6F76">
            <w:pPr>
              <w:jc w:val="right"/>
              <w:rPr>
                <w:sz w:val="14"/>
                <w:szCs w:val="14"/>
              </w:rPr>
            </w:pPr>
            <w:r>
              <w:rPr>
                <w:sz w:val="14"/>
                <w:szCs w:val="14"/>
              </w:rPr>
              <w:t>107.9</w:t>
            </w:r>
          </w:p>
        </w:tc>
        <w:tc>
          <w:tcPr>
            <w:tcW w:w="810" w:type="dxa"/>
            <w:tcBorders>
              <w:top w:val="nil"/>
              <w:left w:val="nil"/>
              <w:bottom w:val="nil"/>
              <w:right w:val="nil"/>
            </w:tcBorders>
            <w:shd w:val="clear" w:color="auto" w:fill="auto"/>
            <w:tcMar>
              <w:left w:w="43" w:type="dxa"/>
              <w:right w:w="43" w:type="dxa"/>
            </w:tcMar>
            <w:vAlign w:val="center"/>
          </w:tcPr>
          <w:p w14:paraId="7F650E91" w14:textId="34F416D8" w:rsidR="00CE5DE9" w:rsidRDefault="00CE5DE9" w:rsidP="006B6F76">
            <w:pPr>
              <w:jc w:val="right"/>
              <w:rPr>
                <w:sz w:val="14"/>
                <w:szCs w:val="14"/>
              </w:rPr>
            </w:pPr>
            <w:r>
              <w:rPr>
                <w:sz w:val="14"/>
                <w:szCs w:val="14"/>
              </w:rPr>
              <w:t>29.1</w:t>
            </w:r>
          </w:p>
        </w:tc>
        <w:tc>
          <w:tcPr>
            <w:tcW w:w="720" w:type="dxa"/>
            <w:tcBorders>
              <w:top w:val="nil"/>
              <w:left w:val="nil"/>
              <w:bottom w:val="nil"/>
              <w:right w:val="nil"/>
            </w:tcBorders>
            <w:shd w:val="clear" w:color="auto" w:fill="auto"/>
            <w:tcMar>
              <w:left w:w="43" w:type="dxa"/>
              <w:right w:w="43" w:type="dxa"/>
            </w:tcMar>
            <w:vAlign w:val="center"/>
          </w:tcPr>
          <w:p w14:paraId="62ECC902" w14:textId="6043C2B1" w:rsidR="00CE5DE9" w:rsidRDefault="00CE5DE9" w:rsidP="006B6F76">
            <w:pPr>
              <w:jc w:val="right"/>
              <w:rPr>
                <w:sz w:val="14"/>
                <w:szCs w:val="14"/>
              </w:rPr>
            </w:pPr>
            <w:r>
              <w:rPr>
                <w:sz w:val="14"/>
                <w:szCs w:val="14"/>
              </w:rPr>
              <w:t>78.8</w:t>
            </w:r>
          </w:p>
        </w:tc>
        <w:tc>
          <w:tcPr>
            <w:tcW w:w="630" w:type="dxa"/>
            <w:tcBorders>
              <w:top w:val="nil"/>
              <w:left w:val="nil"/>
              <w:bottom w:val="nil"/>
              <w:right w:val="nil"/>
            </w:tcBorders>
            <w:shd w:val="clear" w:color="auto" w:fill="auto"/>
            <w:tcMar>
              <w:left w:w="43" w:type="dxa"/>
              <w:right w:w="43" w:type="dxa"/>
            </w:tcMar>
            <w:vAlign w:val="center"/>
          </w:tcPr>
          <w:p w14:paraId="30E84724" w14:textId="2D0166BD" w:rsidR="00CE5DE9" w:rsidRDefault="00CE5DE9" w:rsidP="006B6F76">
            <w:pPr>
              <w:jc w:val="right"/>
              <w:rPr>
                <w:sz w:val="14"/>
                <w:szCs w:val="14"/>
              </w:rPr>
            </w:pPr>
            <w:r>
              <w:rPr>
                <w:sz w:val="14"/>
                <w:szCs w:val="14"/>
              </w:rPr>
              <w:t>71.4</w:t>
            </w:r>
          </w:p>
        </w:tc>
        <w:tc>
          <w:tcPr>
            <w:tcW w:w="630" w:type="dxa"/>
            <w:tcBorders>
              <w:top w:val="nil"/>
              <w:left w:val="nil"/>
              <w:bottom w:val="nil"/>
              <w:right w:val="nil"/>
            </w:tcBorders>
            <w:shd w:val="clear" w:color="auto" w:fill="auto"/>
            <w:tcMar>
              <w:left w:w="43" w:type="dxa"/>
              <w:right w:w="43" w:type="dxa"/>
            </w:tcMar>
            <w:vAlign w:val="center"/>
          </w:tcPr>
          <w:p w14:paraId="59FDFBC1" w14:textId="0C8003A2" w:rsidR="00CE5DE9" w:rsidRDefault="00CE5DE9" w:rsidP="006B6F76">
            <w:pPr>
              <w:jc w:val="right"/>
              <w:rPr>
                <w:sz w:val="14"/>
                <w:szCs w:val="14"/>
              </w:rPr>
            </w:pPr>
            <w:r>
              <w:rPr>
                <w:sz w:val="14"/>
                <w:szCs w:val="14"/>
              </w:rPr>
              <w:t>137.9</w:t>
            </w:r>
          </w:p>
        </w:tc>
        <w:tc>
          <w:tcPr>
            <w:tcW w:w="635" w:type="dxa"/>
            <w:tcBorders>
              <w:top w:val="nil"/>
              <w:left w:val="nil"/>
              <w:bottom w:val="nil"/>
              <w:right w:val="nil"/>
            </w:tcBorders>
            <w:shd w:val="clear" w:color="auto" w:fill="auto"/>
            <w:tcMar>
              <w:left w:w="43" w:type="dxa"/>
              <w:right w:w="43" w:type="dxa"/>
            </w:tcMar>
            <w:vAlign w:val="center"/>
          </w:tcPr>
          <w:p w14:paraId="7FB0067B" w14:textId="26182423" w:rsidR="00CE5DE9" w:rsidRDefault="00CE5DE9" w:rsidP="006B6F76">
            <w:pPr>
              <w:jc w:val="right"/>
              <w:rPr>
                <w:sz w:val="14"/>
                <w:szCs w:val="14"/>
              </w:rPr>
            </w:pPr>
            <w:r>
              <w:rPr>
                <w:sz w:val="14"/>
                <w:szCs w:val="14"/>
              </w:rPr>
              <w:t>(66.5)</w:t>
            </w:r>
          </w:p>
        </w:tc>
      </w:tr>
      <w:tr w:rsidR="00CE5DE9" w:rsidRPr="00BF4323" w14:paraId="0E21D7DF" w14:textId="77777777" w:rsidTr="006B6F76">
        <w:trPr>
          <w:trHeight w:hRule="exact" w:val="202"/>
        </w:trPr>
        <w:tc>
          <w:tcPr>
            <w:tcW w:w="990" w:type="dxa"/>
            <w:shd w:val="clear" w:color="auto" w:fill="auto"/>
            <w:noWrap/>
            <w:tcMar>
              <w:left w:w="58" w:type="dxa"/>
              <w:right w:w="58" w:type="dxa"/>
            </w:tcMar>
            <w:vAlign w:val="center"/>
            <w:hideMark/>
          </w:tcPr>
          <w:p w14:paraId="513CCEDE"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24D8F3D1" w14:textId="77777777" w:rsidR="00CE5DE9" w:rsidRPr="00316631" w:rsidRDefault="00CE5DE9" w:rsidP="00CE5DE9">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14:paraId="320E523F" w14:textId="0C549939"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761300" w14:textId="635DA3E0"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C3D837" w14:textId="223CC351" w:rsidR="00CE5DE9" w:rsidRDefault="00CE5DE9" w:rsidP="006B6F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AA16D" w14:textId="343AFE62" w:rsidR="00CE5DE9" w:rsidRDefault="00CE5DE9" w:rsidP="006B6F7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1FBE92" w14:textId="1D2669E5" w:rsidR="00CE5DE9" w:rsidRDefault="00CE5DE9" w:rsidP="006B6F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B710" w14:textId="103D6038"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321BA59" w14:textId="4715D982"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FF6EADB" w14:textId="1A2D66D5" w:rsidR="00CE5DE9" w:rsidRDefault="00CE5DE9" w:rsidP="006B6F76">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E9CBD94" w14:textId="4A536AFC" w:rsidR="00CE5DE9" w:rsidRDefault="00CE5DE9" w:rsidP="006B6F76">
            <w:pPr>
              <w:jc w:val="right"/>
              <w:rPr>
                <w:i/>
                <w:iCs/>
                <w:sz w:val="14"/>
                <w:szCs w:val="14"/>
              </w:rPr>
            </w:pPr>
            <w:r>
              <w:rPr>
                <w:i/>
                <w:iCs/>
                <w:sz w:val="14"/>
                <w:szCs w:val="14"/>
              </w:rPr>
              <w:t>-</w:t>
            </w:r>
          </w:p>
        </w:tc>
      </w:tr>
      <w:tr w:rsidR="00CE5DE9" w:rsidRPr="00BF4323" w14:paraId="5F8F8457" w14:textId="77777777" w:rsidTr="006B6F76">
        <w:trPr>
          <w:trHeight w:hRule="exact" w:val="202"/>
        </w:trPr>
        <w:tc>
          <w:tcPr>
            <w:tcW w:w="990" w:type="dxa"/>
            <w:shd w:val="clear" w:color="auto" w:fill="auto"/>
            <w:noWrap/>
            <w:tcMar>
              <w:left w:w="58" w:type="dxa"/>
              <w:right w:w="58" w:type="dxa"/>
            </w:tcMar>
            <w:vAlign w:val="center"/>
            <w:hideMark/>
          </w:tcPr>
          <w:p w14:paraId="4363384A"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50734427" w14:textId="77777777" w:rsidR="00CE5DE9" w:rsidRPr="00316631" w:rsidRDefault="00CE5DE9" w:rsidP="00CE5DE9">
            <w:pPr>
              <w:rPr>
                <w:sz w:val="14"/>
                <w:szCs w:val="14"/>
              </w:rPr>
            </w:pPr>
            <w:r w:rsidRPr="00316631">
              <w:rPr>
                <w:sz w:val="14"/>
                <w:szCs w:val="14"/>
              </w:rPr>
              <w:t xml:space="preserve">    2) Information Technology</w:t>
            </w:r>
          </w:p>
        </w:tc>
        <w:tc>
          <w:tcPr>
            <w:tcW w:w="630" w:type="dxa"/>
            <w:tcBorders>
              <w:top w:val="nil"/>
              <w:left w:val="nil"/>
              <w:bottom w:val="nil"/>
              <w:right w:val="nil"/>
            </w:tcBorders>
            <w:shd w:val="clear" w:color="auto" w:fill="auto"/>
            <w:noWrap/>
            <w:tcMar>
              <w:left w:w="43" w:type="dxa"/>
              <w:right w:w="43" w:type="dxa"/>
            </w:tcMar>
            <w:vAlign w:val="center"/>
          </w:tcPr>
          <w:p w14:paraId="710A5AC4" w14:textId="61CFB89C" w:rsidR="00CE5DE9" w:rsidRDefault="00CE5DE9" w:rsidP="006B6F76">
            <w:pPr>
              <w:jc w:val="right"/>
              <w:rPr>
                <w:sz w:val="14"/>
                <w:szCs w:val="14"/>
              </w:rPr>
            </w:pPr>
            <w:r>
              <w:rPr>
                <w:sz w:val="14"/>
                <w:szCs w:val="14"/>
              </w:rPr>
              <w:t>8.7</w:t>
            </w:r>
          </w:p>
        </w:tc>
        <w:tc>
          <w:tcPr>
            <w:tcW w:w="630" w:type="dxa"/>
            <w:tcBorders>
              <w:top w:val="nil"/>
              <w:left w:val="nil"/>
              <w:bottom w:val="nil"/>
              <w:right w:val="nil"/>
            </w:tcBorders>
            <w:shd w:val="clear" w:color="auto" w:fill="auto"/>
            <w:noWrap/>
            <w:tcMar>
              <w:left w:w="43" w:type="dxa"/>
              <w:right w:w="43" w:type="dxa"/>
            </w:tcMar>
            <w:vAlign w:val="center"/>
          </w:tcPr>
          <w:p w14:paraId="3548FFCC" w14:textId="31552F3D" w:rsidR="00CE5DE9" w:rsidRDefault="00CE5DE9" w:rsidP="006B6F76">
            <w:pPr>
              <w:jc w:val="right"/>
              <w:rPr>
                <w:sz w:val="14"/>
                <w:szCs w:val="14"/>
              </w:rPr>
            </w:pPr>
            <w:r w:rsidRPr="005B40E1">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C8A12D8" w14:textId="5AC36E05" w:rsidR="00CE5DE9" w:rsidRDefault="00CE5DE9" w:rsidP="006B6F76">
            <w:pPr>
              <w:jc w:val="right"/>
              <w:rPr>
                <w:sz w:val="14"/>
                <w:szCs w:val="14"/>
              </w:rPr>
            </w:pPr>
            <w:r>
              <w:rPr>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6801CB39" w14:textId="043145CD" w:rsidR="00CE5DE9" w:rsidRDefault="00CE5DE9" w:rsidP="006B6F76">
            <w:pPr>
              <w:jc w:val="right"/>
              <w:rPr>
                <w:sz w:val="14"/>
                <w:szCs w:val="14"/>
              </w:rPr>
            </w:pPr>
            <w:r>
              <w:rPr>
                <w:sz w:val="14"/>
                <w:szCs w:val="14"/>
              </w:rPr>
              <w:t>107.2</w:t>
            </w:r>
          </w:p>
        </w:tc>
        <w:tc>
          <w:tcPr>
            <w:tcW w:w="810" w:type="dxa"/>
            <w:tcBorders>
              <w:top w:val="nil"/>
              <w:left w:val="nil"/>
              <w:bottom w:val="nil"/>
              <w:right w:val="nil"/>
            </w:tcBorders>
            <w:shd w:val="clear" w:color="auto" w:fill="auto"/>
            <w:tcMar>
              <w:left w:w="43" w:type="dxa"/>
              <w:right w:w="43" w:type="dxa"/>
            </w:tcMar>
            <w:vAlign w:val="center"/>
          </w:tcPr>
          <w:p w14:paraId="27DE32FC" w14:textId="0EDE65F5" w:rsidR="00CE5DE9" w:rsidRDefault="00CE5DE9" w:rsidP="006B6F76">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1256A8E5" w14:textId="097E950D" w:rsidR="00CE5DE9" w:rsidRDefault="00CE5DE9" w:rsidP="006B6F76">
            <w:pPr>
              <w:jc w:val="right"/>
              <w:rPr>
                <w:sz w:val="14"/>
                <w:szCs w:val="14"/>
              </w:rPr>
            </w:pPr>
            <w:r>
              <w:rPr>
                <w:sz w:val="14"/>
                <w:szCs w:val="14"/>
              </w:rPr>
              <w:t>106.4</w:t>
            </w:r>
          </w:p>
        </w:tc>
        <w:tc>
          <w:tcPr>
            <w:tcW w:w="630" w:type="dxa"/>
            <w:tcBorders>
              <w:top w:val="nil"/>
              <w:left w:val="nil"/>
              <w:bottom w:val="nil"/>
              <w:right w:val="nil"/>
            </w:tcBorders>
            <w:shd w:val="clear" w:color="auto" w:fill="auto"/>
            <w:tcMar>
              <w:left w:w="43" w:type="dxa"/>
              <w:right w:w="43" w:type="dxa"/>
            </w:tcMar>
            <w:vAlign w:val="center"/>
          </w:tcPr>
          <w:p w14:paraId="219A0746" w14:textId="2DCB1415" w:rsidR="00CE5DE9" w:rsidRDefault="00CE5DE9" w:rsidP="006B6F76">
            <w:pPr>
              <w:jc w:val="right"/>
              <w:rPr>
                <w:sz w:val="14"/>
                <w:szCs w:val="14"/>
              </w:rPr>
            </w:pPr>
            <w:r>
              <w:rPr>
                <w:sz w:val="14"/>
                <w:szCs w:val="14"/>
              </w:rPr>
              <w:t>47.3</w:t>
            </w:r>
          </w:p>
        </w:tc>
        <w:tc>
          <w:tcPr>
            <w:tcW w:w="630" w:type="dxa"/>
            <w:tcBorders>
              <w:top w:val="nil"/>
              <w:left w:val="nil"/>
              <w:bottom w:val="nil"/>
              <w:right w:val="nil"/>
            </w:tcBorders>
            <w:shd w:val="clear" w:color="auto" w:fill="auto"/>
            <w:tcMar>
              <w:left w:w="43" w:type="dxa"/>
              <w:right w:w="43" w:type="dxa"/>
            </w:tcMar>
            <w:vAlign w:val="center"/>
          </w:tcPr>
          <w:p w14:paraId="2D15D71B" w14:textId="1C1C39FF" w:rsidR="00CE5DE9" w:rsidRDefault="00CE5DE9" w:rsidP="006B6F76">
            <w:pPr>
              <w:jc w:val="right"/>
              <w:rPr>
                <w:sz w:val="14"/>
                <w:szCs w:val="14"/>
              </w:rPr>
            </w:pPr>
            <w:r>
              <w:rPr>
                <w:sz w:val="14"/>
                <w:szCs w:val="14"/>
              </w:rPr>
              <w:t>5.0</w:t>
            </w:r>
          </w:p>
        </w:tc>
        <w:tc>
          <w:tcPr>
            <w:tcW w:w="635" w:type="dxa"/>
            <w:tcBorders>
              <w:top w:val="nil"/>
              <w:left w:val="nil"/>
              <w:bottom w:val="nil"/>
              <w:right w:val="nil"/>
            </w:tcBorders>
            <w:shd w:val="clear" w:color="auto" w:fill="auto"/>
            <w:tcMar>
              <w:left w:w="43" w:type="dxa"/>
              <w:right w:w="43" w:type="dxa"/>
            </w:tcMar>
            <w:vAlign w:val="center"/>
          </w:tcPr>
          <w:p w14:paraId="39E9F602" w14:textId="7ABDAAE0" w:rsidR="00CE5DE9" w:rsidRDefault="00CE5DE9" w:rsidP="006B6F76">
            <w:pPr>
              <w:jc w:val="right"/>
              <w:rPr>
                <w:sz w:val="14"/>
                <w:szCs w:val="14"/>
              </w:rPr>
            </w:pPr>
            <w:r>
              <w:rPr>
                <w:sz w:val="14"/>
                <w:szCs w:val="14"/>
              </w:rPr>
              <w:t>42.3</w:t>
            </w:r>
          </w:p>
        </w:tc>
      </w:tr>
      <w:tr w:rsidR="00CE5DE9" w:rsidRPr="00BF4323" w14:paraId="3AA11A0F" w14:textId="77777777" w:rsidTr="006B6F76">
        <w:trPr>
          <w:trHeight w:hRule="exact" w:val="202"/>
        </w:trPr>
        <w:tc>
          <w:tcPr>
            <w:tcW w:w="990" w:type="dxa"/>
            <w:shd w:val="clear" w:color="auto" w:fill="auto"/>
            <w:noWrap/>
            <w:tcMar>
              <w:left w:w="58" w:type="dxa"/>
              <w:right w:w="58" w:type="dxa"/>
            </w:tcMar>
            <w:vAlign w:val="center"/>
            <w:hideMark/>
          </w:tcPr>
          <w:p w14:paraId="1FD4E0BD"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44BE720D" w14:textId="77777777" w:rsidR="00CE5DE9" w:rsidRPr="00316631" w:rsidRDefault="00CE5DE9" w:rsidP="00CE5DE9">
            <w:pPr>
              <w:rPr>
                <w:sz w:val="14"/>
                <w:szCs w:val="14"/>
              </w:rPr>
            </w:pPr>
            <w:r w:rsidRPr="00316631">
              <w:rPr>
                <w:sz w:val="14"/>
                <w:szCs w:val="14"/>
              </w:rPr>
              <w:t xml:space="preserve">          I) Software Development</w:t>
            </w:r>
          </w:p>
        </w:tc>
        <w:tc>
          <w:tcPr>
            <w:tcW w:w="630" w:type="dxa"/>
            <w:tcBorders>
              <w:top w:val="nil"/>
              <w:left w:val="nil"/>
              <w:bottom w:val="nil"/>
              <w:right w:val="nil"/>
            </w:tcBorders>
            <w:shd w:val="clear" w:color="auto" w:fill="auto"/>
            <w:noWrap/>
            <w:tcMar>
              <w:left w:w="43" w:type="dxa"/>
              <w:right w:w="43" w:type="dxa"/>
            </w:tcMar>
            <w:vAlign w:val="center"/>
          </w:tcPr>
          <w:p w14:paraId="592A29D3" w14:textId="128DA508" w:rsidR="00CE5DE9" w:rsidRDefault="00CE5DE9" w:rsidP="006B6F76">
            <w:pPr>
              <w:jc w:val="right"/>
              <w:rPr>
                <w:sz w:val="14"/>
                <w:szCs w:val="14"/>
              </w:rPr>
            </w:pPr>
            <w:r>
              <w:rPr>
                <w:sz w:val="14"/>
                <w:szCs w:val="14"/>
              </w:rPr>
              <w:t>5.1</w:t>
            </w:r>
          </w:p>
        </w:tc>
        <w:tc>
          <w:tcPr>
            <w:tcW w:w="630" w:type="dxa"/>
            <w:tcBorders>
              <w:top w:val="nil"/>
              <w:left w:val="nil"/>
              <w:bottom w:val="nil"/>
              <w:right w:val="nil"/>
            </w:tcBorders>
            <w:shd w:val="clear" w:color="auto" w:fill="auto"/>
            <w:noWrap/>
            <w:tcMar>
              <w:left w:w="43" w:type="dxa"/>
              <w:right w:w="43" w:type="dxa"/>
            </w:tcMar>
            <w:vAlign w:val="center"/>
          </w:tcPr>
          <w:p w14:paraId="419359F8" w14:textId="66B4BA46" w:rsidR="00CE5DE9" w:rsidRDefault="00CE5DE9" w:rsidP="006B6F76">
            <w:pPr>
              <w:jc w:val="right"/>
              <w:rPr>
                <w:sz w:val="14"/>
                <w:szCs w:val="14"/>
              </w:rPr>
            </w:pPr>
            <w:r w:rsidRPr="005B40E1">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CEF6286" w14:textId="0195F05F" w:rsidR="00CE5DE9" w:rsidRDefault="00CE5DE9" w:rsidP="006B6F76">
            <w:pPr>
              <w:jc w:val="right"/>
              <w:rPr>
                <w:sz w:val="14"/>
                <w:szCs w:val="14"/>
              </w:rPr>
            </w:pPr>
            <w:r>
              <w:rPr>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6A389F2" w14:textId="2050B9D2" w:rsidR="00CE5DE9" w:rsidRDefault="00CE5DE9" w:rsidP="006B6F76">
            <w:pPr>
              <w:jc w:val="right"/>
              <w:rPr>
                <w:sz w:val="14"/>
                <w:szCs w:val="14"/>
              </w:rPr>
            </w:pPr>
            <w:r>
              <w:rPr>
                <w:sz w:val="14"/>
                <w:szCs w:val="14"/>
              </w:rPr>
              <w:t>33.6</w:t>
            </w:r>
          </w:p>
        </w:tc>
        <w:tc>
          <w:tcPr>
            <w:tcW w:w="810" w:type="dxa"/>
            <w:tcBorders>
              <w:top w:val="nil"/>
              <w:left w:val="nil"/>
              <w:bottom w:val="nil"/>
              <w:right w:val="nil"/>
            </w:tcBorders>
            <w:shd w:val="clear" w:color="auto" w:fill="auto"/>
            <w:tcMar>
              <w:left w:w="43" w:type="dxa"/>
              <w:right w:w="43" w:type="dxa"/>
            </w:tcMar>
            <w:vAlign w:val="center"/>
          </w:tcPr>
          <w:p w14:paraId="1AEFC589" w14:textId="0BD53F9B" w:rsidR="00CE5DE9" w:rsidRDefault="00CE5DE9" w:rsidP="006B6F76">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7B79CA38" w14:textId="07B09CB0" w:rsidR="00CE5DE9" w:rsidRDefault="00CE5DE9" w:rsidP="006B6F76">
            <w:pPr>
              <w:jc w:val="right"/>
              <w:rPr>
                <w:sz w:val="14"/>
                <w:szCs w:val="14"/>
              </w:rPr>
            </w:pPr>
            <w:r>
              <w:rPr>
                <w:sz w:val="14"/>
                <w:szCs w:val="14"/>
              </w:rPr>
              <w:t>33.5</w:t>
            </w:r>
          </w:p>
        </w:tc>
        <w:tc>
          <w:tcPr>
            <w:tcW w:w="630" w:type="dxa"/>
            <w:tcBorders>
              <w:top w:val="nil"/>
              <w:left w:val="nil"/>
              <w:bottom w:val="nil"/>
              <w:right w:val="nil"/>
            </w:tcBorders>
            <w:shd w:val="clear" w:color="auto" w:fill="auto"/>
            <w:tcMar>
              <w:left w:w="43" w:type="dxa"/>
              <w:right w:w="43" w:type="dxa"/>
            </w:tcMar>
            <w:vAlign w:val="center"/>
          </w:tcPr>
          <w:p w14:paraId="0A4FC20E" w14:textId="14000DD1" w:rsidR="00CE5DE9" w:rsidRDefault="00CE5DE9" w:rsidP="006B6F76">
            <w:pPr>
              <w:jc w:val="right"/>
              <w:rPr>
                <w:sz w:val="14"/>
                <w:szCs w:val="14"/>
              </w:rPr>
            </w:pPr>
            <w:r>
              <w:rPr>
                <w:sz w:val="14"/>
                <w:szCs w:val="14"/>
              </w:rPr>
              <w:t>9.2</w:t>
            </w:r>
          </w:p>
        </w:tc>
        <w:tc>
          <w:tcPr>
            <w:tcW w:w="630" w:type="dxa"/>
            <w:tcBorders>
              <w:top w:val="nil"/>
              <w:left w:val="nil"/>
              <w:bottom w:val="nil"/>
              <w:right w:val="nil"/>
            </w:tcBorders>
            <w:shd w:val="clear" w:color="auto" w:fill="auto"/>
            <w:tcMar>
              <w:left w:w="43" w:type="dxa"/>
              <w:right w:w="43" w:type="dxa"/>
            </w:tcMar>
            <w:vAlign w:val="center"/>
          </w:tcPr>
          <w:p w14:paraId="30D4425E" w14:textId="28575486" w:rsidR="00CE5DE9" w:rsidRDefault="006B6F76" w:rsidP="006B6F76">
            <w:pPr>
              <w:jc w:val="right"/>
              <w:rPr>
                <w:sz w:val="14"/>
                <w:szCs w:val="14"/>
              </w:rPr>
            </w:pPr>
            <w:r w:rsidRPr="006B6F7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A02DB3A" w14:textId="1BEE4583" w:rsidR="00CE5DE9" w:rsidRDefault="00CE5DE9" w:rsidP="006B6F76">
            <w:pPr>
              <w:jc w:val="right"/>
              <w:rPr>
                <w:sz w:val="14"/>
                <w:szCs w:val="14"/>
              </w:rPr>
            </w:pPr>
            <w:r>
              <w:rPr>
                <w:sz w:val="14"/>
                <w:szCs w:val="14"/>
              </w:rPr>
              <w:t>9.2</w:t>
            </w:r>
          </w:p>
        </w:tc>
      </w:tr>
      <w:tr w:rsidR="00CE5DE9" w:rsidRPr="00BF4323" w14:paraId="5D9E8879" w14:textId="77777777" w:rsidTr="006B6F76">
        <w:trPr>
          <w:trHeight w:hRule="exact" w:val="202"/>
        </w:trPr>
        <w:tc>
          <w:tcPr>
            <w:tcW w:w="990" w:type="dxa"/>
            <w:shd w:val="clear" w:color="auto" w:fill="auto"/>
            <w:noWrap/>
            <w:tcMar>
              <w:left w:w="58" w:type="dxa"/>
              <w:right w:w="58" w:type="dxa"/>
            </w:tcMar>
            <w:vAlign w:val="center"/>
            <w:hideMark/>
          </w:tcPr>
          <w:p w14:paraId="5171910F"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0CD6BD9A" w14:textId="77777777" w:rsidR="00CE5DE9" w:rsidRPr="00316631" w:rsidRDefault="00CE5DE9" w:rsidP="00CE5DE9">
            <w:pPr>
              <w:rPr>
                <w:sz w:val="14"/>
                <w:szCs w:val="14"/>
              </w:rPr>
            </w:pPr>
            <w:r w:rsidRPr="00316631">
              <w:rPr>
                <w:sz w:val="14"/>
                <w:szCs w:val="14"/>
              </w:rPr>
              <w:t xml:space="preserve">        II) Hardware Development</w:t>
            </w:r>
          </w:p>
        </w:tc>
        <w:tc>
          <w:tcPr>
            <w:tcW w:w="630" w:type="dxa"/>
            <w:tcBorders>
              <w:top w:val="nil"/>
              <w:left w:val="nil"/>
              <w:bottom w:val="nil"/>
              <w:right w:val="nil"/>
            </w:tcBorders>
            <w:shd w:val="clear" w:color="auto" w:fill="auto"/>
            <w:noWrap/>
            <w:tcMar>
              <w:left w:w="43" w:type="dxa"/>
              <w:right w:w="43" w:type="dxa"/>
            </w:tcMar>
            <w:vAlign w:val="center"/>
          </w:tcPr>
          <w:p w14:paraId="2534658F" w14:textId="743100A6"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28E3A8" w14:textId="7EA72C74"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9B29386" w14:textId="26EED8FE"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D2604E" w14:textId="181D6190" w:rsidR="00CE5DE9" w:rsidRDefault="00CE5DE9" w:rsidP="006B6F76">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3BC58E5E" w14:textId="1A4CC563" w:rsidR="00CE5DE9" w:rsidRDefault="00CE5DE9" w:rsidP="006B6F76">
            <w:pPr>
              <w:jc w:val="right"/>
              <w:rPr>
                <w:sz w:val="14"/>
                <w:szCs w:val="14"/>
              </w:rPr>
            </w:pPr>
            <w:r w:rsidRPr="00CE5DE9">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F3738F" w14:textId="01456527" w:rsidR="00CE5DE9" w:rsidRDefault="00CE5DE9" w:rsidP="006B6F76">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2AA4EC66" w14:textId="486EADA8" w:rsidR="00CE5DE9" w:rsidRDefault="00CE5DE9" w:rsidP="006B6F76">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140DC86B" w14:textId="44983EA6" w:rsidR="00CE5DE9" w:rsidRDefault="00CE5DE9" w:rsidP="006B6F76">
            <w:pPr>
              <w:jc w:val="right"/>
              <w:rPr>
                <w:sz w:val="14"/>
                <w:szCs w:val="14"/>
              </w:rPr>
            </w:pPr>
            <w:r>
              <w:rPr>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6FCE6FA9" w14:textId="156F5495" w:rsidR="00CE5DE9" w:rsidRDefault="00CE5DE9" w:rsidP="006B6F76">
            <w:pPr>
              <w:jc w:val="right"/>
              <w:rPr>
                <w:sz w:val="14"/>
                <w:szCs w:val="14"/>
              </w:rPr>
            </w:pPr>
            <w:r>
              <w:rPr>
                <w:sz w:val="14"/>
                <w:szCs w:val="14"/>
              </w:rPr>
              <w:t>0.1</w:t>
            </w:r>
          </w:p>
        </w:tc>
      </w:tr>
      <w:tr w:rsidR="00CE5DE9" w:rsidRPr="00BF4323" w14:paraId="094D0DA5" w14:textId="77777777" w:rsidTr="006B6F76">
        <w:trPr>
          <w:trHeight w:hRule="exact" w:val="202"/>
        </w:trPr>
        <w:tc>
          <w:tcPr>
            <w:tcW w:w="990" w:type="dxa"/>
            <w:shd w:val="clear" w:color="auto" w:fill="auto"/>
            <w:noWrap/>
            <w:tcMar>
              <w:left w:w="58" w:type="dxa"/>
              <w:right w:w="58" w:type="dxa"/>
            </w:tcMar>
            <w:vAlign w:val="center"/>
            <w:hideMark/>
          </w:tcPr>
          <w:p w14:paraId="25E68152"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16FBE7D4" w14:textId="77777777" w:rsidR="00CE5DE9" w:rsidRPr="00316631" w:rsidRDefault="00CE5DE9" w:rsidP="00CE5DE9">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630" w:type="dxa"/>
            <w:tcBorders>
              <w:top w:val="nil"/>
              <w:left w:val="nil"/>
              <w:bottom w:val="nil"/>
              <w:right w:val="nil"/>
            </w:tcBorders>
            <w:shd w:val="clear" w:color="auto" w:fill="auto"/>
            <w:noWrap/>
            <w:tcMar>
              <w:left w:w="43" w:type="dxa"/>
              <w:right w:w="43" w:type="dxa"/>
            </w:tcMar>
            <w:vAlign w:val="center"/>
          </w:tcPr>
          <w:p w14:paraId="58F97CF7" w14:textId="183ADC01" w:rsidR="00CE5DE9" w:rsidRDefault="00CE5DE9" w:rsidP="006B6F76">
            <w:pPr>
              <w:jc w:val="right"/>
              <w:rPr>
                <w:sz w:val="14"/>
                <w:szCs w:val="14"/>
              </w:rPr>
            </w:pPr>
            <w:r>
              <w:rPr>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14:paraId="763BFE79" w14:textId="7A0628DB"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69E53A0" w14:textId="7774FF24" w:rsidR="00CE5DE9" w:rsidRDefault="00CE5DE9" w:rsidP="006B6F76">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32FB2214" w14:textId="5ABF11B4" w:rsidR="00CE5DE9" w:rsidRDefault="00CE5DE9" w:rsidP="006B6F76">
            <w:pPr>
              <w:jc w:val="right"/>
              <w:rPr>
                <w:sz w:val="14"/>
                <w:szCs w:val="14"/>
              </w:rPr>
            </w:pPr>
            <w:r>
              <w:rPr>
                <w:sz w:val="14"/>
                <w:szCs w:val="14"/>
              </w:rPr>
              <w:t>73.4</w:t>
            </w:r>
          </w:p>
        </w:tc>
        <w:tc>
          <w:tcPr>
            <w:tcW w:w="810" w:type="dxa"/>
            <w:tcBorders>
              <w:top w:val="nil"/>
              <w:left w:val="nil"/>
              <w:bottom w:val="nil"/>
              <w:right w:val="nil"/>
            </w:tcBorders>
            <w:shd w:val="clear" w:color="auto" w:fill="auto"/>
            <w:tcMar>
              <w:left w:w="43" w:type="dxa"/>
              <w:right w:w="43" w:type="dxa"/>
            </w:tcMar>
            <w:vAlign w:val="center"/>
          </w:tcPr>
          <w:p w14:paraId="675723F8" w14:textId="63C382D3" w:rsidR="00CE5DE9" w:rsidRDefault="00CE5DE9" w:rsidP="006B6F76">
            <w:pPr>
              <w:jc w:val="right"/>
              <w:rPr>
                <w:sz w:val="14"/>
                <w:szCs w:val="14"/>
              </w:rPr>
            </w:pPr>
            <w:r>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150BBE9B" w14:textId="3EB1D083" w:rsidR="00CE5DE9" w:rsidRDefault="00CE5DE9" w:rsidP="006B6F76">
            <w:pPr>
              <w:jc w:val="right"/>
              <w:rPr>
                <w:sz w:val="14"/>
                <w:szCs w:val="14"/>
              </w:rPr>
            </w:pPr>
            <w:r>
              <w:rPr>
                <w:sz w:val="14"/>
                <w:szCs w:val="14"/>
              </w:rPr>
              <w:t>72.8</w:t>
            </w:r>
          </w:p>
        </w:tc>
        <w:tc>
          <w:tcPr>
            <w:tcW w:w="630" w:type="dxa"/>
            <w:tcBorders>
              <w:top w:val="nil"/>
              <w:left w:val="nil"/>
              <w:bottom w:val="nil"/>
              <w:right w:val="nil"/>
            </w:tcBorders>
            <w:shd w:val="clear" w:color="auto" w:fill="auto"/>
            <w:tcMar>
              <w:left w:w="43" w:type="dxa"/>
              <w:right w:w="43" w:type="dxa"/>
            </w:tcMar>
            <w:vAlign w:val="center"/>
          </w:tcPr>
          <w:p w14:paraId="7E9C0E28" w14:textId="79C27C56" w:rsidR="00CE5DE9" w:rsidRDefault="00CE5DE9" w:rsidP="006B6F76">
            <w:pPr>
              <w:jc w:val="right"/>
              <w:rPr>
                <w:sz w:val="14"/>
                <w:szCs w:val="14"/>
              </w:rPr>
            </w:pPr>
            <w:r>
              <w:rPr>
                <w:sz w:val="14"/>
                <w:szCs w:val="14"/>
              </w:rPr>
              <w:t>37.9</w:t>
            </w:r>
          </w:p>
        </w:tc>
        <w:tc>
          <w:tcPr>
            <w:tcW w:w="630" w:type="dxa"/>
            <w:tcBorders>
              <w:top w:val="nil"/>
              <w:left w:val="nil"/>
              <w:bottom w:val="nil"/>
              <w:right w:val="nil"/>
            </w:tcBorders>
            <w:shd w:val="clear" w:color="auto" w:fill="auto"/>
            <w:tcMar>
              <w:left w:w="43" w:type="dxa"/>
              <w:right w:w="43" w:type="dxa"/>
            </w:tcMar>
            <w:vAlign w:val="center"/>
          </w:tcPr>
          <w:p w14:paraId="43D80A2B" w14:textId="7B51DE5E" w:rsidR="00CE5DE9" w:rsidRDefault="00CE5DE9" w:rsidP="006B6F76">
            <w:pPr>
              <w:jc w:val="right"/>
              <w:rPr>
                <w:sz w:val="14"/>
                <w:szCs w:val="14"/>
              </w:rPr>
            </w:pPr>
            <w:r>
              <w:rPr>
                <w:sz w:val="14"/>
                <w:szCs w:val="14"/>
              </w:rPr>
              <w:t>4.8</w:t>
            </w:r>
          </w:p>
        </w:tc>
        <w:tc>
          <w:tcPr>
            <w:tcW w:w="635" w:type="dxa"/>
            <w:tcBorders>
              <w:top w:val="nil"/>
              <w:left w:val="nil"/>
              <w:bottom w:val="nil"/>
              <w:right w:val="nil"/>
            </w:tcBorders>
            <w:shd w:val="clear" w:color="auto" w:fill="auto"/>
            <w:tcMar>
              <w:left w:w="43" w:type="dxa"/>
              <w:right w:w="43" w:type="dxa"/>
            </w:tcMar>
            <w:vAlign w:val="center"/>
          </w:tcPr>
          <w:p w14:paraId="520AF45A" w14:textId="60CFAA17" w:rsidR="00CE5DE9" w:rsidRDefault="00CE5DE9" w:rsidP="006B6F76">
            <w:pPr>
              <w:jc w:val="right"/>
              <w:rPr>
                <w:sz w:val="14"/>
                <w:szCs w:val="14"/>
              </w:rPr>
            </w:pPr>
            <w:r>
              <w:rPr>
                <w:sz w:val="14"/>
                <w:szCs w:val="14"/>
              </w:rPr>
              <w:t>33.0</w:t>
            </w:r>
          </w:p>
        </w:tc>
      </w:tr>
      <w:tr w:rsidR="00CE5DE9" w:rsidRPr="00BF4323" w14:paraId="408B4906" w14:textId="77777777" w:rsidTr="006B6F76">
        <w:trPr>
          <w:trHeight w:hRule="exact" w:val="202"/>
        </w:trPr>
        <w:tc>
          <w:tcPr>
            <w:tcW w:w="990" w:type="dxa"/>
            <w:shd w:val="clear" w:color="auto" w:fill="auto"/>
            <w:noWrap/>
            <w:tcMar>
              <w:left w:w="58" w:type="dxa"/>
              <w:right w:w="58" w:type="dxa"/>
            </w:tcMar>
            <w:vAlign w:val="center"/>
            <w:hideMark/>
          </w:tcPr>
          <w:p w14:paraId="6C112A76"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6996E18F" w14:textId="77777777" w:rsidR="00CE5DE9" w:rsidRPr="00316631" w:rsidRDefault="00CE5DE9" w:rsidP="00CE5DE9">
            <w:pPr>
              <w:rPr>
                <w:sz w:val="14"/>
                <w:szCs w:val="14"/>
              </w:rPr>
            </w:pPr>
            <w:r w:rsidRPr="00316631">
              <w:rPr>
                <w:sz w:val="14"/>
                <w:szCs w:val="14"/>
              </w:rPr>
              <w:t xml:space="preserve">    3) Postal &amp; Courier Services</w:t>
            </w:r>
          </w:p>
        </w:tc>
        <w:tc>
          <w:tcPr>
            <w:tcW w:w="630" w:type="dxa"/>
            <w:tcBorders>
              <w:top w:val="nil"/>
              <w:left w:val="nil"/>
              <w:bottom w:val="nil"/>
              <w:right w:val="nil"/>
            </w:tcBorders>
            <w:shd w:val="clear" w:color="auto" w:fill="auto"/>
            <w:noWrap/>
            <w:tcMar>
              <w:left w:w="43" w:type="dxa"/>
              <w:right w:w="43" w:type="dxa"/>
            </w:tcMar>
            <w:vAlign w:val="center"/>
          </w:tcPr>
          <w:p w14:paraId="5C580BFB" w14:textId="14544CFA"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8D07EA4" w14:textId="572C2882"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19726FB" w14:textId="29F26086"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BF3704" w14:textId="08E9D6E5" w:rsidR="00CE5DE9" w:rsidRDefault="00CE5DE9" w:rsidP="006B6F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AE4109" w14:textId="42614C2E" w:rsidR="00CE5DE9" w:rsidRDefault="00CE5DE9" w:rsidP="006B6F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01D308" w14:textId="08CBB056"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109AECD" w14:textId="580DF898"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83C097" w14:textId="3C2CE3AA" w:rsidR="00CE5DE9" w:rsidRDefault="00CE5DE9" w:rsidP="006B6F76">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880640F" w14:textId="67E984BE" w:rsidR="00CE5DE9" w:rsidRDefault="00CE5DE9" w:rsidP="006B6F76">
            <w:pPr>
              <w:jc w:val="right"/>
              <w:rPr>
                <w:sz w:val="14"/>
                <w:szCs w:val="14"/>
              </w:rPr>
            </w:pPr>
            <w:r>
              <w:rPr>
                <w:sz w:val="14"/>
                <w:szCs w:val="14"/>
              </w:rPr>
              <w:t>-</w:t>
            </w:r>
          </w:p>
        </w:tc>
      </w:tr>
      <w:tr w:rsidR="00CE5DE9" w:rsidRPr="00BF4323" w14:paraId="529CF673" w14:textId="77777777" w:rsidTr="006B6F76">
        <w:trPr>
          <w:trHeight w:hRule="exact" w:val="202"/>
        </w:trPr>
        <w:tc>
          <w:tcPr>
            <w:tcW w:w="990" w:type="dxa"/>
            <w:shd w:val="clear" w:color="auto" w:fill="auto"/>
            <w:noWrap/>
            <w:tcMar>
              <w:left w:w="58" w:type="dxa"/>
              <w:right w:w="58" w:type="dxa"/>
            </w:tcMar>
            <w:vAlign w:val="center"/>
            <w:hideMark/>
          </w:tcPr>
          <w:p w14:paraId="3A7D4026" w14:textId="77777777" w:rsidR="00CE5DE9" w:rsidRPr="00316631" w:rsidRDefault="00CE5DE9" w:rsidP="00CE5DE9">
            <w:pPr>
              <w:jc w:val="center"/>
              <w:rPr>
                <w:bCs/>
                <w:sz w:val="14"/>
                <w:szCs w:val="14"/>
              </w:rPr>
            </w:pPr>
            <w:r w:rsidRPr="00316631">
              <w:rPr>
                <w:bCs/>
                <w:sz w:val="14"/>
                <w:szCs w:val="14"/>
              </w:rPr>
              <w:t>33</w:t>
            </w:r>
          </w:p>
        </w:tc>
        <w:tc>
          <w:tcPr>
            <w:tcW w:w="2790" w:type="dxa"/>
            <w:gridSpan w:val="3"/>
            <w:shd w:val="clear" w:color="auto" w:fill="auto"/>
            <w:noWrap/>
            <w:tcMar>
              <w:left w:w="43" w:type="dxa"/>
              <w:right w:w="43" w:type="dxa"/>
            </w:tcMar>
            <w:vAlign w:val="center"/>
            <w:hideMark/>
          </w:tcPr>
          <w:p w14:paraId="7212CAE4" w14:textId="77777777" w:rsidR="00CE5DE9" w:rsidRPr="00316631" w:rsidRDefault="00CE5DE9" w:rsidP="00CE5DE9">
            <w:pPr>
              <w:rPr>
                <w:sz w:val="14"/>
                <w:szCs w:val="14"/>
              </w:rPr>
            </w:pPr>
            <w:r w:rsidRPr="00316631">
              <w:rPr>
                <w:sz w:val="14"/>
                <w:szCs w:val="14"/>
              </w:rPr>
              <w:t>Financial Business</w:t>
            </w:r>
          </w:p>
        </w:tc>
        <w:tc>
          <w:tcPr>
            <w:tcW w:w="630" w:type="dxa"/>
            <w:tcBorders>
              <w:top w:val="nil"/>
              <w:left w:val="nil"/>
              <w:bottom w:val="nil"/>
              <w:right w:val="nil"/>
            </w:tcBorders>
            <w:shd w:val="clear" w:color="auto" w:fill="auto"/>
            <w:noWrap/>
            <w:tcMar>
              <w:left w:w="43" w:type="dxa"/>
              <w:right w:w="43" w:type="dxa"/>
            </w:tcMar>
            <w:vAlign w:val="center"/>
          </w:tcPr>
          <w:p w14:paraId="55FE8BE8" w14:textId="5645BC45" w:rsidR="00CE5DE9" w:rsidRDefault="00CE5DE9" w:rsidP="006B6F76">
            <w:pPr>
              <w:jc w:val="right"/>
              <w:rPr>
                <w:sz w:val="14"/>
                <w:szCs w:val="14"/>
              </w:rPr>
            </w:pPr>
            <w:r>
              <w:rPr>
                <w:sz w:val="14"/>
                <w:szCs w:val="14"/>
              </w:rPr>
              <w:t>46.0</w:t>
            </w:r>
          </w:p>
        </w:tc>
        <w:tc>
          <w:tcPr>
            <w:tcW w:w="630" w:type="dxa"/>
            <w:tcBorders>
              <w:top w:val="nil"/>
              <w:left w:val="nil"/>
              <w:bottom w:val="nil"/>
              <w:right w:val="nil"/>
            </w:tcBorders>
            <w:shd w:val="clear" w:color="auto" w:fill="auto"/>
            <w:noWrap/>
            <w:tcMar>
              <w:left w:w="43" w:type="dxa"/>
              <w:right w:w="43" w:type="dxa"/>
            </w:tcMar>
            <w:vAlign w:val="center"/>
          </w:tcPr>
          <w:p w14:paraId="214A1F85" w14:textId="5F0C702D" w:rsidR="00CE5DE9" w:rsidRDefault="00CE5DE9" w:rsidP="006B6F76">
            <w:pPr>
              <w:jc w:val="right"/>
              <w:rPr>
                <w:sz w:val="14"/>
                <w:szCs w:val="14"/>
              </w:rPr>
            </w:pPr>
            <w:r>
              <w:rPr>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33A7FBCC" w14:textId="3DD675D4" w:rsidR="00CE5DE9" w:rsidRDefault="00CE5DE9" w:rsidP="006B6F76">
            <w:pPr>
              <w:jc w:val="right"/>
              <w:rPr>
                <w:sz w:val="14"/>
                <w:szCs w:val="14"/>
              </w:rPr>
            </w:pPr>
            <w:r>
              <w:rPr>
                <w:sz w:val="14"/>
                <w:szCs w:val="14"/>
              </w:rPr>
              <w:t>44.3</w:t>
            </w:r>
          </w:p>
        </w:tc>
        <w:tc>
          <w:tcPr>
            <w:tcW w:w="720" w:type="dxa"/>
            <w:tcBorders>
              <w:top w:val="nil"/>
              <w:left w:val="nil"/>
              <w:bottom w:val="nil"/>
              <w:right w:val="nil"/>
            </w:tcBorders>
            <w:shd w:val="clear" w:color="auto" w:fill="auto"/>
            <w:tcMar>
              <w:left w:w="43" w:type="dxa"/>
              <w:right w:w="43" w:type="dxa"/>
            </w:tcMar>
            <w:vAlign w:val="center"/>
          </w:tcPr>
          <w:p w14:paraId="4E7389B7" w14:textId="1945431E" w:rsidR="00CE5DE9" w:rsidRDefault="00CE5DE9" w:rsidP="006B6F76">
            <w:pPr>
              <w:jc w:val="right"/>
              <w:rPr>
                <w:sz w:val="14"/>
                <w:szCs w:val="14"/>
              </w:rPr>
            </w:pPr>
            <w:r>
              <w:rPr>
                <w:sz w:val="14"/>
                <w:szCs w:val="14"/>
              </w:rPr>
              <w:t>302.6</w:t>
            </w:r>
          </w:p>
        </w:tc>
        <w:tc>
          <w:tcPr>
            <w:tcW w:w="810" w:type="dxa"/>
            <w:tcBorders>
              <w:top w:val="nil"/>
              <w:left w:val="nil"/>
              <w:bottom w:val="nil"/>
              <w:right w:val="nil"/>
            </w:tcBorders>
            <w:shd w:val="clear" w:color="auto" w:fill="auto"/>
            <w:tcMar>
              <w:left w:w="43" w:type="dxa"/>
              <w:right w:w="43" w:type="dxa"/>
            </w:tcMar>
            <w:vAlign w:val="center"/>
          </w:tcPr>
          <w:p w14:paraId="41770BB2" w14:textId="7542D22C" w:rsidR="00CE5DE9" w:rsidRDefault="00CE5DE9" w:rsidP="006B6F76">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14:paraId="0F0879D1" w14:textId="6D7CC62E" w:rsidR="00CE5DE9" w:rsidRDefault="00CE5DE9" w:rsidP="006B6F76">
            <w:pPr>
              <w:jc w:val="right"/>
              <w:rPr>
                <w:sz w:val="14"/>
                <w:szCs w:val="14"/>
              </w:rPr>
            </w:pPr>
            <w:r>
              <w:rPr>
                <w:sz w:val="14"/>
                <w:szCs w:val="14"/>
              </w:rPr>
              <w:t>275.0</w:t>
            </w:r>
          </w:p>
        </w:tc>
        <w:tc>
          <w:tcPr>
            <w:tcW w:w="630" w:type="dxa"/>
            <w:tcBorders>
              <w:top w:val="nil"/>
              <w:left w:val="nil"/>
              <w:bottom w:val="nil"/>
              <w:right w:val="nil"/>
            </w:tcBorders>
            <w:shd w:val="clear" w:color="auto" w:fill="auto"/>
            <w:tcMar>
              <w:left w:w="43" w:type="dxa"/>
              <w:right w:w="43" w:type="dxa"/>
            </w:tcMar>
            <w:vAlign w:val="center"/>
          </w:tcPr>
          <w:p w14:paraId="53360BB6" w14:textId="330B5C7B" w:rsidR="00CE5DE9" w:rsidRDefault="00CE5DE9" w:rsidP="006B6F76">
            <w:pPr>
              <w:jc w:val="right"/>
              <w:rPr>
                <w:sz w:val="14"/>
                <w:szCs w:val="14"/>
              </w:rPr>
            </w:pPr>
            <w:r>
              <w:rPr>
                <w:sz w:val="14"/>
                <w:szCs w:val="14"/>
              </w:rPr>
              <w:t>262.4</w:t>
            </w:r>
          </w:p>
        </w:tc>
        <w:tc>
          <w:tcPr>
            <w:tcW w:w="630" w:type="dxa"/>
            <w:tcBorders>
              <w:top w:val="nil"/>
              <w:left w:val="nil"/>
              <w:bottom w:val="nil"/>
              <w:right w:val="nil"/>
            </w:tcBorders>
            <w:shd w:val="clear" w:color="auto" w:fill="auto"/>
            <w:tcMar>
              <w:left w:w="43" w:type="dxa"/>
              <w:right w:w="43" w:type="dxa"/>
            </w:tcMar>
            <w:vAlign w:val="center"/>
          </w:tcPr>
          <w:p w14:paraId="5B6C1537" w14:textId="3148156B" w:rsidR="00CE5DE9" w:rsidRDefault="00CE5DE9" w:rsidP="006B6F76">
            <w:pPr>
              <w:jc w:val="right"/>
              <w:rPr>
                <w:sz w:val="14"/>
                <w:szCs w:val="14"/>
              </w:rPr>
            </w:pPr>
            <w:r>
              <w:rPr>
                <w:sz w:val="14"/>
                <w:szCs w:val="14"/>
              </w:rPr>
              <w:t>89.0</w:t>
            </w:r>
          </w:p>
        </w:tc>
        <w:tc>
          <w:tcPr>
            <w:tcW w:w="635" w:type="dxa"/>
            <w:tcBorders>
              <w:top w:val="nil"/>
              <w:left w:val="nil"/>
              <w:bottom w:val="nil"/>
              <w:right w:val="nil"/>
            </w:tcBorders>
            <w:shd w:val="clear" w:color="auto" w:fill="auto"/>
            <w:tcMar>
              <w:left w:w="43" w:type="dxa"/>
              <w:right w:w="43" w:type="dxa"/>
            </w:tcMar>
            <w:vAlign w:val="center"/>
          </w:tcPr>
          <w:p w14:paraId="5C76BF7D" w14:textId="50EA1EB2" w:rsidR="00CE5DE9" w:rsidRDefault="00CE5DE9" w:rsidP="006B6F76">
            <w:pPr>
              <w:jc w:val="right"/>
              <w:rPr>
                <w:sz w:val="14"/>
                <w:szCs w:val="14"/>
              </w:rPr>
            </w:pPr>
            <w:r>
              <w:rPr>
                <w:sz w:val="14"/>
                <w:szCs w:val="14"/>
              </w:rPr>
              <w:t>173.4</w:t>
            </w:r>
          </w:p>
        </w:tc>
      </w:tr>
      <w:tr w:rsidR="00CE5DE9" w:rsidRPr="00BF4323" w14:paraId="2973938A" w14:textId="77777777" w:rsidTr="006B6F76">
        <w:trPr>
          <w:trHeight w:hRule="exact" w:val="202"/>
        </w:trPr>
        <w:tc>
          <w:tcPr>
            <w:tcW w:w="990" w:type="dxa"/>
            <w:shd w:val="clear" w:color="auto" w:fill="auto"/>
            <w:noWrap/>
            <w:tcMar>
              <w:left w:w="58" w:type="dxa"/>
              <w:right w:w="58" w:type="dxa"/>
            </w:tcMar>
            <w:vAlign w:val="center"/>
            <w:hideMark/>
          </w:tcPr>
          <w:p w14:paraId="6AA78406" w14:textId="77777777" w:rsidR="00CE5DE9" w:rsidRPr="00316631" w:rsidRDefault="00CE5DE9" w:rsidP="00CE5DE9">
            <w:pPr>
              <w:jc w:val="center"/>
              <w:rPr>
                <w:bCs/>
                <w:sz w:val="14"/>
                <w:szCs w:val="14"/>
              </w:rPr>
            </w:pPr>
          </w:p>
        </w:tc>
        <w:tc>
          <w:tcPr>
            <w:tcW w:w="2790" w:type="dxa"/>
            <w:gridSpan w:val="3"/>
            <w:shd w:val="clear" w:color="auto" w:fill="auto"/>
            <w:noWrap/>
            <w:tcMar>
              <w:left w:w="43" w:type="dxa"/>
              <w:right w:w="43" w:type="dxa"/>
            </w:tcMar>
            <w:vAlign w:val="center"/>
            <w:hideMark/>
          </w:tcPr>
          <w:p w14:paraId="3780C9C0" w14:textId="77777777" w:rsidR="00CE5DE9" w:rsidRPr="00316631" w:rsidRDefault="00CE5DE9" w:rsidP="00CE5DE9">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14:paraId="62C88FFB" w14:textId="4512F7D2"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488A18" w14:textId="1146574E"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0E68280" w14:textId="79DBBB79" w:rsidR="00CE5DE9" w:rsidRDefault="00CE5DE9" w:rsidP="006B6F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2942CA" w14:textId="197F7538" w:rsidR="00CE5DE9" w:rsidRDefault="00CE5DE9" w:rsidP="006B6F7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41480" w14:textId="7C436700" w:rsidR="00CE5DE9" w:rsidRDefault="00CE5DE9" w:rsidP="006B6F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C35987" w14:textId="0ACA0FF2"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64E6083" w14:textId="1A9849DA" w:rsidR="00CE5DE9" w:rsidRDefault="00CE5DE9" w:rsidP="006B6F76">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D984F1" w14:textId="7EC3DB5E" w:rsidR="00CE5DE9" w:rsidRDefault="00CE5DE9" w:rsidP="006B6F76">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ECDD510" w14:textId="7C18FD21" w:rsidR="00CE5DE9" w:rsidRDefault="00CE5DE9" w:rsidP="006B6F76">
            <w:pPr>
              <w:jc w:val="right"/>
              <w:rPr>
                <w:i/>
                <w:iCs/>
                <w:sz w:val="14"/>
                <w:szCs w:val="14"/>
              </w:rPr>
            </w:pPr>
            <w:r>
              <w:rPr>
                <w:i/>
                <w:iCs/>
                <w:sz w:val="14"/>
                <w:szCs w:val="14"/>
              </w:rPr>
              <w:t>-</w:t>
            </w:r>
          </w:p>
        </w:tc>
      </w:tr>
      <w:tr w:rsidR="00CE5DE9" w:rsidRPr="00BF4323" w14:paraId="23C7621F" w14:textId="77777777" w:rsidTr="006B6F76">
        <w:trPr>
          <w:trHeight w:hRule="exact" w:val="202"/>
        </w:trPr>
        <w:tc>
          <w:tcPr>
            <w:tcW w:w="990" w:type="dxa"/>
            <w:shd w:val="clear" w:color="auto" w:fill="auto"/>
            <w:noWrap/>
            <w:tcMar>
              <w:left w:w="58" w:type="dxa"/>
              <w:right w:w="58" w:type="dxa"/>
            </w:tcMar>
            <w:vAlign w:val="center"/>
            <w:hideMark/>
          </w:tcPr>
          <w:p w14:paraId="51EFEEF9" w14:textId="77777777" w:rsidR="00CE5DE9" w:rsidRPr="00316631" w:rsidRDefault="00CE5DE9" w:rsidP="00CE5DE9">
            <w:pPr>
              <w:jc w:val="center"/>
              <w:rPr>
                <w:bCs/>
                <w:sz w:val="14"/>
                <w:szCs w:val="14"/>
              </w:rPr>
            </w:pPr>
            <w:r w:rsidRPr="00316631">
              <w:rPr>
                <w:bCs/>
                <w:sz w:val="14"/>
                <w:szCs w:val="14"/>
              </w:rPr>
              <w:t>34</w:t>
            </w:r>
          </w:p>
        </w:tc>
        <w:tc>
          <w:tcPr>
            <w:tcW w:w="2790" w:type="dxa"/>
            <w:gridSpan w:val="3"/>
            <w:shd w:val="clear" w:color="auto" w:fill="auto"/>
            <w:noWrap/>
            <w:tcMar>
              <w:left w:w="43" w:type="dxa"/>
              <w:right w:w="43" w:type="dxa"/>
            </w:tcMar>
            <w:vAlign w:val="center"/>
            <w:hideMark/>
          </w:tcPr>
          <w:p w14:paraId="7CAF9820" w14:textId="77777777" w:rsidR="00CE5DE9" w:rsidRPr="00316631" w:rsidRDefault="00CE5DE9" w:rsidP="00CE5DE9">
            <w:pPr>
              <w:rPr>
                <w:sz w:val="14"/>
                <w:szCs w:val="14"/>
              </w:rPr>
            </w:pPr>
            <w:r w:rsidRPr="00316631">
              <w:rPr>
                <w:sz w:val="14"/>
                <w:szCs w:val="14"/>
              </w:rPr>
              <w:t>Social Services</w:t>
            </w:r>
          </w:p>
        </w:tc>
        <w:tc>
          <w:tcPr>
            <w:tcW w:w="630" w:type="dxa"/>
            <w:tcBorders>
              <w:top w:val="nil"/>
              <w:left w:val="nil"/>
              <w:bottom w:val="nil"/>
              <w:right w:val="nil"/>
            </w:tcBorders>
            <w:shd w:val="clear" w:color="auto" w:fill="auto"/>
            <w:noWrap/>
            <w:tcMar>
              <w:left w:w="43" w:type="dxa"/>
              <w:right w:w="43" w:type="dxa"/>
            </w:tcMar>
            <w:vAlign w:val="center"/>
          </w:tcPr>
          <w:p w14:paraId="776C0360" w14:textId="7D6281E6" w:rsidR="00CE5DE9" w:rsidRDefault="00CE5DE9" w:rsidP="006B6F76">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05CA6E8B" w14:textId="736C93C9" w:rsidR="00CE5DE9" w:rsidRDefault="00CE5DE9" w:rsidP="006B6F7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F76EE" w14:textId="57425D51" w:rsidR="00CE5DE9" w:rsidRDefault="00CE5DE9" w:rsidP="006B6F76">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0082574A" w14:textId="3FA4DBDB" w:rsidR="00CE5DE9" w:rsidRDefault="00CE5DE9" w:rsidP="006B6F76">
            <w:pPr>
              <w:jc w:val="right"/>
              <w:rPr>
                <w:sz w:val="14"/>
                <w:szCs w:val="14"/>
              </w:rPr>
            </w:pPr>
            <w:r>
              <w:rPr>
                <w:sz w:val="14"/>
                <w:szCs w:val="14"/>
              </w:rPr>
              <w:t>7.2</w:t>
            </w:r>
          </w:p>
        </w:tc>
        <w:tc>
          <w:tcPr>
            <w:tcW w:w="810" w:type="dxa"/>
            <w:tcBorders>
              <w:top w:val="nil"/>
              <w:left w:val="nil"/>
              <w:bottom w:val="nil"/>
              <w:right w:val="nil"/>
            </w:tcBorders>
            <w:shd w:val="clear" w:color="auto" w:fill="auto"/>
            <w:tcMar>
              <w:left w:w="43" w:type="dxa"/>
              <w:right w:w="43" w:type="dxa"/>
            </w:tcMar>
            <w:vAlign w:val="center"/>
          </w:tcPr>
          <w:p w14:paraId="235B68A8" w14:textId="556ACA45" w:rsidR="00CE5DE9" w:rsidRDefault="00CE5DE9" w:rsidP="006B6F76">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04CAC669" w14:textId="01690373" w:rsidR="00CE5DE9" w:rsidRDefault="00CE5DE9" w:rsidP="006B6F76">
            <w:pPr>
              <w:jc w:val="right"/>
              <w:rPr>
                <w:sz w:val="14"/>
                <w:szCs w:val="14"/>
              </w:rPr>
            </w:pPr>
            <w:r>
              <w:rPr>
                <w:sz w:val="14"/>
                <w:szCs w:val="14"/>
              </w:rPr>
              <w:t>5.4</w:t>
            </w:r>
          </w:p>
        </w:tc>
        <w:tc>
          <w:tcPr>
            <w:tcW w:w="630" w:type="dxa"/>
            <w:tcBorders>
              <w:top w:val="nil"/>
              <w:left w:val="nil"/>
              <w:bottom w:val="nil"/>
              <w:right w:val="nil"/>
            </w:tcBorders>
            <w:shd w:val="clear" w:color="auto" w:fill="auto"/>
            <w:tcMar>
              <w:left w:w="43" w:type="dxa"/>
              <w:right w:w="43" w:type="dxa"/>
            </w:tcMar>
            <w:vAlign w:val="center"/>
          </w:tcPr>
          <w:p w14:paraId="722A4CCC" w14:textId="4579C487" w:rsidR="00CE5DE9" w:rsidRDefault="00CE5DE9" w:rsidP="006B6F76">
            <w:pPr>
              <w:jc w:val="right"/>
              <w:rPr>
                <w:sz w:val="14"/>
                <w:szCs w:val="14"/>
              </w:rPr>
            </w:pPr>
            <w:r>
              <w:rPr>
                <w:sz w:val="14"/>
                <w:szCs w:val="14"/>
              </w:rPr>
              <w:t>10.9</w:t>
            </w:r>
          </w:p>
        </w:tc>
        <w:tc>
          <w:tcPr>
            <w:tcW w:w="630" w:type="dxa"/>
            <w:tcBorders>
              <w:top w:val="nil"/>
              <w:left w:val="nil"/>
              <w:bottom w:val="nil"/>
              <w:right w:val="nil"/>
            </w:tcBorders>
            <w:shd w:val="clear" w:color="auto" w:fill="auto"/>
            <w:tcMar>
              <w:left w:w="43" w:type="dxa"/>
              <w:right w:w="43" w:type="dxa"/>
            </w:tcMar>
            <w:vAlign w:val="center"/>
          </w:tcPr>
          <w:p w14:paraId="5BD11B77" w14:textId="0F38D3B4" w:rsidR="00CE5DE9" w:rsidRDefault="00CE5DE9" w:rsidP="006B6F76">
            <w:pPr>
              <w:jc w:val="right"/>
              <w:rPr>
                <w:sz w:val="14"/>
                <w:szCs w:val="14"/>
              </w:rPr>
            </w:pPr>
            <w:r>
              <w:rPr>
                <w:sz w:val="14"/>
                <w:szCs w:val="14"/>
              </w:rPr>
              <w:t>0.8</w:t>
            </w:r>
          </w:p>
        </w:tc>
        <w:tc>
          <w:tcPr>
            <w:tcW w:w="635" w:type="dxa"/>
            <w:tcBorders>
              <w:top w:val="nil"/>
              <w:left w:val="nil"/>
              <w:bottom w:val="nil"/>
              <w:right w:val="nil"/>
            </w:tcBorders>
            <w:shd w:val="clear" w:color="auto" w:fill="auto"/>
            <w:tcMar>
              <w:left w:w="43" w:type="dxa"/>
              <w:right w:w="43" w:type="dxa"/>
            </w:tcMar>
            <w:vAlign w:val="center"/>
          </w:tcPr>
          <w:p w14:paraId="0017954D" w14:textId="32AC247E" w:rsidR="00CE5DE9" w:rsidRDefault="00CE5DE9" w:rsidP="006B6F76">
            <w:pPr>
              <w:jc w:val="right"/>
              <w:rPr>
                <w:sz w:val="14"/>
                <w:szCs w:val="14"/>
              </w:rPr>
            </w:pPr>
            <w:r>
              <w:rPr>
                <w:sz w:val="14"/>
                <w:szCs w:val="14"/>
              </w:rPr>
              <w:t>10.1</w:t>
            </w:r>
          </w:p>
        </w:tc>
      </w:tr>
      <w:tr w:rsidR="00CE5DE9" w:rsidRPr="00BF4323" w14:paraId="09691EEA" w14:textId="77777777" w:rsidTr="006B6F76">
        <w:trPr>
          <w:trHeight w:hRule="exact" w:val="202"/>
        </w:trPr>
        <w:tc>
          <w:tcPr>
            <w:tcW w:w="990" w:type="dxa"/>
            <w:shd w:val="clear" w:color="auto" w:fill="auto"/>
            <w:noWrap/>
            <w:tcMar>
              <w:left w:w="58" w:type="dxa"/>
              <w:right w:w="58" w:type="dxa"/>
            </w:tcMar>
            <w:vAlign w:val="center"/>
            <w:hideMark/>
          </w:tcPr>
          <w:p w14:paraId="330C0D1D" w14:textId="77777777" w:rsidR="00CE5DE9" w:rsidRPr="00316631" w:rsidRDefault="00CE5DE9" w:rsidP="00CE5DE9">
            <w:pPr>
              <w:jc w:val="center"/>
              <w:rPr>
                <w:bCs/>
                <w:sz w:val="14"/>
                <w:szCs w:val="14"/>
              </w:rPr>
            </w:pPr>
            <w:r w:rsidRPr="00316631">
              <w:rPr>
                <w:bCs/>
                <w:sz w:val="14"/>
                <w:szCs w:val="14"/>
              </w:rPr>
              <w:t>35</w:t>
            </w:r>
          </w:p>
        </w:tc>
        <w:tc>
          <w:tcPr>
            <w:tcW w:w="2790" w:type="dxa"/>
            <w:gridSpan w:val="3"/>
            <w:shd w:val="clear" w:color="auto" w:fill="auto"/>
            <w:noWrap/>
            <w:tcMar>
              <w:left w:w="43" w:type="dxa"/>
              <w:right w:w="43" w:type="dxa"/>
            </w:tcMar>
            <w:vAlign w:val="center"/>
            <w:hideMark/>
          </w:tcPr>
          <w:p w14:paraId="705FEE72" w14:textId="77777777" w:rsidR="00CE5DE9" w:rsidRPr="00316631" w:rsidRDefault="00CE5DE9" w:rsidP="00CE5DE9">
            <w:pPr>
              <w:rPr>
                <w:sz w:val="14"/>
                <w:szCs w:val="14"/>
              </w:rPr>
            </w:pPr>
            <w:r w:rsidRPr="00316631">
              <w:rPr>
                <w:sz w:val="14"/>
                <w:szCs w:val="14"/>
              </w:rPr>
              <w:t>Personal Services</w:t>
            </w:r>
          </w:p>
        </w:tc>
        <w:tc>
          <w:tcPr>
            <w:tcW w:w="630" w:type="dxa"/>
            <w:tcBorders>
              <w:top w:val="nil"/>
              <w:left w:val="nil"/>
              <w:bottom w:val="nil"/>
              <w:right w:val="nil"/>
            </w:tcBorders>
            <w:shd w:val="clear" w:color="auto" w:fill="auto"/>
            <w:noWrap/>
            <w:tcMar>
              <w:left w:w="43" w:type="dxa"/>
              <w:right w:w="43" w:type="dxa"/>
            </w:tcMar>
            <w:vAlign w:val="center"/>
          </w:tcPr>
          <w:p w14:paraId="2B4B6E3F" w14:textId="0E490732" w:rsidR="00CE5DE9" w:rsidRDefault="00CE5DE9" w:rsidP="006B6F76">
            <w:pPr>
              <w:jc w:val="right"/>
              <w:rPr>
                <w:sz w:val="14"/>
                <w:szCs w:val="14"/>
              </w:rPr>
            </w:pPr>
            <w:r>
              <w:rPr>
                <w:sz w:val="14"/>
                <w:szCs w:val="14"/>
              </w:rPr>
              <w:t>4.5</w:t>
            </w:r>
          </w:p>
        </w:tc>
        <w:tc>
          <w:tcPr>
            <w:tcW w:w="630" w:type="dxa"/>
            <w:tcBorders>
              <w:top w:val="nil"/>
              <w:left w:val="nil"/>
              <w:bottom w:val="nil"/>
              <w:right w:val="nil"/>
            </w:tcBorders>
            <w:shd w:val="clear" w:color="auto" w:fill="auto"/>
            <w:noWrap/>
            <w:tcMar>
              <w:left w:w="43" w:type="dxa"/>
              <w:right w:w="43" w:type="dxa"/>
            </w:tcMar>
            <w:vAlign w:val="center"/>
          </w:tcPr>
          <w:p w14:paraId="07D130D8" w14:textId="4D567953" w:rsidR="00CE5DE9" w:rsidRDefault="00CE5DE9" w:rsidP="006B6F76">
            <w:pPr>
              <w:jc w:val="right"/>
              <w:rPr>
                <w:sz w:val="14"/>
                <w:szCs w:val="14"/>
              </w:rPr>
            </w:pPr>
            <w:r>
              <w:rPr>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14:paraId="7F4B8CA8" w14:textId="0C1C0052" w:rsidR="00CE5DE9" w:rsidRDefault="00CE5DE9" w:rsidP="006B6F76">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10600018" w14:textId="638075DE" w:rsidR="00CE5DE9" w:rsidRDefault="00CE5DE9" w:rsidP="006B6F76">
            <w:pPr>
              <w:jc w:val="right"/>
              <w:rPr>
                <w:sz w:val="14"/>
                <w:szCs w:val="14"/>
              </w:rPr>
            </w:pPr>
            <w:r>
              <w:rPr>
                <w:sz w:val="14"/>
                <w:szCs w:val="14"/>
              </w:rPr>
              <w:t>51.1</w:t>
            </w:r>
          </w:p>
        </w:tc>
        <w:tc>
          <w:tcPr>
            <w:tcW w:w="810" w:type="dxa"/>
            <w:tcBorders>
              <w:top w:val="nil"/>
              <w:left w:val="nil"/>
              <w:bottom w:val="nil"/>
              <w:right w:val="nil"/>
            </w:tcBorders>
            <w:shd w:val="clear" w:color="auto" w:fill="auto"/>
            <w:tcMar>
              <w:left w:w="43" w:type="dxa"/>
              <w:right w:w="43" w:type="dxa"/>
            </w:tcMar>
            <w:vAlign w:val="center"/>
          </w:tcPr>
          <w:p w14:paraId="4DF06452" w14:textId="149CCF91" w:rsidR="00CE5DE9" w:rsidRDefault="00CE5DE9" w:rsidP="006B6F76">
            <w:pPr>
              <w:jc w:val="right"/>
              <w:rPr>
                <w:sz w:val="14"/>
                <w:szCs w:val="14"/>
              </w:rPr>
            </w:pPr>
            <w:r>
              <w:rPr>
                <w:sz w:val="14"/>
                <w:szCs w:val="14"/>
              </w:rPr>
              <w:t>28.5</w:t>
            </w:r>
          </w:p>
        </w:tc>
        <w:tc>
          <w:tcPr>
            <w:tcW w:w="720" w:type="dxa"/>
            <w:tcBorders>
              <w:top w:val="nil"/>
              <w:left w:val="nil"/>
              <w:bottom w:val="nil"/>
              <w:right w:val="nil"/>
            </w:tcBorders>
            <w:shd w:val="clear" w:color="auto" w:fill="auto"/>
            <w:tcMar>
              <w:left w:w="43" w:type="dxa"/>
              <w:right w:w="43" w:type="dxa"/>
            </w:tcMar>
            <w:vAlign w:val="center"/>
          </w:tcPr>
          <w:p w14:paraId="1A458232" w14:textId="7B1041D9" w:rsidR="00CE5DE9" w:rsidRDefault="00CE5DE9" w:rsidP="006B6F76">
            <w:pPr>
              <w:jc w:val="right"/>
              <w:rPr>
                <w:sz w:val="14"/>
                <w:szCs w:val="14"/>
              </w:rPr>
            </w:pPr>
            <w:r>
              <w:rPr>
                <w:sz w:val="14"/>
                <w:szCs w:val="14"/>
              </w:rPr>
              <w:t>22.6</w:t>
            </w:r>
          </w:p>
        </w:tc>
        <w:tc>
          <w:tcPr>
            <w:tcW w:w="630" w:type="dxa"/>
            <w:tcBorders>
              <w:top w:val="nil"/>
              <w:left w:val="nil"/>
              <w:bottom w:val="nil"/>
              <w:right w:val="nil"/>
            </w:tcBorders>
            <w:shd w:val="clear" w:color="auto" w:fill="auto"/>
            <w:tcMar>
              <w:left w:w="43" w:type="dxa"/>
              <w:right w:w="43" w:type="dxa"/>
            </w:tcMar>
            <w:vAlign w:val="center"/>
          </w:tcPr>
          <w:p w14:paraId="77A07AEC" w14:textId="5C9C736D" w:rsidR="00CE5DE9" w:rsidRDefault="00CE5DE9" w:rsidP="006B6F76">
            <w:pPr>
              <w:jc w:val="right"/>
              <w:rPr>
                <w:sz w:val="14"/>
                <w:szCs w:val="14"/>
              </w:rPr>
            </w:pPr>
            <w:r>
              <w:rPr>
                <w:sz w:val="14"/>
                <w:szCs w:val="14"/>
              </w:rPr>
              <w:t>38.0</w:t>
            </w:r>
          </w:p>
        </w:tc>
        <w:tc>
          <w:tcPr>
            <w:tcW w:w="630" w:type="dxa"/>
            <w:tcBorders>
              <w:top w:val="nil"/>
              <w:left w:val="nil"/>
              <w:bottom w:val="nil"/>
              <w:right w:val="nil"/>
            </w:tcBorders>
            <w:shd w:val="clear" w:color="auto" w:fill="auto"/>
            <w:tcMar>
              <w:left w:w="43" w:type="dxa"/>
              <w:right w:w="43" w:type="dxa"/>
            </w:tcMar>
            <w:vAlign w:val="center"/>
          </w:tcPr>
          <w:p w14:paraId="6298A9DE" w14:textId="51A7F33E" w:rsidR="00CE5DE9" w:rsidRDefault="00CE5DE9" w:rsidP="006B6F76">
            <w:pPr>
              <w:jc w:val="right"/>
              <w:rPr>
                <w:sz w:val="14"/>
                <w:szCs w:val="14"/>
              </w:rPr>
            </w:pPr>
            <w:r>
              <w:rPr>
                <w:sz w:val="14"/>
                <w:szCs w:val="14"/>
              </w:rPr>
              <w:t>36.6</w:t>
            </w:r>
          </w:p>
        </w:tc>
        <w:tc>
          <w:tcPr>
            <w:tcW w:w="635" w:type="dxa"/>
            <w:tcBorders>
              <w:top w:val="nil"/>
              <w:left w:val="nil"/>
              <w:bottom w:val="nil"/>
              <w:right w:val="nil"/>
            </w:tcBorders>
            <w:shd w:val="clear" w:color="auto" w:fill="auto"/>
            <w:tcMar>
              <w:left w:w="43" w:type="dxa"/>
              <w:right w:w="43" w:type="dxa"/>
            </w:tcMar>
            <w:vAlign w:val="center"/>
          </w:tcPr>
          <w:p w14:paraId="15B9867D" w14:textId="24AE55DB" w:rsidR="00CE5DE9" w:rsidRDefault="00CE5DE9" w:rsidP="006B6F76">
            <w:pPr>
              <w:jc w:val="right"/>
              <w:rPr>
                <w:sz w:val="14"/>
                <w:szCs w:val="14"/>
              </w:rPr>
            </w:pPr>
            <w:r>
              <w:rPr>
                <w:sz w:val="14"/>
                <w:szCs w:val="14"/>
              </w:rPr>
              <w:t>1.3</w:t>
            </w:r>
          </w:p>
        </w:tc>
      </w:tr>
      <w:tr w:rsidR="00CE5DE9" w:rsidRPr="00BF4323" w14:paraId="3DF6CDDE" w14:textId="77777777" w:rsidTr="006B6F76">
        <w:trPr>
          <w:trHeight w:hRule="exact" w:val="202"/>
        </w:trPr>
        <w:tc>
          <w:tcPr>
            <w:tcW w:w="990" w:type="dxa"/>
            <w:shd w:val="clear" w:color="auto" w:fill="auto"/>
            <w:noWrap/>
            <w:tcMar>
              <w:left w:w="58" w:type="dxa"/>
              <w:right w:w="58" w:type="dxa"/>
            </w:tcMar>
            <w:vAlign w:val="center"/>
            <w:hideMark/>
          </w:tcPr>
          <w:p w14:paraId="20D39EA6" w14:textId="77777777" w:rsidR="00CE5DE9" w:rsidRPr="00316631" w:rsidRDefault="00CE5DE9" w:rsidP="00CE5DE9">
            <w:pPr>
              <w:jc w:val="center"/>
              <w:rPr>
                <w:bCs/>
                <w:sz w:val="14"/>
                <w:szCs w:val="14"/>
              </w:rPr>
            </w:pPr>
            <w:r w:rsidRPr="00316631">
              <w:rPr>
                <w:bCs/>
                <w:sz w:val="14"/>
                <w:szCs w:val="14"/>
              </w:rPr>
              <w:t>36</w:t>
            </w:r>
          </w:p>
        </w:tc>
        <w:tc>
          <w:tcPr>
            <w:tcW w:w="2790" w:type="dxa"/>
            <w:gridSpan w:val="3"/>
            <w:shd w:val="clear" w:color="auto" w:fill="auto"/>
            <w:noWrap/>
            <w:tcMar>
              <w:left w:w="43" w:type="dxa"/>
              <w:right w:w="43" w:type="dxa"/>
            </w:tcMar>
            <w:vAlign w:val="center"/>
            <w:hideMark/>
          </w:tcPr>
          <w:p w14:paraId="7179FD26" w14:textId="77777777" w:rsidR="00CE5DE9" w:rsidRPr="00316631" w:rsidRDefault="00CE5DE9" w:rsidP="00CE5DE9">
            <w:pPr>
              <w:rPr>
                <w:sz w:val="14"/>
                <w:szCs w:val="14"/>
              </w:rPr>
            </w:pPr>
            <w:r w:rsidRPr="00316631">
              <w:rPr>
                <w:sz w:val="14"/>
                <w:szCs w:val="14"/>
              </w:rPr>
              <w:t>Others</w:t>
            </w:r>
          </w:p>
        </w:tc>
        <w:tc>
          <w:tcPr>
            <w:tcW w:w="630" w:type="dxa"/>
            <w:tcBorders>
              <w:top w:val="nil"/>
              <w:left w:val="nil"/>
              <w:bottom w:val="nil"/>
              <w:right w:val="nil"/>
            </w:tcBorders>
            <w:shd w:val="clear" w:color="auto" w:fill="auto"/>
            <w:noWrap/>
            <w:tcMar>
              <w:left w:w="43" w:type="dxa"/>
              <w:right w:w="43" w:type="dxa"/>
            </w:tcMar>
            <w:vAlign w:val="center"/>
          </w:tcPr>
          <w:p w14:paraId="6FF19981" w14:textId="54B26286" w:rsidR="00CE5DE9" w:rsidRDefault="00CE5DE9" w:rsidP="006B6F76">
            <w:pPr>
              <w:jc w:val="right"/>
              <w:rPr>
                <w:sz w:val="14"/>
                <w:szCs w:val="14"/>
              </w:rPr>
            </w:pPr>
            <w:r>
              <w:rPr>
                <w:sz w:val="14"/>
                <w:szCs w:val="14"/>
              </w:rPr>
              <w:t>7.4</w:t>
            </w:r>
          </w:p>
        </w:tc>
        <w:tc>
          <w:tcPr>
            <w:tcW w:w="630" w:type="dxa"/>
            <w:tcBorders>
              <w:top w:val="nil"/>
              <w:left w:val="nil"/>
              <w:bottom w:val="nil"/>
              <w:right w:val="nil"/>
            </w:tcBorders>
            <w:shd w:val="clear" w:color="auto" w:fill="auto"/>
            <w:noWrap/>
            <w:tcMar>
              <w:left w:w="43" w:type="dxa"/>
              <w:right w:w="43" w:type="dxa"/>
            </w:tcMar>
            <w:vAlign w:val="center"/>
          </w:tcPr>
          <w:p w14:paraId="229AF010" w14:textId="2B1339A2" w:rsidR="00CE5DE9" w:rsidRDefault="00CE5DE9" w:rsidP="006B6F76">
            <w:pPr>
              <w:jc w:val="right"/>
              <w:rPr>
                <w:sz w:val="14"/>
                <w:szCs w:val="14"/>
              </w:rPr>
            </w:pPr>
            <w:r>
              <w:rPr>
                <w:sz w:val="14"/>
                <w:szCs w:val="14"/>
              </w:rPr>
              <w:t>26.4</w:t>
            </w:r>
          </w:p>
        </w:tc>
        <w:tc>
          <w:tcPr>
            <w:tcW w:w="630" w:type="dxa"/>
            <w:tcBorders>
              <w:top w:val="nil"/>
              <w:left w:val="nil"/>
              <w:bottom w:val="nil"/>
              <w:right w:val="nil"/>
            </w:tcBorders>
            <w:shd w:val="clear" w:color="auto" w:fill="auto"/>
            <w:noWrap/>
            <w:tcMar>
              <w:left w:w="43" w:type="dxa"/>
              <w:right w:w="43" w:type="dxa"/>
            </w:tcMar>
            <w:vAlign w:val="center"/>
          </w:tcPr>
          <w:p w14:paraId="2CF85594" w14:textId="1B96D82A" w:rsidR="00CE5DE9" w:rsidRDefault="00CE5DE9" w:rsidP="006B6F76">
            <w:pPr>
              <w:jc w:val="right"/>
              <w:rPr>
                <w:sz w:val="14"/>
                <w:szCs w:val="14"/>
              </w:rPr>
            </w:pPr>
            <w:r>
              <w:rPr>
                <w:sz w:val="14"/>
                <w:szCs w:val="14"/>
              </w:rPr>
              <w:t>(19.0)</w:t>
            </w:r>
          </w:p>
        </w:tc>
        <w:tc>
          <w:tcPr>
            <w:tcW w:w="720" w:type="dxa"/>
            <w:tcBorders>
              <w:top w:val="nil"/>
              <w:left w:val="nil"/>
              <w:bottom w:val="nil"/>
              <w:right w:val="nil"/>
            </w:tcBorders>
            <w:shd w:val="clear" w:color="auto" w:fill="auto"/>
            <w:tcMar>
              <w:left w:w="43" w:type="dxa"/>
              <w:right w:w="43" w:type="dxa"/>
            </w:tcMar>
            <w:vAlign w:val="center"/>
          </w:tcPr>
          <w:p w14:paraId="4DF7D858" w14:textId="29FFAD0C" w:rsidR="00CE5DE9" w:rsidRDefault="00CE5DE9" w:rsidP="006B6F76">
            <w:pPr>
              <w:jc w:val="right"/>
              <w:rPr>
                <w:sz w:val="14"/>
                <w:szCs w:val="14"/>
              </w:rPr>
            </w:pPr>
            <w:r>
              <w:rPr>
                <w:sz w:val="14"/>
                <w:szCs w:val="14"/>
              </w:rPr>
              <w:t>196.3</w:t>
            </w:r>
          </w:p>
        </w:tc>
        <w:tc>
          <w:tcPr>
            <w:tcW w:w="810" w:type="dxa"/>
            <w:tcBorders>
              <w:top w:val="nil"/>
              <w:left w:val="nil"/>
              <w:bottom w:val="nil"/>
              <w:right w:val="nil"/>
            </w:tcBorders>
            <w:shd w:val="clear" w:color="auto" w:fill="auto"/>
            <w:tcMar>
              <w:left w:w="43" w:type="dxa"/>
              <w:right w:w="43" w:type="dxa"/>
            </w:tcMar>
            <w:vAlign w:val="center"/>
          </w:tcPr>
          <w:p w14:paraId="3833900C" w14:textId="665E146E" w:rsidR="00CE5DE9" w:rsidRDefault="00CE5DE9" w:rsidP="006B6F76">
            <w:pPr>
              <w:jc w:val="right"/>
              <w:rPr>
                <w:sz w:val="14"/>
                <w:szCs w:val="14"/>
              </w:rPr>
            </w:pPr>
            <w:r>
              <w:rPr>
                <w:sz w:val="14"/>
                <w:szCs w:val="14"/>
              </w:rPr>
              <w:t>151.1</w:t>
            </w:r>
          </w:p>
        </w:tc>
        <w:tc>
          <w:tcPr>
            <w:tcW w:w="720" w:type="dxa"/>
            <w:tcBorders>
              <w:top w:val="nil"/>
              <w:left w:val="nil"/>
              <w:bottom w:val="nil"/>
              <w:right w:val="nil"/>
            </w:tcBorders>
            <w:shd w:val="clear" w:color="auto" w:fill="auto"/>
            <w:tcMar>
              <w:left w:w="43" w:type="dxa"/>
              <w:right w:w="43" w:type="dxa"/>
            </w:tcMar>
            <w:vAlign w:val="center"/>
          </w:tcPr>
          <w:p w14:paraId="2D29DB4D" w14:textId="112712BB" w:rsidR="00CE5DE9" w:rsidRDefault="00CE5DE9" w:rsidP="006B6F76">
            <w:pPr>
              <w:jc w:val="right"/>
              <w:rPr>
                <w:sz w:val="14"/>
                <w:szCs w:val="14"/>
              </w:rPr>
            </w:pPr>
            <w:r>
              <w:rPr>
                <w:sz w:val="14"/>
                <w:szCs w:val="14"/>
              </w:rPr>
              <w:t>45.2</w:t>
            </w:r>
          </w:p>
        </w:tc>
        <w:tc>
          <w:tcPr>
            <w:tcW w:w="630" w:type="dxa"/>
            <w:tcBorders>
              <w:top w:val="nil"/>
              <w:left w:val="nil"/>
              <w:bottom w:val="nil"/>
              <w:right w:val="nil"/>
            </w:tcBorders>
            <w:shd w:val="clear" w:color="auto" w:fill="auto"/>
            <w:tcMar>
              <w:left w:w="43" w:type="dxa"/>
              <w:right w:w="43" w:type="dxa"/>
            </w:tcMar>
            <w:vAlign w:val="center"/>
          </w:tcPr>
          <w:p w14:paraId="39CEE2A1" w14:textId="46377812" w:rsidR="00CE5DE9" w:rsidRDefault="00CE5DE9" w:rsidP="006B6F76">
            <w:pPr>
              <w:jc w:val="right"/>
              <w:rPr>
                <w:sz w:val="14"/>
                <w:szCs w:val="14"/>
              </w:rPr>
            </w:pPr>
            <w:r>
              <w:rPr>
                <w:sz w:val="14"/>
                <w:szCs w:val="14"/>
              </w:rPr>
              <w:t>71.8</w:t>
            </w:r>
          </w:p>
        </w:tc>
        <w:tc>
          <w:tcPr>
            <w:tcW w:w="630" w:type="dxa"/>
            <w:tcBorders>
              <w:top w:val="nil"/>
              <w:left w:val="nil"/>
              <w:bottom w:val="nil"/>
              <w:right w:val="nil"/>
            </w:tcBorders>
            <w:shd w:val="clear" w:color="auto" w:fill="auto"/>
            <w:tcMar>
              <w:left w:w="43" w:type="dxa"/>
              <w:right w:w="43" w:type="dxa"/>
            </w:tcMar>
            <w:vAlign w:val="center"/>
          </w:tcPr>
          <w:p w14:paraId="50D9032B" w14:textId="5AA5FACF" w:rsidR="00CE5DE9" w:rsidRDefault="00CE5DE9" w:rsidP="006B6F76">
            <w:pPr>
              <w:jc w:val="right"/>
              <w:rPr>
                <w:sz w:val="14"/>
                <w:szCs w:val="14"/>
              </w:rPr>
            </w:pPr>
            <w:r>
              <w:rPr>
                <w:sz w:val="14"/>
                <w:szCs w:val="14"/>
              </w:rPr>
              <w:t>31.7</w:t>
            </w:r>
          </w:p>
        </w:tc>
        <w:tc>
          <w:tcPr>
            <w:tcW w:w="635" w:type="dxa"/>
            <w:tcBorders>
              <w:top w:val="nil"/>
              <w:left w:val="nil"/>
              <w:bottom w:val="nil"/>
              <w:right w:val="nil"/>
            </w:tcBorders>
            <w:shd w:val="clear" w:color="auto" w:fill="auto"/>
            <w:tcMar>
              <w:left w:w="43" w:type="dxa"/>
              <w:right w:w="43" w:type="dxa"/>
            </w:tcMar>
            <w:vAlign w:val="center"/>
          </w:tcPr>
          <w:p w14:paraId="305B69CE" w14:textId="383DE6D7" w:rsidR="00CE5DE9" w:rsidRDefault="00CE5DE9" w:rsidP="006B6F76">
            <w:pPr>
              <w:jc w:val="right"/>
              <w:rPr>
                <w:sz w:val="14"/>
                <w:szCs w:val="14"/>
              </w:rPr>
            </w:pPr>
            <w:r>
              <w:rPr>
                <w:sz w:val="14"/>
                <w:szCs w:val="14"/>
              </w:rPr>
              <w:t>40.1</w:t>
            </w:r>
          </w:p>
        </w:tc>
      </w:tr>
      <w:tr w:rsidR="00CE5DE9" w:rsidRPr="00BF4323" w14:paraId="7D7D362C" w14:textId="77777777" w:rsidTr="006B6F76">
        <w:trPr>
          <w:trHeight w:hRule="exact" w:val="202"/>
        </w:trPr>
        <w:tc>
          <w:tcPr>
            <w:tcW w:w="2327" w:type="dxa"/>
            <w:gridSpan w:val="2"/>
            <w:shd w:val="clear" w:color="auto" w:fill="auto"/>
            <w:noWrap/>
            <w:vAlign w:val="center"/>
            <w:hideMark/>
          </w:tcPr>
          <w:p w14:paraId="404482CF" w14:textId="77777777" w:rsidR="00CE5DE9" w:rsidRPr="00316631" w:rsidRDefault="00CE5DE9" w:rsidP="00CE5DE9">
            <w:pPr>
              <w:jc w:val="center"/>
              <w:rPr>
                <w:b/>
                <w:bCs/>
                <w:sz w:val="14"/>
                <w:szCs w:val="14"/>
              </w:rPr>
            </w:pPr>
            <w:r w:rsidRPr="00316631">
              <w:rPr>
                <w:b/>
                <w:bCs/>
                <w:sz w:val="14"/>
                <w:szCs w:val="14"/>
              </w:rPr>
              <w:t>TOTAL</w:t>
            </w:r>
          </w:p>
        </w:tc>
        <w:tc>
          <w:tcPr>
            <w:tcW w:w="1453" w:type="dxa"/>
            <w:gridSpan w:val="2"/>
            <w:shd w:val="clear" w:color="auto" w:fill="auto"/>
            <w:vAlign w:val="center"/>
          </w:tcPr>
          <w:p w14:paraId="1F5B0BC7" w14:textId="77777777" w:rsidR="00CE5DE9" w:rsidRPr="00316631" w:rsidRDefault="00CE5DE9" w:rsidP="00CE5DE9">
            <w:pPr>
              <w:rPr>
                <w:b/>
                <w:b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14:paraId="02DF9D33" w14:textId="0553FC2D" w:rsidR="00CE5DE9" w:rsidRPr="00076B2A" w:rsidRDefault="00CE5DE9" w:rsidP="006B6F76">
            <w:pPr>
              <w:jc w:val="right"/>
              <w:rPr>
                <w:b/>
                <w:bCs/>
                <w:color w:val="000000"/>
                <w:sz w:val="14"/>
                <w:szCs w:val="14"/>
              </w:rPr>
            </w:pPr>
            <w:r>
              <w:rPr>
                <w:b/>
                <w:bCs/>
                <w:color w:val="000000"/>
                <w:sz w:val="14"/>
                <w:szCs w:val="14"/>
              </w:rPr>
              <w:t>153.2</w:t>
            </w:r>
          </w:p>
        </w:tc>
        <w:tc>
          <w:tcPr>
            <w:tcW w:w="630" w:type="dxa"/>
            <w:tcBorders>
              <w:top w:val="nil"/>
              <w:left w:val="nil"/>
              <w:bottom w:val="nil"/>
              <w:right w:val="nil"/>
            </w:tcBorders>
            <w:shd w:val="clear" w:color="auto" w:fill="auto"/>
            <w:noWrap/>
            <w:tcMar>
              <w:left w:w="43" w:type="dxa"/>
              <w:right w:w="43" w:type="dxa"/>
            </w:tcMar>
            <w:vAlign w:val="center"/>
          </w:tcPr>
          <w:p w14:paraId="579E6114" w14:textId="01FE0C83" w:rsidR="00CE5DE9" w:rsidRPr="00076B2A" w:rsidRDefault="00CE5DE9" w:rsidP="006B6F76">
            <w:pPr>
              <w:jc w:val="right"/>
              <w:rPr>
                <w:b/>
                <w:bCs/>
                <w:color w:val="000000"/>
                <w:sz w:val="14"/>
                <w:szCs w:val="14"/>
              </w:rPr>
            </w:pPr>
            <w:r>
              <w:rPr>
                <w:b/>
                <w:bCs/>
                <w:color w:val="000000"/>
                <w:sz w:val="14"/>
                <w:szCs w:val="14"/>
              </w:rPr>
              <w:t>62.4</w:t>
            </w:r>
          </w:p>
        </w:tc>
        <w:tc>
          <w:tcPr>
            <w:tcW w:w="630" w:type="dxa"/>
            <w:tcBorders>
              <w:top w:val="nil"/>
              <w:left w:val="nil"/>
              <w:bottom w:val="nil"/>
              <w:right w:val="nil"/>
            </w:tcBorders>
            <w:shd w:val="clear" w:color="auto" w:fill="auto"/>
            <w:noWrap/>
            <w:tcMar>
              <w:left w:w="43" w:type="dxa"/>
              <w:right w:w="43" w:type="dxa"/>
            </w:tcMar>
            <w:vAlign w:val="center"/>
          </w:tcPr>
          <w:p w14:paraId="71FF14E8" w14:textId="0A32BFFB" w:rsidR="00CE5DE9" w:rsidRPr="00076B2A" w:rsidRDefault="00CE5DE9" w:rsidP="006B6F76">
            <w:pPr>
              <w:jc w:val="right"/>
              <w:rPr>
                <w:b/>
                <w:bCs/>
                <w:color w:val="000000"/>
                <w:sz w:val="14"/>
                <w:szCs w:val="14"/>
              </w:rPr>
            </w:pPr>
            <w:r>
              <w:rPr>
                <w:b/>
                <w:bCs/>
                <w:color w:val="000000"/>
                <w:sz w:val="14"/>
                <w:szCs w:val="14"/>
              </w:rPr>
              <w:t>90.8</w:t>
            </w:r>
          </w:p>
        </w:tc>
        <w:tc>
          <w:tcPr>
            <w:tcW w:w="720" w:type="dxa"/>
            <w:tcBorders>
              <w:top w:val="nil"/>
              <w:left w:val="nil"/>
              <w:bottom w:val="nil"/>
              <w:right w:val="nil"/>
            </w:tcBorders>
            <w:shd w:val="clear" w:color="auto" w:fill="auto"/>
            <w:tcMar>
              <w:left w:w="43" w:type="dxa"/>
              <w:right w:w="43" w:type="dxa"/>
            </w:tcMar>
            <w:vAlign w:val="center"/>
          </w:tcPr>
          <w:p w14:paraId="61D1F48D" w14:textId="52F8E30D" w:rsidR="00CE5DE9" w:rsidRPr="00076B2A" w:rsidRDefault="00CE5DE9" w:rsidP="006B6F76">
            <w:pPr>
              <w:jc w:val="right"/>
              <w:rPr>
                <w:b/>
                <w:bCs/>
                <w:color w:val="000000"/>
                <w:sz w:val="14"/>
                <w:szCs w:val="14"/>
              </w:rPr>
            </w:pPr>
            <w:r>
              <w:rPr>
                <w:b/>
                <w:bCs/>
                <w:color w:val="000000"/>
                <w:sz w:val="14"/>
                <w:szCs w:val="14"/>
              </w:rPr>
              <w:t>1,788.4</w:t>
            </w:r>
          </w:p>
        </w:tc>
        <w:tc>
          <w:tcPr>
            <w:tcW w:w="810" w:type="dxa"/>
            <w:tcBorders>
              <w:top w:val="nil"/>
              <w:left w:val="nil"/>
              <w:bottom w:val="nil"/>
              <w:right w:val="nil"/>
            </w:tcBorders>
            <w:shd w:val="clear" w:color="auto" w:fill="auto"/>
            <w:tcMar>
              <w:left w:w="43" w:type="dxa"/>
              <w:right w:w="43" w:type="dxa"/>
            </w:tcMar>
            <w:vAlign w:val="center"/>
          </w:tcPr>
          <w:p w14:paraId="4E9FB132" w14:textId="66669EFB" w:rsidR="00CE5DE9" w:rsidRPr="00076B2A" w:rsidRDefault="00CE5DE9" w:rsidP="006B6F76">
            <w:pPr>
              <w:jc w:val="right"/>
              <w:rPr>
                <w:b/>
                <w:bCs/>
                <w:color w:val="000000"/>
                <w:sz w:val="14"/>
                <w:szCs w:val="14"/>
              </w:rPr>
            </w:pPr>
            <w:r>
              <w:rPr>
                <w:b/>
                <w:bCs/>
                <w:color w:val="000000"/>
                <w:sz w:val="14"/>
                <w:szCs w:val="14"/>
              </w:rPr>
              <w:t>531.1</w:t>
            </w:r>
          </w:p>
        </w:tc>
        <w:tc>
          <w:tcPr>
            <w:tcW w:w="720" w:type="dxa"/>
            <w:tcBorders>
              <w:top w:val="nil"/>
              <w:left w:val="nil"/>
              <w:bottom w:val="nil"/>
              <w:right w:val="nil"/>
            </w:tcBorders>
            <w:shd w:val="clear" w:color="auto" w:fill="auto"/>
            <w:tcMar>
              <w:left w:w="43" w:type="dxa"/>
              <w:right w:w="43" w:type="dxa"/>
            </w:tcMar>
            <w:vAlign w:val="center"/>
          </w:tcPr>
          <w:p w14:paraId="5F5D9B30" w14:textId="05A6BC75" w:rsidR="00CE5DE9" w:rsidRPr="00076B2A" w:rsidRDefault="00CE5DE9" w:rsidP="006B6F76">
            <w:pPr>
              <w:jc w:val="right"/>
              <w:rPr>
                <w:b/>
                <w:bCs/>
                <w:color w:val="000000"/>
                <w:sz w:val="14"/>
                <w:szCs w:val="14"/>
              </w:rPr>
            </w:pPr>
            <w:r>
              <w:rPr>
                <w:b/>
                <w:bCs/>
                <w:color w:val="000000"/>
                <w:sz w:val="14"/>
                <w:szCs w:val="14"/>
              </w:rPr>
              <w:t>1,257.4</w:t>
            </w:r>
          </w:p>
        </w:tc>
        <w:tc>
          <w:tcPr>
            <w:tcW w:w="630" w:type="dxa"/>
            <w:tcBorders>
              <w:top w:val="nil"/>
              <w:left w:val="nil"/>
              <w:bottom w:val="nil"/>
              <w:right w:val="nil"/>
            </w:tcBorders>
            <w:shd w:val="clear" w:color="auto" w:fill="auto"/>
            <w:tcMar>
              <w:left w:w="43" w:type="dxa"/>
              <w:right w:w="43" w:type="dxa"/>
            </w:tcMar>
            <w:vAlign w:val="center"/>
          </w:tcPr>
          <w:p w14:paraId="251759FB" w14:textId="4093E39D" w:rsidR="00CE5DE9" w:rsidRPr="00076B2A" w:rsidRDefault="00CE5DE9" w:rsidP="006B6F76">
            <w:pPr>
              <w:jc w:val="right"/>
              <w:rPr>
                <w:b/>
                <w:bCs/>
                <w:color w:val="000000"/>
                <w:sz w:val="14"/>
                <w:szCs w:val="14"/>
              </w:rPr>
            </w:pPr>
            <w:r>
              <w:rPr>
                <w:b/>
                <w:bCs/>
                <w:color w:val="000000"/>
                <w:sz w:val="14"/>
                <w:szCs w:val="14"/>
              </w:rPr>
              <w:t>2,042.4</w:t>
            </w:r>
          </w:p>
        </w:tc>
        <w:tc>
          <w:tcPr>
            <w:tcW w:w="630" w:type="dxa"/>
            <w:tcBorders>
              <w:top w:val="nil"/>
              <w:left w:val="nil"/>
              <w:bottom w:val="nil"/>
              <w:right w:val="nil"/>
            </w:tcBorders>
            <w:shd w:val="clear" w:color="auto" w:fill="auto"/>
            <w:tcMar>
              <w:left w:w="43" w:type="dxa"/>
              <w:right w:w="43" w:type="dxa"/>
            </w:tcMar>
            <w:vAlign w:val="center"/>
          </w:tcPr>
          <w:p w14:paraId="0BE3A7FC" w14:textId="1A8ADE62" w:rsidR="00CE5DE9" w:rsidRPr="00076B2A" w:rsidRDefault="00CE5DE9" w:rsidP="006B6F76">
            <w:pPr>
              <w:jc w:val="right"/>
              <w:rPr>
                <w:b/>
                <w:bCs/>
                <w:color w:val="000000"/>
                <w:sz w:val="14"/>
                <w:szCs w:val="14"/>
              </w:rPr>
            </w:pPr>
            <w:r>
              <w:rPr>
                <w:b/>
                <w:bCs/>
                <w:color w:val="000000"/>
                <w:sz w:val="14"/>
                <w:szCs w:val="14"/>
              </w:rPr>
              <w:t>857.5</w:t>
            </w:r>
          </w:p>
        </w:tc>
        <w:tc>
          <w:tcPr>
            <w:tcW w:w="635" w:type="dxa"/>
            <w:tcBorders>
              <w:top w:val="nil"/>
              <w:left w:val="nil"/>
              <w:bottom w:val="nil"/>
              <w:right w:val="nil"/>
            </w:tcBorders>
            <w:shd w:val="clear" w:color="auto" w:fill="auto"/>
            <w:tcMar>
              <w:left w:w="43" w:type="dxa"/>
              <w:right w:w="43" w:type="dxa"/>
            </w:tcMar>
            <w:vAlign w:val="center"/>
          </w:tcPr>
          <w:p w14:paraId="37B0320F" w14:textId="02BD204A" w:rsidR="00CE5DE9" w:rsidRPr="00076B2A" w:rsidRDefault="00CE5DE9" w:rsidP="006B6F76">
            <w:pPr>
              <w:jc w:val="right"/>
              <w:rPr>
                <w:b/>
                <w:bCs/>
                <w:color w:val="000000"/>
                <w:sz w:val="14"/>
                <w:szCs w:val="14"/>
              </w:rPr>
            </w:pPr>
            <w:r>
              <w:rPr>
                <w:b/>
                <w:bCs/>
                <w:color w:val="000000"/>
                <w:sz w:val="14"/>
                <w:szCs w:val="14"/>
              </w:rPr>
              <w:t>1,185.0</w:t>
            </w:r>
          </w:p>
        </w:tc>
      </w:tr>
      <w:tr w:rsidR="00CE5DE9" w:rsidRPr="00BF4323" w14:paraId="091F712B" w14:textId="77777777" w:rsidTr="006B6F76">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CE5DE9" w:rsidRPr="00316631" w:rsidRDefault="00CE5DE9" w:rsidP="00CE5DE9">
            <w:pPr>
              <w:rPr>
                <w:i/>
                <w:iCs/>
                <w:sz w:val="14"/>
                <w:szCs w:val="14"/>
              </w:rPr>
            </w:pPr>
            <w:r w:rsidRPr="00316631">
              <w:rPr>
                <w:i/>
                <w:iCs/>
                <w:sz w:val="14"/>
                <w:szCs w:val="14"/>
              </w:rPr>
              <w:t>TOTAL without Privatization proceeds</w:t>
            </w:r>
          </w:p>
        </w:tc>
        <w:tc>
          <w:tcPr>
            <w:tcW w:w="1260" w:type="dxa"/>
            <w:tcBorders>
              <w:bottom w:val="single" w:sz="12" w:space="0" w:color="auto"/>
            </w:tcBorders>
            <w:shd w:val="clear" w:color="auto" w:fill="auto"/>
            <w:tcMar>
              <w:left w:w="0" w:type="dxa"/>
              <w:right w:w="0" w:type="dxa"/>
            </w:tcMar>
            <w:vAlign w:val="center"/>
          </w:tcPr>
          <w:p w14:paraId="1BEFA130" w14:textId="77777777" w:rsidR="00CE5DE9" w:rsidRPr="00316631" w:rsidRDefault="00CE5DE9" w:rsidP="00CE5DE9">
            <w:pPr>
              <w:rPr>
                <w:i/>
                <w:i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14:paraId="5307686E" w14:textId="57FBB11D" w:rsidR="00CE5DE9" w:rsidRPr="00076B2A" w:rsidRDefault="00CE5DE9" w:rsidP="006B6F76">
            <w:pPr>
              <w:jc w:val="right"/>
              <w:rPr>
                <w:i/>
                <w:iCs/>
                <w:sz w:val="14"/>
                <w:szCs w:val="14"/>
              </w:rPr>
            </w:pPr>
            <w:r>
              <w:rPr>
                <w:i/>
                <w:iCs/>
                <w:sz w:val="14"/>
                <w:szCs w:val="14"/>
              </w:rPr>
              <w:t>153.2</w:t>
            </w:r>
          </w:p>
        </w:tc>
        <w:tc>
          <w:tcPr>
            <w:tcW w:w="630" w:type="dxa"/>
            <w:tcBorders>
              <w:top w:val="nil"/>
              <w:left w:val="nil"/>
              <w:bottom w:val="nil"/>
              <w:right w:val="nil"/>
            </w:tcBorders>
            <w:shd w:val="clear" w:color="auto" w:fill="auto"/>
            <w:noWrap/>
            <w:tcMar>
              <w:left w:w="43" w:type="dxa"/>
              <w:right w:w="43" w:type="dxa"/>
            </w:tcMar>
            <w:vAlign w:val="center"/>
          </w:tcPr>
          <w:p w14:paraId="5E3E346D" w14:textId="6DC68774" w:rsidR="00CE5DE9" w:rsidRPr="00076B2A" w:rsidRDefault="00CE5DE9" w:rsidP="006B6F76">
            <w:pPr>
              <w:jc w:val="right"/>
              <w:rPr>
                <w:i/>
                <w:iCs/>
                <w:sz w:val="14"/>
                <w:szCs w:val="14"/>
              </w:rPr>
            </w:pPr>
            <w:r>
              <w:rPr>
                <w:i/>
                <w:iCs/>
                <w:sz w:val="14"/>
                <w:szCs w:val="14"/>
              </w:rPr>
              <w:t>62.4</w:t>
            </w:r>
          </w:p>
        </w:tc>
        <w:tc>
          <w:tcPr>
            <w:tcW w:w="630" w:type="dxa"/>
            <w:tcBorders>
              <w:top w:val="nil"/>
              <w:left w:val="nil"/>
              <w:bottom w:val="nil"/>
              <w:right w:val="nil"/>
            </w:tcBorders>
            <w:shd w:val="clear" w:color="auto" w:fill="auto"/>
            <w:noWrap/>
            <w:tcMar>
              <w:left w:w="43" w:type="dxa"/>
              <w:right w:w="43" w:type="dxa"/>
            </w:tcMar>
            <w:vAlign w:val="center"/>
          </w:tcPr>
          <w:p w14:paraId="136E2C17" w14:textId="74476D91" w:rsidR="00CE5DE9" w:rsidRPr="00076B2A" w:rsidRDefault="00CE5DE9" w:rsidP="006B6F76">
            <w:pPr>
              <w:jc w:val="right"/>
              <w:rPr>
                <w:i/>
                <w:iCs/>
                <w:sz w:val="14"/>
                <w:szCs w:val="14"/>
              </w:rPr>
            </w:pPr>
            <w:r>
              <w:rPr>
                <w:i/>
                <w:iCs/>
                <w:sz w:val="14"/>
                <w:szCs w:val="14"/>
              </w:rPr>
              <w:t>90.8</w:t>
            </w:r>
          </w:p>
        </w:tc>
        <w:tc>
          <w:tcPr>
            <w:tcW w:w="720" w:type="dxa"/>
            <w:tcBorders>
              <w:top w:val="nil"/>
              <w:left w:val="nil"/>
              <w:bottom w:val="nil"/>
              <w:right w:val="nil"/>
            </w:tcBorders>
            <w:shd w:val="clear" w:color="auto" w:fill="auto"/>
            <w:tcMar>
              <w:left w:w="43" w:type="dxa"/>
              <w:right w:w="43" w:type="dxa"/>
            </w:tcMar>
            <w:vAlign w:val="center"/>
          </w:tcPr>
          <w:p w14:paraId="049E36D1" w14:textId="1F71F8C6" w:rsidR="00CE5DE9" w:rsidRPr="00076B2A" w:rsidRDefault="00CE5DE9" w:rsidP="006B6F76">
            <w:pPr>
              <w:jc w:val="right"/>
              <w:rPr>
                <w:i/>
                <w:iCs/>
                <w:sz w:val="14"/>
                <w:szCs w:val="14"/>
              </w:rPr>
            </w:pPr>
            <w:r>
              <w:rPr>
                <w:i/>
                <w:iCs/>
                <w:sz w:val="14"/>
                <w:szCs w:val="14"/>
              </w:rPr>
              <w:t>1,788.4</w:t>
            </w:r>
          </w:p>
        </w:tc>
        <w:tc>
          <w:tcPr>
            <w:tcW w:w="810" w:type="dxa"/>
            <w:tcBorders>
              <w:top w:val="nil"/>
              <w:left w:val="nil"/>
              <w:bottom w:val="nil"/>
              <w:right w:val="nil"/>
            </w:tcBorders>
            <w:shd w:val="clear" w:color="auto" w:fill="auto"/>
            <w:tcMar>
              <w:left w:w="43" w:type="dxa"/>
              <w:right w:w="43" w:type="dxa"/>
            </w:tcMar>
            <w:vAlign w:val="center"/>
          </w:tcPr>
          <w:p w14:paraId="44A995D7" w14:textId="237E9C4E" w:rsidR="00CE5DE9" w:rsidRPr="00076B2A" w:rsidRDefault="00CE5DE9" w:rsidP="006B6F76">
            <w:pPr>
              <w:jc w:val="right"/>
              <w:rPr>
                <w:i/>
                <w:iCs/>
                <w:sz w:val="14"/>
                <w:szCs w:val="14"/>
              </w:rPr>
            </w:pPr>
            <w:r>
              <w:rPr>
                <w:i/>
                <w:iCs/>
                <w:sz w:val="14"/>
                <w:szCs w:val="14"/>
              </w:rPr>
              <w:t>531.1</w:t>
            </w:r>
          </w:p>
        </w:tc>
        <w:tc>
          <w:tcPr>
            <w:tcW w:w="720" w:type="dxa"/>
            <w:tcBorders>
              <w:top w:val="nil"/>
              <w:left w:val="nil"/>
              <w:bottom w:val="nil"/>
              <w:right w:val="nil"/>
            </w:tcBorders>
            <w:shd w:val="clear" w:color="auto" w:fill="auto"/>
            <w:tcMar>
              <w:left w:w="43" w:type="dxa"/>
              <w:right w:w="43" w:type="dxa"/>
            </w:tcMar>
            <w:vAlign w:val="center"/>
          </w:tcPr>
          <w:p w14:paraId="38E62F80" w14:textId="4F091C51" w:rsidR="00CE5DE9" w:rsidRPr="00076B2A" w:rsidRDefault="00CE5DE9" w:rsidP="006B6F76">
            <w:pPr>
              <w:jc w:val="right"/>
              <w:rPr>
                <w:i/>
                <w:iCs/>
                <w:sz w:val="14"/>
                <w:szCs w:val="14"/>
              </w:rPr>
            </w:pPr>
            <w:r>
              <w:rPr>
                <w:i/>
                <w:iCs/>
                <w:sz w:val="14"/>
                <w:szCs w:val="14"/>
              </w:rPr>
              <w:t>1,257.4</w:t>
            </w:r>
          </w:p>
        </w:tc>
        <w:tc>
          <w:tcPr>
            <w:tcW w:w="630" w:type="dxa"/>
            <w:tcBorders>
              <w:top w:val="nil"/>
              <w:left w:val="nil"/>
              <w:bottom w:val="nil"/>
              <w:right w:val="nil"/>
            </w:tcBorders>
            <w:shd w:val="clear" w:color="auto" w:fill="auto"/>
            <w:tcMar>
              <w:left w:w="43" w:type="dxa"/>
              <w:right w:w="43" w:type="dxa"/>
            </w:tcMar>
            <w:vAlign w:val="center"/>
          </w:tcPr>
          <w:p w14:paraId="71B90588" w14:textId="571B49E3" w:rsidR="00CE5DE9" w:rsidRPr="00076B2A" w:rsidRDefault="00CE5DE9" w:rsidP="006B6F76">
            <w:pPr>
              <w:jc w:val="right"/>
              <w:rPr>
                <w:i/>
                <w:iCs/>
                <w:sz w:val="14"/>
                <w:szCs w:val="14"/>
              </w:rPr>
            </w:pPr>
            <w:r>
              <w:rPr>
                <w:i/>
                <w:iCs/>
                <w:sz w:val="14"/>
                <w:szCs w:val="14"/>
              </w:rPr>
              <w:t>2,042.4</w:t>
            </w:r>
          </w:p>
        </w:tc>
        <w:tc>
          <w:tcPr>
            <w:tcW w:w="630" w:type="dxa"/>
            <w:tcBorders>
              <w:top w:val="nil"/>
              <w:left w:val="nil"/>
              <w:bottom w:val="nil"/>
              <w:right w:val="nil"/>
            </w:tcBorders>
            <w:shd w:val="clear" w:color="auto" w:fill="auto"/>
            <w:tcMar>
              <w:left w:w="43" w:type="dxa"/>
              <w:right w:w="43" w:type="dxa"/>
            </w:tcMar>
            <w:vAlign w:val="center"/>
          </w:tcPr>
          <w:p w14:paraId="62162FE9" w14:textId="733E9828" w:rsidR="00CE5DE9" w:rsidRPr="00076B2A" w:rsidRDefault="00CE5DE9" w:rsidP="006B6F76">
            <w:pPr>
              <w:jc w:val="right"/>
              <w:rPr>
                <w:i/>
                <w:iCs/>
                <w:sz w:val="14"/>
                <w:szCs w:val="14"/>
              </w:rPr>
            </w:pPr>
            <w:r>
              <w:rPr>
                <w:i/>
                <w:iCs/>
                <w:sz w:val="14"/>
                <w:szCs w:val="14"/>
              </w:rPr>
              <w:t>857.5</w:t>
            </w:r>
          </w:p>
        </w:tc>
        <w:tc>
          <w:tcPr>
            <w:tcW w:w="635" w:type="dxa"/>
            <w:tcBorders>
              <w:top w:val="nil"/>
              <w:left w:val="nil"/>
              <w:bottom w:val="nil"/>
              <w:right w:val="nil"/>
            </w:tcBorders>
            <w:shd w:val="clear" w:color="auto" w:fill="auto"/>
            <w:tcMar>
              <w:left w:w="43" w:type="dxa"/>
              <w:right w:w="43" w:type="dxa"/>
            </w:tcMar>
            <w:vAlign w:val="center"/>
          </w:tcPr>
          <w:p w14:paraId="0838E114" w14:textId="5B6BAFB3" w:rsidR="00CE5DE9" w:rsidRPr="00076B2A" w:rsidRDefault="00CE5DE9" w:rsidP="006B6F76">
            <w:pPr>
              <w:jc w:val="right"/>
              <w:rPr>
                <w:i/>
                <w:iCs/>
                <w:sz w:val="14"/>
                <w:szCs w:val="14"/>
              </w:rPr>
            </w:pPr>
            <w:r>
              <w:rPr>
                <w:i/>
                <w:iCs/>
                <w:sz w:val="14"/>
                <w:szCs w:val="14"/>
              </w:rPr>
              <w:t>1,185.0</w:t>
            </w:r>
          </w:p>
        </w:tc>
      </w:tr>
      <w:tr w:rsidR="00076B2A"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77777777" w:rsidR="00076B2A" w:rsidRDefault="00076B2A" w:rsidP="00076B2A">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77777777" w:rsidR="00EF4D1E" w:rsidRPr="00BF4323" w:rsidRDefault="00EF4D1E" w:rsidP="00EF4D1E">
            <w:pPr>
              <w:jc w:val="right"/>
              <w:rPr>
                <w:sz w:val="15"/>
                <w:szCs w:val="15"/>
              </w:rPr>
            </w:pPr>
            <w:r w:rsidRPr="00BF4323">
              <w:rPr>
                <w:sz w:val="15"/>
                <w:szCs w:val="15"/>
              </w:rPr>
              <w:t> (Million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B36F94" w:rsidRPr="00BF4323" w14:paraId="727A1AF4"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370B835B" w14:textId="77777777"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14:paraId="4FBAFED8" w14:textId="77777777" w:rsidR="00B36F94" w:rsidRDefault="00B36F94" w:rsidP="00972AE3">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14:paraId="53CF7491" w14:textId="77777777"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58B7BF2F" w14:textId="77777777" w:rsidR="00B36F94" w:rsidRDefault="00B36F94" w:rsidP="00972AE3">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14:paraId="1C2E461E" w14:textId="77777777" w:rsidR="00B36F94" w:rsidRDefault="00B36F94" w:rsidP="00972AE3">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14:paraId="3644B0C9" w14:textId="77777777"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043ED83A" w14:textId="77777777" w:rsidR="00B36F94" w:rsidRDefault="00B36F94" w:rsidP="00972AE3">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14:paraId="79F9EE4D" w14:textId="77777777" w:rsidR="00B36F94" w:rsidRDefault="00B36F94" w:rsidP="00972AE3">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14:paraId="0437F9E3" w14:textId="77777777" w:rsidR="00B36F94" w:rsidRPr="00A75A33" w:rsidRDefault="00B36F94" w:rsidP="00972AE3">
            <w:pPr>
              <w:jc w:val="right"/>
              <w:rPr>
                <w:sz w:val="16"/>
                <w:szCs w:val="16"/>
              </w:rPr>
            </w:pPr>
            <w:r w:rsidRPr="00A75A33">
              <w:rPr>
                <w:sz w:val="16"/>
                <w:szCs w:val="16"/>
              </w:rPr>
              <w:t>--</w:t>
            </w:r>
          </w:p>
        </w:tc>
      </w:tr>
      <w:tr w:rsidR="00B36F94" w:rsidRPr="00BF4323" w14:paraId="33632716"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77777777"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5BB7D7D" w14:textId="77777777" w:rsidR="00B36F94" w:rsidRDefault="00B36F94" w:rsidP="00972AE3">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44C9F362" w14:textId="77777777"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7777777" w:rsidR="00B36F94" w:rsidRDefault="00B36F94" w:rsidP="00972AE3">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750072FA" w14:textId="77777777" w:rsidR="00B36F94" w:rsidRDefault="00B36F94" w:rsidP="00972AE3">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2D47C573" w14:textId="77777777"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77777777" w:rsidR="00B36F94" w:rsidRDefault="00B36F94" w:rsidP="00972AE3">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0AA50B0" w14:textId="77777777" w:rsidR="00B36F94" w:rsidRPr="007B1751" w:rsidRDefault="00B36F94" w:rsidP="00972AE3">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50E66FFD" w14:textId="77777777" w:rsidR="00B36F94" w:rsidRPr="00A75A33" w:rsidRDefault="00B36F94" w:rsidP="00972AE3">
            <w:pPr>
              <w:jc w:val="right"/>
              <w:rPr>
                <w:sz w:val="16"/>
                <w:szCs w:val="16"/>
              </w:rPr>
            </w:pPr>
            <w:r w:rsidRPr="00A75A33">
              <w:rPr>
                <w:sz w:val="16"/>
                <w:szCs w:val="16"/>
              </w:rPr>
              <w:t>--</w:t>
            </w:r>
          </w:p>
        </w:tc>
      </w:tr>
      <w:tr w:rsidR="00B36F94" w:rsidRPr="00BF4323" w14:paraId="50D36146"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77777777"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77A355C9" w14:textId="77777777" w:rsidR="00B36F94" w:rsidRDefault="00B36F94" w:rsidP="00972AE3">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501EF9A1" w14:textId="77777777" w:rsidR="00B36F94" w:rsidRPr="005F15D9"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77777777" w:rsidR="00B36F94" w:rsidRDefault="00B36F94" w:rsidP="00972AE3">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00AB4820" w14:textId="77777777" w:rsidR="00B36F94" w:rsidRDefault="00B36F94" w:rsidP="00972AE3">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45FA9CC3" w14:textId="77777777" w:rsidR="00B36F94" w:rsidRPr="005F15D9"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77777777" w:rsidR="00B36F94" w:rsidRDefault="00B36F94" w:rsidP="00972AE3">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1170E8D8" w14:textId="77777777" w:rsidR="00B36F94" w:rsidRDefault="00B36F94" w:rsidP="00972AE3">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33A15F57" w14:textId="77777777" w:rsidR="00B36F94" w:rsidRPr="005F15D9" w:rsidRDefault="00B36F94" w:rsidP="00972AE3">
            <w:pPr>
              <w:jc w:val="right"/>
              <w:rPr>
                <w:sz w:val="16"/>
                <w:szCs w:val="16"/>
              </w:rPr>
            </w:pPr>
            <w:r>
              <w:rPr>
                <w:sz w:val="16"/>
                <w:szCs w:val="16"/>
              </w:rPr>
              <w:t>--</w:t>
            </w:r>
          </w:p>
        </w:tc>
      </w:tr>
      <w:tr w:rsidR="00B36F94" w:rsidRPr="00BF4323" w14:paraId="340B78FF"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77777777"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4E859BED" w14:textId="77777777" w:rsidR="00B36F94" w:rsidRDefault="00B36F94" w:rsidP="00972AE3">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76BBADD5" w14:textId="77777777"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77777777" w:rsidR="00B36F94" w:rsidRDefault="00B36F94" w:rsidP="00972AE3">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397C27" w14:textId="77777777" w:rsidR="00B36F94" w:rsidRDefault="00B36F94" w:rsidP="00972AE3">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385C9E77" w14:textId="77777777"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7777777" w:rsidR="00B36F94" w:rsidRDefault="00B36F94" w:rsidP="00972AE3">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029F20DE" w14:textId="77777777" w:rsidR="00B36F94" w:rsidRDefault="00B36F94" w:rsidP="00972AE3">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2DBC8372" w14:textId="77777777" w:rsidR="00B36F94" w:rsidRPr="005F15D9" w:rsidRDefault="00B36F94" w:rsidP="00972AE3">
            <w:pPr>
              <w:jc w:val="right"/>
              <w:rPr>
                <w:sz w:val="16"/>
                <w:szCs w:val="16"/>
              </w:rPr>
            </w:pPr>
            <w:r>
              <w:rPr>
                <w:sz w:val="16"/>
                <w:szCs w:val="16"/>
              </w:rPr>
              <w:t>--</w:t>
            </w:r>
          </w:p>
        </w:tc>
      </w:tr>
      <w:tr w:rsidR="00B36F94" w:rsidRPr="00BF4323" w14:paraId="397D9A3B"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77777777" w:rsidR="00B36F94" w:rsidRPr="00A75A33" w:rsidRDefault="00B36F94" w:rsidP="00B36F94">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6941348E" w14:textId="0BBD3598" w:rsidR="00B36F94" w:rsidRDefault="001D0975" w:rsidP="00972AE3">
            <w:pPr>
              <w:jc w:val="right"/>
              <w:rPr>
                <w:sz w:val="16"/>
                <w:szCs w:val="16"/>
              </w:rPr>
            </w:pPr>
            <w:r>
              <w:rPr>
                <w:sz w:val="16"/>
                <w:szCs w:val="16"/>
              </w:rPr>
              <w:t>25,63</w:t>
            </w:r>
            <w:r w:rsidR="00BA19A3">
              <w:rPr>
                <w:sz w:val="16"/>
                <w:szCs w:val="16"/>
              </w:rPr>
              <w:t>0</w:t>
            </w:r>
          </w:p>
        </w:tc>
        <w:tc>
          <w:tcPr>
            <w:tcW w:w="629" w:type="pct"/>
            <w:tcBorders>
              <w:top w:val="nil"/>
              <w:left w:val="nil"/>
              <w:bottom w:val="nil"/>
              <w:right w:val="nil"/>
            </w:tcBorders>
            <w:shd w:val="clear" w:color="auto" w:fill="auto"/>
            <w:noWrap/>
            <w:tcMar>
              <w:left w:w="43" w:type="dxa"/>
              <w:right w:w="43" w:type="dxa"/>
            </w:tcMar>
            <w:vAlign w:val="center"/>
          </w:tcPr>
          <w:p w14:paraId="058A2B6B" w14:textId="77777777"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77777777" w:rsidR="00B36F94" w:rsidRDefault="00B36F94" w:rsidP="00972AE3">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14:paraId="27FAFF06" w14:textId="1ED00907" w:rsidR="00B36F94" w:rsidRDefault="001D0975" w:rsidP="00972AE3">
            <w:pPr>
              <w:jc w:val="right"/>
              <w:rPr>
                <w:sz w:val="16"/>
                <w:szCs w:val="16"/>
              </w:rPr>
            </w:pPr>
            <w:r>
              <w:rPr>
                <w:sz w:val="16"/>
                <w:szCs w:val="16"/>
              </w:rPr>
              <w:t>53,</w:t>
            </w:r>
            <w:r w:rsidR="00BA19A3">
              <w:rPr>
                <w:sz w:val="16"/>
                <w:szCs w:val="16"/>
              </w:rPr>
              <w:t>818</w:t>
            </w:r>
          </w:p>
        </w:tc>
        <w:tc>
          <w:tcPr>
            <w:tcW w:w="608" w:type="pct"/>
            <w:tcBorders>
              <w:top w:val="nil"/>
              <w:left w:val="nil"/>
              <w:bottom w:val="nil"/>
              <w:right w:val="nil"/>
            </w:tcBorders>
            <w:shd w:val="clear" w:color="auto" w:fill="auto"/>
            <w:noWrap/>
            <w:tcMar>
              <w:left w:w="43" w:type="dxa"/>
              <w:right w:w="43" w:type="dxa"/>
            </w:tcMar>
            <w:vAlign w:val="center"/>
          </w:tcPr>
          <w:p w14:paraId="63165588" w14:textId="77777777"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77777777" w:rsidR="00B36F94" w:rsidRDefault="001D0975" w:rsidP="00972AE3">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14:paraId="19BB887C" w14:textId="4C84A0C2" w:rsidR="00B36F94" w:rsidRDefault="001D0975" w:rsidP="00972AE3">
            <w:pPr>
              <w:jc w:val="right"/>
              <w:rPr>
                <w:sz w:val="16"/>
                <w:szCs w:val="16"/>
              </w:rPr>
            </w:pPr>
            <w:r>
              <w:rPr>
                <w:sz w:val="16"/>
                <w:szCs w:val="16"/>
              </w:rPr>
              <w:t>(28,1</w:t>
            </w:r>
            <w:r w:rsidR="007C4339">
              <w:rPr>
                <w:sz w:val="16"/>
                <w:szCs w:val="16"/>
              </w:rPr>
              <w:t>88</w:t>
            </w:r>
            <w:r w:rsidR="00B36F94">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14:paraId="4A6FAE46" w14:textId="77777777" w:rsidR="00B36F94" w:rsidRPr="005F15D9" w:rsidRDefault="00B36F94" w:rsidP="00972AE3">
            <w:pPr>
              <w:jc w:val="right"/>
              <w:rPr>
                <w:sz w:val="16"/>
                <w:szCs w:val="16"/>
              </w:rPr>
            </w:pPr>
            <w:r>
              <w:rPr>
                <w:sz w:val="16"/>
                <w:szCs w:val="16"/>
              </w:rPr>
              <w:t>--</w:t>
            </w:r>
          </w:p>
        </w:tc>
      </w:tr>
      <w:tr w:rsidR="0060054E" w:rsidRPr="00BF4323" w14:paraId="1360E457" w14:textId="77777777"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60054E" w:rsidRPr="00A75A33" w:rsidRDefault="0060054E" w:rsidP="0060054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60054E" w:rsidRPr="00A75A33" w:rsidRDefault="0060054E" w:rsidP="00972AE3">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60054E" w:rsidRPr="00A75A33" w:rsidRDefault="0060054E" w:rsidP="00972AE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60054E" w:rsidRPr="00A75A33" w:rsidRDefault="0060054E" w:rsidP="00972AE3">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60054E" w:rsidRPr="00A75A33" w:rsidRDefault="0060054E" w:rsidP="00972AE3">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60054E" w:rsidRPr="00A75A33" w:rsidRDefault="0060054E" w:rsidP="00972AE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60054E" w:rsidRPr="00A75A33" w:rsidRDefault="0060054E" w:rsidP="00972AE3">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60054E" w:rsidRPr="00A75A33" w:rsidRDefault="0060054E" w:rsidP="00972AE3">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60054E" w:rsidRPr="00A75A33" w:rsidRDefault="0060054E" w:rsidP="00972AE3">
            <w:pPr>
              <w:jc w:val="right"/>
              <w:rPr>
                <w:sz w:val="16"/>
                <w:szCs w:val="16"/>
              </w:rPr>
            </w:pPr>
          </w:p>
        </w:tc>
      </w:tr>
      <w:tr w:rsidR="00AA1DDC" w:rsidRPr="00BF4323" w14:paraId="1D45961A"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AA1DDC" w:rsidRPr="00A75A33" w:rsidRDefault="00AA1DDC" w:rsidP="00AA1DDC">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hideMark/>
          </w:tcPr>
          <w:p w14:paraId="206E8959" w14:textId="7B7A0B39" w:rsidR="00AA1DDC" w:rsidRPr="006C6AF7" w:rsidRDefault="00AA1DDC" w:rsidP="00AA1DDC">
            <w:pPr>
              <w:rPr>
                <w:sz w:val="16"/>
                <w:szCs w:val="16"/>
              </w:rPr>
            </w:pPr>
            <w:r>
              <w:rPr>
                <w:sz w:val="16"/>
                <w:szCs w:val="16"/>
              </w:rPr>
              <w:t>Feb</w:t>
            </w:r>
          </w:p>
        </w:tc>
        <w:tc>
          <w:tcPr>
            <w:tcW w:w="501" w:type="pct"/>
            <w:tcBorders>
              <w:top w:val="nil"/>
              <w:left w:val="nil"/>
              <w:bottom w:val="nil"/>
            </w:tcBorders>
            <w:shd w:val="clear" w:color="auto" w:fill="auto"/>
            <w:noWrap/>
            <w:tcMar>
              <w:left w:w="43" w:type="dxa"/>
              <w:right w:w="43" w:type="dxa"/>
            </w:tcMar>
            <w:vAlign w:val="center"/>
            <w:hideMark/>
          </w:tcPr>
          <w:p w14:paraId="4B97D5A0" w14:textId="6847EC2E" w:rsidR="00AA1DDC" w:rsidRDefault="00AA1DDC" w:rsidP="00AA1DDC">
            <w:pPr>
              <w:jc w:val="right"/>
              <w:rPr>
                <w:sz w:val="16"/>
                <w:szCs w:val="16"/>
              </w:rPr>
            </w:pPr>
            <w:r>
              <w:rPr>
                <w:sz w:val="16"/>
                <w:szCs w:val="16"/>
              </w:rPr>
              <w:t>2,178</w:t>
            </w:r>
          </w:p>
        </w:tc>
        <w:tc>
          <w:tcPr>
            <w:tcW w:w="629" w:type="pct"/>
            <w:tcBorders>
              <w:top w:val="nil"/>
              <w:bottom w:val="nil"/>
            </w:tcBorders>
            <w:shd w:val="clear" w:color="auto" w:fill="auto"/>
            <w:noWrap/>
            <w:tcMar>
              <w:left w:w="43" w:type="dxa"/>
              <w:right w:w="43" w:type="dxa"/>
            </w:tcMar>
            <w:vAlign w:val="center"/>
            <w:hideMark/>
          </w:tcPr>
          <w:p w14:paraId="1AEB411B" w14:textId="7063C04B" w:rsidR="00AA1DDC" w:rsidRDefault="00AA1DDC" w:rsidP="00AA1DDC">
            <w:pPr>
              <w:jc w:val="right"/>
              <w:rPr>
                <w:sz w:val="16"/>
                <w:szCs w:val="16"/>
              </w:rPr>
            </w:pPr>
            <w:r>
              <w:rPr>
                <w:sz w:val="16"/>
                <w:szCs w:val="16"/>
              </w:rPr>
              <w:t>16,093</w:t>
            </w:r>
          </w:p>
        </w:tc>
        <w:tc>
          <w:tcPr>
            <w:tcW w:w="563" w:type="pct"/>
            <w:tcBorders>
              <w:top w:val="nil"/>
              <w:bottom w:val="nil"/>
            </w:tcBorders>
            <w:shd w:val="clear" w:color="auto" w:fill="auto"/>
            <w:noWrap/>
            <w:tcMar>
              <w:left w:w="43" w:type="dxa"/>
              <w:right w:w="43" w:type="dxa"/>
            </w:tcMar>
            <w:vAlign w:val="center"/>
            <w:hideMark/>
          </w:tcPr>
          <w:p w14:paraId="4E2D6473" w14:textId="2CAD71BD" w:rsidR="00AA1DDC" w:rsidRDefault="00AA1DDC" w:rsidP="00AA1DDC">
            <w:pPr>
              <w:jc w:val="right"/>
              <w:rPr>
                <w:sz w:val="16"/>
                <w:szCs w:val="16"/>
              </w:rPr>
            </w:pPr>
            <w:r>
              <w:rPr>
                <w:sz w:val="16"/>
                <w:szCs w:val="16"/>
              </w:rPr>
              <w:t>(2.2)</w:t>
            </w:r>
          </w:p>
        </w:tc>
        <w:tc>
          <w:tcPr>
            <w:tcW w:w="521" w:type="pct"/>
            <w:tcBorders>
              <w:top w:val="nil"/>
              <w:bottom w:val="nil"/>
            </w:tcBorders>
            <w:shd w:val="clear" w:color="auto" w:fill="auto"/>
            <w:noWrap/>
            <w:tcMar>
              <w:left w:w="43" w:type="dxa"/>
              <w:right w:w="43" w:type="dxa"/>
            </w:tcMar>
            <w:vAlign w:val="center"/>
            <w:hideMark/>
          </w:tcPr>
          <w:p w14:paraId="3E738018" w14:textId="033AEC11" w:rsidR="00AA1DDC" w:rsidRDefault="00AA1DDC" w:rsidP="00AA1DDC">
            <w:pPr>
              <w:jc w:val="right"/>
              <w:rPr>
                <w:sz w:val="16"/>
                <w:szCs w:val="16"/>
              </w:rPr>
            </w:pPr>
            <w:r>
              <w:rPr>
                <w:sz w:val="16"/>
                <w:szCs w:val="16"/>
              </w:rPr>
              <w:t>4,496</w:t>
            </w:r>
          </w:p>
        </w:tc>
        <w:tc>
          <w:tcPr>
            <w:tcW w:w="608" w:type="pct"/>
            <w:tcBorders>
              <w:top w:val="nil"/>
              <w:bottom w:val="nil"/>
            </w:tcBorders>
            <w:shd w:val="clear" w:color="auto" w:fill="auto"/>
            <w:noWrap/>
            <w:tcMar>
              <w:left w:w="43" w:type="dxa"/>
              <w:right w:w="43" w:type="dxa"/>
            </w:tcMar>
            <w:vAlign w:val="center"/>
            <w:hideMark/>
          </w:tcPr>
          <w:p w14:paraId="7005FD45" w14:textId="508BE736" w:rsidR="00AA1DDC" w:rsidRDefault="00AA1DDC" w:rsidP="00AA1DDC">
            <w:pPr>
              <w:jc w:val="right"/>
              <w:rPr>
                <w:sz w:val="16"/>
                <w:szCs w:val="16"/>
              </w:rPr>
            </w:pPr>
            <w:r>
              <w:rPr>
                <w:sz w:val="16"/>
                <w:szCs w:val="16"/>
              </w:rPr>
              <w:t>32,123</w:t>
            </w:r>
          </w:p>
        </w:tc>
        <w:tc>
          <w:tcPr>
            <w:tcW w:w="563" w:type="pct"/>
            <w:tcBorders>
              <w:top w:val="nil"/>
              <w:bottom w:val="nil"/>
            </w:tcBorders>
            <w:shd w:val="clear" w:color="auto" w:fill="auto"/>
            <w:noWrap/>
            <w:tcMar>
              <w:left w:w="43" w:type="dxa"/>
              <w:right w:w="43" w:type="dxa"/>
            </w:tcMar>
            <w:vAlign w:val="center"/>
            <w:hideMark/>
          </w:tcPr>
          <w:p w14:paraId="30D23721" w14:textId="70A60A59" w:rsidR="00AA1DDC" w:rsidRDefault="00AA1DDC" w:rsidP="00AA1DDC">
            <w:pPr>
              <w:jc w:val="right"/>
              <w:rPr>
                <w:sz w:val="16"/>
                <w:szCs w:val="16"/>
              </w:rPr>
            </w:pPr>
            <w:r>
              <w:rPr>
                <w:sz w:val="16"/>
                <w:szCs w:val="16"/>
              </w:rPr>
              <w:t>4.2</w:t>
            </w:r>
          </w:p>
        </w:tc>
        <w:tc>
          <w:tcPr>
            <w:tcW w:w="453" w:type="pct"/>
            <w:tcBorders>
              <w:top w:val="nil"/>
              <w:bottom w:val="nil"/>
            </w:tcBorders>
            <w:shd w:val="clear" w:color="auto" w:fill="auto"/>
            <w:tcMar>
              <w:left w:w="43" w:type="dxa"/>
              <w:right w:w="43" w:type="dxa"/>
            </w:tcMar>
            <w:vAlign w:val="center"/>
          </w:tcPr>
          <w:p w14:paraId="0B99B898" w14:textId="5762121B" w:rsidR="00AA1DDC" w:rsidRDefault="00AA1DDC" w:rsidP="00AA1DDC">
            <w:pPr>
              <w:jc w:val="right"/>
              <w:rPr>
                <w:sz w:val="16"/>
                <w:szCs w:val="16"/>
              </w:rPr>
            </w:pPr>
            <w:r>
              <w:rPr>
                <w:sz w:val="16"/>
                <w:szCs w:val="16"/>
              </w:rPr>
              <w:t>(2,318)</w:t>
            </w:r>
          </w:p>
        </w:tc>
        <w:tc>
          <w:tcPr>
            <w:tcW w:w="439" w:type="pct"/>
            <w:tcBorders>
              <w:top w:val="nil"/>
              <w:bottom w:val="nil"/>
              <w:right w:val="nil"/>
            </w:tcBorders>
            <w:shd w:val="clear" w:color="auto" w:fill="auto"/>
            <w:noWrap/>
            <w:tcMar>
              <w:left w:w="43" w:type="dxa"/>
              <w:right w:w="43" w:type="dxa"/>
            </w:tcMar>
            <w:vAlign w:val="center"/>
            <w:hideMark/>
          </w:tcPr>
          <w:p w14:paraId="234B5D43" w14:textId="64F29511" w:rsidR="00AA1DDC" w:rsidRDefault="00AA1DDC" w:rsidP="00AA1DDC">
            <w:pPr>
              <w:jc w:val="right"/>
              <w:rPr>
                <w:sz w:val="16"/>
                <w:szCs w:val="16"/>
              </w:rPr>
            </w:pPr>
            <w:r>
              <w:rPr>
                <w:sz w:val="16"/>
                <w:szCs w:val="16"/>
              </w:rPr>
              <w:t>(16,030)</w:t>
            </w:r>
          </w:p>
        </w:tc>
      </w:tr>
      <w:tr w:rsidR="00AA1DDC" w:rsidRPr="00BF4323" w14:paraId="0EFD8F49"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494DA4C3" w:rsidR="00AA1DDC" w:rsidRPr="006C6AF7" w:rsidRDefault="00AA1DDC" w:rsidP="00AA1DDC">
            <w:pPr>
              <w:rPr>
                <w:sz w:val="16"/>
                <w:szCs w:val="16"/>
              </w:rPr>
            </w:pPr>
            <w:r>
              <w:rPr>
                <w:sz w:val="16"/>
                <w:szCs w:val="16"/>
              </w:rPr>
              <w:t>Mar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4EF0F0C" w14:textId="42B6A2C8" w:rsidR="00AA1DDC" w:rsidRDefault="00AA1DDC" w:rsidP="00AA1DDC">
            <w:pPr>
              <w:jc w:val="right"/>
              <w:rPr>
                <w:sz w:val="16"/>
                <w:szCs w:val="16"/>
              </w:rPr>
            </w:pPr>
            <w:r>
              <w:rPr>
                <w:sz w:val="16"/>
                <w:szCs w:val="16"/>
              </w:rPr>
              <w:t>2,611</w:t>
            </w:r>
          </w:p>
        </w:tc>
        <w:tc>
          <w:tcPr>
            <w:tcW w:w="629" w:type="pct"/>
            <w:tcBorders>
              <w:top w:val="nil"/>
              <w:left w:val="nil"/>
              <w:bottom w:val="nil"/>
              <w:right w:val="nil"/>
            </w:tcBorders>
            <w:shd w:val="clear" w:color="auto" w:fill="auto"/>
            <w:noWrap/>
            <w:tcMar>
              <w:left w:w="43" w:type="dxa"/>
              <w:right w:w="43" w:type="dxa"/>
            </w:tcMar>
            <w:vAlign w:val="center"/>
          </w:tcPr>
          <w:p w14:paraId="2221159B" w14:textId="738FB99B" w:rsidR="00AA1DDC" w:rsidRDefault="00AA1DDC" w:rsidP="00AA1DDC">
            <w:pPr>
              <w:jc w:val="right"/>
              <w:rPr>
                <w:sz w:val="16"/>
                <w:szCs w:val="16"/>
              </w:rPr>
            </w:pPr>
            <w:r>
              <w:rPr>
                <w:sz w:val="16"/>
                <w:szCs w:val="16"/>
              </w:rPr>
              <w:t>18,704</w:t>
            </w:r>
          </w:p>
        </w:tc>
        <w:tc>
          <w:tcPr>
            <w:tcW w:w="563" w:type="pct"/>
            <w:tcBorders>
              <w:top w:val="nil"/>
              <w:left w:val="nil"/>
              <w:bottom w:val="nil"/>
              <w:right w:val="nil"/>
            </w:tcBorders>
            <w:shd w:val="clear" w:color="auto" w:fill="auto"/>
            <w:noWrap/>
            <w:tcMar>
              <w:left w:w="43" w:type="dxa"/>
              <w:right w:w="43" w:type="dxa"/>
            </w:tcMar>
            <w:vAlign w:val="center"/>
          </w:tcPr>
          <w:p w14:paraId="6A469168" w14:textId="6BD05F2D" w:rsidR="00AA1DDC" w:rsidRDefault="00AA1DDC" w:rsidP="00AA1DDC">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14:paraId="3045222B" w14:textId="33E02288" w:rsidR="00AA1DDC" w:rsidRDefault="00AA1DDC" w:rsidP="00AA1DDC">
            <w:pPr>
              <w:jc w:val="right"/>
              <w:rPr>
                <w:sz w:val="16"/>
                <w:szCs w:val="16"/>
              </w:rPr>
            </w:pPr>
            <w:r>
              <w:rPr>
                <w:sz w:val="16"/>
                <w:szCs w:val="16"/>
              </w:rPr>
              <w:t>5,412</w:t>
            </w:r>
          </w:p>
        </w:tc>
        <w:tc>
          <w:tcPr>
            <w:tcW w:w="608" w:type="pct"/>
            <w:tcBorders>
              <w:top w:val="nil"/>
              <w:left w:val="nil"/>
              <w:bottom w:val="nil"/>
              <w:right w:val="nil"/>
            </w:tcBorders>
            <w:shd w:val="clear" w:color="auto" w:fill="auto"/>
            <w:noWrap/>
            <w:tcMar>
              <w:left w:w="43" w:type="dxa"/>
              <w:right w:w="43" w:type="dxa"/>
            </w:tcMar>
            <w:vAlign w:val="center"/>
          </w:tcPr>
          <w:p w14:paraId="673C87DD" w14:textId="38998583" w:rsidR="00AA1DDC" w:rsidRDefault="00AA1DDC" w:rsidP="00AA1DDC">
            <w:pPr>
              <w:jc w:val="right"/>
              <w:rPr>
                <w:sz w:val="16"/>
                <w:szCs w:val="16"/>
              </w:rPr>
            </w:pPr>
            <w:r>
              <w:rPr>
                <w:sz w:val="16"/>
                <w:szCs w:val="16"/>
              </w:rPr>
              <w:t>37,535</w:t>
            </w:r>
          </w:p>
        </w:tc>
        <w:tc>
          <w:tcPr>
            <w:tcW w:w="563" w:type="pct"/>
            <w:tcBorders>
              <w:top w:val="nil"/>
              <w:left w:val="nil"/>
              <w:bottom w:val="nil"/>
              <w:right w:val="nil"/>
            </w:tcBorders>
            <w:shd w:val="clear" w:color="auto" w:fill="auto"/>
            <w:noWrap/>
            <w:tcMar>
              <w:left w:w="43" w:type="dxa"/>
              <w:right w:w="43" w:type="dxa"/>
            </w:tcMar>
            <w:vAlign w:val="center"/>
          </w:tcPr>
          <w:p w14:paraId="183504A0" w14:textId="74A3BEB7" w:rsidR="00AA1DDC" w:rsidRDefault="00AA1DDC" w:rsidP="00AA1DDC">
            <w:pPr>
              <w:jc w:val="right"/>
              <w:rPr>
                <w:sz w:val="16"/>
                <w:szCs w:val="16"/>
              </w:rPr>
            </w:pPr>
            <w:r>
              <w:rPr>
                <w:sz w:val="16"/>
                <w:szCs w:val="16"/>
              </w:rPr>
              <w:t>10.0</w:t>
            </w:r>
          </w:p>
        </w:tc>
        <w:tc>
          <w:tcPr>
            <w:tcW w:w="453" w:type="pct"/>
            <w:tcBorders>
              <w:top w:val="nil"/>
              <w:left w:val="nil"/>
              <w:bottom w:val="nil"/>
              <w:right w:val="nil"/>
            </w:tcBorders>
            <w:tcMar>
              <w:left w:w="43" w:type="dxa"/>
              <w:right w:w="43" w:type="dxa"/>
            </w:tcMar>
            <w:vAlign w:val="center"/>
          </w:tcPr>
          <w:p w14:paraId="44FF31B6" w14:textId="48D8614D" w:rsidR="00AA1DDC" w:rsidRDefault="00AA1DDC" w:rsidP="00AA1DDC">
            <w:pPr>
              <w:jc w:val="right"/>
              <w:rPr>
                <w:sz w:val="16"/>
                <w:szCs w:val="16"/>
              </w:rPr>
            </w:pPr>
            <w:r>
              <w:rPr>
                <w:sz w:val="16"/>
                <w:szCs w:val="16"/>
              </w:rPr>
              <w:t>(2,801)</w:t>
            </w:r>
          </w:p>
        </w:tc>
        <w:tc>
          <w:tcPr>
            <w:tcW w:w="439" w:type="pct"/>
            <w:tcBorders>
              <w:top w:val="nil"/>
              <w:left w:val="nil"/>
              <w:bottom w:val="nil"/>
              <w:right w:val="nil"/>
            </w:tcBorders>
            <w:shd w:val="clear" w:color="auto" w:fill="auto"/>
            <w:noWrap/>
            <w:tcMar>
              <w:left w:w="43" w:type="dxa"/>
              <w:right w:w="43" w:type="dxa"/>
            </w:tcMar>
            <w:vAlign w:val="center"/>
          </w:tcPr>
          <w:p w14:paraId="0D22E6D1" w14:textId="30199353" w:rsidR="00AA1DDC" w:rsidRDefault="00AA1DDC" w:rsidP="00AA1DDC">
            <w:pPr>
              <w:jc w:val="right"/>
              <w:rPr>
                <w:sz w:val="16"/>
                <w:szCs w:val="16"/>
              </w:rPr>
            </w:pPr>
            <w:r>
              <w:rPr>
                <w:sz w:val="16"/>
                <w:szCs w:val="16"/>
              </w:rPr>
              <w:t>(18,831)</w:t>
            </w:r>
          </w:p>
        </w:tc>
      </w:tr>
      <w:tr w:rsidR="00AA1DDC" w:rsidRPr="00BF4323" w14:paraId="36DF1DCA"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2828E21F" w:rsidR="00AA1DDC" w:rsidRPr="006C6AF7" w:rsidRDefault="00AA1DDC" w:rsidP="00AA1DD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58C95975" w14:textId="5FB46F90" w:rsidR="00AA1DDC" w:rsidRDefault="00AA1DDC" w:rsidP="00AA1DD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3F79D17E" w14:textId="5C2DAF8C" w:rsidR="00AA1DDC" w:rsidRDefault="00AA1DDC" w:rsidP="00AA1D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3F66AF82" w14:textId="150E2EFF" w:rsidR="00AA1DDC" w:rsidRDefault="00AA1DDC" w:rsidP="00AA1DD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167D4CF" w14:textId="2AAB9F62" w:rsidR="00AA1DDC" w:rsidRDefault="00AA1DDC" w:rsidP="00AA1DD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75BE715" w14:textId="311FC3E9" w:rsidR="00AA1DDC" w:rsidRDefault="00AA1DDC" w:rsidP="00AA1D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4BBD0152" w14:textId="215E1386" w:rsidR="00AA1DDC" w:rsidRDefault="00AA1DDC" w:rsidP="00AA1DDC">
            <w:pPr>
              <w:jc w:val="right"/>
              <w:rPr>
                <w:sz w:val="16"/>
                <w:szCs w:val="16"/>
              </w:rPr>
            </w:pPr>
          </w:p>
        </w:tc>
        <w:tc>
          <w:tcPr>
            <w:tcW w:w="453" w:type="pct"/>
            <w:tcBorders>
              <w:top w:val="nil"/>
              <w:left w:val="nil"/>
              <w:bottom w:val="nil"/>
              <w:right w:val="nil"/>
            </w:tcBorders>
            <w:tcMar>
              <w:left w:w="43" w:type="dxa"/>
              <w:right w:w="43" w:type="dxa"/>
            </w:tcMar>
            <w:vAlign w:val="center"/>
          </w:tcPr>
          <w:p w14:paraId="2CE887D3" w14:textId="4BB2B1DC" w:rsidR="00AA1DDC" w:rsidRDefault="00AA1DDC" w:rsidP="00AA1DD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FAF65BE" w14:textId="13E17784" w:rsidR="00AA1DDC" w:rsidRDefault="00AA1DDC" w:rsidP="00AA1DDC">
            <w:pPr>
              <w:jc w:val="right"/>
              <w:rPr>
                <w:sz w:val="16"/>
                <w:szCs w:val="16"/>
              </w:rPr>
            </w:pPr>
          </w:p>
        </w:tc>
      </w:tr>
      <w:tr w:rsidR="00AA1DDC" w:rsidRPr="00BF4323" w14:paraId="64AB5409"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6035B483" w:rsidR="00AA1DDC" w:rsidRPr="006C6AF7" w:rsidRDefault="00AA1DDC" w:rsidP="00AA1DDC">
            <w:pPr>
              <w:rPr>
                <w:sz w:val="16"/>
                <w:szCs w:val="16"/>
              </w:rPr>
            </w:pPr>
            <w:r>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21EC6F8" w14:textId="4C96106F" w:rsidR="00AA1DDC" w:rsidRDefault="00AA1DDC" w:rsidP="00AA1DDC">
            <w:pPr>
              <w:jc w:val="right"/>
              <w:rPr>
                <w:sz w:val="16"/>
                <w:szCs w:val="16"/>
              </w:rPr>
            </w:pPr>
            <w:r w:rsidRPr="00AA1DDC">
              <w:rPr>
                <w:sz w:val="16"/>
                <w:szCs w:val="16"/>
              </w:rPr>
              <w:t>2,304</w:t>
            </w:r>
          </w:p>
        </w:tc>
        <w:tc>
          <w:tcPr>
            <w:tcW w:w="629" w:type="pct"/>
            <w:tcBorders>
              <w:top w:val="nil"/>
              <w:left w:val="nil"/>
              <w:bottom w:val="nil"/>
              <w:right w:val="nil"/>
            </w:tcBorders>
            <w:shd w:val="clear" w:color="auto" w:fill="auto"/>
            <w:noWrap/>
            <w:tcMar>
              <w:left w:w="43" w:type="dxa"/>
              <w:right w:w="43" w:type="dxa"/>
            </w:tcMar>
            <w:vAlign w:val="center"/>
          </w:tcPr>
          <w:p w14:paraId="41C3C700" w14:textId="57EB106E" w:rsidR="00AA1DDC" w:rsidRDefault="00AA1DDC" w:rsidP="00AA1DDC">
            <w:pPr>
              <w:jc w:val="right"/>
              <w:rPr>
                <w:sz w:val="16"/>
                <w:szCs w:val="16"/>
              </w:rPr>
            </w:pPr>
            <w:r>
              <w:rPr>
                <w:sz w:val="16"/>
                <w:szCs w:val="16"/>
              </w:rPr>
              <w:t>21,008</w:t>
            </w:r>
          </w:p>
        </w:tc>
        <w:tc>
          <w:tcPr>
            <w:tcW w:w="563" w:type="pct"/>
            <w:tcBorders>
              <w:top w:val="nil"/>
              <w:left w:val="nil"/>
              <w:bottom w:val="nil"/>
              <w:right w:val="nil"/>
            </w:tcBorders>
            <w:shd w:val="clear" w:color="auto" w:fill="auto"/>
            <w:noWrap/>
            <w:tcMar>
              <w:left w:w="43" w:type="dxa"/>
              <w:right w:w="43" w:type="dxa"/>
            </w:tcMar>
            <w:vAlign w:val="center"/>
          </w:tcPr>
          <w:p w14:paraId="0EB6199A" w14:textId="0DDCDA18" w:rsidR="00AA1DDC" w:rsidRDefault="00AA1DDC" w:rsidP="00AA1DDC">
            <w:pPr>
              <w:jc w:val="right"/>
              <w:rPr>
                <w:sz w:val="16"/>
                <w:szCs w:val="16"/>
              </w:rPr>
            </w:pPr>
            <w:r>
              <w:rPr>
                <w:sz w:val="16"/>
                <w:szCs w:val="16"/>
              </w:rPr>
              <w:t>6.6</w:t>
            </w:r>
          </w:p>
        </w:tc>
        <w:tc>
          <w:tcPr>
            <w:tcW w:w="521" w:type="pct"/>
            <w:tcBorders>
              <w:top w:val="nil"/>
              <w:left w:val="nil"/>
              <w:bottom w:val="nil"/>
              <w:right w:val="nil"/>
            </w:tcBorders>
            <w:shd w:val="clear" w:color="auto" w:fill="auto"/>
            <w:noWrap/>
            <w:tcMar>
              <w:left w:w="43" w:type="dxa"/>
              <w:right w:w="43" w:type="dxa"/>
            </w:tcMar>
            <w:vAlign w:val="center"/>
          </w:tcPr>
          <w:p w14:paraId="7B00F12C" w14:textId="6CA78A68" w:rsidR="00AA1DDC" w:rsidRDefault="00AA1DDC" w:rsidP="00AA1DDC">
            <w:pPr>
              <w:jc w:val="right"/>
              <w:rPr>
                <w:sz w:val="16"/>
                <w:szCs w:val="16"/>
              </w:rPr>
            </w:pPr>
            <w:r>
              <w:rPr>
                <w:sz w:val="16"/>
                <w:szCs w:val="16"/>
              </w:rPr>
              <w:t>4,998</w:t>
            </w:r>
          </w:p>
        </w:tc>
        <w:tc>
          <w:tcPr>
            <w:tcW w:w="608" w:type="pct"/>
            <w:tcBorders>
              <w:top w:val="nil"/>
              <w:left w:val="nil"/>
              <w:bottom w:val="nil"/>
              <w:right w:val="nil"/>
            </w:tcBorders>
            <w:shd w:val="clear" w:color="auto" w:fill="auto"/>
            <w:noWrap/>
            <w:tcMar>
              <w:left w:w="43" w:type="dxa"/>
              <w:right w:w="43" w:type="dxa"/>
            </w:tcMar>
            <w:vAlign w:val="center"/>
          </w:tcPr>
          <w:p w14:paraId="6E312915" w14:textId="7275A0C1" w:rsidR="00AA1DDC" w:rsidRDefault="00AA1DDC" w:rsidP="00AA1DDC">
            <w:pPr>
              <w:jc w:val="right"/>
              <w:rPr>
                <w:sz w:val="16"/>
                <w:szCs w:val="16"/>
              </w:rPr>
            </w:pPr>
            <w:r>
              <w:rPr>
                <w:sz w:val="16"/>
                <w:szCs w:val="16"/>
              </w:rPr>
              <w:t>42,533</w:t>
            </w:r>
          </w:p>
        </w:tc>
        <w:tc>
          <w:tcPr>
            <w:tcW w:w="563" w:type="pct"/>
            <w:tcBorders>
              <w:top w:val="nil"/>
              <w:left w:val="nil"/>
              <w:bottom w:val="nil"/>
              <w:right w:val="nil"/>
            </w:tcBorders>
            <w:shd w:val="clear" w:color="auto" w:fill="auto"/>
            <w:noWrap/>
            <w:tcMar>
              <w:left w:w="43" w:type="dxa"/>
              <w:right w:w="43" w:type="dxa"/>
            </w:tcMar>
            <w:vAlign w:val="center"/>
          </w:tcPr>
          <w:p w14:paraId="6F01ED75" w14:textId="25A4F863" w:rsidR="00AA1DDC" w:rsidRDefault="00AA1DDC" w:rsidP="00AA1DDC">
            <w:pPr>
              <w:jc w:val="right"/>
              <w:rPr>
                <w:sz w:val="16"/>
                <w:szCs w:val="16"/>
              </w:rPr>
            </w:pPr>
            <w:r>
              <w:rPr>
                <w:sz w:val="16"/>
                <w:szCs w:val="16"/>
              </w:rPr>
              <w:t>14.1</w:t>
            </w:r>
          </w:p>
        </w:tc>
        <w:tc>
          <w:tcPr>
            <w:tcW w:w="453" w:type="pct"/>
            <w:tcBorders>
              <w:top w:val="nil"/>
              <w:left w:val="nil"/>
              <w:bottom w:val="nil"/>
              <w:right w:val="nil"/>
            </w:tcBorders>
            <w:tcMar>
              <w:left w:w="43" w:type="dxa"/>
              <w:right w:w="43" w:type="dxa"/>
            </w:tcMar>
            <w:vAlign w:val="center"/>
          </w:tcPr>
          <w:p w14:paraId="37FF91D2" w14:textId="44D9B393" w:rsidR="00AA1DDC" w:rsidRDefault="00AA1DDC" w:rsidP="00AA1DDC">
            <w:pPr>
              <w:jc w:val="right"/>
              <w:rPr>
                <w:sz w:val="16"/>
                <w:szCs w:val="16"/>
              </w:rPr>
            </w:pPr>
            <w:r>
              <w:rPr>
                <w:sz w:val="16"/>
                <w:szCs w:val="16"/>
              </w:rPr>
              <w:t>(2,694)</w:t>
            </w:r>
          </w:p>
        </w:tc>
        <w:tc>
          <w:tcPr>
            <w:tcW w:w="439" w:type="pct"/>
            <w:tcBorders>
              <w:top w:val="nil"/>
              <w:left w:val="nil"/>
              <w:bottom w:val="nil"/>
              <w:right w:val="nil"/>
            </w:tcBorders>
            <w:shd w:val="clear" w:color="auto" w:fill="auto"/>
            <w:noWrap/>
            <w:tcMar>
              <w:left w:w="43" w:type="dxa"/>
              <w:right w:w="43" w:type="dxa"/>
            </w:tcMar>
            <w:vAlign w:val="center"/>
          </w:tcPr>
          <w:p w14:paraId="628A09EA" w14:textId="6ECADE6C" w:rsidR="00AA1DDC" w:rsidRDefault="00AA1DDC" w:rsidP="00AA1DDC">
            <w:pPr>
              <w:jc w:val="right"/>
              <w:rPr>
                <w:sz w:val="16"/>
                <w:szCs w:val="16"/>
              </w:rPr>
            </w:pPr>
            <w:r>
              <w:rPr>
                <w:sz w:val="16"/>
                <w:szCs w:val="16"/>
              </w:rPr>
              <w:t>(21,525)</w:t>
            </w:r>
          </w:p>
        </w:tc>
      </w:tr>
      <w:tr w:rsidR="00AA1DDC" w:rsidRPr="00BF4323" w14:paraId="4DBD6F1A"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6BD673FE"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511C71" w14:textId="77C3D522" w:rsidR="00AA1DDC" w:rsidRPr="000304D3" w:rsidRDefault="00AA1DDC" w:rsidP="00AA1DDC">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14:paraId="5FBD04C6" w14:textId="3D9A0C59" w:rsidR="00AA1DDC" w:rsidRDefault="00AA1DDC" w:rsidP="00AA1DDC">
            <w:pPr>
              <w:jc w:val="right"/>
              <w:rPr>
                <w:sz w:val="16"/>
                <w:szCs w:val="16"/>
              </w:rPr>
            </w:pPr>
            <w:r w:rsidRPr="00AA1DDC">
              <w:rPr>
                <w:sz w:val="16"/>
                <w:szCs w:val="16"/>
              </w:rPr>
              <w:t>2,130</w:t>
            </w:r>
          </w:p>
        </w:tc>
        <w:tc>
          <w:tcPr>
            <w:tcW w:w="629" w:type="pct"/>
            <w:tcBorders>
              <w:top w:val="nil"/>
              <w:left w:val="nil"/>
              <w:bottom w:val="nil"/>
              <w:right w:val="nil"/>
            </w:tcBorders>
            <w:shd w:val="clear" w:color="auto" w:fill="auto"/>
            <w:noWrap/>
            <w:tcMar>
              <w:left w:w="43" w:type="dxa"/>
              <w:right w:w="43" w:type="dxa"/>
            </w:tcMar>
            <w:vAlign w:val="center"/>
          </w:tcPr>
          <w:p w14:paraId="716D0515" w14:textId="3E617273" w:rsidR="00AA1DDC" w:rsidRDefault="00AA1DDC" w:rsidP="00AA1DDC">
            <w:pPr>
              <w:jc w:val="right"/>
              <w:rPr>
                <w:sz w:val="16"/>
                <w:szCs w:val="16"/>
              </w:rPr>
            </w:pPr>
            <w:r>
              <w:rPr>
                <w:sz w:val="16"/>
                <w:szCs w:val="16"/>
              </w:rPr>
              <w:t>23,138</w:t>
            </w:r>
          </w:p>
        </w:tc>
        <w:tc>
          <w:tcPr>
            <w:tcW w:w="563" w:type="pct"/>
            <w:tcBorders>
              <w:top w:val="nil"/>
              <w:left w:val="nil"/>
              <w:bottom w:val="nil"/>
              <w:right w:val="nil"/>
            </w:tcBorders>
            <w:shd w:val="clear" w:color="auto" w:fill="auto"/>
            <w:noWrap/>
            <w:tcMar>
              <w:left w:w="43" w:type="dxa"/>
              <w:right w:w="43" w:type="dxa"/>
            </w:tcMar>
            <w:vAlign w:val="center"/>
          </w:tcPr>
          <w:p w14:paraId="7E68D8B5" w14:textId="3827EFBD" w:rsidR="00AA1DDC" w:rsidRDefault="00AA1DDC" w:rsidP="00AA1DDC">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14:paraId="174E8F1E" w14:textId="6BE54AD5" w:rsidR="00AA1DDC" w:rsidRDefault="00AA1DDC" w:rsidP="00DD78E0">
            <w:pPr>
              <w:jc w:val="right"/>
              <w:rPr>
                <w:sz w:val="16"/>
                <w:szCs w:val="16"/>
              </w:rPr>
            </w:pPr>
            <w:r>
              <w:rPr>
                <w:sz w:val="16"/>
                <w:szCs w:val="16"/>
              </w:rPr>
              <w:t>4,95</w:t>
            </w:r>
            <w:r w:rsidR="00DD78E0">
              <w:rPr>
                <w:sz w:val="16"/>
                <w:szCs w:val="16"/>
              </w:rPr>
              <w:t>5</w:t>
            </w:r>
          </w:p>
        </w:tc>
        <w:tc>
          <w:tcPr>
            <w:tcW w:w="608" w:type="pct"/>
            <w:tcBorders>
              <w:top w:val="nil"/>
              <w:left w:val="nil"/>
              <w:bottom w:val="nil"/>
              <w:right w:val="nil"/>
            </w:tcBorders>
            <w:shd w:val="clear" w:color="auto" w:fill="auto"/>
            <w:noWrap/>
            <w:tcMar>
              <w:left w:w="43" w:type="dxa"/>
              <w:right w:w="43" w:type="dxa"/>
            </w:tcMar>
            <w:vAlign w:val="center"/>
          </w:tcPr>
          <w:p w14:paraId="3BD53303" w14:textId="78DAE9A3" w:rsidR="00AA1DDC" w:rsidRDefault="00AA1DDC" w:rsidP="00AA1DDC">
            <w:pPr>
              <w:jc w:val="right"/>
              <w:rPr>
                <w:sz w:val="16"/>
                <w:szCs w:val="16"/>
              </w:rPr>
            </w:pPr>
            <w:r>
              <w:rPr>
                <w:sz w:val="16"/>
                <w:szCs w:val="16"/>
              </w:rPr>
              <w:t>47,488</w:t>
            </w:r>
          </w:p>
        </w:tc>
        <w:tc>
          <w:tcPr>
            <w:tcW w:w="563" w:type="pct"/>
            <w:tcBorders>
              <w:top w:val="nil"/>
              <w:left w:val="nil"/>
              <w:bottom w:val="nil"/>
              <w:right w:val="nil"/>
            </w:tcBorders>
            <w:shd w:val="clear" w:color="auto" w:fill="auto"/>
            <w:noWrap/>
            <w:tcMar>
              <w:left w:w="43" w:type="dxa"/>
              <w:right w:w="43" w:type="dxa"/>
            </w:tcMar>
            <w:vAlign w:val="center"/>
          </w:tcPr>
          <w:p w14:paraId="7D12CE02" w14:textId="0141F9D8" w:rsidR="00AA1DDC" w:rsidRDefault="00AA1DDC" w:rsidP="00AA1DDC">
            <w:pPr>
              <w:jc w:val="right"/>
              <w:rPr>
                <w:sz w:val="16"/>
                <w:szCs w:val="16"/>
              </w:rPr>
            </w:pPr>
            <w:r>
              <w:rPr>
                <w:sz w:val="16"/>
                <w:szCs w:val="16"/>
              </w:rPr>
              <w:t>18.5</w:t>
            </w:r>
          </w:p>
        </w:tc>
        <w:tc>
          <w:tcPr>
            <w:tcW w:w="453" w:type="pct"/>
            <w:tcBorders>
              <w:top w:val="nil"/>
              <w:left w:val="nil"/>
              <w:bottom w:val="nil"/>
              <w:right w:val="nil"/>
            </w:tcBorders>
            <w:tcMar>
              <w:left w:w="43" w:type="dxa"/>
              <w:right w:w="43" w:type="dxa"/>
            </w:tcMar>
            <w:vAlign w:val="center"/>
          </w:tcPr>
          <w:p w14:paraId="55760D59" w14:textId="5B1A8F09" w:rsidR="00AA1DDC" w:rsidRDefault="00AA1DDC" w:rsidP="00AA1DDC">
            <w:pPr>
              <w:jc w:val="right"/>
              <w:rPr>
                <w:sz w:val="16"/>
                <w:szCs w:val="16"/>
              </w:rPr>
            </w:pPr>
            <w:r>
              <w:rPr>
                <w:sz w:val="16"/>
                <w:szCs w:val="16"/>
              </w:rPr>
              <w:t>(2,825)</w:t>
            </w:r>
          </w:p>
        </w:tc>
        <w:tc>
          <w:tcPr>
            <w:tcW w:w="439" w:type="pct"/>
            <w:tcBorders>
              <w:top w:val="nil"/>
              <w:left w:val="nil"/>
              <w:bottom w:val="nil"/>
              <w:right w:val="nil"/>
            </w:tcBorders>
            <w:shd w:val="clear" w:color="auto" w:fill="auto"/>
            <w:noWrap/>
            <w:tcMar>
              <w:left w:w="43" w:type="dxa"/>
              <w:right w:w="43" w:type="dxa"/>
            </w:tcMar>
            <w:vAlign w:val="center"/>
          </w:tcPr>
          <w:p w14:paraId="2CEAFB74" w14:textId="24EE359F" w:rsidR="00AA1DDC" w:rsidRDefault="00AA1DDC" w:rsidP="00AA1DDC">
            <w:pPr>
              <w:jc w:val="right"/>
              <w:rPr>
                <w:sz w:val="16"/>
                <w:szCs w:val="16"/>
              </w:rPr>
            </w:pPr>
            <w:r>
              <w:rPr>
                <w:sz w:val="16"/>
                <w:szCs w:val="16"/>
              </w:rPr>
              <w:t>(24,350)</w:t>
            </w:r>
          </w:p>
        </w:tc>
      </w:tr>
      <w:tr w:rsidR="00AA1DDC" w:rsidRPr="00BF4323" w14:paraId="4FAA8212"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618BE289" w:rsidR="00AA1DDC" w:rsidRPr="00DE2381" w:rsidRDefault="00AA1DDC" w:rsidP="00AA1DDC">
            <w:pPr>
              <w:rPr>
                <w:sz w:val="16"/>
                <w:szCs w:val="16"/>
                <w:vertAlign w:val="superscript"/>
              </w:rPr>
            </w:pPr>
            <w:r>
              <w:rPr>
                <w:sz w:val="16"/>
                <w:szCs w:val="16"/>
              </w:rPr>
              <w:t>Jun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7CBAA5A7" w14:textId="4E7E9070" w:rsidR="00AA1DDC" w:rsidRDefault="00AA1DDC" w:rsidP="00AA1DDC">
            <w:pPr>
              <w:jc w:val="right"/>
              <w:rPr>
                <w:sz w:val="16"/>
                <w:szCs w:val="16"/>
              </w:rPr>
            </w:pPr>
            <w:r>
              <w:rPr>
                <w:sz w:val="16"/>
                <w:szCs w:val="16"/>
              </w:rPr>
              <w:t>2,492</w:t>
            </w:r>
          </w:p>
        </w:tc>
        <w:tc>
          <w:tcPr>
            <w:tcW w:w="629" w:type="pct"/>
            <w:tcBorders>
              <w:top w:val="nil"/>
              <w:left w:val="nil"/>
              <w:bottom w:val="nil"/>
              <w:right w:val="nil"/>
            </w:tcBorders>
            <w:shd w:val="clear" w:color="auto" w:fill="auto"/>
            <w:noWrap/>
            <w:tcMar>
              <w:left w:w="43" w:type="dxa"/>
              <w:right w:w="43" w:type="dxa"/>
            </w:tcMar>
            <w:vAlign w:val="center"/>
          </w:tcPr>
          <w:p w14:paraId="1F71E7EA" w14:textId="6299DF65" w:rsidR="00AA1DDC" w:rsidRDefault="00AA1DDC" w:rsidP="00AA1DDC">
            <w:pPr>
              <w:jc w:val="right"/>
              <w:rPr>
                <w:sz w:val="16"/>
                <w:szCs w:val="16"/>
              </w:rPr>
            </w:pPr>
            <w:r>
              <w:rPr>
                <w:sz w:val="16"/>
                <w:szCs w:val="16"/>
              </w:rPr>
              <w:t>25,630</w:t>
            </w:r>
          </w:p>
        </w:tc>
        <w:tc>
          <w:tcPr>
            <w:tcW w:w="563" w:type="pct"/>
            <w:tcBorders>
              <w:top w:val="nil"/>
              <w:left w:val="nil"/>
              <w:bottom w:val="nil"/>
              <w:right w:val="nil"/>
            </w:tcBorders>
            <w:shd w:val="clear" w:color="auto" w:fill="auto"/>
            <w:noWrap/>
            <w:tcMar>
              <w:left w:w="43" w:type="dxa"/>
              <w:right w:w="43" w:type="dxa"/>
            </w:tcMar>
            <w:vAlign w:val="center"/>
          </w:tcPr>
          <w:p w14:paraId="6FDAB361" w14:textId="5E40C3F6" w:rsidR="00AA1DDC" w:rsidRDefault="00AA1DDC" w:rsidP="00AA1DDC">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14:paraId="342072FF" w14:textId="75AA9E03" w:rsidR="00AA1DDC" w:rsidRDefault="00AA1DDC" w:rsidP="00AA1DDC">
            <w:pPr>
              <w:jc w:val="right"/>
              <w:rPr>
                <w:sz w:val="16"/>
                <w:szCs w:val="16"/>
              </w:rPr>
            </w:pPr>
            <w:r>
              <w:rPr>
                <w:sz w:val="16"/>
                <w:szCs w:val="16"/>
              </w:rPr>
              <w:t>6,330</w:t>
            </w:r>
          </w:p>
        </w:tc>
        <w:tc>
          <w:tcPr>
            <w:tcW w:w="608" w:type="pct"/>
            <w:tcBorders>
              <w:top w:val="nil"/>
              <w:left w:val="nil"/>
              <w:bottom w:val="nil"/>
              <w:right w:val="nil"/>
            </w:tcBorders>
            <w:shd w:val="clear" w:color="auto" w:fill="auto"/>
            <w:noWrap/>
            <w:tcMar>
              <w:left w:w="43" w:type="dxa"/>
              <w:right w:w="43" w:type="dxa"/>
            </w:tcMar>
            <w:vAlign w:val="center"/>
          </w:tcPr>
          <w:p w14:paraId="5BE863B2" w14:textId="2D7CDDA4" w:rsidR="00AA1DDC" w:rsidRDefault="00AA1DDC" w:rsidP="00AA1DDC">
            <w:pPr>
              <w:jc w:val="right"/>
              <w:rPr>
                <w:sz w:val="16"/>
                <w:szCs w:val="16"/>
              </w:rPr>
            </w:pPr>
            <w:r>
              <w:rPr>
                <w:sz w:val="16"/>
                <w:szCs w:val="16"/>
              </w:rPr>
              <w:t>53,818</w:t>
            </w:r>
          </w:p>
        </w:tc>
        <w:tc>
          <w:tcPr>
            <w:tcW w:w="563" w:type="pct"/>
            <w:tcBorders>
              <w:top w:val="nil"/>
              <w:left w:val="nil"/>
              <w:bottom w:val="nil"/>
              <w:right w:val="nil"/>
            </w:tcBorders>
            <w:shd w:val="clear" w:color="auto" w:fill="auto"/>
            <w:noWrap/>
            <w:tcMar>
              <w:left w:w="43" w:type="dxa"/>
              <w:right w:w="43" w:type="dxa"/>
            </w:tcMar>
            <w:vAlign w:val="center"/>
          </w:tcPr>
          <w:p w14:paraId="7D45934E" w14:textId="2A4F9C7E" w:rsidR="00AA1DDC" w:rsidRDefault="00AA1DDC" w:rsidP="00AA1DDC">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14:paraId="713109E6" w14:textId="4B33654A" w:rsidR="00AA1DDC" w:rsidRDefault="00AA1DDC" w:rsidP="00AA1DDC">
            <w:pPr>
              <w:jc w:val="right"/>
              <w:rPr>
                <w:sz w:val="16"/>
                <w:szCs w:val="16"/>
              </w:rPr>
            </w:pPr>
            <w:r>
              <w:rPr>
                <w:sz w:val="16"/>
                <w:szCs w:val="16"/>
              </w:rPr>
              <w:t>(3,838)</w:t>
            </w:r>
          </w:p>
        </w:tc>
        <w:tc>
          <w:tcPr>
            <w:tcW w:w="439" w:type="pct"/>
            <w:tcBorders>
              <w:top w:val="nil"/>
              <w:left w:val="nil"/>
              <w:bottom w:val="nil"/>
              <w:right w:val="nil"/>
            </w:tcBorders>
            <w:shd w:val="clear" w:color="auto" w:fill="auto"/>
            <w:noWrap/>
            <w:tcMar>
              <w:left w:w="43" w:type="dxa"/>
              <w:right w:w="43" w:type="dxa"/>
            </w:tcMar>
            <w:vAlign w:val="center"/>
          </w:tcPr>
          <w:p w14:paraId="0155B26C" w14:textId="0DC1A7B8" w:rsidR="00AA1DDC" w:rsidRDefault="00AA1DDC" w:rsidP="00AA1DDC">
            <w:pPr>
              <w:jc w:val="right"/>
              <w:rPr>
                <w:sz w:val="16"/>
                <w:szCs w:val="16"/>
              </w:rPr>
            </w:pPr>
            <w:r>
              <w:rPr>
                <w:sz w:val="16"/>
                <w:szCs w:val="16"/>
              </w:rPr>
              <w:t>(28,188)</w:t>
            </w:r>
          </w:p>
        </w:tc>
      </w:tr>
      <w:tr w:rsidR="00AA1DDC" w:rsidRPr="00BF4323" w14:paraId="48CCC536"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B5AB4C4" w14:textId="14A10A54" w:rsidR="00AA1DDC" w:rsidRPr="003132C9" w:rsidRDefault="00AA1DDC" w:rsidP="00AA1DD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51D57A93" w14:textId="3157E961" w:rsidR="00AA1DDC" w:rsidRDefault="00AA1DDC" w:rsidP="00AA1DD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5CC3C29" w14:textId="204FD2D5" w:rsidR="00AA1DDC" w:rsidRDefault="00AA1DDC" w:rsidP="00AA1D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72CB3CF" w14:textId="2668DF6B" w:rsidR="00AA1DDC" w:rsidRDefault="00AA1DDC" w:rsidP="00AA1DD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8FAC78B" w14:textId="6B5E9437" w:rsidR="00AA1DDC" w:rsidRDefault="00AA1DDC" w:rsidP="00AA1DD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27C5F3F1" w14:textId="6B35006F" w:rsidR="00AA1DDC" w:rsidRDefault="00AA1DDC" w:rsidP="00AA1D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702C3339" w14:textId="23C8D8E1" w:rsidR="00AA1DDC" w:rsidRDefault="00AA1DDC" w:rsidP="00AA1DDC">
            <w:pPr>
              <w:jc w:val="right"/>
              <w:rPr>
                <w:sz w:val="16"/>
                <w:szCs w:val="16"/>
              </w:rPr>
            </w:pPr>
          </w:p>
        </w:tc>
        <w:tc>
          <w:tcPr>
            <w:tcW w:w="453" w:type="pct"/>
            <w:tcBorders>
              <w:top w:val="nil"/>
              <w:left w:val="nil"/>
              <w:bottom w:val="nil"/>
              <w:right w:val="nil"/>
            </w:tcBorders>
            <w:tcMar>
              <w:left w:w="43" w:type="dxa"/>
              <w:right w:w="43" w:type="dxa"/>
            </w:tcMar>
            <w:vAlign w:val="center"/>
          </w:tcPr>
          <w:p w14:paraId="6AB60744" w14:textId="43BF7A6F" w:rsidR="00AA1DDC" w:rsidRDefault="00AA1DDC" w:rsidP="00AA1DD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441BBC1" w14:textId="327814B7" w:rsidR="00AA1DDC" w:rsidRDefault="00AA1DDC" w:rsidP="00AA1DDC">
            <w:pPr>
              <w:jc w:val="right"/>
              <w:rPr>
                <w:sz w:val="16"/>
                <w:szCs w:val="16"/>
              </w:rPr>
            </w:pPr>
          </w:p>
        </w:tc>
      </w:tr>
      <w:tr w:rsidR="00AA1DDC" w:rsidRPr="00BF4323" w14:paraId="50441657"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FE286B9" w14:textId="594BFD88" w:rsidR="00AA1DDC" w:rsidRPr="009039FB" w:rsidRDefault="00AA1DDC" w:rsidP="00AA1DDC">
            <w:pPr>
              <w:rPr>
                <w:sz w:val="16"/>
                <w:szCs w:val="16"/>
                <w:vertAlign w:val="superscript"/>
              </w:rPr>
            </w:pPr>
            <w:r>
              <w:rPr>
                <w:sz w:val="16"/>
                <w:szCs w:val="16"/>
              </w:rPr>
              <w:t>Jul</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0576085" w14:textId="534A3361" w:rsidR="00AA1DDC" w:rsidRDefault="00AA1DDC" w:rsidP="00AA1DDC">
            <w:pPr>
              <w:jc w:val="right"/>
              <w:rPr>
                <w:sz w:val="16"/>
                <w:szCs w:val="16"/>
              </w:rPr>
            </w:pPr>
            <w:r w:rsidRPr="00670121">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tcPr>
          <w:p w14:paraId="031E84B8" w14:textId="60A1FC6F" w:rsidR="00AA1DDC" w:rsidRDefault="00AA1DDC" w:rsidP="00AA1DDC">
            <w:pPr>
              <w:jc w:val="right"/>
              <w:rPr>
                <w:sz w:val="16"/>
                <w:szCs w:val="16"/>
              </w:rPr>
            </w:pPr>
            <w:r>
              <w:rPr>
                <w:sz w:val="16"/>
                <w:szCs w:val="16"/>
              </w:rPr>
              <w:t>2,235</w:t>
            </w:r>
          </w:p>
        </w:tc>
        <w:tc>
          <w:tcPr>
            <w:tcW w:w="563" w:type="pct"/>
            <w:tcBorders>
              <w:top w:val="nil"/>
              <w:left w:val="nil"/>
              <w:bottom w:val="nil"/>
              <w:right w:val="nil"/>
            </w:tcBorders>
            <w:shd w:val="clear" w:color="auto" w:fill="auto"/>
            <w:noWrap/>
            <w:tcMar>
              <w:left w:w="43" w:type="dxa"/>
              <w:right w:w="43" w:type="dxa"/>
            </w:tcMar>
            <w:vAlign w:val="center"/>
          </w:tcPr>
          <w:p w14:paraId="44D63560" w14:textId="415E1341" w:rsidR="00AA1DDC" w:rsidRDefault="00AA1DDC" w:rsidP="00AA1DDC">
            <w:pPr>
              <w:jc w:val="right"/>
              <w:rPr>
                <w:sz w:val="16"/>
                <w:szCs w:val="16"/>
              </w:rPr>
            </w:pPr>
            <w:r>
              <w:rPr>
                <w:sz w:val="16"/>
                <w:szCs w:val="16"/>
              </w:rPr>
              <w:t>18.6</w:t>
            </w:r>
          </w:p>
        </w:tc>
        <w:tc>
          <w:tcPr>
            <w:tcW w:w="521" w:type="pct"/>
            <w:tcBorders>
              <w:top w:val="nil"/>
              <w:left w:val="nil"/>
              <w:bottom w:val="nil"/>
              <w:right w:val="nil"/>
            </w:tcBorders>
            <w:shd w:val="clear" w:color="auto" w:fill="auto"/>
            <w:noWrap/>
            <w:tcMar>
              <w:left w:w="43" w:type="dxa"/>
              <w:right w:w="43" w:type="dxa"/>
            </w:tcMar>
            <w:vAlign w:val="center"/>
          </w:tcPr>
          <w:p w14:paraId="68CA75FF" w14:textId="511571CA" w:rsidR="00AA1DDC" w:rsidRDefault="00AA1DDC" w:rsidP="00AA1DDC">
            <w:pPr>
              <w:jc w:val="right"/>
              <w:rPr>
                <w:sz w:val="16"/>
                <w:szCs w:val="16"/>
              </w:rPr>
            </w:pPr>
            <w:r>
              <w:rPr>
                <w:sz w:val="16"/>
                <w:szCs w:val="16"/>
              </w:rPr>
              <w:t>5,371</w:t>
            </w:r>
          </w:p>
        </w:tc>
        <w:tc>
          <w:tcPr>
            <w:tcW w:w="608" w:type="pct"/>
            <w:tcBorders>
              <w:top w:val="nil"/>
              <w:left w:val="nil"/>
              <w:bottom w:val="nil"/>
              <w:right w:val="nil"/>
            </w:tcBorders>
            <w:shd w:val="clear" w:color="auto" w:fill="auto"/>
            <w:noWrap/>
            <w:tcMar>
              <w:left w:w="43" w:type="dxa"/>
              <w:right w:w="43" w:type="dxa"/>
            </w:tcMar>
            <w:vAlign w:val="center"/>
          </w:tcPr>
          <w:p w14:paraId="3A1DAB7A" w14:textId="3EBB2FAB" w:rsidR="00AA1DDC" w:rsidRDefault="00AA1DDC" w:rsidP="00AA1DDC">
            <w:pPr>
              <w:jc w:val="right"/>
              <w:rPr>
                <w:sz w:val="16"/>
                <w:szCs w:val="16"/>
              </w:rPr>
            </w:pPr>
            <w:r>
              <w:rPr>
                <w:sz w:val="16"/>
                <w:szCs w:val="16"/>
              </w:rPr>
              <w:t>5,371</w:t>
            </w:r>
          </w:p>
        </w:tc>
        <w:tc>
          <w:tcPr>
            <w:tcW w:w="563" w:type="pct"/>
            <w:tcBorders>
              <w:top w:val="nil"/>
              <w:left w:val="nil"/>
              <w:bottom w:val="nil"/>
              <w:right w:val="nil"/>
            </w:tcBorders>
            <w:shd w:val="clear" w:color="auto" w:fill="auto"/>
            <w:noWrap/>
            <w:tcMar>
              <w:left w:w="43" w:type="dxa"/>
              <w:right w:w="43" w:type="dxa"/>
            </w:tcMar>
            <w:vAlign w:val="center"/>
          </w:tcPr>
          <w:p w14:paraId="1F483A1E" w14:textId="2E20926E" w:rsidR="00AA1DDC" w:rsidRDefault="00AA1DDC" w:rsidP="00AA1DDC">
            <w:pPr>
              <w:jc w:val="right"/>
              <w:rPr>
                <w:sz w:val="16"/>
                <w:szCs w:val="16"/>
              </w:rPr>
            </w:pPr>
            <w:r>
              <w:rPr>
                <w:sz w:val="16"/>
                <w:szCs w:val="16"/>
              </w:rPr>
              <w:t>51.0</w:t>
            </w:r>
          </w:p>
        </w:tc>
        <w:tc>
          <w:tcPr>
            <w:tcW w:w="453" w:type="pct"/>
            <w:tcBorders>
              <w:top w:val="nil"/>
              <w:left w:val="nil"/>
              <w:bottom w:val="nil"/>
              <w:right w:val="nil"/>
            </w:tcBorders>
            <w:tcMar>
              <w:left w:w="43" w:type="dxa"/>
              <w:right w:w="43" w:type="dxa"/>
            </w:tcMar>
            <w:vAlign w:val="center"/>
          </w:tcPr>
          <w:p w14:paraId="30EA5FB9" w14:textId="329E6199" w:rsidR="00AA1DDC" w:rsidRDefault="00AA1DDC" w:rsidP="00AA1DDC">
            <w:pPr>
              <w:jc w:val="right"/>
              <w:rPr>
                <w:sz w:val="16"/>
                <w:szCs w:val="16"/>
              </w:rPr>
            </w:pPr>
            <w:r>
              <w:rPr>
                <w:sz w:val="16"/>
                <w:szCs w:val="16"/>
              </w:rPr>
              <w:t>(3,136)</w:t>
            </w:r>
          </w:p>
        </w:tc>
        <w:tc>
          <w:tcPr>
            <w:tcW w:w="439" w:type="pct"/>
            <w:tcBorders>
              <w:top w:val="nil"/>
              <w:left w:val="nil"/>
              <w:bottom w:val="nil"/>
              <w:right w:val="nil"/>
            </w:tcBorders>
            <w:shd w:val="clear" w:color="auto" w:fill="auto"/>
            <w:noWrap/>
            <w:tcMar>
              <w:left w:w="43" w:type="dxa"/>
              <w:right w:w="43" w:type="dxa"/>
            </w:tcMar>
            <w:vAlign w:val="center"/>
          </w:tcPr>
          <w:p w14:paraId="2A671958" w14:textId="01130A0B" w:rsidR="00AA1DDC" w:rsidRDefault="00AA1DDC" w:rsidP="00AA1DDC">
            <w:pPr>
              <w:jc w:val="right"/>
              <w:rPr>
                <w:sz w:val="16"/>
                <w:szCs w:val="16"/>
              </w:rPr>
            </w:pPr>
            <w:r>
              <w:rPr>
                <w:sz w:val="16"/>
                <w:szCs w:val="16"/>
              </w:rPr>
              <w:t>(3,136)</w:t>
            </w:r>
          </w:p>
        </w:tc>
      </w:tr>
      <w:tr w:rsidR="00AA1DDC" w:rsidRPr="00BF4323" w14:paraId="5D37671F"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6BD2C3" w14:textId="52750B35" w:rsidR="00AA1DDC" w:rsidRPr="003132C9" w:rsidRDefault="00AA1DDC" w:rsidP="00AA1DDC">
            <w:pPr>
              <w:rPr>
                <w:sz w:val="16"/>
                <w:szCs w:val="16"/>
              </w:rPr>
            </w:pPr>
            <w:r>
              <w:rPr>
                <w:sz w:val="16"/>
                <w:szCs w:val="16"/>
              </w:rPr>
              <w:t>Aug</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6F3BC778" w:rsidR="00AA1DDC" w:rsidRDefault="00AA1DDC" w:rsidP="00AA1DDC">
            <w:pPr>
              <w:jc w:val="right"/>
              <w:rPr>
                <w:sz w:val="16"/>
                <w:szCs w:val="16"/>
              </w:rPr>
            </w:pPr>
            <w:r w:rsidRPr="00670121">
              <w:rPr>
                <w:sz w:val="16"/>
                <w:szCs w:val="16"/>
              </w:rPr>
              <w:t>2,339</w:t>
            </w:r>
          </w:p>
        </w:tc>
        <w:tc>
          <w:tcPr>
            <w:tcW w:w="629" w:type="pct"/>
            <w:tcBorders>
              <w:top w:val="nil"/>
              <w:left w:val="nil"/>
              <w:bottom w:val="nil"/>
              <w:right w:val="nil"/>
            </w:tcBorders>
            <w:shd w:val="clear" w:color="auto" w:fill="auto"/>
            <w:noWrap/>
            <w:tcMar>
              <w:left w:w="43" w:type="dxa"/>
              <w:right w:w="43" w:type="dxa"/>
            </w:tcMar>
            <w:vAlign w:val="center"/>
          </w:tcPr>
          <w:p w14:paraId="4CB7AE00" w14:textId="63603C61" w:rsidR="00AA1DDC" w:rsidRDefault="00AA1DDC" w:rsidP="00AA1DDC">
            <w:pPr>
              <w:jc w:val="right"/>
              <w:rPr>
                <w:sz w:val="16"/>
                <w:szCs w:val="16"/>
              </w:rPr>
            </w:pPr>
            <w:r>
              <w:rPr>
                <w:sz w:val="16"/>
                <w:szCs w:val="16"/>
              </w:rPr>
              <w:t>4,574</w:t>
            </w:r>
          </w:p>
        </w:tc>
        <w:tc>
          <w:tcPr>
            <w:tcW w:w="563" w:type="pct"/>
            <w:tcBorders>
              <w:top w:val="nil"/>
              <w:left w:val="nil"/>
              <w:bottom w:val="nil"/>
              <w:right w:val="nil"/>
            </w:tcBorders>
            <w:shd w:val="clear" w:color="auto" w:fill="auto"/>
            <w:noWrap/>
            <w:tcMar>
              <w:left w:w="43" w:type="dxa"/>
              <w:right w:w="43" w:type="dxa"/>
            </w:tcMar>
            <w:vAlign w:val="center"/>
          </w:tcPr>
          <w:p w14:paraId="3D9B01AE" w14:textId="7DF943C1" w:rsidR="00AA1DDC" w:rsidRDefault="00AA1DDC" w:rsidP="00AA1DDC">
            <w:pPr>
              <w:jc w:val="right"/>
              <w:rPr>
                <w:sz w:val="16"/>
                <w:szCs w:val="16"/>
              </w:rPr>
            </w:pPr>
            <w:r>
              <w:rPr>
                <w:sz w:val="16"/>
                <w:szCs w:val="16"/>
              </w:rPr>
              <w:t>34.6</w:t>
            </w:r>
          </w:p>
        </w:tc>
        <w:tc>
          <w:tcPr>
            <w:tcW w:w="521" w:type="pct"/>
            <w:tcBorders>
              <w:top w:val="nil"/>
              <w:left w:val="nil"/>
              <w:bottom w:val="nil"/>
              <w:right w:val="nil"/>
            </w:tcBorders>
            <w:shd w:val="clear" w:color="auto" w:fill="auto"/>
            <w:noWrap/>
            <w:tcMar>
              <w:left w:w="43" w:type="dxa"/>
              <w:right w:w="43" w:type="dxa"/>
            </w:tcMar>
            <w:vAlign w:val="center"/>
          </w:tcPr>
          <w:p w14:paraId="7E9C3537" w14:textId="5EA9403E" w:rsidR="00AA1DDC" w:rsidRDefault="00AA1DDC" w:rsidP="00AA1DDC">
            <w:pPr>
              <w:jc w:val="right"/>
              <w:rPr>
                <w:sz w:val="16"/>
                <w:szCs w:val="16"/>
              </w:rPr>
            </w:pPr>
            <w:r>
              <w:rPr>
                <w:sz w:val="16"/>
                <w:szCs w:val="16"/>
              </w:rPr>
              <w:t>5,967</w:t>
            </w:r>
          </w:p>
        </w:tc>
        <w:tc>
          <w:tcPr>
            <w:tcW w:w="608" w:type="pct"/>
            <w:tcBorders>
              <w:top w:val="nil"/>
              <w:left w:val="nil"/>
              <w:bottom w:val="nil"/>
              <w:right w:val="nil"/>
            </w:tcBorders>
            <w:shd w:val="clear" w:color="auto" w:fill="auto"/>
            <w:noWrap/>
            <w:tcMar>
              <w:left w:w="43" w:type="dxa"/>
              <w:right w:w="43" w:type="dxa"/>
            </w:tcMar>
            <w:vAlign w:val="center"/>
          </w:tcPr>
          <w:p w14:paraId="49B28A59" w14:textId="1E12718D" w:rsidR="00AA1DDC" w:rsidRDefault="00AA1DDC" w:rsidP="00AA1DDC">
            <w:pPr>
              <w:jc w:val="right"/>
              <w:rPr>
                <w:sz w:val="16"/>
                <w:szCs w:val="16"/>
              </w:rPr>
            </w:pPr>
            <w:r>
              <w:rPr>
                <w:sz w:val="16"/>
                <w:szCs w:val="16"/>
              </w:rPr>
              <w:t>11,338</w:t>
            </w:r>
          </w:p>
        </w:tc>
        <w:tc>
          <w:tcPr>
            <w:tcW w:w="563" w:type="pct"/>
            <w:tcBorders>
              <w:top w:val="nil"/>
              <w:left w:val="nil"/>
              <w:bottom w:val="nil"/>
              <w:right w:val="nil"/>
            </w:tcBorders>
            <w:shd w:val="clear" w:color="auto" w:fill="auto"/>
            <w:noWrap/>
            <w:tcMar>
              <w:left w:w="43" w:type="dxa"/>
              <w:right w:w="43" w:type="dxa"/>
            </w:tcMar>
            <w:vAlign w:val="center"/>
          </w:tcPr>
          <w:p w14:paraId="61724C7A" w14:textId="449AFEB2" w:rsidR="00AA1DDC" w:rsidRDefault="00AA1DDC" w:rsidP="00AA1DDC">
            <w:pPr>
              <w:jc w:val="right"/>
              <w:rPr>
                <w:sz w:val="16"/>
                <w:szCs w:val="16"/>
              </w:rPr>
            </w:pPr>
            <w:r>
              <w:rPr>
                <w:sz w:val="16"/>
                <w:szCs w:val="16"/>
              </w:rPr>
              <w:t>66.8</w:t>
            </w:r>
          </w:p>
        </w:tc>
        <w:tc>
          <w:tcPr>
            <w:tcW w:w="453" w:type="pct"/>
            <w:tcBorders>
              <w:top w:val="nil"/>
              <w:left w:val="nil"/>
              <w:bottom w:val="nil"/>
              <w:right w:val="nil"/>
            </w:tcBorders>
            <w:tcMar>
              <w:left w:w="43" w:type="dxa"/>
              <w:right w:w="43" w:type="dxa"/>
            </w:tcMar>
            <w:vAlign w:val="center"/>
          </w:tcPr>
          <w:p w14:paraId="78ECBD7B" w14:textId="0929CFA7" w:rsidR="00AA1DDC" w:rsidRDefault="00AA1DDC" w:rsidP="00AA1DDC">
            <w:pPr>
              <w:jc w:val="right"/>
              <w:rPr>
                <w:sz w:val="16"/>
                <w:szCs w:val="16"/>
              </w:rPr>
            </w:pPr>
            <w:r>
              <w:rPr>
                <w:sz w:val="16"/>
                <w:szCs w:val="16"/>
              </w:rPr>
              <w:t>(3,628)</w:t>
            </w:r>
          </w:p>
        </w:tc>
        <w:tc>
          <w:tcPr>
            <w:tcW w:w="439" w:type="pct"/>
            <w:tcBorders>
              <w:top w:val="nil"/>
              <w:left w:val="nil"/>
              <w:bottom w:val="nil"/>
              <w:right w:val="nil"/>
            </w:tcBorders>
            <w:shd w:val="clear" w:color="auto" w:fill="auto"/>
            <w:noWrap/>
            <w:tcMar>
              <w:left w:w="43" w:type="dxa"/>
              <w:right w:w="43" w:type="dxa"/>
            </w:tcMar>
            <w:vAlign w:val="center"/>
          </w:tcPr>
          <w:p w14:paraId="2D2E1DBB" w14:textId="240FFD1B" w:rsidR="00AA1DDC" w:rsidRDefault="00AA1DDC" w:rsidP="00AA1DDC">
            <w:pPr>
              <w:jc w:val="right"/>
              <w:rPr>
                <w:sz w:val="16"/>
                <w:szCs w:val="16"/>
              </w:rPr>
            </w:pPr>
            <w:r>
              <w:rPr>
                <w:sz w:val="16"/>
                <w:szCs w:val="16"/>
              </w:rPr>
              <w:t>(6,764)</w:t>
            </w:r>
          </w:p>
        </w:tc>
      </w:tr>
      <w:tr w:rsidR="00AA1DDC" w:rsidRPr="00BF4323" w14:paraId="0844ACA7"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146DBA92" w:rsidR="00AA1DDC" w:rsidRPr="00DE2381" w:rsidRDefault="00AA1DDC" w:rsidP="00AA1DDC">
            <w:pPr>
              <w:rPr>
                <w:sz w:val="16"/>
                <w:szCs w:val="16"/>
                <w:vertAlign w:val="superscript"/>
              </w:rPr>
            </w:pPr>
            <w:r>
              <w:rPr>
                <w:sz w:val="16"/>
                <w:szCs w:val="16"/>
              </w:rPr>
              <w:t>Sep</w:t>
            </w:r>
            <w:r w:rsidRPr="00BE57DA">
              <w:rPr>
                <w:sz w:val="16"/>
                <w:szCs w:val="16"/>
                <w:vertAlign w:val="superscript"/>
              </w:rPr>
              <w:t xml:space="preserve"> </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CC01302" w14:textId="509B2AA3" w:rsidR="00AA1DDC" w:rsidRDefault="00AA1DDC" w:rsidP="00AA1DDC">
            <w:pPr>
              <w:jc w:val="right"/>
              <w:rPr>
                <w:sz w:val="16"/>
                <w:szCs w:val="16"/>
              </w:rPr>
            </w:pPr>
            <w:r w:rsidRPr="00670121">
              <w:rPr>
                <w:sz w:val="16"/>
                <w:szCs w:val="16"/>
              </w:rPr>
              <w:t>2,627</w:t>
            </w:r>
          </w:p>
        </w:tc>
        <w:tc>
          <w:tcPr>
            <w:tcW w:w="629" w:type="pct"/>
            <w:tcBorders>
              <w:top w:val="nil"/>
              <w:left w:val="nil"/>
              <w:bottom w:val="nil"/>
              <w:right w:val="nil"/>
            </w:tcBorders>
            <w:shd w:val="clear" w:color="auto" w:fill="auto"/>
            <w:noWrap/>
            <w:tcMar>
              <w:left w:w="43" w:type="dxa"/>
              <w:right w:w="43" w:type="dxa"/>
            </w:tcMar>
            <w:vAlign w:val="center"/>
          </w:tcPr>
          <w:p w14:paraId="7FA60060" w14:textId="6BBF8082" w:rsidR="00AA1DDC" w:rsidRDefault="00AA1DDC" w:rsidP="00AA1DDC">
            <w:pPr>
              <w:jc w:val="right"/>
              <w:rPr>
                <w:sz w:val="16"/>
                <w:szCs w:val="16"/>
              </w:rPr>
            </w:pPr>
            <w:r>
              <w:rPr>
                <w:sz w:val="16"/>
                <w:szCs w:val="16"/>
              </w:rPr>
              <w:t>7,201</w:t>
            </w:r>
          </w:p>
        </w:tc>
        <w:tc>
          <w:tcPr>
            <w:tcW w:w="563" w:type="pct"/>
            <w:tcBorders>
              <w:top w:val="nil"/>
              <w:left w:val="nil"/>
              <w:bottom w:val="nil"/>
              <w:right w:val="nil"/>
            </w:tcBorders>
            <w:shd w:val="clear" w:color="auto" w:fill="auto"/>
            <w:noWrap/>
            <w:tcMar>
              <w:left w:w="43" w:type="dxa"/>
              <w:right w:w="43" w:type="dxa"/>
            </w:tcMar>
            <w:vAlign w:val="center"/>
          </w:tcPr>
          <w:p w14:paraId="1E695C1D" w14:textId="2CB1FE81" w:rsidR="00AA1DDC" w:rsidRDefault="00AA1DDC" w:rsidP="00AA1DDC">
            <w:pPr>
              <w:jc w:val="right"/>
              <w:rPr>
                <w:sz w:val="16"/>
                <w:szCs w:val="16"/>
              </w:rPr>
            </w:pPr>
            <w:r>
              <w:rPr>
                <w:sz w:val="16"/>
                <w:szCs w:val="16"/>
              </w:rPr>
              <w:t>34.5</w:t>
            </w:r>
          </w:p>
        </w:tc>
        <w:tc>
          <w:tcPr>
            <w:tcW w:w="521" w:type="pct"/>
            <w:tcBorders>
              <w:top w:val="nil"/>
              <w:left w:val="nil"/>
              <w:bottom w:val="nil"/>
              <w:right w:val="nil"/>
            </w:tcBorders>
            <w:shd w:val="clear" w:color="auto" w:fill="auto"/>
            <w:noWrap/>
            <w:tcMar>
              <w:left w:w="43" w:type="dxa"/>
              <w:right w:w="43" w:type="dxa"/>
            </w:tcMar>
            <w:vAlign w:val="center"/>
          </w:tcPr>
          <w:p w14:paraId="4AFF741D" w14:textId="437D5755" w:rsidR="00AA1DDC" w:rsidRDefault="00AA1DDC" w:rsidP="00AA1DDC">
            <w:pPr>
              <w:jc w:val="right"/>
              <w:rPr>
                <w:sz w:val="16"/>
                <w:szCs w:val="16"/>
              </w:rPr>
            </w:pPr>
            <w:r>
              <w:rPr>
                <w:sz w:val="16"/>
                <w:szCs w:val="16"/>
              </w:rPr>
              <w:t>6,057</w:t>
            </w:r>
          </w:p>
        </w:tc>
        <w:tc>
          <w:tcPr>
            <w:tcW w:w="608" w:type="pct"/>
            <w:tcBorders>
              <w:top w:val="nil"/>
              <w:left w:val="nil"/>
              <w:bottom w:val="nil"/>
              <w:right w:val="nil"/>
            </w:tcBorders>
            <w:shd w:val="clear" w:color="auto" w:fill="auto"/>
            <w:noWrap/>
            <w:tcMar>
              <w:left w:w="43" w:type="dxa"/>
              <w:right w:w="43" w:type="dxa"/>
            </w:tcMar>
            <w:vAlign w:val="center"/>
          </w:tcPr>
          <w:p w14:paraId="4516637D" w14:textId="3A8C21C2" w:rsidR="00AA1DDC" w:rsidRDefault="00AA1DDC" w:rsidP="00AA1DDC">
            <w:pPr>
              <w:jc w:val="right"/>
              <w:rPr>
                <w:sz w:val="16"/>
                <w:szCs w:val="16"/>
              </w:rPr>
            </w:pPr>
            <w:r>
              <w:rPr>
                <w:sz w:val="16"/>
                <w:szCs w:val="16"/>
              </w:rPr>
              <w:t>17,395</w:t>
            </w:r>
          </w:p>
        </w:tc>
        <w:tc>
          <w:tcPr>
            <w:tcW w:w="563" w:type="pct"/>
            <w:tcBorders>
              <w:top w:val="nil"/>
              <w:left w:val="nil"/>
              <w:bottom w:val="nil"/>
              <w:right w:val="nil"/>
            </w:tcBorders>
            <w:shd w:val="clear" w:color="auto" w:fill="auto"/>
            <w:noWrap/>
            <w:tcMar>
              <w:left w:w="43" w:type="dxa"/>
              <w:right w:w="43" w:type="dxa"/>
            </w:tcMar>
            <w:vAlign w:val="center"/>
          </w:tcPr>
          <w:p w14:paraId="06F37BEB" w14:textId="2CF7ED10" w:rsidR="00AA1DDC" w:rsidRDefault="00AA1DDC" w:rsidP="00AA1DDC">
            <w:pPr>
              <w:jc w:val="right"/>
              <w:rPr>
                <w:sz w:val="16"/>
                <w:szCs w:val="16"/>
              </w:rPr>
            </w:pPr>
            <w:r>
              <w:rPr>
                <w:sz w:val="16"/>
                <w:szCs w:val="16"/>
              </w:rPr>
              <w:t>63.5</w:t>
            </w:r>
          </w:p>
        </w:tc>
        <w:tc>
          <w:tcPr>
            <w:tcW w:w="453" w:type="pct"/>
            <w:tcBorders>
              <w:top w:val="nil"/>
              <w:left w:val="nil"/>
              <w:bottom w:val="nil"/>
              <w:right w:val="nil"/>
            </w:tcBorders>
            <w:tcMar>
              <w:left w:w="43" w:type="dxa"/>
              <w:right w:w="43" w:type="dxa"/>
            </w:tcMar>
            <w:vAlign w:val="center"/>
          </w:tcPr>
          <w:p w14:paraId="45E5A11D" w14:textId="3E4E53A2" w:rsidR="00AA1DDC" w:rsidRDefault="00AA1DDC" w:rsidP="00AA1DDC">
            <w:pPr>
              <w:jc w:val="right"/>
              <w:rPr>
                <w:sz w:val="16"/>
                <w:szCs w:val="16"/>
              </w:rPr>
            </w:pPr>
            <w:r>
              <w:rPr>
                <w:sz w:val="16"/>
                <w:szCs w:val="16"/>
              </w:rPr>
              <w:t>(3,430)</w:t>
            </w:r>
          </w:p>
        </w:tc>
        <w:tc>
          <w:tcPr>
            <w:tcW w:w="439" w:type="pct"/>
            <w:tcBorders>
              <w:top w:val="nil"/>
              <w:left w:val="nil"/>
              <w:bottom w:val="nil"/>
              <w:right w:val="nil"/>
            </w:tcBorders>
            <w:shd w:val="clear" w:color="auto" w:fill="auto"/>
            <w:noWrap/>
            <w:tcMar>
              <w:left w:w="43" w:type="dxa"/>
              <w:right w:w="43" w:type="dxa"/>
            </w:tcMar>
            <w:vAlign w:val="center"/>
          </w:tcPr>
          <w:p w14:paraId="1562BEF6" w14:textId="5DEB3901" w:rsidR="00AA1DDC" w:rsidRDefault="00AA1DDC" w:rsidP="00AA1DDC">
            <w:pPr>
              <w:jc w:val="right"/>
              <w:rPr>
                <w:sz w:val="16"/>
                <w:szCs w:val="16"/>
              </w:rPr>
            </w:pPr>
            <w:r>
              <w:rPr>
                <w:sz w:val="16"/>
                <w:szCs w:val="16"/>
              </w:rPr>
              <w:t>(10,194)</w:t>
            </w:r>
          </w:p>
        </w:tc>
      </w:tr>
      <w:tr w:rsidR="00AA1DDC" w:rsidRPr="00BF4323" w14:paraId="013557E6"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43ED2A7" w14:textId="2D2376E8" w:rsidR="00AA1DDC" w:rsidRPr="00840475" w:rsidRDefault="00AA1DDC" w:rsidP="00AA1DDC">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492418D3" w14:textId="3472A4A7" w:rsidR="00AA1DDC" w:rsidRDefault="00AA1DDC" w:rsidP="00AA1DD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8D92D6C" w14:textId="77167AD1" w:rsidR="00AA1DDC" w:rsidRDefault="00AA1DDC" w:rsidP="00AA1D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EB048C0" w14:textId="31CBEB81" w:rsidR="00AA1DDC" w:rsidRDefault="00AA1DDC" w:rsidP="00AA1DD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1BE3B04A" w14:textId="70C43255" w:rsidR="00AA1DDC" w:rsidRDefault="00AA1DDC" w:rsidP="00AA1DD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08EEC5C0" w14:textId="5802715F" w:rsidR="00AA1DDC" w:rsidRDefault="00AA1DDC" w:rsidP="00AA1D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4B251970" w14:textId="6FD84CAD" w:rsidR="00AA1DDC" w:rsidRDefault="00AA1DDC" w:rsidP="00AA1DDC">
            <w:pPr>
              <w:jc w:val="right"/>
              <w:rPr>
                <w:sz w:val="16"/>
                <w:szCs w:val="16"/>
              </w:rPr>
            </w:pPr>
          </w:p>
        </w:tc>
        <w:tc>
          <w:tcPr>
            <w:tcW w:w="453" w:type="pct"/>
            <w:tcBorders>
              <w:top w:val="nil"/>
              <w:left w:val="nil"/>
              <w:bottom w:val="nil"/>
              <w:right w:val="nil"/>
            </w:tcBorders>
            <w:tcMar>
              <w:left w:w="43" w:type="dxa"/>
              <w:right w:w="43" w:type="dxa"/>
            </w:tcMar>
            <w:vAlign w:val="center"/>
          </w:tcPr>
          <w:p w14:paraId="694DAA7D" w14:textId="7DE5B186" w:rsidR="00AA1DDC" w:rsidRDefault="00AA1DDC" w:rsidP="00AA1DD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3925E37" w14:textId="06E79903" w:rsidR="00AA1DDC" w:rsidRDefault="00AA1DDC" w:rsidP="00AA1DDC">
            <w:pPr>
              <w:jc w:val="right"/>
              <w:rPr>
                <w:sz w:val="16"/>
                <w:szCs w:val="16"/>
              </w:rPr>
            </w:pPr>
          </w:p>
        </w:tc>
      </w:tr>
      <w:tr w:rsidR="00AA1DDC" w:rsidRPr="00BF4323" w14:paraId="4DEA9980"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8AC12B6" w14:textId="23F6BC53" w:rsidR="00AA1DDC" w:rsidRPr="006C6AF7" w:rsidRDefault="00AA1DDC" w:rsidP="00AA1DDC">
            <w:pPr>
              <w:rPr>
                <w:sz w:val="16"/>
                <w:szCs w:val="16"/>
              </w:rPr>
            </w:pPr>
            <w:r w:rsidRPr="00675707">
              <w:rPr>
                <w:sz w:val="16"/>
                <w:szCs w:val="16"/>
              </w:rPr>
              <w:t>Oct</w:t>
            </w:r>
            <w:r w:rsidRPr="00BE57DA">
              <w:rPr>
                <w:sz w:val="16"/>
                <w:szCs w:val="16"/>
                <w:vertAlign w:val="superscript"/>
              </w:rPr>
              <w:t xml:space="preserve"> </w:t>
            </w:r>
            <w: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3C5692E1" w14:textId="4BA37147" w:rsidR="00AA1DDC" w:rsidRDefault="00AA1DDC" w:rsidP="00AA1DDC">
            <w:pPr>
              <w:jc w:val="right"/>
              <w:rPr>
                <w:sz w:val="16"/>
                <w:szCs w:val="16"/>
              </w:rPr>
            </w:pPr>
            <w:r w:rsidRPr="00670121">
              <w:rPr>
                <w:sz w:val="16"/>
                <w:szCs w:val="16"/>
              </w:rPr>
              <w:t>2,375</w:t>
            </w:r>
          </w:p>
        </w:tc>
        <w:tc>
          <w:tcPr>
            <w:tcW w:w="629" w:type="pct"/>
            <w:tcBorders>
              <w:top w:val="nil"/>
              <w:left w:val="nil"/>
              <w:bottom w:val="nil"/>
              <w:right w:val="nil"/>
            </w:tcBorders>
            <w:shd w:val="clear" w:color="auto" w:fill="auto"/>
            <w:noWrap/>
            <w:tcMar>
              <w:left w:w="43" w:type="dxa"/>
              <w:right w:w="43" w:type="dxa"/>
            </w:tcMar>
            <w:vAlign w:val="center"/>
          </w:tcPr>
          <w:p w14:paraId="604D9582" w14:textId="583D8250" w:rsidR="00AA1DDC" w:rsidRDefault="00AA1DDC" w:rsidP="00AA1DDC">
            <w:pPr>
              <w:jc w:val="right"/>
              <w:rPr>
                <w:sz w:val="16"/>
                <w:szCs w:val="16"/>
              </w:rPr>
            </w:pPr>
            <w:r w:rsidRPr="00377041">
              <w:rPr>
                <w:sz w:val="16"/>
                <w:szCs w:val="16"/>
              </w:rPr>
              <w:t>9,576</w:t>
            </w:r>
          </w:p>
        </w:tc>
        <w:tc>
          <w:tcPr>
            <w:tcW w:w="563" w:type="pct"/>
            <w:tcBorders>
              <w:top w:val="nil"/>
              <w:left w:val="nil"/>
              <w:bottom w:val="nil"/>
              <w:right w:val="nil"/>
            </w:tcBorders>
            <w:shd w:val="clear" w:color="auto" w:fill="auto"/>
            <w:noWrap/>
            <w:tcMar>
              <w:left w:w="43" w:type="dxa"/>
              <w:right w:w="43" w:type="dxa"/>
            </w:tcMar>
            <w:vAlign w:val="center"/>
          </w:tcPr>
          <w:p w14:paraId="1B6D78EA" w14:textId="4ABD28E1" w:rsidR="00AA1DDC" w:rsidRDefault="00AA1DDC" w:rsidP="00AA1DDC">
            <w:pPr>
              <w:jc w:val="right"/>
              <w:rPr>
                <w:sz w:val="16"/>
                <w:szCs w:val="16"/>
              </w:rPr>
            </w:pPr>
            <w:r w:rsidRPr="00B3784E">
              <w:rPr>
                <w:sz w:val="16"/>
                <w:szCs w:val="16"/>
              </w:rPr>
              <w:t>3</w:t>
            </w:r>
            <w:r>
              <w:rPr>
                <w:sz w:val="16"/>
                <w:szCs w:val="16"/>
              </w:rPr>
              <w:t>0</w:t>
            </w:r>
            <w:r w:rsidRPr="00B3784E">
              <w:rPr>
                <w:sz w:val="16"/>
                <w:szCs w:val="16"/>
              </w:rPr>
              <w:t>.</w:t>
            </w:r>
            <w:r>
              <w:rPr>
                <w:sz w:val="16"/>
                <w:szCs w:val="16"/>
              </w:rPr>
              <w:t>8</w:t>
            </w:r>
          </w:p>
        </w:tc>
        <w:tc>
          <w:tcPr>
            <w:tcW w:w="521" w:type="pct"/>
            <w:tcBorders>
              <w:top w:val="nil"/>
              <w:left w:val="nil"/>
              <w:bottom w:val="nil"/>
              <w:right w:val="nil"/>
            </w:tcBorders>
            <w:shd w:val="clear" w:color="auto" w:fill="auto"/>
            <w:noWrap/>
            <w:tcMar>
              <w:left w:w="43" w:type="dxa"/>
              <w:right w:w="43" w:type="dxa"/>
            </w:tcMar>
            <w:vAlign w:val="center"/>
          </w:tcPr>
          <w:p w14:paraId="51C476EF" w14:textId="55D61634" w:rsidR="00AA1DDC" w:rsidRDefault="00AA1DDC" w:rsidP="00AA1DDC">
            <w:pPr>
              <w:jc w:val="right"/>
              <w:rPr>
                <w:sz w:val="16"/>
                <w:szCs w:val="16"/>
              </w:rPr>
            </w:pPr>
            <w:r w:rsidRPr="00B3784E">
              <w:rPr>
                <w:sz w:val="16"/>
                <w:szCs w:val="16"/>
              </w:rPr>
              <w:t>6,028</w:t>
            </w:r>
          </w:p>
        </w:tc>
        <w:tc>
          <w:tcPr>
            <w:tcW w:w="608" w:type="pct"/>
            <w:tcBorders>
              <w:top w:val="nil"/>
              <w:left w:val="nil"/>
              <w:bottom w:val="nil"/>
              <w:right w:val="nil"/>
            </w:tcBorders>
            <w:shd w:val="clear" w:color="auto" w:fill="auto"/>
            <w:noWrap/>
            <w:tcMar>
              <w:left w:w="43" w:type="dxa"/>
              <w:right w:w="43" w:type="dxa"/>
            </w:tcMar>
            <w:vAlign w:val="center"/>
          </w:tcPr>
          <w:p w14:paraId="79138510" w14:textId="111EBA43" w:rsidR="00AA1DDC" w:rsidRDefault="00AA1DDC" w:rsidP="00AA1DDC">
            <w:pPr>
              <w:jc w:val="right"/>
              <w:rPr>
                <w:sz w:val="16"/>
                <w:szCs w:val="16"/>
              </w:rPr>
            </w:pPr>
            <w:r w:rsidRPr="00B3784E">
              <w:rPr>
                <w:sz w:val="16"/>
                <w:szCs w:val="16"/>
              </w:rPr>
              <w:t>23,4</w:t>
            </w:r>
            <w:r>
              <w:rPr>
                <w:sz w:val="16"/>
                <w:szCs w:val="16"/>
              </w:rPr>
              <w:t>23</w:t>
            </w:r>
          </w:p>
        </w:tc>
        <w:tc>
          <w:tcPr>
            <w:tcW w:w="563" w:type="pct"/>
            <w:tcBorders>
              <w:top w:val="nil"/>
              <w:left w:val="nil"/>
              <w:bottom w:val="nil"/>
              <w:right w:val="nil"/>
            </w:tcBorders>
            <w:shd w:val="clear" w:color="auto" w:fill="auto"/>
            <w:noWrap/>
            <w:tcMar>
              <w:left w:w="43" w:type="dxa"/>
              <w:right w:w="43" w:type="dxa"/>
            </w:tcMar>
            <w:vAlign w:val="center"/>
          </w:tcPr>
          <w:p w14:paraId="7CE4B9A2" w14:textId="62DC48FF" w:rsidR="00AA1DDC" w:rsidRDefault="00AA1DDC" w:rsidP="00AA1DDC">
            <w:pPr>
              <w:jc w:val="right"/>
              <w:rPr>
                <w:sz w:val="16"/>
                <w:szCs w:val="16"/>
              </w:rPr>
            </w:pPr>
            <w:r>
              <w:rPr>
                <w:sz w:val="16"/>
                <w:szCs w:val="16"/>
              </w:rPr>
              <w:t>65.9</w:t>
            </w:r>
          </w:p>
        </w:tc>
        <w:tc>
          <w:tcPr>
            <w:tcW w:w="453" w:type="pct"/>
            <w:tcBorders>
              <w:top w:val="nil"/>
              <w:left w:val="nil"/>
              <w:bottom w:val="nil"/>
              <w:right w:val="nil"/>
            </w:tcBorders>
            <w:tcMar>
              <w:left w:w="43" w:type="dxa"/>
              <w:right w:w="43" w:type="dxa"/>
            </w:tcMar>
            <w:vAlign w:val="center"/>
          </w:tcPr>
          <w:p w14:paraId="6DB281BF" w14:textId="37E9425E" w:rsidR="00AA1DDC" w:rsidRDefault="00AA1DDC" w:rsidP="00AA1DDC">
            <w:pPr>
              <w:jc w:val="right"/>
              <w:rPr>
                <w:sz w:val="16"/>
                <w:szCs w:val="16"/>
              </w:rPr>
            </w:pPr>
            <w:r w:rsidRPr="00B3784E">
              <w:rPr>
                <w:sz w:val="16"/>
                <w:szCs w:val="16"/>
              </w:rPr>
              <w:t>(3,6</w:t>
            </w:r>
            <w:r>
              <w:rPr>
                <w:sz w:val="16"/>
                <w:szCs w:val="16"/>
              </w:rPr>
              <w:t>53</w:t>
            </w:r>
            <w:r w:rsidRPr="00B3784E">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14:paraId="74286D00" w14:textId="0AA3E0ED" w:rsidR="00AA1DDC" w:rsidRDefault="00AA1DDC" w:rsidP="00AA1DDC">
            <w:pPr>
              <w:jc w:val="right"/>
              <w:rPr>
                <w:sz w:val="16"/>
                <w:szCs w:val="16"/>
              </w:rPr>
            </w:pPr>
            <w:r w:rsidRPr="00B3784E">
              <w:rPr>
                <w:sz w:val="16"/>
                <w:szCs w:val="16"/>
              </w:rPr>
              <w:t>(13,84</w:t>
            </w:r>
            <w:r>
              <w:rPr>
                <w:sz w:val="16"/>
                <w:szCs w:val="16"/>
              </w:rPr>
              <w:t>7</w:t>
            </w:r>
            <w:r w:rsidRPr="00B3784E">
              <w:rPr>
                <w:sz w:val="16"/>
                <w:szCs w:val="16"/>
              </w:rPr>
              <w:t>)</w:t>
            </w:r>
          </w:p>
        </w:tc>
      </w:tr>
      <w:tr w:rsidR="00AA1DDC" w:rsidRPr="00BF4323" w14:paraId="5B003224"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0AC223" w14:textId="4BF8903B" w:rsidR="00AA1DDC" w:rsidRPr="00840475" w:rsidRDefault="00AA1DDC" w:rsidP="00AA1DDC">
            <w:pPr>
              <w:rPr>
                <w:sz w:val="16"/>
                <w:szCs w:val="16"/>
                <w:vertAlign w:val="superscript"/>
              </w:rPr>
            </w:pPr>
            <w:r>
              <w:rPr>
                <w:sz w:val="16"/>
                <w:szCs w:val="16"/>
              </w:rPr>
              <w:t>Nov</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4C68451" w14:textId="19C200C0" w:rsidR="00AA1DDC" w:rsidRDefault="00AA1DDC" w:rsidP="00AA1DDC">
            <w:pPr>
              <w:jc w:val="right"/>
              <w:rPr>
                <w:sz w:val="16"/>
                <w:szCs w:val="16"/>
              </w:rPr>
            </w:pPr>
            <w:r w:rsidRPr="00670121">
              <w:rPr>
                <w:sz w:val="16"/>
                <w:szCs w:val="16"/>
              </w:rPr>
              <w:t>2,736</w:t>
            </w:r>
          </w:p>
        </w:tc>
        <w:tc>
          <w:tcPr>
            <w:tcW w:w="629" w:type="pct"/>
            <w:tcBorders>
              <w:top w:val="nil"/>
              <w:left w:val="nil"/>
              <w:bottom w:val="nil"/>
              <w:right w:val="nil"/>
            </w:tcBorders>
            <w:shd w:val="clear" w:color="auto" w:fill="auto"/>
            <w:noWrap/>
            <w:tcMar>
              <w:left w:w="43" w:type="dxa"/>
              <w:right w:w="43" w:type="dxa"/>
            </w:tcMar>
            <w:vAlign w:val="center"/>
          </w:tcPr>
          <w:p w14:paraId="5ECEFBD4" w14:textId="42A38D02" w:rsidR="00AA1DDC" w:rsidRDefault="00AA1DDC" w:rsidP="00AA1DDC">
            <w:pPr>
              <w:jc w:val="right"/>
              <w:rPr>
                <w:sz w:val="16"/>
                <w:szCs w:val="16"/>
              </w:rPr>
            </w:pPr>
            <w:r w:rsidRPr="00377041">
              <w:rPr>
                <w:sz w:val="16"/>
                <w:szCs w:val="16"/>
              </w:rPr>
              <w:t>12,312</w:t>
            </w:r>
          </w:p>
        </w:tc>
        <w:tc>
          <w:tcPr>
            <w:tcW w:w="563" w:type="pct"/>
            <w:tcBorders>
              <w:top w:val="nil"/>
              <w:left w:val="nil"/>
              <w:bottom w:val="nil"/>
              <w:right w:val="nil"/>
            </w:tcBorders>
            <w:shd w:val="clear" w:color="auto" w:fill="auto"/>
            <w:noWrap/>
            <w:tcMar>
              <w:left w:w="43" w:type="dxa"/>
              <w:right w:w="43" w:type="dxa"/>
            </w:tcMar>
            <w:vAlign w:val="center"/>
          </w:tcPr>
          <w:p w14:paraId="459FDD24" w14:textId="1765559A" w:rsidR="00AA1DDC" w:rsidRDefault="00AA1DDC" w:rsidP="00AA1DDC">
            <w:pPr>
              <w:jc w:val="right"/>
              <w:rPr>
                <w:sz w:val="16"/>
                <w:szCs w:val="16"/>
              </w:rPr>
            </w:pPr>
            <w:r w:rsidRPr="00B3784E">
              <w:rPr>
                <w:sz w:val="16"/>
                <w:szCs w:val="16"/>
              </w:rPr>
              <w:t>2</w:t>
            </w:r>
            <w:r>
              <w:rPr>
                <w:sz w:val="16"/>
                <w:szCs w:val="16"/>
              </w:rPr>
              <w:t>8</w:t>
            </w:r>
            <w:r w:rsidRPr="00B3784E">
              <w:rPr>
                <w:sz w:val="16"/>
                <w:szCs w:val="16"/>
              </w:rPr>
              <w:t>.</w:t>
            </w:r>
            <w:r>
              <w:rPr>
                <w:sz w:val="16"/>
                <w:szCs w:val="16"/>
              </w:rPr>
              <w:t>8</w:t>
            </w:r>
          </w:p>
        </w:tc>
        <w:tc>
          <w:tcPr>
            <w:tcW w:w="521" w:type="pct"/>
            <w:tcBorders>
              <w:top w:val="nil"/>
              <w:left w:val="nil"/>
              <w:bottom w:val="nil"/>
              <w:right w:val="nil"/>
            </w:tcBorders>
            <w:shd w:val="clear" w:color="auto" w:fill="auto"/>
            <w:noWrap/>
            <w:tcMar>
              <w:left w:w="43" w:type="dxa"/>
              <w:right w:w="43" w:type="dxa"/>
            </w:tcMar>
            <w:vAlign w:val="center"/>
          </w:tcPr>
          <w:p w14:paraId="20F381DA" w14:textId="2591C08D" w:rsidR="00AA1DDC" w:rsidRDefault="00AA1DDC" w:rsidP="00AA1DDC">
            <w:pPr>
              <w:jc w:val="right"/>
              <w:rPr>
                <w:sz w:val="16"/>
                <w:szCs w:val="16"/>
              </w:rPr>
            </w:pPr>
            <w:r w:rsidRPr="00B3784E">
              <w:rPr>
                <w:sz w:val="16"/>
                <w:szCs w:val="16"/>
              </w:rPr>
              <w:t>6,4</w:t>
            </w:r>
            <w:r>
              <w:rPr>
                <w:sz w:val="16"/>
                <w:szCs w:val="16"/>
              </w:rPr>
              <w:t>51</w:t>
            </w:r>
          </w:p>
        </w:tc>
        <w:tc>
          <w:tcPr>
            <w:tcW w:w="608" w:type="pct"/>
            <w:tcBorders>
              <w:top w:val="nil"/>
              <w:left w:val="nil"/>
              <w:bottom w:val="nil"/>
              <w:right w:val="nil"/>
            </w:tcBorders>
            <w:shd w:val="clear" w:color="auto" w:fill="auto"/>
            <w:noWrap/>
            <w:tcMar>
              <w:left w:w="43" w:type="dxa"/>
              <w:right w:w="43" w:type="dxa"/>
            </w:tcMar>
            <w:vAlign w:val="center"/>
          </w:tcPr>
          <w:p w14:paraId="38C93E85" w14:textId="63949F43" w:rsidR="00AA1DDC" w:rsidRDefault="00AA1DDC" w:rsidP="00AA1DDC">
            <w:pPr>
              <w:jc w:val="right"/>
              <w:rPr>
                <w:sz w:val="16"/>
                <w:szCs w:val="16"/>
              </w:rPr>
            </w:pPr>
            <w:r w:rsidRPr="00B3784E">
              <w:rPr>
                <w:sz w:val="16"/>
                <w:szCs w:val="16"/>
              </w:rPr>
              <w:t>29,</w:t>
            </w:r>
            <w:r>
              <w:rPr>
                <w:sz w:val="16"/>
                <w:szCs w:val="16"/>
              </w:rPr>
              <w:t>874</w:t>
            </w:r>
          </w:p>
        </w:tc>
        <w:tc>
          <w:tcPr>
            <w:tcW w:w="563" w:type="pct"/>
            <w:tcBorders>
              <w:top w:val="nil"/>
              <w:left w:val="nil"/>
              <w:bottom w:val="nil"/>
              <w:right w:val="nil"/>
            </w:tcBorders>
            <w:shd w:val="clear" w:color="auto" w:fill="auto"/>
            <w:noWrap/>
            <w:tcMar>
              <w:left w:w="43" w:type="dxa"/>
              <w:right w:w="43" w:type="dxa"/>
            </w:tcMar>
            <w:vAlign w:val="center"/>
          </w:tcPr>
          <w:p w14:paraId="1B70423F" w14:textId="57AEB677" w:rsidR="00AA1DDC" w:rsidRDefault="00AA1DDC" w:rsidP="00AA1DDC">
            <w:pPr>
              <w:jc w:val="right"/>
              <w:rPr>
                <w:sz w:val="16"/>
                <w:szCs w:val="16"/>
              </w:rPr>
            </w:pPr>
            <w:r w:rsidRPr="00B3784E">
              <w:rPr>
                <w:sz w:val="16"/>
                <w:szCs w:val="16"/>
              </w:rPr>
              <w:t>64.</w:t>
            </w:r>
            <w:r>
              <w:rPr>
                <w:sz w:val="16"/>
                <w:szCs w:val="16"/>
              </w:rPr>
              <w:t>3</w:t>
            </w:r>
          </w:p>
        </w:tc>
        <w:tc>
          <w:tcPr>
            <w:tcW w:w="453" w:type="pct"/>
            <w:tcBorders>
              <w:top w:val="nil"/>
              <w:left w:val="nil"/>
              <w:bottom w:val="nil"/>
              <w:right w:val="nil"/>
            </w:tcBorders>
            <w:tcMar>
              <w:left w:w="43" w:type="dxa"/>
              <w:right w:w="43" w:type="dxa"/>
            </w:tcMar>
            <w:vAlign w:val="center"/>
          </w:tcPr>
          <w:p w14:paraId="3CAA1AC4" w14:textId="649AC700" w:rsidR="00AA1DDC" w:rsidRDefault="00AA1DDC" w:rsidP="00AA1DDC">
            <w:pPr>
              <w:jc w:val="right"/>
              <w:rPr>
                <w:sz w:val="16"/>
                <w:szCs w:val="16"/>
              </w:rPr>
            </w:pPr>
            <w:r w:rsidRPr="00B3784E">
              <w:rPr>
                <w:sz w:val="16"/>
                <w:szCs w:val="16"/>
              </w:rPr>
              <w:t>(3,7</w:t>
            </w:r>
            <w:r>
              <w:rPr>
                <w:sz w:val="16"/>
                <w:szCs w:val="16"/>
              </w:rPr>
              <w:t>15</w:t>
            </w:r>
            <w:r w:rsidRPr="00B3784E">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14:paraId="64D1ADAA" w14:textId="20D127B0" w:rsidR="00AA1DDC" w:rsidRDefault="00AA1DDC" w:rsidP="00AA1DDC">
            <w:pPr>
              <w:jc w:val="right"/>
              <w:rPr>
                <w:sz w:val="16"/>
                <w:szCs w:val="16"/>
              </w:rPr>
            </w:pPr>
            <w:r w:rsidRPr="00B3784E">
              <w:rPr>
                <w:sz w:val="16"/>
                <w:szCs w:val="16"/>
              </w:rPr>
              <w:t>(17,5</w:t>
            </w:r>
            <w:r>
              <w:rPr>
                <w:sz w:val="16"/>
                <w:szCs w:val="16"/>
              </w:rPr>
              <w:t>62</w:t>
            </w:r>
            <w:r w:rsidRPr="00B3784E">
              <w:rPr>
                <w:sz w:val="16"/>
                <w:szCs w:val="16"/>
              </w:rPr>
              <w:t>)</w:t>
            </w:r>
          </w:p>
        </w:tc>
      </w:tr>
      <w:tr w:rsidR="00AA1DDC" w:rsidRPr="00BF4323" w14:paraId="777511F0"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741D6EFA" w:rsidR="00AA1DDC" w:rsidRPr="00C20978" w:rsidRDefault="00AA1DDC" w:rsidP="00DD78E0">
            <w:pPr>
              <w:rPr>
                <w:sz w:val="16"/>
                <w:szCs w:val="16"/>
                <w:vertAlign w:val="superscript"/>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222FD198" w14:textId="1019EC88" w:rsidR="00AA1DDC" w:rsidRDefault="00AA1DDC" w:rsidP="00AA1DDC">
            <w:pPr>
              <w:jc w:val="right"/>
              <w:rPr>
                <w:sz w:val="16"/>
                <w:szCs w:val="16"/>
              </w:rPr>
            </w:pPr>
            <w:r w:rsidRPr="00897B90">
              <w:rPr>
                <w:sz w:val="16"/>
                <w:szCs w:val="16"/>
              </w:rPr>
              <w:t>2,923</w:t>
            </w:r>
          </w:p>
        </w:tc>
        <w:tc>
          <w:tcPr>
            <w:tcW w:w="629" w:type="pct"/>
            <w:tcBorders>
              <w:top w:val="nil"/>
              <w:left w:val="nil"/>
              <w:right w:val="nil"/>
            </w:tcBorders>
            <w:shd w:val="clear" w:color="auto" w:fill="auto"/>
            <w:noWrap/>
            <w:tcMar>
              <w:left w:w="43" w:type="dxa"/>
              <w:right w:w="43" w:type="dxa"/>
            </w:tcMar>
            <w:vAlign w:val="center"/>
          </w:tcPr>
          <w:p w14:paraId="1F8887EA" w14:textId="4D93D381" w:rsidR="00AA1DDC" w:rsidRDefault="00AA1DDC" w:rsidP="00AA1DDC">
            <w:pPr>
              <w:jc w:val="right"/>
              <w:rPr>
                <w:sz w:val="16"/>
                <w:szCs w:val="16"/>
              </w:rPr>
            </w:pPr>
            <w:r w:rsidRPr="00897B90">
              <w:rPr>
                <w:sz w:val="16"/>
                <w:szCs w:val="16"/>
              </w:rPr>
              <w:t>15,235</w:t>
            </w:r>
          </w:p>
        </w:tc>
        <w:tc>
          <w:tcPr>
            <w:tcW w:w="563" w:type="pct"/>
            <w:tcBorders>
              <w:top w:val="nil"/>
              <w:left w:val="nil"/>
              <w:right w:val="nil"/>
            </w:tcBorders>
            <w:shd w:val="clear" w:color="auto" w:fill="auto"/>
            <w:noWrap/>
            <w:tcMar>
              <w:left w:w="43" w:type="dxa"/>
              <w:right w:w="43" w:type="dxa"/>
            </w:tcMar>
            <w:vAlign w:val="center"/>
          </w:tcPr>
          <w:p w14:paraId="53D2F1BA" w14:textId="3B25DB3F" w:rsidR="00AA1DDC" w:rsidRDefault="00AA1DDC" w:rsidP="00AA1DDC">
            <w:pPr>
              <w:jc w:val="right"/>
              <w:rPr>
                <w:sz w:val="16"/>
                <w:szCs w:val="16"/>
              </w:rPr>
            </w:pPr>
            <w:r w:rsidRPr="00897B90">
              <w:rPr>
                <w:sz w:val="16"/>
                <w:szCs w:val="16"/>
              </w:rPr>
              <w:t>28.9</w:t>
            </w:r>
          </w:p>
        </w:tc>
        <w:tc>
          <w:tcPr>
            <w:tcW w:w="521" w:type="pct"/>
            <w:tcBorders>
              <w:top w:val="nil"/>
              <w:left w:val="nil"/>
              <w:right w:val="nil"/>
            </w:tcBorders>
            <w:shd w:val="clear" w:color="auto" w:fill="auto"/>
            <w:noWrap/>
            <w:tcMar>
              <w:left w:w="43" w:type="dxa"/>
              <w:right w:w="43" w:type="dxa"/>
            </w:tcMar>
            <w:vAlign w:val="center"/>
          </w:tcPr>
          <w:p w14:paraId="5E903E9E" w14:textId="3658E27E" w:rsidR="00AA1DDC" w:rsidRDefault="00AA1DDC" w:rsidP="00AA1DDC">
            <w:pPr>
              <w:jc w:val="right"/>
              <w:rPr>
                <w:sz w:val="16"/>
                <w:szCs w:val="16"/>
              </w:rPr>
            </w:pPr>
            <w:r w:rsidRPr="007B6CD1">
              <w:rPr>
                <w:sz w:val="16"/>
                <w:szCs w:val="16"/>
              </w:rPr>
              <w:t>6,548</w:t>
            </w:r>
          </w:p>
        </w:tc>
        <w:tc>
          <w:tcPr>
            <w:tcW w:w="608" w:type="pct"/>
            <w:tcBorders>
              <w:top w:val="nil"/>
              <w:left w:val="nil"/>
              <w:right w:val="nil"/>
            </w:tcBorders>
            <w:shd w:val="clear" w:color="auto" w:fill="auto"/>
            <w:noWrap/>
            <w:tcMar>
              <w:left w:w="43" w:type="dxa"/>
              <w:right w:w="43" w:type="dxa"/>
            </w:tcMar>
            <w:vAlign w:val="center"/>
          </w:tcPr>
          <w:p w14:paraId="5EBF0944" w14:textId="0AF5D71D" w:rsidR="00AA1DDC" w:rsidRDefault="00AA1DDC" w:rsidP="00AA1DDC">
            <w:pPr>
              <w:jc w:val="right"/>
              <w:rPr>
                <w:sz w:val="16"/>
                <w:szCs w:val="16"/>
              </w:rPr>
            </w:pPr>
            <w:r w:rsidRPr="007B6CD1">
              <w:rPr>
                <w:sz w:val="16"/>
                <w:szCs w:val="16"/>
              </w:rPr>
              <w:t>36,422</w:t>
            </w:r>
          </w:p>
        </w:tc>
        <w:tc>
          <w:tcPr>
            <w:tcW w:w="563" w:type="pct"/>
            <w:tcBorders>
              <w:top w:val="nil"/>
              <w:left w:val="nil"/>
              <w:right w:val="nil"/>
            </w:tcBorders>
            <w:shd w:val="clear" w:color="auto" w:fill="auto"/>
            <w:noWrap/>
            <w:tcMar>
              <w:left w:w="43" w:type="dxa"/>
              <w:right w:w="43" w:type="dxa"/>
            </w:tcMar>
            <w:vAlign w:val="center"/>
          </w:tcPr>
          <w:p w14:paraId="61D355AF" w14:textId="144A3720" w:rsidR="00AA1DDC" w:rsidRDefault="00AA1DDC" w:rsidP="00AA1DDC">
            <w:pPr>
              <w:jc w:val="right"/>
              <w:rPr>
                <w:sz w:val="16"/>
                <w:szCs w:val="16"/>
              </w:rPr>
            </w:pPr>
            <w:r w:rsidRPr="007B6CD1">
              <w:rPr>
                <w:sz w:val="16"/>
                <w:szCs w:val="16"/>
              </w:rPr>
              <w:t>57.0</w:t>
            </w:r>
          </w:p>
        </w:tc>
        <w:tc>
          <w:tcPr>
            <w:tcW w:w="453" w:type="pct"/>
            <w:tcBorders>
              <w:top w:val="nil"/>
              <w:left w:val="nil"/>
              <w:bottom w:val="nil"/>
              <w:right w:val="nil"/>
            </w:tcBorders>
            <w:tcMar>
              <w:left w:w="43" w:type="dxa"/>
              <w:right w:w="43" w:type="dxa"/>
            </w:tcMar>
            <w:vAlign w:val="center"/>
          </w:tcPr>
          <w:p w14:paraId="038B0E91" w14:textId="7E3173F4" w:rsidR="00AA1DDC" w:rsidRDefault="00AA1DDC" w:rsidP="00AA1DDC">
            <w:pPr>
              <w:jc w:val="right"/>
              <w:rPr>
                <w:sz w:val="16"/>
                <w:szCs w:val="16"/>
              </w:rPr>
            </w:pPr>
            <w:r>
              <w:rPr>
                <w:sz w:val="16"/>
                <w:szCs w:val="16"/>
              </w:rPr>
              <w:t>(</w:t>
            </w:r>
            <w:r w:rsidRPr="00B426DA">
              <w:rPr>
                <w:sz w:val="16"/>
                <w:szCs w:val="16"/>
              </w:rPr>
              <w:t>3,6</w:t>
            </w:r>
            <w:r>
              <w:rPr>
                <w:sz w:val="16"/>
                <w:szCs w:val="16"/>
              </w:rPr>
              <w:t>25)</w:t>
            </w:r>
          </w:p>
        </w:tc>
        <w:tc>
          <w:tcPr>
            <w:tcW w:w="439" w:type="pct"/>
            <w:tcBorders>
              <w:top w:val="nil"/>
              <w:left w:val="nil"/>
              <w:bottom w:val="nil"/>
              <w:right w:val="nil"/>
            </w:tcBorders>
            <w:shd w:val="clear" w:color="auto" w:fill="auto"/>
            <w:noWrap/>
            <w:tcMar>
              <w:left w:w="43" w:type="dxa"/>
              <w:right w:w="43" w:type="dxa"/>
            </w:tcMar>
            <w:vAlign w:val="center"/>
          </w:tcPr>
          <w:p w14:paraId="08BA8B0C" w14:textId="4A3A53B9" w:rsidR="00AA1DDC" w:rsidRDefault="00AA1DDC" w:rsidP="00AA1DDC">
            <w:pPr>
              <w:jc w:val="right"/>
              <w:rPr>
                <w:sz w:val="16"/>
                <w:szCs w:val="16"/>
              </w:rPr>
            </w:pPr>
            <w:r>
              <w:rPr>
                <w:sz w:val="16"/>
                <w:szCs w:val="16"/>
              </w:rPr>
              <w:t>(</w:t>
            </w:r>
            <w:r w:rsidRPr="00AE4B7B">
              <w:rPr>
                <w:sz w:val="16"/>
                <w:szCs w:val="16"/>
              </w:rPr>
              <w:t>21,1</w:t>
            </w:r>
            <w:r>
              <w:rPr>
                <w:sz w:val="16"/>
                <w:szCs w:val="16"/>
              </w:rPr>
              <w:t>87)</w:t>
            </w:r>
          </w:p>
        </w:tc>
      </w:tr>
      <w:tr w:rsidR="00AA1DDC" w:rsidRPr="00BF4323" w14:paraId="286330E9"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77777777"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8A21B18" w14:textId="15493493" w:rsidR="00AA1DDC" w:rsidRPr="00840475" w:rsidRDefault="00AA1DDC" w:rsidP="00AA1DDC">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6DF6295A" w14:textId="41026E2B" w:rsidR="00AA1DDC" w:rsidRDefault="00AA1DDC" w:rsidP="00AA1DDC">
            <w:pPr>
              <w:jc w:val="right"/>
              <w:rPr>
                <w:sz w:val="16"/>
                <w:szCs w:val="16"/>
              </w:rPr>
            </w:pPr>
          </w:p>
        </w:tc>
        <w:tc>
          <w:tcPr>
            <w:tcW w:w="629" w:type="pct"/>
            <w:tcBorders>
              <w:top w:val="nil"/>
              <w:bottom w:val="nil"/>
            </w:tcBorders>
            <w:shd w:val="clear" w:color="auto" w:fill="auto"/>
            <w:noWrap/>
            <w:tcMar>
              <w:left w:w="43" w:type="dxa"/>
              <w:right w:w="43" w:type="dxa"/>
            </w:tcMar>
            <w:vAlign w:val="center"/>
          </w:tcPr>
          <w:p w14:paraId="179D6665" w14:textId="47952D94" w:rsidR="00AA1DDC" w:rsidRDefault="00AA1DDC" w:rsidP="00AA1DDC">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0C6DFE8C" w14:textId="04623B9A" w:rsidR="00AA1DDC" w:rsidRDefault="00AA1DDC" w:rsidP="00AA1DDC">
            <w:pPr>
              <w:jc w:val="right"/>
              <w:rPr>
                <w:sz w:val="16"/>
                <w:szCs w:val="16"/>
              </w:rPr>
            </w:pPr>
          </w:p>
        </w:tc>
        <w:tc>
          <w:tcPr>
            <w:tcW w:w="521" w:type="pct"/>
            <w:tcBorders>
              <w:top w:val="nil"/>
              <w:bottom w:val="nil"/>
            </w:tcBorders>
            <w:shd w:val="clear" w:color="auto" w:fill="auto"/>
            <w:noWrap/>
            <w:tcMar>
              <w:left w:w="43" w:type="dxa"/>
              <w:right w:w="43" w:type="dxa"/>
            </w:tcMar>
            <w:vAlign w:val="center"/>
          </w:tcPr>
          <w:p w14:paraId="72CAE9C4" w14:textId="75F99F53" w:rsidR="00AA1DDC" w:rsidRDefault="00AA1DDC" w:rsidP="00AA1DDC">
            <w:pPr>
              <w:jc w:val="right"/>
              <w:rPr>
                <w:sz w:val="16"/>
                <w:szCs w:val="16"/>
              </w:rPr>
            </w:pPr>
          </w:p>
        </w:tc>
        <w:tc>
          <w:tcPr>
            <w:tcW w:w="608" w:type="pct"/>
            <w:tcBorders>
              <w:top w:val="nil"/>
              <w:bottom w:val="nil"/>
            </w:tcBorders>
            <w:shd w:val="clear" w:color="auto" w:fill="auto"/>
            <w:noWrap/>
            <w:tcMar>
              <w:left w:w="43" w:type="dxa"/>
              <w:right w:w="43" w:type="dxa"/>
            </w:tcMar>
            <w:vAlign w:val="center"/>
          </w:tcPr>
          <w:p w14:paraId="6D770B26" w14:textId="76AA1522" w:rsidR="00AA1DDC" w:rsidRDefault="00AA1DDC" w:rsidP="00AA1DDC">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0AF38FE4" w14:textId="6DD099D3" w:rsidR="00AA1DDC" w:rsidRDefault="00AA1DDC" w:rsidP="00AA1DDC">
            <w:pPr>
              <w:jc w:val="right"/>
              <w:rPr>
                <w:sz w:val="16"/>
                <w:szCs w:val="16"/>
              </w:rPr>
            </w:pPr>
          </w:p>
        </w:tc>
        <w:tc>
          <w:tcPr>
            <w:tcW w:w="453" w:type="pct"/>
            <w:tcBorders>
              <w:top w:val="nil"/>
              <w:bottom w:val="nil"/>
            </w:tcBorders>
            <w:shd w:val="clear" w:color="auto" w:fill="auto"/>
            <w:tcMar>
              <w:left w:w="43" w:type="dxa"/>
              <w:right w:w="43" w:type="dxa"/>
            </w:tcMar>
            <w:vAlign w:val="center"/>
          </w:tcPr>
          <w:p w14:paraId="3CE3E4A3" w14:textId="1E20DD25" w:rsidR="00AA1DDC" w:rsidRDefault="00AA1DDC" w:rsidP="00AA1DDC">
            <w:pPr>
              <w:jc w:val="right"/>
              <w:rPr>
                <w:sz w:val="16"/>
                <w:szCs w:val="16"/>
              </w:rPr>
            </w:pPr>
          </w:p>
        </w:tc>
        <w:tc>
          <w:tcPr>
            <w:tcW w:w="439" w:type="pct"/>
            <w:tcBorders>
              <w:top w:val="nil"/>
              <w:bottom w:val="nil"/>
              <w:right w:val="nil"/>
            </w:tcBorders>
            <w:shd w:val="clear" w:color="auto" w:fill="auto"/>
            <w:noWrap/>
            <w:tcMar>
              <w:left w:w="43" w:type="dxa"/>
              <w:right w:w="43" w:type="dxa"/>
            </w:tcMar>
            <w:vAlign w:val="center"/>
          </w:tcPr>
          <w:p w14:paraId="0DC70DA5" w14:textId="63B1268D" w:rsidR="00AA1DDC" w:rsidRDefault="00AA1DDC" w:rsidP="00AA1DDC">
            <w:pPr>
              <w:jc w:val="right"/>
              <w:rPr>
                <w:sz w:val="16"/>
                <w:szCs w:val="16"/>
              </w:rPr>
            </w:pPr>
          </w:p>
        </w:tc>
      </w:tr>
      <w:tr w:rsidR="00AA1DDC" w:rsidRPr="00BF4323" w14:paraId="7336A2D6"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67FC20CB" w:rsidR="00AA1DDC" w:rsidRPr="00A75A33" w:rsidRDefault="00AA1DDC" w:rsidP="00AA1DDC">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4E619E94" w14:textId="5AD568ED" w:rsidR="00AA1DDC" w:rsidRPr="00C20978" w:rsidRDefault="00AA1DDC" w:rsidP="00DD78E0">
            <w:pPr>
              <w:rPr>
                <w:sz w:val="16"/>
                <w:szCs w:val="16"/>
                <w:vertAlign w:val="superscript"/>
              </w:rPr>
            </w:pPr>
            <w:r>
              <w:rPr>
                <w:sz w:val="16"/>
                <w:szCs w:val="16"/>
              </w:rPr>
              <w:t>Jan</w:t>
            </w:r>
            <w:r w:rsidRPr="00897B90">
              <w:rPr>
                <w:vertAlign w:val="superscript"/>
              </w:rPr>
              <w:t xml:space="preserve"> </w:t>
            </w:r>
            <w:r w:rsidR="00DD78E0" w:rsidRPr="00DD78E0">
              <w:rPr>
                <w:vertAlign w:val="superscript"/>
              </w:rPr>
              <w:t xml:space="preserve"> </w:t>
            </w:r>
            <w:r w:rsidR="00DD78E0" w:rsidRPr="00DD78E0">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14:paraId="120D7015" w14:textId="26DF53E3" w:rsidR="00AA1DDC" w:rsidRDefault="00AA1DDC" w:rsidP="00AA1DDC">
            <w:pPr>
              <w:jc w:val="right"/>
              <w:rPr>
                <w:sz w:val="16"/>
                <w:szCs w:val="16"/>
              </w:rPr>
            </w:pPr>
            <w:r w:rsidRPr="00AA1DDC">
              <w:rPr>
                <w:sz w:val="16"/>
                <w:szCs w:val="16"/>
              </w:rPr>
              <w:t>2,497</w:t>
            </w:r>
          </w:p>
        </w:tc>
        <w:tc>
          <w:tcPr>
            <w:tcW w:w="629" w:type="pct"/>
            <w:tcBorders>
              <w:top w:val="nil"/>
              <w:left w:val="nil"/>
              <w:bottom w:val="nil"/>
              <w:right w:val="nil"/>
            </w:tcBorders>
            <w:shd w:val="clear" w:color="auto" w:fill="auto"/>
            <w:noWrap/>
            <w:tcMar>
              <w:left w:w="43" w:type="dxa"/>
              <w:right w:w="43" w:type="dxa"/>
            </w:tcMar>
            <w:vAlign w:val="center"/>
          </w:tcPr>
          <w:p w14:paraId="28918F1A" w14:textId="10A18327" w:rsidR="00AA1DDC" w:rsidRDefault="00AA1DDC" w:rsidP="00AA1DDC">
            <w:pPr>
              <w:jc w:val="right"/>
              <w:rPr>
                <w:sz w:val="16"/>
                <w:szCs w:val="16"/>
              </w:rPr>
            </w:pPr>
            <w:r w:rsidRPr="00897B90">
              <w:rPr>
                <w:sz w:val="16"/>
                <w:szCs w:val="16"/>
              </w:rPr>
              <w:t>17,7</w:t>
            </w:r>
            <w:r>
              <w:rPr>
                <w:sz w:val="16"/>
                <w:szCs w:val="16"/>
              </w:rPr>
              <w:t>3</w:t>
            </w:r>
            <w:r w:rsidRPr="00897B90">
              <w:rPr>
                <w:sz w:val="16"/>
                <w:szCs w:val="16"/>
              </w:rPr>
              <w:t>2</w:t>
            </w:r>
          </w:p>
        </w:tc>
        <w:tc>
          <w:tcPr>
            <w:tcW w:w="563" w:type="pct"/>
            <w:tcBorders>
              <w:top w:val="nil"/>
              <w:bottom w:val="nil"/>
            </w:tcBorders>
            <w:shd w:val="clear" w:color="auto" w:fill="auto"/>
            <w:noWrap/>
            <w:tcMar>
              <w:left w:w="43" w:type="dxa"/>
              <w:right w:w="43" w:type="dxa"/>
            </w:tcMar>
            <w:vAlign w:val="center"/>
          </w:tcPr>
          <w:p w14:paraId="732B9822" w14:textId="6DBFA8BF" w:rsidR="00AA1DDC" w:rsidRDefault="00AA1DDC" w:rsidP="00AA1DDC">
            <w:pPr>
              <w:jc w:val="right"/>
              <w:rPr>
                <w:sz w:val="16"/>
                <w:szCs w:val="16"/>
              </w:rPr>
            </w:pPr>
            <w:r w:rsidRPr="00897B90">
              <w:rPr>
                <w:sz w:val="16"/>
                <w:szCs w:val="16"/>
              </w:rPr>
              <w:t xml:space="preserve">27.4 </w:t>
            </w:r>
          </w:p>
        </w:tc>
        <w:tc>
          <w:tcPr>
            <w:tcW w:w="521" w:type="pct"/>
            <w:tcBorders>
              <w:top w:val="nil"/>
              <w:bottom w:val="nil"/>
            </w:tcBorders>
            <w:shd w:val="clear" w:color="auto" w:fill="auto"/>
            <w:noWrap/>
            <w:tcMar>
              <w:left w:w="43" w:type="dxa"/>
              <w:right w:w="43" w:type="dxa"/>
            </w:tcMar>
            <w:vAlign w:val="center"/>
          </w:tcPr>
          <w:p w14:paraId="6A783953" w14:textId="1BCB0D35" w:rsidR="00AA1DDC" w:rsidRDefault="00DD78E0" w:rsidP="00AA1DDC">
            <w:pPr>
              <w:jc w:val="right"/>
              <w:rPr>
                <w:sz w:val="16"/>
                <w:szCs w:val="16"/>
              </w:rPr>
            </w:pPr>
            <w:r w:rsidRPr="00DD78E0">
              <w:rPr>
                <w:sz w:val="16"/>
                <w:szCs w:val="16"/>
              </w:rPr>
              <w:t>6,314</w:t>
            </w:r>
          </w:p>
        </w:tc>
        <w:tc>
          <w:tcPr>
            <w:tcW w:w="608" w:type="pct"/>
            <w:tcBorders>
              <w:top w:val="nil"/>
              <w:bottom w:val="nil"/>
            </w:tcBorders>
            <w:shd w:val="clear" w:color="auto" w:fill="auto"/>
            <w:noWrap/>
            <w:tcMar>
              <w:left w:w="43" w:type="dxa"/>
              <w:right w:w="43" w:type="dxa"/>
            </w:tcMar>
            <w:vAlign w:val="center"/>
          </w:tcPr>
          <w:p w14:paraId="213C116D" w14:textId="735F3D4B" w:rsidR="00AA1DDC" w:rsidRDefault="00DD78E0" w:rsidP="00AA1DDC">
            <w:pPr>
              <w:jc w:val="right"/>
              <w:rPr>
                <w:sz w:val="16"/>
                <w:szCs w:val="16"/>
              </w:rPr>
            </w:pPr>
            <w:r w:rsidRPr="00DD78E0">
              <w:rPr>
                <w:sz w:val="16"/>
                <w:szCs w:val="16"/>
              </w:rPr>
              <w:t>42,736</w:t>
            </w:r>
          </w:p>
        </w:tc>
        <w:tc>
          <w:tcPr>
            <w:tcW w:w="563" w:type="pct"/>
            <w:tcBorders>
              <w:top w:val="nil"/>
              <w:bottom w:val="nil"/>
            </w:tcBorders>
            <w:shd w:val="clear" w:color="auto" w:fill="auto"/>
            <w:noWrap/>
            <w:tcMar>
              <w:left w:w="43" w:type="dxa"/>
              <w:right w:w="43" w:type="dxa"/>
            </w:tcMar>
            <w:vAlign w:val="center"/>
          </w:tcPr>
          <w:p w14:paraId="18754822" w14:textId="266C03B0" w:rsidR="00AA1DDC" w:rsidRDefault="00071AE9" w:rsidP="00AA1DDC">
            <w:pPr>
              <w:jc w:val="right"/>
              <w:rPr>
                <w:sz w:val="16"/>
                <w:szCs w:val="16"/>
              </w:rPr>
            </w:pPr>
            <w:r w:rsidRPr="00071AE9">
              <w:rPr>
                <w:sz w:val="16"/>
                <w:szCs w:val="16"/>
              </w:rPr>
              <w:t>54.7</w:t>
            </w:r>
          </w:p>
        </w:tc>
        <w:tc>
          <w:tcPr>
            <w:tcW w:w="453" w:type="pct"/>
            <w:tcBorders>
              <w:top w:val="nil"/>
              <w:bottom w:val="nil"/>
            </w:tcBorders>
            <w:shd w:val="clear" w:color="auto" w:fill="auto"/>
            <w:tcMar>
              <w:left w:w="43" w:type="dxa"/>
              <w:right w:w="43" w:type="dxa"/>
            </w:tcMar>
            <w:vAlign w:val="center"/>
          </w:tcPr>
          <w:p w14:paraId="665D0968" w14:textId="239C61AB" w:rsidR="00AA1DDC" w:rsidRDefault="00AA1DDC" w:rsidP="00071AE9">
            <w:pPr>
              <w:jc w:val="right"/>
              <w:rPr>
                <w:sz w:val="16"/>
                <w:szCs w:val="16"/>
              </w:rPr>
            </w:pPr>
            <w:r>
              <w:rPr>
                <w:sz w:val="16"/>
                <w:szCs w:val="16"/>
              </w:rPr>
              <w:t>(</w:t>
            </w:r>
            <w:r w:rsidR="00071AE9" w:rsidRPr="00071AE9">
              <w:rPr>
                <w:sz w:val="16"/>
                <w:szCs w:val="16"/>
              </w:rPr>
              <w:t>3,817</w:t>
            </w:r>
            <w:r>
              <w:rPr>
                <w:sz w:val="16"/>
                <w:szCs w:val="16"/>
              </w:rPr>
              <w:t>)</w:t>
            </w:r>
          </w:p>
        </w:tc>
        <w:tc>
          <w:tcPr>
            <w:tcW w:w="439" w:type="pct"/>
            <w:tcBorders>
              <w:top w:val="nil"/>
              <w:bottom w:val="nil"/>
              <w:right w:val="nil"/>
            </w:tcBorders>
            <w:shd w:val="clear" w:color="auto" w:fill="auto"/>
            <w:noWrap/>
            <w:tcMar>
              <w:left w:w="43" w:type="dxa"/>
              <w:right w:w="43" w:type="dxa"/>
            </w:tcMar>
            <w:vAlign w:val="center"/>
          </w:tcPr>
          <w:p w14:paraId="1A3EB872" w14:textId="156FADD9" w:rsidR="00AA1DDC" w:rsidRDefault="00AA1DDC" w:rsidP="004E1309">
            <w:pPr>
              <w:jc w:val="right"/>
              <w:rPr>
                <w:sz w:val="16"/>
                <w:szCs w:val="16"/>
              </w:rPr>
            </w:pPr>
            <w:r>
              <w:rPr>
                <w:sz w:val="16"/>
                <w:szCs w:val="16"/>
              </w:rPr>
              <w:t>(</w:t>
            </w:r>
            <w:r w:rsidRPr="007B6CD1">
              <w:rPr>
                <w:sz w:val="16"/>
                <w:szCs w:val="16"/>
              </w:rPr>
              <w:t>25,</w:t>
            </w:r>
            <w:r w:rsidR="004E1309">
              <w:rPr>
                <w:sz w:val="16"/>
                <w:szCs w:val="16"/>
              </w:rPr>
              <w:t>004</w:t>
            </w:r>
            <w:r>
              <w:rPr>
                <w:sz w:val="16"/>
                <w:szCs w:val="16"/>
              </w:rPr>
              <w:t>)</w:t>
            </w:r>
          </w:p>
        </w:tc>
      </w:tr>
      <w:tr w:rsidR="00AA1DDC" w:rsidRPr="00BF4323" w14:paraId="6F4B828D" w14:textId="77777777" w:rsidTr="00377041">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72A6118C" w:rsidR="00AA1DDC" w:rsidRPr="00A75A33" w:rsidRDefault="00AA1DDC" w:rsidP="00AA1D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C3F50C" w14:textId="034A3259" w:rsidR="00AA1DDC" w:rsidRPr="00675707" w:rsidRDefault="00AA1DDC" w:rsidP="00DD78E0">
            <w:pPr>
              <w:rPr>
                <w:sz w:val="16"/>
                <w:szCs w:val="16"/>
              </w:rPr>
            </w:pPr>
            <w:r w:rsidRPr="00AA1DDC">
              <w:rPr>
                <w:sz w:val="16"/>
                <w:szCs w:val="16"/>
              </w:rPr>
              <w:t>Feb</w:t>
            </w:r>
            <w:r w:rsidR="00DD78E0" w:rsidRPr="00DD78E0">
              <w:rPr>
                <w:sz w:val="16"/>
                <w:szCs w:val="16"/>
                <w:vertAlign w:val="superscript"/>
              </w:rPr>
              <w:t xml:space="preserve"> P</w:t>
            </w:r>
          </w:p>
        </w:tc>
        <w:tc>
          <w:tcPr>
            <w:tcW w:w="501" w:type="pct"/>
            <w:tcBorders>
              <w:top w:val="nil"/>
              <w:left w:val="nil"/>
              <w:right w:val="nil"/>
            </w:tcBorders>
            <w:shd w:val="clear" w:color="auto" w:fill="auto"/>
            <w:noWrap/>
            <w:tcMar>
              <w:left w:w="43" w:type="dxa"/>
              <w:right w:w="43" w:type="dxa"/>
            </w:tcMar>
            <w:vAlign w:val="center"/>
          </w:tcPr>
          <w:p w14:paraId="659CA553" w14:textId="32116D25" w:rsidR="00AA1DDC" w:rsidRDefault="00AA1DDC" w:rsidP="00AA1DDC">
            <w:pPr>
              <w:jc w:val="right"/>
              <w:rPr>
                <w:sz w:val="16"/>
                <w:szCs w:val="16"/>
              </w:rPr>
            </w:pPr>
            <w:r w:rsidRPr="00AA1DDC">
              <w:rPr>
                <w:sz w:val="16"/>
                <w:szCs w:val="16"/>
              </w:rPr>
              <w:t>2,885</w:t>
            </w:r>
          </w:p>
        </w:tc>
        <w:tc>
          <w:tcPr>
            <w:tcW w:w="629" w:type="pct"/>
            <w:tcBorders>
              <w:top w:val="nil"/>
              <w:left w:val="nil"/>
              <w:bottom w:val="nil"/>
              <w:right w:val="nil"/>
            </w:tcBorders>
            <w:shd w:val="clear" w:color="auto" w:fill="auto"/>
            <w:noWrap/>
            <w:tcMar>
              <w:left w:w="43" w:type="dxa"/>
              <w:right w:w="43" w:type="dxa"/>
            </w:tcMar>
            <w:vAlign w:val="center"/>
          </w:tcPr>
          <w:p w14:paraId="457F446F" w14:textId="40C0222B" w:rsidR="00AA1DDC" w:rsidRDefault="00AA1DDC" w:rsidP="00AA1DDC">
            <w:pPr>
              <w:jc w:val="right"/>
              <w:rPr>
                <w:sz w:val="16"/>
                <w:szCs w:val="16"/>
              </w:rPr>
            </w:pPr>
            <w:r w:rsidRPr="00AA1DDC">
              <w:rPr>
                <w:sz w:val="16"/>
                <w:szCs w:val="16"/>
              </w:rPr>
              <w:t>20,617</w:t>
            </w:r>
          </w:p>
        </w:tc>
        <w:tc>
          <w:tcPr>
            <w:tcW w:w="563" w:type="pct"/>
            <w:tcBorders>
              <w:top w:val="nil"/>
              <w:bottom w:val="nil"/>
            </w:tcBorders>
            <w:shd w:val="clear" w:color="auto" w:fill="auto"/>
            <w:noWrap/>
            <w:tcMar>
              <w:left w:w="43" w:type="dxa"/>
              <w:right w:w="43" w:type="dxa"/>
            </w:tcMar>
            <w:vAlign w:val="center"/>
          </w:tcPr>
          <w:p w14:paraId="3E7123A7" w14:textId="27FA77A2" w:rsidR="00AA1DDC" w:rsidRDefault="00DD78E0" w:rsidP="00AA1DDC">
            <w:pPr>
              <w:jc w:val="right"/>
              <w:rPr>
                <w:sz w:val="16"/>
                <w:szCs w:val="16"/>
              </w:rPr>
            </w:pPr>
            <w:r w:rsidRPr="00DD78E0">
              <w:rPr>
                <w:sz w:val="16"/>
                <w:szCs w:val="16"/>
              </w:rPr>
              <w:t>28.1</w:t>
            </w:r>
          </w:p>
        </w:tc>
        <w:tc>
          <w:tcPr>
            <w:tcW w:w="521" w:type="pct"/>
            <w:tcBorders>
              <w:top w:val="nil"/>
              <w:bottom w:val="nil"/>
            </w:tcBorders>
            <w:shd w:val="clear" w:color="auto" w:fill="auto"/>
            <w:noWrap/>
            <w:tcMar>
              <w:left w:w="43" w:type="dxa"/>
              <w:right w:w="43" w:type="dxa"/>
            </w:tcMar>
            <w:vAlign w:val="center"/>
          </w:tcPr>
          <w:p w14:paraId="15718288" w14:textId="23CB2A8E" w:rsidR="00AA1DDC" w:rsidRDefault="00DD78E0" w:rsidP="00AA1DDC">
            <w:pPr>
              <w:jc w:val="right"/>
              <w:rPr>
                <w:sz w:val="16"/>
                <w:szCs w:val="16"/>
              </w:rPr>
            </w:pPr>
            <w:r w:rsidRPr="00DD78E0">
              <w:rPr>
                <w:sz w:val="16"/>
                <w:szCs w:val="16"/>
              </w:rPr>
              <w:t xml:space="preserve">5,166 </w:t>
            </w:r>
          </w:p>
        </w:tc>
        <w:tc>
          <w:tcPr>
            <w:tcW w:w="608" w:type="pct"/>
            <w:tcBorders>
              <w:top w:val="nil"/>
              <w:bottom w:val="nil"/>
            </w:tcBorders>
            <w:shd w:val="clear" w:color="auto" w:fill="auto"/>
            <w:noWrap/>
            <w:tcMar>
              <w:left w:w="43" w:type="dxa"/>
              <w:right w:w="43" w:type="dxa"/>
            </w:tcMar>
            <w:vAlign w:val="center"/>
          </w:tcPr>
          <w:p w14:paraId="3EA94C1C" w14:textId="521BBD74" w:rsidR="00AA1DDC" w:rsidRDefault="00DD78E0" w:rsidP="00AA1DDC">
            <w:pPr>
              <w:jc w:val="right"/>
              <w:rPr>
                <w:sz w:val="16"/>
                <w:szCs w:val="16"/>
              </w:rPr>
            </w:pPr>
            <w:r w:rsidRPr="00DD78E0">
              <w:rPr>
                <w:sz w:val="16"/>
                <w:szCs w:val="16"/>
              </w:rPr>
              <w:t>47,902</w:t>
            </w:r>
          </w:p>
        </w:tc>
        <w:tc>
          <w:tcPr>
            <w:tcW w:w="563" w:type="pct"/>
            <w:tcBorders>
              <w:top w:val="nil"/>
              <w:bottom w:val="nil"/>
            </w:tcBorders>
            <w:shd w:val="clear" w:color="auto" w:fill="auto"/>
            <w:noWrap/>
            <w:tcMar>
              <w:left w:w="43" w:type="dxa"/>
              <w:right w:w="43" w:type="dxa"/>
            </w:tcMar>
            <w:vAlign w:val="center"/>
          </w:tcPr>
          <w:p w14:paraId="7FD9AA8E" w14:textId="2B1B6DE5" w:rsidR="00AA1DDC" w:rsidRDefault="00071AE9" w:rsidP="00AA1DDC">
            <w:pPr>
              <w:jc w:val="right"/>
              <w:rPr>
                <w:sz w:val="16"/>
                <w:szCs w:val="16"/>
              </w:rPr>
            </w:pPr>
            <w:r w:rsidRPr="00071AE9">
              <w:rPr>
                <w:sz w:val="16"/>
                <w:szCs w:val="16"/>
              </w:rPr>
              <w:t>49.1</w:t>
            </w:r>
          </w:p>
        </w:tc>
        <w:tc>
          <w:tcPr>
            <w:tcW w:w="453" w:type="pct"/>
            <w:tcBorders>
              <w:top w:val="nil"/>
              <w:bottom w:val="nil"/>
            </w:tcBorders>
            <w:shd w:val="clear" w:color="auto" w:fill="auto"/>
            <w:tcMar>
              <w:left w:w="43" w:type="dxa"/>
              <w:right w:w="43" w:type="dxa"/>
            </w:tcMar>
            <w:vAlign w:val="center"/>
          </w:tcPr>
          <w:p w14:paraId="5C71085D" w14:textId="7FFFB6C8" w:rsidR="00AA1DDC" w:rsidRDefault="00071AE9" w:rsidP="00071AE9">
            <w:pPr>
              <w:jc w:val="right"/>
              <w:rPr>
                <w:sz w:val="16"/>
                <w:szCs w:val="16"/>
              </w:rPr>
            </w:pPr>
            <w:r w:rsidRPr="00071AE9">
              <w:rPr>
                <w:sz w:val="16"/>
                <w:szCs w:val="16"/>
              </w:rPr>
              <w:t>(</w:t>
            </w:r>
            <w:r>
              <w:rPr>
                <w:sz w:val="16"/>
                <w:szCs w:val="16"/>
              </w:rPr>
              <w:t>2,281</w:t>
            </w:r>
            <w:r w:rsidRPr="00071AE9">
              <w:rPr>
                <w:sz w:val="16"/>
                <w:szCs w:val="16"/>
              </w:rPr>
              <w:t>)</w:t>
            </w:r>
          </w:p>
        </w:tc>
        <w:tc>
          <w:tcPr>
            <w:tcW w:w="439" w:type="pct"/>
            <w:tcBorders>
              <w:top w:val="nil"/>
              <w:bottom w:val="nil"/>
              <w:right w:val="nil"/>
            </w:tcBorders>
            <w:shd w:val="clear" w:color="auto" w:fill="auto"/>
            <w:noWrap/>
            <w:tcMar>
              <w:left w:w="43" w:type="dxa"/>
              <w:right w:w="43" w:type="dxa"/>
            </w:tcMar>
            <w:vAlign w:val="center"/>
          </w:tcPr>
          <w:p w14:paraId="775ABE82" w14:textId="22D2D705" w:rsidR="00AA1DDC" w:rsidRDefault="004E1309" w:rsidP="00AA1DDC">
            <w:pPr>
              <w:jc w:val="right"/>
              <w:rPr>
                <w:sz w:val="16"/>
                <w:szCs w:val="16"/>
              </w:rPr>
            </w:pPr>
            <w:r>
              <w:rPr>
                <w:sz w:val="16"/>
                <w:szCs w:val="16"/>
              </w:rPr>
              <w:t>(</w:t>
            </w:r>
            <w:r w:rsidRPr="004E1309">
              <w:rPr>
                <w:sz w:val="16"/>
                <w:szCs w:val="16"/>
              </w:rPr>
              <w:t>27,285</w:t>
            </w:r>
            <w:r>
              <w:rPr>
                <w:sz w:val="16"/>
                <w:szCs w:val="16"/>
              </w:rPr>
              <w:t>)</w:t>
            </w:r>
          </w:p>
        </w:tc>
      </w:tr>
      <w:tr w:rsidR="00AA1DDC" w:rsidRPr="00BF4323" w14:paraId="2DA2D47F" w14:textId="77777777" w:rsidTr="00377041">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AA1DDC" w:rsidRPr="00A75A33" w:rsidRDefault="00AA1DDC" w:rsidP="00AA1DDC">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573531EE" w:rsidR="00AA1DDC" w:rsidRPr="00C20978" w:rsidRDefault="00AA1DDC" w:rsidP="00AA1DDC">
            <w:pPr>
              <w:rPr>
                <w:sz w:val="16"/>
                <w:szCs w:val="16"/>
                <w:vertAlign w:val="superscript"/>
              </w:rPr>
            </w:pPr>
          </w:p>
        </w:tc>
        <w:tc>
          <w:tcPr>
            <w:tcW w:w="501" w:type="pct"/>
            <w:tcBorders>
              <w:top w:val="nil"/>
              <w:left w:val="nil"/>
              <w:right w:val="nil"/>
            </w:tcBorders>
            <w:shd w:val="clear" w:color="auto" w:fill="auto"/>
            <w:noWrap/>
            <w:tcMar>
              <w:left w:w="43" w:type="dxa"/>
              <w:right w:w="43" w:type="dxa"/>
            </w:tcMar>
            <w:vAlign w:val="center"/>
          </w:tcPr>
          <w:p w14:paraId="63771971" w14:textId="4A667221" w:rsidR="00AA1DDC" w:rsidRDefault="00AA1DDC" w:rsidP="00AA1DDC">
            <w:pPr>
              <w:jc w:val="right"/>
              <w:rPr>
                <w:sz w:val="16"/>
                <w:szCs w:val="16"/>
              </w:rPr>
            </w:pPr>
          </w:p>
        </w:tc>
        <w:tc>
          <w:tcPr>
            <w:tcW w:w="629" w:type="pct"/>
            <w:tcBorders>
              <w:top w:val="nil"/>
              <w:left w:val="nil"/>
              <w:bottom w:val="nil"/>
            </w:tcBorders>
            <w:shd w:val="clear" w:color="auto" w:fill="auto"/>
            <w:noWrap/>
            <w:tcMar>
              <w:left w:w="43" w:type="dxa"/>
              <w:right w:w="43" w:type="dxa"/>
            </w:tcMar>
            <w:vAlign w:val="center"/>
          </w:tcPr>
          <w:p w14:paraId="6B17E455" w14:textId="54974608" w:rsidR="00AA1DDC" w:rsidRDefault="00AA1DDC" w:rsidP="00AA1DDC">
            <w:pPr>
              <w:jc w:val="right"/>
              <w:rPr>
                <w:sz w:val="16"/>
                <w:szCs w:val="16"/>
              </w:rPr>
            </w:pPr>
          </w:p>
        </w:tc>
        <w:tc>
          <w:tcPr>
            <w:tcW w:w="563" w:type="pct"/>
            <w:tcBorders>
              <w:top w:val="nil"/>
              <w:left w:val="nil"/>
              <w:bottom w:val="nil"/>
            </w:tcBorders>
            <w:shd w:val="clear" w:color="auto" w:fill="auto"/>
            <w:noWrap/>
            <w:tcMar>
              <w:left w:w="43" w:type="dxa"/>
              <w:right w:w="43" w:type="dxa"/>
            </w:tcMar>
            <w:vAlign w:val="center"/>
          </w:tcPr>
          <w:p w14:paraId="0E9F7A62" w14:textId="37F5324B" w:rsidR="00AA1DDC" w:rsidRDefault="00AA1DDC" w:rsidP="00AA1DD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1726AB7D" w14:textId="7F2E8D71" w:rsidR="00AA1DDC" w:rsidRDefault="00AA1DDC" w:rsidP="00AA1DDC">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418DA27E" w14:textId="6958652E" w:rsidR="00AA1DDC" w:rsidRDefault="00AA1DDC" w:rsidP="00AA1DDC">
            <w:pPr>
              <w:jc w:val="right"/>
              <w:rPr>
                <w:sz w:val="16"/>
                <w:szCs w:val="16"/>
              </w:rPr>
            </w:pPr>
          </w:p>
        </w:tc>
        <w:tc>
          <w:tcPr>
            <w:tcW w:w="563" w:type="pct"/>
            <w:tcBorders>
              <w:top w:val="nil"/>
              <w:left w:val="nil"/>
              <w:bottom w:val="nil"/>
            </w:tcBorders>
            <w:shd w:val="clear" w:color="auto" w:fill="auto"/>
            <w:noWrap/>
            <w:tcMar>
              <w:left w:w="43" w:type="dxa"/>
              <w:right w:w="43" w:type="dxa"/>
            </w:tcMar>
            <w:vAlign w:val="center"/>
          </w:tcPr>
          <w:p w14:paraId="719F8B92" w14:textId="19478F7D" w:rsidR="00AA1DDC" w:rsidRDefault="00AA1DDC" w:rsidP="00AA1DDC">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10BA4B0A" w14:textId="261546BD" w:rsidR="00AA1DDC" w:rsidRDefault="00AA1DDC" w:rsidP="00AA1DD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55DD80CB" w14:textId="64FF02A4" w:rsidR="00AA1DDC" w:rsidRDefault="00AA1DDC" w:rsidP="00AA1DDC">
            <w:pPr>
              <w:jc w:val="right"/>
              <w:rPr>
                <w:sz w:val="16"/>
                <w:szCs w:val="16"/>
              </w:rPr>
            </w:pPr>
          </w:p>
        </w:tc>
      </w:tr>
      <w:tr w:rsidR="00AA1DDC" w:rsidRPr="00BF4323" w14:paraId="3366EDF3" w14:textId="77777777" w:rsidTr="00670121">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AA1DDC" w:rsidRPr="00BF4323" w:rsidRDefault="00AA1DDC" w:rsidP="00AA1DDC">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AA1DDC" w:rsidRPr="00BF4323" w:rsidRDefault="00AA1DDC" w:rsidP="00AA1DDC">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AA1DDC" w:rsidRDefault="00AA1DDC" w:rsidP="00AA1DDC">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AA1DDC" w:rsidRDefault="00AA1DDC" w:rsidP="00AA1DDC">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AA1DDC" w:rsidRDefault="00AA1DDC" w:rsidP="00AA1DDC">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AA1DDC" w:rsidRDefault="00AA1DDC" w:rsidP="00AA1DDC">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AA1DDC" w:rsidRDefault="00AA1DDC" w:rsidP="00AA1DDC">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AA1DDC" w:rsidRDefault="00AA1DDC" w:rsidP="00AA1DDC">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AA1DDC" w:rsidRDefault="00AA1DDC" w:rsidP="00AA1DDC">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AA1DDC" w:rsidRDefault="00AA1DDC" w:rsidP="00AA1DDC">
            <w:pPr>
              <w:jc w:val="right"/>
              <w:rPr>
                <w:sz w:val="16"/>
                <w:szCs w:val="16"/>
              </w:rPr>
            </w:pPr>
          </w:p>
        </w:tc>
      </w:tr>
      <w:tr w:rsidR="00AA1DDC"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AA1DDC" w:rsidRPr="00BF4323" w:rsidRDefault="00AA1DDC" w:rsidP="00AA1DDC">
            <w:pPr>
              <w:rPr>
                <w:sz w:val="16"/>
                <w:szCs w:val="16"/>
              </w:rPr>
            </w:pPr>
            <w:r w:rsidRPr="00BF4323">
              <w:rPr>
                <w:sz w:val="14"/>
                <w:szCs w:val="14"/>
              </w:rPr>
              <w:t>Trade data compiled by Pakistan Bureau of Statistics and State Bank of Pakistan may differ from each other due to the following reasons: -</w:t>
            </w:r>
          </w:p>
        </w:tc>
      </w:tr>
      <w:tr w:rsidR="00AA1DDC"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AA1DDC" w:rsidRPr="00BF4323" w:rsidRDefault="00AA1DDC" w:rsidP="00AA1DDC">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AA1DDC"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AA1DDC" w:rsidRPr="00BF4323" w:rsidRDefault="00AA1DDC" w:rsidP="00AA1DDC">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AA1DDC"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AA1DDC" w:rsidRPr="00001EF4" w:rsidRDefault="00AA1DDC" w:rsidP="00AA1DDC">
            <w:pPr>
              <w:ind w:left="214" w:hanging="364"/>
              <w:rPr>
                <w:sz w:val="14"/>
                <w:szCs w:val="14"/>
              </w:rPr>
            </w:pPr>
            <w:r w:rsidRPr="00BF4323">
              <w:rPr>
                <w:sz w:val="14"/>
                <w:szCs w:val="14"/>
              </w:rPr>
              <w:t xml:space="preserve">   3-     Cumulative figures are of Financial Year (Jul-Jun).</w:t>
            </w:r>
          </w:p>
        </w:tc>
      </w:tr>
      <w:tr w:rsidR="00AA1DDC"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AA1DDC" w:rsidRPr="00C3176F" w:rsidRDefault="00AA1DDC" w:rsidP="00AA1DDC">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549A0227" w:rsidR="003469BE" w:rsidRDefault="00C3186D" w:rsidP="00B016E8">
      <w:pPr>
        <w:pStyle w:val="CommentText"/>
        <w:jc w:val="center"/>
        <w:outlineLvl w:val="0"/>
        <w:rPr>
          <w:noProof/>
        </w:rPr>
      </w:pPr>
      <w:r w:rsidRPr="00C3186D">
        <w:rPr>
          <w:noProof/>
        </w:rPr>
        <w:lastRenderedPageBreak/>
        <w:drawing>
          <wp:inline distT="0" distB="0" distL="0" distR="0" wp14:anchorId="396B7E91" wp14:editId="0FEB654D">
            <wp:extent cx="5228590" cy="69634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8590" cy="6963410"/>
                    </a:xfrm>
                    <a:prstGeom prst="rect">
                      <a:avLst/>
                    </a:prstGeom>
                    <a:noFill/>
                    <a:ln>
                      <a:noFill/>
                    </a:ln>
                  </pic:spPr>
                </pic:pic>
              </a:graphicData>
            </a:graphic>
          </wp:inline>
        </w:drawing>
      </w: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77777777" w:rsidR="001579F4" w:rsidRPr="00BF4323" w:rsidRDefault="001579F4" w:rsidP="001579F4">
            <w:pPr>
              <w:jc w:val="right"/>
              <w:rPr>
                <w:sz w:val="15"/>
                <w:szCs w:val="15"/>
              </w:rPr>
            </w:pPr>
            <w:r w:rsidRPr="00BF4323">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154D66" w:rsidRPr="00BF4323" w14:paraId="53BCD418"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77777777" w:rsidR="00154D66" w:rsidRPr="00E76C49" w:rsidRDefault="00154D66" w:rsidP="00154D66">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14:paraId="2F5383EE" w14:textId="77777777" w:rsidR="00154D66" w:rsidRPr="00F967D5" w:rsidRDefault="00154D66" w:rsidP="00154D66">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14:paraId="31F90C9D" w14:textId="77777777" w:rsidR="00154D66" w:rsidRPr="00F967D5" w:rsidRDefault="00154D66" w:rsidP="00154D66">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14:paraId="3A65C3FE" w14:textId="77777777" w:rsidR="00154D66" w:rsidRPr="00F967D5" w:rsidRDefault="00154D66" w:rsidP="00154D66">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77777777" w:rsidR="00154D66" w:rsidRPr="00F967D5" w:rsidRDefault="00154D66" w:rsidP="00154D66">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14:paraId="0368845E" w14:textId="77777777" w:rsidR="00154D66" w:rsidRPr="00F967D5" w:rsidRDefault="00154D66" w:rsidP="00154D66">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14:paraId="5BAAAF3D" w14:textId="77777777" w:rsidR="00154D66" w:rsidRPr="00F967D5" w:rsidRDefault="00154D66" w:rsidP="00154D66">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14:paraId="3E118DA1" w14:textId="77777777" w:rsidR="00154D66" w:rsidRPr="00F967D5" w:rsidRDefault="00154D66" w:rsidP="00154D66">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77777777" w:rsidR="00154D66" w:rsidRPr="00F967D5" w:rsidRDefault="00154D66" w:rsidP="00154D66">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14:paraId="564BC8CB" w14:textId="77777777" w:rsidR="00154D66" w:rsidRPr="00F967D5" w:rsidRDefault="00154D66" w:rsidP="00154D66">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14:paraId="3462F77A" w14:textId="4AF281C6" w:rsidR="00154D66" w:rsidRPr="00F967D5" w:rsidRDefault="00154D66" w:rsidP="00154D66">
            <w:pPr>
              <w:jc w:val="right"/>
              <w:rPr>
                <w:color w:val="000000"/>
                <w:sz w:val="16"/>
                <w:szCs w:val="16"/>
              </w:rPr>
            </w:pPr>
            <w:r w:rsidRPr="00A75A33">
              <w:rPr>
                <w:sz w:val="16"/>
                <w:szCs w:val="16"/>
              </w:rPr>
              <w:t>--</w:t>
            </w:r>
          </w:p>
        </w:tc>
      </w:tr>
      <w:tr w:rsidR="00154D66" w:rsidRPr="00BF4323" w14:paraId="4B5101ED"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77777777" w:rsidR="00154D66" w:rsidRPr="00E76C49" w:rsidRDefault="00154D66" w:rsidP="00154D66">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33B46A4C" w14:textId="77777777" w:rsidR="00154D66" w:rsidRPr="009520A0" w:rsidRDefault="00154D66" w:rsidP="00154D66">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14:paraId="2B5EACDE" w14:textId="77777777" w:rsidR="00154D66" w:rsidRPr="009520A0" w:rsidRDefault="00154D66" w:rsidP="00154D66">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14:paraId="6A1A9085" w14:textId="77777777" w:rsidR="00154D66" w:rsidRPr="00F967D5" w:rsidRDefault="00154D66" w:rsidP="00154D66">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77777777" w:rsidR="00154D66" w:rsidRPr="009520A0" w:rsidRDefault="00154D66" w:rsidP="00154D66">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14:paraId="32741E90" w14:textId="77777777" w:rsidR="00154D66" w:rsidRPr="009520A0" w:rsidRDefault="00154D66" w:rsidP="00154D66">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14:paraId="2BC53D13" w14:textId="77777777" w:rsidR="00154D66" w:rsidRPr="009520A0" w:rsidRDefault="00154D66" w:rsidP="00154D66">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14:paraId="48C4D5AC" w14:textId="77777777" w:rsidR="00154D66" w:rsidRPr="00F967D5" w:rsidRDefault="00154D66" w:rsidP="00154D66">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777777" w:rsidR="00154D66" w:rsidRPr="009520A0" w:rsidRDefault="00154D66" w:rsidP="00154D66">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14:paraId="131AD9EA" w14:textId="77777777" w:rsidR="00154D66" w:rsidRPr="009520A0" w:rsidRDefault="00154D66" w:rsidP="00154D66">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14:paraId="082695E4" w14:textId="6A131055" w:rsidR="00154D66" w:rsidRPr="00E431B8" w:rsidRDefault="00154D66" w:rsidP="00154D66">
            <w:pPr>
              <w:jc w:val="right"/>
              <w:rPr>
                <w:sz w:val="16"/>
                <w:szCs w:val="16"/>
              </w:rPr>
            </w:pPr>
            <w:r w:rsidRPr="00A75A33">
              <w:rPr>
                <w:sz w:val="16"/>
                <w:szCs w:val="16"/>
              </w:rPr>
              <w:t>--</w:t>
            </w:r>
          </w:p>
        </w:tc>
      </w:tr>
      <w:tr w:rsidR="00154D66" w:rsidRPr="00BF4323" w14:paraId="6942B9DF"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77777777" w:rsidR="00154D66" w:rsidRPr="00E76C49" w:rsidRDefault="00154D66" w:rsidP="00154D66">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59BC114A" w14:textId="77777777" w:rsidR="00154D66" w:rsidRPr="00FC5570" w:rsidRDefault="00154D66" w:rsidP="00154D66">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14:paraId="1EF01F39" w14:textId="77777777" w:rsidR="00154D66" w:rsidRPr="00FC5570" w:rsidRDefault="00154D66" w:rsidP="00154D66">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14:paraId="7CEA914A" w14:textId="77777777" w:rsidR="00154D66" w:rsidRPr="00FC5570" w:rsidRDefault="00154D66" w:rsidP="00154D66">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77777777" w:rsidR="00154D66" w:rsidRPr="00FC5570" w:rsidRDefault="00154D66" w:rsidP="00154D66">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14:paraId="75879C57" w14:textId="77777777" w:rsidR="00154D66" w:rsidRPr="00FC5570" w:rsidRDefault="00154D66" w:rsidP="00154D66">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14:paraId="6E85B4FB" w14:textId="77777777" w:rsidR="00154D66" w:rsidRPr="00FC5570" w:rsidRDefault="00154D66" w:rsidP="00154D66">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14:paraId="1A7CF94C" w14:textId="77777777" w:rsidR="00154D66" w:rsidRPr="00FC5570" w:rsidRDefault="00154D66" w:rsidP="00154D66">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7777777" w:rsidR="00154D66" w:rsidRPr="00FC5570" w:rsidRDefault="00154D66" w:rsidP="00154D66">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14:paraId="5E2BEE48" w14:textId="77777777" w:rsidR="00154D66" w:rsidRPr="00FC5570" w:rsidRDefault="00154D66" w:rsidP="00154D66">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14:paraId="56612E86" w14:textId="0CDB42DF" w:rsidR="00154D66" w:rsidRPr="00E431B8" w:rsidRDefault="00154D66" w:rsidP="00154D66">
            <w:pPr>
              <w:jc w:val="right"/>
              <w:rPr>
                <w:sz w:val="16"/>
                <w:szCs w:val="16"/>
              </w:rPr>
            </w:pPr>
            <w:r>
              <w:rPr>
                <w:sz w:val="16"/>
                <w:szCs w:val="16"/>
              </w:rPr>
              <w:t>--</w:t>
            </w:r>
          </w:p>
        </w:tc>
      </w:tr>
      <w:tr w:rsidR="00154D66" w:rsidRPr="00BF4323" w14:paraId="0BACC76B"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77777777" w:rsidR="00154D66" w:rsidRPr="00E76C49" w:rsidRDefault="00154D66" w:rsidP="00154D66">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4B3CCD23" w14:textId="77777777" w:rsidR="00154D66" w:rsidRDefault="00154D66" w:rsidP="00154D66">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14:paraId="7696A3FC" w14:textId="77777777" w:rsidR="00154D66" w:rsidRDefault="00154D66" w:rsidP="00154D66">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14:paraId="0C1DE672" w14:textId="77777777" w:rsidR="00154D66" w:rsidRPr="00E431B8" w:rsidRDefault="00154D66" w:rsidP="00154D66">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77777777" w:rsidR="00154D66" w:rsidRDefault="00154D66" w:rsidP="00154D66">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14:paraId="14341542" w14:textId="77777777" w:rsidR="00154D66" w:rsidRDefault="00154D66" w:rsidP="00154D66">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14:paraId="2D203A8D" w14:textId="77777777" w:rsidR="00154D66" w:rsidRDefault="00154D66" w:rsidP="00154D66">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14:paraId="48730831" w14:textId="77777777" w:rsidR="00154D66" w:rsidRPr="00E431B8" w:rsidRDefault="00154D66" w:rsidP="00154D66">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7777777" w:rsidR="00154D66" w:rsidRDefault="00154D66" w:rsidP="00154D66">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14:paraId="37DDBB8B" w14:textId="77777777" w:rsidR="00154D66" w:rsidRDefault="00154D66" w:rsidP="00154D66">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14:paraId="50709FBC" w14:textId="0929C59A" w:rsidR="00154D66" w:rsidRPr="00E431B8" w:rsidRDefault="00154D66" w:rsidP="00154D66">
            <w:pPr>
              <w:jc w:val="right"/>
              <w:rPr>
                <w:sz w:val="16"/>
                <w:szCs w:val="16"/>
              </w:rPr>
            </w:pPr>
            <w:r>
              <w:rPr>
                <w:sz w:val="16"/>
                <w:szCs w:val="16"/>
              </w:rPr>
              <w:t>--</w:t>
            </w:r>
          </w:p>
        </w:tc>
      </w:tr>
      <w:tr w:rsidR="00154D66" w:rsidRPr="00BF4323" w14:paraId="52890D59"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77777777" w:rsidR="00154D66" w:rsidRPr="00FF6F2F" w:rsidRDefault="00154D66" w:rsidP="00154D66">
            <w:pPr>
              <w:jc w:val="center"/>
              <w:rPr>
                <w:sz w:val="16"/>
                <w:szCs w:val="16"/>
                <w:vertAlign w:val="superscript"/>
              </w:rPr>
            </w:pPr>
            <w:r>
              <w:rPr>
                <w:sz w:val="16"/>
                <w:szCs w:val="16"/>
              </w:rPr>
              <w:t>FY21</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68C6CCDE" w14:textId="77777777" w:rsidR="00154D66" w:rsidRDefault="00154D66" w:rsidP="00154D66">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14:paraId="2DAE4CC5" w14:textId="77777777" w:rsidR="00154D66" w:rsidRDefault="00154D66" w:rsidP="00154D66">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14:paraId="12C3FF88" w14:textId="77777777" w:rsidR="00154D66" w:rsidRPr="00E431B8" w:rsidRDefault="00154D66" w:rsidP="00154D66">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7777777" w:rsidR="00154D66" w:rsidRDefault="00154D66" w:rsidP="00154D66">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0E097985" w14:textId="77777777" w:rsidR="00154D66" w:rsidRDefault="00154D66" w:rsidP="00154D66">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14:paraId="1C879FC9" w14:textId="77777777" w:rsidR="00154D66" w:rsidRDefault="00154D66" w:rsidP="00154D66">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14:paraId="1A09ABE7" w14:textId="77777777" w:rsidR="00154D66" w:rsidRPr="00E431B8" w:rsidRDefault="00154D66" w:rsidP="00154D66">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77777777" w:rsidR="00154D66" w:rsidRDefault="00154D66" w:rsidP="00154D66">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2BB85DE6" w14:textId="77777777" w:rsidR="00154D66" w:rsidRDefault="00154D66" w:rsidP="00154D66">
            <w:pPr>
              <w:jc w:val="right"/>
              <w:rPr>
                <w:color w:val="000000"/>
                <w:sz w:val="17"/>
                <w:szCs w:val="17"/>
              </w:rPr>
            </w:pPr>
            <w:r>
              <w:rPr>
                <w:color w:val="000000"/>
                <w:sz w:val="17"/>
                <w:szCs w:val="17"/>
              </w:rPr>
              <w:t>(30,728)</w:t>
            </w:r>
          </w:p>
        </w:tc>
        <w:tc>
          <w:tcPr>
            <w:tcW w:w="387" w:type="pct"/>
            <w:tcBorders>
              <w:top w:val="nil"/>
              <w:left w:val="nil"/>
              <w:bottom w:val="nil"/>
              <w:right w:val="nil"/>
            </w:tcBorders>
            <w:shd w:val="clear" w:color="auto" w:fill="auto"/>
            <w:tcMar>
              <w:left w:w="43" w:type="dxa"/>
              <w:right w:w="43" w:type="dxa"/>
            </w:tcMar>
            <w:vAlign w:val="center"/>
          </w:tcPr>
          <w:p w14:paraId="5AF70BB5" w14:textId="4C4A1D3B" w:rsidR="00154D66" w:rsidRPr="00E431B8" w:rsidRDefault="00154D66" w:rsidP="00154D66">
            <w:pPr>
              <w:jc w:val="right"/>
              <w:rPr>
                <w:sz w:val="16"/>
                <w:szCs w:val="16"/>
              </w:rPr>
            </w:pPr>
            <w:r>
              <w:rPr>
                <w:sz w:val="16"/>
                <w:szCs w:val="16"/>
              </w:rPr>
              <w:t>--</w:t>
            </w:r>
          </w:p>
        </w:tc>
      </w:tr>
      <w:tr w:rsidR="00FF6F2F" w:rsidRPr="00BF4323" w14:paraId="401A4F2A"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4530B6" w:rsidRDefault="00FF6F2F" w:rsidP="00972AE3">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4530B6" w:rsidRDefault="00FF6F2F" w:rsidP="00972AE3">
            <w:pPr>
              <w:jc w:val="right"/>
              <w:rPr>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4530B6" w:rsidRDefault="00FF6F2F" w:rsidP="00972AE3">
            <w:pPr>
              <w:jc w:val="right"/>
              <w:rPr>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4530B6" w:rsidRDefault="00FF6F2F" w:rsidP="00972AE3">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4530B6" w:rsidRDefault="00FF6F2F" w:rsidP="00972AE3">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4530B6" w:rsidRDefault="00FF6F2F" w:rsidP="00972AE3">
            <w:pPr>
              <w:jc w:val="right"/>
              <w:rPr>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4530B6" w:rsidRDefault="00FF6F2F" w:rsidP="00972AE3">
            <w:pPr>
              <w:jc w:val="right"/>
              <w:rPr>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4530B6" w:rsidRDefault="00FF6F2F" w:rsidP="00972AE3">
            <w:pPr>
              <w:jc w:val="right"/>
              <w:rPr>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4530B6" w:rsidRDefault="00FF6F2F" w:rsidP="00972AE3">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E76C49" w:rsidRDefault="00FF6F2F" w:rsidP="00972AE3">
            <w:pPr>
              <w:jc w:val="right"/>
              <w:rPr>
                <w:sz w:val="16"/>
                <w:szCs w:val="16"/>
              </w:rPr>
            </w:pPr>
          </w:p>
        </w:tc>
      </w:tr>
      <w:tr w:rsidR="00675430" w:rsidRPr="005F544F" w14:paraId="568634F7"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675430" w:rsidRPr="00E76C49" w:rsidRDefault="00675430" w:rsidP="00675430">
            <w:pPr>
              <w:jc w:val="right"/>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2CC9C764" w:rsidR="00675430" w:rsidRDefault="00675430" w:rsidP="00675430">
            <w:pPr>
              <w:rPr>
                <w:sz w:val="16"/>
                <w:szCs w:val="16"/>
              </w:rPr>
            </w:pPr>
            <w:r>
              <w:rPr>
                <w:sz w:val="16"/>
                <w:szCs w:val="16"/>
              </w:rPr>
              <w:t>Feb</w:t>
            </w:r>
          </w:p>
        </w:tc>
        <w:tc>
          <w:tcPr>
            <w:tcW w:w="326" w:type="pct"/>
            <w:tcBorders>
              <w:top w:val="nil"/>
              <w:left w:val="nil"/>
              <w:bottom w:val="nil"/>
              <w:right w:val="nil"/>
            </w:tcBorders>
            <w:shd w:val="clear" w:color="auto" w:fill="auto"/>
            <w:tcMar>
              <w:left w:w="43" w:type="dxa"/>
              <w:right w:w="43" w:type="dxa"/>
            </w:tcMar>
            <w:vAlign w:val="center"/>
          </w:tcPr>
          <w:p w14:paraId="20AA975E" w14:textId="2E66A1A9" w:rsidR="00675430" w:rsidRDefault="00675430" w:rsidP="00675430">
            <w:pPr>
              <w:jc w:val="right"/>
              <w:rPr>
                <w:color w:val="000000"/>
                <w:sz w:val="17"/>
                <w:szCs w:val="17"/>
              </w:rPr>
            </w:pPr>
            <w:r>
              <w:rPr>
                <w:color w:val="000000"/>
                <w:sz w:val="17"/>
                <w:szCs w:val="17"/>
              </w:rPr>
              <w:t>2,068</w:t>
            </w:r>
          </w:p>
        </w:tc>
        <w:tc>
          <w:tcPr>
            <w:tcW w:w="467" w:type="pct"/>
            <w:tcBorders>
              <w:top w:val="nil"/>
              <w:left w:val="nil"/>
              <w:bottom w:val="nil"/>
              <w:right w:val="nil"/>
            </w:tcBorders>
            <w:shd w:val="clear" w:color="auto" w:fill="auto"/>
            <w:tcMar>
              <w:left w:w="43" w:type="dxa"/>
              <w:right w:w="43" w:type="dxa"/>
            </w:tcMar>
            <w:vAlign w:val="center"/>
          </w:tcPr>
          <w:p w14:paraId="4B7DC298" w14:textId="735EA520" w:rsidR="00675430" w:rsidRDefault="00675430" w:rsidP="00675430">
            <w:pPr>
              <w:jc w:val="right"/>
              <w:rPr>
                <w:sz w:val="17"/>
                <w:szCs w:val="17"/>
              </w:rPr>
            </w:pPr>
            <w:r>
              <w:rPr>
                <w:sz w:val="17"/>
                <w:szCs w:val="17"/>
              </w:rPr>
              <w:t>11</w:t>
            </w:r>
          </w:p>
        </w:tc>
        <w:tc>
          <w:tcPr>
            <w:tcW w:w="514" w:type="pct"/>
            <w:tcBorders>
              <w:top w:val="nil"/>
              <w:left w:val="nil"/>
              <w:bottom w:val="nil"/>
              <w:right w:val="nil"/>
            </w:tcBorders>
            <w:tcMar>
              <w:left w:w="43" w:type="dxa"/>
              <w:right w:w="43" w:type="dxa"/>
            </w:tcMar>
            <w:vAlign w:val="center"/>
          </w:tcPr>
          <w:p w14:paraId="329F2C11" w14:textId="20F7D007" w:rsidR="00675430" w:rsidRDefault="00675430" w:rsidP="00675430">
            <w:pPr>
              <w:jc w:val="right"/>
              <w:rPr>
                <w:color w:val="000000"/>
                <w:sz w:val="17"/>
                <w:szCs w:val="17"/>
              </w:rPr>
            </w:pPr>
            <w:r>
              <w:rPr>
                <w:color w:val="000000"/>
                <w:sz w:val="17"/>
                <w:szCs w:val="17"/>
              </w:rPr>
              <w:t>16,417</w:t>
            </w:r>
          </w:p>
        </w:tc>
        <w:tc>
          <w:tcPr>
            <w:tcW w:w="518" w:type="pct"/>
            <w:tcBorders>
              <w:top w:val="nil"/>
              <w:left w:val="nil"/>
              <w:bottom w:val="nil"/>
              <w:right w:val="nil"/>
            </w:tcBorders>
            <w:shd w:val="clear" w:color="auto" w:fill="auto"/>
            <w:tcMar>
              <w:left w:w="43" w:type="dxa"/>
              <w:right w:w="43" w:type="dxa"/>
            </w:tcMar>
            <w:vAlign w:val="center"/>
          </w:tcPr>
          <w:p w14:paraId="1F6A62C4" w14:textId="05184EAB" w:rsidR="00675430" w:rsidRDefault="00675430" w:rsidP="00675430">
            <w:pPr>
              <w:jc w:val="right"/>
              <w:rPr>
                <w:color w:val="000000"/>
                <w:sz w:val="17"/>
                <w:szCs w:val="17"/>
              </w:rPr>
            </w:pPr>
            <w:r>
              <w:rPr>
                <w:color w:val="000000"/>
                <w:sz w:val="17"/>
                <w:szCs w:val="17"/>
              </w:rPr>
              <w:t>3.41</w:t>
            </w:r>
          </w:p>
        </w:tc>
        <w:tc>
          <w:tcPr>
            <w:tcW w:w="363" w:type="pct"/>
            <w:tcBorders>
              <w:top w:val="nil"/>
              <w:left w:val="nil"/>
              <w:bottom w:val="nil"/>
              <w:right w:val="nil"/>
            </w:tcBorders>
            <w:shd w:val="clear" w:color="auto" w:fill="auto"/>
            <w:tcMar>
              <w:left w:w="43" w:type="dxa"/>
              <w:right w:w="43" w:type="dxa"/>
            </w:tcMar>
            <w:vAlign w:val="center"/>
          </w:tcPr>
          <w:p w14:paraId="4F5BC3D5" w14:textId="4ABCD362" w:rsidR="00675430" w:rsidRDefault="00675430" w:rsidP="00675430">
            <w:pPr>
              <w:jc w:val="right"/>
              <w:rPr>
                <w:color w:val="000000"/>
                <w:sz w:val="16"/>
                <w:szCs w:val="16"/>
              </w:rPr>
            </w:pPr>
            <w:r>
              <w:rPr>
                <w:color w:val="000000"/>
                <w:sz w:val="16"/>
                <w:szCs w:val="16"/>
              </w:rPr>
              <w:t>4,601</w:t>
            </w:r>
          </w:p>
        </w:tc>
        <w:tc>
          <w:tcPr>
            <w:tcW w:w="430" w:type="pct"/>
            <w:tcBorders>
              <w:top w:val="nil"/>
              <w:left w:val="nil"/>
              <w:bottom w:val="nil"/>
              <w:right w:val="nil"/>
            </w:tcBorders>
            <w:shd w:val="clear" w:color="auto" w:fill="auto"/>
            <w:tcMar>
              <w:left w:w="43" w:type="dxa"/>
              <w:right w:w="43" w:type="dxa"/>
            </w:tcMar>
            <w:vAlign w:val="center"/>
          </w:tcPr>
          <w:p w14:paraId="0E7498ED" w14:textId="10B06BDE" w:rsidR="00675430" w:rsidRDefault="00675430" w:rsidP="00675430">
            <w:pPr>
              <w:jc w:val="right"/>
              <w:rPr>
                <w:sz w:val="17"/>
                <w:szCs w:val="17"/>
              </w:rPr>
            </w:pPr>
            <w:r>
              <w:rPr>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2A1B67B5" w14:textId="7E3CBF98" w:rsidR="00675430" w:rsidRDefault="00675430" w:rsidP="00675430">
            <w:pPr>
              <w:jc w:val="right"/>
              <w:rPr>
                <w:color w:val="000000"/>
                <w:sz w:val="17"/>
                <w:szCs w:val="17"/>
              </w:rPr>
            </w:pPr>
            <w:r>
              <w:rPr>
                <w:color w:val="000000"/>
                <w:sz w:val="17"/>
                <w:szCs w:val="17"/>
              </w:rPr>
              <w:t>33,889</w:t>
            </w:r>
          </w:p>
        </w:tc>
        <w:tc>
          <w:tcPr>
            <w:tcW w:w="510" w:type="pct"/>
            <w:tcBorders>
              <w:top w:val="nil"/>
              <w:left w:val="nil"/>
              <w:bottom w:val="nil"/>
              <w:right w:val="nil"/>
            </w:tcBorders>
            <w:shd w:val="clear" w:color="auto" w:fill="auto"/>
            <w:tcMar>
              <w:left w:w="43" w:type="dxa"/>
              <w:right w:w="43" w:type="dxa"/>
            </w:tcMar>
            <w:vAlign w:val="center"/>
          </w:tcPr>
          <w:p w14:paraId="786659A6" w14:textId="3B5045F4" w:rsidR="00675430" w:rsidRDefault="00675430" w:rsidP="00675430">
            <w:pPr>
              <w:jc w:val="right"/>
              <w:rPr>
                <w:color w:val="000000"/>
                <w:sz w:val="17"/>
                <w:szCs w:val="17"/>
              </w:rPr>
            </w:pPr>
            <w:r>
              <w:rPr>
                <w:color w:val="000000"/>
                <w:sz w:val="17"/>
                <w:szCs w:val="17"/>
              </w:rPr>
              <w:t>7.57</w:t>
            </w:r>
          </w:p>
        </w:tc>
        <w:tc>
          <w:tcPr>
            <w:tcW w:w="468" w:type="pct"/>
            <w:tcBorders>
              <w:top w:val="nil"/>
              <w:left w:val="nil"/>
              <w:bottom w:val="nil"/>
              <w:right w:val="nil"/>
            </w:tcBorders>
            <w:shd w:val="clear" w:color="auto" w:fill="auto"/>
            <w:tcMar>
              <w:left w:w="43" w:type="dxa"/>
              <w:right w:w="43" w:type="dxa"/>
            </w:tcMar>
            <w:vAlign w:val="center"/>
          </w:tcPr>
          <w:p w14:paraId="098A3FC7" w14:textId="225B68A2" w:rsidR="00675430" w:rsidRDefault="00675430" w:rsidP="00675430">
            <w:pPr>
              <w:jc w:val="right"/>
              <w:rPr>
                <w:color w:val="000000"/>
                <w:sz w:val="17"/>
                <w:szCs w:val="17"/>
              </w:rPr>
            </w:pPr>
            <w:r>
              <w:rPr>
                <w:color w:val="000000"/>
                <w:sz w:val="17"/>
                <w:szCs w:val="17"/>
              </w:rPr>
              <w:t>(2,530)</w:t>
            </w:r>
          </w:p>
        </w:tc>
        <w:tc>
          <w:tcPr>
            <w:tcW w:w="387" w:type="pct"/>
            <w:tcBorders>
              <w:top w:val="nil"/>
              <w:left w:val="nil"/>
              <w:bottom w:val="nil"/>
              <w:right w:val="nil"/>
            </w:tcBorders>
            <w:shd w:val="clear" w:color="auto" w:fill="auto"/>
            <w:tcMar>
              <w:left w:w="43" w:type="dxa"/>
              <w:right w:w="43" w:type="dxa"/>
            </w:tcMar>
            <w:vAlign w:val="center"/>
          </w:tcPr>
          <w:p w14:paraId="17BD5C2F" w14:textId="0481078D" w:rsidR="00675430" w:rsidRDefault="00675430" w:rsidP="00675430">
            <w:pPr>
              <w:jc w:val="right"/>
              <w:rPr>
                <w:color w:val="000000"/>
                <w:sz w:val="17"/>
                <w:szCs w:val="17"/>
              </w:rPr>
            </w:pPr>
            <w:r>
              <w:rPr>
                <w:color w:val="000000"/>
                <w:sz w:val="17"/>
                <w:szCs w:val="17"/>
              </w:rPr>
              <w:t>(17,472)</w:t>
            </w:r>
          </w:p>
        </w:tc>
      </w:tr>
      <w:tr w:rsidR="00675430" w:rsidRPr="005F544F" w14:paraId="10740481"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650B5A4D" w:rsidR="00675430" w:rsidRDefault="00675430" w:rsidP="00675430">
            <w:pPr>
              <w:rPr>
                <w:sz w:val="16"/>
                <w:szCs w:val="16"/>
              </w:rPr>
            </w:pPr>
            <w:r>
              <w:rPr>
                <w:sz w:val="16"/>
                <w:szCs w:val="16"/>
              </w:rPr>
              <w:t>Mar</w:t>
            </w:r>
          </w:p>
        </w:tc>
        <w:tc>
          <w:tcPr>
            <w:tcW w:w="326" w:type="pct"/>
            <w:tcBorders>
              <w:top w:val="nil"/>
              <w:left w:val="nil"/>
              <w:bottom w:val="nil"/>
              <w:right w:val="nil"/>
            </w:tcBorders>
            <w:shd w:val="clear" w:color="auto" w:fill="auto"/>
            <w:tcMar>
              <w:left w:w="43" w:type="dxa"/>
              <w:right w:w="43" w:type="dxa"/>
            </w:tcMar>
            <w:vAlign w:val="center"/>
          </w:tcPr>
          <w:p w14:paraId="50B0C48A" w14:textId="7F943102" w:rsidR="00675430" w:rsidRDefault="00675430" w:rsidP="00675430">
            <w:pPr>
              <w:jc w:val="right"/>
              <w:rPr>
                <w:color w:val="000000"/>
                <w:sz w:val="17"/>
                <w:szCs w:val="17"/>
              </w:rPr>
            </w:pPr>
            <w:r>
              <w:rPr>
                <w:color w:val="000000"/>
                <w:sz w:val="17"/>
                <w:szCs w:val="17"/>
              </w:rPr>
              <w:t>2,364</w:t>
            </w:r>
          </w:p>
        </w:tc>
        <w:tc>
          <w:tcPr>
            <w:tcW w:w="467" w:type="pct"/>
            <w:tcBorders>
              <w:top w:val="nil"/>
              <w:left w:val="nil"/>
              <w:bottom w:val="nil"/>
              <w:right w:val="nil"/>
            </w:tcBorders>
            <w:shd w:val="clear" w:color="auto" w:fill="auto"/>
            <w:tcMar>
              <w:left w:w="43" w:type="dxa"/>
              <w:right w:w="43" w:type="dxa"/>
            </w:tcMar>
            <w:vAlign w:val="center"/>
          </w:tcPr>
          <w:p w14:paraId="2870B71A" w14:textId="73290F49" w:rsidR="00675430" w:rsidRDefault="00675430" w:rsidP="00675430">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14:paraId="072D398A" w14:textId="093C6393" w:rsidR="00675430" w:rsidRDefault="00675430" w:rsidP="00675430">
            <w:pPr>
              <w:jc w:val="right"/>
              <w:rPr>
                <w:color w:val="000000"/>
                <w:sz w:val="17"/>
                <w:szCs w:val="17"/>
              </w:rPr>
            </w:pPr>
            <w:r>
              <w:rPr>
                <w:color w:val="000000"/>
                <w:sz w:val="17"/>
                <w:szCs w:val="17"/>
              </w:rPr>
              <w:t>18,789</w:t>
            </w:r>
          </w:p>
        </w:tc>
        <w:tc>
          <w:tcPr>
            <w:tcW w:w="518" w:type="pct"/>
            <w:tcBorders>
              <w:top w:val="nil"/>
              <w:left w:val="nil"/>
              <w:bottom w:val="nil"/>
              <w:right w:val="nil"/>
            </w:tcBorders>
            <w:tcMar>
              <w:left w:w="43" w:type="dxa"/>
              <w:right w:w="43" w:type="dxa"/>
            </w:tcMar>
            <w:vAlign w:val="center"/>
          </w:tcPr>
          <w:p w14:paraId="6D05157B" w14:textId="6CC4C236" w:rsidR="00675430" w:rsidRDefault="00675430" w:rsidP="00675430">
            <w:pPr>
              <w:jc w:val="right"/>
              <w:rPr>
                <w:color w:val="000000"/>
                <w:sz w:val="17"/>
                <w:szCs w:val="17"/>
              </w:rPr>
            </w:pPr>
            <w:r>
              <w:rPr>
                <w:color w:val="000000"/>
                <w:sz w:val="17"/>
                <w:szCs w:val="17"/>
              </w:rPr>
              <w:t>6.12</w:t>
            </w:r>
          </w:p>
        </w:tc>
        <w:tc>
          <w:tcPr>
            <w:tcW w:w="363" w:type="pct"/>
            <w:tcBorders>
              <w:top w:val="nil"/>
              <w:left w:val="nil"/>
              <w:bottom w:val="nil"/>
              <w:right w:val="nil"/>
            </w:tcBorders>
            <w:shd w:val="clear" w:color="auto" w:fill="auto"/>
            <w:tcMar>
              <w:left w:w="43" w:type="dxa"/>
              <w:right w:w="43" w:type="dxa"/>
            </w:tcMar>
            <w:vAlign w:val="center"/>
          </w:tcPr>
          <w:p w14:paraId="77161248" w14:textId="535B7A37" w:rsidR="00675430" w:rsidRDefault="00675430" w:rsidP="00675430">
            <w:pPr>
              <w:jc w:val="right"/>
              <w:rPr>
                <w:color w:val="000000"/>
                <w:sz w:val="16"/>
                <w:szCs w:val="16"/>
              </w:rPr>
            </w:pPr>
            <w:r>
              <w:rPr>
                <w:color w:val="000000"/>
                <w:sz w:val="16"/>
                <w:szCs w:val="16"/>
              </w:rPr>
              <w:t>5,631</w:t>
            </w:r>
          </w:p>
        </w:tc>
        <w:tc>
          <w:tcPr>
            <w:tcW w:w="430" w:type="pct"/>
            <w:tcBorders>
              <w:top w:val="nil"/>
              <w:left w:val="nil"/>
              <w:bottom w:val="nil"/>
              <w:right w:val="nil"/>
            </w:tcBorders>
            <w:shd w:val="clear" w:color="auto" w:fill="auto"/>
            <w:tcMar>
              <w:left w:w="43" w:type="dxa"/>
              <w:right w:w="43" w:type="dxa"/>
            </w:tcMar>
            <w:vAlign w:val="center"/>
          </w:tcPr>
          <w:p w14:paraId="24C84513" w14:textId="776C7FB2" w:rsidR="00675430" w:rsidRDefault="00675430" w:rsidP="00675430">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320EB98D" w14:textId="186BC933" w:rsidR="00675430" w:rsidRDefault="00675430" w:rsidP="00675430">
            <w:pPr>
              <w:jc w:val="right"/>
              <w:rPr>
                <w:color w:val="000000"/>
                <w:sz w:val="17"/>
                <w:szCs w:val="17"/>
              </w:rPr>
            </w:pPr>
            <w:r>
              <w:rPr>
                <w:color w:val="000000"/>
                <w:sz w:val="17"/>
                <w:szCs w:val="17"/>
              </w:rPr>
              <w:t>39,524</w:t>
            </w:r>
          </w:p>
        </w:tc>
        <w:tc>
          <w:tcPr>
            <w:tcW w:w="510" w:type="pct"/>
            <w:tcBorders>
              <w:top w:val="nil"/>
              <w:left w:val="nil"/>
              <w:bottom w:val="nil"/>
              <w:right w:val="nil"/>
            </w:tcBorders>
            <w:tcMar>
              <w:left w:w="43" w:type="dxa"/>
              <w:right w:w="43" w:type="dxa"/>
            </w:tcMar>
            <w:vAlign w:val="center"/>
          </w:tcPr>
          <w:p w14:paraId="79F13348" w14:textId="7A1274FA" w:rsidR="00675430" w:rsidRDefault="00675430" w:rsidP="00675430">
            <w:pPr>
              <w:jc w:val="right"/>
              <w:rPr>
                <w:color w:val="000000"/>
                <w:sz w:val="17"/>
                <w:szCs w:val="17"/>
              </w:rPr>
            </w:pPr>
            <w:r>
              <w:rPr>
                <w:color w:val="000000"/>
                <w:sz w:val="17"/>
                <w:szCs w:val="17"/>
              </w:rPr>
              <w:t>13.53</w:t>
            </w:r>
          </w:p>
        </w:tc>
        <w:tc>
          <w:tcPr>
            <w:tcW w:w="468" w:type="pct"/>
            <w:tcBorders>
              <w:top w:val="nil"/>
              <w:left w:val="nil"/>
              <w:bottom w:val="nil"/>
              <w:right w:val="nil"/>
            </w:tcBorders>
            <w:tcMar>
              <w:left w:w="43" w:type="dxa"/>
              <w:right w:w="43" w:type="dxa"/>
            </w:tcMar>
            <w:vAlign w:val="center"/>
          </w:tcPr>
          <w:p w14:paraId="354941ED" w14:textId="311E97A7" w:rsidR="00675430" w:rsidRDefault="00675430" w:rsidP="00675430">
            <w:pPr>
              <w:jc w:val="right"/>
              <w:rPr>
                <w:color w:val="000000"/>
                <w:sz w:val="17"/>
                <w:szCs w:val="17"/>
              </w:rPr>
            </w:pPr>
            <w:r>
              <w:rPr>
                <w:color w:val="000000"/>
                <w:sz w:val="17"/>
                <w:szCs w:val="17"/>
              </w:rPr>
              <w:t>(3,262)</w:t>
            </w:r>
          </w:p>
        </w:tc>
        <w:tc>
          <w:tcPr>
            <w:tcW w:w="387" w:type="pct"/>
            <w:tcBorders>
              <w:top w:val="nil"/>
              <w:left w:val="nil"/>
              <w:bottom w:val="nil"/>
              <w:right w:val="nil"/>
            </w:tcBorders>
            <w:shd w:val="clear" w:color="auto" w:fill="auto"/>
            <w:tcMar>
              <w:left w:w="43" w:type="dxa"/>
              <w:right w:w="43" w:type="dxa"/>
            </w:tcMar>
            <w:vAlign w:val="center"/>
          </w:tcPr>
          <w:p w14:paraId="5672E2CF" w14:textId="7DACACD1" w:rsidR="00675430" w:rsidRDefault="00675430" w:rsidP="00675430">
            <w:pPr>
              <w:jc w:val="right"/>
              <w:rPr>
                <w:color w:val="000000"/>
                <w:sz w:val="17"/>
                <w:szCs w:val="17"/>
              </w:rPr>
            </w:pPr>
            <w:r>
              <w:rPr>
                <w:color w:val="000000"/>
                <w:sz w:val="17"/>
                <w:szCs w:val="17"/>
              </w:rPr>
              <w:t>(20,734)</w:t>
            </w:r>
          </w:p>
        </w:tc>
      </w:tr>
      <w:tr w:rsidR="00675430" w:rsidRPr="005F544F" w14:paraId="22B217F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675430" w:rsidRPr="00E76C49"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37C7CF92"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76DAD7D1" w14:textId="0AA0040B" w:rsidR="00675430" w:rsidRDefault="00675430" w:rsidP="00675430">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44965D51" w14:textId="448A59B3" w:rsidR="00675430" w:rsidRDefault="00675430" w:rsidP="00675430">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5786D7F2" w14:textId="35742A5F" w:rsidR="00675430" w:rsidRDefault="00675430" w:rsidP="00675430">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B1751DA" w14:textId="46BC00B6" w:rsidR="00675430" w:rsidRDefault="00675430" w:rsidP="00675430">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8AC0A75" w14:textId="0ACF1DEF" w:rsidR="00675430" w:rsidRDefault="00675430" w:rsidP="00675430">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7B1A2ADA" w14:textId="5C3F7DEF" w:rsidR="00675430" w:rsidRDefault="00675430" w:rsidP="00675430">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5EAF33E" w14:textId="647449C9" w:rsidR="00675430" w:rsidRDefault="00675430" w:rsidP="00675430">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118269B8" w14:textId="0159934B" w:rsidR="00675430" w:rsidRDefault="00675430" w:rsidP="00675430">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31E634D" w14:textId="56FB4A2D" w:rsidR="00675430" w:rsidRDefault="00675430" w:rsidP="00675430">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FD4684C" w14:textId="4C7F9EC8" w:rsidR="00675430" w:rsidRDefault="00675430" w:rsidP="00675430">
            <w:pPr>
              <w:jc w:val="right"/>
              <w:rPr>
                <w:color w:val="000000"/>
                <w:sz w:val="17"/>
                <w:szCs w:val="17"/>
              </w:rPr>
            </w:pPr>
          </w:p>
        </w:tc>
      </w:tr>
      <w:tr w:rsidR="00675430" w:rsidRPr="005F544F" w14:paraId="04C03333"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646ED53F" w:rsidR="00675430" w:rsidRDefault="00675430" w:rsidP="00675430">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285390EE" w14:textId="0AF7AD87" w:rsidR="00675430" w:rsidRDefault="00675430" w:rsidP="00675430">
            <w:pPr>
              <w:jc w:val="right"/>
              <w:rPr>
                <w:color w:val="000000"/>
                <w:sz w:val="17"/>
                <w:szCs w:val="17"/>
              </w:rPr>
            </w:pPr>
            <w:r>
              <w:rPr>
                <w:color w:val="000000"/>
                <w:sz w:val="17"/>
                <w:szCs w:val="17"/>
              </w:rPr>
              <w:t>2,218</w:t>
            </w:r>
          </w:p>
        </w:tc>
        <w:tc>
          <w:tcPr>
            <w:tcW w:w="467" w:type="pct"/>
            <w:tcBorders>
              <w:top w:val="nil"/>
              <w:left w:val="nil"/>
              <w:bottom w:val="nil"/>
              <w:right w:val="nil"/>
            </w:tcBorders>
            <w:shd w:val="clear" w:color="auto" w:fill="auto"/>
            <w:tcMar>
              <w:left w:w="43" w:type="dxa"/>
              <w:right w:w="43" w:type="dxa"/>
            </w:tcMar>
            <w:vAlign w:val="center"/>
          </w:tcPr>
          <w:p w14:paraId="28EBD2BA" w14:textId="5AC8CD23" w:rsidR="00675430" w:rsidRDefault="00675430" w:rsidP="00675430">
            <w:pPr>
              <w:jc w:val="right"/>
              <w:rPr>
                <w:sz w:val="17"/>
                <w:szCs w:val="17"/>
              </w:rPr>
            </w:pPr>
            <w:r>
              <w:rPr>
                <w:sz w:val="17"/>
                <w:szCs w:val="17"/>
              </w:rPr>
              <w:t>7</w:t>
            </w:r>
          </w:p>
        </w:tc>
        <w:tc>
          <w:tcPr>
            <w:tcW w:w="514" w:type="pct"/>
            <w:tcBorders>
              <w:top w:val="nil"/>
              <w:left w:val="nil"/>
              <w:bottom w:val="nil"/>
              <w:right w:val="nil"/>
            </w:tcBorders>
            <w:shd w:val="clear" w:color="auto" w:fill="auto"/>
            <w:tcMar>
              <w:left w:w="43" w:type="dxa"/>
              <w:right w:w="43" w:type="dxa"/>
            </w:tcMar>
            <w:vAlign w:val="center"/>
          </w:tcPr>
          <w:p w14:paraId="7A00025B" w14:textId="6472A149" w:rsidR="00675430" w:rsidRDefault="00675430" w:rsidP="00675430">
            <w:pPr>
              <w:jc w:val="right"/>
              <w:rPr>
                <w:color w:val="000000"/>
                <w:sz w:val="17"/>
                <w:szCs w:val="17"/>
              </w:rPr>
            </w:pPr>
            <w:r>
              <w:rPr>
                <w:color w:val="000000"/>
                <w:sz w:val="17"/>
                <w:szCs w:val="17"/>
              </w:rPr>
              <w:t>21,014</w:t>
            </w:r>
          </w:p>
        </w:tc>
        <w:tc>
          <w:tcPr>
            <w:tcW w:w="518" w:type="pct"/>
            <w:tcBorders>
              <w:top w:val="nil"/>
              <w:left w:val="nil"/>
              <w:bottom w:val="nil"/>
              <w:right w:val="nil"/>
            </w:tcBorders>
            <w:shd w:val="clear" w:color="auto" w:fill="auto"/>
            <w:tcMar>
              <w:left w:w="43" w:type="dxa"/>
              <w:right w:w="43" w:type="dxa"/>
            </w:tcMar>
            <w:vAlign w:val="center"/>
          </w:tcPr>
          <w:p w14:paraId="6D6766A0" w14:textId="1CA26B1A" w:rsidR="00675430" w:rsidRDefault="00675430" w:rsidP="00675430">
            <w:pPr>
              <w:jc w:val="right"/>
              <w:rPr>
                <w:color w:val="000000"/>
                <w:sz w:val="17"/>
                <w:szCs w:val="17"/>
              </w:rPr>
            </w:pPr>
            <w:r>
              <w:rPr>
                <w:color w:val="000000"/>
                <w:sz w:val="17"/>
                <w:szCs w:val="17"/>
              </w:rPr>
              <w:t>12.58</w:t>
            </w:r>
          </w:p>
        </w:tc>
        <w:tc>
          <w:tcPr>
            <w:tcW w:w="363" w:type="pct"/>
            <w:tcBorders>
              <w:top w:val="nil"/>
              <w:left w:val="nil"/>
              <w:bottom w:val="nil"/>
              <w:right w:val="nil"/>
            </w:tcBorders>
            <w:shd w:val="clear" w:color="auto" w:fill="auto"/>
            <w:tcMar>
              <w:left w:w="43" w:type="dxa"/>
              <w:right w:w="43" w:type="dxa"/>
            </w:tcMar>
            <w:vAlign w:val="center"/>
          </w:tcPr>
          <w:p w14:paraId="32D8F4D9" w14:textId="1DF38868" w:rsidR="00675430" w:rsidRDefault="00675430" w:rsidP="00675430">
            <w:pPr>
              <w:jc w:val="right"/>
              <w:rPr>
                <w:color w:val="000000"/>
                <w:sz w:val="16"/>
                <w:szCs w:val="16"/>
              </w:rPr>
            </w:pPr>
            <w:r>
              <w:rPr>
                <w:color w:val="000000"/>
                <w:sz w:val="16"/>
                <w:szCs w:val="16"/>
              </w:rPr>
              <w:t>5,242</w:t>
            </w:r>
          </w:p>
        </w:tc>
        <w:tc>
          <w:tcPr>
            <w:tcW w:w="430" w:type="pct"/>
            <w:tcBorders>
              <w:top w:val="nil"/>
              <w:left w:val="nil"/>
              <w:bottom w:val="nil"/>
              <w:right w:val="nil"/>
            </w:tcBorders>
            <w:shd w:val="clear" w:color="auto" w:fill="auto"/>
            <w:tcMar>
              <w:left w:w="43" w:type="dxa"/>
              <w:right w:w="43" w:type="dxa"/>
            </w:tcMar>
            <w:vAlign w:val="center"/>
          </w:tcPr>
          <w:p w14:paraId="4835F1E3" w14:textId="22C4CDF5" w:rsidR="00675430" w:rsidRDefault="00675430" w:rsidP="00675430">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588D6F20" w14:textId="731DF11D" w:rsidR="00675430" w:rsidRDefault="00675430" w:rsidP="00675430">
            <w:pPr>
              <w:jc w:val="right"/>
              <w:rPr>
                <w:color w:val="000000"/>
                <w:sz w:val="17"/>
                <w:szCs w:val="17"/>
              </w:rPr>
            </w:pPr>
            <w:r>
              <w:rPr>
                <w:color w:val="000000"/>
                <w:sz w:val="17"/>
                <w:szCs w:val="17"/>
              </w:rPr>
              <w:t>44,769</w:t>
            </w:r>
          </w:p>
        </w:tc>
        <w:tc>
          <w:tcPr>
            <w:tcW w:w="510" w:type="pct"/>
            <w:tcBorders>
              <w:top w:val="nil"/>
              <w:left w:val="nil"/>
              <w:bottom w:val="nil"/>
              <w:right w:val="nil"/>
            </w:tcBorders>
            <w:shd w:val="clear" w:color="auto" w:fill="auto"/>
            <w:tcMar>
              <w:left w:w="43" w:type="dxa"/>
              <w:right w:w="43" w:type="dxa"/>
            </w:tcMar>
            <w:vAlign w:val="center"/>
          </w:tcPr>
          <w:p w14:paraId="44ECFA6A" w14:textId="5EB7DFD1" w:rsidR="00675430" w:rsidRDefault="00675430" w:rsidP="00675430">
            <w:pPr>
              <w:jc w:val="right"/>
              <w:rPr>
                <w:color w:val="000000"/>
                <w:sz w:val="17"/>
                <w:szCs w:val="17"/>
              </w:rPr>
            </w:pPr>
            <w:r>
              <w:rPr>
                <w:color w:val="000000"/>
                <w:sz w:val="17"/>
                <w:szCs w:val="17"/>
              </w:rPr>
              <w:t>17.76</w:t>
            </w:r>
          </w:p>
        </w:tc>
        <w:tc>
          <w:tcPr>
            <w:tcW w:w="468" w:type="pct"/>
            <w:tcBorders>
              <w:top w:val="nil"/>
              <w:left w:val="nil"/>
              <w:bottom w:val="nil"/>
              <w:right w:val="nil"/>
            </w:tcBorders>
            <w:shd w:val="clear" w:color="auto" w:fill="auto"/>
            <w:tcMar>
              <w:left w:w="43" w:type="dxa"/>
              <w:right w:w="43" w:type="dxa"/>
            </w:tcMar>
            <w:vAlign w:val="center"/>
          </w:tcPr>
          <w:p w14:paraId="524F7B8A" w14:textId="4F123F8C" w:rsidR="00675430" w:rsidRDefault="00675430" w:rsidP="00675430">
            <w:pPr>
              <w:jc w:val="right"/>
              <w:rPr>
                <w:color w:val="000000"/>
                <w:sz w:val="17"/>
                <w:szCs w:val="17"/>
              </w:rPr>
            </w:pPr>
            <w:r>
              <w:rPr>
                <w:color w:val="000000"/>
                <w:sz w:val="17"/>
                <w:szCs w:val="17"/>
              </w:rPr>
              <w:t>(3,020)</w:t>
            </w:r>
          </w:p>
        </w:tc>
        <w:tc>
          <w:tcPr>
            <w:tcW w:w="387" w:type="pct"/>
            <w:tcBorders>
              <w:top w:val="nil"/>
              <w:left w:val="nil"/>
              <w:bottom w:val="nil"/>
              <w:right w:val="nil"/>
            </w:tcBorders>
            <w:shd w:val="clear" w:color="auto" w:fill="auto"/>
            <w:tcMar>
              <w:left w:w="43" w:type="dxa"/>
              <w:right w:w="43" w:type="dxa"/>
            </w:tcMar>
            <w:vAlign w:val="center"/>
          </w:tcPr>
          <w:p w14:paraId="4E433E77" w14:textId="0A1CC9E9" w:rsidR="00675430" w:rsidRDefault="00675430" w:rsidP="00675430">
            <w:pPr>
              <w:jc w:val="right"/>
              <w:rPr>
                <w:color w:val="000000"/>
                <w:sz w:val="17"/>
                <w:szCs w:val="17"/>
              </w:rPr>
            </w:pPr>
            <w:r>
              <w:rPr>
                <w:color w:val="000000"/>
                <w:sz w:val="17"/>
                <w:szCs w:val="17"/>
              </w:rPr>
              <w:t>(23,754)</w:t>
            </w:r>
          </w:p>
        </w:tc>
      </w:tr>
      <w:tr w:rsidR="00675430" w:rsidRPr="005F544F" w14:paraId="1572C6EA"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109CF04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57A2ABE" w14:textId="0D7AA047" w:rsidR="00675430" w:rsidRDefault="00675430" w:rsidP="00675430">
            <w:pPr>
              <w:rPr>
                <w:sz w:val="16"/>
                <w:szCs w:val="16"/>
              </w:rPr>
            </w:pPr>
            <w:r>
              <w:rPr>
                <w:sz w:val="16"/>
                <w:szCs w:val="16"/>
              </w:rPr>
              <w:t>May</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AC67FE2" w14:textId="346372D9" w:rsidR="00675430" w:rsidRDefault="00675430" w:rsidP="00675430">
            <w:pPr>
              <w:jc w:val="right"/>
              <w:rPr>
                <w:color w:val="000000"/>
                <w:sz w:val="17"/>
                <w:szCs w:val="17"/>
              </w:rPr>
            </w:pPr>
            <w:r>
              <w:rPr>
                <w:color w:val="000000"/>
                <w:sz w:val="17"/>
                <w:szCs w:val="17"/>
              </w:rPr>
              <w:t>1,671</w:t>
            </w:r>
          </w:p>
        </w:tc>
        <w:tc>
          <w:tcPr>
            <w:tcW w:w="467" w:type="pct"/>
            <w:tcBorders>
              <w:top w:val="nil"/>
              <w:left w:val="nil"/>
              <w:bottom w:val="nil"/>
              <w:right w:val="nil"/>
            </w:tcBorders>
            <w:shd w:val="clear" w:color="auto" w:fill="auto"/>
            <w:tcMar>
              <w:left w:w="43" w:type="dxa"/>
              <w:right w:w="43" w:type="dxa"/>
            </w:tcMar>
            <w:vAlign w:val="center"/>
          </w:tcPr>
          <w:p w14:paraId="0C24D82C" w14:textId="6639CB5E" w:rsidR="00675430" w:rsidRDefault="00675430" w:rsidP="00675430">
            <w:pPr>
              <w:jc w:val="right"/>
              <w:rPr>
                <w:sz w:val="17"/>
                <w:szCs w:val="17"/>
              </w:rPr>
            </w:pPr>
            <w:r>
              <w:rPr>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7C85C601" w14:textId="523BBB80" w:rsidR="00675430" w:rsidRDefault="00675430" w:rsidP="00675430">
            <w:pPr>
              <w:jc w:val="right"/>
              <w:rPr>
                <w:color w:val="000000"/>
                <w:sz w:val="17"/>
                <w:szCs w:val="17"/>
              </w:rPr>
            </w:pPr>
            <w:r>
              <w:rPr>
                <w:color w:val="000000"/>
                <w:sz w:val="17"/>
                <w:szCs w:val="17"/>
              </w:rPr>
              <w:t>22,688</w:t>
            </w:r>
          </w:p>
        </w:tc>
        <w:tc>
          <w:tcPr>
            <w:tcW w:w="518" w:type="pct"/>
            <w:tcBorders>
              <w:top w:val="nil"/>
              <w:left w:val="nil"/>
              <w:bottom w:val="nil"/>
              <w:right w:val="nil"/>
            </w:tcBorders>
            <w:shd w:val="clear" w:color="auto" w:fill="auto"/>
            <w:tcMar>
              <w:left w:w="43" w:type="dxa"/>
              <w:right w:w="43" w:type="dxa"/>
            </w:tcMar>
            <w:vAlign w:val="center"/>
          </w:tcPr>
          <w:p w14:paraId="330A1325" w14:textId="5894FBFC" w:rsidR="00675430" w:rsidRDefault="00675430" w:rsidP="00675430">
            <w:pPr>
              <w:jc w:val="right"/>
              <w:rPr>
                <w:color w:val="000000"/>
                <w:sz w:val="17"/>
                <w:szCs w:val="17"/>
              </w:rPr>
            </w:pPr>
            <w:r>
              <w:rPr>
                <w:color w:val="000000"/>
                <w:sz w:val="17"/>
                <w:szCs w:val="17"/>
              </w:rPr>
              <w:t>12.50</w:t>
            </w:r>
          </w:p>
        </w:tc>
        <w:tc>
          <w:tcPr>
            <w:tcW w:w="363" w:type="pct"/>
            <w:tcBorders>
              <w:top w:val="nil"/>
              <w:left w:val="nil"/>
              <w:bottom w:val="nil"/>
              <w:right w:val="nil"/>
            </w:tcBorders>
            <w:shd w:val="clear" w:color="auto" w:fill="auto"/>
            <w:tcMar>
              <w:left w:w="43" w:type="dxa"/>
              <w:right w:w="43" w:type="dxa"/>
            </w:tcMar>
            <w:vAlign w:val="center"/>
          </w:tcPr>
          <w:p w14:paraId="248D32CF" w14:textId="6693CE42" w:rsidR="00675430" w:rsidRDefault="00675430" w:rsidP="00675430">
            <w:pPr>
              <w:jc w:val="right"/>
              <w:rPr>
                <w:color w:val="000000"/>
                <w:sz w:val="16"/>
                <w:szCs w:val="16"/>
              </w:rPr>
            </w:pPr>
            <w:r>
              <w:rPr>
                <w:color w:val="000000"/>
                <w:sz w:val="16"/>
                <w:szCs w:val="16"/>
              </w:rPr>
              <w:t>5,297</w:t>
            </w:r>
          </w:p>
        </w:tc>
        <w:tc>
          <w:tcPr>
            <w:tcW w:w="430" w:type="pct"/>
            <w:tcBorders>
              <w:top w:val="nil"/>
              <w:left w:val="nil"/>
              <w:bottom w:val="nil"/>
              <w:right w:val="nil"/>
            </w:tcBorders>
            <w:shd w:val="clear" w:color="auto" w:fill="auto"/>
            <w:tcMar>
              <w:left w:w="43" w:type="dxa"/>
              <w:right w:w="43" w:type="dxa"/>
            </w:tcMar>
            <w:vAlign w:val="center"/>
          </w:tcPr>
          <w:p w14:paraId="57E2E3CC" w14:textId="4F5CA067" w:rsidR="00675430" w:rsidRDefault="00675430" w:rsidP="00675430">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3649F695" w14:textId="2F8274DF" w:rsidR="00675430" w:rsidRDefault="00675430" w:rsidP="00675430">
            <w:pPr>
              <w:jc w:val="right"/>
              <w:rPr>
                <w:color w:val="000000"/>
                <w:sz w:val="17"/>
                <w:szCs w:val="17"/>
              </w:rPr>
            </w:pPr>
            <w:r>
              <w:rPr>
                <w:color w:val="000000"/>
                <w:sz w:val="17"/>
                <w:szCs w:val="17"/>
              </w:rPr>
              <w:t>50,068</w:t>
            </w:r>
          </w:p>
        </w:tc>
        <w:tc>
          <w:tcPr>
            <w:tcW w:w="510" w:type="pct"/>
            <w:tcBorders>
              <w:top w:val="nil"/>
              <w:left w:val="nil"/>
              <w:bottom w:val="nil"/>
              <w:right w:val="nil"/>
            </w:tcBorders>
            <w:shd w:val="clear" w:color="auto" w:fill="auto"/>
            <w:tcMar>
              <w:left w:w="43" w:type="dxa"/>
              <w:right w:w="43" w:type="dxa"/>
            </w:tcMar>
            <w:vAlign w:val="center"/>
          </w:tcPr>
          <w:p w14:paraId="4E857411" w14:textId="3ACA669B" w:rsidR="00675430" w:rsidRDefault="00675430" w:rsidP="00675430">
            <w:pPr>
              <w:jc w:val="right"/>
              <w:rPr>
                <w:color w:val="000000"/>
                <w:sz w:val="17"/>
                <w:szCs w:val="17"/>
              </w:rPr>
            </w:pPr>
            <w:r>
              <w:rPr>
                <w:color w:val="000000"/>
                <w:sz w:val="17"/>
                <w:szCs w:val="17"/>
              </w:rPr>
              <w:t>22.48</w:t>
            </w:r>
          </w:p>
        </w:tc>
        <w:tc>
          <w:tcPr>
            <w:tcW w:w="468" w:type="pct"/>
            <w:tcBorders>
              <w:top w:val="nil"/>
              <w:left w:val="nil"/>
              <w:bottom w:val="nil"/>
              <w:right w:val="nil"/>
            </w:tcBorders>
            <w:shd w:val="clear" w:color="auto" w:fill="auto"/>
            <w:tcMar>
              <w:left w:w="43" w:type="dxa"/>
              <w:right w:w="43" w:type="dxa"/>
            </w:tcMar>
            <w:vAlign w:val="center"/>
          </w:tcPr>
          <w:p w14:paraId="70C28405" w14:textId="01CF08C0" w:rsidR="00675430" w:rsidRDefault="00675430" w:rsidP="00675430">
            <w:pPr>
              <w:jc w:val="right"/>
              <w:rPr>
                <w:color w:val="000000"/>
                <w:sz w:val="17"/>
                <w:szCs w:val="17"/>
              </w:rPr>
            </w:pPr>
            <w:r>
              <w:rPr>
                <w:color w:val="000000"/>
                <w:sz w:val="17"/>
                <w:szCs w:val="17"/>
              </w:rPr>
              <w:t>(3,626)</w:t>
            </w:r>
          </w:p>
        </w:tc>
        <w:tc>
          <w:tcPr>
            <w:tcW w:w="387" w:type="pct"/>
            <w:tcBorders>
              <w:top w:val="nil"/>
              <w:left w:val="nil"/>
              <w:bottom w:val="nil"/>
              <w:right w:val="nil"/>
            </w:tcBorders>
            <w:shd w:val="clear" w:color="auto" w:fill="auto"/>
            <w:tcMar>
              <w:left w:w="43" w:type="dxa"/>
              <w:right w:w="43" w:type="dxa"/>
            </w:tcMar>
            <w:vAlign w:val="center"/>
          </w:tcPr>
          <w:p w14:paraId="714F9778" w14:textId="7E8F6951" w:rsidR="00675430" w:rsidRDefault="00675430" w:rsidP="00675430">
            <w:pPr>
              <w:jc w:val="right"/>
              <w:rPr>
                <w:color w:val="000000"/>
                <w:sz w:val="17"/>
                <w:szCs w:val="17"/>
              </w:rPr>
            </w:pPr>
            <w:r>
              <w:rPr>
                <w:color w:val="000000"/>
                <w:sz w:val="17"/>
                <w:szCs w:val="17"/>
              </w:rPr>
              <w:t>(27,380)</w:t>
            </w:r>
          </w:p>
        </w:tc>
      </w:tr>
      <w:tr w:rsidR="00675430" w:rsidRPr="005F544F" w14:paraId="68586AA7"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5EC831C7" w:rsidR="00675430" w:rsidRPr="00911E77" w:rsidRDefault="00675430" w:rsidP="00675430">
            <w:pPr>
              <w:rPr>
                <w:sz w:val="16"/>
                <w:szCs w:val="16"/>
                <w:vertAlign w:val="superscript"/>
              </w:rPr>
            </w:pPr>
            <w:r>
              <w:rPr>
                <w:sz w:val="16"/>
                <w:szCs w:val="16"/>
              </w:rPr>
              <w:t>Jun</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4672CCA3" w14:textId="412A78AF" w:rsidR="00675430" w:rsidRDefault="00675430" w:rsidP="00675430">
            <w:pPr>
              <w:jc w:val="right"/>
              <w:rPr>
                <w:color w:val="000000"/>
                <w:sz w:val="17"/>
                <w:szCs w:val="17"/>
              </w:rPr>
            </w:pPr>
            <w:r>
              <w:rPr>
                <w:color w:val="000000"/>
                <w:sz w:val="17"/>
                <w:szCs w:val="17"/>
              </w:rPr>
              <w:t>2,728</w:t>
            </w:r>
          </w:p>
        </w:tc>
        <w:tc>
          <w:tcPr>
            <w:tcW w:w="467" w:type="pct"/>
            <w:tcBorders>
              <w:top w:val="nil"/>
              <w:left w:val="nil"/>
              <w:bottom w:val="nil"/>
              <w:right w:val="nil"/>
            </w:tcBorders>
            <w:shd w:val="clear" w:color="auto" w:fill="auto"/>
            <w:tcMar>
              <w:left w:w="43" w:type="dxa"/>
              <w:right w:w="43" w:type="dxa"/>
            </w:tcMar>
            <w:vAlign w:val="center"/>
          </w:tcPr>
          <w:p w14:paraId="3D2174F6" w14:textId="15649FCD" w:rsidR="00675430" w:rsidRDefault="00675430" w:rsidP="00675430">
            <w:pPr>
              <w:jc w:val="right"/>
              <w:rPr>
                <w:sz w:val="17"/>
                <w:szCs w:val="17"/>
              </w:rPr>
            </w:pPr>
            <w:r>
              <w:rPr>
                <w:sz w:val="17"/>
                <w:szCs w:val="17"/>
              </w:rPr>
              <w:t>279</w:t>
            </w:r>
          </w:p>
        </w:tc>
        <w:tc>
          <w:tcPr>
            <w:tcW w:w="514" w:type="pct"/>
            <w:tcBorders>
              <w:top w:val="nil"/>
              <w:left w:val="nil"/>
              <w:bottom w:val="nil"/>
              <w:right w:val="nil"/>
            </w:tcBorders>
            <w:tcMar>
              <w:left w:w="43" w:type="dxa"/>
              <w:right w:w="43" w:type="dxa"/>
            </w:tcMar>
            <w:vAlign w:val="center"/>
          </w:tcPr>
          <w:p w14:paraId="4790E2D9" w14:textId="50534739" w:rsidR="00675430" w:rsidRDefault="00675430" w:rsidP="00675430">
            <w:pPr>
              <w:jc w:val="right"/>
              <w:rPr>
                <w:color w:val="000000"/>
                <w:sz w:val="17"/>
                <w:szCs w:val="17"/>
              </w:rPr>
            </w:pPr>
            <w:r>
              <w:rPr>
                <w:color w:val="000000"/>
                <w:sz w:val="17"/>
                <w:szCs w:val="17"/>
              </w:rPr>
              <w:t>25,695</w:t>
            </w:r>
          </w:p>
        </w:tc>
        <w:tc>
          <w:tcPr>
            <w:tcW w:w="518" w:type="pct"/>
            <w:tcBorders>
              <w:top w:val="nil"/>
              <w:left w:val="nil"/>
              <w:bottom w:val="nil"/>
              <w:right w:val="nil"/>
            </w:tcBorders>
            <w:tcMar>
              <w:left w:w="43" w:type="dxa"/>
              <w:right w:w="43" w:type="dxa"/>
            </w:tcMar>
            <w:vAlign w:val="center"/>
          </w:tcPr>
          <w:p w14:paraId="1C5B84BD" w14:textId="25E0480D" w:rsidR="00675430" w:rsidRDefault="00675430" w:rsidP="00675430">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7DFFFB55" w14:textId="2838D53E" w:rsidR="00675430" w:rsidRDefault="00675430" w:rsidP="00675430">
            <w:pPr>
              <w:jc w:val="right"/>
              <w:rPr>
                <w:color w:val="000000"/>
                <w:sz w:val="16"/>
                <w:szCs w:val="16"/>
              </w:rPr>
            </w:pPr>
            <w:r>
              <w:rPr>
                <w:color w:val="000000"/>
                <w:sz w:val="16"/>
                <w:szCs w:val="16"/>
              </w:rPr>
              <w:t>6,352</w:t>
            </w:r>
          </w:p>
        </w:tc>
        <w:tc>
          <w:tcPr>
            <w:tcW w:w="430" w:type="pct"/>
            <w:tcBorders>
              <w:top w:val="nil"/>
              <w:left w:val="nil"/>
              <w:bottom w:val="nil"/>
              <w:right w:val="nil"/>
            </w:tcBorders>
            <w:shd w:val="clear" w:color="auto" w:fill="auto"/>
            <w:tcMar>
              <w:left w:w="43" w:type="dxa"/>
              <w:right w:w="43" w:type="dxa"/>
            </w:tcMar>
            <w:vAlign w:val="center"/>
          </w:tcPr>
          <w:p w14:paraId="6059E051" w14:textId="2759800B" w:rsidR="00675430" w:rsidRDefault="00675430" w:rsidP="00675430">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72FF67C1" w14:textId="2F91FBA4" w:rsidR="00675430" w:rsidRDefault="00675430" w:rsidP="00675430">
            <w:pPr>
              <w:jc w:val="right"/>
              <w:rPr>
                <w:color w:val="000000"/>
                <w:sz w:val="17"/>
                <w:szCs w:val="17"/>
              </w:rPr>
            </w:pPr>
            <w:r>
              <w:rPr>
                <w:color w:val="000000"/>
                <w:sz w:val="17"/>
                <w:szCs w:val="17"/>
              </w:rPr>
              <w:t>56,423</w:t>
            </w:r>
          </w:p>
        </w:tc>
        <w:tc>
          <w:tcPr>
            <w:tcW w:w="510" w:type="pct"/>
            <w:tcBorders>
              <w:top w:val="nil"/>
              <w:left w:val="nil"/>
              <w:bottom w:val="nil"/>
              <w:right w:val="nil"/>
            </w:tcBorders>
            <w:tcMar>
              <w:left w:w="43" w:type="dxa"/>
              <w:right w:w="43" w:type="dxa"/>
            </w:tcMar>
            <w:vAlign w:val="center"/>
          </w:tcPr>
          <w:p w14:paraId="4B3C3945" w14:textId="0E6F8DA9" w:rsidR="00675430" w:rsidRDefault="00675430" w:rsidP="00675430">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606DE41B" w14:textId="689A4005" w:rsidR="00675430" w:rsidRDefault="00675430" w:rsidP="00675430">
            <w:pPr>
              <w:jc w:val="right"/>
              <w:rPr>
                <w:color w:val="000000"/>
                <w:sz w:val="17"/>
                <w:szCs w:val="17"/>
              </w:rPr>
            </w:pPr>
            <w:r>
              <w:rPr>
                <w:color w:val="000000"/>
                <w:sz w:val="17"/>
                <w:szCs w:val="17"/>
              </w:rPr>
              <w:t>(3,348)</w:t>
            </w:r>
          </w:p>
        </w:tc>
        <w:tc>
          <w:tcPr>
            <w:tcW w:w="387" w:type="pct"/>
            <w:tcBorders>
              <w:top w:val="nil"/>
              <w:left w:val="nil"/>
              <w:bottom w:val="nil"/>
              <w:right w:val="nil"/>
            </w:tcBorders>
            <w:shd w:val="clear" w:color="auto" w:fill="auto"/>
            <w:tcMar>
              <w:left w:w="43" w:type="dxa"/>
              <w:right w:w="43" w:type="dxa"/>
            </w:tcMar>
            <w:vAlign w:val="center"/>
          </w:tcPr>
          <w:p w14:paraId="72D4CA0E" w14:textId="0096DF6E" w:rsidR="00675430" w:rsidRDefault="00675430" w:rsidP="00675430">
            <w:pPr>
              <w:jc w:val="right"/>
              <w:rPr>
                <w:color w:val="000000"/>
                <w:sz w:val="17"/>
                <w:szCs w:val="17"/>
              </w:rPr>
            </w:pPr>
            <w:r>
              <w:rPr>
                <w:color w:val="000000"/>
                <w:sz w:val="17"/>
                <w:szCs w:val="17"/>
              </w:rPr>
              <w:t>(30,728)</w:t>
            </w:r>
          </w:p>
        </w:tc>
      </w:tr>
      <w:tr w:rsidR="00675430" w:rsidRPr="005F544F" w14:paraId="318C58D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37C081E" w14:textId="236FEA5C"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285050EC" w14:textId="454C83FA" w:rsidR="00675430" w:rsidRDefault="00675430" w:rsidP="00675430">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2C3D4866" w14:textId="315281DB" w:rsidR="00675430" w:rsidRDefault="00675430" w:rsidP="00675430">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460F42A7" w14:textId="36D5560A" w:rsidR="00675430" w:rsidRDefault="00675430" w:rsidP="00675430">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527CD317" w14:textId="3401743F" w:rsidR="00675430" w:rsidRDefault="00675430" w:rsidP="00675430">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19BAEBB4" w14:textId="19859067" w:rsidR="00675430" w:rsidRDefault="00675430" w:rsidP="00675430">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32F123C5" w14:textId="019DB06A" w:rsidR="00675430" w:rsidRDefault="00675430" w:rsidP="00675430">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7F60C10" w14:textId="2ECCCB3D" w:rsidR="00675430" w:rsidRDefault="00675430" w:rsidP="00675430">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6539B74C" w14:textId="3C128D8A" w:rsidR="00675430" w:rsidRDefault="00675430" w:rsidP="00675430">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7239D79E" w14:textId="4A3706F4" w:rsidR="00675430" w:rsidRDefault="00675430" w:rsidP="00675430">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3011AFA7" w14:textId="04BC6338" w:rsidR="00675430" w:rsidRDefault="00675430" w:rsidP="00675430">
            <w:pPr>
              <w:jc w:val="right"/>
              <w:rPr>
                <w:color w:val="000000"/>
                <w:sz w:val="17"/>
                <w:szCs w:val="17"/>
              </w:rPr>
            </w:pPr>
          </w:p>
        </w:tc>
      </w:tr>
      <w:tr w:rsidR="00675430" w:rsidRPr="005F544F" w14:paraId="07EA7797"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370629BF" w:rsidR="00675430" w:rsidRPr="00911E77" w:rsidRDefault="00675430" w:rsidP="00675430">
            <w:pPr>
              <w:rPr>
                <w:sz w:val="16"/>
                <w:szCs w:val="16"/>
                <w:vertAlign w:val="superscript"/>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14:paraId="3E2F8508" w14:textId="027C535E" w:rsidR="00675430" w:rsidRDefault="00675430" w:rsidP="00675430">
            <w:pPr>
              <w:jc w:val="right"/>
              <w:rPr>
                <w:color w:val="000000"/>
                <w:sz w:val="17"/>
                <w:szCs w:val="17"/>
              </w:rPr>
            </w:pPr>
            <w:r>
              <w:rPr>
                <w:color w:val="000000"/>
                <w:sz w:val="17"/>
                <w:szCs w:val="17"/>
              </w:rPr>
              <w:t>2,340</w:t>
            </w:r>
          </w:p>
        </w:tc>
        <w:tc>
          <w:tcPr>
            <w:tcW w:w="467" w:type="pct"/>
            <w:tcBorders>
              <w:top w:val="nil"/>
              <w:left w:val="nil"/>
              <w:bottom w:val="nil"/>
              <w:right w:val="nil"/>
            </w:tcBorders>
            <w:shd w:val="clear" w:color="auto" w:fill="auto"/>
            <w:tcMar>
              <w:left w:w="43" w:type="dxa"/>
              <w:right w:w="43" w:type="dxa"/>
            </w:tcMar>
            <w:vAlign w:val="center"/>
          </w:tcPr>
          <w:p w14:paraId="400F4A57" w14:textId="7696E6F5" w:rsidR="00675430" w:rsidRDefault="00675430" w:rsidP="00675430">
            <w:pPr>
              <w:jc w:val="right"/>
              <w:rPr>
                <w:sz w:val="17"/>
                <w:szCs w:val="17"/>
              </w:rPr>
            </w:pPr>
            <w:r>
              <w:rPr>
                <w:sz w:val="17"/>
                <w:szCs w:val="17"/>
              </w:rPr>
              <w:t>6</w:t>
            </w:r>
          </w:p>
        </w:tc>
        <w:tc>
          <w:tcPr>
            <w:tcW w:w="514" w:type="pct"/>
            <w:tcBorders>
              <w:top w:val="nil"/>
              <w:left w:val="nil"/>
              <w:bottom w:val="nil"/>
              <w:right w:val="nil"/>
            </w:tcBorders>
            <w:shd w:val="clear" w:color="auto" w:fill="auto"/>
            <w:tcMar>
              <w:left w:w="43" w:type="dxa"/>
              <w:right w:w="43" w:type="dxa"/>
            </w:tcMar>
            <w:vAlign w:val="center"/>
          </w:tcPr>
          <w:p w14:paraId="25A3BB8E" w14:textId="16272C7C" w:rsidR="00675430" w:rsidRDefault="00675430" w:rsidP="00675430">
            <w:pPr>
              <w:jc w:val="right"/>
              <w:rPr>
                <w:color w:val="000000"/>
                <w:sz w:val="17"/>
                <w:szCs w:val="17"/>
              </w:rPr>
            </w:pPr>
            <w:r>
              <w:rPr>
                <w:color w:val="000000"/>
                <w:sz w:val="17"/>
                <w:szCs w:val="17"/>
              </w:rPr>
              <w:t>2,346</w:t>
            </w:r>
          </w:p>
        </w:tc>
        <w:tc>
          <w:tcPr>
            <w:tcW w:w="518" w:type="pct"/>
            <w:tcBorders>
              <w:top w:val="nil"/>
              <w:left w:val="nil"/>
              <w:bottom w:val="nil"/>
              <w:right w:val="nil"/>
            </w:tcBorders>
            <w:shd w:val="clear" w:color="auto" w:fill="auto"/>
            <w:tcMar>
              <w:left w:w="43" w:type="dxa"/>
              <w:right w:w="43" w:type="dxa"/>
            </w:tcMar>
            <w:vAlign w:val="center"/>
          </w:tcPr>
          <w:p w14:paraId="155F0929" w14:textId="77E2559A" w:rsidR="00675430" w:rsidRDefault="00675430" w:rsidP="00675430">
            <w:pPr>
              <w:jc w:val="right"/>
              <w:rPr>
                <w:color w:val="000000"/>
                <w:sz w:val="17"/>
                <w:szCs w:val="17"/>
              </w:rPr>
            </w:pPr>
            <w:r>
              <w:rPr>
                <w:color w:val="000000"/>
                <w:sz w:val="17"/>
                <w:szCs w:val="17"/>
              </w:rPr>
              <w:t>16.19</w:t>
            </w:r>
          </w:p>
        </w:tc>
        <w:tc>
          <w:tcPr>
            <w:tcW w:w="363" w:type="pct"/>
            <w:tcBorders>
              <w:top w:val="nil"/>
              <w:left w:val="nil"/>
              <w:bottom w:val="nil"/>
              <w:right w:val="nil"/>
            </w:tcBorders>
            <w:shd w:val="clear" w:color="auto" w:fill="auto"/>
            <w:tcMar>
              <w:left w:w="43" w:type="dxa"/>
              <w:right w:w="43" w:type="dxa"/>
            </w:tcMar>
            <w:vAlign w:val="center"/>
          </w:tcPr>
          <w:p w14:paraId="79EF23D0" w14:textId="40FAFCDE" w:rsidR="00675430" w:rsidRDefault="00675430" w:rsidP="00675430">
            <w:pPr>
              <w:jc w:val="right"/>
              <w:rPr>
                <w:color w:val="000000"/>
                <w:sz w:val="16"/>
                <w:szCs w:val="16"/>
              </w:rPr>
            </w:pPr>
            <w:r>
              <w:rPr>
                <w:color w:val="000000"/>
                <w:sz w:val="16"/>
                <w:szCs w:val="16"/>
              </w:rPr>
              <w:t>5,575</w:t>
            </w:r>
          </w:p>
        </w:tc>
        <w:tc>
          <w:tcPr>
            <w:tcW w:w="430" w:type="pct"/>
            <w:tcBorders>
              <w:top w:val="nil"/>
              <w:left w:val="nil"/>
              <w:bottom w:val="nil"/>
              <w:right w:val="nil"/>
            </w:tcBorders>
            <w:shd w:val="clear" w:color="auto" w:fill="auto"/>
            <w:tcMar>
              <w:left w:w="43" w:type="dxa"/>
              <w:right w:w="43" w:type="dxa"/>
            </w:tcMar>
            <w:vAlign w:val="center"/>
          </w:tcPr>
          <w:p w14:paraId="663DCC0F" w14:textId="77C3974E" w:rsidR="00675430" w:rsidRDefault="00675430" w:rsidP="00675430">
            <w:pPr>
              <w:jc w:val="right"/>
              <w:rPr>
                <w:sz w:val="17"/>
                <w:szCs w:val="17"/>
              </w:rPr>
            </w:pPr>
            <w:r>
              <w:rPr>
                <w:sz w:val="17"/>
                <w:szCs w:val="17"/>
              </w:rPr>
              <w:t>19</w:t>
            </w:r>
          </w:p>
        </w:tc>
        <w:tc>
          <w:tcPr>
            <w:tcW w:w="467" w:type="pct"/>
            <w:tcBorders>
              <w:top w:val="nil"/>
              <w:left w:val="nil"/>
              <w:bottom w:val="nil"/>
              <w:right w:val="nil"/>
            </w:tcBorders>
            <w:shd w:val="clear" w:color="auto" w:fill="auto"/>
            <w:tcMar>
              <w:left w:w="43" w:type="dxa"/>
              <w:right w:w="43" w:type="dxa"/>
            </w:tcMar>
            <w:vAlign w:val="center"/>
          </w:tcPr>
          <w:p w14:paraId="6BCA520F" w14:textId="25907031" w:rsidR="00675430" w:rsidRDefault="00675430" w:rsidP="00675430">
            <w:pPr>
              <w:jc w:val="right"/>
              <w:rPr>
                <w:color w:val="000000"/>
                <w:sz w:val="17"/>
                <w:szCs w:val="17"/>
              </w:rPr>
            </w:pPr>
            <w:r>
              <w:rPr>
                <w:color w:val="000000"/>
                <w:sz w:val="17"/>
                <w:szCs w:val="17"/>
              </w:rPr>
              <w:t>5,594</w:t>
            </w:r>
          </w:p>
        </w:tc>
        <w:tc>
          <w:tcPr>
            <w:tcW w:w="510" w:type="pct"/>
            <w:tcBorders>
              <w:top w:val="nil"/>
              <w:left w:val="nil"/>
              <w:bottom w:val="nil"/>
              <w:right w:val="nil"/>
            </w:tcBorders>
            <w:shd w:val="clear" w:color="auto" w:fill="auto"/>
            <w:tcMar>
              <w:left w:w="43" w:type="dxa"/>
              <w:right w:w="43" w:type="dxa"/>
            </w:tcMar>
            <w:vAlign w:val="center"/>
          </w:tcPr>
          <w:p w14:paraId="4BBAF7E5" w14:textId="312CCE29" w:rsidR="00675430" w:rsidRDefault="00675430" w:rsidP="00675430">
            <w:pPr>
              <w:jc w:val="right"/>
              <w:rPr>
                <w:color w:val="000000"/>
                <w:sz w:val="17"/>
                <w:szCs w:val="17"/>
              </w:rPr>
            </w:pPr>
            <w:r>
              <w:rPr>
                <w:color w:val="000000"/>
                <w:sz w:val="17"/>
                <w:szCs w:val="17"/>
              </w:rPr>
              <w:t>52.19</w:t>
            </w:r>
          </w:p>
        </w:tc>
        <w:tc>
          <w:tcPr>
            <w:tcW w:w="468" w:type="pct"/>
            <w:tcBorders>
              <w:top w:val="nil"/>
              <w:left w:val="nil"/>
              <w:bottom w:val="nil"/>
              <w:right w:val="nil"/>
            </w:tcBorders>
            <w:shd w:val="clear" w:color="auto" w:fill="auto"/>
            <w:tcMar>
              <w:left w:w="43" w:type="dxa"/>
              <w:right w:w="43" w:type="dxa"/>
            </w:tcMar>
            <w:vAlign w:val="center"/>
          </w:tcPr>
          <w:p w14:paraId="5EC4DC23" w14:textId="1EEDC3E1" w:rsidR="00675430" w:rsidRDefault="00675430" w:rsidP="00675430">
            <w:pPr>
              <w:jc w:val="right"/>
              <w:rPr>
                <w:color w:val="000000"/>
                <w:sz w:val="17"/>
                <w:szCs w:val="17"/>
              </w:rPr>
            </w:pPr>
            <w:r>
              <w:rPr>
                <w:color w:val="000000"/>
                <w:sz w:val="17"/>
                <w:szCs w:val="17"/>
              </w:rPr>
              <w:t>(3,248)</w:t>
            </w:r>
          </w:p>
        </w:tc>
        <w:tc>
          <w:tcPr>
            <w:tcW w:w="387" w:type="pct"/>
            <w:tcBorders>
              <w:top w:val="nil"/>
              <w:left w:val="nil"/>
              <w:bottom w:val="nil"/>
              <w:right w:val="nil"/>
            </w:tcBorders>
            <w:shd w:val="clear" w:color="auto" w:fill="auto"/>
            <w:tcMar>
              <w:left w:w="43" w:type="dxa"/>
              <w:right w:w="43" w:type="dxa"/>
            </w:tcMar>
            <w:vAlign w:val="center"/>
          </w:tcPr>
          <w:p w14:paraId="413E23A6" w14:textId="22803F12" w:rsidR="00675430" w:rsidRDefault="00675430" w:rsidP="00675430">
            <w:pPr>
              <w:jc w:val="right"/>
              <w:rPr>
                <w:color w:val="000000"/>
                <w:sz w:val="17"/>
                <w:szCs w:val="17"/>
              </w:rPr>
            </w:pPr>
            <w:r>
              <w:rPr>
                <w:color w:val="000000"/>
                <w:sz w:val="17"/>
                <w:szCs w:val="17"/>
              </w:rPr>
              <w:t>(3,248)</w:t>
            </w:r>
          </w:p>
        </w:tc>
      </w:tr>
      <w:tr w:rsidR="00675430" w:rsidRPr="005F544F" w14:paraId="33A9B5F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B24685" w14:textId="2D004F16" w:rsidR="00675430" w:rsidRDefault="00675430" w:rsidP="00675430">
            <w:pPr>
              <w:rPr>
                <w:sz w:val="16"/>
                <w:szCs w:val="16"/>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3F484AC3" w14:textId="7FE6C5A5" w:rsidR="00675430" w:rsidRDefault="00675430" w:rsidP="00675430">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14:paraId="5368EAA3" w14:textId="53395628" w:rsidR="00675430" w:rsidRDefault="00675430" w:rsidP="00675430">
            <w:pPr>
              <w:jc w:val="right"/>
              <w:rPr>
                <w:sz w:val="17"/>
                <w:szCs w:val="17"/>
              </w:rPr>
            </w:pPr>
            <w:r>
              <w:rPr>
                <w:sz w:val="17"/>
                <w:szCs w:val="17"/>
              </w:rPr>
              <w:t>9</w:t>
            </w:r>
          </w:p>
        </w:tc>
        <w:tc>
          <w:tcPr>
            <w:tcW w:w="514" w:type="pct"/>
            <w:tcBorders>
              <w:top w:val="nil"/>
              <w:left w:val="nil"/>
              <w:bottom w:val="nil"/>
              <w:right w:val="nil"/>
            </w:tcBorders>
            <w:shd w:val="clear" w:color="auto" w:fill="auto"/>
            <w:tcMar>
              <w:left w:w="43" w:type="dxa"/>
              <w:right w:w="43" w:type="dxa"/>
            </w:tcMar>
            <w:vAlign w:val="center"/>
          </w:tcPr>
          <w:p w14:paraId="7AFE5A36" w14:textId="59AB2940" w:rsidR="00675430" w:rsidRDefault="00675430" w:rsidP="00675430">
            <w:pPr>
              <w:jc w:val="right"/>
              <w:rPr>
                <w:color w:val="000000"/>
                <w:sz w:val="17"/>
                <w:szCs w:val="17"/>
              </w:rPr>
            </w:pPr>
            <w:r>
              <w:rPr>
                <w:color w:val="000000"/>
                <w:sz w:val="17"/>
                <w:szCs w:val="17"/>
              </w:rPr>
              <w:t>4,602</w:t>
            </w:r>
          </w:p>
        </w:tc>
        <w:tc>
          <w:tcPr>
            <w:tcW w:w="518" w:type="pct"/>
            <w:tcBorders>
              <w:top w:val="nil"/>
              <w:left w:val="nil"/>
              <w:bottom w:val="nil"/>
              <w:right w:val="nil"/>
            </w:tcBorders>
            <w:shd w:val="clear" w:color="auto" w:fill="auto"/>
            <w:tcMar>
              <w:left w:w="43" w:type="dxa"/>
              <w:right w:w="43" w:type="dxa"/>
            </w:tcMar>
            <w:vAlign w:val="center"/>
          </w:tcPr>
          <w:p w14:paraId="0AD7B225" w14:textId="165A6B99" w:rsidR="00675430" w:rsidRDefault="00675430" w:rsidP="00675430">
            <w:pPr>
              <w:jc w:val="right"/>
              <w:rPr>
                <w:color w:val="000000"/>
                <w:sz w:val="17"/>
                <w:szCs w:val="17"/>
              </w:rPr>
            </w:pPr>
            <w:r>
              <w:rPr>
                <w:color w:val="000000"/>
                <w:sz w:val="17"/>
                <w:szCs w:val="17"/>
              </w:rPr>
              <w:t>27.11</w:t>
            </w:r>
          </w:p>
        </w:tc>
        <w:tc>
          <w:tcPr>
            <w:tcW w:w="363" w:type="pct"/>
            <w:tcBorders>
              <w:top w:val="nil"/>
              <w:left w:val="nil"/>
              <w:bottom w:val="nil"/>
              <w:right w:val="nil"/>
            </w:tcBorders>
            <w:shd w:val="clear" w:color="auto" w:fill="auto"/>
            <w:tcMar>
              <w:left w:w="43" w:type="dxa"/>
              <w:right w:w="43" w:type="dxa"/>
            </w:tcMar>
            <w:vAlign w:val="center"/>
          </w:tcPr>
          <w:p w14:paraId="0FD9F7E8" w14:textId="25DE7CEA" w:rsidR="00675430" w:rsidRDefault="00675430" w:rsidP="00675430">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14:paraId="3808372E" w14:textId="636AD68D" w:rsidR="00675430" w:rsidRDefault="00675430" w:rsidP="00675430">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2E39A685" w14:textId="14B5CC3F" w:rsidR="00675430" w:rsidRDefault="00675430" w:rsidP="00675430">
            <w:pPr>
              <w:jc w:val="right"/>
              <w:rPr>
                <w:color w:val="000000"/>
                <w:sz w:val="17"/>
                <w:szCs w:val="17"/>
              </w:rPr>
            </w:pPr>
            <w:r>
              <w:rPr>
                <w:color w:val="000000"/>
                <w:sz w:val="17"/>
                <w:szCs w:val="17"/>
              </w:rPr>
              <w:t>12,174</w:t>
            </w:r>
          </w:p>
        </w:tc>
        <w:tc>
          <w:tcPr>
            <w:tcW w:w="510" w:type="pct"/>
            <w:tcBorders>
              <w:top w:val="nil"/>
              <w:left w:val="nil"/>
              <w:bottom w:val="nil"/>
              <w:right w:val="nil"/>
            </w:tcBorders>
            <w:shd w:val="clear" w:color="auto" w:fill="auto"/>
            <w:tcMar>
              <w:left w:w="43" w:type="dxa"/>
              <w:right w:w="43" w:type="dxa"/>
            </w:tcMar>
            <w:vAlign w:val="center"/>
          </w:tcPr>
          <w:p w14:paraId="74B608BE" w14:textId="1D694B61" w:rsidR="00675430" w:rsidRDefault="00675430" w:rsidP="00675430">
            <w:pPr>
              <w:jc w:val="right"/>
              <w:rPr>
                <w:color w:val="000000"/>
                <w:sz w:val="17"/>
                <w:szCs w:val="17"/>
              </w:rPr>
            </w:pPr>
            <w:r>
              <w:rPr>
                <w:color w:val="000000"/>
                <w:sz w:val="17"/>
                <w:szCs w:val="17"/>
              </w:rPr>
              <w:t>74.04</w:t>
            </w:r>
          </w:p>
        </w:tc>
        <w:tc>
          <w:tcPr>
            <w:tcW w:w="468" w:type="pct"/>
            <w:tcBorders>
              <w:top w:val="nil"/>
              <w:left w:val="nil"/>
              <w:bottom w:val="nil"/>
              <w:right w:val="nil"/>
            </w:tcBorders>
            <w:shd w:val="clear" w:color="auto" w:fill="auto"/>
            <w:tcMar>
              <w:left w:w="43" w:type="dxa"/>
              <w:right w:w="43" w:type="dxa"/>
            </w:tcMar>
            <w:vAlign w:val="center"/>
          </w:tcPr>
          <w:p w14:paraId="067A455B" w14:textId="6B7D8E72" w:rsidR="00675430" w:rsidRDefault="00675430" w:rsidP="00675430">
            <w:pPr>
              <w:jc w:val="right"/>
              <w:rPr>
                <w:color w:val="000000"/>
                <w:sz w:val="17"/>
                <w:szCs w:val="17"/>
              </w:rPr>
            </w:pPr>
            <w:r>
              <w:rPr>
                <w:color w:val="000000"/>
                <w:sz w:val="17"/>
                <w:szCs w:val="17"/>
              </w:rPr>
              <w:t>(4,323)</w:t>
            </w:r>
          </w:p>
        </w:tc>
        <w:tc>
          <w:tcPr>
            <w:tcW w:w="387" w:type="pct"/>
            <w:tcBorders>
              <w:top w:val="nil"/>
              <w:left w:val="nil"/>
              <w:bottom w:val="nil"/>
              <w:right w:val="nil"/>
            </w:tcBorders>
            <w:shd w:val="clear" w:color="auto" w:fill="auto"/>
            <w:tcMar>
              <w:left w:w="43" w:type="dxa"/>
              <w:right w:w="43" w:type="dxa"/>
            </w:tcMar>
            <w:vAlign w:val="center"/>
          </w:tcPr>
          <w:p w14:paraId="1BC36FEE" w14:textId="4ACE8CD2" w:rsidR="00675430" w:rsidRDefault="00675430" w:rsidP="00675430">
            <w:pPr>
              <w:jc w:val="right"/>
              <w:rPr>
                <w:color w:val="000000"/>
                <w:sz w:val="17"/>
                <w:szCs w:val="17"/>
              </w:rPr>
            </w:pPr>
            <w:r>
              <w:rPr>
                <w:color w:val="000000"/>
                <w:sz w:val="17"/>
                <w:szCs w:val="17"/>
              </w:rPr>
              <w:t>(7,571)</w:t>
            </w:r>
          </w:p>
        </w:tc>
      </w:tr>
      <w:tr w:rsidR="00675430" w:rsidRPr="005F544F" w14:paraId="056EB09A"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675430" w:rsidRPr="00F155C2"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70FD3338" w:rsidR="00675430" w:rsidRDefault="00675430" w:rsidP="00675430">
            <w:pPr>
              <w:rPr>
                <w:sz w:val="16"/>
                <w:szCs w:val="16"/>
              </w:rPr>
            </w:pPr>
            <w:r>
              <w:rPr>
                <w:sz w:val="16"/>
                <w:szCs w:val="16"/>
              </w:rPr>
              <w:t>Sep</w:t>
            </w:r>
            <w:r w:rsidRPr="0012781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D822DDF" w14:textId="3CA2F0DE" w:rsidR="00675430" w:rsidRDefault="00675430" w:rsidP="00675430">
            <w:pPr>
              <w:jc w:val="right"/>
              <w:rPr>
                <w:color w:val="000000"/>
                <w:sz w:val="17"/>
                <w:szCs w:val="17"/>
              </w:rPr>
            </w:pPr>
            <w:r>
              <w:rPr>
                <w:color w:val="000000"/>
                <w:sz w:val="17"/>
                <w:szCs w:val="17"/>
              </w:rPr>
              <w:t>2,409</w:t>
            </w:r>
          </w:p>
        </w:tc>
        <w:tc>
          <w:tcPr>
            <w:tcW w:w="467" w:type="pct"/>
            <w:tcBorders>
              <w:top w:val="nil"/>
              <w:left w:val="nil"/>
              <w:bottom w:val="nil"/>
              <w:right w:val="nil"/>
            </w:tcBorders>
            <w:shd w:val="clear" w:color="auto" w:fill="auto"/>
            <w:tcMar>
              <w:left w:w="43" w:type="dxa"/>
              <w:right w:w="43" w:type="dxa"/>
            </w:tcMar>
            <w:vAlign w:val="center"/>
          </w:tcPr>
          <w:p w14:paraId="6626B05B" w14:textId="51FF4280" w:rsidR="00675430" w:rsidRDefault="00675430" w:rsidP="00675430">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14:paraId="754885EC" w14:textId="48A6F7C6" w:rsidR="00675430" w:rsidRDefault="00675430" w:rsidP="00675430">
            <w:pPr>
              <w:jc w:val="right"/>
              <w:rPr>
                <w:color w:val="000000"/>
                <w:sz w:val="17"/>
                <w:szCs w:val="17"/>
              </w:rPr>
            </w:pPr>
            <w:r>
              <w:rPr>
                <w:color w:val="000000"/>
                <w:sz w:val="17"/>
                <w:szCs w:val="17"/>
              </w:rPr>
              <w:t>7,019</w:t>
            </w:r>
          </w:p>
        </w:tc>
        <w:tc>
          <w:tcPr>
            <w:tcW w:w="518" w:type="pct"/>
            <w:tcBorders>
              <w:top w:val="nil"/>
              <w:left w:val="nil"/>
              <w:bottom w:val="nil"/>
              <w:right w:val="nil"/>
            </w:tcBorders>
            <w:tcMar>
              <w:left w:w="43" w:type="dxa"/>
              <w:right w:w="43" w:type="dxa"/>
            </w:tcMar>
            <w:vAlign w:val="center"/>
          </w:tcPr>
          <w:p w14:paraId="7A469A07" w14:textId="487C4783" w:rsidR="00675430" w:rsidRDefault="00675430" w:rsidP="00675430">
            <w:pPr>
              <w:jc w:val="right"/>
              <w:rPr>
                <w:color w:val="000000"/>
                <w:sz w:val="17"/>
                <w:szCs w:val="17"/>
              </w:rPr>
            </w:pPr>
            <w:r>
              <w:rPr>
                <w:color w:val="000000"/>
                <w:sz w:val="17"/>
                <w:szCs w:val="17"/>
              </w:rPr>
              <w:t>27.04</w:t>
            </w:r>
          </w:p>
        </w:tc>
        <w:tc>
          <w:tcPr>
            <w:tcW w:w="363" w:type="pct"/>
            <w:tcBorders>
              <w:top w:val="nil"/>
              <w:left w:val="nil"/>
              <w:bottom w:val="nil"/>
              <w:right w:val="nil"/>
            </w:tcBorders>
            <w:shd w:val="clear" w:color="auto" w:fill="auto"/>
            <w:tcMar>
              <w:left w:w="43" w:type="dxa"/>
              <w:right w:w="43" w:type="dxa"/>
            </w:tcMar>
            <w:vAlign w:val="center"/>
          </w:tcPr>
          <w:p w14:paraId="019002F2" w14:textId="62D04B99" w:rsidR="00675430" w:rsidRDefault="00675430" w:rsidP="00675430">
            <w:pPr>
              <w:jc w:val="right"/>
              <w:rPr>
                <w:color w:val="000000"/>
                <w:sz w:val="16"/>
                <w:szCs w:val="16"/>
              </w:rPr>
            </w:pPr>
            <w:r>
              <w:rPr>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14:paraId="0CCDAFE5" w14:textId="6BF112B5" w:rsidR="00675430" w:rsidRDefault="00675430" w:rsidP="00675430">
            <w:pPr>
              <w:jc w:val="right"/>
              <w:rPr>
                <w:sz w:val="17"/>
                <w:szCs w:val="17"/>
              </w:rPr>
            </w:pPr>
            <w:r>
              <w:rPr>
                <w:sz w:val="17"/>
                <w:szCs w:val="17"/>
              </w:rPr>
              <w:t>17</w:t>
            </w:r>
          </w:p>
        </w:tc>
        <w:tc>
          <w:tcPr>
            <w:tcW w:w="467" w:type="pct"/>
            <w:tcBorders>
              <w:top w:val="nil"/>
              <w:left w:val="nil"/>
              <w:bottom w:val="nil"/>
              <w:right w:val="nil"/>
            </w:tcBorders>
            <w:tcMar>
              <w:left w:w="43" w:type="dxa"/>
              <w:right w:w="43" w:type="dxa"/>
            </w:tcMar>
            <w:vAlign w:val="center"/>
          </w:tcPr>
          <w:p w14:paraId="49E19D96" w14:textId="1A6799B3" w:rsidR="00675430" w:rsidRDefault="00675430" w:rsidP="00675430">
            <w:pPr>
              <w:jc w:val="right"/>
              <w:rPr>
                <w:color w:val="000000"/>
                <w:sz w:val="17"/>
                <w:szCs w:val="17"/>
              </w:rPr>
            </w:pPr>
            <w:r>
              <w:rPr>
                <w:color w:val="000000"/>
                <w:sz w:val="17"/>
                <w:szCs w:val="17"/>
              </w:rPr>
              <w:t>18,769</w:t>
            </w:r>
          </w:p>
        </w:tc>
        <w:tc>
          <w:tcPr>
            <w:tcW w:w="510" w:type="pct"/>
            <w:tcBorders>
              <w:top w:val="nil"/>
              <w:left w:val="nil"/>
              <w:bottom w:val="nil"/>
              <w:right w:val="nil"/>
            </w:tcBorders>
            <w:tcMar>
              <w:left w:w="43" w:type="dxa"/>
              <w:right w:w="43" w:type="dxa"/>
            </w:tcMar>
            <w:vAlign w:val="center"/>
          </w:tcPr>
          <w:p w14:paraId="6F676E13" w14:textId="138029E4" w:rsidR="00675430" w:rsidRDefault="00675430" w:rsidP="00675430">
            <w:pPr>
              <w:jc w:val="right"/>
              <w:rPr>
                <w:color w:val="000000"/>
                <w:sz w:val="17"/>
                <w:szCs w:val="17"/>
              </w:rPr>
            </w:pPr>
            <w:r>
              <w:rPr>
                <w:color w:val="000000"/>
                <w:sz w:val="17"/>
                <w:szCs w:val="17"/>
              </w:rPr>
              <w:t>66.16</w:t>
            </w:r>
          </w:p>
        </w:tc>
        <w:tc>
          <w:tcPr>
            <w:tcW w:w="468" w:type="pct"/>
            <w:tcBorders>
              <w:top w:val="nil"/>
              <w:left w:val="nil"/>
              <w:bottom w:val="nil"/>
              <w:right w:val="nil"/>
            </w:tcBorders>
            <w:tcMar>
              <w:left w:w="43" w:type="dxa"/>
              <w:right w:w="43" w:type="dxa"/>
            </w:tcMar>
            <w:vAlign w:val="center"/>
          </w:tcPr>
          <w:p w14:paraId="6DF6CAAE" w14:textId="36D3DCB5" w:rsidR="00675430" w:rsidRDefault="00675430" w:rsidP="00675430">
            <w:pPr>
              <w:jc w:val="right"/>
              <w:rPr>
                <w:color w:val="000000"/>
                <w:sz w:val="17"/>
                <w:szCs w:val="17"/>
              </w:rPr>
            </w:pPr>
            <w:r>
              <w:rPr>
                <w:color w:val="000000"/>
                <w:sz w:val="17"/>
                <w:szCs w:val="17"/>
              </w:rPr>
              <w:t>(4,178)</w:t>
            </w:r>
          </w:p>
        </w:tc>
        <w:tc>
          <w:tcPr>
            <w:tcW w:w="387" w:type="pct"/>
            <w:tcBorders>
              <w:top w:val="nil"/>
              <w:left w:val="nil"/>
              <w:bottom w:val="nil"/>
              <w:right w:val="nil"/>
            </w:tcBorders>
            <w:shd w:val="clear" w:color="auto" w:fill="auto"/>
            <w:tcMar>
              <w:left w:w="43" w:type="dxa"/>
              <w:right w:w="43" w:type="dxa"/>
            </w:tcMar>
            <w:vAlign w:val="center"/>
          </w:tcPr>
          <w:p w14:paraId="2FCA781D" w14:textId="78C6CD2A" w:rsidR="00675430" w:rsidRDefault="00675430" w:rsidP="00675430">
            <w:pPr>
              <w:jc w:val="right"/>
              <w:rPr>
                <w:color w:val="000000"/>
                <w:sz w:val="17"/>
                <w:szCs w:val="17"/>
              </w:rPr>
            </w:pPr>
            <w:r>
              <w:rPr>
                <w:color w:val="000000"/>
                <w:sz w:val="17"/>
                <w:szCs w:val="17"/>
              </w:rPr>
              <w:t>(11,749)</w:t>
            </w:r>
          </w:p>
        </w:tc>
      </w:tr>
      <w:tr w:rsidR="00675430" w:rsidRPr="005F544F" w14:paraId="6E60ABB3"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43C07DD" w14:textId="0BD144AE" w:rsidR="00675430" w:rsidRPr="005E6F59" w:rsidRDefault="00675430" w:rsidP="00675430">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5E0669B9" w14:textId="1306ED7B" w:rsidR="00675430" w:rsidRDefault="00675430" w:rsidP="00675430">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712D724" w14:textId="3B359E4E" w:rsidR="00675430" w:rsidRDefault="00675430" w:rsidP="00675430">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68D4605C" w14:textId="7AD7932A" w:rsidR="00675430" w:rsidRDefault="00675430" w:rsidP="00675430">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368192EC" w14:textId="539E4C07" w:rsidR="00675430" w:rsidRDefault="00675430" w:rsidP="00675430">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23EE37FC" w14:textId="5C841ECB" w:rsidR="00675430" w:rsidRDefault="00675430" w:rsidP="00675430">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04E686A2" w14:textId="46EBBB7A" w:rsidR="00675430" w:rsidRDefault="00675430" w:rsidP="00675430">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1AC79E4A" w14:textId="070787A7" w:rsidR="00675430" w:rsidRDefault="00675430" w:rsidP="00675430">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77104184" w14:textId="5F9C376F" w:rsidR="00675430" w:rsidRDefault="00675430" w:rsidP="00675430">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45AE4D7A" w14:textId="79557CA8" w:rsidR="00675430" w:rsidRDefault="00675430" w:rsidP="00675430">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ADF2A25" w14:textId="4D921C53" w:rsidR="00675430" w:rsidRDefault="00675430" w:rsidP="00675430">
            <w:pPr>
              <w:jc w:val="right"/>
              <w:rPr>
                <w:color w:val="000000"/>
                <w:sz w:val="17"/>
                <w:szCs w:val="17"/>
              </w:rPr>
            </w:pPr>
          </w:p>
        </w:tc>
      </w:tr>
      <w:tr w:rsidR="00675430" w:rsidRPr="005F544F" w14:paraId="4D116CD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7DB9B40C" w:rsidR="00675430" w:rsidRPr="005E6F59" w:rsidRDefault="00675430" w:rsidP="00675430">
            <w:pPr>
              <w:rPr>
                <w:sz w:val="16"/>
                <w:szCs w:val="16"/>
                <w:vertAlign w:val="superscript"/>
              </w:rPr>
            </w:pPr>
            <w:r>
              <w:rPr>
                <w:sz w:val="16"/>
                <w:szCs w:val="16"/>
              </w:rPr>
              <w:t>Oct</w:t>
            </w:r>
            <w:r w:rsidRPr="00127819">
              <w:rPr>
                <w:sz w:val="16"/>
                <w:szCs w:val="16"/>
                <w:vertAlign w:val="superscript"/>
              </w:rPr>
              <w:t xml:space="preserve"> </w:t>
            </w:r>
            <w:r w:rsidRPr="00BA05FA">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03B21BD8" w14:textId="583D30DC" w:rsidR="00675430" w:rsidRDefault="00675430" w:rsidP="00675430">
            <w:pPr>
              <w:jc w:val="right"/>
              <w:rPr>
                <w:color w:val="000000"/>
                <w:sz w:val="17"/>
                <w:szCs w:val="17"/>
              </w:rPr>
            </w:pPr>
            <w:r w:rsidRPr="00BA05FA">
              <w:rPr>
                <w:color w:val="000000"/>
                <w:sz w:val="17"/>
                <w:szCs w:val="17"/>
              </w:rPr>
              <w:t>2,464</w:t>
            </w:r>
          </w:p>
        </w:tc>
        <w:tc>
          <w:tcPr>
            <w:tcW w:w="467" w:type="pct"/>
            <w:tcBorders>
              <w:top w:val="nil"/>
              <w:left w:val="nil"/>
              <w:bottom w:val="nil"/>
              <w:right w:val="nil"/>
            </w:tcBorders>
            <w:shd w:val="clear" w:color="auto" w:fill="auto"/>
            <w:tcMar>
              <w:left w:w="43" w:type="dxa"/>
              <w:right w:w="43" w:type="dxa"/>
            </w:tcMar>
            <w:vAlign w:val="center"/>
          </w:tcPr>
          <w:p w14:paraId="62E2E523" w14:textId="3E88558B" w:rsidR="00675430" w:rsidRDefault="00675430" w:rsidP="00675430">
            <w:pPr>
              <w:jc w:val="right"/>
              <w:rPr>
                <w:sz w:val="17"/>
                <w:szCs w:val="17"/>
              </w:rPr>
            </w:pPr>
            <w:r w:rsidRPr="00BA05FA">
              <w:rPr>
                <w:sz w:val="17"/>
                <w:szCs w:val="17"/>
              </w:rPr>
              <w:t>51</w:t>
            </w:r>
          </w:p>
        </w:tc>
        <w:tc>
          <w:tcPr>
            <w:tcW w:w="514" w:type="pct"/>
            <w:tcBorders>
              <w:top w:val="nil"/>
              <w:left w:val="nil"/>
              <w:bottom w:val="nil"/>
              <w:right w:val="nil"/>
            </w:tcBorders>
            <w:shd w:val="clear" w:color="auto" w:fill="auto"/>
            <w:tcMar>
              <w:left w:w="43" w:type="dxa"/>
              <w:right w:w="43" w:type="dxa"/>
            </w:tcMar>
            <w:vAlign w:val="center"/>
          </w:tcPr>
          <w:p w14:paraId="357D6E58" w14:textId="0F46855F" w:rsidR="00675430" w:rsidRDefault="00675430" w:rsidP="00675430">
            <w:pPr>
              <w:jc w:val="right"/>
              <w:rPr>
                <w:color w:val="000000"/>
                <w:sz w:val="17"/>
                <w:szCs w:val="17"/>
              </w:rPr>
            </w:pPr>
            <w:r w:rsidRPr="00BA05FA">
              <w:rPr>
                <w:color w:val="000000"/>
                <w:sz w:val="17"/>
                <w:szCs w:val="17"/>
              </w:rPr>
              <w:t>9,534</w:t>
            </w:r>
          </w:p>
        </w:tc>
        <w:tc>
          <w:tcPr>
            <w:tcW w:w="518" w:type="pct"/>
            <w:tcBorders>
              <w:top w:val="nil"/>
              <w:left w:val="nil"/>
              <w:bottom w:val="nil"/>
              <w:right w:val="nil"/>
            </w:tcBorders>
            <w:shd w:val="clear" w:color="auto" w:fill="auto"/>
            <w:tcMar>
              <w:left w:w="43" w:type="dxa"/>
              <w:right w:w="43" w:type="dxa"/>
            </w:tcMar>
            <w:vAlign w:val="center"/>
          </w:tcPr>
          <w:p w14:paraId="27FEFEC3" w14:textId="1F77591E" w:rsidR="00675430" w:rsidRDefault="00675430" w:rsidP="00675430">
            <w:pPr>
              <w:jc w:val="right"/>
              <w:rPr>
                <w:color w:val="000000"/>
                <w:sz w:val="17"/>
                <w:szCs w:val="17"/>
              </w:rPr>
            </w:pPr>
            <w:r w:rsidRPr="00BA05FA">
              <w:rPr>
                <w:color w:val="000000"/>
                <w:sz w:val="17"/>
                <w:szCs w:val="17"/>
              </w:rPr>
              <w:t>24.87</w:t>
            </w:r>
          </w:p>
        </w:tc>
        <w:tc>
          <w:tcPr>
            <w:tcW w:w="363" w:type="pct"/>
            <w:tcBorders>
              <w:top w:val="nil"/>
              <w:left w:val="nil"/>
              <w:bottom w:val="nil"/>
              <w:right w:val="nil"/>
            </w:tcBorders>
            <w:shd w:val="clear" w:color="auto" w:fill="auto"/>
            <w:tcMar>
              <w:left w:w="43" w:type="dxa"/>
              <w:right w:w="43" w:type="dxa"/>
            </w:tcMar>
            <w:vAlign w:val="center"/>
          </w:tcPr>
          <w:p w14:paraId="7C803BAE" w14:textId="40A291F0" w:rsidR="00675430" w:rsidRDefault="00675430" w:rsidP="00675430">
            <w:pPr>
              <w:jc w:val="right"/>
              <w:rPr>
                <w:color w:val="000000"/>
                <w:sz w:val="16"/>
                <w:szCs w:val="16"/>
              </w:rPr>
            </w:pPr>
            <w:r w:rsidRPr="00BA05FA">
              <w:rPr>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5E7E6EEE" w14:textId="37C58D50" w:rsidR="00675430" w:rsidRDefault="00675430" w:rsidP="00675430">
            <w:pPr>
              <w:jc w:val="right"/>
              <w:rPr>
                <w:sz w:val="17"/>
                <w:szCs w:val="17"/>
              </w:rPr>
            </w:pPr>
            <w:r w:rsidRPr="00BA05FA">
              <w:rPr>
                <w:sz w:val="17"/>
                <w:szCs w:val="17"/>
              </w:rPr>
              <w:t>5</w:t>
            </w:r>
          </w:p>
        </w:tc>
        <w:tc>
          <w:tcPr>
            <w:tcW w:w="467" w:type="pct"/>
            <w:tcBorders>
              <w:top w:val="nil"/>
              <w:left w:val="nil"/>
              <w:bottom w:val="nil"/>
              <w:right w:val="nil"/>
            </w:tcBorders>
            <w:shd w:val="clear" w:color="auto" w:fill="auto"/>
            <w:tcMar>
              <w:left w:w="43" w:type="dxa"/>
              <w:right w:w="43" w:type="dxa"/>
            </w:tcMar>
            <w:vAlign w:val="center"/>
          </w:tcPr>
          <w:p w14:paraId="33728FE1" w14:textId="30CB09D5" w:rsidR="00675430" w:rsidRDefault="00675430" w:rsidP="00675430">
            <w:pPr>
              <w:jc w:val="right"/>
              <w:rPr>
                <w:color w:val="000000"/>
                <w:sz w:val="17"/>
                <w:szCs w:val="17"/>
              </w:rPr>
            </w:pPr>
            <w:r w:rsidRPr="00005035">
              <w:rPr>
                <w:color w:val="000000"/>
                <w:sz w:val="17"/>
                <w:szCs w:val="17"/>
              </w:rPr>
              <w:t>25,143</w:t>
            </w:r>
          </w:p>
        </w:tc>
        <w:tc>
          <w:tcPr>
            <w:tcW w:w="510" w:type="pct"/>
            <w:tcBorders>
              <w:top w:val="nil"/>
              <w:left w:val="nil"/>
              <w:bottom w:val="nil"/>
              <w:right w:val="nil"/>
            </w:tcBorders>
            <w:shd w:val="clear" w:color="auto" w:fill="auto"/>
            <w:tcMar>
              <w:left w:w="43" w:type="dxa"/>
              <w:right w:w="43" w:type="dxa"/>
            </w:tcMar>
            <w:vAlign w:val="center"/>
          </w:tcPr>
          <w:p w14:paraId="4D068866" w14:textId="78450D10" w:rsidR="00675430" w:rsidRDefault="00675430" w:rsidP="00675430">
            <w:pPr>
              <w:jc w:val="right"/>
              <w:rPr>
                <w:color w:val="000000"/>
                <w:sz w:val="17"/>
                <w:szCs w:val="17"/>
              </w:rPr>
            </w:pPr>
            <w:r w:rsidRPr="00BA05FA">
              <w:rPr>
                <w:color w:val="000000"/>
                <w:sz w:val="17"/>
                <w:szCs w:val="17"/>
              </w:rPr>
              <w:t>65.55</w:t>
            </w:r>
          </w:p>
        </w:tc>
        <w:tc>
          <w:tcPr>
            <w:tcW w:w="468" w:type="pct"/>
            <w:tcBorders>
              <w:top w:val="nil"/>
              <w:left w:val="nil"/>
              <w:bottom w:val="nil"/>
              <w:right w:val="nil"/>
            </w:tcBorders>
            <w:shd w:val="clear" w:color="auto" w:fill="auto"/>
            <w:tcMar>
              <w:left w:w="43" w:type="dxa"/>
              <w:right w:w="43" w:type="dxa"/>
            </w:tcMar>
            <w:vAlign w:val="center"/>
          </w:tcPr>
          <w:p w14:paraId="0EAB8CD8" w14:textId="0C13131B" w:rsidR="00675430" w:rsidRDefault="00675430" w:rsidP="00675430">
            <w:pPr>
              <w:jc w:val="right"/>
              <w:rPr>
                <w:color w:val="000000"/>
                <w:sz w:val="17"/>
                <w:szCs w:val="17"/>
              </w:rPr>
            </w:pPr>
            <w:r w:rsidRPr="00BA05FA">
              <w:rPr>
                <w:color w:val="000000"/>
                <w:sz w:val="17"/>
                <w:szCs w:val="17"/>
              </w:rPr>
              <w:t>(3,859)</w:t>
            </w:r>
          </w:p>
        </w:tc>
        <w:tc>
          <w:tcPr>
            <w:tcW w:w="387" w:type="pct"/>
            <w:tcBorders>
              <w:top w:val="nil"/>
              <w:left w:val="nil"/>
              <w:bottom w:val="nil"/>
              <w:right w:val="nil"/>
            </w:tcBorders>
            <w:shd w:val="clear" w:color="auto" w:fill="auto"/>
            <w:tcMar>
              <w:left w:w="43" w:type="dxa"/>
              <w:right w:w="43" w:type="dxa"/>
            </w:tcMar>
            <w:vAlign w:val="center"/>
          </w:tcPr>
          <w:p w14:paraId="66470180" w14:textId="52D0A2B0" w:rsidR="00675430" w:rsidRDefault="00675430" w:rsidP="00675430">
            <w:pPr>
              <w:jc w:val="right"/>
              <w:rPr>
                <w:color w:val="000000"/>
                <w:sz w:val="17"/>
                <w:szCs w:val="17"/>
              </w:rPr>
            </w:pPr>
            <w:r w:rsidRPr="00972AE3">
              <w:rPr>
                <w:color w:val="000000"/>
                <w:sz w:val="17"/>
                <w:szCs w:val="17"/>
              </w:rPr>
              <w:t>(15,608)</w:t>
            </w:r>
          </w:p>
        </w:tc>
      </w:tr>
      <w:tr w:rsidR="00675430" w:rsidRPr="005F544F" w14:paraId="3BCE979D"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2B8B640" w14:textId="28FE1667" w:rsidR="00675430" w:rsidRDefault="00675430" w:rsidP="00675430">
            <w:pPr>
              <w:rPr>
                <w:sz w:val="16"/>
                <w:szCs w:val="16"/>
              </w:rPr>
            </w:pPr>
            <w:r>
              <w:rPr>
                <w:sz w:val="16"/>
                <w:szCs w:val="16"/>
              </w:rPr>
              <w:t>Nov</w:t>
            </w:r>
            <w:r w:rsidRPr="00BA05FA">
              <w:rPr>
                <w:sz w:val="16"/>
                <w:szCs w:val="16"/>
                <w:vertAlign w:val="superscript"/>
              </w:rP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3348293" w14:textId="36AE2670" w:rsidR="00675430" w:rsidRDefault="00675430" w:rsidP="00675430">
            <w:pPr>
              <w:jc w:val="right"/>
              <w:rPr>
                <w:color w:val="000000"/>
                <w:sz w:val="17"/>
                <w:szCs w:val="17"/>
              </w:rPr>
            </w:pPr>
            <w:r w:rsidRPr="005858CD">
              <w:rPr>
                <w:color w:val="000000"/>
                <w:sz w:val="17"/>
                <w:szCs w:val="17"/>
              </w:rPr>
              <w:t>2,901</w:t>
            </w:r>
          </w:p>
        </w:tc>
        <w:tc>
          <w:tcPr>
            <w:tcW w:w="467" w:type="pct"/>
            <w:tcBorders>
              <w:top w:val="nil"/>
              <w:left w:val="nil"/>
              <w:bottom w:val="nil"/>
              <w:right w:val="nil"/>
            </w:tcBorders>
            <w:shd w:val="clear" w:color="auto" w:fill="auto"/>
            <w:tcMar>
              <w:left w:w="43" w:type="dxa"/>
              <w:right w:w="43" w:type="dxa"/>
            </w:tcMar>
            <w:vAlign w:val="center"/>
          </w:tcPr>
          <w:p w14:paraId="20822CA1" w14:textId="5205794B" w:rsidR="00675430" w:rsidRDefault="00675430" w:rsidP="00675430">
            <w:pPr>
              <w:jc w:val="right"/>
              <w:rPr>
                <w:sz w:val="17"/>
                <w:szCs w:val="17"/>
              </w:rPr>
            </w:pPr>
            <w:r>
              <w:rPr>
                <w:color w:val="000000"/>
                <w:sz w:val="17"/>
                <w:szCs w:val="17"/>
              </w:rPr>
              <w:t>13</w:t>
            </w:r>
          </w:p>
        </w:tc>
        <w:tc>
          <w:tcPr>
            <w:tcW w:w="514" w:type="pct"/>
            <w:tcBorders>
              <w:top w:val="nil"/>
              <w:left w:val="nil"/>
              <w:bottom w:val="nil"/>
              <w:right w:val="nil"/>
            </w:tcBorders>
            <w:shd w:val="clear" w:color="auto" w:fill="auto"/>
            <w:tcMar>
              <w:left w:w="43" w:type="dxa"/>
              <w:right w:w="43" w:type="dxa"/>
            </w:tcMar>
            <w:vAlign w:val="center"/>
          </w:tcPr>
          <w:p w14:paraId="3CF6CD31" w14:textId="370B0D96" w:rsidR="00675430" w:rsidRDefault="00675430" w:rsidP="00675430">
            <w:pPr>
              <w:jc w:val="right"/>
              <w:rPr>
                <w:color w:val="000000"/>
                <w:sz w:val="17"/>
                <w:szCs w:val="17"/>
              </w:rPr>
            </w:pPr>
            <w:r w:rsidRPr="00BA05FA">
              <w:rPr>
                <w:color w:val="000000"/>
                <w:sz w:val="17"/>
                <w:szCs w:val="17"/>
              </w:rPr>
              <w:t>12,4</w:t>
            </w:r>
            <w:r>
              <w:rPr>
                <w:color w:val="000000"/>
                <w:sz w:val="17"/>
                <w:szCs w:val="17"/>
              </w:rPr>
              <w:t>4</w:t>
            </w:r>
            <w:r w:rsidRPr="00BA05FA">
              <w:rPr>
                <w:color w:val="000000"/>
                <w:sz w:val="17"/>
                <w:szCs w:val="17"/>
              </w:rPr>
              <w:t>8</w:t>
            </w:r>
          </w:p>
        </w:tc>
        <w:tc>
          <w:tcPr>
            <w:tcW w:w="518" w:type="pct"/>
            <w:tcBorders>
              <w:top w:val="nil"/>
              <w:left w:val="nil"/>
              <w:bottom w:val="nil"/>
              <w:right w:val="nil"/>
            </w:tcBorders>
            <w:shd w:val="clear" w:color="auto" w:fill="auto"/>
            <w:tcMar>
              <w:left w:w="43" w:type="dxa"/>
              <w:right w:w="43" w:type="dxa"/>
            </w:tcMar>
            <w:vAlign w:val="center"/>
          </w:tcPr>
          <w:p w14:paraId="632AAD2F" w14:textId="3E14F714" w:rsidR="00675430" w:rsidRDefault="00675430" w:rsidP="00675430">
            <w:pPr>
              <w:jc w:val="right"/>
              <w:rPr>
                <w:color w:val="000000"/>
                <w:sz w:val="17"/>
                <w:szCs w:val="17"/>
              </w:rPr>
            </w:pPr>
            <w:r w:rsidRPr="00BA05FA">
              <w:rPr>
                <w:color w:val="000000"/>
                <w:sz w:val="17"/>
                <w:szCs w:val="17"/>
              </w:rPr>
              <w:t>26.69</w:t>
            </w:r>
          </w:p>
        </w:tc>
        <w:tc>
          <w:tcPr>
            <w:tcW w:w="363" w:type="pct"/>
            <w:tcBorders>
              <w:top w:val="nil"/>
              <w:left w:val="nil"/>
              <w:bottom w:val="nil"/>
              <w:right w:val="nil"/>
            </w:tcBorders>
            <w:shd w:val="clear" w:color="auto" w:fill="auto"/>
            <w:tcMar>
              <w:left w:w="43" w:type="dxa"/>
              <w:right w:w="43" w:type="dxa"/>
            </w:tcMar>
            <w:vAlign w:val="center"/>
          </w:tcPr>
          <w:p w14:paraId="7742E2DA" w14:textId="45578DF6" w:rsidR="00675430" w:rsidRDefault="00675430" w:rsidP="00675430">
            <w:pPr>
              <w:jc w:val="right"/>
              <w:rPr>
                <w:color w:val="000000"/>
                <w:sz w:val="16"/>
                <w:szCs w:val="16"/>
              </w:rPr>
            </w:pPr>
            <w:r w:rsidRPr="005858CD">
              <w:rPr>
                <w:color w:val="000000"/>
                <w:sz w:val="16"/>
                <w:szCs w:val="16"/>
              </w:rPr>
              <w:t>7,89</w:t>
            </w:r>
            <w:r>
              <w:rPr>
                <w:color w:val="000000"/>
                <w:sz w:val="16"/>
                <w:szCs w:val="16"/>
              </w:rPr>
              <w:t>9</w:t>
            </w:r>
          </w:p>
        </w:tc>
        <w:tc>
          <w:tcPr>
            <w:tcW w:w="430" w:type="pct"/>
            <w:tcBorders>
              <w:top w:val="nil"/>
              <w:left w:val="nil"/>
              <w:bottom w:val="nil"/>
              <w:right w:val="nil"/>
            </w:tcBorders>
            <w:shd w:val="clear" w:color="auto" w:fill="auto"/>
            <w:tcMar>
              <w:left w:w="43" w:type="dxa"/>
              <w:right w:w="43" w:type="dxa"/>
            </w:tcMar>
            <w:vAlign w:val="center"/>
          </w:tcPr>
          <w:p w14:paraId="5C05ABEC" w14:textId="4AEDEC16" w:rsidR="00675430" w:rsidRDefault="00675430" w:rsidP="00675430">
            <w:pPr>
              <w:jc w:val="right"/>
              <w:rPr>
                <w:sz w:val="17"/>
                <w:szCs w:val="17"/>
              </w:rPr>
            </w:pPr>
            <w:r>
              <w:rPr>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60A157C5" w14:textId="2486DA0A" w:rsidR="00675430" w:rsidRDefault="00675430" w:rsidP="00675430">
            <w:pPr>
              <w:jc w:val="right"/>
              <w:rPr>
                <w:color w:val="000000"/>
                <w:sz w:val="17"/>
                <w:szCs w:val="17"/>
              </w:rPr>
            </w:pPr>
            <w:r w:rsidRPr="00005035">
              <w:rPr>
                <w:color w:val="000000"/>
                <w:sz w:val="17"/>
                <w:szCs w:val="17"/>
              </w:rPr>
              <w:t>33,047</w:t>
            </w:r>
          </w:p>
        </w:tc>
        <w:tc>
          <w:tcPr>
            <w:tcW w:w="510" w:type="pct"/>
            <w:tcBorders>
              <w:top w:val="nil"/>
              <w:left w:val="nil"/>
              <w:bottom w:val="nil"/>
              <w:right w:val="nil"/>
            </w:tcBorders>
            <w:shd w:val="clear" w:color="auto" w:fill="auto"/>
            <w:tcMar>
              <w:left w:w="43" w:type="dxa"/>
              <w:right w:w="43" w:type="dxa"/>
            </w:tcMar>
            <w:vAlign w:val="center"/>
          </w:tcPr>
          <w:p w14:paraId="28B11502" w14:textId="64678780" w:rsidR="00675430" w:rsidRDefault="00675430" w:rsidP="00675430">
            <w:pPr>
              <w:jc w:val="right"/>
              <w:rPr>
                <w:color w:val="000000"/>
                <w:sz w:val="17"/>
                <w:szCs w:val="17"/>
              </w:rPr>
            </w:pPr>
            <w:r w:rsidRPr="00BA05FA">
              <w:rPr>
                <w:color w:val="000000"/>
                <w:sz w:val="17"/>
                <w:szCs w:val="17"/>
              </w:rPr>
              <w:t>69.</w:t>
            </w:r>
            <w:r>
              <w:rPr>
                <w:color w:val="000000"/>
                <w:sz w:val="17"/>
                <w:szCs w:val="17"/>
              </w:rPr>
              <w:t>61</w:t>
            </w:r>
          </w:p>
        </w:tc>
        <w:tc>
          <w:tcPr>
            <w:tcW w:w="468" w:type="pct"/>
            <w:tcBorders>
              <w:top w:val="nil"/>
              <w:left w:val="nil"/>
              <w:bottom w:val="nil"/>
              <w:right w:val="nil"/>
            </w:tcBorders>
            <w:shd w:val="clear" w:color="auto" w:fill="auto"/>
            <w:tcMar>
              <w:left w:w="43" w:type="dxa"/>
              <w:right w:w="43" w:type="dxa"/>
            </w:tcMar>
            <w:vAlign w:val="center"/>
          </w:tcPr>
          <w:p w14:paraId="2C7FAB8B" w14:textId="72C6197B" w:rsidR="00675430" w:rsidRDefault="00675430" w:rsidP="00675430">
            <w:pPr>
              <w:jc w:val="right"/>
              <w:rPr>
                <w:color w:val="000000"/>
                <w:sz w:val="17"/>
                <w:szCs w:val="17"/>
              </w:rPr>
            </w:pPr>
            <w:r w:rsidRPr="00BA05FA">
              <w:rPr>
                <w:color w:val="000000"/>
                <w:sz w:val="17"/>
                <w:szCs w:val="17"/>
              </w:rPr>
              <w:t>(</w:t>
            </w:r>
            <w:r>
              <w:rPr>
                <w:color w:val="000000"/>
                <w:sz w:val="17"/>
                <w:szCs w:val="17"/>
              </w:rPr>
              <w:t>4</w:t>
            </w:r>
            <w:r w:rsidRPr="00BA05FA">
              <w:rPr>
                <w:color w:val="000000"/>
                <w:sz w:val="17"/>
                <w:szCs w:val="17"/>
              </w:rPr>
              <w:t>,</w:t>
            </w:r>
            <w:r>
              <w:rPr>
                <w:color w:val="000000"/>
                <w:sz w:val="17"/>
                <w:szCs w:val="17"/>
              </w:rPr>
              <w:t>990</w:t>
            </w:r>
            <w:r w:rsidRPr="00BA05FA">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14:paraId="38E4C7B7" w14:textId="34CC77AC" w:rsidR="00675430" w:rsidRDefault="00675430" w:rsidP="00675430">
            <w:pPr>
              <w:jc w:val="right"/>
              <w:rPr>
                <w:color w:val="000000"/>
                <w:sz w:val="17"/>
                <w:szCs w:val="17"/>
              </w:rPr>
            </w:pPr>
            <w:r w:rsidRPr="00972AE3">
              <w:rPr>
                <w:color w:val="000000"/>
                <w:sz w:val="17"/>
                <w:szCs w:val="17"/>
              </w:rPr>
              <w:t>(20,</w:t>
            </w:r>
            <w:r>
              <w:rPr>
                <w:color w:val="000000"/>
                <w:sz w:val="17"/>
                <w:szCs w:val="17"/>
              </w:rPr>
              <w:t>598</w:t>
            </w:r>
            <w:r w:rsidRPr="00972AE3">
              <w:rPr>
                <w:color w:val="000000"/>
                <w:sz w:val="17"/>
                <w:szCs w:val="17"/>
              </w:rPr>
              <w:t>)</w:t>
            </w:r>
          </w:p>
        </w:tc>
      </w:tr>
      <w:tr w:rsidR="00675430" w:rsidRPr="005F544F" w14:paraId="6ED70E89"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675430" w:rsidRPr="00F155C2"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13AEA6E1" w:rsidR="00675430" w:rsidRDefault="00675430" w:rsidP="00675430">
            <w:pPr>
              <w:rPr>
                <w:sz w:val="16"/>
                <w:szCs w:val="16"/>
              </w:rPr>
            </w:pPr>
            <w:r>
              <w:rPr>
                <w:sz w:val="16"/>
                <w:szCs w:val="16"/>
              </w:rPr>
              <w:t>Dec</w:t>
            </w:r>
            <w: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165E7350" w14:textId="664E44ED" w:rsidR="00675430" w:rsidRDefault="00675430" w:rsidP="00675430">
            <w:pPr>
              <w:jc w:val="right"/>
              <w:rPr>
                <w:color w:val="000000"/>
                <w:sz w:val="17"/>
                <w:szCs w:val="17"/>
              </w:rPr>
            </w:pPr>
            <w:r w:rsidRPr="005858CD">
              <w:rPr>
                <w:color w:val="000000"/>
                <w:sz w:val="17"/>
                <w:szCs w:val="17"/>
              </w:rPr>
              <w:t>2,76</w:t>
            </w:r>
            <w:r>
              <w:rPr>
                <w:color w:val="000000"/>
                <w:sz w:val="17"/>
                <w:szCs w:val="17"/>
              </w:rPr>
              <w:t>4</w:t>
            </w:r>
          </w:p>
        </w:tc>
        <w:tc>
          <w:tcPr>
            <w:tcW w:w="467" w:type="pct"/>
            <w:tcBorders>
              <w:top w:val="nil"/>
              <w:left w:val="nil"/>
              <w:bottom w:val="nil"/>
              <w:right w:val="nil"/>
            </w:tcBorders>
            <w:shd w:val="clear" w:color="auto" w:fill="auto"/>
            <w:tcMar>
              <w:left w:w="43" w:type="dxa"/>
              <w:right w:w="43" w:type="dxa"/>
            </w:tcMar>
            <w:vAlign w:val="center"/>
          </w:tcPr>
          <w:p w14:paraId="407A7B83" w14:textId="12CB3E39" w:rsidR="00675430" w:rsidRDefault="00F87676" w:rsidP="00675430">
            <w:pPr>
              <w:jc w:val="right"/>
              <w:rPr>
                <w:sz w:val="17"/>
                <w:szCs w:val="17"/>
              </w:rPr>
            </w:pPr>
            <w:r>
              <w:rPr>
                <w:color w:val="000000"/>
                <w:sz w:val="17"/>
                <w:szCs w:val="17"/>
              </w:rPr>
              <w:t>15</w:t>
            </w:r>
          </w:p>
        </w:tc>
        <w:tc>
          <w:tcPr>
            <w:tcW w:w="514" w:type="pct"/>
            <w:tcBorders>
              <w:top w:val="nil"/>
              <w:left w:val="nil"/>
              <w:bottom w:val="nil"/>
              <w:right w:val="nil"/>
            </w:tcBorders>
            <w:tcMar>
              <w:left w:w="43" w:type="dxa"/>
              <w:right w:w="43" w:type="dxa"/>
            </w:tcMar>
            <w:vAlign w:val="center"/>
          </w:tcPr>
          <w:p w14:paraId="35E11F74" w14:textId="09768C5C" w:rsidR="00675430" w:rsidRDefault="00675430" w:rsidP="00675430">
            <w:pPr>
              <w:jc w:val="right"/>
              <w:rPr>
                <w:color w:val="000000"/>
                <w:sz w:val="17"/>
                <w:szCs w:val="17"/>
              </w:rPr>
            </w:pPr>
            <w:r>
              <w:rPr>
                <w:color w:val="000000"/>
                <w:sz w:val="17"/>
                <w:szCs w:val="17"/>
              </w:rPr>
              <w:t>15,2</w:t>
            </w:r>
            <w:r w:rsidR="00A33F5D">
              <w:rPr>
                <w:color w:val="000000"/>
                <w:sz w:val="17"/>
                <w:szCs w:val="17"/>
              </w:rPr>
              <w:t>27</w:t>
            </w:r>
          </w:p>
        </w:tc>
        <w:tc>
          <w:tcPr>
            <w:tcW w:w="518" w:type="pct"/>
            <w:tcBorders>
              <w:top w:val="nil"/>
              <w:left w:val="nil"/>
              <w:bottom w:val="nil"/>
              <w:right w:val="nil"/>
            </w:tcBorders>
            <w:tcMar>
              <w:left w:w="43" w:type="dxa"/>
              <w:right w:w="43" w:type="dxa"/>
            </w:tcMar>
            <w:vAlign w:val="center"/>
          </w:tcPr>
          <w:p w14:paraId="1880729F" w14:textId="1DBA2869" w:rsidR="00675430" w:rsidRDefault="00675430" w:rsidP="00675430">
            <w:pPr>
              <w:jc w:val="right"/>
              <w:rPr>
                <w:color w:val="000000"/>
                <w:sz w:val="17"/>
                <w:szCs w:val="17"/>
              </w:rPr>
            </w:pPr>
            <w:r w:rsidRPr="00005035">
              <w:rPr>
                <w:color w:val="000000"/>
                <w:sz w:val="17"/>
                <w:szCs w:val="17"/>
              </w:rPr>
              <w:t>24.8</w:t>
            </w:r>
            <w:r>
              <w:rPr>
                <w:color w:val="000000"/>
                <w:sz w:val="17"/>
                <w:szCs w:val="17"/>
              </w:rPr>
              <w:t>0</w:t>
            </w:r>
          </w:p>
        </w:tc>
        <w:tc>
          <w:tcPr>
            <w:tcW w:w="363" w:type="pct"/>
            <w:tcBorders>
              <w:top w:val="nil"/>
              <w:left w:val="nil"/>
              <w:bottom w:val="nil"/>
              <w:right w:val="nil"/>
            </w:tcBorders>
            <w:shd w:val="clear" w:color="auto" w:fill="auto"/>
            <w:tcMar>
              <w:left w:w="43" w:type="dxa"/>
              <w:right w:w="43" w:type="dxa"/>
            </w:tcMar>
            <w:vAlign w:val="center"/>
          </w:tcPr>
          <w:p w14:paraId="12B9EA33" w14:textId="46F495B5" w:rsidR="00675430" w:rsidRDefault="00675430" w:rsidP="00DD631D">
            <w:pPr>
              <w:jc w:val="right"/>
              <w:rPr>
                <w:color w:val="000000"/>
                <w:sz w:val="16"/>
                <w:szCs w:val="16"/>
              </w:rPr>
            </w:pPr>
            <w:r w:rsidRPr="005858CD">
              <w:rPr>
                <w:color w:val="000000"/>
                <w:sz w:val="16"/>
                <w:szCs w:val="16"/>
              </w:rPr>
              <w:t>7,</w:t>
            </w:r>
            <w:r>
              <w:rPr>
                <w:color w:val="000000"/>
                <w:sz w:val="16"/>
                <w:szCs w:val="16"/>
              </w:rPr>
              <w:t>5</w:t>
            </w:r>
            <w:r w:rsidR="00DD631D">
              <w:rPr>
                <w:color w:val="000000"/>
                <w:sz w:val="16"/>
                <w:szCs w:val="16"/>
              </w:rPr>
              <w:t>80</w:t>
            </w:r>
          </w:p>
        </w:tc>
        <w:tc>
          <w:tcPr>
            <w:tcW w:w="430" w:type="pct"/>
            <w:tcBorders>
              <w:top w:val="nil"/>
              <w:left w:val="nil"/>
              <w:bottom w:val="nil"/>
              <w:right w:val="nil"/>
            </w:tcBorders>
            <w:shd w:val="clear" w:color="auto" w:fill="auto"/>
            <w:tcMar>
              <w:left w:w="43" w:type="dxa"/>
              <w:right w:w="43" w:type="dxa"/>
            </w:tcMar>
            <w:vAlign w:val="center"/>
          </w:tcPr>
          <w:p w14:paraId="015A4EFE" w14:textId="091E54BB" w:rsidR="00675430" w:rsidRDefault="00281DF8" w:rsidP="00675430">
            <w:pPr>
              <w:jc w:val="right"/>
              <w:rPr>
                <w:sz w:val="17"/>
                <w:szCs w:val="17"/>
              </w:rPr>
            </w:pPr>
            <w:r>
              <w:rPr>
                <w:color w:val="000000"/>
                <w:sz w:val="16"/>
                <w:szCs w:val="16"/>
              </w:rPr>
              <w:t>7</w:t>
            </w:r>
          </w:p>
        </w:tc>
        <w:tc>
          <w:tcPr>
            <w:tcW w:w="467" w:type="pct"/>
            <w:tcBorders>
              <w:top w:val="nil"/>
              <w:left w:val="nil"/>
              <w:bottom w:val="nil"/>
              <w:right w:val="nil"/>
            </w:tcBorders>
            <w:tcMar>
              <w:left w:w="43" w:type="dxa"/>
              <w:right w:w="43" w:type="dxa"/>
            </w:tcMar>
            <w:vAlign w:val="center"/>
          </w:tcPr>
          <w:p w14:paraId="00951D0D" w14:textId="440DD23C" w:rsidR="00675430" w:rsidRDefault="00675430" w:rsidP="00675430">
            <w:pPr>
              <w:jc w:val="right"/>
              <w:rPr>
                <w:color w:val="000000"/>
                <w:sz w:val="17"/>
                <w:szCs w:val="17"/>
              </w:rPr>
            </w:pPr>
            <w:r w:rsidRPr="00005035">
              <w:rPr>
                <w:color w:val="000000"/>
                <w:sz w:val="17"/>
                <w:szCs w:val="17"/>
              </w:rPr>
              <w:t>40,</w:t>
            </w:r>
            <w:r>
              <w:rPr>
                <w:color w:val="000000"/>
                <w:sz w:val="17"/>
                <w:szCs w:val="17"/>
              </w:rPr>
              <w:t>6</w:t>
            </w:r>
            <w:r w:rsidR="00A33F5D">
              <w:rPr>
                <w:color w:val="000000"/>
                <w:sz w:val="17"/>
                <w:szCs w:val="17"/>
              </w:rPr>
              <w:t>31</w:t>
            </w:r>
          </w:p>
        </w:tc>
        <w:tc>
          <w:tcPr>
            <w:tcW w:w="510" w:type="pct"/>
            <w:tcBorders>
              <w:top w:val="nil"/>
              <w:left w:val="nil"/>
              <w:bottom w:val="nil"/>
              <w:right w:val="nil"/>
            </w:tcBorders>
            <w:tcMar>
              <w:left w:w="43" w:type="dxa"/>
              <w:right w:w="43" w:type="dxa"/>
            </w:tcMar>
            <w:vAlign w:val="center"/>
          </w:tcPr>
          <w:p w14:paraId="738826BB" w14:textId="6DC84D74" w:rsidR="00675430" w:rsidRDefault="00675430" w:rsidP="00675430">
            <w:pPr>
              <w:jc w:val="right"/>
              <w:rPr>
                <w:color w:val="000000"/>
                <w:sz w:val="17"/>
                <w:szCs w:val="17"/>
              </w:rPr>
            </w:pPr>
            <w:r w:rsidRPr="00063063">
              <w:rPr>
                <w:color w:val="000000"/>
                <w:sz w:val="17"/>
                <w:szCs w:val="17"/>
              </w:rPr>
              <w:t>65.99</w:t>
            </w:r>
          </w:p>
        </w:tc>
        <w:tc>
          <w:tcPr>
            <w:tcW w:w="468" w:type="pct"/>
            <w:tcBorders>
              <w:top w:val="nil"/>
              <w:left w:val="nil"/>
              <w:bottom w:val="nil"/>
              <w:right w:val="nil"/>
            </w:tcBorders>
            <w:tcMar>
              <w:left w:w="43" w:type="dxa"/>
              <w:right w:w="43" w:type="dxa"/>
            </w:tcMar>
            <w:vAlign w:val="center"/>
          </w:tcPr>
          <w:p w14:paraId="4942C350" w14:textId="38505E31" w:rsidR="00675430" w:rsidRDefault="00675430" w:rsidP="00675430">
            <w:pPr>
              <w:jc w:val="right"/>
              <w:rPr>
                <w:color w:val="000000"/>
                <w:sz w:val="17"/>
                <w:szCs w:val="17"/>
              </w:rPr>
            </w:pPr>
            <w:r w:rsidRPr="00063063">
              <w:rPr>
                <w:color w:val="000000"/>
                <w:sz w:val="17"/>
                <w:szCs w:val="17"/>
              </w:rPr>
              <w:t>(4,813)</w:t>
            </w:r>
          </w:p>
        </w:tc>
        <w:tc>
          <w:tcPr>
            <w:tcW w:w="387" w:type="pct"/>
            <w:tcBorders>
              <w:top w:val="nil"/>
              <w:left w:val="nil"/>
              <w:bottom w:val="nil"/>
              <w:right w:val="nil"/>
            </w:tcBorders>
            <w:shd w:val="clear" w:color="auto" w:fill="auto"/>
            <w:tcMar>
              <w:left w:w="43" w:type="dxa"/>
              <w:right w:w="43" w:type="dxa"/>
            </w:tcMar>
            <w:vAlign w:val="center"/>
          </w:tcPr>
          <w:p w14:paraId="214BAA75" w14:textId="7E3A4BCC" w:rsidR="00675430" w:rsidRDefault="00675430" w:rsidP="00675430">
            <w:pPr>
              <w:jc w:val="right"/>
              <w:rPr>
                <w:color w:val="000000"/>
                <w:sz w:val="17"/>
                <w:szCs w:val="17"/>
              </w:rPr>
            </w:pPr>
            <w:r w:rsidRPr="00063063">
              <w:rPr>
                <w:color w:val="000000"/>
                <w:sz w:val="17"/>
                <w:szCs w:val="17"/>
              </w:rPr>
              <w:t>(25,411)</w:t>
            </w:r>
          </w:p>
        </w:tc>
      </w:tr>
      <w:tr w:rsidR="00675430" w:rsidRPr="005F544F" w14:paraId="4C98229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771AAABF"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6991662F" w14:textId="5469BA3D" w:rsidR="00675430" w:rsidRDefault="00675430" w:rsidP="00675430">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0A09FC0F" w14:textId="619962A2" w:rsidR="00675430" w:rsidRDefault="00675430" w:rsidP="00675430">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3C177CE7" w14:textId="07E1196F" w:rsidR="00675430" w:rsidRDefault="00675430" w:rsidP="00675430">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C1F7F42" w14:textId="3ABD3683" w:rsidR="00675430" w:rsidRDefault="00675430" w:rsidP="00675430">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0F6202E9" w14:textId="43D0C25D" w:rsidR="00675430" w:rsidRDefault="00675430" w:rsidP="00675430">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3E1668E8" w14:textId="622F18A1" w:rsidR="00675430" w:rsidRDefault="00675430" w:rsidP="00675430">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7CC351F6" w14:textId="2F6F76D8" w:rsidR="00675430" w:rsidRDefault="00675430" w:rsidP="00675430">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6C2C47B8" w14:textId="2FBAE1A6" w:rsidR="00675430" w:rsidRDefault="00675430" w:rsidP="00675430">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79C859B2" w14:textId="6D6DFE1F" w:rsidR="00675430" w:rsidRDefault="00675430" w:rsidP="00675430">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16260B9C" w14:textId="3CD90A54" w:rsidR="00675430" w:rsidRDefault="00675430" w:rsidP="00675430">
            <w:pPr>
              <w:jc w:val="right"/>
              <w:rPr>
                <w:color w:val="000000"/>
                <w:sz w:val="17"/>
                <w:szCs w:val="17"/>
              </w:rPr>
            </w:pPr>
          </w:p>
        </w:tc>
      </w:tr>
      <w:tr w:rsidR="00675430" w:rsidRPr="005F544F" w14:paraId="365164DB"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5865EAC7" w:rsidR="00675430" w:rsidRPr="00F155C2" w:rsidRDefault="00675430" w:rsidP="00675430">
            <w:pPr>
              <w:jc w:val="right"/>
              <w:rPr>
                <w:sz w:val="16"/>
                <w:szCs w:val="16"/>
              </w:rPr>
            </w:pPr>
            <w:r>
              <w:rPr>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0361D931" w14:textId="6EA26847" w:rsidR="00675430" w:rsidRDefault="00675430" w:rsidP="00675430">
            <w:pPr>
              <w:rPr>
                <w:sz w:val="16"/>
                <w:szCs w:val="16"/>
              </w:rPr>
            </w:pPr>
            <w:r>
              <w:rPr>
                <w:sz w:val="16"/>
                <w:szCs w:val="16"/>
              </w:rPr>
              <w:t>Jan</w:t>
            </w:r>
            <w:r w:rsidRPr="00C43071">
              <w:rPr>
                <w:sz w:val="16"/>
                <w:szCs w:val="16"/>
                <w:vertAlign w:val="superscript"/>
              </w:rPr>
              <w:t xml:space="preserve"> </w:t>
            </w:r>
            <w:r>
              <w:rPr>
                <w:sz w:val="16"/>
                <w:szCs w:val="16"/>
                <w:vertAlign w:val="superscript"/>
              </w:rPr>
              <w:t>R</w:t>
            </w:r>
          </w:p>
        </w:tc>
        <w:tc>
          <w:tcPr>
            <w:tcW w:w="326" w:type="pct"/>
            <w:tcBorders>
              <w:top w:val="nil"/>
              <w:left w:val="nil"/>
              <w:bottom w:val="nil"/>
              <w:right w:val="nil"/>
            </w:tcBorders>
            <w:shd w:val="clear" w:color="auto" w:fill="auto"/>
            <w:tcMar>
              <w:left w:w="43" w:type="dxa"/>
              <w:right w:w="43" w:type="dxa"/>
            </w:tcMar>
            <w:vAlign w:val="center"/>
          </w:tcPr>
          <w:p w14:paraId="5BD5D51C" w14:textId="745D3A10" w:rsidR="00675430" w:rsidRDefault="00675430" w:rsidP="00675430">
            <w:pPr>
              <w:jc w:val="right"/>
              <w:rPr>
                <w:color w:val="000000"/>
                <w:sz w:val="17"/>
                <w:szCs w:val="17"/>
              </w:rPr>
            </w:pPr>
            <w:r>
              <w:rPr>
                <w:color w:val="000000"/>
                <w:sz w:val="17"/>
                <w:szCs w:val="17"/>
              </w:rPr>
              <w:t>2,614</w:t>
            </w:r>
          </w:p>
        </w:tc>
        <w:tc>
          <w:tcPr>
            <w:tcW w:w="467" w:type="pct"/>
            <w:tcBorders>
              <w:top w:val="nil"/>
              <w:left w:val="nil"/>
              <w:bottom w:val="nil"/>
              <w:right w:val="nil"/>
            </w:tcBorders>
            <w:shd w:val="clear" w:color="auto" w:fill="auto"/>
            <w:tcMar>
              <w:left w:w="43" w:type="dxa"/>
              <w:right w:w="43" w:type="dxa"/>
            </w:tcMar>
            <w:vAlign w:val="center"/>
          </w:tcPr>
          <w:p w14:paraId="355D88BC" w14:textId="717F9C21" w:rsidR="00675430" w:rsidRDefault="00A33F5D" w:rsidP="00675430">
            <w:pPr>
              <w:jc w:val="right"/>
              <w:rPr>
                <w:color w:val="000000"/>
                <w:sz w:val="17"/>
                <w:szCs w:val="17"/>
              </w:rPr>
            </w:pPr>
            <w:r>
              <w:rPr>
                <w:color w:val="000000"/>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60536DE9" w14:textId="2BDA280F" w:rsidR="00675430" w:rsidRDefault="00675430" w:rsidP="00675430">
            <w:pPr>
              <w:jc w:val="right"/>
              <w:rPr>
                <w:color w:val="000000"/>
                <w:sz w:val="17"/>
                <w:szCs w:val="17"/>
              </w:rPr>
            </w:pPr>
            <w:r>
              <w:rPr>
                <w:color w:val="000000"/>
                <w:sz w:val="17"/>
                <w:szCs w:val="17"/>
              </w:rPr>
              <w:t>17,8</w:t>
            </w:r>
            <w:r w:rsidR="00A33F5D">
              <w:rPr>
                <w:color w:val="000000"/>
                <w:sz w:val="17"/>
                <w:szCs w:val="17"/>
              </w:rPr>
              <w:t>44</w:t>
            </w:r>
          </w:p>
        </w:tc>
        <w:tc>
          <w:tcPr>
            <w:tcW w:w="518" w:type="pct"/>
            <w:tcBorders>
              <w:top w:val="nil"/>
              <w:left w:val="nil"/>
              <w:bottom w:val="nil"/>
              <w:right w:val="nil"/>
            </w:tcBorders>
            <w:shd w:val="clear" w:color="auto" w:fill="auto"/>
            <w:tcMar>
              <w:left w:w="43" w:type="dxa"/>
              <w:right w:w="43" w:type="dxa"/>
            </w:tcMar>
            <w:vAlign w:val="center"/>
          </w:tcPr>
          <w:p w14:paraId="7BAC66C5" w14:textId="18163C9E" w:rsidR="00675430" w:rsidRDefault="00675430" w:rsidP="00675430">
            <w:pPr>
              <w:jc w:val="right"/>
              <w:rPr>
                <w:color w:val="000000"/>
                <w:sz w:val="17"/>
                <w:szCs w:val="17"/>
              </w:rPr>
            </w:pPr>
            <w:r w:rsidRPr="00063063">
              <w:rPr>
                <w:color w:val="000000"/>
                <w:sz w:val="17"/>
                <w:szCs w:val="17"/>
              </w:rPr>
              <w:t>24.35</w:t>
            </w:r>
          </w:p>
        </w:tc>
        <w:tc>
          <w:tcPr>
            <w:tcW w:w="363" w:type="pct"/>
            <w:tcBorders>
              <w:top w:val="nil"/>
              <w:left w:val="nil"/>
              <w:bottom w:val="nil"/>
              <w:right w:val="nil"/>
            </w:tcBorders>
            <w:shd w:val="clear" w:color="auto" w:fill="auto"/>
            <w:tcMar>
              <w:left w:w="43" w:type="dxa"/>
              <w:right w:w="43" w:type="dxa"/>
            </w:tcMar>
            <w:vAlign w:val="center"/>
          </w:tcPr>
          <w:p w14:paraId="1FEF9FAF" w14:textId="6955CE4E" w:rsidR="00675430" w:rsidRDefault="00675430" w:rsidP="00DD631D">
            <w:pPr>
              <w:jc w:val="right"/>
              <w:rPr>
                <w:color w:val="000000"/>
                <w:sz w:val="16"/>
                <w:szCs w:val="16"/>
              </w:rPr>
            </w:pPr>
            <w:r>
              <w:rPr>
                <w:color w:val="000000"/>
                <w:sz w:val="16"/>
                <w:szCs w:val="16"/>
              </w:rPr>
              <w:t>6,0</w:t>
            </w:r>
            <w:r w:rsidR="00DD631D">
              <w:rPr>
                <w:color w:val="000000"/>
                <w:sz w:val="16"/>
                <w:szCs w:val="16"/>
              </w:rPr>
              <w:t>36</w:t>
            </w:r>
          </w:p>
        </w:tc>
        <w:tc>
          <w:tcPr>
            <w:tcW w:w="430" w:type="pct"/>
            <w:tcBorders>
              <w:top w:val="nil"/>
              <w:left w:val="nil"/>
              <w:bottom w:val="nil"/>
              <w:right w:val="nil"/>
            </w:tcBorders>
            <w:shd w:val="clear" w:color="auto" w:fill="auto"/>
            <w:tcMar>
              <w:left w:w="43" w:type="dxa"/>
              <w:right w:w="43" w:type="dxa"/>
            </w:tcMar>
            <w:vAlign w:val="center"/>
          </w:tcPr>
          <w:p w14:paraId="46CDC9D3" w14:textId="52724915" w:rsidR="00675430" w:rsidRDefault="00A33F5D" w:rsidP="00675430">
            <w:pPr>
              <w:jc w:val="right"/>
              <w:rPr>
                <w:color w:val="000000"/>
                <w:sz w:val="16"/>
                <w:szCs w:val="16"/>
              </w:rPr>
            </w:pPr>
            <w:r>
              <w:rPr>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5FC487E8" w14:textId="6BADFF1A" w:rsidR="00675430" w:rsidRDefault="00675430" w:rsidP="00675430">
            <w:pPr>
              <w:jc w:val="right"/>
              <w:rPr>
                <w:color w:val="000000"/>
                <w:sz w:val="17"/>
                <w:szCs w:val="17"/>
              </w:rPr>
            </w:pPr>
            <w:r>
              <w:rPr>
                <w:color w:val="000000"/>
                <w:sz w:val="17"/>
                <w:szCs w:val="17"/>
              </w:rPr>
              <w:t>46,6</w:t>
            </w:r>
            <w:r w:rsidR="006C670A">
              <w:rPr>
                <w:color w:val="000000"/>
                <w:sz w:val="17"/>
                <w:szCs w:val="17"/>
              </w:rPr>
              <w:t>92</w:t>
            </w:r>
          </w:p>
        </w:tc>
        <w:tc>
          <w:tcPr>
            <w:tcW w:w="510" w:type="pct"/>
            <w:tcBorders>
              <w:top w:val="nil"/>
              <w:left w:val="nil"/>
              <w:bottom w:val="nil"/>
              <w:right w:val="nil"/>
            </w:tcBorders>
            <w:shd w:val="clear" w:color="auto" w:fill="auto"/>
            <w:tcMar>
              <w:left w:w="43" w:type="dxa"/>
              <w:right w:w="43" w:type="dxa"/>
            </w:tcMar>
            <w:vAlign w:val="center"/>
          </w:tcPr>
          <w:p w14:paraId="119EAA79" w14:textId="56084CB7" w:rsidR="00675430" w:rsidRDefault="00675430" w:rsidP="00675430">
            <w:pPr>
              <w:jc w:val="right"/>
              <w:rPr>
                <w:color w:val="000000"/>
                <w:sz w:val="17"/>
                <w:szCs w:val="17"/>
              </w:rPr>
            </w:pPr>
            <w:r w:rsidRPr="00063063">
              <w:rPr>
                <w:color w:val="000000"/>
                <w:sz w:val="17"/>
                <w:szCs w:val="17"/>
              </w:rPr>
              <w:t>59.41</w:t>
            </w:r>
          </w:p>
        </w:tc>
        <w:tc>
          <w:tcPr>
            <w:tcW w:w="468" w:type="pct"/>
            <w:tcBorders>
              <w:top w:val="nil"/>
              <w:left w:val="nil"/>
              <w:bottom w:val="nil"/>
              <w:right w:val="nil"/>
            </w:tcBorders>
            <w:shd w:val="clear" w:color="auto" w:fill="auto"/>
            <w:tcMar>
              <w:left w:w="43" w:type="dxa"/>
              <w:right w:w="43" w:type="dxa"/>
            </w:tcMar>
            <w:vAlign w:val="center"/>
          </w:tcPr>
          <w:p w14:paraId="0EFE999C" w14:textId="1773DA01" w:rsidR="00675430" w:rsidRDefault="00675430" w:rsidP="00675430">
            <w:pPr>
              <w:jc w:val="right"/>
              <w:rPr>
                <w:color w:val="000000"/>
                <w:sz w:val="17"/>
                <w:szCs w:val="17"/>
              </w:rPr>
            </w:pPr>
            <w:r w:rsidRPr="00063063">
              <w:rPr>
                <w:color w:val="000000"/>
                <w:sz w:val="17"/>
                <w:szCs w:val="17"/>
              </w:rPr>
              <w:t>(3,435)</w:t>
            </w:r>
          </w:p>
        </w:tc>
        <w:tc>
          <w:tcPr>
            <w:tcW w:w="387" w:type="pct"/>
            <w:tcBorders>
              <w:top w:val="nil"/>
              <w:left w:val="nil"/>
              <w:bottom w:val="nil"/>
              <w:right w:val="nil"/>
            </w:tcBorders>
            <w:shd w:val="clear" w:color="auto" w:fill="auto"/>
            <w:tcMar>
              <w:left w:w="43" w:type="dxa"/>
              <w:right w:w="43" w:type="dxa"/>
            </w:tcMar>
            <w:vAlign w:val="center"/>
          </w:tcPr>
          <w:p w14:paraId="5857AB3F" w14:textId="527F23D1" w:rsidR="00675430" w:rsidRDefault="00675430" w:rsidP="00675430">
            <w:pPr>
              <w:jc w:val="right"/>
              <w:rPr>
                <w:color w:val="000000"/>
                <w:sz w:val="17"/>
                <w:szCs w:val="17"/>
              </w:rPr>
            </w:pPr>
            <w:r w:rsidRPr="00063063">
              <w:rPr>
                <w:color w:val="000000"/>
                <w:sz w:val="17"/>
                <w:szCs w:val="17"/>
              </w:rPr>
              <w:t>(28,846)</w:t>
            </w:r>
          </w:p>
        </w:tc>
      </w:tr>
      <w:tr w:rsidR="00034753" w:rsidRPr="005F544F" w14:paraId="5E3DC3F0" w14:textId="77777777" w:rsidTr="001A1F7E">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250553A0" w:rsidR="00034753" w:rsidRPr="00E76C49" w:rsidRDefault="00034753" w:rsidP="00034753">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AB3FF06" w14:textId="3BA44258" w:rsidR="00034753" w:rsidRDefault="00034753" w:rsidP="00034753">
            <w:pPr>
              <w:rPr>
                <w:sz w:val="16"/>
                <w:szCs w:val="16"/>
              </w:rPr>
            </w:pPr>
            <w:r w:rsidRPr="00675430">
              <w:rPr>
                <w:sz w:val="16"/>
                <w:szCs w:val="16"/>
              </w:rPr>
              <w:t>Feb</w:t>
            </w:r>
            <w:r w:rsidRPr="00675430">
              <w:rPr>
                <w:sz w:val="16"/>
                <w:szCs w:val="16"/>
                <w:vertAlign w:val="superscript"/>
              </w:rPr>
              <w:t xml:space="preserve"> P</w:t>
            </w:r>
          </w:p>
        </w:tc>
        <w:tc>
          <w:tcPr>
            <w:tcW w:w="326" w:type="pct"/>
            <w:tcBorders>
              <w:top w:val="nil"/>
              <w:left w:val="nil"/>
              <w:bottom w:val="nil"/>
              <w:right w:val="nil"/>
            </w:tcBorders>
            <w:shd w:val="clear" w:color="auto" w:fill="auto"/>
            <w:tcMar>
              <w:left w:w="43" w:type="dxa"/>
              <w:right w:w="43" w:type="dxa"/>
            </w:tcMar>
            <w:vAlign w:val="center"/>
          </w:tcPr>
          <w:p w14:paraId="064B3F0F" w14:textId="08C4CC39" w:rsidR="00034753" w:rsidRDefault="00034753" w:rsidP="00034753">
            <w:pPr>
              <w:jc w:val="right"/>
              <w:rPr>
                <w:color w:val="000000"/>
                <w:sz w:val="17"/>
                <w:szCs w:val="17"/>
              </w:rPr>
            </w:pPr>
            <w:r>
              <w:rPr>
                <w:color w:val="000000"/>
                <w:sz w:val="17"/>
                <w:szCs w:val="17"/>
              </w:rPr>
              <w:t>2,820</w:t>
            </w:r>
          </w:p>
        </w:tc>
        <w:tc>
          <w:tcPr>
            <w:tcW w:w="467" w:type="pct"/>
            <w:tcBorders>
              <w:top w:val="nil"/>
              <w:left w:val="nil"/>
              <w:bottom w:val="nil"/>
              <w:right w:val="nil"/>
            </w:tcBorders>
            <w:shd w:val="clear" w:color="auto" w:fill="auto"/>
            <w:tcMar>
              <w:left w:w="43" w:type="dxa"/>
              <w:right w:w="43" w:type="dxa"/>
            </w:tcMar>
            <w:vAlign w:val="center"/>
          </w:tcPr>
          <w:p w14:paraId="0FBEC691" w14:textId="7B41E1AE" w:rsidR="00034753" w:rsidRDefault="00034753" w:rsidP="00034753">
            <w:pPr>
              <w:jc w:val="right"/>
              <w:rPr>
                <w:sz w:val="17"/>
                <w:szCs w:val="17"/>
              </w:rPr>
            </w:pPr>
            <w:r w:rsidRPr="00BE55E5">
              <w:rPr>
                <w:sz w:val="17"/>
                <w:szCs w:val="17"/>
              </w:rPr>
              <w:t>-</w:t>
            </w:r>
          </w:p>
        </w:tc>
        <w:tc>
          <w:tcPr>
            <w:tcW w:w="514" w:type="pct"/>
            <w:tcBorders>
              <w:top w:val="nil"/>
              <w:left w:val="nil"/>
              <w:bottom w:val="nil"/>
              <w:right w:val="nil"/>
            </w:tcBorders>
            <w:shd w:val="clear" w:color="auto" w:fill="auto"/>
            <w:tcMar>
              <w:left w:w="43" w:type="dxa"/>
              <w:right w:w="43" w:type="dxa"/>
            </w:tcMar>
            <w:vAlign w:val="center"/>
          </w:tcPr>
          <w:p w14:paraId="24D47149" w14:textId="297BD5BC" w:rsidR="00034753" w:rsidRDefault="00034753" w:rsidP="00034753">
            <w:pPr>
              <w:jc w:val="right"/>
              <w:rPr>
                <w:color w:val="000000"/>
                <w:sz w:val="17"/>
                <w:szCs w:val="17"/>
              </w:rPr>
            </w:pPr>
            <w:r w:rsidRPr="00EE286F">
              <w:rPr>
                <w:color w:val="000000"/>
                <w:sz w:val="17"/>
                <w:szCs w:val="17"/>
              </w:rPr>
              <w:t>20,664</w:t>
            </w:r>
          </w:p>
        </w:tc>
        <w:tc>
          <w:tcPr>
            <w:tcW w:w="518" w:type="pct"/>
            <w:tcBorders>
              <w:top w:val="nil"/>
              <w:left w:val="nil"/>
              <w:bottom w:val="nil"/>
              <w:right w:val="nil"/>
            </w:tcBorders>
            <w:shd w:val="clear" w:color="auto" w:fill="auto"/>
            <w:tcMar>
              <w:left w:w="43" w:type="dxa"/>
              <w:right w:w="43" w:type="dxa"/>
            </w:tcMar>
            <w:vAlign w:val="center"/>
          </w:tcPr>
          <w:p w14:paraId="050AB160" w14:textId="0EC3668A" w:rsidR="00034753" w:rsidRDefault="00034753" w:rsidP="00034753">
            <w:pPr>
              <w:jc w:val="right"/>
              <w:rPr>
                <w:color w:val="000000"/>
                <w:sz w:val="17"/>
                <w:szCs w:val="17"/>
              </w:rPr>
            </w:pPr>
            <w:r w:rsidRPr="00EE286F">
              <w:rPr>
                <w:color w:val="000000"/>
                <w:sz w:val="17"/>
                <w:szCs w:val="17"/>
              </w:rPr>
              <w:t>25.87</w:t>
            </w:r>
          </w:p>
        </w:tc>
        <w:tc>
          <w:tcPr>
            <w:tcW w:w="363" w:type="pct"/>
            <w:tcBorders>
              <w:top w:val="nil"/>
              <w:left w:val="nil"/>
              <w:bottom w:val="nil"/>
              <w:right w:val="nil"/>
            </w:tcBorders>
            <w:shd w:val="clear" w:color="auto" w:fill="auto"/>
            <w:tcMar>
              <w:left w:w="43" w:type="dxa"/>
              <w:right w:w="43" w:type="dxa"/>
            </w:tcMar>
            <w:vAlign w:val="center"/>
          </w:tcPr>
          <w:p w14:paraId="064357AA" w14:textId="604F0F3A" w:rsidR="00034753" w:rsidRDefault="00034753" w:rsidP="00034753">
            <w:pPr>
              <w:jc w:val="right"/>
              <w:rPr>
                <w:color w:val="000000"/>
                <w:sz w:val="16"/>
                <w:szCs w:val="16"/>
              </w:rPr>
            </w:pPr>
            <w:r>
              <w:rPr>
                <w:color w:val="000000"/>
                <w:sz w:val="16"/>
                <w:szCs w:val="16"/>
              </w:rPr>
              <w:t>5,907</w:t>
            </w:r>
          </w:p>
        </w:tc>
        <w:tc>
          <w:tcPr>
            <w:tcW w:w="430" w:type="pct"/>
            <w:tcBorders>
              <w:top w:val="nil"/>
              <w:left w:val="nil"/>
              <w:bottom w:val="nil"/>
              <w:right w:val="nil"/>
            </w:tcBorders>
            <w:shd w:val="clear" w:color="auto" w:fill="auto"/>
            <w:tcMar>
              <w:left w:w="43" w:type="dxa"/>
              <w:right w:w="43" w:type="dxa"/>
            </w:tcMar>
            <w:vAlign w:val="center"/>
          </w:tcPr>
          <w:p w14:paraId="6086D98A" w14:textId="5536BC31" w:rsidR="00034753" w:rsidRDefault="00034753" w:rsidP="00034753">
            <w:pPr>
              <w:jc w:val="right"/>
              <w:rPr>
                <w:sz w:val="17"/>
                <w:szCs w:val="17"/>
              </w:rPr>
            </w:pPr>
            <w:r w:rsidRPr="00BE55E5">
              <w:rPr>
                <w:sz w:val="17"/>
                <w:szCs w:val="17"/>
              </w:rPr>
              <w:t>-</w:t>
            </w:r>
          </w:p>
        </w:tc>
        <w:tc>
          <w:tcPr>
            <w:tcW w:w="467" w:type="pct"/>
            <w:tcBorders>
              <w:top w:val="nil"/>
              <w:left w:val="nil"/>
              <w:bottom w:val="nil"/>
              <w:right w:val="nil"/>
            </w:tcBorders>
            <w:shd w:val="clear" w:color="auto" w:fill="auto"/>
            <w:tcMar>
              <w:left w:w="43" w:type="dxa"/>
              <w:right w:w="43" w:type="dxa"/>
            </w:tcMar>
            <w:vAlign w:val="center"/>
          </w:tcPr>
          <w:p w14:paraId="30547999" w14:textId="2FDE770C" w:rsidR="00034753" w:rsidRDefault="00034753" w:rsidP="00034753">
            <w:pPr>
              <w:jc w:val="right"/>
              <w:rPr>
                <w:color w:val="000000"/>
                <w:sz w:val="17"/>
                <w:szCs w:val="17"/>
              </w:rPr>
            </w:pPr>
            <w:r w:rsidRPr="00EE286F">
              <w:rPr>
                <w:color w:val="000000"/>
                <w:sz w:val="17"/>
                <w:szCs w:val="17"/>
              </w:rPr>
              <w:t>52,585</w:t>
            </w:r>
          </w:p>
        </w:tc>
        <w:tc>
          <w:tcPr>
            <w:tcW w:w="510" w:type="pct"/>
            <w:tcBorders>
              <w:top w:val="nil"/>
              <w:left w:val="nil"/>
              <w:bottom w:val="nil"/>
              <w:right w:val="nil"/>
            </w:tcBorders>
            <w:shd w:val="clear" w:color="auto" w:fill="auto"/>
            <w:tcMar>
              <w:left w:w="43" w:type="dxa"/>
              <w:right w:w="43" w:type="dxa"/>
            </w:tcMar>
            <w:vAlign w:val="center"/>
          </w:tcPr>
          <w:p w14:paraId="33C99CBA" w14:textId="0489D9A2" w:rsidR="00034753" w:rsidRDefault="00034753" w:rsidP="00034753">
            <w:pPr>
              <w:jc w:val="right"/>
              <w:rPr>
                <w:color w:val="000000"/>
                <w:sz w:val="17"/>
                <w:szCs w:val="17"/>
              </w:rPr>
            </w:pPr>
            <w:r w:rsidRPr="00EE286F">
              <w:rPr>
                <w:color w:val="000000"/>
                <w:sz w:val="17"/>
                <w:szCs w:val="17"/>
              </w:rPr>
              <w:t>55.17</w:t>
            </w:r>
          </w:p>
        </w:tc>
        <w:tc>
          <w:tcPr>
            <w:tcW w:w="468" w:type="pct"/>
            <w:tcBorders>
              <w:top w:val="nil"/>
              <w:left w:val="nil"/>
              <w:bottom w:val="nil"/>
              <w:right w:val="nil"/>
            </w:tcBorders>
            <w:shd w:val="clear" w:color="auto" w:fill="auto"/>
            <w:tcMar>
              <w:left w:w="43" w:type="dxa"/>
              <w:right w:w="43" w:type="dxa"/>
            </w:tcMar>
            <w:vAlign w:val="center"/>
          </w:tcPr>
          <w:p w14:paraId="588E639C" w14:textId="376EE043" w:rsidR="00034753" w:rsidRDefault="00034753" w:rsidP="00034753">
            <w:pPr>
              <w:jc w:val="right"/>
              <w:rPr>
                <w:color w:val="000000"/>
                <w:sz w:val="17"/>
                <w:szCs w:val="17"/>
              </w:rPr>
            </w:pPr>
            <w:r w:rsidRPr="00EE286F">
              <w:rPr>
                <w:color w:val="000000"/>
                <w:sz w:val="17"/>
                <w:szCs w:val="17"/>
              </w:rPr>
              <w:t>(3,087)</w:t>
            </w:r>
          </w:p>
        </w:tc>
        <w:tc>
          <w:tcPr>
            <w:tcW w:w="387" w:type="pct"/>
            <w:tcBorders>
              <w:top w:val="nil"/>
              <w:left w:val="nil"/>
              <w:bottom w:val="nil"/>
              <w:right w:val="nil"/>
            </w:tcBorders>
            <w:shd w:val="clear" w:color="auto" w:fill="auto"/>
            <w:tcMar>
              <w:left w:w="43" w:type="dxa"/>
              <w:right w:w="43" w:type="dxa"/>
            </w:tcMar>
            <w:vAlign w:val="center"/>
          </w:tcPr>
          <w:p w14:paraId="699041EB" w14:textId="339E3DF6" w:rsidR="00034753" w:rsidRDefault="00034753" w:rsidP="00034753">
            <w:pPr>
              <w:jc w:val="right"/>
              <w:rPr>
                <w:color w:val="000000"/>
                <w:sz w:val="17"/>
                <w:szCs w:val="17"/>
              </w:rPr>
            </w:pPr>
            <w:r w:rsidRPr="00EE286F">
              <w:rPr>
                <w:color w:val="000000"/>
                <w:sz w:val="17"/>
                <w:szCs w:val="17"/>
              </w:rPr>
              <w:t>(31,920)</w:t>
            </w:r>
          </w:p>
        </w:tc>
      </w:tr>
      <w:tr w:rsidR="00675430" w:rsidRPr="005F544F" w14:paraId="10D8633C" w14:textId="77777777" w:rsidTr="00725F6E">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675430" w:rsidRPr="00F155C2"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EE2790" w14:textId="5406F9FF"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3870AD76" w14:textId="34163BF5" w:rsidR="00675430" w:rsidRDefault="00675430" w:rsidP="00675430">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55BB52CB" w14:textId="4820F9A6" w:rsidR="00675430" w:rsidRDefault="00675430" w:rsidP="00675430">
            <w:pPr>
              <w:jc w:val="right"/>
              <w:rPr>
                <w:color w:val="000000"/>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0E64282A" w14:textId="0B86A97E" w:rsidR="00675430" w:rsidRDefault="00675430" w:rsidP="00675430">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336594BF" w14:textId="7F481626" w:rsidR="00675430" w:rsidRDefault="00675430" w:rsidP="00675430">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5B0833C9" w14:textId="07AC7D1A" w:rsidR="00675430" w:rsidRDefault="00675430" w:rsidP="00675430">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64B77C09" w14:textId="36D0E9F7" w:rsidR="00675430" w:rsidRDefault="00675430" w:rsidP="00675430">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6E1E5330" w14:textId="5294F03B" w:rsidR="00675430" w:rsidRDefault="00675430" w:rsidP="00675430">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1C6A4430" w14:textId="7F2892CE" w:rsidR="00675430" w:rsidRDefault="00675430" w:rsidP="00675430">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33C6A0B5" w14:textId="5FC40CB6" w:rsidR="00675430" w:rsidRDefault="00675430" w:rsidP="00675430">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66100D3A" w14:textId="4B10D4E4" w:rsidR="00675430" w:rsidRDefault="00675430" w:rsidP="00675430">
            <w:pPr>
              <w:jc w:val="right"/>
              <w:rPr>
                <w:color w:val="000000"/>
                <w:sz w:val="17"/>
                <w:szCs w:val="17"/>
              </w:rPr>
            </w:pPr>
          </w:p>
        </w:tc>
      </w:tr>
      <w:tr w:rsidR="00675430" w:rsidRPr="00BF4323" w14:paraId="59E9951B" w14:textId="77777777" w:rsidTr="0082612A">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58639D42" w14:textId="77777777" w:rsidR="00675430" w:rsidRPr="00F155C2" w:rsidRDefault="00675430" w:rsidP="00675430">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0094CA1E" w14:textId="77777777" w:rsidR="00675430" w:rsidRDefault="00675430" w:rsidP="00675430">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14:paraId="671A8BE8" w14:textId="77777777" w:rsidR="00675430" w:rsidRDefault="00675430" w:rsidP="00675430">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14:paraId="0076272B" w14:textId="77777777" w:rsidR="00675430" w:rsidRDefault="00675430" w:rsidP="00675430">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14:paraId="4FC93A11" w14:textId="77777777" w:rsidR="00675430" w:rsidRDefault="00675430" w:rsidP="00675430">
            <w:pPr>
              <w:jc w:val="right"/>
              <w:rPr>
                <w:color w:val="000000"/>
                <w:sz w:val="17"/>
                <w:szCs w:val="17"/>
              </w:rPr>
            </w:pPr>
          </w:p>
        </w:tc>
        <w:tc>
          <w:tcPr>
            <w:tcW w:w="518" w:type="pct"/>
            <w:tcBorders>
              <w:left w:val="nil"/>
              <w:bottom w:val="single" w:sz="12" w:space="0" w:color="auto"/>
              <w:right w:val="nil"/>
            </w:tcBorders>
            <w:tcMar>
              <w:left w:w="43" w:type="dxa"/>
              <w:right w:w="43" w:type="dxa"/>
            </w:tcMar>
            <w:vAlign w:val="center"/>
          </w:tcPr>
          <w:p w14:paraId="75C586C6" w14:textId="77777777" w:rsidR="00675430" w:rsidRDefault="00675430" w:rsidP="00675430">
            <w:pPr>
              <w:jc w:val="right"/>
              <w:rPr>
                <w:color w:val="000000"/>
                <w:sz w:val="17"/>
                <w:szCs w:val="17"/>
              </w:rPr>
            </w:pPr>
          </w:p>
        </w:tc>
        <w:tc>
          <w:tcPr>
            <w:tcW w:w="363" w:type="pct"/>
            <w:tcBorders>
              <w:left w:val="nil"/>
              <w:bottom w:val="single" w:sz="12" w:space="0" w:color="auto"/>
              <w:right w:val="nil"/>
            </w:tcBorders>
            <w:shd w:val="clear" w:color="auto" w:fill="auto"/>
            <w:tcMar>
              <w:left w:w="43" w:type="dxa"/>
              <w:right w:w="43" w:type="dxa"/>
            </w:tcMar>
            <w:vAlign w:val="center"/>
          </w:tcPr>
          <w:p w14:paraId="35D0551D" w14:textId="77777777" w:rsidR="00675430" w:rsidRDefault="00675430" w:rsidP="00675430">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14:paraId="145E04B1" w14:textId="77777777" w:rsidR="00675430" w:rsidRDefault="00675430" w:rsidP="00675430">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14:paraId="75E6B4E4" w14:textId="77777777" w:rsidR="00675430" w:rsidRDefault="00675430" w:rsidP="00675430">
            <w:pPr>
              <w:jc w:val="right"/>
              <w:rPr>
                <w:color w:val="000000"/>
                <w:sz w:val="17"/>
                <w:szCs w:val="17"/>
              </w:rPr>
            </w:pPr>
          </w:p>
        </w:tc>
        <w:tc>
          <w:tcPr>
            <w:tcW w:w="510" w:type="pct"/>
            <w:tcBorders>
              <w:left w:val="nil"/>
              <w:bottom w:val="single" w:sz="12" w:space="0" w:color="auto"/>
              <w:right w:val="nil"/>
            </w:tcBorders>
            <w:tcMar>
              <w:left w:w="43" w:type="dxa"/>
              <w:right w:w="43" w:type="dxa"/>
            </w:tcMar>
            <w:vAlign w:val="center"/>
          </w:tcPr>
          <w:p w14:paraId="2EB690AE" w14:textId="77777777" w:rsidR="00675430" w:rsidRDefault="00675430" w:rsidP="00675430">
            <w:pPr>
              <w:jc w:val="right"/>
              <w:rPr>
                <w:color w:val="000000"/>
                <w:sz w:val="17"/>
                <w:szCs w:val="17"/>
              </w:rPr>
            </w:pPr>
          </w:p>
        </w:tc>
        <w:tc>
          <w:tcPr>
            <w:tcW w:w="468" w:type="pct"/>
            <w:tcBorders>
              <w:left w:val="nil"/>
              <w:bottom w:val="single" w:sz="12" w:space="0" w:color="auto"/>
              <w:right w:val="nil"/>
            </w:tcBorders>
            <w:tcMar>
              <w:left w:w="43" w:type="dxa"/>
              <w:right w:w="43" w:type="dxa"/>
            </w:tcMar>
            <w:vAlign w:val="center"/>
          </w:tcPr>
          <w:p w14:paraId="2CD934CF" w14:textId="77777777" w:rsidR="00675430" w:rsidRDefault="00675430" w:rsidP="00675430">
            <w:pPr>
              <w:jc w:val="right"/>
              <w:rPr>
                <w:color w:val="000000"/>
                <w:sz w:val="17"/>
                <w:szCs w:val="17"/>
              </w:rPr>
            </w:pPr>
          </w:p>
        </w:tc>
        <w:tc>
          <w:tcPr>
            <w:tcW w:w="387" w:type="pct"/>
            <w:tcBorders>
              <w:left w:val="nil"/>
              <w:bottom w:val="single" w:sz="12" w:space="0" w:color="auto"/>
              <w:right w:val="nil"/>
            </w:tcBorders>
            <w:shd w:val="clear" w:color="auto" w:fill="auto"/>
            <w:tcMar>
              <w:left w:w="43" w:type="dxa"/>
              <w:right w:w="43" w:type="dxa"/>
            </w:tcMar>
            <w:vAlign w:val="center"/>
          </w:tcPr>
          <w:p w14:paraId="23CBBB9F" w14:textId="77777777" w:rsidR="00675430" w:rsidRDefault="00675430" w:rsidP="00675430">
            <w:pPr>
              <w:jc w:val="right"/>
              <w:rPr>
                <w:color w:val="000000"/>
                <w:sz w:val="17"/>
                <w:szCs w:val="17"/>
              </w:rPr>
            </w:pPr>
          </w:p>
        </w:tc>
      </w:tr>
      <w:tr w:rsidR="00675430"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675430" w:rsidRPr="00BF4323" w:rsidRDefault="00675430" w:rsidP="00675430">
            <w:pPr>
              <w:jc w:val="right"/>
              <w:rPr>
                <w:b/>
                <w:bCs/>
                <w:sz w:val="17"/>
                <w:szCs w:val="17"/>
              </w:rPr>
            </w:pPr>
          </w:p>
        </w:tc>
      </w:tr>
      <w:tr w:rsidR="00675430" w:rsidRPr="00BF4323" w14:paraId="3F7DDD65" w14:textId="77777777" w:rsidTr="005B2E2B">
        <w:trPr>
          <w:trHeight w:val="229"/>
        </w:trPr>
        <w:tc>
          <w:tcPr>
            <w:tcW w:w="5000" w:type="pct"/>
            <w:gridSpan w:val="12"/>
            <w:tcBorders>
              <w:left w:val="nil"/>
              <w:right w:val="nil"/>
            </w:tcBorders>
            <w:vAlign w:val="center"/>
          </w:tcPr>
          <w:p w14:paraId="1B344669" w14:textId="77777777" w:rsidR="00675430" w:rsidRPr="00BF4323" w:rsidRDefault="00675430" w:rsidP="00675430">
            <w:pPr>
              <w:rPr>
                <w:sz w:val="15"/>
                <w:szCs w:val="15"/>
              </w:rPr>
            </w:pPr>
            <w:r w:rsidRPr="00BF4323">
              <w:rPr>
                <w:sz w:val="14"/>
                <w:szCs w:val="14"/>
              </w:rPr>
              <w:t>Trade data compiled by Pakistan Bureau of Statistics and State Bank of Pakistan may differ from each other due to the following reasons: -</w:t>
            </w:r>
          </w:p>
        </w:tc>
      </w:tr>
      <w:tr w:rsidR="00675430"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675430" w:rsidRPr="00BF4323" w:rsidRDefault="00675430" w:rsidP="00675430">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675430"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675430" w:rsidRPr="00BF4323" w:rsidRDefault="00675430" w:rsidP="00675430">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B8A86A0" w14:textId="430EB080" w:rsidR="00E83671" w:rsidRDefault="002B3CB2" w:rsidP="00292E4E">
      <w:pPr>
        <w:jc w:val="center"/>
        <w:rPr>
          <w:noProof/>
        </w:rPr>
      </w:pPr>
      <w:r w:rsidRPr="002B3CB2">
        <w:rPr>
          <w:noProof/>
        </w:rPr>
        <w:lastRenderedPageBreak/>
        <w:drawing>
          <wp:inline distT="0" distB="0" distL="0" distR="0" wp14:anchorId="6D4ACDC0" wp14:editId="58229DDB">
            <wp:extent cx="4884420" cy="665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4420" cy="6650990"/>
                    </a:xfrm>
                    <a:prstGeom prst="rect">
                      <a:avLst/>
                    </a:prstGeom>
                    <a:noFill/>
                    <a:ln>
                      <a:noFill/>
                    </a:ln>
                  </pic:spPr>
                </pic:pic>
              </a:graphicData>
            </a:graphic>
          </wp:inline>
        </w:drawing>
      </w:r>
    </w:p>
    <w:p w14:paraId="5C5B66FD" w14:textId="77777777" w:rsidR="00E83671" w:rsidRDefault="00E83671" w:rsidP="00292E4E">
      <w:pPr>
        <w:jc w:val="center"/>
        <w:rPr>
          <w:noProof/>
        </w:rPr>
      </w:pPr>
    </w:p>
    <w:p w14:paraId="398AE0F6" w14:textId="77777777" w:rsidR="00E83671" w:rsidRDefault="00E83671" w:rsidP="00292E4E">
      <w:pPr>
        <w:jc w:val="center"/>
        <w:rPr>
          <w:noProof/>
        </w:rPr>
      </w:pPr>
    </w:p>
    <w:p w14:paraId="1FE50A2C" w14:textId="77777777" w:rsidR="00C359A0" w:rsidRDefault="00C359A0" w:rsidP="00292E4E">
      <w:pPr>
        <w:jc w:val="center"/>
        <w:rPr>
          <w:sz w:val="19"/>
          <w:szCs w:val="19"/>
        </w:rPr>
      </w:pPr>
    </w:p>
    <w:p w14:paraId="30C3F46E" w14:textId="77777777" w:rsidR="00624064" w:rsidRDefault="00624064" w:rsidP="00AA5946">
      <w:pPr>
        <w:ind w:right="-360"/>
        <w:rPr>
          <w:sz w:val="19"/>
          <w:szCs w:val="19"/>
        </w:rPr>
      </w:pPr>
    </w:p>
    <w:p w14:paraId="6884ED82" w14:textId="77777777" w:rsidR="0061753B" w:rsidRDefault="0061753B" w:rsidP="00AA5946">
      <w:pPr>
        <w:ind w:right="-360"/>
        <w:rPr>
          <w:sz w:val="19"/>
          <w:szCs w:val="19"/>
        </w:rPr>
      </w:pPr>
    </w:p>
    <w:p w14:paraId="4E98945A" w14:textId="77777777" w:rsidR="00B32DE5" w:rsidRDefault="00B32DE5" w:rsidP="00AA5946">
      <w:pPr>
        <w:ind w:right="-360"/>
        <w:rPr>
          <w:sz w:val="19"/>
          <w:szCs w:val="19"/>
        </w:rPr>
      </w:pPr>
    </w:p>
    <w:p w14:paraId="4E8031C3" w14:textId="77777777" w:rsidR="00B32DE5" w:rsidRDefault="00B32DE5" w:rsidP="00AA5946">
      <w:pPr>
        <w:ind w:right="-360"/>
        <w:rPr>
          <w:sz w:val="19"/>
          <w:szCs w:val="19"/>
        </w:rPr>
      </w:pPr>
    </w:p>
    <w:p w14:paraId="2701E35A" w14:textId="77777777" w:rsidR="00B32DE5" w:rsidRDefault="00B32DE5" w:rsidP="00AA5946">
      <w:pPr>
        <w:ind w:right="-360"/>
        <w:rPr>
          <w:sz w:val="19"/>
          <w:szCs w:val="19"/>
        </w:rPr>
      </w:pPr>
    </w:p>
    <w:p w14:paraId="0E7BC18D" w14:textId="77777777" w:rsidR="00B32DE5" w:rsidRDefault="00B32DE5" w:rsidP="00AA5946">
      <w:pPr>
        <w:ind w:right="-360"/>
        <w:rPr>
          <w:sz w:val="19"/>
          <w:szCs w:val="19"/>
        </w:rPr>
      </w:pPr>
    </w:p>
    <w:p w14:paraId="3CBCE722" w14:textId="77777777" w:rsidR="0078712A" w:rsidRDefault="0078712A" w:rsidP="00AA5946">
      <w:pPr>
        <w:ind w:right="-360"/>
        <w:rPr>
          <w:sz w:val="19"/>
          <w:szCs w:val="19"/>
        </w:rPr>
      </w:pPr>
    </w:p>
    <w:p w14:paraId="35FBE3EF" w14:textId="77777777" w:rsidR="00D23E53" w:rsidRDefault="00D23E53" w:rsidP="00AA5946">
      <w:pPr>
        <w:ind w:right="-360"/>
        <w:rPr>
          <w:sz w:val="19"/>
          <w:szCs w:val="19"/>
        </w:rPr>
      </w:pPr>
    </w:p>
    <w:p w14:paraId="1B6426D6" w14:textId="77777777" w:rsidR="00C72439" w:rsidRDefault="00C72439" w:rsidP="00AA5946">
      <w:pPr>
        <w:ind w:right="-360"/>
        <w:rPr>
          <w:sz w:val="19"/>
          <w:szCs w:val="19"/>
        </w:rPr>
      </w:pPr>
    </w:p>
    <w:p w14:paraId="6C329F81" w14:textId="77777777" w:rsidR="007A3FD7" w:rsidRDefault="007A3FD7" w:rsidP="00AA5946">
      <w:pPr>
        <w:ind w:right="-360"/>
        <w:rPr>
          <w:sz w:val="19"/>
          <w:szCs w:val="19"/>
        </w:rPr>
      </w:pPr>
    </w:p>
    <w:p w14:paraId="6D1E07CE" w14:textId="77777777" w:rsidR="000E3496" w:rsidRDefault="000E3496" w:rsidP="00AA5946">
      <w:pPr>
        <w:ind w:right="-360"/>
        <w:rPr>
          <w:sz w:val="19"/>
          <w:szCs w:val="19"/>
        </w:rPr>
      </w:pPr>
    </w:p>
    <w:p w14:paraId="341E5210" w14:textId="77777777" w:rsidR="0078712A" w:rsidRDefault="0078712A" w:rsidP="00AA5946">
      <w:pPr>
        <w:ind w:right="-360"/>
        <w:rPr>
          <w:sz w:val="19"/>
          <w:szCs w:val="19"/>
        </w:rPr>
      </w:pPr>
    </w:p>
    <w:p w14:paraId="0A3EFCC4"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77777777" w:rsidR="0078712A" w:rsidRPr="00BF4323" w:rsidRDefault="0078712A" w:rsidP="0078712A">
            <w:pPr>
              <w:jc w:val="right"/>
              <w:rPr>
                <w:sz w:val="16"/>
                <w:szCs w:val="16"/>
              </w:rPr>
            </w:pPr>
            <w:r w:rsidRPr="00BF4323">
              <w:rPr>
                <w:sz w:val="14"/>
                <w:szCs w:val="14"/>
              </w:rPr>
              <w:t>(Thousand US Dollars)</w:t>
            </w:r>
          </w:p>
        </w:tc>
      </w:tr>
      <w:tr w:rsidR="006F385F" w:rsidRPr="00BF4323" w14:paraId="12E86EED" w14:textId="77777777" w:rsidTr="006F385F">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6F385F" w:rsidRPr="00BF4323" w:rsidRDefault="006F385F" w:rsidP="00905D6C">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77777777" w:rsidR="006F385F" w:rsidRPr="002B6501" w:rsidRDefault="006F385F"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77777777" w:rsidR="006F385F" w:rsidRPr="00483CFC" w:rsidRDefault="006F385F"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3692" w:type="dxa"/>
            <w:gridSpan w:val="5"/>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8AD4317" w14:textId="77777777" w:rsidR="006F385F" w:rsidRPr="00F1018F" w:rsidRDefault="006F385F" w:rsidP="00F0480E">
            <w:pPr>
              <w:tabs>
                <w:tab w:val="left" w:pos="1830"/>
                <w:tab w:val="center" w:pos="2084"/>
              </w:tabs>
              <w:jc w:val="center"/>
              <w:rPr>
                <w:b/>
                <w:bCs/>
                <w:sz w:val="16"/>
                <w:szCs w:val="16"/>
              </w:rPr>
            </w:pPr>
            <w:r>
              <w:rPr>
                <w:b/>
                <w:bCs/>
                <w:sz w:val="16"/>
                <w:szCs w:val="16"/>
              </w:rPr>
              <w:t xml:space="preserve">2021  </w:t>
            </w:r>
          </w:p>
        </w:tc>
        <w:tc>
          <w:tcPr>
            <w:tcW w:w="1458"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1995624A" w14:textId="0DDADA18" w:rsidR="006F385F" w:rsidRPr="00F1018F" w:rsidRDefault="006F385F" w:rsidP="00F0480E">
            <w:pPr>
              <w:tabs>
                <w:tab w:val="left" w:pos="1830"/>
                <w:tab w:val="center" w:pos="2084"/>
              </w:tabs>
              <w:jc w:val="center"/>
              <w:rPr>
                <w:b/>
                <w:bCs/>
                <w:sz w:val="16"/>
                <w:szCs w:val="16"/>
              </w:rPr>
            </w:pPr>
            <w:r>
              <w:rPr>
                <w:b/>
                <w:bCs/>
                <w:sz w:val="16"/>
                <w:szCs w:val="16"/>
              </w:rPr>
              <w:t>2022</w:t>
            </w:r>
          </w:p>
        </w:tc>
      </w:tr>
      <w:tr w:rsidR="006F385F" w:rsidRPr="00BF4323" w14:paraId="1788F1A2" w14:textId="77777777" w:rsidTr="00A1756F">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6F385F" w:rsidRPr="00BF4323" w:rsidRDefault="006F385F" w:rsidP="006F385F">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6F385F" w:rsidRPr="00BF4323" w:rsidRDefault="006F385F" w:rsidP="006F385F">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6F385F" w:rsidRPr="00BF4323" w:rsidRDefault="006F385F" w:rsidP="006F385F">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14:paraId="108BA095" w14:textId="15142194" w:rsidR="006F385F" w:rsidRPr="00A75A33" w:rsidRDefault="006F385F" w:rsidP="006F385F">
            <w:pPr>
              <w:jc w:val="right"/>
              <w:rPr>
                <w:b/>
                <w:sz w:val="14"/>
                <w:szCs w:val="14"/>
              </w:rPr>
            </w:pPr>
            <w:r>
              <w:rPr>
                <w:b/>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9C1BC4" w14:textId="563C65F2" w:rsidR="006F385F" w:rsidRPr="00A75A33" w:rsidRDefault="006F385F" w:rsidP="006F385F">
            <w:pPr>
              <w:jc w:val="right"/>
              <w:rPr>
                <w:b/>
                <w:sz w:val="14"/>
                <w:szCs w:val="14"/>
              </w:rPr>
            </w:pPr>
            <w:r>
              <w:rPr>
                <w:b/>
                <w:sz w:val="14"/>
                <w:szCs w:val="14"/>
              </w:rPr>
              <w:t>Feb</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1AE20B6B" w14:textId="1AB08A39" w:rsidR="006F385F" w:rsidRPr="0093009C" w:rsidRDefault="006F385F" w:rsidP="006F385F">
            <w:pPr>
              <w:jc w:val="right"/>
              <w:rPr>
                <w:b/>
                <w:sz w:val="14"/>
                <w:szCs w:val="14"/>
                <w:vertAlign w:val="superscript"/>
              </w:rPr>
            </w:pPr>
            <w:r>
              <w:rPr>
                <w:b/>
                <w:sz w:val="14"/>
                <w:szCs w:val="14"/>
              </w:rPr>
              <w:t>Oct</w:t>
            </w:r>
            <w:r w:rsidRPr="00F0480E">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14:paraId="6CDCB9D9" w14:textId="01B35E9D" w:rsidR="006F385F" w:rsidRPr="00F85168" w:rsidRDefault="006F385F" w:rsidP="006F385F">
            <w:pPr>
              <w:jc w:val="right"/>
              <w:rPr>
                <w:b/>
                <w:sz w:val="14"/>
                <w:szCs w:val="14"/>
                <w:vertAlign w:val="superscript"/>
              </w:rPr>
            </w:pPr>
            <w:r>
              <w:rPr>
                <w:b/>
                <w:sz w:val="14"/>
                <w:szCs w:val="14"/>
              </w:rPr>
              <w:t>Nov</w:t>
            </w:r>
            <w:r w:rsidRPr="0063236C">
              <w:rPr>
                <w:b/>
                <w:sz w:val="14"/>
                <w:szCs w:val="14"/>
                <w:vertAlign w:val="superscript"/>
              </w:rPr>
              <w:t xml:space="preserve"> </w:t>
            </w:r>
            <w:r w:rsidRPr="000136A3">
              <w:rPr>
                <w:b/>
                <w:sz w:val="14"/>
                <w:szCs w:val="14"/>
                <w:vertAlign w:val="superscript"/>
              </w:rPr>
              <w:t xml:space="preserve"> </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14:paraId="6AD29997" w14:textId="1B06F31B" w:rsidR="006F385F" w:rsidRPr="00C20041" w:rsidRDefault="006F385F" w:rsidP="006F385F">
            <w:pPr>
              <w:jc w:val="right"/>
              <w:rPr>
                <w:b/>
                <w:sz w:val="14"/>
                <w:szCs w:val="14"/>
              </w:rPr>
            </w:pPr>
            <w:r>
              <w:rPr>
                <w:b/>
                <w:sz w:val="14"/>
                <w:szCs w:val="14"/>
              </w:rPr>
              <w:t>Dec</w:t>
            </w:r>
            <w:r w:rsidRPr="000136A3">
              <w:rPr>
                <w:b/>
                <w:sz w:val="14"/>
                <w:szCs w:val="14"/>
                <w:vertAlign w:val="superscript"/>
              </w:rPr>
              <w:t xml:space="preserve"> </w:t>
            </w:r>
            <w:r w:rsidRPr="00302A8A">
              <w:rPr>
                <w:b/>
                <w:sz w:val="14"/>
                <w:szCs w:val="14"/>
                <w:vertAlign w:val="superscript"/>
              </w:rPr>
              <w:t xml:space="preserve">  </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2C5B1517" w14:textId="23B0F380" w:rsidR="006F385F" w:rsidRPr="00C20041" w:rsidRDefault="006F385F" w:rsidP="006F385F">
            <w:pPr>
              <w:jc w:val="right"/>
              <w:rPr>
                <w:b/>
                <w:sz w:val="14"/>
                <w:szCs w:val="14"/>
              </w:rPr>
            </w:pPr>
            <w:r>
              <w:rPr>
                <w:b/>
                <w:sz w:val="14"/>
                <w:szCs w:val="14"/>
              </w:rPr>
              <w:t>Jan</w:t>
            </w:r>
            <w:r w:rsidRPr="00302A8A">
              <w:rPr>
                <w:b/>
                <w:sz w:val="14"/>
                <w:szCs w:val="14"/>
                <w:vertAlign w:val="superscript"/>
              </w:rPr>
              <w:t xml:space="preserve"> </w:t>
            </w:r>
            <w:r w:rsidRPr="006F385F">
              <w:rPr>
                <w:b/>
                <w:sz w:val="14"/>
                <w:szCs w:val="14"/>
                <w:vertAlign w:val="superscript"/>
              </w:rPr>
              <w:t xml:space="preserve"> R</w:t>
            </w:r>
          </w:p>
        </w:tc>
        <w:tc>
          <w:tcPr>
            <w:tcW w:w="738"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D44E81A" w14:textId="41C99EE0" w:rsidR="006F385F" w:rsidRPr="00C20041" w:rsidRDefault="006F385F" w:rsidP="006F385F">
            <w:pPr>
              <w:jc w:val="right"/>
              <w:rPr>
                <w:b/>
                <w:sz w:val="14"/>
                <w:szCs w:val="14"/>
              </w:rPr>
            </w:pPr>
            <w:r>
              <w:rPr>
                <w:b/>
                <w:sz w:val="14"/>
                <w:szCs w:val="14"/>
              </w:rPr>
              <w:t>Feb</w:t>
            </w:r>
            <w:r w:rsidRPr="006F385F">
              <w:rPr>
                <w:b/>
                <w:sz w:val="14"/>
                <w:szCs w:val="14"/>
                <w:vertAlign w:val="superscript"/>
              </w:rPr>
              <w:t xml:space="preserve"> P</w:t>
            </w:r>
          </w:p>
        </w:tc>
      </w:tr>
      <w:tr w:rsidR="00A1756F" w:rsidRPr="00BF4323" w14:paraId="51FFAF36" w14:textId="77777777" w:rsidTr="00A1756F">
        <w:trPr>
          <w:cantSplit/>
          <w:trHeight w:val="216"/>
        </w:trPr>
        <w:tc>
          <w:tcPr>
            <w:tcW w:w="2552" w:type="dxa"/>
            <w:tcBorders>
              <w:top w:val="single" w:sz="12" w:space="0" w:color="auto"/>
              <w:left w:val="nil"/>
              <w:bottom w:val="nil"/>
            </w:tcBorders>
            <w:shd w:val="clear" w:color="auto" w:fill="auto"/>
            <w:noWrap/>
            <w:vAlign w:val="center"/>
          </w:tcPr>
          <w:p w14:paraId="7BAA9290" w14:textId="77777777" w:rsidR="00A1756F" w:rsidRPr="00A75A33" w:rsidRDefault="00A1756F" w:rsidP="00A1756F">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701C7596" w:rsidR="00A1756F" w:rsidRPr="00F15CFC" w:rsidRDefault="00A1756F" w:rsidP="00A1756F">
            <w:pPr>
              <w:jc w:val="right"/>
              <w:rPr>
                <w:b/>
                <w:bCs/>
                <w:color w:val="000000"/>
                <w:sz w:val="14"/>
                <w:szCs w:val="14"/>
              </w:rPr>
            </w:pPr>
            <w:r w:rsidRPr="00F15CFC">
              <w:rPr>
                <w:b/>
                <w:bCs/>
                <w:color w:val="000000"/>
                <w:sz w:val="14"/>
                <w:szCs w:val="14"/>
              </w:rPr>
              <w:t>4,538,814</w:t>
            </w:r>
          </w:p>
        </w:tc>
        <w:tc>
          <w:tcPr>
            <w:tcW w:w="757" w:type="dxa"/>
            <w:tcBorders>
              <w:top w:val="single" w:sz="12" w:space="0" w:color="auto"/>
              <w:bottom w:val="nil"/>
              <w:right w:val="nil"/>
            </w:tcBorders>
            <w:shd w:val="clear" w:color="auto" w:fill="auto"/>
            <w:noWrap/>
            <w:tcMar>
              <w:left w:w="43" w:type="dxa"/>
              <w:right w:w="43" w:type="dxa"/>
            </w:tcMar>
            <w:vAlign w:val="center"/>
          </w:tcPr>
          <w:p w14:paraId="0D8FDD6E" w14:textId="0A6D60A1" w:rsidR="00A1756F" w:rsidRPr="00F15CFC" w:rsidRDefault="00A1756F" w:rsidP="00A1756F">
            <w:pPr>
              <w:jc w:val="right"/>
              <w:rPr>
                <w:b/>
                <w:bCs/>
                <w:color w:val="000000"/>
                <w:sz w:val="14"/>
                <w:szCs w:val="14"/>
              </w:rPr>
            </w:pPr>
            <w:r w:rsidRPr="00F15CFC">
              <w:rPr>
                <w:b/>
                <w:bCs/>
                <w:color w:val="000000"/>
                <w:sz w:val="14"/>
                <w:szCs w:val="14"/>
              </w:rPr>
              <w:t>4,501,881</w:t>
            </w:r>
          </w:p>
        </w:tc>
        <w:tc>
          <w:tcPr>
            <w:tcW w:w="722" w:type="dxa"/>
            <w:tcBorders>
              <w:top w:val="single" w:sz="12" w:space="0" w:color="auto"/>
              <w:left w:val="nil"/>
              <w:bottom w:val="nil"/>
            </w:tcBorders>
            <w:shd w:val="clear" w:color="auto" w:fill="auto"/>
            <w:noWrap/>
            <w:tcMar>
              <w:left w:w="43" w:type="dxa"/>
              <w:right w:w="43" w:type="dxa"/>
            </w:tcMar>
            <w:vAlign w:val="center"/>
          </w:tcPr>
          <w:p w14:paraId="632E7EA7" w14:textId="2ADFF2E1" w:rsidR="00A1756F" w:rsidRPr="00F15CFC" w:rsidRDefault="00A1756F" w:rsidP="00A1756F">
            <w:pPr>
              <w:jc w:val="right"/>
              <w:rPr>
                <w:b/>
                <w:bCs/>
                <w:color w:val="000000"/>
                <w:sz w:val="14"/>
                <w:szCs w:val="14"/>
              </w:rPr>
            </w:pPr>
            <w:r w:rsidRPr="00F15CFC">
              <w:rPr>
                <w:b/>
                <w:bCs/>
                <w:color w:val="000000"/>
                <w:sz w:val="14"/>
                <w:szCs w:val="14"/>
              </w:rPr>
              <w:t>439,801</w:t>
            </w:r>
          </w:p>
        </w:tc>
        <w:tc>
          <w:tcPr>
            <w:tcW w:w="810" w:type="dxa"/>
            <w:tcBorders>
              <w:top w:val="single" w:sz="12" w:space="0" w:color="auto"/>
            </w:tcBorders>
            <w:shd w:val="clear" w:color="auto" w:fill="auto"/>
            <w:tcMar>
              <w:left w:w="43" w:type="dxa"/>
              <w:right w:w="43" w:type="dxa"/>
            </w:tcMar>
            <w:vAlign w:val="center"/>
          </w:tcPr>
          <w:p w14:paraId="09BDC7A1" w14:textId="7FC9B9E5" w:rsidR="00A1756F" w:rsidRPr="00F15CFC" w:rsidRDefault="00A1756F" w:rsidP="00A1756F">
            <w:pPr>
              <w:jc w:val="right"/>
              <w:rPr>
                <w:b/>
                <w:bCs/>
                <w:color w:val="000000"/>
                <w:sz w:val="14"/>
                <w:szCs w:val="14"/>
              </w:rPr>
            </w:pPr>
            <w:r w:rsidRPr="00A1756F">
              <w:rPr>
                <w:b/>
                <w:bCs/>
                <w:color w:val="000000"/>
                <w:sz w:val="14"/>
                <w:szCs w:val="14"/>
              </w:rPr>
              <w:t>393,791</w:t>
            </w:r>
          </w:p>
        </w:tc>
        <w:tc>
          <w:tcPr>
            <w:tcW w:w="720" w:type="dxa"/>
            <w:tcBorders>
              <w:top w:val="nil"/>
              <w:left w:val="nil"/>
              <w:bottom w:val="nil"/>
              <w:right w:val="nil"/>
            </w:tcBorders>
            <w:shd w:val="clear" w:color="auto" w:fill="auto"/>
            <w:tcMar>
              <w:left w:w="43" w:type="dxa"/>
              <w:right w:w="43" w:type="dxa"/>
            </w:tcMar>
            <w:vAlign w:val="center"/>
          </w:tcPr>
          <w:p w14:paraId="50A021BC" w14:textId="2D198B9E" w:rsidR="00A1756F" w:rsidRPr="00F15CFC" w:rsidRDefault="00A1756F" w:rsidP="00A1756F">
            <w:pPr>
              <w:jc w:val="right"/>
              <w:rPr>
                <w:b/>
                <w:bCs/>
                <w:color w:val="000000"/>
                <w:sz w:val="14"/>
                <w:szCs w:val="14"/>
              </w:rPr>
            </w:pPr>
            <w:r w:rsidRPr="00F15CFC">
              <w:rPr>
                <w:b/>
                <w:bCs/>
                <w:color w:val="000000"/>
                <w:sz w:val="14"/>
                <w:szCs w:val="14"/>
              </w:rPr>
              <w:t>353,739</w:t>
            </w:r>
          </w:p>
        </w:tc>
        <w:tc>
          <w:tcPr>
            <w:tcW w:w="720" w:type="dxa"/>
            <w:tcBorders>
              <w:top w:val="nil"/>
              <w:left w:val="nil"/>
              <w:bottom w:val="nil"/>
              <w:right w:val="nil"/>
            </w:tcBorders>
            <w:shd w:val="clear" w:color="auto" w:fill="auto"/>
            <w:tcMar>
              <w:left w:w="43" w:type="dxa"/>
              <w:right w:w="43" w:type="dxa"/>
            </w:tcMar>
            <w:vAlign w:val="center"/>
          </w:tcPr>
          <w:p w14:paraId="2A3B169E" w14:textId="480E03EA" w:rsidR="00A1756F" w:rsidRPr="00F15CFC" w:rsidRDefault="00A1756F" w:rsidP="00A1756F">
            <w:pPr>
              <w:jc w:val="right"/>
              <w:rPr>
                <w:b/>
                <w:bCs/>
                <w:color w:val="000000"/>
                <w:sz w:val="14"/>
                <w:szCs w:val="14"/>
              </w:rPr>
            </w:pPr>
            <w:r w:rsidRPr="00F15CFC">
              <w:rPr>
                <w:b/>
                <w:bCs/>
                <w:color w:val="000000"/>
                <w:sz w:val="14"/>
                <w:szCs w:val="14"/>
              </w:rPr>
              <w:t>480,636</w:t>
            </w:r>
          </w:p>
        </w:tc>
        <w:tc>
          <w:tcPr>
            <w:tcW w:w="720" w:type="dxa"/>
            <w:tcBorders>
              <w:top w:val="nil"/>
              <w:left w:val="nil"/>
              <w:bottom w:val="nil"/>
              <w:right w:val="nil"/>
            </w:tcBorders>
            <w:shd w:val="clear" w:color="auto" w:fill="auto"/>
            <w:tcMar>
              <w:left w:w="43" w:type="dxa"/>
              <w:right w:w="43" w:type="dxa"/>
            </w:tcMar>
            <w:vAlign w:val="center"/>
          </w:tcPr>
          <w:p w14:paraId="37DF85C3" w14:textId="5CB907D7" w:rsidR="00A1756F" w:rsidRPr="00F15CFC" w:rsidRDefault="00A1756F" w:rsidP="00A1756F">
            <w:pPr>
              <w:jc w:val="right"/>
              <w:rPr>
                <w:b/>
                <w:bCs/>
                <w:color w:val="000000"/>
                <w:sz w:val="14"/>
                <w:szCs w:val="14"/>
              </w:rPr>
            </w:pPr>
            <w:r w:rsidRPr="00F15CFC">
              <w:rPr>
                <w:b/>
                <w:bCs/>
                <w:color w:val="000000"/>
                <w:sz w:val="14"/>
                <w:szCs w:val="14"/>
              </w:rPr>
              <w:t>524,890</w:t>
            </w:r>
          </w:p>
        </w:tc>
        <w:tc>
          <w:tcPr>
            <w:tcW w:w="720" w:type="dxa"/>
            <w:tcBorders>
              <w:top w:val="nil"/>
              <w:left w:val="nil"/>
              <w:bottom w:val="nil"/>
              <w:right w:val="nil"/>
            </w:tcBorders>
            <w:shd w:val="clear" w:color="auto" w:fill="auto"/>
            <w:tcMar>
              <w:left w:w="43" w:type="dxa"/>
              <w:right w:w="43" w:type="dxa"/>
            </w:tcMar>
            <w:vAlign w:val="center"/>
          </w:tcPr>
          <w:p w14:paraId="151B65EE" w14:textId="6202328A" w:rsidR="00A1756F" w:rsidRPr="00F15CFC" w:rsidRDefault="00A1756F" w:rsidP="00A1756F">
            <w:pPr>
              <w:jc w:val="right"/>
              <w:rPr>
                <w:b/>
                <w:bCs/>
                <w:color w:val="000000"/>
                <w:sz w:val="14"/>
                <w:szCs w:val="14"/>
              </w:rPr>
            </w:pPr>
            <w:r>
              <w:rPr>
                <w:b/>
                <w:bCs/>
                <w:color w:val="000000"/>
                <w:sz w:val="14"/>
                <w:szCs w:val="14"/>
              </w:rPr>
              <w:t>428,135</w:t>
            </w:r>
          </w:p>
        </w:tc>
        <w:tc>
          <w:tcPr>
            <w:tcW w:w="738" w:type="dxa"/>
            <w:tcBorders>
              <w:top w:val="nil"/>
              <w:left w:val="nil"/>
              <w:bottom w:val="nil"/>
              <w:right w:val="nil"/>
            </w:tcBorders>
            <w:shd w:val="clear" w:color="auto" w:fill="auto"/>
            <w:tcMar>
              <w:left w:w="43" w:type="dxa"/>
              <w:right w:w="43" w:type="dxa"/>
            </w:tcMar>
            <w:vAlign w:val="center"/>
          </w:tcPr>
          <w:p w14:paraId="57221800" w14:textId="52CDDAF4" w:rsidR="00A1756F" w:rsidRPr="00F15CFC" w:rsidRDefault="00A1756F" w:rsidP="00A1756F">
            <w:pPr>
              <w:jc w:val="right"/>
              <w:rPr>
                <w:b/>
                <w:bCs/>
                <w:color w:val="000000"/>
                <w:sz w:val="14"/>
                <w:szCs w:val="14"/>
              </w:rPr>
            </w:pPr>
            <w:r>
              <w:rPr>
                <w:b/>
                <w:bCs/>
                <w:color w:val="000000"/>
                <w:sz w:val="14"/>
                <w:szCs w:val="14"/>
              </w:rPr>
              <w:t>452,642</w:t>
            </w:r>
          </w:p>
        </w:tc>
      </w:tr>
      <w:tr w:rsidR="00A1756F" w:rsidRPr="00BF4323" w14:paraId="17F9B0F4" w14:textId="77777777" w:rsidTr="00A1756F">
        <w:trPr>
          <w:cantSplit/>
          <w:trHeight w:val="216"/>
        </w:trPr>
        <w:tc>
          <w:tcPr>
            <w:tcW w:w="2552" w:type="dxa"/>
            <w:tcBorders>
              <w:top w:val="nil"/>
              <w:left w:val="nil"/>
              <w:bottom w:val="nil"/>
            </w:tcBorders>
            <w:shd w:val="clear" w:color="auto" w:fill="auto"/>
            <w:noWrap/>
            <w:vAlign w:val="center"/>
          </w:tcPr>
          <w:p w14:paraId="58F18415" w14:textId="77777777" w:rsidR="00A1756F" w:rsidRPr="00A75A33" w:rsidRDefault="00A1756F" w:rsidP="00A1756F">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7CF88FAB" w:rsidR="00A1756F" w:rsidRPr="00F15CFC" w:rsidRDefault="00A1756F" w:rsidP="00A1756F">
            <w:pPr>
              <w:jc w:val="right"/>
              <w:rPr>
                <w:color w:val="000000"/>
                <w:sz w:val="14"/>
                <w:szCs w:val="14"/>
              </w:rPr>
            </w:pPr>
            <w:r w:rsidRPr="00F15CFC">
              <w:rPr>
                <w:sz w:val="14"/>
                <w:szCs w:val="14"/>
              </w:rPr>
              <w:t>2,273,864</w:t>
            </w:r>
          </w:p>
        </w:tc>
        <w:tc>
          <w:tcPr>
            <w:tcW w:w="757" w:type="dxa"/>
            <w:tcBorders>
              <w:top w:val="nil"/>
              <w:bottom w:val="nil"/>
              <w:right w:val="nil"/>
            </w:tcBorders>
            <w:shd w:val="clear" w:color="auto" w:fill="auto"/>
            <w:noWrap/>
            <w:tcMar>
              <w:left w:w="43" w:type="dxa"/>
              <w:right w:w="43" w:type="dxa"/>
            </w:tcMar>
            <w:vAlign w:val="center"/>
          </w:tcPr>
          <w:p w14:paraId="6F2ADC48" w14:textId="05940937" w:rsidR="00A1756F" w:rsidRPr="00F15CFC" w:rsidRDefault="00A1756F" w:rsidP="00A1756F">
            <w:pPr>
              <w:jc w:val="right"/>
              <w:rPr>
                <w:color w:val="000000"/>
                <w:sz w:val="14"/>
                <w:szCs w:val="14"/>
              </w:rPr>
            </w:pPr>
            <w:r w:rsidRPr="00F15CFC">
              <w:rPr>
                <w:sz w:val="14"/>
                <w:szCs w:val="14"/>
              </w:rPr>
              <w:t>2,209,022</w:t>
            </w:r>
          </w:p>
        </w:tc>
        <w:tc>
          <w:tcPr>
            <w:tcW w:w="722" w:type="dxa"/>
            <w:tcBorders>
              <w:top w:val="nil"/>
              <w:left w:val="nil"/>
              <w:bottom w:val="nil"/>
            </w:tcBorders>
            <w:shd w:val="clear" w:color="auto" w:fill="auto"/>
            <w:noWrap/>
            <w:tcMar>
              <w:left w:w="43" w:type="dxa"/>
              <w:right w:w="43" w:type="dxa"/>
            </w:tcMar>
            <w:vAlign w:val="center"/>
          </w:tcPr>
          <w:p w14:paraId="5A51A8DF" w14:textId="712F98A7" w:rsidR="00A1756F" w:rsidRPr="00F15CFC" w:rsidRDefault="00A1756F" w:rsidP="00A1756F">
            <w:pPr>
              <w:jc w:val="right"/>
              <w:rPr>
                <w:color w:val="000000"/>
                <w:sz w:val="14"/>
                <w:szCs w:val="14"/>
              </w:rPr>
            </w:pPr>
            <w:r w:rsidRPr="00F15CFC">
              <w:rPr>
                <w:color w:val="000000"/>
                <w:sz w:val="14"/>
                <w:szCs w:val="14"/>
              </w:rPr>
              <w:t>240,526</w:t>
            </w:r>
          </w:p>
        </w:tc>
        <w:tc>
          <w:tcPr>
            <w:tcW w:w="810" w:type="dxa"/>
            <w:tcBorders>
              <w:top w:val="nil"/>
            </w:tcBorders>
            <w:shd w:val="clear" w:color="auto" w:fill="auto"/>
            <w:tcMar>
              <w:left w:w="43" w:type="dxa"/>
              <w:right w:w="43" w:type="dxa"/>
            </w:tcMar>
            <w:vAlign w:val="center"/>
          </w:tcPr>
          <w:p w14:paraId="09C85073" w14:textId="78ED6FFD" w:rsidR="00A1756F" w:rsidRPr="00F15CFC" w:rsidRDefault="00A1756F" w:rsidP="00A1756F">
            <w:pPr>
              <w:jc w:val="right"/>
              <w:rPr>
                <w:color w:val="000000"/>
                <w:sz w:val="14"/>
                <w:szCs w:val="14"/>
              </w:rPr>
            </w:pPr>
            <w:r w:rsidRPr="00A1756F">
              <w:rPr>
                <w:color w:val="000000"/>
                <w:sz w:val="14"/>
                <w:szCs w:val="14"/>
              </w:rPr>
              <w:t>182,137</w:t>
            </w:r>
          </w:p>
        </w:tc>
        <w:tc>
          <w:tcPr>
            <w:tcW w:w="720" w:type="dxa"/>
            <w:tcBorders>
              <w:top w:val="nil"/>
              <w:left w:val="nil"/>
              <w:bottom w:val="nil"/>
              <w:right w:val="nil"/>
            </w:tcBorders>
            <w:shd w:val="clear" w:color="auto" w:fill="auto"/>
            <w:tcMar>
              <w:left w:w="43" w:type="dxa"/>
              <w:right w:w="43" w:type="dxa"/>
            </w:tcMar>
            <w:vAlign w:val="center"/>
          </w:tcPr>
          <w:p w14:paraId="64C312A8" w14:textId="68EFDD0F" w:rsidR="00A1756F" w:rsidRPr="00F15CFC" w:rsidRDefault="00A1756F" w:rsidP="00A1756F">
            <w:pPr>
              <w:jc w:val="right"/>
              <w:rPr>
                <w:color w:val="000000"/>
                <w:sz w:val="14"/>
                <w:szCs w:val="14"/>
              </w:rPr>
            </w:pPr>
            <w:r w:rsidRPr="00F15CFC">
              <w:rPr>
                <w:color w:val="000000"/>
                <w:sz w:val="14"/>
                <w:szCs w:val="14"/>
              </w:rPr>
              <w:t>154,983</w:t>
            </w:r>
          </w:p>
        </w:tc>
        <w:tc>
          <w:tcPr>
            <w:tcW w:w="720" w:type="dxa"/>
            <w:tcBorders>
              <w:top w:val="nil"/>
              <w:left w:val="nil"/>
              <w:bottom w:val="nil"/>
              <w:right w:val="nil"/>
            </w:tcBorders>
            <w:shd w:val="clear" w:color="auto" w:fill="auto"/>
            <w:tcMar>
              <w:left w:w="43" w:type="dxa"/>
              <w:right w:w="43" w:type="dxa"/>
            </w:tcMar>
            <w:vAlign w:val="center"/>
          </w:tcPr>
          <w:p w14:paraId="2AAFB0CB" w14:textId="55006D60" w:rsidR="00A1756F" w:rsidRPr="00F15CFC" w:rsidRDefault="00A1756F" w:rsidP="00A1756F">
            <w:pPr>
              <w:jc w:val="right"/>
              <w:rPr>
                <w:color w:val="000000"/>
                <w:sz w:val="14"/>
                <w:szCs w:val="14"/>
              </w:rPr>
            </w:pPr>
            <w:r w:rsidRPr="00F15CFC">
              <w:rPr>
                <w:color w:val="000000"/>
                <w:sz w:val="14"/>
                <w:szCs w:val="14"/>
              </w:rPr>
              <w:t>239,355</w:t>
            </w:r>
          </w:p>
        </w:tc>
        <w:tc>
          <w:tcPr>
            <w:tcW w:w="720" w:type="dxa"/>
            <w:tcBorders>
              <w:top w:val="nil"/>
              <w:left w:val="nil"/>
              <w:bottom w:val="nil"/>
              <w:right w:val="nil"/>
            </w:tcBorders>
            <w:shd w:val="clear" w:color="auto" w:fill="auto"/>
            <w:tcMar>
              <w:left w:w="43" w:type="dxa"/>
              <w:right w:w="43" w:type="dxa"/>
            </w:tcMar>
            <w:vAlign w:val="center"/>
          </w:tcPr>
          <w:p w14:paraId="311E1598" w14:textId="0C70EF6B" w:rsidR="00A1756F" w:rsidRPr="00F15CFC" w:rsidRDefault="00A1756F" w:rsidP="00A1756F">
            <w:pPr>
              <w:jc w:val="right"/>
              <w:rPr>
                <w:color w:val="000000"/>
                <w:sz w:val="14"/>
                <w:szCs w:val="14"/>
              </w:rPr>
            </w:pPr>
            <w:r w:rsidRPr="00F15CFC">
              <w:rPr>
                <w:color w:val="000000"/>
                <w:sz w:val="14"/>
                <w:szCs w:val="14"/>
              </w:rPr>
              <w:t>277,803</w:t>
            </w:r>
          </w:p>
        </w:tc>
        <w:tc>
          <w:tcPr>
            <w:tcW w:w="720" w:type="dxa"/>
            <w:tcBorders>
              <w:top w:val="nil"/>
              <w:left w:val="nil"/>
              <w:bottom w:val="nil"/>
              <w:right w:val="nil"/>
            </w:tcBorders>
            <w:shd w:val="clear" w:color="auto" w:fill="auto"/>
            <w:tcMar>
              <w:left w:w="43" w:type="dxa"/>
              <w:right w:w="43" w:type="dxa"/>
            </w:tcMar>
            <w:vAlign w:val="center"/>
          </w:tcPr>
          <w:p w14:paraId="6A2F2462" w14:textId="76B41D18" w:rsidR="00A1756F" w:rsidRPr="00F15CFC" w:rsidRDefault="00A1756F" w:rsidP="00A1756F">
            <w:pPr>
              <w:jc w:val="right"/>
              <w:rPr>
                <w:color w:val="000000"/>
                <w:sz w:val="14"/>
                <w:szCs w:val="14"/>
              </w:rPr>
            </w:pPr>
            <w:r>
              <w:rPr>
                <w:color w:val="000000"/>
                <w:sz w:val="14"/>
                <w:szCs w:val="14"/>
              </w:rPr>
              <w:t>225,993</w:t>
            </w:r>
          </w:p>
        </w:tc>
        <w:tc>
          <w:tcPr>
            <w:tcW w:w="738" w:type="dxa"/>
            <w:tcBorders>
              <w:top w:val="nil"/>
              <w:left w:val="nil"/>
              <w:bottom w:val="nil"/>
              <w:right w:val="nil"/>
            </w:tcBorders>
            <w:shd w:val="clear" w:color="auto" w:fill="auto"/>
            <w:tcMar>
              <w:left w:w="43" w:type="dxa"/>
              <w:right w:w="43" w:type="dxa"/>
            </w:tcMar>
            <w:vAlign w:val="center"/>
          </w:tcPr>
          <w:p w14:paraId="2D93BE56" w14:textId="32A75A01" w:rsidR="00A1756F" w:rsidRPr="00F15CFC" w:rsidRDefault="00A1756F" w:rsidP="00A1756F">
            <w:pPr>
              <w:jc w:val="right"/>
              <w:rPr>
                <w:color w:val="000000"/>
                <w:sz w:val="14"/>
                <w:szCs w:val="14"/>
              </w:rPr>
            </w:pPr>
            <w:r>
              <w:rPr>
                <w:color w:val="000000"/>
                <w:sz w:val="14"/>
                <w:szCs w:val="14"/>
              </w:rPr>
              <w:t>257,926</w:t>
            </w:r>
          </w:p>
        </w:tc>
      </w:tr>
      <w:tr w:rsidR="00A1756F" w:rsidRPr="00BF4323" w14:paraId="23A4BCFA" w14:textId="77777777" w:rsidTr="00A1756F">
        <w:trPr>
          <w:cantSplit/>
          <w:trHeight w:val="216"/>
        </w:trPr>
        <w:tc>
          <w:tcPr>
            <w:tcW w:w="2552" w:type="dxa"/>
            <w:tcBorders>
              <w:top w:val="nil"/>
              <w:left w:val="nil"/>
              <w:bottom w:val="nil"/>
            </w:tcBorders>
            <w:shd w:val="clear" w:color="auto" w:fill="auto"/>
            <w:noWrap/>
            <w:vAlign w:val="center"/>
          </w:tcPr>
          <w:p w14:paraId="61062D99" w14:textId="77777777" w:rsidR="00A1756F" w:rsidRPr="00A75A33" w:rsidRDefault="00A1756F" w:rsidP="00A1756F">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7229039C" w:rsidR="00A1756F" w:rsidRPr="00F15CFC" w:rsidRDefault="00A1756F" w:rsidP="00A1756F">
            <w:pPr>
              <w:jc w:val="right"/>
              <w:rPr>
                <w:color w:val="000000"/>
                <w:sz w:val="14"/>
                <w:szCs w:val="14"/>
              </w:rPr>
            </w:pPr>
            <w:r w:rsidRPr="00F15CFC">
              <w:rPr>
                <w:sz w:val="14"/>
                <w:szCs w:val="14"/>
              </w:rPr>
              <w:t>850,663</w:t>
            </w:r>
          </w:p>
        </w:tc>
        <w:tc>
          <w:tcPr>
            <w:tcW w:w="757" w:type="dxa"/>
            <w:tcBorders>
              <w:top w:val="nil"/>
              <w:bottom w:val="nil"/>
              <w:right w:val="nil"/>
            </w:tcBorders>
            <w:shd w:val="clear" w:color="auto" w:fill="auto"/>
            <w:noWrap/>
            <w:tcMar>
              <w:left w:w="43" w:type="dxa"/>
              <w:right w:w="43" w:type="dxa"/>
            </w:tcMar>
            <w:vAlign w:val="center"/>
          </w:tcPr>
          <w:p w14:paraId="16A1A1F2" w14:textId="03888421" w:rsidR="00A1756F" w:rsidRPr="00F15CFC" w:rsidRDefault="00A1756F" w:rsidP="00A1756F">
            <w:pPr>
              <w:jc w:val="right"/>
              <w:rPr>
                <w:color w:val="000000"/>
                <w:sz w:val="14"/>
                <w:szCs w:val="14"/>
              </w:rPr>
            </w:pPr>
            <w:r w:rsidRPr="00F15CFC">
              <w:rPr>
                <w:sz w:val="14"/>
                <w:szCs w:val="14"/>
              </w:rPr>
              <w:t>816,657</w:t>
            </w:r>
          </w:p>
        </w:tc>
        <w:tc>
          <w:tcPr>
            <w:tcW w:w="722" w:type="dxa"/>
            <w:tcBorders>
              <w:top w:val="nil"/>
              <w:left w:val="nil"/>
              <w:bottom w:val="nil"/>
            </w:tcBorders>
            <w:shd w:val="clear" w:color="auto" w:fill="auto"/>
            <w:noWrap/>
            <w:tcMar>
              <w:left w:w="43" w:type="dxa"/>
              <w:right w:w="43" w:type="dxa"/>
            </w:tcMar>
            <w:vAlign w:val="center"/>
          </w:tcPr>
          <w:p w14:paraId="51CE6E8B" w14:textId="0376656C" w:rsidR="00A1756F" w:rsidRPr="00F15CFC" w:rsidRDefault="00A1756F" w:rsidP="00A1756F">
            <w:pPr>
              <w:jc w:val="right"/>
              <w:rPr>
                <w:color w:val="000000"/>
                <w:sz w:val="14"/>
                <w:szCs w:val="14"/>
              </w:rPr>
            </w:pPr>
            <w:r w:rsidRPr="00F15CFC">
              <w:rPr>
                <w:color w:val="000000"/>
                <w:sz w:val="14"/>
                <w:szCs w:val="14"/>
              </w:rPr>
              <w:t>74,080</w:t>
            </w:r>
          </w:p>
        </w:tc>
        <w:tc>
          <w:tcPr>
            <w:tcW w:w="810" w:type="dxa"/>
            <w:tcBorders>
              <w:top w:val="nil"/>
            </w:tcBorders>
            <w:shd w:val="clear" w:color="auto" w:fill="auto"/>
            <w:tcMar>
              <w:left w:w="43" w:type="dxa"/>
              <w:right w:w="43" w:type="dxa"/>
            </w:tcMar>
            <w:vAlign w:val="center"/>
          </w:tcPr>
          <w:p w14:paraId="7773BC16" w14:textId="47EE2908" w:rsidR="00A1756F" w:rsidRPr="00F15CFC" w:rsidRDefault="00A1756F" w:rsidP="00A1756F">
            <w:pPr>
              <w:jc w:val="right"/>
              <w:rPr>
                <w:color w:val="000000"/>
                <w:sz w:val="14"/>
                <w:szCs w:val="14"/>
              </w:rPr>
            </w:pPr>
            <w:r w:rsidRPr="00A1756F">
              <w:rPr>
                <w:color w:val="000000"/>
                <w:sz w:val="14"/>
                <w:szCs w:val="14"/>
              </w:rPr>
              <w:t>64,776</w:t>
            </w:r>
          </w:p>
        </w:tc>
        <w:tc>
          <w:tcPr>
            <w:tcW w:w="720" w:type="dxa"/>
            <w:tcBorders>
              <w:top w:val="nil"/>
              <w:left w:val="nil"/>
              <w:bottom w:val="nil"/>
              <w:right w:val="nil"/>
            </w:tcBorders>
            <w:shd w:val="clear" w:color="auto" w:fill="auto"/>
            <w:tcMar>
              <w:left w:w="43" w:type="dxa"/>
              <w:right w:w="43" w:type="dxa"/>
            </w:tcMar>
            <w:vAlign w:val="center"/>
          </w:tcPr>
          <w:p w14:paraId="2E037FEB" w14:textId="606CD5B9" w:rsidR="00A1756F" w:rsidRPr="00F15CFC" w:rsidRDefault="00A1756F" w:rsidP="00A1756F">
            <w:pPr>
              <w:jc w:val="right"/>
              <w:rPr>
                <w:color w:val="000000"/>
                <w:sz w:val="14"/>
                <w:szCs w:val="14"/>
              </w:rPr>
            </w:pPr>
            <w:r w:rsidRPr="00F15CFC">
              <w:rPr>
                <w:color w:val="000000"/>
                <w:sz w:val="14"/>
                <w:szCs w:val="14"/>
              </w:rPr>
              <w:t>50,185</w:t>
            </w:r>
          </w:p>
        </w:tc>
        <w:tc>
          <w:tcPr>
            <w:tcW w:w="720" w:type="dxa"/>
            <w:tcBorders>
              <w:top w:val="nil"/>
              <w:left w:val="nil"/>
              <w:bottom w:val="nil"/>
              <w:right w:val="nil"/>
            </w:tcBorders>
            <w:shd w:val="clear" w:color="auto" w:fill="auto"/>
            <w:tcMar>
              <w:left w:w="43" w:type="dxa"/>
              <w:right w:w="43" w:type="dxa"/>
            </w:tcMar>
            <w:vAlign w:val="center"/>
          </w:tcPr>
          <w:p w14:paraId="574F31D0" w14:textId="4A4FF9AA" w:rsidR="00A1756F" w:rsidRPr="00F15CFC" w:rsidRDefault="00A1756F" w:rsidP="00A1756F">
            <w:pPr>
              <w:jc w:val="right"/>
              <w:rPr>
                <w:color w:val="000000"/>
                <w:sz w:val="14"/>
                <w:szCs w:val="14"/>
              </w:rPr>
            </w:pPr>
            <w:r w:rsidRPr="00F15CFC">
              <w:rPr>
                <w:color w:val="000000"/>
                <w:sz w:val="14"/>
                <w:szCs w:val="14"/>
              </w:rPr>
              <w:t>70,721</w:t>
            </w:r>
          </w:p>
        </w:tc>
        <w:tc>
          <w:tcPr>
            <w:tcW w:w="720" w:type="dxa"/>
            <w:tcBorders>
              <w:top w:val="nil"/>
              <w:left w:val="nil"/>
              <w:bottom w:val="nil"/>
              <w:right w:val="nil"/>
            </w:tcBorders>
            <w:shd w:val="clear" w:color="auto" w:fill="auto"/>
            <w:tcMar>
              <w:left w:w="43" w:type="dxa"/>
              <w:right w:w="43" w:type="dxa"/>
            </w:tcMar>
            <w:vAlign w:val="center"/>
          </w:tcPr>
          <w:p w14:paraId="1436D16E" w14:textId="7929D854" w:rsidR="00A1756F" w:rsidRPr="00F15CFC" w:rsidRDefault="00A1756F" w:rsidP="00A1756F">
            <w:pPr>
              <w:jc w:val="right"/>
              <w:rPr>
                <w:color w:val="000000"/>
                <w:sz w:val="14"/>
                <w:szCs w:val="14"/>
              </w:rPr>
            </w:pPr>
            <w:r w:rsidRPr="00F15CFC">
              <w:rPr>
                <w:color w:val="000000"/>
                <w:sz w:val="14"/>
                <w:szCs w:val="14"/>
              </w:rPr>
              <w:t>65,521</w:t>
            </w:r>
          </w:p>
        </w:tc>
        <w:tc>
          <w:tcPr>
            <w:tcW w:w="720" w:type="dxa"/>
            <w:tcBorders>
              <w:top w:val="nil"/>
              <w:left w:val="nil"/>
              <w:bottom w:val="nil"/>
              <w:right w:val="nil"/>
            </w:tcBorders>
            <w:shd w:val="clear" w:color="auto" w:fill="auto"/>
            <w:tcMar>
              <w:left w:w="43" w:type="dxa"/>
              <w:right w:w="43" w:type="dxa"/>
            </w:tcMar>
            <w:vAlign w:val="center"/>
          </w:tcPr>
          <w:p w14:paraId="160D2CC6" w14:textId="558E4799" w:rsidR="00A1756F" w:rsidRPr="00F15CFC" w:rsidRDefault="00A1756F" w:rsidP="00A1756F">
            <w:pPr>
              <w:jc w:val="right"/>
              <w:rPr>
                <w:color w:val="000000"/>
                <w:sz w:val="14"/>
                <w:szCs w:val="14"/>
              </w:rPr>
            </w:pPr>
            <w:r>
              <w:rPr>
                <w:color w:val="000000"/>
                <w:sz w:val="14"/>
                <w:szCs w:val="14"/>
              </w:rPr>
              <w:t>51,529</w:t>
            </w:r>
          </w:p>
        </w:tc>
        <w:tc>
          <w:tcPr>
            <w:tcW w:w="738" w:type="dxa"/>
            <w:tcBorders>
              <w:top w:val="nil"/>
              <w:left w:val="nil"/>
              <w:bottom w:val="nil"/>
              <w:right w:val="nil"/>
            </w:tcBorders>
            <w:shd w:val="clear" w:color="auto" w:fill="auto"/>
            <w:tcMar>
              <w:left w:w="43" w:type="dxa"/>
              <w:right w:w="43" w:type="dxa"/>
            </w:tcMar>
            <w:vAlign w:val="center"/>
          </w:tcPr>
          <w:p w14:paraId="127B6A2B" w14:textId="75E6D4FE" w:rsidR="00A1756F" w:rsidRPr="00F15CFC" w:rsidRDefault="00A1756F" w:rsidP="00A1756F">
            <w:pPr>
              <w:jc w:val="right"/>
              <w:rPr>
                <w:color w:val="000000"/>
                <w:sz w:val="14"/>
                <w:szCs w:val="14"/>
              </w:rPr>
            </w:pPr>
            <w:r>
              <w:rPr>
                <w:color w:val="000000"/>
                <w:sz w:val="14"/>
                <w:szCs w:val="14"/>
              </w:rPr>
              <w:t>60,987</w:t>
            </w:r>
          </w:p>
        </w:tc>
      </w:tr>
      <w:tr w:rsidR="00A1756F" w:rsidRPr="00BF4323" w14:paraId="2A246500" w14:textId="77777777" w:rsidTr="00A1756F">
        <w:trPr>
          <w:cantSplit/>
          <w:trHeight w:val="216"/>
        </w:trPr>
        <w:tc>
          <w:tcPr>
            <w:tcW w:w="2552" w:type="dxa"/>
            <w:tcBorders>
              <w:top w:val="nil"/>
              <w:left w:val="nil"/>
              <w:bottom w:val="nil"/>
            </w:tcBorders>
            <w:shd w:val="clear" w:color="auto" w:fill="auto"/>
            <w:noWrap/>
            <w:vAlign w:val="center"/>
          </w:tcPr>
          <w:p w14:paraId="01F295FF" w14:textId="77777777" w:rsidR="00A1756F" w:rsidRPr="00A75A33" w:rsidRDefault="00A1756F" w:rsidP="00A1756F">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1ADFD973" w:rsidR="00A1756F" w:rsidRPr="00F15CFC" w:rsidRDefault="00A1756F" w:rsidP="00A1756F">
            <w:pPr>
              <w:jc w:val="right"/>
              <w:rPr>
                <w:color w:val="000000"/>
                <w:sz w:val="14"/>
                <w:szCs w:val="14"/>
              </w:rPr>
            </w:pPr>
            <w:r w:rsidRPr="00F15CFC">
              <w:rPr>
                <w:sz w:val="14"/>
                <w:szCs w:val="14"/>
              </w:rPr>
              <w:t>1,423,201</w:t>
            </w:r>
          </w:p>
        </w:tc>
        <w:tc>
          <w:tcPr>
            <w:tcW w:w="757" w:type="dxa"/>
            <w:tcBorders>
              <w:top w:val="nil"/>
              <w:bottom w:val="nil"/>
              <w:right w:val="nil"/>
            </w:tcBorders>
            <w:shd w:val="clear" w:color="auto" w:fill="auto"/>
            <w:noWrap/>
            <w:tcMar>
              <w:left w:w="43" w:type="dxa"/>
              <w:right w:w="43" w:type="dxa"/>
            </w:tcMar>
            <w:vAlign w:val="center"/>
          </w:tcPr>
          <w:p w14:paraId="5396824C" w14:textId="2A1926C7" w:rsidR="00A1756F" w:rsidRPr="00F15CFC" w:rsidRDefault="00A1756F" w:rsidP="00A1756F">
            <w:pPr>
              <w:jc w:val="right"/>
              <w:rPr>
                <w:color w:val="000000"/>
                <w:sz w:val="14"/>
                <w:szCs w:val="14"/>
              </w:rPr>
            </w:pPr>
            <w:r w:rsidRPr="00F15CFC">
              <w:rPr>
                <w:sz w:val="14"/>
                <w:szCs w:val="14"/>
              </w:rPr>
              <w:t>1,392,366</w:t>
            </w:r>
          </w:p>
        </w:tc>
        <w:tc>
          <w:tcPr>
            <w:tcW w:w="722" w:type="dxa"/>
            <w:tcBorders>
              <w:top w:val="nil"/>
              <w:left w:val="nil"/>
              <w:bottom w:val="nil"/>
            </w:tcBorders>
            <w:shd w:val="clear" w:color="auto" w:fill="auto"/>
            <w:noWrap/>
            <w:tcMar>
              <w:left w:w="43" w:type="dxa"/>
              <w:right w:w="43" w:type="dxa"/>
            </w:tcMar>
            <w:vAlign w:val="center"/>
          </w:tcPr>
          <w:p w14:paraId="501187DB" w14:textId="397C2181" w:rsidR="00A1756F" w:rsidRPr="00F15CFC" w:rsidRDefault="00A1756F" w:rsidP="00A1756F">
            <w:pPr>
              <w:jc w:val="right"/>
              <w:rPr>
                <w:color w:val="000000"/>
                <w:sz w:val="14"/>
                <w:szCs w:val="14"/>
              </w:rPr>
            </w:pPr>
            <w:r w:rsidRPr="00F15CFC">
              <w:rPr>
                <w:color w:val="000000"/>
                <w:sz w:val="14"/>
                <w:szCs w:val="14"/>
              </w:rPr>
              <w:t>166,445</w:t>
            </w:r>
          </w:p>
        </w:tc>
        <w:tc>
          <w:tcPr>
            <w:tcW w:w="810" w:type="dxa"/>
            <w:tcBorders>
              <w:top w:val="nil"/>
            </w:tcBorders>
            <w:shd w:val="clear" w:color="auto" w:fill="auto"/>
            <w:tcMar>
              <w:left w:w="43" w:type="dxa"/>
              <w:right w:w="43" w:type="dxa"/>
            </w:tcMar>
            <w:vAlign w:val="center"/>
          </w:tcPr>
          <w:p w14:paraId="4B95CC20" w14:textId="16A8F5F2" w:rsidR="00A1756F" w:rsidRPr="00F15CFC" w:rsidRDefault="00A1756F" w:rsidP="00A1756F">
            <w:pPr>
              <w:jc w:val="right"/>
              <w:rPr>
                <w:color w:val="000000"/>
                <w:sz w:val="14"/>
                <w:szCs w:val="14"/>
              </w:rPr>
            </w:pPr>
            <w:r w:rsidRPr="00A1756F">
              <w:rPr>
                <w:color w:val="000000"/>
                <w:sz w:val="14"/>
                <w:szCs w:val="14"/>
              </w:rPr>
              <w:t>117,361</w:t>
            </w:r>
          </w:p>
        </w:tc>
        <w:tc>
          <w:tcPr>
            <w:tcW w:w="720" w:type="dxa"/>
            <w:tcBorders>
              <w:top w:val="nil"/>
              <w:left w:val="nil"/>
              <w:bottom w:val="nil"/>
              <w:right w:val="nil"/>
            </w:tcBorders>
            <w:shd w:val="clear" w:color="auto" w:fill="auto"/>
            <w:tcMar>
              <w:left w:w="43" w:type="dxa"/>
              <w:right w:w="43" w:type="dxa"/>
            </w:tcMar>
            <w:vAlign w:val="center"/>
          </w:tcPr>
          <w:p w14:paraId="4CC4D339" w14:textId="0F6A792C" w:rsidR="00A1756F" w:rsidRPr="00F15CFC" w:rsidRDefault="00A1756F" w:rsidP="00A1756F">
            <w:pPr>
              <w:jc w:val="right"/>
              <w:rPr>
                <w:color w:val="000000"/>
                <w:sz w:val="14"/>
                <w:szCs w:val="14"/>
              </w:rPr>
            </w:pPr>
            <w:r w:rsidRPr="00F15CFC">
              <w:rPr>
                <w:color w:val="000000"/>
                <w:sz w:val="14"/>
                <w:szCs w:val="14"/>
              </w:rPr>
              <w:t>104,798</w:t>
            </w:r>
          </w:p>
        </w:tc>
        <w:tc>
          <w:tcPr>
            <w:tcW w:w="720" w:type="dxa"/>
            <w:tcBorders>
              <w:top w:val="nil"/>
              <w:left w:val="nil"/>
              <w:bottom w:val="nil"/>
              <w:right w:val="nil"/>
            </w:tcBorders>
            <w:shd w:val="clear" w:color="auto" w:fill="auto"/>
            <w:tcMar>
              <w:left w:w="43" w:type="dxa"/>
              <w:right w:w="43" w:type="dxa"/>
            </w:tcMar>
            <w:vAlign w:val="center"/>
          </w:tcPr>
          <w:p w14:paraId="35E80541" w14:textId="02B74E40" w:rsidR="00A1756F" w:rsidRPr="00F15CFC" w:rsidRDefault="00A1756F" w:rsidP="00A1756F">
            <w:pPr>
              <w:jc w:val="right"/>
              <w:rPr>
                <w:color w:val="000000"/>
                <w:sz w:val="14"/>
                <w:szCs w:val="14"/>
              </w:rPr>
            </w:pPr>
            <w:r w:rsidRPr="00F15CFC">
              <w:rPr>
                <w:color w:val="000000"/>
                <w:sz w:val="14"/>
                <w:szCs w:val="14"/>
              </w:rPr>
              <w:t>168,634</w:t>
            </w:r>
          </w:p>
        </w:tc>
        <w:tc>
          <w:tcPr>
            <w:tcW w:w="720" w:type="dxa"/>
            <w:tcBorders>
              <w:top w:val="nil"/>
              <w:left w:val="nil"/>
              <w:bottom w:val="nil"/>
              <w:right w:val="nil"/>
            </w:tcBorders>
            <w:shd w:val="clear" w:color="auto" w:fill="auto"/>
            <w:tcMar>
              <w:left w:w="43" w:type="dxa"/>
              <w:right w:w="43" w:type="dxa"/>
            </w:tcMar>
            <w:vAlign w:val="center"/>
          </w:tcPr>
          <w:p w14:paraId="211E5666" w14:textId="4D41A8BE" w:rsidR="00A1756F" w:rsidRPr="00F15CFC" w:rsidRDefault="00A1756F" w:rsidP="00A1756F">
            <w:pPr>
              <w:jc w:val="right"/>
              <w:rPr>
                <w:color w:val="000000"/>
                <w:sz w:val="14"/>
                <w:szCs w:val="14"/>
              </w:rPr>
            </w:pPr>
            <w:r w:rsidRPr="00F15CFC">
              <w:rPr>
                <w:color w:val="000000"/>
                <w:sz w:val="14"/>
                <w:szCs w:val="14"/>
              </w:rPr>
              <w:t>212,282</w:t>
            </w:r>
          </w:p>
        </w:tc>
        <w:tc>
          <w:tcPr>
            <w:tcW w:w="720" w:type="dxa"/>
            <w:tcBorders>
              <w:top w:val="nil"/>
              <w:left w:val="nil"/>
              <w:bottom w:val="nil"/>
              <w:right w:val="nil"/>
            </w:tcBorders>
            <w:shd w:val="clear" w:color="auto" w:fill="auto"/>
            <w:tcMar>
              <w:left w:w="43" w:type="dxa"/>
              <w:right w:w="43" w:type="dxa"/>
            </w:tcMar>
            <w:vAlign w:val="center"/>
          </w:tcPr>
          <w:p w14:paraId="23E53AFB" w14:textId="362907F8" w:rsidR="00A1756F" w:rsidRPr="00F15CFC" w:rsidRDefault="00A1756F" w:rsidP="00A1756F">
            <w:pPr>
              <w:jc w:val="right"/>
              <w:rPr>
                <w:color w:val="000000"/>
                <w:sz w:val="14"/>
                <w:szCs w:val="14"/>
              </w:rPr>
            </w:pPr>
            <w:r>
              <w:rPr>
                <w:color w:val="000000"/>
                <w:sz w:val="14"/>
                <w:szCs w:val="14"/>
              </w:rPr>
              <w:t>174,464</w:t>
            </w:r>
          </w:p>
        </w:tc>
        <w:tc>
          <w:tcPr>
            <w:tcW w:w="738" w:type="dxa"/>
            <w:tcBorders>
              <w:top w:val="nil"/>
              <w:left w:val="nil"/>
              <w:bottom w:val="nil"/>
              <w:right w:val="nil"/>
            </w:tcBorders>
            <w:shd w:val="clear" w:color="auto" w:fill="auto"/>
            <w:tcMar>
              <w:left w:w="43" w:type="dxa"/>
              <w:right w:w="43" w:type="dxa"/>
            </w:tcMar>
            <w:vAlign w:val="center"/>
          </w:tcPr>
          <w:p w14:paraId="2C14844E" w14:textId="7209DA2D" w:rsidR="00A1756F" w:rsidRPr="00F15CFC" w:rsidRDefault="00A1756F" w:rsidP="00A1756F">
            <w:pPr>
              <w:jc w:val="right"/>
              <w:rPr>
                <w:color w:val="000000"/>
                <w:sz w:val="14"/>
                <w:szCs w:val="14"/>
              </w:rPr>
            </w:pPr>
            <w:r>
              <w:rPr>
                <w:color w:val="000000"/>
                <w:sz w:val="14"/>
                <w:szCs w:val="14"/>
              </w:rPr>
              <w:t>196,939</w:t>
            </w:r>
          </w:p>
        </w:tc>
      </w:tr>
      <w:tr w:rsidR="00A1756F" w:rsidRPr="00BF4323" w14:paraId="45CB9C8F" w14:textId="77777777" w:rsidTr="00A1756F">
        <w:trPr>
          <w:cantSplit/>
          <w:trHeight w:val="216"/>
        </w:trPr>
        <w:tc>
          <w:tcPr>
            <w:tcW w:w="2552" w:type="dxa"/>
            <w:tcBorders>
              <w:top w:val="nil"/>
              <w:left w:val="nil"/>
              <w:bottom w:val="nil"/>
            </w:tcBorders>
            <w:shd w:val="clear" w:color="auto" w:fill="auto"/>
            <w:noWrap/>
            <w:vAlign w:val="center"/>
          </w:tcPr>
          <w:p w14:paraId="51438179" w14:textId="77777777" w:rsidR="00A1756F" w:rsidRPr="00A75A33" w:rsidRDefault="00A1756F" w:rsidP="00A1756F">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47436365" w:rsidR="00A1756F" w:rsidRPr="00F15CFC" w:rsidRDefault="00A1756F" w:rsidP="00A1756F">
            <w:pPr>
              <w:jc w:val="right"/>
              <w:rPr>
                <w:color w:val="000000"/>
                <w:sz w:val="14"/>
                <w:szCs w:val="14"/>
              </w:rPr>
            </w:pPr>
            <w:r w:rsidRPr="00F15CFC">
              <w:rPr>
                <w:sz w:val="14"/>
                <w:szCs w:val="14"/>
              </w:rPr>
              <w:t>417,945</w:t>
            </w:r>
          </w:p>
        </w:tc>
        <w:tc>
          <w:tcPr>
            <w:tcW w:w="757" w:type="dxa"/>
            <w:tcBorders>
              <w:top w:val="nil"/>
              <w:bottom w:val="nil"/>
              <w:right w:val="nil"/>
            </w:tcBorders>
            <w:shd w:val="clear" w:color="auto" w:fill="auto"/>
            <w:noWrap/>
            <w:tcMar>
              <w:left w:w="43" w:type="dxa"/>
              <w:right w:w="43" w:type="dxa"/>
            </w:tcMar>
            <w:vAlign w:val="center"/>
          </w:tcPr>
          <w:p w14:paraId="72649659" w14:textId="2D5752B5" w:rsidR="00A1756F" w:rsidRPr="00F15CFC" w:rsidRDefault="00A1756F" w:rsidP="00A1756F">
            <w:pPr>
              <w:jc w:val="right"/>
              <w:rPr>
                <w:color w:val="000000"/>
                <w:sz w:val="14"/>
                <w:szCs w:val="14"/>
              </w:rPr>
            </w:pPr>
            <w:r w:rsidRPr="00F15CFC">
              <w:rPr>
                <w:sz w:val="14"/>
                <w:szCs w:val="14"/>
              </w:rPr>
              <w:t>418,807</w:t>
            </w:r>
          </w:p>
        </w:tc>
        <w:tc>
          <w:tcPr>
            <w:tcW w:w="722" w:type="dxa"/>
            <w:tcBorders>
              <w:top w:val="nil"/>
              <w:left w:val="nil"/>
              <w:bottom w:val="nil"/>
            </w:tcBorders>
            <w:shd w:val="clear" w:color="auto" w:fill="auto"/>
            <w:noWrap/>
            <w:tcMar>
              <w:left w:w="43" w:type="dxa"/>
              <w:right w:w="43" w:type="dxa"/>
            </w:tcMar>
            <w:vAlign w:val="center"/>
          </w:tcPr>
          <w:p w14:paraId="17E8C075" w14:textId="23E999C5" w:rsidR="00A1756F" w:rsidRPr="00F15CFC" w:rsidRDefault="00A1756F" w:rsidP="00A1756F">
            <w:pPr>
              <w:jc w:val="right"/>
              <w:rPr>
                <w:color w:val="000000"/>
                <w:sz w:val="14"/>
                <w:szCs w:val="14"/>
              </w:rPr>
            </w:pPr>
            <w:r w:rsidRPr="00F15CFC">
              <w:rPr>
                <w:color w:val="000000"/>
                <w:sz w:val="14"/>
                <w:szCs w:val="14"/>
              </w:rPr>
              <w:t>24,595</w:t>
            </w:r>
          </w:p>
        </w:tc>
        <w:tc>
          <w:tcPr>
            <w:tcW w:w="810" w:type="dxa"/>
            <w:tcBorders>
              <w:top w:val="nil"/>
            </w:tcBorders>
            <w:shd w:val="clear" w:color="auto" w:fill="auto"/>
            <w:tcMar>
              <w:left w:w="43" w:type="dxa"/>
              <w:right w:w="43" w:type="dxa"/>
            </w:tcMar>
            <w:vAlign w:val="center"/>
          </w:tcPr>
          <w:p w14:paraId="572C002D" w14:textId="6AEFF6D0" w:rsidR="00A1756F" w:rsidRPr="00F15CFC" w:rsidRDefault="00A1756F" w:rsidP="00A1756F">
            <w:pPr>
              <w:jc w:val="right"/>
              <w:rPr>
                <w:color w:val="000000"/>
                <w:sz w:val="14"/>
                <w:szCs w:val="14"/>
              </w:rPr>
            </w:pPr>
            <w:r w:rsidRPr="00A1756F">
              <w:rPr>
                <w:color w:val="000000"/>
                <w:sz w:val="14"/>
                <w:szCs w:val="14"/>
              </w:rPr>
              <w:t>28,418</w:t>
            </w:r>
          </w:p>
        </w:tc>
        <w:tc>
          <w:tcPr>
            <w:tcW w:w="720" w:type="dxa"/>
            <w:tcBorders>
              <w:top w:val="nil"/>
              <w:left w:val="nil"/>
              <w:bottom w:val="nil"/>
              <w:right w:val="nil"/>
            </w:tcBorders>
            <w:shd w:val="clear" w:color="auto" w:fill="auto"/>
            <w:tcMar>
              <w:left w:w="43" w:type="dxa"/>
              <w:right w:w="43" w:type="dxa"/>
            </w:tcMar>
            <w:vAlign w:val="center"/>
          </w:tcPr>
          <w:p w14:paraId="4E0F969D" w14:textId="33ACAD4D" w:rsidR="00A1756F" w:rsidRPr="00F15CFC" w:rsidRDefault="00A1756F" w:rsidP="00A1756F">
            <w:pPr>
              <w:jc w:val="right"/>
              <w:rPr>
                <w:color w:val="000000"/>
                <w:sz w:val="14"/>
                <w:szCs w:val="14"/>
              </w:rPr>
            </w:pPr>
            <w:r w:rsidRPr="00F15CFC">
              <w:rPr>
                <w:color w:val="000000"/>
                <w:sz w:val="14"/>
                <w:szCs w:val="14"/>
              </w:rPr>
              <w:t>29,387</w:t>
            </w:r>
          </w:p>
        </w:tc>
        <w:tc>
          <w:tcPr>
            <w:tcW w:w="720" w:type="dxa"/>
            <w:tcBorders>
              <w:top w:val="nil"/>
              <w:left w:val="nil"/>
              <w:bottom w:val="nil"/>
              <w:right w:val="nil"/>
            </w:tcBorders>
            <w:shd w:val="clear" w:color="auto" w:fill="auto"/>
            <w:tcMar>
              <w:left w:w="43" w:type="dxa"/>
              <w:right w:w="43" w:type="dxa"/>
            </w:tcMar>
            <w:vAlign w:val="center"/>
          </w:tcPr>
          <w:p w14:paraId="4711DDD3" w14:textId="02813D57" w:rsidR="00A1756F" w:rsidRPr="00F15CFC" w:rsidRDefault="00A1756F" w:rsidP="00A1756F">
            <w:pPr>
              <w:jc w:val="right"/>
              <w:rPr>
                <w:color w:val="000000"/>
                <w:sz w:val="14"/>
                <w:szCs w:val="14"/>
              </w:rPr>
            </w:pPr>
            <w:r w:rsidRPr="00F15CFC">
              <w:rPr>
                <w:color w:val="000000"/>
                <w:sz w:val="14"/>
                <w:szCs w:val="14"/>
              </w:rPr>
              <w:t>42,980</w:t>
            </w:r>
          </w:p>
        </w:tc>
        <w:tc>
          <w:tcPr>
            <w:tcW w:w="720" w:type="dxa"/>
            <w:tcBorders>
              <w:top w:val="nil"/>
              <w:left w:val="nil"/>
              <w:bottom w:val="nil"/>
              <w:right w:val="nil"/>
            </w:tcBorders>
            <w:shd w:val="clear" w:color="auto" w:fill="auto"/>
            <w:tcMar>
              <w:left w:w="43" w:type="dxa"/>
              <w:right w:w="43" w:type="dxa"/>
            </w:tcMar>
            <w:vAlign w:val="center"/>
          </w:tcPr>
          <w:p w14:paraId="1377CADC" w14:textId="331AE855" w:rsidR="00A1756F" w:rsidRPr="00F15CFC" w:rsidRDefault="00A1756F" w:rsidP="00A1756F">
            <w:pPr>
              <w:jc w:val="right"/>
              <w:rPr>
                <w:color w:val="000000"/>
                <w:sz w:val="14"/>
                <w:szCs w:val="14"/>
              </w:rPr>
            </w:pPr>
            <w:r w:rsidRPr="00F15CFC">
              <w:rPr>
                <w:color w:val="000000"/>
                <w:sz w:val="14"/>
                <w:szCs w:val="14"/>
              </w:rPr>
              <w:t>54,523</w:t>
            </w:r>
          </w:p>
        </w:tc>
        <w:tc>
          <w:tcPr>
            <w:tcW w:w="720" w:type="dxa"/>
            <w:tcBorders>
              <w:top w:val="nil"/>
              <w:left w:val="nil"/>
              <w:bottom w:val="nil"/>
              <w:right w:val="nil"/>
            </w:tcBorders>
            <w:shd w:val="clear" w:color="auto" w:fill="auto"/>
            <w:tcMar>
              <w:left w:w="43" w:type="dxa"/>
              <w:right w:w="43" w:type="dxa"/>
            </w:tcMar>
            <w:vAlign w:val="center"/>
          </w:tcPr>
          <w:p w14:paraId="75AE2047" w14:textId="51A6ABA2" w:rsidR="00A1756F" w:rsidRPr="00F15CFC" w:rsidRDefault="00A1756F" w:rsidP="00A1756F">
            <w:pPr>
              <w:jc w:val="right"/>
              <w:rPr>
                <w:color w:val="000000"/>
                <w:sz w:val="14"/>
                <w:szCs w:val="14"/>
              </w:rPr>
            </w:pPr>
            <w:r>
              <w:rPr>
                <w:color w:val="000000"/>
                <w:sz w:val="14"/>
                <w:szCs w:val="14"/>
              </w:rPr>
              <w:t>38,413</w:t>
            </w:r>
          </w:p>
        </w:tc>
        <w:tc>
          <w:tcPr>
            <w:tcW w:w="738" w:type="dxa"/>
            <w:tcBorders>
              <w:top w:val="nil"/>
              <w:left w:val="nil"/>
              <w:bottom w:val="nil"/>
              <w:right w:val="nil"/>
            </w:tcBorders>
            <w:shd w:val="clear" w:color="auto" w:fill="auto"/>
            <w:tcMar>
              <w:left w:w="43" w:type="dxa"/>
              <w:right w:w="43" w:type="dxa"/>
            </w:tcMar>
            <w:vAlign w:val="center"/>
          </w:tcPr>
          <w:p w14:paraId="34193323" w14:textId="3682465B" w:rsidR="00A1756F" w:rsidRPr="00F15CFC" w:rsidRDefault="00A1756F" w:rsidP="00A1756F">
            <w:pPr>
              <w:jc w:val="right"/>
              <w:rPr>
                <w:color w:val="000000"/>
                <w:sz w:val="14"/>
                <w:szCs w:val="14"/>
              </w:rPr>
            </w:pPr>
            <w:r>
              <w:rPr>
                <w:color w:val="000000"/>
                <w:sz w:val="14"/>
                <w:szCs w:val="14"/>
              </w:rPr>
              <w:t>32,606</w:t>
            </w:r>
          </w:p>
        </w:tc>
      </w:tr>
      <w:tr w:rsidR="00A1756F" w:rsidRPr="00BF4323" w14:paraId="75F9A3CD" w14:textId="77777777" w:rsidTr="00A1756F">
        <w:trPr>
          <w:cantSplit/>
          <w:trHeight w:val="216"/>
        </w:trPr>
        <w:tc>
          <w:tcPr>
            <w:tcW w:w="2552" w:type="dxa"/>
            <w:tcBorders>
              <w:top w:val="nil"/>
              <w:left w:val="nil"/>
              <w:bottom w:val="nil"/>
            </w:tcBorders>
            <w:shd w:val="clear" w:color="auto" w:fill="auto"/>
            <w:noWrap/>
            <w:vAlign w:val="center"/>
          </w:tcPr>
          <w:p w14:paraId="2F41E16F" w14:textId="77777777" w:rsidR="00A1756F" w:rsidRPr="00A75A33" w:rsidRDefault="00A1756F" w:rsidP="00A1756F">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25F4F8B0" w:rsidR="00A1756F" w:rsidRPr="00F15CFC" w:rsidRDefault="00A1756F" w:rsidP="00A1756F">
            <w:pPr>
              <w:jc w:val="right"/>
              <w:rPr>
                <w:color w:val="000000"/>
                <w:sz w:val="14"/>
                <w:szCs w:val="14"/>
              </w:rPr>
            </w:pPr>
            <w:r w:rsidRPr="00F15CFC">
              <w:rPr>
                <w:sz w:val="14"/>
                <w:szCs w:val="14"/>
              </w:rPr>
              <w:t>425,679</w:t>
            </w:r>
          </w:p>
        </w:tc>
        <w:tc>
          <w:tcPr>
            <w:tcW w:w="757" w:type="dxa"/>
            <w:tcBorders>
              <w:top w:val="nil"/>
              <w:bottom w:val="nil"/>
              <w:right w:val="nil"/>
            </w:tcBorders>
            <w:shd w:val="clear" w:color="auto" w:fill="auto"/>
            <w:noWrap/>
            <w:tcMar>
              <w:left w:w="43" w:type="dxa"/>
              <w:right w:w="43" w:type="dxa"/>
            </w:tcMar>
            <w:vAlign w:val="center"/>
          </w:tcPr>
          <w:p w14:paraId="6DEBC143" w14:textId="773E7FC7" w:rsidR="00A1756F" w:rsidRPr="00F15CFC" w:rsidRDefault="00A1756F" w:rsidP="00A1756F">
            <w:pPr>
              <w:jc w:val="right"/>
              <w:rPr>
                <w:color w:val="000000"/>
                <w:sz w:val="14"/>
                <w:szCs w:val="14"/>
              </w:rPr>
            </w:pPr>
            <w:r w:rsidRPr="00F15CFC">
              <w:rPr>
                <w:sz w:val="14"/>
                <w:szCs w:val="14"/>
              </w:rPr>
              <w:t>469,771</w:t>
            </w:r>
          </w:p>
        </w:tc>
        <w:tc>
          <w:tcPr>
            <w:tcW w:w="722" w:type="dxa"/>
            <w:tcBorders>
              <w:top w:val="nil"/>
              <w:left w:val="nil"/>
              <w:bottom w:val="nil"/>
            </w:tcBorders>
            <w:shd w:val="clear" w:color="auto" w:fill="auto"/>
            <w:noWrap/>
            <w:tcMar>
              <w:left w:w="43" w:type="dxa"/>
              <w:right w:w="43" w:type="dxa"/>
            </w:tcMar>
            <w:vAlign w:val="center"/>
          </w:tcPr>
          <w:p w14:paraId="08620CDF" w14:textId="0FD42FAB" w:rsidR="00A1756F" w:rsidRPr="00F15CFC" w:rsidRDefault="00A1756F" w:rsidP="00A1756F">
            <w:pPr>
              <w:jc w:val="right"/>
              <w:rPr>
                <w:color w:val="000000"/>
                <w:sz w:val="14"/>
                <w:szCs w:val="14"/>
              </w:rPr>
            </w:pPr>
            <w:r w:rsidRPr="00F15CFC">
              <w:rPr>
                <w:color w:val="000000"/>
                <w:sz w:val="14"/>
                <w:szCs w:val="14"/>
              </w:rPr>
              <w:t>56,594</w:t>
            </w:r>
          </w:p>
        </w:tc>
        <w:tc>
          <w:tcPr>
            <w:tcW w:w="810" w:type="dxa"/>
            <w:tcBorders>
              <w:top w:val="nil"/>
            </w:tcBorders>
            <w:shd w:val="clear" w:color="auto" w:fill="auto"/>
            <w:tcMar>
              <w:left w:w="43" w:type="dxa"/>
              <w:right w:w="43" w:type="dxa"/>
            </w:tcMar>
            <w:vAlign w:val="center"/>
          </w:tcPr>
          <w:p w14:paraId="34947F49" w14:textId="12DC88B8" w:rsidR="00A1756F" w:rsidRPr="00F15CFC" w:rsidRDefault="00A1756F" w:rsidP="00A1756F">
            <w:pPr>
              <w:jc w:val="right"/>
              <w:rPr>
                <w:color w:val="000000"/>
                <w:sz w:val="14"/>
                <w:szCs w:val="14"/>
              </w:rPr>
            </w:pPr>
            <w:r w:rsidRPr="00A1756F">
              <w:rPr>
                <w:color w:val="000000"/>
                <w:sz w:val="14"/>
                <w:szCs w:val="14"/>
              </w:rPr>
              <w:t>62,644</w:t>
            </w:r>
          </w:p>
        </w:tc>
        <w:tc>
          <w:tcPr>
            <w:tcW w:w="720" w:type="dxa"/>
            <w:tcBorders>
              <w:top w:val="nil"/>
              <w:left w:val="nil"/>
              <w:bottom w:val="nil"/>
              <w:right w:val="nil"/>
            </w:tcBorders>
            <w:shd w:val="clear" w:color="auto" w:fill="auto"/>
            <w:tcMar>
              <w:left w:w="43" w:type="dxa"/>
              <w:right w:w="43" w:type="dxa"/>
            </w:tcMar>
            <w:vAlign w:val="center"/>
          </w:tcPr>
          <w:p w14:paraId="3FE3D6CE" w14:textId="5F270063" w:rsidR="00A1756F" w:rsidRPr="00F15CFC" w:rsidRDefault="00A1756F" w:rsidP="00A1756F">
            <w:pPr>
              <w:jc w:val="right"/>
              <w:rPr>
                <w:color w:val="000000"/>
                <w:sz w:val="14"/>
                <w:szCs w:val="14"/>
              </w:rPr>
            </w:pPr>
            <w:r w:rsidRPr="00F15CFC">
              <w:rPr>
                <w:color w:val="000000"/>
                <w:sz w:val="14"/>
                <w:szCs w:val="14"/>
              </w:rPr>
              <w:t>24,537</w:t>
            </w:r>
          </w:p>
        </w:tc>
        <w:tc>
          <w:tcPr>
            <w:tcW w:w="720" w:type="dxa"/>
            <w:tcBorders>
              <w:top w:val="nil"/>
              <w:left w:val="nil"/>
              <w:bottom w:val="nil"/>
              <w:right w:val="nil"/>
            </w:tcBorders>
            <w:shd w:val="clear" w:color="auto" w:fill="auto"/>
            <w:tcMar>
              <w:left w:w="43" w:type="dxa"/>
              <w:right w:w="43" w:type="dxa"/>
            </w:tcMar>
            <w:vAlign w:val="center"/>
          </w:tcPr>
          <w:p w14:paraId="22B47B06" w14:textId="7646D258" w:rsidR="00A1756F" w:rsidRPr="00F15CFC" w:rsidRDefault="00A1756F" w:rsidP="00A1756F">
            <w:pPr>
              <w:jc w:val="right"/>
              <w:rPr>
                <w:color w:val="000000"/>
                <w:sz w:val="14"/>
                <w:szCs w:val="14"/>
              </w:rPr>
            </w:pPr>
            <w:r w:rsidRPr="00F15CFC">
              <w:rPr>
                <w:color w:val="000000"/>
                <w:sz w:val="14"/>
                <w:szCs w:val="14"/>
              </w:rPr>
              <w:t>32,592</w:t>
            </w:r>
          </w:p>
        </w:tc>
        <w:tc>
          <w:tcPr>
            <w:tcW w:w="720" w:type="dxa"/>
            <w:tcBorders>
              <w:top w:val="nil"/>
              <w:left w:val="nil"/>
              <w:bottom w:val="nil"/>
              <w:right w:val="nil"/>
            </w:tcBorders>
            <w:shd w:val="clear" w:color="auto" w:fill="auto"/>
            <w:tcMar>
              <w:left w:w="43" w:type="dxa"/>
              <w:right w:w="43" w:type="dxa"/>
            </w:tcMar>
            <w:vAlign w:val="center"/>
          </w:tcPr>
          <w:p w14:paraId="00E05506" w14:textId="160067E4" w:rsidR="00A1756F" w:rsidRPr="00F15CFC" w:rsidRDefault="00A1756F" w:rsidP="00A1756F">
            <w:pPr>
              <w:jc w:val="right"/>
              <w:rPr>
                <w:color w:val="000000"/>
                <w:sz w:val="14"/>
                <w:szCs w:val="14"/>
              </w:rPr>
            </w:pPr>
            <w:r w:rsidRPr="00F15CFC">
              <w:rPr>
                <w:color w:val="000000"/>
                <w:sz w:val="14"/>
                <w:szCs w:val="14"/>
              </w:rPr>
              <w:t>33,735</w:t>
            </w:r>
          </w:p>
        </w:tc>
        <w:tc>
          <w:tcPr>
            <w:tcW w:w="720" w:type="dxa"/>
            <w:tcBorders>
              <w:top w:val="nil"/>
              <w:left w:val="nil"/>
              <w:bottom w:val="nil"/>
              <w:right w:val="nil"/>
            </w:tcBorders>
            <w:shd w:val="clear" w:color="auto" w:fill="auto"/>
            <w:tcMar>
              <w:left w:w="43" w:type="dxa"/>
              <w:right w:w="43" w:type="dxa"/>
            </w:tcMar>
            <w:vAlign w:val="center"/>
          </w:tcPr>
          <w:p w14:paraId="392A715D" w14:textId="12F74738" w:rsidR="00A1756F" w:rsidRPr="00F15CFC" w:rsidRDefault="00A1756F" w:rsidP="00A1756F">
            <w:pPr>
              <w:jc w:val="right"/>
              <w:rPr>
                <w:color w:val="000000"/>
                <w:sz w:val="14"/>
                <w:szCs w:val="14"/>
              </w:rPr>
            </w:pPr>
            <w:r>
              <w:rPr>
                <w:color w:val="000000"/>
                <w:sz w:val="14"/>
                <w:szCs w:val="14"/>
              </w:rPr>
              <w:t>32,904</w:t>
            </w:r>
          </w:p>
        </w:tc>
        <w:tc>
          <w:tcPr>
            <w:tcW w:w="738" w:type="dxa"/>
            <w:tcBorders>
              <w:top w:val="nil"/>
              <w:left w:val="nil"/>
              <w:bottom w:val="nil"/>
              <w:right w:val="nil"/>
            </w:tcBorders>
            <w:shd w:val="clear" w:color="auto" w:fill="auto"/>
            <w:tcMar>
              <w:left w:w="43" w:type="dxa"/>
              <w:right w:w="43" w:type="dxa"/>
            </w:tcMar>
            <w:vAlign w:val="center"/>
          </w:tcPr>
          <w:p w14:paraId="2C4BE0BE" w14:textId="028BE48A" w:rsidR="00A1756F" w:rsidRPr="00F15CFC" w:rsidRDefault="00A1756F" w:rsidP="00A1756F">
            <w:pPr>
              <w:jc w:val="right"/>
              <w:rPr>
                <w:color w:val="000000"/>
                <w:sz w:val="14"/>
                <w:szCs w:val="14"/>
              </w:rPr>
            </w:pPr>
            <w:r>
              <w:rPr>
                <w:color w:val="000000"/>
                <w:sz w:val="14"/>
                <w:szCs w:val="14"/>
              </w:rPr>
              <w:t>39,389</w:t>
            </w:r>
          </w:p>
        </w:tc>
      </w:tr>
      <w:tr w:rsidR="00A1756F" w:rsidRPr="00BF4323" w14:paraId="1F38F800" w14:textId="77777777" w:rsidTr="00A1756F">
        <w:trPr>
          <w:cantSplit/>
          <w:trHeight w:val="216"/>
        </w:trPr>
        <w:tc>
          <w:tcPr>
            <w:tcW w:w="2552" w:type="dxa"/>
            <w:tcBorders>
              <w:top w:val="nil"/>
              <w:left w:val="nil"/>
              <w:bottom w:val="nil"/>
            </w:tcBorders>
            <w:shd w:val="clear" w:color="auto" w:fill="auto"/>
            <w:noWrap/>
            <w:vAlign w:val="center"/>
          </w:tcPr>
          <w:p w14:paraId="050DD3F5" w14:textId="77777777" w:rsidR="00A1756F" w:rsidRPr="00A75A33" w:rsidRDefault="00A1756F" w:rsidP="00A1756F">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8F6E329" w:rsidR="00A1756F" w:rsidRPr="00F15CFC" w:rsidRDefault="00A1756F" w:rsidP="00A1756F">
            <w:pPr>
              <w:jc w:val="right"/>
              <w:rPr>
                <w:color w:val="000000"/>
                <w:sz w:val="14"/>
                <w:szCs w:val="14"/>
              </w:rPr>
            </w:pPr>
            <w:r w:rsidRPr="00F15CFC">
              <w:rPr>
                <w:sz w:val="14"/>
                <w:szCs w:val="14"/>
              </w:rPr>
              <w:t>312,910</w:t>
            </w:r>
          </w:p>
        </w:tc>
        <w:tc>
          <w:tcPr>
            <w:tcW w:w="757" w:type="dxa"/>
            <w:tcBorders>
              <w:top w:val="nil"/>
              <w:bottom w:val="nil"/>
              <w:right w:val="nil"/>
            </w:tcBorders>
            <w:shd w:val="clear" w:color="auto" w:fill="auto"/>
            <w:noWrap/>
            <w:tcMar>
              <w:left w:w="43" w:type="dxa"/>
              <w:right w:w="43" w:type="dxa"/>
            </w:tcMar>
            <w:vAlign w:val="center"/>
          </w:tcPr>
          <w:p w14:paraId="69094907" w14:textId="3F749BFF" w:rsidR="00A1756F" w:rsidRPr="00F15CFC" w:rsidRDefault="00A1756F" w:rsidP="00A1756F">
            <w:pPr>
              <w:jc w:val="right"/>
              <w:rPr>
                <w:color w:val="000000"/>
                <w:sz w:val="14"/>
                <w:szCs w:val="14"/>
              </w:rPr>
            </w:pPr>
            <w:r w:rsidRPr="00F15CFC">
              <w:rPr>
                <w:sz w:val="14"/>
                <w:szCs w:val="14"/>
              </w:rPr>
              <w:t>274,289</w:t>
            </w:r>
          </w:p>
        </w:tc>
        <w:tc>
          <w:tcPr>
            <w:tcW w:w="722" w:type="dxa"/>
            <w:tcBorders>
              <w:top w:val="nil"/>
              <w:left w:val="nil"/>
              <w:bottom w:val="nil"/>
            </w:tcBorders>
            <w:shd w:val="clear" w:color="auto" w:fill="auto"/>
            <w:noWrap/>
            <w:tcMar>
              <w:left w:w="43" w:type="dxa"/>
              <w:right w:w="43" w:type="dxa"/>
            </w:tcMar>
            <w:vAlign w:val="center"/>
          </w:tcPr>
          <w:p w14:paraId="244390D9" w14:textId="4E0F88DB" w:rsidR="00A1756F" w:rsidRPr="00F15CFC" w:rsidRDefault="00A1756F" w:rsidP="00A1756F">
            <w:pPr>
              <w:jc w:val="right"/>
              <w:rPr>
                <w:color w:val="000000"/>
                <w:sz w:val="14"/>
                <w:szCs w:val="14"/>
              </w:rPr>
            </w:pPr>
            <w:r w:rsidRPr="00F15CFC">
              <w:rPr>
                <w:color w:val="000000"/>
                <w:sz w:val="14"/>
                <w:szCs w:val="14"/>
              </w:rPr>
              <w:t>28,066</w:t>
            </w:r>
          </w:p>
        </w:tc>
        <w:tc>
          <w:tcPr>
            <w:tcW w:w="810" w:type="dxa"/>
            <w:tcBorders>
              <w:top w:val="nil"/>
            </w:tcBorders>
            <w:shd w:val="clear" w:color="auto" w:fill="auto"/>
            <w:tcMar>
              <w:left w:w="43" w:type="dxa"/>
              <w:right w:w="43" w:type="dxa"/>
            </w:tcMar>
            <w:vAlign w:val="center"/>
          </w:tcPr>
          <w:p w14:paraId="4F189F9C" w14:textId="3175B7C3" w:rsidR="00A1756F" w:rsidRPr="00F15CFC" w:rsidRDefault="00A1756F" w:rsidP="00A1756F">
            <w:pPr>
              <w:jc w:val="right"/>
              <w:rPr>
                <w:color w:val="000000"/>
                <w:sz w:val="14"/>
                <w:szCs w:val="14"/>
              </w:rPr>
            </w:pPr>
            <w:r w:rsidRPr="00A1756F">
              <w:rPr>
                <w:color w:val="000000"/>
                <w:sz w:val="14"/>
                <w:szCs w:val="14"/>
              </w:rPr>
              <w:t>32,681</w:t>
            </w:r>
          </w:p>
        </w:tc>
        <w:tc>
          <w:tcPr>
            <w:tcW w:w="720" w:type="dxa"/>
            <w:tcBorders>
              <w:top w:val="nil"/>
              <w:left w:val="nil"/>
              <w:bottom w:val="nil"/>
              <w:right w:val="nil"/>
            </w:tcBorders>
            <w:shd w:val="clear" w:color="auto" w:fill="auto"/>
            <w:tcMar>
              <w:left w:w="43" w:type="dxa"/>
              <w:right w:w="43" w:type="dxa"/>
            </w:tcMar>
            <w:vAlign w:val="center"/>
          </w:tcPr>
          <w:p w14:paraId="7EB00826" w14:textId="2F6FF6E0" w:rsidR="00A1756F" w:rsidRPr="00F15CFC" w:rsidRDefault="00A1756F" w:rsidP="00A1756F">
            <w:pPr>
              <w:jc w:val="right"/>
              <w:rPr>
                <w:color w:val="000000"/>
                <w:sz w:val="14"/>
                <w:szCs w:val="14"/>
              </w:rPr>
            </w:pPr>
            <w:r w:rsidRPr="00F15CFC">
              <w:rPr>
                <w:color w:val="000000"/>
                <w:sz w:val="14"/>
                <w:szCs w:val="14"/>
              </w:rPr>
              <w:t>14,557</w:t>
            </w:r>
          </w:p>
        </w:tc>
        <w:tc>
          <w:tcPr>
            <w:tcW w:w="720" w:type="dxa"/>
            <w:tcBorders>
              <w:top w:val="nil"/>
              <w:left w:val="nil"/>
              <w:bottom w:val="nil"/>
              <w:right w:val="nil"/>
            </w:tcBorders>
            <w:shd w:val="clear" w:color="auto" w:fill="auto"/>
            <w:tcMar>
              <w:left w:w="43" w:type="dxa"/>
              <w:right w:w="43" w:type="dxa"/>
            </w:tcMar>
            <w:vAlign w:val="center"/>
          </w:tcPr>
          <w:p w14:paraId="423589E6" w14:textId="755ECAC9" w:rsidR="00A1756F" w:rsidRPr="00F15CFC" w:rsidRDefault="00A1756F" w:rsidP="00A1756F">
            <w:pPr>
              <w:jc w:val="right"/>
              <w:rPr>
                <w:color w:val="000000"/>
                <w:sz w:val="14"/>
                <w:szCs w:val="14"/>
              </w:rPr>
            </w:pPr>
            <w:r w:rsidRPr="00F15CFC">
              <w:rPr>
                <w:color w:val="000000"/>
                <w:sz w:val="14"/>
                <w:szCs w:val="14"/>
              </w:rPr>
              <w:t>19,585</w:t>
            </w:r>
          </w:p>
        </w:tc>
        <w:tc>
          <w:tcPr>
            <w:tcW w:w="720" w:type="dxa"/>
            <w:tcBorders>
              <w:top w:val="nil"/>
              <w:left w:val="nil"/>
              <w:bottom w:val="nil"/>
              <w:right w:val="nil"/>
            </w:tcBorders>
            <w:shd w:val="clear" w:color="auto" w:fill="auto"/>
            <w:tcMar>
              <w:left w:w="43" w:type="dxa"/>
              <w:right w:w="43" w:type="dxa"/>
            </w:tcMar>
            <w:vAlign w:val="center"/>
          </w:tcPr>
          <w:p w14:paraId="1AF80C35" w14:textId="509671F0" w:rsidR="00A1756F" w:rsidRPr="00F15CFC" w:rsidRDefault="00A1756F" w:rsidP="00A1756F">
            <w:pPr>
              <w:jc w:val="right"/>
              <w:rPr>
                <w:color w:val="000000"/>
                <w:sz w:val="14"/>
                <w:szCs w:val="14"/>
              </w:rPr>
            </w:pPr>
            <w:r w:rsidRPr="00F15CFC">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14:paraId="38F903F4" w14:textId="4D2ADAFA" w:rsidR="00A1756F" w:rsidRPr="00F15CFC" w:rsidRDefault="00A1756F" w:rsidP="00A1756F">
            <w:pPr>
              <w:jc w:val="right"/>
              <w:rPr>
                <w:color w:val="000000"/>
                <w:sz w:val="14"/>
                <w:szCs w:val="14"/>
              </w:rPr>
            </w:pPr>
            <w:r>
              <w:rPr>
                <w:color w:val="000000"/>
                <w:sz w:val="14"/>
                <w:szCs w:val="14"/>
              </w:rPr>
              <w:t>25,979</w:t>
            </w:r>
          </w:p>
        </w:tc>
        <w:tc>
          <w:tcPr>
            <w:tcW w:w="738" w:type="dxa"/>
            <w:tcBorders>
              <w:top w:val="nil"/>
              <w:left w:val="nil"/>
              <w:bottom w:val="nil"/>
              <w:right w:val="nil"/>
            </w:tcBorders>
            <w:shd w:val="clear" w:color="auto" w:fill="auto"/>
            <w:tcMar>
              <w:left w:w="43" w:type="dxa"/>
              <w:right w:w="43" w:type="dxa"/>
            </w:tcMar>
            <w:vAlign w:val="center"/>
          </w:tcPr>
          <w:p w14:paraId="4419720B" w14:textId="537723FB" w:rsidR="00A1756F" w:rsidRPr="00F15CFC" w:rsidRDefault="00A1756F" w:rsidP="00A1756F">
            <w:pPr>
              <w:jc w:val="right"/>
              <w:rPr>
                <w:color w:val="000000"/>
                <w:sz w:val="14"/>
                <w:szCs w:val="14"/>
              </w:rPr>
            </w:pPr>
            <w:r>
              <w:rPr>
                <w:color w:val="000000"/>
                <w:sz w:val="14"/>
                <w:szCs w:val="14"/>
              </w:rPr>
              <w:t>27,770</w:t>
            </w:r>
          </w:p>
        </w:tc>
      </w:tr>
      <w:tr w:rsidR="00A1756F" w:rsidRPr="00BF4323" w14:paraId="62E2172A" w14:textId="77777777" w:rsidTr="00A1756F">
        <w:trPr>
          <w:cantSplit/>
          <w:trHeight w:val="216"/>
        </w:trPr>
        <w:tc>
          <w:tcPr>
            <w:tcW w:w="2552" w:type="dxa"/>
            <w:tcBorders>
              <w:top w:val="nil"/>
              <w:left w:val="nil"/>
              <w:bottom w:val="nil"/>
            </w:tcBorders>
            <w:shd w:val="clear" w:color="auto" w:fill="auto"/>
            <w:noWrap/>
            <w:vAlign w:val="center"/>
          </w:tcPr>
          <w:p w14:paraId="678ECFF8" w14:textId="77777777" w:rsidR="00A1756F" w:rsidRPr="00A75A33" w:rsidRDefault="00A1756F" w:rsidP="00A1756F">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1C429CF0" w:rsidR="00A1756F" w:rsidRPr="00F15CFC" w:rsidRDefault="00A1756F" w:rsidP="00A1756F">
            <w:pPr>
              <w:jc w:val="right"/>
              <w:rPr>
                <w:color w:val="000000"/>
                <w:sz w:val="14"/>
                <w:szCs w:val="14"/>
              </w:rPr>
            </w:pPr>
            <w:r w:rsidRPr="00F15CFC">
              <w:rPr>
                <w:sz w:val="14"/>
                <w:szCs w:val="14"/>
              </w:rPr>
              <w:t>35,424</w:t>
            </w:r>
          </w:p>
        </w:tc>
        <w:tc>
          <w:tcPr>
            <w:tcW w:w="757" w:type="dxa"/>
            <w:tcBorders>
              <w:top w:val="nil"/>
              <w:bottom w:val="nil"/>
              <w:right w:val="nil"/>
            </w:tcBorders>
            <w:shd w:val="clear" w:color="auto" w:fill="auto"/>
            <w:noWrap/>
            <w:tcMar>
              <w:left w:w="43" w:type="dxa"/>
              <w:right w:w="43" w:type="dxa"/>
            </w:tcMar>
            <w:vAlign w:val="center"/>
          </w:tcPr>
          <w:p w14:paraId="1BB2331B" w14:textId="798AE6C4" w:rsidR="00A1756F" w:rsidRPr="00F15CFC" w:rsidRDefault="00A1756F" w:rsidP="00A1756F">
            <w:pPr>
              <w:jc w:val="right"/>
              <w:rPr>
                <w:color w:val="000000"/>
                <w:sz w:val="14"/>
                <w:szCs w:val="14"/>
              </w:rPr>
            </w:pPr>
            <w:r w:rsidRPr="00F15CFC">
              <w:rPr>
                <w:sz w:val="14"/>
                <w:szCs w:val="14"/>
              </w:rPr>
              <w:t>36,101</w:t>
            </w:r>
          </w:p>
        </w:tc>
        <w:tc>
          <w:tcPr>
            <w:tcW w:w="722" w:type="dxa"/>
            <w:tcBorders>
              <w:top w:val="nil"/>
              <w:left w:val="nil"/>
              <w:bottom w:val="nil"/>
            </w:tcBorders>
            <w:shd w:val="clear" w:color="auto" w:fill="auto"/>
            <w:noWrap/>
            <w:tcMar>
              <w:left w:w="43" w:type="dxa"/>
              <w:right w:w="43" w:type="dxa"/>
            </w:tcMar>
            <w:vAlign w:val="center"/>
          </w:tcPr>
          <w:p w14:paraId="1E5F513A" w14:textId="7D9D6B7B" w:rsidR="00A1756F" w:rsidRPr="00F15CFC" w:rsidRDefault="00A1756F" w:rsidP="00A1756F">
            <w:pPr>
              <w:jc w:val="right"/>
              <w:rPr>
                <w:color w:val="000000"/>
                <w:sz w:val="14"/>
                <w:szCs w:val="14"/>
              </w:rPr>
            </w:pPr>
            <w:r w:rsidRPr="00F15CFC">
              <w:rPr>
                <w:color w:val="000000"/>
                <w:sz w:val="14"/>
                <w:szCs w:val="14"/>
              </w:rPr>
              <w:t>1,483</w:t>
            </w:r>
          </w:p>
        </w:tc>
        <w:tc>
          <w:tcPr>
            <w:tcW w:w="810" w:type="dxa"/>
            <w:tcBorders>
              <w:top w:val="nil"/>
            </w:tcBorders>
            <w:shd w:val="clear" w:color="auto" w:fill="auto"/>
            <w:tcMar>
              <w:left w:w="43" w:type="dxa"/>
              <w:right w:w="43" w:type="dxa"/>
            </w:tcMar>
            <w:vAlign w:val="center"/>
          </w:tcPr>
          <w:p w14:paraId="49BBDD4F" w14:textId="0C17812B" w:rsidR="00A1756F" w:rsidRPr="00F15CFC" w:rsidRDefault="00A1756F" w:rsidP="00A1756F">
            <w:pPr>
              <w:jc w:val="right"/>
              <w:rPr>
                <w:color w:val="000000"/>
                <w:sz w:val="14"/>
                <w:szCs w:val="14"/>
              </w:rPr>
            </w:pPr>
            <w:r w:rsidRPr="00A1756F">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4726053A" w14:textId="7983CA3D" w:rsidR="00A1756F" w:rsidRPr="00F15CFC" w:rsidRDefault="00A1756F" w:rsidP="00A1756F">
            <w:pPr>
              <w:jc w:val="right"/>
              <w:rPr>
                <w:color w:val="000000"/>
                <w:sz w:val="14"/>
                <w:szCs w:val="14"/>
              </w:rPr>
            </w:pPr>
            <w:r w:rsidRPr="00F15CFC">
              <w:rPr>
                <w:color w:val="000000"/>
                <w:sz w:val="14"/>
                <w:szCs w:val="14"/>
              </w:rPr>
              <w:t>4,717</w:t>
            </w:r>
          </w:p>
        </w:tc>
        <w:tc>
          <w:tcPr>
            <w:tcW w:w="720" w:type="dxa"/>
            <w:tcBorders>
              <w:top w:val="nil"/>
              <w:left w:val="nil"/>
              <w:bottom w:val="nil"/>
              <w:right w:val="nil"/>
            </w:tcBorders>
            <w:shd w:val="clear" w:color="auto" w:fill="auto"/>
            <w:tcMar>
              <w:left w:w="43" w:type="dxa"/>
              <w:right w:w="43" w:type="dxa"/>
            </w:tcMar>
            <w:vAlign w:val="center"/>
          </w:tcPr>
          <w:p w14:paraId="18A360A2" w14:textId="4FF26E29" w:rsidR="00A1756F" w:rsidRPr="00F15CFC" w:rsidRDefault="00A1756F" w:rsidP="00A1756F">
            <w:pPr>
              <w:jc w:val="right"/>
              <w:rPr>
                <w:color w:val="000000"/>
                <w:sz w:val="14"/>
                <w:szCs w:val="14"/>
              </w:rPr>
            </w:pPr>
            <w:r w:rsidRPr="00F15CFC">
              <w:rPr>
                <w:color w:val="000000"/>
                <w:sz w:val="14"/>
                <w:szCs w:val="14"/>
              </w:rPr>
              <w:t>9,329</w:t>
            </w:r>
          </w:p>
        </w:tc>
        <w:tc>
          <w:tcPr>
            <w:tcW w:w="720" w:type="dxa"/>
            <w:tcBorders>
              <w:top w:val="nil"/>
              <w:left w:val="nil"/>
              <w:bottom w:val="nil"/>
              <w:right w:val="nil"/>
            </w:tcBorders>
            <w:shd w:val="clear" w:color="auto" w:fill="auto"/>
            <w:tcMar>
              <w:left w:w="43" w:type="dxa"/>
              <w:right w:w="43" w:type="dxa"/>
            </w:tcMar>
            <w:vAlign w:val="center"/>
          </w:tcPr>
          <w:p w14:paraId="4EBEE32B" w14:textId="2278F93B" w:rsidR="00A1756F" w:rsidRPr="00F15CFC" w:rsidRDefault="00A1756F" w:rsidP="00A1756F">
            <w:pPr>
              <w:jc w:val="right"/>
              <w:rPr>
                <w:color w:val="000000"/>
                <w:sz w:val="14"/>
                <w:szCs w:val="14"/>
              </w:rPr>
            </w:pPr>
            <w:r w:rsidRPr="00F15CFC">
              <w:rPr>
                <w:color w:val="000000"/>
                <w:sz w:val="14"/>
                <w:szCs w:val="14"/>
              </w:rPr>
              <w:t>8,045</w:t>
            </w:r>
          </w:p>
        </w:tc>
        <w:tc>
          <w:tcPr>
            <w:tcW w:w="720" w:type="dxa"/>
            <w:tcBorders>
              <w:top w:val="nil"/>
              <w:left w:val="nil"/>
              <w:bottom w:val="nil"/>
              <w:right w:val="nil"/>
            </w:tcBorders>
            <w:shd w:val="clear" w:color="auto" w:fill="auto"/>
            <w:tcMar>
              <w:left w:w="43" w:type="dxa"/>
              <w:right w:w="43" w:type="dxa"/>
            </w:tcMar>
            <w:vAlign w:val="center"/>
          </w:tcPr>
          <w:p w14:paraId="0C1DCAEE" w14:textId="14D5F796" w:rsidR="00A1756F" w:rsidRPr="00F15CFC" w:rsidRDefault="00A1756F" w:rsidP="00A1756F">
            <w:pPr>
              <w:jc w:val="right"/>
              <w:rPr>
                <w:color w:val="000000"/>
                <w:sz w:val="14"/>
                <w:szCs w:val="14"/>
              </w:rPr>
            </w:pPr>
            <w:r>
              <w:rPr>
                <w:color w:val="000000"/>
                <w:sz w:val="14"/>
                <w:szCs w:val="14"/>
              </w:rPr>
              <w:t>3,079</w:t>
            </w:r>
          </w:p>
        </w:tc>
        <w:tc>
          <w:tcPr>
            <w:tcW w:w="738" w:type="dxa"/>
            <w:tcBorders>
              <w:top w:val="nil"/>
              <w:left w:val="nil"/>
              <w:bottom w:val="nil"/>
              <w:right w:val="nil"/>
            </w:tcBorders>
            <w:shd w:val="clear" w:color="auto" w:fill="auto"/>
            <w:tcMar>
              <w:left w:w="43" w:type="dxa"/>
              <w:right w:w="43" w:type="dxa"/>
            </w:tcMar>
            <w:vAlign w:val="center"/>
          </w:tcPr>
          <w:p w14:paraId="6DFECBEC" w14:textId="4BFB8406" w:rsidR="00A1756F" w:rsidRPr="00F15CFC" w:rsidRDefault="00A1756F" w:rsidP="00A1756F">
            <w:pPr>
              <w:jc w:val="right"/>
              <w:rPr>
                <w:color w:val="000000"/>
                <w:sz w:val="14"/>
                <w:szCs w:val="14"/>
              </w:rPr>
            </w:pPr>
            <w:r>
              <w:rPr>
                <w:color w:val="000000"/>
                <w:sz w:val="14"/>
                <w:szCs w:val="14"/>
              </w:rPr>
              <w:t>2,429</w:t>
            </w:r>
          </w:p>
        </w:tc>
      </w:tr>
      <w:tr w:rsidR="00A1756F" w:rsidRPr="00BF4323" w14:paraId="57881187" w14:textId="77777777" w:rsidTr="00A1756F">
        <w:trPr>
          <w:cantSplit/>
          <w:trHeight w:val="216"/>
        </w:trPr>
        <w:tc>
          <w:tcPr>
            <w:tcW w:w="2552" w:type="dxa"/>
            <w:tcBorders>
              <w:top w:val="nil"/>
              <w:left w:val="nil"/>
              <w:bottom w:val="nil"/>
            </w:tcBorders>
            <w:shd w:val="clear" w:color="auto" w:fill="auto"/>
            <w:noWrap/>
            <w:vAlign w:val="center"/>
          </w:tcPr>
          <w:p w14:paraId="169F9EF8" w14:textId="77777777" w:rsidR="00A1756F" w:rsidRPr="00A75A33" w:rsidRDefault="00A1756F" w:rsidP="00A1756F">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589CB356" w:rsidR="00A1756F" w:rsidRPr="00F15CFC" w:rsidRDefault="00A1756F" w:rsidP="00A1756F">
            <w:pPr>
              <w:jc w:val="right"/>
              <w:rPr>
                <w:color w:val="000000"/>
                <w:sz w:val="14"/>
                <w:szCs w:val="14"/>
              </w:rPr>
            </w:pPr>
            <w:r w:rsidRPr="00F15CFC">
              <w:rPr>
                <w:sz w:val="14"/>
                <w:szCs w:val="14"/>
              </w:rPr>
              <w:t>4,649</w:t>
            </w:r>
          </w:p>
        </w:tc>
        <w:tc>
          <w:tcPr>
            <w:tcW w:w="757" w:type="dxa"/>
            <w:tcBorders>
              <w:top w:val="nil"/>
              <w:bottom w:val="nil"/>
              <w:right w:val="nil"/>
            </w:tcBorders>
            <w:shd w:val="clear" w:color="auto" w:fill="auto"/>
            <w:noWrap/>
            <w:tcMar>
              <w:left w:w="43" w:type="dxa"/>
              <w:right w:w="43" w:type="dxa"/>
            </w:tcMar>
            <w:vAlign w:val="center"/>
          </w:tcPr>
          <w:p w14:paraId="639C0074" w14:textId="7D2035A0" w:rsidR="00A1756F" w:rsidRPr="00F15CFC" w:rsidRDefault="00A1756F" w:rsidP="00A1756F">
            <w:pPr>
              <w:jc w:val="right"/>
              <w:rPr>
                <w:color w:val="000000"/>
                <w:sz w:val="14"/>
                <w:szCs w:val="14"/>
              </w:rPr>
            </w:pPr>
            <w:r w:rsidRPr="00F15CFC">
              <w:rPr>
                <w:sz w:val="14"/>
                <w:szCs w:val="14"/>
              </w:rPr>
              <w:t>-</w:t>
            </w:r>
          </w:p>
        </w:tc>
        <w:tc>
          <w:tcPr>
            <w:tcW w:w="722" w:type="dxa"/>
            <w:tcBorders>
              <w:top w:val="nil"/>
              <w:left w:val="nil"/>
              <w:bottom w:val="nil"/>
            </w:tcBorders>
            <w:shd w:val="clear" w:color="auto" w:fill="auto"/>
            <w:noWrap/>
            <w:tcMar>
              <w:left w:w="43" w:type="dxa"/>
              <w:right w:w="43" w:type="dxa"/>
            </w:tcMar>
            <w:vAlign w:val="center"/>
          </w:tcPr>
          <w:p w14:paraId="72CA57A0" w14:textId="4AB72F8B" w:rsidR="00A1756F" w:rsidRPr="00F15CFC" w:rsidRDefault="00A1756F" w:rsidP="00A1756F">
            <w:pPr>
              <w:jc w:val="right"/>
              <w:rPr>
                <w:color w:val="000000"/>
                <w:sz w:val="14"/>
                <w:szCs w:val="14"/>
              </w:rPr>
            </w:pPr>
            <w:r w:rsidRPr="00F15CFC">
              <w:rPr>
                <w:color w:val="000000"/>
                <w:sz w:val="14"/>
                <w:szCs w:val="14"/>
              </w:rPr>
              <w:t>-</w:t>
            </w:r>
          </w:p>
        </w:tc>
        <w:tc>
          <w:tcPr>
            <w:tcW w:w="810" w:type="dxa"/>
            <w:tcBorders>
              <w:top w:val="nil"/>
            </w:tcBorders>
            <w:shd w:val="clear" w:color="auto" w:fill="auto"/>
            <w:tcMar>
              <w:left w:w="43" w:type="dxa"/>
              <w:right w:w="43" w:type="dxa"/>
            </w:tcMar>
            <w:vAlign w:val="center"/>
          </w:tcPr>
          <w:p w14:paraId="57908E22" w14:textId="7B8A87BB" w:rsidR="00A1756F" w:rsidRPr="00F15CFC" w:rsidRDefault="007F162F" w:rsidP="007F16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A995AD" w14:textId="4E93AF70" w:rsidR="00A1756F" w:rsidRPr="00F15CFC" w:rsidRDefault="00A1756F" w:rsidP="00A1756F">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FFA33" w14:textId="12BE3A53" w:rsidR="00A1756F" w:rsidRPr="00F15CFC" w:rsidRDefault="00A1756F" w:rsidP="00A1756F">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8E1CAB" w14:textId="26D04571" w:rsidR="00A1756F" w:rsidRPr="00F15CFC" w:rsidRDefault="00A1756F" w:rsidP="00A1756F">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EE910F" w14:textId="4FA5E80A" w:rsidR="00A1756F" w:rsidRPr="00F15CFC" w:rsidRDefault="00A1756F" w:rsidP="00A1756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3FA41F" w14:textId="2D083CC9" w:rsidR="00A1756F" w:rsidRPr="00F15CFC" w:rsidRDefault="00A1756F" w:rsidP="00A1756F">
            <w:pPr>
              <w:jc w:val="right"/>
              <w:rPr>
                <w:color w:val="000000"/>
                <w:sz w:val="14"/>
                <w:szCs w:val="14"/>
              </w:rPr>
            </w:pPr>
            <w:r>
              <w:rPr>
                <w:color w:val="000000"/>
                <w:sz w:val="14"/>
                <w:szCs w:val="14"/>
              </w:rPr>
              <w:t>-</w:t>
            </w:r>
          </w:p>
        </w:tc>
      </w:tr>
      <w:tr w:rsidR="00A1756F" w:rsidRPr="00BF4323" w14:paraId="4445F872" w14:textId="77777777" w:rsidTr="00A1756F">
        <w:trPr>
          <w:cantSplit/>
          <w:trHeight w:val="216"/>
        </w:trPr>
        <w:tc>
          <w:tcPr>
            <w:tcW w:w="2552" w:type="dxa"/>
            <w:tcBorders>
              <w:top w:val="nil"/>
              <w:left w:val="nil"/>
              <w:bottom w:val="nil"/>
            </w:tcBorders>
            <w:shd w:val="clear" w:color="auto" w:fill="auto"/>
            <w:noWrap/>
            <w:vAlign w:val="center"/>
          </w:tcPr>
          <w:p w14:paraId="1A1540D6" w14:textId="77777777" w:rsidR="00A1756F" w:rsidRPr="00A75A33" w:rsidRDefault="00A1756F" w:rsidP="00A1756F">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79269E1C" w:rsidR="00A1756F" w:rsidRPr="00F15CFC" w:rsidRDefault="00A1756F" w:rsidP="00A1756F">
            <w:pPr>
              <w:jc w:val="right"/>
              <w:rPr>
                <w:color w:val="000000"/>
                <w:sz w:val="14"/>
                <w:szCs w:val="14"/>
              </w:rPr>
            </w:pPr>
            <w:r w:rsidRPr="00F15CFC">
              <w:rPr>
                <w:sz w:val="14"/>
                <w:szCs w:val="14"/>
              </w:rPr>
              <w:t>90,889</w:t>
            </w:r>
          </w:p>
        </w:tc>
        <w:tc>
          <w:tcPr>
            <w:tcW w:w="757" w:type="dxa"/>
            <w:tcBorders>
              <w:top w:val="nil"/>
              <w:bottom w:val="nil"/>
              <w:right w:val="nil"/>
            </w:tcBorders>
            <w:shd w:val="clear" w:color="auto" w:fill="auto"/>
            <w:noWrap/>
            <w:tcMar>
              <w:left w:w="43" w:type="dxa"/>
              <w:right w:w="43" w:type="dxa"/>
            </w:tcMar>
            <w:vAlign w:val="center"/>
          </w:tcPr>
          <w:p w14:paraId="0BED56DA" w14:textId="7F99653F" w:rsidR="00A1756F" w:rsidRPr="00F15CFC" w:rsidRDefault="00A1756F" w:rsidP="00A1756F">
            <w:pPr>
              <w:jc w:val="right"/>
              <w:rPr>
                <w:color w:val="000000"/>
                <w:sz w:val="14"/>
                <w:szCs w:val="14"/>
              </w:rPr>
            </w:pPr>
            <w:r w:rsidRPr="00F15CFC">
              <w:rPr>
                <w:sz w:val="14"/>
                <w:szCs w:val="14"/>
              </w:rPr>
              <w:t>102,765</w:t>
            </w:r>
          </w:p>
        </w:tc>
        <w:tc>
          <w:tcPr>
            <w:tcW w:w="722" w:type="dxa"/>
            <w:tcBorders>
              <w:top w:val="nil"/>
              <w:left w:val="nil"/>
              <w:bottom w:val="nil"/>
            </w:tcBorders>
            <w:shd w:val="clear" w:color="auto" w:fill="auto"/>
            <w:noWrap/>
            <w:tcMar>
              <w:left w:w="43" w:type="dxa"/>
              <w:right w:w="43" w:type="dxa"/>
            </w:tcMar>
            <w:vAlign w:val="center"/>
          </w:tcPr>
          <w:p w14:paraId="2B29B22D" w14:textId="6ED6303B" w:rsidR="00A1756F" w:rsidRPr="00F15CFC" w:rsidRDefault="00A1756F" w:rsidP="00A1756F">
            <w:pPr>
              <w:jc w:val="right"/>
              <w:rPr>
                <w:color w:val="000000"/>
                <w:sz w:val="14"/>
                <w:szCs w:val="14"/>
              </w:rPr>
            </w:pPr>
            <w:r w:rsidRPr="00F15CFC">
              <w:rPr>
                <w:color w:val="000000"/>
                <w:sz w:val="14"/>
                <w:szCs w:val="14"/>
              </w:rPr>
              <w:t>8,233</w:t>
            </w:r>
          </w:p>
        </w:tc>
        <w:tc>
          <w:tcPr>
            <w:tcW w:w="810" w:type="dxa"/>
            <w:tcBorders>
              <w:top w:val="nil"/>
            </w:tcBorders>
            <w:shd w:val="clear" w:color="auto" w:fill="auto"/>
            <w:tcMar>
              <w:left w:w="43" w:type="dxa"/>
              <w:right w:w="43" w:type="dxa"/>
            </w:tcMar>
            <w:vAlign w:val="center"/>
          </w:tcPr>
          <w:p w14:paraId="79A53F09" w14:textId="62CF2CC0" w:rsidR="00A1756F" w:rsidRPr="00F15CFC" w:rsidRDefault="00A1756F" w:rsidP="00A1756F">
            <w:pPr>
              <w:jc w:val="right"/>
              <w:rPr>
                <w:color w:val="000000"/>
                <w:sz w:val="14"/>
                <w:szCs w:val="14"/>
              </w:rPr>
            </w:pPr>
            <w:r w:rsidRPr="00A1756F">
              <w:rPr>
                <w:color w:val="000000"/>
                <w:sz w:val="14"/>
                <w:szCs w:val="14"/>
              </w:rPr>
              <w:t>7,816</w:t>
            </w:r>
          </w:p>
        </w:tc>
        <w:tc>
          <w:tcPr>
            <w:tcW w:w="720" w:type="dxa"/>
            <w:tcBorders>
              <w:top w:val="nil"/>
              <w:left w:val="nil"/>
              <w:bottom w:val="nil"/>
              <w:right w:val="nil"/>
            </w:tcBorders>
            <w:shd w:val="clear" w:color="auto" w:fill="auto"/>
            <w:tcMar>
              <w:left w:w="43" w:type="dxa"/>
              <w:right w:w="43" w:type="dxa"/>
            </w:tcMar>
            <w:vAlign w:val="center"/>
          </w:tcPr>
          <w:p w14:paraId="5370428A" w14:textId="39BD2A87" w:rsidR="00A1756F" w:rsidRPr="00F15CFC" w:rsidRDefault="00A1756F" w:rsidP="00A1756F">
            <w:pPr>
              <w:jc w:val="right"/>
              <w:rPr>
                <w:color w:val="000000"/>
                <w:sz w:val="14"/>
                <w:szCs w:val="14"/>
              </w:rPr>
            </w:pPr>
            <w:r w:rsidRPr="00F15CFC">
              <w:rPr>
                <w:color w:val="000000"/>
                <w:sz w:val="14"/>
                <w:szCs w:val="14"/>
              </w:rPr>
              <w:t>5,456</w:t>
            </w:r>
          </w:p>
        </w:tc>
        <w:tc>
          <w:tcPr>
            <w:tcW w:w="720" w:type="dxa"/>
            <w:tcBorders>
              <w:top w:val="nil"/>
              <w:left w:val="nil"/>
              <w:bottom w:val="nil"/>
              <w:right w:val="nil"/>
            </w:tcBorders>
            <w:shd w:val="clear" w:color="auto" w:fill="auto"/>
            <w:tcMar>
              <w:left w:w="43" w:type="dxa"/>
              <w:right w:w="43" w:type="dxa"/>
            </w:tcMar>
            <w:vAlign w:val="center"/>
          </w:tcPr>
          <w:p w14:paraId="14B59528" w14:textId="29156100" w:rsidR="00A1756F" w:rsidRPr="00F15CFC" w:rsidRDefault="00A1756F" w:rsidP="00A1756F">
            <w:pPr>
              <w:jc w:val="right"/>
              <w:rPr>
                <w:color w:val="000000"/>
                <w:sz w:val="14"/>
                <w:szCs w:val="14"/>
              </w:rPr>
            </w:pPr>
            <w:r w:rsidRPr="00F15CFC">
              <w:rPr>
                <w:color w:val="000000"/>
                <w:sz w:val="14"/>
                <w:szCs w:val="14"/>
              </w:rPr>
              <w:t>10,325</w:t>
            </w:r>
          </w:p>
        </w:tc>
        <w:tc>
          <w:tcPr>
            <w:tcW w:w="720" w:type="dxa"/>
            <w:tcBorders>
              <w:top w:val="nil"/>
              <w:left w:val="nil"/>
              <w:bottom w:val="nil"/>
              <w:right w:val="nil"/>
            </w:tcBorders>
            <w:shd w:val="clear" w:color="auto" w:fill="auto"/>
            <w:tcMar>
              <w:left w:w="43" w:type="dxa"/>
              <w:right w:w="43" w:type="dxa"/>
            </w:tcMar>
            <w:vAlign w:val="center"/>
          </w:tcPr>
          <w:p w14:paraId="1527DE06" w14:textId="3436FC51" w:rsidR="00A1756F" w:rsidRPr="00F15CFC" w:rsidRDefault="00A1756F" w:rsidP="00A1756F">
            <w:pPr>
              <w:jc w:val="right"/>
              <w:rPr>
                <w:color w:val="000000"/>
                <w:sz w:val="14"/>
                <w:szCs w:val="14"/>
              </w:rPr>
            </w:pPr>
            <w:r w:rsidRPr="00F15CFC">
              <w:rPr>
                <w:color w:val="000000"/>
                <w:sz w:val="14"/>
                <w:szCs w:val="14"/>
              </w:rPr>
              <w:t>7,714</w:t>
            </w:r>
          </w:p>
        </w:tc>
        <w:tc>
          <w:tcPr>
            <w:tcW w:w="720" w:type="dxa"/>
            <w:tcBorders>
              <w:top w:val="nil"/>
              <w:left w:val="nil"/>
              <w:bottom w:val="nil"/>
              <w:right w:val="nil"/>
            </w:tcBorders>
            <w:shd w:val="clear" w:color="auto" w:fill="auto"/>
            <w:tcMar>
              <w:left w:w="43" w:type="dxa"/>
              <w:right w:w="43" w:type="dxa"/>
            </w:tcMar>
            <w:vAlign w:val="center"/>
          </w:tcPr>
          <w:p w14:paraId="357D5263" w14:textId="0EDB77E8" w:rsidR="00A1756F" w:rsidRPr="00F15CFC" w:rsidRDefault="00A1756F" w:rsidP="00A1756F">
            <w:pPr>
              <w:jc w:val="right"/>
              <w:rPr>
                <w:color w:val="000000"/>
                <w:sz w:val="14"/>
                <w:szCs w:val="14"/>
              </w:rPr>
            </w:pPr>
            <w:r>
              <w:rPr>
                <w:color w:val="000000"/>
                <w:sz w:val="14"/>
                <w:szCs w:val="14"/>
              </w:rPr>
              <w:t>7,795</w:t>
            </w:r>
          </w:p>
        </w:tc>
        <w:tc>
          <w:tcPr>
            <w:tcW w:w="738" w:type="dxa"/>
            <w:tcBorders>
              <w:top w:val="nil"/>
              <w:left w:val="nil"/>
              <w:bottom w:val="nil"/>
              <w:right w:val="nil"/>
            </w:tcBorders>
            <w:shd w:val="clear" w:color="auto" w:fill="auto"/>
            <w:tcMar>
              <w:left w:w="43" w:type="dxa"/>
              <w:right w:w="43" w:type="dxa"/>
            </w:tcMar>
            <w:vAlign w:val="center"/>
          </w:tcPr>
          <w:p w14:paraId="23CE8160" w14:textId="02BEBCD3" w:rsidR="00A1756F" w:rsidRPr="00F15CFC" w:rsidRDefault="00A1756F" w:rsidP="00A1756F">
            <w:pPr>
              <w:jc w:val="right"/>
              <w:rPr>
                <w:color w:val="000000"/>
                <w:sz w:val="14"/>
                <w:szCs w:val="14"/>
              </w:rPr>
            </w:pPr>
            <w:r>
              <w:rPr>
                <w:color w:val="000000"/>
                <w:sz w:val="14"/>
                <w:szCs w:val="14"/>
              </w:rPr>
              <w:t>9,188</w:t>
            </w:r>
          </w:p>
        </w:tc>
      </w:tr>
      <w:tr w:rsidR="00A1756F" w:rsidRPr="00BF4323" w14:paraId="4FC2E9C1" w14:textId="77777777" w:rsidTr="00A1756F">
        <w:trPr>
          <w:cantSplit/>
          <w:trHeight w:val="216"/>
        </w:trPr>
        <w:tc>
          <w:tcPr>
            <w:tcW w:w="2552" w:type="dxa"/>
            <w:tcBorders>
              <w:top w:val="nil"/>
              <w:left w:val="nil"/>
              <w:bottom w:val="nil"/>
            </w:tcBorders>
            <w:shd w:val="clear" w:color="auto" w:fill="auto"/>
            <w:noWrap/>
            <w:vAlign w:val="center"/>
          </w:tcPr>
          <w:p w14:paraId="4B590C93" w14:textId="77777777" w:rsidR="00A1756F" w:rsidRPr="00A75A33" w:rsidRDefault="00A1756F" w:rsidP="00A1756F">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0E275EE6" w:rsidR="00A1756F" w:rsidRPr="00F15CFC" w:rsidRDefault="00A1756F" w:rsidP="00A1756F">
            <w:pPr>
              <w:jc w:val="right"/>
              <w:rPr>
                <w:color w:val="000000"/>
                <w:sz w:val="14"/>
                <w:szCs w:val="14"/>
              </w:rPr>
            </w:pPr>
            <w:r w:rsidRPr="00F15CFC">
              <w:rPr>
                <w:sz w:val="14"/>
                <w:szCs w:val="14"/>
              </w:rPr>
              <w:t>29,506</w:t>
            </w:r>
          </w:p>
        </w:tc>
        <w:tc>
          <w:tcPr>
            <w:tcW w:w="757" w:type="dxa"/>
            <w:tcBorders>
              <w:top w:val="nil"/>
              <w:bottom w:val="nil"/>
              <w:right w:val="nil"/>
            </w:tcBorders>
            <w:shd w:val="clear" w:color="auto" w:fill="auto"/>
            <w:noWrap/>
            <w:tcMar>
              <w:left w:w="43" w:type="dxa"/>
              <w:right w:w="43" w:type="dxa"/>
            </w:tcMar>
            <w:vAlign w:val="center"/>
          </w:tcPr>
          <w:p w14:paraId="7D1C9A25" w14:textId="4DEC6E88" w:rsidR="00A1756F" w:rsidRPr="00F15CFC" w:rsidRDefault="00A1756F" w:rsidP="00A1756F">
            <w:pPr>
              <w:jc w:val="right"/>
              <w:rPr>
                <w:color w:val="000000"/>
                <w:sz w:val="14"/>
                <w:szCs w:val="14"/>
              </w:rPr>
            </w:pPr>
            <w:r w:rsidRPr="00F15CFC">
              <w:rPr>
                <w:sz w:val="14"/>
                <w:szCs w:val="14"/>
              </w:rPr>
              <w:t>85,313</w:t>
            </w:r>
          </w:p>
        </w:tc>
        <w:tc>
          <w:tcPr>
            <w:tcW w:w="722" w:type="dxa"/>
            <w:tcBorders>
              <w:top w:val="nil"/>
              <w:left w:val="nil"/>
              <w:bottom w:val="nil"/>
            </w:tcBorders>
            <w:shd w:val="clear" w:color="auto" w:fill="auto"/>
            <w:noWrap/>
            <w:tcMar>
              <w:left w:w="43" w:type="dxa"/>
              <w:right w:w="43" w:type="dxa"/>
            </w:tcMar>
            <w:vAlign w:val="center"/>
          </w:tcPr>
          <w:p w14:paraId="4D526644" w14:textId="254424DD" w:rsidR="00A1756F" w:rsidRPr="00F15CFC" w:rsidRDefault="00A1756F" w:rsidP="00A1756F">
            <w:pPr>
              <w:jc w:val="right"/>
              <w:rPr>
                <w:color w:val="000000"/>
                <w:sz w:val="14"/>
                <w:szCs w:val="14"/>
              </w:rPr>
            </w:pPr>
            <w:r w:rsidRPr="00F15CFC">
              <w:rPr>
                <w:color w:val="000000"/>
                <w:sz w:val="14"/>
                <w:szCs w:val="14"/>
              </w:rPr>
              <w:t>10,785</w:t>
            </w:r>
          </w:p>
        </w:tc>
        <w:tc>
          <w:tcPr>
            <w:tcW w:w="810" w:type="dxa"/>
            <w:tcBorders>
              <w:top w:val="nil"/>
            </w:tcBorders>
            <w:shd w:val="clear" w:color="auto" w:fill="auto"/>
            <w:tcMar>
              <w:left w:w="43" w:type="dxa"/>
              <w:right w:w="43" w:type="dxa"/>
            </w:tcMar>
            <w:vAlign w:val="center"/>
          </w:tcPr>
          <w:p w14:paraId="6D2A1D09" w14:textId="40F49E49" w:rsidR="00A1756F" w:rsidRPr="00F15CFC" w:rsidRDefault="00A1756F" w:rsidP="00A1756F">
            <w:pPr>
              <w:jc w:val="right"/>
              <w:rPr>
                <w:color w:val="000000"/>
                <w:sz w:val="14"/>
                <w:szCs w:val="14"/>
              </w:rPr>
            </w:pPr>
            <w:r w:rsidRPr="00A1756F">
              <w:rPr>
                <w:color w:val="000000"/>
                <w:sz w:val="14"/>
                <w:szCs w:val="14"/>
              </w:rPr>
              <w:t>8,913</w:t>
            </w:r>
          </w:p>
        </w:tc>
        <w:tc>
          <w:tcPr>
            <w:tcW w:w="720" w:type="dxa"/>
            <w:tcBorders>
              <w:top w:val="nil"/>
              <w:left w:val="nil"/>
              <w:bottom w:val="nil"/>
              <w:right w:val="nil"/>
            </w:tcBorders>
            <w:shd w:val="clear" w:color="auto" w:fill="auto"/>
            <w:tcMar>
              <w:left w:w="43" w:type="dxa"/>
              <w:right w:w="43" w:type="dxa"/>
            </w:tcMar>
            <w:vAlign w:val="center"/>
          </w:tcPr>
          <w:p w14:paraId="03A8D66A" w14:textId="3CC6BE05" w:rsidR="00A1756F" w:rsidRPr="00F15CFC" w:rsidRDefault="00A1756F" w:rsidP="00A1756F">
            <w:pPr>
              <w:jc w:val="right"/>
              <w:rPr>
                <w:color w:val="000000"/>
                <w:sz w:val="14"/>
                <w:szCs w:val="14"/>
              </w:rPr>
            </w:pPr>
            <w:r w:rsidRPr="00F15CFC">
              <w:rPr>
                <w:color w:val="000000"/>
                <w:sz w:val="14"/>
                <w:szCs w:val="14"/>
              </w:rPr>
              <w:t>29,561</w:t>
            </w:r>
          </w:p>
        </w:tc>
        <w:tc>
          <w:tcPr>
            <w:tcW w:w="720" w:type="dxa"/>
            <w:tcBorders>
              <w:top w:val="nil"/>
              <w:left w:val="nil"/>
              <w:bottom w:val="nil"/>
              <w:right w:val="nil"/>
            </w:tcBorders>
            <w:shd w:val="clear" w:color="auto" w:fill="auto"/>
            <w:tcMar>
              <w:left w:w="43" w:type="dxa"/>
              <w:right w:w="43" w:type="dxa"/>
            </w:tcMar>
            <w:vAlign w:val="center"/>
          </w:tcPr>
          <w:p w14:paraId="7F364299" w14:textId="2F74A49A" w:rsidR="00A1756F" w:rsidRPr="00F15CFC" w:rsidRDefault="00A1756F" w:rsidP="00A1756F">
            <w:pPr>
              <w:jc w:val="right"/>
              <w:rPr>
                <w:color w:val="000000"/>
                <w:sz w:val="14"/>
                <w:szCs w:val="14"/>
              </w:rPr>
            </w:pPr>
            <w:r w:rsidRPr="00F15CFC">
              <w:rPr>
                <w:color w:val="000000"/>
                <w:sz w:val="14"/>
                <w:szCs w:val="14"/>
              </w:rPr>
              <w:t>41,362</w:t>
            </w:r>
          </w:p>
        </w:tc>
        <w:tc>
          <w:tcPr>
            <w:tcW w:w="720" w:type="dxa"/>
            <w:tcBorders>
              <w:top w:val="nil"/>
              <w:left w:val="nil"/>
              <w:bottom w:val="nil"/>
              <w:right w:val="nil"/>
            </w:tcBorders>
            <w:shd w:val="clear" w:color="auto" w:fill="auto"/>
            <w:tcMar>
              <w:left w:w="43" w:type="dxa"/>
              <w:right w:w="43" w:type="dxa"/>
            </w:tcMar>
            <w:vAlign w:val="center"/>
          </w:tcPr>
          <w:p w14:paraId="5FA5DA39" w14:textId="28DB792B" w:rsidR="00A1756F" w:rsidRPr="00F15CFC" w:rsidRDefault="00A1756F" w:rsidP="00A1756F">
            <w:pPr>
              <w:jc w:val="right"/>
              <w:rPr>
                <w:color w:val="000000"/>
                <w:sz w:val="14"/>
                <w:szCs w:val="14"/>
              </w:rPr>
            </w:pPr>
            <w:r w:rsidRPr="00F15CFC">
              <w:rPr>
                <w:color w:val="000000"/>
                <w:sz w:val="14"/>
                <w:szCs w:val="14"/>
              </w:rPr>
              <w:t>34,344</w:t>
            </w:r>
          </w:p>
        </w:tc>
        <w:tc>
          <w:tcPr>
            <w:tcW w:w="720" w:type="dxa"/>
            <w:tcBorders>
              <w:top w:val="nil"/>
              <w:left w:val="nil"/>
              <w:bottom w:val="nil"/>
              <w:right w:val="nil"/>
            </w:tcBorders>
            <w:shd w:val="clear" w:color="auto" w:fill="auto"/>
            <w:tcMar>
              <w:left w:w="43" w:type="dxa"/>
              <w:right w:w="43" w:type="dxa"/>
            </w:tcMar>
            <w:vAlign w:val="center"/>
          </w:tcPr>
          <w:p w14:paraId="78B1933F" w14:textId="488F4490" w:rsidR="00A1756F" w:rsidRPr="00F15CFC" w:rsidRDefault="00A1756F" w:rsidP="00A1756F">
            <w:pPr>
              <w:jc w:val="right"/>
              <w:rPr>
                <w:color w:val="000000"/>
                <w:sz w:val="14"/>
                <w:szCs w:val="14"/>
              </w:rPr>
            </w:pPr>
            <w:r>
              <w:rPr>
                <w:color w:val="000000"/>
                <w:sz w:val="14"/>
                <w:szCs w:val="14"/>
              </w:rPr>
              <w:t>19,728</w:t>
            </w:r>
          </w:p>
        </w:tc>
        <w:tc>
          <w:tcPr>
            <w:tcW w:w="738" w:type="dxa"/>
            <w:tcBorders>
              <w:top w:val="nil"/>
              <w:left w:val="nil"/>
              <w:bottom w:val="nil"/>
              <w:right w:val="nil"/>
            </w:tcBorders>
            <w:shd w:val="clear" w:color="auto" w:fill="auto"/>
            <w:tcMar>
              <w:left w:w="43" w:type="dxa"/>
              <w:right w:w="43" w:type="dxa"/>
            </w:tcMar>
            <w:vAlign w:val="center"/>
          </w:tcPr>
          <w:p w14:paraId="4F6AD039" w14:textId="0C34685F" w:rsidR="00A1756F" w:rsidRPr="00F15CFC" w:rsidRDefault="00A1756F" w:rsidP="00A1756F">
            <w:pPr>
              <w:jc w:val="right"/>
              <w:rPr>
                <w:color w:val="000000"/>
                <w:sz w:val="14"/>
                <w:szCs w:val="14"/>
              </w:rPr>
            </w:pPr>
            <w:r>
              <w:rPr>
                <w:color w:val="000000"/>
                <w:sz w:val="14"/>
                <w:szCs w:val="14"/>
              </w:rPr>
              <w:t>7,063</w:t>
            </w:r>
          </w:p>
        </w:tc>
      </w:tr>
      <w:tr w:rsidR="00A1756F" w:rsidRPr="00BF4323" w14:paraId="15FD7EDA" w14:textId="77777777" w:rsidTr="00A1756F">
        <w:trPr>
          <w:cantSplit/>
          <w:trHeight w:val="216"/>
        </w:trPr>
        <w:tc>
          <w:tcPr>
            <w:tcW w:w="2552" w:type="dxa"/>
            <w:tcBorders>
              <w:top w:val="nil"/>
              <w:left w:val="nil"/>
              <w:bottom w:val="nil"/>
            </w:tcBorders>
            <w:shd w:val="clear" w:color="auto" w:fill="auto"/>
            <w:noWrap/>
            <w:vAlign w:val="center"/>
          </w:tcPr>
          <w:p w14:paraId="038E8328" w14:textId="77777777" w:rsidR="00A1756F" w:rsidRPr="00A75A33" w:rsidRDefault="00A1756F" w:rsidP="00A1756F">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320DF7B5" w:rsidR="00A1756F" w:rsidRPr="00F15CFC" w:rsidRDefault="00A1756F" w:rsidP="00A1756F">
            <w:pPr>
              <w:jc w:val="right"/>
              <w:rPr>
                <w:color w:val="000000"/>
                <w:sz w:val="14"/>
                <w:szCs w:val="14"/>
              </w:rPr>
            </w:pPr>
            <w:r w:rsidRPr="00F15CFC">
              <w:rPr>
                <w:sz w:val="14"/>
                <w:szCs w:val="14"/>
              </w:rPr>
              <w:t>104,660</w:t>
            </w:r>
          </w:p>
        </w:tc>
        <w:tc>
          <w:tcPr>
            <w:tcW w:w="757" w:type="dxa"/>
            <w:tcBorders>
              <w:top w:val="nil"/>
              <w:bottom w:val="nil"/>
              <w:right w:val="nil"/>
            </w:tcBorders>
            <w:shd w:val="clear" w:color="auto" w:fill="auto"/>
            <w:noWrap/>
            <w:tcMar>
              <w:left w:w="43" w:type="dxa"/>
              <w:right w:w="43" w:type="dxa"/>
            </w:tcMar>
            <w:vAlign w:val="center"/>
          </w:tcPr>
          <w:p w14:paraId="78804522" w14:textId="008769D9" w:rsidR="00A1756F" w:rsidRPr="00F15CFC" w:rsidRDefault="00A1756F" w:rsidP="00A1756F">
            <w:pPr>
              <w:jc w:val="right"/>
              <w:rPr>
                <w:color w:val="000000"/>
                <w:sz w:val="14"/>
                <w:szCs w:val="14"/>
              </w:rPr>
            </w:pPr>
            <w:r w:rsidRPr="00F15CFC">
              <w:rPr>
                <w:sz w:val="14"/>
                <w:szCs w:val="14"/>
              </w:rPr>
              <w:t>-</w:t>
            </w:r>
          </w:p>
        </w:tc>
        <w:tc>
          <w:tcPr>
            <w:tcW w:w="722" w:type="dxa"/>
            <w:tcBorders>
              <w:top w:val="nil"/>
              <w:left w:val="nil"/>
              <w:bottom w:val="nil"/>
            </w:tcBorders>
            <w:shd w:val="clear" w:color="auto" w:fill="auto"/>
            <w:noWrap/>
            <w:tcMar>
              <w:left w:w="43" w:type="dxa"/>
              <w:right w:w="43" w:type="dxa"/>
            </w:tcMar>
            <w:vAlign w:val="center"/>
          </w:tcPr>
          <w:p w14:paraId="6BE923DB" w14:textId="37DD3980" w:rsidR="00A1756F" w:rsidRPr="00F15CFC" w:rsidRDefault="00A1756F" w:rsidP="00A1756F">
            <w:pPr>
              <w:jc w:val="right"/>
              <w:rPr>
                <w:color w:val="000000"/>
                <w:sz w:val="14"/>
                <w:szCs w:val="14"/>
              </w:rPr>
            </w:pPr>
            <w:r w:rsidRPr="00F15CFC">
              <w:rPr>
                <w:color w:val="000000"/>
                <w:sz w:val="14"/>
                <w:szCs w:val="14"/>
              </w:rPr>
              <w:t>-</w:t>
            </w:r>
          </w:p>
        </w:tc>
        <w:tc>
          <w:tcPr>
            <w:tcW w:w="810" w:type="dxa"/>
            <w:tcBorders>
              <w:top w:val="nil"/>
            </w:tcBorders>
            <w:shd w:val="clear" w:color="auto" w:fill="auto"/>
            <w:tcMar>
              <w:left w:w="43" w:type="dxa"/>
              <w:right w:w="43" w:type="dxa"/>
            </w:tcMar>
            <w:vAlign w:val="center"/>
          </w:tcPr>
          <w:p w14:paraId="6A118829" w14:textId="408D8ACB" w:rsidR="00A1756F" w:rsidRPr="00F15CFC" w:rsidRDefault="00A1756F" w:rsidP="00A1756F">
            <w:pPr>
              <w:jc w:val="right"/>
              <w:rPr>
                <w:color w:val="000000"/>
                <w:sz w:val="14"/>
                <w:szCs w:val="14"/>
              </w:rPr>
            </w:pPr>
            <w:r w:rsidRPr="00A1756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DA1739F" w14:textId="093EC536" w:rsidR="00A1756F" w:rsidRPr="00F15CFC" w:rsidRDefault="00A1756F" w:rsidP="00A1756F">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DD75B9" w14:textId="4820635C" w:rsidR="00A1756F" w:rsidRPr="00F15CFC" w:rsidRDefault="00A1756F" w:rsidP="00A1756F">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FA27AD" w14:textId="1D90A9D9" w:rsidR="00A1756F" w:rsidRPr="00F15CFC" w:rsidRDefault="00A1756F" w:rsidP="00A1756F">
            <w:pPr>
              <w:jc w:val="right"/>
              <w:rPr>
                <w:color w:val="000000"/>
                <w:sz w:val="14"/>
                <w:szCs w:val="14"/>
              </w:rPr>
            </w:pPr>
            <w:r w:rsidRPr="00F15CF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D10039" w14:textId="4FF06744" w:rsidR="00A1756F" w:rsidRPr="00F15CFC" w:rsidRDefault="00A1756F" w:rsidP="00A1756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B026586" w14:textId="75E51162" w:rsidR="00A1756F" w:rsidRPr="00F15CFC" w:rsidRDefault="00A1756F" w:rsidP="00A1756F">
            <w:pPr>
              <w:jc w:val="right"/>
              <w:rPr>
                <w:color w:val="000000"/>
                <w:sz w:val="14"/>
                <w:szCs w:val="14"/>
              </w:rPr>
            </w:pPr>
            <w:r>
              <w:rPr>
                <w:color w:val="000000"/>
                <w:sz w:val="14"/>
                <w:szCs w:val="14"/>
              </w:rPr>
              <w:t>-</w:t>
            </w:r>
          </w:p>
        </w:tc>
      </w:tr>
      <w:tr w:rsidR="00A1756F" w:rsidRPr="00BF4323" w14:paraId="5EE215A8" w14:textId="77777777" w:rsidTr="00A1756F">
        <w:trPr>
          <w:cantSplit/>
          <w:trHeight w:val="216"/>
        </w:trPr>
        <w:tc>
          <w:tcPr>
            <w:tcW w:w="2552" w:type="dxa"/>
            <w:tcBorders>
              <w:top w:val="nil"/>
              <w:left w:val="nil"/>
              <w:bottom w:val="nil"/>
            </w:tcBorders>
            <w:shd w:val="clear" w:color="auto" w:fill="auto"/>
            <w:noWrap/>
            <w:vAlign w:val="center"/>
          </w:tcPr>
          <w:p w14:paraId="38F83B60" w14:textId="77777777" w:rsidR="00A1756F" w:rsidRPr="00A75A33" w:rsidRDefault="00A1756F" w:rsidP="00A1756F">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6F3155A7" w:rsidR="00A1756F" w:rsidRPr="00F15CFC" w:rsidRDefault="00A1756F" w:rsidP="00A1756F">
            <w:pPr>
              <w:jc w:val="right"/>
              <w:rPr>
                <w:color w:val="000000"/>
                <w:sz w:val="14"/>
                <w:szCs w:val="14"/>
              </w:rPr>
            </w:pPr>
            <w:r w:rsidRPr="00F15CFC">
              <w:rPr>
                <w:sz w:val="14"/>
                <w:szCs w:val="14"/>
              </w:rPr>
              <w:t>309,819</w:t>
            </w:r>
          </w:p>
        </w:tc>
        <w:tc>
          <w:tcPr>
            <w:tcW w:w="757" w:type="dxa"/>
            <w:tcBorders>
              <w:top w:val="nil"/>
              <w:bottom w:val="nil"/>
              <w:right w:val="nil"/>
            </w:tcBorders>
            <w:shd w:val="clear" w:color="auto" w:fill="auto"/>
            <w:noWrap/>
            <w:tcMar>
              <w:left w:w="43" w:type="dxa"/>
              <w:right w:w="43" w:type="dxa"/>
            </w:tcMar>
            <w:vAlign w:val="center"/>
          </w:tcPr>
          <w:p w14:paraId="0167A8CC" w14:textId="42002084" w:rsidR="00A1756F" w:rsidRPr="00F15CFC" w:rsidRDefault="00A1756F" w:rsidP="00A1756F">
            <w:pPr>
              <w:jc w:val="right"/>
              <w:rPr>
                <w:color w:val="000000"/>
                <w:sz w:val="14"/>
                <w:szCs w:val="14"/>
              </w:rPr>
            </w:pPr>
            <w:r w:rsidRPr="00F15CFC">
              <w:rPr>
                <w:sz w:val="14"/>
                <w:szCs w:val="14"/>
              </w:rPr>
              <w:t>352,114</w:t>
            </w:r>
          </w:p>
        </w:tc>
        <w:tc>
          <w:tcPr>
            <w:tcW w:w="722" w:type="dxa"/>
            <w:tcBorders>
              <w:top w:val="nil"/>
              <w:left w:val="nil"/>
              <w:bottom w:val="nil"/>
            </w:tcBorders>
            <w:shd w:val="clear" w:color="auto" w:fill="auto"/>
            <w:noWrap/>
            <w:tcMar>
              <w:left w:w="43" w:type="dxa"/>
              <w:right w:w="43" w:type="dxa"/>
            </w:tcMar>
            <w:vAlign w:val="center"/>
          </w:tcPr>
          <w:p w14:paraId="00C34067" w14:textId="6C2F75BC" w:rsidR="00A1756F" w:rsidRPr="00F15CFC" w:rsidRDefault="00A1756F" w:rsidP="00A1756F">
            <w:pPr>
              <w:jc w:val="right"/>
              <w:rPr>
                <w:color w:val="000000"/>
                <w:sz w:val="14"/>
                <w:szCs w:val="14"/>
              </w:rPr>
            </w:pPr>
            <w:r w:rsidRPr="00F15CFC">
              <w:rPr>
                <w:color w:val="000000"/>
                <w:sz w:val="14"/>
                <w:szCs w:val="14"/>
              </w:rPr>
              <w:t>29,809</w:t>
            </w:r>
          </w:p>
        </w:tc>
        <w:tc>
          <w:tcPr>
            <w:tcW w:w="810" w:type="dxa"/>
            <w:tcBorders>
              <w:top w:val="nil"/>
            </w:tcBorders>
            <w:shd w:val="clear" w:color="auto" w:fill="auto"/>
            <w:tcMar>
              <w:left w:w="43" w:type="dxa"/>
              <w:right w:w="43" w:type="dxa"/>
            </w:tcMar>
            <w:vAlign w:val="center"/>
          </w:tcPr>
          <w:p w14:paraId="5D8A5BED" w14:textId="7751157E" w:rsidR="00A1756F" w:rsidRPr="00F15CFC" w:rsidRDefault="00A1756F" w:rsidP="00A1756F">
            <w:pPr>
              <w:jc w:val="right"/>
              <w:rPr>
                <w:color w:val="000000"/>
                <w:sz w:val="14"/>
                <w:szCs w:val="14"/>
              </w:rPr>
            </w:pPr>
            <w:r w:rsidRPr="00A1756F">
              <w:rPr>
                <w:color w:val="000000"/>
                <w:sz w:val="14"/>
                <w:szCs w:val="14"/>
              </w:rPr>
              <w:t>29,673</w:t>
            </w:r>
          </w:p>
        </w:tc>
        <w:tc>
          <w:tcPr>
            <w:tcW w:w="720" w:type="dxa"/>
            <w:tcBorders>
              <w:top w:val="nil"/>
              <w:left w:val="nil"/>
              <w:bottom w:val="nil"/>
              <w:right w:val="nil"/>
            </w:tcBorders>
            <w:shd w:val="clear" w:color="auto" w:fill="auto"/>
            <w:tcMar>
              <w:left w:w="43" w:type="dxa"/>
              <w:right w:w="43" w:type="dxa"/>
            </w:tcMar>
            <w:vAlign w:val="center"/>
          </w:tcPr>
          <w:p w14:paraId="1FF57464" w14:textId="59BEC115" w:rsidR="00A1756F" w:rsidRPr="00F15CFC" w:rsidRDefault="00A1756F" w:rsidP="00A1756F">
            <w:pPr>
              <w:jc w:val="right"/>
              <w:rPr>
                <w:color w:val="000000"/>
                <w:sz w:val="14"/>
                <w:szCs w:val="14"/>
              </w:rPr>
            </w:pPr>
            <w:r w:rsidRPr="00F15CFC">
              <w:rPr>
                <w:color w:val="000000"/>
                <w:sz w:val="14"/>
                <w:szCs w:val="14"/>
              </w:rPr>
              <w:t>25,023</w:t>
            </w:r>
          </w:p>
        </w:tc>
        <w:tc>
          <w:tcPr>
            <w:tcW w:w="720" w:type="dxa"/>
            <w:tcBorders>
              <w:top w:val="nil"/>
              <w:left w:val="nil"/>
              <w:bottom w:val="nil"/>
              <w:right w:val="nil"/>
            </w:tcBorders>
            <w:shd w:val="clear" w:color="auto" w:fill="auto"/>
            <w:tcMar>
              <w:left w:w="43" w:type="dxa"/>
              <w:right w:w="43" w:type="dxa"/>
            </w:tcMar>
            <w:vAlign w:val="center"/>
          </w:tcPr>
          <w:p w14:paraId="267EF107" w14:textId="06023127" w:rsidR="00A1756F" w:rsidRPr="00F15CFC" w:rsidRDefault="00A1756F" w:rsidP="00A1756F">
            <w:pPr>
              <w:jc w:val="right"/>
              <w:rPr>
                <w:color w:val="000000"/>
                <w:sz w:val="14"/>
                <w:szCs w:val="14"/>
              </w:rPr>
            </w:pPr>
            <w:r w:rsidRPr="00F15CFC">
              <w:rPr>
                <w:color w:val="000000"/>
                <w:sz w:val="14"/>
                <w:szCs w:val="14"/>
              </w:rPr>
              <w:t>27,115</w:t>
            </w:r>
          </w:p>
        </w:tc>
        <w:tc>
          <w:tcPr>
            <w:tcW w:w="720" w:type="dxa"/>
            <w:tcBorders>
              <w:top w:val="nil"/>
              <w:left w:val="nil"/>
              <w:bottom w:val="nil"/>
              <w:right w:val="nil"/>
            </w:tcBorders>
            <w:shd w:val="clear" w:color="auto" w:fill="auto"/>
            <w:tcMar>
              <w:left w:w="43" w:type="dxa"/>
              <w:right w:w="43" w:type="dxa"/>
            </w:tcMar>
            <w:vAlign w:val="center"/>
          </w:tcPr>
          <w:p w14:paraId="6EF16511" w14:textId="1D245593" w:rsidR="00A1756F" w:rsidRPr="00F15CFC" w:rsidRDefault="00A1756F" w:rsidP="00A1756F">
            <w:pPr>
              <w:jc w:val="right"/>
              <w:rPr>
                <w:color w:val="000000"/>
                <w:sz w:val="14"/>
                <w:szCs w:val="14"/>
              </w:rPr>
            </w:pPr>
            <w:r w:rsidRPr="00F15CFC">
              <w:rPr>
                <w:color w:val="000000"/>
                <w:sz w:val="14"/>
                <w:szCs w:val="14"/>
              </w:rPr>
              <w:t>27,774</w:t>
            </w:r>
          </w:p>
        </w:tc>
        <w:tc>
          <w:tcPr>
            <w:tcW w:w="720" w:type="dxa"/>
            <w:tcBorders>
              <w:top w:val="nil"/>
              <w:left w:val="nil"/>
              <w:bottom w:val="nil"/>
              <w:right w:val="nil"/>
            </w:tcBorders>
            <w:shd w:val="clear" w:color="auto" w:fill="auto"/>
            <w:tcMar>
              <w:left w:w="43" w:type="dxa"/>
              <w:right w:w="43" w:type="dxa"/>
            </w:tcMar>
            <w:vAlign w:val="center"/>
          </w:tcPr>
          <w:p w14:paraId="3DBF40FA" w14:textId="6A965F72" w:rsidR="00A1756F" w:rsidRPr="00F15CFC" w:rsidRDefault="00A1756F" w:rsidP="00A1756F">
            <w:pPr>
              <w:jc w:val="right"/>
              <w:rPr>
                <w:color w:val="000000"/>
                <w:sz w:val="14"/>
                <w:szCs w:val="14"/>
              </w:rPr>
            </w:pPr>
            <w:r>
              <w:rPr>
                <w:color w:val="000000"/>
                <w:sz w:val="14"/>
                <w:szCs w:val="14"/>
              </w:rPr>
              <w:t>25,790</w:t>
            </w:r>
          </w:p>
        </w:tc>
        <w:tc>
          <w:tcPr>
            <w:tcW w:w="738" w:type="dxa"/>
            <w:tcBorders>
              <w:top w:val="nil"/>
              <w:left w:val="nil"/>
              <w:bottom w:val="nil"/>
              <w:right w:val="nil"/>
            </w:tcBorders>
            <w:shd w:val="clear" w:color="auto" w:fill="auto"/>
            <w:tcMar>
              <w:left w:w="43" w:type="dxa"/>
              <w:right w:w="43" w:type="dxa"/>
            </w:tcMar>
            <w:vAlign w:val="center"/>
          </w:tcPr>
          <w:p w14:paraId="6D2C7DC6" w14:textId="7D13E8BA" w:rsidR="00A1756F" w:rsidRPr="00F15CFC" w:rsidRDefault="00A1756F" w:rsidP="00A1756F">
            <w:pPr>
              <w:jc w:val="right"/>
              <w:rPr>
                <w:color w:val="000000"/>
                <w:sz w:val="14"/>
                <w:szCs w:val="14"/>
              </w:rPr>
            </w:pPr>
            <w:r>
              <w:rPr>
                <w:color w:val="000000"/>
                <w:sz w:val="14"/>
                <w:szCs w:val="14"/>
              </w:rPr>
              <w:t>27,437</w:t>
            </w:r>
          </w:p>
        </w:tc>
      </w:tr>
      <w:tr w:rsidR="00A1756F" w:rsidRPr="00BF4323" w14:paraId="7280F27F" w14:textId="77777777" w:rsidTr="00A1756F">
        <w:trPr>
          <w:cantSplit/>
          <w:trHeight w:val="216"/>
        </w:trPr>
        <w:tc>
          <w:tcPr>
            <w:tcW w:w="2552" w:type="dxa"/>
            <w:tcBorders>
              <w:top w:val="nil"/>
              <w:left w:val="nil"/>
              <w:bottom w:val="nil"/>
            </w:tcBorders>
            <w:shd w:val="clear" w:color="auto" w:fill="auto"/>
            <w:noWrap/>
            <w:vAlign w:val="center"/>
          </w:tcPr>
          <w:p w14:paraId="2265AA45" w14:textId="77777777" w:rsidR="00A1756F" w:rsidRPr="00A75A33" w:rsidRDefault="00A1756F" w:rsidP="00A1756F">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1887F034" w:rsidR="00A1756F" w:rsidRPr="00F15CFC" w:rsidRDefault="00A1756F" w:rsidP="00A1756F">
            <w:pPr>
              <w:jc w:val="right"/>
              <w:rPr>
                <w:color w:val="000000"/>
                <w:sz w:val="14"/>
                <w:szCs w:val="14"/>
              </w:rPr>
            </w:pPr>
            <w:r w:rsidRPr="00F15CFC">
              <w:rPr>
                <w:sz w:val="14"/>
                <w:szCs w:val="14"/>
              </w:rPr>
              <w:t>533,470</w:t>
            </w:r>
          </w:p>
        </w:tc>
        <w:tc>
          <w:tcPr>
            <w:tcW w:w="757" w:type="dxa"/>
            <w:tcBorders>
              <w:top w:val="nil"/>
              <w:right w:val="nil"/>
            </w:tcBorders>
            <w:shd w:val="clear" w:color="auto" w:fill="auto"/>
            <w:noWrap/>
            <w:tcMar>
              <w:left w:w="43" w:type="dxa"/>
              <w:right w:w="43" w:type="dxa"/>
            </w:tcMar>
            <w:vAlign w:val="center"/>
          </w:tcPr>
          <w:p w14:paraId="47C33A77" w14:textId="2E0EDC96" w:rsidR="00A1756F" w:rsidRPr="00F15CFC" w:rsidRDefault="00A1756F" w:rsidP="00A1756F">
            <w:pPr>
              <w:jc w:val="right"/>
              <w:rPr>
                <w:color w:val="000000"/>
                <w:sz w:val="14"/>
                <w:szCs w:val="14"/>
              </w:rPr>
            </w:pPr>
            <w:r w:rsidRPr="00F15CFC">
              <w:rPr>
                <w:sz w:val="14"/>
                <w:szCs w:val="14"/>
              </w:rPr>
              <w:t>553,698</w:t>
            </w:r>
          </w:p>
        </w:tc>
        <w:tc>
          <w:tcPr>
            <w:tcW w:w="722" w:type="dxa"/>
            <w:tcBorders>
              <w:top w:val="nil"/>
              <w:left w:val="nil"/>
              <w:bottom w:val="nil"/>
            </w:tcBorders>
            <w:shd w:val="clear" w:color="auto" w:fill="auto"/>
            <w:noWrap/>
            <w:tcMar>
              <w:left w:w="43" w:type="dxa"/>
              <w:right w:w="43" w:type="dxa"/>
            </w:tcMar>
            <w:vAlign w:val="center"/>
          </w:tcPr>
          <w:p w14:paraId="27A6C172" w14:textId="58529B13" w:rsidR="00A1756F" w:rsidRPr="00F15CFC" w:rsidRDefault="00A1756F" w:rsidP="00A1756F">
            <w:pPr>
              <w:jc w:val="right"/>
              <w:rPr>
                <w:color w:val="000000"/>
                <w:sz w:val="14"/>
                <w:szCs w:val="14"/>
              </w:rPr>
            </w:pPr>
            <w:r w:rsidRPr="00F15CFC">
              <w:rPr>
                <w:color w:val="000000"/>
                <w:sz w:val="14"/>
                <w:szCs w:val="14"/>
              </w:rPr>
              <w:t>39,711</w:t>
            </w:r>
          </w:p>
        </w:tc>
        <w:tc>
          <w:tcPr>
            <w:tcW w:w="810" w:type="dxa"/>
            <w:tcBorders>
              <w:top w:val="nil"/>
            </w:tcBorders>
            <w:shd w:val="clear" w:color="auto" w:fill="auto"/>
            <w:tcMar>
              <w:left w:w="43" w:type="dxa"/>
              <w:right w:w="43" w:type="dxa"/>
            </w:tcMar>
            <w:vAlign w:val="center"/>
          </w:tcPr>
          <w:p w14:paraId="43580090" w14:textId="7CB284D8" w:rsidR="00A1756F" w:rsidRPr="00F15CFC" w:rsidRDefault="00A1756F" w:rsidP="00A1756F">
            <w:pPr>
              <w:jc w:val="right"/>
              <w:rPr>
                <w:color w:val="000000"/>
                <w:sz w:val="14"/>
                <w:szCs w:val="14"/>
              </w:rPr>
            </w:pPr>
            <w:r w:rsidRPr="00A1756F">
              <w:rPr>
                <w:color w:val="000000"/>
                <w:sz w:val="14"/>
                <w:szCs w:val="14"/>
              </w:rPr>
              <w:t>39,996</w:t>
            </w:r>
          </w:p>
        </w:tc>
        <w:tc>
          <w:tcPr>
            <w:tcW w:w="720" w:type="dxa"/>
            <w:tcBorders>
              <w:top w:val="nil"/>
              <w:left w:val="nil"/>
              <w:bottom w:val="nil"/>
              <w:right w:val="nil"/>
            </w:tcBorders>
            <w:shd w:val="clear" w:color="auto" w:fill="auto"/>
            <w:tcMar>
              <w:left w:w="43" w:type="dxa"/>
              <w:right w:w="43" w:type="dxa"/>
            </w:tcMar>
            <w:vAlign w:val="center"/>
          </w:tcPr>
          <w:p w14:paraId="221A7F76" w14:textId="11EA0683" w:rsidR="00A1756F" w:rsidRPr="00F15CFC" w:rsidRDefault="00A1756F" w:rsidP="00A1756F">
            <w:pPr>
              <w:jc w:val="right"/>
              <w:rPr>
                <w:color w:val="000000"/>
                <w:sz w:val="14"/>
                <w:szCs w:val="14"/>
              </w:rPr>
            </w:pPr>
            <w:r w:rsidRPr="00F15CFC">
              <w:rPr>
                <w:color w:val="000000"/>
                <w:sz w:val="14"/>
                <w:szCs w:val="14"/>
              </w:rPr>
              <w:t>65,518</w:t>
            </w:r>
          </w:p>
        </w:tc>
        <w:tc>
          <w:tcPr>
            <w:tcW w:w="720" w:type="dxa"/>
            <w:tcBorders>
              <w:top w:val="nil"/>
              <w:left w:val="nil"/>
              <w:bottom w:val="nil"/>
              <w:right w:val="nil"/>
            </w:tcBorders>
            <w:shd w:val="clear" w:color="auto" w:fill="auto"/>
            <w:tcMar>
              <w:left w:w="43" w:type="dxa"/>
              <w:right w:w="43" w:type="dxa"/>
            </w:tcMar>
            <w:vAlign w:val="center"/>
          </w:tcPr>
          <w:p w14:paraId="6D98A1F7" w14:textId="5A089246" w:rsidR="00A1756F" w:rsidRPr="00F15CFC" w:rsidRDefault="00A1756F" w:rsidP="00A1756F">
            <w:pPr>
              <w:jc w:val="right"/>
              <w:rPr>
                <w:color w:val="000000"/>
                <w:sz w:val="14"/>
                <w:szCs w:val="14"/>
              </w:rPr>
            </w:pPr>
            <w:r w:rsidRPr="00F15CFC">
              <w:rPr>
                <w:color w:val="000000"/>
                <w:sz w:val="14"/>
                <w:szCs w:val="14"/>
              </w:rPr>
              <w:t>57,991</w:t>
            </w:r>
          </w:p>
        </w:tc>
        <w:tc>
          <w:tcPr>
            <w:tcW w:w="720" w:type="dxa"/>
            <w:tcBorders>
              <w:top w:val="nil"/>
              <w:left w:val="nil"/>
              <w:bottom w:val="nil"/>
              <w:right w:val="nil"/>
            </w:tcBorders>
            <w:shd w:val="clear" w:color="auto" w:fill="auto"/>
            <w:tcMar>
              <w:left w:w="43" w:type="dxa"/>
              <w:right w:w="43" w:type="dxa"/>
            </w:tcMar>
            <w:vAlign w:val="center"/>
          </w:tcPr>
          <w:p w14:paraId="138A613E" w14:textId="15E07A99" w:rsidR="00A1756F" w:rsidRPr="00F15CFC" w:rsidRDefault="00A1756F" w:rsidP="00A1756F">
            <w:pPr>
              <w:jc w:val="right"/>
              <w:rPr>
                <w:color w:val="000000"/>
                <w:sz w:val="14"/>
                <w:szCs w:val="14"/>
              </w:rPr>
            </w:pPr>
            <w:r w:rsidRPr="00F15CFC">
              <w:rPr>
                <w:color w:val="000000"/>
                <w:sz w:val="14"/>
                <w:szCs w:val="14"/>
              </w:rPr>
              <w:t>56,418</w:t>
            </w:r>
          </w:p>
        </w:tc>
        <w:tc>
          <w:tcPr>
            <w:tcW w:w="720" w:type="dxa"/>
            <w:tcBorders>
              <w:top w:val="nil"/>
              <w:left w:val="nil"/>
              <w:bottom w:val="nil"/>
              <w:right w:val="nil"/>
            </w:tcBorders>
            <w:shd w:val="clear" w:color="auto" w:fill="auto"/>
            <w:tcMar>
              <w:left w:w="43" w:type="dxa"/>
              <w:right w:w="43" w:type="dxa"/>
            </w:tcMar>
            <w:vAlign w:val="center"/>
          </w:tcPr>
          <w:p w14:paraId="3EC13934" w14:textId="0A6558E7" w:rsidR="00A1756F" w:rsidRPr="00F15CFC" w:rsidRDefault="00A1756F" w:rsidP="00A1756F">
            <w:pPr>
              <w:jc w:val="right"/>
              <w:rPr>
                <w:color w:val="000000"/>
                <w:sz w:val="14"/>
                <w:szCs w:val="14"/>
              </w:rPr>
            </w:pPr>
            <w:r>
              <w:rPr>
                <w:color w:val="000000"/>
                <w:sz w:val="14"/>
                <w:szCs w:val="14"/>
              </w:rPr>
              <w:t>48,454</w:t>
            </w:r>
          </w:p>
        </w:tc>
        <w:tc>
          <w:tcPr>
            <w:tcW w:w="738" w:type="dxa"/>
            <w:tcBorders>
              <w:top w:val="nil"/>
              <w:left w:val="nil"/>
              <w:bottom w:val="nil"/>
              <w:right w:val="nil"/>
            </w:tcBorders>
            <w:shd w:val="clear" w:color="auto" w:fill="auto"/>
            <w:tcMar>
              <w:left w:w="43" w:type="dxa"/>
              <w:right w:w="43" w:type="dxa"/>
            </w:tcMar>
            <w:vAlign w:val="center"/>
          </w:tcPr>
          <w:p w14:paraId="15BC43C7" w14:textId="253E34F8" w:rsidR="00A1756F" w:rsidRPr="00F15CFC" w:rsidRDefault="00A1756F" w:rsidP="00A1756F">
            <w:pPr>
              <w:jc w:val="right"/>
              <w:rPr>
                <w:color w:val="000000"/>
                <w:sz w:val="14"/>
                <w:szCs w:val="14"/>
              </w:rPr>
            </w:pPr>
            <w:r>
              <w:rPr>
                <w:color w:val="000000"/>
                <w:sz w:val="14"/>
                <w:szCs w:val="14"/>
              </w:rPr>
              <w:t>48,834</w:t>
            </w:r>
          </w:p>
        </w:tc>
      </w:tr>
      <w:tr w:rsidR="00A1756F" w:rsidRPr="00BF4323" w14:paraId="2EF012B9" w14:textId="77777777" w:rsidTr="00A1756F">
        <w:trPr>
          <w:cantSplit/>
          <w:trHeight w:val="216"/>
        </w:trPr>
        <w:tc>
          <w:tcPr>
            <w:tcW w:w="2552" w:type="dxa"/>
            <w:tcBorders>
              <w:top w:val="nil"/>
              <w:left w:val="nil"/>
              <w:bottom w:val="nil"/>
            </w:tcBorders>
            <w:shd w:val="clear" w:color="auto" w:fill="auto"/>
            <w:noWrap/>
            <w:vAlign w:val="center"/>
          </w:tcPr>
          <w:p w14:paraId="57E3DDBC" w14:textId="77777777" w:rsidR="00A1756F" w:rsidRPr="00A75A33" w:rsidRDefault="00A1756F" w:rsidP="00A1756F">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6569076D" w:rsidR="00A1756F" w:rsidRPr="00F15CFC" w:rsidRDefault="00A1756F" w:rsidP="00A1756F">
            <w:pPr>
              <w:jc w:val="right"/>
              <w:rPr>
                <w:b/>
                <w:bCs/>
                <w:color w:val="000000"/>
                <w:sz w:val="14"/>
                <w:szCs w:val="14"/>
              </w:rPr>
            </w:pPr>
            <w:r w:rsidRPr="00F15CFC">
              <w:rPr>
                <w:b/>
                <w:bCs/>
                <w:color w:val="000000"/>
                <w:sz w:val="14"/>
                <w:szCs w:val="14"/>
              </w:rPr>
              <w:t>12,798,666</w:t>
            </w:r>
          </w:p>
        </w:tc>
        <w:tc>
          <w:tcPr>
            <w:tcW w:w="757" w:type="dxa"/>
            <w:tcBorders>
              <w:top w:val="nil"/>
              <w:bottom w:val="nil"/>
              <w:right w:val="nil"/>
            </w:tcBorders>
            <w:shd w:val="clear" w:color="auto" w:fill="auto"/>
            <w:noWrap/>
            <w:tcMar>
              <w:left w:w="43" w:type="dxa"/>
              <w:right w:w="43" w:type="dxa"/>
            </w:tcMar>
            <w:vAlign w:val="center"/>
          </w:tcPr>
          <w:p w14:paraId="2DFD4E40" w14:textId="2D0E03F4" w:rsidR="00A1756F" w:rsidRPr="00F15CFC" w:rsidRDefault="00A1756F" w:rsidP="00A1756F">
            <w:pPr>
              <w:jc w:val="right"/>
              <w:rPr>
                <w:b/>
                <w:bCs/>
                <w:color w:val="000000"/>
                <w:sz w:val="14"/>
                <w:szCs w:val="14"/>
              </w:rPr>
            </w:pPr>
            <w:r w:rsidRPr="00F15CFC">
              <w:rPr>
                <w:b/>
                <w:bCs/>
                <w:color w:val="000000"/>
                <w:sz w:val="14"/>
                <w:szCs w:val="14"/>
              </w:rPr>
              <w:t>14,410,102</w:t>
            </w:r>
          </w:p>
        </w:tc>
        <w:tc>
          <w:tcPr>
            <w:tcW w:w="722" w:type="dxa"/>
            <w:tcBorders>
              <w:top w:val="nil"/>
              <w:left w:val="nil"/>
              <w:bottom w:val="nil"/>
            </w:tcBorders>
            <w:shd w:val="clear" w:color="auto" w:fill="auto"/>
            <w:noWrap/>
            <w:tcMar>
              <w:left w:w="43" w:type="dxa"/>
              <w:right w:w="43" w:type="dxa"/>
            </w:tcMar>
            <w:vAlign w:val="center"/>
          </w:tcPr>
          <w:p w14:paraId="69AFC789" w14:textId="40D28DD5" w:rsidR="00A1756F" w:rsidRPr="00F15CFC" w:rsidRDefault="00A1756F" w:rsidP="00A1756F">
            <w:pPr>
              <w:jc w:val="right"/>
              <w:rPr>
                <w:b/>
                <w:bCs/>
                <w:color w:val="000000"/>
                <w:sz w:val="14"/>
                <w:szCs w:val="14"/>
              </w:rPr>
            </w:pPr>
            <w:r w:rsidRPr="00F15CFC">
              <w:rPr>
                <w:b/>
                <w:bCs/>
                <w:color w:val="000000"/>
                <w:sz w:val="14"/>
                <w:szCs w:val="14"/>
              </w:rPr>
              <w:t>1,199,812</w:t>
            </w:r>
          </w:p>
        </w:tc>
        <w:tc>
          <w:tcPr>
            <w:tcW w:w="810" w:type="dxa"/>
            <w:shd w:val="clear" w:color="auto" w:fill="auto"/>
            <w:tcMar>
              <w:left w:w="43" w:type="dxa"/>
              <w:right w:w="43" w:type="dxa"/>
            </w:tcMar>
            <w:vAlign w:val="center"/>
          </w:tcPr>
          <w:p w14:paraId="1786CE41" w14:textId="7E11031D" w:rsidR="00A1756F" w:rsidRPr="00F15CFC" w:rsidRDefault="00A1756F" w:rsidP="00A1756F">
            <w:pPr>
              <w:jc w:val="right"/>
              <w:rPr>
                <w:b/>
                <w:bCs/>
                <w:color w:val="000000"/>
                <w:sz w:val="14"/>
                <w:szCs w:val="14"/>
              </w:rPr>
            </w:pPr>
            <w:r w:rsidRPr="00A1756F">
              <w:rPr>
                <w:b/>
                <w:bCs/>
                <w:color w:val="000000"/>
                <w:sz w:val="14"/>
                <w:szCs w:val="14"/>
              </w:rPr>
              <w:t>1,187,663</w:t>
            </w:r>
          </w:p>
        </w:tc>
        <w:tc>
          <w:tcPr>
            <w:tcW w:w="720" w:type="dxa"/>
            <w:tcBorders>
              <w:top w:val="nil"/>
              <w:left w:val="nil"/>
              <w:bottom w:val="nil"/>
              <w:right w:val="nil"/>
            </w:tcBorders>
            <w:shd w:val="clear" w:color="auto" w:fill="auto"/>
            <w:tcMar>
              <w:left w:w="43" w:type="dxa"/>
              <w:right w:w="43" w:type="dxa"/>
            </w:tcMar>
            <w:vAlign w:val="center"/>
          </w:tcPr>
          <w:p w14:paraId="29A35447" w14:textId="522DEE7B" w:rsidR="00A1756F" w:rsidRPr="00F15CFC" w:rsidRDefault="00A1756F" w:rsidP="00A1756F">
            <w:pPr>
              <w:jc w:val="right"/>
              <w:rPr>
                <w:b/>
                <w:bCs/>
                <w:color w:val="000000"/>
                <w:sz w:val="14"/>
                <w:szCs w:val="14"/>
              </w:rPr>
            </w:pPr>
            <w:r w:rsidRPr="00F15CFC">
              <w:rPr>
                <w:b/>
                <w:bCs/>
                <w:color w:val="000000"/>
                <w:sz w:val="14"/>
                <w:szCs w:val="14"/>
              </w:rPr>
              <w:t>1,435,149</w:t>
            </w:r>
          </w:p>
        </w:tc>
        <w:tc>
          <w:tcPr>
            <w:tcW w:w="720" w:type="dxa"/>
            <w:tcBorders>
              <w:top w:val="nil"/>
              <w:left w:val="nil"/>
              <w:bottom w:val="nil"/>
              <w:right w:val="nil"/>
            </w:tcBorders>
            <w:shd w:val="clear" w:color="auto" w:fill="auto"/>
            <w:tcMar>
              <w:left w:w="43" w:type="dxa"/>
              <w:right w:w="43" w:type="dxa"/>
            </w:tcMar>
            <w:vAlign w:val="center"/>
          </w:tcPr>
          <w:p w14:paraId="79E4F843" w14:textId="4722D5C0" w:rsidR="00A1756F" w:rsidRPr="00F15CFC" w:rsidRDefault="00A1756F" w:rsidP="00A1756F">
            <w:pPr>
              <w:jc w:val="right"/>
              <w:rPr>
                <w:b/>
                <w:bCs/>
                <w:color w:val="000000"/>
                <w:sz w:val="14"/>
                <w:szCs w:val="14"/>
              </w:rPr>
            </w:pPr>
            <w:r w:rsidRPr="00F15CFC">
              <w:rPr>
                <w:b/>
                <w:bCs/>
                <w:color w:val="000000"/>
                <w:sz w:val="14"/>
                <w:szCs w:val="14"/>
              </w:rPr>
              <w:t>1,547,607</w:t>
            </w:r>
          </w:p>
        </w:tc>
        <w:tc>
          <w:tcPr>
            <w:tcW w:w="720" w:type="dxa"/>
            <w:tcBorders>
              <w:top w:val="nil"/>
              <w:left w:val="nil"/>
              <w:bottom w:val="nil"/>
              <w:right w:val="nil"/>
            </w:tcBorders>
            <w:shd w:val="clear" w:color="auto" w:fill="auto"/>
            <w:tcMar>
              <w:left w:w="43" w:type="dxa"/>
              <w:right w:w="43" w:type="dxa"/>
            </w:tcMar>
            <w:vAlign w:val="center"/>
          </w:tcPr>
          <w:p w14:paraId="601525B0" w14:textId="1E6F0443" w:rsidR="00A1756F" w:rsidRPr="00F15CFC" w:rsidRDefault="00A1756F" w:rsidP="00A1756F">
            <w:pPr>
              <w:jc w:val="right"/>
              <w:rPr>
                <w:b/>
                <w:bCs/>
                <w:color w:val="000000"/>
                <w:sz w:val="14"/>
                <w:szCs w:val="14"/>
              </w:rPr>
            </w:pPr>
            <w:r w:rsidRPr="00F15CFC">
              <w:rPr>
                <w:b/>
                <w:bCs/>
                <w:color w:val="000000"/>
                <w:sz w:val="14"/>
                <w:szCs w:val="14"/>
              </w:rPr>
              <w:t>1,671,438</w:t>
            </w:r>
          </w:p>
        </w:tc>
        <w:tc>
          <w:tcPr>
            <w:tcW w:w="720" w:type="dxa"/>
            <w:tcBorders>
              <w:top w:val="nil"/>
              <w:left w:val="nil"/>
              <w:bottom w:val="nil"/>
              <w:right w:val="nil"/>
            </w:tcBorders>
            <w:shd w:val="clear" w:color="auto" w:fill="auto"/>
            <w:tcMar>
              <w:left w:w="43" w:type="dxa"/>
              <w:right w:w="43" w:type="dxa"/>
            </w:tcMar>
            <w:vAlign w:val="center"/>
          </w:tcPr>
          <w:p w14:paraId="2653BAD0" w14:textId="0886F46E" w:rsidR="00A1756F" w:rsidRPr="00F15CFC" w:rsidRDefault="00A1756F" w:rsidP="00A1756F">
            <w:pPr>
              <w:jc w:val="right"/>
              <w:rPr>
                <w:b/>
                <w:bCs/>
                <w:color w:val="000000"/>
                <w:sz w:val="14"/>
                <w:szCs w:val="14"/>
              </w:rPr>
            </w:pPr>
            <w:r>
              <w:rPr>
                <w:b/>
                <w:bCs/>
                <w:color w:val="000000"/>
                <w:sz w:val="14"/>
                <w:szCs w:val="14"/>
              </w:rPr>
              <w:t>1,441,673</w:t>
            </w:r>
          </w:p>
        </w:tc>
        <w:tc>
          <w:tcPr>
            <w:tcW w:w="738" w:type="dxa"/>
            <w:tcBorders>
              <w:top w:val="nil"/>
              <w:left w:val="nil"/>
              <w:bottom w:val="nil"/>
              <w:right w:val="nil"/>
            </w:tcBorders>
            <w:shd w:val="clear" w:color="auto" w:fill="auto"/>
            <w:tcMar>
              <w:left w:w="43" w:type="dxa"/>
              <w:right w:w="43" w:type="dxa"/>
            </w:tcMar>
            <w:vAlign w:val="center"/>
          </w:tcPr>
          <w:p w14:paraId="75328A49" w14:textId="2BE1E94E" w:rsidR="00A1756F" w:rsidRPr="00F15CFC" w:rsidRDefault="00A1756F" w:rsidP="00A1756F">
            <w:pPr>
              <w:jc w:val="right"/>
              <w:rPr>
                <w:b/>
                <w:bCs/>
                <w:color w:val="000000"/>
                <w:sz w:val="14"/>
                <w:szCs w:val="14"/>
              </w:rPr>
            </w:pPr>
            <w:r>
              <w:rPr>
                <w:b/>
                <w:bCs/>
                <w:color w:val="000000"/>
                <w:sz w:val="14"/>
                <w:szCs w:val="14"/>
              </w:rPr>
              <w:t>1,479,701</w:t>
            </w:r>
          </w:p>
        </w:tc>
      </w:tr>
      <w:tr w:rsidR="00A1756F" w:rsidRPr="00BF4323" w14:paraId="15D6B7B4" w14:textId="77777777" w:rsidTr="00A1756F">
        <w:trPr>
          <w:cantSplit/>
          <w:trHeight w:val="216"/>
        </w:trPr>
        <w:tc>
          <w:tcPr>
            <w:tcW w:w="2552" w:type="dxa"/>
            <w:tcBorders>
              <w:top w:val="nil"/>
              <w:left w:val="nil"/>
              <w:bottom w:val="nil"/>
            </w:tcBorders>
            <w:shd w:val="clear" w:color="auto" w:fill="auto"/>
            <w:noWrap/>
            <w:vAlign w:val="center"/>
          </w:tcPr>
          <w:p w14:paraId="4B0B14F4" w14:textId="77777777" w:rsidR="00A1756F" w:rsidRPr="00A75A33" w:rsidRDefault="00A1756F" w:rsidP="00A1756F">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470EBCF8" w:rsidR="00A1756F" w:rsidRPr="00F15CFC" w:rsidRDefault="00A1756F" w:rsidP="00A1756F">
            <w:pPr>
              <w:jc w:val="right"/>
              <w:rPr>
                <w:sz w:val="14"/>
                <w:szCs w:val="14"/>
              </w:rPr>
            </w:pPr>
            <w:r w:rsidRPr="00F15CFC">
              <w:rPr>
                <w:sz w:val="14"/>
                <w:szCs w:val="14"/>
              </w:rPr>
              <w:t>18,400</w:t>
            </w:r>
          </w:p>
        </w:tc>
        <w:tc>
          <w:tcPr>
            <w:tcW w:w="757" w:type="dxa"/>
            <w:tcBorders>
              <w:top w:val="nil"/>
              <w:bottom w:val="nil"/>
              <w:right w:val="nil"/>
            </w:tcBorders>
            <w:shd w:val="clear" w:color="auto" w:fill="auto"/>
            <w:noWrap/>
            <w:tcMar>
              <w:left w:w="43" w:type="dxa"/>
              <w:right w:w="43" w:type="dxa"/>
            </w:tcMar>
            <w:vAlign w:val="center"/>
          </w:tcPr>
          <w:p w14:paraId="583F8B1A" w14:textId="563FCB9C" w:rsidR="00A1756F" w:rsidRPr="00F15CFC" w:rsidRDefault="00A1756F" w:rsidP="00A1756F">
            <w:pPr>
              <w:jc w:val="right"/>
              <w:rPr>
                <w:sz w:val="14"/>
                <w:szCs w:val="14"/>
              </w:rPr>
            </w:pPr>
            <w:r w:rsidRPr="00F15CFC">
              <w:rPr>
                <w:sz w:val="14"/>
                <w:szCs w:val="14"/>
              </w:rPr>
              <w:t>1,946</w:t>
            </w:r>
          </w:p>
        </w:tc>
        <w:tc>
          <w:tcPr>
            <w:tcW w:w="722" w:type="dxa"/>
            <w:tcBorders>
              <w:top w:val="nil"/>
              <w:left w:val="nil"/>
              <w:bottom w:val="nil"/>
            </w:tcBorders>
            <w:shd w:val="clear" w:color="auto" w:fill="auto"/>
            <w:noWrap/>
            <w:tcMar>
              <w:left w:w="43" w:type="dxa"/>
              <w:right w:w="43" w:type="dxa"/>
            </w:tcMar>
            <w:vAlign w:val="center"/>
          </w:tcPr>
          <w:p w14:paraId="18C856F1" w14:textId="272C1C9C" w:rsidR="00A1756F" w:rsidRPr="00F15CFC" w:rsidRDefault="00A1756F" w:rsidP="00A1756F">
            <w:pPr>
              <w:jc w:val="right"/>
              <w:rPr>
                <w:sz w:val="14"/>
                <w:szCs w:val="14"/>
              </w:rPr>
            </w:pPr>
            <w:r w:rsidRPr="00F15CFC">
              <w:rPr>
                <w:sz w:val="14"/>
                <w:szCs w:val="14"/>
              </w:rPr>
              <w:t>419</w:t>
            </w:r>
          </w:p>
        </w:tc>
        <w:tc>
          <w:tcPr>
            <w:tcW w:w="810" w:type="dxa"/>
            <w:tcBorders>
              <w:top w:val="nil"/>
            </w:tcBorders>
            <w:shd w:val="clear" w:color="auto" w:fill="auto"/>
            <w:tcMar>
              <w:left w:w="43" w:type="dxa"/>
              <w:right w:w="43" w:type="dxa"/>
            </w:tcMar>
            <w:vAlign w:val="center"/>
          </w:tcPr>
          <w:p w14:paraId="58BC14A5" w14:textId="6DB17714" w:rsidR="00A1756F" w:rsidRPr="00F15CFC" w:rsidRDefault="00A1756F" w:rsidP="00A1756F">
            <w:pPr>
              <w:jc w:val="right"/>
              <w:rPr>
                <w:sz w:val="14"/>
                <w:szCs w:val="14"/>
              </w:rPr>
            </w:pPr>
            <w:r w:rsidRPr="00A1756F">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14:paraId="4270E784" w14:textId="58DE907C" w:rsidR="00A1756F" w:rsidRPr="00F15CFC" w:rsidRDefault="00A1756F" w:rsidP="00A1756F">
            <w:pPr>
              <w:jc w:val="right"/>
              <w:rPr>
                <w:sz w:val="14"/>
                <w:szCs w:val="14"/>
              </w:rPr>
            </w:pPr>
            <w:r w:rsidRPr="00F15CFC">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006E8A2D" w14:textId="6D59C40E" w:rsidR="00A1756F" w:rsidRPr="00F15CFC" w:rsidRDefault="00A1756F" w:rsidP="00A1756F">
            <w:pPr>
              <w:jc w:val="right"/>
              <w:rPr>
                <w:sz w:val="14"/>
                <w:szCs w:val="14"/>
              </w:rPr>
            </w:pPr>
            <w:r w:rsidRPr="00F15CFC">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2BB77DF2" w14:textId="27C33337" w:rsidR="00A1756F" w:rsidRPr="00F15CFC" w:rsidRDefault="00A1756F" w:rsidP="00A1756F">
            <w:pPr>
              <w:jc w:val="right"/>
              <w:rPr>
                <w:sz w:val="14"/>
                <w:szCs w:val="14"/>
              </w:rPr>
            </w:pPr>
            <w:r w:rsidRPr="00F15CFC">
              <w:rPr>
                <w:sz w:val="14"/>
                <w:szCs w:val="14"/>
              </w:rPr>
              <w:t>1,838</w:t>
            </w:r>
          </w:p>
        </w:tc>
        <w:tc>
          <w:tcPr>
            <w:tcW w:w="720" w:type="dxa"/>
            <w:tcBorders>
              <w:top w:val="nil"/>
              <w:left w:val="nil"/>
              <w:bottom w:val="nil"/>
              <w:right w:val="nil"/>
            </w:tcBorders>
            <w:shd w:val="clear" w:color="auto" w:fill="auto"/>
            <w:tcMar>
              <w:left w:w="43" w:type="dxa"/>
              <w:right w:w="43" w:type="dxa"/>
            </w:tcMar>
            <w:vAlign w:val="center"/>
          </w:tcPr>
          <w:p w14:paraId="39677D17" w14:textId="2BEA2281" w:rsidR="00A1756F" w:rsidRPr="00F15CFC" w:rsidRDefault="00A1756F" w:rsidP="00A1756F">
            <w:pPr>
              <w:jc w:val="right"/>
              <w:rPr>
                <w:sz w:val="14"/>
                <w:szCs w:val="14"/>
              </w:rPr>
            </w:pPr>
            <w:r>
              <w:rPr>
                <w:sz w:val="14"/>
                <w:szCs w:val="14"/>
              </w:rPr>
              <w:t>2,761</w:t>
            </w:r>
          </w:p>
        </w:tc>
        <w:tc>
          <w:tcPr>
            <w:tcW w:w="738" w:type="dxa"/>
            <w:tcBorders>
              <w:top w:val="nil"/>
              <w:left w:val="nil"/>
              <w:bottom w:val="nil"/>
              <w:right w:val="nil"/>
            </w:tcBorders>
            <w:shd w:val="clear" w:color="auto" w:fill="auto"/>
            <w:tcMar>
              <w:left w:w="43" w:type="dxa"/>
              <w:right w:w="43" w:type="dxa"/>
            </w:tcMar>
            <w:vAlign w:val="center"/>
          </w:tcPr>
          <w:p w14:paraId="5236A7F8" w14:textId="6E11904A" w:rsidR="00A1756F" w:rsidRPr="00F15CFC" w:rsidRDefault="00A1756F" w:rsidP="00A1756F">
            <w:pPr>
              <w:jc w:val="right"/>
              <w:rPr>
                <w:sz w:val="14"/>
                <w:szCs w:val="14"/>
              </w:rPr>
            </w:pPr>
            <w:r>
              <w:rPr>
                <w:sz w:val="14"/>
                <w:szCs w:val="14"/>
              </w:rPr>
              <w:t>2,147</w:t>
            </w:r>
          </w:p>
        </w:tc>
      </w:tr>
      <w:tr w:rsidR="00A1756F" w:rsidRPr="00BF4323" w14:paraId="79005303" w14:textId="77777777" w:rsidTr="00A1756F">
        <w:trPr>
          <w:cantSplit/>
          <w:trHeight w:val="216"/>
        </w:trPr>
        <w:tc>
          <w:tcPr>
            <w:tcW w:w="2552" w:type="dxa"/>
            <w:tcBorders>
              <w:top w:val="nil"/>
              <w:left w:val="nil"/>
              <w:bottom w:val="nil"/>
            </w:tcBorders>
            <w:shd w:val="clear" w:color="auto" w:fill="auto"/>
            <w:noWrap/>
            <w:vAlign w:val="center"/>
          </w:tcPr>
          <w:p w14:paraId="6952295D" w14:textId="77777777" w:rsidR="00A1756F" w:rsidRPr="00A75A33" w:rsidRDefault="00A1756F" w:rsidP="00A1756F">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E8F099" w:rsidR="00A1756F" w:rsidRPr="00F15CFC" w:rsidRDefault="00A1756F" w:rsidP="00A1756F">
            <w:pPr>
              <w:jc w:val="right"/>
              <w:rPr>
                <w:sz w:val="14"/>
                <w:szCs w:val="14"/>
              </w:rPr>
            </w:pPr>
            <w:r w:rsidRPr="00F15CFC">
              <w:rPr>
                <w:sz w:val="14"/>
                <w:szCs w:val="14"/>
              </w:rPr>
              <w:t>1,080,814</w:t>
            </w:r>
          </w:p>
        </w:tc>
        <w:tc>
          <w:tcPr>
            <w:tcW w:w="757" w:type="dxa"/>
            <w:tcBorders>
              <w:top w:val="nil"/>
              <w:bottom w:val="nil"/>
              <w:right w:val="nil"/>
            </w:tcBorders>
            <w:shd w:val="clear" w:color="auto" w:fill="auto"/>
            <w:noWrap/>
            <w:tcMar>
              <w:left w:w="43" w:type="dxa"/>
              <w:right w:w="43" w:type="dxa"/>
            </w:tcMar>
            <w:vAlign w:val="center"/>
          </w:tcPr>
          <w:p w14:paraId="60E705FD" w14:textId="59E0C844" w:rsidR="00A1756F" w:rsidRPr="00F15CFC" w:rsidRDefault="00A1756F" w:rsidP="00A1756F">
            <w:pPr>
              <w:jc w:val="right"/>
              <w:rPr>
                <w:sz w:val="14"/>
                <w:szCs w:val="14"/>
              </w:rPr>
            </w:pPr>
            <w:r w:rsidRPr="00F15CFC">
              <w:rPr>
                <w:sz w:val="14"/>
                <w:szCs w:val="14"/>
              </w:rPr>
              <w:t>921,709</w:t>
            </w:r>
          </w:p>
        </w:tc>
        <w:tc>
          <w:tcPr>
            <w:tcW w:w="722" w:type="dxa"/>
            <w:tcBorders>
              <w:top w:val="nil"/>
              <w:left w:val="nil"/>
              <w:bottom w:val="nil"/>
            </w:tcBorders>
            <w:shd w:val="clear" w:color="auto" w:fill="auto"/>
            <w:noWrap/>
            <w:tcMar>
              <w:left w:w="43" w:type="dxa"/>
              <w:right w:w="43" w:type="dxa"/>
            </w:tcMar>
            <w:vAlign w:val="center"/>
          </w:tcPr>
          <w:p w14:paraId="19DDB6FE" w14:textId="08C9FF9A" w:rsidR="00A1756F" w:rsidRPr="00F15CFC" w:rsidRDefault="00A1756F" w:rsidP="00A1756F">
            <w:pPr>
              <w:jc w:val="right"/>
              <w:rPr>
                <w:sz w:val="14"/>
                <w:szCs w:val="14"/>
              </w:rPr>
            </w:pPr>
            <w:r w:rsidRPr="00F15CFC">
              <w:rPr>
                <w:sz w:val="14"/>
                <w:szCs w:val="14"/>
              </w:rPr>
              <w:t>57,091</w:t>
            </w:r>
          </w:p>
        </w:tc>
        <w:tc>
          <w:tcPr>
            <w:tcW w:w="810" w:type="dxa"/>
            <w:tcBorders>
              <w:top w:val="nil"/>
            </w:tcBorders>
            <w:shd w:val="clear" w:color="auto" w:fill="auto"/>
            <w:tcMar>
              <w:left w:w="43" w:type="dxa"/>
              <w:right w:w="43" w:type="dxa"/>
            </w:tcMar>
            <w:vAlign w:val="center"/>
          </w:tcPr>
          <w:p w14:paraId="69C20051" w14:textId="4C322ABC" w:rsidR="00A1756F" w:rsidRPr="00F15CFC" w:rsidRDefault="00A1756F" w:rsidP="00A1756F">
            <w:pPr>
              <w:jc w:val="right"/>
              <w:rPr>
                <w:sz w:val="14"/>
                <w:szCs w:val="14"/>
              </w:rPr>
            </w:pPr>
            <w:r w:rsidRPr="00A1756F">
              <w:rPr>
                <w:sz w:val="14"/>
                <w:szCs w:val="14"/>
              </w:rPr>
              <w:t>62,121</w:t>
            </w:r>
          </w:p>
        </w:tc>
        <w:tc>
          <w:tcPr>
            <w:tcW w:w="720" w:type="dxa"/>
            <w:tcBorders>
              <w:top w:val="nil"/>
              <w:left w:val="nil"/>
              <w:bottom w:val="nil"/>
              <w:right w:val="nil"/>
            </w:tcBorders>
            <w:shd w:val="clear" w:color="auto" w:fill="auto"/>
            <w:tcMar>
              <w:left w:w="43" w:type="dxa"/>
              <w:right w:w="43" w:type="dxa"/>
            </w:tcMar>
            <w:vAlign w:val="center"/>
          </w:tcPr>
          <w:p w14:paraId="52931FA8" w14:textId="4FE6F15F" w:rsidR="00A1756F" w:rsidRPr="00F15CFC" w:rsidRDefault="00A1756F" w:rsidP="00A1756F">
            <w:pPr>
              <w:jc w:val="right"/>
              <w:rPr>
                <w:sz w:val="14"/>
                <w:szCs w:val="14"/>
              </w:rPr>
            </w:pPr>
            <w:r w:rsidRPr="00F15CFC">
              <w:rPr>
                <w:sz w:val="14"/>
                <w:szCs w:val="14"/>
              </w:rPr>
              <w:t>82,435</w:t>
            </w:r>
          </w:p>
        </w:tc>
        <w:tc>
          <w:tcPr>
            <w:tcW w:w="720" w:type="dxa"/>
            <w:tcBorders>
              <w:top w:val="nil"/>
              <w:left w:val="nil"/>
              <w:bottom w:val="nil"/>
              <w:right w:val="nil"/>
            </w:tcBorders>
            <w:shd w:val="clear" w:color="auto" w:fill="auto"/>
            <w:tcMar>
              <w:left w:w="43" w:type="dxa"/>
              <w:right w:w="43" w:type="dxa"/>
            </w:tcMar>
            <w:vAlign w:val="center"/>
          </w:tcPr>
          <w:p w14:paraId="71325003" w14:textId="69C6B9FA" w:rsidR="00A1756F" w:rsidRPr="00F15CFC" w:rsidRDefault="00A1756F" w:rsidP="00A1756F">
            <w:pPr>
              <w:jc w:val="right"/>
              <w:rPr>
                <w:sz w:val="14"/>
                <w:szCs w:val="14"/>
              </w:rPr>
            </w:pPr>
            <w:r w:rsidRPr="00F15CFC">
              <w:rPr>
                <w:sz w:val="14"/>
                <w:szCs w:val="14"/>
              </w:rPr>
              <w:t>101,327</w:t>
            </w:r>
          </w:p>
        </w:tc>
        <w:tc>
          <w:tcPr>
            <w:tcW w:w="720" w:type="dxa"/>
            <w:tcBorders>
              <w:top w:val="nil"/>
              <w:left w:val="nil"/>
              <w:bottom w:val="nil"/>
              <w:right w:val="nil"/>
            </w:tcBorders>
            <w:shd w:val="clear" w:color="auto" w:fill="auto"/>
            <w:tcMar>
              <w:left w:w="43" w:type="dxa"/>
              <w:right w:w="43" w:type="dxa"/>
            </w:tcMar>
            <w:vAlign w:val="center"/>
          </w:tcPr>
          <w:p w14:paraId="32347714" w14:textId="07D99E51" w:rsidR="00A1756F" w:rsidRPr="00F15CFC" w:rsidRDefault="00A1756F" w:rsidP="00A1756F">
            <w:pPr>
              <w:jc w:val="right"/>
              <w:rPr>
                <w:sz w:val="14"/>
                <w:szCs w:val="14"/>
              </w:rPr>
            </w:pPr>
            <w:r w:rsidRPr="00F15CFC">
              <w:rPr>
                <w:sz w:val="14"/>
                <w:szCs w:val="14"/>
              </w:rPr>
              <w:t>102,341</w:t>
            </w:r>
          </w:p>
        </w:tc>
        <w:tc>
          <w:tcPr>
            <w:tcW w:w="720" w:type="dxa"/>
            <w:tcBorders>
              <w:top w:val="nil"/>
              <w:left w:val="nil"/>
              <w:bottom w:val="nil"/>
              <w:right w:val="nil"/>
            </w:tcBorders>
            <w:shd w:val="clear" w:color="auto" w:fill="auto"/>
            <w:tcMar>
              <w:left w:w="43" w:type="dxa"/>
              <w:right w:w="43" w:type="dxa"/>
            </w:tcMar>
            <w:vAlign w:val="center"/>
          </w:tcPr>
          <w:p w14:paraId="21C91B00" w14:textId="551BB95D" w:rsidR="00A1756F" w:rsidRPr="00F15CFC" w:rsidRDefault="00A1756F" w:rsidP="00A1756F">
            <w:pPr>
              <w:jc w:val="right"/>
              <w:rPr>
                <w:sz w:val="14"/>
                <w:szCs w:val="14"/>
              </w:rPr>
            </w:pPr>
            <w:r>
              <w:rPr>
                <w:sz w:val="14"/>
                <w:szCs w:val="14"/>
              </w:rPr>
              <w:t>99,939</w:t>
            </w:r>
          </w:p>
        </w:tc>
        <w:tc>
          <w:tcPr>
            <w:tcW w:w="738" w:type="dxa"/>
            <w:tcBorders>
              <w:top w:val="nil"/>
              <w:left w:val="nil"/>
              <w:bottom w:val="nil"/>
              <w:right w:val="nil"/>
            </w:tcBorders>
            <w:shd w:val="clear" w:color="auto" w:fill="auto"/>
            <w:tcMar>
              <w:left w:w="43" w:type="dxa"/>
              <w:right w:w="43" w:type="dxa"/>
            </w:tcMar>
            <w:vAlign w:val="center"/>
          </w:tcPr>
          <w:p w14:paraId="3B1D9595" w14:textId="42480CAE" w:rsidR="00A1756F" w:rsidRPr="00F15CFC" w:rsidRDefault="00A1756F" w:rsidP="00A1756F">
            <w:pPr>
              <w:jc w:val="right"/>
              <w:rPr>
                <w:sz w:val="14"/>
                <w:szCs w:val="14"/>
              </w:rPr>
            </w:pPr>
            <w:r>
              <w:rPr>
                <w:sz w:val="14"/>
                <w:szCs w:val="14"/>
              </w:rPr>
              <w:t>91,048</w:t>
            </w:r>
          </w:p>
        </w:tc>
      </w:tr>
      <w:tr w:rsidR="00A1756F" w:rsidRPr="00BF4323" w14:paraId="4C9FCC54" w14:textId="77777777" w:rsidTr="00A1756F">
        <w:trPr>
          <w:cantSplit/>
          <w:trHeight w:val="216"/>
        </w:trPr>
        <w:tc>
          <w:tcPr>
            <w:tcW w:w="2552" w:type="dxa"/>
            <w:tcBorders>
              <w:top w:val="nil"/>
              <w:left w:val="nil"/>
              <w:bottom w:val="nil"/>
            </w:tcBorders>
            <w:shd w:val="clear" w:color="auto" w:fill="auto"/>
            <w:noWrap/>
            <w:vAlign w:val="center"/>
          </w:tcPr>
          <w:p w14:paraId="1C7D8AC9" w14:textId="77777777" w:rsidR="00A1756F" w:rsidRPr="00A75A33" w:rsidRDefault="00A1756F" w:rsidP="00A1756F">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1A2CFB2A" w:rsidR="00A1756F" w:rsidRPr="00F15CFC" w:rsidRDefault="00A1756F" w:rsidP="00A1756F">
            <w:pPr>
              <w:jc w:val="right"/>
              <w:rPr>
                <w:sz w:val="14"/>
                <w:szCs w:val="14"/>
              </w:rPr>
            </w:pPr>
            <w:r w:rsidRPr="00F15CFC">
              <w:rPr>
                <w:sz w:val="14"/>
                <w:szCs w:val="14"/>
              </w:rPr>
              <w:t>1,941,695</w:t>
            </w:r>
          </w:p>
        </w:tc>
        <w:tc>
          <w:tcPr>
            <w:tcW w:w="757" w:type="dxa"/>
            <w:tcBorders>
              <w:top w:val="nil"/>
              <w:bottom w:val="nil"/>
              <w:right w:val="nil"/>
            </w:tcBorders>
            <w:shd w:val="clear" w:color="auto" w:fill="auto"/>
            <w:noWrap/>
            <w:tcMar>
              <w:left w:w="43" w:type="dxa"/>
              <w:right w:w="43" w:type="dxa"/>
            </w:tcMar>
            <w:vAlign w:val="center"/>
          </w:tcPr>
          <w:p w14:paraId="59617164" w14:textId="4B12AF14" w:rsidR="00A1756F" w:rsidRPr="00F15CFC" w:rsidRDefault="00A1756F" w:rsidP="00A1756F">
            <w:pPr>
              <w:jc w:val="right"/>
              <w:rPr>
                <w:sz w:val="14"/>
                <w:szCs w:val="14"/>
              </w:rPr>
            </w:pPr>
            <w:r w:rsidRPr="00F15CFC">
              <w:rPr>
                <w:sz w:val="14"/>
                <w:szCs w:val="14"/>
              </w:rPr>
              <w:t>1,884,151</w:t>
            </w:r>
          </w:p>
        </w:tc>
        <w:tc>
          <w:tcPr>
            <w:tcW w:w="722" w:type="dxa"/>
            <w:tcBorders>
              <w:top w:val="nil"/>
              <w:left w:val="nil"/>
              <w:bottom w:val="nil"/>
            </w:tcBorders>
            <w:shd w:val="clear" w:color="auto" w:fill="auto"/>
            <w:noWrap/>
            <w:tcMar>
              <w:left w:w="43" w:type="dxa"/>
              <w:right w:w="43" w:type="dxa"/>
            </w:tcMar>
            <w:vAlign w:val="center"/>
          </w:tcPr>
          <w:p w14:paraId="0A47FD19" w14:textId="0E29926E" w:rsidR="00A1756F" w:rsidRPr="00F15CFC" w:rsidRDefault="00A1756F" w:rsidP="00A1756F">
            <w:pPr>
              <w:jc w:val="right"/>
              <w:rPr>
                <w:sz w:val="14"/>
                <w:szCs w:val="14"/>
              </w:rPr>
            </w:pPr>
            <w:r w:rsidRPr="00F15CFC">
              <w:rPr>
                <w:sz w:val="14"/>
                <w:szCs w:val="14"/>
              </w:rPr>
              <w:t>157,141</w:t>
            </w:r>
          </w:p>
        </w:tc>
        <w:tc>
          <w:tcPr>
            <w:tcW w:w="810" w:type="dxa"/>
            <w:tcBorders>
              <w:top w:val="nil"/>
            </w:tcBorders>
            <w:shd w:val="clear" w:color="auto" w:fill="auto"/>
            <w:tcMar>
              <w:left w:w="43" w:type="dxa"/>
              <w:right w:w="43" w:type="dxa"/>
            </w:tcMar>
            <w:vAlign w:val="center"/>
          </w:tcPr>
          <w:p w14:paraId="06C54D8D" w14:textId="3B9E3A80" w:rsidR="00A1756F" w:rsidRPr="00F15CFC" w:rsidRDefault="00A1756F" w:rsidP="00A1756F">
            <w:pPr>
              <w:jc w:val="right"/>
              <w:rPr>
                <w:sz w:val="14"/>
                <w:szCs w:val="14"/>
              </w:rPr>
            </w:pPr>
            <w:r w:rsidRPr="00A1756F">
              <w:rPr>
                <w:sz w:val="14"/>
                <w:szCs w:val="14"/>
              </w:rPr>
              <w:t>156,255</w:t>
            </w:r>
          </w:p>
        </w:tc>
        <w:tc>
          <w:tcPr>
            <w:tcW w:w="720" w:type="dxa"/>
            <w:tcBorders>
              <w:top w:val="nil"/>
              <w:left w:val="nil"/>
              <w:bottom w:val="nil"/>
              <w:right w:val="nil"/>
            </w:tcBorders>
            <w:shd w:val="clear" w:color="auto" w:fill="auto"/>
            <w:tcMar>
              <w:left w:w="43" w:type="dxa"/>
              <w:right w:w="43" w:type="dxa"/>
            </w:tcMar>
            <w:vAlign w:val="center"/>
          </w:tcPr>
          <w:p w14:paraId="5A3CC6CE" w14:textId="4136F29C" w:rsidR="00A1756F" w:rsidRPr="00F15CFC" w:rsidRDefault="00A1756F" w:rsidP="00A1756F">
            <w:pPr>
              <w:jc w:val="right"/>
              <w:rPr>
                <w:sz w:val="14"/>
                <w:szCs w:val="14"/>
              </w:rPr>
            </w:pPr>
            <w:r w:rsidRPr="00F15CFC">
              <w:rPr>
                <w:sz w:val="14"/>
                <w:szCs w:val="14"/>
              </w:rPr>
              <w:t>186,336</w:t>
            </w:r>
          </w:p>
        </w:tc>
        <w:tc>
          <w:tcPr>
            <w:tcW w:w="720" w:type="dxa"/>
            <w:tcBorders>
              <w:top w:val="nil"/>
              <w:left w:val="nil"/>
              <w:bottom w:val="nil"/>
              <w:right w:val="nil"/>
            </w:tcBorders>
            <w:shd w:val="clear" w:color="auto" w:fill="auto"/>
            <w:tcMar>
              <w:left w:w="43" w:type="dxa"/>
              <w:right w:w="43" w:type="dxa"/>
            </w:tcMar>
            <w:vAlign w:val="center"/>
          </w:tcPr>
          <w:p w14:paraId="68A3A998" w14:textId="74063511" w:rsidR="00A1756F" w:rsidRPr="00F15CFC" w:rsidRDefault="00A1756F" w:rsidP="00A1756F">
            <w:pPr>
              <w:jc w:val="right"/>
              <w:rPr>
                <w:sz w:val="14"/>
                <w:szCs w:val="14"/>
              </w:rPr>
            </w:pPr>
            <w:r w:rsidRPr="00F15CFC">
              <w:rPr>
                <w:sz w:val="14"/>
                <w:szCs w:val="14"/>
              </w:rPr>
              <w:t>185,744</w:t>
            </w:r>
          </w:p>
        </w:tc>
        <w:tc>
          <w:tcPr>
            <w:tcW w:w="720" w:type="dxa"/>
            <w:tcBorders>
              <w:top w:val="nil"/>
              <w:left w:val="nil"/>
              <w:bottom w:val="nil"/>
              <w:right w:val="nil"/>
            </w:tcBorders>
            <w:shd w:val="clear" w:color="auto" w:fill="auto"/>
            <w:tcMar>
              <w:left w:w="43" w:type="dxa"/>
              <w:right w:w="43" w:type="dxa"/>
            </w:tcMar>
            <w:vAlign w:val="center"/>
          </w:tcPr>
          <w:p w14:paraId="69AE2779" w14:textId="2D2ECAAF" w:rsidR="00A1756F" w:rsidRPr="00F15CFC" w:rsidRDefault="00A1756F" w:rsidP="00A1756F">
            <w:pPr>
              <w:jc w:val="right"/>
              <w:rPr>
                <w:sz w:val="14"/>
                <w:szCs w:val="14"/>
              </w:rPr>
            </w:pPr>
            <w:r w:rsidRPr="00F15CFC">
              <w:rPr>
                <w:sz w:val="14"/>
                <w:szCs w:val="14"/>
              </w:rPr>
              <w:t>203,797</w:t>
            </w:r>
          </w:p>
        </w:tc>
        <w:tc>
          <w:tcPr>
            <w:tcW w:w="720" w:type="dxa"/>
            <w:tcBorders>
              <w:top w:val="nil"/>
              <w:left w:val="nil"/>
              <w:bottom w:val="nil"/>
              <w:right w:val="nil"/>
            </w:tcBorders>
            <w:shd w:val="clear" w:color="auto" w:fill="auto"/>
            <w:tcMar>
              <w:left w:w="43" w:type="dxa"/>
              <w:right w:w="43" w:type="dxa"/>
            </w:tcMar>
            <w:vAlign w:val="center"/>
          </w:tcPr>
          <w:p w14:paraId="592D4571" w14:textId="6FB71EEB" w:rsidR="00A1756F" w:rsidRPr="00F15CFC" w:rsidRDefault="00A1756F" w:rsidP="00A1756F">
            <w:pPr>
              <w:jc w:val="right"/>
              <w:rPr>
                <w:sz w:val="14"/>
                <w:szCs w:val="14"/>
              </w:rPr>
            </w:pPr>
            <w:r>
              <w:rPr>
                <w:sz w:val="14"/>
                <w:szCs w:val="14"/>
              </w:rPr>
              <w:t>184,791</w:t>
            </w:r>
          </w:p>
        </w:tc>
        <w:tc>
          <w:tcPr>
            <w:tcW w:w="738" w:type="dxa"/>
            <w:tcBorders>
              <w:top w:val="nil"/>
              <w:left w:val="nil"/>
              <w:bottom w:val="nil"/>
              <w:right w:val="nil"/>
            </w:tcBorders>
            <w:shd w:val="clear" w:color="auto" w:fill="auto"/>
            <w:tcMar>
              <w:left w:w="43" w:type="dxa"/>
              <w:right w:w="43" w:type="dxa"/>
            </w:tcMar>
            <w:vAlign w:val="center"/>
          </w:tcPr>
          <w:p w14:paraId="38CDDCE3" w14:textId="69A4316D" w:rsidR="00A1756F" w:rsidRPr="00F15CFC" w:rsidRDefault="00A1756F" w:rsidP="00A1756F">
            <w:pPr>
              <w:jc w:val="right"/>
              <w:rPr>
                <w:sz w:val="14"/>
                <w:szCs w:val="14"/>
              </w:rPr>
            </w:pPr>
            <w:r>
              <w:rPr>
                <w:sz w:val="14"/>
                <w:szCs w:val="14"/>
              </w:rPr>
              <w:t>182,769</w:t>
            </w:r>
          </w:p>
        </w:tc>
      </w:tr>
      <w:tr w:rsidR="00A1756F" w:rsidRPr="00BF4323" w14:paraId="47650965" w14:textId="77777777" w:rsidTr="00A1756F">
        <w:trPr>
          <w:cantSplit/>
          <w:trHeight w:val="216"/>
        </w:trPr>
        <w:tc>
          <w:tcPr>
            <w:tcW w:w="2552" w:type="dxa"/>
            <w:tcBorders>
              <w:top w:val="nil"/>
              <w:left w:val="nil"/>
              <w:bottom w:val="nil"/>
            </w:tcBorders>
            <w:shd w:val="clear" w:color="auto" w:fill="auto"/>
            <w:noWrap/>
            <w:vAlign w:val="center"/>
          </w:tcPr>
          <w:p w14:paraId="296E8085" w14:textId="77777777" w:rsidR="00A1756F" w:rsidRPr="00A75A33" w:rsidRDefault="00A1756F" w:rsidP="00A1756F">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1A681CA5" w:rsidR="00A1756F" w:rsidRPr="00F15CFC" w:rsidRDefault="00A1756F" w:rsidP="00A1756F">
            <w:pPr>
              <w:jc w:val="right"/>
              <w:rPr>
                <w:sz w:val="14"/>
                <w:szCs w:val="14"/>
              </w:rPr>
            </w:pPr>
            <w:r w:rsidRPr="00F15CFC">
              <w:rPr>
                <w:sz w:val="14"/>
                <w:szCs w:val="14"/>
              </w:rPr>
              <w:t>458</w:t>
            </w:r>
          </w:p>
        </w:tc>
        <w:tc>
          <w:tcPr>
            <w:tcW w:w="757" w:type="dxa"/>
            <w:tcBorders>
              <w:top w:val="nil"/>
              <w:bottom w:val="nil"/>
              <w:right w:val="nil"/>
            </w:tcBorders>
            <w:shd w:val="clear" w:color="auto" w:fill="auto"/>
            <w:noWrap/>
            <w:tcMar>
              <w:left w:w="43" w:type="dxa"/>
              <w:right w:w="43" w:type="dxa"/>
            </w:tcMar>
            <w:vAlign w:val="center"/>
          </w:tcPr>
          <w:p w14:paraId="6AAF9499" w14:textId="027E4D59" w:rsidR="00A1756F" w:rsidRPr="00F15CFC" w:rsidRDefault="00A1756F" w:rsidP="00A1756F">
            <w:pPr>
              <w:jc w:val="right"/>
              <w:rPr>
                <w:sz w:val="14"/>
                <w:szCs w:val="14"/>
              </w:rPr>
            </w:pPr>
            <w:r w:rsidRPr="00F15CFC">
              <w:rPr>
                <w:sz w:val="14"/>
                <w:szCs w:val="14"/>
              </w:rPr>
              <w:t>407</w:t>
            </w:r>
          </w:p>
        </w:tc>
        <w:tc>
          <w:tcPr>
            <w:tcW w:w="722" w:type="dxa"/>
            <w:tcBorders>
              <w:top w:val="nil"/>
              <w:left w:val="nil"/>
              <w:bottom w:val="nil"/>
            </w:tcBorders>
            <w:shd w:val="clear" w:color="auto" w:fill="auto"/>
            <w:noWrap/>
            <w:tcMar>
              <w:left w:w="43" w:type="dxa"/>
              <w:right w:w="43" w:type="dxa"/>
            </w:tcMar>
            <w:vAlign w:val="center"/>
          </w:tcPr>
          <w:p w14:paraId="6CE49157" w14:textId="066D1762" w:rsidR="00A1756F" w:rsidRPr="00F15CFC" w:rsidRDefault="00A1756F" w:rsidP="00A1756F">
            <w:pPr>
              <w:jc w:val="right"/>
              <w:rPr>
                <w:sz w:val="14"/>
                <w:szCs w:val="14"/>
              </w:rPr>
            </w:pPr>
            <w:r w:rsidRPr="00F15CFC">
              <w:rPr>
                <w:sz w:val="14"/>
                <w:szCs w:val="14"/>
              </w:rPr>
              <w:t>-</w:t>
            </w:r>
          </w:p>
        </w:tc>
        <w:tc>
          <w:tcPr>
            <w:tcW w:w="810" w:type="dxa"/>
            <w:tcBorders>
              <w:top w:val="nil"/>
            </w:tcBorders>
            <w:shd w:val="clear" w:color="auto" w:fill="auto"/>
            <w:tcMar>
              <w:left w:w="43" w:type="dxa"/>
              <w:right w:w="43" w:type="dxa"/>
            </w:tcMar>
            <w:vAlign w:val="center"/>
          </w:tcPr>
          <w:p w14:paraId="17A895B1" w14:textId="21026405" w:rsidR="00A1756F" w:rsidRPr="00F15CFC" w:rsidRDefault="00A1756F" w:rsidP="00A1756F">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9836E1C" w14:textId="1309293D" w:rsidR="00A1756F" w:rsidRPr="00F15CFC" w:rsidRDefault="00A1756F" w:rsidP="00A1756F">
            <w:pPr>
              <w:jc w:val="right"/>
              <w:rPr>
                <w:sz w:val="14"/>
                <w:szCs w:val="14"/>
              </w:rPr>
            </w:pPr>
            <w:r w:rsidRPr="00F15CFC">
              <w:rPr>
                <w:sz w:val="14"/>
                <w:szCs w:val="14"/>
              </w:rPr>
              <w:t>236</w:t>
            </w:r>
          </w:p>
        </w:tc>
        <w:tc>
          <w:tcPr>
            <w:tcW w:w="720" w:type="dxa"/>
            <w:tcBorders>
              <w:top w:val="nil"/>
              <w:left w:val="nil"/>
              <w:bottom w:val="nil"/>
              <w:right w:val="nil"/>
            </w:tcBorders>
            <w:shd w:val="clear" w:color="auto" w:fill="auto"/>
            <w:tcMar>
              <w:left w:w="43" w:type="dxa"/>
              <w:right w:w="43" w:type="dxa"/>
            </w:tcMar>
            <w:vAlign w:val="center"/>
          </w:tcPr>
          <w:p w14:paraId="0223F49A" w14:textId="617FC89F" w:rsidR="00A1756F" w:rsidRPr="00F15CFC" w:rsidRDefault="00A1756F" w:rsidP="00A1756F">
            <w:pPr>
              <w:jc w:val="right"/>
              <w:rPr>
                <w:sz w:val="14"/>
                <w:szCs w:val="14"/>
              </w:rPr>
            </w:pPr>
            <w:r w:rsidRPr="00F15CFC">
              <w:rPr>
                <w:sz w:val="14"/>
                <w:szCs w:val="14"/>
              </w:rPr>
              <w:t>44</w:t>
            </w:r>
          </w:p>
        </w:tc>
        <w:tc>
          <w:tcPr>
            <w:tcW w:w="720" w:type="dxa"/>
            <w:tcBorders>
              <w:top w:val="nil"/>
              <w:left w:val="nil"/>
              <w:bottom w:val="nil"/>
              <w:right w:val="nil"/>
            </w:tcBorders>
            <w:shd w:val="clear" w:color="auto" w:fill="auto"/>
            <w:tcMar>
              <w:left w:w="43" w:type="dxa"/>
              <w:right w:w="43" w:type="dxa"/>
            </w:tcMar>
            <w:vAlign w:val="center"/>
          </w:tcPr>
          <w:p w14:paraId="386B75E9" w14:textId="7E407631" w:rsidR="00A1756F" w:rsidRPr="00F15CFC" w:rsidRDefault="00A1756F" w:rsidP="00A1756F">
            <w:pPr>
              <w:jc w:val="right"/>
              <w:rPr>
                <w:sz w:val="14"/>
                <w:szCs w:val="14"/>
              </w:rPr>
            </w:pPr>
            <w:r w:rsidRPr="00F15CFC">
              <w:rPr>
                <w:sz w:val="14"/>
                <w:szCs w:val="14"/>
              </w:rPr>
              <w:t>47</w:t>
            </w:r>
          </w:p>
        </w:tc>
        <w:tc>
          <w:tcPr>
            <w:tcW w:w="720" w:type="dxa"/>
            <w:tcBorders>
              <w:top w:val="nil"/>
              <w:left w:val="nil"/>
              <w:bottom w:val="nil"/>
              <w:right w:val="nil"/>
            </w:tcBorders>
            <w:shd w:val="clear" w:color="auto" w:fill="auto"/>
            <w:tcMar>
              <w:left w:w="43" w:type="dxa"/>
              <w:right w:w="43" w:type="dxa"/>
            </w:tcMar>
            <w:vAlign w:val="center"/>
          </w:tcPr>
          <w:p w14:paraId="0D974DCE" w14:textId="0602213F" w:rsidR="00A1756F" w:rsidRPr="00F15CFC" w:rsidRDefault="00A1756F" w:rsidP="00A1756F">
            <w:pPr>
              <w:jc w:val="right"/>
              <w:rPr>
                <w:sz w:val="14"/>
                <w:szCs w:val="14"/>
              </w:rPr>
            </w:pPr>
            <w:r>
              <w:rPr>
                <w:sz w:val="14"/>
                <w:szCs w:val="14"/>
              </w:rPr>
              <w:t>11</w:t>
            </w:r>
          </w:p>
        </w:tc>
        <w:tc>
          <w:tcPr>
            <w:tcW w:w="738" w:type="dxa"/>
            <w:tcBorders>
              <w:top w:val="nil"/>
              <w:left w:val="nil"/>
              <w:bottom w:val="nil"/>
              <w:right w:val="nil"/>
            </w:tcBorders>
            <w:shd w:val="clear" w:color="auto" w:fill="auto"/>
            <w:tcMar>
              <w:left w:w="43" w:type="dxa"/>
              <w:right w:w="43" w:type="dxa"/>
            </w:tcMar>
            <w:vAlign w:val="center"/>
          </w:tcPr>
          <w:p w14:paraId="0090A05F" w14:textId="256F93FC" w:rsidR="00A1756F" w:rsidRPr="00F15CFC" w:rsidRDefault="00A1756F" w:rsidP="00A1756F">
            <w:pPr>
              <w:jc w:val="right"/>
              <w:rPr>
                <w:sz w:val="14"/>
                <w:szCs w:val="14"/>
              </w:rPr>
            </w:pPr>
            <w:r>
              <w:rPr>
                <w:sz w:val="14"/>
                <w:szCs w:val="14"/>
              </w:rPr>
              <w:t>-</w:t>
            </w:r>
          </w:p>
        </w:tc>
      </w:tr>
      <w:tr w:rsidR="00A1756F" w:rsidRPr="00BF4323" w14:paraId="39731EA9" w14:textId="77777777" w:rsidTr="00A1756F">
        <w:trPr>
          <w:cantSplit/>
          <w:trHeight w:val="216"/>
        </w:trPr>
        <w:tc>
          <w:tcPr>
            <w:tcW w:w="2552" w:type="dxa"/>
            <w:tcBorders>
              <w:top w:val="nil"/>
              <w:left w:val="nil"/>
              <w:bottom w:val="nil"/>
            </w:tcBorders>
            <w:shd w:val="clear" w:color="auto" w:fill="auto"/>
            <w:noWrap/>
            <w:vAlign w:val="center"/>
          </w:tcPr>
          <w:p w14:paraId="0A2639F8" w14:textId="77777777" w:rsidR="00A1756F" w:rsidRPr="00A75A33" w:rsidRDefault="00A1756F" w:rsidP="00A1756F">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78E92623" w:rsidR="00A1756F" w:rsidRPr="00F15CFC" w:rsidRDefault="00A1756F" w:rsidP="00A1756F">
            <w:pPr>
              <w:jc w:val="right"/>
              <w:rPr>
                <w:sz w:val="14"/>
                <w:szCs w:val="14"/>
              </w:rPr>
            </w:pPr>
            <w:r w:rsidRPr="00F15CFC">
              <w:rPr>
                <w:sz w:val="14"/>
                <w:szCs w:val="14"/>
              </w:rPr>
              <w:t>40,805</w:t>
            </w:r>
          </w:p>
        </w:tc>
        <w:tc>
          <w:tcPr>
            <w:tcW w:w="757" w:type="dxa"/>
            <w:tcBorders>
              <w:top w:val="nil"/>
              <w:bottom w:val="nil"/>
              <w:right w:val="nil"/>
            </w:tcBorders>
            <w:shd w:val="clear" w:color="auto" w:fill="auto"/>
            <w:noWrap/>
            <w:tcMar>
              <w:left w:w="43" w:type="dxa"/>
              <w:right w:w="43" w:type="dxa"/>
            </w:tcMar>
            <w:vAlign w:val="center"/>
          </w:tcPr>
          <w:p w14:paraId="18A76DEA" w14:textId="0E3E7AD9" w:rsidR="00A1756F" w:rsidRPr="00F15CFC" w:rsidRDefault="00A1756F" w:rsidP="00A1756F">
            <w:pPr>
              <w:jc w:val="right"/>
              <w:rPr>
                <w:sz w:val="14"/>
                <w:szCs w:val="14"/>
              </w:rPr>
            </w:pPr>
            <w:r w:rsidRPr="00F15CFC">
              <w:rPr>
                <w:sz w:val="14"/>
                <w:szCs w:val="14"/>
              </w:rPr>
              <w:t>34,066</w:t>
            </w:r>
          </w:p>
        </w:tc>
        <w:tc>
          <w:tcPr>
            <w:tcW w:w="722" w:type="dxa"/>
            <w:tcBorders>
              <w:top w:val="nil"/>
              <w:left w:val="nil"/>
              <w:bottom w:val="nil"/>
            </w:tcBorders>
            <w:shd w:val="clear" w:color="auto" w:fill="auto"/>
            <w:noWrap/>
            <w:tcMar>
              <w:left w:w="43" w:type="dxa"/>
              <w:right w:w="43" w:type="dxa"/>
            </w:tcMar>
            <w:vAlign w:val="center"/>
          </w:tcPr>
          <w:p w14:paraId="6A30681F" w14:textId="41516E37" w:rsidR="00A1756F" w:rsidRPr="00F15CFC" w:rsidRDefault="00A1756F" w:rsidP="00A1756F">
            <w:pPr>
              <w:jc w:val="right"/>
              <w:rPr>
                <w:sz w:val="14"/>
                <w:szCs w:val="14"/>
              </w:rPr>
            </w:pPr>
            <w:r w:rsidRPr="00F15CFC">
              <w:rPr>
                <w:sz w:val="14"/>
                <w:szCs w:val="14"/>
              </w:rPr>
              <w:t>2,317</w:t>
            </w:r>
          </w:p>
        </w:tc>
        <w:tc>
          <w:tcPr>
            <w:tcW w:w="810" w:type="dxa"/>
            <w:tcBorders>
              <w:top w:val="nil"/>
            </w:tcBorders>
            <w:shd w:val="clear" w:color="auto" w:fill="auto"/>
            <w:tcMar>
              <w:left w:w="43" w:type="dxa"/>
              <w:right w:w="43" w:type="dxa"/>
            </w:tcMar>
            <w:vAlign w:val="center"/>
          </w:tcPr>
          <w:p w14:paraId="5E175D5A" w14:textId="1B6ABF42" w:rsidR="00A1756F" w:rsidRPr="00F15CFC" w:rsidRDefault="00A1756F" w:rsidP="00A1756F">
            <w:pPr>
              <w:jc w:val="right"/>
              <w:rPr>
                <w:sz w:val="14"/>
                <w:szCs w:val="14"/>
              </w:rPr>
            </w:pPr>
            <w:r w:rsidRPr="00A1756F">
              <w:rPr>
                <w:sz w:val="14"/>
                <w:szCs w:val="14"/>
              </w:rPr>
              <w:t>2,390</w:t>
            </w:r>
          </w:p>
        </w:tc>
        <w:tc>
          <w:tcPr>
            <w:tcW w:w="720" w:type="dxa"/>
            <w:tcBorders>
              <w:top w:val="nil"/>
              <w:left w:val="nil"/>
              <w:bottom w:val="nil"/>
              <w:right w:val="nil"/>
            </w:tcBorders>
            <w:shd w:val="clear" w:color="auto" w:fill="auto"/>
            <w:tcMar>
              <w:left w:w="43" w:type="dxa"/>
              <w:right w:w="43" w:type="dxa"/>
            </w:tcMar>
            <w:vAlign w:val="center"/>
          </w:tcPr>
          <w:p w14:paraId="41653BB5" w14:textId="70EC5FAE" w:rsidR="00A1756F" w:rsidRPr="00F15CFC" w:rsidRDefault="00A1756F" w:rsidP="00A1756F">
            <w:pPr>
              <w:jc w:val="right"/>
              <w:rPr>
                <w:sz w:val="14"/>
                <w:szCs w:val="14"/>
              </w:rPr>
            </w:pPr>
            <w:r w:rsidRPr="00F15CFC">
              <w:rPr>
                <w:sz w:val="14"/>
                <w:szCs w:val="14"/>
              </w:rPr>
              <w:t>4,169</w:t>
            </w:r>
          </w:p>
        </w:tc>
        <w:tc>
          <w:tcPr>
            <w:tcW w:w="720" w:type="dxa"/>
            <w:tcBorders>
              <w:top w:val="nil"/>
              <w:left w:val="nil"/>
              <w:bottom w:val="nil"/>
              <w:right w:val="nil"/>
            </w:tcBorders>
            <w:shd w:val="clear" w:color="auto" w:fill="auto"/>
            <w:tcMar>
              <w:left w:w="43" w:type="dxa"/>
              <w:right w:w="43" w:type="dxa"/>
            </w:tcMar>
            <w:vAlign w:val="center"/>
          </w:tcPr>
          <w:p w14:paraId="63B06BD0" w14:textId="371F86D4" w:rsidR="00A1756F" w:rsidRPr="00F15CFC" w:rsidRDefault="00A1756F" w:rsidP="00A1756F">
            <w:pPr>
              <w:jc w:val="right"/>
              <w:rPr>
                <w:sz w:val="14"/>
                <w:szCs w:val="14"/>
              </w:rPr>
            </w:pPr>
            <w:r w:rsidRPr="00F15CFC">
              <w:rPr>
                <w:sz w:val="14"/>
                <w:szCs w:val="14"/>
              </w:rPr>
              <w:t>5,118</w:t>
            </w:r>
          </w:p>
        </w:tc>
        <w:tc>
          <w:tcPr>
            <w:tcW w:w="720" w:type="dxa"/>
            <w:tcBorders>
              <w:top w:val="nil"/>
              <w:left w:val="nil"/>
              <w:bottom w:val="nil"/>
              <w:right w:val="nil"/>
            </w:tcBorders>
            <w:shd w:val="clear" w:color="auto" w:fill="auto"/>
            <w:tcMar>
              <w:left w:w="43" w:type="dxa"/>
              <w:right w:w="43" w:type="dxa"/>
            </w:tcMar>
            <w:vAlign w:val="center"/>
          </w:tcPr>
          <w:p w14:paraId="0224FB55" w14:textId="4F844D27" w:rsidR="00A1756F" w:rsidRPr="00F15CFC" w:rsidRDefault="00A1756F" w:rsidP="00A1756F">
            <w:pPr>
              <w:jc w:val="right"/>
              <w:rPr>
                <w:sz w:val="14"/>
                <w:szCs w:val="14"/>
              </w:rPr>
            </w:pPr>
            <w:r w:rsidRPr="00F15CFC">
              <w:rPr>
                <w:sz w:val="14"/>
                <w:szCs w:val="14"/>
              </w:rPr>
              <w:t>6,460</w:t>
            </w:r>
          </w:p>
        </w:tc>
        <w:tc>
          <w:tcPr>
            <w:tcW w:w="720" w:type="dxa"/>
            <w:tcBorders>
              <w:top w:val="nil"/>
              <w:left w:val="nil"/>
              <w:bottom w:val="nil"/>
              <w:right w:val="nil"/>
            </w:tcBorders>
            <w:shd w:val="clear" w:color="auto" w:fill="auto"/>
            <w:tcMar>
              <w:left w:w="43" w:type="dxa"/>
              <w:right w:w="43" w:type="dxa"/>
            </w:tcMar>
            <w:vAlign w:val="center"/>
          </w:tcPr>
          <w:p w14:paraId="5FCAAD84" w14:textId="6CD4EAD7" w:rsidR="00A1756F" w:rsidRPr="00F15CFC" w:rsidRDefault="00A1756F" w:rsidP="00A1756F">
            <w:pPr>
              <w:jc w:val="right"/>
              <w:rPr>
                <w:sz w:val="14"/>
                <w:szCs w:val="14"/>
              </w:rPr>
            </w:pPr>
            <w:r>
              <w:rPr>
                <w:sz w:val="14"/>
                <w:szCs w:val="14"/>
              </w:rPr>
              <w:t>4,933</w:t>
            </w:r>
          </w:p>
        </w:tc>
        <w:tc>
          <w:tcPr>
            <w:tcW w:w="738" w:type="dxa"/>
            <w:tcBorders>
              <w:top w:val="nil"/>
              <w:left w:val="nil"/>
              <w:bottom w:val="nil"/>
              <w:right w:val="nil"/>
            </w:tcBorders>
            <w:shd w:val="clear" w:color="auto" w:fill="auto"/>
            <w:tcMar>
              <w:left w:w="43" w:type="dxa"/>
              <w:right w:w="43" w:type="dxa"/>
            </w:tcMar>
            <w:vAlign w:val="center"/>
          </w:tcPr>
          <w:p w14:paraId="7D6F7F49" w14:textId="66264F86" w:rsidR="00A1756F" w:rsidRPr="00F15CFC" w:rsidRDefault="00A1756F" w:rsidP="00A1756F">
            <w:pPr>
              <w:jc w:val="right"/>
              <w:rPr>
                <w:sz w:val="14"/>
                <w:szCs w:val="14"/>
              </w:rPr>
            </w:pPr>
            <w:r>
              <w:rPr>
                <w:sz w:val="14"/>
                <w:szCs w:val="14"/>
              </w:rPr>
              <w:t>5,550</w:t>
            </w:r>
          </w:p>
        </w:tc>
      </w:tr>
      <w:tr w:rsidR="00A1756F" w:rsidRPr="00BF4323" w14:paraId="33D661B2" w14:textId="77777777" w:rsidTr="00A1756F">
        <w:trPr>
          <w:cantSplit/>
          <w:trHeight w:val="216"/>
        </w:trPr>
        <w:tc>
          <w:tcPr>
            <w:tcW w:w="2552" w:type="dxa"/>
            <w:tcBorders>
              <w:top w:val="nil"/>
              <w:left w:val="nil"/>
              <w:bottom w:val="nil"/>
            </w:tcBorders>
            <w:shd w:val="clear" w:color="auto" w:fill="auto"/>
            <w:noWrap/>
            <w:vAlign w:val="center"/>
          </w:tcPr>
          <w:p w14:paraId="106C1F13" w14:textId="77777777" w:rsidR="00A1756F" w:rsidRPr="00A75A33" w:rsidRDefault="00A1756F" w:rsidP="00A1756F">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0734DC05" w:rsidR="00A1756F" w:rsidRPr="00F15CFC" w:rsidRDefault="00A1756F" w:rsidP="00A1756F">
            <w:pPr>
              <w:jc w:val="right"/>
              <w:rPr>
                <w:sz w:val="14"/>
                <w:szCs w:val="14"/>
              </w:rPr>
            </w:pPr>
            <w:r w:rsidRPr="00F15CFC">
              <w:rPr>
                <w:sz w:val="14"/>
                <w:szCs w:val="14"/>
              </w:rPr>
              <w:t>2,688,395</w:t>
            </w:r>
          </w:p>
        </w:tc>
        <w:tc>
          <w:tcPr>
            <w:tcW w:w="757" w:type="dxa"/>
            <w:tcBorders>
              <w:top w:val="nil"/>
              <w:bottom w:val="nil"/>
              <w:right w:val="nil"/>
            </w:tcBorders>
            <w:shd w:val="clear" w:color="auto" w:fill="auto"/>
            <w:noWrap/>
            <w:tcMar>
              <w:left w:w="43" w:type="dxa"/>
              <w:right w:w="43" w:type="dxa"/>
            </w:tcMar>
            <w:vAlign w:val="center"/>
          </w:tcPr>
          <w:p w14:paraId="1A1C4DB6" w14:textId="41586DA7" w:rsidR="00A1756F" w:rsidRPr="00F15CFC" w:rsidRDefault="00A1756F" w:rsidP="00A1756F">
            <w:pPr>
              <w:jc w:val="right"/>
              <w:rPr>
                <w:sz w:val="14"/>
                <w:szCs w:val="14"/>
              </w:rPr>
            </w:pPr>
            <w:r w:rsidRPr="00F15CFC">
              <w:rPr>
                <w:sz w:val="14"/>
                <w:szCs w:val="14"/>
              </w:rPr>
              <w:t>3,371,843</w:t>
            </w:r>
          </w:p>
        </w:tc>
        <w:tc>
          <w:tcPr>
            <w:tcW w:w="722" w:type="dxa"/>
            <w:tcBorders>
              <w:top w:val="nil"/>
              <w:left w:val="nil"/>
              <w:bottom w:val="nil"/>
            </w:tcBorders>
            <w:shd w:val="clear" w:color="auto" w:fill="auto"/>
            <w:noWrap/>
            <w:tcMar>
              <w:left w:w="43" w:type="dxa"/>
              <w:right w:w="43" w:type="dxa"/>
            </w:tcMar>
            <w:vAlign w:val="center"/>
          </w:tcPr>
          <w:p w14:paraId="4ADDFBCF" w14:textId="0E422D7F" w:rsidR="00A1756F" w:rsidRPr="00F15CFC" w:rsidRDefault="00A1756F" w:rsidP="00A1756F">
            <w:pPr>
              <w:jc w:val="right"/>
              <w:rPr>
                <w:sz w:val="14"/>
                <w:szCs w:val="14"/>
              </w:rPr>
            </w:pPr>
            <w:r w:rsidRPr="00F15CFC">
              <w:rPr>
                <w:sz w:val="14"/>
                <w:szCs w:val="14"/>
              </w:rPr>
              <w:t>281,405</w:t>
            </w:r>
          </w:p>
        </w:tc>
        <w:tc>
          <w:tcPr>
            <w:tcW w:w="810" w:type="dxa"/>
            <w:tcBorders>
              <w:top w:val="nil"/>
            </w:tcBorders>
            <w:shd w:val="clear" w:color="auto" w:fill="auto"/>
            <w:tcMar>
              <w:left w:w="43" w:type="dxa"/>
              <w:right w:w="43" w:type="dxa"/>
            </w:tcMar>
            <w:vAlign w:val="center"/>
          </w:tcPr>
          <w:p w14:paraId="411212FC" w14:textId="6937F761" w:rsidR="00A1756F" w:rsidRPr="00F15CFC" w:rsidRDefault="00A1756F" w:rsidP="00A1756F">
            <w:pPr>
              <w:jc w:val="right"/>
              <w:rPr>
                <w:sz w:val="14"/>
                <w:szCs w:val="14"/>
              </w:rPr>
            </w:pPr>
            <w:r w:rsidRPr="00A1756F">
              <w:rPr>
                <w:sz w:val="14"/>
                <w:szCs w:val="14"/>
              </w:rPr>
              <w:t>279,164</w:t>
            </w:r>
          </w:p>
        </w:tc>
        <w:tc>
          <w:tcPr>
            <w:tcW w:w="720" w:type="dxa"/>
            <w:tcBorders>
              <w:top w:val="nil"/>
              <w:left w:val="nil"/>
              <w:bottom w:val="nil"/>
              <w:right w:val="nil"/>
            </w:tcBorders>
            <w:shd w:val="clear" w:color="auto" w:fill="auto"/>
            <w:tcMar>
              <w:left w:w="43" w:type="dxa"/>
              <w:right w:w="43" w:type="dxa"/>
            </w:tcMar>
            <w:vAlign w:val="center"/>
          </w:tcPr>
          <w:p w14:paraId="6D6F1EC4" w14:textId="698014B0" w:rsidR="00A1756F" w:rsidRPr="00F15CFC" w:rsidRDefault="00A1756F" w:rsidP="00A1756F">
            <w:pPr>
              <w:jc w:val="right"/>
              <w:rPr>
                <w:sz w:val="14"/>
                <w:szCs w:val="14"/>
              </w:rPr>
            </w:pPr>
            <w:r w:rsidRPr="00F15CFC">
              <w:rPr>
                <w:sz w:val="14"/>
                <w:szCs w:val="14"/>
              </w:rPr>
              <w:t>362,381</w:t>
            </w:r>
          </w:p>
        </w:tc>
        <w:tc>
          <w:tcPr>
            <w:tcW w:w="720" w:type="dxa"/>
            <w:tcBorders>
              <w:top w:val="nil"/>
              <w:left w:val="nil"/>
              <w:bottom w:val="nil"/>
              <w:right w:val="nil"/>
            </w:tcBorders>
            <w:shd w:val="clear" w:color="auto" w:fill="auto"/>
            <w:tcMar>
              <w:left w:w="43" w:type="dxa"/>
              <w:right w:w="43" w:type="dxa"/>
            </w:tcMar>
            <w:vAlign w:val="center"/>
          </w:tcPr>
          <w:p w14:paraId="5AFC4182" w14:textId="71A687F7" w:rsidR="00A1756F" w:rsidRPr="00F15CFC" w:rsidRDefault="00A1756F" w:rsidP="00A1756F">
            <w:pPr>
              <w:jc w:val="right"/>
              <w:rPr>
                <w:sz w:val="14"/>
                <w:szCs w:val="14"/>
              </w:rPr>
            </w:pPr>
            <w:r w:rsidRPr="00F15CFC">
              <w:rPr>
                <w:sz w:val="14"/>
                <w:szCs w:val="14"/>
              </w:rPr>
              <w:t>394,699</w:t>
            </w:r>
          </w:p>
        </w:tc>
        <w:tc>
          <w:tcPr>
            <w:tcW w:w="720" w:type="dxa"/>
            <w:tcBorders>
              <w:top w:val="nil"/>
              <w:left w:val="nil"/>
              <w:bottom w:val="nil"/>
              <w:right w:val="nil"/>
            </w:tcBorders>
            <w:shd w:val="clear" w:color="auto" w:fill="auto"/>
            <w:tcMar>
              <w:left w:w="43" w:type="dxa"/>
              <w:right w:w="43" w:type="dxa"/>
            </w:tcMar>
            <w:vAlign w:val="center"/>
          </w:tcPr>
          <w:p w14:paraId="1A69FF41" w14:textId="1CBAFB61" w:rsidR="00A1756F" w:rsidRPr="00F15CFC" w:rsidRDefault="00A1756F" w:rsidP="00A1756F">
            <w:pPr>
              <w:jc w:val="right"/>
              <w:rPr>
                <w:sz w:val="14"/>
                <w:szCs w:val="14"/>
              </w:rPr>
            </w:pPr>
            <w:r w:rsidRPr="00F15CFC">
              <w:rPr>
                <w:sz w:val="14"/>
                <w:szCs w:val="14"/>
              </w:rPr>
              <w:t>423,754</w:t>
            </w:r>
          </w:p>
        </w:tc>
        <w:tc>
          <w:tcPr>
            <w:tcW w:w="720" w:type="dxa"/>
            <w:tcBorders>
              <w:top w:val="nil"/>
              <w:left w:val="nil"/>
              <w:bottom w:val="nil"/>
              <w:right w:val="nil"/>
            </w:tcBorders>
            <w:shd w:val="clear" w:color="auto" w:fill="auto"/>
            <w:tcMar>
              <w:left w:w="43" w:type="dxa"/>
              <w:right w:w="43" w:type="dxa"/>
            </w:tcMar>
            <w:vAlign w:val="center"/>
          </w:tcPr>
          <w:p w14:paraId="6F723115" w14:textId="479E53CE" w:rsidR="00A1756F" w:rsidRPr="00F15CFC" w:rsidRDefault="00A1756F" w:rsidP="00A1756F">
            <w:pPr>
              <w:jc w:val="right"/>
              <w:rPr>
                <w:sz w:val="14"/>
                <w:szCs w:val="14"/>
              </w:rPr>
            </w:pPr>
            <w:r>
              <w:rPr>
                <w:sz w:val="14"/>
                <w:szCs w:val="14"/>
              </w:rPr>
              <w:t>345,711</w:t>
            </w:r>
          </w:p>
        </w:tc>
        <w:tc>
          <w:tcPr>
            <w:tcW w:w="738" w:type="dxa"/>
            <w:tcBorders>
              <w:top w:val="nil"/>
              <w:left w:val="nil"/>
              <w:bottom w:val="nil"/>
              <w:right w:val="nil"/>
            </w:tcBorders>
            <w:shd w:val="clear" w:color="auto" w:fill="auto"/>
            <w:tcMar>
              <w:left w:w="43" w:type="dxa"/>
              <w:right w:w="43" w:type="dxa"/>
            </w:tcMar>
            <w:vAlign w:val="center"/>
          </w:tcPr>
          <w:p w14:paraId="0AD1F5FB" w14:textId="05028999" w:rsidR="00A1756F" w:rsidRPr="00F15CFC" w:rsidRDefault="00A1756F" w:rsidP="00A1756F">
            <w:pPr>
              <w:jc w:val="right"/>
              <w:rPr>
                <w:sz w:val="14"/>
                <w:szCs w:val="14"/>
              </w:rPr>
            </w:pPr>
            <w:r>
              <w:rPr>
                <w:sz w:val="14"/>
                <w:szCs w:val="14"/>
              </w:rPr>
              <w:t>376,368</w:t>
            </w:r>
          </w:p>
        </w:tc>
      </w:tr>
      <w:tr w:rsidR="00A1756F" w:rsidRPr="00BF4323" w14:paraId="3F2315AC" w14:textId="77777777" w:rsidTr="00A1756F">
        <w:trPr>
          <w:cantSplit/>
          <w:trHeight w:val="216"/>
        </w:trPr>
        <w:tc>
          <w:tcPr>
            <w:tcW w:w="2552" w:type="dxa"/>
            <w:tcBorders>
              <w:top w:val="nil"/>
              <w:left w:val="nil"/>
              <w:bottom w:val="nil"/>
            </w:tcBorders>
            <w:shd w:val="clear" w:color="auto" w:fill="auto"/>
            <w:noWrap/>
            <w:vAlign w:val="center"/>
          </w:tcPr>
          <w:p w14:paraId="426EB664" w14:textId="77777777" w:rsidR="00A1756F" w:rsidRPr="00A75A33" w:rsidRDefault="00A1756F" w:rsidP="00A1756F">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7DD606C1" w:rsidR="00A1756F" w:rsidRPr="00F15CFC" w:rsidRDefault="00A1756F" w:rsidP="00A1756F">
            <w:pPr>
              <w:jc w:val="right"/>
              <w:rPr>
                <w:sz w:val="14"/>
                <w:szCs w:val="14"/>
              </w:rPr>
            </w:pPr>
            <w:r w:rsidRPr="00F15CFC">
              <w:rPr>
                <w:sz w:val="14"/>
                <w:szCs w:val="14"/>
              </w:rPr>
              <w:t>2,229,951</w:t>
            </w:r>
          </w:p>
        </w:tc>
        <w:tc>
          <w:tcPr>
            <w:tcW w:w="757" w:type="dxa"/>
            <w:tcBorders>
              <w:top w:val="nil"/>
              <w:bottom w:val="nil"/>
              <w:right w:val="nil"/>
            </w:tcBorders>
            <w:shd w:val="clear" w:color="auto" w:fill="auto"/>
            <w:noWrap/>
            <w:tcMar>
              <w:left w:w="43" w:type="dxa"/>
              <w:right w:w="43" w:type="dxa"/>
            </w:tcMar>
            <w:vAlign w:val="center"/>
          </w:tcPr>
          <w:p w14:paraId="453EE74B" w14:textId="798FC14B" w:rsidR="00A1756F" w:rsidRPr="00F15CFC" w:rsidRDefault="00A1756F" w:rsidP="00A1756F">
            <w:pPr>
              <w:jc w:val="right"/>
              <w:rPr>
                <w:sz w:val="14"/>
                <w:szCs w:val="14"/>
              </w:rPr>
            </w:pPr>
            <w:r w:rsidRPr="00F15CFC">
              <w:rPr>
                <w:sz w:val="14"/>
                <w:szCs w:val="14"/>
              </w:rPr>
              <w:t>2,688,685</w:t>
            </w:r>
          </w:p>
        </w:tc>
        <w:tc>
          <w:tcPr>
            <w:tcW w:w="722" w:type="dxa"/>
            <w:tcBorders>
              <w:top w:val="nil"/>
              <w:left w:val="nil"/>
              <w:bottom w:val="nil"/>
            </w:tcBorders>
            <w:shd w:val="clear" w:color="auto" w:fill="auto"/>
            <w:noWrap/>
            <w:tcMar>
              <w:left w:w="43" w:type="dxa"/>
              <w:right w:w="43" w:type="dxa"/>
            </w:tcMar>
            <w:vAlign w:val="center"/>
          </w:tcPr>
          <w:p w14:paraId="193C01A3" w14:textId="4C81925C" w:rsidR="00A1756F" w:rsidRPr="00F15CFC" w:rsidRDefault="00A1756F" w:rsidP="00A1756F">
            <w:pPr>
              <w:jc w:val="right"/>
              <w:rPr>
                <w:sz w:val="14"/>
                <w:szCs w:val="14"/>
              </w:rPr>
            </w:pPr>
            <w:r w:rsidRPr="00F15CFC">
              <w:rPr>
                <w:sz w:val="14"/>
                <w:szCs w:val="14"/>
              </w:rPr>
              <w:t>250,722</w:t>
            </w:r>
          </w:p>
        </w:tc>
        <w:tc>
          <w:tcPr>
            <w:tcW w:w="810" w:type="dxa"/>
            <w:tcBorders>
              <w:top w:val="nil"/>
            </w:tcBorders>
            <w:shd w:val="clear" w:color="auto" w:fill="auto"/>
            <w:tcMar>
              <w:left w:w="43" w:type="dxa"/>
              <w:right w:w="43" w:type="dxa"/>
            </w:tcMar>
            <w:vAlign w:val="center"/>
          </w:tcPr>
          <w:p w14:paraId="2E179871" w14:textId="231A2B1E" w:rsidR="00A1756F" w:rsidRPr="00F15CFC" w:rsidRDefault="00A1756F" w:rsidP="00A1756F">
            <w:pPr>
              <w:jc w:val="right"/>
              <w:rPr>
                <w:sz w:val="14"/>
                <w:szCs w:val="14"/>
              </w:rPr>
            </w:pPr>
            <w:r w:rsidRPr="00A1756F">
              <w:rPr>
                <w:sz w:val="14"/>
                <w:szCs w:val="14"/>
              </w:rPr>
              <w:t>216,724</w:t>
            </w:r>
          </w:p>
        </w:tc>
        <w:tc>
          <w:tcPr>
            <w:tcW w:w="720" w:type="dxa"/>
            <w:tcBorders>
              <w:top w:val="nil"/>
              <w:left w:val="nil"/>
              <w:bottom w:val="nil"/>
              <w:right w:val="nil"/>
            </w:tcBorders>
            <w:shd w:val="clear" w:color="auto" w:fill="auto"/>
            <w:tcMar>
              <w:left w:w="43" w:type="dxa"/>
              <w:right w:w="43" w:type="dxa"/>
            </w:tcMar>
            <w:vAlign w:val="center"/>
          </w:tcPr>
          <w:p w14:paraId="5A3FF2CD" w14:textId="0C3B4D22" w:rsidR="00A1756F" w:rsidRPr="00F15CFC" w:rsidRDefault="00A1756F" w:rsidP="00A1756F">
            <w:pPr>
              <w:jc w:val="right"/>
              <w:rPr>
                <w:sz w:val="14"/>
                <w:szCs w:val="14"/>
              </w:rPr>
            </w:pPr>
            <w:r w:rsidRPr="00F15CFC">
              <w:rPr>
                <w:sz w:val="14"/>
                <w:szCs w:val="14"/>
              </w:rPr>
              <w:t>271,061</w:t>
            </w:r>
          </w:p>
        </w:tc>
        <w:tc>
          <w:tcPr>
            <w:tcW w:w="720" w:type="dxa"/>
            <w:tcBorders>
              <w:top w:val="nil"/>
              <w:left w:val="nil"/>
              <w:bottom w:val="nil"/>
              <w:right w:val="nil"/>
            </w:tcBorders>
            <w:shd w:val="clear" w:color="auto" w:fill="auto"/>
            <w:tcMar>
              <w:left w:w="43" w:type="dxa"/>
              <w:right w:w="43" w:type="dxa"/>
            </w:tcMar>
            <w:vAlign w:val="center"/>
          </w:tcPr>
          <w:p w14:paraId="625294D0" w14:textId="5A0AB5EA" w:rsidR="00A1756F" w:rsidRPr="00F15CFC" w:rsidRDefault="00A1756F" w:rsidP="00A1756F">
            <w:pPr>
              <w:jc w:val="right"/>
              <w:rPr>
                <w:sz w:val="14"/>
                <w:szCs w:val="14"/>
              </w:rPr>
            </w:pPr>
            <w:r w:rsidRPr="00F15CFC">
              <w:rPr>
                <w:sz w:val="14"/>
                <w:szCs w:val="14"/>
              </w:rPr>
              <w:t>301,180</w:t>
            </w:r>
          </w:p>
        </w:tc>
        <w:tc>
          <w:tcPr>
            <w:tcW w:w="720" w:type="dxa"/>
            <w:tcBorders>
              <w:top w:val="nil"/>
              <w:left w:val="nil"/>
              <w:bottom w:val="nil"/>
              <w:right w:val="nil"/>
            </w:tcBorders>
            <w:shd w:val="clear" w:color="auto" w:fill="auto"/>
            <w:tcMar>
              <w:left w:w="43" w:type="dxa"/>
              <w:right w:w="43" w:type="dxa"/>
            </w:tcMar>
            <w:vAlign w:val="center"/>
          </w:tcPr>
          <w:p w14:paraId="1523D073" w14:textId="67F1C46C" w:rsidR="00A1756F" w:rsidRPr="00F15CFC" w:rsidRDefault="00A1756F" w:rsidP="00A1756F">
            <w:pPr>
              <w:jc w:val="right"/>
              <w:rPr>
                <w:sz w:val="14"/>
                <w:szCs w:val="14"/>
              </w:rPr>
            </w:pPr>
            <w:r w:rsidRPr="00F15CFC">
              <w:rPr>
                <w:sz w:val="14"/>
                <w:szCs w:val="14"/>
              </w:rPr>
              <w:t>303,557</w:t>
            </w:r>
          </w:p>
        </w:tc>
        <w:tc>
          <w:tcPr>
            <w:tcW w:w="720" w:type="dxa"/>
            <w:tcBorders>
              <w:top w:val="nil"/>
              <w:left w:val="nil"/>
              <w:bottom w:val="nil"/>
              <w:right w:val="nil"/>
            </w:tcBorders>
            <w:shd w:val="clear" w:color="auto" w:fill="auto"/>
            <w:tcMar>
              <w:left w:w="43" w:type="dxa"/>
              <w:right w:w="43" w:type="dxa"/>
            </w:tcMar>
            <w:vAlign w:val="center"/>
          </w:tcPr>
          <w:p w14:paraId="1A0079F0" w14:textId="46B2B77E" w:rsidR="00A1756F" w:rsidRPr="00F15CFC" w:rsidRDefault="00A1756F" w:rsidP="00A1756F">
            <w:pPr>
              <w:jc w:val="right"/>
              <w:rPr>
                <w:sz w:val="14"/>
                <w:szCs w:val="14"/>
              </w:rPr>
            </w:pPr>
            <w:r>
              <w:rPr>
                <w:sz w:val="14"/>
                <w:szCs w:val="14"/>
              </w:rPr>
              <w:t>255,699</w:t>
            </w:r>
          </w:p>
        </w:tc>
        <w:tc>
          <w:tcPr>
            <w:tcW w:w="738" w:type="dxa"/>
            <w:tcBorders>
              <w:top w:val="nil"/>
              <w:left w:val="nil"/>
              <w:bottom w:val="nil"/>
              <w:right w:val="nil"/>
            </w:tcBorders>
            <w:shd w:val="clear" w:color="auto" w:fill="auto"/>
            <w:tcMar>
              <w:left w:w="43" w:type="dxa"/>
              <w:right w:w="43" w:type="dxa"/>
            </w:tcMar>
            <w:vAlign w:val="center"/>
          </w:tcPr>
          <w:p w14:paraId="1F529B78" w14:textId="25D76DDC" w:rsidR="00A1756F" w:rsidRPr="00F15CFC" w:rsidRDefault="00A1756F" w:rsidP="00A1756F">
            <w:pPr>
              <w:jc w:val="right"/>
              <w:rPr>
                <w:sz w:val="14"/>
                <w:szCs w:val="14"/>
              </w:rPr>
            </w:pPr>
            <w:r>
              <w:rPr>
                <w:sz w:val="14"/>
                <w:szCs w:val="14"/>
              </w:rPr>
              <w:t>249,862</w:t>
            </w:r>
          </w:p>
        </w:tc>
      </w:tr>
      <w:tr w:rsidR="00A1756F" w:rsidRPr="00BF4323" w14:paraId="21A990E5" w14:textId="77777777" w:rsidTr="00A1756F">
        <w:trPr>
          <w:cantSplit/>
          <w:trHeight w:val="216"/>
        </w:trPr>
        <w:tc>
          <w:tcPr>
            <w:tcW w:w="2552" w:type="dxa"/>
            <w:tcBorders>
              <w:top w:val="nil"/>
              <w:left w:val="nil"/>
              <w:bottom w:val="nil"/>
            </w:tcBorders>
            <w:shd w:val="clear" w:color="auto" w:fill="auto"/>
            <w:noWrap/>
            <w:vAlign w:val="center"/>
          </w:tcPr>
          <w:p w14:paraId="40034179" w14:textId="77777777" w:rsidR="00A1756F" w:rsidRPr="00A75A33" w:rsidRDefault="00A1756F" w:rsidP="00A1756F">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1D95281E" w:rsidR="00A1756F" w:rsidRPr="00F15CFC" w:rsidRDefault="00A1756F" w:rsidP="00A1756F">
            <w:pPr>
              <w:jc w:val="right"/>
              <w:rPr>
                <w:sz w:val="14"/>
                <w:szCs w:val="14"/>
              </w:rPr>
            </w:pPr>
            <w:r w:rsidRPr="00F15CFC">
              <w:rPr>
                <w:sz w:val="14"/>
                <w:szCs w:val="14"/>
              </w:rPr>
              <w:t>680,074</w:t>
            </w:r>
          </w:p>
        </w:tc>
        <w:tc>
          <w:tcPr>
            <w:tcW w:w="757" w:type="dxa"/>
            <w:tcBorders>
              <w:top w:val="nil"/>
              <w:bottom w:val="nil"/>
              <w:right w:val="nil"/>
            </w:tcBorders>
            <w:shd w:val="clear" w:color="auto" w:fill="auto"/>
            <w:noWrap/>
            <w:tcMar>
              <w:left w:w="43" w:type="dxa"/>
              <w:right w:w="43" w:type="dxa"/>
            </w:tcMar>
            <w:vAlign w:val="center"/>
          </w:tcPr>
          <w:p w14:paraId="3816F1D3" w14:textId="2F7BDA43" w:rsidR="00A1756F" w:rsidRPr="00F15CFC" w:rsidRDefault="00A1756F" w:rsidP="00A1756F">
            <w:pPr>
              <w:jc w:val="right"/>
              <w:rPr>
                <w:sz w:val="14"/>
                <w:szCs w:val="14"/>
              </w:rPr>
            </w:pPr>
            <w:r w:rsidRPr="00F15CFC">
              <w:rPr>
                <w:sz w:val="14"/>
                <w:szCs w:val="14"/>
              </w:rPr>
              <w:t>881,692</w:t>
            </w:r>
          </w:p>
        </w:tc>
        <w:tc>
          <w:tcPr>
            <w:tcW w:w="722" w:type="dxa"/>
            <w:tcBorders>
              <w:top w:val="nil"/>
              <w:left w:val="nil"/>
              <w:bottom w:val="nil"/>
            </w:tcBorders>
            <w:shd w:val="clear" w:color="auto" w:fill="auto"/>
            <w:noWrap/>
            <w:tcMar>
              <w:left w:w="43" w:type="dxa"/>
              <w:right w:w="43" w:type="dxa"/>
            </w:tcMar>
            <w:vAlign w:val="center"/>
          </w:tcPr>
          <w:p w14:paraId="6347FAA0" w14:textId="12C05AE4" w:rsidR="00A1756F" w:rsidRPr="00F15CFC" w:rsidRDefault="00A1756F" w:rsidP="00A1756F">
            <w:pPr>
              <w:jc w:val="right"/>
              <w:rPr>
                <w:sz w:val="14"/>
                <w:szCs w:val="14"/>
              </w:rPr>
            </w:pPr>
            <w:r w:rsidRPr="00F15CFC">
              <w:rPr>
                <w:sz w:val="14"/>
                <w:szCs w:val="14"/>
              </w:rPr>
              <w:t>70,967</w:t>
            </w:r>
          </w:p>
        </w:tc>
        <w:tc>
          <w:tcPr>
            <w:tcW w:w="810" w:type="dxa"/>
            <w:tcBorders>
              <w:top w:val="nil"/>
            </w:tcBorders>
            <w:shd w:val="clear" w:color="auto" w:fill="auto"/>
            <w:tcMar>
              <w:left w:w="43" w:type="dxa"/>
              <w:right w:w="43" w:type="dxa"/>
            </w:tcMar>
            <w:vAlign w:val="center"/>
          </w:tcPr>
          <w:p w14:paraId="5B66B732" w14:textId="3DF4E06F" w:rsidR="00A1756F" w:rsidRPr="00F15CFC" w:rsidRDefault="00A1756F" w:rsidP="00A1756F">
            <w:pPr>
              <w:jc w:val="right"/>
              <w:rPr>
                <w:sz w:val="14"/>
                <w:szCs w:val="14"/>
              </w:rPr>
            </w:pPr>
            <w:r w:rsidRPr="00A1756F">
              <w:rPr>
                <w:sz w:val="14"/>
                <w:szCs w:val="14"/>
              </w:rPr>
              <w:t>81,480</w:t>
            </w:r>
          </w:p>
        </w:tc>
        <w:tc>
          <w:tcPr>
            <w:tcW w:w="720" w:type="dxa"/>
            <w:tcBorders>
              <w:top w:val="nil"/>
              <w:left w:val="nil"/>
              <w:bottom w:val="nil"/>
              <w:right w:val="nil"/>
            </w:tcBorders>
            <w:shd w:val="clear" w:color="auto" w:fill="auto"/>
            <w:tcMar>
              <w:left w:w="43" w:type="dxa"/>
              <w:right w:w="43" w:type="dxa"/>
            </w:tcMar>
            <w:vAlign w:val="center"/>
          </w:tcPr>
          <w:p w14:paraId="0E8EE8A9" w14:textId="35C8E159" w:rsidR="00A1756F" w:rsidRPr="00F15CFC" w:rsidRDefault="00A1756F" w:rsidP="00A1756F">
            <w:pPr>
              <w:jc w:val="right"/>
              <w:rPr>
                <w:sz w:val="14"/>
                <w:szCs w:val="14"/>
              </w:rPr>
            </w:pPr>
            <w:r w:rsidRPr="00F15CFC">
              <w:rPr>
                <w:sz w:val="14"/>
                <w:szCs w:val="14"/>
              </w:rPr>
              <w:t>74,145</w:t>
            </w:r>
          </w:p>
        </w:tc>
        <w:tc>
          <w:tcPr>
            <w:tcW w:w="720" w:type="dxa"/>
            <w:tcBorders>
              <w:top w:val="nil"/>
              <w:left w:val="nil"/>
              <w:bottom w:val="nil"/>
              <w:right w:val="nil"/>
            </w:tcBorders>
            <w:shd w:val="clear" w:color="auto" w:fill="auto"/>
            <w:tcMar>
              <w:left w:w="43" w:type="dxa"/>
              <w:right w:w="43" w:type="dxa"/>
            </w:tcMar>
            <w:vAlign w:val="center"/>
          </w:tcPr>
          <w:p w14:paraId="1B8059AA" w14:textId="7679DAE3" w:rsidR="00A1756F" w:rsidRPr="00F15CFC" w:rsidRDefault="00A1756F" w:rsidP="00A1756F">
            <w:pPr>
              <w:jc w:val="right"/>
              <w:rPr>
                <w:sz w:val="14"/>
                <w:szCs w:val="14"/>
              </w:rPr>
            </w:pPr>
            <w:r w:rsidRPr="00F15CFC">
              <w:rPr>
                <w:sz w:val="14"/>
                <w:szCs w:val="14"/>
              </w:rPr>
              <w:t>84,376</w:t>
            </w:r>
          </w:p>
        </w:tc>
        <w:tc>
          <w:tcPr>
            <w:tcW w:w="720" w:type="dxa"/>
            <w:tcBorders>
              <w:top w:val="nil"/>
              <w:left w:val="nil"/>
              <w:bottom w:val="nil"/>
              <w:right w:val="nil"/>
            </w:tcBorders>
            <w:shd w:val="clear" w:color="auto" w:fill="auto"/>
            <w:tcMar>
              <w:left w:w="43" w:type="dxa"/>
              <w:right w:w="43" w:type="dxa"/>
            </w:tcMar>
            <w:vAlign w:val="center"/>
          </w:tcPr>
          <w:p w14:paraId="25FC8010" w14:textId="3BCF2236" w:rsidR="00A1756F" w:rsidRPr="00F15CFC" w:rsidRDefault="00A1756F" w:rsidP="00A1756F">
            <w:pPr>
              <w:jc w:val="right"/>
              <w:rPr>
                <w:sz w:val="14"/>
                <w:szCs w:val="14"/>
              </w:rPr>
            </w:pPr>
            <w:r w:rsidRPr="00F15CFC">
              <w:rPr>
                <w:sz w:val="14"/>
                <w:szCs w:val="14"/>
              </w:rPr>
              <w:t>88,253</w:t>
            </w:r>
          </w:p>
        </w:tc>
        <w:tc>
          <w:tcPr>
            <w:tcW w:w="720" w:type="dxa"/>
            <w:tcBorders>
              <w:top w:val="nil"/>
              <w:left w:val="nil"/>
              <w:bottom w:val="nil"/>
              <w:right w:val="nil"/>
            </w:tcBorders>
            <w:shd w:val="clear" w:color="auto" w:fill="auto"/>
            <w:tcMar>
              <w:left w:w="43" w:type="dxa"/>
              <w:right w:w="43" w:type="dxa"/>
            </w:tcMar>
            <w:vAlign w:val="center"/>
          </w:tcPr>
          <w:p w14:paraId="62C9AD38" w14:textId="57F1E05F" w:rsidR="00A1756F" w:rsidRPr="00F15CFC" w:rsidRDefault="00A1756F" w:rsidP="00A1756F">
            <w:pPr>
              <w:jc w:val="right"/>
              <w:rPr>
                <w:sz w:val="14"/>
                <w:szCs w:val="14"/>
              </w:rPr>
            </w:pPr>
            <w:r>
              <w:rPr>
                <w:sz w:val="14"/>
                <w:szCs w:val="14"/>
              </w:rPr>
              <w:t>82,065</w:t>
            </w:r>
          </w:p>
        </w:tc>
        <w:tc>
          <w:tcPr>
            <w:tcW w:w="738" w:type="dxa"/>
            <w:tcBorders>
              <w:top w:val="nil"/>
              <w:left w:val="nil"/>
              <w:bottom w:val="nil"/>
              <w:right w:val="nil"/>
            </w:tcBorders>
            <w:shd w:val="clear" w:color="auto" w:fill="auto"/>
            <w:tcMar>
              <w:left w:w="43" w:type="dxa"/>
              <w:right w:w="43" w:type="dxa"/>
            </w:tcMar>
            <w:vAlign w:val="center"/>
          </w:tcPr>
          <w:p w14:paraId="6E071B27" w14:textId="38DD081A" w:rsidR="00A1756F" w:rsidRPr="00F15CFC" w:rsidRDefault="00A1756F" w:rsidP="00A1756F">
            <w:pPr>
              <w:jc w:val="right"/>
              <w:rPr>
                <w:sz w:val="14"/>
                <w:szCs w:val="14"/>
              </w:rPr>
            </w:pPr>
            <w:r>
              <w:rPr>
                <w:sz w:val="14"/>
                <w:szCs w:val="14"/>
              </w:rPr>
              <w:t>88,285</w:t>
            </w:r>
          </w:p>
        </w:tc>
      </w:tr>
      <w:tr w:rsidR="00A1756F" w:rsidRPr="00BF4323" w14:paraId="61C11B10" w14:textId="77777777" w:rsidTr="00A1756F">
        <w:trPr>
          <w:cantSplit/>
          <w:trHeight w:val="216"/>
        </w:trPr>
        <w:tc>
          <w:tcPr>
            <w:tcW w:w="2552" w:type="dxa"/>
            <w:tcBorders>
              <w:top w:val="nil"/>
              <w:left w:val="nil"/>
              <w:bottom w:val="nil"/>
            </w:tcBorders>
            <w:shd w:val="clear" w:color="auto" w:fill="auto"/>
            <w:noWrap/>
            <w:vAlign w:val="center"/>
          </w:tcPr>
          <w:p w14:paraId="0128600F" w14:textId="77777777" w:rsidR="00A1756F" w:rsidRPr="00A75A33" w:rsidRDefault="00A1756F" w:rsidP="00A1756F">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3530829C" w:rsidR="00A1756F" w:rsidRPr="00F15CFC" w:rsidRDefault="00A1756F" w:rsidP="00A1756F">
            <w:pPr>
              <w:jc w:val="right"/>
              <w:rPr>
                <w:sz w:val="14"/>
                <w:szCs w:val="14"/>
              </w:rPr>
            </w:pPr>
            <w:r w:rsidRPr="00F15CFC">
              <w:rPr>
                <w:sz w:val="14"/>
                <w:szCs w:val="14"/>
              </w:rPr>
              <w:t>91,518</w:t>
            </w:r>
          </w:p>
        </w:tc>
        <w:tc>
          <w:tcPr>
            <w:tcW w:w="757" w:type="dxa"/>
            <w:tcBorders>
              <w:top w:val="nil"/>
              <w:bottom w:val="nil"/>
              <w:right w:val="nil"/>
            </w:tcBorders>
            <w:shd w:val="clear" w:color="auto" w:fill="auto"/>
            <w:noWrap/>
            <w:tcMar>
              <w:left w:w="43" w:type="dxa"/>
              <w:right w:w="43" w:type="dxa"/>
            </w:tcMar>
            <w:vAlign w:val="center"/>
          </w:tcPr>
          <w:p w14:paraId="01652586" w14:textId="67D62431" w:rsidR="00A1756F" w:rsidRPr="00F15CFC" w:rsidRDefault="00A1756F" w:rsidP="00A1756F">
            <w:pPr>
              <w:jc w:val="right"/>
              <w:rPr>
                <w:sz w:val="14"/>
                <w:szCs w:val="14"/>
              </w:rPr>
            </w:pPr>
            <w:r w:rsidRPr="00F15CFC">
              <w:rPr>
                <w:sz w:val="14"/>
                <w:szCs w:val="14"/>
              </w:rPr>
              <w:t>119,136</w:t>
            </w:r>
          </w:p>
        </w:tc>
        <w:tc>
          <w:tcPr>
            <w:tcW w:w="722" w:type="dxa"/>
            <w:tcBorders>
              <w:top w:val="nil"/>
              <w:left w:val="nil"/>
              <w:bottom w:val="nil"/>
            </w:tcBorders>
            <w:shd w:val="clear" w:color="auto" w:fill="auto"/>
            <w:noWrap/>
            <w:tcMar>
              <w:left w:w="43" w:type="dxa"/>
              <w:right w:w="43" w:type="dxa"/>
            </w:tcMar>
            <w:vAlign w:val="center"/>
          </w:tcPr>
          <w:p w14:paraId="205D2542" w14:textId="53353EDE" w:rsidR="00A1756F" w:rsidRPr="00F15CFC" w:rsidRDefault="00A1756F" w:rsidP="00A1756F">
            <w:pPr>
              <w:jc w:val="right"/>
              <w:rPr>
                <w:sz w:val="14"/>
                <w:szCs w:val="14"/>
              </w:rPr>
            </w:pPr>
            <w:r w:rsidRPr="00F15CFC">
              <w:rPr>
                <w:sz w:val="14"/>
                <w:szCs w:val="14"/>
              </w:rPr>
              <w:t>8,746</w:t>
            </w:r>
          </w:p>
        </w:tc>
        <w:tc>
          <w:tcPr>
            <w:tcW w:w="810" w:type="dxa"/>
            <w:tcBorders>
              <w:top w:val="nil"/>
            </w:tcBorders>
            <w:shd w:val="clear" w:color="auto" w:fill="auto"/>
            <w:tcMar>
              <w:left w:w="43" w:type="dxa"/>
              <w:right w:w="43" w:type="dxa"/>
            </w:tcMar>
            <w:vAlign w:val="center"/>
          </w:tcPr>
          <w:p w14:paraId="306B298D" w14:textId="7652E78D" w:rsidR="00A1756F" w:rsidRPr="00F15CFC" w:rsidRDefault="00A1756F" w:rsidP="00A1756F">
            <w:pPr>
              <w:jc w:val="right"/>
              <w:rPr>
                <w:sz w:val="14"/>
                <w:szCs w:val="14"/>
              </w:rPr>
            </w:pPr>
            <w:r w:rsidRPr="00A1756F">
              <w:rPr>
                <w:sz w:val="14"/>
                <w:szCs w:val="14"/>
              </w:rPr>
              <w:t>8,996</w:t>
            </w:r>
          </w:p>
        </w:tc>
        <w:tc>
          <w:tcPr>
            <w:tcW w:w="720" w:type="dxa"/>
            <w:tcBorders>
              <w:top w:val="nil"/>
              <w:left w:val="nil"/>
              <w:bottom w:val="nil"/>
              <w:right w:val="nil"/>
            </w:tcBorders>
            <w:shd w:val="clear" w:color="auto" w:fill="auto"/>
            <w:tcMar>
              <w:left w:w="43" w:type="dxa"/>
              <w:right w:w="43" w:type="dxa"/>
            </w:tcMar>
            <w:vAlign w:val="center"/>
          </w:tcPr>
          <w:p w14:paraId="1A25C833" w14:textId="4F0B315E" w:rsidR="00A1756F" w:rsidRPr="00F15CFC" w:rsidRDefault="00A1756F" w:rsidP="00A1756F">
            <w:pPr>
              <w:jc w:val="right"/>
              <w:rPr>
                <w:sz w:val="14"/>
                <w:szCs w:val="14"/>
              </w:rPr>
            </w:pPr>
            <w:r w:rsidRPr="00F15CFC">
              <w:rPr>
                <w:sz w:val="14"/>
                <w:szCs w:val="14"/>
              </w:rPr>
              <w:t>6,608</w:t>
            </w:r>
          </w:p>
        </w:tc>
        <w:tc>
          <w:tcPr>
            <w:tcW w:w="720" w:type="dxa"/>
            <w:tcBorders>
              <w:top w:val="nil"/>
              <w:left w:val="nil"/>
              <w:bottom w:val="nil"/>
              <w:right w:val="nil"/>
            </w:tcBorders>
            <w:shd w:val="clear" w:color="auto" w:fill="auto"/>
            <w:tcMar>
              <w:left w:w="43" w:type="dxa"/>
              <w:right w:w="43" w:type="dxa"/>
            </w:tcMar>
            <w:vAlign w:val="center"/>
          </w:tcPr>
          <w:p w14:paraId="367E10AD" w14:textId="7B71B1F8" w:rsidR="00A1756F" w:rsidRPr="00F15CFC" w:rsidRDefault="00A1756F" w:rsidP="00A1756F">
            <w:pPr>
              <w:jc w:val="right"/>
              <w:rPr>
                <w:sz w:val="14"/>
                <w:szCs w:val="14"/>
              </w:rPr>
            </w:pPr>
            <w:r w:rsidRPr="00F15CFC">
              <w:rPr>
                <w:sz w:val="14"/>
                <w:szCs w:val="14"/>
              </w:rPr>
              <w:t>10,059</w:t>
            </w:r>
          </w:p>
        </w:tc>
        <w:tc>
          <w:tcPr>
            <w:tcW w:w="720" w:type="dxa"/>
            <w:tcBorders>
              <w:top w:val="nil"/>
              <w:left w:val="nil"/>
              <w:bottom w:val="nil"/>
              <w:right w:val="nil"/>
            </w:tcBorders>
            <w:shd w:val="clear" w:color="auto" w:fill="auto"/>
            <w:tcMar>
              <w:left w:w="43" w:type="dxa"/>
              <w:right w:w="43" w:type="dxa"/>
            </w:tcMar>
            <w:vAlign w:val="center"/>
          </w:tcPr>
          <w:p w14:paraId="1D528B43" w14:textId="53C57A98" w:rsidR="00A1756F" w:rsidRPr="00F15CFC" w:rsidRDefault="00A1756F" w:rsidP="00A1756F">
            <w:pPr>
              <w:jc w:val="right"/>
              <w:rPr>
                <w:sz w:val="14"/>
                <w:szCs w:val="14"/>
              </w:rPr>
            </w:pPr>
            <w:r w:rsidRPr="00F15CFC">
              <w:rPr>
                <w:sz w:val="14"/>
                <w:szCs w:val="14"/>
              </w:rPr>
              <w:t>13,736</w:t>
            </w:r>
          </w:p>
        </w:tc>
        <w:tc>
          <w:tcPr>
            <w:tcW w:w="720" w:type="dxa"/>
            <w:tcBorders>
              <w:top w:val="nil"/>
              <w:left w:val="nil"/>
              <w:bottom w:val="nil"/>
              <w:right w:val="nil"/>
            </w:tcBorders>
            <w:shd w:val="clear" w:color="auto" w:fill="auto"/>
            <w:tcMar>
              <w:left w:w="43" w:type="dxa"/>
              <w:right w:w="43" w:type="dxa"/>
            </w:tcMar>
            <w:vAlign w:val="center"/>
          </w:tcPr>
          <w:p w14:paraId="02B55360" w14:textId="35CA11EC" w:rsidR="00A1756F" w:rsidRPr="00F15CFC" w:rsidRDefault="00A1756F" w:rsidP="00A1756F">
            <w:pPr>
              <w:jc w:val="right"/>
              <w:rPr>
                <w:sz w:val="14"/>
                <w:szCs w:val="14"/>
              </w:rPr>
            </w:pPr>
            <w:r>
              <w:rPr>
                <w:sz w:val="14"/>
                <w:szCs w:val="14"/>
              </w:rPr>
              <w:t>9,272</w:t>
            </w:r>
          </w:p>
        </w:tc>
        <w:tc>
          <w:tcPr>
            <w:tcW w:w="738" w:type="dxa"/>
            <w:tcBorders>
              <w:top w:val="nil"/>
              <w:left w:val="nil"/>
              <w:bottom w:val="nil"/>
              <w:right w:val="nil"/>
            </w:tcBorders>
            <w:shd w:val="clear" w:color="auto" w:fill="auto"/>
            <w:tcMar>
              <w:left w:w="43" w:type="dxa"/>
              <w:right w:w="43" w:type="dxa"/>
            </w:tcMar>
            <w:vAlign w:val="center"/>
          </w:tcPr>
          <w:p w14:paraId="014C28AD" w14:textId="3A1F8E71" w:rsidR="00A1756F" w:rsidRPr="00F15CFC" w:rsidRDefault="00A1756F" w:rsidP="00A1756F">
            <w:pPr>
              <w:jc w:val="right"/>
              <w:rPr>
                <w:sz w:val="14"/>
                <w:szCs w:val="14"/>
              </w:rPr>
            </w:pPr>
            <w:r>
              <w:rPr>
                <w:sz w:val="14"/>
                <w:szCs w:val="14"/>
              </w:rPr>
              <w:t>12,097</w:t>
            </w:r>
          </w:p>
        </w:tc>
      </w:tr>
      <w:tr w:rsidR="00A1756F" w:rsidRPr="00BF4323" w14:paraId="5D6D436F" w14:textId="77777777" w:rsidTr="00A1756F">
        <w:trPr>
          <w:cantSplit/>
          <w:trHeight w:val="216"/>
        </w:trPr>
        <w:tc>
          <w:tcPr>
            <w:tcW w:w="2552" w:type="dxa"/>
            <w:tcBorders>
              <w:top w:val="nil"/>
              <w:left w:val="nil"/>
              <w:bottom w:val="nil"/>
            </w:tcBorders>
            <w:shd w:val="clear" w:color="auto" w:fill="auto"/>
            <w:noWrap/>
            <w:vAlign w:val="center"/>
          </w:tcPr>
          <w:p w14:paraId="483817B6" w14:textId="77777777" w:rsidR="00A1756F" w:rsidRPr="00A75A33" w:rsidRDefault="00A1756F" w:rsidP="00A1756F">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70AA85E1" w:rsidR="00A1756F" w:rsidRPr="00F15CFC" w:rsidRDefault="00A1756F" w:rsidP="00A1756F">
            <w:pPr>
              <w:jc w:val="right"/>
              <w:rPr>
                <w:sz w:val="14"/>
                <w:szCs w:val="14"/>
              </w:rPr>
            </w:pPr>
            <w:r w:rsidRPr="00F15CFC">
              <w:rPr>
                <w:sz w:val="14"/>
                <w:szCs w:val="14"/>
              </w:rPr>
              <w:t>2,595,179</w:t>
            </w:r>
          </w:p>
        </w:tc>
        <w:tc>
          <w:tcPr>
            <w:tcW w:w="757" w:type="dxa"/>
            <w:tcBorders>
              <w:top w:val="nil"/>
              <w:bottom w:val="nil"/>
              <w:right w:val="nil"/>
            </w:tcBorders>
            <w:shd w:val="clear" w:color="auto" w:fill="auto"/>
            <w:noWrap/>
            <w:tcMar>
              <w:left w:w="43" w:type="dxa"/>
              <w:right w:w="43" w:type="dxa"/>
            </w:tcMar>
            <w:vAlign w:val="center"/>
          </w:tcPr>
          <w:p w14:paraId="34EDA8F6" w14:textId="7E52E3B6" w:rsidR="00A1756F" w:rsidRPr="00F15CFC" w:rsidRDefault="00A1756F" w:rsidP="00A1756F">
            <w:pPr>
              <w:jc w:val="right"/>
              <w:rPr>
                <w:sz w:val="14"/>
                <w:szCs w:val="14"/>
              </w:rPr>
            </w:pPr>
            <w:r w:rsidRPr="00F15CFC">
              <w:rPr>
                <w:sz w:val="14"/>
                <w:szCs w:val="14"/>
              </w:rPr>
              <w:t>2,818,524</w:t>
            </w:r>
          </w:p>
        </w:tc>
        <w:tc>
          <w:tcPr>
            <w:tcW w:w="722" w:type="dxa"/>
            <w:tcBorders>
              <w:top w:val="nil"/>
              <w:left w:val="nil"/>
              <w:bottom w:val="nil"/>
            </w:tcBorders>
            <w:shd w:val="clear" w:color="auto" w:fill="auto"/>
            <w:noWrap/>
            <w:tcMar>
              <w:left w:w="43" w:type="dxa"/>
              <w:right w:w="43" w:type="dxa"/>
            </w:tcMar>
            <w:vAlign w:val="center"/>
          </w:tcPr>
          <w:p w14:paraId="1C77A343" w14:textId="39721AE0" w:rsidR="00A1756F" w:rsidRPr="00F15CFC" w:rsidRDefault="00A1756F" w:rsidP="00A1756F">
            <w:pPr>
              <w:jc w:val="right"/>
              <w:rPr>
                <w:sz w:val="14"/>
                <w:szCs w:val="14"/>
              </w:rPr>
            </w:pPr>
            <w:r w:rsidRPr="00F15CFC">
              <w:rPr>
                <w:sz w:val="14"/>
                <w:szCs w:val="14"/>
              </w:rPr>
              <w:t>237,317</w:t>
            </w:r>
          </w:p>
        </w:tc>
        <w:tc>
          <w:tcPr>
            <w:tcW w:w="810" w:type="dxa"/>
            <w:tcBorders>
              <w:top w:val="nil"/>
            </w:tcBorders>
            <w:shd w:val="clear" w:color="auto" w:fill="auto"/>
            <w:tcMar>
              <w:left w:w="43" w:type="dxa"/>
              <w:right w:w="43" w:type="dxa"/>
            </w:tcMar>
            <w:vAlign w:val="center"/>
          </w:tcPr>
          <w:p w14:paraId="34BEF62A" w14:textId="6589F545" w:rsidR="00A1756F" w:rsidRPr="00F15CFC" w:rsidRDefault="00A1756F" w:rsidP="00A1756F">
            <w:pPr>
              <w:jc w:val="right"/>
              <w:rPr>
                <w:sz w:val="14"/>
                <w:szCs w:val="14"/>
              </w:rPr>
            </w:pPr>
            <w:r w:rsidRPr="00A1756F">
              <w:rPr>
                <w:sz w:val="14"/>
                <w:szCs w:val="14"/>
              </w:rPr>
              <w:t>236,536</w:t>
            </w:r>
          </w:p>
        </w:tc>
        <w:tc>
          <w:tcPr>
            <w:tcW w:w="720" w:type="dxa"/>
            <w:tcBorders>
              <w:top w:val="nil"/>
              <w:left w:val="nil"/>
              <w:bottom w:val="nil"/>
              <w:right w:val="nil"/>
            </w:tcBorders>
            <w:shd w:val="clear" w:color="auto" w:fill="auto"/>
            <w:tcMar>
              <w:left w:w="43" w:type="dxa"/>
              <w:right w:w="43" w:type="dxa"/>
            </w:tcMar>
            <w:vAlign w:val="center"/>
          </w:tcPr>
          <w:p w14:paraId="1CF68546" w14:textId="214422E6" w:rsidR="00A1756F" w:rsidRPr="00F15CFC" w:rsidRDefault="00A1756F" w:rsidP="00A1756F">
            <w:pPr>
              <w:jc w:val="right"/>
              <w:rPr>
                <w:sz w:val="14"/>
                <w:szCs w:val="14"/>
              </w:rPr>
            </w:pPr>
            <w:r w:rsidRPr="00F15CFC">
              <w:rPr>
                <w:sz w:val="14"/>
                <w:szCs w:val="14"/>
              </w:rPr>
              <w:t>269,148</w:t>
            </w:r>
          </w:p>
        </w:tc>
        <w:tc>
          <w:tcPr>
            <w:tcW w:w="720" w:type="dxa"/>
            <w:tcBorders>
              <w:top w:val="nil"/>
              <w:left w:val="nil"/>
              <w:bottom w:val="nil"/>
              <w:right w:val="nil"/>
            </w:tcBorders>
            <w:shd w:val="clear" w:color="auto" w:fill="auto"/>
            <w:tcMar>
              <w:left w:w="43" w:type="dxa"/>
              <w:right w:w="43" w:type="dxa"/>
            </w:tcMar>
            <w:vAlign w:val="center"/>
          </w:tcPr>
          <w:p w14:paraId="38638401" w14:textId="4DFB9C2F" w:rsidR="00A1756F" w:rsidRPr="00F15CFC" w:rsidRDefault="00A1756F" w:rsidP="00A1756F">
            <w:pPr>
              <w:jc w:val="right"/>
              <w:rPr>
                <w:sz w:val="14"/>
                <w:szCs w:val="14"/>
              </w:rPr>
            </w:pPr>
            <w:r w:rsidRPr="00F15CFC">
              <w:rPr>
                <w:sz w:val="14"/>
                <w:szCs w:val="14"/>
              </w:rPr>
              <w:t>293,279</w:t>
            </w:r>
          </w:p>
        </w:tc>
        <w:tc>
          <w:tcPr>
            <w:tcW w:w="720" w:type="dxa"/>
            <w:tcBorders>
              <w:top w:val="nil"/>
              <w:left w:val="nil"/>
              <w:bottom w:val="nil"/>
              <w:right w:val="nil"/>
            </w:tcBorders>
            <w:shd w:val="clear" w:color="auto" w:fill="auto"/>
            <w:tcMar>
              <w:left w:w="43" w:type="dxa"/>
              <w:right w:w="43" w:type="dxa"/>
            </w:tcMar>
            <w:vAlign w:val="center"/>
          </w:tcPr>
          <w:p w14:paraId="5CCBEF55" w14:textId="48A38D9E" w:rsidR="00A1756F" w:rsidRPr="00F15CFC" w:rsidRDefault="00A1756F" w:rsidP="00A1756F">
            <w:pPr>
              <w:jc w:val="right"/>
              <w:rPr>
                <w:sz w:val="14"/>
                <w:szCs w:val="14"/>
              </w:rPr>
            </w:pPr>
            <w:r w:rsidRPr="00F15CFC">
              <w:rPr>
                <w:sz w:val="14"/>
                <w:szCs w:val="14"/>
              </w:rPr>
              <w:t>342,376</w:t>
            </w:r>
          </w:p>
        </w:tc>
        <w:tc>
          <w:tcPr>
            <w:tcW w:w="720" w:type="dxa"/>
            <w:tcBorders>
              <w:top w:val="nil"/>
              <w:left w:val="nil"/>
              <w:bottom w:val="nil"/>
              <w:right w:val="nil"/>
            </w:tcBorders>
            <w:shd w:val="clear" w:color="auto" w:fill="auto"/>
            <w:tcMar>
              <w:left w:w="43" w:type="dxa"/>
              <w:right w:w="43" w:type="dxa"/>
            </w:tcMar>
            <w:vAlign w:val="center"/>
          </w:tcPr>
          <w:p w14:paraId="16A968F9" w14:textId="3F983628" w:rsidR="00A1756F" w:rsidRPr="00F15CFC" w:rsidRDefault="00A1756F" w:rsidP="00A1756F">
            <w:pPr>
              <w:jc w:val="right"/>
              <w:rPr>
                <w:sz w:val="14"/>
                <w:szCs w:val="14"/>
              </w:rPr>
            </w:pPr>
            <w:r>
              <w:rPr>
                <w:sz w:val="14"/>
                <w:szCs w:val="14"/>
              </w:rPr>
              <w:t>292,723</w:t>
            </w:r>
          </w:p>
        </w:tc>
        <w:tc>
          <w:tcPr>
            <w:tcW w:w="738" w:type="dxa"/>
            <w:tcBorders>
              <w:top w:val="nil"/>
              <w:left w:val="nil"/>
              <w:bottom w:val="nil"/>
              <w:right w:val="nil"/>
            </w:tcBorders>
            <w:shd w:val="clear" w:color="auto" w:fill="auto"/>
            <w:tcMar>
              <w:left w:w="43" w:type="dxa"/>
              <w:right w:w="43" w:type="dxa"/>
            </w:tcMar>
            <w:vAlign w:val="center"/>
          </w:tcPr>
          <w:p w14:paraId="7C2CCACE" w14:textId="5735973B" w:rsidR="00A1756F" w:rsidRPr="00F15CFC" w:rsidRDefault="00A1756F" w:rsidP="00A1756F">
            <w:pPr>
              <w:jc w:val="right"/>
              <w:rPr>
                <w:sz w:val="14"/>
                <w:szCs w:val="14"/>
              </w:rPr>
            </w:pPr>
            <w:r>
              <w:rPr>
                <w:sz w:val="14"/>
                <w:szCs w:val="14"/>
              </w:rPr>
              <w:t>296,692</w:t>
            </w:r>
          </w:p>
        </w:tc>
      </w:tr>
      <w:tr w:rsidR="00A1756F" w:rsidRPr="00BF4323" w14:paraId="432E2B28" w14:textId="77777777" w:rsidTr="00A1756F">
        <w:trPr>
          <w:cantSplit/>
          <w:trHeight w:val="216"/>
        </w:trPr>
        <w:tc>
          <w:tcPr>
            <w:tcW w:w="2552" w:type="dxa"/>
            <w:tcBorders>
              <w:top w:val="nil"/>
              <w:left w:val="nil"/>
              <w:bottom w:val="nil"/>
            </w:tcBorders>
            <w:shd w:val="clear" w:color="auto" w:fill="auto"/>
            <w:noWrap/>
            <w:vAlign w:val="center"/>
          </w:tcPr>
          <w:p w14:paraId="43C0EA3E" w14:textId="77777777" w:rsidR="00A1756F" w:rsidRPr="00A75A33" w:rsidRDefault="00A1756F" w:rsidP="00A1756F">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2DD006E2" w:rsidR="00A1756F" w:rsidRPr="00F15CFC" w:rsidRDefault="00A1756F" w:rsidP="00A1756F">
            <w:pPr>
              <w:jc w:val="right"/>
              <w:rPr>
                <w:sz w:val="14"/>
                <w:szCs w:val="14"/>
              </w:rPr>
            </w:pPr>
            <w:r w:rsidRPr="00F15CFC">
              <w:rPr>
                <w:sz w:val="14"/>
                <w:szCs w:val="14"/>
              </w:rPr>
              <w:t>297,735</w:t>
            </w:r>
          </w:p>
        </w:tc>
        <w:tc>
          <w:tcPr>
            <w:tcW w:w="757" w:type="dxa"/>
            <w:tcBorders>
              <w:top w:val="nil"/>
              <w:bottom w:val="nil"/>
              <w:right w:val="nil"/>
            </w:tcBorders>
            <w:shd w:val="clear" w:color="auto" w:fill="auto"/>
            <w:noWrap/>
            <w:tcMar>
              <w:left w:w="43" w:type="dxa"/>
              <w:right w:w="43" w:type="dxa"/>
            </w:tcMar>
            <w:vAlign w:val="center"/>
          </w:tcPr>
          <w:p w14:paraId="6F2DC12C" w14:textId="700ACC3F" w:rsidR="00A1756F" w:rsidRPr="00F15CFC" w:rsidRDefault="00A1756F" w:rsidP="00A1756F">
            <w:pPr>
              <w:jc w:val="right"/>
              <w:rPr>
                <w:sz w:val="14"/>
                <w:szCs w:val="14"/>
              </w:rPr>
            </w:pPr>
            <w:r w:rsidRPr="00F15CFC">
              <w:rPr>
                <w:sz w:val="14"/>
                <w:szCs w:val="14"/>
              </w:rPr>
              <w:t>342,805</w:t>
            </w:r>
          </w:p>
        </w:tc>
        <w:tc>
          <w:tcPr>
            <w:tcW w:w="722" w:type="dxa"/>
            <w:tcBorders>
              <w:top w:val="nil"/>
              <w:left w:val="nil"/>
              <w:bottom w:val="nil"/>
            </w:tcBorders>
            <w:shd w:val="clear" w:color="auto" w:fill="auto"/>
            <w:noWrap/>
            <w:tcMar>
              <w:left w:w="43" w:type="dxa"/>
              <w:right w:w="43" w:type="dxa"/>
            </w:tcMar>
            <w:vAlign w:val="center"/>
          </w:tcPr>
          <w:p w14:paraId="4958A9DF" w14:textId="1BA523C7" w:rsidR="00A1756F" w:rsidRPr="00F15CFC" w:rsidRDefault="00A1756F" w:rsidP="00A1756F">
            <w:pPr>
              <w:jc w:val="right"/>
              <w:rPr>
                <w:sz w:val="14"/>
                <w:szCs w:val="14"/>
              </w:rPr>
            </w:pPr>
            <w:r w:rsidRPr="00F15CFC">
              <w:rPr>
                <w:sz w:val="14"/>
                <w:szCs w:val="14"/>
              </w:rPr>
              <w:t>24,852</w:t>
            </w:r>
          </w:p>
        </w:tc>
        <w:tc>
          <w:tcPr>
            <w:tcW w:w="810" w:type="dxa"/>
            <w:tcBorders>
              <w:top w:val="nil"/>
            </w:tcBorders>
            <w:shd w:val="clear" w:color="auto" w:fill="auto"/>
            <w:tcMar>
              <w:left w:w="43" w:type="dxa"/>
              <w:right w:w="43" w:type="dxa"/>
            </w:tcMar>
            <w:vAlign w:val="center"/>
          </w:tcPr>
          <w:p w14:paraId="6979B7A3" w14:textId="78934B61" w:rsidR="00A1756F" w:rsidRPr="00F15CFC" w:rsidRDefault="00A1756F" w:rsidP="00A1756F">
            <w:pPr>
              <w:jc w:val="right"/>
              <w:rPr>
                <w:sz w:val="14"/>
                <w:szCs w:val="14"/>
              </w:rPr>
            </w:pPr>
            <w:r w:rsidRPr="00A1756F">
              <w:rPr>
                <w:sz w:val="14"/>
                <w:szCs w:val="14"/>
              </w:rPr>
              <w:t>30,519</w:t>
            </w:r>
          </w:p>
        </w:tc>
        <w:tc>
          <w:tcPr>
            <w:tcW w:w="720" w:type="dxa"/>
            <w:tcBorders>
              <w:top w:val="nil"/>
              <w:left w:val="nil"/>
              <w:bottom w:val="nil"/>
              <w:right w:val="nil"/>
            </w:tcBorders>
            <w:shd w:val="clear" w:color="auto" w:fill="auto"/>
            <w:tcMar>
              <w:left w:w="43" w:type="dxa"/>
              <w:right w:w="43" w:type="dxa"/>
            </w:tcMar>
            <w:vAlign w:val="center"/>
          </w:tcPr>
          <w:p w14:paraId="7D86CA11" w14:textId="6256173F" w:rsidR="00A1756F" w:rsidRPr="00F15CFC" w:rsidRDefault="00A1756F" w:rsidP="00A1756F">
            <w:pPr>
              <w:jc w:val="right"/>
              <w:rPr>
                <w:sz w:val="14"/>
                <w:szCs w:val="14"/>
              </w:rPr>
            </w:pPr>
            <w:r w:rsidRPr="00F15CFC">
              <w:rPr>
                <w:sz w:val="14"/>
                <w:szCs w:val="14"/>
              </w:rPr>
              <w:t>32,554</w:t>
            </w:r>
          </w:p>
        </w:tc>
        <w:tc>
          <w:tcPr>
            <w:tcW w:w="720" w:type="dxa"/>
            <w:tcBorders>
              <w:top w:val="nil"/>
              <w:left w:val="nil"/>
              <w:bottom w:val="nil"/>
              <w:right w:val="nil"/>
            </w:tcBorders>
            <w:shd w:val="clear" w:color="auto" w:fill="auto"/>
            <w:tcMar>
              <w:left w:w="43" w:type="dxa"/>
              <w:right w:w="43" w:type="dxa"/>
            </w:tcMar>
            <w:vAlign w:val="center"/>
          </w:tcPr>
          <w:p w14:paraId="3702F6EC" w14:textId="1BC6BF81" w:rsidR="00A1756F" w:rsidRPr="00F15CFC" w:rsidRDefault="00A1756F" w:rsidP="00A1756F">
            <w:pPr>
              <w:jc w:val="right"/>
              <w:rPr>
                <w:sz w:val="14"/>
                <w:szCs w:val="14"/>
              </w:rPr>
            </w:pPr>
            <w:r w:rsidRPr="00F15CFC">
              <w:rPr>
                <w:sz w:val="14"/>
                <w:szCs w:val="14"/>
              </w:rPr>
              <w:t>33,361</w:t>
            </w:r>
          </w:p>
        </w:tc>
        <w:tc>
          <w:tcPr>
            <w:tcW w:w="720" w:type="dxa"/>
            <w:tcBorders>
              <w:top w:val="nil"/>
              <w:left w:val="nil"/>
              <w:bottom w:val="nil"/>
              <w:right w:val="nil"/>
            </w:tcBorders>
            <w:shd w:val="clear" w:color="auto" w:fill="auto"/>
            <w:tcMar>
              <w:left w:w="43" w:type="dxa"/>
              <w:right w:w="43" w:type="dxa"/>
            </w:tcMar>
            <w:vAlign w:val="center"/>
          </w:tcPr>
          <w:p w14:paraId="07C7823F" w14:textId="32AD75C1" w:rsidR="00A1756F" w:rsidRPr="00F15CFC" w:rsidRDefault="00A1756F" w:rsidP="00A1756F">
            <w:pPr>
              <w:jc w:val="right"/>
              <w:rPr>
                <w:sz w:val="14"/>
                <w:szCs w:val="14"/>
              </w:rPr>
            </w:pPr>
            <w:r w:rsidRPr="00F15CFC">
              <w:rPr>
                <w:sz w:val="14"/>
                <w:szCs w:val="14"/>
              </w:rPr>
              <w:t>37,570</w:t>
            </w:r>
          </w:p>
        </w:tc>
        <w:tc>
          <w:tcPr>
            <w:tcW w:w="720" w:type="dxa"/>
            <w:tcBorders>
              <w:top w:val="nil"/>
              <w:left w:val="nil"/>
              <w:bottom w:val="nil"/>
              <w:right w:val="nil"/>
            </w:tcBorders>
            <w:shd w:val="clear" w:color="auto" w:fill="auto"/>
            <w:tcMar>
              <w:left w:w="43" w:type="dxa"/>
              <w:right w:w="43" w:type="dxa"/>
            </w:tcMar>
            <w:vAlign w:val="center"/>
          </w:tcPr>
          <w:p w14:paraId="0BDC5B72" w14:textId="602B844D" w:rsidR="00A1756F" w:rsidRPr="00F15CFC" w:rsidRDefault="00A1756F" w:rsidP="00A1756F">
            <w:pPr>
              <w:jc w:val="right"/>
              <w:rPr>
                <w:sz w:val="14"/>
                <w:szCs w:val="14"/>
              </w:rPr>
            </w:pPr>
            <w:r>
              <w:rPr>
                <w:sz w:val="14"/>
                <w:szCs w:val="14"/>
              </w:rPr>
              <w:t>29,631</w:t>
            </w:r>
          </w:p>
        </w:tc>
        <w:tc>
          <w:tcPr>
            <w:tcW w:w="738" w:type="dxa"/>
            <w:tcBorders>
              <w:top w:val="nil"/>
              <w:left w:val="nil"/>
              <w:bottom w:val="nil"/>
              <w:right w:val="nil"/>
            </w:tcBorders>
            <w:shd w:val="clear" w:color="auto" w:fill="auto"/>
            <w:tcMar>
              <w:left w:w="43" w:type="dxa"/>
              <w:right w:w="43" w:type="dxa"/>
            </w:tcMar>
            <w:vAlign w:val="center"/>
          </w:tcPr>
          <w:p w14:paraId="1FACCC81" w14:textId="34B9A5CC" w:rsidR="00A1756F" w:rsidRPr="00F15CFC" w:rsidRDefault="00A1756F" w:rsidP="00A1756F">
            <w:pPr>
              <w:jc w:val="right"/>
              <w:rPr>
                <w:sz w:val="14"/>
                <w:szCs w:val="14"/>
              </w:rPr>
            </w:pPr>
            <w:r>
              <w:rPr>
                <w:sz w:val="14"/>
                <w:szCs w:val="14"/>
              </w:rPr>
              <w:t>33,524</w:t>
            </w:r>
          </w:p>
        </w:tc>
      </w:tr>
      <w:tr w:rsidR="00A1756F" w:rsidRPr="00BF4323" w14:paraId="30D6A0AB" w14:textId="77777777" w:rsidTr="00A1756F">
        <w:trPr>
          <w:cantSplit/>
          <w:trHeight w:val="216"/>
        </w:trPr>
        <w:tc>
          <w:tcPr>
            <w:tcW w:w="2552" w:type="dxa"/>
            <w:tcBorders>
              <w:top w:val="nil"/>
              <w:left w:val="nil"/>
              <w:bottom w:val="nil"/>
            </w:tcBorders>
            <w:shd w:val="clear" w:color="auto" w:fill="auto"/>
            <w:noWrap/>
            <w:vAlign w:val="center"/>
          </w:tcPr>
          <w:p w14:paraId="5D3A8382" w14:textId="77777777" w:rsidR="00A1756F" w:rsidRPr="00A75A33" w:rsidRDefault="00A1756F" w:rsidP="00A1756F">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6BF3DE73" w:rsidR="00A1756F" w:rsidRPr="00F15CFC" w:rsidRDefault="00A1756F" w:rsidP="00A1756F">
            <w:pPr>
              <w:jc w:val="right"/>
              <w:rPr>
                <w:sz w:val="14"/>
                <w:szCs w:val="14"/>
              </w:rPr>
            </w:pPr>
            <w:r w:rsidRPr="00F15CFC">
              <w:rPr>
                <w:sz w:val="14"/>
                <w:szCs w:val="14"/>
              </w:rPr>
              <w:t>584,676</w:t>
            </w:r>
          </w:p>
        </w:tc>
        <w:tc>
          <w:tcPr>
            <w:tcW w:w="757" w:type="dxa"/>
            <w:tcBorders>
              <w:top w:val="nil"/>
              <w:bottom w:val="nil"/>
              <w:right w:val="nil"/>
            </w:tcBorders>
            <w:shd w:val="clear" w:color="auto" w:fill="auto"/>
            <w:noWrap/>
            <w:tcMar>
              <w:left w:w="43" w:type="dxa"/>
              <w:right w:w="43" w:type="dxa"/>
            </w:tcMar>
            <w:vAlign w:val="center"/>
          </w:tcPr>
          <w:p w14:paraId="664D6BC0" w14:textId="5C8982F8" w:rsidR="00A1756F" w:rsidRPr="00F15CFC" w:rsidRDefault="00A1756F" w:rsidP="00A1756F">
            <w:pPr>
              <w:jc w:val="right"/>
              <w:rPr>
                <w:sz w:val="14"/>
                <w:szCs w:val="14"/>
              </w:rPr>
            </w:pPr>
            <w:r w:rsidRPr="00F15CFC">
              <w:rPr>
                <w:sz w:val="14"/>
                <w:szCs w:val="14"/>
              </w:rPr>
              <w:t>673,373</w:t>
            </w:r>
          </w:p>
        </w:tc>
        <w:tc>
          <w:tcPr>
            <w:tcW w:w="722" w:type="dxa"/>
            <w:tcBorders>
              <w:top w:val="nil"/>
              <w:left w:val="nil"/>
              <w:bottom w:val="nil"/>
            </w:tcBorders>
            <w:shd w:val="clear" w:color="auto" w:fill="auto"/>
            <w:noWrap/>
            <w:tcMar>
              <w:left w:w="43" w:type="dxa"/>
              <w:right w:w="43" w:type="dxa"/>
            </w:tcMar>
            <w:vAlign w:val="center"/>
          </w:tcPr>
          <w:p w14:paraId="432B894E" w14:textId="0727943E" w:rsidR="00A1756F" w:rsidRPr="00F15CFC" w:rsidRDefault="00A1756F" w:rsidP="00A1756F">
            <w:pPr>
              <w:jc w:val="right"/>
              <w:rPr>
                <w:sz w:val="14"/>
                <w:szCs w:val="14"/>
              </w:rPr>
            </w:pPr>
            <w:r w:rsidRPr="00F15CFC">
              <w:rPr>
                <w:sz w:val="14"/>
                <w:szCs w:val="14"/>
              </w:rPr>
              <w:t>55,567</w:t>
            </w:r>
          </w:p>
        </w:tc>
        <w:tc>
          <w:tcPr>
            <w:tcW w:w="810" w:type="dxa"/>
            <w:tcBorders>
              <w:top w:val="nil"/>
            </w:tcBorders>
            <w:shd w:val="clear" w:color="auto" w:fill="auto"/>
            <w:tcMar>
              <w:left w:w="43" w:type="dxa"/>
              <w:right w:w="43" w:type="dxa"/>
            </w:tcMar>
            <w:vAlign w:val="center"/>
          </w:tcPr>
          <w:p w14:paraId="783F4608" w14:textId="45BFB6FB" w:rsidR="00A1756F" w:rsidRPr="00F15CFC" w:rsidRDefault="00A1756F" w:rsidP="00A1756F">
            <w:pPr>
              <w:jc w:val="right"/>
              <w:rPr>
                <w:sz w:val="14"/>
                <w:szCs w:val="14"/>
              </w:rPr>
            </w:pPr>
            <w:r w:rsidRPr="00A1756F">
              <w:rPr>
                <w:sz w:val="14"/>
                <w:szCs w:val="14"/>
              </w:rPr>
              <w:t>59,662</w:t>
            </w:r>
          </w:p>
        </w:tc>
        <w:tc>
          <w:tcPr>
            <w:tcW w:w="720" w:type="dxa"/>
            <w:tcBorders>
              <w:top w:val="nil"/>
              <w:left w:val="nil"/>
              <w:bottom w:val="nil"/>
              <w:right w:val="nil"/>
            </w:tcBorders>
            <w:shd w:val="clear" w:color="auto" w:fill="auto"/>
            <w:tcMar>
              <w:left w:w="43" w:type="dxa"/>
              <w:right w:w="43" w:type="dxa"/>
            </w:tcMar>
            <w:vAlign w:val="center"/>
          </w:tcPr>
          <w:p w14:paraId="2E6E92CC" w14:textId="2690D87C" w:rsidR="00A1756F" w:rsidRPr="00F15CFC" w:rsidRDefault="00A1756F" w:rsidP="00A1756F">
            <w:pPr>
              <w:jc w:val="right"/>
              <w:rPr>
                <w:sz w:val="14"/>
                <w:szCs w:val="14"/>
              </w:rPr>
            </w:pPr>
            <w:r w:rsidRPr="00F15CFC">
              <w:rPr>
                <w:sz w:val="14"/>
                <w:szCs w:val="14"/>
              </w:rPr>
              <w:t>71,097</w:t>
            </w:r>
          </w:p>
        </w:tc>
        <w:tc>
          <w:tcPr>
            <w:tcW w:w="720" w:type="dxa"/>
            <w:tcBorders>
              <w:top w:val="nil"/>
              <w:left w:val="nil"/>
              <w:bottom w:val="nil"/>
              <w:right w:val="nil"/>
            </w:tcBorders>
            <w:shd w:val="clear" w:color="auto" w:fill="auto"/>
            <w:tcMar>
              <w:left w:w="43" w:type="dxa"/>
              <w:right w:w="43" w:type="dxa"/>
            </w:tcMar>
            <w:vAlign w:val="center"/>
          </w:tcPr>
          <w:p w14:paraId="6302798B" w14:textId="1DCDE205" w:rsidR="00A1756F" w:rsidRPr="00F15CFC" w:rsidRDefault="00A1756F" w:rsidP="00A1756F">
            <w:pPr>
              <w:jc w:val="right"/>
              <w:rPr>
                <w:sz w:val="14"/>
                <w:szCs w:val="14"/>
              </w:rPr>
            </w:pPr>
            <w:r w:rsidRPr="00F15CFC">
              <w:rPr>
                <w:sz w:val="14"/>
                <w:szCs w:val="14"/>
              </w:rPr>
              <w:t>65,696</w:t>
            </w:r>
          </w:p>
        </w:tc>
        <w:tc>
          <w:tcPr>
            <w:tcW w:w="720" w:type="dxa"/>
            <w:tcBorders>
              <w:top w:val="nil"/>
              <w:left w:val="nil"/>
              <w:bottom w:val="nil"/>
              <w:right w:val="nil"/>
            </w:tcBorders>
            <w:shd w:val="clear" w:color="auto" w:fill="auto"/>
            <w:tcMar>
              <w:left w:w="43" w:type="dxa"/>
              <w:right w:w="43" w:type="dxa"/>
            </w:tcMar>
            <w:vAlign w:val="center"/>
          </w:tcPr>
          <w:p w14:paraId="70FDB6BD" w14:textId="7E648C8A" w:rsidR="00A1756F" w:rsidRPr="00F15CFC" w:rsidRDefault="00A1756F" w:rsidP="00A1756F">
            <w:pPr>
              <w:jc w:val="right"/>
              <w:rPr>
                <w:sz w:val="14"/>
                <w:szCs w:val="14"/>
              </w:rPr>
            </w:pPr>
            <w:r w:rsidRPr="00F15CFC">
              <w:rPr>
                <w:sz w:val="14"/>
                <w:szCs w:val="14"/>
              </w:rPr>
              <w:t>75,958</w:t>
            </w:r>
          </w:p>
        </w:tc>
        <w:tc>
          <w:tcPr>
            <w:tcW w:w="720" w:type="dxa"/>
            <w:tcBorders>
              <w:top w:val="nil"/>
              <w:left w:val="nil"/>
              <w:bottom w:val="nil"/>
              <w:right w:val="nil"/>
            </w:tcBorders>
            <w:shd w:val="clear" w:color="auto" w:fill="auto"/>
            <w:tcMar>
              <w:left w:w="43" w:type="dxa"/>
              <w:right w:w="43" w:type="dxa"/>
            </w:tcMar>
            <w:vAlign w:val="center"/>
          </w:tcPr>
          <w:p w14:paraId="50586A6B" w14:textId="7BF6AD3D" w:rsidR="00A1756F" w:rsidRPr="00F15CFC" w:rsidRDefault="00A1756F" w:rsidP="00A1756F">
            <w:pPr>
              <w:jc w:val="right"/>
              <w:rPr>
                <w:sz w:val="14"/>
                <w:szCs w:val="14"/>
              </w:rPr>
            </w:pPr>
            <w:r>
              <w:rPr>
                <w:sz w:val="14"/>
                <w:szCs w:val="14"/>
              </w:rPr>
              <w:t>62,916</w:t>
            </w:r>
          </w:p>
        </w:tc>
        <w:tc>
          <w:tcPr>
            <w:tcW w:w="738" w:type="dxa"/>
            <w:tcBorders>
              <w:top w:val="nil"/>
              <w:left w:val="nil"/>
              <w:bottom w:val="nil"/>
              <w:right w:val="nil"/>
            </w:tcBorders>
            <w:shd w:val="clear" w:color="auto" w:fill="auto"/>
            <w:tcMar>
              <w:left w:w="43" w:type="dxa"/>
              <w:right w:w="43" w:type="dxa"/>
            </w:tcMar>
            <w:vAlign w:val="center"/>
          </w:tcPr>
          <w:p w14:paraId="6AF76B27" w14:textId="421DFC5C" w:rsidR="00A1756F" w:rsidRPr="00F15CFC" w:rsidRDefault="00A1756F" w:rsidP="00A1756F">
            <w:pPr>
              <w:jc w:val="right"/>
              <w:rPr>
                <w:sz w:val="14"/>
                <w:szCs w:val="14"/>
              </w:rPr>
            </w:pPr>
            <w:r>
              <w:rPr>
                <w:sz w:val="14"/>
                <w:szCs w:val="14"/>
              </w:rPr>
              <w:t>62,730</w:t>
            </w:r>
          </w:p>
        </w:tc>
      </w:tr>
      <w:tr w:rsidR="00A1756F" w:rsidRPr="00BF4323" w14:paraId="027871F4" w14:textId="77777777" w:rsidTr="00A1756F">
        <w:trPr>
          <w:cantSplit/>
          <w:trHeight w:val="216"/>
        </w:trPr>
        <w:tc>
          <w:tcPr>
            <w:tcW w:w="2552" w:type="dxa"/>
            <w:tcBorders>
              <w:top w:val="nil"/>
              <w:left w:val="nil"/>
              <w:bottom w:val="nil"/>
            </w:tcBorders>
            <w:shd w:val="clear" w:color="auto" w:fill="auto"/>
            <w:noWrap/>
            <w:vAlign w:val="center"/>
          </w:tcPr>
          <w:p w14:paraId="34DE905F" w14:textId="77777777" w:rsidR="00A1756F" w:rsidRPr="00A75A33" w:rsidRDefault="00A1756F" w:rsidP="00A1756F">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13C76B1C" w:rsidR="00A1756F" w:rsidRPr="00F15CFC" w:rsidRDefault="00A1756F" w:rsidP="00A1756F">
            <w:pPr>
              <w:jc w:val="right"/>
              <w:rPr>
                <w:sz w:val="14"/>
                <w:szCs w:val="14"/>
              </w:rPr>
            </w:pPr>
            <w:r w:rsidRPr="00F15CFC">
              <w:rPr>
                <w:sz w:val="14"/>
                <w:szCs w:val="14"/>
              </w:rPr>
              <w:t>548,968</w:t>
            </w:r>
          </w:p>
        </w:tc>
        <w:tc>
          <w:tcPr>
            <w:tcW w:w="757" w:type="dxa"/>
            <w:tcBorders>
              <w:top w:val="nil"/>
              <w:right w:val="nil"/>
            </w:tcBorders>
            <w:shd w:val="clear" w:color="auto" w:fill="auto"/>
            <w:noWrap/>
            <w:tcMar>
              <w:left w:w="43" w:type="dxa"/>
              <w:right w:w="43" w:type="dxa"/>
            </w:tcMar>
            <w:vAlign w:val="center"/>
          </w:tcPr>
          <w:p w14:paraId="399B1B05" w14:textId="0CAD19E1" w:rsidR="00A1756F" w:rsidRPr="00F15CFC" w:rsidRDefault="00A1756F" w:rsidP="00A1756F">
            <w:pPr>
              <w:jc w:val="right"/>
              <w:rPr>
                <w:sz w:val="14"/>
                <w:szCs w:val="14"/>
              </w:rPr>
            </w:pPr>
            <w:r w:rsidRPr="00F15CFC">
              <w:rPr>
                <w:sz w:val="14"/>
                <w:szCs w:val="14"/>
              </w:rPr>
              <w:t>671,766</w:t>
            </w:r>
          </w:p>
        </w:tc>
        <w:tc>
          <w:tcPr>
            <w:tcW w:w="722" w:type="dxa"/>
            <w:tcBorders>
              <w:top w:val="nil"/>
              <w:left w:val="nil"/>
              <w:bottom w:val="nil"/>
            </w:tcBorders>
            <w:shd w:val="clear" w:color="auto" w:fill="auto"/>
            <w:noWrap/>
            <w:tcMar>
              <w:left w:w="43" w:type="dxa"/>
              <w:right w:w="43" w:type="dxa"/>
            </w:tcMar>
            <w:vAlign w:val="center"/>
          </w:tcPr>
          <w:p w14:paraId="0E685374" w14:textId="755DAAF7" w:rsidR="00A1756F" w:rsidRPr="00F15CFC" w:rsidRDefault="00A1756F" w:rsidP="00A1756F">
            <w:pPr>
              <w:jc w:val="right"/>
              <w:rPr>
                <w:sz w:val="14"/>
                <w:szCs w:val="14"/>
              </w:rPr>
            </w:pPr>
            <w:r w:rsidRPr="00F15CFC">
              <w:rPr>
                <w:sz w:val="14"/>
                <w:szCs w:val="14"/>
              </w:rPr>
              <w:t>53,268</w:t>
            </w:r>
          </w:p>
        </w:tc>
        <w:tc>
          <w:tcPr>
            <w:tcW w:w="810" w:type="dxa"/>
            <w:tcBorders>
              <w:top w:val="nil"/>
            </w:tcBorders>
            <w:shd w:val="clear" w:color="auto" w:fill="auto"/>
            <w:tcMar>
              <w:left w:w="43" w:type="dxa"/>
              <w:right w:w="43" w:type="dxa"/>
            </w:tcMar>
            <w:vAlign w:val="center"/>
          </w:tcPr>
          <w:p w14:paraId="53564B4D" w14:textId="66DBA701" w:rsidR="00A1756F" w:rsidRPr="00F15CFC" w:rsidRDefault="00A1756F" w:rsidP="00A1756F">
            <w:pPr>
              <w:jc w:val="right"/>
              <w:rPr>
                <w:sz w:val="14"/>
                <w:szCs w:val="14"/>
              </w:rPr>
            </w:pPr>
            <w:r w:rsidRPr="00A1756F">
              <w:rPr>
                <w:sz w:val="14"/>
                <w:szCs w:val="14"/>
              </w:rPr>
              <w:t>53,744</w:t>
            </w:r>
          </w:p>
        </w:tc>
        <w:tc>
          <w:tcPr>
            <w:tcW w:w="720" w:type="dxa"/>
            <w:tcBorders>
              <w:top w:val="nil"/>
              <w:left w:val="nil"/>
              <w:bottom w:val="nil"/>
              <w:right w:val="nil"/>
            </w:tcBorders>
            <w:shd w:val="clear" w:color="auto" w:fill="auto"/>
            <w:tcMar>
              <w:left w:w="43" w:type="dxa"/>
              <w:right w:w="43" w:type="dxa"/>
            </w:tcMar>
            <w:vAlign w:val="center"/>
          </w:tcPr>
          <w:p w14:paraId="3093B1B9" w14:textId="345C741D" w:rsidR="00A1756F" w:rsidRPr="00F15CFC" w:rsidRDefault="00A1756F" w:rsidP="00A1756F">
            <w:pPr>
              <w:jc w:val="right"/>
              <w:rPr>
                <w:sz w:val="14"/>
                <w:szCs w:val="14"/>
              </w:rPr>
            </w:pPr>
            <w:r w:rsidRPr="00F15CFC">
              <w:rPr>
                <w:sz w:val="14"/>
                <w:szCs w:val="14"/>
              </w:rPr>
              <w:t>74,976</w:t>
            </w:r>
          </w:p>
        </w:tc>
        <w:tc>
          <w:tcPr>
            <w:tcW w:w="720" w:type="dxa"/>
            <w:tcBorders>
              <w:top w:val="nil"/>
              <w:left w:val="nil"/>
              <w:bottom w:val="nil"/>
              <w:right w:val="nil"/>
            </w:tcBorders>
            <w:shd w:val="clear" w:color="auto" w:fill="auto"/>
            <w:tcMar>
              <w:left w:w="43" w:type="dxa"/>
              <w:right w:w="43" w:type="dxa"/>
            </w:tcMar>
            <w:vAlign w:val="center"/>
          </w:tcPr>
          <w:p w14:paraId="2D15DD80" w14:textId="59DF4C1C" w:rsidR="00A1756F" w:rsidRPr="00F15CFC" w:rsidRDefault="00A1756F" w:rsidP="00A1756F">
            <w:pPr>
              <w:jc w:val="right"/>
              <w:rPr>
                <w:sz w:val="14"/>
                <w:szCs w:val="14"/>
              </w:rPr>
            </w:pPr>
            <w:r w:rsidRPr="00F15CFC">
              <w:rPr>
                <w:sz w:val="14"/>
                <w:szCs w:val="14"/>
              </w:rPr>
              <w:t>72,723</w:t>
            </w:r>
          </w:p>
        </w:tc>
        <w:tc>
          <w:tcPr>
            <w:tcW w:w="720" w:type="dxa"/>
            <w:tcBorders>
              <w:top w:val="nil"/>
              <w:left w:val="nil"/>
              <w:bottom w:val="nil"/>
              <w:right w:val="nil"/>
            </w:tcBorders>
            <w:shd w:val="clear" w:color="auto" w:fill="auto"/>
            <w:tcMar>
              <w:left w:w="43" w:type="dxa"/>
              <w:right w:w="43" w:type="dxa"/>
            </w:tcMar>
            <w:vAlign w:val="center"/>
          </w:tcPr>
          <w:p w14:paraId="3ADF426E" w14:textId="6677A443" w:rsidR="00A1756F" w:rsidRPr="00F15CFC" w:rsidRDefault="00A1756F" w:rsidP="00A1756F">
            <w:pPr>
              <w:jc w:val="right"/>
              <w:rPr>
                <w:sz w:val="14"/>
                <w:szCs w:val="14"/>
              </w:rPr>
            </w:pPr>
            <w:r w:rsidRPr="00F15CFC">
              <w:rPr>
                <w:sz w:val="14"/>
                <w:szCs w:val="14"/>
              </w:rPr>
              <w:t>71,751</w:t>
            </w:r>
          </w:p>
        </w:tc>
        <w:tc>
          <w:tcPr>
            <w:tcW w:w="720" w:type="dxa"/>
            <w:tcBorders>
              <w:top w:val="nil"/>
              <w:left w:val="nil"/>
              <w:bottom w:val="nil"/>
              <w:right w:val="nil"/>
            </w:tcBorders>
            <w:shd w:val="clear" w:color="auto" w:fill="auto"/>
            <w:tcMar>
              <w:left w:w="43" w:type="dxa"/>
              <w:right w:w="43" w:type="dxa"/>
            </w:tcMar>
            <w:vAlign w:val="center"/>
          </w:tcPr>
          <w:p w14:paraId="22044204" w14:textId="7A27FC84" w:rsidR="00A1756F" w:rsidRPr="00F15CFC" w:rsidRDefault="00A1756F" w:rsidP="00A1756F">
            <w:pPr>
              <w:jc w:val="right"/>
              <w:rPr>
                <w:sz w:val="14"/>
                <w:szCs w:val="14"/>
              </w:rPr>
            </w:pPr>
            <w:r>
              <w:rPr>
                <w:sz w:val="14"/>
                <w:szCs w:val="14"/>
              </w:rPr>
              <w:t>71,220</w:t>
            </w:r>
          </w:p>
        </w:tc>
        <w:tc>
          <w:tcPr>
            <w:tcW w:w="738" w:type="dxa"/>
            <w:tcBorders>
              <w:top w:val="nil"/>
              <w:left w:val="nil"/>
              <w:bottom w:val="nil"/>
              <w:right w:val="nil"/>
            </w:tcBorders>
            <w:shd w:val="clear" w:color="auto" w:fill="auto"/>
            <w:tcMar>
              <w:left w:w="43" w:type="dxa"/>
              <w:right w:w="43" w:type="dxa"/>
            </w:tcMar>
            <w:vAlign w:val="center"/>
          </w:tcPr>
          <w:p w14:paraId="186554F1" w14:textId="43F74CE8" w:rsidR="00A1756F" w:rsidRPr="00F15CFC" w:rsidRDefault="00A1756F" w:rsidP="00A1756F">
            <w:pPr>
              <w:jc w:val="right"/>
              <w:rPr>
                <w:sz w:val="14"/>
                <w:szCs w:val="14"/>
              </w:rPr>
            </w:pPr>
            <w:r>
              <w:rPr>
                <w:sz w:val="14"/>
                <w:szCs w:val="14"/>
              </w:rPr>
              <w:t>78,629</w:t>
            </w:r>
          </w:p>
        </w:tc>
      </w:tr>
      <w:tr w:rsidR="00A1756F" w:rsidRPr="00BF4323" w14:paraId="18764657" w14:textId="77777777" w:rsidTr="00A1756F">
        <w:trPr>
          <w:cantSplit/>
          <w:trHeight w:val="216"/>
        </w:trPr>
        <w:tc>
          <w:tcPr>
            <w:tcW w:w="2552" w:type="dxa"/>
            <w:tcBorders>
              <w:top w:val="nil"/>
              <w:left w:val="nil"/>
              <w:bottom w:val="nil"/>
            </w:tcBorders>
            <w:shd w:val="clear" w:color="auto" w:fill="auto"/>
            <w:noWrap/>
            <w:vAlign w:val="center"/>
          </w:tcPr>
          <w:p w14:paraId="61B84D4B" w14:textId="77777777" w:rsidR="00A1756F" w:rsidRPr="00A75A33" w:rsidRDefault="00A1756F" w:rsidP="00A1756F">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3C0A2613" w:rsidR="00A1756F" w:rsidRPr="00F15CFC" w:rsidRDefault="00A1756F" w:rsidP="00A1756F">
            <w:pPr>
              <w:jc w:val="right"/>
              <w:rPr>
                <w:b/>
                <w:bCs/>
                <w:color w:val="000000"/>
                <w:sz w:val="14"/>
                <w:szCs w:val="14"/>
              </w:rPr>
            </w:pPr>
            <w:r w:rsidRPr="00F15CFC">
              <w:rPr>
                <w:b/>
                <w:bCs/>
                <w:color w:val="000000"/>
                <w:sz w:val="14"/>
                <w:szCs w:val="14"/>
              </w:rPr>
              <w:t>368,683</w:t>
            </w:r>
          </w:p>
        </w:tc>
        <w:tc>
          <w:tcPr>
            <w:tcW w:w="757" w:type="dxa"/>
            <w:tcBorders>
              <w:top w:val="nil"/>
              <w:bottom w:val="nil"/>
              <w:right w:val="nil"/>
            </w:tcBorders>
            <w:shd w:val="clear" w:color="auto" w:fill="auto"/>
            <w:noWrap/>
            <w:tcMar>
              <w:left w:w="43" w:type="dxa"/>
              <w:right w:w="43" w:type="dxa"/>
            </w:tcMar>
            <w:vAlign w:val="center"/>
          </w:tcPr>
          <w:p w14:paraId="46CA6202" w14:textId="3E5D8112" w:rsidR="00A1756F" w:rsidRPr="00F15CFC" w:rsidRDefault="00A1756F" w:rsidP="00A1756F">
            <w:pPr>
              <w:jc w:val="right"/>
              <w:rPr>
                <w:b/>
                <w:bCs/>
                <w:color w:val="000000"/>
                <w:sz w:val="14"/>
                <w:szCs w:val="14"/>
              </w:rPr>
            </w:pPr>
            <w:r w:rsidRPr="00F15CFC">
              <w:rPr>
                <w:b/>
                <w:bCs/>
                <w:color w:val="000000"/>
                <w:sz w:val="14"/>
                <w:szCs w:val="14"/>
              </w:rPr>
              <w:t>234,940</w:t>
            </w:r>
          </w:p>
        </w:tc>
        <w:tc>
          <w:tcPr>
            <w:tcW w:w="722" w:type="dxa"/>
            <w:tcBorders>
              <w:top w:val="nil"/>
              <w:left w:val="nil"/>
              <w:bottom w:val="nil"/>
            </w:tcBorders>
            <w:shd w:val="clear" w:color="auto" w:fill="auto"/>
            <w:noWrap/>
            <w:tcMar>
              <w:left w:w="43" w:type="dxa"/>
              <w:right w:w="43" w:type="dxa"/>
            </w:tcMar>
            <w:vAlign w:val="center"/>
          </w:tcPr>
          <w:p w14:paraId="5D1EBF37" w14:textId="0BC3349C" w:rsidR="00A1756F" w:rsidRPr="00F15CFC" w:rsidRDefault="00A1756F" w:rsidP="00A1756F">
            <w:pPr>
              <w:jc w:val="right"/>
              <w:rPr>
                <w:b/>
                <w:bCs/>
                <w:color w:val="000000"/>
                <w:sz w:val="14"/>
                <w:szCs w:val="14"/>
              </w:rPr>
            </w:pPr>
            <w:r w:rsidRPr="00F15CFC">
              <w:rPr>
                <w:b/>
                <w:bCs/>
                <w:color w:val="000000"/>
                <w:sz w:val="14"/>
                <w:szCs w:val="14"/>
              </w:rPr>
              <w:t xml:space="preserve">         6,797 </w:t>
            </w:r>
          </w:p>
        </w:tc>
        <w:tc>
          <w:tcPr>
            <w:tcW w:w="810" w:type="dxa"/>
            <w:shd w:val="clear" w:color="auto" w:fill="auto"/>
            <w:tcMar>
              <w:left w:w="43" w:type="dxa"/>
              <w:right w:w="43" w:type="dxa"/>
            </w:tcMar>
            <w:vAlign w:val="center"/>
          </w:tcPr>
          <w:p w14:paraId="7F9A8EAC" w14:textId="2ABDC6E5" w:rsidR="00A1756F" w:rsidRPr="00F15CFC" w:rsidRDefault="00A1756F" w:rsidP="00A1756F">
            <w:pPr>
              <w:jc w:val="right"/>
              <w:rPr>
                <w:b/>
                <w:bCs/>
                <w:color w:val="000000"/>
                <w:sz w:val="14"/>
                <w:szCs w:val="14"/>
              </w:rPr>
            </w:pPr>
            <w:r w:rsidRPr="00A1756F">
              <w:rPr>
                <w:b/>
                <w:bCs/>
                <w:color w:val="000000"/>
                <w:sz w:val="14"/>
                <w:szCs w:val="14"/>
              </w:rPr>
              <w:t>30,096</w:t>
            </w:r>
          </w:p>
        </w:tc>
        <w:tc>
          <w:tcPr>
            <w:tcW w:w="720" w:type="dxa"/>
            <w:tcBorders>
              <w:top w:val="nil"/>
              <w:left w:val="nil"/>
              <w:bottom w:val="nil"/>
              <w:right w:val="nil"/>
            </w:tcBorders>
            <w:shd w:val="clear" w:color="auto" w:fill="auto"/>
            <w:tcMar>
              <w:left w:w="43" w:type="dxa"/>
              <w:right w:w="43" w:type="dxa"/>
            </w:tcMar>
            <w:vAlign w:val="center"/>
          </w:tcPr>
          <w:p w14:paraId="676059B0" w14:textId="4B573185" w:rsidR="00A1756F" w:rsidRPr="00F15CFC" w:rsidRDefault="00A1756F" w:rsidP="00A1756F">
            <w:pPr>
              <w:jc w:val="right"/>
              <w:rPr>
                <w:b/>
                <w:bCs/>
                <w:color w:val="000000"/>
                <w:sz w:val="14"/>
                <w:szCs w:val="14"/>
              </w:rPr>
            </w:pPr>
            <w:r w:rsidRPr="00F15CFC">
              <w:rPr>
                <w:b/>
                <w:bCs/>
                <w:color w:val="000000"/>
                <w:sz w:val="14"/>
                <w:szCs w:val="14"/>
              </w:rPr>
              <w:t>32,297</w:t>
            </w:r>
          </w:p>
        </w:tc>
        <w:tc>
          <w:tcPr>
            <w:tcW w:w="720" w:type="dxa"/>
            <w:tcBorders>
              <w:top w:val="nil"/>
              <w:left w:val="nil"/>
              <w:bottom w:val="nil"/>
              <w:right w:val="nil"/>
            </w:tcBorders>
            <w:shd w:val="clear" w:color="auto" w:fill="auto"/>
            <w:tcMar>
              <w:left w:w="43" w:type="dxa"/>
              <w:right w:w="43" w:type="dxa"/>
            </w:tcMar>
            <w:vAlign w:val="center"/>
          </w:tcPr>
          <w:p w14:paraId="765DA2DB" w14:textId="6B139DB2" w:rsidR="00A1756F" w:rsidRPr="00F15CFC" w:rsidRDefault="00A1756F" w:rsidP="00A1756F">
            <w:pPr>
              <w:jc w:val="right"/>
              <w:rPr>
                <w:b/>
                <w:bCs/>
                <w:color w:val="000000"/>
                <w:sz w:val="14"/>
                <w:szCs w:val="14"/>
              </w:rPr>
            </w:pPr>
            <w:r w:rsidRPr="00F15CFC">
              <w:rPr>
                <w:b/>
                <w:bCs/>
                <w:color w:val="000000"/>
                <w:sz w:val="14"/>
                <w:szCs w:val="14"/>
              </w:rPr>
              <w:t>33,080</w:t>
            </w:r>
          </w:p>
        </w:tc>
        <w:tc>
          <w:tcPr>
            <w:tcW w:w="720" w:type="dxa"/>
            <w:tcBorders>
              <w:top w:val="nil"/>
              <w:left w:val="nil"/>
              <w:bottom w:val="nil"/>
              <w:right w:val="nil"/>
            </w:tcBorders>
            <w:shd w:val="clear" w:color="auto" w:fill="auto"/>
            <w:tcMar>
              <w:left w:w="43" w:type="dxa"/>
              <w:right w:w="43" w:type="dxa"/>
            </w:tcMar>
            <w:vAlign w:val="center"/>
          </w:tcPr>
          <w:p w14:paraId="013D974F" w14:textId="6A95B0D8" w:rsidR="00A1756F" w:rsidRPr="00F15CFC" w:rsidRDefault="00A1756F" w:rsidP="00A1756F">
            <w:pPr>
              <w:jc w:val="right"/>
              <w:rPr>
                <w:b/>
                <w:bCs/>
                <w:color w:val="000000"/>
                <w:sz w:val="14"/>
                <w:szCs w:val="14"/>
              </w:rPr>
            </w:pPr>
            <w:r w:rsidRPr="00F15CFC">
              <w:rPr>
                <w:b/>
                <w:bCs/>
                <w:color w:val="000000"/>
                <w:sz w:val="14"/>
                <w:szCs w:val="14"/>
              </w:rPr>
              <w:t>50,285</w:t>
            </w:r>
          </w:p>
        </w:tc>
        <w:tc>
          <w:tcPr>
            <w:tcW w:w="720" w:type="dxa"/>
            <w:tcBorders>
              <w:top w:val="nil"/>
              <w:left w:val="nil"/>
              <w:bottom w:val="nil"/>
              <w:right w:val="nil"/>
            </w:tcBorders>
            <w:shd w:val="clear" w:color="auto" w:fill="auto"/>
            <w:tcMar>
              <w:left w:w="43" w:type="dxa"/>
              <w:right w:w="43" w:type="dxa"/>
            </w:tcMar>
            <w:vAlign w:val="center"/>
          </w:tcPr>
          <w:p w14:paraId="32E26CF8" w14:textId="5EA156F8" w:rsidR="00A1756F" w:rsidRPr="00F15CFC" w:rsidRDefault="00A1756F" w:rsidP="00A1756F">
            <w:pPr>
              <w:jc w:val="right"/>
              <w:rPr>
                <w:b/>
                <w:bCs/>
                <w:color w:val="000000"/>
                <w:sz w:val="14"/>
                <w:szCs w:val="14"/>
              </w:rPr>
            </w:pPr>
            <w:r>
              <w:rPr>
                <w:b/>
                <w:bCs/>
                <w:color w:val="000000"/>
                <w:sz w:val="14"/>
                <w:szCs w:val="14"/>
              </w:rPr>
              <w:t>40,363</w:t>
            </w:r>
          </w:p>
        </w:tc>
        <w:tc>
          <w:tcPr>
            <w:tcW w:w="738" w:type="dxa"/>
            <w:tcBorders>
              <w:top w:val="nil"/>
              <w:left w:val="nil"/>
              <w:bottom w:val="nil"/>
              <w:right w:val="nil"/>
            </w:tcBorders>
            <w:shd w:val="clear" w:color="auto" w:fill="auto"/>
            <w:tcMar>
              <w:left w:w="43" w:type="dxa"/>
              <w:right w:w="43" w:type="dxa"/>
            </w:tcMar>
            <w:vAlign w:val="center"/>
          </w:tcPr>
          <w:p w14:paraId="337B3392" w14:textId="7DB2EB94" w:rsidR="00A1756F" w:rsidRPr="00F15CFC" w:rsidRDefault="00A1756F" w:rsidP="00A1756F">
            <w:pPr>
              <w:jc w:val="right"/>
              <w:rPr>
                <w:b/>
                <w:bCs/>
                <w:color w:val="000000"/>
                <w:sz w:val="14"/>
                <w:szCs w:val="14"/>
              </w:rPr>
            </w:pPr>
            <w:r>
              <w:rPr>
                <w:b/>
                <w:bCs/>
                <w:color w:val="000000"/>
                <w:sz w:val="14"/>
                <w:szCs w:val="14"/>
              </w:rPr>
              <w:t>66,069</w:t>
            </w:r>
          </w:p>
        </w:tc>
      </w:tr>
      <w:tr w:rsidR="00A1756F" w:rsidRPr="00BF4323" w14:paraId="597C63B3" w14:textId="77777777" w:rsidTr="00A1756F">
        <w:trPr>
          <w:cantSplit/>
          <w:trHeight w:val="216"/>
        </w:trPr>
        <w:tc>
          <w:tcPr>
            <w:tcW w:w="2552" w:type="dxa"/>
            <w:tcBorders>
              <w:top w:val="nil"/>
              <w:left w:val="nil"/>
              <w:bottom w:val="nil"/>
            </w:tcBorders>
            <w:shd w:val="clear" w:color="auto" w:fill="auto"/>
            <w:noWrap/>
            <w:vAlign w:val="center"/>
          </w:tcPr>
          <w:p w14:paraId="0C752EB8" w14:textId="77777777" w:rsidR="00A1756F" w:rsidRPr="00A75A33" w:rsidRDefault="00A1756F" w:rsidP="00A1756F">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7ABDDC1A" w:rsidR="00A1756F" w:rsidRPr="00F15CFC" w:rsidRDefault="00A1756F" w:rsidP="00A1756F">
            <w:pPr>
              <w:jc w:val="right"/>
              <w:rPr>
                <w:sz w:val="14"/>
                <w:szCs w:val="14"/>
              </w:rPr>
            </w:pPr>
            <w:r w:rsidRPr="00F15CFC">
              <w:rPr>
                <w:sz w:val="14"/>
                <w:szCs w:val="14"/>
              </w:rPr>
              <w:t>172,294</w:t>
            </w:r>
          </w:p>
        </w:tc>
        <w:tc>
          <w:tcPr>
            <w:tcW w:w="757" w:type="dxa"/>
            <w:tcBorders>
              <w:top w:val="nil"/>
              <w:bottom w:val="nil"/>
              <w:right w:val="nil"/>
            </w:tcBorders>
            <w:shd w:val="clear" w:color="auto" w:fill="auto"/>
            <w:noWrap/>
            <w:tcMar>
              <w:left w:w="43" w:type="dxa"/>
              <w:right w:w="43" w:type="dxa"/>
            </w:tcMar>
            <w:vAlign w:val="center"/>
          </w:tcPr>
          <w:p w14:paraId="10A3F110" w14:textId="1D5AC65E" w:rsidR="00A1756F" w:rsidRPr="00F15CFC" w:rsidRDefault="00A1756F" w:rsidP="00A1756F">
            <w:pPr>
              <w:jc w:val="right"/>
              <w:rPr>
                <w:sz w:val="14"/>
                <w:szCs w:val="14"/>
              </w:rPr>
            </w:pPr>
            <w:r w:rsidRPr="00F15CFC">
              <w:rPr>
                <w:sz w:val="14"/>
                <w:szCs w:val="14"/>
              </w:rPr>
              <w:t>79,205</w:t>
            </w:r>
          </w:p>
        </w:tc>
        <w:tc>
          <w:tcPr>
            <w:tcW w:w="722" w:type="dxa"/>
            <w:tcBorders>
              <w:top w:val="nil"/>
              <w:left w:val="nil"/>
              <w:bottom w:val="nil"/>
            </w:tcBorders>
            <w:shd w:val="clear" w:color="auto" w:fill="auto"/>
            <w:noWrap/>
            <w:tcMar>
              <w:left w:w="43" w:type="dxa"/>
              <w:right w:w="43" w:type="dxa"/>
            </w:tcMar>
            <w:vAlign w:val="center"/>
          </w:tcPr>
          <w:p w14:paraId="7C63ACD7" w14:textId="77F8B989" w:rsidR="00A1756F" w:rsidRPr="00F15CFC" w:rsidRDefault="00A1756F" w:rsidP="00A1756F">
            <w:pPr>
              <w:jc w:val="right"/>
              <w:rPr>
                <w:sz w:val="14"/>
                <w:szCs w:val="14"/>
              </w:rPr>
            </w:pPr>
            <w:r w:rsidRPr="00F15CFC">
              <w:rPr>
                <w:sz w:val="14"/>
                <w:szCs w:val="14"/>
              </w:rPr>
              <w:t xml:space="preserve">               -   </w:t>
            </w:r>
          </w:p>
        </w:tc>
        <w:tc>
          <w:tcPr>
            <w:tcW w:w="810" w:type="dxa"/>
            <w:tcBorders>
              <w:top w:val="nil"/>
            </w:tcBorders>
            <w:shd w:val="clear" w:color="auto" w:fill="auto"/>
            <w:tcMar>
              <w:left w:w="43" w:type="dxa"/>
              <w:right w:w="43" w:type="dxa"/>
            </w:tcMar>
            <w:vAlign w:val="center"/>
          </w:tcPr>
          <w:p w14:paraId="16EABB3E" w14:textId="4D83F776" w:rsidR="00A1756F" w:rsidRPr="00F15CFC" w:rsidRDefault="00A1756F" w:rsidP="00A1756F">
            <w:pPr>
              <w:jc w:val="right"/>
              <w:rPr>
                <w:sz w:val="14"/>
                <w:szCs w:val="14"/>
              </w:rPr>
            </w:pPr>
            <w:r w:rsidRPr="00A1756F">
              <w:rPr>
                <w:sz w:val="14"/>
                <w:szCs w:val="14"/>
              </w:rPr>
              <w:t>15,197</w:t>
            </w:r>
          </w:p>
        </w:tc>
        <w:tc>
          <w:tcPr>
            <w:tcW w:w="720" w:type="dxa"/>
            <w:tcBorders>
              <w:top w:val="nil"/>
              <w:left w:val="nil"/>
              <w:bottom w:val="nil"/>
              <w:right w:val="nil"/>
            </w:tcBorders>
            <w:shd w:val="clear" w:color="auto" w:fill="auto"/>
            <w:tcMar>
              <w:left w:w="43" w:type="dxa"/>
              <w:right w:w="43" w:type="dxa"/>
            </w:tcMar>
            <w:vAlign w:val="center"/>
          </w:tcPr>
          <w:p w14:paraId="461DF072" w14:textId="52303B5A" w:rsidR="00A1756F" w:rsidRPr="00F15CFC" w:rsidRDefault="00A1756F" w:rsidP="00A1756F">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9E24BA" w14:textId="1F61BD38" w:rsidR="00A1756F" w:rsidRPr="00F15CFC" w:rsidRDefault="00A1756F" w:rsidP="00A1756F">
            <w:pPr>
              <w:jc w:val="right"/>
              <w:rPr>
                <w:sz w:val="14"/>
                <w:szCs w:val="14"/>
              </w:rPr>
            </w:pPr>
            <w:r w:rsidRPr="00F15CFC">
              <w:rPr>
                <w:sz w:val="14"/>
                <w:szCs w:val="14"/>
              </w:rPr>
              <w:t>22,019</w:t>
            </w:r>
          </w:p>
        </w:tc>
        <w:tc>
          <w:tcPr>
            <w:tcW w:w="720" w:type="dxa"/>
            <w:tcBorders>
              <w:top w:val="nil"/>
              <w:left w:val="nil"/>
              <w:bottom w:val="nil"/>
              <w:right w:val="nil"/>
            </w:tcBorders>
            <w:shd w:val="clear" w:color="auto" w:fill="auto"/>
            <w:tcMar>
              <w:left w:w="43" w:type="dxa"/>
              <w:right w:w="43" w:type="dxa"/>
            </w:tcMar>
            <w:vAlign w:val="center"/>
          </w:tcPr>
          <w:p w14:paraId="1EF3A8D9" w14:textId="03A4D8CD" w:rsidR="00A1756F" w:rsidRPr="00F15CFC" w:rsidRDefault="00A1756F" w:rsidP="00A1756F">
            <w:pPr>
              <w:jc w:val="right"/>
              <w:rPr>
                <w:sz w:val="14"/>
                <w:szCs w:val="14"/>
              </w:rPr>
            </w:pPr>
            <w:r w:rsidRPr="00F15CFC">
              <w:rPr>
                <w:sz w:val="14"/>
                <w:szCs w:val="14"/>
              </w:rPr>
              <w:t>28,613</w:t>
            </w:r>
          </w:p>
        </w:tc>
        <w:tc>
          <w:tcPr>
            <w:tcW w:w="720" w:type="dxa"/>
            <w:tcBorders>
              <w:top w:val="nil"/>
              <w:left w:val="nil"/>
              <w:bottom w:val="nil"/>
              <w:right w:val="nil"/>
            </w:tcBorders>
            <w:shd w:val="clear" w:color="auto" w:fill="auto"/>
            <w:tcMar>
              <w:left w:w="43" w:type="dxa"/>
              <w:right w:w="43" w:type="dxa"/>
            </w:tcMar>
            <w:vAlign w:val="center"/>
          </w:tcPr>
          <w:p w14:paraId="04A145EE" w14:textId="4A707C92" w:rsidR="00A1756F" w:rsidRPr="00F15CFC" w:rsidRDefault="00A1756F" w:rsidP="00A1756F">
            <w:pPr>
              <w:jc w:val="right"/>
              <w:rPr>
                <w:sz w:val="14"/>
                <w:szCs w:val="14"/>
              </w:rPr>
            </w:pPr>
            <w:r>
              <w:rPr>
                <w:sz w:val="14"/>
                <w:szCs w:val="14"/>
              </w:rPr>
              <w:t>23,762</w:t>
            </w:r>
          </w:p>
        </w:tc>
        <w:tc>
          <w:tcPr>
            <w:tcW w:w="738" w:type="dxa"/>
            <w:tcBorders>
              <w:top w:val="nil"/>
              <w:left w:val="nil"/>
              <w:bottom w:val="nil"/>
              <w:right w:val="nil"/>
            </w:tcBorders>
            <w:shd w:val="clear" w:color="auto" w:fill="auto"/>
            <w:tcMar>
              <w:left w:w="43" w:type="dxa"/>
              <w:right w:w="43" w:type="dxa"/>
            </w:tcMar>
            <w:vAlign w:val="center"/>
          </w:tcPr>
          <w:p w14:paraId="3A047EAC" w14:textId="1E6B2CC0" w:rsidR="00A1756F" w:rsidRPr="00F15CFC" w:rsidRDefault="00A1756F" w:rsidP="00A1756F">
            <w:pPr>
              <w:jc w:val="right"/>
              <w:rPr>
                <w:sz w:val="14"/>
                <w:szCs w:val="14"/>
              </w:rPr>
            </w:pPr>
            <w:r>
              <w:rPr>
                <w:sz w:val="14"/>
                <w:szCs w:val="14"/>
              </w:rPr>
              <w:t>24,143</w:t>
            </w:r>
          </w:p>
        </w:tc>
      </w:tr>
      <w:tr w:rsidR="00A1756F" w:rsidRPr="00BF4323" w14:paraId="6C600885" w14:textId="77777777" w:rsidTr="00A1756F">
        <w:trPr>
          <w:cantSplit/>
          <w:trHeight w:val="216"/>
        </w:trPr>
        <w:tc>
          <w:tcPr>
            <w:tcW w:w="2552" w:type="dxa"/>
            <w:tcBorders>
              <w:top w:val="nil"/>
              <w:left w:val="nil"/>
              <w:bottom w:val="nil"/>
            </w:tcBorders>
            <w:shd w:val="clear" w:color="auto" w:fill="auto"/>
            <w:noWrap/>
            <w:vAlign w:val="center"/>
          </w:tcPr>
          <w:p w14:paraId="1409B45B" w14:textId="77777777" w:rsidR="00A1756F" w:rsidRPr="00A75A33" w:rsidRDefault="00A1756F" w:rsidP="00A1756F">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3CE93018" w:rsidR="00A1756F" w:rsidRPr="00F15CFC" w:rsidRDefault="00A1756F" w:rsidP="00A1756F">
            <w:pPr>
              <w:jc w:val="right"/>
              <w:rPr>
                <w:sz w:val="14"/>
                <w:szCs w:val="14"/>
              </w:rPr>
            </w:pPr>
            <w:r w:rsidRPr="00F15CFC">
              <w:rPr>
                <w:sz w:val="14"/>
                <w:szCs w:val="14"/>
              </w:rPr>
              <w:t>75,645</w:t>
            </w:r>
          </w:p>
        </w:tc>
        <w:tc>
          <w:tcPr>
            <w:tcW w:w="757" w:type="dxa"/>
            <w:tcBorders>
              <w:top w:val="nil"/>
              <w:bottom w:val="nil"/>
              <w:right w:val="nil"/>
            </w:tcBorders>
            <w:shd w:val="clear" w:color="auto" w:fill="auto"/>
            <w:noWrap/>
            <w:tcMar>
              <w:left w:w="43" w:type="dxa"/>
              <w:right w:w="43" w:type="dxa"/>
            </w:tcMar>
            <w:vAlign w:val="center"/>
          </w:tcPr>
          <w:p w14:paraId="0C861C21" w14:textId="29F6577F" w:rsidR="00A1756F" w:rsidRPr="00F15CFC" w:rsidRDefault="00A1756F" w:rsidP="00A1756F">
            <w:pPr>
              <w:jc w:val="right"/>
              <w:rPr>
                <w:sz w:val="14"/>
                <w:szCs w:val="14"/>
              </w:rPr>
            </w:pPr>
            <w:r w:rsidRPr="00F15CFC">
              <w:rPr>
                <w:sz w:val="14"/>
                <w:szCs w:val="14"/>
              </w:rPr>
              <w:t>33,249</w:t>
            </w:r>
          </w:p>
        </w:tc>
        <w:tc>
          <w:tcPr>
            <w:tcW w:w="722" w:type="dxa"/>
            <w:tcBorders>
              <w:top w:val="nil"/>
              <w:left w:val="nil"/>
              <w:bottom w:val="nil"/>
            </w:tcBorders>
            <w:shd w:val="clear" w:color="auto" w:fill="auto"/>
            <w:noWrap/>
            <w:tcMar>
              <w:left w:w="43" w:type="dxa"/>
              <w:right w:w="43" w:type="dxa"/>
            </w:tcMar>
            <w:vAlign w:val="center"/>
          </w:tcPr>
          <w:p w14:paraId="0FF1CB8C" w14:textId="46B37762" w:rsidR="00A1756F" w:rsidRPr="00F15CFC" w:rsidRDefault="00A1756F" w:rsidP="00A1756F">
            <w:pPr>
              <w:jc w:val="right"/>
              <w:rPr>
                <w:sz w:val="14"/>
                <w:szCs w:val="14"/>
              </w:rPr>
            </w:pPr>
            <w:r w:rsidRPr="00F15CFC">
              <w:rPr>
                <w:sz w:val="14"/>
                <w:szCs w:val="14"/>
              </w:rPr>
              <w:t xml:space="preserve">         2,019 </w:t>
            </w:r>
          </w:p>
        </w:tc>
        <w:tc>
          <w:tcPr>
            <w:tcW w:w="810" w:type="dxa"/>
            <w:tcBorders>
              <w:top w:val="nil"/>
            </w:tcBorders>
            <w:shd w:val="clear" w:color="auto" w:fill="auto"/>
            <w:tcMar>
              <w:left w:w="43" w:type="dxa"/>
              <w:right w:w="43" w:type="dxa"/>
            </w:tcMar>
            <w:vAlign w:val="center"/>
          </w:tcPr>
          <w:p w14:paraId="4A1A7E1E" w14:textId="5AB95384" w:rsidR="00A1756F" w:rsidRPr="00F15CFC" w:rsidRDefault="00A1756F" w:rsidP="00A1756F">
            <w:pPr>
              <w:jc w:val="right"/>
              <w:rPr>
                <w:sz w:val="14"/>
                <w:szCs w:val="14"/>
              </w:rPr>
            </w:pPr>
            <w:r w:rsidRPr="00A1756F">
              <w:rPr>
                <w:sz w:val="14"/>
                <w:szCs w:val="14"/>
              </w:rPr>
              <w:t>4,593</w:t>
            </w:r>
          </w:p>
        </w:tc>
        <w:tc>
          <w:tcPr>
            <w:tcW w:w="720" w:type="dxa"/>
            <w:tcBorders>
              <w:top w:val="nil"/>
              <w:left w:val="nil"/>
              <w:bottom w:val="nil"/>
              <w:right w:val="nil"/>
            </w:tcBorders>
            <w:shd w:val="clear" w:color="auto" w:fill="auto"/>
            <w:tcMar>
              <w:left w:w="43" w:type="dxa"/>
              <w:right w:w="43" w:type="dxa"/>
            </w:tcMar>
            <w:vAlign w:val="center"/>
          </w:tcPr>
          <w:p w14:paraId="756530F1" w14:textId="03835097" w:rsidR="00A1756F" w:rsidRPr="00F15CFC" w:rsidRDefault="00A1756F" w:rsidP="00A1756F">
            <w:pPr>
              <w:jc w:val="right"/>
              <w:rPr>
                <w:sz w:val="14"/>
                <w:szCs w:val="14"/>
              </w:rPr>
            </w:pPr>
            <w:r w:rsidRPr="00F15CFC">
              <w:rPr>
                <w:sz w:val="14"/>
                <w:szCs w:val="14"/>
              </w:rPr>
              <w:t>2,826</w:t>
            </w:r>
          </w:p>
        </w:tc>
        <w:tc>
          <w:tcPr>
            <w:tcW w:w="720" w:type="dxa"/>
            <w:tcBorders>
              <w:top w:val="nil"/>
              <w:left w:val="nil"/>
              <w:bottom w:val="nil"/>
              <w:right w:val="nil"/>
            </w:tcBorders>
            <w:shd w:val="clear" w:color="auto" w:fill="auto"/>
            <w:tcMar>
              <w:left w:w="43" w:type="dxa"/>
              <w:right w:w="43" w:type="dxa"/>
            </w:tcMar>
            <w:vAlign w:val="center"/>
          </w:tcPr>
          <w:p w14:paraId="46138AE8" w14:textId="5FB76E38" w:rsidR="00A1756F" w:rsidRPr="00F15CFC" w:rsidRDefault="00A1756F" w:rsidP="00A1756F">
            <w:pPr>
              <w:jc w:val="right"/>
              <w:rPr>
                <w:sz w:val="14"/>
                <w:szCs w:val="14"/>
              </w:rPr>
            </w:pPr>
            <w:r w:rsidRPr="00F15CFC">
              <w:rPr>
                <w:sz w:val="14"/>
                <w:szCs w:val="14"/>
              </w:rPr>
              <w:t>3,749</w:t>
            </w:r>
          </w:p>
        </w:tc>
        <w:tc>
          <w:tcPr>
            <w:tcW w:w="720" w:type="dxa"/>
            <w:tcBorders>
              <w:top w:val="nil"/>
              <w:left w:val="nil"/>
              <w:bottom w:val="nil"/>
              <w:right w:val="nil"/>
            </w:tcBorders>
            <w:shd w:val="clear" w:color="auto" w:fill="auto"/>
            <w:tcMar>
              <w:left w:w="43" w:type="dxa"/>
              <w:right w:w="43" w:type="dxa"/>
            </w:tcMar>
            <w:vAlign w:val="center"/>
          </w:tcPr>
          <w:p w14:paraId="76C4BBC5" w14:textId="1B0C517B" w:rsidR="00A1756F" w:rsidRPr="00F15CFC" w:rsidRDefault="00A1756F" w:rsidP="00A1756F">
            <w:pPr>
              <w:jc w:val="right"/>
              <w:rPr>
                <w:sz w:val="14"/>
                <w:szCs w:val="14"/>
              </w:rPr>
            </w:pPr>
            <w:r w:rsidRPr="00F15CFC">
              <w:rPr>
                <w:sz w:val="14"/>
                <w:szCs w:val="14"/>
              </w:rPr>
              <w:t>2,873</w:t>
            </w:r>
          </w:p>
        </w:tc>
        <w:tc>
          <w:tcPr>
            <w:tcW w:w="720" w:type="dxa"/>
            <w:tcBorders>
              <w:top w:val="nil"/>
              <w:left w:val="nil"/>
              <w:bottom w:val="nil"/>
              <w:right w:val="nil"/>
            </w:tcBorders>
            <w:shd w:val="clear" w:color="auto" w:fill="auto"/>
            <w:tcMar>
              <w:left w:w="43" w:type="dxa"/>
              <w:right w:w="43" w:type="dxa"/>
            </w:tcMar>
            <w:vAlign w:val="center"/>
          </w:tcPr>
          <w:p w14:paraId="74647E6E" w14:textId="7AD73489" w:rsidR="00A1756F" w:rsidRPr="00F15CFC" w:rsidRDefault="00A1756F" w:rsidP="00A1756F">
            <w:pPr>
              <w:jc w:val="right"/>
              <w:rPr>
                <w:sz w:val="14"/>
                <w:szCs w:val="14"/>
              </w:rPr>
            </w:pPr>
            <w:r>
              <w:rPr>
                <w:sz w:val="14"/>
                <w:szCs w:val="14"/>
              </w:rPr>
              <w:t>2,967</w:t>
            </w:r>
          </w:p>
        </w:tc>
        <w:tc>
          <w:tcPr>
            <w:tcW w:w="738" w:type="dxa"/>
            <w:tcBorders>
              <w:top w:val="nil"/>
              <w:left w:val="nil"/>
              <w:bottom w:val="nil"/>
              <w:right w:val="nil"/>
            </w:tcBorders>
            <w:shd w:val="clear" w:color="auto" w:fill="auto"/>
            <w:tcMar>
              <w:left w:w="43" w:type="dxa"/>
              <w:right w:w="43" w:type="dxa"/>
            </w:tcMar>
            <w:vAlign w:val="center"/>
          </w:tcPr>
          <w:p w14:paraId="4E534A8E" w14:textId="0F812FE5" w:rsidR="00A1756F" w:rsidRPr="00F15CFC" w:rsidRDefault="00A1756F" w:rsidP="00A1756F">
            <w:pPr>
              <w:jc w:val="right"/>
              <w:rPr>
                <w:sz w:val="14"/>
                <w:szCs w:val="14"/>
              </w:rPr>
            </w:pPr>
            <w:r>
              <w:rPr>
                <w:sz w:val="14"/>
                <w:szCs w:val="14"/>
              </w:rPr>
              <w:t>26,615</w:t>
            </w:r>
          </w:p>
        </w:tc>
      </w:tr>
      <w:tr w:rsidR="00A1756F" w:rsidRPr="00BF4323" w14:paraId="126582DF" w14:textId="77777777" w:rsidTr="00A1756F">
        <w:trPr>
          <w:cantSplit/>
          <w:trHeight w:val="216"/>
        </w:trPr>
        <w:tc>
          <w:tcPr>
            <w:tcW w:w="2552" w:type="dxa"/>
            <w:tcBorders>
              <w:top w:val="nil"/>
              <w:left w:val="nil"/>
              <w:bottom w:val="nil"/>
            </w:tcBorders>
            <w:shd w:val="clear" w:color="auto" w:fill="auto"/>
            <w:noWrap/>
            <w:vAlign w:val="center"/>
          </w:tcPr>
          <w:p w14:paraId="3B33B57A" w14:textId="77777777" w:rsidR="00A1756F" w:rsidRPr="00A75A33" w:rsidRDefault="00A1756F" w:rsidP="00A1756F">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69B0018D" w:rsidR="00A1756F" w:rsidRPr="00F15CFC" w:rsidRDefault="00A1756F" w:rsidP="00A1756F">
            <w:pPr>
              <w:jc w:val="right"/>
              <w:rPr>
                <w:sz w:val="14"/>
                <w:szCs w:val="14"/>
              </w:rPr>
            </w:pPr>
            <w:r w:rsidRPr="00F15CFC">
              <w:rPr>
                <w:sz w:val="14"/>
                <w:szCs w:val="14"/>
              </w:rPr>
              <w:t>120,745</w:t>
            </w:r>
          </w:p>
        </w:tc>
        <w:tc>
          <w:tcPr>
            <w:tcW w:w="757" w:type="dxa"/>
            <w:tcBorders>
              <w:top w:val="nil"/>
              <w:right w:val="nil"/>
            </w:tcBorders>
            <w:shd w:val="clear" w:color="auto" w:fill="auto"/>
            <w:noWrap/>
            <w:tcMar>
              <w:left w:w="43" w:type="dxa"/>
              <w:right w:w="43" w:type="dxa"/>
            </w:tcMar>
            <w:vAlign w:val="center"/>
          </w:tcPr>
          <w:p w14:paraId="45DC8242" w14:textId="31685801" w:rsidR="00A1756F" w:rsidRPr="00F15CFC" w:rsidRDefault="00A1756F" w:rsidP="00A1756F">
            <w:pPr>
              <w:jc w:val="right"/>
              <w:rPr>
                <w:sz w:val="14"/>
                <w:szCs w:val="14"/>
              </w:rPr>
            </w:pPr>
            <w:r w:rsidRPr="00F15CFC">
              <w:rPr>
                <w:sz w:val="14"/>
                <w:szCs w:val="14"/>
              </w:rPr>
              <w:t>122,486</w:t>
            </w:r>
          </w:p>
        </w:tc>
        <w:tc>
          <w:tcPr>
            <w:tcW w:w="722" w:type="dxa"/>
            <w:tcBorders>
              <w:top w:val="nil"/>
              <w:left w:val="nil"/>
              <w:bottom w:val="nil"/>
            </w:tcBorders>
            <w:shd w:val="clear" w:color="auto" w:fill="auto"/>
            <w:noWrap/>
            <w:tcMar>
              <w:left w:w="43" w:type="dxa"/>
              <w:right w:w="43" w:type="dxa"/>
            </w:tcMar>
            <w:vAlign w:val="center"/>
          </w:tcPr>
          <w:p w14:paraId="377DFE8F" w14:textId="56B083C8" w:rsidR="00A1756F" w:rsidRPr="00F15CFC" w:rsidRDefault="00A1756F" w:rsidP="00A1756F">
            <w:pPr>
              <w:jc w:val="right"/>
              <w:rPr>
                <w:sz w:val="14"/>
                <w:szCs w:val="14"/>
              </w:rPr>
            </w:pPr>
            <w:r w:rsidRPr="00F15CFC">
              <w:rPr>
                <w:sz w:val="14"/>
                <w:szCs w:val="14"/>
              </w:rPr>
              <w:t xml:space="preserve">         4,778 </w:t>
            </w:r>
          </w:p>
        </w:tc>
        <w:tc>
          <w:tcPr>
            <w:tcW w:w="810" w:type="dxa"/>
            <w:tcBorders>
              <w:top w:val="nil"/>
            </w:tcBorders>
            <w:shd w:val="clear" w:color="auto" w:fill="auto"/>
            <w:tcMar>
              <w:left w:w="43" w:type="dxa"/>
              <w:right w:w="43" w:type="dxa"/>
            </w:tcMar>
            <w:vAlign w:val="center"/>
          </w:tcPr>
          <w:p w14:paraId="779B92F5" w14:textId="12C5CD24" w:rsidR="00A1756F" w:rsidRPr="00F15CFC" w:rsidRDefault="00A1756F" w:rsidP="00A1756F">
            <w:pPr>
              <w:jc w:val="right"/>
              <w:rPr>
                <w:sz w:val="14"/>
                <w:szCs w:val="14"/>
              </w:rPr>
            </w:pPr>
            <w:r w:rsidRPr="00A1756F">
              <w:rPr>
                <w:sz w:val="14"/>
                <w:szCs w:val="14"/>
              </w:rPr>
              <w:t>10,307</w:t>
            </w:r>
          </w:p>
        </w:tc>
        <w:tc>
          <w:tcPr>
            <w:tcW w:w="720" w:type="dxa"/>
            <w:tcBorders>
              <w:top w:val="nil"/>
              <w:left w:val="nil"/>
              <w:bottom w:val="nil"/>
              <w:right w:val="nil"/>
            </w:tcBorders>
            <w:shd w:val="clear" w:color="auto" w:fill="auto"/>
            <w:tcMar>
              <w:left w:w="43" w:type="dxa"/>
              <w:right w:w="43" w:type="dxa"/>
            </w:tcMar>
            <w:vAlign w:val="center"/>
          </w:tcPr>
          <w:p w14:paraId="2661A722" w14:textId="267A77CD" w:rsidR="00A1756F" w:rsidRPr="00F15CFC" w:rsidRDefault="00A1756F" w:rsidP="00A1756F">
            <w:pPr>
              <w:jc w:val="right"/>
              <w:rPr>
                <w:sz w:val="14"/>
                <w:szCs w:val="14"/>
              </w:rPr>
            </w:pPr>
            <w:r w:rsidRPr="00F15CFC">
              <w:rPr>
                <w:sz w:val="14"/>
                <w:szCs w:val="14"/>
              </w:rPr>
              <w:t>29,471</w:t>
            </w:r>
          </w:p>
        </w:tc>
        <w:tc>
          <w:tcPr>
            <w:tcW w:w="720" w:type="dxa"/>
            <w:tcBorders>
              <w:top w:val="nil"/>
              <w:left w:val="nil"/>
              <w:bottom w:val="nil"/>
              <w:right w:val="nil"/>
            </w:tcBorders>
            <w:shd w:val="clear" w:color="auto" w:fill="auto"/>
            <w:tcMar>
              <w:left w:w="43" w:type="dxa"/>
              <w:right w:w="43" w:type="dxa"/>
            </w:tcMar>
            <w:vAlign w:val="center"/>
          </w:tcPr>
          <w:p w14:paraId="0B558D02" w14:textId="4352C359" w:rsidR="00A1756F" w:rsidRPr="00F15CFC" w:rsidRDefault="00A1756F" w:rsidP="00A1756F">
            <w:pPr>
              <w:jc w:val="right"/>
              <w:rPr>
                <w:sz w:val="14"/>
                <w:szCs w:val="14"/>
              </w:rPr>
            </w:pPr>
            <w:r w:rsidRPr="00F15CFC">
              <w:rPr>
                <w:sz w:val="14"/>
                <w:szCs w:val="14"/>
              </w:rPr>
              <w:t>7,312</w:t>
            </w:r>
          </w:p>
        </w:tc>
        <w:tc>
          <w:tcPr>
            <w:tcW w:w="720" w:type="dxa"/>
            <w:tcBorders>
              <w:top w:val="nil"/>
              <w:left w:val="nil"/>
              <w:bottom w:val="nil"/>
              <w:right w:val="nil"/>
            </w:tcBorders>
            <w:shd w:val="clear" w:color="auto" w:fill="auto"/>
            <w:tcMar>
              <w:left w:w="43" w:type="dxa"/>
              <w:right w:w="43" w:type="dxa"/>
            </w:tcMar>
            <w:vAlign w:val="center"/>
          </w:tcPr>
          <w:p w14:paraId="6C0F4E68" w14:textId="591CF8EF" w:rsidR="00A1756F" w:rsidRPr="00F15CFC" w:rsidRDefault="00A1756F" w:rsidP="00A1756F">
            <w:pPr>
              <w:jc w:val="right"/>
              <w:rPr>
                <w:sz w:val="14"/>
                <w:szCs w:val="14"/>
              </w:rPr>
            </w:pPr>
            <w:r w:rsidRPr="00F15CFC">
              <w:rPr>
                <w:sz w:val="14"/>
                <w:szCs w:val="14"/>
              </w:rPr>
              <w:t>18,799</w:t>
            </w:r>
          </w:p>
        </w:tc>
        <w:tc>
          <w:tcPr>
            <w:tcW w:w="720" w:type="dxa"/>
            <w:tcBorders>
              <w:top w:val="nil"/>
              <w:left w:val="nil"/>
              <w:bottom w:val="nil"/>
              <w:right w:val="nil"/>
            </w:tcBorders>
            <w:shd w:val="clear" w:color="auto" w:fill="auto"/>
            <w:tcMar>
              <w:left w:w="43" w:type="dxa"/>
              <w:right w:w="43" w:type="dxa"/>
            </w:tcMar>
            <w:vAlign w:val="center"/>
          </w:tcPr>
          <w:p w14:paraId="223FCCF7" w14:textId="15C54C56" w:rsidR="00A1756F" w:rsidRPr="00F15CFC" w:rsidRDefault="00A1756F" w:rsidP="00A1756F">
            <w:pPr>
              <w:jc w:val="right"/>
              <w:rPr>
                <w:sz w:val="14"/>
                <w:szCs w:val="14"/>
              </w:rPr>
            </w:pPr>
            <w:r>
              <w:rPr>
                <w:sz w:val="14"/>
                <w:szCs w:val="14"/>
              </w:rPr>
              <w:t>13,633</w:t>
            </w:r>
          </w:p>
        </w:tc>
        <w:tc>
          <w:tcPr>
            <w:tcW w:w="738" w:type="dxa"/>
            <w:tcBorders>
              <w:top w:val="nil"/>
              <w:left w:val="nil"/>
              <w:bottom w:val="nil"/>
              <w:right w:val="nil"/>
            </w:tcBorders>
            <w:shd w:val="clear" w:color="auto" w:fill="auto"/>
            <w:tcMar>
              <w:left w:w="43" w:type="dxa"/>
              <w:right w:w="43" w:type="dxa"/>
            </w:tcMar>
            <w:vAlign w:val="center"/>
          </w:tcPr>
          <w:p w14:paraId="04A6E9D7" w14:textId="34E1ECD6" w:rsidR="00A1756F" w:rsidRPr="00F15CFC" w:rsidRDefault="00A1756F" w:rsidP="00A1756F">
            <w:pPr>
              <w:jc w:val="right"/>
              <w:rPr>
                <w:sz w:val="14"/>
                <w:szCs w:val="14"/>
              </w:rPr>
            </w:pPr>
            <w:r>
              <w:rPr>
                <w:sz w:val="14"/>
                <w:szCs w:val="14"/>
              </w:rPr>
              <w:t>15,311</w:t>
            </w:r>
          </w:p>
        </w:tc>
      </w:tr>
      <w:tr w:rsidR="00A1756F" w:rsidRPr="00BF4323" w14:paraId="5C1196D3" w14:textId="77777777" w:rsidTr="00A1756F">
        <w:trPr>
          <w:cantSplit/>
          <w:trHeight w:val="216"/>
        </w:trPr>
        <w:tc>
          <w:tcPr>
            <w:tcW w:w="2552" w:type="dxa"/>
            <w:tcBorders>
              <w:top w:val="nil"/>
              <w:left w:val="nil"/>
              <w:bottom w:val="nil"/>
            </w:tcBorders>
            <w:shd w:val="clear" w:color="auto" w:fill="auto"/>
            <w:noWrap/>
            <w:vAlign w:val="center"/>
          </w:tcPr>
          <w:p w14:paraId="5B5A6D77" w14:textId="77777777" w:rsidR="00A1756F" w:rsidRPr="00A75A33" w:rsidRDefault="00A1756F" w:rsidP="00A1756F">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6CB03E64" w:rsidR="00A1756F" w:rsidRPr="00F15CFC" w:rsidRDefault="00A1756F" w:rsidP="00A1756F">
            <w:pPr>
              <w:jc w:val="right"/>
              <w:rPr>
                <w:b/>
                <w:bCs/>
                <w:color w:val="000000"/>
                <w:sz w:val="14"/>
                <w:szCs w:val="14"/>
              </w:rPr>
            </w:pPr>
            <w:r w:rsidRPr="00F15CFC">
              <w:rPr>
                <w:b/>
                <w:bCs/>
                <w:color w:val="000000"/>
                <w:sz w:val="14"/>
                <w:szCs w:val="14"/>
              </w:rPr>
              <w:t>3,522,472</w:t>
            </w:r>
          </w:p>
        </w:tc>
        <w:tc>
          <w:tcPr>
            <w:tcW w:w="757" w:type="dxa"/>
            <w:tcBorders>
              <w:top w:val="nil"/>
              <w:bottom w:val="nil"/>
              <w:right w:val="nil"/>
            </w:tcBorders>
            <w:shd w:val="clear" w:color="auto" w:fill="auto"/>
            <w:noWrap/>
            <w:tcMar>
              <w:left w:w="43" w:type="dxa"/>
              <w:right w:w="43" w:type="dxa"/>
            </w:tcMar>
            <w:vAlign w:val="center"/>
          </w:tcPr>
          <w:p w14:paraId="565F2167" w14:textId="4D70C00D" w:rsidR="00A1756F" w:rsidRPr="00F15CFC" w:rsidRDefault="00A1756F" w:rsidP="00A1756F">
            <w:pPr>
              <w:jc w:val="right"/>
              <w:rPr>
                <w:b/>
                <w:bCs/>
                <w:color w:val="000000"/>
                <w:sz w:val="14"/>
                <w:szCs w:val="14"/>
              </w:rPr>
            </w:pPr>
            <w:r w:rsidRPr="00F15CFC">
              <w:rPr>
                <w:b/>
                <w:bCs/>
                <w:color w:val="000000"/>
                <w:sz w:val="14"/>
                <w:szCs w:val="14"/>
              </w:rPr>
              <w:t>3,834,400</w:t>
            </w:r>
          </w:p>
        </w:tc>
        <w:tc>
          <w:tcPr>
            <w:tcW w:w="722" w:type="dxa"/>
            <w:tcBorders>
              <w:top w:val="nil"/>
              <w:left w:val="nil"/>
              <w:bottom w:val="nil"/>
            </w:tcBorders>
            <w:shd w:val="clear" w:color="auto" w:fill="auto"/>
            <w:noWrap/>
            <w:tcMar>
              <w:left w:w="43" w:type="dxa"/>
              <w:right w:w="43" w:type="dxa"/>
            </w:tcMar>
            <w:vAlign w:val="center"/>
          </w:tcPr>
          <w:p w14:paraId="1A9156D2" w14:textId="72AF443D" w:rsidR="00A1756F" w:rsidRPr="00F15CFC" w:rsidRDefault="00A1756F" w:rsidP="00A1756F">
            <w:pPr>
              <w:jc w:val="right"/>
              <w:rPr>
                <w:b/>
                <w:bCs/>
                <w:color w:val="000000"/>
                <w:sz w:val="14"/>
                <w:szCs w:val="14"/>
              </w:rPr>
            </w:pPr>
            <w:r w:rsidRPr="00F15CFC">
              <w:rPr>
                <w:b/>
                <w:bCs/>
                <w:color w:val="000000"/>
                <w:sz w:val="14"/>
                <w:szCs w:val="14"/>
              </w:rPr>
              <w:t>281,103</w:t>
            </w:r>
          </w:p>
        </w:tc>
        <w:tc>
          <w:tcPr>
            <w:tcW w:w="810" w:type="dxa"/>
            <w:tcBorders>
              <w:top w:val="nil"/>
              <w:bottom w:val="nil"/>
              <w:right w:val="nil"/>
            </w:tcBorders>
            <w:shd w:val="clear" w:color="auto" w:fill="auto"/>
            <w:tcMar>
              <w:left w:w="43" w:type="dxa"/>
              <w:right w:w="43" w:type="dxa"/>
            </w:tcMar>
            <w:vAlign w:val="center"/>
          </w:tcPr>
          <w:p w14:paraId="54BC6711" w14:textId="128C0BC3" w:rsidR="00A1756F" w:rsidRPr="00F15CFC" w:rsidRDefault="00A1756F" w:rsidP="00A1756F">
            <w:pPr>
              <w:jc w:val="right"/>
              <w:rPr>
                <w:b/>
                <w:bCs/>
                <w:color w:val="000000"/>
                <w:sz w:val="14"/>
                <w:szCs w:val="14"/>
              </w:rPr>
            </w:pPr>
            <w:r w:rsidRPr="00A1756F">
              <w:rPr>
                <w:b/>
                <w:bCs/>
                <w:color w:val="000000"/>
                <w:sz w:val="14"/>
                <w:szCs w:val="14"/>
              </w:rPr>
              <w:t>292,132</w:t>
            </w:r>
          </w:p>
        </w:tc>
        <w:tc>
          <w:tcPr>
            <w:tcW w:w="720" w:type="dxa"/>
            <w:tcBorders>
              <w:top w:val="nil"/>
              <w:left w:val="nil"/>
              <w:bottom w:val="nil"/>
              <w:right w:val="nil"/>
            </w:tcBorders>
            <w:shd w:val="clear" w:color="auto" w:fill="auto"/>
            <w:tcMar>
              <w:left w:w="43" w:type="dxa"/>
              <w:right w:w="43" w:type="dxa"/>
            </w:tcMar>
            <w:vAlign w:val="center"/>
          </w:tcPr>
          <w:p w14:paraId="5ACADA88" w14:textId="47F938EF" w:rsidR="00A1756F" w:rsidRPr="00F15CFC" w:rsidRDefault="00A1756F" w:rsidP="00A1756F">
            <w:pPr>
              <w:jc w:val="right"/>
              <w:rPr>
                <w:b/>
                <w:bCs/>
                <w:color w:val="000000"/>
                <w:sz w:val="14"/>
                <w:szCs w:val="14"/>
              </w:rPr>
            </w:pPr>
            <w:r w:rsidRPr="00F15CFC">
              <w:rPr>
                <w:b/>
                <w:bCs/>
                <w:color w:val="000000"/>
                <w:sz w:val="14"/>
                <w:szCs w:val="14"/>
              </w:rPr>
              <w:t>312,636</w:t>
            </w:r>
          </w:p>
        </w:tc>
        <w:tc>
          <w:tcPr>
            <w:tcW w:w="720" w:type="dxa"/>
            <w:tcBorders>
              <w:top w:val="nil"/>
              <w:left w:val="nil"/>
              <w:bottom w:val="nil"/>
              <w:right w:val="nil"/>
            </w:tcBorders>
            <w:shd w:val="clear" w:color="auto" w:fill="auto"/>
            <w:tcMar>
              <w:left w:w="43" w:type="dxa"/>
              <w:right w:w="43" w:type="dxa"/>
            </w:tcMar>
            <w:vAlign w:val="center"/>
          </w:tcPr>
          <w:p w14:paraId="332E67B4" w14:textId="3F0A0583" w:rsidR="00A1756F" w:rsidRPr="00F15CFC" w:rsidRDefault="00A1756F" w:rsidP="00A1756F">
            <w:pPr>
              <w:jc w:val="right"/>
              <w:rPr>
                <w:b/>
                <w:bCs/>
                <w:color w:val="000000"/>
                <w:sz w:val="14"/>
                <w:szCs w:val="14"/>
              </w:rPr>
            </w:pPr>
            <w:r w:rsidRPr="00F15CFC">
              <w:rPr>
                <w:b/>
                <w:bCs/>
                <w:color w:val="000000"/>
                <w:sz w:val="14"/>
                <w:szCs w:val="14"/>
              </w:rPr>
              <w:t>338,369</w:t>
            </w:r>
          </w:p>
        </w:tc>
        <w:tc>
          <w:tcPr>
            <w:tcW w:w="720" w:type="dxa"/>
            <w:tcBorders>
              <w:top w:val="nil"/>
              <w:left w:val="nil"/>
              <w:bottom w:val="nil"/>
              <w:right w:val="nil"/>
            </w:tcBorders>
            <w:shd w:val="clear" w:color="auto" w:fill="auto"/>
            <w:tcMar>
              <w:left w:w="43" w:type="dxa"/>
              <w:right w:w="43" w:type="dxa"/>
            </w:tcMar>
            <w:vAlign w:val="center"/>
          </w:tcPr>
          <w:p w14:paraId="164D2522" w14:textId="7E824083" w:rsidR="00A1756F" w:rsidRPr="00F15CFC" w:rsidRDefault="00A1756F" w:rsidP="00A1756F">
            <w:pPr>
              <w:jc w:val="right"/>
              <w:rPr>
                <w:b/>
                <w:bCs/>
                <w:color w:val="000000"/>
                <w:sz w:val="14"/>
                <w:szCs w:val="14"/>
              </w:rPr>
            </w:pPr>
            <w:r w:rsidRPr="00F15CFC">
              <w:rPr>
                <w:b/>
                <w:bCs/>
                <w:color w:val="000000"/>
                <w:sz w:val="14"/>
                <w:szCs w:val="14"/>
              </w:rPr>
              <w:t>383,928</w:t>
            </w:r>
          </w:p>
        </w:tc>
        <w:tc>
          <w:tcPr>
            <w:tcW w:w="720" w:type="dxa"/>
            <w:tcBorders>
              <w:top w:val="nil"/>
              <w:left w:val="nil"/>
              <w:bottom w:val="nil"/>
              <w:right w:val="nil"/>
            </w:tcBorders>
            <w:shd w:val="clear" w:color="auto" w:fill="auto"/>
            <w:tcMar>
              <w:left w:w="43" w:type="dxa"/>
              <w:right w:w="43" w:type="dxa"/>
            </w:tcMar>
            <w:vAlign w:val="center"/>
          </w:tcPr>
          <w:p w14:paraId="28963A6E" w14:textId="59D69BB3" w:rsidR="00A1756F" w:rsidRPr="00F15CFC" w:rsidRDefault="00A1756F" w:rsidP="00A1756F">
            <w:pPr>
              <w:jc w:val="right"/>
              <w:rPr>
                <w:b/>
                <w:bCs/>
                <w:color w:val="000000"/>
                <w:sz w:val="14"/>
                <w:szCs w:val="14"/>
              </w:rPr>
            </w:pPr>
            <w:r>
              <w:rPr>
                <w:b/>
                <w:bCs/>
                <w:color w:val="000000"/>
                <w:sz w:val="14"/>
                <w:szCs w:val="14"/>
              </w:rPr>
              <w:t>332,203</w:t>
            </w:r>
          </w:p>
        </w:tc>
        <w:tc>
          <w:tcPr>
            <w:tcW w:w="738" w:type="dxa"/>
            <w:tcBorders>
              <w:top w:val="nil"/>
              <w:left w:val="nil"/>
              <w:bottom w:val="nil"/>
              <w:right w:val="nil"/>
            </w:tcBorders>
            <w:shd w:val="clear" w:color="auto" w:fill="auto"/>
            <w:tcMar>
              <w:left w:w="43" w:type="dxa"/>
              <w:right w:w="43" w:type="dxa"/>
            </w:tcMar>
            <w:vAlign w:val="center"/>
          </w:tcPr>
          <w:p w14:paraId="264C66D4" w14:textId="7CF12F97" w:rsidR="00A1756F" w:rsidRPr="00F15CFC" w:rsidRDefault="00A1756F" w:rsidP="00A1756F">
            <w:pPr>
              <w:jc w:val="right"/>
              <w:rPr>
                <w:b/>
                <w:bCs/>
                <w:color w:val="000000"/>
                <w:sz w:val="14"/>
                <w:szCs w:val="14"/>
              </w:rPr>
            </w:pPr>
            <w:r>
              <w:rPr>
                <w:b/>
                <w:bCs/>
                <w:color w:val="000000"/>
                <w:sz w:val="14"/>
                <w:szCs w:val="14"/>
              </w:rPr>
              <w:t>326,244</w:t>
            </w:r>
          </w:p>
        </w:tc>
      </w:tr>
      <w:tr w:rsidR="00A1756F" w:rsidRPr="00BF4323" w14:paraId="55791D21" w14:textId="77777777" w:rsidTr="00A1756F">
        <w:trPr>
          <w:cantSplit/>
          <w:trHeight w:val="216"/>
        </w:trPr>
        <w:tc>
          <w:tcPr>
            <w:tcW w:w="2552" w:type="dxa"/>
            <w:tcBorders>
              <w:top w:val="nil"/>
              <w:left w:val="nil"/>
              <w:bottom w:val="nil"/>
            </w:tcBorders>
            <w:shd w:val="clear" w:color="auto" w:fill="auto"/>
            <w:noWrap/>
            <w:vAlign w:val="center"/>
          </w:tcPr>
          <w:p w14:paraId="29D40541" w14:textId="77777777" w:rsidR="00A1756F" w:rsidRPr="00A75A33" w:rsidRDefault="00A1756F" w:rsidP="00A1756F">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7055BC59" w:rsidR="00A1756F" w:rsidRPr="00F15CFC" w:rsidRDefault="00A1756F" w:rsidP="00A1756F">
            <w:pPr>
              <w:jc w:val="right"/>
              <w:rPr>
                <w:sz w:val="14"/>
                <w:szCs w:val="14"/>
              </w:rPr>
            </w:pPr>
            <w:r w:rsidRPr="00F15CFC">
              <w:rPr>
                <w:sz w:val="14"/>
                <w:szCs w:val="14"/>
              </w:rPr>
              <w:t>68,372</w:t>
            </w:r>
          </w:p>
        </w:tc>
        <w:tc>
          <w:tcPr>
            <w:tcW w:w="757" w:type="dxa"/>
            <w:tcBorders>
              <w:top w:val="nil"/>
              <w:bottom w:val="nil"/>
              <w:right w:val="nil"/>
            </w:tcBorders>
            <w:shd w:val="clear" w:color="auto" w:fill="auto"/>
            <w:noWrap/>
            <w:tcMar>
              <w:left w:w="43" w:type="dxa"/>
              <w:right w:w="43" w:type="dxa"/>
            </w:tcMar>
            <w:vAlign w:val="center"/>
          </w:tcPr>
          <w:p w14:paraId="646D9843" w14:textId="1E06855E" w:rsidR="00A1756F" w:rsidRPr="00F15CFC" w:rsidRDefault="00A1756F" w:rsidP="00A1756F">
            <w:pPr>
              <w:jc w:val="right"/>
              <w:rPr>
                <w:sz w:val="14"/>
                <w:szCs w:val="14"/>
              </w:rPr>
            </w:pPr>
            <w:r w:rsidRPr="00F15CFC">
              <w:rPr>
                <w:sz w:val="14"/>
                <w:szCs w:val="14"/>
              </w:rPr>
              <w:t>79,160</w:t>
            </w:r>
          </w:p>
        </w:tc>
        <w:tc>
          <w:tcPr>
            <w:tcW w:w="722" w:type="dxa"/>
            <w:tcBorders>
              <w:top w:val="nil"/>
              <w:left w:val="nil"/>
              <w:bottom w:val="nil"/>
            </w:tcBorders>
            <w:shd w:val="clear" w:color="auto" w:fill="auto"/>
            <w:noWrap/>
            <w:tcMar>
              <w:left w:w="43" w:type="dxa"/>
              <w:right w:w="43" w:type="dxa"/>
            </w:tcMar>
            <w:vAlign w:val="center"/>
          </w:tcPr>
          <w:p w14:paraId="5B773401" w14:textId="656E5AA3" w:rsidR="00A1756F" w:rsidRPr="00F15CFC" w:rsidRDefault="00A1756F" w:rsidP="00A1756F">
            <w:pPr>
              <w:jc w:val="right"/>
              <w:rPr>
                <w:sz w:val="14"/>
                <w:szCs w:val="14"/>
              </w:rPr>
            </w:pPr>
            <w:r w:rsidRPr="00F15CFC">
              <w:rPr>
                <w:sz w:val="14"/>
                <w:szCs w:val="14"/>
              </w:rPr>
              <w:t>6,907</w:t>
            </w:r>
          </w:p>
        </w:tc>
        <w:tc>
          <w:tcPr>
            <w:tcW w:w="810" w:type="dxa"/>
            <w:shd w:val="clear" w:color="auto" w:fill="auto"/>
            <w:tcMar>
              <w:left w:w="43" w:type="dxa"/>
              <w:right w:w="43" w:type="dxa"/>
            </w:tcMar>
            <w:vAlign w:val="center"/>
          </w:tcPr>
          <w:p w14:paraId="0712F943" w14:textId="21AC0205" w:rsidR="00A1756F" w:rsidRPr="00F15CFC" w:rsidRDefault="00A1756F" w:rsidP="00A1756F">
            <w:pPr>
              <w:jc w:val="right"/>
              <w:rPr>
                <w:sz w:val="14"/>
                <w:szCs w:val="14"/>
              </w:rPr>
            </w:pPr>
            <w:r w:rsidRPr="00A1756F">
              <w:rPr>
                <w:sz w:val="14"/>
                <w:szCs w:val="14"/>
              </w:rPr>
              <w:t>6,680</w:t>
            </w:r>
          </w:p>
        </w:tc>
        <w:tc>
          <w:tcPr>
            <w:tcW w:w="720" w:type="dxa"/>
            <w:tcBorders>
              <w:top w:val="nil"/>
              <w:left w:val="nil"/>
              <w:bottom w:val="nil"/>
              <w:right w:val="nil"/>
            </w:tcBorders>
            <w:shd w:val="clear" w:color="auto" w:fill="auto"/>
            <w:tcMar>
              <w:left w:w="43" w:type="dxa"/>
              <w:right w:w="43" w:type="dxa"/>
            </w:tcMar>
            <w:vAlign w:val="center"/>
          </w:tcPr>
          <w:p w14:paraId="7DF12C38" w14:textId="34B5B961" w:rsidR="00A1756F" w:rsidRPr="00F15CFC" w:rsidRDefault="00A1756F" w:rsidP="00A1756F">
            <w:pPr>
              <w:jc w:val="right"/>
              <w:rPr>
                <w:sz w:val="14"/>
                <w:szCs w:val="14"/>
              </w:rPr>
            </w:pPr>
            <w:r w:rsidRPr="00F15CFC">
              <w:rPr>
                <w:sz w:val="14"/>
                <w:szCs w:val="14"/>
              </w:rPr>
              <w:t>7,442</w:t>
            </w:r>
          </w:p>
        </w:tc>
        <w:tc>
          <w:tcPr>
            <w:tcW w:w="720" w:type="dxa"/>
            <w:tcBorders>
              <w:top w:val="nil"/>
              <w:left w:val="nil"/>
              <w:bottom w:val="nil"/>
              <w:right w:val="nil"/>
            </w:tcBorders>
            <w:shd w:val="clear" w:color="auto" w:fill="auto"/>
            <w:tcMar>
              <w:left w:w="43" w:type="dxa"/>
              <w:right w:w="43" w:type="dxa"/>
            </w:tcMar>
            <w:vAlign w:val="center"/>
          </w:tcPr>
          <w:p w14:paraId="283A58FB" w14:textId="3A959CB9" w:rsidR="00A1756F" w:rsidRPr="00F15CFC" w:rsidRDefault="00A1756F" w:rsidP="00A1756F">
            <w:pPr>
              <w:jc w:val="right"/>
              <w:rPr>
                <w:sz w:val="14"/>
                <w:szCs w:val="14"/>
              </w:rPr>
            </w:pPr>
            <w:r w:rsidRPr="00F15CFC">
              <w:rPr>
                <w:sz w:val="14"/>
                <w:szCs w:val="14"/>
              </w:rPr>
              <w:t>8,064</w:t>
            </w:r>
          </w:p>
        </w:tc>
        <w:tc>
          <w:tcPr>
            <w:tcW w:w="720" w:type="dxa"/>
            <w:tcBorders>
              <w:top w:val="nil"/>
              <w:left w:val="nil"/>
              <w:bottom w:val="nil"/>
              <w:right w:val="nil"/>
            </w:tcBorders>
            <w:shd w:val="clear" w:color="auto" w:fill="auto"/>
            <w:tcMar>
              <w:left w:w="43" w:type="dxa"/>
              <w:right w:w="43" w:type="dxa"/>
            </w:tcMar>
            <w:vAlign w:val="center"/>
          </w:tcPr>
          <w:p w14:paraId="617459BE" w14:textId="18AA40EC" w:rsidR="00A1756F" w:rsidRPr="00F15CFC" w:rsidRDefault="00A1756F" w:rsidP="00A1756F">
            <w:pPr>
              <w:jc w:val="right"/>
              <w:rPr>
                <w:sz w:val="14"/>
                <w:szCs w:val="14"/>
              </w:rPr>
            </w:pPr>
            <w:r w:rsidRPr="00F15CFC">
              <w:rPr>
                <w:sz w:val="14"/>
                <w:szCs w:val="14"/>
              </w:rPr>
              <w:t>9,886</w:t>
            </w:r>
          </w:p>
        </w:tc>
        <w:tc>
          <w:tcPr>
            <w:tcW w:w="720" w:type="dxa"/>
            <w:tcBorders>
              <w:top w:val="nil"/>
              <w:left w:val="nil"/>
              <w:bottom w:val="nil"/>
              <w:right w:val="nil"/>
            </w:tcBorders>
            <w:shd w:val="clear" w:color="auto" w:fill="auto"/>
            <w:tcMar>
              <w:left w:w="43" w:type="dxa"/>
              <w:right w:w="43" w:type="dxa"/>
            </w:tcMar>
            <w:vAlign w:val="center"/>
          </w:tcPr>
          <w:p w14:paraId="47A3AF94" w14:textId="7AA13913" w:rsidR="00A1756F" w:rsidRPr="00F15CFC" w:rsidRDefault="00A1756F" w:rsidP="00A1756F">
            <w:pPr>
              <w:jc w:val="right"/>
              <w:rPr>
                <w:sz w:val="14"/>
                <w:szCs w:val="14"/>
              </w:rPr>
            </w:pPr>
            <w:r>
              <w:rPr>
                <w:sz w:val="14"/>
                <w:szCs w:val="14"/>
              </w:rPr>
              <w:t>7,323</w:t>
            </w:r>
          </w:p>
        </w:tc>
        <w:tc>
          <w:tcPr>
            <w:tcW w:w="738" w:type="dxa"/>
            <w:tcBorders>
              <w:top w:val="nil"/>
              <w:left w:val="nil"/>
              <w:bottom w:val="nil"/>
              <w:right w:val="nil"/>
            </w:tcBorders>
            <w:shd w:val="clear" w:color="auto" w:fill="auto"/>
            <w:tcMar>
              <w:left w:w="43" w:type="dxa"/>
              <w:right w:w="43" w:type="dxa"/>
            </w:tcMar>
            <w:vAlign w:val="center"/>
          </w:tcPr>
          <w:p w14:paraId="6D93ADA2" w14:textId="1D357BB4" w:rsidR="00A1756F" w:rsidRPr="00F15CFC" w:rsidRDefault="00A1756F" w:rsidP="00A1756F">
            <w:pPr>
              <w:jc w:val="right"/>
              <w:rPr>
                <w:sz w:val="14"/>
                <w:szCs w:val="14"/>
              </w:rPr>
            </w:pPr>
            <w:r>
              <w:rPr>
                <w:sz w:val="14"/>
                <w:szCs w:val="14"/>
              </w:rPr>
              <w:t>6,911</w:t>
            </w:r>
          </w:p>
        </w:tc>
      </w:tr>
      <w:tr w:rsidR="00A1756F" w:rsidRPr="00BF4323" w14:paraId="4C5C1F21" w14:textId="77777777" w:rsidTr="00A1756F">
        <w:trPr>
          <w:cantSplit/>
          <w:trHeight w:val="216"/>
        </w:trPr>
        <w:tc>
          <w:tcPr>
            <w:tcW w:w="2552" w:type="dxa"/>
            <w:tcBorders>
              <w:top w:val="nil"/>
              <w:left w:val="nil"/>
              <w:bottom w:val="nil"/>
            </w:tcBorders>
            <w:shd w:val="clear" w:color="auto" w:fill="auto"/>
            <w:noWrap/>
            <w:vAlign w:val="center"/>
          </w:tcPr>
          <w:p w14:paraId="225F6FCE" w14:textId="77777777" w:rsidR="00A1756F" w:rsidRPr="00A75A33" w:rsidRDefault="00A1756F" w:rsidP="00A1756F">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BFC9E30" w:rsidR="00A1756F" w:rsidRPr="00F15CFC" w:rsidRDefault="00A1756F" w:rsidP="00A1756F">
            <w:pPr>
              <w:jc w:val="right"/>
              <w:rPr>
                <w:sz w:val="14"/>
                <w:szCs w:val="14"/>
              </w:rPr>
            </w:pPr>
            <w:r w:rsidRPr="00F15CFC">
              <w:rPr>
                <w:sz w:val="14"/>
                <w:szCs w:val="14"/>
              </w:rPr>
              <w:t>458,302</w:t>
            </w:r>
          </w:p>
        </w:tc>
        <w:tc>
          <w:tcPr>
            <w:tcW w:w="757" w:type="dxa"/>
            <w:tcBorders>
              <w:top w:val="nil"/>
              <w:right w:val="nil"/>
            </w:tcBorders>
            <w:shd w:val="clear" w:color="auto" w:fill="auto"/>
            <w:noWrap/>
            <w:tcMar>
              <w:left w:w="43" w:type="dxa"/>
              <w:right w:w="43" w:type="dxa"/>
            </w:tcMar>
            <w:vAlign w:val="center"/>
          </w:tcPr>
          <w:p w14:paraId="357F93F7" w14:textId="330BAFFD" w:rsidR="00A1756F" w:rsidRPr="00F15CFC" w:rsidRDefault="00A1756F" w:rsidP="00A1756F">
            <w:pPr>
              <w:jc w:val="right"/>
              <w:rPr>
                <w:sz w:val="14"/>
                <w:szCs w:val="14"/>
              </w:rPr>
            </w:pPr>
            <w:r w:rsidRPr="00F15CFC">
              <w:rPr>
                <w:sz w:val="14"/>
                <w:szCs w:val="14"/>
              </w:rPr>
              <w:t>470,320</w:t>
            </w:r>
          </w:p>
        </w:tc>
        <w:tc>
          <w:tcPr>
            <w:tcW w:w="722" w:type="dxa"/>
            <w:tcBorders>
              <w:top w:val="nil"/>
              <w:left w:val="nil"/>
              <w:bottom w:val="nil"/>
            </w:tcBorders>
            <w:shd w:val="clear" w:color="auto" w:fill="auto"/>
            <w:noWrap/>
            <w:tcMar>
              <w:left w:w="43" w:type="dxa"/>
              <w:right w:w="43" w:type="dxa"/>
            </w:tcMar>
            <w:vAlign w:val="center"/>
          </w:tcPr>
          <w:p w14:paraId="7A5C4CBC" w14:textId="46145366" w:rsidR="00A1756F" w:rsidRPr="00F15CFC" w:rsidRDefault="00A1756F" w:rsidP="00A1756F">
            <w:pPr>
              <w:jc w:val="right"/>
              <w:rPr>
                <w:sz w:val="14"/>
                <w:szCs w:val="14"/>
              </w:rPr>
            </w:pPr>
            <w:r w:rsidRPr="00F15CFC">
              <w:rPr>
                <w:sz w:val="14"/>
                <w:szCs w:val="14"/>
              </w:rPr>
              <w:t>30,175</w:t>
            </w:r>
          </w:p>
        </w:tc>
        <w:tc>
          <w:tcPr>
            <w:tcW w:w="810" w:type="dxa"/>
            <w:tcBorders>
              <w:top w:val="nil"/>
            </w:tcBorders>
            <w:shd w:val="clear" w:color="auto" w:fill="auto"/>
            <w:tcMar>
              <w:left w:w="43" w:type="dxa"/>
              <w:right w:w="43" w:type="dxa"/>
            </w:tcMar>
            <w:vAlign w:val="center"/>
          </w:tcPr>
          <w:p w14:paraId="41F8B89D" w14:textId="5ED64CE9" w:rsidR="00A1756F" w:rsidRPr="00F15CFC" w:rsidRDefault="00A1756F" w:rsidP="00A1756F">
            <w:pPr>
              <w:jc w:val="right"/>
              <w:rPr>
                <w:sz w:val="14"/>
                <w:szCs w:val="14"/>
              </w:rPr>
            </w:pPr>
            <w:r w:rsidRPr="00A1756F">
              <w:rPr>
                <w:sz w:val="14"/>
                <w:szCs w:val="14"/>
              </w:rPr>
              <w:t>35,335</w:t>
            </w:r>
          </w:p>
        </w:tc>
        <w:tc>
          <w:tcPr>
            <w:tcW w:w="720" w:type="dxa"/>
            <w:tcBorders>
              <w:top w:val="nil"/>
              <w:left w:val="nil"/>
              <w:bottom w:val="nil"/>
              <w:right w:val="nil"/>
            </w:tcBorders>
            <w:shd w:val="clear" w:color="auto" w:fill="auto"/>
            <w:tcMar>
              <w:left w:w="43" w:type="dxa"/>
              <w:right w:w="43" w:type="dxa"/>
            </w:tcMar>
            <w:vAlign w:val="center"/>
          </w:tcPr>
          <w:p w14:paraId="7DCF43A9" w14:textId="2C19ABE8" w:rsidR="00A1756F" w:rsidRPr="00F15CFC" w:rsidRDefault="00A1756F" w:rsidP="00A1756F">
            <w:pPr>
              <w:jc w:val="right"/>
              <w:rPr>
                <w:sz w:val="14"/>
                <w:szCs w:val="14"/>
              </w:rPr>
            </w:pPr>
            <w:r w:rsidRPr="00F15CFC">
              <w:rPr>
                <w:sz w:val="14"/>
                <w:szCs w:val="14"/>
              </w:rPr>
              <w:t>40,200</w:t>
            </w:r>
          </w:p>
        </w:tc>
        <w:tc>
          <w:tcPr>
            <w:tcW w:w="720" w:type="dxa"/>
            <w:tcBorders>
              <w:top w:val="nil"/>
              <w:left w:val="nil"/>
              <w:bottom w:val="nil"/>
              <w:right w:val="nil"/>
            </w:tcBorders>
            <w:shd w:val="clear" w:color="auto" w:fill="auto"/>
            <w:tcMar>
              <w:left w:w="43" w:type="dxa"/>
              <w:right w:w="43" w:type="dxa"/>
            </w:tcMar>
            <w:vAlign w:val="center"/>
          </w:tcPr>
          <w:p w14:paraId="1363A86D" w14:textId="6FE4A3CB" w:rsidR="00A1756F" w:rsidRPr="00F15CFC" w:rsidRDefault="00A1756F" w:rsidP="00A1756F">
            <w:pPr>
              <w:jc w:val="right"/>
              <w:rPr>
                <w:sz w:val="14"/>
                <w:szCs w:val="14"/>
              </w:rPr>
            </w:pPr>
            <w:r w:rsidRPr="00F15CFC">
              <w:rPr>
                <w:sz w:val="14"/>
                <w:szCs w:val="14"/>
              </w:rPr>
              <w:t>44,311</w:t>
            </w:r>
          </w:p>
        </w:tc>
        <w:tc>
          <w:tcPr>
            <w:tcW w:w="720" w:type="dxa"/>
            <w:tcBorders>
              <w:top w:val="nil"/>
              <w:left w:val="nil"/>
              <w:bottom w:val="nil"/>
              <w:right w:val="nil"/>
            </w:tcBorders>
            <w:shd w:val="clear" w:color="auto" w:fill="auto"/>
            <w:tcMar>
              <w:left w:w="43" w:type="dxa"/>
              <w:right w:w="43" w:type="dxa"/>
            </w:tcMar>
            <w:vAlign w:val="center"/>
          </w:tcPr>
          <w:p w14:paraId="71412527" w14:textId="316C8BA6" w:rsidR="00A1756F" w:rsidRPr="00F15CFC" w:rsidRDefault="00A1756F" w:rsidP="00A1756F">
            <w:pPr>
              <w:jc w:val="right"/>
              <w:rPr>
                <w:sz w:val="14"/>
                <w:szCs w:val="14"/>
              </w:rPr>
            </w:pPr>
            <w:r w:rsidRPr="00F15CFC">
              <w:rPr>
                <w:sz w:val="14"/>
                <w:szCs w:val="14"/>
              </w:rPr>
              <w:t>46,387</w:t>
            </w:r>
          </w:p>
        </w:tc>
        <w:tc>
          <w:tcPr>
            <w:tcW w:w="720" w:type="dxa"/>
            <w:tcBorders>
              <w:top w:val="nil"/>
              <w:left w:val="nil"/>
              <w:bottom w:val="nil"/>
              <w:right w:val="nil"/>
            </w:tcBorders>
            <w:shd w:val="clear" w:color="auto" w:fill="auto"/>
            <w:tcMar>
              <w:left w:w="43" w:type="dxa"/>
              <w:right w:w="43" w:type="dxa"/>
            </w:tcMar>
            <w:vAlign w:val="center"/>
          </w:tcPr>
          <w:p w14:paraId="6B3B34EA" w14:textId="0E33AB12" w:rsidR="00A1756F" w:rsidRPr="00F15CFC" w:rsidRDefault="00A1756F" w:rsidP="00A1756F">
            <w:pPr>
              <w:jc w:val="right"/>
              <w:rPr>
                <w:sz w:val="14"/>
                <w:szCs w:val="14"/>
              </w:rPr>
            </w:pPr>
            <w:r>
              <w:rPr>
                <w:sz w:val="14"/>
                <w:szCs w:val="14"/>
              </w:rPr>
              <w:t>41,303</w:t>
            </w:r>
          </w:p>
        </w:tc>
        <w:tc>
          <w:tcPr>
            <w:tcW w:w="738" w:type="dxa"/>
            <w:tcBorders>
              <w:top w:val="nil"/>
              <w:left w:val="nil"/>
              <w:bottom w:val="nil"/>
              <w:right w:val="nil"/>
            </w:tcBorders>
            <w:shd w:val="clear" w:color="auto" w:fill="auto"/>
            <w:tcMar>
              <w:left w:w="43" w:type="dxa"/>
              <w:right w:w="43" w:type="dxa"/>
            </w:tcMar>
            <w:vAlign w:val="center"/>
          </w:tcPr>
          <w:p w14:paraId="5969D6A3" w14:textId="1AA5101A" w:rsidR="00A1756F" w:rsidRPr="00F15CFC" w:rsidRDefault="00A1756F" w:rsidP="00A1756F">
            <w:pPr>
              <w:jc w:val="right"/>
              <w:rPr>
                <w:sz w:val="14"/>
                <w:szCs w:val="14"/>
              </w:rPr>
            </w:pPr>
            <w:r>
              <w:rPr>
                <w:sz w:val="14"/>
                <w:szCs w:val="14"/>
              </w:rPr>
              <w:t>38,342</w:t>
            </w:r>
          </w:p>
        </w:tc>
      </w:tr>
      <w:tr w:rsidR="00F45F86" w:rsidRPr="00BF4323" w14:paraId="09296915" w14:textId="77777777" w:rsidTr="00A1756F">
        <w:trPr>
          <w:cantSplit/>
          <w:trHeight w:val="216"/>
        </w:trPr>
        <w:tc>
          <w:tcPr>
            <w:tcW w:w="2552" w:type="dxa"/>
            <w:tcBorders>
              <w:top w:val="nil"/>
              <w:left w:val="nil"/>
              <w:bottom w:val="nil"/>
            </w:tcBorders>
            <w:shd w:val="clear" w:color="auto" w:fill="auto"/>
            <w:noWrap/>
            <w:vAlign w:val="center"/>
          </w:tcPr>
          <w:p w14:paraId="05230EC2" w14:textId="77777777" w:rsidR="00F45F86" w:rsidRPr="00A75A33" w:rsidRDefault="00F45F86" w:rsidP="00F45F86">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ED0FBAE" w:rsidR="00F45F86" w:rsidRPr="00F15CFC" w:rsidRDefault="00F45F86" w:rsidP="00F45F86">
            <w:pPr>
              <w:jc w:val="right"/>
              <w:rPr>
                <w:sz w:val="14"/>
                <w:szCs w:val="14"/>
              </w:rPr>
            </w:pPr>
            <w:r w:rsidRPr="00F15CFC">
              <w:rPr>
                <w:sz w:val="14"/>
                <w:szCs w:val="14"/>
              </w:rPr>
              <w:t>185,040</w:t>
            </w:r>
          </w:p>
        </w:tc>
        <w:tc>
          <w:tcPr>
            <w:tcW w:w="757" w:type="dxa"/>
            <w:tcBorders>
              <w:top w:val="nil"/>
              <w:bottom w:val="nil"/>
              <w:right w:val="nil"/>
            </w:tcBorders>
            <w:shd w:val="clear" w:color="auto" w:fill="auto"/>
            <w:noWrap/>
            <w:tcMar>
              <w:left w:w="43" w:type="dxa"/>
              <w:right w:w="43" w:type="dxa"/>
            </w:tcMar>
            <w:vAlign w:val="center"/>
          </w:tcPr>
          <w:p w14:paraId="06334B71" w14:textId="51827C80" w:rsidR="00F45F86" w:rsidRPr="00F15CFC" w:rsidRDefault="00F45F86" w:rsidP="00F45F86">
            <w:pPr>
              <w:jc w:val="right"/>
              <w:rPr>
                <w:sz w:val="14"/>
                <w:szCs w:val="14"/>
              </w:rPr>
            </w:pPr>
            <w:r w:rsidRPr="00F15CFC">
              <w:rPr>
                <w:sz w:val="14"/>
                <w:szCs w:val="14"/>
              </w:rPr>
              <w:t>157,165</w:t>
            </w:r>
          </w:p>
        </w:tc>
        <w:tc>
          <w:tcPr>
            <w:tcW w:w="722" w:type="dxa"/>
            <w:tcBorders>
              <w:top w:val="nil"/>
              <w:left w:val="nil"/>
              <w:bottom w:val="nil"/>
              <w:right w:val="nil"/>
            </w:tcBorders>
            <w:shd w:val="clear" w:color="auto" w:fill="auto"/>
            <w:noWrap/>
            <w:tcMar>
              <w:left w:w="43" w:type="dxa"/>
              <w:right w:w="43" w:type="dxa"/>
            </w:tcMar>
            <w:vAlign w:val="center"/>
          </w:tcPr>
          <w:p w14:paraId="78E1D589" w14:textId="16817E6D" w:rsidR="00F45F86" w:rsidRPr="00F15CFC" w:rsidRDefault="00F45F86" w:rsidP="00F45F86">
            <w:pPr>
              <w:jc w:val="right"/>
              <w:rPr>
                <w:sz w:val="14"/>
                <w:szCs w:val="14"/>
              </w:rPr>
            </w:pPr>
            <w:r w:rsidRPr="00F15CFC">
              <w:rPr>
                <w:sz w:val="14"/>
                <w:szCs w:val="14"/>
              </w:rPr>
              <w:t>11,692</w:t>
            </w:r>
          </w:p>
        </w:tc>
        <w:tc>
          <w:tcPr>
            <w:tcW w:w="810" w:type="dxa"/>
            <w:tcBorders>
              <w:left w:val="nil"/>
              <w:bottom w:val="nil"/>
              <w:right w:val="nil"/>
            </w:tcBorders>
            <w:shd w:val="clear" w:color="auto" w:fill="auto"/>
            <w:tcMar>
              <w:left w:w="43" w:type="dxa"/>
              <w:right w:w="43" w:type="dxa"/>
            </w:tcMar>
            <w:vAlign w:val="center"/>
          </w:tcPr>
          <w:p w14:paraId="0AC9DE69" w14:textId="390CFDD3" w:rsidR="00F45F86" w:rsidRPr="00F15CFC" w:rsidRDefault="00A1756F" w:rsidP="00F45F86">
            <w:pPr>
              <w:jc w:val="right"/>
              <w:rPr>
                <w:sz w:val="14"/>
                <w:szCs w:val="14"/>
              </w:rPr>
            </w:pPr>
            <w:r w:rsidRPr="00A1756F">
              <w:rPr>
                <w:sz w:val="14"/>
                <w:szCs w:val="14"/>
              </w:rPr>
              <w:t>11,210</w:t>
            </w:r>
          </w:p>
        </w:tc>
        <w:tc>
          <w:tcPr>
            <w:tcW w:w="720" w:type="dxa"/>
            <w:tcBorders>
              <w:top w:val="nil"/>
              <w:left w:val="nil"/>
              <w:bottom w:val="nil"/>
              <w:right w:val="nil"/>
            </w:tcBorders>
            <w:shd w:val="clear" w:color="auto" w:fill="auto"/>
            <w:tcMar>
              <w:left w:w="43" w:type="dxa"/>
              <w:right w:w="43" w:type="dxa"/>
            </w:tcMar>
            <w:vAlign w:val="center"/>
          </w:tcPr>
          <w:p w14:paraId="7D661C83" w14:textId="5D2DD349" w:rsidR="00F45F86" w:rsidRPr="00F15CFC" w:rsidRDefault="00F45F86" w:rsidP="00F45F86">
            <w:pPr>
              <w:jc w:val="right"/>
              <w:rPr>
                <w:sz w:val="14"/>
                <w:szCs w:val="14"/>
              </w:rPr>
            </w:pPr>
            <w:r w:rsidRPr="00F15CFC">
              <w:rPr>
                <w:sz w:val="14"/>
                <w:szCs w:val="14"/>
              </w:rPr>
              <w:t>16,476</w:t>
            </w:r>
          </w:p>
        </w:tc>
        <w:tc>
          <w:tcPr>
            <w:tcW w:w="720" w:type="dxa"/>
            <w:tcBorders>
              <w:top w:val="nil"/>
              <w:left w:val="nil"/>
              <w:bottom w:val="nil"/>
              <w:right w:val="nil"/>
            </w:tcBorders>
            <w:shd w:val="clear" w:color="auto" w:fill="auto"/>
            <w:tcMar>
              <w:left w:w="43" w:type="dxa"/>
              <w:right w:w="43" w:type="dxa"/>
            </w:tcMar>
            <w:vAlign w:val="center"/>
          </w:tcPr>
          <w:p w14:paraId="5160BA89" w14:textId="420F7854" w:rsidR="00F45F86" w:rsidRPr="00F15CFC" w:rsidRDefault="00F45F86" w:rsidP="00F45F86">
            <w:pPr>
              <w:jc w:val="right"/>
              <w:rPr>
                <w:sz w:val="14"/>
                <w:szCs w:val="14"/>
              </w:rPr>
            </w:pPr>
            <w:r w:rsidRPr="00F15CFC">
              <w:rPr>
                <w:sz w:val="14"/>
                <w:szCs w:val="14"/>
              </w:rPr>
              <w:t>17,176</w:t>
            </w:r>
          </w:p>
        </w:tc>
        <w:tc>
          <w:tcPr>
            <w:tcW w:w="720" w:type="dxa"/>
            <w:tcBorders>
              <w:top w:val="nil"/>
              <w:left w:val="nil"/>
              <w:bottom w:val="nil"/>
              <w:right w:val="nil"/>
            </w:tcBorders>
            <w:shd w:val="clear" w:color="auto" w:fill="auto"/>
            <w:tcMar>
              <w:left w:w="43" w:type="dxa"/>
              <w:right w:w="43" w:type="dxa"/>
            </w:tcMar>
            <w:vAlign w:val="center"/>
          </w:tcPr>
          <w:p w14:paraId="06E0F7CF" w14:textId="6687FC10" w:rsidR="00F45F86" w:rsidRPr="00F15CFC" w:rsidRDefault="00F45F86" w:rsidP="00F45F86">
            <w:pPr>
              <w:jc w:val="right"/>
              <w:rPr>
                <w:sz w:val="14"/>
                <w:szCs w:val="14"/>
              </w:rPr>
            </w:pPr>
            <w:r w:rsidRPr="00F15CFC">
              <w:rPr>
                <w:sz w:val="14"/>
                <w:szCs w:val="14"/>
              </w:rPr>
              <w:t>19,195</w:t>
            </w:r>
          </w:p>
        </w:tc>
        <w:tc>
          <w:tcPr>
            <w:tcW w:w="720" w:type="dxa"/>
            <w:tcBorders>
              <w:top w:val="nil"/>
              <w:left w:val="nil"/>
              <w:bottom w:val="nil"/>
              <w:right w:val="nil"/>
            </w:tcBorders>
            <w:shd w:val="clear" w:color="auto" w:fill="auto"/>
            <w:tcMar>
              <w:left w:w="43" w:type="dxa"/>
              <w:right w:w="43" w:type="dxa"/>
            </w:tcMar>
            <w:vAlign w:val="center"/>
          </w:tcPr>
          <w:p w14:paraId="7F8F7219" w14:textId="6DC87DEF" w:rsidR="00F45F86" w:rsidRPr="00F15CFC" w:rsidRDefault="00F45F86" w:rsidP="00F45F86">
            <w:pPr>
              <w:jc w:val="right"/>
              <w:rPr>
                <w:sz w:val="14"/>
                <w:szCs w:val="14"/>
              </w:rPr>
            </w:pPr>
            <w:r>
              <w:rPr>
                <w:sz w:val="14"/>
                <w:szCs w:val="14"/>
              </w:rPr>
              <w:t>15,734</w:t>
            </w:r>
          </w:p>
        </w:tc>
        <w:tc>
          <w:tcPr>
            <w:tcW w:w="738" w:type="dxa"/>
            <w:tcBorders>
              <w:top w:val="nil"/>
              <w:left w:val="nil"/>
              <w:bottom w:val="nil"/>
              <w:right w:val="nil"/>
            </w:tcBorders>
            <w:shd w:val="clear" w:color="auto" w:fill="auto"/>
            <w:tcMar>
              <w:left w:w="43" w:type="dxa"/>
              <w:right w:w="43" w:type="dxa"/>
            </w:tcMar>
            <w:vAlign w:val="center"/>
          </w:tcPr>
          <w:p w14:paraId="3D19283C" w14:textId="34AF7E53" w:rsidR="00F45F86" w:rsidRPr="00F15CFC" w:rsidRDefault="00F45F86" w:rsidP="00F45F86">
            <w:pPr>
              <w:jc w:val="right"/>
              <w:rPr>
                <w:sz w:val="14"/>
                <w:szCs w:val="14"/>
              </w:rPr>
            </w:pPr>
            <w:r>
              <w:rPr>
                <w:sz w:val="14"/>
                <w:szCs w:val="14"/>
              </w:rPr>
              <w:t>16,940</w:t>
            </w:r>
          </w:p>
        </w:tc>
      </w:tr>
      <w:tr w:rsidR="00F45F86" w:rsidRPr="00BF4323" w14:paraId="700CD509" w14:textId="77777777" w:rsidTr="00A1756F">
        <w:trPr>
          <w:cantSplit/>
          <w:trHeight w:val="216"/>
        </w:trPr>
        <w:tc>
          <w:tcPr>
            <w:tcW w:w="2552" w:type="dxa"/>
            <w:tcBorders>
              <w:top w:val="nil"/>
              <w:left w:val="nil"/>
              <w:bottom w:val="nil"/>
            </w:tcBorders>
            <w:shd w:val="clear" w:color="auto" w:fill="auto"/>
            <w:noWrap/>
            <w:vAlign w:val="center"/>
          </w:tcPr>
          <w:p w14:paraId="14B0F198" w14:textId="77777777" w:rsidR="00F45F86" w:rsidRPr="00A75A33" w:rsidRDefault="00F45F86" w:rsidP="00F45F86">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0E345311" w:rsidR="00F45F86" w:rsidRPr="00F15CFC" w:rsidRDefault="00F45F86" w:rsidP="00F45F86">
            <w:pPr>
              <w:jc w:val="right"/>
              <w:rPr>
                <w:sz w:val="14"/>
                <w:szCs w:val="14"/>
              </w:rPr>
            </w:pPr>
            <w:r w:rsidRPr="00F15CFC">
              <w:rPr>
                <w:sz w:val="14"/>
                <w:szCs w:val="14"/>
              </w:rPr>
              <w:t>479,569</w:t>
            </w:r>
          </w:p>
        </w:tc>
        <w:tc>
          <w:tcPr>
            <w:tcW w:w="757" w:type="dxa"/>
            <w:tcBorders>
              <w:top w:val="nil"/>
              <w:right w:val="nil"/>
            </w:tcBorders>
            <w:shd w:val="clear" w:color="auto" w:fill="auto"/>
            <w:noWrap/>
            <w:tcMar>
              <w:left w:w="43" w:type="dxa"/>
              <w:right w:w="43" w:type="dxa"/>
            </w:tcMar>
            <w:vAlign w:val="center"/>
          </w:tcPr>
          <w:p w14:paraId="6D9BEB54" w14:textId="6AD5AA46" w:rsidR="00F45F86" w:rsidRPr="00F15CFC" w:rsidRDefault="00F45F86" w:rsidP="00F45F86">
            <w:pPr>
              <w:jc w:val="right"/>
              <w:rPr>
                <w:sz w:val="14"/>
                <w:szCs w:val="14"/>
              </w:rPr>
            </w:pPr>
            <w:r w:rsidRPr="00F15CFC">
              <w:rPr>
                <w:sz w:val="14"/>
                <w:szCs w:val="14"/>
              </w:rPr>
              <w:t>558,947</w:t>
            </w:r>
          </w:p>
        </w:tc>
        <w:tc>
          <w:tcPr>
            <w:tcW w:w="722" w:type="dxa"/>
            <w:tcBorders>
              <w:top w:val="nil"/>
              <w:left w:val="nil"/>
              <w:bottom w:val="nil"/>
              <w:right w:val="nil"/>
            </w:tcBorders>
            <w:shd w:val="clear" w:color="auto" w:fill="auto"/>
            <w:noWrap/>
            <w:tcMar>
              <w:left w:w="43" w:type="dxa"/>
              <w:right w:w="43" w:type="dxa"/>
            </w:tcMar>
            <w:vAlign w:val="center"/>
          </w:tcPr>
          <w:p w14:paraId="119FF845" w14:textId="0C7B73E1" w:rsidR="00F45F86" w:rsidRPr="00F15CFC" w:rsidRDefault="00F45F86" w:rsidP="00F45F86">
            <w:pPr>
              <w:jc w:val="right"/>
              <w:rPr>
                <w:sz w:val="14"/>
                <w:szCs w:val="14"/>
              </w:rPr>
            </w:pPr>
            <w:r w:rsidRPr="00F15CFC">
              <w:rPr>
                <w:sz w:val="14"/>
                <w:szCs w:val="14"/>
              </w:rPr>
              <w:t>45,885</w:t>
            </w:r>
          </w:p>
        </w:tc>
        <w:tc>
          <w:tcPr>
            <w:tcW w:w="810" w:type="dxa"/>
            <w:tcBorders>
              <w:top w:val="nil"/>
              <w:left w:val="nil"/>
              <w:bottom w:val="nil"/>
              <w:right w:val="nil"/>
            </w:tcBorders>
            <w:shd w:val="clear" w:color="auto" w:fill="auto"/>
            <w:tcMar>
              <w:left w:w="43" w:type="dxa"/>
              <w:right w:w="43" w:type="dxa"/>
            </w:tcMar>
            <w:vAlign w:val="center"/>
          </w:tcPr>
          <w:p w14:paraId="41042132" w14:textId="168B0C9B" w:rsidR="00F45F86" w:rsidRPr="00F15CFC" w:rsidRDefault="00A1756F" w:rsidP="00F45F86">
            <w:pPr>
              <w:jc w:val="right"/>
              <w:rPr>
                <w:sz w:val="14"/>
                <w:szCs w:val="14"/>
              </w:rPr>
            </w:pPr>
            <w:r w:rsidRPr="00A1756F">
              <w:rPr>
                <w:sz w:val="14"/>
                <w:szCs w:val="14"/>
              </w:rPr>
              <w:t>41,272</w:t>
            </w:r>
          </w:p>
        </w:tc>
        <w:tc>
          <w:tcPr>
            <w:tcW w:w="720" w:type="dxa"/>
            <w:tcBorders>
              <w:top w:val="nil"/>
              <w:left w:val="nil"/>
              <w:bottom w:val="nil"/>
              <w:right w:val="nil"/>
            </w:tcBorders>
            <w:shd w:val="clear" w:color="auto" w:fill="auto"/>
            <w:tcMar>
              <w:left w:w="43" w:type="dxa"/>
              <w:right w:w="43" w:type="dxa"/>
            </w:tcMar>
            <w:vAlign w:val="center"/>
          </w:tcPr>
          <w:p w14:paraId="567A427F" w14:textId="277A1C20" w:rsidR="00F45F86" w:rsidRPr="00F15CFC" w:rsidRDefault="00F45F86" w:rsidP="00F45F86">
            <w:pPr>
              <w:jc w:val="right"/>
              <w:rPr>
                <w:sz w:val="14"/>
                <w:szCs w:val="14"/>
              </w:rPr>
            </w:pPr>
            <w:r w:rsidRPr="00F15CFC">
              <w:rPr>
                <w:sz w:val="14"/>
                <w:szCs w:val="14"/>
              </w:rPr>
              <w:t>56,544</w:t>
            </w:r>
          </w:p>
        </w:tc>
        <w:tc>
          <w:tcPr>
            <w:tcW w:w="720" w:type="dxa"/>
            <w:tcBorders>
              <w:top w:val="nil"/>
              <w:left w:val="nil"/>
              <w:bottom w:val="nil"/>
              <w:right w:val="nil"/>
            </w:tcBorders>
            <w:shd w:val="clear" w:color="auto" w:fill="auto"/>
            <w:tcMar>
              <w:left w:w="43" w:type="dxa"/>
              <w:right w:w="43" w:type="dxa"/>
            </w:tcMar>
            <w:vAlign w:val="center"/>
          </w:tcPr>
          <w:p w14:paraId="2B55D8FB" w14:textId="1295C57B" w:rsidR="00F45F86" w:rsidRPr="00F15CFC" w:rsidRDefault="00F45F86" w:rsidP="00F45F86">
            <w:pPr>
              <w:jc w:val="right"/>
              <w:rPr>
                <w:sz w:val="14"/>
                <w:szCs w:val="14"/>
              </w:rPr>
            </w:pPr>
            <w:r w:rsidRPr="00F15CFC">
              <w:rPr>
                <w:sz w:val="14"/>
                <w:szCs w:val="14"/>
              </w:rPr>
              <w:t>54,879</w:t>
            </w:r>
          </w:p>
        </w:tc>
        <w:tc>
          <w:tcPr>
            <w:tcW w:w="720" w:type="dxa"/>
            <w:tcBorders>
              <w:top w:val="nil"/>
              <w:left w:val="nil"/>
              <w:bottom w:val="nil"/>
              <w:right w:val="nil"/>
            </w:tcBorders>
            <w:shd w:val="clear" w:color="auto" w:fill="auto"/>
            <w:tcMar>
              <w:left w:w="43" w:type="dxa"/>
              <w:right w:w="43" w:type="dxa"/>
            </w:tcMar>
            <w:vAlign w:val="center"/>
          </w:tcPr>
          <w:p w14:paraId="1771DCAB" w14:textId="16C5A899" w:rsidR="00F45F86" w:rsidRPr="00F15CFC" w:rsidRDefault="00F45F86" w:rsidP="00F45F86">
            <w:pPr>
              <w:jc w:val="right"/>
              <w:rPr>
                <w:sz w:val="14"/>
                <w:szCs w:val="14"/>
              </w:rPr>
            </w:pPr>
            <w:r w:rsidRPr="00F15CFC">
              <w:rPr>
                <w:sz w:val="14"/>
                <w:szCs w:val="14"/>
              </w:rPr>
              <w:t>66,042</w:t>
            </w:r>
          </w:p>
        </w:tc>
        <w:tc>
          <w:tcPr>
            <w:tcW w:w="720" w:type="dxa"/>
            <w:tcBorders>
              <w:top w:val="nil"/>
              <w:left w:val="nil"/>
              <w:bottom w:val="nil"/>
              <w:right w:val="nil"/>
            </w:tcBorders>
            <w:shd w:val="clear" w:color="auto" w:fill="auto"/>
            <w:tcMar>
              <w:left w:w="43" w:type="dxa"/>
              <w:right w:w="43" w:type="dxa"/>
            </w:tcMar>
            <w:vAlign w:val="center"/>
          </w:tcPr>
          <w:p w14:paraId="062B4A8A" w14:textId="21B54FB8" w:rsidR="00F45F86" w:rsidRPr="00F15CFC" w:rsidRDefault="00F45F86" w:rsidP="00F45F86">
            <w:pPr>
              <w:jc w:val="right"/>
              <w:rPr>
                <w:sz w:val="14"/>
                <w:szCs w:val="14"/>
              </w:rPr>
            </w:pPr>
            <w:r>
              <w:rPr>
                <w:sz w:val="14"/>
                <w:szCs w:val="14"/>
              </w:rPr>
              <w:t>44,224</w:t>
            </w:r>
          </w:p>
        </w:tc>
        <w:tc>
          <w:tcPr>
            <w:tcW w:w="738" w:type="dxa"/>
            <w:tcBorders>
              <w:top w:val="nil"/>
              <w:left w:val="nil"/>
              <w:bottom w:val="nil"/>
              <w:right w:val="nil"/>
            </w:tcBorders>
            <w:shd w:val="clear" w:color="auto" w:fill="auto"/>
            <w:tcMar>
              <w:left w:w="43" w:type="dxa"/>
              <w:right w:w="43" w:type="dxa"/>
            </w:tcMar>
            <w:vAlign w:val="center"/>
          </w:tcPr>
          <w:p w14:paraId="45D74F5F" w14:textId="38172197" w:rsidR="00F45F86" w:rsidRPr="00F15CFC" w:rsidRDefault="00F45F86" w:rsidP="00F45F86">
            <w:pPr>
              <w:jc w:val="right"/>
              <w:rPr>
                <w:sz w:val="14"/>
                <w:szCs w:val="14"/>
              </w:rPr>
            </w:pPr>
            <w:r>
              <w:rPr>
                <w:sz w:val="14"/>
                <w:szCs w:val="14"/>
              </w:rPr>
              <w:t>47,271</w:t>
            </w:r>
          </w:p>
        </w:tc>
      </w:tr>
      <w:tr w:rsidR="00F45F86" w:rsidRPr="00BF4323" w14:paraId="39EC0177" w14:textId="77777777" w:rsidTr="00A1756F">
        <w:trPr>
          <w:cantSplit/>
          <w:trHeight w:val="216"/>
        </w:trPr>
        <w:tc>
          <w:tcPr>
            <w:tcW w:w="2552" w:type="dxa"/>
            <w:tcBorders>
              <w:top w:val="nil"/>
              <w:left w:val="nil"/>
              <w:bottom w:val="nil"/>
            </w:tcBorders>
            <w:shd w:val="clear" w:color="auto" w:fill="auto"/>
            <w:noWrap/>
            <w:vAlign w:val="center"/>
          </w:tcPr>
          <w:p w14:paraId="3755BF31" w14:textId="77777777" w:rsidR="00F45F86" w:rsidRPr="00A75A33" w:rsidRDefault="00F45F86" w:rsidP="00F45F86">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55D9806E" w:rsidR="00F45F86" w:rsidRPr="00F15CFC" w:rsidRDefault="00F45F86" w:rsidP="00F45F86">
            <w:pPr>
              <w:jc w:val="right"/>
              <w:rPr>
                <w:sz w:val="14"/>
                <w:szCs w:val="14"/>
              </w:rPr>
            </w:pPr>
            <w:r w:rsidRPr="00F15CFC">
              <w:rPr>
                <w:sz w:val="14"/>
                <w:szCs w:val="14"/>
              </w:rPr>
              <w:t>134,170</w:t>
            </w:r>
          </w:p>
        </w:tc>
        <w:tc>
          <w:tcPr>
            <w:tcW w:w="757" w:type="dxa"/>
            <w:tcBorders>
              <w:top w:val="nil"/>
              <w:right w:val="nil"/>
            </w:tcBorders>
            <w:shd w:val="clear" w:color="auto" w:fill="auto"/>
            <w:noWrap/>
            <w:tcMar>
              <w:left w:w="43" w:type="dxa"/>
              <w:right w:w="43" w:type="dxa"/>
            </w:tcMar>
            <w:vAlign w:val="center"/>
          </w:tcPr>
          <w:p w14:paraId="337019BB" w14:textId="4D602C7E" w:rsidR="00F45F86" w:rsidRPr="00F15CFC" w:rsidRDefault="00F45F86" w:rsidP="00F45F86">
            <w:pPr>
              <w:jc w:val="right"/>
              <w:rPr>
                <w:sz w:val="14"/>
                <w:szCs w:val="14"/>
              </w:rPr>
            </w:pPr>
            <w:r w:rsidRPr="00F15CFC">
              <w:rPr>
                <w:sz w:val="14"/>
                <w:szCs w:val="14"/>
              </w:rPr>
              <w:t>135,383</w:t>
            </w:r>
          </w:p>
        </w:tc>
        <w:tc>
          <w:tcPr>
            <w:tcW w:w="722" w:type="dxa"/>
            <w:tcBorders>
              <w:top w:val="nil"/>
              <w:left w:val="nil"/>
              <w:bottom w:val="nil"/>
              <w:right w:val="nil"/>
            </w:tcBorders>
            <w:shd w:val="clear" w:color="auto" w:fill="auto"/>
            <w:noWrap/>
            <w:tcMar>
              <w:left w:w="43" w:type="dxa"/>
              <w:right w:w="43" w:type="dxa"/>
            </w:tcMar>
            <w:vAlign w:val="center"/>
          </w:tcPr>
          <w:p w14:paraId="6E97F8AB" w14:textId="1C43A9AF" w:rsidR="00F45F86" w:rsidRPr="00F15CFC" w:rsidRDefault="00F45F86" w:rsidP="00F45F86">
            <w:pPr>
              <w:jc w:val="right"/>
              <w:rPr>
                <w:sz w:val="14"/>
                <w:szCs w:val="14"/>
              </w:rPr>
            </w:pPr>
            <w:r w:rsidRPr="00F15CFC">
              <w:rPr>
                <w:sz w:val="14"/>
                <w:szCs w:val="14"/>
              </w:rPr>
              <w:t>9,378</w:t>
            </w:r>
          </w:p>
        </w:tc>
        <w:tc>
          <w:tcPr>
            <w:tcW w:w="810" w:type="dxa"/>
            <w:tcBorders>
              <w:top w:val="nil"/>
              <w:left w:val="nil"/>
              <w:right w:val="nil"/>
            </w:tcBorders>
            <w:shd w:val="clear" w:color="auto" w:fill="auto"/>
            <w:tcMar>
              <w:left w:w="43" w:type="dxa"/>
              <w:right w:w="43" w:type="dxa"/>
            </w:tcMar>
            <w:vAlign w:val="center"/>
          </w:tcPr>
          <w:p w14:paraId="572B9AE0" w14:textId="4EF87888" w:rsidR="00F45F86" w:rsidRPr="00F15CFC" w:rsidRDefault="00A1756F" w:rsidP="00F45F86">
            <w:pPr>
              <w:jc w:val="right"/>
              <w:rPr>
                <w:sz w:val="14"/>
                <w:szCs w:val="14"/>
              </w:rPr>
            </w:pPr>
            <w:r w:rsidRPr="00A1756F">
              <w:rPr>
                <w:sz w:val="14"/>
                <w:szCs w:val="14"/>
              </w:rPr>
              <w:t>11,385</w:t>
            </w:r>
          </w:p>
        </w:tc>
        <w:tc>
          <w:tcPr>
            <w:tcW w:w="720" w:type="dxa"/>
            <w:tcBorders>
              <w:top w:val="nil"/>
              <w:left w:val="nil"/>
              <w:bottom w:val="nil"/>
              <w:right w:val="nil"/>
            </w:tcBorders>
            <w:shd w:val="clear" w:color="auto" w:fill="auto"/>
            <w:tcMar>
              <w:left w:w="43" w:type="dxa"/>
              <w:right w:w="43" w:type="dxa"/>
            </w:tcMar>
            <w:vAlign w:val="center"/>
          </w:tcPr>
          <w:p w14:paraId="3EE16CCD" w14:textId="01C496D1" w:rsidR="00F45F86" w:rsidRPr="00F15CFC" w:rsidRDefault="00F45F86" w:rsidP="00F45F86">
            <w:pPr>
              <w:jc w:val="right"/>
              <w:rPr>
                <w:sz w:val="14"/>
                <w:szCs w:val="14"/>
              </w:rPr>
            </w:pPr>
            <w:r w:rsidRPr="00F15CFC">
              <w:rPr>
                <w:sz w:val="14"/>
                <w:szCs w:val="14"/>
              </w:rPr>
              <w:t>12,051</w:t>
            </w:r>
          </w:p>
        </w:tc>
        <w:tc>
          <w:tcPr>
            <w:tcW w:w="720" w:type="dxa"/>
            <w:tcBorders>
              <w:top w:val="nil"/>
              <w:left w:val="nil"/>
              <w:bottom w:val="nil"/>
              <w:right w:val="nil"/>
            </w:tcBorders>
            <w:shd w:val="clear" w:color="auto" w:fill="auto"/>
            <w:tcMar>
              <w:left w:w="43" w:type="dxa"/>
              <w:right w:w="43" w:type="dxa"/>
            </w:tcMar>
            <w:vAlign w:val="center"/>
          </w:tcPr>
          <w:p w14:paraId="6917BDC0" w14:textId="6DDA7324" w:rsidR="00F45F86" w:rsidRPr="00F15CFC" w:rsidRDefault="00F45F86" w:rsidP="00F45F86">
            <w:pPr>
              <w:jc w:val="right"/>
              <w:rPr>
                <w:sz w:val="14"/>
                <w:szCs w:val="14"/>
              </w:rPr>
            </w:pPr>
            <w:r w:rsidRPr="00F15CFC">
              <w:rPr>
                <w:sz w:val="14"/>
                <w:szCs w:val="14"/>
              </w:rPr>
              <w:t>11,495</w:t>
            </w:r>
          </w:p>
        </w:tc>
        <w:tc>
          <w:tcPr>
            <w:tcW w:w="720" w:type="dxa"/>
            <w:tcBorders>
              <w:top w:val="nil"/>
              <w:left w:val="nil"/>
              <w:bottom w:val="nil"/>
              <w:right w:val="nil"/>
            </w:tcBorders>
            <w:shd w:val="clear" w:color="auto" w:fill="auto"/>
            <w:tcMar>
              <w:left w:w="43" w:type="dxa"/>
              <w:right w:w="43" w:type="dxa"/>
            </w:tcMar>
            <w:vAlign w:val="center"/>
          </w:tcPr>
          <w:p w14:paraId="4ED76151" w14:textId="70801427" w:rsidR="00F45F86" w:rsidRPr="00F15CFC" w:rsidRDefault="00F45F86" w:rsidP="00F45F86">
            <w:pPr>
              <w:jc w:val="right"/>
              <w:rPr>
                <w:sz w:val="14"/>
                <w:szCs w:val="14"/>
              </w:rPr>
            </w:pPr>
            <w:r w:rsidRPr="00F15CFC">
              <w:rPr>
                <w:sz w:val="14"/>
                <w:szCs w:val="14"/>
              </w:rPr>
              <w:t>15,110</w:t>
            </w:r>
          </w:p>
        </w:tc>
        <w:tc>
          <w:tcPr>
            <w:tcW w:w="720" w:type="dxa"/>
            <w:tcBorders>
              <w:top w:val="nil"/>
              <w:left w:val="nil"/>
              <w:bottom w:val="nil"/>
              <w:right w:val="nil"/>
            </w:tcBorders>
            <w:shd w:val="clear" w:color="auto" w:fill="auto"/>
            <w:tcMar>
              <w:left w:w="43" w:type="dxa"/>
              <w:right w:w="43" w:type="dxa"/>
            </w:tcMar>
            <w:vAlign w:val="center"/>
          </w:tcPr>
          <w:p w14:paraId="37BD2FDA" w14:textId="66D07940" w:rsidR="00F45F86" w:rsidRPr="00F15CFC" w:rsidRDefault="00F45F86" w:rsidP="00F45F86">
            <w:pPr>
              <w:jc w:val="right"/>
              <w:rPr>
                <w:sz w:val="14"/>
                <w:szCs w:val="14"/>
              </w:rPr>
            </w:pPr>
            <w:r>
              <w:rPr>
                <w:sz w:val="14"/>
                <w:szCs w:val="14"/>
              </w:rPr>
              <w:t>9,730</w:t>
            </w:r>
          </w:p>
        </w:tc>
        <w:tc>
          <w:tcPr>
            <w:tcW w:w="738" w:type="dxa"/>
            <w:tcBorders>
              <w:top w:val="nil"/>
              <w:left w:val="nil"/>
              <w:bottom w:val="nil"/>
              <w:right w:val="nil"/>
            </w:tcBorders>
            <w:shd w:val="clear" w:color="auto" w:fill="auto"/>
            <w:tcMar>
              <w:left w:w="43" w:type="dxa"/>
              <w:right w:w="43" w:type="dxa"/>
            </w:tcMar>
            <w:vAlign w:val="center"/>
          </w:tcPr>
          <w:p w14:paraId="6FE18659" w14:textId="33D5B170" w:rsidR="00F45F86" w:rsidRPr="00F15CFC" w:rsidRDefault="00F45F86" w:rsidP="00F45F86">
            <w:pPr>
              <w:jc w:val="right"/>
              <w:rPr>
                <w:sz w:val="14"/>
                <w:szCs w:val="14"/>
              </w:rPr>
            </w:pPr>
            <w:r>
              <w:rPr>
                <w:sz w:val="14"/>
                <w:szCs w:val="14"/>
              </w:rPr>
              <w:t>11,943</w:t>
            </w:r>
          </w:p>
        </w:tc>
      </w:tr>
      <w:tr w:rsidR="00A1756F" w:rsidRPr="00BF4323" w14:paraId="19E12F28" w14:textId="77777777" w:rsidTr="00A1756F">
        <w:trPr>
          <w:cantSplit/>
          <w:trHeight w:val="216"/>
        </w:trPr>
        <w:tc>
          <w:tcPr>
            <w:tcW w:w="2552" w:type="dxa"/>
            <w:tcBorders>
              <w:top w:val="nil"/>
              <w:left w:val="nil"/>
              <w:bottom w:val="nil"/>
            </w:tcBorders>
            <w:shd w:val="clear" w:color="auto" w:fill="auto"/>
            <w:noWrap/>
            <w:vAlign w:val="center"/>
          </w:tcPr>
          <w:p w14:paraId="2E00F2E5" w14:textId="77777777" w:rsidR="00A1756F" w:rsidRPr="00A75A33" w:rsidRDefault="00A1756F" w:rsidP="00A1756F">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236D6354" w:rsidR="00A1756F" w:rsidRPr="00F15CFC" w:rsidRDefault="00A1756F" w:rsidP="00A1756F">
            <w:pPr>
              <w:jc w:val="right"/>
              <w:rPr>
                <w:sz w:val="14"/>
                <w:szCs w:val="14"/>
              </w:rPr>
            </w:pPr>
            <w:r w:rsidRPr="00F15CFC">
              <w:rPr>
                <w:sz w:val="14"/>
                <w:szCs w:val="14"/>
              </w:rPr>
              <w:t>411,080</w:t>
            </w:r>
          </w:p>
        </w:tc>
        <w:tc>
          <w:tcPr>
            <w:tcW w:w="757" w:type="dxa"/>
            <w:tcBorders>
              <w:top w:val="nil"/>
              <w:bottom w:val="nil"/>
              <w:right w:val="nil"/>
            </w:tcBorders>
            <w:shd w:val="clear" w:color="auto" w:fill="auto"/>
            <w:noWrap/>
            <w:tcMar>
              <w:left w:w="43" w:type="dxa"/>
              <w:right w:w="43" w:type="dxa"/>
            </w:tcMar>
            <w:vAlign w:val="center"/>
          </w:tcPr>
          <w:p w14:paraId="599355BE" w14:textId="26DE432B" w:rsidR="00A1756F" w:rsidRPr="00F15CFC" w:rsidRDefault="00A1756F" w:rsidP="00A1756F">
            <w:pPr>
              <w:jc w:val="right"/>
              <w:rPr>
                <w:sz w:val="14"/>
                <w:szCs w:val="14"/>
              </w:rPr>
            </w:pPr>
            <w:r w:rsidRPr="00F15CFC">
              <w:rPr>
                <w:sz w:val="14"/>
                <w:szCs w:val="14"/>
              </w:rPr>
              <w:t>478,970</w:t>
            </w:r>
          </w:p>
        </w:tc>
        <w:tc>
          <w:tcPr>
            <w:tcW w:w="722" w:type="dxa"/>
            <w:tcBorders>
              <w:top w:val="nil"/>
              <w:left w:val="nil"/>
              <w:bottom w:val="nil"/>
            </w:tcBorders>
            <w:shd w:val="clear" w:color="auto" w:fill="auto"/>
            <w:noWrap/>
            <w:tcMar>
              <w:left w:w="43" w:type="dxa"/>
              <w:right w:w="43" w:type="dxa"/>
            </w:tcMar>
            <w:vAlign w:val="center"/>
          </w:tcPr>
          <w:p w14:paraId="044D43E7" w14:textId="7C090599" w:rsidR="00A1756F" w:rsidRPr="00F15CFC" w:rsidRDefault="00A1756F" w:rsidP="00A1756F">
            <w:pPr>
              <w:jc w:val="right"/>
              <w:rPr>
                <w:sz w:val="14"/>
                <w:szCs w:val="14"/>
              </w:rPr>
            </w:pPr>
            <w:r w:rsidRPr="00F15CFC">
              <w:rPr>
                <w:sz w:val="14"/>
                <w:szCs w:val="14"/>
              </w:rPr>
              <w:t>42,192</w:t>
            </w:r>
          </w:p>
        </w:tc>
        <w:tc>
          <w:tcPr>
            <w:tcW w:w="810" w:type="dxa"/>
            <w:shd w:val="clear" w:color="auto" w:fill="auto"/>
            <w:tcMar>
              <w:left w:w="43" w:type="dxa"/>
              <w:right w:w="43" w:type="dxa"/>
            </w:tcMar>
            <w:vAlign w:val="center"/>
          </w:tcPr>
          <w:p w14:paraId="23329B49" w14:textId="3B3CC0F3" w:rsidR="00A1756F" w:rsidRPr="00F15CFC" w:rsidRDefault="00A1756F" w:rsidP="00A1756F">
            <w:pPr>
              <w:jc w:val="right"/>
              <w:rPr>
                <w:sz w:val="14"/>
                <w:szCs w:val="14"/>
              </w:rPr>
            </w:pPr>
            <w:r w:rsidRPr="00A1756F">
              <w:rPr>
                <w:sz w:val="14"/>
                <w:szCs w:val="14"/>
              </w:rPr>
              <w:t>35,664</w:t>
            </w:r>
          </w:p>
        </w:tc>
        <w:tc>
          <w:tcPr>
            <w:tcW w:w="720" w:type="dxa"/>
            <w:tcBorders>
              <w:top w:val="nil"/>
              <w:left w:val="nil"/>
              <w:bottom w:val="nil"/>
              <w:right w:val="nil"/>
            </w:tcBorders>
            <w:shd w:val="clear" w:color="auto" w:fill="auto"/>
            <w:tcMar>
              <w:left w:w="43" w:type="dxa"/>
              <w:right w:w="43" w:type="dxa"/>
            </w:tcMar>
            <w:vAlign w:val="center"/>
          </w:tcPr>
          <w:p w14:paraId="677BF2FE" w14:textId="23155419" w:rsidR="00A1756F" w:rsidRPr="00F15CFC" w:rsidRDefault="00A1756F" w:rsidP="00A1756F">
            <w:pPr>
              <w:jc w:val="right"/>
              <w:rPr>
                <w:sz w:val="14"/>
                <w:szCs w:val="14"/>
              </w:rPr>
            </w:pPr>
            <w:r w:rsidRPr="00F15CFC">
              <w:rPr>
                <w:sz w:val="14"/>
                <w:szCs w:val="14"/>
              </w:rPr>
              <w:t>37,673</w:t>
            </w:r>
          </w:p>
        </w:tc>
        <w:tc>
          <w:tcPr>
            <w:tcW w:w="720" w:type="dxa"/>
            <w:tcBorders>
              <w:top w:val="nil"/>
              <w:left w:val="nil"/>
              <w:bottom w:val="nil"/>
              <w:right w:val="nil"/>
            </w:tcBorders>
            <w:shd w:val="clear" w:color="auto" w:fill="auto"/>
            <w:tcMar>
              <w:left w:w="43" w:type="dxa"/>
              <w:right w:w="43" w:type="dxa"/>
            </w:tcMar>
            <w:vAlign w:val="center"/>
          </w:tcPr>
          <w:p w14:paraId="1925F250" w14:textId="044800AD" w:rsidR="00A1756F" w:rsidRPr="00F15CFC" w:rsidRDefault="00A1756F" w:rsidP="00A1756F">
            <w:pPr>
              <w:jc w:val="right"/>
              <w:rPr>
                <w:sz w:val="14"/>
                <w:szCs w:val="14"/>
              </w:rPr>
            </w:pPr>
            <w:r w:rsidRPr="00F15CFC">
              <w:rPr>
                <w:sz w:val="14"/>
                <w:szCs w:val="14"/>
              </w:rPr>
              <w:t>41,189</w:t>
            </w:r>
          </w:p>
        </w:tc>
        <w:tc>
          <w:tcPr>
            <w:tcW w:w="720" w:type="dxa"/>
            <w:tcBorders>
              <w:top w:val="nil"/>
              <w:left w:val="nil"/>
              <w:bottom w:val="nil"/>
              <w:right w:val="nil"/>
            </w:tcBorders>
            <w:shd w:val="clear" w:color="auto" w:fill="auto"/>
            <w:tcMar>
              <w:left w:w="43" w:type="dxa"/>
              <w:right w:w="43" w:type="dxa"/>
            </w:tcMar>
            <w:vAlign w:val="center"/>
          </w:tcPr>
          <w:p w14:paraId="5FCD9A16" w14:textId="594EAC29" w:rsidR="00A1756F" w:rsidRPr="00F15CFC" w:rsidRDefault="00A1756F" w:rsidP="00A1756F">
            <w:pPr>
              <w:jc w:val="right"/>
              <w:rPr>
                <w:sz w:val="14"/>
                <w:szCs w:val="14"/>
              </w:rPr>
            </w:pPr>
            <w:r w:rsidRPr="00F15CFC">
              <w:rPr>
                <w:sz w:val="14"/>
                <w:szCs w:val="14"/>
              </w:rPr>
              <w:t>47,009</w:t>
            </w:r>
          </w:p>
        </w:tc>
        <w:tc>
          <w:tcPr>
            <w:tcW w:w="720" w:type="dxa"/>
            <w:tcBorders>
              <w:top w:val="nil"/>
              <w:left w:val="nil"/>
              <w:bottom w:val="nil"/>
              <w:right w:val="nil"/>
            </w:tcBorders>
            <w:shd w:val="clear" w:color="auto" w:fill="auto"/>
            <w:tcMar>
              <w:left w:w="43" w:type="dxa"/>
              <w:right w:w="43" w:type="dxa"/>
            </w:tcMar>
            <w:vAlign w:val="center"/>
          </w:tcPr>
          <w:p w14:paraId="6D9D3294" w14:textId="4928A537" w:rsidR="00A1756F" w:rsidRPr="00F15CFC" w:rsidRDefault="00A1756F" w:rsidP="00A1756F">
            <w:pPr>
              <w:jc w:val="right"/>
              <w:rPr>
                <w:sz w:val="14"/>
                <w:szCs w:val="14"/>
              </w:rPr>
            </w:pPr>
            <w:r>
              <w:rPr>
                <w:sz w:val="14"/>
                <w:szCs w:val="14"/>
              </w:rPr>
              <w:t>30,504</w:t>
            </w:r>
          </w:p>
        </w:tc>
        <w:tc>
          <w:tcPr>
            <w:tcW w:w="738" w:type="dxa"/>
            <w:tcBorders>
              <w:top w:val="nil"/>
              <w:left w:val="nil"/>
              <w:bottom w:val="nil"/>
              <w:right w:val="nil"/>
            </w:tcBorders>
            <w:shd w:val="clear" w:color="auto" w:fill="auto"/>
            <w:tcMar>
              <w:left w:w="43" w:type="dxa"/>
              <w:right w:w="43" w:type="dxa"/>
            </w:tcMar>
            <w:vAlign w:val="center"/>
          </w:tcPr>
          <w:p w14:paraId="42AA49E2" w14:textId="1F67C412" w:rsidR="00A1756F" w:rsidRPr="00F15CFC" w:rsidRDefault="00A1756F" w:rsidP="00A1756F">
            <w:pPr>
              <w:jc w:val="right"/>
              <w:rPr>
                <w:sz w:val="14"/>
                <w:szCs w:val="14"/>
              </w:rPr>
            </w:pPr>
            <w:r>
              <w:rPr>
                <w:sz w:val="14"/>
                <w:szCs w:val="14"/>
              </w:rPr>
              <w:t>37,672</w:t>
            </w:r>
          </w:p>
        </w:tc>
      </w:tr>
      <w:tr w:rsidR="00A1756F" w:rsidRPr="00BF4323" w14:paraId="22BA38CF" w14:textId="77777777" w:rsidTr="00A1756F">
        <w:trPr>
          <w:cantSplit/>
          <w:trHeight w:val="216"/>
        </w:trPr>
        <w:tc>
          <w:tcPr>
            <w:tcW w:w="2552" w:type="dxa"/>
            <w:tcBorders>
              <w:top w:val="nil"/>
              <w:left w:val="nil"/>
              <w:bottom w:val="nil"/>
            </w:tcBorders>
            <w:shd w:val="clear" w:color="auto" w:fill="auto"/>
            <w:noWrap/>
            <w:vAlign w:val="center"/>
          </w:tcPr>
          <w:p w14:paraId="6EDAD304" w14:textId="77777777" w:rsidR="00A1756F" w:rsidRPr="00A75A33" w:rsidRDefault="00A1756F" w:rsidP="00A1756F">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63E980D1" w:rsidR="00A1756F" w:rsidRPr="00F15CFC" w:rsidRDefault="00A1756F" w:rsidP="00A1756F">
            <w:pPr>
              <w:jc w:val="right"/>
              <w:rPr>
                <w:sz w:val="14"/>
                <w:szCs w:val="14"/>
              </w:rPr>
            </w:pPr>
            <w:r w:rsidRPr="00F15CFC">
              <w:rPr>
                <w:sz w:val="14"/>
                <w:szCs w:val="14"/>
              </w:rPr>
              <w:t>70,490</w:t>
            </w:r>
          </w:p>
        </w:tc>
        <w:tc>
          <w:tcPr>
            <w:tcW w:w="757" w:type="dxa"/>
            <w:tcBorders>
              <w:top w:val="nil"/>
              <w:bottom w:val="nil"/>
              <w:right w:val="nil"/>
            </w:tcBorders>
            <w:shd w:val="clear" w:color="auto" w:fill="auto"/>
            <w:noWrap/>
            <w:tcMar>
              <w:left w:w="43" w:type="dxa"/>
              <w:right w:w="43" w:type="dxa"/>
            </w:tcMar>
            <w:vAlign w:val="center"/>
          </w:tcPr>
          <w:p w14:paraId="76F90F12" w14:textId="62F0DBE2" w:rsidR="00A1756F" w:rsidRPr="00F15CFC" w:rsidRDefault="00A1756F" w:rsidP="00A1756F">
            <w:pPr>
              <w:jc w:val="right"/>
              <w:rPr>
                <w:sz w:val="14"/>
                <w:szCs w:val="14"/>
              </w:rPr>
            </w:pPr>
            <w:r w:rsidRPr="00F15CFC">
              <w:rPr>
                <w:sz w:val="14"/>
                <w:szCs w:val="14"/>
              </w:rPr>
              <w:t>89,625</w:t>
            </w:r>
          </w:p>
        </w:tc>
        <w:tc>
          <w:tcPr>
            <w:tcW w:w="722" w:type="dxa"/>
            <w:tcBorders>
              <w:top w:val="nil"/>
              <w:left w:val="nil"/>
              <w:bottom w:val="nil"/>
            </w:tcBorders>
            <w:shd w:val="clear" w:color="auto" w:fill="auto"/>
            <w:noWrap/>
            <w:tcMar>
              <w:left w:w="43" w:type="dxa"/>
              <w:right w:w="43" w:type="dxa"/>
            </w:tcMar>
            <w:vAlign w:val="center"/>
          </w:tcPr>
          <w:p w14:paraId="4BC41A6D" w14:textId="11600B76" w:rsidR="00A1756F" w:rsidRPr="00F15CFC" w:rsidRDefault="00A1756F" w:rsidP="00A1756F">
            <w:pPr>
              <w:jc w:val="right"/>
              <w:rPr>
                <w:sz w:val="14"/>
                <w:szCs w:val="14"/>
              </w:rPr>
            </w:pPr>
            <w:r w:rsidRPr="00F15CFC">
              <w:rPr>
                <w:sz w:val="14"/>
                <w:szCs w:val="14"/>
              </w:rPr>
              <w:t>6,986</w:t>
            </w:r>
          </w:p>
        </w:tc>
        <w:tc>
          <w:tcPr>
            <w:tcW w:w="810" w:type="dxa"/>
            <w:tcBorders>
              <w:top w:val="nil"/>
            </w:tcBorders>
            <w:shd w:val="clear" w:color="auto" w:fill="auto"/>
            <w:tcMar>
              <w:left w:w="43" w:type="dxa"/>
              <w:right w:w="43" w:type="dxa"/>
            </w:tcMar>
            <w:vAlign w:val="center"/>
          </w:tcPr>
          <w:p w14:paraId="3D36AF39" w14:textId="24C301D5" w:rsidR="00A1756F" w:rsidRPr="00F15CFC" w:rsidRDefault="00A1756F" w:rsidP="00A1756F">
            <w:pPr>
              <w:jc w:val="right"/>
              <w:rPr>
                <w:sz w:val="14"/>
                <w:szCs w:val="14"/>
              </w:rPr>
            </w:pPr>
            <w:r w:rsidRPr="00A1756F">
              <w:rPr>
                <w:sz w:val="14"/>
                <w:szCs w:val="14"/>
              </w:rPr>
              <w:t>7,764</w:t>
            </w:r>
          </w:p>
        </w:tc>
        <w:tc>
          <w:tcPr>
            <w:tcW w:w="720" w:type="dxa"/>
            <w:tcBorders>
              <w:top w:val="nil"/>
              <w:left w:val="nil"/>
              <w:bottom w:val="nil"/>
              <w:right w:val="nil"/>
            </w:tcBorders>
            <w:shd w:val="clear" w:color="auto" w:fill="auto"/>
            <w:tcMar>
              <w:left w:w="43" w:type="dxa"/>
              <w:right w:w="43" w:type="dxa"/>
            </w:tcMar>
            <w:vAlign w:val="center"/>
          </w:tcPr>
          <w:p w14:paraId="75ECFF8F" w14:textId="1379B543" w:rsidR="00A1756F" w:rsidRPr="00F15CFC" w:rsidRDefault="00A1756F" w:rsidP="00A1756F">
            <w:pPr>
              <w:jc w:val="right"/>
              <w:rPr>
                <w:sz w:val="14"/>
                <w:szCs w:val="14"/>
              </w:rPr>
            </w:pPr>
            <w:r w:rsidRPr="00F15CFC">
              <w:rPr>
                <w:sz w:val="14"/>
                <w:szCs w:val="14"/>
              </w:rPr>
              <w:t>7,827</w:t>
            </w:r>
          </w:p>
        </w:tc>
        <w:tc>
          <w:tcPr>
            <w:tcW w:w="720" w:type="dxa"/>
            <w:tcBorders>
              <w:top w:val="nil"/>
              <w:left w:val="nil"/>
              <w:bottom w:val="nil"/>
              <w:right w:val="nil"/>
            </w:tcBorders>
            <w:shd w:val="clear" w:color="auto" w:fill="auto"/>
            <w:tcMar>
              <w:left w:w="43" w:type="dxa"/>
              <w:right w:w="43" w:type="dxa"/>
            </w:tcMar>
            <w:vAlign w:val="center"/>
          </w:tcPr>
          <w:p w14:paraId="201519B2" w14:textId="3F2B83C3" w:rsidR="00A1756F" w:rsidRPr="00F15CFC" w:rsidRDefault="00A1756F" w:rsidP="00A1756F">
            <w:pPr>
              <w:jc w:val="right"/>
              <w:rPr>
                <w:sz w:val="14"/>
                <w:szCs w:val="14"/>
              </w:rPr>
            </w:pPr>
            <w:r w:rsidRPr="00F15CFC">
              <w:rPr>
                <w:sz w:val="14"/>
                <w:szCs w:val="14"/>
              </w:rPr>
              <w:t>8,477</w:t>
            </w:r>
          </w:p>
        </w:tc>
        <w:tc>
          <w:tcPr>
            <w:tcW w:w="720" w:type="dxa"/>
            <w:tcBorders>
              <w:top w:val="nil"/>
              <w:left w:val="nil"/>
              <w:bottom w:val="nil"/>
              <w:right w:val="nil"/>
            </w:tcBorders>
            <w:shd w:val="clear" w:color="auto" w:fill="auto"/>
            <w:tcMar>
              <w:left w:w="43" w:type="dxa"/>
              <w:right w:w="43" w:type="dxa"/>
            </w:tcMar>
            <w:vAlign w:val="center"/>
          </w:tcPr>
          <w:p w14:paraId="6487882B" w14:textId="036AA111" w:rsidR="00A1756F" w:rsidRPr="00F15CFC" w:rsidRDefault="00A1756F" w:rsidP="00A1756F">
            <w:pPr>
              <w:jc w:val="right"/>
              <w:rPr>
                <w:sz w:val="14"/>
                <w:szCs w:val="14"/>
              </w:rPr>
            </w:pPr>
            <w:r w:rsidRPr="00F15CFC">
              <w:rPr>
                <w:sz w:val="14"/>
                <w:szCs w:val="14"/>
              </w:rPr>
              <w:t>8,961</w:t>
            </w:r>
          </w:p>
        </w:tc>
        <w:tc>
          <w:tcPr>
            <w:tcW w:w="720" w:type="dxa"/>
            <w:tcBorders>
              <w:top w:val="nil"/>
              <w:left w:val="nil"/>
              <w:bottom w:val="nil"/>
              <w:right w:val="nil"/>
            </w:tcBorders>
            <w:shd w:val="clear" w:color="auto" w:fill="auto"/>
            <w:tcMar>
              <w:left w:w="43" w:type="dxa"/>
              <w:right w:w="43" w:type="dxa"/>
            </w:tcMar>
            <w:vAlign w:val="center"/>
          </w:tcPr>
          <w:p w14:paraId="3E7FD6E7" w14:textId="391E9B51" w:rsidR="00A1756F" w:rsidRPr="00F15CFC" w:rsidRDefault="00A1756F" w:rsidP="00A1756F">
            <w:pPr>
              <w:jc w:val="right"/>
              <w:rPr>
                <w:sz w:val="14"/>
                <w:szCs w:val="14"/>
              </w:rPr>
            </w:pPr>
            <w:r>
              <w:rPr>
                <w:sz w:val="14"/>
                <w:szCs w:val="14"/>
              </w:rPr>
              <w:t>6,560</w:t>
            </w:r>
          </w:p>
        </w:tc>
        <w:tc>
          <w:tcPr>
            <w:tcW w:w="738" w:type="dxa"/>
            <w:tcBorders>
              <w:top w:val="nil"/>
              <w:left w:val="nil"/>
              <w:bottom w:val="nil"/>
              <w:right w:val="nil"/>
            </w:tcBorders>
            <w:shd w:val="clear" w:color="auto" w:fill="auto"/>
            <w:tcMar>
              <w:left w:w="43" w:type="dxa"/>
              <w:right w:w="43" w:type="dxa"/>
            </w:tcMar>
            <w:vAlign w:val="center"/>
          </w:tcPr>
          <w:p w14:paraId="49642A5E" w14:textId="3C38C084" w:rsidR="00A1756F" w:rsidRPr="00F15CFC" w:rsidRDefault="00A1756F" w:rsidP="00A1756F">
            <w:pPr>
              <w:jc w:val="right"/>
              <w:rPr>
                <w:sz w:val="14"/>
                <w:szCs w:val="14"/>
              </w:rPr>
            </w:pPr>
            <w:r>
              <w:rPr>
                <w:sz w:val="14"/>
                <w:szCs w:val="14"/>
              </w:rPr>
              <w:t>6,488</w:t>
            </w:r>
          </w:p>
        </w:tc>
      </w:tr>
      <w:tr w:rsidR="00A1756F" w:rsidRPr="00BF4323" w14:paraId="550D836B" w14:textId="77777777" w:rsidTr="00A1756F">
        <w:trPr>
          <w:cantSplit/>
          <w:trHeight w:val="216"/>
        </w:trPr>
        <w:tc>
          <w:tcPr>
            <w:tcW w:w="2552" w:type="dxa"/>
            <w:tcBorders>
              <w:top w:val="nil"/>
              <w:left w:val="nil"/>
              <w:bottom w:val="nil"/>
            </w:tcBorders>
            <w:shd w:val="clear" w:color="auto" w:fill="auto"/>
            <w:noWrap/>
            <w:vAlign w:val="center"/>
          </w:tcPr>
          <w:p w14:paraId="5D221CD0" w14:textId="77777777" w:rsidR="00A1756F" w:rsidRPr="00A75A33" w:rsidRDefault="00A1756F" w:rsidP="00A1756F">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54BEA7F0" w:rsidR="00A1756F" w:rsidRPr="00F15CFC" w:rsidRDefault="00A1756F" w:rsidP="00A1756F">
            <w:pPr>
              <w:jc w:val="right"/>
              <w:rPr>
                <w:sz w:val="14"/>
                <w:szCs w:val="14"/>
              </w:rPr>
            </w:pPr>
            <w:r w:rsidRPr="00F15CFC">
              <w:rPr>
                <w:sz w:val="14"/>
                <w:szCs w:val="14"/>
              </w:rPr>
              <w:t>5,862</w:t>
            </w:r>
          </w:p>
        </w:tc>
        <w:tc>
          <w:tcPr>
            <w:tcW w:w="757" w:type="dxa"/>
            <w:tcBorders>
              <w:top w:val="nil"/>
              <w:right w:val="nil"/>
            </w:tcBorders>
            <w:shd w:val="clear" w:color="auto" w:fill="auto"/>
            <w:noWrap/>
            <w:tcMar>
              <w:left w:w="43" w:type="dxa"/>
              <w:right w:w="43" w:type="dxa"/>
            </w:tcMar>
            <w:vAlign w:val="center"/>
          </w:tcPr>
          <w:p w14:paraId="36855FFF" w14:textId="22FEF9D9" w:rsidR="00A1756F" w:rsidRPr="00F15CFC" w:rsidRDefault="00A1756F" w:rsidP="00A1756F">
            <w:pPr>
              <w:jc w:val="right"/>
              <w:rPr>
                <w:sz w:val="14"/>
                <w:szCs w:val="14"/>
              </w:rPr>
            </w:pPr>
            <w:r w:rsidRPr="00F15CFC">
              <w:rPr>
                <w:sz w:val="14"/>
                <w:szCs w:val="14"/>
              </w:rPr>
              <w:t>8,184</w:t>
            </w:r>
          </w:p>
        </w:tc>
        <w:tc>
          <w:tcPr>
            <w:tcW w:w="722" w:type="dxa"/>
            <w:tcBorders>
              <w:top w:val="nil"/>
              <w:left w:val="nil"/>
              <w:bottom w:val="nil"/>
            </w:tcBorders>
            <w:shd w:val="clear" w:color="auto" w:fill="auto"/>
            <w:noWrap/>
            <w:tcMar>
              <w:left w:w="43" w:type="dxa"/>
              <w:right w:w="43" w:type="dxa"/>
            </w:tcMar>
            <w:vAlign w:val="center"/>
          </w:tcPr>
          <w:p w14:paraId="35C077D4" w14:textId="3B45527A" w:rsidR="00A1756F" w:rsidRPr="00F15CFC" w:rsidRDefault="00A1756F" w:rsidP="00A1756F">
            <w:pPr>
              <w:jc w:val="right"/>
              <w:rPr>
                <w:sz w:val="14"/>
                <w:szCs w:val="14"/>
              </w:rPr>
            </w:pPr>
            <w:r w:rsidRPr="00F15CFC">
              <w:rPr>
                <w:sz w:val="14"/>
                <w:szCs w:val="14"/>
              </w:rPr>
              <w:t>654</w:t>
            </w:r>
          </w:p>
        </w:tc>
        <w:tc>
          <w:tcPr>
            <w:tcW w:w="810" w:type="dxa"/>
            <w:tcBorders>
              <w:top w:val="nil"/>
            </w:tcBorders>
            <w:shd w:val="clear" w:color="auto" w:fill="auto"/>
            <w:tcMar>
              <w:left w:w="43" w:type="dxa"/>
              <w:right w:w="43" w:type="dxa"/>
            </w:tcMar>
            <w:vAlign w:val="center"/>
          </w:tcPr>
          <w:p w14:paraId="33C1DC2E" w14:textId="682A188D" w:rsidR="00A1756F" w:rsidRPr="00F15CFC" w:rsidRDefault="00A1756F" w:rsidP="00A1756F">
            <w:pPr>
              <w:jc w:val="right"/>
              <w:rPr>
                <w:sz w:val="14"/>
                <w:szCs w:val="14"/>
              </w:rPr>
            </w:pPr>
            <w:r w:rsidRPr="00A1756F">
              <w:rPr>
                <w:sz w:val="14"/>
                <w:szCs w:val="14"/>
              </w:rPr>
              <w:t>1,013</w:t>
            </w:r>
          </w:p>
        </w:tc>
        <w:tc>
          <w:tcPr>
            <w:tcW w:w="720" w:type="dxa"/>
            <w:tcBorders>
              <w:top w:val="nil"/>
              <w:left w:val="nil"/>
              <w:bottom w:val="nil"/>
              <w:right w:val="nil"/>
            </w:tcBorders>
            <w:shd w:val="clear" w:color="auto" w:fill="auto"/>
            <w:tcMar>
              <w:left w:w="43" w:type="dxa"/>
              <w:right w:w="43" w:type="dxa"/>
            </w:tcMar>
            <w:vAlign w:val="center"/>
          </w:tcPr>
          <w:p w14:paraId="2F289439" w14:textId="42F474AE" w:rsidR="00A1756F" w:rsidRPr="00F15CFC" w:rsidRDefault="00A1756F" w:rsidP="00A1756F">
            <w:pPr>
              <w:jc w:val="right"/>
              <w:rPr>
                <w:sz w:val="14"/>
                <w:szCs w:val="14"/>
              </w:rPr>
            </w:pPr>
            <w:r w:rsidRPr="00F15CFC">
              <w:rPr>
                <w:sz w:val="14"/>
                <w:szCs w:val="14"/>
              </w:rPr>
              <w:t>577</w:t>
            </w:r>
          </w:p>
        </w:tc>
        <w:tc>
          <w:tcPr>
            <w:tcW w:w="720" w:type="dxa"/>
            <w:tcBorders>
              <w:top w:val="nil"/>
              <w:left w:val="nil"/>
              <w:bottom w:val="nil"/>
              <w:right w:val="nil"/>
            </w:tcBorders>
            <w:shd w:val="clear" w:color="auto" w:fill="auto"/>
            <w:tcMar>
              <w:left w:w="43" w:type="dxa"/>
              <w:right w:w="43" w:type="dxa"/>
            </w:tcMar>
            <w:vAlign w:val="center"/>
          </w:tcPr>
          <w:p w14:paraId="42CB1B6F" w14:textId="372D1852" w:rsidR="00A1756F" w:rsidRPr="00F15CFC" w:rsidRDefault="00A1756F" w:rsidP="00A1756F">
            <w:pPr>
              <w:jc w:val="right"/>
              <w:rPr>
                <w:sz w:val="14"/>
                <w:szCs w:val="14"/>
              </w:rPr>
            </w:pPr>
            <w:r w:rsidRPr="00F15CFC">
              <w:rPr>
                <w:sz w:val="14"/>
                <w:szCs w:val="14"/>
              </w:rPr>
              <w:t>610</w:t>
            </w:r>
          </w:p>
        </w:tc>
        <w:tc>
          <w:tcPr>
            <w:tcW w:w="720" w:type="dxa"/>
            <w:tcBorders>
              <w:top w:val="nil"/>
              <w:left w:val="nil"/>
              <w:bottom w:val="nil"/>
              <w:right w:val="nil"/>
            </w:tcBorders>
            <w:shd w:val="clear" w:color="auto" w:fill="auto"/>
            <w:tcMar>
              <w:left w:w="43" w:type="dxa"/>
              <w:right w:w="43" w:type="dxa"/>
            </w:tcMar>
            <w:vAlign w:val="center"/>
          </w:tcPr>
          <w:p w14:paraId="04E84B2B" w14:textId="580AC4D9" w:rsidR="00A1756F" w:rsidRPr="00F15CFC" w:rsidRDefault="00A1756F" w:rsidP="00A1756F">
            <w:pPr>
              <w:jc w:val="right"/>
              <w:rPr>
                <w:sz w:val="14"/>
                <w:szCs w:val="14"/>
              </w:rPr>
            </w:pPr>
            <w:r w:rsidRPr="00F15CFC">
              <w:rPr>
                <w:sz w:val="14"/>
                <w:szCs w:val="14"/>
              </w:rPr>
              <w:t>602</w:t>
            </w:r>
          </w:p>
        </w:tc>
        <w:tc>
          <w:tcPr>
            <w:tcW w:w="720" w:type="dxa"/>
            <w:tcBorders>
              <w:top w:val="nil"/>
              <w:left w:val="nil"/>
              <w:bottom w:val="nil"/>
              <w:right w:val="nil"/>
            </w:tcBorders>
            <w:shd w:val="clear" w:color="auto" w:fill="auto"/>
            <w:tcMar>
              <w:left w:w="43" w:type="dxa"/>
              <w:right w:w="43" w:type="dxa"/>
            </w:tcMar>
            <w:vAlign w:val="center"/>
          </w:tcPr>
          <w:p w14:paraId="5E985BEE" w14:textId="3E3A2366" w:rsidR="00A1756F" w:rsidRPr="00F15CFC" w:rsidRDefault="00A1756F" w:rsidP="00A1756F">
            <w:pPr>
              <w:jc w:val="right"/>
              <w:rPr>
                <w:sz w:val="14"/>
                <w:szCs w:val="14"/>
              </w:rPr>
            </w:pPr>
            <w:r>
              <w:rPr>
                <w:sz w:val="14"/>
                <w:szCs w:val="14"/>
              </w:rPr>
              <w:t>648</w:t>
            </w:r>
          </w:p>
        </w:tc>
        <w:tc>
          <w:tcPr>
            <w:tcW w:w="738" w:type="dxa"/>
            <w:tcBorders>
              <w:top w:val="nil"/>
              <w:left w:val="nil"/>
              <w:bottom w:val="nil"/>
              <w:right w:val="nil"/>
            </w:tcBorders>
            <w:shd w:val="clear" w:color="auto" w:fill="auto"/>
            <w:tcMar>
              <w:left w:w="43" w:type="dxa"/>
              <w:right w:w="43" w:type="dxa"/>
            </w:tcMar>
            <w:vAlign w:val="center"/>
          </w:tcPr>
          <w:p w14:paraId="160B92DA" w14:textId="052C80A9" w:rsidR="00A1756F" w:rsidRPr="00F15CFC" w:rsidRDefault="00A1756F" w:rsidP="00A1756F">
            <w:pPr>
              <w:jc w:val="right"/>
              <w:rPr>
                <w:sz w:val="14"/>
                <w:szCs w:val="14"/>
              </w:rPr>
            </w:pPr>
            <w:r>
              <w:rPr>
                <w:sz w:val="14"/>
                <w:szCs w:val="14"/>
              </w:rPr>
              <w:t>518</w:t>
            </w:r>
          </w:p>
        </w:tc>
      </w:tr>
      <w:tr w:rsidR="00A1756F" w:rsidRPr="00BF4323" w14:paraId="354B67C2" w14:textId="77777777" w:rsidTr="00A1756F">
        <w:trPr>
          <w:cantSplit/>
          <w:trHeight w:val="216"/>
        </w:trPr>
        <w:tc>
          <w:tcPr>
            <w:tcW w:w="2552" w:type="dxa"/>
            <w:tcBorders>
              <w:top w:val="nil"/>
              <w:left w:val="nil"/>
              <w:bottom w:val="nil"/>
            </w:tcBorders>
            <w:shd w:val="clear" w:color="auto" w:fill="auto"/>
            <w:noWrap/>
            <w:vAlign w:val="center"/>
          </w:tcPr>
          <w:p w14:paraId="027791FE" w14:textId="77777777" w:rsidR="00A1756F" w:rsidRPr="00A75A33" w:rsidRDefault="00A1756F" w:rsidP="00A1756F">
            <w:pPr>
              <w:ind w:left="180" w:hanging="180"/>
              <w:rPr>
                <w:sz w:val="14"/>
                <w:szCs w:val="14"/>
              </w:rPr>
            </w:pPr>
            <w:r w:rsidRPr="00A75A33">
              <w:rPr>
                <w:sz w:val="14"/>
                <w:szCs w:val="14"/>
              </w:rPr>
              <w:t>36.Chemical and Pharmaceutica Products</w:t>
            </w:r>
          </w:p>
        </w:tc>
        <w:tc>
          <w:tcPr>
            <w:tcW w:w="739" w:type="dxa"/>
            <w:tcBorders>
              <w:top w:val="nil"/>
            </w:tcBorders>
            <w:shd w:val="clear" w:color="auto" w:fill="auto"/>
            <w:noWrap/>
            <w:tcMar>
              <w:left w:w="43" w:type="dxa"/>
              <w:right w:w="43" w:type="dxa"/>
            </w:tcMar>
            <w:vAlign w:val="center"/>
          </w:tcPr>
          <w:p w14:paraId="402862E3" w14:textId="34884B93" w:rsidR="00A1756F" w:rsidRPr="00F15CFC" w:rsidRDefault="00A1756F" w:rsidP="00A1756F">
            <w:pPr>
              <w:jc w:val="right"/>
              <w:rPr>
                <w:sz w:val="14"/>
                <w:szCs w:val="14"/>
              </w:rPr>
            </w:pPr>
            <w:r w:rsidRPr="00F15CFC">
              <w:rPr>
                <w:sz w:val="14"/>
                <w:szCs w:val="14"/>
              </w:rPr>
              <w:t>1,074,175</w:t>
            </w:r>
          </w:p>
        </w:tc>
        <w:tc>
          <w:tcPr>
            <w:tcW w:w="757" w:type="dxa"/>
            <w:tcBorders>
              <w:top w:val="nil"/>
              <w:right w:val="nil"/>
            </w:tcBorders>
            <w:shd w:val="clear" w:color="auto" w:fill="auto"/>
            <w:noWrap/>
            <w:tcMar>
              <w:left w:w="43" w:type="dxa"/>
              <w:right w:w="43" w:type="dxa"/>
            </w:tcMar>
            <w:vAlign w:val="center"/>
          </w:tcPr>
          <w:p w14:paraId="68667F59" w14:textId="7384AA7E" w:rsidR="00A1756F" w:rsidRPr="00F15CFC" w:rsidRDefault="00A1756F" w:rsidP="00A1756F">
            <w:pPr>
              <w:jc w:val="right"/>
              <w:rPr>
                <w:sz w:val="14"/>
                <w:szCs w:val="14"/>
              </w:rPr>
            </w:pPr>
            <w:r w:rsidRPr="00F15CFC">
              <w:rPr>
                <w:sz w:val="14"/>
                <w:szCs w:val="14"/>
              </w:rPr>
              <w:t>1,145,736</w:t>
            </w:r>
          </w:p>
        </w:tc>
        <w:tc>
          <w:tcPr>
            <w:tcW w:w="722" w:type="dxa"/>
            <w:tcBorders>
              <w:top w:val="nil"/>
              <w:left w:val="nil"/>
              <w:bottom w:val="nil"/>
            </w:tcBorders>
            <w:shd w:val="clear" w:color="auto" w:fill="auto"/>
            <w:noWrap/>
            <w:tcMar>
              <w:left w:w="43" w:type="dxa"/>
              <w:right w:w="43" w:type="dxa"/>
            </w:tcMar>
            <w:vAlign w:val="center"/>
          </w:tcPr>
          <w:p w14:paraId="3F3064DB" w14:textId="77BDB59A" w:rsidR="00A1756F" w:rsidRPr="00F15CFC" w:rsidRDefault="00A1756F" w:rsidP="00A1756F">
            <w:pPr>
              <w:jc w:val="right"/>
              <w:rPr>
                <w:sz w:val="14"/>
                <w:szCs w:val="14"/>
              </w:rPr>
            </w:pPr>
            <w:r w:rsidRPr="00F15CFC">
              <w:rPr>
                <w:sz w:val="14"/>
                <w:szCs w:val="14"/>
              </w:rPr>
              <w:t>72,208</w:t>
            </w:r>
          </w:p>
        </w:tc>
        <w:tc>
          <w:tcPr>
            <w:tcW w:w="810" w:type="dxa"/>
            <w:tcBorders>
              <w:top w:val="nil"/>
            </w:tcBorders>
            <w:shd w:val="clear" w:color="auto" w:fill="auto"/>
            <w:tcMar>
              <w:left w:w="43" w:type="dxa"/>
              <w:right w:w="43" w:type="dxa"/>
            </w:tcMar>
            <w:vAlign w:val="center"/>
          </w:tcPr>
          <w:p w14:paraId="3E99F223" w14:textId="31FCC0B3" w:rsidR="00A1756F" w:rsidRPr="00F15CFC" w:rsidRDefault="00A1756F" w:rsidP="00A1756F">
            <w:pPr>
              <w:jc w:val="right"/>
              <w:rPr>
                <w:sz w:val="14"/>
                <w:szCs w:val="14"/>
              </w:rPr>
            </w:pPr>
            <w:r w:rsidRPr="00A1756F">
              <w:rPr>
                <w:sz w:val="14"/>
                <w:szCs w:val="14"/>
              </w:rPr>
              <w:t>89,891</w:t>
            </w:r>
          </w:p>
        </w:tc>
        <w:tc>
          <w:tcPr>
            <w:tcW w:w="720" w:type="dxa"/>
            <w:tcBorders>
              <w:top w:val="nil"/>
              <w:left w:val="nil"/>
              <w:bottom w:val="nil"/>
              <w:right w:val="nil"/>
            </w:tcBorders>
            <w:shd w:val="clear" w:color="auto" w:fill="auto"/>
            <w:tcMar>
              <w:left w:w="43" w:type="dxa"/>
              <w:right w:w="43" w:type="dxa"/>
            </w:tcMar>
            <w:vAlign w:val="center"/>
          </w:tcPr>
          <w:p w14:paraId="32EAF49E" w14:textId="310D101B" w:rsidR="00A1756F" w:rsidRPr="00F15CFC" w:rsidRDefault="00A1756F" w:rsidP="00A1756F">
            <w:pPr>
              <w:jc w:val="right"/>
              <w:rPr>
                <w:sz w:val="14"/>
                <w:szCs w:val="14"/>
              </w:rPr>
            </w:pPr>
            <w:r w:rsidRPr="00F15CFC">
              <w:rPr>
                <w:sz w:val="14"/>
                <w:szCs w:val="14"/>
              </w:rPr>
              <w:t>84,764</w:t>
            </w:r>
          </w:p>
        </w:tc>
        <w:tc>
          <w:tcPr>
            <w:tcW w:w="720" w:type="dxa"/>
            <w:tcBorders>
              <w:top w:val="nil"/>
              <w:left w:val="nil"/>
              <w:bottom w:val="nil"/>
              <w:right w:val="nil"/>
            </w:tcBorders>
            <w:shd w:val="clear" w:color="auto" w:fill="auto"/>
            <w:tcMar>
              <w:left w:w="43" w:type="dxa"/>
              <w:right w:w="43" w:type="dxa"/>
            </w:tcMar>
            <w:vAlign w:val="center"/>
          </w:tcPr>
          <w:p w14:paraId="7AB72B4F" w14:textId="5D2FA3F7" w:rsidR="00A1756F" w:rsidRPr="00F15CFC" w:rsidRDefault="00A1756F" w:rsidP="00A1756F">
            <w:pPr>
              <w:jc w:val="right"/>
              <w:rPr>
                <w:sz w:val="14"/>
                <w:szCs w:val="14"/>
              </w:rPr>
            </w:pPr>
            <w:r w:rsidRPr="00F15CFC">
              <w:rPr>
                <w:sz w:val="14"/>
                <w:szCs w:val="14"/>
              </w:rPr>
              <w:t>104,394</w:t>
            </w:r>
          </w:p>
        </w:tc>
        <w:tc>
          <w:tcPr>
            <w:tcW w:w="720" w:type="dxa"/>
            <w:tcBorders>
              <w:top w:val="nil"/>
              <w:left w:val="nil"/>
              <w:bottom w:val="nil"/>
              <w:right w:val="nil"/>
            </w:tcBorders>
            <w:shd w:val="clear" w:color="auto" w:fill="auto"/>
            <w:tcMar>
              <w:left w:w="43" w:type="dxa"/>
              <w:right w:w="43" w:type="dxa"/>
            </w:tcMar>
            <w:vAlign w:val="center"/>
          </w:tcPr>
          <w:p w14:paraId="600574B3" w14:textId="07B21180" w:rsidR="00A1756F" w:rsidRPr="00F15CFC" w:rsidRDefault="00A1756F" w:rsidP="00A1756F">
            <w:pPr>
              <w:jc w:val="right"/>
              <w:rPr>
                <w:sz w:val="14"/>
                <w:szCs w:val="14"/>
              </w:rPr>
            </w:pPr>
            <w:r w:rsidRPr="00F15CFC">
              <w:rPr>
                <w:sz w:val="14"/>
                <w:szCs w:val="14"/>
              </w:rPr>
              <w:t>113,658</w:t>
            </w:r>
          </w:p>
        </w:tc>
        <w:tc>
          <w:tcPr>
            <w:tcW w:w="720" w:type="dxa"/>
            <w:tcBorders>
              <w:top w:val="nil"/>
              <w:left w:val="nil"/>
              <w:bottom w:val="nil"/>
              <w:right w:val="nil"/>
            </w:tcBorders>
            <w:shd w:val="clear" w:color="auto" w:fill="auto"/>
            <w:tcMar>
              <w:left w:w="43" w:type="dxa"/>
              <w:right w:w="43" w:type="dxa"/>
            </w:tcMar>
            <w:vAlign w:val="center"/>
          </w:tcPr>
          <w:p w14:paraId="4C5AF2BC" w14:textId="0902174A" w:rsidR="00A1756F" w:rsidRPr="00F15CFC" w:rsidRDefault="00A1756F" w:rsidP="00A1756F">
            <w:pPr>
              <w:jc w:val="right"/>
              <w:rPr>
                <w:sz w:val="14"/>
                <w:szCs w:val="14"/>
              </w:rPr>
            </w:pPr>
            <w:r>
              <w:rPr>
                <w:sz w:val="14"/>
                <w:szCs w:val="14"/>
              </w:rPr>
              <w:t>108,241</w:t>
            </w:r>
          </w:p>
        </w:tc>
        <w:tc>
          <w:tcPr>
            <w:tcW w:w="738" w:type="dxa"/>
            <w:tcBorders>
              <w:top w:val="nil"/>
              <w:left w:val="nil"/>
              <w:bottom w:val="nil"/>
              <w:right w:val="nil"/>
            </w:tcBorders>
            <w:shd w:val="clear" w:color="auto" w:fill="auto"/>
            <w:tcMar>
              <w:left w:w="43" w:type="dxa"/>
              <w:right w:w="43" w:type="dxa"/>
            </w:tcMar>
            <w:vAlign w:val="center"/>
          </w:tcPr>
          <w:p w14:paraId="581EEBDD" w14:textId="40A2145F" w:rsidR="00A1756F" w:rsidRPr="00F15CFC" w:rsidRDefault="00A1756F" w:rsidP="00A1756F">
            <w:pPr>
              <w:jc w:val="right"/>
              <w:rPr>
                <w:sz w:val="14"/>
                <w:szCs w:val="14"/>
              </w:rPr>
            </w:pPr>
            <w:r>
              <w:rPr>
                <w:sz w:val="14"/>
                <w:szCs w:val="14"/>
              </w:rPr>
              <w:t>107,706</w:t>
            </w:r>
          </w:p>
        </w:tc>
      </w:tr>
      <w:tr w:rsidR="00F45F86" w:rsidRPr="00BF4323" w14:paraId="71C7CF68" w14:textId="77777777" w:rsidTr="00A1756F">
        <w:trPr>
          <w:cantSplit/>
          <w:trHeight w:val="216"/>
        </w:trPr>
        <w:tc>
          <w:tcPr>
            <w:tcW w:w="2552" w:type="dxa"/>
            <w:tcBorders>
              <w:top w:val="nil"/>
              <w:left w:val="nil"/>
              <w:bottom w:val="nil"/>
            </w:tcBorders>
            <w:shd w:val="clear" w:color="auto" w:fill="auto"/>
            <w:noWrap/>
            <w:vAlign w:val="center"/>
          </w:tcPr>
          <w:p w14:paraId="28D85B97" w14:textId="77777777" w:rsidR="00F45F86" w:rsidRPr="00A75A33" w:rsidRDefault="00F45F86" w:rsidP="00F45F86">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00C91FAD" w:rsidR="00F45F86" w:rsidRPr="00F15CFC" w:rsidRDefault="00F45F86" w:rsidP="00F45F86">
            <w:pPr>
              <w:jc w:val="right"/>
              <w:rPr>
                <w:sz w:val="14"/>
                <w:szCs w:val="14"/>
              </w:rPr>
            </w:pPr>
            <w:r w:rsidRPr="00F15CFC">
              <w:rPr>
                <w:sz w:val="14"/>
                <w:szCs w:val="14"/>
              </w:rPr>
              <w:t>301,504</w:t>
            </w:r>
          </w:p>
        </w:tc>
        <w:tc>
          <w:tcPr>
            <w:tcW w:w="757" w:type="dxa"/>
            <w:tcBorders>
              <w:top w:val="nil"/>
              <w:right w:val="nil"/>
            </w:tcBorders>
            <w:shd w:val="clear" w:color="auto" w:fill="auto"/>
            <w:noWrap/>
            <w:tcMar>
              <w:left w:w="43" w:type="dxa"/>
              <w:right w:w="43" w:type="dxa"/>
            </w:tcMar>
            <w:vAlign w:val="center"/>
          </w:tcPr>
          <w:p w14:paraId="68447C3D" w14:textId="6F7CAF83" w:rsidR="00F45F86" w:rsidRPr="00F15CFC" w:rsidRDefault="00F45F86" w:rsidP="00F45F86">
            <w:pPr>
              <w:jc w:val="right"/>
              <w:rPr>
                <w:sz w:val="14"/>
                <w:szCs w:val="14"/>
              </w:rPr>
            </w:pPr>
            <w:r w:rsidRPr="00F15CFC">
              <w:rPr>
                <w:sz w:val="14"/>
                <w:szCs w:val="14"/>
              </w:rPr>
              <w:t>333,138</w:t>
            </w:r>
          </w:p>
        </w:tc>
        <w:tc>
          <w:tcPr>
            <w:tcW w:w="722" w:type="dxa"/>
            <w:tcBorders>
              <w:top w:val="nil"/>
              <w:left w:val="nil"/>
              <w:bottom w:val="nil"/>
              <w:right w:val="nil"/>
            </w:tcBorders>
            <w:shd w:val="clear" w:color="auto" w:fill="auto"/>
            <w:noWrap/>
            <w:tcMar>
              <w:left w:w="43" w:type="dxa"/>
              <w:right w:w="43" w:type="dxa"/>
            </w:tcMar>
            <w:vAlign w:val="center"/>
          </w:tcPr>
          <w:p w14:paraId="265F13BE" w14:textId="6E3E759F" w:rsidR="00F45F86" w:rsidRPr="00F15CFC" w:rsidRDefault="00F45F86" w:rsidP="00F45F86">
            <w:pPr>
              <w:jc w:val="right"/>
              <w:rPr>
                <w:sz w:val="14"/>
                <w:szCs w:val="14"/>
              </w:rPr>
            </w:pPr>
            <w:r w:rsidRPr="00F15CFC">
              <w:rPr>
                <w:sz w:val="14"/>
                <w:szCs w:val="14"/>
              </w:rPr>
              <w:t>23,348</w:t>
            </w:r>
          </w:p>
        </w:tc>
        <w:tc>
          <w:tcPr>
            <w:tcW w:w="810" w:type="dxa"/>
            <w:tcBorders>
              <w:left w:val="nil"/>
              <w:right w:val="nil"/>
            </w:tcBorders>
            <w:shd w:val="clear" w:color="auto" w:fill="auto"/>
            <w:tcMar>
              <w:left w:w="43" w:type="dxa"/>
              <w:right w:w="43" w:type="dxa"/>
            </w:tcMar>
            <w:vAlign w:val="center"/>
          </w:tcPr>
          <w:p w14:paraId="288522DC" w14:textId="4A3BDAF3" w:rsidR="00F45F86" w:rsidRPr="00F15CFC" w:rsidRDefault="00A1756F" w:rsidP="00F45F86">
            <w:pPr>
              <w:jc w:val="right"/>
              <w:rPr>
                <w:sz w:val="14"/>
                <w:szCs w:val="14"/>
              </w:rPr>
            </w:pPr>
            <w:r w:rsidRPr="00A1756F">
              <w:rPr>
                <w:sz w:val="14"/>
                <w:szCs w:val="14"/>
              </w:rPr>
              <w:t>23,438</w:t>
            </w:r>
          </w:p>
        </w:tc>
        <w:tc>
          <w:tcPr>
            <w:tcW w:w="720" w:type="dxa"/>
            <w:tcBorders>
              <w:top w:val="nil"/>
              <w:left w:val="nil"/>
              <w:bottom w:val="nil"/>
              <w:right w:val="nil"/>
            </w:tcBorders>
            <w:shd w:val="clear" w:color="auto" w:fill="auto"/>
            <w:tcMar>
              <w:left w:w="43" w:type="dxa"/>
              <w:right w:w="43" w:type="dxa"/>
            </w:tcMar>
            <w:vAlign w:val="center"/>
          </w:tcPr>
          <w:p w14:paraId="16972CAA" w14:textId="61D6DA23" w:rsidR="00F45F86" w:rsidRPr="00F15CFC" w:rsidRDefault="00F45F86" w:rsidP="00F45F86">
            <w:pPr>
              <w:jc w:val="right"/>
              <w:rPr>
                <w:sz w:val="14"/>
                <w:szCs w:val="14"/>
              </w:rPr>
            </w:pPr>
            <w:r w:rsidRPr="00F15CFC">
              <w:rPr>
                <w:sz w:val="14"/>
                <w:szCs w:val="14"/>
              </w:rPr>
              <w:t>23,424</w:t>
            </w:r>
          </w:p>
        </w:tc>
        <w:tc>
          <w:tcPr>
            <w:tcW w:w="720" w:type="dxa"/>
            <w:tcBorders>
              <w:top w:val="nil"/>
              <w:left w:val="nil"/>
              <w:bottom w:val="nil"/>
              <w:right w:val="nil"/>
            </w:tcBorders>
            <w:shd w:val="clear" w:color="auto" w:fill="auto"/>
            <w:tcMar>
              <w:left w:w="43" w:type="dxa"/>
              <w:right w:w="43" w:type="dxa"/>
            </w:tcMar>
            <w:vAlign w:val="center"/>
          </w:tcPr>
          <w:p w14:paraId="409927F6" w14:textId="0A7B59C5" w:rsidR="00F45F86" w:rsidRPr="00F15CFC" w:rsidRDefault="00F45F86" w:rsidP="00F45F86">
            <w:pPr>
              <w:jc w:val="right"/>
              <w:rPr>
                <w:sz w:val="14"/>
                <w:szCs w:val="14"/>
              </w:rPr>
            </w:pPr>
            <w:r w:rsidRPr="00F15CFC">
              <w:rPr>
                <w:sz w:val="14"/>
                <w:szCs w:val="14"/>
              </w:rPr>
              <w:t>19,006</w:t>
            </w:r>
          </w:p>
        </w:tc>
        <w:tc>
          <w:tcPr>
            <w:tcW w:w="720" w:type="dxa"/>
            <w:tcBorders>
              <w:top w:val="nil"/>
              <w:left w:val="nil"/>
              <w:bottom w:val="nil"/>
              <w:right w:val="nil"/>
            </w:tcBorders>
            <w:shd w:val="clear" w:color="auto" w:fill="auto"/>
            <w:tcMar>
              <w:left w:w="43" w:type="dxa"/>
              <w:right w:w="43" w:type="dxa"/>
            </w:tcMar>
            <w:vAlign w:val="center"/>
          </w:tcPr>
          <w:p w14:paraId="4E9ED6AB" w14:textId="392F8101" w:rsidR="00F45F86" w:rsidRPr="00F15CFC" w:rsidRDefault="00F45F86" w:rsidP="00F45F86">
            <w:pPr>
              <w:jc w:val="right"/>
              <w:rPr>
                <w:sz w:val="14"/>
                <w:szCs w:val="14"/>
              </w:rPr>
            </w:pPr>
            <w:r w:rsidRPr="00F15CFC">
              <w:rPr>
                <w:sz w:val="14"/>
                <w:szCs w:val="14"/>
              </w:rPr>
              <w:t>25,933</w:t>
            </w:r>
          </w:p>
        </w:tc>
        <w:tc>
          <w:tcPr>
            <w:tcW w:w="720" w:type="dxa"/>
            <w:tcBorders>
              <w:top w:val="nil"/>
              <w:left w:val="nil"/>
              <w:bottom w:val="nil"/>
              <w:right w:val="nil"/>
            </w:tcBorders>
            <w:shd w:val="clear" w:color="auto" w:fill="auto"/>
            <w:tcMar>
              <w:left w:w="43" w:type="dxa"/>
              <w:right w:w="43" w:type="dxa"/>
            </w:tcMar>
            <w:vAlign w:val="center"/>
          </w:tcPr>
          <w:p w14:paraId="3E9E30D8" w14:textId="387514FF" w:rsidR="00F45F86" w:rsidRPr="00F15CFC" w:rsidRDefault="00F45F86" w:rsidP="00F45F86">
            <w:pPr>
              <w:jc w:val="right"/>
              <w:rPr>
                <w:sz w:val="14"/>
                <w:szCs w:val="14"/>
              </w:rPr>
            </w:pPr>
            <w:r>
              <w:rPr>
                <w:sz w:val="14"/>
                <w:szCs w:val="14"/>
              </w:rPr>
              <w:t>33,800</w:t>
            </w:r>
          </w:p>
        </w:tc>
        <w:tc>
          <w:tcPr>
            <w:tcW w:w="738" w:type="dxa"/>
            <w:tcBorders>
              <w:top w:val="nil"/>
              <w:left w:val="nil"/>
              <w:bottom w:val="nil"/>
              <w:right w:val="nil"/>
            </w:tcBorders>
            <w:shd w:val="clear" w:color="auto" w:fill="auto"/>
            <w:tcMar>
              <w:left w:w="43" w:type="dxa"/>
              <w:right w:w="43" w:type="dxa"/>
            </w:tcMar>
            <w:vAlign w:val="center"/>
          </w:tcPr>
          <w:p w14:paraId="55C49653" w14:textId="409CFF6A" w:rsidR="00F45F86" w:rsidRPr="00F15CFC" w:rsidRDefault="00F45F86" w:rsidP="00F45F86">
            <w:pPr>
              <w:jc w:val="right"/>
              <w:rPr>
                <w:sz w:val="14"/>
                <w:szCs w:val="14"/>
              </w:rPr>
            </w:pPr>
            <w:r>
              <w:rPr>
                <w:sz w:val="14"/>
                <w:szCs w:val="14"/>
              </w:rPr>
              <w:t>20,669</w:t>
            </w:r>
          </w:p>
        </w:tc>
      </w:tr>
      <w:tr w:rsidR="00A1756F" w:rsidRPr="00BF4323" w14:paraId="18D9B3F3" w14:textId="77777777" w:rsidTr="00A1756F">
        <w:trPr>
          <w:cantSplit/>
          <w:trHeight w:val="216"/>
        </w:trPr>
        <w:tc>
          <w:tcPr>
            <w:tcW w:w="2552" w:type="dxa"/>
            <w:tcBorders>
              <w:top w:val="nil"/>
              <w:left w:val="nil"/>
              <w:bottom w:val="nil"/>
            </w:tcBorders>
            <w:shd w:val="clear" w:color="auto" w:fill="auto"/>
            <w:noWrap/>
            <w:vAlign w:val="center"/>
          </w:tcPr>
          <w:p w14:paraId="196CC025" w14:textId="77777777" w:rsidR="00A1756F" w:rsidRPr="00A75A33" w:rsidRDefault="00A1756F" w:rsidP="00A1756F">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14810C29" w:rsidR="00A1756F" w:rsidRPr="00F15CFC" w:rsidRDefault="00A1756F" w:rsidP="00A1756F">
            <w:pPr>
              <w:jc w:val="right"/>
              <w:rPr>
                <w:sz w:val="14"/>
                <w:szCs w:val="14"/>
              </w:rPr>
            </w:pPr>
            <w:r w:rsidRPr="00F15CFC">
              <w:rPr>
                <w:sz w:val="14"/>
                <w:szCs w:val="14"/>
              </w:rPr>
              <w:t>7,451</w:t>
            </w:r>
          </w:p>
        </w:tc>
        <w:tc>
          <w:tcPr>
            <w:tcW w:w="757" w:type="dxa"/>
            <w:tcBorders>
              <w:top w:val="nil"/>
              <w:bottom w:val="nil"/>
              <w:right w:val="nil"/>
            </w:tcBorders>
            <w:shd w:val="clear" w:color="auto" w:fill="auto"/>
            <w:noWrap/>
            <w:tcMar>
              <w:left w:w="43" w:type="dxa"/>
              <w:right w:w="43" w:type="dxa"/>
            </w:tcMar>
            <w:vAlign w:val="center"/>
          </w:tcPr>
          <w:p w14:paraId="28327782" w14:textId="11C73FF4" w:rsidR="00A1756F" w:rsidRPr="00F15CFC" w:rsidRDefault="00A1756F" w:rsidP="00A1756F">
            <w:pPr>
              <w:jc w:val="right"/>
              <w:rPr>
                <w:sz w:val="14"/>
                <w:szCs w:val="14"/>
              </w:rPr>
            </w:pPr>
            <w:r w:rsidRPr="00F15CFC">
              <w:rPr>
                <w:sz w:val="14"/>
                <w:szCs w:val="14"/>
              </w:rPr>
              <w:t>8,408</w:t>
            </w:r>
          </w:p>
        </w:tc>
        <w:tc>
          <w:tcPr>
            <w:tcW w:w="722" w:type="dxa"/>
            <w:tcBorders>
              <w:top w:val="nil"/>
              <w:left w:val="nil"/>
              <w:bottom w:val="nil"/>
            </w:tcBorders>
            <w:shd w:val="clear" w:color="auto" w:fill="auto"/>
            <w:noWrap/>
            <w:tcMar>
              <w:left w:w="43" w:type="dxa"/>
              <w:right w:w="43" w:type="dxa"/>
            </w:tcMar>
            <w:vAlign w:val="center"/>
          </w:tcPr>
          <w:p w14:paraId="331F7A7D" w14:textId="6192249E" w:rsidR="00A1756F" w:rsidRPr="00F15CFC" w:rsidRDefault="00A1756F" w:rsidP="00A1756F">
            <w:pPr>
              <w:jc w:val="right"/>
              <w:rPr>
                <w:sz w:val="14"/>
                <w:szCs w:val="14"/>
              </w:rPr>
            </w:pPr>
            <w:r w:rsidRPr="00F15CFC">
              <w:rPr>
                <w:sz w:val="14"/>
                <w:szCs w:val="14"/>
              </w:rPr>
              <w:t>617</w:t>
            </w:r>
          </w:p>
        </w:tc>
        <w:tc>
          <w:tcPr>
            <w:tcW w:w="810" w:type="dxa"/>
            <w:shd w:val="clear" w:color="auto" w:fill="auto"/>
            <w:tcMar>
              <w:left w:w="43" w:type="dxa"/>
              <w:right w:w="43" w:type="dxa"/>
            </w:tcMar>
            <w:vAlign w:val="center"/>
          </w:tcPr>
          <w:p w14:paraId="59AAD318" w14:textId="6A042C34" w:rsidR="00A1756F" w:rsidRPr="00F15CFC" w:rsidRDefault="00A1756F" w:rsidP="00A1756F">
            <w:pPr>
              <w:jc w:val="right"/>
              <w:rPr>
                <w:sz w:val="14"/>
                <w:szCs w:val="14"/>
              </w:rPr>
            </w:pPr>
            <w:r w:rsidRPr="00A1756F">
              <w:rPr>
                <w:sz w:val="14"/>
                <w:szCs w:val="14"/>
              </w:rPr>
              <w:t>1,290</w:t>
            </w:r>
          </w:p>
        </w:tc>
        <w:tc>
          <w:tcPr>
            <w:tcW w:w="720" w:type="dxa"/>
            <w:tcBorders>
              <w:top w:val="nil"/>
              <w:left w:val="nil"/>
              <w:bottom w:val="nil"/>
              <w:right w:val="nil"/>
            </w:tcBorders>
            <w:shd w:val="clear" w:color="auto" w:fill="auto"/>
            <w:tcMar>
              <w:left w:w="43" w:type="dxa"/>
              <w:right w:w="43" w:type="dxa"/>
            </w:tcMar>
            <w:vAlign w:val="center"/>
          </w:tcPr>
          <w:p w14:paraId="097116B7" w14:textId="7446169B" w:rsidR="00A1756F" w:rsidRPr="00F15CFC" w:rsidRDefault="00A1756F" w:rsidP="00A1756F">
            <w:pPr>
              <w:jc w:val="right"/>
              <w:rPr>
                <w:sz w:val="14"/>
                <w:szCs w:val="14"/>
              </w:rPr>
            </w:pPr>
            <w:r w:rsidRPr="00F15CFC">
              <w:rPr>
                <w:sz w:val="14"/>
                <w:szCs w:val="14"/>
              </w:rPr>
              <w:t>693</w:t>
            </w:r>
          </w:p>
        </w:tc>
        <w:tc>
          <w:tcPr>
            <w:tcW w:w="720" w:type="dxa"/>
            <w:tcBorders>
              <w:top w:val="nil"/>
              <w:left w:val="nil"/>
              <w:bottom w:val="nil"/>
              <w:right w:val="nil"/>
            </w:tcBorders>
            <w:shd w:val="clear" w:color="auto" w:fill="auto"/>
            <w:tcMar>
              <w:left w:w="43" w:type="dxa"/>
              <w:right w:w="43" w:type="dxa"/>
            </w:tcMar>
            <w:vAlign w:val="center"/>
          </w:tcPr>
          <w:p w14:paraId="52811989" w14:textId="3FDE3058" w:rsidR="00A1756F" w:rsidRPr="00F15CFC" w:rsidRDefault="00A1756F" w:rsidP="00A1756F">
            <w:pPr>
              <w:jc w:val="right"/>
              <w:rPr>
                <w:sz w:val="14"/>
                <w:szCs w:val="14"/>
              </w:rPr>
            </w:pPr>
            <w:r w:rsidRPr="00F15CFC">
              <w:rPr>
                <w:sz w:val="14"/>
                <w:szCs w:val="14"/>
              </w:rPr>
              <w:t>823</w:t>
            </w:r>
          </w:p>
        </w:tc>
        <w:tc>
          <w:tcPr>
            <w:tcW w:w="720" w:type="dxa"/>
            <w:tcBorders>
              <w:top w:val="nil"/>
              <w:left w:val="nil"/>
              <w:bottom w:val="nil"/>
              <w:right w:val="nil"/>
            </w:tcBorders>
            <w:shd w:val="clear" w:color="auto" w:fill="auto"/>
            <w:tcMar>
              <w:left w:w="43" w:type="dxa"/>
              <w:right w:w="43" w:type="dxa"/>
            </w:tcMar>
            <w:vAlign w:val="center"/>
          </w:tcPr>
          <w:p w14:paraId="3DBD794E" w14:textId="49F17982" w:rsidR="00A1756F" w:rsidRPr="00F15CFC" w:rsidRDefault="00A1756F" w:rsidP="00A1756F">
            <w:pPr>
              <w:jc w:val="right"/>
              <w:rPr>
                <w:sz w:val="14"/>
                <w:szCs w:val="14"/>
              </w:rPr>
            </w:pPr>
            <w:r w:rsidRPr="00F15CFC">
              <w:rPr>
                <w:sz w:val="14"/>
                <w:szCs w:val="14"/>
              </w:rPr>
              <w:t>1,443</w:t>
            </w:r>
          </w:p>
        </w:tc>
        <w:tc>
          <w:tcPr>
            <w:tcW w:w="720" w:type="dxa"/>
            <w:tcBorders>
              <w:top w:val="nil"/>
              <w:left w:val="nil"/>
              <w:bottom w:val="nil"/>
              <w:right w:val="nil"/>
            </w:tcBorders>
            <w:shd w:val="clear" w:color="auto" w:fill="auto"/>
            <w:tcMar>
              <w:left w:w="43" w:type="dxa"/>
              <w:right w:w="43" w:type="dxa"/>
            </w:tcMar>
            <w:vAlign w:val="center"/>
          </w:tcPr>
          <w:p w14:paraId="28E38BB1" w14:textId="2799B507" w:rsidR="00A1756F" w:rsidRPr="00F15CFC" w:rsidRDefault="00A1756F" w:rsidP="00A1756F">
            <w:pPr>
              <w:jc w:val="right"/>
              <w:rPr>
                <w:sz w:val="14"/>
                <w:szCs w:val="14"/>
              </w:rPr>
            </w:pPr>
            <w:r>
              <w:rPr>
                <w:sz w:val="14"/>
                <w:szCs w:val="14"/>
              </w:rPr>
              <w:t>835</w:t>
            </w:r>
          </w:p>
        </w:tc>
        <w:tc>
          <w:tcPr>
            <w:tcW w:w="738" w:type="dxa"/>
            <w:tcBorders>
              <w:top w:val="nil"/>
              <w:left w:val="nil"/>
              <w:bottom w:val="nil"/>
              <w:right w:val="nil"/>
            </w:tcBorders>
            <w:shd w:val="clear" w:color="auto" w:fill="auto"/>
            <w:tcMar>
              <w:left w:w="43" w:type="dxa"/>
              <w:right w:w="43" w:type="dxa"/>
            </w:tcMar>
            <w:vAlign w:val="center"/>
          </w:tcPr>
          <w:p w14:paraId="3C72BD6C" w14:textId="19EA4B50" w:rsidR="00A1756F" w:rsidRPr="00F15CFC" w:rsidRDefault="00A1756F" w:rsidP="00A1756F">
            <w:pPr>
              <w:jc w:val="right"/>
              <w:rPr>
                <w:sz w:val="14"/>
                <w:szCs w:val="14"/>
              </w:rPr>
            </w:pPr>
            <w:r>
              <w:rPr>
                <w:sz w:val="14"/>
                <w:szCs w:val="14"/>
              </w:rPr>
              <w:t>470</w:t>
            </w:r>
          </w:p>
        </w:tc>
      </w:tr>
      <w:tr w:rsidR="00A1756F" w:rsidRPr="00BF4323" w14:paraId="499AC5A0" w14:textId="77777777" w:rsidTr="00A1756F">
        <w:trPr>
          <w:cantSplit/>
          <w:trHeight w:val="216"/>
        </w:trPr>
        <w:tc>
          <w:tcPr>
            <w:tcW w:w="2552" w:type="dxa"/>
            <w:tcBorders>
              <w:top w:val="nil"/>
              <w:left w:val="nil"/>
              <w:bottom w:val="nil"/>
            </w:tcBorders>
            <w:shd w:val="clear" w:color="auto" w:fill="auto"/>
            <w:noWrap/>
            <w:vAlign w:val="center"/>
          </w:tcPr>
          <w:p w14:paraId="72D93157" w14:textId="77777777" w:rsidR="00A1756F" w:rsidRPr="00A75A33" w:rsidRDefault="00A1756F" w:rsidP="00A1756F">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5B19A60B" w:rsidR="00A1756F" w:rsidRPr="00F15CFC" w:rsidRDefault="00A1756F" w:rsidP="00A1756F">
            <w:pPr>
              <w:jc w:val="right"/>
              <w:rPr>
                <w:sz w:val="14"/>
                <w:szCs w:val="14"/>
              </w:rPr>
            </w:pPr>
            <w:r w:rsidRPr="00F15CFC">
              <w:rPr>
                <w:sz w:val="14"/>
                <w:szCs w:val="14"/>
              </w:rPr>
              <w:t>6,704</w:t>
            </w:r>
          </w:p>
        </w:tc>
        <w:tc>
          <w:tcPr>
            <w:tcW w:w="757" w:type="dxa"/>
            <w:tcBorders>
              <w:top w:val="nil"/>
              <w:bottom w:val="nil"/>
              <w:right w:val="nil"/>
            </w:tcBorders>
            <w:shd w:val="clear" w:color="auto" w:fill="auto"/>
            <w:noWrap/>
            <w:tcMar>
              <w:left w:w="43" w:type="dxa"/>
              <w:right w:w="43" w:type="dxa"/>
            </w:tcMar>
            <w:vAlign w:val="center"/>
          </w:tcPr>
          <w:p w14:paraId="61A96330" w14:textId="6AF30EC2" w:rsidR="00A1756F" w:rsidRPr="00F15CFC" w:rsidRDefault="00A1756F" w:rsidP="00A1756F">
            <w:pPr>
              <w:jc w:val="right"/>
              <w:rPr>
                <w:sz w:val="14"/>
                <w:szCs w:val="14"/>
              </w:rPr>
            </w:pPr>
            <w:r w:rsidRPr="00F15CFC">
              <w:rPr>
                <w:sz w:val="14"/>
                <w:szCs w:val="14"/>
              </w:rPr>
              <w:t>13,914</w:t>
            </w:r>
          </w:p>
        </w:tc>
        <w:tc>
          <w:tcPr>
            <w:tcW w:w="722" w:type="dxa"/>
            <w:tcBorders>
              <w:top w:val="nil"/>
              <w:left w:val="nil"/>
              <w:bottom w:val="nil"/>
            </w:tcBorders>
            <w:shd w:val="clear" w:color="auto" w:fill="auto"/>
            <w:noWrap/>
            <w:tcMar>
              <w:left w:w="43" w:type="dxa"/>
              <w:right w:w="43" w:type="dxa"/>
            </w:tcMar>
            <w:vAlign w:val="center"/>
          </w:tcPr>
          <w:p w14:paraId="3A4F1D2D" w14:textId="406F3C8E" w:rsidR="00A1756F" w:rsidRPr="00F15CFC" w:rsidRDefault="00A1756F" w:rsidP="00A1756F">
            <w:pPr>
              <w:jc w:val="right"/>
              <w:rPr>
                <w:sz w:val="14"/>
                <w:szCs w:val="14"/>
              </w:rPr>
            </w:pPr>
            <w:r w:rsidRPr="00F15CFC">
              <w:rPr>
                <w:sz w:val="14"/>
                <w:szCs w:val="14"/>
              </w:rPr>
              <w:t>1,363</w:t>
            </w:r>
          </w:p>
        </w:tc>
        <w:tc>
          <w:tcPr>
            <w:tcW w:w="810" w:type="dxa"/>
            <w:tcBorders>
              <w:top w:val="nil"/>
            </w:tcBorders>
            <w:shd w:val="clear" w:color="auto" w:fill="auto"/>
            <w:tcMar>
              <w:left w:w="43" w:type="dxa"/>
              <w:right w:w="43" w:type="dxa"/>
            </w:tcMar>
            <w:vAlign w:val="center"/>
          </w:tcPr>
          <w:p w14:paraId="081F210A" w14:textId="3D20A3CD" w:rsidR="00A1756F" w:rsidRPr="00F15CFC" w:rsidRDefault="00A1756F" w:rsidP="00A1756F">
            <w:pPr>
              <w:jc w:val="right"/>
              <w:rPr>
                <w:sz w:val="14"/>
                <w:szCs w:val="14"/>
              </w:rPr>
            </w:pPr>
            <w:r w:rsidRPr="00A1756F">
              <w:rPr>
                <w:sz w:val="14"/>
                <w:szCs w:val="14"/>
              </w:rPr>
              <w:t>1,297</w:t>
            </w:r>
          </w:p>
        </w:tc>
        <w:tc>
          <w:tcPr>
            <w:tcW w:w="720" w:type="dxa"/>
            <w:tcBorders>
              <w:top w:val="nil"/>
              <w:left w:val="nil"/>
              <w:bottom w:val="nil"/>
              <w:right w:val="nil"/>
            </w:tcBorders>
            <w:shd w:val="clear" w:color="auto" w:fill="auto"/>
            <w:tcMar>
              <w:left w:w="43" w:type="dxa"/>
              <w:right w:w="43" w:type="dxa"/>
            </w:tcMar>
            <w:vAlign w:val="center"/>
          </w:tcPr>
          <w:p w14:paraId="2D43405F" w14:textId="7B7A13D4" w:rsidR="00A1756F" w:rsidRPr="00F15CFC" w:rsidRDefault="00A1756F" w:rsidP="00A1756F">
            <w:pPr>
              <w:jc w:val="right"/>
              <w:rPr>
                <w:sz w:val="14"/>
                <w:szCs w:val="14"/>
              </w:rPr>
            </w:pPr>
            <w:r w:rsidRPr="00F15CFC">
              <w:rPr>
                <w:sz w:val="14"/>
                <w:szCs w:val="14"/>
              </w:rPr>
              <w:t>780</w:t>
            </w:r>
          </w:p>
        </w:tc>
        <w:tc>
          <w:tcPr>
            <w:tcW w:w="720" w:type="dxa"/>
            <w:tcBorders>
              <w:top w:val="nil"/>
              <w:left w:val="nil"/>
              <w:bottom w:val="nil"/>
              <w:right w:val="nil"/>
            </w:tcBorders>
            <w:shd w:val="clear" w:color="auto" w:fill="auto"/>
            <w:tcMar>
              <w:left w:w="43" w:type="dxa"/>
              <w:right w:w="43" w:type="dxa"/>
            </w:tcMar>
            <w:vAlign w:val="center"/>
          </w:tcPr>
          <w:p w14:paraId="080937C9" w14:textId="1557AC39" w:rsidR="00A1756F" w:rsidRPr="00F15CFC" w:rsidRDefault="00A1756F" w:rsidP="00A1756F">
            <w:pPr>
              <w:jc w:val="right"/>
              <w:rPr>
                <w:sz w:val="14"/>
                <w:szCs w:val="14"/>
              </w:rPr>
            </w:pPr>
            <w:r w:rsidRPr="00F15CFC">
              <w:rPr>
                <w:sz w:val="14"/>
                <w:szCs w:val="14"/>
              </w:rPr>
              <w:t>1,444</w:t>
            </w:r>
          </w:p>
        </w:tc>
        <w:tc>
          <w:tcPr>
            <w:tcW w:w="720" w:type="dxa"/>
            <w:tcBorders>
              <w:top w:val="nil"/>
              <w:left w:val="nil"/>
              <w:bottom w:val="nil"/>
              <w:right w:val="nil"/>
            </w:tcBorders>
            <w:shd w:val="clear" w:color="auto" w:fill="auto"/>
            <w:tcMar>
              <w:left w:w="43" w:type="dxa"/>
              <w:right w:w="43" w:type="dxa"/>
            </w:tcMar>
            <w:vAlign w:val="center"/>
          </w:tcPr>
          <w:p w14:paraId="64ADC121" w14:textId="5F76B217" w:rsidR="00A1756F" w:rsidRPr="00F15CFC" w:rsidRDefault="00A1756F" w:rsidP="00A1756F">
            <w:pPr>
              <w:jc w:val="right"/>
              <w:rPr>
                <w:sz w:val="14"/>
                <w:szCs w:val="14"/>
              </w:rPr>
            </w:pPr>
            <w:r w:rsidRPr="00F15CFC">
              <w:rPr>
                <w:sz w:val="14"/>
                <w:szCs w:val="14"/>
              </w:rPr>
              <w:t>1,039</w:t>
            </w:r>
          </w:p>
        </w:tc>
        <w:tc>
          <w:tcPr>
            <w:tcW w:w="720" w:type="dxa"/>
            <w:tcBorders>
              <w:top w:val="nil"/>
              <w:left w:val="nil"/>
              <w:bottom w:val="nil"/>
              <w:right w:val="nil"/>
            </w:tcBorders>
            <w:shd w:val="clear" w:color="auto" w:fill="auto"/>
            <w:tcMar>
              <w:left w:w="43" w:type="dxa"/>
              <w:right w:w="43" w:type="dxa"/>
            </w:tcMar>
            <w:vAlign w:val="center"/>
          </w:tcPr>
          <w:p w14:paraId="78D70825" w14:textId="68F9DFD9" w:rsidR="00A1756F" w:rsidRPr="00F15CFC" w:rsidRDefault="00A1756F" w:rsidP="00A1756F">
            <w:pPr>
              <w:jc w:val="right"/>
              <w:rPr>
                <w:sz w:val="14"/>
                <w:szCs w:val="14"/>
              </w:rPr>
            </w:pPr>
            <w:r>
              <w:rPr>
                <w:sz w:val="14"/>
                <w:szCs w:val="14"/>
              </w:rPr>
              <w:t>1,287</w:t>
            </w:r>
          </w:p>
        </w:tc>
        <w:tc>
          <w:tcPr>
            <w:tcW w:w="738" w:type="dxa"/>
            <w:tcBorders>
              <w:top w:val="nil"/>
              <w:left w:val="nil"/>
              <w:bottom w:val="nil"/>
              <w:right w:val="nil"/>
            </w:tcBorders>
            <w:shd w:val="clear" w:color="auto" w:fill="auto"/>
            <w:tcMar>
              <w:left w:w="43" w:type="dxa"/>
              <w:right w:w="43" w:type="dxa"/>
            </w:tcMar>
            <w:vAlign w:val="center"/>
          </w:tcPr>
          <w:p w14:paraId="6C6068A0" w14:textId="013A2931" w:rsidR="00A1756F" w:rsidRPr="00F15CFC" w:rsidRDefault="00A1756F" w:rsidP="00A1756F">
            <w:pPr>
              <w:jc w:val="right"/>
              <w:rPr>
                <w:sz w:val="14"/>
                <w:szCs w:val="14"/>
              </w:rPr>
            </w:pPr>
            <w:r>
              <w:rPr>
                <w:sz w:val="14"/>
                <w:szCs w:val="14"/>
              </w:rPr>
              <w:t>692</w:t>
            </w:r>
          </w:p>
        </w:tc>
      </w:tr>
      <w:tr w:rsidR="00A1756F" w:rsidRPr="00BF4323" w14:paraId="71DFE561" w14:textId="77777777" w:rsidTr="00A1756F">
        <w:trPr>
          <w:cantSplit/>
          <w:trHeight w:val="216"/>
        </w:trPr>
        <w:tc>
          <w:tcPr>
            <w:tcW w:w="2552" w:type="dxa"/>
            <w:tcBorders>
              <w:top w:val="nil"/>
              <w:left w:val="nil"/>
              <w:bottom w:val="nil"/>
            </w:tcBorders>
            <w:shd w:val="clear" w:color="auto" w:fill="auto"/>
            <w:noWrap/>
            <w:vAlign w:val="center"/>
          </w:tcPr>
          <w:p w14:paraId="519C5C92" w14:textId="77777777" w:rsidR="00A1756F" w:rsidRPr="00A75A33" w:rsidRDefault="00A1756F" w:rsidP="00A1756F">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14AC1F70" w:rsidR="00A1756F" w:rsidRPr="00F15CFC" w:rsidRDefault="00A1756F" w:rsidP="00A1756F">
            <w:pPr>
              <w:jc w:val="right"/>
              <w:rPr>
                <w:sz w:val="14"/>
                <w:szCs w:val="14"/>
              </w:rPr>
            </w:pPr>
            <w:r w:rsidRPr="00F15CFC">
              <w:rPr>
                <w:sz w:val="14"/>
                <w:szCs w:val="14"/>
              </w:rPr>
              <w:t>2,603</w:t>
            </w:r>
          </w:p>
        </w:tc>
        <w:tc>
          <w:tcPr>
            <w:tcW w:w="757" w:type="dxa"/>
            <w:tcBorders>
              <w:top w:val="nil"/>
              <w:bottom w:val="nil"/>
              <w:right w:val="nil"/>
            </w:tcBorders>
            <w:shd w:val="clear" w:color="auto" w:fill="auto"/>
            <w:noWrap/>
            <w:tcMar>
              <w:left w:w="43" w:type="dxa"/>
              <w:right w:w="43" w:type="dxa"/>
            </w:tcMar>
            <w:vAlign w:val="center"/>
          </w:tcPr>
          <w:p w14:paraId="48A4DA0E" w14:textId="4538546B" w:rsidR="00A1756F" w:rsidRPr="00F15CFC" w:rsidRDefault="00A1756F" w:rsidP="00A1756F">
            <w:pPr>
              <w:jc w:val="right"/>
              <w:rPr>
                <w:sz w:val="14"/>
                <w:szCs w:val="14"/>
              </w:rPr>
            </w:pPr>
            <w:r w:rsidRPr="00F15CFC">
              <w:rPr>
                <w:sz w:val="14"/>
                <w:szCs w:val="14"/>
              </w:rPr>
              <w:t>5,303</w:t>
            </w:r>
          </w:p>
        </w:tc>
        <w:tc>
          <w:tcPr>
            <w:tcW w:w="722" w:type="dxa"/>
            <w:tcBorders>
              <w:top w:val="nil"/>
              <w:left w:val="nil"/>
              <w:bottom w:val="nil"/>
            </w:tcBorders>
            <w:shd w:val="clear" w:color="auto" w:fill="auto"/>
            <w:noWrap/>
            <w:tcMar>
              <w:left w:w="43" w:type="dxa"/>
              <w:right w:w="43" w:type="dxa"/>
            </w:tcMar>
            <w:vAlign w:val="center"/>
          </w:tcPr>
          <w:p w14:paraId="774E15C9" w14:textId="02B1F8C6" w:rsidR="00A1756F" w:rsidRPr="00F15CFC" w:rsidRDefault="00A1756F" w:rsidP="00A1756F">
            <w:pPr>
              <w:jc w:val="right"/>
              <w:rPr>
                <w:sz w:val="14"/>
                <w:szCs w:val="14"/>
              </w:rPr>
            </w:pPr>
            <w:r w:rsidRPr="00F15CFC">
              <w:rPr>
                <w:sz w:val="14"/>
                <w:szCs w:val="14"/>
              </w:rPr>
              <w:t>458</w:t>
            </w:r>
          </w:p>
        </w:tc>
        <w:tc>
          <w:tcPr>
            <w:tcW w:w="810" w:type="dxa"/>
            <w:tcBorders>
              <w:top w:val="nil"/>
            </w:tcBorders>
            <w:shd w:val="clear" w:color="auto" w:fill="auto"/>
            <w:tcMar>
              <w:left w:w="43" w:type="dxa"/>
              <w:right w:w="43" w:type="dxa"/>
            </w:tcMar>
            <w:vAlign w:val="center"/>
          </w:tcPr>
          <w:p w14:paraId="09A6C3E6" w14:textId="2838D24E" w:rsidR="00A1756F" w:rsidRPr="00F15CFC" w:rsidRDefault="00A1756F" w:rsidP="00A1756F">
            <w:pPr>
              <w:jc w:val="right"/>
              <w:rPr>
                <w:sz w:val="14"/>
                <w:szCs w:val="14"/>
              </w:rPr>
            </w:pPr>
            <w:r w:rsidRPr="00A1756F">
              <w:rPr>
                <w:sz w:val="14"/>
                <w:szCs w:val="14"/>
              </w:rPr>
              <w:t>324</w:t>
            </w:r>
          </w:p>
        </w:tc>
        <w:tc>
          <w:tcPr>
            <w:tcW w:w="720" w:type="dxa"/>
            <w:tcBorders>
              <w:top w:val="nil"/>
              <w:left w:val="nil"/>
              <w:bottom w:val="nil"/>
              <w:right w:val="nil"/>
            </w:tcBorders>
            <w:shd w:val="clear" w:color="auto" w:fill="auto"/>
            <w:tcMar>
              <w:left w:w="43" w:type="dxa"/>
              <w:right w:w="43" w:type="dxa"/>
            </w:tcMar>
            <w:vAlign w:val="center"/>
          </w:tcPr>
          <w:p w14:paraId="5DB5F60A" w14:textId="397EC09F" w:rsidR="00A1756F" w:rsidRPr="00F15CFC" w:rsidRDefault="00A1756F" w:rsidP="00A1756F">
            <w:pPr>
              <w:jc w:val="right"/>
              <w:rPr>
                <w:sz w:val="14"/>
                <w:szCs w:val="14"/>
              </w:rPr>
            </w:pPr>
            <w:r w:rsidRPr="00F15CFC">
              <w:rPr>
                <w:sz w:val="14"/>
                <w:szCs w:val="14"/>
              </w:rPr>
              <w:t>727</w:t>
            </w:r>
          </w:p>
        </w:tc>
        <w:tc>
          <w:tcPr>
            <w:tcW w:w="720" w:type="dxa"/>
            <w:tcBorders>
              <w:top w:val="nil"/>
              <w:left w:val="nil"/>
              <w:bottom w:val="nil"/>
              <w:right w:val="nil"/>
            </w:tcBorders>
            <w:shd w:val="clear" w:color="auto" w:fill="auto"/>
            <w:tcMar>
              <w:left w:w="43" w:type="dxa"/>
              <w:right w:w="43" w:type="dxa"/>
            </w:tcMar>
            <w:vAlign w:val="center"/>
          </w:tcPr>
          <w:p w14:paraId="28ACD346" w14:textId="4EB05C38" w:rsidR="00A1756F" w:rsidRPr="00F15CFC" w:rsidRDefault="00A1756F" w:rsidP="00A1756F">
            <w:pPr>
              <w:jc w:val="right"/>
              <w:rPr>
                <w:sz w:val="14"/>
                <w:szCs w:val="14"/>
              </w:rPr>
            </w:pPr>
            <w:r w:rsidRPr="00F15CFC">
              <w:rPr>
                <w:sz w:val="14"/>
                <w:szCs w:val="14"/>
              </w:rPr>
              <w:t>674</w:t>
            </w:r>
          </w:p>
        </w:tc>
        <w:tc>
          <w:tcPr>
            <w:tcW w:w="720" w:type="dxa"/>
            <w:tcBorders>
              <w:top w:val="nil"/>
              <w:left w:val="nil"/>
              <w:bottom w:val="nil"/>
              <w:right w:val="nil"/>
            </w:tcBorders>
            <w:shd w:val="clear" w:color="auto" w:fill="auto"/>
            <w:tcMar>
              <w:left w:w="43" w:type="dxa"/>
              <w:right w:w="43" w:type="dxa"/>
            </w:tcMar>
            <w:vAlign w:val="center"/>
          </w:tcPr>
          <w:p w14:paraId="0931DEA7" w14:textId="5ECE9C9F" w:rsidR="00A1756F" w:rsidRPr="00F15CFC" w:rsidRDefault="00A1756F" w:rsidP="00A1756F">
            <w:pPr>
              <w:jc w:val="right"/>
              <w:rPr>
                <w:sz w:val="14"/>
                <w:szCs w:val="14"/>
              </w:rPr>
            </w:pPr>
            <w:r w:rsidRPr="00F15CFC">
              <w:rPr>
                <w:sz w:val="14"/>
                <w:szCs w:val="14"/>
              </w:rPr>
              <w:t>700</w:t>
            </w:r>
          </w:p>
        </w:tc>
        <w:tc>
          <w:tcPr>
            <w:tcW w:w="720" w:type="dxa"/>
            <w:tcBorders>
              <w:top w:val="nil"/>
              <w:left w:val="nil"/>
              <w:bottom w:val="nil"/>
              <w:right w:val="nil"/>
            </w:tcBorders>
            <w:shd w:val="clear" w:color="auto" w:fill="auto"/>
            <w:tcMar>
              <w:left w:w="43" w:type="dxa"/>
              <w:right w:w="43" w:type="dxa"/>
            </w:tcMar>
            <w:vAlign w:val="center"/>
          </w:tcPr>
          <w:p w14:paraId="59376550" w14:textId="65DD08E6" w:rsidR="00A1756F" w:rsidRPr="00F15CFC" w:rsidRDefault="00A1756F" w:rsidP="00A1756F">
            <w:pPr>
              <w:jc w:val="right"/>
              <w:rPr>
                <w:sz w:val="14"/>
                <w:szCs w:val="14"/>
              </w:rPr>
            </w:pPr>
            <w:r>
              <w:rPr>
                <w:sz w:val="14"/>
                <w:szCs w:val="14"/>
              </w:rPr>
              <w:t>629</w:t>
            </w:r>
          </w:p>
        </w:tc>
        <w:tc>
          <w:tcPr>
            <w:tcW w:w="738" w:type="dxa"/>
            <w:tcBorders>
              <w:top w:val="nil"/>
              <w:left w:val="nil"/>
              <w:bottom w:val="nil"/>
              <w:right w:val="nil"/>
            </w:tcBorders>
            <w:shd w:val="clear" w:color="auto" w:fill="auto"/>
            <w:tcMar>
              <w:left w:w="43" w:type="dxa"/>
              <w:right w:w="43" w:type="dxa"/>
            </w:tcMar>
            <w:vAlign w:val="center"/>
          </w:tcPr>
          <w:p w14:paraId="3D369431" w14:textId="26EBC99E" w:rsidR="00A1756F" w:rsidRPr="00F15CFC" w:rsidRDefault="00A1756F" w:rsidP="00A1756F">
            <w:pPr>
              <w:jc w:val="right"/>
              <w:rPr>
                <w:sz w:val="14"/>
                <w:szCs w:val="14"/>
              </w:rPr>
            </w:pPr>
            <w:r>
              <w:rPr>
                <w:sz w:val="14"/>
                <w:szCs w:val="14"/>
              </w:rPr>
              <w:t>506</w:t>
            </w:r>
          </w:p>
        </w:tc>
      </w:tr>
      <w:tr w:rsidR="00A1756F" w:rsidRPr="00BF4323" w14:paraId="1E0A05B1" w14:textId="77777777" w:rsidTr="00A1756F">
        <w:trPr>
          <w:cantSplit/>
          <w:trHeight w:val="216"/>
        </w:trPr>
        <w:tc>
          <w:tcPr>
            <w:tcW w:w="2552" w:type="dxa"/>
            <w:tcBorders>
              <w:top w:val="nil"/>
              <w:left w:val="nil"/>
              <w:bottom w:val="nil"/>
            </w:tcBorders>
            <w:shd w:val="clear" w:color="auto" w:fill="auto"/>
            <w:noWrap/>
            <w:vAlign w:val="center"/>
          </w:tcPr>
          <w:p w14:paraId="356FA251" w14:textId="77777777" w:rsidR="00A1756F" w:rsidRPr="00A75A33" w:rsidRDefault="00A1756F" w:rsidP="00A1756F">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5BE5A977" w:rsidR="00A1756F" w:rsidRPr="00F15CFC" w:rsidRDefault="00A1756F" w:rsidP="00A1756F">
            <w:pPr>
              <w:jc w:val="right"/>
              <w:rPr>
                <w:sz w:val="14"/>
                <w:szCs w:val="14"/>
              </w:rPr>
            </w:pPr>
            <w:r w:rsidRPr="00F15CFC">
              <w:rPr>
                <w:sz w:val="14"/>
                <w:szCs w:val="14"/>
              </w:rPr>
              <w:t>5,018</w:t>
            </w:r>
          </w:p>
        </w:tc>
        <w:tc>
          <w:tcPr>
            <w:tcW w:w="757" w:type="dxa"/>
            <w:tcBorders>
              <w:top w:val="nil"/>
              <w:bottom w:val="nil"/>
              <w:right w:val="nil"/>
            </w:tcBorders>
            <w:shd w:val="clear" w:color="auto" w:fill="auto"/>
            <w:noWrap/>
            <w:tcMar>
              <w:left w:w="43" w:type="dxa"/>
              <w:right w:w="43" w:type="dxa"/>
            </w:tcMar>
            <w:vAlign w:val="center"/>
          </w:tcPr>
          <w:p w14:paraId="61F40BAC" w14:textId="51EF098F" w:rsidR="00A1756F" w:rsidRPr="00F15CFC" w:rsidRDefault="00A1756F" w:rsidP="00A1756F">
            <w:pPr>
              <w:jc w:val="right"/>
              <w:rPr>
                <w:sz w:val="14"/>
                <w:szCs w:val="14"/>
              </w:rPr>
            </w:pPr>
            <w:r w:rsidRPr="00F15CFC">
              <w:rPr>
                <w:sz w:val="14"/>
                <w:szCs w:val="14"/>
              </w:rPr>
              <w:t>107</w:t>
            </w:r>
          </w:p>
        </w:tc>
        <w:tc>
          <w:tcPr>
            <w:tcW w:w="722" w:type="dxa"/>
            <w:tcBorders>
              <w:top w:val="nil"/>
              <w:left w:val="nil"/>
              <w:bottom w:val="nil"/>
            </w:tcBorders>
            <w:shd w:val="clear" w:color="auto" w:fill="auto"/>
            <w:noWrap/>
            <w:tcMar>
              <w:left w:w="43" w:type="dxa"/>
              <w:right w:w="43" w:type="dxa"/>
            </w:tcMar>
            <w:vAlign w:val="center"/>
          </w:tcPr>
          <w:p w14:paraId="6A70B068" w14:textId="4C0A327E" w:rsidR="00A1756F" w:rsidRPr="00F15CFC" w:rsidRDefault="00A1756F" w:rsidP="00A1756F">
            <w:pPr>
              <w:jc w:val="right"/>
              <w:rPr>
                <w:sz w:val="14"/>
                <w:szCs w:val="14"/>
              </w:rPr>
            </w:pPr>
            <w:r w:rsidRPr="00F15CFC">
              <w:rPr>
                <w:sz w:val="14"/>
                <w:szCs w:val="14"/>
              </w:rPr>
              <w:t>15</w:t>
            </w:r>
          </w:p>
        </w:tc>
        <w:tc>
          <w:tcPr>
            <w:tcW w:w="810" w:type="dxa"/>
            <w:tcBorders>
              <w:top w:val="nil"/>
            </w:tcBorders>
            <w:shd w:val="clear" w:color="auto" w:fill="auto"/>
            <w:tcMar>
              <w:left w:w="43" w:type="dxa"/>
              <w:right w:w="43" w:type="dxa"/>
            </w:tcMar>
            <w:vAlign w:val="center"/>
          </w:tcPr>
          <w:p w14:paraId="002C6758" w14:textId="39B3B7AC" w:rsidR="00A1756F" w:rsidRPr="00F15CFC" w:rsidRDefault="0059008B" w:rsidP="00A1756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2853B1D" w14:textId="48F391D1" w:rsidR="00A1756F" w:rsidRPr="00F15CFC" w:rsidRDefault="00A1756F" w:rsidP="00A1756F">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399E75" w14:textId="432DE248" w:rsidR="00A1756F" w:rsidRPr="00F15CFC" w:rsidRDefault="00A1756F" w:rsidP="00A1756F">
            <w:pPr>
              <w:jc w:val="right"/>
              <w:rPr>
                <w:sz w:val="14"/>
                <w:szCs w:val="14"/>
              </w:rPr>
            </w:pPr>
            <w:r w:rsidRPr="00F15CFC">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1980A4FB" w14:textId="524EB873" w:rsidR="00A1756F" w:rsidRPr="00F15CFC" w:rsidRDefault="00A1756F" w:rsidP="00A1756F">
            <w:pPr>
              <w:jc w:val="right"/>
              <w:rPr>
                <w:sz w:val="14"/>
                <w:szCs w:val="14"/>
              </w:rPr>
            </w:pPr>
            <w:r w:rsidRPr="00F15CFC">
              <w:rPr>
                <w:sz w:val="14"/>
                <w:szCs w:val="14"/>
              </w:rPr>
              <w:t>63</w:t>
            </w:r>
          </w:p>
        </w:tc>
        <w:tc>
          <w:tcPr>
            <w:tcW w:w="720" w:type="dxa"/>
            <w:tcBorders>
              <w:top w:val="nil"/>
              <w:left w:val="nil"/>
              <w:bottom w:val="nil"/>
              <w:right w:val="nil"/>
            </w:tcBorders>
            <w:shd w:val="clear" w:color="auto" w:fill="auto"/>
            <w:tcMar>
              <w:left w:w="43" w:type="dxa"/>
              <w:right w:w="43" w:type="dxa"/>
            </w:tcMar>
            <w:vAlign w:val="center"/>
          </w:tcPr>
          <w:p w14:paraId="7745E6AE" w14:textId="7969FA2E" w:rsidR="00A1756F" w:rsidRPr="00F15CFC" w:rsidRDefault="00A1756F" w:rsidP="00A1756F">
            <w:pPr>
              <w:jc w:val="right"/>
              <w:rPr>
                <w:sz w:val="14"/>
                <w:szCs w:val="14"/>
              </w:rPr>
            </w:pPr>
            <w:r>
              <w:rPr>
                <w:sz w:val="14"/>
                <w:szCs w:val="14"/>
              </w:rPr>
              <w:t>6,299</w:t>
            </w:r>
          </w:p>
        </w:tc>
        <w:tc>
          <w:tcPr>
            <w:tcW w:w="738" w:type="dxa"/>
            <w:tcBorders>
              <w:top w:val="nil"/>
              <w:left w:val="nil"/>
              <w:bottom w:val="nil"/>
              <w:right w:val="nil"/>
            </w:tcBorders>
            <w:shd w:val="clear" w:color="auto" w:fill="auto"/>
            <w:tcMar>
              <w:left w:w="43" w:type="dxa"/>
              <w:right w:w="43" w:type="dxa"/>
            </w:tcMar>
            <w:vAlign w:val="center"/>
          </w:tcPr>
          <w:p w14:paraId="4FAF9593" w14:textId="7A2EE19A" w:rsidR="00A1756F" w:rsidRPr="00F15CFC" w:rsidRDefault="00A1756F" w:rsidP="00A1756F">
            <w:pPr>
              <w:jc w:val="right"/>
              <w:rPr>
                <w:sz w:val="14"/>
                <w:szCs w:val="14"/>
              </w:rPr>
            </w:pPr>
            <w:r>
              <w:rPr>
                <w:sz w:val="14"/>
                <w:szCs w:val="14"/>
              </w:rPr>
              <w:t>2,580</w:t>
            </w:r>
          </w:p>
        </w:tc>
      </w:tr>
      <w:tr w:rsidR="00A1756F" w:rsidRPr="00BF4323" w14:paraId="7ADC9B42" w14:textId="77777777" w:rsidTr="00A1756F">
        <w:trPr>
          <w:cantSplit/>
          <w:trHeight w:val="216"/>
        </w:trPr>
        <w:tc>
          <w:tcPr>
            <w:tcW w:w="2552" w:type="dxa"/>
            <w:tcBorders>
              <w:top w:val="nil"/>
              <w:left w:val="nil"/>
              <w:bottom w:val="nil"/>
            </w:tcBorders>
            <w:shd w:val="clear" w:color="auto" w:fill="auto"/>
            <w:noWrap/>
            <w:vAlign w:val="center"/>
          </w:tcPr>
          <w:p w14:paraId="01891040" w14:textId="77777777" w:rsidR="00A1756F" w:rsidRPr="00A75A33" w:rsidRDefault="00A1756F" w:rsidP="00A1756F">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1586F003" w:rsidR="00A1756F" w:rsidRPr="00F15CFC" w:rsidRDefault="00A1756F" w:rsidP="00A1756F">
            <w:pPr>
              <w:jc w:val="right"/>
              <w:rPr>
                <w:sz w:val="14"/>
                <w:szCs w:val="14"/>
              </w:rPr>
            </w:pPr>
            <w:r w:rsidRPr="00F15CFC">
              <w:rPr>
                <w:sz w:val="14"/>
                <w:szCs w:val="14"/>
              </w:rPr>
              <w:t>126</w:t>
            </w:r>
          </w:p>
        </w:tc>
        <w:tc>
          <w:tcPr>
            <w:tcW w:w="757" w:type="dxa"/>
            <w:tcBorders>
              <w:top w:val="nil"/>
              <w:bottom w:val="nil"/>
              <w:right w:val="nil"/>
            </w:tcBorders>
            <w:shd w:val="clear" w:color="auto" w:fill="auto"/>
            <w:noWrap/>
            <w:tcMar>
              <w:left w:w="43" w:type="dxa"/>
              <w:right w:w="43" w:type="dxa"/>
            </w:tcMar>
            <w:vAlign w:val="center"/>
          </w:tcPr>
          <w:p w14:paraId="16F02024" w14:textId="77FAB27E" w:rsidR="00A1756F" w:rsidRPr="00F15CFC" w:rsidRDefault="00A1756F" w:rsidP="00A1756F">
            <w:pPr>
              <w:jc w:val="right"/>
              <w:rPr>
                <w:sz w:val="14"/>
                <w:szCs w:val="14"/>
              </w:rPr>
            </w:pPr>
            <w:r w:rsidRPr="00F15CFC">
              <w:rPr>
                <w:sz w:val="14"/>
                <w:szCs w:val="14"/>
              </w:rPr>
              <w:t>342</w:t>
            </w:r>
          </w:p>
        </w:tc>
        <w:tc>
          <w:tcPr>
            <w:tcW w:w="722" w:type="dxa"/>
            <w:tcBorders>
              <w:top w:val="nil"/>
              <w:left w:val="nil"/>
              <w:bottom w:val="nil"/>
            </w:tcBorders>
            <w:shd w:val="clear" w:color="auto" w:fill="auto"/>
            <w:noWrap/>
            <w:tcMar>
              <w:left w:w="43" w:type="dxa"/>
              <w:right w:w="43" w:type="dxa"/>
            </w:tcMar>
            <w:vAlign w:val="center"/>
          </w:tcPr>
          <w:p w14:paraId="150DD3CA" w14:textId="33D13651" w:rsidR="00A1756F" w:rsidRPr="00F15CFC" w:rsidRDefault="00A1756F" w:rsidP="00A1756F">
            <w:pPr>
              <w:jc w:val="right"/>
              <w:rPr>
                <w:sz w:val="14"/>
                <w:szCs w:val="14"/>
              </w:rPr>
            </w:pPr>
            <w:r w:rsidRPr="00F15CFC">
              <w:rPr>
                <w:sz w:val="14"/>
                <w:szCs w:val="14"/>
              </w:rPr>
              <w:t>-</w:t>
            </w:r>
          </w:p>
        </w:tc>
        <w:tc>
          <w:tcPr>
            <w:tcW w:w="810" w:type="dxa"/>
            <w:tcBorders>
              <w:top w:val="nil"/>
            </w:tcBorders>
            <w:shd w:val="clear" w:color="auto" w:fill="auto"/>
            <w:tcMar>
              <w:left w:w="43" w:type="dxa"/>
              <w:right w:w="43" w:type="dxa"/>
            </w:tcMar>
            <w:vAlign w:val="center"/>
          </w:tcPr>
          <w:p w14:paraId="4E82BB3F" w14:textId="20FCAA58" w:rsidR="00A1756F" w:rsidRPr="00F15CFC" w:rsidRDefault="0059008B" w:rsidP="00A1756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562D54" w14:textId="0F43FA94" w:rsidR="00A1756F" w:rsidRPr="00F15CFC" w:rsidRDefault="00A1756F" w:rsidP="00A1756F">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15AB9B" w14:textId="3DF0C3BA" w:rsidR="00A1756F" w:rsidRPr="00F15CFC" w:rsidRDefault="00A1756F" w:rsidP="00A1756F">
            <w:pPr>
              <w:jc w:val="right"/>
              <w:rPr>
                <w:sz w:val="14"/>
                <w:szCs w:val="14"/>
              </w:rPr>
            </w:pPr>
            <w:r w:rsidRPr="00F15CFC">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73654D12" w14:textId="589186BE" w:rsidR="00A1756F" w:rsidRPr="00F15CFC" w:rsidRDefault="00A1756F" w:rsidP="00A1756F">
            <w:pPr>
              <w:jc w:val="right"/>
              <w:rPr>
                <w:sz w:val="14"/>
                <w:szCs w:val="14"/>
              </w:rPr>
            </w:pPr>
            <w:r w:rsidRPr="00F15CF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4A9DCF" w14:textId="38F25481" w:rsidR="00A1756F" w:rsidRPr="00F15CFC" w:rsidRDefault="00A1756F" w:rsidP="00A1756F">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94C1D4" w14:textId="072832BD" w:rsidR="00A1756F" w:rsidRPr="00F15CFC" w:rsidRDefault="00A1756F" w:rsidP="00A1756F">
            <w:pPr>
              <w:jc w:val="right"/>
              <w:rPr>
                <w:sz w:val="14"/>
                <w:szCs w:val="14"/>
              </w:rPr>
            </w:pPr>
            <w:r>
              <w:rPr>
                <w:sz w:val="14"/>
                <w:szCs w:val="14"/>
              </w:rPr>
              <w:t>-</w:t>
            </w:r>
          </w:p>
        </w:tc>
      </w:tr>
      <w:tr w:rsidR="00A1756F" w:rsidRPr="00BF4323" w14:paraId="27965044" w14:textId="77777777" w:rsidTr="00A1756F">
        <w:trPr>
          <w:cantSplit/>
          <w:trHeight w:val="216"/>
        </w:trPr>
        <w:tc>
          <w:tcPr>
            <w:tcW w:w="2552" w:type="dxa"/>
            <w:tcBorders>
              <w:top w:val="nil"/>
              <w:left w:val="nil"/>
            </w:tcBorders>
            <w:shd w:val="clear" w:color="auto" w:fill="auto"/>
            <w:noWrap/>
            <w:vAlign w:val="center"/>
          </w:tcPr>
          <w:p w14:paraId="7C3D2A7C" w14:textId="77777777" w:rsidR="00A1756F" w:rsidRPr="00A75A33" w:rsidRDefault="00A1756F" w:rsidP="00A1756F">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4708579A" w:rsidR="00A1756F" w:rsidRPr="00F15CFC" w:rsidRDefault="00A1756F" w:rsidP="00A1756F">
            <w:pPr>
              <w:jc w:val="right"/>
              <w:rPr>
                <w:sz w:val="14"/>
                <w:szCs w:val="14"/>
              </w:rPr>
            </w:pPr>
            <w:r w:rsidRPr="00F15CFC">
              <w:rPr>
                <w:sz w:val="14"/>
                <w:szCs w:val="14"/>
              </w:rPr>
              <w:t>278,354</w:t>
            </w:r>
          </w:p>
        </w:tc>
        <w:tc>
          <w:tcPr>
            <w:tcW w:w="757" w:type="dxa"/>
            <w:tcBorders>
              <w:top w:val="nil"/>
              <w:right w:val="nil"/>
            </w:tcBorders>
            <w:shd w:val="clear" w:color="auto" w:fill="auto"/>
            <w:noWrap/>
            <w:tcMar>
              <w:left w:w="43" w:type="dxa"/>
              <w:right w:w="43" w:type="dxa"/>
            </w:tcMar>
            <w:vAlign w:val="center"/>
          </w:tcPr>
          <w:p w14:paraId="2E17969F" w14:textId="25FED83C" w:rsidR="00A1756F" w:rsidRPr="00F15CFC" w:rsidRDefault="00A1756F" w:rsidP="00A1756F">
            <w:pPr>
              <w:jc w:val="right"/>
              <w:rPr>
                <w:sz w:val="14"/>
                <w:szCs w:val="14"/>
              </w:rPr>
            </w:pPr>
            <w:r w:rsidRPr="00F15CFC">
              <w:rPr>
                <w:sz w:val="14"/>
                <w:szCs w:val="14"/>
              </w:rPr>
              <w:t>315,444</w:t>
            </w:r>
          </w:p>
        </w:tc>
        <w:tc>
          <w:tcPr>
            <w:tcW w:w="722" w:type="dxa"/>
            <w:tcBorders>
              <w:top w:val="nil"/>
              <w:left w:val="nil"/>
              <w:bottom w:val="nil"/>
            </w:tcBorders>
            <w:shd w:val="clear" w:color="auto" w:fill="auto"/>
            <w:noWrap/>
            <w:tcMar>
              <w:left w:w="43" w:type="dxa"/>
              <w:right w:w="43" w:type="dxa"/>
            </w:tcMar>
            <w:vAlign w:val="center"/>
          </w:tcPr>
          <w:p w14:paraId="59FA1DBD" w14:textId="153C6400" w:rsidR="00A1756F" w:rsidRPr="00F15CFC" w:rsidRDefault="00A1756F" w:rsidP="00A1756F">
            <w:pPr>
              <w:jc w:val="right"/>
              <w:rPr>
                <w:sz w:val="14"/>
                <w:szCs w:val="14"/>
              </w:rPr>
            </w:pPr>
            <w:r w:rsidRPr="00F15CFC">
              <w:rPr>
                <w:sz w:val="14"/>
                <w:szCs w:val="14"/>
              </w:rPr>
              <w:t>26,412</w:t>
            </w:r>
          </w:p>
        </w:tc>
        <w:tc>
          <w:tcPr>
            <w:tcW w:w="810" w:type="dxa"/>
            <w:tcBorders>
              <w:top w:val="nil"/>
            </w:tcBorders>
            <w:shd w:val="clear" w:color="auto" w:fill="auto"/>
            <w:tcMar>
              <w:left w:w="43" w:type="dxa"/>
              <w:right w:w="43" w:type="dxa"/>
            </w:tcMar>
            <w:vAlign w:val="center"/>
          </w:tcPr>
          <w:p w14:paraId="6B53BC8A" w14:textId="3545427F" w:rsidR="00A1756F" w:rsidRPr="00F15CFC" w:rsidRDefault="00A1756F" w:rsidP="00A1756F">
            <w:pPr>
              <w:jc w:val="right"/>
              <w:rPr>
                <w:sz w:val="14"/>
                <w:szCs w:val="14"/>
              </w:rPr>
            </w:pPr>
            <w:r w:rsidRPr="00A1756F">
              <w:rPr>
                <w:sz w:val="14"/>
                <w:szCs w:val="14"/>
              </w:rPr>
              <w:t>23,819</w:t>
            </w:r>
          </w:p>
        </w:tc>
        <w:tc>
          <w:tcPr>
            <w:tcW w:w="720" w:type="dxa"/>
            <w:tcBorders>
              <w:top w:val="nil"/>
              <w:left w:val="nil"/>
              <w:bottom w:val="nil"/>
              <w:right w:val="nil"/>
            </w:tcBorders>
            <w:shd w:val="clear" w:color="auto" w:fill="auto"/>
            <w:tcMar>
              <w:left w:w="43" w:type="dxa"/>
              <w:right w:w="43" w:type="dxa"/>
            </w:tcMar>
            <w:vAlign w:val="center"/>
          </w:tcPr>
          <w:p w14:paraId="0674F505" w14:textId="12EDAB7F" w:rsidR="00A1756F" w:rsidRPr="00F15CFC" w:rsidRDefault="00A1756F" w:rsidP="00A1756F">
            <w:pPr>
              <w:jc w:val="right"/>
              <w:rPr>
                <w:sz w:val="14"/>
                <w:szCs w:val="14"/>
              </w:rPr>
            </w:pPr>
            <w:r w:rsidRPr="00F15CFC">
              <w:rPr>
                <w:sz w:val="14"/>
                <w:szCs w:val="14"/>
              </w:rPr>
              <w:t>20,498</w:t>
            </w:r>
          </w:p>
        </w:tc>
        <w:tc>
          <w:tcPr>
            <w:tcW w:w="720" w:type="dxa"/>
            <w:tcBorders>
              <w:top w:val="nil"/>
              <w:left w:val="nil"/>
              <w:bottom w:val="nil"/>
              <w:right w:val="nil"/>
            </w:tcBorders>
            <w:shd w:val="clear" w:color="auto" w:fill="auto"/>
            <w:tcMar>
              <w:left w:w="43" w:type="dxa"/>
              <w:right w:w="43" w:type="dxa"/>
            </w:tcMar>
            <w:vAlign w:val="center"/>
          </w:tcPr>
          <w:p w14:paraId="4FE87018" w14:textId="42D8ECD2" w:rsidR="00A1756F" w:rsidRPr="00F15CFC" w:rsidRDefault="00A1756F" w:rsidP="00A1756F">
            <w:pPr>
              <w:jc w:val="right"/>
              <w:rPr>
                <w:sz w:val="14"/>
                <w:szCs w:val="14"/>
              </w:rPr>
            </w:pPr>
            <w:r w:rsidRPr="00F15CFC">
              <w:rPr>
                <w:sz w:val="14"/>
                <w:szCs w:val="14"/>
              </w:rPr>
              <w:t>23,346</w:t>
            </w:r>
          </w:p>
        </w:tc>
        <w:tc>
          <w:tcPr>
            <w:tcW w:w="720" w:type="dxa"/>
            <w:tcBorders>
              <w:top w:val="nil"/>
              <w:left w:val="nil"/>
              <w:bottom w:val="nil"/>
              <w:right w:val="nil"/>
            </w:tcBorders>
            <w:shd w:val="clear" w:color="auto" w:fill="auto"/>
            <w:tcMar>
              <w:left w:w="43" w:type="dxa"/>
              <w:right w:w="43" w:type="dxa"/>
            </w:tcMar>
            <w:vAlign w:val="center"/>
          </w:tcPr>
          <w:p w14:paraId="23213A2A" w14:textId="17020B49" w:rsidR="00A1756F" w:rsidRPr="00F15CFC" w:rsidRDefault="00A1756F" w:rsidP="00A1756F">
            <w:pPr>
              <w:jc w:val="right"/>
              <w:rPr>
                <w:sz w:val="14"/>
                <w:szCs w:val="14"/>
              </w:rPr>
            </w:pPr>
            <w:r w:rsidRPr="00F15CFC">
              <w:rPr>
                <w:sz w:val="14"/>
                <w:szCs w:val="14"/>
              </w:rPr>
              <w:t>24,303</w:t>
            </w:r>
          </w:p>
        </w:tc>
        <w:tc>
          <w:tcPr>
            <w:tcW w:w="720" w:type="dxa"/>
            <w:tcBorders>
              <w:top w:val="nil"/>
              <w:left w:val="nil"/>
              <w:bottom w:val="nil"/>
              <w:right w:val="nil"/>
            </w:tcBorders>
            <w:shd w:val="clear" w:color="auto" w:fill="auto"/>
            <w:tcMar>
              <w:left w:w="43" w:type="dxa"/>
              <w:right w:w="43" w:type="dxa"/>
            </w:tcMar>
            <w:vAlign w:val="center"/>
          </w:tcPr>
          <w:p w14:paraId="4CC110E2" w14:textId="29A6FCC4" w:rsidR="00A1756F" w:rsidRPr="00F15CFC" w:rsidRDefault="00A1756F" w:rsidP="00A1756F">
            <w:pPr>
              <w:jc w:val="right"/>
              <w:rPr>
                <w:sz w:val="14"/>
                <w:szCs w:val="14"/>
              </w:rPr>
            </w:pPr>
            <w:r>
              <w:rPr>
                <w:sz w:val="14"/>
                <w:szCs w:val="14"/>
              </w:rPr>
              <w:t>21,277</w:t>
            </w:r>
          </w:p>
        </w:tc>
        <w:tc>
          <w:tcPr>
            <w:tcW w:w="738" w:type="dxa"/>
            <w:tcBorders>
              <w:top w:val="nil"/>
              <w:left w:val="nil"/>
              <w:bottom w:val="nil"/>
              <w:right w:val="nil"/>
            </w:tcBorders>
            <w:shd w:val="clear" w:color="auto" w:fill="auto"/>
            <w:tcMar>
              <w:left w:w="43" w:type="dxa"/>
              <w:right w:w="43" w:type="dxa"/>
            </w:tcMar>
            <w:vAlign w:val="center"/>
          </w:tcPr>
          <w:p w14:paraId="25B18DB6" w14:textId="3DE649F6" w:rsidR="00A1756F" w:rsidRPr="00F15CFC" w:rsidRDefault="00A1756F" w:rsidP="00A1756F">
            <w:pPr>
              <w:jc w:val="right"/>
              <w:rPr>
                <w:sz w:val="14"/>
                <w:szCs w:val="14"/>
              </w:rPr>
            </w:pPr>
            <w:r>
              <w:rPr>
                <w:sz w:val="14"/>
                <w:szCs w:val="14"/>
              </w:rPr>
              <w:t>23,648</w:t>
            </w:r>
          </w:p>
        </w:tc>
      </w:tr>
      <w:tr w:rsidR="00A1756F" w:rsidRPr="00BF4323" w14:paraId="57D63BCE" w14:textId="77777777" w:rsidTr="00A1756F">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A1756F" w:rsidRPr="00F45F86" w:rsidRDefault="00A1756F" w:rsidP="00A1756F">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4CF3926B" w:rsidR="00A1756F" w:rsidRPr="00F15CFC" w:rsidRDefault="00A1756F" w:rsidP="00A1756F">
            <w:pPr>
              <w:jc w:val="right"/>
              <w:rPr>
                <w:sz w:val="14"/>
                <w:szCs w:val="14"/>
              </w:rPr>
            </w:pPr>
            <w:r w:rsidRPr="00F15CFC">
              <w:rPr>
                <w:sz w:val="14"/>
                <w:szCs w:val="14"/>
              </w:rPr>
              <w:t>33,652</w:t>
            </w:r>
          </w:p>
        </w:tc>
        <w:tc>
          <w:tcPr>
            <w:tcW w:w="757" w:type="dxa"/>
            <w:tcBorders>
              <w:top w:val="nil"/>
              <w:bottom w:val="single" w:sz="12" w:space="0" w:color="auto"/>
              <w:right w:val="nil"/>
            </w:tcBorders>
            <w:shd w:val="clear" w:color="auto" w:fill="auto"/>
            <w:noWrap/>
            <w:tcMar>
              <w:left w:w="43" w:type="dxa"/>
              <w:right w:w="43" w:type="dxa"/>
            </w:tcMar>
            <w:vAlign w:val="center"/>
          </w:tcPr>
          <w:p w14:paraId="60F708DD" w14:textId="6DA0CC9A" w:rsidR="00A1756F" w:rsidRPr="00F15CFC" w:rsidRDefault="00A1756F" w:rsidP="00A1756F">
            <w:pPr>
              <w:jc w:val="right"/>
              <w:rPr>
                <w:sz w:val="14"/>
                <w:szCs w:val="14"/>
              </w:rPr>
            </w:pPr>
            <w:r w:rsidRPr="00F15CFC">
              <w:rPr>
                <w:sz w:val="14"/>
                <w:szCs w:val="14"/>
              </w:rPr>
              <w:t>34,255</w:t>
            </w:r>
          </w:p>
        </w:tc>
        <w:tc>
          <w:tcPr>
            <w:tcW w:w="722" w:type="dxa"/>
            <w:tcBorders>
              <w:top w:val="nil"/>
              <w:left w:val="nil"/>
              <w:bottom w:val="single" w:sz="12" w:space="0" w:color="auto"/>
            </w:tcBorders>
            <w:shd w:val="clear" w:color="auto" w:fill="auto"/>
            <w:noWrap/>
            <w:tcMar>
              <w:left w:w="43" w:type="dxa"/>
              <w:right w:w="43" w:type="dxa"/>
            </w:tcMar>
            <w:vAlign w:val="center"/>
          </w:tcPr>
          <w:p w14:paraId="001BEAEB" w14:textId="42E5EF19" w:rsidR="00A1756F" w:rsidRPr="00F15CFC" w:rsidRDefault="00A1756F" w:rsidP="00A1756F">
            <w:pPr>
              <w:jc w:val="right"/>
              <w:rPr>
                <w:sz w:val="14"/>
                <w:szCs w:val="14"/>
              </w:rPr>
            </w:pPr>
            <w:r w:rsidRPr="00F15CFC">
              <w:rPr>
                <w:sz w:val="14"/>
                <w:szCs w:val="14"/>
              </w:rPr>
              <w:t>2</w:t>
            </w:r>
            <w:r>
              <w:rPr>
                <w:sz w:val="14"/>
                <w:szCs w:val="14"/>
              </w:rPr>
              <w:t>,</w:t>
            </w:r>
            <w:r w:rsidRPr="00F15CFC">
              <w:rPr>
                <w:sz w:val="14"/>
                <w:szCs w:val="14"/>
              </w:rPr>
              <w:t>811</w:t>
            </w:r>
          </w:p>
        </w:tc>
        <w:tc>
          <w:tcPr>
            <w:tcW w:w="810" w:type="dxa"/>
            <w:tcBorders>
              <w:top w:val="nil"/>
              <w:bottom w:val="single" w:sz="12" w:space="0" w:color="auto"/>
            </w:tcBorders>
            <w:shd w:val="clear" w:color="auto" w:fill="auto"/>
            <w:tcMar>
              <w:left w:w="43" w:type="dxa"/>
              <w:right w:w="43" w:type="dxa"/>
            </w:tcMar>
            <w:vAlign w:val="center"/>
          </w:tcPr>
          <w:p w14:paraId="4A0FEAAC" w14:textId="3D14CD4A" w:rsidR="00A1756F" w:rsidRPr="00F15CFC" w:rsidRDefault="00A1756F" w:rsidP="00A1756F">
            <w:pPr>
              <w:jc w:val="right"/>
              <w:rPr>
                <w:sz w:val="14"/>
                <w:szCs w:val="14"/>
              </w:rPr>
            </w:pPr>
            <w:r w:rsidRPr="00A1756F">
              <w:rPr>
                <w:sz w:val="14"/>
                <w:szCs w:val="14"/>
              </w:rPr>
              <w:t>1,748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FAAB641" w14:textId="1820628B" w:rsidR="00A1756F" w:rsidRPr="00F15CFC" w:rsidRDefault="00A1756F" w:rsidP="00A1756F">
            <w:pPr>
              <w:jc w:val="right"/>
              <w:rPr>
                <w:sz w:val="14"/>
                <w:szCs w:val="14"/>
              </w:rPr>
            </w:pPr>
            <w:r w:rsidRPr="00F15CFC">
              <w:rPr>
                <w:sz w:val="14"/>
                <w:szCs w:val="14"/>
              </w:rPr>
              <w:t>2,959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31EC7D0" w14:textId="2D71269E" w:rsidR="00A1756F" w:rsidRPr="00F15CFC" w:rsidRDefault="00A1756F" w:rsidP="00A1756F">
            <w:pPr>
              <w:jc w:val="right"/>
              <w:rPr>
                <w:sz w:val="14"/>
                <w:szCs w:val="14"/>
              </w:rPr>
            </w:pPr>
            <w:r w:rsidRPr="00F15CFC">
              <w:rPr>
                <w:sz w:val="14"/>
                <w:szCs w:val="14"/>
              </w:rPr>
              <w:t>2,462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EE43521" w14:textId="68E3571C" w:rsidR="00A1756F" w:rsidRPr="00F15CFC" w:rsidRDefault="00A1756F" w:rsidP="00A1756F">
            <w:pPr>
              <w:jc w:val="right"/>
              <w:rPr>
                <w:sz w:val="14"/>
                <w:szCs w:val="14"/>
              </w:rPr>
            </w:pPr>
            <w:r w:rsidRPr="00F15CFC">
              <w:rPr>
                <w:sz w:val="14"/>
                <w:szCs w:val="14"/>
              </w:rPr>
              <w:t>3,597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D7002A" w14:textId="725E8AC9" w:rsidR="00A1756F" w:rsidRPr="00F15CFC" w:rsidRDefault="00A1756F" w:rsidP="00A1756F">
            <w:pPr>
              <w:jc w:val="right"/>
              <w:rPr>
                <w:sz w:val="14"/>
                <w:szCs w:val="14"/>
              </w:rPr>
            </w:pPr>
            <w:r>
              <w:rPr>
                <w:sz w:val="14"/>
                <w:szCs w:val="14"/>
              </w:rPr>
              <w:t>3,810</w:t>
            </w:r>
          </w:p>
        </w:tc>
        <w:tc>
          <w:tcPr>
            <w:tcW w:w="738" w:type="dxa"/>
            <w:tcBorders>
              <w:top w:val="nil"/>
              <w:left w:val="nil"/>
              <w:bottom w:val="single" w:sz="12" w:space="0" w:color="auto"/>
              <w:right w:val="nil"/>
            </w:tcBorders>
            <w:shd w:val="clear" w:color="auto" w:fill="auto"/>
            <w:tcMar>
              <w:left w:w="43" w:type="dxa"/>
              <w:right w:w="43" w:type="dxa"/>
            </w:tcMar>
            <w:vAlign w:val="center"/>
          </w:tcPr>
          <w:p w14:paraId="7A2E288A" w14:textId="6BE0D732" w:rsidR="00A1756F" w:rsidRPr="00F15CFC" w:rsidRDefault="00A1756F" w:rsidP="00A1756F">
            <w:pPr>
              <w:jc w:val="right"/>
              <w:rPr>
                <w:sz w:val="14"/>
                <w:szCs w:val="14"/>
              </w:rPr>
            </w:pPr>
            <w:r>
              <w:rPr>
                <w:sz w:val="14"/>
                <w:szCs w:val="14"/>
              </w:rPr>
              <w:t>3,889</w:t>
            </w:r>
          </w:p>
        </w:tc>
      </w:tr>
      <w:tr w:rsidR="00F45F86" w:rsidRPr="00BF4323" w14:paraId="06E6DB26" w14:textId="77777777" w:rsidTr="00A1756F">
        <w:trPr>
          <w:cantSplit/>
          <w:trHeight w:val="216"/>
        </w:trPr>
        <w:tc>
          <w:tcPr>
            <w:tcW w:w="2552" w:type="dxa"/>
            <w:tcBorders>
              <w:top w:val="single" w:sz="12" w:space="0" w:color="auto"/>
              <w:bottom w:val="nil"/>
            </w:tcBorders>
            <w:shd w:val="clear" w:color="auto" w:fill="auto"/>
            <w:noWrap/>
            <w:vAlign w:val="center"/>
          </w:tcPr>
          <w:p w14:paraId="50C12979" w14:textId="77777777" w:rsidR="00F45F86" w:rsidRPr="00A75A33" w:rsidRDefault="00F45F86" w:rsidP="00F45F86">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349E01" w:rsidR="00F45F86" w:rsidRPr="00F15CFC" w:rsidRDefault="00F45F86" w:rsidP="00F45F86">
            <w:pPr>
              <w:jc w:val="right"/>
              <w:rPr>
                <w:b/>
                <w:bCs/>
                <w:color w:val="000000"/>
                <w:sz w:val="14"/>
                <w:szCs w:val="14"/>
              </w:rPr>
            </w:pPr>
            <w:r w:rsidRPr="00F15CFC">
              <w:rPr>
                <w:b/>
                <w:bCs/>
                <w:color w:val="000000"/>
                <w:sz w:val="14"/>
                <w:szCs w:val="14"/>
              </w:rPr>
              <w:t>1,312,164</w:t>
            </w:r>
          </w:p>
        </w:tc>
        <w:tc>
          <w:tcPr>
            <w:tcW w:w="757" w:type="dxa"/>
            <w:tcBorders>
              <w:top w:val="single" w:sz="12" w:space="0" w:color="auto"/>
              <w:right w:val="nil"/>
            </w:tcBorders>
            <w:shd w:val="clear" w:color="auto" w:fill="auto"/>
            <w:noWrap/>
            <w:tcMar>
              <w:left w:w="43" w:type="dxa"/>
              <w:right w:w="43" w:type="dxa"/>
            </w:tcMar>
            <w:vAlign w:val="center"/>
          </w:tcPr>
          <w:p w14:paraId="29745A15" w14:textId="36A5110C" w:rsidR="00F45F86" w:rsidRPr="00F15CFC" w:rsidRDefault="00F45F86" w:rsidP="00F45F86">
            <w:pPr>
              <w:jc w:val="right"/>
              <w:rPr>
                <w:b/>
                <w:bCs/>
                <w:color w:val="000000"/>
                <w:sz w:val="14"/>
                <w:szCs w:val="14"/>
              </w:rPr>
            </w:pPr>
            <w:r w:rsidRPr="00F15CFC">
              <w:rPr>
                <w:b/>
                <w:bCs/>
                <w:color w:val="000000"/>
                <w:sz w:val="14"/>
                <w:szCs w:val="14"/>
              </w:rPr>
              <w:t>2,036,657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FB0AED8" w14:textId="1C15A0D7" w:rsidR="00F45F86" w:rsidRPr="00F15CFC" w:rsidRDefault="00F45F86" w:rsidP="00F45F86">
            <w:pPr>
              <w:jc w:val="right"/>
              <w:rPr>
                <w:b/>
                <w:bCs/>
                <w:color w:val="000000"/>
                <w:sz w:val="14"/>
                <w:szCs w:val="14"/>
              </w:rPr>
            </w:pPr>
            <w:r w:rsidRPr="00F15CFC">
              <w:rPr>
                <w:b/>
                <w:bCs/>
                <w:color w:val="000000"/>
                <w:sz w:val="14"/>
                <w:szCs w:val="14"/>
              </w:rPr>
              <w:t>170,503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8307ECA" w14:textId="789FDBEC" w:rsidR="00F45F86" w:rsidRPr="00F15CFC" w:rsidRDefault="00A1756F" w:rsidP="00F45F86">
            <w:pPr>
              <w:jc w:val="right"/>
              <w:rPr>
                <w:b/>
                <w:bCs/>
                <w:color w:val="000000"/>
                <w:sz w:val="14"/>
                <w:szCs w:val="14"/>
              </w:rPr>
            </w:pPr>
            <w:r w:rsidRPr="00A1756F">
              <w:rPr>
                <w:b/>
                <w:bCs/>
                <w:color w:val="000000"/>
                <w:sz w:val="14"/>
                <w:szCs w:val="14"/>
              </w:rPr>
              <w:t>153,030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77D01FF" w14:textId="6CF06302" w:rsidR="00F45F86" w:rsidRPr="00F15CFC" w:rsidRDefault="00F45F86" w:rsidP="00F45F86">
            <w:pPr>
              <w:jc w:val="right"/>
              <w:rPr>
                <w:b/>
                <w:bCs/>
                <w:color w:val="000000"/>
                <w:sz w:val="14"/>
                <w:szCs w:val="14"/>
              </w:rPr>
            </w:pPr>
            <w:r w:rsidRPr="00F15CFC">
              <w:rPr>
                <w:b/>
                <w:bCs/>
                <w:color w:val="000000"/>
                <w:sz w:val="14"/>
                <w:szCs w:val="14"/>
              </w:rPr>
              <w:t>234,164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1C25BB9" w14:textId="5D133877" w:rsidR="00F45F86" w:rsidRPr="00F15CFC" w:rsidRDefault="00F45F86" w:rsidP="00F45F86">
            <w:pPr>
              <w:jc w:val="right"/>
              <w:rPr>
                <w:b/>
                <w:bCs/>
                <w:color w:val="000000"/>
                <w:sz w:val="14"/>
                <w:szCs w:val="14"/>
              </w:rPr>
            </w:pPr>
            <w:r w:rsidRPr="00F15CFC">
              <w:rPr>
                <w:b/>
                <w:bCs/>
                <w:color w:val="000000"/>
                <w:sz w:val="14"/>
                <w:szCs w:val="14"/>
              </w:rPr>
              <w:t>237,016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84571A5" w14:textId="456A0712" w:rsidR="00F45F86" w:rsidRPr="00F15CFC" w:rsidRDefault="00F45F86" w:rsidP="00F45F86">
            <w:pPr>
              <w:jc w:val="right"/>
              <w:rPr>
                <w:b/>
                <w:bCs/>
                <w:color w:val="000000"/>
                <w:sz w:val="14"/>
                <w:szCs w:val="14"/>
              </w:rPr>
            </w:pPr>
            <w:r w:rsidRPr="00F15CFC">
              <w:rPr>
                <w:b/>
                <w:bCs/>
                <w:color w:val="000000"/>
                <w:sz w:val="14"/>
                <w:szCs w:val="14"/>
              </w:rPr>
              <w:t>246,374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B258B94" w14:textId="01475CC4" w:rsidR="00F45F86" w:rsidRPr="00F15CFC" w:rsidRDefault="00F45F86" w:rsidP="00F45F86">
            <w:pPr>
              <w:jc w:val="right"/>
              <w:rPr>
                <w:b/>
                <w:bCs/>
                <w:color w:val="000000"/>
                <w:sz w:val="14"/>
                <w:szCs w:val="14"/>
              </w:rPr>
            </w:pPr>
            <w:r>
              <w:rPr>
                <w:b/>
                <w:bCs/>
                <w:color w:val="000000"/>
                <w:sz w:val="14"/>
                <w:szCs w:val="14"/>
              </w:rPr>
              <w:t>228,287</w:t>
            </w:r>
          </w:p>
        </w:tc>
        <w:tc>
          <w:tcPr>
            <w:tcW w:w="738" w:type="dxa"/>
            <w:tcBorders>
              <w:top w:val="single" w:sz="12" w:space="0" w:color="auto"/>
              <w:left w:val="nil"/>
              <w:bottom w:val="nil"/>
              <w:right w:val="nil"/>
            </w:tcBorders>
            <w:shd w:val="clear" w:color="auto" w:fill="auto"/>
            <w:tcMar>
              <w:left w:w="43" w:type="dxa"/>
              <w:right w:w="43" w:type="dxa"/>
            </w:tcMar>
            <w:vAlign w:val="center"/>
          </w:tcPr>
          <w:p w14:paraId="2A6885EF" w14:textId="0E47D148" w:rsidR="00F45F86" w:rsidRPr="00F15CFC" w:rsidRDefault="00F45F86" w:rsidP="00F45F86">
            <w:pPr>
              <w:jc w:val="right"/>
              <w:rPr>
                <w:b/>
                <w:bCs/>
                <w:color w:val="000000"/>
                <w:sz w:val="14"/>
                <w:szCs w:val="14"/>
              </w:rPr>
            </w:pPr>
            <w:r>
              <w:rPr>
                <w:b/>
                <w:bCs/>
                <w:color w:val="000000"/>
                <w:sz w:val="14"/>
                <w:szCs w:val="14"/>
              </w:rPr>
              <w:t>237,431</w:t>
            </w:r>
          </w:p>
        </w:tc>
      </w:tr>
      <w:tr w:rsidR="00F45F86" w:rsidRPr="00BF4323" w14:paraId="1288EED1" w14:textId="77777777" w:rsidTr="00A1756F">
        <w:trPr>
          <w:cantSplit/>
          <w:trHeight w:val="216"/>
        </w:trPr>
        <w:tc>
          <w:tcPr>
            <w:tcW w:w="2552" w:type="dxa"/>
            <w:tcBorders>
              <w:top w:val="nil"/>
              <w:bottom w:val="nil"/>
            </w:tcBorders>
            <w:shd w:val="clear" w:color="auto" w:fill="auto"/>
            <w:noWrap/>
            <w:vAlign w:val="center"/>
          </w:tcPr>
          <w:p w14:paraId="6171F28E" w14:textId="77777777" w:rsidR="00F45F86" w:rsidRPr="00A75A33" w:rsidRDefault="00F45F86" w:rsidP="00F45F86">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6C7E3602" w:rsidR="00F45F86" w:rsidRPr="00F15CFC" w:rsidRDefault="00F45F86" w:rsidP="00F45F86">
            <w:pPr>
              <w:jc w:val="right"/>
              <w:rPr>
                <w:b/>
                <w:bCs/>
                <w:color w:val="000000"/>
                <w:sz w:val="14"/>
                <w:szCs w:val="14"/>
              </w:rPr>
            </w:pPr>
            <w:r w:rsidRPr="00F15CFC">
              <w:rPr>
                <w:b/>
                <w:bCs/>
                <w:color w:val="000000"/>
                <w:sz w:val="14"/>
                <w:szCs w:val="14"/>
              </w:rPr>
              <w:t>22,540,800</w:t>
            </w:r>
          </w:p>
        </w:tc>
        <w:tc>
          <w:tcPr>
            <w:tcW w:w="757" w:type="dxa"/>
            <w:tcBorders>
              <w:top w:val="nil"/>
              <w:right w:val="nil"/>
            </w:tcBorders>
            <w:shd w:val="clear" w:color="auto" w:fill="auto"/>
            <w:noWrap/>
            <w:tcMar>
              <w:left w:w="43" w:type="dxa"/>
              <w:right w:w="43" w:type="dxa"/>
            </w:tcMar>
            <w:vAlign w:val="center"/>
          </w:tcPr>
          <w:p w14:paraId="3B0AFDEC" w14:textId="0DC80F48" w:rsidR="00F45F86" w:rsidRPr="00F15CFC" w:rsidRDefault="00F45F86" w:rsidP="00F45F86">
            <w:pPr>
              <w:jc w:val="right"/>
              <w:rPr>
                <w:b/>
                <w:bCs/>
                <w:color w:val="000000"/>
                <w:sz w:val="14"/>
                <w:szCs w:val="14"/>
              </w:rPr>
            </w:pPr>
            <w:r w:rsidRPr="00F15CFC">
              <w:rPr>
                <w:b/>
                <w:bCs/>
                <w:color w:val="000000"/>
                <w:sz w:val="14"/>
                <w:szCs w:val="14"/>
              </w:rPr>
              <w:t>25,017,979</w:t>
            </w:r>
          </w:p>
        </w:tc>
        <w:tc>
          <w:tcPr>
            <w:tcW w:w="722" w:type="dxa"/>
            <w:tcBorders>
              <w:top w:val="nil"/>
              <w:left w:val="nil"/>
              <w:bottom w:val="nil"/>
              <w:right w:val="nil"/>
            </w:tcBorders>
            <w:shd w:val="clear" w:color="auto" w:fill="auto"/>
            <w:noWrap/>
            <w:tcMar>
              <w:left w:w="43" w:type="dxa"/>
              <w:right w:w="43" w:type="dxa"/>
            </w:tcMar>
            <w:vAlign w:val="center"/>
          </w:tcPr>
          <w:p w14:paraId="2FBC0C7E" w14:textId="094326E0" w:rsidR="00F45F86" w:rsidRPr="00F15CFC" w:rsidRDefault="00F45F86" w:rsidP="00F45F86">
            <w:pPr>
              <w:jc w:val="right"/>
              <w:rPr>
                <w:b/>
                <w:bCs/>
                <w:color w:val="000000"/>
                <w:sz w:val="14"/>
                <w:szCs w:val="14"/>
              </w:rPr>
            </w:pPr>
            <w:r w:rsidRPr="00F15CFC">
              <w:rPr>
                <w:b/>
                <w:bCs/>
                <w:color w:val="000000"/>
                <w:sz w:val="14"/>
                <w:szCs w:val="14"/>
              </w:rPr>
              <w:t>2,098,015</w:t>
            </w:r>
          </w:p>
        </w:tc>
        <w:tc>
          <w:tcPr>
            <w:tcW w:w="810" w:type="dxa"/>
            <w:tcBorders>
              <w:top w:val="nil"/>
              <w:left w:val="nil"/>
              <w:bottom w:val="nil"/>
              <w:right w:val="nil"/>
            </w:tcBorders>
            <w:shd w:val="clear" w:color="auto" w:fill="auto"/>
            <w:tcMar>
              <w:left w:w="43" w:type="dxa"/>
              <w:right w:w="43" w:type="dxa"/>
            </w:tcMar>
            <w:vAlign w:val="center"/>
          </w:tcPr>
          <w:p w14:paraId="5C381BBB" w14:textId="169F997E" w:rsidR="00F45F86" w:rsidRPr="00F15CFC" w:rsidRDefault="00A1756F" w:rsidP="00F45F86">
            <w:pPr>
              <w:jc w:val="right"/>
              <w:rPr>
                <w:b/>
                <w:bCs/>
                <w:color w:val="000000"/>
                <w:sz w:val="14"/>
                <w:szCs w:val="14"/>
              </w:rPr>
            </w:pPr>
            <w:r w:rsidRPr="00A1756F">
              <w:rPr>
                <w:b/>
                <w:bCs/>
                <w:color w:val="000000"/>
                <w:sz w:val="14"/>
                <w:szCs w:val="14"/>
              </w:rPr>
              <w:t>2,056,712</w:t>
            </w:r>
          </w:p>
        </w:tc>
        <w:tc>
          <w:tcPr>
            <w:tcW w:w="720" w:type="dxa"/>
            <w:tcBorders>
              <w:top w:val="nil"/>
              <w:left w:val="nil"/>
              <w:bottom w:val="nil"/>
              <w:right w:val="nil"/>
            </w:tcBorders>
            <w:shd w:val="clear" w:color="auto" w:fill="auto"/>
            <w:tcMar>
              <w:left w:w="43" w:type="dxa"/>
              <w:right w:w="43" w:type="dxa"/>
            </w:tcMar>
            <w:vAlign w:val="center"/>
          </w:tcPr>
          <w:p w14:paraId="6F8CCC97" w14:textId="329B6EF4" w:rsidR="00F45F86" w:rsidRPr="00F15CFC" w:rsidRDefault="00F45F86" w:rsidP="00F45F86">
            <w:pPr>
              <w:jc w:val="right"/>
              <w:rPr>
                <w:b/>
                <w:bCs/>
                <w:color w:val="000000"/>
                <w:sz w:val="14"/>
                <w:szCs w:val="14"/>
              </w:rPr>
            </w:pPr>
            <w:r w:rsidRPr="00F15CFC">
              <w:rPr>
                <w:b/>
                <w:bCs/>
                <w:color w:val="000000"/>
                <w:sz w:val="14"/>
                <w:szCs w:val="14"/>
              </w:rPr>
              <w:t>2,367,986</w:t>
            </w:r>
          </w:p>
        </w:tc>
        <w:tc>
          <w:tcPr>
            <w:tcW w:w="720" w:type="dxa"/>
            <w:tcBorders>
              <w:top w:val="nil"/>
              <w:left w:val="nil"/>
              <w:bottom w:val="nil"/>
              <w:right w:val="nil"/>
            </w:tcBorders>
            <w:shd w:val="clear" w:color="auto" w:fill="auto"/>
            <w:tcMar>
              <w:left w:w="43" w:type="dxa"/>
              <w:right w:w="43" w:type="dxa"/>
            </w:tcMar>
            <w:vAlign w:val="center"/>
          </w:tcPr>
          <w:p w14:paraId="0791C022" w14:textId="0FFC5265" w:rsidR="00F45F86" w:rsidRPr="00F15CFC" w:rsidRDefault="00F45F86" w:rsidP="00F45F86">
            <w:pPr>
              <w:jc w:val="right"/>
              <w:rPr>
                <w:b/>
                <w:bCs/>
                <w:color w:val="000000"/>
                <w:sz w:val="14"/>
                <w:szCs w:val="14"/>
              </w:rPr>
            </w:pPr>
            <w:r w:rsidRPr="00F15CFC">
              <w:rPr>
                <w:b/>
                <w:bCs/>
                <w:color w:val="000000"/>
                <w:sz w:val="14"/>
                <w:szCs w:val="14"/>
              </w:rPr>
              <w:t>2,636,708</w:t>
            </w:r>
          </w:p>
        </w:tc>
        <w:tc>
          <w:tcPr>
            <w:tcW w:w="720" w:type="dxa"/>
            <w:tcBorders>
              <w:top w:val="nil"/>
              <w:left w:val="nil"/>
              <w:bottom w:val="nil"/>
              <w:right w:val="nil"/>
            </w:tcBorders>
            <w:shd w:val="clear" w:color="auto" w:fill="auto"/>
            <w:tcMar>
              <w:left w:w="43" w:type="dxa"/>
              <w:right w:w="43" w:type="dxa"/>
            </w:tcMar>
            <w:vAlign w:val="center"/>
          </w:tcPr>
          <w:p w14:paraId="7D8494D1" w14:textId="5DF1B8AB" w:rsidR="00F45F86" w:rsidRPr="00F15CFC" w:rsidRDefault="00F45F86" w:rsidP="00F45F86">
            <w:pPr>
              <w:jc w:val="right"/>
              <w:rPr>
                <w:b/>
                <w:bCs/>
                <w:color w:val="000000"/>
                <w:sz w:val="14"/>
                <w:szCs w:val="14"/>
              </w:rPr>
            </w:pPr>
            <w:r w:rsidRPr="00F15CFC">
              <w:rPr>
                <w:b/>
                <w:bCs/>
                <w:color w:val="000000"/>
                <w:sz w:val="14"/>
                <w:szCs w:val="14"/>
              </w:rPr>
              <w:t>2,876,916</w:t>
            </w:r>
          </w:p>
        </w:tc>
        <w:tc>
          <w:tcPr>
            <w:tcW w:w="720" w:type="dxa"/>
            <w:tcBorders>
              <w:top w:val="nil"/>
              <w:left w:val="nil"/>
              <w:bottom w:val="nil"/>
              <w:right w:val="nil"/>
            </w:tcBorders>
            <w:shd w:val="clear" w:color="auto" w:fill="auto"/>
            <w:tcMar>
              <w:left w:w="43" w:type="dxa"/>
              <w:right w:w="43" w:type="dxa"/>
            </w:tcMar>
            <w:vAlign w:val="center"/>
          </w:tcPr>
          <w:p w14:paraId="624E062B" w14:textId="1A06E94C" w:rsidR="00F45F86" w:rsidRPr="00F15CFC" w:rsidRDefault="00F45F86" w:rsidP="00F45F86">
            <w:pPr>
              <w:jc w:val="right"/>
              <w:rPr>
                <w:b/>
                <w:bCs/>
                <w:color w:val="000000"/>
                <w:sz w:val="14"/>
                <w:szCs w:val="14"/>
              </w:rPr>
            </w:pPr>
            <w:r>
              <w:rPr>
                <w:b/>
                <w:bCs/>
                <w:color w:val="000000"/>
                <w:sz w:val="14"/>
                <w:szCs w:val="14"/>
              </w:rPr>
              <w:t>2,470,660</w:t>
            </w:r>
          </w:p>
        </w:tc>
        <w:tc>
          <w:tcPr>
            <w:tcW w:w="738" w:type="dxa"/>
            <w:tcBorders>
              <w:top w:val="nil"/>
              <w:left w:val="nil"/>
              <w:bottom w:val="nil"/>
              <w:right w:val="nil"/>
            </w:tcBorders>
            <w:shd w:val="clear" w:color="auto" w:fill="auto"/>
            <w:tcMar>
              <w:left w:w="43" w:type="dxa"/>
              <w:right w:w="43" w:type="dxa"/>
            </w:tcMar>
            <w:vAlign w:val="center"/>
          </w:tcPr>
          <w:p w14:paraId="664F7D5B" w14:textId="695E4AA0" w:rsidR="00F45F86" w:rsidRPr="00F15CFC" w:rsidRDefault="00F45F86" w:rsidP="00F45F86">
            <w:pPr>
              <w:jc w:val="right"/>
              <w:rPr>
                <w:b/>
                <w:bCs/>
                <w:color w:val="000000"/>
                <w:sz w:val="14"/>
                <w:szCs w:val="14"/>
              </w:rPr>
            </w:pPr>
            <w:r>
              <w:rPr>
                <w:b/>
                <w:bCs/>
                <w:color w:val="000000"/>
                <w:sz w:val="14"/>
                <w:szCs w:val="14"/>
              </w:rPr>
              <w:t>2,562,087</w:t>
            </w:r>
          </w:p>
        </w:tc>
      </w:tr>
      <w:tr w:rsidR="00F45F86" w:rsidRPr="00BF4323" w14:paraId="6709CCA8" w14:textId="77777777" w:rsidTr="00A1756F">
        <w:trPr>
          <w:cantSplit/>
          <w:trHeight w:val="216"/>
        </w:trPr>
        <w:tc>
          <w:tcPr>
            <w:tcW w:w="2552" w:type="dxa"/>
            <w:tcBorders>
              <w:top w:val="nil"/>
              <w:bottom w:val="nil"/>
            </w:tcBorders>
            <w:shd w:val="clear" w:color="auto" w:fill="auto"/>
            <w:noWrap/>
            <w:vAlign w:val="center"/>
          </w:tcPr>
          <w:p w14:paraId="2A3E8AD7" w14:textId="77777777" w:rsidR="00F45F86" w:rsidRPr="000A5030" w:rsidRDefault="00F45F86" w:rsidP="00F45F86">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593F0E89" w:rsidR="00F45F86" w:rsidRPr="00F15CFC" w:rsidRDefault="00F45F86" w:rsidP="00F45F86">
            <w:pPr>
              <w:jc w:val="right"/>
              <w:rPr>
                <w:b/>
                <w:bCs/>
                <w:color w:val="000000"/>
                <w:sz w:val="14"/>
                <w:szCs w:val="14"/>
              </w:rPr>
            </w:pPr>
            <w:r w:rsidRPr="00F15CFC">
              <w:rPr>
                <w:b/>
                <w:bCs/>
                <w:color w:val="000000"/>
                <w:sz w:val="14"/>
                <w:szCs w:val="14"/>
              </w:rPr>
              <w:t>216,682</w:t>
            </w:r>
          </w:p>
        </w:tc>
        <w:tc>
          <w:tcPr>
            <w:tcW w:w="757" w:type="dxa"/>
            <w:tcBorders>
              <w:top w:val="nil"/>
              <w:right w:val="nil"/>
            </w:tcBorders>
            <w:shd w:val="clear" w:color="auto" w:fill="auto"/>
            <w:noWrap/>
            <w:tcMar>
              <w:left w:w="43" w:type="dxa"/>
              <w:right w:w="43" w:type="dxa"/>
            </w:tcMar>
            <w:vAlign w:val="center"/>
          </w:tcPr>
          <w:p w14:paraId="7380B138" w14:textId="7D76C259" w:rsidR="00F45F86" w:rsidRPr="00F15CFC" w:rsidRDefault="00F45F86" w:rsidP="00F45F86">
            <w:pPr>
              <w:jc w:val="right"/>
              <w:rPr>
                <w:b/>
                <w:bCs/>
                <w:color w:val="000000"/>
                <w:sz w:val="14"/>
                <w:szCs w:val="14"/>
              </w:rPr>
            </w:pPr>
            <w:r w:rsidRPr="00F15CFC">
              <w:rPr>
                <w:b/>
                <w:bCs/>
                <w:color w:val="000000"/>
                <w:sz w:val="14"/>
                <w:szCs w:val="14"/>
              </w:rPr>
              <w:t>219,823</w:t>
            </w:r>
          </w:p>
        </w:tc>
        <w:tc>
          <w:tcPr>
            <w:tcW w:w="722" w:type="dxa"/>
            <w:tcBorders>
              <w:top w:val="nil"/>
              <w:left w:val="nil"/>
              <w:bottom w:val="nil"/>
              <w:right w:val="nil"/>
            </w:tcBorders>
            <w:shd w:val="clear" w:color="auto" w:fill="auto"/>
            <w:noWrap/>
            <w:tcMar>
              <w:left w:w="43" w:type="dxa"/>
              <w:right w:w="43" w:type="dxa"/>
            </w:tcMar>
            <w:vAlign w:val="center"/>
          </w:tcPr>
          <w:p w14:paraId="2B1BA662" w14:textId="0A2BDA45" w:rsidR="00F45F86" w:rsidRPr="00F15CFC" w:rsidRDefault="00F45F86" w:rsidP="00F45F86">
            <w:pPr>
              <w:jc w:val="right"/>
              <w:rPr>
                <w:b/>
                <w:bCs/>
                <w:color w:val="000000"/>
                <w:sz w:val="14"/>
                <w:szCs w:val="14"/>
              </w:rPr>
            </w:pPr>
            <w:r w:rsidRPr="00F15CFC">
              <w:rPr>
                <w:b/>
                <w:bCs/>
                <w:color w:val="000000"/>
                <w:sz w:val="14"/>
                <w:szCs w:val="14"/>
              </w:rPr>
              <w:t>13,774</w:t>
            </w:r>
          </w:p>
        </w:tc>
        <w:tc>
          <w:tcPr>
            <w:tcW w:w="810" w:type="dxa"/>
            <w:tcBorders>
              <w:top w:val="nil"/>
              <w:left w:val="nil"/>
              <w:bottom w:val="nil"/>
              <w:right w:val="nil"/>
            </w:tcBorders>
            <w:shd w:val="clear" w:color="auto" w:fill="auto"/>
            <w:tcMar>
              <w:left w:w="43" w:type="dxa"/>
              <w:right w:w="43" w:type="dxa"/>
            </w:tcMar>
            <w:vAlign w:val="center"/>
          </w:tcPr>
          <w:p w14:paraId="5ECACCF3" w14:textId="78B3B60D" w:rsidR="00F45F86" w:rsidRPr="00F15CFC" w:rsidRDefault="00A1756F" w:rsidP="00F45F86">
            <w:pPr>
              <w:jc w:val="right"/>
              <w:rPr>
                <w:b/>
                <w:bCs/>
                <w:color w:val="000000"/>
                <w:sz w:val="14"/>
                <w:szCs w:val="14"/>
              </w:rPr>
            </w:pPr>
            <w:r w:rsidRPr="00A1756F">
              <w:rPr>
                <w:b/>
                <w:bCs/>
                <w:color w:val="000000"/>
                <w:sz w:val="14"/>
                <w:szCs w:val="14"/>
              </w:rPr>
              <w:t>12,256</w:t>
            </w:r>
          </w:p>
        </w:tc>
        <w:tc>
          <w:tcPr>
            <w:tcW w:w="720" w:type="dxa"/>
            <w:tcBorders>
              <w:top w:val="nil"/>
              <w:left w:val="nil"/>
              <w:bottom w:val="nil"/>
              <w:right w:val="nil"/>
            </w:tcBorders>
            <w:shd w:val="clear" w:color="auto" w:fill="auto"/>
            <w:tcMar>
              <w:left w:w="43" w:type="dxa"/>
              <w:right w:w="43" w:type="dxa"/>
            </w:tcMar>
            <w:vAlign w:val="center"/>
          </w:tcPr>
          <w:p w14:paraId="25256DD5" w14:textId="2EF266BF" w:rsidR="00F45F86" w:rsidRPr="00F15CFC" w:rsidRDefault="00F45F86" w:rsidP="00F45F86">
            <w:pPr>
              <w:jc w:val="right"/>
              <w:rPr>
                <w:b/>
                <w:bCs/>
                <w:color w:val="000000"/>
                <w:sz w:val="14"/>
                <w:szCs w:val="14"/>
              </w:rPr>
            </w:pPr>
            <w:r w:rsidRPr="00F15CFC">
              <w:rPr>
                <w:b/>
                <w:bCs/>
                <w:color w:val="000000"/>
                <w:sz w:val="14"/>
                <w:szCs w:val="14"/>
              </w:rPr>
              <w:t>37,436</w:t>
            </w:r>
          </w:p>
        </w:tc>
        <w:tc>
          <w:tcPr>
            <w:tcW w:w="720" w:type="dxa"/>
            <w:tcBorders>
              <w:top w:val="nil"/>
              <w:left w:val="nil"/>
              <w:bottom w:val="nil"/>
              <w:right w:val="nil"/>
            </w:tcBorders>
            <w:shd w:val="clear" w:color="auto" w:fill="auto"/>
            <w:tcMar>
              <w:left w:w="43" w:type="dxa"/>
              <w:right w:w="43" w:type="dxa"/>
            </w:tcMar>
            <w:vAlign w:val="center"/>
          </w:tcPr>
          <w:p w14:paraId="27F338E8" w14:textId="245C7878" w:rsidR="00F45F86" w:rsidRPr="00F15CFC" w:rsidRDefault="00F45F86" w:rsidP="00F45F86">
            <w:pPr>
              <w:jc w:val="right"/>
              <w:rPr>
                <w:b/>
                <w:bCs/>
                <w:color w:val="000000"/>
                <w:sz w:val="14"/>
                <w:szCs w:val="14"/>
              </w:rPr>
            </w:pPr>
            <w:r w:rsidRPr="00F15CFC">
              <w:rPr>
                <w:b/>
                <w:bCs/>
                <w:color w:val="000000"/>
                <w:sz w:val="14"/>
                <w:szCs w:val="14"/>
              </w:rPr>
              <w:t>37,436</w:t>
            </w:r>
          </w:p>
        </w:tc>
        <w:tc>
          <w:tcPr>
            <w:tcW w:w="720" w:type="dxa"/>
            <w:tcBorders>
              <w:top w:val="nil"/>
              <w:left w:val="nil"/>
              <w:bottom w:val="nil"/>
              <w:right w:val="nil"/>
            </w:tcBorders>
            <w:shd w:val="clear" w:color="auto" w:fill="auto"/>
            <w:tcMar>
              <w:left w:w="43" w:type="dxa"/>
              <w:right w:w="43" w:type="dxa"/>
            </w:tcMar>
            <w:vAlign w:val="center"/>
          </w:tcPr>
          <w:p w14:paraId="38DADC6C" w14:textId="0A864739" w:rsidR="00F45F86" w:rsidRPr="00F15CFC" w:rsidRDefault="00F45F86" w:rsidP="00F45F86">
            <w:pPr>
              <w:jc w:val="right"/>
              <w:rPr>
                <w:b/>
                <w:bCs/>
                <w:color w:val="000000"/>
                <w:sz w:val="14"/>
                <w:szCs w:val="14"/>
              </w:rPr>
            </w:pPr>
            <w:r w:rsidRPr="00F15CFC">
              <w:rPr>
                <w:b/>
                <w:bCs/>
                <w:color w:val="000000"/>
                <w:sz w:val="14"/>
                <w:szCs w:val="14"/>
              </w:rPr>
              <w:t>36,677</w:t>
            </w:r>
          </w:p>
        </w:tc>
        <w:tc>
          <w:tcPr>
            <w:tcW w:w="720" w:type="dxa"/>
            <w:tcBorders>
              <w:top w:val="nil"/>
              <w:left w:val="nil"/>
              <w:bottom w:val="nil"/>
              <w:right w:val="nil"/>
            </w:tcBorders>
            <w:shd w:val="clear" w:color="auto" w:fill="auto"/>
            <w:tcMar>
              <w:left w:w="43" w:type="dxa"/>
              <w:right w:w="43" w:type="dxa"/>
            </w:tcMar>
            <w:vAlign w:val="center"/>
          </w:tcPr>
          <w:p w14:paraId="3F46E14B" w14:textId="7DBF48B1" w:rsidR="00F45F86" w:rsidRPr="00F15CFC" w:rsidRDefault="00F45F86" w:rsidP="00F45F86">
            <w:pPr>
              <w:jc w:val="right"/>
              <w:rPr>
                <w:b/>
                <w:bCs/>
                <w:color w:val="000000"/>
                <w:sz w:val="14"/>
                <w:szCs w:val="14"/>
              </w:rPr>
            </w:pPr>
            <w:r>
              <w:rPr>
                <w:b/>
                <w:bCs/>
                <w:color w:val="000000"/>
                <w:sz w:val="14"/>
                <w:szCs w:val="14"/>
              </w:rPr>
              <w:t>30,577</w:t>
            </w:r>
          </w:p>
        </w:tc>
        <w:tc>
          <w:tcPr>
            <w:tcW w:w="738" w:type="dxa"/>
            <w:tcBorders>
              <w:top w:val="nil"/>
              <w:left w:val="nil"/>
              <w:bottom w:val="nil"/>
              <w:right w:val="nil"/>
            </w:tcBorders>
            <w:shd w:val="clear" w:color="auto" w:fill="auto"/>
            <w:tcMar>
              <w:left w:w="43" w:type="dxa"/>
              <w:right w:w="43" w:type="dxa"/>
            </w:tcMar>
            <w:vAlign w:val="center"/>
          </w:tcPr>
          <w:p w14:paraId="1D3DCDB8" w14:textId="7F6CF6FD" w:rsidR="00F45F86" w:rsidRPr="00F15CFC" w:rsidRDefault="00F45F86" w:rsidP="00F45F86">
            <w:pPr>
              <w:jc w:val="right"/>
              <w:rPr>
                <w:b/>
                <w:bCs/>
                <w:color w:val="000000"/>
                <w:sz w:val="14"/>
                <w:szCs w:val="14"/>
              </w:rPr>
            </w:pPr>
            <w:r>
              <w:rPr>
                <w:b/>
                <w:bCs/>
                <w:color w:val="000000"/>
                <w:sz w:val="14"/>
                <w:szCs w:val="14"/>
              </w:rPr>
              <w:t>30,577</w:t>
            </w:r>
          </w:p>
        </w:tc>
      </w:tr>
      <w:tr w:rsidR="00F45F86" w:rsidRPr="00BF4323" w14:paraId="29A10D79" w14:textId="77777777" w:rsidTr="00A1756F">
        <w:trPr>
          <w:cantSplit/>
          <w:trHeight w:val="216"/>
        </w:trPr>
        <w:tc>
          <w:tcPr>
            <w:tcW w:w="2552" w:type="dxa"/>
            <w:tcBorders>
              <w:top w:val="nil"/>
            </w:tcBorders>
            <w:shd w:val="clear" w:color="auto" w:fill="auto"/>
            <w:noWrap/>
            <w:vAlign w:val="center"/>
          </w:tcPr>
          <w:p w14:paraId="7DFD2770" w14:textId="77777777" w:rsidR="00F45F86" w:rsidRPr="00A75A33" w:rsidRDefault="00F45F86" w:rsidP="00F45F86">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48DD49D7" w:rsidR="00F45F86" w:rsidRPr="00F15CFC" w:rsidRDefault="00F45F86" w:rsidP="00F45F86">
            <w:pPr>
              <w:jc w:val="right"/>
              <w:rPr>
                <w:b/>
                <w:bCs/>
                <w:color w:val="000000"/>
                <w:sz w:val="14"/>
                <w:szCs w:val="14"/>
              </w:rPr>
            </w:pPr>
            <w:r w:rsidRPr="00F15CFC">
              <w:rPr>
                <w:b/>
                <w:bCs/>
                <w:color w:val="000000"/>
                <w:sz w:val="14"/>
                <w:szCs w:val="14"/>
              </w:rPr>
              <w:t>22,324,118</w:t>
            </w:r>
          </w:p>
        </w:tc>
        <w:tc>
          <w:tcPr>
            <w:tcW w:w="757" w:type="dxa"/>
            <w:tcBorders>
              <w:top w:val="nil"/>
              <w:right w:val="nil"/>
            </w:tcBorders>
            <w:shd w:val="clear" w:color="auto" w:fill="auto"/>
            <w:noWrap/>
            <w:tcMar>
              <w:left w:w="43" w:type="dxa"/>
              <w:right w:w="43" w:type="dxa"/>
            </w:tcMar>
            <w:vAlign w:val="center"/>
          </w:tcPr>
          <w:p w14:paraId="4A7BCC5E" w14:textId="389C7DDC" w:rsidR="00F45F86" w:rsidRPr="00F15CFC" w:rsidRDefault="00F45F86" w:rsidP="00F45F86">
            <w:pPr>
              <w:jc w:val="right"/>
              <w:rPr>
                <w:b/>
                <w:bCs/>
                <w:color w:val="000000"/>
                <w:sz w:val="14"/>
                <w:szCs w:val="14"/>
              </w:rPr>
            </w:pPr>
            <w:r w:rsidRPr="00F15CFC">
              <w:rPr>
                <w:b/>
                <w:bCs/>
                <w:color w:val="000000"/>
                <w:sz w:val="14"/>
                <w:szCs w:val="14"/>
              </w:rPr>
              <w:t>24,798,156</w:t>
            </w:r>
          </w:p>
        </w:tc>
        <w:tc>
          <w:tcPr>
            <w:tcW w:w="722" w:type="dxa"/>
            <w:tcBorders>
              <w:top w:val="nil"/>
              <w:left w:val="nil"/>
              <w:bottom w:val="nil"/>
              <w:right w:val="nil"/>
            </w:tcBorders>
            <w:shd w:val="clear" w:color="auto" w:fill="auto"/>
            <w:noWrap/>
            <w:tcMar>
              <w:left w:w="43" w:type="dxa"/>
              <w:right w:w="43" w:type="dxa"/>
            </w:tcMar>
            <w:vAlign w:val="center"/>
          </w:tcPr>
          <w:p w14:paraId="0A5C1E46" w14:textId="60F1EB71" w:rsidR="00F45F86" w:rsidRPr="00F15CFC" w:rsidRDefault="00F45F86" w:rsidP="00F45F86">
            <w:pPr>
              <w:jc w:val="right"/>
              <w:rPr>
                <w:b/>
                <w:bCs/>
                <w:color w:val="000000"/>
                <w:sz w:val="14"/>
                <w:szCs w:val="14"/>
              </w:rPr>
            </w:pPr>
            <w:r w:rsidRPr="00F15CFC">
              <w:rPr>
                <w:b/>
                <w:bCs/>
                <w:color w:val="000000"/>
                <w:sz w:val="14"/>
                <w:szCs w:val="14"/>
              </w:rPr>
              <w:t>2,084,241</w:t>
            </w:r>
          </w:p>
        </w:tc>
        <w:tc>
          <w:tcPr>
            <w:tcW w:w="810" w:type="dxa"/>
            <w:tcBorders>
              <w:top w:val="nil"/>
              <w:left w:val="nil"/>
              <w:bottom w:val="nil"/>
              <w:right w:val="nil"/>
            </w:tcBorders>
            <w:shd w:val="clear" w:color="auto" w:fill="auto"/>
            <w:tcMar>
              <w:left w:w="43" w:type="dxa"/>
              <w:right w:w="43" w:type="dxa"/>
            </w:tcMar>
            <w:vAlign w:val="center"/>
          </w:tcPr>
          <w:p w14:paraId="0B021B08" w14:textId="07AE2A2A" w:rsidR="00F45F86" w:rsidRPr="00F15CFC" w:rsidRDefault="00A1756F" w:rsidP="00F45F86">
            <w:pPr>
              <w:jc w:val="right"/>
              <w:rPr>
                <w:b/>
                <w:bCs/>
                <w:color w:val="000000"/>
                <w:sz w:val="14"/>
                <w:szCs w:val="14"/>
              </w:rPr>
            </w:pPr>
            <w:r w:rsidRPr="00A1756F">
              <w:rPr>
                <w:b/>
                <w:bCs/>
                <w:color w:val="000000"/>
                <w:sz w:val="14"/>
                <w:szCs w:val="14"/>
              </w:rPr>
              <w:t>2,044,457</w:t>
            </w:r>
          </w:p>
        </w:tc>
        <w:tc>
          <w:tcPr>
            <w:tcW w:w="720" w:type="dxa"/>
            <w:tcBorders>
              <w:top w:val="nil"/>
              <w:left w:val="nil"/>
              <w:bottom w:val="nil"/>
              <w:right w:val="nil"/>
            </w:tcBorders>
            <w:shd w:val="clear" w:color="auto" w:fill="auto"/>
            <w:tcMar>
              <w:left w:w="43" w:type="dxa"/>
              <w:right w:w="43" w:type="dxa"/>
            </w:tcMar>
            <w:vAlign w:val="center"/>
          </w:tcPr>
          <w:p w14:paraId="6AD3ACD6" w14:textId="64C14F5B" w:rsidR="00F45F86" w:rsidRPr="00F15CFC" w:rsidRDefault="00F45F86" w:rsidP="00F45F86">
            <w:pPr>
              <w:jc w:val="right"/>
              <w:rPr>
                <w:b/>
                <w:bCs/>
                <w:color w:val="000000"/>
                <w:sz w:val="14"/>
                <w:szCs w:val="14"/>
              </w:rPr>
            </w:pPr>
            <w:r w:rsidRPr="00F15CFC">
              <w:rPr>
                <w:b/>
                <w:bCs/>
                <w:color w:val="000000"/>
                <w:sz w:val="14"/>
                <w:szCs w:val="14"/>
              </w:rPr>
              <w:t>2,330,550</w:t>
            </w:r>
          </w:p>
        </w:tc>
        <w:tc>
          <w:tcPr>
            <w:tcW w:w="720" w:type="dxa"/>
            <w:tcBorders>
              <w:top w:val="nil"/>
              <w:left w:val="nil"/>
              <w:bottom w:val="nil"/>
              <w:right w:val="nil"/>
            </w:tcBorders>
            <w:shd w:val="clear" w:color="auto" w:fill="auto"/>
            <w:tcMar>
              <w:left w:w="43" w:type="dxa"/>
              <w:right w:w="43" w:type="dxa"/>
            </w:tcMar>
            <w:vAlign w:val="center"/>
          </w:tcPr>
          <w:p w14:paraId="559A9104" w14:textId="670E4147" w:rsidR="00F45F86" w:rsidRPr="00F15CFC" w:rsidRDefault="00F45F86" w:rsidP="00F45F86">
            <w:pPr>
              <w:jc w:val="right"/>
              <w:rPr>
                <w:b/>
                <w:bCs/>
                <w:color w:val="000000"/>
                <w:sz w:val="14"/>
                <w:szCs w:val="14"/>
              </w:rPr>
            </w:pPr>
            <w:r w:rsidRPr="00F15CFC">
              <w:rPr>
                <w:b/>
                <w:bCs/>
                <w:color w:val="000000"/>
                <w:sz w:val="14"/>
                <w:szCs w:val="14"/>
              </w:rPr>
              <w:t>2,599,272</w:t>
            </w:r>
          </w:p>
        </w:tc>
        <w:tc>
          <w:tcPr>
            <w:tcW w:w="720" w:type="dxa"/>
            <w:tcBorders>
              <w:top w:val="nil"/>
              <w:left w:val="nil"/>
              <w:bottom w:val="nil"/>
              <w:right w:val="nil"/>
            </w:tcBorders>
            <w:shd w:val="clear" w:color="auto" w:fill="auto"/>
            <w:tcMar>
              <w:left w:w="43" w:type="dxa"/>
              <w:right w:w="43" w:type="dxa"/>
            </w:tcMar>
            <w:vAlign w:val="center"/>
          </w:tcPr>
          <w:p w14:paraId="25BA2949" w14:textId="28EB3E3A" w:rsidR="00F45F86" w:rsidRPr="00F15CFC" w:rsidRDefault="00F45F86" w:rsidP="00F45F86">
            <w:pPr>
              <w:jc w:val="right"/>
              <w:rPr>
                <w:b/>
                <w:bCs/>
                <w:color w:val="000000"/>
                <w:sz w:val="14"/>
                <w:szCs w:val="14"/>
              </w:rPr>
            </w:pPr>
            <w:r w:rsidRPr="00F15CFC">
              <w:rPr>
                <w:b/>
                <w:bCs/>
                <w:color w:val="000000"/>
                <w:sz w:val="14"/>
                <w:szCs w:val="14"/>
              </w:rPr>
              <w:t>2,840,238</w:t>
            </w:r>
          </w:p>
        </w:tc>
        <w:tc>
          <w:tcPr>
            <w:tcW w:w="720" w:type="dxa"/>
            <w:tcBorders>
              <w:top w:val="nil"/>
              <w:left w:val="nil"/>
              <w:bottom w:val="nil"/>
              <w:right w:val="nil"/>
            </w:tcBorders>
            <w:shd w:val="clear" w:color="auto" w:fill="auto"/>
            <w:tcMar>
              <w:left w:w="43" w:type="dxa"/>
              <w:right w:w="43" w:type="dxa"/>
            </w:tcMar>
            <w:vAlign w:val="center"/>
          </w:tcPr>
          <w:p w14:paraId="71CE9F65" w14:textId="13F2ECCD" w:rsidR="00F45F86" w:rsidRPr="00F15CFC" w:rsidRDefault="00F45F86" w:rsidP="00F45F86">
            <w:pPr>
              <w:jc w:val="right"/>
              <w:rPr>
                <w:b/>
                <w:bCs/>
                <w:color w:val="000000"/>
                <w:sz w:val="14"/>
                <w:szCs w:val="14"/>
              </w:rPr>
            </w:pPr>
            <w:r>
              <w:rPr>
                <w:b/>
                <w:bCs/>
                <w:color w:val="000000"/>
                <w:sz w:val="14"/>
                <w:szCs w:val="14"/>
              </w:rPr>
              <w:t>2,440,083</w:t>
            </w:r>
          </w:p>
        </w:tc>
        <w:tc>
          <w:tcPr>
            <w:tcW w:w="738" w:type="dxa"/>
            <w:tcBorders>
              <w:top w:val="nil"/>
              <w:left w:val="nil"/>
              <w:bottom w:val="nil"/>
              <w:right w:val="nil"/>
            </w:tcBorders>
            <w:shd w:val="clear" w:color="auto" w:fill="auto"/>
            <w:tcMar>
              <w:left w:w="43" w:type="dxa"/>
              <w:right w:w="43" w:type="dxa"/>
            </w:tcMar>
            <w:vAlign w:val="center"/>
          </w:tcPr>
          <w:p w14:paraId="1EC5E9A4" w14:textId="004698AC" w:rsidR="00F45F86" w:rsidRPr="00F15CFC" w:rsidRDefault="00F45F86" w:rsidP="00F45F86">
            <w:pPr>
              <w:jc w:val="right"/>
              <w:rPr>
                <w:b/>
                <w:bCs/>
                <w:color w:val="000000"/>
                <w:sz w:val="14"/>
                <w:szCs w:val="14"/>
              </w:rPr>
            </w:pPr>
            <w:r>
              <w:rPr>
                <w:b/>
                <w:bCs/>
                <w:color w:val="000000"/>
                <w:sz w:val="14"/>
                <w:szCs w:val="14"/>
              </w:rPr>
              <w:t>2,531,510</w:t>
            </w:r>
          </w:p>
        </w:tc>
      </w:tr>
      <w:tr w:rsidR="00F45F86" w:rsidRPr="00BF4323" w14:paraId="5486B0C4" w14:textId="77777777" w:rsidTr="00A1756F">
        <w:trPr>
          <w:cantSplit/>
          <w:trHeight w:val="216"/>
        </w:trPr>
        <w:tc>
          <w:tcPr>
            <w:tcW w:w="2552" w:type="dxa"/>
            <w:tcBorders>
              <w:top w:val="nil"/>
              <w:bottom w:val="single" w:sz="8" w:space="0" w:color="auto"/>
            </w:tcBorders>
            <w:shd w:val="clear" w:color="auto" w:fill="auto"/>
            <w:noWrap/>
            <w:vAlign w:val="center"/>
          </w:tcPr>
          <w:p w14:paraId="228EAD15" w14:textId="77777777" w:rsidR="00F45F86" w:rsidRPr="000A5030" w:rsidRDefault="00F45F86" w:rsidP="00F45F86">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502EAEC3" w:rsidR="00F45F86" w:rsidRPr="00F15CFC" w:rsidRDefault="00F45F86" w:rsidP="00F45F86">
            <w:pPr>
              <w:jc w:val="right"/>
              <w:rPr>
                <w:b/>
                <w:bCs/>
                <w:color w:val="000000"/>
                <w:sz w:val="14"/>
                <w:szCs w:val="14"/>
              </w:rPr>
            </w:pPr>
            <w:r w:rsidRPr="00F15CFC">
              <w:rPr>
                <w:b/>
                <w:bCs/>
                <w:color w:val="000000"/>
                <w:sz w:val="14"/>
                <w:szCs w:val="14"/>
              </w:rPr>
              <w:t>211,941</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750CEED2" w:rsidR="00F45F86" w:rsidRPr="00F15CFC" w:rsidRDefault="00F45F86" w:rsidP="00F45F86">
            <w:pPr>
              <w:jc w:val="right"/>
              <w:rPr>
                <w:b/>
                <w:bCs/>
                <w:color w:val="000000"/>
                <w:sz w:val="14"/>
                <w:szCs w:val="14"/>
              </w:rPr>
            </w:pPr>
            <w:r w:rsidRPr="00F15CFC">
              <w:rPr>
                <w:b/>
                <w:bCs/>
                <w:color w:val="000000"/>
                <w:sz w:val="14"/>
                <w:szCs w:val="14"/>
              </w:rPr>
              <w:t>831,778</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70714CDB" w:rsidR="00F45F86" w:rsidRPr="00F15CFC" w:rsidRDefault="00F45F86" w:rsidP="00F45F86">
            <w:pPr>
              <w:jc w:val="right"/>
              <w:rPr>
                <w:b/>
                <w:bCs/>
                <w:color w:val="000000"/>
                <w:sz w:val="14"/>
                <w:szCs w:val="14"/>
              </w:rPr>
            </w:pPr>
            <w:r w:rsidRPr="00F15CFC">
              <w:rPr>
                <w:b/>
                <w:bCs/>
                <w:color w:val="000000"/>
                <w:sz w:val="14"/>
                <w:szCs w:val="14"/>
              </w:rPr>
              <w:t>15,786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65D563D" w14:textId="739F5C3E" w:rsidR="00F45F86" w:rsidRPr="00F15CFC" w:rsidRDefault="00A1756F" w:rsidP="00F45F86">
            <w:pPr>
              <w:jc w:val="right"/>
              <w:rPr>
                <w:b/>
                <w:bCs/>
                <w:color w:val="000000"/>
                <w:sz w:val="14"/>
                <w:szCs w:val="14"/>
              </w:rPr>
            </w:pPr>
            <w:r w:rsidRPr="00A1756F">
              <w:rPr>
                <w:b/>
                <w:bCs/>
                <w:color w:val="000000"/>
                <w:sz w:val="14"/>
                <w:szCs w:val="14"/>
              </w:rPr>
              <w:t>133,586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C23A80" w14:textId="79B22113" w:rsidR="00F45F86" w:rsidRPr="00F15CFC" w:rsidRDefault="00F45F86" w:rsidP="00F45F86">
            <w:pPr>
              <w:jc w:val="right"/>
              <w:rPr>
                <w:b/>
                <w:bCs/>
                <w:color w:val="000000"/>
                <w:sz w:val="14"/>
                <w:szCs w:val="14"/>
              </w:rPr>
            </w:pPr>
            <w:r w:rsidRPr="00F15CFC">
              <w:rPr>
                <w:b/>
                <w:bCs/>
                <w:color w:val="000000"/>
                <w:sz w:val="14"/>
                <w:szCs w:val="14"/>
              </w:rPr>
              <w:t>44,431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74B2041" w14:textId="41ABD73B" w:rsidR="00F45F86" w:rsidRPr="00F15CFC" w:rsidRDefault="00F45F86" w:rsidP="00F45F86">
            <w:pPr>
              <w:jc w:val="right"/>
              <w:rPr>
                <w:b/>
                <w:bCs/>
                <w:color w:val="000000"/>
                <w:sz w:val="14"/>
                <w:szCs w:val="14"/>
              </w:rPr>
            </w:pPr>
            <w:r w:rsidRPr="00F15CFC">
              <w:rPr>
                <w:b/>
                <w:bCs/>
                <w:color w:val="000000"/>
                <w:sz w:val="14"/>
                <w:szCs w:val="14"/>
              </w:rPr>
              <w:t>136,719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8216310" w14:textId="786CB9B0" w:rsidR="00F45F86" w:rsidRPr="00F15CFC" w:rsidRDefault="00F45F86" w:rsidP="00F45F86">
            <w:pPr>
              <w:jc w:val="right"/>
              <w:rPr>
                <w:b/>
                <w:bCs/>
                <w:color w:val="000000"/>
                <w:sz w:val="14"/>
                <w:szCs w:val="14"/>
              </w:rPr>
            </w:pPr>
            <w:r w:rsidRPr="00F15CFC">
              <w:rPr>
                <w:b/>
                <w:bCs/>
                <w:color w:val="000000"/>
                <w:sz w:val="14"/>
                <w:szCs w:val="14"/>
              </w:rPr>
              <w:t>82,723</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239E" w14:textId="6A14EF91" w:rsidR="00F45F86" w:rsidRPr="00F15CFC" w:rsidRDefault="00F45F86" w:rsidP="00F45F86">
            <w:pPr>
              <w:jc w:val="right"/>
              <w:rPr>
                <w:b/>
                <w:bCs/>
                <w:color w:val="000000"/>
                <w:sz w:val="14"/>
                <w:szCs w:val="14"/>
              </w:rPr>
            </w:pPr>
            <w:r>
              <w:rPr>
                <w:b/>
                <w:bCs/>
                <w:color w:val="000000"/>
                <w:sz w:val="14"/>
                <w:szCs w:val="14"/>
              </w:rPr>
              <w:t>56,923</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57D5731" w14:textId="2BE67DF5" w:rsidR="00F45F86" w:rsidRPr="00F15CFC" w:rsidRDefault="00F45F86" w:rsidP="00F45F86">
            <w:pPr>
              <w:jc w:val="right"/>
              <w:rPr>
                <w:b/>
                <w:bCs/>
                <w:color w:val="000000"/>
                <w:sz w:val="14"/>
                <w:szCs w:val="14"/>
              </w:rPr>
            </w:pPr>
            <w:r>
              <w:rPr>
                <w:b/>
                <w:bCs/>
                <w:color w:val="000000"/>
                <w:sz w:val="14"/>
                <w:szCs w:val="14"/>
              </w:rPr>
              <w:t>353,486</w:t>
            </w:r>
          </w:p>
        </w:tc>
      </w:tr>
      <w:tr w:rsidR="00F45F86" w:rsidRPr="00BF4323" w14:paraId="7B72E8C5" w14:textId="77777777" w:rsidTr="00A1756F">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F45F86" w:rsidRPr="00A75A33" w:rsidRDefault="00F45F86" w:rsidP="00F45F86">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3464B658" w:rsidR="00F45F86" w:rsidRPr="00F15CFC" w:rsidRDefault="00F45F86" w:rsidP="00F45F86">
            <w:pPr>
              <w:jc w:val="right"/>
              <w:rPr>
                <w:b/>
                <w:bCs/>
                <w:color w:val="000000"/>
                <w:sz w:val="14"/>
                <w:szCs w:val="14"/>
              </w:rPr>
            </w:pPr>
            <w:r w:rsidRPr="00F15CFC">
              <w:rPr>
                <w:b/>
                <w:bCs/>
                <w:color w:val="000000"/>
                <w:sz w:val="14"/>
                <w:szCs w:val="14"/>
              </w:rPr>
              <w:t>22,536,060</w:t>
            </w:r>
          </w:p>
        </w:tc>
        <w:tc>
          <w:tcPr>
            <w:tcW w:w="757" w:type="dxa"/>
            <w:tcBorders>
              <w:top w:val="single" w:sz="12" w:space="0" w:color="auto"/>
              <w:right w:val="nil"/>
            </w:tcBorders>
            <w:shd w:val="clear" w:color="auto" w:fill="auto"/>
            <w:noWrap/>
            <w:tcMar>
              <w:left w:w="43" w:type="dxa"/>
              <w:right w:w="43" w:type="dxa"/>
            </w:tcMar>
            <w:vAlign w:val="center"/>
          </w:tcPr>
          <w:p w14:paraId="5CF6CF5F" w14:textId="18652201" w:rsidR="00F45F86" w:rsidRPr="00F15CFC" w:rsidRDefault="00F45F86" w:rsidP="00F45F86">
            <w:pPr>
              <w:jc w:val="right"/>
              <w:rPr>
                <w:b/>
                <w:bCs/>
                <w:color w:val="000000"/>
                <w:sz w:val="14"/>
                <w:szCs w:val="14"/>
              </w:rPr>
            </w:pPr>
            <w:r w:rsidRPr="00F15CFC">
              <w:rPr>
                <w:b/>
                <w:bCs/>
                <w:color w:val="000000"/>
                <w:sz w:val="14"/>
                <w:szCs w:val="14"/>
              </w:rPr>
              <w:t>25,629,934</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037E6753" w14:textId="6916ACE5" w:rsidR="00F45F86" w:rsidRPr="00F15CFC" w:rsidRDefault="00F45F86" w:rsidP="00F45F86">
            <w:pPr>
              <w:jc w:val="right"/>
              <w:rPr>
                <w:b/>
                <w:bCs/>
                <w:color w:val="000000"/>
                <w:sz w:val="14"/>
                <w:szCs w:val="14"/>
              </w:rPr>
            </w:pPr>
            <w:r w:rsidRPr="00F15CFC">
              <w:rPr>
                <w:b/>
                <w:bCs/>
                <w:color w:val="000000"/>
                <w:sz w:val="14"/>
                <w:szCs w:val="14"/>
              </w:rPr>
              <w:t>2,100,027</w:t>
            </w:r>
          </w:p>
        </w:tc>
        <w:tc>
          <w:tcPr>
            <w:tcW w:w="810" w:type="dxa"/>
            <w:tcBorders>
              <w:top w:val="single" w:sz="12" w:space="0" w:color="auto"/>
              <w:left w:val="nil"/>
              <w:bottom w:val="nil"/>
              <w:right w:val="nil"/>
            </w:tcBorders>
            <w:shd w:val="clear" w:color="auto" w:fill="auto"/>
            <w:tcMar>
              <w:left w:w="43" w:type="dxa"/>
              <w:right w:w="43" w:type="dxa"/>
            </w:tcMar>
            <w:vAlign w:val="center"/>
          </w:tcPr>
          <w:p w14:paraId="234E9FA4" w14:textId="01894EB7" w:rsidR="00F45F86" w:rsidRPr="00F15CFC" w:rsidRDefault="00A1756F" w:rsidP="00F45F86">
            <w:pPr>
              <w:jc w:val="right"/>
              <w:rPr>
                <w:b/>
                <w:bCs/>
                <w:color w:val="000000"/>
                <w:sz w:val="14"/>
                <w:szCs w:val="14"/>
              </w:rPr>
            </w:pPr>
            <w:r w:rsidRPr="00A1756F">
              <w:rPr>
                <w:b/>
                <w:bCs/>
                <w:color w:val="000000"/>
                <w:sz w:val="14"/>
                <w:szCs w:val="14"/>
              </w:rPr>
              <w:t>2,178,043</w:t>
            </w:r>
          </w:p>
        </w:tc>
        <w:tc>
          <w:tcPr>
            <w:tcW w:w="720" w:type="dxa"/>
            <w:tcBorders>
              <w:top w:val="nil"/>
              <w:left w:val="nil"/>
              <w:bottom w:val="nil"/>
              <w:right w:val="nil"/>
            </w:tcBorders>
            <w:shd w:val="clear" w:color="auto" w:fill="auto"/>
            <w:tcMar>
              <w:left w:w="43" w:type="dxa"/>
              <w:right w:w="43" w:type="dxa"/>
            </w:tcMar>
            <w:vAlign w:val="center"/>
          </w:tcPr>
          <w:p w14:paraId="1A4F0ACE" w14:textId="23ADF680" w:rsidR="00F45F86" w:rsidRPr="00F15CFC" w:rsidRDefault="00F45F86" w:rsidP="00F45F86">
            <w:pPr>
              <w:jc w:val="right"/>
              <w:rPr>
                <w:b/>
                <w:bCs/>
                <w:color w:val="000000"/>
                <w:sz w:val="14"/>
                <w:szCs w:val="14"/>
              </w:rPr>
            </w:pPr>
            <w:r w:rsidRPr="00F15CFC">
              <w:rPr>
                <w:b/>
                <w:bCs/>
                <w:color w:val="000000"/>
                <w:sz w:val="14"/>
                <w:szCs w:val="14"/>
              </w:rPr>
              <w:t>2,374,981</w:t>
            </w:r>
          </w:p>
        </w:tc>
        <w:tc>
          <w:tcPr>
            <w:tcW w:w="720" w:type="dxa"/>
            <w:tcBorders>
              <w:top w:val="nil"/>
              <w:left w:val="nil"/>
              <w:bottom w:val="nil"/>
              <w:right w:val="nil"/>
            </w:tcBorders>
            <w:shd w:val="clear" w:color="auto" w:fill="auto"/>
            <w:tcMar>
              <w:left w:w="43" w:type="dxa"/>
              <w:right w:w="43" w:type="dxa"/>
            </w:tcMar>
            <w:vAlign w:val="center"/>
          </w:tcPr>
          <w:p w14:paraId="655E4B76" w14:textId="63D64DFC" w:rsidR="00F45F86" w:rsidRPr="00F15CFC" w:rsidRDefault="00F45F86" w:rsidP="00F45F86">
            <w:pPr>
              <w:jc w:val="right"/>
              <w:rPr>
                <w:b/>
                <w:bCs/>
                <w:color w:val="000000"/>
                <w:sz w:val="14"/>
                <w:szCs w:val="14"/>
              </w:rPr>
            </w:pPr>
            <w:r w:rsidRPr="00F15CFC">
              <w:rPr>
                <w:b/>
                <w:bCs/>
                <w:color w:val="000000"/>
                <w:sz w:val="14"/>
                <w:szCs w:val="14"/>
              </w:rPr>
              <w:t>2,735,991</w:t>
            </w:r>
          </w:p>
        </w:tc>
        <w:tc>
          <w:tcPr>
            <w:tcW w:w="720" w:type="dxa"/>
            <w:tcBorders>
              <w:top w:val="nil"/>
              <w:left w:val="nil"/>
              <w:bottom w:val="nil"/>
              <w:right w:val="nil"/>
            </w:tcBorders>
            <w:shd w:val="clear" w:color="auto" w:fill="auto"/>
            <w:tcMar>
              <w:left w:w="43" w:type="dxa"/>
              <w:right w:w="43" w:type="dxa"/>
            </w:tcMar>
            <w:vAlign w:val="center"/>
          </w:tcPr>
          <w:p w14:paraId="6D81EAC5" w14:textId="2F7AB34F" w:rsidR="00F45F86" w:rsidRPr="00F15CFC" w:rsidRDefault="00F45F86" w:rsidP="00F45F86">
            <w:pPr>
              <w:jc w:val="right"/>
              <w:rPr>
                <w:b/>
                <w:bCs/>
                <w:color w:val="000000"/>
                <w:sz w:val="14"/>
                <w:szCs w:val="14"/>
              </w:rPr>
            </w:pPr>
            <w:r w:rsidRPr="00F15CFC">
              <w:rPr>
                <w:b/>
                <w:bCs/>
                <w:color w:val="000000"/>
                <w:sz w:val="14"/>
                <w:szCs w:val="14"/>
              </w:rPr>
              <w:t>2,922,962</w:t>
            </w:r>
          </w:p>
        </w:tc>
        <w:tc>
          <w:tcPr>
            <w:tcW w:w="720" w:type="dxa"/>
            <w:tcBorders>
              <w:top w:val="nil"/>
              <w:left w:val="nil"/>
              <w:bottom w:val="nil"/>
              <w:right w:val="nil"/>
            </w:tcBorders>
            <w:shd w:val="clear" w:color="auto" w:fill="auto"/>
            <w:tcMar>
              <w:left w:w="43" w:type="dxa"/>
              <w:right w:w="43" w:type="dxa"/>
            </w:tcMar>
            <w:vAlign w:val="center"/>
          </w:tcPr>
          <w:p w14:paraId="2C187FE7" w14:textId="3C0F0DCE" w:rsidR="00F45F86" w:rsidRPr="00F15CFC" w:rsidRDefault="00F45F86" w:rsidP="00F45F86">
            <w:pPr>
              <w:jc w:val="right"/>
              <w:rPr>
                <w:b/>
                <w:bCs/>
                <w:color w:val="000000"/>
                <w:sz w:val="14"/>
                <w:szCs w:val="14"/>
              </w:rPr>
            </w:pPr>
            <w:r>
              <w:rPr>
                <w:b/>
                <w:bCs/>
                <w:color w:val="000000"/>
                <w:sz w:val="14"/>
                <w:szCs w:val="14"/>
              </w:rPr>
              <w:t>2,497,006</w:t>
            </w:r>
          </w:p>
        </w:tc>
        <w:tc>
          <w:tcPr>
            <w:tcW w:w="738" w:type="dxa"/>
            <w:tcBorders>
              <w:top w:val="nil"/>
              <w:left w:val="nil"/>
              <w:bottom w:val="nil"/>
              <w:right w:val="nil"/>
            </w:tcBorders>
            <w:shd w:val="clear" w:color="auto" w:fill="auto"/>
            <w:tcMar>
              <w:left w:w="43" w:type="dxa"/>
              <w:right w:w="43" w:type="dxa"/>
            </w:tcMar>
            <w:vAlign w:val="center"/>
          </w:tcPr>
          <w:p w14:paraId="42EF8FF8" w14:textId="6FD3DF3B" w:rsidR="00F45F86" w:rsidRPr="00F15CFC" w:rsidRDefault="00F45F86" w:rsidP="00F45F86">
            <w:pPr>
              <w:jc w:val="right"/>
              <w:rPr>
                <w:b/>
                <w:bCs/>
                <w:color w:val="000000"/>
                <w:sz w:val="14"/>
                <w:szCs w:val="14"/>
              </w:rPr>
            </w:pPr>
            <w:r>
              <w:rPr>
                <w:b/>
                <w:bCs/>
                <w:color w:val="000000"/>
                <w:sz w:val="14"/>
                <w:szCs w:val="14"/>
              </w:rPr>
              <w:t>2,884,996</w:t>
            </w:r>
          </w:p>
        </w:tc>
      </w:tr>
      <w:tr w:rsidR="006F385F"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6F385F" w:rsidRPr="008D5900" w:rsidRDefault="006F385F" w:rsidP="006F385F">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6F385F" w:rsidRPr="008851A7" w:rsidRDefault="006F385F" w:rsidP="006F385F">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53"/>
        <w:gridCol w:w="720"/>
        <w:gridCol w:w="720"/>
        <w:gridCol w:w="720"/>
        <w:gridCol w:w="720"/>
        <w:gridCol w:w="720"/>
        <w:gridCol w:w="738"/>
      </w:tblGrid>
      <w:tr w:rsidR="0078712A" w:rsidRPr="00BF4323" w14:paraId="5E0EE649" w14:textId="77777777" w:rsidTr="0078712A">
        <w:trPr>
          <w:trHeight w:val="255"/>
        </w:trPr>
        <w:tc>
          <w:tcPr>
            <w:tcW w:w="9198"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78712A">
        <w:trPr>
          <w:trHeight w:val="95"/>
        </w:trPr>
        <w:tc>
          <w:tcPr>
            <w:tcW w:w="9198"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78712A">
        <w:trPr>
          <w:trHeight w:val="95"/>
        </w:trPr>
        <w:tc>
          <w:tcPr>
            <w:tcW w:w="9198" w:type="dxa"/>
            <w:gridSpan w:val="10"/>
            <w:tcBorders>
              <w:left w:val="nil"/>
              <w:bottom w:val="single" w:sz="12" w:space="0" w:color="auto"/>
              <w:right w:val="nil"/>
            </w:tcBorders>
          </w:tcPr>
          <w:p w14:paraId="73EC5EE6" w14:textId="77777777" w:rsidR="0078712A" w:rsidRPr="00BF4323" w:rsidRDefault="0078712A" w:rsidP="0078712A">
            <w:pPr>
              <w:jc w:val="right"/>
              <w:rPr>
                <w:sz w:val="14"/>
                <w:szCs w:val="14"/>
              </w:rPr>
            </w:pPr>
            <w:r w:rsidRPr="00BF4323">
              <w:rPr>
                <w:sz w:val="14"/>
                <w:szCs w:val="14"/>
              </w:rPr>
              <w:t>(Thousand US Dollars)</w:t>
            </w:r>
          </w:p>
        </w:tc>
      </w:tr>
      <w:tr w:rsidR="00F45DA6" w:rsidRPr="00BF4323" w14:paraId="0D8A4620" w14:textId="77777777" w:rsidTr="001855BC">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F45DA6" w:rsidRPr="00BF4323" w:rsidRDefault="00F45DA6"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77777777" w:rsidR="00F45DA6" w:rsidRPr="002B6501" w:rsidRDefault="00F45DA6"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77777777" w:rsidR="00F45DA6" w:rsidRPr="007B33AE" w:rsidRDefault="00F45DA6"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3633" w:type="dxa"/>
            <w:gridSpan w:val="5"/>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5E4CD4A" w14:textId="041C1E71" w:rsidR="00F45DA6" w:rsidRPr="002B6501" w:rsidRDefault="00F45DA6" w:rsidP="007B33AE">
            <w:pPr>
              <w:jc w:val="center"/>
              <w:rPr>
                <w:b/>
                <w:bCs/>
                <w:sz w:val="16"/>
                <w:szCs w:val="16"/>
              </w:rPr>
            </w:pPr>
            <w:r w:rsidRPr="00302A8A">
              <w:rPr>
                <w:b/>
                <w:bCs/>
                <w:sz w:val="16"/>
                <w:szCs w:val="16"/>
              </w:rPr>
              <w:t>2021</w:t>
            </w:r>
          </w:p>
        </w:tc>
        <w:tc>
          <w:tcPr>
            <w:tcW w:w="1458" w:type="dxa"/>
            <w:gridSpan w:val="2"/>
            <w:tcBorders>
              <w:top w:val="single" w:sz="8" w:space="0" w:color="auto"/>
              <w:left w:val="single" w:sz="4" w:space="0" w:color="auto"/>
              <w:bottom w:val="single" w:sz="4" w:space="0" w:color="auto"/>
            </w:tcBorders>
            <w:shd w:val="clear" w:color="auto" w:fill="auto"/>
            <w:vAlign w:val="center"/>
          </w:tcPr>
          <w:p w14:paraId="05A45CD7" w14:textId="0D495D39" w:rsidR="00F45DA6" w:rsidRPr="002B6501" w:rsidRDefault="00F45DA6" w:rsidP="007B33AE">
            <w:pPr>
              <w:jc w:val="center"/>
              <w:rPr>
                <w:b/>
                <w:bCs/>
                <w:sz w:val="16"/>
                <w:szCs w:val="16"/>
              </w:rPr>
            </w:pPr>
            <w:r>
              <w:rPr>
                <w:b/>
                <w:bCs/>
                <w:sz w:val="16"/>
                <w:szCs w:val="16"/>
              </w:rPr>
              <w:t>2022</w:t>
            </w:r>
          </w:p>
        </w:tc>
      </w:tr>
      <w:tr w:rsidR="00F45DA6" w:rsidRPr="00BF4323" w14:paraId="24DA8A66" w14:textId="77777777" w:rsidTr="001855BC">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F45DA6" w:rsidRPr="00BF4323" w:rsidRDefault="00F45DA6" w:rsidP="00F45DA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F45DA6" w:rsidRPr="00BF4323" w:rsidRDefault="00F45DA6" w:rsidP="00F45DA6">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F45DA6" w:rsidRPr="00BF4323" w:rsidRDefault="00F45DA6" w:rsidP="00F45DA6">
            <w:pPr>
              <w:jc w:val="right"/>
              <w:rPr>
                <w:b/>
                <w:bCs/>
                <w:sz w:val="15"/>
                <w:szCs w:val="15"/>
              </w:rPr>
            </w:pPr>
          </w:p>
        </w:tc>
        <w:tc>
          <w:tcPr>
            <w:tcW w:w="753"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043EBD72" w14:textId="31DDE193" w:rsidR="00F45DA6" w:rsidRPr="00A75A33" w:rsidRDefault="00F45DA6" w:rsidP="00F45DA6">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115" w:type="dxa"/>
            </w:tcMar>
            <w:vAlign w:val="center"/>
          </w:tcPr>
          <w:p w14:paraId="75F6709D" w14:textId="7B77FD3D" w:rsidR="00F45DA6" w:rsidRPr="00A75A33" w:rsidRDefault="00F45DA6" w:rsidP="00F45DA6">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6222947D" w:rsidR="00F45DA6" w:rsidRPr="00860EC6" w:rsidRDefault="00F45DA6" w:rsidP="00F45DA6">
            <w:pPr>
              <w:jc w:val="right"/>
              <w:rPr>
                <w:b/>
                <w:sz w:val="14"/>
                <w:szCs w:val="14"/>
                <w:vertAlign w:val="superscript"/>
              </w:rPr>
            </w:pPr>
            <w:r>
              <w:rPr>
                <w:b/>
                <w:sz w:val="14"/>
                <w:szCs w:val="14"/>
              </w:rPr>
              <w:t>Oct</w:t>
            </w:r>
            <w:r>
              <w:rPr>
                <w:b/>
                <w:sz w:val="14"/>
                <w:szCs w:val="14"/>
                <w:vertAlign w:val="superscript"/>
              </w:rPr>
              <w:t xml:space="preserve"> </w:t>
            </w:r>
            <w:r w:rsidRPr="00574EAB">
              <w:rPr>
                <w:b/>
                <w:sz w:val="14"/>
                <w:szCs w:val="14"/>
                <w:vertAlign w:val="superscript"/>
              </w:rPr>
              <w:t xml:space="preserve"> </w:t>
            </w:r>
          </w:p>
        </w:tc>
        <w:tc>
          <w:tcPr>
            <w:tcW w:w="720" w:type="dxa"/>
            <w:tcBorders>
              <w:top w:val="nil"/>
              <w:bottom w:val="single" w:sz="12" w:space="0" w:color="auto"/>
            </w:tcBorders>
            <w:shd w:val="clear" w:color="auto" w:fill="auto"/>
            <w:tcMar>
              <w:left w:w="43" w:type="dxa"/>
              <w:right w:w="115" w:type="dxa"/>
            </w:tcMar>
            <w:vAlign w:val="center"/>
          </w:tcPr>
          <w:p w14:paraId="00D844D4" w14:textId="63A75859" w:rsidR="00F45DA6" w:rsidRPr="00E01F3C" w:rsidRDefault="00F45DA6" w:rsidP="00F45DA6">
            <w:pPr>
              <w:jc w:val="right"/>
              <w:rPr>
                <w:b/>
                <w:sz w:val="14"/>
                <w:szCs w:val="14"/>
                <w:vertAlign w:val="superscript"/>
              </w:rPr>
            </w:pPr>
            <w:r>
              <w:rPr>
                <w:b/>
                <w:sz w:val="14"/>
                <w:szCs w:val="14"/>
              </w:rPr>
              <w:t>Nov</w:t>
            </w:r>
            <w:r w:rsidRPr="00574EAB">
              <w:rPr>
                <w:b/>
                <w:sz w:val="14"/>
                <w:szCs w:val="14"/>
                <w:vertAlign w:val="superscript"/>
              </w:rPr>
              <w:t xml:space="preserve"> </w:t>
            </w:r>
            <w:r w:rsidRPr="00864186">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115" w:type="dxa"/>
            </w:tcMar>
            <w:vAlign w:val="center"/>
          </w:tcPr>
          <w:p w14:paraId="03D5217B" w14:textId="7FB4ED89" w:rsidR="00F45DA6" w:rsidRPr="00E01F3C" w:rsidRDefault="00F45DA6" w:rsidP="00F45DA6">
            <w:pPr>
              <w:jc w:val="right"/>
              <w:rPr>
                <w:b/>
                <w:sz w:val="14"/>
                <w:szCs w:val="14"/>
                <w:vertAlign w:val="superscript"/>
              </w:rPr>
            </w:pPr>
            <w:r w:rsidRPr="00864186">
              <w:rPr>
                <w:b/>
                <w:sz w:val="14"/>
                <w:szCs w:val="14"/>
              </w:rPr>
              <w:t>Dec</w:t>
            </w:r>
            <w:r w:rsidRPr="00864186">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22722276" w14:textId="5800D7DB" w:rsidR="00F45DA6" w:rsidRPr="00E01F3C" w:rsidRDefault="00F45DA6" w:rsidP="00F45DA6">
            <w:pPr>
              <w:jc w:val="right"/>
              <w:rPr>
                <w:b/>
                <w:sz w:val="14"/>
                <w:szCs w:val="14"/>
                <w:vertAlign w:val="superscript"/>
              </w:rPr>
            </w:pPr>
            <w:r>
              <w:rPr>
                <w:b/>
                <w:sz w:val="14"/>
                <w:szCs w:val="14"/>
              </w:rPr>
              <w:t>Jan</w:t>
            </w:r>
            <w:r w:rsidRPr="002B1889">
              <w:rPr>
                <w:b/>
                <w:sz w:val="14"/>
                <w:szCs w:val="14"/>
                <w:vertAlign w:val="superscript"/>
              </w:rPr>
              <w:t xml:space="preserve"> </w:t>
            </w:r>
            <w:r w:rsidRPr="00F45DA6">
              <w:rPr>
                <w:b/>
                <w:sz w:val="14"/>
                <w:szCs w:val="14"/>
                <w:vertAlign w:val="superscript"/>
              </w:rPr>
              <w:t xml:space="preserve"> R</w:t>
            </w:r>
          </w:p>
        </w:tc>
        <w:tc>
          <w:tcPr>
            <w:tcW w:w="738" w:type="dxa"/>
            <w:tcBorders>
              <w:top w:val="single" w:sz="4" w:space="0" w:color="auto"/>
              <w:bottom w:val="single" w:sz="12" w:space="0" w:color="auto"/>
            </w:tcBorders>
            <w:shd w:val="clear" w:color="auto" w:fill="auto"/>
            <w:tcMar>
              <w:left w:w="43" w:type="dxa"/>
              <w:right w:w="115" w:type="dxa"/>
            </w:tcMar>
            <w:vAlign w:val="center"/>
          </w:tcPr>
          <w:p w14:paraId="0FA0BF60" w14:textId="251D8AED" w:rsidR="00F45DA6" w:rsidRPr="00864186" w:rsidRDefault="00F45DA6" w:rsidP="00F45DA6">
            <w:pPr>
              <w:jc w:val="right"/>
              <w:rPr>
                <w:b/>
                <w:sz w:val="14"/>
                <w:szCs w:val="14"/>
              </w:rPr>
            </w:pPr>
            <w:r>
              <w:rPr>
                <w:b/>
                <w:sz w:val="14"/>
                <w:szCs w:val="14"/>
              </w:rPr>
              <w:t>Feb</w:t>
            </w:r>
            <w:r w:rsidRPr="00F45DA6">
              <w:rPr>
                <w:b/>
                <w:sz w:val="14"/>
                <w:szCs w:val="14"/>
                <w:vertAlign w:val="superscript"/>
              </w:rPr>
              <w:t xml:space="preserve"> P</w:t>
            </w:r>
          </w:p>
        </w:tc>
      </w:tr>
      <w:tr w:rsidR="00D54107" w:rsidRPr="00BF4323" w14:paraId="0A8067BD"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D54107" w:rsidRPr="002B6501" w:rsidRDefault="00D54107" w:rsidP="00D54107">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77777777" w:rsidR="00D54107" w:rsidRPr="00936806" w:rsidRDefault="00D54107" w:rsidP="00D54107">
            <w:pPr>
              <w:jc w:val="right"/>
              <w:rPr>
                <w:b/>
                <w:bCs/>
                <w:sz w:val="14"/>
                <w:szCs w:val="14"/>
              </w:rPr>
            </w:pPr>
            <w:r w:rsidRPr="00936806">
              <w:rPr>
                <w:b/>
                <w:bCs/>
                <w:sz w:val="14"/>
                <w:szCs w:val="14"/>
              </w:rPr>
              <w:t>4,361,193</w:t>
            </w:r>
          </w:p>
        </w:tc>
        <w:tc>
          <w:tcPr>
            <w:tcW w:w="722" w:type="dxa"/>
            <w:tcBorders>
              <w:top w:val="nil"/>
              <w:left w:val="nil"/>
              <w:bottom w:val="nil"/>
              <w:right w:val="nil"/>
            </w:tcBorders>
            <w:shd w:val="clear" w:color="auto" w:fill="auto"/>
            <w:noWrap/>
            <w:tcMar>
              <w:left w:w="43" w:type="dxa"/>
              <w:right w:w="43" w:type="dxa"/>
            </w:tcMar>
            <w:vAlign w:val="center"/>
          </w:tcPr>
          <w:p w14:paraId="28BF309A" w14:textId="77777777" w:rsidR="00D54107" w:rsidRPr="00936806" w:rsidRDefault="00D54107" w:rsidP="00D54107">
            <w:pPr>
              <w:jc w:val="right"/>
              <w:rPr>
                <w:b/>
                <w:bCs/>
                <w:sz w:val="14"/>
                <w:szCs w:val="14"/>
              </w:rPr>
            </w:pPr>
            <w:r w:rsidRPr="00936806">
              <w:rPr>
                <w:b/>
                <w:bCs/>
                <w:sz w:val="14"/>
                <w:szCs w:val="14"/>
              </w:rPr>
              <w:t>4,392,116</w:t>
            </w:r>
          </w:p>
        </w:tc>
        <w:tc>
          <w:tcPr>
            <w:tcW w:w="753" w:type="dxa"/>
            <w:tcBorders>
              <w:top w:val="nil"/>
              <w:left w:val="nil"/>
              <w:bottom w:val="nil"/>
              <w:right w:val="nil"/>
            </w:tcBorders>
            <w:shd w:val="clear" w:color="auto" w:fill="auto"/>
            <w:noWrap/>
            <w:tcMar>
              <w:left w:w="43" w:type="dxa"/>
              <w:right w:w="43" w:type="dxa"/>
            </w:tcMar>
            <w:vAlign w:val="center"/>
          </w:tcPr>
          <w:p w14:paraId="49B84B6D" w14:textId="76FF3EC6" w:rsidR="00D54107" w:rsidRPr="00936806" w:rsidRDefault="00D54107" w:rsidP="00D54107">
            <w:pPr>
              <w:jc w:val="right"/>
              <w:rPr>
                <w:b/>
                <w:bCs/>
                <w:sz w:val="14"/>
                <w:szCs w:val="14"/>
              </w:rPr>
            </w:pPr>
            <w:r>
              <w:rPr>
                <w:b/>
                <w:bCs/>
                <w:color w:val="000000"/>
                <w:sz w:val="14"/>
                <w:szCs w:val="14"/>
              </w:rPr>
              <w:t>412,483</w:t>
            </w:r>
          </w:p>
        </w:tc>
        <w:tc>
          <w:tcPr>
            <w:tcW w:w="720" w:type="dxa"/>
            <w:tcBorders>
              <w:top w:val="nil"/>
              <w:left w:val="nil"/>
              <w:bottom w:val="nil"/>
              <w:right w:val="nil"/>
            </w:tcBorders>
            <w:shd w:val="clear" w:color="auto" w:fill="auto"/>
            <w:tcMar>
              <w:left w:w="43" w:type="dxa"/>
              <w:right w:w="43" w:type="dxa"/>
            </w:tcMar>
            <w:vAlign w:val="center"/>
          </w:tcPr>
          <w:p w14:paraId="3E327960" w14:textId="5F56B7AB" w:rsidR="00D54107" w:rsidRPr="00936806" w:rsidRDefault="00D54107" w:rsidP="00D54107">
            <w:pPr>
              <w:jc w:val="right"/>
              <w:rPr>
                <w:b/>
                <w:bCs/>
                <w:sz w:val="14"/>
                <w:szCs w:val="14"/>
              </w:rPr>
            </w:pPr>
            <w:r>
              <w:rPr>
                <w:b/>
                <w:bCs/>
                <w:sz w:val="13"/>
                <w:szCs w:val="13"/>
              </w:rPr>
              <w:t>410,775</w:t>
            </w:r>
          </w:p>
        </w:tc>
        <w:tc>
          <w:tcPr>
            <w:tcW w:w="720" w:type="dxa"/>
            <w:tcBorders>
              <w:top w:val="nil"/>
              <w:left w:val="nil"/>
              <w:bottom w:val="nil"/>
              <w:right w:val="nil"/>
            </w:tcBorders>
            <w:shd w:val="clear" w:color="auto" w:fill="auto"/>
            <w:tcMar>
              <w:left w:w="43" w:type="dxa"/>
              <w:right w:w="43" w:type="dxa"/>
            </w:tcMar>
            <w:vAlign w:val="center"/>
          </w:tcPr>
          <w:p w14:paraId="31673D7B" w14:textId="4952D385" w:rsidR="00D54107" w:rsidRPr="00936806" w:rsidRDefault="00D54107" w:rsidP="00D54107">
            <w:pPr>
              <w:jc w:val="right"/>
              <w:rPr>
                <w:b/>
                <w:bCs/>
                <w:sz w:val="14"/>
                <w:szCs w:val="14"/>
              </w:rPr>
            </w:pPr>
            <w:r w:rsidRPr="00936806">
              <w:rPr>
                <w:b/>
                <w:bCs/>
                <w:sz w:val="14"/>
                <w:szCs w:val="14"/>
              </w:rPr>
              <w:t>413,036</w:t>
            </w:r>
          </w:p>
        </w:tc>
        <w:tc>
          <w:tcPr>
            <w:tcW w:w="720" w:type="dxa"/>
            <w:tcBorders>
              <w:top w:val="nil"/>
              <w:left w:val="nil"/>
              <w:bottom w:val="nil"/>
              <w:right w:val="nil"/>
            </w:tcBorders>
            <w:shd w:val="clear" w:color="auto" w:fill="auto"/>
            <w:tcMar>
              <w:left w:w="43" w:type="dxa"/>
              <w:right w:w="43" w:type="dxa"/>
            </w:tcMar>
            <w:vAlign w:val="center"/>
          </w:tcPr>
          <w:p w14:paraId="60AE56D9" w14:textId="09897275" w:rsidR="00D54107" w:rsidRPr="00936806" w:rsidRDefault="00D54107" w:rsidP="00D54107">
            <w:pPr>
              <w:jc w:val="right"/>
              <w:rPr>
                <w:b/>
                <w:bCs/>
                <w:sz w:val="14"/>
                <w:szCs w:val="14"/>
              </w:rPr>
            </w:pPr>
            <w:r w:rsidRPr="00936806">
              <w:rPr>
                <w:b/>
                <w:bCs/>
                <w:sz w:val="14"/>
                <w:szCs w:val="14"/>
              </w:rPr>
              <w:t>514,733</w:t>
            </w:r>
          </w:p>
        </w:tc>
        <w:tc>
          <w:tcPr>
            <w:tcW w:w="720" w:type="dxa"/>
            <w:tcBorders>
              <w:top w:val="nil"/>
              <w:left w:val="nil"/>
              <w:bottom w:val="nil"/>
              <w:right w:val="nil"/>
            </w:tcBorders>
            <w:shd w:val="clear" w:color="auto" w:fill="auto"/>
            <w:tcMar>
              <w:left w:w="43" w:type="dxa"/>
              <w:right w:w="43" w:type="dxa"/>
            </w:tcMar>
            <w:vAlign w:val="center"/>
          </w:tcPr>
          <w:p w14:paraId="1B46A165" w14:textId="78F89D82" w:rsidR="00D54107" w:rsidRPr="00936806" w:rsidRDefault="00D54107" w:rsidP="00D54107">
            <w:pPr>
              <w:jc w:val="right"/>
              <w:rPr>
                <w:b/>
                <w:bCs/>
                <w:sz w:val="14"/>
                <w:szCs w:val="14"/>
              </w:rPr>
            </w:pPr>
            <w:r>
              <w:rPr>
                <w:b/>
                <w:bCs/>
                <w:color w:val="000000"/>
                <w:sz w:val="14"/>
                <w:szCs w:val="14"/>
              </w:rPr>
              <w:t>533,565</w:t>
            </w:r>
          </w:p>
        </w:tc>
        <w:tc>
          <w:tcPr>
            <w:tcW w:w="720" w:type="dxa"/>
            <w:tcBorders>
              <w:top w:val="nil"/>
              <w:left w:val="nil"/>
              <w:bottom w:val="nil"/>
              <w:right w:val="nil"/>
            </w:tcBorders>
            <w:shd w:val="clear" w:color="auto" w:fill="auto"/>
            <w:tcMar>
              <w:left w:w="43" w:type="dxa"/>
              <w:right w:w="43" w:type="dxa"/>
            </w:tcMar>
            <w:vAlign w:val="center"/>
          </w:tcPr>
          <w:p w14:paraId="7FAA5C01" w14:textId="518D46CF" w:rsidR="00D54107" w:rsidRPr="00F45DA6" w:rsidRDefault="00D54107" w:rsidP="00D54107">
            <w:pPr>
              <w:jc w:val="right"/>
              <w:rPr>
                <w:b/>
                <w:bCs/>
                <w:color w:val="000000"/>
                <w:sz w:val="14"/>
                <w:szCs w:val="14"/>
              </w:rPr>
            </w:pPr>
            <w:r w:rsidRPr="00001433">
              <w:rPr>
                <w:b/>
                <w:bCs/>
                <w:color w:val="000000"/>
                <w:sz w:val="14"/>
                <w:szCs w:val="14"/>
              </w:rPr>
              <w:t>470,821</w:t>
            </w:r>
          </w:p>
        </w:tc>
        <w:tc>
          <w:tcPr>
            <w:tcW w:w="738" w:type="dxa"/>
            <w:tcBorders>
              <w:top w:val="nil"/>
              <w:left w:val="nil"/>
              <w:bottom w:val="nil"/>
              <w:right w:val="nil"/>
            </w:tcBorders>
            <w:shd w:val="clear" w:color="auto" w:fill="auto"/>
            <w:tcMar>
              <w:left w:w="43" w:type="dxa"/>
              <w:right w:w="43" w:type="dxa"/>
            </w:tcMar>
            <w:vAlign w:val="center"/>
          </w:tcPr>
          <w:p w14:paraId="45989B08" w14:textId="2518393F" w:rsidR="00D54107" w:rsidRPr="00936806" w:rsidRDefault="00D54107" w:rsidP="00D54107">
            <w:pPr>
              <w:jc w:val="right"/>
              <w:rPr>
                <w:b/>
                <w:bCs/>
                <w:sz w:val="14"/>
                <w:szCs w:val="14"/>
              </w:rPr>
            </w:pPr>
            <w:r w:rsidRPr="00F45DA6">
              <w:rPr>
                <w:b/>
                <w:bCs/>
                <w:color w:val="000000"/>
                <w:sz w:val="14"/>
                <w:szCs w:val="14"/>
              </w:rPr>
              <w:t>481,982</w:t>
            </w:r>
          </w:p>
        </w:tc>
      </w:tr>
      <w:tr w:rsidR="00D54107" w:rsidRPr="00BF4323" w14:paraId="52E57898"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D54107" w:rsidRPr="002B6501" w:rsidRDefault="00D54107" w:rsidP="00D54107">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77777777" w:rsidR="00D54107" w:rsidRPr="00936806" w:rsidRDefault="00D54107" w:rsidP="00D54107">
            <w:pPr>
              <w:jc w:val="right"/>
              <w:rPr>
                <w:sz w:val="14"/>
                <w:szCs w:val="14"/>
              </w:rPr>
            </w:pPr>
            <w:r w:rsidRPr="00936806">
              <w:rPr>
                <w:sz w:val="14"/>
                <w:szCs w:val="14"/>
              </w:rPr>
              <w:t>2,175,521</w:t>
            </w:r>
          </w:p>
        </w:tc>
        <w:tc>
          <w:tcPr>
            <w:tcW w:w="722" w:type="dxa"/>
            <w:tcBorders>
              <w:top w:val="nil"/>
              <w:left w:val="nil"/>
              <w:bottom w:val="nil"/>
              <w:right w:val="nil"/>
            </w:tcBorders>
            <w:shd w:val="clear" w:color="auto" w:fill="auto"/>
            <w:noWrap/>
            <w:tcMar>
              <w:left w:w="43" w:type="dxa"/>
              <w:right w:w="43" w:type="dxa"/>
            </w:tcMar>
            <w:vAlign w:val="center"/>
          </w:tcPr>
          <w:p w14:paraId="747B5ED8" w14:textId="77777777" w:rsidR="00D54107" w:rsidRPr="00936806" w:rsidRDefault="00D54107" w:rsidP="00D54107">
            <w:pPr>
              <w:jc w:val="right"/>
              <w:rPr>
                <w:sz w:val="14"/>
                <w:szCs w:val="14"/>
              </w:rPr>
            </w:pPr>
            <w:r w:rsidRPr="00936806">
              <w:rPr>
                <w:sz w:val="14"/>
                <w:szCs w:val="14"/>
              </w:rPr>
              <w:t>2,041,736</w:t>
            </w:r>
          </w:p>
        </w:tc>
        <w:tc>
          <w:tcPr>
            <w:tcW w:w="753" w:type="dxa"/>
            <w:tcBorders>
              <w:top w:val="nil"/>
              <w:left w:val="nil"/>
              <w:bottom w:val="nil"/>
              <w:right w:val="nil"/>
            </w:tcBorders>
            <w:shd w:val="clear" w:color="auto" w:fill="auto"/>
            <w:noWrap/>
            <w:tcMar>
              <w:left w:w="43" w:type="dxa"/>
              <w:right w:w="43" w:type="dxa"/>
            </w:tcMar>
            <w:vAlign w:val="center"/>
          </w:tcPr>
          <w:p w14:paraId="3BF2899E" w14:textId="6EB885FF" w:rsidR="00D54107" w:rsidRPr="00936806" w:rsidRDefault="00D54107" w:rsidP="00D54107">
            <w:pPr>
              <w:jc w:val="right"/>
              <w:rPr>
                <w:sz w:val="14"/>
                <w:szCs w:val="14"/>
              </w:rPr>
            </w:pPr>
            <w:r>
              <w:rPr>
                <w:color w:val="000000"/>
                <w:sz w:val="14"/>
                <w:szCs w:val="14"/>
              </w:rPr>
              <w:t>194,245</w:t>
            </w:r>
          </w:p>
        </w:tc>
        <w:tc>
          <w:tcPr>
            <w:tcW w:w="720" w:type="dxa"/>
            <w:tcBorders>
              <w:top w:val="nil"/>
              <w:left w:val="nil"/>
              <w:bottom w:val="nil"/>
              <w:right w:val="nil"/>
            </w:tcBorders>
            <w:shd w:val="clear" w:color="auto" w:fill="auto"/>
            <w:tcMar>
              <w:left w:w="43" w:type="dxa"/>
              <w:right w:w="43" w:type="dxa"/>
            </w:tcMar>
            <w:vAlign w:val="center"/>
          </w:tcPr>
          <w:p w14:paraId="629643B2" w14:textId="1CD10320" w:rsidR="00D54107" w:rsidRPr="00936806" w:rsidRDefault="00D54107" w:rsidP="00D54107">
            <w:pPr>
              <w:jc w:val="right"/>
              <w:rPr>
                <w:sz w:val="14"/>
                <w:szCs w:val="14"/>
              </w:rPr>
            </w:pPr>
            <w:r>
              <w:rPr>
                <w:sz w:val="13"/>
                <w:szCs w:val="13"/>
              </w:rPr>
              <w:t>180,288</w:t>
            </w:r>
          </w:p>
        </w:tc>
        <w:tc>
          <w:tcPr>
            <w:tcW w:w="720" w:type="dxa"/>
            <w:tcBorders>
              <w:top w:val="nil"/>
              <w:left w:val="nil"/>
              <w:bottom w:val="nil"/>
              <w:right w:val="nil"/>
            </w:tcBorders>
            <w:shd w:val="clear" w:color="auto" w:fill="auto"/>
            <w:tcMar>
              <w:left w:w="43" w:type="dxa"/>
              <w:right w:w="43" w:type="dxa"/>
            </w:tcMar>
            <w:vAlign w:val="center"/>
          </w:tcPr>
          <w:p w14:paraId="39AFE093" w14:textId="11E90A8A" w:rsidR="00D54107" w:rsidRPr="00936806" w:rsidRDefault="00D54107" w:rsidP="00D54107">
            <w:pPr>
              <w:jc w:val="right"/>
              <w:rPr>
                <w:sz w:val="14"/>
                <w:szCs w:val="14"/>
              </w:rPr>
            </w:pPr>
            <w:r w:rsidRPr="00936806">
              <w:rPr>
                <w:sz w:val="14"/>
                <w:szCs w:val="14"/>
              </w:rPr>
              <w:t>171,408</w:t>
            </w:r>
          </w:p>
        </w:tc>
        <w:tc>
          <w:tcPr>
            <w:tcW w:w="720" w:type="dxa"/>
            <w:tcBorders>
              <w:top w:val="nil"/>
              <w:left w:val="nil"/>
              <w:bottom w:val="nil"/>
              <w:right w:val="nil"/>
            </w:tcBorders>
            <w:shd w:val="clear" w:color="auto" w:fill="auto"/>
            <w:tcMar>
              <w:left w:w="43" w:type="dxa"/>
              <w:right w:w="43" w:type="dxa"/>
            </w:tcMar>
            <w:vAlign w:val="center"/>
          </w:tcPr>
          <w:p w14:paraId="2B474A3C" w14:textId="344606C2" w:rsidR="00D54107" w:rsidRPr="00936806" w:rsidRDefault="00D54107" w:rsidP="00D54107">
            <w:pPr>
              <w:jc w:val="right"/>
              <w:rPr>
                <w:sz w:val="14"/>
                <w:szCs w:val="14"/>
              </w:rPr>
            </w:pPr>
            <w:r w:rsidRPr="00936806">
              <w:rPr>
                <w:sz w:val="14"/>
                <w:szCs w:val="14"/>
              </w:rPr>
              <w:t>231,908</w:t>
            </w:r>
          </w:p>
        </w:tc>
        <w:tc>
          <w:tcPr>
            <w:tcW w:w="720" w:type="dxa"/>
            <w:tcBorders>
              <w:top w:val="nil"/>
              <w:left w:val="nil"/>
              <w:bottom w:val="nil"/>
              <w:right w:val="nil"/>
            </w:tcBorders>
            <w:shd w:val="clear" w:color="auto" w:fill="auto"/>
            <w:tcMar>
              <w:left w:w="43" w:type="dxa"/>
              <w:right w:w="43" w:type="dxa"/>
            </w:tcMar>
            <w:vAlign w:val="center"/>
          </w:tcPr>
          <w:p w14:paraId="68F7A9AD" w14:textId="7D7E03E9" w:rsidR="00D54107" w:rsidRPr="00936806" w:rsidRDefault="00D54107" w:rsidP="00D54107">
            <w:pPr>
              <w:jc w:val="right"/>
              <w:rPr>
                <w:sz w:val="14"/>
                <w:szCs w:val="14"/>
              </w:rPr>
            </w:pPr>
            <w:r>
              <w:rPr>
                <w:color w:val="000000"/>
                <w:sz w:val="14"/>
                <w:szCs w:val="14"/>
              </w:rPr>
              <w:t>240,264</w:t>
            </w:r>
          </w:p>
        </w:tc>
        <w:tc>
          <w:tcPr>
            <w:tcW w:w="720" w:type="dxa"/>
            <w:tcBorders>
              <w:top w:val="nil"/>
              <w:left w:val="nil"/>
              <w:bottom w:val="nil"/>
              <w:right w:val="nil"/>
            </w:tcBorders>
            <w:shd w:val="clear" w:color="auto" w:fill="auto"/>
            <w:tcMar>
              <w:left w:w="43" w:type="dxa"/>
              <w:right w:w="43" w:type="dxa"/>
            </w:tcMar>
            <w:vAlign w:val="center"/>
          </w:tcPr>
          <w:p w14:paraId="00352F70" w14:textId="0E86A9B8" w:rsidR="00D54107" w:rsidRPr="00001433" w:rsidRDefault="00D54107" w:rsidP="00D54107">
            <w:pPr>
              <w:jc w:val="right"/>
              <w:rPr>
                <w:color w:val="000000"/>
                <w:sz w:val="14"/>
                <w:szCs w:val="14"/>
              </w:rPr>
            </w:pPr>
            <w:r w:rsidRPr="00001433">
              <w:rPr>
                <w:color w:val="000000"/>
                <w:sz w:val="14"/>
                <w:szCs w:val="14"/>
              </w:rPr>
              <w:t>220,078</w:t>
            </w:r>
          </w:p>
        </w:tc>
        <w:tc>
          <w:tcPr>
            <w:tcW w:w="738" w:type="dxa"/>
            <w:tcBorders>
              <w:top w:val="nil"/>
              <w:left w:val="nil"/>
              <w:bottom w:val="nil"/>
              <w:right w:val="nil"/>
            </w:tcBorders>
            <w:shd w:val="clear" w:color="auto" w:fill="auto"/>
            <w:tcMar>
              <w:left w:w="43" w:type="dxa"/>
              <w:right w:w="43" w:type="dxa"/>
            </w:tcMar>
            <w:vAlign w:val="center"/>
          </w:tcPr>
          <w:p w14:paraId="13698A25" w14:textId="2D58F550" w:rsidR="00D54107" w:rsidRPr="00F45DA6" w:rsidRDefault="00D54107" w:rsidP="00D54107">
            <w:pPr>
              <w:jc w:val="right"/>
              <w:rPr>
                <w:color w:val="000000"/>
                <w:sz w:val="14"/>
                <w:szCs w:val="14"/>
              </w:rPr>
            </w:pPr>
            <w:r w:rsidRPr="00F45DA6">
              <w:rPr>
                <w:color w:val="000000"/>
                <w:sz w:val="14"/>
                <w:szCs w:val="14"/>
              </w:rPr>
              <w:t>252,666</w:t>
            </w:r>
          </w:p>
        </w:tc>
      </w:tr>
      <w:tr w:rsidR="00D54107" w:rsidRPr="00BF4323" w14:paraId="5AA324D2"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D54107" w:rsidRPr="002B6501" w:rsidRDefault="00D54107" w:rsidP="00D54107">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77777777" w:rsidR="00D54107" w:rsidRPr="00936806" w:rsidRDefault="00D54107" w:rsidP="00D54107">
            <w:pPr>
              <w:jc w:val="right"/>
              <w:rPr>
                <w:sz w:val="14"/>
                <w:szCs w:val="14"/>
              </w:rPr>
            </w:pPr>
            <w:r w:rsidRPr="00936806">
              <w:rPr>
                <w:sz w:val="14"/>
                <w:szCs w:val="14"/>
              </w:rPr>
              <w:t>783,276</w:t>
            </w:r>
          </w:p>
        </w:tc>
        <w:tc>
          <w:tcPr>
            <w:tcW w:w="722" w:type="dxa"/>
            <w:tcBorders>
              <w:top w:val="nil"/>
              <w:left w:val="nil"/>
              <w:bottom w:val="nil"/>
              <w:right w:val="nil"/>
            </w:tcBorders>
            <w:shd w:val="clear" w:color="auto" w:fill="auto"/>
            <w:noWrap/>
            <w:tcMar>
              <w:left w:w="43" w:type="dxa"/>
              <w:right w:w="43" w:type="dxa"/>
            </w:tcMar>
            <w:vAlign w:val="center"/>
          </w:tcPr>
          <w:p w14:paraId="398240C4" w14:textId="77777777" w:rsidR="00D54107" w:rsidRPr="00936806" w:rsidRDefault="00D54107" w:rsidP="00D54107">
            <w:pPr>
              <w:jc w:val="right"/>
              <w:rPr>
                <w:sz w:val="14"/>
                <w:szCs w:val="14"/>
              </w:rPr>
            </w:pPr>
            <w:r w:rsidRPr="00936806">
              <w:rPr>
                <w:sz w:val="14"/>
                <w:szCs w:val="14"/>
              </w:rPr>
              <w:t>569,493</w:t>
            </w:r>
          </w:p>
        </w:tc>
        <w:tc>
          <w:tcPr>
            <w:tcW w:w="753" w:type="dxa"/>
            <w:tcBorders>
              <w:top w:val="nil"/>
              <w:left w:val="nil"/>
              <w:bottom w:val="nil"/>
              <w:right w:val="nil"/>
            </w:tcBorders>
            <w:shd w:val="clear" w:color="auto" w:fill="auto"/>
            <w:noWrap/>
            <w:tcMar>
              <w:left w:w="43" w:type="dxa"/>
              <w:right w:w="43" w:type="dxa"/>
            </w:tcMar>
            <w:vAlign w:val="center"/>
          </w:tcPr>
          <w:p w14:paraId="54FB8182" w14:textId="7A673A3A" w:rsidR="00D54107" w:rsidRPr="00936806" w:rsidRDefault="00D54107" w:rsidP="00D54107">
            <w:pPr>
              <w:jc w:val="right"/>
              <w:rPr>
                <w:sz w:val="14"/>
                <w:szCs w:val="14"/>
              </w:rPr>
            </w:pPr>
            <w:r>
              <w:rPr>
                <w:color w:val="000000"/>
                <w:sz w:val="14"/>
                <w:szCs w:val="14"/>
              </w:rPr>
              <w:t>53,305</w:t>
            </w:r>
          </w:p>
        </w:tc>
        <w:tc>
          <w:tcPr>
            <w:tcW w:w="720" w:type="dxa"/>
            <w:tcBorders>
              <w:top w:val="nil"/>
              <w:left w:val="nil"/>
              <w:bottom w:val="nil"/>
              <w:right w:val="nil"/>
            </w:tcBorders>
            <w:shd w:val="clear" w:color="auto" w:fill="auto"/>
            <w:tcMar>
              <w:left w:w="43" w:type="dxa"/>
              <w:right w:w="43" w:type="dxa"/>
            </w:tcMar>
            <w:vAlign w:val="center"/>
          </w:tcPr>
          <w:p w14:paraId="4FA43E0E" w14:textId="19719A99" w:rsidR="00D54107" w:rsidRPr="00936806" w:rsidRDefault="00D54107" w:rsidP="00D54107">
            <w:pPr>
              <w:jc w:val="right"/>
              <w:rPr>
                <w:sz w:val="14"/>
                <w:szCs w:val="14"/>
              </w:rPr>
            </w:pPr>
            <w:r>
              <w:rPr>
                <w:sz w:val="13"/>
                <w:szCs w:val="13"/>
              </w:rPr>
              <w:t>48,498</w:t>
            </w:r>
          </w:p>
        </w:tc>
        <w:tc>
          <w:tcPr>
            <w:tcW w:w="720" w:type="dxa"/>
            <w:tcBorders>
              <w:top w:val="nil"/>
              <w:left w:val="nil"/>
              <w:bottom w:val="nil"/>
              <w:right w:val="nil"/>
            </w:tcBorders>
            <w:shd w:val="clear" w:color="auto" w:fill="auto"/>
            <w:tcMar>
              <w:left w:w="43" w:type="dxa"/>
              <w:right w:w="43" w:type="dxa"/>
            </w:tcMar>
            <w:vAlign w:val="center"/>
          </w:tcPr>
          <w:p w14:paraId="6AED7327" w14:textId="70D73A6C" w:rsidR="00D54107" w:rsidRPr="00936806" w:rsidRDefault="00D54107" w:rsidP="00D54107">
            <w:pPr>
              <w:jc w:val="right"/>
              <w:rPr>
                <w:sz w:val="14"/>
                <w:szCs w:val="14"/>
              </w:rPr>
            </w:pPr>
            <w:r w:rsidRPr="00936806">
              <w:rPr>
                <w:sz w:val="14"/>
                <w:szCs w:val="14"/>
              </w:rPr>
              <w:t>44,855</w:t>
            </w:r>
          </w:p>
        </w:tc>
        <w:tc>
          <w:tcPr>
            <w:tcW w:w="720" w:type="dxa"/>
            <w:tcBorders>
              <w:top w:val="nil"/>
              <w:left w:val="nil"/>
              <w:bottom w:val="nil"/>
              <w:right w:val="nil"/>
            </w:tcBorders>
            <w:shd w:val="clear" w:color="auto" w:fill="auto"/>
            <w:tcMar>
              <w:left w:w="43" w:type="dxa"/>
              <w:right w:w="43" w:type="dxa"/>
            </w:tcMar>
            <w:vAlign w:val="center"/>
          </w:tcPr>
          <w:p w14:paraId="326797BB" w14:textId="0BE94064" w:rsidR="00D54107" w:rsidRPr="00936806" w:rsidRDefault="00D54107" w:rsidP="00D54107">
            <w:pPr>
              <w:jc w:val="right"/>
              <w:rPr>
                <w:sz w:val="14"/>
                <w:szCs w:val="14"/>
              </w:rPr>
            </w:pPr>
            <w:r w:rsidRPr="00936806">
              <w:rPr>
                <w:sz w:val="14"/>
                <w:szCs w:val="14"/>
              </w:rPr>
              <w:t>56,409</w:t>
            </w:r>
          </w:p>
        </w:tc>
        <w:tc>
          <w:tcPr>
            <w:tcW w:w="720" w:type="dxa"/>
            <w:tcBorders>
              <w:top w:val="nil"/>
              <w:left w:val="nil"/>
              <w:bottom w:val="nil"/>
              <w:right w:val="nil"/>
            </w:tcBorders>
            <w:shd w:val="clear" w:color="auto" w:fill="auto"/>
            <w:tcMar>
              <w:left w:w="43" w:type="dxa"/>
              <w:right w:w="43" w:type="dxa"/>
            </w:tcMar>
            <w:vAlign w:val="center"/>
          </w:tcPr>
          <w:p w14:paraId="4B349E73" w14:textId="0E57F940" w:rsidR="00D54107" w:rsidRPr="00936806" w:rsidRDefault="00D54107" w:rsidP="00D54107">
            <w:pPr>
              <w:jc w:val="right"/>
              <w:rPr>
                <w:sz w:val="14"/>
                <w:szCs w:val="14"/>
              </w:rPr>
            </w:pPr>
            <w:r>
              <w:rPr>
                <w:color w:val="000000"/>
                <w:sz w:val="14"/>
                <w:szCs w:val="14"/>
              </w:rPr>
              <w:t>49,161</w:t>
            </w:r>
          </w:p>
        </w:tc>
        <w:tc>
          <w:tcPr>
            <w:tcW w:w="720" w:type="dxa"/>
            <w:tcBorders>
              <w:top w:val="nil"/>
              <w:left w:val="nil"/>
              <w:bottom w:val="nil"/>
              <w:right w:val="nil"/>
            </w:tcBorders>
            <w:shd w:val="clear" w:color="auto" w:fill="auto"/>
            <w:tcMar>
              <w:left w:w="43" w:type="dxa"/>
              <w:right w:w="43" w:type="dxa"/>
            </w:tcMar>
            <w:vAlign w:val="center"/>
          </w:tcPr>
          <w:p w14:paraId="3CAF807D" w14:textId="5C257FE4" w:rsidR="00D54107" w:rsidRPr="00001433" w:rsidRDefault="00D54107" w:rsidP="00D54107">
            <w:pPr>
              <w:jc w:val="right"/>
              <w:rPr>
                <w:color w:val="000000"/>
                <w:sz w:val="14"/>
                <w:szCs w:val="14"/>
              </w:rPr>
            </w:pPr>
            <w:r w:rsidRPr="00001433">
              <w:rPr>
                <w:color w:val="000000"/>
                <w:sz w:val="14"/>
                <w:szCs w:val="14"/>
              </w:rPr>
              <w:t>55,079</w:t>
            </w:r>
          </w:p>
        </w:tc>
        <w:tc>
          <w:tcPr>
            <w:tcW w:w="738" w:type="dxa"/>
            <w:tcBorders>
              <w:top w:val="nil"/>
              <w:left w:val="nil"/>
              <w:bottom w:val="nil"/>
              <w:right w:val="nil"/>
            </w:tcBorders>
            <w:shd w:val="clear" w:color="auto" w:fill="auto"/>
            <w:tcMar>
              <w:left w:w="43" w:type="dxa"/>
              <w:right w:w="43" w:type="dxa"/>
            </w:tcMar>
            <w:vAlign w:val="center"/>
          </w:tcPr>
          <w:p w14:paraId="33E105AA" w14:textId="48C7C638" w:rsidR="00D54107" w:rsidRPr="00F45DA6" w:rsidRDefault="00D54107" w:rsidP="00D54107">
            <w:pPr>
              <w:jc w:val="right"/>
              <w:rPr>
                <w:color w:val="000000"/>
                <w:sz w:val="14"/>
                <w:szCs w:val="14"/>
              </w:rPr>
            </w:pPr>
            <w:r w:rsidRPr="00F45DA6">
              <w:rPr>
                <w:color w:val="000000"/>
                <w:sz w:val="14"/>
                <w:szCs w:val="14"/>
              </w:rPr>
              <w:t>73,113</w:t>
            </w:r>
          </w:p>
        </w:tc>
      </w:tr>
      <w:tr w:rsidR="00D54107" w:rsidRPr="00BF4323" w14:paraId="7AED6CED"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D54107" w:rsidRPr="002B6501" w:rsidRDefault="00D54107" w:rsidP="00D54107">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77777777" w:rsidR="00D54107" w:rsidRPr="00936806" w:rsidRDefault="00D54107" w:rsidP="00D54107">
            <w:pPr>
              <w:jc w:val="right"/>
              <w:rPr>
                <w:sz w:val="14"/>
                <w:szCs w:val="14"/>
              </w:rPr>
            </w:pPr>
            <w:r w:rsidRPr="00936806">
              <w:rPr>
                <w:sz w:val="14"/>
                <w:szCs w:val="14"/>
              </w:rPr>
              <w:t>1,392,245</w:t>
            </w:r>
          </w:p>
        </w:tc>
        <w:tc>
          <w:tcPr>
            <w:tcW w:w="722" w:type="dxa"/>
            <w:tcBorders>
              <w:top w:val="nil"/>
              <w:left w:val="nil"/>
              <w:bottom w:val="nil"/>
              <w:right w:val="nil"/>
            </w:tcBorders>
            <w:shd w:val="clear" w:color="auto" w:fill="auto"/>
            <w:noWrap/>
            <w:tcMar>
              <w:left w:w="43" w:type="dxa"/>
              <w:right w:w="43" w:type="dxa"/>
            </w:tcMar>
            <w:vAlign w:val="center"/>
          </w:tcPr>
          <w:p w14:paraId="6FF46B32" w14:textId="77777777" w:rsidR="00D54107" w:rsidRPr="00936806" w:rsidRDefault="00D54107" w:rsidP="00D54107">
            <w:pPr>
              <w:jc w:val="right"/>
              <w:rPr>
                <w:sz w:val="14"/>
                <w:szCs w:val="14"/>
              </w:rPr>
            </w:pPr>
            <w:r w:rsidRPr="00936806">
              <w:rPr>
                <w:sz w:val="14"/>
                <w:szCs w:val="14"/>
              </w:rPr>
              <w:t>1,472,243</w:t>
            </w:r>
          </w:p>
        </w:tc>
        <w:tc>
          <w:tcPr>
            <w:tcW w:w="753" w:type="dxa"/>
            <w:tcBorders>
              <w:top w:val="nil"/>
              <w:left w:val="nil"/>
              <w:bottom w:val="nil"/>
              <w:right w:val="nil"/>
            </w:tcBorders>
            <w:shd w:val="clear" w:color="auto" w:fill="auto"/>
            <w:noWrap/>
            <w:tcMar>
              <w:left w:w="43" w:type="dxa"/>
              <w:right w:w="43" w:type="dxa"/>
            </w:tcMar>
            <w:vAlign w:val="center"/>
          </w:tcPr>
          <w:p w14:paraId="0EC144B8" w14:textId="3FB5D66B" w:rsidR="00D54107" w:rsidRPr="00936806" w:rsidRDefault="00D54107" w:rsidP="00D54107">
            <w:pPr>
              <w:jc w:val="right"/>
              <w:rPr>
                <w:sz w:val="14"/>
                <w:szCs w:val="14"/>
              </w:rPr>
            </w:pPr>
            <w:r>
              <w:rPr>
                <w:color w:val="000000"/>
                <w:sz w:val="14"/>
                <w:szCs w:val="14"/>
              </w:rPr>
              <w:t>140,940</w:t>
            </w:r>
          </w:p>
        </w:tc>
        <w:tc>
          <w:tcPr>
            <w:tcW w:w="720" w:type="dxa"/>
            <w:tcBorders>
              <w:top w:val="nil"/>
              <w:left w:val="nil"/>
              <w:bottom w:val="nil"/>
              <w:right w:val="nil"/>
            </w:tcBorders>
            <w:shd w:val="clear" w:color="auto" w:fill="auto"/>
            <w:tcMar>
              <w:left w:w="43" w:type="dxa"/>
              <w:right w:w="43" w:type="dxa"/>
            </w:tcMar>
            <w:vAlign w:val="center"/>
          </w:tcPr>
          <w:p w14:paraId="2775FB85" w14:textId="3644AD5C" w:rsidR="00D54107" w:rsidRPr="00936806" w:rsidRDefault="00D54107" w:rsidP="00D54107">
            <w:pPr>
              <w:jc w:val="right"/>
              <w:rPr>
                <w:sz w:val="14"/>
                <w:szCs w:val="14"/>
              </w:rPr>
            </w:pPr>
            <w:r>
              <w:rPr>
                <w:sz w:val="13"/>
                <w:szCs w:val="13"/>
              </w:rPr>
              <w:t>131,790</w:t>
            </w:r>
          </w:p>
        </w:tc>
        <w:tc>
          <w:tcPr>
            <w:tcW w:w="720" w:type="dxa"/>
            <w:tcBorders>
              <w:top w:val="nil"/>
              <w:left w:val="nil"/>
              <w:bottom w:val="nil"/>
              <w:right w:val="nil"/>
            </w:tcBorders>
            <w:shd w:val="clear" w:color="auto" w:fill="auto"/>
            <w:tcMar>
              <w:left w:w="43" w:type="dxa"/>
              <w:right w:w="43" w:type="dxa"/>
            </w:tcMar>
            <w:vAlign w:val="center"/>
          </w:tcPr>
          <w:p w14:paraId="743EEB64" w14:textId="3F97542C" w:rsidR="00D54107" w:rsidRPr="00936806" w:rsidRDefault="00D54107" w:rsidP="00D54107">
            <w:pPr>
              <w:jc w:val="right"/>
              <w:rPr>
                <w:sz w:val="14"/>
                <w:szCs w:val="14"/>
              </w:rPr>
            </w:pPr>
            <w:r w:rsidRPr="00936806">
              <w:rPr>
                <w:sz w:val="14"/>
                <w:szCs w:val="14"/>
              </w:rPr>
              <w:t>126,553</w:t>
            </w:r>
          </w:p>
        </w:tc>
        <w:tc>
          <w:tcPr>
            <w:tcW w:w="720" w:type="dxa"/>
            <w:tcBorders>
              <w:top w:val="nil"/>
              <w:left w:val="nil"/>
              <w:bottom w:val="nil"/>
              <w:right w:val="nil"/>
            </w:tcBorders>
            <w:shd w:val="clear" w:color="auto" w:fill="auto"/>
            <w:tcMar>
              <w:left w:w="43" w:type="dxa"/>
              <w:right w:w="43" w:type="dxa"/>
            </w:tcMar>
            <w:vAlign w:val="center"/>
          </w:tcPr>
          <w:p w14:paraId="2CD93F82" w14:textId="2B84F85F" w:rsidR="00D54107" w:rsidRPr="00936806" w:rsidRDefault="00D54107" w:rsidP="00D54107">
            <w:pPr>
              <w:jc w:val="right"/>
              <w:rPr>
                <w:sz w:val="14"/>
                <w:szCs w:val="14"/>
              </w:rPr>
            </w:pPr>
            <w:r w:rsidRPr="00936806">
              <w:rPr>
                <w:sz w:val="14"/>
                <w:szCs w:val="14"/>
              </w:rPr>
              <w:t>175,499</w:t>
            </w:r>
          </w:p>
        </w:tc>
        <w:tc>
          <w:tcPr>
            <w:tcW w:w="720" w:type="dxa"/>
            <w:tcBorders>
              <w:top w:val="nil"/>
              <w:left w:val="nil"/>
              <w:bottom w:val="nil"/>
              <w:right w:val="nil"/>
            </w:tcBorders>
            <w:shd w:val="clear" w:color="auto" w:fill="auto"/>
            <w:tcMar>
              <w:left w:w="43" w:type="dxa"/>
              <w:right w:w="43" w:type="dxa"/>
            </w:tcMar>
            <w:vAlign w:val="center"/>
          </w:tcPr>
          <w:p w14:paraId="25663286" w14:textId="27392CEE" w:rsidR="00D54107" w:rsidRPr="00936806" w:rsidRDefault="00D54107" w:rsidP="00D54107">
            <w:pPr>
              <w:jc w:val="right"/>
              <w:rPr>
                <w:sz w:val="14"/>
                <w:szCs w:val="14"/>
              </w:rPr>
            </w:pPr>
            <w:r>
              <w:rPr>
                <w:color w:val="000000"/>
                <w:sz w:val="14"/>
                <w:szCs w:val="14"/>
              </w:rPr>
              <w:t>191,103</w:t>
            </w:r>
          </w:p>
        </w:tc>
        <w:tc>
          <w:tcPr>
            <w:tcW w:w="720" w:type="dxa"/>
            <w:tcBorders>
              <w:top w:val="nil"/>
              <w:left w:val="nil"/>
              <w:bottom w:val="nil"/>
              <w:right w:val="nil"/>
            </w:tcBorders>
            <w:shd w:val="clear" w:color="auto" w:fill="auto"/>
            <w:tcMar>
              <w:left w:w="43" w:type="dxa"/>
              <w:right w:w="43" w:type="dxa"/>
            </w:tcMar>
            <w:vAlign w:val="center"/>
          </w:tcPr>
          <w:p w14:paraId="5CACFF6B" w14:textId="41E67BB0" w:rsidR="00D54107" w:rsidRPr="00001433" w:rsidRDefault="00D54107" w:rsidP="00D54107">
            <w:pPr>
              <w:jc w:val="right"/>
              <w:rPr>
                <w:color w:val="000000"/>
                <w:sz w:val="14"/>
                <w:szCs w:val="14"/>
              </w:rPr>
            </w:pPr>
            <w:r w:rsidRPr="00001433">
              <w:rPr>
                <w:color w:val="000000"/>
                <w:sz w:val="14"/>
                <w:szCs w:val="14"/>
              </w:rPr>
              <w:t>164,999</w:t>
            </w:r>
          </w:p>
        </w:tc>
        <w:tc>
          <w:tcPr>
            <w:tcW w:w="738" w:type="dxa"/>
            <w:tcBorders>
              <w:top w:val="nil"/>
              <w:left w:val="nil"/>
              <w:bottom w:val="nil"/>
              <w:right w:val="nil"/>
            </w:tcBorders>
            <w:shd w:val="clear" w:color="auto" w:fill="auto"/>
            <w:tcMar>
              <w:left w:w="43" w:type="dxa"/>
              <w:right w:w="43" w:type="dxa"/>
            </w:tcMar>
            <w:vAlign w:val="center"/>
          </w:tcPr>
          <w:p w14:paraId="73CF834F" w14:textId="330C291D" w:rsidR="00D54107" w:rsidRPr="00F45DA6" w:rsidRDefault="00D54107" w:rsidP="00D54107">
            <w:pPr>
              <w:jc w:val="right"/>
              <w:rPr>
                <w:color w:val="000000"/>
                <w:sz w:val="14"/>
                <w:szCs w:val="14"/>
              </w:rPr>
            </w:pPr>
            <w:r w:rsidRPr="00F45DA6">
              <w:rPr>
                <w:color w:val="000000"/>
                <w:sz w:val="14"/>
                <w:szCs w:val="14"/>
              </w:rPr>
              <w:t>179,553</w:t>
            </w:r>
          </w:p>
        </w:tc>
      </w:tr>
      <w:tr w:rsidR="00D54107" w:rsidRPr="00BF4323" w14:paraId="3B2617E0"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D54107" w:rsidRPr="002B6501" w:rsidRDefault="00D54107" w:rsidP="00D54107">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77777777" w:rsidR="00D54107" w:rsidRPr="00936806" w:rsidRDefault="00D54107" w:rsidP="00D54107">
            <w:pPr>
              <w:jc w:val="right"/>
              <w:rPr>
                <w:sz w:val="14"/>
                <w:szCs w:val="14"/>
              </w:rPr>
            </w:pPr>
            <w:r w:rsidRPr="00936806">
              <w:rPr>
                <w:sz w:val="14"/>
                <w:szCs w:val="14"/>
              </w:rPr>
              <w:t>406,656</w:t>
            </w:r>
          </w:p>
        </w:tc>
        <w:tc>
          <w:tcPr>
            <w:tcW w:w="722" w:type="dxa"/>
            <w:tcBorders>
              <w:top w:val="nil"/>
              <w:left w:val="nil"/>
              <w:bottom w:val="nil"/>
              <w:right w:val="nil"/>
            </w:tcBorders>
            <w:shd w:val="clear" w:color="auto" w:fill="auto"/>
            <w:noWrap/>
            <w:tcMar>
              <w:left w:w="43" w:type="dxa"/>
              <w:right w:w="43" w:type="dxa"/>
            </w:tcMar>
            <w:vAlign w:val="center"/>
          </w:tcPr>
          <w:p w14:paraId="55C17A21" w14:textId="77777777" w:rsidR="00D54107" w:rsidRPr="00936806" w:rsidRDefault="00D54107" w:rsidP="00D54107">
            <w:pPr>
              <w:jc w:val="right"/>
              <w:rPr>
                <w:sz w:val="14"/>
                <w:szCs w:val="14"/>
              </w:rPr>
            </w:pPr>
            <w:r w:rsidRPr="00936806">
              <w:rPr>
                <w:sz w:val="14"/>
                <w:szCs w:val="14"/>
              </w:rPr>
              <w:t>414,606</w:t>
            </w:r>
          </w:p>
        </w:tc>
        <w:tc>
          <w:tcPr>
            <w:tcW w:w="753" w:type="dxa"/>
            <w:tcBorders>
              <w:top w:val="nil"/>
              <w:left w:val="nil"/>
              <w:bottom w:val="nil"/>
              <w:right w:val="nil"/>
            </w:tcBorders>
            <w:shd w:val="clear" w:color="auto" w:fill="auto"/>
            <w:noWrap/>
            <w:tcMar>
              <w:left w:w="43" w:type="dxa"/>
              <w:right w:w="43" w:type="dxa"/>
            </w:tcMar>
            <w:vAlign w:val="center"/>
          </w:tcPr>
          <w:p w14:paraId="7A771F49" w14:textId="2BB06668" w:rsidR="00D54107" w:rsidRPr="00936806" w:rsidRDefault="00D54107" w:rsidP="00D54107">
            <w:pPr>
              <w:jc w:val="right"/>
              <w:rPr>
                <w:sz w:val="14"/>
                <w:szCs w:val="14"/>
              </w:rPr>
            </w:pPr>
            <w:r>
              <w:rPr>
                <w:color w:val="000000"/>
                <w:sz w:val="14"/>
                <w:szCs w:val="14"/>
              </w:rPr>
              <w:t>25,032</w:t>
            </w:r>
          </w:p>
        </w:tc>
        <w:tc>
          <w:tcPr>
            <w:tcW w:w="720" w:type="dxa"/>
            <w:tcBorders>
              <w:top w:val="nil"/>
              <w:left w:val="nil"/>
              <w:bottom w:val="nil"/>
              <w:right w:val="nil"/>
            </w:tcBorders>
            <w:shd w:val="clear" w:color="auto" w:fill="auto"/>
            <w:tcMar>
              <w:left w:w="43" w:type="dxa"/>
              <w:right w:w="43" w:type="dxa"/>
            </w:tcMar>
            <w:vAlign w:val="center"/>
          </w:tcPr>
          <w:p w14:paraId="46F82D34" w14:textId="03BB6ABB" w:rsidR="00D54107" w:rsidRPr="00936806" w:rsidRDefault="00D54107" w:rsidP="00D54107">
            <w:pPr>
              <w:jc w:val="right"/>
              <w:rPr>
                <w:sz w:val="14"/>
                <w:szCs w:val="14"/>
              </w:rPr>
            </w:pPr>
            <w:r>
              <w:rPr>
                <w:sz w:val="13"/>
                <w:szCs w:val="13"/>
              </w:rPr>
              <w:t>30,803</w:t>
            </w:r>
          </w:p>
        </w:tc>
        <w:tc>
          <w:tcPr>
            <w:tcW w:w="720" w:type="dxa"/>
            <w:tcBorders>
              <w:top w:val="nil"/>
              <w:left w:val="nil"/>
              <w:bottom w:val="nil"/>
              <w:right w:val="nil"/>
            </w:tcBorders>
            <w:shd w:val="clear" w:color="auto" w:fill="auto"/>
            <w:tcMar>
              <w:left w:w="43" w:type="dxa"/>
              <w:right w:w="43" w:type="dxa"/>
            </w:tcMar>
            <w:vAlign w:val="center"/>
          </w:tcPr>
          <w:p w14:paraId="39EAFD22" w14:textId="74057F81" w:rsidR="00D54107" w:rsidRPr="00936806" w:rsidRDefault="00D54107" w:rsidP="00D54107">
            <w:pPr>
              <w:jc w:val="right"/>
              <w:rPr>
                <w:sz w:val="14"/>
                <w:szCs w:val="14"/>
              </w:rPr>
            </w:pPr>
            <w:r w:rsidRPr="00936806">
              <w:rPr>
                <w:sz w:val="14"/>
                <w:szCs w:val="14"/>
              </w:rPr>
              <w:t>39,425</w:t>
            </w:r>
          </w:p>
        </w:tc>
        <w:tc>
          <w:tcPr>
            <w:tcW w:w="720" w:type="dxa"/>
            <w:tcBorders>
              <w:top w:val="nil"/>
              <w:left w:val="nil"/>
              <w:bottom w:val="nil"/>
              <w:right w:val="nil"/>
            </w:tcBorders>
            <w:shd w:val="clear" w:color="auto" w:fill="auto"/>
            <w:tcMar>
              <w:left w:w="43" w:type="dxa"/>
              <w:right w:w="43" w:type="dxa"/>
            </w:tcMar>
            <w:vAlign w:val="center"/>
          </w:tcPr>
          <w:p w14:paraId="06FDC1A5" w14:textId="11F9602B" w:rsidR="00D54107" w:rsidRPr="00936806" w:rsidRDefault="00D54107" w:rsidP="00D54107">
            <w:pPr>
              <w:jc w:val="right"/>
              <w:rPr>
                <w:sz w:val="14"/>
                <w:szCs w:val="14"/>
              </w:rPr>
            </w:pPr>
            <w:r w:rsidRPr="00936806">
              <w:rPr>
                <w:sz w:val="14"/>
                <w:szCs w:val="14"/>
              </w:rPr>
              <w:t>54,118</w:t>
            </w:r>
          </w:p>
        </w:tc>
        <w:tc>
          <w:tcPr>
            <w:tcW w:w="720" w:type="dxa"/>
            <w:tcBorders>
              <w:top w:val="nil"/>
              <w:left w:val="nil"/>
              <w:bottom w:val="nil"/>
              <w:right w:val="nil"/>
            </w:tcBorders>
            <w:shd w:val="clear" w:color="auto" w:fill="auto"/>
            <w:tcMar>
              <w:left w:w="43" w:type="dxa"/>
              <w:right w:w="43" w:type="dxa"/>
            </w:tcMar>
            <w:vAlign w:val="center"/>
          </w:tcPr>
          <w:p w14:paraId="4FFA8492" w14:textId="26EB0AA5" w:rsidR="00D54107" w:rsidRPr="00936806" w:rsidRDefault="00D54107" w:rsidP="00D54107">
            <w:pPr>
              <w:jc w:val="right"/>
              <w:rPr>
                <w:sz w:val="14"/>
                <w:szCs w:val="14"/>
              </w:rPr>
            </w:pPr>
            <w:r>
              <w:rPr>
                <w:color w:val="000000"/>
                <w:sz w:val="14"/>
                <w:szCs w:val="14"/>
              </w:rPr>
              <w:t>49,971</w:t>
            </w:r>
          </w:p>
        </w:tc>
        <w:tc>
          <w:tcPr>
            <w:tcW w:w="720" w:type="dxa"/>
            <w:tcBorders>
              <w:top w:val="nil"/>
              <w:left w:val="nil"/>
              <w:bottom w:val="nil"/>
              <w:right w:val="nil"/>
            </w:tcBorders>
            <w:shd w:val="clear" w:color="auto" w:fill="auto"/>
            <w:tcMar>
              <w:left w:w="43" w:type="dxa"/>
              <w:right w:w="43" w:type="dxa"/>
            </w:tcMar>
            <w:vAlign w:val="center"/>
          </w:tcPr>
          <w:p w14:paraId="58BCC6A1" w14:textId="73B4CDD8" w:rsidR="00D54107" w:rsidRPr="00001433" w:rsidRDefault="00D54107" w:rsidP="00D54107">
            <w:pPr>
              <w:jc w:val="right"/>
              <w:rPr>
                <w:color w:val="000000"/>
                <w:sz w:val="14"/>
                <w:szCs w:val="14"/>
              </w:rPr>
            </w:pPr>
            <w:r w:rsidRPr="00001433">
              <w:rPr>
                <w:color w:val="000000"/>
                <w:sz w:val="14"/>
                <w:szCs w:val="14"/>
              </w:rPr>
              <w:t>31,111</w:t>
            </w:r>
          </w:p>
        </w:tc>
        <w:tc>
          <w:tcPr>
            <w:tcW w:w="738" w:type="dxa"/>
            <w:tcBorders>
              <w:top w:val="nil"/>
              <w:left w:val="nil"/>
              <w:bottom w:val="nil"/>
              <w:right w:val="nil"/>
            </w:tcBorders>
            <w:shd w:val="clear" w:color="auto" w:fill="auto"/>
            <w:tcMar>
              <w:left w:w="43" w:type="dxa"/>
              <w:right w:w="43" w:type="dxa"/>
            </w:tcMar>
            <w:vAlign w:val="center"/>
          </w:tcPr>
          <w:p w14:paraId="5D1CF66A" w14:textId="7491FE0C" w:rsidR="00D54107" w:rsidRPr="00F45DA6" w:rsidRDefault="00D54107" w:rsidP="00D54107">
            <w:pPr>
              <w:jc w:val="right"/>
              <w:rPr>
                <w:color w:val="000000"/>
                <w:sz w:val="14"/>
                <w:szCs w:val="14"/>
              </w:rPr>
            </w:pPr>
            <w:r w:rsidRPr="00F45DA6">
              <w:rPr>
                <w:color w:val="000000"/>
                <w:sz w:val="14"/>
                <w:szCs w:val="14"/>
              </w:rPr>
              <w:t>35,901</w:t>
            </w:r>
          </w:p>
        </w:tc>
      </w:tr>
      <w:tr w:rsidR="00D54107" w:rsidRPr="00BF4323" w14:paraId="4D9DF1BE"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D54107" w:rsidRPr="002B6501" w:rsidRDefault="00D54107" w:rsidP="00D54107">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77777777" w:rsidR="00D54107" w:rsidRPr="00936806" w:rsidRDefault="00D54107" w:rsidP="00D54107">
            <w:pPr>
              <w:jc w:val="right"/>
              <w:rPr>
                <w:sz w:val="14"/>
                <w:szCs w:val="14"/>
              </w:rPr>
            </w:pPr>
            <w:r w:rsidRPr="00936806">
              <w:rPr>
                <w:sz w:val="14"/>
                <w:szCs w:val="14"/>
              </w:rPr>
              <w:t>431,728</w:t>
            </w:r>
          </w:p>
        </w:tc>
        <w:tc>
          <w:tcPr>
            <w:tcW w:w="722" w:type="dxa"/>
            <w:tcBorders>
              <w:top w:val="nil"/>
              <w:left w:val="nil"/>
              <w:bottom w:val="nil"/>
              <w:right w:val="nil"/>
            </w:tcBorders>
            <w:shd w:val="clear" w:color="auto" w:fill="auto"/>
            <w:noWrap/>
            <w:tcMar>
              <w:left w:w="43" w:type="dxa"/>
              <w:right w:w="43" w:type="dxa"/>
            </w:tcMar>
            <w:vAlign w:val="center"/>
          </w:tcPr>
          <w:p w14:paraId="3905F0A6" w14:textId="77777777" w:rsidR="00D54107" w:rsidRPr="00936806" w:rsidRDefault="00D54107" w:rsidP="00D54107">
            <w:pPr>
              <w:jc w:val="right"/>
              <w:rPr>
                <w:sz w:val="14"/>
                <w:szCs w:val="14"/>
              </w:rPr>
            </w:pPr>
            <w:r w:rsidRPr="00936806">
              <w:rPr>
                <w:sz w:val="14"/>
                <w:szCs w:val="14"/>
              </w:rPr>
              <w:t>480,031</w:t>
            </w:r>
          </w:p>
        </w:tc>
        <w:tc>
          <w:tcPr>
            <w:tcW w:w="753" w:type="dxa"/>
            <w:tcBorders>
              <w:top w:val="nil"/>
              <w:left w:val="nil"/>
              <w:bottom w:val="nil"/>
              <w:right w:val="nil"/>
            </w:tcBorders>
            <w:shd w:val="clear" w:color="auto" w:fill="auto"/>
            <w:noWrap/>
            <w:tcMar>
              <w:left w:w="43" w:type="dxa"/>
              <w:right w:w="43" w:type="dxa"/>
            </w:tcMar>
            <w:vAlign w:val="center"/>
          </w:tcPr>
          <w:p w14:paraId="33EDDD2F" w14:textId="4ABC283E" w:rsidR="00D54107" w:rsidRPr="00936806" w:rsidRDefault="00D54107" w:rsidP="00D54107">
            <w:pPr>
              <w:jc w:val="right"/>
              <w:rPr>
                <w:sz w:val="14"/>
                <w:szCs w:val="14"/>
              </w:rPr>
            </w:pPr>
            <w:r>
              <w:rPr>
                <w:color w:val="000000"/>
                <w:sz w:val="14"/>
                <w:szCs w:val="14"/>
              </w:rPr>
              <w:t>64,312</w:t>
            </w:r>
          </w:p>
        </w:tc>
        <w:tc>
          <w:tcPr>
            <w:tcW w:w="720" w:type="dxa"/>
            <w:tcBorders>
              <w:top w:val="nil"/>
              <w:left w:val="nil"/>
              <w:bottom w:val="nil"/>
              <w:right w:val="nil"/>
            </w:tcBorders>
            <w:shd w:val="clear" w:color="auto" w:fill="auto"/>
            <w:tcMar>
              <w:left w:w="43" w:type="dxa"/>
              <w:right w:w="43" w:type="dxa"/>
            </w:tcMar>
            <w:vAlign w:val="center"/>
          </w:tcPr>
          <w:p w14:paraId="474B157D" w14:textId="47FA4646" w:rsidR="00D54107" w:rsidRPr="00936806" w:rsidRDefault="00D54107" w:rsidP="00D54107">
            <w:pPr>
              <w:jc w:val="right"/>
              <w:rPr>
                <w:sz w:val="14"/>
                <w:szCs w:val="14"/>
              </w:rPr>
            </w:pPr>
            <w:r>
              <w:rPr>
                <w:sz w:val="13"/>
                <w:szCs w:val="13"/>
              </w:rPr>
              <w:t>52,847</w:t>
            </w:r>
          </w:p>
        </w:tc>
        <w:tc>
          <w:tcPr>
            <w:tcW w:w="720" w:type="dxa"/>
            <w:tcBorders>
              <w:top w:val="nil"/>
              <w:left w:val="nil"/>
              <w:bottom w:val="nil"/>
              <w:right w:val="nil"/>
            </w:tcBorders>
            <w:shd w:val="clear" w:color="auto" w:fill="auto"/>
            <w:tcMar>
              <w:left w:w="43" w:type="dxa"/>
              <w:right w:w="43" w:type="dxa"/>
            </w:tcMar>
            <w:vAlign w:val="center"/>
          </w:tcPr>
          <w:p w14:paraId="268425D7" w14:textId="086A0C19" w:rsidR="00D54107" w:rsidRPr="00936806" w:rsidRDefault="00D54107" w:rsidP="00D54107">
            <w:pPr>
              <w:jc w:val="right"/>
              <w:rPr>
                <w:sz w:val="14"/>
                <w:szCs w:val="14"/>
              </w:rPr>
            </w:pPr>
            <w:r w:rsidRPr="00936806">
              <w:rPr>
                <w:sz w:val="14"/>
                <w:szCs w:val="14"/>
              </w:rPr>
              <w:t>29,242</w:t>
            </w:r>
          </w:p>
        </w:tc>
        <w:tc>
          <w:tcPr>
            <w:tcW w:w="720" w:type="dxa"/>
            <w:tcBorders>
              <w:top w:val="nil"/>
              <w:left w:val="nil"/>
              <w:bottom w:val="nil"/>
              <w:right w:val="nil"/>
            </w:tcBorders>
            <w:shd w:val="clear" w:color="auto" w:fill="auto"/>
            <w:tcMar>
              <w:left w:w="43" w:type="dxa"/>
              <w:right w:w="43" w:type="dxa"/>
            </w:tcMar>
            <w:vAlign w:val="center"/>
          </w:tcPr>
          <w:p w14:paraId="36AC833F" w14:textId="675EC869" w:rsidR="00D54107" w:rsidRPr="00936806" w:rsidRDefault="00D54107" w:rsidP="00D54107">
            <w:pPr>
              <w:jc w:val="right"/>
              <w:rPr>
                <w:sz w:val="14"/>
                <w:szCs w:val="14"/>
              </w:rPr>
            </w:pPr>
            <w:r w:rsidRPr="00936806">
              <w:rPr>
                <w:sz w:val="14"/>
                <w:szCs w:val="14"/>
              </w:rPr>
              <w:t>34,016</w:t>
            </w:r>
          </w:p>
        </w:tc>
        <w:tc>
          <w:tcPr>
            <w:tcW w:w="720" w:type="dxa"/>
            <w:tcBorders>
              <w:top w:val="nil"/>
              <w:left w:val="nil"/>
              <w:bottom w:val="nil"/>
              <w:right w:val="nil"/>
            </w:tcBorders>
            <w:shd w:val="clear" w:color="auto" w:fill="auto"/>
            <w:tcMar>
              <w:left w:w="43" w:type="dxa"/>
              <w:right w:w="43" w:type="dxa"/>
            </w:tcMar>
            <w:vAlign w:val="center"/>
          </w:tcPr>
          <w:p w14:paraId="1333CF12" w14:textId="3A3B603A" w:rsidR="00D54107" w:rsidRPr="00936806" w:rsidRDefault="00D54107" w:rsidP="00D54107">
            <w:pPr>
              <w:jc w:val="right"/>
              <w:rPr>
                <w:sz w:val="14"/>
                <w:szCs w:val="14"/>
              </w:rPr>
            </w:pPr>
            <w:r>
              <w:rPr>
                <w:color w:val="000000"/>
                <w:sz w:val="14"/>
                <w:szCs w:val="14"/>
              </w:rPr>
              <w:t>69,490</w:t>
            </w:r>
          </w:p>
        </w:tc>
        <w:tc>
          <w:tcPr>
            <w:tcW w:w="720" w:type="dxa"/>
            <w:tcBorders>
              <w:top w:val="nil"/>
              <w:left w:val="nil"/>
              <w:bottom w:val="nil"/>
              <w:right w:val="nil"/>
            </w:tcBorders>
            <w:shd w:val="clear" w:color="auto" w:fill="auto"/>
            <w:tcMar>
              <w:left w:w="43" w:type="dxa"/>
              <w:right w:w="43" w:type="dxa"/>
            </w:tcMar>
            <w:vAlign w:val="center"/>
          </w:tcPr>
          <w:p w14:paraId="459BAE72" w14:textId="7EA72A6F" w:rsidR="00D54107" w:rsidRPr="00001433" w:rsidRDefault="00D54107" w:rsidP="00D54107">
            <w:pPr>
              <w:jc w:val="right"/>
              <w:rPr>
                <w:color w:val="000000"/>
                <w:sz w:val="14"/>
                <w:szCs w:val="14"/>
              </w:rPr>
            </w:pPr>
            <w:r w:rsidRPr="00001433">
              <w:rPr>
                <w:color w:val="000000"/>
                <w:sz w:val="14"/>
                <w:szCs w:val="14"/>
              </w:rPr>
              <w:t>73,049</w:t>
            </w:r>
          </w:p>
        </w:tc>
        <w:tc>
          <w:tcPr>
            <w:tcW w:w="738" w:type="dxa"/>
            <w:tcBorders>
              <w:top w:val="nil"/>
              <w:left w:val="nil"/>
              <w:bottom w:val="nil"/>
              <w:right w:val="nil"/>
            </w:tcBorders>
            <w:shd w:val="clear" w:color="auto" w:fill="auto"/>
            <w:tcMar>
              <w:left w:w="43" w:type="dxa"/>
              <w:right w:w="43" w:type="dxa"/>
            </w:tcMar>
            <w:vAlign w:val="center"/>
          </w:tcPr>
          <w:p w14:paraId="00801B24" w14:textId="1FCBFB43" w:rsidR="00D54107" w:rsidRPr="00F45DA6" w:rsidRDefault="00D54107" w:rsidP="00D54107">
            <w:pPr>
              <w:jc w:val="right"/>
              <w:rPr>
                <w:color w:val="000000"/>
                <w:sz w:val="14"/>
                <w:szCs w:val="14"/>
              </w:rPr>
            </w:pPr>
            <w:r w:rsidRPr="00F45DA6">
              <w:rPr>
                <w:color w:val="000000"/>
                <w:sz w:val="14"/>
                <w:szCs w:val="14"/>
              </w:rPr>
              <w:t>43,030</w:t>
            </w:r>
          </w:p>
        </w:tc>
      </w:tr>
      <w:tr w:rsidR="00D54107" w:rsidRPr="00BF4323" w14:paraId="785D0CBE"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D54107" w:rsidRPr="002B6501" w:rsidRDefault="00D54107" w:rsidP="00D54107">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77777777" w:rsidR="00D54107" w:rsidRPr="00936806" w:rsidRDefault="00D54107" w:rsidP="00D54107">
            <w:pPr>
              <w:jc w:val="right"/>
              <w:rPr>
                <w:sz w:val="14"/>
                <w:szCs w:val="14"/>
              </w:rPr>
            </w:pPr>
            <w:r w:rsidRPr="00936806">
              <w:rPr>
                <w:sz w:val="14"/>
                <w:szCs w:val="14"/>
              </w:rPr>
              <w:t>298,554</w:t>
            </w:r>
          </w:p>
        </w:tc>
        <w:tc>
          <w:tcPr>
            <w:tcW w:w="722" w:type="dxa"/>
            <w:tcBorders>
              <w:top w:val="nil"/>
              <w:left w:val="nil"/>
              <w:bottom w:val="nil"/>
              <w:right w:val="nil"/>
            </w:tcBorders>
            <w:shd w:val="clear" w:color="auto" w:fill="auto"/>
            <w:noWrap/>
            <w:tcMar>
              <w:left w:w="43" w:type="dxa"/>
              <w:right w:w="43" w:type="dxa"/>
            </w:tcMar>
            <w:vAlign w:val="center"/>
          </w:tcPr>
          <w:p w14:paraId="7B761929" w14:textId="77777777" w:rsidR="00D54107" w:rsidRPr="00936806" w:rsidRDefault="00D54107" w:rsidP="00D54107">
            <w:pPr>
              <w:jc w:val="right"/>
              <w:rPr>
                <w:sz w:val="14"/>
                <w:szCs w:val="14"/>
              </w:rPr>
            </w:pPr>
            <w:r w:rsidRPr="00936806">
              <w:rPr>
                <w:sz w:val="14"/>
                <w:szCs w:val="14"/>
              </w:rPr>
              <w:t>319,506</w:t>
            </w:r>
          </w:p>
        </w:tc>
        <w:tc>
          <w:tcPr>
            <w:tcW w:w="753" w:type="dxa"/>
            <w:tcBorders>
              <w:top w:val="nil"/>
              <w:left w:val="nil"/>
              <w:bottom w:val="nil"/>
              <w:right w:val="nil"/>
            </w:tcBorders>
            <w:shd w:val="clear" w:color="auto" w:fill="auto"/>
            <w:noWrap/>
            <w:tcMar>
              <w:left w:w="43" w:type="dxa"/>
              <w:right w:w="43" w:type="dxa"/>
            </w:tcMar>
            <w:vAlign w:val="center"/>
          </w:tcPr>
          <w:p w14:paraId="7CB02F27" w14:textId="2AC9DD12" w:rsidR="00D54107" w:rsidRPr="00936806" w:rsidRDefault="00D54107" w:rsidP="00D54107">
            <w:pPr>
              <w:jc w:val="right"/>
              <w:rPr>
                <w:sz w:val="14"/>
                <w:szCs w:val="14"/>
              </w:rPr>
            </w:pPr>
            <w:r>
              <w:rPr>
                <w:color w:val="000000"/>
                <w:sz w:val="14"/>
                <w:szCs w:val="14"/>
              </w:rPr>
              <w:t>34,329</w:t>
            </w:r>
          </w:p>
        </w:tc>
        <w:tc>
          <w:tcPr>
            <w:tcW w:w="720" w:type="dxa"/>
            <w:tcBorders>
              <w:top w:val="nil"/>
              <w:left w:val="nil"/>
              <w:bottom w:val="nil"/>
              <w:right w:val="nil"/>
            </w:tcBorders>
            <w:shd w:val="clear" w:color="auto" w:fill="auto"/>
            <w:tcMar>
              <w:left w:w="43" w:type="dxa"/>
              <w:right w:w="43" w:type="dxa"/>
            </w:tcMar>
            <w:vAlign w:val="center"/>
          </w:tcPr>
          <w:p w14:paraId="0E0DF5B7" w14:textId="6766CA10" w:rsidR="00D54107" w:rsidRPr="00936806" w:rsidRDefault="00D54107" w:rsidP="00D54107">
            <w:pPr>
              <w:jc w:val="right"/>
              <w:rPr>
                <w:sz w:val="14"/>
                <w:szCs w:val="14"/>
              </w:rPr>
            </w:pPr>
            <w:r>
              <w:rPr>
                <w:sz w:val="13"/>
                <w:szCs w:val="13"/>
              </w:rPr>
              <w:t>47,444</w:t>
            </w:r>
          </w:p>
        </w:tc>
        <w:tc>
          <w:tcPr>
            <w:tcW w:w="720" w:type="dxa"/>
            <w:tcBorders>
              <w:top w:val="nil"/>
              <w:left w:val="nil"/>
              <w:bottom w:val="nil"/>
              <w:right w:val="nil"/>
            </w:tcBorders>
            <w:shd w:val="clear" w:color="auto" w:fill="auto"/>
            <w:tcMar>
              <w:left w:w="43" w:type="dxa"/>
              <w:right w:w="43" w:type="dxa"/>
            </w:tcMar>
            <w:vAlign w:val="center"/>
          </w:tcPr>
          <w:p w14:paraId="48981B69" w14:textId="0BB17E31" w:rsidR="00D54107" w:rsidRPr="00936806" w:rsidRDefault="00D54107" w:rsidP="00D54107">
            <w:pPr>
              <w:jc w:val="right"/>
              <w:rPr>
                <w:sz w:val="14"/>
                <w:szCs w:val="14"/>
              </w:rPr>
            </w:pPr>
            <w:r w:rsidRPr="00936806">
              <w:rPr>
                <w:sz w:val="14"/>
                <w:szCs w:val="14"/>
              </w:rPr>
              <w:t>18,072</w:t>
            </w:r>
          </w:p>
        </w:tc>
        <w:tc>
          <w:tcPr>
            <w:tcW w:w="720" w:type="dxa"/>
            <w:tcBorders>
              <w:top w:val="nil"/>
              <w:left w:val="nil"/>
              <w:bottom w:val="nil"/>
              <w:right w:val="nil"/>
            </w:tcBorders>
            <w:shd w:val="clear" w:color="auto" w:fill="auto"/>
            <w:tcMar>
              <w:left w:w="43" w:type="dxa"/>
              <w:right w:w="43" w:type="dxa"/>
            </w:tcMar>
            <w:vAlign w:val="center"/>
          </w:tcPr>
          <w:p w14:paraId="0E607240" w14:textId="3342C510" w:rsidR="00D54107" w:rsidRPr="00936806" w:rsidRDefault="00D54107" w:rsidP="00D54107">
            <w:pPr>
              <w:jc w:val="right"/>
              <w:rPr>
                <w:sz w:val="14"/>
                <w:szCs w:val="14"/>
              </w:rPr>
            </w:pPr>
            <w:r w:rsidRPr="00936806">
              <w:rPr>
                <w:sz w:val="14"/>
                <w:szCs w:val="14"/>
              </w:rPr>
              <w:t>32,772</w:t>
            </w:r>
          </w:p>
        </w:tc>
        <w:tc>
          <w:tcPr>
            <w:tcW w:w="720" w:type="dxa"/>
            <w:tcBorders>
              <w:top w:val="nil"/>
              <w:left w:val="nil"/>
              <w:bottom w:val="nil"/>
              <w:right w:val="nil"/>
            </w:tcBorders>
            <w:shd w:val="clear" w:color="auto" w:fill="auto"/>
            <w:tcMar>
              <w:left w:w="43" w:type="dxa"/>
              <w:right w:w="43" w:type="dxa"/>
            </w:tcMar>
            <w:vAlign w:val="center"/>
          </w:tcPr>
          <w:p w14:paraId="250BB254" w14:textId="238ED78C" w:rsidR="00D54107" w:rsidRPr="00936806" w:rsidRDefault="00D54107" w:rsidP="00D54107">
            <w:pPr>
              <w:jc w:val="right"/>
              <w:rPr>
                <w:sz w:val="14"/>
                <w:szCs w:val="14"/>
              </w:rPr>
            </w:pPr>
            <w:r>
              <w:rPr>
                <w:color w:val="000000"/>
                <w:sz w:val="14"/>
                <w:szCs w:val="14"/>
              </w:rPr>
              <w:t>32,034</w:t>
            </w:r>
          </w:p>
        </w:tc>
        <w:tc>
          <w:tcPr>
            <w:tcW w:w="720" w:type="dxa"/>
            <w:tcBorders>
              <w:top w:val="nil"/>
              <w:left w:val="nil"/>
              <w:bottom w:val="nil"/>
              <w:right w:val="nil"/>
            </w:tcBorders>
            <w:shd w:val="clear" w:color="auto" w:fill="auto"/>
            <w:tcMar>
              <w:left w:w="43" w:type="dxa"/>
              <w:right w:w="43" w:type="dxa"/>
            </w:tcMar>
            <w:vAlign w:val="center"/>
          </w:tcPr>
          <w:p w14:paraId="4CC51961" w14:textId="0B6F6996" w:rsidR="00D54107" w:rsidRPr="00001433" w:rsidRDefault="00D54107" w:rsidP="00D54107">
            <w:pPr>
              <w:jc w:val="right"/>
              <w:rPr>
                <w:color w:val="000000"/>
                <w:sz w:val="14"/>
                <w:szCs w:val="14"/>
              </w:rPr>
            </w:pPr>
            <w:r w:rsidRPr="00001433">
              <w:rPr>
                <w:color w:val="000000"/>
                <w:sz w:val="14"/>
                <w:szCs w:val="14"/>
              </w:rPr>
              <w:t>35,043</w:t>
            </w:r>
          </w:p>
        </w:tc>
        <w:tc>
          <w:tcPr>
            <w:tcW w:w="738" w:type="dxa"/>
            <w:tcBorders>
              <w:top w:val="nil"/>
              <w:left w:val="nil"/>
              <w:bottom w:val="nil"/>
              <w:right w:val="nil"/>
            </w:tcBorders>
            <w:shd w:val="clear" w:color="auto" w:fill="auto"/>
            <w:tcMar>
              <w:left w:w="43" w:type="dxa"/>
              <w:right w:w="43" w:type="dxa"/>
            </w:tcMar>
            <w:vAlign w:val="center"/>
          </w:tcPr>
          <w:p w14:paraId="406B8869" w14:textId="6F72F834" w:rsidR="00D54107" w:rsidRPr="00F45DA6" w:rsidRDefault="00D54107" w:rsidP="00D54107">
            <w:pPr>
              <w:jc w:val="right"/>
              <w:rPr>
                <w:color w:val="000000"/>
                <w:sz w:val="14"/>
                <w:szCs w:val="14"/>
              </w:rPr>
            </w:pPr>
            <w:r w:rsidRPr="00F45DA6">
              <w:rPr>
                <w:color w:val="000000"/>
                <w:sz w:val="14"/>
                <w:szCs w:val="14"/>
              </w:rPr>
              <w:t>38,240</w:t>
            </w:r>
          </w:p>
        </w:tc>
      </w:tr>
      <w:tr w:rsidR="00D54107" w:rsidRPr="00BF4323" w14:paraId="21674466"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D54107" w:rsidRPr="002B6501" w:rsidRDefault="00D54107" w:rsidP="00D54107">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77777777" w:rsidR="00D54107" w:rsidRPr="00936806" w:rsidRDefault="00D54107" w:rsidP="00D54107">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06DBA957" w14:textId="77777777" w:rsidR="00D54107" w:rsidRPr="00936806" w:rsidRDefault="00D54107" w:rsidP="00D54107">
            <w:pPr>
              <w:jc w:val="right"/>
              <w:rPr>
                <w:sz w:val="14"/>
                <w:szCs w:val="14"/>
              </w:rPr>
            </w:pPr>
            <w:r w:rsidRPr="00936806">
              <w:rPr>
                <w:sz w:val="14"/>
                <w:szCs w:val="14"/>
              </w:rPr>
              <w:t>7</w:t>
            </w:r>
          </w:p>
        </w:tc>
        <w:tc>
          <w:tcPr>
            <w:tcW w:w="753" w:type="dxa"/>
            <w:tcBorders>
              <w:top w:val="nil"/>
              <w:left w:val="nil"/>
              <w:bottom w:val="nil"/>
              <w:right w:val="nil"/>
            </w:tcBorders>
            <w:shd w:val="clear" w:color="auto" w:fill="auto"/>
            <w:noWrap/>
            <w:tcMar>
              <w:left w:w="43" w:type="dxa"/>
              <w:right w:w="43" w:type="dxa"/>
            </w:tcMar>
            <w:vAlign w:val="center"/>
          </w:tcPr>
          <w:p w14:paraId="33FC3304" w14:textId="40453206"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3DF412" w14:textId="6D62B175" w:rsidR="00D54107" w:rsidRPr="00936806" w:rsidRDefault="00D54107" w:rsidP="00D54107">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CC94BA6" w14:textId="180B9985"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681BE9" w14:textId="100D3DFD"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03962F" w14:textId="670FCF00" w:rsidR="00D54107" w:rsidRPr="00936806" w:rsidRDefault="00D54107" w:rsidP="00D54107">
            <w:pPr>
              <w:jc w:val="right"/>
              <w:rPr>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14:paraId="7EA5490F" w14:textId="44632636" w:rsidR="00D54107" w:rsidRPr="00001433" w:rsidRDefault="00D54107" w:rsidP="00D54107">
            <w:pPr>
              <w:jc w:val="right"/>
              <w:rPr>
                <w:color w:val="000000"/>
                <w:sz w:val="14"/>
                <w:szCs w:val="14"/>
              </w:rPr>
            </w:pPr>
            <w:r w:rsidRPr="00001433">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tcPr>
          <w:p w14:paraId="25F0C94D" w14:textId="480BEC75" w:rsidR="00D54107" w:rsidRPr="00F45DA6" w:rsidRDefault="00D54107" w:rsidP="00D54107">
            <w:pPr>
              <w:jc w:val="right"/>
              <w:rPr>
                <w:color w:val="000000"/>
                <w:sz w:val="14"/>
                <w:szCs w:val="14"/>
              </w:rPr>
            </w:pPr>
            <w:r w:rsidRPr="00F45DA6">
              <w:rPr>
                <w:color w:val="000000"/>
                <w:sz w:val="14"/>
                <w:szCs w:val="14"/>
              </w:rPr>
              <w:t>-</w:t>
            </w:r>
          </w:p>
        </w:tc>
      </w:tr>
      <w:tr w:rsidR="00D54107" w:rsidRPr="00BF4323" w14:paraId="043E29A1"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D54107" w:rsidRPr="002B6501" w:rsidRDefault="00D54107" w:rsidP="00D54107">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77777777" w:rsidR="00D54107" w:rsidRPr="00936806" w:rsidRDefault="00D54107" w:rsidP="00D54107">
            <w:pPr>
              <w:jc w:val="right"/>
              <w:rPr>
                <w:sz w:val="14"/>
                <w:szCs w:val="14"/>
              </w:rPr>
            </w:pPr>
            <w:r w:rsidRPr="00936806">
              <w:rPr>
                <w:sz w:val="14"/>
                <w:szCs w:val="14"/>
              </w:rPr>
              <w:t>35,787</w:t>
            </w:r>
          </w:p>
        </w:tc>
        <w:tc>
          <w:tcPr>
            <w:tcW w:w="722" w:type="dxa"/>
            <w:tcBorders>
              <w:top w:val="nil"/>
              <w:left w:val="nil"/>
              <w:bottom w:val="nil"/>
              <w:right w:val="nil"/>
            </w:tcBorders>
            <w:shd w:val="clear" w:color="auto" w:fill="auto"/>
            <w:noWrap/>
            <w:tcMar>
              <w:left w:w="43" w:type="dxa"/>
              <w:right w:w="43" w:type="dxa"/>
            </w:tcMar>
            <w:vAlign w:val="center"/>
          </w:tcPr>
          <w:p w14:paraId="27A4851F" w14:textId="77777777" w:rsidR="00D54107" w:rsidRPr="00936806" w:rsidRDefault="00D54107" w:rsidP="00D54107">
            <w:pPr>
              <w:jc w:val="right"/>
              <w:rPr>
                <w:sz w:val="14"/>
                <w:szCs w:val="14"/>
              </w:rPr>
            </w:pPr>
            <w:r w:rsidRPr="00936806">
              <w:rPr>
                <w:sz w:val="14"/>
                <w:szCs w:val="14"/>
              </w:rPr>
              <w:t>35,959</w:t>
            </w:r>
          </w:p>
        </w:tc>
        <w:tc>
          <w:tcPr>
            <w:tcW w:w="753" w:type="dxa"/>
            <w:tcBorders>
              <w:top w:val="nil"/>
              <w:left w:val="nil"/>
              <w:bottom w:val="nil"/>
              <w:right w:val="nil"/>
            </w:tcBorders>
            <w:shd w:val="clear" w:color="auto" w:fill="auto"/>
            <w:noWrap/>
            <w:tcMar>
              <w:left w:w="43" w:type="dxa"/>
              <w:right w:w="43" w:type="dxa"/>
            </w:tcMar>
            <w:vAlign w:val="center"/>
          </w:tcPr>
          <w:p w14:paraId="6D93B32D" w14:textId="55D89BD2" w:rsidR="00D54107" w:rsidRPr="00936806" w:rsidRDefault="00D54107" w:rsidP="00D54107">
            <w:pPr>
              <w:jc w:val="right"/>
              <w:rPr>
                <w:sz w:val="14"/>
                <w:szCs w:val="14"/>
              </w:rPr>
            </w:pPr>
            <w:r>
              <w:rPr>
                <w:color w:val="000000"/>
                <w:sz w:val="14"/>
                <w:szCs w:val="14"/>
              </w:rPr>
              <w:t>1,015</w:t>
            </w:r>
          </w:p>
        </w:tc>
        <w:tc>
          <w:tcPr>
            <w:tcW w:w="720" w:type="dxa"/>
            <w:tcBorders>
              <w:top w:val="nil"/>
              <w:left w:val="nil"/>
              <w:bottom w:val="nil"/>
              <w:right w:val="nil"/>
            </w:tcBorders>
            <w:shd w:val="clear" w:color="auto" w:fill="auto"/>
            <w:tcMar>
              <w:left w:w="43" w:type="dxa"/>
              <w:right w:w="43" w:type="dxa"/>
            </w:tcMar>
            <w:vAlign w:val="center"/>
          </w:tcPr>
          <w:p w14:paraId="564DB909" w14:textId="7E3EDA0C" w:rsidR="00D54107" w:rsidRPr="00936806" w:rsidRDefault="00D54107" w:rsidP="00D54107">
            <w:pPr>
              <w:jc w:val="right"/>
              <w:rPr>
                <w:sz w:val="14"/>
                <w:szCs w:val="14"/>
              </w:rPr>
            </w:pPr>
            <w:r>
              <w:rPr>
                <w:sz w:val="13"/>
                <w:szCs w:val="13"/>
              </w:rPr>
              <w:t>1,096</w:t>
            </w:r>
          </w:p>
        </w:tc>
        <w:tc>
          <w:tcPr>
            <w:tcW w:w="720" w:type="dxa"/>
            <w:tcBorders>
              <w:top w:val="nil"/>
              <w:left w:val="nil"/>
              <w:bottom w:val="nil"/>
              <w:right w:val="nil"/>
            </w:tcBorders>
            <w:shd w:val="clear" w:color="auto" w:fill="auto"/>
            <w:tcMar>
              <w:left w:w="43" w:type="dxa"/>
              <w:right w:w="43" w:type="dxa"/>
            </w:tcMar>
            <w:vAlign w:val="center"/>
          </w:tcPr>
          <w:p w14:paraId="7EC0797D" w14:textId="4F5A7ADA" w:rsidR="00D54107" w:rsidRPr="00936806" w:rsidRDefault="00D54107" w:rsidP="00D54107">
            <w:pPr>
              <w:jc w:val="right"/>
              <w:rPr>
                <w:sz w:val="14"/>
                <w:szCs w:val="14"/>
              </w:rPr>
            </w:pPr>
            <w:r w:rsidRPr="00936806">
              <w:rPr>
                <w:sz w:val="14"/>
                <w:szCs w:val="14"/>
              </w:rPr>
              <w:t>3,520</w:t>
            </w:r>
          </w:p>
        </w:tc>
        <w:tc>
          <w:tcPr>
            <w:tcW w:w="720" w:type="dxa"/>
            <w:tcBorders>
              <w:top w:val="nil"/>
              <w:left w:val="nil"/>
              <w:bottom w:val="nil"/>
              <w:right w:val="nil"/>
            </w:tcBorders>
            <w:shd w:val="clear" w:color="auto" w:fill="auto"/>
            <w:tcMar>
              <w:left w:w="43" w:type="dxa"/>
              <w:right w:w="43" w:type="dxa"/>
            </w:tcMar>
            <w:vAlign w:val="center"/>
          </w:tcPr>
          <w:p w14:paraId="3901ADD7" w14:textId="5D27D9F5" w:rsidR="00D54107" w:rsidRPr="00936806" w:rsidRDefault="00D54107" w:rsidP="00D54107">
            <w:pPr>
              <w:jc w:val="right"/>
              <w:rPr>
                <w:sz w:val="14"/>
                <w:szCs w:val="14"/>
              </w:rPr>
            </w:pPr>
            <w:r w:rsidRPr="00936806">
              <w:rPr>
                <w:sz w:val="14"/>
                <w:szCs w:val="14"/>
              </w:rPr>
              <w:t>4,760</w:t>
            </w:r>
          </w:p>
        </w:tc>
        <w:tc>
          <w:tcPr>
            <w:tcW w:w="720" w:type="dxa"/>
            <w:tcBorders>
              <w:top w:val="nil"/>
              <w:left w:val="nil"/>
              <w:bottom w:val="nil"/>
              <w:right w:val="nil"/>
            </w:tcBorders>
            <w:shd w:val="clear" w:color="auto" w:fill="auto"/>
            <w:tcMar>
              <w:left w:w="43" w:type="dxa"/>
              <w:right w:w="43" w:type="dxa"/>
            </w:tcMar>
            <w:vAlign w:val="center"/>
          </w:tcPr>
          <w:p w14:paraId="1076EDA5" w14:textId="5CE160E5" w:rsidR="00D54107" w:rsidRPr="00936806" w:rsidRDefault="00D54107" w:rsidP="00D54107">
            <w:pPr>
              <w:jc w:val="right"/>
              <w:rPr>
                <w:sz w:val="14"/>
                <w:szCs w:val="14"/>
              </w:rPr>
            </w:pPr>
            <w:r>
              <w:rPr>
                <w:color w:val="000000"/>
                <w:sz w:val="14"/>
                <w:szCs w:val="14"/>
              </w:rPr>
              <w:t>11,520</w:t>
            </w:r>
          </w:p>
        </w:tc>
        <w:tc>
          <w:tcPr>
            <w:tcW w:w="720" w:type="dxa"/>
            <w:tcBorders>
              <w:top w:val="nil"/>
              <w:left w:val="nil"/>
              <w:bottom w:val="nil"/>
              <w:right w:val="nil"/>
            </w:tcBorders>
            <w:shd w:val="clear" w:color="auto" w:fill="auto"/>
            <w:tcMar>
              <w:left w:w="43" w:type="dxa"/>
              <w:right w:w="43" w:type="dxa"/>
            </w:tcMar>
            <w:vAlign w:val="center"/>
          </w:tcPr>
          <w:p w14:paraId="3D8792EE" w14:textId="4B1F0BEB" w:rsidR="00D54107" w:rsidRPr="00001433" w:rsidRDefault="00D54107" w:rsidP="00D54107">
            <w:pPr>
              <w:jc w:val="right"/>
              <w:rPr>
                <w:color w:val="000000"/>
                <w:sz w:val="14"/>
                <w:szCs w:val="14"/>
              </w:rPr>
            </w:pPr>
            <w:r w:rsidRPr="00001433">
              <w:rPr>
                <w:color w:val="000000"/>
                <w:sz w:val="14"/>
                <w:szCs w:val="14"/>
              </w:rPr>
              <w:t>4,913</w:t>
            </w:r>
          </w:p>
        </w:tc>
        <w:tc>
          <w:tcPr>
            <w:tcW w:w="738" w:type="dxa"/>
            <w:tcBorders>
              <w:top w:val="nil"/>
              <w:left w:val="nil"/>
              <w:bottom w:val="nil"/>
              <w:right w:val="nil"/>
            </w:tcBorders>
            <w:shd w:val="clear" w:color="auto" w:fill="auto"/>
            <w:tcMar>
              <w:left w:w="43" w:type="dxa"/>
              <w:right w:w="43" w:type="dxa"/>
            </w:tcMar>
            <w:vAlign w:val="center"/>
          </w:tcPr>
          <w:p w14:paraId="151C92F3" w14:textId="6EA4A980" w:rsidR="00D54107" w:rsidRPr="00F45DA6" w:rsidRDefault="00D54107" w:rsidP="00D54107">
            <w:pPr>
              <w:jc w:val="right"/>
              <w:rPr>
                <w:color w:val="000000"/>
                <w:sz w:val="14"/>
                <w:szCs w:val="14"/>
              </w:rPr>
            </w:pPr>
            <w:r w:rsidRPr="00F45DA6">
              <w:rPr>
                <w:color w:val="000000"/>
                <w:sz w:val="14"/>
                <w:szCs w:val="14"/>
              </w:rPr>
              <w:t>3,502</w:t>
            </w:r>
          </w:p>
        </w:tc>
      </w:tr>
      <w:tr w:rsidR="00D54107" w:rsidRPr="00BF4323" w14:paraId="72C3062D"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D54107" w:rsidRPr="002B6501" w:rsidRDefault="00D54107" w:rsidP="00D54107">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77777777" w:rsidR="00D54107" w:rsidRPr="00936806" w:rsidRDefault="00D54107" w:rsidP="00D54107">
            <w:pPr>
              <w:jc w:val="right"/>
              <w:rPr>
                <w:sz w:val="14"/>
                <w:szCs w:val="14"/>
              </w:rPr>
            </w:pPr>
            <w:r w:rsidRPr="00936806">
              <w:rPr>
                <w:sz w:val="14"/>
                <w:szCs w:val="14"/>
              </w:rPr>
              <w:t>11,442</w:t>
            </w:r>
          </w:p>
        </w:tc>
        <w:tc>
          <w:tcPr>
            <w:tcW w:w="722" w:type="dxa"/>
            <w:tcBorders>
              <w:top w:val="nil"/>
              <w:left w:val="nil"/>
              <w:bottom w:val="nil"/>
              <w:right w:val="nil"/>
            </w:tcBorders>
            <w:shd w:val="clear" w:color="auto" w:fill="auto"/>
            <w:noWrap/>
            <w:tcMar>
              <w:left w:w="43" w:type="dxa"/>
              <w:right w:w="43" w:type="dxa"/>
            </w:tcMar>
            <w:vAlign w:val="center"/>
          </w:tcPr>
          <w:p w14:paraId="1CF99F71" w14:textId="77777777" w:rsidR="00D54107" w:rsidRPr="00936806" w:rsidRDefault="00D54107" w:rsidP="00D54107">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2F66727E" w14:textId="06BE0ACF"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430758" w14:textId="4C400B00" w:rsidR="00D54107" w:rsidRPr="00936806" w:rsidRDefault="00D54107" w:rsidP="00D54107">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E7D7DF5" w14:textId="75804B6F"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55DAD5D6"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D80DC0" w14:textId="474A5DF7"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944DCD" w14:textId="7057671B" w:rsidR="00D54107" w:rsidRPr="00001433" w:rsidRDefault="00D54107" w:rsidP="00D54107">
            <w:pPr>
              <w:jc w:val="right"/>
              <w:rPr>
                <w:color w:val="000000"/>
                <w:sz w:val="14"/>
                <w:szCs w:val="14"/>
              </w:rPr>
            </w:pPr>
            <w:r w:rsidRPr="00001433">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7F797D26" w14:textId="57ABF4DE" w:rsidR="00D54107" w:rsidRPr="00F45DA6" w:rsidRDefault="00D54107" w:rsidP="00D54107">
            <w:pPr>
              <w:jc w:val="right"/>
              <w:rPr>
                <w:color w:val="000000"/>
                <w:sz w:val="14"/>
                <w:szCs w:val="14"/>
              </w:rPr>
            </w:pPr>
            <w:r w:rsidRPr="00F45DA6">
              <w:rPr>
                <w:color w:val="000000"/>
                <w:sz w:val="14"/>
                <w:szCs w:val="14"/>
              </w:rPr>
              <w:t>-</w:t>
            </w:r>
          </w:p>
        </w:tc>
      </w:tr>
      <w:tr w:rsidR="00D54107" w:rsidRPr="00BF4323" w14:paraId="64D617EB"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D54107" w:rsidRPr="002B6501" w:rsidRDefault="00D54107" w:rsidP="00D54107">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77777777" w:rsidR="00D54107" w:rsidRPr="00936806" w:rsidRDefault="00D54107" w:rsidP="00D54107">
            <w:pPr>
              <w:jc w:val="right"/>
              <w:rPr>
                <w:sz w:val="14"/>
                <w:szCs w:val="14"/>
              </w:rPr>
            </w:pPr>
            <w:r w:rsidRPr="00936806">
              <w:rPr>
                <w:sz w:val="14"/>
                <w:szCs w:val="14"/>
              </w:rPr>
              <w:t>88,285</w:t>
            </w:r>
          </w:p>
        </w:tc>
        <w:tc>
          <w:tcPr>
            <w:tcW w:w="722" w:type="dxa"/>
            <w:tcBorders>
              <w:top w:val="nil"/>
              <w:left w:val="nil"/>
              <w:bottom w:val="nil"/>
              <w:right w:val="nil"/>
            </w:tcBorders>
            <w:shd w:val="clear" w:color="auto" w:fill="auto"/>
            <w:noWrap/>
            <w:tcMar>
              <w:left w:w="43" w:type="dxa"/>
              <w:right w:w="43" w:type="dxa"/>
            </w:tcMar>
            <w:vAlign w:val="center"/>
          </w:tcPr>
          <w:p w14:paraId="35268408" w14:textId="77777777" w:rsidR="00D54107" w:rsidRPr="00936806" w:rsidRDefault="00D54107" w:rsidP="00D54107">
            <w:pPr>
              <w:jc w:val="right"/>
              <w:rPr>
                <w:sz w:val="14"/>
                <w:szCs w:val="14"/>
              </w:rPr>
            </w:pPr>
            <w:r w:rsidRPr="00936806">
              <w:rPr>
                <w:sz w:val="14"/>
                <w:szCs w:val="14"/>
              </w:rPr>
              <w:t>92,984</w:t>
            </w:r>
          </w:p>
        </w:tc>
        <w:tc>
          <w:tcPr>
            <w:tcW w:w="753" w:type="dxa"/>
            <w:tcBorders>
              <w:top w:val="nil"/>
              <w:left w:val="nil"/>
              <w:bottom w:val="nil"/>
              <w:right w:val="nil"/>
            </w:tcBorders>
            <w:shd w:val="clear" w:color="auto" w:fill="auto"/>
            <w:noWrap/>
            <w:tcMar>
              <w:left w:w="43" w:type="dxa"/>
              <w:right w:w="43" w:type="dxa"/>
            </w:tcMar>
            <w:vAlign w:val="center"/>
          </w:tcPr>
          <w:p w14:paraId="21A402D8" w14:textId="04FEFB63" w:rsidR="00D54107" w:rsidRPr="00936806" w:rsidRDefault="00D54107" w:rsidP="00D54107">
            <w:pPr>
              <w:jc w:val="right"/>
              <w:rPr>
                <w:sz w:val="14"/>
                <w:szCs w:val="14"/>
              </w:rPr>
            </w:pPr>
            <w:r>
              <w:rPr>
                <w:color w:val="000000"/>
                <w:sz w:val="14"/>
                <w:szCs w:val="14"/>
              </w:rPr>
              <w:t>11,330</w:t>
            </w:r>
          </w:p>
        </w:tc>
        <w:tc>
          <w:tcPr>
            <w:tcW w:w="720" w:type="dxa"/>
            <w:tcBorders>
              <w:top w:val="nil"/>
              <w:left w:val="nil"/>
              <w:bottom w:val="nil"/>
              <w:right w:val="nil"/>
            </w:tcBorders>
            <w:shd w:val="clear" w:color="auto" w:fill="auto"/>
            <w:tcMar>
              <w:left w:w="43" w:type="dxa"/>
              <w:right w:w="43" w:type="dxa"/>
            </w:tcMar>
            <w:vAlign w:val="center"/>
          </w:tcPr>
          <w:p w14:paraId="2C0DED70" w14:textId="4FF2D697" w:rsidR="00D54107" w:rsidRPr="00936806" w:rsidRDefault="00D54107" w:rsidP="00D54107">
            <w:pPr>
              <w:jc w:val="right"/>
              <w:rPr>
                <w:sz w:val="14"/>
                <w:szCs w:val="14"/>
              </w:rPr>
            </w:pPr>
            <w:r>
              <w:rPr>
                <w:sz w:val="13"/>
                <w:szCs w:val="13"/>
              </w:rPr>
              <w:t>9,260</w:t>
            </w:r>
          </w:p>
        </w:tc>
        <w:tc>
          <w:tcPr>
            <w:tcW w:w="720" w:type="dxa"/>
            <w:tcBorders>
              <w:top w:val="nil"/>
              <w:left w:val="nil"/>
              <w:bottom w:val="nil"/>
              <w:right w:val="nil"/>
            </w:tcBorders>
            <w:shd w:val="clear" w:color="auto" w:fill="auto"/>
            <w:tcMar>
              <w:left w:w="43" w:type="dxa"/>
              <w:right w:w="43" w:type="dxa"/>
            </w:tcMar>
            <w:vAlign w:val="center"/>
          </w:tcPr>
          <w:p w14:paraId="2D5ABAC7" w14:textId="5E6CD18D" w:rsidR="00D54107" w:rsidRPr="00936806" w:rsidRDefault="00D54107" w:rsidP="00D54107">
            <w:pPr>
              <w:jc w:val="right"/>
              <w:rPr>
                <w:sz w:val="14"/>
                <w:szCs w:val="14"/>
              </w:rPr>
            </w:pPr>
            <w:r w:rsidRPr="00936806">
              <w:rPr>
                <w:sz w:val="14"/>
                <w:szCs w:val="14"/>
              </w:rPr>
              <w:t>8,037</w:t>
            </w:r>
          </w:p>
        </w:tc>
        <w:tc>
          <w:tcPr>
            <w:tcW w:w="720" w:type="dxa"/>
            <w:tcBorders>
              <w:top w:val="nil"/>
              <w:left w:val="nil"/>
              <w:bottom w:val="nil"/>
              <w:right w:val="nil"/>
            </w:tcBorders>
            <w:shd w:val="clear" w:color="auto" w:fill="auto"/>
            <w:tcMar>
              <w:left w:w="43" w:type="dxa"/>
              <w:right w:w="43" w:type="dxa"/>
            </w:tcMar>
            <w:vAlign w:val="center"/>
          </w:tcPr>
          <w:p w14:paraId="0CBC3D03" w14:textId="0FAFF4F4" w:rsidR="00D54107" w:rsidRPr="00936806" w:rsidRDefault="00D54107" w:rsidP="00D54107">
            <w:pPr>
              <w:jc w:val="right"/>
              <w:rPr>
                <w:sz w:val="14"/>
                <w:szCs w:val="14"/>
              </w:rPr>
            </w:pPr>
            <w:r w:rsidRPr="00936806">
              <w:rPr>
                <w:sz w:val="14"/>
                <w:szCs w:val="14"/>
              </w:rPr>
              <w:t>9,663</w:t>
            </w:r>
          </w:p>
        </w:tc>
        <w:tc>
          <w:tcPr>
            <w:tcW w:w="720" w:type="dxa"/>
            <w:tcBorders>
              <w:top w:val="nil"/>
              <w:left w:val="nil"/>
              <w:bottom w:val="nil"/>
              <w:right w:val="nil"/>
            </w:tcBorders>
            <w:shd w:val="clear" w:color="auto" w:fill="auto"/>
            <w:tcMar>
              <w:left w:w="43" w:type="dxa"/>
              <w:right w:w="43" w:type="dxa"/>
            </w:tcMar>
            <w:vAlign w:val="center"/>
          </w:tcPr>
          <w:p w14:paraId="2C7D51F7" w14:textId="6C54E93D" w:rsidR="00D54107" w:rsidRPr="00936806" w:rsidRDefault="00D54107" w:rsidP="00D54107">
            <w:pPr>
              <w:jc w:val="right"/>
              <w:rPr>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14:paraId="5EBE3B35" w14:textId="609C6073" w:rsidR="00D54107" w:rsidRPr="00001433" w:rsidRDefault="00D54107" w:rsidP="00D54107">
            <w:pPr>
              <w:jc w:val="right"/>
              <w:rPr>
                <w:color w:val="000000"/>
                <w:sz w:val="14"/>
                <w:szCs w:val="14"/>
              </w:rPr>
            </w:pPr>
            <w:r w:rsidRPr="00001433">
              <w:rPr>
                <w:color w:val="000000"/>
                <w:sz w:val="14"/>
                <w:szCs w:val="14"/>
              </w:rPr>
              <w:t>12,293</w:t>
            </w:r>
          </w:p>
        </w:tc>
        <w:tc>
          <w:tcPr>
            <w:tcW w:w="738" w:type="dxa"/>
            <w:tcBorders>
              <w:top w:val="nil"/>
              <w:left w:val="nil"/>
              <w:bottom w:val="nil"/>
              <w:right w:val="nil"/>
            </w:tcBorders>
            <w:shd w:val="clear" w:color="auto" w:fill="auto"/>
            <w:tcMar>
              <w:left w:w="43" w:type="dxa"/>
              <w:right w:w="43" w:type="dxa"/>
            </w:tcMar>
            <w:vAlign w:val="center"/>
          </w:tcPr>
          <w:p w14:paraId="42F24F39" w14:textId="411C7058" w:rsidR="00D54107" w:rsidRPr="00F45DA6" w:rsidRDefault="00D54107" w:rsidP="00D54107">
            <w:pPr>
              <w:jc w:val="right"/>
              <w:rPr>
                <w:color w:val="000000"/>
                <w:sz w:val="14"/>
                <w:szCs w:val="14"/>
              </w:rPr>
            </w:pPr>
            <w:r w:rsidRPr="00F45DA6">
              <w:rPr>
                <w:color w:val="000000"/>
                <w:sz w:val="14"/>
                <w:szCs w:val="14"/>
              </w:rPr>
              <w:t>9,770</w:t>
            </w:r>
          </w:p>
        </w:tc>
      </w:tr>
      <w:tr w:rsidR="00D54107" w:rsidRPr="00BF4323" w14:paraId="0C5EB52D"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D54107" w:rsidRPr="002B6501" w:rsidRDefault="00D54107" w:rsidP="00D54107">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77777777" w:rsidR="00D54107" w:rsidRPr="00936806" w:rsidRDefault="00D54107" w:rsidP="00D54107">
            <w:pPr>
              <w:jc w:val="right"/>
              <w:rPr>
                <w:sz w:val="14"/>
                <w:szCs w:val="14"/>
              </w:rPr>
            </w:pPr>
            <w:r w:rsidRPr="00936806">
              <w:rPr>
                <w:sz w:val="14"/>
                <w:szCs w:val="14"/>
              </w:rPr>
              <w:t>30,114</w:t>
            </w:r>
          </w:p>
        </w:tc>
        <w:tc>
          <w:tcPr>
            <w:tcW w:w="722" w:type="dxa"/>
            <w:tcBorders>
              <w:top w:val="nil"/>
              <w:left w:val="nil"/>
              <w:bottom w:val="nil"/>
              <w:right w:val="nil"/>
            </w:tcBorders>
            <w:shd w:val="clear" w:color="auto" w:fill="auto"/>
            <w:noWrap/>
            <w:tcMar>
              <w:left w:w="43" w:type="dxa"/>
              <w:right w:w="43" w:type="dxa"/>
            </w:tcMar>
            <w:vAlign w:val="center"/>
          </w:tcPr>
          <w:p w14:paraId="19A2A25A" w14:textId="77777777" w:rsidR="00D54107" w:rsidRPr="00936806" w:rsidRDefault="00D54107" w:rsidP="00D54107">
            <w:pPr>
              <w:jc w:val="right"/>
              <w:rPr>
                <w:sz w:val="14"/>
                <w:szCs w:val="14"/>
              </w:rPr>
            </w:pPr>
            <w:r w:rsidRPr="00936806">
              <w:rPr>
                <w:sz w:val="14"/>
                <w:szCs w:val="14"/>
              </w:rPr>
              <w:t>94,133</w:t>
            </w:r>
          </w:p>
        </w:tc>
        <w:tc>
          <w:tcPr>
            <w:tcW w:w="753" w:type="dxa"/>
            <w:tcBorders>
              <w:top w:val="nil"/>
              <w:left w:val="nil"/>
              <w:bottom w:val="nil"/>
              <w:right w:val="nil"/>
            </w:tcBorders>
            <w:shd w:val="clear" w:color="auto" w:fill="auto"/>
            <w:noWrap/>
            <w:tcMar>
              <w:left w:w="43" w:type="dxa"/>
              <w:right w:w="43" w:type="dxa"/>
            </w:tcMar>
            <w:vAlign w:val="center"/>
          </w:tcPr>
          <w:p w14:paraId="0F3B10D8" w14:textId="7B07D7F2" w:rsidR="00D54107" w:rsidRPr="00936806" w:rsidRDefault="00D54107" w:rsidP="00D54107">
            <w:pPr>
              <w:jc w:val="right"/>
              <w:rPr>
                <w:sz w:val="14"/>
                <w:szCs w:val="14"/>
              </w:rPr>
            </w:pPr>
            <w:r>
              <w:rPr>
                <w:color w:val="000000"/>
                <w:sz w:val="14"/>
                <w:szCs w:val="14"/>
              </w:rPr>
              <w:t>8,482</w:t>
            </w:r>
          </w:p>
        </w:tc>
        <w:tc>
          <w:tcPr>
            <w:tcW w:w="720" w:type="dxa"/>
            <w:tcBorders>
              <w:top w:val="nil"/>
              <w:left w:val="nil"/>
              <w:bottom w:val="nil"/>
              <w:right w:val="nil"/>
            </w:tcBorders>
            <w:shd w:val="clear" w:color="auto" w:fill="auto"/>
            <w:tcMar>
              <w:left w:w="43" w:type="dxa"/>
              <w:right w:w="43" w:type="dxa"/>
            </w:tcMar>
            <w:vAlign w:val="center"/>
          </w:tcPr>
          <w:p w14:paraId="6801E025" w14:textId="321F45A9" w:rsidR="00D54107" w:rsidRPr="00936806" w:rsidRDefault="00D54107" w:rsidP="00D54107">
            <w:pPr>
              <w:jc w:val="right"/>
              <w:rPr>
                <w:sz w:val="14"/>
                <w:szCs w:val="14"/>
              </w:rPr>
            </w:pPr>
            <w:r>
              <w:rPr>
                <w:sz w:val="13"/>
                <w:szCs w:val="13"/>
              </w:rPr>
              <w:t>14,976</w:t>
            </w:r>
          </w:p>
        </w:tc>
        <w:tc>
          <w:tcPr>
            <w:tcW w:w="720" w:type="dxa"/>
            <w:tcBorders>
              <w:top w:val="nil"/>
              <w:left w:val="nil"/>
              <w:bottom w:val="nil"/>
              <w:right w:val="nil"/>
            </w:tcBorders>
            <w:shd w:val="clear" w:color="auto" w:fill="auto"/>
            <w:tcMar>
              <w:left w:w="43" w:type="dxa"/>
              <w:right w:w="43" w:type="dxa"/>
            </w:tcMar>
            <w:vAlign w:val="center"/>
          </w:tcPr>
          <w:p w14:paraId="2B00D5B1" w14:textId="3362C719" w:rsidR="00D54107" w:rsidRPr="00936806" w:rsidRDefault="00D54107" w:rsidP="00D54107">
            <w:pPr>
              <w:jc w:val="right"/>
              <w:rPr>
                <w:sz w:val="14"/>
                <w:szCs w:val="14"/>
              </w:rPr>
            </w:pPr>
            <w:r w:rsidRPr="00936806">
              <w:rPr>
                <w:sz w:val="14"/>
                <w:szCs w:val="14"/>
              </w:rPr>
              <w:t>40,187</w:t>
            </w:r>
          </w:p>
        </w:tc>
        <w:tc>
          <w:tcPr>
            <w:tcW w:w="720" w:type="dxa"/>
            <w:tcBorders>
              <w:top w:val="nil"/>
              <w:left w:val="nil"/>
              <w:bottom w:val="nil"/>
              <w:right w:val="nil"/>
            </w:tcBorders>
            <w:shd w:val="clear" w:color="auto" w:fill="auto"/>
            <w:tcMar>
              <w:left w:w="43" w:type="dxa"/>
              <w:right w:w="43" w:type="dxa"/>
            </w:tcMar>
            <w:vAlign w:val="center"/>
          </w:tcPr>
          <w:p w14:paraId="5A12B081" w14:textId="6F7CE99D" w:rsidR="00D54107" w:rsidRPr="00936806" w:rsidRDefault="00D54107" w:rsidP="00D54107">
            <w:pPr>
              <w:jc w:val="right"/>
              <w:rPr>
                <w:sz w:val="14"/>
                <w:szCs w:val="14"/>
              </w:rPr>
            </w:pPr>
            <w:r w:rsidRPr="00936806">
              <w:rPr>
                <w:sz w:val="14"/>
                <w:szCs w:val="14"/>
              </w:rPr>
              <w:t>44,906</w:t>
            </w:r>
          </w:p>
        </w:tc>
        <w:tc>
          <w:tcPr>
            <w:tcW w:w="720" w:type="dxa"/>
            <w:tcBorders>
              <w:top w:val="nil"/>
              <w:left w:val="nil"/>
              <w:bottom w:val="nil"/>
              <w:right w:val="nil"/>
            </w:tcBorders>
            <w:shd w:val="clear" w:color="auto" w:fill="auto"/>
            <w:tcMar>
              <w:left w:w="43" w:type="dxa"/>
              <w:right w:w="43" w:type="dxa"/>
            </w:tcMar>
            <w:vAlign w:val="center"/>
          </w:tcPr>
          <w:p w14:paraId="1A0A3077" w14:textId="261B1C94" w:rsidR="00D54107" w:rsidRPr="00936806" w:rsidRDefault="00D54107" w:rsidP="00D54107">
            <w:pPr>
              <w:jc w:val="right"/>
              <w:rPr>
                <w:sz w:val="14"/>
                <w:szCs w:val="14"/>
              </w:rPr>
            </w:pPr>
            <w:r>
              <w:rPr>
                <w:color w:val="000000"/>
                <w:sz w:val="14"/>
                <w:szCs w:val="14"/>
              </w:rPr>
              <w:t>25,777</w:t>
            </w:r>
          </w:p>
        </w:tc>
        <w:tc>
          <w:tcPr>
            <w:tcW w:w="720" w:type="dxa"/>
            <w:tcBorders>
              <w:top w:val="nil"/>
              <w:left w:val="nil"/>
              <w:bottom w:val="nil"/>
              <w:right w:val="nil"/>
            </w:tcBorders>
            <w:shd w:val="clear" w:color="auto" w:fill="auto"/>
            <w:tcMar>
              <w:left w:w="43" w:type="dxa"/>
              <w:right w:w="43" w:type="dxa"/>
            </w:tcMar>
            <w:vAlign w:val="center"/>
          </w:tcPr>
          <w:p w14:paraId="13F1F26A" w14:textId="5C30450A" w:rsidR="00D54107" w:rsidRPr="00001433" w:rsidRDefault="00D54107" w:rsidP="00D54107">
            <w:pPr>
              <w:jc w:val="right"/>
              <w:rPr>
                <w:color w:val="000000"/>
                <w:sz w:val="14"/>
                <w:szCs w:val="14"/>
              </w:rPr>
            </w:pPr>
            <w:r w:rsidRPr="00001433">
              <w:rPr>
                <w:color w:val="000000"/>
                <w:sz w:val="14"/>
                <w:szCs w:val="14"/>
              </w:rPr>
              <w:t>7,262</w:t>
            </w:r>
          </w:p>
        </w:tc>
        <w:tc>
          <w:tcPr>
            <w:tcW w:w="738" w:type="dxa"/>
            <w:tcBorders>
              <w:top w:val="nil"/>
              <w:left w:val="nil"/>
              <w:bottom w:val="nil"/>
              <w:right w:val="nil"/>
            </w:tcBorders>
            <w:shd w:val="clear" w:color="auto" w:fill="auto"/>
            <w:tcMar>
              <w:left w:w="43" w:type="dxa"/>
              <w:right w:w="43" w:type="dxa"/>
            </w:tcMar>
            <w:vAlign w:val="center"/>
          </w:tcPr>
          <w:p w14:paraId="43ED944A" w14:textId="7B0EC86A" w:rsidR="00D54107" w:rsidRPr="00F45DA6" w:rsidRDefault="00D54107" w:rsidP="00D54107">
            <w:pPr>
              <w:jc w:val="right"/>
              <w:rPr>
                <w:color w:val="000000"/>
                <w:sz w:val="14"/>
                <w:szCs w:val="14"/>
              </w:rPr>
            </w:pPr>
            <w:r w:rsidRPr="00F45DA6">
              <w:rPr>
                <w:color w:val="000000"/>
                <w:sz w:val="14"/>
                <w:szCs w:val="14"/>
              </w:rPr>
              <w:t>6,054</w:t>
            </w:r>
          </w:p>
        </w:tc>
      </w:tr>
      <w:tr w:rsidR="00D54107" w:rsidRPr="00BF4323" w14:paraId="40ACA2A6"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D54107" w:rsidRPr="002B6501" w:rsidRDefault="00D54107" w:rsidP="00D54107">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77777777" w:rsidR="00D54107" w:rsidRPr="00936806" w:rsidRDefault="00D54107" w:rsidP="00D54107">
            <w:pPr>
              <w:jc w:val="right"/>
              <w:rPr>
                <w:sz w:val="14"/>
                <w:szCs w:val="14"/>
              </w:rPr>
            </w:pPr>
            <w:r w:rsidRPr="00936806">
              <w:rPr>
                <w:sz w:val="14"/>
                <w:szCs w:val="14"/>
              </w:rPr>
              <w:t>70,657</w:t>
            </w:r>
          </w:p>
        </w:tc>
        <w:tc>
          <w:tcPr>
            <w:tcW w:w="722" w:type="dxa"/>
            <w:tcBorders>
              <w:top w:val="nil"/>
              <w:left w:val="nil"/>
              <w:bottom w:val="nil"/>
              <w:right w:val="nil"/>
            </w:tcBorders>
            <w:shd w:val="clear" w:color="auto" w:fill="auto"/>
            <w:noWrap/>
            <w:tcMar>
              <w:left w:w="43" w:type="dxa"/>
              <w:right w:w="43" w:type="dxa"/>
            </w:tcMar>
            <w:vAlign w:val="center"/>
          </w:tcPr>
          <w:p w14:paraId="457C2C6E" w14:textId="77777777" w:rsidR="00D54107" w:rsidRPr="00936806" w:rsidRDefault="00D54107" w:rsidP="00D54107">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47C154F3" w14:textId="142BFF1A"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E4C019" w14:textId="74C01FF6" w:rsidR="00D54107" w:rsidRPr="00936806" w:rsidRDefault="00D54107" w:rsidP="00D54107">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8AA6669" w14:textId="4CCB1A58"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26BE839A"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D10E7D" w14:textId="75CB786B"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25BCB5" w14:textId="22086011" w:rsidR="00D54107" w:rsidRPr="00001433" w:rsidRDefault="00D54107" w:rsidP="00D54107">
            <w:pPr>
              <w:jc w:val="right"/>
              <w:rPr>
                <w:color w:val="000000"/>
                <w:sz w:val="14"/>
                <w:szCs w:val="14"/>
              </w:rPr>
            </w:pPr>
            <w:r w:rsidRPr="00001433">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C549CB" w14:textId="4BE2095F" w:rsidR="00D54107" w:rsidRPr="00F45DA6" w:rsidRDefault="00D54107" w:rsidP="00D54107">
            <w:pPr>
              <w:jc w:val="right"/>
              <w:rPr>
                <w:color w:val="000000"/>
                <w:sz w:val="14"/>
                <w:szCs w:val="14"/>
              </w:rPr>
            </w:pPr>
            <w:r w:rsidRPr="00F45DA6">
              <w:rPr>
                <w:color w:val="000000"/>
                <w:sz w:val="14"/>
                <w:szCs w:val="14"/>
              </w:rPr>
              <w:t>-</w:t>
            </w:r>
          </w:p>
        </w:tc>
      </w:tr>
      <w:tr w:rsidR="00D54107" w:rsidRPr="00BF4323" w14:paraId="25D04EEE"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D54107" w:rsidRPr="002B6501" w:rsidRDefault="00D54107" w:rsidP="00D54107">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77777777" w:rsidR="00D54107" w:rsidRPr="00936806" w:rsidRDefault="00D54107" w:rsidP="00D54107">
            <w:pPr>
              <w:jc w:val="right"/>
              <w:rPr>
                <w:sz w:val="14"/>
                <w:szCs w:val="14"/>
              </w:rPr>
            </w:pPr>
            <w:r w:rsidRPr="00936806">
              <w:rPr>
                <w:sz w:val="14"/>
                <w:szCs w:val="14"/>
              </w:rPr>
              <w:t>304,174</w:t>
            </w:r>
          </w:p>
        </w:tc>
        <w:tc>
          <w:tcPr>
            <w:tcW w:w="722" w:type="dxa"/>
            <w:tcBorders>
              <w:top w:val="nil"/>
              <w:left w:val="nil"/>
              <w:bottom w:val="nil"/>
              <w:right w:val="nil"/>
            </w:tcBorders>
            <w:shd w:val="clear" w:color="auto" w:fill="auto"/>
            <w:noWrap/>
            <w:tcMar>
              <w:left w:w="43" w:type="dxa"/>
              <w:right w:w="43" w:type="dxa"/>
            </w:tcMar>
            <w:vAlign w:val="center"/>
          </w:tcPr>
          <w:p w14:paraId="3B916475" w14:textId="77777777" w:rsidR="00D54107" w:rsidRPr="00936806" w:rsidRDefault="00D54107" w:rsidP="00D54107">
            <w:pPr>
              <w:jc w:val="right"/>
              <w:rPr>
                <w:sz w:val="14"/>
                <w:szCs w:val="14"/>
              </w:rPr>
            </w:pPr>
            <w:r w:rsidRPr="00936806">
              <w:rPr>
                <w:sz w:val="14"/>
                <w:szCs w:val="14"/>
              </w:rPr>
              <w:t>331,639</w:t>
            </w:r>
          </w:p>
        </w:tc>
        <w:tc>
          <w:tcPr>
            <w:tcW w:w="753" w:type="dxa"/>
            <w:tcBorders>
              <w:top w:val="nil"/>
              <w:left w:val="nil"/>
              <w:bottom w:val="nil"/>
              <w:right w:val="nil"/>
            </w:tcBorders>
            <w:shd w:val="clear" w:color="auto" w:fill="auto"/>
            <w:noWrap/>
            <w:tcMar>
              <w:left w:w="43" w:type="dxa"/>
              <w:right w:w="43" w:type="dxa"/>
            </w:tcMar>
            <w:vAlign w:val="center"/>
          </w:tcPr>
          <w:p w14:paraId="53C7A57C" w14:textId="7B1C8CD1" w:rsidR="00D54107" w:rsidRPr="00936806" w:rsidRDefault="00D54107" w:rsidP="00D54107">
            <w:pPr>
              <w:jc w:val="right"/>
              <w:rPr>
                <w:sz w:val="14"/>
                <w:szCs w:val="14"/>
              </w:rPr>
            </w:pPr>
            <w:r>
              <w:rPr>
                <w:color w:val="000000"/>
                <w:sz w:val="14"/>
                <w:szCs w:val="14"/>
              </w:rPr>
              <w:t>27,327</w:t>
            </w:r>
          </w:p>
        </w:tc>
        <w:tc>
          <w:tcPr>
            <w:tcW w:w="720" w:type="dxa"/>
            <w:tcBorders>
              <w:top w:val="nil"/>
              <w:left w:val="nil"/>
              <w:bottom w:val="nil"/>
              <w:right w:val="nil"/>
            </w:tcBorders>
            <w:shd w:val="clear" w:color="auto" w:fill="auto"/>
            <w:tcMar>
              <w:left w:w="43" w:type="dxa"/>
              <w:right w:w="43" w:type="dxa"/>
            </w:tcMar>
            <w:vAlign w:val="center"/>
          </w:tcPr>
          <w:p w14:paraId="2D245CBE" w14:textId="099709B8" w:rsidR="00D54107" w:rsidRPr="00936806" w:rsidRDefault="00D54107" w:rsidP="00D54107">
            <w:pPr>
              <w:jc w:val="right"/>
              <w:rPr>
                <w:sz w:val="14"/>
                <w:szCs w:val="14"/>
              </w:rPr>
            </w:pPr>
            <w:r>
              <w:rPr>
                <w:sz w:val="13"/>
                <w:szCs w:val="13"/>
              </w:rPr>
              <w:t>26,147</w:t>
            </w:r>
          </w:p>
        </w:tc>
        <w:tc>
          <w:tcPr>
            <w:tcW w:w="720" w:type="dxa"/>
            <w:tcBorders>
              <w:top w:val="nil"/>
              <w:left w:val="nil"/>
              <w:bottom w:val="nil"/>
              <w:right w:val="nil"/>
            </w:tcBorders>
            <w:shd w:val="clear" w:color="auto" w:fill="auto"/>
            <w:tcMar>
              <w:left w:w="43" w:type="dxa"/>
              <w:right w:w="43" w:type="dxa"/>
            </w:tcMar>
            <w:vAlign w:val="center"/>
          </w:tcPr>
          <w:p w14:paraId="67069E91" w14:textId="606209F0" w:rsidR="00D54107" w:rsidRPr="00936806" w:rsidRDefault="00D54107" w:rsidP="00D54107">
            <w:pPr>
              <w:jc w:val="right"/>
              <w:rPr>
                <w:sz w:val="14"/>
                <w:szCs w:val="14"/>
              </w:rPr>
            </w:pPr>
            <w:r w:rsidRPr="00936806">
              <w:rPr>
                <w:sz w:val="14"/>
                <w:szCs w:val="14"/>
              </w:rPr>
              <w:t>26,275</w:t>
            </w:r>
          </w:p>
        </w:tc>
        <w:tc>
          <w:tcPr>
            <w:tcW w:w="720" w:type="dxa"/>
            <w:tcBorders>
              <w:top w:val="nil"/>
              <w:left w:val="nil"/>
              <w:bottom w:val="nil"/>
              <w:right w:val="nil"/>
            </w:tcBorders>
            <w:shd w:val="clear" w:color="auto" w:fill="auto"/>
            <w:tcMar>
              <w:left w:w="43" w:type="dxa"/>
              <w:right w:w="43" w:type="dxa"/>
            </w:tcMar>
            <w:vAlign w:val="center"/>
          </w:tcPr>
          <w:p w14:paraId="03FE0DB3" w14:textId="2C242FCE" w:rsidR="00D54107" w:rsidRPr="00936806" w:rsidRDefault="00D54107" w:rsidP="00D54107">
            <w:pPr>
              <w:jc w:val="right"/>
              <w:rPr>
                <w:sz w:val="14"/>
                <w:szCs w:val="14"/>
              </w:rPr>
            </w:pPr>
            <w:r w:rsidRPr="00936806">
              <w:rPr>
                <w:sz w:val="14"/>
                <w:szCs w:val="14"/>
              </w:rPr>
              <w:t>29,156</w:t>
            </w:r>
          </w:p>
        </w:tc>
        <w:tc>
          <w:tcPr>
            <w:tcW w:w="720" w:type="dxa"/>
            <w:tcBorders>
              <w:top w:val="nil"/>
              <w:left w:val="nil"/>
              <w:bottom w:val="nil"/>
              <w:right w:val="nil"/>
            </w:tcBorders>
            <w:shd w:val="clear" w:color="auto" w:fill="auto"/>
            <w:tcMar>
              <w:left w:w="43" w:type="dxa"/>
              <w:right w:w="43" w:type="dxa"/>
            </w:tcMar>
            <w:vAlign w:val="center"/>
          </w:tcPr>
          <w:p w14:paraId="44604A85" w14:textId="034AAFBB" w:rsidR="00D54107" w:rsidRPr="00936806" w:rsidRDefault="00D54107" w:rsidP="00D54107">
            <w:pPr>
              <w:jc w:val="right"/>
              <w:rPr>
                <w:sz w:val="14"/>
                <w:szCs w:val="14"/>
              </w:rPr>
            </w:pPr>
            <w:r>
              <w:rPr>
                <w:color w:val="000000"/>
                <w:sz w:val="14"/>
                <w:szCs w:val="14"/>
              </w:rPr>
              <w:t>29,560</w:t>
            </w:r>
          </w:p>
        </w:tc>
        <w:tc>
          <w:tcPr>
            <w:tcW w:w="720" w:type="dxa"/>
            <w:tcBorders>
              <w:top w:val="nil"/>
              <w:left w:val="nil"/>
              <w:bottom w:val="nil"/>
              <w:right w:val="nil"/>
            </w:tcBorders>
            <w:shd w:val="clear" w:color="auto" w:fill="auto"/>
            <w:tcMar>
              <w:left w:w="43" w:type="dxa"/>
              <w:right w:w="43" w:type="dxa"/>
            </w:tcMar>
            <w:vAlign w:val="center"/>
          </w:tcPr>
          <w:p w14:paraId="3D179686" w14:textId="583BFFB9" w:rsidR="00D54107" w:rsidRPr="00001433" w:rsidRDefault="00D54107" w:rsidP="00D54107">
            <w:pPr>
              <w:jc w:val="right"/>
              <w:rPr>
                <w:color w:val="000000"/>
                <w:sz w:val="14"/>
                <w:szCs w:val="14"/>
              </w:rPr>
            </w:pPr>
            <w:r w:rsidRPr="00001433">
              <w:rPr>
                <w:color w:val="000000"/>
                <w:sz w:val="14"/>
                <w:szCs w:val="14"/>
              </w:rPr>
              <w:t>28,683</w:t>
            </w:r>
          </w:p>
        </w:tc>
        <w:tc>
          <w:tcPr>
            <w:tcW w:w="738" w:type="dxa"/>
            <w:tcBorders>
              <w:top w:val="nil"/>
              <w:left w:val="nil"/>
              <w:bottom w:val="nil"/>
              <w:right w:val="nil"/>
            </w:tcBorders>
            <w:shd w:val="clear" w:color="auto" w:fill="auto"/>
            <w:tcMar>
              <w:left w:w="43" w:type="dxa"/>
              <w:right w:w="43" w:type="dxa"/>
            </w:tcMar>
            <w:vAlign w:val="center"/>
          </w:tcPr>
          <w:p w14:paraId="4CF67416" w14:textId="7FA5EC27" w:rsidR="00D54107" w:rsidRPr="00F45DA6" w:rsidRDefault="00D54107" w:rsidP="00D54107">
            <w:pPr>
              <w:jc w:val="right"/>
              <w:rPr>
                <w:color w:val="000000"/>
                <w:sz w:val="14"/>
                <w:szCs w:val="14"/>
              </w:rPr>
            </w:pPr>
            <w:r w:rsidRPr="00F45DA6">
              <w:rPr>
                <w:color w:val="000000"/>
                <w:sz w:val="14"/>
                <w:szCs w:val="14"/>
              </w:rPr>
              <w:t>28,908</w:t>
            </w:r>
          </w:p>
        </w:tc>
      </w:tr>
      <w:tr w:rsidR="00D54107" w:rsidRPr="00BF4323" w14:paraId="466797B6"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D54107" w:rsidRPr="002B6501" w:rsidRDefault="00D54107" w:rsidP="00D54107">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77777777" w:rsidR="00D54107" w:rsidRPr="00936806" w:rsidRDefault="00D54107" w:rsidP="00D54107">
            <w:pPr>
              <w:jc w:val="right"/>
              <w:rPr>
                <w:sz w:val="14"/>
                <w:szCs w:val="14"/>
              </w:rPr>
            </w:pPr>
            <w:r w:rsidRPr="00936806">
              <w:rPr>
                <w:sz w:val="14"/>
                <w:szCs w:val="14"/>
              </w:rPr>
              <w:t>508,275</w:t>
            </w:r>
          </w:p>
        </w:tc>
        <w:tc>
          <w:tcPr>
            <w:tcW w:w="722" w:type="dxa"/>
            <w:tcBorders>
              <w:top w:val="nil"/>
              <w:left w:val="nil"/>
              <w:bottom w:val="nil"/>
              <w:right w:val="nil"/>
            </w:tcBorders>
            <w:shd w:val="clear" w:color="auto" w:fill="auto"/>
            <w:noWrap/>
            <w:tcMar>
              <w:left w:w="43" w:type="dxa"/>
              <w:right w:w="43" w:type="dxa"/>
            </w:tcMar>
            <w:vAlign w:val="center"/>
          </w:tcPr>
          <w:p w14:paraId="03C1628D" w14:textId="77777777" w:rsidR="00D54107" w:rsidRPr="00936806" w:rsidRDefault="00D54107" w:rsidP="00D54107">
            <w:pPr>
              <w:jc w:val="right"/>
              <w:rPr>
                <w:sz w:val="14"/>
                <w:szCs w:val="14"/>
              </w:rPr>
            </w:pPr>
            <w:r w:rsidRPr="00936806">
              <w:rPr>
                <w:sz w:val="14"/>
                <w:szCs w:val="14"/>
              </w:rPr>
              <w:t>581,515</w:t>
            </w:r>
          </w:p>
        </w:tc>
        <w:tc>
          <w:tcPr>
            <w:tcW w:w="753" w:type="dxa"/>
            <w:tcBorders>
              <w:top w:val="nil"/>
              <w:left w:val="nil"/>
              <w:bottom w:val="nil"/>
              <w:right w:val="nil"/>
            </w:tcBorders>
            <w:shd w:val="clear" w:color="auto" w:fill="auto"/>
            <w:noWrap/>
            <w:tcMar>
              <w:left w:w="43" w:type="dxa"/>
              <w:right w:w="43" w:type="dxa"/>
            </w:tcMar>
            <w:vAlign w:val="center"/>
          </w:tcPr>
          <w:p w14:paraId="2CEE7DAF" w14:textId="3B91229A" w:rsidR="00D54107" w:rsidRPr="00936806" w:rsidRDefault="00D54107" w:rsidP="00D54107">
            <w:pPr>
              <w:jc w:val="right"/>
              <w:rPr>
                <w:sz w:val="14"/>
                <w:szCs w:val="14"/>
              </w:rPr>
            </w:pPr>
            <w:r>
              <w:rPr>
                <w:color w:val="000000"/>
                <w:sz w:val="14"/>
                <w:szCs w:val="14"/>
              </w:rPr>
              <w:t>46,411</w:t>
            </w:r>
          </w:p>
        </w:tc>
        <w:tc>
          <w:tcPr>
            <w:tcW w:w="720" w:type="dxa"/>
            <w:tcBorders>
              <w:top w:val="nil"/>
              <w:left w:val="nil"/>
              <w:bottom w:val="nil"/>
              <w:right w:val="nil"/>
            </w:tcBorders>
            <w:shd w:val="clear" w:color="auto" w:fill="auto"/>
            <w:tcMar>
              <w:left w:w="43" w:type="dxa"/>
              <w:right w:w="43" w:type="dxa"/>
            </w:tcMar>
            <w:vAlign w:val="center"/>
          </w:tcPr>
          <w:p w14:paraId="545880D5" w14:textId="025C9A4F" w:rsidR="00D54107" w:rsidRPr="00936806" w:rsidRDefault="00D54107" w:rsidP="00D54107">
            <w:pPr>
              <w:jc w:val="right"/>
              <w:rPr>
                <w:sz w:val="14"/>
                <w:szCs w:val="14"/>
              </w:rPr>
            </w:pPr>
            <w:r>
              <w:rPr>
                <w:sz w:val="13"/>
                <w:szCs w:val="13"/>
              </w:rPr>
              <w:t>47,914</w:t>
            </w:r>
          </w:p>
        </w:tc>
        <w:tc>
          <w:tcPr>
            <w:tcW w:w="720" w:type="dxa"/>
            <w:tcBorders>
              <w:top w:val="nil"/>
              <w:left w:val="nil"/>
              <w:bottom w:val="nil"/>
              <w:right w:val="nil"/>
            </w:tcBorders>
            <w:shd w:val="clear" w:color="auto" w:fill="auto"/>
            <w:tcMar>
              <w:left w:w="43" w:type="dxa"/>
              <w:right w:w="43" w:type="dxa"/>
            </w:tcMar>
            <w:vAlign w:val="center"/>
          </w:tcPr>
          <w:p w14:paraId="6253588C" w14:textId="0328995B" w:rsidR="00D54107" w:rsidRPr="00936806" w:rsidRDefault="00D54107" w:rsidP="00D54107">
            <w:pPr>
              <w:jc w:val="right"/>
              <w:rPr>
                <w:sz w:val="14"/>
                <w:szCs w:val="14"/>
              </w:rPr>
            </w:pPr>
            <w:r w:rsidRPr="00936806">
              <w:rPr>
                <w:sz w:val="14"/>
                <w:szCs w:val="14"/>
              </w:rPr>
              <w:t>76,870</w:t>
            </w:r>
          </w:p>
        </w:tc>
        <w:tc>
          <w:tcPr>
            <w:tcW w:w="720" w:type="dxa"/>
            <w:tcBorders>
              <w:top w:val="nil"/>
              <w:left w:val="nil"/>
              <w:bottom w:val="nil"/>
              <w:right w:val="nil"/>
            </w:tcBorders>
            <w:shd w:val="clear" w:color="auto" w:fill="auto"/>
            <w:tcMar>
              <w:left w:w="43" w:type="dxa"/>
              <w:right w:w="43" w:type="dxa"/>
            </w:tcMar>
            <w:vAlign w:val="center"/>
          </w:tcPr>
          <w:p w14:paraId="3278E5A7" w14:textId="478FDD99" w:rsidR="00D54107" w:rsidRPr="00936806" w:rsidRDefault="00D54107" w:rsidP="00D54107">
            <w:pPr>
              <w:jc w:val="right"/>
              <w:rPr>
                <w:sz w:val="14"/>
                <w:szCs w:val="14"/>
              </w:rPr>
            </w:pPr>
            <w:r w:rsidRPr="00936806">
              <w:rPr>
                <w:sz w:val="14"/>
                <w:szCs w:val="14"/>
              </w:rPr>
              <w:t>73,434</w:t>
            </w:r>
          </w:p>
        </w:tc>
        <w:tc>
          <w:tcPr>
            <w:tcW w:w="720" w:type="dxa"/>
            <w:tcBorders>
              <w:top w:val="nil"/>
              <w:left w:val="nil"/>
              <w:bottom w:val="nil"/>
              <w:right w:val="nil"/>
            </w:tcBorders>
            <w:shd w:val="clear" w:color="auto" w:fill="auto"/>
            <w:tcMar>
              <w:left w:w="43" w:type="dxa"/>
              <w:right w:w="43" w:type="dxa"/>
            </w:tcMar>
            <w:vAlign w:val="center"/>
          </w:tcPr>
          <w:p w14:paraId="630EF5A2" w14:textId="7535107F" w:rsidR="00D54107" w:rsidRPr="00936806" w:rsidRDefault="00D54107" w:rsidP="00D54107">
            <w:pPr>
              <w:jc w:val="right"/>
              <w:rPr>
                <w:sz w:val="14"/>
                <w:szCs w:val="14"/>
              </w:rPr>
            </w:pPr>
            <w:r>
              <w:rPr>
                <w:color w:val="000000"/>
                <w:sz w:val="14"/>
                <w:szCs w:val="14"/>
              </w:rPr>
              <w:t>62,887</w:t>
            </w:r>
          </w:p>
        </w:tc>
        <w:tc>
          <w:tcPr>
            <w:tcW w:w="720" w:type="dxa"/>
            <w:tcBorders>
              <w:top w:val="nil"/>
              <w:left w:val="nil"/>
              <w:bottom w:val="nil"/>
              <w:right w:val="nil"/>
            </w:tcBorders>
            <w:shd w:val="clear" w:color="auto" w:fill="auto"/>
            <w:tcMar>
              <w:left w:w="43" w:type="dxa"/>
              <w:right w:w="43" w:type="dxa"/>
            </w:tcMar>
            <w:vAlign w:val="center"/>
          </w:tcPr>
          <w:p w14:paraId="4FF22A02" w14:textId="5438424B" w:rsidR="00D54107" w:rsidRPr="00001433" w:rsidRDefault="00D54107" w:rsidP="00D54107">
            <w:pPr>
              <w:jc w:val="right"/>
              <w:rPr>
                <w:color w:val="000000"/>
                <w:sz w:val="14"/>
                <w:szCs w:val="14"/>
              </w:rPr>
            </w:pPr>
            <w:r w:rsidRPr="00001433">
              <w:rPr>
                <w:color w:val="000000"/>
                <w:sz w:val="14"/>
                <w:szCs w:val="14"/>
              </w:rPr>
              <w:t>58,368</w:t>
            </w:r>
          </w:p>
        </w:tc>
        <w:tc>
          <w:tcPr>
            <w:tcW w:w="738" w:type="dxa"/>
            <w:tcBorders>
              <w:top w:val="nil"/>
              <w:left w:val="nil"/>
              <w:bottom w:val="nil"/>
              <w:right w:val="nil"/>
            </w:tcBorders>
            <w:shd w:val="clear" w:color="auto" w:fill="auto"/>
            <w:tcMar>
              <w:left w:w="43" w:type="dxa"/>
              <w:right w:w="43" w:type="dxa"/>
            </w:tcMar>
            <w:vAlign w:val="center"/>
          </w:tcPr>
          <w:p w14:paraId="1842669F" w14:textId="1B618C0F" w:rsidR="00D54107" w:rsidRPr="00F45DA6" w:rsidRDefault="00D54107" w:rsidP="00D54107">
            <w:pPr>
              <w:jc w:val="right"/>
              <w:rPr>
                <w:color w:val="000000"/>
                <w:sz w:val="14"/>
                <w:szCs w:val="14"/>
              </w:rPr>
            </w:pPr>
            <w:r w:rsidRPr="00F45DA6">
              <w:rPr>
                <w:color w:val="000000"/>
                <w:sz w:val="14"/>
                <w:szCs w:val="14"/>
              </w:rPr>
              <w:t>63,911</w:t>
            </w:r>
          </w:p>
        </w:tc>
      </w:tr>
      <w:tr w:rsidR="00D54107" w:rsidRPr="00BF4323" w14:paraId="6E2CD7A2"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D54107" w:rsidRPr="002B6501" w:rsidRDefault="00D54107" w:rsidP="00D54107">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77777777" w:rsidR="00D54107" w:rsidRPr="00936806" w:rsidRDefault="00D54107" w:rsidP="00D54107">
            <w:pPr>
              <w:jc w:val="right"/>
              <w:rPr>
                <w:b/>
                <w:bCs/>
                <w:sz w:val="14"/>
                <w:szCs w:val="14"/>
              </w:rPr>
            </w:pPr>
            <w:r w:rsidRPr="00936806">
              <w:rPr>
                <w:b/>
                <w:bCs/>
                <w:sz w:val="14"/>
                <w:szCs w:val="14"/>
              </w:rPr>
              <w:t>12,527,093</w:t>
            </w:r>
          </w:p>
        </w:tc>
        <w:tc>
          <w:tcPr>
            <w:tcW w:w="722" w:type="dxa"/>
            <w:tcBorders>
              <w:top w:val="nil"/>
              <w:left w:val="nil"/>
              <w:bottom w:val="nil"/>
              <w:right w:val="nil"/>
            </w:tcBorders>
            <w:shd w:val="clear" w:color="auto" w:fill="auto"/>
            <w:noWrap/>
            <w:tcMar>
              <w:left w:w="43" w:type="dxa"/>
              <w:right w:w="43" w:type="dxa"/>
            </w:tcMar>
            <w:vAlign w:val="center"/>
          </w:tcPr>
          <w:p w14:paraId="6CE8247B" w14:textId="77777777" w:rsidR="00D54107" w:rsidRPr="00936806" w:rsidRDefault="00D54107" w:rsidP="00D54107">
            <w:pPr>
              <w:jc w:val="right"/>
              <w:rPr>
                <w:b/>
                <w:bCs/>
                <w:sz w:val="14"/>
                <w:szCs w:val="14"/>
              </w:rPr>
            </w:pPr>
            <w:r w:rsidRPr="00936806">
              <w:rPr>
                <w:b/>
                <w:bCs/>
                <w:sz w:val="14"/>
                <w:szCs w:val="14"/>
              </w:rPr>
              <w:t>15,399,083</w:t>
            </w:r>
          </w:p>
        </w:tc>
        <w:tc>
          <w:tcPr>
            <w:tcW w:w="753" w:type="dxa"/>
            <w:tcBorders>
              <w:top w:val="nil"/>
              <w:left w:val="nil"/>
              <w:bottom w:val="nil"/>
              <w:right w:val="nil"/>
            </w:tcBorders>
            <w:shd w:val="clear" w:color="auto" w:fill="auto"/>
            <w:noWrap/>
            <w:tcMar>
              <w:left w:w="43" w:type="dxa"/>
              <w:right w:w="43" w:type="dxa"/>
            </w:tcMar>
            <w:vAlign w:val="center"/>
          </w:tcPr>
          <w:p w14:paraId="20CC73AD" w14:textId="161D5410" w:rsidR="00D54107" w:rsidRPr="00936806" w:rsidRDefault="00D54107" w:rsidP="00D54107">
            <w:pPr>
              <w:jc w:val="right"/>
              <w:rPr>
                <w:b/>
                <w:bCs/>
                <w:sz w:val="14"/>
                <w:szCs w:val="14"/>
              </w:rPr>
            </w:pPr>
            <w:r>
              <w:rPr>
                <w:b/>
                <w:bCs/>
                <w:color w:val="000000"/>
                <w:sz w:val="14"/>
                <w:szCs w:val="14"/>
              </w:rPr>
              <w:t>1,323,455</w:t>
            </w:r>
          </w:p>
        </w:tc>
        <w:tc>
          <w:tcPr>
            <w:tcW w:w="720" w:type="dxa"/>
            <w:tcBorders>
              <w:top w:val="nil"/>
              <w:left w:val="nil"/>
              <w:bottom w:val="nil"/>
              <w:right w:val="nil"/>
            </w:tcBorders>
            <w:shd w:val="clear" w:color="auto" w:fill="auto"/>
            <w:tcMar>
              <w:left w:w="43" w:type="dxa"/>
              <w:right w:w="43" w:type="dxa"/>
            </w:tcMar>
            <w:vAlign w:val="center"/>
          </w:tcPr>
          <w:p w14:paraId="5E7E8A63" w14:textId="35988099" w:rsidR="00D54107" w:rsidRPr="00936806" w:rsidRDefault="00D54107" w:rsidP="00D54107">
            <w:pPr>
              <w:jc w:val="right"/>
              <w:rPr>
                <w:b/>
                <w:bCs/>
                <w:sz w:val="14"/>
                <w:szCs w:val="14"/>
              </w:rPr>
            </w:pPr>
            <w:r>
              <w:rPr>
                <w:b/>
                <w:bCs/>
                <w:sz w:val="13"/>
                <w:szCs w:val="13"/>
              </w:rPr>
              <w:t>1,234,040</w:t>
            </w:r>
          </w:p>
        </w:tc>
        <w:tc>
          <w:tcPr>
            <w:tcW w:w="720" w:type="dxa"/>
            <w:tcBorders>
              <w:top w:val="nil"/>
              <w:left w:val="nil"/>
              <w:bottom w:val="nil"/>
              <w:right w:val="nil"/>
            </w:tcBorders>
            <w:shd w:val="clear" w:color="auto" w:fill="auto"/>
            <w:tcMar>
              <w:left w:w="43" w:type="dxa"/>
              <w:right w:w="43" w:type="dxa"/>
            </w:tcMar>
            <w:vAlign w:val="center"/>
          </w:tcPr>
          <w:p w14:paraId="378FF04D" w14:textId="6FD1FA16" w:rsidR="00D54107" w:rsidRPr="00936806" w:rsidRDefault="00D54107" w:rsidP="00D54107">
            <w:pPr>
              <w:jc w:val="right"/>
              <w:rPr>
                <w:b/>
                <w:bCs/>
                <w:sz w:val="14"/>
                <w:szCs w:val="14"/>
              </w:rPr>
            </w:pPr>
            <w:r w:rsidRPr="00936806">
              <w:rPr>
                <w:b/>
                <w:bCs/>
                <w:sz w:val="14"/>
                <w:szCs w:val="14"/>
              </w:rPr>
              <w:t>1,600,930</w:t>
            </w:r>
          </w:p>
        </w:tc>
        <w:tc>
          <w:tcPr>
            <w:tcW w:w="720" w:type="dxa"/>
            <w:tcBorders>
              <w:top w:val="nil"/>
              <w:left w:val="nil"/>
              <w:bottom w:val="nil"/>
              <w:right w:val="nil"/>
            </w:tcBorders>
            <w:shd w:val="clear" w:color="auto" w:fill="auto"/>
            <w:tcMar>
              <w:left w:w="43" w:type="dxa"/>
              <w:right w:w="43" w:type="dxa"/>
            </w:tcMar>
            <w:vAlign w:val="center"/>
          </w:tcPr>
          <w:p w14:paraId="280288E0" w14:textId="65740444" w:rsidR="00D54107" w:rsidRPr="00936806" w:rsidRDefault="00D54107" w:rsidP="00D54107">
            <w:pPr>
              <w:jc w:val="right"/>
              <w:rPr>
                <w:b/>
                <w:bCs/>
                <w:sz w:val="14"/>
                <w:szCs w:val="14"/>
              </w:rPr>
            </w:pPr>
            <w:r w:rsidRPr="00936806">
              <w:rPr>
                <w:b/>
                <w:bCs/>
                <w:sz w:val="14"/>
                <w:szCs w:val="14"/>
              </w:rPr>
              <w:t>1,735,930</w:t>
            </w:r>
          </w:p>
        </w:tc>
        <w:tc>
          <w:tcPr>
            <w:tcW w:w="720" w:type="dxa"/>
            <w:tcBorders>
              <w:top w:val="nil"/>
              <w:left w:val="nil"/>
              <w:bottom w:val="nil"/>
              <w:right w:val="nil"/>
            </w:tcBorders>
            <w:shd w:val="clear" w:color="auto" w:fill="auto"/>
            <w:tcMar>
              <w:left w:w="43" w:type="dxa"/>
              <w:right w:w="43" w:type="dxa"/>
            </w:tcMar>
            <w:vAlign w:val="center"/>
          </w:tcPr>
          <w:p w14:paraId="0449B71F" w14:textId="2ED4A2A9" w:rsidR="00D54107" w:rsidRPr="00936806" w:rsidRDefault="00D54107" w:rsidP="00D54107">
            <w:pPr>
              <w:jc w:val="right"/>
              <w:rPr>
                <w:b/>
                <w:bCs/>
                <w:sz w:val="14"/>
                <w:szCs w:val="14"/>
              </w:rPr>
            </w:pPr>
            <w:r>
              <w:rPr>
                <w:b/>
                <w:bCs/>
                <w:color w:val="000000"/>
                <w:sz w:val="14"/>
                <w:szCs w:val="14"/>
              </w:rPr>
              <w:t>1,623,426</w:t>
            </w:r>
          </w:p>
        </w:tc>
        <w:tc>
          <w:tcPr>
            <w:tcW w:w="720" w:type="dxa"/>
            <w:tcBorders>
              <w:top w:val="nil"/>
              <w:left w:val="nil"/>
              <w:bottom w:val="nil"/>
              <w:right w:val="nil"/>
            </w:tcBorders>
            <w:shd w:val="clear" w:color="auto" w:fill="auto"/>
            <w:tcMar>
              <w:left w:w="43" w:type="dxa"/>
              <w:right w:w="43" w:type="dxa"/>
            </w:tcMar>
            <w:vAlign w:val="center"/>
          </w:tcPr>
          <w:p w14:paraId="1B02C727" w14:textId="67E0CC9F" w:rsidR="00D54107" w:rsidRPr="00001433" w:rsidRDefault="00D54107" w:rsidP="00D54107">
            <w:pPr>
              <w:jc w:val="right"/>
              <w:rPr>
                <w:b/>
                <w:bCs/>
                <w:color w:val="000000"/>
                <w:sz w:val="14"/>
                <w:szCs w:val="14"/>
              </w:rPr>
            </w:pPr>
            <w:r w:rsidRPr="00001433">
              <w:rPr>
                <w:b/>
                <w:bCs/>
                <w:color w:val="000000"/>
                <w:sz w:val="14"/>
                <w:szCs w:val="14"/>
              </w:rPr>
              <w:t>1,551,890</w:t>
            </w:r>
          </w:p>
        </w:tc>
        <w:tc>
          <w:tcPr>
            <w:tcW w:w="738" w:type="dxa"/>
            <w:tcBorders>
              <w:top w:val="nil"/>
              <w:left w:val="nil"/>
              <w:bottom w:val="nil"/>
              <w:right w:val="nil"/>
            </w:tcBorders>
            <w:shd w:val="clear" w:color="auto" w:fill="auto"/>
            <w:tcMar>
              <w:left w:w="43" w:type="dxa"/>
              <w:right w:w="43" w:type="dxa"/>
            </w:tcMar>
            <w:vAlign w:val="center"/>
          </w:tcPr>
          <w:p w14:paraId="549EE10F" w14:textId="2A70FEAE" w:rsidR="00D54107" w:rsidRPr="00F45DA6" w:rsidRDefault="00D54107" w:rsidP="00D54107">
            <w:pPr>
              <w:jc w:val="right"/>
              <w:rPr>
                <w:b/>
                <w:bCs/>
                <w:color w:val="000000"/>
                <w:sz w:val="14"/>
                <w:szCs w:val="14"/>
              </w:rPr>
            </w:pPr>
            <w:r w:rsidRPr="00F45DA6">
              <w:rPr>
                <w:b/>
                <w:bCs/>
                <w:color w:val="000000"/>
                <w:sz w:val="14"/>
                <w:szCs w:val="14"/>
              </w:rPr>
              <w:t>1,674,785</w:t>
            </w:r>
          </w:p>
        </w:tc>
      </w:tr>
      <w:tr w:rsidR="00D54107" w:rsidRPr="00BF4323" w14:paraId="63C74BA5"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D54107" w:rsidRPr="002B6501" w:rsidRDefault="00D54107" w:rsidP="00D54107">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77777777" w:rsidR="00D54107" w:rsidRPr="00936806" w:rsidRDefault="00D54107" w:rsidP="00D54107">
            <w:pPr>
              <w:jc w:val="right"/>
              <w:rPr>
                <w:sz w:val="14"/>
                <w:szCs w:val="14"/>
              </w:rPr>
            </w:pPr>
            <w:r w:rsidRPr="00936806">
              <w:rPr>
                <w:sz w:val="14"/>
                <w:szCs w:val="14"/>
              </w:rPr>
              <w:t>17,002</w:t>
            </w:r>
          </w:p>
        </w:tc>
        <w:tc>
          <w:tcPr>
            <w:tcW w:w="722" w:type="dxa"/>
            <w:tcBorders>
              <w:top w:val="nil"/>
              <w:left w:val="nil"/>
              <w:bottom w:val="nil"/>
              <w:right w:val="nil"/>
            </w:tcBorders>
            <w:shd w:val="clear" w:color="auto" w:fill="auto"/>
            <w:noWrap/>
            <w:tcMar>
              <w:left w:w="43" w:type="dxa"/>
              <w:right w:w="43" w:type="dxa"/>
            </w:tcMar>
            <w:vAlign w:val="center"/>
          </w:tcPr>
          <w:p w14:paraId="56D2DEB2" w14:textId="77777777" w:rsidR="00D54107" w:rsidRPr="00936806" w:rsidRDefault="00D54107" w:rsidP="00D54107">
            <w:pPr>
              <w:jc w:val="right"/>
              <w:rPr>
                <w:sz w:val="14"/>
                <w:szCs w:val="14"/>
              </w:rPr>
            </w:pPr>
            <w:r w:rsidRPr="00936806">
              <w:rPr>
                <w:sz w:val="14"/>
                <w:szCs w:val="14"/>
              </w:rPr>
              <w:t>807</w:t>
            </w:r>
          </w:p>
        </w:tc>
        <w:tc>
          <w:tcPr>
            <w:tcW w:w="753" w:type="dxa"/>
            <w:tcBorders>
              <w:top w:val="nil"/>
              <w:left w:val="nil"/>
              <w:bottom w:val="nil"/>
              <w:right w:val="nil"/>
            </w:tcBorders>
            <w:shd w:val="clear" w:color="auto" w:fill="auto"/>
            <w:noWrap/>
            <w:tcMar>
              <w:left w:w="43" w:type="dxa"/>
              <w:right w:w="43" w:type="dxa"/>
            </w:tcMar>
            <w:vAlign w:val="center"/>
          </w:tcPr>
          <w:p w14:paraId="72B62BC0" w14:textId="6112267D"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B963D4" w14:textId="368A3464" w:rsidR="00D54107" w:rsidRPr="00936806" w:rsidRDefault="00D54107" w:rsidP="00D54107">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0379840" w14:textId="49704E0C"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8C017" w14:textId="746F0B08"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94E2153" w14:textId="63072897" w:rsidR="00D54107" w:rsidRPr="00936806" w:rsidRDefault="00D54107" w:rsidP="00D54107">
            <w:pPr>
              <w:jc w:val="right"/>
              <w:rPr>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14:paraId="05614772" w14:textId="268564FC" w:rsidR="00D54107" w:rsidRPr="00001433" w:rsidRDefault="00D54107" w:rsidP="00D54107">
            <w:pPr>
              <w:jc w:val="right"/>
              <w:rPr>
                <w:color w:val="000000"/>
                <w:sz w:val="14"/>
                <w:szCs w:val="14"/>
              </w:rPr>
            </w:pPr>
            <w:r w:rsidRPr="00001433">
              <w:rPr>
                <w:color w:val="000000"/>
                <w:sz w:val="14"/>
                <w:szCs w:val="14"/>
              </w:rPr>
              <w:t>3,470</w:t>
            </w:r>
          </w:p>
        </w:tc>
        <w:tc>
          <w:tcPr>
            <w:tcW w:w="738" w:type="dxa"/>
            <w:tcBorders>
              <w:top w:val="nil"/>
              <w:left w:val="nil"/>
              <w:bottom w:val="nil"/>
              <w:right w:val="nil"/>
            </w:tcBorders>
            <w:shd w:val="clear" w:color="auto" w:fill="auto"/>
            <w:tcMar>
              <w:left w:w="43" w:type="dxa"/>
              <w:right w:w="43" w:type="dxa"/>
            </w:tcMar>
            <w:vAlign w:val="center"/>
          </w:tcPr>
          <w:p w14:paraId="7FFE8F2A" w14:textId="4BE72351" w:rsidR="00D54107" w:rsidRPr="00F45DA6" w:rsidRDefault="00D54107" w:rsidP="00D54107">
            <w:pPr>
              <w:jc w:val="right"/>
              <w:rPr>
                <w:color w:val="000000"/>
                <w:sz w:val="14"/>
                <w:szCs w:val="14"/>
              </w:rPr>
            </w:pPr>
            <w:r w:rsidRPr="00F45DA6">
              <w:rPr>
                <w:color w:val="000000"/>
                <w:sz w:val="14"/>
                <w:szCs w:val="14"/>
              </w:rPr>
              <w:t>1,336</w:t>
            </w:r>
          </w:p>
        </w:tc>
      </w:tr>
      <w:tr w:rsidR="00D54107" w:rsidRPr="00BF4323" w14:paraId="3F2B7B95"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D54107" w:rsidRPr="002B6501" w:rsidRDefault="00D54107" w:rsidP="00D54107">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77777777" w:rsidR="00D54107" w:rsidRPr="00936806" w:rsidRDefault="00D54107" w:rsidP="00D54107">
            <w:pPr>
              <w:jc w:val="right"/>
              <w:rPr>
                <w:sz w:val="14"/>
                <w:szCs w:val="14"/>
              </w:rPr>
            </w:pPr>
            <w:r w:rsidRPr="00936806">
              <w:rPr>
                <w:sz w:val="14"/>
                <w:szCs w:val="14"/>
              </w:rPr>
              <w:t>984,900</w:t>
            </w:r>
          </w:p>
        </w:tc>
        <w:tc>
          <w:tcPr>
            <w:tcW w:w="722" w:type="dxa"/>
            <w:tcBorders>
              <w:top w:val="nil"/>
              <w:left w:val="nil"/>
              <w:bottom w:val="nil"/>
              <w:right w:val="nil"/>
            </w:tcBorders>
            <w:shd w:val="clear" w:color="auto" w:fill="auto"/>
            <w:noWrap/>
            <w:tcMar>
              <w:left w:w="43" w:type="dxa"/>
              <w:right w:w="43" w:type="dxa"/>
            </w:tcMar>
            <w:vAlign w:val="center"/>
          </w:tcPr>
          <w:p w14:paraId="27DD31A2" w14:textId="77777777" w:rsidR="00D54107" w:rsidRPr="00936806" w:rsidRDefault="00D54107" w:rsidP="00D54107">
            <w:pPr>
              <w:jc w:val="right"/>
              <w:rPr>
                <w:sz w:val="14"/>
                <w:szCs w:val="14"/>
              </w:rPr>
            </w:pPr>
            <w:r w:rsidRPr="00936806">
              <w:rPr>
                <w:sz w:val="14"/>
                <w:szCs w:val="14"/>
              </w:rPr>
              <w:t>1,016,970</w:t>
            </w:r>
          </w:p>
        </w:tc>
        <w:tc>
          <w:tcPr>
            <w:tcW w:w="753" w:type="dxa"/>
            <w:tcBorders>
              <w:top w:val="nil"/>
              <w:left w:val="nil"/>
              <w:bottom w:val="nil"/>
              <w:right w:val="nil"/>
            </w:tcBorders>
            <w:shd w:val="clear" w:color="auto" w:fill="auto"/>
            <w:noWrap/>
            <w:tcMar>
              <w:left w:w="43" w:type="dxa"/>
              <w:right w:w="43" w:type="dxa"/>
            </w:tcMar>
            <w:vAlign w:val="center"/>
          </w:tcPr>
          <w:p w14:paraId="6BC5E7FE" w14:textId="1E3D5171" w:rsidR="00D54107" w:rsidRPr="00936806" w:rsidRDefault="00D54107" w:rsidP="00D54107">
            <w:pPr>
              <w:jc w:val="right"/>
              <w:rPr>
                <w:sz w:val="14"/>
                <w:szCs w:val="14"/>
              </w:rPr>
            </w:pPr>
            <w:r>
              <w:rPr>
                <w:color w:val="000000"/>
                <w:sz w:val="14"/>
                <w:szCs w:val="14"/>
              </w:rPr>
              <w:t>85,695</w:t>
            </w:r>
          </w:p>
        </w:tc>
        <w:tc>
          <w:tcPr>
            <w:tcW w:w="720" w:type="dxa"/>
            <w:tcBorders>
              <w:top w:val="nil"/>
              <w:left w:val="nil"/>
              <w:bottom w:val="nil"/>
              <w:right w:val="nil"/>
            </w:tcBorders>
            <w:shd w:val="clear" w:color="auto" w:fill="auto"/>
            <w:tcMar>
              <w:left w:w="43" w:type="dxa"/>
              <w:right w:w="43" w:type="dxa"/>
            </w:tcMar>
            <w:vAlign w:val="center"/>
          </w:tcPr>
          <w:p w14:paraId="2261FACE" w14:textId="6F08C3C1" w:rsidR="00D54107" w:rsidRPr="00936806" w:rsidRDefault="00D54107" w:rsidP="00D54107">
            <w:pPr>
              <w:jc w:val="right"/>
              <w:rPr>
                <w:sz w:val="14"/>
                <w:szCs w:val="14"/>
              </w:rPr>
            </w:pPr>
            <w:r>
              <w:rPr>
                <w:sz w:val="13"/>
                <w:szCs w:val="13"/>
              </w:rPr>
              <w:t>120,261</w:t>
            </w:r>
          </w:p>
        </w:tc>
        <w:tc>
          <w:tcPr>
            <w:tcW w:w="720" w:type="dxa"/>
            <w:tcBorders>
              <w:top w:val="nil"/>
              <w:left w:val="nil"/>
              <w:bottom w:val="nil"/>
              <w:right w:val="nil"/>
            </w:tcBorders>
            <w:shd w:val="clear" w:color="auto" w:fill="auto"/>
            <w:tcMar>
              <w:left w:w="43" w:type="dxa"/>
              <w:right w:w="43" w:type="dxa"/>
            </w:tcMar>
            <w:vAlign w:val="center"/>
          </w:tcPr>
          <w:p w14:paraId="23DF6A4F" w14:textId="5EAF4C65" w:rsidR="00D54107" w:rsidRPr="00936806" w:rsidRDefault="00D54107" w:rsidP="00D54107">
            <w:pPr>
              <w:jc w:val="right"/>
              <w:rPr>
                <w:sz w:val="14"/>
                <w:szCs w:val="14"/>
              </w:rPr>
            </w:pPr>
            <w:r w:rsidRPr="00936806">
              <w:rPr>
                <w:sz w:val="14"/>
                <w:szCs w:val="14"/>
              </w:rPr>
              <w:t>106,148</w:t>
            </w:r>
          </w:p>
        </w:tc>
        <w:tc>
          <w:tcPr>
            <w:tcW w:w="720" w:type="dxa"/>
            <w:tcBorders>
              <w:top w:val="nil"/>
              <w:left w:val="nil"/>
              <w:bottom w:val="nil"/>
              <w:right w:val="nil"/>
            </w:tcBorders>
            <w:shd w:val="clear" w:color="auto" w:fill="auto"/>
            <w:tcMar>
              <w:left w:w="43" w:type="dxa"/>
              <w:right w:w="43" w:type="dxa"/>
            </w:tcMar>
            <w:vAlign w:val="center"/>
          </w:tcPr>
          <w:p w14:paraId="4CFE1863" w14:textId="0612A3B3" w:rsidR="00D54107" w:rsidRPr="00936806" w:rsidRDefault="00D54107" w:rsidP="00D54107">
            <w:pPr>
              <w:jc w:val="right"/>
              <w:rPr>
                <w:sz w:val="14"/>
                <w:szCs w:val="14"/>
              </w:rPr>
            </w:pPr>
            <w:r w:rsidRPr="00936806">
              <w:rPr>
                <w:sz w:val="14"/>
                <w:szCs w:val="14"/>
              </w:rPr>
              <w:t>109,133</w:t>
            </w:r>
          </w:p>
        </w:tc>
        <w:tc>
          <w:tcPr>
            <w:tcW w:w="720" w:type="dxa"/>
            <w:tcBorders>
              <w:top w:val="nil"/>
              <w:left w:val="nil"/>
              <w:bottom w:val="nil"/>
              <w:right w:val="nil"/>
            </w:tcBorders>
            <w:shd w:val="clear" w:color="auto" w:fill="auto"/>
            <w:tcMar>
              <w:left w:w="43" w:type="dxa"/>
              <w:right w:w="43" w:type="dxa"/>
            </w:tcMar>
            <w:vAlign w:val="center"/>
          </w:tcPr>
          <w:p w14:paraId="4AFA76F0" w14:textId="141EB7D0" w:rsidR="00D54107" w:rsidRPr="00936806" w:rsidRDefault="00D54107" w:rsidP="00D54107">
            <w:pPr>
              <w:jc w:val="right"/>
              <w:rPr>
                <w:sz w:val="14"/>
                <w:szCs w:val="14"/>
              </w:rPr>
            </w:pPr>
            <w:r>
              <w:rPr>
                <w:color w:val="000000"/>
                <w:sz w:val="14"/>
                <w:szCs w:val="14"/>
              </w:rPr>
              <w:t>106,529</w:t>
            </w:r>
          </w:p>
        </w:tc>
        <w:tc>
          <w:tcPr>
            <w:tcW w:w="720" w:type="dxa"/>
            <w:tcBorders>
              <w:top w:val="nil"/>
              <w:left w:val="nil"/>
              <w:bottom w:val="nil"/>
              <w:right w:val="nil"/>
            </w:tcBorders>
            <w:shd w:val="clear" w:color="auto" w:fill="auto"/>
            <w:tcMar>
              <w:left w:w="43" w:type="dxa"/>
              <w:right w:w="43" w:type="dxa"/>
            </w:tcMar>
            <w:vAlign w:val="center"/>
          </w:tcPr>
          <w:p w14:paraId="05B1C163" w14:textId="53CCA69D" w:rsidR="00D54107" w:rsidRPr="00001433" w:rsidRDefault="00D54107" w:rsidP="00D54107">
            <w:pPr>
              <w:jc w:val="right"/>
              <w:rPr>
                <w:color w:val="000000"/>
                <w:sz w:val="14"/>
                <w:szCs w:val="14"/>
              </w:rPr>
            </w:pPr>
            <w:r w:rsidRPr="00001433">
              <w:rPr>
                <w:color w:val="000000"/>
                <w:sz w:val="14"/>
                <w:szCs w:val="14"/>
              </w:rPr>
              <w:t>77,430</w:t>
            </w:r>
          </w:p>
        </w:tc>
        <w:tc>
          <w:tcPr>
            <w:tcW w:w="738" w:type="dxa"/>
            <w:tcBorders>
              <w:top w:val="nil"/>
              <w:left w:val="nil"/>
              <w:bottom w:val="nil"/>
              <w:right w:val="nil"/>
            </w:tcBorders>
            <w:shd w:val="clear" w:color="auto" w:fill="auto"/>
            <w:tcMar>
              <w:left w:w="43" w:type="dxa"/>
              <w:right w:w="43" w:type="dxa"/>
            </w:tcMar>
            <w:vAlign w:val="center"/>
          </w:tcPr>
          <w:p w14:paraId="0F54B189" w14:textId="7D42A68D" w:rsidR="00D54107" w:rsidRPr="00F45DA6" w:rsidRDefault="00D54107" w:rsidP="00D54107">
            <w:pPr>
              <w:jc w:val="right"/>
              <w:rPr>
                <w:color w:val="000000"/>
                <w:sz w:val="14"/>
                <w:szCs w:val="14"/>
              </w:rPr>
            </w:pPr>
            <w:r w:rsidRPr="00F45DA6">
              <w:rPr>
                <w:color w:val="000000"/>
                <w:sz w:val="14"/>
                <w:szCs w:val="14"/>
              </w:rPr>
              <w:t>127,518</w:t>
            </w:r>
          </w:p>
        </w:tc>
      </w:tr>
      <w:tr w:rsidR="00D54107" w:rsidRPr="00BF4323" w14:paraId="2EB3B23B"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D54107" w:rsidRPr="002B6501" w:rsidRDefault="00D54107" w:rsidP="00D54107">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77777777" w:rsidR="00D54107" w:rsidRPr="00936806" w:rsidRDefault="00D54107" w:rsidP="00D54107">
            <w:pPr>
              <w:jc w:val="right"/>
              <w:rPr>
                <w:sz w:val="14"/>
                <w:szCs w:val="14"/>
              </w:rPr>
            </w:pPr>
            <w:r w:rsidRPr="00936806">
              <w:rPr>
                <w:sz w:val="14"/>
                <w:szCs w:val="14"/>
              </w:rPr>
              <w:t>1,829,901</w:t>
            </w:r>
          </w:p>
        </w:tc>
        <w:tc>
          <w:tcPr>
            <w:tcW w:w="722" w:type="dxa"/>
            <w:tcBorders>
              <w:top w:val="nil"/>
              <w:left w:val="nil"/>
              <w:bottom w:val="nil"/>
              <w:right w:val="nil"/>
            </w:tcBorders>
            <w:shd w:val="clear" w:color="auto" w:fill="auto"/>
            <w:noWrap/>
            <w:tcMar>
              <w:left w:w="43" w:type="dxa"/>
              <w:right w:w="43" w:type="dxa"/>
            </w:tcMar>
            <w:vAlign w:val="center"/>
          </w:tcPr>
          <w:p w14:paraId="27042A91" w14:textId="77777777" w:rsidR="00D54107" w:rsidRPr="00936806" w:rsidRDefault="00D54107" w:rsidP="00D54107">
            <w:pPr>
              <w:jc w:val="right"/>
              <w:rPr>
                <w:sz w:val="14"/>
                <w:szCs w:val="14"/>
              </w:rPr>
            </w:pPr>
            <w:r w:rsidRPr="00936806">
              <w:rPr>
                <w:sz w:val="14"/>
                <w:szCs w:val="14"/>
              </w:rPr>
              <w:t>1,921,000</w:t>
            </w:r>
          </w:p>
        </w:tc>
        <w:tc>
          <w:tcPr>
            <w:tcW w:w="753" w:type="dxa"/>
            <w:tcBorders>
              <w:top w:val="nil"/>
              <w:left w:val="nil"/>
              <w:bottom w:val="nil"/>
              <w:right w:val="nil"/>
            </w:tcBorders>
            <w:shd w:val="clear" w:color="auto" w:fill="auto"/>
            <w:noWrap/>
            <w:tcMar>
              <w:left w:w="43" w:type="dxa"/>
              <w:right w:w="43" w:type="dxa"/>
            </w:tcMar>
            <w:vAlign w:val="center"/>
          </w:tcPr>
          <w:p w14:paraId="65E1CCC6" w14:textId="4CA3428F" w:rsidR="00D54107" w:rsidRPr="00936806" w:rsidRDefault="00D54107" w:rsidP="00D54107">
            <w:pPr>
              <w:jc w:val="right"/>
              <w:rPr>
                <w:sz w:val="14"/>
                <w:szCs w:val="14"/>
              </w:rPr>
            </w:pPr>
            <w:r>
              <w:rPr>
                <w:color w:val="000000"/>
                <w:sz w:val="14"/>
                <w:szCs w:val="14"/>
              </w:rPr>
              <w:t>151,324</w:t>
            </w:r>
          </w:p>
        </w:tc>
        <w:tc>
          <w:tcPr>
            <w:tcW w:w="720" w:type="dxa"/>
            <w:tcBorders>
              <w:top w:val="nil"/>
              <w:left w:val="nil"/>
              <w:bottom w:val="nil"/>
              <w:right w:val="nil"/>
            </w:tcBorders>
            <w:shd w:val="clear" w:color="auto" w:fill="auto"/>
            <w:tcMar>
              <w:left w:w="43" w:type="dxa"/>
              <w:right w:w="43" w:type="dxa"/>
            </w:tcMar>
            <w:vAlign w:val="center"/>
          </w:tcPr>
          <w:p w14:paraId="2279A871" w14:textId="3E4AC4BD" w:rsidR="00D54107" w:rsidRPr="00936806" w:rsidRDefault="00D54107" w:rsidP="00D54107">
            <w:pPr>
              <w:jc w:val="right"/>
              <w:rPr>
                <w:sz w:val="14"/>
                <w:szCs w:val="14"/>
              </w:rPr>
            </w:pPr>
            <w:r>
              <w:rPr>
                <w:sz w:val="13"/>
                <w:szCs w:val="13"/>
              </w:rPr>
              <w:t>148,968</w:t>
            </w:r>
          </w:p>
        </w:tc>
        <w:tc>
          <w:tcPr>
            <w:tcW w:w="720" w:type="dxa"/>
            <w:tcBorders>
              <w:top w:val="nil"/>
              <w:left w:val="nil"/>
              <w:bottom w:val="nil"/>
              <w:right w:val="nil"/>
            </w:tcBorders>
            <w:shd w:val="clear" w:color="auto" w:fill="auto"/>
            <w:tcMar>
              <w:left w:w="43" w:type="dxa"/>
              <w:right w:w="43" w:type="dxa"/>
            </w:tcMar>
            <w:vAlign w:val="center"/>
          </w:tcPr>
          <w:p w14:paraId="303FA8BB" w14:textId="017EE7CA" w:rsidR="00D54107" w:rsidRPr="00936806" w:rsidRDefault="00D54107" w:rsidP="00D54107">
            <w:pPr>
              <w:jc w:val="right"/>
              <w:rPr>
                <w:sz w:val="14"/>
                <w:szCs w:val="14"/>
              </w:rPr>
            </w:pPr>
            <w:r w:rsidRPr="00936806">
              <w:rPr>
                <w:sz w:val="14"/>
                <w:szCs w:val="14"/>
              </w:rPr>
              <w:t>183,630</w:t>
            </w:r>
          </w:p>
        </w:tc>
        <w:tc>
          <w:tcPr>
            <w:tcW w:w="720" w:type="dxa"/>
            <w:tcBorders>
              <w:top w:val="nil"/>
              <w:left w:val="nil"/>
              <w:bottom w:val="nil"/>
              <w:right w:val="nil"/>
            </w:tcBorders>
            <w:shd w:val="clear" w:color="auto" w:fill="auto"/>
            <w:tcMar>
              <w:left w:w="43" w:type="dxa"/>
              <w:right w:w="43" w:type="dxa"/>
            </w:tcMar>
            <w:vAlign w:val="center"/>
          </w:tcPr>
          <w:p w14:paraId="1538D1D2" w14:textId="7C8EDBEA" w:rsidR="00D54107" w:rsidRPr="00936806" w:rsidRDefault="00D54107" w:rsidP="00D54107">
            <w:pPr>
              <w:jc w:val="right"/>
              <w:rPr>
                <w:sz w:val="14"/>
                <w:szCs w:val="14"/>
              </w:rPr>
            </w:pPr>
            <w:r w:rsidRPr="00936806">
              <w:rPr>
                <w:sz w:val="14"/>
                <w:szCs w:val="14"/>
              </w:rPr>
              <w:t>204,848</w:t>
            </w:r>
          </w:p>
        </w:tc>
        <w:tc>
          <w:tcPr>
            <w:tcW w:w="720" w:type="dxa"/>
            <w:tcBorders>
              <w:top w:val="nil"/>
              <w:left w:val="nil"/>
              <w:bottom w:val="nil"/>
              <w:right w:val="nil"/>
            </w:tcBorders>
            <w:shd w:val="clear" w:color="auto" w:fill="auto"/>
            <w:tcMar>
              <w:left w:w="43" w:type="dxa"/>
              <w:right w:w="43" w:type="dxa"/>
            </w:tcMar>
            <w:vAlign w:val="center"/>
          </w:tcPr>
          <w:p w14:paraId="3FD62E7F" w14:textId="0F978E4F" w:rsidR="00D54107" w:rsidRPr="00936806" w:rsidRDefault="00D54107" w:rsidP="00D54107">
            <w:pPr>
              <w:jc w:val="right"/>
              <w:rPr>
                <w:sz w:val="14"/>
                <w:szCs w:val="14"/>
              </w:rPr>
            </w:pPr>
            <w:r>
              <w:rPr>
                <w:color w:val="000000"/>
                <w:sz w:val="14"/>
                <w:szCs w:val="14"/>
              </w:rPr>
              <w:t>189,086</w:t>
            </w:r>
          </w:p>
        </w:tc>
        <w:tc>
          <w:tcPr>
            <w:tcW w:w="720" w:type="dxa"/>
            <w:tcBorders>
              <w:top w:val="nil"/>
              <w:left w:val="nil"/>
              <w:bottom w:val="nil"/>
              <w:right w:val="nil"/>
            </w:tcBorders>
            <w:shd w:val="clear" w:color="auto" w:fill="auto"/>
            <w:tcMar>
              <w:left w:w="43" w:type="dxa"/>
              <w:right w:w="43" w:type="dxa"/>
            </w:tcMar>
            <w:vAlign w:val="center"/>
          </w:tcPr>
          <w:p w14:paraId="16C28360" w14:textId="196BBE5A" w:rsidR="00D54107" w:rsidRPr="00001433" w:rsidRDefault="00D54107" w:rsidP="00D54107">
            <w:pPr>
              <w:jc w:val="right"/>
              <w:rPr>
                <w:color w:val="000000"/>
                <w:sz w:val="14"/>
                <w:szCs w:val="14"/>
              </w:rPr>
            </w:pPr>
            <w:r w:rsidRPr="00001433">
              <w:rPr>
                <w:color w:val="000000"/>
                <w:sz w:val="14"/>
                <w:szCs w:val="14"/>
              </w:rPr>
              <w:t>216,887</w:t>
            </w:r>
          </w:p>
        </w:tc>
        <w:tc>
          <w:tcPr>
            <w:tcW w:w="738" w:type="dxa"/>
            <w:tcBorders>
              <w:top w:val="nil"/>
              <w:left w:val="nil"/>
              <w:bottom w:val="nil"/>
              <w:right w:val="nil"/>
            </w:tcBorders>
            <w:shd w:val="clear" w:color="auto" w:fill="auto"/>
            <w:tcMar>
              <w:left w:w="43" w:type="dxa"/>
              <w:right w:w="43" w:type="dxa"/>
            </w:tcMar>
            <w:vAlign w:val="center"/>
          </w:tcPr>
          <w:p w14:paraId="3F36A70F" w14:textId="00FC5E0C" w:rsidR="00D54107" w:rsidRPr="00F45DA6" w:rsidRDefault="00D54107" w:rsidP="00D54107">
            <w:pPr>
              <w:jc w:val="right"/>
              <w:rPr>
                <w:color w:val="000000"/>
                <w:sz w:val="14"/>
                <w:szCs w:val="14"/>
              </w:rPr>
            </w:pPr>
            <w:r w:rsidRPr="00F45DA6">
              <w:rPr>
                <w:color w:val="000000"/>
                <w:sz w:val="14"/>
                <w:szCs w:val="14"/>
              </w:rPr>
              <w:t>232,531</w:t>
            </w:r>
          </w:p>
        </w:tc>
      </w:tr>
      <w:tr w:rsidR="00D54107" w:rsidRPr="00BF4323" w14:paraId="1C4DEF62"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D54107" w:rsidRPr="002B6501" w:rsidRDefault="00D54107" w:rsidP="00D54107">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77777777" w:rsidR="00D54107" w:rsidRPr="00936806" w:rsidRDefault="00D54107" w:rsidP="00D54107">
            <w:pPr>
              <w:jc w:val="right"/>
              <w:rPr>
                <w:sz w:val="14"/>
                <w:szCs w:val="14"/>
              </w:rPr>
            </w:pPr>
            <w:r w:rsidRPr="00936806">
              <w:rPr>
                <w:sz w:val="14"/>
                <w:szCs w:val="14"/>
              </w:rPr>
              <w:t>62</w:t>
            </w:r>
          </w:p>
        </w:tc>
        <w:tc>
          <w:tcPr>
            <w:tcW w:w="722" w:type="dxa"/>
            <w:tcBorders>
              <w:top w:val="nil"/>
              <w:left w:val="nil"/>
              <w:bottom w:val="nil"/>
              <w:right w:val="nil"/>
            </w:tcBorders>
            <w:shd w:val="clear" w:color="auto" w:fill="auto"/>
            <w:noWrap/>
            <w:tcMar>
              <w:left w:w="43" w:type="dxa"/>
              <w:right w:w="43" w:type="dxa"/>
            </w:tcMar>
            <w:vAlign w:val="center"/>
          </w:tcPr>
          <w:p w14:paraId="5730602D" w14:textId="77777777" w:rsidR="00D54107" w:rsidRPr="00936806" w:rsidRDefault="00D54107" w:rsidP="00D54107">
            <w:pPr>
              <w:jc w:val="right"/>
              <w:rPr>
                <w:sz w:val="14"/>
                <w:szCs w:val="14"/>
              </w:rPr>
            </w:pPr>
            <w:r w:rsidRPr="00936806">
              <w:rPr>
                <w:sz w:val="14"/>
                <w:szCs w:val="14"/>
              </w:rPr>
              <w:t>64</w:t>
            </w:r>
          </w:p>
        </w:tc>
        <w:tc>
          <w:tcPr>
            <w:tcW w:w="753" w:type="dxa"/>
            <w:tcBorders>
              <w:top w:val="nil"/>
              <w:left w:val="nil"/>
              <w:bottom w:val="nil"/>
              <w:right w:val="nil"/>
            </w:tcBorders>
            <w:shd w:val="clear" w:color="auto" w:fill="auto"/>
            <w:noWrap/>
            <w:tcMar>
              <w:left w:w="43" w:type="dxa"/>
              <w:right w:w="43" w:type="dxa"/>
            </w:tcMar>
            <w:vAlign w:val="center"/>
          </w:tcPr>
          <w:p w14:paraId="75E6952E" w14:textId="01171CC8"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F60910" w14:textId="556A69CA" w:rsidR="00D54107" w:rsidRPr="00936806" w:rsidRDefault="00D54107" w:rsidP="00D54107">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EC66E52" w14:textId="6FEC5F5A" w:rsidR="00D54107" w:rsidRPr="00936806" w:rsidRDefault="00D54107" w:rsidP="00D54107">
            <w:pPr>
              <w:jc w:val="right"/>
              <w:rPr>
                <w:sz w:val="14"/>
                <w:szCs w:val="14"/>
              </w:rPr>
            </w:pPr>
            <w:r w:rsidRPr="00936806">
              <w:rPr>
                <w:sz w:val="14"/>
                <w:szCs w:val="14"/>
              </w:rPr>
              <w:t>69</w:t>
            </w:r>
          </w:p>
        </w:tc>
        <w:tc>
          <w:tcPr>
            <w:tcW w:w="720" w:type="dxa"/>
            <w:tcBorders>
              <w:top w:val="nil"/>
              <w:left w:val="nil"/>
              <w:bottom w:val="nil"/>
              <w:right w:val="nil"/>
            </w:tcBorders>
            <w:shd w:val="clear" w:color="auto" w:fill="auto"/>
            <w:tcMar>
              <w:left w:w="43" w:type="dxa"/>
              <w:right w:w="43" w:type="dxa"/>
            </w:tcMar>
            <w:vAlign w:val="center"/>
          </w:tcPr>
          <w:p w14:paraId="7D8332E0" w14:textId="5A1302D2" w:rsidR="00D54107" w:rsidRPr="00936806" w:rsidRDefault="00D54107" w:rsidP="00D54107">
            <w:pPr>
              <w:jc w:val="right"/>
              <w:rPr>
                <w:sz w:val="14"/>
                <w:szCs w:val="14"/>
              </w:rPr>
            </w:pPr>
            <w:r w:rsidRPr="00936806">
              <w:rPr>
                <w:sz w:val="14"/>
                <w:szCs w:val="14"/>
              </w:rPr>
              <w:t>62</w:t>
            </w:r>
          </w:p>
        </w:tc>
        <w:tc>
          <w:tcPr>
            <w:tcW w:w="720" w:type="dxa"/>
            <w:tcBorders>
              <w:top w:val="nil"/>
              <w:left w:val="nil"/>
              <w:bottom w:val="nil"/>
              <w:right w:val="nil"/>
            </w:tcBorders>
            <w:shd w:val="clear" w:color="auto" w:fill="auto"/>
            <w:tcMar>
              <w:left w:w="43" w:type="dxa"/>
              <w:right w:w="43" w:type="dxa"/>
            </w:tcMar>
            <w:vAlign w:val="center"/>
          </w:tcPr>
          <w:p w14:paraId="2D43BB94" w14:textId="26600756" w:rsidR="00D54107" w:rsidRPr="00936806" w:rsidRDefault="00D54107" w:rsidP="00D54107">
            <w:pPr>
              <w:jc w:val="right"/>
              <w:rPr>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1A7FEE84" w14:textId="0CD0DD39" w:rsidR="00D54107" w:rsidRPr="00001433" w:rsidRDefault="00D54107" w:rsidP="00D54107">
            <w:pPr>
              <w:jc w:val="right"/>
              <w:rPr>
                <w:color w:val="000000"/>
                <w:sz w:val="14"/>
                <w:szCs w:val="14"/>
              </w:rPr>
            </w:pPr>
            <w:r w:rsidRPr="00001433">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8EDF7F3" w14:textId="682848F1" w:rsidR="00D54107" w:rsidRPr="00F45DA6" w:rsidRDefault="00D54107" w:rsidP="00D54107">
            <w:pPr>
              <w:jc w:val="right"/>
              <w:rPr>
                <w:color w:val="000000"/>
                <w:sz w:val="14"/>
                <w:szCs w:val="14"/>
              </w:rPr>
            </w:pPr>
            <w:r w:rsidRPr="00F45DA6">
              <w:rPr>
                <w:color w:val="000000"/>
                <w:sz w:val="14"/>
                <w:szCs w:val="14"/>
              </w:rPr>
              <w:t>-</w:t>
            </w:r>
          </w:p>
        </w:tc>
      </w:tr>
      <w:tr w:rsidR="00D54107" w:rsidRPr="00BF4323" w14:paraId="0A9C00C5"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D54107" w:rsidRPr="002B6501" w:rsidRDefault="00D54107" w:rsidP="00D54107">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7777777" w:rsidR="00D54107" w:rsidRPr="00936806" w:rsidRDefault="00D54107" w:rsidP="00D54107">
            <w:pPr>
              <w:jc w:val="right"/>
              <w:rPr>
                <w:sz w:val="14"/>
                <w:szCs w:val="14"/>
              </w:rPr>
            </w:pPr>
            <w:r w:rsidRPr="00936806">
              <w:rPr>
                <w:sz w:val="14"/>
                <w:szCs w:val="14"/>
              </w:rPr>
              <w:t>25,744</w:t>
            </w:r>
          </w:p>
        </w:tc>
        <w:tc>
          <w:tcPr>
            <w:tcW w:w="722" w:type="dxa"/>
            <w:tcBorders>
              <w:top w:val="nil"/>
              <w:left w:val="nil"/>
              <w:bottom w:val="nil"/>
              <w:right w:val="nil"/>
            </w:tcBorders>
            <w:shd w:val="clear" w:color="auto" w:fill="auto"/>
            <w:noWrap/>
            <w:tcMar>
              <w:left w:w="43" w:type="dxa"/>
              <w:right w:w="43" w:type="dxa"/>
            </w:tcMar>
            <w:vAlign w:val="center"/>
          </w:tcPr>
          <w:p w14:paraId="4C22DCAE" w14:textId="77777777" w:rsidR="00D54107" w:rsidRPr="00936806" w:rsidRDefault="00D54107" w:rsidP="00D54107">
            <w:pPr>
              <w:jc w:val="right"/>
              <w:rPr>
                <w:sz w:val="14"/>
                <w:szCs w:val="14"/>
              </w:rPr>
            </w:pPr>
            <w:r w:rsidRPr="00936806">
              <w:rPr>
                <w:sz w:val="14"/>
                <w:szCs w:val="14"/>
              </w:rPr>
              <w:t>33,369</w:t>
            </w:r>
          </w:p>
        </w:tc>
        <w:tc>
          <w:tcPr>
            <w:tcW w:w="753" w:type="dxa"/>
            <w:tcBorders>
              <w:top w:val="nil"/>
              <w:left w:val="nil"/>
              <w:bottom w:val="nil"/>
              <w:right w:val="nil"/>
            </w:tcBorders>
            <w:shd w:val="clear" w:color="auto" w:fill="auto"/>
            <w:noWrap/>
            <w:tcMar>
              <w:left w:w="43" w:type="dxa"/>
              <w:right w:w="43" w:type="dxa"/>
            </w:tcMar>
            <w:vAlign w:val="center"/>
          </w:tcPr>
          <w:p w14:paraId="7078DC92" w14:textId="1BEBB90C" w:rsidR="00D54107" w:rsidRPr="00936806" w:rsidRDefault="00D54107" w:rsidP="00D54107">
            <w:pPr>
              <w:jc w:val="right"/>
              <w:rPr>
                <w:sz w:val="14"/>
                <w:szCs w:val="14"/>
              </w:rPr>
            </w:pPr>
            <w:r>
              <w:rPr>
                <w:color w:val="000000"/>
                <w:sz w:val="14"/>
                <w:szCs w:val="14"/>
              </w:rPr>
              <w:t>3,578</w:t>
            </w:r>
          </w:p>
        </w:tc>
        <w:tc>
          <w:tcPr>
            <w:tcW w:w="720" w:type="dxa"/>
            <w:tcBorders>
              <w:top w:val="nil"/>
              <w:left w:val="nil"/>
              <w:bottom w:val="nil"/>
              <w:right w:val="nil"/>
            </w:tcBorders>
            <w:shd w:val="clear" w:color="auto" w:fill="auto"/>
            <w:tcMar>
              <w:left w:w="43" w:type="dxa"/>
              <w:right w:w="43" w:type="dxa"/>
            </w:tcMar>
            <w:vAlign w:val="center"/>
          </w:tcPr>
          <w:p w14:paraId="67B2B350" w14:textId="6E695022" w:rsidR="00D54107" w:rsidRPr="00936806" w:rsidRDefault="00D54107" w:rsidP="00D54107">
            <w:pPr>
              <w:jc w:val="right"/>
              <w:rPr>
                <w:sz w:val="14"/>
                <w:szCs w:val="14"/>
              </w:rPr>
            </w:pPr>
            <w:r>
              <w:rPr>
                <w:sz w:val="13"/>
                <w:szCs w:val="13"/>
              </w:rPr>
              <w:t>3,291</w:t>
            </w:r>
          </w:p>
        </w:tc>
        <w:tc>
          <w:tcPr>
            <w:tcW w:w="720" w:type="dxa"/>
            <w:tcBorders>
              <w:top w:val="nil"/>
              <w:left w:val="nil"/>
              <w:bottom w:val="nil"/>
              <w:right w:val="nil"/>
            </w:tcBorders>
            <w:shd w:val="clear" w:color="auto" w:fill="auto"/>
            <w:tcMar>
              <w:left w:w="43" w:type="dxa"/>
              <w:right w:w="43" w:type="dxa"/>
            </w:tcMar>
            <w:vAlign w:val="center"/>
          </w:tcPr>
          <w:p w14:paraId="4D960204" w14:textId="57A63344" w:rsidR="00D54107" w:rsidRPr="00936806" w:rsidRDefault="00D54107" w:rsidP="00D54107">
            <w:pPr>
              <w:jc w:val="right"/>
              <w:rPr>
                <w:sz w:val="14"/>
                <w:szCs w:val="14"/>
              </w:rPr>
            </w:pPr>
            <w:r w:rsidRPr="00936806">
              <w:rPr>
                <w:sz w:val="14"/>
                <w:szCs w:val="14"/>
              </w:rPr>
              <w:t>4,814</w:t>
            </w:r>
          </w:p>
        </w:tc>
        <w:tc>
          <w:tcPr>
            <w:tcW w:w="720" w:type="dxa"/>
            <w:tcBorders>
              <w:top w:val="nil"/>
              <w:left w:val="nil"/>
              <w:bottom w:val="nil"/>
              <w:right w:val="nil"/>
            </w:tcBorders>
            <w:shd w:val="clear" w:color="auto" w:fill="auto"/>
            <w:tcMar>
              <w:left w:w="43" w:type="dxa"/>
              <w:right w:w="43" w:type="dxa"/>
            </w:tcMar>
            <w:vAlign w:val="center"/>
          </w:tcPr>
          <w:p w14:paraId="0ED83A42" w14:textId="1E09A507" w:rsidR="00D54107" w:rsidRPr="00936806" w:rsidRDefault="00D54107" w:rsidP="00D54107">
            <w:pPr>
              <w:jc w:val="right"/>
              <w:rPr>
                <w:sz w:val="14"/>
                <w:szCs w:val="14"/>
              </w:rPr>
            </w:pPr>
            <w:r w:rsidRPr="00936806">
              <w:rPr>
                <w:sz w:val="14"/>
                <w:szCs w:val="14"/>
              </w:rPr>
              <w:t>5,840</w:t>
            </w:r>
          </w:p>
        </w:tc>
        <w:tc>
          <w:tcPr>
            <w:tcW w:w="720" w:type="dxa"/>
            <w:tcBorders>
              <w:top w:val="nil"/>
              <w:left w:val="nil"/>
              <w:bottom w:val="nil"/>
              <w:right w:val="nil"/>
            </w:tcBorders>
            <w:shd w:val="clear" w:color="auto" w:fill="auto"/>
            <w:tcMar>
              <w:left w:w="43" w:type="dxa"/>
              <w:right w:w="43" w:type="dxa"/>
            </w:tcMar>
            <w:vAlign w:val="center"/>
          </w:tcPr>
          <w:p w14:paraId="183FB18C" w14:textId="730CBFED" w:rsidR="00D54107" w:rsidRPr="00936806" w:rsidRDefault="00D54107" w:rsidP="00D54107">
            <w:pPr>
              <w:jc w:val="right"/>
              <w:rPr>
                <w:sz w:val="14"/>
                <w:szCs w:val="14"/>
              </w:rPr>
            </w:pPr>
            <w:r>
              <w:rPr>
                <w:color w:val="000000"/>
                <w:sz w:val="14"/>
                <w:szCs w:val="14"/>
              </w:rPr>
              <w:t>5,200</w:t>
            </w:r>
          </w:p>
        </w:tc>
        <w:tc>
          <w:tcPr>
            <w:tcW w:w="720" w:type="dxa"/>
            <w:tcBorders>
              <w:top w:val="nil"/>
              <w:left w:val="nil"/>
              <w:bottom w:val="nil"/>
              <w:right w:val="nil"/>
            </w:tcBorders>
            <w:shd w:val="clear" w:color="auto" w:fill="auto"/>
            <w:tcMar>
              <w:left w:w="43" w:type="dxa"/>
              <w:right w:w="43" w:type="dxa"/>
            </w:tcMar>
            <w:vAlign w:val="center"/>
          </w:tcPr>
          <w:p w14:paraId="5E8B0AD8" w14:textId="0C35F36C" w:rsidR="00D54107" w:rsidRPr="00001433" w:rsidRDefault="00D54107" w:rsidP="00D54107">
            <w:pPr>
              <w:jc w:val="right"/>
              <w:rPr>
                <w:color w:val="000000"/>
                <w:sz w:val="14"/>
                <w:szCs w:val="14"/>
              </w:rPr>
            </w:pPr>
            <w:r w:rsidRPr="00001433">
              <w:rPr>
                <w:color w:val="000000"/>
                <w:sz w:val="14"/>
                <w:szCs w:val="14"/>
              </w:rPr>
              <w:t>5,751</w:t>
            </w:r>
          </w:p>
        </w:tc>
        <w:tc>
          <w:tcPr>
            <w:tcW w:w="738" w:type="dxa"/>
            <w:tcBorders>
              <w:top w:val="nil"/>
              <w:left w:val="nil"/>
              <w:bottom w:val="nil"/>
              <w:right w:val="nil"/>
            </w:tcBorders>
            <w:shd w:val="clear" w:color="auto" w:fill="auto"/>
            <w:tcMar>
              <w:left w:w="43" w:type="dxa"/>
              <w:right w:w="43" w:type="dxa"/>
            </w:tcMar>
            <w:vAlign w:val="center"/>
          </w:tcPr>
          <w:p w14:paraId="172BE925" w14:textId="4DD16BB1" w:rsidR="00D54107" w:rsidRPr="00F45DA6" w:rsidRDefault="00D54107" w:rsidP="00D54107">
            <w:pPr>
              <w:jc w:val="right"/>
              <w:rPr>
                <w:color w:val="000000"/>
                <w:sz w:val="14"/>
                <w:szCs w:val="14"/>
              </w:rPr>
            </w:pPr>
            <w:r w:rsidRPr="00F45DA6">
              <w:rPr>
                <w:color w:val="000000"/>
                <w:sz w:val="14"/>
                <w:szCs w:val="14"/>
              </w:rPr>
              <w:t>7,770</w:t>
            </w:r>
          </w:p>
        </w:tc>
      </w:tr>
      <w:tr w:rsidR="00D54107" w:rsidRPr="00BF4323" w14:paraId="68B2535E"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D54107" w:rsidRPr="002B6501" w:rsidRDefault="00D54107" w:rsidP="00D54107">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77777777" w:rsidR="00D54107" w:rsidRPr="00936806" w:rsidRDefault="00D54107" w:rsidP="00D54107">
            <w:pPr>
              <w:jc w:val="right"/>
              <w:rPr>
                <w:sz w:val="14"/>
                <w:szCs w:val="14"/>
              </w:rPr>
            </w:pPr>
            <w:r w:rsidRPr="00936806">
              <w:rPr>
                <w:sz w:val="14"/>
                <w:szCs w:val="14"/>
              </w:rPr>
              <w:t>2,794,524</w:t>
            </w:r>
          </w:p>
        </w:tc>
        <w:tc>
          <w:tcPr>
            <w:tcW w:w="722" w:type="dxa"/>
            <w:tcBorders>
              <w:top w:val="nil"/>
              <w:left w:val="nil"/>
              <w:bottom w:val="nil"/>
              <w:right w:val="nil"/>
            </w:tcBorders>
            <w:shd w:val="clear" w:color="auto" w:fill="auto"/>
            <w:noWrap/>
            <w:tcMar>
              <w:left w:w="43" w:type="dxa"/>
              <w:right w:w="43" w:type="dxa"/>
            </w:tcMar>
            <w:vAlign w:val="center"/>
          </w:tcPr>
          <w:p w14:paraId="29BDE542" w14:textId="77777777" w:rsidR="00D54107" w:rsidRPr="00936806" w:rsidRDefault="00D54107" w:rsidP="00D54107">
            <w:pPr>
              <w:jc w:val="right"/>
              <w:rPr>
                <w:sz w:val="14"/>
                <w:szCs w:val="14"/>
              </w:rPr>
            </w:pPr>
            <w:r w:rsidRPr="00936806">
              <w:rPr>
                <w:sz w:val="14"/>
                <w:szCs w:val="14"/>
              </w:rPr>
              <w:t>3,815,000</w:t>
            </w:r>
          </w:p>
        </w:tc>
        <w:tc>
          <w:tcPr>
            <w:tcW w:w="753" w:type="dxa"/>
            <w:tcBorders>
              <w:top w:val="nil"/>
              <w:left w:val="nil"/>
              <w:bottom w:val="nil"/>
              <w:right w:val="nil"/>
            </w:tcBorders>
            <w:shd w:val="clear" w:color="auto" w:fill="auto"/>
            <w:noWrap/>
            <w:tcMar>
              <w:left w:w="43" w:type="dxa"/>
              <w:right w:w="43" w:type="dxa"/>
            </w:tcMar>
            <w:vAlign w:val="center"/>
          </w:tcPr>
          <w:p w14:paraId="7510D39D" w14:textId="134FEC42" w:rsidR="00D54107" w:rsidRPr="00936806" w:rsidRDefault="00D54107" w:rsidP="00D54107">
            <w:pPr>
              <w:jc w:val="right"/>
              <w:rPr>
                <w:sz w:val="14"/>
                <w:szCs w:val="14"/>
              </w:rPr>
            </w:pPr>
            <w:r>
              <w:rPr>
                <w:color w:val="000000"/>
                <w:sz w:val="14"/>
                <w:szCs w:val="14"/>
              </w:rPr>
              <w:t>325,426</w:t>
            </w:r>
          </w:p>
        </w:tc>
        <w:tc>
          <w:tcPr>
            <w:tcW w:w="720" w:type="dxa"/>
            <w:tcBorders>
              <w:top w:val="nil"/>
              <w:left w:val="nil"/>
              <w:bottom w:val="nil"/>
              <w:right w:val="nil"/>
            </w:tcBorders>
            <w:shd w:val="clear" w:color="auto" w:fill="auto"/>
            <w:tcMar>
              <w:left w:w="43" w:type="dxa"/>
              <w:right w:w="43" w:type="dxa"/>
            </w:tcMar>
            <w:vAlign w:val="center"/>
          </w:tcPr>
          <w:p w14:paraId="2193288C" w14:textId="59341BD1" w:rsidR="00D54107" w:rsidRPr="00936806" w:rsidRDefault="00D54107" w:rsidP="00D54107">
            <w:pPr>
              <w:jc w:val="right"/>
              <w:rPr>
                <w:sz w:val="14"/>
                <w:szCs w:val="14"/>
              </w:rPr>
            </w:pPr>
            <w:r>
              <w:rPr>
                <w:sz w:val="13"/>
                <w:szCs w:val="13"/>
              </w:rPr>
              <w:t>291,987</w:t>
            </w:r>
          </w:p>
        </w:tc>
        <w:tc>
          <w:tcPr>
            <w:tcW w:w="720" w:type="dxa"/>
            <w:tcBorders>
              <w:top w:val="nil"/>
              <w:left w:val="nil"/>
              <w:bottom w:val="nil"/>
              <w:right w:val="nil"/>
            </w:tcBorders>
            <w:shd w:val="clear" w:color="auto" w:fill="auto"/>
            <w:tcMar>
              <w:left w:w="43" w:type="dxa"/>
              <w:right w:w="43" w:type="dxa"/>
            </w:tcMar>
            <w:vAlign w:val="center"/>
          </w:tcPr>
          <w:p w14:paraId="258735BD" w14:textId="332CD0EC" w:rsidR="00D54107" w:rsidRPr="00936806" w:rsidRDefault="00D54107" w:rsidP="00D54107">
            <w:pPr>
              <w:jc w:val="right"/>
              <w:rPr>
                <w:sz w:val="14"/>
                <w:szCs w:val="14"/>
              </w:rPr>
            </w:pPr>
            <w:r w:rsidRPr="00936806">
              <w:rPr>
                <w:sz w:val="14"/>
                <w:szCs w:val="14"/>
              </w:rPr>
              <w:t>457,191</w:t>
            </w:r>
          </w:p>
        </w:tc>
        <w:tc>
          <w:tcPr>
            <w:tcW w:w="720" w:type="dxa"/>
            <w:tcBorders>
              <w:top w:val="nil"/>
              <w:left w:val="nil"/>
              <w:bottom w:val="nil"/>
              <w:right w:val="nil"/>
            </w:tcBorders>
            <w:shd w:val="clear" w:color="auto" w:fill="auto"/>
            <w:tcMar>
              <w:left w:w="43" w:type="dxa"/>
              <w:right w:w="43" w:type="dxa"/>
            </w:tcMar>
            <w:vAlign w:val="center"/>
          </w:tcPr>
          <w:p w14:paraId="4F2553F3" w14:textId="5957AB19" w:rsidR="00D54107" w:rsidRPr="00936806" w:rsidRDefault="00D54107" w:rsidP="00D54107">
            <w:pPr>
              <w:jc w:val="right"/>
              <w:rPr>
                <w:sz w:val="14"/>
                <w:szCs w:val="14"/>
              </w:rPr>
            </w:pPr>
            <w:r w:rsidRPr="00936806">
              <w:rPr>
                <w:sz w:val="14"/>
                <w:szCs w:val="14"/>
              </w:rPr>
              <w:t>458,977</w:t>
            </w:r>
          </w:p>
        </w:tc>
        <w:tc>
          <w:tcPr>
            <w:tcW w:w="720" w:type="dxa"/>
            <w:tcBorders>
              <w:top w:val="nil"/>
              <w:left w:val="nil"/>
              <w:bottom w:val="nil"/>
              <w:right w:val="nil"/>
            </w:tcBorders>
            <w:shd w:val="clear" w:color="auto" w:fill="auto"/>
            <w:tcMar>
              <w:left w:w="43" w:type="dxa"/>
              <w:right w:w="43" w:type="dxa"/>
            </w:tcMar>
            <w:vAlign w:val="center"/>
          </w:tcPr>
          <w:p w14:paraId="66126545" w14:textId="134BD539" w:rsidR="00D54107" w:rsidRPr="00936806" w:rsidRDefault="00D54107" w:rsidP="00D54107">
            <w:pPr>
              <w:jc w:val="right"/>
              <w:rPr>
                <w:sz w:val="14"/>
                <w:szCs w:val="14"/>
              </w:rPr>
            </w:pPr>
            <w:r>
              <w:rPr>
                <w:color w:val="000000"/>
                <w:sz w:val="14"/>
                <w:szCs w:val="14"/>
              </w:rPr>
              <w:t>439,550</w:t>
            </w:r>
          </w:p>
        </w:tc>
        <w:tc>
          <w:tcPr>
            <w:tcW w:w="720" w:type="dxa"/>
            <w:tcBorders>
              <w:top w:val="nil"/>
              <w:left w:val="nil"/>
              <w:bottom w:val="nil"/>
              <w:right w:val="nil"/>
            </w:tcBorders>
            <w:shd w:val="clear" w:color="auto" w:fill="auto"/>
            <w:tcMar>
              <w:left w:w="43" w:type="dxa"/>
              <w:right w:w="43" w:type="dxa"/>
            </w:tcMar>
            <w:vAlign w:val="center"/>
          </w:tcPr>
          <w:p w14:paraId="6AC3F9A8" w14:textId="767936D6" w:rsidR="00D54107" w:rsidRPr="00001433" w:rsidRDefault="00D54107" w:rsidP="00D54107">
            <w:pPr>
              <w:jc w:val="right"/>
              <w:rPr>
                <w:color w:val="000000"/>
                <w:sz w:val="14"/>
                <w:szCs w:val="14"/>
              </w:rPr>
            </w:pPr>
            <w:r w:rsidRPr="00001433">
              <w:rPr>
                <w:color w:val="000000"/>
                <w:sz w:val="14"/>
                <w:szCs w:val="14"/>
              </w:rPr>
              <w:t>387,575</w:t>
            </w:r>
          </w:p>
        </w:tc>
        <w:tc>
          <w:tcPr>
            <w:tcW w:w="738" w:type="dxa"/>
            <w:tcBorders>
              <w:top w:val="nil"/>
              <w:left w:val="nil"/>
              <w:bottom w:val="nil"/>
              <w:right w:val="nil"/>
            </w:tcBorders>
            <w:shd w:val="clear" w:color="auto" w:fill="auto"/>
            <w:tcMar>
              <w:left w:w="43" w:type="dxa"/>
              <w:right w:w="43" w:type="dxa"/>
            </w:tcMar>
            <w:vAlign w:val="center"/>
          </w:tcPr>
          <w:p w14:paraId="7B4D89F4" w14:textId="761D571D" w:rsidR="00D54107" w:rsidRPr="00F45DA6" w:rsidRDefault="00D54107" w:rsidP="00D54107">
            <w:pPr>
              <w:jc w:val="right"/>
              <w:rPr>
                <w:color w:val="000000"/>
                <w:sz w:val="14"/>
                <w:szCs w:val="14"/>
              </w:rPr>
            </w:pPr>
            <w:r w:rsidRPr="00F45DA6">
              <w:rPr>
                <w:color w:val="000000"/>
                <w:sz w:val="14"/>
                <w:szCs w:val="14"/>
              </w:rPr>
              <w:t>414,381</w:t>
            </w:r>
          </w:p>
        </w:tc>
      </w:tr>
      <w:tr w:rsidR="00D54107" w:rsidRPr="00BF4323" w14:paraId="16AFFD19"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D54107" w:rsidRPr="002B6501" w:rsidRDefault="00D54107" w:rsidP="00D54107">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77777777" w:rsidR="00D54107" w:rsidRPr="00936806" w:rsidRDefault="00D54107" w:rsidP="00D54107">
            <w:pPr>
              <w:jc w:val="right"/>
              <w:rPr>
                <w:sz w:val="14"/>
                <w:szCs w:val="14"/>
              </w:rPr>
            </w:pPr>
            <w:r w:rsidRPr="00936806">
              <w:rPr>
                <w:sz w:val="14"/>
                <w:szCs w:val="14"/>
              </w:rPr>
              <w:t>2,150,832</w:t>
            </w:r>
          </w:p>
        </w:tc>
        <w:tc>
          <w:tcPr>
            <w:tcW w:w="722" w:type="dxa"/>
            <w:tcBorders>
              <w:top w:val="nil"/>
              <w:left w:val="nil"/>
              <w:bottom w:val="nil"/>
              <w:right w:val="nil"/>
            </w:tcBorders>
            <w:shd w:val="clear" w:color="auto" w:fill="auto"/>
            <w:noWrap/>
            <w:tcMar>
              <w:left w:w="43" w:type="dxa"/>
              <w:right w:w="43" w:type="dxa"/>
            </w:tcMar>
            <w:vAlign w:val="center"/>
          </w:tcPr>
          <w:p w14:paraId="057825EA" w14:textId="77777777" w:rsidR="00D54107" w:rsidRPr="00936806" w:rsidRDefault="00D54107" w:rsidP="00D54107">
            <w:pPr>
              <w:jc w:val="right"/>
              <w:rPr>
                <w:sz w:val="14"/>
                <w:szCs w:val="14"/>
              </w:rPr>
            </w:pPr>
            <w:r w:rsidRPr="00936806">
              <w:rPr>
                <w:sz w:val="14"/>
                <w:szCs w:val="14"/>
              </w:rPr>
              <w:t>2,771,786</w:t>
            </w:r>
          </w:p>
        </w:tc>
        <w:tc>
          <w:tcPr>
            <w:tcW w:w="753" w:type="dxa"/>
            <w:tcBorders>
              <w:top w:val="nil"/>
              <w:left w:val="nil"/>
              <w:bottom w:val="nil"/>
              <w:right w:val="nil"/>
            </w:tcBorders>
            <w:shd w:val="clear" w:color="auto" w:fill="auto"/>
            <w:noWrap/>
            <w:tcMar>
              <w:left w:w="43" w:type="dxa"/>
              <w:right w:w="43" w:type="dxa"/>
            </w:tcMar>
            <w:vAlign w:val="center"/>
          </w:tcPr>
          <w:p w14:paraId="6D532945" w14:textId="0E31BE5D" w:rsidR="00D54107" w:rsidRPr="00936806" w:rsidRDefault="00D54107" w:rsidP="00D54107">
            <w:pPr>
              <w:jc w:val="right"/>
              <w:rPr>
                <w:sz w:val="14"/>
                <w:szCs w:val="14"/>
              </w:rPr>
            </w:pPr>
            <w:r>
              <w:rPr>
                <w:color w:val="000000"/>
                <w:sz w:val="14"/>
                <w:szCs w:val="14"/>
              </w:rPr>
              <w:t>219,328</w:t>
            </w:r>
          </w:p>
        </w:tc>
        <w:tc>
          <w:tcPr>
            <w:tcW w:w="720" w:type="dxa"/>
            <w:tcBorders>
              <w:top w:val="nil"/>
              <w:left w:val="nil"/>
              <w:bottom w:val="nil"/>
              <w:right w:val="nil"/>
            </w:tcBorders>
            <w:shd w:val="clear" w:color="auto" w:fill="auto"/>
            <w:tcMar>
              <w:left w:w="43" w:type="dxa"/>
              <w:right w:w="43" w:type="dxa"/>
            </w:tcMar>
            <w:vAlign w:val="center"/>
          </w:tcPr>
          <w:p w14:paraId="2A631CCD" w14:textId="3F1BF752" w:rsidR="00D54107" w:rsidRPr="00936806" w:rsidRDefault="00D54107" w:rsidP="00D54107">
            <w:pPr>
              <w:jc w:val="right"/>
              <w:rPr>
                <w:sz w:val="14"/>
                <w:szCs w:val="14"/>
              </w:rPr>
            </w:pPr>
            <w:r>
              <w:rPr>
                <w:sz w:val="13"/>
                <w:szCs w:val="13"/>
              </w:rPr>
              <w:t>203,372</w:t>
            </w:r>
          </w:p>
        </w:tc>
        <w:tc>
          <w:tcPr>
            <w:tcW w:w="720" w:type="dxa"/>
            <w:tcBorders>
              <w:top w:val="nil"/>
              <w:left w:val="nil"/>
              <w:bottom w:val="nil"/>
              <w:right w:val="nil"/>
            </w:tcBorders>
            <w:shd w:val="clear" w:color="auto" w:fill="auto"/>
            <w:tcMar>
              <w:left w:w="43" w:type="dxa"/>
              <w:right w:w="43" w:type="dxa"/>
            </w:tcMar>
            <w:vAlign w:val="center"/>
          </w:tcPr>
          <w:p w14:paraId="3754AB22" w14:textId="0F6AB27F" w:rsidR="00D54107" w:rsidRPr="00936806" w:rsidRDefault="00D54107" w:rsidP="00D54107">
            <w:pPr>
              <w:jc w:val="right"/>
              <w:rPr>
                <w:sz w:val="14"/>
                <w:szCs w:val="14"/>
              </w:rPr>
            </w:pPr>
            <w:r w:rsidRPr="00936806">
              <w:rPr>
                <w:sz w:val="14"/>
                <w:szCs w:val="14"/>
              </w:rPr>
              <w:t>287,865</w:t>
            </w:r>
          </w:p>
        </w:tc>
        <w:tc>
          <w:tcPr>
            <w:tcW w:w="720" w:type="dxa"/>
            <w:tcBorders>
              <w:top w:val="nil"/>
              <w:left w:val="nil"/>
              <w:bottom w:val="nil"/>
              <w:right w:val="nil"/>
            </w:tcBorders>
            <w:shd w:val="clear" w:color="auto" w:fill="auto"/>
            <w:tcMar>
              <w:left w:w="43" w:type="dxa"/>
              <w:right w:w="43" w:type="dxa"/>
            </w:tcMar>
            <w:vAlign w:val="center"/>
          </w:tcPr>
          <w:p w14:paraId="4635F5D7" w14:textId="0B4E5BA7" w:rsidR="00D54107" w:rsidRPr="00936806" w:rsidRDefault="00D54107" w:rsidP="00D54107">
            <w:pPr>
              <w:jc w:val="right"/>
              <w:rPr>
                <w:sz w:val="14"/>
                <w:szCs w:val="14"/>
              </w:rPr>
            </w:pPr>
            <w:r w:rsidRPr="00936806">
              <w:rPr>
                <w:sz w:val="14"/>
                <w:szCs w:val="14"/>
              </w:rPr>
              <w:t>315,076</w:t>
            </w:r>
          </w:p>
        </w:tc>
        <w:tc>
          <w:tcPr>
            <w:tcW w:w="720" w:type="dxa"/>
            <w:tcBorders>
              <w:top w:val="nil"/>
              <w:left w:val="nil"/>
              <w:bottom w:val="nil"/>
              <w:right w:val="nil"/>
            </w:tcBorders>
            <w:shd w:val="clear" w:color="auto" w:fill="auto"/>
            <w:tcMar>
              <w:left w:w="43" w:type="dxa"/>
              <w:right w:w="43" w:type="dxa"/>
            </w:tcMar>
            <w:vAlign w:val="center"/>
          </w:tcPr>
          <w:p w14:paraId="1F2525AE" w14:textId="581EBAE8" w:rsidR="00D54107" w:rsidRPr="00936806" w:rsidRDefault="00D54107" w:rsidP="00D54107">
            <w:pPr>
              <w:jc w:val="right"/>
              <w:rPr>
                <w:sz w:val="14"/>
                <w:szCs w:val="14"/>
              </w:rPr>
            </w:pPr>
            <w:r>
              <w:rPr>
                <w:color w:val="000000"/>
                <w:sz w:val="14"/>
                <w:szCs w:val="14"/>
              </w:rPr>
              <w:t>253,454</w:t>
            </w:r>
          </w:p>
        </w:tc>
        <w:tc>
          <w:tcPr>
            <w:tcW w:w="720" w:type="dxa"/>
            <w:tcBorders>
              <w:top w:val="nil"/>
              <w:left w:val="nil"/>
              <w:bottom w:val="nil"/>
              <w:right w:val="nil"/>
            </w:tcBorders>
            <w:shd w:val="clear" w:color="auto" w:fill="auto"/>
            <w:tcMar>
              <w:left w:w="43" w:type="dxa"/>
              <w:right w:w="43" w:type="dxa"/>
            </w:tcMar>
            <w:vAlign w:val="center"/>
          </w:tcPr>
          <w:p w14:paraId="6F233F40" w14:textId="7764A58E" w:rsidR="00D54107" w:rsidRPr="00001433" w:rsidRDefault="00D54107" w:rsidP="00D54107">
            <w:pPr>
              <w:jc w:val="right"/>
              <w:rPr>
                <w:color w:val="000000"/>
                <w:sz w:val="14"/>
                <w:szCs w:val="14"/>
              </w:rPr>
            </w:pPr>
            <w:r w:rsidRPr="00001433">
              <w:rPr>
                <w:color w:val="000000"/>
                <w:sz w:val="14"/>
                <w:szCs w:val="14"/>
              </w:rPr>
              <w:t>264,376</w:t>
            </w:r>
          </w:p>
        </w:tc>
        <w:tc>
          <w:tcPr>
            <w:tcW w:w="738" w:type="dxa"/>
            <w:tcBorders>
              <w:top w:val="nil"/>
              <w:left w:val="nil"/>
              <w:bottom w:val="nil"/>
              <w:right w:val="nil"/>
            </w:tcBorders>
            <w:shd w:val="clear" w:color="auto" w:fill="auto"/>
            <w:tcMar>
              <w:left w:w="43" w:type="dxa"/>
              <w:right w:w="43" w:type="dxa"/>
            </w:tcMar>
            <w:vAlign w:val="center"/>
          </w:tcPr>
          <w:p w14:paraId="363E7F8C" w14:textId="5EA3F05D" w:rsidR="00D54107" w:rsidRPr="00F45DA6" w:rsidRDefault="00D54107" w:rsidP="00D54107">
            <w:pPr>
              <w:jc w:val="right"/>
              <w:rPr>
                <w:color w:val="000000"/>
                <w:sz w:val="14"/>
                <w:szCs w:val="14"/>
              </w:rPr>
            </w:pPr>
            <w:r w:rsidRPr="00F45DA6">
              <w:rPr>
                <w:color w:val="000000"/>
                <w:sz w:val="14"/>
                <w:szCs w:val="14"/>
              </w:rPr>
              <w:t>262,397</w:t>
            </w:r>
          </w:p>
        </w:tc>
      </w:tr>
      <w:tr w:rsidR="00D54107" w:rsidRPr="00BF4323" w14:paraId="19F47DDE"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D54107" w:rsidRPr="002B6501" w:rsidRDefault="00D54107" w:rsidP="00D54107">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77777777" w:rsidR="00D54107" w:rsidRPr="00936806" w:rsidRDefault="00D54107" w:rsidP="00D54107">
            <w:pPr>
              <w:jc w:val="right"/>
              <w:rPr>
                <w:sz w:val="14"/>
                <w:szCs w:val="14"/>
              </w:rPr>
            </w:pPr>
            <w:r w:rsidRPr="00936806">
              <w:rPr>
                <w:sz w:val="14"/>
                <w:szCs w:val="14"/>
              </w:rPr>
              <w:t>711,304</w:t>
            </w:r>
          </w:p>
        </w:tc>
        <w:tc>
          <w:tcPr>
            <w:tcW w:w="722" w:type="dxa"/>
            <w:tcBorders>
              <w:top w:val="nil"/>
              <w:left w:val="nil"/>
              <w:bottom w:val="nil"/>
              <w:right w:val="nil"/>
            </w:tcBorders>
            <w:shd w:val="clear" w:color="auto" w:fill="auto"/>
            <w:noWrap/>
            <w:tcMar>
              <w:left w:w="43" w:type="dxa"/>
              <w:right w:w="43" w:type="dxa"/>
            </w:tcMar>
            <w:vAlign w:val="center"/>
          </w:tcPr>
          <w:p w14:paraId="3B2078C5" w14:textId="77777777" w:rsidR="00D54107" w:rsidRPr="00936806" w:rsidRDefault="00D54107" w:rsidP="00D54107">
            <w:pPr>
              <w:jc w:val="right"/>
              <w:rPr>
                <w:sz w:val="14"/>
                <w:szCs w:val="14"/>
              </w:rPr>
            </w:pPr>
            <w:r w:rsidRPr="00936806">
              <w:rPr>
                <w:sz w:val="14"/>
                <w:szCs w:val="14"/>
              </w:rPr>
              <w:t>937,533</w:t>
            </w:r>
          </w:p>
        </w:tc>
        <w:tc>
          <w:tcPr>
            <w:tcW w:w="753" w:type="dxa"/>
            <w:tcBorders>
              <w:top w:val="nil"/>
              <w:left w:val="nil"/>
              <w:bottom w:val="nil"/>
              <w:right w:val="nil"/>
            </w:tcBorders>
            <w:shd w:val="clear" w:color="auto" w:fill="auto"/>
            <w:noWrap/>
            <w:tcMar>
              <w:left w:w="43" w:type="dxa"/>
              <w:right w:w="43" w:type="dxa"/>
            </w:tcMar>
            <w:vAlign w:val="center"/>
          </w:tcPr>
          <w:p w14:paraId="67C5FF45" w14:textId="0A5B2938" w:rsidR="00D54107" w:rsidRPr="00936806" w:rsidRDefault="00D54107" w:rsidP="00D54107">
            <w:pPr>
              <w:jc w:val="right"/>
              <w:rPr>
                <w:sz w:val="14"/>
                <w:szCs w:val="14"/>
              </w:rPr>
            </w:pPr>
            <w:r>
              <w:rPr>
                <w:color w:val="000000"/>
                <w:sz w:val="14"/>
                <w:szCs w:val="14"/>
              </w:rPr>
              <w:t>87,508</w:t>
            </w:r>
          </w:p>
        </w:tc>
        <w:tc>
          <w:tcPr>
            <w:tcW w:w="720" w:type="dxa"/>
            <w:tcBorders>
              <w:top w:val="nil"/>
              <w:left w:val="nil"/>
              <w:bottom w:val="nil"/>
              <w:right w:val="nil"/>
            </w:tcBorders>
            <w:shd w:val="clear" w:color="auto" w:fill="auto"/>
            <w:tcMar>
              <w:left w:w="43" w:type="dxa"/>
              <w:right w:w="43" w:type="dxa"/>
            </w:tcMar>
            <w:vAlign w:val="center"/>
          </w:tcPr>
          <w:p w14:paraId="31DEF4E0" w14:textId="2EEBC8D3" w:rsidR="00D54107" w:rsidRPr="00936806" w:rsidRDefault="00D54107" w:rsidP="00D54107">
            <w:pPr>
              <w:jc w:val="right"/>
              <w:rPr>
                <w:sz w:val="14"/>
                <w:szCs w:val="14"/>
              </w:rPr>
            </w:pPr>
            <w:r>
              <w:rPr>
                <w:sz w:val="13"/>
                <w:szCs w:val="13"/>
              </w:rPr>
              <w:t>77,479</w:t>
            </w:r>
          </w:p>
        </w:tc>
        <w:tc>
          <w:tcPr>
            <w:tcW w:w="720" w:type="dxa"/>
            <w:tcBorders>
              <w:top w:val="nil"/>
              <w:left w:val="nil"/>
              <w:bottom w:val="nil"/>
              <w:right w:val="nil"/>
            </w:tcBorders>
            <w:shd w:val="clear" w:color="auto" w:fill="auto"/>
            <w:tcMar>
              <w:left w:w="43" w:type="dxa"/>
              <w:right w:w="43" w:type="dxa"/>
            </w:tcMar>
            <w:vAlign w:val="center"/>
          </w:tcPr>
          <w:p w14:paraId="5165040D" w14:textId="2EC78ACC" w:rsidR="00D54107" w:rsidRPr="00936806" w:rsidRDefault="00D54107" w:rsidP="00D54107">
            <w:pPr>
              <w:jc w:val="right"/>
              <w:rPr>
                <w:sz w:val="14"/>
                <w:szCs w:val="14"/>
              </w:rPr>
            </w:pPr>
            <w:r w:rsidRPr="00936806">
              <w:rPr>
                <w:sz w:val="14"/>
                <w:szCs w:val="14"/>
              </w:rPr>
              <w:t>82,078</w:t>
            </w:r>
          </w:p>
        </w:tc>
        <w:tc>
          <w:tcPr>
            <w:tcW w:w="720" w:type="dxa"/>
            <w:tcBorders>
              <w:top w:val="nil"/>
              <w:left w:val="nil"/>
              <w:bottom w:val="nil"/>
              <w:right w:val="nil"/>
            </w:tcBorders>
            <w:shd w:val="clear" w:color="auto" w:fill="auto"/>
            <w:tcMar>
              <w:left w:w="43" w:type="dxa"/>
              <w:right w:w="43" w:type="dxa"/>
            </w:tcMar>
            <w:vAlign w:val="center"/>
          </w:tcPr>
          <w:p w14:paraId="2B5935EC" w14:textId="382490CC" w:rsidR="00D54107" w:rsidRPr="00936806" w:rsidRDefault="00D54107" w:rsidP="00D54107">
            <w:pPr>
              <w:jc w:val="right"/>
              <w:rPr>
                <w:sz w:val="14"/>
                <w:szCs w:val="14"/>
              </w:rPr>
            </w:pPr>
            <w:r w:rsidRPr="00936806">
              <w:rPr>
                <w:sz w:val="14"/>
                <w:szCs w:val="14"/>
              </w:rPr>
              <w:t>105,283</w:t>
            </w:r>
          </w:p>
        </w:tc>
        <w:tc>
          <w:tcPr>
            <w:tcW w:w="720" w:type="dxa"/>
            <w:tcBorders>
              <w:top w:val="nil"/>
              <w:left w:val="nil"/>
              <w:bottom w:val="nil"/>
              <w:right w:val="nil"/>
            </w:tcBorders>
            <w:shd w:val="clear" w:color="auto" w:fill="auto"/>
            <w:tcMar>
              <w:left w:w="43" w:type="dxa"/>
              <w:right w:w="43" w:type="dxa"/>
            </w:tcMar>
            <w:vAlign w:val="center"/>
          </w:tcPr>
          <w:p w14:paraId="1876785A" w14:textId="6DD3B008" w:rsidR="00D54107" w:rsidRPr="00936806" w:rsidRDefault="00D54107" w:rsidP="00D54107">
            <w:pPr>
              <w:jc w:val="right"/>
              <w:rPr>
                <w:sz w:val="14"/>
                <w:szCs w:val="14"/>
              </w:rPr>
            </w:pPr>
            <w:r>
              <w:rPr>
                <w:color w:val="000000"/>
                <w:sz w:val="14"/>
                <w:szCs w:val="14"/>
              </w:rPr>
              <w:t>95,619</w:t>
            </w:r>
          </w:p>
        </w:tc>
        <w:tc>
          <w:tcPr>
            <w:tcW w:w="720" w:type="dxa"/>
            <w:tcBorders>
              <w:top w:val="nil"/>
              <w:left w:val="nil"/>
              <w:bottom w:val="nil"/>
              <w:right w:val="nil"/>
            </w:tcBorders>
            <w:shd w:val="clear" w:color="auto" w:fill="auto"/>
            <w:tcMar>
              <w:left w:w="43" w:type="dxa"/>
              <w:right w:w="43" w:type="dxa"/>
            </w:tcMar>
            <w:vAlign w:val="center"/>
          </w:tcPr>
          <w:p w14:paraId="13F3D177" w14:textId="31A6AA3C" w:rsidR="00D54107" w:rsidRPr="00001433" w:rsidRDefault="00D54107" w:rsidP="00D54107">
            <w:pPr>
              <w:jc w:val="right"/>
              <w:rPr>
                <w:color w:val="000000"/>
                <w:sz w:val="14"/>
                <w:szCs w:val="14"/>
              </w:rPr>
            </w:pPr>
            <w:r w:rsidRPr="00001433">
              <w:rPr>
                <w:color w:val="000000"/>
                <w:sz w:val="14"/>
                <w:szCs w:val="14"/>
              </w:rPr>
              <w:t>91,068</w:t>
            </w:r>
          </w:p>
        </w:tc>
        <w:tc>
          <w:tcPr>
            <w:tcW w:w="738" w:type="dxa"/>
            <w:tcBorders>
              <w:top w:val="nil"/>
              <w:left w:val="nil"/>
              <w:bottom w:val="nil"/>
              <w:right w:val="nil"/>
            </w:tcBorders>
            <w:shd w:val="clear" w:color="auto" w:fill="auto"/>
            <w:tcMar>
              <w:left w:w="43" w:type="dxa"/>
              <w:right w:w="43" w:type="dxa"/>
            </w:tcMar>
            <w:vAlign w:val="center"/>
          </w:tcPr>
          <w:p w14:paraId="0BB781A0" w14:textId="5249114D" w:rsidR="00D54107" w:rsidRPr="00F45DA6" w:rsidRDefault="00D54107" w:rsidP="00D54107">
            <w:pPr>
              <w:jc w:val="right"/>
              <w:rPr>
                <w:color w:val="000000"/>
                <w:sz w:val="14"/>
                <w:szCs w:val="14"/>
              </w:rPr>
            </w:pPr>
            <w:r w:rsidRPr="00F45DA6">
              <w:rPr>
                <w:color w:val="000000"/>
                <w:sz w:val="14"/>
                <w:szCs w:val="14"/>
              </w:rPr>
              <w:t>100,759</w:t>
            </w:r>
          </w:p>
        </w:tc>
      </w:tr>
      <w:tr w:rsidR="00D54107" w:rsidRPr="00BF4323" w14:paraId="43838398"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D54107" w:rsidRPr="002B6501" w:rsidRDefault="00D54107" w:rsidP="00D54107">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77777777" w:rsidR="00D54107" w:rsidRPr="00936806" w:rsidRDefault="00D54107" w:rsidP="00D54107">
            <w:pPr>
              <w:jc w:val="right"/>
              <w:rPr>
                <w:sz w:val="14"/>
                <w:szCs w:val="14"/>
              </w:rPr>
            </w:pPr>
            <w:r w:rsidRPr="00936806">
              <w:rPr>
                <w:sz w:val="14"/>
                <w:szCs w:val="14"/>
              </w:rPr>
              <w:t>98,471</w:t>
            </w:r>
          </w:p>
        </w:tc>
        <w:tc>
          <w:tcPr>
            <w:tcW w:w="722" w:type="dxa"/>
            <w:tcBorders>
              <w:top w:val="nil"/>
              <w:left w:val="nil"/>
              <w:bottom w:val="nil"/>
              <w:right w:val="nil"/>
            </w:tcBorders>
            <w:shd w:val="clear" w:color="auto" w:fill="auto"/>
            <w:noWrap/>
            <w:tcMar>
              <w:left w:w="43" w:type="dxa"/>
              <w:right w:w="43" w:type="dxa"/>
            </w:tcMar>
            <w:vAlign w:val="center"/>
          </w:tcPr>
          <w:p w14:paraId="287CFE24" w14:textId="77777777" w:rsidR="00D54107" w:rsidRPr="00936806" w:rsidRDefault="00D54107" w:rsidP="00D54107">
            <w:pPr>
              <w:jc w:val="right"/>
              <w:rPr>
                <w:sz w:val="14"/>
                <w:szCs w:val="14"/>
              </w:rPr>
            </w:pPr>
            <w:r w:rsidRPr="00936806">
              <w:rPr>
                <w:sz w:val="14"/>
                <w:szCs w:val="14"/>
              </w:rPr>
              <w:t>110,389</w:t>
            </w:r>
          </w:p>
        </w:tc>
        <w:tc>
          <w:tcPr>
            <w:tcW w:w="753" w:type="dxa"/>
            <w:tcBorders>
              <w:top w:val="nil"/>
              <w:left w:val="nil"/>
              <w:bottom w:val="nil"/>
              <w:right w:val="nil"/>
            </w:tcBorders>
            <w:shd w:val="clear" w:color="auto" w:fill="auto"/>
            <w:noWrap/>
            <w:tcMar>
              <w:left w:w="43" w:type="dxa"/>
              <w:right w:w="43" w:type="dxa"/>
            </w:tcMar>
            <w:vAlign w:val="center"/>
          </w:tcPr>
          <w:p w14:paraId="5E2E67D8" w14:textId="1A5F8738" w:rsidR="00D54107" w:rsidRPr="00936806" w:rsidRDefault="00D54107" w:rsidP="00D54107">
            <w:pPr>
              <w:jc w:val="right"/>
              <w:rPr>
                <w:sz w:val="14"/>
                <w:szCs w:val="14"/>
              </w:rPr>
            </w:pPr>
            <w:r>
              <w:rPr>
                <w:color w:val="000000"/>
                <w:sz w:val="14"/>
                <w:szCs w:val="14"/>
              </w:rPr>
              <w:t>11,418</w:t>
            </w:r>
          </w:p>
        </w:tc>
        <w:tc>
          <w:tcPr>
            <w:tcW w:w="720" w:type="dxa"/>
            <w:tcBorders>
              <w:top w:val="nil"/>
              <w:left w:val="nil"/>
              <w:bottom w:val="nil"/>
              <w:right w:val="nil"/>
            </w:tcBorders>
            <w:shd w:val="clear" w:color="auto" w:fill="auto"/>
            <w:tcMar>
              <w:left w:w="43" w:type="dxa"/>
              <w:right w:w="43" w:type="dxa"/>
            </w:tcMar>
            <w:vAlign w:val="center"/>
          </w:tcPr>
          <w:p w14:paraId="3552AF39" w14:textId="26841DCC" w:rsidR="00D54107" w:rsidRPr="00936806" w:rsidRDefault="00D54107" w:rsidP="00D54107">
            <w:pPr>
              <w:jc w:val="right"/>
              <w:rPr>
                <w:sz w:val="14"/>
                <w:szCs w:val="14"/>
              </w:rPr>
            </w:pPr>
            <w:r>
              <w:rPr>
                <w:sz w:val="13"/>
                <w:szCs w:val="13"/>
              </w:rPr>
              <w:t>8,336</w:t>
            </w:r>
          </w:p>
        </w:tc>
        <w:tc>
          <w:tcPr>
            <w:tcW w:w="720" w:type="dxa"/>
            <w:tcBorders>
              <w:top w:val="nil"/>
              <w:left w:val="nil"/>
              <w:bottom w:val="nil"/>
              <w:right w:val="nil"/>
            </w:tcBorders>
            <w:shd w:val="clear" w:color="auto" w:fill="auto"/>
            <w:tcMar>
              <w:left w:w="43" w:type="dxa"/>
              <w:right w:w="43" w:type="dxa"/>
            </w:tcMar>
            <w:vAlign w:val="center"/>
          </w:tcPr>
          <w:p w14:paraId="4018EACF" w14:textId="270BCF0E" w:rsidR="00D54107" w:rsidRPr="00936806" w:rsidRDefault="00D54107" w:rsidP="00D54107">
            <w:pPr>
              <w:jc w:val="right"/>
              <w:rPr>
                <w:sz w:val="14"/>
                <w:szCs w:val="14"/>
              </w:rPr>
            </w:pPr>
            <w:r w:rsidRPr="00936806">
              <w:rPr>
                <w:sz w:val="14"/>
                <w:szCs w:val="14"/>
              </w:rPr>
              <w:t>9,633</w:t>
            </w:r>
          </w:p>
        </w:tc>
        <w:tc>
          <w:tcPr>
            <w:tcW w:w="720" w:type="dxa"/>
            <w:tcBorders>
              <w:top w:val="nil"/>
              <w:left w:val="nil"/>
              <w:bottom w:val="nil"/>
              <w:right w:val="nil"/>
            </w:tcBorders>
            <w:shd w:val="clear" w:color="auto" w:fill="auto"/>
            <w:tcMar>
              <w:left w:w="43" w:type="dxa"/>
              <w:right w:w="43" w:type="dxa"/>
            </w:tcMar>
            <w:vAlign w:val="center"/>
          </w:tcPr>
          <w:p w14:paraId="16F4DD85" w14:textId="0B130B2E" w:rsidR="00D54107" w:rsidRPr="00936806" w:rsidRDefault="00D54107" w:rsidP="00D54107">
            <w:pPr>
              <w:jc w:val="right"/>
              <w:rPr>
                <w:sz w:val="14"/>
                <w:szCs w:val="14"/>
              </w:rPr>
            </w:pPr>
            <w:r w:rsidRPr="00936806">
              <w:rPr>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14:paraId="4AE2F462" w14:textId="74A094F0" w:rsidR="00D54107" w:rsidRPr="00936806" w:rsidRDefault="00D54107" w:rsidP="00D54107">
            <w:pPr>
              <w:jc w:val="right"/>
              <w:rPr>
                <w:sz w:val="14"/>
                <w:szCs w:val="14"/>
              </w:rPr>
            </w:pPr>
            <w:r>
              <w:rPr>
                <w:color w:val="000000"/>
                <w:sz w:val="14"/>
                <w:szCs w:val="14"/>
              </w:rPr>
              <w:t>13,959</w:t>
            </w:r>
          </w:p>
        </w:tc>
        <w:tc>
          <w:tcPr>
            <w:tcW w:w="720" w:type="dxa"/>
            <w:tcBorders>
              <w:top w:val="nil"/>
              <w:left w:val="nil"/>
              <w:bottom w:val="nil"/>
              <w:right w:val="nil"/>
            </w:tcBorders>
            <w:shd w:val="clear" w:color="auto" w:fill="auto"/>
            <w:tcMar>
              <w:left w:w="43" w:type="dxa"/>
              <w:right w:w="43" w:type="dxa"/>
            </w:tcMar>
            <w:vAlign w:val="center"/>
          </w:tcPr>
          <w:p w14:paraId="7FC62EDC" w14:textId="0C3C60D3" w:rsidR="00D54107" w:rsidRPr="00001433" w:rsidRDefault="00D54107" w:rsidP="00D54107">
            <w:pPr>
              <w:jc w:val="right"/>
              <w:rPr>
                <w:color w:val="000000"/>
                <w:sz w:val="14"/>
                <w:szCs w:val="14"/>
              </w:rPr>
            </w:pPr>
            <w:r w:rsidRPr="00001433">
              <w:rPr>
                <w:color w:val="000000"/>
                <w:sz w:val="14"/>
                <w:szCs w:val="14"/>
              </w:rPr>
              <w:t>8,597</w:t>
            </w:r>
          </w:p>
        </w:tc>
        <w:tc>
          <w:tcPr>
            <w:tcW w:w="738" w:type="dxa"/>
            <w:tcBorders>
              <w:top w:val="nil"/>
              <w:left w:val="nil"/>
              <w:bottom w:val="nil"/>
              <w:right w:val="nil"/>
            </w:tcBorders>
            <w:shd w:val="clear" w:color="auto" w:fill="auto"/>
            <w:tcMar>
              <w:left w:w="43" w:type="dxa"/>
              <w:right w:w="43" w:type="dxa"/>
            </w:tcMar>
            <w:vAlign w:val="center"/>
          </w:tcPr>
          <w:p w14:paraId="7100B743" w14:textId="582997EE" w:rsidR="00D54107" w:rsidRPr="00F45DA6" w:rsidRDefault="00D54107" w:rsidP="00D54107">
            <w:pPr>
              <w:jc w:val="right"/>
              <w:rPr>
                <w:color w:val="000000"/>
                <w:sz w:val="14"/>
                <w:szCs w:val="14"/>
              </w:rPr>
            </w:pPr>
            <w:r w:rsidRPr="00F45DA6">
              <w:rPr>
                <w:color w:val="000000"/>
                <w:sz w:val="14"/>
                <w:szCs w:val="14"/>
              </w:rPr>
              <w:t>6,631</w:t>
            </w:r>
          </w:p>
        </w:tc>
      </w:tr>
      <w:tr w:rsidR="00D54107" w:rsidRPr="00BF4323" w14:paraId="09CC9B1C"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D54107" w:rsidRPr="002B6501" w:rsidRDefault="00D54107" w:rsidP="00D54107">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77777777" w:rsidR="00D54107" w:rsidRPr="00936806" w:rsidRDefault="00D54107" w:rsidP="00D54107">
            <w:pPr>
              <w:jc w:val="right"/>
              <w:rPr>
                <w:sz w:val="14"/>
                <w:szCs w:val="14"/>
              </w:rPr>
            </w:pPr>
            <w:r w:rsidRPr="00936806">
              <w:rPr>
                <w:sz w:val="14"/>
                <w:szCs w:val="14"/>
              </w:rPr>
              <w:t>2,552,587</w:t>
            </w:r>
          </w:p>
        </w:tc>
        <w:tc>
          <w:tcPr>
            <w:tcW w:w="722" w:type="dxa"/>
            <w:tcBorders>
              <w:top w:val="nil"/>
              <w:left w:val="nil"/>
              <w:bottom w:val="nil"/>
              <w:right w:val="nil"/>
            </w:tcBorders>
            <w:shd w:val="clear" w:color="auto" w:fill="auto"/>
            <w:noWrap/>
            <w:tcMar>
              <w:left w:w="43" w:type="dxa"/>
              <w:right w:w="43" w:type="dxa"/>
            </w:tcMar>
            <w:vAlign w:val="center"/>
          </w:tcPr>
          <w:p w14:paraId="162AB3F0" w14:textId="77777777" w:rsidR="00D54107" w:rsidRPr="00936806" w:rsidRDefault="00D54107" w:rsidP="00D54107">
            <w:pPr>
              <w:jc w:val="right"/>
              <w:rPr>
                <w:sz w:val="14"/>
                <w:szCs w:val="14"/>
              </w:rPr>
            </w:pPr>
            <w:r w:rsidRPr="00936806">
              <w:rPr>
                <w:sz w:val="14"/>
                <w:szCs w:val="14"/>
              </w:rPr>
              <w:t>3,032,812</w:t>
            </w:r>
          </w:p>
        </w:tc>
        <w:tc>
          <w:tcPr>
            <w:tcW w:w="753" w:type="dxa"/>
            <w:tcBorders>
              <w:top w:val="nil"/>
              <w:left w:val="nil"/>
              <w:bottom w:val="nil"/>
              <w:right w:val="nil"/>
            </w:tcBorders>
            <w:shd w:val="clear" w:color="auto" w:fill="auto"/>
            <w:noWrap/>
            <w:tcMar>
              <w:left w:w="43" w:type="dxa"/>
              <w:right w:w="43" w:type="dxa"/>
            </w:tcMar>
            <w:vAlign w:val="center"/>
          </w:tcPr>
          <w:p w14:paraId="7F45B2C9" w14:textId="0C2FF2D2" w:rsidR="00D54107" w:rsidRPr="00936806" w:rsidRDefault="00D54107" w:rsidP="00D54107">
            <w:pPr>
              <w:jc w:val="right"/>
              <w:rPr>
                <w:sz w:val="14"/>
                <w:szCs w:val="14"/>
              </w:rPr>
            </w:pPr>
            <w:r>
              <w:rPr>
                <w:color w:val="000000"/>
                <w:sz w:val="14"/>
                <w:szCs w:val="14"/>
              </w:rPr>
              <w:t>283,030</w:t>
            </w:r>
          </w:p>
        </w:tc>
        <w:tc>
          <w:tcPr>
            <w:tcW w:w="720" w:type="dxa"/>
            <w:tcBorders>
              <w:top w:val="nil"/>
              <w:left w:val="nil"/>
              <w:bottom w:val="nil"/>
              <w:right w:val="nil"/>
            </w:tcBorders>
            <w:shd w:val="clear" w:color="auto" w:fill="auto"/>
            <w:tcMar>
              <w:left w:w="43" w:type="dxa"/>
              <w:right w:w="43" w:type="dxa"/>
            </w:tcMar>
            <w:vAlign w:val="center"/>
          </w:tcPr>
          <w:p w14:paraId="2FE8B67E" w14:textId="3577D81A" w:rsidR="00D54107" w:rsidRPr="00936806" w:rsidRDefault="00D54107" w:rsidP="00D54107">
            <w:pPr>
              <w:jc w:val="right"/>
              <w:rPr>
                <w:sz w:val="14"/>
                <w:szCs w:val="14"/>
              </w:rPr>
            </w:pPr>
            <w:r>
              <w:rPr>
                <w:sz w:val="13"/>
                <w:szCs w:val="13"/>
              </w:rPr>
              <w:t>238,456</w:t>
            </w:r>
          </w:p>
        </w:tc>
        <w:tc>
          <w:tcPr>
            <w:tcW w:w="720" w:type="dxa"/>
            <w:tcBorders>
              <w:top w:val="nil"/>
              <w:left w:val="nil"/>
              <w:bottom w:val="nil"/>
              <w:right w:val="nil"/>
            </w:tcBorders>
            <w:shd w:val="clear" w:color="auto" w:fill="auto"/>
            <w:tcMar>
              <w:left w:w="43" w:type="dxa"/>
              <w:right w:w="43" w:type="dxa"/>
            </w:tcMar>
            <w:vAlign w:val="center"/>
          </w:tcPr>
          <w:p w14:paraId="0DADC1CA" w14:textId="0D0C4975" w:rsidR="00D54107" w:rsidRPr="00936806" w:rsidRDefault="00D54107" w:rsidP="00D54107">
            <w:pPr>
              <w:jc w:val="right"/>
              <w:rPr>
                <w:sz w:val="14"/>
                <w:szCs w:val="14"/>
              </w:rPr>
            </w:pPr>
            <w:r w:rsidRPr="00936806">
              <w:rPr>
                <w:sz w:val="14"/>
                <w:szCs w:val="14"/>
              </w:rPr>
              <w:t>297,434</w:t>
            </w:r>
          </w:p>
        </w:tc>
        <w:tc>
          <w:tcPr>
            <w:tcW w:w="720" w:type="dxa"/>
            <w:tcBorders>
              <w:top w:val="nil"/>
              <w:left w:val="nil"/>
              <w:bottom w:val="nil"/>
              <w:right w:val="nil"/>
            </w:tcBorders>
            <w:shd w:val="clear" w:color="auto" w:fill="auto"/>
            <w:tcMar>
              <w:left w:w="43" w:type="dxa"/>
              <w:right w:w="43" w:type="dxa"/>
            </w:tcMar>
            <w:vAlign w:val="center"/>
          </w:tcPr>
          <w:p w14:paraId="5DF016D5" w14:textId="2B6ACFD1" w:rsidR="00D54107" w:rsidRPr="00936806" w:rsidRDefault="00D54107" w:rsidP="00D54107">
            <w:pPr>
              <w:jc w:val="right"/>
              <w:rPr>
                <w:sz w:val="14"/>
                <w:szCs w:val="14"/>
              </w:rPr>
            </w:pPr>
            <w:r w:rsidRPr="00936806">
              <w:rPr>
                <w:sz w:val="14"/>
                <w:szCs w:val="14"/>
              </w:rPr>
              <w:t>326,656</w:t>
            </w:r>
          </w:p>
        </w:tc>
        <w:tc>
          <w:tcPr>
            <w:tcW w:w="720" w:type="dxa"/>
            <w:tcBorders>
              <w:top w:val="nil"/>
              <w:left w:val="nil"/>
              <w:bottom w:val="nil"/>
              <w:right w:val="nil"/>
            </w:tcBorders>
            <w:shd w:val="clear" w:color="auto" w:fill="auto"/>
            <w:tcMar>
              <w:left w:w="43" w:type="dxa"/>
              <w:right w:w="43" w:type="dxa"/>
            </w:tcMar>
            <w:vAlign w:val="center"/>
          </w:tcPr>
          <w:p w14:paraId="5EA8C8E9" w14:textId="3BB35540" w:rsidR="00D54107" w:rsidRPr="00936806" w:rsidRDefault="00D54107" w:rsidP="00D54107">
            <w:pPr>
              <w:jc w:val="right"/>
              <w:rPr>
                <w:sz w:val="14"/>
                <w:szCs w:val="14"/>
              </w:rPr>
            </w:pPr>
            <w:r>
              <w:rPr>
                <w:color w:val="000000"/>
                <w:sz w:val="14"/>
                <w:szCs w:val="14"/>
              </w:rPr>
              <w:t>346,580</w:t>
            </w:r>
          </w:p>
        </w:tc>
        <w:tc>
          <w:tcPr>
            <w:tcW w:w="720" w:type="dxa"/>
            <w:tcBorders>
              <w:top w:val="nil"/>
              <w:left w:val="nil"/>
              <w:bottom w:val="nil"/>
              <w:right w:val="nil"/>
            </w:tcBorders>
            <w:shd w:val="clear" w:color="auto" w:fill="auto"/>
            <w:tcMar>
              <w:left w:w="43" w:type="dxa"/>
              <w:right w:w="43" w:type="dxa"/>
            </w:tcMar>
            <w:vAlign w:val="center"/>
          </w:tcPr>
          <w:p w14:paraId="0C308331" w14:textId="5B123F81" w:rsidR="00D54107" w:rsidRPr="00001433" w:rsidRDefault="00D54107" w:rsidP="00D54107">
            <w:pPr>
              <w:jc w:val="right"/>
              <w:rPr>
                <w:color w:val="000000"/>
                <w:sz w:val="14"/>
                <w:szCs w:val="14"/>
              </w:rPr>
            </w:pPr>
            <w:r w:rsidRPr="00001433">
              <w:rPr>
                <w:color w:val="000000"/>
                <w:sz w:val="14"/>
                <w:szCs w:val="14"/>
              </w:rPr>
              <w:t>330,788</w:t>
            </w:r>
          </w:p>
        </w:tc>
        <w:tc>
          <w:tcPr>
            <w:tcW w:w="738" w:type="dxa"/>
            <w:tcBorders>
              <w:top w:val="nil"/>
              <w:left w:val="nil"/>
              <w:bottom w:val="nil"/>
              <w:right w:val="nil"/>
            </w:tcBorders>
            <w:shd w:val="clear" w:color="auto" w:fill="auto"/>
            <w:tcMar>
              <w:left w:w="43" w:type="dxa"/>
              <w:right w:w="43" w:type="dxa"/>
            </w:tcMar>
            <w:vAlign w:val="center"/>
          </w:tcPr>
          <w:p w14:paraId="3C259B89" w14:textId="4EB660F3" w:rsidR="00D54107" w:rsidRPr="00F45DA6" w:rsidRDefault="00D54107" w:rsidP="00D54107">
            <w:pPr>
              <w:jc w:val="right"/>
              <w:rPr>
                <w:color w:val="000000"/>
                <w:sz w:val="14"/>
                <w:szCs w:val="14"/>
              </w:rPr>
            </w:pPr>
            <w:r w:rsidRPr="00F45DA6">
              <w:rPr>
                <w:color w:val="000000"/>
                <w:sz w:val="14"/>
                <w:szCs w:val="14"/>
              </w:rPr>
              <w:t>354,144</w:t>
            </w:r>
          </w:p>
        </w:tc>
      </w:tr>
      <w:tr w:rsidR="00D54107" w:rsidRPr="00BF4323" w14:paraId="283443D8"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D54107" w:rsidRPr="002B6501" w:rsidRDefault="00D54107" w:rsidP="00D54107">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77777777" w:rsidR="00D54107" w:rsidRPr="00936806" w:rsidRDefault="00D54107" w:rsidP="00D54107">
            <w:pPr>
              <w:jc w:val="right"/>
              <w:rPr>
                <w:sz w:val="14"/>
                <w:szCs w:val="14"/>
              </w:rPr>
            </w:pPr>
            <w:r w:rsidRPr="00936806">
              <w:rPr>
                <w:sz w:val="14"/>
                <w:szCs w:val="14"/>
              </w:rPr>
              <w:t>314,771</w:t>
            </w:r>
          </w:p>
        </w:tc>
        <w:tc>
          <w:tcPr>
            <w:tcW w:w="722" w:type="dxa"/>
            <w:tcBorders>
              <w:top w:val="nil"/>
              <w:left w:val="nil"/>
              <w:bottom w:val="nil"/>
              <w:right w:val="nil"/>
            </w:tcBorders>
            <w:shd w:val="clear" w:color="auto" w:fill="auto"/>
            <w:noWrap/>
            <w:tcMar>
              <w:left w:w="43" w:type="dxa"/>
              <w:right w:w="43" w:type="dxa"/>
            </w:tcMar>
            <w:vAlign w:val="center"/>
          </w:tcPr>
          <w:p w14:paraId="1F2CA475" w14:textId="77777777" w:rsidR="00D54107" w:rsidRPr="00936806" w:rsidRDefault="00D54107" w:rsidP="00D54107">
            <w:pPr>
              <w:jc w:val="right"/>
              <w:rPr>
                <w:sz w:val="14"/>
                <w:szCs w:val="14"/>
              </w:rPr>
            </w:pPr>
            <w:r w:rsidRPr="00936806">
              <w:rPr>
                <w:sz w:val="14"/>
                <w:szCs w:val="14"/>
              </w:rPr>
              <w:t>370,417</w:t>
            </w:r>
          </w:p>
        </w:tc>
        <w:tc>
          <w:tcPr>
            <w:tcW w:w="753" w:type="dxa"/>
            <w:tcBorders>
              <w:top w:val="nil"/>
              <w:left w:val="nil"/>
              <w:bottom w:val="nil"/>
              <w:right w:val="nil"/>
            </w:tcBorders>
            <w:shd w:val="clear" w:color="auto" w:fill="auto"/>
            <w:noWrap/>
            <w:tcMar>
              <w:left w:w="43" w:type="dxa"/>
              <w:right w:w="43" w:type="dxa"/>
            </w:tcMar>
            <w:vAlign w:val="center"/>
          </w:tcPr>
          <w:p w14:paraId="0EADCF29" w14:textId="0EDE06C2" w:rsidR="00D54107" w:rsidRPr="00936806" w:rsidRDefault="00D54107" w:rsidP="00D54107">
            <w:pPr>
              <w:jc w:val="right"/>
              <w:rPr>
                <w:sz w:val="14"/>
                <w:szCs w:val="14"/>
              </w:rPr>
            </w:pPr>
            <w:r>
              <w:rPr>
                <w:color w:val="000000"/>
                <w:sz w:val="14"/>
                <w:szCs w:val="14"/>
              </w:rPr>
              <w:t>33,188</w:t>
            </w:r>
          </w:p>
        </w:tc>
        <w:tc>
          <w:tcPr>
            <w:tcW w:w="720" w:type="dxa"/>
            <w:tcBorders>
              <w:top w:val="nil"/>
              <w:left w:val="nil"/>
              <w:bottom w:val="nil"/>
              <w:right w:val="nil"/>
            </w:tcBorders>
            <w:shd w:val="clear" w:color="auto" w:fill="auto"/>
            <w:tcMar>
              <w:left w:w="43" w:type="dxa"/>
              <w:right w:w="43" w:type="dxa"/>
            </w:tcMar>
            <w:vAlign w:val="center"/>
          </w:tcPr>
          <w:p w14:paraId="3CF10347" w14:textId="51AA31BD" w:rsidR="00D54107" w:rsidRPr="00936806" w:rsidRDefault="00D54107" w:rsidP="00D54107">
            <w:pPr>
              <w:jc w:val="right"/>
              <w:rPr>
                <w:sz w:val="14"/>
                <w:szCs w:val="14"/>
              </w:rPr>
            </w:pPr>
            <w:r>
              <w:rPr>
                <w:sz w:val="13"/>
                <w:szCs w:val="13"/>
              </w:rPr>
              <w:t>29,158</w:t>
            </w:r>
          </w:p>
        </w:tc>
        <w:tc>
          <w:tcPr>
            <w:tcW w:w="720" w:type="dxa"/>
            <w:tcBorders>
              <w:top w:val="nil"/>
              <w:left w:val="nil"/>
              <w:bottom w:val="nil"/>
              <w:right w:val="nil"/>
            </w:tcBorders>
            <w:shd w:val="clear" w:color="auto" w:fill="auto"/>
            <w:tcMar>
              <w:left w:w="43" w:type="dxa"/>
              <w:right w:w="43" w:type="dxa"/>
            </w:tcMar>
            <w:vAlign w:val="center"/>
          </w:tcPr>
          <w:p w14:paraId="05179B28" w14:textId="4B676BAD" w:rsidR="00D54107" w:rsidRPr="00936806" w:rsidRDefault="00D54107" w:rsidP="00D54107">
            <w:pPr>
              <w:jc w:val="right"/>
              <w:rPr>
                <w:sz w:val="14"/>
                <w:szCs w:val="14"/>
              </w:rPr>
            </w:pPr>
            <w:r w:rsidRPr="00936806">
              <w:rPr>
                <w:sz w:val="14"/>
                <w:szCs w:val="14"/>
              </w:rPr>
              <w:t>35,373</w:t>
            </w:r>
          </w:p>
        </w:tc>
        <w:tc>
          <w:tcPr>
            <w:tcW w:w="720" w:type="dxa"/>
            <w:tcBorders>
              <w:top w:val="nil"/>
              <w:left w:val="nil"/>
              <w:bottom w:val="nil"/>
              <w:right w:val="nil"/>
            </w:tcBorders>
            <w:shd w:val="clear" w:color="auto" w:fill="auto"/>
            <w:tcMar>
              <w:left w:w="43" w:type="dxa"/>
              <w:right w:w="43" w:type="dxa"/>
            </w:tcMar>
            <w:vAlign w:val="center"/>
          </w:tcPr>
          <w:p w14:paraId="75A7F145" w14:textId="599AB0ED" w:rsidR="00D54107" w:rsidRPr="00936806" w:rsidRDefault="00D54107" w:rsidP="00D54107">
            <w:pPr>
              <w:jc w:val="right"/>
              <w:rPr>
                <w:sz w:val="14"/>
                <w:szCs w:val="14"/>
              </w:rPr>
            </w:pPr>
            <w:r w:rsidRPr="00936806">
              <w:rPr>
                <w:sz w:val="14"/>
                <w:szCs w:val="14"/>
              </w:rPr>
              <w:t>41,095</w:t>
            </w:r>
          </w:p>
        </w:tc>
        <w:tc>
          <w:tcPr>
            <w:tcW w:w="720" w:type="dxa"/>
            <w:tcBorders>
              <w:top w:val="nil"/>
              <w:left w:val="nil"/>
              <w:bottom w:val="nil"/>
              <w:right w:val="nil"/>
            </w:tcBorders>
            <w:shd w:val="clear" w:color="auto" w:fill="auto"/>
            <w:tcMar>
              <w:left w:w="43" w:type="dxa"/>
              <w:right w:w="43" w:type="dxa"/>
            </w:tcMar>
            <w:vAlign w:val="center"/>
          </w:tcPr>
          <w:p w14:paraId="46DFD68F" w14:textId="1E824F36" w:rsidR="00D54107" w:rsidRPr="00936806" w:rsidRDefault="00D54107" w:rsidP="00D54107">
            <w:pPr>
              <w:jc w:val="right"/>
              <w:rPr>
                <w:sz w:val="14"/>
                <w:szCs w:val="14"/>
              </w:rPr>
            </w:pPr>
            <w:r>
              <w:rPr>
                <w:color w:val="000000"/>
                <w:sz w:val="14"/>
                <w:szCs w:val="14"/>
              </w:rPr>
              <w:t>40,432</w:t>
            </w:r>
          </w:p>
        </w:tc>
        <w:tc>
          <w:tcPr>
            <w:tcW w:w="720" w:type="dxa"/>
            <w:tcBorders>
              <w:top w:val="nil"/>
              <w:left w:val="nil"/>
              <w:bottom w:val="nil"/>
              <w:right w:val="nil"/>
            </w:tcBorders>
            <w:shd w:val="clear" w:color="auto" w:fill="auto"/>
            <w:tcMar>
              <w:left w:w="43" w:type="dxa"/>
              <w:right w:w="43" w:type="dxa"/>
            </w:tcMar>
            <w:vAlign w:val="center"/>
          </w:tcPr>
          <w:p w14:paraId="1436F468" w14:textId="3C2EC243" w:rsidR="00D54107" w:rsidRPr="00001433" w:rsidRDefault="00D54107" w:rsidP="00D54107">
            <w:pPr>
              <w:jc w:val="right"/>
              <w:rPr>
                <w:color w:val="000000"/>
                <w:sz w:val="14"/>
                <w:szCs w:val="14"/>
              </w:rPr>
            </w:pPr>
            <w:r w:rsidRPr="00001433">
              <w:rPr>
                <w:color w:val="000000"/>
                <w:sz w:val="14"/>
                <w:szCs w:val="14"/>
              </w:rPr>
              <w:t>37,672</w:t>
            </w:r>
          </w:p>
        </w:tc>
        <w:tc>
          <w:tcPr>
            <w:tcW w:w="738" w:type="dxa"/>
            <w:tcBorders>
              <w:top w:val="nil"/>
              <w:left w:val="nil"/>
              <w:bottom w:val="nil"/>
              <w:right w:val="nil"/>
            </w:tcBorders>
            <w:shd w:val="clear" w:color="auto" w:fill="auto"/>
            <w:tcMar>
              <w:left w:w="43" w:type="dxa"/>
              <w:right w:w="43" w:type="dxa"/>
            </w:tcMar>
            <w:vAlign w:val="center"/>
          </w:tcPr>
          <w:p w14:paraId="1B4B0610" w14:textId="45B21BCD" w:rsidR="00D54107" w:rsidRPr="00F45DA6" w:rsidRDefault="00D54107" w:rsidP="00D54107">
            <w:pPr>
              <w:jc w:val="right"/>
              <w:rPr>
                <w:color w:val="000000"/>
                <w:sz w:val="14"/>
                <w:szCs w:val="14"/>
              </w:rPr>
            </w:pPr>
            <w:r w:rsidRPr="00F45DA6">
              <w:rPr>
                <w:color w:val="000000"/>
                <w:sz w:val="14"/>
                <w:szCs w:val="14"/>
              </w:rPr>
              <w:t>43,314</w:t>
            </w:r>
          </w:p>
        </w:tc>
      </w:tr>
      <w:tr w:rsidR="00D54107" w:rsidRPr="00BF4323" w14:paraId="6531D831"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D54107" w:rsidRPr="002B6501" w:rsidRDefault="00D54107" w:rsidP="00D54107">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77777777" w:rsidR="00D54107" w:rsidRPr="00936806" w:rsidRDefault="00D54107" w:rsidP="00D54107">
            <w:pPr>
              <w:jc w:val="right"/>
              <w:rPr>
                <w:sz w:val="14"/>
                <w:szCs w:val="14"/>
              </w:rPr>
            </w:pPr>
            <w:r w:rsidRPr="00936806">
              <w:rPr>
                <w:sz w:val="14"/>
                <w:szCs w:val="14"/>
              </w:rPr>
              <w:t>590,517</w:t>
            </w:r>
          </w:p>
        </w:tc>
        <w:tc>
          <w:tcPr>
            <w:tcW w:w="722" w:type="dxa"/>
            <w:tcBorders>
              <w:top w:val="nil"/>
              <w:left w:val="nil"/>
              <w:bottom w:val="nil"/>
              <w:right w:val="nil"/>
            </w:tcBorders>
            <w:shd w:val="clear" w:color="auto" w:fill="auto"/>
            <w:noWrap/>
            <w:tcMar>
              <w:left w:w="43" w:type="dxa"/>
              <w:right w:w="43" w:type="dxa"/>
            </w:tcMar>
            <w:vAlign w:val="center"/>
          </w:tcPr>
          <w:p w14:paraId="192C06CC" w14:textId="77777777" w:rsidR="00D54107" w:rsidRPr="00936806" w:rsidRDefault="00D54107" w:rsidP="00D54107">
            <w:pPr>
              <w:jc w:val="right"/>
              <w:rPr>
                <w:sz w:val="14"/>
                <w:szCs w:val="14"/>
              </w:rPr>
            </w:pPr>
            <w:r w:rsidRPr="00936806">
              <w:rPr>
                <w:sz w:val="14"/>
                <w:szCs w:val="14"/>
              </w:rPr>
              <w:t>756,444</w:t>
            </w:r>
          </w:p>
        </w:tc>
        <w:tc>
          <w:tcPr>
            <w:tcW w:w="753" w:type="dxa"/>
            <w:tcBorders>
              <w:top w:val="nil"/>
              <w:left w:val="nil"/>
              <w:bottom w:val="nil"/>
              <w:right w:val="nil"/>
            </w:tcBorders>
            <w:shd w:val="clear" w:color="auto" w:fill="auto"/>
            <w:noWrap/>
            <w:tcMar>
              <w:left w:w="43" w:type="dxa"/>
              <w:right w:w="43" w:type="dxa"/>
            </w:tcMar>
            <w:vAlign w:val="center"/>
          </w:tcPr>
          <w:p w14:paraId="490D7502" w14:textId="3BECB9DE" w:rsidR="00D54107" w:rsidRPr="00936806" w:rsidRDefault="00D54107" w:rsidP="00D54107">
            <w:pPr>
              <w:jc w:val="right"/>
              <w:rPr>
                <w:sz w:val="14"/>
                <w:szCs w:val="14"/>
              </w:rPr>
            </w:pPr>
            <w:r>
              <w:rPr>
                <w:color w:val="000000"/>
                <w:sz w:val="14"/>
                <w:szCs w:val="14"/>
              </w:rPr>
              <w:t>67,690</w:t>
            </w:r>
          </w:p>
        </w:tc>
        <w:tc>
          <w:tcPr>
            <w:tcW w:w="720" w:type="dxa"/>
            <w:tcBorders>
              <w:top w:val="nil"/>
              <w:left w:val="nil"/>
              <w:bottom w:val="nil"/>
              <w:right w:val="nil"/>
            </w:tcBorders>
            <w:shd w:val="clear" w:color="auto" w:fill="auto"/>
            <w:tcMar>
              <w:left w:w="43" w:type="dxa"/>
              <w:right w:w="43" w:type="dxa"/>
            </w:tcMar>
            <w:vAlign w:val="center"/>
          </w:tcPr>
          <w:p w14:paraId="244EB0B5" w14:textId="094306C4" w:rsidR="00D54107" w:rsidRPr="00936806" w:rsidRDefault="00D54107" w:rsidP="00D54107">
            <w:pPr>
              <w:jc w:val="right"/>
              <w:rPr>
                <w:sz w:val="14"/>
                <w:szCs w:val="14"/>
              </w:rPr>
            </w:pPr>
            <w:r>
              <w:rPr>
                <w:sz w:val="13"/>
                <w:szCs w:val="13"/>
              </w:rPr>
              <w:t>59,112</w:t>
            </w:r>
          </w:p>
        </w:tc>
        <w:tc>
          <w:tcPr>
            <w:tcW w:w="720" w:type="dxa"/>
            <w:tcBorders>
              <w:top w:val="nil"/>
              <w:left w:val="nil"/>
              <w:bottom w:val="nil"/>
              <w:right w:val="nil"/>
            </w:tcBorders>
            <w:shd w:val="clear" w:color="auto" w:fill="auto"/>
            <w:tcMar>
              <w:left w:w="43" w:type="dxa"/>
              <w:right w:w="43" w:type="dxa"/>
            </w:tcMar>
            <w:vAlign w:val="center"/>
          </w:tcPr>
          <w:p w14:paraId="79DDE791" w14:textId="707D94BB" w:rsidR="00D54107" w:rsidRPr="00936806" w:rsidRDefault="00D54107" w:rsidP="00D54107">
            <w:pPr>
              <w:jc w:val="right"/>
              <w:rPr>
                <w:sz w:val="14"/>
                <w:szCs w:val="14"/>
              </w:rPr>
            </w:pPr>
            <w:r w:rsidRPr="00936806">
              <w:rPr>
                <w:sz w:val="14"/>
                <w:szCs w:val="14"/>
              </w:rPr>
              <w:t>71,155</w:t>
            </w:r>
          </w:p>
        </w:tc>
        <w:tc>
          <w:tcPr>
            <w:tcW w:w="720" w:type="dxa"/>
            <w:tcBorders>
              <w:top w:val="nil"/>
              <w:left w:val="nil"/>
              <w:bottom w:val="nil"/>
              <w:right w:val="nil"/>
            </w:tcBorders>
            <w:shd w:val="clear" w:color="auto" w:fill="auto"/>
            <w:tcMar>
              <w:left w:w="43" w:type="dxa"/>
              <w:right w:w="43" w:type="dxa"/>
            </w:tcMar>
            <w:vAlign w:val="center"/>
          </w:tcPr>
          <w:p w14:paraId="5109A162" w14:textId="1CBFCCE9" w:rsidR="00D54107" w:rsidRPr="00936806" w:rsidRDefault="00D54107" w:rsidP="00D54107">
            <w:pPr>
              <w:jc w:val="right"/>
              <w:rPr>
                <w:sz w:val="14"/>
                <w:szCs w:val="14"/>
              </w:rPr>
            </w:pPr>
            <w:r w:rsidRPr="00936806">
              <w:rPr>
                <w:sz w:val="14"/>
                <w:szCs w:val="14"/>
              </w:rPr>
              <w:t>84,410</w:t>
            </w:r>
          </w:p>
        </w:tc>
        <w:tc>
          <w:tcPr>
            <w:tcW w:w="720" w:type="dxa"/>
            <w:tcBorders>
              <w:top w:val="nil"/>
              <w:left w:val="nil"/>
              <w:bottom w:val="nil"/>
              <w:right w:val="nil"/>
            </w:tcBorders>
            <w:shd w:val="clear" w:color="auto" w:fill="auto"/>
            <w:tcMar>
              <w:left w:w="43" w:type="dxa"/>
              <w:right w:w="43" w:type="dxa"/>
            </w:tcMar>
            <w:vAlign w:val="center"/>
          </w:tcPr>
          <w:p w14:paraId="7981023E" w14:textId="0524CD9B" w:rsidR="00D54107" w:rsidRPr="00936806" w:rsidRDefault="00D54107" w:rsidP="00D54107">
            <w:pPr>
              <w:jc w:val="right"/>
              <w:rPr>
                <w:sz w:val="14"/>
                <w:szCs w:val="14"/>
              </w:rPr>
            </w:pPr>
            <w:r>
              <w:rPr>
                <w:color w:val="000000"/>
                <w:sz w:val="14"/>
                <w:szCs w:val="14"/>
              </w:rPr>
              <w:t>69,263</w:t>
            </w:r>
          </w:p>
        </w:tc>
        <w:tc>
          <w:tcPr>
            <w:tcW w:w="720" w:type="dxa"/>
            <w:tcBorders>
              <w:top w:val="nil"/>
              <w:left w:val="nil"/>
              <w:bottom w:val="nil"/>
              <w:right w:val="nil"/>
            </w:tcBorders>
            <w:shd w:val="clear" w:color="auto" w:fill="auto"/>
            <w:tcMar>
              <w:left w:w="43" w:type="dxa"/>
              <w:right w:w="43" w:type="dxa"/>
            </w:tcMar>
            <w:vAlign w:val="center"/>
          </w:tcPr>
          <w:p w14:paraId="653FF5F7" w14:textId="5DE78877" w:rsidR="00D54107" w:rsidRPr="00001433" w:rsidRDefault="00D54107" w:rsidP="00D54107">
            <w:pPr>
              <w:jc w:val="right"/>
              <w:rPr>
                <w:color w:val="000000"/>
                <w:sz w:val="14"/>
                <w:szCs w:val="14"/>
              </w:rPr>
            </w:pPr>
            <w:r w:rsidRPr="00001433">
              <w:rPr>
                <w:color w:val="000000"/>
                <w:sz w:val="14"/>
                <w:szCs w:val="14"/>
              </w:rPr>
              <w:t>68,835</w:t>
            </w:r>
          </w:p>
        </w:tc>
        <w:tc>
          <w:tcPr>
            <w:tcW w:w="738" w:type="dxa"/>
            <w:tcBorders>
              <w:top w:val="nil"/>
              <w:left w:val="nil"/>
              <w:bottom w:val="nil"/>
              <w:right w:val="nil"/>
            </w:tcBorders>
            <w:shd w:val="clear" w:color="auto" w:fill="auto"/>
            <w:tcMar>
              <w:left w:w="43" w:type="dxa"/>
              <w:right w:w="43" w:type="dxa"/>
            </w:tcMar>
            <w:vAlign w:val="center"/>
          </w:tcPr>
          <w:p w14:paraId="61CBDEDE" w14:textId="5CE152ED" w:rsidR="00D54107" w:rsidRPr="00F45DA6" w:rsidRDefault="00D54107" w:rsidP="00D54107">
            <w:pPr>
              <w:jc w:val="right"/>
              <w:rPr>
                <w:color w:val="000000"/>
                <w:sz w:val="14"/>
                <w:szCs w:val="14"/>
              </w:rPr>
            </w:pPr>
            <w:r w:rsidRPr="00F45DA6">
              <w:rPr>
                <w:color w:val="000000"/>
                <w:sz w:val="14"/>
                <w:szCs w:val="14"/>
              </w:rPr>
              <w:t>65,018</w:t>
            </w:r>
          </w:p>
        </w:tc>
      </w:tr>
      <w:tr w:rsidR="00D54107" w:rsidRPr="00BF4323" w14:paraId="0983FADD"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D54107" w:rsidRPr="002B6501" w:rsidRDefault="00D54107" w:rsidP="00D54107">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77777777" w:rsidR="00D54107" w:rsidRPr="00936806" w:rsidRDefault="00D54107" w:rsidP="00D54107">
            <w:pPr>
              <w:jc w:val="right"/>
              <w:rPr>
                <w:sz w:val="14"/>
                <w:szCs w:val="14"/>
              </w:rPr>
            </w:pPr>
            <w:r w:rsidRPr="00936806">
              <w:rPr>
                <w:sz w:val="14"/>
                <w:szCs w:val="14"/>
              </w:rPr>
              <w:t>456,478</w:t>
            </w:r>
          </w:p>
        </w:tc>
        <w:tc>
          <w:tcPr>
            <w:tcW w:w="722" w:type="dxa"/>
            <w:tcBorders>
              <w:top w:val="nil"/>
              <w:left w:val="nil"/>
              <w:bottom w:val="nil"/>
              <w:right w:val="nil"/>
            </w:tcBorders>
            <w:shd w:val="clear" w:color="auto" w:fill="auto"/>
            <w:noWrap/>
            <w:tcMar>
              <w:left w:w="43" w:type="dxa"/>
              <w:right w:w="43" w:type="dxa"/>
            </w:tcMar>
            <w:vAlign w:val="center"/>
          </w:tcPr>
          <w:p w14:paraId="64151F5E" w14:textId="77777777" w:rsidR="00D54107" w:rsidRPr="00936806" w:rsidRDefault="00D54107" w:rsidP="00D54107">
            <w:pPr>
              <w:jc w:val="right"/>
              <w:rPr>
                <w:sz w:val="14"/>
                <w:szCs w:val="14"/>
              </w:rPr>
            </w:pPr>
            <w:r w:rsidRPr="00936806">
              <w:rPr>
                <w:sz w:val="14"/>
                <w:szCs w:val="14"/>
              </w:rPr>
              <w:t>632,492</w:t>
            </w:r>
          </w:p>
        </w:tc>
        <w:tc>
          <w:tcPr>
            <w:tcW w:w="753" w:type="dxa"/>
            <w:tcBorders>
              <w:top w:val="nil"/>
              <w:left w:val="nil"/>
              <w:bottom w:val="nil"/>
              <w:right w:val="nil"/>
            </w:tcBorders>
            <w:shd w:val="clear" w:color="auto" w:fill="auto"/>
            <w:noWrap/>
            <w:tcMar>
              <w:left w:w="43" w:type="dxa"/>
              <w:right w:w="43" w:type="dxa"/>
            </w:tcMar>
            <w:vAlign w:val="center"/>
          </w:tcPr>
          <w:p w14:paraId="196145CC" w14:textId="2A4B4528" w:rsidR="00D54107" w:rsidRPr="00936806" w:rsidRDefault="00D54107" w:rsidP="00D54107">
            <w:pPr>
              <w:jc w:val="right"/>
              <w:rPr>
                <w:sz w:val="14"/>
                <w:szCs w:val="14"/>
              </w:rPr>
            </w:pPr>
            <w:r>
              <w:rPr>
                <w:color w:val="000000"/>
                <w:sz w:val="14"/>
                <w:szCs w:val="14"/>
              </w:rPr>
              <w:t>55,270</w:t>
            </w:r>
          </w:p>
        </w:tc>
        <w:tc>
          <w:tcPr>
            <w:tcW w:w="720" w:type="dxa"/>
            <w:tcBorders>
              <w:top w:val="nil"/>
              <w:left w:val="nil"/>
              <w:bottom w:val="nil"/>
              <w:right w:val="nil"/>
            </w:tcBorders>
            <w:shd w:val="clear" w:color="auto" w:fill="auto"/>
            <w:tcMar>
              <w:left w:w="43" w:type="dxa"/>
              <w:right w:w="43" w:type="dxa"/>
            </w:tcMar>
            <w:vAlign w:val="center"/>
          </w:tcPr>
          <w:p w14:paraId="43BF651F" w14:textId="6B673E47" w:rsidR="00D54107" w:rsidRPr="00936806" w:rsidRDefault="00D54107" w:rsidP="00D54107">
            <w:pPr>
              <w:jc w:val="right"/>
              <w:rPr>
                <w:sz w:val="14"/>
                <w:szCs w:val="14"/>
              </w:rPr>
            </w:pPr>
            <w:r>
              <w:rPr>
                <w:sz w:val="13"/>
                <w:szCs w:val="13"/>
              </w:rPr>
              <w:t>53,620</w:t>
            </w:r>
          </w:p>
        </w:tc>
        <w:tc>
          <w:tcPr>
            <w:tcW w:w="720" w:type="dxa"/>
            <w:tcBorders>
              <w:top w:val="nil"/>
              <w:left w:val="nil"/>
              <w:bottom w:val="nil"/>
              <w:right w:val="nil"/>
            </w:tcBorders>
            <w:shd w:val="clear" w:color="auto" w:fill="auto"/>
            <w:tcMar>
              <w:left w:w="43" w:type="dxa"/>
              <w:right w:w="43" w:type="dxa"/>
            </w:tcMar>
            <w:vAlign w:val="center"/>
          </w:tcPr>
          <w:p w14:paraId="20973114" w14:textId="565B8B00" w:rsidR="00D54107" w:rsidRPr="00936806" w:rsidRDefault="00D54107" w:rsidP="00D54107">
            <w:pPr>
              <w:jc w:val="right"/>
              <w:rPr>
                <w:sz w:val="14"/>
                <w:szCs w:val="14"/>
              </w:rPr>
            </w:pPr>
            <w:r w:rsidRPr="00936806">
              <w:rPr>
                <w:sz w:val="14"/>
                <w:szCs w:val="14"/>
              </w:rPr>
              <w:t>65,540</w:t>
            </w:r>
          </w:p>
        </w:tc>
        <w:tc>
          <w:tcPr>
            <w:tcW w:w="720" w:type="dxa"/>
            <w:tcBorders>
              <w:top w:val="nil"/>
              <w:left w:val="nil"/>
              <w:bottom w:val="nil"/>
              <w:right w:val="nil"/>
            </w:tcBorders>
            <w:shd w:val="clear" w:color="auto" w:fill="auto"/>
            <w:tcMar>
              <w:left w:w="43" w:type="dxa"/>
              <w:right w:w="43" w:type="dxa"/>
            </w:tcMar>
            <w:vAlign w:val="center"/>
          </w:tcPr>
          <w:p w14:paraId="6342856F" w14:textId="10F056E5" w:rsidR="00D54107" w:rsidRPr="00936806" w:rsidRDefault="00D54107" w:rsidP="00D54107">
            <w:pPr>
              <w:jc w:val="right"/>
              <w:rPr>
                <w:sz w:val="14"/>
                <w:szCs w:val="14"/>
              </w:rPr>
            </w:pPr>
            <w:r w:rsidRPr="00936806">
              <w:rPr>
                <w:sz w:val="14"/>
                <w:szCs w:val="14"/>
              </w:rPr>
              <w:t>72,577</w:t>
            </w:r>
          </w:p>
        </w:tc>
        <w:tc>
          <w:tcPr>
            <w:tcW w:w="720" w:type="dxa"/>
            <w:tcBorders>
              <w:top w:val="nil"/>
              <w:left w:val="nil"/>
              <w:bottom w:val="nil"/>
              <w:right w:val="nil"/>
            </w:tcBorders>
            <w:shd w:val="clear" w:color="auto" w:fill="auto"/>
            <w:tcMar>
              <w:left w:w="43" w:type="dxa"/>
              <w:right w:w="43" w:type="dxa"/>
            </w:tcMar>
            <w:vAlign w:val="center"/>
          </w:tcPr>
          <w:p w14:paraId="0A05E3DF" w14:textId="6F424523" w:rsidR="00D54107" w:rsidRPr="00936806" w:rsidRDefault="00D54107" w:rsidP="00D54107">
            <w:pPr>
              <w:jc w:val="right"/>
              <w:rPr>
                <w:sz w:val="14"/>
                <w:szCs w:val="14"/>
              </w:rPr>
            </w:pPr>
            <w:r>
              <w:rPr>
                <w:color w:val="000000"/>
                <w:sz w:val="14"/>
                <w:szCs w:val="14"/>
              </w:rPr>
              <w:t>61,985</w:t>
            </w:r>
          </w:p>
        </w:tc>
        <w:tc>
          <w:tcPr>
            <w:tcW w:w="720" w:type="dxa"/>
            <w:tcBorders>
              <w:top w:val="nil"/>
              <w:left w:val="nil"/>
              <w:bottom w:val="nil"/>
              <w:right w:val="nil"/>
            </w:tcBorders>
            <w:shd w:val="clear" w:color="auto" w:fill="auto"/>
            <w:tcMar>
              <w:left w:w="43" w:type="dxa"/>
              <w:right w:w="43" w:type="dxa"/>
            </w:tcMar>
            <w:vAlign w:val="center"/>
          </w:tcPr>
          <w:p w14:paraId="1F038EBF" w14:textId="27F041BA" w:rsidR="00D54107" w:rsidRPr="00001433" w:rsidRDefault="00D54107" w:rsidP="00D54107">
            <w:pPr>
              <w:jc w:val="right"/>
              <w:rPr>
                <w:color w:val="000000"/>
                <w:sz w:val="14"/>
                <w:szCs w:val="14"/>
              </w:rPr>
            </w:pPr>
            <w:r w:rsidRPr="00001433">
              <w:rPr>
                <w:color w:val="000000"/>
                <w:sz w:val="14"/>
                <w:szCs w:val="14"/>
              </w:rPr>
              <w:t>59,441</w:t>
            </w:r>
          </w:p>
        </w:tc>
        <w:tc>
          <w:tcPr>
            <w:tcW w:w="738" w:type="dxa"/>
            <w:tcBorders>
              <w:top w:val="nil"/>
              <w:left w:val="nil"/>
              <w:bottom w:val="nil"/>
              <w:right w:val="nil"/>
            </w:tcBorders>
            <w:shd w:val="clear" w:color="auto" w:fill="auto"/>
            <w:tcMar>
              <w:left w:w="43" w:type="dxa"/>
              <w:right w:w="43" w:type="dxa"/>
            </w:tcMar>
            <w:vAlign w:val="center"/>
          </w:tcPr>
          <w:p w14:paraId="6687F9B8" w14:textId="4B372491" w:rsidR="00D54107" w:rsidRPr="00F45DA6" w:rsidRDefault="00D54107" w:rsidP="00D54107">
            <w:pPr>
              <w:jc w:val="right"/>
              <w:rPr>
                <w:color w:val="000000"/>
                <w:sz w:val="14"/>
                <w:szCs w:val="14"/>
              </w:rPr>
            </w:pPr>
            <w:r w:rsidRPr="00F45DA6">
              <w:rPr>
                <w:color w:val="000000"/>
                <w:sz w:val="14"/>
                <w:szCs w:val="14"/>
              </w:rPr>
              <w:t>58,986</w:t>
            </w:r>
          </w:p>
        </w:tc>
      </w:tr>
      <w:tr w:rsidR="00D54107" w:rsidRPr="00BF4323" w14:paraId="287BA441"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D54107" w:rsidRPr="002B6501" w:rsidRDefault="00D54107" w:rsidP="00D54107">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77777777" w:rsidR="00D54107" w:rsidRPr="00936806" w:rsidRDefault="00D54107" w:rsidP="00D54107">
            <w:pPr>
              <w:jc w:val="right"/>
              <w:rPr>
                <w:b/>
                <w:bCs/>
                <w:sz w:val="14"/>
                <w:szCs w:val="14"/>
              </w:rPr>
            </w:pPr>
            <w:r w:rsidRPr="00936806">
              <w:rPr>
                <w:b/>
                <w:bCs/>
                <w:sz w:val="14"/>
                <w:szCs w:val="14"/>
              </w:rPr>
              <w:t>273,228</w:t>
            </w:r>
          </w:p>
        </w:tc>
        <w:tc>
          <w:tcPr>
            <w:tcW w:w="722" w:type="dxa"/>
            <w:tcBorders>
              <w:top w:val="nil"/>
              <w:left w:val="nil"/>
              <w:bottom w:val="nil"/>
              <w:right w:val="nil"/>
            </w:tcBorders>
            <w:shd w:val="clear" w:color="auto" w:fill="auto"/>
            <w:noWrap/>
            <w:tcMar>
              <w:left w:w="43" w:type="dxa"/>
              <w:right w:w="43" w:type="dxa"/>
            </w:tcMar>
            <w:vAlign w:val="center"/>
          </w:tcPr>
          <w:p w14:paraId="1977A026" w14:textId="77777777" w:rsidR="00D54107" w:rsidRPr="00936806" w:rsidRDefault="00D54107" w:rsidP="00D54107">
            <w:pPr>
              <w:jc w:val="right"/>
              <w:rPr>
                <w:b/>
                <w:bCs/>
                <w:sz w:val="14"/>
                <w:szCs w:val="14"/>
              </w:rPr>
            </w:pPr>
            <w:r w:rsidRPr="00936806">
              <w:rPr>
                <w:b/>
                <w:bCs/>
                <w:sz w:val="14"/>
                <w:szCs w:val="14"/>
              </w:rPr>
              <w:t>182,303</w:t>
            </w:r>
          </w:p>
        </w:tc>
        <w:tc>
          <w:tcPr>
            <w:tcW w:w="753" w:type="dxa"/>
            <w:tcBorders>
              <w:top w:val="nil"/>
              <w:left w:val="nil"/>
              <w:bottom w:val="nil"/>
              <w:right w:val="nil"/>
            </w:tcBorders>
            <w:shd w:val="clear" w:color="auto" w:fill="auto"/>
            <w:noWrap/>
            <w:tcMar>
              <w:left w:w="43" w:type="dxa"/>
              <w:right w:w="43" w:type="dxa"/>
            </w:tcMar>
            <w:vAlign w:val="center"/>
          </w:tcPr>
          <w:p w14:paraId="1D47A38E" w14:textId="7A452A46" w:rsidR="00D54107" w:rsidRPr="00936806" w:rsidRDefault="00D54107" w:rsidP="00D54107">
            <w:pPr>
              <w:jc w:val="right"/>
              <w:rPr>
                <w:b/>
                <w:bCs/>
                <w:sz w:val="14"/>
                <w:szCs w:val="14"/>
              </w:rPr>
            </w:pPr>
            <w:r>
              <w:rPr>
                <w:b/>
                <w:bCs/>
                <w:color w:val="000000"/>
                <w:sz w:val="14"/>
                <w:szCs w:val="14"/>
              </w:rPr>
              <w:t>3,139</w:t>
            </w:r>
          </w:p>
        </w:tc>
        <w:tc>
          <w:tcPr>
            <w:tcW w:w="720" w:type="dxa"/>
            <w:tcBorders>
              <w:top w:val="nil"/>
              <w:left w:val="nil"/>
              <w:bottom w:val="nil"/>
              <w:right w:val="nil"/>
            </w:tcBorders>
            <w:shd w:val="clear" w:color="auto" w:fill="auto"/>
            <w:tcMar>
              <w:left w:w="43" w:type="dxa"/>
              <w:right w:w="43" w:type="dxa"/>
            </w:tcMar>
            <w:vAlign w:val="center"/>
          </w:tcPr>
          <w:p w14:paraId="605A3894" w14:textId="72CD2905" w:rsidR="00D54107" w:rsidRPr="00936806" w:rsidRDefault="00D54107" w:rsidP="00D54107">
            <w:pPr>
              <w:jc w:val="right"/>
              <w:rPr>
                <w:b/>
                <w:bCs/>
                <w:sz w:val="14"/>
                <w:szCs w:val="14"/>
              </w:rPr>
            </w:pPr>
            <w:r>
              <w:rPr>
                <w:b/>
                <w:bCs/>
                <w:sz w:val="13"/>
                <w:szCs w:val="13"/>
              </w:rPr>
              <w:t>19,743</w:t>
            </w:r>
          </w:p>
        </w:tc>
        <w:tc>
          <w:tcPr>
            <w:tcW w:w="720" w:type="dxa"/>
            <w:tcBorders>
              <w:top w:val="nil"/>
              <w:left w:val="nil"/>
              <w:bottom w:val="nil"/>
              <w:right w:val="nil"/>
            </w:tcBorders>
            <w:shd w:val="clear" w:color="auto" w:fill="auto"/>
            <w:tcMar>
              <w:left w:w="43" w:type="dxa"/>
              <w:right w:w="43" w:type="dxa"/>
            </w:tcMar>
            <w:vAlign w:val="center"/>
          </w:tcPr>
          <w:p w14:paraId="0039763D" w14:textId="2A585781" w:rsidR="00D54107" w:rsidRPr="00936806" w:rsidRDefault="00D54107" w:rsidP="00D54107">
            <w:pPr>
              <w:jc w:val="right"/>
              <w:rPr>
                <w:b/>
                <w:bCs/>
                <w:sz w:val="14"/>
                <w:szCs w:val="14"/>
              </w:rPr>
            </w:pPr>
            <w:r w:rsidRPr="00936806">
              <w:rPr>
                <w:b/>
                <w:bCs/>
                <w:sz w:val="14"/>
                <w:szCs w:val="14"/>
              </w:rPr>
              <w:t>2,078</w:t>
            </w:r>
          </w:p>
        </w:tc>
        <w:tc>
          <w:tcPr>
            <w:tcW w:w="720" w:type="dxa"/>
            <w:tcBorders>
              <w:top w:val="nil"/>
              <w:left w:val="nil"/>
              <w:bottom w:val="nil"/>
              <w:right w:val="nil"/>
            </w:tcBorders>
            <w:shd w:val="clear" w:color="auto" w:fill="auto"/>
            <w:tcMar>
              <w:left w:w="43" w:type="dxa"/>
              <w:right w:w="43" w:type="dxa"/>
            </w:tcMar>
            <w:vAlign w:val="center"/>
          </w:tcPr>
          <w:p w14:paraId="3779A7ED" w14:textId="1A21B660" w:rsidR="00D54107" w:rsidRPr="00936806" w:rsidRDefault="00D54107" w:rsidP="00D54107">
            <w:pPr>
              <w:jc w:val="right"/>
              <w:rPr>
                <w:b/>
                <w:bCs/>
                <w:sz w:val="14"/>
                <w:szCs w:val="14"/>
              </w:rPr>
            </w:pPr>
            <w:r w:rsidRPr="00936806">
              <w:rPr>
                <w:b/>
                <w:bCs/>
                <w:sz w:val="14"/>
                <w:szCs w:val="14"/>
              </w:rPr>
              <w:t>33,271</w:t>
            </w:r>
          </w:p>
        </w:tc>
        <w:tc>
          <w:tcPr>
            <w:tcW w:w="720" w:type="dxa"/>
            <w:tcBorders>
              <w:top w:val="nil"/>
              <w:left w:val="nil"/>
              <w:bottom w:val="nil"/>
              <w:right w:val="nil"/>
            </w:tcBorders>
            <w:shd w:val="clear" w:color="auto" w:fill="auto"/>
            <w:tcMar>
              <w:left w:w="43" w:type="dxa"/>
              <w:right w:w="43" w:type="dxa"/>
            </w:tcMar>
            <w:vAlign w:val="center"/>
          </w:tcPr>
          <w:p w14:paraId="512BF78E" w14:textId="1A5E316E" w:rsidR="00D54107" w:rsidRPr="00936806" w:rsidRDefault="00D54107" w:rsidP="00D54107">
            <w:pPr>
              <w:jc w:val="right"/>
              <w:rPr>
                <w:b/>
                <w:bCs/>
                <w:sz w:val="14"/>
                <w:szCs w:val="14"/>
              </w:rPr>
            </w:pPr>
            <w:r>
              <w:rPr>
                <w:b/>
                <w:bCs/>
                <w:color w:val="000000"/>
                <w:sz w:val="14"/>
                <w:szCs w:val="14"/>
              </w:rPr>
              <w:t>28,751</w:t>
            </w:r>
          </w:p>
        </w:tc>
        <w:tc>
          <w:tcPr>
            <w:tcW w:w="720" w:type="dxa"/>
            <w:tcBorders>
              <w:top w:val="nil"/>
              <w:left w:val="nil"/>
              <w:bottom w:val="nil"/>
              <w:right w:val="nil"/>
            </w:tcBorders>
            <w:shd w:val="clear" w:color="auto" w:fill="auto"/>
            <w:tcMar>
              <w:left w:w="43" w:type="dxa"/>
              <w:right w:w="43" w:type="dxa"/>
            </w:tcMar>
            <w:vAlign w:val="center"/>
          </w:tcPr>
          <w:p w14:paraId="1EC4DD40" w14:textId="6C5612DA" w:rsidR="00D54107" w:rsidRPr="00001433" w:rsidRDefault="00D54107" w:rsidP="00D54107">
            <w:pPr>
              <w:jc w:val="right"/>
              <w:rPr>
                <w:b/>
                <w:bCs/>
                <w:color w:val="000000"/>
                <w:sz w:val="14"/>
                <w:szCs w:val="14"/>
              </w:rPr>
            </w:pPr>
            <w:r w:rsidRPr="00001433">
              <w:rPr>
                <w:b/>
                <w:bCs/>
                <w:color w:val="000000"/>
                <w:sz w:val="14"/>
                <w:szCs w:val="14"/>
              </w:rPr>
              <w:t>32,744</w:t>
            </w:r>
          </w:p>
        </w:tc>
        <w:tc>
          <w:tcPr>
            <w:tcW w:w="738" w:type="dxa"/>
            <w:tcBorders>
              <w:top w:val="nil"/>
              <w:left w:val="nil"/>
              <w:bottom w:val="nil"/>
              <w:right w:val="nil"/>
            </w:tcBorders>
            <w:shd w:val="clear" w:color="auto" w:fill="auto"/>
            <w:tcMar>
              <w:left w:w="43" w:type="dxa"/>
              <w:right w:w="43" w:type="dxa"/>
            </w:tcMar>
            <w:vAlign w:val="center"/>
          </w:tcPr>
          <w:p w14:paraId="0168B1DA" w14:textId="54DB5360" w:rsidR="00D54107" w:rsidRPr="00F45DA6" w:rsidRDefault="00D54107" w:rsidP="00D54107">
            <w:pPr>
              <w:jc w:val="right"/>
              <w:rPr>
                <w:b/>
                <w:bCs/>
                <w:color w:val="000000"/>
                <w:sz w:val="14"/>
                <w:szCs w:val="14"/>
              </w:rPr>
            </w:pPr>
            <w:r w:rsidRPr="00F45DA6">
              <w:rPr>
                <w:b/>
                <w:bCs/>
                <w:color w:val="000000"/>
                <w:sz w:val="14"/>
                <w:szCs w:val="14"/>
              </w:rPr>
              <w:t>29,052</w:t>
            </w:r>
          </w:p>
        </w:tc>
      </w:tr>
      <w:tr w:rsidR="00D54107" w:rsidRPr="00BF4323" w14:paraId="7165B670"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D54107" w:rsidRPr="002B6501" w:rsidRDefault="00D54107" w:rsidP="00D54107">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77777777" w:rsidR="00D54107" w:rsidRPr="00936806" w:rsidRDefault="00D54107" w:rsidP="00D54107">
            <w:pPr>
              <w:jc w:val="right"/>
              <w:rPr>
                <w:sz w:val="14"/>
                <w:szCs w:val="14"/>
              </w:rPr>
            </w:pPr>
            <w:r w:rsidRPr="00936806">
              <w:rPr>
                <w:sz w:val="14"/>
                <w:szCs w:val="14"/>
              </w:rPr>
              <w:t>185,887</w:t>
            </w:r>
          </w:p>
        </w:tc>
        <w:tc>
          <w:tcPr>
            <w:tcW w:w="722" w:type="dxa"/>
            <w:tcBorders>
              <w:top w:val="nil"/>
              <w:left w:val="nil"/>
              <w:bottom w:val="nil"/>
              <w:right w:val="nil"/>
            </w:tcBorders>
            <w:shd w:val="clear" w:color="auto" w:fill="auto"/>
            <w:noWrap/>
            <w:tcMar>
              <w:left w:w="43" w:type="dxa"/>
              <w:right w:w="43" w:type="dxa"/>
            </w:tcMar>
            <w:vAlign w:val="center"/>
          </w:tcPr>
          <w:p w14:paraId="08B02E0A" w14:textId="77777777" w:rsidR="00D54107" w:rsidRPr="00936806" w:rsidRDefault="00D54107" w:rsidP="00D54107">
            <w:pPr>
              <w:jc w:val="right"/>
              <w:rPr>
                <w:sz w:val="14"/>
                <w:szCs w:val="14"/>
              </w:rPr>
            </w:pPr>
            <w:r w:rsidRPr="00936806">
              <w:rPr>
                <w:sz w:val="14"/>
                <w:szCs w:val="14"/>
              </w:rPr>
              <w:t>106,773</w:t>
            </w:r>
          </w:p>
        </w:tc>
        <w:tc>
          <w:tcPr>
            <w:tcW w:w="753" w:type="dxa"/>
            <w:tcBorders>
              <w:top w:val="nil"/>
              <w:left w:val="nil"/>
              <w:bottom w:val="nil"/>
              <w:right w:val="nil"/>
            </w:tcBorders>
            <w:shd w:val="clear" w:color="auto" w:fill="auto"/>
            <w:noWrap/>
            <w:tcMar>
              <w:left w:w="43" w:type="dxa"/>
              <w:right w:w="43" w:type="dxa"/>
            </w:tcMar>
            <w:vAlign w:val="center"/>
          </w:tcPr>
          <w:p w14:paraId="69E2DED7" w14:textId="541B8C27"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8BDA90" w14:textId="43AB8F24" w:rsidR="00D54107" w:rsidRPr="00936806" w:rsidRDefault="00D54107" w:rsidP="00D54107">
            <w:pPr>
              <w:jc w:val="right"/>
              <w:rPr>
                <w:sz w:val="14"/>
                <w:szCs w:val="14"/>
              </w:rPr>
            </w:pPr>
            <w:r>
              <w:rPr>
                <w:sz w:val="13"/>
                <w:szCs w:val="13"/>
              </w:rPr>
              <w:t>19,035</w:t>
            </w:r>
          </w:p>
        </w:tc>
        <w:tc>
          <w:tcPr>
            <w:tcW w:w="720" w:type="dxa"/>
            <w:tcBorders>
              <w:top w:val="nil"/>
              <w:left w:val="nil"/>
              <w:bottom w:val="nil"/>
              <w:right w:val="nil"/>
            </w:tcBorders>
            <w:shd w:val="clear" w:color="auto" w:fill="auto"/>
            <w:tcMar>
              <w:left w:w="43" w:type="dxa"/>
              <w:right w:w="43" w:type="dxa"/>
            </w:tcMar>
            <w:vAlign w:val="center"/>
          </w:tcPr>
          <w:p w14:paraId="734C94D6" w14:textId="50785973"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F6BD5E" w14:textId="340C72C9" w:rsidR="00D54107" w:rsidRPr="00936806" w:rsidRDefault="00D54107" w:rsidP="00D54107">
            <w:pPr>
              <w:jc w:val="right"/>
              <w:rPr>
                <w:sz w:val="14"/>
                <w:szCs w:val="14"/>
              </w:rPr>
            </w:pPr>
            <w:r w:rsidRPr="00936806">
              <w:rPr>
                <w:sz w:val="14"/>
                <w:szCs w:val="14"/>
              </w:rPr>
              <w:t>28,976</w:t>
            </w:r>
          </w:p>
        </w:tc>
        <w:tc>
          <w:tcPr>
            <w:tcW w:w="720" w:type="dxa"/>
            <w:tcBorders>
              <w:top w:val="nil"/>
              <w:left w:val="nil"/>
              <w:bottom w:val="nil"/>
              <w:right w:val="nil"/>
            </w:tcBorders>
            <w:shd w:val="clear" w:color="auto" w:fill="auto"/>
            <w:tcMar>
              <w:left w:w="43" w:type="dxa"/>
              <w:right w:w="43" w:type="dxa"/>
            </w:tcMar>
            <w:vAlign w:val="center"/>
          </w:tcPr>
          <w:p w14:paraId="23CBA115" w14:textId="5C9C52F9" w:rsidR="00D54107" w:rsidRPr="00936806" w:rsidRDefault="00D54107" w:rsidP="00D54107">
            <w:pPr>
              <w:jc w:val="right"/>
              <w:rPr>
                <w:sz w:val="14"/>
                <w:szCs w:val="14"/>
              </w:rPr>
            </w:pPr>
            <w:r>
              <w:rPr>
                <w:color w:val="000000"/>
                <w:sz w:val="14"/>
                <w:szCs w:val="14"/>
              </w:rPr>
              <w:t>25,477</w:t>
            </w:r>
          </w:p>
        </w:tc>
        <w:tc>
          <w:tcPr>
            <w:tcW w:w="720" w:type="dxa"/>
            <w:tcBorders>
              <w:top w:val="nil"/>
              <w:left w:val="nil"/>
              <w:bottom w:val="nil"/>
              <w:right w:val="nil"/>
            </w:tcBorders>
            <w:shd w:val="clear" w:color="auto" w:fill="auto"/>
            <w:tcMar>
              <w:left w:w="43" w:type="dxa"/>
              <w:right w:w="43" w:type="dxa"/>
            </w:tcMar>
            <w:vAlign w:val="center"/>
          </w:tcPr>
          <w:p w14:paraId="55EF659D" w14:textId="48781875" w:rsidR="00D54107" w:rsidRPr="00001433" w:rsidRDefault="00D54107" w:rsidP="00D54107">
            <w:pPr>
              <w:jc w:val="right"/>
              <w:rPr>
                <w:color w:val="000000"/>
                <w:sz w:val="14"/>
                <w:szCs w:val="14"/>
              </w:rPr>
            </w:pPr>
            <w:r w:rsidRPr="00001433">
              <w:rPr>
                <w:color w:val="000000"/>
                <w:sz w:val="14"/>
                <w:szCs w:val="14"/>
              </w:rPr>
              <w:t>26,551</w:t>
            </w:r>
          </w:p>
        </w:tc>
        <w:tc>
          <w:tcPr>
            <w:tcW w:w="738" w:type="dxa"/>
            <w:tcBorders>
              <w:top w:val="nil"/>
              <w:left w:val="nil"/>
              <w:bottom w:val="nil"/>
              <w:right w:val="nil"/>
            </w:tcBorders>
            <w:shd w:val="clear" w:color="auto" w:fill="auto"/>
            <w:tcMar>
              <w:left w:w="43" w:type="dxa"/>
              <w:right w:w="43" w:type="dxa"/>
            </w:tcMar>
            <w:vAlign w:val="center"/>
          </w:tcPr>
          <w:p w14:paraId="5C1A20B5" w14:textId="1B82FE5A" w:rsidR="00D54107" w:rsidRPr="00F45DA6" w:rsidRDefault="00D54107" w:rsidP="00D54107">
            <w:pPr>
              <w:jc w:val="right"/>
              <w:rPr>
                <w:color w:val="000000"/>
                <w:sz w:val="14"/>
                <w:szCs w:val="14"/>
              </w:rPr>
            </w:pPr>
            <w:r w:rsidRPr="00F45DA6">
              <w:rPr>
                <w:color w:val="000000"/>
                <w:sz w:val="14"/>
                <w:szCs w:val="14"/>
              </w:rPr>
              <w:t>-</w:t>
            </w:r>
          </w:p>
        </w:tc>
      </w:tr>
      <w:tr w:rsidR="00D54107" w:rsidRPr="00BF4323" w14:paraId="3CBA25F2"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D54107" w:rsidRPr="002B6501" w:rsidRDefault="00D54107" w:rsidP="00D54107">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77777777" w:rsidR="00D54107" w:rsidRPr="00936806" w:rsidRDefault="00D54107" w:rsidP="00D54107">
            <w:pPr>
              <w:jc w:val="right"/>
              <w:rPr>
                <w:sz w:val="14"/>
                <w:szCs w:val="14"/>
              </w:rPr>
            </w:pPr>
            <w:r w:rsidRPr="00936806">
              <w:rPr>
                <w:sz w:val="14"/>
                <w:szCs w:val="14"/>
              </w:rPr>
              <w:t>40,740</w:t>
            </w:r>
          </w:p>
        </w:tc>
        <w:tc>
          <w:tcPr>
            <w:tcW w:w="722" w:type="dxa"/>
            <w:tcBorders>
              <w:top w:val="nil"/>
              <w:left w:val="nil"/>
              <w:bottom w:val="nil"/>
              <w:right w:val="nil"/>
            </w:tcBorders>
            <w:shd w:val="clear" w:color="auto" w:fill="auto"/>
            <w:noWrap/>
            <w:tcMar>
              <w:left w:w="43" w:type="dxa"/>
              <w:right w:w="43" w:type="dxa"/>
            </w:tcMar>
            <w:vAlign w:val="center"/>
          </w:tcPr>
          <w:p w14:paraId="1B377982" w14:textId="77777777" w:rsidR="00D54107" w:rsidRPr="00936806" w:rsidRDefault="00D54107" w:rsidP="00D54107">
            <w:pPr>
              <w:jc w:val="right"/>
              <w:rPr>
                <w:sz w:val="14"/>
                <w:szCs w:val="14"/>
              </w:rPr>
            </w:pPr>
            <w:r w:rsidRPr="00936806">
              <w:rPr>
                <w:sz w:val="14"/>
                <w:szCs w:val="14"/>
              </w:rPr>
              <w:t>42,617</w:t>
            </w:r>
          </w:p>
        </w:tc>
        <w:tc>
          <w:tcPr>
            <w:tcW w:w="753" w:type="dxa"/>
            <w:tcBorders>
              <w:top w:val="nil"/>
              <w:left w:val="nil"/>
              <w:bottom w:val="nil"/>
              <w:right w:val="nil"/>
            </w:tcBorders>
            <w:shd w:val="clear" w:color="auto" w:fill="auto"/>
            <w:noWrap/>
            <w:tcMar>
              <w:left w:w="43" w:type="dxa"/>
              <w:right w:w="43" w:type="dxa"/>
            </w:tcMar>
            <w:vAlign w:val="center"/>
          </w:tcPr>
          <w:p w14:paraId="3A3D2ABF" w14:textId="0ACAD9B4" w:rsidR="00D54107" w:rsidRPr="00936806" w:rsidRDefault="00D54107" w:rsidP="00D54107">
            <w:pPr>
              <w:jc w:val="right"/>
              <w:rPr>
                <w:sz w:val="14"/>
                <w:szCs w:val="14"/>
              </w:rPr>
            </w:pPr>
            <w:r>
              <w:rPr>
                <w:color w:val="000000"/>
                <w:sz w:val="14"/>
                <w:szCs w:val="14"/>
              </w:rPr>
              <w:t>2,148</w:t>
            </w:r>
          </w:p>
        </w:tc>
        <w:tc>
          <w:tcPr>
            <w:tcW w:w="720" w:type="dxa"/>
            <w:tcBorders>
              <w:top w:val="nil"/>
              <w:left w:val="nil"/>
              <w:bottom w:val="nil"/>
              <w:right w:val="nil"/>
            </w:tcBorders>
            <w:shd w:val="clear" w:color="auto" w:fill="auto"/>
            <w:tcMar>
              <w:left w:w="43" w:type="dxa"/>
              <w:right w:w="43" w:type="dxa"/>
            </w:tcMar>
            <w:vAlign w:val="center"/>
          </w:tcPr>
          <w:p w14:paraId="579DB5E8" w14:textId="279F2854" w:rsidR="00D54107" w:rsidRPr="00936806" w:rsidRDefault="00D54107" w:rsidP="00D54107">
            <w:pPr>
              <w:jc w:val="right"/>
              <w:rPr>
                <w:sz w:val="14"/>
                <w:szCs w:val="14"/>
              </w:rPr>
            </w:pPr>
            <w:r>
              <w:rPr>
                <w:sz w:val="13"/>
                <w:szCs w:val="13"/>
              </w:rPr>
              <w:t>475</w:t>
            </w:r>
          </w:p>
        </w:tc>
        <w:tc>
          <w:tcPr>
            <w:tcW w:w="720" w:type="dxa"/>
            <w:tcBorders>
              <w:top w:val="nil"/>
              <w:left w:val="nil"/>
              <w:bottom w:val="nil"/>
              <w:right w:val="nil"/>
            </w:tcBorders>
            <w:shd w:val="clear" w:color="auto" w:fill="auto"/>
            <w:tcMar>
              <w:left w:w="43" w:type="dxa"/>
              <w:right w:w="43" w:type="dxa"/>
            </w:tcMar>
            <w:vAlign w:val="center"/>
          </w:tcPr>
          <w:p w14:paraId="58585AEC" w14:textId="62989EFC" w:rsidR="00D54107" w:rsidRPr="00936806" w:rsidRDefault="00D54107" w:rsidP="00D54107">
            <w:pPr>
              <w:jc w:val="right"/>
              <w:rPr>
                <w:sz w:val="14"/>
                <w:szCs w:val="14"/>
              </w:rPr>
            </w:pPr>
            <w:r w:rsidRPr="00936806">
              <w:rPr>
                <w:sz w:val="14"/>
                <w:szCs w:val="14"/>
              </w:rPr>
              <w:t>2,078</w:t>
            </w:r>
          </w:p>
        </w:tc>
        <w:tc>
          <w:tcPr>
            <w:tcW w:w="720" w:type="dxa"/>
            <w:tcBorders>
              <w:top w:val="nil"/>
              <w:left w:val="nil"/>
              <w:bottom w:val="nil"/>
              <w:right w:val="nil"/>
            </w:tcBorders>
            <w:shd w:val="clear" w:color="auto" w:fill="auto"/>
            <w:tcMar>
              <w:left w:w="43" w:type="dxa"/>
              <w:right w:w="43" w:type="dxa"/>
            </w:tcMar>
            <w:vAlign w:val="center"/>
          </w:tcPr>
          <w:p w14:paraId="50A5012D" w14:textId="14180DF4" w:rsidR="00D54107" w:rsidRPr="00936806" w:rsidRDefault="00D54107" w:rsidP="00D54107">
            <w:pPr>
              <w:jc w:val="right"/>
              <w:rPr>
                <w:sz w:val="14"/>
                <w:szCs w:val="14"/>
              </w:rPr>
            </w:pPr>
            <w:r w:rsidRPr="00936806">
              <w:rPr>
                <w:sz w:val="14"/>
                <w:szCs w:val="14"/>
              </w:rPr>
              <w:t>4,295</w:t>
            </w:r>
          </w:p>
        </w:tc>
        <w:tc>
          <w:tcPr>
            <w:tcW w:w="720" w:type="dxa"/>
            <w:tcBorders>
              <w:top w:val="nil"/>
              <w:left w:val="nil"/>
              <w:bottom w:val="nil"/>
              <w:right w:val="nil"/>
            </w:tcBorders>
            <w:shd w:val="clear" w:color="auto" w:fill="auto"/>
            <w:tcMar>
              <w:left w:w="43" w:type="dxa"/>
              <w:right w:w="43" w:type="dxa"/>
            </w:tcMar>
            <w:vAlign w:val="center"/>
          </w:tcPr>
          <w:p w14:paraId="652AF556" w14:textId="79DC0C66" w:rsidR="00D54107" w:rsidRPr="00936806" w:rsidRDefault="00D54107" w:rsidP="00D54107">
            <w:pPr>
              <w:jc w:val="right"/>
              <w:rPr>
                <w:sz w:val="14"/>
                <w:szCs w:val="14"/>
              </w:rPr>
            </w:pPr>
            <w:r>
              <w:rPr>
                <w:color w:val="000000"/>
                <w:sz w:val="14"/>
                <w:szCs w:val="14"/>
              </w:rPr>
              <w:t>3,274</w:t>
            </w:r>
          </w:p>
        </w:tc>
        <w:tc>
          <w:tcPr>
            <w:tcW w:w="720" w:type="dxa"/>
            <w:tcBorders>
              <w:top w:val="nil"/>
              <w:left w:val="nil"/>
              <w:bottom w:val="nil"/>
              <w:right w:val="nil"/>
            </w:tcBorders>
            <w:shd w:val="clear" w:color="auto" w:fill="auto"/>
            <w:tcMar>
              <w:left w:w="43" w:type="dxa"/>
              <w:right w:w="43" w:type="dxa"/>
            </w:tcMar>
            <w:vAlign w:val="center"/>
          </w:tcPr>
          <w:p w14:paraId="3C12C3DA" w14:textId="70398D8F" w:rsidR="00D54107" w:rsidRPr="00001433" w:rsidRDefault="00D54107" w:rsidP="00D54107">
            <w:pPr>
              <w:jc w:val="right"/>
              <w:rPr>
                <w:color w:val="000000"/>
                <w:sz w:val="14"/>
                <w:szCs w:val="14"/>
              </w:rPr>
            </w:pPr>
            <w:r w:rsidRPr="00001433">
              <w:rPr>
                <w:color w:val="000000"/>
                <w:sz w:val="14"/>
                <w:szCs w:val="14"/>
              </w:rPr>
              <w:t>6,193</w:t>
            </w:r>
          </w:p>
        </w:tc>
        <w:tc>
          <w:tcPr>
            <w:tcW w:w="738" w:type="dxa"/>
            <w:tcBorders>
              <w:top w:val="nil"/>
              <w:left w:val="nil"/>
              <w:bottom w:val="nil"/>
              <w:right w:val="nil"/>
            </w:tcBorders>
            <w:shd w:val="clear" w:color="auto" w:fill="auto"/>
            <w:tcMar>
              <w:left w:w="43" w:type="dxa"/>
              <w:right w:w="43" w:type="dxa"/>
            </w:tcMar>
            <w:vAlign w:val="center"/>
          </w:tcPr>
          <w:p w14:paraId="36F05358" w14:textId="777BE024" w:rsidR="00D54107" w:rsidRPr="00F45DA6" w:rsidRDefault="00D54107" w:rsidP="00D54107">
            <w:pPr>
              <w:jc w:val="right"/>
              <w:rPr>
                <w:color w:val="000000"/>
                <w:sz w:val="14"/>
                <w:szCs w:val="14"/>
              </w:rPr>
            </w:pPr>
            <w:r w:rsidRPr="00F45DA6">
              <w:rPr>
                <w:color w:val="000000"/>
                <w:sz w:val="14"/>
                <w:szCs w:val="14"/>
              </w:rPr>
              <w:t>29,052</w:t>
            </w:r>
          </w:p>
        </w:tc>
      </w:tr>
      <w:tr w:rsidR="00D54107" w:rsidRPr="00BF4323" w14:paraId="107A6BEF"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D54107" w:rsidRPr="002B6501" w:rsidRDefault="00D54107" w:rsidP="00D54107">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77777777" w:rsidR="00D54107" w:rsidRPr="00936806" w:rsidRDefault="00D54107" w:rsidP="00D54107">
            <w:pPr>
              <w:jc w:val="right"/>
              <w:rPr>
                <w:sz w:val="14"/>
                <w:szCs w:val="14"/>
              </w:rPr>
            </w:pPr>
            <w:r w:rsidRPr="00936806">
              <w:rPr>
                <w:sz w:val="14"/>
                <w:szCs w:val="14"/>
              </w:rPr>
              <w:t>46,476</w:t>
            </w:r>
          </w:p>
        </w:tc>
        <w:tc>
          <w:tcPr>
            <w:tcW w:w="722" w:type="dxa"/>
            <w:tcBorders>
              <w:top w:val="nil"/>
              <w:left w:val="nil"/>
              <w:bottom w:val="nil"/>
              <w:right w:val="nil"/>
            </w:tcBorders>
            <w:shd w:val="clear" w:color="auto" w:fill="auto"/>
            <w:noWrap/>
            <w:tcMar>
              <w:left w:w="43" w:type="dxa"/>
              <w:right w:w="43" w:type="dxa"/>
            </w:tcMar>
            <w:vAlign w:val="center"/>
          </w:tcPr>
          <w:p w14:paraId="0C557A3F" w14:textId="77777777" w:rsidR="00D54107" w:rsidRPr="00936806" w:rsidRDefault="00D54107" w:rsidP="00D54107">
            <w:pPr>
              <w:jc w:val="right"/>
              <w:rPr>
                <w:sz w:val="14"/>
                <w:szCs w:val="14"/>
              </w:rPr>
            </w:pPr>
            <w:r w:rsidRPr="00936806">
              <w:rPr>
                <w:sz w:val="14"/>
                <w:szCs w:val="14"/>
              </w:rPr>
              <w:t>32,901</w:t>
            </w:r>
          </w:p>
        </w:tc>
        <w:tc>
          <w:tcPr>
            <w:tcW w:w="753" w:type="dxa"/>
            <w:tcBorders>
              <w:top w:val="nil"/>
              <w:left w:val="nil"/>
              <w:bottom w:val="nil"/>
              <w:right w:val="nil"/>
            </w:tcBorders>
            <w:shd w:val="clear" w:color="auto" w:fill="auto"/>
            <w:noWrap/>
            <w:tcMar>
              <w:left w:w="43" w:type="dxa"/>
              <w:right w:w="43" w:type="dxa"/>
            </w:tcMar>
            <w:vAlign w:val="center"/>
          </w:tcPr>
          <w:p w14:paraId="463F7444" w14:textId="00DAB954" w:rsidR="00D54107" w:rsidRPr="00936806" w:rsidRDefault="00D54107" w:rsidP="00D54107">
            <w:pPr>
              <w:jc w:val="right"/>
              <w:rPr>
                <w:sz w:val="14"/>
                <w:szCs w:val="14"/>
              </w:rPr>
            </w:pPr>
            <w:r>
              <w:rPr>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tcPr>
          <w:p w14:paraId="0B5C2315" w14:textId="1FDAE699" w:rsidR="00D54107" w:rsidRPr="00936806" w:rsidRDefault="00D54107" w:rsidP="00D54107">
            <w:pPr>
              <w:jc w:val="right"/>
              <w:rPr>
                <w:sz w:val="14"/>
                <w:szCs w:val="14"/>
              </w:rPr>
            </w:pPr>
            <w:r>
              <w:rPr>
                <w:sz w:val="13"/>
                <w:szCs w:val="13"/>
              </w:rPr>
              <w:t>233</w:t>
            </w:r>
          </w:p>
        </w:tc>
        <w:tc>
          <w:tcPr>
            <w:tcW w:w="720" w:type="dxa"/>
            <w:tcBorders>
              <w:top w:val="nil"/>
              <w:left w:val="nil"/>
              <w:bottom w:val="nil"/>
              <w:right w:val="nil"/>
            </w:tcBorders>
            <w:shd w:val="clear" w:color="auto" w:fill="auto"/>
            <w:tcMar>
              <w:left w:w="43" w:type="dxa"/>
              <w:right w:w="43" w:type="dxa"/>
            </w:tcMar>
            <w:vAlign w:val="center"/>
          </w:tcPr>
          <w:p w14:paraId="68BA8FF4" w14:textId="3DC8464B"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473D793F"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4BCD4A" w14:textId="1C61431A"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0F83B9" w14:textId="7E05B8ED" w:rsidR="00D54107" w:rsidRPr="00001433" w:rsidRDefault="00D54107" w:rsidP="00D54107">
            <w:pPr>
              <w:jc w:val="right"/>
              <w:rPr>
                <w:color w:val="000000"/>
                <w:sz w:val="14"/>
                <w:szCs w:val="14"/>
              </w:rPr>
            </w:pPr>
            <w:r w:rsidRPr="00F45DA6">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C3D2327" w14:textId="3F91E587" w:rsidR="00D54107" w:rsidRPr="00F45DA6" w:rsidRDefault="00D54107" w:rsidP="00D54107">
            <w:pPr>
              <w:jc w:val="right"/>
              <w:rPr>
                <w:color w:val="000000"/>
                <w:sz w:val="14"/>
                <w:szCs w:val="14"/>
              </w:rPr>
            </w:pPr>
            <w:r w:rsidRPr="00F45DA6">
              <w:rPr>
                <w:color w:val="000000"/>
                <w:sz w:val="14"/>
                <w:szCs w:val="14"/>
              </w:rPr>
              <w:t>-</w:t>
            </w:r>
          </w:p>
        </w:tc>
      </w:tr>
      <w:tr w:rsidR="00D54107" w:rsidRPr="00BF4323" w14:paraId="48F7590F"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D54107" w:rsidRPr="002B6501" w:rsidRDefault="00D54107" w:rsidP="00D54107">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77777777" w:rsidR="00D54107" w:rsidRPr="00936806" w:rsidRDefault="00D54107" w:rsidP="00D54107">
            <w:pPr>
              <w:jc w:val="right"/>
              <w:rPr>
                <w:sz w:val="14"/>
                <w:szCs w:val="14"/>
              </w:rPr>
            </w:pPr>
            <w:r w:rsidRPr="00936806">
              <w:rPr>
                <w:sz w:val="14"/>
                <w:szCs w:val="14"/>
              </w:rPr>
              <w:t>125</w:t>
            </w:r>
          </w:p>
        </w:tc>
        <w:tc>
          <w:tcPr>
            <w:tcW w:w="722" w:type="dxa"/>
            <w:tcBorders>
              <w:top w:val="nil"/>
              <w:left w:val="nil"/>
              <w:bottom w:val="nil"/>
              <w:right w:val="nil"/>
            </w:tcBorders>
            <w:shd w:val="clear" w:color="auto" w:fill="auto"/>
            <w:noWrap/>
            <w:tcMar>
              <w:left w:w="43" w:type="dxa"/>
              <w:right w:w="43" w:type="dxa"/>
            </w:tcMar>
            <w:vAlign w:val="center"/>
          </w:tcPr>
          <w:p w14:paraId="6FE1108B" w14:textId="77777777" w:rsidR="00D54107" w:rsidRPr="00936806" w:rsidRDefault="00D54107" w:rsidP="00D54107">
            <w:pPr>
              <w:jc w:val="right"/>
              <w:rPr>
                <w:sz w:val="14"/>
                <w:szCs w:val="14"/>
              </w:rPr>
            </w:pPr>
            <w:r w:rsidRPr="00936806">
              <w:rPr>
                <w:sz w:val="14"/>
                <w:szCs w:val="14"/>
              </w:rPr>
              <w:t>12</w:t>
            </w:r>
          </w:p>
        </w:tc>
        <w:tc>
          <w:tcPr>
            <w:tcW w:w="753" w:type="dxa"/>
            <w:tcBorders>
              <w:top w:val="nil"/>
              <w:left w:val="nil"/>
              <w:bottom w:val="nil"/>
              <w:right w:val="nil"/>
            </w:tcBorders>
            <w:shd w:val="clear" w:color="auto" w:fill="auto"/>
            <w:noWrap/>
            <w:tcMar>
              <w:left w:w="43" w:type="dxa"/>
              <w:right w:w="43" w:type="dxa"/>
            </w:tcMar>
            <w:vAlign w:val="center"/>
          </w:tcPr>
          <w:p w14:paraId="2844A6B9" w14:textId="63D02DB1"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CBCD55B" w14:textId="2BCD4B62" w:rsidR="00D54107" w:rsidRPr="00936806" w:rsidRDefault="00D54107" w:rsidP="00D54107">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2351EF35" w14:textId="3094E35C"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5AE3073A"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17E0F3" w14:textId="52992EDC"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1D73B6" w14:textId="230A6345" w:rsidR="00D54107" w:rsidRPr="00001433" w:rsidRDefault="00D54107" w:rsidP="00D54107">
            <w:pPr>
              <w:jc w:val="right"/>
              <w:rPr>
                <w:color w:val="000000"/>
                <w:sz w:val="14"/>
                <w:szCs w:val="14"/>
              </w:rPr>
            </w:pPr>
            <w:r w:rsidRPr="00F45DA6">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7ECF81E" w14:textId="60426839" w:rsidR="00D54107" w:rsidRPr="00F45DA6" w:rsidRDefault="00D54107" w:rsidP="00D54107">
            <w:pPr>
              <w:jc w:val="right"/>
              <w:rPr>
                <w:color w:val="000000"/>
                <w:sz w:val="14"/>
                <w:szCs w:val="14"/>
              </w:rPr>
            </w:pPr>
            <w:r w:rsidRPr="00F45DA6">
              <w:rPr>
                <w:color w:val="000000"/>
                <w:sz w:val="14"/>
                <w:szCs w:val="14"/>
              </w:rPr>
              <w:t>-</w:t>
            </w:r>
          </w:p>
        </w:tc>
      </w:tr>
      <w:tr w:rsidR="00D54107" w:rsidRPr="00BF4323" w14:paraId="017AF57D"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D54107" w:rsidRPr="002B6501" w:rsidRDefault="00D54107" w:rsidP="00D54107">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77777777" w:rsidR="00D54107" w:rsidRPr="00936806" w:rsidRDefault="00D54107" w:rsidP="00D54107">
            <w:pPr>
              <w:jc w:val="right"/>
              <w:rPr>
                <w:b/>
                <w:bCs/>
                <w:sz w:val="14"/>
                <w:szCs w:val="14"/>
              </w:rPr>
            </w:pPr>
            <w:r w:rsidRPr="00936806">
              <w:rPr>
                <w:b/>
                <w:bCs/>
                <w:sz w:val="14"/>
                <w:szCs w:val="14"/>
              </w:rPr>
              <w:t>3,036,132</w:t>
            </w:r>
          </w:p>
        </w:tc>
        <w:tc>
          <w:tcPr>
            <w:tcW w:w="722" w:type="dxa"/>
            <w:tcBorders>
              <w:top w:val="nil"/>
              <w:left w:val="nil"/>
              <w:bottom w:val="nil"/>
              <w:right w:val="nil"/>
            </w:tcBorders>
            <w:shd w:val="clear" w:color="auto" w:fill="auto"/>
            <w:noWrap/>
            <w:tcMar>
              <w:left w:w="43" w:type="dxa"/>
              <w:right w:w="43" w:type="dxa"/>
            </w:tcMar>
            <w:vAlign w:val="center"/>
          </w:tcPr>
          <w:p w14:paraId="48AA1738" w14:textId="77777777" w:rsidR="00D54107" w:rsidRPr="00936806" w:rsidRDefault="00D54107" w:rsidP="00D54107">
            <w:pPr>
              <w:jc w:val="right"/>
              <w:rPr>
                <w:b/>
                <w:bCs/>
                <w:sz w:val="14"/>
                <w:szCs w:val="14"/>
              </w:rPr>
            </w:pPr>
            <w:r w:rsidRPr="00936806">
              <w:rPr>
                <w:b/>
                <w:bCs/>
                <w:sz w:val="14"/>
                <w:szCs w:val="14"/>
              </w:rPr>
              <w:t>3,466,663</w:t>
            </w:r>
          </w:p>
        </w:tc>
        <w:tc>
          <w:tcPr>
            <w:tcW w:w="753" w:type="dxa"/>
            <w:tcBorders>
              <w:top w:val="nil"/>
              <w:left w:val="nil"/>
              <w:bottom w:val="nil"/>
              <w:right w:val="nil"/>
            </w:tcBorders>
            <w:shd w:val="clear" w:color="auto" w:fill="auto"/>
            <w:noWrap/>
            <w:tcMar>
              <w:left w:w="43" w:type="dxa"/>
              <w:right w:w="43" w:type="dxa"/>
            </w:tcMar>
            <w:vAlign w:val="center"/>
          </w:tcPr>
          <w:p w14:paraId="40498B65" w14:textId="760F8BEF" w:rsidR="00D54107" w:rsidRPr="00936806" w:rsidRDefault="00D54107" w:rsidP="00D54107">
            <w:pPr>
              <w:jc w:val="right"/>
              <w:rPr>
                <w:b/>
                <w:bCs/>
                <w:sz w:val="14"/>
                <w:szCs w:val="14"/>
              </w:rPr>
            </w:pPr>
            <w:r>
              <w:rPr>
                <w:b/>
                <w:bCs/>
                <w:color w:val="000000"/>
                <w:sz w:val="14"/>
                <w:szCs w:val="14"/>
              </w:rPr>
              <w:t>260,303</w:t>
            </w:r>
          </w:p>
        </w:tc>
        <w:tc>
          <w:tcPr>
            <w:tcW w:w="720" w:type="dxa"/>
            <w:tcBorders>
              <w:top w:val="nil"/>
              <w:left w:val="nil"/>
              <w:bottom w:val="nil"/>
              <w:right w:val="nil"/>
            </w:tcBorders>
            <w:shd w:val="clear" w:color="auto" w:fill="auto"/>
            <w:tcMar>
              <w:left w:w="43" w:type="dxa"/>
              <w:right w:w="43" w:type="dxa"/>
            </w:tcMar>
            <w:vAlign w:val="center"/>
          </w:tcPr>
          <w:p w14:paraId="6075898A" w14:textId="7DD1B33C" w:rsidR="00D54107" w:rsidRPr="00936806" w:rsidRDefault="00D54107" w:rsidP="00D54107">
            <w:pPr>
              <w:jc w:val="right"/>
              <w:rPr>
                <w:b/>
                <w:bCs/>
                <w:sz w:val="14"/>
                <w:szCs w:val="14"/>
              </w:rPr>
            </w:pPr>
            <w:r>
              <w:rPr>
                <w:b/>
                <w:bCs/>
                <w:sz w:val="13"/>
                <w:szCs w:val="13"/>
              </w:rPr>
              <w:t>253,940</w:t>
            </w:r>
          </w:p>
        </w:tc>
        <w:tc>
          <w:tcPr>
            <w:tcW w:w="720" w:type="dxa"/>
            <w:tcBorders>
              <w:top w:val="nil"/>
              <w:left w:val="nil"/>
              <w:bottom w:val="nil"/>
              <w:right w:val="nil"/>
            </w:tcBorders>
            <w:shd w:val="clear" w:color="auto" w:fill="auto"/>
            <w:tcMar>
              <w:left w:w="43" w:type="dxa"/>
              <w:right w:w="43" w:type="dxa"/>
            </w:tcMar>
            <w:vAlign w:val="center"/>
          </w:tcPr>
          <w:p w14:paraId="182A69E6" w14:textId="519804AC" w:rsidR="00D54107" w:rsidRPr="00936806" w:rsidRDefault="00D54107" w:rsidP="00D54107">
            <w:pPr>
              <w:jc w:val="right"/>
              <w:rPr>
                <w:b/>
                <w:bCs/>
                <w:sz w:val="14"/>
                <w:szCs w:val="14"/>
              </w:rPr>
            </w:pPr>
            <w:r w:rsidRPr="00936806">
              <w:rPr>
                <w:b/>
                <w:bCs/>
                <w:sz w:val="14"/>
                <w:szCs w:val="14"/>
              </w:rPr>
              <w:t>262,371</w:t>
            </w:r>
          </w:p>
        </w:tc>
        <w:tc>
          <w:tcPr>
            <w:tcW w:w="720" w:type="dxa"/>
            <w:tcBorders>
              <w:top w:val="nil"/>
              <w:left w:val="nil"/>
              <w:bottom w:val="nil"/>
              <w:right w:val="nil"/>
            </w:tcBorders>
            <w:shd w:val="clear" w:color="auto" w:fill="auto"/>
            <w:tcMar>
              <w:left w:w="43" w:type="dxa"/>
              <w:right w:w="43" w:type="dxa"/>
            </w:tcMar>
            <w:vAlign w:val="center"/>
          </w:tcPr>
          <w:p w14:paraId="2E2D4C36" w14:textId="4FF816CC" w:rsidR="00D54107" w:rsidRPr="00936806" w:rsidRDefault="00D54107" w:rsidP="00D54107">
            <w:pPr>
              <w:jc w:val="right"/>
              <w:rPr>
                <w:b/>
                <w:bCs/>
                <w:sz w:val="14"/>
                <w:szCs w:val="14"/>
              </w:rPr>
            </w:pPr>
            <w:r w:rsidRPr="00936806">
              <w:rPr>
                <w:b/>
                <w:bCs/>
                <w:sz w:val="14"/>
                <w:szCs w:val="14"/>
              </w:rPr>
              <w:t>390,783</w:t>
            </w:r>
          </w:p>
        </w:tc>
        <w:tc>
          <w:tcPr>
            <w:tcW w:w="720" w:type="dxa"/>
            <w:tcBorders>
              <w:top w:val="nil"/>
              <w:left w:val="nil"/>
              <w:bottom w:val="nil"/>
              <w:right w:val="nil"/>
            </w:tcBorders>
            <w:shd w:val="clear" w:color="auto" w:fill="auto"/>
            <w:tcMar>
              <w:left w:w="43" w:type="dxa"/>
              <w:right w:w="43" w:type="dxa"/>
            </w:tcMar>
            <w:vAlign w:val="center"/>
          </w:tcPr>
          <w:p w14:paraId="1AD17B2D" w14:textId="7B8F618E" w:rsidR="00D54107" w:rsidRPr="00936806" w:rsidRDefault="00D54107" w:rsidP="00D54107">
            <w:pPr>
              <w:jc w:val="right"/>
              <w:rPr>
                <w:b/>
                <w:bCs/>
                <w:sz w:val="14"/>
                <w:szCs w:val="14"/>
              </w:rPr>
            </w:pPr>
            <w:r>
              <w:rPr>
                <w:b/>
                <w:bCs/>
                <w:color w:val="000000"/>
                <w:sz w:val="14"/>
                <w:szCs w:val="14"/>
              </w:rPr>
              <w:t>325,842</w:t>
            </w:r>
          </w:p>
        </w:tc>
        <w:tc>
          <w:tcPr>
            <w:tcW w:w="720" w:type="dxa"/>
            <w:tcBorders>
              <w:top w:val="nil"/>
              <w:left w:val="nil"/>
              <w:bottom w:val="nil"/>
              <w:right w:val="nil"/>
            </w:tcBorders>
            <w:shd w:val="clear" w:color="auto" w:fill="auto"/>
            <w:tcMar>
              <w:left w:w="43" w:type="dxa"/>
              <w:right w:w="43" w:type="dxa"/>
            </w:tcMar>
            <w:vAlign w:val="center"/>
          </w:tcPr>
          <w:p w14:paraId="716F32BB" w14:textId="217B9635" w:rsidR="00D54107" w:rsidRPr="00936806" w:rsidRDefault="00D54107" w:rsidP="00D54107">
            <w:pPr>
              <w:jc w:val="right"/>
              <w:rPr>
                <w:b/>
                <w:bCs/>
                <w:sz w:val="14"/>
                <w:szCs w:val="14"/>
              </w:rPr>
            </w:pPr>
            <w:r w:rsidRPr="00001433">
              <w:rPr>
                <w:b/>
                <w:bCs/>
                <w:color w:val="000000"/>
                <w:sz w:val="14"/>
                <w:szCs w:val="14"/>
              </w:rPr>
              <w:t>326,173</w:t>
            </w:r>
          </w:p>
        </w:tc>
        <w:tc>
          <w:tcPr>
            <w:tcW w:w="738" w:type="dxa"/>
            <w:tcBorders>
              <w:top w:val="nil"/>
              <w:left w:val="nil"/>
              <w:bottom w:val="nil"/>
              <w:right w:val="nil"/>
            </w:tcBorders>
            <w:shd w:val="clear" w:color="auto" w:fill="auto"/>
            <w:tcMar>
              <w:left w:w="43" w:type="dxa"/>
              <w:right w:w="43" w:type="dxa"/>
            </w:tcMar>
            <w:vAlign w:val="center"/>
          </w:tcPr>
          <w:p w14:paraId="51FA116A" w14:textId="69561B07" w:rsidR="00D54107" w:rsidRPr="00936806" w:rsidRDefault="00D54107" w:rsidP="00D54107">
            <w:pPr>
              <w:jc w:val="right"/>
              <w:rPr>
                <w:b/>
                <w:bCs/>
                <w:sz w:val="14"/>
                <w:szCs w:val="14"/>
              </w:rPr>
            </w:pPr>
            <w:r w:rsidRPr="00F45DA6">
              <w:rPr>
                <w:b/>
                <w:bCs/>
                <w:color w:val="000000"/>
                <w:sz w:val="14"/>
                <w:szCs w:val="14"/>
              </w:rPr>
              <w:t>386,193</w:t>
            </w:r>
          </w:p>
        </w:tc>
      </w:tr>
      <w:tr w:rsidR="00D54107" w:rsidRPr="00BF4323" w14:paraId="340313BA"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D54107" w:rsidRPr="002B6501" w:rsidRDefault="00D54107" w:rsidP="00D54107">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77777777" w:rsidR="00D54107" w:rsidRPr="00936806" w:rsidRDefault="00D54107" w:rsidP="00D54107">
            <w:pPr>
              <w:jc w:val="right"/>
              <w:rPr>
                <w:sz w:val="14"/>
                <w:szCs w:val="14"/>
              </w:rPr>
            </w:pPr>
            <w:r w:rsidRPr="00936806">
              <w:rPr>
                <w:sz w:val="14"/>
                <w:szCs w:val="14"/>
              </w:rPr>
              <w:t>54,226</w:t>
            </w:r>
          </w:p>
        </w:tc>
        <w:tc>
          <w:tcPr>
            <w:tcW w:w="722" w:type="dxa"/>
            <w:tcBorders>
              <w:top w:val="nil"/>
              <w:left w:val="nil"/>
              <w:bottom w:val="nil"/>
              <w:right w:val="nil"/>
            </w:tcBorders>
            <w:shd w:val="clear" w:color="auto" w:fill="auto"/>
            <w:noWrap/>
            <w:tcMar>
              <w:left w:w="43" w:type="dxa"/>
              <w:right w:w="43" w:type="dxa"/>
            </w:tcMar>
            <w:vAlign w:val="center"/>
          </w:tcPr>
          <w:p w14:paraId="7A871EA6" w14:textId="77777777" w:rsidR="00D54107" w:rsidRPr="00936806" w:rsidRDefault="00D54107" w:rsidP="00D54107">
            <w:pPr>
              <w:jc w:val="right"/>
              <w:rPr>
                <w:sz w:val="14"/>
                <w:szCs w:val="14"/>
              </w:rPr>
            </w:pPr>
            <w:r w:rsidRPr="00936806">
              <w:rPr>
                <w:sz w:val="14"/>
                <w:szCs w:val="14"/>
              </w:rPr>
              <w:t>74,204</w:t>
            </w:r>
          </w:p>
        </w:tc>
        <w:tc>
          <w:tcPr>
            <w:tcW w:w="753" w:type="dxa"/>
            <w:tcBorders>
              <w:top w:val="nil"/>
              <w:left w:val="nil"/>
              <w:bottom w:val="nil"/>
              <w:right w:val="nil"/>
            </w:tcBorders>
            <w:shd w:val="clear" w:color="auto" w:fill="auto"/>
            <w:noWrap/>
            <w:tcMar>
              <w:left w:w="43" w:type="dxa"/>
              <w:right w:w="43" w:type="dxa"/>
            </w:tcMar>
            <w:vAlign w:val="center"/>
          </w:tcPr>
          <w:p w14:paraId="2CAFB55A" w14:textId="191F0B43" w:rsidR="00D54107" w:rsidRPr="00936806" w:rsidRDefault="00D54107" w:rsidP="00D54107">
            <w:pPr>
              <w:jc w:val="right"/>
              <w:rPr>
                <w:sz w:val="14"/>
                <w:szCs w:val="14"/>
              </w:rPr>
            </w:pPr>
            <w:r>
              <w:rPr>
                <w:color w:val="000000"/>
                <w:sz w:val="14"/>
                <w:szCs w:val="14"/>
              </w:rPr>
              <w:t>6,262</w:t>
            </w:r>
          </w:p>
        </w:tc>
        <w:tc>
          <w:tcPr>
            <w:tcW w:w="720" w:type="dxa"/>
            <w:tcBorders>
              <w:top w:val="nil"/>
              <w:left w:val="nil"/>
              <w:bottom w:val="nil"/>
              <w:right w:val="nil"/>
            </w:tcBorders>
            <w:shd w:val="clear" w:color="auto" w:fill="auto"/>
            <w:tcMar>
              <w:left w:w="43" w:type="dxa"/>
              <w:right w:w="43" w:type="dxa"/>
            </w:tcMar>
            <w:vAlign w:val="center"/>
          </w:tcPr>
          <w:p w14:paraId="6BCCF8A9" w14:textId="70D5ED52" w:rsidR="00D54107" w:rsidRPr="00936806" w:rsidRDefault="00D54107" w:rsidP="00D54107">
            <w:pPr>
              <w:jc w:val="right"/>
              <w:rPr>
                <w:sz w:val="14"/>
                <w:szCs w:val="14"/>
              </w:rPr>
            </w:pPr>
            <w:r>
              <w:rPr>
                <w:sz w:val="13"/>
                <w:szCs w:val="13"/>
              </w:rPr>
              <w:t>5,650</w:t>
            </w:r>
          </w:p>
        </w:tc>
        <w:tc>
          <w:tcPr>
            <w:tcW w:w="720" w:type="dxa"/>
            <w:tcBorders>
              <w:top w:val="nil"/>
              <w:left w:val="nil"/>
              <w:bottom w:val="nil"/>
              <w:right w:val="nil"/>
            </w:tcBorders>
            <w:shd w:val="clear" w:color="auto" w:fill="auto"/>
            <w:tcMar>
              <w:left w:w="43" w:type="dxa"/>
              <w:right w:w="43" w:type="dxa"/>
            </w:tcMar>
            <w:vAlign w:val="center"/>
          </w:tcPr>
          <w:p w14:paraId="316C69BA" w14:textId="10ABCE62" w:rsidR="00D54107" w:rsidRPr="00936806" w:rsidRDefault="00D54107" w:rsidP="00D54107">
            <w:pPr>
              <w:jc w:val="right"/>
              <w:rPr>
                <w:sz w:val="14"/>
                <w:szCs w:val="14"/>
              </w:rPr>
            </w:pPr>
            <w:r w:rsidRPr="00936806">
              <w:rPr>
                <w:sz w:val="14"/>
                <w:szCs w:val="14"/>
              </w:rPr>
              <w:t>7,423</w:t>
            </w:r>
          </w:p>
        </w:tc>
        <w:tc>
          <w:tcPr>
            <w:tcW w:w="720" w:type="dxa"/>
            <w:tcBorders>
              <w:top w:val="nil"/>
              <w:left w:val="nil"/>
              <w:bottom w:val="nil"/>
              <w:right w:val="nil"/>
            </w:tcBorders>
            <w:shd w:val="clear" w:color="auto" w:fill="auto"/>
            <w:tcMar>
              <w:left w:w="43" w:type="dxa"/>
              <w:right w:w="43" w:type="dxa"/>
            </w:tcMar>
            <w:vAlign w:val="center"/>
          </w:tcPr>
          <w:p w14:paraId="2720C1A4" w14:textId="2A192D8A" w:rsidR="00D54107" w:rsidRPr="00936806" w:rsidRDefault="00D54107" w:rsidP="00D54107">
            <w:pPr>
              <w:jc w:val="right"/>
              <w:rPr>
                <w:sz w:val="14"/>
                <w:szCs w:val="14"/>
              </w:rPr>
            </w:pPr>
            <w:r w:rsidRPr="00936806">
              <w:rPr>
                <w:sz w:val="14"/>
                <w:szCs w:val="14"/>
              </w:rPr>
              <w:t>8,364</w:t>
            </w:r>
          </w:p>
        </w:tc>
        <w:tc>
          <w:tcPr>
            <w:tcW w:w="720" w:type="dxa"/>
            <w:tcBorders>
              <w:top w:val="nil"/>
              <w:left w:val="nil"/>
              <w:bottom w:val="nil"/>
              <w:right w:val="nil"/>
            </w:tcBorders>
            <w:shd w:val="clear" w:color="auto" w:fill="auto"/>
            <w:tcMar>
              <w:left w:w="43" w:type="dxa"/>
              <w:right w:w="43" w:type="dxa"/>
            </w:tcMar>
            <w:vAlign w:val="center"/>
          </w:tcPr>
          <w:p w14:paraId="2EB1657B" w14:textId="22F4D9DB" w:rsidR="00D54107" w:rsidRPr="00936806" w:rsidRDefault="00D54107" w:rsidP="00D54107">
            <w:pPr>
              <w:jc w:val="right"/>
              <w:rPr>
                <w:sz w:val="14"/>
                <w:szCs w:val="14"/>
              </w:rPr>
            </w:pPr>
            <w:r>
              <w:rPr>
                <w:color w:val="000000"/>
                <w:sz w:val="14"/>
                <w:szCs w:val="14"/>
              </w:rPr>
              <w:t>6,833</w:t>
            </w:r>
          </w:p>
        </w:tc>
        <w:tc>
          <w:tcPr>
            <w:tcW w:w="720" w:type="dxa"/>
            <w:tcBorders>
              <w:top w:val="nil"/>
              <w:left w:val="nil"/>
              <w:bottom w:val="nil"/>
              <w:right w:val="nil"/>
            </w:tcBorders>
            <w:shd w:val="clear" w:color="auto" w:fill="auto"/>
            <w:tcMar>
              <w:left w:w="43" w:type="dxa"/>
              <w:right w:w="43" w:type="dxa"/>
            </w:tcMar>
            <w:vAlign w:val="center"/>
          </w:tcPr>
          <w:p w14:paraId="668EDC4C" w14:textId="1D3E4234" w:rsidR="00D54107" w:rsidRPr="00001433" w:rsidRDefault="00D54107" w:rsidP="00D54107">
            <w:pPr>
              <w:jc w:val="right"/>
              <w:rPr>
                <w:color w:val="000000"/>
                <w:sz w:val="14"/>
                <w:szCs w:val="14"/>
              </w:rPr>
            </w:pPr>
            <w:r w:rsidRPr="00001433">
              <w:rPr>
                <w:color w:val="000000"/>
                <w:sz w:val="14"/>
                <w:szCs w:val="14"/>
              </w:rPr>
              <w:t>8,466</w:t>
            </w:r>
          </w:p>
        </w:tc>
        <w:tc>
          <w:tcPr>
            <w:tcW w:w="738" w:type="dxa"/>
            <w:tcBorders>
              <w:top w:val="nil"/>
              <w:left w:val="nil"/>
              <w:bottom w:val="nil"/>
              <w:right w:val="nil"/>
            </w:tcBorders>
            <w:shd w:val="clear" w:color="auto" w:fill="auto"/>
            <w:tcMar>
              <w:left w:w="43" w:type="dxa"/>
              <w:right w:w="43" w:type="dxa"/>
            </w:tcMar>
            <w:vAlign w:val="center"/>
          </w:tcPr>
          <w:p w14:paraId="11A64DCB" w14:textId="2757D7ED" w:rsidR="00D54107" w:rsidRPr="00F45DA6" w:rsidRDefault="00D54107" w:rsidP="00D54107">
            <w:pPr>
              <w:jc w:val="right"/>
              <w:rPr>
                <w:color w:val="000000"/>
                <w:sz w:val="14"/>
                <w:szCs w:val="14"/>
              </w:rPr>
            </w:pPr>
            <w:r w:rsidRPr="00F45DA6">
              <w:rPr>
                <w:color w:val="000000"/>
                <w:sz w:val="14"/>
                <w:szCs w:val="14"/>
              </w:rPr>
              <w:t>6,237</w:t>
            </w:r>
          </w:p>
        </w:tc>
      </w:tr>
      <w:tr w:rsidR="00D54107" w:rsidRPr="00BF4323" w14:paraId="7293258D"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D54107" w:rsidRPr="002B6501" w:rsidRDefault="00D54107" w:rsidP="00D54107">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77777777" w:rsidR="00D54107" w:rsidRPr="00936806" w:rsidRDefault="00D54107" w:rsidP="00D54107">
            <w:pPr>
              <w:jc w:val="right"/>
              <w:rPr>
                <w:sz w:val="14"/>
                <w:szCs w:val="14"/>
              </w:rPr>
            </w:pPr>
            <w:r w:rsidRPr="00936806">
              <w:rPr>
                <w:sz w:val="14"/>
                <w:szCs w:val="14"/>
              </w:rPr>
              <w:t>262,366</w:t>
            </w:r>
          </w:p>
        </w:tc>
        <w:tc>
          <w:tcPr>
            <w:tcW w:w="722" w:type="dxa"/>
            <w:tcBorders>
              <w:top w:val="nil"/>
              <w:left w:val="nil"/>
              <w:bottom w:val="nil"/>
              <w:right w:val="nil"/>
            </w:tcBorders>
            <w:shd w:val="clear" w:color="auto" w:fill="auto"/>
            <w:noWrap/>
            <w:tcMar>
              <w:left w:w="43" w:type="dxa"/>
              <w:right w:w="43" w:type="dxa"/>
            </w:tcMar>
            <w:vAlign w:val="center"/>
          </w:tcPr>
          <w:p w14:paraId="224170A0" w14:textId="77777777" w:rsidR="00D54107" w:rsidRPr="00936806" w:rsidRDefault="00D54107" w:rsidP="00D54107">
            <w:pPr>
              <w:jc w:val="right"/>
              <w:rPr>
                <w:sz w:val="14"/>
                <w:szCs w:val="14"/>
              </w:rPr>
            </w:pPr>
            <w:r w:rsidRPr="00936806">
              <w:rPr>
                <w:sz w:val="14"/>
                <w:szCs w:val="14"/>
              </w:rPr>
              <w:t>278,481</w:t>
            </w:r>
          </w:p>
        </w:tc>
        <w:tc>
          <w:tcPr>
            <w:tcW w:w="753" w:type="dxa"/>
            <w:tcBorders>
              <w:top w:val="nil"/>
              <w:left w:val="nil"/>
              <w:bottom w:val="nil"/>
              <w:right w:val="nil"/>
            </w:tcBorders>
            <w:shd w:val="clear" w:color="auto" w:fill="auto"/>
            <w:noWrap/>
            <w:tcMar>
              <w:left w:w="43" w:type="dxa"/>
              <w:right w:w="43" w:type="dxa"/>
            </w:tcMar>
            <w:vAlign w:val="center"/>
          </w:tcPr>
          <w:p w14:paraId="438A69F7" w14:textId="2D518036" w:rsidR="00D54107" w:rsidRPr="00936806" w:rsidRDefault="00D54107" w:rsidP="00D54107">
            <w:pPr>
              <w:jc w:val="right"/>
              <w:rPr>
                <w:sz w:val="14"/>
                <w:szCs w:val="14"/>
              </w:rPr>
            </w:pPr>
            <w:r>
              <w:rPr>
                <w:color w:val="000000"/>
                <w:sz w:val="14"/>
                <w:szCs w:val="14"/>
              </w:rPr>
              <w:t>19,709</w:t>
            </w:r>
          </w:p>
        </w:tc>
        <w:tc>
          <w:tcPr>
            <w:tcW w:w="720" w:type="dxa"/>
            <w:tcBorders>
              <w:top w:val="nil"/>
              <w:left w:val="nil"/>
              <w:bottom w:val="nil"/>
              <w:right w:val="nil"/>
            </w:tcBorders>
            <w:shd w:val="clear" w:color="auto" w:fill="auto"/>
            <w:tcMar>
              <w:left w:w="43" w:type="dxa"/>
              <w:right w:w="43" w:type="dxa"/>
            </w:tcMar>
            <w:vAlign w:val="center"/>
          </w:tcPr>
          <w:p w14:paraId="300FF948" w14:textId="59FE4B9D" w:rsidR="00D54107" w:rsidRPr="00936806" w:rsidRDefault="00D54107" w:rsidP="00D54107">
            <w:pPr>
              <w:jc w:val="right"/>
              <w:rPr>
                <w:sz w:val="14"/>
                <w:szCs w:val="14"/>
              </w:rPr>
            </w:pPr>
            <w:r>
              <w:rPr>
                <w:sz w:val="13"/>
                <w:szCs w:val="13"/>
              </w:rPr>
              <w:t>18,824</w:t>
            </w:r>
          </w:p>
        </w:tc>
        <w:tc>
          <w:tcPr>
            <w:tcW w:w="720" w:type="dxa"/>
            <w:tcBorders>
              <w:top w:val="nil"/>
              <w:left w:val="nil"/>
              <w:bottom w:val="nil"/>
              <w:right w:val="nil"/>
            </w:tcBorders>
            <w:shd w:val="clear" w:color="auto" w:fill="auto"/>
            <w:tcMar>
              <w:left w:w="43" w:type="dxa"/>
              <w:right w:w="43" w:type="dxa"/>
            </w:tcMar>
            <w:vAlign w:val="center"/>
          </w:tcPr>
          <w:p w14:paraId="6FDAFCBF" w14:textId="34A16534" w:rsidR="00D54107" w:rsidRPr="00936806" w:rsidRDefault="00D54107" w:rsidP="00D54107">
            <w:pPr>
              <w:jc w:val="right"/>
              <w:rPr>
                <w:sz w:val="14"/>
                <w:szCs w:val="14"/>
              </w:rPr>
            </w:pPr>
            <w:r w:rsidRPr="00936806">
              <w:rPr>
                <w:sz w:val="14"/>
                <w:szCs w:val="14"/>
              </w:rPr>
              <w:t>27,307</w:t>
            </w:r>
          </w:p>
        </w:tc>
        <w:tc>
          <w:tcPr>
            <w:tcW w:w="720" w:type="dxa"/>
            <w:tcBorders>
              <w:top w:val="nil"/>
              <w:left w:val="nil"/>
              <w:bottom w:val="nil"/>
              <w:right w:val="nil"/>
            </w:tcBorders>
            <w:shd w:val="clear" w:color="auto" w:fill="auto"/>
            <w:tcMar>
              <w:left w:w="43" w:type="dxa"/>
              <w:right w:w="43" w:type="dxa"/>
            </w:tcMar>
            <w:vAlign w:val="center"/>
          </w:tcPr>
          <w:p w14:paraId="3F1F1111" w14:textId="2EB43CEE" w:rsidR="00D54107" w:rsidRPr="00936806" w:rsidRDefault="00D54107" w:rsidP="00D54107">
            <w:pPr>
              <w:jc w:val="right"/>
              <w:rPr>
                <w:sz w:val="14"/>
                <w:szCs w:val="14"/>
              </w:rPr>
            </w:pPr>
            <w:r w:rsidRPr="00936806">
              <w:rPr>
                <w:sz w:val="14"/>
                <w:szCs w:val="14"/>
              </w:rPr>
              <w:t>29,835</w:t>
            </w:r>
          </w:p>
        </w:tc>
        <w:tc>
          <w:tcPr>
            <w:tcW w:w="720" w:type="dxa"/>
            <w:tcBorders>
              <w:top w:val="nil"/>
              <w:left w:val="nil"/>
              <w:bottom w:val="nil"/>
              <w:right w:val="nil"/>
            </w:tcBorders>
            <w:shd w:val="clear" w:color="auto" w:fill="auto"/>
            <w:tcMar>
              <w:left w:w="43" w:type="dxa"/>
              <w:right w:w="43" w:type="dxa"/>
            </w:tcMar>
            <w:vAlign w:val="center"/>
          </w:tcPr>
          <w:p w14:paraId="25DE7F63" w14:textId="53924369" w:rsidR="00D54107" w:rsidRPr="00936806" w:rsidRDefault="00D54107" w:rsidP="00D54107">
            <w:pPr>
              <w:jc w:val="right"/>
              <w:rPr>
                <w:sz w:val="14"/>
                <w:szCs w:val="14"/>
              </w:rPr>
            </w:pPr>
            <w:r>
              <w:rPr>
                <w:color w:val="000000"/>
                <w:sz w:val="14"/>
                <w:szCs w:val="14"/>
              </w:rPr>
              <w:t>28,763</w:t>
            </w:r>
          </w:p>
        </w:tc>
        <w:tc>
          <w:tcPr>
            <w:tcW w:w="720" w:type="dxa"/>
            <w:tcBorders>
              <w:top w:val="nil"/>
              <w:left w:val="nil"/>
              <w:bottom w:val="nil"/>
              <w:right w:val="nil"/>
            </w:tcBorders>
            <w:shd w:val="clear" w:color="auto" w:fill="auto"/>
            <w:tcMar>
              <w:left w:w="43" w:type="dxa"/>
              <w:right w:w="43" w:type="dxa"/>
            </w:tcMar>
            <w:vAlign w:val="center"/>
          </w:tcPr>
          <w:p w14:paraId="63C9B402" w14:textId="787E7B49" w:rsidR="00D54107" w:rsidRPr="00001433" w:rsidRDefault="00D54107" w:rsidP="00D54107">
            <w:pPr>
              <w:jc w:val="right"/>
              <w:rPr>
                <w:color w:val="000000"/>
                <w:sz w:val="14"/>
                <w:szCs w:val="14"/>
              </w:rPr>
            </w:pPr>
            <w:r w:rsidRPr="00001433">
              <w:rPr>
                <w:color w:val="000000"/>
                <w:sz w:val="14"/>
                <w:szCs w:val="14"/>
              </w:rPr>
              <w:t>29,077</w:t>
            </w:r>
          </w:p>
        </w:tc>
        <w:tc>
          <w:tcPr>
            <w:tcW w:w="738" w:type="dxa"/>
            <w:tcBorders>
              <w:top w:val="nil"/>
              <w:left w:val="nil"/>
              <w:bottom w:val="nil"/>
              <w:right w:val="nil"/>
            </w:tcBorders>
            <w:shd w:val="clear" w:color="auto" w:fill="auto"/>
            <w:tcMar>
              <w:left w:w="43" w:type="dxa"/>
              <w:right w:w="43" w:type="dxa"/>
            </w:tcMar>
            <w:vAlign w:val="center"/>
          </w:tcPr>
          <w:p w14:paraId="4C0B8FA9" w14:textId="700366A7" w:rsidR="00D54107" w:rsidRPr="00F45DA6" w:rsidRDefault="00D54107" w:rsidP="00D54107">
            <w:pPr>
              <w:jc w:val="right"/>
              <w:rPr>
                <w:color w:val="000000"/>
                <w:sz w:val="14"/>
                <w:szCs w:val="14"/>
              </w:rPr>
            </w:pPr>
            <w:r w:rsidRPr="00F45DA6">
              <w:rPr>
                <w:color w:val="000000"/>
                <w:sz w:val="14"/>
                <w:szCs w:val="14"/>
              </w:rPr>
              <w:t>35,313</w:t>
            </w:r>
          </w:p>
        </w:tc>
      </w:tr>
      <w:tr w:rsidR="00D54107" w:rsidRPr="00BF4323" w14:paraId="6D6CB3EA"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D54107" w:rsidRPr="002B6501" w:rsidRDefault="00D54107" w:rsidP="00D54107">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77777777" w:rsidR="00D54107" w:rsidRPr="00936806" w:rsidRDefault="00D54107" w:rsidP="00D54107">
            <w:pPr>
              <w:jc w:val="right"/>
              <w:rPr>
                <w:sz w:val="14"/>
                <w:szCs w:val="14"/>
              </w:rPr>
            </w:pPr>
            <w:r w:rsidRPr="00936806">
              <w:rPr>
                <w:sz w:val="14"/>
                <w:szCs w:val="14"/>
              </w:rPr>
              <w:t>184,157</w:t>
            </w:r>
          </w:p>
        </w:tc>
        <w:tc>
          <w:tcPr>
            <w:tcW w:w="722" w:type="dxa"/>
            <w:tcBorders>
              <w:top w:val="nil"/>
              <w:left w:val="nil"/>
              <w:bottom w:val="nil"/>
              <w:right w:val="nil"/>
            </w:tcBorders>
            <w:shd w:val="clear" w:color="auto" w:fill="auto"/>
            <w:noWrap/>
            <w:tcMar>
              <w:left w:w="43" w:type="dxa"/>
              <w:right w:w="43" w:type="dxa"/>
            </w:tcMar>
            <w:vAlign w:val="center"/>
          </w:tcPr>
          <w:p w14:paraId="4FDCDB0A" w14:textId="77777777" w:rsidR="00D54107" w:rsidRPr="00936806" w:rsidRDefault="00D54107" w:rsidP="00D54107">
            <w:pPr>
              <w:jc w:val="right"/>
              <w:rPr>
                <w:sz w:val="14"/>
                <w:szCs w:val="14"/>
              </w:rPr>
            </w:pPr>
            <w:r w:rsidRPr="00936806">
              <w:rPr>
                <w:sz w:val="14"/>
                <w:szCs w:val="14"/>
              </w:rPr>
              <w:t>161,938</w:t>
            </w:r>
          </w:p>
        </w:tc>
        <w:tc>
          <w:tcPr>
            <w:tcW w:w="753" w:type="dxa"/>
            <w:tcBorders>
              <w:top w:val="nil"/>
              <w:left w:val="nil"/>
              <w:bottom w:val="nil"/>
              <w:right w:val="nil"/>
            </w:tcBorders>
            <w:shd w:val="clear" w:color="auto" w:fill="auto"/>
            <w:noWrap/>
            <w:tcMar>
              <w:left w:w="43" w:type="dxa"/>
              <w:right w:w="43" w:type="dxa"/>
            </w:tcMar>
            <w:vAlign w:val="center"/>
          </w:tcPr>
          <w:p w14:paraId="66CBE8C5" w14:textId="496B7BD0" w:rsidR="00D54107" w:rsidRPr="00936806" w:rsidRDefault="00D54107" w:rsidP="00D54107">
            <w:pPr>
              <w:jc w:val="right"/>
              <w:rPr>
                <w:sz w:val="14"/>
                <w:szCs w:val="14"/>
              </w:rPr>
            </w:pPr>
            <w:r w:rsidRPr="009F0679">
              <w:rPr>
                <w:sz w:val="14"/>
                <w:szCs w:val="14"/>
              </w:rPr>
              <w:t>12,829</w:t>
            </w:r>
          </w:p>
        </w:tc>
        <w:tc>
          <w:tcPr>
            <w:tcW w:w="720" w:type="dxa"/>
            <w:tcBorders>
              <w:top w:val="nil"/>
              <w:left w:val="nil"/>
              <w:bottom w:val="nil"/>
              <w:right w:val="nil"/>
            </w:tcBorders>
            <w:shd w:val="clear" w:color="auto" w:fill="auto"/>
            <w:tcMar>
              <w:left w:w="43" w:type="dxa"/>
              <w:right w:w="43" w:type="dxa"/>
            </w:tcMar>
            <w:vAlign w:val="center"/>
          </w:tcPr>
          <w:p w14:paraId="37ADBB1D" w14:textId="0BA7A460" w:rsidR="00D54107" w:rsidRPr="00936806" w:rsidRDefault="00D54107" w:rsidP="00D54107">
            <w:pPr>
              <w:jc w:val="right"/>
              <w:rPr>
                <w:sz w:val="14"/>
                <w:szCs w:val="14"/>
              </w:rPr>
            </w:pPr>
            <w:r>
              <w:rPr>
                <w:sz w:val="13"/>
                <w:szCs w:val="13"/>
              </w:rPr>
              <w:t>12,491</w:t>
            </w:r>
          </w:p>
        </w:tc>
        <w:tc>
          <w:tcPr>
            <w:tcW w:w="720" w:type="dxa"/>
            <w:tcBorders>
              <w:top w:val="nil"/>
              <w:left w:val="nil"/>
              <w:bottom w:val="nil"/>
              <w:right w:val="nil"/>
            </w:tcBorders>
            <w:shd w:val="clear" w:color="auto" w:fill="auto"/>
            <w:tcMar>
              <w:left w:w="43" w:type="dxa"/>
              <w:right w:w="43" w:type="dxa"/>
            </w:tcMar>
            <w:vAlign w:val="center"/>
          </w:tcPr>
          <w:p w14:paraId="1EF01071" w14:textId="5AF6123A" w:rsidR="00D54107" w:rsidRPr="00936806" w:rsidRDefault="00D54107" w:rsidP="00D54107">
            <w:pPr>
              <w:jc w:val="right"/>
              <w:rPr>
                <w:sz w:val="14"/>
                <w:szCs w:val="14"/>
              </w:rPr>
            </w:pPr>
            <w:r w:rsidRPr="00936806">
              <w:rPr>
                <w:sz w:val="14"/>
                <w:szCs w:val="14"/>
              </w:rPr>
              <w:t>17,451</w:t>
            </w:r>
          </w:p>
        </w:tc>
        <w:tc>
          <w:tcPr>
            <w:tcW w:w="720" w:type="dxa"/>
            <w:tcBorders>
              <w:top w:val="nil"/>
              <w:left w:val="nil"/>
              <w:bottom w:val="nil"/>
              <w:right w:val="nil"/>
            </w:tcBorders>
            <w:shd w:val="clear" w:color="auto" w:fill="auto"/>
            <w:tcMar>
              <w:left w:w="43" w:type="dxa"/>
              <w:right w:w="43" w:type="dxa"/>
            </w:tcMar>
            <w:vAlign w:val="center"/>
          </w:tcPr>
          <w:p w14:paraId="7AB38EC5" w14:textId="2D262518" w:rsidR="00D54107" w:rsidRPr="00936806" w:rsidRDefault="00D54107" w:rsidP="00D54107">
            <w:pPr>
              <w:jc w:val="right"/>
              <w:rPr>
                <w:sz w:val="14"/>
                <w:szCs w:val="14"/>
              </w:rPr>
            </w:pPr>
            <w:r w:rsidRPr="00936806">
              <w:rPr>
                <w:sz w:val="14"/>
                <w:szCs w:val="14"/>
              </w:rPr>
              <w:t>17,094</w:t>
            </w:r>
          </w:p>
        </w:tc>
        <w:tc>
          <w:tcPr>
            <w:tcW w:w="720" w:type="dxa"/>
            <w:tcBorders>
              <w:top w:val="nil"/>
              <w:left w:val="nil"/>
              <w:bottom w:val="nil"/>
              <w:right w:val="nil"/>
            </w:tcBorders>
            <w:shd w:val="clear" w:color="auto" w:fill="auto"/>
            <w:tcMar>
              <w:left w:w="43" w:type="dxa"/>
              <w:right w:w="43" w:type="dxa"/>
            </w:tcMar>
            <w:vAlign w:val="center"/>
          </w:tcPr>
          <w:p w14:paraId="557925F5" w14:textId="2B69E462" w:rsidR="00D54107" w:rsidRPr="00936806" w:rsidRDefault="00D54107" w:rsidP="00D54107">
            <w:pPr>
              <w:jc w:val="right"/>
              <w:rPr>
                <w:sz w:val="14"/>
                <w:szCs w:val="14"/>
              </w:rPr>
            </w:pPr>
            <w:r w:rsidRPr="009F0679">
              <w:rPr>
                <w:sz w:val="14"/>
                <w:szCs w:val="14"/>
              </w:rPr>
              <w:t>17,157</w:t>
            </w:r>
          </w:p>
        </w:tc>
        <w:tc>
          <w:tcPr>
            <w:tcW w:w="720" w:type="dxa"/>
            <w:tcBorders>
              <w:top w:val="nil"/>
              <w:left w:val="nil"/>
              <w:bottom w:val="nil"/>
              <w:right w:val="nil"/>
            </w:tcBorders>
            <w:shd w:val="clear" w:color="auto" w:fill="auto"/>
            <w:tcMar>
              <w:left w:w="43" w:type="dxa"/>
              <w:right w:w="43" w:type="dxa"/>
            </w:tcMar>
            <w:vAlign w:val="center"/>
          </w:tcPr>
          <w:p w14:paraId="23B214BA" w14:textId="6C8B0B33" w:rsidR="00D54107" w:rsidRPr="00936806" w:rsidRDefault="00D54107" w:rsidP="00D54107">
            <w:pPr>
              <w:jc w:val="right"/>
              <w:rPr>
                <w:sz w:val="14"/>
                <w:szCs w:val="14"/>
              </w:rPr>
            </w:pPr>
            <w:r w:rsidRPr="00001433">
              <w:rPr>
                <w:sz w:val="14"/>
                <w:szCs w:val="14"/>
              </w:rPr>
              <w:t>16,674</w:t>
            </w:r>
          </w:p>
        </w:tc>
        <w:tc>
          <w:tcPr>
            <w:tcW w:w="738" w:type="dxa"/>
            <w:tcBorders>
              <w:top w:val="nil"/>
              <w:left w:val="nil"/>
              <w:bottom w:val="nil"/>
              <w:right w:val="nil"/>
            </w:tcBorders>
            <w:shd w:val="clear" w:color="auto" w:fill="auto"/>
            <w:tcMar>
              <w:left w:w="43" w:type="dxa"/>
              <w:right w:w="43" w:type="dxa"/>
            </w:tcMar>
            <w:vAlign w:val="center"/>
          </w:tcPr>
          <w:p w14:paraId="01D1EC8E" w14:textId="2D399AAA" w:rsidR="00D54107" w:rsidRPr="00936806" w:rsidRDefault="00D54107" w:rsidP="00D54107">
            <w:pPr>
              <w:jc w:val="right"/>
              <w:rPr>
                <w:sz w:val="14"/>
                <w:szCs w:val="14"/>
              </w:rPr>
            </w:pPr>
            <w:r w:rsidRPr="00F45DA6">
              <w:rPr>
                <w:sz w:val="14"/>
                <w:szCs w:val="14"/>
              </w:rPr>
              <w:t>21,393</w:t>
            </w:r>
          </w:p>
        </w:tc>
      </w:tr>
      <w:tr w:rsidR="00D54107" w:rsidRPr="00BF4323" w14:paraId="3FEE696F"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D54107" w:rsidRPr="002B6501" w:rsidRDefault="00D54107" w:rsidP="00D54107">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77777777" w:rsidR="00D54107" w:rsidRPr="00936806" w:rsidRDefault="00D54107" w:rsidP="00D54107">
            <w:pPr>
              <w:jc w:val="right"/>
              <w:rPr>
                <w:sz w:val="14"/>
                <w:szCs w:val="14"/>
              </w:rPr>
            </w:pPr>
            <w:r w:rsidRPr="00936806">
              <w:rPr>
                <w:sz w:val="14"/>
                <w:szCs w:val="14"/>
              </w:rPr>
              <w:t>474,025</w:t>
            </w:r>
          </w:p>
        </w:tc>
        <w:tc>
          <w:tcPr>
            <w:tcW w:w="722" w:type="dxa"/>
            <w:tcBorders>
              <w:top w:val="nil"/>
              <w:left w:val="nil"/>
              <w:bottom w:val="nil"/>
              <w:right w:val="nil"/>
            </w:tcBorders>
            <w:shd w:val="clear" w:color="auto" w:fill="auto"/>
            <w:noWrap/>
            <w:tcMar>
              <w:left w:w="43" w:type="dxa"/>
              <w:right w:w="43" w:type="dxa"/>
            </w:tcMar>
            <w:vAlign w:val="center"/>
          </w:tcPr>
          <w:p w14:paraId="03717EA5" w14:textId="77777777" w:rsidR="00D54107" w:rsidRPr="00936806" w:rsidRDefault="00D54107" w:rsidP="00D54107">
            <w:pPr>
              <w:jc w:val="right"/>
              <w:rPr>
                <w:sz w:val="14"/>
                <w:szCs w:val="14"/>
              </w:rPr>
            </w:pPr>
            <w:r w:rsidRPr="00936806">
              <w:rPr>
                <w:sz w:val="14"/>
                <w:szCs w:val="14"/>
              </w:rPr>
              <w:t>562,428</w:t>
            </w:r>
          </w:p>
        </w:tc>
        <w:tc>
          <w:tcPr>
            <w:tcW w:w="753" w:type="dxa"/>
            <w:tcBorders>
              <w:top w:val="nil"/>
              <w:left w:val="nil"/>
              <w:bottom w:val="nil"/>
              <w:right w:val="nil"/>
            </w:tcBorders>
            <w:shd w:val="clear" w:color="auto" w:fill="auto"/>
            <w:noWrap/>
            <w:tcMar>
              <w:left w:w="43" w:type="dxa"/>
              <w:right w:w="43" w:type="dxa"/>
            </w:tcMar>
            <w:vAlign w:val="center"/>
          </w:tcPr>
          <w:p w14:paraId="34142375" w14:textId="455E585C" w:rsidR="00D54107" w:rsidRPr="00936806" w:rsidRDefault="00D54107" w:rsidP="00D54107">
            <w:pPr>
              <w:jc w:val="right"/>
              <w:rPr>
                <w:sz w:val="14"/>
                <w:szCs w:val="14"/>
              </w:rPr>
            </w:pPr>
            <w:r w:rsidRPr="009F0679">
              <w:rPr>
                <w:sz w:val="14"/>
                <w:szCs w:val="14"/>
              </w:rPr>
              <w:t>48,169</w:t>
            </w:r>
          </w:p>
        </w:tc>
        <w:tc>
          <w:tcPr>
            <w:tcW w:w="720" w:type="dxa"/>
            <w:tcBorders>
              <w:top w:val="nil"/>
              <w:left w:val="nil"/>
              <w:bottom w:val="nil"/>
              <w:right w:val="nil"/>
            </w:tcBorders>
            <w:shd w:val="clear" w:color="auto" w:fill="auto"/>
            <w:tcMar>
              <w:left w:w="43" w:type="dxa"/>
              <w:right w:w="43" w:type="dxa"/>
            </w:tcMar>
            <w:vAlign w:val="center"/>
          </w:tcPr>
          <w:p w14:paraId="03A11D18" w14:textId="39599E4A" w:rsidR="00D54107" w:rsidRPr="00936806" w:rsidRDefault="00D54107" w:rsidP="00D54107">
            <w:pPr>
              <w:jc w:val="right"/>
              <w:rPr>
                <w:sz w:val="14"/>
                <w:szCs w:val="14"/>
              </w:rPr>
            </w:pPr>
            <w:r>
              <w:rPr>
                <w:sz w:val="13"/>
                <w:szCs w:val="13"/>
              </w:rPr>
              <w:t>41,571</w:t>
            </w:r>
          </w:p>
        </w:tc>
        <w:tc>
          <w:tcPr>
            <w:tcW w:w="720" w:type="dxa"/>
            <w:tcBorders>
              <w:top w:val="nil"/>
              <w:left w:val="nil"/>
              <w:bottom w:val="nil"/>
              <w:right w:val="nil"/>
            </w:tcBorders>
            <w:shd w:val="clear" w:color="auto" w:fill="auto"/>
            <w:tcMar>
              <w:left w:w="43" w:type="dxa"/>
              <w:right w:w="43" w:type="dxa"/>
            </w:tcMar>
            <w:vAlign w:val="center"/>
          </w:tcPr>
          <w:p w14:paraId="56E5D02C" w14:textId="502AD79F" w:rsidR="00D54107" w:rsidRPr="00936806" w:rsidRDefault="00D54107" w:rsidP="00D54107">
            <w:pPr>
              <w:jc w:val="right"/>
              <w:rPr>
                <w:sz w:val="14"/>
                <w:szCs w:val="14"/>
              </w:rPr>
            </w:pPr>
            <w:r w:rsidRPr="00936806">
              <w:rPr>
                <w:sz w:val="14"/>
                <w:szCs w:val="14"/>
              </w:rPr>
              <w:t>52,510</w:t>
            </w:r>
          </w:p>
        </w:tc>
        <w:tc>
          <w:tcPr>
            <w:tcW w:w="720" w:type="dxa"/>
            <w:tcBorders>
              <w:top w:val="nil"/>
              <w:left w:val="nil"/>
              <w:bottom w:val="nil"/>
              <w:right w:val="nil"/>
            </w:tcBorders>
            <w:shd w:val="clear" w:color="auto" w:fill="auto"/>
            <w:tcMar>
              <w:left w:w="43" w:type="dxa"/>
              <w:right w:w="43" w:type="dxa"/>
            </w:tcMar>
            <w:vAlign w:val="center"/>
          </w:tcPr>
          <w:p w14:paraId="49701980" w14:textId="169EE081" w:rsidR="00D54107" w:rsidRPr="00936806" w:rsidRDefault="00D54107" w:rsidP="00D54107">
            <w:pPr>
              <w:jc w:val="right"/>
              <w:rPr>
                <w:sz w:val="14"/>
                <w:szCs w:val="14"/>
              </w:rPr>
            </w:pPr>
            <w:r w:rsidRPr="00936806">
              <w:rPr>
                <w:sz w:val="14"/>
                <w:szCs w:val="14"/>
              </w:rPr>
              <w:t>59,700</w:t>
            </w:r>
          </w:p>
        </w:tc>
        <w:tc>
          <w:tcPr>
            <w:tcW w:w="720" w:type="dxa"/>
            <w:tcBorders>
              <w:top w:val="nil"/>
              <w:left w:val="nil"/>
              <w:bottom w:val="nil"/>
              <w:right w:val="nil"/>
            </w:tcBorders>
            <w:shd w:val="clear" w:color="auto" w:fill="auto"/>
            <w:tcMar>
              <w:left w:w="43" w:type="dxa"/>
              <w:right w:w="43" w:type="dxa"/>
            </w:tcMar>
            <w:vAlign w:val="center"/>
          </w:tcPr>
          <w:p w14:paraId="6C8F2474" w14:textId="6817845C" w:rsidR="00D54107" w:rsidRPr="00936806" w:rsidRDefault="00D54107" w:rsidP="00D54107">
            <w:pPr>
              <w:jc w:val="right"/>
              <w:rPr>
                <w:sz w:val="14"/>
                <w:szCs w:val="14"/>
              </w:rPr>
            </w:pPr>
            <w:r w:rsidRPr="009F0679">
              <w:rPr>
                <w:sz w:val="14"/>
                <w:szCs w:val="14"/>
              </w:rPr>
              <w:t>52,941</w:t>
            </w:r>
          </w:p>
        </w:tc>
        <w:tc>
          <w:tcPr>
            <w:tcW w:w="720" w:type="dxa"/>
            <w:tcBorders>
              <w:top w:val="nil"/>
              <w:left w:val="nil"/>
              <w:bottom w:val="nil"/>
              <w:right w:val="nil"/>
            </w:tcBorders>
            <w:shd w:val="clear" w:color="auto" w:fill="auto"/>
            <w:tcMar>
              <w:left w:w="43" w:type="dxa"/>
              <w:right w:w="43" w:type="dxa"/>
            </w:tcMar>
            <w:vAlign w:val="center"/>
          </w:tcPr>
          <w:p w14:paraId="4A7677FE" w14:textId="570C6D57" w:rsidR="00D54107" w:rsidRPr="00936806" w:rsidRDefault="00D54107" w:rsidP="00D54107">
            <w:pPr>
              <w:jc w:val="right"/>
              <w:rPr>
                <w:sz w:val="14"/>
                <w:szCs w:val="14"/>
              </w:rPr>
            </w:pPr>
            <w:r w:rsidRPr="00001433">
              <w:rPr>
                <w:sz w:val="14"/>
                <w:szCs w:val="14"/>
              </w:rPr>
              <w:t>51,692</w:t>
            </w:r>
          </w:p>
        </w:tc>
        <w:tc>
          <w:tcPr>
            <w:tcW w:w="738" w:type="dxa"/>
            <w:tcBorders>
              <w:top w:val="nil"/>
              <w:left w:val="nil"/>
              <w:bottom w:val="nil"/>
              <w:right w:val="nil"/>
            </w:tcBorders>
            <w:shd w:val="clear" w:color="auto" w:fill="auto"/>
            <w:tcMar>
              <w:left w:w="43" w:type="dxa"/>
              <w:right w:w="43" w:type="dxa"/>
            </w:tcMar>
            <w:vAlign w:val="center"/>
          </w:tcPr>
          <w:p w14:paraId="3DE61CDF" w14:textId="15EF3E68" w:rsidR="00D54107" w:rsidRPr="00936806" w:rsidRDefault="00D54107" w:rsidP="00D54107">
            <w:pPr>
              <w:jc w:val="right"/>
              <w:rPr>
                <w:sz w:val="14"/>
                <w:szCs w:val="14"/>
              </w:rPr>
            </w:pPr>
            <w:r w:rsidRPr="00F45DA6">
              <w:rPr>
                <w:sz w:val="14"/>
                <w:szCs w:val="14"/>
              </w:rPr>
              <w:t>50,821</w:t>
            </w:r>
          </w:p>
        </w:tc>
      </w:tr>
      <w:tr w:rsidR="00D54107" w:rsidRPr="00BF4323" w14:paraId="72287E72"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D54107" w:rsidRPr="002B6501" w:rsidRDefault="00D54107" w:rsidP="00D54107">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77777777" w:rsidR="00D54107" w:rsidRPr="00936806" w:rsidRDefault="00D54107" w:rsidP="00D54107">
            <w:pPr>
              <w:jc w:val="right"/>
              <w:rPr>
                <w:sz w:val="14"/>
                <w:szCs w:val="14"/>
              </w:rPr>
            </w:pPr>
            <w:r w:rsidRPr="00936806">
              <w:rPr>
                <w:sz w:val="14"/>
                <w:szCs w:val="14"/>
              </w:rPr>
              <w:t>125,938</w:t>
            </w:r>
          </w:p>
        </w:tc>
        <w:tc>
          <w:tcPr>
            <w:tcW w:w="722" w:type="dxa"/>
            <w:tcBorders>
              <w:top w:val="nil"/>
              <w:left w:val="nil"/>
              <w:bottom w:val="nil"/>
              <w:right w:val="nil"/>
            </w:tcBorders>
            <w:shd w:val="clear" w:color="auto" w:fill="auto"/>
            <w:noWrap/>
            <w:tcMar>
              <w:left w:w="43" w:type="dxa"/>
              <w:right w:w="43" w:type="dxa"/>
            </w:tcMar>
            <w:vAlign w:val="center"/>
          </w:tcPr>
          <w:p w14:paraId="532ABBC9" w14:textId="77777777" w:rsidR="00D54107" w:rsidRPr="00936806" w:rsidRDefault="00D54107" w:rsidP="00D54107">
            <w:pPr>
              <w:jc w:val="right"/>
              <w:rPr>
                <w:sz w:val="14"/>
                <w:szCs w:val="14"/>
              </w:rPr>
            </w:pPr>
            <w:r w:rsidRPr="00936806">
              <w:rPr>
                <w:sz w:val="14"/>
                <w:szCs w:val="14"/>
              </w:rPr>
              <w:t>131,898</w:t>
            </w:r>
          </w:p>
        </w:tc>
        <w:tc>
          <w:tcPr>
            <w:tcW w:w="753" w:type="dxa"/>
            <w:tcBorders>
              <w:top w:val="nil"/>
              <w:left w:val="nil"/>
              <w:bottom w:val="nil"/>
              <w:right w:val="nil"/>
            </w:tcBorders>
            <w:shd w:val="clear" w:color="auto" w:fill="auto"/>
            <w:noWrap/>
            <w:tcMar>
              <w:left w:w="43" w:type="dxa"/>
              <w:right w:w="43" w:type="dxa"/>
            </w:tcMar>
            <w:vAlign w:val="center"/>
          </w:tcPr>
          <w:p w14:paraId="2972DD25" w14:textId="2DF88B67" w:rsidR="00D54107" w:rsidRPr="00936806" w:rsidRDefault="00D54107" w:rsidP="00D54107">
            <w:pPr>
              <w:jc w:val="right"/>
              <w:rPr>
                <w:sz w:val="14"/>
                <w:szCs w:val="14"/>
              </w:rPr>
            </w:pPr>
            <w:r w:rsidRPr="009F0679">
              <w:rPr>
                <w:sz w:val="14"/>
                <w:szCs w:val="14"/>
              </w:rPr>
              <w:t>10,495</w:t>
            </w:r>
          </w:p>
        </w:tc>
        <w:tc>
          <w:tcPr>
            <w:tcW w:w="720" w:type="dxa"/>
            <w:tcBorders>
              <w:top w:val="nil"/>
              <w:left w:val="nil"/>
              <w:bottom w:val="nil"/>
              <w:right w:val="nil"/>
            </w:tcBorders>
            <w:shd w:val="clear" w:color="auto" w:fill="auto"/>
            <w:tcMar>
              <w:left w:w="43" w:type="dxa"/>
              <w:right w:w="43" w:type="dxa"/>
            </w:tcMar>
            <w:vAlign w:val="center"/>
          </w:tcPr>
          <w:p w14:paraId="369AA717" w14:textId="3E1A4530" w:rsidR="00D54107" w:rsidRPr="00936806" w:rsidRDefault="00D54107" w:rsidP="00D54107">
            <w:pPr>
              <w:jc w:val="right"/>
              <w:rPr>
                <w:sz w:val="14"/>
                <w:szCs w:val="14"/>
              </w:rPr>
            </w:pPr>
            <w:r>
              <w:rPr>
                <w:sz w:val="13"/>
                <w:szCs w:val="13"/>
              </w:rPr>
              <w:t>12,766</w:t>
            </w:r>
          </w:p>
        </w:tc>
        <w:tc>
          <w:tcPr>
            <w:tcW w:w="720" w:type="dxa"/>
            <w:tcBorders>
              <w:top w:val="nil"/>
              <w:left w:val="nil"/>
              <w:bottom w:val="nil"/>
              <w:right w:val="nil"/>
            </w:tcBorders>
            <w:shd w:val="clear" w:color="auto" w:fill="auto"/>
            <w:tcMar>
              <w:left w:w="43" w:type="dxa"/>
              <w:right w:w="43" w:type="dxa"/>
            </w:tcMar>
            <w:vAlign w:val="center"/>
          </w:tcPr>
          <w:p w14:paraId="6608DE3E" w14:textId="0D586923" w:rsidR="00D54107" w:rsidRPr="00936806" w:rsidRDefault="00D54107" w:rsidP="00D54107">
            <w:pPr>
              <w:jc w:val="right"/>
              <w:rPr>
                <w:sz w:val="14"/>
                <w:szCs w:val="14"/>
              </w:rPr>
            </w:pPr>
            <w:r w:rsidRPr="00936806">
              <w:rPr>
                <w:sz w:val="14"/>
                <w:szCs w:val="14"/>
              </w:rPr>
              <w:t>9,168</w:t>
            </w:r>
          </w:p>
        </w:tc>
        <w:tc>
          <w:tcPr>
            <w:tcW w:w="720" w:type="dxa"/>
            <w:tcBorders>
              <w:top w:val="nil"/>
              <w:left w:val="nil"/>
              <w:bottom w:val="nil"/>
              <w:right w:val="nil"/>
            </w:tcBorders>
            <w:shd w:val="clear" w:color="auto" w:fill="auto"/>
            <w:tcMar>
              <w:left w:w="43" w:type="dxa"/>
              <w:right w:w="43" w:type="dxa"/>
            </w:tcMar>
            <w:vAlign w:val="center"/>
          </w:tcPr>
          <w:p w14:paraId="7D42D5E6" w14:textId="13C622E2" w:rsidR="00D54107" w:rsidRPr="00936806" w:rsidRDefault="00D54107" w:rsidP="00D54107">
            <w:pPr>
              <w:jc w:val="right"/>
              <w:rPr>
                <w:sz w:val="14"/>
                <w:szCs w:val="14"/>
              </w:rPr>
            </w:pPr>
            <w:r w:rsidRPr="00936806">
              <w:rPr>
                <w:sz w:val="14"/>
                <w:szCs w:val="14"/>
              </w:rPr>
              <w:t>11,032</w:t>
            </w:r>
          </w:p>
        </w:tc>
        <w:tc>
          <w:tcPr>
            <w:tcW w:w="720" w:type="dxa"/>
            <w:tcBorders>
              <w:top w:val="nil"/>
              <w:left w:val="nil"/>
              <w:bottom w:val="nil"/>
              <w:right w:val="nil"/>
            </w:tcBorders>
            <w:shd w:val="clear" w:color="auto" w:fill="auto"/>
            <w:tcMar>
              <w:left w:w="43" w:type="dxa"/>
              <w:right w:w="43" w:type="dxa"/>
            </w:tcMar>
            <w:vAlign w:val="center"/>
          </w:tcPr>
          <w:p w14:paraId="0814CF8B" w14:textId="3334F04D" w:rsidR="00D54107" w:rsidRPr="00936806" w:rsidRDefault="00D54107" w:rsidP="00D54107">
            <w:pPr>
              <w:jc w:val="right"/>
              <w:rPr>
                <w:sz w:val="14"/>
                <w:szCs w:val="14"/>
              </w:rPr>
            </w:pPr>
            <w:r w:rsidRPr="009F0679">
              <w:rPr>
                <w:sz w:val="14"/>
                <w:szCs w:val="14"/>
              </w:rPr>
              <w:t>14,019</w:t>
            </w:r>
          </w:p>
        </w:tc>
        <w:tc>
          <w:tcPr>
            <w:tcW w:w="720" w:type="dxa"/>
            <w:tcBorders>
              <w:top w:val="nil"/>
              <w:left w:val="nil"/>
              <w:bottom w:val="nil"/>
              <w:right w:val="nil"/>
            </w:tcBorders>
            <w:shd w:val="clear" w:color="auto" w:fill="auto"/>
            <w:tcMar>
              <w:left w:w="43" w:type="dxa"/>
              <w:right w:w="43" w:type="dxa"/>
            </w:tcMar>
            <w:vAlign w:val="center"/>
          </w:tcPr>
          <w:p w14:paraId="216ACC0F" w14:textId="077F0AAF" w:rsidR="00D54107" w:rsidRPr="00936806" w:rsidRDefault="00D54107" w:rsidP="00D54107">
            <w:pPr>
              <w:jc w:val="right"/>
              <w:rPr>
                <w:sz w:val="14"/>
                <w:szCs w:val="14"/>
              </w:rPr>
            </w:pPr>
            <w:r w:rsidRPr="00001433">
              <w:rPr>
                <w:sz w:val="14"/>
                <w:szCs w:val="14"/>
              </w:rPr>
              <w:t>12,650</w:t>
            </w:r>
          </w:p>
        </w:tc>
        <w:tc>
          <w:tcPr>
            <w:tcW w:w="738" w:type="dxa"/>
            <w:tcBorders>
              <w:top w:val="nil"/>
              <w:left w:val="nil"/>
              <w:bottom w:val="nil"/>
              <w:right w:val="nil"/>
            </w:tcBorders>
            <w:shd w:val="clear" w:color="auto" w:fill="auto"/>
            <w:tcMar>
              <w:left w:w="43" w:type="dxa"/>
              <w:right w:w="43" w:type="dxa"/>
            </w:tcMar>
            <w:vAlign w:val="center"/>
          </w:tcPr>
          <w:p w14:paraId="192316A5" w14:textId="1639DCAC" w:rsidR="00D54107" w:rsidRPr="00936806" w:rsidRDefault="00D54107" w:rsidP="00D54107">
            <w:pPr>
              <w:jc w:val="right"/>
              <w:rPr>
                <w:sz w:val="14"/>
                <w:szCs w:val="14"/>
              </w:rPr>
            </w:pPr>
            <w:r w:rsidRPr="00F45DA6">
              <w:rPr>
                <w:sz w:val="14"/>
                <w:szCs w:val="14"/>
              </w:rPr>
              <w:t>18,224</w:t>
            </w:r>
          </w:p>
        </w:tc>
      </w:tr>
      <w:tr w:rsidR="00D54107" w:rsidRPr="00BF4323" w14:paraId="0004E368"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D54107" w:rsidRPr="002B6501" w:rsidRDefault="00D54107" w:rsidP="00D54107">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77777777" w:rsidR="00D54107" w:rsidRPr="00936806" w:rsidRDefault="00D54107" w:rsidP="00D54107">
            <w:pPr>
              <w:jc w:val="right"/>
              <w:rPr>
                <w:sz w:val="14"/>
                <w:szCs w:val="14"/>
              </w:rPr>
            </w:pPr>
            <w:r w:rsidRPr="00936806">
              <w:rPr>
                <w:sz w:val="14"/>
                <w:szCs w:val="14"/>
              </w:rPr>
              <w:t>355,617</w:t>
            </w:r>
          </w:p>
        </w:tc>
        <w:tc>
          <w:tcPr>
            <w:tcW w:w="722" w:type="dxa"/>
            <w:tcBorders>
              <w:top w:val="nil"/>
              <w:left w:val="nil"/>
              <w:bottom w:val="nil"/>
              <w:right w:val="nil"/>
            </w:tcBorders>
            <w:shd w:val="clear" w:color="auto" w:fill="auto"/>
            <w:noWrap/>
            <w:tcMar>
              <w:left w:w="43" w:type="dxa"/>
              <w:right w:w="43" w:type="dxa"/>
            </w:tcMar>
            <w:vAlign w:val="center"/>
          </w:tcPr>
          <w:p w14:paraId="77CB8031" w14:textId="77777777" w:rsidR="00D54107" w:rsidRPr="00936806" w:rsidRDefault="00D54107" w:rsidP="00D54107">
            <w:pPr>
              <w:jc w:val="right"/>
              <w:rPr>
                <w:sz w:val="14"/>
                <w:szCs w:val="14"/>
              </w:rPr>
            </w:pPr>
            <w:r w:rsidRPr="00936806">
              <w:rPr>
                <w:sz w:val="14"/>
                <w:szCs w:val="14"/>
              </w:rPr>
              <w:t>428,142</w:t>
            </w:r>
          </w:p>
        </w:tc>
        <w:tc>
          <w:tcPr>
            <w:tcW w:w="753" w:type="dxa"/>
            <w:tcBorders>
              <w:top w:val="nil"/>
              <w:left w:val="nil"/>
              <w:bottom w:val="nil"/>
              <w:right w:val="nil"/>
            </w:tcBorders>
            <w:shd w:val="clear" w:color="auto" w:fill="auto"/>
            <w:noWrap/>
            <w:tcMar>
              <w:left w:w="43" w:type="dxa"/>
              <w:right w:w="43" w:type="dxa"/>
            </w:tcMar>
            <w:vAlign w:val="center"/>
          </w:tcPr>
          <w:p w14:paraId="5501BDED" w14:textId="6F00AB4C" w:rsidR="00D54107" w:rsidRPr="00936806" w:rsidRDefault="00D54107" w:rsidP="00D54107">
            <w:pPr>
              <w:jc w:val="right"/>
              <w:rPr>
                <w:sz w:val="14"/>
                <w:szCs w:val="14"/>
              </w:rPr>
            </w:pPr>
            <w:r>
              <w:rPr>
                <w:color w:val="000000"/>
                <w:sz w:val="14"/>
                <w:szCs w:val="14"/>
              </w:rPr>
              <w:t>37,207</w:t>
            </w:r>
          </w:p>
        </w:tc>
        <w:tc>
          <w:tcPr>
            <w:tcW w:w="720" w:type="dxa"/>
            <w:tcBorders>
              <w:top w:val="nil"/>
              <w:left w:val="nil"/>
              <w:bottom w:val="nil"/>
              <w:right w:val="nil"/>
            </w:tcBorders>
            <w:shd w:val="clear" w:color="auto" w:fill="auto"/>
            <w:tcMar>
              <w:left w:w="43" w:type="dxa"/>
              <w:right w:w="43" w:type="dxa"/>
            </w:tcMar>
            <w:vAlign w:val="center"/>
          </w:tcPr>
          <w:p w14:paraId="3EE01D1E" w14:textId="10DD2725" w:rsidR="00D54107" w:rsidRPr="00936806" w:rsidRDefault="00D54107" w:rsidP="00D54107">
            <w:pPr>
              <w:jc w:val="right"/>
              <w:rPr>
                <w:sz w:val="14"/>
                <w:szCs w:val="14"/>
              </w:rPr>
            </w:pPr>
            <w:r>
              <w:rPr>
                <w:sz w:val="13"/>
                <w:szCs w:val="13"/>
              </w:rPr>
              <w:t>34,352</w:t>
            </w:r>
          </w:p>
        </w:tc>
        <w:tc>
          <w:tcPr>
            <w:tcW w:w="720" w:type="dxa"/>
            <w:tcBorders>
              <w:top w:val="nil"/>
              <w:left w:val="nil"/>
              <w:bottom w:val="nil"/>
              <w:right w:val="nil"/>
            </w:tcBorders>
            <w:shd w:val="clear" w:color="auto" w:fill="auto"/>
            <w:tcMar>
              <w:left w:w="43" w:type="dxa"/>
              <w:right w:w="43" w:type="dxa"/>
            </w:tcMar>
            <w:vAlign w:val="center"/>
          </w:tcPr>
          <w:p w14:paraId="36C9D094" w14:textId="19053245" w:rsidR="00D54107" w:rsidRPr="00936806" w:rsidRDefault="00D54107" w:rsidP="00D54107">
            <w:pPr>
              <w:jc w:val="right"/>
              <w:rPr>
                <w:sz w:val="14"/>
                <w:szCs w:val="14"/>
              </w:rPr>
            </w:pPr>
            <w:r w:rsidRPr="00936806">
              <w:rPr>
                <w:sz w:val="14"/>
                <w:szCs w:val="14"/>
              </w:rPr>
              <w:t>36,892</w:t>
            </w:r>
          </w:p>
        </w:tc>
        <w:tc>
          <w:tcPr>
            <w:tcW w:w="720" w:type="dxa"/>
            <w:tcBorders>
              <w:top w:val="nil"/>
              <w:left w:val="nil"/>
              <w:bottom w:val="nil"/>
              <w:right w:val="nil"/>
            </w:tcBorders>
            <w:shd w:val="clear" w:color="auto" w:fill="auto"/>
            <w:tcMar>
              <w:left w:w="43" w:type="dxa"/>
              <w:right w:w="43" w:type="dxa"/>
            </w:tcMar>
            <w:vAlign w:val="center"/>
          </w:tcPr>
          <w:p w14:paraId="77539EF2" w14:textId="77662EC5" w:rsidR="00D54107" w:rsidRPr="00936806" w:rsidRDefault="00D54107" w:rsidP="00D54107">
            <w:pPr>
              <w:jc w:val="right"/>
              <w:rPr>
                <w:sz w:val="14"/>
                <w:szCs w:val="14"/>
              </w:rPr>
            </w:pPr>
            <w:r w:rsidRPr="00936806">
              <w:rPr>
                <w:sz w:val="14"/>
                <w:szCs w:val="14"/>
              </w:rPr>
              <w:t>36,776</w:t>
            </w:r>
          </w:p>
        </w:tc>
        <w:tc>
          <w:tcPr>
            <w:tcW w:w="720" w:type="dxa"/>
            <w:tcBorders>
              <w:top w:val="nil"/>
              <w:left w:val="nil"/>
              <w:bottom w:val="nil"/>
              <w:right w:val="nil"/>
            </w:tcBorders>
            <w:shd w:val="clear" w:color="auto" w:fill="auto"/>
            <w:tcMar>
              <w:left w:w="43" w:type="dxa"/>
              <w:right w:w="43" w:type="dxa"/>
            </w:tcMar>
            <w:vAlign w:val="center"/>
          </w:tcPr>
          <w:p w14:paraId="5E059A4E" w14:textId="261D3421" w:rsidR="00D54107" w:rsidRPr="00001433" w:rsidRDefault="00D54107" w:rsidP="00D54107">
            <w:pPr>
              <w:jc w:val="right"/>
              <w:rPr>
                <w:color w:val="000000"/>
                <w:sz w:val="14"/>
                <w:szCs w:val="14"/>
              </w:rPr>
            </w:pPr>
            <w:r>
              <w:rPr>
                <w:color w:val="000000"/>
                <w:sz w:val="14"/>
                <w:szCs w:val="14"/>
              </w:rPr>
              <w:t>34,137</w:t>
            </w:r>
          </w:p>
        </w:tc>
        <w:tc>
          <w:tcPr>
            <w:tcW w:w="720" w:type="dxa"/>
            <w:tcBorders>
              <w:top w:val="nil"/>
              <w:left w:val="nil"/>
              <w:bottom w:val="nil"/>
              <w:right w:val="nil"/>
            </w:tcBorders>
            <w:shd w:val="clear" w:color="auto" w:fill="auto"/>
            <w:tcMar>
              <w:left w:w="43" w:type="dxa"/>
              <w:right w:w="43" w:type="dxa"/>
            </w:tcMar>
            <w:vAlign w:val="center"/>
          </w:tcPr>
          <w:p w14:paraId="17FD8DDC" w14:textId="0DDEA5BD" w:rsidR="00D54107" w:rsidRPr="00001433" w:rsidRDefault="00D54107" w:rsidP="00D54107">
            <w:pPr>
              <w:jc w:val="right"/>
              <w:rPr>
                <w:color w:val="000000"/>
                <w:sz w:val="14"/>
                <w:szCs w:val="14"/>
              </w:rPr>
            </w:pPr>
            <w:r w:rsidRPr="00001433">
              <w:rPr>
                <w:color w:val="000000"/>
                <w:sz w:val="14"/>
                <w:szCs w:val="14"/>
              </w:rPr>
              <w:t>35,481</w:t>
            </w:r>
          </w:p>
        </w:tc>
        <w:tc>
          <w:tcPr>
            <w:tcW w:w="738" w:type="dxa"/>
            <w:tcBorders>
              <w:top w:val="nil"/>
              <w:left w:val="nil"/>
              <w:bottom w:val="nil"/>
              <w:right w:val="nil"/>
            </w:tcBorders>
            <w:shd w:val="clear" w:color="auto" w:fill="auto"/>
            <w:tcMar>
              <w:left w:w="43" w:type="dxa"/>
              <w:right w:w="43" w:type="dxa"/>
            </w:tcMar>
            <w:vAlign w:val="center"/>
          </w:tcPr>
          <w:p w14:paraId="7537FD7F" w14:textId="1EBFC39A" w:rsidR="00D54107" w:rsidRPr="00F45DA6" w:rsidRDefault="00D54107" w:rsidP="00D54107">
            <w:pPr>
              <w:jc w:val="right"/>
              <w:rPr>
                <w:color w:val="000000"/>
                <w:sz w:val="14"/>
                <w:szCs w:val="14"/>
              </w:rPr>
            </w:pPr>
            <w:r w:rsidRPr="00F45DA6">
              <w:rPr>
                <w:color w:val="000000"/>
                <w:sz w:val="14"/>
                <w:szCs w:val="14"/>
              </w:rPr>
              <w:t>33,928</w:t>
            </w:r>
          </w:p>
        </w:tc>
      </w:tr>
      <w:tr w:rsidR="00D54107" w:rsidRPr="00BF4323" w14:paraId="50E34E42"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D54107" w:rsidRPr="002B6501" w:rsidRDefault="00D54107" w:rsidP="00D54107">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7777777" w:rsidR="00D54107" w:rsidRPr="00936806" w:rsidRDefault="00D54107" w:rsidP="00D54107">
            <w:pPr>
              <w:jc w:val="right"/>
              <w:rPr>
                <w:sz w:val="14"/>
                <w:szCs w:val="14"/>
              </w:rPr>
            </w:pPr>
            <w:r w:rsidRPr="00936806">
              <w:rPr>
                <w:sz w:val="14"/>
                <w:szCs w:val="14"/>
              </w:rPr>
              <w:t>82,637</w:t>
            </w:r>
          </w:p>
        </w:tc>
        <w:tc>
          <w:tcPr>
            <w:tcW w:w="722" w:type="dxa"/>
            <w:tcBorders>
              <w:top w:val="nil"/>
              <w:left w:val="nil"/>
              <w:bottom w:val="nil"/>
              <w:right w:val="nil"/>
            </w:tcBorders>
            <w:shd w:val="clear" w:color="auto" w:fill="auto"/>
            <w:noWrap/>
            <w:tcMar>
              <w:left w:w="43" w:type="dxa"/>
              <w:right w:w="43" w:type="dxa"/>
            </w:tcMar>
            <w:vAlign w:val="center"/>
          </w:tcPr>
          <w:p w14:paraId="3A5B1C56" w14:textId="77777777" w:rsidR="00D54107" w:rsidRPr="00936806" w:rsidRDefault="00D54107" w:rsidP="00D54107">
            <w:pPr>
              <w:jc w:val="right"/>
              <w:rPr>
                <w:sz w:val="14"/>
                <w:szCs w:val="14"/>
              </w:rPr>
            </w:pPr>
            <w:r w:rsidRPr="00936806">
              <w:rPr>
                <w:sz w:val="14"/>
                <w:szCs w:val="14"/>
              </w:rPr>
              <w:t>119,268</w:t>
            </w:r>
          </w:p>
        </w:tc>
        <w:tc>
          <w:tcPr>
            <w:tcW w:w="753" w:type="dxa"/>
            <w:tcBorders>
              <w:top w:val="nil"/>
              <w:left w:val="nil"/>
              <w:bottom w:val="nil"/>
              <w:right w:val="nil"/>
            </w:tcBorders>
            <w:shd w:val="clear" w:color="auto" w:fill="auto"/>
            <w:noWrap/>
            <w:tcMar>
              <w:left w:w="43" w:type="dxa"/>
              <w:right w:w="43" w:type="dxa"/>
            </w:tcMar>
            <w:vAlign w:val="center"/>
          </w:tcPr>
          <w:p w14:paraId="545AF55E" w14:textId="4BF81D50" w:rsidR="00D54107" w:rsidRPr="00936806" w:rsidRDefault="00D54107" w:rsidP="00D54107">
            <w:pPr>
              <w:jc w:val="right"/>
              <w:rPr>
                <w:sz w:val="14"/>
                <w:szCs w:val="14"/>
              </w:rPr>
            </w:pPr>
            <w:r>
              <w:rPr>
                <w:color w:val="000000"/>
                <w:sz w:val="14"/>
                <w:szCs w:val="14"/>
              </w:rPr>
              <w:t>10,871</w:t>
            </w:r>
          </w:p>
        </w:tc>
        <w:tc>
          <w:tcPr>
            <w:tcW w:w="720" w:type="dxa"/>
            <w:tcBorders>
              <w:top w:val="nil"/>
              <w:left w:val="nil"/>
              <w:bottom w:val="nil"/>
              <w:right w:val="nil"/>
            </w:tcBorders>
            <w:shd w:val="clear" w:color="auto" w:fill="auto"/>
            <w:tcMar>
              <w:left w:w="43" w:type="dxa"/>
              <w:right w:w="43" w:type="dxa"/>
            </w:tcMar>
            <w:vAlign w:val="center"/>
          </w:tcPr>
          <w:p w14:paraId="40840717" w14:textId="0F336EB7" w:rsidR="00D54107" w:rsidRPr="00936806" w:rsidRDefault="00D54107" w:rsidP="00D54107">
            <w:pPr>
              <w:jc w:val="right"/>
              <w:rPr>
                <w:sz w:val="14"/>
                <w:szCs w:val="14"/>
              </w:rPr>
            </w:pPr>
            <w:r>
              <w:rPr>
                <w:sz w:val="13"/>
                <w:szCs w:val="13"/>
              </w:rPr>
              <w:t>10,644</w:t>
            </w:r>
          </w:p>
        </w:tc>
        <w:tc>
          <w:tcPr>
            <w:tcW w:w="720" w:type="dxa"/>
            <w:tcBorders>
              <w:top w:val="nil"/>
              <w:left w:val="nil"/>
              <w:bottom w:val="nil"/>
              <w:right w:val="nil"/>
            </w:tcBorders>
            <w:shd w:val="clear" w:color="auto" w:fill="auto"/>
            <w:tcMar>
              <w:left w:w="43" w:type="dxa"/>
              <w:right w:w="43" w:type="dxa"/>
            </w:tcMar>
            <w:vAlign w:val="center"/>
          </w:tcPr>
          <w:p w14:paraId="2410E56F" w14:textId="08AEC3A9" w:rsidR="00D54107" w:rsidRPr="00936806" w:rsidRDefault="00D54107" w:rsidP="00D54107">
            <w:pPr>
              <w:jc w:val="right"/>
              <w:rPr>
                <w:sz w:val="14"/>
                <w:szCs w:val="14"/>
              </w:rPr>
            </w:pPr>
            <w:r w:rsidRPr="00936806">
              <w:rPr>
                <w:sz w:val="14"/>
                <w:szCs w:val="14"/>
              </w:rPr>
              <w:t>10,656</w:t>
            </w:r>
          </w:p>
        </w:tc>
        <w:tc>
          <w:tcPr>
            <w:tcW w:w="720" w:type="dxa"/>
            <w:tcBorders>
              <w:top w:val="nil"/>
              <w:left w:val="nil"/>
              <w:bottom w:val="nil"/>
              <w:right w:val="nil"/>
            </w:tcBorders>
            <w:shd w:val="clear" w:color="auto" w:fill="auto"/>
            <w:tcMar>
              <w:left w:w="43" w:type="dxa"/>
              <w:right w:w="43" w:type="dxa"/>
            </w:tcMar>
            <w:vAlign w:val="center"/>
          </w:tcPr>
          <w:p w14:paraId="373E9244" w14:textId="3394DE19" w:rsidR="00D54107" w:rsidRPr="00936806" w:rsidRDefault="00D54107" w:rsidP="00D54107">
            <w:pPr>
              <w:jc w:val="right"/>
              <w:rPr>
                <w:sz w:val="14"/>
                <w:szCs w:val="14"/>
              </w:rPr>
            </w:pPr>
            <w:r w:rsidRPr="00936806">
              <w:rPr>
                <w:sz w:val="14"/>
                <w:szCs w:val="14"/>
              </w:rPr>
              <w:t>10,483</w:t>
            </w:r>
          </w:p>
        </w:tc>
        <w:tc>
          <w:tcPr>
            <w:tcW w:w="720" w:type="dxa"/>
            <w:tcBorders>
              <w:top w:val="nil"/>
              <w:left w:val="nil"/>
              <w:bottom w:val="nil"/>
              <w:right w:val="nil"/>
            </w:tcBorders>
            <w:shd w:val="clear" w:color="auto" w:fill="auto"/>
            <w:tcMar>
              <w:left w:w="43" w:type="dxa"/>
              <w:right w:w="43" w:type="dxa"/>
            </w:tcMar>
            <w:vAlign w:val="center"/>
          </w:tcPr>
          <w:p w14:paraId="767E045B" w14:textId="7119254B" w:rsidR="00D54107" w:rsidRPr="00001433" w:rsidRDefault="00D54107" w:rsidP="00D54107">
            <w:pPr>
              <w:jc w:val="right"/>
              <w:rPr>
                <w:color w:val="000000"/>
                <w:sz w:val="14"/>
                <w:szCs w:val="14"/>
              </w:rPr>
            </w:pPr>
            <w:r>
              <w:rPr>
                <w:color w:val="000000"/>
                <w:sz w:val="14"/>
                <w:szCs w:val="14"/>
              </w:rPr>
              <w:t>10,049</w:t>
            </w:r>
          </w:p>
        </w:tc>
        <w:tc>
          <w:tcPr>
            <w:tcW w:w="720" w:type="dxa"/>
            <w:tcBorders>
              <w:top w:val="nil"/>
              <w:left w:val="nil"/>
              <w:bottom w:val="nil"/>
              <w:right w:val="nil"/>
            </w:tcBorders>
            <w:shd w:val="clear" w:color="auto" w:fill="auto"/>
            <w:tcMar>
              <w:left w:w="43" w:type="dxa"/>
              <w:right w:w="43" w:type="dxa"/>
            </w:tcMar>
            <w:vAlign w:val="center"/>
          </w:tcPr>
          <w:p w14:paraId="5B7A061A" w14:textId="3189054C" w:rsidR="00D54107" w:rsidRPr="00001433" w:rsidRDefault="00D54107" w:rsidP="00D54107">
            <w:pPr>
              <w:jc w:val="right"/>
              <w:rPr>
                <w:color w:val="000000"/>
                <w:sz w:val="14"/>
                <w:szCs w:val="14"/>
              </w:rPr>
            </w:pPr>
            <w:r w:rsidRPr="00001433">
              <w:rPr>
                <w:color w:val="000000"/>
                <w:sz w:val="14"/>
                <w:szCs w:val="14"/>
              </w:rPr>
              <w:t>8,624</w:t>
            </w:r>
          </w:p>
        </w:tc>
        <w:tc>
          <w:tcPr>
            <w:tcW w:w="738" w:type="dxa"/>
            <w:tcBorders>
              <w:top w:val="nil"/>
              <w:left w:val="nil"/>
              <w:bottom w:val="nil"/>
              <w:right w:val="nil"/>
            </w:tcBorders>
            <w:shd w:val="clear" w:color="auto" w:fill="auto"/>
            <w:tcMar>
              <w:left w:w="43" w:type="dxa"/>
              <w:right w:w="43" w:type="dxa"/>
            </w:tcMar>
            <w:vAlign w:val="center"/>
          </w:tcPr>
          <w:p w14:paraId="7348F4C6" w14:textId="3DBFAF35" w:rsidR="00D54107" w:rsidRPr="00F45DA6" w:rsidRDefault="00D54107" w:rsidP="00D54107">
            <w:pPr>
              <w:jc w:val="right"/>
              <w:rPr>
                <w:color w:val="000000"/>
                <w:sz w:val="14"/>
                <w:szCs w:val="14"/>
              </w:rPr>
            </w:pPr>
            <w:r w:rsidRPr="00F45DA6">
              <w:rPr>
                <w:color w:val="000000"/>
                <w:sz w:val="14"/>
                <w:szCs w:val="14"/>
              </w:rPr>
              <w:t>5,655</w:t>
            </w:r>
          </w:p>
        </w:tc>
      </w:tr>
      <w:tr w:rsidR="00D54107" w:rsidRPr="00BF4323" w14:paraId="5AAD4F7E"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D54107" w:rsidRPr="002B6501" w:rsidRDefault="00D54107" w:rsidP="00D54107">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77777777" w:rsidR="00D54107" w:rsidRPr="00936806" w:rsidRDefault="00D54107" w:rsidP="00D54107">
            <w:pPr>
              <w:jc w:val="right"/>
              <w:rPr>
                <w:sz w:val="14"/>
                <w:szCs w:val="14"/>
              </w:rPr>
            </w:pPr>
            <w:r w:rsidRPr="00936806">
              <w:rPr>
                <w:sz w:val="14"/>
                <w:szCs w:val="14"/>
              </w:rPr>
              <w:t>4,074</w:t>
            </w:r>
          </w:p>
        </w:tc>
        <w:tc>
          <w:tcPr>
            <w:tcW w:w="722" w:type="dxa"/>
            <w:tcBorders>
              <w:top w:val="nil"/>
              <w:left w:val="nil"/>
              <w:bottom w:val="nil"/>
              <w:right w:val="nil"/>
            </w:tcBorders>
            <w:shd w:val="clear" w:color="auto" w:fill="auto"/>
            <w:noWrap/>
            <w:tcMar>
              <w:left w:w="43" w:type="dxa"/>
              <w:right w:w="43" w:type="dxa"/>
            </w:tcMar>
            <w:vAlign w:val="center"/>
          </w:tcPr>
          <w:p w14:paraId="2F575AFA" w14:textId="77777777" w:rsidR="00D54107" w:rsidRPr="00936806" w:rsidRDefault="00D54107" w:rsidP="00D54107">
            <w:pPr>
              <w:jc w:val="right"/>
              <w:rPr>
                <w:sz w:val="14"/>
                <w:szCs w:val="14"/>
              </w:rPr>
            </w:pPr>
            <w:r w:rsidRPr="00936806">
              <w:rPr>
                <w:sz w:val="14"/>
                <w:szCs w:val="14"/>
              </w:rPr>
              <w:t>6,366</w:t>
            </w:r>
          </w:p>
        </w:tc>
        <w:tc>
          <w:tcPr>
            <w:tcW w:w="753" w:type="dxa"/>
            <w:tcBorders>
              <w:top w:val="nil"/>
              <w:left w:val="nil"/>
              <w:bottom w:val="nil"/>
              <w:right w:val="nil"/>
            </w:tcBorders>
            <w:shd w:val="clear" w:color="auto" w:fill="auto"/>
            <w:noWrap/>
            <w:tcMar>
              <w:left w:w="43" w:type="dxa"/>
              <w:right w:w="43" w:type="dxa"/>
            </w:tcMar>
            <w:vAlign w:val="center"/>
          </w:tcPr>
          <w:p w14:paraId="454A00A3" w14:textId="19679023" w:rsidR="00D54107" w:rsidRPr="00936806" w:rsidRDefault="00D54107" w:rsidP="00D54107">
            <w:pPr>
              <w:jc w:val="right"/>
              <w:rPr>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14:paraId="4307428F" w14:textId="432B25C4" w:rsidR="00D54107" w:rsidRPr="00936806" w:rsidRDefault="00D54107" w:rsidP="00D54107">
            <w:pPr>
              <w:jc w:val="right"/>
              <w:rPr>
                <w:sz w:val="14"/>
                <w:szCs w:val="14"/>
              </w:rPr>
            </w:pPr>
            <w:r>
              <w:rPr>
                <w:sz w:val="13"/>
                <w:szCs w:val="13"/>
              </w:rPr>
              <w:t>568</w:t>
            </w:r>
          </w:p>
        </w:tc>
        <w:tc>
          <w:tcPr>
            <w:tcW w:w="720" w:type="dxa"/>
            <w:tcBorders>
              <w:top w:val="nil"/>
              <w:left w:val="nil"/>
              <w:bottom w:val="nil"/>
              <w:right w:val="nil"/>
            </w:tcBorders>
            <w:shd w:val="clear" w:color="auto" w:fill="auto"/>
            <w:tcMar>
              <w:left w:w="43" w:type="dxa"/>
              <w:right w:w="43" w:type="dxa"/>
            </w:tcMar>
            <w:vAlign w:val="center"/>
          </w:tcPr>
          <w:p w14:paraId="08913D85" w14:textId="4964B0F0" w:rsidR="00D54107" w:rsidRPr="00936806" w:rsidRDefault="00D54107" w:rsidP="00D54107">
            <w:pPr>
              <w:jc w:val="right"/>
              <w:rPr>
                <w:sz w:val="14"/>
                <w:szCs w:val="14"/>
              </w:rPr>
            </w:pPr>
            <w:r w:rsidRPr="00936806">
              <w:rPr>
                <w:sz w:val="14"/>
                <w:szCs w:val="14"/>
              </w:rPr>
              <w:t>579</w:t>
            </w:r>
          </w:p>
        </w:tc>
        <w:tc>
          <w:tcPr>
            <w:tcW w:w="720" w:type="dxa"/>
            <w:tcBorders>
              <w:top w:val="nil"/>
              <w:left w:val="nil"/>
              <w:bottom w:val="nil"/>
              <w:right w:val="nil"/>
            </w:tcBorders>
            <w:shd w:val="clear" w:color="auto" w:fill="auto"/>
            <w:tcMar>
              <w:left w:w="43" w:type="dxa"/>
              <w:right w:w="43" w:type="dxa"/>
            </w:tcMar>
            <w:vAlign w:val="center"/>
          </w:tcPr>
          <w:p w14:paraId="46F1DB6D" w14:textId="36E4C90C" w:rsidR="00D54107" w:rsidRPr="00936806" w:rsidRDefault="00D54107" w:rsidP="00D54107">
            <w:pPr>
              <w:jc w:val="right"/>
              <w:rPr>
                <w:sz w:val="14"/>
                <w:szCs w:val="14"/>
              </w:rPr>
            </w:pPr>
            <w:r w:rsidRPr="00936806">
              <w:rPr>
                <w:sz w:val="14"/>
                <w:szCs w:val="14"/>
              </w:rPr>
              <w:t>366</w:t>
            </w:r>
          </w:p>
        </w:tc>
        <w:tc>
          <w:tcPr>
            <w:tcW w:w="720" w:type="dxa"/>
            <w:tcBorders>
              <w:top w:val="nil"/>
              <w:left w:val="nil"/>
              <w:bottom w:val="nil"/>
              <w:right w:val="nil"/>
            </w:tcBorders>
            <w:shd w:val="clear" w:color="auto" w:fill="auto"/>
            <w:tcMar>
              <w:left w:w="43" w:type="dxa"/>
              <w:right w:w="43" w:type="dxa"/>
            </w:tcMar>
            <w:vAlign w:val="center"/>
          </w:tcPr>
          <w:p w14:paraId="477BC2B5" w14:textId="0201A462" w:rsidR="00D54107" w:rsidRPr="00001433" w:rsidRDefault="00D54107" w:rsidP="00D54107">
            <w:pPr>
              <w:jc w:val="right"/>
              <w:rPr>
                <w:color w:val="000000"/>
                <w:sz w:val="14"/>
                <w:szCs w:val="14"/>
              </w:rPr>
            </w:pPr>
            <w:r>
              <w:rPr>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14:paraId="71E978FC" w14:textId="709D12F1" w:rsidR="00D54107" w:rsidRPr="00001433" w:rsidRDefault="00D54107" w:rsidP="00D54107">
            <w:pPr>
              <w:jc w:val="right"/>
              <w:rPr>
                <w:color w:val="000000"/>
                <w:sz w:val="14"/>
                <w:szCs w:val="14"/>
              </w:rPr>
            </w:pPr>
            <w:r w:rsidRPr="00001433">
              <w:rPr>
                <w:color w:val="000000"/>
                <w:sz w:val="14"/>
                <w:szCs w:val="14"/>
              </w:rPr>
              <w:t>408</w:t>
            </w:r>
          </w:p>
        </w:tc>
        <w:tc>
          <w:tcPr>
            <w:tcW w:w="738" w:type="dxa"/>
            <w:tcBorders>
              <w:top w:val="nil"/>
              <w:left w:val="nil"/>
              <w:bottom w:val="nil"/>
              <w:right w:val="nil"/>
            </w:tcBorders>
            <w:shd w:val="clear" w:color="auto" w:fill="auto"/>
            <w:tcMar>
              <w:left w:w="43" w:type="dxa"/>
              <w:right w:w="43" w:type="dxa"/>
            </w:tcMar>
            <w:vAlign w:val="center"/>
          </w:tcPr>
          <w:p w14:paraId="24D35695" w14:textId="7DB149EF" w:rsidR="00D54107" w:rsidRPr="00F45DA6" w:rsidRDefault="00D54107" w:rsidP="00D54107">
            <w:pPr>
              <w:jc w:val="right"/>
              <w:rPr>
                <w:color w:val="000000"/>
                <w:sz w:val="14"/>
                <w:szCs w:val="14"/>
              </w:rPr>
            </w:pPr>
            <w:r w:rsidRPr="00F45DA6">
              <w:rPr>
                <w:color w:val="000000"/>
                <w:sz w:val="14"/>
                <w:szCs w:val="14"/>
              </w:rPr>
              <w:t>601</w:t>
            </w:r>
          </w:p>
        </w:tc>
      </w:tr>
      <w:tr w:rsidR="00D54107" w:rsidRPr="00BF4323" w14:paraId="2C5BA1A2"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D54107" w:rsidRPr="002B6501" w:rsidRDefault="00D54107" w:rsidP="00D54107">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77777777" w:rsidR="00D54107" w:rsidRPr="00936806" w:rsidRDefault="00D54107" w:rsidP="00D54107">
            <w:pPr>
              <w:jc w:val="right"/>
              <w:rPr>
                <w:sz w:val="14"/>
                <w:szCs w:val="14"/>
              </w:rPr>
            </w:pPr>
            <w:r w:rsidRPr="00936806">
              <w:rPr>
                <w:sz w:val="14"/>
                <w:szCs w:val="14"/>
              </w:rPr>
              <w:t>1,008,408</w:t>
            </w:r>
          </w:p>
        </w:tc>
        <w:tc>
          <w:tcPr>
            <w:tcW w:w="722" w:type="dxa"/>
            <w:tcBorders>
              <w:top w:val="nil"/>
              <w:left w:val="nil"/>
              <w:bottom w:val="nil"/>
              <w:right w:val="nil"/>
            </w:tcBorders>
            <w:shd w:val="clear" w:color="auto" w:fill="auto"/>
            <w:noWrap/>
            <w:tcMar>
              <w:left w:w="43" w:type="dxa"/>
              <w:right w:w="43" w:type="dxa"/>
            </w:tcMar>
            <w:vAlign w:val="center"/>
          </w:tcPr>
          <w:p w14:paraId="500B0A64" w14:textId="77777777" w:rsidR="00D54107" w:rsidRPr="00936806" w:rsidRDefault="00D54107" w:rsidP="00D54107">
            <w:pPr>
              <w:jc w:val="right"/>
              <w:rPr>
                <w:sz w:val="14"/>
                <w:szCs w:val="14"/>
              </w:rPr>
            </w:pPr>
            <w:r w:rsidRPr="00936806">
              <w:rPr>
                <w:sz w:val="14"/>
                <w:szCs w:val="14"/>
              </w:rPr>
              <w:t>1,149,084</w:t>
            </w:r>
          </w:p>
        </w:tc>
        <w:tc>
          <w:tcPr>
            <w:tcW w:w="753" w:type="dxa"/>
            <w:tcBorders>
              <w:top w:val="nil"/>
              <w:left w:val="nil"/>
              <w:bottom w:val="nil"/>
              <w:right w:val="nil"/>
            </w:tcBorders>
            <w:shd w:val="clear" w:color="auto" w:fill="auto"/>
            <w:noWrap/>
            <w:tcMar>
              <w:left w:w="43" w:type="dxa"/>
              <w:right w:w="43" w:type="dxa"/>
            </w:tcMar>
            <w:vAlign w:val="center"/>
          </w:tcPr>
          <w:p w14:paraId="529A8BF3" w14:textId="71D786F6" w:rsidR="00D54107" w:rsidRPr="00936806" w:rsidRDefault="00D54107" w:rsidP="00D54107">
            <w:pPr>
              <w:jc w:val="right"/>
              <w:rPr>
                <w:sz w:val="14"/>
                <w:szCs w:val="14"/>
              </w:rPr>
            </w:pPr>
            <w:r>
              <w:rPr>
                <w:color w:val="000000"/>
                <w:sz w:val="14"/>
                <w:szCs w:val="14"/>
              </w:rPr>
              <w:t>70,621</w:t>
            </w:r>
          </w:p>
        </w:tc>
        <w:tc>
          <w:tcPr>
            <w:tcW w:w="720" w:type="dxa"/>
            <w:tcBorders>
              <w:top w:val="nil"/>
              <w:left w:val="nil"/>
              <w:bottom w:val="nil"/>
              <w:right w:val="nil"/>
            </w:tcBorders>
            <w:shd w:val="clear" w:color="auto" w:fill="auto"/>
            <w:tcMar>
              <w:left w:w="43" w:type="dxa"/>
              <w:right w:w="43" w:type="dxa"/>
            </w:tcMar>
            <w:vAlign w:val="center"/>
          </w:tcPr>
          <w:p w14:paraId="0DF7B927" w14:textId="6954AE63" w:rsidR="00D54107" w:rsidRPr="00936806" w:rsidRDefault="00D54107" w:rsidP="00D54107">
            <w:pPr>
              <w:jc w:val="right"/>
              <w:rPr>
                <w:sz w:val="14"/>
                <w:szCs w:val="14"/>
              </w:rPr>
            </w:pPr>
            <w:r>
              <w:rPr>
                <w:sz w:val="13"/>
                <w:szCs w:val="13"/>
              </w:rPr>
              <w:t>74,667</w:t>
            </w:r>
          </w:p>
        </w:tc>
        <w:tc>
          <w:tcPr>
            <w:tcW w:w="720" w:type="dxa"/>
            <w:tcBorders>
              <w:top w:val="nil"/>
              <w:left w:val="nil"/>
              <w:bottom w:val="nil"/>
              <w:right w:val="nil"/>
            </w:tcBorders>
            <w:shd w:val="clear" w:color="auto" w:fill="auto"/>
            <w:tcMar>
              <w:left w:w="43" w:type="dxa"/>
              <w:right w:w="43" w:type="dxa"/>
            </w:tcMar>
            <w:vAlign w:val="center"/>
          </w:tcPr>
          <w:p w14:paraId="7386D8C5" w14:textId="00DE0027" w:rsidR="00D54107" w:rsidRPr="00936806" w:rsidRDefault="00D54107" w:rsidP="00D54107">
            <w:pPr>
              <w:jc w:val="right"/>
              <w:rPr>
                <w:sz w:val="14"/>
                <w:szCs w:val="14"/>
              </w:rPr>
            </w:pPr>
            <w:r w:rsidRPr="00936806">
              <w:rPr>
                <w:sz w:val="14"/>
                <w:szCs w:val="14"/>
              </w:rPr>
              <w:t>67,885</w:t>
            </w:r>
          </w:p>
        </w:tc>
        <w:tc>
          <w:tcPr>
            <w:tcW w:w="720" w:type="dxa"/>
            <w:tcBorders>
              <w:top w:val="nil"/>
              <w:left w:val="nil"/>
              <w:bottom w:val="nil"/>
              <w:right w:val="nil"/>
            </w:tcBorders>
            <w:shd w:val="clear" w:color="auto" w:fill="auto"/>
            <w:tcMar>
              <w:left w:w="43" w:type="dxa"/>
              <w:right w:w="43" w:type="dxa"/>
            </w:tcMar>
            <w:vAlign w:val="center"/>
          </w:tcPr>
          <w:p w14:paraId="1736E1F9" w14:textId="5FB8820D" w:rsidR="00D54107" w:rsidRPr="00936806" w:rsidRDefault="00D54107" w:rsidP="00D54107">
            <w:pPr>
              <w:jc w:val="right"/>
              <w:rPr>
                <w:sz w:val="14"/>
                <w:szCs w:val="14"/>
              </w:rPr>
            </w:pPr>
            <w:r w:rsidRPr="00936806">
              <w:rPr>
                <w:sz w:val="14"/>
                <w:szCs w:val="14"/>
              </w:rPr>
              <w:t>137,171</w:t>
            </w:r>
          </w:p>
        </w:tc>
        <w:tc>
          <w:tcPr>
            <w:tcW w:w="720" w:type="dxa"/>
            <w:tcBorders>
              <w:top w:val="nil"/>
              <w:left w:val="nil"/>
              <w:bottom w:val="nil"/>
              <w:right w:val="nil"/>
            </w:tcBorders>
            <w:shd w:val="clear" w:color="auto" w:fill="auto"/>
            <w:tcMar>
              <w:left w:w="43" w:type="dxa"/>
              <w:right w:w="43" w:type="dxa"/>
            </w:tcMar>
            <w:vAlign w:val="center"/>
          </w:tcPr>
          <w:p w14:paraId="2F87D038" w14:textId="44621B2B" w:rsidR="00D54107" w:rsidRPr="00001433" w:rsidRDefault="00D54107" w:rsidP="00D54107">
            <w:pPr>
              <w:jc w:val="right"/>
              <w:rPr>
                <w:color w:val="000000"/>
                <w:sz w:val="14"/>
                <w:szCs w:val="14"/>
              </w:rPr>
            </w:pPr>
            <w:r>
              <w:rPr>
                <w:color w:val="000000"/>
                <w:sz w:val="14"/>
                <w:szCs w:val="14"/>
              </w:rPr>
              <w:t>110,726</w:t>
            </w:r>
          </w:p>
        </w:tc>
        <w:tc>
          <w:tcPr>
            <w:tcW w:w="720" w:type="dxa"/>
            <w:tcBorders>
              <w:top w:val="nil"/>
              <w:left w:val="nil"/>
              <w:bottom w:val="nil"/>
              <w:right w:val="nil"/>
            </w:tcBorders>
            <w:shd w:val="clear" w:color="auto" w:fill="auto"/>
            <w:tcMar>
              <w:left w:w="43" w:type="dxa"/>
              <w:right w:w="43" w:type="dxa"/>
            </w:tcMar>
            <w:vAlign w:val="center"/>
          </w:tcPr>
          <w:p w14:paraId="084BC81E" w14:textId="54EC9BB0" w:rsidR="00D54107" w:rsidRPr="00001433" w:rsidRDefault="00D54107" w:rsidP="00D54107">
            <w:pPr>
              <w:jc w:val="right"/>
              <w:rPr>
                <w:color w:val="000000"/>
                <w:sz w:val="14"/>
                <w:szCs w:val="14"/>
              </w:rPr>
            </w:pPr>
            <w:r w:rsidRPr="00001433">
              <w:rPr>
                <w:color w:val="000000"/>
                <w:sz w:val="14"/>
                <w:szCs w:val="14"/>
              </w:rPr>
              <w:t>112,247</w:t>
            </w:r>
          </w:p>
        </w:tc>
        <w:tc>
          <w:tcPr>
            <w:tcW w:w="738" w:type="dxa"/>
            <w:tcBorders>
              <w:top w:val="nil"/>
              <w:left w:val="nil"/>
              <w:bottom w:val="nil"/>
              <w:right w:val="nil"/>
            </w:tcBorders>
            <w:shd w:val="clear" w:color="auto" w:fill="auto"/>
            <w:tcMar>
              <w:left w:w="43" w:type="dxa"/>
              <w:right w:w="43" w:type="dxa"/>
            </w:tcMar>
            <w:vAlign w:val="center"/>
          </w:tcPr>
          <w:p w14:paraId="5E48DD38" w14:textId="156E532F" w:rsidR="00D54107" w:rsidRPr="00F45DA6" w:rsidRDefault="00D54107" w:rsidP="00D54107">
            <w:pPr>
              <w:jc w:val="right"/>
              <w:rPr>
                <w:color w:val="000000"/>
                <w:sz w:val="14"/>
                <w:szCs w:val="14"/>
              </w:rPr>
            </w:pPr>
            <w:r w:rsidRPr="00F45DA6">
              <w:rPr>
                <w:color w:val="000000"/>
                <w:sz w:val="14"/>
                <w:szCs w:val="14"/>
              </w:rPr>
              <w:t>169,671</w:t>
            </w:r>
          </w:p>
        </w:tc>
      </w:tr>
      <w:tr w:rsidR="00D54107" w:rsidRPr="00BF4323" w14:paraId="417E4B24"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D54107" w:rsidRPr="002B6501" w:rsidRDefault="00D54107" w:rsidP="00D54107">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7777777" w:rsidR="00D54107" w:rsidRPr="00936806" w:rsidRDefault="00D54107" w:rsidP="00D54107">
            <w:pPr>
              <w:jc w:val="right"/>
              <w:rPr>
                <w:sz w:val="14"/>
                <w:szCs w:val="14"/>
              </w:rPr>
            </w:pPr>
            <w:r w:rsidRPr="00936806">
              <w:rPr>
                <w:sz w:val="14"/>
                <w:szCs w:val="14"/>
              </w:rPr>
              <w:t>172,663</w:t>
            </w:r>
          </w:p>
        </w:tc>
        <w:tc>
          <w:tcPr>
            <w:tcW w:w="722" w:type="dxa"/>
            <w:tcBorders>
              <w:top w:val="nil"/>
              <w:left w:val="nil"/>
              <w:bottom w:val="nil"/>
              <w:right w:val="nil"/>
            </w:tcBorders>
            <w:shd w:val="clear" w:color="auto" w:fill="auto"/>
            <w:noWrap/>
            <w:tcMar>
              <w:left w:w="43" w:type="dxa"/>
              <w:right w:w="43" w:type="dxa"/>
            </w:tcMar>
            <w:vAlign w:val="center"/>
          </w:tcPr>
          <w:p w14:paraId="618B2F18" w14:textId="77777777" w:rsidR="00D54107" w:rsidRPr="00936806" w:rsidRDefault="00D54107" w:rsidP="00D54107">
            <w:pPr>
              <w:jc w:val="right"/>
              <w:rPr>
                <w:sz w:val="14"/>
                <w:szCs w:val="14"/>
              </w:rPr>
            </w:pPr>
            <w:r w:rsidRPr="00936806">
              <w:rPr>
                <w:sz w:val="14"/>
                <w:szCs w:val="14"/>
              </w:rPr>
              <w:t>225,913</w:t>
            </w:r>
          </w:p>
        </w:tc>
        <w:tc>
          <w:tcPr>
            <w:tcW w:w="753" w:type="dxa"/>
            <w:tcBorders>
              <w:top w:val="nil"/>
              <w:left w:val="nil"/>
              <w:bottom w:val="nil"/>
              <w:right w:val="nil"/>
            </w:tcBorders>
            <w:shd w:val="clear" w:color="auto" w:fill="auto"/>
            <w:noWrap/>
            <w:tcMar>
              <w:left w:w="43" w:type="dxa"/>
              <w:right w:w="43" w:type="dxa"/>
            </w:tcMar>
            <w:vAlign w:val="center"/>
          </w:tcPr>
          <w:p w14:paraId="339A8E53" w14:textId="5C90593B" w:rsidR="00D54107" w:rsidRPr="00936806" w:rsidRDefault="00D54107" w:rsidP="00D54107">
            <w:pPr>
              <w:jc w:val="right"/>
              <w:rPr>
                <w:sz w:val="14"/>
                <w:szCs w:val="14"/>
              </w:rPr>
            </w:pPr>
            <w:r w:rsidRPr="009F0679">
              <w:rPr>
                <w:sz w:val="14"/>
                <w:szCs w:val="14"/>
              </w:rPr>
              <w:t>19,777</w:t>
            </w:r>
          </w:p>
        </w:tc>
        <w:tc>
          <w:tcPr>
            <w:tcW w:w="720" w:type="dxa"/>
            <w:tcBorders>
              <w:top w:val="nil"/>
              <w:left w:val="nil"/>
              <w:bottom w:val="nil"/>
              <w:right w:val="nil"/>
            </w:tcBorders>
            <w:shd w:val="clear" w:color="auto" w:fill="auto"/>
            <w:tcMar>
              <w:left w:w="43" w:type="dxa"/>
              <w:right w:w="43" w:type="dxa"/>
            </w:tcMar>
            <w:vAlign w:val="center"/>
          </w:tcPr>
          <w:p w14:paraId="4B52E17D" w14:textId="70B2F22A" w:rsidR="00D54107" w:rsidRPr="00936806" w:rsidRDefault="00D54107" w:rsidP="00D54107">
            <w:pPr>
              <w:jc w:val="right"/>
              <w:rPr>
                <w:sz w:val="14"/>
                <w:szCs w:val="14"/>
              </w:rPr>
            </w:pPr>
            <w:r>
              <w:rPr>
                <w:sz w:val="13"/>
                <w:szCs w:val="13"/>
              </w:rPr>
              <w:t>17,743</w:t>
            </w:r>
          </w:p>
        </w:tc>
        <w:tc>
          <w:tcPr>
            <w:tcW w:w="720" w:type="dxa"/>
            <w:tcBorders>
              <w:top w:val="nil"/>
              <w:left w:val="nil"/>
              <w:bottom w:val="nil"/>
              <w:right w:val="nil"/>
            </w:tcBorders>
            <w:shd w:val="clear" w:color="auto" w:fill="auto"/>
            <w:tcMar>
              <w:left w:w="43" w:type="dxa"/>
              <w:right w:w="43" w:type="dxa"/>
            </w:tcMar>
            <w:vAlign w:val="center"/>
          </w:tcPr>
          <w:p w14:paraId="45A1625C" w14:textId="5CF74D72" w:rsidR="00D54107" w:rsidRPr="00936806" w:rsidRDefault="00D54107" w:rsidP="00D54107">
            <w:pPr>
              <w:jc w:val="right"/>
              <w:rPr>
                <w:sz w:val="14"/>
                <w:szCs w:val="14"/>
              </w:rPr>
            </w:pPr>
            <w:r w:rsidRPr="00936806">
              <w:rPr>
                <w:sz w:val="14"/>
                <w:szCs w:val="14"/>
              </w:rPr>
              <w:t>16,441</w:t>
            </w:r>
          </w:p>
        </w:tc>
        <w:tc>
          <w:tcPr>
            <w:tcW w:w="720" w:type="dxa"/>
            <w:tcBorders>
              <w:top w:val="nil"/>
              <w:left w:val="nil"/>
              <w:bottom w:val="nil"/>
              <w:right w:val="nil"/>
            </w:tcBorders>
            <w:shd w:val="clear" w:color="auto" w:fill="auto"/>
            <w:tcMar>
              <w:left w:w="43" w:type="dxa"/>
              <w:right w:w="43" w:type="dxa"/>
            </w:tcMar>
            <w:vAlign w:val="center"/>
          </w:tcPr>
          <w:p w14:paraId="5B47371E" w14:textId="1662FAC3" w:rsidR="00D54107" w:rsidRPr="00936806" w:rsidRDefault="00D54107" w:rsidP="00D54107">
            <w:pPr>
              <w:jc w:val="right"/>
              <w:rPr>
                <w:sz w:val="14"/>
                <w:szCs w:val="14"/>
              </w:rPr>
            </w:pPr>
            <w:r w:rsidRPr="00936806">
              <w:rPr>
                <w:sz w:val="14"/>
                <w:szCs w:val="14"/>
              </w:rPr>
              <w:t>23,503</w:t>
            </w:r>
          </w:p>
        </w:tc>
        <w:tc>
          <w:tcPr>
            <w:tcW w:w="720" w:type="dxa"/>
            <w:tcBorders>
              <w:top w:val="nil"/>
              <w:left w:val="nil"/>
              <w:bottom w:val="nil"/>
              <w:right w:val="nil"/>
            </w:tcBorders>
            <w:shd w:val="clear" w:color="auto" w:fill="auto"/>
            <w:tcMar>
              <w:left w:w="43" w:type="dxa"/>
              <w:right w:w="43" w:type="dxa"/>
            </w:tcMar>
            <w:vAlign w:val="center"/>
          </w:tcPr>
          <w:p w14:paraId="561A4F9E" w14:textId="6E3AD757" w:rsidR="00D54107" w:rsidRPr="00936806" w:rsidRDefault="00D54107" w:rsidP="00D54107">
            <w:pPr>
              <w:jc w:val="right"/>
              <w:rPr>
                <w:sz w:val="14"/>
                <w:szCs w:val="14"/>
              </w:rPr>
            </w:pPr>
            <w:r w:rsidRPr="009F0679">
              <w:rPr>
                <w:sz w:val="14"/>
                <w:szCs w:val="14"/>
              </w:rPr>
              <w:t>15,663</w:t>
            </w:r>
          </w:p>
        </w:tc>
        <w:tc>
          <w:tcPr>
            <w:tcW w:w="720" w:type="dxa"/>
            <w:tcBorders>
              <w:top w:val="nil"/>
              <w:left w:val="nil"/>
              <w:bottom w:val="nil"/>
              <w:right w:val="nil"/>
            </w:tcBorders>
            <w:shd w:val="clear" w:color="auto" w:fill="auto"/>
            <w:tcMar>
              <w:left w:w="43" w:type="dxa"/>
              <w:right w:w="43" w:type="dxa"/>
            </w:tcMar>
            <w:vAlign w:val="center"/>
          </w:tcPr>
          <w:p w14:paraId="4A6D3272" w14:textId="0C276563" w:rsidR="00D54107" w:rsidRPr="00936806" w:rsidRDefault="00D54107" w:rsidP="00D54107">
            <w:pPr>
              <w:jc w:val="right"/>
              <w:rPr>
                <w:sz w:val="14"/>
                <w:szCs w:val="14"/>
              </w:rPr>
            </w:pPr>
            <w:r w:rsidRPr="00001433">
              <w:rPr>
                <w:sz w:val="14"/>
                <w:szCs w:val="14"/>
              </w:rPr>
              <w:t>23,898</w:t>
            </w:r>
          </w:p>
        </w:tc>
        <w:tc>
          <w:tcPr>
            <w:tcW w:w="738" w:type="dxa"/>
            <w:tcBorders>
              <w:top w:val="nil"/>
              <w:left w:val="nil"/>
              <w:bottom w:val="nil"/>
              <w:right w:val="nil"/>
            </w:tcBorders>
            <w:shd w:val="clear" w:color="auto" w:fill="auto"/>
            <w:tcMar>
              <w:left w:w="43" w:type="dxa"/>
              <w:right w:w="43" w:type="dxa"/>
            </w:tcMar>
            <w:vAlign w:val="center"/>
          </w:tcPr>
          <w:p w14:paraId="5A351548" w14:textId="44D37180" w:rsidR="00D54107" w:rsidRPr="00936806" w:rsidRDefault="00D54107" w:rsidP="00D54107">
            <w:pPr>
              <w:jc w:val="right"/>
              <w:rPr>
                <w:sz w:val="14"/>
                <w:szCs w:val="14"/>
              </w:rPr>
            </w:pPr>
            <w:r w:rsidRPr="00F45DA6">
              <w:rPr>
                <w:sz w:val="14"/>
                <w:szCs w:val="14"/>
              </w:rPr>
              <w:t>15,338</w:t>
            </w:r>
          </w:p>
        </w:tc>
      </w:tr>
      <w:tr w:rsidR="00D54107" w:rsidRPr="00BF4323" w14:paraId="43D05539"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D54107" w:rsidRPr="002B6501" w:rsidRDefault="00D54107" w:rsidP="00D54107">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77777777" w:rsidR="00D54107" w:rsidRPr="00936806" w:rsidRDefault="00D54107" w:rsidP="00D54107">
            <w:pPr>
              <w:jc w:val="right"/>
              <w:rPr>
                <w:sz w:val="14"/>
                <w:szCs w:val="14"/>
              </w:rPr>
            </w:pPr>
            <w:r w:rsidRPr="00936806">
              <w:rPr>
                <w:sz w:val="14"/>
                <w:szCs w:val="14"/>
              </w:rPr>
              <w:t>3,595</w:t>
            </w:r>
          </w:p>
        </w:tc>
        <w:tc>
          <w:tcPr>
            <w:tcW w:w="722" w:type="dxa"/>
            <w:tcBorders>
              <w:top w:val="nil"/>
              <w:left w:val="nil"/>
              <w:bottom w:val="nil"/>
              <w:right w:val="nil"/>
            </w:tcBorders>
            <w:shd w:val="clear" w:color="auto" w:fill="auto"/>
            <w:noWrap/>
            <w:tcMar>
              <w:left w:w="43" w:type="dxa"/>
              <w:right w:w="43" w:type="dxa"/>
            </w:tcMar>
            <w:vAlign w:val="center"/>
          </w:tcPr>
          <w:p w14:paraId="242A7D36" w14:textId="77777777" w:rsidR="00D54107" w:rsidRPr="00936806" w:rsidRDefault="00D54107" w:rsidP="00D54107">
            <w:pPr>
              <w:jc w:val="right"/>
              <w:rPr>
                <w:sz w:val="14"/>
                <w:szCs w:val="14"/>
              </w:rPr>
            </w:pPr>
            <w:r w:rsidRPr="00936806">
              <w:rPr>
                <w:sz w:val="14"/>
                <w:szCs w:val="14"/>
              </w:rPr>
              <w:t>6,684</w:t>
            </w:r>
          </w:p>
        </w:tc>
        <w:tc>
          <w:tcPr>
            <w:tcW w:w="753" w:type="dxa"/>
            <w:tcBorders>
              <w:top w:val="nil"/>
              <w:left w:val="nil"/>
              <w:bottom w:val="nil"/>
              <w:right w:val="nil"/>
            </w:tcBorders>
            <w:shd w:val="clear" w:color="auto" w:fill="auto"/>
            <w:noWrap/>
            <w:tcMar>
              <w:left w:w="43" w:type="dxa"/>
              <w:right w:w="43" w:type="dxa"/>
            </w:tcMar>
            <w:vAlign w:val="center"/>
          </w:tcPr>
          <w:p w14:paraId="0D123824" w14:textId="5306DD8C" w:rsidR="00D54107" w:rsidRPr="00936806" w:rsidRDefault="00D54107" w:rsidP="00D54107">
            <w:pPr>
              <w:jc w:val="right"/>
              <w:rPr>
                <w:sz w:val="14"/>
                <w:szCs w:val="14"/>
              </w:rPr>
            </w:pPr>
            <w:r>
              <w:rPr>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14:paraId="0F008769" w14:textId="1C012C2C" w:rsidR="00D54107" w:rsidRPr="00936806" w:rsidRDefault="00D54107" w:rsidP="00D54107">
            <w:pPr>
              <w:jc w:val="right"/>
              <w:rPr>
                <w:sz w:val="14"/>
                <w:szCs w:val="14"/>
              </w:rPr>
            </w:pPr>
            <w:r>
              <w:rPr>
                <w:sz w:val="13"/>
                <w:szCs w:val="13"/>
              </w:rPr>
              <w:t>1,435</w:t>
            </w:r>
          </w:p>
        </w:tc>
        <w:tc>
          <w:tcPr>
            <w:tcW w:w="720" w:type="dxa"/>
            <w:tcBorders>
              <w:top w:val="nil"/>
              <w:left w:val="nil"/>
              <w:bottom w:val="nil"/>
              <w:right w:val="nil"/>
            </w:tcBorders>
            <w:shd w:val="clear" w:color="auto" w:fill="auto"/>
            <w:tcMar>
              <w:left w:w="43" w:type="dxa"/>
              <w:right w:w="43" w:type="dxa"/>
            </w:tcMar>
            <w:vAlign w:val="center"/>
          </w:tcPr>
          <w:p w14:paraId="225781D1" w14:textId="5855DEE8" w:rsidR="00D54107" w:rsidRPr="00936806" w:rsidRDefault="00D54107" w:rsidP="00D54107">
            <w:pPr>
              <w:jc w:val="right"/>
              <w:rPr>
                <w:sz w:val="14"/>
                <w:szCs w:val="14"/>
              </w:rPr>
            </w:pPr>
            <w:r w:rsidRPr="00936806">
              <w:rPr>
                <w:sz w:val="14"/>
                <w:szCs w:val="14"/>
              </w:rPr>
              <w:t>634</w:t>
            </w:r>
          </w:p>
        </w:tc>
        <w:tc>
          <w:tcPr>
            <w:tcW w:w="720" w:type="dxa"/>
            <w:tcBorders>
              <w:top w:val="nil"/>
              <w:left w:val="nil"/>
              <w:bottom w:val="nil"/>
              <w:right w:val="nil"/>
            </w:tcBorders>
            <w:shd w:val="clear" w:color="auto" w:fill="auto"/>
            <w:tcMar>
              <w:left w:w="43" w:type="dxa"/>
              <w:right w:w="43" w:type="dxa"/>
            </w:tcMar>
            <w:vAlign w:val="center"/>
          </w:tcPr>
          <w:p w14:paraId="121BEB05" w14:textId="71554312" w:rsidR="00D54107" w:rsidRPr="00936806" w:rsidRDefault="00D54107" w:rsidP="00D54107">
            <w:pPr>
              <w:jc w:val="right"/>
              <w:rPr>
                <w:sz w:val="14"/>
                <w:szCs w:val="14"/>
              </w:rPr>
            </w:pPr>
            <w:r w:rsidRPr="00936806">
              <w:rPr>
                <w:sz w:val="14"/>
                <w:szCs w:val="14"/>
              </w:rPr>
              <w:t>967</w:t>
            </w:r>
          </w:p>
        </w:tc>
        <w:tc>
          <w:tcPr>
            <w:tcW w:w="720" w:type="dxa"/>
            <w:tcBorders>
              <w:top w:val="nil"/>
              <w:left w:val="nil"/>
              <w:bottom w:val="nil"/>
              <w:right w:val="nil"/>
            </w:tcBorders>
            <w:shd w:val="clear" w:color="auto" w:fill="auto"/>
            <w:tcMar>
              <w:left w:w="43" w:type="dxa"/>
              <w:right w:w="43" w:type="dxa"/>
            </w:tcMar>
            <w:vAlign w:val="center"/>
          </w:tcPr>
          <w:p w14:paraId="5413EC37" w14:textId="6EFAECBE" w:rsidR="00D54107" w:rsidRPr="00936806" w:rsidRDefault="00D54107" w:rsidP="00D54107">
            <w:pPr>
              <w:jc w:val="right"/>
              <w:rPr>
                <w:sz w:val="14"/>
                <w:szCs w:val="14"/>
              </w:rPr>
            </w:pPr>
            <w:r>
              <w:rPr>
                <w:color w:val="000000"/>
                <w:sz w:val="14"/>
                <w:szCs w:val="14"/>
              </w:rPr>
              <w:t>1,206</w:t>
            </w:r>
          </w:p>
        </w:tc>
        <w:tc>
          <w:tcPr>
            <w:tcW w:w="720" w:type="dxa"/>
            <w:tcBorders>
              <w:top w:val="nil"/>
              <w:left w:val="nil"/>
              <w:bottom w:val="nil"/>
              <w:right w:val="nil"/>
            </w:tcBorders>
            <w:shd w:val="clear" w:color="auto" w:fill="auto"/>
            <w:tcMar>
              <w:left w:w="43" w:type="dxa"/>
              <w:right w:w="43" w:type="dxa"/>
            </w:tcMar>
            <w:vAlign w:val="center"/>
          </w:tcPr>
          <w:p w14:paraId="1B59EC2C" w14:textId="18263112" w:rsidR="00D54107" w:rsidRPr="00001433" w:rsidRDefault="00D54107" w:rsidP="00D54107">
            <w:pPr>
              <w:jc w:val="right"/>
              <w:rPr>
                <w:color w:val="000000"/>
                <w:sz w:val="14"/>
                <w:szCs w:val="14"/>
              </w:rPr>
            </w:pPr>
            <w:r w:rsidRPr="00001433">
              <w:rPr>
                <w:color w:val="000000"/>
                <w:sz w:val="14"/>
                <w:szCs w:val="14"/>
              </w:rPr>
              <w:t>867</w:t>
            </w:r>
          </w:p>
        </w:tc>
        <w:tc>
          <w:tcPr>
            <w:tcW w:w="738" w:type="dxa"/>
            <w:tcBorders>
              <w:top w:val="nil"/>
              <w:left w:val="nil"/>
              <w:bottom w:val="nil"/>
              <w:right w:val="nil"/>
            </w:tcBorders>
            <w:shd w:val="clear" w:color="auto" w:fill="auto"/>
            <w:tcMar>
              <w:left w:w="43" w:type="dxa"/>
              <w:right w:w="43" w:type="dxa"/>
            </w:tcMar>
            <w:vAlign w:val="center"/>
          </w:tcPr>
          <w:p w14:paraId="63C626EE" w14:textId="3A8DB8CA" w:rsidR="00D54107" w:rsidRPr="00F45DA6" w:rsidRDefault="00D54107" w:rsidP="00D54107">
            <w:pPr>
              <w:jc w:val="right"/>
              <w:rPr>
                <w:color w:val="000000"/>
                <w:sz w:val="14"/>
                <w:szCs w:val="14"/>
              </w:rPr>
            </w:pPr>
            <w:r w:rsidRPr="00F45DA6">
              <w:rPr>
                <w:color w:val="000000"/>
                <w:sz w:val="14"/>
                <w:szCs w:val="14"/>
              </w:rPr>
              <w:t>318</w:t>
            </w:r>
          </w:p>
        </w:tc>
      </w:tr>
      <w:tr w:rsidR="00D54107" w:rsidRPr="00BF4323" w14:paraId="1344C581"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D54107" w:rsidRPr="002B6501" w:rsidRDefault="00D54107" w:rsidP="00D54107">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77777777" w:rsidR="00D54107" w:rsidRPr="00936806" w:rsidRDefault="00D54107" w:rsidP="00D54107">
            <w:pPr>
              <w:jc w:val="right"/>
              <w:rPr>
                <w:sz w:val="14"/>
                <w:szCs w:val="14"/>
              </w:rPr>
            </w:pPr>
            <w:r w:rsidRPr="00936806">
              <w:rPr>
                <w:sz w:val="14"/>
                <w:szCs w:val="14"/>
              </w:rPr>
              <w:t>3,240</w:t>
            </w:r>
          </w:p>
        </w:tc>
        <w:tc>
          <w:tcPr>
            <w:tcW w:w="722" w:type="dxa"/>
            <w:tcBorders>
              <w:top w:val="nil"/>
              <w:left w:val="nil"/>
              <w:bottom w:val="nil"/>
              <w:right w:val="nil"/>
            </w:tcBorders>
            <w:shd w:val="clear" w:color="auto" w:fill="auto"/>
            <w:noWrap/>
            <w:tcMar>
              <w:left w:w="43" w:type="dxa"/>
              <w:right w:w="43" w:type="dxa"/>
            </w:tcMar>
            <w:vAlign w:val="center"/>
          </w:tcPr>
          <w:p w14:paraId="5BA23703" w14:textId="77777777" w:rsidR="00D54107" w:rsidRPr="00936806" w:rsidRDefault="00D54107" w:rsidP="00D54107">
            <w:pPr>
              <w:jc w:val="right"/>
              <w:rPr>
                <w:sz w:val="14"/>
                <w:szCs w:val="14"/>
              </w:rPr>
            </w:pPr>
            <w:r w:rsidRPr="00936806">
              <w:rPr>
                <w:sz w:val="14"/>
                <w:szCs w:val="14"/>
              </w:rPr>
              <w:t>13,735</w:t>
            </w:r>
          </w:p>
        </w:tc>
        <w:tc>
          <w:tcPr>
            <w:tcW w:w="753" w:type="dxa"/>
            <w:tcBorders>
              <w:top w:val="nil"/>
              <w:left w:val="nil"/>
              <w:bottom w:val="nil"/>
              <w:right w:val="nil"/>
            </w:tcBorders>
            <w:shd w:val="clear" w:color="auto" w:fill="auto"/>
            <w:noWrap/>
            <w:tcMar>
              <w:left w:w="43" w:type="dxa"/>
              <w:right w:w="43" w:type="dxa"/>
            </w:tcMar>
            <w:vAlign w:val="center"/>
          </w:tcPr>
          <w:p w14:paraId="792549F3" w14:textId="1F2E7C72" w:rsidR="00D54107" w:rsidRPr="00936806" w:rsidRDefault="00D54107" w:rsidP="00D54107">
            <w:pPr>
              <w:jc w:val="right"/>
              <w:rPr>
                <w:sz w:val="14"/>
                <w:szCs w:val="14"/>
              </w:rPr>
            </w:pPr>
            <w:r>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2692E3A5" w14:textId="740851A6" w:rsidR="00D54107" w:rsidRPr="00936806" w:rsidRDefault="00D54107" w:rsidP="00D54107">
            <w:pPr>
              <w:jc w:val="right"/>
              <w:rPr>
                <w:sz w:val="14"/>
                <w:szCs w:val="14"/>
              </w:rPr>
            </w:pPr>
            <w:r>
              <w:rPr>
                <w:sz w:val="13"/>
                <w:szCs w:val="13"/>
              </w:rPr>
              <w:t>191</w:t>
            </w:r>
          </w:p>
        </w:tc>
        <w:tc>
          <w:tcPr>
            <w:tcW w:w="720" w:type="dxa"/>
            <w:tcBorders>
              <w:top w:val="nil"/>
              <w:left w:val="nil"/>
              <w:bottom w:val="nil"/>
              <w:right w:val="nil"/>
            </w:tcBorders>
            <w:shd w:val="clear" w:color="auto" w:fill="auto"/>
            <w:tcMar>
              <w:left w:w="43" w:type="dxa"/>
              <w:right w:w="43" w:type="dxa"/>
            </w:tcMar>
            <w:vAlign w:val="center"/>
          </w:tcPr>
          <w:p w14:paraId="6C33E7DD" w14:textId="13F07DB7" w:rsidR="00D54107" w:rsidRPr="00936806" w:rsidRDefault="00D54107" w:rsidP="00D54107">
            <w:pPr>
              <w:jc w:val="right"/>
              <w:rPr>
                <w:sz w:val="14"/>
                <w:szCs w:val="14"/>
              </w:rPr>
            </w:pPr>
            <w:r w:rsidRPr="00936806">
              <w:rPr>
                <w:sz w:val="14"/>
                <w:szCs w:val="14"/>
              </w:rPr>
              <w:t>1,400</w:t>
            </w:r>
          </w:p>
        </w:tc>
        <w:tc>
          <w:tcPr>
            <w:tcW w:w="720" w:type="dxa"/>
            <w:tcBorders>
              <w:top w:val="nil"/>
              <w:left w:val="nil"/>
              <w:bottom w:val="nil"/>
              <w:right w:val="nil"/>
            </w:tcBorders>
            <w:shd w:val="clear" w:color="auto" w:fill="auto"/>
            <w:tcMar>
              <w:left w:w="43" w:type="dxa"/>
              <w:right w:w="43" w:type="dxa"/>
            </w:tcMar>
            <w:vAlign w:val="center"/>
          </w:tcPr>
          <w:p w14:paraId="1E52E899" w14:textId="0C138AE8" w:rsidR="00D54107" w:rsidRPr="00936806" w:rsidRDefault="00D54107" w:rsidP="00D54107">
            <w:pPr>
              <w:jc w:val="right"/>
              <w:rPr>
                <w:sz w:val="14"/>
                <w:szCs w:val="14"/>
              </w:rPr>
            </w:pPr>
            <w:r w:rsidRPr="00936806">
              <w:rPr>
                <w:sz w:val="14"/>
                <w:szCs w:val="14"/>
              </w:rPr>
              <w:t>941</w:t>
            </w:r>
          </w:p>
        </w:tc>
        <w:tc>
          <w:tcPr>
            <w:tcW w:w="720" w:type="dxa"/>
            <w:tcBorders>
              <w:top w:val="nil"/>
              <w:left w:val="nil"/>
              <w:bottom w:val="nil"/>
              <w:right w:val="nil"/>
            </w:tcBorders>
            <w:shd w:val="clear" w:color="auto" w:fill="auto"/>
            <w:tcMar>
              <w:left w:w="43" w:type="dxa"/>
              <w:right w:w="43" w:type="dxa"/>
            </w:tcMar>
            <w:vAlign w:val="center"/>
          </w:tcPr>
          <w:p w14:paraId="6DB1EADB" w14:textId="64C4AD50" w:rsidR="00D54107" w:rsidRPr="00936806" w:rsidRDefault="00D54107" w:rsidP="00D54107">
            <w:pPr>
              <w:jc w:val="right"/>
              <w:rPr>
                <w:sz w:val="14"/>
                <w:szCs w:val="14"/>
              </w:rPr>
            </w:pPr>
            <w:r>
              <w:rPr>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14:paraId="5D8BB304" w14:textId="0C353FFB" w:rsidR="00D54107" w:rsidRPr="00001433" w:rsidRDefault="00D54107" w:rsidP="00D54107">
            <w:pPr>
              <w:jc w:val="right"/>
              <w:rPr>
                <w:color w:val="000000"/>
                <w:sz w:val="14"/>
                <w:szCs w:val="14"/>
              </w:rPr>
            </w:pPr>
            <w:r w:rsidRPr="00001433">
              <w:rPr>
                <w:color w:val="000000"/>
                <w:sz w:val="14"/>
                <w:szCs w:val="14"/>
              </w:rPr>
              <w:t>311</w:t>
            </w:r>
          </w:p>
        </w:tc>
        <w:tc>
          <w:tcPr>
            <w:tcW w:w="738" w:type="dxa"/>
            <w:tcBorders>
              <w:top w:val="nil"/>
              <w:left w:val="nil"/>
              <w:bottom w:val="nil"/>
              <w:right w:val="nil"/>
            </w:tcBorders>
            <w:shd w:val="clear" w:color="auto" w:fill="auto"/>
            <w:tcMar>
              <w:left w:w="43" w:type="dxa"/>
              <w:right w:w="43" w:type="dxa"/>
            </w:tcMar>
            <w:vAlign w:val="center"/>
          </w:tcPr>
          <w:p w14:paraId="535F8A2D" w14:textId="69F6DF78" w:rsidR="00D54107" w:rsidRPr="00F45DA6" w:rsidRDefault="00D54107" w:rsidP="00D54107">
            <w:pPr>
              <w:jc w:val="right"/>
              <w:rPr>
                <w:color w:val="000000"/>
                <w:sz w:val="14"/>
                <w:szCs w:val="14"/>
              </w:rPr>
            </w:pPr>
            <w:r w:rsidRPr="00F45DA6">
              <w:rPr>
                <w:color w:val="000000"/>
                <w:sz w:val="14"/>
                <w:szCs w:val="14"/>
              </w:rPr>
              <w:t>131</w:t>
            </w:r>
          </w:p>
        </w:tc>
      </w:tr>
      <w:tr w:rsidR="00D54107" w:rsidRPr="00BF4323" w14:paraId="75FB1323"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D54107" w:rsidRPr="002B6501" w:rsidRDefault="00D54107" w:rsidP="00D54107">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77777777" w:rsidR="00D54107" w:rsidRPr="00936806" w:rsidRDefault="00D54107" w:rsidP="00D54107">
            <w:pPr>
              <w:jc w:val="right"/>
              <w:rPr>
                <w:sz w:val="14"/>
                <w:szCs w:val="14"/>
              </w:rPr>
            </w:pPr>
            <w:r w:rsidRPr="00936806">
              <w:rPr>
                <w:sz w:val="14"/>
                <w:szCs w:val="14"/>
              </w:rPr>
              <w:t>3,522</w:t>
            </w:r>
          </w:p>
        </w:tc>
        <w:tc>
          <w:tcPr>
            <w:tcW w:w="722" w:type="dxa"/>
            <w:tcBorders>
              <w:top w:val="nil"/>
              <w:left w:val="nil"/>
              <w:bottom w:val="nil"/>
              <w:right w:val="nil"/>
            </w:tcBorders>
            <w:shd w:val="clear" w:color="auto" w:fill="auto"/>
            <w:noWrap/>
            <w:tcMar>
              <w:left w:w="43" w:type="dxa"/>
              <w:right w:w="43" w:type="dxa"/>
            </w:tcMar>
            <w:vAlign w:val="center"/>
          </w:tcPr>
          <w:p w14:paraId="0F8DAD29" w14:textId="77777777" w:rsidR="00D54107" w:rsidRPr="00936806" w:rsidRDefault="00D54107" w:rsidP="00D54107">
            <w:pPr>
              <w:jc w:val="right"/>
              <w:rPr>
                <w:sz w:val="14"/>
                <w:szCs w:val="14"/>
              </w:rPr>
            </w:pPr>
            <w:r w:rsidRPr="00936806">
              <w:rPr>
                <w:sz w:val="14"/>
                <w:szCs w:val="14"/>
              </w:rPr>
              <w:t>5,208</w:t>
            </w:r>
          </w:p>
        </w:tc>
        <w:tc>
          <w:tcPr>
            <w:tcW w:w="753" w:type="dxa"/>
            <w:tcBorders>
              <w:top w:val="nil"/>
              <w:left w:val="nil"/>
              <w:bottom w:val="nil"/>
              <w:right w:val="nil"/>
            </w:tcBorders>
            <w:shd w:val="clear" w:color="auto" w:fill="auto"/>
            <w:noWrap/>
            <w:tcMar>
              <w:left w:w="43" w:type="dxa"/>
              <w:right w:w="43" w:type="dxa"/>
            </w:tcMar>
            <w:vAlign w:val="center"/>
          </w:tcPr>
          <w:p w14:paraId="4938A89A" w14:textId="3314F0FB" w:rsidR="00D54107" w:rsidRPr="00936806" w:rsidRDefault="00D54107" w:rsidP="00D54107">
            <w:pPr>
              <w:jc w:val="right"/>
              <w:rPr>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14:paraId="1DA90A51" w14:textId="7E3139F2" w:rsidR="00D54107" w:rsidRPr="00936806" w:rsidRDefault="00D54107" w:rsidP="00D54107">
            <w:pPr>
              <w:jc w:val="right"/>
              <w:rPr>
                <w:sz w:val="14"/>
                <w:szCs w:val="14"/>
              </w:rPr>
            </w:pPr>
            <w:r>
              <w:rPr>
                <w:sz w:val="13"/>
                <w:szCs w:val="13"/>
              </w:rPr>
              <w:t>931</w:t>
            </w:r>
          </w:p>
        </w:tc>
        <w:tc>
          <w:tcPr>
            <w:tcW w:w="720" w:type="dxa"/>
            <w:tcBorders>
              <w:top w:val="nil"/>
              <w:left w:val="nil"/>
              <w:bottom w:val="nil"/>
              <w:right w:val="nil"/>
            </w:tcBorders>
            <w:shd w:val="clear" w:color="auto" w:fill="auto"/>
            <w:tcMar>
              <w:left w:w="43" w:type="dxa"/>
              <w:right w:w="43" w:type="dxa"/>
            </w:tcMar>
            <w:vAlign w:val="center"/>
          </w:tcPr>
          <w:p w14:paraId="78FD8E41" w14:textId="15D79150" w:rsidR="00D54107" w:rsidRPr="00936806" w:rsidRDefault="00D54107" w:rsidP="00D54107">
            <w:pPr>
              <w:jc w:val="right"/>
              <w:rPr>
                <w:sz w:val="14"/>
                <w:szCs w:val="14"/>
              </w:rPr>
            </w:pPr>
            <w:r w:rsidRPr="00936806">
              <w:rPr>
                <w:sz w:val="14"/>
                <w:szCs w:val="14"/>
              </w:rPr>
              <w:t>713</w:t>
            </w:r>
          </w:p>
        </w:tc>
        <w:tc>
          <w:tcPr>
            <w:tcW w:w="720" w:type="dxa"/>
            <w:tcBorders>
              <w:top w:val="nil"/>
              <w:left w:val="nil"/>
              <w:bottom w:val="nil"/>
              <w:right w:val="nil"/>
            </w:tcBorders>
            <w:shd w:val="clear" w:color="auto" w:fill="auto"/>
            <w:tcMar>
              <w:left w:w="43" w:type="dxa"/>
              <w:right w:w="43" w:type="dxa"/>
            </w:tcMar>
            <w:vAlign w:val="center"/>
          </w:tcPr>
          <w:p w14:paraId="324742BC" w14:textId="09EE7764" w:rsidR="00D54107" w:rsidRPr="00936806" w:rsidRDefault="00D54107" w:rsidP="00D54107">
            <w:pPr>
              <w:jc w:val="right"/>
              <w:rPr>
                <w:sz w:val="14"/>
                <w:szCs w:val="14"/>
              </w:rPr>
            </w:pPr>
            <w:r w:rsidRPr="00936806">
              <w:rPr>
                <w:sz w:val="14"/>
                <w:szCs w:val="14"/>
              </w:rPr>
              <w:t>860</w:t>
            </w:r>
          </w:p>
        </w:tc>
        <w:tc>
          <w:tcPr>
            <w:tcW w:w="720" w:type="dxa"/>
            <w:tcBorders>
              <w:top w:val="nil"/>
              <w:left w:val="nil"/>
              <w:bottom w:val="nil"/>
              <w:right w:val="nil"/>
            </w:tcBorders>
            <w:shd w:val="clear" w:color="auto" w:fill="auto"/>
            <w:tcMar>
              <w:left w:w="43" w:type="dxa"/>
              <w:right w:w="43" w:type="dxa"/>
            </w:tcMar>
            <w:vAlign w:val="center"/>
          </w:tcPr>
          <w:p w14:paraId="72D7E828" w14:textId="1C66FC31" w:rsidR="00D54107" w:rsidRPr="00936806" w:rsidRDefault="00D54107" w:rsidP="00D54107">
            <w:pPr>
              <w:jc w:val="right"/>
              <w:rPr>
                <w:sz w:val="14"/>
                <w:szCs w:val="14"/>
              </w:rPr>
            </w:pPr>
            <w:r>
              <w:rPr>
                <w:color w:val="000000"/>
                <w:sz w:val="14"/>
                <w:szCs w:val="14"/>
              </w:rPr>
              <w:t>352</w:t>
            </w:r>
          </w:p>
        </w:tc>
        <w:tc>
          <w:tcPr>
            <w:tcW w:w="720" w:type="dxa"/>
            <w:tcBorders>
              <w:top w:val="nil"/>
              <w:left w:val="nil"/>
              <w:bottom w:val="nil"/>
              <w:right w:val="nil"/>
            </w:tcBorders>
            <w:shd w:val="clear" w:color="auto" w:fill="auto"/>
            <w:tcMar>
              <w:left w:w="43" w:type="dxa"/>
              <w:right w:w="43" w:type="dxa"/>
            </w:tcMar>
            <w:vAlign w:val="center"/>
          </w:tcPr>
          <w:p w14:paraId="5FF239C5" w14:textId="71E43BC0" w:rsidR="00D54107" w:rsidRPr="00001433" w:rsidRDefault="00D54107" w:rsidP="00D54107">
            <w:pPr>
              <w:jc w:val="right"/>
              <w:rPr>
                <w:color w:val="000000"/>
                <w:sz w:val="14"/>
                <w:szCs w:val="14"/>
              </w:rPr>
            </w:pPr>
            <w:r w:rsidRPr="00001433">
              <w:rPr>
                <w:color w:val="000000"/>
                <w:sz w:val="14"/>
                <w:szCs w:val="14"/>
              </w:rPr>
              <w:t>1,069</w:t>
            </w:r>
          </w:p>
        </w:tc>
        <w:tc>
          <w:tcPr>
            <w:tcW w:w="738" w:type="dxa"/>
            <w:tcBorders>
              <w:top w:val="nil"/>
              <w:left w:val="nil"/>
              <w:bottom w:val="nil"/>
              <w:right w:val="nil"/>
            </w:tcBorders>
            <w:shd w:val="clear" w:color="auto" w:fill="auto"/>
            <w:tcMar>
              <w:left w:w="43" w:type="dxa"/>
              <w:right w:w="43" w:type="dxa"/>
            </w:tcMar>
            <w:vAlign w:val="center"/>
          </w:tcPr>
          <w:p w14:paraId="6A9F227D" w14:textId="3EE7E060" w:rsidR="00D54107" w:rsidRPr="00F45DA6" w:rsidRDefault="00D54107" w:rsidP="00D54107">
            <w:pPr>
              <w:jc w:val="right"/>
              <w:rPr>
                <w:color w:val="000000"/>
                <w:sz w:val="14"/>
                <w:szCs w:val="14"/>
              </w:rPr>
            </w:pPr>
            <w:r w:rsidRPr="00F45DA6">
              <w:rPr>
                <w:color w:val="000000"/>
                <w:sz w:val="14"/>
                <w:szCs w:val="14"/>
              </w:rPr>
              <w:t>1,083</w:t>
            </w:r>
          </w:p>
        </w:tc>
      </w:tr>
      <w:tr w:rsidR="00D54107" w:rsidRPr="00BF4323" w14:paraId="3E7BDB0C"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D54107" w:rsidRPr="002B6501" w:rsidRDefault="00D54107" w:rsidP="00D54107">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77777777" w:rsidR="00D54107" w:rsidRPr="00936806" w:rsidRDefault="00D54107" w:rsidP="00D54107">
            <w:pPr>
              <w:jc w:val="right"/>
              <w:rPr>
                <w:sz w:val="14"/>
                <w:szCs w:val="14"/>
              </w:rPr>
            </w:pPr>
            <w:r w:rsidRPr="00936806">
              <w:rPr>
                <w:sz w:val="14"/>
                <w:szCs w:val="14"/>
              </w:rPr>
              <w:t>5,291</w:t>
            </w:r>
          </w:p>
        </w:tc>
        <w:tc>
          <w:tcPr>
            <w:tcW w:w="722" w:type="dxa"/>
            <w:tcBorders>
              <w:top w:val="nil"/>
              <w:left w:val="nil"/>
              <w:bottom w:val="nil"/>
              <w:right w:val="nil"/>
            </w:tcBorders>
            <w:shd w:val="clear" w:color="auto" w:fill="auto"/>
            <w:noWrap/>
            <w:tcMar>
              <w:left w:w="43" w:type="dxa"/>
              <w:right w:w="43" w:type="dxa"/>
            </w:tcMar>
            <w:vAlign w:val="center"/>
          </w:tcPr>
          <w:p w14:paraId="0C8AD8D9" w14:textId="77777777" w:rsidR="00D54107" w:rsidRPr="00936806" w:rsidRDefault="00D54107" w:rsidP="00D54107">
            <w:pPr>
              <w:jc w:val="right"/>
              <w:rPr>
                <w:sz w:val="14"/>
                <w:szCs w:val="14"/>
              </w:rPr>
            </w:pPr>
            <w:r w:rsidRPr="00936806">
              <w:rPr>
                <w:sz w:val="14"/>
                <w:szCs w:val="14"/>
              </w:rPr>
              <w:t>78</w:t>
            </w:r>
          </w:p>
        </w:tc>
        <w:tc>
          <w:tcPr>
            <w:tcW w:w="753" w:type="dxa"/>
            <w:tcBorders>
              <w:top w:val="nil"/>
              <w:left w:val="nil"/>
              <w:bottom w:val="nil"/>
              <w:right w:val="nil"/>
            </w:tcBorders>
            <w:shd w:val="clear" w:color="auto" w:fill="auto"/>
            <w:noWrap/>
            <w:tcMar>
              <w:left w:w="43" w:type="dxa"/>
              <w:right w:w="43" w:type="dxa"/>
            </w:tcMar>
            <w:vAlign w:val="center"/>
          </w:tcPr>
          <w:p w14:paraId="45ADC596" w14:textId="1B3D1C63" w:rsidR="00D54107" w:rsidRPr="00936806" w:rsidRDefault="00D54107" w:rsidP="00D54107">
            <w:pPr>
              <w:jc w:val="right"/>
              <w:rPr>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3681F3A5" w14:textId="418907CD" w:rsidR="00D54107" w:rsidRPr="00936806" w:rsidRDefault="00D54107" w:rsidP="00D54107">
            <w:pPr>
              <w:jc w:val="right"/>
              <w:rPr>
                <w:sz w:val="14"/>
                <w:szCs w:val="14"/>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14:paraId="326CC6DA" w14:textId="789370AA" w:rsidR="00D54107" w:rsidRPr="00936806" w:rsidRDefault="00D54107" w:rsidP="00D54107">
            <w:pPr>
              <w:jc w:val="right"/>
              <w:rPr>
                <w:sz w:val="14"/>
                <w:szCs w:val="14"/>
              </w:rPr>
            </w:pPr>
            <w:r w:rsidRPr="00936806">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12155EBB" w14:textId="4B56107C"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FF4FD" w14:textId="3FC34016"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C66B93" w14:textId="5BD51E19" w:rsidR="00D54107" w:rsidRPr="00001433" w:rsidRDefault="00D54107" w:rsidP="00D54107">
            <w:pPr>
              <w:jc w:val="right"/>
              <w:rPr>
                <w:color w:val="000000"/>
                <w:sz w:val="14"/>
                <w:szCs w:val="14"/>
              </w:rPr>
            </w:pPr>
            <w:r w:rsidRPr="00001433">
              <w:rPr>
                <w:color w:val="000000"/>
                <w:sz w:val="14"/>
                <w:szCs w:val="14"/>
              </w:rPr>
              <w:t>3,638</w:t>
            </w:r>
          </w:p>
        </w:tc>
        <w:tc>
          <w:tcPr>
            <w:tcW w:w="738" w:type="dxa"/>
            <w:tcBorders>
              <w:top w:val="nil"/>
              <w:left w:val="nil"/>
              <w:bottom w:val="nil"/>
              <w:right w:val="nil"/>
            </w:tcBorders>
            <w:shd w:val="clear" w:color="auto" w:fill="auto"/>
            <w:tcMar>
              <w:left w:w="43" w:type="dxa"/>
              <w:right w:w="43" w:type="dxa"/>
            </w:tcMar>
            <w:vAlign w:val="center"/>
          </w:tcPr>
          <w:p w14:paraId="31199BD4" w14:textId="60979E49" w:rsidR="00D54107" w:rsidRPr="00F45DA6" w:rsidRDefault="00D54107" w:rsidP="00D54107">
            <w:pPr>
              <w:jc w:val="right"/>
              <w:rPr>
                <w:color w:val="000000"/>
                <w:sz w:val="14"/>
                <w:szCs w:val="14"/>
              </w:rPr>
            </w:pPr>
            <w:r w:rsidRPr="00F45DA6">
              <w:rPr>
                <w:color w:val="000000"/>
                <w:sz w:val="14"/>
                <w:szCs w:val="14"/>
              </w:rPr>
              <w:t>5,422</w:t>
            </w:r>
          </w:p>
        </w:tc>
      </w:tr>
      <w:tr w:rsidR="00D54107" w:rsidRPr="00BF4323" w14:paraId="1BB1A845"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D54107" w:rsidRPr="002B6501" w:rsidRDefault="00D54107" w:rsidP="00D54107">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77777777" w:rsidR="00D54107" w:rsidRPr="00936806" w:rsidRDefault="00D54107" w:rsidP="00D54107">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41A55FB" w14:textId="77777777" w:rsidR="00D54107" w:rsidRPr="00936806" w:rsidRDefault="00D54107" w:rsidP="00D54107">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316171E0" w14:textId="72A7D8DA"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25A7A51" w14:textId="40FD2C4C" w:rsidR="00D54107" w:rsidRPr="00936806" w:rsidRDefault="00D54107" w:rsidP="00D54107">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4132408" w14:textId="4BFCD147"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3CF570ED" w:rsidR="00D54107" w:rsidRPr="00936806" w:rsidRDefault="00D54107" w:rsidP="00D54107">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8A695C" w14:textId="2EFA0FA9" w:rsidR="00D54107" w:rsidRPr="00936806" w:rsidRDefault="00D54107" w:rsidP="00D54107">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F89B3A" w14:textId="30E1C370" w:rsidR="00D54107" w:rsidRPr="00001433" w:rsidRDefault="00D54107" w:rsidP="00D54107">
            <w:pPr>
              <w:jc w:val="right"/>
              <w:rPr>
                <w:color w:val="000000"/>
                <w:sz w:val="14"/>
                <w:szCs w:val="14"/>
              </w:rPr>
            </w:pPr>
            <w:r w:rsidRPr="00936806">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5167F1BC" w14:textId="629ACAB6" w:rsidR="00D54107" w:rsidRPr="00F45DA6" w:rsidRDefault="00D54107" w:rsidP="00D54107">
            <w:pPr>
              <w:jc w:val="right"/>
              <w:rPr>
                <w:color w:val="000000"/>
                <w:sz w:val="14"/>
                <w:szCs w:val="14"/>
              </w:rPr>
            </w:pPr>
            <w:r>
              <w:rPr>
                <w:color w:val="000000"/>
                <w:sz w:val="14"/>
                <w:szCs w:val="14"/>
              </w:rPr>
              <w:t>-</w:t>
            </w:r>
          </w:p>
        </w:tc>
      </w:tr>
      <w:tr w:rsidR="00D54107" w:rsidRPr="00BF4323" w14:paraId="214693E2"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D54107" w:rsidRPr="002B6501" w:rsidRDefault="00D54107" w:rsidP="00D54107">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77777777" w:rsidR="00D54107" w:rsidRPr="00936806" w:rsidRDefault="00D54107" w:rsidP="00D54107">
            <w:pPr>
              <w:jc w:val="right"/>
              <w:rPr>
                <w:sz w:val="14"/>
                <w:szCs w:val="14"/>
              </w:rPr>
            </w:pPr>
            <w:r w:rsidRPr="00936806">
              <w:rPr>
                <w:sz w:val="14"/>
                <w:szCs w:val="14"/>
              </w:rPr>
              <w:t>259,441</w:t>
            </w:r>
          </w:p>
        </w:tc>
        <w:tc>
          <w:tcPr>
            <w:tcW w:w="722" w:type="dxa"/>
            <w:tcBorders>
              <w:top w:val="nil"/>
              <w:left w:val="nil"/>
              <w:bottom w:val="nil"/>
              <w:right w:val="nil"/>
            </w:tcBorders>
            <w:shd w:val="clear" w:color="auto" w:fill="auto"/>
            <w:noWrap/>
            <w:tcMar>
              <w:left w:w="43" w:type="dxa"/>
              <w:right w:w="43" w:type="dxa"/>
            </w:tcMar>
            <w:vAlign w:val="center"/>
          </w:tcPr>
          <w:p w14:paraId="2781CC77" w14:textId="77777777" w:rsidR="00D54107" w:rsidRPr="00936806" w:rsidRDefault="00D54107" w:rsidP="00D54107">
            <w:pPr>
              <w:jc w:val="right"/>
              <w:rPr>
                <w:sz w:val="14"/>
                <w:szCs w:val="14"/>
              </w:rPr>
            </w:pPr>
            <w:r w:rsidRPr="00936806">
              <w:rPr>
                <w:sz w:val="14"/>
                <w:szCs w:val="14"/>
              </w:rPr>
              <w:t>267,910</w:t>
            </w:r>
          </w:p>
        </w:tc>
        <w:tc>
          <w:tcPr>
            <w:tcW w:w="753" w:type="dxa"/>
            <w:tcBorders>
              <w:top w:val="nil"/>
              <w:left w:val="nil"/>
              <w:bottom w:val="nil"/>
              <w:right w:val="nil"/>
            </w:tcBorders>
            <w:shd w:val="clear" w:color="auto" w:fill="auto"/>
            <w:noWrap/>
            <w:tcMar>
              <w:left w:w="43" w:type="dxa"/>
              <w:right w:w="43" w:type="dxa"/>
            </w:tcMar>
            <w:vAlign w:val="center"/>
          </w:tcPr>
          <w:p w14:paraId="398DC154" w14:textId="5A950EF4" w:rsidR="00D54107" w:rsidRPr="00936806" w:rsidRDefault="00D54107" w:rsidP="00D54107">
            <w:pPr>
              <w:jc w:val="right"/>
              <w:rPr>
                <w:sz w:val="14"/>
                <w:szCs w:val="14"/>
              </w:rPr>
            </w:pPr>
            <w:r>
              <w:rPr>
                <w:color w:val="000000"/>
                <w:sz w:val="14"/>
                <w:szCs w:val="14"/>
              </w:rPr>
              <w:t>20,746</w:t>
            </w:r>
          </w:p>
        </w:tc>
        <w:tc>
          <w:tcPr>
            <w:tcW w:w="720" w:type="dxa"/>
            <w:tcBorders>
              <w:top w:val="nil"/>
              <w:left w:val="nil"/>
              <w:bottom w:val="nil"/>
              <w:right w:val="nil"/>
            </w:tcBorders>
            <w:shd w:val="clear" w:color="auto" w:fill="auto"/>
            <w:tcMar>
              <w:left w:w="43" w:type="dxa"/>
              <w:right w:w="43" w:type="dxa"/>
            </w:tcMar>
            <w:vAlign w:val="center"/>
          </w:tcPr>
          <w:p w14:paraId="0E3E9407" w14:textId="4B993DDE" w:rsidR="00D54107" w:rsidRPr="00936806" w:rsidRDefault="00D54107" w:rsidP="00D54107">
            <w:pPr>
              <w:jc w:val="right"/>
              <w:rPr>
                <w:sz w:val="14"/>
                <w:szCs w:val="14"/>
              </w:rPr>
            </w:pPr>
            <w:r>
              <w:rPr>
                <w:sz w:val="13"/>
                <w:szCs w:val="13"/>
              </w:rPr>
              <w:t>19,525</w:t>
            </w:r>
          </w:p>
        </w:tc>
        <w:tc>
          <w:tcPr>
            <w:tcW w:w="720" w:type="dxa"/>
            <w:tcBorders>
              <w:top w:val="nil"/>
              <w:left w:val="nil"/>
              <w:bottom w:val="nil"/>
              <w:right w:val="nil"/>
            </w:tcBorders>
            <w:shd w:val="clear" w:color="auto" w:fill="auto"/>
            <w:tcMar>
              <w:left w:w="43" w:type="dxa"/>
              <w:right w:w="43" w:type="dxa"/>
            </w:tcMar>
            <w:vAlign w:val="center"/>
          </w:tcPr>
          <w:p w14:paraId="11C18239" w14:textId="249E35F4" w:rsidR="00D54107" w:rsidRPr="00936806" w:rsidRDefault="00D54107" w:rsidP="00D54107">
            <w:pPr>
              <w:jc w:val="right"/>
              <w:rPr>
                <w:sz w:val="14"/>
                <w:szCs w:val="14"/>
              </w:rPr>
            </w:pPr>
            <w:r w:rsidRPr="00936806">
              <w:rPr>
                <w:sz w:val="14"/>
                <w:szCs w:val="14"/>
              </w:rPr>
              <w:t>10,249</w:t>
            </w:r>
          </w:p>
        </w:tc>
        <w:tc>
          <w:tcPr>
            <w:tcW w:w="720" w:type="dxa"/>
            <w:tcBorders>
              <w:top w:val="nil"/>
              <w:left w:val="nil"/>
              <w:bottom w:val="nil"/>
              <w:right w:val="nil"/>
            </w:tcBorders>
            <w:shd w:val="clear" w:color="auto" w:fill="auto"/>
            <w:tcMar>
              <w:left w:w="43" w:type="dxa"/>
              <w:right w:w="43" w:type="dxa"/>
            </w:tcMar>
            <w:vAlign w:val="center"/>
          </w:tcPr>
          <w:p w14:paraId="47AD8898" w14:textId="6488991F" w:rsidR="00D54107" w:rsidRPr="00936806" w:rsidRDefault="00D54107" w:rsidP="00D54107">
            <w:pPr>
              <w:jc w:val="right"/>
              <w:rPr>
                <w:sz w:val="14"/>
                <w:szCs w:val="14"/>
              </w:rPr>
            </w:pPr>
            <w:r w:rsidRPr="00936806">
              <w:rPr>
                <w:sz w:val="14"/>
                <w:szCs w:val="14"/>
              </w:rPr>
              <w:t>50,542</w:t>
            </w:r>
          </w:p>
        </w:tc>
        <w:tc>
          <w:tcPr>
            <w:tcW w:w="720" w:type="dxa"/>
            <w:tcBorders>
              <w:top w:val="nil"/>
              <w:left w:val="nil"/>
              <w:bottom w:val="nil"/>
              <w:right w:val="nil"/>
            </w:tcBorders>
            <w:shd w:val="clear" w:color="auto" w:fill="auto"/>
            <w:tcMar>
              <w:left w:w="43" w:type="dxa"/>
              <w:right w:w="43" w:type="dxa"/>
            </w:tcMar>
            <w:vAlign w:val="center"/>
          </w:tcPr>
          <w:p w14:paraId="675DF86C" w14:textId="67671F0A" w:rsidR="00D54107" w:rsidRPr="00936806" w:rsidRDefault="00D54107" w:rsidP="00D54107">
            <w:pPr>
              <w:jc w:val="right"/>
              <w:rPr>
                <w:sz w:val="14"/>
                <w:szCs w:val="14"/>
              </w:rPr>
            </w:pPr>
            <w:r>
              <w:rPr>
                <w:color w:val="000000"/>
                <w:sz w:val="14"/>
                <w:szCs w:val="14"/>
              </w:rPr>
              <w:t>27,776</w:t>
            </w:r>
          </w:p>
        </w:tc>
        <w:tc>
          <w:tcPr>
            <w:tcW w:w="720" w:type="dxa"/>
            <w:tcBorders>
              <w:top w:val="nil"/>
              <w:left w:val="nil"/>
              <w:bottom w:val="nil"/>
              <w:right w:val="nil"/>
            </w:tcBorders>
            <w:shd w:val="clear" w:color="auto" w:fill="auto"/>
            <w:tcMar>
              <w:left w:w="43" w:type="dxa"/>
              <w:right w:w="43" w:type="dxa"/>
            </w:tcMar>
            <w:vAlign w:val="center"/>
          </w:tcPr>
          <w:p w14:paraId="1B1032D5" w14:textId="3C80DB8B" w:rsidR="00D54107" w:rsidRPr="00001433" w:rsidRDefault="00D54107" w:rsidP="00D54107">
            <w:pPr>
              <w:jc w:val="right"/>
              <w:rPr>
                <w:color w:val="000000"/>
                <w:sz w:val="14"/>
                <w:szCs w:val="14"/>
              </w:rPr>
            </w:pPr>
            <w:r w:rsidRPr="00001433">
              <w:rPr>
                <w:color w:val="000000"/>
                <w:sz w:val="14"/>
                <w:szCs w:val="14"/>
              </w:rPr>
              <w:t>17,159</w:t>
            </w:r>
          </w:p>
        </w:tc>
        <w:tc>
          <w:tcPr>
            <w:tcW w:w="738" w:type="dxa"/>
            <w:tcBorders>
              <w:top w:val="nil"/>
              <w:left w:val="nil"/>
              <w:bottom w:val="nil"/>
              <w:right w:val="nil"/>
            </w:tcBorders>
            <w:shd w:val="clear" w:color="auto" w:fill="auto"/>
            <w:tcMar>
              <w:left w:w="43" w:type="dxa"/>
              <w:right w:w="43" w:type="dxa"/>
            </w:tcMar>
            <w:vAlign w:val="center"/>
          </w:tcPr>
          <w:p w14:paraId="577AE8EC" w14:textId="26E16343" w:rsidR="00D54107" w:rsidRPr="00F45DA6" w:rsidRDefault="00D54107" w:rsidP="00D54107">
            <w:pPr>
              <w:jc w:val="right"/>
              <w:rPr>
                <w:color w:val="000000"/>
                <w:sz w:val="14"/>
                <w:szCs w:val="14"/>
              </w:rPr>
            </w:pPr>
            <w:r w:rsidRPr="00F45DA6">
              <w:rPr>
                <w:color w:val="000000"/>
                <w:sz w:val="14"/>
                <w:szCs w:val="14"/>
              </w:rPr>
              <w:t>18,522</w:t>
            </w:r>
          </w:p>
        </w:tc>
      </w:tr>
      <w:tr w:rsidR="00D54107" w:rsidRPr="00BF4323" w14:paraId="36ECD194"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D54107" w:rsidRPr="002B6501" w:rsidRDefault="00D54107" w:rsidP="00D54107">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77777777" w:rsidR="00D54107" w:rsidRPr="00936806" w:rsidRDefault="00D54107" w:rsidP="00D54107">
            <w:pPr>
              <w:jc w:val="right"/>
              <w:rPr>
                <w:sz w:val="14"/>
                <w:szCs w:val="14"/>
              </w:rPr>
            </w:pPr>
            <w:r w:rsidRPr="00936806">
              <w:rPr>
                <w:sz w:val="14"/>
                <w:szCs w:val="14"/>
              </w:rPr>
              <w:t>36,934</w:t>
            </w:r>
          </w:p>
        </w:tc>
        <w:tc>
          <w:tcPr>
            <w:tcW w:w="722" w:type="dxa"/>
            <w:tcBorders>
              <w:top w:val="nil"/>
              <w:left w:val="nil"/>
              <w:bottom w:val="nil"/>
              <w:right w:val="nil"/>
            </w:tcBorders>
            <w:shd w:val="clear" w:color="auto" w:fill="auto"/>
            <w:noWrap/>
            <w:tcMar>
              <w:left w:w="43" w:type="dxa"/>
              <w:right w:w="43" w:type="dxa"/>
            </w:tcMar>
            <w:vAlign w:val="center"/>
          </w:tcPr>
          <w:p w14:paraId="182A786C" w14:textId="77777777" w:rsidR="00D54107" w:rsidRPr="00936806" w:rsidRDefault="00D54107" w:rsidP="00D54107">
            <w:pPr>
              <w:jc w:val="right"/>
              <w:rPr>
                <w:sz w:val="14"/>
                <w:szCs w:val="14"/>
              </w:rPr>
            </w:pPr>
            <w:r w:rsidRPr="00936806">
              <w:rPr>
                <w:sz w:val="14"/>
                <w:szCs w:val="14"/>
              </w:rPr>
              <w:t>35,326</w:t>
            </w:r>
          </w:p>
        </w:tc>
        <w:tc>
          <w:tcPr>
            <w:tcW w:w="753" w:type="dxa"/>
            <w:tcBorders>
              <w:top w:val="nil"/>
              <w:left w:val="nil"/>
              <w:bottom w:val="nil"/>
              <w:right w:val="nil"/>
            </w:tcBorders>
            <w:shd w:val="clear" w:color="auto" w:fill="auto"/>
            <w:noWrap/>
            <w:tcMar>
              <w:left w:w="43" w:type="dxa"/>
              <w:right w:w="43" w:type="dxa"/>
            </w:tcMar>
            <w:vAlign w:val="center"/>
          </w:tcPr>
          <w:p w14:paraId="305A97B5" w14:textId="72CFEAF1" w:rsidR="00D54107" w:rsidRPr="00936806" w:rsidRDefault="00D54107" w:rsidP="00D54107">
            <w:pPr>
              <w:jc w:val="right"/>
              <w:rPr>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14:paraId="1E7AD7BE" w14:textId="50E75AD1" w:rsidR="00D54107" w:rsidRPr="00936806" w:rsidRDefault="00D54107" w:rsidP="00D54107">
            <w:pPr>
              <w:jc w:val="right"/>
              <w:rPr>
                <w:sz w:val="14"/>
                <w:szCs w:val="14"/>
              </w:rPr>
            </w:pPr>
            <w:r>
              <w:rPr>
                <w:sz w:val="13"/>
                <w:szCs w:val="13"/>
              </w:rPr>
              <w:t>2,576</w:t>
            </w:r>
          </w:p>
        </w:tc>
        <w:tc>
          <w:tcPr>
            <w:tcW w:w="720" w:type="dxa"/>
            <w:tcBorders>
              <w:top w:val="nil"/>
              <w:left w:val="nil"/>
              <w:bottom w:val="nil"/>
              <w:right w:val="nil"/>
            </w:tcBorders>
            <w:shd w:val="clear" w:color="auto" w:fill="auto"/>
            <w:tcMar>
              <w:left w:w="43" w:type="dxa"/>
              <w:right w:w="43" w:type="dxa"/>
            </w:tcMar>
            <w:vAlign w:val="center"/>
          </w:tcPr>
          <w:p w14:paraId="69B35775" w14:textId="0DD8ADCA" w:rsidR="00D54107" w:rsidRPr="00936806" w:rsidRDefault="00D54107" w:rsidP="00D54107">
            <w:pPr>
              <w:jc w:val="right"/>
              <w:rPr>
                <w:sz w:val="14"/>
                <w:szCs w:val="14"/>
              </w:rPr>
            </w:pPr>
            <w:r w:rsidRPr="00936806">
              <w:rPr>
                <w:sz w:val="14"/>
                <w:szCs w:val="14"/>
              </w:rPr>
              <w:t>3,060</w:t>
            </w:r>
          </w:p>
        </w:tc>
        <w:tc>
          <w:tcPr>
            <w:tcW w:w="720" w:type="dxa"/>
            <w:tcBorders>
              <w:top w:val="nil"/>
              <w:left w:val="nil"/>
              <w:bottom w:val="nil"/>
              <w:right w:val="nil"/>
            </w:tcBorders>
            <w:shd w:val="clear" w:color="auto" w:fill="auto"/>
            <w:tcMar>
              <w:left w:w="43" w:type="dxa"/>
              <w:right w:w="43" w:type="dxa"/>
            </w:tcMar>
            <w:vAlign w:val="center"/>
          </w:tcPr>
          <w:p w14:paraId="202F0FA1" w14:textId="4C8FE1AB" w:rsidR="00D54107" w:rsidRPr="00936806" w:rsidRDefault="00D54107" w:rsidP="00D54107">
            <w:pPr>
              <w:jc w:val="right"/>
              <w:rPr>
                <w:sz w:val="14"/>
                <w:szCs w:val="14"/>
              </w:rPr>
            </w:pPr>
            <w:r w:rsidRPr="00936806">
              <w:rPr>
                <w:sz w:val="14"/>
                <w:szCs w:val="14"/>
              </w:rPr>
              <w:t>3,149</w:t>
            </w:r>
          </w:p>
        </w:tc>
        <w:tc>
          <w:tcPr>
            <w:tcW w:w="720" w:type="dxa"/>
            <w:tcBorders>
              <w:top w:val="nil"/>
              <w:left w:val="nil"/>
              <w:bottom w:val="nil"/>
              <w:right w:val="nil"/>
            </w:tcBorders>
            <w:shd w:val="clear" w:color="auto" w:fill="auto"/>
            <w:tcMar>
              <w:left w:w="43" w:type="dxa"/>
              <w:right w:w="43" w:type="dxa"/>
            </w:tcMar>
            <w:vAlign w:val="center"/>
          </w:tcPr>
          <w:p w14:paraId="48774B16" w14:textId="46D13B4E" w:rsidR="00D54107" w:rsidRPr="00936806" w:rsidRDefault="00D54107" w:rsidP="00D54107">
            <w:pPr>
              <w:jc w:val="right"/>
              <w:rPr>
                <w:sz w:val="14"/>
                <w:szCs w:val="14"/>
              </w:rPr>
            </w:pPr>
            <w:r>
              <w:rPr>
                <w:color w:val="000000"/>
                <w:sz w:val="14"/>
                <w:szCs w:val="14"/>
              </w:rPr>
              <w:t>4,943</w:t>
            </w:r>
          </w:p>
        </w:tc>
        <w:tc>
          <w:tcPr>
            <w:tcW w:w="720" w:type="dxa"/>
            <w:tcBorders>
              <w:top w:val="nil"/>
              <w:left w:val="nil"/>
              <w:bottom w:val="nil"/>
              <w:right w:val="nil"/>
            </w:tcBorders>
            <w:shd w:val="clear" w:color="auto" w:fill="auto"/>
            <w:tcMar>
              <w:left w:w="43" w:type="dxa"/>
              <w:right w:w="43" w:type="dxa"/>
            </w:tcMar>
            <w:vAlign w:val="center"/>
          </w:tcPr>
          <w:p w14:paraId="23885C4B" w14:textId="36732A4E" w:rsidR="00D54107" w:rsidRPr="00001433" w:rsidRDefault="00D54107" w:rsidP="00D54107">
            <w:pPr>
              <w:jc w:val="right"/>
              <w:rPr>
                <w:color w:val="000000"/>
                <w:sz w:val="14"/>
                <w:szCs w:val="14"/>
              </w:rPr>
            </w:pPr>
            <w:r w:rsidRPr="00001433">
              <w:rPr>
                <w:color w:val="000000"/>
                <w:sz w:val="14"/>
                <w:szCs w:val="14"/>
              </w:rPr>
              <w:t>3,912</w:t>
            </w:r>
          </w:p>
        </w:tc>
        <w:tc>
          <w:tcPr>
            <w:tcW w:w="738" w:type="dxa"/>
            <w:tcBorders>
              <w:top w:val="nil"/>
              <w:left w:val="nil"/>
              <w:bottom w:val="nil"/>
              <w:right w:val="nil"/>
            </w:tcBorders>
            <w:shd w:val="clear" w:color="auto" w:fill="auto"/>
            <w:tcMar>
              <w:left w:w="43" w:type="dxa"/>
              <w:right w:w="43" w:type="dxa"/>
            </w:tcMar>
            <w:vAlign w:val="center"/>
          </w:tcPr>
          <w:p w14:paraId="41495FCB" w14:textId="2FA9D76F" w:rsidR="00D54107" w:rsidRPr="00F45DA6" w:rsidRDefault="00D54107" w:rsidP="00D54107">
            <w:pPr>
              <w:jc w:val="right"/>
              <w:rPr>
                <w:color w:val="000000"/>
                <w:sz w:val="14"/>
                <w:szCs w:val="14"/>
              </w:rPr>
            </w:pPr>
            <w:r w:rsidRPr="00F45DA6">
              <w:rPr>
                <w:color w:val="000000"/>
                <w:sz w:val="14"/>
                <w:szCs w:val="14"/>
              </w:rPr>
              <w:t>3,536</w:t>
            </w:r>
          </w:p>
        </w:tc>
      </w:tr>
      <w:tr w:rsidR="00D54107" w:rsidRPr="00BF4323" w14:paraId="00D6887A" w14:textId="77777777" w:rsidTr="00D54107">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D54107" w:rsidRPr="002B6501" w:rsidRDefault="00D54107" w:rsidP="00D54107">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77777777" w:rsidR="00D54107" w:rsidRPr="00936806" w:rsidRDefault="00D54107" w:rsidP="00D54107">
            <w:pPr>
              <w:jc w:val="right"/>
              <w:rPr>
                <w:b/>
                <w:bCs/>
                <w:sz w:val="14"/>
                <w:szCs w:val="14"/>
              </w:rPr>
            </w:pPr>
            <w:r w:rsidRPr="00936806">
              <w:rPr>
                <w:b/>
                <w:bCs/>
                <w:sz w:val="14"/>
                <w:szCs w:val="14"/>
              </w:rPr>
              <w:t>1,196,042</w:t>
            </w:r>
          </w:p>
        </w:tc>
        <w:tc>
          <w:tcPr>
            <w:tcW w:w="722" w:type="dxa"/>
            <w:tcBorders>
              <w:top w:val="nil"/>
              <w:left w:val="nil"/>
              <w:bottom w:val="nil"/>
              <w:right w:val="nil"/>
            </w:tcBorders>
            <w:shd w:val="clear" w:color="auto" w:fill="auto"/>
            <w:noWrap/>
            <w:tcMar>
              <w:left w:w="43" w:type="dxa"/>
              <w:right w:w="43" w:type="dxa"/>
            </w:tcMar>
            <w:vAlign w:val="center"/>
          </w:tcPr>
          <w:p w14:paraId="4CE9EEDD" w14:textId="77777777" w:rsidR="00D54107" w:rsidRPr="00936806" w:rsidRDefault="00D54107" w:rsidP="00D54107">
            <w:pPr>
              <w:jc w:val="right"/>
              <w:rPr>
                <w:b/>
                <w:bCs/>
                <w:sz w:val="14"/>
                <w:szCs w:val="14"/>
              </w:rPr>
            </w:pPr>
            <w:r w:rsidRPr="00936806">
              <w:rPr>
                <w:b/>
                <w:bCs/>
                <w:sz w:val="14"/>
                <w:szCs w:val="14"/>
              </w:rPr>
              <w:t>1,863,979</w:t>
            </w:r>
          </w:p>
        </w:tc>
        <w:tc>
          <w:tcPr>
            <w:tcW w:w="753" w:type="dxa"/>
            <w:tcBorders>
              <w:top w:val="nil"/>
              <w:left w:val="nil"/>
              <w:bottom w:val="nil"/>
              <w:right w:val="nil"/>
            </w:tcBorders>
            <w:shd w:val="clear" w:color="auto" w:fill="auto"/>
            <w:noWrap/>
            <w:tcMar>
              <w:left w:w="43" w:type="dxa"/>
              <w:right w:w="43" w:type="dxa"/>
            </w:tcMar>
            <w:vAlign w:val="center"/>
          </w:tcPr>
          <w:p w14:paraId="457D5F70" w14:textId="7F2539E4" w:rsidR="00D54107" w:rsidRPr="00936806" w:rsidRDefault="00D54107" w:rsidP="00D54107">
            <w:pPr>
              <w:jc w:val="right"/>
              <w:rPr>
                <w:b/>
                <w:bCs/>
                <w:sz w:val="14"/>
                <w:szCs w:val="14"/>
              </w:rPr>
            </w:pPr>
            <w:r>
              <w:rPr>
                <w:b/>
                <w:bCs/>
                <w:color w:val="000000"/>
                <w:sz w:val="14"/>
                <w:szCs w:val="14"/>
              </w:rPr>
              <w:t>145,641</w:t>
            </w:r>
          </w:p>
        </w:tc>
        <w:tc>
          <w:tcPr>
            <w:tcW w:w="720" w:type="dxa"/>
            <w:tcBorders>
              <w:top w:val="nil"/>
              <w:left w:val="nil"/>
              <w:bottom w:val="nil"/>
              <w:right w:val="nil"/>
            </w:tcBorders>
            <w:shd w:val="clear" w:color="auto" w:fill="auto"/>
            <w:tcMar>
              <w:left w:w="43" w:type="dxa"/>
              <w:right w:w="43" w:type="dxa"/>
            </w:tcMar>
            <w:vAlign w:val="center"/>
          </w:tcPr>
          <w:p w14:paraId="75C32CA4" w14:textId="5693F6B7" w:rsidR="00D54107" w:rsidRPr="00936806" w:rsidRDefault="00D54107" w:rsidP="00D54107">
            <w:pPr>
              <w:jc w:val="right"/>
              <w:rPr>
                <w:b/>
                <w:bCs/>
                <w:sz w:val="14"/>
                <w:szCs w:val="14"/>
              </w:rPr>
            </w:pPr>
            <w:r>
              <w:rPr>
                <w:b/>
                <w:bCs/>
                <w:sz w:val="13"/>
                <w:szCs w:val="13"/>
              </w:rPr>
              <w:t>149,186</w:t>
            </w:r>
          </w:p>
        </w:tc>
        <w:tc>
          <w:tcPr>
            <w:tcW w:w="720" w:type="dxa"/>
            <w:tcBorders>
              <w:top w:val="nil"/>
              <w:left w:val="nil"/>
              <w:bottom w:val="nil"/>
              <w:right w:val="nil"/>
            </w:tcBorders>
            <w:shd w:val="clear" w:color="auto" w:fill="auto"/>
            <w:tcMar>
              <w:left w:w="43" w:type="dxa"/>
              <w:right w:w="43" w:type="dxa"/>
            </w:tcMar>
            <w:vAlign w:val="center"/>
          </w:tcPr>
          <w:p w14:paraId="5B94916D" w14:textId="3F3FAA2A" w:rsidR="00D54107" w:rsidRPr="00936806" w:rsidRDefault="00D54107" w:rsidP="00D54107">
            <w:pPr>
              <w:jc w:val="right"/>
              <w:rPr>
                <w:b/>
                <w:bCs/>
                <w:sz w:val="14"/>
                <w:szCs w:val="14"/>
              </w:rPr>
            </w:pPr>
            <w:r w:rsidRPr="00936806">
              <w:rPr>
                <w:b/>
                <w:bCs/>
                <w:sz w:val="14"/>
                <w:szCs w:val="14"/>
              </w:rPr>
              <w:t>185,624</w:t>
            </w:r>
          </w:p>
        </w:tc>
        <w:tc>
          <w:tcPr>
            <w:tcW w:w="720" w:type="dxa"/>
            <w:tcBorders>
              <w:top w:val="nil"/>
              <w:left w:val="nil"/>
              <w:bottom w:val="nil"/>
              <w:right w:val="nil"/>
            </w:tcBorders>
            <w:shd w:val="clear" w:color="auto" w:fill="auto"/>
            <w:tcMar>
              <w:left w:w="43" w:type="dxa"/>
              <w:right w:w="43" w:type="dxa"/>
            </w:tcMar>
            <w:vAlign w:val="center"/>
          </w:tcPr>
          <w:p w14:paraId="6D9BFA8E" w14:textId="086FF2F0" w:rsidR="00D54107" w:rsidRPr="00936806" w:rsidRDefault="00D54107" w:rsidP="00D54107">
            <w:pPr>
              <w:jc w:val="right"/>
              <w:rPr>
                <w:b/>
                <w:bCs/>
                <w:sz w:val="14"/>
                <w:szCs w:val="14"/>
              </w:rPr>
            </w:pPr>
            <w:r w:rsidRPr="00936806">
              <w:rPr>
                <w:b/>
                <w:bCs/>
                <w:sz w:val="14"/>
                <w:szCs w:val="14"/>
              </w:rPr>
              <w:t>226,644</w:t>
            </w:r>
          </w:p>
        </w:tc>
        <w:tc>
          <w:tcPr>
            <w:tcW w:w="720" w:type="dxa"/>
            <w:tcBorders>
              <w:top w:val="nil"/>
              <w:left w:val="nil"/>
              <w:bottom w:val="nil"/>
              <w:right w:val="nil"/>
            </w:tcBorders>
            <w:shd w:val="clear" w:color="auto" w:fill="auto"/>
            <w:tcMar>
              <w:left w:w="43" w:type="dxa"/>
              <w:right w:w="43" w:type="dxa"/>
            </w:tcMar>
            <w:vAlign w:val="center"/>
          </w:tcPr>
          <w:p w14:paraId="13E81260" w14:textId="49C7A752" w:rsidR="00D54107" w:rsidRPr="00936806" w:rsidRDefault="00D54107" w:rsidP="00D54107">
            <w:pPr>
              <w:jc w:val="right"/>
              <w:rPr>
                <w:b/>
                <w:bCs/>
                <w:sz w:val="14"/>
                <w:szCs w:val="14"/>
              </w:rPr>
            </w:pPr>
            <w:r>
              <w:rPr>
                <w:b/>
                <w:bCs/>
                <w:color w:val="000000"/>
                <w:sz w:val="14"/>
                <w:szCs w:val="14"/>
              </w:rPr>
              <w:t>251,983</w:t>
            </w:r>
          </w:p>
        </w:tc>
        <w:tc>
          <w:tcPr>
            <w:tcW w:w="720" w:type="dxa"/>
            <w:tcBorders>
              <w:top w:val="nil"/>
              <w:left w:val="nil"/>
              <w:bottom w:val="nil"/>
              <w:right w:val="nil"/>
            </w:tcBorders>
            <w:shd w:val="clear" w:color="auto" w:fill="auto"/>
            <w:tcMar>
              <w:left w:w="43" w:type="dxa"/>
              <w:right w:w="43" w:type="dxa"/>
            </w:tcMar>
            <w:vAlign w:val="center"/>
          </w:tcPr>
          <w:p w14:paraId="491598DC" w14:textId="567479C7" w:rsidR="00D54107" w:rsidRPr="00936806" w:rsidRDefault="00D54107" w:rsidP="00D54107">
            <w:pPr>
              <w:jc w:val="right"/>
              <w:rPr>
                <w:b/>
                <w:bCs/>
                <w:sz w:val="14"/>
                <w:szCs w:val="14"/>
              </w:rPr>
            </w:pPr>
            <w:r w:rsidRPr="00001433">
              <w:rPr>
                <w:b/>
                <w:bCs/>
                <w:sz w:val="14"/>
                <w:szCs w:val="14"/>
              </w:rPr>
              <w:t>232,255</w:t>
            </w:r>
          </w:p>
        </w:tc>
        <w:tc>
          <w:tcPr>
            <w:tcW w:w="738" w:type="dxa"/>
            <w:tcBorders>
              <w:top w:val="nil"/>
              <w:left w:val="nil"/>
              <w:bottom w:val="nil"/>
              <w:right w:val="nil"/>
            </w:tcBorders>
            <w:shd w:val="clear" w:color="auto" w:fill="auto"/>
            <w:tcMar>
              <w:left w:w="43" w:type="dxa"/>
              <w:right w:w="43" w:type="dxa"/>
            </w:tcMar>
            <w:vAlign w:val="center"/>
          </w:tcPr>
          <w:p w14:paraId="5C95FB4C" w14:textId="5340EBF1" w:rsidR="00D54107" w:rsidRPr="00936806" w:rsidRDefault="00D54107" w:rsidP="00D54107">
            <w:pPr>
              <w:jc w:val="right"/>
              <w:rPr>
                <w:b/>
                <w:bCs/>
                <w:sz w:val="14"/>
                <w:szCs w:val="14"/>
              </w:rPr>
            </w:pPr>
            <w:r w:rsidRPr="00F45DA6">
              <w:rPr>
                <w:b/>
                <w:bCs/>
                <w:sz w:val="14"/>
                <w:szCs w:val="14"/>
              </w:rPr>
              <w:t>247,546</w:t>
            </w:r>
          </w:p>
        </w:tc>
      </w:tr>
      <w:tr w:rsidR="00D54107" w:rsidRPr="00BF4323" w14:paraId="0D14FD03" w14:textId="77777777" w:rsidTr="00D54107">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D54107" w:rsidRPr="002B6501" w:rsidRDefault="00D54107" w:rsidP="00D54107">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77777777" w:rsidR="00D54107" w:rsidRPr="00936806" w:rsidRDefault="00D54107" w:rsidP="00D54107">
            <w:pPr>
              <w:jc w:val="right"/>
              <w:rPr>
                <w:b/>
                <w:bCs/>
                <w:sz w:val="14"/>
                <w:szCs w:val="14"/>
              </w:rPr>
            </w:pPr>
            <w:r w:rsidRPr="00936806">
              <w:rPr>
                <w:b/>
                <w:bCs/>
                <w:sz w:val="14"/>
                <w:szCs w:val="14"/>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77777777" w:rsidR="00D54107" w:rsidRPr="00936806" w:rsidRDefault="00D54107" w:rsidP="00D54107">
            <w:pPr>
              <w:jc w:val="right"/>
              <w:rPr>
                <w:b/>
                <w:bCs/>
                <w:sz w:val="14"/>
                <w:szCs w:val="14"/>
              </w:rPr>
            </w:pPr>
            <w:r w:rsidRPr="00936806">
              <w:rPr>
                <w:b/>
                <w:bCs/>
                <w:sz w:val="14"/>
                <w:szCs w:val="14"/>
              </w:rPr>
              <w:t>25,304,144</w:t>
            </w:r>
          </w:p>
        </w:tc>
        <w:tc>
          <w:tcPr>
            <w:tcW w:w="753"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525CFF2B" w:rsidR="00D54107" w:rsidRPr="00936806" w:rsidRDefault="00D54107" w:rsidP="00D54107">
            <w:pPr>
              <w:jc w:val="right"/>
              <w:rPr>
                <w:b/>
                <w:bCs/>
                <w:sz w:val="14"/>
                <w:szCs w:val="14"/>
              </w:rPr>
            </w:pPr>
            <w:r w:rsidRPr="000F7525">
              <w:rPr>
                <w:b/>
                <w:bCs/>
                <w:sz w:val="14"/>
                <w:szCs w:val="14"/>
              </w:rPr>
              <w:t>2,145,021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056CAED0" w:rsidR="00D54107" w:rsidRPr="00936806" w:rsidRDefault="00D54107" w:rsidP="00D54107">
            <w:pPr>
              <w:jc w:val="right"/>
              <w:rPr>
                <w:b/>
                <w:bCs/>
                <w:sz w:val="14"/>
                <w:szCs w:val="14"/>
              </w:rPr>
            </w:pPr>
            <w:r>
              <w:rPr>
                <w:b/>
                <w:bCs/>
                <w:sz w:val="13"/>
                <w:szCs w:val="13"/>
              </w:rPr>
              <w:t>2,067,684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688FF568" w:rsidR="00D54107" w:rsidRPr="00936806" w:rsidRDefault="00D54107" w:rsidP="00D54107">
            <w:pPr>
              <w:jc w:val="right"/>
              <w:rPr>
                <w:b/>
                <w:bCs/>
                <w:sz w:val="14"/>
                <w:szCs w:val="14"/>
              </w:rPr>
            </w:pPr>
            <w:r w:rsidRPr="00936806">
              <w:rPr>
                <w:b/>
                <w:bCs/>
                <w:sz w:val="14"/>
                <w:szCs w:val="14"/>
              </w:rPr>
              <w:t>2,464,039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75C68E5D" w:rsidR="00D54107" w:rsidRPr="00936806" w:rsidRDefault="00D54107" w:rsidP="00D54107">
            <w:pPr>
              <w:jc w:val="right"/>
              <w:rPr>
                <w:b/>
                <w:bCs/>
                <w:sz w:val="14"/>
                <w:szCs w:val="14"/>
              </w:rPr>
            </w:pPr>
            <w:r w:rsidRPr="00936806">
              <w:rPr>
                <w:b/>
                <w:bCs/>
                <w:sz w:val="14"/>
                <w:szCs w:val="14"/>
              </w:rPr>
              <w:t>2,901,361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5D508217" w:rsidR="00D54107" w:rsidRPr="00936806" w:rsidRDefault="00D54107" w:rsidP="00D54107">
            <w:pPr>
              <w:jc w:val="right"/>
              <w:rPr>
                <w:b/>
                <w:bCs/>
                <w:sz w:val="14"/>
                <w:szCs w:val="14"/>
              </w:rPr>
            </w:pPr>
            <w:r w:rsidRPr="000F7525">
              <w:rPr>
                <w:b/>
                <w:bCs/>
                <w:sz w:val="14"/>
                <w:szCs w:val="14"/>
              </w:rPr>
              <w:t>2,763,567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7EB60C1F" w:rsidR="00D54107" w:rsidRPr="00936806" w:rsidRDefault="00D54107" w:rsidP="00D54107">
            <w:pPr>
              <w:jc w:val="right"/>
              <w:rPr>
                <w:b/>
                <w:bCs/>
                <w:sz w:val="14"/>
                <w:szCs w:val="14"/>
              </w:rPr>
            </w:pPr>
            <w:r w:rsidRPr="00001433">
              <w:rPr>
                <w:b/>
                <w:bCs/>
                <w:sz w:val="14"/>
                <w:szCs w:val="14"/>
              </w:rPr>
              <w:t>2,613,883</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28FBEC30" w:rsidR="00D54107" w:rsidRPr="00936806" w:rsidRDefault="00D54107" w:rsidP="00D54107">
            <w:pPr>
              <w:jc w:val="right"/>
              <w:rPr>
                <w:b/>
                <w:bCs/>
                <w:sz w:val="14"/>
                <w:szCs w:val="14"/>
              </w:rPr>
            </w:pPr>
            <w:r w:rsidRPr="00F45DA6">
              <w:rPr>
                <w:b/>
                <w:bCs/>
                <w:sz w:val="14"/>
                <w:szCs w:val="14"/>
              </w:rPr>
              <w:t>2,819,558</w:t>
            </w:r>
          </w:p>
        </w:tc>
      </w:tr>
      <w:tr w:rsidR="00F45DA6" w:rsidRPr="00BF4323" w14:paraId="6A1D2BEB" w14:textId="77777777" w:rsidTr="0078712A">
        <w:trPr>
          <w:cantSplit/>
          <w:trHeight w:hRule="exact" w:val="229"/>
        </w:trPr>
        <w:tc>
          <w:tcPr>
            <w:tcW w:w="9198" w:type="dxa"/>
            <w:gridSpan w:val="10"/>
            <w:tcBorders>
              <w:top w:val="single" w:sz="12" w:space="0" w:color="auto"/>
              <w:left w:val="nil"/>
              <w:right w:val="nil"/>
            </w:tcBorders>
          </w:tcPr>
          <w:p w14:paraId="793B118C" w14:textId="77777777" w:rsidR="00F45DA6" w:rsidRPr="0078712A" w:rsidRDefault="00F45DA6" w:rsidP="00F45DA6">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60"/>
        <w:gridCol w:w="738"/>
        <w:gridCol w:w="790"/>
        <w:gridCol w:w="738"/>
        <w:gridCol w:w="720"/>
        <w:gridCol w:w="720"/>
        <w:gridCol w:w="720"/>
        <w:gridCol w:w="724"/>
        <w:gridCol w:w="720"/>
        <w:gridCol w:w="828"/>
        <w:gridCol w:w="18"/>
      </w:tblGrid>
      <w:tr w:rsidR="0078712A" w:rsidRPr="00BF4323" w14:paraId="37F7D07E" w14:textId="77777777" w:rsidTr="00A102D5">
        <w:trPr>
          <w:gridAfter w:val="1"/>
          <w:wAfter w:w="18" w:type="dxa"/>
          <w:trHeight w:val="252"/>
        </w:trPr>
        <w:tc>
          <w:tcPr>
            <w:tcW w:w="9558"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A102D5">
        <w:trPr>
          <w:gridAfter w:val="1"/>
          <w:wAfter w:w="18" w:type="dxa"/>
          <w:trHeight w:val="130"/>
        </w:trPr>
        <w:tc>
          <w:tcPr>
            <w:tcW w:w="9558"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A102D5">
        <w:trPr>
          <w:gridAfter w:val="1"/>
          <w:wAfter w:w="18" w:type="dxa"/>
          <w:trHeight w:val="121"/>
        </w:trPr>
        <w:tc>
          <w:tcPr>
            <w:tcW w:w="9558" w:type="dxa"/>
            <w:gridSpan w:val="10"/>
            <w:tcBorders>
              <w:top w:val="nil"/>
              <w:left w:val="nil"/>
              <w:bottom w:val="single" w:sz="12" w:space="0" w:color="auto"/>
              <w:right w:val="nil"/>
            </w:tcBorders>
            <w:shd w:val="clear" w:color="auto" w:fill="auto"/>
          </w:tcPr>
          <w:p w14:paraId="10046DD3" w14:textId="77777777" w:rsidR="0078712A" w:rsidRPr="00BF4323" w:rsidRDefault="0078712A" w:rsidP="00991594">
            <w:pPr>
              <w:jc w:val="right"/>
              <w:rPr>
                <w:sz w:val="16"/>
                <w:szCs w:val="16"/>
              </w:rPr>
            </w:pPr>
            <w:r w:rsidRPr="00BF4323">
              <w:rPr>
                <w:sz w:val="14"/>
                <w:szCs w:val="14"/>
              </w:rPr>
              <w:t>(Thousand US Dollars)</w:t>
            </w:r>
          </w:p>
        </w:tc>
      </w:tr>
      <w:tr w:rsidR="00422E7B" w:rsidRPr="00BF4323" w14:paraId="7769DFCC" w14:textId="77777777" w:rsidTr="00A102D5">
        <w:trPr>
          <w:trHeight w:hRule="exact" w:val="267"/>
        </w:trPr>
        <w:tc>
          <w:tcPr>
            <w:tcW w:w="2860"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422E7B" w:rsidRPr="00BF4323" w:rsidRDefault="00422E7B" w:rsidP="00905D6C">
            <w:pPr>
              <w:ind w:firstLineChars="200" w:firstLine="320"/>
              <w:rPr>
                <w:b/>
                <w:bCs/>
                <w:sz w:val="16"/>
                <w:szCs w:val="16"/>
              </w:rPr>
            </w:pPr>
            <w:r w:rsidRPr="00BF4323">
              <w:rPr>
                <w:b/>
                <w:bCs/>
                <w:sz w:val="16"/>
                <w:szCs w:val="16"/>
              </w:rPr>
              <w:t>COMMODITIES</w:t>
            </w:r>
          </w:p>
        </w:tc>
        <w:tc>
          <w:tcPr>
            <w:tcW w:w="738"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77777777" w:rsidR="00422E7B" w:rsidRPr="002B6501" w:rsidRDefault="00422E7B" w:rsidP="00905D6C">
            <w:pPr>
              <w:ind w:right="-105"/>
              <w:jc w:val="right"/>
              <w:rPr>
                <w:b/>
                <w:bCs/>
                <w:sz w:val="16"/>
                <w:szCs w:val="16"/>
              </w:rPr>
            </w:pPr>
            <w:r>
              <w:rPr>
                <w:b/>
                <w:bCs/>
                <w:sz w:val="16"/>
                <w:szCs w:val="16"/>
              </w:rPr>
              <w:t>FY20</w:t>
            </w:r>
          </w:p>
        </w:tc>
        <w:tc>
          <w:tcPr>
            <w:tcW w:w="790"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77777777" w:rsidR="00422E7B" w:rsidRPr="004F71F5" w:rsidRDefault="00422E7B"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3622" w:type="dxa"/>
            <w:gridSpan w:val="5"/>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2D8B39EE" w14:textId="77777777" w:rsidR="00422E7B" w:rsidRPr="00F1018F" w:rsidRDefault="00422E7B" w:rsidP="009D2361">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1566" w:type="dxa"/>
            <w:gridSpan w:val="3"/>
            <w:tcBorders>
              <w:top w:val="single" w:sz="12" w:space="0" w:color="auto"/>
              <w:left w:val="single" w:sz="4" w:space="0" w:color="auto"/>
              <w:bottom w:val="single" w:sz="4" w:space="0" w:color="auto"/>
            </w:tcBorders>
            <w:shd w:val="clear" w:color="auto" w:fill="auto"/>
            <w:vAlign w:val="center"/>
          </w:tcPr>
          <w:p w14:paraId="17A0304E" w14:textId="07EF5123" w:rsidR="00422E7B" w:rsidRPr="00F1018F" w:rsidRDefault="00422E7B" w:rsidP="009D2361">
            <w:pPr>
              <w:tabs>
                <w:tab w:val="left" w:pos="1830"/>
                <w:tab w:val="center" w:pos="2084"/>
              </w:tabs>
              <w:jc w:val="center"/>
              <w:rPr>
                <w:b/>
                <w:bCs/>
                <w:sz w:val="16"/>
                <w:szCs w:val="16"/>
              </w:rPr>
            </w:pPr>
            <w:r>
              <w:rPr>
                <w:b/>
                <w:bCs/>
                <w:sz w:val="16"/>
                <w:szCs w:val="16"/>
              </w:rPr>
              <w:t>2022</w:t>
            </w:r>
          </w:p>
        </w:tc>
      </w:tr>
      <w:tr w:rsidR="00422E7B" w:rsidRPr="00BF4323" w14:paraId="79CC1856" w14:textId="77777777" w:rsidTr="009771B9">
        <w:trPr>
          <w:gridAfter w:val="1"/>
          <w:wAfter w:w="18" w:type="dxa"/>
          <w:trHeight w:val="109"/>
        </w:trPr>
        <w:tc>
          <w:tcPr>
            <w:tcW w:w="2860"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422E7B" w:rsidRPr="00BF4323" w:rsidRDefault="00422E7B" w:rsidP="00422E7B">
            <w:pPr>
              <w:rPr>
                <w:sz w:val="16"/>
                <w:szCs w:val="16"/>
              </w:rPr>
            </w:pPr>
          </w:p>
        </w:tc>
        <w:tc>
          <w:tcPr>
            <w:tcW w:w="738"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422E7B" w:rsidRPr="00BF4323" w:rsidRDefault="00422E7B" w:rsidP="00422E7B">
            <w:pPr>
              <w:jc w:val="right"/>
              <w:rPr>
                <w:b/>
                <w:bCs/>
                <w:sz w:val="15"/>
                <w:szCs w:val="15"/>
              </w:rPr>
            </w:pPr>
          </w:p>
        </w:tc>
        <w:tc>
          <w:tcPr>
            <w:tcW w:w="790"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422E7B" w:rsidRPr="00BF4323" w:rsidRDefault="00422E7B" w:rsidP="00422E7B">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14:paraId="15065A55" w14:textId="034BD519" w:rsidR="00422E7B" w:rsidRPr="00A75A33" w:rsidRDefault="00422E7B" w:rsidP="00422E7B">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shd w:val="clear" w:color="auto" w:fill="auto"/>
            <w:vAlign w:val="center"/>
          </w:tcPr>
          <w:p w14:paraId="2FC43E01" w14:textId="3D827C73" w:rsidR="00422E7B" w:rsidRPr="00A75A33" w:rsidRDefault="00422E7B" w:rsidP="00422E7B">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68B7F03" w14:textId="22930BE3" w:rsidR="00422E7B" w:rsidRPr="00AD0F10" w:rsidRDefault="00422E7B" w:rsidP="00422E7B">
            <w:pPr>
              <w:jc w:val="right"/>
              <w:rPr>
                <w:b/>
                <w:sz w:val="14"/>
                <w:szCs w:val="14"/>
                <w:vertAlign w:val="superscript"/>
              </w:rPr>
            </w:pPr>
            <w:r>
              <w:rPr>
                <w:b/>
                <w:sz w:val="14"/>
                <w:szCs w:val="14"/>
              </w:rPr>
              <w:t>Oct</w:t>
            </w:r>
            <w:r w:rsidRPr="00FE19EE">
              <w:rPr>
                <w:b/>
                <w:sz w:val="14"/>
                <w:szCs w:val="14"/>
                <w:vertAlign w:val="superscript"/>
              </w:rPr>
              <w:t xml:space="preserve"> </w:t>
            </w:r>
            <w:r w:rsidRPr="00841F84">
              <w:rPr>
                <w:b/>
                <w:color w:val="000000"/>
                <w:sz w:val="16"/>
                <w:szCs w:val="16"/>
                <w:vertAlign w:val="superscript"/>
              </w:rPr>
              <w:t xml:space="preserve"> </w:t>
            </w:r>
          </w:p>
        </w:tc>
        <w:tc>
          <w:tcPr>
            <w:tcW w:w="720" w:type="dxa"/>
            <w:tcBorders>
              <w:top w:val="nil"/>
              <w:bottom w:val="single" w:sz="12" w:space="0" w:color="auto"/>
            </w:tcBorders>
            <w:shd w:val="clear" w:color="auto" w:fill="auto"/>
            <w:tcMar>
              <w:left w:w="58" w:type="dxa"/>
              <w:right w:w="115" w:type="dxa"/>
            </w:tcMar>
            <w:vAlign w:val="center"/>
          </w:tcPr>
          <w:p w14:paraId="009456FB" w14:textId="7E3BC374" w:rsidR="00422E7B" w:rsidRPr="009A3AE6" w:rsidRDefault="00422E7B" w:rsidP="00422E7B">
            <w:pPr>
              <w:jc w:val="right"/>
              <w:rPr>
                <w:b/>
                <w:sz w:val="14"/>
                <w:szCs w:val="14"/>
                <w:vertAlign w:val="superscript"/>
              </w:rPr>
            </w:pPr>
            <w:r>
              <w:rPr>
                <w:b/>
                <w:sz w:val="14"/>
                <w:szCs w:val="14"/>
              </w:rPr>
              <w:t>Nov</w:t>
            </w:r>
            <w:r w:rsidRPr="00841F84">
              <w:rPr>
                <w:b/>
                <w:sz w:val="14"/>
                <w:szCs w:val="14"/>
                <w:vertAlign w:val="superscript"/>
              </w:rPr>
              <w:t xml:space="preserve"> </w:t>
            </w:r>
            <w:r w:rsidRPr="004F154A">
              <w:rPr>
                <w:b/>
                <w:sz w:val="14"/>
                <w:szCs w:val="14"/>
                <w:vertAlign w:val="superscript"/>
              </w:rPr>
              <w:t xml:space="preserve"> </w:t>
            </w:r>
          </w:p>
        </w:tc>
        <w:tc>
          <w:tcPr>
            <w:tcW w:w="724" w:type="dxa"/>
            <w:tcBorders>
              <w:top w:val="single" w:sz="4" w:space="0" w:color="auto"/>
              <w:bottom w:val="single" w:sz="12" w:space="0" w:color="auto"/>
              <w:right w:val="single" w:sz="4" w:space="0" w:color="auto"/>
            </w:tcBorders>
            <w:shd w:val="clear" w:color="auto" w:fill="auto"/>
            <w:tcMar>
              <w:left w:w="58" w:type="dxa"/>
              <w:right w:w="115" w:type="dxa"/>
            </w:tcMar>
            <w:vAlign w:val="center"/>
          </w:tcPr>
          <w:p w14:paraId="55D99A33" w14:textId="10F420E2" w:rsidR="00422E7B" w:rsidRPr="00A37BDB" w:rsidRDefault="00422E7B" w:rsidP="00422E7B">
            <w:pPr>
              <w:jc w:val="right"/>
              <w:rPr>
                <w:b/>
                <w:sz w:val="14"/>
                <w:szCs w:val="14"/>
              </w:rPr>
            </w:pPr>
            <w:r>
              <w:rPr>
                <w:b/>
                <w:sz w:val="14"/>
                <w:szCs w:val="14"/>
              </w:rPr>
              <w:t>Dec</w:t>
            </w:r>
            <w:r w:rsidRPr="004F154A">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7FD6727" w14:textId="6B4B42A6" w:rsidR="00422E7B" w:rsidRPr="00A37BDB" w:rsidRDefault="00422E7B" w:rsidP="00422E7B">
            <w:pPr>
              <w:jc w:val="right"/>
              <w:rPr>
                <w:b/>
                <w:sz w:val="14"/>
                <w:szCs w:val="14"/>
              </w:rPr>
            </w:pPr>
            <w:r>
              <w:rPr>
                <w:b/>
                <w:sz w:val="14"/>
                <w:szCs w:val="14"/>
              </w:rPr>
              <w:t>Jan</w:t>
            </w:r>
            <w:r w:rsidRPr="001A1F7E">
              <w:rPr>
                <w:b/>
                <w:sz w:val="14"/>
                <w:szCs w:val="14"/>
                <w:vertAlign w:val="superscript"/>
              </w:rPr>
              <w:t xml:space="preserve"> </w:t>
            </w:r>
            <w:r w:rsidRPr="00422E7B">
              <w:rPr>
                <w:b/>
                <w:sz w:val="14"/>
                <w:szCs w:val="14"/>
                <w:vertAlign w:val="superscript"/>
              </w:rPr>
              <w:t xml:space="preserve"> R</w:t>
            </w:r>
          </w:p>
        </w:tc>
        <w:tc>
          <w:tcPr>
            <w:tcW w:w="828" w:type="dxa"/>
            <w:tcBorders>
              <w:top w:val="single" w:sz="4" w:space="0" w:color="auto"/>
              <w:bottom w:val="single" w:sz="12" w:space="0" w:color="auto"/>
            </w:tcBorders>
            <w:shd w:val="clear" w:color="auto" w:fill="auto"/>
            <w:tcMar>
              <w:left w:w="58" w:type="dxa"/>
              <w:right w:w="115" w:type="dxa"/>
            </w:tcMar>
            <w:vAlign w:val="center"/>
          </w:tcPr>
          <w:p w14:paraId="6F6B1330" w14:textId="127BEBD6" w:rsidR="00422E7B" w:rsidRPr="00A37BDB" w:rsidRDefault="00422E7B" w:rsidP="00422E7B">
            <w:pPr>
              <w:jc w:val="right"/>
              <w:rPr>
                <w:b/>
                <w:sz w:val="14"/>
                <w:szCs w:val="14"/>
              </w:rPr>
            </w:pPr>
            <w:r>
              <w:rPr>
                <w:b/>
                <w:sz w:val="14"/>
                <w:szCs w:val="14"/>
              </w:rPr>
              <w:t>Feb</w:t>
            </w:r>
            <w:r w:rsidRPr="00422E7B">
              <w:rPr>
                <w:b/>
                <w:sz w:val="14"/>
                <w:szCs w:val="14"/>
                <w:vertAlign w:val="superscript"/>
              </w:rPr>
              <w:t xml:space="preserve"> P</w:t>
            </w:r>
          </w:p>
        </w:tc>
      </w:tr>
      <w:tr w:rsidR="008135FB" w:rsidRPr="00BF4323" w14:paraId="1F3EAD94" w14:textId="77777777" w:rsidTr="00BA1CAB">
        <w:trPr>
          <w:gridAfter w:val="1"/>
          <w:wAfter w:w="18" w:type="dxa"/>
          <w:trHeight w:hRule="exact" w:val="197"/>
        </w:trPr>
        <w:tc>
          <w:tcPr>
            <w:tcW w:w="2860"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8135FB" w:rsidRPr="002B6501" w:rsidRDefault="008135FB" w:rsidP="008135FB">
            <w:pPr>
              <w:rPr>
                <w:b/>
                <w:bCs/>
                <w:sz w:val="14"/>
                <w:szCs w:val="14"/>
              </w:rPr>
            </w:pPr>
            <w:r w:rsidRPr="002B6501">
              <w:rPr>
                <w:b/>
                <w:bCs/>
                <w:sz w:val="14"/>
                <w:szCs w:val="14"/>
              </w:rPr>
              <w:t>A.   Food   Group</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028A3207" w14:textId="77777777" w:rsidR="008135FB" w:rsidRPr="00930261" w:rsidRDefault="008135FB" w:rsidP="008135FB">
            <w:pPr>
              <w:jc w:val="right"/>
              <w:rPr>
                <w:b/>
                <w:bCs/>
                <w:sz w:val="14"/>
                <w:szCs w:val="14"/>
              </w:rPr>
            </w:pPr>
            <w:r w:rsidRPr="00930261">
              <w:rPr>
                <w:b/>
                <w:bCs/>
                <w:sz w:val="14"/>
                <w:szCs w:val="14"/>
              </w:rPr>
              <w:t>4,712,506</w:t>
            </w:r>
          </w:p>
        </w:tc>
        <w:tc>
          <w:tcPr>
            <w:tcW w:w="790" w:type="dxa"/>
            <w:tcBorders>
              <w:top w:val="single" w:sz="12" w:space="0" w:color="auto"/>
              <w:left w:val="nil"/>
              <w:bottom w:val="nil"/>
            </w:tcBorders>
            <w:shd w:val="clear" w:color="auto" w:fill="auto"/>
            <w:noWrap/>
            <w:tcMar>
              <w:left w:w="43" w:type="dxa"/>
              <w:right w:w="43" w:type="dxa"/>
            </w:tcMar>
            <w:vAlign w:val="center"/>
          </w:tcPr>
          <w:p w14:paraId="0AADDFC2" w14:textId="77777777" w:rsidR="008135FB" w:rsidRPr="00930261" w:rsidRDefault="008135FB" w:rsidP="008135FB">
            <w:pPr>
              <w:jc w:val="right"/>
              <w:rPr>
                <w:b/>
                <w:bCs/>
                <w:sz w:val="14"/>
                <w:szCs w:val="14"/>
              </w:rPr>
            </w:pPr>
            <w:r w:rsidRPr="00930261">
              <w:rPr>
                <w:b/>
                <w:bCs/>
                <w:sz w:val="14"/>
                <w:szCs w:val="14"/>
              </w:rPr>
              <w:t>7,243,546</w:t>
            </w:r>
          </w:p>
        </w:tc>
        <w:tc>
          <w:tcPr>
            <w:tcW w:w="738" w:type="dxa"/>
            <w:tcBorders>
              <w:top w:val="single" w:sz="12" w:space="0" w:color="auto"/>
            </w:tcBorders>
            <w:shd w:val="clear" w:color="auto" w:fill="auto"/>
            <w:noWrap/>
            <w:tcMar>
              <w:left w:w="43" w:type="dxa"/>
              <w:right w:w="43" w:type="dxa"/>
            </w:tcMar>
            <w:vAlign w:val="center"/>
          </w:tcPr>
          <w:p w14:paraId="4B6DC535" w14:textId="413CE72A" w:rsidR="008135FB" w:rsidRPr="00930261" w:rsidRDefault="008135FB" w:rsidP="008135FB">
            <w:pPr>
              <w:jc w:val="right"/>
              <w:rPr>
                <w:b/>
                <w:bCs/>
                <w:sz w:val="14"/>
                <w:szCs w:val="14"/>
              </w:rPr>
            </w:pPr>
            <w:r w:rsidRPr="00327983">
              <w:rPr>
                <w:b/>
                <w:bCs/>
                <w:sz w:val="14"/>
                <w:szCs w:val="14"/>
              </w:rPr>
              <w:t>704,957</w:t>
            </w:r>
          </w:p>
        </w:tc>
        <w:tc>
          <w:tcPr>
            <w:tcW w:w="720" w:type="dxa"/>
            <w:tcBorders>
              <w:top w:val="single" w:sz="12" w:space="0" w:color="auto"/>
            </w:tcBorders>
            <w:shd w:val="clear" w:color="auto" w:fill="auto"/>
            <w:tcMar>
              <w:left w:w="43" w:type="dxa"/>
              <w:right w:w="43" w:type="dxa"/>
            </w:tcMar>
            <w:vAlign w:val="center"/>
          </w:tcPr>
          <w:p w14:paraId="4D3367C6" w14:textId="4EB77995" w:rsidR="008135FB" w:rsidRPr="00930261" w:rsidRDefault="008135FB" w:rsidP="008135FB">
            <w:pPr>
              <w:jc w:val="right"/>
              <w:rPr>
                <w:b/>
                <w:bCs/>
                <w:sz w:val="14"/>
                <w:szCs w:val="14"/>
              </w:rPr>
            </w:pPr>
            <w:r w:rsidRPr="00327983">
              <w:rPr>
                <w:b/>
                <w:bCs/>
                <w:sz w:val="14"/>
                <w:szCs w:val="14"/>
              </w:rPr>
              <w:t>675,226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820E634" w14:textId="6BC04D52" w:rsidR="008135FB" w:rsidRPr="00930261" w:rsidRDefault="008135FB" w:rsidP="008135FB">
            <w:pPr>
              <w:jc w:val="right"/>
              <w:rPr>
                <w:b/>
                <w:bCs/>
                <w:sz w:val="14"/>
                <w:szCs w:val="14"/>
              </w:rPr>
            </w:pPr>
            <w:r w:rsidRPr="00930261">
              <w:rPr>
                <w:b/>
                <w:bCs/>
                <w:sz w:val="14"/>
                <w:szCs w:val="14"/>
              </w:rPr>
              <w:t>708,662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12C3979" w14:textId="4B6339DA" w:rsidR="008135FB" w:rsidRPr="00930261" w:rsidRDefault="008135FB" w:rsidP="008135FB">
            <w:pPr>
              <w:jc w:val="right"/>
              <w:rPr>
                <w:b/>
                <w:bCs/>
                <w:sz w:val="14"/>
                <w:szCs w:val="14"/>
              </w:rPr>
            </w:pPr>
            <w:r w:rsidRPr="00930261">
              <w:rPr>
                <w:b/>
                <w:bCs/>
                <w:sz w:val="14"/>
                <w:szCs w:val="14"/>
              </w:rPr>
              <w:t>704,883</w:t>
            </w:r>
          </w:p>
        </w:tc>
        <w:tc>
          <w:tcPr>
            <w:tcW w:w="724" w:type="dxa"/>
            <w:tcBorders>
              <w:top w:val="single" w:sz="12" w:space="0" w:color="auto"/>
              <w:left w:val="nil"/>
              <w:bottom w:val="nil"/>
              <w:right w:val="nil"/>
            </w:tcBorders>
            <w:shd w:val="clear" w:color="auto" w:fill="auto"/>
            <w:tcMar>
              <w:left w:w="43" w:type="dxa"/>
              <w:right w:w="43" w:type="dxa"/>
            </w:tcMar>
            <w:vAlign w:val="center"/>
          </w:tcPr>
          <w:p w14:paraId="08A5B5F8" w14:textId="38AF2BCC" w:rsidR="008135FB" w:rsidRPr="00930261" w:rsidRDefault="008135FB" w:rsidP="008135FB">
            <w:pPr>
              <w:jc w:val="right"/>
              <w:rPr>
                <w:b/>
                <w:bCs/>
                <w:sz w:val="14"/>
                <w:szCs w:val="14"/>
              </w:rPr>
            </w:pPr>
            <w:r w:rsidRPr="00930261">
              <w:rPr>
                <w:b/>
                <w:bCs/>
                <w:sz w:val="14"/>
                <w:szCs w:val="14"/>
              </w:rPr>
              <w:t>815,307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842AADB" w14:textId="0A0F59D3" w:rsidR="008135FB" w:rsidRPr="00930261" w:rsidRDefault="008135FB" w:rsidP="008135FB">
            <w:pPr>
              <w:jc w:val="right"/>
              <w:rPr>
                <w:b/>
                <w:bCs/>
                <w:sz w:val="14"/>
                <w:szCs w:val="14"/>
              </w:rPr>
            </w:pPr>
            <w:r>
              <w:rPr>
                <w:b/>
                <w:bCs/>
                <w:sz w:val="14"/>
                <w:szCs w:val="14"/>
              </w:rPr>
              <w:t>744,391</w:t>
            </w:r>
          </w:p>
        </w:tc>
        <w:tc>
          <w:tcPr>
            <w:tcW w:w="828" w:type="dxa"/>
            <w:tcBorders>
              <w:top w:val="single" w:sz="12" w:space="0" w:color="auto"/>
              <w:left w:val="nil"/>
              <w:bottom w:val="nil"/>
              <w:right w:val="nil"/>
            </w:tcBorders>
            <w:shd w:val="clear" w:color="auto" w:fill="auto"/>
            <w:tcMar>
              <w:left w:w="43" w:type="dxa"/>
              <w:right w:w="43" w:type="dxa"/>
            </w:tcMar>
            <w:vAlign w:val="center"/>
          </w:tcPr>
          <w:p w14:paraId="10A18381" w14:textId="09F59FA4" w:rsidR="008135FB" w:rsidRPr="00930261" w:rsidRDefault="008135FB" w:rsidP="008135FB">
            <w:pPr>
              <w:jc w:val="right"/>
              <w:rPr>
                <w:b/>
                <w:bCs/>
                <w:sz w:val="14"/>
                <w:szCs w:val="14"/>
              </w:rPr>
            </w:pPr>
            <w:r>
              <w:rPr>
                <w:b/>
                <w:bCs/>
                <w:sz w:val="14"/>
                <w:szCs w:val="14"/>
              </w:rPr>
              <w:t>613,689</w:t>
            </w:r>
          </w:p>
        </w:tc>
      </w:tr>
      <w:tr w:rsidR="008135FB" w:rsidRPr="00BF4323" w14:paraId="2055BA48"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4295C5B5" w14:textId="77777777" w:rsidR="008135FB" w:rsidRPr="002B6501" w:rsidRDefault="008135FB" w:rsidP="008135FB">
            <w:pPr>
              <w:ind w:firstLineChars="236" w:firstLine="330"/>
              <w:rPr>
                <w:sz w:val="14"/>
                <w:szCs w:val="14"/>
              </w:rPr>
            </w:pPr>
            <w:r w:rsidRPr="002B6501">
              <w:rPr>
                <w:sz w:val="14"/>
                <w:szCs w:val="14"/>
              </w:rPr>
              <w:t xml:space="preserve"> 1-Milk, Cream &amp; Milk Food for Infants</w:t>
            </w:r>
          </w:p>
        </w:tc>
        <w:tc>
          <w:tcPr>
            <w:tcW w:w="738" w:type="dxa"/>
            <w:tcBorders>
              <w:top w:val="nil"/>
              <w:left w:val="nil"/>
              <w:bottom w:val="nil"/>
              <w:right w:val="nil"/>
            </w:tcBorders>
            <w:shd w:val="clear" w:color="auto" w:fill="auto"/>
            <w:noWrap/>
            <w:tcMar>
              <w:left w:w="43" w:type="dxa"/>
              <w:right w:w="43" w:type="dxa"/>
            </w:tcMar>
            <w:vAlign w:val="center"/>
          </w:tcPr>
          <w:p w14:paraId="06CE7A6A" w14:textId="77777777" w:rsidR="008135FB" w:rsidRPr="00930261" w:rsidRDefault="008135FB" w:rsidP="008135FB">
            <w:pPr>
              <w:jc w:val="right"/>
              <w:rPr>
                <w:sz w:val="14"/>
                <w:szCs w:val="14"/>
              </w:rPr>
            </w:pPr>
            <w:r w:rsidRPr="00930261">
              <w:rPr>
                <w:sz w:val="14"/>
                <w:szCs w:val="14"/>
              </w:rPr>
              <w:t>169,176</w:t>
            </w:r>
          </w:p>
        </w:tc>
        <w:tc>
          <w:tcPr>
            <w:tcW w:w="790" w:type="dxa"/>
            <w:tcBorders>
              <w:top w:val="nil"/>
              <w:left w:val="nil"/>
              <w:bottom w:val="nil"/>
            </w:tcBorders>
            <w:shd w:val="clear" w:color="auto" w:fill="auto"/>
            <w:noWrap/>
            <w:tcMar>
              <w:left w:w="43" w:type="dxa"/>
              <w:right w:w="43" w:type="dxa"/>
            </w:tcMar>
            <w:vAlign w:val="center"/>
          </w:tcPr>
          <w:p w14:paraId="3A3AD6D3" w14:textId="77777777" w:rsidR="008135FB" w:rsidRPr="00930261" w:rsidRDefault="008135FB" w:rsidP="008135FB">
            <w:pPr>
              <w:jc w:val="right"/>
              <w:rPr>
                <w:sz w:val="14"/>
                <w:szCs w:val="14"/>
              </w:rPr>
            </w:pPr>
            <w:r w:rsidRPr="00930261">
              <w:rPr>
                <w:sz w:val="14"/>
                <w:szCs w:val="14"/>
              </w:rPr>
              <w:t>188,718</w:t>
            </w:r>
          </w:p>
        </w:tc>
        <w:tc>
          <w:tcPr>
            <w:tcW w:w="738" w:type="dxa"/>
            <w:tcBorders>
              <w:top w:val="nil"/>
            </w:tcBorders>
            <w:shd w:val="clear" w:color="auto" w:fill="auto"/>
            <w:noWrap/>
            <w:tcMar>
              <w:left w:w="43" w:type="dxa"/>
              <w:right w:w="43" w:type="dxa"/>
            </w:tcMar>
            <w:vAlign w:val="center"/>
          </w:tcPr>
          <w:p w14:paraId="7E503DD5" w14:textId="3C90ED28" w:rsidR="008135FB" w:rsidRPr="00930261" w:rsidRDefault="008135FB" w:rsidP="008135FB">
            <w:pPr>
              <w:jc w:val="right"/>
              <w:rPr>
                <w:sz w:val="14"/>
                <w:szCs w:val="14"/>
              </w:rPr>
            </w:pPr>
            <w:r w:rsidRPr="00327983">
              <w:rPr>
                <w:sz w:val="14"/>
                <w:szCs w:val="14"/>
              </w:rPr>
              <w:t>18,204</w:t>
            </w:r>
          </w:p>
        </w:tc>
        <w:tc>
          <w:tcPr>
            <w:tcW w:w="720" w:type="dxa"/>
            <w:tcBorders>
              <w:top w:val="nil"/>
            </w:tcBorders>
            <w:shd w:val="clear" w:color="auto" w:fill="auto"/>
            <w:tcMar>
              <w:left w:w="43" w:type="dxa"/>
              <w:right w:w="43" w:type="dxa"/>
            </w:tcMar>
            <w:vAlign w:val="center"/>
          </w:tcPr>
          <w:p w14:paraId="676104C5" w14:textId="1E420A1D" w:rsidR="008135FB" w:rsidRPr="00930261" w:rsidRDefault="008135FB" w:rsidP="008135FB">
            <w:pPr>
              <w:jc w:val="right"/>
              <w:rPr>
                <w:sz w:val="14"/>
                <w:szCs w:val="14"/>
              </w:rPr>
            </w:pPr>
            <w:r w:rsidRPr="00327983">
              <w:rPr>
                <w:sz w:val="14"/>
                <w:szCs w:val="14"/>
              </w:rPr>
              <w:t>16,826</w:t>
            </w:r>
          </w:p>
        </w:tc>
        <w:tc>
          <w:tcPr>
            <w:tcW w:w="720" w:type="dxa"/>
            <w:tcBorders>
              <w:top w:val="nil"/>
              <w:left w:val="nil"/>
              <w:bottom w:val="nil"/>
              <w:right w:val="nil"/>
            </w:tcBorders>
            <w:shd w:val="clear" w:color="auto" w:fill="auto"/>
            <w:tcMar>
              <w:left w:w="43" w:type="dxa"/>
              <w:right w:w="43" w:type="dxa"/>
            </w:tcMar>
            <w:vAlign w:val="center"/>
          </w:tcPr>
          <w:p w14:paraId="1000E517" w14:textId="25B7DF41" w:rsidR="008135FB" w:rsidRPr="00930261" w:rsidRDefault="008135FB" w:rsidP="008135FB">
            <w:pPr>
              <w:jc w:val="right"/>
              <w:rPr>
                <w:sz w:val="14"/>
                <w:szCs w:val="14"/>
              </w:rPr>
            </w:pPr>
            <w:r w:rsidRPr="00930261">
              <w:rPr>
                <w:sz w:val="14"/>
                <w:szCs w:val="14"/>
              </w:rPr>
              <w:t>9,804</w:t>
            </w:r>
          </w:p>
        </w:tc>
        <w:tc>
          <w:tcPr>
            <w:tcW w:w="720" w:type="dxa"/>
            <w:tcBorders>
              <w:top w:val="nil"/>
              <w:left w:val="nil"/>
              <w:bottom w:val="nil"/>
              <w:right w:val="nil"/>
            </w:tcBorders>
            <w:shd w:val="clear" w:color="auto" w:fill="auto"/>
            <w:tcMar>
              <w:left w:w="43" w:type="dxa"/>
              <w:right w:w="43" w:type="dxa"/>
            </w:tcMar>
            <w:vAlign w:val="center"/>
          </w:tcPr>
          <w:p w14:paraId="0D616FF0" w14:textId="19FC76F0" w:rsidR="008135FB" w:rsidRPr="00930261" w:rsidRDefault="008135FB" w:rsidP="008135FB">
            <w:pPr>
              <w:jc w:val="right"/>
              <w:rPr>
                <w:sz w:val="14"/>
                <w:szCs w:val="14"/>
              </w:rPr>
            </w:pPr>
            <w:r w:rsidRPr="00930261">
              <w:rPr>
                <w:sz w:val="14"/>
                <w:szCs w:val="14"/>
              </w:rPr>
              <w:t>16,149</w:t>
            </w:r>
          </w:p>
        </w:tc>
        <w:tc>
          <w:tcPr>
            <w:tcW w:w="724" w:type="dxa"/>
            <w:tcBorders>
              <w:top w:val="nil"/>
              <w:left w:val="nil"/>
              <w:bottom w:val="nil"/>
              <w:right w:val="nil"/>
            </w:tcBorders>
            <w:shd w:val="clear" w:color="auto" w:fill="auto"/>
            <w:tcMar>
              <w:left w:w="43" w:type="dxa"/>
              <w:right w:w="43" w:type="dxa"/>
            </w:tcMar>
            <w:vAlign w:val="center"/>
          </w:tcPr>
          <w:p w14:paraId="6E0FEFB9" w14:textId="056BA31E" w:rsidR="008135FB" w:rsidRPr="00930261" w:rsidRDefault="008135FB" w:rsidP="008135FB">
            <w:pPr>
              <w:jc w:val="right"/>
              <w:rPr>
                <w:sz w:val="14"/>
                <w:szCs w:val="14"/>
              </w:rPr>
            </w:pPr>
            <w:r w:rsidRPr="00930261">
              <w:rPr>
                <w:sz w:val="14"/>
                <w:szCs w:val="14"/>
              </w:rPr>
              <w:t>14,537</w:t>
            </w:r>
          </w:p>
        </w:tc>
        <w:tc>
          <w:tcPr>
            <w:tcW w:w="720" w:type="dxa"/>
            <w:tcBorders>
              <w:top w:val="nil"/>
              <w:left w:val="nil"/>
              <w:bottom w:val="nil"/>
              <w:right w:val="nil"/>
            </w:tcBorders>
            <w:shd w:val="clear" w:color="auto" w:fill="auto"/>
            <w:tcMar>
              <w:left w:w="43" w:type="dxa"/>
              <w:right w:w="43" w:type="dxa"/>
            </w:tcMar>
            <w:vAlign w:val="center"/>
          </w:tcPr>
          <w:p w14:paraId="746C8C7B" w14:textId="4735C5B8" w:rsidR="008135FB" w:rsidRPr="00930261" w:rsidRDefault="008135FB" w:rsidP="008135FB">
            <w:pPr>
              <w:jc w:val="right"/>
              <w:rPr>
                <w:sz w:val="14"/>
                <w:szCs w:val="14"/>
              </w:rPr>
            </w:pPr>
            <w:r>
              <w:rPr>
                <w:sz w:val="14"/>
                <w:szCs w:val="14"/>
              </w:rPr>
              <w:t>16,720</w:t>
            </w:r>
          </w:p>
        </w:tc>
        <w:tc>
          <w:tcPr>
            <w:tcW w:w="828" w:type="dxa"/>
            <w:tcBorders>
              <w:top w:val="nil"/>
              <w:left w:val="nil"/>
              <w:bottom w:val="nil"/>
              <w:right w:val="nil"/>
            </w:tcBorders>
            <w:shd w:val="clear" w:color="auto" w:fill="auto"/>
            <w:tcMar>
              <w:left w:w="43" w:type="dxa"/>
              <w:right w:w="43" w:type="dxa"/>
            </w:tcMar>
            <w:vAlign w:val="center"/>
          </w:tcPr>
          <w:p w14:paraId="035649B1" w14:textId="74EEF2F7" w:rsidR="008135FB" w:rsidRPr="00930261" w:rsidRDefault="008135FB" w:rsidP="008135FB">
            <w:pPr>
              <w:jc w:val="right"/>
              <w:rPr>
                <w:sz w:val="14"/>
                <w:szCs w:val="14"/>
              </w:rPr>
            </w:pPr>
            <w:r>
              <w:rPr>
                <w:sz w:val="14"/>
                <w:szCs w:val="14"/>
              </w:rPr>
              <w:t>15,775</w:t>
            </w:r>
          </w:p>
        </w:tc>
      </w:tr>
      <w:tr w:rsidR="008135FB" w:rsidRPr="00BF4323" w14:paraId="602C8398"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13D831BA" w14:textId="77777777" w:rsidR="008135FB" w:rsidRPr="002B6501" w:rsidRDefault="008135FB" w:rsidP="008135FB">
            <w:pPr>
              <w:ind w:firstLineChars="236" w:firstLine="330"/>
              <w:rPr>
                <w:sz w:val="14"/>
                <w:szCs w:val="14"/>
              </w:rPr>
            </w:pPr>
            <w:r w:rsidRPr="002B6501">
              <w:rPr>
                <w:sz w:val="14"/>
                <w:szCs w:val="14"/>
              </w:rPr>
              <w:t xml:space="preserve"> 2-Wheat un-milled</w:t>
            </w:r>
          </w:p>
        </w:tc>
        <w:tc>
          <w:tcPr>
            <w:tcW w:w="738" w:type="dxa"/>
            <w:tcBorders>
              <w:top w:val="nil"/>
              <w:left w:val="nil"/>
              <w:bottom w:val="nil"/>
              <w:right w:val="nil"/>
            </w:tcBorders>
            <w:shd w:val="clear" w:color="auto" w:fill="auto"/>
            <w:noWrap/>
            <w:tcMar>
              <w:left w:w="43" w:type="dxa"/>
              <w:right w:w="43" w:type="dxa"/>
            </w:tcMar>
            <w:vAlign w:val="center"/>
          </w:tcPr>
          <w:p w14:paraId="67F870AE" w14:textId="77777777" w:rsidR="008135FB" w:rsidRPr="00930261" w:rsidRDefault="008135FB" w:rsidP="008135FB">
            <w:pPr>
              <w:jc w:val="right"/>
              <w:rPr>
                <w:sz w:val="14"/>
                <w:szCs w:val="14"/>
              </w:rPr>
            </w:pPr>
            <w:r w:rsidRPr="00930261">
              <w:rPr>
                <w:sz w:val="14"/>
                <w:szCs w:val="14"/>
              </w:rPr>
              <w:t>-</w:t>
            </w:r>
          </w:p>
        </w:tc>
        <w:tc>
          <w:tcPr>
            <w:tcW w:w="790" w:type="dxa"/>
            <w:tcBorders>
              <w:top w:val="nil"/>
              <w:left w:val="nil"/>
              <w:bottom w:val="nil"/>
            </w:tcBorders>
            <w:shd w:val="clear" w:color="auto" w:fill="auto"/>
            <w:noWrap/>
            <w:tcMar>
              <w:left w:w="43" w:type="dxa"/>
              <w:right w:w="43" w:type="dxa"/>
            </w:tcMar>
            <w:vAlign w:val="center"/>
          </w:tcPr>
          <w:p w14:paraId="4107A152" w14:textId="77777777" w:rsidR="008135FB" w:rsidRPr="00930261" w:rsidRDefault="008135FB" w:rsidP="008135FB">
            <w:pPr>
              <w:jc w:val="right"/>
              <w:rPr>
                <w:sz w:val="14"/>
                <w:szCs w:val="14"/>
              </w:rPr>
            </w:pPr>
            <w:r w:rsidRPr="00930261">
              <w:rPr>
                <w:sz w:val="14"/>
                <w:szCs w:val="14"/>
              </w:rPr>
              <w:t>665,170</w:t>
            </w:r>
          </w:p>
        </w:tc>
        <w:tc>
          <w:tcPr>
            <w:tcW w:w="738" w:type="dxa"/>
            <w:tcBorders>
              <w:top w:val="nil"/>
            </w:tcBorders>
            <w:shd w:val="clear" w:color="auto" w:fill="auto"/>
            <w:noWrap/>
            <w:tcMar>
              <w:left w:w="43" w:type="dxa"/>
              <w:right w:w="43" w:type="dxa"/>
            </w:tcMar>
            <w:vAlign w:val="center"/>
          </w:tcPr>
          <w:p w14:paraId="5CC4A606" w14:textId="75E88538" w:rsidR="008135FB" w:rsidRPr="00930261" w:rsidRDefault="008135FB" w:rsidP="008135FB">
            <w:pPr>
              <w:jc w:val="right"/>
              <w:rPr>
                <w:sz w:val="14"/>
                <w:szCs w:val="14"/>
              </w:rPr>
            </w:pPr>
            <w:r w:rsidRPr="00327983">
              <w:rPr>
                <w:sz w:val="14"/>
                <w:szCs w:val="14"/>
              </w:rPr>
              <w:t>112,191</w:t>
            </w:r>
          </w:p>
        </w:tc>
        <w:tc>
          <w:tcPr>
            <w:tcW w:w="720" w:type="dxa"/>
            <w:tcBorders>
              <w:top w:val="nil"/>
            </w:tcBorders>
            <w:shd w:val="clear" w:color="auto" w:fill="auto"/>
            <w:tcMar>
              <w:left w:w="43" w:type="dxa"/>
              <w:right w:w="43" w:type="dxa"/>
            </w:tcMar>
            <w:vAlign w:val="center"/>
          </w:tcPr>
          <w:p w14:paraId="7F2208D8" w14:textId="14B7ADAF" w:rsidR="008135FB" w:rsidRPr="00930261" w:rsidRDefault="008135FB" w:rsidP="008135FB">
            <w:pPr>
              <w:jc w:val="right"/>
              <w:rPr>
                <w:sz w:val="14"/>
                <w:szCs w:val="14"/>
              </w:rPr>
            </w:pPr>
            <w:r w:rsidRPr="00327983">
              <w:rPr>
                <w:sz w:val="14"/>
                <w:szCs w:val="14"/>
              </w:rPr>
              <w:t>84,048</w:t>
            </w:r>
          </w:p>
        </w:tc>
        <w:tc>
          <w:tcPr>
            <w:tcW w:w="720" w:type="dxa"/>
            <w:tcBorders>
              <w:top w:val="nil"/>
              <w:left w:val="nil"/>
              <w:bottom w:val="nil"/>
              <w:right w:val="nil"/>
            </w:tcBorders>
            <w:shd w:val="clear" w:color="auto" w:fill="auto"/>
            <w:tcMar>
              <w:left w:w="43" w:type="dxa"/>
              <w:right w:w="43" w:type="dxa"/>
            </w:tcMar>
            <w:vAlign w:val="center"/>
          </w:tcPr>
          <w:p w14:paraId="57BA5069" w14:textId="1C644E80" w:rsidR="008135FB" w:rsidRPr="00930261" w:rsidRDefault="008135FB" w:rsidP="008135FB">
            <w:pPr>
              <w:jc w:val="right"/>
              <w:rPr>
                <w:sz w:val="14"/>
                <w:szCs w:val="14"/>
              </w:rPr>
            </w:pPr>
            <w:r w:rsidRPr="00930261">
              <w:rPr>
                <w:sz w:val="14"/>
                <w:szCs w:val="14"/>
              </w:rPr>
              <w:t>101,420</w:t>
            </w:r>
          </w:p>
        </w:tc>
        <w:tc>
          <w:tcPr>
            <w:tcW w:w="720" w:type="dxa"/>
            <w:tcBorders>
              <w:top w:val="nil"/>
              <w:left w:val="nil"/>
              <w:bottom w:val="nil"/>
              <w:right w:val="nil"/>
            </w:tcBorders>
            <w:shd w:val="clear" w:color="auto" w:fill="auto"/>
            <w:tcMar>
              <w:left w:w="43" w:type="dxa"/>
              <w:right w:w="43" w:type="dxa"/>
            </w:tcMar>
            <w:vAlign w:val="center"/>
          </w:tcPr>
          <w:p w14:paraId="21ABB56C" w14:textId="4F2440BE" w:rsidR="008135FB" w:rsidRPr="00930261" w:rsidRDefault="008135FB" w:rsidP="008135FB">
            <w:pPr>
              <w:jc w:val="right"/>
              <w:rPr>
                <w:sz w:val="14"/>
                <w:szCs w:val="14"/>
              </w:rPr>
            </w:pPr>
            <w:r w:rsidRPr="00930261">
              <w:rPr>
                <w:sz w:val="14"/>
                <w:szCs w:val="14"/>
              </w:rPr>
              <w:t>80,911</w:t>
            </w:r>
          </w:p>
        </w:tc>
        <w:tc>
          <w:tcPr>
            <w:tcW w:w="724" w:type="dxa"/>
            <w:tcBorders>
              <w:top w:val="nil"/>
              <w:left w:val="nil"/>
              <w:bottom w:val="nil"/>
              <w:right w:val="nil"/>
            </w:tcBorders>
            <w:shd w:val="clear" w:color="auto" w:fill="auto"/>
            <w:tcMar>
              <w:left w:w="43" w:type="dxa"/>
              <w:right w:w="43" w:type="dxa"/>
            </w:tcMar>
            <w:vAlign w:val="center"/>
          </w:tcPr>
          <w:p w14:paraId="535BAB94" w14:textId="3CD4945D" w:rsidR="008135FB" w:rsidRPr="00930261" w:rsidRDefault="008135FB" w:rsidP="008135FB">
            <w:pPr>
              <w:jc w:val="right"/>
              <w:rPr>
                <w:sz w:val="14"/>
                <w:szCs w:val="14"/>
              </w:rPr>
            </w:pPr>
            <w:r w:rsidRPr="00930261">
              <w:rPr>
                <w:sz w:val="14"/>
                <w:szCs w:val="14"/>
              </w:rPr>
              <w:t>38,943</w:t>
            </w:r>
          </w:p>
        </w:tc>
        <w:tc>
          <w:tcPr>
            <w:tcW w:w="720" w:type="dxa"/>
            <w:tcBorders>
              <w:top w:val="nil"/>
              <w:left w:val="nil"/>
              <w:bottom w:val="nil"/>
              <w:right w:val="nil"/>
            </w:tcBorders>
            <w:shd w:val="clear" w:color="auto" w:fill="auto"/>
            <w:tcMar>
              <w:left w:w="43" w:type="dxa"/>
              <w:right w:w="43" w:type="dxa"/>
            </w:tcMar>
            <w:vAlign w:val="center"/>
          </w:tcPr>
          <w:p w14:paraId="7ED22135" w14:textId="2DFFC7FD" w:rsidR="008135FB" w:rsidRPr="00930261" w:rsidRDefault="008135FB" w:rsidP="008135FB">
            <w:pPr>
              <w:jc w:val="right"/>
              <w:rPr>
                <w:sz w:val="14"/>
                <w:szCs w:val="14"/>
              </w:rPr>
            </w:pPr>
            <w:r>
              <w:rPr>
                <w:sz w:val="14"/>
                <w:szCs w:val="14"/>
              </w:rPr>
              <w:t>310.628</w:t>
            </w:r>
          </w:p>
        </w:tc>
        <w:tc>
          <w:tcPr>
            <w:tcW w:w="828" w:type="dxa"/>
            <w:tcBorders>
              <w:top w:val="nil"/>
              <w:left w:val="nil"/>
              <w:bottom w:val="nil"/>
              <w:right w:val="nil"/>
            </w:tcBorders>
            <w:shd w:val="clear" w:color="auto" w:fill="auto"/>
            <w:tcMar>
              <w:left w:w="43" w:type="dxa"/>
              <w:right w:w="43" w:type="dxa"/>
            </w:tcMar>
            <w:vAlign w:val="center"/>
          </w:tcPr>
          <w:p w14:paraId="5E50E34A" w14:textId="48A7FAE5" w:rsidR="008135FB" w:rsidRPr="00930261" w:rsidRDefault="008135FB" w:rsidP="008135FB">
            <w:pPr>
              <w:jc w:val="right"/>
              <w:rPr>
                <w:sz w:val="14"/>
                <w:szCs w:val="14"/>
              </w:rPr>
            </w:pPr>
            <w:r>
              <w:rPr>
                <w:sz w:val="14"/>
                <w:szCs w:val="14"/>
              </w:rPr>
              <w:t>12.311</w:t>
            </w:r>
          </w:p>
        </w:tc>
      </w:tr>
      <w:tr w:rsidR="008135FB" w:rsidRPr="00BF4323" w14:paraId="35289E69"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26C145C6" w14:textId="77777777" w:rsidR="008135FB" w:rsidRPr="002B6501" w:rsidRDefault="008135FB" w:rsidP="008135FB">
            <w:pPr>
              <w:ind w:firstLineChars="236" w:firstLine="330"/>
              <w:rPr>
                <w:sz w:val="14"/>
                <w:szCs w:val="14"/>
              </w:rPr>
            </w:pPr>
            <w:r w:rsidRPr="002B6501">
              <w:rPr>
                <w:sz w:val="14"/>
                <w:szCs w:val="14"/>
              </w:rPr>
              <w:t xml:space="preserve"> 3-Dry Fruits &amp; Nuts</w:t>
            </w:r>
          </w:p>
        </w:tc>
        <w:tc>
          <w:tcPr>
            <w:tcW w:w="738" w:type="dxa"/>
            <w:tcBorders>
              <w:top w:val="nil"/>
              <w:left w:val="nil"/>
              <w:bottom w:val="nil"/>
              <w:right w:val="nil"/>
            </w:tcBorders>
            <w:shd w:val="clear" w:color="auto" w:fill="auto"/>
            <w:noWrap/>
            <w:tcMar>
              <w:left w:w="43" w:type="dxa"/>
              <w:right w:w="43" w:type="dxa"/>
            </w:tcMar>
            <w:vAlign w:val="center"/>
          </w:tcPr>
          <w:p w14:paraId="5F9E7174" w14:textId="77777777" w:rsidR="008135FB" w:rsidRPr="00930261" w:rsidRDefault="008135FB" w:rsidP="008135FB">
            <w:pPr>
              <w:jc w:val="right"/>
              <w:rPr>
                <w:sz w:val="14"/>
                <w:szCs w:val="14"/>
              </w:rPr>
            </w:pPr>
            <w:r w:rsidRPr="00930261">
              <w:rPr>
                <w:sz w:val="14"/>
                <w:szCs w:val="14"/>
              </w:rPr>
              <w:t>15,518</w:t>
            </w:r>
          </w:p>
        </w:tc>
        <w:tc>
          <w:tcPr>
            <w:tcW w:w="790" w:type="dxa"/>
            <w:tcBorders>
              <w:top w:val="nil"/>
              <w:left w:val="nil"/>
              <w:bottom w:val="nil"/>
            </w:tcBorders>
            <w:shd w:val="clear" w:color="auto" w:fill="auto"/>
            <w:noWrap/>
            <w:tcMar>
              <w:left w:w="43" w:type="dxa"/>
              <w:right w:w="43" w:type="dxa"/>
            </w:tcMar>
            <w:vAlign w:val="center"/>
          </w:tcPr>
          <w:p w14:paraId="5C7355A4" w14:textId="77777777" w:rsidR="008135FB" w:rsidRPr="00930261" w:rsidRDefault="008135FB" w:rsidP="008135FB">
            <w:pPr>
              <w:jc w:val="right"/>
              <w:rPr>
                <w:sz w:val="14"/>
                <w:szCs w:val="14"/>
              </w:rPr>
            </w:pPr>
            <w:r w:rsidRPr="00930261">
              <w:rPr>
                <w:sz w:val="14"/>
                <w:szCs w:val="14"/>
              </w:rPr>
              <w:t>40,967</w:t>
            </w:r>
          </w:p>
        </w:tc>
        <w:tc>
          <w:tcPr>
            <w:tcW w:w="738" w:type="dxa"/>
            <w:tcBorders>
              <w:top w:val="nil"/>
            </w:tcBorders>
            <w:shd w:val="clear" w:color="auto" w:fill="auto"/>
            <w:noWrap/>
            <w:tcMar>
              <w:left w:w="43" w:type="dxa"/>
              <w:right w:w="43" w:type="dxa"/>
            </w:tcMar>
            <w:vAlign w:val="center"/>
          </w:tcPr>
          <w:p w14:paraId="4FA96100" w14:textId="303CBED0" w:rsidR="008135FB" w:rsidRPr="00930261" w:rsidRDefault="008135FB" w:rsidP="008135FB">
            <w:pPr>
              <w:jc w:val="right"/>
              <w:rPr>
                <w:sz w:val="14"/>
                <w:szCs w:val="14"/>
              </w:rPr>
            </w:pPr>
            <w:r w:rsidRPr="00327983">
              <w:rPr>
                <w:sz w:val="14"/>
                <w:szCs w:val="14"/>
              </w:rPr>
              <w:t>6,827</w:t>
            </w:r>
          </w:p>
        </w:tc>
        <w:tc>
          <w:tcPr>
            <w:tcW w:w="720" w:type="dxa"/>
            <w:tcBorders>
              <w:top w:val="nil"/>
            </w:tcBorders>
            <w:shd w:val="clear" w:color="auto" w:fill="auto"/>
            <w:tcMar>
              <w:left w:w="43" w:type="dxa"/>
              <w:right w:w="43" w:type="dxa"/>
            </w:tcMar>
            <w:vAlign w:val="center"/>
          </w:tcPr>
          <w:p w14:paraId="2FFB1079" w14:textId="78CA2E63" w:rsidR="008135FB" w:rsidRPr="00930261" w:rsidRDefault="008135FB" w:rsidP="008135FB">
            <w:pPr>
              <w:jc w:val="right"/>
              <w:rPr>
                <w:sz w:val="14"/>
                <w:szCs w:val="14"/>
              </w:rPr>
            </w:pPr>
            <w:r w:rsidRPr="00327983">
              <w:rPr>
                <w:sz w:val="14"/>
                <w:szCs w:val="14"/>
              </w:rPr>
              <w:t>3,176</w:t>
            </w:r>
          </w:p>
        </w:tc>
        <w:tc>
          <w:tcPr>
            <w:tcW w:w="720" w:type="dxa"/>
            <w:tcBorders>
              <w:top w:val="nil"/>
              <w:left w:val="nil"/>
              <w:bottom w:val="nil"/>
              <w:right w:val="nil"/>
            </w:tcBorders>
            <w:shd w:val="clear" w:color="auto" w:fill="auto"/>
            <w:tcMar>
              <w:left w:w="43" w:type="dxa"/>
              <w:right w:w="43" w:type="dxa"/>
            </w:tcMar>
            <w:vAlign w:val="center"/>
          </w:tcPr>
          <w:p w14:paraId="4DB3B2C5" w14:textId="432E05F9" w:rsidR="008135FB" w:rsidRPr="00930261" w:rsidRDefault="008135FB" w:rsidP="008135FB">
            <w:pPr>
              <w:jc w:val="right"/>
              <w:rPr>
                <w:sz w:val="14"/>
                <w:szCs w:val="14"/>
              </w:rPr>
            </w:pPr>
            <w:r w:rsidRPr="00930261">
              <w:rPr>
                <w:sz w:val="14"/>
                <w:szCs w:val="14"/>
              </w:rPr>
              <w:t>2,924</w:t>
            </w:r>
          </w:p>
        </w:tc>
        <w:tc>
          <w:tcPr>
            <w:tcW w:w="720" w:type="dxa"/>
            <w:tcBorders>
              <w:top w:val="nil"/>
              <w:left w:val="nil"/>
              <w:bottom w:val="nil"/>
              <w:right w:val="nil"/>
            </w:tcBorders>
            <w:shd w:val="clear" w:color="auto" w:fill="auto"/>
            <w:tcMar>
              <w:left w:w="43" w:type="dxa"/>
              <w:right w:w="43" w:type="dxa"/>
            </w:tcMar>
            <w:vAlign w:val="center"/>
          </w:tcPr>
          <w:p w14:paraId="01DE0DFB" w14:textId="57A7F381" w:rsidR="008135FB" w:rsidRPr="00930261" w:rsidRDefault="008135FB" w:rsidP="008135FB">
            <w:pPr>
              <w:jc w:val="right"/>
              <w:rPr>
                <w:sz w:val="14"/>
                <w:szCs w:val="14"/>
              </w:rPr>
            </w:pPr>
            <w:r w:rsidRPr="00930261">
              <w:rPr>
                <w:sz w:val="14"/>
                <w:szCs w:val="14"/>
              </w:rPr>
              <w:t>4,062</w:t>
            </w:r>
          </w:p>
        </w:tc>
        <w:tc>
          <w:tcPr>
            <w:tcW w:w="724" w:type="dxa"/>
            <w:tcBorders>
              <w:top w:val="nil"/>
              <w:left w:val="nil"/>
              <w:bottom w:val="nil"/>
              <w:right w:val="nil"/>
            </w:tcBorders>
            <w:shd w:val="clear" w:color="auto" w:fill="auto"/>
            <w:tcMar>
              <w:left w:w="43" w:type="dxa"/>
              <w:right w:w="43" w:type="dxa"/>
            </w:tcMar>
            <w:vAlign w:val="center"/>
          </w:tcPr>
          <w:p w14:paraId="3ECB0491" w14:textId="613571BB" w:rsidR="008135FB" w:rsidRPr="00930261" w:rsidRDefault="008135FB" w:rsidP="008135FB">
            <w:pPr>
              <w:jc w:val="right"/>
              <w:rPr>
                <w:sz w:val="14"/>
                <w:szCs w:val="14"/>
              </w:rPr>
            </w:pPr>
            <w:r w:rsidRPr="00930261">
              <w:rPr>
                <w:sz w:val="14"/>
                <w:szCs w:val="14"/>
              </w:rPr>
              <w:t>4,827</w:t>
            </w:r>
          </w:p>
        </w:tc>
        <w:tc>
          <w:tcPr>
            <w:tcW w:w="720" w:type="dxa"/>
            <w:tcBorders>
              <w:top w:val="nil"/>
              <w:left w:val="nil"/>
              <w:bottom w:val="nil"/>
              <w:right w:val="nil"/>
            </w:tcBorders>
            <w:shd w:val="clear" w:color="auto" w:fill="auto"/>
            <w:tcMar>
              <w:left w:w="43" w:type="dxa"/>
              <w:right w:w="43" w:type="dxa"/>
            </w:tcMar>
            <w:vAlign w:val="center"/>
          </w:tcPr>
          <w:p w14:paraId="0D7AF2DE" w14:textId="0F08449A" w:rsidR="008135FB" w:rsidRPr="00930261" w:rsidRDefault="008135FB" w:rsidP="008135FB">
            <w:pPr>
              <w:jc w:val="right"/>
              <w:rPr>
                <w:sz w:val="14"/>
                <w:szCs w:val="14"/>
              </w:rPr>
            </w:pPr>
            <w:r>
              <w:rPr>
                <w:sz w:val="14"/>
                <w:szCs w:val="14"/>
              </w:rPr>
              <w:t>3,918</w:t>
            </w:r>
          </w:p>
        </w:tc>
        <w:tc>
          <w:tcPr>
            <w:tcW w:w="828" w:type="dxa"/>
            <w:tcBorders>
              <w:top w:val="nil"/>
              <w:left w:val="nil"/>
              <w:bottom w:val="nil"/>
              <w:right w:val="nil"/>
            </w:tcBorders>
            <w:shd w:val="clear" w:color="auto" w:fill="auto"/>
            <w:tcMar>
              <w:left w:w="43" w:type="dxa"/>
              <w:right w:w="43" w:type="dxa"/>
            </w:tcMar>
            <w:vAlign w:val="center"/>
          </w:tcPr>
          <w:p w14:paraId="40C3DE01" w14:textId="4B3C7F9E" w:rsidR="008135FB" w:rsidRPr="00930261" w:rsidRDefault="008135FB" w:rsidP="008135FB">
            <w:pPr>
              <w:jc w:val="right"/>
              <w:rPr>
                <w:sz w:val="14"/>
                <w:szCs w:val="14"/>
              </w:rPr>
            </w:pPr>
            <w:r>
              <w:rPr>
                <w:sz w:val="14"/>
                <w:szCs w:val="14"/>
              </w:rPr>
              <w:t>2,543</w:t>
            </w:r>
          </w:p>
        </w:tc>
      </w:tr>
      <w:tr w:rsidR="008135FB" w:rsidRPr="00BF4323" w14:paraId="17359494"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251F802" w14:textId="77777777" w:rsidR="008135FB" w:rsidRPr="002B6501" w:rsidRDefault="008135FB" w:rsidP="008135FB">
            <w:pPr>
              <w:ind w:firstLineChars="236" w:firstLine="330"/>
              <w:rPr>
                <w:sz w:val="14"/>
                <w:szCs w:val="14"/>
              </w:rPr>
            </w:pPr>
            <w:r w:rsidRPr="002B6501">
              <w:rPr>
                <w:sz w:val="14"/>
                <w:szCs w:val="14"/>
              </w:rPr>
              <w:t xml:space="preserve"> 4-Tea</w:t>
            </w:r>
          </w:p>
        </w:tc>
        <w:tc>
          <w:tcPr>
            <w:tcW w:w="738" w:type="dxa"/>
            <w:tcBorders>
              <w:top w:val="nil"/>
              <w:left w:val="nil"/>
              <w:bottom w:val="nil"/>
              <w:right w:val="nil"/>
            </w:tcBorders>
            <w:shd w:val="clear" w:color="auto" w:fill="auto"/>
            <w:noWrap/>
            <w:tcMar>
              <w:left w:w="43" w:type="dxa"/>
              <w:right w:w="43" w:type="dxa"/>
            </w:tcMar>
            <w:vAlign w:val="center"/>
          </w:tcPr>
          <w:p w14:paraId="4DA46B13" w14:textId="77777777" w:rsidR="008135FB" w:rsidRPr="00930261" w:rsidRDefault="008135FB" w:rsidP="008135FB">
            <w:pPr>
              <w:jc w:val="right"/>
              <w:rPr>
                <w:sz w:val="14"/>
                <w:szCs w:val="14"/>
              </w:rPr>
            </w:pPr>
            <w:r w:rsidRPr="00930261">
              <w:rPr>
                <w:sz w:val="14"/>
                <w:szCs w:val="14"/>
              </w:rPr>
              <w:t>482,449</w:t>
            </w:r>
          </w:p>
        </w:tc>
        <w:tc>
          <w:tcPr>
            <w:tcW w:w="790" w:type="dxa"/>
            <w:tcBorders>
              <w:top w:val="nil"/>
              <w:left w:val="nil"/>
              <w:bottom w:val="nil"/>
            </w:tcBorders>
            <w:shd w:val="clear" w:color="auto" w:fill="auto"/>
            <w:noWrap/>
            <w:tcMar>
              <w:left w:w="43" w:type="dxa"/>
              <w:right w:w="43" w:type="dxa"/>
            </w:tcMar>
            <w:vAlign w:val="center"/>
          </w:tcPr>
          <w:p w14:paraId="37AC859B" w14:textId="77777777" w:rsidR="008135FB" w:rsidRPr="00930261" w:rsidRDefault="008135FB" w:rsidP="008135FB">
            <w:pPr>
              <w:jc w:val="right"/>
              <w:rPr>
                <w:sz w:val="14"/>
                <w:szCs w:val="14"/>
              </w:rPr>
            </w:pPr>
            <w:r w:rsidRPr="00930261">
              <w:rPr>
                <w:sz w:val="14"/>
                <w:szCs w:val="14"/>
              </w:rPr>
              <w:t>515,541</w:t>
            </w:r>
          </w:p>
        </w:tc>
        <w:tc>
          <w:tcPr>
            <w:tcW w:w="738" w:type="dxa"/>
            <w:tcBorders>
              <w:top w:val="nil"/>
            </w:tcBorders>
            <w:shd w:val="clear" w:color="auto" w:fill="auto"/>
            <w:noWrap/>
            <w:tcMar>
              <w:left w:w="43" w:type="dxa"/>
              <w:right w:w="43" w:type="dxa"/>
            </w:tcMar>
            <w:vAlign w:val="center"/>
          </w:tcPr>
          <w:p w14:paraId="708E4CA5" w14:textId="7F77C418" w:rsidR="008135FB" w:rsidRPr="00930261" w:rsidRDefault="008135FB" w:rsidP="008135FB">
            <w:pPr>
              <w:jc w:val="right"/>
              <w:rPr>
                <w:sz w:val="14"/>
                <w:szCs w:val="14"/>
              </w:rPr>
            </w:pPr>
            <w:r w:rsidRPr="00327983">
              <w:rPr>
                <w:sz w:val="14"/>
                <w:szCs w:val="14"/>
              </w:rPr>
              <w:t>47,081</w:t>
            </w:r>
          </w:p>
        </w:tc>
        <w:tc>
          <w:tcPr>
            <w:tcW w:w="720" w:type="dxa"/>
            <w:tcBorders>
              <w:top w:val="nil"/>
            </w:tcBorders>
            <w:shd w:val="clear" w:color="auto" w:fill="auto"/>
            <w:tcMar>
              <w:left w:w="43" w:type="dxa"/>
              <w:right w:w="43" w:type="dxa"/>
            </w:tcMar>
            <w:vAlign w:val="center"/>
          </w:tcPr>
          <w:p w14:paraId="1E1F3EC5" w14:textId="21ACE0B1" w:rsidR="008135FB" w:rsidRPr="00930261" w:rsidRDefault="008135FB" w:rsidP="008135FB">
            <w:pPr>
              <w:jc w:val="right"/>
              <w:rPr>
                <w:sz w:val="14"/>
                <w:szCs w:val="14"/>
              </w:rPr>
            </w:pPr>
            <w:r w:rsidRPr="00327983">
              <w:rPr>
                <w:sz w:val="14"/>
                <w:szCs w:val="14"/>
              </w:rPr>
              <w:t>40,553</w:t>
            </w:r>
          </w:p>
        </w:tc>
        <w:tc>
          <w:tcPr>
            <w:tcW w:w="720" w:type="dxa"/>
            <w:tcBorders>
              <w:top w:val="nil"/>
              <w:left w:val="nil"/>
              <w:bottom w:val="nil"/>
              <w:right w:val="nil"/>
            </w:tcBorders>
            <w:shd w:val="clear" w:color="auto" w:fill="auto"/>
            <w:tcMar>
              <w:left w:w="43" w:type="dxa"/>
              <w:right w:w="43" w:type="dxa"/>
            </w:tcMar>
            <w:vAlign w:val="center"/>
          </w:tcPr>
          <w:p w14:paraId="2FB7C38A" w14:textId="44BC8D5F" w:rsidR="008135FB" w:rsidRPr="00930261" w:rsidRDefault="008135FB" w:rsidP="008135FB">
            <w:pPr>
              <w:jc w:val="right"/>
              <w:rPr>
                <w:sz w:val="14"/>
                <w:szCs w:val="14"/>
              </w:rPr>
            </w:pPr>
            <w:r w:rsidRPr="00930261">
              <w:rPr>
                <w:sz w:val="14"/>
                <w:szCs w:val="14"/>
              </w:rPr>
              <w:t>39,798</w:t>
            </w:r>
          </w:p>
        </w:tc>
        <w:tc>
          <w:tcPr>
            <w:tcW w:w="720" w:type="dxa"/>
            <w:tcBorders>
              <w:top w:val="nil"/>
              <w:left w:val="nil"/>
              <w:bottom w:val="nil"/>
              <w:right w:val="nil"/>
            </w:tcBorders>
            <w:shd w:val="clear" w:color="auto" w:fill="auto"/>
            <w:tcMar>
              <w:left w:w="43" w:type="dxa"/>
              <w:right w:w="43" w:type="dxa"/>
            </w:tcMar>
            <w:vAlign w:val="center"/>
          </w:tcPr>
          <w:p w14:paraId="37D552E9" w14:textId="10883C19" w:rsidR="008135FB" w:rsidRPr="00930261" w:rsidRDefault="008135FB" w:rsidP="008135FB">
            <w:pPr>
              <w:jc w:val="right"/>
              <w:rPr>
                <w:sz w:val="14"/>
                <w:szCs w:val="14"/>
              </w:rPr>
            </w:pPr>
            <w:r w:rsidRPr="00930261">
              <w:rPr>
                <w:sz w:val="14"/>
                <w:szCs w:val="14"/>
              </w:rPr>
              <w:t>48,536</w:t>
            </w:r>
          </w:p>
        </w:tc>
        <w:tc>
          <w:tcPr>
            <w:tcW w:w="724" w:type="dxa"/>
            <w:tcBorders>
              <w:top w:val="nil"/>
              <w:left w:val="nil"/>
              <w:bottom w:val="nil"/>
              <w:right w:val="nil"/>
            </w:tcBorders>
            <w:shd w:val="clear" w:color="auto" w:fill="auto"/>
            <w:tcMar>
              <w:left w:w="43" w:type="dxa"/>
              <w:right w:w="43" w:type="dxa"/>
            </w:tcMar>
            <w:vAlign w:val="center"/>
          </w:tcPr>
          <w:p w14:paraId="0DDA7CF4" w14:textId="5576429A" w:rsidR="008135FB" w:rsidRPr="00930261" w:rsidRDefault="008135FB" w:rsidP="008135FB">
            <w:pPr>
              <w:jc w:val="right"/>
              <w:rPr>
                <w:sz w:val="14"/>
                <w:szCs w:val="14"/>
              </w:rPr>
            </w:pPr>
            <w:r w:rsidRPr="00930261">
              <w:rPr>
                <w:sz w:val="14"/>
                <w:szCs w:val="14"/>
              </w:rPr>
              <w:t>62,047</w:t>
            </w:r>
          </w:p>
        </w:tc>
        <w:tc>
          <w:tcPr>
            <w:tcW w:w="720" w:type="dxa"/>
            <w:tcBorders>
              <w:top w:val="nil"/>
              <w:left w:val="nil"/>
              <w:bottom w:val="nil"/>
              <w:right w:val="nil"/>
            </w:tcBorders>
            <w:shd w:val="clear" w:color="auto" w:fill="auto"/>
            <w:tcMar>
              <w:left w:w="43" w:type="dxa"/>
              <w:right w:w="43" w:type="dxa"/>
            </w:tcMar>
            <w:vAlign w:val="center"/>
          </w:tcPr>
          <w:p w14:paraId="11F85AFC" w14:textId="606B5A8C" w:rsidR="008135FB" w:rsidRPr="00930261" w:rsidRDefault="008135FB" w:rsidP="008135FB">
            <w:pPr>
              <w:jc w:val="right"/>
              <w:rPr>
                <w:sz w:val="14"/>
                <w:szCs w:val="14"/>
              </w:rPr>
            </w:pPr>
            <w:r>
              <w:rPr>
                <w:sz w:val="14"/>
                <w:szCs w:val="14"/>
              </w:rPr>
              <w:t>44,408</w:t>
            </w:r>
          </w:p>
        </w:tc>
        <w:tc>
          <w:tcPr>
            <w:tcW w:w="828" w:type="dxa"/>
            <w:tcBorders>
              <w:top w:val="nil"/>
              <w:left w:val="nil"/>
              <w:bottom w:val="nil"/>
              <w:right w:val="nil"/>
            </w:tcBorders>
            <w:shd w:val="clear" w:color="auto" w:fill="auto"/>
            <w:tcMar>
              <w:left w:w="43" w:type="dxa"/>
              <w:right w:w="43" w:type="dxa"/>
            </w:tcMar>
            <w:vAlign w:val="center"/>
          </w:tcPr>
          <w:p w14:paraId="7FC72DD1" w14:textId="117D9024" w:rsidR="008135FB" w:rsidRPr="00930261" w:rsidRDefault="008135FB" w:rsidP="008135FB">
            <w:pPr>
              <w:jc w:val="right"/>
              <w:rPr>
                <w:sz w:val="14"/>
                <w:szCs w:val="14"/>
              </w:rPr>
            </w:pPr>
            <w:r>
              <w:rPr>
                <w:sz w:val="14"/>
                <w:szCs w:val="14"/>
              </w:rPr>
              <w:t>47,093</w:t>
            </w:r>
          </w:p>
        </w:tc>
      </w:tr>
      <w:tr w:rsidR="008135FB" w:rsidRPr="00BF4323" w14:paraId="2379402E"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D91A9BC" w14:textId="77777777" w:rsidR="008135FB" w:rsidRPr="002B6501" w:rsidRDefault="008135FB" w:rsidP="008135FB">
            <w:pPr>
              <w:ind w:firstLineChars="236" w:firstLine="330"/>
              <w:rPr>
                <w:sz w:val="14"/>
                <w:szCs w:val="14"/>
              </w:rPr>
            </w:pPr>
            <w:r w:rsidRPr="002B6501">
              <w:rPr>
                <w:sz w:val="14"/>
                <w:szCs w:val="14"/>
              </w:rPr>
              <w:t xml:space="preserve"> 5-Spices</w:t>
            </w:r>
          </w:p>
        </w:tc>
        <w:tc>
          <w:tcPr>
            <w:tcW w:w="738" w:type="dxa"/>
            <w:tcBorders>
              <w:top w:val="nil"/>
              <w:left w:val="nil"/>
              <w:bottom w:val="nil"/>
              <w:right w:val="nil"/>
            </w:tcBorders>
            <w:shd w:val="clear" w:color="auto" w:fill="auto"/>
            <w:noWrap/>
            <w:tcMar>
              <w:left w:w="43" w:type="dxa"/>
              <w:right w:w="43" w:type="dxa"/>
            </w:tcMar>
            <w:vAlign w:val="center"/>
          </w:tcPr>
          <w:p w14:paraId="5829856F" w14:textId="77777777" w:rsidR="008135FB" w:rsidRPr="00930261" w:rsidRDefault="008135FB" w:rsidP="008135FB">
            <w:pPr>
              <w:jc w:val="right"/>
              <w:rPr>
                <w:sz w:val="14"/>
                <w:szCs w:val="14"/>
              </w:rPr>
            </w:pPr>
            <w:r w:rsidRPr="00930261">
              <w:rPr>
                <w:sz w:val="14"/>
                <w:szCs w:val="14"/>
              </w:rPr>
              <w:t>145,697</w:t>
            </w:r>
          </w:p>
        </w:tc>
        <w:tc>
          <w:tcPr>
            <w:tcW w:w="790" w:type="dxa"/>
            <w:tcBorders>
              <w:top w:val="nil"/>
              <w:left w:val="nil"/>
              <w:bottom w:val="nil"/>
            </w:tcBorders>
            <w:shd w:val="clear" w:color="auto" w:fill="auto"/>
            <w:noWrap/>
            <w:tcMar>
              <w:left w:w="43" w:type="dxa"/>
              <w:right w:w="43" w:type="dxa"/>
            </w:tcMar>
            <w:vAlign w:val="center"/>
          </w:tcPr>
          <w:p w14:paraId="4BF0E225" w14:textId="77777777" w:rsidR="008135FB" w:rsidRPr="00930261" w:rsidRDefault="008135FB" w:rsidP="008135FB">
            <w:pPr>
              <w:jc w:val="right"/>
              <w:rPr>
                <w:sz w:val="14"/>
                <w:szCs w:val="14"/>
              </w:rPr>
            </w:pPr>
            <w:r w:rsidRPr="00930261">
              <w:rPr>
                <w:sz w:val="14"/>
                <w:szCs w:val="14"/>
              </w:rPr>
              <w:t>174,028</w:t>
            </w:r>
          </w:p>
        </w:tc>
        <w:tc>
          <w:tcPr>
            <w:tcW w:w="738" w:type="dxa"/>
            <w:tcBorders>
              <w:top w:val="nil"/>
            </w:tcBorders>
            <w:shd w:val="clear" w:color="auto" w:fill="auto"/>
            <w:noWrap/>
            <w:tcMar>
              <w:left w:w="43" w:type="dxa"/>
              <w:right w:w="43" w:type="dxa"/>
            </w:tcMar>
            <w:vAlign w:val="center"/>
          </w:tcPr>
          <w:p w14:paraId="732071B7" w14:textId="0182A4DA" w:rsidR="008135FB" w:rsidRPr="00930261" w:rsidRDefault="008135FB" w:rsidP="008135FB">
            <w:pPr>
              <w:jc w:val="right"/>
              <w:rPr>
                <w:sz w:val="14"/>
                <w:szCs w:val="14"/>
              </w:rPr>
            </w:pPr>
            <w:r w:rsidRPr="00327983">
              <w:rPr>
                <w:sz w:val="14"/>
                <w:szCs w:val="14"/>
              </w:rPr>
              <w:t>15,611</w:t>
            </w:r>
          </w:p>
        </w:tc>
        <w:tc>
          <w:tcPr>
            <w:tcW w:w="720" w:type="dxa"/>
            <w:tcBorders>
              <w:top w:val="nil"/>
            </w:tcBorders>
            <w:shd w:val="clear" w:color="auto" w:fill="auto"/>
            <w:tcMar>
              <w:left w:w="43" w:type="dxa"/>
              <w:right w:w="43" w:type="dxa"/>
            </w:tcMar>
            <w:vAlign w:val="center"/>
          </w:tcPr>
          <w:p w14:paraId="3EB7763D" w14:textId="337F0493" w:rsidR="008135FB" w:rsidRPr="00930261" w:rsidRDefault="008135FB" w:rsidP="008135FB">
            <w:pPr>
              <w:jc w:val="right"/>
              <w:rPr>
                <w:sz w:val="14"/>
                <w:szCs w:val="14"/>
              </w:rPr>
            </w:pPr>
            <w:r w:rsidRPr="00327983">
              <w:rPr>
                <w:sz w:val="14"/>
                <w:szCs w:val="14"/>
              </w:rPr>
              <w:t>13,107</w:t>
            </w:r>
          </w:p>
        </w:tc>
        <w:tc>
          <w:tcPr>
            <w:tcW w:w="720" w:type="dxa"/>
            <w:tcBorders>
              <w:top w:val="nil"/>
              <w:left w:val="nil"/>
              <w:bottom w:val="nil"/>
              <w:right w:val="nil"/>
            </w:tcBorders>
            <w:shd w:val="clear" w:color="auto" w:fill="auto"/>
            <w:tcMar>
              <w:left w:w="43" w:type="dxa"/>
              <w:right w:w="43" w:type="dxa"/>
            </w:tcMar>
            <w:vAlign w:val="center"/>
          </w:tcPr>
          <w:p w14:paraId="1F3FC646" w14:textId="58521757" w:rsidR="008135FB" w:rsidRPr="00930261" w:rsidRDefault="008135FB" w:rsidP="008135FB">
            <w:pPr>
              <w:jc w:val="right"/>
              <w:rPr>
                <w:sz w:val="14"/>
                <w:szCs w:val="14"/>
              </w:rPr>
            </w:pPr>
            <w:r w:rsidRPr="00930261">
              <w:rPr>
                <w:sz w:val="14"/>
                <w:szCs w:val="14"/>
              </w:rPr>
              <w:t>13,828</w:t>
            </w:r>
          </w:p>
        </w:tc>
        <w:tc>
          <w:tcPr>
            <w:tcW w:w="720" w:type="dxa"/>
            <w:tcBorders>
              <w:top w:val="nil"/>
              <w:left w:val="nil"/>
              <w:bottom w:val="nil"/>
              <w:right w:val="nil"/>
            </w:tcBorders>
            <w:shd w:val="clear" w:color="auto" w:fill="auto"/>
            <w:tcMar>
              <w:left w:w="43" w:type="dxa"/>
              <w:right w:w="43" w:type="dxa"/>
            </w:tcMar>
            <w:vAlign w:val="center"/>
          </w:tcPr>
          <w:p w14:paraId="6CA6232D" w14:textId="60565885" w:rsidR="008135FB" w:rsidRPr="00930261" w:rsidRDefault="008135FB" w:rsidP="008135FB">
            <w:pPr>
              <w:jc w:val="right"/>
              <w:rPr>
                <w:sz w:val="14"/>
                <w:szCs w:val="14"/>
              </w:rPr>
            </w:pPr>
            <w:r w:rsidRPr="00930261">
              <w:rPr>
                <w:sz w:val="14"/>
                <w:szCs w:val="14"/>
              </w:rPr>
              <w:t>12,468</w:t>
            </w:r>
          </w:p>
        </w:tc>
        <w:tc>
          <w:tcPr>
            <w:tcW w:w="724" w:type="dxa"/>
            <w:tcBorders>
              <w:top w:val="nil"/>
              <w:left w:val="nil"/>
              <w:bottom w:val="nil"/>
              <w:right w:val="nil"/>
            </w:tcBorders>
            <w:shd w:val="clear" w:color="auto" w:fill="auto"/>
            <w:tcMar>
              <w:left w:w="43" w:type="dxa"/>
              <w:right w:w="43" w:type="dxa"/>
            </w:tcMar>
            <w:vAlign w:val="center"/>
          </w:tcPr>
          <w:p w14:paraId="3CA05495" w14:textId="6B8EC014" w:rsidR="008135FB" w:rsidRPr="00930261" w:rsidRDefault="008135FB" w:rsidP="008135FB">
            <w:pPr>
              <w:jc w:val="right"/>
              <w:rPr>
                <w:sz w:val="14"/>
                <w:szCs w:val="14"/>
              </w:rPr>
            </w:pPr>
            <w:r w:rsidRPr="00930261">
              <w:rPr>
                <w:sz w:val="14"/>
                <w:szCs w:val="14"/>
              </w:rPr>
              <w:t>12,766</w:t>
            </w:r>
          </w:p>
        </w:tc>
        <w:tc>
          <w:tcPr>
            <w:tcW w:w="720" w:type="dxa"/>
            <w:tcBorders>
              <w:top w:val="nil"/>
              <w:left w:val="nil"/>
              <w:bottom w:val="nil"/>
              <w:right w:val="nil"/>
            </w:tcBorders>
            <w:shd w:val="clear" w:color="auto" w:fill="auto"/>
            <w:tcMar>
              <w:left w:w="43" w:type="dxa"/>
              <w:right w:w="43" w:type="dxa"/>
            </w:tcMar>
            <w:vAlign w:val="center"/>
          </w:tcPr>
          <w:p w14:paraId="6DD9ACDF" w14:textId="030A94A5" w:rsidR="008135FB" w:rsidRPr="00930261" w:rsidRDefault="008135FB" w:rsidP="008135FB">
            <w:pPr>
              <w:jc w:val="right"/>
              <w:rPr>
                <w:sz w:val="14"/>
                <w:szCs w:val="14"/>
              </w:rPr>
            </w:pPr>
            <w:r>
              <w:rPr>
                <w:sz w:val="14"/>
                <w:szCs w:val="14"/>
              </w:rPr>
              <w:t>13,134</w:t>
            </w:r>
          </w:p>
        </w:tc>
        <w:tc>
          <w:tcPr>
            <w:tcW w:w="828" w:type="dxa"/>
            <w:tcBorders>
              <w:top w:val="nil"/>
              <w:left w:val="nil"/>
              <w:bottom w:val="nil"/>
              <w:right w:val="nil"/>
            </w:tcBorders>
            <w:shd w:val="clear" w:color="auto" w:fill="auto"/>
            <w:tcMar>
              <w:left w:w="43" w:type="dxa"/>
              <w:right w:w="43" w:type="dxa"/>
            </w:tcMar>
            <w:vAlign w:val="center"/>
          </w:tcPr>
          <w:p w14:paraId="52C9D18F" w14:textId="47F52EA5" w:rsidR="008135FB" w:rsidRPr="00930261" w:rsidRDefault="008135FB" w:rsidP="008135FB">
            <w:pPr>
              <w:jc w:val="right"/>
              <w:rPr>
                <w:sz w:val="14"/>
                <w:szCs w:val="14"/>
              </w:rPr>
            </w:pPr>
            <w:r>
              <w:rPr>
                <w:sz w:val="14"/>
                <w:szCs w:val="14"/>
              </w:rPr>
              <w:t>14,971</w:t>
            </w:r>
          </w:p>
        </w:tc>
      </w:tr>
      <w:tr w:rsidR="008135FB" w:rsidRPr="00BF4323" w14:paraId="430CAD7E"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D9FE765" w14:textId="77777777" w:rsidR="008135FB" w:rsidRPr="002B6501" w:rsidRDefault="008135FB" w:rsidP="008135FB">
            <w:pPr>
              <w:ind w:firstLineChars="236" w:firstLine="330"/>
              <w:rPr>
                <w:sz w:val="14"/>
                <w:szCs w:val="14"/>
              </w:rPr>
            </w:pPr>
            <w:r w:rsidRPr="002B6501">
              <w:rPr>
                <w:sz w:val="14"/>
                <w:szCs w:val="14"/>
              </w:rPr>
              <w:t xml:space="preserve"> 6-Soya bean Oil</w:t>
            </w:r>
          </w:p>
        </w:tc>
        <w:tc>
          <w:tcPr>
            <w:tcW w:w="738" w:type="dxa"/>
            <w:tcBorders>
              <w:top w:val="nil"/>
              <w:left w:val="nil"/>
              <w:bottom w:val="nil"/>
              <w:right w:val="nil"/>
            </w:tcBorders>
            <w:shd w:val="clear" w:color="auto" w:fill="auto"/>
            <w:noWrap/>
            <w:tcMar>
              <w:left w:w="43" w:type="dxa"/>
              <w:right w:w="43" w:type="dxa"/>
            </w:tcMar>
            <w:vAlign w:val="center"/>
          </w:tcPr>
          <w:p w14:paraId="7A7D00DA" w14:textId="77777777" w:rsidR="008135FB" w:rsidRPr="00930261" w:rsidRDefault="008135FB" w:rsidP="008135FB">
            <w:pPr>
              <w:jc w:val="right"/>
              <w:rPr>
                <w:sz w:val="14"/>
                <w:szCs w:val="14"/>
              </w:rPr>
            </w:pPr>
            <w:r w:rsidRPr="00930261">
              <w:rPr>
                <w:sz w:val="14"/>
                <w:szCs w:val="14"/>
              </w:rPr>
              <w:t>57,732</w:t>
            </w:r>
          </w:p>
        </w:tc>
        <w:tc>
          <w:tcPr>
            <w:tcW w:w="790" w:type="dxa"/>
            <w:tcBorders>
              <w:top w:val="nil"/>
              <w:left w:val="nil"/>
              <w:bottom w:val="nil"/>
            </w:tcBorders>
            <w:shd w:val="clear" w:color="auto" w:fill="auto"/>
            <w:noWrap/>
            <w:tcMar>
              <w:left w:w="43" w:type="dxa"/>
              <w:right w:w="43" w:type="dxa"/>
            </w:tcMar>
            <w:vAlign w:val="center"/>
          </w:tcPr>
          <w:p w14:paraId="2896B271" w14:textId="77777777" w:rsidR="008135FB" w:rsidRPr="00930261" w:rsidRDefault="008135FB" w:rsidP="008135FB">
            <w:pPr>
              <w:jc w:val="right"/>
              <w:rPr>
                <w:sz w:val="14"/>
                <w:szCs w:val="14"/>
              </w:rPr>
            </w:pPr>
            <w:r w:rsidRPr="00930261">
              <w:rPr>
                <w:sz w:val="14"/>
                <w:szCs w:val="14"/>
              </w:rPr>
              <w:t>88,647</w:t>
            </w:r>
          </w:p>
        </w:tc>
        <w:tc>
          <w:tcPr>
            <w:tcW w:w="738" w:type="dxa"/>
            <w:tcBorders>
              <w:top w:val="nil"/>
            </w:tcBorders>
            <w:shd w:val="clear" w:color="auto" w:fill="auto"/>
            <w:noWrap/>
            <w:tcMar>
              <w:left w:w="43" w:type="dxa"/>
              <w:right w:w="43" w:type="dxa"/>
            </w:tcMar>
            <w:vAlign w:val="center"/>
          </w:tcPr>
          <w:p w14:paraId="38486DA5" w14:textId="56150ED7" w:rsidR="008135FB" w:rsidRPr="00930261" w:rsidRDefault="008135FB" w:rsidP="008135FB">
            <w:pPr>
              <w:jc w:val="right"/>
              <w:rPr>
                <w:sz w:val="14"/>
                <w:szCs w:val="14"/>
              </w:rPr>
            </w:pPr>
            <w:r w:rsidRPr="00327983">
              <w:rPr>
                <w:sz w:val="14"/>
                <w:szCs w:val="14"/>
              </w:rPr>
              <w:t>12</w:t>
            </w:r>
          </w:p>
        </w:tc>
        <w:tc>
          <w:tcPr>
            <w:tcW w:w="720" w:type="dxa"/>
            <w:tcBorders>
              <w:top w:val="nil"/>
            </w:tcBorders>
            <w:shd w:val="clear" w:color="auto" w:fill="auto"/>
            <w:tcMar>
              <w:left w:w="43" w:type="dxa"/>
              <w:right w:w="43" w:type="dxa"/>
            </w:tcMar>
            <w:vAlign w:val="center"/>
          </w:tcPr>
          <w:p w14:paraId="4DA32F8D" w14:textId="202B6B86" w:rsidR="008135FB" w:rsidRPr="00930261" w:rsidRDefault="00327983" w:rsidP="008135F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64218C" w14:textId="33C4CC0D" w:rsidR="008135FB" w:rsidRPr="00930261" w:rsidRDefault="008135FB" w:rsidP="008135FB">
            <w:pPr>
              <w:jc w:val="right"/>
              <w:rPr>
                <w:sz w:val="14"/>
                <w:szCs w:val="14"/>
              </w:rPr>
            </w:pPr>
            <w:r w:rsidRPr="00930261">
              <w:rPr>
                <w:sz w:val="14"/>
                <w:szCs w:val="14"/>
              </w:rPr>
              <w:t>283</w:t>
            </w:r>
          </w:p>
        </w:tc>
        <w:tc>
          <w:tcPr>
            <w:tcW w:w="720" w:type="dxa"/>
            <w:tcBorders>
              <w:top w:val="nil"/>
              <w:left w:val="nil"/>
              <w:bottom w:val="nil"/>
              <w:right w:val="nil"/>
            </w:tcBorders>
            <w:shd w:val="clear" w:color="auto" w:fill="auto"/>
            <w:tcMar>
              <w:left w:w="43" w:type="dxa"/>
              <w:right w:w="43" w:type="dxa"/>
            </w:tcMar>
            <w:vAlign w:val="center"/>
          </w:tcPr>
          <w:p w14:paraId="0467ABDD" w14:textId="1FD4D9E1" w:rsidR="008135FB" w:rsidRPr="00930261" w:rsidRDefault="008135FB" w:rsidP="008135FB">
            <w:pPr>
              <w:jc w:val="right"/>
              <w:rPr>
                <w:sz w:val="14"/>
                <w:szCs w:val="14"/>
              </w:rPr>
            </w:pPr>
            <w:r w:rsidRPr="00930261">
              <w:rPr>
                <w:sz w:val="14"/>
                <w:szCs w:val="14"/>
              </w:rPr>
              <w:t>16,922</w:t>
            </w:r>
          </w:p>
        </w:tc>
        <w:tc>
          <w:tcPr>
            <w:tcW w:w="724" w:type="dxa"/>
            <w:tcBorders>
              <w:top w:val="nil"/>
              <w:left w:val="nil"/>
              <w:bottom w:val="nil"/>
              <w:right w:val="nil"/>
            </w:tcBorders>
            <w:shd w:val="clear" w:color="auto" w:fill="auto"/>
            <w:tcMar>
              <w:left w:w="43" w:type="dxa"/>
              <w:right w:w="43" w:type="dxa"/>
            </w:tcMar>
            <w:vAlign w:val="center"/>
          </w:tcPr>
          <w:p w14:paraId="1838F303" w14:textId="43B74755" w:rsidR="008135FB" w:rsidRPr="00930261" w:rsidRDefault="008135FB" w:rsidP="008135FB">
            <w:pPr>
              <w:jc w:val="right"/>
              <w:rPr>
                <w:sz w:val="14"/>
                <w:szCs w:val="14"/>
              </w:rPr>
            </w:pPr>
            <w:r w:rsidRPr="00930261">
              <w:rPr>
                <w:sz w:val="14"/>
                <w:szCs w:val="14"/>
              </w:rPr>
              <w:t>15,629</w:t>
            </w:r>
          </w:p>
        </w:tc>
        <w:tc>
          <w:tcPr>
            <w:tcW w:w="720" w:type="dxa"/>
            <w:tcBorders>
              <w:top w:val="nil"/>
              <w:left w:val="nil"/>
              <w:bottom w:val="nil"/>
              <w:right w:val="nil"/>
            </w:tcBorders>
            <w:shd w:val="clear" w:color="auto" w:fill="auto"/>
            <w:tcMar>
              <w:left w:w="43" w:type="dxa"/>
              <w:right w:w="43" w:type="dxa"/>
            </w:tcMar>
            <w:vAlign w:val="center"/>
          </w:tcPr>
          <w:p w14:paraId="5BCF76A1" w14:textId="607C21EF" w:rsidR="008135FB" w:rsidRPr="00930261" w:rsidRDefault="008135FB" w:rsidP="008135FB">
            <w:pPr>
              <w:jc w:val="right"/>
              <w:rPr>
                <w:sz w:val="14"/>
                <w:szCs w:val="14"/>
              </w:rPr>
            </w:pPr>
            <w:r>
              <w:rPr>
                <w:sz w:val="14"/>
                <w:szCs w:val="14"/>
              </w:rPr>
              <w:t>13,545</w:t>
            </w:r>
          </w:p>
        </w:tc>
        <w:tc>
          <w:tcPr>
            <w:tcW w:w="828" w:type="dxa"/>
            <w:tcBorders>
              <w:top w:val="nil"/>
              <w:left w:val="nil"/>
              <w:bottom w:val="nil"/>
              <w:right w:val="nil"/>
            </w:tcBorders>
            <w:shd w:val="clear" w:color="auto" w:fill="auto"/>
            <w:tcMar>
              <w:left w:w="43" w:type="dxa"/>
              <w:right w:w="43" w:type="dxa"/>
            </w:tcMar>
            <w:vAlign w:val="center"/>
          </w:tcPr>
          <w:p w14:paraId="4106F5B3" w14:textId="152EAB7D" w:rsidR="008135FB" w:rsidRPr="00930261" w:rsidRDefault="008135FB" w:rsidP="008135FB">
            <w:pPr>
              <w:jc w:val="right"/>
              <w:rPr>
                <w:sz w:val="14"/>
                <w:szCs w:val="14"/>
              </w:rPr>
            </w:pPr>
            <w:r>
              <w:rPr>
                <w:sz w:val="14"/>
                <w:szCs w:val="14"/>
              </w:rPr>
              <w:t>17,316</w:t>
            </w:r>
          </w:p>
        </w:tc>
      </w:tr>
      <w:tr w:rsidR="008135FB" w:rsidRPr="00BF4323" w14:paraId="5E61B7D9"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58688FF7" w14:textId="77777777" w:rsidR="008135FB" w:rsidRPr="002B6501" w:rsidRDefault="008135FB" w:rsidP="008135FB">
            <w:pPr>
              <w:ind w:firstLineChars="236" w:firstLine="330"/>
              <w:rPr>
                <w:sz w:val="14"/>
                <w:szCs w:val="14"/>
              </w:rPr>
            </w:pPr>
            <w:r w:rsidRPr="002B6501">
              <w:rPr>
                <w:sz w:val="14"/>
                <w:szCs w:val="14"/>
              </w:rPr>
              <w:t xml:space="preserve"> 7-Palm Oil</w:t>
            </w:r>
          </w:p>
        </w:tc>
        <w:tc>
          <w:tcPr>
            <w:tcW w:w="738" w:type="dxa"/>
            <w:tcBorders>
              <w:top w:val="nil"/>
              <w:left w:val="nil"/>
              <w:bottom w:val="nil"/>
              <w:right w:val="nil"/>
            </w:tcBorders>
            <w:shd w:val="clear" w:color="auto" w:fill="auto"/>
            <w:noWrap/>
            <w:tcMar>
              <w:left w:w="43" w:type="dxa"/>
              <w:right w:w="43" w:type="dxa"/>
            </w:tcMar>
            <w:vAlign w:val="center"/>
          </w:tcPr>
          <w:p w14:paraId="3E67E4BA" w14:textId="77777777" w:rsidR="008135FB" w:rsidRPr="00930261" w:rsidRDefault="008135FB" w:rsidP="008135FB">
            <w:pPr>
              <w:jc w:val="right"/>
              <w:rPr>
                <w:sz w:val="14"/>
                <w:szCs w:val="14"/>
              </w:rPr>
            </w:pPr>
            <w:r w:rsidRPr="00930261">
              <w:rPr>
                <w:sz w:val="14"/>
                <w:szCs w:val="14"/>
              </w:rPr>
              <w:t>1,751,612</w:t>
            </w:r>
          </w:p>
        </w:tc>
        <w:tc>
          <w:tcPr>
            <w:tcW w:w="790" w:type="dxa"/>
            <w:tcBorders>
              <w:top w:val="nil"/>
              <w:left w:val="nil"/>
              <w:bottom w:val="nil"/>
            </w:tcBorders>
            <w:shd w:val="clear" w:color="auto" w:fill="auto"/>
            <w:noWrap/>
            <w:tcMar>
              <w:left w:w="43" w:type="dxa"/>
              <w:right w:w="43" w:type="dxa"/>
            </w:tcMar>
            <w:vAlign w:val="center"/>
          </w:tcPr>
          <w:p w14:paraId="32BE7FEC" w14:textId="77777777" w:rsidR="008135FB" w:rsidRPr="00930261" w:rsidRDefault="008135FB" w:rsidP="008135FB">
            <w:pPr>
              <w:jc w:val="right"/>
              <w:rPr>
                <w:sz w:val="14"/>
                <w:szCs w:val="14"/>
              </w:rPr>
            </w:pPr>
            <w:r w:rsidRPr="00930261">
              <w:rPr>
                <w:sz w:val="14"/>
                <w:szCs w:val="14"/>
              </w:rPr>
              <w:t>2,442,277</w:t>
            </w:r>
          </w:p>
        </w:tc>
        <w:tc>
          <w:tcPr>
            <w:tcW w:w="738" w:type="dxa"/>
            <w:tcBorders>
              <w:top w:val="nil"/>
            </w:tcBorders>
            <w:shd w:val="clear" w:color="auto" w:fill="auto"/>
            <w:noWrap/>
            <w:tcMar>
              <w:left w:w="43" w:type="dxa"/>
              <w:right w:w="43" w:type="dxa"/>
            </w:tcMar>
            <w:vAlign w:val="center"/>
          </w:tcPr>
          <w:p w14:paraId="513E5E18" w14:textId="2332757C" w:rsidR="008135FB" w:rsidRPr="00930261" w:rsidRDefault="008135FB" w:rsidP="008135FB">
            <w:pPr>
              <w:jc w:val="right"/>
              <w:rPr>
                <w:sz w:val="14"/>
                <w:szCs w:val="14"/>
              </w:rPr>
            </w:pPr>
            <w:r w:rsidRPr="00327983">
              <w:rPr>
                <w:sz w:val="14"/>
                <w:szCs w:val="14"/>
              </w:rPr>
              <w:t>228,412</w:t>
            </w:r>
          </w:p>
        </w:tc>
        <w:tc>
          <w:tcPr>
            <w:tcW w:w="720" w:type="dxa"/>
            <w:tcBorders>
              <w:top w:val="nil"/>
            </w:tcBorders>
            <w:shd w:val="clear" w:color="auto" w:fill="auto"/>
            <w:tcMar>
              <w:left w:w="43" w:type="dxa"/>
              <w:right w:w="43" w:type="dxa"/>
            </w:tcMar>
            <w:vAlign w:val="center"/>
          </w:tcPr>
          <w:p w14:paraId="60ACA4FF" w14:textId="4A7750F8" w:rsidR="008135FB" w:rsidRPr="00930261" w:rsidRDefault="008135FB" w:rsidP="008135FB">
            <w:pPr>
              <w:jc w:val="right"/>
              <w:rPr>
                <w:sz w:val="14"/>
                <w:szCs w:val="14"/>
              </w:rPr>
            </w:pPr>
            <w:r w:rsidRPr="00327983">
              <w:rPr>
                <w:sz w:val="14"/>
                <w:szCs w:val="14"/>
              </w:rPr>
              <w:t>227,866</w:t>
            </w:r>
          </w:p>
        </w:tc>
        <w:tc>
          <w:tcPr>
            <w:tcW w:w="720" w:type="dxa"/>
            <w:tcBorders>
              <w:top w:val="nil"/>
              <w:left w:val="nil"/>
              <w:bottom w:val="nil"/>
              <w:right w:val="nil"/>
            </w:tcBorders>
            <w:shd w:val="clear" w:color="auto" w:fill="auto"/>
            <w:tcMar>
              <w:left w:w="43" w:type="dxa"/>
              <w:right w:w="43" w:type="dxa"/>
            </w:tcMar>
            <w:vAlign w:val="center"/>
          </w:tcPr>
          <w:p w14:paraId="5A42A227" w14:textId="0D9337F1" w:rsidR="008135FB" w:rsidRPr="00930261" w:rsidRDefault="008135FB" w:rsidP="008135FB">
            <w:pPr>
              <w:jc w:val="right"/>
              <w:rPr>
                <w:sz w:val="14"/>
                <w:szCs w:val="14"/>
              </w:rPr>
            </w:pPr>
            <w:r w:rsidRPr="00930261">
              <w:rPr>
                <w:sz w:val="14"/>
                <w:szCs w:val="14"/>
              </w:rPr>
              <w:t>288,981</w:t>
            </w:r>
          </w:p>
        </w:tc>
        <w:tc>
          <w:tcPr>
            <w:tcW w:w="720" w:type="dxa"/>
            <w:tcBorders>
              <w:top w:val="nil"/>
              <w:left w:val="nil"/>
              <w:bottom w:val="nil"/>
              <w:right w:val="nil"/>
            </w:tcBorders>
            <w:shd w:val="clear" w:color="auto" w:fill="auto"/>
            <w:tcMar>
              <w:left w:w="43" w:type="dxa"/>
              <w:right w:w="43" w:type="dxa"/>
            </w:tcMar>
            <w:vAlign w:val="center"/>
          </w:tcPr>
          <w:p w14:paraId="49539200" w14:textId="63D5C8A7" w:rsidR="008135FB" w:rsidRPr="00930261" w:rsidRDefault="008135FB" w:rsidP="008135FB">
            <w:pPr>
              <w:jc w:val="right"/>
              <w:rPr>
                <w:sz w:val="14"/>
                <w:szCs w:val="14"/>
              </w:rPr>
            </w:pPr>
            <w:r w:rsidRPr="00930261">
              <w:rPr>
                <w:sz w:val="14"/>
                <w:szCs w:val="14"/>
              </w:rPr>
              <w:t>233,465</w:t>
            </w:r>
          </w:p>
        </w:tc>
        <w:tc>
          <w:tcPr>
            <w:tcW w:w="724" w:type="dxa"/>
            <w:tcBorders>
              <w:top w:val="nil"/>
              <w:left w:val="nil"/>
              <w:bottom w:val="nil"/>
              <w:right w:val="nil"/>
            </w:tcBorders>
            <w:shd w:val="clear" w:color="auto" w:fill="auto"/>
            <w:tcMar>
              <w:left w:w="43" w:type="dxa"/>
              <w:right w:w="43" w:type="dxa"/>
            </w:tcMar>
            <w:vAlign w:val="center"/>
          </w:tcPr>
          <w:p w14:paraId="2614F00E" w14:textId="1B7FA009" w:rsidR="008135FB" w:rsidRPr="00930261" w:rsidRDefault="008135FB" w:rsidP="008135FB">
            <w:pPr>
              <w:jc w:val="right"/>
              <w:rPr>
                <w:sz w:val="14"/>
                <w:szCs w:val="14"/>
              </w:rPr>
            </w:pPr>
            <w:r w:rsidRPr="00930261">
              <w:rPr>
                <w:sz w:val="14"/>
                <w:szCs w:val="14"/>
              </w:rPr>
              <w:t>314,177</w:t>
            </w:r>
          </w:p>
        </w:tc>
        <w:tc>
          <w:tcPr>
            <w:tcW w:w="720" w:type="dxa"/>
            <w:tcBorders>
              <w:top w:val="nil"/>
              <w:left w:val="nil"/>
              <w:bottom w:val="nil"/>
              <w:right w:val="nil"/>
            </w:tcBorders>
            <w:shd w:val="clear" w:color="auto" w:fill="auto"/>
            <w:tcMar>
              <w:left w:w="43" w:type="dxa"/>
              <w:right w:w="43" w:type="dxa"/>
            </w:tcMar>
            <w:vAlign w:val="center"/>
          </w:tcPr>
          <w:p w14:paraId="0C4A0BB3" w14:textId="4B1BCBC6" w:rsidR="008135FB" w:rsidRPr="00930261" w:rsidRDefault="008135FB" w:rsidP="008135FB">
            <w:pPr>
              <w:jc w:val="right"/>
              <w:rPr>
                <w:sz w:val="14"/>
                <w:szCs w:val="14"/>
              </w:rPr>
            </w:pPr>
            <w:r>
              <w:rPr>
                <w:sz w:val="14"/>
                <w:szCs w:val="14"/>
              </w:rPr>
              <w:t>282,239</w:t>
            </w:r>
          </w:p>
        </w:tc>
        <w:tc>
          <w:tcPr>
            <w:tcW w:w="828" w:type="dxa"/>
            <w:tcBorders>
              <w:top w:val="nil"/>
              <w:left w:val="nil"/>
              <w:bottom w:val="nil"/>
              <w:right w:val="nil"/>
            </w:tcBorders>
            <w:shd w:val="clear" w:color="auto" w:fill="auto"/>
            <w:tcMar>
              <w:left w:w="43" w:type="dxa"/>
              <w:right w:w="43" w:type="dxa"/>
            </w:tcMar>
            <w:vAlign w:val="center"/>
          </w:tcPr>
          <w:p w14:paraId="0FAF97DD" w14:textId="04654C44" w:rsidR="008135FB" w:rsidRPr="00930261" w:rsidRDefault="008135FB" w:rsidP="008135FB">
            <w:pPr>
              <w:jc w:val="right"/>
              <w:rPr>
                <w:sz w:val="14"/>
                <w:szCs w:val="14"/>
              </w:rPr>
            </w:pPr>
            <w:r>
              <w:rPr>
                <w:sz w:val="14"/>
                <w:szCs w:val="14"/>
              </w:rPr>
              <w:t>224,073</w:t>
            </w:r>
          </w:p>
        </w:tc>
      </w:tr>
      <w:tr w:rsidR="008135FB" w:rsidRPr="00BF4323" w14:paraId="40BC5AB1"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65D6F35F" w14:textId="77777777" w:rsidR="008135FB" w:rsidRPr="002B6501" w:rsidRDefault="008135FB" w:rsidP="008135FB">
            <w:pPr>
              <w:ind w:firstLineChars="236" w:firstLine="330"/>
              <w:rPr>
                <w:sz w:val="14"/>
                <w:szCs w:val="14"/>
              </w:rPr>
            </w:pPr>
            <w:r w:rsidRPr="002B6501">
              <w:rPr>
                <w:sz w:val="14"/>
                <w:szCs w:val="14"/>
              </w:rPr>
              <w:t xml:space="preserve"> 8-Sugar</w:t>
            </w:r>
          </w:p>
        </w:tc>
        <w:tc>
          <w:tcPr>
            <w:tcW w:w="738" w:type="dxa"/>
            <w:tcBorders>
              <w:top w:val="nil"/>
              <w:left w:val="nil"/>
              <w:bottom w:val="nil"/>
              <w:right w:val="nil"/>
            </w:tcBorders>
            <w:shd w:val="clear" w:color="auto" w:fill="auto"/>
            <w:noWrap/>
            <w:tcMar>
              <w:left w:w="43" w:type="dxa"/>
              <w:right w:w="43" w:type="dxa"/>
            </w:tcMar>
            <w:vAlign w:val="center"/>
          </w:tcPr>
          <w:p w14:paraId="024360CD" w14:textId="77777777" w:rsidR="008135FB" w:rsidRPr="00930261" w:rsidRDefault="008135FB" w:rsidP="008135FB">
            <w:pPr>
              <w:jc w:val="right"/>
              <w:rPr>
                <w:sz w:val="14"/>
                <w:szCs w:val="14"/>
              </w:rPr>
            </w:pPr>
            <w:r w:rsidRPr="00930261">
              <w:rPr>
                <w:sz w:val="14"/>
                <w:szCs w:val="14"/>
              </w:rPr>
              <w:t>3,291</w:t>
            </w:r>
          </w:p>
        </w:tc>
        <w:tc>
          <w:tcPr>
            <w:tcW w:w="790" w:type="dxa"/>
            <w:tcBorders>
              <w:top w:val="nil"/>
              <w:left w:val="nil"/>
              <w:bottom w:val="nil"/>
            </w:tcBorders>
            <w:shd w:val="clear" w:color="auto" w:fill="auto"/>
            <w:noWrap/>
            <w:tcMar>
              <w:left w:w="43" w:type="dxa"/>
              <w:right w:w="43" w:type="dxa"/>
            </w:tcMar>
            <w:vAlign w:val="center"/>
          </w:tcPr>
          <w:p w14:paraId="6DE5516A" w14:textId="77777777" w:rsidR="008135FB" w:rsidRPr="00930261" w:rsidRDefault="008135FB" w:rsidP="008135FB">
            <w:pPr>
              <w:jc w:val="right"/>
              <w:rPr>
                <w:sz w:val="14"/>
                <w:szCs w:val="14"/>
              </w:rPr>
            </w:pPr>
            <w:r w:rsidRPr="00930261">
              <w:rPr>
                <w:sz w:val="14"/>
                <w:szCs w:val="14"/>
              </w:rPr>
              <w:t>113,939</w:t>
            </w:r>
          </w:p>
        </w:tc>
        <w:tc>
          <w:tcPr>
            <w:tcW w:w="738" w:type="dxa"/>
            <w:tcBorders>
              <w:top w:val="nil"/>
            </w:tcBorders>
            <w:shd w:val="clear" w:color="auto" w:fill="auto"/>
            <w:noWrap/>
            <w:tcMar>
              <w:left w:w="43" w:type="dxa"/>
              <w:right w:w="43" w:type="dxa"/>
            </w:tcMar>
            <w:vAlign w:val="center"/>
          </w:tcPr>
          <w:p w14:paraId="11715184" w14:textId="26F8C495" w:rsidR="008135FB" w:rsidRPr="00930261" w:rsidRDefault="008135FB" w:rsidP="008135FB">
            <w:pPr>
              <w:jc w:val="right"/>
              <w:rPr>
                <w:sz w:val="14"/>
                <w:szCs w:val="14"/>
              </w:rPr>
            </w:pPr>
            <w:r w:rsidRPr="00327983">
              <w:rPr>
                <w:sz w:val="14"/>
                <w:szCs w:val="14"/>
              </w:rPr>
              <w:t>3,383</w:t>
            </w:r>
          </w:p>
        </w:tc>
        <w:tc>
          <w:tcPr>
            <w:tcW w:w="720" w:type="dxa"/>
            <w:tcBorders>
              <w:top w:val="nil"/>
            </w:tcBorders>
            <w:shd w:val="clear" w:color="auto" w:fill="auto"/>
            <w:tcMar>
              <w:left w:w="43" w:type="dxa"/>
              <w:right w:w="43" w:type="dxa"/>
            </w:tcMar>
            <w:vAlign w:val="center"/>
          </w:tcPr>
          <w:p w14:paraId="4350DEB0" w14:textId="2D233EFA" w:rsidR="008135FB" w:rsidRPr="00930261" w:rsidRDefault="008135FB" w:rsidP="008135FB">
            <w:pPr>
              <w:jc w:val="right"/>
              <w:rPr>
                <w:sz w:val="14"/>
                <w:szCs w:val="14"/>
              </w:rPr>
            </w:pPr>
            <w:r w:rsidRPr="00327983">
              <w:rPr>
                <w:sz w:val="14"/>
                <w:szCs w:val="14"/>
              </w:rPr>
              <w:t>1,037</w:t>
            </w:r>
          </w:p>
        </w:tc>
        <w:tc>
          <w:tcPr>
            <w:tcW w:w="720" w:type="dxa"/>
            <w:tcBorders>
              <w:top w:val="nil"/>
              <w:left w:val="nil"/>
              <w:bottom w:val="nil"/>
              <w:right w:val="nil"/>
            </w:tcBorders>
            <w:shd w:val="clear" w:color="auto" w:fill="auto"/>
            <w:tcMar>
              <w:left w:w="43" w:type="dxa"/>
              <w:right w:w="43" w:type="dxa"/>
            </w:tcMar>
            <w:vAlign w:val="center"/>
          </w:tcPr>
          <w:p w14:paraId="107BE673" w14:textId="2910D5CF" w:rsidR="008135FB" w:rsidRPr="00930261" w:rsidRDefault="008135FB" w:rsidP="008135FB">
            <w:pPr>
              <w:jc w:val="right"/>
              <w:rPr>
                <w:sz w:val="14"/>
                <w:szCs w:val="14"/>
              </w:rPr>
            </w:pPr>
            <w:r w:rsidRPr="00930261">
              <w:rPr>
                <w:sz w:val="14"/>
                <w:szCs w:val="14"/>
              </w:rPr>
              <w:t>75,075</w:t>
            </w:r>
          </w:p>
        </w:tc>
        <w:tc>
          <w:tcPr>
            <w:tcW w:w="720" w:type="dxa"/>
            <w:tcBorders>
              <w:top w:val="nil"/>
              <w:left w:val="nil"/>
              <w:bottom w:val="nil"/>
              <w:right w:val="nil"/>
            </w:tcBorders>
            <w:shd w:val="clear" w:color="auto" w:fill="auto"/>
            <w:tcMar>
              <w:left w:w="43" w:type="dxa"/>
              <w:right w:w="43" w:type="dxa"/>
            </w:tcMar>
            <w:vAlign w:val="center"/>
          </w:tcPr>
          <w:p w14:paraId="7C447B74" w14:textId="05E738B3" w:rsidR="008135FB" w:rsidRPr="00930261" w:rsidRDefault="008135FB" w:rsidP="008135FB">
            <w:pPr>
              <w:jc w:val="right"/>
              <w:rPr>
                <w:sz w:val="14"/>
                <w:szCs w:val="14"/>
              </w:rPr>
            </w:pPr>
            <w:r w:rsidRPr="00930261">
              <w:rPr>
                <w:sz w:val="14"/>
                <w:szCs w:val="14"/>
              </w:rPr>
              <w:t>56,174</w:t>
            </w:r>
          </w:p>
        </w:tc>
        <w:tc>
          <w:tcPr>
            <w:tcW w:w="724" w:type="dxa"/>
            <w:tcBorders>
              <w:top w:val="nil"/>
              <w:left w:val="nil"/>
              <w:bottom w:val="nil"/>
              <w:right w:val="nil"/>
            </w:tcBorders>
            <w:shd w:val="clear" w:color="auto" w:fill="auto"/>
            <w:tcMar>
              <w:left w:w="43" w:type="dxa"/>
              <w:right w:w="43" w:type="dxa"/>
            </w:tcMar>
            <w:vAlign w:val="center"/>
          </w:tcPr>
          <w:p w14:paraId="6A40FB63" w14:textId="1276DDFB" w:rsidR="008135FB" w:rsidRPr="00930261" w:rsidRDefault="008135FB" w:rsidP="008135FB">
            <w:pPr>
              <w:jc w:val="right"/>
              <w:rPr>
                <w:sz w:val="14"/>
                <w:szCs w:val="14"/>
              </w:rPr>
            </w:pPr>
            <w:r w:rsidRPr="00930261">
              <w:rPr>
                <w:sz w:val="14"/>
                <w:szCs w:val="14"/>
              </w:rPr>
              <w:t>586</w:t>
            </w:r>
          </w:p>
        </w:tc>
        <w:tc>
          <w:tcPr>
            <w:tcW w:w="720" w:type="dxa"/>
            <w:tcBorders>
              <w:top w:val="nil"/>
              <w:left w:val="nil"/>
              <w:bottom w:val="nil"/>
              <w:right w:val="nil"/>
            </w:tcBorders>
            <w:shd w:val="clear" w:color="auto" w:fill="auto"/>
            <w:tcMar>
              <w:left w:w="43" w:type="dxa"/>
              <w:right w:w="43" w:type="dxa"/>
            </w:tcMar>
            <w:vAlign w:val="center"/>
          </w:tcPr>
          <w:p w14:paraId="59F8F4AF" w14:textId="4899599E" w:rsidR="008135FB" w:rsidRPr="00930261" w:rsidRDefault="008135FB" w:rsidP="008135FB">
            <w:pPr>
              <w:jc w:val="right"/>
              <w:rPr>
                <w:sz w:val="14"/>
                <w:szCs w:val="14"/>
              </w:rPr>
            </w:pPr>
            <w:r>
              <w:rPr>
                <w:sz w:val="14"/>
                <w:szCs w:val="14"/>
              </w:rPr>
              <w:t>271.581</w:t>
            </w:r>
          </w:p>
        </w:tc>
        <w:tc>
          <w:tcPr>
            <w:tcW w:w="828" w:type="dxa"/>
            <w:tcBorders>
              <w:top w:val="nil"/>
              <w:left w:val="nil"/>
              <w:bottom w:val="nil"/>
              <w:right w:val="nil"/>
            </w:tcBorders>
            <w:shd w:val="clear" w:color="auto" w:fill="auto"/>
            <w:tcMar>
              <w:left w:w="43" w:type="dxa"/>
              <w:right w:w="43" w:type="dxa"/>
            </w:tcMar>
            <w:vAlign w:val="center"/>
          </w:tcPr>
          <w:p w14:paraId="3ECFB0BF" w14:textId="3E0FCFBA" w:rsidR="008135FB" w:rsidRPr="00930261" w:rsidRDefault="008135FB" w:rsidP="008135FB">
            <w:pPr>
              <w:jc w:val="right"/>
              <w:rPr>
                <w:sz w:val="14"/>
                <w:szCs w:val="14"/>
              </w:rPr>
            </w:pPr>
            <w:r>
              <w:rPr>
                <w:sz w:val="14"/>
                <w:szCs w:val="14"/>
              </w:rPr>
              <w:t>1114.748</w:t>
            </w:r>
          </w:p>
        </w:tc>
      </w:tr>
      <w:tr w:rsidR="008135FB" w:rsidRPr="00BF4323" w14:paraId="765D972E"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14F000D6" w14:textId="77777777" w:rsidR="008135FB" w:rsidRPr="002B6501" w:rsidRDefault="008135FB" w:rsidP="008135FB">
            <w:pPr>
              <w:ind w:firstLineChars="236" w:firstLine="330"/>
              <w:rPr>
                <w:sz w:val="14"/>
                <w:szCs w:val="14"/>
              </w:rPr>
            </w:pPr>
            <w:r w:rsidRPr="002B6501">
              <w:rPr>
                <w:sz w:val="14"/>
                <w:szCs w:val="14"/>
              </w:rPr>
              <w:t xml:space="preserve"> 9-Pulses</w:t>
            </w:r>
          </w:p>
        </w:tc>
        <w:tc>
          <w:tcPr>
            <w:tcW w:w="738" w:type="dxa"/>
            <w:tcBorders>
              <w:top w:val="nil"/>
              <w:left w:val="nil"/>
              <w:bottom w:val="nil"/>
              <w:right w:val="nil"/>
            </w:tcBorders>
            <w:shd w:val="clear" w:color="auto" w:fill="auto"/>
            <w:noWrap/>
            <w:tcMar>
              <w:left w:w="43" w:type="dxa"/>
              <w:right w:w="43" w:type="dxa"/>
            </w:tcMar>
            <w:vAlign w:val="center"/>
          </w:tcPr>
          <w:p w14:paraId="565CBEA0" w14:textId="77777777" w:rsidR="008135FB" w:rsidRPr="00930261" w:rsidRDefault="008135FB" w:rsidP="008135FB">
            <w:pPr>
              <w:jc w:val="right"/>
              <w:rPr>
                <w:sz w:val="14"/>
                <w:szCs w:val="14"/>
              </w:rPr>
            </w:pPr>
            <w:r w:rsidRPr="00930261">
              <w:rPr>
                <w:sz w:val="14"/>
                <w:szCs w:val="14"/>
              </w:rPr>
              <w:t>465,818</w:t>
            </w:r>
          </w:p>
        </w:tc>
        <w:tc>
          <w:tcPr>
            <w:tcW w:w="790" w:type="dxa"/>
            <w:tcBorders>
              <w:top w:val="nil"/>
              <w:left w:val="nil"/>
              <w:bottom w:val="nil"/>
            </w:tcBorders>
            <w:shd w:val="clear" w:color="auto" w:fill="auto"/>
            <w:noWrap/>
            <w:tcMar>
              <w:left w:w="43" w:type="dxa"/>
              <w:right w:w="43" w:type="dxa"/>
            </w:tcMar>
            <w:vAlign w:val="center"/>
          </w:tcPr>
          <w:p w14:paraId="3F09D266" w14:textId="77777777" w:rsidR="008135FB" w:rsidRPr="00930261" w:rsidRDefault="008135FB" w:rsidP="008135FB">
            <w:pPr>
              <w:jc w:val="right"/>
              <w:rPr>
                <w:sz w:val="14"/>
                <w:szCs w:val="14"/>
              </w:rPr>
            </w:pPr>
            <w:r w:rsidRPr="00930261">
              <w:rPr>
                <w:sz w:val="14"/>
                <w:szCs w:val="14"/>
              </w:rPr>
              <w:t>593,633</w:t>
            </w:r>
          </w:p>
        </w:tc>
        <w:tc>
          <w:tcPr>
            <w:tcW w:w="738" w:type="dxa"/>
            <w:tcBorders>
              <w:top w:val="nil"/>
            </w:tcBorders>
            <w:shd w:val="clear" w:color="auto" w:fill="auto"/>
            <w:noWrap/>
            <w:tcMar>
              <w:left w:w="43" w:type="dxa"/>
              <w:right w:w="43" w:type="dxa"/>
            </w:tcMar>
            <w:vAlign w:val="center"/>
          </w:tcPr>
          <w:p w14:paraId="76D95776" w14:textId="26D3DBB7" w:rsidR="008135FB" w:rsidRPr="00930261" w:rsidRDefault="008135FB" w:rsidP="008135FB">
            <w:pPr>
              <w:jc w:val="right"/>
              <w:rPr>
                <w:sz w:val="14"/>
                <w:szCs w:val="14"/>
              </w:rPr>
            </w:pPr>
            <w:r w:rsidRPr="00327983">
              <w:rPr>
                <w:sz w:val="14"/>
                <w:szCs w:val="14"/>
              </w:rPr>
              <w:t>43,011</w:t>
            </w:r>
          </w:p>
        </w:tc>
        <w:tc>
          <w:tcPr>
            <w:tcW w:w="720" w:type="dxa"/>
            <w:tcBorders>
              <w:top w:val="nil"/>
            </w:tcBorders>
            <w:shd w:val="clear" w:color="auto" w:fill="auto"/>
            <w:tcMar>
              <w:left w:w="43" w:type="dxa"/>
              <w:right w:w="43" w:type="dxa"/>
            </w:tcMar>
            <w:vAlign w:val="center"/>
          </w:tcPr>
          <w:p w14:paraId="0AFD43DB" w14:textId="379E3C17" w:rsidR="008135FB" w:rsidRPr="00930261" w:rsidRDefault="008135FB" w:rsidP="008135FB">
            <w:pPr>
              <w:jc w:val="right"/>
              <w:rPr>
                <w:sz w:val="14"/>
                <w:szCs w:val="14"/>
              </w:rPr>
            </w:pPr>
            <w:r w:rsidRPr="00327983">
              <w:rPr>
                <w:sz w:val="14"/>
                <w:szCs w:val="14"/>
              </w:rPr>
              <w:t>39,911</w:t>
            </w:r>
          </w:p>
        </w:tc>
        <w:tc>
          <w:tcPr>
            <w:tcW w:w="720" w:type="dxa"/>
            <w:tcBorders>
              <w:top w:val="nil"/>
              <w:left w:val="nil"/>
              <w:bottom w:val="nil"/>
              <w:right w:val="nil"/>
            </w:tcBorders>
            <w:shd w:val="clear" w:color="auto" w:fill="auto"/>
            <w:tcMar>
              <w:left w:w="43" w:type="dxa"/>
              <w:right w:w="43" w:type="dxa"/>
            </w:tcMar>
            <w:vAlign w:val="center"/>
          </w:tcPr>
          <w:p w14:paraId="3120D0F2" w14:textId="69912AD9" w:rsidR="008135FB" w:rsidRPr="00930261" w:rsidRDefault="008135FB" w:rsidP="008135FB">
            <w:pPr>
              <w:jc w:val="right"/>
              <w:rPr>
                <w:sz w:val="14"/>
                <w:szCs w:val="14"/>
              </w:rPr>
            </w:pPr>
            <w:r w:rsidRPr="00930261">
              <w:rPr>
                <w:sz w:val="14"/>
                <w:szCs w:val="14"/>
              </w:rPr>
              <w:t>39,666</w:t>
            </w:r>
          </w:p>
        </w:tc>
        <w:tc>
          <w:tcPr>
            <w:tcW w:w="720" w:type="dxa"/>
            <w:tcBorders>
              <w:top w:val="nil"/>
              <w:left w:val="nil"/>
              <w:bottom w:val="nil"/>
              <w:right w:val="nil"/>
            </w:tcBorders>
            <w:shd w:val="clear" w:color="auto" w:fill="auto"/>
            <w:tcMar>
              <w:left w:w="43" w:type="dxa"/>
              <w:right w:w="43" w:type="dxa"/>
            </w:tcMar>
            <w:vAlign w:val="center"/>
          </w:tcPr>
          <w:p w14:paraId="52FCAA15" w14:textId="0125B92D" w:rsidR="008135FB" w:rsidRPr="00930261" w:rsidRDefault="008135FB" w:rsidP="008135FB">
            <w:pPr>
              <w:jc w:val="right"/>
              <w:rPr>
                <w:sz w:val="14"/>
                <w:szCs w:val="14"/>
              </w:rPr>
            </w:pPr>
            <w:r w:rsidRPr="00930261">
              <w:rPr>
                <w:sz w:val="14"/>
                <w:szCs w:val="14"/>
              </w:rPr>
              <w:t>32,991</w:t>
            </w:r>
          </w:p>
        </w:tc>
        <w:tc>
          <w:tcPr>
            <w:tcW w:w="724" w:type="dxa"/>
            <w:tcBorders>
              <w:top w:val="nil"/>
              <w:left w:val="nil"/>
              <w:bottom w:val="nil"/>
              <w:right w:val="nil"/>
            </w:tcBorders>
            <w:shd w:val="clear" w:color="auto" w:fill="auto"/>
            <w:tcMar>
              <w:left w:w="43" w:type="dxa"/>
              <w:right w:w="43" w:type="dxa"/>
            </w:tcMar>
            <w:vAlign w:val="center"/>
          </w:tcPr>
          <w:p w14:paraId="4215BD1F" w14:textId="1F3DADDE" w:rsidR="008135FB" w:rsidRPr="00930261" w:rsidRDefault="008135FB" w:rsidP="008135FB">
            <w:pPr>
              <w:jc w:val="right"/>
              <w:rPr>
                <w:sz w:val="14"/>
                <w:szCs w:val="14"/>
              </w:rPr>
            </w:pPr>
            <w:r w:rsidRPr="00930261">
              <w:rPr>
                <w:sz w:val="14"/>
                <w:szCs w:val="14"/>
              </w:rPr>
              <w:t>27,455</w:t>
            </w:r>
          </w:p>
        </w:tc>
        <w:tc>
          <w:tcPr>
            <w:tcW w:w="720" w:type="dxa"/>
            <w:tcBorders>
              <w:top w:val="nil"/>
              <w:left w:val="nil"/>
              <w:bottom w:val="nil"/>
              <w:right w:val="nil"/>
            </w:tcBorders>
            <w:shd w:val="clear" w:color="auto" w:fill="auto"/>
            <w:tcMar>
              <w:left w:w="43" w:type="dxa"/>
              <w:right w:w="43" w:type="dxa"/>
            </w:tcMar>
            <w:vAlign w:val="center"/>
          </w:tcPr>
          <w:p w14:paraId="570531C4" w14:textId="58756E07" w:rsidR="008135FB" w:rsidRPr="00930261" w:rsidRDefault="008135FB" w:rsidP="008135FB">
            <w:pPr>
              <w:jc w:val="right"/>
              <w:rPr>
                <w:sz w:val="14"/>
                <w:szCs w:val="14"/>
              </w:rPr>
            </w:pPr>
            <w:r>
              <w:rPr>
                <w:sz w:val="14"/>
                <w:szCs w:val="14"/>
              </w:rPr>
              <w:t>31,671</w:t>
            </w:r>
          </w:p>
        </w:tc>
        <w:tc>
          <w:tcPr>
            <w:tcW w:w="828" w:type="dxa"/>
            <w:tcBorders>
              <w:top w:val="nil"/>
              <w:left w:val="nil"/>
              <w:bottom w:val="nil"/>
              <w:right w:val="nil"/>
            </w:tcBorders>
            <w:shd w:val="clear" w:color="auto" w:fill="auto"/>
            <w:tcMar>
              <w:left w:w="43" w:type="dxa"/>
              <w:right w:w="43" w:type="dxa"/>
            </w:tcMar>
            <w:vAlign w:val="center"/>
          </w:tcPr>
          <w:p w14:paraId="7D530E6E" w14:textId="2C0ADF15" w:rsidR="008135FB" w:rsidRPr="00930261" w:rsidRDefault="008135FB" w:rsidP="008135FB">
            <w:pPr>
              <w:jc w:val="right"/>
              <w:rPr>
                <w:sz w:val="14"/>
                <w:szCs w:val="14"/>
              </w:rPr>
            </w:pPr>
            <w:r>
              <w:rPr>
                <w:sz w:val="14"/>
                <w:szCs w:val="14"/>
              </w:rPr>
              <w:t>30,678</w:t>
            </w:r>
          </w:p>
        </w:tc>
      </w:tr>
      <w:tr w:rsidR="008135FB" w:rsidRPr="00BF4323" w14:paraId="6CD9EDE8"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F7DBE69" w14:textId="77777777" w:rsidR="008135FB" w:rsidRPr="002B6501" w:rsidRDefault="008135FB" w:rsidP="008135FB">
            <w:pPr>
              <w:ind w:firstLineChars="116" w:firstLine="162"/>
              <w:rPr>
                <w:sz w:val="14"/>
                <w:szCs w:val="14"/>
              </w:rPr>
            </w:pPr>
            <w:r w:rsidRPr="002B6501">
              <w:rPr>
                <w:sz w:val="14"/>
                <w:szCs w:val="14"/>
              </w:rPr>
              <w:t xml:space="preserve">    10-All others Food items</w:t>
            </w:r>
          </w:p>
        </w:tc>
        <w:tc>
          <w:tcPr>
            <w:tcW w:w="738" w:type="dxa"/>
            <w:tcBorders>
              <w:top w:val="nil"/>
              <w:left w:val="nil"/>
              <w:bottom w:val="nil"/>
              <w:right w:val="nil"/>
            </w:tcBorders>
            <w:shd w:val="clear" w:color="auto" w:fill="auto"/>
            <w:noWrap/>
            <w:tcMar>
              <w:left w:w="43" w:type="dxa"/>
              <w:right w:w="43" w:type="dxa"/>
            </w:tcMar>
            <w:vAlign w:val="center"/>
          </w:tcPr>
          <w:p w14:paraId="15FEC858" w14:textId="77777777" w:rsidR="008135FB" w:rsidRPr="00930261" w:rsidRDefault="008135FB" w:rsidP="008135FB">
            <w:pPr>
              <w:jc w:val="right"/>
              <w:rPr>
                <w:sz w:val="14"/>
                <w:szCs w:val="14"/>
              </w:rPr>
            </w:pPr>
            <w:r w:rsidRPr="00930261">
              <w:rPr>
                <w:sz w:val="14"/>
                <w:szCs w:val="14"/>
              </w:rPr>
              <w:t>1,621,213</w:t>
            </w:r>
          </w:p>
        </w:tc>
        <w:tc>
          <w:tcPr>
            <w:tcW w:w="790" w:type="dxa"/>
            <w:tcBorders>
              <w:top w:val="nil"/>
              <w:left w:val="nil"/>
              <w:bottom w:val="nil"/>
            </w:tcBorders>
            <w:shd w:val="clear" w:color="auto" w:fill="auto"/>
            <w:noWrap/>
            <w:tcMar>
              <w:left w:w="43" w:type="dxa"/>
              <w:right w:w="43" w:type="dxa"/>
            </w:tcMar>
            <w:vAlign w:val="center"/>
          </w:tcPr>
          <w:p w14:paraId="6A5897BB" w14:textId="77777777" w:rsidR="008135FB" w:rsidRPr="00930261" w:rsidRDefault="008135FB" w:rsidP="008135FB">
            <w:pPr>
              <w:jc w:val="right"/>
              <w:rPr>
                <w:sz w:val="14"/>
                <w:szCs w:val="14"/>
              </w:rPr>
            </w:pPr>
            <w:r w:rsidRPr="00930261">
              <w:rPr>
                <w:sz w:val="14"/>
                <w:szCs w:val="14"/>
              </w:rPr>
              <w:t>2,420,624</w:t>
            </w:r>
          </w:p>
        </w:tc>
        <w:tc>
          <w:tcPr>
            <w:tcW w:w="738" w:type="dxa"/>
            <w:tcBorders>
              <w:top w:val="nil"/>
            </w:tcBorders>
            <w:shd w:val="clear" w:color="auto" w:fill="auto"/>
            <w:noWrap/>
            <w:tcMar>
              <w:left w:w="43" w:type="dxa"/>
              <w:right w:w="43" w:type="dxa"/>
            </w:tcMar>
            <w:vAlign w:val="center"/>
          </w:tcPr>
          <w:p w14:paraId="63C1D0E0" w14:textId="1BE55271" w:rsidR="008135FB" w:rsidRPr="00930261" w:rsidRDefault="008135FB" w:rsidP="008135FB">
            <w:pPr>
              <w:jc w:val="right"/>
              <w:rPr>
                <w:sz w:val="14"/>
                <w:szCs w:val="14"/>
              </w:rPr>
            </w:pPr>
            <w:r w:rsidRPr="00327983">
              <w:rPr>
                <w:sz w:val="14"/>
                <w:szCs w:val="14"/>
              </w:rPr>
              <w:t>230,225</w:t>
            </w:r>
          </w:p>
        </w:tc>
        <w:tc>
          <w:tcPr>
            <w:tcW w:w="720" w:type="dxa"/>
            <w:tcBorders>
              <w:top w:val="nil"/>
            </w:tcBorders>
            <w:shd w:val="clear" w:color="auto" w:fill="auto"/>
            <w:tcMar>
              <w:left w:w="43" w:type="dxa"/>
              <w:right w:w="43" w:type="dxa"/>
            </w:tcMar>
            <w:vAlign w:val="center"/>
          </w:tcPr>
          <w:p w14:paraId="1D770974" w14:textId="421D13F3" w:rsidR="008135FB" w:rsidRPr="00930261" w:rsidRDefault="008135FB" w:rsidP="008135FB">
            <w:pPr>
              <w:jc w:val="right"/>
              <w:rPr>
                <w:sz w:val="14"/>
                <w:szCs w:val="14"/>
              </w:rPr>
            </w:pPr>
            <w:r w:rsidRPr="00327983">
              <w:rPr>
                <w:sz w:val="14"/>
                <w:szCs w:val="14"/>
              </w:rPr>
              <w:t>248,702</w:t>
            </w:r>
          </w:p>
        </w:tc>
        <w:tc>
          <w:tcPr>
            <w:tcW w:w="720" w:type="dxa"/>
            <w:tcBorders>
              <w:top w:val="nil"/>
              <w:left w:val="nil"/>
              <w:bottom w:val="nil"/>
              <w:right w:val="nil"/>
            </w:tcBorders>
            <w:shd w:val="clear" w:color="auto" w:fill="auto"/>
            <w:tcMar>
              <w:left w:w="43" w:type="dxa"/>
              <w:right w:w="43" w:type="dxa"/>
            </w:tcMar>
            <w:vAlign w:val="center"/>
          </w:tcPr>
          <w:p w14:paraId="7AB26614" w14:textId="385E04EE" w:rsidR="008135FB" w:rsidRPr="00930261" w:rsidRDefault="008135FB" w:rsidP="008135FB">
            <w:pPr>
              <w:jc w:val="right"/>
              <w:rPr>
                <w:sz w:val="14"/>
                <w:szCs w:val="14"/>
              </w:rPr>
            </w:pPr>
            <w:r w:rsidRPr="00930261">
              <w:rPr>
                <w:sz w:val="14"/>
                <w:szCs w:val="14"/>
              </w:rPr>
              <w:t>136,884</w:t>
            </w:r>
          </w:p>
        </w:tc>
        <w:tc>
          <w:tcPr>
            <w:tcW w:w="720" w:type="dxa"/>
            <w:tcBorders>
              <w:top w:val="nil"/>
              <w:left w:val="nil"/>
              <w:bottom w:val="nil"/>
              <w:right w:val="nil"/>
            </w:tcBorders>
            <w:shd w:val="clear" w:color="auto" w:fill="auto"/>
            <w:tcMar>
              <w:left w:w="43" w:type="dxa"/>
              <w:right w:w="43" w:type="dxa"/>
            </w:tcMar>
            <w:vAlign w:val="center"/>
          </w:tcPr>
          <w:p w14:paraId="2902FD49" w14:textId="09EFF8E7" w:rsidR="008135FB" w:rsidRPr="00930261" w:rsidRDefault="008135FB" w:rsidP="008135FB">
            <w:pPr>
              <w:jc w:val="right"/>
              <w:rPr>
                <w:sz w:val="14"/>
                <w:szCs w:val="14"/>
              </w:rPr>
            </w:pPr>
            <w:r w:rsidRPr="00930261">
              <w:rPr>
                <w:sz w:val="14"/>
                <w:szCs w:val="14"/>
              </w:rPr>
              <w:t>203,205</w:t>
            </w:r>
          </w:p>
        </w:tc>
        <w:tc>
          <w:tcPr>
            <w:tcW w:w="724" w:type="dxa"/>
            <w:tcBorders>
              <w:top w:val="nil"/>
              <w:left w:val="nil"/>
              <w:bottom w:val="nil"/>
              <w:right w:val="nil"/>
            </w:tcBorders>
            <w:shd w:val="clear" w:color="auto" w:fill="auto"/>
            <w:tcMar>
              <w:left w:w="43" w:type="dxa"/>
              <w:right w:w="43" w:type="dxa"/>
            </w:tcMar>
            <w:vAlign w:val="center"/>
          </w:tcPr>
          <w:p w14:paraId="72BBA246" w14:textId="562C729C" w:rsidR="008135FB" w:rsidRPr="00930261" w:rsidRDefault="008135FB" w:rsidP="008135FB">
            <w:pPr>
              <w:jc w:val="right"/>
              <w:rPr>
                <w:sz w:val="14"/>
                <w:szCs w:val="14"/>
              </w:rPr>
            </w:pPr>
            <w:r w:rsidRPr="00930261">
              <w:rPr>
                <w:sz w:val="14"/>
                <w:szCs w:val="14"/>
              </w:rPr>
              <w:t>324,340</w:t>
            </w:r>
          </w:p>
        </w:tc>
        <w:tc>
          <w:tcPr>
            <w:tcW w:w="720" w:type="dxa"/>
            <w:tcBorders>
              <w:top w:val="nil"/>
              <w:left w:val="nil"/>
              <w:bottom w:val="nil"/>
              <w:right w:val="nil"/>
            </w:tcBorders>
            <w:shd w:val="clear" w:color="auto" w:fill="auto"/>
            <w:tcMar>
              <w:left w:w="43" w:type="dxa"/>
              <w:right w:w="43" w:type="dxa"/>
            </w:tcMar>
            <w:vAlign w:val="center"/>
          </w:tcPr>
          <w:p w14:paraId="234D3F95" w14:textId="4814D3E2" w:rsidR="008135FB" w:rsidRPr="00930261" w:rsidRDefault="008135FB" w:rsidP="008135FB">
            <w:pPr>
              <w:jc w:val="right"/>
              <w:rPr>
                <w:sz w:val="14"/>
                <w:szCs w:val="14"/>
              </w:rPr>
            </w:pPr>
            <w:r>
              <w:rPr>
                <w:sz w:val="14"/>
                <w:szCs w:val="14"/>
              </w:rPr>
              <w:t>338,173</w:t>
            </w:r>
          </w:p>
        </w:tc>
        <w:tc>
          <w:tcPr>
            <w:tcW w:w="828" w:type="dxa"/>
            <w:tcBorders>
              <w:top w:val="nil"/>
              <w:left w:val="nil"/>
              <w:bottom w:val="nil"/>
              <w:right w:val="nil"/>
            </w:tcBorders>
            <w:shd w:val="clear" w:color="auto" w:fill="auto"/>
            <w:tcMar>
              <w:left w:w="43" w:type="dxa"/>
              <w:right w:w="43" w:type="dxa"/>
            </w:tcMar>
            <w:vAlign w:val="center"/>
          </w:tcPr>
          <w:p w14:paraId="658CFD2F" w14:textId="621160D0" w:rsidR="008135FB" w:rsidRPr="00930261" w:rsidRDefault="008135FB" w:rsidP="008135FB">
            <w:pPr>
              <w:jc w:val="right"/>
              <w:rPr>
                <w:sz w:val="14"/>
                <w:szCs w:val="14"/>
              </w:rPr>
            </w:pPr>
            <w:r>
              <w:rPr>
                <w:sz w:val="14"/>
                <w:szCs w:val="14"/>
              </w:rPr>
              <w:t>260,113</w:t>
            </w:r>
          </w:p>
        </w:tc>
      </w:tr>
      <w:tr w:rsidR="008135FB" w:rsidRPr="00BF4323" w14:paraId="52E048CA"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F88C474" w14:textId="77777777" w:rsidR="008135FB" w:rsidRPr="002B6501" w:rsidRDefault="008135FB" w:rsidP="008135FB">
            <w:pPr>
              <w:rPr>
                <w:b/>
                <w:bCs/>
                <w:sz w:val="14"/>
                <w:szCs w:val="14"/>
              </w:rPr>
            </w:pPr>
            <w:r w:rsidRPr="002B6501">
              <w:rPr>
                <w:b/>
                <w:bCs/>
                <w:sz w:val="14"/>
                <w:szCs w:val="14"/>
              </w:rPr>
              <w:t>B.   Machinery Group</w:t>
            </w:r>
          </w:p>
        </w:tc>
        <w:tc>
          <w:tcPr>
            <w:tcW w:w="738" w:type="dxa"/>
            <w:tcBorders>
              <w:top w:val="nil"/>
              <w:left w:val="nil"/>
              <w:bottom w:val="nil"/>
              <w:right w:val="nil"/>
            </w:tcBorders>
            <w:shd w:val="clear" w:color="auto" w:fill="auto"/>
            <w:noWrap/>
            <w:tcMar>
              <w:left w:w="43" w:type="dxa"/>
              <w:right w:w="43" w:type="dxa"/>
            </w:tcMar>
            <w:vAlign w:val="center"/>
          </w:tcPr>
          <w:p w14:paraId="3CE59AFD" w14:textId="77777777" w:rsidR="008135FB" w:rsidRPr="00930261" w:rsidRDefault="008135FB" w:rsidP="008135FB">
            <w:pPr>
              <w:jc w:val="right"/>
              <w:rPr>
                <w:b/>
                <w:bCs/>
                <w:sz w:val="14"/>
                <w:szCs w:val="14"/>
              </w:rPr>
            </w:pPr>
            <w:r w:rsidRPr="00930261">
              <w:rPr>
                <w:b/>
                <w:bCs/>
                <w:sz w:val="14"/>
                <w:szCs w:val="14"/>
              </w:rPr>
              <w:t>6,192,744</w:t>
            </w:r>
          </w:p>
        </w:tc>
        <w:tc>
          <w:tcPr>
            <w:tcW w:w="790" w:type="dxa"/>
            <w:tcBorders>
              <w:top w:val="nil"/>
              <w:left w:val="nil"/>
              <w:bottom w:val="nil"/>
            </w:tcBorders>
            <w:shd w:val="clear" w:color="auto" w:fill="auto"/>
            <w:noWrap/>
            <w:tcMar>
              <w:left w:w="43" w:type="dxa"/>
              <w:right w:w="43" w:type="dxa"/>
            </w:tcMar>
            <w:vAlign w:val="center"/>
          </w:tcPr>
          <w:p w14:paraId="4F77B7B2" w14:textId="77777777" w:rsidR="008135FB" w:rsidRPr="00930261" w:rsidRDefault="008135FB" w:rsidP="008135FB">
            <w:pPr>
              <w:jc w:val="right"/>
              <w:rPr>
                <w:b/>
                <w:bCs/>
                <w:sz w:val="14"/>
                <w:szCs w:val="14"/>
              </w:rPr>
            </w:pPr>
            <w:r w:rsidRPr="00930261">
              <w:rPr>
                <w:b/>
                <w:bCs/>
                <w:sz w:val="14"/>
                <w:szCs w:val="14"/>
              </w:rPr>
              <w:t>8,322,032</w:t>
            </w:r>
          </w:p>
        </w:tc>
        <w:tc>
          <w:tcPr>
            <w:tcW w:w="738" w:type="dxa"/>
            <w:shd w:val="clear" w:color="auto" w:fill="auto"/>
            <w:noWrap/>
            <w:tcMar>
              <w:left w:w="43" w:type="dxa"/>
              <w:right w:w="43" w:type="dxa"/>
            </w:tcMar>
            <w:vAlign w:val="center"/>
          </w:tcPr>
          <w:p w14:paraId="3ECF150F" w14:textId="51B5A719" w:rsidR="008135FB" w:rsidRPr="00930261" w:rsidRDefault="008135FB" w:rsidP="008135FB">
            <w:pPr>
              <w:jc w:val="right"/>
              <w:rPr>
                <w:b/>
                <w:bCs/>
                <w:sz w:val="14"/>
                <w:szCs w:val="14"/>
              </w:rPr>
            </w:pPr>
            <w:r w:rsidRPr="00327983">
              <w:rPr>
                <w:b/>
                <w:bCs/>
                <w:sz w:val="14"/>
                <w:szCs w:val="14"/>
              </w:rPr>
              <w:t>717,670</w:t>
            </w:r>
          </w:p>
        </w:tc>
        <w:tc>
          <w:tcPr>
            <w:tcW w:w="720" w:type="dxa"/>
            <w:shd w:val="clear" w:color="auto" w:fill="auto"/>
            <w:tcMar>
              <w:left w:w="43" w:type="dxa"/>
              <w:right w:w="43" w:type="dxa"/>
            </w:tcMar>
            <w:vAlign w:val="center"/>
          </w:tcPr>
          <w:p w14:paraId="2967C1C8" w14:textId="452B1577" w:rsidR="008135FB" w:rsidRPr="00930261" w:rsidRDefault="008135FB" w:rsidP="008135FB">
            <w:pPr>
              <w:jc w:val="right"/>
              <w:rPr>
                <w:b/>
                <w:bCs/>
                <w:sz w:val="14"/>
                <w:szCs w:val="14"/>
              </w:rPr>
            </w:pPr>
            <w:r w:rsidRPr="00327983">
              <w:rPr>
                <w:b/>
                <w:bCs/>
                <w:sz w:val="14"/>
                <w:szCs w:val="14"/>
              </w:rPr>
              <w:t>602,384</w:t>
            </w:r>
          </w:p>
        </w:tc>
        <w:tc>
          <w:tcPr>
            <w:tcW w:w="720" w:type="dxa"/>
            <w:tcBorders>
              <w:top w:val="nil"/>
              <w:left w:val="nil"/>
              <w:bottom w:val="nil"/>
              <w:right w:val="nil"/>
            </w:tcBorders>
            <w:shd w:val="clear" w:color="auto" w:fill="auto"/>
            <w:tcMar>
              <w:left w:w="43" w:type="dxa"/>
              <w:right w:w="43" w:type="dxa"/>
            </w:tcMar>
            <w:vAlign w:val="center"/>
          </w:tcPr>
          <w:p w14:paraId="0C81EDA0" w14:textId="674BBB83" w:rsidR="008135FB" w:rsidRPr="00930261" w:rsidRDefault="008135FB" w:rsidP="008135FB">
            <w:pPr>
              <w:jc w:val="right"/>
              <w:rPr>
                <w:b/>
                <w:bCs/>
                <w:sz w:val="14"/>
                <w:szCs w:val="14"/>
              </w:rPr>
            </w:pPr>
            <w:r w:rsidRPr="00930261">
              <w:rPr>
                <w:b/>
                <w:bCs/>
                <w:sz w:val="14"/>
                <w:szCs w:val="14"/>
              </w:rPr>
              <w:t>714,735</w:t>
            </w:r>
          </w:p>
        </w:tc>
        <w:tc>
          <w:tcPr>
            <w:tcW w:w="720" w:type="dxa"/>
            <w:tcBorders>
              <w:top w:val="nil"/>
              <w:left w:val="nil"/>
              <w:bottom w:val="nil"/>
              <w:right w:val="nil"/>
            </w:tcBorders>
            <w:shd w:val="clear" w:color="auto" w:fill="auto"/>
            <w:tcMar>
              <w:left w:w="43" w:type="dxa"/>
              <w:right w:w="43" w:type="dxa"/>
            </w:tcMar>
            <w:vAlign w:val="center"/>
          </w:tcPr>
          <w:p w14:paraId="6F85D00A" w14:textId="5F658E8B" w:rsidR="008135FB" w:rsidRPr="00930261" w:rsidRDefault="008135FB" w:rsidP="008135FB">
            <w:pPr>
              <w:jc w:val="right"/>
              <w:rPr>
                <w:b/>
                <w:bCs/>
                <w:sz w:val="14"/>
                <w:szCs w:val="14"/>
              </w:rPr>
            </w:pPr>
            <w:r w:rsidRPr="00930261">
              <w:rPr>
                <w:b/>
                <w:bCs/>
                <w:sz w:val="14"/>
                <w:szCs w:val="14"/>
              </w:rPr>
              <w:t>791,922</w:t>
            </w:r>
          </w:p>
        </w:tc>
        <w:tc>
          <w:tcPr>
            <w:tcW w:w="724" w:type="dxa"/>
            <w:tcBorders>
              <w:top w:val="nil"/>
              <w:left w:val="nil"/>
              <w:bottom w:val="nil"/>
              <w:right w:val="nil"/>
            </w:tcBorders>
            <w:shd w:val="clear" w:color="auto" w:fill="auto"/>
            <w:tcMar>
              <w:left w:w="43" w:type="dxa"/>
              <w:right w:w="43" w:type="dxa"/>
            </w:tcMar>
            <w:vAlign w:val="center"/>
          </w:tcPr>
          <w:p w14:paraId="7B8B0352" w14:textId="561A514C" w:rsidR="008135FB" w:rsidRPr="00930261" w:rsidRDefault="008135FB" w:rsidP="008135FB">
            <w:pPr>
              <w:jc w:val="right"/>
              <w:rPr>
                <w:b/>
                <w:bCs/>
                <w:sz w:val="14"/>
                <w:szCs w:val="14"/>
              </w:rPr>
            </w:pPr>
            <w:r w:rsidRPr="00930261">
              <w:rPr>
                <w:b/>
                <w:bCs/>
                <w:sz w:val="14"/>
                <w:szCs w:val="14"/>
              </w:rPr>
              <w:t>934,405</w:t>
            </w:r>
          </w:p>
        </w:tc>
        <w:tc>
          <w:tcPr>
            <w:tcW w:w="720" w:type="dxa"/>
            <w:tcBorders>
              <w:top w:val="nil"/>
              <w:left w:val="nil"/>
              <w:bottom w:val="nil"/>
              <w:right w:val="nil"/>
            </w:tcBorders>
            <w:shd w:val="clear" w:color="auto" w:fill="auto"/>
            <w:tcMar>
              <w:left w:w="43" w:type="dxa"/>
              <w:right w:w="43" w:type="dxa"/>
            </w:tcMar>
            <w:vAlign w:val="center"/>
          </w:tcPr>
          <w:p w14:paraId="1F0B4C04" w14:textId="4F8CF9E2" w:rsidR="008135FB" w:rsidRPr="00930261" w:rsidRDefault="008135FB" w:rsidP="008135FB">
            <w:pPr>
              <w:jc w:val="right"/>
              <w:rPr>
                <w:b/>
                <w:bCs/>
                <w:sz w:val="14"/>
                <w:szCs w:val="14"/>
              </w:rPr>
            </w:pPr>
            <w:r>
              <w:rPr>
                <w:b/>
                <w:bCs/>
                <w:sz w:val="14"/>
                <w:szCs w:val="14"/>
              </w:rPr>
              <w:t>868,755</w:t>
            </w:r>
          </w:p>
        </w:tc>
        <w:tc>
          <w:tcPr>
            <w:tcW w:w="828" w:type="dxa"/>
            <w:tcBorders>
              <w:top w:val="nil"/>
              <w:left w:val="nil"/>
              <w:bottom w:val="nil"/>
              <w:right w:val="nil"/>
            </w:tcBorders>
            <w:shd w:val="clear" w:color="auto" w:fill="auto"/>
            <w:tcMar>
              <w:left w:w="43" w:type="dxa"/>
              <w:right w:w="43" w:type="dxa"/>
            </w:tcMar>
            <w:vAlign w:val="center"/>
          </w:tcPr>
          <w:p w14:paraId="0F6FE63C" w14:textId="6E5B3B66" w:rsidR="008135FB" w:rsidRPr="00930261" w:rsidRDefault="008135FB" w:rsidP="008135FB">
            <w:pPr>
              <w:jc w:val="right"/>
              <w:rPr>
                <w:b/>
                <w:bCs/>
                <w:sz w:val="14"/>
                <w:szCs w:val="14"/>
              </w:rPr>
            </w:pPr>
            <w:r>
              <w:rPr>
                <w:b/>
                <w:bCs/>
                <w:sz w:val="14"/>
                <w:szCs w:val="14"/>
              </w:rPr>
              <w:t>750,408</w:t>
            </w:r>
          </w:p>
        </w:tc>
      </w:tr>
      <w:tr w:rsidR="008135FB" w:rsidRPr="00BF4323" w14:paraId="7238125D"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15541AE" w14:textId="77777777" w:rsidR="008135FB" w:rsidRPr="002B6501" w:rsidRDefault="008135FB" w:rsidP="008135FB">
            <w:pPr>
              <w:tabs>
                <w:tab w:val="left" w:pos="355"/>
              </w:tabs>
              <w:ind w:firstLineChars="236" w:firstLine="330"/>
              <w:rPr>
                <w:sz w:val="14"/>
                <w:szCs w:val="14"/>
              </w:rPr>
            </w:pPr>
            <w:r w:rsidRPr="002B6501">
              <w:rPr>
                <w:sz w:val="14"/>
                <w:szCs w:val="14"/>
              </w:rPr>
              <w:t>11-Power Generating Machinery</w:t>
            </w:r>
          </w:p>
        </w:tc>
        <w:tc>
          <w:tcPr>
            <w:tcW w:w="738" w:type="dxa"/>
            <w:tcBorders>
              <w:top w:val="nil"/>
              <w:left w:val="nil"/>
              <w:bottom w:val="nil"/>
              <w:right w:val="nil"/>
            </w:tcBorders>
            <w:shd w:val="clear" w:color="auto" w:fill="auto"/>
            <w:noWrap/>
            <w:tcMar>
              <w:left w:w="43" w:type="dxa"/>
              <w:right w:w="43" w:type="dxa"/>
            </w:tcMar>
            <w:vAlign w:val="center"/>
          </w:tcPr>
          <w:p w14:paraId="3EC570F3" w14:textId="77777777" w:rsidR="008135FB" w:rsidRPr="00930261" w:rsidRDefault="008135FB" w:rsidP="008135FB">
            <w:pPr>
              <w:jc w:val="right"/>
              <w:rPr>
                <w:sz w:val="14"/>
                <w:szCs w:val="14"/>
              </w:rPr>
            </w:pPr>
            <w:r w:rsidRPr="00930261">
              <w:rPr>
                <w:sz w:val="14"/>
                <w:szCs w:val="14"/>
              </w:rPr>
              <w:t>734,374</w:t>
            </w:r>
          </w:p>
        </w:tc>
        <w:tc>
          <w:tcPr>
            <w:tcW w:w="790" w:type="dxa"/>
            <w:tcBorders>
              <w:top w:val="nil"/>
              <w:left w:val="nil"/>
              <w:bottom w:val="nil"/>
            </w:tcBorders>
            <w:shd w:val="clear" w:color="auto" w:fill="auto"/>
            <w:noWrap/>
            <w:tcMar>
              <w:left w:w="43" w:type="dxa"/>
              <w:right w:w="43" w:type="dxa"/>
            </w:tcMar>
            <w:vAlign w:val="center"/>
          </w:tcPr>
          <w:p w14:paraId="378AF1B8" w14:textId="77777777" w:rsidR="008135FB" w:rsidRPr="00930261" w:rsidRDefault="008135FB" w:rsidP="008135FB">
            <w:pPr>
              <w:jc w:val="right"/>
              <w:rPr>
                <w:sz w:val="14"/>
                <w:szCs w:val="14"/>
              </w:rPr>
            </w:pPr>
            <w:r w:rsidRPr="00930261">
              <w:rPr>
                <w:sz w:val="14"/>
                <w:szCs w:val="14"/>
              </w:rPr>
              <w:t>930,209</w:t>
            </w:r>
          </w:p>
        </w:tc>
        <w:tc>
          <w:tcPr>
            <w:tcW w:w="738" w:type="dxa"/>
            <w:tcBorders>
              <w:top w:val="nil"/>
            </w:tcBorders>
            <w:shd w:val="clear" w:color="auto" w:fill="auto"/>
            <w:noWrap/>
            <w:tcMar>
              <w:left w:w="43" w:type="dxa"/>
              <w:right w:w="43" w:type="dxa"/>
            </w:tcMar>
            <w:vAlign w:val="center"/>
          </w:tcPr>
          <w:p w14:paraId="6868042C" w14:textId="4B07F9C6" w:rsidR="008135FB" w:rsidRPr="00930261" w:rsidRDefault="008135FB" w:rsidP="008135FB">
            <w:pPr>
              <w:jc w:val="right"/>
              <w:rPr>
                <w:sz w:val="14"/>
                <w:szCs w:val="14"/>
              </w:rPr>
            </w:pPr>
            <w:r w:rsidRPr="00327983">
              <w:rPr>
                <w:sz w:val="14"/>
                <w:szCs w:val="14"/>
              </w:rPr>
              <w:t>66,883</w:t>
            </w:r>
          </w:p>
        </w:tc>
        <w:tc>
          <w:tcPr>
            <w:tcW w:w="720" w:type="dxa"/>
            <w:tcBorders>
              <w:top w:val="nil"/>
            </w:tcBorders>
            <w:shd w:val="clear" w:color="auto" w:fill="auto"/>
            <w:tcMar>
              <w:left w:w="43" w:type="dxa"/>
              <w:right w:w="43" w:type="dxa"/>
            </w:tcMar>
            <w:vAlign w:val="center"/>
          </w:tcPr>
          <w:p w14:paraId="7974EE23" w14:textId="5A30633B" w:rsidR="008135FB" w:rsidRPr="00930261" w:rsidRDefault="008135FB" w:rsidP="008135FB">
            <w:pPr>
              <w:jc w:val="right"/>
              <w:rPr>
                <w:sz w:val="14"/>
                <w:szCs w:val="14"/>
              </w:rPr>
            </w:pPr>
            <w:r w:rsidRPr="00327983">
              <w:rPr>
                <w:sz w:val="14"/>
                <w:szCs w:val="14"/>
              </w:rPr>
              <w:t>59,143</w:t>
            </w:r>
          </w:p>
        </w:tc>
        <w:tc>
          <w:tcPr>
            <w:tcW w:w="720" w:type="dxa"/>
            <w:tcBorders>
              <w:top w:val="nil"/>
              <w:left w:val="nil"/>
              <w:bottom w:val="nil"/>
              <w:right w:val="nil"/>
            </w:tcBorders>
            <w:shd w:val="clear" w:color="auto" w:fill="auto"/>
            <w:tcMar>
              <w:left w:w="43" w:type="dxa"/>
              <w:right w:w="43" w:type="dxa"/>
            </w:tcMar>
            <w:vAlign w:val="center"/>
          </w:tcPr>
          <w:p w14:paraId="15E0B2F9" w14:textId="1F87F45C" w:rsidR="008135FB" w:rsidRPr="00930261" w:rsidRDefault="008135FB" w:rsidP="008135FB">
            <w:pPr>
              <w:jc w:val="right"/>
              <w:rPr>
                <w:sz w:val="14"/>
                <w:szCs w:val="14"/>
              </w:rPr>
            </w:pPr>
            <w:r w:rsidRPr="00930261">
              <w:rPr>
                <w:sz w:val="14"/>
                <w:szCs w:val="14"/>
              </w:rPr>
              <w:t>66,570</w:t>
            </w:r>
          </w:p>
        </w:tc>
        <w:tc>
          <w:tcPr>
            <w:tcW w:w="720" w:type="dxa"/>
            <w:tcBorders>
              <w:top w:val="nil"/>
              <w:left w:val="nil"/>
              <w:bottom w:val="nil"/>
              <w:right w:val="nil"/>
            </w:tcBorders>
            <w:shd w:val="clear" w:color="auto" w:fill="auto"/>
            <w:tcMar>
              <w:left w:w="43" w:type="dxa"/>
              <w:right w:w="43" w:type="dxa"/>
            </w:tcMar>
            <w:vAlign w:val="center"/>
          </w:tcPr>
          <w:p w14:paraId="683EB07A" w14:textId="3DB63DBF" w:rsidR="008135FB" w:rsidRPr="00930261" w:rsidRDefault="008135FB" w:rsidP="008135FB">
            <w:pPr>
              <w:jc w:val="right"/>
              <w:rPr>
                <w:sz w:val="14"/>
                <w:szCs w:val="14"/>
              </w:rPr>
            </w:pPr>
            <w:r w:rsidRPr="00930261">
              <w:rPr>
                <w:sz w:val="14"/>
                <w:szCs w:val="14"/>
              </w:rPr>
              <w:t>46,771</w:t>
            </w:r>
          </w:p>
        </w:tc>
        <w:tc>
          <w:tcPr>
            <w:tcW w:w="724" w:type="dxa"/>
            <w:tcBorders>
              <w:top w:val="nil"/>
              <w:left w:val="nil"/>
              <w:bottom w:val="nil"/>
              <w:right w:val="nil"/>
            </w:tcBorders>
            <w:shd w:val="clear" w:color="auto" w:fill="auto"/>
            <w:tcMar>
              <w:left w:w="43" w:type="dxa"/>
              <w:right w:w="43" w:type="dxa"/>
            </w:tcMar>
            <w:vAlign w:val="center"/>
          </w:tcPr>
          <w:p w14:paraId="48053719" w14:textId="136B9770" w:rsidR="008135FB" w:rsidRPr="00930261" w:rsidRDefault="008135FB" w:rsidP="008135FB">
            <w:pPr>
              <w:jc w:val="right"/>
              <w:rPr>
                <w:sz w:val="14"/>
                <w:szCs w:val="14"/>
              </w:rPr>
            </w:pPr>
            <w:r w:rsidRPr="00930261">
              <w:rPr>
                <w:sz w:val="14"/>
                <w:szCs w:val="14"/>
              </w:rPr>
              <w:t>106,931</w:t>
            </w:r>
          </w:p>
        </w:tc>
        <w:tc>
          <w:tcPr>
            <w:tcW w:w="720" w:type="dxa"/>
            <w:tcBorders>
              <w:top w:val="nil"/>
              <w:left w:val="nil"/>
              <w:bottom w:val="nil"/>
              <w:right w:val="nil"/>
            </w:tcBorders>
            <w:shd w:val="clear" w:color="auto" w:fill="auto"/>
            <w:tcMar>
              <w:left w:w="43" w:type="dxa"/>
              <w:right w:w="43" w:type="dxa"/>
            </w:tcMar>
            <w:vAlign w:val="center"/>
          </w:tcPr>
          <w:p w14:paraId="0B1FA0D0" w14:textId="2B7D9812" w:rsidR="008135FB" w:rsidRPr="00930261" w:rsidRDefault="008135FB" w:rsidP="008135FB">
            <w:pPr>
              <w:jc w:val="right"/>
              <w:rPr>
                <w:sz w:val="14"/>
                <w:szCs w:val="14"/>
              </w:rPr>
            </w:pPr>
            <w:r>
              <w:rPr>
                <w:sz w:val="14"/>
                <w:szCs w:val="14"/>
              </w:rPr>
              <w:t>94,744</w:t>
            </w:r>
          </w:p>
        </w:tc>
        <w:tc>
          <w:tcPr>
            <w:tcW w:w="828" w:type="dxa"/>
            <w:tcBorders>
              <w:top w:val="nil"/>
              <w:left w:val="nil"/>
              <w:bottom w:val="nil"/>
              <w:right w:val="nil"/>
            </w:tcBorders>
            <w:shd w:val="clear" w:color="auto" w:fill="auto"/>
            <w:tcMar>
              <w:left w:w="43" w:type="dxa"/>
              <w:right w:w="43" w:type="dxa"/>
            </w:tcMar>
            <w:vAlign w:val="center"/>
          </w:tcPr>
          <w:p w14:paraId="57690029" w14:textId="0C3FBB51" w:rsidR="008135FB" w:rsidRPr="00930261" w:rsidRDefault="008135FB" w:rsidP="008135FB">
            <w:pPr>
              <w:jc w:val="right"/>
              <w:rPr>
                <w:sz w:val="14"/>
                <w:szCs w:val="14"/>
              </w:rPr>
            </w:pPr>
            <w:r>
              <w:rPr>
                <w:sz w:val="14"/>
                <w:szCs w:val="14"/>
              </w:rPr>
              <w:t>44,456</w:t>
            </w:r>
          </w:p>
        </w:tc>
      </w:tr>
      <w:tr w:rsidR="008135FB" w:rsidRPr="00BF4323" w14:paraId="198AE486"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6C256215" w14:textId="77777777" w:rsidR="008135FB" w:rsidRPr="002B6501" w:rsidRDefault="008135FB" w:rsidP="008135FB">
            <w:pPr>
              <w:tabs>
                <w:tab w:val="left" w:pos="529"/>
              </w:tabs>
              <w:ind w:left="529" w:hanging="180"/>
              <w:rPr>
                <w:sz w:val="14"/>
                <w:szCs w:val="14"/>
              </w:rPr>
            </w:pPr>
            <w:r w:rsidRPr="002B6501">
              <w:rPr>
                <w:sz w:val="14"/>
                <w:szCs w:val="14"/>
              </w:rPr>
              <w:t>12-Office Mach.  Incl. Data Processing Equipment</w:t>
            </w:r>
          </w:p>
        </w:tc>
        <w:tc>
          <w:tcPr>
            <w:tcW w:w="738" w:type="dxa"/>
            <w:tcBorders>
              <w:top w:val="nil"/>
              <w:left w:val="nil"/>
              <w:bottom w:val="nil"/>
              <w:right w:val="nil"/>
            </w:tcBorders>
            <w:shd w:val="clear" w:color="auto" w:fill="auto"/>
            <w:noWrap/>
            <w:tcMar>
              <w:left w:w="43" w:type="dxa"/>
              <w:right w:w="43" w:type="dxa"/>
            </w:tcMar>
            <w:vAlign w:val="center"/>
          </w:tcPr>
          <w:p w14:paraId="7130B9D6" w14:textId="77777777" w:rsidR="008135FB" w:rsidRPr="00930261" w:rsidRDefault="008135FB" w:rsidP="008135FB">
            <w:pPr>
              <w:jc w:val="right"/>
              <w:rPr>
                <w:sz w:val="14"/>
                <w:szCs w:val="14"/>
              </w:rPr>
            </w:pPr>
            <w:r w:rsidRPr="00930261">
              <w:rPr>
                <w:sz w:val="14"/>
                <w:szCs w:val="14"/>
              </w:rPr>
              <w:t>293,557</w:t>
            </w:r>
          </w:p>
        </w:tc>
        <w:tc>
          <w:tcPr>
            <w:tcW w:w="790" w:type="dxa"/>
            <w:tcBorders>
              <w:top w:val="nil"/>
              <w:left w:val="nil"/>
              <w:bottom w:val="nil"/>
            </w:tcBorders>
            <w:shd w:val="clear" w:color="auto" w:fill="auto"/>
            <w:noWrap/>
            <w:tcMar>
              <w:left w:w="43" w:type="dxa"/>
              <w:right w:w="43" w:type="dxa"/>
            </w:tcMar>
            <w:vAlign w:val="center"/>
          </w:tcPr>
          <w:p w14:paraId="75562A78" w14:textId="77777777" w:rsidR="008135FB" w:rsidRPr="00930261" w:rsidRDefault="008135FB" w:rsidP="008135FB">
            <w:pPr>
              <w:jc w:val="right"/>
              <w:rPr>
                <w:sz w:val="14"/>
                <w:szCs w:val="14"/>
              </w:rPr>
            </w:pPr>
            <w:r w:rsidRPr="00930261">
              <w:rPr>
                <w:sz w:val="14"/>
                <w:szCs w:val="14"/>
              </w:rPr>
              <w:t>350,604</w:t>
            </w:r>
          </w:p>
        </w:tc>
        <w:tc>
          <w:tcPr>
            <w:tcW w:w="738" w:type="dxa"/>
            <w:tcBorders>
              <w:top w:val="nil"/>
            </w:tcBorders>
            <w:shd w:val="clear" w:color="auto" w:fill="auto"/>
            <w:noWrap/>
            <w:tcMar>
              <w:left w:w="43" w:type="dxa"/>
              <w:right w:w="43" w:type="dxa"/>
            </w:tcMar>
            <w:vAlign w:val="center"/>
          </w:tcPr>
          <w:p w14:paraId="05A834CF" w14:textId="13A910B2" w:rsidR="008135FB" w:rsidRPr="00930261" w:rsidRDefault="008135FB" w:rsidP="008135FB">
            <w:pPr>
              <w:jc w:val="right"/>
              <w:rPr>
                <w:sz w:val="14"/>
                <w:szCs w:val="14"/>
              </w:rPr>
            </w:pPr>
            <w:r w:rsidRPr="00327983">
              <w:rPr>
                <w:sz w:val="14"/>
                <w:szCs w:val="14"/>
              </w:rPr>
              <w:t>28,910</w:t>
            </w:r>
          </w:p>
        </w:tc>
        <w:tc>
          <w:tcPr>
            <w:tcW w:w="720" w:type="dxa"/>
            <w:tcBorders>
              <w:top w:val="nil"/>
            </w:tcBorders>
            <w:shd w:val="clear" w:color="auto" w:fill="auto"/>
            <w:tcMar>
              <w:left w:w="43" w:type="dxa"/>
              <w:right w:w="43" w:type="dxa"/>
            </w:tcMar>
            <w:vAlign w:val="center"/>
          </w:tcPr>
          <w:p w14:paraId="20FE9C61" w14:textId="01A94131" w:rsidR="008135FB" w:rsidRPr="00930261" w:rsidRDefault="008135FB" w:rsidP="008135FB">
            <w:pPr>
              <w:jc w:val="right"/>
              <w:rPr>
                <w:sz w:val="14"/>
                <w:szCs w:val="14"/>
              </w:rPr>
            </w:pPr>
            <w:r w:rsidRPr="00327983">
              <w:rPr>
                <w:sz w:val="14"/>
                <w:szCs w:val="14"/>
              </w:rPr>
              <w:t>32,686</w:t>
            </w:r>
          </w:p>
        </w:tc>
        <w:tc>
          <w:tcPr>
            <w:tcW w:w="720" w:type="dxa"/>
            <w:tcBorders>
              <w:top w:val="nil"/>
              <w:left w:val="nil"/>
              <w:bottom w:val="nil"/>
              <w:right w:val="nil"/>
            </w:tcBorders>
            <w:shd w:val="clear" w:color="auto" w:fill="auto"/>
            <w:tcMar>
              <w:left w:w="43" w:type="dxa"/>
              <w:right w:w="43" w:type="dxa"/>
            </w:tcMar>
            <w:vAlign w:val="center"/>
          </w:tcPr>
          <w:p w14:paraId="62C1EB09" w14:textId="60E59988" w:rsidR="008135FB" w:rsidRPr="00930261" w:rsidRDefault="008135FB" w:rsidP="008135FB">
            <w:pPr>
              <w:jc w:val="right"/>
              <w:rPr>
                <w:sz w:val="14"/>
                <w:szCs w:val="14"/>
              </w:rPr>
            </w:pPr>
            <w:r w:rsidRPr="00930261">
              <w:rPr>
                <w:sz w:val="14"/>
                <w:szCs w:val="14"/>
              </w:rPr>
              <w:t>32,836</w:t>
            </w:r>
          </w:p>
        </w:tc>
        <w:tc>
          <w:tcPr>
            <w:tcW w:w="720" w:type="dxa"/>
            <w:tcBorders>
              <w:top w:val="nil"/>
              <w:left w:val="nil"/>
              <w:bottom w:val="nil"/>
              <w:right w:val="nil"/>
            </w:tcBorders>
            <w:shd w:val="clear" w:color="auto" w:fill="auto"/>
            <w:tcMar>
              <w:left w:w="43" w:type="dxa"/>
              <w:right w:w="43" w:type="dxa"/>
            </w:tcMar>
            <w:vAlign w:val="center"/>
          </w:tcPr>
          <w:p w14:paraId="4462A225" w14:textId="633FF0EA" w:rsidR="008135FB" w:rsidRPr="00930261" w:rsidRDefault="008135FB" w:rsidP="008135FB">
            <w:pPr>
              <w:jc w:val="right"/>
              <w:rPr>
                <w:sz w:val="14"/>
                <w:szCs w:val="14"/>
              </w:rPr>
            </w:pPr>
            <w:r w:rsidRPr="00930261">
              <w:rPr>
                <w:sz w:val="14"/>
                <w:szCs w:val="14"/>
              </w:rPr>
              <w:t>32,144</w:t>
            </w:r>
          </w:p>
        </w:tc>
        <w:tc>
          <w:tcPr>
            <w:tcW w:w="724" w:type="dxa"/>
            <w:tcBorders>
              <w:top w:val="nil"/>
              <w:left w:val="nil"/>
              <w:bottom w:val="nil"/>
              <w:right w:val="nil"/>
            </w:tcBorders>
            <w:shd w:val="clear" w:color="auto" w:fill="auto"/>
            <w:tcMar>
              <w:left w:w="43" w:type="dxa"/>
              <w:right w:w="43" w:type="dxa"/>
            </w:tcMar>
            <w:vAlign w:val="center"/>
          </w:tcPr>
          <w:p w14:paraId="16F3322C" w14:textId="270A1A2D" w:rsidR="008135FB" w:rsidRPr="00930261" w:rsidRDefault="008135FB" w:rsidP="008135FB">
            <w:pPr>
              <w:jc w:val="right"/>
              <w:rPr>
                <w:sz w:val="14"/>
                <w:szCs w:val="14"/>
              </w:rPr>
            </w:pPr>
            <w:r w:rsidRPr="00930261">
              <w:rPr>
                <w:sz w:val="14"/>
                <w:szCs w:val="14"/>
              </w:rPr>
              <w:t>39,925</w:t>
            </w:r>
          </w:p>
        </w:tc>
        <w:tc>
          <w:tcPr>
            <w:tcW w:w="720" w:type="dxa"/>
            <w:tcBorders>
              <w:top w:val="nil"/>
              <w:left w:val="nil"/>
              <w:bottom w:val="nil"/>
              <w:right w:val="nil"/>
            </w:tcBorders>
            <w:shd w:val="clear" w:color="auto" w:fill="auto"/>
            <w:tcMar>
              <w:left w:w="43" w:type="dxa"/>
              <w:right w:w="43" w:type="dxa"/>
            </w:tcMar>
            <w:vAlign w:val="center"/>
          </w:tcPr>
          <w:p w14:paraId="0AD87577" w14:textId="51F84D43" w:rsidR="008135FB" w:rsidRPr="00930261" w:rsidRDefault="008135FB" w:rsidP="008135FB">
            <w:pPr>
              <w:jc w:val="right"/>
              <w:rPr>
                <w:sz w:val="14"/>
                <w:szCs w:val="14"/>
              </w:rPr>
            </w:pPr>
            <w:r>
              <w:rPr>
                <w:sz w:val="14"/>
                <w:szCs w:val="14"/>
              </w:rPr>
              <w:t>31,185</w:t>
            </w:r>
          </w:p>
        </w:tc>
        <w:tc>
          <w:tcPr>
            <w:tcW w:w="828" w:type="dxa"/>
            <w:tcBorders>
              <w:top w:val="nil"/>
              <w:left w:val="nil"/>
              <w:bottom w:val="nil"/>
              <w:right w:val="nil"/>
            </w:tcBorders>
            <w:shd w:val="clear" w:color="auto" w:fill="auto"/>
            <w:tcMar>
              <w:left w:w="43" w:type="dxa"/>
              <w:right w:w="43" w:type="dxa"/>
            </w:tcMar>
            <w:vAlign w:val="center"/>
          </w:tcPr>
          <w:p w14:paraId="2D1F018A" w14:textId="3DB8F0F6" w:rsidR="008135FB" w:rsidRPr="00930261" w:rsidRDefault="008135FB" w:rsidP="008135FB">
            <w:pPr>
              <w:jc w:val="right"/>
              <w:rPr>
                <w:sz w:val="14"/>
                <w:szCs w:val="14"/>
              </w:rPr>
            </w:pPr>
            <w:r>
              <w:rPr>
                <w:sz w:val="14"/>
                <w:szCs w:val="14"/>
              </w:rPr>
              <w:t>38,968</w:t>
            </w:r>
          </w:p>
        </w:tc>
      </w:tr>
      <w:tr w:rsidR="008135FB" w:rsidRPr="00BF4323" w14:paraId="51122E32"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06DB6E9" w14:textId="77777777" w:rsidR="008135FB" w:rsidRPr="002B6501" w:rsidRDefault="008135FB" w:rsidP="008135FB">
            <w:pPr>
              <w:tabs>
                <w:tab w:val="left" w:pos="355"/>
              </w:tabs>
              <w:ind w:firstLineChars="236" w:firstLine="330"/>
              <w:rPr>
                <w:sz w:val="14"/>
                <w:szCs w:val="14"/>
              </w:rPr>
            </w:pPr>
            <w:r w:rsidRPr="002B6501">
              <w:rPr>
                <w:sz w:val="14"/>
                <w:szCs w:val="14"/>
              </w:rPr>
              <w:t>13-Textile Machinery</w:t>
            </w:r>
          </w:p>
        </w:tc>
        <w:tc>
          <w:tcPr>
            <w:tcW w:w="738" w:type="dxa"/>
            <w:tcBorders>
              <w:top w:val="nil"/>
              <w:left w:val="nil"/>
              <w:bottom w:val="nil"/>
              <w:right w:val="nil"/>
            </w:tcBorders>
            <w:shd w:val="clear" w:color="auto" w:fill="auto"/>
            <w:noWrap/>
            <w:tcMar>
              <w:left w:w="43" w:type="dxa"/>
              <w:right w:w="43" w:type="dxa"/>
            </w:tcMar>
            <w:vAlign w:val="center"/>
          </w:tcPr>
          <w:p w14:paraId="0C0EAE0A" w14:textId="77777777" w:rsidR="008135FB" w:rsidRPr="00930261" w:rsidRDefault="008135FB" w:rsidP="008135FB">
            <w:pPr>
              <w:jc w:val="right"/>
              <w:rPr>
                <w:sz w:val="14"/>
                <w:szCs w:val="14"/>
              </w:rPr>
            </w:pPr>
            <w:r w:rsidRPr="00930261">
              <w:rPr>
                <w:sz w:val="14"/>
                <w:szCs w:val="14"/>
              </w:rPr>
              <w:t>587,714</w:t>
            </w:r>
          </w:p>
        </w:tc>
        <w:tc>
          <w:tcPr>
            <w:tcW w:w="790" w:type="dxa"/>
            <w:tcBorders>
              <w:top w:val="nil"/>
              <w:left w:val="nil"/>
              <w:bottom w:val="nil"/>
            </w:tcBorders>
            <w:shd w:val="clear" w:color="auto" w:fill="auto"/>
            <w:noWrap/>
            <w:tcMar>
              <w:left w:w="43" w:type="dxa"/>
              <w:right w:w="43" w:type="dxa"/>
            </w:tcMar>
            <w:vAlign w:val="center"/>
          </w:tcPr>
          <w:p w14:paraId="2A375B40" w14:textId="77777777" w:rsidR="008135FB" w:rsidRPr="00930261" w:rsidRDefault="008135FB" w:rsidP="008135FB">
            <w:pPr>
              <w:jc w:val="right"/>
              <w:rPr>
                <w:sz w:val="14"/>
                <w:szCs w:val="14"/>
              </w:rPr>
            </w:pPr>
            <w:r w:rsidRPr="00930261">
              <w:rPr>
                <w:sz w:val="14"/>
                <w:szCs w:val="14"/>
              </w:rPr>
              <w:t>855,492</w:t>
            </w:r>
          </w:p>
        </w:tc>
        <w:tc>
          <w:tcPr>
            <w:tcW w:w="738" w:type="dxa"/>
            <w:tcBorders>
              <w:top w:val="nil"/>
            </w:tcBorders>
            <w:shd w:val="clear" w:color="auto" w:fill="auto"/>
            <w:noWrap/>
            <w:tcMar>
              <w:left w:w="43" w:type="dxa"/>
              <w:right w:w="43" w:type="dxa"/>
            </w:tcMar>
            <w:vAlign w:val="center"/>
          </w:tcPr>
          <w:p w14:paraId="28B46C46" w14:textId="2F01C506" w:rsidR="008135FB" w:rsidRPr="00930261" w:rsidRDefault="008135FB" w:rsidP="008135FB">
            <w:pPr>
              <w:jc w:val="right"/>
              <w:rPr>
                <w:sz w:val="14"/>
                <w:szCs w:val="14"/>
              </w:rPr>
            </w:pPr>
            <w:r w:rsidRPr="00327983">
              <w:rPr>
                <w:sz w:val="14"/>
                <w:szCs w:val="14"/>
              </w:rPr>
              <w:t>83,099</w:t>
            </w:r>
          </w:p>
        </w:tc>
        <w:tc>
          <w:tcPr>
            <w:tcW w:w="720" w:type="dxa"/>
            <w:tcBorders>
              <w:top w:val="nil"/>
            </w:tcBorders>
            <w:shd w:val="clear" w:color="auto" w:fill="auto"/>
            <w:tcMar>
              <w:left w:w="43" w:type="dxa"/>
              <w:right w:w="43" w:type="dxa"/>
            </w:tcMar>
            <w:vAlign w:val="center"/>
          </w:tcPr>
          <w:p w14:paraId="2CAA763C" w14:textId="2B49FF86" w:rsidR="008135FB" w:rsidRPr="00930261" w:rsidRDefault="008135FB" w:rsidP="008135FB">
            <w:pPr>
              <w:jc w:val="right"/>
              <w:rPr>
                <w:sz w:val="14"/>
                <w:szCs w:val="14"/>
              </w:rPr>
            </w:pPr>
            <w:r w:rsidRPr="00327983">
              <w:rPr>
                <w:sz w:val="14"/>
                <w:szCs w:val="14"/>
              </w:rPr>
              <w:t>60,200</w:t>
            </w:r>
          </w:p>
        </w:tc>
        <w:tc>
          <w:tcPr>
            <w:tcW w:w="720" w:type="dxa"/>
            <w:tcBorders>
              <w:top w:val="nil"/>
              <w:left w:val="nil"/>
              <w:bottom w:val="nil"/>
              <w:right w:val="nil"/>
            </w:tcBorders>
            <w:shd w:val="clear" w:color="auto" w:fill="auto"/>
            <w:tcMar>
              <w:left w:w="43" w:type="dxa"/>
              <w:right w:w="43" w:type="dxa"/>
            </w:tcMar>
            <w:vAlign w:val="center"/>
          </w:tcPr>
          <w:p w14:paraId="2286B1DB" w14:textId="2D857804" w:rsidR="008135FB" w:rsidRPr="00930261" w:rsidRDefault="008135FB" w:rsidP="008135FB">
            <w:pPr>
              <w:jc w:val="right"/>
              <w:rPr>
                <w:sz w:val="14"/>
                <w:szCs w:val="14"/>
              </w:rPr>
            </w:pPr>
            <w:r w:rsidRPr="00930261">
              <w:rPr>
                <w:sz w:val="14"/>
                <w:szCs w:val="14"/>
              </w:rPr>
              <w:t>108,886</w:t>
            </w:r>
          </w:p>
        </w:tc>
        <w:tc>
          <w:tcPr>
            <w:tcW w:w="720" w:type="dxa"/>
            <w:tcBorders>
              <w:top w:val="nil"/>
              <w:left w:val="nil"/>
              <w:bottom w:val="nil"/>
              <w:right w:val="nil"/>
            </w:tcBorders>
            <w:shd w:val="clear" w:color="auto" w:fill="auto"/>
            <w:tcMar>
              <w:left w:w="43" w:type="dxa"/>
              <w:right w:w="43" w:type="dxa"/>
            </w:tcMar>
            <w:vAlign w:val="center"/>
          </w:tcPr>
          <w:p w14:paraId="2461D66B" w14:textId="7459F689" w:rsidR="008135FB" w:rsidRPr="00930261" w:rsidRDefault="008135FB" w:rsidP="008135FB">
            <w:pPr>
              <w:jc w:val="right"/>
              <w:rPr>
                <w:sz w:val="14"/>
                <w:szCs w:val="14"/>
              </w:rPr>
            </w:pPr>
            <w:r w:rsidRPr="00930261">
              <w:rPr>
                <w:sz w:val="14"/>
                <w:szCs w:val="14"/>
              </w:rPr>
              <w:t>112,322</w:t>
            </w:r>
          </w:p>
        </w:tc>
        <w:tc>
          <w:tcPr>
            <w:tcW w:w="724" w:type="dxa"/>
            <w:tcBorders>
              <w:top w:val="nil"/>
              <w:left w:val="nil"/>
              <w:bottom w:val="nil"/>
              <w:right w:val="nil"/>
            </w:tcBorders>
            <w:shd w:val="clear" w:color="auto" w:fill="auto"/>
            <w:tcMar>
              <w:left w:w="43" w:type="dxa"/>
              <w:right w:w="43" w:type="dxa"/>
            </w:tcMar>
            <w:vAlign w:val="center"/>
          </w:tcPr>
          <w:p w14:paraId="586B9D60" w14:textId="3A53D1BE" w:rsidR="008135FB" w:rsidRPr="00930261" w:rsidRDefault="008135FB" w:rsidP="008135FB">
            <w:pPr>
              <w:jc w:val="right"/>
              <w:rPr>
                <w:sz w:val="14"/>
                <w:szCs w:val="14"/>
              </w:rPr>
            </w:pPr>
            <w:r w:rsidRPr="00930261">
              <w:rPr>
                <w:sz w:val="14"/>
                <w:szCs w:val="14"/>
              </w:rPr>
              <w:t>129,318</w:t>
            </w:r>
          </w:p>
        </w:tc>
        <w:tc>
          <w:tcPr>
            <w:tcW w:w="720" w:type="dxa"/>
            <w:tcBorders>
              <w:top w:val="nil"/>
              <w:left w:val="nil"/>
              <w:bottom w:val="nil"/>
              <w:right w:val="nil"/>
            </w:tcBorders>
            <w:shd w:val="clear" w:color="auto" w:fill="auto"/>
            <w:tcMar>
              <w:left w:w="43" w:type="dxa"/>
              <w:right w:w="43" w:type="dxa"/>
            </w:tcMar>
            <w:vAlign w:val="center"/>
          </w:tcPr>
          <w:p w14:paraId="33814D8C" w14:textId="6B345F20" w:rsidR="008135FB" w:rsidRPr="00930261" w:rsidRDefault="008135FB" w:rsidP="008135FB">
            <w:pPr>
              <w:jc w:val="right"/>
              <w:rPr>
                <w:sz w:val="14"/>
                <w:szCs w:val="14"/>
              </w:rPr>
            </w:pPr>
            <w:r>
              <w:rPr>
                <w:sz w:val="14"/>
                <w:szCs w:val="14"/>
              </w:rPr>
              <w:t>108,426</w:t>
            </w:r>
          </w:p>
        </w:tc>
        <w:tc>
          <w:tcPr>
            <w:tcW w:w="828" w:type="dxa"/>
            <w:tcBorders>
              <w:top w:val="nil"/>
              <w:left w:val="nil"/>
              <w:bottom w:val="nil"/>
              <w:right w:val="nil"/>
            </w:tcBorders>
            <w:shd w:val="clear" w:color="auto" w:fill="auto"/>
            <w:tcMar>
              <w:left w:w="43" w:type="dxa"/>
              <w:right w:w="43" w:type="dxa"/>
            </w:tcMar>
            <w:vAlign w:val="center"/>
          </w:tcPr>
          <w:p w14:paraId="0288B19B" w14:textId="5332331A" w:rsidR="008135FB" w:rsidRPr="00930261" w:rsidRDefault="008135FB" w:rsidP="008135FB">
            <w:pPr>
              <w:jc w:val="right"/>
              <w:rPr>
                <w:sz w:val="14"/>
                <w:szCs w:val="14"/>
              </w:rPr>
            </w:pPr>
            <w:r>
              <w:rPr>
                <w:sz w:val="14"/>
                <w:szCs w:val="14"/>
              </w:rPr>
              <w:t>77,963</w:t>
            </w:r>
          </w:p>
        </w:tc>
      </w:tr>
      <w:tr w:rsidR="008135FB" w:rsidRPr="00BF4323" w14:paraId="72BE860C"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4183186C" w14:textId="77777777" w:rsidR="008135FB" w:rsidRPr="002B6501" w:rsidRDefault="008135FB" w:rsidP="008135FB">
            <w:pPr>
              <w:tabs>
                <w:tab w:val="left" w:pos="355"/>
              </w:tabs>
              <w:ind w:firstLineChars="236" w:firstLine="330"/>
              <w:rPr>
                <w:sz w:val="14"/>
                <w:szCs w:val="14"/>
              </w:rPr>
            </w:pPr>
            <w:r w:rsidRPr="002B6501">
              <w:rPr>
                <w:sz w:val="14"/>
                <w:szCs w:val="14"/>
              </w:rPr>
              <w:t>14-Construction &amp; Mining Machinery</w:t>
            </w:r>
          </w:p>
        </w:tc>
        <w:tc>
          <w:tcPr>
            <w:tcW w:w="738" w:type="dxa"/>
            <w:tcBorders>
              <w:top w:val="nil"/>
              <w:left w:val="nil"/>
              <w:bottom w:val="nil"/>
              <w:right w:val="nil"/>
            </w:tcBorders>
            <w:shd w:val="clear" w:color="auto" w:fill="auto"/>
            <w:noWrap/>
            <w:tcMar>
              <w:left w:w="43" w:type="dxa"/>
              <w:right w:w="43" w:type="dxa"/>
            </w:tcMar>
            <w:vAlign w:val="center"/>
          </w:tcPr>
          <w:p w14:paraId="5D4CB30F" w14:textId="77777777" w:rsidR="008135FB" w:rsidRPr="00930261" w:rsidRDefault="008135FB" w:rsidP="008135FB">
            <w:pPr>
              <w:jc w:val="right"/>
              <w:rPr>
                <w:sz w:val="14"/>
                <w:szCs w:val="14"/>
              </w:rPr>
            </w:pPr>
            <w:r w:rsidRPr="00930261">
              <w:rPr>
                <w:sz w:val="14"/>
                <w:szCs w:val="14"/>
              </w:rPr>
              <w:t>135,343</w:t>
            </w:r>
          </w:p>
        </w:tc>
        <w:tc>
          <w:tcPr>
            <w:tcW w:w="790" w:type="dxa"/>
            <w:tcBorders>
              <w:top w:val="nil"/>
              <w:left w:val="nil"/>
              <w:bottom w:val="nil"/>
            </w:tcBorders>
            <w:shd w:val="clear" w:color="auto" w:fill="auto"/>
            <w:noWrap/>
            <w:tcMar>
              <w:left w:w="43" w:type="dxa"/>
              <w:right w:w="43" w:type="dxa"/>
            </w:tcMar>
            <w:vAlign w:val="center"/>
          </w:tcPr>
          <w:p w14:paraId="627E3FC2" w14:textId="77777777" w:rsidR="008135FB" w:rsidRPr="00930261" w:rsidRDefault="008135FB" w:rsidP="008135FB">
            <w:pPr>
              <w:jc w:val="right"/>
              <w:rPr>
                <w:sz w:val="14"/>
                <w:szCs w:val="14"/>
              </w:rPr>
            </w:pPr>
            <w:r w:rsidRPr="00930261">
              <w:rPr>
                <w:sz w:val="14"/>
                <w:szCs w:val="14"/>
              </w:rPr>
              <w:t>73,109</w:t>
            </w:r>
          </w:p>
        </w:tc>
        <w:tc>
          <w:tcPr>
            <w:tcW w:w="738" w:type="dxa"/>
            <w:tcBorders>
              <w:top w:val="nil"/>
            </w:tcBorders>
            <w:shd w:val="clear" w:color="auto" w:fill="auto"/>
            <w:noWrap/>
            <w:tcMar>
              <w:left w:w="43" w:type="dxa"/>
              <w:right w:w="43" w:type="dxa"/>
            </w:tcMar>
            <w:vAlign w:val="center"/>
          </w:tcPr>
          <w:p w14:paraId="2060D23D" w14:textId="37ECF6D1" w:rsidR="008135FB" w:rsidRPr="00930261" w:rsidRDefault="008135FB" w:rsidP="008135FB">
            <w:pPr>
              <w:jc w:val="right"/>
              <w:rPr>
                <w:sz w:val="14"/>
                <w:szCs w:val="14"/>
              </w:rPr>
            </w:pPr>
            <w:r w:rsidRPr="00327983">
              <w:rPr>
                <w:sz w:val="14"/>
                <w:szCs w:val="14"/>
              </w:rPr>
              <w:t>8,124</w:t>
            </w:r>
          </w:p>
        </w:tc>
        <w:tc>
          <w:tcPr>
            <w:tcW w:w="720" w:type="dxa"/>
            <w:tcBorders>
              <w:top w:val="nil"/>
            </w:tcBorders>
            <w:shd w:val="clear" w:color="auto" w:fill="auto"/>
            <w:tcMar>
              <w:left w:w="43" w:type="dxa"/>
              <w:right w:w="43" w:type="dxa"/>
            </w:tcMar>
            <w:vAlign w:val="center"/>
          </w:tcPr>
          <w:p w14:paraId="3D6E430E" w14:textId="6E232BC9" w:rsidR="008135FB" w:rsidRPr="00930261" w:rsidRDefault="008135FB" w:rsidP="008135FB">
            <w:pPr>
              <w:jc w:val="right"/>
              <w:rPr>
                <w:sz w:val="14"/>
                <w:szCs w:val="14"/>
              </w:rPr>
            </w:pPr>
            <w:r w:rsidRPr="00327983">
              <w:rPr>
                <w:sz w:val="14"/>
                <w:szCs w:val="14"/>
              </w:rPr>
              <w:t>7,044</w:t>
            </w:r>
          </w:p>
        </w:tc>
        <w:tc>
          <w:tcPr>
            <w:tcW w:w="720" w:type="dxa"/>
            <w:tcBorders>
              <w:top w:val="nil"/>
              <w:left w:val="nil"/>
              <w:bottom w:val="nil"/>
              <w:right w:val="nil"/>
            </w:tcBorders>
            <w:shd w:val="clear" w:color="auto" w:fill="auto"/>
            <w:tcMar>
              <w:left w:w="43" w:type="dxa"/>
              <w:right w:w="43" w:type="dxa"/>
            </w:tcMar>
            <w:vAlign w:val="center"/>
          </w:tcPr>
          <w:p w14:paraId="4A0F4235" w14:textId="3180149C" w:rsidR="008135FB" w:rsidRPr="00930261" w:rsidRDefault="008135FB" w:rsidP="008135FB">
            <w:pPr>
              <w:jc w:val="right"/>
              <w:rPr>
                <w:sz w:val="14"/>
                <w:szCs w:val="14"/>
              </w:rPr>
            </w:pPr>
            <w:r w:rsidRPr="00930261">
              <w:rPr>
                <w:sz w:val="14"/>
                <w:szCs w:val="14"/>
              </w:rPr>
              <w:t>12,142</w:t>
            </w:r>
          </w:p>
        </w:tc>
        <w:tc>
          <w:tcPr>
            <w:tcW w:w="720" w:type="dxa"/>
            <w:tcBorders>
              <w:top w:val="nil"/>
              <w:left w:val="nil"/>
              <w:bottom w:val="nil"/>
              <w:right w:val="nil"/>
            </w:tcBorders>
            <w:shd w:val="clear" w:color="auto" w:fill="auto"/>
            <w:tcMar>
              <w:left w:w="43" w:type="dxa"/>
              <w:right w:w="43" w:type="dxa"/>
            </w:tcMar>
            <w:vAlign w:val="center"/>
          </w:tcPr>
          <w:p w14:paraId="466BC817" w14:textId="19A3688F" w:rsidR="008135FB" w:rsidRPr="00930261" w:rsidRDefault="008135FB" w:rsidP="008135FB">
            <w:pPr>
              <w:jc w:val="right"/>
              <w:rPr>
                <w:sz w:val="14"/>
                <w:szCs w:val="14"/>
              </w:rPr>
            </w:pPr>
            <w:r w:rsidRPr="00930261">
              <w:rPr>
                <w:sz w:val="14"/>
                <w:szCs w:val="14"/>
              </w:rPr>
              <w:t>9,086</w:t>
            </w:r>
          </w:p>
        </w:tc>
        <w:tc>
          <w:tcPr>
            <w:tcW w:w="724" w:type="dxa"/>
            <w:tcBorders>
              <w:top w:val="nil"/>
              <w:left w:val="nil"/>
              <w:bottom w:val="nil"/>
              <w:right w:val="nil"/>
            </w:tcBorders>
            <w:shd w:val="clear" w:color="auto" w:fill="auto"/>
            <w:tcMar>
              <w:left w:w="43" w:type="dxa"/>
              <w:right w:w="43" w:type="dxa"/>
            </w:tcMar>
            <w:vAlign w:val="center"/>
          </w:tcPr>
          <w:p w14:paraId="2FE7F638" w14:textId="2CEEFF28" w:rsidR="008135FB" w:rsidRPr="00930261" w:rsidRDefault="008135FB" w:rsidP="008135FB">
            <w:pPr>
              <w:jc w:val="right"/>
              <w:rPr>
                <w:sz w:val="14"/>
                <w:szCs w:val="14"/>
              </w:rPr>
            </w:pPr>
            <w:r w:rsidRPr="00930261">
              <w:rPr>
                <w:sz w:val="14"/>
                <w:szCs w:val="14"/>
              </w:rPr>
              <w:t>11,214</w:t>
            </w:r>
          </w:p>
        </w:tc>
        <w:tc>
          <w:tcPr>
            <w:tcW w:w="720" w:type="dxa"/>
            <w:tcBorders>
              <w:top w:val="nil"/>
              <w:left w:val="nil"/>
              <w:bottom w:val="nil"/>
              <w:right w:val="nil"/>
            </w:tcBorders>
            <w:shd w:val="clear" w:color="auto" w:fill="auto"/>
            <w:tcMar>
              <w:left w:w="43" w:type="dxa"/>
              <w:right w:w="43" w:type="dxa"/>
            </w:tcMar>
            <w:vAlign w:val="center"/>
          </w:tcPr>
          <w:p w14:paraId="70DD9057" w14:textId="5EF0C9A7" w:rsidR="008135FB" w:rsidRPr="00930261" w:rsidRDefault="008135FB" w:rsidP="008135FB">
            <w:pPr>
              <w:jc w:val="right"/>
              <w:rPr>
                <w:sz w:val="14"/>
                <w:szCs w:val="14"/>
              </w:rPr>
            </w:pPr>
            <w:r>
              <w:rPr>
                <w:sz w:val="14"/>
                <w:szCs w:val="14"/>
              </w:rPr>
              <w:t>4,923</w:t>
            </w:r>
          </w:p>
        </w:tc>
        <w:tc>
          <w:tcPr>
            <w:tcW w:w="828" w:type="dxa"/>
            <w:tcBorders>
              <w:top w:val="nil"/>
              <w:left w:val="nil"/>
              <w:bottom w:val="nil"/>
              <w:right w:val="nil"/>
            </w:tcBorders>
            <w:shd w:val="clear" w:color="auto" w:fill="auto"/>
            <w:tcMar>
              <w:left w:w="43" w:type="dxa"/>
              <w:right w:w="43" w:type="dxa"/>
            </w:tcMar>
            <w:vAlign w:val="center"/>
          </w:tcPr>
          <w:p w14:paraId="7EF75D2D" w14:textId="5674E49B" w:rsidR="008135FB" w:rsidRPr="00930261" w:rsidRDefault="008135FB" w:rsidP="008135FB">
            <w:pPr>
              <w:jc w:val="right"/>
              <w:rPr>
                <w:sz w:val="14"/>
                <w:szCs w:val="14"/>
              </w:rPr>
            </w:pPr>
            <w:r>
              <w:rPr>
                <w:sz w:val="14"/>
                <w:szCs w:val="14"/>
              </w:rPr>
              <w:t>9,187</w:t>
            </w:r>
          </w:p>
        </w:tc>
      </w:tr>
      <w:tr w:rsidR="008135FB" w:rsidRPr="00BF4323" w14:paraId="437C7CE4"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1229808F" w14:textId="77777777" w:rsidR="008135FB" w:rsidRPr="002B6501" w:rsidRDefault="008135FB" w:rsidP="008135FB">
            <w:pPr>
              <w:tabs>
                <w:tab w:val="left" w:pos="355"/>
              </w:tabs>
              <w:ind w:firstLineChars="236" w:firstLine="330"/>
              <w:rPr>
                <w:sz w:val="14"/>
                <w:szCs w:val="14"/>
              </w:rPr>
            </w:pPr>
            <w:r w:rsidRPr="002B6501">
              <w:rPr>
                <w:sz w:val="14"/>
                <w:szCs w:val="14"/>
              </w:rPr>
              <w:t>15-Electrical Machinery &amp; Appara1-tus</w:t>
            </w:r>
          </w:p>
        </w:tc>
        <w:tc>
          <w:tcPr>
            <w:tcW w:w="738" w:type="dxa"/>
            <w:tcBorders>
              <w:top w:val="nil"/>
              <w:left w:val="nil"/>
              <w:bottom w:val="nil"/>
              <w:right w:val="nil"/>
            </w:tcBorders>
            <w:shd w:val="clear" w:color="auto" w:fill="auto"/>
            <w:noWrap/>
            <w:tcMar>
              <w:left w:w="43" w:type="dxa"/>
              <w:right w:w="43" w:type="dxa"/>
            </w:tcMar>
            <w:vAlign w:val="center"/>
          </w:tcPr>
          <w:p w14:paraId="5D35ADB6" w14:textId="77777777" w:rsidR="008135FB" w:rsidRPr="00930261" w:rsidRDefault="008135FB" w:rsidP="008135FB">
            <w:pPr>
              <w:jc w:val="right"/>
              <w:rPr>
                <w:sz w:val="14"/>
                <w:szCs w:val="14"/>
              </w:rPr>
            </w:pPr>
            <w:r w:rsidRPr="00930261">
              <w:rPr>
                <w:sz w:val="14"/>
                <w:szCs w:val="14"/>
              </w:rPr>
              <w:t>1,134,722</w:t>
            </w:r>
          </w:p>
        </w:tc>
        <w:tc>
          <w:tcPr>
            <w:tcW w:w="790" w:type="dxa"/>
            <w:tcBorders>
              <w:top w:val="nil"/>
              <w:left w:val="nil"/>
              <w:bottom w:val="nil"/>
            </w:tcBorders>
            <w:shd w:val="clear" w:color="auto" w:fill="auto"/>
            <w:noWrap/>
            <w:tcMar>
              <w:left w:w="43" w:type="dxa"/>
              <w:right w:w="43" w:type="dxa"/>
            </w:tcMar>
            <w:vAlign w:val="center"/>
          </w:tcPr>
          <w:p w14:paraId="6F560F0F" w14:textId="77777777" w:rsidR="008135FB" w:rsidRPr="00930261" w:rsidRDefault="008135FB" w:rsidP="008135FB">
            <w:pPr>
              <w:jc w:val="right"/>
              <w:rPr>
                <w:sz w:val="14"/>
                <w:szCs w:val="14"/>
              </w:rPr>
            </w:pPr>
            <w:r w:rsidRPr="00930261">
              <w:rPr>
                <w:sz w:val="14"/>
                <w:szCs w:val="14"/>
              </w:rPr>
              <w:t>1,457,224</w:t>
            </w:r>
          </w:p>
        </w:tc>
        <w:tc>
          <w:tcPr>
            <w:tcW w:w="738" w:type="dxa"/>
            <w:tcBorders>
              <w:top w:val="nil"/>
            </w:tcBorders>
            <w:shd w:val="clear" w:color="auto" w:fill="auto"/>
            <w:noWrap/>
            <w:tcMar>
              <w:left w:w="43" w:type="dxa"/>
              <w:right w:w="43" w:type="dxa"/>
            </w:tcMar>
            <w:vAlign w:val="center"/>
          </w:tcPr>
          <w:p w14:paraId="538C9A86" w14:textId="63767C51" w:rsidR="008135FB" w:rsidRPr="00930261" w:rsidRDefault="008135FB" w:rsidP="008135FB">
            <w:pPr>
              <w:jc w:val="right"/>
              <w:rPr>
                <w:sz w:val="14"/>
                <w:szCs w:val="14"/>
              </w:rPr>
            </w:pPr>
            <w:r w:rsidRPr="00327983">
              <w:rPr>
                <w:sz w:val="14"/>
                <w:szCs w:val="14"/>
              </w:rPr>
              <w:t>125,189</w:t>
            </w:r>
          </w:p>
        </w:tc>
        <w:tc>
          <w:tcPr>
            <w:tcW w:w="720" w:type="dxa"/>
            <w:tcBorders>
              <w:top w:val="nil"/>
            </w:tcBorders>
            <w:shd w:val="clear" w:color="auto" w:fill="auto"/>
            <w:tcMar>
              <w:left w:w="43" w:type="dxa"/>
              <w:right w:w="43" w:type="dxa"/>
            </w:tcMar>
            <w:vAlign w:val="center"/>
          </w:tcPr>
          <w:p w14:paraId="5410EC0F" w14:textId="420F3C0D" w:rsidR="008135FB" w:rsidRPr="00930261" w:rsidRDefault="008135FB" w:rsidP="008135FB">
            <w:pPr>
              <w:jc w:val="right"/>
              <w:rPr>
                <w:sz w:val="14"/>
                <w:szCs w:val="14"/>
              </w:rPr>
            </w:pPr>
            <w:r w:rsidRPr="00327983">
              <w:rPr>
                <w:sz w:val="14"/>
                <w:szCs w:val="14"/>
              </w:rPr>
              <w:t>98,192</w:t>
            </w:r>
          </w:p>
        </w:tc>
        <w:tc>
          <w:tcPr>
            <w:tcW w:w="720" w:type="dxa"/>
            <w:tcBorders>
              <w:top w:val="nil"/>
              <w:left w:val="nil"/>
              <w:bottom w:val="nil"/>
              <w:right w:val="nil"/>
            </w:tcBorders>
            <w:shd w:val="clear" w:color="auto" w:fill="auto"/>
            <w:tcMar>
              <w:left w:w="43" w:type="dxa"/>
              <w:right w:w="43" w:type="dxa"/>
            </w:tcMar>
            <w:vAlign w:val="center"/>
          </w:tcPr>
          <w:p w14:paraId="283CCC13" w14:textId="1A7ECD89" w:rsidR="008135FB" w:rsidRPr="00930261" w:rsidRDefault="008135FB" w:rsidP="008135FB">
            <w:pPr>
              <w:jc w:val="right"/>
              <w:rPr>
                <w:sz w:val="14"/>
                <w:szCs w:val="14"/>
              </w:rPr>
            </w:pPr>
            <w:r w:rsidRPr="00930261">
              <w:rPr>
                <w:sz w:val="14"/>
                <w:szCs w:val="14"/>
              </w:rPr>
              <w:t>123,238</w:t>
            </w:r>
          </w:p>
        </w:tc>
        <w:tc>
          <w:tcPr>
            <w:tcW w:w="720" w:type="dxa"/>
            <w:tcBorders>
              <w:top w:val="nil"/>
              <w:left w:val="nil"/>
              <w:bottom w:val="nil"/>
              <w:right w:val="nil"/>
            </w:tcBorders>
            <w:shd w:val="clear" w:color="auto" w:fill="auto"/>
            <w:tcMar>
              <w:left w:w="43" w:type="dxa"/>
              <w:right w:w="43" w:type="dxa"/>
            </w:tcMar>
            <w:vAlign w:val="center"/>
          </w:tcPr>
          <w:p w14:paraId="3F6DB976" w14:textId="0D9FB4B3" w:rsidR="008135FB" w:rsidRPr="00930261" w:rsidRDefault="008135FB" w:rsidP="008135FB">
            <w:pPr>
              <w:jc w:val="right"/>
              <w:rPr>
                <w:sz w:val="14"/>
                <w:szCs w:val="14"/>
              </w:rPr>
            </w:pPr>
            <w:r w:rsidRPr="00930261">
              <w:rPr>
                <w:sz w:val="14"/>
                <w:szCs w:val="14"/>
              </w:rPr>
              <w:t>145,168</w:t>
            </w:r>
          </w:p>
        </w:tc>
        <w:tc>
          <w:tcPr>
            <w:tcW w:w="724" w:type="dxa"/>
            <w:tcBorders>
              <w:top w:val="nil"/>
              <w:left w:val="nil"/>
              <w:bottom w:val="nil"/>
              <w:right w:val="nil"/>
            </w:tcBorders>
            <w:shd w:val="clear" w:color="auto" w:fill="auto"/>
            <w:tcMar>
              <w:left w:w="43" w:type="dxa"/>
              <w:right w:w="43" w:type="dxa"/>
            </w:tcMar>
            <w:vAlign w:val="center"/>
          </w:tcPr>
          <w:p w14:paraId="6F70C56C" w14:textId="42E3E5C8" w:rsidR="008135FB" w:rsidRPr="00930261" w:rsidRDefault="008135FB" w:rsidP="008135FB">
            <w:pPr>
              <w:jc w:val="right"/>
              <w:rPr>
                <w:sz w:val="14"/>
                <w:szCs w:val="14"/>
              </w:rPr>
            </w:pPr>
            <w:r w:rsidRPr="00930261">
              <w:rPr>
                <w:sz w:val="14"/>
                <w:szCs w:val="14"/>
              </w:rPr>
              <w:t>181,918</w:t>
            </w:r>
          </w:p>
        </w:tc>
        <w:tc>
          <w:tcPr>
            <w:tcW w:w="720" w:type="dxa"/>
            <w:tcBorders>
              <w:top w:val="nil"/>
              <w:left w:val="nil"/>
              <w:bottom w:val="nil"/>
              <w:right w:val="nil"/>
            </w:tcBorders>
            <w:shd w:val="clear" w:color="auto" w:fill="auto"/>
            <w:tcMar>
              <w:left w:w="43" w:type="dxa"/>
              <w:right w:w="43" w:type="dxa"/>
            </w:tcMar>
            <w:vAlign w:val="center"/>
          </w:tcPr>
          <w:p w14:paraId="5452AD1B" w14:textId="1FBEC342" w:rsidR="008135FB" w:rsidRPr="00930261" w:rsidRDefault="008135FB" w:rsidP="008135FB">
            <w:pPr>
              <w:jc w:val="right"/>
              <w:rPr>
                <w:sz w:val="14"/>
                <w:szCs w:val="14"/>
              </w:rPr>
            </w:pPr>
            <w:r>
              <w:rPr>
                <w:sz w:val="14"/>
                <w:szCs w:val="14"/>
              </w:rPr>
              <w:t>167,080</w:t>
            </w:r>
          </w:p>
        </w:tc>
        <w:tc>
          <w:tcPr>
            <w:tcW w:w="828" w:type="dxa"/>
            <w:tcBorders>
              <w:top w:val="nil"/>
              <w:left w:val="nil"/>
              <w:bottom w:val="nil"/>
              <w:right w:val="nil"/>
            </w:tcBorders>
            <w:shd w:val="clear" w:color="auto" w:fill="auto"/>
            <w:tcMar>
              <w:left w:w="43" w:type="dxa"/>
              <w:right w:w="43" w:type="dxa"/>
            </w:tcMar>
            <w:vAlign w:val="center"/>
          </w:tcPr>
          <w:p w14:paraId="02C7BBCE" w14:textId="745584B4" w:rsidR="008135FB" w:rsidRPr="00930261" w:rsidRDefault="008135FB" w:rsidP="008135FB">
            <w:pPr>
              <w:jc w:val="right"/>
              <w:rPr>
                <w:sz w:val="14"/>
                <w:szCs w:val="14"/>
              </w:rPr>
            </w:pPr>
            <w:r>
              <w:rPr>
                <w:sz w:val="14"/>
                <w:szCs w:val="14"/>
              </w:rPr>
              <w:t>140,223</w:t>
            </w:r>
          </w:p>
        </w:tc>
      </w:tr>
      <w:tr w:rsidR="008135FB" w:rsidRPr="00BF4323" w14:paraId="6F11B89F"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19D0135F" w14:textId="77777777" w:rsidR="008135FB" w:rsidRPr="002B6501" w:rsidRDefault="008135FB" w:rsidP="008135FB">
            <w:pPr>
              <w:tabs>
                <w:tab w:val="left" w:pos="355"/>
              </w:tabs>
              <w:ind w:firstLineChars="236" w:firstLine="330"/>
              <w:rPr>
                <w:sz w:val="14"/>
                <w:szCs w:val="14"/>
              </w:rPr>
            </w:pPr>
            <w:r w:rsidRPr="002B6501">
              <w:rPr>
                <w:sz w:val="14"/>
                <w:szCs w:val="14"/>
              </w:rPr>
              <w:t>16-Telecom</w:t>
            </w:r>
          </w:p>
        </w:tc>
        <w:tc>
          <w:tcPr>
            <w:tcW w:w="738" w:type="dxa"/>
            <w:tcBorders>
              <w:top w:val="nil"/>
              <w:left w:val="nil"/>
              <w:bottom w:val="nil"/>
              <w:right w:val="nil"/>
            </w:tcBorders>
            <w:shd w:val="clear" w:color="auto" w:fill="auto"/>
            <w:noWrap/>
            <w:tcMar>
              <w:left w:w="43" w:type="dxa"/>
              <w:right w:w="43" w:type="dxa"/>
            </w:tcMar>
            <w:vAlign w:val="center"/>
          </w:tcPr>
          <w:p w14:paraId="5E83D423" w14:textId="77777777" w:rsidR="008135FB" w:rsidRPr="00930261" w:rsidRDefault="008135FB" w:rsidP="008135FB">
            <w:pPr>
              <w:jc w:val="right"/>
              <w:rPr>
                <w:sz w:val="14"/>
                <w:szCs w:val="14"/>
              </w:rPr>
            </w:pPr>
            <w:r w:rsidRPr="00930261">
              <w:rPr>
                <w:sz w:val="14"/>
                <w:szCs w:val="14"/>
              </w:rPr>
              <w:t>1,637,385</w:t>
            </w:r>
          </w:p>
        </w:tc>
        <w:tc>
          <w:tcPr>
            <w:tcW w:w="790" w:type="dxa"/>
            <w:tcBorders>
              <w:top w:val="nil"/>
              <w:left w:val="nil"/>
              <w:bottom w:val="nil"/>
            </w:tcBorders>
            <w:shd w:val="clear" w:color="auto" w:fill="auto"/>
            <w:noWrap/>
            <w:tcMar>
              <w:left w:w="43" w:type="dxa"/>
              <w:right w:w="43" w:type="dxa"/>
            </w:tcMar>
            <w:vAlign w:val="center"/>
          </w:tcPr>
          <w:p w14:paraId="026E3E80" w14:textId="77777777" w:rsidR="008135FB" w:rsidRPr="00930261" w:rsidRDefault="008135FB" w:rsidP="008135FB">
            <w:pPr>
              <w:jc w:val="right"/>
              <w:rPr>
                <w:sz w:val="14"/>
                <w:szCs w:val="14"/>
              </w:rPr>
            </w:pPr>
            <w:r w:rsidRPr="00930261">
              <w:rPr>
                <w:sz w:val="14"/>
                <w:szCs w:val="14"/>
              </w:rPr>
              <w:t>2,512,807</w:t>
            </w:r>
          </w:p>
        </w:tc>
        <w:tc>
          <w:tcPr>
            <w:tcW w:w="738" w:type="dxa"/>
            <w:tcBorders>
              <w:top w:val="nil"/>
            </w:tcBorders>
            <w:shd w:val="clear" w:color="auto" w:fill="auto"/>
            <w:noWrap/>
            <w:tcMar>
              <w:left w:w="43" w:type="dxa"/>
              <w:right w:w="43" w:type="dxa"/>
            </w:tcMar>
            <w:vAlign w:val="center"/>
          </w:tcPr>
          <w:p w14:paraId="5A606AAC" w14:textId="030F7DDC" w:rsidR="008135FB" w:rsidRPr="00930261" w:rsidRDefault="008135FB" w:rsidP="008135FB">
            <w:pPr>
              <w:jc w:val="right"/>
              <w:rPr>
                <w:sz w:val="14"/>
                <w:szCs w:val="14"/>
              </w:rPr>
            </w:pPr>
            <w:r w:rsidRPr="00327983">
              <w:rPr>
                <w:sz w:val="14"/>
                <w:szCs w:val="14"/>
              </w:rPr>
              <w:t>231,886</w:t>
            </w:r>
          </w:p>
        </w:tc>
        <w:tc>
          <w:tcPr>
            <w:tcW w:w="720" w:type="dxa"/>
            <w:tcBorders>
              <w:top w:val="nil"/>
            </w:tcBorders>
            <w:shd w:val="clear" w:color="auto" w:fill="auto"/>
            <w:tcMar>
              <w:left w:w="43" w:type="dxa"/>
              <w:right w:w="43" w:type="dxa"/>
            </w:tcMar>
            <w:vAlign w:val="center"/>
          </w:tcPr>
          <w:p w14:paraId="3FE92ED7" w14:textId="5AD8069E" w:rsidR="008135FB" w:rsidRPr="00930261" w:rsidRDefault="008135FB" w:rsidP="008135FB">
            <w:pPr>
              <w:jc w:val="right"/>
              <w:rPr>
                <w:sz w:val="14"/>
                <w:szCs w:val="14"/>
              </w:rPr>
            </w:pPr>
            <w:r w:rsidRPr="00327983">
              <w:rPr>
                <w:sz w:val="14"/>
                <w:szCs w:val="14"/>
              </w:rPr>
              <w:t>183,792</w:t>
            </w:r>
          </w:p>
        </w:tc>
        <w:tc>
          <w:tcPr>
            <w:tcW w:w="720" w:type="dxa"/>
            <w:tcBorders>
              <w:top w:val="nil"/>
              <w:left w:val="nil"/>
              <w:bottom w:val="nil"/>
              <w:right w:val="nil"/>
            </w:tcBorders>
            <w:shd w:val="clear" w:color="auto" w:fill="auto"/>
            <w:tcMar>
              <w:left w:w="43" w:type="dxa"/>
              <w:right w:w="43" w:type="dxa"/>
            </w:tcMar>
            <w:vAlign w:val="center"/>
          </w:tcPr>
          <w:p w14:paraId="6FB6BD3A" w14:textId="3860DB59" w:rsidR="008135FB" w:rsidRPr="00930261" w:rsidRDefault="008135FB" w:rsidP="008135FB">
            <w:pPr>
              <w:jc w:val="right"/>
              <w:rPr>
                <w:sz w:val="14"/>
                <w:szCs w:val="14"/>
              </w:rPr>
            </w:pPr>
            <w:r w:rsidRPr="00930261">
              <w:rPr>
                <w:sz w:val="14"/>
                <w:szCs w:val="14"/>
              </w:rPr>
              <w:t>172,165</w:t>
            </w:r>
          </w:p>
        </w:tc>
        <w:tc>
          <w:tcPr>
            <w:tcW w:w="720" w:type="dxa"/>
            <w:tcBorders>
              <w:top w:val="nil"/>
              <w:left w:val="nil"/>
              <w:bottom w:val="nil"/>
              <w:right w:val="nil"/>
            </w:tcBorders>
            <w:shd w:val="clear" w:color="auto" w:fill="auto"/>
            <w:tcMar>
              <w:left w:w="43" w:type="dxa"/>
              <w:right w:w="43" w:type="dxa"/>
            </w:tcMar>
            <w:vAlign w:val="center"/>
          </w:tcPr>
          <w:p w14:paraId="50865314" w14:textId="76CBA8D7" w:rsidR="008135FB" w:rsidRPr="00930261" w:rsidRDefault="008135FB" w:rsidP="008135FB">
            <w:pPr>
              <w:jc w:val="right"/>
              <w:rPr>
                <w:sz w:val="14"/>
                <w:szCs w:val="14"/>
              </w:rPr>
            </w:pPr>
            <w:r w:rsidRPr="00930261">
              <w:rPr>
                <w:sz w:val="14"/>
                <w:szCs w:val="14"/>
              </w:rPr>
              <w:t>222,670</w:t>
            </w:r>
          </w:p>
        </w:tc>
        <w:tc>
          <w:tcPr>
            <w:tcW w:w="724" w:type="dxa"/>
            <w:tcBorders>
              <w:top w:val="nil"/>
              <w:left w:val="nil"/>
              <w:bottom w:val="nil"/>
              <w:right w:val="nil"/>
            </w:tcBorders>
            <w:shd w:val="clear" w:color="auto" w:fill="auto"/>
            <w:tcMar>
              <w:left w:w="43" w:type="dxa"/>
              <w:right w:w="43" w:type="dxa"/>
            </w:tcMar>
            <w:vAlign w:val="center"/>
          </w:tcPr>
          <w:p w14:paraId="4C2E0D97" w14:textId="7E193331" w:rsidR="008135FB" w:rsidRPr="00930261" w:rsidRDefault="008135FB" w:rsidP="008135FB">
            <w:pPr>
              <w:jc w:val="right"/>
              <w:rPr>
                <w:sz w:val="14"/>
                <w:szCs w:val="14"/>
              </w:rPr>
            </w:pPr>
            <w:r w:rsidRPr="00930261">
              <w:rPr>
                <w:sz w:val="14"/>
                <w:szCs w:val="14"/>
              </w:rPr>
              <w:t>213,208</w:t>
            </w:r>
          </w:p>
        </w:tc>
        <w:tc>
          <w:tcPr>
            <w:tcW w:w="720" w:type="dxa"/>
            <w:tcBorders>
              <w:top w:val="nil"/>
              <w:left w:val="nil"/>
              <w:bottom w:val="nil"/>
              <w:right w:val="nil"/>
            </w:tcBorders>
            <w:shd w:val="clear" w:color="auto" w:fill="auto"/>
            <w:tcMar>
              <w:left w:w="43" w:type="dxa"/>
              <w:right w:w="43" w:type="dxa"/>
            </w:tcMar>
            <w:vAlign w:val="center"/>
          </w:tcPr>
          <w:p w14:paraId="1DCC4634" w14:textId="5BB0C38D" w:rsidR="008135FB" w:rsidRPr="00930261" w:rsidRDefault="008135FB" w:rsidP="008135FB">
            <w:pPr>
              <w:jc w:val="right"/>
              <w:rPr>
                <w:sz w:val="14"/>
                <w:szCs w:val="14"/>
              </w:rPr>
            </w:pPr>
            <w:r>
              <w:rPr>
                <w:sz w:val="14"/>
                <w:szCs w:val="14"/>
              </w:rPr>
              <w:t>212,924</w:t>
            </w:r>
          </w:p>
        </w:tc>
        <w:tc>
          <w:tcPr>
            <w:tcW w:w="828" w:type="dxa"/>
            <w:tcBorders>
              <w:top w:val="nil"/>
              <w:left w:val="nil"/>
              <w:bottom w:val="nil"/>
              <w:right w:val="nil"/>
            </w:tcBorders>
            <w:shd w:val="clear" w:color="auto" w:fill="auto"/>
            <w:tcMar>
              <w:left w:w="43" w:type="dxa"/>
              <w:right w:w="43" w:type="dxa"/>
            </w:tcMar>
            <w:vAlign w:val="center"/>
          </w:tcPr>
          <w:p w14:paraId="40AE0565" w14:textId="274AEFF6" w:rsidR="008135FB" w:rsidRPr="00930261" w:rsidRDefault="008135FB" w:rsidP="008135FB">
            <w:pPr>
              <w:jc w:val="right"/>
              <w:rPr>
                <w:sz w:val="14"/>
                <w:szCs w:val="14"/>
              </w:rPr>
            </w:pPr>
            <w:r>
              <w:rPr>
                <w:sz w:val="14"/>
                <w:szCs w:val="14"/>
              </w:rPr>
              <w:t>214,667</w:t>
            </w:r>
          </w:p>
        </w:tc>
      </w:tr>
      <w:tr w:rsidR="008135FB" w:rsidRPr="00BF4323" w14:paraId="7226A338"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15E4B02A" w14:textId="77777777" w:rsidR="008135FB" w:rsidRPr="002B6501" w:rsidRDefault="008135FB" w:rsidP="008135FB">
            <w:pPr>
              <w:tabs>
                <w:tab w:val="left" w:pos="355"/>
              </w:tabs>
              <w:ind w:firstLineChars="236" w:firstLine="330"/>
              <w:rPr>
                <w:sz w:val="14"/>
                <w:szCs w:val="14"/>
              </w:rPr>
            </w:pPr>
            <w:r w:rsidRPr="002B6501">
              <w:rPr>
                <w:sz w:val="14"/>
                <w:szCs w:val="14"/>
              </w:rPr>
              <w:t>17-Agricultural Machinery &amp; Implements</w:t>
            </w:r>
          </w:p>
        </w:tc>
        <w:tc>
          <w:tcPr>
            <w:tcW w:w="738" w:type="dxa"/>
            <w:tcBorders>
              <w:top w:val="nil"/>
              <w:left w:val="nil"/>
              <w:bottom w:val="nil"/>
              <w:right w:val="nil"/>
            </w:tcBorders>
            <w:shd w:val="clear" w:color="auto" w:fill="auto"/>
            <w:noWrap/>
            <w:tcMar>
              <w:left w:w="43" w:type="dxa"/>
              <w:right w:w="43" w:type="dxa"/>
            </w:tcMar>
            <w:vAlign w:val="center"/>
          </w:tcPr>
          <w:p w14:paraId="0146ED3D" w14:textId="77777777" w:rsidR="008135FB" w:rsidRPr="00930261" w:rsidRDefault="008135FB" w:rsidP="008135FB">
            <w:pPr>
              <w:jc w:val="right"/>
              <w:rPr>
                <w:sz w:val="14"/>
                <w:szCs w:val="14"/>
              </w:rPr>
            </w:pPr>
            <w:r w:rsidRPr="00930261">
              <w:rPr>
                <w:sz w:val="14"/>
                <w:szCs w:val="14"/>
              </w:rPr>
              <w:t>79,877</w:t>
            </w:r>
          </w:p>
        </w:tc>
        <w:tc>
          <w:tcPr>
            <w:tcW w:w="790" w:type="dxa"/>
            <w:tcBorders>
              <w:top w:val="nil"/>
              <w:left w:val="nil"/>
              <w:bottom w:val="nil"/>
            </w:tcBorders>
            <w:shd w:val="clear" w:color="auto" w:fill="auto"/>
            <w:noWrap/>
            <w:tcMar>
              <w:left w:w="43" w:type="dxa"/>
              <w:right w:w="43" w:type="dxa"/>
            </w:tcMar>
            <w:vAlign w:val="center"/>
          </w:tcPr>
          <w:p w14:paraId="1907F68F" w14:textId="77777777" w:rsidR="008135FB" w:rsidRPr="00930261" w:rsidRDefault="008135FB" w:rsidP="008135FB">
            <w:pPr>
              <w:jc w:val="right"/>
              <w:rPr>
                <w:sz w:val="14"/>
                <w:szCs w:val="14"/>
              </w:rPr>
            </w:pPr>
            <w:r w:rsidRPr="00930261">
              <w:rPr>
                <w:sz w:val="14"/>
                <w:szCs w:val="14"/>
              </w:rPr>
              <w:t>95,612</w:t>
            </w:r>
          </w:p>
        </w:tc>
        <w:tc>
          <w:tcPr>
            <w:tcW w:w="738" w:type="dxa"/>
            <w:shd w:val="clear" w:color="auto" w:fill="auto"/>
            <w:noWrap/>
            <w:tcMar>
              <w:left w:w="43" w:type="dxa"/>
              <w:right w:w="43" w:type="dxa"/>
            </w:tcMar>
            <w:vAlign w:val="center"/>
          </w:tcPr>
          <w:p w14:paraId="618A84AB" w14:textId="39F2CA2C" w:rsidR="008135FB" w:rsidRPr="00930261" w:rsidRDefault="008135FB" w:rsidP="008135FB">
            <w:pPr>
              <w:jc w:val="right"/>
              <w:rPr>
                <w:sz w:val="14"/>
                <w:szCs w:val="14"/>
              </w:rPr>
            </w:pPr>
            <w:r w:rsidRPr="00327983">
              <w:rPr>
                <w:sz w:val="14"/>
                <w:szCs w:val="14"/>
              </w:rPr>
              <w:t>12,399</w:t>
            </w:r>
          </w:p>
        </w:tc>
        <w:tc>
          <w:tcPr>
            <w:tcW w:w="720" w:type="dxa"/>
            <w:shd w:val="clear" w:color="auto" w:fill="auto"/>
            <w:tcMar>
              <w:left w:w="43" w:type="dxa"/>
              <w:right w:w="43" w:type="dxa"/>
            </w:tcMar>
            <w:vAlign w:val="center"/>
          </w:tcPr>
          <w:p w14:paraId="1A108CB9" w14:textId="488B99E9" w:rsidR="008135FB" w:rsidRPr="00930261" w:rsidRDefault="008135FB" w:rsidP="008135FB">
            <w:pPr>
              <w:jc w:val="right"/>
              <w:rPr>
                <w:sz w:val="14"/>
                <w:szCs w:val="14"/>
              </w:rPr>
            </w:pPr>
            <w:r w:rsidRPr="00327983">
              <w:rPr>
                <w:sz w:val="14"/>
                <w:szCs w:val="14"/>
              </w:rPr>
              <w:t>3,758</w:t>
            </w:r>
          </w:p>
        </w:tc>
        <w:tc>
          <w:tcPr>
            <w:tcW w:w="720" w:type="dxa"/>
            <w:tcBorders>
              <w:top w:val="nil"/>
              <w:left w:val="nil"/>
              <w:bottom w:val="nil"/>
              <w:right w:val="nil"/>
            </w:tcBorders>
            <w:shd w:val="clear" w:color="auto" w:fill="auto"/>
            <w:tcMar>
              <w:left w:w="43" w:type="dxa"/>
              <w:right w:w="43" w:type="dxa"/>
            </w:tcMar>
            <w:vAlign w:val="center"/>
          </w:tcPr>
          <w:p w14:paraId="07F342EB" w14:textId="7ADE4187" w:rsidR="008135FB" w:rsidRPr="00930261" w:rsidRDefault="008135FB" w:rsidP="008135FB">
            <w:pPr>
              <w:jc w:val="right"/>
              <w:rPr>
                <w:sz w:val="14"/>
                <w:szCs w:val="14"/>
              </w:rPr>
            </w:pPr>
            <w:r w:rsidRPr="00930261">
              <w:rPr>
                <w:sz w:val="14"/>
                <w:szCs w:val="14"/>
              </w:rPr>
              <w:t>12,511</w:t>
            </w:r>
          </w:p>
        </w:tc>
        <w:tc>
          <w:tcPr>
            <w:tcW w:w="720" w:type="dxa"/>
            <w:tcBorders>
              <w:top w:val="nil"/>
              <w:left w:val="nil"/>
              <w:bottom w:val="nil"/>
              <w:right w:val="nil"/>
            </w:tcBorders>
            <w:shd w:val="clear" w:color="auto" w:fill="auto"/>
            <w:tcMar>
              <w:left w:w="43" w:type="dxa"/>
              <w:right w:w="43" w:type="dxa"/>
            </w:tcMar>
            <w:vAlign w:val="center"/>
          </w:tcPr>
          <w:p w14:paraId="1A5ADD35" w14:textId="3B84C883" w:rsidR="008135FB" w:rsidRPr="00930261" w:rsidRDefault="008135FB" w:rsidP="008135FB">
            <w:pPr>
              <w:jc w:val="right"/>
              <w:rPr>
                <w:sz w:val="14"/>
                <w:szCs w:val="14"/>
              </w:rPr>
            </w:pPr>
            <w:r w:rsidRPr="00930261">
              <w:rPr>
                <w:sz w:val="14"/>
                <w:szCs w:val="14"/>
              </w:rPr>
              <w:t>11,009</w:t>
            </w:r>
          </w:p>
        </w:tc>
        <w:tc>
          <w:tcPr>
            <w:tcW w:w="724" w:type="dxa"/>
            <w:tcBorders>
              <w:top w:val="nil"/>
              <w:left w:val="nil"/>
              <w:bottom w:val="nil"/>
              <w:right w:val="nil"/>
            </w:tcBorders>
            <w:shd w:val="clear" w:color="auto" w:fill="auto"/>
            <w:tcMar>
              <w:left w:w="43" w:type="dxa"/>
              <w:right w:w="43" w:type="dxa"/>
            </w:tcMar>
            <w:vAlign w:val="center"/>
          </w:tcPr>
          <w:p w14:paraId="2AE4F7B2" w14:textId="700D15CA" w:rsidR="008135FB" w:rsidRPr="00930261" w:rsidRDefault="008135FB" w:rsidP="008135FB">
            <w:pPr>
              <w:jc w:val="right"/>
              <w:rPr>
                <w:sz w:val="14"/>
                <w:szCs w:val="14"/>
              </w:rPr>
            </w:pPr>
            <w:r w:rsidRPr="00930261">
              <w:rPr>
                <w:sz w:val="14"/>
                <w:szCs w:val="14"/>
              </w:rPr>
              <w:t>10,258</w:t>
            </w:r>
          </w:p>
        </w:tc>
        <w:tc>
          <w:tcPr>
            <w:tcW w:w="720" w:type="dxa"/>
            <w:tcBorders>
              <w:top w:val="nil"/>
              <w:left w:val="nil"/>
              <w:bottom w:val="nil"/>
              <w:right w:val="nil"/>
            </w:tcBorders>
            <w:shd w:val="clear" w:color="auto" w:fill="auto"/>
            <w:tcMar>
              <w:left w:w="43" w:type="dxa"/>
              <w:right w:w="43" w:type="dxa"/>
            </w:tcMar>
            <w:vAlign w:val="center"/>
          </w:tcPr>
          <w:p w14:paraId="2CFF3F68" w14:textId="155362EC" w:rsidR="008135FB" w:rsidRPr="00930261" w:rsidRDefault="008135FB" w:rsidP="008135FB">
            <w:pPr>
              <w:jc w:val="right"/>
              <w:rPr>
                <w:sz w:val="14"/>
                <w:szCs w:val="14"/>
              </w:rPr>
            </w:pPr>
            <w:r>
              <w:rPr>
                <w:sz w:val="14"/>
                <w:szCs w:val="14"/>
              </w:rPr>
              <w:t>11,254</w:t>
            </w:r>
          </w:p>
        </w:tc>
        <w:tc>
          <w:tcPr>
            <w:tcW w:w="828" w:type="dxa"/>
            <w:tcBorders>
              <w:top w:val="nil"/>
              <w:left w:val="nil"/>
              <w:bottom w:val="nil"/>
              <w:right w:val="nil"/>
            </w:tcBorders>
            <w:shd w:val="clear" w:color="auto" w:fill="auto"/>
            <w:tcMar>
              <w:left w:w="43" w:type="dxa"/>
              <w:right w:w="43" w:type="dxa"/>
            </w:tcMar>
            <w:vAlign w:val="center"/>
          </w:tcPr>
          <w:p w14:paraId="57304728" w14:textId="3B06B540" w:rsidR="008135FB" w:rsidRPr="00930261" w:rsidRDefault="008135FB" w:rsidP="008135FB">
            <w:pPr>
              <w:jc w:val="right"/>
              <w:rPr>
                <w:sz w:val="14"/>
                <w:szCs w:val="14"/>
              </w:rPr>
            </w:pPr>
            <w:r>
              <w:rPr>
                <w:sz w:val="14"/>
                <w:szCs w:val="14"/>
              </w:rPr>
              <w:t>9,608</w:t>
            </w:r>
          </w:p>
        </w:tc>
      </w:tr>
      <w:tr w:rsidR="008135FB" w:rsidRPr="00BF4323" w14:paraId="1996B436"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4F508571" w14:textId="77777777" w:rsidR="008135FB" w:rsidRPr="002B6501" w:rsidRDefault="008135FB" w:rsidP="008135FB">
            <w:pPr>
              <w:tabs>
                <w:tab w:val="left" w:pos="355"/>
              </w:tabs>
              <w:ind w:firstLineChars="236" w:firstLine="330"/>
              <w:rPr>
                <w:sz w:val="14"/>
                <w:szCs w:val="14"/>
              </w:rPr>
            </w:pPr>
            <w:r w:rsidRPr="002B6501">
              <w:rPr>
                <w:sz w:val="14"/>
                <w:szCs w:val="14"/>
              </w:rPr>
              <w:t>18-Other Machinery</w:t>
            </w:r>
          </w:p>
        </w:tc>
        <w:tc>
          <w:tcPr>
            <w:tcW w:w="738" w:type="dxa"/>
            <w:tcBorders>
              <w:top w:val="nil"/>
              <w:left w:val="nil"/>
              <w:bottom w:val="nil"/>
              <w:right w:val="nil"/>
            </w:tcBorders>
            <w:shd w:val="clear" w:color="auto" w:fill="auto"/>
            <w:noWrap/>
            <w:tcMar>
              <w:left w:w="43" w:type="dxa"/>
              <w:right w:w="43" w:type="dxa"/>
            </w:tcMar>
            <w:vAlign w:val="center"/>
          </w:tcPr>
          <w:p w14:paraId="5F1C21AE" w14:textId="77777777" w:rsidR="008135FB" w:rsidRPr="00930261" w:rsidRDefault="008135FB" w:rsidP="008135FB">
            <w:pPr>
              <w:jc w:val="right"/>
              <w:rPr>
                <w:sz w:val="14"/>
                <w:szCs w:val="14"/>
              </w:rPr>
            </w:pPr>
            <w:r w:rsidRPr="00930261">
              <w:rPr>
                <w:sz w:val="14"/>
                <w:szCs w:val="14"/>
              </w:rPr>
              <w:t>1,589,772</w:t>
            </w:r>
          </w:p>
        </w:tc>
        <w:tc>
          <w:tcPr>
            <w:tcW w:w="790" w:type="dxa"/>
            <w:tcBorders>
              <w:top w:val="nil"/>
              <w:left w:val="nil"/>
              <w:bottom w:val="nil"/>
            </w:tcBorders>
            <w:shd w:val="clear" w:color="auto" w:fill="auto"/>
            <w:noWrap/>
            <w:tcMar>
              <w:left w:w="43" w:type="dxa"/>
              <w:right w:w="43" w:type="dxa"/>
            </w:tcMar>
            <w:vAlign w:val="center"/>
          </w:tcPr>
          <w:p w14:paraId="5545040D" w14:textId="77777777" w:rsidR="008135FB" w:rsidRPr="00930261" w:rsidRDefault="008135FB" w:rsidP="008135FB">
            <w:pPr>
              <w:jc w:val="right"/>
              <w:rPr>
                <w:sz w:val="14"/>
                <w:szCs w:val="14"/>
              </w:rPr>
            </w:pPr>
            <w:r w:rsidRPr="00930261">
              <w:rPr>
                <w:sz w:val="14"/>
                <w:szCs w:val="14"/>
              </w:rPr>
              <w:t>2,046,976</w:t>
            </w:r>
          </w:p>
        </w:tc>
        <w:tc>
          <w:tcPr>
            <w:tcW w:w="738" w:type="dxa"/>
            <w:tcBorders>
              <w:top w:val="nil"/>
            </w:tcBorders>
            <w:shd w:val="clear" w:color="auto" w:fill="auto"/>
            <w:noWrap/>
            <w:tcMar>
              <w:left w:w="43" w:type="dxa"/>
              <w:right w:w="43" w:type="dxa"/>
            </w:tcMar>
            <w:vAlign w:val="center"/>
          </w:tcPr>
          <w:p w14:paraId="53B93984" w14:textId="3FEAF2AB" w:rsidR="008135FB" w:rsidRPr="00930261" w:rsidRDefault="008135FB" w:rsidP="008135FB">
            <w:pPr>
              <w:jc w:val="right"/>
              <w:rPr>
                <w:sz w:val="14"/>
                <w:szCs w:val="14"/>
              </w:rPr>
            </w:pPr>
            <w:r w:rsidRPr="00327983">
              <w:rPr>
                <w:sz w:val="14"/>
                <w:szCs w:val="14"/>
              </w:rPr>
              <w:t>161,179</w:t>
            </w:r>
          </w:p>
        </w:tc>
        <w:tc>
          <w:tcPr>
            <w:tcW w:w="720" w:type="dxa"/>
            <w:tcBorders>
              <w:top w:val="nil"/>
            </w:tcBorders>
            <w:shd w:val="clear" w:color="auto" w:fill="auto"/>
            <w:tcMar>
              <w:left w:w="43" w:type="dxa"/>
              <w:right w:w="43" w:type="dxa"/>
            </w:tcMar>
            <w:vAlign w:val="center"/>
          </w:tcPr>
          <w:p w14:paraId="03E07225" w14:textId="5D35C937" w:rsidR="008135FB" w:rsidRPr="00930261" w:rsidRDefault="008135FB" w:rsidP="008135FB">
            <w:pPr>
              <w:jc w:val="right"/>
              <w:rPr>
                <w:sz w:val="14"/>
                <w:szCs w:val="14"/>
              </w:rPr>
            </w:pPr>
            <w:r w:rsidRPr="00327983">
              <w:rPr>
                <w:sz w:val="14"/>
                <w:szCs w:val="14"/>
              </w:rPr>
              <w:t>157,568</w:t>
            </w:r>
          </w:p>
        </w:tc>
        <w:tc>
          <w:tcPr>
            <w:tcW w:w="720" w:type="dxa"/>
            <w:tcBorders>
              <w:top w:val="nil"/>
              <w:left w:val="nil"/>
              <w:bottom w:val="nil"/>
              <w:right w:val="nil"/>
            </w:tcBorders>
            <w:shd w:val="clear" w:color="auto" w:fill="auto"/>
            <w:tcMar>
              <w:left w:w="43" w:type="dxa"/>
              <w:right w:w="43" w:type="dxa"/>
            </w:tcMar>
            <w:vAlign w:val="center"/>
          </w:tcPr>
          <w:p w14:paraId="5487AC37" w14:textId="4D85D7D8" w:rsidR="008135FB" w:rsidRPr="00930261" w:rsidRDefault="008135FB" w:rsidP="008135FB">
            <w:pPr>
              <w:jc w:val="right"/>
              <w:rPr>
                <w:sz w:val="14"/>
                <w:szCs w:val="14"/>
              </w:rPr>
            </w:pPr>
            <w:r w:rsidRPr="00930261">
              <w:rPr>
                <w:sz w:val="14"/>
                <w:szCs w:val="14"/>
              </w:rPr>
              <w:t>186,387</w:t>
            </w:r>
          </w:p>
        </w:tc>
        <w:tc>
          <w:tcPr>
            <w:tcW w:w="720" w:type="dxa"/>
            <w:tcBorders>
              <w:top w:val="nil"/>
              <w:left w:val="nil"/>
              <w:bottom w:val="nil"/>
              <w:right w:val="nil"/>
            </w:tcBorders>
            <w:shd w:val="clear" w:color="auto" w:fill="auto"/>
            <w:tcMar>
              <w:left w:w="43" w:type="dxa"/>
              <w:right w:w="43" w:type="dxa"/>
            </w:tcMar>
            <w:vAlign w:val="center"/>
          </w:tcPr>
          <w:p w14:paraId="73E68B5A" w14:textId="22B66059" w:rsidR="008135FB" w:rsidRPr="00930261" w:rsidRDefault="008135FB" w:rsidP="008135FB">
            <w:pPr>
              <w:jc w:val="right"/>
              <w:rPr>
                <w:sz w:val="14"/>
                <w:szCs w:val="14"/>
              </w:rPr>
            </w:pPr>
            <w:r w:rsidRPr="00930261">
              <w:rPr>
                <w:sz w:val="14"/>
                <w:szCs w:val="14"/>
              </w:rPr>
              <w:t>212,753</w:t>
            </w:r>
          </w:p>
        </w:tc>
        <w:tc>
          <w:tcPr>
            <w:tcW w:w="724" w:type="dxa"/>
            <w:tcBorders>
              <w:top w:val="nil"/>
              <w:left w:val="nil"/>
              <w:bottom w:val="nil"/>
              <w:right w:val="nil"/>
            </w:tcBorders>
            <w:shd w:val="clear" w:color="auto" w:fill="auto"/>
            <w:tcMar>
              <w:left w:w="43" w:type="dxa"/>
              <w:right w:w="43" w:type="dxa"/>
            </w:tcMar>
            <w:vAlign w:val="center"/>
          </w:tcPr>
          <w:p w14:paraId="6E7CDF92" w14:textId="499AF8DE" w:rsidR="008135FB" w:rsidRPr="00930261" w:rsidRDefault="008135FB" w:rsidP="008135FB">
            <w:pPr>
              <w:jc w:val="right"/>
              <w:rPr>
                <w:sz w:val="14"/>
                <w:szCs w:val="14"/>
              </w:rPr>
            </w:pPr>
            <w:r w:rsidRPr="00930261">
              <w:rPr>
                <w:sz w:val="14"/>
                <w:szCs w:val="14"/>
              </w:rPr>
              <w:t>241,632</w:t>
            </w:r>
          </w:p>
        </w:tc>
        <w:tc>
          <w:tcPr>
            <w:tcW w:w="720" w:type="dxa"/>
            <w:tcBorders>
              <w:top w:val="nil"/>
              <w:left w:val="nil"/>
              <w:bottom w:val="nil"/>
              <w:right w:val="nil"/>
            </w:tcBorders>
            <w:shd w:val="clear" w:color="auto" w:fill="auto"/>
            <w:tcMar>
              <w:left w:w="43" w:type="dxa"/>
              <w:right w:w="43" w:type="dxa"/>
            </w:tcMar>
            <w:vAlign w:val="center"/>
          </w:tcPr>
          <w:p w14:paraId="4799E930" w14:textId="1E9D45A0" w:rsidR="008135FB" w:rsidRPr="00930261" w:rsidRDefault="008135FB" w:rsidP="008135FB">
            <w:pPr>
              <w:jc w:val="right"/>
              <w:rPr>
                <w:sz w:val="14"/>
                <w:szCs w:val="14"/>
              </w:rPr>
            </w:pPr>
            <w:r>
              <w:rPr>
                <w:sz w:val="14"/>
                <w:szCs w:val="14"/>
              </w:rPr>
              <w:t>238,220</w:t>
            </w:r>
          </w:p>
        </w:tc>
        <w:tc>
          <w:tcPr>
            <w:tcW w:w="828" w:type="dxa"/>
            <w:tcBorders>
              <w:top w:val="nil"/>
              <w:left w:val="nil"/>
              <w:bottom w:val="nil"/>
              <w:right w:val="nil"/>
            </w:tcBorders>
            <w:shd w:val="clear" w:color="auto" w:fill="auto"/>
            <w:tcMar>
              <w:left w:w="43" w:type="dxa"/>
              <w:right w:w="43" w:type="dxa"/>
            </w:tcMar>
            <w:vAlign w:val="center"/>
          </w:tcPr>
          <w:p w14:paraId="7693A7BB" w14:textId="1284BED4" w:rsidR="008135FB" w:rsidRPr="00930261" w:rsidRDefault="008135FB" w:rsidP="008135FB">
            <w:pPr>
              <w:jc w:val="right"/>
              <w:rPr>
                <w:sz w:val="14"/>
                <w:szCs w:val="14"/>
              </w:rPr>
            </w:pPr>
            <w:r>
              <w:rPr>
                <w:sz w:val="14"/>
                <w:szCs w:val="14"/>
              </w:rPr>
              <w:t>215,336</w:t>
            </w:r>
          </w:p>
        </w:tc>
      </w:tr>
      <w:tr w:rsidR="008135FB" w:rsidRPr="00BF4323" w14:paraId="72281C6A"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458C3816" w14:textId="77777777" w:rsidR="008135FB" w:rsidRPr="002B6501" w:rsidRDefault="008135FB" w:rsidP="008135FB">
            <w:pPr>
              <w:rPr>
                <w:b/>
                <w:bCs/>
                <w:sz w:val="14"/>
                <w:szCs w:val="14"/>
              </w:rPr>
            </w:pPr>
            <w:r w:rsidRPr="002B6501">
              <w:rPr>
                <w:b/>
                <w:bCs/>
                <w:sz w:val="14"/>
                <w:szCs w:val="14"/>
              </w:rPr>
              <w:t>C.    Transport Group</w:t>
            </w:r>
          </w:p>
        </w:tc>
        <w:tc>
          <w:tcPr>
            <w:tcW w:w="738" w:type="dxa"/>
            <w:tcBorders>
              <w:top w:val="nil"/>
              <w:left w:val="nil"/>
              <w:bottom w:val="nil"/>
              <w:right w:val="nil"/>
            </w:tcBorders>
            <w:shd w:val="clear" w:color="auto" w:fill="auto"/>
            <w:noWrap/>
            <w:tcMar>
              <w:left w:w="43" w:type="dxa"/>
              <w:right w:w="43" w:type="dxa"/>
            </w:tcMar>
            <w:vAlign w:val="center"/>
          </w:tcPr>
          <w:p w14:paraId="2F506DDF" w14:textId="77777777" w:rsidR="008135FB" w:rsidRPr="00930261" w:rsidRDefault="008135FB" w:rsidP="008135FB">
            <w:pPr>
              <w:jc w:val="right"/>
              <w:rPr>
                <w:b/>
                <w:bCs/>
                <w:sz w:val="14"/>
                <w:szCs w:val="14"/>
              </w:rPr>
            </w:pPr>
            <w:r w:rsidRPr="00930261">
              <w:rPr>
                <w:b/>
                <w:bCs/>
                <w:sz w:val="14"/>
                <w:szCs w:val="14"/>
              </w:rPr>
              <w:t>1,512,237</w:t>
            </w:r>
          </w:p>
        </w:tc>
        <w:tc>
          <w:tcPr>
            <w:tcW w:w="790" w:type="dxa"/>
            <w:tcBorders>
              <w:top w:val="nil"/>
              <w:left w:val="nil"/>
              <w:bottom w:val="nil"/>
            </w:tcBorders>
            <w:shd w:val="clear" w:color="auto" w:fill="auto"/>
            <w:noWrap/>
            <w:tcMar>
              <w:left w:w="43" w:type="dxa"/>
              <w:right w:w="43" w:type="dxa"/>
            </w:tcMar>
            <w:vAlign w:val="center"/>
          </w:tcPr>
          <w:p w14:paraId="3B93E199" w14:textId="77777777" w:rsidR="008135FB" w:rsidRPr="00930261" w:rsidRDefault="008135FB" w:rsidP="008135FB">
            <w:pPr>
              <w:jc w:val="right"/>
              <w:rPr>
                <w:b/>
                <w:bCs/>
                <w:sz w:val="14"/>
                <w:szCs w:val="14"/>
              </w:rPr>
            </w:pPr>
            <w:r w:rsidRPr="00930261">
              <w:rPr>
                <w:b/>
                <w:bCs/>
                <w:sz w:val="14"/>
                <w:szCs w:val="14"/>
              </w:rPr>
              <w:t>2,745,191</w:t>
            </w:r>
          </w:p>
        </w:tc>
        <w:tc>
          <w:tcPr>
            <w:tcW w:w="738" w:type="dxa"/>
            <w:shd w:val="clear" w:color="auto" w:fill="auto"/>
            <w:noWrap/>
            <w:tcMar>
              <w:left w:w="43" w:type="dxa"/>
              <w:right w:w="43" w:type="dxa"/>
            </w:tcMar>
            <w:vAlign w:val="center"/>
          </w:tcPr>
          <w:p w14:paraId="33427F67" w14:textId="10FA97CE" w:rsidR="008135FB" w:rsidRPr="00930261" w:rsidRDefault="008135FB" w:rsidP="008135FB">
            <w:pPr>
              <w:jc w:val="right"/>
              <w:rPr>
                <w:b/>
                <w:bCs/>
                <w:sz w:val="14"/>
                <w:szCs w:val="14"/>
              </w:rPr>
            </w:pPr>
            <w:r w:rsidRPr="00327983">
              <w:rPr>
                <w:b/>
                <w:bCs/>
                <w:sz w:val="14"/>
                <w:szCs w:val="14"/>
              </w:rPr>
              <w:t>268,233</w:t>
            </w:r>
          </w:p>
        </w:tc>
        <w:tc>
          <w:tcPr>
            <w:tcW w:w="720" w:type="dxa"/>
            <w:shd w:val="clear" w:color="auto" w:fill="auto"/>
            <w:tcMar>
              <w:left w:w="43" w:type="dxa"/>
              <w:right w:w="43" w:type="dxa"/>
            </w:tcMar>
            <w:vAlign w:val="center"/>
          </w:tcPr>
          <w:p w14:paraId="191E5D93" w14:textId="6F3C3A19" w:rsidR="008135FB" w:rsidRPr="00930261" w:rsidRDefault="008135FB" w:rsidP="008135FB">
            <w:pPr>
              <w:jc w:val="right"/>
              <w:rPr>
                <w:b/>
                <w:bCs/>
                <w:sz w:val="14"/>
                <w:szCs w:val="14"/>
              </w:rPr>
            </w:pPr>
            <w:r w:rsidRPr="00327983">
              <w:rPr>
                <w:b/>
                <w:bCs/>
                <w:sz w:val="14"/>
                <w:szCs w:val="14"/>
              </w:rPr>
              <w:t>212,945</w:t>
            </w:r>
          </w:p>
        </w:tc>
        <w:tc>
          <w:tcPr>
            <w:tcW w:w="720" w:type="dxa"/>
            <w:tcBorders>
              <w:top w:val="nil"/>
              <w:left w:val="nil"/>
              <w:bottom w:val="nil"/>
              <w:right w:val="nil"/>
            </w:tcBorders>
            <w:shd w:val="clear" w:color="auto" w:fill="auto"/>
            <w:tcMar>
              <w:left w:w="43" w:type="dxa"/>
              <w:right w:w="43" w:type="dxa"/>
            </w:tcMar>
            <w:vAlign w:val="center"/>
          </w:tcPr>
          <w:p w14:paraId="3CF88AFF" w14:textId="4D657D66" w:rsidR="008135FB" w:rsidRPr="00930261" w:rsidRDefault="008135FB" w:rsidP="008135FB">
            <w:pPr>
              <w:jc w:val="right"/>
              <w:rPr>
                <w:b/>
                <w:bCs/>
                <w:sz w:val="14"/>
                <w:szCs w:val="14"/>
              </w:rPr>
            </w:pPr>
            <w:r w:rsidRPr="00930261">
              <w:rPr>
                <w:b/>
                <w:bCs/>
                <w:sz w:val="14"/>
                <w:szCs w:val="14"/>
              </w:rPr>
              <w:t>318,556</w:t>
            </w:r>
          </w:p>
        </w:tc>
        <w:tc>
          <w:tcPr>
            <w:tcW w:w="720" w:type="dxa"/>
            <w:tcBorders>
              <w:top w:val="nil"/>
              <w:left w:val="nil"/>
              <w:bottom w:val="nil"/>
              <w:right w:val="nil"/>
            </w:tcBorders>
            <w:shd w:val="clear" w:color="auto" w:fill="auto"/>
            <w:tcMar>
              <w:left w:w="43" w:type="dxa"/>
              <w:right w:w="43" w:type="dxa"/>
            </w:tcMar>
            <w:vAlign w:val="center"/>
          </w:tcPr>
          <w:p w14:paraId="25F93420" w14:textId="498892DD" w:rsidR="008135FB" w:rsidRPr="00930261" w:rsidRDefault="008135FB" w:rsidP="008135FB">
            <w:pPr>
              <w:jc w:val="right"/>
              <w:rPr>
                <w:b/>
                <w:bCs/>
                <w:sz w:val="14"/>
                <w:szCs w:val="14"/>
              </w:rPr>
            </w:pPr>
            <w:r w:rsidRPr="00930261">
              <w:rPr>
                <w:b/>
                <w:bCs/>
                <w:sz w:val="14"/>
                <w:szCs w:val="14"/>
              </w:rPr>
              <w:t>290,593</w:t>
            </w:r>
          </w:p>
        </w:tc>
        <w:tc>
          <w:tcPr>
            <w:tcW w:w="724" w:type="dxa"/>
            <w:tcBorders>
              <w:top w:val="nil"/>
              <w:left w:val="nil"/>
              <w:bottom w:val="nil"/>
              <w:right w:val="nil"/>
            </w:tcBorders>
            <w:shd w:val="clear" w:color="auto" w:fill="auto"/>
            <w:tcMar>
              <w:left w:w="43" w:type="dxa"/>
              <w:right w:w="43" w:type="dxa"/>
            </w:tcMar>
            <w:vAlign w:val="center"/>
          </w:tcPr>
          <w:p w14:paraId="64518125" w14:textId="1776F5D7" w:rsidR="008135FB" w:rsidRPr="00930261" w:rsidRDefault="008135FB" w:rsidP="008135FB">
            <w:pPr>
              <w:jc w:val="right"/>
              <w:rPr>
                <w:b/>
                <w:bCs/>
                <w:sz w:val="14"/>
                <w:szCs w:val="14"/>
              </w:rPr>
            </w:pPr>
            <w:r w:rsidRPr="00930261">
              <w:rPr>
                <w:b/>
                <w:bCs/>
                <w:sz w:val="14"/>
                <w:szCs w:val="14"/>
              </w:rPr>
              <w:t>324,583</w:t>
            </w:r>
          </w:p>
        </w:tc>
        <w:tc>
          <w:tcPr>
            <w:tcW w:w="720" w:type="dxa"/>
            <w:tcBorders>
              <w:top w:val="nil"/>
              <w:left w:val="nil"/>
              <w:bottom w:val="nil"/>
              <w:right w:val="nil"/>
            </w:tcBorders>
            <w:shd w:val="clear" w:color="auto" w:fill="auto"/>
            <w:tcMar>
              <w:left w:w="43" w:type="dxa"/>
              <w:right w:w="43" w:type="dxa"/>
            </w:tcMar>
            <w:vAlign w:val="center"/>
          </w:tcPr>
          <w:p w14:paraId="25D45A42" w14:textId="030DC748" w:rsidR="008135FB" w:rsidRPr="00930261" w:rsidRDefault="008135FB" w:rsidP="008135FB">
            <w:pPr>
              <w:jc w:val="right"/>
              <w:rPr>
                <w:b/>
                <w:bCs/>
                <w:sz w:val="14"/>
                <w:szCs w:val="14"/>
              </w:rPr>
            </w:pPr>
            <w:r>
              <w:rPr>
                <w:b/>
                <w:bCs/>
                <w:sz w:val="14"/>
                <w:szCs w:val="14"/>
              </w:rPr>
              <w:t>326,413</w:t>
            </w:r>
          </w:p>
        </w:tc>
        <w:tc>
          <w:tcPr>
            <w:tcW w:w="828" w:type="dxa"/>
            <w:tcBorders>
              <w:top w:val="nil"/>
              <w:left w:val="nil"/>
              <w:bottom w:val="nil"/>
              <w:right w:val="nil"/>
            </w:tcBorders>
            <w:shd w:val="clear" w:color="auto" w:fill="auto"/>
            <w:tcMar>
              <w:left w:w="43" w:type="dxa"/>
              <w:right w:w="43" w:type="dxa"/>
            </w:tcMar>
            <w:vAlign w:val="center"/>
          </w:tcPr>
          <w:p w14:paraId="5E976C71" w14:textId="42A2B587" w:rsidR="008135FB" w:rsidRPr="00930261" w:rsidRDefault="008135FB" w:rsidP="008135FB">
            <w:pPr>
              <w:jc w:val="right"/>
              <w:rPr>
                <w:b/>
                <w:bCs/>
                <w:sz w:val="14"/>
                <w:szCs w:val="14"/>
              </w:rPr>
            </w:pPr>
            <w:r>
              <w:rPr>
                <w:b/>
                <w:bCs/>
                <w:sz w:val="14"/>
                <w:szCs w:val="14"/>
              </w:rPr>
              <w:t>255,819</w:t>
            </w:r>
          </w:p>
        </w:tc>
      </w:tr>
      <w:tr w:rsidR="008135FB" w:rsidRPr="00BF4323" w14:paraId="243F494C" w14:textId="77777777" w:rsidTr="00BA1CAB">
        <w:trPr>
          <w:gridAfter w:val="1"/>
          <w:wAfter w:w="18" w:type="dxa"/>
          <w:trHeight w:hRule="exact" w:val="225"/>
        </w:trPr>
        <w:tc>
          <w:tcPr>
            <w:tcW w:w="2860" w:type="dxa"/>
            <w:tcBorders>
              <w:top w:val="nil"/>
              <w:left w:val="nil"/>
              <w:bottom w:val="nil"/>
              <w:right w:val="nil"/>
            </w:tcBorders>
            <w:shd w:val="clear" w:color="auto" w:fill="auto"/>
            <w:noWrap/>
            <w:tcMar>
              <w:left w:w="43" w:type="dxa"/>
              <w:right w:w="43" w:type="dxa"/>
            </w:tcMar>
            <w:vAlign w:val="center"/>
          </w:tcPr>
          <w:p w14:paraId="07D707E5" w14:textId="77777777" w:rsidR="008135FB" w:rsidRPr="002B6501" w:rsidRDefault="008135FB" w:rsidP="008135FB">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F56998E" w14:textId="77777777" w:rsidR="008135FB" w:rsidRPr="00930261" w:rsidRDefault="008135FB" w:rsidP="008135FB">
            <w:pPr>
              <w:jc w:val="right"/>
              <w:rPr>
                <w:sz w:val="14"/>
                <w:szCs w:val="14"/>
              </w:rPr>
            </w:pPr>
            <w:r w:rsidRPr="00930261">
              <w:rPr>
                <w:sz w:val="14"/>
                <w:szCs w:val="14"/>
              </w:rPr>
              <w:t>1,276,121</w:t>
            </w:r>
          </w:p>
        </w:tc>
        <w:tc>
          <w:tcPr>
            <w:tcW w:w="790" w:type="dxa"/>
            <w:tcBorders>
              <w:top w:val="nil"/>
              <w:left w:val="nil"/>
              <w:bottom w:val="nil"/>
            </w:tcBorders>
            <w:shd w:val="clear" w:color="auto" w:fill="auto"/>
            <w:noWrap/>
            <w:tcMar>
              <w:left w:w="43" w:type="dxa"/>
              <w:right w:w="43" w:type="dxa"/>
            </w:tcMar>
            <w:vAlign w:val="center"/>
          </w:tcPr>
          <w:p w14:paraId="184DD3BA" w14:textId="77777777" w:rsidR="008135FB" w:rsidRPr="00930261" w:rsidRDefault="008135FB" w:rsidP="008135FB">
            <w:pPr>
              <w:jc w:val="right"/>
              <w:rPr>
                <w:sz w:val="14"/>
                <w:szCs w:val="14"/>
              </w:rPr>
            </w:pPr>
            <w:r w:rsidRPr="00930261">
              <w:rPr>
                <w:sz w:val="14"/>
                <w:szCs w:val="14"/>
              </w:rPr>
              <w:t>2,142,319</w:t>
            </w:r>
          </w:p>
        </w:tc>
        <w:tc>
          <w:tcPr>
            <w:tcW w:w="738" w:type="dxa"/>
            <w:tcBorders>
              <w:top w:val="nil"/>
            </w:tcBorders>
            <w:shd w:val="clear" w:color="auto" w:fill="auto"/>
            <w:noWrap/>
            <w:tcMar>
              <w:left w:w="43" w:type="dxa"/>
              <w:right w:w="43" w:type="dxa"/>
            </w:tcMar>
            <w:vAlign w:val="center"/>
          </w:tcPr>
          <w:p w14:paraId="7CC032B3" w14:textId="7B476171" w:rsidR="008135FB" w:rsidRPr="00930261" w:rsidRDefault="008135FB" w:rsidP="008135FB">
            <w:pPr>
              <w:jc w:val="right"/>
              <w:rPr>
                <w:sz w:val="14"/>
                <w:szCs w:val="14"/>
              </w:rPr>
            </w:pPr>
            <w:r w:rsidRPr="00327983">
              <w:rPr>
                <w:sz w:val="14"/>
                <w:szCs w:val="14"/>
              </w:rPr>
              <w:t>222,177</w:t>
            </w:r>
          </w:p>
        </w:tc>
        <w:tc>
          <w:tcPr>
            <w:tcW w:w="720" w:type="dxa"/>
            <w:tcBorders>
              <w:top w:val="nil"/>
            </w:tcBorders>
            <w:shd w:val="clear" w:color="auto" w:fill="auto"/>
            <w:tcMar>
              <w:left w:w="43" w:type="dxa"/>
              <w:right w:w="43" w:type="dxa"/>
            </w:tcMar>
            <w:vAlign w:val="center"/>
          </w:tcPr>
          <w:p w14:paraId="7465FCB4" w14:textId="423E1530" w:rsidR="008135FB" w:rsidRPr="00930261" w:rsidRDefault="008135FB" w:rsidP="008135FB">
            <w:pPr>
              <w:jc w:val="right"/>
              <w:rPr>
                <w:sz w:val="14"/>
                <w:szCs w:val="14"/>
              </w:rPr>
            </w:pPr>
            <w:r w:rsidRPr="00327983">
              <w:rPr>
                <w:sz w:val="14"/>
                <w:szCs w:val="14"/>
              </w:rPr>
              <w:t>196,446</w:t>
            </w:r>
          </w:p>
        </w:tc>
        <w:tc>
          <w:tcPr>
            <w:tcW w:w="720" w:type="dxa"/>
            <w:tcBorders>
              <w:top w:val="nil"/>
              <w:left w:val="nil"/>
              <w:bottom w:val="nil"/>
              <w:right w:val="nil"/>
            </w:tcBorders>
            <w:shd w:val="clear" w:color="auto" w:fill="auto"/>
            <w:tcMar>
              <w:left w:w="43" w:type="dxa"/>
              <w:right w:w="43" w:type="dxa"/>
            </w:tcMar>
            <w:vAlign w:val="center"/>
          </w:tcPr>
          <w:p w14:paraId="079C7304" w14:textId="68A5E4F8" w:rsidR="008135FB" w:rsidRPr="00930261" w:rsidRDefault="008135FB" w:rsidP="008135FB">
            <w:pPr>
              <w:jc w:val="right"/>
              <w:rPr>
                <w:sz w:val="14"/>
                <w:szCs w:val="14"/>
              </w:rPr>
            </w:pPr>
            <w:r w:rsidRPr="00930261">
              <w:rPr>
                <w:sz w:val="14"/>
                <w:szCs w:val="14"/>
              </w:rPr>
              <w:t>232,518</w:t>
            </w:r>
          </w:p>
        </w:tc>
        <w:tc>
          <w:tcPr>
            <w:tcW w:w="720" w:type="dxa"/>
            <w:tcBorders>
              <w:top w:val="nil"/>
              <w:left w:val="nil"/>
              <w:bottom w:val="nil"/>
              <w:right w:val="nil"/>
            </w:tcBorders>
            <w:shd w:val="clear" w:color="auto" w:fill="auto"/>
            <w:tcMar>
              <w:left w:w="43" w:type="dxa"/>
              <w:right w:w="43" w:type="dxa"/>
            </w:tcMar>
            <w:vAlign w:val="center"/>
          </w:tcPr>
          <w:p w14:paraId="17F50A0B" w14:textId="3F4DF24F" w:rsidR="008135FB" w:rsidRPr="00930261" w:rsidRDefault="008135FB" w:rsidP="008135FB">
            <w:pPr>
              <w:jc w:val="right"/>
              <w:rPr>
                <w:sz w:val="14"/>
                <w:szCs w:val="14"/>
              </w:rPr>
            </w:pPr>
            <w:r w:rsidRPr="00930261">
              <w:rPr>
                <w:sz w:val="14"/>
                <w:szCs w:val="14"/>
              </w:rPr>
              <w:t>250,332</w:t>
            </w:r>
          </w:p>
        </w:tc>
        <w:tc>
          <w:tcPr>
            <w:tcW w:w="724" w:type="dxa"/>
            <w:tcBorders>
              <w:top w:val="nil"/>
              <w:left w:val="nil"/>
              <w:bottom w:val="nil"/>
              <w:right w:val="nil"/>
            </w:tcBorders>
            <w:shd w:val="clear" w:color="auto" w:fill="auto"/>
            <w:tcMar>
              <w:left w:w="43" w:type="dxa"/>
              <w:right w:w="43" w:type="dxa"/>
            </w:tcMar>
            <w:vAlign w:val="center"/>
          </w:tcPr>
          <w:p w14:paraId="2E8EF435" w14:textId="2C558FFA" w:rsidR="008135FB" w:rsidRPr="00930261" w:rsidRDefault="008135FB" w:rsidP="008135FB">
            <w:pPr>
              <w:jc w:val="right"/>
              <w:rPr>
                <w:sz w:val="14"/>
                <w:szCs w:val="14"/>
              </w:rPr>
            </w:pPr>
            <w:r w:rsidRPr="00930261">
              <w:rPr>
                <w:sz w:val="14"/>
                <w:szCs w:val="14"/>
              </w:rPr>
              <w:t>277,654</w:t>
            </w:r>
          </w:p>
        </w:tc>
        <w:tc>
          <w:tcPr>
            <w:tcW w:w="720" w:type="dxa"/>
            <w:tcBorders>
              <w:top w:val="nil"/>
              <w:left w:val="nil"/>
              <w:bottom w:val="nil"/>
              <w:right w:val="nil"/>
            </w:tcBorders>
            <w:shd w:val="clear" w:color="auto" w:fill="auto"/>
            <w:tcMar>
              <w:left w:w="43" w:type="dxa"/>
              <w:right w:w="43" w:type="dxa"/>
            </w:tcMar>
            <w:vAlign w:val="center"/>
          </w:tcPr>
          <w:p w14:paraId="3D3B4F2D" w14:textId="587E4AF4" w:rsidR="008135FB" w:rsidRPr="00930261" w:rsidRDefault="008135FB" w:rsidP="008135FB">
            <w:pPr>
              <w:jc w:val="right"/>
              <w:rPr>
                <w:sz w:val="14"/>
                <w:szCs w:val="14"/>
              </w:rPr>
            </w:pPr>
            <w:r>
              <w:rPr>
                <w:sz w:val="14"/>
                <w:szCs w:val="14"/>
              </w:rPr>
              <w:t>277,927</w:t>
            </w:r>
          </w:p>
        </w:tc>
        <w:tc>
          <w:tcPr>
            <w:tcW w:w="828" w:type="dxa"/>
            <w:tcBorders>
              <w:top w:val="nil"/>
              <w:left w:val="nil"/>
              <w:bottom w:val="nil"/>
              <w:right w:val="nil"/>
            </w:tcBorders>
            <w:shd w:val="clear" w:color="auto" w:fill="auto"/>
            <w:tcMar>
              <w:left w:w="43" w:type="dxa"/>
              <w:right w:w="43" w:type="dxa"/>
            </w:tcMar>
            <w:vAlign w:val="center"/>
          </w:tcPr>
          <w:p w14:paraId="2759347C" w14:textId="000E4B6F" w:rsidR="008135FB" w:rsidRPr="00930261" w:rsidRDefault="008135FB" w:rsidP="008135FB">
            <w:pPr>
              <w:jc w:val="right"/>
              <w:rPr>
                <w:sz w:val="14"/>
                <w:szCs w:val="14"/>
              </w:rPr>
            </w:pPr>
            <w:r>
              <w:rPr>
                <w:sz w:val="14"/>
                <w:szCs w:val="14"/>
              </w:rPr>
              <w:t>192,546</w:t>
            </w:r>
          </w:p>
        </w:tc>
      </w:tr>
      <w:tr w:rsidR="008135FB" w:rsidRPr="00BF4323" w14:paraId="3074545D"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2AEBB0B1" w14:textId="77777777" w:rsidR="008135FB" w:rsidRPr="002B6501" w:rsidRDefault="008135FB" w:rsidP="008135FB">
            <w:pPr>
              <w:ind w:firstLineChars="236" w:firstLine="330"/>
              <w:rPr>
                <w:sz w:val="14"/>
                <w:szCs w:val="14"/>
              </w:rPr>
            </w:pPr>
            <w:r w:rsidRPr="002B6501">
              <w:rPr>
                <w:sz w:val="14"/>
                <w:szCs w:val="14"/>
              </w:rPr>
              <w:t>20-Aircrafts, Ships and Boats</w:t>
            </w:r>
          </w:p>
        </w:tc>
        <w:tc>
          <w:tcPr>
            <w:tcW w:w="738" w:type="dxa"/>
            <w:tcBorders>
              <w:top w:val="nil"/>
              <w:left w:val="nil"/>
              <w:bottom w:val="nil"/>
              <w:right w:val="nil"/>
            </w:tcBorders>
            <w:shd w:val="clear" w:color="auto" w:fill="auto"/>
            <w:noWrap/>
            <w:tcMar>
              <w:left w:w="43" w:type="dxa"/>
              <w:right w:w="43" w:type="dxa"/>
            </w:tcMar>
            <w:vAlign w:val="center"/>
          </w:tcPr>
          <w:p w14:paraId="2EE6461A" w14:textId="77777777" w:rsidR="008135FB" w:rsidRPr="00930261" w:rsidRDefault="008135FB" w:rsidP="008135FB">
            <w:pPr>
              <w:jc w:val="right"/>
              <w:rPr>
                <w:sz w:val="14"/>
                <w:szCs w:val="14"/>
              </w:rPr>
            </w:pPr>
            <w:r w:rsidRPr="00930261">
              <w:rPr>
                <w:sz w:val="14"/>
                <w:szCs w:val="14"/>
              </w:rPr>
              <w:t>207,934</w:t>
            </w:r>
          </w:p>
        </w:tc>
        <w:tc>
          <w:tcPr>
            <w:tcW w:w="790" w:type="dxa"/>
            <w:tcBorders>
              <w:top w:val="nil"/>
              <w:left w:val="nil"/>
              <w:bottom w:val="nil"/>
            </w:tcBorders>
            <w:shd w:val="clear" w:color="auto" w:fill="auto"/>
            <w:noWrap/>
            <w:tcMar>
              <w:left w:w="43" w:type="dxa"/>
              <w:right w:w="43" w:type="dxa"/>
            </w:tcMar>
            <w:vAlign w:val="center"/>
          </w:tcPr>
          <w:p w14:paraId="531C1814" w14:textId="77777777" w:rsidR="008135FB" w:rsidRPr="00930261" w:rsidRDefault="008135FB" w:rsidP="008135FB">
            <w:pPr>
              <w:jc w:val="right"/>
              <w:rPr>
                <w:sz w:val="14"/>
                <w:szCs w:val="14"/>
              </w:rPr>
            </w:pPr>
            <w:r w:rsidRPr="00930261">
              <w:rPr>
                <w:sz w:val="14"/>
                <w:szCs w:val="14"/>
              </w:rPr>
              <w:t>587,836</w:t>
            </w:r>
          </w:p>
        </w:tc>
        <w:tc>
          <w:tcPr>
            <w:tcW w:w="738" w:type="dxa"/>
            <w:shd w:val="clear" w:color="auto" w:fill="auto"/>
            <w:noWrap/>
            <w:tcMar>
              <w:left w:w="43" w:type="dxa"/>
              <w:right w:w="43" w:type="dxa"/>
            </w:tcMar>
            <w:vAlign w:val="center"/>
          </w:tcPr>
          <w:p w14:paraId="77D49FCA" w14:textId="412A352A" w:rsidR="008135FB" w:rsidRPr="00930261" w:rsidRDefault="008135FB" w:rsidP="008135FB">
            <w:pPr>
              <w:jc w:val="right"/>
              <w:rPr>
                <w:sz w:val="14"/>
                <w:szCs w:val="14"/>
              </w:rPr>
            </w:pPr>
            <w:r w:rsidRPr="00327983">
              <w:rPr>
                <w:sz w:val="14"/>
                <w:szCs w:val="14"/>
              </w:rPr>
              <w:t>45,046</w:t>
            </w:r>
          </w:p>
        </w:tc>
        <w:tc>
          <w:tcPr>
            <w:tcW w:w="720" w:type="dxa"/>
            <w:shd w:val="clear" w:color="auto" w:fill="auto"/>
            <w:tcMar>
              <w:left w:w="43" w:type="dxa"/>
              <w:right w:w="43" w:type="dxa"/>
            </w:tcMar>
            <w:vAlign w:val="center"/>
          </w:tcPr>
          <w:p w14:paraId="3302F122" w14:textId="25BF2AA7" w:rsidR="008135FB" w:rsidRPr="00930261" w:rsidRDefault="008135FB" w:rsidP="008135FB">
            <w:pPr>
              <w:jc w:val="right"/>
              <w:rPr>
                <w:sz w:val="14"/>
                <w:szCs w:val="14"/>
              </w:rPr>
            </w:pPr>
            <w:r w:rsidRPr="00327983">
              <w:rPr>
                <w:sz w:val="14"/>
                <w:szCs w:val="14"/>
              </w:rPr>
              <w:t>15,723</w:t>
            </w:r>
          </w:p>
        </w:tc>
        <w:tc>
          <w:tcPr>
            <w:tcW w:w="720" w:type="dxa"/>
            <w:tcBorders>
              <w:top w:val="nil"/>
              <w:left w:val="nil"/>
              <w:bottom w:val="nil"/>
              <w:right w:val="nil"/>
            </w:tcBorders>
            <w:shd w:val="clear" w:color="auto" w:fill="auto"/>
            <w:tcMar>
              <w:left w:w="43" w:type="dxa"/>
              <w:right w:w="43" w:type="dxa"/>
            </w:tcMar>
            <w:vAlign w:val="center"/>
          </w:tcPr>
          <w:p w14:paraId="12E97CCC" w14:textId="1B4AE3B5" w:rsidR="008135FB" w:rsidRPr="00930261" w:rsidRDefault="008135FB" w:rsidP="008135FB">
            <w:pPr>
              <w:jc w:val="right"/>
              <w:rPr>
                <w:sz w:val="14"/>
                <w:szCs w:val="14"/>
              </w:rPr>
            </w:pPr>
            <w:r w:rsidRPr="00930261">
              <w:rPr>
                <w:sz w:val="14"/>
                <w:szCs w:val="14"/>
              </w:rPr>
              <w:t>62,990</w:t>
            </w:r>
          </w:p>
        </w:tc>
        <w:tc>
          <w:tcPr>
            <w:tcW w:w="720" w:type="dxa"/>
            <w:tcBorders>
              <w:top w:val="nil"/>
              <w:left w:val="nil"/>
              <w:bottom w:val="nil"/>
              <w:right w:val="nil"/>
            </w:tcBorders>
            <w:shd w:val="clear" w:color="auto" w:fill="auto"/>
            <w:tcMar>
              <w:left w:w="43" w:type="dxa"/>
              <w:right w:w="43" w:type="dxa"/>
            </w:tcMar>
            <w:vAlign w:val="center"/>
          </w:tcPr>
          <w:p w14:paraId="2265509D" w14:textId="230E6056" w:rsidR="008135FB" w:rsidRPr="00930261" w:rsidRDefault="008135FB" w:rsidP="008135FB">
            <w:pPr>
              <w:jc w:val="right"/>
              <w:rPr>
                <w:sz w:val="14"/>
                <w:szCs w:val="14"/>
              </w:rPr>
            </w:pPr>
            <w:r w:rsidRPr="00930261">
              <w:rPr>
                <w:sz w:val="14"/>
                <w:szCs w:val="14"/>
              </w:rPr>
              <w:t>35,492</w:t>
            </w:r>
          </w:p>
        </w:tc>
        <w:tc>
          <w:tcPr>
            <w:tcW w:w="724" w:type="dxa"/>
            <w:tcBorders>
              <w:top w:val="nil"/>
              <w:left w:val="nil"/>
              <w:bottom w:val="nil"/>
              <w:right w:val="nil"/>
            </w:tcBorders>
            <w:shd w:val="clear" w:color="auto" w:fill="auto"/>
            <w:tcMar>
              <w:left w:w="43" w:type="dxa"/>
              <w:right w:w="43" w:type="dxa"/>
            </w:tcMar>
            <w:vAlign w:val="center"/>
          </w:tcPr>
          <w:p w14:paraId="23D25AD9" w14:textId="799284F3" w:rsidR="008135FB" w:rsidRPr="00930261" w:rsidRDefault="008135FB" w:rsidP="008135FB">
            <w:pPr>
              <w:jc w:val="right"/>
              <w:rPr>
                <w:sz w:val="14"/>
                <w:szCs w:val="14"/>
              </w:rPr>
            </w:pPr>
            <w:r w:rsidRPr="00930261">
              <w:rPr>
                <w:sz w:val="14"/>
                <w:szCs w:val="14"/>
              </w:rPr>
              <w:t>43,817</w:t>
            </w:r>
          </w:p>
        </w:tc>
        <w:tc>
          <w:tcPr>
            <w:tcW w:w="720" w:type="dxa"/>
            <w:tcBorders>
              <w:top w:val="nil"/>
              <w:left w:val="nil"/>
              <w:bottom w:val="nil"/>
              <w:right w:val="nil"/>
            </w:tcBorders>
            <w:shd w:val="clear" w:color="auto" w:fill="auto"/>
            <w:tcMar>
              <w:left w:w="43" w:type="dxa"/>
              <w:right w:w="43" w:type="dxa"/>
            </w:tcMar>
            <w:vAlign w:val="center"/>
          </w:tcPr>
          <w:p w14:paraId="57F3F911" w14:textId="2C656ECE" w:rsidR="008135FB" w:rsidRPr="00930261" w:rsidRDefault="008135FB" w:rsidP="008135FB">
            <w:pPr>
              <w:jc w:val="right"/>
              <w:rPr>
                <w:sz w:val="14"/>
                <w:szCs w:val="14"/>
              </w:rPr>
            </w:pPr>
            <w:r>
              <w:rPr>
                <w:sz w:val="14"/>
                <w:szCs w:val="14"/>
              </w:rPr>
              <w:t>47,617</w:t>
            </w:r>
          </w:p>
        </w:tc>
        <w:tc>
          <w:tcPr>
            <w:tcW w:w="828" w:type="dxa"/>
            <w:tcBorders>
              <w:top w:val="nil"/>
              <w:left w:val="nil"/>
              <w:bottom w:val="nil"/>
              <w:right w:val="nil"/>
            </w:tcBorders>
            <w:shd w:val="clear" w:color="auto" w:fill="auto"/>
            <w:tcMar>
              <w:left w:w="43" w:type="dxa"/>
              <w:right w:w="43" w:type="dxa"/>
            </w:tcMar>
            <w:vAlign w:val="center"/>
          </w:tcPr>
          <w:p w14:paraId="45A6F0E5" w14:textId="43BC9C5A" w:rsidR="008135FB" w:rsidRPr="00930261" w:rsidRDefault="008135FB" w:rsidP="008135FB">
            <w:pPr>
              <w:jc w:val="right"/>
              <w:rPr>
                <w:sz w:val="14"/>
                <w:szCs w:val="14"/>
              </w:rPr>
            </w:pPr>
            <w:r>
              <w:rPr>
                <w:sz w:val="14"/>
                <w:szCs w:val="14"/>
              </w:rPr>
              <w:t>61,758</w:t>
            </w:r>
          </w:p>
        </w:tc>
      </w:tr>
      <w:tr w:rsidR="008135FB" w:rsidRPr="00BF4323" w14:paraId="060F0EBC"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9D53F16" w14:textId="77777777" w:rsidR="008135FB" w:rsidRPr="002B6501" w:rsidRDefault="008135FB" w:rsidP="008135FB">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8" w:type="dxa"/>
            <w:tcBorders>
              <w:top w:val="nil"/>
              <w:left w:val="nil"/>
              <w:bottom w:val="nil"/>
              <w:right w:val="nil"/>
            </w:tcBorders>
            <w:shd w:val="clear" w:color="auto" w:fill="auto"/>
            <w:noWrap/>
            <w:tcMar>
              <w:left w:w="43" w:type="dxa"/>
              <w:right w:w="43" w:type="dxa"/>
            </w:tcMar>
            <w:vAlign w:val="center"/>
          </w:tcPr>
          <w:p w14:paraId="04E21DE4" w14:textId="77777777" w:rsidR="008135FB" w:rsidRPr="00930261" w:rsidRDefault="008135FB" w:rsidP="008135FB">
            <w:pPr>
              <w:jc w:val="right"/>
              <w:rPr>
                <w:sz w:val="14"/>
                <w:szCs w:val="14"/>
              </w:rPr>
            </w:pPr>
            <w:r w:rsidRPr="00930261">
              <w:rPr>
                <w:sz w:val="14"/>
                <w:szCs w:val="14"/>
              </w:rPr>
              <w:t>28,182</w:t>
            </w:r>
          </w:p>
        </w:tc>
        <w:tc>
          <w:tcPr>
            <w:tcW w:w="790" w:type="dxa"/>
            <w:tcBorders>
              <w:top w:val="nil"/>
              <w:left w:val="nil"/>
              <w:bottom w:val="nil"/>
            </w:tcBorders>
            <w:shd w:val="clear" w:color="auto" w:fill="auto"/>
            <w:noWrap/>
            <w:tcMar>
              <w:left w:w="43" w:type="dxa"/>
              <w:right w:w="43" w:type="dxa"/>
            </w:tcMar>
            <w:vAlign w:val="center"/>
          </w:tcPr>
          <w:p w14:paraId="71A160B5" w14:textId="77777777" w:rsidR="008135FB" w:rsidRPr="00930261" w:rsidRDefault="008135FB" w:rsidP="008135FB">
            <w:pPr>
              <w:jc w:val="right"/>
              <w:rPr>
                <w:sz w:val="14"/>
                <w:szCs w:val="14"/>
              </w:rPr>
            </w:pPr>
            <w:r w:rsidRPr="00930261">
              <w:rPr>
                <w:sz w:val="14"/>
                <w:szCs w:val="14"/>
              </w:rPr>
              <w:t>15,037</w:t>
            </w:r>
          </w:p>
        </w:tc>
        <w:tc>
          <w:tcPr>
            <w:tcW w:w="738" w:type="dxa"/>
            <w:tcBorders>
              <w:top w:val="nil"/>
            </w:tcBorders>
            <w:shd w:val="clear" w:color="auto" w:fill="auto"/>
            <w:noWrap/>
            <w:tcMar>
              <w:left w:w="43" w:type="dxa"/>
              <w:right w:w="43" w:type="dxa"/>
            </w:tcMar>
            <w:vAlign w:val="center"/>
          </w:tcPr>
          <w:p w14:paraId="5707F863" w14:textId="317EEF6F" w:rsidR="008135FB" w:rsidRPr="00930261" w:rsidRDefault="008135FB" w:rsidP="008135FB">
            <w:pPr>
              <w:jc w:val="right"/>
              <w:rPr>
                <w:sz w:val="14"/>
                <w:szCs w:val="14"/>
              </w:rPr>
            </w:pPr>
            <w:r w:rsidRPr="00327983">
              <w:rPr>
                <w:sz w:val="14"/>
                <w:szCs w:val="14"/>
              </w:rPr>
              <w:t>1,010</w:t>
            </w:r>
          </w:p>
        </w:tc>
        <w:tc>
          <w:tcPr>
            <w:tcW w:w="720" w:type="dxa"/>
            <w:tcBorders>
              <w:top w:val="nil"/>
            </w:tcBorders>
            <w:shd w:val="clear" w:color="auto" w:fill="auto"/>
            <w:tcMar>
              <w:left w:w="43" w:type="dxa"/>
              <w:right w:w="43" w:type="dxa"/>
            </w:tcMar>
            <w:vAlign w:val="center"/>
          </w:tcPr>
          <w:p w14:paraId="67D0D8E3" w14:textId="39C0CAC2" w:rsidR="008135FB" w:rsidRPr="00930261" w:rsidRDefault="008135FB" w:rsidP="008135FB">
            <w:pPr>
              <w:jc w:val="right"/>
              <w:rPr>
                <w:sz w:val="14"/>
                <w:szCs w:val="14"/>
              </w:rPr>
            </w:pPr>
            <w:r w:rsidRPr="00327983">
              <w:rPr>
                <w:sz w:val="14"/>
                <w:szCs w:val="14"/>
              </w:rPr>
              <w:t>776</w:t>
            </w:r>
          </w:p>
        </w:tc>
        <w:tc>
          <w:tcPr>
            <w:tcW w:w="720" w:type="dxa"/>
            <w:tcBorders>
              <w:top w:val="nil"/>
              <w:left w:val="nil"/>
              <w:bottom w:val="nil"/>
              <w:right w:val="nil"/>
            </w:tcBorders>
            <w:shd w:val="clear" w:color="auto" w:fill="auto"/>
            <w:tcMar>
              <w:left w:w="43" w:type="dxa"/>
              <w:right w:w="43" w:type="dxa"/>
            </w:tcMar>
            <w:vAlign w:val="center"/>
          </w:tcPr>
          <w:p w14:paraId="521D5E05" w14:textId="0F14D3B9" w:rsidR="008135FB" w:rsidRPr="00930261" w:rsidRDefault="008135FB" w:rsidP="008135FB">
            <w:pPr>
              <w:jc w:val="right"/>
              <w:rPr>
                <w:sz w:val="14"/>
                <w:szCs w:val="14"/>
              </w:rPr>
            </w:pPr>
            <w:r w:rsidRPr="00930261">
              <w:rPr>
                <w:sz w:val="14"/>
                <w:szCs w:val="14"/>
              </w:rPr>
              <w:t>23,048</w:t>
            </w:r>
          </w:p>
        </w:tc>
        <w:tc>
          <w:tcPr>
            <w:tcW w:w="720" w:type="dxa"/>
            <w:tcBorders>
              <w:top w:val="nil"/>
              <w:left w:val="nil"/>
              <w:bottom w:val="nil"/>
              <w:right w:val="nil"/>
            </w:tcBorders>
            <w:shd w:val="clear" w:color="auto" w:fill="auto"/>
            <w:tcMar>
              <w:left w:w="43" w:type="dxa"/>
              <w:right w:w="43" w:type="dxa"/>
            </w:tcMar>
            <w:vAlign w:val="center"/>
          </w:tcPr>
          <w:p w14:paraId="4BACD2B0" w14:textId="2D0B1B2D" w:rsidR="008135FB" w:rsidRPr="00930261" w:rsidRDefault="008135FB" w:rsidP="008135FB">
            <w:pPr>
              <w:jc w:val="right"/>
              <w:rPr>
                <w:sz w:val="14"/>
                <w:szCs w:val="14"/>
              </w:rPr>
            </w:pPr>
            <w:r w:rsidRPr="00930261">
              <w:rPr>
                <w:sz w:val="14"/>
                <w:szCs w:val="14"/>
              </w:rPr>
              <w:t>4,768</w:t>
            </w:r>
          </w:p>
        </w:tc>
        <w:tc>
          <w:tcPr>
            <w:tcW w:w="724" w:type="dxa"/>
            <w:tcBorders>
              <w:top w:val="nil"/>
              <w:left w:val="nil"/>
              <w:bottom w:val="nil"/>
              <w:right w:val="nil"/>
            </w:tcBorders>
            <w:shd w:val="clear" w:color="auto" w:fill="auto"/>
            <w:tcMar>
              <w:left w:w="43" w:type="dxa"/>
              <w:right w:w="43" w:type="dxa"/>
            </w:tcMar>
            <w:vAlign w:val="center"/>
          </w:tcPr>
          <w:p w14:paraId="401B80DB" w14:textId="1E1E6551" w:rsidR="008135FB" w:rsidRPr="00930261" w:rsidRDefault="008135FB" w:rsidP="008135FB">
            <w:pPr>
              <w:jc w:val="right"/>
              <w:rPr>
                <w:sz w:val="14"/>
                <w:szCs w:val="14"/>
              </w:rPr>
            </w:pPr>
            <w:r w:rsidRPr="00930261">
              <w:rPr>
                <w:sz w:val="14"/>
                <w:szCs w:val="14"/>
              </w:rPr>
              <w:t>3,113</w:t>
            </w:r>
          </w:p>
        </w:tc>
        <w:tc>
          <w:tcPr>
            <w:tcW w:w="720" w:type="dxa"/>
            <w:tcBorders>
              <w:top w:val="nil"/>
              <w:left w:val="nil"/>
              <w:bottom w:val="nil"/>
              <w:right w:val="nil"/>
            </w:tcBorders>
            <w:shd w:val="clear" w:color="auto" w:fill="auto"/>
            <w:tcMar>
              <w:left w:w="43" w:type="dxa"/>
              <w:right w:w="43" w:type="dxa"/>
            </w:tcMar>
            <w:vAlign w:val="center"/>
          </w:tcPr>
          <w:p w14:paraId="7A2B2001" w14:textId="2F264E87" w:rsidR="008135FB" w:rsidRPr="00930261" w:rsidRDefault="008135FB" w:rsidP="008135FB">
            <w:pPr>
              <w:jc w:val="right"/>
              <w:rPr>
                <w:sz w:val="14"/>
                <w:szCs w:val="14"/>
              </w:rPr>
            </w:pPr>
            <w:r>
              <w:rPr>
                <w:sz w:val="14"/>
                <w:szCs w:val="14"/>
              </w:rPr>
              <w:t>869</w:t>
            </w:r>
          </w:p>
        </w:tc>
        <w:tc>
          <w:tcPr>
            <w:tcW w:w="828" w:type="dxa"/>
            <w:tcBorders>
              <w:top w:val="nil"/>
              <w:left w:val="nil"/>
              <w:bottom w:val="nil"/>
              <w:right w:val="nil"/>
            </w:tcBorders>
            <w:shd w:val="clear" w:color="auto" w:fill="auto"/>
            <w:tcMar>
              <w:left w:w="43" w:type="dxa"/>
              <w:right w:w="43" w:type="dxa"/>
            </w:tcMar>
            <w:vAlign w:val="center"/>
          </w:tcPr>
          <w:p w14:paraId="6377CD62" w14:textId="5D4A37FB" w:rsidR="008135FB" w:rsidRPr="00930261" w:rsidRDefault="008135FB" w:rsidP="008135FB">
            <w:pPr>
              <w:jc w:val="right"/>
              <w:rPr>
                <w:sz w:val="14"/>
                <w:szCs w:val="14"/>
              </w:rPr>
            </w:pPr>
            <w:r>
              <w:rPr>
                <w:sz w:val="14"/>
                <w:szCs w:val="14"/>
              </w:rPr>
              <w:t>1,516</w:t>
            </w:r>
          </w:p>
        </w:tc>
      </w:tr>
      <w:tr w:rsidR="008135FB" w:rsidRPr="00BF4323" w14:paraId="53FD1E87"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AB4E584" w14:textId="77777777" w:rsidR="008135FB" w:rsidRPr="002B6501" w:rsidRDefault="008135FB" w:rsidP="008135FB">
            <w:pPr>
              <w:rPr>
                <w:b/>
                <w:bCs/>
                <w:sz w:val="14"/>
                <w:szCs w:val="14"/>
              </w:rPr>
            </w:pPr>
            <w:r w:rsidRPr="002B6501">
              <w:rPr>
                <w:b/>
                <w:bCs/>
                <w:sz w:val="14"/>
                <w:szCs w:val="14"/>
              </w:rPr>
              <w:t>D.    Petroleum Group</w:t>
            </w:r>
          </w:p>
        </w:tc>
        <w:tc>
          <w:tcPr>
            <w:tcW w:w="738" w:type="dxa"/>
            <w:tcBorders>
              <w:top w:val="nil"/>
              <w:left w:val="nil"/>
              <w:bottom w:val="nil"/>
              <w:right w:val="nil"/>
            </w:tcBorders>
            <w:shd w:val="clear" w:color="auto" w:fill="auto"/>
            <w:noWrap/>
            <w:tcMar>
              <w:left w:w="43" w:type="dxa"/>
              <w:right w:w="43" w:type="dxa"/>
            </w:tcMar>
            <w:vAlign w:val="center"/>
          </w:tcPr>
          <w:p w14:paraId="58D5BAAA" w14:textId="77777777" w:rsidR="008135FB" w:rsidRPr="00930261" w:rsidRDefault="008135FB" w:rsidP="008135FB">
            <w:pPr>
              <w:jc w:val="right"/>
              <w:rPr>
                <w:b/>
                <w:bCs/>
                <w:sz w:val="14"/>
                <w:szCs w:val="14"/>
              </w:rPr>
            </w:pPr>
            <w:r w:rsidRPr="00930261">
              <w:rPr>
                <w:b/>
                <w:bCs/>
                <w:sz w:val="14"/>
                <w:szCs w:val="14"/>
              </w:rPr>
              <w:t>9,280,094</w:t>
            </w:r>
          </w:p>
        </w:tc>
        <w:tc>
          <w:tcPr>
            <w:tcW w:w="790" w:type="dxa"/>
            <w:tcBorders>
              <w:top w:val="nil"/>
              <w:left w:val="nil"/>
              <w:bottom w:val="nil"/>
            </w:tcBorders>
            <w:shd w:val="clear" w:color="auto" w:fill="auto"/>
            <w:noWrap/>
            <w:tcMar>
              <w:left w:w="43" w:type="dxa"/>
              <w:right w:w="43" w:type="dxa"/>
            </w:tcMar>
            <w:vAlign w:val="center"/>
          </w:tcPr>
          <w:p w14:paraId="1A66F110" w14:textId="77777777" w:rsidR="008135FB" w:rsidRPr="00930261" w:rsidRDefault="008135FB" w:rsidP="008135FB">
            <w:pPr>
              <w:jc w:val="right"/>
              <w:rPr>
                <w:b/>
                <w:bCs/>
                <w:sz w:val="14"/>
                <w:szCs w:val="14"/>
              </w:rPr>
            </w:pPr>
            <w:r w:rsidRPr="00930261">
              <w:rPr>
                <w:b/>
                <w:bCs/>
                <w:sz w:val="14"/>
                <w:szCs w:val="14"/>
              </w:rPr>
              <w:t>9,747,064</w:t>
            </w:r>
          </w:p>
        </w:tc>
        <w:tc>
          <w:tcPr>
            <w:tcW w:w="738" w:type="dxa"/>
            <w:shd w:val="clear" w:color="auto" w:fill="auto"/>
            <w:noWrap/>
            <w:tcMar>
              <w:left w:w="43" w:type="dxa"/>
              <w:right w:w="43" w:type="dxa"/>
            </w:tcMar>
            <w:vAlign w:val="center"/>
          </w:tcPr>
          <w:p w14:paraId="7A3ABC77" w14:textId="6B0BB5A7" w:rsidR="008135FB" w:rsidRPr="00930261" w:rsidRDefault="008135FB" w:rsidP="008135FB">
            <w:pPr>
              <w:jc w:val="right"/>
              <w:rPr>
                <w:b/>
                <w:bCs/>
                <w:sz w:val="14"/>
                <w:szCs w:val="14"/>
              </w:rPr>
            </w:pPr>
            <w:r w:rsidRPr="00327983">
              <w:rPr>
                <w:b/>
                <w:bCs/>
                <w:sz w:val="14"/>
                <w:szCs w:val="14"/>
              </w:rPr>
              <w:t>582,708</w:t>
            </w:r>
          </w:p>
        </w:tc>
        <w:tc>
          <w:tcPr>
            <w:tcW w:w="720" w:type="dxa"/>
            <w:shd w:val="clear" w:color="auto" w:fill="auto"/>
            <w:tcMar>
              <w:left w:w="43" w:type="dxa"/>
              <w:right w:w="43" w:type="dxa"/>
            </w:tcMar>
            <w:vAlign w:val="center"/>
          </w:tcPr>
          <w:p w14:paraId="3A5D1046" w14:textId="551131A9" w:rsidR="008135FB" w:rsidRPr="00930261" w:rsidRDefault="008135FB" w:rsidP="008135FB">
            <w:pPr>
              <w:jc w:val="right"/>
              <w:rPr>
                <w:b/>
                <w:bCs/>
                <w:sz w:val="14"/>
                <w:szCs w:val="14"/>
              </w:rPr>
            </w:pPr>
            <w:r w:rsidRPr="00327983">
              <w:rPr>
                <w:b/>
                <w:bCs/>
                <w:sz w:val="14"/>
                <w:szCs w:val="14"/>
              </w:rPr>
              <w:t>858,088</w:t>
            </w:r>
          </w:p>
        </w:tc>
        <w:tc>
          <w:tcPr>
            <w:tcW w:w="720" w:type="dxa"/>
            <w:tcBorders>
              <w:top w:val="nil"/>
              <w:left w:val="nil"/>
              <w:bottom w:val="nil"/>
              <w:right w:val="nil"/>
            </w:tcBorders>
            <w:shd w:val="clear" w:color="auto" w:fill="auto"/>
            <w:tcMar>
              <w:left w:w="43" w:type="dxa"/>
              <w:right w:w="43" w:type="dxa"/>
            </w:tcMar>
            <w:vAlign w:val="center"/>
          </w:tcPr>
          <w:p w14:paraId="1F462EC4" w14:textId="277EEA78" w:rsidR="008135FB" w:rsidRPr="00930261" w:rsidRDefault="008135FB" w:rsidP="008135FB">
            <w:pPr>
              <w:jc w:val="right"/>
              <w:rPr>
                <w:b/>
                <w:bCs/>
                <w:sz w:val="14"/>
                <w:szCs w:val="14"/>
              </w:rPr>
            </w:pPr>
            <w:r w:rsidRPr="00930261">
              <w:rPr>
                <w:b/>
                <w:bCs/>
                <w:sz w:val="14"/>
                <w:szCs w:val="14"/>
              </w:rPr>
              <w:t>1,501,612</w:t>
            </w:r>
          </w:p>
        </w:tc>
        <w:tc>
          <w:tcPr>
            <w:tcW w:w="720" w:type="dxa"/>
            <w:tcBorders>
              <w:top w:val="nil"/>
              <w:left w:val="nil"/>
              <w:bottom w:val="nil"/>
              <w:right w:val="nil"/>
            </w:tcBorders>
            <w:shd w:val="clear" w:color="auto" w:fill="auto"/>
            <w:tcMar>
              <w:left w:w="43" w:type="dxa"/>
              <w:right w:w="43" w:type="dxa"/>
            </w:tcMar>
            <w:vAlign w:val="center"/>
          </w:tcPr>
          <w:p w14:paraId="627CC6CE" w14:textId="4AF5D4A9" w:rsidR="008135FB" w:rsidRPr="00930261" w:rsidRDefault="008135FB" w:rsidP="008135FB">
            <w:pPr>
              <w:jc w:val="right"/>
              <w:rPr>
                <w:b/>
                <w:bCs/>
                <w:sz w:val="14"/>
                <w:szCs w:val="14"/>
              </w:rPr>
            </w:pPr>
            <w:r w:rsidRPr="00930261">
              <w:rPr>
                <w:b/>
                <w:bCs/>
                <w:sz w:val="14"/>
                <w:szCs w:val="14"/>
              </w:rPr>
              <w:t>1,619,048</w:t>
            </w:r>
          </w:p>
        </w:tc>
        <w:tc>
          <w:tcPr>
            <w:tcW w:w="724" w:type="dxa"/>
            <w:tcBorders>
              <w:top w:val="nil"/>
              <w:left w:val="nil"/>
              <w:bottom w:val="nil"/>
              <w:right w:val="nil"/>
            </w:tcBorders>
            <w:shd w:val="clear" w:color="auto" w:fill="auto"/>
            <w:tcMar>
              <w:left w:w="43" w:type="dxa"/>
              <w:right w:w="43" w:type="dxa"/>
            </w:tcMar>
            <w:vAlign w:val="center"/>
          </w:tcPr>
          <w:p w14:paraId="67E3B01D" w14:textId="53EC33C8" w:rsidR="008135FB" w:rsidRPr="00930261" w:rsidRDefault="008135FB" w:rsidP="008135FB">
            <w:pPr>
              <w:jc w:val="right"/>
              <w:rPr>
                <w:b/>
                <w:bCs/>
                <w:sz w:val="14"/>
                <w:szCs w:val="14"/>
              </w:rPr>
            </w:pPr>
            <w:r w:rsidRPr="00930261">
              <w:rPr>
                <w:b/>
                <w:bCs/>
                <w:sz w:val="14"/>
                <w:szCs w:val="14"/>
              </w:rPr>
              <w:t>1,476,865</w:t>
            </w:r>
          </w:p>
        </w:tc>
        <w:tc>
          <w:tcPr>
            <w:tcW w:w="720" w:type="dxa"/>
            <w:tcBorders>
              <w:top w:val="nil"/>
              <w:left w:val="nil"/>
              <w:bottom w:val="nil"/>
              <w:right w:val="nil"/>
            </w:tcBorders>
            <w:shd w:val="clear" w:color="auto" w:fill="auto"/>
            <w:tcMar>
              <w:left w:w="43" w:type="dxa"/>
              <w:right w:w="43" w:type="dxa"/>
            </w:tcMar>
            <w:vAlign w:val="center"/>
          </w:tcPr>
          <w:p w14:paraId="24E83C3A" w14:textId="47A990B4" w:rsidR="008135FB" w:rsidRPr="00930261" w:rsidRDefault="008135FB" w:rsidP="008135FB">
            <w:pPr>
              <w:jc w:val="right"/>
              <w:rPr>
                <w:b/>
                <w:bCs/>
                <w:sz w:val="14"/>
                <w:szCs w:val="14"/>
              </w:rPr>
            </w:pPr>
            <w:r>
              <w:rPr>
                <w:b/>
                <w:bCs/>
                <w:sz w:val="14"/>
                <w:szCs w:val="14"/>
              </w:rPr>
              <w:t>1,108,401</w:t>
            </w:r>
          </w:p>
        </w:tc>
        <w:tc>
          <w:tcPr>
            <w:tcW w:w="828" w:type="dxa"/>
            <w:tcBorders>
              <w:top w:val="nil"/>
              <w:left w:val="nil"/>
              <w:bottom w:val="nil"/>
              <w:right w:val="nil"/>
            </w:tcBorders>
            <w:shd w:val="clear" w:color="auto" w:fill="auto"/>
            <w:tcMar>
              <w:left w:w="43" w:type="dxa"/>
              <w:right w:w="43" w:type="dxa"/>
            </w:tcMar>
            <w:vAlign w:val="center"/>
          </w:tcPr>
          <w:p w14:paraId="7C5B41ED" w14:textId="467F3287" w:rsidR="008135FB" w:rsidRPr="00930261" w:rsidRDefault="008135FB" w:rsidP="008135FB">
            <w:pPr>
              <w:jc w:val="right"/>
              <w:rPr>
                <w:b/>
                <w:bCs/>
                <w:sz w:val="14"/>
                <w:szCs w:val="14"/>
              </w:rPr>
            </w:pPr>
            <w:r>
              <w:rPr>
                <w:b/>
                <w:bCs/>
                <w:sz w:val="14"/>
                <w:szCs w:val="14"/>
              </w:rPr>
              <w:t>1,329,708</w:t>
            </w:r>
          </w:p>
        </w:tc>
      </w:tr>
      <w:tr w:rsidR="008135FB" w:rsidRPr="00BF4323" w14:paraId="43F1F5D9"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3088FD95" w14:textId="77777777" w:rsidR="008135FB" w:rsidRPr="002B6501" w:rsidRDefault="008135FB" w:rsidP="008135FB">
            <w:pPr>
              <w:ind w:firstLineChars="236" w:firstLine="330"/>
              <w:rPr>
                <w:sz w:val="14"/>
                <w:szCs w:val="14"/>
              </w:rPr>
            </w:pPr>
            <w:r w:rsidRPr="002B6501">
              <w:rPr>
                <w:sz w:val="14"/>
                <w:szCs w:val="14"/>
              </w:rPr>
              <w:t>22-Petroleum Products</w:t>
            </w:r>
          </w:p>
        </w:tc>
        <w:tc>
          <w:tcPr>
            <w:tcW w:w="738" w:type="dxa"/>
            <w:tcBorders>
              <w:top w:val="nil"/>
              <w:left w:val="nil"/>
              <w:bottom w:val="nil"/>
              <w:right w:val="nil"/>
            </w:tcBorders>
            <w:shd w:val="clear" w:color="auto" w:fill="auto"/>
            <w:noWrap/>
            <w:tcMar>
              <w:left w:w="43" w:type="dxa"/>
              <w:right w:w="43" w:type="dxa"/>
            </w:tcMar>
            <w:vAlign w:val="center"/>
          </w:tcPr>
          <w:p w14:paraId="1274FD1F" w14:textId="77777777" w:rsidR="008135FB" w:rsidRPr="00930261" w:rsidRDefault="008135FB" w:rsidP="008135FB">
            <w:pPr>
              <w:jc w:val="right"/>
              <w:rPr>
                <w:sz w:val="14"/>
                <w:szCs w:val="14"/>
              </w:rPr>
            </w:pPr>
            <w:r w:rsidRPr="00930261">
              <w:rPr>
                <w:sz w:val="14"/>
                <w:szCs w:val="14"/>
              </w:rPr>
              <w:t>4,189,547</w:t>
            </w:r>
          </w:p>
        </w:tc>
        <w:tc>
          <w:tcPr>
            <w:tcW w:w="790" w:type="dxa"/>
            <w:tcBorders>
              <w:top w:val="nil"/>
              <w:left w:val="nil"/>
              <w:bottom w:val="nil"/>
            </w:tcBorders>
            <w:shd w:val="clear" w:color="auto" w:fill="auto"/>
            <w:noWrap/>
            <w:tcMar>
              <w:left w:w="43" w:type="dxa"/>
              <w:right w:w="43" w:type="dxa"/>
            </w:tcMar>
            <w:vAlign w:val="center"/>
          </w:tcPr>
          <w:p w14:paraId="2D1F4662" w14:textId="77777777" w:rsidR="008135FB" w:rsidRPr="00930261" w:rsidRDefault="008135FB" w:rsidP="008135FB">
            <w:pPr>
              <w:jc w:val="right"/>
              <w:rPr>
                <w:sz w:val="14"/>
                <w:szCs w:val="14"/>
              </w:rPr>
            </w:pPr>
            <w:r w:rsidRPr="00930261">
              <w:rPr>
                <w:sz w:val="14"/>
                <w:szCs w:val="14"/>
              </w:rPr>
              <w:t>4,640,569</w:t>
            </w:r>
          </w:p>
        </w:tc>
        <w:tc>
          <w:tcPr>
            <w:tcW w:w="738" w:type="dxa"/>
            <w:tcBorders>
              <w:top w:val="nil"/>
            </w:tcBorders>
            <w:shd w:val="clear" w:color="auto" w:fill="auto"/>
            <w:noWrap/>
            <w:tcMar>
              <w:left w:w="43" w:type="dxa"/>
              <w:right w:w="43" w:type="dxa"/>
            </w:tcMar>
            <w:vAlign w:val="center"/>
          </w:tcPr>
          <w:p w14:paraId="23DBF951" w14:textId="2D294327" w:rsidR="008135FB" w:rsidRPr="00930261" w:rsidRDefault="008135FB" w:rsidP="008135FB">
            <w:pPr>
              <w:jc w:val="right"/>
              <w:rPr>
                <w:sz w:val="14"/>
                <w:szCs w:val="14"/>
              </w:rPr>
            </w:pPr>
            <w:r w:rsidRPr="00327983">
              <w:rPr>
                <w:sz w:val="14"/>
                <w:szCs w:val="14"/>
              </w:rPr>
              <w:t>362,013</w:t>
            </w:r>
          </w:p>
        </w:tc>
        <w:tc>
          <w:tcPr>
            <w:tcW w:w="720" w:type="dxa"/>
            <w:tcBorders>
              <w:top w:val="nil"/>
            </w:tcBorders>
            <w:shd w:val="clear" w:color="auto" w:fill="auto"/>
            <w:tcMar>
              <w:left w:w="43" w:type="dxa"/>
              <w:right w:w="43" w:type="dxa"/>
            </w:tcMar>
            <w:vAlign w:val="center"/>
          </w:tcPr>
          <w:p w14:paraId="48F8587D" w14:textId="1C96EC23" w:rsidR="008135FB" w:rsidRPr="00930261" w:rsidRDefault="008135FB" w:rsidP="008135FB">
            <w:pPr>
              <w:jc w:val="right"/>
              <w:rPr>
                <w:sz w:val="14"/>
                <w:szCs w:val="14"/>
              </w:rPr>
            </w:pPr>
            <w:r w:rsidRPr="00327983">
              <w:rPr>
                <w:sz w:val="14"/>
                <w:szCs w:val="14"/>
              </w:rPr>
              <w:t>437,057</w:t>
            </w:r>
          </w:p>
        </w:tc>
        <w:tc>
          <w:tcPr>
            <w:tcW w:w="720" w:type="dxa"/>
            <w:tcBorders>
              <w:top w:val="nil"/>
              <w:left w:val="nil"/>
              <w:bottom w:val="nil"/>
              <w:right w:val="nil"/>
            </w:tcBorders>
            <w:shd w:val="clear" w:color="auto" w:fill="auto"/>
            <w:tcMar>
              <w:left w:w="43" w:type="dxa"/>
              <w:right w:w="43" w:type="dxa"/>
            </w:tcMar>
            <w:vAlign w:val="center"/>
          </w:tcPr>
          <w:p w14:paraId="7A6798DC" w14:textId="54D7B8AA" w:rsidR="008135FB" w:rsidRPr="00930261" w:rsidRDefault="008135FB" w:rsidP="008135FB">
            <w:pPr>
              <w:jc w:val="right"/>
              <w:rPr>
                <w:sz w:val="14"/>
                <w:szCs w:val="14"/>
              </w:rPr>
            </w:pPr>
            <w:r w:rsidRPr="00930261">
              <w:rPr>
                <w:sz w:val="14"/>
                <w:szCs w:val="14"/>
              </w:rPr>
              <w:t>744,698</w:t>
            </w:r>
          </w:p>
        </w:tc>
        <w:tc>
          <w:tcPr>
            <w:tcW w:w="720" w:type="dxa"/>
            <w:tcBorders>
              <w:top w:val="nil"/>
              <w:left w:val="nil"/>
              <w:bottom w:val="nil"/>
              <w:right w:val="nil"/>
            </w:tcBorders>
            <w:shd w:val="clear" w:color="auto" w:fill="auto"/>
            <w:tcMar>
              <w:left w:w="43" w:type="dxa"/>
              <w:right w:w="43" w:type="dxa"/>
            </w:tcMar>
            <w:vAlign w:val="center"/>
          </w:tcPr>
          <w:p w14:paraId="73602DE0" w14:textId="72D43F3A" w:rsidR="008135FB" w:rsidRPr="00930261" w:rsidRDefault="008135FB" w:rsidP="008135FB">
            <w:pPr>
              <w:jc w:val="right"/>
              <w:rPr>
                <w:sz w:val="14"/>
                <w:szCs w:val="14"/>
              </w:rPr>
            </w:pPr>
            <w:r w:rsidRPr="00930261">
              <w:rPr>
                <w:sz w:val="14"/>
                <w:szCs w:val="14"/>
              </w:rPr>
              <w:t>893,643</w:t>
            </w:r>
          </w:p>
        </w:tc>
        <w:tc>
          <w:tcPr>
            <w:tcW w:w="724" w:type="dxa"/>
            <w:tcBorders>
              <w:top w:val="nil"/>
              <w:left w:val="nil"/>
              <w:bottom w:val="nil"/>
              <w:right w:val="nil"/>
            </w:tcBorders>
            <w:shd w:val="clear" w:color="auto" w:fill="auto"/>
            <w:tcMar>
              <w:left w:w="43" w:type="dxa"/>
              <w:right w:w="43" w:type="dxa"/>
            </w:tcMar>
            <w:vAlign w:val="center"/>
          </w:tcPr>
          <w:p w14:paraId="4BCCD140" w14:textId="538A7C5F" w:rsidR="008135FB" w:rsidRPr="00930261" w:rsidRDefault="008135FB" w:rsidP="008135FB">
            <w:pPr>
              <w:jc w:val="right"/>
              <w:rPr>
                <w:sz w:val="14"/>
                <w:szCs w:val="14"/>
              </w:rPr>
            </w:pPr>
            <w:r w:rsidRPr="00930261">
              <w:rPr>
                <w:sz w:val="14"/>
                <w:szCs w:val="14"/>
              </w:rPr>
              <w:t>768,434</w:t>
            </w:r>
          </w:p>
        </w:tc>
        <w:tc>
          <w:tcPr>
            <w:tcW w:w="720" w:type="dxa"/>
            <w:tcBorders>
              <w:top w:val="nil"/>
              <w:left w:val="nil"/>
              <w:bottom w:val="nil"/>
              <w:right w:val="nil"/>
            </w:tcBorders>
            <w:shd w:val="clear" w:color="auto" w:fill="auto"/>
            <w:tcMar>
              <w:left w:w="43" w:type="dxa"/>
              <w:right w:w="43" w:type="dxa"/>
            </w:tcMar>
            <w:vAlign w:val="center"/>
          </w:tcPr>
          <w:p w14:paraId="0B846D3A" w14:textId="6D46E90A" w:rsidR="008135FB" w:rsidRPr="00930261" w:rsidRDefault="008135FB" w:rsidP="008135FB">
            <w:pPr>
              <w:jc w:val="right"/>
              <w:rPr>
                <w:sz w:val="14"/>
                <w:szCs w:val="14"/>
              </w:rPr>
            </w:pPr>
            <w:r>
              <w:rPr>
                <w:sz w:val="14"/>
                <w:szCs w:val="14"/>
              </w:rPr>
              <w:t>661,981</w:t>
            </w:r>
          </w:p>
        </w:tc>
        <w:tc>
          <w:tcPr>
            <w:tcW w:w="828" w:type="dxa"/>
            <w:tcBorders>
              <w:top w:val="nil"/>
              <w:left w:val="nil"/>
              <w:bottom w:val="nil"/>
              <w:right w:val="nil"/>
            </w:tcBorders>
            <w:shd w:val="clear" w:color="auto" w:fill="auto"/>
            <w:tcMar>
              <w:left w:w="43" w:type="dxa"/>
              <w:right w:w="43" w:type="dxa"/>
            </w:tcMar>
            <w:vAlign w:val="center"/>
          </w:tcPr>
          <w:p w14:paraId="725F0FE7" w14:textId="13F457CE" w:rsidR="008135FB" w:rsidRPr="00930261" w:rsidRDefault="008135FB" w:rsidP="008135FB">
            <w:pPr>
              <w:jc w:val="right"/>
              <w:rPr>
                <w:sz w:val="14"/>
                <w:szCs w:val="14"/>
              </w:rPr>
            </w:pPr>
            <w:r>
              <w:rPr>
                <w:sz w:val="14"/>
                <w:szCs w:val="14"/>
              </w:rPr>
              <w:t>785,415</w:t>
            </w:r>
          </w:p>
        </w:tc>
      </w:tr>
      <w:tr w:rsidR="008135FB" w:rsidRPr="00BF4323" w14:paraId="50711059"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34715316" w14:textId="77777777" w:rsidR="008135FB" w:rsidRPr="002B6501" w:rsidRDefault="008135FB" w:rsidP="008135FB">
            <w:pPr>
              <w:ind w:firstLineChars="236" w:firstLine="330"/>
              <w:rPr>
                <w:sz w:val="14"/>
                <w:szCs w:val="14"/>
              </w:rPr>
            </w:pPr>
            <w:r w:rsidRPr="002B6501">
              <w:rPr>
                <w:sz w:val="14"/>
                <w:szCs w:val="14"/>
              </w:rPr>
              <w:t>23-Petroleum Crude</w:t>
            </w:r>
          </w:p>
        </w:tc>
        <w:tc>
          <w:tcPr>
            <w:tcW w:w="738" w:type="dxa"/>
            <w:tcBorders>
              <w:top w:val="nil"/>
              <w:left w:val="nil"/>
              <w:bottom w:val="nil"/>
              <w:right w:val="nil"/>
            </w:tcBorders>
            <w:shd w:val="clear" w:color="auto" w:fill="auto"/>
            <w:noWrap/>
            <w:tcMar>
              <w:left w:w="43" w:type="dxa"/>
              <w:right w:w="43" w:type="dxa"/>
            </w:tcMar>
            <w:vAlign w:val="center"/>
          </w:tcPr>
          <w:p w14:paraId="7A8D30E1" w14:textId="77777777" w:rsidR="008135FB" w:rsidRPr="00930261" w:rsidRDefault="008135FB" w:rsidP="008135FB">
            <w:pPr>
              <w:jc w:val="right"/>
              <w:rPr>
                <w:sz w:val="14"/>
                <w:szCs w:val="14"/>
              </w:rPr>
            </w:pPr>
            <w:r w:rsidRPr="00930261">
              <w:rPr>
                <w:sz w:val="14"/>
                <w:szCs w:val="14"/>
              </w:rPr>
              <w:t>2,606,193</w:t>
            </w:r>
          </w:p>
        </w:tc>
        <w:tc>
          <w:tcPr>
            <w:tcW w:w="790" w:type="dxa"/>
            <w:tcBorders>
              <w:top w:val="nil"/>
              <w:left w:val="nil"/>
              <w:bottom w:val="nil"/>
            </w:tcBorders>
            <w:shd w:val="clear" w:color="auto" w:fill="auto"/>
            <w:noWrap/>
            <w:tcMar>
              <w:left w:w="43" w:type="dxa"/>
              <w:right w:w="43" w:type="dxa"/>
            </w:tcMar>
            <w:vAlign w:val="center"/>
          </w:tcPr>
          <w:p w14:paraId="1599294B" w14:textId="77777777" w:rsidR="008135FB" w:rsidRPr="00930261" w:rsidRDefault="008135FB" w:rsidP="008135FB">
            <w:pPr>
              <w:jc w:val="right"/>
              <w:rPr>
                <w:sz w:val="14"/>
                <w:szCs w:val="14"/>
              </w:rPr>
            </w:pPr>
            <w:r w:rsidRPr="00930261">
              <w:rPr>
                <w:sz w:val="14"/>
                <w:szCs w:val="14"/>
              </w:rPr>
              <w:t>3,189,888</w:t>
            </w:r>
          </w:p>
        </w:tc>
        <w:tc>
          <w:tcPr>
            <w:tcW w:w="738" w:type="dxa"/>
            <w:tcBorders>
              <w:top w:val="nil"/>
            </w:tcBorders>
            <w:shd w:val="clear" w:color="auto" w:fill="auto"/>
            <w:noWrap/>
            <w:tcMar>
              <w:left w:w="43" w:type="dxa"/>
              <w:right w:w="43" w:type="dxa"/>
            </w:tcMar>
            <w:vAlign w:val="center"/>
          </w:tcPr>
          <w:p w14:paraId="2FD1D7F9" w14:textId="120048C5" w:rsidR="008135FB" w:rsidRPr="00930261" w:rsidRDefault="008135FB" w:rsidP="008135FB">
            <w:pPr>
              <w:jc w:val="right"/>
              <w:rPr>
                <w:sz w:val="14"/>
                <w:szCs w:val="14"/>
              </w:rPr>
            </w:pPr>
            <w:r w:rsidRPr="00327983">
              <w:rPr>
                <w:sz w:val="14"/>
                <w:szCs w:val="14"/>
              </w:rPr>
              <w:t>127,632</w:t>
            </w:r>
          </w:p>
        </w:tc>
        <w:tc>
          <w:tcPr>
            <w:tcW w:w="720" w:type="dxa"/>
            <w:tcBorders>
              <w:top w:val="nil"/>
            </w:tcBorders>
            <w:shd w:val="clear" w:color="auto" w:fill="auto"/>
            <w:tcMar>
              <w:left w:w="43" w:type="dxa"/>
              <w:right w:w="43" w:type="dxa"/>
            </w:tcMar>
            <w:vAlign w:val="center"/>
          </w:tcPr>
          <w:p w14:paraId="20572800" w14:textId="50637054" w:rsidR="008135FB" w:rsidRPr="00930261" w:rsidRDefault="008135FB" w:rsidP="008135FB">
            <w:pPr>
              <w:jc w:val="right"/>
              <w:rPr>
                <w:sz w:val="14"/>
                <w:szCs w:val="14"/>
              </w:rPr>
            </w:pPr>
            <w:r w:rsidRPr="00327983">
              <w:rPr>
                <w:sz w:val="14"/>
                <w:szCs w:val="14"/>
              </w:rPr>
              <w:t>250,822</w:t>
            </w:r>
          </w:p>
        </w:tc>
        <w:tc>
          <w:tcPr>
            <w:tcW w:w="720" w:type="dxa"/>
            <w:tcBorders>
              <w:top w:val="nil"/>
              <w:left w:val="nil"/>
              <w:bottom w:val="nil"/>
              <w:right w:val="nil"/>
            </w:tcBorders>
            <w:shd w:val="clear" w:color="auto" w:fill="auto"/>
            <w:tcMar>
              <w:left w:w="43" w:type="dxa"/>
              <w:right w:w="43" w:type="dxa"/>
            </w:tcMar>
            <w:vAlign w:val="center"/>
          </w:tcPr>
          <w:p w14:paraId="4AA658D9" w14:textId="1D52E04A" w:rsidR="008135FB" w:rsidRPr="00930261" w:rsidRDefault="008135FB" w:rsidP="008135FB">
            <w:pPr>
              <w:jc w:val="right"/>
              <w:rPr>
                <w:sz w:val="14"/>
                <w:szCs w:val="14"/>
              </w:rPr>
            </w:pPr>
            <w:r w:rsidRPr="00930261">
              <w:rPr>
                <w:sz w:val="14"/>
                <w:szCs w:val="14"/>
              </w:rPr>
              <w:t>430,926</w:t>
            </w:r>
          </w:p>
        </w:tc>
        <w:tc>
          <w:tcPr>
            <w:tcW w:w="720" w:type="dxa"/>
            <w:tcBorders>
              <w:top w:val="nil"/>
              <w:left w:val="nil"/>
              <w:bottom w:val="nil"/>
              <w:right w:val="nil"/>
            </w:tcBorders>
            <w:shd w:val="clear" w:color="auto" w:fill="auto"/>
            <w:tcMar>
              <w:left w:w="43" w:type="dxa"/>
              <w:right w:w="43" w:type="dxa"/>
            </w:tcMar>
            <w:vAlign w:val="center"/>
          </w:tcPr>
          <w:p w14:paraId="6AAB564B" w14:textId="0F733E25" w:rsidR="008135FB" w:rsidRPr="00930261" w:rsidRDefault="008135FB" w:rsidP="008135FB">
            <w:pPr>
              <w:jc w:val="right"/>
              <w:rPr>
                <w:sz w:val="14"/>
                <w:szCs w:val="14"/>
              </w:rPr>
            </w:pPr>
            <w:r w:rsidRPr="00930261">
              <w:rPr>
                <w:sz w:val="14"/>
                <w:szCs w:val="14"/>
              </w:rPr>
              <w:t>484,046</w:t>
            </w:r>
          </w:p>
        </w:tc>
        <w:tc>
          <w:tcPr>
            <w:tcW w:w="724" w:type="dxa"/>
            <w:tcBorders>
              <w:top w:val="nil"/>
              <w:left w:val="nil"/>
              <w:bottom w:val="nil"/>
              <w:right w:val="nil"/>
            </w:tcBorders>
            <w:shd w:val="clear" w:color="auto" w:fill="auto"/>
            <w:tcMar>
              <w:left w:w="43" w:type="dxa"/>
              <w:right w:w="43" w:type="dxa"/>
            </w:tcMar>
            <w:vAlign w:val="center"/>
          </w:tcPr>
          <w:p w14:paraId="4A1A76CD" w14:textId="5323BAF3" w:rsidR="008135FB" w:rsidRPr="00930261" w:rsidRDefault="008135FB" w:rsidP="008135FB">
            <w:pPr>
              <w:jc w:val="right"/>
              <w:rPr>
                <w:sz w:val="14"/>
                <w:szCs w:val="14"/>
              </w:rPr>
            </w:pPr>
            <w:r w:rsidRPr="00930261">
              <w:rPr>
                <w:sz w:val="14"/>
                <w:szCs w:val="14"/>
              </w:rPr>
              <w:t>387,794</w:t>
            </w:r>
          </w:p>
        </w:tc>
        <w:tc>
          <w:tcPr>
            <w:tcW w:w="720" w:type="dxa"/>
            <w:tcBorders>
              <w:top w:val="nil"/>
              <w:left w:val="nil"/>
              <w:bottom w:val="nil"/>
              <w:right w:val="nil"/>
            </w:tcBorders>
            <w:shd w:val="clear" w:color="auto" w:fill="auto"/>
            <w:tcMar>
              <w:left w:w="43" w:type="dxa"/>
              <w:right w:w="43" w:type="dxa"/>
            </w:tcMar>
            <w:vAlign w:val="center"/>
          </w:tcPr>
          <w:p w14:paraId="744C8477" w14:textId="6B75332B" w:rsidR="008135FB" w:rsidRPr="00930261" w:rsidRDefault="008135FB" w:rsidP="008135FB">
            <w:pPr>
              <w:jc w:val="right"/>
              <w:rPr>
                <w:sz w:val="14"/>
                <w:szCs w:val="14"/>
              </w:rPr>
            </w:pPr>
            <w:r>
              <w:rPr>
                <w:sz w:val="14"/>
                <w:szCs w:val="14"/>
              </w:rPr>
              <w:t>182,657</w:t>
            </w:r>
          </w:p>
        </w:tc>
        <w:tc>
          <w:tcPr>
            <w:tcW w:w="828" w:type="dxa"/>
            <w:tcBorders>
              <w:top w:val="nil"/>
              <w:left w:val="nil"/>
              <w:bottom w:val="nil"/>
              <w:right w:val="nil"/>
            </w:tcBorders>
            <w:shd w:val="clear" w:color="auto" w:fill="auto"/>
            <w:tcMar>
              <w:left w:w="43" w:type="dxa"/>
              <w:right w:w="43" w:type="dxa"/>
            </w:tcMar>
            <w:vAlign w:val="center"/>
          </w:tcPr>
          <w:p w14:paraId="3682BBF2" w14:textId="46276E67" w:rsidR="008135FB" w:rsidRPr="00930261" w:rsidRDefault="008135FB" w:rsidP="008135FB">
            <w:pPr>
              <w:jc w:val="right"/>
              <w:rPr>
                <w:sz w:val="14"/>
                <w:szCs w:val="14"/>
              </w:rPr>
            </w:pPr>
            <w:r>
              <w:rPr>
                <w:sz w:val="14"/>
                <w:szCs w:val="14"/>
              </w:rPr>
              <w:t>312,574</w:t>
            </w:r>
          </w:p>
        </w:tc>
      </w:tr>
      <w:tr w:rsidR="008135FB" w:rsidRPr="00BF4323" w14:paraId="20B52D7A"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bottom"/>
          </w:tcPr>
          <w:p w14:paraId="1C8D1394" w14:textId="77777777" w:rsidR="008135FB" w:rsidRPr="002B6501" w:rsidRDefault="008135FB" w:rsidP="008135FB">
            <w:pPr>
              <w:ind w:firstLineChars="249" w:firstLine="349"/>
              <w:rPr>
                <w:sz w:val="14"/>
                <w:szCs w:val="14"/>
              </w:rPr>
            </w:pPr>
            <w:r w:rsidRPr="002B6501">
              <w:rPr>
                <w:sz w:val="14"/>
                <w:szCs w:val="14"/>
              </w:rPr>
              <w:t>24.Natural Gas, Liquified</w:t>
            </w:r>
          </w:p>
        </w:tc>
        <w:tc>
          <w:tcPr>
            <w:tcW w:w="738" w:type="dxa"/>
            <w:tcBorders>
              <w:top w:val="nil"/>
              <w:left w:val="nil"/>
              <w:bottom w:val="nil"/>
              <w:right w:val="nil"/>
            </w:tcBorders>
            <w:shd w:val="clear" w:color="auto" w:fill="auto"/>
            <w:noWrap/>
            <w:tcMar>
              <w:left w:w="43" w:type="dxa"/>
              <w:right w:w="43" w:type="dxa"/>
            </w:tcMar>
            <w:vAlign w:val="center"/>
          </w:tcPr>
          <w:p w14:paraId="6B34E829" w14:textId="77777777" w:rsidR="008135FB" w:rsidRPr="00930261" w:rsidRDefault="008135FB" w:rsidP="008135FB">
            <w:pPr>
              <w:jc w:val="right"/>
              <w:rPr>
                <w:sz w:val="14"/>
                <w:szCs w:val="14"/>
              </w:rPr>
            </w:pPr>
            <w:r w:rsidRPr="00930261">
              <w:rPr>
                <w:sz w:val="14"/>
                <w:szCs w:val="14"/>
              </w:rPr>
              <w:t>2,374,721</w:t>
            </w:r>
          </w:p>
        </w:tc>
        <w:tc>
          <w:tcPr>
            <w:tcW w:w="790" w:type="dxa"/>
            <w:tcBorders>
              <w:top w:val="nil"/>
              <w:left w:val="nil"/>
              <w:bottom w:val="nil"/>
            </w:tcBorders>
            <w:shd w:val="clear" w:color="auto" w:fill="auto"/>
            <w:noWrap/>
            <w:tcMar>
              <w:left w:w="43" w:type="dxa"/>
              <w:right w:w="43" w:type="dxa"/>
            </w:tcMar>
            <w:vAlign w:val="center"/>
          </w:tcPr>
          <w:p w14:paraId="67BB4D1A" w14:textId="77777777" w:rsidR="008135FB" w:rsidRPr="00930261" w:rsidRDefault="008135FB" w:rsidP="008135FB">
            <w:pPr>
              <w:jc w:val="right"/>
              <w:rPr>
                <w:sz w:val="14"/>
                <w:szCs w:val="14"/>
              </w:rPr>
            </w:pPr>
            <w:r w:rsidRPr="00930261">
              <w:rPr>
                <w:sz w:val="14"/>
                <w:szCs w:val="14"/>
              </w:rPr>
              <w:t>1,776,145</w:t>
            </w:r>
          </w:p>
        </w:tc>
        <w:tc>
          <w:tcPr>
            <w:tcW w:w="738" w:type="dxa"/>
            <w:tcBorders>
              <w:top w:val="nil"/>
            </w:tcBorders>
            <w:shd w:val="clear" w:color="auto" w:fill="auto"/>
            <w:noWrap/>
            <w:tcMar>
              <w:left w:w="43" w:type="dxa"/>
              <w:right w:w="43" w:type="dxa"/>
            </w:tcMar>
            <w:vAlign w:val="center"/>
          </w:tcPr>
          <w:p w14:paraId="1789C0FB" w14:textId="5098C1CB" w:rsidR="008135FB" w:rsidRPr="00930261" w:rsidRDefault="008135FB" w:rsidP="008135FB">
            <w:pPr>
              <w:jc w:val="right"/>
              <w:rPr>
                <w:sz w:val="14"/>
                <w:szCs w:val="14"/>
              </w:rPr>
            </w:pPr>
            <w:r w:rsidRPr="00327983">
              <w:rPr>
                <w:sz w:val="14"/>
                <w:szCs w:val="14"/>
              </w:rPr>
              <w:t>81,859</w:t>
            </w:r>
          </w:p>
        </w:tc>
        <w:tc>
          <w:tcPr>
            <w:tcW w:w="720" w:type="dxa"/>
            <w:tcBorders>
              <w:top w:val="nil"/>
            </w:tcBorders>
            <w:shd w:val="clear" w:color="auto" w:fill="auto"/>
            <w:tcMar>
              <w:left w:w="43" w:type="dxa"/>
              <w:right w:w="43" w:type="dxa"/>
            </w:tcMar>
            <w:vAlign w:val="center"/>
          </w:tcPr>
          <w:p w14:paraId="1ABD0B31" w14:textId="729750E5" w:rsidR="008135FB" w:rsidRPr="00930261" w:rsidRDefault="008135FB" w:rsidP="008135FB">
            <w:pPr>
              <w:jc w:val="right"/>
              <w:rPr>
                <w:sz w:val="14"/>
                <w:szCs w:val="14"/>
              </w:rPr>
            </w:pPr>
            <w:r w:rsidRPr="00327983">
              <w:rPr>
                <w:sz w:val="14"/>
                <w:szCs w:val="14"/>
              </w:rPr>
              <w:t>158,177</w:t>
            </w:r>
          </w:p>
        </w:tc>
        <w:tc>
          <w:tcPr>
            <w:tcW w:w="720" w:type="dxa"/>
            <w:tcBorders>
              <w:top w:val="nil"/>
              <w:left w:val="nil"/>
              <w:bottom w:val="nil"/>
              <w:right w:val="nil"/>
            </w:tcBorders>
            <w:shd w:val="clear" w:color="auto" w:fill="auto"/>
            <w:tcMar>
              <w:left w:w="43" w:type="dxa"/>
              <w:right w:w="43" w:type="dxa"/>
            </w:tcMar>
            <w:vAlign w:val="center"/>
          </w:tcPr>
          <w:p w14:paraId="61631E81" w14:textId="02C3013A" w:rsidR="008135FB" w:rsidRPr="00930261" w:rsidRDefault="008135FB" w:rsidP="008135FB">
            <w:pPr>
              <w:jc w:val="right"/>
              <w:rPr>
                <w:sz w:val="14"/>
                <w:szCs w:val="14"/>
              </w:rPr>
            </w:pPr>
            <w:r w:rsidRPr="00930261">
              <w:rPr>
                <w:sz w:val="14"/>
                <w:szCs w:val="14"/>
              </w:rPr>
              <w:t>317,937</w:t>
            </w:r>
          </w:p>
        </w:tc>
        <w:tc>
          <w:tcPr>
            <w:tcW w:w="720" w:type="dxa"/>
            <w:tcBorders>
              <w:top w:val="nil"/>
              <w:left w:val="nil"/>
              <w:bottom w:val="nil"/>
              <w:right w:val="nil"/>
            </w:tcBorders>
            <w:shd w:val="clear" w:color="auto" w:fill="auto"/>
            <w:tcMar>
              <w:left w:w="43" w:type="dxa"/>
              <w:right w:w="43" w:type="dxa"/>
            </w:tcMar>
            <w:vAlign w:val="center"/>
          </w:tcPr>
          <w:p w14:paraId="3296348C" w14:textId="0E12BB7B" w:rsidR="008135FB" w:rsidRPr="00930261" w:rsidRDefault="008135FB" w:rsidP="008135FB">
            <w:pPr>
              <w:jc w:val="right"/>
              <w:rPr>
                <w:sz w:val="14"/>
                <w:szCs w:val="14"/>
              </w:rPr>
            </w:pPr>
            <w:r w:rsidRPr="00930261">
              <w:rPr>
                <w:sz w:val="14"/>
                <w:szCs w:val="14"/>
              </w:rPr>
              <w:t>231,412</w:t>
            </w:r>
          </w:p>
        </w:tc>
        <w:tc>
          <w:tcPr>
            <w:tcW w:w="724" w:type="dxa"/>
            <w:tcBorders>
              <w:top w:val="nil"/>
              <w:left w:val="nil"/>
              <w:bottom w:val="nil"/>
              <w:right w:val="nil"/>
            </w:tcBorders>
            <w:shd w:val="clear" w:color="auto" w:fill="auto"/>
            <w:tcMar>
              <w:left w:w="43" w:type="dxa"/>
              <w:right w:w="43" w:type="dxa"/>
            </w:tcMar>
            <w:vAlign w:val="center"/>
          </w:tcPr>
          <w:p w14:paraId="476AB819" w14:textId="7FAF1401" w:rsidR="008135FB" w:rsidRPr="00930261" w:rsidRDefault="008135FB" w:rsidP="008135FB">
            <w:pPr>
              <w:jc w:val="right"/>
              <w:rPr>
                <w:sz w:val="14"/>
                <w:szCs w:val="14"/>
              </w:rPr>
            </w:pPr>
            <w:r w:rsidRPr="00930261">
              <w:rPr>
                <w:sz w:val="14"/>
                <w:szCs w:val="14"/>
              </w:rPr>
              <w:t>307,453</w:t>
            </w:r>
          </w:p>
        </w:tc>
        <w:tc>
          <w:tcPr>
            <w:tcW w:w="720" w:type="dxa"/>
            <w:tcBorders>
              <w:top w:val="nil"/>
              <w:left w:val="nil"/>
              <w:bottom w:val="nil"/>
              <w:right w:val="nil"/>
            </w:tcBorders>
            <w:shd w:val="clear" w:color="auto" w:fill="auto"/>
            <w:tcMar>
              <w:left w:w="43" w:type="dxa"/>
              <w:right w:w="43" w:type="dxa"/>
            </w:tcMar>
            <w:vAlign w:val="center"/>
          </w:tcPr>
          <w:p w14:paraId="64257DBB" w14:textId="6A953630" w:rsidR="008135FB" w:rsidRPr="00930261" w:rsidRDefault="008135FB" w:rsidP="008135FB">
            <w:pPr>
              <w:jc w:val="right"/>
              <w:rPr>
                <w:sz w:val="14"/>
                <w:szCs w:val="14"/>
              </w:rPr>
            </w:pPr>
            <w:r>
              <w:rPr>
                <w:sz w:val="14"/>
                <w:szCs w:val="14"/>
              </w:rPr>
              <w:t>244,927</w:t>
            </w:r>
          </w:p>
        </w:tc>
        <w:tc>
          <w:tcPr>
            <w:tcW w:w="828" w:type="dxa"/>
            <w:tcBorders>
              <w:top w:val="nil"/>
              <w:left w:val="nil"/>
              <w:bottom w:val="nil"/>
              <w:right w:val="nil"/>
            </w:tcBorders>
            <w:shd w:val="clear" w:color="auto" w:fill="auto"/>
            <w:tcMar>
              <w:left w:w="43" w:type="dxa"/>
              <w:right w:w="43" w:type="dxa"/>
            </w:tcMar>
            <w:vAlign w:val="center"/>
          </w:tcPr>
          <w:p w14:paraId="0D55694B" w14:textId="127BDB9E" w:rsidR="008135FB" w:rsidRPr="00930261" w:rsidRDefault="008135FB" w:rsidP="008135FB">
            <w:pPr>
              <w:jc w:val="right"/>
              <w:rPr>
                <w:sz w:val="14"/>
                <w:szCs w:val="14"/>
              </w:rPr>
            </w:pPr>
            <w:r>
              <w:rPr>
                <w:sz w:val="14"/>
                <w:szCs w:val="14"/>
              </w:rPr>
              <w:t>217,101</w:t>
            </w:r>
          </w:p>
        </w:tc>
      </w:tr>
      <w:tr w:rsidR="008135FB" w:rsidRPr="00BF4323" w14:paraId="27E713D1"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bottom"/>
          </w:tcPr>
          <w:p w14:paraId="619E62E1" w14:textId="77777777" w:rsidR="008135FB" w:rsidRPr="002B6501" w:rsidRDefault="008135FB" w:rsidP="008135FB">
            <w:pPr>
              <w:ind w:firstLineChars="249" w:firstLine="349"/>
              <w:rPr>
                <w:sz w:val="14"/>
                <w:szCs w:val="14"/>
              </w:rPr>
            </w:pPr>
            <w:r w:rsidRPr="002B6501">
              <w:rPr>
                <w:sz w:val="14"/>
                <w:szCs w:val="14"/>
              </w:rPr>
              <w:t>25. Petroleum Gas, Liquified</w:t>
            </w:r>
          </w:p>
        </w:tc>
        <w:tc>
          <w:tcPr>
            <w:tcW w:w="738" w:type="dxa"/>
            <w:tcBorders>
              <w:top w:val="nil"/>
              <w:left w:val="nil"/>
              <w:bottom w:val="nil"/>
              <w:right w:val="nil"/>
            </w:tcBorders>
            <w:shd w:val="clear" w:color="auto" w:fill="auto"/>
            <w:noWrap/>
            <w:tcMar>
              <w:left w:w="43" w:type="dxa"/>
              <w:right w:w="43" w:type="dxa"/>
            </w:tcMar>
            <w:vAlign w:val="center"/>
          </w:tcPr>
          <w:p w14:paraId="14444F79" w14:textId="77777777" w:rsidR="008135FB" w:rsidRPr="00930261" w:rsidRDefault="008135FB" w:rsidP="008135FB">
            <w:pPr>
              <w:jc w:val="right"/>
              <w:rPr>
                <w:sz w:val="14"/>
                <w:szCs w:val="14"/>
              </w:rPr>
            </w:pPr>
            <w:r w:rsidRPr="00930261">
              <w:rPr>
                <w:sz w:val="14"/>
                <w:szCs w:val="14"/>
              </w:rPr>
              <w:t>109,389</w:t>
            </w:r>
          </w:p>
        </w:tc>
        <w:tc>
          <w:tcPr>
            <w:tcW w:w="790" w:type="dxa"/>
            <w:tcBorders>
              <w:top w:val="nil"/>
              <w:left w:val="nil"/>
              <w:bottom w:val="nil"/>
            </w:tcBorders>
            <w:shd w:val="clear" w:color="auto" w:fill="auto"/>
            <w:noWrap/>
            <w:tcMar>
              <w:left w:w="43" w:type="dxa"/>
              <w:right w:w="43" w:type="dxa"/>
            </w:tcMar>
            <w:vAlign w:val="center"/>
          </w:tcPr>
          <w:p w14:paraId="1BA9807E" w14:textId="77777777" w:rsidR="008135FB" w:rsidRPr="00930261" w:rsidRDefault="008135FB" w:rsidP="008135FB">
            <w:pPr>
              <w:jc w:val="right"/>
              <w:rPr>
                <w:sz w:val="14"/>
                <w:szCs w:val="14"/>
              </w:rPr>
            </w:pPr>
            <w:r w:rsidRPr="00930261">
              <w:rPr>
                <w:sz w:val="14"/>
                <w:szCs w:val="14"/>
              </w:rPr>
              <w:t>133,556</w:t>
            </w:r>
          </w:p>
        </w:tc>
        <w:tc>
          <w:tcPr>
            <w:tcW w:w="738" w:type="dxa"/>
            <w:tcBorders>
              <w:top w:val="nil"/>
            </w:tcBorders>
            <w:shd w:val="clear" w:color="auto" w:fill="auto"/>
            <w:noWrap/>
            <w:tcMar>
              <w:left w:w="43" w:type="dxa"/>
              <w:right w:w="43" w:type="dxa"/>
            </w:tcMar>
            <w:vAlign w:val="center"/>
          </w:tcPr>
          <w:p w14:paraId="50B329B4" w14:textId="5FA357D9" w:rsidR="008135FB" w:rsidRPr="00930261" w:rsidRDefault="008135FB" w:rsidP="008135FB">
            <w:pPr>
              <w:jc w:val="right"/>
              <w:rPr>
                <w:sz w:val="14"/>
                <w:szCs w:val="14"/>
              </w:rPr>
            </w:pPr>
            <w:r w:rsidRPr="00327983">
              <w:rPr>
                <w:sz w:val="14"/>
                <w:szCs w:val="14"/>
              </w:rPr>
              <w:t>11,204</w:t>
            </w:r>
          </w:p>
        </w:tc>
        <w:tc>
          <w:tcPr>
            <w:tcW w:w="720" w:type="dxa"/>
            <w:tcBorders>
              <w:top w:val="nil"/>
            </w:tcBorders>
            <w:shd w:val="clear" w:color="auto" w:fill="auto"/>
            <w:tcMar>
              <w:left w:w="43" w:type="dxa"/>
              <w:right w:w="43" w:type="dxa"/>
            </w:tcMar>
            <w:vAlign w:val="center"/>
          </w:tcPr>
          <w:p w14:paraId="0453C69F" w14:textId="5199846B" w:rsidR="008135FB" w:rsidRPr="00930261" w:rsidRDefault="008135FB" w:rsidP="008135FB">
            <w:pPr>
              <w:jc w:val="right"/>
              <w:rPr>
                <w:sz w:val="14"/>
                <w:szCs w:val="14"/>
              </w:rPr>
            </w:pPr>
            <w:r w:rsidRPr="00327983">
              <w:rPr>
                <w:sz w:val="14"/>
                <w:szCs w:val="14"/>
              </w:rPr>
              <w:t>12,012</w:t>
            </w:r>
          </w:p>
        </w:tc>
        <w:tc>
          <w:tcPr>
            <w:tcW w:w="720" w:type="dxa"/>
            <w:tcBorders>
              <w:top w:val="nil"/>
              <w:left w:val="nil"/>
              <w:bottom w:val="nil"/>
              <w:right w:val="nil"/>
            </w:tcBorders>
            <w:shd w:val="clear" w:color="auto" w:fill="auto"/>
            <w:tcMar>
              <w:left w:w="43" w:type="dxa"/>
              <w:right w:w="43" w:type="dxa"/>
            </w:tcMar>
            <w:vAlign w:val="center"/>
          </w:tcPr>
          <w:p w14:paraId="1CF76847" w14:textId="66935D7C" w:rsidR="008135FB" w:rsidRPr="00930261" w:rsidRDefault="008135FB" w:rsidP="008135FB">
            <w:pPr>
              <w:jc w:val="right"/>
              <w:rPr>
                <w:sz w:val="14"/>
                <w:szCs w:val="14"/>
              </w:rPr>
            </w:pPr>
            <w:r w:rsidRPr="00930261">
              <w:rPr>
                <w:sz w:val="14"/>
                <w:szCs w:val="14"/>
              </w:rPr>
              <w:t>8,023</w:t>
            </w:r>
          </w:p>
        </w:tc>
        <w:tc>
          <w:tcPr>
            <w:tcW w:w="720" w:type="dxa"/>
            <w:tcBorders>
              <w:top w:val="nil"/>
              <w:left w:val="nil"/>
              <w:bottom w:val="nil"/>
              <w:right w:val="nil"/>
            </w:tcBorders>
            <w:shd w:val="clear" w:color="auto" w:fill="auto"/>
            <w:tcMar>
              <w:left w:w="43" w:type="dxa"/>
              <w:right w:w="43" w:type="dxa"/>
            </w:tcMar>
            <w:vAlign w:val="center"/>
          </w:tcPr>
          <w:p w14:paraId="5A682D34" w14:textId="3E764034" w:rsidR="008135FB" w:rsidRPr="00930261" w:rsidRDefault="008135FB" w:rsidP="008135FB">
            <w:pPr>
              <w:jc w:val="right"/>
              <w:rPr>
                <w:sz w:val="14"/>
                <w:szCs w:val="14"/>
              </w:rPr>
            </w:pPr>
            <w:r w:rsidRPr="00930261">
              <w:rPr>
                <w:sz w:val="14"/>
                <w:szCs w:val="14"/>
              </w:rPr>
              <w:t>9,947</w:t>
            </w:r>
          </w:p>
        </w:tc>
        <w:tc>
          <w:tcPr>
            <w:tcW w:w="724" w:type="dxa"/>
            <w:tcBorders>
              <w:top w:val="nil"/>
              <w:left w:val="nil"/>
              <w:bottom w:val="nil"/>
              <w:right w:val="nil"/>
            </w:tcBorders>
            <w:shd w:val="clear" w:color="auto" w:fill="auto"/>
            <w:tcMar>
              <w:left w:w="43" w:type="dxa"/>
              <w:right w:w="43" w:type="dxa"/>
            </w:tcMar>
            <w:vAlign w:val="center"/>
          </w:tcPr>
          <w:p w14:paraId="699B13AE" w14:textId="5989E2C8" w:rsidR="008135FB" w:rsidRPr="00930261" w:rsidRDefault="008135FB" w:rsidP="008135FB">
            <w:pPr>
              <w:jc w:val="right"/>
              <w:rPr>
                <w:sz w:val="14"/>
                <w:szCs w:val="14"/>
              </w:rPr>
            </w:pPr>
            <w:r w:rsidRPr="00930261">
              <w:rPr>
                <w:sz w:val="14"/>
                <w:szCs w:val="14"/>
              </w:rPr>
              <w:t>13,178</w:t>
            </w:r>
          </w:p>
        </w:tc>
        <w:tc>
          <w:tcPr>
            <w:tcW w:w="720" w:type="dxa"/>
            <w:tcBorders>
              <w:top w:val="nil"/>
              <w:left w:val="nil"/>
              <w:bottom w:val="nil"/>
              <w:right w:val="nil"/>
            </w:tcBorders>
            <w:shd w:val="clear" w:color="auto" w:fill="auto"/>
            <w:tcMar>
              <w:left w:w="43" w:type="dxa"/>
              <w:right w:w="43" w:type="dxa"/>
            </w:tcMar>
            <w:vAlign w:val="center"/>
          </w:tcPr>
          <w:p w14:paraId="7D4EFAB6" w14:textId="35514488" w:rsidR="008135FB" w:rsidRPr="00930261" w:rsidRDefault="008135FB" w:rsidP="008135FB">
            <w:pPr>
              <w:jc w:val="right"/>
              <w:rPr>
                <w:sz w:val="14"/>
                <w:szCs w:val="14"/>
              </w:rPr>
            </w:pPr>
            <w:r>
              <w:rPr>
                <w:sz w:val="14"/>
                <w:szCs w:val="14"/>
              </w:rPr>
              <w:t>18,810</w:t>
            </w:r>
          </w:p>
        </w:tc>
        <w:tc>
          <w:tcPr>
            <w:tcW w:w="828" w:type="dxa"/>
            <w:tcBorders>
              <w:top w:val="nil"/>
              <w:left w:val="nil"/>
              <w:bottom w:val="nil"/>
              <w:right w:val="nil"/>
            </w:tcBorders>
            <w:shd w:val="clear" w:color="auto" w:fill="auto"/>
            <w:tcMar>
              <w:left w:w="43" w:type="dxa"/>
              <w:right w:w="43" w:type="dxa"/>
            </w:tcMar>
            <w:vAlign w:val="center"/>
          </w:tcPr>
          <w:p w14:paraId="59F505A9" w14:textId="7D09D443" w:rsidR="008135FB" w:rsidRPr="00930261" w:rsidRDefault="008135FB" w:rsidP="008135FB">
            <w:pPr>
              <w:jc w:val="right"/>
              <w:rPr>
                <w:sz w:val="14"/>
                <w:szCs w:val="14"/>
              </w:rPr>
            </w:pPr>
            <w:r>
              <w:rPr>
                <w:sz w:val="14"/>
                <w:szCs w:val="14"/>
              </w:rPr>
              <w:t>14,619</w:t>
            </w:r>
          </w:p>
        </w:tc>
      </w:tr>
      <w:tr w:rsidR="008135FB" w:rsidRPr="00BF4323" w14:paraId="267778A3"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bottom"/>
          </w:tcPr>
          <w:p w14:paraId="66EFF039" w14:textId="77777777" w:rsidR="008135FB" w:rsidRPr="002B6501" w:rsidRDefault="008135FB" w:rsidP="008135FB">
            <w:pPr>
              <w:ind w:firstLineChars="249" w:firstLine="349"/>
              <w:rPr>
                <w:sz w:val="14"/>
                <w:szCs w:val="14"/>
              </w:rPr>
            </w:pPr>
            <w:r w:rsidRPr="002B6501">
              <w:rPr>
                <w:sz w:val="14"/>
                <w:szCs w:val="14"/>
              </w:rPr>
              <w:t>26. Others</w:t>
            </w:r>
          </w:p>
        </w:tc>
        <w:tc>
          <w:tcPr>
            <w:tcW w:w="738" w:type="dxa"/>
            <w:tcBorders>
              <w:top w:val="nil"/>
              <w:left w:val="nil"/>
              <w:bottom w:val="nil"/>
              <w:right w:val="nil"/>
            </w:tcBorders>
            <w:shd w:val="clear" w:color="auto" w:fill="auto"/>
            <w:noWrap/>
            <w:tcMar>
              <w:left w:w="43" w:type="dxa"/>
              <w:right w:w="43" w:type="dxa"/>
            </w:tcMar>
            <w:vAlign w:val="center"/>
          </w:tcPr>
          <w:p w14:paraId="1DDF967F" w14:textId="77777777" w:rsidR="008135FB" w:rsidRPr="00930261" w:rsidRDefault="008135FB" w:rsidP="008135FB">
            <w:pPr>
              <w:jc w:val="right"/>
              <w:rPr>
                <w:sz w:val="14"/>
                <w:szCs w:val="14"/>
              </w:rPr>
            </w:pPr>
            <w:r w:rsidRPr="00930261">
              <w:rPr>
                <w:sz w:val="14"/>
                <w:szCs w:val="14"/>
              </w:rPr>
              <w:t>244</w:t>
            </w:r>
          </w:p>
        </w:tc>
        <w:tc>
          <w:tcPr>
            <w:tcW w:w="790" w:type="dxa"/>
            <w:tcBorders>
              <w:top w:val="nil"/>
              <w:left w:val="nil"/>
              <w:bottom w:val="nil"/>
            </w:tcBorders>
            <w:shd w:val="clear" w:color="auto" w:fill="auto"/>
            <w:noWrap/>
            <w:tcMar>
              <w:left w:w="43" w:type="dxa"/>
              <w:right w:w="43" w:type="dxa"/>
            </w:tcMar>
            <w:vAlign w:val="center"/>
          </w:tcPr>
          <w:p w14:paraId="259D4D2C" w14:textId="77777777" w:rsidR="008135FB" w:rsidRPr="00930261" w:rsidRDefault="008135FB" w:rsidP="008135FB">
            <w:pPr>
              <w:jc w:val="right"/>
              <w:rPr>
                <w:sz w:val="14"/>
                <w:szCs w:val="14"/>
              </w:rPr>
            </w:pPr>
            <w:r w:rsidRPr="00930261">
              <w:rPr>
                <w:sz w:val="14"/>
                <w:szCs w:val="14"/>
              </w:rPr>
              <w:t>6,908</w:t>
            </w:r>
          </w:p>
        </w:tc>
        <w:tc>
          <w:tcPr>
            <w:tcW w:w="738" w:type="dxa"/>
            <w:tcBorders>
              <w:top w:val="nil"/>
            </w:tcBorders>
            <w:shd w:val="clear" w:color="auto" w:fill="auto"/>
            <w:noWrap/>
            <w:tcMar>
              <w:left w:w="43" w:type="dxa"/>
              <w:right w:w="43" w:type="dxa"/>
            </w:tcMar>
            <w:vAlign w:val="center"/>
          </w:tcPr>
          <w:p w14:paraId="1EA64BF5" w14:textId="4FCC13A0" w:rsidR="008135FB" w:rsidRPr="00930261" w:rsidRDefault="00327983" w:rsidP="00327983">
            <w:pPr>
              <w:jc w:val="right"/>
              <w:rPr>
                <w:sz w:val="14"/>
                <w:szCs w:val="14"/>
              </w:rPr>
            </w:pPr>
            <w:r w:rsidRPr="00327983">
              <w:rPr>
                <w:sz w:val="14"/>
                <w:szCs w:val="14"/>
              </w:rPr>
              <w:t>-</w:t>
            </w:r>
          </w:p>
        </w:tc>
        <w:tc>
          <w:tcPr>
            <w:tcW w:w="720" w:type="dxa"/>
            <w:tcBorders>
              <w:top w:val="nil"/>
            </w:tcBorders>
            <w:shd w:val="clear" w:color="auto" w:fill="auto"/>
            <w:tcMar>
              <w:left w:w="43" w:type="dxa"/>
              <w:right w:w="43" w:type="dxa"/>
            </w:tcMar>
            <w:vAlign w:val="center"/>
          </w:tcPr>
          <w:p w14:paraId="6CBCA79B" w14:textId="3342BCC5" w:rsidR="008135FB" w:rsidRPr="00930261" w:rsidRDefault="008135FB" w:rsidP="008135FB">
            <w:pPr>
              <w:jc w:val="right"/>
              <w:rPr>
                <w:sz w:val="14"/>
                <w:szCs w:val="14"/>
              </w:rPr>
            </w:pPr>
            <w:r w:rsidRPr="00327983">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1C76C897" w14:textId="44F1A5FB" w:rsidR="008135FB" w:rsidRPr="00930261" w:rsidRDefault="008135FB" w:rsidP="008135FB">
            <w:pPr>
              <w:jc w:val="right"/>
              <w:rPr>
                <w:sz w:val="14"/>
                <w:szCs w:val="14"/>
              </w:rPr>
            </w:pPr>
            <w:r w:rsidRPr="00930261">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14:paraId="13FA1642" w14:textId="057968C7" w:rsidR="008135FB" w:rsidRPr="00930261" w:rsidRDefault="008135FB" w:rsidP="008135FB">
            <w:pPr>
              <w:jc w:val="right"/>
              <w:rPr>
                <w:sz w:val="14"/>
                <w:szCs w:val="14"/>
              </w:rPr>
            </w:pPr>
            <w:r w:rsidRPr="00930261">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7C34ADCD" w14:textId="1DB53E90" w:rsidR="008135FB" w:rsidRPr="00930261" w:rsidRDefault="008135FB" w:rsidP="008135FB">
            <w:pPr>
              <w:jc w:val="right"/>
              <w:rPr>
                <w:sz w:val="14"/>
                <w:szCs w:val="14"/>
              </w:rPr>
            </w:pPr>
            <w:r w:rsidRPr="00930261">
              <w:rPr>
                <w:sz w:val="14"/>
                <w:szCs w:val="14"/>
              </w:rPr>
              <w:t>7</w:t>
            </w:r>
          </w:p>
        </w:tc>
        <w:tc>
          <w:tcPr>
            <w:tcW w:w="720" w:type="dxa"/>
            <w:tcBorders>
              <w:top w:val="nil"/>
              <w:left w:val="nil"/>
              <w:bottom w:val="nil"/>
              <w:right w:val="nil"/>
            </w:tcBorders>
            <w:shd w:val="clear" w:color="auto" w:fill="auto"/>
            <w:tcMar>
              <w:left w:w="43" w:type="dxa"/>
              <w:right w:w="43" w:type="dxa"/>
            </w:tcMar>
            <w:vAlign w:val="center"/>
          </w:tcPr>
          <w:p w14:paraId="0BFC8AC9" w14:textId="77B941EE" w:rsidR="008135FB" w:rsidRPr="00930261" w:rsidRDefault="008135FB" w:rsidP="008135FB">
            <w:pPr>
              <w:jc w:val="right"/>
              <w:rPr>
                <w:sz w:val="14"/>
                <w:szCs w:val="14"/>
              </w:rPr>
            </w:pPr>
            <w:r>
              <w:rPr>
                <w:sz w:val="14"/>
                <w:szCs w:val="14"/>
              </w:rPr>
              <w:t>26</w:t>
            </w:r>
          </w:p>
        </w:tc>
        <w:tc>
          <w:tcPr>
            <w:tcW w:w="828" w:type="dxa"/>
            <w:tcBorders>
              <w:top w:val="nil"/>
              <w:left w:val="nil"/>
              <w:bottom w:val="nil"/>
              <w:right w:val="nil"/>
            </w:tcBorders>
            <w:shd w:val="clear" w:color="auto" w:fill="auto"/>
            <w:tcMar>
              <w:left w:w="43" w:type="dxa"/>
              <w:right w:w="43" w:type="dxa"/>
            </w:tcMar>
            <w:vAlign w:val="center"/>
          </w:tcPr>
          <w:p w14:paraId="7264F77D" w14:textId="78EB9D3A" w:rsidR="008135FB" w:rsidRPr="00930261" w:rsidRDefault="008135FB" w:rsidP="008135FB">
            <w:pPr>
              <w:jc w:val="right"/>
              <w:rPr>
                <w:sz w:val="14"/>
                <w:szCs w:val="14"/>
              </w:rPr>
            </w:pPr>
            <w:r>
              <w:rPr>
                <w:sz w:val="14"/>
                <w:szCs w:val="14"/>
              </w:rPr>
              <w:t>-</w:t>
            </w:r>
          </w:p>
        </w:tc>
      </w:tr>
      <w:tr w:rsidR="008135FB" w:rsidRPr="00BF4323" w14:paraId="6121818B"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505BD35D" w14:textId="77777777" w:rsidR="008135FB" w:rsidRPr="002B6501" w:rsidRDefault="008135FB" w:rsidP="008135FB">
            <w:pPr>
              <w:rPr>
                <w:b/>
                <w:bCs/>
                <w:sz w:val="14"/>
                <w:szCs w:val="14"/>
              </w:rPr>
            </w:pPr>
            <w:r w:rsidRPr="002B6501">
              <w:rPr>
                <w:b/>
                <w:bCs/>
                <w:sz w:val="14"/>
                <w:szCs w:val="14"/>
              </w:rPr>
              <w:t>E.   Textile Group</w:t>
            </w:r>
          </w:p>
        </w:tc>
        <w:tc>
          <w:tcPr>
            <w:tcW w:w="738" w:type="dxa"/>
            <w:tcBorders>
              <w:top w:val="nil"/>
              <w:left w:val="nil"/>
              <w:bottom w:val="nil"/>
              <w:right w:val="nil"/>
            </w:tcBorders>
            <w:shd w:val="clear" w:color="auto" w:fill="auto"/>
            <w:noWrap/>
            <w:tcMar>
              <w:left w:w="43" w:type="dxa"/>
              <w:right w:w="43" w:type="dxa"/>
            </w:tcMar>
            <w:vAlign w:val="center"/>
          </w:tcPr>
          <w:p w14:paraId="6DC881EE" w14:textId="77777777" w:rsidR="008135FB" w:rsidRPr="00930261" w:rsidRDefault="008135FB" w:rsidP="008135FB">
            <w:pPr>
              <w:jc w:val="right"/>
              <w:rPr>
                <w:b/>
                <w:bCs/>
                <w:sz w:val="14"/>
                <w:szCs w:val="14"/>
              </w:rPr>
            </w:pPr>
            <w:r w:rsidRPr="00930261">
              <w:rPr>
                <w:b/>
                <w:bCs/>
                <w:sz w:val="14"/>
                <w:szCs w:val="14"/>
              </w:rPr>
              <w:t>3,300,944</w:t>
            </w:r>
          </w:p>
        </w:tc>
        <w:tc>
          <w:tcPr>
            <w:tcW w:w="790" w:type="dxa"/>
            <w:tcBorders>
              <w:top w:val="nil"/>
              <w:left w:val="nil"/>
              <w:bottom w:val="nil"/>
            </w:tcBorders>
            <w:shd w:val="clear" w:color="auto" w:fill="auto"/>
            <w:noWrap/>
            <w:tcMar>
              <w:left w:w="43" w:type="dxa"/>
              <w:right w:w="43" w:type="dxa"/>
            </w:tcMar>
            <w:vAlign w:val="center"/>
          </w:tcPr>
          <w:p w14:paraId="402D7DEC" w14:textId="77777777" w:rsidR="008135FB" w:rsidRPr="00930261" w:rsidRDefault="008135FB" w:rsidP="008135FB">
            <w:pPr>
              <w:jc w:val="right"/>
              <w:rPr>
                <w:b/>
                <w:bCs/>
                <w:sz w:val="14"/>
                <w:szCs w:val="14"/>
              </w:rPr>
            </w:pPr>
            <w:r w:rsidRPr="00930261">
              <w:rPr>
                <w:b/>
                <w:bCs/>
                <w:sz w:val="14"/>
                <w:szCs w:val="14"/>
              </w:rPr>
              <w:t>4,756,378</w:t>
            </w:r>
          </w:p>
        </w:tc>
        <w:tc>
          <w:tcPr>
            <w:tcW w:w="738" w:type="dxa"/>
            <w:shd w:val="clear" w:color="auto" w:fill="auto"/>
            <w:noWrap/>
            <w:tcMar>
              <w:left w:w="43" w:type="dxa"/>
              <w:right w:w="43" w:type="dxa"/>
            </w:tcMar>
            <w:vAlign w:val="center"/>
          </w:tcPr>
          <w:p w14:paraId="2C44A752" w14:textId="6EC5D608" w:rsidR="008135FB" w:rsidRPr="00930261" w:rsidRDefault="008135FB" w:rsidP="008135FB">
            <w:pPr>
              <w:jc w:val="right"/>
              <w:rPr>
                <w:b/>
                <w:bCs/>
                <w:sz w:val="14"/>
                <w:szCs w:val="14"/>
              </w:rPr>
            </w:pPr>
            <w:r w:rsidRPr="00327983">
              <w:rPr>
                <w:b/>
                <w:bCs/>
                <w:sz w:val="14"/>
                <w:szCs w:val="14"/>
              </w:rPr>
              <w:t>513,605</w:t>
            </w:r>
          </w:p>
        </w:tc>
        <w:tc>
          <w:tcPr>
            <w:tcW w:w="720" w:type="dxa"/>
            <w:shd w:val="clear" w:color="auto" w:fill="auto"/>
            <w:tcMar>
              <w:left w:w="43" w:type="dxa"/>
              <w:right w:w="43" w:type="dxa"/>
            </w:tcMar>
            <w:vAlign w:val="center"/>
          </w:tcPr>
          <w:p w14:paraId="60D3AD6F" w14:textId="39899A19" w:rsidR="008135FB" w:rsidRPr="00930261" w:rsidRDefault="008135FB" w:rsidP="008135FB">
            <w:pPr>
              <w:jc w:val="right"/>
              <w:rPr>
                <w:b/>
                <w:bCs/>
                <w:sz w:val="14"/>
                <w:szCs w:val="14"/>
              </w:rPr>
            </w:pPr>
            <w:r w:rsidRPr="00327983">
              <w:rPr>
                <w:b/>
                <w:bCs/>
                <w:sz w:val="14"/>
                <w:szCs w:val="14"/>
              </w:rPr>
              <w:t>410,632</w:t>
            </w:r>
          </w:p>
        </w:tc>
        <w:tc>
          <w:tcPr>
            <w:tcW w:w="720" w:type="dxa"/>
            <w:tcBorders>
              <w:top w:val="nil"/>
              <w:left w:val="nil"/>
              <w:bottom w:val="nil"/>
              <w:right w:val="nil"/>
            </w:tcBorders>
            <w:shd w:val="clear" w:color="auto" w:fill="auto"/>
            <w:tcMar>
              <w:left w:w="43" w:type="dxa"/>
              <w:right w:w="43" w:type="dxa"/>
            </w:tcMar>
            <w:vAlign w:val="center"/>
          </w:tcPr>
          <w:p w14:paraId="33B16174" w14:textId="47550F49" w:rsidR="008135FB" w:rsidRPr="00930261" w:rsidRDefault="008135FB" w:rsidP="008135FB">
            <w:pPr>
              <w:jc w:val="right"/>
              <w:rPr>
                <w:b/>
                <w:bCs/>
                <w:sz w:val="14"/>
                <w:szCs w:val="14"/>
              </w:rPr>
            </w:pPr>
            <w:r w:rsidRPr="00930261">
              <w:rPr>
                <w:b/>
                <w:bCs/>
                <w:sz w:val="14"/>
                <w:szCs w:val="14"/>
              </w:rPr>
              <w:t>415,043</w:t>
            </w:r>
          </w:p>
        </w:tc>
        <w:tc>
          <w:tcPr>
            <w:tcW w:w="720" w:type="dxa"/>
            <w:tcBorders>
              <w:top w:val="nil"/>
              <w:left w:val="nil"/>
              <w:bottom w:val="nil"/>
              <w:right w:val="nil"/>
            </w:tcBorders>
            <w:shd w:val="clear" w:color="auto" w:fill="auto"/>
            <w:tcMar>
              <w:left w:w="43" w:type="dxa"/>
              <w:right w:w="43" w:type="dxa"/>
            </w:tcMar>
            <w:vAlign w:val="center"/>
          </w:tcPr>
          <w:p w14:paraId="36F468B9" w14:textId="253847B3" w:rsidR="008135FB" w:rsidRPr="00930261" w:rsidRDefault="008135FB" w:rsidP="008135FB">
            <w:pPr>
              <w:jc w:val="right"/>
              <w:rPr>
                <w:b/>
                <w:bCs/>
                <w:sz w:val="14"/>
                <w:szCs w:val="14"/>
              </w:rPr>
            </w:pPr>
            <w:r w:rsidRPr="00930261">
              <w:rPr>
                <w:b/>
                <w:bCs/>
                <w:sz w:val="14"/>
                <w:szCs w:val="14"/>
              </w:rPr>
              <w:t>464,532</w:t>
            </w:r>
          </w:p>
        </w:tc>
        <w:tc>
          <w:tcPr>
            <w:tcW w:w="724" w:type="dxa"/>
            <w:tcBorders>
              <w:top w:val="nil"/>
              <w:left w:val="nil"/>
              <w:bottom w:val="nil"/>
              <w:right w:val="nil"/>
            </w:tcBorders>
            <w:shd w:val="clear" w:color="auto" w:fill="auto"/>
            <w:tcMar>
              <w:left w:w="43" w:type="dxa"/>
              <w:right w:w="43" w:type="dxa"/>
            </w:tcMar>
            <w:vAlign w:val="center"/>
          </w:tcPr>
          <w:p w14:paraId="596242EB" w14:textId="7B23723E" w:rsidR="008135FB" w:rsidRPr="00930261" w:rsidRDefault="008135FB" w:rsidP="008135FB">
            <w:pPr>
              <w:jc w:val="right"/>
              <w:rPr>
                <w:b/>
                <w:bCs/>
                <w:sz w:val="14"/>
                <w:szCs w:val="14"/>
              </w:rPr>
            </w:pPr>
            <w:r w:rsidRPr="00930261">
              <w:rPr>
                <w:b/>
                <w:bCs/>
                <w:sz w:val="14"/>
                <w:szCs w:val="14"/>
              </w:rPr>
              <w:t>477,077</w:t>
            </w:r>
          </w:p>
        </w:tc>
        <w:tc>
          <w:tcPr>
            <w:tcW w:w="720" w:type="dxa"/>
            <w:tcBorders>
              <w:top w:val="nil"/>
              <w:left w:val="nil"/>
              <w:bottom w:val="nil"/>
              <w:right w:val="nil"/>
            </w:tcBorders>
            <w:shd w:val="clear" w:color="auto" w:fill="auto"/>
            <w:tcMar>
              <w:left w:w="43" w:type="dxa"/>
              <w:right w:w="43" w:type="dxa"/>
            </w:tcMar>
            <w:vAlign w:val="center"/>
          </w:tcPr>
          <w:p w14:paraId="29AE16AD" w14:textId="47C8F9AE" w:rsidR="008135FB" w:rsidRPr="00930261" w:rsidRDefault="008135FB" w:rsidP="008135FB">
            <w:pPr>
              <w:jc w:val="right"/>
              <w:rPr>
                <w:b/>
                <w:bCs/>
                <w:sz w:val="14"/>
                <w:szCs w:val="14"/>
              </w:rPr>
            </w:pPr>
            <w:r>
              <w:rPr>
                <w:b/>
                <w:bCs/>
                <w:sz w:val="14"/>
                <w:szCs w:val="14"/>
              </w:rPr>
              <w:t>417,612</w:t>
            </w:r>
          </w:p>
        </w:tc>
        <w:tc>
          <w:tcPr>
            <w:tcW w:w="828" w:type="dxa"/>
            <w:tcBorders>
              <w:top w:val="nil"/>
              <w:left w:val="nil"/>
              <w:bottom w:val="nil"/>
              <w:right w:val="nil"/>
            </w:tcBorders>
            <w:shd w:val="clear" w:color="auto" w:fill="auto"/>
            <w:tcMar>
              <w:left w:w="43" w:type="dxa"/>
              <w:right w:w="43" w:type="dxa"/>
            </w:tcMar>
            <w:vAlign w:val="center"/>
          </w:tcPr>
          <w:p w14:paraId="16A8B481" w14:textId="041F6DE5" w:rsidR="008135FB" w:rsidRPr="00930261" w:rsidRDefault="008135FB" w:rsidP="008135FB">
            <w:pPr>
              <w:jc w:val="right"/>
              <w:rPr>
                <w:b/>
                <w:bCs/>
                <w:sz w:val="14"/>
                <w:szCs w:val="14"/>
              </w:rPr>
            </w:pPr>
            <w:r>
              <w:rPr>
                <w:b/>
                <w:bCs/>
                <w:sz w:val="14"/>
                <w:szCs w:val="14"/>
              </w:rPr>
              <w:t>421,736</w:t>
            </w:r>
          </w:p>
        </w:tc>
      </w:tr>
      <w:tr w:rsidR="008135FB" w:rsidRPr="00BF4323" w14:paraId="184E75EB"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5D7392AD" w14:textId="77777777" w:rsidR="008135FB" w:rsidRPr="002B6501" w:rsidRDefault="008135FB" w:rsidP="008135FB">
            <w:pPr>
              <w:ind w:firstLineChars="236" w:firstLine="330"/>
              <w:rPr>
                <w:sz w:val="14"/>
                <w:szCs w:val="14"/>
              </w:rPr>
            </w:pPr>
            <w:r w:rsidRPr="002B6501">
              <w:rPr>
                <w:sz w:val="14"/>
                <w:szCs w:val="14"/>
              </w:rPr>
              <w:t>27-Raw Cotton</w:t>
            </w:r>
          </w:p>
        </w:tc>
        <w:tc>
          <w:tcPr>
            <w:tcW w:w="738" w:type="dxa"/>
            <w:tcBorders>
              <w:top w:val="nil"/>
              <w:left w:val="nil"/>
              <w:bottom w:val="nil"/>
              <w:right w:val="nil"/>
            </w:tcBorders>
            <w:shd w:val="clear" w:color="auto" w:fill="auto"/>
            <w:noWrap/>
            <w:tcMar>
              <w:left w:w="43" w:type="dxa"/>
              <w:right w:w="43" w:type="dxa"/>
            </w:tcMar>
            <w:vAlign w:val="center"/>
          </w:tcPr>
          <w:p w14:paraId="35CEE73E" w14:textId="77777777" w:rsidR="008135FB" w:rsidRPr="00930261" w:rsidRDefault="008135FB" w:rsidP="008135FB">
            <w:pPr>
              <w:jc w:val="right"/>
              <w:rPr>
                <w:sz w:val="14"/>
                <w:szCs w:val="14"/>
              </w:rPr>
            </w:pPr>
            <w:r w:rsidRPr="00930261">
              <w:rPr>
                <w:sz w:val="14"/>
                <w:szCs w:val="14"/>
              </w:rPr>
              <w:t>1,341,941</w:t>
            </w:r>
          </w:p>
        </w:tc>
        <w:tc>
          <w:tcPr>
            <w:tcW w:w="790" w:type="dxa"/>
            <w:tcBorders>
              <w:top w:val="nil"/>
              <w:left w:val="nil"/>
              <w:bottom w:val="nil"/>
            </w:tcBorders>
            <w:shd w:val="clear" w:color="auto" w:fill="auto"/>
            <w:noWrap/>
            <w:tcMar>
              <w:left w:w="43" w:type="dxa"/>
              <w:right w:w="43" w:type="dxa"/>
            </w:tcMar>
            <w:vAlign w:val="center"/>
          </w:tcPr>
          <w:p w14:paraId="5D89FAAE" w14:textId="77777777" w:rsidR="008135FB" w:rsidRPr="00930261" w:rsidRDefault="008135FB" w:rsidP="008135FB">
            <w:pPr>
              <w:jc w:val="right"/>
              <w:rPr>
                <w:sz w:val="14"/>
                <w:szCs w:val="14"/>
              </w:rPr>
            </w:pPr>
            <w:r w:rsidRPr="00930261">
              <w:rPr>
                <w:sz w:val="14"/>
                <w:szCs w:val="14"/>
              </w:rPr>
              <w:t>1,892,070</w:t>
            </w:r>
          </w:p>
        </w:tc>
        <w:tc>
          <w:tcPr>
            <w:tcW w:w="738" w:type="dxa"/>
            <w:tcBorders>
              <w:top w:val="nil"/>
            </w:tcBorders>
            <w:shd w:val="clear" w:color="auto" w:fill="auto"/>
            <w:noWrap/>
            <w:tcMar>
              <w:left w:w="43" w:type="dxa"/>
              <w:right w:w="43" w:type="dxa"/>
            </w:tcMar>
            <w:vAlign w:val="center"/>
          </w:tcPr>
          <w:p w14:paraId="1162D827" w14:textId="11FBE078" w:rsidR="008135FB" w:rsidRPr="00930261" w:rsidRDefault="008135FB" w:rsidP="008135FB">
            <w:pPr>
              <w:jc w:val="right"/>
              <w:rPr>
                <w:sz w:val="14"/>
                <w:szCs w:val="14"/>
              </w:rPr>
            </w:pPr>
            <w:r w:rsidRPr="00327983">
              <w:rPr>
                <w:sz w:val="14"/>
                <w:szCs w:val="14"/>
              </w:rPr>
              <w:t>247,606</w:t>
            </w:r>
          </w:p>
        </w:tc>
        <w:tc>
          <w:tcPr>
            <w:tcW w:w="720" w:type="dxa"/>
            <w:tcBorders>
              <w:top w:val="nil"/>
            </w:tcBorders>
            <w:shd w:val="clear" w:color="auto" w:fill="auto"/>
            <w:tcMar>
              <w:left w:w="43" w:type="dxa"/>
              <w:right w:w="43" w:type="dxa"/>
            </w:tcMar>
            <w:vAlign w:val="center"/>
          </w:tcPr>
          <w:p w14:paraId="180B1C13" w14:textId="35D93CA5" w:rsidR="008135FB" w:rsidRPr="00930261" w:rsidRDefault="008135FB" w:rsidP="008135FB">
            <w:pPr>
              <w:jc w:val="right"/>
              <w:rPr>
                <w:sz w:val="14"/>
                <w:szCs w:val="14"/>
              </w:rPr>
            </w:pPr>
            <w:r w:rsidRPr="00327983">
              <w:rPr>
                <w:sz w:val="14"/>
                <w:szCs w:val="14"/>
              </w:rPr>
              <w:t>175,957</w:t>
            </w:r>
          </w:p>
        </w:tc>
        <w:tc>
          <w:tcPr>
            <w:tcW w:w="720" w:type="dxa"/>
            <w:tcBorders>
              <w:top w:val="nil"/>
              <w:left w:val="nil"/>
              <w:bottom w:val="nil"/>
              <w:right w:val="nil"/>
            </w:tcBorders>
            <w:shd w:val="clear" w:color="auto" w:fill="auto"/>
            <w:tcMar>
              <w:left w:w="43" w:type="dxa"/>
              <w:right w:w="43" w:type="dxa"/>
            </w:tcMar>
            <w:vAlign w:val="center"/>
          </w:tcPr>
          <w:p w14:paraId="7D40B873" w14:textId="3025639A" w:rsidR="008135FB" w:rsidRPr="00930261" w:rsidRDefault="008135FB" w:rsidP="008135FB">
            <w:pPr>
              <w:jc w:val="right"/>
              <w:rPr>
                <w:sz w:val="14"/>
                <w:szCs w:val="14"/>
              </w:rPr>
            </w:pPr>
            <w:r w:rsidRPr="00930261">
              <w:rPr>
                <w:sz w:val="14"/>
                <w:szCs w:val="14"/>
              </w:rPr>
              <w:t>145,268</w:t>
            </w:r>
          </w:p>
        </w:tc>
        <w:tc>
          <w:tcPr>
            <w:tcW w:w="720" w:type="dxa"/>
            <w:tcBorders>
              <w:top w:val="nil"/>
              <w:left w:val="nil"/>
              <w:bottom w:val="nil"/>
              <w:right w:val="nil"/>
            </w:tcBorders>
            <w:shd w:val="clear" w:color="auto" w:fill="auto"/>
            <w:tcMar>
              <w:left w:w="43" w:type="dxa"/>
              <w:right w:w="43" w:type="dxa"/>
            </w:tcMar>
            <w:vAlign w:val="center"/>
          </w:tcPr>
          <w:p w14:paraId="36F112C8" w14:textId="256ACE28" w:rsidR="008135FB" w:rsidRPr="00930261" w:rsidRDefault="008135FB" w:rsidP="008135FB">
            <w:pPr>
              <w:jc w:val="right"/>
              <w:rPr>
                <w:sz w:val="14"/>
                <w:szCs w:val="14"/>
              </w:rPr>
            </w:pPr>
            <w:r w:rsidRPr="00930261">
              <w:rPr>
                <w:sz w:val="14"/>
                <w:szCs w:val="14"/>
              </w:rPr>
              <w:t>192,416</w:t>
            </w:r>
          </w:p>
        </w:tc>
        <w:tc>
          <w:tcPr>
            <w:tcW w:w="724" w:type="dxa"/>
            <w:tcBorders>
              <w:top w:val="nil"/>
              <w:left w:val="nil"/>
              <w:bottom w:val="nil"/>
              <w:right w:val="nil"/>
            </w:tcBorders>
            <w:shd w:val="clear" w:color="auto" w:fill="auto"/>
            <w:tcMar>
              <w:left w:w="43" w:type="dxa"/>
              <w:right w:w="43" w:type="dxa"/>
            </w:tcMar>
            <w:vAlign w:val="center"/>
          </w:tcPr>
          <w:p w14:paraId="596A5800" w14:textId="0D73ABC0" w:rsidR="008135FB" w:rsidRPr="00930261" w:rsidRDefault="008135FB" w:rsidP="008135FB">
            <w:pPr>
              <w:jc w:val="right"/>
              <w:rPr>
                <w:sz w:val="14"/>
                <w:szCs w:val="14"/>
              </w:rPr>
            </w:pPr>
            <w:r w:rsidRPr="00930261">
              <w:rPr>
                <w:sz w:val="14"/>
                <w:szCs w:val="14"/>
              </w:rPr>
              <w:t>182,519</w:t>
            </w:r>
          </w:p>
        </w:tc>
        <w:tc>
          <w:tcPr>
            <w:tcW w:w="720" w:type="dxa"/>
            <w:tcBorders>
              <w:top w:val="nil"/>
              <w:left w:val="nil"/>
              <w:bottom w:val="nil"/>
              <w:right w:val="nil"/>
            </w:tcBorders>
            <w:shd w:val="clear" w:color="auto" w:fill="auto"/>
            <w:tcMar>
              <w:left w:w="43" w:type="dxa"/>
              <w:right w:w="43" w:type="dxa"/>
            </w:tcMar>
            <w:vAlign w:val="center"/>
          </w:tcPr>
          <w:p w14:paraId="5FBECD91" w14:textId="36047CCE" w:rsidR="008135FB" w:rsidRPr="00930261" w:rsidRDefault="008135FB" w:rsidP="008135FB">
            <w:pPr>
              <w:jc w:val="right"/>
              <w:rPr>
                <w:sz w:val="14"/>
                <w:szCs w:val="14"/>
              </w:rPr>
            </w:pPr>
            <w:r>
              <w:rPr>
                <w:sz w:val="14"/>
                <w:szCs w:val="14"/>
              </w:rPr>
              <w:t>157,574</w:t>
            </w:r>
          </w:p>
        </w:tc>
        <w:tc>
          <w:tcPr>
            <w:tcW w:w="828" w:type="dxa"/>
            <w:tcBorders>
              <w:top w:val="nil"/>
              <w:left w:val="nil"/>
              <w:bottom w:val="nil"/>
              <w:right w:val="nil"/>
            </w:tcBorders>
            <w:shd w:val="clear" w:color="auto" w:fill="auto"/>
            <w:tcMar>
              <w:left w:w="43" w:type="dxa"/>
              <w:right w:w="43" w:type="dxa"/>
            </w:tcMar>
            <w:vAlign w:val="center"/>
          </w:tcPr>
          <w:p w14:paraId="35E11E26" w14:textId="6534CDE4" w:rsidR="008135FB" w:rsidRPr="00930261" w:rsidRDefault="008135FB" w:rsidP="008135FB">
            <w:pPr>
              <w:jc w:val="right"/>
              <w:rPr>
                <w:sz w:val="14"/>
                <w:szCs w:val="14"/>
              </w:rPr>
            </w:pPr>
            <w:r>
              <w:rPr>
                <w:sz w:val="14"/>
                <w:szCs w:val="14"/>
              </w:rPr>
              <w:t>162,146</w:t>
            </w:r>
          </w:p>
        </w:tc>
      </w:tr>
      <w:tr w:rsidR="008135FB" w:rsidRPr="00BF4323" w14:paraId="545641BD"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150E713F" w14:textId="77777777" w:rsidR="008135FB" w:rsidRPr="002B6501" w:rsidRDefault="008135FB" w:rsidP="008135FB">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8" w:type="dxa"/>
            <w:tcBorders>
              <w:top w:val="nil"/>
              <w:left w:val="nil"/>
              <w:bottom w:val="nil"/>
              <w:right w:val="nil"/>
            </w:tcBorders>
            <w:shd w:val="clear" w:color="auto" w:fill="auto"/>
            <w:noWrap/>
            <w:tcMar>
              <w:left w:w="43" w:type="dxa"/>
              <w:right w:w="43" w:type="dxa"/>
            </w:tcMar>
            <w:vAlign w:val="center"/>
          </w:tcPr>
          <w:p w14:paraId="661B2C31" w14:textId="77777777" w:rsidR="008135FB" w:rsidRPr="00930261" w:rsidRDefault="008135FB" w:rsidP="008135FB">
            <w:pPr>
              <w:jc w:val="right"/>
              <w:rPr>
                <w:sz w:val="14"/>
                <w:szCs w:val="14"/>
              </w:rPr>
            </w:pPr>
            <w:r w:rsidRPr="00930261">
              <w:rPr>
                <w:sz w:val="14"/>
                <w:szCs w:val="14"/>
              </w:rPr>
              <w:t>454,825</w:t>
            </w:r>
          </w:p>
        </w:tc>
        <w:tc>
          <w:tcPr>
            <w:tcW w:w="790" w:type="dxa"/>
            <w:tcBorders>
              <w:top w:val="nil"/>
              <w:left w:val="nil"/>
              <w:bottom w:val="nil"/>
            </w:tcBorders>
            <w:shd w:val="clear" w:color="auto" w:fill="auto"/>
            <w:noWrap/>
            <w:tcMar>
              <w:left w:w="43" w:type="dxa"/>
              <w:right w:w="43" w:type="dxa"/>
            </w:tcMar>
            <w:vAlign w:val="center"/>
          </w:tcPr>
          <w:p w14:paraId="3B7B3762" w14:textId="77777777" w:rsidR="008135FB" w:rsidRPr="00930261" w:rsidRDefault="008135FB" w:rsidP="008135FB">
            <w:pPr>
              <w:jc w:val="right"/>
              <w:rPr>
                <w:sz w:val="14"/>
                <w:szCs w:val="14"/>
              </w:rPr>
            </w:pPr>
            <w:r w:rsidRPr="00930261">
              <w:rPr>
                <w:sz w:val="14"/>
                <w:szCs w:val="14"/>
              </w:rPr>
              <w:t>723,015</w:t>
            </w:r>
          </w:p>
        </w:tc>
        <w:tc>
          <w:tcPr>
            <w:tcW w:w="738" w:type="dxa"/>
            <w:tcBorders>
              <w:top w:val="nil"/>
            </w:tcBorders>
            <w:shd w:val="clear" w:color="auto" w:fill="auto"/>
            <w:noWrap/>
            <w:tcMar>
              <w:left w:w="43" w:type="dxa"/>
              <w:right w:w="43" w:type="dxa"/>
            </w:tcMar>
            <w:vAlign w:val="center"/>
          </w:tcPr>
          <w:p w14:paraId="01086D71" w14:textId="759F6E6F" w:rsidR="008135FB" w:rsidRPr="00930261" w:rsidRDefault="008135FB" w:rsidP="008135FB">
            <w:pPr>
              <w:jc w:val="right"/>
              <w:rPr>
                <w:sz w:val="14"/>
                <w:szCs w:val="14"/>
              </w:rPr>
            </w:pPr>
            <w:r w:rsidRPr="00327983">
              <w:rPr>
                <w:sz w:val="14"/>
                <w:szCs w:val="14"/>
              </w:rPr>
              <w:t>61,237</w:t>
            </w:r>
          </w:p>
        </w:tc>
        <w:tc>
          <w:tcPr>
            <w:tcW w:w="720" w:type="dxa"/>
            <w:tcBorders>
              <w:top w:val="nil"/>
            </w:tcBorders>
            <w:shd w:val="clear" w:color="auto" w:fill="auto"/>
            <w:tcMar>
              <w:left w:w="43" w:type="dxa"/>
              <w:right w:w="43" w:type="dxa"/>
            </w:tcMar>
            <w:vAlign w:val="center"/>
          </w:tcPr>
          <w:p w14:paraId="3B5B3C6D" w14:textId="786326AC" w:rsidR="008135FB" w:rsidRPr="00930261" w:rsidRDefault="008135FB" w:rsidP="008135FB">
            <w:pPr>
              <w:jc w:val="right"/>
              <w:rPr>
                <w:sz w:val="14"/>
                <w:szCs w:val="14"/>
              </w:rPr>
            </w:pPr>
            <w:r w:rsidRPr="00327983">
              <w:rPr>
                <w:sz w:val="14"/>
                <w:szCs w:val="14"/>
              </w:rPr>
              <w:t>57,850</w:t>
            </w:r>
          </w:p>
        </w:tc>
        <w:tc>
          <w:tcPr>
            <w:tcW w:w="720" w:type="dxa"/>
            <w:tcBorders>
              <w:top w:val="nil"/>
              <w:left w:val="nil"/>
              <w:bottom w:val="nil"/>
              <w:right w:val="nil"/>
            </w:tcBorders>
            <w:shd w:val="clear" w:color="auto" w:fill="auto"/>
            <w:tcMar>
              <w:left w:w="43" w:type="dxa"/>
              <w:right w:w="43" w:type="dxa"/>
            </w:tcMar>
            <w:vAlign w:val="center"/>
          </w:tcPr>
          <w:p w14:paraId="3629FA2A" w14:textId="3287E45C" w:rsidR="008135FB" w:rsidRPr="00930261" w:rsidRDefault="008135FB" w:rsidP="008135FB">
            <w:pPr>
              <w:jc w:val="right"/>
              <w:rPr>
                <w:sz w:val="14"/>
                <w:szCs w:val="14"/>
              </w:rPr>
            </w:pPr>
            <w:r w:rsidRPr="00930261">
              <w:rPr>
                <w:sz w:val="14"/>
                <w:szCs w:val="14"/>
              </w:rPr>
              <w:t>58,303</w:t>
            </w:r>
          </w:p>
        </w:tc>
        <w:tc>
          <w:tcPr>
            <w:tcW w:w="720" w:type="dxa"/>
            <w:tcBorders>
              <w:top w:val="nil"/>
              <w:left w:val="nil"/>
              <w:bottom w:val="nil"/>
              <w:right w:val="nil"/>
            </w:tcBorders>
            <w:shd w:val="clear" w:color="auto" w:fill="auto"/>
            <w:tcMar>
              <w:left w:w="43" w:type="dxa"/>
              <w:right w:w="43" w:type="dxa"/>
            </w:tcMar>
            <w:vAlign w:val="center"/>
          </w:tcPr>
          <w:p w14:paraId="036EF707" w14:textId="22507158" w:rsidR="008135FB" w:rsidRPr="00930261" w:rsidRDefault="008135FB" w:rsidP="008135FB">
            <w:pPr>
              <w:jc w:val="right"/>
              <w:rPr>
                <w:sz w:val="14"/>
                <w:szCs w:val="14"/>
              </w:rPr>
            </w:pPr>
            <w:r w:rsidRPr="00930261">
              <w:rPr>
                <w:sz w:val="14"/>
                <w:szCs w:val="14"/>
              </w:rPr>
              <w:t>46,638</w:t>
            </w:r>
          </w:p>
        </w:tc>
        <w:tc>
          <w:tcPr>
            <w:tcW w:w="724" w:type="dxa"/>
            <w:tcBorders>
              <w:top w:val="nil"/>
              <w:left w:val="nil"/>
              <w:bottom w:val="nil"/>
              <w:right w:val="nil"/>
            </w:tcBorders>
            <w:shd w:val="clear" w:color="auto" w:fill="auto"/>
            <w:tcMar>
              <w:left w:w="43" w:type="dxa"/>
              <w:right w:w="43" w:type="dxa"/>
            </w:tcMar>
            <w:vAlign w:val="center"/>
          </w:tcPr>
          <w:p w14:paraId="53076BE2" w14:textId="0319013C" w:rsidR="008135FB" w:rsidRPr="00930261" w:rsidRDefault="008135FB" w:rsidP="008135FB">
            <w:pPr>
              <w:jc w:val="right"/>
              <w:rPr>
                <w:sz w:val="14"/>
                <w:szCs w:val="14"/>
              </w:rPr>
            </w:pPr>
            <w:r w:rsidRPr="00930261">
              <w:rPr>
                <w:sz w:val="14"/>
                <w:szCs w:val="14"/>
              </w:rPr>
              <w:t>47,453</w:t>
            </w:r>
          </w:p>
        </w:tc>
        <w:tc>
          <w:tcPr>
            <w:tcW w:w="720" w:type="dxa"/>
            <w:tcBorders>
              <w:top w:val="nil"/>
              <w:left w:val="nil"/>
              <w:bottom w:val="nil"/>
              <w:right w:val="nil"/>
            </w:tcBorders>
            <w:shd w:val="clear" w:color="auto" w:fill="auto"/>
            <w:tcMar>
              <w:left w:w="43" w:type="dxa"/>
              <w:right w:w="43" w:type="dxa"/>
            </w:tcMar>
            <w:vAlign w:val="center"/>
          </w:tcPr>
          <w:p w14:paraId="5EC29A9C" w14:textId="5B5E9242" w:rsidR="008135FB" w:rsidRPr="00930261" w:rsidRDefault="008135FB" w:rsidP="008135FB">
            <w:pPr>
              <w:jc w:val="right"/>
              <w:rPr>
                <w:sz w:val="14"/>
                <w:szCs w:val="14"/>
              </w:rPr>
            </w:pPr>
            <w:r>
              <w:rPr>
                <w:sz w:val="14"/>
                <w:szCs w:val="14"/>
              </w:rPr>
              <w:t>49,265</w:t>
            </w:r>
          </w:p>
        </w:tc>
        <w:tc>
          <w:tcPr>
            <w:tcW w:w="828" w:type="dxa"/>
            <w:tcBorders>
              <w:top w:val="nil"/>
              <w:left w:val="nil"/>
              <w:bottom w:val="nil"/>
              <w:right w:val="nil"/>
            </w:tcBorders>
            <w:shd w:val="clear" w:color="auto" w:fill="auto"/>
            <w:tcMar>
              <w:left w:w="43" w:type="dxa"/>
              <w:right w:w="43" w:type="dxa"/>
            </w:tcMar>
            <w:vAlign w:val="center"/>
          </w:tcPr>
          <w:p w14:paraId="6AB246E2" w14:textId="561DC3EB" w:rsidR="008135FB" w:rsidRPr="00930261" w:rsidRDefault="008135FB" w:rsidP="008135FB">
            <w:pPr>
              <w:jc w:val="right"/>
              <w:rPr>
                <w:sz w:val="14"/>
                <w:szCs w:val="14"/>
              </w:rPr>
            </w:pPr>
            <w:r>
              <w:rPr>
                <w:sz w:val="14"/>
                <w:szCs w:val="14"/>
              </w:rPr>
              <w:t>59,335</w:t>
            </w:r>
          </w:p>
        </w:tc>
      </w:tr>
      <w:tr w:rsidR="008135FB" w:rsidRPr="00BF4323" w14:paraId="7A1B67D0"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C24D03F" w14:textId="77777777" w:rsidR="008135FB" w:rsidRPr="002B6501" w:rsidRDefault="008135FB" w:rsidP="008135FB">
            <w:pPr>
              <w:ind w:firstLineChars="236" w:firstLine="330"/>
              <w:rPr>
                <w:sz w:val="14"/>
                <w:szCs w:val="14"/>
              </w:rPr>
            </w:pPr>
            <w:r w:rsidRPr="002B6501">
              <w:rPr>
                <w:sz w:val="14"/>
                <w:szCs w:val="14"/>
              </w:rPr>
              <w:t>29-Synthetic &amp; artificial Silk Yarn</w:t>
            </w:r>
          </w:p>
        </w:tc>
        <w:tc>
          <w:tcPr>
            <w:tcW w:w="738" w:type="dxa"/>
            <w:tcBorders>
              <w:top w:val="nil"/>
              <w:left w:val="nil"/>
              <w:bottom w:val="nil"/>
              <w:right w:val="nil"/>
            </w:tcBorders>
            <w:shd w:val="clear" w:color="auto" w:fill="auto"/>
            <w:noWrap/>
            <w:tcMar>
              <w:left w:w="43" w:type="dxa"/>
              <w:right w:w="43" w:type="dxa"/>
            </w:tcMar>
            <w:vAlign w:val="center"/>
          </w:tcPr>
          <w:p w14:paraId="7B55B987" w14:textId="77777777" w:rsidR="008135FB" w:rsidRPr="00930261" w:rsidRDefault="008135FB" w:rsidP="008135FB">
            <w:pPr>
              <w:jc w:val="right"/>
              <w:rPr>
                <w:sz w:val="14"/>
                <w:szCs w:val="14"/>
              </w:rPr>
            </w:pPr>
            <w:r w:rsidRPr="00930261">
              <w:rPr>
                <w:sz w:val="14"/>
                <w:szCs w:val="14"/>
              </w:rPr>
              <w:t>536,936</w:t>
            </w:r>
          </w:p>
        </w:tc>
        <w:tc>
          <w:tcPr>
            <w:tcW w:w="790" w:type="dxa"/>
            <w:tcBorders>
              <w:top w:val="nil"/>
              <w:left w:val="nil"/>
              <w:bottom w:val="nil"/>
            </w:tcBorders>
            <w:shd w:val="clear" w:color="auto" w:fill="auto"/>
            <w:noWrap/>
            <w:tcMar>
              <w:left w:w="43" w:type="dxa"/>
              <w:right w:w="43" w:type="dxa"/>
            </w:tcMar>
            <w:vAlign w:val="center"/>
          </w:tcPr>
          <w:p w14:paraId="22BB7C89" w14:textId="77777777" w:rsidR="008135FB" w:rsidRPr="00930261" w:rsidRDefault="008135FB" w:rsidP="008135FB">
            <w:pPr>
              <w:jc w:val="right"/>
              <w:rPr>
                <w:sz w:val="14"/>
                <w:szCs w:val="14"/>
              </w:rPr>
            </w:pPr>
            <w:r w:rsidRPr="00930261">
              <w:rPr>
                <w:sz w:val="14"/>
                <w:szCs w:val="14"/>
              </w:rPr>
              <w:t>709,084</w:t>
            </w:r>
          </w:p>
        </w:tc>
        <w:tc>
          <w:tcPr>
            <w:tcW w:w="738" w:type="dxa"/>
            <w:tcBorders>
              <w:top w:val="nil"/>
            </w:tcBorders>
            <w:shd w:val="clear" w:color="auto" w:fill="auto"/>
            <w:noWrap/>
            <w:tcMar>
              <w:left w:w="43" w:type="dxa"/>
              <w:right w:w="43" w:type="dxa"/>
            </w:tcMar>
            <w:vAlign w:val="center"/>
          </w:tcPr>
          <w:p w14:paraId="0DA55D6D" w14:textId="48971164" w:rsidR="008135FB" w:rsidRPr="00930261" w:rsidRDefault="008135FB" w:rsidP="008135FB">
            <w:pPr>
              <w:jc w:val="right"/>
              <w:rPr>
                <w:sz w:val="14"/>
                <w:szCs w:val="14"/>
              </w:rPr>
            </w:pPr>
            <w:r w:rsidRPr="00327983">
              <w:rPr>
                <w:sz w:val="14"/>
                <w:szCs w:val="14"/>
              </w:rPr>
              <w:t>60,499</w:t>
            </w:r>
          </w:p>
        </w:tc>
        <w:tc>
          <w:tcPr>
            <w:tcW w:w="720" w:type="dxa"/>
            <w:tcBorders>
              <w:top w:val="nil"/>
            </w:tcBorders>
            <w:shd w:val="clear" w:color="auto" w:fill="auto"/>
            <w:tcMar>
              <w:left w:w="43" w:type="dxa"/>
              <w:right w:w="43" w:type="dxa"/>
            </w:tcMar>
            <w:vAlign w:val="center"/>
          </w:tcPr>
          <w:p w14:paraId="1BFDE748" w14:textId="48A216E0" w:rsidR="008135FB" w:rsidRPr="00930261" w:rsidRDefault="008135FB" w:rsidP="008135FB">
            <w:pPr>
              <w:jc w:val="right"/>
              <w:rPr>
                <w:sz w:val="14"/>
                <w:szCs w:val="14"/>
              </w:rPr>
            </w:pPr>
            <w:r w:rsidRPr="00327983">
              <w:rPr>
                <w:sz w:val="14"/>
                <w:szCs w:val="14"/>
              </w:rPr>
              <w:t>56,700</w:t>
            </w:r>
          </w:p>
        </w:tc>
        <w:tc>
          <w:tcPr>
            <w:tcW w:w="720" w:type="dxa"/>
            <w:tcBorders>
              <w:top w:val="nil"/>
              <w:left w:val="nil"/>
              <w:bottom w:val="nil"/>
              <w:right w:val="nil"/>
            </w:tcBorders>
            <w:shd w:val="clear" w:color="auto" w:fill="auto"/>
            <w:tcMar>
              <w:left w:w="43" w:type="dxa"/>
              <w:right w:w="43" w:type="dxa"/>
            </w:tcMar>
            <w:vAlign w:val="center"/>
          </w:tcPr>
          <w:p w14:paraId="769E6FF9" w14:textId="4A3F4240" w:rsidR="008135FB" w:rsidRPr="00930261" w:rsidRDefault="008135FB" w:rsidP="008135FB">
            <w:pPr>
              <w:jc w:val="right"/>
              <w:rPr>
                <w:sz w:val="14"/>
                <w:szCs w:val="14"/>
              </w:rPr>
            </w:pPr>
            <w:r w:rsidRPr="00930261">
              <w:rPr>
                <w:sz w:val="14"/>
                <w:szCs w:val="14"/>
              </w:rPr>
              <w:t>64,653</w:t>
            </w:r>
          </w:p>
        </w:tc>
        <w:tc>
          <w:tcPr>
            <w:tcW w:w="720" w:type="dxa"/>
            <w:tcBorders>
              <w:top w:val="nil"/>
              <w:left w:val="nil"/>
              <w:bottom w:val="nil"/>
              <w:right w:val="nil"/>
            </w:tcBorders>
            <w:shd w:val="clear" w:color="auto" w:fill="auto"/>
            <w:tcMar>
              <w:left w:w="43" w:type="dxa"/>
              <w:right w:w="43" w:type="dxa"/>
            </w:tcMar>
            <w:vAlign w:val="center"/>
          </w:tcPr>
          <w:p w14:paraId="373A93DA" w14:textId="77DD64B8" w:rsidR="008135FB" w:rsidRPr="00930261" w:rsidRDefault="008135FB" w:rsidP="008135FB">
            <w:pPr>
              <w:jc w:val="right"/>
              <w:rPr>
                <w:sz w:val="14"/>
                <w:szCs w:val="14"/>
              </w:rPr>
            </w:pPr>
            <w:r w:rsidRPr="00930261">
              <w:rPr>
                <w:sz w:val="14"/>
                <w:szCs w:val="14"/>
              </w:rPr>
              <w:t>73,697</w:t>
            </w:r>
          </w:p>
        </w:tc>
        <w:tc>
          <w:tcPr>
            <w:tcW w:w="724" w:type="dxa"/>
            <w:tcBorders>
              <w:top w:val="nil"/>
              <w:left w:val="nil"/>
              <w:bottom w:val="nil"/>
              <w:right w:val="nil"/>
            </w:tcBorders>
            <w:shd w:val="clear" w:color="auto" w:fill="auto"/>
            <w:tcMar>
              <w:left w:w="43" w:type="dxa"/>
              <w:right w:w="43" w:type="dxa"/>
            </w:tcMar>
            <w:vAlign w:val="center"/>
          </w:tcPr>
          <w:p w14:paraId="5D46D75A" w14:textId="036DCE06" w:rsidR="008135FB" w:rsidRPr="00930261" w:rsidRDefault="008135FB" w:rsidP="008135FB">
            <w:pPr>
              <w:jc w:val="right"/>
              <w:rPr>
                <w:sz w:val="14"/>
                <w:szCs w:val="14"/>
              </w:rPr>
            </w:pPr>
            <w:r w:rsidRPr="00930261">
              <w:rPr>
                <w:sz w:val="14"/>
                <w:szCs w:val="14"/>
              </w:rPr>
              <w:t>92,900</w:t>
            </w:r>
          </w:p>
        </w:tc>
        <w:tc>
          <w:tcPr>
            <w:tcW w:w="720" w:type="dxa"/>
            <w:tcBorders>
              <w:top w:val="nil"/>
              <w:left w:val="nil"/>
              <w:bottom w:val="nil"/>
              <w:right w:val="nil"/>
            </w:tcBorders>
            <w:shd w:val="clear" w:color="auto" w:fill="auto"/>
            <w:tcMar>
              <w:left w:w="43" w:type="dxa"/>
              <w:right w:w="43" w:type="dxa"/>
            </w:tcMar>
            <w:vAlign w:val="center"/>
          </w:tcPr>
          <w:p w14:paraId="01C08AA4" w14:textId="335D3AA8" w:rsidR="008135FB" w:rsidRPr="00930261" w:rsidRDefault="008135FB" w:rsidP="008135FB">
            <w:pPr>
              <w:jc w:val="right"/>
              <w:rPr>
                <w:sz w:val="14"/>
                <w:szCs w:val="14"/>
              </w:rPr>
            </w:pPr>
            <w:r>
              <w:rPr>
                <w:sz w:val="14"/>
                <w:szCs w:val="14"/>
              </w:rPr>
              <w:t>72,989</w:t>
            </w:r>
          </w:p>
        </w:tc>
        <w:tc>
          <w:tcPr>
            <w:tcW w:w="828" w:type="dxa"/>
            <w:tcBorders>
              <w:top w:val="nil"/>
              <w:left w:val="nil"/>
              <w:bottom w:val="nil"/>
              <w:right w:val="nil"/>
            </w:tcBorders>
            <w:shd w:val="clear" w:color="auto" w:fill="auto"/>
            <w:tcMar>
              <w:left w:w="43" w:type="dxa"/>
              <w:right w:w="43" w:type="dxa"/>
            </w:tcMar>
            <w:vAlign w:val="center"/>
          </w:tcPr>
          <w:p w14:paraId="52935B1E" w14:textId="1AA02024" w:rsidR="008135FB" w:rsidRPr="00930261" w:rsidRDefault="008135FB" w:rsidP="008135FB">
            <w:pPr>
              <w:jc w:val="right"/>
              <w:rPr>
                <w:sz w:val="14"/>
                <w:szCs w:val="14"/>
              </w:rPr>
            </w:pPr>
            <w:r>
              <w:rPr>
                <w:sz w:val="14"/>
                <w:szCs w:val="14"/>
              </w:rPr>
              <w:t>74,613</w:t>
            </w:r>
          </w:p>
        </w:tc>
      </w:tr>
      <w:tr w:rsidR="008135FB" w:rsidRPr="00BF4323" w14:paraId="12A39382"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86A8636" w14:textId="77777777" w:rsidR="008135FB" w:rsidRPr="002B6501" w:rsidRDefault="008135FB" w:rsidP="008135FB">
            <w:pPr>
              <w:ind w:firstLineChars="236" w:firstLine="330"/>
              <w:rPr>
                <w:sz w:val="14"/>
                <w:szCs w:val="14"/>
              </w:rPr>
            </w:pPr>
            <w:r w:rsidRPr="002B6501">
              <w:rPr>
                <w:sz w:val="14"/>
                <w:szCs w:val="14"/>
              </w:rPr>
              <w:t>30-Worn Clothing</w:t>
            </w:r>
          </w:p>
        </w:tc>
        <w:tc>
          <w:tcPr>
            <w:tcW w:w="738" w:type="dxa"/>
            <w:tcBorders>
              <w:top w:val="nil"/>
              <w:left w:val="nil"/>
              <w:bottom w:val="nil"/>
              <w:right w:val="nil"/>
            </w:tcBorders>
            <w:shd w:val="clear" w:color="auto" w:fill="auto"/>
            <w:noWrap/>
            <w:tcMar>
              <w:left w:w="43" w:type="dxa"/>
              <w:right w:w="43" w:type="dxa"/>
            </w:tcMar>
            <w:vAlign w:val="center"/>
          </w:tcPr>
          <w:p w14:paraId="79AB6B9A" w14:textId="77777777" w:rsidR="008135FB" w:rsidRPr="00930261" w:rsidRDefault="008135FB" w:rsidP="008135FB">
            <w:pPr>
              <w:jc w:val="right"/>
              <w:rPr>
                <w:sz w:val="14"/>
                <w:szCs w:val="14"/>
              </w:rPr>
            </w:pPr>
            <w:r w:rsidRPr="00930261">
              <w:rPr>
                <w:sz w:val="14"/>
                <w:szCs w:val="14"/>
              </w:rPr>
              <w:t>74,478</w:t>
            </w:r>
          </w:p>
        </w:tc>
        <w:tc>
          <w:tcPr>
            <w:tcW w:w="790" w:type="dxa"/>
            <w:tcBorders>
              <w:top w:val="nil"/>
              <w:left w:val="nil"/>
              <w:bottom w:val="nil"/>
            </w:tcBorders>
            <w:shd w:val="clear" w:color="auto" w:fill="auto"/>
            <w:noWrap/>
            <w:tcMar>
              <w:left w:w="43" w:type="dxa"/>
              <w:right w:w="43" w:type="dxa"/>
            </w:tcMar>
            <w:vAlign w:val="center"/>
          </w:tcPr>
          <w:p w14:paraId="404BF6AB" w14:textId="77777777" w:rsidR="008135FB" w:rsidRPr="00930261" w:rsidRDefault="008135FB" w:rsidP="008135FB">
            <w:pPr>
              <w:jc w:val="right"/>
              <w:rPr>
                <w:sz w:val="14"/>
                <w:szCs w:val="14"/>
              </w:rPr>
            </w:pPr>
            <w:r w:rsidRPr="00930261">
              <w:rPr>
                <w:sz w:val="14"/>
                <w:szCs w:val="14"/>
              </w:rPr>
              <w:t>124,806</w:t>
            </w:r>
          </w:p>
        </w:tc>
        <w:tc>
          <w:tcPr>
            <w:tcW w:w="738" w:type="dxa"/>
            <w:tcBorders>
              <w:top w:val="nil"/>
            </w:tcBorders>
            <w:shd w:val="clear" w:color="auto" w:fill="auto"/>
            <w:noWrap/>
            <w:tcMar>
              <w:left w:w="43" w:type="dxa"/>
              <w:right w:w="43" w:type="dxa"/>
            </w:tcMar>
            <w:vAlign w:val="center"/>
          </w:tcPr>
          <w:p w14:paraId="3D42E48C" w14:textId="78C5A6A0" w:rsidR="008135FB" w:rsidRPr="00930261" w:rsidRDefault="008135FB" w:rsidP="008135FB">
            <w:pPr>
              <w:jc w:val="right"/>
              <w:rPr>
                <w:sz w:val="14"/>
                <w:szCs w:val="14"/>
              </w:rPr>
            </w:pPr>
            <w:r w:rsidRPr="00327983">
              <w:rPr>
                <w:sz w:val="14"/>
                <w:szCs w:val="14"/>
              </w:rPr>
              <w:t>13,016</w:t>
            </w:r>
          </w:p>
        </w:tc>
        <w:tc>
          <w:tcPr>
            <w:tcW w:w="720" w:type="dxa"/>
            <w:tcBorders>
              <w:top w:val="nil"/>
            </w:tcBorders>
            <w:shd w:val="clear" w:color="auto" w:fill="auto"/>
            <w:tcMar>
              <w:left w:w="43" w:type="dxa"/>
              <w:right w:w="43" w:type="dxa"/>
            </w:tcMar>
            <w:vAlign w:val="center"/>
          </w:tcPr>
          <w:p w14:paraId="4A46B450" w14:textId="0CEBB5A5" w:rsidR="008135FB" w:rsidRPr="00930261" w:rsidRDefault="008135FB" w:rsidP="008135FB">
            <w:pPr>
              <w:jc w:val="right"/>
              <w:rPr>
                <w:sz w:val="14"/>
                <w:szCs w:val="14"/>
              </w:rPr>
            </w:pPr>
            <w:r w:rsidRPr="00327983">
              <w:rPr>
                <w:sz w:val="14"/>
                <w:szCs w:val="14"/>
              </w:rPr>
              <w:t>10,207</w:t>
            </w:r>
          </w:p>
        </w:tc>
        <w:tc>
          <w:tcPr>
            <w:tcW w:w="720" w:type="dxa"/>
            <w:tcBorders>
              <w:top w:val="nil"/>
              <w:left w:val="nil"/>
              <w:bottom w:val="nil"/>
              <w:right w:val="nil"/>
            </w:tcBorders>
            <w:shd w:val="clear" w:color="auto" w:fill="auto"/>
            <w:tcMar>
              <w:left w:w="43" w:type="dxa"/>
              <w:right w:w="43" w:type="dxa"/>
            </w:tcMar>
            <w:vAlign w:val="center"/>
          </w:tcPr>
          <w:p w14:paraId="158038A8" w14:textId="636DE500" w:rsidR="008135FB" w:rsidRPr="00930261" w:rsidRDefault="008135FB" w:rsidP="008135FB">
            <w:pPr>
              <w:jc w:val="right"/>
              <w:rPr>
                <w:sz w:val="14"/>
                <w:szCs w:val="14"/>
              </w:rPr>
            </w:pPr>
            <w:r w:rsidRPr="00930261">
              <w:rPr>
                <w:sz w:val="14"/>
                <w:szCs w:val="14"/>
              </w:rPr>
              <w:t>9,690</w:t>
            </w:r>
          </w:p>
        </w:tc>
        <w:tc>
          <w:tcPr>
            <w:tcW w:w="720" w:type="dxa"/>
            <w:tcBorders>
              <w:top w:val="nil"/>
              <w:left w:val="nil"/>
              <w:bottom w:val="nil"/>
              <w:right w:val="nil"/>
            </w:tcBorders>
            <w:shd w:val="clear" w:color="auto" w:fill="auto"/>
            <w:tcMar>
              <w:left w:w="43" w:type="dxa"/>
              <w:right w:w="43" w:type="dxa"/>
            </w:tcMar>
            <w:vAlign w:val="center"/>
          </w:tcPr>
          <w:p w14:paraId="730A4577" w14:textId="09F71675" w:rsidR="008135FB" w:rsidRPr="00930261" w:rsidRDefault="008135FB" w:rsidP="008135FB">
            <w:pPr>
              <w:jc w:val="right"/>
              <w:rPr>
                <w:sz w:val="14"/>
                <w:szCs w:val="14"/>
              </w:rPr>
            </w:pPr>
            <w:r w:rsidRPr="00930261">
              <w:rPr>
                <w:sz w:val="14"/>
                <w:szCs w:val="14"/>
              </w:rPr>
              <w:t>11,364</w:t>
            </w:r>
          </w:p>
        </w:tc>
        <w:tc>
          <w:tcPr>
            <w:tcW w:w="724" w:type="dxa"/>
            <w:tcBorders>
              <w:top w:val="nil"/>
              <w:left w:val="nil"/>
              <w:bottom w:val="nil"/>
              <w:right w:val="nil"/>
            </w:tcBorders>
            <w:shd w:val="clear" w:color="auto" w:fill="auto"/>
            <w:tcMar>
              <w:left w:w="43" w:type="dxa"/>
              <w:right w:w="43" w:type="dxa"/>
            </w:tcMar>
            <w:vAlign w:val="center"/>
          </w:tcPr>
          <w:p w14:paraId="6C17EE86" w14:textId="672537BB" w:rsidR="008135FB" w:rsidRPr="00930261" w:rsidRDefault="008135FB" w:rsidP="008135FB">
            <w:pPr>
              <w:jc w:val="right"/>
              <w:rPr>
                <w:sz w:val="14"/>
                <w:szCs w:val="14"/>
              </w:rPr>
            </w:pPr>
            <w:r w:rsidRPr="00930261">
              <w:rPr>
                <w:sz w:val="14"/>
                <w:szCs w:val="14"/>
              </w:rPr>
              <w:t>9,781</w:t>
            </w:r>
          </w:p>
        </w:tc>
        <w:tc>
          <w:tcPr>
            <w:tcW w:w="720" w:type="dxa"/>
            <w:tcBorders>
              <w:top w:val="nil"/>
              <w:left w:val="nil"/>
              <w:bottom w:val="nil"/>
              <w:right w:val="nil"/>
            </w:tcBorders>
            <w:shd w:val="clear" w:color="auto" w:fill="auto"/>
            <w:tcMar>
              <w:left w:w="43" w:type="dxa"/>
              <w:right w:w="43" w:type="dxa"/>
            </w:tcMar>
            <w:vAlign w:val="center"/>
          </w:tcPr>
          <w:p w14:paraId="6D26741A" w14:textId="21F3D65C" w:rsidR="008135FB" w:rsidRPr="00930261" w:rsidRDefault="008135FB" w:rsidP="008135FB">
            <w:pPr>
              <w:jc w:val="right"/>
              <w:rPr>
                <w:sz w:val="14"/>
                <w:szCs w:val="14"/>
              </w:rPr>
            </w:pPr>
            <w:r>
              <w:rPr>
                <w:sz w:val="14"/>
                <w:szCs w:val="14"/>
              </w:rPr>
              <w:t>9,373</w:t>
            </w:r>
          </w:p>
        </w:tc>
        <w:tc>
          <w:tcPr>
            <w:tcW w:w="828" w:type="dxa"/>
            <w:tcBorders>
              <w:top w:val="nil"/>
              <w:left w:val="nil"/>
              <w:bottom w:val="nil"/>
              <w:right w:val="nil"/>
            </w:tcBorders>
            <w:shd w:val="clear" w:color="auto" w:fill="auto"/>
            <w:tcMar>
              <w:left w:w="43" w:type="dxa"/>
              <w:right w:w="43" w:type="dxa"/>
            </w:tcMar>
            <w:vAlign w:val="center"/>
          </w:tcPr>
          <w:p w14:paraId="7740F929" w14:textId="227353A0" w:rsidR="008135FB" w:rsidRPr="00930261" w:rsidRDefault="008135FB" w:rsidP="008135FB">
            <w:pPr>
              <w:jc w:val="right"/>
              <w:rPr>
                <w:sz w:val="14"/>
                <w:szCs w:val="14"/>
              </w:rPr>
            </w:pPr>
            <w:r>
              <w:rPr>
                <w:sz w:val="14"/>
                <w:szCs w:val="14"/>
              </w:rPr>
              <w:t>10,641</w:t>
            </w:r>
          </w:p>
        </w:tc>
      </w:tr>
      <w:tr w:rsidR="008135FB" w:rsidRPr="00BF4323" w14:paraId="7F9B77C9"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285E8E36" w14:textId="77777777" w:rsidR="008135FB" w:rsidRPr="002B6501" w:rsidRDefault="008135FB" w:rsidP="008135FB">
            <w:pPr>
              <w:ind w:firstLineChars="236" w:firstLine="330"/>
              <w:rPr>
                <w:sz w:val="14"/>
                <w:szCs w:val="14"/>
              </w:rPr>
            </w:pPr>
            <w:r w:rsidRPr="002B6501">
              <w:rPr>
                <w:sz w:val="14"/>
                <w:szCs w:val="14"/>
              </w:rPr>
              <w:t>31-Other Textile Items</w:t>
            </w:r>
          </w:p>
        </w:tc>
        <w:tc>
          <w:tcPr>
            <w:tcW w:w="738" w:type="dxa"/>
            <w:tcBorders>
              <w:top w:val="nil"/>
              <w:left w:val="nil"/>
              <w:bottom w:val="nil"/>
              <w:right w:val="nil"/>
            </w:tcBorders>
            <w:shd w:val="clear" w:color="auto" w:fill="auto"/>
            <w:noWrap/>
            <w:tcMar>
              <w:left w:w="43" w:type="dxa"/>
              <w:right w:w="43" w:type="dxa"/>
            </w:tcMar>
            <w:vAlign w:val="center"/>
          </w:tcPr>
          <w:p w14:paraId="4E8278FF" w14:textId="77777777" w:rsidR="008135FB" w:rsidRPr="00930261" w:rsidRDefault="008135FB" w:rsidP="008135FB">
            <w:pPr>
              <w:jc w:val="right"/>
              <w:rPr>
                <w:sz w:val="14"/>
                <w:szCs w:val="14"/>
              </w:rPr>
            </w:pPr>
            <w:r w:rsidRPr="00930261">
              <w:rPr>
                <w:sz w:val="14"/>
                <w:szCs w:val="14"/>
              </w:rPr>
              <w:t>892,764</w:t>
            </w:r>
          </w:p>
        </w:tc>
        <w:tc>
          <w:tcPr>
            <w:tcW w:w="790" w:type="dxa"/>
            <w:tcBorders>
              <w:top w:val="nil"/>
              <w:left w:val="nil"/>
              <w:bottom w:val="nil"/>
            </w:tcBorders>
            <w:shd w:val="clear" w:color="auto" w:fill="auto"/>
            <w:noWrap/>
            <w:tcMar>
              <w:left w:w="43" w:type="dxa"/>
              <w:right w:w="43" w:type="dxa"/>
            </w:tcMar>
            <w:vAlign w:val="center"/>
          </w:tcPr>
          <w:p w14:paraId="7E689E22" w14:textId="77777777" w:rsidR="008135FB" w:rsidRPr="00930261" w:rsidRDefault="008135FB" w:rsidP="008135FB">
            <w:pPr>
              <w:jc w:val="right"/>
              <w:rPr>
                <w:sz w:val="14"/>
                <w:szCs w:val="14"/>
              </w:rPr>
            </w:pPr>
            <w:r w:rsidRPr="00930261">
              <w:rPr>
                <w:sz w:val="14"/>
                <w:szCs w:val="14"/>
              </w:rPr>
              <w:t>1,307,402</w:t>
            </w:r>
          </w:p>
        </w:tc>
        <w:tc>
          <w:tcPr>
            <w:tcW w:w="738" w:type="dxa"/>
            <w:tcBorders>
              <w:top w:val="nil"/>
            </w:tcBorders>
            <w:shd w:val="clear" w:color="auto" w:fill="auto"/>
            <w:noWrap/>
            <w:tcMar>
              <w:left w:w="43" w:type="dxa"/>
              <w:right w:w="43" w:type="dxa"/>
            </w:tcMar>
            <w:vAlign w:val="center"/>
          </w:tcPr>
          <w:p w14:paraId="0E8773D8" w14:textId="392E40B6" w:rsidR="008135FB" w:rsidRPr="00930261" w:rsidRDefault="008135FB" w:rsidP="008135FB">
            <w:pPr>
              <w:jc w:val="right"/>
              <w:rPr>
                <w:sz w:val="14"/>
                <w:szCs w:val="14"/>
              </w:rPr>
            </w:pPr>
            <w:r w:rsidRPr="00327983">
              <w:rPr>
                <w:sz w:val="14"/>
                <w:szCs w:val="14"/>
              </w:rPr>
              <w:t>131,247</w:t>
            </w:r>
          </w:p>
        </w:tc>
        <w:tc>
          <w:tcPr>
            <w:tcW w:w="720" w:type="dxa"/>
            <w:tcBorders>
              <w:top w:val="nil"/>
            </w:tcBorders>
            <w:shd w:val="clear" w:color="auto" w:fill="auto"/>
            <w:tcMar>
              <w:left w:w="43" w:type="dxa"/>
              <w:right w:w="43" w:type="dxa"/>
            </w:tcMar>
            <w:vAlign w:val="center"/>
          </w:tcPr>
          <w:p w14:paraId="7D73D1BF" w14:textId="34939258" w:rsidR="008135FB" w:rsidRPr="00930261" w:rsidRDefault="008135FB" w:rsidP="008135FB">
            <w:pPr>
              <w:jc w:val="right"/>
              <w:rPr>
                <w:sz w:val="14"/>
                <w:szCs w:val="14"/>
              </w:rPr>
            </w:pPr>
            <w:r w:rsidRPr="00327983">
              <w:rPr>
                <w:sz w:val="14"/>
                <w:szCs w:val="14"/>
              </w:rPr>
              <w:t>109,918</w:t>
            </w:r>
          </w:p>
        </w:tc>
        <w:tc>
          <w:tcPr>
            <w:tcW w:w="720" w:type="dxa"/>
            <w:tcBorders>
              <w:top w:val="nil"/>
              <w:left w:val="nil"/>
              <w:bottom w:val="nil"/>
              <w:right w:val="nil"/>
            </w:tcBorders>
            <w:shd w:val="clear" w:color="auto" w:fill="auto"/>
            <w:tcMar>
              <w:left w:w="43" w:type="dxa"/>
              <w:right w:w="43" w:type="dxa"/>
            </w:tcMar>
            <w:vAlign w:val="center"/>
          </w:tcPr>
          <w:p w14:paraId="5F429A00" w14:textId="1A230F6C" w:rsidR="008135FB" w:rsidRPr="00930261" w:rsidRDefault="008135FB" w:rsidP="008135FB">
            <w:pPr>
              <w:jc w:val="right"/>
              <w:rPr>
                <w:sz w:val="14"/>
                <w:szCs w:val="14"/>
              </w:rPr>
            </w:pPr>
            <w:r w:rsidRPr="00930261">
              <w:rPr>
                <w:sz w:val="14"/>
                <w:szCs w:val="14"/>
              </w:rPr>
              <w:t>137,128</w:t>
            </w:r>
          </w:p>
        </w:tc>
        <w:tc>
          <w:tcPr>
            <w:tcW w:w="720" w:type="dxa"/>
            <w:tcBorders>
              <w:top w:val="nil"/>
              <w:left w:val="nil"/>
              <w:bottom w:val="nil"/>
              <w:right w:val="nil"/>
            </w:tcBorders>
            <w:shd w:val="clear" w:color="auto" w:fill="auto"/>
            <w:tcMar>
              <w:left w:w="43" w:type="dxa"/>
              <w:right w:w="43" w:type="dxa"/>
            </w:tcMar>
            <w:vAlign w:val="center"/>
          </w:tcPr>
          <w:p w14:paraId="191AD788" w14:textId="4E13648C" w:rsidR="008135FB" w:rsidRPr="00930261" w:rsidRDefault="008135FB" w:rsidP="008135FB">
            <w:pPr>
              <w:jc w:val="right"/>
              <w:rPr>
                <w:sz w:val="14"/>
                <w:szCs w:val="14"/>
              </w:rPr>
            </w:pPr>
            <w:r w:rsidRPr="00930261">
              <w:rPr>
                <w:sz w:val="14"/>
                <w:szCs w:val="14"/>
              </w:rPr>
              <w:t>140,417</w:t>
            </w:r>
          </w:p>
        </w:tc>
        <w:tc>
          <w:tcPr>
            <w:tcW w:w="724" w:type="dxa"/>
            <w:tcBorders>
              <w:top w:val="nil"/>
              <w:left w:val="nil"/>
              <w:bottom w:val="nil"/>
              <w:right w:val="nil"/>
            </w:tcBorders>
            <w:shd w:val="clear" w:color="auto" w:fill="auto"/>
            <w:tcMar>
              <w:left w:w="43" w:type="dxa"/>
              <w:right w:w="43" w:type="dxa"/>
            </w:tcMar>
            <w:vAlign w:val="center"/>
          </w:tcPr>
          <w:p w14:paraId="35CB349A" w14:textId="59051F2E" w:rsidR="008135FB" w:rsidRPr="00930261" w:rsidRDefault="008135FB" w:rsidP="008135FB">
            <w:pPr>
              <w:jc w:val="right"/>
              <w:rPr>
                <w:sz w:val="14"/>
                <w:szCs w:val="14"/>
              </w:rPr>
            </w:pPr>
            <w:r w:rsidRPr="00930261">
              <w:rPr>
                <w:sz w:val="14"/>
                <w:szCs w:val="14"/>
              </w:rPr>
              <w:t>144,424</w:t>
            </w:r>
          </w:p>
        </w:tc>
        <w:tc>
          <w:tcPr>
            <w:tcW w:w="720" w:type="dxa"/>
            <w:tcBorders>
              <w:top w:val="nil"/>
              <w:left w:val="nil"/>
              <w:bottom w:val="nil"/>
              <w:right w:val="nil"/>
            </w:tcBorders>
            <w:shd w:val="clear" w:color="auto" w:fill="auto"/>
            <w:tcMar>
              <w:left w:w="43" w:type="dxa"/>
              <w:right w:w="43" w:type="dxa"/>
            </w:tcMar>
            <w:vAlign w:val="center"/>
          </w:tcPr>
          <w:p w14:paraId="4FADDAA0" w14:textId="0B281962" w:rsidR="008135FB" w:rsidRPr="00930261" w:rsidRDefault="008135FB" w:rsidP="008135FB">
            <w:pPr>
              <w:jc w:val="right"/>
              <w:rPr>
                <w:sz w:val="14"/>
                <w:szCs w:val="14"/>
              </w:rPr>
            </w:pPr>
            <w:r>
              <w:rPr>
                <w:sz w:val="14"/>
                <w:szCs w:val="14"/>
              </w:rPr>
              <w:t>128,412</w:t>
            </w:r>
          </w:p>
        </w:tc>
        <w:tc>
          <w:tcPr>
            <w:tcW w:w="828" w:type="dxa"/>
            <w:tcBorders>
              <w:top w:val="nil"/>
              <w:left w:val="nil"/>
              <w:bottom w:val="nil"/>
              <w:right w:val="nil"/>
            </w:tcBorders>
            <w:shd w:val="clear" w:color="auto" w:fill="auto"/>
            <w:tcMar>
              <w:left w:w="43" w:type="dxa"/>
              <w:right w:w="43" w:type="dxa"/>
            </w:tcMar>
            <w:vAlign w:val="center"/>
          </w:tcPr>
          <w:p w14:paraId="5BA90E6E" w14:textId="1C627502" w:rsidR="008135FB" w:rsidRPr="00930261" w:rsidRDefault="008135FB" w:rsidP="008135FB">
            <w:pPr>
              <w:jc w:val="right"/>
              <w:rPr>
                <w:sz w:val="14"/>
                <w:szCs w:val="14"/>
              </w:rPr>
            </w:pPr>
            <w:r>
              <w:rPr>
                <w:sz w:val="14"/>
                <w:szCs w:val="14"/>
              </w:rPr>
              <w:t>115,002</w:t>
            </w:r>
          </w:p>
        </w:tc>
      </w:tr>
      <w:tr w:rsidR="008135FB" w:rsidRPr="00BF4323" w14:paraId="2637A496"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A4F5475" w14:textId="77777777" w:rsidR="008135FB" w:rsidRPr="002B6501" w:rsidRDefault="008135FB" w:rsidP="008135FB">
            <w:pPr>
              <w:rPr>
                <w:b/>
                <w:bCs/>
                <w:sz w:val="14"/>
                <w:szCs w:val="14"/>
              </w:rPr>
            </w:pPr>
            <w:r w:rsidRPr="002B6501">
              <w:rPr>
                <w:b/>
                <w:bCs/>
                <w:sz w:val="14"/>
                <w:szCs w:val="14"/>
              </w:rPr>
              <w:t>F.    Agricultural &amp; Other Chemical Group</w:t>
            </w:r>
          </w:p>
        </w:tc>
        <w:tc>
          <w:tcPr>
            <w:tcW w:w="738" w:type="dxa"/>
            <w:tcBorders>
              <w:top w:val="nil"/>
              <w:left w:val="nil"/>
              <w:bottom w:val="nil"/>
              <w:right w:val="nil"/>
            </w:tcBorders>
            <w:shd w:val="clear" w:color="auto" w:fill="auto"/>
            <w:noWrap/>
            <w:tcMar>
              <w:left w:w="43" w:type="dxa"/>
              <w:right w:w="43" w:type="dxa"/>
            </w:tcMar>
            <w:vAlign w:val="center"/>
          </w:tcPr>
          <w:p w14:paraId="2067B87D" w14:textId="77777777" w:rsidR="008135FB" w:rsidRPr="00930261" w:rsidRDefault="008135FB" w:rsidP="008135FB">
            <w:pPr>
              <w:jc w:val="right"/>
              <w:rPr>
                <w:b/>
                <w:bCs/>
                <w:sz w:val="14"/>
                <w:szCs w:val="14"/>
              </w:rPr>
            </w:pPr>
            <w:r w:rsidRPr="00930261">
              <w:rPr>
                <w:b/>
                <w:bCs/>
                <w:sz w:val="14"/>
                <w:szCs w:val="14"/>
              </w:rPr>
              <w:t>7,031,923</w:t>
            </w:r>
          </w:p>
        </w:tc>
        <w:tc>
          <w:tcPr>
            <w:tcW w:w="790" w:type="dxa"/>
            <w:tcBorders>
              <w:top w:val="nil"/>
              <w:left w:val="nil"/>
              <w:bottom w:val="nil"/>
            </w:tcBorders>
            <w:shd w:val="clear" w:color="auto" w:fill="auto"/>
            <w:noWrap/>
            <w:tcMar>
              <w:left w:w="43" w:type="dxa"/>
              <w:right w:w="43" w:type="dxa"/>
            </w:tcMar>
            <w:vAlign w:val="center"/>
          </w:tcPr>
          <w:p w14:paraId="461D5ECA" w14:textId="77777777" w:rsidR="008135FB" w:rsidRPr="00930261" w:rsidRDefault="008135FB" w:rsidP="008135FB">
            <w:pPr>
              <w:jc w:val="right"/>
              <w:rPr>
                <w:b/>
                <w:bCs/>
                <w:sz w:val="14"/>
                <w:szCs w:val="14"/>
              </w:rPr>
            </w:pPr>
            <w:r w:rsidRPr="00930261">
              <w:rPr>
                <w:b/>
                <w:bCs/>
                <w:sz w:val="14"/>
                <w:szCs w:val="14"/>
              </w:rPr>
              <w:t>8,522,616</w:t>
            </w:r>
          </w:p>
        </w:tc>
        <w:tc>
          <w:tcPr>
            <w:tcW w:w="738" w:type="dxa"/>
            <w:shd w:val="clear" w:color="auto" w:fill="auto"/>
            <w:noWrap/>
            <w:tcMar>
              <w:left w:w="43" w:type="dxa"/>
              <w:right w:w="43" w:type="dxa"/>
            </w:tcMar>
            <w:vAlign w:val="center"/>
          </w:tcPr>
          <w:p w14:paraId="6FCA3AE1" w14:textId="749F4FF3" w:rsidR="008135FB" w:rsidRPr="00930261" w:rsidRDefault="008135FB" w:rsidP="008135FB">
            <w:pPr>
              <w:jc w:val="right"/>
              <w:rPr>
                <w:b/>
                <w:bCs/>
                <w:sz w:val="14"/>
                <w:szCs w:val="14"/>
              </w:rPr>
            </w:pPr>
            <w:r w:rsidRPr="00327983">
              <w:rPr>
                <w:b/>
                <w:bCs/>
                <w:sz w:val="14"/>
                <w:szCs w:val="14"/>
              </w:rPr>
              <w:t>678,197</w:t>
            </w:r>
          </w:p>
        </w:tc>
        <w:tc>
          <w:tcPr>
            <w:tcW w:w="720" w:type="dxa"/>
            <w:shd w:val="clear" w:color="auto" w:fill="auto"/>
            <w:tcMar>
              <w:left w:w="43" w:type="dxa"/>
              <w:right w:w="43" w:type="dxa"/>
            </w:tcMar>
            <w:vAlign w:val="center"/>
          </w:tcPr>
          <w:p w14:paraId="3C41BF3A" w14:textId="6E17AD61" w:rsidR="008135FB" w:rsidRPr="00930261" w:rsidRDefault="008135FB" w:rsidP="008135FB">
            <w:pPr>
              <w:jc w:val="right"/>
              <w:rPr>
                <w:b/>
                <w:bCs/>
                <w:sz w:val="14"/>
                <w:szCs w:val="14"/>
              </w:rPr>
            </w:pPr>
            <w:r w:rsidRPr="00327983">
              <w:rPr>
                <w:b/>
                <w:bCs/>
                <w:sz w:val="14"/>
                <w:szCs w:val="14"/>
              </w:rPr>
              <w:t>628,946</w:t>
            </w:r>
          </w:p>
        </w:tc>
        <w:tc>
          <w:tcPr>
            <w:tcW w:w="720" w:type="dxa"/>
            <w:tcBorders>
              <w:top w:val="nil"/>
              <w:left w:val="nil"/>
              <w:bottom w:val="nil"/>
              <w:right w:val="nil"/>
            </w:tcBorders>
            <w:shd w:val="clear" w:color="auto" w:fill="auto"/>
            <w:tcMar>
              <w:left w:w="43" w:type="dxa"/>
              <w:right w:w="43" w:type="dxa"/>
            </w:tcMar>
            <w:vAlign w:val="center"/>
          </w:tcPr>
          <w:p w14:paraId="4151E6B7" w14:textId="67C01558" w:rsidR="008135FB" w:rsidRPr="00930261" w:rsidRDefault="008135FB" w:rsidP="008135FB">
            <w:pPr>
              <w:jc w:val="right"/>
              <w:rPr>
                <w:b/>
                <w:bCs/>
                <w:sz w:val="14"/>
                <w:szCs w:val="14"/>
              </w:rPr>
            </w:pPr>
            <w:r w:rsidRPr="00930261">
              <w:rPr>
                <w:b/>
                <w:bCs/>
                <w:sz w:val="14"/>
                <w:szCs w:val="14"/>
              </w:rPr>
              <w:t>889,665</w:t>
            </w:r>
          </w:p>
        </w:tc>
        <w:tc>
          <w:tcPr>
            <w:tcW w:w="720" w:type="dxa"/>
            <w:tcBorders>
              <w:top w:val="nil"/>
              <w:left w:val="nil"/>
              <w:bottom w:val="nil"/>
              <w:right w:val="nil"/>
            </w:tcBorders>
            <w:shd w:val="clear" w:color="auto" w:fill="auto"/>
            <w:tcMar>
              <w:left w:w="43" w:type="dxa"/>
              <w:right w:w="43" w:type="dxa"/>
            </w:tcMar>
            <w:vAlign w:val="center"/>
          </w:tcPr>
          <w:p w14:paraId="7E0CE1BA" w14:textId="4EFFB5F9" w:rsidR="008135FB" w:rsidRPr="00930261" w:rsidRDefault="008135FB" w:rsidP="008135FB">
            <w:pPr>
              <w:jc w:val="right"/>
              <w:rPr>
                <w:b/>
                <w:bCs/>
                <w:sz w:val="14"/>
                <w:szCs w:val="14"/>
              </w:rPr>
            </w:pPr>
            <w:r w:rsidRPr="00930261">
              <w:rPr>
                <w:b/>
                <w:bCs/>
                <w:sz w:val="14"/>
                <w:szCs w:val="14"/>
              </w:rPr>
              <w:t>1,026,057</w:t>
            </w:r>
          </w:p>
        </w:tc>
        <w:tc>
          <w:tcPr>
            <w:tcW w:w="724" w:type="dxa"/>
            <w:tcBorders>
              <w:top w:val="nil"/>
              <w:left w:val="nil"/>
              <w:bottom w:val="nil"/>
              <w:right w:val="nil"/>
            </w:tcBorders>
            <w:shd w:val="clear" w:color="auto" w:fill="auto"/>
            <w:tcMar>
              <w:left w:w="43" w:type="dxa"/>
              <w:right w:w="43" w:type="dxa"/>
            </w:tcMar>
            <w:vAlign w:val="center"/>
          </w:tcPr>
          <w:p w14:paraId="4F3CA850" w14:textId="42F4E59A" w:rsidR="008135FB" w:rsidRPr="00930261" w:rsidRDefault="008135FB" w:rsidP="008135FB">
            <w:pPr>
              <w:jc w:val="right"/>
              <w:rPr>
                <w:b/>
                <w:bCs/>
                <w:sz w:val="14"/>
                <w:szCs w:val="14"/>
              </w:rPr>
            </w:pPr>
            <w:r w:rsidRPr="00930261">
              <w:rPr>
                <w:b/>
                <w:bCs/>
                <w:sz w:val="14"/>
                <w:szCs w:val="14"/>
              </w:rPr>
              <w:t>929,684</w:t>
            </w:r>
          </w:p>
        </w:tc>
        <w:tc>
          <w:tcPr>
            <w:tcW w:w="720" w:type="dxa"/>
            <w:tcBorders>
              <w:top w:val="nil"/>
              <w:left w:val="nil"/>
              <w:bottom w:val="nil"/>
              <w:right w:val="nil"/>
            </w:tcBorders>
            <w:shd w:val="clear" w:color="auto" w:fill="auto"/>
            <w:tcMar>
              <w:left w:w="43" w:type="dxa"/>
              <w:right w:w="43" w:type="dxa"/>
            </w:tcMar>
            <w:vAlign w:val="center"/>
          </w:tcPr>
          <w:p w14:paraId="6511D5C2" w14:textId="5E397052" w:rsidR="008135FB" w:rsidRPr="00930261" w:rsidRDefault="008135FB" w:rsidP="008135FB">
            <w:pPr>
              <w:jc w:val="right"/>
              <w:rPr>
                <w:b/>
                <w:bCs/>
                <w:sz w:val="14"/>
                <w:szCs w:val="14"/>
              </w:rPr>
            </w:pPr>
            <w:r>
              <w:rPr>
                <w:b/>
                <w:bCs/>
                <w:sz w:val="14"/>
                <w:szCs w:val="14"/>
              </w:rPr>
              <w:t>883,123</w:t>
            </w:r>
          </w:p>
        </w:tc>
        <w:tc>
          <w:tcPr>
            <w:tcW w:w="828" w:type="dxa"/>
            <w:tcBorders>
              <w:top w:val="nil"/>
              <w:left w:val="nil"/>
              <w:bottom w:val="nil"/>
              <w:right w:val="nil"/>
            </w:tcBorders>
            <w:shd w:val="clear" w:color="auto" w:fill="auto"/>
            <w:tcMar>
              <w:left w:w="43" w:type="dxa"/>
              <w:right w:w="43" w:type="dxa"/>
            </w:tcMar>
            <w:vAlign w:val="center"/>
          </w:tcPr>
          <w:p w14:paraId="7842655D" w14:textId="5C96E0D0" w:rsidR="008135FB" w:rsidRPr="00930261" w:rsidRDefault="008135FB" w:rsidP="008135FB">
            <w:pPr>
              <w:jc w:val="right"/>
              <w:rPr>
                <w:b/>
                <w:bCs/>
                <w:sz w:val="14"/>
                <w:szCs w:val="14"/>
              </w:rPr>
            </w:pPr>
            <w:r>
              <w:rPr>
                <w:b/>
                <w:bCs/>
                <w:sz w:val="14"/>
                <w:szCs w:val="14"/>
              </w:rPr>
              <w:t>796,955</w:t>
            </w:r>
          </w:p>
        </w:tc>
      </w:tr>
      <w:tr w:rsidR="008135FB" w:rsidRPr="00BF4323" w14:paraId="7B10A726"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3FB1D573" w14:textId="77777777" w:rsidR="008135FB" w:rsidRPr="002B6501" w:rsidRDefault="008135FB" w:rsidP="008135FB">
            <w:pPr>
              <w:ind w:firstLineChars="236" w:firstLine="330"/>
              <w:rPr>
                <w:sz w:val="14"/>
                <w:szCs w:val="14"/>
              </w:rPr>
            </w:pPr>
            <w:r w:rsidRPr="002B6501">
              <w:rPr>
                <w:sz w:val="14"/>
                <w:szCs w:val="14"/>
              </w:rPr>
              <w:t>32-Fertilizer Manufactured</w:t>
            </w:r>
          </w:p>
        </w:tc>
        <w:tc>
          <w:tcPr>
            <w:tcW w:w="738" w:type="dxa"/>
            <w:tcBorders>
              <w:top w:val="nil"/>
              <w:left w:val="nil"/>
              <w:bottom w:val="nil"/>
              <w:right w:val="nil"/>
            </w:tcBorders>
            <w:shd w:val="clear" w:color="auto" w:fill="auto"/>
            <w:noWrap/>
            <w:tcMar>
              <w:left w:w="43" w:type="dxa"/>
              <w:right w:w="43" w:type="dxa"/>
            </w:tcMar>
            <w:vAlign w:val="center"/>
          </w:tcPr>
          <w:p w14:paraId="24567725" w14:textId="77777777" w:rsidR="008135FB" w:rsidRPr="00930261" w:rsidRDefault="008135FB" w:rsidP="008135FB">
            <w:pPr>
              <w:jc w:val="right"/>
              <w:rPr>
                <w:sz w:val="14"/>
                <w:szCs w:val="14"/>
              </w:rPr>
            </w:pPr>
            <w:r w:rsidRPr="00930261">
              <w:rPr>
                <w:sz w:val="14"/>
                <w:szCs w:val="14"/>
              </w:rPr>
              <w:t>522,665</w:t>
            </w:r>
          </w:p>
        </w:tc>
        <w:tc>
          <w:tcPr>
            <w:tcW w:w="790" w:type="dxa"/>
            <w:tcBorders>
              <w:top w:val="nil"/>
              <w:left w:val="nil"/>
              <w:bottom w:val="nil"/>
            </w:tcBorders>
            <w:shd w:val="clear" w:color="auto" w:fill="auto"/>
            <w:noWrap/>
            <w:tcMar>
              <w:left w:w="43" w:type="dxa"/>
              <w:right w:w="43" w:type="dxa"/>
            </w:tcMar>
            <w:vAlign w:val="center"/>
          </w:tcPr>
          <w:p w14:paraId="24257C2B" w14:textId="77777777" w:rsidR="008135FB" w:rsidRPr="00930261" w:rsidRDefault="008135FB" w:rsidP="008135FB">
            <w:pPr>
              <w:jc w:val="right"/>
              <w:rPr>
                <w:sz w:val="14"/>
                <w:szCs w:val="14"/>
              </w:rPr>
            </w:pPr>
            <w:r w:rsidRPr="00930261">
              <w:rPr>
                <w:sz w:val="14"/>
                <w:szCs w:val="14"/>
              </w:rPr>
              <w:t>685,668</w:t>
            </w:r>
          </w:p>
        </w:tc>
        <w:tc>
          <w:tcPr>
            <w:tcW w:w="738" w:type="dxa"/>
            <w:tcBorders>
              <w:top w:val="nil"/>
            </w:tcBorders>
            <w:shd w:val="clear" w:color="auto" w:fill="auto"/>
            <w:noWrap/>
            <w:tcMar>
              <w:left w:w="43" w:type="dxa"/>
              <w:right w:w="43" w:type="dxa"/>
            </w:tcMar>
            <w:vAlign w:val="center"/>
          </w:tcPr>
          <w:p w14:paraId="4D193A2A" w14:textId="08F53887" w:rsidR="008135FB" w:rsidRPr="00930261" w:rsidRDefault="008135FB" w:rsidP="008135FB">
            <w:pPr>
              <w:jc w:val="right"/>
              <w:rPr>
                <w:sz w:val="14"/>
                <w:szCs w:val="14"/>
              </w:rPr>
            </w:pPr>
            <w:r w:rsidRPr="00327983">
              <w:rPr>
                <w:sz w:val="14"/>
                <w:szCs w:val="14"/>
              </w:rPr>
              <w:t>28,777</w:t>
            </w:r>
          </w:p>
        </w:tc>
        <w:tc>
          <w:tcPr>
            <w:tcW w:w="720" w:type="dxa"/>
            <w:tcBorders>
              <w:top w:val="nil"/>
            </w:tcBorders>
            <w:shd w:val="clear" w:color="auto" w:fill="auto"/>
            <w:tcMar>
              <w:left w:w="43" w:type="dxa"/>
              <w:right w:w="43" w:type="dxa"/>
            </w:tcMar>
            <w:vAlign w:val="center"/>
          </w:tcPr>
          <w:p w14:paraId="5BD92E1B" w14:textId="353AC341" w:rsidR="008135FB" w:rsidRPr="00930261" w:rsidRDefault="008135FB" w:rsidP="008135FB">
            <w:pPr>
              <w:jc w:val="right"/>
              <w:rPr>
                <w:sz w:val="14"/>
                <w:szCs w:val="14"/>
              </w:rPr>
            </w:pPr>
            <w:r w:rsidRPr="00327983">
              <w:rPr>
                <w:sz w:val="14"/>
                <w:szCs w:val="14"/>
              </w:rPr>
              <w:t>11,990</w:t>
            </w:r>
          </w:p>
        </w:tc>
        <w:tc>
          <w:tcPr>
            <w:tcW w:w="720" w:type="dxa"/>
            <w:tcBorders>
              <w:top w:val="nil"/>
              <w:left w:val="nil"/>
              <w:bottom w:val="nil"/>
              <w:right w:val="nil"/>
            </w:tcBorders>
            <w:shd w:val="clear" w:color="auto" w:fill="auto"/>
            <w:tcMar>
              <w:left w:w="43" w:type="dxa"/>
              <w:right w:w="43" w:type="dxa"/>
            </w:tcMar>
            <w:vAlign w:val="center"/>
          </w:tcPr>
          <w:p w14:paraId="35CA9B46" w14:textId="01C564AE" w:rsidR="008135FB" w:rsidRPr="00930261" w:rsidRDefault="008135FB" w:rsidP="008135FB">
            <w:pPr>
              <w:jc w:val="right"/>
              <w:rPr>
                <w:sz w:val="14"/>
                <w:szCs w:val="14"/>
              </w:rPr>
            </w:pPr>
            <w:r w:rsidRPr="00930261">
              <w:rPr>
                <w:sz w:val="14"/>
                <w:szCs w:val="14"/>
              </w:rPr>
              <w:t>160,629</w:t>
            </w:r>
          </w:p>
        </w:tc>
        <w:tc>
          <w:tcPr>
            <w:tcW w:w="720" w:type="dxa"/>
            <w:tcBorders>
              <w:top w:val="nil"/>
              <w:left w:val="nil"/>
              <w:bottom w:val="nil"/>
              <w:right w:val="nil"/>
            </w:tcBorders>
            <w:shd w:val="clear" w:color="auto" w:fill="auto"/>
            <w:tcMar>
              <w:left w:w="43" w:type="dxa"/>
              <w:right w:w="43" w:type="dxa"/>
            </w:tcMar>
            <w:vAlign w:val="center"/>
          </w:tcPr>
          <w:p w14:paraId="38B3A1A0" w14:textId="0CB40BB4" w:rsidR="008135FB" w:rsidRPr="00930261" w:rsidRDefault="008135FB" w:rsidP="008135FB">
            <w:pPr>
              <w:jc w:val="right"/>
              <w:rPr>
                <w:sz w:val="14"/>
                <w:szCs w:val="14"/>
              </w:rPr>
            </w:pPr>
            <w:r w:rsidRPr="00930261">
              <w:rPr>
                <w:sz w:val="14"/>
                <w:szCs w:val="14"/>
              </w:rPr>
              <w:t>47,575</w:t>
            </w:r>
          </w:p>
        </w:tc>
        <w:tc>
          <w:tcPr>
            <w:tcW w:w="724" w:type="dxa"/>
            <w:tcBorders>
              <w:top w:val="nil"/>
              <w:left w:val="nil"/>
              <w:bottom w:val="nil"/>
              <w:right w:val="nil"/>
            </w:tcBorders>
            <w:shd w:val="clear" w:color="auto" w:fill="auto"/>
            <w:tcMar>
              <w:left w:w="43" w:type="dxa"/>
              <w:right w:w="43" w:type="dxa"/>
            </w:tcMar>
            <w:vAlign w:val="center"/>
          </w:tcPr>
          <w:p w14:paraId="5E4C3EC1" w14:textId="7231BD79" w:rsidR="008135FB" w:rsidRPr="00930261" w:rsidRDefault="008135FB" w:rsidP="008135FB">
            <w:pPr>
              <w:jc w:val="right"/>
              <w:rPr>
                <w:sz w:val="14"/>
                <w:szCs w:val="14"/>
              </w:rPr>
            </w:pPr>
            <w:r w:rsidRPr="00930261">
              <w:rPr>
                <w:sz w:val="14"/>
                <w:szCs w:val="14"/>
              </w:rPr>
              <w:t>11,075</w:t>
            </w:r>
          </w:p>
        </w:tc>
        <w:tc>
          <w:tcPr>
            <w:tcW w:w="720" w:type="dxa"/>
            <w:tcBorders>
              <w:top w:val="nil"/>
              <w:left w:val="nil"/>
              <w:bottom w:val="nil"/>
              <w:right w:val="nil"/>
            </w:tcBorders>
            <w:shd w:val="clear" w:color="auto" w:fill="auto"/>
            <w:tcMar>
              <w:left w:w="43" w:type="dxa"/>
              <w:right w:w="43" w:type="dxa"/>
            </w:tcMar>
            <w:vAlign w:val="center"/>
          </w:tcPr>
          <w:p w14:paraId="2E1064D4" w14:textId="3D06600B" w:rsidR="008135FB" w:rsidRPr="00930261" w:rsidRDefault="008135FB" w:rsidP="008135FB">
            <w:pPr>
              <w:jc w:val="right"/>
              <w:rPr>
                <w:sz w:val="14"/>
                <w:szCs w:val="14"/>
              </w:rPr>
            </w:pPr>
            <w:r>
              <w:rPr>
                <w:sz w:val="14"/>
                <w:szCs w:val="14"/>
              </w:rPr>
              <w:t>57,008</w:t>
            </w:r>
          </w:p>
        </w:tc>
        <w:tc>
          <w:tcPr>
            <w:tcW w:w="828" w:type="dxa"/>
            <w:tcBorders>
              <w:top w:val="nil"/>
              <w:left w:val="nil"/>
              <w:bottom w:val="nil"/>
              <w:right w:val="nil"/>
            </w:tcBorders>
            <w:shd w:val="clear" w:color="auto" w:fill="auto"/>
            <w:tcMar>
              <w:left w:w="43" w:type="dxa"/>
              <w:right w:w="43" w:type="dxa"/>
            </w:tcMar>
            <w:vAlign w:val="center"/>
          </w:tcPr>
          <w:p w14:paraId="45F8F660" w14:textId="389F496F" w:rsidR="008135FB" w:rsidRPr="00930261" w:rsidRDefault="008135FB" w:rsidP="008135FB">
            <w:pPr>
              <w:jc w:val="right"/>
              <w:rPr>
                <w:sz w:val="14"/>
                <w:szCs w:val="14"/>
              </w:rPr>
            </w:pPr>
            <w:r>
              <w:rPr>
                <w:sz w:val="14"/>
                <w:szCs w:val="14"/>
              </w:rPr>
              <w:t>8,169</w:t>
            </w:r>
          </w:p>
        </w:tc>
      </w:tr>
      <w:tr w:rsidR="008135FB" w:rsidRPr="00BF4323" w14:paraId="73169286"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48E95AAF" w14:textId="77777777" w:rsidR="008135FB" w:rsidRPr="002B6501" w:rsidRDefault="008135FB" w:rsidP="008135FB">
            <w:pPr>
              <w:ind w:firstLineChars="236" w:firstLine="330"/>
              <w:rPr>
                <w:sz w:val="14"/>
                <w:szCs w:val="14"/>
              </w:rPr>
            </w:pPr>
            <w:r w:rsidRPr="002B6501">
              <w:rPr>
                <w:sz w:val="14"/>
                <w:szCs w:val="14"/>
              </w:rPr>
              <w:t>33-Insecticides</w:t>
            </w:r>
          </w:p>
        </w:tc>
        <w:tc>
          <w:tcPr>
            <w:tcW w:w="738" w:type="dxa"/>
            <w:tcBorders>
              <w:top w:val="nil"/>
              <w:left w:val="nil"/>
              <w:bottom w:val="nil"/>
              <w:right w:val="nil"/>
            </w:tcBorders>
            <w:shd w:val="clear" w:color="auto" w:fill="auto"/>
            <w:noWrap/>
            <w:tcMar>
              <w:left w:w="43" w:type="dxa"/>
              <w:right w:w="43" w:type="dxa"/>
            </w:tcMar>
            <w:vAlign w:val="center"/>
          </w:tcPr>
          <w:p w14:paraId="3B48CB68" w14:textId="77777777" w:rsidR="008135FB" w:rsidRPr="00930261" w:rsidRDefault="008135FB" w:rsidP="008135FB">
            <w:pPr>
              <w:jc w:val="right"/>
              <w:rPr>
                <w:sz w:val="14"/>
                <w:szCs w:val="14"/>
              </w:rPr>
            </w:pPr>
            <w:r w:rsidRPr="00930261">
              <w:rPr>
                <w:sz w:val="14"/>
                <w:szCs w:val="14"/>
              </w:rPr>
              <w:t>152,282</w:t>
            </w:r>
          </w:p>
        </w:tc>
        <w:tc>
          <w:tcPr>
            <w:tcW w:w="790" w:type="dxa"/>
            <w:tcBorders>
              <w:top w:val="nil"/>
              <w:left w:val="nil"/>
              <w:bottom w:val="nil"/>
            </w:tcBorders>
            <w:shd w:val="clear" w:color="auto" w:fill="auto"/>
            <w:noWrap/>
            <w:tcMar>
              <w:left w:w="43" w:type="dxa"/>
              <w:right w:w="43" w:type="dxa"/>
            </w:tcMar>
            <w:vAlign w:val="center"/>
          </w:tcPr>
          <w:p w14:paraId="72B03AD5" w14:textId="77777777" w:rsidR="008135FB" w:rsidRPr="00930261" w:rsidRDefault="008135FB" w:rsidP="008135FB">
            <w:pPr>
              <w:jc w:val="right"/>
              <w:rPr>
                <w:sz w:val="14"/>
                <w:szCs w:val="14"/>
              </w:rPr>
            </w:pPr>
            <w:r w:rsidRPr="00930261">
              <w:rPr>
                <w:sz w:val="14"/>
                <w:szCs w:val="14"/>
              </w:rPr>
              <w:t>177,911</w:t>
            </w:r>
          </w:p>
        </w:tc>
        <w:tc>
          <w:tcPr>
            <w:tcW w:w="738" w:type="dxa"/>
            <w:tcBorders>
              <w:top w:val="nil"/>
            </w:tcBorders>
            <w:shd w:val="clear" w:color="auto" w:fill="auto"/>
            <w:noWrap/>
            <w:tcMar>
              <w:left w:w="43" w:type="dxa"/>
              <w:right w:w="43" w:type="dxa"/>
            </w:tcMar>
            <w:vAlign w:val="center"/>
          </w:tcPr>
          <w:p w14:paraId="6DCDE65A" w14:textId="77418506" w:rsidR="008135FB" w:rsidRPr="00930261" w:rsidRDefault="008135FB" w:rsidP="008135FB">
            <w:pPr>
              <w:jc w:val="right"/>
              <w:rPr>
                <w:sz w:val="14"/>
                <w:szCs w:val="14"/>
              </w:rPr>
            </w:pPr>
            <w:r w:rsidRPr="00327983">
              <w:rPr>
                <w:sz w:val="14"/>
                <w:szCs w:val="14"/>
              </w:rPr>
              <w:t>8,685</w:t>
            </w:r>
          </w:p>
        </w:tc>
        <w:tc>
          <w:tcPr>
            <w:tcW w:w="720" w:type="dxa"/>
            <w:tcBorders>
              <w:top w:val="nil"/>
            </w:tcBorders>
            <w:shd w:val="clear" w:color="auto" w:fill="auto"/>
            <w:tcMar>
              <w:left w:w="43" w:type="dxa"/>
              <w:right w:w="43" w:type="dxa"/>
            </w:tcMar>
            <w:vAlign w:val="center"/>
          </w:tcPr>
          <w:p w14:paraId="0F0AF6F8" w14:textId="3C029B85" w:rsidR="008135FB" w:rsidRPr="00930261" w:rsidRDefault="008135FB" w:rsidP="008135FB">
            <w:pPr>
              <w:jc w:val="right"/>
              <w:rPr>
                <w:sz w:val="14"/>
                <w:szCs w:val="14"/>
              </w:rPr>
            </w:pPr>
            <w:r w:rsidRPr="00327983">
              <w:rPr>
                <w:sz w:val="14"/>
                <w:szCs w:val="14"/>
              </w:rPr>
              <w:t>11,230</w:t>
            </w:r>
          </w:p>
        </w:tc>
        <w:tc>
          <w:tcPr>
            <w:tcW w:w="720" w:type="dxa"/>
            <w:tcBorders>
              <w:top w:val="nil"/>
              <w:left w:val="nil"/>
              <w:bottom w:val="nil"/>
              <w:right w:val="nil"/>
            </w:tcBorders>
            <w:shd w:val="clear" w:color="auto" w:fill="auto"/>
            <w:tcMar>
              <w:left w:w="43" w:type="dxa"/>
              <w:right w:w="43" w:type="dxa"/>
            </w:tcMar>
            <w:vAlign w:val="center"/>
          </w:tcPr>
          <w:p w14:paraId="32B14DB4" w14:textId="271F81A6" w:rsidR="008135FB" w:rsidRPr="00930261" w:rsidRDefault="008135FB" w:rsidP="008135FB">
            <w:pPr>
              <w:jc w:val="right"/>
              <w:rPr>
                <w:sz w:val="14"/>
                <w:szCs w:val="14"/>
              </w:rPr>
            </w:pPr>
            <w:r w:rsidRPr="00930261">
              <w:rPr>
                <w:sz w:val="14"/>
                <w:szCs w:val="14"/>
              </w:rPr>
              <w:t>10,767</w:t>
            </w:r>
          </w:p>
        </w:tc>
        <w:tc>
          <w:tcPr>
            <w:tcW w:w="720" w:type="dxa"/>
            <w:tcBorders>
              <w:top w:val="nil"/>
              <w:left w:val="nil"/>
              <w:bottom w:val="nil"/>
              <w:right w:val="nil"/>
            </w:tcBorders>
            <w:shd w:val="clear" w:color="auto" w:fill="auto"/>
            <w:tcMar>
              <w:left w:w="43" w:type="dxa"/>
              <w:right w:w="43" w:type="dxa"/>
            </w:tcMar>
            <w:vAlign w:val="center"/>
          </w:tcPr>
          <w:p w14:paraId="56FEC26A" w14:textId="7EBD94E4" w:rsidR="008135FB" w:rsidRPr="00930261" w:rsidRDefault="008135FB" w:rsidP="008135FB">
            <w:pPr>
              <w:jc w:val="right"/>
              <w:rPr>
                <w:sz w:val="14"/>
                <w:szCs w:val="14"/>
              </w:rPr>
            </w:pPr>
            <w:r w:rsidRPr="00930261">
              <w:rPr>
                <w:sz w:val="14"/>
                <w:szCs w:val="14"/>
              </w:rPr>
              <w:t>19,350</w:t>
            </w:r>
          </w:p>
        </w:tc>
        <w:tc>
          <w:tcPr>
            <w:tcW w:w="724" w:type="dxa"/>
            <w:tcBorders>
              <w:top w:val="nil"/>
              <w:left w:val="nil"/>
              <w:bottom w:val="nil"/>
              <w:right w:val="nil"/>
            </w:tcBorders>
            <w:shd w:val="clear" w:color="auto" w:fill="auto"/>
            <w:tcMar>
              <w:left w:w="43" w:type="dxa"/>
              <w:right w:w="43" w:type="dxa"/>
            </w:tcMar>
            <w:vAlign w:val="center"/>
          </w:tcPr>
          <w:p w14:paraId="0675360D" w14:textId="4A05FBFE" w:rsidR="008135FB" w:rsidRPr="00930261" w:rsidRDefault="008135FB" w:rsidP="008135FB">
            <w:pPr>
              <w:jc w:val="right"/>
              <w:rPr>
                <w:sz w:val="14"/>
                <w:szCs w:val="14"/>
              </w:rPr>
            </w:pPr>
            <w:r w:rsidRPr="00930261">
              <w:rPr>
                <w:sz w:val="14"/>
                <w:szCs w:val="14"/>
              </w:rPr>
              <w:t>15,284</w:t>
            </w:r>
          </w:p>
        </w:tc>
        <w:tc>
          <w:tcPr>
            <w:tcW w:w="720" w:type="dxa"/>
            <w:tcBorders>
              <w:top w:val="nil"/>
              <w:left w:val="nil"/>
              <w:bottom w:val="nil"/>
              <w:right w:val="nil"/>
            </w:tcBorders>
            <w:shd w:val="clear" w:color="auto" w:fill="auto"/>
            <w:tcMar>
              <w:left w:w="43" w:type="dxa"/>
              <w:right w:w="43" w:type="dxa"/>
            </w:tcMar>
            <w:vAlign w:val="center"/>
          </w:tcPr>
          <w:p w14:paraId="59A74685" w14:textId="57241C97" w:rsidR="008135FB" w:rsidRPr="00930261" w:rsidRDefault="008135FB" w:rsidP="008135FB">
            <w:pPr>
              <w:jc w:val="right"/>
              <w:rPr>
                <w:sz w:val="14"/>
                <w:szCs w:val="14"/>
              </w:rPr>
            </w:pPr>
            <w:r>
              <w:rPr>
                <w:sz w:val="14"/>
                <w:szCs w:val="14"/>
              </w:rPr>
              <w:t>14,850</w:t>
            </w:r>
          </w:p>
        </w:tc>
        <w:tc>
          <w:tcPr>
            <w:tcW w:w="828" w:type="dxa"/>
            <w:tcBorders>
              <w:top w:val="nil"/>
              <w:left w:val="nil"/>
              <w:bottom w:val="nil"/>
              <w:right w:val="nil"/>
            </w:tcBorders>
            <w:shd w:val="clear" w:color="auto" w:fill="auto"/>
            <w:tcMar>
              <w:left w:w="43" w:type="dxa"/>
              <w:right w:w="43" w:type="dxa"/>
            </w:tcMar>
            <w:vAlign w:val="center"/>
          </w:tcPr>
          <w:p w14:paraId="01494632" w14:textId="1F699E28" w:rsidR="008135FB" w:rsidRPr="00930261" w:rsidRDefault="008135FB" w:rsidP="008135FB">
            <w:pPr>
              <w:jc w:val="right"/>
              <w:rPr>
                <w:sz w:val="14"/>
                <w:szCs w:val="14"/>
              </w:rPr>
            </w:pPr>
            <w:r>
              <w:rPr>
                <w:sz w:val="14"/>
                <w:szCs w:val="14"/>
              </w:rPr>
              <w:t>13,813</w:t>
            </w:r>
          </w:p>
        </w:tc>
      </w:tr>
      <w:tr w:rsidR="008135FB" w:rsidRPr="00BF4323" w14:paraId="78454938"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44001EE2" w14:textId="77777777" w:rsidR="008135FB" w:rsidRPr="002B6501" w:rsidRDefault="008135FB" w:rsidP="008135FB">
            <w:pPr>
              <w:ind w:firstLineChars="236" w:firstLine="330"/>
              <w:rPr>
                <w:sz w:val="14"/>
                <w:szCs w:val="14"/>
              </w:rPr>
            </w:pPr>
            <w:r w:rsidRPr="002B6501">
              <w:rPr>
                <w:sz w:val="14"/>
                <w:szCs w:val="14"/>
              </w:rPr>
              <w:t>34-Plastic Material</w:t>
            </w:r>
          </w:p>
        </w:tc>
        <w:tc>
          <w:tcPr>
            <w:tcW w:w="738" w:type="dxa"/>
            <w:tcBorders>
              <w:top w:val="nil"/>
              <w:left w:val="nil"/>
              <w:bottom w:val="nil"/>
              <w:right w:val="nil"/>
            </w:tcBorders>
            <w:shd w:val="clear" w:color="auto" w:fill="auto"/>
            <w:noWrap/>
            <w:tcMar>
              <w:left w:w="43" w:type="dxa"/>
              <w:right w:w="43" w:type="dxa"/>
            </w:tcMar>
            <w:vAlign w:val="center"/>
          </w:tcPr>
          <w:p w14:paraId="53ADA163" w14:textId="77777777" w:rsidR="008135FB" w:rsidRPr="00930261" w:rsidRDefault="008135FB" w:rsidP="008135FB">
            <w:pPr>
              <w:jc w:val="right"/>
              <w:rPr>
                <w:sz w:val="14"/>
                <w:szCs w:val="14"/>
              </w:rPr>
            </w:pPr>
            <w:r w:rsidRPr="00930261">
              <w:rPr>
                <w:sz w:val="14"/>
                <w:szCs w:val="14"/>
              </w:rPr>
              <w:t>1,941,355</w:t>
            </w:r>
          </w:p>
        </w:tc>
        <w:tc>
          <w:tcPr>
            <w:tcW w:w="790" w:type="dxa"/>
            <w:tcBorders>
              <w:top w:val="nil"/>
              <w:left w:val="nil"/>
              <w:bottom w:val="nil"/>
            </w:tcBorders>
            <w:shd w:val="clear" w:color="auto" w:fill="auto"/>
            <w:noWrap/>
            <w:tcMar>
              <w:left w:w="43" w:type="dxa"/>
              <w:right w:w="43" w:type="dxa"/>
            </w:tcMar>
            <w:vAlign w:val="center"/>
          </w:tcPr>
          <w:p w14:paraId="47153246" w14:textId="77777777" w:rsidR="008135FB" w:rsidRPr="00930261" w:rsidRDefault="008135FB" w:rsidP="008135FB">
            <w:pPr>
              <w:jc w:val="right"/>
              <w:rPr>
                <w:sz w:val="14"/>
                <w:szCs w:val="14"/>
              </w:rPr>
            </w:pPr>
            <w:r w:rsidRPr="00930261">
              <w:rPr>
                <w:sz w:val="14"/>
                <w:szCs w:val="14"/>
              </w:rPr>
              <w:t>2,459,385</w:t>
            </w:r>
          </w:p>
        </w:tc>
        <w:tc>
          <w:tcPr>
            <w:tcW w:w="738" w:type="dxa"/>
            <w:tcBorders>
              <w:top w:val="nil"/>
            </w:tcBorders>
            <w:shd w:val="clear" w:color="auto" w:fill="auto"/>
            <w:noWrap/>
            <w:tcMar>
              <w:left w:w="43" w:type="dxa"/>
              <w:right w:w="43" w:type="dxa"/>
            </w:tcMar>
            <w:vAlign w:val="center"/>
          </w:tcPr>
          <w:p w14:paraId="13368312" w14:textId="00D8E5B8" w:rsidR="008135FB" w:rsidRPr="00930261" w:rsidRDefault="008135FB" w:rsidP="008135FB">
            <w:pPr>
              <w:jc w:val="right"/>
              <w:rPr>
                <w:sz w:val="14"/>
                <w:szCs w:val="14"/>
              </w:rPr>
            </w:pPr>
            <w:r w:rsidRPr="00327983">
              <w:rPr>
                <w:sz w:val="14"/>
                <w:szCs w:val="14"/>
              </w:rPr>
              <w:t>214,335</w:t>
            </w:r>
          </w:p>
        </w:tc>
        <w:tc>
          <w:tcPr>
            <w:tcW w:w="720" w:type="dxa"/>
            <w:tcBorders>
              <w:top w:val="nil"/>
            </w:tcBorders>
            <w:shd w:val="clear" w:color="auto" w:fill="auto"/>
            <w:tcMar>
              <w:left w:w="43" w:type="dxa"/>
              <w:right w:w="43" w:type="dxa"/>
            </w:tcMar>
            <w:vAlign w:val="center"/>
          </w:tcPr>
          <w:p w14:paraId="2D4F02A3" w14:textId="1989B5D1" w:rsidR="008135FB" w:rsidRPr="00930261" w:rsidRDefault="008135FB" w:rsidP="008135FB">
            <w:pPr>
              <w:jc w:val="right"/>
              <w:rPr>
                <w:sz w:val="14"/>
                <w:szCs w:val="14"/>
              </w:rPr>
            </w:pPr>
            <w:r w:rsidRPr="00327983">
              <w:rPr>
                <w:sz w:val="14"/>
                <w:szCs w:val="14"/>
              </w:rPr>
              <w:t>202,757</w:t>
            </w:r>
          </w:p>
        </w:tc>
        <w:tc>
          <w:tcPr>
            <w:tcW w:w="720" w:type="dxa"/>
            <w:tcBorders>
              <w:top w:val="nil"/>
              <w:left w:val="nil"/>
              <w:bottom w:val="nil"/>
              <w:right w:val="nil"/>
            </w:tcBorders>
            <w:shd w:val="clear" w:color="auto" w:fill="auto"/>
            <w:tcMar>
              <w:left w:w="43" w:type="dxa"/>
              <w:right w:w="43" w:type="dxa"/>
            </w:tcMar>
            <w:vAlign w:val="center"/>
          </w:tcPr>
          <w:p w14:paraId="4B24EA6D" w14:textId="093359D7" w:rsidR="008135FB" w:rsidRPr="00930261" w:rsidRDefault="008135FB" w:rsidP="008135FB">
            <w:pPr>
              <w:jc w:val="right"/>
              <w:rPr>
                <w:sz w:val="14"/>
                <w:szCs w:val="14"/>
              </w:rPr>
            </w:pPr>
            <w:r w:rsidRPr="00930261">
              <w:rPr>
                <w:sz w:val="14"/>
                <w:szCs w:val="14"/>
              </w:rPr>
              <w:t>254,917</w:t>
            </w:r>
          </w:p>
        </w:tc>
        <w:tc>
          <w:tcPr>
            <w:tcW w:w="720" w:type="dxa"/>
            <w:tcBorders>
              <w:top w:val="nil"/>
              <w:left w:val="nil"/>
              <w:bottom w:val="nil"/>
              <w:right w:val="nil"/>
            </w:tcBorders>
            <w:shd w:val="clear" w:color="auto" w:fill="auto"/>
            <w:tcMar>
              <w:left w:w="43" w:type="dxa"/>
              <w:right w:w="43" w:type="dxa"/>
            </w:tcMar>
            <w:vAlign w:val="center"/>
          </w:tcPr>
          <w:p w14:paraId="62422ED0" w14:textId="120A3712" w:rsidR="008135FB" w:rsidRPr="00930261" w:rsidRDefault="008135FB" w:rsidP="008135FB">
            <w:pPr>
              <w:jc w:val="right"/>
              <w:rPr>
                <w:sz w:val="14"/>
                <w:szCs w:val="14"/>
              </w:rPr>
            </w:pPr>
            <w:r w:rsidRPr="00930261">
              <w:rPr>
                <w:sz w:val="14"/>
                <w:szCs w:val="14"/>
              </w:rPr>
              <w:t>354,795</w:t>
            </w:r>
          </w:p>
        </w:tc>
        <w:tc>
          <w:tcPr>
            <w:tcW w:w="724" w:type="dxa"/>
            <w:tcBorders>
              <w:top w:val="nil"/>
              <w:left w:val="nil"/>
              <w:bottom w:val="nil"/>
              <w:right w:val="nil"/>
            </w:tcBorders>
            <w:shd w:val="clear" w:color="auto" w:fill="auto"/>
            <w:tcMar>
              <w:left w:w="43" w:type="dxa"/>
              <w:right w:w="43" w:type="dxa"/>
            </w:tcMar>
            <w:vAlign w:val="center"/>
          </w:tcPr>
          <w:p w14:paraId="200ACBE3" w14:textId="2CEF563A" w:rsidR="008135FB" w:rsidRPr="00930261" w:rsidRDefault="008135FB" w:rsidP="008135FB">
            <w:pPr>
              <w:jc w:val="right"/>
              <w:rPr>
                <w:sz w:val="14"/>
                <w:szCs w:val="14"/>
              </w:rPr>
            </w:pPr>
            <w:r w:rsidRPr="00930261">
              <w:rPr>
                <w:sz w:val="14"/>
                <w:szCs w:val="14"/>
              </w:rPr>
              <w:t>309,510</w:t>
            </w:r>
          </w:p>
        </w:tc>
        <w:tc>
          <w:tcPr>
            <w:tcW w:w="720" w:type="dxa"/>
            <w:tcBorders>
              <w:top w:val="nil"/>
              <w:left w:val="nil"/>
              <w:bottom w:val="nil"/>
              <w:right w:val="nil"/>
            </w:tcBorders>
            <w:shd w:val="clear" w:color="auto" w:fill="auto"/>
            <w:tcMar>
              <w:left w:w="43" w:type="dxa"/>
              <w:right w:w="43" w:type="dxa"/>
            </w:tcMar>
            <w:vAlign w:val="center"/>
          </w:tcPr>
          <w:p w14:paraId="593C93A3" w14:textId="3D4CB119" w:rsidR="008135FB" w:rsidRPr="00930261" w:rsidRDefault="008135FB" w:rsidP="008135FB">
            <w:pPr>
              <w:jc w:val="right"/>
              <w:rPr>
                <w:sz w:val="14"/>
                <w:szCs w:val="14"/>
              </w:rPr>
            </w:pPr>
            <w:r>
              <w:rPr>
                <w:sz w:val="14"/>
                <w:szCs w:val="14"/>
              </w:rPr>
              <w:t>226,426</w:t>
            </w:r>
          </w:p>
        </w:tc>
        <w:tc>
          <w:tcPr>
            <w:tcW w:w="828" w:type="dxa"/>
            <w:tcBorders>
              <w:top w:val="nil"/>
              <w:left w:val="nil"/>
              <w:bottom w:val="nil"/>
              <w:right w:val="nil"/>
            </w:tcBorders>
            <w:shd w:val="clear" w:color="auto" w:fill="auto"/>
            <w:tcMar>
              <w:left w:w="43" w:type="dxa"/>
              <w:right w:w="43" w:type="dxa"/>
            </w:tcMar>
            <w:vAlign w:val="center"/>
          </w:tcPr>
          <w:p w14:paraId="03F8BBB2" w14:textId="4232D5F6" w:rsidR="008135FB" w:rsidRPr="00930261" w:rsidRDefault="008135FB" w:rsidP="008135FB">
            <w:pPr>
              <w:jc w:val="right"/>
              <w:rPr>
                <w:sz w:val="14"/>
                <w:szCs w:val="14"/>
              </w:rPr>
            </w:pPr>
            <w:r>
              <w:rPr>
                <w:sz w:val="14"/>
                <w:szCs w:val="14"/>
              </w:rPr>
              <w:t>231,331</w:t>
            </w:r>
          </w:p>
        </w:tc>
      </w:tr>
      <w:tr w:rsidR="008135FB" w:rsidRPr="00BF4323" w14:paraId="0BF0A3F8"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1516D3F8" w14:textId="77777777" w:rsidR="008135FB" w:rsidRPr="002B6501" w:rsidRDefault="008135FB" w:rsidP="008135FB">
            <w:pPr>
              <w:ind w:firstLineChars="236" w:firstLine="330"/>
              <w:rPr>
                <w:sz w:val="14"/>
                <w:szCs w:val="14"/>
              </w:rPr>
            </w:pPr>
            <w:r w:rsidRPr="002B6501">
              <w:rPr>
                <w:sz w:val="14"/>
                <w:szCs w:val="14"/>
              </w:rPr>
              <w:t>35-Medicinal Products</w:t>
            </w:r>
          </w:p>
        </w:tc>
        <w:tc>
          <w:tcPr>
            <w:tcW w:w="738" w:type="dxa"/>
            <w:tcBorders>
              <w:top w:val="nil"/>
              <w:left w:val="nil"/>
              <w:bottom w:val="nil"/>
              <w:right w:val="nil"/>
            </w:tcBorders>
            <w:shd w:val="clear" w:color="auto" w:fill="auto"/>
            <w:noWrap/>
            <w:tcMar>
              <w:left w:w="43" w:type="dxa"/>
              <w:right w:w="43" w:type="dxa"/>
            </w:tcMar>
            <w:vAlign w:val="center"/>
          </w:tcPr>
          <w:p w14:paraId="27CE96DB" w14:textId="77777777" w:rsidR="008135FB" w:rsidRPr="00930261" w:rsidRDefault="008135FB" w:rsidP="008135FB">
            <w:pPr>
              <w:jc w:val="right"/>
              <w:rPr>
                <w:sz w:val="14"/>
                <w:szCs w:val="14"/>
              </w:rPr>
            </w:pPr>
            <w:r w:rsidRPr="00930261">
              <w:rPr>
                <w:sz w:val="14"/>
                <w:szCs w:val="14"/>
              </w:rPr>
              <w:t>685,264</w:t>
            </w:r>
          </w:p>
        </w:tc>
        <w:tc>
          <w:tcPr>
            <w:tcW w:w="790" w:type="dxa"/>
            <w:tcBorders>
              <w:top w:val="nil"/>
              <w:left w:val="nil"/>
              <w:bottom w:val="nil"/>
            </w:tcBorders>
            <w:shd w:val="clear" w:color="auto" w:fill="auto"/>
            <w:noWrap/>
            <w:tcMar>
              <w:left w:w="43" w:type="dxa"/>
              <w:right w:w="43" w:type="dxa"/>
            </w:tcMar>
            <w:vAlign w:val="center"/>
          </w:tcPr>
          <w:p w14:paraId="3B7E0728" w14:textId="77777777" w:rsidR="008135FB" w:rsidRPr="00930261" w:rsidRDefault="008135FB" w:rsidP="008135FB">
            <w:pPr>
              <w:jc w:val="right"/>
              <w:rPr>
                <w:sz w:val="14"/>
                <w:szCs w:val="14"/>
              </w:rPr>
            </w:pPr>
            <w:r w:rsidRPr="00930261">
              <w:rPr>
                <w:sz w:val="14"/>
                <w:szCs w:val="14"/>
              </w:rPr>
              <w:t>870,976</w:t>
            </w:r>
          </w:p>
        </w:tc>
        <w:tc>
          <w:tcPr>
            <w:tcW w:w="738" w:type="dxa"/>
            <w:tcBorders>
              <w:top w:val="nil"/>
            </w:tcBorders>
            <w:shd w:val="clear" w:color="auto" w:fill="auto"/>
            <w:noWrap/>
            <w:tcMar>
              <w:left w:w="43" w:type="dxa"/>
              <w:right w:w="43" w:type="dxa"/>
            </w:tcMar>
            <w:vAlign w:val="center"/>
          </w:tcPr>
          <w:p w14:paraId="6CE55AD3" w14:textId="49E96D5D" w:rsidR="008135FB" w:rsidRPr="00930261" w:rsidRDefault="008135FB" w:rsidP="008135FB">
            <w:pPr>
              <w:jc w:val="right"/>
              <w:rPr>
                <w:sz w:val="14"/>
                <w:szCs w:val="14"/>
              </w:rPr>
            </w:pPr>
            <w:r w:rsidRPr="00327983">
              <w:rPr>
                <w:sz w:val="14"/>
                <w:szCs w:val="14"/>
              </w:rPr>
              <w:t>53,048</w:t>
            </w:r>
          </w:p>
        </w:tc>
        <w:tc>
          <w:tcPr>
            <w:tcW w:w="720" w:type="dxa"/>
            <w:tcBorders>
              <w:top w:val="nil"/>
            </w:tcBorders>
            <w:shd w:val="clear" w:color="auto" w:fill="auto"/>
            <w:tcMar>
              <w:left w:w="43" w:type="dxa"/>
              <w:right w:w="43" w:type="dxa"/>
            </w:tcMar>
            <w:vAlign w:val="center"/>
          </w:tcPr>
          <w:p w14:paraId="35DA53ED" w14:textId="1F867983" w:rsidR="008135FB" w:rsidRPr="00930261" w:rsidRDefault="008135FB" w:rsidP="008135FB">
            <w:pPr>
              <w:jc w:val="right"/>
              <w:rPr>
                <w:sz w:val="14"/>
                <w:szCs w:val="14"/>
              </w:rPr>
            </w:pPr>
            <w:r w:rsidRPr="00327983">
              <w:rPr>
                <w:sz w:val="14"/>
                <w:szCs w:val="14"/>
              </w:rPr>
              <w:t>65,283</w:t>
            </w:r>
          </w:p>
        </w:tc>
        <w:tc>
          <w:tcPr>
            <w:tcW w:w="720" w:type="dxa"/>
            <w:tcBorders>
              <w:top w:val="nil"/>
              <w:left w:val="nil"/>
              <w:bottom w:val="nil"/>
              <w:right w:val="nil"/>
            </w:tcBorders>
            <w:shd w:val="clear" w:color="auto" w:fill="auto"/>
            <w:tcMar>
              <w:left w:w="43" w:type="dxa"/>
              <w:right w:w="43" w:type="dxa"/>
            </w:tcMar>
            <w:vAlign w:val="center"/>
          </w:tcPr>
          <w:p w14:paraId="13D28DEE" w14:textId="0604238F" w:rsidR="008135FB" w:rsidRPr="00930261" w:rsidRDefault="008135FB" w:rsidP="008135FB">
            <w:pPr>
              <w:jc w:val="right"/>
              <w:rPr>
                <w:sz w:val="14"/>
                <w:szCs w:val="14"/>
              </w:rPr>
            </w:pPr>
            <w:r w:rsidRPr="00930261">
              <w:rPr>
                <w:sz w:val="14"/>
                <w:szCs w:val="14"/>
              </w:rPr>
              <w:t>62,983</w:t>
            </w:r>
          </w:p>
        </w:tc>
        <w:tc>
          <w:tcPr>
            <w:tcW w:w="720" w:type="dxa"/>
            <w:tcBorders>
              <w:top w:val="nil"/>
              <w:left w:val="nil"/>
              <w:bottom w:val="nil"/>
              <w:right w:val="nil"/>
            </w:tcBorders>
            <w:shd w:val="clear" w:color="auto" w:fill="auto"/>
            <w:tcMar>
              <w:left w:w="43" w:type="dxa"/>
              <w:right w:w="43" w:type="dxa"/>
            </w:tcMar>
            <w:vAlign w:val="center"/>
          </w:tcPr>
          <w:p w14:paraId="0F9BAD58" w14:textId="67D4D9B2" w:rsidR="008135FB" w:rsidRPr="00930261" w:rsidRDefault="008135FB" w:rsidP="008135FB">
            <w:pPr>
              <w:jc w:val="right"/>
              <w:rPr>
                <w:sz w:val="14"/>
                <w:szCs w:val="14"/>
              </w:rPr>
            </w:pPr>
            <w:r w:rsidRPr="00930261">
              <w:rPr>
                <w:sz w:val="14"/>
                <w:szCs w:val="14"/>
              </w:rPr>
              <w:t>74,702</w:t>
            </w:r>
          </w:p>
        </w:tc>
        <w:tc>
          <w:tcPr>
            <w:tcW w:w="724" w:type="dxa"/>
            <w:tcBorders>
              <w:top w:val="nil"/>
              <w:left w:val="nil"/>
              <w:bottom w:val="nil"/>
              <w:right w:val="nil"/>
            </w:tcBorders>
            <w:shd w:val="clear" w:color="auto" w:fill="auto"/>
            <w:tcMar>
              <w:left w:w="43" w:type="dxa"/>
              <w:right w:w="43" w:type="dxa"/>
            </w:tcMar>
            <w:vAlign w:val="center"/>
          </w:tcPr>
          <w:p w14:paraId="6255C030" w14:textId="6BB07D12" w:rsidR="008135FB" w:rsidRPr="00930261" w:rsidRDefault="008135FB" w:rsidP="008135FB">
            <w:pPr>
              <w:jc w:val="right"/>
              <w:rPr>
                <w:sz w:val="14"/>
                <w:szCs w:val="14"/>
              </w:rPr>
            </w:pPr>
            <w:r w:rsidRPr="00930261">
              <w:rPr>
                <w:sz w:val="14"/>
                <w:szCs w:val="14"/>
              </w:rPr>
              <w:t>88,262</w:t>
            </w:r>
          </w:p>
        </w:tc>
        <w:tc>
          <w:tcPr>
            <w:tcW w:w="720" w:type="dxa"/>
            <w:tcBorders>
              <w:top w:val="nil"/>
              <w:left w:val="nil"/>
              <w:bottom w:val="nil"/>
              <w:right w:val="nil"/>
            </w:tcBorders>
            <w:shd w:val="clear" w:color="auto" w:fill="auto"/>
            <w:tcMar>
              <w:left w:w="43" w:type="dxa"/>
              <w:right w:w="43" w:type="dxa"/>
            </w:tcMar>
            <w:vAlign w:val="center"/>
          </w:tcPr>
          <w:p w14:paraId="0EBAEC9F" w14:textId="4A083476" w:rsidR="008135FB" w:rsidRPr="00930261" w:rsidRDefault="008135FB" w:rsidP="008135FB">
            <w:pPr>
              <w:jc w:val="right"/>
              <w:rPr>
                <w:sz w:val="14"/>
                <w:szCs w:val="14"/>
              </w:rPr>
            </w:pPr>
            <w:r>
              <w:rPr>
                <w:sz w:val="14"/>
                <w:szCs w:val="14"/>
              </w:rPr>
              <w:t>74,203</w:t>
            </w:r>
          </w:p>
        </w:tc>
        <w:tc>
          <w:tcPr>
            <w:tcW w:w="828" w:type="dxa"/>
            <w:tcBorders>
              <w:top w:val="nil"/>
              <w:left w:val="nil"/>
              <w:bottom w:val="nil"/>
              <w:right w:val="nil"/>
            </w:tcBorders>
            <w:shd w:val="clear" w:color="auto" w:fill="auto"/>
            <w:tcMar>
              <w:left w:w="43" w:type="dxa"/>
              <w:right w:w="43" w:type="dxa"/>
            </w:tcMar>
            <w:vAlign w:val="center"/>
          </w:tcPr>
          <w:p w14:paraId="34145AEA" w14:textId="37D15E05" w:rsidR="008135FB" w:rsidRPr="00930261" w:rsidRDefault="008135FB" w:rsidP="008135FB">
            <w:pPr>
              <w:jc w:val="right"/>
              <w:rPr>
                <w:sz w:val="14"/>
                <w:szCs w:val="14"/>
              </w:rPr>
            </w:pPr>
            <w:r>
              <w:rPr>
                <w:sz w:val="14"/>
                <w:szCs w:val="14"/>
              </w:rPr>
              <w:t>70,784</w:t>
            </w:r>
          </w:p>
        </w:tc>
      </w:tr>
      <w:tr w:rsidR="008135FB" w:rsidRPr="00BF4323" w14:paraId="097F4710"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29CF1638" w14:textId="77777777" w:rsidR="008135FB" w:rsidRPr="002B6501" w:rsidRDefault="008135FB" w:rsidP="008135FB">
            <w:pPr>
              <w:ind w:firstLineChars="236" w:firstLine="330"/>
              <w:rPr>
                <w:sz w:val="14"/>
                <w:szCs w:val="14"/>
              </w:rPr>
            </w:pPr>
            <w:r w:rsidRPr="002B6501">
              <w:rPr>
                <w:sz w:val="14"/>
                <w:szCs w:val="14"/>
              </w:rPr>
              <w:t>36-Others</w:t>
            </w:r>
          </w:p>
        </w:tc>
        <w:tc>
          <w:tcPr>
            <w:tcW w:w="738" w:type="dxa"/>
            <w:tcBorders>
              <w:top w:val="nil"/>
              <w:left w:val="nil"/>
              <w:bottom w:val="nil"/>
              <w:right w:val="nil"/>
            </w:tcBorders>
            <w:shd w:val="clear" w:color="auto" w:fill="auto"/>
            <w:noWrap/>
            <w:tcMar>
              <w:left w:w="43" w:type="dxa"/>
              <w:right w:w="43" w:type="dxa"/>
            </w:tcMar>
            <w:vAlign w:val="center"/>
          </w:tcPr>
          <w:p w14:paraId="089433DF" w14:textId="77777777" w:rsidR="008135FB" w:rsidRPr="00930261" w:rsidRDefault="008135FB" w:rsidP="008135FB">
            <w:pPr>
              <w:jc w:val="right"/>
              <w:rPr>
                <w:sz w:val="14"/>
                <w:szCs w:val="14"/>
              </w:rPr>
            </w:pPr>
            <w:r w:rsidRPr="00930261">
              <w:rPr>
                <w:sz w:val="14"/>
                <w:szCs w:val="14"/>
              </w:rPr>
              <w:t>3,730,357</w:t>
            </w:r>
          </w:p>
        </w:tc>
        <w:tc>
          <w:tcPr>
            <w:tcW w:w="790" w:type="dxa"/>
            <w:tcBorders>
              <w:top w:val="nil"/>
              <w:left w:val="nil"/>
              <w:bottom w:val="nil"/>
            </w:tcBorders>
            <w:shd w:val="clear" w:color="auto" w:fill="auto"/>
            <w:noWrap/>
            <w:tcMar>
              <w:left w:w="43" w:type="dxa"/>
              <w:right w:w="43" w:type="dxa"/>
            </w:tcMar>
            <w:vAlign w:val="center"/>
          </w:tcPr>
          <w:p w14:paraId="3896971A" w14:textId="77777777" w:rsidR="008135FB" w:rsidRPr="00930261" w:rsidRDefault="008135FB" w:rsidP="008135FB">
            <w:pPr>
              <w:jc w:val="right"/>
              <w:rPr>
                <w:sz w:val="14"/>
                <w:szCs w:val="14"/>
              </w:rPr>
            </w:pPr>
            <w:r w:rsidRPr="00930261">
              <w:rPr>
                <w:sz w:val="14"/>
                <w:szCs w:val="14"/>
              </w:rPr>
              <w:t>4,328,677</w:t>
            </w:r>
          </w:p>
        </w:tc>
        <w:tc>
          <w:tcPr>
            <w:tcW w:w="738" w:type="dxa"/>
            <w:tcBorders>
              <w:top w:val="nil"/>
            </w:tcBorders>
            <w:shd w:val="clear" w:color="auto" w:fill="auto"/>
            <w:noWrap/>
            <w:tcMar>
              <w:left w:w="43" w:type="dxa"/>
              <w:right w:w="43" w:type="dxa"/>
            </w:tcMar>
            <w:vAlign w:val="center"/>
          </w:tcPr>
          <w:p w14:paraId="042F96EB" w14:textId="15D6EBFE" w:rsidR="008135FB" w:rsidRPr="00930261" w:rsidRDefault="008135FB" w:rsidP="008135FB">
            <w:pPr>
              <w:jc w:val="right"/>
              <w:rPr>
                <w:sz w:val="14"/>
                <w:szCs w:val="14"/>
              </w:rPr>
            </w:pPr>
            <w:r w:rsidRPr="00327983">
              <w:rPr>
                <w:sz w:val="14"/>
                <w:szCs w:val="14"/>
              </w:rPr>
              <w:t>373,352</w:t>
            </w:r>
          </w:p>
        </w:tc>
        <w:tc>
          <w:tcPr>
            <w:tcW w:w="720" w:type="dxa"/>
            <w:tcBorders>
              <w:top w:val="nil"/>
            </w:tcBorders>
            <w:shd w:val="clear" w:color="auto" w:fill="auto"/>
            <w:tcMar>
              <w:left w:w="43" w:type="dxa"/>
              <w:right w:w="43" w:type="dxa"/>
            </w:tcMar>
            <w:vAlign w:val="center"/>
          </w:tcPr>
          <w:p w14:paraId="30BD5A03" w14:textId="2B48973E" w:rsidR="008135FB" w:rsidRPr="00930261" w:rsidRDefault="008135FB" w:rsidP="008135FB">
            <w:pPr>
              <w:jc w:val="right"/>
              <w:rPr>
                <w:sz w:val="14"/>
                <w:szCs w:val="14"/>
              </w:rPr>
            </w:pPr>
            <w:r w:rsidRPr="00327983">
              <w:rPr>
                <w:sz w:val="14"/>
                <w:szCs w:val="14"/>
              </w:rPr>
              <w:t>337,686</w:t>
            </w:r>
          </w:p>
        </w:tc>
        <w:tc>
          <w:tcPr>
            <w:tcW w:w="720" w:type="dxa"/>
            <w:tcBorders>
              <w:top w:val="nil"/>
              <w:left w:val="nil"/>
              <w:bottom w:val="nil"/>
              <w:right w:val="nil"/>
            </w:tcBorders>
            <w:shd w:val="clear" w:color="auto" w:fill="auto"/>
            <w:tcMar>
              <w:left w:w="43" w:type="dxa"/>
              <w:right w:w="43" w:type="dxa"/>
            </w:tcMar>
            <w:vAlign w:val="center"/>
          </w:tcPr>
          <w:p w14:paraId="6B32F81C" w14:textId="7500E7C6" w:rsidR="008135FB" w:rsidRPr="00930261" w:rsidRDefault="008135FB" w:rsidP="008135FB">
            <w:pPr>
              <w:jc w:val="right"/>
              <w:rPr>
                <w:sz w:val="14"/>
                <w:szCs w:val="14"/>
              </w:rPr>
            </w:pPr>
            <w:r w:rsidRPr="00930261">
              <w:rPr>
                <w:sz w:val="14"/>
                <w:szCs w:val="14"/>
              </w:rPr>
              <w:t>400,369</w:t>
            </w:r>
          </w:p>
        </w:tc>
        <w:tc>
          <w:tcPr>
            <w:tcW w:w="720" w:type="dxa"/>
            <w:tcBorders>
              <w:top w:val="nil"/>
              <w:left w:val="nil"/>
              <w:bottom w:val="nil"/>
              <w:right w:val="nil"/>
            </w:tcBorders>
            <w:shd w:val="clear" w:color="auto" w:fill="auto"/>
            <w:tcMar>
              <w:left w:w="43" w:type="dxa"/>
              <w:right w:w="43" w:type="dxa"/>
            </w:tcMar>
            <w:vAlign w:val="center"/>
          </w:tcPr>
          <w:p w14:paraId="1D652DE7" w14:textId="3EC882FA" w:rsidR="008135FB" w:rsidRPr="00930261" w:rsidRDefault="008135FB" w:rsidP="008135FB">
            <w:pPr>
              <w:jc w:val="right"/>
              <w:rPr>
                <w:sz w:val="14"/>
                <w:szCs w:val="14"/>
              </w:rPr>
            </w:pPr>
            <w:r w:rsidRPr="00930261">
              <w:rPr>
                <w:sz w:val="14"/>
                <w:szCs w:val="14"/>
              </w:rPr>
              <w:t>529,635</w:t>
            </w:r>
          </w:p>
        </w:tc>
        <w:tc>
          <w:tcPr>
            <w:tcW w:w="724" w:type="dxa"/>
            <w:tcBorders>
              <w:top w:val="nil"/>
              <w:left w:val="nil"/>
              <w:bottom w:val="nil"/>
              <w:right w:val="nil"/>
            </w:tcBorders>
            <w:shd w:val="clear" w:color="auto" w:fill="auto"/>
            <w:tcMar>
              <w:left w:w="43" w:type="dxa"/>
              <w:right w:w="43" w:type="dxa"/>
            </w:tcMar>
            <w:vAlign w:val="center"/>
          </w:tcPr>
          <w:p w14:paraId="4D9EC7C4" w14:textId="2D5587F7" w:rsidR="008135FB" w:rsidRPr="00930261" w:rsidRDefault="008135FB" w:rsidP="008135FB">
            <w:pPr>
              <w:jc w:val="right"/>
              <w:rPr>
                <w:sz w:val="14"/>
                <w:szCs w:val="14"/>
              </w:rPr>
            </w:pPr>
            <w:r w:rsidRPr="00930261">
              <w:rPr>
                <w:sz w:val="14"/>
                <w:szCs w:val="14"/>
              </w:rPr>
              <w:t>505,554</w:t>
            </w:r>
          </w:p>
        </w:tc>
        <w:tc>
          <w:tcPr>
            <w:tcW w:w="720" w:type="dxa"/>
            <w:tcBorders>
              <w:top w:val="nil"/>
              <w:left w:val="nil"/>
              <w:bottom w:val="nil"/>
              <w:right w:val="nil"/>
            </w:tcBorders>
            <w:shd w:val="clear" w:color="auto" w:fill="auto"/>
            <w:tcMar>
              <w:left w:w="43" w:type="dxa"/>
              <w:right w:w="43" w:type="dxa"/>
            </w:tcMar>
            <w:vAlign w:val="center"/>
          </w:tcPr>
          <w:p w14:paraId="5F6283AA" w14:textId="7CA6756A" w:rsidR="008135FB" w:rsidRPr="00930261" w:rsidRDefault="008135FB" w:rsidP="008135FB">
            <w:pPr>
              <w:jc w:val="right"/>
              <w:rPr>
                <w:sz w:val="14"/>
                <w:szCs w:val="14"/>
              </w:rPr>
            </w:pPr>
            <w:r>
              <w:rPr>
                <w:sz w:val="14"/>
                <w:szCs w:val="14"/>
              </w:rPr>
              <w:t>510,635</w:t>
            </w:r>
          </w:p>
        </w:tc>
        <w:tc>
          <w:tcPr>
            <w:tcW w:w="828" w:type="dxa"/>
            <w:tcBorders>
              <w:top w:val="nil"/>
              <w:left w:val="nil"/>
              <w:bottom w:val="nil"/>
              <w:right w:val="nil"/>
            </w:tcBorders>
            <w:shd w:val="clear" w:color="auto" w:fill="auto"/>
            <w:tcMar>
              <w:left w:w="43" w:type="dxa"/>
              <w:right w:w="43" w:type="dxa"/>
            </w:tcMar>
            <w:vAlign w:val="center"/>
          </w:tcPr>
          <w:p w14:paraId="61620C50" w14:textId="18F35B79" w:rsidR="008135FB" w:rsidRPr="00930261" w:rsidRDefault="008135FB" w:rsidP="008135FB">
            <w:pPr>
              <w:jc w:val="right"/>
              <w:rPr>
                <w:sz w:val="14"/>
                <w:szCs w:val="14"/>
              </w:rPr>
            </w:pPr>
            <w:r>
              <w:rPr>
                <w:sz w:val="14"/>
                <w:szCs w:val="14"/>
              </w:rPr>
              <w:t>472,858</w:t>
            </w:r>
          </w:p>
        </w:tc>
      </w:tr>
      <w:tr w:rsidR="008135FB" w:rsidRPr="00BF4323" w14:paraId="590B6453"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2D5D6CC" w14:textId="77777777" w:rsidR="008135FB" w:rsidRPr="002B6501" w:rsidRDefault="008135FB" w:rsidP="008135FB">
            <w:pPr>
              <w:rPr>
                <w:b/>
                <w:bCs/>
                <w:sz w:val="14"/>
                <w:szCs w:val="14"/>
              </w:rPr>
            </w:pPr>
            <w:r w:rsidRPr="002B6501">
              <w:rPr>
                <w:b/>
                <w:bCs/>
                <w:sz w:val="14"/>
                <w:szCs w:val="14"/>
              </w:rPr>
              <w:t>G.  Metal Group</w:t>
            </w:r>
          </w:p>
        </w:tc>
        <w:tc>
          <w:tcPr>
            <w:tcW w:w="738" w:type="dxa"/>
            <w:tcBorders>
              <w:top w:val="nil"/>
              <w:left w:val="nil"/>
              <w:bottom w:val="nil"/>
              <w:right w:val="nil"/>
            </w:tcBorders>
            <w:shd w:val="clear" w:color="auto" w:fill="auto"/>
            <w:noWrap/>
            <w:tcMar>
              <w:left w:w="43" w:type="dxa"/>
              <w:right w:w="43" w:type="dxa"/>
            </w:tcMar>
            <w:vAlign w:val="center"/>
          </w:tcPr>
          <w:p w14:paraId="109E53D6" w14:textId="77777777" w:rsidR="008135FB" w:rsidRPr="00930261" w:rsidRDefault="008135FB" w:rsidP="008135FB">
            <w:pPr>
              <w:jc w:val="right"/>
              <w:rPr>
                <w:b/>
                <w:bCs/>
                <w:sz w:val="14"/>
                <w:szCs w:val="14"/>
              </w:rPr>
            </w:pPr>
            <w:r w:rsidRPr="00930261">
              <w:rPr>
                <w:b/>
                <w:bCs/>
                <w:sz w:val="14"/>
                <w:szCs w:val="14"/>
              </w:rPr>
              <w:t>3,228,338</w:t>
            </w:r>
          </w:p>
        </w:tc>
        <w:tc>
          <w:tcPr>
            <w:tcW w:w="790" w:type="dxa"/>
            <w:tcBorders>
              <w:top w:val="nil"/>
              <w:left w:val="nil"/>
              <w:bottom w:val="nil"/>
            </w:tcBorders>
            <w:shd w:val="clear" w:color="auto" w:fill="auto"/>
            <w:noWrap/>
            <w:tcMar>
              <w:left w:w="43" w:type="dxa"/>
              <w:right w:w="43" w:type="dxa"/>
            </w:tcMar>
            <w:vAlign w:val="center"/>
          </w:tcPr>
          <w:p w14:paraId="2502F8CF" w14:textId="77777777" w:rsidR="008135FB" w:rsidRPr="00930261" w:rsidRDefault="008135FB" w:rsidP="008135FB">
            <w:pPr>
              <w:jc w:val="right"/>
              <w:rPr>
                <w:b/>
                <w:bCs/>
                <w:sz w:val="14"/>
                <w:szCs w:val="14"/>
              </w:rPr>
            </w:pPr>
            <w:r w:rsidRPr="00930261">
              <w:rPr>
                <w:b/>
                <w:bCs/>
                <w:sz w:val="14"/>
                <w:szCs w:val="14"/>
              </w:rPr>
              <w:t>4,583,209</w:t>
            </w:r>
          </w:p>
        </w:tc>
        <w:tc>
          <w:tcPr>
            <w:tcW w:w="738" w:type="dxa"/>
            <w:shd w:val="clear" w:color="auto" w:fill="auto"/>
            <w:noWrap/>
            <w:tcMar>
              <w:left w:w="43" w:type="dxa"/>
              <w:right w:w="43" w:type="dxa"/>
            </w:tcMar>
            <w:vAlign w:val="center"/>
          </w:tcPr>
          <w:p w14:paraId="7E0FDC49" w14:textId="2F67718B" w:rsidR="008135FB" w:rsidRPr="00930261" w:rsidRDefault="008135FB" w:rsidP="008135FB">
            <w:pPr>
              <w:jc w:val="right"/>
              <w:rPr>
                <w:b/>
                <w:bCs/>
                <w:sz w:val="14"/>
                <w:szCs w:val="14"/>
              </w:rPr>
            </w:pPr>
            <w:r w:rsidRPr="00327983">
              <w:rPr>
                <w:b/>
                <w:bCs/>
                <w:sz w:val="14"/>
                <w:szCs w:val="14"/>
              </w:rPr>
              <w:t>386,996</w:t>
            </w:r>
          </w:p>
        </w:tc>
        <w:tc>
          <w:tcPr>
            <w:tcW w:w="720" w:type="dxa"/>
            <w:shd w:val="clear" w:color="auto" w:fill="auto"/>
            <w:tcMar>
              <w:left w:w="43" w:type="dxa"/>
              <w:right w:w="43" w:type="dxa"/>
            </w:tcMar>
            <w:vAlign w:val="center"/>
          </w:tcPr>
          <w:p w14:paraId="4182DA79" w14:textId="5864CB3A" w:rsidR="008135FB" w:rsidRPr="00930261" w:rsidRDefault="008135FB" w:rsidP="008135FB">
            <w:pPr>
              <w:jc w:val="right"/>
              <w:rPr>
                <w:b/>
                <w:bCs/>
                <w:sz w:val="14"/>
                <w:szCs w:val="14"/>
              </w:rPr>
            </w:pPr>
            <w:r w:rsidRPr="00327983">
              <w:rPr>
                <w:b/>
                <w:bCs/>
                <w:sz w:val="14"/>
                <w:szCs w:val="14"/>
              </w:rPr>
              <w:t>441,235</w:t>
            </w:r>
          </w:p>
        </w:tc>
        <w:tc>
          <w:tcPr>
            <w:tcW w:w="720" w:type="dxa"/>
            <w:tcBorders>
              <w:top w:val="nil"/>
              <w:left w:val="nil"/>
              <w:bottom w:val="nil"/>
              <w:right w:val="nil"/>
            </w:tcBorders>
            <w:shd w:val="clear" w:color="auto" w:fill="auto"/>
            <w:tcMar>
              <w:left w:w="43" w:type="dxa"/>
              <w:right w:w="43" w:type="dxa"/>
            </w:tcMar>
            <w:vAlign w:val="center"/>
          </w:tcPr>
          <w:p w14:paraId="54043AD5" w14:textId="4BBCB19A" w:rsidR="008135FB" w:rsidRPr="00930261" w:rsidRDefault="008135FB" w:rsidP="008135FB">
            <w:pPr>
              <w:jc w:val="right"/>
              <w:rPr>
                <w:b/>
                <w:bCs/>
                <w:sz w:val="14"/>
                <w:szCs w:val="14"/>
              </w:rPr>
            </w:pPr>
            <w:r w:rsidRPr="00930261">
              <w:rPr>
                <w:b/>
                <w:bCs/>
                <w:sz w:val="14"/>
                <w:szCs w:val="14"/>
              </w:rPr>
              <w:t>545,659</w:t>
            </w:r>
          </w:p>
        </w:tc>
        <w:tc>
          <w:tcPr>
            <w:tcW w:w="720" w:type="dxa"/>
            <w:tcBorders>
              <w:top w:val="nil"/>
              <w:left w:val="nil"/>
              <w:bottom w:val="nil"/>
              <w:right w:val="nil"/>
            </w:tcBorders>
            <w:shd w:val="clear" w:color="auto" w:fill="auto"/>
            <w:tcMar>
              <w:left w:w="43" w:type="dxa"/>
              <w:right w:w="43" w:type="dxa"/>
            </w:tcMar>
            <w:vAlign w:val="center"/>
          </w:tcPr>
          <w:p w14:paraId="4151E647" w14:textId="20F63864" w:rsidR="008135FB" w:rsidRPr="00930261" w:rsidRDefault="008135FB" w:rsidP="008135FB">
            <w:pPr>
              <w:jc w:val="right"/>
              <w:rPr>
                <w:b/>
                <w:bCs/>
                <w:sz w:val="14"/>
                <w:szCs w:val="14"/>
              </w:rPr>
            </w:pPr>
            <w:r w:rsidRPr="00930261">
              <w:rPr>
                <w:b/>
                <w:bCs/>
                <w:sz w:val="14"/>
                <w:szCs w:val="14"/>
              </w:rPr>
              <w:t>593,151</w:t>
            </w:r>
          </w:p>
        </w:tc>
        <w:tc>
          <w:tcPr>
            <w:tcW w:w="724" w:type="dxa"/>
            <w:tcBorders>
              <w:top w:val="nil"/>
              <w:left w:val="nil"/>
              <w:bottom w:val="nil"/>
              <w:right w:val="nil"/>
            </w:tcBorders>
            <w:shd w:val="clear" w:color="auto" w:fill="auto"/>
            <w:tcMar>
              <w:left w:w="43" w:type="dxa"/>
              <w:right w:w="43" w:type="dxa"/>
            </w:tcMar>
            <w:vAlign w:val="center"/>
          </w:tcPr>
          <w:p w14:paraId="7DFC1705" w14:textId="20DE06D5" w:rsidR="008135FB" w:rsidRPr="00930261" w:rsidRDefault="008135FB" w:rsidP="008135FB">
            <w:pPr>
              <w:jc w:val="right"/>
              <w:rPr>
                <w:b/>
                <w:bCs/>
                <w:sz w:val="14"/>
                <w:szCs w:val="14"/>
              </w:rPr>
            </w:pPr>
            <w:r w:rsidRPr="00930261">
              <w:rPr>
                <w:b/>
                <w:bCs/>
                <w:sz w:val="14"/>
                <w:szCs w:val="14"/>
              </w:rPr>
              <w:t>589,336</w:t>
            </w:r>
          </w:p>
        </w:tc>
        <w:tc>
          <w:tcPr>
            <w:tcW w:w="720" w:type="dxa"/>
            <w:tcBorders>
              <w:top w:val="nil"/>
              <w:left w:val="nil"/>
              <w:bottom w:val="nil"/>
              <w:right w:val="nil"/>
            </w:tcBorders>
            <w:shd w:val="clear" w:color="auto" w:fill="auto"/>
            <w:tcMar>
              <w:left w:w="43" w:type="dxa"/>
              <w:right w:w="43" w:type="dxa"/>
            </w:tcMar>
            <w:vAlign w:val="center"/>
          </w:tcPr>
          <w:p w14:paraId="4B0C03DE" w14:textId="46C4E308" w:rsidR="008135FB" w:rsidRPr="00930261" w:rsidRDefault="008135FB" w:rsidP="008135FB">
            <w:pPr>
              <w:jc w:val="right"/>
              <w:rPr>
                <w:b/>
                <w:bCs/>
                <w:sz w:val="14"/>
                <w:szCs w:val="14"/>
              </w:rPr>
            </w:pPr>
            <w:r>
              <w:rPr>
                <w:b/>
                <w:bCs/>
                <w:sz w:val="14"/>
                <w:szCs w:val="14"/>
              </w:rPr>
              <w:t>458,348</w:t>
            </w:r>
          </w:p>
        </w:tc>
        <w:tc>
          <w:tcPr>
            <w:tcW w:w="828" w:type="dxa"/>
            <w:tcBorders>
              <w:top w:val="nil"/>
              <w:left w:val="nil"/>
              <w:bottom w:val="nil"/>
              <w:right w:val="nil"/>
            </w:tcBorders>
            <w:shd w:val="clear" w:color="auto" w:fill="auto"/>
            <w:tcMar>
              <w:left w:w="43" w:type="dxa"/>
              <w:right w:w="43" w:type="dxa"/>
            </w:tcMar>
            <w:vAlign w:val="center"/>
          </w:tcPr>
          <w:p w14:paraId="26FD289A" w14:textId="506C6EB6" w:rsidR="008135FB" w:rsidRPr="00930261" w:rsidRDefault="008135FB" w:rsidP="008135FB">
            <w:pPr>
              <w:jc w:val="right"/>
              <w:rPr>
                <w:b/>
                <w:bCs/>
                <w:sz w:val="14"/>
                <w:szCs w:val="14"/>
              </w:rPr>
            </w:pPr>
            <w:r>
              <w:rPr>
                <w:b/>
                <w:bCs/>
                <w:sz w:val="14"/>
                <w:szCs w:val="14"/>
              </w:rPr>
              <w:t>445,066</w:t>
            </w:r>
          </w:p>
        </w:tc>
      </w:tr>
      <w:tr w:rsidR="00327983" w:rsidRPr="00BF4323" w14:paraId="5329C569"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2514AFD4" w14:textId="77777777" w:rsidR="00327983" w:rsidRPr="002B6501" w:rsidRDefault="00327983" w:rsidP="00327983">
            <w:pPr>
              <w:ind w:firstLineChars="236" w:firstLine="330"/>
              <w:rPr>
                <w:sz w:val="14"/>
                <w:szCs w:val="14"/>
              </w:rPr>
            </w:pPr>
            <w:r w:rsidRPr="002B6501">
              <w:rPr>
                <w:sz w:val="14"/>
                <w:szCs w:val="14"/>
              </w:rPr>
              <w:t>37-Gold</w:t>
            </w:r>
          </w:p>
        </w:tc>
        <w:tc>
          <w:tcPr>
            <w:tcW w:w="738" w:type="dxa"/>
            <w:tcBorders>
              <w:top w:val="nil"/>
              <w:left w:val="nil"/>
              <w:bottom w:val="nil"/>
              <w:right w:val="nil"/>
            </w:tcBorders>
            <w:shd w:val="clear" w:color="auto" w:fill="auto"/>
            <w:noWrap/>
            <w:tcMar>
              <w:left w:w="43" w:type="dxa"/>
              <w:right w:w="43" w:type="dxa"/>
            </w:tcMar>
            <w:vAlign w:val="center"/>
          </w:tcPr>
          <w:p w14:paraId="25AA0C2B" w14:textId="77777777" w:rsidR="00327983" w:rsidRPr="00930261" w:rsidRDefault="00327983" w:rsidP="00327983">
            <w:pPr>
              <w:jc w:val="right"/>
              <w:rPr>
                <w:sz w:val="14"/>
                <w:szCs w:val="14"/>
              </w:rPr>
            </w:pPr>
            <w:r w:rsidRPr="00930261">
              <w:rPr>
                <w:sz w:val="14"/>
                <w:szCs w:val="14"/>
              </w:rPr>
              <w:t>-</w:t>
            </w:r>
          </w:p>
        </w:tc>
        <w:tc>
          <w:tcPr>
            <w:tcW w:w="790" w:type="dxa"/>
            <w:tcBorders>
              <w:top w:val="nil"/>
              <w:left w:val="nil"/>
              <w:bottom w:val="nil"/>
            </w:tcBorders>
            <w:shd w:val="clear" w:color="auto" w:fill="auto"/>
            <w:noWrap/>
            <w:tcMar>
              <w:left w:w="43" w:type="dxa"/>
              <w:right w:w="43" w:type="dxa"/>
            </w:tcMar>
            <w:vAlign w:val="center"/>
          </w:tcPr>
          <w:p w14:paraId="07A19149" w14:textId="77777777" w:rsidR="00327983" w:rsidRPr="00930261" w:rsidRDefault="00327983" w:rsidP="00327983">
            <w:pPr>
              <w:jc w:val="right"/>
              <w:rPr>
                <w:sz w:val="14"/>
                <w:szCs w:val="14"/>
              </w:rPr>
            </w:pPr>
            <w:r w:rsidRPr="00930261">
              <w:rPr>
                <w:sz w:val="14"/>
                <w:szCs w:val="14"/>
              </w:rPr>
              <w:t>-</w:t>
            </w:r>
          </w:p>
        </w:tc>
        <w:tc>
          <w:tcPr>
            <w:tcW w:w="738" w:type="dxa"/>
            <w:tcBorders>
              <w:top w:val="nil"/>
            </w:tcBorders>
            <w:shd w:val="clear" w:color="auto" w:fill="auto"/>
            <w:noWrap/>
            <w:tcMar>
              <w:left w:w="43" w:type="dxa"/>
              <w:right w:w="43" w:type="dxa"/>
            </w:tcMar>
            <w:vAlign w:val="center"/>
          </w:tcPr>
          <w:p w14:paraId="5C4F51D1" w14:textId="2FB9792D" w:rsidR="00327983" w:rsidRPr="00930261" w:rsidRDefault="00327983" w:rsidP="00327983">
            <w:pPr>
              <w:jc w:val="right"/>
              <w:rPr>
                <w:sz w:val="14"/>
                <w:szCs w:val="14"/>
              </w:rPr>
            </w:pPr>
            <w:r w:rsidRPr="00740671">
              <w:rPr>
                <w:sz w:val="14"/>
                <w:szCs w:val="14"/>
              </w:rPr>
              <w:t>-</w:t>
            </w:r>
          </w:p>
        </w:tc>
        <w:tc>
          <w:tcPr>
            <w:tcW w:w="720" w:type="dxa"/>
            <w:tcBorders>
              <w:top w:val="nil"/>
            </w:tcBorders>
            <w:shd w:val="clear" w:color="auto" w:fill="auto"/>
            <w:tcMar>
              <w:left w:w="43" w:type="dxa"/>
              <w:right w:w="43" w:type="dxa"/>
            </w:tcMar>
            <w:vAlign w:val="center"/>
          </w:tcPr>
          <w:p w14:paraId="6A02B6E2" w14:textId="05899534" w:rsidR="00327983" w:rsidRPr="00930261" w:rsidRDefault="00327983" w:rsidP="00327983">
            <w:pPr>
              <w:jc w:val="right"/>
              <w:rPr>
                <w:sz w:val="14"/>
                <w:szCs w:val="14"/>
              </w:rPr>
            </w:pPr>
            <w:r w:rsidRPr="0074067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2EF4E4" w14:textId="5C863FFD" w:rsidR="00327983" w:rsidRPr="00930261" w:rsidRDefault="00327983" w:rsidP="00327983">
            <w:pPr>
              <w:jc w:val="right"/>
              <w:rPr>
                <w:sz w:val="14"/>
                <w:szCs w:val="14"/>
              </w:rPr>
            </w:pPr>
            <w:r w:rsidRPr="0093026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757ACF" w14:textId="2551AB8C" w:rsidR="00327983" w:rsidRPr="00930261" w:rsidRDefault="00327983" w:rsidP="00327983">
            <w:pPr>
              <w:jc w:val="right"/>
              <w:rPr>
                <w:sz w:val="14"/>
                <w:szCs w:val="14"/>
              </w:rPr>
            </w:pPr>
            <w:r w:rsidRPr="00930261">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36F548F1" w14:textId="492EDD25" w:rsidR="00327983" w:rsidRPr="00930261" w:rsidRDefault="00327983" w:rsidP="00327983">
            <w:pPr>
              <w:jc w:val="right"/>
              <w:rPr>
                <w:sz w:val="14"/>
                <w:szCs w:val="14"/>
              </w:rPr>
            </w:pPr>
            <w:r w:rsidRPr="0093026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C1532" w14:textId="31556E13" w:rsidR="00327983" w:rsidRPr="00930261" w:rsidRDefault="00327983" w:rsidP="00327983">
            <w:pPr>
              <w:jc w:val="right"/>
              <w:rPr>
                <w:sz w:val="14"/>
                <w:szCs w:val="14"/>
              </w:rPr>
            </w:pPr>
            <w:r>
              <w:rPr>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33C62297" w14:textId="22816A7E" w:rsidR="00327983" w:rsidRPr="00930261" w:rsidRDefault="00327983" w:rsidP="00327983">
            <w:pPr>
              <w:jc w:val="right"/>
              <w:rPr>
                <w:sz w:val="14"/>
                <w:szCs w:val="14"/>
              </w:rPr>
            </w:pPr>
            <w:r>
              <w:rPr>
                <w:sz w:val="14"/>
                <w:szCs w:val="14"/>
              </w:rPr>
              <w:t>-</w:t>
            </w:r>
          </w:p>
        </w:tc>
      </w:tr>
      <w:tr w:rsidR="008135FB" w:rsidRPr="00BF4323" w14:paraId="5138DA5B"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4871CB9" w14:textId="77777777" w:rsidR="008135FB" w:rsidRPr="002B6501" w:rsidRDefault="008135FB" w:rsidP="008135FB">
            <w:pPr>
              <w:ind w:firstLineChars="236" w:firstLine="330"/>
              <w:rPr>
                <w:sz w:val="14"/>
                <w:szCs w:val="14"/>
              </w:rPr>
            </w:pPr>
            <w:r w:rsidRPr="002B6501">
              <w:rPr>
                <w:sz w:val="14"/>
                <w:szCs w:val="14"/>
              </w:rPr>
              <w:t>38-Iron and Steel Scrap</w:t>
            </w:r>
          </w:p>
        </w:tc>
        <w:tc>
          <w:tcPr>
            <w:tcW w:w="738" w:type="dxa"/>
            <w:tcBorders>
              <w:top w:val="nil"/>
              <w:left w:val="nil"/>
              <w:bottom w:val="nil"/>
              <w:right w:val="nil"/>
            </w:tcBorders>
            <w:shd w:val="clear" w:color="auto" w:fill="auto"/>
            <w:noWrap/>
            <w:tcMar>
              <w:left w:w="43" w:type="dxa"/>
              <w:right w:w="43" w:type="dxa"/>
            </w:tcMar>
            <w:vAlign w:val="center"/>
          </w:tcPr>
          <w:p w14:paraId="4E6594F0" w14:textId="77777777" w:rsidR="008135FB" w:rsidRPr="00930261" w:rsidRDefault="008135FB" w:rsidP="008135FB">
            <w:pPr>
              <w:jc w:val="right"/>
              <w:rPr>
                <w:sz w:val="14"/>
                <w:szCs w:val="14"/>
              </w:rPr>
            </w:pPr>
            <w:r w:rsidRPr="00930261">
              <w:rPr>
                <w:sz w:val="14"/>
                <w:szCs w:val="14"/>
              </w:rPr>
              <w:t>1,185,104</w:t>
            </w:r>
          </w:p>
        </w:tc>
        <w:tc>
          <w:tcPr>
            <w:tcW w:w="790" w:type="dxa"/>
            <w:tcBorders>
              <w:top w:val="nil"/>
              <w:left w:val="nil"/>
              <w:bottom w:val="nil"/>
            </w:tcBorders>
            <w:shd w:val="clear" w:color="auto" w:fill="auto"/>
            <w:noWrap/>
            <w:tcMar>
              <w:left w:w="43" w:type="dxa"/>
              <w:right w:w="43" w:type="dxa"/>
            </w:tcMar>
            <w:vAlign w:val="center"/>
          </w:tcPr>
          <w:p w14:paraId="2A0F89B7" w14:textId="77777777" w:rsidR="008135FB" w:rsidRPr="00930261" w:rsidRDefault="008135FB" w:rsidP="008135FB">
            <w:pPr>
              <w:jc w:val="right"/>
              <w:rPr>
                <w:sz w:val="14"/>
                <w:szCs w:val="14"/>
              </w:rPr>
            </w:pPr>
            <w:r w:rsidRPr="00930261">
              <w:rPr>
                <w:sz w:val="14"/>
                <w:szCs w:val="14"/>
              </w:rPr>
              <w:t>1,627,623</w:t>
            </w:r>
          </w:p>
        </w:tc>
        <w:tc>
          <w:tcPr>
            <w:tcW w:w="738" w:type="dxa"/>
            <w:tcBorders>
              <w:top w:val="nil"/>
            </w:tcBorders>
            <w:shd w:val="clear" w:color="auto" w:fill="auto"/>
            <w:noWrap/>
            <w:tcMar>
              <w:left w:w="43" w:type="dxa"/>
              <w:right w:w="43" w:type="dxa"/>
            </w:tcMar>
            <w:vAlign w:val="center"/>
          </w:tcPr>
          <w:p w14:paraId="3122F2BF" w14:textId="158F26E1" w:rsidR="008135FB" w:rsidRPr="00930261" w:rsidRDefault="008135FB" w:rsidP="008135FB">
            <w:pPr>
              <w:jc w:val="right"/>
              <w:rPr>
                <w:sz w:val="14"/>
                <w:szCs w:val="14"/>
              </w:rPr>
            </w:pPr>
            <w:r w:rsidRPr="00327983">
              <w:rPr>
                <w:sz w:val="14"/>
                <w:szCs w:val="14"/>
              </w:rPr>
              <w:t>144,202</w:t>
            </w:r>
          </w:p>
        </w:tc>
        <w:tc>
          <w:tcPr>
            <w:tcW w:w="720" w:type="dxa"/>
            <w:tcBorders>
              <w:top w:val="nil"/>
            </w:tcBorders>
            <w:shd w:val="clear" w:color="auto" w:fill="auto"/>
            <w:tcMar>
              <w:left w:w="43" w:type="dxa"/>
              <w:right w:w="43" w:type="dxa"/>
            </w:tcMar>
            <w:vAlign w:val="center"/>
          </w:tcPr>
          <w:p w14:paraId="24C744E2" w14:textId="5923982A" w:rsidR="008135FB" w:rsidRPr="00930261" w:rsidRDefault="008135FB" w:rsidP="008135FB">
            <w:pPr>
              <w:jc w:val="right"/>
              <w:rPr>
                <w:sz w:val="14"/>
                <w:szCs w:val="14"/>
              </w:rPr>
            </w:pPr>
            <w:r w:rsidRPr="00327983">
              <w:rPr>
                <w:sz w:val="14"/>
                <w:szCs w:val="14"/>
              </w:rPr>
              <w:t>150,646</w:t>
            </w:r>
          </w:p>
        </w:tc>
        <w:tc>
          <w:tcPr>
            <w:tcW w:w="720" w:type="dxa"/>
            <w:tcBorders>
              <w:top w:val="nil"/>
              <w:left w:val="nil"/>
              <w:bottom w:val="nil"/>
              <w:right w:val="nil"/>
            </w:tcBorders>
            <w:shd w:val="clear" w:color="auto" w:fill="auto"/>
            <w:tcMar>
              <w:left w:w="43" w:type="dxa"/>
              <w:right w:w="43" w:type="dxa"/>
            </w:tcMar>
            <w:vAlign w:val="center"/>
          </w:tcPr>
          <w:p w14:paraId="0BAA4E1F" w14:textId="524A8910" w:rsidR="008135FB" w:rsidRPr="00930261" w:rsidRDefault="008135FB" w:rsidP="008135FB">
            <w:pPr>
              <w:jc w:val="right"/>
              <w:rPr>
                <w:sz w:val="14"/>
                <w:szCs w:val="14"/>
              </w:rPr>
            </w:pPr>
            <w:r w:rsidRPr="00930261">
              <w:rPr>
                <w:sz w:val="14"/>
                <w:szCs w:val="14"/>
              </w:rPr>
              <w:t>211,183</w:t>
            </w:r>
          </w:p>
        </w:tc>
        <w:tc>
          <w:tcPr>
            <w:tcW w:w="720" w:type="dxa"/>
            <w:tcBorders>
              <w:top w:val="nil"/>
              <w:left w:val="nil"/>
              <w:bottom w:val="nil"/>
              <w:right w:val="nil"/>
            </w:tcBorders>
            <w:shd w:val="clear" w:color="auto" w:fill="auto"/>
            <w:tcMar>
              <w:left w:w="43" w:type="dxa"/>
              <w:right w:w="43" w:type="dxa"/>
            </w:tcMar>
            <w:vAlign w:val="center"/>
          </w:tcPr>
          <w:p w14:paraId="1F83C1B2" w14:textId="10790EC5" w:rsidR="008135FB" w:rsidRPr="00930261" w:rsidRDefault="008135FB" w:rsidP="008135FB">
            <w:pPr>
              <w:jc w:val="right"/>
              <w:rPr>
                <w:sz w:val="14"/>
                <w:szCs w:val="14"/>
              </w:rPr>
            </w:pPr>
            <w:r w:rsidRPr="00930261">
              <w:rPr>
                <w:sz w:val="14"/>
                <w:szCs w:val="14"/>
              </w:rPr>
              <w:t>242,575</w:t>
            </w:r>
          </w:p>
        </w:tc>
        <w:tc>
          <w:tcPr>
            <w:tcW w:w="724" w:type="dxa"/>
            <w:tcBorders>
              <w:top w:val="nil"/>
              <w:left w:val="nil"/>
              <w:bottom w:val="nil"/>
              <w:right w:val="nil"/>
            </w:tcBorders>
            <w:shd w:val="clear" w:color="auto" w:fill="auto"/>
            <w:tcMar>
              <w:left w:w="43" w:type="dxa"/>
              <w:right w:w="43" w:type="dxa"/>
            </w:tcMar>
            <w:vAlign w:val="center"/>
          </w:tcPr>
          <w:p w14:paraId="1CAA999D" w14:textId="0F385AE2" w:rsidR="008135FB" w:rsidRPr="00930261" w:rsidRDefault="008135FB" w:rsidP="008135FB">
            <w:pPr>
              <w:jc w:val="right"/>
              <w:rPr>
                <w:sz w:val="14"/>
                <w:szCs w:val="14"/>
              </w:rPr>
            </w:pPr>
            <w:r w:rsidRPr="00930261">
              <w:rPr>
                <w:sz w:val="14"/>
                <w:szCs w:val="14"/>
              </w:rPr>
              <w:t>233,226</w:t>
            </w:r>
          </w:p>
        </w:tc>
        <w:tc>
          <w:tcPr>
            <w:tcW w:w="720" w:type="dxa"/>
            <w:tcBorders>
              <w:top w:val="nil"/>
              <w:left w:val="nil"/>
              <w:bottom w:val="nil"/>
              <w:right w:val="nil"/>
            </w:tcBorders>
            <w:shd w:val="clear" w:color="auto" w:fill="auto"/>
            <w:tcMar>
              <w:left w:w="43" w:type="dxa"/>
              <w:right w:w="43" w:type="dxa"/>
            </w:tcMar>
            <w:vAlign w:val="center"/>
          </w:tcPr>
          <w:p w14:paraId="57D3EE9B" w14:textId="62E15200" w:rsidR="008135FB" w:rsidRPr="00930261" w:rsidRDefault="008135FB" w:rsidP="008135FB">
            <w:pPr>
              <w:jc w:val="right"/>
              <w:rPr>
                <w:sz w:val="14"/>
                <w:szCs w:val="14"/>
              </w:rPr>
            </w:pPr>
            <w:r>
              <w:rPr>
                <w:sz w:val="14"/>
                <w:szCs w:val="14"/>
              </w:rPr>
              <w:t>195,989</w:t>
            </w:r>
          </w:p>
        </w:tc>
        <w:tc>
          <w:tcPr>
            <w:tcW w:w="828" w:type="dxa"/>
            <w:tcBorders>
              <w:top w:val="nil"/>
              <w:left w:val="nil"/>
              <w:bottom w:val="nil"/>
              <w:right w:val="nil"/>
            </w:tcBorders>
            <w:shd w:val="clear" w:color="auto" w:fill="auto"/>
            <w:tcMar>
              <w:left w:w="43" w:type="dxa"/>
              <w:right w:w="43" w:type="dxa"/>
            </w:tcMar>
            <w:vAlign w:val="center"/>
          </w:tcPr>
          <w:p w14:paraId="78759097" w14:textId="04839E1F" w:rsidR="008135FB" w:rsidRPr="00930261" w:rsidRDefault="008135FB" w:rsidP="008135FB">
            <w:pPr>
              <w:jc w:val="right"/>
              <w:rPr>
                <w:sz w:val="14"/>
                <w:szCs w:val="14"/>
              </w:rPr>
            </w:pPr>
            <w:r>
              <w:rPr>
                <w:sz w:val="14"/>
                <w:szCs w:val="14"/>
              </w:rPr>
              <w:t>190,953</w:t>
            </w:r>
          </w:p>
        </w:tc>
      </w:tr>
      <w:tr w:rsidR="008135FB" w:rsidRPr="00BF4323" w14:paraId="13B7D864"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D1DA54F" w14:textId="77777777" w:rsidR="008135FB" w:rsidRPr="002B6501" w:rsidRDefault="008135FB" w:rsidP="008135FB">
            <w:pPr>
              <w:ind w:firstLineChars="236" w:firstLine="330"/>
              <w:rPr>
                <w:sz w:val="14"/>
                <w:szCs w:val="14"/>
              </w:rPr>
            </w:pPr>
            <w:r w:rsidRPr="002B6501">
              <w:rPr>
                <w:sz w:val="14"/>
                <w:szCs w:val="14"/>
              </w:rPr>
              <w:t>39-Iron and Steel</w:t>
            </w:r>
          </w:p>
        </w:tc>
        <w:tc>
          <w:tcPr>
            <w:tcW w:w="738" w:type="dxa"/>
            <w:tcBorders>
              <w:top w:val="nil"/>
              <w:left w:val="nil"/>
              <w:bottom w:val="nil"/>
              <w:right w:val="nil"/>
            </w:tcBorders>
            <w:shd w:val="clear" w:color="auto" w:fill="auto"/>
            <w:noWrap/>
            <w:tcMar>
              <w:left w:w="43" w:type="dxa"/>
              <w:right w:w="43" w:type="dxa"/>
            </w:tcMar>
            <w:vAlign w:val="center"/>
          </w:tcPr>
          <w:p w14:paraId="455B8FC8" w14:textId="77777777" w:rsidR="008135FB" w:rsidRPr="00930261" w:rsidRDefault="008135FB" w:rsidP="008135FB">
            <w:pPr>
              <w:jc w:val="right"/>
              <w:rPr>
                <w:sz w:val="14"/>
                <w:szCs w:val="14"/>
              </w:rPr>
            </w:pPr>
            <w:r w:rsidRPr="00930261">
              <w:rPr>
                <w:sz w:val="14"/>
                <w:szCs w:val="14"/>
              </w:rPr>
              <w:t>1,490,970</w:t>
            </w:r>
          </w:p>
        </w:tc>
        <w:tc>
          <w:tcPr>
            <w:tcW w:w="790" w:type="dxa"/>
            <w:tcBorders>
              <w:top w:val="nil"/>
              <w:left w:val="nil"/>
              <w:bottom w:val="nil"/>
            </w:tcBorders>
            <w:shd w:val="clear" w:color="auto" w:fill="auto"/>
            <w:noWrap/>
            <w:tcMar>
              <w:left w:w="43" w:type="dxa"/>
              <w:right w:w="43" w:type="dxa"/>
            </w:tcMar>
            <w:vAlign w:val="center"/>
          </w:tcPr>
          <w:p w14:paraId="64A7BB74" w14:textId="77777777" w:rsidR="008135FB" w:rsidRPr="00930261" w:rsidRDefault="008135FB" w:rsidP="008135FB">
            <w:pPr>
              <w:jc w:val="right"/>
              <w:rPr>
                <w:sz w:val="14"/>
                <w:szCs w:val="14"/>
              </w:rPr>
            </w:pPr>
            <w:r w:rsidRPr="00930261">
              <w:rPr>
                <w:sz w:val="14"/>
                <w:szCs w:val="14"/>
              </w:rPr>
              <w:t>2,196,866</w:t>
            </w:r>
          </w:p>
        </w:tc>
        <w:tc>
          <w:tcPr>
            <w:tcW w:w="738" w:type="dxa"/>
            <w:tcBorders>
              <w:top w:val="nil"/>
            </w:tcBorders>
            <w:shd w:val="clear" w:color="auto" w:fill="auto"/>
            <w:noWrap/>
            <w:tcMar>
              <w:left w:w="43" w:type="dxa"/>
              <w:right w:w="43" w:type="dxa"/>
            </w:tcMar>
            <w:vAlign w:val="center"/>
          </w:tcPr>
          <w:p w14:paraId="11CF3C24" w14:textId="74E1176C" w:rsidR="008135FB" w:rsidRPr="00930261" w:rsidRDefault="008135FB" w:rsidP="008135FB">
            <w:pPr>
              <w:jc w:val="right"/>
              <w:rPr>
                <w:sz w:val="14"/>
                <w:szCs w:val="14"/>
              </w:rPr>
            </w:pPr>
            <w:r w:rsidRPr="00327983">
              <w:rPr>
                <w:sz w:val="14"/>
                <w:szCs w:val="14"/>
              </w:rPr>
              <w:t>178,619</w:t>
            </w:r>
          </w:p>
        </w:tc>
        <w:tc>
          <w:tcPr>
            <w:tcW w:w="720" w:type="dxa"/>
            <w:tcBorders>
              <w:top w:val="nil"/>
            </w:tcBorders>
            <w:shd w:val="clear" w:color="auto" w:fill="auto"/>
            <w:tcMar>
              <w:left w:w="43" w:type="dxa"/>
              <w:right w:w="43" w:type="dxa"/>
            </w:tcMar>
            <w:vAlign w:val="center"/>
          </w:tcPr>
          <w:p w14:paraId="5642F33D" w14:textId="65B838D0" w:rsidR="008135FB" w:rsidRPr="00930261" w:rsidRDefault="008135FB" w:rsidP="008135FB">
            <w:pPr>
              <w:jc w:val="right"/>
              <w:rPr>
                <w:sz w:val="14"/>
                <w:szCs w:val="14"/>
              </w:rPr>
            </w:pPr>
            <w:r w:rsidRPr="00327983">
              <w:rPr>
                <w:sz w:val="14"/>
                <w:szCs w:val="14"/>
              </w:rPr>
              <w:t>221,911</w:t>
            </w:r>
          </w:p>
        </w:tc>
        <w:tc>
          <w:tcPr>
            <w:tcW w:w="720" w:type="dxa"/>
            <w:tcBorders>
              <w:top w:val="nil"/>
              <w:left w:val="nil"/>
              <w:bottom w:val="nil"/>
              <w:right w:val="nil"/>
            </w:tcBorders>
            <w:shd w:val="clear" w:color="auto" w:fill="auto"/>
            <w:tcMar>
              <w:left w:w="43" w:type="dxa"/>
              <w:right w:w="43" w:type="dxa"/>
            </w:tcMar>
            <w:vAlign w:val="center"/>
          </w:tcPr>
          <w:p w14:paraId="617A53E8" w14:textId="5331DEDA" w:rsidR="008135FB" w:rsidRPr="00930261" w:rsidRDefault="008135FB" w:rsidP="008135FB">
            <w:pPr>
              <w:jc w:val="right"/>
              <w:rPr>
                <w:sz w:val="14"/>
                <w:szCs w:val="14"/>
              </w:rPr>
            </w:pPr>
            <w:r w:rsidRPr="00930261">
              <w:rPr>
                <w:sz w:val="14"/>
                <w:szCs w:val="14"/>
              </w:rPr>
              <w:t>266,461</w:t>
            </w:r>
          </w:p>
        </w:tc>
        <w:tc>
          <w:tcPr>
            <w:tcW w:w="720" w:type="dxa"/>
            <w:tcBorders>
              <w:top w:val="nil"/>
              <w:left w:val="nil"/>
              <w:bottom w:val="nil"/>
              <w:right w:val="nil"/>
            </w:tcBorders>
            <w:shd w:val="clear" w:color="auto" w:fill="auto"/>
            <w:tcMar>
              <w:left w:w="43" w:type="dxa"/>
              <w:right w:w="43" w:type="dxa"/>
            </w:tcMar>
            <w:vAlign w:val="center"/>
          </w:tcPr>
          <w:p w14:paraId="2CF1E8F0" w14:textId="3B3F3DCE" w:rsidR="008135FB" w:rsidRPr="00930261" w:rsidRDefault="008135FB" w:rsidP="008135FB">
            <w:pPr>
              <w:jc w:val="right"/>
              <w:rPr>
                <w:sz w:val="14"/>
                <w:szCs w:val="14"/>
              </w:rPr>
            </w:pPr>
            <w:r w:rsidRPr="00930261">
              <w:rPr>
                <w:sz w:val="14"/>
                <w:szCs w:val="14"/>
              </w:rPr>
              <w:t>286,010</w:t>
            </w:r>
          </w:p>
        </w:tc>
        <w:tc>
          <w:tcPr>
            <w:tcW w:w="724" w:type="dxa"/>
            <w:tcBorders>
              <w:top w:val="nil"/>
              <w:left w:val="nil"/>
              <w:bottom w:val="nil"/>
              <w:right w:val="nil"/>
            </w:tcBorders>
            <w:shd w:val="clear" w:color="auto" w:fill="auto"/>
            <w:tcMar>
              <w:left w:w="43" w:type="dxa"/>
              <w:right w:w="43" w:type="dxa"/>
            </w:tcMar>
            <w:vAlign w:val="center"/>
          </w:tcPr>
          <w:p w14:paraId="57820A1D" w14:textId="0432D983" w:rsidR="008135FB" w:rsidRPr="00930261" w:rsidRDefault="008135FB" w:rsidP="008135FB">
            <w:pPr>
              <w:jc w:val="right"/>
              <w:rPr>
                <w:sz w:val="14"/>
                <w:szCs w:val="14"/>
              </w:rPr>
            </w:pPr>
            <w:r w:rsidRPr="00930261">
              <w:rPr>
                <w:sz w:val="14"/>
                <w:szCs w:val="14"/>
              </w:rPr>
              <w:t>280,834</w:t>
            </w:r>
          </w:p>
        </w:tc>
        <w:tc>
          <w:tcPr>
            <w:tcW w:w="720" w:type="dxa"/>
            <w:tcBorders>
              <w:top w:val="nil"/>
              <w:left w:val="nil"/>
              <w:bottom w:val="nil"/>
              <w:right w:val="nil"/>
            </w:tcBorders>
            <w:shd w:val="clear" w:color="auto" w:fill="auto"/>
            <w:tcMar>
              <w:left w:w="43" w:type="dxa"/>
              <w:right w:w="43" w:type="dxa"/>
            </w:tcMar>
            <w:vAlign w:val="center"/>
          </w:tcPr>
          <w:p w14:paraId="32CAECF4" w14:textId="1DAE1CE2" w:rsidR="008135FB" w:rsidRPr="00930261" w:rsidRDefault="008135FB" w:rsidP="008135FB">
            <w:pPr>
              <w:jc w:val="right"/>
              <w:rPr>
                <w:sz w:val="14"/>
                <w:szCs w:val="14"/>
              </w:rPr>
            </w:pPr>
            <w:r>
              <w:rPr>
                <w:sz w:val="14"/>
                <w:szCs w:val="14"/>
              </w:rPr>
              <w:t>181,327</w:t>
            </w:r>
          </w:p>
        </w:tc>
        <w:tc>
          <w:tcPr>
            <w:tcW w:w="828" w:type="dxa"/>
            <w:tcBorders>
              <w:top w:val="nil"/>
              <w:left w:val="nil"/>
              <w:bottom w:val="nil"/>
              <w:right w:val="nil"/>
            </w:tcBorders>
            <w:shd w:val="clear" w:color="auto" w:fill="auto"/>
            <w:tcMar>
              <w:left w:w="43" w:type="dxa"/>
              <w:right w:w="43" w:type="dxa"/>
            </w:tcMar>
            <w:vAlign w:val="center"/>
          </w:tcPr>
          <w:p w14:paraId="2DF10E21" w14:textId="25A53262" w:rsidR="008135FB" w:rsidRPr="00930261" w:rsidRDefault="008135FB" w:rsidP="008135FB">
            <w:pPr>
              <w:jc w:val="right"/>
              <w:rPr>
                <w:sz w:val="14"/>
                <w:szCs w:val="14"/>
              </w:rPr>
            </w:pPr>
            <w:r>
              <w:rPr>
                <w:sz w:val="14"/>
                <w:szCs w:val="14"/>
              </w:rPr>
              <w:t>176,719</w:t>
            </w:r>
          </w:p>
        </w:tc>
      </w:tr>
      <w:tr w:rsidR="008135FB" w:rsidRPr="00BF4323" w14:paraId="6FFA4CAC"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EF523FC" w14:textId="77777777" w:rsidR="008135FB" w:rsidRPr="002B6501" w:rsidRDefault="008135FB" w:rsidP="008135FB">
            <w:pPr>
              <w:ind w:firstLineChars="236" w:firstLine="330"/>
              <w:rPr>
                <w:sz w:val="14"/>
                <w:szCs w:val="14"/>
              </w:rPr>
            </w:pPr>
            <w:r w:rsidRPr="002B6501">
              <w:rPr>
                <w:sz w:val="14"/>
                <w:szCs w:val="14"/>
              </w:rPr>
              <w:t>40-Aluminum Wrought &amp; Worked</w:t>
            </w:r>
          </w:p>
        </w:tc>
        <w:tc>
          <w:tcPr>
            <w:tcW w:w="738" w:type="dxa"/>
            <w:tcBorders>
              <w:top w:val="nil"/>
              <w:left w:val="nil"/>
              <w:bottom w:val="nil"/>
              <w:right w:val="nil"/>
            </w:tcBorders>
            <w:shd w:val="clear" w:color="auto" w:fill="auto"/>
            <w:noWrap/>
            <w:tcMar>
              <w:left w:w="43" w:type="dxa"/>
              <w:right w:w="43" w:type="dxa"/>
            </w:tcMar>
            <w:vAlign w:val="center"/>
          </w:tcPr>
          <w:p w14:paraId="6D72421A" w14:textId="77777777" w:rsidR="008135FB" w:rsidRPr="00930261" w:rsidRDefault="008135FB" w:rsidP="008135FB">
            <w:pPr>
              <w:jc w:val="right"/>
              <w:rPr>
                <w:sz w:val="14"/>
                <w:szCs w:val="14"/>
              </w:rPr>
            </w:pPr>
            <w:r w:rsidRPr="00930261">
              <w:rPr>
                <w:sz w:val="14"/>
                <w:szCs w:val="14"/>
              </w:rPr>
              <w:t>223,030</w:t>
            </w:r>
          </w:p>
        </w:tc>
        <w:tc>
          <w:tcPr>
            <w:tcW w:w="790" w:type="dxa"/>
            <w:tcBorders>
              <w:top w:val="nil"/>
              <w:left w:val="nil"/>
              <w:bottom w:val="nil"/>
            </w:tcBorders>
            <w:shd w:val="clear" w:color="auto" w:fill="auto"/>
            <w:noWrap/>
            <w:tcMar>
              <w:left w:w="43" w:type="dxa"/>
              <w:right w:w="43" w:type="dxa"/>
            </w:tcMar>
            <w:vAlign w:val="center"/>
          </w:tcPr>
          <w:p w14:paraId="535ECB31" w14:textId="77777777" w:rsidR="008135FB" w:rsidRPr="00930261" w:rsidRDefault="008135FB" w:rsidP="008135FB">
            <w:pPr>
              <w:jc w:val="right"/>
              <w:rPr>
                <w:sz w:val="14"/>
                <w:szCs w:val="14"/>
              </w:rPr>
            </w:pPr>
            <w:r w:rsidRPr="00930261">
              <w:rPr>
                <w:sz w:val="14"/>
                <w:szCs w:val="14"/>
              </w:rPr>
              <w:t>242,719</w:t>
            </w:r>
          </w:p>
        </w:tc>
        <w:tc>
          <w:tcPr>
            <w:tcW w:w="738" w:type="dxa"/>
            <w:tcBorders>
              <w:top w:val="nil"/>
            </w:tcBorders>
            <w:shd w:val="clear" w:color="auto" w:fill="auto"/>
            <w:noWrap/>
            <w:tcMar>
              <w:left w:w="43" w:type="dxa"/>
              <w:right w:w="43" w:type="dxa"/>
            </w:tcMar>
            <w:vAlign w:val="center"/>
          </w:tcPr>
          <w:p w14:paraId="76A5F86E" w14:textId="2AC57F3A" w:rsidR="008135FB" w:rsidRPr="00930261" w:rsidRDefault="008135FB" w:rsidP="008135FB">
            <w:pPr>
              <w:jc w:val="right"/>
              <w:rPr>
                <w:sz w:val="14"/>
                <w:szCs w:val="14"/>
              </w:rPr>
            </w:pPr>
            <w:r w:rsidRPr="00327983">
              <w:rPr>
                <w:sz w:val="14"/>
                <w:szCs w:val="14"/>
              </w:rPr>
              <w:t>18,407</w:t>
            </w:r>
          </w:p>
        </w:tc>
        <w:tc>
          <w:tcPr>
            <w:tcW w:w="720" w:type="dxa"/>
            <w:tcBorders>
              <w:top w:val="nil"/>
            </w:tcBorders>
            <w:shd w:val="clear" w:color="auto" w:fill="auto"/>
            <w:tcMar>
              <w:left w:w="43" w:type="dxa"/>
              <w:right w:w="43" w:type="dxa"/>
            </w:tcMar>
            <w:vAlign w:val="center"/>
          </w:tcPr>
          <w:p w14:paraId="583887CD" w14:textId="491ED7A5" w:rsidR="008135FB" w:rsidRPr="00930261" w:rsidRDefault="008135FB" w:rsidP="008135FB">
            <w:pPr>
              <w:jc w:val="right"/>
              <w:rPr>
                <w:sz w:val="14"/>
                <w:szCs w:val="14"/>
              </w:rPr>
            </w:pPr>
            <w:r w:rsidRPr="00327983">
              <w:rPr>
                <w:sz w:val="14"/>
                <w:szCs w:val="14"/>
              </w:rPr>
              <w:t>20,196</w:t>
            </w:r>
          </w:p>
        </w:tc>
        <w:tc>
          <w:tcPr>
            <w:tcW w:w="720" w:type="dxa"/>
            <w:tcBorders>
              <w:top w:val="nil"/>
              <w:left w:val="nil"/>
              <w:bottom w:val="nil"/>
              <w:right w:val="nil"/>
            </w:tcBorders>
            <w:shd w:val="clear" w:color="auto" w:fill="auto"/>
            <w:tcMar>
              <w:left w:w="43" w:type="dxa"/>
              <w:right w:w="43" w:type="dxa"/>
            </w:tcMar>
            <w:vAlign w:val="center"/>
          </w:tcPr>
          <w:p w14:paraId="0BBE966C" w14:textId="6193A5E0" w:rsidR="008135FB" w:rsidRPr="00930261" w:rsidRDefault="008135FB" w:rsidP="008135FB">
            <w:pPr>
              <w:jc w:val="right"/>
              <w:rPr>
                <w:sz w:val="14"/>
                <w:szCs w:val="14"/>
              </w:rPr>
            </w:pPr>
            <w:r w:rsidRPr="00930261">
              <w:rPr>
                <w:sz w:val="14"/>
                <w:szCs w:val="14"/>
              </w:rPr>
              <w:t>26,655</w:t>
            </w:r>
          </w:p>
        </w:tc>
        <w:tc>
          <w:tcPr>
            <w:tcW w:w="720" w:type="dxa"/>
            <w:tcBorders>
              <w:top w:val="nil"/>
              <w:left w:val="nil"/>
              <w:bottom w:val="nil"/>
              <w:right w:val="nil"/>
            </w:tcBorders>
            <w:shd w:val="clear" w:color="auto" w:fill="auto"/>
            <w:tcMar>
              <w:left w:w="43" w:type="dxa"/>
              <w:right w:w="43" w:type="dxa"/>
            </w:tcMar>
            <w:vAlign w:val="center"/>
          </w:tcPr>
          <w:p w14:paraId="299D63A2" w14:textId="784F74CA" w:rsidR="008135FB" w:rsidRPr="00930261" w:rsidRDefault="008135FB" w:rsidP="008135FB">
            <w:pPr>
              <w:jc w:val="right"/>
              <w:rPr>
                <w:sz w:val="14"/>
                <w:szCs w:val="14"/>
              </w:rPr>
            </w:pPr>
            <w:r w:rsidRPr="00930261">
              <w:rPr>
                <w:sz w:val="14"/>
                <w:szCs w:val="14"/>
              </w:rPr>
              <w:t>23,510</w:t>
            </w:r>
          </w:p>
        </w:tc>
        <w:tc>
          <w:tcPr>
            <w:tcW w:w="724" w:type="dxa"/>
            <w:tcBorders>
              <w:top w:val="nil"/>
              <w:left w:val="nil"/>
              <w:bottom w:val="nil"/>
              <w:right w:val="nil"/>
            </w:tcBorders>
            <w:shd w:val="clear" w:color="auto" w:fill="auto"/>
            <w:tcMar>
              <w:left w:w="43" w:type="dxa"/>
              <w:right w:w="43" w:type="dxa"/>
            </w:tcMar>
            <w:vAlign w:val="center"/>
          </w:tcPr>
          <w:p w14:paraId="160412C0" w14:textId="1B40513C" w:rsidR="008135FB" w:rsidRPr="00930261" w:rsidRDefault="008135FB" w:rsidP="008135FB">
            <w:pPr>
              <w:jc w:val="right"/>
              <w:rPr>
                <w:sz w:val="14"/>
                <w:szCs w:val="14"/>
              </w:rPr>
            </w:pPr>
            <w:r w:rsidRPr="00930261">
              <w:rPr>
                <w:sz w:val="14"/>
                <w:szCs w:val="14"/>
              </w:rPr>
              <w:t>25,709</w:t>
            </w:r>
          </w:p>
        </w:tc>
        <w:tc>
          <w:tcPr>
            <w:tcW w:w="720" w:type="dxa"/>
            <w:tcBorders>
              <w:top w:val="nil"/>
              <w:left w:val="nil"/>
              <w:bottom w:val="nil"/>
              <w:right w:val="nil"/>
            </w:tcBorders>
            <w:shd w:val="clear" w:color="auto" w:fill="auto"/>
            <w:tcMar>
              <w:left w:w="43" w:type="dxa"/>
              <w:right w:w="43" w:type="dxa"/>
            </w:tcMar>
            <w:vAlign w:val="center"/>
          </w:tcPr>
          <w:p w14:paraId="354FFB82" w14:textId="57D1843F" w:rsidR="008135FB" w:rsidRPr="00930261" w:rsidRDefault="008135FB" w:rsidP="008135FB">
            <w:pPr>
              <w:jc w:val="right"/>
              <w:rPr>
                <w:sz w:val="14"/>
                <w:szCs w:val="14"/>
              </w:rPr>
            </w:pPr>
            <w:r>
              <w:rPr>
                <w:sz w:val="14"/>
                <w:szCs w:val="14"/>
              </w:rPr>
              <w:t>29,801</w:t>
            </w:r>
          </w:p>
        </w:tc>
        <w:tc>
          <w:tcPr>
            <w:tcW w:w="828" w:type="dxa"/>
            <w:tcBorders>
              <w:top w:val="nil"/>
              <w:left w:val="nil"/>
              <w:bottom w:val="nil"/>
              <w:right w:val="nil"/>
            </w:tcBorders>
            <w:shd w:val="clear" w:color="auto" w:fill="auto"/>
            <w:tcMar>
              <w:left w:w="43" w:type="dxa"/>
              <w:right w:w="43" w:type="dxa"/>
            </w:tcMar>
            <w:vAlign w:val="center"/>
          </w:tcPr>
          <w:p w14:paraId="58708710" w14:textId="60B365E9" w:rsidR="008135FB" w:rsidRPr="00930261" w:rsidRDefault="008135FB" w:rsidP="008135FB">
            <w:pPr>
              <w:jc w:val="right"/>
              <w:rPr>
                <w:sz w:val="14"/>
                <w:szCs w:val="14"/>
              </w:rPr>
            </w:pPr>
            <w:r>
              <w:rPr>
                <w:sz w:val="14"/>
                <w:szCs w:val="14"/>
              </w:rPr>
              <w:t>28,281</w:t>
            </w:r>
          </w:p>
        </w:tc>
      </w:tr>
      <w:tr w:rsidR="008135FB" w:rsidRPr="00BF4323" w14:paraId="173C9854"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05C56D8" w14:textId="77777777" w:rsidR="008135FB" w:rsidRPr="002B6501" w:rsidRDefault="008135FB" w:rsidP="008135FB">
            <w:pPr>
              <w:ind w:firstLineChars="236" w:firstLine="330"/>
              <w:rPr>
                <w:sz w:val="14"/>
                <w:szCs w:val="14"/>
              </w:rPr>
            </w:pPr>
            <w:r w:rsidRPr="002B6501">
              <w:rPr>
                <w:sz w:val="14"/>
                <w:szCs w:val="14"/>
              </w:rPr>
              <w:t>41-All other Metals &amp; Articles</w:t>
            </w:r>
          </w:p>
        </w:tc>
        <w:tc>
          <w:tcPr>
            <w:tcW w:w="738" w:type="dxa"/>
            <w:tcBorders>
              <w:top w:val="nil"/>
              <w:left w:val="nil"/>
              <w:bottom w:val="nil"/>
              <w:right w:val="nil"/>
            </w:tcBorders>
            <w:shd w:val="clear" w:color="auto" w:fill="auto"/>
            <w:noWrap/>
            <w:tcMar>
              <w:left w:w="43" w:type="dxa"/>
              <w:right w:w="43" w:type="dxa"/>
            </w:tcMar>
            <w:vAlign w:val="center"/>
          </w:tcPr>
          <w:p w14:paraId="217CA01F" w14:textId="77777777" w:rsidR="008135FB" w:rsidRPr="00930261" w:rsidRDefault="008135FB" w:rsidP="008135FB">
            <w:pPr>
              <w:jc w:val="right"/>
              <w:rPr>
                <w:sz w:val="14"/>
                <w:szCs w:val="14"/>
              </w:rPr>
            </w:pPr>
            <w:r w:rsidRPr="00930261">
              <w:rPr>
                <w:sz w:val="14"/>
                <w:szCs w:val="14"/>
              </w:rPr>
              <w:t>329,234</w:t>
            </w:r>
          </w:p>
        </w:tc>
        <w:tc>
          <w:tcPr>
            <w:tcW w:w="790" w:type="dxa"/>
            <w:tcBorders>
              <w:top w:val="nil"/>
              <w:left w:val="nil"/>
              <w:bottom w:val="nil"/>
            </w:tcBorders>
            <w:shd w:val="clear" w:color="auto" w:fill="auto"/>
            <w:noWrap/>
            <w:tcMar>
              <w:left w:w="43" w:type="dxa"/>
              <w:right w:w="43" w:type="dxa"/>
            </w:tcMar>
            <w:vAlign w:val="center"/>
          </w:tcPr>
          <w:p w14:paraId="45177E48" w14:textId="77777777" w:rsidR="008135FB" w:rsidRPr="00930261" w:rsidRDefault="008135FB" w:rsidP="008135FB">
            <w:pPr>
              <w:jc w:val="right"/>
              <w:rPr>
                <w:sz w:val="14"/>
                <w:szCs w:val="14"/>
              </w:rPr>
            </w:pPr>
            <w:r w:rsidRPr="00930261">
              <w:rPr>
                <w:sz w:val="14"/>
                <w:szCs w:val="14"/>
              </w:rPr>
              <w:t>516,002</w:t>
            </w:r>
          </w:p>
        </w:tc>
        <w:tc>
          <w:tcPr>
            <w:tcW w:w="738" w:type="dxa"/>
            <w:tcBorders>
              <w:top w:val="nil"/>
            </w:tcBorders>
            <w:shd w:val="clear" w:color="auto" w:fill="auto"/>
            <w:noWrap/>
            <w:tcMar>
              <w:left w:w="43" w:type="dxa"/>
              <w:right w:w="43" w:type="dxa"/>
            </w:tcMar>
            <w:vAlign w:val="center"/>
          </w:tcPr>
          <w:p w14:paraId="315472C3" w14:textId="22220581" w:rsidR="008135FB" w:rsidRPr="00930261" w:rsidRDefault="008135FB" w:rsidP="008135FB">
            <w:pPr>
              <w:jc w:val="right"/>
              <w:rPr>
                <w:sz w:val="14"/>
                <w:szCs w:val="14"/>
              </w:rPr>
            </w:pPr>
            <w:r w:rsidRPr="00327983">
              <w:rPr>
                <w:sz w:val="14"/>
                <w:szCs w:val="14"/>
              </w:rPr>
              <w:t>45,768</w:t>
            </w:r>
          </w:p>
        </w:tc>
        <w:tc>
          <w:tcPr>
            <w:tcW w:w="720" w:type="dxa"/>
            <w:tcBorders>
              <w:top w:val="nil"/>
            </w:tcBorders>
            <w:shd w:val="clear" w:color="auto" w:fill="auto"/>
            <w:tcMar>
              <w:left w:w="43" w:type="dxa"/>
              <w:right w:w="43" w:type="dxa"/>
            </w:tcMar>
            <w:vAlign w:val="center"/>
          </w:tcPr>
          <w:p w14:paraId="0FC37E2E" w14:textId="5DF75D65" w:rsidR="008135FB" w:rsidRPr="00930261" w:rsidRDefault="008135FB" w:rsidP="008135FB">
            <w:pPr>
              <w:jc w:val="right"/>
              <w:rPr>
                <w:sz w:val="14"/>
                <w:szCs w:val="14"/>
              </w:rPr>
            </w:pPr>
            <w:r w:rsidRPr="00327983">
              <w:rPr>
                <w:sz w:val="14"/>
                <w:szCs w:val="14"/>
              </w:rPr>
              <w:t>48,482</w:t>
            </w:r>
          </w:p>
        </w:tc>
        <w:tc>
          <w:tcPr>
            <w:tcW w:w="720" w:type="dxa"/>
            <w:tcBorders>
              <w:top w:val="nil"/>
              <w:left w:val="nil"/>
              <w:bottom w:val="nil"/>
              <w:right w:val="nil"/>
            </w:tcBorders>
            <w:shd w:val="clear" w:color="auto" w:fill="auto"/>
            <w:tcMar>
              <w:left w:w="43" w:type="dxa"/>
              <w:right w:w="43" w:type="dxa"/>
            </w:tcMar>
            <w:vAlign w:val="center"/>
          </w:tcPr>
          <w:p w14:paraId="59CC6E4C" w14:textId="6C397D69" w:rsidR="008135FB" w:rsidRPr="00930261" w:rsidRDefault="008135FB" w:rsidP="008135FB">
            <w:pPr>
              <w:jc w:val="right"/>
              <w:rPr>
                <w:sz w:val="14"/>
                <w:szCs w:val="14"/>
              </w:rPr>
            </w:pPr>
            <w:r w:rsidRPr="00930261">
              <w:rPr>
                <w:sz w:val="14"/>
                <w:szCs w:val="14"/>
              </w:rPr>
              <w:t>41,360</w:t>
            </w:r>
          </w:p>
        </w:tc>
        <w:tc>
          <w:tcPr>
            <w:tcW w:w="720" w:type="dxa"/>
            <w:tcBorders>
              <w:top w:val="nil"/>
              <w:left w:val="nil"/>
              <w:bottom w:val="nil"/>
              <w:right w:val="nil"/>
            </w:tcBorders>
            <w:shd w:val="clear" w:color="auto" w:fill="auto"/>
            <w:tcMar>
              <w:left w:w="43" w:type="dxa"/>
              <w:right w:w="43" w:type="dxa"/>
            </w:tcMar>
            <w:vAlign w:val="center"/>
          </w:tcPr>
          <w:p w14:paraId="12B02D4F" w14:textId="748D11B6" w:rsidR="008135FB" w:rsidRPr="00930261" w:rsidRDefault="008135FB" w:rsidP="008135FB">
            <w:pPr>
              <w:jc w:val="right"/>
              <w:rPr>
                <w:sz w:val="14"/>
                <w:szCs w:val="14"/>
              </w:rPr>
            </w:pPr>
            <w:r w:rsidRPr="00930261">
              <w:rPr>
                <w:sz w:val="14"/>
                <w:szCs w:val="14"/>
              </w:rPr>
              <w:t>41,055</w:t>
            </w:r>
          </w:p>
        </w:tc>
        <w:tc>
          <w:tcPr>
            <w:tcW w:w="724" w:type="dxa"/>
            <w:tcBorders>
              <w:top w:val="nil"/>
              <w:left w:val="nil"/>
              <w:bottom w:val="nil"/>
              <w:right w:val="nil"/>
            </w:tcBorders>
            <w:shd w:val="clear" w:color="auto" w:fill="auto"/>
            <w:tcMar>
              <w:left w:w="43" w:type="dxa"/>
              <w:right w:w="43" w:type="dxa"/>
            </w:tcMar>
            <w:vAlign w:val="center"/>
          </w:tcPr>
          <w:p w14:paraId="0BC6DF0F" w14:textId="62ED7AF6" w:rsidR="008135FB" w:rsidRPr="00930261" w:rsidRDefault="008135FB" w:rsidP="008135FB">
            <w:pPr>
              <w:jc w:val="right"/>
              <w:rPr>
                <w:sz w:val="14"/>
                <w:szCs w:val="14"/>
              </w:rPr>
            </w:pPr>
            <w:r w:rsidRPr="00930261">
              <w:rPr>
                <w:sz w:val="14"/>
                <w:szCs w:val="14"/>
              </w:rPr>
              <w:t>49,567</w:t>
            </w:r>
          </w:p>
        </w:tc>
        <w:tc>
          <w:tcPr>
            <w:tcW w:w="720" w:type="dxa"/>
            <w:tcBorders>
              <w:top w:val="nil"/>
              <w:left w:val="nil"/>
              <w:bottom w:val="nil"/>
              <w:right w:val="nil"/>
            </w:tcBorders>
            <w:shd w:val="clear" w:color="auto" w:fill="auto"/>
            <w:tcMar>
              <w:left w:w="43" w:type="dxa"/>
              <w:right w:w="43" w:type="dxa"/>
            </w:tcMar>
            <w:vAlign w:val="center"/>
          </w:tcPr>
          <w:p w14:paraId="6767EE21" w14:textId="4F66C067" w:rsidR="008135FB" w:rsidRPr="00930261" w:rsidRDefault="008135FB" w:rsidP="008135FB">
            <w:pPr>
              <w:jc w:val="right"/>
              <w:rPr>
                <w:sz w:val="14"/>
                <w:szCs w:val="14"/>
              </w:rPr>
            </w:pPr>
            <w:r>
              <w:rPr>
                <w:sz w:val="14"/>
                <w:szCs w:val="14"/>
              </w:rPr>
              <w:t>51,231</w:t>
            </w:r>
          </w:p>
        </w:tc>
        <w:tc>
          <w:tcPr>
            <w:tcW w:w="828" w:type="dxa"/>
            <w:tcBorders>
              <w:top w:val="nil"/>
              <w:left w:val="nil"/>
              <w:bottom w:val="nil"/>
              <w:right w:val="nil"/>
            </w:tcBorders>
            <w:shd w:val="clear" w:color="auto" w:fill="auto"/>
            <w:tcMar>
              <w:left w:w="43" w:type="dxa"/>
              <w:right w:w="43" w:type="dxa"/>
            </w:tcMar>
            <w:vAlign w:val="center"/>
          </w:tcPr>
          <w:p w14:paraId="19276439" w14:textId="1C88A4AA" w:rsidR="008135FB" w:rsidRPr="00930261" w:rsidRDefault="008135FB" w:rsidP="008135FB">
            <w:pPr>
              <w:jc w:val="right"/>
              <w:rPr>
                <w:sz w:val="14"/>
                <w:szCs w:val="14"/>
              </w:rPr>
            </w:pPr>
            <w:r>
              <w:rPr>
                <w:sz w:val="14"/>
                <w:szCs w:val="14"/>
              </w:rPr>
              <w:t>49,114</w:t>
            </w:r>
          </w:p>
        </w:tc>
      </w:tr>
      <w:tr w:rsidR="00B604F1" w:rsidRPr="00BF4323" w14:paraId="35376D4F"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AAC9C25" w14:textId="77777777" w:rsidR="00B604F1" w:rsidRPr="002B6501" w:rsidRDefault="00B604F1" w:rsidP="00B604F1">
            <w:pPr>
              <w:rPr>
                <w:b/>
                <w:bCs/>
                <w:sz w:val="14"/>
                <w:szCs w:val="14"/>
              </w:rPr>
            </w:pPr>
            <w:r w:rsidRPr="002B6501">
              <w:rPr>
                <w:b/>
                <w:bCs/>
                <w:sz w:val="14"/>
                <w:szCs w:val="14"/>
              </w:rPr>
              <w:t>H.     Miscellaneous Group</w:t>
            </w:r>
          </w:p>
        </w:tc>
        <w:tc>
          <w:tcPr>
            <w:tcW w:w="738" w:type="dxa"/>
            <w:tcBorders>
              <w:top w:val="nil"/>
              <w:left w:val="nil"/>
              <w:bottom w:val="nil"/>
              <w:right w:val="nil"/>
            </w:tcBorders>
            <w:shd w:val="clear" w:color="auto" w:fill="auto"/>
            <w:noWrap/>
            <w:tcMar>
              <w:left w:w="43" w:type="dxa"/>
              <w:right w:w="43" w:type="dxa"/>
            </w:tcMar>
            <w:vAlign w:val="center"/>
          </w:tcPr>
          <w:p w14:paraId="1AEEF1D0" w14:textId="77777777" w:rsidR="00B604F1" w:rsidRPr="00930261" w:rsidRDefault="00B604F1" w:rsidP="00B604F1">
            <w:pPr>
              <w:jc w:val="right"/>
              <w:rPr>
                <w:b/>
                <w:bCs/>
                <w:sz w:val="14"/>
                <w:szCs w:val="14"/>
              </w:rPr>
            </w:pPr>
            <w:r w:rsidRPr="00930261">
              <w:rPr>
                <w:b/>
                <w:bCs/>
                <w:sz w:val="14"/>
                <w:szCs w:val="14"/>
              </w:rPr>
              <w:t>789,095</w:t>
            </w:r>
          </w:p>
        </w:tc>
        <w:tc>
          <w:tcPr>
            <w:tcW w:w="790" w:type="dxa"/>
            <w:tcBorders>
              <w:top w:val="nil"/>
              <w:left w:val="nil"/>
              <w:bottom w:val="nil"/>
            </w:tcBorders>
            <w:shd w:val="clear" w:color="auto" w:fill="auto"/>
            <w:noWrap/>
            <w:tcMar>
              <w:left w:w="43" w:type="dxa"/>
              <w:right w:w="43" w:type="dxa"/>
            </w:tcMar>
            <w:vAlign w:val="center"/>
          </w:tcPr>
          <w:p w14:paraId="5BBF7F25" w14:textId="77777777" w:rsidR="00B604F1" w:rsidRPr="00930261" w:rsidRDefault="00B604F1" w:rsidP="00B604F1">
            <w:pPr>
              <w:jc w:val="right"/>
              <w:rPr>
                <w:b/>
                <w:bCs/>
                <w:sz w:val="14"/>
                <w:szCs w:val="14"/>
              </w:rPr>
            </w:pPr>
            <w:r w:rsidRPr="00930261">
              <w:rPr>
                <w:b/>
                <w:bCs/>
                <w:sz w:val="14"/>
                <w:szCs w:val="14"/>
              </w:rPr>
              <w:t>1,163,123</w:t>
            </w:r>
          </w:p>
        </w:tc>
        <w:tc>
          <w:tcPr>
            <w:tcW w:w="738" w:type="dxa"/>
            <w:shd w:val="clear" w:color="auto" w:fill="auto"/>
            <w:noWrap/>
            <w:tcMar>
              <w:left w:w="43" w:type="dxa"/>
              <w:right w:w="43" w:type="dxa"/>
            </w:tcMar>
            <w:vAlign w:val="center"/>
          </w:tcPr>
          <w:p w14:paraId="5C7D8C53" w14:textId="44431D35" w:rsidR="00B604F1" w:rsidRPr="00930261" w:rsidRDefault="00B604F1" w:rsidP="00B604F1">
            <w:pPr>
              <w:jc w:val="right"/>
              <w:rPr>
                <w:b/>
                <w:bCs/>
                <w:sz w:val="14"/>
                <w:szCs w:val="14"/>
              </w:rPr>
            </w:pPr>
            <w:r w:rsidRPr="00327983">
              <w:rPr>
                <w:b/>
                <w:bCs/>
                <w:sz w:val="14"/>
                <w:szCs w:val="14"/>
              </w:rPr>
              <w:t>103,612</w:t>
            </w:r>
          </w:p>
        </w:tc>
        <w:tc>
          <w:tcPr>
            <w:tcW w:w="720" w:type="dxa"/>
            <w:shd w:val="clear" w:color="auto" w:fill="auto"/>
            <w:tcMar>
              <w:left w:w="43" w:type="dxa"/>
              <w:right w:w="43" w:type="dxa"/>
            </w:tcMar>
            <w:vAlign w:val="center"/>
          </w:tcPr>
          <w:p w14:paraId="577D3CD8" w14:textId="4E0C2336" w:rsidR="00B604F1" w:rsidRPr="00930261" w:rsidRDefault="00B604F1" w:rsidP="00B604F1">
            <w:pPr>
              <w:jc w:val="right"/>
              <w:rPr>
                <w:b/>
                <w:bCs/>
                <w:sz w:val="14"/>
                <w:szCs w:val="14"/>
              </w:rPr>
            </w:pPr>
            <w:r w:rsidRPr="00327983">
              <w:rPr>
                <w:b/>
                <w:bCs/>
                <w:sz w:val="14"/>
                <w:szCs w:val="14"/>
              </w:rPr>
              <w:t>95,676</w:t>
            </w:r>
          </w:p>
        </w:tc>
        <w:tc>
          <w:tcPr>
            <w:tcW w:w="720" w:type="dxa"/>
            <w:tcBorders>
              <w:top w:val="nil"/>
              <w:left w:val="nil"/>
              <w:bottom w:val="nil"/>
              <w:right w:val="nil"/>
            </w:tcBorders>
            <w:shd w:val="clear" w:color="auto" w:fill="auto"/>
            <w:tcMar>
              <w:left w:w="43" w:type="dxa"/>
              <w:right w:w="43" w:type="dxa"/>
            </w:tcMar>
            <w:vAlign w:val="center"/>
          </w:tcPr>
          <w:p w14:paraId="7A940B7F" w14:textId="6A2CEAC6" w:rsidR="00B604F1" w:rsidRPr="00930261" w:rsidRDefault="00B604F1" w:rsidP="00B604F1">
            <w:pPr>
              <w:jc w:val="right"/>
              <w:rPr>
                <w:b/>
                <w:bCs/>
                <w:sz w:val="14"/>
                <w:szCs w:val="14"/>
              </w:rPr>
            </w:pPr>
            <w:r w:rsidRPr="00930261">
              <w:rPr>
                <w:b/>
                <w:bCs/>
                <w:sz w:val="14"/>
                <w:szCs w:val="14"/>
              </w:rPr>
              <w:t>90,186</w:t>
            </w:r>
          </w:p>
        </w:tc>
        <w:tc>
          <w:tcPr>
            <w:tcW w:w="720" w:type="dxa"/>
            <w:tcBorders>
              <w:top w:val="nil"/>
              <w:left w:val="nil"/>
              <w:bottom w:val="nil"/>
              <w:right w:val="nil"/>
            </w:tcBorders>
            <w:shd w:val="clear" w:color="auto" w:fill="auto"/>
            <w:tcMar>
              <w:left w:w="43" w:type="dxa"/>
              <w:right w:w="43" w:type="dxa"/>
            </w:tcMar>
            <w:vAlign w:val="center"/>
          </w:tcPr>
          <w:p w14:paraId="1C8A0FF5" w14:textId="5837927B" w:rsidR="00B604F1" w:rsidRPr="00930261" w:rsidRDefault="00B604F1" w:rsidP="00B604F1">
            <w:pPr>
              <w:jc w:val="right"/>
              <w:rPr>
                <w:b/>
                <w:bCs/>
                <w:sz w:val="14"/>
                <w:szCs w:val="14"/>
              </w:rPr>
            </w:pPr>
            <w:r w:rsidRPr="00930261">
              <w:rPr>
                <w:b/>
                <w:bCs/>
                <w:sz w:val="14"/>
                <w:szCs w:val="14"/>
              </w:rPr>
              <w:t>120,743</w:t>
            </w:r>
          </w:p>
        </w:tc>
        <w:tc>
          <w:tcPr>
            <w:tcW w:w="724" w:type="dxa"/>
            <w:tcBorders>
              <w:top w:val="nil"/>
              <w:left w:val="nil"/>
              <w:bottom w:val="nil"/>
              <w:right w:val="nil"/>
            </w:tcBorders>
            <w:shd w:val="clear" w:color="auto" w:fill="auto"/>
            <w:tcMar>
              <w:left w:w="43" w:type="dxa"/>
              <w:right w:w="43" w:type="dxa"/>
            </w:tcMar>
            <w:vAlign w:val="center"/>
          </w:tcPr>
          <w:p w14:paraId="7792F78D" w14:textId="66FB6FBE" w:rsidR="00B604F1" w:rsidRPr="00930261" w:rsidRDefault="00B604F1" w:rsidP="00B604F1">
            <w:pPr>
              <w:jc w:val="right"/>
              <w:rPr>
                <w:b/>
                <w:bCs/>
                <w:sz w:val="14"/>
                <w:szCs w:val="14"/>
              </w:rPr>
            </w:pPr>
            <w:r w:rsidRPr="00930261">
              <w:rPr>
                <w:b/>
                <w:bCs/>
                <w:sz w:val="14"/>
                <w:szCs w:val="14"/>
              </w:rPr>
              <w:t>107,709</w:t>
            </w:r>
          </w:p>
        </w:tc>
        <w:tc>
          <w:tcPr>
            <w:tcW w:w="720" w:type="dxa"/>
            <w:tcBorders>
              <w:top w:val="nil"/>
              <w:left w:val="nil"/>
              <w:bottom w:val="nil"/>
              <w:right w:val="nil"/>
            </w:tcBorders>
            <w:shd w:val="clear" w:color="auto" w:fill="auto"/>
            <w:tcMar>
              <w:left w:w="43" w:type="dxa"/>
              <w:right w:w="43" w:type="dxa"/>
            </w:tcMar>
            <w:vAlign w:val="center"/>
          </w:tcPr>
          <w:p w14:paraId="5C2FDC59" w14:textId="2A65612D" w:rsidR="00B604F1" w:rsidRPr="00930261" w:rsidRDefault="00B604F1" w:rsidP="00B604F1">
            <w:pPr>
              <w:jc w:val="right"/>
              <w:rPr>
                <w:b/>
                <w:bCs/>
                <w:sz w:val="14"/>
                <w:szCs w:val="14"/>
              </w:rPr>
            </w:pPr>
            <w:r>
              <w:rPr>
                <w:b/>
                <w:bCs/>
                <w:sz w:val="14"/>
                <w:szCs w:val="14"/>
              </w:rPr>
              <w:t>93,504</w:t>
            </w:r>
          </w:p>
        </w:tc>
        <w:tc>
          <w:tcPr>
            <w:tcW w:w="828" w:type="dxa"/>
            <w:tcBorders>
              <w:top w:val="nil"/>
              <w:left w:val="nil"/>
              <w:bottom w:val="nil"/>
              <w:right w:val="nil"/>
            </w:tcBorders>
            <w:shd w:val="clear" w:color="auto" w:fill="auto"/>
            <w:tcMar>
              <w:left w:w="43" w:type="dxa"/>
              <w:right w:w="43" w:type="dxa"/>
            </w:tcMar>
            <w:vAlign w:val="center"/>
          </w:tcPr>
          <w:p w14:paraId="3325338D" w14:textId="591579D6" w:rsidR="00B604F1" w:rsidRPr="00930261" w:rsidRDefault="00B604F1" w:rsidP="00B604F1">
            <w:pPr>
              <w:jc w:val="right"/>
              <w:rPr>
                <w:b/>
                <w:bCs/>
                <w:sz w:val="14"/>
                <w:szCs w:val="14"/>
              </w:rPr>
            </w:pPr>
            <w:r>
              <w:rPr>
                <w:b/>
                <w:bCs/>
                <w:sz w:val="14"/>
                <w:szCs w:val="14"/>
              </w:rPr>
              <w:t>91,235</w:t>
            </w:r>
          </w:p>
        </w:tc>
      </w:tr>
      <w:tr w:rsidR="00B604F1" w:rsidRPr="00BF4323" w14:paraId="2A6892C8"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2A69354F" w14:textId="77777777" w:rsidR="00B604F1" w:rsidRPr="002B6501" w:rsidRDefault="00B604F1" w:rsidP="00B604F1">
            <w:pPr>
              <w:ind w:firstLineChars="236" w:firstLine="330"/>
              <w:rPr>
                <w:sz w:val="14"/>
                <w:szCs w:val="14"/>
              </w:rPr>
            </w:pPr>
            <w:r w:rsidRPr="002B6501">
              <w:rPr>
                <w:sz w:val="14"/>
                <w:szCs w:val="14"/>
              </w:rPr>
              <w:t>42-Rubber Crude Incl. Synth/Reclaimed</w:t>
            </w:r>
          </w:p>
        </w:tc>
        <w:tc>
          <w:tcPr>
            <w:tcW w:w="738" w:type="dxa"/>
            <w:tcBorders>
              <w:top w:val="nil"/>
              <w:left w:val="nil"/>
              <w:bottom w:val="nil"/>
              <w:right w:val="nil"/>
            </w:tcBorders>
            <w:shd w:val="clear" w:color="auto" w:fill="auto"/>
            <w:noWrap/>
            <w:tcMar>
              <w:left w:w="43" w:type="dxa"/>
              <w:right w:w="43" w:type="dxa"/>
            </w:tcMar>
            <w:vAlign w:val="center"/>
          </w:tcPr>
          <w:p w14:paraId="212EE7BA" w14:textId="77777777" w:rsidR="00B604F1" w:rsidRPr="00930261" w:rsidRDefault="00B604F1" w:rsidP="00B604F1">
            <w:pPr>
              <w:jc w:val="right"/>
              <w:rPr>
                <w:sz w:val="14"/>
                <w:szCs w:val="14"/>
              </w:rPr>
            </w:pPr>
            <w:r w:rsidRPr="00930261">
              <w:rPr>
                <w:sz w:val="14"/>
                <w:szCs w:val="14"/>
              </w:rPr>
              <w:t>130,490</w:t>
            </w:r>
          </w:p>
        </w:tc>
        <w:tc>
          <w:tcPr>
            <w:tcW w:w="790" w:type="dxa"/>
            <w:tcBorders>
              <w:top w:val="nil"/>
              <w:left w:val="nil"/>
              <w:bottom w:val="nil"/>
            </w:tcBorders>
            <w:shd w:val="clear" w:color="auto" w:fill="auto"/>
            <w:noWrap/>
            <w:tcMar>
              <w:left w:w="43" w:type="dxa"/>
              <w:right w:w="43" w:type="dxa"/>
            </w:tcMar>
            <w:vAlign w:val="center"/>
          </w:tcPr>
          <w:p w14:paraId="1F7C7DC0" w14:textId="77777777" w:rsidR="00B604F1" w:rsidRPr="00930261" w:rsidRDefault="00B604F1" w:rsidP="00B604F1">
            <w:pPr>
              <w:jc w:val="right"/>
              <w:rPr>
                <w:sz w:val="14"/>
                <w:szCs w:val="14"/>
              </w:rPr>
            </w:pPr>
            <w:r w:rsidRPr="00930261">
              <w:rPr>
                <w:sz w:val="14"/>
                <w:szCs w:val="14"/>
              </w:rPr>
              <w:t>190,169</w:t>
            </w:r>
          </w:p>
        </w:tc>
        <w:tc>
          <w:tcPr>
            <w:tcW w:w="738" w:type="dxa"/>
            <w:tcBorders>
              <w:top w:val="nil"/>
            </w:tcBorders>
            <w:shd w:val="clear" w:color="auto" w:fill="auto"/>
            <w:noWrap/>
            <w:tcMar>
              <w:left w:w="43" w:type="dxa"/>
              <w:right w:w="43" w:type="dxa"/>
            </w:tcMar>
            <w:vAlign w:val="center"/>
          </w:tcPr>
          <w:p w14:paraId="05F0E48D" w14:textId="697F2F6C" w:rsidR="00B604F1" w:rsidRPr="00930261" w:rsidRDefault="00B604F1" w:rsidP="00B604F1">
            <w:pPr>
              <w:jc w:val="right"/>
              <w:rPr>
                <w:sz w:val="14"/>
                <w:szCs w:val="14"/>
              </w:rPr>
            </w:pPr>
            <w:r w:rsidRPr="00327983">
              <w:rPr>
                <w:sz w:val="14"/>
                <w:szCs w:val="14"/>
              </w:rPr>
              <w:t>17,536</w:t>
            </w:r>
          </w:p>
        </w:tc>
        <w:tc>
          <w:tcPr>
            <w:tcW w:w="720" w:type="dxa"/>
            <w:tcBorders>
              <w:top w:val="nil"/>
            </w:tcBorders>
            <w:shd w:val="clear" w:color="auto" w:fill="auto"/>
            <w:tcMar>
              <w:left w:w="43" w:type="dxa"/>
              <w:right w:w="43" w:type="dxa"/>
            </w:tcMar>
            <w:vAlign w:val="center"/>
          </w:tcPr>
          <w:p w14:paraId="057CB8BD" w14:textId="11DF5B4A" w:rsidR="00B604F1" w:rsidRPr="00930261" w:rsidRDefault="00B604F1" w:rsidP="00B604F1">
            <w:pPr>
              <w:jc w:val="right"/>
              <w:rPr>
                <w:sz w:val="14"/>
                <w:szCs w:val="14"/>
              </w:rPr>
            </w:pPr>
            <w:r w:rsidRPr="00327983">
              <w:rPr>
                <w:sz w:val="14"/>
                <w:szCs w:val="14"/>
              </w:rPr>
              <w:t>20,568</w:t>
            </w:r>
          </w:p>
        </w:tc>
        <w:tc>
          <w:tcPr>
            <w:tcW w:w="720" w:type="dxa"/>
            <w:tcBorders>
              <w:top w:val="nil"/>
              <w:left w:val="nil"/>
              <w:bottom w:val="nil"/>
              <w:right w:val="nil"/>
            </w:tcBorders>
            <w:shd w:val="clear" w:color="auto" w:fill="auto"/>
            <w:tcMar>
              <w:left w:w="43" w:type="dxa"/>
              <w:right w:w="43" w:type="dxa"/>
            </w:tcMar>
            <w:vAlign w:val="center"/>
          </w:tcPr>
          <w:p w14:paraId="1CC7D107" w14:textId="0442B74D" w:rsidR="00B604F1" w:rsidRPr="00930261" w:rsidRDefault="00B604F1" w:rsidP="00B604F1">
            <w:pPr>
              <w:jc w:val="right"/>
              <w:rPr>
                <w:sz w:val="14"/>
                <w:szCs w:val="14"/>
              </w:rPr>
            </w:pPr>
            <w:r w:rsidRPr="00930261">
              <w:rPr>
                <w:sz w:val="14"/>
                <w:szCs w:val="14"/>
              </w:rPr>
              <w:t>17,272</w:t>
            </w:r>
          </w:p>
        </w:tc>
        <w:tc>
          <w:tcPr>
            <w:tcW w:w="720" w:type="dxa"/>
            <w:tcBorders>
              <w:top w:val="nil"/>
              <w:left w:val="nil"/>
              <w:bottom w:val="nil"/>
              <w:right w:val="nil"/>
            </w:tcBorders>
            <w:shd w:val="clear" w:color="auto" w:fill="auto"/>
            <w:tcMar>
              <w:left w:w="43" w:type="dxa"/>
              <w:right w:w="43" w:type="dxa"/>
            </w:tcMar>
            <w:vAlign w:val="center"/>
          </w:tcPr>
          <w:p w14:paraId="38AAAD05" w14:textId="0E7EB228" w:rsidR="00B604F1" w:rsidRPr="00930261" w:rsidRDefault="00B604F1" w:rsidP="00B604F1">
            <w:pPr>
              <w:jc w:val="right"/>
              <w:rPr>
                <w:sz w:val="14"/>
                <w:szCs w:val="14"/>
              </w:rPr>
            </w:pPr>
            <w:r w:rsidRPr="00930261">
              <w:rPr>
                <w:sz w:val="14"/>
                <w:szCs w:val="14"/>
              </w:rPr>
              <w:t>28,027</w:t>
            </w:r>
          </w:p>
        </w:tc>
        <w:tc>
          <w:tcPr>
            <w:tcW w:w="724" w:type="dxa"/>
            <w:tcBorders>
              <w:top w:val="nil"/>
              <w:left w:val="nil"/>
              <w:bottom w:val="nil"/>
              <w:right w:val="nil"/>
            </w:tcBorders>
            <w:shd w:val="clear" w:color="auto" w:fill="auto"/>
            <w:tcMar>
              <w:left w:w="43" w:type="dxa"/>
              <w:right w:w="43" w:type="dxa"/>
            </w:tcMar>
            <w:vAlign w:val="center"/>
          </w:tcPr>
          <w:p w14:paraId="06BC6A7E" w14:textId="2D857050" w:rsidR="00B604F1" w:rsidRPr="00930261" w:rsidRDefault="00B604F1" w:rsidP="00B604F1">
            <w:pPr>
              <w:jc w:val="right"/>
              <w:rPr>
                <w:sz w:val="14"/>
                <w:szCs w:val="14"/>
              </w:rPr>
            </w:pPr>
            <w:r w:rsidRPr="00930261">
              <w:rPr>
                <w:sz w:val="14"/>
                <w:szCs w:val="14"/>
              </w:rPr>
              <w:t>23,738</w:t>
            </w:r>
          </w:p>
        </w:tc>
        <w:tc>
          <w:tcPr>
            <w:tcW w:w="720" w:type="dxa"/>
            <w:tcBorders>
              <w:top w:val="nil"/>
              <w:left w:val="nil"/>
              <w:bottom w:val="nil"/>
              <w:right w:val="nil"/>
            </w:tcBorders>
            <w:shd w:val="clear" w:color="auto" w:fill="auto"/>
            <w:tcMar>
              <w:left w:w="43" w:type="dxa"/>
              <w:right w:w="43" w:type="dxa"/>
            </w:tcMar>
            <w:vAlign w:val="center"/>
          </w:tcPr>
          <w:p w14:paraId="054E16CE" w14:textId="38BB4379" w:rsidR="00B604F1" w:rsidRPr="00930261" w:rsidRDefault="00B604F1" w:rsidP="00B604F1">
            <w:pPr>
              <w:jc w:val="right"/>
              <w:rPr>
                <w:sz w:val="14"/>
                <w:szCs w:val="14"/>
              </w:rPr>
            </w:pPr>
            <w:r>
              <w:rPr>
                <w:sz w:val="14"/>
                <w:szCs w:val="14"/>
              </w:rPr>
              <w:t>18,406</w:t>
            </w:r>
          </w:p>
        </w:tc>
        <w:tc>
          <w:tcPr>
            <w:tcW w:w="828" w:type="dxa"/>
            <w:tcBorders>
              <w:top w:val="nil"/>
              <w:left w:val="nil"/>
              <w:bottom w:val="nil"/>
              <w:right w:val="nil"/>
            </w:tcBorders>
            <w:shd w:val="clear" w:color="auto" w:fill="auto"/>
            <w:tcMar>
              <w:left w:w="43" w:type="dxa"/>
              <w:right w:w="43" w:type="dxa"/>
            </w:tcMar>
            <w:vAlign w:val="center"/>
          </w:tcPr>
          <w:p w14:paraId="1FCD84B3" w14:textId="577DAA29" w:rsidR="00B604F1" w:rsidRPr="00930261" w:rsidRDefault="00B604F1" w:rsidP="00B604F1">
            <w:pPr>
              <w:jc w:val="right"/>
              <w:rPr>
                <w:sz w:val="14"/>
                <w:szCs w:val="14"/>
              </w:rPr>
            </w:pPr>
            <w:r>
              <w:rPr>
                <w:sz w:val="14"/>
                <w:szCs w:val="14"/>
              </w:rPr>
              <w:t>15,971</w:t>
            </w:r>
          </w:p>
        </w:tc>
      </w:tr>
      <w:tr w:rsidR="00B604F1" w:rsidRPr="00BF4323" w14:paraId="6DBF2D13"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8D3CEA3" w14:textId="77777777" w:rsidR="00B604F1" w:rsidRPr="002B6501" w:rsidRDefault="00B604F1" w:rsidP="00B604F1">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8" w:type="dxa"/>
            <w:tcBorders>
              <w:top w:val="nil"/>
              <w:left w:val="nil"/>
              <w:bottom w:val="nil"/>
              <w:right w:val="nil"/>
            </w:tcBorders>
            <w:shd w:val="clear" w:color="auto" w:fill="auto"/>
            <w:noWrap/>
            <w:tcMar>
              <w:left w:w="43" w:type="dxa"/>
              <w:right w:w="43" w:type="dxa"/>
            </w:tcMar>
            <w:vAlign w:val="center"/>
          </w:tcPr>
          <w:p w14:paraId="40AAFDBC" w14:textId="77777777" w:rsidR="00B604F1" w:rsidRPr="00930261" w:rsidRDefault="00B604F1" w:rsidP="00B604F1">
            <w:pPr>
              <w:jc w:val="right"/>
              <w:rPr>
                <w:sz w:val="14"/>
                <w:szCs w:val="14"/>
              </w:rPr>
            </w:pPr>
            <w:r w:rsidRPr="00930261">
              <w:rPr>
                <w:sz w:val="14"/>
                <w:szCs w:val="14"/>
              </w:rPr>
              <w:t>78,302</w:t>
            </w:r>
          </w:p>
        </w:tc>
        <w:tc>
          <w:tcPr>
            <w:tcW w:w="790" w:type="dxa"/>
            <w:tcBorders>
              <w:top w:val="nil"/>
              <w:left w:val="nil"/>
              <w:bottom w:val="nil"/>
            </w:tcBorders>
            <w:shd w:val="clear" w:color="auto" w:fill="auto"/>
            <w:noWrap/>
            <w:tcMar>
              <w:left w:w="43" w:type="dxa"/>
              <w:right w:w="43" w:type="dxa"/>
            </w:tcMar>
            <w:vAlign w:val="center"/>
          </w:tcPr>
          <w:p w14:paraId="7AD4E9D0" w14:textId="77777777" w:rsidR="00B604F1" w:rsidRPr="00930261" w:rsidRDefault="00B604F1" w:rsidP="00B604F1">
            <w:pPr>
              <w:jc w:val="right"/>
              <w:rPr>
                <w:sz w:val="14"/>
                <w:szCs w:val="14"/>
              </w:rPr>
            </w:pPr>
            <w:r w:rsidRPr="00930261">
              <w:rPr>
                <w:sz w:val="14"/>
                <w:szCs w:val="14"/>
              </w:rPr>
              <w:t>300,661</w:t>
            </w:r>
          </w:p>
        </w:tc>
        <w:tc>
          <w:tcPr>
            <w:tcW w:w="738" w:type="dxa"/>
            <w:tcBorders>
              <w:top w:val="nil"/>
            </w:tcBorders>
            <w:shd w:val="clear" w:color="auto" w:fill="auto"/>
            <w:noWrap/>
            <w:tcMar>
              <w:left w:w="43" w:type="dxa"/>
              <w:right w:w="43" w:type="dxa"/>
            </w:tcMar>
            <w:vAlign w:val="center"/>
          </w:tcPr>
          <w:p w14:paraId="551ACC91" w14:textId="5022BAC1" w:rsidR="00B604F1" w:rsidRPr="00930261" w:rsidRDefault="00B604F1" w:rsidP="00B604F1">
            <w:pPr>
              <w:jc w:val="right"/>
              <w:rPr>
                <w:sz w:val="14"/>
                <w:szCs w:val="14"/>
              </w:rPr>
            </w:pPr>
            <w:r w:rsidRPr="00327983">
              <w:rPr>
                <w:sz w:val="14"/>
                <w:szCs w:val="14"/>
              </w:rPr>
              <w:t>24,664</w:t>
            </w:r>
          </w:p>
        </w:tc>
        <w:tc>
          <w:tcPr>
            <w:tcW w:w="720" w:type="dxa"/>
            <w:tcBorders>
              <w:top w:val="nil"/>
            </w:tcBorders>
            <w:shd w:val="clear" w:color="auto" w:fill="auto"/>
            <w:tcMar>
              <w:left w:w="43" w:type="dxa"/>
              <w:right w:w="43" w:type="dxa"/>
            </w:tcMar>
            <w:vAlign w:val="center"/>
          </w:tcPr>
          <w:p w14:paraId="0026C832" w14:textId="02B60BDC" w:rsidR="00B604F1" w:rsidRPr="00930261" w:rsidRDefault="00B604F1" w:rsidP="00B604F1">
            <w:pPr>
              <w:jc w:val="right"/>
              <w:rPr>
                <w:sz w:val="14"/>
                <w:szCs w:val="14"/>
              </w:rPr>
            </w:pPr>
            <w:r w:rsidRPr="00327983">
              <w:rPr>
                <w:sz w:val="14"/>
                <w:szCs w:val="14"/>
              </w:rPr>
              <w:t>20,451</w:t>
            </w:r>
          </w:p>
        </w:tc>
        <w:tc>
          <w:tcPr>
            <w:tcW w:w="720" w:type="dxa"/>
            <w:tcBorders>
              <w:top w:val="nil"/>
              <w:left w:val="nil"/>
              <w:bottom w:val="nil"/>
              <w:right w:val="nil"/>
            </w:tcBorders>
            <w:shd w:val="clear" w:color="auto" w:fill="auto"/>
            <w:tcMar>
              <w:left w:w="43" w:type="dxa"/>
              <w:right w:w="43" w:type="dxa"/>
            </w:tcMar>
            <w:vAlign w:val="center"/>
          </w:tcPr>
          <w:p w14:paraId="6ADAE0C1" w14:textId="55187E97" w:rsidR="00B604F1" w:rsidRPr="00930261" w:rsidRDefault="00B604F1" w:rsidP="00B604F1">
            <w:pPr>
              <w:jc w:val="right"/>
              <w:rPr>
                <w:sz w:val="14"/>
                <w:szCs w:val="14"/>
              </w:rPr>
            </w:pPr>
            <w:r w:rsidRPr="00930261">
              <w:rPr>
                <w:sz w:val="14"/>
                <w:szCs w:val="14"/>
              </w:rPr>
              <w:t>23,319</w:t>
            </w:r>
          </w:p>
        </w:tc>
        <w:tc>
          <w:tcPr>
            <w:tcW w:w="720" w:type="dxa"/>
            <w:tcBorders>
              <w:top w:val="nil"/>
              <w:left w:val="nil"/>
              <w:bottom w:val="nil"/>
              <w:right w:val="nil"/>
            </w:tcBorders>
            <w:shd w:val="clear" w:color="auto" w:fill="auto"/>
            <w:tcMar>
              <w:left w:w="43" w:type="dxa"/>
              <w:right w:w="43" w:type="dxa"/>
            </w:tcMar>
            <w:vAlign w:val="center"/>
          </w:tcPr>
          <w:p w14:paraId="69ED4DF7" w14:textId="27BD3768" w:rsidR="00B604F1" w:rsidRPr="00930261" w:rsidRDefault="00B604F1" w:rsidP="00B604F1">
            <w:pPr>
              <w:jc w:val="right"/>
              <w:rPr>
                <w:sz w:val="14"/>
                <w:szCs w:val="14"/>
              </w:rPr>
            </w:pPr>
            <w:r w:rsidRPr="00930261">
              <w:rPr>
                <w:sz w:val="14"/>
                <w:szCs w:val="14"/>
              </w:rPr>
              <w:t>20,170</w:t>
            </w:r>
          </w:p>
        </w:tc>
        <w:tc>
          <w:tcPr>
            <w:tcW w:w="724" w:type="dxa"/>
            <w:tcBorders>
              <w:top w:val="nil"/>
              <w:left w:val="nil"/>
              <w:bottom w:val="nil"/>
              <w:right w:val="nil"/>
            </w:tcBorders>
            <w:shd w:val="clear" w:color="auto" w:fill="auto"/>
            <w:tcMar>
              <w:left w:w="43" w:type="dxa"/>
              <w:right w:w="43" w:type="dxa"/>
            </w:tcMar>
            <w:vAlign w:val="center"/>
          </w:tcPr>
          <w:p w14:paraId="4FD4DCB7" w14:textId="21034E60" w:rsidR="00B604F1" w:rsidRPr="00930261" w:rsidRDefault="00B604F1" w:rsidP="00B604F1">
            <w:pPr>
              <w:jc w:val="right"/>
              <w:rPr>
                <w:sz w:val="14"/>
                <w:szCs w:val="14"/>
              </w:rPr>
            </w:pPr>
            <w:r w:rsidRPr="00930261">
              <w:rPr>
                <w:sz w:val="14"/>
                <w:szCs w:val="14"/>
              </w:rPr>
              <w:t>22,156</w:t>
            </w:r>
          </w:p>
        </w:tc>
        <w:tc>
          <w:tcPr>
            <w:tcW w:w="720" w:type="dxa"/>
            <w:tcBorders>
              <w:top w:val="nil"/>
              <w:left w:val="nil"/>
              <w:bottom w:val="nil"/>
              <w:right w:val="nil"/>
            </w:tcBorders>
            <w:shd w:val="clear" w:color="auto" w:fill="auto"/>
            <w:tcMar>
              <w:left w:w="43" w:type="dxa"/>
              <w:right w:w="43" w:type="dxa"/>
            </w:tcMar>
            <w:vAlign w:val="center"/>
          </w:tcPr>
          <w:p w14:paraId="3424261B" w14:textId="10D31645" w:rsidR="00B604F1" w:rsidRPr="00930261" w:rsidRDefault="00B604F1" w:rsidP="00B604F1">
            <w:pPr>
              <w:jc w:val="right"/>
              <w:rPr>
                <w:sz w:val="14"/>
                <w:szCs w:val="14"/>
              </w:rPr>
            </w:pPr>
            <w:r>
              <w:rPr>
                <w:sz w:val="14"/>
                <w:szCs w:val="14"/>
              </w:rPr>
              <w:t>13,614</w:t>
            </w:r>
          </w:p>
        </w:tc>
        <w:tc>
          <w:tcPr>
            <w:tcW w:w="828" w:type="dxa"/>
            <w:tcBorders>
              <w:top w:val="nil"/>
              <w:left w:val="nil"/>
              <w:bottom w:val="nil"/>
              <w:right w:val="nil"/>
            </w:tcBorders>
            <w:shd w:val="clear" w:color="auto" w:fill="auto"/>
            <w:tcMar>
              <w:left w:w="43" w:type="dxa"/>
              <w:right w:w="43" w:type="dxa"/>
            </w:tcMar>
            <w:vAlign w:val="center"/>
          </w:tcPr>
          <w:p w14:paraId="69D6BA8A" w14:textId="53F6B9AD" w:rsidR="00B604F1" w:rsidRPr="00930261" w:rsidRDefault="00B604F1" w:rsidP="00B604F1">
            <w:pPr>
              <w:jc w:val="right"/>
              <w:rPr>
                <w:sz w:val="14"/>
                <w:szCs w:val="14"/>
              </w:rPr>
            </w:pPr>
            <w:r>
              <w:rPr>
                <w:sz w:val="14"/>
                <w:szCs w:val="14"/>
              </w:rPr>
              <w:t>10,911</w:t>
            </w:r>
          </w:p>
        </w:tc>
      </w:tr>
      <w:tr w:rsidR="00B604F1" w:rsidRPr="00BF4323" w14:paraId="03190BB9"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5A313626" w14:textId="77777777" w:rsidR="00B604F1" w:rsidRPr="002B6501" w:rsidRDefault="00B604F1" w:rsidP="00B604F1">
            <w:pPr>
              <w:ind w:firstLineChars="236" w:firstLine="330"/>
              <w:rPr>
                <w:sz w:val="14"/>
                <w:szCs w:val="14"/>
              </w:rPr>
            </w:pPr>
            <w:r w:rsidRPr="002B6501">
              <w:rPr>
                <w:sz w:val="14"/>
                <w:szCs w:val="14"/>
              </w:rPr>
              <w:t>44-Wood &amp; Cork</w:t>
            </w:r>
          </w:p>
        </w:tc>
        <w:tc>
          <w:tcPr>
            <w:tcW w:w="738" w:type="dxa"/>
            <w:tcBorders>
              <w:top w:val="nil"/>
              <w:left w:val="nil"/>
              <w:bottom w:val="nil"/>
              <w:right w:val="nil"/>
            </w:tcBorders>
            <w:shd w:val="clear" w:color="auto" w:fill="auto"/>
            <w:noWrap/>
            <w:tcMar>
              <w:left w:w="43" w:type="dxa"/>
              <w:right w:w="43" w:type="dxa"/>
            </w:tcMar>
            <w:vAlign w:val="center"/>
          </w:tcPr>
          <w:p w14:paraId="2CF74093" w14:textId="77777777" w:rsidR="00B604F1" w:rsidRPr="00930261" w:rsidRDefault="00B604F1" w:rsidP="00B604F1">
            <w:pPr>
              <w:jc w:val="right"/>
              <w:rPr>
                <w:sz w:val="14"/>
                <w:szCs w:val="14"/>
              </w:rPr>
            </w:pPr>
            <w:r w:rsidRPr="00930261">
              <w:rPr>
                <w:sz w:val="14"/>
                <w:szCs w:val="14"/>
              </w:rPr>
              <w:t>151,702</w:t>
            </w:r>
          </w:p>
        </w:tc>
        <w:tc>
          <w:tcPr>
            <w:tcW w:w="790" w:type="dxa"/>
            <w:tcBorders>
              <w:top w:val="nil"/>
              <w:left w:val="nil"/>
              <w:bottom w:val="nil"/>
            </w:tcBorders>
            <w:shd w:val="clear" w:color="auto" w:fill="auto"/>
            <w:noWrap/>
            <w:tcMar>
              <w:left w:w="43" w:type="dxa"/>
              <w:right w:w="43" w:type="dxa"/>
            </w:tcMar>
            <w:vAlign w:val="center"/>
          </w:tcPr>
          <w:p w14:paraId="2475090B" w14:textId="77777777" w:rsidR="00B604F1" w:rsidRPr="00930261" w:rsidRDefault="00B604F1" w:rsidP="00B604F1">
            <w:pPr>
              <w:jc w:val="right"/>
              <w:rPr>
                <w:sz w:val="14"/>
                <w:szCs w:val="14"/>
              </w:rPr>
            </w:pPr>
            <w:r w:rsidRPr="00930261">
              <w:rPr>
                <w:sz w:val="14"/>
                <w:szCs w:val="14"/>
              </w:rPr>
              <w:t>168,721</w:t>
            </w:r>
          </w:p>
        </w:tc>
        <w:tc>
          <w:tcPr>
            <w:tcW w:w="738" w:type="dxa"/>
            <w:tcBorders>
              <w:top w:val="nil"/>
            </w:tcBorders>
            <w:shd w:val="clear" w:color="auto" w:fill="auto"/>
            <w:noWrap/>
            <w:tcMar>
              <w:left w:w="43" w:type="dxa"/>
              <w:right w:w="43" w:type="dxa"/>
            </w:tcMar>
            <w:vAlign w:val="center"/>
          </w:tcPr>
          <w:p w14:paraId="38E8A2F8" w14:textId="7B2EDEBD" w:rsidR="00B604F1" w:rsidRPr="00930261" w:rsidRDefault="00B604F1" w:rsidP="00B604F1">
            <w:pPr>
              <w:jc w:val="right"/>
              <w:rPr>
                <w:sz w:val="14"/>
                <w:szCs w:val="14"/>
              </w:rPr>
            </w:pPr>
            <w:r w:rsidRPr="00327983">
              <w:rPr>
                <w:sz w:val="14"/>
                <w:szCs w:val="14"/>
              </w:rPr>
              <w:t>14,471</w:t>
            </w:r>
          </w:p>
        </w:tc>
        <w:tc>
          <w:tcPr>
            <w:tcW w:w="720" w:type="dxa"/>
            <w:tcBorders>
              <w:top w:val="nil"/>
            </w:tcBorders>
            <w:shd w:val="clear" w:color="auto" w:fill="auto"/>
            <w:tcMar>
              <w:left w:w="43" w:type="dxa"/>
              <w:right w:w="43" w:type="dxa"/>
            </w:tcMar>
            <w:vAlign w:val="center"/>
          </w:tcPr>
          <w:p w14:paraId="4FC0D1DE" w14:textId="0E2352A4" w:rsidR="00B604F1" w:rsidRPr="00930261" w:rsidRDefault="00B604F1" w:rsidP="00B604F1">
            <w:pPr>
              <w:jc w:val="right"/>
              <w:rPr>
                <w:sz w:val="14"/>
                <w:szCs w:val="14"/>
              </w:rPr>
            </w:pPr>
            <w:r w:rsidRPr="00327983">
              <w:rPr>
                <w:sz w:val="14"/>
                <w:szCs w:val="14"/>
              </w:rPr>
              <w:t>11,494</w:t>
            </w:r>
          </w:p>
        </w:tc>
        <w:tc>
          <w:tcPr>
            <w:tcW w:w="720" w:type="dxa"/>
            <w:tcBorders>
              <w:top w:val="nil"/>
              <w:left w:val="nil"/>
              <w:bottom w:val="nil"/>
              <w:right w:val="nil"/>
            </w:tcBorders>
            <w:shd w:val="clear" w:color="auto" w:fill="auto"/>
            <w:tcMar>
              <w:left w:w="43" w:type="dxa"/>
              <w:right w:w="43" w:type="dxa"/>
            </w:tcMar>
            <w:vAlign w:val="center"/>
          </w:tcPr>
          <w:p w14:paraId="33402052" w14:textId="20356C44" w:rsidR="00B604F1" w:rsidRPr="00930261" w:rsidRDefault="00B604F1" w:rsidP="00B604F1">
            <w:pPr>
              <w:jc w:val="right"/>
              <w:rPr>
                <w:sz w:val="14"/>
                <w:szCs w:val="14"/>
              </w:rPr>
            </w:pPr>
            <w:r w:rsidRPr="00930261">
              <w:rPr>
                <w:sz w:val="14"/>
                <w:szCs w:val="14"/>
              </w:rPr>
              <w:t>10,392</w:t>
            </w:r>
          </w:p>
        </w:tc>
        <w:tc>
          <w:tcPr>
            <w:tcW w:w="720" w:type="dxa"/>
            <w:tcBorders>
              <w:top w:val="nil"/>
              <w:left w:val="nil"/>
              <w:bottom w:val="nil"/>
              <w:right w:val="nil"/>
            </w:tcBorders>
            <w:shd w:val="clear" w:color="auto" w:fill="auto"/>
            <w:tcMar>
              <w:left w:w="43" w:type="dxa"/>
              <w:right w:w="43" w:type="dxa"/>
            </w:tcMar>
            <w:vAlign w:val="center"/>
          </w:tcPr>
          <w:p w14:paraId="3E24A821" w14:textId="3C872965" w:rsidR="00B604F1" w:rsidRPr="00930261" w:rsidRDefault="00B604F1" w:rsidP="00B604F1">
            <w:pPr>
              <w:jc w:val="right"/>
              <w:rPr>
                <w:sz w:val="14"/>
                <w:szCs w:val="14"/>
              </w:rPr>
            </w:pPr>
            <w:r w:rsidRPr="00930261">
              <w:rPr>
                <w:sz w:val="14"/>
                <w:szCs w:val="14"/>
              </w:rPr>
              <w:t>13,904</w:t>
            </w:r>
          </w:p>
        </w:tc>
        <w:tc>
          <w:tcPr>
            <w:tcW w:w="724" w:type="dxa"/>
            <w:tcBorders>
              <w:top w:val="nil"/>
              <w:left w:val="nil"/>
              <w:bottom w:val="nil"/>
              <w:right w:val="nil"/>
            </w:tcBorders>
            <w:shd w:val="clear" w:color="auto" w:fill="auto"/>
            <w:tcMar>
              <w:left w:w="43" w:type="dxa"/>
              <w:right w:w="43" w:type="dxa"/>
            </w:tcMar>
            <w:vAlign w:val="center"/>
          </w:tcPr>
          <w:p w14:paraId="1F52D8A0" w14:textId="284BE67A" w:rsidR="00B604F1" w:rsidRPr="00930261" w:rsidRDefault="00B604F1" w:rsidP="00B604F1">
            <w:pPr>
              <w:jc w:val="right"/>
              <w:rPr>
                <w:sz w:val="14"/>
                <w:szCs w:val="14"/>
              </w:rPr>
            </w:pPr>
            <w:r w:rsidRPr="00930261">
              <w:rPr>
                <w:sz w:val="14"/>
                <w:szCs w:val="14"/>
              </w:rPr>
              <w:t>15,512</w:t>
            </w:r>
          </w:p>
        </w:tc>
        <w:tc>
          <w:tcPr>
            <w:tcW w:w="720" w:type="dxa"/>
            <w:tcBorders>
              <w:top w:val="nil"/>
              <w:left w:val="nil"/>
              <w:bottom w:val="nil"/>
              <w:right w:val="nil"/>
            </w:tcBorders>
            <w:shd w:val="clear" w:color="auto" w:fill="auto"/>
            <w:tcMar>
              <w:left w:w="43" w:type="dxa"/>
              <w:right w:w="43" w:type="dxa"/>
            </w:tcMar>
            <w:vAlign w:val="center"/>
          </w:tcPr>
          <w:p w14:paraId="484D3569" w14:textId="57151C45" w:rsidR="00B604F1" w:rsidRPr="00930261" w:rsidRDefault="00B604F1" w:rsidP="00B604F1">
            <w:pPr>
              <w:jc w:val="right"/>
              <w:rPr>
                <w:sz w:val="14"/>
                <w:szCs w:val="14"/>
              </w:rPr>
            </w:pPr>
            <w:r>
              <w:rPr>
                <w:sz w:val="14"/>
                <w:szCs w:val="14"/>
              </w:rPr>
              <w:t>18,554</w:t>
            </w:r>
          </w:p>
        </w:tc>
        <w:tc>
          <w:tcPr>
            <w:tcW w:w="828" w:type="dxa"/>
            <w:tcBorders>
              <w:top w:val="nil"/>
              <w:left w:val="nil"/>
              <w:bottom w:val="nil"/>
              <w:right w:val="nil"/>
            </w:tcBorders>
            <w:shd w:val="clear" w:color="auto" w:fill="auto"/>
            <w:tcMar>
              <w:left w:w="43" w:type="dxa"/>
              <w:right w:w="43" w:type="dxa"/>
            </w:tcMar>
            <w:vAlign w:val="center"/>
          </w:tcPr>
          <w:p w14:paraId="5506DB54" w14:textId="3BD8AF04" w:rsidR="00B604F1" w:rsidRPr="00930261" w:rsidRDefault="00B604F1" w:rsidP="00B604F1">
            <w:pPr>
              <w:jc w:val="right"/>
              <w:rPr>
                <w:sz w:val="14"/>
                <w:szCs w:val="14"/>
              </w:rPr>
            </w:pPr>
            <w:r>
              <w:rPr>
                <w:sz w:val="14"/>
                <w:szCs w:val="14"/>
              </w:rPr>
              <w:t>17,783</w:t>
            </w:r>
          </w:p>
        </w:tc>
      </w:tr>
      <w:tr w:rsidR="00B604F1" w:rsidRPr="00BF4323" w14:paraId="36EEEFBC"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2E36264" w14:textId="77777777" w:rsidR="00B604F1" w:rsidRPr="002B6501" w:rsidRDefault="00B604F1" w:rsidP="00B604F1">
            <w:pPr>
              <w:ind w:firstLineChars="236" w:firstLine="330"/>
              <w:rPr>
                <w:sz w:val="14"/>
                <w:szCs w:val="14"/>
              </w:rPr>
            </w:pPr>
            <w:r w:rsidRPr="002B6501">
              <w:rPr>
                <w:sz w:val="14"/>
                <w:szCs w:val="14"/>
              </w:rPr>
              <w:t>45-Jute</w:t>
            </w:r>
          </w:p>
        </w:tc>
        <w:tc>
          <w:tcPr>
            <w:tcW w:w="738" w:type="dxa"/>
            <w:tcBorders>
              <w:top w:val="nil"/>
              <w:left w:val="nil"/>
              <w:bottom w:val="nil"/>
              <w:right w:val="nil"/>
            </w:tcBorders>
            <w:shd w:val="clear" w:color="auto" w:fill="auto"/>
            <w:noWrap/>
            <w:tcMar>
              <w:left w:w="43" w:type="dxa"/>
              <w:right w:w="43" w:type="dxa"/>
            </w:tcMar>
            <w:vAlign w:val="center"/>
          </w:tcPr>
          <w:p w14:paraId="18427A4A" w14:textId="77777777" w:rsidR="00B604F1" w:rsidRPr="00930261" w:rsidRDefault="00B604F1" w:rsidP="00B604F1">
            <w:pPr>
              <w:jc w:val="right"/>
              <w:rPr>
                <w:sz w:val="14"/>
                <w:szCs w:val="14"/>
              </w:rPr>
            </w:pPr>
            <w:r w:rsidRPr="00930261">
              <w:rPr>
                <w:sz w:val="14"/>
                <w:szCs w:val="14"/>
              </w:rPr>
              <w:t>30,274</w:t>
            </w:r>
          </w:p>
        </w:tc>
        <w:tc>
          <w:tcPr>
            <w:tcW w:w="790" w:type="dxa"/>
            <w:tcBorders>
              <w:top w:val="nil"/>
              <w:left w:val="nil"/>
              <w:bottom w:val="nil"/>
            </w:tcBorders>
            <w:shd w:val="clear" w:color="auto" w:fill="auto"/>
            <w:noWrap/>
            <w:tcMar>
              <w:left w:w="43" w:type="dxa"/>
              <w:right w:w="43" w:type="dxa"/>
            </w:tcMar>
            <w:vAlign w:val="center"/>
          </w:tcPr>
          <w:p w14:paraId="495A18E9" w14:textId="77777777" w:rsidR="00B604F1" w:rsidRPr="00930261" w:rsidRDefault="00B604F1" w:rsidP="00B604F1">
            <w:pPr>
              <w:jc w:val="right"/>
              <w:rPr>
                <w:sz w:val="14"/>
                <w:szCs w:val="14"/>
              </w:rPr>
            </w:pPr>
            <w:r w:rsidRPr="00930261">
              <w:rPr>
                <w:sz w:val="14"/>
                <w:szCs w:val="14"/>
              </w:rPr>
              <w:t>48,470</w:t>
            </w:r>
          </w:p>
        </w:tc>
        <w:tc>
          <w:tcPr>
            <w:tcW w:w="738" w:type="dxa"/>
            <w:tcBorders>
              <w:top w:val="nil"/>
            </w:tcBorders>
            <w:shd w:val="clear" w:color="auto" w:fill="auto"/>
            <w:noWrap/>
            <w:tcMar>
              <w:left w:w="43" w:type="dxa"/>
              <w:right w:w="43" w:type="dxa"/>
            </w:tcMar>
            <w:vAlign w:val="center"/>
          </w:tcPr>
          <w:p w14:paraId="207A8D0C" w14:textId="5B49792E" w:rsidR="00B604F1" w:rsidRPr="00930261" w:rsidRDefault="00B604F1" w:rsidP="00B604F1">
            <w:pPr>
              <w:jc w:val="right"/>
              <w:rPr>
                <w:sz w:val="14"/>
                <w:szCs w:val="14"/>
              </w:rPr>
            </w:pPr>
            <w:r w:rsidRPr="00327983">
              <w:rPr>
                <w:sz w:val="14"/>
                <w:szCs w:val="14"/>
              </w:rPr>
              <w:t>4,830</w:t>
            </w:r>
          </w:p>
        </w:tc>
        <w:tc>
          <w:tcPr>
            <w:tcW w:w="720" w:type="dxa"/>
            <w:tcBorders>
              <w:top w:val="nil"/>
            </w:tcBorders>
            <w:shd w:val="clear" w:color="auto" w:fill="auto"/>
            <w:tcMar>
              <w:left w:w="43" w:type="dxa"/>
              <w:right w:w="43" w:type="dxa"/>
            </w:tcMar>
            <w:vAlign w:val="center"/>
          </w:tcPr>
          <w:p w14:paraId="1881B624" w14:textId="1283EE84" w:rsidR="00B604F1" w:rsidRPr="00930261" w:rsidRDefault="00B604F1" w:rsidP="00B604F1">
            <w:pPr>
              <w:jc w:val="right"/>
              <w:rPr>
                <w:sz w:val="14"/>
                <w:szCs w:val="14"/>
              </w:rPr>
            </w:pPr>
            <w:r w:rsidRPr="00327983">
              <w:rPr>
                <w:sz w:val="14"/>
                <w:szCs w:val="14"/>
              </w:rPr>
              <w:t>5,495</w:t>
            </w:r>
          </w:p>
        </w:tc>
        <w:tc>
          <w:tcPr>
            <w:tcW w:w="720" w:type="dxa"/>
            <w:tcBorders>
              <w:top w:val="nil"/>
              <w:left w:val="nil"/>
              <w:bottom w:val="nil"/>
              <w:right w:val="nil"/>
            </w:tcBorders>
            <w:shd w:val="clear" w:color="auto" w:fill="auto"/>
            <w:tcMar>
              <w:left w:w="43" w:type="dxa"/>
              <w:right w:w="43" w:type="dxa"/>
            </w:tcMar>
            <w:vAlign w:val="center"/>
          </w:tcPr>
          <w:p w14:paraId="43354012" w14:textId="049F90A5" w:rsidR="00B604F1" w:rsidRPr="00930261" w:rsidRDefault="00B604F1" w:rsidP="00B604F1">
            <w:pPr>
              <w:jc w:val="right"/>
              <w:rPr>
                <w:sz w:val="14"/>
                <w:szCs w:val="14"/>
              </w:rPr>
            </w:pPr>
            <w:r w:rsidRPr="00930261">
              <w:rPr>
                <w:sz w:val="14"/>
                <w:szCs w:val="14"/>
              </w:rPr>
              <w:t>7,248</w:t>
            </w:r>
          </w:p>
        </w:tc>
        <w:tc>
          <w:tcPr>
            <w:tcW w:w="720" w:type="dxa"/>
            <w:tcBorders>
              <w:top w:val="nil"/>
              <w:left w:val="nil"/>
              <w:bottom w:val="nil"/>
              <w:right w:val="nil"/>
            </w:tcBorders>
            <w:shd w:val="clear" w:color="auto" w:fill="auto"/>
            <w:tcMar>
              <w:left w:w="43" w:type="dxa"/>
              <w:right w:w="43" w:type="dxa"/>
            </w:tcMar>
            <w:vAlign w:val="center"/>
          </w:tcPr>
          <w:p w14:paraId="6CE7C6D5" w14:textId="787CC415" w:rsidR="00B604F1" w:rsidRPr="00930261" w:rsidRDefault="00B604F1" w:rsidP="00B604F1">
            <w:pPr>
              <w:jc w:val="right"/>
              <w:rPr>
                <w:sz w:val="14"/>
                <w:szCs w:val="14"/>
              </w:rPr>
            </w:pPr>
            <w:r w:rsidRPr="00930261">
              <w:rPr>
                <w:sz w:val="14"/>
                <w:szCs w:val="14"/>
              </w:rPr>
              <w:t>7,738</w:t>
            </w:r>
          </w:p>
        </w:tc>
        <w:tc>
          <w:tcPr>
            <w:tcW w:w="724" w:type="dxa"/>
            <w:tcBorders>
              <w:top w:val="nil"/>
              <w:left w:val="nil"/>
              <w:bottom w:val="nil"/>
              <w:right w:val="nil"/>
            </w:tcBorders>
            <w:shd w:val="clear" w:color="auto" w:fill="auto"/>
            <w:tcMar>
              <w:left w:w="43" w:type="dxa"/>
              <w:right w:w="43" w:type="dxa"/>
            </w:tcMar>
            <w:vAlign w:val="center"/>
          </w:tcPr>
          <w:p w14:paraId="12C3C07C" w14:textId="657B5808" w:rsidR="00B604F1" w:rsidRPr="00930261" w:rsidRDefault="00B604F1" w:rsidP="00B604F1">
            <w:pPr>
              <w:jc w:val="right"/>
              <w:rPr>
                <w:sz w:val="14"/>
                <w:szCs w:val="14"/>
              </w:rPr>
            </w:pPr>
            <w:r w:rsidRPr="00930261">
              <w:rPr>
                <w:sz w:val="14"/>
                <w:szCs w:val="14"/>
              </w:rPr>
              <w:t>6,663</w:t>
            </w:r>
          </w:p>
        </w:tc>
        <w:tc>
          <w:tcPr>
            <w:tcW w:w="720" w:type="dxa"/>
            <w:tcBorders>
              <w:top w:val="nil"/>
              <w:left w:val="nil"/>
              <w:bottom w:val="nil"/>
              <w:right w:val="nil"/>
            </w:tcBorders>
            <w:shd w:val="clear" w:color="auto" w:fill="auto"/>
            <w:tcMar>
              <w:left w:w="43" w:type="dxa"/>
              <w:right w:w="43" w:type="dxa"/>
            </w:tcMar>
            <w:vAlign w:val="center"/>
          </w:tcPr>
          <w:p w14:paraId="7ABC061F" w14:textId="7472A7A6" w:rsidR="00B604F1" w:rsidRPr="00930261" w:rsidRDefault="00B604F1" w:rsidP="00B604F1">
            <w:pPr>
              <w:jc w:val="right"/>
              <w:rPr>
                <w:sz w:val="14"/>
                <w:szCs w:val="14"/>
              </w:rPr>
            </w:pPr>
            <w:r>
              <w:rPr>
                <w:sz w:val="14"/>
                <w:szCs w:val="14"/>
              </w:rPr>
              <w:t>3,214</w:t>
            </w:r>
          </w:p>
        </w:tc>
        <w:tc>
          <w:tcPr>
            <w:tcW w:w="828" w:type="dxa"/>
            <w:tcBorders>
              <w:top w:val="nil"/>
              <w:left w:val="nil"/>
              <w:bottom w:val="nil"/>
              <w:right w:val="nil"/>
            </w:tcBorders>
            <w:shd w:val="clear" w:color="auto" w:fill="auto"/>
            <w:tcMar>
              <w:left w:w="43" w:type="dxa"/>
              <w:right w:w="43" w:type="dxa"/>
            </w:tcMar>
            <w:vAlign w:val="center"/>
          </w:tcPr>
          <w:p w14:paraId="1A43D27E" w14:textId="42E60950" w:rsidR="00B604F1" w:rsidRPr="00930261" w:rsidRDefault="00B604F1" w:rsidP="00B604F1">
            <w:pPr>
              <w:jc w:val="right"/>
              <w:rPr>
                <w:sz w:val="14"/>
                <w:szCs w:val="14"/>
              </w:rPr>
            </w:pPr>
            <w:r>
              <w:rPr>
                <w:sz w:val="14"/>
                <w:szCs w:val="14"/>
              </w:rPr>
              <w:t>4,470</w:t>
            </w:r>
          </w:p>
        </w:tc>
      </w:tr>
      <w:tr w:rsidR="00B604F1" w:rsidRPr="00BF4323" w14:paraId="33CE2371" w14:textId="77777777" w:rsidTr="00BA1CAB">
        <w:trPr>
          <w:gridAfter w:val="1"/>
          <w:wAfter w:w="18" w:type="dxa"/>
          <w:trHeight w:hRule="exact" w:val="197"/>
        </w:trPr>
        <w:tc>
          <w:tcPr>
            <w:tcW w:w="2860" w:type="dxa"/>
            <w:tcBorders>
              <w:top w:val="nil"/>
              <w:left w:val="nil"/>
              <w:bottom w:val="single" w:sz="8" w:space="0" w:color="auto"/>
              <w:right w:val="nil"/>
            </w:tcBorders>
            <w:shd w:val="clear" w:color="auto" w:fill="auto"/>
            <w:noWrap/>
            <w:tcMar>
              <w:left w:w="43" w:type="dxa"/>
              <w:right w:w="43" w:type="dxa"/>
            </w:tcMar>
            <w:vAlign w:val="center"/>
          </w:tcPr>
          <w:p w14:paraId="076FCF79" w14:textId="77777777" w:rsidR="00B604F1" w:rsidRPr="002B6501" w:rsidRDefault="00B604F1" w:rsidP="00B604F1">
            <w:pPr>
              <w:ind w:firstLineChars="236" w:firstLine="330"/>
              <w:rPr>
                <w:sz w:val="14"/>
                <w:szCs w:val="14"/>
              </w:rPr>
            </w:pPr>
            <w:r w:rsidRPr="002B6501">
              <w:rPr>
                <w:sz w:val="14"/>
                <w:szCs w:val="14"/>
              </w:rPr>
              <w:t>46-Paper &amp; Paper Board &amp; Manuf.  thereof</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67771611" w14:textId="77777777" w:rsidR="00B604F1" w:rsidRPr="00930261" w:rsidRDefault="00B604F1" w:rsidP="00B604F1">
            <w:pPr>
              <w:jc w:val="right"/>
              <w:rPr>
                <w:sz w:val="14"/>
                <w:szCs w:val="14"/>
              </w:rPr>
            </w:pPr>
            <w:r w:rsidRPr="00930261">
              <w:rPr>
                <w:sz w:val="14"/>
                <w:szCs w:val="14"/>
              </w:rPr>
              <w:t>398,327</w:t>
            </w:r>
          </w:p>
        </w:tc>
        <w:tc>
          <w:tcPr>
            <w:tcW w:w="790" w:type="dxa"/>
            <w:tcBorders>
              <w:top w:val="nil"/>
              <w:left w:val="nil"/>
              <w:bottom w:val="single" w:sz="8" w:space="0" w:color="auto"/>
            </w:tcBorders>
            <w:shd w:val="clear" w:color="auto" w:fill="auto"/>
            <w:noWrap/>
            <w:tcMar>
              <w:left w:w="43" w:type="dxa"/>
              <w:right w:w="43" w:type="dxa"/>
            </w:tcMar>
            <w:vAlign w:val="center"/>
          </w:tcPr>
          <w:p w14:paraId="5E968475" w14:textId="77777777" w:rsidR="00B604F1" w:rsidRPr="00930261" w:rsidRDefault="00B604F1" w:rsidP="00B604F1">
            <w:pPr>
              <w:jc w:val="right"/>
              <w:rPr>
                <w:sz w:val="14"/>
                <w:szCs w:val="14"/>
              </w:rPr>
            </w:pPr>
            <w:r w:rsidRPr="00930261">
              <w:rPr>
                <w:sz w:val="14"/>
                <w:szCs w:val="14"/>
              </w:rPr>
              <w:t>455,102</w:t>
            </w:r>
          </w:p>
        </w:tc>
        <w:tc>
          <w:tcPr>
            <w:tcW w:w="738" w:type="dxa"/>
            <w:tcBorders>
              <w:top w:val="nil"/>
              <w:bottom w:val="single" w:sz="4" w:space="0" w:color="auto"/>
            </w:tcBorders>
            <w:shd w:val="clear" w:color="auto" w:fill="auto"/>
            <w:noWrap/>
            <w:tcMar>
              <w:left w:w="43" w:type="dxa"/>
              <w:right w:w="43" w:type="dxa"/>
            </w:tcMar>
            <w:vAlign w:val="center"/>
          </w:tcPr>
          <w:p w14:paraId="4F646720" w14:textId="4D8B7732" w:rsidR="00B604F1" w:rsidRPr="00930261" w:rsidRDefault="00B604F1" w:rsidP="00B604F1">
            <w:pPr>
              <w:jc w:val="right"/>
              <w:rPr>
                <w:sz w:val="14"/>
                <w:szCs w:val="14"/>
              </w:rPr>
            </w:pPr>
            <w:r w:rsidRPr="00327983">
              <w:rPr>
                <w:sz w:val="14"/>
                <w:szCs w:val="14"/>
              </w:rPr>
              <w:t>42,111</w:t>
            </w:r>
          </w:p>
        </w:tc>
        <w:tc>
          <w:tcPr>
            <w:tcW w:w="720" w:type="dxa"/>
            <w:tcBorders>
              <w:top w:val="nil"/>
              <w:bottom w:val="single" w:sz="4" w:space="0" w:color="auto"/>
            </w:tcBorders>
            <w:shd w:val="clear" w:color="auto" w:fill="auto"/>
            <w:tcMar>
              <w:left w:w="43" w:type="dxa"/>
              <w:right w:w="43" w:type="dxa"/>
            </w:tcMar>
            <w:vAlign w:val="center"/>
          </w:tcPr>
          <w:p w14:paraId="59D522AC" w14:textId="1C0CBA4F" w:rsidR="00B604F1" w:rsidRPr="00930261" w:rsidRDefault="00B604F1" w:rsidP="00B604F1">
            <w:pPr>
              <w:jc w:val="right"/>
              <w:rPr>
                <w:sz w:val="14"/>
                <w:szCs w:val="14"/>
              </w:rPr>
            </w:pPr>
            <w:r w:rsidRPr="00327983">
              <w:rPr>
                <w:sz w:val="14"/>
                <w:szCs w:val="14"/>
              </w:rPr>
              <w:t>37,669</w:t>
            </w:r>
          </w:p>
        </w:tc>
        <w:tc>
          <w:tcPr>
            <w:tcW w:w="720" w:type="dxa"/>
            <w:tcBorders>
              <w:top w:val="nil"/>
              <w:left w:val="nil"/>
              <w:bottom w:val="single" w:sz="8" w:space="0" w:color="auto"/>
              <w:right w:val="nil"/>
            </w:tcBorders>
            <w:shd w:val="clear" w:color="auto" w:fill="auto"/>
            <w:tcMar>
              <w:left w:w="43" w:type="dxa"/>
              <w:right w:w="43" w:type="dxa"/>
            </w:tcMar>
            <w:vAlign w:val="center"/>
          </w:tcPr>
          <w:p w14:paraId="609FF779" w14:textId="557249C9" w:rsidR="00B604F1" w:rsidRPr="00930261" w:rsidRDefault="00B604F1" w:rsidP="00B604F1">
            <w:pPr>
              <w:jc w:val="right"/>
              <w:rPr>
                <w:sz w:val="14"/>
                <w:szCs w:val="14"/>
              </w:rPr>
            </w:pPr>
            <w:r w:rsidRPr="00930261">
              <w:rPr>
                <w:sz w:val="14"/>
                <w:szCs w:val="14"/>
              </w:rPr>
              <w:t>31,954</w:t>
            </w:r>
          </w:p>
        </w:tc>
        <w:tc>
          <w:tcPr>
            <w:tcW w:w="720" w:type="dxa"/>
            <w:tcBorders>
              <w:top w:val="nil"/>
              <w:left w:val="nil"/>
              <w:bottom w:val="single" w:sz="8" w:space="0" w:color="auto"/>
              <w:right w:val="nil"/>
            </w:tcBorders>
            <w:shd w:val="clear" w:color="auto" w:fill="auto"/>
            <w:tcMar>
              <w:left w:w="43" w:type="dxa"/>
              <w:right w:w="43" w:type="dxa"/>
            </w:tcMar>
            <w:vAlign w:val="center"/>
          </w:tcPr>
          <w:p w14:paraId="73E5D8BC" w14:textId="1C857804" w:rsidR="00B604F1" w:rsidRPr="00930261" w:rsidRDefault="00B604F1" w:rsidP="00B604F1">
            <w:pPr>
              <w:jc w:val="right"/>
              <w:rPr>
                <w:sz w:val="14"/>
                <w:szCs w:val="14"/>
              </w:rPr>
            </w:pPr>
            <w:r w:rsidRPr="00930261">
              <w:rPr>
                <w:sz w:val="14"/>
                <w:szCs w:val="14"/>
              </w:rPr>
              <w:t>50,904</w:t>
            </w:r>
          </w:p>
        </w:tc>
        <w:tc>
          <w:tcPr>
            <w:tcW w:w="724" w:type="dxa"/>
            <w:tcBorders>
              <w:top w:val="nil"/>
              <w:left w:val="nil"/>
              <w:bottom w:val="single" w:sz="8" w:space="0" w:color="auto"/>
              <w:right w:val="nil"/>
            </w:tcBorders>
            <w:shd w:val="clear" w:color="auto" w:fill="auto"/>
            <w:tcMar>
              <w:left w:w="43" w:type="dxa"/>
              <w:right w:w="43" w:type="dxa"/>
            </w:tcMar>
            <w:vAlign w:val="center"/>
          </w:tcPr>
          <w:p w14:paraId="53B8A732" w14:textId="4759FCAE" w:rsidR="00B604F1" w:rsidRPr="00930261" w:rsidRDefault="00B604F1" w:rsidP="00B604F1">
            <w:pPr>
              <w:jc w:val="right"/>
              <w:rPr>
                <w:sz w:val="14"/>
                <w:szCs w:val="14"/>
              </w:rPr>
            </w:pPr>
            <w:r w:rsidRPr="00930261">
              <w:rPr>
                <w:sz w:val="14"/>
                <w:szCs w:val="14"/>
              </w:rPr>
              <w:t>39,639</w:t>
            </w:r>
          </w:p>
        </w:tc>
        <w:tc>
          <w:tcPr>
            <w:tcW w:w="720" w:type="dxa"/>
            <w:tcBorders>
              <w:top w:val="nil"/>
              <w:left w:val="nil"/>
              <w:bottom w:val="single" w:sz="8" w:space="0" w:color="auto"/>
              <w:right w:val="nil"/>
            </w:tcBorders>
            <w:shd w:val="clear" w:color="auto" w:fill="auto"/>
            <w:tcMar>
              <w:left w:w="43" w:type="dxa"/>
              <w:right w:w="43" w:type="dxa"/>
            </w:tcMar>
            <w:vAlign w:val="center"/>
          </w:tcPr>
          <w:p w14:paraId="6DF30F97" w14:textId="36607166" w:rsidR="00B604F1" w:rsidRPr="00930261" w:rsidRDefault="00B604F1" w:rsidP="00B604F1">
            <w:pPr>
              <w:jc w:val="right"/>
              <w:rPr>
                <w:sz w:val="14"/>
                <w:szCs w:val="14"/>
              </w:rPr>
            </w:pPr>
            <w:r>
              <w:rPr>
                <w:sz w:val="14"/>
                <w:szCs w:val="14"/>
              </w:rPr>
              <w:t>39,716</w:t>
            </w:r>
          </w:p>
        </w:tc>
        <w:tc>
          <w:tcPr>
            <w:tcW w:w="828" w:type="dxa"/>
            <w:tcBorders>
              <w:top w:val="nil"/>
              <w:left w:val="nil"/>
              <w:bottom w:val="single" w:sz="8" w:space="0" w:color="auto"/>
              <w:right w:val="nil"/>
            </w:tcBorders>
            <w:shd w:val="clear" w:color="auto" w:fill="auto"/>
            <w:tcMar>
              <w:left w:w="43" w:type="dxa"/>
              <w:right w:w="43" w:type="dxa"/>
            </w:tcMar>
            <w:vAlign w:val="center"/>
          </w:tcPr>
          <w:p w14:paraId="20A9F950" w14:textId="55C733CB" w:rsidR="00B604F1" w:rsidRPr="00930261" w:rsidRDefault="00B604F1" w:rsidP="00B604F1">
            <w:pPr>
              <w:jc w:val="right"/>
              <w:rPr>
                <w:sz w:val="14"/>
                <w:szCs w:val="14"/>
              </w:rPr>
            </w:pPr>
            <w:r>
              <w:rPr>
                <w:sz w:val="14"/>
                <w:szCs w:val="14"/>
              </w:rPr>
              <w:t>42,100</w:t>
            </w:r>
          </w:p>
        </w:tc>
      </w:tr>
      <w:tr w:rsidR="00B604F1" w:rsidRPr="00BF4323" w14:paraId="4F83B9B7" w14:textId="77777777" w:rsidTr="00BA1CAB">
        <w:trPr>
          <w:gridAfter w:val="1"/>
          <w:wAfter w:w="18" w:type="dxa"/>
          <w:trHeight w:hRule="exact" w:val="197"/>
        </w:trPr>
        <w:tc>
          <w:tcPr>
            <w:tcW w:w="2860" w:type="dxa"/>
            <w:tcBorders>
              <w:top w:val="single" w:sz="8" w:space="0" w:color="auto"/>
              <w:left w:val="nil"/>
              <w:bottom w:val="nil"/>
              <w:right w:val="nil"/>
            </w:tcBorders>
            <w:shd w:val="clear" w:color="auto" w:fill="auto"/>
            <w:noWrap/>
            <w:tcMar>
              <w:left w:w="43" w:type="dxa"/>
              <w:right w:w="43" w:type="dxa"/>
            </w:tcMar>
            <w:vAlign w:val="center"/>
          </w:tcPr>
          <w:p w14:paraId="0632746E" w14:textId="77777777" w:rsidR="00B604F1" w:rsidRPr="002B6501" w:rsidRDefault="00B604F1" w:rsidP="00B604F1">
            <w:pPr>
              <w:rPr>
                <w:b/>
                <w:bCs/>
                <w:sz w:val="14"/>
                <w:szCs w:val="14"/>
              </w:rPr>
            </w:pPr>
            <w:r w:rsidRPr="002B6501">
              <w:rPr>
                <w:b/>
                <w:bCs/>
                <w:sz w:val="14"/>
                <w:szCs w:val="14"/>
              </w:rPr>
              <w:t>I.   All Others</w:t>
            </w:r>
          </w:p>
        </w:tc>
        <w:tc>
          <w:tcPr>
            <w:tcW w:w="738" w:type="dxa"/>
            <w:tcBorders>
              <w:top w:val="single" w:sz="8" w:space="0" w:color="auto"/>
              <w:left w:val="nil"/>
              <w:bottom w:val="nil"/>
              <w:right w:val="nil"/>
            </w:tcBorders>
            <w:shd w:val="clear" w:color="auto" w:fill="auto"/>
            <w:noWrap/>
            <w:tcMar>
              <w:left w:w="43" w:type="dxa"/>
              <w:right w:w="43" w:type="dxa"/>
            </w:tcMar>
            <w:vAlign w:val="center"/>
          </w:tcPr>
          <w:p w14:paraId="58A95349" w14:textId="77777777" w:rsidR="00B604F1" w:rsidRPr="00930261" w:rsidRDefault="00B604F1" w:rsidP="00B604F1">
            <w:pPr>
              <w:jc w:val="right"/>
              <w:rPr>
                <w:b/>
                <w:bCs/>
                <w:sz w:val="14"/>
                <w:szCs w:val="14"/>
              </w:rPr>
            </w:pPr>
            <w:r w:rsidRPr="00930261">
              <w:rPr>
                <w:b/>
                <w:bCs/>
                <w:sz w:val="14"/>
                <w:szCs w:val="14"/>
              </w:rPr>
              <w:t>4,962,128</w:t>
            </w:r>
          </w:p>
        </w:tc>
        <w:tc>
          <w:tcPr>
            <w:tcW w:w="790" w:type="dxa"/>
            <w:tcBorders>
              <w:top w:val="nil"/>
              <w:left w:val="nil"/>
              <w:bottom w:val="nil"/>
            </w:tcBorders>
            <w:shd w:val="clear" w:color="auto" w:fill="auto"/>
            <w:noWrap/>
            <w:tcMar>
              <w:left w:w="43" w:type="dxa"/>
              <w:right w:w="43" w:type="dxa"/>
            </w:tcMar>
            <w:vAlign w:val="center"/>
          </w:tcPr>
          <w:p w14:paraId="72ED019D" w14:textId="77777777" w:rsidR="00B604F1" w:rsidRPr="00930261" w:rsidRDefault="00B604F1" w:rsidP="00B604F1">
            <w:pPr>
              <w:jc w:val="right"/>
              <w:rPr>
                <w:b/>
                <w:bCs/>
                <w:sz w:val="14"/>
                <w:szCs w:val="14"/>
              </w:rPr>
            </w:pPr>
            <w:r w:rsidRPr="00930261">
              <w:rPr>
                <w:b/>
                <w:bCs/>
                <w:sz w:val="14"/>
                <w:szCs w:val="14"/>
              </w:rPr>
              <w:t>5,064,991</w:t>
            </w:r>
          </w:p>
        </w:tc>
        <w:tc>
          <w:tcPr>
            <w:tcW w:w="738" w:type="dxa"/>
            <w:tcBorders>
              <w:top w:val="single" w:sz="4" w:space="0" w:color="auto"/>
            </w:tcBorders>
            <w:shd w:val="clear" w:color="auto" w:fill="auto"/>
            <w:noWrap/>
            <w:tcMar>
              <w:left w:w="43" w:type="dxa"/>
              <w:right w:w="43" w:type="dxa"/>
            </w:tcMar>
            <w:vAlign w:val="center"/>
          </w:tcPr>
          <w:p w14:paraId="0963EC09" w14:textId="546D0F47" w:rsidR="00B604F1" w:rsidRPr="00930261" w:rsidRDefault="00B604F1" w:rsidP="00B604F1">
            <w:pPr>
              <w:jc w:val="right"/>
              <w:rPr>
                <w:b/>
                <w:bCs/>
                <w:sz w:val="14"/>
                <w:szCs w:val="14"/>
              </w:rPr>
            </w:pPr>
            <w:r w:rsidRPr="00B604F1">
              <w:rPr>
                <w:b/>
                <w:bCs/>
                <w:sz w:val="14"/>
                <w:szCs w:val="14"/>
              </w:rPr>
              <w:t>346,426</w:t>
            </w:r>
          </w:p>
        </w:tc>
        <w:tc>
          <w:tcPr>
            <w:tcW w:w="720" w:type="dxa"/>
            <w:tcBorders>
              <w:top w:val="single" w:sz="4" w:space="0" w:color="auto"/>
            </w:tcBorders>
            <w:shd w:val="clear" w:color="auto" w:fill="auto"/>
            <w:tcMar>
              <w:left w:w="43" w:type="dxa"/>
              <w:right w:w="43" w:type="dxa"/>
            </w:tcMar>
            <w:vAlign w:val="center"/>
          </w:tcPr>
          <w:p w14:paraId="5962BC75" w14:textId="6D4B6FE4" w:rsidR="00B604F1" w:rsidRPr="00930261" w:rsidRDefault="00B604F1" w:rsidP="00B604F1">
            <w:pPr>
              <w:jc w:val="right"/>
              <w:rPr>
                <w:b/>
                <w:bCs/>
                <w:sz w:val="14"/>
                <w:szCs w:val="14"/>
              </w:rPr>
            </w:pPr>
            <w:r w:rsidRPr="00B604F1">
              <w:rPr>
                <w:b/>
                <w:bCs/>
                <w:sz w:val="14"/>
                <w:szCs w:val="14"/>
              </w:rPr>
              <w:t>517,426</w:t>
            </w:r>
          </w:p>
        </w:tc>
        <w:tc>
          <w:tcPr>
            <w:tcW w:w="720" w:type="dxa"/>
            <w:tcBorders>
              <w:top w:val="nil"/>
              <w:left w:val="nil"/>
              <w:bottom w:val="nil"/>
              <w:right w:val="nil"/>
            </w:tcBorders>
            <w:shd w:val="clear" w:color="auto" w:fill="auto"/>
            <w:tcMar>
              <w:left w:w="43" w:type="dxa"/>
              <w:right w:w="43" w:type="dxa"/>
            </w:tcMar>
            <w:vAlign w:val="center"/>
          </w:tcPr>
          <w:p w14:paraId="3BE4AE45" w14:textId="6371F486" w:rsidR="00B604F1" w:rsidRPr="00930261" w:rsidRDefault="00B604F1" w:rsidP="00B604F1">
            <w:pPr>
              <w:jc w:val="right"/>
              <w:rPr>
                <w:b/>
                <w:bCs/>
                <w:sz w:val="14"/>
                <w:szCs w:val="14"/>
              </w:rPr>
            </w:pPr>
            <w:r w:rsidRPr="00930261">
              <w:rPr>
                <w:b/>
                <w:bCs/>
                <w:sz w:val="14"/>
                <w:szCs w:val="14"/>
              </w:rPr>
              <w:t>545,252</w:t>
            </w:r>
          </w:p>
        </w:tc>
        <w:tc>
          <w:tcPr>
            <w:tcW w:w="720" w:type="dxa"/>
            <w:tcBorders>
              <w:top w:val="nil"/>
              <w:left w:val="nil"/>
              <w:bottom w:val="nil"/>
              <w:right w:val="nil"/>
            </w:tcBorders>
            <w:shd w:val="clear" w:color="auto" w:fill="auto"/>
            <w:tcMar>
              <w:left w:w="43" w:type="dxa"/>
              <w:right w:w="43" w:type="dxa"/>
            </w:tcMar>
            <w:vAlign w:val="center"/>
          </w:tcPr>
          <w:p w14:paraId="4EFE57C5" w14:textId="25BEA6FA" w:rsidR="00B604F1" w:rsidRPr="00930261" w:rsidRDefault="00B604F1" w:rsidP="00B604F1">
            <w:pPr>
              <w:jc w:val="right"/>
              <w:rPr>
                <w:b/>
                <w:bCs/>
                <w:sz w:val="14"/>
                <w:szCs w:val="14"/>
              </w:rPr>
            </w:pPr>
            <w:r w:rsidRPr="00930261">
              <w:rPr>
                <w:b/>
                <w:bCs/>
                <w:sz w:val="14"/>
                <w:szCs w:val="14"/>
              </w:rPr>
              <w:t>600,733</w:t>
            </w:r>
          </w:p>
        </w:tc>
        <w:tc>
          <w:tcPr>
            <w:tcW w:w="724" w:type="dxa"/>
            <w:tcBorders>
              <w:top w:val="nil"/>
              <w:left w:val="nil"/>
              <w:bottom w:val="nil"/>
              <w:right w:val="nil"/>
            </w:tcBorders>
            <w:shd w:val="clear" w:color="auto" w:fill="auto"/>
            <w:tcMar>
              <w:left w:w="43" w:type="dxa"/>
              <w:right w:w="43" w:type="dxa"/>
            </w:tcMar>
            <w:vAlign w:val="center"/>
          </w:tcPr>
          <w:p w14:paraId="0E79FE15" w14:textId="1E1886AF" w:rsidR="00B604F1" w:rsidRPr="00930261" w:rsidRDefault="00B604F1" w:rsidP="00B604F1">
            <w:pPr>
              <w:jc w:val="right"/>
              <w:rPr>
                <w:b/>
                <w:bCs/>
                <w:sz w:val="14"/>
                <w:szCs w:val="14"/>
              </w:rPr>
            </w:pPr>
            <w:r w:rsidRPr="00930261">
              <w:rPr>
                <w:b/>
                <w:bCs/>
                <w:sz w:val="14"/>
                <w:szCs w:val="14"/>
              </w:rPr>
              <w:t>489,703</w:t>
            </w:r>
          </w:p>
        </w:tc>
        <w:tc>
          <w:tcPr>
            <w:tcW w:w="720" w:type="dxa"/>
            <w:tcBorders>
              <w:top w:val="nil"/>
              <w:left w:val="nil"/>
              <w:bottom w:val="nil"/>
              <w:right w:val="nil"/>
            </w:tcBorders>
            <w:shd w:val="clear" w:color="auto" w:fill="auto"/>
            <w:tcMar>
              <w:left w:w="43" w:type="dxa"/>
              <w:right w:w="43" w:type="dxa"/>
            </w:tcMar>
            <w:vAlign w:val="center"/>
          </w:tcPr>
          <w:p w14:paraId="7915131D" w14:textId="3905420E" w:rsidR="00B604F1" w:rsidRPr="00930261" w:rsidRDefault="00B604F1" w:rsidP="00B604F1">
            <w:pPr>
              <w:jc w:val="right"/>
              <w:rPr>
                <w:b/>
                <w:bCs/>
                <w:sz w:val="14"/>
                <w:szCs w:val="14"/>
              </w:rPr>
            </w:pPr>
            <w:r>
              <w:rPr>
                <w:b/>
                <w:bCs/>
                <w:sz w:val="14"/>
                <w:szCs w:val="14"/>
              </w:rPr>
              <w:t>568,536</w:t>
            </w:r>
          </w:p>
        </w:tc>
        <w:tc>
          <w:tcPr>
            <w:tcW w:w="828" w:type="dxa"/>
            <w:tcBorders>
              <w:top w:val="nil"/>
              <w:left w:val="nil"/>
              <w:bottom w:val="nil"/>
              <w:right w:val="nil"/>
            </w:tcBorders>
            <w:shd w:val="clear" w:color="auto" w:fill="auto"/>
            <w:tcMar>
              <w:left w:w="43" w:type="dxa"/>
              <w:right w:w="43" w:type="dxa"/>
            </w:tcMar>
            <w:vAlign w:val="center"/>
          </w:tcPr>
          <w:p w14:paraId="388B352C" w14:textId="0C737120" w:rsidR="00B604F1" w:rsidRPr="00930261" w:rsidRDefault="00B604F1" w:rsidP="00B604F1">
            <w:pPr>
              <w:jc w:val="right"/>
              <w:rPr>
                <w:b/>
                <w:bCs/>
                <w:sz w:val="14"/>
                <w:szCs w:val="14"/>
              </w:rPr>
            </w:pPr>
            <w:r>
              <w:rPr>
                <w:b/>
                <w:bCs/>
                <w:sz w:val="14"/>
                <w:szCs w:val="14"/>
              </w:rPr>
              <w:t>539,612</w:t>
            </w:r>
          </w:p>
        </w:tc>
      </w:tr>
      <w:tr w:rsidR="00B604F1" w:rsidRPr="00BF4323" w14:paraId="61BEE3D9"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B788E6E" w14:textId="77777777" w:rsidR="00B604F1" w:rsidRPr="002B6501" w:rsidRDefault="00B604F1" w:rsidP="00B604F1">
            <w:pPr>
              <w:rPr>
                <w:b/>
                <w:bCs/>
                <w:sz w:val="14"/>
                <w:szCs w:val="14"/>
              </w:rPr>
            </w:pPr>
            <w:r w:rsidRPr="0099498B">
              <w:rPr>
                <w:b/>
                <w:bCs/>
                <w:sz w:val="14"/>
                <w:szCs w:val="14"/>
              </w:rPr>
              <w:t>I. Imports Payments Through Banks</w:t>
            </w:r>
          </w:p>
        </w:tc>
        <w:tc>
          <w:tcPr>
            <w:tcW w:w="738" w:type="dxa"/>
            <w:tcBorders>
              <w:top w:val="nil"/>
              <w:left w:val="nil"/>
              <w:bottom w:val="nil"/>
              <w:right w:val="nil"/>
            </w:tcBorders>
            <w:shd w:val="clear" w:color="auto" w:fill="auto"/>
            <w:noWrap/>
            <w:tcMar>
              <w:left w:w="43" w:type="dxa"/>
              <w:right w:w="43" w:type="dxa"/>
            </w:tcMar>
            <w:vAlign w:val="center"/>
          </w:tcPr>
          <w:p w14:paraId="2AFCC97C" w14:textId="77777777" w:rsidR="00B604F1" w:rsidRPr="00930261" w:rsidRDefault="00B604F1" w:rsidP="00B604F1">
            <w:pPr>
              <w:jc w:val="right"/>
              <w:rPr>
                <w:b/>
                <w:bCs/>
                <w:sz w:val="14"/>
                <w:szCs w:val="14"/>
              </w:rPr>
            </w:pPr>
            <w:r w:rsidRPr="00930261">
              <w:rPr>
                <w:b/>
                <w:bCs/>
                <w:sz w:val="14"/>
                <w:szCs w:val="14"/>
              </w:rPr>
              <w:t>41,010,008</w:t>
            </w:r>
          </w:p>
        </w:tc>
        <w:tc>
          <w:tcPr>
            <w:tcW w:w="790" w:type="dxa"/>
            <w:tcBorders>
              <w:top w:val="nil"/>
              <w:left w:val="nil"/>
              <w:bottom w:val="nil"/>
            </w:tcBorders>
            <w:shd w:val="clear" w:color="auto" w:fill="auto"/>
            <w:noWrap/>
            <w:tcMar>
              <w:left w:w="43" w:type="dxa"/>
              <w:right w:w="43" w:type="dxa"/>
            </w:tcMar>
            <w:vAlign w:val="center"/>
          </w:tcPr>
          <w:p w14:paraId="3ECA6460" w14:textId="77777777" w:rsidR="00B604F1" w:rsidRPr="00930261" w:rsidRDefault="00B604F1" w:rsidP="00B604F1">
            <w:pPr>
              <w:jc w:val="right"/>
              <w:rPr>
                <w:b/>
                <w:bCs/>
                <w:sz w:val="14"/>
                <w:szCs w:val="14"/>
              </w:rPr>
            </w:pPr>
            <w:r w:rsidRPr="00930261">
              <w:rPr>
                <w:b/>
                <w:bCs/>
                <w:sz w:val="14"/>
                <w:szCs w:val="14"/>
              </w:rPr>
              <w:t>52,148,151</w:t>
            </w:r>
          </w:p>
        </w:tc>
        <w:tc>
          <w:tcPr>
            <w:tcW w:w="738" w:type="dxa"/>
            <w:shd w:val="clear" w:color="auto" w:fill="auto"/>
            <w:noWrap/>
            <w:tcMar>
              <w:left w:w="43" w:type="dxa"/>
              <w:right w:w="43" w:type="dxa"/>
            </w:tcMar>
            <w:vAlign w:val="center"/>
          </w:tcPr>
          <w:p w14:paraId="757997E7" w14:textId="2F16E003" w:rsidR="00B604F1" w:rsidRPr="00930261" w:rsidRDefault="00B604F1" w:rsidP="00B604F1">
            <w:pPr>
              <w:jc w:val="right"/>
              <w:rPr>
                <w:b/>
                <w:bCs/>
                <w:sz w:val="14"/>
                <w:szCs w:val="14"/>
              </w:rPr>
            </w:pPr>
            <w:r w:rsidRPr="00B604F1">
              <w:rPr>
                <w:b/>
                <w:bCs/>
                <w:sz w:val="14"/>
                <w:szCs w:val="14"/>
              </w:rPr>
              <w:t>4,302,403</w:t>
            </w:r>
          </w:p>
        </w:tc>
        <w:tc>
          <w:tcPr>
            <w:tcW w:w="720" w:type="dxa"/>
            <w:shd w:val="clear" w:color="auto" w:fill="auto"/>
            <w:tcMar>
              <w:left w:w="43" w:type="dxa"/>
              <w:right w:w="43" w:type="dxa"/>
            </w:tcMar>
            <w:vAlign w:val="center"/>
          </w:tcPr>
          <w:p w14:paraId="54C581BC" w14:textId="619DBAEB" w:rsidR="00B604F1" w:rsidRPr="00930261" w:rsidRDefault="00B604F1" w:rsidP="00B604F1">
            <w:pPr>
              <w:jc w:val="right"/>
              <w:rPr>
                <w:b/>
                <w:bCs/>
                <w:sz w:val="14"/>
                <w:szCs w:val="14"/>
              </w:rPr>
            </w:pPr>
            <w:r w:rsidRPr="00B604F1">
              <w:rPr>
                <w:b/>
                <w:bCs/>
                <w:sz w:val="14"/>
                <w:szCs w:val="14"/>
              </w:rPr>
              <w:t>4,442,558</w:t>
            </w:r>
          </w:p>
        </w:tc>
        <w:tc>
          <w:tcPr>
            <w:tcW w:w="720" w:type="dxa"/>
            <w:tcBorders>
              <w:top w:val="nil"/>
              <w:left w:val="nil"/>
              <w:bottom w:val="nil"/>
              <w:right w:val="nil"/>
            </w:tcBorders>
            <w:shd w:val="clear" w:color="auto" w:fill="auto"/>
            <w:tcMar>
              <w:left w:w="43" w:type="dxa"/>
              <w:right w:w="43" w:type="dxa"/>
            </w:tcMar>
            <w:vAlign w:val="center"/>
          </w:tcPr>
          <w:p w14:paraId="380EFD36" w14:textId="3A831C04" w:rsidR="00B604F1" w:rsidRPr="00930261" w:rsidRDefault="00B604F1" w:rsidP="00B604F1">
            <w:pPr>
              <w:jc w:val="right"/>
              <w:rPr>
                <w:b/>
                <w:bCs/>
                <w:sz w:val="14"/>
                <w:szCs w:val="14"/>
              </w:rPr>
            </w:pPr>
            <w:r w:rsidRPr="00930261">
              <w:rPr>
                <w:b/>
                <w:bCs/>
                <w:sz w:val="14"/>
                <w:szCs w:val="14"/>
              </w:rPr>
              <w:t>5,729,370</w:t>
            </w:r>
          </w:p>
        </w:tc>
        <w:tc>
          <w:tcPr>
            <w:tcW w:w="720" w:type="dxa"/>
            <w:tcBorders>
              <w:top w:val="nil"/>
              <w:left w:val="nil"/>
              <w:bottom w:val="nil"/>
              <w:right w:val="nil"/>
            </w:tcBorders>
            <w:shd w:val="clear" w:color="auto" w:fill="auto"/>
            <w:tcMar>
              <w:left w:w="43" w:type="dxa"/>
              <w:right w:w="43" w:type="dxa"/>
            </w:tcMar>
            <w:vAlign w:val="center"/>
          </w:tcPr>
          <w:p w14:paraId="3214DA62" w14:textId="52D69F97" w:rsidR="00B604F1" w:rsidRPr="00930261" w:rsidRDefault="00B604F1" w:rsidP="00B604F1">
            <w:pPr>
              <w:jc w:val="right"/>
              <w:rPr>
                <w:b/>
                <w:bCs/>
                <w:sz w:val="14"/>
                <w:szCs w:val="14"/>
              </w:rPr>
            </w:pPr>
            <w:r w:rsidRPr="00930261">
              <w:rPr>
                <w:b/>
                <w:bCs/>
                <w:sz w:val="14"/>
                <w:szCs w:val="14"/>
              </w:rPr>
              <w:t>6,211,662</w:t>
            </w:r>
          </w:p>
        </w:tc>
        <w:tc>
          <w:tcPr>
            <w:tcW w:w="724" w:type="dxa"/>
            <w:tcBorders>
              <w:top w:val="nil"/>
              <w:left w:val="nil"/>
              <w:bottom w:val="nil"/>
              <w:right w:val="nil"/>
            </w:tcBorders>
            <w:shd w:val="clear" w:color="auto" w:fill="auto"/>
            <w:tcMar>
              <w:left w:w="43" w:type="dxa"/>
              <w:right w:w="43" w:type="dxa"/>
            </w:tcMar>
            <w:vAlign w:val="center"/>
          </w:tcPr>
          <w:p w14:paraId="650AAC4E" w14:textId="0EB55167" w:rsidR="00B604F1" w:rsidRPr="00930261" w:rsidRDefault="00B604F1" w:rsidP="00B604F1">
            <w:pPr>
              <w:jc w:val="right"/>
              <w:rPr>
                <w:b/>
                <w:bCs/>
                <w:sz w:val="14"/>
                <w:szCs w:val="14"/>
              </w:rPr>
            </w:pPr>
            <w:r w:rsidRPr="00930261">
              <w:rPr>
                <w:b/>
                <w:bCs/>
                <w:sz w:val="14"/>
                <w:szCs w:val="14"/>
              </w:rPr>
              <w:t>6,144,669</w:t>
            </w:r>
          </w:p>
        </w:tc>
        <w:tc>
          <w:tcPr>
            <w:tcW w:w="720" w:type="dxa"/>
            <w:tcBorders>
              <w:top w:val="nil"/>
              <w:left w:val="nil"/>
              <w:bottom w:val="nil"/>
              <w:right w:val="nil"/>
            </w:tcBorders>
            <w:shd w:val="clear" w:color="auto" w:fill="auto"/>
            <w:tcMar>
              <w:left w:w="43" w:type="dxa"/>
              <w:right w:w="43" w:type="dxa"/>
            </w:tcMar>
            <w:vAlign w:val="center"/>
          </w:tcPr>
          <w:p w14:paraId="658109D8" w14:textId="5BEE953E" w:rsidR="00B604F1" w:rsidRPr="00930261" w:rsidRDefault="00B604F1" w:rsidP="00B604F1">
            <w:pPr>
              <w:jc w:val="right"/>
              <w:rPr>
                <w:b/>
                <w:bCs/>
                <w:sz w:val="14"/>
                <w:szCs w:val="14"/>
              </w:rPr>
            </w:pPr>
            <w:r>
              <w:rPr>
                <w:b/>
                <w:bCs/>
                <w:sz w:val="14"/>
                <w:szCs w:val="14"/>
              </w:rPr>
              <w:t>5,469,082</w:t>
            </w:r>
          </w:p>
        </w:tc>
        <w:tc>
          <w:tcPr>
            <w:tcW w:w="828" w:type="dxa"/>
            <w:tcBorders>
              <w:top w:val="nil"/>
              <w:left w:val="nil"/>
              <w:bottom w:val="nil"/>
              <w:right w:val="nil"/>
            </w:tcBorders>
            <w:shd w:val="clear" w:color="auto" w:fill="auto"/>
            <w:tcMar>
              <w:left w:w="43" w:type="dxa"/>
              <w:right w:w="43" w:type="dxa"/>
            </w:tcMar>
            <w:vAlign w:val="center"/>
          </w:tcPr>
          <w:p w14:paraId="226397AF" w14:textId="39D1A6F3" w:rsidR="00B604F1" w:rsidRPr="00930261" w:rsidRDefault="00B604F1" w:rsidP="00B604F1">
            <w:pPr>
              <w:jc w:val="right"/>
              <w:rPr>
                <w:b/>
                <w:bCs/>
                <w:sz w:val="14"/>
                <w:szCs w:val="14"/>
              </w:rPr>
            </w:pPr>
            <w:r>
              <w:rPr>
                <w:b/>
                <w:bCs/>
                <w:sz w:val="14"/>
                <w:szCs w:val="14"/>
              </w:rPr>
              <w:t>5,244,229</w:t>
            </w:r>
          </w:p>
        </w:tc>
      </w:tr>
      <w:tr w:rsidR="00B604F1" w:rsidRPr="00BF4323" w14:paraId="38897CF0"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7337DC69" w14:textId="77777777" w:rsidR="00B604F1" w:rsidRPr="0099498B" w:rsidRDefault="00B604F1" w:rsidP="00B604F1">
            <w:pPr>
              <w:rPr>
                <w:b/>
                <w:bCs/>
                <w:sz w:val="14"/>
                <w:szCs w:val="14"/>
              </w:rPr>
            </w:pPr>
            <w:r w:rsidRPr="0099498B">
              <w:rPr>
                <w:b/>
                <w:bCs/>
                <w:sz w:val="14"/>
                <w:szCs w:val="14"/>
              </w:rPr>
              <w:t>II. Freight &amp; Insurance</w:t>
            </w:r>
          </w:p>
        </w:tc>
        <w:tc>
          <w:tcPr>
            <w:tcW w:w="738" w:type="dxa"/>
            <w:tcBorders>
              <w:top w:val="nil"/>
              <w:left w:val="nil"/>
              <w:bottom w:val="nil"/>
              <w:right w:val="nil"/>
            </w:tcBorders>
            <w:shd w:val="clear" w:color="auto" w:fill="auto"/>
            <w:noWrap/>
            <w:tcMar>
              <w:left w:w="43" w:type="dxa"/>
              <w:right w:w="43" w:type="dxa"/>
            </w:tcMar>
            <w:vAlign w:val="center"/>
          </w:tcPr>
          <w:p w14:paraId="410FAD84" w14:textId="77777777" w:rsidR="00B604F1" w:rsidRPr="00930261" w:rsidRDefault="00B604F1" w:rsidP="00B604F1">
            <w:pPr>
              <w:jc w:val="right"/>
              <w:rPr>
                <w:b/>
                <w:bCs/>
                <w:sz w:val="14"/>
                <w:szCs w:val="14"/>
              </w:rPr>
            </w:pPr>
            <w:r w:rsidRPr="00930261">
              <w:rPr>
                <w:b/>
                <w:bCs/>
                <w:sz w:val="14"/>
                <w:szCs w:val="14"/>
              </w:rPr>
              <w:t>1,107,270</w:t>
            </w:r>
          </w:p>
        </w:tc>
        <w:tc>
          <w:tcPr>
            <w:tcW w:w="790" w:type="dxa"/>
            <w:tcBorders>
              <w:top w:val="nil"/>
              <w:left w:val="nil"/>
              <w:bottom w:val="nil"/>
            </w:tcBorders>
            <w:shd w:val="clear" w:color="auto" w:fill="auto"/>
            <w:noWrap/>
            <w:tcMar>
              <w:left w:w="43" w:type="dxa"/>
              <w:right w:w="43" w:type="dxa"/>
            </w:tcMar>
            <w:vAlign w:val="center"/>
          </w:tcPr>
          <w:p w14:paraId="11808715" w14:textId="77777777" w:rsidR="00B604F1" w:rsidRPr="00930261" w:rsidRDefault="00B604F1" w:rsidP="00B604F1">
            <w:pPr>
              <w:jc w:val="right"/>
              <w:rPr>
                <w:b/>
                <w:bCs/>
                <w:sz w:val="14"/>
                <w:szCs w:val="14"/>
              </w:rPr>
            </w:pPr>
            <w:r w:rsidRPr="00930261">
              <w:rPr>
                <w:b/>
                <w:bCs/>
                <w:sz w:val="14"/>
                <w:szCs w:val="14"/>
              </w:rPr>
              <w:t>1,408,000</w:t>
            </w:r>
          </w:p>
        </w:tc>
        <w:tc>
          <w:tcPr>
            <w:tcW w:w="738" w:type="dxa"/>
            <w:shd w:val="clear" w:color="auto" w:fill="auto"/>
            <w:noWrap/>
            <w:tcMar>
              <w:left w:w="43" w:type="dxa"/>
              <w:right w:w="43" w:type="dxa"/>
            </w:tcMar>
            <w:vAlign w:val="center"/>
          </w:tcPr>
          <w:p w14:paraId="0ACAFA36" w14:textId="6F194F62" w:rsidR="00B604F1" w:rsidRPr="00930261" w:rsidRDefault="00B604F1" w:rsidP="00B604F1">
            <w:pPr>
              <w:jc w:val="right"/>
              <w:rPr>
                <w:b/>
                <w:bCs/>
                <w:sz w:val="14"/>
                <w:szCs w:val="14"/>
              </w:rPr>
            </w:pPr>
            <w:r w:rsidRPr="00B604F1">
              <w:rPr>
                <w:b/>
                <w:bCs/>
                <w:sz w:val="14"/>
                <w:szCs w:val="14"/>
              </w:rPr>
              <w:t>116,165</w:t>
            </w:r>
          </w:p>
        </w:tc>
        <w:tc>
          <w:tcPr>
            <w:tcW w:w="720" w:type="dxa"/>
            <w:shd w:val="clear" w:color="auto" w:fill="auto"/>
            <w:tcMar>
              <w:left w:w="43" w:type="dxa"/>
              <w:right w:w="43" w:type="dxa"/>
            </w:tcMar>
            <w:vAlign w:val="center"/>
          </w:tcPr>
          <w:p w14:paraId="27EDAB55" w14:textId="6B97284F" w:rsidR="00B604F1" w:rsidRPr="00930261" w:rsidRDefault="00B604F1" w:rsidP="00B604F1">
            <w:pPr>
              <w:jc w:val="right"/>
              <w:rPr>
                <w:b/>
                <w:bCs/>
                <w:sz w:val="14"/>
                <w:szCs w:val="14"/>
              </w:rPr>
            </w:pPr>
            <w:r w:rsidRPr="00B604F1">
              <w:rPr>
                <w:b/>
                <w:bCs/>
                <w:sz w:val="14"/>
                <w:szCs w:val="14"/>
              </w:rPr>
              <w:t>119,949</w:t>
            </w:r>
          </w:p>
        </w:tc>
        <w:tc>
          <w:tcPr>
            <w:tcW w:w="720" w:type="dxa"/>
            <w:tcBorders>
              <w:top w:val="nil"/>
              <w:left w:val="nil"/>
              <w:bottom w:val="nil"/>
              <w:right w:val="nil"/>
            </w:tcBorders>
            <w:shd w:val="clear" w:color="auto" w:fill="auto"/>
            <w:tcMar>
              <w:left w:w="43" w:type="dxa"/>
              <w:right w:w="43" w:type="dxa"/>
            </w:tcMar>
            <w:vAlign w:val="center"/>
          </w:tcPr>
          <w:p w14:paraId="63D29AD1" w14:textId="4D06E567" w:rsidR="00B604F1" w:rsidRPr="00930261" w:rsidRDefault="00B604F1" w:rsidP="00B604F1">
            <w:pPr>
              <w:jc w:val="right"/>
              <w:rPr>
                <w:b/>
                <w:bCs/>
                <w:sz w:val="14"/>
                <w:szCs w:val="14"/>
              </w:rPr>
            </w:pPr>
            <w:r w:rsidRPr="00930261">
              <w:rPr>
                <w:b/>
                <w:bCs/>
                <w:sz w:val="14"/>
                <w:szCs w:val="14"/>
              </w:rPr>
              <w:t>181,621</w:t>
            </w:r>
          </w:p>
        </w:tc>
        <w:tc>
          <w:tcPr>
            <w:tcW w:w="720" w:type="dxa"/>
            <w:tcBorders>
              <w:top w:val="nil"/>
              <w:left w:val="nil"/>
              <w:bottom w:val="nil"/>
              <w:right w:val="nil"/>
            </w:tcBorders>
            <w:shd w:val="clear" w:color="auto" w:fill="auto"/>
            <w:tcMar>
              <w:left w:w="43" w:type="dxa"/>
              <w:right w:w="43" w:type="dxa"/>
            </w:tcMar>
            <w:vAlign w:val="center"/>
          </w:tcPr>
          <w:p w14:paraId="218A33F2" w14:textId="1C9B8D24" w:rsidR="00B604F1" w:rsidRPr="00930261" w:rsidRDefault="00B604F1" w:rsidP="00B604F1">
            <w:pPr>
              <w:jc w:val="right"/>
              <w:rPr>
                <w:b/>
                <w:bCs/>
                <w:sz w:val="14"/>
                <w:szCs w:val="14"/>
              </w:rPr>
            </w:pPr>
            <w:r w:rsidRPr="00930261">
              <w:rPr>
                <w:b/>
                <w:bCs/>
                <w:sz w:val="14"/>
                <w:szCs w:val="14"/>
              </w:rPr>
              <w:t>196,910</w:t>
            </w:r>
          </w:p>
        </w:tc>
        <w:tc>
          <w:tcPr>
            <w:tcW w:w="724" w:type="dxa"/>
            <w:tcBorders>
              <w:top w:val="nil"/>
              <w:left w:val="nil"/>
              <w:bottom w:val="nil"/>
              <w:right w:val="nil"/>
            </w:tcBorders>
            <w:shd w:val="clear" w:color="auto" w:fill="auto"/>
            <w:tcMar>
              <w:left w:w="43" w:type="dxa"/>
              <w:right w:w="43" w:type="dxa"/>
            </w:tcMar>
            <w:vAlign w:val="center"/>
          </w:tcPr>
          <w:p w14:paraId="4DF79398" w14:textId="16826710" w:rsidR="00B604F1" w:rsidRPr="00930261" w:rsidRDefault="00B604F1" w:rsidP="00B604F1">
            <w:pPr>
              <w:jc w:val="right"/>
              <w:rPr>
                <w:b/>
                <w:bCs/>
                <w:sz w:val="14"/>
                <w:szCs w:val="14"/>
              </w:rPr>
            </w:pPr>
            <w:r w:rsidRPr="00930261">
              <w:rPr>
                <w:b/>
                <w:bCs/>
                <w:sz w:val="14"/>
                <w:szCs w:val="14"/>
              </w:rPr>
              <w:t>194,786</w:t>
            </w:r>
          </w:p>
        </w:tc>
        <w:tc>
          <w:tcPr>
            <w:tcW w:w="720" w:type="dxa"/>
            <w:tcBorders>
              <w:top w:val="nil"/>
              <w:left w:val="nil"/>
              <w:bottom w:val="nil"/>
              <w:right w:val="nil"/>
            </w:tcBorders>
            <w:shd w:val="clear" w:color="auto" w:fill="auto"/>
            <w:tcMar>
              <w:left w:w="43" w:type="dxa"/>
              <w:right w:w="43" w:type="dxa"/>
            </w:tcMar>
            <w:vAlign w:val="center"/>
          </w:tcPr>
          <w:p w14:paraId="2DE60F67" w14:textId="2C8C4628" w:rsidR="00B604F1" w:rsidRPr="00930261" w:rsidRDefault="00B604F1" w:rsidP="00B604F1">
            <w:pPr>
              <w:jc w:val="right"/>
              <w:rPr>
                <w:b/>
                <w:bCs/>
                <w:sz w:val="14"/>
                <w:szCs w:val="14"/>
              </w:rPr>
            </w:pPr>
            <w:r w:rsidRPr="00381B92">
              <w:rPr>
                <w:b/>
                <w:bCs/>
                <w:sz w:val="14"/>
                <w:szCs w:val="14"/>
              </w:rPr>
              <w:t>274,548</w:t>
            </w:r>
          </w:p>
        </w:tc>
        <w:tc>
          <w:tcPr>
            <w:tcW w:w="828" w:type="dxa"/>
            <w:tcBorders>
              <w:top w:val="nil"/>
              <w:left w:val="nil"/>
              <w:bottom w:val="nil"/>
              <w:right w:val="nil"/>
            </w:tcBorders>
            <w:shd w:val="clear" w:color="auto" w:fill="auto"/>
            <w:tcMar>
              <w:left w:w="43" w:type="dxa"/>
              <w:right w:w="43" w:type="dxa"/>
            </w:tcMar>
            <w:vAlign w:val="center"/>
          </w:tcPr>
          <w:p w14:paraId="6DE9AC72" w14:textId="7C81CDF8" w:rsidR="00B604F1" w:rsidRPr="00930261" w:rsidRDefault="00B604F1" w:rsidP="00B604F1">
            <w:pPr>
              <w:jc w:val="right"/>
              <w:rPr>
                <w:b/>
                <w:bCs/>
                <w:sz w:val="14"/>
                <w:szCs w:val="14"/>
              </w:rPr>
            </w:pPr>
            <w:r w:rsidRPr="00381B92">
              <w:rPr>
                <w:b/>
                <w:bCs/>
                <w:sz w:val="14"/>
                <w:szCs w:val="14"/>
              </w:rPr>
              <w:t>263,260</w:t>
            </w:r>
          </w:p>
        </w:tc>
      </w:tr>
      <w:tr w:rsidR="00B604F1" w:rsidRPr="00BF4323" w14:paraId="044066A1" w14:textId="77777777" w:rsidTr="00BA1CAB">
        <w:trPr>
          <w:gridAfter w:val="1"/>
          <w:wAfter w:w="18" w:type="dxa"/>
          <w:trHeight w:hRule="exact" w:val="197"/>
        </w:trPr>
        <w:tc>
          <w:tcPr>
            <w:tcW w:w="2860" w:type="dxa"/>
            <w:tcBorders>
              <w:top w:val="nil"/>
              <w:left w:val="nil"/>
              <w:bottom w:val="nil"/>
              <w:right w:val="nil"/>
            </w:tcBorders>
            <w:shd w:val="clear" w:color="auto" w:fill="auto"/>
            <w:noWrap/>
            <w:tcMar>
              <w:left w:w="43" w:type="dxa"/>
              <w:right w:w="43" w:type="dxa"/>
            </w:tcMar>
            <w:vAlign w:val="center"/>
          </w:tcPr>
          <w:p w14:paraId="0D8ACFD8" w14:textId="77777777" w:rsidR="00B604F1" w:rsidRPr="0099498B" w:rsidRDefault="00B604F1" w:rsidP="00B604F1">
            <w:pPr>
              <w:rPr>
                <w:b/>
                <w:bCs/>
                <w:sz w:val="14"/>
                <w:szCs w:val="14"/>
              </w:rPr>
            </w:pPr>
            <w:r w:rsidRPr="0099498B">
              <w:rPr>
                <w:b/>
                <w:bCs/>
                <w:sz w:val="14"/>
                <w:szCs w:val="14"/>
              </w:rPr>
              <w:t>III. Imports Payments Banks (fob) (I-II)</w:t>
            </w:r>
          </w:p>
        </w:tc>
        <w:tc>
          <w:tcPr>
            <w:tcW w:w="738" w:type="dxa"/>
            <w:tcBorders>
              <w:top w:val="nil"/>
              <w:left w:val="nil"/>
              <w:bottom w:val="nil"/>
              <w:right w:val="nil"/>
            </w:tcBorders>
            <w:shd w:val="clear" w:color="auto" w:fill="auto"/>
            <w:noWrap/>
            <w:tcMar>
              <w:left w:w="43" w:type="dxa"/>
              <w:right w:w="43" w:type="dxa"/>
            </w:tcMar>
            <w:vAlign w:val="center"/>
          </w:tcPr>
          <w:p w14:paraId="21543DFA" w14:textId="77777777" w:rsidR="00B604F1" w:rsidRPr="00930261" w:rsidRDefault="00B604F1" w:rsidP="00B604F1">
            <w:pPr>
              <w:jc w:val="right"/>
              <w:rPr>
                <w:b/>
                <w:bCs/>
                <w:sz w:val="14"/>
                <w:szCs w:val="14"/>
              </w:rPr>
            </w:pPr>
            <w:r w:rsidRPr="00930261">
              <w:rPr>
                <w:b/>
                <w:bCs/>
                <w:sz w:val="14"/>
                <w:szCs w:val="14"/>
              </w:rPr>
              <w:t>39,902,738</w:t>
            </w:r>
          </w:p>
        </w:tc>
        <w:tc>
          <w:tcPr>
            <w:tcW w:w="790" w:type="dxa"/>
            <w:tcBorders>
              <w:top w:val="nil"/>
              <w:left w:val="nil"/>
              <w:bottom w:val="nil"/>
            </w:tcBorders>
            <w:shd w:val="clear" w:color="auto" w:fill="auto"/>
            <w:noWrap/>
            <w:tcMar>
              <w:left w:w="43" w:type="dxa"/>
              <w:right w:w="43" w:type="dxa"/>
            </w:tcMar>
            <w:vAlign w:val="center"/>
          </w:tcPr>
          <w:p w14:paraId="37DA759D" w14:textId="77777777" w:rsidR="00B604F1" w:rsidRPr="00930261" w:rsidRDefault="00B604F1" w:rsidP="00B604F1">
            <w:pPr>
              <w:jc w:val="right"/>
              <w:rPr>
                <w:b/>
                <w:bCs/>
                <w:sz w:val="14"/>
                <w:szCs w:val="14"/>
              </w:rPr>
            </w:pPr>
            <w:r w:rsidRPr="00930261">
              <w:rPr>
                <w:b/>
                <w:bCs/>
                <w:sz w:val="14"/>
                <w:szCs w:val="14"/>
              </w:rPr>
              <w:t>50,740,151</w:t>
            </w:r>
          </w:p>
        </w:tc>
        <w:tc>
          <w:tcPr>
            <w:tcW w:w="738" w:type="dxa"/>
            <w:shd w:val="clear" w:color="auto" w:fill="auto"/>
            <w:noWrap/>
            <w:tcMar>
              <w:left w:w="43" w:type="dxa"/>
              <w:right w:w="43" w:type="dxa"/>
            </w:tcMar>
            <w:vAlign w:val="center"/>
          </w:tcPr>
          <w:p w14:paraId="52DEE10D" w14:textId="06FA286E" w:rsidR="00B604F1" w:rsidRPr="00930261" w:rsidRDefault="00B604F1" w:rsidP="00B604F1">
            <w:pPr>
              <w:jc w:val="right"/>
              <w:rPr>
                <w:b/>
                <w:bCs/>
                <w:sz w:val="14"/>
                <w:szCs w:val="14"/>
              </w:rPr>
            </w:pPr>
            <w:r w:rsidRPr="00B604F1">
              <w:rPr>
                <w:b/>
                <w:bCs/>
                <w:sz w:val="14"/>
                <w:szCs w:val="14"/>
              </w:rPr>
              <w:t>4,186,238</w:t>
            </w:r>
          </w:p>
        </w:tc>
        <w:tc>
          <w:tcPr>
            <w:tcW w:w="720" w:type="dxa"/>
            <w:shd w:val="clear" w:color="auto" w:fill="auto"/>
            <w:tcMar>
              <w:left w:w="43" w:type="dxa"/>
              <w:right w:w="43" w:type="dxa"/>
            </w:tcMar>
            <w:vAlign w:val="center"/>
          </w:tcPr>
          <w:p w14:paraId="4B6C8178" w14:textId="4A0AE7B9" w:rsidR="00B604F1" w:rsidRPr="00930261" w:rsidRDefault="00B604F1" w:rsidP="00B604F1">
            <w:pPr>
              <w:jc w:val="right"/>
              <w:rPr>
                <w:b/>
                <w:bCs/>
                <w:sz w:val="14"/>
                <w:szCs w:val="14"/>
              </w:rPr>
            </w:pPr>
            <w:r w:rsidRPr="00B604F1">
              <w:rPr>
                <w:b/>
                <w:bCs/>
                <w:sz w:val="14"/>
                <w:szCs w:val="14"/>
              </w:rPr>
              <w:t>4,322,609</w:t>
            </w:r>
          </w:p>
        </w:tc>
        <w:tc>
          <w:tcPr>
            <w:tcW w:w="720" w:type="dxa"/>
            <w:tcBorders>
              <w:top w:val="nil"/>
              <w:left w:val="nil"/>
              <w:bottom w:val="nil"/>
              <w:right w:val="nil"/>
            </w:tcBorders>
            <w:shd w:val="clear" w:color="auto" w:fill="auto"/>
            <w:tcMar>
              <w:left w:w="43" w:type="dxa"/>
              <w:right w:w="43" w:type="dxa"/>
            </w:tcMar>
            <w:vAlign w:val="center"/>
          </w:tcPr>
          <w:p w14:paraId="1CAFB8F4" w14:textId="2907AD92" w:rsidR="00B604F1" w:rsidRPr="00930261" w:rsidRDefault="00B604F1" w:rsidP="00B604F1">
            <w:pPr>
              <w:jc w:val="right"/>
              <w:rPr>
                <w:b/>
                <w:bCs/>
                <w:sz w:val="14"/>
                <w:szCs w:val="14"/>
              </w:rPr>
            </w:pPr>
            <w:r w:rsidRPr="00930261">
              <w:rPr>
                <w:b/>
                <w:bCs/>
                <w:sz w:val="14"/>
                <w:szCs w:val="14"/>
              </w:rPr>
              <w:t>5,547,749</w:t>
            </w:r>
          </w:p>
        </w:tc>
        <w:tc>
          <w:tcPr>
            <w:tcW w:w="720" w:type="dxa"/>
            <w:tcBorders>
              <w:top w:val="nil"/>
              <w:left w:val="nil"/>
              <w:bottom w:val="nil"/>
              <w:right w:val="nil"/>
            </w:tcBorders>
            <w:shd w:val="clear" w:color="auto" w:fill="auto"/>
            <w:tcMar>
              <w:left w:w="43" w:type="dxa"/>
              <w:right w:w="43" w:type="dxa"/>
            </w:tcMar>
            <w:vAlign w:val="center"/>
          </w:tcPr>
          <w:p w14:paraId="1C5732BF" w14:textId="269A789B" w:rsidR="00B604F1" w:rsidRPr="00930261" w:rsidRDefault="00B604F1" w:rsidP="00B604F1">
            <w:pPr>
              <w:jc w:val="right"/>
              <w:rPr>
                <w:b/>
                <w:bCs/>
                <w:sz w:val="14"/>
                <w:szCs w:val="14"/>
              </w:rPr>
            </w:pPr>
            <w:r w:rsidRPr="00930261">
              <w:rPr>
                <w:b/>
                <w:bCs/>
                <w:sz w:val="14"/>
                <w:szCs w:val="14"/>
              </w:rPr>
              <w:t>6,014,752</w:t>
            </w:r>
          </w:p>
        </w:tc>
        <w:tc>
          <w:tcPr>
            <w:tcW w:w="724" w:type="dxa"/>
            <w:tcBorders>
              <w:top w:val="nil"/>
              <w:left w:val="nil"/>
              <w:bottom w:val="nil"/>
              <w:right w:val="nil"/>
            </w:tcBorders>
            <w:shd w:val="clear" w:color="auto" w:fill="auto"/>
            <w:tcMar>
              <w:left w:w="43" w:type="dxa"/>
              <w:right w:w="43" w:type="dxa"/>
            </w:tcMar>
            <w:vAlign w:val="center"/>
          </w:tcPr>
          <w:p w14:paraId="58429583" w14:textId="0F119F7D" w:rsidR="00B604F1" w:rsidRPr="00930261" w:rsidRDefault="00B604F1" w:rsidP="00B604F1">
            <w:pPr>
              <w:jc w:val="right"/>
              <w:rPr>
                <w:b/>
                <w:bCs/>
                <w:sz w:val="14"/>
                <w:szCs w:val="14"/>
              </w:rPr>
            </w:pPr>
            <w:r w:rsidRPr="00930261">
              <w:rPr>
                <w:b/>
                <w:bCs/>
                <w:sz w:val="14"/>
                <w:szCs w:val="14"/>
              </w:rPr>
              <w:t>5,949,883</w:t>
            </w:r>
          </w:p>
        </w:tc>
        <w:tc>
          <w:tcPr>
            <w:tcW w:w="720" w:type="dxa"/>
            <w:tcBorders>
              <w:top w:val="nil"/>
              <w:left w:val="nil"/>
              <w:bottom w:val="nil"/>
              <w:right w:val="nil"/>
            </w:tcBorders>
            <w:shd w:val="clear" w:color="auto" w:fill="auto"/>
            <w:tcMar>
              <w:left w:w="43" w:type="dxa"/>
              <w:right w:w="43" w:type="dxa"/>
            </w:tcMar>
            <w:vAlign w:val="center"/>
          </w:tcPr>
          <w:p w14:paraId="0D6EB16A" w14:textId="32203555" w:rsidR="00B604F1" w:rsidRPr="00930261" w:rsidRDefault="00B604F1" w:rsidP="00B604F1">
            <w:pPr>
              <w:jc w:val="right"/>
              <w:rPr>
                <w:b/>
                <w:bCs/>
                <w:sz w:val="14"/>
                <w:szCs w:val="14"/>
              </w:rPr>
            </w:pPr>
            <w:r w:rsidRPr="00930261">
              <w:rPr>
                <w:b/>
                <w:bCs/>
                <w:sz w:val="14"/>
                <w:szCs w:val="14"/>
              </w:rPr>
              <w:t>5,302,809</w:t>
            </w:r>
          </w:p>
        </w:tc>
        <w:tc>
          <w:tcPr>
            <w:tcW w:w="828" w:type="dxa"/>
            <w:tcBorders>
              <w:top w:val="nil"/>
              <w:left w:val="nil"/>
              <w:bottom w:val="nil"/>
              <w:right w:val="nil"/>
            </w:tcBorders>
            <w:shd w:val="clear" w:color="auto" w:fill="auto"/>
            <w:tcMar>
              <w:left w:w="43" w:type="dxa"/>
              <w:right w:w="43" w:type="dxa"/>
            </w:tcMar>
            <w:vAlign w:val="center"/>
          </w:tcPr>
          <w:p w14:paraId="6A98D56B" w14:textId="26E3228B" w:rsidR="00B604F1" w:rsidRPr="00930261" w:rsidRDefault="00B604F1" w:rsidP="00B604F1">
            <w:pPr>
              <w:jc w:val="right"/>
              <w:rPr>
                <w:b/>
                <w:bCs/>
                <w:sz w:val="14"/>
                <w:szCs w:val="14"/>
              </w:rPr>
            </w:pPr>
            <w:r>
              <w:rPr>
                <w:b/>
                <w:bCs/>
                <w:sz w:val="14"/>
                <w:szCs w:val="14"/>
              </w:rPr>
              <w:t>4,9680,969</w:t>
            </w:r>
          </w:p>
        </w:tc>
      </w:tr>
      <w:tr w:rsidR="00B604F1" w:rsidRPr="00BF4323" w14:paraId="15EEAEC9" w14:textId="77777777" w:rsidTr="00BA1CAB">
        <w:trPr>
          <w:gridAfter w:val="1"/>
          <w:wAfter w:w="18" w:type="dxa"/>
          <w:trHeight w:hRule="exact" w:val="197"/>
        </w:trPr>
        <w:tc>
          <w:tcPr>
            <w:tcW w:w="2860"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B604F1" w:rsidRPr="0099498B" w:rsidRDefault="00B604F1" w:rsidP="00B604F1">
            <w:pPr>
              <w:rPr>
                <w:b/>
                <w:bCs/>
                <w:sz w:val="14"/>
                <w:szCs w:val="14"/>
              </w:rPr>
            </w:pPr>
            <w:r w:rsidRPr="0099498B">
              <w:rPr>
                <w:b/>
                <w:bCs/>
                <w:sz w:val="14"/>
                <w:szCs w:val="14"/>
              </w:rPr>
              <w:t>IV. Other Imports</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6D3DD5D2" w14:textId="77777777" w:rsidR="00B604F1" w:rsidRPr="00930261" w:rsidRDefault="00B604F1" w:rsidP="00B604F1">
            <w:pPr>
              <w:jc w:val="right"/>
              <w:rPr>
                <w:b/>
                <w:bCs/>
                <w:sz w:val="14"/>
                <w:szCs w:val="14"/>
              </w:rPr>
            </w:pPr>
            <w:r w:rsidRPr="00930261">
              <w:rPr>
                <w:b/>
                <w:bCs/>
                <w:sz w:val="14"/>
                <w:szCs w:val="14"/>
              </w:rPr>
              <w:t>3,742,361</w:t>
            </w:r>
          </w:p>
        </w:tc>
        <w:tc>
          <w:tcPr>
            <w:tcW w:w="790" w:type="dxa"/>
            <w:tcBorders>
              <w:top w:val="nil"/>
              <w:left w:val="nil"/>
              <w:bottom w:val="single" w:sz="8" w:space="0" w:color="auto"/>
            </w:tcBorders>
            <w:shd w:val="clear" w:color="auto" w:fill="auto"/>
            <w:noWrap/>
            <w:tcMar>
              <w:left w:w="43" w:type="dxa"/>
              <w:right w:w="43" w:type="dxa"/>
            </w:tcMar>
            <w:vAlign w:val="center"/>
          </w:tcPr>
          <w:p w14:paraId="7840BCA4" w14:textId="77777777" w:rsidR="00B604F1" w:rsidRPr="00930261" w:rsidRDefault="00B604F1" w:rsidP="00B604F1">
            <w:pPr>
              <w:jc w:val="right"/>
              <w:rPr>
                <w:b/>
                <w:bCs/>
                <w:sz w:val="14"/>
                <w:szCs w:val="14"/>
              </w:rPr>
            </w:pPr>
            <w:r w:rsidRPr="00930261">
              <w:rPr>
                <w:b/>
                <w:bCs/>
                <w:sz w:val="14"/>
                <w:szCs w:val="14"/>
              </w:rPr>
              <w:t>3,077,853</w:t>
            </w:r>
          </w:p>
        </w:tc>
        <w:tc>
          <w:tcPr>
            <w:tcW w:w="738" w:type="dxa"/>
            <w:tcBorders>
              <w:bottom w:val="single" w:sz="12" w:space="0" w:color="auto"/>
            </w:tcBorders>
            <w:shd w:val="clear" w:color="auto" w:fill="auto"/>
            <w:noWrap/>
            <w:tcMar>
              <w:left w:w="43" w:type="dxa"/>
              <w:right w:w="43" w:type="dxa"/>
            </w:tcMar>
            <w:vAlign w:val="center"/>
          </w:tcPr>
          <w:p w14:paraId="6691DA62" w14:textId="1084D5AD" w:rsidR="00B604F1" w:rsidRPr="00930261" w:rsidRDefault="00B604F1" w:rsidP="00B604F1">
            <w:pPr>
              <w:jc w:val="right"/>
              <w:rPr>
                <w:b/>
                <w:bCs/>
                <w:sz w:val="14"/>
                <w:szCs w:val="14"/>
              </w:rPr>
            </w:pPr>
            <w:r w:rsidRPr="00B604F1">
              <w:rPr>
                <w:b/>
                <w:bCs/>
                <w:sz w:val="14"/>
                <w:szCs w:val="14"/>
              </w:rPr>
              <w:t>239,757</w:t>
            </w:r>
          </w:p>
        </w:tc>
        <w:tc>
          <w:tcPr>
            <w:tcW w:w="720" w:type="dxa"/>
            <w:tcBorders>
              <w:bottom w:val="single" w:sz="12" w:space="0" w:color="auto"/>
            </w:tcBorders>
            <w:shd w:val="clear" w:color="auto" w:fill="auto"/>
            <w:tcMar>
              <w:left w:w="43" w:type="dxa"/>
              <w:right w:w="43" w:type="dxa"/>
            </w:tcMar>
            <w:vAlign w:val="center"/>
          </w:tcPr>
          <w:p w14:paraId="0473D6B8" w14:textId="26AD3300" w:rsidR="00B604F1" w:rsidRPr="00930261" w:rsidRDefault="00B604F1" w:rsidP="00B604F1">
            <w:pPr>
              <w:jc w:val="right"/>
              <w:rPr>
                <w:b/>
                <w:bCs/>
                <w:sz w:val="14"/>
                <w:szCs w:val="14"/>
              </w:rPr>
            </w:pPr>
            <w:r w:rsidRPr="00B604F1">
              <w:rPr>
                <w:b/>
                <w:bCs/>
                <w:sz w:val="14"/>
                <w:szCs w:val="14"/>
              </w:rPr>
              <w:t>173,412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B0100A5" w14:textId="6DF45613" w:rsidR="00B604F1" w:rsidRPr="00930261" w:rsidRDefault="00B604F1" w:rsidP="00B604F1">
            <w:pPr>
              <w:jc w:val="right"/>
              <w:rPr>
                <w:b/>
                <w:bCs/>
                <w:sz w:val="14"/>
                <w:szCs w:val="14"/>
              </w:rPr>
            </w:pPr>
            <w:r w:rsidRPr="00930261">
              <w:rPr>
                <w:b/>
                <w:bCs/>
                <w:sz w:val="14"/>
                <w:szCs w:val="14"/>
              </w:rPr>
              <w:t>480,251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082B5CD" w14:textId="5196F65C" w:rsidR="00B604F1" w:rsidRPr="00930261" w:rsidRDefault="00B604F1" w:rsidP="00B604F1">
            <w:pPr>
              <w:jc w:val="right"/>
              <w:rPr>
                <w:b/>
                <w:bCs/>
                <w:sz w:val="14"/>
                <w:szCs w:val="14"/>
              </w:rPr>
            </w:pPr>
            <w:r w:rsidRPr="00930261">
              <w:rPr>
                <w:b/>
                <w:bCs/>
                <w:sz w:val="14"/>
                <w:szCs w:val="14"/>
              </w:rPr>
              <w:t>436,233</w:t>
            </w:r>
          </w:p>
        </w:tc>
        <w:tc>
          <w:tcPr>
            <w:tcW w:w="724" w:type="dxa"/>
            <w:tcBorders>
              <w:top w:val="nil"/>
              <w:left w:val="nil"/>
              <w:bottom w:val="single" w:sz="12" w:space="0" w:color="auto"/>
              <w:right w:val="nil"/>
            </w:tcBorders>
            <w:shd w:val="clear" w:color="auto" w:fill="auto"/>
            <w:tcMar>
              <w:left w:w="43" w:type="dxa"/>
              <w:right w:w="43" w:type="dxa"/>
            </w:tcMar>
            <w:vAlign w:val="center"/>
          </w:tcPr>
          <w:p w14:paraId="518536B0" w14:textId="27761126" w:rsidR="00B604F1" w:rsidRPr="00930261" w:rsidRDefault="00B604F1" w:rsidP="00B604F1">
            <w:pPr>
              <w:jc w:val="right"/>
              <w:rPr>
                <w:b/>
                <w:bCs/>
                <w:sz w:val="14"/>
                <w:szCs w:val="14"/>
              </w:rPr>
            </w:pPr>
            <w:r w:rsidRPr="00930261">
              <w:rPr>
                <w:b/>
                <w:bCs/>
                <w:sz w:val="14"/>
                <w:szCs w:val="14"/>
              </w:rPr>
              <w:t>598,102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E8FE722" w14:textId="6984F43B" w:rsidR="00B604F1" w:rsidRPr="00930261" w:rsidRDefault="00B604F1" w:rsidP="00B604F1">
            <w:pPr>
              <w:jc w:val="right"/>
              <w:rPr>
                <w:b/>
                <w:bCs/>
                <w:sz w:val="14"/>
                <w:szCs w:val="14"/>
              </w:rPr>
            </w:pPr>
            <w:r w:rsidRPr="00381B92">
              <w:rPr>
                <w:b/>
                <w:bCs/>
                <w:sz w:val="14"/>
                <w:szCs w:val="14"/>
              </w:rPr>
              <w:t>1,119,455</w:t>
            </w:r>
          </w:p>
        </w:tc>
        <w:tc>
          <w:tcPr>
            <w:tcW w:w="828" w:type="dxa"/>
            <w:tcBorders>
              <w:top w:val="nil"/>
              <w:left w:val="nil"/>
              <w:bottom w:val="single" w:sz="12" w:space="0" w:color="auto"/>
              <w:right w:val="nil"/>
            </w:tcBorders>
            <w:shd w:val="clear" w:color="auto" w:fill="auto"/>
            <w:tcMar>
              <w:left w:w="43" w:type="dxa"/>
              <w:right w:w="43" w:type="dxa"/>
            </w:tcMar>
            <w:vAlign w:val="center"/>
          </w:tcPr>
          <w:p w14:paraId="71A30473" w14:textId="3BBA0294" w:rsidR="00B604F1" w:rsidRPr="00930261" w:rsidRDefault="00B604F1" w:rsidP="00B604F1">
            <w:pPr>
              <w:jc w:val="right"/>
              <w:rPr>
                <w:b/>
                <w:bCs/>
                <w:sz w:val="14"/>
                <w:szCs w:val="14"/>
              </w:rPr>
            </w:pPr>
            <w:r w:rsidRPr="00381B92">
              <w:rPr>
                <w:b/>
                <w:bCs/>
                <w:sz w:val="14"/>
                <w:szCs w:val="14"/>
              </w:rPr>
              <w:t>184,983</w:t>
            </w:r>
          </w:p>
        </w:tc>
      </w:tr>
      <w:tr w:rsidR="00B604F1" w:rsidRPr="00BF4323" w14:paraId="3346472E" w14:textId="77777777" w:rsidTr="00BA1CAB">
        <w:trPr>
          <w:gridAfter w:val="1"/>
          <w:wAfter w:w="18" w:type="dxa"/>
          <w:trHeight w:hRule="exact" w:val="242"/>
        </w:trPr>
        <w:tc>
          <w:tcPr>
            <w:tcW w:w="286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B604F1" w:rsidRPr="002B6501" w:rsidRDefault="00B604F1" w:rsidP="00B604F1">
            <w:pPr>
              <w:rPr>
                <w:b/>
                <w:bCs/>
                <w:sz w:val="14"/>
                <w:szCs w:val="14"/>
              </w:rPr>
            </w:pPr>
            <w:r w:rsidRPr="0099498B">
              <w:rPr>
                <w:b/>
                <w:bCs/>
                <w:sz w:val="14"/>
                <w:szCs w:val="14"/>
              </w:rPr>
              <w:t>Total Imports as Per BOP (III+IV)</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7777777" w:rsidR="00B604F1" w:rsidRPr="00930261" w:rsidRDefault="00B604F1" w:rsidP="00B604F1">
            <w:pPr>
              <w:jc w:val="right"/>
              <w:rPr>
                <w:b/>
                <w:bCs/>
                <w:sz w:val="14"/>
                <w:szCs w:val="14"/>
              </w:rPr>
            </w:pPr>
            <w:r w:rsidRPr="00930261">
              <w:rPr>
                <w:b/>
                <w:bCs/>
                <w:sz w:val="14"/>
                <w:szCs w:val="14"/>
              </w:rPr>
              <w:t>43,645,100</w:t>
            </w:r>
          </w:p>
        </w:tc>
        <w:tc>
          <w:tcPr>
            <w:tcW w:w="790" w:type="dxa"/>
            <w:tcBorders>
              <w:top w:val="single" w:sz="12" w:space="0" w:color="auto"/>
              <w:left w:val="nil"/>
              <w:bottom w:val="single" w:sz="12" w:space="0" w:color="auto"/>
            </w:tcBorders>
            <w:shd w:val="clear" w:color="auto" w:fill="auto"/>
            <w:noWrap/>
            <w:tcMar>
              <w:left w:w="43" w:type="dxa"/>
              <w:right w:w="43" w:type="dxa"/>
            </w:tcMar>
            <w:vAlign w:val="center"/>
          </w:tcPr>
          <w:p w14:paraId="46B52A26" w14:textId="77777777" w:rsidR="00B604F1" w:rsidRPr="00930261" w:rsidRDefault="00B604F1" w:rsidP="00B604F1">
            <w:pPr>
              <w:jc w:val="right"/>
              <w:rPr>
                <w:b/>
                <w:bCs/>
                <w:sz w:val="14"/>
                <w:szCs w:val="14"/>
              </w:rPr>
            </w:pPr>
            <w:r w:rsidRPr="00930261">
              <w:rPr>
                <w:b/>
                <w:bCs/>
                <w:sz w:val="14"/>
                <w:szCs w:val="14"/>
              </w:rPr>
              <w:t>53,818,004</w:t>
            </w:r>
          </w:p>
        </w:tc>
        <w:tc>
          <w:tcPr>
            <w:tcW w:w="738" w:type="dxa"/>
            <w:tcBorders>
              <w:top w:val="single" w:sz="12" w:space="0" w:color="auto"/>
            </w:tcBorders>
            <w:shd w:val="clear" w:color="auto" w:fill="auto"/>
            <w:noWrap/>
            <w:tcMar>
              <w:left w:w="43" w:type="dxa"/>
              <w:right w:w="43" w:type="dxa"/>
            </w:tcMar>
            <w:vAlign w:val="center"/>
          </w:tcPr>
          <w:p w14:paraId="2F1EDD6B" w14:textId="65AB5D83" w:rsidR="00B604F1" w:rsidRPr="00930261" w:rsidRDefault="00B604F1" w:rsidP="00B604F1">
            <w:pPr>
              <w:jc w:val="right"/>
              <w:rPr>
                <w:b/>
                <w:bCs/>
                <w:sz w:val="14"/>
                <w:szCs w:val="14"/>
              </w:rPr>
            </w:pPr>
            <w:r w:rsidRPr="00B604F1">
              <w:rPr>
                <w:b/>
                <w:bCs/>
                <w:sz w:val="14"/>
                <w:szCs w:val="14"/>
              </w:rPr>
              <w:t>4,425,995</w:t>
            </w:r>
          </w:p>
        </w:tc>
        <w:tc>
          <w:tcPr>
            <w:tcW w:w="720" w:type="dxa"/>
            <w:tcBorders>
              <w:top w:val="single" w:sz="12" w:space="0" w:color="auto"/>
            </w:tcBorders>
            <w:shd w:val="clear" w:color="auto" w:fill="auto"/>
            <w:tcMar>
              <w:left w:w="43" w:type="dxa"/>
              <w:right w:w="43" w:type="dxa"/>
            </w:tcMar>
            <w:vAlign w:val="center"/>
          </w:tcPr>
          <w:p w14:paraId="4E21195A" w14:textId="078E2604" w:rsidR="00B604F1" w:rsidRPr="00930261" w:rsidRDefault="00B604F1" w:rsidP="00B604F1">
            <w:pPr>
              <w:jc w:val="right"/>
              <w:rPr>
                <w:b/>
                <w:bCs/>
                <w:sz w:val="14"/>
                <w:szCs w:val="14"/>
              </w:rPr>
            </w:pPr>
            <w:r w:rsidRPr="00B604F1">
              <w:rPr>
                <w:b/>
                <w:bCs/>
                <w:sz w:val="14"/>
                <w:szCs w:val="14"/>
              </w:rPr>
              <w:t>4,496,022</w:t>
            </w:r>
          </w:p>
        </w:tc>
        <w:tc>
          <w:tcPr>
            <w:tcW w:w="720" w:type="dxa"/>
            <w:tcBorders>
              <w:top w:val="nil"/>
              <w:left w:val="nil"/>
              <w:bottom w:val="nil"/>
              <w:right w:val="nil"/>
            </w:tcBorders>
            <w:shd w:val="clear" w:color="auto" w:fill="auto"/>
            <w:tcMar>
              <w:left w:w="43" w:type="dxa"/>
              <w:right w:w="43" w:type="dxa"/>
            </w:tcMar>
            <w:vAlign w:val="center"/>
          </w:tcPr>
          <w:p w14:paraId="66D67679" w14:textId="35E304F9" w:rsidR="00B604F1" w:rsidRPr="00930261" w:rsidRDefault="00B604F1" w:rsidP="00B604F1">
            <w:pPr>
              <w:jc w:val="right"/>
              <w:rPr>
                <w:b/>
                <w:bCs/>
                <w:sz w:val="14"/>
                <w:szCs w:val="14"/>
              </w:rPr>
            </w:pPr>
            <w:r w:rsidRPr="00930261">
              <w:rPr>
                <w:b/>
                <w:bCs/>
                <w:sz w:val="14"/>
                <w:szCs w:val="14"/>
              </w:rPr>
              <w:t>6,028,000</w:t>
            </w:r>
          </w:p>
        </w:tc>
        <w:tc>
          <w:tcPr>
            <w:tcW w:w="720" w:type="dxa"/>
            <w:tcBorders>
              <w:top w:val="nil"/>
              <w:left w:val="nil"/>
              <w:bottom w:val="nil"/>
              <w:right w:val="nil"/>
            </w:tcBorders>
            <w:shd w:val="clear" w:color="auto" w:fill="auto"/>
            <w:tcMar>
              <w:left w:w="43" w:type="dxa"/>
              <w:right w:w="43" w:type="dxa"/>
            </w:tcMar>
            <w:vAlign w:val="center"/>
          </w:tcPr>
          <w:p w14:paraId="4C8BE58F" w14:textId="6142857F" w:rsidR="00B604F1" w:rsidRPr="00930261" w:rsidRDefault="00B604F1" w:rsidP="00B604F1">
            <w:pPr>
              <w:jc w:val="right"/>
              <w:rPr>
                <w:b/>
                <w:bCs/>
                <w:sz w:val="14"/>
                <w:szCs w:val="14"/>
              </w:rPr>
            </w:pPr>
            <w:r w:rsidRPr="00930261">
              <w:rPr>
                <w:b/>
                <w:bCs/>
                <w:sz w:val="14"/>
                <w:szCs w:val="14"/>
              </w:rPr>
              <w:t>6,450,985</w:t>
            </w:r>
          </w:p>
        </w:tc>
        <w:tc>
          <w:tcPr>
            <w:tcW w:w="724" w:type="dxa"/>
            <w:tcBorders>
              <w:top w:val="nil"/>
              <w:left w:val="nil"/>
              <w:bottom w:val="nil"/>
              <w:right w:val="nil"/>
            </w:tcBorders>
            <w:shd w:val="clear" w:color="auto" w:fill="auto"/>
            <w:tcMar>
              <w:left w:w="43" w:type="dxa"/>
              <w:right w:w="43" w:type="dxa"/>
            </w:tcMar>
            <w:vAlign w:val="center"/>
          </w:tcPr>
          <w:p w14:paraId="2DF2847A" w14:textId="50083D17" w:rsidR="00B604F1" w:rsidRPr="00930261" w:rsidRDefault="00B604F1" w:rsidP="00B604F1">
            <w:pPr>
              <w:jc w:val="right"/>
              <w:rPr>
                <w:b/>
                <w:bCs/>
                <w:sz w:val="14"/>
                <w:szCs w:val="14"/>
              </w:rPr>
            </w:pPr>
            <w:r w:rsidRPr="00930261">
              <w:rPr>
                <w:b/>
                <w:bCs/>
                <w:sz w:val="14"/>
                <w:szCs w:val="14"/>
              </w:rPr>
              <w:t>6,547,985</w:t>
            </w:r>
          </w:p>
        </w:tc>
        <w:tc>
          <w:tcPr>
            <w:tcW w:w="720" w:type="dxa"/>
            <w:tcBorders>
              <w:top w:val="single" w:sz="12" w:space="0" w:color="auto"/>
              <w:left w:val="nil"/>
              <w:bottom w:val="single" w:sz="4" w:space="0" w:color="auto"/>
              <w:right w:val="nil"/>
            </w:tcBorders>
            <w:shd w:val="clear" w:color="auto" w:fill="auto"/>
            <w:tcMar>
              <w:left w:w="43" w:type="dxa"/>
              <w:right w:w="43" w:type="dxa"/>
            </w:tcMar>
            <w:vAlign w:val="center"/>
          </w:tcPr>
          <w:p w14:paraId="4BD11AE1" w14:textId="1CE93572" w:rsidR="00B604F1" w:rsidRPr="00930261" w:rsidRDefault="00B604F1" w:rsidP="00B604F1">
            <w:pPr>
              <w:jc w:val="right"/>
              <w:rPr>
                <w:b/>
                <w:bCs/>
                <w:sz w:val="14"/>
                <w:szCs w:val="14"/>
              </w:rPr>
            </w:pPr>
            <w:r w:rsidRPr="00381B92">
              <w:rPr>
                <w:b/>
                <w:bCs/>
                <w:sz w:val="14"/>
                <w:szCs w:val="14"/>
              </w:rPr>
              <w:t>6,313,989</w:t>
            </w:r>
          </w:p>
        </w:tc>
        <w:tc>
          <w:tcPr>
            <w:tcW w:w="828" w:type="dxa"/>
            <w:tcBorders>
              <w:top w:val="single" w:sz="12" w:space="0" w:color="auto"/>
              <w:left w:val="nil"/>
              <w:bottom w:val="single" w:sz="4" w:space="0" w:color="auto"/>
              <w:right w:val="nil"/>
            </w:tcBorders>
            <w:shd w:val="clear" w:color="auto" w:fill="auto"/>
            <w:tcMar>
              <w:left w:w="43" w:type="dxa"/>
              <w:right w:w="43" w:type="dxa"/>
            </w:tcMar>
            <w:vAlign w:val="center"/>
          </w:tcPr>
          <w:p w14:paraId="30010C6C" w14:textId="4DF17EB6" w:rsidR="00B604F1" w:rsidRPr="00930261" w:rsidRDefault="00B604F1" w:rsidP="00B604F1">
            <w:pPr>
              <w:jc w:val="right"/>
              <w:rPr>
                <w:b/>
                <w:bCs/>
                <w:sz w:val="14"/>
                <w:szCs w:val="14"/>
              </w:rPr>
            </w:pPr>
            <w:r w:rsidRPr="00381B92">
              <w:rPr>
                <w:b/>
                <w:bCs/>
                <w:sz w:val="14"/>
                <w:szCs w:val="14"/>
              </w:rPr>
              <w:t>5,165,952</w:t>
            </w:r>
          </w:p>
        </w:tc>
      </w:tr>
      <w:tr w:rsidR="00422E7B" w:rsidRPr="00BF4323" w14:paraId="7926E56A" w14:textId="77777777" w:rsidTr="00A102D5">
        <w:trPr>
          <w:gridAfter w:val="1"/>
          <w:wAfter w:w="18" w:type="dxa"/>
          <w:trHeight w:hRule="exact" w:val="795"/>
        </w:trPr>
        <w:tc>
          <w:tcPr>
            <w:tcW w:w="9558" w:type="dxa"/>
            <w:gridSpan w:val="10"/>
            <w:tcBorders>
              <w:top w:val="single" w:sz="12" w:space="0" w:color="auto"/>
              <w:left w:val="nil"/>
              <w:right w:val="nil"/>
            </w:tcBorders>
            <w:shd w:val="clear" w:color="auto" w:fill="auto"/>
          </w:tcPr>
          <w:p w14:paraId="2A256F2D" w14:textId="77777777" w:rsidR="00422E7B" w:rsidRPr="00265BD6" w:rsidRDefault="00422E7B" w:rsidP="00422E7B">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77777777" w:rsidR="00991594" w:rsidRPr="00BF4323" w:rsidRDefault="00991594" w:rsidP="00991594">
            <w:pPr>
              <w:jc w:val="right"/>
              <w:rPr>
                <w:sz w:val="16"/>
                <w:szCs w:val="16"/>
              </w:rPr>
            </w:pPr>
            <w:r w:rsidRPr="00BF4323">
              <w:rPr>
                <w:sz w:val="14"/>
                <w:szCs w:val="14"/>
              </w:rPr>
              <w:t>(Thousand US Dollars)</w:t>
            </w:r>
          </w:p>
        </w:tc>
      </w:tr>
      <w:tr w:rsidR="006B06BD" w:rsidRPr="00BF4323" w14:paraId="5AA32638" w14:textId="77777777" w:rsidTr="006B06BD">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6B06BD" w:rsidRPr="00BF4323" w:rsidRDefault="006B06BD"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7777777" w:rsidR="006B06BD" w:rsidRPr="002B6501" w:rsidRDefault="006B06BD"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77777777" w:rsidR="006B06BD" w:rsidRPr="00FD2138" w:rsidRDefault="006B06BD"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3600" w:type="dxa"/>
            <w:gridSpan w:val="5"/>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B71E703" w14:textId="77777777" w:rsidR="006B06BD" w:rsidRPr="00F1018F" w:rsidRDefault="006B06BD" w:rsidP="007B33AE">
            <w:pPr>
              <w:tabs>
                <w:tab w:val="left" w:pos="1830"/>
                <w:tab w:val="center" w:pos="2084"/>
              </w:tabs>
              <w:jc w:val="center"/>
              <w:rPr>
                <w:b/>
                <w:bCs/>
                <w:sz w:val="16"/>
                <w:szCs w:val="16"/>
              </w:rPr>
            </w:pPr>
            <w:r>
              <w:rPr>
                <w:b/>
                <w:bCs/>
                <w:sz w:val="16"/>
                <w:szCs w:val="16"/>
              </w:rPr>
              <w:t>2021</w:t>
            </w:r>
          </w:p>
        </w:tc>
        <w:tc>
          <w:tcPr>
            <w:tcW w:w="1379" w:type="dxa"/>
            <w:gridSpan w:val="2"/>
            <w:tcBorders>
              <w:top w:val="single" w:sz="12" w:space="0" w:color="auto"/>
              <w:left w:val="single" w:sz="4" w:space="0" w:color="auto"/>
              <w:bottom w:val="single" w:sz="4" w:space="0" w:color="auto"/>
            </w:tcBorders>
            <w:shd w:val="clear" w:color="auto" w:fill="auto"/>
            <w:vAlign w:val="center"/>
          </w:tcPr>
          <w:p w14:paraId="08B31E6E" w14:textId="7A4E2DD3" w:rsidR="006B06BD" w:rsidRPr="00F1018F" w:rsidRDefault="006B06BD" w:rsidP="007B33AE">
            <w:pPr>
              <w:tabs>
                <w:tab w:val="left" w:pos="1830"/>
                <w:tab w:val="center" w:pos="2084"/>
              </w:tabs>
              <w:jc w:val="center"/>
              <w:rPr>
                <w:b/>
                <w:bCs/>
                <w:sz w:val="16"/>
                <w:szCs w:val="16"/>
              </w:rPr>
            </w:pPr>
            <w:r>
              <w:rPr>
                <w:b/>
                <w:bCs/>
                <w:sz w:val="16"/>
                <w:szCs w:val="16"/>
              </w:rPr>
              <w:t>2022</w:t>
            </w:r>
          </w:p>
        </w:tc>
      </w:tr>
      <w:tr w:rsidR="006B06BD" w:rsidRPr="00BF4323" w14:paraId="4B1F534F" w14:textId="77777777" w:rsidTr="006B06B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6B06BD" w:rsidRPr="00BF4323" w:rsidRDefault="006B06BD" w:rsidP="006B06BD">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6B06BD" w:rsidRPr="00BF4323" w:rsidRDefault="006B06BD" w:rsidP="006B06BD">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6B06BD" w:rsidRPr="00BF4323" w:rsidRDefault="006B06BD" w:rsidP="006B06BD">
            <w:pPr>
              <w:jc w:val="center"/>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6FD551CA" w14:textId="1AF82147" w:rsidR="006B06BD" w:rsidRPr="00D90ABD" w:rsidRDefault="006B06BD" w:rsidP="006B06BD">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65AF98BC" w14:textId="0B2D3764" w:rsidR="006B06BD" w:rsidRPr="00D90ABD" w:rsidRDefault="006B06BD" w:rsidP="006B06BD">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62555028" w:rsidR="006B06BD" w:rsidRPr="00860EC6" w:rsidRDefault="006B06BD" w:rsidP="006B06BD">
            <w:pPr>
              <w:jc w:val="right"/>
              <w:rPr>
                <w:b/>
                <w:sz w:val="14"/>
                <w:szCs w:val="14"/>
                <w:vertAlign w:val="superscript"/>
              </w:rPr>
            </w:pPr>
            <w:r>
              <w:rPr>
                <w:b/>
                <w:sz w:val="14"/>
                <w:szCs w:val="14"/>
              </w:rPr>
              <w:t>Oct</w:t>
            </w:r>
            <w:r w:rsidRPr="00A00B25">
              <w:rPr>
                <w:b/>
                <w:sz w:val="14"/>
                <w:szCs w:val="14"/>
                <w:vertAlign w:val="superscript"/>
              </w:rPr>
              <w:t xml:space="preserve"> </w:t>
            </w:r>
          </w:p>
        </w:tc>
        <w:tc>
          <w:tcPr>
            <w:tcW w:w="720" w:type="dxa"/>
            <w:tcBorders>
              <w:top w:val="nil"/>
              <w:bottom w:val="single" w:sz="12" w:space="0" w:color="auto"/>
            </w:tcBorders>
            <w:shd w:val="clear" w:color="auto" w:fill="auto"/>
            <w:noWrap/>
            <w:tcMar>
              <w:left w:w="43" w:type="dxa"/>
              <w:right w:w="101" w:type="dxa"/>
            </w:tcMar>
            <w:vAlign w:val="center"/>
          </w:tcPr>
          <w:p w14:paraId="72AB8E1B" w14:textId="7DF0F6FA" w:rsidR="006B06BD" w:rsidRPr="00E01F3C" w:rsidRDefault="006B06BD" w:rsidP="006B06BD">
            <w:pPr>
              <w:jc w:val="right"/>
              <w:rPr>
                <w:b/>
                <w:sz w:val="14"/>
                <w:szCs w:val="14"/>
                <w:vertAlign w:val="superscript"/>
              </w:rPr>
            </w:pPr>
            <w:r w:rsidRPr="00DD5B1E">
              <w:rPr>
                <w:b/>
                <w:sz w:val="14"/>
                <w:szCs w:val="14"/>
              </w:rPr>
              <w:t>Nov</w:t>
            </w:r>
            <w:r w:rsidRPr="00DD5B1E">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noWrap/>
            <w:tcMar>
              <w:left w:w="43" w:type="dxa"/>
              <w:right w:w="101" w:type="dxa"/>
            </w:tcMar>
            <w:vAlign w:val="center"/>
          </w:tcPr>
          <w:p w14:paraId="3A77A65B" w14:textId="628E3ED4" w:rsidR="006B06BD" w:rsidRPr="00D90ABD" w:rsidRDefault="006B06BD" w:rsidP="006B06BD">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B35D757" w14:textId="4257B14F" w:rsidR="006B06BD" w:rsidRPr="00D90ABD" w:rsidRDefault="006B06BD" w:rsidP="006B06BD">
            <w:pPr>
              <w:jc w:val="right"/>
              <w:rPr>
                <w:b/>
                <w:sz w:val="14"/>
                <w:szCs w:val="14"/>
              </w:rPr>
            </w:pPr>
            <w:r>
              <w:rPr>
                <w:b/>
                <w:sz w:val="14"/>
                <w:szCs w:val="14"/>
              </w:rPr>
              <w:t>Jan</w:t>
            </w:r>
            <w:r w:rsidRPr="004070C4">
              <w:rPr>
                <w:b/>
                <w:sz w:val="14"/>
                <w:szCs w:val="14"/>
                <w:vertAlign w:val="superscript"/>
              </w:rPr>
              <w:t xml:space="preserve"> </w:t>
            </w:r>
            <w:r w:rsidRPr="006B06BD">
              <w:rPr>
                <w:b/>
                <w:sz w:val="14"/>
                <w:szCs w:val="14"/>
                <w:vertAlign w:val="superscript"/>
              </w:rPr>
              <w:t>R</w:t>
            </w:r>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7B92D5C1" w14:textId="36DAB35A" w:rsidR="006B06BD" w:rsidRPr="00D90ABD" w:rsidRDefault="006B06BD" w:rsidP="006B06BD">
            <w:pPr>
              <w:jc w:val="right"/>
              <w:rPr>
                <w:b/>
                <w:sz w:val="14"/>
                <w:szCs w:val="14"/>
              </w:rPr>
            </w:pPr>
            <w:r>
              <w:rPr>
                <w:b/>
                <w:sz w:val="14"/>
                <w:szCs w:val="14"/>
              </w:rPr>
              <w:t>Feb</w:t>
            </w:r>
            <w:r w:rsidRPr="006B06BD">
              <w:rPr>
                <w:b/>
                <w:sz w:val="14"/>
                <w:szCs w:val="14"/>
                <w:vertAlign w:val="superscript"/>
              </w:rPr>
              <w:t xml:space="preserve"> P</w:t>
            </w:r>
          </w:p>
        </w:tc>
      </w:tr>
      <w:tr w:rsidR="00A32707" w:rsidRPr="00BF4323" w14:paraId="6DABB571" w14:textId="77777777" w:rsidTr="00A32707">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A32707" w:rsidRPr="002B6501" w:rsidRDefault="00A32707" w:rsidP="00A32707">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77777777" w:rsidR="00A32707" w:rsidRDefault="00A32707" w:rsidP="00A32707">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77777777" w:rsidR="00A32707" w:rsidRDefault="00A32707" w:rsidP="00A32707">
            <w:pPr>
              <w:jc w:val="right"/>
              <w:rPr>
                <w:b/>
                <w:bCs/>
                <w:color w:val="000000"/>
                <w:sz w:val="14"/>
                <w:szCs w:val="14"/>
              </w:rPr>
            </w:pPr>
            <w:r>
              <w:rPr>
                <w:b/>
                <w:bCs/>
                <w:color w:val="000000"/>
                <w:sz w:val="14"/>
                <w:szCs w:val="14"/>
              </w:rPr>
              <w:t>8,347,897</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68B8898F" w:rsidR="00A32707" w:rsidRDefault="00A32707" w:rsidP="00A32707">
            <w:pPr>
              <w:jc w:val="right"/>
              <w:rPr>
                <w:b/>
                <w:bCs/>
                <w:color w:val="000000"/>
                <w:sz w:val="14"/>
                <w:szCs w:val="14"/>
              </w:rPr>
            </w:pPr>
            <w:r>
              <w:rPr>
                <w:b/>
                <w:bCs/>
                <w:color w:val="000000"/>
                <w:sz w:val="14"/>
                <w:szCs w:val="14"/>
              </w:rPr>
              <w:t>734,953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AC1C4E1" w14:textId="5F3AA0FE" w:rsidR="00A32707" w:rsidRDefault="00A32707" w:rsidP="00A32707">
            <w:pPr>
              <w:jc w:val="right"/>
              <w:rPr>
                <w:b/>
                <w:bCs/>
                <w:color w:val="000000"/>
                <w:sz w:val="14"/>
                <w:szCs w:val="14"/>
              </w:rPr>
            </w:pPr>
            <w:r>
              <w:rPr>
                <w:b/>
                <w:bCs/>
                <w:color w:val="000000"/>
                <w:sz w:val="14"/>
                <w:szCs w:val="14"/>
              </w:rPr>
              <w:t>704,828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7DAAB419" w:rsidR="00A32707" w:rsidRDefault="00A32707" w:rsidP="00A32707">
            <w:pPr>
              <w:jc w:val="right"/>
              <w:rPr>
                <w:b/>
                <w:bCs/>
                <w:color w:val="000000"/>
                <w:sz w:val="14"/>
                <w:szCs w:val="14"/>
              </w:rPr>
            </w:pPr>
            <w:r>
              <w:rPr>
                <w:b/>
                <w:bCs/>
                <w:color w:val="000000"/>
                <w:sz w:val="14"/>
                <w:szCs w:val="14"/>
              </w:rPr>
              <w:t>763,038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18CC1FFD" w:rsidR="00A32707" w:rsidRDefault="00A32707" w:rsidP="00A32707">
            <w:pPr>
              <w:jc w:val="right"/>
              <w:rPr>
                <w:b/>
                <w:bCs/>
                <w:color w:val="000000"/>
                <w:sz w:val="14"/>
                <w:szCs w:val="14"/>
              </w:rPr>
            </w:pPr>
            <w:r w:rsidRPr="00285E2B">
              <w:rPr>
                <w:b/>
                <w:bCs/>
                <w:color w:val="000000"/>
                <w:sz w:val="14"/>
                <w:szCs w:val="14"/>
              </w:rPr>
              <w:t>888,107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E37391E" w14:textId="69F3FEF4" w:rsidR="00A32707" w:rsidRDefault="00A32707" w:rsidP="00A32707">
            <w:pPr>
              <w:jc w:val="right"/>
              <w:rPr>
                <w:b/>
                <w:bCs/>
                <w:color w:val="000000"/>
                <w:sz w:val="14"/>
                <w:szCs w:val="14"/>
              </w:rPr>
            </w:pPr>
            <w:r>
              <w:rPr>
                <w:b/>
                <w:bCs/>
                <w:color w:val="000000"/>
                <w:sz w:val="14"/>
                <w:szCs w:val="14"/>
              </w:rPr>
              <w:t>783,377</w:t>
            </w:r>
          </w:p>
        </w:tc>
        <w:tc>
          <w:tcPr>
            <w:tcW w:w="720" w:type="dxa"/>
            <w:tcBorders>
              <w:top w:val="nil"/>
              <w:left w:val="nil"/>
              <w:bottom w:val="nil"/>
              <w:right w:val="nil"/>
            </w:tcBorders>
            <w:shd w:val="clear" w:color="auto" w:fill="auto"/>
            <w:tcMar>
              <w:left w:w="43" w:type="dxa"/>
              <w:right w:w="43" w:type="dxa"/>
            </w:tcMar>
            <w:vAlign w:val="center"/>
          </w:tcPr>
          <w:p w14:paraId="1796F90F" w14:textId="3CC3851D" w:rsidR="00A32707" w:rsidRDefault="00A32707" w:rsidP="00A32707">
            <w:pPr>
              <w:jc w:val="right"/>
              <w:rPr>
                <w:b/>
                <w:bCs/>
                <w:color w:val="000000"/>
                <w:sz w:val="14"/>
                <w:szCs w:val="14"/>
              </w:rPr>
            </w:pPr>
            <w:r w:rsidRPr="00A32707">
              <w:rPr>
                <w:b/>
                <w:bCs/>
                <w:color w:val="000000"/>
                <w:sz w:val="14"/>
                <w:szCs w:val="14"/>
              </w:rPr>
              <w:t>830,842</w:t>
            </w:r>
          </w:p>
        </w:tc>
        <w:tc>
          <w:tcPr>
            <w:tcW w:w="659" w:type="dxa"/>
            <w:tcBorders>
              <w:top w:val="nil"/>
              <w:left w:val="nil"/>
              <w:bottom w:val="nil"/>
              <w:right w:val="nil"/>
            </w:tcBorders>
            <w:shd w:val="clear" w:color="auto" w:fill="auto"/>
            <w:tcMar>
              <w:left w:w="43" w:type="dxa"/>
              <w:right w:w="43" w:type="dxa"/>
            </w:tcMar>
            <w:vAlign w:val="center"/>
          </w:tcPr>
          <w:p w14:paraId="15DD8107" w14:textId="4F310D71" w:rsidR="00A32707" w:rsidRDefault="00A32707" w:rsidP="00A32707">
            <w:pPr>
              <w:jc w:val="right"/>
              <w:rPr>
                <w:b/>
                <w:bCs/>
                <w:color w:val="000000"/>
                <w:sz w:val="14"/>
                <w:szCs w:val="14"/>
              </w:rPr>
            </w:pPr>
            <w:r w:rsidRPr="0092625D">
              <w:rPr>
                <w:b/>
                <w:bCs/>
                <w:color w:val="000000"/>
                <w:sz w:val="14"/>
                <w:szCs w:val="14"/>
              </w:rPr>
              <w:t>797,441</w:t>
            </w:r>
          </w:p>
        </w:tc>
      </w:tr>
      <w:tr w:rsidR="00A32707" w:rsidRPr="00BF4323" w14:paraId="621D874D"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A32707" w:rsidRPr="002B6501" w:rsidRDefault="00A32707" w:rsidP="00A32707">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77777777" w:rsidR="00A32707" w:rsidRDefault="00A32707" w:rsidP="00A32707">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14:paraId="678056DF" w14:textId="77777777" w:rsidR="00A32707" w:rsidRDefault="00A32707" w:rsidP="00A32707">
            <w:pPr>
              <w:jc w:val="right"/>
              <w:rPr>
                <w:color w:val="000000"/>
                <w:sz w:val="14"/>
                <w:szCs w:val="14"/>
              </w:rPr>
            </w:pPr>
            <w:r>
              <w:rPr>
                <w:color w:val="000000"/>
                <w:sz w:val="14"/>
                <w:szCs w:val="14"/>
              </w:rPr>
              <w:t>191,509</w:t>
            </w:r>
          </w:p>
        </w:tc>
        <w:tc>
          <w:tcPr>
            <w:tcW w:w="720" w:type="dxa"/>
            <w:tcBorders>
              <w:top w:val="nil"/>
              <w:left w:val="nil"/>
              <w:bottom w:val="nil"/>
              <w:right w:val="nil"/>
            </w:tcBorders>
            <w:shd w:val="clear" w:color="auto" w:fill="auto"/>
            <w:noWrap/>
            <w:tcMar>
              <w:left w:w="43" w:type="dxa"/>
              <w:right w:w="43" w:type="dxa"/>
            </w:tcMar>
            <w:vAlign w:val="center"/>
          </w:tcPr>
          <w:p w14:paraId="4191A4F1" w14:textId="3E9E001A" w:rsidR="00A32707" w:rsidRDefault="00A32707" w:rsidP="00A32707">
            <w:pPr>
              <w:jc w:val="right"/>
              <w:rPr>
                <w:color w:val="000000"/>
                <w:sz w:val="14"/>
                <w:szCs w:val="14"/>
              </w:rPr>
            </w:pPr>
            <w:r>
              <w:rPr>
                <w:color w:val="000000"/>
                <w:sz w:val="14"/>
                <w:szCs w:val="14"/>
              </w:rPr>
              <w:t>15,956</w:t>
            </w:r>
          </w:p>
        </w:tc>
        <w:tc>
          <w:tcPr>
            <w:tcW w:w="720" w:type="dxa"/>
            <w:tcBorders>
              <w:top w:val="nil"/>
              <w:left w:val="nil"/>
              <w:bottom w:val="nil"/>
              <w:right w:val="nil"/>
            </w:tcBorders>
            <w:shd w:val="clear" w:color="auto" w:fill="auto"/>
            <w:tcMar>
              <w:left w:w="43" w:type="dxa"/>
              <w:right w:w="43" w:type="dxa"/>
            </w:tcMar>
            <w:vAlign w:val="center"/>
          </w:tcPr>
          <w:p w14:paraId="0B719C07" w14:textId="673F0B02" w:rsidR="00A32707" w:rsidRDefault="00A32707" w:rsidP="00A32707">
            <w:pPr>
              <w:jc w:val="right"/>
              <w:rPr>
                <w:color w:val="000000"/>
                <w:sz w:val="14"/>
                <w:szCs w:val="14"/>
              </w:rPr>
            </w:pPr>
            <w:r>
              <w:rPr>
                <w:color w:val="000000"/>
                <w:sz w:val="14"/>
                <w:szCs w:val="14"/>
              </w:rPr>
              <w:t>17,700</w:t>
            </w:r>
          </w:p>
        </w:tc>
        <w:tc>
          <w:tcPr>
            <w:tcW w:w="720" w:type="dxa"/>
            <w:tcBorders>
              <w:top w:val="nil"/>
              <w:left w:val="nil"/>
              <w:bottom w:val="nil"/>
              <w:right w:val="nil"/>
            </w:tcBorders>
            <w:shd w:val="clear" w:color="auto" w:fill="auto"/>
            <w:tcMar>
              <w:left w:w="43" w:type="dxa"/>
              <w:right w:w="43" w:type="dxa"/>
            </w:tcMar>
            <w:vAlign w:val="center"/>
          </w:tcPr>
          <w:p w14:paraId="207B704B" w14:textId="4676C843" w:rsidR="00A32707" w:rsidRDefault="00A32707" w:rsidP="00A32707">
            <w:pPr>
              <w:jc w:val="right"/>
              <w:rPr>
                <w:color w:val="000000"/>
                <w:sz w:val="14"/>
                <w:szCs w:val="14"/>
              </w:rPr>
            </w:pPr>
            <w:r>
              <w:rPr>
                <w:color w:val="000000"/>
                <w:sz w:val="14"/>
                <w:szCs w:val="14"/>
              </w:rPr>
              <w:t>7,345</w:t>
            </w:r>
          </w:p>
        </w:tc>
        <w:tc>
          <w:tcPr>
            <w:tcW w:w="720" w:type="dxa"/>
            <w:tcBorders>
              <w:top w:val="nil"/>
              <w:left w:val="nil"/>
              <w:bottom w:val="nil"/>
              <w:right w:val="nil"/>
            </w:tcBorders>
            <w:shd w:val="clear" w:color="auto" w:fill="auto"/>
            <w:tcMar>
              <w:left w:w="43" w:type="dxa"/>
              <w:right w:w="43" w:type="dxa"/>
            </w:tcMar>
            <w:vAlign w:val="center"/>
          </w:tcPr>
          <w:p w14:paraId="3A8FA61E" w14:textId="55ED9312" w:rsidR="00A32707" w:rsidRDefault="00A32707" w:rsidP="00A32707">
            <w:pPr>
              <w:jc w:val="right"/>
              <w:rPr>
                <w:color w:val="000000"/>
                <w:sz w:val="14"/>
                <w:szCs w:val="14"/>
              </w:rPr>
            </w:pPr>
            <w:r w:rsidRPr="00E447FF">
              <w:rPr>
                <w:color w:val="000000"/>
                <w:sz w:val="14"/>
                <w:szCs w:val="14"/>
              </w:rPr>
              <w:t>16,725</w:t>
            </w:r>
          </w:p>
        </w:tc>
        <w:tc>
          <w:tcPr>
            <w:tcW w:w="720" w:type="dxa"/>
            <w:tcBorders>
              <w:top w:val="nil"/>
              <w:left w:val="nil"/>
              <w:bottom w:val="nil"/>
              <w:right w:val="nil"/>
            </w:tcBorders>
            <w:shd w:val="clear" w:color="auto" w:fill="auto"/>
            <w:tcMar>
              <w:left w:w="43" w:type="dxa"/>
              <w:right w:w="43" w:type="dxa"/>
            </w:tcMar>
            <w:vAlign w:val="center"/>
          </w:tcPr>
          <w:p w14:paraId="33E4A192" w14:textId="1630067D" w:rsidR="00A32707" w:rsidRDefault="00A32707" w:rsidP="00A32707">
            <w:pPr>
              <w:jc w:val="right"/>
              <w:rPr>
                <w:color w:val="000000"/>
                <w:sz w:val="14"/>
                <w:szCs w:val="14"/>
              </w:rPr>
            </w:pPr>
            <w:r>
              <w:rPr>
                <w:color w:val="000000"/>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14:paraId="65171B41" w14:textId="33D66ED8" w:rsidR="00A32707" w:rsidRDefault="00A32707" w:rsidP="00A32707">
            <w:pPr>
              <w:jc w:val="right"/>
              <w:rPr>
                <w:color w:val="000000"/>
                <w:sz w:val="14"/>
                <w:szCs w:val="14"/>
              </w:rPr>
            </w:pPr>
            <w:r w:rsidRPr="00A32707">
              <w:rPr>
                <w:color w:val="000000"/>
                <w:sz w:val="14"/>
                <w:szCs w:val="14"/>
              </w:rPr>
              <w:t>15,957</w:t>
            </w:r>
          </w:p>
        </w:tc>
        <w:tc>
          <w:tcPr>
            <w:tcW w:w="659" w:type="dxa"/>
            <w:tcBorders>
              <w:top w:val="nil"/>
              <w:left w:val="nil"/>
              <w:bottom w:val="nil"/>
              <w:right w:val="nil"/>
            </w:tcBorders>
            <w:shd w:val="clear" w:color="auto" w:fill="auto"/>
            <w:tcMar>
              <w:left w:w="43" w:type="dxa"/>
              <w:right w:w="43" w:type="dxa"/>
            </w:tcMar>
            <w:vAlign w:val="center"/>
          </w:tcPr>
          <w:p w14:paraId="427D75D0" w14:textId="27DD907E" w:rsidR="00A32707" w:rsidRDefault="00A32707" w:rsidP="00A32707">
            <w:pPr>
              <w:jc w:val="right"/>
              <w:rPr>
                <w:color w:val="000000"/>
                <w:sz w:val="14"/>
                <w:szCs w:val="14"/>
              </w:rPr>
            </w:pPr>
            <w:r w:rsidRPr="0092625D">
              <w:rPr>
                <w:color w:val="000000"/>
                <w:sz w:val="14"/>
                <w:szCs w:val="14"/>
              </w:rPr>
              <w:t>19,705</w:t>
            </w:r>
          </w:p>
        </w:tc>
      </w:tr>
      <w:tr w:rsidR="00A32707" w:rsidRPr="00BF4323" w14:paraId="5E53450B"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A32707" w:rsidRPr="002B6501" w:rsidRDefault="00A32707" w:rsidP="00A32707">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77777777" w:rsidR="00A32707" w:rsidRDefault="00A32707" w:rsidP="00A32707">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14:paraId="143A160C" w14:textId="77777777" w:rsidR="00A32707" w:rsidRDefault="00A32707" w:rsidP="00A32707">
            <w:pPr>
              <w:jc w:val="right"/>
              <w:rPr>
                <w:color w:val="000000"/>
                <w:sz w:val="14"/>
                <w:szCs w:val="14"/>
              </w:rPr>
            </w:pPr>
            <w:r>
              <w:rPr>
                <w:color w:val="000000"/>
                <w:sz w:val="14"/>
                <w:szCs w:val="14"/>
              </w:rPr>
              <w:t>983,326</w:t>
            </w:r>
          </w:p>
        </w:tc>
        <w:tc>
          <w:tcPr>
            <w:tcW w:w="720" w:type="dxa"/>
            <w:tcBorders>
              <w:top w:val="nil"/>
              <w:left w:val="nil"/>
              <w:bottom w:val="nil"/>
              <w:right w:val="nil"/>
            </w:tcBorders>
            <w:shd w:val="clear" w:color="auto" w:fill="auto"/>
            <w:noWrap/>
            <w:tcMar>
              <w:left w:w="43" w:type="dxa"/>
              <w:right w:w="43" w:type="dxa"/>
            </w:tcMar>
            <w:vAlign w:val="center"/>
          </w:tcPr>
          <w:p w14:paraId="136C9238" w14:textId="3AA6BB70" w:rsidR="00A32707" w:rsidRDefault="00A32707" w:rsidP="00A32707">
            <w:pPr>
              <w:jc w:val="right"/>
              <w:rPr>
                <w:color w:val="000000"/>
                <w:sz w:val="14"/>
                <w:szCs w:val="14"/>
              </w:rPr>
            </w:pPr>
            <w:r>
              <w:rPr>
                <w:color w:val="000000"/>
                <w:sz w:val="14"/>
                <w:szCs w:val="14"/>
              </w:rPr>
              <w:t>133,449</w:t>
            </w:r>
          </w:p>
        </w:tc>
        <w:tc>
          <w:tcPr>
            <w:tcW w:w="720" w:type="dxa"/>
            <w:tcBorders>
              <w:top w:val="nil"/>
              <w:left w:val="nil"/>
              <w:bottom w:val="nil"/>
              <w:right w:val="nil"/>
            </w:tcBorders>
            <w:shd w:val="clear" w:color="auto" w:fill="auto"/>
            <w:tcMar>
              <w:left w:w="43" w:type="dxa"/>
              <w:right w:w="43" w:type="dxa"/>
            </w:tcMar>
            <w:vAlign w:val="center"/>
          </w:tcPr>
          <w:p w14:paraId="4732293D" w14:textId="78964AA7" w:rsidR="00A32707" w:rsidRDefault="00A32707" w:rsidP="00A32707">
            <w:pPr>
              <w:jc w:val="right"/>
              <w:rPr>
                <w:color w:val="000000"/>
                <w:sz w:val="14"/>
                <w:szCs w:val="14"/>
              </w:rPr>
            </w:pPr>
            <w:r>
              <w:rPr>
                <w:color w:val="000000"/>
                <w:sz w:val="14"/>
                <w:szCs w:val="14"/>
              </w:rPr>
              <w:t>121,310</w:t>
            </w:r>
          </w:p>
        </w:tc>
        <w:tc>
          <w:tcPr>
            <w:tcW w:w="720" w:type="dxa"/>
            <w:tcBorders>
              <w:top w:val="nil"/>
              <w:left w:val="nil"/>
              <w:bottom w:val="nil"/>
              <w:right w:val="nil"/>
            </w:tcBorders>
            <w:shd w:val="clear" w:color="auto" w:fill="auto"/>
            <w:tcMar>
              <w:left w:w="43" w:type="dxa"/>
              <w:right w:w="43" w:type="dxa"/>
            </w:tcMar>
            <w:vAlign w:val="center"/>
          </w:tcPr>
          <w:p w14:paraId="6A64DA28" w14:textId="2937A834" w:rsidR="00A32707" w:rsidRDefault="00A32707" w:rsidP="00A32707">
            <w:pPr>
              <w:jc w:val="right"/>
              <w:rPr>
                <w:color w:val="000000"/>
                <w:sz w:val="14"/>
                <w:szCs w:val="14"/>
              </w:rPr>
            </w:pPr>
            <w:r>
              <w:rPr>
                <w:color w:val="000000"/>
                <w:sz w:val="14"/>
                <w:szCs w:val="14"/>
              </w:rPr>
              <w:t>135,449</w:t>
            </w:r>
          </w:p>
        </w:tc>
        <w:tc>
          <w:tcPr>
            <w:tcW w:w="720" w:type="dxa"/>
            <w:tcBorders>
              <w:top w:val="nil"/>
              <w:left w:val="nil"/>
              <w:bottom w:val="nil"/>
              <w:right w:val="nil"/>
            </w:tcBorders>
            <w:shd w:val="clear" w:color="auto" w:fill="auto"/>
            <w:tcMar>
              <w:left w:w="43" w:type="dxa"/>
              <w:right w:w="43" w:type="dxa"/>
            </w:tcMar>
            <w:vAlign w:val="center"/>
          </w:tcPr>
          <w:p w14:paraId="3A1217EF" w14:textId="573C8F0F" w:rsidR="00A32707" w:rsidRDefault="00A32707" w:rsidP="00A32707">
            <w:pPr>
              <w:jc w:val="right"/>
              <w:rPr>
                <w:color w:val="000000"/>
                <w:sz w:val="14"/>
                <w:szCs w:val="14"/>
              </w:rPr>
            </w:pPr>
            <w:r w:rsidRPr="00E447FF">
              <w:rPr>
                <w:color w:val="000000"/>
                <w:sz w:val="14"/>
                <w:szCs w:val="14"/>
              </w:rPr>
              <w:t>105,237</w:t>
            </w:r>
          </w:p>
        </w:tc>
        <w:tc>
          <w:tcPr>
            <w:tcW w:w="720" w:type="dxa"/>
            <w:tcBorders>
              <w:top w:val="nil"/>
              <w:left w:val="nil"/>
              <w:bottom w:val="nil"/>
              <w:right w:val="nil"/>
            </w:tcBorders>
            <w:shd w:val="clear" w:color="auto" w:fill="auto"/>
            <w:tcMar>
              <w:left w:w="43" w:type="dxa"/>
              <w:right w:w="43" w:type="dxa"/>
            </w:tcMar>
            <w:vAlign w:val="center"/>
          </w:tcPr>
          <w:p w14:paraId="632CF8C6" w14:textId="494906D1" w:rsidR="00A32707" w:rsidRDefault="00A32707" w:rsidP="00A32707">
            <w:pPr>
              <w:jc w:val="right"/>
              <w:rPr>
                <w:color w:val="000000"/>
                <w:sz w:val="14"/>
                <w:szCs w:val="14"/>
              </w:rPr>
            </w:pPr>
            <w:r>
              <w:rPr>
                <w:color w:val="000000"/>
                <w:sz w:val="14"/>
                <w:szCs w:val="14"/>
              </w:rPr>
              <w:t>130,385</w:t>
            </w:r>
          </w:p>
        </w:tc>
        <w:tc>
          <w:tcPr>
            <w:tcW w:w="720" w:type="dxa"/>
            <w:tcBorders>
              <w:top w:val="nil"/>
              <w:left w:val="nil"/>
              <w:bottom w:val="nil"/>
              <w:right w:val="nil"/>
            </w:tcBorders>
            <w:shd w:val="clear" w:color="auto" w:fill="auto"/>
            <w:tcMar>
              <w:left w:w="43" w:type="dxa"/>
              <w:right w:w="43" w:type="dxa"/>
            </w:tcMar>
            <w:vAlign w:val="center"/>
          </w:tcPr>
          <w:p w14:paraId="4F50B2AC" w14:textId="44672EFB" w:rsidR="00A32707" w:rsidRDefault="00A32707" w:rsidP="00A32707">
            <w:pPr>
              <w:jc w:val="right"/>
              <w:rPr>
                <w:color w:val="000000"/>
                <w:sz w:val="14"/>
                <w:szCs w:val="14"/>
              </w:rPr>
            </w:pPr>
            <w:r w:rsidRPr="00A32707">
              <w:rPr>
                <w:color w:val="000000"/>
                <w:sz w:val="14"/>
                <w:szCs w:val="14"/>
              </w:rPr>
              <w:t>157,026</w:t>
            </w:r>
          </w:p>
        </w:tc>
        <w:tc>
          <w:tcPr>
            <w:tcW w:w="659" w:type="dxa"/>
            <w:tcBorders>
              <w:top w:val="nil"/>
              <w:left w:val="nil"/>
              <w:bottom w:val="nil"/>
              <w:right w:val="nil"/>
            </w:tcBorders>
            <w:shd w:val="clear" w:color="auto" w:fill="auto"/>
            <w:tcMar>
              <w:left w:w="43" w:type="dxa"/>
              <w:right w:w="43" w:type="dxa"/>
            </w:tcMar>
            <w:vAlign w:val="center"/>
          </w:tcPr>
          <w:p w14:paraId="65E35C28" w14:textId="79FD0444" w:rsidR="00A32707" w:rsidRDefault="00A32707" w:rsidP="00A32707">
            <w:pPr>
              <w:jc w:val="right"/>
              <w:rPr>
                <w:color w:val="000000"/>
                <w:sz w:val="14"/>
                <w:szCs w:val="14"/>
              </w:rPr>
            </w:pPr>
            <w:r w:rsidRPr="0092625D">
              <w:rPr>
                <w:color w:val="000000"/>
                <w:sz w:val="14"/>
                <w:szCs w:val="14"/>
              </w:rPr>
              <w:t>124,575</w:t>
            </w:r>
          </w:p>
        </w:tc>
      </w:tr>
      <w:tr w:rsidR="00A32707" w:rsidRPr="00BF4323" w14:paraId="3CAC0BBD"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A32707" w:rsidRPr="002B6501" w:rsidRDefault="00A32707" w:rsidP="00A32707">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77777777" w:rsidR="00A32707" w:rsidRDefault="00A32707" w:rsidP="00A32707">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14:paraId="27339B48" w14:textId="77777777" w:rsidR="00A32707" w:rsidRDefault="00A32707" w:rsidP="00A32707">
            <w:pPr>
              <w:jc w:val="right"/>
              <w:rPr>
                <w:color w:val="000000"/>
                <w:sz w:val="14"/>
                <w:szCs w:val="14"/>
              </w:rPr>
            </w:pPr>
            <w:r>
              <w:rPr>
                <w:color w:val="000000"/>
                <w:sz w:val="14"/>
                <w:szCs w:val="14"/>
              </w:rPr>
              <w:t>78,403</w:t>
            </w:r>
          </w:p>
        </w:tc>
        <w:tc>
          <w:tcPr>
            <w:tcW w:w="720" w:type="dxa"/>
            <w:tcBorders>
              <w:top w:val="nil"/>
              <w:left w:val="nil"/>
              <w:bottom w:val="nil"/>
              <w:right w:val="nil"/>
            </w:tcBorders>
            <w:shd w:val="clear" w:color="auto" w:fill="auto"/>
            <w:noWrap/>
            <w:tcMar>
              <w:left w:w="43" w:type="dxa"/>
              <w:right w:w="43" w:type="dxa"/>
            </w:tcMar>
            <w:vAlign w:val="center"/>
          </w:tcPr>
          <w:p w14:paraId="01D8EB95" w14:textId="01D51D27" w:rsidR="00A32707" w:rsidRDefault="00A32707" w:rsidP="00A32707">
            <w:pPr>
              <w:jc w:val="right"/>
              <w:rPr>
                <w:color w:val="000000"/>
                <w:sz w:val="14"/>
                <w:szCs w:val="14"/>
              </w:rPr>
            </w:pPr>
            <w:r>
              <w:rPr>
                <w:color w:val="000000"/>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14:paraId="79D25F1C" w14:textId="38BADD55" w:rsidR="00A32707" w:rsidRDefault="00A32707" w:rsidP="00A32707">
            <w:pPr>
              <w:jc w:val="right"/>
              <w:rPr>
                <w:color w:val="000000"/>
                <w:sz w:val="14"/>
                <w:szCs w:val="14"/>
              </w:rPr>
            </w:pPr>
            <w:r>
              <w:rPr>
                <w:color w:val="000000"/>
                <w:sz w:val="14"/>
                <w:szCs w:val="14"/>
              </w:rPr>
              <w:t>5,081</w:t>
            </w:r>
          </w:p>
        </w:tc>
        <w:tc>
          <w:tcPr>
            <w:tcW w:w="720" w:type="dxa"/>
            <w:tcBorders>
              <w:top w:val="nil"/>
              <w:left w:val="nil"/>
              <w:bottom w:val="nil"/>
              <w:right w:val="nil"/>
            </w:tcBorders>
            <w:shd w:val="clear" w:color="auto" w:fill="auto"/>
            <w:tcMar>
              <w:left w:w="43" w:type="dxa"/>
              <w:right w:w="43" w:type="dxa"/>
            </w:tcMar>
            <w:vAlign w:val="center"/>
          </w:tcPr>
          <w:p w14:paraId="1697A6EB" w14:textId="7E6F6A3D" w:rsidR="00A32707" w:rsidRDefault="00A32707" w:rsidP="00A32707">
            <w:pPr>
              <w:jc w:val="right"/>
              <w:rPr>
                <w:color w:val="000000"/>
                <w:sz w:val="14"/>
                <w:szCs w:val="14"/>
              </w:rPr>
            </w:pPr>
            <w:r>
              <w:rPr>
                <w:color w:val="000000"/>
                <w:sz w:val="14"/>
                <w:szCs w:val="14"/>
              </w:rPr>
              <w:t>7,241</w:t>
            </w:r>
          </w:p>
        </w:tc>
        <w:tc>
          <w:tcPr>
            <w:tcW w:w="720" w:type="dxa"/>
            <w:tcBorders>
              <w:top w:val="nil"/>
              <w:left w:val="nil"/>
              <w:bottom w:val="nil"/>
              <w:right w:val="nil"/>
            </w:tcBorders>
            <w:shd w:val="clear" w:color="auto" w:fill="auto"/>
            <w:tcMar>
              <w:left w:w="43" w:type="dxa"/>
              <w:right w:w="43" w:type="dxa"/>
            </w:tcMar>
            <w:vAlign w:val="center"/>
          </w:tcPr>
          <w:p w14:paraId="52EB4595" w14:textId="134BB341" w:rsidR="00A32707" w:rsidRDefault="00A32707" w:rsidP="00A32707">
            <w:pPr>
              <w:jc w:val="right"/>
              <w:rPr>
                <w:color w:val="000000"/>
                <w:sz w:val="14"/>
                <w:szCs w:val="14"/>
              </w:rPr>
            </w:pPr>
            <w:r w:rsidRPr="00E447FF">
              <w:rPr>
                <w:color w:val="000000"/>
                <w:sz w:val="14"/>
                <w:szCs w:val="14"/>
              </w:rPr>
              <w:t>8,282</w:t>
            </w:r>
          </w:p>
        </w:tc>
        <w:tc>
          <w:tcPr>
            <w:tcW w:w="720" w:type="dxa"/>
            <w:tcBorders>
              <w:top w:val="nil"/>
              <w:left w:val="nil"/>
              <w:bottom w:val="nil"/>
              <w:right w:val="nil"/>
            </w:tcBorders>
            <w:shd w:val="clear" w:color="auto" w:fill="auto"/>
            <w:tcMar>
              <w:left w:w="43" w:type="dxa"/>
              <w:right w:w="43" w:type="dxa"/>
            </w:tcMar>
            <w:vAlign w:val="center"/>
          </w:tcPr>
          <w:p w14:paraId="26D95885" w14:textId="5A287949" w:rsidR="00A32707" w:rsidRDefault="00A32707" w:rsidP="00A32707">
            <w:pPr>
              <w:jc w:val="right"/>
              <w:rPr>
                <w:color w:val="000000"/>
                <w:sz w:val="14"/>
                <w:szCs w:val="14"/>
              </w:rPr>
            </w:pPr>
            <w:r>
              <w:rPr>
                <w:color w:val="000000"/>
                <w:sz w:val="14"/>
                <w:szCs w:val="14"/>
              </w:rPr>
              <w:t>9,320</w:t>
            </w:r>
          </w:p>
        </w:tc>
        <w:tc>
          <w:tcPr>
            <w:tcW w:w="720" w:type="dxa"/>
            <w:tcBorders>
              <w:top w:val="nil"/>
              <w:left w:val="nil"/>
              <w:bottom w:val="nil"/>
              <w:right w:val="nil"/>
            </w:tcBorders>
            <w:shd w:val="clear" w:color="auto" w:fill="auto"/>
            <w:tcMar>
              <w:left w:w="43" w:type="dxa"/>
              <w:right w:w="43" w:type="dxa"/>
            </w:tcMar>
            <w:vAlign w:val="center"/>
          </w:tcPr>
          <w:p w14:paraId="7B25B5AA" w14:textId="45823D35" w:rsidR="00A32707" w:rsidRDefault="00A32707" w:rsidP="00A32707">
            <w:pPr>
              <w:jc w:val="right"/>
              <w:rPr>
                <w:color w:val="000000"/>
                <w:sz w:val="14"/>
                <w:szCs w:val="14"/>
              </w:rPr>
            </w:pPr>
            <w:r w:rsidRPr="00A32707">
              <w:rPr>
                <w:color w:val="000000"/>
                <w:sz w:val="14"/>
                <w:szCs w:val="14"/>
              </w:rPr>
              <w:t>7,481</w:t>
            </w:r>
          </w:p>
        </w:tc>
        <w:tc>
          <w:tcPr>
            <w:tcW w:w="659" w:type="dxa"/>
            <w:tcBorders>
              <w:top w:val="nil"/>
              <w:left w:val="nil"/>
              <w:bottom w:val="nil"/>
              <w:right w:val="nil"/>
            </w:tcBorders>
            <w:shd w:val="clear" w:color="auto" w:fill="auto"/>
            <w:tcMar>
              <w:left w:w="43" w:type="dxa"/>
              <w:right w:w="43" w:type="dxa"/>
            </w:tcMar>
            <w:vAlign w:val="center"/>
          </w:tcPr>
          <w:p w14:paraId="70B7224E" w14:textId="7A99A461" w:rsidR="00A32707" w:rsidRDefault="00A32707" w:rsidP="00A32707">
            <w:pPr>
              <w:jc w:val="right"/>
              <w:rPr>
                <w:color w:val="000000"/>
                <w:sz w:val="14"/>
                <w:szCs w:val="14"/>
              </w:rPr>
            </w:pPr>
            <w:r w:rsidRPr="0092625D">
              <w:rPr>
                <w:color w:val="000000"/>
                <w:sz w:val="14"/>
                <w:szCs w:val="14"/>
              </w:rPr>
              <w:t>4,442</w:t>
            </w:r>
          </w:p>
        </w:tc>
      </w:tr>
      <w:tr w:rsidR="00A32707" w:rsidRPr="00BF4323" w14:paraId="46D15C10"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A32707" w:rsidRPr="002B6501" w:rsidRDefault="00A32707" w:rsidP="00A32707">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77777777" w:rsidR="00A32707" w:rsidRDefault="00A32707" w:rsidP="00A32707">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14:paraId="388EAD6E" w14:textId="77777777" w:rsidR="00A32707" w:rsidRDefault="00A32707" w:rsidP="00A32707">
            <w:pPr>
              <w:jc w:val="right"/>
              <w:rPr>
                <w:color w:val="000000"/>
                <w:sz w:val="14"/>
                <w:szCs w:val="14"/>
              </w:rPr>
            </w:pPr>
            <w:r>
              <w:rPr>
                <w:color w:val="000000"/>
                <w:sz w:val="14"/>
                <w:szCs w:val="14"/>
              </w:rPr>
              <w:t>580,546</w:t>
            </w:r>
          </w:p>
        </w:tc>
        <w:tc>
          <w:tcPr>
            <w:tcW w:w="720" w:type="dxa"/>
            <w:tcBorders>
              <w:top w:val="nil"/>
              <w:left w:val="nil"/>
              <w:bottom w:val="nil"/>
              <w:right w:val="nil"/>
            </w:tcBorders>
            <w:shd w:val="clear" w:color="auto" w:fill="auto"/>
            <w:noWrap/>
            <w:tcMar>
              <w:left w:w="43" w:type="dxa"/>
              <w:right w:w="43" w:type="dxa"/>
            </w:tcMar>
            <w:vAlign w:val="center"/>
          </w:tcPr>
          <w:p w14:paraId="54A0358B" w14:textId="1DADB3AF" w:rsidR="00A32707" w:rsidRDefault="00A32707" w:rsidP="00A32707">
            <w:pPr>
              <w:jc w:val="right"/>
              <w:rPr>
                <w:color w:val="000000"/>
                <w:sz w:val="14"/>
                <w:szCs w:val="14"/>
              </w:rPr>
            </w:pPr>
            <w:r>
              <w:rPr>
                <w:color w:val="000000"/>
                <w:sz w:val="14"/>
                <w:szCs w:val="14"/>
              </w:rPr>
              <w:t>50,235</w:t>
            </w:r>
          </w:p>
        </w:tc>
        <w:tc>
          <w:tcPr>
            <w:tcW w:w="720" w:type="dxa"/>
            <w:tcBorders>
              <w:top w:val="nil"/>
              <w:left w:val="nil"/>
              <w:bottom w:val="nil"/>
              <w:right w:val="nil"/>
            </w:tcBorders>
            <w:shd w:val="clear" w:color="auto" w:fill="auto"/>
            <w:tcMar>
              <w:left w:w="43" w:type="dxa"/>
              <w:right w:w="43" w:type="dxa"/>
            </w:tcMar>
            <w:vAlign w:val="center"/>
          </w:tcPr>
          <w:p w14:paraId="2132F482" w14:textId="73C9D8AC" w:rsidR="00A32707" w:rsidRDefault="00A32707" w:rsidP="00A32707">
            <w:pPr>
              <w:jc w:val="right"/>
              <w:rPr>
                <w:color w:val="000000"/>
                <w:sz w:val="14"/>
                <w:szCs w:val="14"/>
              </w:rPr>
            </w:pPr>
            <w:r>
              <w:rPr>
                <w:color w:val="000000"/>
                <w:sz w:val="14"/>
                <w:szCs w:val="14"/>
              </w:rPr>
              <w:t>43,172</w:t>
            </w:r>
          </w:p>
        </w:tc>
        <w:tc>
          <w:tcPr>
            <w:tcW w:w="720" w:type="dxa"/>
            <w:tcBorders>
              <w:top w:val="nil"/>
              <w:left w:val="nil"/>
              <w:bottom w:val="nil"/>
              <w:right w:val="nil"/>
            </w:tcBorders>
            <w:shd w:val="clear" w:color="auto" w:fill="auto"/>
            <w:tcMar>
              <w:left w:w="43" w:type="dxa"/>
              <w:right w:w="43" w:type="dxa"/>
            </w:tcMar>
            <w:vAlign w:val="center"/>
          </w:tcPr>
          <w:p w14:paraId="3ADADEFE" w14:textId="7A838F4A" w:rsidR="00A32707" w:rsidRDefault="00A32707" w:rsidP="00A32707">
            <w:pPr>
              <w:jc w:val="right"/>
              <w:rPr>
                <w:color w:val="000000"/>
                <w:sz w:val="14"/>
                <w:szCs w:val="14"/>
              </w:rPr>
            </w:pPr>
            <w:r>
              <w:rPr>
                <w:color w:val="000000"/>
                <w:sz w:val="14"/>
                <w:szCs w:val="14"/>
              </w:rPr>
              <w:t>37,169</w:t>
            </w:r>
          </w:p>
        </w:tc>
        <w:tc>
          <w:tcPr>
            <w:tcW w:w="720" w:type="dxa"/>
            <w:tcBorders>
              <w:top w:val="nil"/>
              <w:left w:val="nil"/>
              <w:bottom w:val="nil"/>
              <w:right w:val="nil"/>
            </w:tcBorders>
            <w:shd w:val="clear" w:color="auto" w:fill="auto"/>
            <w:tcMar>
              <w:left w:w="43" w:type="dxa"/>
              <w:right w:w="43" w:type="dxa"/>
            </w:tcMar>
            <w:vAlign w:val="center"/>
          </w:tcPr>
          <w:p w14:paraId="79A97FDA" w14:textId="241D1062" w:rsidR="00A32707" w:rsidRDefault="00A32707" w:rsidP="00A32707">
            <w:pPr>
              <w:jc w:val="right"/>
              <w:rPr>
                <w:color w:val="000000"/>
                <w:sz w:val="14"/>
                <w:szCs w:val="14"/>
              </w:rPr>
            </w:pPr>
            <w:r w:rsidRPr="00E447FF">
              <w:rPr>
                <w:color w:val="000000"/>
                <w:sz w:val="14"/>
                <w:szCs w:val="14"/>
              </w:rPr>
              <w:t>55,138</w:t>
            </w:r>
          </w:p>
        </w:tc>
        <w:tc>
          <w:tcPr>
            <w:tcW w:w="720" w:type="dxa"/>
            <w:tcBorders>
              <w:top w:val="nil"/>
              <w:left w:val="nil"/>
              <w:bottom w:val="nil"/>
              <w:right w:val="nil"/>
            </w:tcBorders>
            <w:shd w:val="clear" w:color="auto" w:fill="auto"/>
            <w:tcMar>
              <w:left w:w="43" w:type="dxa"/>
              <w:right w:w="43" w:type="dxa"/>
            </w:tcMar>
            <w:vAlign w:val="center"/>
          </w:tcPr>
          <w:p w14:paraId="769AB645" w14:textId="0A0A34E1" w:rsidR="00A32707" w:rsidRDefault="00A32707" w:rsidP="00A32707">
            <w:pPr>
              <w:jc w:val="right"/>
              <w:rPr>
                <w:color w:val="000000"/>
                <w:sz w:val="14"/>
                <w:szCs w:val="14"/>
              </w:rPr>
            </w:pPr>
            <w:r>
              <w:rPr>
                <w:color w:val="000000"/>
                <w:sz w:val="14"/>
                <w:szCs w:val="14"/>
              </w:rPr>
              <w:t>57,161</w:t>
            </w:r>
          </w:p>
        </w:tc>
        <w:tc>
          <w:tcPr>
            <w:tcW w:w="720" w:type="dxa"/>
            <w:tcBorders>
              <w:top w:val="nil"/>
              <w:left w:val="nil"/>
              <w:bottom w:val="nil"/>
              <w:right w:val="nil"/>
            </w:tcBorders>
            <w:shd w:val="clear" w:color="auto" w:fill="auto"/>
            <w:tcMar>
              <w:left w:w="43" w:type="dxa"/>
              <w:right w:w="43" w:type="dxa"/>
            </w:tcMar>
            <w:vAlign w:val="center"/>
          </w:tcPr>
          <w:p w14:paraId="284F5A72" w14:textId="3072F4EB" w:rsidR="00A32707" w:rsidRDefault="00A32707" w:rsidP="00A32707">
            <w:pPr>
              <w:jc w:val="right"/>
              <w:rPr>
                <w:color w:val="000000"/>
                <w:sz w:val="14"/>
                <w:szCs w:val="14"/>
              </w:rPr>
            </w:pPr>
            <w:r w:rsidRPr="00A32707">
              <w:rPr>
                <w:color w:val="000000"/>
                <w:sz w:val="14"/>
                <w:szCs w:val="14"/>
              </w:rPr>
              <w:t>53,975</w:t>
            </w:r>
          </w:p>
        </w:tc>
        <w:tc>
          <w:tcPr>
            <w:tcW w:w="659" w:type="dxa"/>
            <w:tcBorders>
              <w:top w:val="nil"/>
              <w:left w:val="nil"/>
              <w:bottom w:val="nil"/>
              <w:right w:val="nil"/>
            </w:tcBorders>
            <w:shd w:val="clear" w:color="auto" w:fill="auto"/>
            <w:tcMar>
              <w:left w:w="43" w:type="dxa"/>
              <w:right w:w="43" w:type="dxa"/>
            </w:tcMar>
            <w:vAlign w:val="center"/>
          </w:tcPr>
          <w:p w14:paraId="074D981E" w14:textId="73440ADB" w:rsidR="00A32707" w:rsidRDefault="00A32707" w:rsidP="00A32707">
            <w:pPr>
              <w:jc w:val="right"/>
              <w:rPr>
                <w:color w:val="000000"/>
                <w:sz w:val="14"/>
                <w:szCs w:val="14"/>
              </w:rPr>
            </w:pPr>
            <w:r w:rsidRPr="0092625D">
              <w:rPr>
                <w:color w:val="000000"/>
                <w:sz w:val="14"/>
                <w:szCs w:val="14"/>
              </w:rPr>
              <w:t>68,886</w:t>
            </w:r>
          </w:p>
        </w:tc>
      </w:tr>
      <w:tr w:rsidR="00A32707" w:rsidRPr="00BF4323" w14:paraId="6CC865EF"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A32707" w:rsidRPr="002B6501" w:rsidRDefault="00A32707" w:rsidP="00A32707">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77777777" w:rsidR="00A32707" w:rsidRDefault="00A32707" w:rsidP="00A32707">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14:paraId="0A8F78C0" w14:textId="77777777" w:rsidR="00A32707" w:rsidRDefault="00A32707" w:rsidP="00A32707">
            <w:pPr>
              <w:jc w:val="right"/>
              <w:rPr>
                <w:color w:val="000000"/>
                <w:sz w:val="14"/>
                <w:szCs w:val="14"/>
              </w:rPr>
            </w:pPr>
            <w:r>
              <w:rPr>
                <w:color w:val="000000"/>
                <w:sz w:val="14"/>
                <w:szCs w:val="14"/>
              </w:rPr>
              <w:t>224,747</w:t>
            </w:r>
          </w:p>
        </w:tc>
        <w:tc>
          <w:tcPr>
            <w:tcW w:w="720" w:type="dxa"/>
            <w:tcBorders>
              <w:top w:val="nil"/>
              <w:left w:val="nil"/>
              <w:bottom w:val="nil"/>
              <w:right w:val="nil"/>
            </w:tcBorders>
            <w:shd w:val="clear" w:color="auto" w:fill="auto"/>
            <w:noWrap/>
            <w:tcMar>
              <w:left w:w="43" w:type="dxa"/>
              <w:right w:w="43" w:type="dxa"/>
            </w:tcMar>
            <w:vAlign w:val="center"/>
          </w:tcPr>
          <w:p w14:paraId="3D181799" w14:textId="591FAEEB" w:rsidR="00A32707" w:rsidRDefault="00A32707" w:rsidP="00A32707">
            <w:pPr>
              <w:jc w:val="right"/>
              <w:rPr>
                <w:color w:val="000000"/>
                <w:sz w:val="14"/>
                <w:szCs w:val="14"/>
              </w:rPr>
            </w:pPr>
            <w:r>
              <w:rPr>
                <w:color w:val="000000"/>
                <w:sz w:val="14"/>
                <w:szCs w:val="14"/>
              </w:rPr>
              <w:t>22,775</w:t>
            </w:r>
          </w:p>
        </w:tc>
        <w:tc>
          <w:tcPr>
            <w:tcW w:w="720" w:type="dxa"/>
            <w:tcBorders>
              <w:top w:val="nil"/>
              <w:left w:val="nil"/>
              <w:bottom w:val="nil"/>
              <w:right w:val="nil"/>
            </w:tcBorders>
            <w:shd w:val="clear" w:color="auto" w:fill="auto"/>
            <w:tcMar>
              <w:left w:w="43" w:type="dxa"/>
              <w:right w:w="43" w:type="dxa"/>
            </w:tcMar>
            <w:vAlign w:val="center"/>
          </w:tcPr>
          <w:p w14:paraId="604E1BBE" w14:textId="218A33AD" w:rsidR="00A32707" w:rsidRDefault="00A32707" w:rsidP="00A32707">
            <w:pPr>
              <w:jc w:val="right"/>
              <w:rPr>
                <w:color w:val="000000"/>
                <w:sz w:val="14"/>
                <w:szCs w:val="14"/>
              </w:rPr>
            </w:pPr>
            <w:r>
              <w:rPr>
                <w:color w:val="000000"/>
                <w:sz w:val="14"/>
                <w:szCs w:val="14"/>
              </w:rPr>
              <w:t>18,659</w:t>
            </w:r>
          </w:p>
        </w:tc>
        <w:tc>
          <w:tcPr>
            <w:tcW w:w="720" w:type="dxa"/>
            <w:tcBorders>
              <w:top w:val="nil"/>
              <w:left w:val="nil"/>
              <w:bottom w:val="nil"/>
              <w:right w:val="nil"/>
            </w:tcBorders>
            <w:shd w:val="clear" w:color="auto" w:fill="auto"/>
            <w:tcMar>
              <w:left w:w="43" w:type="dxa"/>
              <w:right w:w="43" w:type="dxa"/>
            </w:tcMar>
            <w:vAlign w:val="center"/>
          </w:tcPr>
          <w:p w14:paraId="2F8B2A68" w14:textId="58EB5FDB" w:rsidR="00A32707" w:rsidRDefault="00A32707" w:rsidP="00A32707">
            <w:pPr>
              <w:jc w:val="right"/>
              <w:rPr>
                <w:color w:val="000000"/>
                <w:sz w:val="14"/>
                <w:szCs w:val="14"/>
              </w:rPr>
            </w:pPr>
            <w:r>
              <w:rPr>
                <w:color w:val="000000"/>
                <w:sz w:val="14"/>
                <w:szCs w:val="14"/>
              </w:rPr>
              <w:t>20,914</w:t>
            </w:r>
          </w:p>
        </w:tc>
        <w:tc>
          <w:tcPr>
            <w:tcW w:w="720" w:type="dxa"/>
            <w:tcBorders>
              <w:top w:val="nil"/>
              <w:left w:val="nil"/>
              <w:bottom w:val="nil"/>
              <w:right w:val="nil"/>
            </w:tcBorders>
            <w:shd w:val="clear" w:color="auto" w:fill="auto"/>
            <w:tcMar>
              <w:left w:w="43" w:type="dxa"/>
              <w:right w:w="43" w:type="dxa"/>
            </w:tcMar>
            <w:vAlign w:val="center"/>
          </w:tcPr>
          <w:p w14:paraId="08E69E38" w14:textId="58C93EE1" w:rsidR="00A32707" w:rsidRDefault="00A32707" w:rsidP="00A32707">
            <w:pPr>
              <w:jc w:val="right"/>
              <w:rPr>
                <w:color w:val="000000"/>
                <w:sz w:val="14"/>
                <w:szCs w:val="14"/>
              </w:rPr>
            </w:pPr>
            <w:r w:rsidRPr="00E447FF">
              <w:rPr>
                <w:color w:val="000000"/>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14:paraId="125073EF" w14:textId="3B7E3447" w:rsidR="00A32707" w:rsidRDefault="00A32707" w:rsidP="00A32707">
            <w:pPr>
              <w:jc w:val="right"/>
              <w:rPr>
                <w:color w:val="000000"/>
                <w:sz w:val="14"/>
                <w:szCs w:val="14"/>
              </w:rPr>
            </w:pPr>
            <w:r>
              <w:rPr>
                <w:color w:val="000000"/>
                <w:sz w:val="14"/>
                <w:szCs w:val="14"/>
              </w:rPr>
              <w:t>15,714</w:t>
            </w:r>
          </w:p>
        </w:tc>
        <w:tc>
          <w:tcPr>
            <w:tcW w:w="720" w:type="dxa"/>
            <w:tcBorders>
              <w:top w:val="nil"/>
              <w:left w:val="nil"/>
              <w:bottom w:val="nil"/>
              <w:right w:val="nil"/>
            </w:tcBorders>
            <w:shd w:val="clear" w:color="auto" w:fill="auto"/>
            <w:tcMar>
              <w:left w:w="43" w:type="dxa"/>
              <w:right w:w="43" w:type="dxa"/>
            </w:tcMar>
            <w:vAlign w:val="center"/>
          </w:tcPr>
          <w:p w14:paraId="337C4408" w14:textId="452AACF8" w:rsidR="00A32707" w:rsidRDefault="00A32707" w:rsidP="00A32707">
            <w:pPr>
              <w:jc w:val="right"/>
              <w:rPr>
                <w:color w:val="000000"/>
                <w:sz w:val="14"/>
                <w:szCs w:val="14"/>
              </w:rPr>
            </w:pPr>
            <w:r w:rsidRPr="00A32707">
              <w:rPr>
                <w:color w:val="000000"/>
                <w:sz w:val="14"/>
                <w:szCs w:val="14"/>
              </w:rPr>
              <w:t>17,944</w:t>
            </w:r>
          </w:p>
        </w:tc>
        <w:tc>
          <w:tcPr>
            <w:tcW w:w="659" w:type="dxa"/>
            <w:tcBorders>
              <w:top w:val="nil"/>
              <w:left w:val="nil"/>
              <w:bottom w:val="nil"/>
              <w:right w:val="nil"/>
            </w:tcBorders>
            <w:shd w:val="clear" w:color="auto" w:fill="auto"/>
            <w:tcMar>
              <w:left w:w="43" w:type="dxa"/>
              <w:right w:w="43" w:type="dxa"/>
            </w:tcMar>
            <w:vAlign w:val="center"/>
          </w:tcPr>
          <w:p w14:paraId="414AC730" w14:textId="146169E0" w:rsidR="00A32707" w:rsidRDefault="00A32707" w:rsidP="00A32707">
            <w:pPr>
              <w:jc w:val="right"/>
              <w:rPr>
                <w:color w:val="000000"/>
                <w:sz w:val="14"/>
                <w:szCs w:val="14"/>
              </w:rPr>
            </w:pPr>
            <w:r w:rsidRPr="0092625D">
              <w:rPr>
                <w:color w:val="000000"/>
                <w:sz w:val="14"/>
                <w:szCs w:val="14"/>
              </w:rPr>
              <w:t>17,608</w:t>
            </w:r>
          </w:p>
        </w:tc>
      </w:tr>
      <w:tr w:rsidR="00A32707" w:rsidRPr="00BF4323" w14:paraId="7B1C476C"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A32707" w:rsidRPr="002B6501" w:rsidRDefault="00A32707" w:rsidP="00A32707">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77777777" w:rsidR="00A32707" w:rsidRDefault="00A32707" w:rsidP="00A32707">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14:paraId="1B53BD3D" w14:textId="77777777" w:rsidR="00A32707" w:rsidRDefault="00A32707" w:rsidP="00A32707">
            <w:pPr>
              <w:jc w:val="right"/>
              <w:rPr>
                <w:color w:val="000000"/>
                <w:sz w:val="14"/>
                <w:szCs w:val="14"/>
              </w:rPr>
            </w:pPr>
            <w:r>
              <w:rPr>
                <w:color w:val="000000"/>
                <w:sz w:val="14"/>
                <w:szCs w:val="14"/>
              </w:rPr>
              <w:t>95,516</w:t>
            </w:r>
          </w:p>
        </w:tc>
        <w:tc>
          <w:tcPr>
            <w:tcW w:w="720" w:type="dxa"/>
            <w:tcBorders>
              <w:top w:val="nil"/>
              <w:left w:val="nil"/>
              <w:bottom w:val="nil"/>
              <w:right w:val="nil"/>
            </w:tcBorders>
            <w:shd w:val="clear" w:color="auto" w:fill="auto"/>
            <w:noWrap/>
            <w:tcMar>
              <w:left w:w="43" w:type="dxa"/>
              <w:right w:w="43" w:type="dxa"/>
            </w:tcMar>
            <w:vAlign w:val="center"/>
          </w:tcPr>
          <w:p w14:paraId="768F8DD2" w14:textId="4C66DFCC" w:rsidR="00A32707" w:rsidRDefault="00A32707" w:rsidP="00A32707">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7C40A81F" w14:textId="4DED2A9F" w:rsidR="00A32707" w:rsidRDefault="00A32707" w:rsidP="00A3270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7EB0C3" w14:textId="50374F26" w:rsidR="00A32707" w:rsidRDefault="00A32707" w:rsidP="00A32707">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14:paraId="324FFA4A" w14:textId="74E450D9" w:rsidR="00A32707" w:rsidRDefault="00A32707" w:rsidP="00A32707">
            <w:pPr>
              <w:jc w:val="right"/>
              <w:rPr>
                <w:color w:val="000000"/>
                <w:sz w:val="14"/>
                <w:szCs w:val="14"/>
              </w:rPr>
            </w:pPr>
            <w:r w:rsidRPr="00E447FF">
              <w:rPr>
                <w:color w:val="000000"/>
                <w:sz w:val="14"/>
                <w:szCs w:val="14"/>
              </w:rPr>
              <w:t>19,113</w:t>
            </w:r>
          </w:p>
        </w:tc>
        <w:tc>
          <w:tcPr>
            <w:tcW w:w="720" w:type="dxa"/>
            <w:tcBorders>
              <w:top w:val="nil"/>
              <w:left w:val="nil"/>
              <w:bottom w:val="nil"/>
              <w:right w:val="nil"/>
            </w:tcBorders>
            <w:shd w:val="clear" w:color="auto" w:fill="auto"/>
            <w:tcMar>
              <w:left w:w="43" w:type="dxa"/>
              <w:right w:w="43" w:type="dxa"/>
            </w:tcMar>
            <w:vAlign w:val="center"/>
          </w:tcPr>
          <w:p w14:paraId="4141AD5E" w14:textId="75FE922F" w:rsidR="00A32707" w:rsidRDefault="00A32707" w:rsidP="00A32707">
            <w:pPr>
              <w:jc w:val="right"/>
              <w:rPr>
                <w:color w:val="000000"/>
                <w:sz w:val="14"/>
                <w:szCs w:val="14"/>
              </w:rPr>
            </w:pPr>
            <w:r>
              <w:rPr>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14:paraId="0FA4C9BD" w14:textId="113A7885" w:rsidR="00A32707" w:rsidRDefault="00A32707" w:rsidP="00A32707">
            <w:pPr>
              <w:jc w:val="right"/>
              <w:rPr>
                <w:color w:val="000000"/>
                <w:sz w:val="14"/>
                <w:szCs w:val="14"/>
              </w:rPr>
            </w:pPr>
            <w:r w:rsidRPr="00A32707">
              <w:rPr>
                <w:color w:val="000000"/>
                <w:sz w:val="14"/>
                <w:szCs w:val="14"/>
              </w:rPr>
              <w:t>18,766</w:t>
            </w:r>
          </w:p>
        </w:tc>
        <w:tc>
          <w:tcPr>
            <w:tcW w:w="659" w:type="dxa"/>
            <w:tcBorders>
              <w:top w:val="nil"/>
              <w:left w:val="nil"/>
              <w:bottom w:val="nil"/>
              <w:right w:val="nil"/>
            </w:tcBorders>
            <w:shd w:val="clear" w:color="auto" w:fill="auto"/>
            <w:tcMar>
              <w:left w:w="43" w:type="dxa"/>
              <w:right w:w="43" w:type="dxa"/>
            </w:tcMar>
            <w:vAlign w:val="center"/>
          </w:tcPr>
          <w:p w14:paraId="3FDC224A" w14:textId="782762A8" w:rsidR="00A32707" w:rsidRDefault="00A32707" w:rsidP="00A32707">
            <w:pPr>
              <w:jc w:val="right"/>
              <w:rPr>
                <w:color w:val="000000"/>
                <w:sz w:val="14"/>
                <w:szCs w:val="14"/>
              </w:rPr>
            </w:pPr>
            <w:r w:rsidRPr="0092625D">
              <w:rPr>
                <w:color w:val="000000"/>
                <w:sz w:val="14"/>
                <w:szCs w:val="14"/>
              </w:rPr>
              <w:t>16,677</w:t>
            </w:r>
          </w:p>
        </w:tc>
      </w:tr>
      <w:tr w:rsidR="00A32707" w:rsidRPr="00BF4323" w14:paraId="22574173"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A32707" w:rsidRPr="002B6501" w:rsidRDefault="00A32707" w:rsidP="00A32707">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77777777" w:rsidR="00A32707" w:rsidRDefault="00A32707" w:rsidP="00A32707">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14:paraId="097E3009" w14:textId="77777777" w:rsidR="00A32707" w:rsidRDefault="00A32707" w:rsidP="00A32707">
            <w:pPr>
              <w:jc w:val="right"/>
              <w:rPr>
                <w:color w:val="000000"/>
                <w:sz w:val="14"/>
                <w:szCs w:val="14"/>
              </w:rPr>
            </w:pPr>
            <w:r>
              <w:rPr>
                <w:color w:val="000000"/>
                <w:sz w:val="14"/>
                <w:szCs w:val="14"/>
              </w:rPr>
              <w:t>2,668,609</w:t>
            </w:r>
          </w:p>
        </w:tc>
        <w:tc>
          <w:tcPr>
            <w:tcW w:w="720" w:type="dxa"/>
            <w:tcBorders>
              <w:top w:val="nil"/>
              <w:left w:val="nil"/>
              <w:bottom w:val="nil"/>
              <w:right w:val="nil"/>
            </w:tcBorders>
            <w:shd w:val="clear" w:color="auto" w:fill="auto"/>
            <w:noWrap/>
            <w:tcMar>
              <w:left w:w="43" w:type="dxa"/>
              <w:right w:w="43" w:type="dxa"/>
            </w:tcMar>
            <w:vAlign w:val="center"/>
          </w:tcPr>
          <w:p w14:paraId="49058E47" w14:textId="3F68ED9C" w:rsidR="00A32707" w:rsidRDefault="00A32707" w:rsidP="00A32707">
            <w:pPr>
              <w:jc w:val="right"/>
              <w:rPr>
                <w:color w:val="000000"/>
                <w:sz w:val="14"/>
                <w:szCs w:val="14"/>
              </w:rPr>
            </w:pPr>
            <w:r>
              <w:rPr>
                <w:color w:val="000000"/>
                <w:sz w:val="14"/>
                <w:szCs w:val="14"/>
              </w:rPr>
              <w:t>255,969</w:t>
            </w:r>
          </w:p>
        </w:tc>
        <w:tc>
          <w:tcPr>
            <w:tcW w:w="720" w:type="dxa"/>
            <w:tcBorders>
              <w:top w:val="nil"/>
              <w:left w:val="nil"/>
              <w:bottom w:val="nil"/>
              <w:right w:val="nil"/>
            </w:tcBorders>
            <w:shd w:val="clear" w:color="auto" w:fill="auto"/>
            <w:tcMar>
              <w:left w:w="43" w:type="dxa"/>
              <w:right w:w="43" w:type="dxa"/>
            </w:tcMar>
            <w:vAlign w:val="center"/>
          </w:tcPr>
          <w:p w14:paraId="75301ECB" w14:textId="1E88E723" w:rsidR="00A32707" w:rsidRDefault="00A32707" w:rsidP="00A32707">
            <w:pPr>
              <w:jc w:val="right"/>
              <w:rPr>
                <w:color w:val="000000"/>
                <w:sz w:val="14"/>
                <w:szCs w:val="14"/>
              </w:rPr>
            </w:pPr>
            <w:r>
              <w:rPr>
                <w:color w:val="000000"/>
                <w:sz w:val="14"/>
                <w:szCs w:val="14"/>
              </w:rPr>
              <w:t>217,551</w:t>
            </w:r>
          </w:p>
        </w:tc>
        <w:tc>
          <w:tcPr>
            <w:tcW w:w="720" w:type="dxa"/>
            <w:tcBorders>
              <w:top w:val="nil"/>
              <w:left w:val="nil"/>
              <w:bottom w:val="nil"/>
              <w:right w:val="nil"/>
            </w:tcBorders>
            <w:shd w:val="clear" w:color="auto" w:fill="auto"/>
            <w:tcMar>
              <w:left w:w="43" w:type="dxa"/>
              <w:right w:w="43" w:type="dxa"/>
            </w:tcMar>
            <w:vAlign w:val="center"/>
          </w:tcPr>
          <w:p w14:paraId="521A4C41" w14:textId="3BF58ED5" w:rsidR="00A32707" w:rsidRDefault="00A32707" w:rsidP="00A32707">
            <w:pPr>
              <w:jc w:val="right"/>
              <w:rPr>
                <w:color w:val="000000"/>
                <w:sz w:val="14"/>
                <w:szCs w:val="14"/>
              </w:rPr>
            </w:pPr>
            <w:r>
              <w:rPr>
                <w:color w:val="000000"/>
                <w:sz w:val="14"/>
                <w:szCs w:val="14"/>
              </w:rPr>
              <w:t>246,115</w:t>
            </w:r>
          </w:p>
        </w:tc>
        <w:tc>
          <w:tcPr>
            <w:tcW w:w="720" w:type="dxa"/>
            <w:tcBorders>
              <w:top w:val="nil"/>
              <w:left w:val="nil"/>
              <w:bottom w:val="nil"/>
              <w:right w:val="nil"/>
            </w:tcBorders>
            <w:shd w:val="clear" w:color="auto" w:fill="auto"/>
            <w:tcMar>
              <w:left w:w="43" w:type="dxa"/>
              <w:right w:w="43" w:type="dxa"/>
            </w:tcMar>
            <w:vAlign w:val="center"/>
          </w:tcPr>
          <w:p w14:paraId="55EC32DA" w14:textId="56755C1E" w:rsidR="00A32707" w:rsidRDefault="00A32707" w:rsidP="00A32707">
            <w:pPr>
              <w:jc w:val="right"/>
              <w:rPr>
                <w:color w:val="000000"/>
                <w:sz w:val="14"/>
                <w:szCs w:val="14"/>
              </w:rPr>
            </w:pPr>
            <w:r w:rsidRPr="00E447FF">
              <w:rPr>
                <w:color w:val="000000"/>
                <w:sz w:val="14"/>
                <w:szCs w:val="14"/>
              </w:rPr>
              <w:t>389,991</w:t>
            </w:r>
          </w:p>
        </w:tc>
        <w:tc>
          <w:tcPr>
            <w:tcW w:w="720" w:type="dxa"/>
            <w:tcBorders>
              <w:top w:val="nil"/>
              <w:left w:val="nil"/>
              <w:bottom w:val="nil"/>
              <w:right w:val="nil"/>
            </w:tcBorders>
            <w:shd w:val="clear" w:color="auto" w:fill="auto"/>
            <w:tcMar>
              <w:left w:w="43" w:type="dxa"/>
              <w:right w:w="43" w:type="dxa"/>
            </w:tcMar>
            <w:vAlign w:val="center"/>
          </w:tcPr>
          <w:p w14:paraId="6167BBD8" w14:textId="6F5BC376" w:rsidR="00A32707" w:rsidRDefault="00A32707" w:rsidP="00A32707">
            <w:pPr>
              <w:jc w:val="right"/>
              <w:rPr>
                <w:color w:val="000000"/>
                <w:sz w:val="14"/>
                <w:szCs w:val="14"/>
              </w:rPr>
            </w:pPr>
            <w:r>
              <w:rPr>
                <w:color w:val="000000"/>
                <w:sz w:val="14"/>
                <w:szCs w:val="14"/>
              </w:rPr>
              <w:t>316,657</w:t>
            </w:r>
          </w:p>
        </w:tc>
        <w:tc>
          <w:tcPr>
            <w:tcW w:w="720" w:type="dxa"/>
            <w:tcBorders>
              <w:top w:val="nil"/>
              <w:left w:val="nil"/>
              <w:bottom w:val="nil"/>
              <w:right w:val="nil"/>
            </w:tcBorders>
            <w:shd w:val="clear" w:color="auto" w:fill="auto"/>
            <w:tcMar>
              <w:left w:w="43" w:type="dxa"/>
              <w:right w:w="43" w:type="dxa"/>
            </w:tcMar>
            <w:vAlign w:val="center"/>
          </w:tcPr>
          <w:p w14:paraId="639E47D3" w14:textId="0B2E324E" w:rsidR="00A32707" w:rsidRDefault="00A32707" w:rsidP="00A32707">
            <w:pPr>
              <w:jc w:val="right"/>
              <w:rPr>
                <w:color w:val="000000"/>
                <w:sz w:val="14"/>
                <w:szCs w:val="14"/>
              </w:rPr>
            </w:pPr>
            <w:r w:rsidRPr="00A32707">
              <w:rPr>
                <w:color w:val="000000"/>
                <w:sz w:val="14"/>
                <w:szCs w:val="14"/>
              </w:rPr>
              <w:t>286,459</w:t>
            </w:r>
          </w:p>
        </w:tc>
        <w:tc>
          <w:tcPr>
            <w:tcW w:w="659" w:type="dxa"/>
            <w:tcBorders>
              <w:top w:val="nil"/>
              <w:left w:val="nil"/>
              <w:bottom w:val="nil"/>
              <w:right w:val="nil"/>
            </w:tcBorders>
            <w:shd w:val="clear" w:color="auto" w:fill="auto"/>
            <w:tcMar>
              <w:left w:w="43" w:type="dxa"/>
              <w:right w:w="43" w:type="dxa"/>
            </w:tcMar>
            <w:vAlign w:val="center"/>
          </w:tcPr>
          <w:p w14:paraId="4A365B3E" w14:textId="1A00AE49" w:rsidR="00A32707" w:rsidRDefault="00A32707" w:rsidP="00A32707">
            <w:pPr>
              <w:jc w:val="right"/>
              <w:rPr>
                <w:color w:val="000000"/>
                <w:sz w:val="14"/>
                <w:szCs w:val="14"/>
              </w:rPr>
            </w:pPr>
            <w:r w:rsidRPr="0092625D">
              <w:rPr>
                <w:color w:val="000000"/>
                <w:sz w:val="14"/>
                <w:szCs w:val="14"/>
              </w:rPr>
              <w:t>308,011</w:t>
            </w:r>
          </w:p>
        </w:tc>
      </w:tr>
      <w:tr w:rsidR="00A32707" w:rsidRPr="00BF4323" w14:paraId="03DC9441"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A32707" w:rsidRPr="002B6501" w:rsidRDefault="00A32707" w:rsidP="00A32707">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77777777" w:rsidR="00A32707" w:rsidRDefault="00A32707" w:rsidP="00A32707">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14:paraId="3FB3CA89" w14:textId="77777777" w:rsidR="00A32707" w:rsidRDefault="00A32707" w:rsidP="00A32707">
            <w:pPr>
              <w:jc w:val="right"/>
              <w:rPr>
                <w:color w:val="000000"/>
                <w:sz w:val="14"/>
                <w:szCs w:val="14"/>
              </w:rPr>
            </w:pPr>
            <w:r>
              <w:rPr>
                <w:color w:val="000000"/>
                <w:sz w:val="14"/>
                <w:szCs w:val="14"/>
              </w:rPr>
              <w:t>128,654</w:t>
            </w:r>
          </w:p>
        </w:tc>
        <w:tc>
          <w:tcPr>
            <w:tcW w:w="720" w:type="dxa"/>
            <w:tcBorders>
              <w:top w:val="nil"/>
              <w:left w:val="nil"/>
              <w:bottom w:val="nil"/>
              <w:right w:val="nil"/>
            </w:tcBorders>
            <w:shd w:val="clear" w:color="auto" w:fill="auto"/>
            <w:noWrap/>
            <w:tcMar>
              <w:left w:w="43" w:type="dxa"/>
              <w:right w:w="43" w:type="dxa"/>
            </w:tcMar>
            <w:vAlign w:val="center"/>
          </w:tcPr>
          <w:p w14:paraId="6F6DD1FE" w14:textId="6A1E4752" w:rsidR="00A32707" w:rsidRDefault="00A32707" w:rsidP="00A32707">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14:paraId="631DF083" w14:textId="0517E73C" w:rsidR="00A32707" w:rsidRDefault="00A32707" w:rsidP="00A32707">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0EA0B985" w14:textId="006447B8" w:rsidR="00A32707" w:rsidRDefault="00A32707" w:rsidP="00A32707">
            <w:pPr>
              <w:jc w:val="right"/>
              <w:rPr>
                <w:color w:val="000000"/>
                <w:sz w:val="14"/>
                <w:szCs w:val="14"/>
              </w:rPr>
            </w:pPr>
            <w:r>
              <w:rPr>
                <w:color w:val="000000"/>
                <w:sz w:val="14"/>
                <w:szCs w:val="14"/>
              </w:rPr>
              <w:t>58,744</w:t>
            </w:r>
          </w:p>
        </w:tc>
        <w:tc>
          <w:tcPr>
            <w:tcW w:w="720" w:type="dxa"/>
            <w:tcBorders>
              <w:top w:val="nil"/>
              <w:left w:val="nil"/>
              <w:bottom w:val="nil"/>
              <w:right w:val="nil"/>
            </w:tcBorders>
            <w:shd w:val="clear" w:color="auto" w:fill="auto"/>
            <w:tcMar>
              <w:left w:w="43" w:type="dxa"/>
              <w:right w:w="43" w:type="dxa"/>
            </w:tcMar>
            <w:vAlign w:val="center"/>
          </w:tcPr>
          <w:p w14:paraId="46F9D452" w14:textId="2220149E" w:rsidR="00A32707" w:rsidRDefault="00A32707" w:rsidP="00A32707">
            <w:pPr>
              <w:jc w:val="right"/>
              <w:rPr>
                <w:color w:val="000000"/>
                <w:sz w:val="14"/>
                <w:szCs w:val="14"/>
              </w:rPr>
            </w:pPr>
            <w:r w:rsidRPr="00E447FF">
              <w:rPr>
                <w:color w:val="000000"/>
                <w:sz w:val="14"/>
                <w:szCs w:val="14"/>
              </w:rPr>
              <w:t>38,270</w:t>
            </w:r>
          </w:p>
        </w:tc>
        <w:tc>
          <w:tcPr>
            <w:tcW w:w="720" w:type="dxa"/>
            <w:tcBorders>
              <w:top w:val="nil"/>
              <w:left w:val="nil"/>
              <w:bottom w:val="nil"/>
              <w:right w:val="nil"/>
            </w:tcBorders>
            <w:shd w:val="clear" w:color="auto" w:fill="auto"/>
            <w:tcMar>
              <w:left w:w="43" w:type="dxa"/>
              <w:right w:w="43" w:type="dxa"/>
            </w:tcMar>
            <w:vAlign w:val="center"/>
          </w:tcPr>
          <w:p w14:paraId="79531FAF" w14:textId="43C3C2C6" w:rsidR="00A32707" w:rsidRDefault="00A32707" w:rsidP="00A32707">
            <w:pPr>
              <w:jc w:val="right"/>
              <w:rPr>
                <w:color w:val="000000"/>
                <w:sz w:val="14"/>
                <w:szCs w:val="14"/>
              </w:rPr>
            </w:pPr>
            <w:r>
              <w:rPr>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tcPr>
          <w:p w14:paraId="04F36ADF" w14:textId="064C7F5B" w:rsidR="00A32707" w:rsidRDefault="00A32707" w:rsidP="00A32707">
            <w:pPr>
              <w:jc w:val="right"/>
              <w:rPr>
                <w:color w:val="000000"/>
                <w:sz w:val="14"/>
                <w:szCs w:val="14"/>
              </w:rPr>
            </w:pPr>
            <w:r w:rsidRPr="00A32707">
              <w:rPr>
                <w:color w:val="000000"/>
                <w:sz w:val="14"/>
                <w:szCs w:val="14"/>
              </w:rPr>
              <w:t>695</w:t>
            </w:r>
          </w:p>
        </w:tc>
        <w:tc>
          <w:tcPr>
            <w:tcW w:w="659" w:type="dxa"/>
            <w:tcBorders>
              <w:top w:val="nil"/>
              <w:left w:val="nil"/>
              <w:bottom w:val="nil"/>
              <w:right w:val="nil"/>
            </w:tcBorders>
            <w:shd w:val="clear" w:color="auto" w:fill="auto"/>
            <w:tcMar>
              <w:left w:w="43" w:type="dxa"/>
              <w:right w:w="43" w:type="dxa"/>
            </w:tcMar>
            <w:vAlign w:val="center"/>
          </w:tcPr>
          <w:p w14:paraId="0957AEE1" w14:textId="272AE5B0" w:rsidR="00A32707" w:rsidRDefault="00A32707" w:rsidP="00A32707">
            <w:pPr>
              <w:jc w:val="right"/>
              <w:rPr>
                <w:color w:val="000000"/>
                <w:sz w:val="14"/>
                <w:szCs w:val="14"/>
              </w:rPr>
            </w:pPr>
            <w:r w:rsidRPr="0092625D">
              <w:rPr>
                <w:color w:val="000000"/>
                <w:sz w:val="14"/>
                <w:szCs w:val="14"/>
              </w:rPr>
              <w:t>342</w:t>
            </w:r>
          </w:p>
        </w:tc>
      </w:tr>
      <w:tr w:rsidR="00A32707" w:rsidRPr="00BF4323" w14:paraId="28F57DCE"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A32707" w:rsidRPr="002B6501" w:rsidRDefault="00A32707" w:rsidP="00A32707">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77777777" w:rsidR="00A32707" w:rsidRDefault="00A32707" w:rsidP="00A32707">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14:paraId="0132269A" w14:textId="77777777" w:rsidR="00A32707" w:rsidRDefault="00A32707" w:rsidP="00A32707">
            <w:pPr>
              <w:jc w:val="right"/>
              <w:rPr>
                <w:color w:val="000000"/>
                <w:sz w:val="14"/>
                <w:szCs w:val="14"/>
              </w:rPr>
            </w:pPr>
            <w:r>
              <w:rPr>
                <w:color w:val="000000"/>
                <w:sz w:val="14"/>
                <w:szCs w:val="14"/>
              </w:rPr>
              <w:t>709,733</w:t>
            </w:r>
          </w:p>
        </w:tc>
        <w:tc>
          <w:tcPr>
            <w:tcW w:w="720" w:type="dxa"/>
            <w:tcBorders>
              <w:top w:val="nil"/>
              <w:left w:val="nil"/>
              <w:bottom w:val="nil"/>
              <w:right w:val="nil"/>
            </w:tcBorders>
            <w:shd w:val="clear" w:color="auto" w:fill="auto"/>
            <w:noWrap/>
            <w:tcMar>
              <w:left w:w="43" w:type="dxa"/>
              <w:right w:w="43" w:type="dxa"/>
            </w:tcMar>
            <w:vAlign w:val="center"/>
          </w:tcPr>
          <w:p w14:paraId="7BFF82C3" w14:textId="587A90AE" w:rsidR="00A32707" w:rsidRDefault="00A32707" w:rsidP="00A32707">
            <w:pPr>
              <w:jc w:val="right"/>
              <w:rPr>
                <w:color w:val="000000"/>
                <w:sz w:val="14"/>
                <w:szCs w:val="14"/>
              </w:rPr>
            </w:pPr>
            <w:r>
              <w:rPr>
                <w:color w:val="000000"/>
                <w:sz w:val="14"/>
                <w:szCs w:val="14"/>
              </w:rPr>
              <w:t>42,546</w:t>
            </w:r>
          </w:p>
        </w:tc>
        <w:tc>
          <w:tcPr>
            <w:tcW w:w="720" w:type="dxa"/>
            <w:tcBorders>
              <w:top w:val="nil"/>
              <w:left w:val="nil"/>
              <w:bottom w:val="nil"/>
              <w:right w:val="nil"/>
            </w:tcBorders>
            <w:shd w:val="clear" w:color="auto" w:fill="auto"/>
            <w:tcMar>
              <w:left w:w="43" w:type="dxa"/>
              <w:right w:w="43" w:type="dxa"/>
            </w:tcMar>
            <w:vAlign w:val="center"/>
          </w:tcPr>
          <w:p w14:paraId="1448621D" w14:textId="010EA126" w:rsidR="00A32707" w:rsidRDefault="00A32707" w:rsidP="00A32707">
            <w:pPr>
              <w:jc w:val="right"/>
              <w:rPr>
                <w:color w:val="000000"/>
                <w:sz w:val="14"/>
                <w:szCs w:val="14"/>
              </w:rPr>
            </w:pPr>
            <w:r>
              <w:rPr>
                <w:color w:val="000000"/>
                <w:sz w:val="14"/>
                <w:szCs w:val="14"/>
              </w:rPr>
              <w:t>47,648</w:t>
            </w:r>
          </w:p>
        </w:tc>
        <w:tc>
          <w:tcPr>
            <w:tcW w:w="720" w:type="dxa"/>
            <w:tcBorders>
              <w:top w:val="nil"/>
              <w:left w:val="nil"/>
              <w:bottom w:val="nil"/>
              <w:right w:val="nil"/>
            </w:tcBorders>
            <w:shd w:val="clear" w:color="auto" w:fill="auto"/>
            <w:tcMar>
              <w:left w:w="43" w:type="dxa"/>
              <w:right w:w="43" w:type="dxa"/>
            </w:tcMar>
            <w:vAlign w:val="center"/>
          </w:tcPr>
          <w:p w14:paraId="37E8A783" w14:textId="3F2EDFE3" w:rsidR="00A32707" w:rsidRDefault="00A32707" w:rsidP="00A32707">
            <w:pPr>
              <w:jc w:val="right"/>
              <w:rPr>
                <w:color w:val="000000"/>
                <w:sz w:val="14"/>
                <w:szCs w:val="14"/>
              </w:rPr>
            </w:pPr>
            <w:r>
              <w:rPr>
                <w:color w:val="000000"/>
                <w:sz w:val="14"/>
                <w:szCs w:val="14"/>
              </w:rPr>
              <w:t>53,330</w:t>
            </w:r>
          </w:p>
        </w:tc>
        <w:tc>
          <w:tcPr>
            <w:tcW w:w="720" w:type="dxa"/>
            <w:tcBorders>
              <w:top w:val="nil"/>
              <w:left w:val="nil"/>
              <w:bottom w:val="nil"/>
              <w:right w:val="nil"/>
            </w:tcBorders>
            <w:shd w:val="clear" w:color="auto" w:fill="auto"/>
            <w:tcMar>
              <w:left w:w="43" w:type="dxa"/>
              <w:right w:w="43" w:type="dxa"/>
            </w:tcMar>
            <w:vAlign w:val="center"/>
          </w:tcPr>
          <w:p w14:paraId="736F102C" w14:textId="044FDCBD" w:rsidR="00A32707" w:rsidRDefault="00A32707" w:rsidP="00A32707">
            <w:pPr>
              <w:jc w:val="right"/>
              <w:rPr>
                <w:color w:val="000000"/>
                <w:sz w:val="14"/>
                <w:szCs w:val="14"/>
              </w:rPr>
            </w:pPr>
            <w:r w:rsidRPr="00E447FF">
              <w:rPr>
                <w:color w:val="000000"/>
                <w:sz w:val="14"/>
                <w:szCs w:val="14"/>
              </w:rPr>
              <w:t>41,537</w:t>
            </w:r>
          </w:p>
        </w:tc>
        <w:tc>
          <w:tcPr>
            <w:tcW w:w="720" w:type="dxa"/>
            <w:tcBorders>
              <w:top w:val="nil"/>
              <w:left w:val="nil"/>
              <w:bottom w:val="nil"/>
              <w:right w:val="nil"/>
            </w:tcBorders>
            <w:shd w:val="clear" w:color="auto" w:fill="auto"/>
            <w:tcMar>
              <w:left w:w="43" w:type="dxa"/>
              <w:right w:w="43" w:type="dxa"/>
            </w:tcMar>
            <w:vAlign w:val="center"/>
          </w:tcPr>
          <w:p w14:paraId="06CC620C" w14:textId="06D3E6E7" w:rsidR="00A32707" w:rsidRDefault="00A32707" w:rsidP="00A32707">
            <w:pPr>
              <w:jc w:val="right"/>
              <w:rPr>
                <w:color w:val="000000"/>
                <w:sz w:val="14"/>
                <w:szCs w:val="14"/>
              </w:rPr>
            </w:pPr>
            <w:r>
              <w:rPr>
                <w:color w:val="000000"/>
                <w:sz w:val="14"/>
                <w:szCs w:val="14"/>
              </w:rPr>
              <w:t>27,505</w:t>
            </w:r>
          </w:p>
        </w:tc>
        <w:tc>
          <w:tcPr>
            <w:tcW w:w="720" w:type="dxa"/>
            <w:tcBorders>
              <w:top w:val="nil"/>
              <w:left w:val="nil"/>
              <w:bottom w:val="nil"/>
              <w:right w:val="nil"/>
            </w:tcBorders>
            <w:shd w:val="clear" w:color="auto" w:fill="auto"/>
            <w:tcMar>
              <w:left w:w="43" w:type="dxa"/>
              <w:right w:w="43" w:type="dxa"/>
            </w:tcMar>
            <w:vAlign w:val="center"/>
          </w:tcPr>
          <w:p w14:paraId="69DA15C9" w14:textId="3FBE6F32" w:rsidR="00A32707" w:rsidRDefault="00A32707" w:rsidP="00A32707">
            <w:pPr>
              <w:jc w:val="right"/>
              <w:rPr>
                <w:color w:val="000000"/>
                <w:sz w:val="14"/>
                <w:szCs w:val="14"/>
              </w:rPr>
            </w:pPr>
            <w:r w:rsidRPr="00A32707">
              <w:rPr>
                <w:color w:val="000000"/>
                <w:sz w:val="14"/>
                <w:szCs w:val="14"/>
              </w:rPr>
              <w:t>33,419</w:t>
            </w:r>
          </w:p>
        </w:tc>
        <w:tc>
          <w:tcPr>
            <w:tcW w:w="659" w:type="dxa"/>
            <w:tcBorders>
              <w:top w:val="nil"/>
              <w:left w:val="nil"/>
              <w:bottom w:val="nil"/>
              <w:right w:val="nil"/>
            </w:tcBorders>
            <w:shd w:val="clear" w:color="auto" w:fill="auto"/>
            <w:tcMar>
              <w:left w:w="43" w:type="dxa"/>
              <w:right w:w="43" w:type="dxa"/>
            </w:tcMar>
            <w:vAlign w:val="center"/>
          </w:tcPr>
          <w:p w14:paraId="6E82BF65" w14:textId="33BA4923" w:rsidR="00A32707" w:rsidRDefault="00A32707" w:rsidP="00A32707">
            <w:pPr>
              <w:jc w:val="right"/>
              <w:rPr>
                <w:color w:val="000000"/>
                <w:sz w:val="14"/>
                <w:szCs w:val="14"/>
              </w:rPr>
            </w:pPr>
            <w:r w:rsidRPr="0092625D">
              <w:rPr>
                <w:color w:val="000000"/>
                <w:sz w:val="14"/>
                <w:szCs w:val="14"/>
              </w:rPr>
              <w:t>38,974</w:t>
            </w:r>
          </w:p>
        </w:tc>
      </w:tr>
      <w:tr w:rsidR="00A32707" w:rsidRPr="00BF4323" w14:paraId="29C38691"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A32707" w:rsidRPr="002B6501" w:rsidRDefault="00A32707" w:rsidP="00A32707">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77777777" w:rsidR="00A32707" w:rsidRDefault="00A32707" w:rsidP="00A32707">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14:paraId="15675538" w14:textId="77777777" w:rsidR="00A32707" w:rsidRDefault="00A32707" w:rsidP="00A32707">
            <w:pPr>
              <w:jc w:val="right"/>
              <w:rPr>
                <w:color w:val="000000"/>
                <w:sz w:val="14"/>
                <w:szCs w:val="14"/>
              </w:rPr>
            </w:pPr>
            <w:r>
              <w:rPr>
                <w:color w:val="000000"/>
                <w:sz w:val="14"/>
                <w:szCs w:val="14"/>
              </w:rPr>
              <w:t>2,686,854</w:t>
            </w:r>
          </w:p>
        </w:tc>
        <w:tc>
          <w:tcPr>
            <w:tcW w:w="720" w:type="dxa"/>
            <w:tcBorders>
              <w:top w:val="nil"/>
              <w:left w:val="nil"/>
              <w:bottom w:val="nil"/>
              <w:right w:val="nil"/>
            </w:tcBorders>
            <w:shd w:val="clear" w:color="auto" w:fill="auto"/>
            <w:noWrap/>
            <w:tcMar>
              <w:left w:w="43" w:type="dxa"/>
              <w:right w:w="43" w:type="dxa"/>
            </w:tcMar>
            <w:vAlign w:val="center"/>
          </w:tcPr>
          <w:p w14:paraId="383CF5C0" w14:textId="235F13BC" w:rsidR="00A32707" w:rsidRDefault="00A32707" w:rsidP="00A32707">
            <w:pPr>
              <w:jc w:val="right"/>
              <w:rPr>
                <w:color w:val="000000"/>
                <w:sz w:val="14"/>
                <w:szCs w:val="14"/>
              </w:rPr>
            </w:pPr>
            <w:r>
              <w:rPr>
                <w:color w:val="000000"/>
                <w:sz w:val="14"/>
                <w:szCs w:val="14"/>
              </w:rPr>
              <w:t>203,121</w:t>
            </w:r>
          </w:p>
        </w:tc>
        <w:tc>
          <w:tcPr>
            <w:tcW w:w="720" w:type="dxa"/>
            <w:tcBorders>
              <w:top w:val="nil"/>
              <w:left w:val="nil"/>
              <w:bottom w:val="nil"/>
              <w:right w:val="nil"/>
            </w:tcBorders>
            <w:shd w:val="clear" w:color="auto" w:fill="auto"/>
            <w:tcMar>
              <w:left w:w="43" w:type="dxa"/>
              <w:right w:w="43" w:type="dxa"/>
            </w:tcMar>
            <w:vAlign w:val="center"/>
          </w:tcPr>
          <w:p w14:paraId="15AC8744" w14:textId="2948D2B2" w:rsidR="00A32707" w:rsidRDefault="00A32707" w:rsidP="00A32707">
            <w:pPr>
              <w:jc w:val="right"/>
              <w:rPr>
                <w:color w:val="000000"/>
                <w:sz w:val="14"/>
                <w:szCs w:val="14"/>
              </w:rPr>
            </w:pPr>
            <w:r>
              <w:rPr>
                <w:color w:val="000000"/>
                <w:sz w:val="14"/>
                <w:szCs w:val="14"/>
              </w:rPr>
              <w:t>233,481</w:t>
            </w:r>
          </w:p>
        </w:tc>
        <w:tc>
          <w:tcPr>
            <w:tcW w:w="720" w:type="dxa"/>
            <w:tcBorders>
              <w:top w:val="nil"/>
              <w:left w:val="nil"/>
              <w:bottom w:val="nil"/>
              <w:right w:val="nil"/>
            </w:tcBorders>
            <w:shd w:val="clear" w:color="auto" w:fill="auto"/>
            <w:tcMar>
              <w:left w:w="43" w:type="dxa"/>
              <w:right w:w="43" w:type="dxa"/>
            </w:tcMar>
            <w:vAlign w:val="center"/>
          </w:tcPr>
          <w:p w14:paraId="16CDFE3E" w14:textId="559E4FDE" w:rsidR="00A32707" w:rsidRDefault="00A32707" w:rsidP="00A32707">
            <w:pPr>
              <w:jc w:val="right"/>
              <w:rPr>
                <w:color w:val="000000"/>
                <w:sz w:val="14"/>
                <w:szCs w:val="14"/>
              </w:rPr>
            </w:pPr>
            <w:r>
              <w:rPr>
                <w:color w:val="000000"/>
                <w:sz w:val="14"/>
                <w:szCs w:val="14"/>
              </w:rPr>
              <w:t>194,009</w:t>
            </w:r>
          </w:p>
        </w:tc>
        <w:tc>
          <w:tcPr>
            <w:tcW w:w="720" w:type="dxa"/>
            <w:tcBorders>
              <w:top w:val="nil"/>
              <w:left w:val="nil"/>
              <w:bottom w:val="nil"/>
              <w:right w:val="nil"/>
            </w:tcBorders>
            <w:shd w:val="clear" w:color="auto" w:fill="auto"/>
            <w:tcMar>
              <w:left w:w="43" w:type="dxa"/>
              <w:right w:w="43" w:type="dxa"/>
            </w:tcMar>
            <w:vAlign w:val="center"/>
          </w:tcPr>
          <w:p w14:paraId="779F4F63" w14:textId="356AE0EC" w:rsidR="00A32707" w:rsidRDefault="00A32707" w:rsidP="00A32707">
            <w:pPr>
              <w:jc w:val="right"/>
              <w:rPr>
                <w:color w:val="000000"/>
                <w:sz w:val="14"/>
                <w:szCs w:val="14"/>
              </w:rPr>
            </w:pPr>
            <w:r w:rsidRPr="00E447FF">
              <w:rPr>
                <w:color w:val="000000"/>
                <w:sz w:val="14"/>
                <w:szCs w:val="14"/>
              </w:rPr>
              <w:t>197,260</w:t>
            </w:r>
          </w:p>
        </w:tc>
        <w:tc>
          <w:tcPr>
            <w:tcW w:w="720" w:type="dxa"/>
            <w:tcBorders>
              <w:top w:val="nil"/>
              <w:left w:val="nil"/>
              <w:bottom w:val="nil"/>
              <w:right w:val="nil"/>
            </w:tcBorders>
            <w:shd w:val="clear" w:color="auto" w:fill="auto"/>
            <w:tcMar>
              <w:left w:w="43" w:type="dxa"/>
              <w:right w:w="43" w:type="dxa"/>
            </w:tcMar>
            <w:vAlign w:val="center"/>
          </w:tcPr>
          <w:p w14:paraId="35B57204" w14:textId="60439F70" w:rsidR="00A32707" w:rsidRDefault="00A32707" w:rsidP="00A32707">
            <w:pPr>
              <w:jc w:val="right"/>
              <w:rPr>
                <w:color w:val="000000"/>
                <w:sz w:val="14"/>
                <w:szCs w:val="14"/>
              </w:rPr>
            </w:pPr>
            <w:r>
              <w:rPr>
                <w:color w:val="000000"/>
                <w:sz w:val="14"/>
                <w:szCs w:val="14"/>
              </w:rPr>
              <w:t>208,287</w:t>
            </w:r>
          </w:p>
        </w:tc>
        <w:tc>
          <w:tcPr>
            <w:tcW w:w="720" w:type="dxa"/>
            <w:tcBorders>
              <w:top w:val="nil"/>
              <w:left w:val="nil"/>
              <w:bottom w:val="nil"/>
              <w:right w:val="nil"/>
            </w:tcBorders>
            <w:shd w:val="clear" w:color="auto" w:fill="auto"/>
            <w:tcMar>
              <w:left w:w="43" w:type="dxa"/>
              <w:right w:w="43" w:type="dxa"/>
            </w:tcMar>
            <w:vAlign w:val="center"/>
          </w:tcPr>
          <w:p w14:paraId="0CE3D068" w14:textId="07BCA04B" w:rsidR="00A32707" w:rsidRDefault="00A32707" w:rsidP="00A32707">
            <w:pPr>
              <w:jc w:val="right"/>
              <w:rPr>
                <w:color w:val="000000"/>
                <w:sz w:val="14"/>
                <w:szCs w:val="14"/>
              </w:rPr>
            </w:pPr>
            <w:r w:rsidRPr="00A32707">
              <w:rPr>
                <w:color w:val="000000"/>
                <w:sz w:val="14"/>
                <w:szCs w:val="14"/>
              </w:rPr>
              <w:t>239,120</w:t>
            </w:r>
          </w:p>
        </w:tc>
        <w:tc>
          <w:tcPr>
            <w:tcW w:w="659" w:type="dxa"/>
            <w:tcBorders>
              <w:top w:val="nil"/>
              <w:left w:val="nil"/>
              <w:bottom w:val="nil"/>
              <w:right w:val="nil"/>
            </w:tcBorders>
            <w:shd w:val="clear" w:color="auto" w:fill="auto"/>
            <w:tcMar>
              <w:left w:w="43" w:type="dxa"/>
              <w:right w:w="43" w:type="dxa"/>
            </w:tcMar>
            <w:vAlign w:val="center"/>
          </w:tcPr>
          <w:p w14:paraId="1ABEEE2A" w14:textId="0C948009" w:rsidR="00A32707" w:rsidRDefault="00A32707" w:rsidP="00A32707">
            <w:pPr>
              <w:jc w:val="right"/>
              <w:rPr>
                <w:color w:val="000000"/>
                <w:sz w:val="14"/>
                <w:szCs w:val="14"/>
              </w:rPr>
            </w:pPr>
            <w:r w:rsidRPr="0092625D">
              <w:rPr>
                <w:color w:val="000000"/>
                <w:sz w:val="14"/>
                <w:szCs w:val="14"/>
              </w:rPr>
              <w:t>198,221</w:t>
            </w:r>
          </w:p>
        </w:tc>
      </w:tr>
      <w:tr w:rsidR="00A32707" w:rsidRPr="00BF4323" w14:paraId="3A2F1064"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A32707" w:rsidRPr="002B6501" w:rsidRDefault="00A32707" w:rsidP="00A32707">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77777777" w:rsidR="00A32707" w:rsidRDefault="00A32707" w:rsidP="00A32707">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14:paraId="7217F387" w14:textId="77777777" w:rsidR="00A32707" w:rsidRDefault="00A32707" w:rsidP="00A32707">
            <w:pPr>
              <w:jc w:val="right"/>
              <w:rPr>
                <w:b/>
                <w:bCs/>
                <w:color w:val="000000"/>
                <w:sz w:val="14"/>
                <w:szCs w:val="14"/>
              </w:rPr>
            </w:pPr>
            <w:r>
              <w:rPr>
                <w:b/>
                <w:bCs/>
                <w:color w:val="000000"/>
                <w:sz w:val="14"/>
                <w:szCs w:val="14"/>
              </w:rPr>
              <w:t>10,146,564</w:t>
            </w:r>
          </w:p>
        </w:tc>
        <w:tc>
          <w:tcPr>
            <w:tcW w:w="720" w:type="dxa"/>
            <w:tcBorders>
              <w:top w:val="nil"/>
              <w:left w:val="nil"/>
              <w:bottom w:val="nil"/>
              <w:right w:val="nil"/>
            </w:tcBorders>
            <w:shd w:val="clear" w:color="auto" w:fill="auto"/>
            <w:noWrap/>
            <w:tcMar>
              <w:left w:w="43" w:type="dxa"/>
              <w:right w:w="43" w:type="dxa"/>
            </w:tcMar>
            <w:vAlign w:val="center"/>
          </w:tcPr>
          <w:p w14:paraId="1BE67A01" w14:textId="2F401ACA" w:rsidR="00A32707" w:rsidRDefault="00A32707" w:rsidP="00A32707">
            <w:pPr>
              <w:jc w:val="right"/>
              <w:rPr>
                <w:b/>
                <w:bCs/>
                <w:color w:val="000000"/>
                <w:sz w:val="14"/>
                <w:szCs w:val="14"/>
              </w:rPr>
            </w:pPr>
            <w:r w:rsidRPr="00164A8D">
              <w:rPr>
                <w:b/>
                <w:bCs/>
                <w:color w:val="000000"/>
                <w:sz w:val="14"/>
                <w:szCs w:val="14"/>
              </w:rPr>
              <w:t>920,261</w:t>
            </w:r>
          </w:p>
        </w:tc>
        <w:tc>
          <w:tcPr>
            <w:tcW w:w="720" w:type="dxa"/>
            <w:tcBorders>
              <w:top w:val="nil"/>
              <w:left w:val="nil"/>
              <w:bottom w:val="nil"/>
              <w:right w:val="nil"/>
            </w:tcBorders>
            <w:shd w:val="clear" w:color="auto" w:fill="auto"/>
            <w:tcMar>
              <w:left w:w="43" w:type="dxa"/>
              <w:right w:w="43" w:type="dxa"/>
            </w:tcMar>
            <w:vAlign w:val="center"/>
          </w:tcPr>
          <w:p w14:paraId="73E34ADB" w14:textId="69C7D0BA" w:rsidR="00A32707" w:rsidRDefault="00A32707" w:rsidP="00A32707">
            <w:pPr>
              <w:jc w:val="right"/>
              <w:rPr>
                <w:b/>
                <w:bCs/>
                <w:color w:val="000000"/>
                <w:sz w:val="14"/>
                <w:szCs w:val="14"/>
              </w:rPr>
            </w:pPr>
            <w:r>
              <w:rPr>
                <w:b/>
                <w:bCs/>
                <w:color w:val="000000"/>
                <w:sz w:val="14"/>
                <w:szCs w:val="14"/>
              </w:rPr>
              <w:t>923,443</w:t>
            </w:r>
          </w:p>
        </w:tc>
        <w:tc>
          <w:tcPr>
            <w:tcW w:w="720" w:type="dxa"/>
            <w:tcBorders>
              <w:top w:val="nil"/>
              <w:left w:val="nil"/>
              <w:bottom w:val="nil"/>
              <w:right w:val="nil"/>
            </w:tcBorders>
            <w:shd w:val="clear" w:color="auto" w:fill="auto"/>
            <w:tcMar>
              <w:left w:w="43" w:type="dxa"/>
              <w:right w:w="43" w:type="dxa"/>
            </w:tcMar>
            <w:vAlign w:val="center"/>
          </w:tcPr>
          <w:p w14:paraId="71BBB33C" w14:textId="325FEEC3" w:rsidR="00A32707" w:rsidRDefault="00A32707" w:rsidP="00A32707">
            <w:pPr>
              <w:jc w:val="right"/>
              <w:rPr>
                <w:b/>
                <w:bCs/>
                <w:color w:val="000000"/>
                <w:sz w:val="14"/>
                <w:szCs w:val="14"/>
              </w:rPr>
            </w:pPr>
            <w:r>
              <w:rPr>
                <w:b/>
                <w:bCs/>
                <w:color w:val="000000"/>
                <w:sz w:val="14"/>
                <w:szCs w:val="14"/>
              </w:rPr>
              <w:t>872,236</w:t>
            </w:r>
          </w:p>
        </w:tc>
        <w:tc>
          <w:tcPr>
            <w:tcW w:w="720" w:type="dxa"/>
            <w:tcBorders>
              <w:top w:val="nil"/>
              <w:left w:val="nil"/>
              <w:bottom w:val="nil"/>
              <w:right w:val="nil"/>
            </w:tcBorders>
            <w:shd w:val="clear" w:color="auto" w:fill="auto"/>
            <w:tcMar>
              <w:left w:w="43" w:type="dxa"/>
              <w:right w:w="43" w:type="dxa"/>
            </w:tcMar>
            <w:vAlign w:val="center"/>
          </w:tcPr>
          <w:p w14:paraId="48D7F26B" w14:textId="25578875" w:rsidR="00A32707" w:rsidRDefault="00A32707" w:rsidP="00A32707">
            <w:pPr>
              <w:jc w:val="right"/>
              <w:rPr>
                <w:b/>
                <w:bCs/>
                <w:color w:val="000000"/>
                <w:sz w:val="14"/>
                <w:szCs w:val="14"/>
              </w:rPr>
            </w:pPr>
            <w:r w:rsidRPr="00285E2B">
              <w:rPr>
                <w:b/>
                <w:bCs/>
                <w:color w:val="000000"/>
                <w:sz w:val="14"/>
                <w:szCs w:val="14"/>
              </w:rPr>
              <w:t>1,067,527</w:t>
            </w:r>
          </w:p>
        </w:tc>
        <w:tc>
          <w:tcPr>
            <w:tcW w:w="720" w:type="dxa"/>
            <w:tcBorders>
              <w:top w:val="nil"/>
              <w:left w:val="nil"/>
              <w:bottom w:val="nil"/>
              <w:right w:val="nil"/>
            </w:tcBorders>
            <w:shd w:val="clear" w:color="auto" w:fill="auto"/>
            <w:tcMar>
              <w:left w:w="43" w:type="dxa"/>
              <w:right w:w="43" w:type="dxa"/>
            </w:tcMar>
            <w:vAlign w:val="center"/>
          </w:tcPr>
          <w:p w14:paraId="1F7BC2D2" w14:textId="2A1AC447" w:rsidR="00A32707" w:rsidRDefault="00A32707" w:rsidP="00A32707">
            <w:pPr>
              <w:jc w:val="right"/>
              <w:rPr>
                <w:b/>
                <w:bCs/>
                <w:color w:val="000000"/>
                <w:sz w:val="14"/>
                <w:szCs w:val="14"/>
              </w:rPr>
            </w:pPr>
            <w:r w:rsidRPr="00164A8D">
              <w:rPr>
                <w:b/>
                <w:bCs/>
                <w:color w:val="000000"/>
                <w:sz w:val="14"/>
                <w:szCs w:val="14"/>
              </w:rPr>
              <w:t>1,127,363</w:t>
            </w:r>
          </w:p>
        </w:tc>
        <w:tc>
          <w:tcPr>
            <w:tcW w:w="720" w:type="dxa"/>
            <w:tcBorders>
              <w:top w:val="nil"/>
              <w:left w:val="nil"/>
              <w:bottom w:val="nil"/>
              <w:right w:val="nil"/>
            </w:tcBorders>
            <w:shd w:val="clear" w:color="auto" w:fill="auto"/>
            <w:tcMar>
              <w:left w:w="43" w:type="dxa"/>
              <w:right w:w="43" w:type="dxa"/>
            </w:tcMar>
            <w:vAlign w:val="center"/>
          </w:tcPr>
          <w:p w14:paraId="69EDC4DC" w14:textId="2B2B2CFE" w:rsidR="00A32707" w:rsidRDefault="00A32707" w:rsidP="00A32707">
            <w:pPr>
              <w:jc w:val="right"/>
              <w:rPr>
                <w:b/>
                <w:bCs/>
                <w:color w:val="000000"/>
                <w:sz w:val="14"/>
                <w:szCs w:val="14"/>
              </w:rPr>
            </w:pPr>
            <w:r w:rsidRPr="00A32707">
              <w:rPr>
                <w:b/>
                <w:bCs/>
                <w:color w:val="000000"/>
                <w:sz w:val="14"/>
                <w:szCs w:val="14"/>
              </w:rPr>
              <w:t>893,707</w:t>
            </w:r>
          </w:p>
        </w:tc>
        <w:tc>
          <w:tcPr>
            <w:tcW w:w="659" w:type="dxa"/>
            <w:tcBorders>
              <w:top w:val="nil"/>
              <w:left w:val="nil"/>
              <w:bottom w:val="nil"/>
              <w:right w:val="nil"/>
            </w:tcBorders>
            <w:shd w:val="clear" w:color="auto" w:fill="auto"/>
            <w:tcMar>
              <w:left w:w="43" w:type="dxa"/>
              <w:right w:w="43" w:type="dxa"/>
            </w:tcMar>
            <w:vAlign w:val="center"/>
          </w:tcPr>
          <w:p w14:paraId="61A60C34" w14:textId="51697DE8" w:rsidR="00A32707" w:rsidRDefault="00A32707" w:rsidP="00A32707">
            <w:pPr>
              <w:jc w:val="right"/>
              <w:rPr>
                <w:b/>
                <w:bCs/>
                <w:color w:val="000000"/>
                <w:sz w:val="14"/>
                <w:szCs w:val="14"/>
              </w:rPr>
            </w:pPr>
            <w:r w:rsidRPr="0092625D">
              <w:rPr>
                <w:b/>
                <w:bCs/>
                <w:color w:val="000000"/>
                <w:sz w:val="14"/>
                <w:szCs w:val="14"/>
              </w:rPr>
              <w:t>945,602</w:t>
            </w:r>
          </w:p>
        </w:tc>
      </w:tr>
      <w:tr w:rsidR="00A32707" w:rsidRPr="00BF4323" w14:paraId="15416F9D"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A32707" w:rsidRPr="002B6501" w:rsidRDefault="00A32707" w:rsidP="00A32707">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77777777" w:rsidR="00A32707" w:rsidRDefault="00A32707" w:rsidP="00A32707">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14:paraId="4118D1A2" w14:textId="77777777" w:rsidR="00A32707" w:rsidRDefault="00A32707" w:rsidP="00A32707">
            <w:pPr>
              <w:jc w:val="right"/>
              <w:rPr>
                <w:color w:val="000000"/>
                <w:sz w:val="14"/>
                <w:szCs w:val="14"/>
              </w:rPr>
            </w:pPr>
            <w:r>
              <w:rPr>
                <w:color w:val="000000"/>
                <w:sz w:val="14"/>
                <w:szCs w:val="14"/>
              </w:rPr>
              <w:t>1,912,444</w:t>
            </w:r>
          </w:p>
        </w:tc>
        <w:tc>
          <w:tcPr>
            <w:tcW w:w="720" w:type="dxa"/>
            <w:tcBorders>
              <w:top w:val="nil"/>
              <w:left w:val="nil"/>
              <w:bottom w:val="nil"/>
              <w:right w:val="nil"/>
            </w:tcBorders>
            <w:shd w:val="clear" w:color="auto" w:fill="auto"/>
            <w:noWrap/>
            <w:tcMar>
              <w:left w:w="43" w:type="dxa"/>
              <w:right w:w="43" w:type="dxa"/>
            </w:tcMar>
            <w:vAlign w:val="center"/>
          </w:tcPr>
          <w:p w14:paraId="702EF88F" w14:textId="330287D4" w:rsidR="00A32707" w:rsidRDefault="00A32707" w:rsidP="00A32707">
            <w:pPr>
              <w:jc w:val="right"/>
              <w:rPr>
                <w:color w:val="000000"/>
                <w:sz w:val="14"/>
                <w:szCs w:val="14"/>
              </w:rPr>
            </w:pPr>
            <w:r w:rsidRPr="00164A8D">
              <w:rPr>
                <w:color w:val="000000"/>
                <w:sz w:val="14"/>
                <w:szCs w:val="14"/>
              </w:rPr>
              <w:t>191,270</w:t>
            </w:r>
          </w:p>
        </w:tc>
        <w:tc>
          <w:tcPr>
            <w:tcW w:w="720" w:type="dxa"/>
            <w:tcBorders>
              <w:top w:val="nil"/>
              <w:left w:val="nil"/>
              <w:bottom w:val="nil"/>
              <w:right w:val="nil"/>
            </w:tcBorders>
            <w:shd w:val="clear" w:color="auto" w:fill="auto"/>
            <w:tcMar>
              <w:left w:w="43" w:type="dxa"/>
              <w:right w:w="43" w:type="dxa"/>
            </w:tcMar>
            <w:vAlign w:val="center"/>
          </w:tcPr>
          <w:p w14:paraId="55027571" w14:textId="319F61A6" w:rsidR="00A32707" w:rsidRDefault="00A32707" w:rsidP="00A32707">
            <w:pPr>
              <w:jc w:val="right"/>
              <w:rPr>
                <w:color w:val="000000"/>
                <w:sz w:val="14"/>
                <w:szCs w:val="14"/>
              </w:rPr>
            </w:pPr>
            <w:r>
              <w:rPr>
                <w:color w:val="000000"/>
                <w:sz w:val="14"/>
                <w:szCs w:val="14"/>
              </w:rPr>
              <w:t>198,616</w:t>
            </w:r>
          </w:p>
        </w:tc>
        <w:tc>
          <w:tcPr>
            <w:tcW w:w="720" w:type="dxa"/>
            <w:tcBorders>
              <w:top w:val="nil"/>
              <w:left w:val="nil"/>
              <w:bottom w:val="nil"/>
              <w:right w:val="nil"/>
            </w:tcBorders>
            <w:shd w:val="clear" w:color="auto" w:fill="auto"/>
            <w:tcMar>
              <w:left w:w="43" w:type="dxa"/>
              <w:right w:w="43" w:type="dxa"/>
            </w:tcMar>
            <w:vAlign w:val="center"/>
          </w:tcPr>
          <w:p w14:paraId="5A6054AE" w14:textId="722A8EE4" w:rsidR="00A32707" w:rsidRDefault="00A32707" w:rsidP="00A32707">
            <w:pPr>
              <w:jc w:val="right"/>
              <w:rPr>
                <w:color w:val="000000"/>
                <w:sz w:val="14"/>
                <w:szCs w:val="14"/>
              </w:rPr>
            </w:pPr>
            <w:r>
              <w:rPr>
                <w:color w:val="000000"/>
                <w:sz w:val="14"/>
                <w:szCs w:val="14"/>
              </w:rPr>
              <w:t>159,446</w:t>
            </w:r>
          </w:p>
        </w:tc>
        <w:tc>
          <w:tcPr>
            <w:tcW w:w="720" w:type="dxa"/>
            <w:tcBorders>
              <w:top w:val="nil"/>
              <w:left w:val="nil"/>
              <w:bottom w:val="nil"/>
              <w:right w:val="nil"/>
            </w:tcBorders>
            <w:shd w:val="clear" w:color="auto" w:fill="auto"/>
            <w:tcMar>
              <w:left w:w="43" w:type="dxa"/>
              <w:right w:w="43" w:type="dxa"/>
            </w:tcMar>
            <w:vAlign w:val="center"/>
          </w:tcPr>
          <w:p w14:paraId="3C9D6EE1" w14:textId="65B8C3BA" w:rsidR="00A32707" w:rsidRDefault="00A32707" w:rsidP="00A32707">
            <w:pPr>
              <w:jc w:val="right"/>
              <w:rPr>
                <w:color w:val="000000"/>
                <w:sz w:val="14"/>
                <w:szCs w:val="14"/>
              </w:rPr>
            </w:pPr>
            <w:r w:rsidRPr="00E447FF">
              <w:rPr>
                <w:color w:val="000000"/>
                <w:sz w:val="14"/>
                <w:szCs w:val="14"/>
              </w:rPr>
              <w:t>163,044</w:t>
            </w:r>
          </w:p>
        </w:tc>
        <w:tc>
          <w:tcPr>
            <w:tcW w:w="720" w:type="dxa"/>
            <w:tcBorders>
              <w:top w:val="nil"/>
              <w:left w:val="nil"/>
              <w:bottom w:val="nil"/>
              <w:right w:val="nil"/>
            </w:tcBorders>
            <w:shd w:val="clear" w:color="auto" w:fill="auto"/>
            <w:tcMar>
              <w:left w:w="43" w:type="dxa"/>
              <w:right w:w="43" w:type="dxa"/>
            </w:tcMar>
            <w:vAlign w:val="center"/>
          </w:tcPr>
          <w:p w14:paraId="7EB37524" w14:textId="7C399CFE" w:rsidR="00A32707" w:rsidRDefault="00A32707" w:rsidP="00A32707">
            <w:pPr>
              <w:jc w:val="right"/>
              <w:rPr>
                <w:color w:val="000000"/>
                <w:sz w:val="14"/>
                <w:szCs w:val="14"/>
              </w:rPr>
            </w:pPr>
            <w:r w:rsidRPr="00164A8D">
              <w:rPr>
                <w:color w:val="000000"/>
                <w:sz w:val="14"/>
                <w:szCs w:val="14"/>
              </w:rPr>
              <w:t>138,086</w:t>
            </w:r>
          </w:p>
        </w:tc>
        <w:tc>
          <w:tcPr>
            <w:tcW w:w="720" w:type="dxa"/>
            <w:tcBorders>
              <w:top w:val="nil"/>
              <w:left w:val="nil"/>
              <w:bottom w:val="nil"/>
              <w:right w:val="nil"/>
            </w:tcBorders>
            <w:shd w:val="clear" w:color="auto" w:fill="auto"/>
            <w:tcMar>
              <w:left w:w="43" w:type="dxa"/>
              <w:right w:w="43" w:type="dxa"/>
            </w:tcMar>
            <w:vAlign w:val="center"/>
          </w:tcPr>
          <w:p w14:paraId="45A1EA40" w14:textId="3269D4F4" w:rsidR="00A32707" w:rsidRDefault="00A32707" w:rsidP="00A32707">
            <w:pPr>
              <w:jc w:val="right"/>
              <w:rPr>
                <w:color w:val="000000"/>
                <w:sz w:val="14"/>
                <w:szCs w:val="14"/>
              </w:rPr>
            </w:pPr>
            <w:r w:rsidRPr="00A32707">
              <w:rPr>
                <w:color w:val="000000"/>
                <w:sz w:val="14"/>
                <w:szCs w:val="14"/>
              </w:rPr>
              <w:t>90,264</w:t>
            </w:r>
          </w:p>
        </w:tc>
        <w:tc>
          <w:tcPr>
            <w:tcW w:w="659" w:type="dxa"/>
            <w:tcBorders>
              <w:top w:val="nil"/>
              <w:left w:val="nil"/>
              <w:bottom w:val="nil"/>
              <w:right w:val="nil"/>
            </w:tcBorders>
            <w:shd w:val="clear" w:color="auto" w:fill="auto"/>
            <w:tcMar>
              <w:left w:w="43" w:type="dxa"/>
              <w:right w:w="43" w:type="dxa"/>
            </w:tcMar>
            <w:vAlign w:val="center"/>
          </w:tcPr>
          <w:p w14:paraId="6FA482F9" w14:textId="571015F4" w:rsidR="00A32707" w:rsidRDefault="00A32707" w:rsidP="00A32707">
            <w:pPr>
              <w:jc w:val="right"/>
              <w:rPr>
                <w:color w:val="000000"/>
                <w:sz w:val="14"/>
                <w:szCs w:val="14"/>
              </w:rPr>
            </w:pPr>
            <w:r w:rsidRPr="0092625D">
              <w:rPr>
                <w:color w:val="000000"/>
                <w:sz w:val="14"/>
                <w:szCs w:val="14"/>
              </w:rPr>
              <w:t>94,511</w:t>
            </w:r>
          </w:p>
        </w:tc>
      </w:tr>
      <w:tr w:rsidR="00A32707" w:rsidRPr="00BF4323" w14:paraId="700AADA3"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A32707" w:rsidRPr="002B6501" w:rsidRDefault="00A32707" w:rsidP="00A32707">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77777777" w:rsidR="00A32707" w:rsidRDefault="00A32707" w:rsidP="00A32707">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14:paraId="6003B37B" w14:textId="77777777" w:rsidR="00A32707" w:rsidRDefault="00A32707" w:rsidP="00A32707">
            <w:pPr>
              <w:jc w:val="right"/>
              <w:rPr>
                <w:color w:val="000000"/>
                <w:sz w:val="14"/>
                <w:szCs w:val="14"/>
              </w:rPr>
            </w:pPr>
            <w:r>
              <w:rPr>
                <w:color w:val="000000"/>
                <w:sz w:val="14"/>
                <w:szCs w:val="14"/>
              </w:rPr>
              <w:t>460,162</w:t>
            </w:r>
          </w:p>
        </w:tc>
        <w:tc>
          <w:tcPr>
            <w:tcW w:w="720" w:type="dxa"/>
            <w:tcBorders>
              <w:top w:val="nil"/>
              <w:left w:val="nil"/>
              <w:bottom w:val="nil"/>
              <w:right w:val="nil"/>
            </w:tcBorders>
            <w:shd w:val="clear" w:color="auto" w:fill="auto"/>
            <w:noWrap/>
            <w:tcMar>
              <w:left w:w="43" w:type="dxa"/>
              <w:right w:w="43" w:type="dxa"/>
            </w:tcMar>
            <w:vAlign w:val="center"/>
          </w:tcPr>
          <w:p w14:paraId="09096DDF" w14:textId="3BC35C26" w:rsidR="00A32707" w:rsidRDefault="00A32707" w:rsidP="00A32707">
            <w:pPr>
              <w:jc w:val="right"/>
              <w:rPr>
                <w:color w:val="000000"/>
                <w:sz w:val="14"/>
                <w:szCs w:val="14"/>
              </w:rPr>
            </w:pPr>
            <w:r w:rsidRPr="00164A8D">
              <w:rPr>
                <w:color w:val="000000"/>
                <w:sz w:val="14"/>
                <w:szCs w:val="14"/>
              </w:rPr>
              <w:t>33,585</w:t>
            </w:r>
          </w:p>
        </w:tc>
        <w:tc>
          <w:tcPr>
            <w:tcW w:w="720" w:type="dxa"/>
            <w:tcBorders>
              <w:top w:val="nil"/>
              <w:left w:val="nil"/>
              <w:bottom w:val="nil"/>
              <w:right w:val="nil"/>
            </w:tcBorders>
            <w:shd w:val="clear" w:color="auto" w:fill="auto"/>
            <w:tcMar>
              <w:left w:w="43" w:type="dxa"/>
              <w:right w:w="43" w:type="dxa"/>
            </w:tcMar>
            <w:vAlign w:val="center"/>
          </w:tcPr>
          <w:p w14:paraId="49C8C4F9" w14:textId="4A71F904" w:rsidR="00A32707" w:rsidRDefault="00A32707" w:rsidP="00A32707">
            <w:pPr>
              <w:jc w:val="right"/>
              <w:rPr>
                <w:color w:val="000000"/>
                <w:sz w:val="14"/>
                <w:szCs w:val="14"/>
              </w:rPr>
            </w:pPr>
            <w:r>
              <w:rPr>
                <w:color w:val="000000"/>
                <w:sz w:val="14"/>
                <w:szCs w:val="14"/>
              </w:rPr>
              <w:t>37,359</w:t>
            </w:r>
          </w:p>
        </w:tc>
        <w:tc>
          <w:tcPr>
            <w:tcW w:w="720" w:type="dxa"/>
            <w:tcBorders>
              <w:top w:val="nil"/>
              <w:left w:val="nil"/>
              <w:bottom w:val="nil"/>
              <w:right w:val="nil"/>
            </w:tcBorders>
            <w:shd w:val="clear" w:color="auto" w:fill="auto"/>
            <w:tcMar>
              <w:left w:w="43" w:type="dxa"/>
              <w:right w:w="43" w:type="dxa"/>
            </w:tcMar>
            <w:vAlign w:val="center"/>
          </w:tcPr>
          <w:p w14:paraId="363970CE" w14:textId="58C47775" w:rsidR="00A32707" w:rsidRDefault="00A32707" w:rsidP="00A32707">
            <w:pPr>
              <w:jc w:val="right"/>
              <w:rPr>
                <w:color w:val="000000"/>
                <w:sz w:val="14"/>
                <w:szCs w:val="14"/>
              </w:rPr>
            </w:pPr>
            <w:r>
              <w:rPr>
                <w:color w:val="000000"/>
                <w:sz w:val="14"/>
                <w:szCs w:val="14"/>
              </w:rPr>
              <w:t>41,222</w:t>
            </w:r>
          </w:p>
        </w:tc>
        <w:tc>
          <w:tcPr>
            <w:tcW w:w="720" w:type="dxa"/>
            <w:tcBorders>
              <w:top w:val="nil"/>
              <w:left w:val="nil"/>
              <w:bottom w:val="nil"/>
              <w:right w:val="nil"/>
            </w:tcBorders>
            <w:shd w:val="clear" w:color="auto" w:fill="auto"/>
            <w:tcMar>
              <w:left w:w="43" w:type="dxa"/>
              <w:right w:w="43" w:type="dxa"/>
            </w:tcMar>
            <w:vAlign w:val="center"/>
          </w:tcPr>
          <w:p w14:paraId="54A95B56" w14:textId="04279D32" w:rsidR="00A32707" w:rsidRDefault="00A32707" w:rsidP="00A32707">
            <w:pPr>
              <w:jc w:val="right"/>
              <w:rPr>
                <w:color w:val="000000"/>
                <w:sz w:val="14"/>
                <w:szCs w:val="14"/>
              </w:rPr>
            </w:pPr>
            <w:r w:rsidRPr="00E447FF">
              <w:rPr>
                <w:color w:val="000000"/>
                <w:sz w:val="14"/>
                <w:szCs w:val="14"/>
              </w:rPr>
              <w:t>57,315</w:t>
            </w:r>
          </w:p>
        </w:tc>
        <w:tc>
          <w:tcPr>
            <w:tcW w:w="720" w:type="dxa"/>
            <w:tcBorders>
              <w:top w:val="nil"/>
              <w:left w:val="nil"/>
              <w:bottom w:val="nil"/>
              <w:right w:val="nil"/>
            </w:tcBorders>
            <w:shd w:val="clear" w:color="auto" w:fill="auto"/>
            <w:tcMar>
              <w:left w:w="43" w:type="dxa"/>
              <w:right w:w="43" w:type="dxa"/>
            </w:tcMar>
            <w:vAlign w:val="center"/>
          </w:tcPr>
          <w:p w14:paraId="0021DD8B" w14:textId="7EC64AE5" w:rsidR="00A32707" w:rsidRDefault="00A32707" w:rsidP="00A32707">
            <w:pPr>
              <w:jc w:val="right"/>
              <w:rPr>
                <w:color w:val="000000"/>
                <w:sz w:val="14"/>
                <w:szCs w:val="14"/>
              </w:rPr>
            </w:pPr>
            <w:r w:rsidRPr="00164A8D">
              <w:rPr>
                <w:color w:val="000000"/>
                <w:sz w:val="14"/>
                <w:szCs w:val="14"/>
              </w:rPr>
              <w:t>60,449</w:t>
            </w:r>
          </w:p>
        </w:tc>
        <w:tc>
          <w:tcPr>
            <w:tcW w:w="720" w:type="dxa"/>
            <w:tcBorders>
              <w:top w:val="nil"/>
              <w:left w:val="nil"/>
              <w:bottom w:val="nil"/>
              <w:right w:val="nil"/>
            </w:tcBorders>
            <w:shd w:val="clear" w:color="auto" w:fill="auto"/>
            <w:tcMar>
              <w:left w:w="43" w:type="dxa"/>
              <w:right w:w="43" w:type="dxa"/>
            </w:tcMar>
            <w:vAlign w:val="center"/>
          </w:tcPr>
          <w:p w14:paraId="2E3CD52B" w14:textId="211B75D3" w:rsidR="00A32707" w:rsidRDefault="00A32707" w:rsidP="00A32707">
            <w:pPr>
              <w:jc w:val="right"/>
              <w:rPr>
                <w:color w:val="000000"/>
                <w:sz w:val="14"/>
                <w:szCs w:val="14"/>
              </w:rPr>
            </w:pPr>
            <w:r w:rsidRPr="00A32707">
              <w:rPr>
                <w:color w:val="000000"/>
                <w:sz w:val="14"/>
                <w:szCs w:val="14"/>
              </w:rPr>
              <w:t>39,946</w:t>
            </w:r>
          </w:p>
        </w:tc>
        <w:tc>
          <w:tcPr>
            <w:tcW w:w="659" w:type="dxa"/>
            <w:tcBorders>
              <w:top w:val="nil"/>
              <w:left w:val="nil"/>
              <w:bottom w:val="nil"/>
              <w:right w:val="nil"/>
            </w:tcBorders>
            <w:shd w:val="clear" w:color="auto" w:fill="auto"/>
            <w:tcMar>
              <w:left w:w="43" w:type="dxa"/>
              <w:right w:w="43" w:type="dxa"/>
            </w:tcMar>
            <w:vAlign w:val="center"/>
          </w:tcPr>
          <w:p w14:paraId="6ECAAAE3" w14:textId="1F272854" w:rsidR="00A32707" w:rsidRDefault="00A32707" w:rsidP="00A32707">
            <w:pPr>
              <w:jc w:val="right"/>
              <w:rPr>
                <w:color w:val="000000"/>
                <w:sz w:val="14"/>
                <w:szCs w:val="14"/>
              </w:rPr>
            </w:pPr>
            <w:r w:rsidRPr="0092625D">
              <w:rPr>
                <w:color w:val="000000"/>
                <w:sz w:val="14"/>
                <w:szCs w:val="14"/>
              </w:rPr>
              <w:t>57,461</w:t>
            </w:r>
          </w:p>
        </w:tc>
      </w:tr>
      <w:tr w:rsidR="00A32707" w:rsidRPr="00BF4323" w14:paraId="37520849"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A32707" w:rsidRPr="002B6501" w:rsidRDefault="00A32707" w:rsidP="00A32707">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77777777" w:rsidR="00A32707" w:rsidRDefault="00A32707" w:rsidP="00A32707">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14:paraId="55425AFA" w14:textId="77777777" w:rsidR="00A32707" w:rsidRDefault="00A32707" w:rsidP="00A32707">
            <w:pPr>
              <w:jc w:val="right"/>
              <w:rPr>
                <w:color w:val="000000"/>
                <w:sz w:val="14"/>
                <w:szCs w:val="14"/>
              </w:rPr>
            </w:pPr>
            <w:r>
              <w:rPr>
                <w:color w:val="000000"/>
                <w:sz w:val="14"/>
                <w:szCs w:val="14"/>
              </w:rPr>
              <w:t>591,980</w:t>
            </w:r>
          </w:p>
        </w:tc>
        <w:tc>
          <w:tcPr>
            <w:tcW w:w="720" w:type="dxa"/>
            <w:tcBorders>
              <w:top w:val="nil"/>
              <w:left w:val="nil"/>
              <w:bottom w:val="nil"/>
              <w:right w:val="nil"/>
            </w:tcBorders>
            <w:shd w:val="clear" w:color="auto" w:fill="auto"/>
            <w:noWrap/>
            <w:tcMar>
              <w:left w:w="43" w:type="dxa"/>
              <w:right w:w="43" w:type="dxa"/>
            </w:tcMar>
            <w:vAlign w:val="center"/>
          </w:tcPr>
          <w:p w14:paraId="6DA90A26" w14:textId="7A217CA7" w:rsidR="00A32707" w:rsidRDefault="00A32707" w:rsidP="00A32707">
            <w:pPr>
              <w:jc w:val="right"/>
              <w:rPr>
                <w:color w:val="000000"/>
                <w:sz w:val="14"/>
                <w:szCs w:val="14"/>
              </w:rPr>
            </w:pPr>
            <w:r w:rsidRPr="00164A8D">
              <w:rPr>
                <w:color w:val="000000"/>
                <w:sz w:val="14"/>
                <w:szCs w:val="14"/>
              </w:rPr>
              <w:t>53,178</w:t>
            </w:r>
          </w:p>
        </w:tc>
        <w:tc>
          <w:tcPr>
            <w:tcW w:w="720" w:type="dxa"/>
            <w:tcBorders>
              <w:top w:val="nil"/>
              <w:left w:val="nil"/>
              <w:bottom w:val="nil"/>
              <w:right w:val="nil"/>
            </w:tcBorders>
            <w:shd w:val="clear" w:color="auto" w:fill="auto"/>
            <w:tcMar>
              <w:left w:w="43" w:type="dxa"/>
              <w:right w:w="43" w:type="dxa"/>
            </w:tcMar>
            <w:vAlign w:val="center"/>
          </w:tcPr>
          <w:p w14:paraId="08F75223" w14:textId="116AF4E2" w:rsidR="00A32707" w:rsidRDefault="00A32707" w:rsidP="00A32707">
            <w:pPr>
              <w:jc w:val="right"/>
              <w:rPr>
                <w:color w:val="000000"/>
                <w:sz w:val="14"/>
                <w:szCs w:val="14"/>
              </w:rPr>
            </w:pPr>
            <w:r>
              <w:rPr>
                <w:color w:val="000000"/>
                <w:sz w:val="14"/>
                <w:szCs w:val="14"/>
              </w:rPr>
              <w:t>39,265</w:t>
            </w:r>
          </w:p>
        </w:tc>
        <w:tc>
          <w:tcPr>
            <w:tcW w:w="720" w:type="dxa"/>
            <w:tcBorders>
              <w:top w:val="nil"/>
              <w:left w:val="nil"/>
              <w:bottom w:val="nil"/>
              <w:right w:val="nil"/>
            </w:tcBorders>
            <w:shd w:val="clear" w:color="auto" w:fill="auto"/>
            <w:tcMar>
              <w:left w:w="43" w:type="dxa"/>
              <w:right w:w="43" w:type="dxa"/>
            </w:tcMar>
            <w:vAlign w:val="center"/>
          </w:tcPr>
          <w:p w14:paraId="1316C5C9" w14:textId="7EBB5CAC" w:rsidR="00A32707" w:rsidRDefault="00A32707" w:rsidP="00A32707">
            <w:pPr>
              <w:jc w:val="right"/>
              <w:rPr>
                <w:color w:val="000000"/>
                <w:sz w:val="14"/>
                <w:szCs w:val="14"/>
              </w:rPr>
            </w:pPr>
            <w:r>
              <w:rPr>
                <w:color w:val="000000"/>
                <w:sz w:val="14"/>
                <w:szCs w:val="14"/>
              </w:rPr>
              <w:t>67,153</w:t>
            </w:r>
          </w:p>
        </w:tc>
        <w:tc>
          <w:tcPr>
            <w:tcW w:w="720" w:type="dxa"/>
            <w:tcBorders>
              <w:top w:val="nil"/>
              <w:left w:val="nil"/>
              <w:bottom w:val="nil"/>
              <w:right w:val="nil"/>
            </w:tcBorders>
            <w:shd w:val="clear" w:color="auto" w:fill="auto"/>
            <w:tcMar>
              <w:left w:w="43" w:type="dxa"/>
              <w:right w:w="43" w:type="dxa"/>
            </w:tcMar>
            <w:vAlign w:val="center"/>
          </w:tcPr>
          <w:p w14:paraId="6BAE64EB" w14:textId="74DF238C" w:rsidR="00A32707" w:rsidRDefault="00A32707" w:rsidP="00A32707">
            <w:pPr>
              <w:jc w:val="right"/>
              <w:rPr>
                <w:color w:val="000000"/>
                <w:sz w:val="14"/>
                <w:szCs w:val="14"/>
              </w:rPr>
            </w:pPr>
            <w:r w:rsidRPr="00E447FF">
              <w:rPr>
                <w:color w:val="000000"/>
                <w:sz w:val="14"/>
                <w:szCs w:val="14"/>
              </w:rPr>
              <w:t>63,595</w:t>
            </w:r>
          </w:p>
        </w:tc>
        <w:tc>
          <w:tcPr>
            <w:tcW w:w="720" w:type="dxa"/>
            <w:tcBorders>
              <w:top w:val="nil"/>
              <w:left w:val="nil"/>
              <w:bottom w:val="nil"/>
              <w:right w:val="nil"/>
            </w:tcBorders>
            <w:shd w:val="clear" w:color="auto" w:fill="auto"/>
            <w:tcMar>
              <w:left w:w="43" w:type="dxa"/>
              <w:right w:w="43" w:type="dxa"/>
            </w:tcMar>
            <w:vAlign w:val="center"/>
          </w:tcPr>
          <w:p w14:paraId="1C626E5B" w14:textId="2F63B5CF" w:rsidR="00A32707" w:rsidRDefault="00A32707" w:rsidP="00A32707">
            <w:pPr>
              <w:jc w:val="right"/>
              <w:rPr>
                <w:color w:val="000000"/>
                <w:sz w:val="14"/>
                <w:szCs w:val="14"/>
              </w:rPr>
            </w:pPr>
            <w:r w:rsidRPr="00164A8D">
              <w:rPr>
                <w:color w:val="000000"/>
                <w:sz w:val="14"/>
                <w:szCs w:val="14"/>
              </w:rPr>
              <w:t>73,029</w:t>
            </w:r>
          </w:p>
        </w:tc>
        <w:tc>
          <w:tcPr>
            <w:tcW w:w="720" w:type="dxa"/>
            <w:tcBorders>
              <w:top w:val="nil"/>
              <w:left w:val="nil"/>
              <w:bottom w:val="nil"/>
              <w:right w:val="nil"/>
            </w:tcBorders>
            <w:shd w:val="clear" w:color="auto" w:fill="auto"/>
            <w:tcMar>
              <w:left w:w="43" w:type="dxa"/>
              <w:right w:w="43" w:type="dxa"/>
            </w:tcMar>
            <w:vAlign w:val="center"/>
          </w:tcPr>
          <w:p w14:paraId="07304A97" w14:textId="3583E9AF" w:rsidR="00A32707" w:rsidRDefault="00A32707" w:rsidP="00A32707">
            <w:pPr>
              <w:jc w:val="right"/>
              <w:rPr>
                <w:color w:val="000000"/>
                <w:sz w:val="14"/>
                <w:szCs w:val="14"/>
              </w:rPr>
            </w:pPr>
            <w:r w:rsidRPr="00A32707">
              <w:rPr>
                <w:color w:val="000000"/>
                <w:sz w:val="14"/>
                <w:szCs w:val="14"/>
              </w:rPr>
              <w:t>69,639</w:t>
            </w:r>
          </w:p>
        </w:tc>
        <w:tc>
          <w:tcPr>
            <w:tcW w:w="659" w:type="dxa"/>
            <w:tcBorders>
              <w:top w:val="nil"/>
              <w:left w:val="nil"/>
              <w:bottom w:val="nil"/>
              <w:right w:val="nil"/>
            </w:tcBorders>
            <w:shd w:val="clear" w:color="auto" w:fill="auto"/>
            <w:tcMar>
              <w:left w:w="43" w:type="dxa"/>
              <w:right w:w="43" w:type="dxa"/>
            </w:tcMar>
            <w:vAlign w:val="center"/>
          </w:tcPr>
          <w:p w14:paraId="62AA38CD" w14:textId="3C42ED91" w:rsidR="00A32707" w:rsidRDefault="00A32707" w:rsidP="00A32707">
            <w:pPr>
              <w:jc w:val="right"/>
              <w:rPr>
                <w:color w:val="000000"/>
                <w:sz w:val="14"/>
                <w:szCs w:val="14"/>
              </w:rPr>
            </w:pPr>
            <w:r w:rsidRPr="0092625D">
              <w:rPr>
                <w:color w:val="000000"/>
                <w:sz w:val="14"/>
                <w:szCs w:val="14"/>
              </w:rPr>
              <w:t>72,968</w:t>
            </w:r>
          </w:p>
        </w:tc>
      </w:tr>
      <w:tr w:rsidR="00A32707" w:rsidRPr="00BF4323" w14:paraId="65866EEA"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A32707" w:rsidRPr="002B6501" w:rsidRDefault="00A32707" w:rsidP="00A32707">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77777777" w:rsidR="00A32707" w:rsidRDefault="00A32707" w:rsidP="00A32707">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14:paraId="7102A044" w14:textId="77777777" w:rsidR="00A32707" w:rsidRDefault="00A32707" w:rsidP="00A32707">
            <w:pPr>
              <w:jc w:val="right"/>
              <w:rPr>
                <w:color w:val="000000"/>
                <w:sz w:val="14"/>
                <w:szCs w:val="14"/>
              </w:rPr>
            </w:pPr>
            <w:r>
              <w:rPr>
                <w:color w:val="000000"/>
                <w:sz w:val="14"/>
                <w:szCs w:val="14"/>
              </w:rPr>
              <w:t>141,259</w:t>
            </w:r>
          </w:p>
        </w:tc>
        <w:tc>
          <w:tcPr>
            <w:tcW w:w="720" w:type="dxa"/>
            <w:tcBorders>
              <w:top w:val="nil"/>
              <w:left w:val="nil"/>
              <w:bottom w:val="nil"/>
              <w:right w:val="nil"/>
            </w:tcBorders>
            <w:shd w:val="clear" w:color="auto" w:fill="auto"/>
            <w:noWrap/>
            <w:tcMar>
              <w:left w:w="43" w:type="dxa"/>
              <w:right w:w="43" w:type="dxa"/>
            </w:tcMar>
            <w:vAlign w:val="center"/>
          </w:tcPr>
          <w:p w14:paraId="0CCB4D9D" w14:textId="3B09C598" w:rsidR="00A32707" w:rsidRDefault="00A32707" w:rsidP="00A32707">
            <w:pPr>
              <w:jc w:val="right"/>
              <w:rPr>
                <w:color w:val="000000"/>
                <w:sz w:val="14"/>
                <w:szCs w:val="14"/>
              </w:rPr>
            </w:pPr>
            <w:r w:rsidRPr="00F9585C">
              <w:rPr>
                <w:color w:val="000000"/>
                <w:sz w:val="14"/>
                <w:szCs w:val="14"/>
              </w:rPr>
              <w:t>10,327</w:t>
            </w:r>
          </w:p>
        </w:tc>
        <w:tc>
          <w:tcPr>
            <w:tcW w:w="720" w:type="dxa"/>
            <w:tcBorders>
              <w:top w:val="nil"/>
              <w:left w:val="nil"/>
              <w:bottom w:val="nil"/>
              <w:right w:val="nil"/>
            </w:tcBorders>
            <w:shd w:val="clear" w:color="auto" w:fill="auto"/>
            <w:tcMar>
              <w:left w:w="43" w:type="dxa"/>
              <w:right w:w="43" w:type="dxa"/>
            </w:tcMar>
            <w:vAlign w:val="center"/>
          </w:tcPr>
          <w:p w14:paraId="6E6D2BB7" w14:textId="4F414131" w:rsidR="00A32707" w:rsidRDefault="00A32707" w:rsidP="00A32707">
            <w:pPr>
              <w:jc w:val="right"/>
              <w:rPr>
                <w:color w:val="000000"/>
                <w:sz w:val="14"/>
                <w:szCs w:val="14"/>
              </w:rPr>
            </w:pPr>
            <w:r>
              <w:rPr>
                <w:color w:val="000000"/>
                <w:sz w:val="14"/>
                <w:szCs w:val="14"/>
              </w:rPr>
              <w:t>12,415</w:t>
            </w:r>
          </w:p>
        </w:tc>
        <w:tc>
          <w:tcPr>
            <w:tcW w:w="720" w:type="dxa"/>
            <w:tcBorders>
              <w:top w:val="nil"/>
              <w:left w:val="nil"/>
              <w:bottom w:val="nil"/>
              <w:right w:val="nil"/>
            </w:tcBorders>
            <w:shd w:val="clear" w:color="auto" w:fill="auto"/>
            <w:tcMar>
              <w:left w:w="43" w:type="dxa"/>
              <w:right w:w="43" w:type="dxa"/>
            </w:tcMar>
            <w:vAlign w:val="center"/>
          </w:tcPr>
          <w:p w14:paraId="6D3307B6" w14:textId="3C9A49F1" w:rsidR="00A32707" w:rsidRDefault="00A32707" w:rsidP="00A32707">
            <w:pPr>
              <w:jc w:val="right"/>
              <w:rPr>
                <w:color w:val="000000"/>
                <w:sz w:val="14"/>
                <w:szCs w:val="14"/>
              </w:rPr>
            </w:pPr>
            <w:r>
              <w:rPr>
                <w:color w:val="000000"/>
                <w:sz w:val="14"/>
                <w:szCs w:val="14"/>
              </w:rPr>
              <w:t>11,842</w:t>
            </w:r>
          </w:p>
        </w:tc>
        <w:tc>
          <w:tcPr>
            <w:tcW w:w="720" w:type="dxa"/>
            <w:tcBorders>
              <w:top w:val="nil"/>
              <w:left w:val="nil"/>
              <w:bottom w:val="nil"/>
              <w:right w:val="nil"/>
            </w:tcBorders>
            <w:shd w:val="clear" w:color="auto" w:fill="auto"/>
            <w:tcMar>
              <w:left w:w="43" w:type="dxa"/>
              <w:right w:w="43" w:type="dxa"/>
            </w:tcMar>
            <w:vAlign w:val="center"/>
          </w:tcPr>
          <w:p w14:paraId="59BBB140" w14:textId="06137E6B" w:rsidR="00A32707" w:rsidRDefault="00A32707" w:rsidP="00A32707">
            <w:pPr>
              <w:jc w:val="right"/>
              <w:rPr>
                <w:color w:val="000000"/>
                <w:sz w:val="14"/>
                <w:szCs w:val="14"/>
              </w:rPr>
            </w:pPr>
            <w:r w:rsidRPr="00E447FF">
              <w:rPr>
                <w:color w:val="000000"/>
                <w:sz w:val="14"/>
                <w:szCs w:val="14"/>
              </w:rPr>
              <w:t>18,090</w:t>
            </w:r>
          </w:p>
        </w:tc>
        <w:tc>
          <w:tcPr>
            <w:tcW w:w="720" w:type="dxa"/>
            <w:tcBorders>
              <w:top w:val="nil"/>
              <w:left w:val="nil"/>
              <w:bottom w:val="nil"/>
              <w:right w:val="nil"/>
            </w:tcBorders>
            <w:shd w:val="clear" w:color="auto" w:fill="auto"/>
            <w:tcMar>
              <w:left w:w="43" w:type="dxa"/>
              <w:right w:w="43" w:type="dxa"/>
            </w:tcMar>
            <w:vAlign w:val="center"/>
          </w:tcPr>
          <w:p w14:paraId="108BBFE4" w14:textId="34E57682" w:rsidR="00A32707" w:rsidRDefault="00A32707" w:rsidP="00A32707">
            <w:pPr>
              <w:jc w:val="right"/>
              <w:rPr>
                <w:color w:val="000000"/>
                <w:sz w:val="14"/>
                <w:szCs w:val="14"/>
              </w:rPr>
            </w:pPr>
            <w:r w:rsidRPr="00F9585C">
              <w:rPr>
                <w:color w:val="000000"/>
                <w:sz w:val="14"/>
                <w:szCs w:val="14"/>
              </w:rPr>
              <w:t>27,026</w:t>
            </w:r>
          </w:p>
        </w:tc>
        <w:tc>
          <w:tcPr>
            <w:tcW w:w="720" w:type="dxa"/>
            <w:tcBorders>
              <w:top w:val="nil"/>
              <w:left w:val="nil"/>
              <w:bottom w:val="nil"/>
              <w:right w:val="nil"/>
            </w:tcBorders>
            <w:shd w:val="clear" w:color="auto" w:fill="auto"/>
            <w:tcMar>
              <w:left w:w="43" w:type="dxa"/>
              <w:right w:w="43" w:type="dxa"/>
            </w:tcMar>
            <w:vAlign w:val="center"/>
          </w:tcPr>
          <w:p w14:paraId="5C4D46EC" w14:textId="20A8A3BC" w:rsidR="00A32707" w:rsidRDefault="00A32707" w:rsidP="00A32707">
            <w:pPr>
              <w:jc w:val="right"/>
              <w:rPr>
                <w:color w:val="000000"/>
                <w:sz w:val="14"/>
                <w:szCs w:val="14"/>
              </w:rPr>
            </w:pPr>
            <w:r w:rsidRPr="00A32707">
              <w:rPr>
                <w:color w:val="000000"/>
                <w:sz w:val="14"/>
                <w:szCs w:val="14"/>
              </w:rPr>
              <w:t>11,646</w:t>
            </w:r>
          </w:p>
        </w:tc>
        <w:tc>
          <w:tcPr>
            <w:tcW w:w="659" w:type="dxa"/>
            <w:tcBorders>
              <w:top w:val="nil"/>
              <w:left w:val="nil"/>
              <w:bottom w:val="nil"/>
              <w:right w:val="nil"/>
            </w:tcBorders>
            <w:shd w:val="clear" w:color="auto" w:fill="auto"/>
            <w:tcMar>
              <w:left w:w="43" w:type="dxa"/>
              <w:right w:w="43" w:type="dxa"/>
            </w:tcMar>
            <w:vAlign w:val="center"/>
          </w:tcPr>
          <w:p w14:paraId="1BA6B550" w14:textId="6EA09F5A" w:rsidR="00A32707" w:rsidRDefault="00A32707" w:rsidP="00A32707">
            <w:pPr>
              <w:jc w:val="right"/>
              <w:rPr>
                <w:color w:val="000000"/>
                <w:sz w:val="14"/>
                <w:szCs w:val="14"/>
              </w:rPr>
            </w:pPr>
            <w:r w:rsidRPr="0092625D">
              <w:rPr>
                <w:color w:val="000000"/>
                <w:sz w:val="14"/>
                <w:szCs w:val="14"/>
              </w:rPr>
              <w:t>15,463</w:t>
            </w:r>
          </w:p>
        </w:tc>
      </w:tr>
      <w:tr w:rsidR="00A32707" w:rsidRPr="00BF4323" w14:paraId="25169860"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A32707" w:rsidRPr="002B6501" w:rsidRDefault="00A32707" w:rsidP="00A32707">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77777777" w:rsidR="00A32707" w:rsidRDefault="00A32707" w:rsidP="00A32707">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14:paraId="73D04C58" w14:textId="77777777" w:rsidR="00A32707" w:rsidRDefault="00A32707" w:rsidP="00A32707">
            <w:pPr>
              <w:jc w:val="right"/>
              <w:rPr>
                <w:color w:val="000000"/>
                <w:sz w:val="14"/>
                <w:szCs w:val="14"/>
              </w:rPr>
            </w:pPr>
            <w:r>
              <w:rPr>
                <w:color w:val="000000"/>
                <w:sz w:val="14"/>
                <w:szCs w:val="14"/>
              </w:rPr>
              <w:t>1,664,283</w:t>
            </w:r>
          </w:p>
        </w:tc>
        <w:tc>
          <w:tcPr>
            <w:tcW w:w="720" w:type="dxa"/>
            <w:tcBorders>
              <w:top w:val="nil"/>
              <w:left w:val="nil"/>
              <w:bottom w:val="nil"/>
              <w:right w:val="nil"/>
            </w:tcBorders>
            <w:shd w:val="clear" w:color="auto" w:fill="auto"/>
            <w:noWrap/>
            <w:tcMar>
              <w:left w:w="43" w:type="dxa"/>
              <w:right w:w="43" w:type="dxa"/>
            </w:tcMar>
            <w:vAlign w:val="center"/>
          </w:tcPr>
          <w:p w14:paraId="190DD431" w14:textId="4B14D15D" w:rsidR="00A32707" w:rsidRDefault="00A32707" w:rsidP="00A32707">
            <w:pPr>
              <w:jc w:val="right"/>
              <w:rPr>
                <w:color w:val="000000"/>
                <w:sz w:val="14"/>
                <w:szCs w:val="14"/>
              </w:rPr>
            </w:pPr>
            <w:r w:rsidRPr="00202C4B">
              <w:rPr>
                <w:color w:val="000000"/>
                <w:sz w:val="14"/>
                <w:szCs w:val="14"/>
              </w:rPr>
              <w:t>151,772</w:t>
            </w:r>
          </w:p>
        </w:tc>
        <w:tc>
          <w:tcPr>
            <w:tcW w:w="720" w:type="dxa"/>
            <w:tcBorders>
              <w:top w:val="nil"/>
              <w:left w:val="nil"/>
              <w:bottom w:val="nil"/>
              <w:right w:val="nil"/>
            </w:tcBorders>
            <w:shd w:val="clear" w:color="auto" w:fill="auto"/>
            <w:tcMar>
              <w:left w:w="43" w:type="dxa"/>
              <w:right w:w="43" w:type="dxa"/>
            </w:tcMar>
            <w:vAlign w:val="center"/>
          </w:tcPr>
          <w:p w14:paraId="429217F8" w14:textId="156ECC65" w:rsidR="00A32707" w:rsidRDefault="00A32707" w:rsidP="00A32707">
            <w:pPr>
              <w:jc w:val="right"/>
              <w:rPr>
                <w:color w:val="000000"/>
                <w:sz w:val="14"/>
                <w:szCs w:val="14"/>
              </w:rPr>
            </w:pPr>
            <w:r>
              <w:rPr>
                <w:color w:val="000000"/>
                <w:sz w:val="14"/>
                <w:szCs w:val="14"/>
              </w:rPr>
              <w:t>128,060</w:t>
            </w:r>
          </w:p>
        </w:tc>
        <w:tc>
          <w:tcPr>
            <w:tcW w:w="720" w:type="dxa"/>
            <w:tcBorders>
              <w:top w:val="nil"/>
              <w:left w:val="nil"/>
              <w:bottom w:val="nil"/>
              <w:right w:val="nil"/>
            </w:tcBorders>
            <w:shd w:val="clear" w:color="auto" w:fill="auto"/>
            <w:tcMar>
              <w:left w:w="43" w:type="dxa"/>
              <w:right w:w="43" w:type="dxa"/>
            </w:tcMar>
            <w:vAlign w:val="center"/>
          </w:tcPr>
          <w:p w14:paraId="79AE5976" w14:textId="3EBFCF4D" w:rsidR="00A32707" w:rsidRDefault="00A32707" w:rsidP="00A32707">
            <w:pPr>
              <w:jc w:val="right"/>
              <w:rPr>
                <w:color w:val="000000"/>
                <w:sz w:val="14"/>
                <w:szCs w:val="14"/>
              </w:rPr>
            </w:pPr>
            <w:r>
              <w:rPr>
                <w:color w:val="000000"/>
                <w:sz w:val="14"/>
                <w:szCs w:val="14"/>
              </w:rPr>
              <w:t>148,050</w:t>
            </w:r>
          </w:p>
        </w:tc>
        <w:tc>
          <w:tcPr>
            <w:tcW w:w="720" w:type="dxa"/>
            <w:tcBorders>
              <w:top w:val="nil"/>
              <w:left w:val="nil"/>
              <w:bottom w:val="nil"/>
              <w:right w:val="nil"/>
            </w:tcBorders>
            <w:shd w:val="clear" w:color="auto" w:fill="auto"/>
            <w:tcMar>
              <w:left w:w="43" w:type="dxa"/>
              <w:right w:w="43" w:type="dxa"/>
            </w:tcMar>
            <w:vAlign w:val="center"/>
          </w:tcPr>
          <w:p w14:paraId="30AAF1F0" w14:textId="5F809C0E" w:rsidR="00A32707" w:rsidRDefault="00A32707" w:rsidP="00A32707">
            <w:pPr>
              <w:jc w:val="right"/>
              <w:rPr>
                <w:color w:val="000000"/>
                <w:sz w:val="14"/>
                <w:szCs w:val="14"/>
              </w:rPr>
            </w:pPr>
            <w:r w:rsidRPr="00E447FF">
              <w:rPr>
                <w:color w:val="000000"/>
                <w:sz w:val="14"/>
                <w:szCs w:val="14"/>
              </w:rPr>
              <w:t>184,558</w:t>
            </w:r>
          </w:p>
        </w:tc>
        <w:tc>
          <w:tcPr>
            <w:tcW w:w="720" w:type="dxa"/>
            <w:tcBorders>
              <w:top w:val="nil"/>
              <w:left w:val="nil"/>
              <w:bottom w:val="nil"/>
              <w:right w:val="nil"/>
            </w:tcBorders>
            <w:shd w:val="clear" w:color="auto" w:fill="auto"/>
            <w:tcMar>
              <w:left w:w="43" w:type="dxa"/>
              <w:right w:w="43" w:type="dxa"/>
            </w:tcMar>
            <w:vAlign w:val="center"/>
          </w:tcPr>
          <w:p w14:paraId="29105796" w14:textId="63EFB22E" w:rsidR="00A32707" w:rsidRDefault="00A32707" w:rsidP="00A32707">
            <w:pPr>
              <w:jc w:val="right"/>
              <w:rPr>
                <w:color w:val="000000"/>
                <w:sz w:val="14"/>
                <w:szCs w:val="14"/>
              </w:rPr>
            </w:pPr>
            <w:r w:rsidRPr="00202C4B">
              <w:rPr>
                <w:color w:val="000000"/>
                <w:sz w:val="14"/>
                <w:szCs w:val="14"/>
              </w:rPr>
              <w:t>216,538</w:t>
            </w:r>
          </w:p>
        </w:tc>
        <w:tc>
          <w:tcPr>
            <w:tcW w:w="720" w:type="dxa"/>
            <w:tcBorders>
              <w:top w:val="nil"/>
              <w:left w:val="nil"/>
              <w:bottom w:val="nil"/>
              <w:right w:val="nil"/>
            </w:tcBorders>
            <w:shd w:val="clear" w:color="auto" w:fill="auto"/>
            <w:tcMar>
              <w:left w:w="43" w:type="dxa"/>
              <w:right w:w="43" w:type="dxa"/>
            </w:tcMar>
            <w:vAlign w:val="center"/>
          </w:tcPr>
          <w:p w14:paraId="72FCCF56" w14:textId="009E2FE1" w:rsidR="00A32707" w:rsidRDefault="00A32707" w:rsidP="00A32707">
            <w:pPr>
              <w:jc w:val="right"/>
              <w:rPr>
                <w:color w:val="000000"/>
                <w:sz w:val="14"/>
                <w:szCs w:val="14"/>
              </w:rPr>
            </w:pPr>
            <w:r w:rsidRPr="00A32707">
              <w:rPr>
                <w:color w:val="000000"/>
                <w:sz w:val="14"/>
                <w:szCs w:val="14"/>
              </w:rPr>
              <w:t>146,372</w:t>
            </w:r>
          </w:p>
        </w:tc>
        <w:tc>
          <w:tcPr>
            <w:tcW w:w="659" w:type="dxa"/>
            <w:tcBorders>
              <w:top w:val="nil"/>
              <w:left w:val="nil"/>
              <w:bottom w:val="nil"/>
              <w:right w:val="nil"/>
            </w:tcBorders>
            <w:shd w:val="clear" w:color="auto" w:fill="auto"/>
            <w:tcMar>
              <w:left w:w="43" w:type="dxa"/>
              <w:right w:w="43" w:type="dxa"/>
            </w:tcMar>
            <w:vAlign w:val="center"/>
          </w:tcPr>
          <w:p w14:paraId="67AAF8C5" w14:textId="230E2B12" w:rsidR="00A32707" w:rsidRDefault="00A32707" w:rsidP="00A32707">
            <w:pPr>
              <w:jc w:val="right"/>
              <w:rPr>
                <w:color w:val="000000"/>
                <w:sz w:val="14"/>
                <w:szCs w:val="14"/>
              </w:rPr>
            </w:pPr>
            <w:r w:rsidRPr="0092625D">
              <w:rPr>
                <w:color w:val="000000"/>
                <w:sz w:val="14"/>
                <w:szCs w:val="14"/>
              </w:rPr>
              <w:t>169,283</w:t>
            </w:r>
          </w:p>
        </w:tc>
      </w:tr>
      <w:tr w:rsidR="00A32707" w:rsidRPr="00BF4323" w14:paraId="4AA1D6A6"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A32707" w:rsidRPr="002B6501" w:rsidRDefault="00A32707" w:rsidP="00A32707">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77777777" w:rsidR="00A32707" w:rsidRDefault="00A32707" w:rsidP="00A32707">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14:paraId="12C8A9ED" w14:textId="77777777" w:rsidR="00A32707" w:rsidRDefault="00A32707" w:rsidP="00A32707">
            <w:pPr>
              <w:jc w:val="right"/>
              <w:rPr>
                <w:color w:val="000000"/>
                <w:sz w:val="14"/>
                <w:szCs w:val="14"/>
              </w:rPr>
            </w:pPr>
            <w:r>
              <w:rPr>
                <w:color w:val="000000"/>
                <w:sz w:val="14"/>
                <w:szCs w:val="14"/>
              </w:rPr>
              <w:t>2,593,356</w:t>
            </w:r>
          </w:p>
        </w:tc>
        <w:tc>
          <w:tcPr>
            <w:tcW w:w="720" w:type="dxa"/>
            <w:tcBorders>
              <w:top w:val="nil"/>
              <w:left w:val="nil"/>
              <w:bottom w:val="nil"/>
              <w:right w:val="nil"/>
            </w:tcBorders>
            <w:shd w:val="clear" w:color="auto" w:fill="auto"/>
            <w:noWrap/>
            <w:tcMar>
              <w:left w:w="43" w:type="dxa"/>
              <w:right w:w="43" w:type="dxa"/>
            </w:tcMar>
            <w:vAlign w:val="center"/>
          </w:tcPr>
          <w:p w14:paraId="372BACD5" w14:textId="3107167C" w:rsidR="00A32707" w:rsidRDefault="00A32707" w:rsidP="00A32707">
            <w:pPr>
              <w:jc w:val="right"/>
              <w:rPr>
                <w:color w:val="000000"/>
                <w:sz w:val="14"/>
                <w:szCs w:val="14"/>
              </w:rPr>
            </w:pPr>
            <w:r w:rsidRPr="00202C4B">
              <w:rPr>
                <w:color w:val="000000"/>
                <w:sz w:val="14"/>
                <w:szCs w:val="14"/>
              </w:rPr>
              <w:t>227,083</w:t>
            </w:r>
          </w:p>
        </w:tc>
        <w:tc>
          <w:tcPr>
            <w:tcW w:w="720" w:type="dxa"/>
            <w:tcBorders>
              <w:top w:val="nil"/>
              <w:left w:val="nil"/>
              <w:bottom w:val="nil"/>
              <w:right w:val="nil"/>
            </w:tcBorders>
            <w:shd w:val="clear" w:color="auto" w:fill="auto"/>
            <w:tcMar>
              <w:left w:w="43" w:type="dxa"/>
              <w:right w:w="43" w:type="dxa"/>
            </w:tcMar>
            <w:vAlign w:val="center"/>
          </w:tcPr>
          <w:p w14:paraId="21924903" w14:textId="56A3FF21" w:rsidR="00A32707" w:rsidRDefault="00A32707" w:rsidP="00A32707">
            <w:pPr>
              <w:jc w:val="right"/>
              <w:rPr>
                <w:color w:val="000000"/>
                <w:sz w:val="14"/>
                <w:szCs w:val="14"/>
              </w:rPr>
            </w:pPr>
            <w:r>
              <w:rPr>
                <w:color w:val="000000"/>
                <w:sz w:val="14"/>
                <w:szCs w:val="14"/>
              </w:rPr>
              <w:t>237,257</w:t>
            </w:r>
          </w:p>
        </w:tc>
        <w:tc>
          <w:tcPr>
            <w:tcW w:w="720" w:type="dxa"/>
            <w:tcBorders>
              <w:top w:val="nil"/>
              <w:left w:val="nil"/>
              <w:bottom w:val="nil"/>
              <w:right w:val="nil"/>
            </w:tcBorders>
            <w:shd w:val="clear" w:color="auto" w:fill="auto"/>
            <w:tcMar>
              <w:left w:w="43" w:type="dxa"/>
              <w:right w:w="43" w:type="dxa"/>
            </w:tcMar>
            <w:vAlign w:val="center"/>
          </w:tcPr>
          <w:p w14:paraId="0407C592" w14:textId="66F8027D" w:rsidR="00A32707" w:rsidRDefault="00A32707" w:rsidP="00A32707">
            <w:pPr>
              <w:jc w:val="right"/>
              <w:rPr>
                <w:color w:val="000000"/>
                <w:sz w:val="14"/>
                <w:szCs w:val="14"/>
              </w:rPr>
            </w:pPr>
            <w:r>
              <w:rPr>
                <w:color w:val="000000"/>
                <w:sz w:val="14"/>
                <w:szCs w:val="14"/>
              </w:rPr>
              <w:t>208,699</w:t>
            </w:r>
          </w:p>
        </w:tc>
        <w:tc>
          <w:tcPr>
            <w:tcW w:w="720" w:type="dxa"/>
            <w:tcBorders>
              <w:top w:val="nil"/>
              <w:left w:val="nil"/>
              <w:bottom w:val="nil"/>
              <w:right w:val="nil"/>
            </w:tcBorders>
            <w:shd w:val="clear" w:color="auto" w:fill="auto"/>
            <w:tcMar>
              <w:left w:w="43" w:type="dxa"/>
              <w:right w:w="43" w:type="dxa"/>
            </w:tcMar>
            <w:vAlign w:val="center"/>
          </w:tcPr>
          <w:p w14:paraId="39331E79" w14:textId="53845EC2" w:rsidR="00A32707" w:rsidRDefault="00A32707" w:rsidP="00A32707">
            <w:pPr>
              <w:jc w:val="right"/>
              <w:rPr>
                <w:color w:val="000000"/>
                <w:sz w:val="14"/>
                <w:szCs w:val="14"/>
              </w:rPr>
            </w:pPr>
            <w:r w:rsidRPr="00E447FF">
              <w:rPr>
                <w:color w:val="000000"/>
                <w:sz w:val="14"/>
                <w:szCs w:val="14"/>
              </w:rPr>
              <w:t>283,537</w:t>
            </w:r>
          </w:p>
        </w:tc>
        <w:tc>
          <w:tcPr>
            <w:tcW w:w="720" w:type="dxa"/>
            <w:tcBorders>
              <w:top w:val="nil"/>
              <w:left w:val="nil"/>
              <w:bottom w:val="nil"/>
              <w:right w:val="nil"/>
            </w:tcBorders>
            <w:shd w:val="clear" w:color="auto" w:fill="auto"/>
            <w:tcMar>
              <w:left w:w="43" w:type="dxa"/>
              <w:right w:w="43" w:type="dxa"/>
            </w:tcMar>
            <w:vAlign w:val="center"/>
          </w:tcPr>
          <w:p w14:paraId="7924D6C7" w14:textId="18342127" w:rsidR="00A32707" w:rsidRDefault="00A32707" w:rsidP="00A32707">
            <w:pPr>
              <w:jc w:val="right"/>
              <w:rPr>
                <w:color w:val="000000"/>
                <w:sz w:val="14"/>
                <w:szCs w:val="14"/>
              </w:rPr>
            </w:pPr>
            <w:r w:rsidRPr="00202C4B">
              <w:rPr>
                <w:color w:val="000000"/>
                <w:sz w:val="14"/>
                <w:szCs w:val="14"/>
              </w:rPr>
              <w:t>293,193</w:t>
            </w:r>
          </w:p>
        </w:tc>
        <w:tc>
          <w:tcPr>
            <w:tcW w:w="720" w:type="dxa"/>
            <w:tcBorders>
              <w:top w:val="nil"/>
              <w:left w:val="nil"/>
              <w:bottom w:val="nil"/>
              <w:right w:val="nil"/>
            </w:tcBorders>
            <w:shd w:val="clear" w:color="auto" w:fill="auto"/>
            <w:tcMar>
              <w:left w:w="43" w:type="dxa"/>
              <w:right w:w="43" w:type="dxa"/>
            </w:tcMar>
            <w:vAlign w:val="center"/>
          </w:tcPr>
          <w:p w14:paraId="155093CC" w14:textId="4F9F7047" w:rsidR="00A32707" w:rsidRDefault="00A32707" w:rsidP="00A32707">
            <w:pPr>
              <w:jc w:val="right"/>
              <w:rPr>
                <w:color w:val="000000"/>
                <w:sz w:val="14"/>
                <w:szCs w:val="14"/>
              </w:rPr>
            </w:pPr>
            <w:r w:rsidRPr="00A32707">
              <w:rPr>
                <w:color w:val="000000"/>
                <w:sz w:val="14"/>
                <w:szCs w:val="14"/>
              </w:rPr>
              <w:t>228,712</w:t>
            </w:r>
          </w:p>
        </w:tc>
        <w:tc>
          <w:tcPr>
            <w:tcW w:w="659" w:type="dxa"/>
            <w:tcBorders>
              <w:top w:val="nil"/>
              <w:left w:val="nil"/>
              <w:bottom w:val="nil"/>
              <w:right w:val="nil"/>
            </w:tcBorders>
            <w:shd w:val="clear" w:color="auto" w:fill="auto"/>
            <w:tcMar>
              <w:left w:w="43" w:type="dxa"/>
              <w:right w:w="43" w:type="dxa"/>
            </w:tcMar>
            <w:vAlign w:val="center"/>
          </w:tcPr>
          <w:p w14:paraId="4F42A431" w14:textId="71971040" w:rsidR="00A32707" w:rsidRDefault="00A32707" w:rsidP="00A32707">
            <w:pPr>
              <w:jc w:val="right"/>
              <w:rPr>
                <w:color w:val="000000"/>
                <w:sz w:val="14"/>
                <w:szCs w:val="14"/>
              </w:rPr>
            </w:pPr>
            <w:r w:rsidRPr="0092625D">
              <w:rPr>
                <w:color w:val="000000"/>
                <w:sz w:val="14"/>
                <w:szCs w:val="14"/>
              </w:rPr>
              <w:t>216,171</w:t>
            </w:r>
          </w:p>
        </w:tc>
      </w:tr>
      <w:tr w:rsidR="00A32707" w:rsidRPr="00BF4323" w14:paraId="19B72539"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A32707" w:rsidRPr="002B6501" w:rsidRDefault="00A32707" w:rsidP="00A32707">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77777777" w:rsidR="00A32707" w:rsidRDefault="00A32707" w:rsidP="00A32707">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14:paraId="309555D5" w14:textId="77777777" w:rsidR="00A32707" w:rsidRDefault="00A32707" w:rsidP="00A32707">
            <w:pPr>
              <w:jc w:val="right"/>
              <w:rPr>
                <w:color w:val="000000"/>
                <w:sz w:val="14"/>
                <w:szCs w:val="14"/>
              </w:rPr>
            </w:pPr>
            <w:r>
              <w:rPr>
                <w:color w:val="000000"/>
                <w:sz w:val="14"/>
                <w:szCs w:val="14"/>
              </w:rPr>
              <w:t>94,679</w:t>
            </w:r>
          </w:p>
        </w:tc>
        <w:tc>
          <w:tcPr>
            <w:tcW w:w="720" w:type="dxa"/>
            <w:tcBorders>
              <w:top w:val="nil"/>
              <w:left w:val="nil"/>
              <w:bottom w:val="nil"/>
              <w:right w:val="nil"/>
            </w:tcBorders>
            <w:shd w:val="clear" w:color="auto" w:fill="auto"/>
            <w:noWrap/>
            <w:tcMar>
              <w:left w:w="43" w:type="dxa"/>
              <w:right w:w="43" w:type="dxa"/>
            </w:tcMar>
            <w:vAlign w:val="center"/>
          </w:tcPr>
          <w:p w14:paraId="6C0A9E59" w14:textId="3F388620" w:rsidR="00A32707" w:rsidRDefault="00A32707" w:rsidP="00A32707">
            <w:pPr>
              <w:jc w:val="right"/>
              <w:rPr>
                <w:color w:val="000000"/>
                <w:sz w:val="14"/>
                <w:szCs w:val="14"/>
              </w:rPr>
            </w:pPr>
            <w:r w:rsidRPr="00202C4B">
              <w:rPr>
                <w:color w:val="000000"/>
                <w:sz w:val="14"/>
                <w:szCs w:val="14"/>
              </w:rPr>
              <w:t>8,250</w:t>
            </w:r>
          </w:p>
        </w:tc>
        <w:tc>
          <w:tcPr>
            <w:tcW w:w="720" w:type="dxa"/>
            <w:tcBorders>
              <w:top w:val="nil"/>
              <w:left w:val="nil"/>
              <w:bottom w:val="nil"/>
              <w:right w:val="nil"/>
            </w:tcBorders>
            <w:shd w:val="clear" w:color="auto" w:fill="auto"/>
            <w:tcMar>
              <w:left w:w="43" w:type="dxa"/>
              <w:right w:w="43" w:type="dxa"/>
            </w:tcMar>
            <w:vAlign w:val="center"/>
          </w:tcPr>
          <w:p w14:paraId="6E69B198" w14:textId="6C7F76EB" w:rsidR="00A32707" w:rsidRDefault="00A32707" w:rsidP="00A32707">
            <w:pPr>
              <w:jc w:val="right"/>
              <w:rPr>
                <w:color w:val="000000"/>
                <w:sz w:val="14"/>
                <w:szCs w:val="14"/>
              </w:rPr>
            </w:pPr>
            <w:r>
              <w:rPr>
                <w:color w:val="000000"/>
                <w:sz w:val="14"/>
                <w:szCs w:val="14"/>
              </w:rPr>
              <w:t>7,881</w:t>
            </w:r>
          </w:p>
        </w:tc>
        <w:tc>
          <w:tcPr>
            <w:tcW w:w="720" w:type="dxa"/>
            <w:tcBorders>
              <w:top w:val="nil"/>
              <w:left w:val="nil"/>
              <w:bottom w:val="nil"/>
              <w:right w:val="nil"/>
            </w:tcBorders>
            <w:shd w:val="clear" w:color="auto" w:fill="auto"/>
            <w:tcMar>
              <w:left w:w="43" w:type="dxa"/>
              <w:right w:w="43" w:type="dxa"/>
            </w:tcMar>
            <w:vAlign w:val="center"/>
          </w:tcPr>
          <w:p w14:paraId="67CEF865" w14:textId="6F49E754" w:rsidR="00A32707" w:rsidRDefault="00A32707" w:rsidP="00A32707">
            <w:pPr>
              <w:jc w:val="right"/>
              <w:rPr>
                <w:color w:val="000000"/>
                <w:sz w:val="14"/>
                <w:szCs w:val="14"/>
              </w:rPr>
            </w:pPr>
            <w:r>
              <w:rPr>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tcPr>
          <w:p w14:paraId="0A1C355A" w14:textId="013C6CE4" w:rsidR="00A32707" w:rsidRDefault="00A32707" w:rsidP="00A32707">
            <w:pPr>
              <w:jc w:val="right"/>
              <w:rPr>
                <w:color w:val="000000"/>
                <w:sz w:val="14"/>
                <w:szCs w:val="14"/>
              </w:rPr>
            </w:pPr>
            <w:r w:rsidRPr="00E447FF">
              <w:rPr>
                <w:color w:val="000000"/>
                <w:sz w:val="14"/>
                <w:szCs w:val="14"/>
              </w:rPr>
              <w:t>11,862</w:t>
            </w:r>
          </w:p>
        </w:tc>
        <w:tc>
          <w:tcPr>
            <w:tcW w:w="720" w:type="dxa"/>
            <w:tcBorders>
              <w:top w:val="nil"/>
              <w:left w:val="nil"/>
              <w:bottom w:val="nil"/>
              <w:right w:val="nil"/>
            </w:tcBorders>
            <w:shd w:val="clear" w:color="auto" w:fill="auto"/>
            <w:tcMar>
              <w:left w:w="43" w:type="dxa"/>
              <w:right w:w="43" w:type="dxa"/>
            </w:tcMar>
            <w:vAlign w:val="center"/>
          </w:tcPr>
          <w:p w14:paraId="77377E6E" w14:textId="062A258C" w:rsidR="00A32707" w:rsidRDefault="00A32707" w:rsidP="00A32707">
            <w:pPr>
              <w:jc w:val="right"/>
              <w:rPr>
                <w:color w:val="000000"/>
                <w:sz w:val="14"/>
                <w:szCs w:val="14"/>
              </w:rPr>
            </w:pPr>
            <w:r w:rsidRPr="00202C4B">
              <w:rPr>
                <w:color w:val="000000"/>
                <w:sz w:val="14"/>
                <w:szCs w:val="14"/>
              </w:rPr>
              <w:t>9,962</w:t>
            </w:r>
          </w:p>
        </w:tc>
        <w:tc>
          <w:tcPr>
            <w:tcW w:w="720" w:type="dxa"/>
            <w:tcBorders>
              <w:top w:val="nil"/>
              <w:left w:val="nil"/>
              <w:bottom w:val="nil"/>
              <w:right w:val="nil"/>
            </w:tcBorders>
            <w:shd w:val="clear" w:color="auto" w:fill="auto"/>
            <w:tcMar>
              <w:left w:w="43" w:type="dxa"/>
              <w:right w:w="43" w:type="dxa"/>
            </w:tcMar>
            <w:vAlign w:val="center"/>
          </w:tcPr>
          <w:p w14:paraId="26FA3FC4" w14:textId="29F810A6" w:rsidR="00A32707" w:rsidRDefault="00A32707" w:rsidP="00A32707">
            <w:pPr>
              <w:jc w:val="right"/>
              <w:rPr>
                <w:color w:val="000000"/>
                <w:sz w:val="14"/>
                <w:szCs w:val="14"/>
              </w:rPr>
            </w:pPr>
            <w:r w:rsidRPr="00A32707">
              <w:rPr>
                <w:color w:val="000000"/>
                <w:sz w:val="14"/>
                <w:szCs w:val="14"/>
              </w:rPr>
              <w:t>9,032</w:t>
            </w:r>
          </w:p>
        </w:tc>
        <w:tc>
          <w:tcPr>
            <w:tcW w:w="659" w:type="dxa"/>
            <w:tcBorders>
              <w:top w:val="nil"/>
              <w:left w:val="nil"/>
              <w:bottom w:val="nil"/>
              <w:right w:val="nil"/>
            </w:tcBorders>
            <w:shd w:val="clear" w:color="auto" w:fill="auto"/>
            <w:tcMar>
              <w:left w:w="43" w:type="dxa"/>
              <w:right w:w="43" w:type="dxa"/>
            </w:tcMar>
            <w:vAlign w:val="center"/>
          </w:tcPr>
          <w:p w14:paraId="696D1B24" w14:textId="326815F4" w:rsidR="00A32707" w:rsidRDefault="00A32707" w:rsidP="00A32707">
            <w:pPr>
              <w:jc w:val="right"/>
              <w:rPr>
                <w:color w:val="000000"/>
                <w:sz w:val="14"/>
                <w:szCs w:val="14"/>
              </w:rPr>
            </w:pPr>
            <w:r w:rsidRPr="0092625D">
              <w:rPr>
                <w:color w:val="000000"/>
                <w:sz w:val="14"/>
                <w:szCs w:val="14"/>
              </w:rPr>
              <w:t>11,775</w:t>
            </w:r>
          </w:p>
        </w:tc>
      </w:tr>
      <w:tr w:rsidR="00A32707" w:rsidRPr="00BF4323" w14:paraId="7FFD30ED"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A32707" w:rsidRPr="002B6501" w:rsidRDefault="00A32707" w:rsidP="00A32707">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77777777" w:rsidR="00A32707" w:rsidRDefault="00A32707" w:rsidP="00A32707">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14:paraId="58068840" w14:textId="77777777" w:rsidR="00A32707" w:rsidRDefault="00A32707" w:rsidP="00A32707">
            <w:pPr>
              <w:jc w:val="right"/>
              <w:rPr>
                <w:color w:val="000000"/>
                <w:sz w:val="14"/>
                <w:szCs w:val="14"/>
              </w:rPr>
            </w:pPr>
            <w:r>
              <w:rPr>
                <w:color w:val="000000"/>
                <w:sz w:val="14"/>
                <w:szCs w:val="14"/>
              </w:rPr>
              <w:t>2,688,401</w:t>
            </w:r>
          </w:p>
        </w:tc>
        <w:tc>
          <w:tcPr>
            <w:tcW w:w="720" w:type="dxa"/>
            <w:tcBorders>
              <w:top w:val="nil"/>
              <w:left w:val="nil"/>
              <w:bottom w:val="nil"/>
              <w:right w:val="nil"/>
            </w:tcBorders>
            <w:shd w:val="clear" w:color="auto" w:fill="auto"/>
            <w:noWrap/>
            <w:tcMar>
              <w:left w:w="43" w:type="dxa"/>
              <w:right w:w="43" w:type="dxa"/>
            </w:tcMar>
            <w:vAlign w:val="center"/>
          </w:tcPr>
          <w:p w14:paraId="0DA5DC50" w14:textId="6851C285" w:rsidR="00A32707" w:rsidRDefault="00A32707" w:rsidP="00A32707">
            <w:pPr>
              <w:jc w:val="right"/>
              <w:rPr>
                <w:color w:val="000000"/>
                <w:sz w:val="14"/>
                <w:szCs w:val="14"/>
              </w:rPr>
            </w:pPr>
            <w:r w:rsidRPr="00202C4B">
              <w:rPr>
                <w:color w:val="000000"/>
                <w:sz w:val="14"/>
                <w:szCs w:val="14"/>
              </w:rPr>
              <w:t>244,796</w:t>
            </w:r>
          </w:p>
        </w:tc>
        <w:tc>
          <w:tcPr>
            <w:tcW w:w="720" w:type="dxa"/>
            <w:tcBorders>
              <w:top w:val="nil"/>
              <w:left w:val="nil"/>
              <w:bottom w:val="nil"/>
              <w:right w:val="nil"/>
            </w:tcBorders>
            <w:shd w:val="clear" w:color="auto" w:fill="auto"/>
            <w:tcMar>
              <w:left w:w="43" w:type="dxa"/>
              <w:right w:w="43" w:type="dxa"/>
            </w:tcMar>
            <w:vAlign w:val="center"/>
          </w:tcPr>
          <w:p w14:paraId="2F01B378" w14:textId="7101FEB8" w:rsidR="00A32707" w:rsidRDefault="00A32707" w:rsidP="00A32707">
            <w:pPr>
              <w:jc w:val="right"/>
              <w:rPr>
                <w:color w:val="000000"/>
                <w:sz w:val="14"/>
                <w:szCs w:val="14"/>
              </w:rPr>
            </w:pPr>
            <w:r>
              <w:rPr>
                <w:color w:val="000000"/>
                <w:sz w:val="14"/>
                <w:szCs w:val="14"/>
              </w:rPr>
              <w:t>262,590</w:t>
            </w:r>
          </w:p>
        </w:tc>
        <w:tc>
          <w:tcPr>
            <w:tcW w:w="720" w:type="dxa"/>
            <w:tcBorders>
              <w:top w:val="nil"/>
              <w:left w:val="nil"/>
              <w:bottom w:val="nil"/>
              <w:right w:val="nil"/>
            </w:tcBorders>
            <w:shd w:val="clear" w:color="auto" w:fill="auto"/>
            <w:tcMar>
              <w:left w:w="43" w:type="dxa"/>
              <w:right w:w="43" w:type="dxa"/>
            </w:tcMar>
            <w:vAlign w:val="center"/>
          </w:tcPr>
          <w:p w14:paraId="6F4EC43A" w14:textId="2046BBB4" w:rsidR="00A32707" w:rsidRDefault="00A32707" w:rsidP="00A32707">
            <w:pPr>
              <w:jc w:val="right"/>
              <w:rPr>
                <w:color w:val="000000"/>
                <w:sz w:val="14"/>
                <w:szCs w:val="14"/>
              </w:rPr>
            </w:pPr>
            <w:r>
              <w:rPr>
                <w:color w:val="000000"/>
                <w:sz w:val="14"/>
                <w:szCs w:val="14"/>
              </w:rPr>
              <w:t>226,615</w:t>
            </w:r>
          </w:p>
        </w:tc>
        <w:tc>
          <w:tcPr>
            <w:tcW w:w="720" w:type="dxa"/>
            <w:tcBorders>
              <w:top w:val="nil"/>
              <w:left w:val="nil"/>
              <w:bottom w:val="nil"/>
              <w:right w:val="nil"/>
            </w:tcBorders>
            <w:shd w:val="clear" w:color="auto" w:fill="auto"/>
            <w:tcMar>
              <w:left w:w="43" w:type="dxa"/>
              <w:right w:w="43" w:type="dxa"/>
            </w:tcMar>
            <w:vAlign w:val="center"/>
          </w:tcPr>
          <w:p w14:paraId="3BCAE9C5" w14:textId="549BA151" w:rsidR="00A32707" w:rsidRDefault="00A32707" w:rsidP="00A32707">
            <w:pPr>
              <w:jc w:val="right"/>
              <w:rPr>
                <w:color w:val="000000"/>
                <w:sz w:val="14"/>
                <w:szCs w:val="14"/>
              </w:rPr>
            </w:pPr>
            <w:r w:rsidRPr="00E447FF">
              <w:rPr>
                <w:color w:val="000000"/>
                <w:sz w:val="14"/>
                <w:szCs w:val="14"/>
              </w:rPr>
              <w:t>285,526</w:t>
            </w:r>
          </w:p>
        </w:tc>
        <w:tc>
          <w:tcPr>
            <w:tcW w:w="720" w:type="dxa"/>
            <w:tcBorders>
              <w:top w:val="nil"/>
              <w:left w:val="nil"/>
              <w:bottom w:val="nil"/>
              <w:right w:val="nil"/>
            </w:tcBorders>
            <w:shd w:val="clear" w:color="auto" w:fill="auto"/>
            <w:tcMar>
              <w:left w:w="43" w:type="dxa"/>
              <w:right w:w="43" w:type="dxa"/>
            </w:tcMar>
            <w:vAlign w:val="center"/>
          </w:tcPr>
          <w:p w14:paraId="7276F86A" w14:textId="718883EE" w:rsidR="00A32707" w:rsidRDefault="00A32707" w:rsidP="00A32707">
            <w:pPr>
              <w:jc w:val="right"/>
              <w:rPr>
                <w:color w:val="000000"/>
                <w:sz w:val="14"/>
                <w:szCs w:val="14"/>
              </w:rPr>
            </w:pPr>
            <w:r w:rsidRPr="00202C4B">
              <w:rPr>
                <w:color w:val="000000"/>
                <w:sz w:val="14"/>
                <w:szCs w:val="14"/>
              </w:rPr>
              <w:t>309,080</w:t>
            </w:r>
          </w:p>
        </w:tc>
        <w:tc>
          <w:tcPr>
            <w:tcW w:w="720" w:type="dxa"/>
            <w:tcBorders>
              <w:top w:val="nil"/>
              <w:left w:val="nil"/>
              <w:bottom w:val="nil"/>
              <w:right w:val="nil"/>
            </w:tcBorders>
            <w:shd w:val="clear" w:color="auto" w:fill="auto"/>
            <w:tcMar>
              <w:left w:w="43" w:type="dxa"/>
              <w:right w:w="43" w:type="dxa"/>
            </w:tcMar>
            <w:vAlign w:val="center"/>
          </w:tcPr>
          <w:p w14:paraId="5924F025" w14:textId="2CA38354" w:rsidR="00A32707" w:rsidRDefault="00A32707" w:rsidP="00A32707">
            <w:pPr>
              <w:jc w:val="right"/>
              <w:rPr>
                <w:color w:val="000000"/>
                <w:sz w:val="14"/>
                <w:szCs w:val="14"/>
              </w:rPr>
            </w:pPr>
            <w:r w:rsidRPr="00A32707">
              <w:rPr>
                <w:color w:val="000000"/>
                <w:sz w:val="14"/>
                <w:szCs w:val="14"/>
              </w:rPr>
              <w:t>298,096</w:t>
            </w:r>
          </w:p>
        </w:tc>
        <w:tc>
          <w:tcPr>
            <w:tcW w:w="659" w:type="dxa"/>
            <w:tcBorders>
              <w:top w:val="nil"/>
              <w:left w:val="nil"/>
              <w:bottom w:val="nil"/>
              <w:right w:val="nil"/>
            </w:tcBorders>
            <w:shd w:val="clear" w:color="auto" w:fill="auto"/>
            <w:tcMar>
              <w:left w:w="43" w:type="dxa"/>
              <w:right w:w="43" w:type="dxa"/>
            </w:tcMar>
            <w:vAlign w:val="center"/>
          </w:tcPr>
          <w:p w14:paraId="791D9C2C" w14:textId="5E1EFE4A" w:rsidR="00A32707" w:rsidRDefault="00A32707" w:rsidP="00A32707">
            <w:pPr>
              <w:jc w:val="right"/>
              <w:rPr>
                <w:color w:val="000000"/>
                <w:sz w:val="14"/>
                <w:szCs w:val="14"/>
              </w:rPr>
            </w:pPr>
            <w:r w:rsidRPr="0092625D">
              <w:rPr>
                <w:color w:val="000000"/>
                <w:sz w:val="14"/>
                <w:szCs w:val="14"/>
              </w:rPr>
              <w:t>307,970</w:t>
            </w:r>
          </w:p>
        </w:tc>
      </w:tr>
      <w:tr w:rsidR="00A32707" w:rsidRPr="00BF4323" w14:paraId="3815DA3D"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A32707" w:rsidRPr="002B6501" w:rsidRDefault="00A32707" w:rsidP="00A32707">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77777777" w:rsidR="00A32707" w:rsidRDefault="00A32707" w:rsidP="00A32707">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14:paraId="33E84014" w14:textId="77777777" w:rsidR="00A32707" w:rsidRDefault="00A32707" w:rsidP="00A32707">
            <w:pPr>
              <w:jc w:val="right"/>
              <w:rPr>
                <w:b/>
                <w:bCs/>
                <w:color w:val="000000"/>
                <w:sz w:val="14"/>
                <w:szCs w:val="14"/>
              </w:rPr>
            </w:pPr>
            <w:r>
              <w:rPr>
                <w:b/>
                <w:bCs/>
                <w:color w:val="000000"/>
                <w:sz w:val="14"/>
                <w:szCs w:val="14"/>
              </w:rPr>
              <w:t>2,987,383</w:t>
            </w:r>
          </w:p>
        </w:tc>
        <w:tc>
          <w:tcPr>
            <w:tcW w:w="720" w:type="dxa"/>
            <w:tcBorders>
              <w:top w:val="nil"/>
              <w:left w:val="nil"/>
              <w:bottom w:val="nil"/>
              <w:right w:val="nil"/>
            </w:tcBorders>
            <w:shd w:val="clear" w:color="auto" w:fill="auto"/>
            <w:noWrap/>
            <w:tcMar>
              <w:left w:w="43" w:type="dxa"/>
              <w:right w:w="43" w:type="dxa"/>
            </w:tcMar>
            <w:vAlign w:val="center"/>
          </w:tcPr>
          <w:p w14:paraId="6FEF1E59" w14:textId="59302682" w:rsidR="00A32707" w:rsidRDefault="00A32707" w:rsidP="00A32707">
            <w:pPr>
              <w:jc w:val="right"/>
              <w:rPr>
                <w:b/>
                <w:bCs/>
                <w:color w:val="000000"/>
                <w:sz w:val="14"/>
                <w:szCs w:val="14"/>
              </w:rPr>
            </w:pPr>
            <w:r w:rsidRPr="00202C4B">
              <w:rPr>
                <w:b/>
                <w:bCs/>
                <w:color w:val="000000"/>
                <w:sz w:val="14"/>
                <w:szCs w:val="14"/>
              </w:rPr>
              <w:t>275,417</w:t>
            </w:r>
          </w:p>
        </w:tc>
        <w:tc>
          <w:tcPr>
            <w:tcW w:w="720" w:type="dxa"/>
            <w:tcBorders>
              <w:top w:val="nil"/>
              <w:left w:val="nil"/>
              <w:bottom w:val="nil"/>
              <w:right w:val="nil"/>
            </w:tcBorders>
            <w:shd w:val="clear" w:color="auto" w:fill="auto"/>
            <w:tcMar>
              <w:left w:w="43" w:type="dxa"/>
              <w:right w:w="43" w:type="dxa"/>
            </w:tcMar>
            <w:vAlign w:val="center"/>
          </w:tcPr>
          <w:p w14:paraId="436C296E" w14:textId="7495C1AA" w:rsidR="00A32707" w:rsidRDefault="00A32707" w:rsidP="00A32707">
            <w:pPr>
              <w:jc w:val="right"/>
              <w:rPr>
                <w:b/>
                <w:bCs/>
                <w:color w:val="000000"/>
                <w:sz w:val="14"/>
                <w:szCs w:val="14"/>
              </w:rPr>
            </w:pPr>
            <w:r>
              <w:rPr>
                <w:b/>
                <w:bCs/>
                <w:color w:val="000000"/>
                <w:sz w:val="14"/>
                <w:szCs w:val="14"/>
              </w:rPr>
              <w:t>288,339</w:t>
            </w:r>
          </w:p>
        </w:tc>
        <w:tc>
          <w:tcPr>
            <w:tcW w:w="720" w:type="dxa"/>
            <w:tcBorders>
              <w:top w:val="nil"/>
              <w:left w:val="nil"/>
              <w:bottom w:val="nil"/>
              <w:right w:val="nil"/>
            </w:tcBorders>
            <w:shd w:val="clear" w:color="auto" w:fill="auto"/>
            <w:tcMar>
              <w:left w:w="43" w:type="dxa"/>
              <w:right w:w="43" w:type="dxa"/>
            </w:tcMar>
            <w:vAlign w:val="center"/>
          </w:tcPr>
          <w:p w14:paraId="277E266C" w14:textId="4CE008F5" w:rsidR="00A32707" w:rsidRDefault="00A32707" w:rsidP="00A32707">
            <w:pPr>
              <w:jc w:val="right"/>
              <w:rPr>
                <w:b/>
                <w:bCs/>
                <w:color w:val="000000"/>
                <w:sz w:val="14"/>
                <w:szCs w:val="14"/>
              </w:rPr>
            </w:pPr>
            <w:r>
              <w:rPr>
                <w:b/>
                <w:bCs/>
                <w:color w:val="000000"/>
                <w:sz w:val="14"/>
                <w:szCs w:val="14"/>
              </w:rPr>
              <w:t>379,845</w:t>
            </w:r>
          </w:p>
        </w:tc>
        <w:tc>
          <w:tcPr>
            <w:tcW w:w="720" w:type="dxa"/>
            <w:tcBorders>
              <w:top w:val="nil"/>
              <w:left w:val="nil"/>
              <w:bottom w:val="nil"/>
              <w:right w:val="nil"/>
            </w:tcBorders>
            <w:shd w:val="clear" w:color="auto" w:fill="auto"/>
            <w:tcMar>
              <w:left w:w="43" w:type="dxa"/>
              <w:right w:w="43" w:type="dxa"/>
            </w:tcMar>
            <w:vAlign w:val="center"/>
          </w:tcPr>
          <w:p w14:paraId="2D94BF53" w14:textId="49C46CB4" w:rsidR="00A32707" w:rsidRDefault="00A32707" w:rsidP="00A32707">
            <w:pPr>
              <w:jc w:val="right"/>
              <w:rPr>
                <w:b/>
                <w:bCs/>
                <w:color w:val="000000"/>
                <w:sz w:val="14"/>
                <w:szCs w:val="14"/>
              </w:rPr>
            </w:pPr>
            <w:r w:rsidRPr="00285E2B">
              <w:rPr>
                <w:b/>
                <w:bCs/>
                <w:color w:val="000000"/>
                <w:sz w:val="14"/>
                <w:szCs w:val="14"/>
              </w:rPr>
              <w:t>436,333</w:t>
            </w:r>
          </w:p>
        </w:tc>
        <w:tc>
          <w:tcPr>
            <w:tcW w:w="720" w:type="dxa"/>
            <w:tcBorders>
              <w:top w:val="nil"/>
              <w:left w:val="nil"/>
              <w:bottom w:val="nil"/>
              <w:right w:val="nil"/>
            </w:tcBorders>
            <w:shd w:val="clear" w:color="auto" w:fill="auto"/>
            <w:tcMar>
              <w:left w:w="43" w:type="dxa"/>
              <w:right w:w="43" w:type="dxa"/>
            </w:tcMar>
            <w:vAlign w:val="center"/>
          </w:tcPr>
          <w:p w14:paraId="3E7C8E92" w14:textId="0F8B1D18" w:rsidR="00A32707" w:rsidRDefault="00A32707" w:rsidP="00A32707">
            <w:pPr>
              <w:jc w:val="right"/>
              <w:rPr>
                <w:b/>
                <w:bCs/>
                <w:color w:val="000000"/>
                <w:sz w:val="14"/>
                <w:szCs w:val="14"/>
              </w:rPr>
            </w:pPr>
            <w:r w:rsidRPr="00202C4B">
              <w:rPr>
                <w:b/>
                <w:bCs/>
                <w:color w:val="000000"/>
                <w:sz w:val="14"/>
                <w:szCs w:val="14"/>
              </w:rPr>
              <w:t>397,708</w:t>
            </w:r>
          </w:p>
        </w:tc>
        <w:tc>
          <w:tcPr>
            <w:tcW w:w="720" w:type="dxa"/>
            <w:tcBorders>
              <w:top w:val="nil"/>
              <w:left w:val="nil"/>
              <w:bottom w:val="nil"/>
              <w:right w:val="nil"/>
            </w:tcBorders>
            <w:shd w:val="clear" w:color="auto" w:fill="auto"/>
            <w:tcMar>
              <w:left w:w="43" w:type="dxa"/>
              <w:right w:w="43" w:type="dxa"/>
            </w:tcMar>
            <w:vAlign w:val="center"/>
          </w:tcPr>
          <w:p w14:paraId="4B765274" w14:textId="296491E2" w:rsidR="00A32707" w:rsidRDefault="00A32707" w:rsidP="00A32707">
            <w:pPr>
              <w:jc w:val="right"/>
              <w:rPr>
                <w:b/>
                <w:bCs/>
                <w:color w:val="000000"/>
                <w:sz w:val="14"/>
                <w:szCs w:val="14"/>
              </w:rPr>
            </w:pPr>
            <w:r w:rsidRPr="00A32707">
              <w:rPr>
                <w:b/>
                <w:bCs/>
                <w:color w:val="000000"/>
                <w:sz w:val="14"/>
                <w:szCs w:val="14"/>
              </w:rPr>
              <w:t>324,399</w:t>
            </w:r>
          </w:p>
        </w:tc>
        <w:tc>
          <w:tcPr>
            <w:tcW w:w="659" w:type="dxa"/>
            <w:tcBorders>
              <w:top w:val="nil"/>
              <w:left w:val="nil"/>
              <w:bottom w:val="nil"/>
              <w:right w:val="nil"/>
            </w:tcBorders>
            <w:shd w:val="clear" w:color="auto" w:fill="auto"/>
            <w:tcMar>
              <w:left w:w="43" w:type="dxa"/>
              <w:right w:w="43" w:type="dxa"/>
            </w:tcMar>
            <w:vAlign w:val="center"/>
          </w:tcPr>
          <w:p w14:paraId="1545F6B2" w14:textId="44D8512D" w:rsidR="00A32707" w:rsidRDefault="00A32707" w:rsidP="00A32707">
            <w:pPr>
              <w:jc w:val="right"/>
              <w:rPr>
                <w:b/>
                <w:bCs/>
                <w:color w:val="000000"/>
                <w:sz w:val="14"/>
                <w:szCs w:val="14"/>
              </w:rPr>
            </w:pPr>
            <w:r w:rsidRPr="00625237">
              <w:rPr>
                <w:b/>
                <w:bCs/>
                <w:color w:val="000000"/>
                <w:sz w:val="14"/>
                <w:szCs w:val="14"/>
              </w:rPr>
              <w:t>299,757</w:t>
            </w:r>
          </w:p>
        </w:tc>
      </w:tr>
      <w:tr w:rsidR="00A32707" w:rsidRPr="00BF4323" w14:paraId="4DFE6C4F" w14:textId="77777777" w:rsidTr="00A32707">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A32707" w:rsidRPr="002B6501" w:rsidRDefault="00A32707" w:rsidP="00A32707">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77777777" w:rsidR="00A32707" w:rsidRDefault="00A32707" w:rsidP="00A32707">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14:paraId="279B8E58" w14:textId="77777777" w:rsidR="00A32707" w:rsidRDefault="00A32707" w:rsidP="00A32707">
            <w:pPr>
              <w:jc w:val="right"/>
              <w:rPr>
                <w:color w:val="000000"/>
                <w:sz w:val="14"/>
                <w:szCs w:val="14"/>
              </w:rPr>
            </w:pPr>
            <w:r>
              <w:rPr>
                <w:color w:val="000000"/>
                <w:sz w:val="14"/>
                <w:szCs w:val="14"/>
              </w:rPr>
              <w:t>2,458,218</w:t>
            </w:r>
          </w:p>
        </w:tc>
        <w:tc>
          <w:tcPr>
            <w:tcW w:w="720" w:type="dxa"/>
            <w:tcBorders>
              <w:top w:val="nil"/>
              <w:left w:val="nil"/>
              <w:bottom w:val="nil"/>
              <w:right w:val="nil"/>
            </w:tcBorders>
            <w:shd w:val="clear" w:color="auto" w:fill="auto"/>
            <w:noWrap/>
            <w:tcMar>
              <w:left w:w="43" w:type="dxa"/>
              <w:right w:w="43" w:type="dxa"/>
            </w:tcMar>
            <w:vAlign w:val="center"/>
          </w:tcPr>
          <w:p w14:paraId="15B08177" w14:textId="313C3E59" w:rsidR="00A32707" w:rsidRDefault="00A32707" w:rsidP="00A32707">
            <w:pPr>
              <w:jc w:val="right"/>
              <w:rPr>
                <w:color w:val="000000"/>
                <w:sz w:val="14"/>
                <w:szCs w:val="14"/>
              </w:rPr>
            </w:pPr>
            <w:r w:rsidRPr="00043360">
              <w:rPr>
                <w:color w:val="000000"/>
                <w:sz w:val="14"/>
                <w:szCs w:val="14"/>
              </w:rPr>
              <w:t>211,100</w:t>
            </w:r>
          </w:p>
        </w:tc>
        <w:tc>
          <w:tcPr>
            <w:tcW w:w="720" w:type="dxa"/>
            <w:tcBorders>
              <w:top w:val="nil"/>
              <w:left w:val="nil"/>
              <w:bottom w:val="nil"/>
              <w:right w:val="nil"/>
            </w:tcBorders>
            <w:shd w:val="clear" w:color="auto" w:fill="auto"/>
            <w:tcMar>
              <w:left w:w="43" w:type="dxa"/>
              <w:right w:w="43" w:type="dxa"/>
            </w:tcMar>
            <w:vAlign w:val="center"/>
          </w:tcPr>
          <w:p w14:paraId="2F636E40" w14:textId="30339B75" w:rsidR="00A32707" w:rsidRDefault="00A32707" w:rsidP="00A32707">
            <w:pPr>
              <w:jc w:val="right"/>
              <w:rPr>
                <w:color w:val="000000"/>
                <w:sz w:val="14"/>
                <w:szCs w:val="14"/>
              </w:rPr>
            </w:pPr>
            <w:r>
              <w:rPr>
                <w:color w:val="000000"/>
                <w:sz w:val="14"/>
                <w:szCs w:val="14"/>
              </w:rPr>
              <w:t>238,107</w:t>
            </w:r>
          </w:p>
        </w:tc>
        <w:tc>
          <w:tcPr>
            <w:tcW w:w="720" w:type="dxa"/>
            <w:tcBorders>
              <w:top w:val="nil"/>
              <w:left w:val="nil"/>
              <w:bottom w:val="nil"/>
              <w:right w:val="nil"/>
            </w:tcBorders>
            <w:shd w:val="clear" w:color="auto" w:fill="auto"/>
            <w:tcMar>
              <w:left w:w="43" w:type="dxa"/>
              <w:right w:w="43" w:type="dxa"/>
            </w:tcMar>
            <w:vAlign w:val="center"/>
          </w:tcPr>
          <w:p w14:paraId="148953B0" w14:textId="7B919543" w:rsidR="00A32707" w:rsidRDefault="00A32707" w:rsidP="00A32707">
            <w:pPr>
              <w:jc w:val="right"/>
              <w:rPr>
                <w:color w:val="000000"/>
                <w:sz w:val="14"/>
                <w:szCs w:val="14"/>
              </w:rPr>
            </w:pPr>
            <w:r>
              <w:rPr>
                <w:color w:val="000000"/>
                <w:sz w:val="14"/>
                <w:szCs w:val="14"/>
              </w:rPr>
              <w:t>277,056</w:t>
            </w:r>
          </w:p>
        </w:tc>
        <w:tc>
          <w:tcPr>
            <w:tcW w:w="720" w:type="dxa"/>
            <w:tcBorders>
              <w:top w:val="nil"/>
              <w:left w:val="nil"/>
              <w:bottom w:val="nil"/>
              <w:right w:val="nil"/>
            </w:tcBorders>
            <w:shd w:val="clear" w:color="auto" w:fill="auto"/>
            <w:tcMar>
              <w:left w:w="43" w:type="dxa"/>
              <w:right w:w="43" w:type="dxa"/>
            </w:tcMar>
            <w:vAlign w:val="center"/>
          </w:tcPr>
          <w:p w14:paraId="735C3085" w14:textId="1B181E22" w:rsidR="00A32707" w:rsidRDefault="00A32707" w:rsidP="00A32707">
            <w:pPr>
              <w:jc w:val="right"/>
              <w:rPr>
                <w:color w:val="000000"/>
                <w:sz w:val="14"/>
                <w:szCs w:val="14"/>
              </w:rPr>
            </w:pPr>
            <w:r w:rsidRPr="00E447FF">
              <w:rPr>
                <w:color w:val="000000"/>
                <w:sz w:val="14"/>
                <w:szCs w:val="14"/>
              </w:rPr>
              <w:t>375,276</w:t>
            </w:r>
          </w:p>
        </w:tc>
        <w:tc>
          <w:tcPr>
            <w:tcW w:w="720" w:type="dxa"/>
            <w:tcBorders>
              <w:top w:val="nil"/>
              <w:left w:val="nil"/>
              <w:bottom w:val="nil"/>
              <w:right w:val="nil"/>
            </w:tcBorders>
            <w:shd w:val="clear" w:color="auto" w:fill="auto"/>
            <w:tcMar>
              <w:left w:w="43" w:type="dxa"/>
              <w:right w:w="43" w:type="dxa"/>
            </w:tcMar>
            <w:vAlign w:val="center"/>
          </w:tcPr>
          <w:p w14:paraId="32BE5740" w14:textId="0748BC52" w:rsidR="00A32707" w:rsidRDefault="00A32707" w:rsidP="00A32707">
            <w:pPr>
              <w:jc w:val="right"/>
              <w:rPr>
                <w:color w:val="000000"/>
                <w:sz w:val="14"/>
                <w:szCs w:val="14"/>
              </w:rPr>
            </w:pPr>
            <w:r w:rsidRPr="00043360">
              <w:rPr>
                <w:color w:val="000000"/>
                <w:sz w:val="14"/>
                <w:szCs w:val="14"/>
              </w:rPr>
              <w:t>321,488</w:t>
            </w:r>
          </w:p>
        </w:tc>
        <w:tc>
          <w:tcPr>
            <w:tcW w:w="720" w:type="dxa"/>
            <w:tcBorders>
              <w:top w:val="nil"/>
              <w:left w:val="nil"/>
              <w:right w:val="nil"/>
            </w:tcBorders>
            <w:shd w:val="clear" w:color="auto" w:fill="auto"/>
            <w:tcMar>
              <w:left w:w="43" w:type="dxa"/>
              <w:right w:w="43" w:type="dxa"/>
            </w:tcMar>
            <w:vAlign w:val="center"/>
          </w:tcPr>
          <w:p w14:paraId="4B2612AF" w14:textId="123D5429" w:rsidR="00A32707" w:rsidRPr="00E447FF" w:rsidRDefault="00A32707" w:rsidP="00A32707">
            <w:pPr>
              <w:jc w:val="right"/>
              <w:rPr>
                <w:color w:val="000000"/>
                <w:sz w:val="14"/>
                <w:szCs w:val="14"/>
              </w:rPr>
            </w:pPr>
            <w:r w:rsidRPr="00A32707">
              <w:rPr>
                <w:color w:val="000000"/>
                <w:sz w:val="14"/>
                <w:szCs w:val="14"/>
              </w:rPr>
              <w:t>312,573</w:t>
            </w:r>
          </w:p>
        </w:tc>
        <w:tc>
          <w:tcPr>
            <w:tcW w:w="659" w:type="dxa"/>
            <w:tcBorders>
              <w:top w:val="nil"/>
              <w:left w:val="nil"/>
              <w:bottom w:val="nil"/>
              <w:right w:val="nil"/>
            </w:tcBorders>
            <w:shd w:val="clear" w:color="auto" w:fill="auto"/>
            <w:tcMar>
              <w:left w:w="43" w:type="dxa"/>
              <w:right w:w="43" w:type="dxa"/>
            </w:tcMar>
            <w:vAlign w:val="center"/>
          </w:tcPr>
          <w:p w14:paraId="0EA794A6" w14:textId="39AF033D" w:rsidR="00A32707" w:rsidRPr="00E447FF" w:rsidRDefault="00A32707" w:rsidP="00A32707">
            <w:pPr>
              <w:jc w:val="right"/>
              <w:rPr>
                <w:color w:val="000000"/>
                <w:sz w:val="14"/>
                <w:szCs w:val="14"/>
              </w:rPr>
            </w:pPr>
            <w:r w:rsidRPr="00625237">
              <w:rPr>
                <w:color w:val="000000"/>
                <w:sz w:val="14"/>
                <w:szCs w:val="14"/>
              </w:rPr>
              <w:t>273,978</w:t>
            </w:r>
          </w:p>
        </w:tc>
      </w:tr>
      <w:tr w:rsidR="00A32707" w:rsidRPr="00BF4323" w14:paraId="4CC0CE14"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A32707" w:rsidRPr="002B6501" w:rsidRDefault="00A32707" w:rsidP="00A32707">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77777777" w:rsidR="00A32707" w:rsidRDefault="00A32707" w:rsidP="00A32707">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14:paraId="523F0A10" w14:textId="77777777" w:rsidR="00A32707" w:rsidRDefault="00A32707" w:rsidP="00A32707">
            <w:pPr>
              <w:jc w:val="right"/>
              <w:rPr>
                <w:color w:val="000000"/>
                <w:sz w:val="14"/>
                <w:szCs w:val="14"/>
              </w:rPr>
            </w:pPr>
            <w:r>
              <w:rPr>
                <w:color w:val="000000"/>
                <w:sz w:val="14"/>
                <w:szCs w:val="14"/>
              </w:rPr>
              <w:t>513,625</w:t>
            </w:r>
          </w:p>
        </w:tc>
        <w:tc>
          <w:tcPr>
            <w:tcW w:w="720" w:type="dxa"/>
            <w:tcBorders>
              <w:top w:val="nil"/>
              <w:left w:val="nil"/>
              <w:bottom w:val="nil"/>
              <w:right w:val="nil"/>
            </w:tcBorders>
            <w:shd w:val="clear" w:color="auto" w:fill="auto"/>
            <w:noWrap/>
            <w:tcMar>
              <w:left w:w="43" w:type="dxa"/>
              <w:right w:w="43" w:type="dxa"/>
            </w:tcMar>
            <w:vAlign w:val="center"/>
          </w:tcPr>
          <w:p w14:paraId="5771F415" w14:textId="36BEB637" w:rsidR="00A32707" w:rsidRDefault="00A32707" w:rsidP="00A32707">
            <w:pPr>
              <w:jc w:val="right"/>
              <w:rPr>
                <w:color w:val="000000"/>
                <w:sz w:val="14"/>
                <w:szCs w:val="14"/>
              </w:rPr>
            </w:pPr>
            <w:r w:rsidRPr="009C27ED">
              <w:rPr>
                <w:color w:val="000000"/>
                <w:sz w:val="14"/>
                <w:szCs w:val="14"/>
              </w:rPr>
              <w:t>61,948</w:t>
            </w:r>
          </w:p>
        </w:tc>
        <w:tc>
          <w:tcPr>
            <w:tcW w:w="720" w:type="dxa"/>
            <w:tcBorders>
              <w:top w:val="nil"/>
              <w:left w:val="nil"/>
              <w:bottom w:val="nil"/>
              <w:right w:val="nil"/>
            </w:tcBorders>
            <w:shd w:val="clear" w:color="auto" w:fill="auto"/>
            <w:tcMar>
              <w:left w:w="43" w:type="dxa"/>
              <w:right w:w="43" w:type="dxa"/>
            </w:tcMar>
            <w:vAlign w:val="center"/>
          </w:tcPr>
          <w:p w14:paraId="49ADB586" w14:textId="46DFA55B" w:rsidR="00A32707" w:rsidRDefault="00A32707" w:rsidP="00A32707">
            <w:pPr>
              <w:jc w:val="right"/>
              <w:rPr>
                <w:color w:val="000000"/>
                <w:sz w:val="14"/>
                <w:szCs w:val="14"/>
              </w:rPr>
            </w:pPr>
            <w:r>
              <w:rPr>
                <w:color w:val="000000"/>
                <w:sz w:val="14"/>
                <w:szCs w:val="14"/>
              </w:rPr>
              <w:t>50,130</w:t>
            </w:r>
          </w:p>
        </w:tc>
        <w:tc>
          <w:tcPr>
            <w:tcW w:w="720" w:type="dxa"/>
            <w:tcBorders>
              <w:top w:val="nil"/>
              <w:left w:val="nil"/>
              <w:bottom w:val="nil"/>
              <w:right w:val="nil"/>
            </w:tcBorders>
            <w:shd w:val="clear" w:color="auto" w:fill="auto"/>
            <w:tcMar>
              <w:left w:w="43" w:type="dxa"/>
              <w:right w:w="43" w:type="dxa"/>
            </w:tcMar>
            <w:vAlign w:val="center"/>
          </w:tcPr>
          <w:p w14:paraId="2819C51A" w14:textId="14FE3122" w:rsidR="00A32707" w:rsidRDefault="00A32707" w:rsidP="00A32707">
            <w:pPr>
              <w:jc w:val="right"/>
              <w:rPr>
                <w:color w:val="000000"/>
                <w:sz w:val="14"/>
                <w:szCs w:val="14"/>
              </w:rPr>
            </w:pPr>
            <w:r>
              <w:rPr>
                <w:color w:val="000000"/>
                <w:sz w:val="14"/>
                <w:szCs w:val="14"/>
              </w:rPr>
              <w:t>102,022</w:t>
            </w:r>
          </w:p>
        </w:tc>
        <w:tc>
          <w:tcPr>
            <w:tcW w:w="720" w:type="dxa"/>
            <w:tcBorders>
              <w:top w:val="nil"/>
              <w:left w:val="nil"/>
              <w:bottom w:val="nil"/>
              <w:right w:val="nil"/>
            </w:tcBorders>
            <w:shd w:val="clear" w:color="auto" w:fill="auto"/>
            <w:tcMar>
              <w:left w:w="43" w:type="dxa"/>
              <w:right w:w="43" w:type="dxa"/>
            </w:tcMar>
            <w:vAlign w:val="center"/>
          </w:tcPr>
          <w:p w14:paraId="7FAB2DBD" w14:textId="76AF906F" w:rsidR="00A32707" w:rsidRDefault="00A32707" w:rsidP="00A32707">
            <w:pPr>
              <w:jc w:val="right"/>
              <w:rPr>
                <w:color w:val="000000"/>
                <w:sz w:val="14"/>
                <w:szCs w:val="14"/>
              </w:rPr>
            </w:pPr>
            <w:r w:rsidRPr="00E447FF">
              <w:rPr>
                <w:color w:val="000000"/>
                <w:sz w:val="14"/>
                <w:szCs w:val="14"/>
              </w:rPr>
              <w:t>59,224</w:t>
            </w:r>
          </w:p>
        </w:tc>
        <w:tc>
          <w:tcPr>
            <w:tcW w:w="720" w:type="dxa"/>
            <w:tcBorders>
              <w:top w:val="nil"/>
              <w:left w:val="nil"/>
              <w:bottom w:val="nil"/>
              <w:right w:val="nil"/>
            </w:tcBorders>
            <w:shd w:val="clear" w:color="auto" w:fill="auto"/>
            <w:tcMar>
              <w:left w:w="43" w:type="dxa"/>
              <w:right w:w="43" w:type="dxa"/>
            </w:tcMar>
            <w:vAlign w:val="center"/>
          </w:tcPr>
          <w:p w14:paraId="6506ADCF" w14:textId="4844DD2C" w:rsidR="00A32707" w:rsidRDefault="00A32707" w:rsidP="00A32707">
            <w:pPr>
              <w:jc w:val="right"/>
              <w:rPr>
                <w:color w:val="000000"/>
                <w:sz w:val="14"/>
                <w:szCs w:val="14"/>
              </w:rPr>
            </w:pPr>
            <w:r w:rsidRPr="009C27ED">
              <w:rPr>
                <w:color w:val="000000"/>
                <w:sz w:val="14"/>
                <w:szCs w:val="14"/>
              </w:rPr>
              <w:t>74,088</w:t>
            </w:r>
          </w:p>
        </w:tc>
        <w:tc>
          <w:tcPr>
            <w:tcW w:w="720" w:type="dxa"/>
            <w:tcBorders>
              <w:top w:val="nil"/>
              <w:left w:val="nil"/>
              <w:bottom w:val="nil"/>
              <w:right w:val="nil"/>
            </w:tcBorders>
            <w:shd w:val="clear" w:color="auto" w:fill="auto"/>
            <w:tcMar>
              <w:left w:w="43" w:type="dxa"/>
              <w:right w:w="43" w:type="dxa"/>
            </w:tcMar>
            <w:vAlign w:val="center"/>
          </w:tcPr>
          <w:p w14:paraId="4C46CBAB" w14:textId="709FB02B" w:rsidR="00A32707" w:rsidRDefault="00A32707" w:rsidP="00A32707">
            <w:pPr>
              <w:jc w:val="right"/>
              <w:rPr>
                <w:color w:val="000000"/>
                <w:sz w:val="14"/>
                <w:szCs w:val="14"/>
              </w:rPr>
            </w:pPr>
            <w:r w:rsidRPr="00A32707">
              <w:rPr>
                <w:color w:val="000000"/>
                <w:sz w:val="14"/>
                <w:szCs w:val="14"/>
              </w:rPr>
              <w:t>10,528</w:t>
            </w:r>
          </w:p>
        </w:tc>
        <w:tc>
          <w:tcPr>
            <w:tcW w:w="659" w:type="dxa"/>
            <w:tcBorders>
              <w:top w:val="nil"/>
              <w:left w:val="nil"/>
              <w:right w:val="nil"/>
            </w:tcBorders>
            <w:shd w:val="clear" w:color="auto" w:fill="auto"/>
            <w:tcMar>
              <w:left w:w="43" w:type="dxa"/>
              <w:right w:w="43" w:type="dxa"/>
            </w:tcMar>
            <w:vAlign w:val="center"/>
          </w:tcPr>
          <w:p w14:paraId="5300476C" w14:textId="146D4928" w:rsidR="00A32707" w:rsidRDefault="00A32707" w:rsidP="00A32707">
            <w:pPr>
              <w:jc w:val="right"/>
              <w:rPr>
                <w:color w:val="000000"/>
                <w:sz w:val="14"/>
                <w:szCs w:val="14"/>
              </w:rPr>
            </w:pPr>
            <w:r w:rsidRPr="00625237">
              <w:rPr>
                <w:color w:val="000000"/>
                <w:sz w:val="14"/>
                <w:szCs w:val="14"/>
              </w:rPr>
              <w:t>25,645</w:t>
            </w:r>
          </w:p>
        </w:tc>
      </w:tr>
      <w:tr w:rsidR="00A32707" w:rsidRPr="00BF4323" w14:paraId="5BCE49B7"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A32707" w:rsidRPr="002B6501" w:rsidRDefault="00A32707" w:rsidP="00A32707">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77777777" w:rsidR="00A32707" w:rsidRDefault="00A32707" w:rsidP="00A32707">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14:paraId="237027C1" w14:textId="77777777" w:rsidR="00A32707" w:rsidRDefault="00A32707" w:rsidP="00A32707">
            <w:pPr>
              <w:jc w:val="right"/>
              <w:rPr>
                <w:color w:val="000000"/>
                <w:sz w:val="14"/>
                <w:szCs w:val="14"/>
              </w:rPr>
            </w:pPr>
            <w:r>
              <w:rPr>
                <w:color w:val="000000"/>
                <w:sz w:val="14"/>
                <w:szCs w:val="14"/>
              </w:rPr>
              <w:t>15,540</w:t>
            </w:r>
          </w:p>
        </w:tc>
        <w:tc>
          <w:tcPr>
            <w:tcW w:w="720" w:type="dxa"/>
            <w:tcBorders>
              <w:top w:val="nil"/>
              <w:left w:val="nil"/>
              <w:bottom w:val="nil"/>
              <w:right w:val="nil"/>
            </w:tcBorders>
            <w:shd w:val="clear" w:color="auto" w:fill="auto"/>
            <w:noWrap/>
            <w:tcMar>
              <w:left w:w="43" w:type="dxa"/>
              <w:right w:w="43" w:type="dxa"/>
            </w:tcMar>
            <w:vAlign w:val="center"/>
          </w:tcPr>
          <w:p w14:paraId="20B1C9B1" w14:textId="236C2135" w:rsidR="00A32707" w:rsidRDefault="00A32707" w:rsidP="00A32707">
            <w:pPr>
              <w:jc w:val="right"/>
              <w:rPr>
                <w:color w:val="000000"/>
                <w:sz w:val="14"/>
                <w:szCs w:val="14"/>
              </w:rPr>
            </w:pPr>
            <w:r w:rsidRPr="009C27ED">
              <w:rPr>
                <w:color w:val="000000"/>
                <w:sz w:val="14"/>
                <w:szCs w:val="14"/>
              </w:rPr>
              <w:t>2,369</w:t>
            </w:r>
          </w:p>
        </w:tc>
        <w:tc>
          <w:tcPr>
            <w:tcW w:w="720" w:type="dxa"/>
            <w:tcBorders>
              <w:top w:val="nil"/>
              <w:left w:val="nil"/>
              <w:bottom w:val="nil"/>
              <w:right w:val="nil"/>
            </w:tcBorders>
            <w:shd w:val="clear" w:color="auto" w:fill="auto"/>
            <w:tcMar>
              <w:left w:w="43" w:type="dxa"/>
              <w:right w:w="43" w:type="dxa"/>
            </w:tcMar>
            <w:vAlign w:val="center"/>
          </w:tcPr>
          <w:p w14:paraId="5F935614" w14:textId="0CD76356" w:rsidR="00A32707" w:rsidRDefault="00A32707" w:rsidP="00A32707">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14:paraId="325A21BF" w14:textId="06DBFA3C" w:rsidR="00A32707" w:rsidRDefault="00A32707" w:rsidP="00A32707">
            <w:pPr>
              <w:jc w:val="right"/>
              <w:rPr>
                <w:color w:val="000000"/>
                <w:sz w:val="14"/>
                <w:szCs w:val="14"/>
              </w:rPr>
            </w:pPr>
            <w:r>
              <w:rPr>
                <w:color w:val="000000"/>
                <w:sz w:val="14"/>
                <w:szCs w:val="14"/>
              </w:rPr>
              <w:t>767</w:t>
            </w:r>
          </w:p>
        </w:tc>
        <w:tc>
          <w:tcPr>
            <w:tcW w:w="720" w:type="dxa"/>
            <w:tcBorders>
              <w:top w:val="nil"/>
              <w:left w:val="nil"/>
              <w:bottom w:val="nil"/>
              <w:right w:val="nil"/>
            </w:tcBorders>
            <w:shd w:val="clear" w:color="auto" w:fill="auto"/>
            <w:tcMar>
              <w:left w:w="43" w:type="dxa"/>
              <w:right w:w="43" w:type="dxa"/>
            </w:tcMar>
            <w:vAlign w:val="center"/>
          </w:tcPr>
          <w:p w14:paraId="46CD661E" w14:textId="401B7C28" w:rsidR="00A32707" w:rsidRDefault="00A32707" w:rsidP="00A32707">
            <w:pPr>
              <w:jc w:val="right"/>
              <w:rPr>
                <w:color w:val="000000"/>
                <w:sz w:val="14"/>
                <w:szCs w:val="14"/>
              </w:rPr>
            </w:pPr>
            <w:r w:rsidRPr="00E447FF">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14:paraId="50D35C8C" w14:textId="7976D262" w:rsidR="00A32707" w:rsidRDefault="00A32707" w:rsidP="00A32707">
            <w:pPr>
              <w:jc w:val="right"/>
              <w:rPr>
                <w:color w:val="000000"/>
                <w:sz w:val="14"/>
                <w:szCs w:val="14"/>
              </w:rPr>
            </w:pPr>
            <w:r w:rsidRPr="009C27ED">
              <w:rPr>
                <w:color w:val="000000"/>
                <w:sz w:val="14"/>
                <w:szCs w:val="14"/>
              </w:rPr>
              <w:t>2,132</w:t>
            </w:r>
          </w:p>
        </w:tc>
        <w:tc>
          <w:tcPr>
            <w:tcW w:w="720" w:type="dxa"/>
            <w:tcBorders>
              <w:top w:val="nil"/>
              <w:left w:val="nil"/>
              <w:right w:val="nil"/>
            </w:tcBorders>
            <w:shd w:val="clear" w:color="auto" w:fill="auto"/>
            <w:tcMar>
              <w:left w:w="43" w:type="dxa"/>
              <w:right w:w="43" w:type="dxa"/>
            </w:tcMar>
            <w:vAlign w:val="center"/>
          </w:tcPr>
          <w:p w14:paraId="579243EB" w14:textId="39364EB8" w:rsidR="00A32707" w:rsidRDefault="00A32707" w:rsidP="00A32707">
            <w:pPr>
              <w:jc w:val="right"/>
              <w:rPr>
                <w:color w:val="000000"/>
                <w:sz w:val="14"/>
                <w:szCs w:val="14"/>
              </w:rPr>
            </w:pPr>
            <w:r w:rsidRPr="00A32707">
              <w:rPr>
                <w:color w:val="000000"/>
                <w:sz w:val="14"/>
                <w:szCs w:val="14"/>
              </w:rPr>
              <w:t>1,298</w:t>
            </w:r>
          </w:p>
        </w:tc>
        <w:tc>
          <w:tcPr>
            <w:tcW w:w="659" w:type="dxa"/>
            <w:tcBorders>
              <w:top w:val="nil"/>
              <w:left w:val="nil"/>
              <w:right w:val="nil"/>
            </w:tcBorders>
            <w:shd w:val="clear" w:color="auto" w:fill="auto"/>
            <w:tcMar>
              <w:left w:w="43" w:type="dxa"/>
              <w:right w:w="43" w:type="dxa"/>
            </w:tcMar>
            <w:vAlign w:val="center"/>
          </w:tcPr>
          <w:p w14:paraId="21447F24" w14:textId="3F9C3E20" w:rsidR="00A32707" w:rsidRDefault="00A32707" w:rsidP="00A32707">
            <w:pPr>
              <w:jc w:val="right"/>
              <w:rPr>
                <w:color w:val="000000"/>
                <w:sz w:val="14"/>
                <w:szCs w:val="14"/>
              </w:rPr>
            </w:pPr>
            <w:r w:rsidRPr="00625237">
              <w:rPr>
                <w:color w:val="000000"/>
                <w:sz w:val="14"/>
                <w:szCs w:val="14"/>
              </w:rPr>
              <w:t>134</w:t>
            </w:r>
          </w:p>
        </w:tc>
      </w:tr>
      <w:tr w:rsidR="00A32707" w:rsidRPr="00BF4323" w14:paraId="71FBEE81"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A32707" w:rsidRPr="002B6501" w:rsidRDefault="00A32707" w:rsidP="00A32707">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77777777" w:rsidR="00A32707" w:rsidRDefault="00A32707" w:rsidP="00A32707">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14:paraId="6D1C8BB2" w14:textId="77777777" w:rsidR="00A32707" w:rsidRDefault="00A32707" w:rsidP="00A32707">
            <w:pPr>
              <w:jc w:val="right"/>
              <w:rPr>
                <w:b/>
                <w:bCs/>
                <w:color w:val="000000"/>
                <w:sz w:val="14"/>
                <w:szCs w:val="14"/>
              </w:rPr>
            </w:pPr>
            <w:r>
              <w:rPr>
                <w:b/>
                <w:bCs/>
                <w:color w:val="000000"/>
                <w:sz w:val="14"/>
                <w:szCs w:val="14"/>
              </w:rPr>
              <w:t>11,357,853</w:t>
            </w:r>
          </w:p>
        </w:tc>
        <w:tc>
          <w:tcPr>
            <w:tcW w:w="720" w:type="dxa"/>
            <w:tcBorders>
              <w:top w:val="nil"/>
              <w:left w:val="nil"/>
              <w:bottom w:val="nil"/>
              <w:right w:val="nil"/>
            </w:tcBorders>
            <w:shd w:val="clear" w:color="auto" w:fill="auto"/>
            <w:noWrap/>
            <w:tcMar>
              <w:left w:w="43" w:type="dxa"/>
              <w:right w:w="43" w:type="dxa"/>
            </w:tcMar>
            <w:vAlign w:val="center"/>
          </w:tcPr>
          <w:p w14:paraId="7B28105D" w14:textId="47EF75D3" w:rsidR="00A32707" w:rsidRDefault="00A32707" w:rsidP="00A32707">
            <w:pPr>
              <w:jc w:val="right"/>
              <w:rPr>
                <w:b/>
                <w:bCs/>
                <w:color w:val="000000"/>
                <w:sz w:val="14"/>
                <w:szCs w:val="14"/>
              </w:rPr>
            </w:pPr>
            <w:r w:rsidRPr="003752D1">
              <w:rPr>
                <w:b/>
                <w:bCs/>
                <w:color w:val="000000"/>
                <w:sz w:val="14"/>
                <w:szCs w:val="14"/>
              </w:rPr>
              <w:t>869,288</w:t>
            </w:r>
          </w:p>
        </w:tc>
        <w:tc>
          <w:tcPr>
            <w:tcW w:w="720" w:type="dxa"/>
            <w:tcBorders>
              <w:top w:val="nil"/>
              <w:left w:val="nil"/>
              <w:bottom w:val="nil"/>
              <w:right w:val="nil"/>
            </w:tcBorders>
            <w:shd w:val="clear" w:color="auto" w:fill="auto"/>
            <w:tcMar>
              <w:left w:w="43" w:type="dxa"/>
              <w:right w:w="43" w:type="dxa"/>
            </w:tcMar>
            <w:vAlign w:val="center"/>
          </w:tcPr>
          <w:p w14:paraId="4B08C4C8" w14:textId="3E0A9476" w:rsidR="00A32707" w:rsidRDefault="00A32707" w:rsidP="00A32707">
            <w:pPr>
              <w:jc w:val="right"/>
              <w:rPr>
                <w:b/>
                <w:bCs/>
                <w:color w:val="000000"/>
                <w:sz w:val="14"/>
                <w:szCs w:val="14"/>
              </w:rPr>
            </w:pPr>
            <w:r>
              <w:rPr>
                <w:b/>
                <w:bCs/>
                <w:color w:val="000000"/>
                <w:sz w:val="14"/>
                <w:szCs w:val="14"/>
              </w:rPr>
              <w:t>804,850</w:t>
            </w:r>
          </w:p>
        </w:tc>
        <w:tc>
          <w:tcPr>
            <w:tcW w:w="720" w:type="dxa"/>
            <w:tcBorders>
              <w:top w:val="nil"/>
              <w:left w:val="nil"/>
              <w:bottom w:val="nil"/>
              <w:right w:val="nil"/>
            </w:tcBorders>
            <w:shd w:val="clear" w:color="auto" w:fill="auto"/>
            <w:tcMar>
              <w:left w:w="43" w:type="dxa"/>
              <w:right w:w="43" w:type="dxa"/>
            </w:tcMar>
            <w:vAlign w:val="center"/>
          </w:tcPr>
          <w:p w14:paraId="2A721662" w14:textId="2EB17889" w:rsidR="00A32707" w:rsidRDefault="00A32707" w:rsidP="00A32707">
            <w:pPr>
              <w:jc w:val="right"/>
              <w:rPr>
                <w:b/>
                <w:bCs/>
                <w:color w:val="000000"/>
                <w:sz w:val="14"/>
                <w:szCs w:val="14"/>
              </w:rPr>
            </w:pPr>
            <w:r>
              <w:rPr>
                <w:b/>
                <w:bCs/>
                <w:color w:val="000000"/>
                <w:sz w:val="14"/>
                <w:szCs w:val="14"/>
              </w:rPr>
              <w:t>1,604,338</w:t>
            </w:r>
          </w:p>
        </w:tc>
        <w:tc>
          <w:tcPr>
            <w:tcW w:w="720" w:type="dxa"/>
            <w:tcBorders>
              <w:top w:val="nil"/>
              <w:left w:val="nil"/>
              <w:bottom w:val="nil"/>
              <w:right w:val="nil"/>
            </w:tcBorders>
            <w:shd w:val="clear" w:color="auto" w:fill="auto"/>
            <w:tcMar>
              <w:left w:w="43" w:type="dxa"/>
              <w:right w:w="43" w:type="dxa"/>
            </w:tcMar>
            <w:vAlign w:val="center"/>
          </w:tcPr>
          <w:p w14:paraId="75D16C63" w14:textId="6969E47A" w:rsidR="00A32707" w:rsidRDefault="00A32707" w:rsidP="00A32707">
            <w:pPr>
              <w:jc w:val="right"/>
              <w:rPr>
                <w:b/>
                <w:bCs/>
                <w:color w:val="000000"/>
                <w:sz w:val="14"/>
                <w:szCs w:val="14"/>
              </w:rPr>
            </w:pPr>
            <w:r w:rsidRPr="00E447FF">
              <w:rPr>
                <w:b/>
                <w:bCs/>
                <w:color w:val="000000"/>
                <w:sz w:val="14"/>
                <w:szCs w:val="14"/>
              </w:rPr>
              <w:t>2,182,562</w:t>
            </w:r>
          </w:p>
        </w:tc>
        <w:tc>
          <w:tcPr>
            <w:tcW w:w="720" w:type="dxa"/>
            <w:tcBorders>
              <w:top w:val="nil"/>
              <w:left w:val="nil"/>
              <w:bottom w:val="nil"/>
              <w:right w:val="nil"/>
            </w:tcBorders>
            <w:shd w:val="clear" w:color="auto" w:fill="auto"/>
            <w:tcMar>
              <w:left w:w="43" w:type="dxa"/>
              <w:right w:w="43" w:type="dxa"/>
            </w:tcMar>
            <w:vAlign w:val="center"/>
          </w:tcPr>
          <w:p w14:paraId="7E381A68" w14:textId="1E6F0BD1" w:rsidR="00A32707" w:rsidRDefault="00A32707" w:rsidP="00A32707">
            <w:pPr>
              <w:jc w:val="right"/>
              <w:rPr>
                <w:b/>
                <w:bCs/>
                <w:color w:val="000000"/>
                <w:sz w:val="14"/>
                <w:szCs w:val="14"/>
              </w:rPr>
            </w:pPr>
            <w:r w:rsidRPr="003752D1">
              <w:rPr>
                <w:b/>
                <w:bCs/>
                <w:color w:val="000000"/>
                <w:sz w:val="14"/>
                <w:szCs w:val="14"/>
              </w:rPr>
              <w:t>1,801,918</w:t>
            </w:r>
          </w:p>
        </w:tc>
        <w:tc>
          <w:tcPr>
            <w:tcW w:w="720" w:type="dxa"/>
            <w:tcBorders>
              <w:top w:val="nil"/>
              <w:left w:val="nil"/>
              <w:bottom w:val="nil"/>
              <w:right w:val="nil"/>
            </w:tcBorders>
            <w:shd w:val="clear" w:color="auto" w:fill="auto"/>
            <w:tcMar>
              <w:left w:w="43" w:type="dxa"/>
              <w:right w:w="43" w:type="dxa"/>
            </w:tcMar>
            <w:vAlign w:val="center"/>
          </w:tcPr>
          <w:p w14:paraId="4959FF24" w14:textId="56350642" w:rsidR="00A32707" w:rsidRDefault="00A32707" w:rsidP="00A32707">
            <w:pPr>
              <w:jc w:val="right"/>
              <w:rPr>
                <w:b/>
                <w:bCs/>
                <w:color w:val="000000"/>
                <w:sz w:val="14"/>
                <w:szCs w:val="14"/>
              </w:rPr>
            </w:pPr>
            <w:r w:rsidRPr="00A32707">
              <w:rPr>
                <w:b/>
                <w:bCs/>
                <w:color w:val="000000"/>
                <w:sz w:val="14"/>
                <w:szCs w:val="14"/>
              </w:rPr>
              <w:t>1,514,244</w:t>
            </w:r>
          </w:p>
        </w:tc>
        <w:tc>
          <w:tcPr>
            <w:tcW w:w="659" w:type="dxa"/>
            <w:tcBorders>
              <w:top w:val="nil"/>
              <w:left w:val="nil"/>
              <w:bottom w:val="nil"/>
              <w:right w:val="nil"/>
            </w:tcBorders>
            <w:shd w:val="clear" w:color="auto" w:fill="auto"/>
            <w:tcMar>
              <w:left w:w="43" w:type="dxa"/>
              <w:right w:w="43" w:type="dxa"/>
            </w:tcMar>
            <w:vAlign w:val="center"/>
          </w:tcPr>
          <w:p w14:paraId="1C9DEF8E" w14:textId="5016FBC3" w:rsidR="00A32707" w:rsidRDefault="00A32707" w:rsidP="00A32707">
            <w:pPr>
              <w:jc w:val="right"/>
              <w:rPr>
                <w:b/>
                <w:bCs/>
                <w:color w:val="000000"/>
                <w:sz w:val="14"/>
                <w:szCs w:val="14"/>
              </w:rPr>
            </w:pPr>
            <w:r w:rsidRPr="00625237">
              <w:rPr>
                <w:b/>
                <w:bCs/>
                <w:color w:val="000000"/>
                <w:sz w:val="14"/>
                <w:szCs w:val="14"/>
              </w:rPr>
              <w:t>1,245,404</w:t>
            </w:r>
          </w:p>
        </w:tc>
      </w:tr>
      <w:tr w:rsidR="00A32707" w:rsidRPr="00BF4323" w14:paraId="0D836595"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A32707" w:rsidRPr="002B6501" w:rsidRDefault="00A32707" w:rsidP="00A32707">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7777777" w:rsidR="00A32707" w:rsidRDefault="00A32707" w:rsidP="00A32707">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14:paraId="745B4994" w14:textId="77777777" w:rsidR="00A32707" w:rsidRDefault="00A32707" w:rsidP="00A32707">
            <w:pPr>
              <w:jc w:val="right"/>
              <w:rPr>
                <w:color w:val="000000"/>
                <w:sz w:val="14"/>
                <w:szCs w:val="14"/>
              </w:rPr>
            </w:pPr>
            <w:r>
              <w:rPr>
                <w:color w:val="000000"/>
                <w:sz w:val="14"/>
                <w:szCs w:val="14"/>
              </w:rPr>
              <w:t>5,160,138</w:t>
            </w:r>
          </w:p>
        </w:tc>
        <w:tc>
          <w:tcPr>
            <w:tcW w:w="720" w:type="dxa"/>
            <w:tcBorders>
              <w:top w:val="nil"/>
              <w:left w:val="nil"/>
              <w:bottom w:val="nil"/>
              <w:right w:val="nil"/>
            </w:tcBorders>
            <w:shd w:val="clear" w:color="auto" w:fill="auto"/>
            <w:noWrap/>
            <w:tcMar>
              <w:left w:w="43" w:type="dxa"/>
              <w:right w:w="43" w:type="dxa"/>
            </w:tcMar>
            <w:vAlign w:val="center"/>
          </w:tcPr>
          <w:p w14:paraId="6D22AA6C" w14:textId="25E80C83" w:rsidR="00A32707" w:rsidRDefault="00A32707" w:rsidP="00A32707">
            <w:pPr>
              <w:jc w:val="right"/>
              <w:rPr>
                <w:color w:val="000000"/>
                <w:sz w:val="14"/>
                <w:szCs w:val="14"/>
              </w:rPr>
            </w:pPr>
            <w:r w:rsidRPr="003752D1">
              <w:rPr>
                <w:color w:val="000000"/>
                <w:sz w:val="14"/>
                <w:szCs w:val="14"/>
              </w:rPr>
              <w:t>380,998</w:t>
            </w:r>
          </w:p>
        </w:tc>
        <w:tc>
          <w:tcPr>
            <w:tcW w:w="720" w:type="dxa"/>
            <w:tcBorders>
              <w:top w:val="nil"/>
              <w:left w:val="nil"/>
              <w:bottom w:val="nil"/>
              <w:right w:val="nil"/>
            </w:tcBorders>
            <w:shd w:val="clear" w:color="auto" w:fill="auto"/>
            <w:tcMar>
              <w:left w:w="43" w:type="dxa"/>
              <w:right w:w="43" w:type="dxa"/>
            </w:tcMar>
            <w:vAlign w:val="center"/>
          </w:tcPr>
          <w:p w14:paraId="65F0F495" w14:textId="36EE51E1" w:rsidR="00A32707" w:rsidRDefault="00A32707" w:rsidP="00A32707">
            <w:pPr>
              <w:jc w:val="right"/>
              <w:rPr>
                <w:color w:val="000000"/>
                <w:sz w:val="14"/>
                <w:szCs w:val="14"/>
              </w:rPr>
            </w:pPr>
            <w:r>
              <w:rPr>
                <w:color w:val="000000"/>
                <w:sz w:val="14"/>
                <w:szCs w:val="14"/>
              </w:rPr>
              <w:t>337,321</w:t>
            </w:r>
          </w:p>
        </w:tc>
        <w:tc>
          <w:tcPr>
            <w:tcW w:w="720" w:type="dxa"/>
            <w:tcBorders>
              <w:top w:val="nil"/>
              <w:left w:val="nil"/>
              <w:bottom w:val="nil"/>
              <w:right w:val="nil"/>
            </w:tcBorders>
            <w:shd w:val="clear" w:color="auto" w:fill="auto"/>
            <w:tcMar>
              <w:left w:w="43" w:type="dxa"/>
              <w:right w:w="43" w:type="dxa"/>
            </w:tcMar>
            <w:vAlign w:val="center"/>
          </w:tcPr>
          <w:p w14:paraId="67E3E200" w14:textId="27999D01" w:rsidR="00A32707" w:rsidRDefault="00A32707" w:rsidP="00A32707">
            <w:pPr>
              <w:jc w:val="right"/>
              <w:rPr>
                <w:color w:val="000000"/>
                <w:sz w:val="14"/>
                <w:szCs w:val="14"/>
              </w:rPr>
            </w:pPr>
            <w:r>
              <w:rPr>
                <w:color w:val="000000"/>
                <w:sz w:val="14"/>
                <w:szCs w:val="14"/>
              </w:rPr>
              <w:t>719,034</w:t>
            </w:r>
          </w:p>
        </w:tc>
        <w:tc>
          <w:tcPr>
            <w:tcW w:w="720" w:type="dxa"/>
            <w:tcBorders>
              <w:top w:val="nil"/>
              <w:left w:val="nil"/>
              <w:bottom w:val="nil"/>
              <w:right w:val="nil"/>
            </w:tcBorders>
            <w:shd w:val="clear" w:color="auto" w:fill="auto"/>
            <w:tcMar>
              <w:left w:w="43" w:type="dxa"/>
              <w:right w:w="43" w:type="dxa"/>
            </w:tcMar>
            <w:vAlign w:val="center"/>
          </w:tcPr>
          <w:p w14:paraId="2C620D17" w14:textId="4B28E6CF" w:rsidR="00A32707" w:rsidRDefault="00A32707" w:rsidP="00A32707">
            <w:pPr>
              <w:jc w:val="right"/>
              <w:rPr>
                <w:color w:val="000000"/>
                <w:sz w:val="14"/>
                <w:szCs w:val="14"/>
              </w:rPr>
            </w:pPr>
            <w:r w:rsidRPr="00E447FF">
              <w:rPr>
                <w:color w:val="000000"/>
                <w:sz w:val="14"/>
                <w:szCs w:val="14"/>
              </w:rPr>
              <w:t>1,261,184</w:t>
            </w:r>
          </w:p>
        </w:tc>
        <w:tc>
          <w:tcPr>
            <w:tcW w:w="720" w:type="dxa"/>
            <w:tcBorders>
              <w:top w:val="nil"/>
              <w:left w:val="nil"/>
              <w:bottom w:val="nil"/>
              <w:right w:val="nil"/>
            </w:tcBorders>
            <w:shd w:val="clear" w:color="auto" w:fill="auto"/>
            <w:tcMar>
              <w:left w:w="43" w:type="dxa"/>
              <w:right w:w="43" w:type="dxa"/>
            </w:tcMar>
            <w:vAlign w:val="center"/>
          </w:tcPr>
          <w:p w14:paraId="489D0532" w14:textId="7B2B7CEB" w:rsidR="00A32707" w:rsidRDefault="00A32707" w:rsidP="00A32707">
            <w:pPr>
              <w:jc w:val="right"/>
              <w:rPr>
                <w:color w:val="000000"/>
                <w:sz w:val="14"/>
                <w:szCs w:val="14"/>
              </w:rPr>
            </w:pPr>
            <w:r w:rsidRPr="003752D1">
              <w:rPr>
                <w:color w:val="000000"/>
                <w:sz w:val="14"/>
                <w:szCs w:val="14"/>
              </w:rPr>
              <w:t>900,640</w:t>
            </w:r>
          </w:p>
        </w:tc>
        <w:tc>
          <w:tcPr>
            <w:tcW w:w="720" w:type="dxa"/>
            <w:tcBorders>
              <w:top w:val="nil"/>
              <w:left w:val="nil"/>
              <w:bottom w:val="nil"/>
              <w:right w:val="nil"/>
            </w:tcBorders>
            <w:shd w:val="clear" w:color="auto" w:fill="auto"/>
            <w:tcMar>
              <w:left w:w="43" w:type="dxa"/>
              <w:right w:w="43" w:type="dxa"/>
            </w:tcMar>
            <w:vAlign w:val="center"/>
          </w:tcPr>
          <w:p w14:paraId="4ADD20D6" w14:textId="4B3DFC86" w:rsidR="00A32707" w:rsidRDefault="00A32707" w:rsidP="00A32707">
            <w:pPr>
              <w:jc w:val="right"/>
              <w:rPr>
                <w:color w:val="000000"/>
                <w:sz w:val="14"/>
                <w:szCs w:val="14"/>
              </w:rPr>
            </w:pPr>
            <w:r w:rsidRPr="00A32707">
              <w:rPr>
                <w:color w:val="000000"/>
                <w:sz w:val="14"/>
                <w:szCs w:val="14"/>
              </w:rPr>
              <w:t>677,684</w:t>
            </w:r>
          </w:p>
        </w:tc>
        <w:tc>
          <w:tcPr>
            <w:tcW w:w="659" w:type="dxa"/>
            <w:tcBorders>
              <w:top w:val="nil"/>
              <w:left w:val="nil"/>
              <w:bottom w:val="nil"/>
              <w:right w:val="nil"/>
            </w:tcBorders>
            <w:shd w:val="clear" w:color="auto" w:fill="auto"/>
            <w:tcMar>
              <w:left w:w="43" w:type="dxa"/>
              <w:right w:w="43" w:type="dxa"/>
            </w:tcMar>
            <w:vAlign w:val="center"/>
          </w:tcPr>
          <w:p w14:paraId="20418B22" w14:textId="1CC54DAB" w:rsidR="00A32707" w:rsidRDefault="00A32707" w:rsidP="00A32707">
            <w:pPr>
              <w:jc w:val="right"/>
              <w:rPr>
                <w:color w:val="000000"/>
                <w:sz w:val="14"/>
                <w:szCs w:val="14"/>
              </w:rPr>
            </w:pPr>
            <w:r w:rsidRPr="00625237">
              <w:rPr>
                <w:color w:val="000000"/>
                <w:sz w:val="14"/>
                <w:szCs w:val="14"/>
              </w:rPr>
              <w:t>520,494</w:t>
            </w:r>
          </w:p>
        </w:tc>
      </w:tr>
      <w:tr w:rsidR="00A32707" w:rsidRPr="00BF4323" w14:paraId="0AFA74FF"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A32707" w:rsidRPr="002B6501" w:rsidRDefault="00A32707" w:rsidP="00A32707">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77777777" w:rsidR="00A32707" w:rsidRDefault="00A32707" w:rsidP="00A32707">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14:paraId="625B2A20" w14:textId="77777777" w:rsidR="00A32707" w:rsidRDefault="00A32707" w:rsidP="00A32707">
            <w:pPr>
              <w:jc w:val="right"/>
              <w:rPr>
                <w:color w:val="000000"/>
                <w:sz w:val="14"/>
                <w:szCs w:val="14"/>
              </w:rPr>
            </w:pPr>
            <w:r>
              <w:rPr>
                <w:color w:val="000000"/>
                <w:sz w:val="14"/>
                <w:szCs w:val="14"/>
              </w:rPr>
              <w:t>3,107,314</w:t>
            </w:r>
          </w:p>
        </w:tc>
        <w:tc>
          <w:tcPr>
            <w:tcW w:w="720" w:type="dxa"/>
            <w:tcBorders>
              <w:top w:val="nil"/>
              <w:left w:val="nil"/>
              <w:bottom w:val="nil"/>
              <w:right w:val="nil"/>
            </w:tcBorders>
            <w:shd w:val="clear" w:color="auto" w:fill="auto"/>
            <w:noWrap/>
            <w:tcMar>
              <w:left w:w="43" w:type="dxa"/>
              <w:right w:w="43" w:type="dxa"/>
            </w:tcMar>
            <w:vAlign w:val="center"/>
          </w:tcPr>
          <w:p w14:paraId="5E6C0882" w14:textId="4EFD36DC" w:rsidR="00A32707" w:rsidRDefault="00A32707" w:rsidP="00A32707">
            <w:pPr>
              <w:jc w:val="right"/>
              <w:rPr>
                <w:color w:val="000000"/>
                <w:sz w:val="14"/>
                <w:szCs w:val="14"/>
              </w:rPr>
            </w:pPr>
            <w:r w:rsidRPr="003752D1">
              <w:rPr>
                <w:color w:val="000000"/>
                <w:sz w:val="14"/>
                <w:szCs w:val="14"/>
              </w:rPr>
              <w:t>219,454</w:t>
            </w:r>
          </w:p>
        </w:tc>
        <w:tc>
          <w:tcPr>
            <w:tcW w:w="720" w:type="dxa"/>
            <w:tcBorders>
              <w:top w:val="nil"/>
              <w:left w:val="nil"/>
              <w:bottom w:val="nil"/>
              <w:right w:val="nil"/>
            </w:tcBorders>
            <w:shd w:val="clear" w:color="auto" w:fill="auto"/>
            <w:tcMar>
              <w:left w:w="43" w:type="dxa"/>
              <w:right w:w="43" w:type="dxa"/>
            </w:tcMar>
            <w:vAlign w:val="center"/>
          </w:tcPr>
          <w:p w14:paraId="718F38DE" w14:textId="6FC7E480" w:rsidR="00A32707" w:rsidRDefault="00A32707" w:rsidP="00A32707">
            <w:pPr>
              <w:jc w:val="right"/>
              <w:rPr>
                <w:color w:val="000000"/>
                <w:sz w:val="14"/>
                <w:szCs w:val="14"/>
              </w:rPr>
            </w:pPr>
            <w:r>
              <w:rPr>
                <w:color w:val="000000"/>
                <w:sz w:val="14"/>
                <w:szCs w:val="14"/>
              </w:rPr>
              <w:t>211,517</w:t>
            </w:r>
          </w:p>
        </w:tc>
        <w:tc>
          <w:tcPr>
            <w:tcW w:w="720" w:type="dxa"/>
            <w:tcBorders>
              <w:top w:val="nil"/>
              <w:left w:val="nil"/>
              <w:bottom w:val="nil"/>
              <w:right w:val="nil"/>
            </w:tcBorders>
            <w:shd w:val="clear" w:color="auto" w:fill="auto"/>
            <w:tcMar>
              <w:left w:w="43" w:type="dxa"/>
              <w:right w:w="43" w:type="dxa"/>
            </w:tcMar>
            <w:vAlign w:val="center"/>
          </w:tcPr>
          <w:p w14:paraId="1E858E18" w14:textId="3DAC5786" w:rsidR="00A32707" w:rsidRDefault="00A32707" w:rsidP="00A32707">
            <w:pPr>
              <w:jc w:val="right"/>
              <w:rPr>
                <w:color w:val="000000"/>
                <w:sz w:val="14"/>
                <w:szCs w:val="14"/>
              </w:rPr>
            </w:pPr>
            <w:r>
              <w:rPr>
                <w:color w:val="000000"/>
                <w:sz w:val="14"/>
                <w:szCs w:val="14"/>
              </w:rPr>
              <w:t>365,288</w:t>
            </w:r>
          </w:p>
        </w:tc>
        <w:tc>
          <w:tcPr>
            <w:tcW w:w="720" w:type="dxa"/>
            <w:tcBorders>
              <w:top w:val="nil"/>
              <w:left w:val="nil"/>
              <w:bottom w:val="nil"/>
              <w:right w:val="nil"/>
            </w:tcBorders>
            <w:shd w:val="clear" w:color="auto" w:fill="auto"/>
            <w:tcMar>
              <w:left w:w="43" w:type="dxa"/>
              <w:right w:w="43" w:type="dxa"/>
            </w:tcMar>
            <w:vAlign w:val="center"/>
          </w:tcPr>
          <w:p w14:paraId="04A8E280" w14:textId="17A68806" w:rsidR="00A32707" w:rsidRDefault="00A32707" w:rsidP="00A32707">
            <w:pPr>
              <w:jc w:val="right"/>
              <w:rPr>
                <w:color w:val="000000"/>
                <w:sz w:val="14"/>
                <w:szCs w:val="14"/>
              </w:rPr>
            </w:pPr>
            <w:r w:rsidRPr="00E447FF">
              <w:rPr>
                <w:color w:val="000000"/>
                <w:sz w:val="14"/>
                <w:szCs w:val="14"/>
              </w:rPr>
              <w:t>436,097</w:t>
            </w:r>
          </w:p>
        </w:tc>
        <w:tc>
          <w:tcPr>
            <w:tcW w:w="720" w:type="dxa"/>
            <w:tcBorders>
              <w:top w:val="nil"/>
              <w:left w:val="nil"/>
              <w:bottom w:val="nil"/>
              <w:right w:val="nil"/>
            </w:tcBorders>
            <w:shd w:val="clear" w:color="auto" w:fill="auto"/>
            <w:tcMar>
              <w:left w:w="43" w:type="dxa"/>
              <w:right w:w="43" w:type="dxa"/>
            </w:tcMar>
            <w:vAlign w:val="center"/>
          </w:tcPr>
          <w:p w14:paraId="5E05E951" w14:textId="6ABD0793" w:rsidR="00A32707" w:rsidRDefault="00A32707" w:rsidP="00A32707">
            <w:pPr>
              <w:jc w:val="right"/>
              <w:rPr>
                <w:color w:val="000000"/>
                <w:sz w:val="14"/>
                <w:szCs w:val="14"/>
              </w:rPr>
            </w:pPr>
            <w:r w:rsidRPr="003752D1">
              <w:rPr>
                <w:color w:val="000000"/>
                <w:sz w:val="14"/>
                <w:szCs w:val="14"/>
              </w:rPr>
              <w:t>354,299</w:t>
            </w:r>
          </w:p>
        </w:tc>
        <w:tc>
          <w:tcPr>
            <w:tcW w:w="720" w:type="dxa"/>
            <w:tcBorders>
              <w:top w:val="nil"/>
              <w:left w:val="nil"/>
              <w:bottom w:val="nil"/>
              <w:right w:val="nil"/>
            </w:tcBorders>
            <w:shd w:val="clear" w:color="auto" w:fill="auto"/>
            <w:tcMar>
              <w:left w:w="43" w:type="dxa"/>
              <w:right w:w="43" w:type="dxa"/>
            </w:tcMar>
            <w:vAlign w:val="center"/>
          </w:tcPr>
          <w:p w14:paraId="23D4B7B2" w14:textId="240D85C3" w:rsidR="00A32707" w:rsidRDefault="00A32707" w:rsidP="00A32707">
            <w:pPr>
              <w:jc w:val="right"/>
              <w:rPr>
                <w:color w:val="000000"/>
                <w:sz w:val="14"/>
                <w:szCs w:val="14"/>
              </w:rPr>
            </w:pPr>
            <w:r w:rsidRPr="00A32707">
              <w:rPr>
                <w:color w:val="000000"/>
                <w:sz w:val="14"/>
                <w:szCs w:val="14"/>
              </w:rPr>
              <w:t>385,280</w:t>
            </w:r>
          </w:p>
        </w:tc>
        <w:tc>
          <w:tcPr>
            <w:tcW w:w="659" w:type="dxa"/>
            <w:tcBorders>
              <w:top w:val="nil"/>
              <w:left w:val="nil"/>
              <w:bottom w:val="nil"/>
              <w:right w:val="nil"/>
            </w:tcBorders>
            <w:shd w:val="clear" w:color="auto" w:fill="auto"/>
            <w:tcMar>
              <w:left w:w="43" w:type="dxa"/>
              <w:right w:w="43" w:type="dxa"/>
            </w:tcMar>
            <w:vAlign w:val="center"/>
          </w:tcPr>
          <w:p w14:paraId="3297F764" w14:textId="58416D31" w:rsidR="00A32707" w:rsidRDefault="00A32707" w:rsidP="00A32707">
            <w:pPr>
              <w:jc w:val="right"/>
              <w:rPr>
                <w:color w:val="000000"/>
                <w:sz w:val="14"/>
                <w:szCs w:val="14"/>
              </w:rPr>
            </w:pPr>
            <w:r w:rsidRPr="00625237">
              <w:rPr>
                <w:color w:val="000000"/>
                <w:sz w:val="14"/>
                <w:szCs w:val="14"/>
              </w:rPr>
              <w:t>359,730</w:t>
            </w:r>
          </w:p>
        </w:tc>
      </w:tr>
      <w:tr w:rsidR="00A32707" w:rsidRPr="00BF4323" w14:paraId="42AA718D"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A32707" w:rsidRPr="002B6501" w:rsidRDefault="00A32707" w:rsidP="00A32707">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14:paraId="2066BFC0" w14:textId="77777777" w:rsidR="00A32707" w:rsidRDefault="00A32707" w:rsidP="00A32707">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14:paraId="20D6DD34" w14:textId="77777777" w:rsidR="00A32707" w:rsidRDefault="00A32707" w:rsidP="00A32707">
            <w:pPr>
              <w:jc w:val="right"/>
              <w:rPr>
                <w:color w:val="000000"/>
                <w:sz w:val="14"/>
                <w:szCs w:val="14"/>
              </w:rPr>
            </w:pPr>
            <w:r>
              <w:rPr>
                <w:color w:val="000000"/>
                <w:sz w:val="14"/>
                <w:szCs w:val="14"/>
              </w:rPr>
              <w:t>2,617,127</w:t>
            </w:r>
          </w:p>
        </w:tc>
        <w:tc>
          <w:tcPr>
            <w:tcW w:w="720" w:type="dxa"/>
            <w:tcBorders>
              <w:top w:val="nil"/>
              <w:left w:val="nil"/>
              <w:bottom w:val="nil"/>
              <w:right w:val="nil"/>
            </w:tcBorders>
            <w:shd w:val="clear" w:color="auto" w:fill="auto"/>
            <w:noWrap/>
            <w:tcMar>
              <w:left w:w="43" w:type="dxa"/>
              <w:right w:w="43" w:type="dxa"/>
            </w:tcMar>
            <w:vAlign w:val="center"/>
          </w:tcPr>
          <w:p w14:paraId="6DF0CD0F" w14:textId="0662EA73" w:rsidR="00A32707" w:rsidRDefault="00A32707" w:rsidP="00A32707">
            <w:pPr>
              <w:jc w:val="right"/>
              <w:rPr>
                <w:color w:val="000000"/>
                <w:sz w:val="14"/>
                <w:szCs w:val="14"/>
              </w:rPr>
            </w:pPr>
            <w:r w:rsidRPr="003752D1">
              <w:rPr>
                <w:color w:val="000000"/>
                <w:sz w:val="14"/>
                <w:szCs w:val="14"/>
              </w:rPr>
              <w:t>223,120</w:t>
            </w:r>
          </w:p>
        </w:tc>
        <w:tc>
          <w:tcPr>
            <w:tcW w:w="720" w:type="dxa"/>
            <w:tcBorders>
              <w:top w:val="nil"/>
              <w:left w:val="nil"/>
              <w:bottom w:val="nil"/>
              <w:right w:val="nil"/>
            </w:tcBorders>
            <w:shd w:val="clear" w:color="auto" w:fill="auto"/>
            <w:tcMar>
              <w:left w:w="43" w:type="dxa"/>
              <w:right w:w="43" w:type="dxa"/>
            </w:tcMar>
            <w:vAlign w:val="center"/>
          </w:tcPr>
          <w:p w14:paraId="49F7A8FE" w14:textId="6295F271" w:rsidR="00A32707" w:rsidRDefault="00A32707" w:rsidP="00A32707">
            <w:pPr>
              <w:jc w:val="right"/>
              <w:rPr>
                <w:color w:val="000000"/>
                <w:sz w:val="14"/>
                <w:szCs w:val="14"/>
              </w:rPr>
            </w:pPr>
            <w:r>
              <w:rPr>
                <w:color w:val="000000"/>
                <w:sz w:val="14"/>
                <w:szCs w:val="14"/>
              </w:rPr>
              <w:t>224,551</w:t>
            </w:r>
          </w:p>
        </w:tc>
        <w:tc>
          <w:tcPr>
            <w:tcW w:w="720" w:type="dxa"/>
            <w:tcBorders>
              <w:top w:val="nil"/>
              <w:left w:val="nil"/>
              <w:bottom w:val="nil"/>
              <w:right w:val="nil"/>
            </w:tcBorders>
            <w:shd w:val="clear" w:color="auto" w:fill="auto"/>
            <w:tcMar>
              <w:left w:w="43" w:type="dxa"/>
              <w:right w:w="43" w:type="dxa"/>
            </w:tcMar>
            <w:vAlign w:val="center"/>
          </w:tcPr>
          <w:p w14:paraId="3D1AEB85" w14:textId="572E43E6" w:rsidR="00A32707" w:rsidRDefault="00A32707" w:rsidP="00A32707">
            <w:pPr>
              <w:jc w:val="right"/>
              <w:rPr>
                <w:color w:val="000000"/>
                <w:sz w:val="14"/>
                <w:szCs w:val="14"/>
              </w:rPr>
            </w:pPr>
            <w:r>
              <w:rPr>
                <w:color w:val="000000"/>
                <w:sz w:val="14"/>
                <w:szCs w:val="14"/>
              </w:rPr>
              <w:t>475,311</w:t>
            </w:r>
          </w:p>
        </w:tc>
        <w:tc>
          <w:tcPr>
            <w:tcW w:w="720" w:type="dxa"/>
            <w:tcBorders>
              <w:top w:val="nil"/>
              <w:left w:val="nil"/>
              <w:bottom w:val="nil"/>
              <w:right w:val="nil"/>
            </w:tcBorders>
            <w:shd w:val="clear" w:color="auto" w:fill="auto"/>
            <w:tcMar>
              <w:left w:w="43" w:type="dxa"/>
              <w:right w:w="43" w:type="dxa"/>
            </w:tcMar>
            <w:vAlign w:val="center"/>
          </w:tcPr>
          <w:p w14:paraId="4CCA1F96" w14:textId="24EFB702" w:rsidR="00A32707" w:rsidRDefault="00A32707" w:rsidP="00A32707">
            <w:pPr>
              <w:jc w:val="right"/>
              <w:rPr>
                <w:color w:val="000000"/>
                <w:sz w:val="14"/>
                <w:szCs w:val="14"/>
              </w:rPr>
            </w:pPr>
            <w:r w:rsidRPr="00E447FF">
              <w:rPr>
                <w:color w:val="000000"/>
                <w:sz w:val="14"/>
                <w:szCs w:val="14"/>
              </w:rPr>
              <w:t>418,276</w:t>
            </w:r>
          </w:p>
        </w:tc>
        <w:tc>
          <w:tcPr>
            <w:tcW w:w="720" w:type="dxa"/>
            <w:tcBorders>
              <w:top w:val="nil"/>
              <w:left w:val="nil"/>
              <w:bottom w:val="nil"/>
              <w:right w:val="nil"/>
            </w:tcBorders>
            <w:shd w:val="clear" w:color="auto" w:fill="auto"/>
            <w:tcMar>
              <w:left w:w="43" w:type="dxa"/>
              <w:right w:w="43" w:type="dxa"/>
            </w:tcMar>
            <w:vAlign w:val="center"/>
          </w:tcPr>
          <w:p w14:paraId="012AA845" w14:textId="1B4C8326" w:rsidR="00A32707" w:rsidRDefault="00A32707" w:rsidP="00A32707">
            <w:pPr>
              <w:jc w:val="right"/>
              <w:rPr>
                <w:color w:val="000000"/>
                <w:sz w:val="14"/>
                <w:szCs w:val="14"/>
              </w:rPr>
            </w:pPr>
            <w:r w:rsidRPr="003752D1">
              <w:rPr>
                <w:color w:val="000000"/>
                <w:sz w:val="14"/>
                <w:szCs w:val="14"/>
              </w:rPr>
              <w:t>480,473</w:t>
            </w:r>
          </w:p>
        </w:tc>
        <w:tc>
          <w:tcPr>
            <w:tcW w:w="720" w:type="dxa"/>
            <w:tcBorders>
              <w:top w:val="nil"/>
              <w:left w:val="nil"/>
              <w:bottom w:val="nil"/>
              <w:right w:val="nil"/>
            </w:tcBorders>
            <w:shd w:val="clear" w:color="auto" w:fill="auto"/>
            <w:tcMar>
              <w:left w:w="43" w:type="dxa"/>
              <w:right w:w="43" w:type="dxa"/>
            </w:tcMar>
            <w:vAlign w:val="center"/>
          </w:tcPr>
          <w:p w14:paraId="5C860C52" w14:textId="35D13E97" w:rsidR="00A32707" w:rsidRDefault="00A32707" w:rsidP="00A32707">
            <w:pPr>
              <w:jc w:val="right"/>
              <w:rPr>
                <w:color w:val="000000"/>
                <w:sz w:val="14"/>
                <w:szCs w:val="14"/>
              </w:rPr>
            </w:pPr>
            <w:r w:rsidRPr="00A32707">
              <w:rPr>
                <w:color w:val="000000"/>
                <w:sz w:val="14"/>
                <w:szCs w:val="14"/>
              </w:rPr>
              <w:t>371,080</w:t>
            </w:r>
          </w:p>
        </w:tc>
        <w:tc>
          <w:tcPr>
            <w:tcW w:w="659" w:type="dxa"/>
            <w:tcBorders>
              <w:top w:val="nil"/>
              <w:left w:val="nil"/>
              <w:bottom w:val="nil"/>
              <w:right w:val="nil"/>
            </w:tcBorders>
            <w:shd w:val="clear" w:color="auto" w:fill="auto"/>
            <w:tcMar>
              <w:left w:w="43" w:type="dxa"/>
              <w:right w:w="43" w:type="dxa"/>
            </w:tcMar>
            <w:vAlign w:val="center"/>
          </w:tcPr>
          <w:p w14:paraId="1D939AE8" w14:textId="6106C2FF" w:rsidR="00A32707" w:rsidRDefault="00A32707" w:rsidP="00A32707">
            <w:pPr>
              <w:jc w:val="right"/>
              <w:rPr>
                <w:color w:val="000000"/>
                <w:sz w:val="14"/>
                <w:szCs w:val="14"/>
              </w:rPr>
            </w:pPr>
            <w:r w:rsidRPr="00625237">
              <w:rPr>
                <w:color w:val="000000"/>
                <w:sz w:val="14"/>
                <w:szCs w:val="14"/>
              </w:rPr>
              <w:t>308,943</w:t>
            </w:r>
          </w:p>
        </w:tc>
      </w:tr>
      <w:tr w:rsidR="00A32707" w:rsidRPr="00BF4323" w14:paraId="30406B63"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A32707" w:rsidRPr="002B6501" w:rsidRDefault="00A32707" w:rsidP="00A32707">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14:paraId="7C0ED4D2" w14:textId="77777777" w:rsidR="00A32707" w:rsidRDefault="00A32707" w:rsidP="00A32707">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14:paraId="6007717A" w14:textId="77777777" w:rsidR="00A32707" w:rsidRDefault="00A32707" w:rsidP="00A32707">
            <w:pPr>
              <w:jc w:val="right"/>
              <w:rPr>
                <w:color w:val="000000"/>
                <w:sz w:val="14"/>
                <w:szCs w:val="14"/>
              </w:rPr>
            </w:pPr>
            <w:r>
              <w:rPr>
                <w:color w:val="000000"/>
                <w:sz w:val="14"/>
                <w:szCs w:val="14"/>
              </w:rPr>
              <w:t>472,931</w:t>
            </w:r>
          </w:p>
        </w:tc>
        <w:tc>
          <w:tcPr>
            <w:tcW w:w="720" w:type="dxa"/>
            <w:tcBorders>
              <w:top w:val="nil"/>
              <w:left w:val="nil"/>
              <w:bottom w:val="nil"/>
              <w:right w:val="nil"/>
            </w:tcBorders>
            <w:shd w:val="clear" w:color="auto" w:fill="auto"/>
            <w:noWrap/>
            <w:tcMar>
              <w:left w:w="43" w:type="dxa"/>
              <w:right w:w="43" w:type="dxa"/>
            </w:tcMar>
            <w:vAlign w:val="center"/>
          </w:tcPr>
          <w:p w14:paraId="18993275" w14:textId="054F6E23" w:rsidR="00A32707" w:rsidRDefault="00A32707" w:rsidP="00A32707">
            <w:pPr>
              <w:jc w:val="right"/>
              <w:rPr>
                <w:color w:val="000000"/>
                <w:sz w:val="14"/>
                <w:szCs w:val="14"/>
              </w:rPr>
            </w:pPr>
            <w:r w:rsidRPr="003752D1">
              <w:rPr>
                <w:color w:val="000000"/>
                <w:sz w:val="14"/>
                <w:szCs w:val="14"/>
              </w:rPr>
              <w:t>45,710</w:t>
            </w:r>
          </w:p>
        </w:tc>
        <w:tc>
          <w:tcPr>
            <w:tcW w:w="720" w:type="dxa"/>
            <w:tcBorders>
              <w:top w:val="nil"/>
              <w:left w:val="nil"/>
              <w:bottom w:val="nil"/>
              <w:right w:val="nil"/>
            </w:tcBorders>
            <w:shd w:val="clear" w:color="auto" w:fill="auto"/>
            <w:tcMar>
              <w:left w:w="43" w:type="dxa"/>
              <w:right w:w="43" w:type="dxa"/>
            </w:tcMar>
            <w:vAlign w:val="center"/>
          </w:tcPr>
          <w:p w14:paraId="483183E0" w14:textId="2D82C147" w:rsidR="00A32707" w:rsidRDefault="00A32707" w:rsidP="00A32707">
            <w:pPr>
              <w:jc w:val="right"/>
              <w:rPr>
                <w:color w:val="000000"/>
                <w:sz w:val="14"/>
                <w:szCs w:val="14"/>
              </w:rPr>
            </w:pPr>
            <w:r>
              <w:rPr>
                <w:color w:val="000000"/>
                <w:sz w:val="14"/>
                <w:szCs w:val="14"/>
              </w:rPr>
              <w:t>31,435</w:t>
            </w:r>
          </w:p>
        </w:tc>
        <w:tc>
          <w:tcPr>
            <w:tcW w:w="720" w:type="dxa"/>
            <w:tcBorders>
              <w:top w:val="nil"/>
              <w:left w:val="nil"/>
              <w:bottom w:val="nil"/>
              <w:right w:val="nil"/>
            </w:tcBorders>
            <w:shd w:val="clear" w:color="auto" w:fill="auto"/>
            <w:tcMar>
              <w:left w:w="43" w:type="dxa"/>
              <w:right w:w="43" w:type="dxa"/>
            </w:tcMar>
            <w:vAlign w:val="center"/>
          </w:tcPr>
          <w:p w14:paraId="2E9D0C41" w14:textId="7861791B" w:rsidR="00A32707" w:rsidRDefault="00A32707" w:rsidP="00A32707">
            <w:pPr>
              <w:jc w:val="right"/>
              <w:rPr>
                <w:color w:val="000000"/>
                <w:sz w:val="14"/>
                <w:szCs w:val="14"/>
              </w:rPr>
            </w:pPr>
            <w:r>
              <w:rPr>
                <w:color w:val="000000"/>
                <w:sz w:val="14"/>
                <w:szCs w:val="14"/>
              </w:rPr>
              <w:t>44,701</w:t>
            </w:r>
          </w:p>
        </w:tc>
        <w:tc>
          <w:tcPr>
            <w:tcW w:w="720" w:type="dxa"/>
            <w:tcBorders>
              <w:top w:val="nil"/>
              <w:left w:val="nil"/>
              <w:bottom w:val="nil"/>
              <w:right w:val="nil"/>
            </w:tcBorders>
            <w:shd w:val="clear" w:color="auto" w:fill="auto"/>
            <w:tcMar>
              <w:left w:w="43" w:type="dxa"/>
              <w:right w:w="43" w:type="dxa"/>
            </w:tcMar>
            <w:vAlign w:val="center"/>
          </w:tcPr>
          <w:p w14:paraId="59EBF852" w14:textId="4E6FFD44" w:rsidR="00A32707" w:rsidRDefault="00A32707" w:rsidP="00A32707">
            <w:pPr>
              <w:jc w:val="right"/>
              <w:rPr>
                <w:color w:val="000000"/>
                <w:sz w:val="14"/>
                <w:szCs w:val="14"/>
              </w:rPr>
            </w:pPr>
            <w:r w:rsidRPr="00E447FF">
              <w:rPr>
                <w:color w:val="000000"/>
                <w:sz w:val="14"/>
                <w:szCs w:val="14"/>
              </w:rPr>
              <w:t>66,966</w:t>
            </w:r>
          </w:p>
        </w:tc>
        <w:tc>
          <w:tcPr>
            <w:tcW w:w="720" w:type="dxa"/>
            <w:tcBorders>
              <w:top w:val="nil"/>
              <w:left w:val="nil"/>
              <w:bottom w:val="nil"/>
              <w:right w:val="nil"/>
            </w:tcBorders>
            <w:shd w:val="clear" w:color="auto" w:fill="auto"/>
            <w:tcMar>
              <w:left w:w="43" w:type="dxa"/>
              <w:right w:w="43" w:type="dxa"/>
            </w:tcMar>
            <w:vAlign w:val="center"/>
          </w:tcPr>
          <w:p w14:paraId="4CA25268" w14:textId="3953E84E" w:rsidR="00A32707" w:rsidRDefault="00A32707" w:rsidP="00A32707">
            <w:pPr>
              <w:jc w:val="right"/>
              <w:rPr>
                <w:color w:val="000000"/>
                <w:sz w:val="14"/>
                <w:szCs w:val="14"/>
              </w:rPr>
            </w:pPr>
            <w:r w:rsidRPr="003752D1">
              <w:rPr>
                <w:color w:val="000000"/>
                <w:sz w:val="14"/>
                <w:szCs w:val="14"/>
              </w:rPr>
              <w:t>66,474</w:t>
            </w:r>
          </w:p>
        </w:tc>
        <w:tc>
          <w:tcPr>
            <w:tcW w:w="720" w:type="dxa"/>
            <w:tcBorders>
              <w:top w:val="nil"/>
              <w:left w:val="nil"/>
              <w:bottom w:val="nil"/>
              <w:right w:val="nil"/>
            </w:tcBorders>
            <w:shd w:val="clear" w:color="auto" w:fill="auto"/>
            <w:tcMar>
              <w:left w:w="43" w:type="dxa"/>
              <w:right w:w="43" w:type="dxa"/>
            </w:tcMar>
            <w:vAlign w:val="center"/>
          </w:tcPr>
          <w:p w14:paraId="0A4039D9" w14:textId="375AFBE6" w:rsidR="00A32707" w:rsidRDefault="00A32707" w:rsidP="00A32707">
            <w:pPr>
              <w:jc w:val="right"/>
              <w:rPr>
                <w:color w:val="000000"/>
                <w:sz w:val="14"/>
                <w:szCs w:val="14"/>
              </w:rPr>
            </w:pPr>
            <w:r w:rsidRPr="00A32707">
              <w:rPr>
                <w:color w:val="000000"/>
                <w:sz w:val="14"/>
                <w:szCs w:val="14"/>
              </w:rPr>
              <w:t>80,194</w:t>
            </w:r>
          </w:p>
        </w:tc>
        <w:tc>
          <w:tcPr>
            <w:tcW w:w="659" w:type="dxa"/>
            <w:tcBorders>
              <w:top w:val="nil"/>
              <w:left w:val="nil"/>
              <w:bottom w:val="nil"/>
              <w:right w:val="nil"/>
            </w:tcBorders>
            <w:shd w:val="clear" w:color="auto" w:fill="auto"/>
            <w:tcMar>
              <w:left w:w="43" w:type="dxa"/>
              <w:right w:w="43" w:type="dxa"/>
            </w:tcMar>
            <w:vAlign w:val="center"/>
          </w:tcPr>
          <w:p w14:paraId="5CF7FA0B" w14:textId="5B739471" w:rsidR="00A32707" w:rsidRDefault="00A32707" w:rsidP="00A32707">
            <w:pPr>
              <w:jc w:val="right"/>
              <w:rPr>
                <w:color w:val="000000"/>
                <w:sz w:val="14"/>
                <w:szCs w:val="14"/>
              </w:rPr>
            </w:pPr>
            <w:r w:rsidRPr="00625237">
              <w:rPr>
                <w:color w:val="000000"/>
                <w:sz w:val="14"/>
                <w:szCs w:val="14"/>
              </w:rPr>
              <w:t>56,220</w:t>
            </w:r>
          </w:p>
        </w:tc>
      </w:tr>
      <w:tr w:rsidR="00A32707" w:rsidRPr="00BF4323" w14:paraId="6010FD60"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A32707" w:rsidRPr="002B6501" w:rsidRDefault="00A32707" w:rsidP="00A32707">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77777777" w:rsidR="00A32707" w:rsidRDefault="00A32707" w:rsidP="00A32707">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14:paraId="6766D9EC" w14:textId="77777777" w:rsidR="00A32707" w:rsidRDefault="00A32707" w:rsidP="00A32707">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noWrap/>
            <w:tcMar>
              <w:left w:w="43" w:type="dxa"/>
              <w:right w:w="43" w:type="dxa"/>
            </w:tcMar>
            <w:vAlign w:val="center"/>
          </w:tcPr>
          <w:p w14:paraId="6FC3193C" w14:textId="7B047DE2" w:rsidR="00A32707" w:rsidRDefault="00A32707" w:rsidP="00A32707">
            <w:pPr>
              <w:jc w:val="right"/>
              <w:rPr>
                <w:color w:val="000000"/>
                <w:sz w:val="14"/>
                <w:szCs w:val="14"/>
              </w:rPr>
            </w:pPr>
            <w:r w:rsidRPr="003752D1">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2AABFF38" w14:textId="0C3D8DAC" w:rsidR="00A32707" w:rsidRDefault="00A32707" w:rsidP="00A32707">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236ADAE4" w14:textId="5BEF96E6" w:rsidR="00A32707" w:rsidRDefault="00A32707" w:rsidP="00A32707">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555C249C" w14:textId="117CDED5" w:rsidR="00A32707" w:rsidRDefault="00A32707" w:rsidP="00A32707">
            <w:pPr>
              <w:jc w:val="right"/>
              <w:rPr>
                <w:color w:val="000000"/>
                <w:sz w:val="14"/>
                <w:szCs w:val="14"/>
              </w:rPr>
            </w:pPr>
            <w:r w:rsidRPr="00E447FF">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4AF54EF6" w14:textId="7E7D4CB8" w:rsidR="00A32707" w:rsidRDefault="00A32707" w:rsidP="00A32707">
            <w:pPr>
              <w:jc w:val="right"/>
              <w:rPr>
                <w:color w:val="000000"/>
                <w:sz w:val="14"/>
                <w:szCs w:val="14"/>
              </w:rPr>
            </w:pPr>
            <w:r w:rsidRPr="003752D1">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14:paraId="3FE3087C" w14:textId="387E869D" w:rsidR="00A32707" w:rsidRDefault="00A32707" w:rsidP="00A32707">
            <w:pPr>
              <w:jc w:val="right"/>
              <w:rPr>
                <w:color w:val="000000"/>
                <w:sz w:val="14"/>
                <w:szCs w:val="14"/>
              </w:rPr>
            </w:pPr>
            <w:r w:rsidRPr="00A32707">
              <w:rPr>
                <w:color w:val="000000"/>
                <w:sz w:val="14"/>
                <w:szCs w:val="14"/>
              </w:rPr>
              <w:t>6</w:t>
            </w:r>
          </w:p>
        </w:tc>
        <w:tc>
          <w:tcPr>
            <w:tcW w:w="659" w:type="dxa"/>
            <w:tcBorders>
              <w:top w:val="nil"/>
              <w:left w:val="nil"/>
              <w:bottom w:val="nil"/>
              <w:right w:val="nil"/>
            </w:tcBorders>
            <w:shd w:val="clear" w:color="auto" w:fill="auto"/>
            <w:tcMar>
              <w:left w:w="43" w:type="dxa"/>
              <w:right w:w="43" w:type="dxa"/>
            </w:tcMar>
            <w:vAlign w:val="center"/>
          </w:tcPr>
          <w:p w14:paraId="03C96414" w14:textId="7C128ACA" w:rsidR="00A32707" w:rsidRDefault="00A32707" w:rsidP="00A32707">
            <w:pPr>
              <w:jc w:val="right"/>
              <w:rPr>
                <w:color w:val="000000"/>
                <w:sz w:val="14"/>
                <w:szCs w:val="14"/>
              </w:rPr>
            </w:pPr>
            <w:r w:rsidRPr="00625237">
              <w:rPr>
                <w:color w:val="000000"/>
                <w:sz w:val="14"/>
                <w:szCs w:val="14"/>
              </w:rPr>
              <w:t>17</w:t>
            </w:r>
          </w:p>
        </w:tc>
      </w:tr>
      <w:tr w:rsidR="00A32707" w:rsidRPr="00BF4323" w14:paraId="20F11228"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A32707" w:rsidRPr="002B6501" w:rsidRDefault="00A32707" w:rsidP="00A32707">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77777777" w:rsidR="00A32707" w:rsidRDefault="00A32707" w:rsidP="00A32707">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14:paraId="5E1DA3F7" w14:textId="77777777" w:rsidR="00A32707" w:rsidRDefault="00A32707" w:rsidP="00A32707">
            <w:pPr>
              <w:jc w:val="right"/>
              <w:rPr>
                <w:b/>
                <w:bCs/>
                <w:color w:val="000000"/>
                <w:sz w:val="14"/>
                <w:szCs w:val="14"/>
              </w:rPr>
            </w:pPr>
            <w:r>
              <w:rPr>
                <w:b/>
                <w:bCs/>
                <w:color w:val="000000"/>
                <w:sz w:val="14"/>
                <w:szCs w:val="14"/>
              </w:rPr>
              <w:t>3,866,096</w:t>
            </w:r>
          </w:p>
        </w:tc>
        <w:tc>
          <w:tcPr>
            <w:tcW w:w="720" w:type="dxa"/>
            <w:tcBorders>
              <w:top w:val="nil"/>
              <w:left w:val="nil"/>
              <w:bottom w:val="nil"/>
              <w:right w:val="nil"/>
            </w:tcBorders>
            <w:shd w:val="clear" w:color="auto" w:fill="auto"/>
            <w:noWrap/>
            <w:tcMar>
              <w:left w:w="43" w:type="dxa"/>
              <w:right w:w="43" w:type="dxa"/>
            </w:tcMar>
            <w:vAlign w:val="center"/>
          </w:tcPr>
          <w:p w14:paraId="322818B1" w14:textId="1B9CF92B" w:rsidR="00A32707" w:rsidRDefault="00A32707" w:rsidP="00A32707">
            <w:pPr>
              <w:jc w:val="right"/>
              <w:rPr>
                <w:b/>
                <w:bCs/>
                <w:color w:val="000000"/>
                <w:sz w:val="14"/>
                <w:szCs w:val="14"/>
              </w:rPr>
            </w:pPr>
            <w:r w:rsidRPr="00AA2F36">
              <w:rPr>
                <w:b/>
                <w:bCs/>
                <w:color w:val="000000"/>
                <w:sz w:val="14"/>
                <w:szCs w:val="14"/>
              </w:rPr>
              <w:t>389,073</w:t>
            </w:r>
          </w:p>
        </w:tc>
        <w:tc>
          <w:tcPr>
            <w:tcW w:w="720" w:type="dxa"/>
            <w:tcBorders>
              <w:top w:val="nil"/>
              <w:left w:val="nil"/>
              <w:bottom w:val="nil"/>
              <w:right w:val="nil"/>
            </w:tcBorders>
            <w:shd w:val="clear" w:color="auto" w:fill="auto"/>
            <w:tcMar>
              <w:left w:w="43" w:type="dxa"/>
              <w:right w:w="43" w:type="dxa"/>
            </w:tcMar>
            <w:vAlign w:val="center"/>
          </w:tcPr>
          <w:p w14:paraId="47480F99" w14:textId="3070C0E6" w:rsidR="00A32707" w:rsidRDefault="00A32707" w:rsidP="00A32707">
            <w:pPr>
              <w:jc w:val="right"/>
              <w:rPr>
                <w:b/>
                <w:bCs/>
                <w:color w:val="000000"/>
                <w:sz w:val="14"/>
                <w:szCs w:val="14"/>
              </w:rPr>
            </w:pPr>
            <w:r>
              <w:rPr>
                <w:b/>
                <w:bCs/>
                <w:color w:val="000000"/>
                <w:sz w:val="14"/>
                <w:szCs w:val="14"/>
              </w:rPr>
              <w:t>345,493</w:t>
            </w:r>
          </w:p>
        </w:tc>
        <w:tc>
          <w:tcPr>
            <w:tcW w:w="720" w:type="dxa"/>
            <w:tcBorders>
              <w:top w:val="nil"/>
              <w:left w:val="nil"/>
              <w:bottom w:val="nil"/>
              <w:right w:val="nil"/>
            </w:tcBorders>
            <w:shd w:val="clear" w:color="auto" w:fill="auto"/>
            <w:tcMar>
              <w:left w:w="43" w:type="dxa"/>
              <w:right w:w="43" w:type="dxa"/>
            </w:tcMar>
            <w:vAlign w:val="center"/>
          </w:tcPr>
          <w:p w14:paraId="328B3D7F" w14:textId="0B3B710B" w:rsidR="00A32707" w:rsidRDefault="00A32707" w:rsidP="00A32707">
            <w:pPr>
              <w:jc w:val="right"/>
              <w:rPr>
                <w:b/>
                <w:bCs/>
                <w:color w:val="000000"/>
                <w:sz w:val="14"/>
                <w:szCs w:val="14"/>
              </w:rPr>
            </w:pPr>
            <w:r>
              <w:rPr>
                <w:b/>
                <w:bCs/>
                <w:color w:val="000000"/>
                <w:sz w:val="14"/>
                <w:szCs w:val="14"/>
              </w:rPr>
              <w:t>386,301</w:t>
            </w:r>
          </w:p>
        </w:tc>
        <w:tc>
          <w:tcPr>
            <w:tcW w:w="720" w:type="dxa"/>
            <w:tcBorders>
              <w:top w:val="nil"/>
              <w:left w:val="nil"/>
              <w:bottom w:val="nil"/>
              <w:right w:val="nil"/>
            </w:tcBorders>
            <w:shd w:val="clear" w:color="auto" w:fill="auto"/>
            <w:tcMar>
              <w:left w:w="43" w:type="dxa"/>
              <w:right w:w="43" w:type="dxa"/>
            </w:tcMar>
            <w:vAlign w:val="center"/>
          </w:tcPr>
          <w:p w14:paraId="22C2ED9B" w14:textId="026C6222" w:rsidR="00A32707" w:rsidRDefault="00A32707" w:rsidP="00A32707">
            <w:pPr>
              <w:jc w:val="right"/>
              <w:rPr>
                <w:b/>
                <w:bCs/>
                <w:color w:val="000000"/>
                <w:sz w:val="14"/>
                <w:szCs w:val="14"/>
              </w:rPr>
            </w:pPr>
            <w:r w:rsidRPr="00E447FF">
              <w:rPr>
                <w:b/>
                <w:bCs/>
                <w:color w:val="000000"/>
                <w:sz w:val="14"/>
                <w:szCs w:val="14"/>
              </w:rPr>
              <w:t>428,734</w:t>
            </w:r>
          </w:p>
        </w:tc>
        <w:tc>
          <w:tcPr>
            <w:tcW w:w="720" w:type="dxa"/>
            <w:tcBorders>
              <w:top w:val="nil"/>
              <w:left w:val="nil"/>
              <w:bottom w:val="nil"/>
              <w:right w:val="nil"/>
            </w:tcBorders>
            <w:shd w:val="clear" w:color="auto" w:fill="auto"/>
            <w:tcMar>
              <w:left w:w="43" w:type="dxa"/>
              <w:right w:w="43" w:type="dxa"/>
            </w:tcMar>
            <w:vAlign w:val="center"/>
          </w:tcPr>
          <w:p w14:paraId="2B221D31" w14:textId="12FD6020" w:rsidR="00A32707" w:rsidRDefault="00A32707" w:rsidP="00A32707">
            <w:pPr>
              <w:jc w:val="right"/>
              <w:rPr>
                <w:b/>
                <w:bCs/>
                <w:color w:val="000000"/>
                <w:sz w:val="14"/>
                <w:szCs w:val="14"/>
              </w:rPr>
            </w:pPr>
            <w:r w:rsidRPr="00AA2F36">
              <w:rPr>
                <w:b/>
                <w:bCs/>
                <w:color w:val="000000"/>
                <w:sz w:val="14"/>
                <w:szCs w:val="14"/>
              </w:rPr>
              <w:t>391,853</w:t>
            </w:r>
          </w:p>
        </w:tc>
        <w:tc>
          <w:tcPr>
            <w:tcW w:w="720" w:type="dxa"/>
            <w:tcBorders>
              <w:top w:val="nil"/>
              <w:left w:val="nil"/>
              <w:bottom w:val="nil"/>
              <w:right w:val="nil"/>
            </w:tcBorders>
            <w:shd w:val="clear" w:color="auto" w:fill="auto"/>
            <w:tcMar>
              <w:left w:w="43" w:type="dxa"/>
              <w:right w:w="43" w:type="dxa"/>
            </w:tcMar>
            <w:vAlign w:val="center"/>
          </w:tcPr>
          <w:p w14:paraId="56C69806" w14:textId="5135B71E" w:rsidR="00A32707" w:rsidRDefault="00A32707" w:rsidP="00A32707">
            <w:pPr>
              <w:jc w:val="right"/>
              <w:rPr>
                <w:b/>
                <w:bCs/>
                <w:color w:val="000000"/>
                <w:sz w:val="14"/>
                <w:szCs w:val="14"/>
              </w:rPr>
            </w:pPr>
            <w:r w:rsidRPr="00A32707">
              <w:rPr>
                <w:b/>
                <w:bCs/>
                <w:color w:val="000000"/>
                <w:sz w:val="14"/>
                <w:szCs w:val="14"/>
              </w:rPr>
              <w:t>316,252</w:t>
            </w:r>
          </w:p>
        </w:tc>
        <w:tc>
          <w:tcPr>
            <w:tcW w:w="659" w:type="dxa"/>
            <w:tcBorders>
              <w:top w:val="nil"/>
              <w:left w:val="nil"/>
              <w:bottom w:val="nil"/>
              <w:right w:val="nil"/>
            </w:tcBorders>
            <w:shd w:val="clear" w:color="auto" w:fill="auto"/>
            <w:tcMar>
              <w:left w:w="43" w:type="dxa"/>
              <w:right w:w="43" w:type="dxa"/>
            </w:tcMar>
            <w:vAlign w:val="center"/>
          </w:tcPr>
          <w:p w14:paraId="1BC2F300" w14:textId="29733C00" w:rsidR="00A32707" w:rsidRDefault="00A32707" w:rsidP="00A32707">
            <w:pPr>
              <w:jc w:val="right"/>
              <w:rPr>
                <w:b/>
                <w:bCs/>
                <w:color w:val="000000"/>
                <w:sz w:val="14"/>
                <w:szCs w:val="14"/>
              </w:rPr>
            </w:pPr>
            <w:r w:rsidRPr="00625237">
              <w:rPr>
                <w:b/>
                <w:bCs/>
                <w:color w:val="000000"/>
                <w:sz w:val="14"/>
                <w:szCs w:val="14"/>
              </w:rPr>
              <w:t>353,984</w:t>
            </w:r>
          </w:p>
        </w:tc>
      </w:tr>
      <w:tr w:rsidR="00A32707" w:rsidRPr="00BF4323" w14:paraId="07349457"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A32707" w:rsidRPr="002B6501" w:rsidRDefault="00A32707" w:rsidP="00A32707">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7777777" w:rsidR="00A32707" w:rsidRDefault="00A32707" w:rsidP="00A32707">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14:paraId="7B52700E" w14:textId="77777777" w:rsidR="00A32707" w:rsidRDefault="00A32707" w:rsidP="00A32707">
            <w:pPr>
              <w:jc w:val="right"/>
              <w:rPr>
                <w:color w:val="000000"/>
                <w:sz w:val="14"/>
                <w:szCs w:val="14"/>
              </w:rPr>
            </w:pPr>
            <w:r>
              <w:rPr>
                <w:color w:val="000000"/>
                <w:sz w:val="14"/>
                <w:szCs w:val="14"/>
              </w:rPr>
              <w:t>1,479,685</w:t>
            </w:r>
          </w:p>
        </w:tc>
        <w:tc>
          <w:tcPr>
            <w:tcW w:w="720" w:type="dxa"/>
            <w:tcBorders>
              <w:top w:val="nil"/>
              <w:left w:val="nil"/>
              <w:bottom w:val="nil"/>
              <w:right w:val="nil"/>
            </w:tcBorders>
            <w:shd w:val="clear" w:color="auto" w:fill="auto"/>
            <w:noWrap/>
            <w:tcMar>
              <w:left w:w="43" w:type="dxa"/>
              <w:right w:w="43" w:type="dxa"/>
            </w:tcMar>
            <w:vAlign w:val="center"/>
          </w:tcPr>
          <w:p w14:paraId="24A1BAE7" w14:textId="2535191D" w:rsidR="00A32707" w:rsidRDefault="00A32707" w:rsidP="00A32707">
            <w:pPr>
              <w:jc w:val="right"/>
              <w:rPr>
                <w:color w:val="000000"/>
                <w:sz w:val="14"/>
                <w:szCs w:val="14"/>
              </w:rPr>
            </w:pPr>
            <w:r w:rsidRPr="00AA2F36">
              <w:rPr>
                <w:color w:val="000000"/>
                <w:sz w:val="14"/>
                <w:szCs w:val="14"/>
              </w:rPr>
              <w:t>183,064</w:t>
            </w:r>
          </w:p>
        </w:tc>
        <w:tc>
          <w:tcPr>
            <w:tcW w:w="720" w:type="dxa"/>
            <w:tcBorders>
              <w:top w:val="nil"/>
              <w:left w:val="nil"/>
              <w:bottom w:val="nil"/>
              <w:right w:val="nil"/>
            </w:tcBorders>
            <w:shd w:val="clear" w:color="auto" w:fill="auto"/>
            <w:tcMar>
              <w:left w:w="43" w:type="dxa"/>
              <w:right w:w="43" w:type="dxa"/>
            </w:tcMar>
            <w:vAlign w:val="center"/>
          </w:tcPr>
          <w:p w14:paraId="6B8C0675" w14:textId="70A500FB" w:rsidR="00A32707" w:rsidRDefault="00A32707" w:rsidP="00A32707">
            <w:pPr>
              <w:jc w:val="right"/>
              <w:rPr>
                <w:color w:val="000000"/>
                <w:sz w:val="14"/>
                <w:szCs w:val="14"/>
              </w:rPr>
            </w:pPr>
            <w:r>
              <w:rPr>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14:paraId="75E0AED6" w14:textId="42CA9BA3" w:rsidR="00A32707" w:rsidRDefault="00A32707" w:rsidP="00A32707">
            <w:pPr>
              <w:jc w:val="right"/>
              <w:rPr>
                <w:color w:val="000000"/>
                <w:sz w:val="14"/>
                <w:szCs w:val="14"/>
              </w:rPr>
            </w:pPr>
            <w:r>
              <w:rPr>
                <w:color w:val="000000"/>
                <w:sz w:val="14"/>
                <w:szCs w:val="14"/>
              </w:rPr>
              <w:t>149,559</w:t>
            </w:r>
          </w:p>
        </w:tc>
        <w:tc>
          <w:tcPr>
            <w:tcW w:w="720" w:type="dxa"/>
            <w:tcBorders>
              <w:top w:val="nil"/>
              <w:left w:val="nil"/>
              <w:bottom w:val="nil"/>
              <w:right w:val="nil"/>
            </w:tcBorders>
            <w:shd w:val="clear" w:color="auto" w:fill="auto"/>
            <w:tcMar>
              <w:left w:w="43" w:type="dxa"/>
              <w:right w:w="43" w:type="dxa"/>
            </w:tcMar>
            <w:vAlign w:val="center"/>
          </w:tcPr>
          <w:p w14:paraId="47A03D28" w14:textId="71C198F9" w:rsidR="00A32707" w:rsidRDefault="00A32707" w:rsidP="00A32707">
            <w:pPr>
              <w:jc w:val="right"/>
              <w:rPr>
                <w:color w:val="000000"/>
                <w:sz w:val="14"/>
                <w:szCs w:val="14"/>
              </w:rPr>
            </w:pPr>
            <w:r w:rsidRPr="00E447FF">
              <w:rPr>
                <w:color w:val="000000"/>
                <w:sz w:val="14"/>
                <w:szCs w:val="14"/>
              </w:rPr>
              <w:t>178,159</w:t>
            </w:r>
          </w:p>
        </w:tc>
        <w:tc>
          <w:tcPr>
            <w:tcW w:w="720" w:type="dxa"/>
            <w:tcBorders>
              <w:top w:val="nil"/>
              <w:left w:val="nil"/>
              <w:bottom w:val="nil"/>
              <w:right w:val="nil"/>
            </w:tcBorders>
            <w:shd w:val="clear" w:color="auto" w:fill="auto"/>
            <w:tcMar>
              <w:left w:w="43" w:type="dxa"/>
              <w:right w:w="43" w:type="dxa"/>
            </w:tcMar>
            <w:vAlign w:val="center"/>
          </w:tcPr>
          <w:p w14:paraId="6956F348" w14:textId="2B1683B7" w:rsidR="00A32707" w:rsidRDefault="00A32707" w:rsidP="00A32707">
            <w:pPr>
              <w:jc w:val="right"/>
              <w:rPr>
                <w:color w:val="000000"/>
                <w:sz w:val="14"/>
                <w:szCs w:val="14"/>
              </w:rPr>
            </w:pPr>
            <w:r w:rsidRPr="00AA2F36">
              <w:rPr>
                <w:color w:val="000000"/>
                <w:sz w:val="14"/>
                <w:szCs w:val="14"/>
              </w:rPr>
              <w:t>150,683</w:t>
            </w:r>
          </w:p>
        </w:tc>
        <w:tc>
          <w:tcPr>
            <w:tcW w:w="720" w:type="dxa"/>
            <w:tcBorders>
              <w:top w:val="nil"/>
              <w:left w:val="nil"/>
              <w:bottom w:val="nil"/>
              <w:right w:val="nil"/>
            </w:tcBorders>
            <w:shd w:val="clear" w:color="auto" w:fill="auto"/>
            <w:tcMar>
              <w:left w:w="43" w:type="dxa"/>
              <w:right w:w="43" w:type="dxa"/>
            </w:tcMar>
            <w:vAlign w:val="center"/>
          </w:tcPr>
          <w:p w14:paraId="47C0037F" w14:textId="14BEE653" w:rsidR="00A32707" w:rsidRDefault="00A32707" w:rsidP="00A32707">
            <w:pPr>
              <w:jc w:val="right"/>
              <w:rPr>
                <w:color w:val="000000"/>
                <w:sz w:val="14"/>
                <w:szCs w:val="14"/>
              </w:rPr>
            </w:pPr>
            <w:r w:rsidRPr="00A32707">
              <w:rPr>
                <w:color w:val="000000"/>
                <w:sz w:val="14"/>
                <w:szCs w:val="14"/>
              </w:rPr>
              <w:t>99,631</w:t>
            </w:r>
          </w:p>
        </w:tc>
        <w:tc>
          <w:tcPr>
            <w:tcW w:w="659" w:type="dxa"/>
            <w:tcBorders>
              <w:top w:val="nil"/>
              <w:left w:val="nil"/>
              <w:bottom w:val="nil"/>
              <w:right w:val="nil"/>
            </w:tcBorders>
            <w:shd w:val="clear" w:color="auto" w:fill="auto"/>
            <w:tcMar>
              <w:left w:w="43" w:type="dxa"/>
              <w:right w:w="43" w:type="dxa"/>
            </w:tcMar>
            <w:vAlign w:val="center"/>
          </w:tcPr>
          <w:p w14:paraId="2C530005" w14:textId="44D1A3BE" w:rsidR="00A32707" w:rsidRDefault="00A32707" w:rsidP="00A32707">
            <w:pPr>
              <w:jc w:val="right"/>
              <w:rPr>
                <w:color w:val="000000"/>
                <w:sz w:val="14"/>
                <w:szCs w:val="14"/>
              </w:rPr>
            </w:pPr>
            <w:r w:rsidRPr="00625237">
              <w:rPr>
                <w:color w:val="000000"/>
                <w:sz w:val="14"/>
                <w:szCs w:val="14"/>
              </w:rPr>
              <w:t>127,642</w:t>
            </w:r>
          </w:p>
        </w:tc>
      </w:tr>
      <w:tr w:rsidR="00A32707" w:rsidRPr="00BF4323" w14:paraId="2D3EB31B"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A32707" w:rsidRPr="002B6501" w:rsidRDefault="00A32707" w:rsidP="00A32707">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77777777" w:rsidR="00A32707" w:rsidRDefault="00A32707" w:rsidP="00A32707">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14:paraId="2D8D3D7D" w14:textId="77777777" w:rsidR="00A32707" w:rsidRDefault="00A32707" w:rsidP="00A32707">
            <w:pPr>
              <w:jc w:val="right"/>
              <w:rPr>
                <w:color w:val="000000"/>
                <w:sz w:val="14"/>
                <w:szCs w:val="14"/>
              </w:rPr>
            </w:pPr>
            <w:r>
              <w:rPr>
                <w:color w:val="000000"/>
                <w:sz w:val="14"/>
                <w:szCs w:val="14"/>
              </w:rPr>
              <w:t>629,097</w:t>
            </w:r>
          </w:p>
        </w:tc>
        <w:tc>
          <w:tcPr>
            <w:tcW w:w="720" w:type="dxa"/>
            <w:tcBorders>
              <w:top w:val="nil"/>
              <w:left w:val="nil"/>
              <w:bottom w:val="nil"/>
              <w:right w:val="nil"/>
            </w:tcBorders>
            <w:shd w:val="clear" w:color="auto" w:fill="auto"/>
            <w:noWrap/>
            <w:tcMar>
              <w:left w:w="43" w:type="dxa"/>
              <w:right w:w="43" w:type="dxa"/>
            </w:tcMar>
            <w:vAlign w:val="center"/>
          </w:tcPr>
          <w:p w14:paraId="1E7C9DA8" w14:textId="0B76A762" w:rsidR="00A32707" w:rsidRDefault="00A32707" w:rsidP="00A32707">
            <w:pPr>
              <w:jc w:val="right"/>
              <w:rPr>
                <w:color w:val="000000"/>
                <w:sz w:val="14"/>
                <w:szCs w:val="14"/>
              </w:rPr>
            </w:pPr>
            <w:r w:rsidRPr="00AA2F36">
              <w:rPr>
                <w:color w:val="000000"/>
                <w:sz w:val="14"/>
                <w:szCs w:val="14"/>
              </w:rPr>
              <w:t>41,522</w:t>
            </w:r>
          </w:p>
        </w:tc>
        <w:tc>
          <w:tcPr>
            <w:tcW w:w="720" w:type="dxa"/>
            <w:tcBorders>
              <w:top w:val="nil"/>
              <w:left w:val="nil"/>
              <w:bottom w:val="nil"/>
              <w:right w:val="nil"/>
            </w:tcBorders>
            <w:shd w:val="clear" w:color="auto" w:fill="auto"/>
            <w:tcMar>
              <w:left w:w="43" w:type="dxa"/>
              <w:right w:w="43" w:type="dxa"/>
            </w:tcMar>
            <w:vAlign w:val="center"/>
          </w:tcPr>
          <w:p w14:paraId="2DB9072E" w14:textId="05239DB1" w:rsidR="00A32707" w:rsidRDefault="00A32707" w:rsidP="00A32707">
            <w:pPr>
              <w:jc w:val="right"/>
              <w:rPr>
                <w:color w:val="000000"/>
                <w:sz w:val="14"/>
                <w:szCs w:val="14"/>
              </w:rPr>
            </w:pPr>
            <w:r>
              <w:rPr>
                <w:color w:val="000000"/>
                <w:sz w:val="14"/>
                <w:szCs w:val="14"/>
              </w:rPr>
              <w:t>53,531</w:t>
            </w:r>
          </w:p>
        </w:tc>
        <w:tc>
          <w:tcPr>
            <w:tcW w:w="720" w:type="dxa"/>
            <w:tcBorders>
              <w:top w:val="nil"/>
              <w:left w:val="nil"/>
              <w:bottom w:val="nil"/>
              <w:right w:val="nil"/>
            </w:tcBorders>
            <w:shd w:val="clear" w:color="auto" w:fill="auto"/>
            <w:tcMar>
              <w:left w:w="43" w:type="dxa"/>
              <w:right w:w="43" w:type="dxa"/>
            </w:tcMar>
            <w:vAlign w:val="center"/>
          </w:tcPr>
          <w:p w14:paraId="2E553EB0" w14:textId="6C46AB68" w:rsidR="00A32707" w:rsidRDefault="00A32707" w:rsidP="00A32707">
            <w:pPr>
              <w:jc w:val="right"/>
              <w:rPr>
                <w:color w:val="000000"/>
                <w:sz w:val="14"/>
                <w:szCs w:val="14"/>
              </w:rPr>
            </w:pPr>
            <w:r>
              <w:rPr>
                <w:color w:val="000000"/>
                <w:sz w:val="14"/>
                <w:szCs w:val="14"/>
              </w:rPr>
              <w:t>64,459</w:t>
            </w:r>
          </w:p>
        </w:tc>
        <w:tc>
          <w:tcPr>
            <w:tcW w:w="720" w:type="dxa"/>
            <w:tcBorders>
              <w:top w:val="nil"/>
              <w:left w:val="nil"/>
              <w:bottom w:val="nil"/>
              <w:right w:val="nil"/>
            </w:tcBorders>
            <w:shd w:val="clear" w:color="auto" w:fill="auto"/>
            <w:tcMar>
              <w:left w:w="43" w:type="dxa"/>
              <w:right w:w="43" w:type="dxa"/>
            </w:tcMar>
            <w:vAlign w:val="center"/>
          </w:tcPr>
          <w:p w14:paraId="1752AAA6" w14:textId="6E2AA984" w:rsidR="00A32707" w:rsidRDefault="00A32707" w:rsidP="00A32707">
            <w:pPr>
              <w:jc w:val="right"/>
              <w:rPr>
                <w:color w:val="000000"/>
                <w:sz w:val="14"/>
                <w:szCs w:val="14"/>
              </w:rPr>
            </w:pPr>
            <w:r w:rsidRPr="00E447FF">
              <w:rPr>
                <w:color w:val="000000"/>
                <w:sz w:val="14"/>
                <w:szCs w:val="14"/>
              </w:rPr>
              <w:t>52,265</w:t>
            </w:r>
          </w:p>
        </w:tc>
        <w:tc>
          <w:tcPr>
            <w:tcW w:w="720" w:type="dxa"/>
            <w:tcBorders>
              <w:top w:val="nil"/>
              <w:left w:val="nil"/>
              <w:bottom w:val="nil"/>
              <w:right w:val="nil"/>
            </w:tcBorders>
            <w:shd w:val="clear" w:color="auto" w:fill="auto"/>
            <w:tcMar>
              <w:left w:w="43" w:type="dxa"/>
              <w:right w:w="43" w:type="dxa"/>
            </w:tcMar>
            <w:vAlign w:val="center"/>
          </w:tcPr>
          <w:p w14:paraId="59696B6F" w14:textId="75B62D27" w:rsidR="00A32707" w:rsidRDefault="00A32707" w:rsidP="00A32707">
            <w:pPr>
              <w:jc w:val="right"/>
              <w:rPr>
                <w:color w:val="000000"/>
                <w:sz w:val="14"/>
                <w:szCs w:val="14"/>
              </w:rPr>
            </w:pPr>
            <w:r w:rsidRPr="00AA2F36">
              <w:rPr>
                <w:color w:val="000000"/>
                <w:sz w:val="14"/>
                <w:szCs w:val="14"/>
              </w:rPr>
              <w:t>43,450</w:t>
            </w:r>
          </w:p>
        </w:tc>
        <w:tc>
          <w:tcPr>
            <w:tcW w:w="720" w:type="dxa"/>
            <w:tcBorders>
              <w:top w:val="nil"/>
              <w:left w:val="nil"/>
              <w:bottom w:val="nil"/>
              <w:right w:val="nil"/>
            </w:tcBorders>
            <w:shd w:val="clear" w:color="auto" w:fill="auto"/>
            <w:tcMar>
              <w:left w:w="43" w:type="dxa"/>
              <w:right w:w="43" w:type="dxa"/>
            </w:tcMar>
            <w:vAlign w:val="center"/>
          </w:tcPr>
          <w:p w14:paraId="3C4B65F4" w14:textId="7A96AB42" w:rsidR="00A32707" w:rsidRDefault="00A32707" w:rsidP="00A32707">
            <w:pPr>
              <w:jc w:val="right"/>
              <w:rPr>
                <w:color w:val="000000"/>
                <w:sz w:val="14"/>
                <w:szCs w:val="14"/>
              </w:rPr>
            </w:pPr>
            <w:r w:rsidRPr="00A32707">
              <w:rPr>
                <w:color w:val="000000"/>
                <w:sz w:val="14"/>
                <w:szCs w:val="14"/>
              </w:rPr>
              <w:t>41,446</w:t>
            </w:r>
          </w:p>
        </w:tc>
        <w:tc>
          <w:tcPr>
            <w:tcW w:w="659" w:type="dxa"/>
            <w:tcBorders>
              <w:top w:val="nil"/>
              <w:left w:val="nil"/>
              <w:bottom w:val="nil"/>
              <w:right w:val="nil"/>
            </w:tcBorders>
            <w:shd w:val="clear" w:color="auto" w:fill="auto"/>
            <w:tcMar>
              <w:left w:w="43" w:type="dxa"/>
              <w:right w:w="43" w:type="dxa"/>
            </w:tcMar>
            <w:vAlign w:val="center"/>
          </w:tcPr>
          <w:p w14:paraId="3393194F" w14:textId="39837E66" w:rsidR="00A32707" w:rsidRDefault="00A32707" w:rsidP="00A32707">
            <w:pPr>
              <w:jc w:val="right"/>
              <w:rPr>
                <w:color w:val="000000"/>
                <w:sz w:val="14"/>
                <w:szCs w:val="14"/>
              </w:rPr>
            </w:pPr>
            <w:r w:rsidRPr="00625237">
              <w:rPr>
                <w:color w:val="000000"/>
                <w:sz w:val="14"/>
                <w:szCs w:val="14"/>
              </w:rPr>
              <w:t>51,164</w:t>
            </w:r>
          </w:p>
        </w:tc>
      </w:tr>
      <w:tr w:rsidR="00A32707" w:rsidRPr="00BF4323" w14:paraId="5EE85A52"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A32707" w:rsidRPr="002B6501" w:rsidRDefault="00A32707" w:rsidP="00A32707">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77777777" w:rsidR="00A32707" w:rsidRDefault="00A32707" w:rsidP="00A32707">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14:paraId="6023D56A" w14:textId="77777777" w:rsidR="00A32707" w:rsidRDefault="00A32707" w:rsidP="00A32707">
            <w:pPr>
              <w:jc w:val="right"/>
              <w:rPr>
                <w:color w:val="000000"/>
                <w:sz w:val="14"/>
                <w:szCs w:val="14"/>
              </w:rPr>
            </w:pPr>
            <w:r>
              <w:rPr>
                <w:color w:val="000000"/>
                <w:sz w:val="14"/>
                <w:szCs w:val="14"/>
              </w:rPr>
              <w:t>655,730</w:t>
            </w:r>
          </w:p>
        </w:tc>
        <w:tc>
          <w:tcPr>
            <w:tcW w:w="720" w:type="dxa"/>
            <w:tcBorders>
              <w:top w:val="nil"/>
              <w:left w:val="nil"/>
              <w:bottom w:val="nil"/>
              <w:right w:val="nil"/>
            </w:tcBorders>
            <w:shd w:val="clear" w:color="auto" w:fill="auto"/>
            <w:noWrap/>
            <w:tcMar>
              <w:left w:w="43" w:type="dxa"/>
              <w:right w:w="43" w:type="dxa"/>
            </w:tcMar>
            <w:vAlign w:val="center"/>
          </w:tcPr>
          <w:p w14:paraId="59BF2596" w14:textId="37962D87" w:rsidR="00A32707" w:rsidRDefault="00A32707" w:rsidP="00A32707">
            <w:pPr>
              <w:jc w:val="right"/>
              <w:rPr>
                <w:color w:val="000000"/>
                <w:sz w:val="14"/>
                <w:szCs w:val="14"/>
              </w:rPr>
            </w:pPr>
            <w:r w:rsidRPr="00AA2F36">
              <w:rPr>
                <w:color w:val="000000"/>
                <w:sz w:val="14"/>
                <w:szCs w:val="14"/>
              </w:rPr>
              <w:t>61,248</w:t>
            </w:r>
          </w:p>
        </w:tc>
        <w:tc>
          <w:tcPr>
            <w:tcW w:w="720" w:type="dxa"/>
            <w:tcBorders>
              <w:top w:val="nil"/>
              <w:left w:val="nil"/>
              <w:bottom w:val="nil"/>
              <w:right w:val="nil"/>
            </w:tcBorders>
            <w:shd w:val="clear" w:color="auto" w:fill="auto"/>
            <w:tcMar>
              <w:left w:w="43" w:type="dxa"/>
              <w:right w:w="43" w:type="dxa"/>
            </w:tcMar>
            <w:vAlign w:val="center"/>
          </w:tcPr>
          <w:p w14:paraId="1511E2C8" w14:textId="42653032" w:rsidR="00A32707" w:rsidRDefault="00A32707" w:rsidP="00A32707">
            <w:pPr>
              <w:jc w:val="right"/>
              <w:rPr>
                <w:color w:val="000000"/>
                <w:sz w:val="14"/>
                <w:szCs w:val="14"/>
              </w:rPr>
            </w:pPr>
            <w:r>
              <w:rPr>
                <w:color w:val="000000"/>
                <w:sz w:val="14"/>
                <w:szCs w:val="14"/>
              </w:rPr>
              <w:t>52,640</w:t>
            </w:r>
          </w:p>
        </w:tc>
        <w:tc>
          <w:tcPr>
            <w:tcW w:w="720" w:type="dxa"/>
            <w:tcBorders>
              <w:top w:val="nil"/>
              <w:left w:val="nil"/>
              <w:bottom w:val="nil"/>
              <w:right w:val="nil"/>
            </w:tcBorders>
            <w:shd w:val="clear" w:color="auto" w:fill="auto"/>
            <w:tcMar>
              <w:left w:w="43" w:type="dxa"/>
              <w:right w:w="43" w:type="dxa"/>
            </w:tcMar>
            <w:vAlign w:val="center"/>
          </w:tcPr>
          <w:p w14:paraId="6A35CCB9" w14:textId="7C44A724" w:rsidR="00A32707" w:rsidRDefault="00A32707" w:rsidP="00A32707">
            <w:pPr>
              <w:jc w:val="right"/>
              <w:rPr>
                <w:color w:val="000000"/>
                <w:sz w:val="14"/>
                <w:szCs w:val="14"/>
              </w:rPr>
            </w:pPr>
            <w:r>
              <w:rPr>
                <w:color w:val="000000"/>
                <w:sz w:val="14"/>
                <w:szCs w:val="14"/>
              </w:rPr>
              <w:t>49,756</w:t>
            </w:r>
          </w:p>
        </w:tc>
        <w:tc>
          <w:tcPr>
            <w:tcW w:w="720" w:type="dxa"/>
            <w:tcBorders>
              <w:top w:val="nil"/>
              <w:left w:val="nil"/>
              <w:bottom w:val="nil"/>
              <w:right w:val="nil"/>
            </w:tcBorders>
            <w:shd w:val="clear" w:color="auto" w:fill="auto"/>
            <w:tcMar>
              <w:left w:w="43" w:type="dxa"/>
              <w:right w:w="43" w:type="dxa"/>
            </w:tcMar>
            <w:vAlign w:val="center"/>
          </w:tcPr>
          <w:p w14:paraId="2CFBCCA5" w14:textId="70CCFE72" w:rsidR="00A32707" w:rsidRDefault="00A32707" w:rsidP="00A32707">
            <w:pPr>
              <w:jc w:val="right"/>
              <w:rPr>
                <w:color w:val="000000"/>
                <w:sz w:val="14"/>
                <w:szCs w:val="14"/>
              </w:rPr>
            </w:pPr>
            <w:r w:rsidRPr="00E447FF">
              <w:rPr>
                <w:color w:val="000000"/>
                <w:sz w:val="14"/>
                <w:szCs w:val="14"/>
              </w:rPr>
              <w:t>67,933</w:t>
            </w:r>
          </w:p>
        </w:tc>
        <w:tc>
          <w:tcPr>
            <w:tcW w:w="720" w:type="dxa"/>
            <w:tcBorders>
              <w:top w:val="nil"/>
              <w:left w:val="nil"/>
              <w:bottom w:val="nil"/>
              <w:right w:val="nil"/>
            </w:tcBorders>
            <w:shd w:val="clear" w:color="auto" w:fill="auto"/>
            <w:tcMar>
              <w:left w:w="43" w:type="dxa"/>
              <w:right w:w="43" w:type="dxa"/>
            </w:tcMar>
            <w:vAlign w:val="center"/>
          </w:tcPr>
          <w:p w14:paraId="52E69DF2" w14:textId="034A4AB0" w:rsidR="00A32707" w:rsidRDefault="00A32707" w:rsidP="00A32707">
            <w:pPr>
              <w:jc w:val="right"/>
              <w:rPr>
                <w:color w:val="000000"/>
                <w:sz w:val="14"/>
                <w:szCs w:val="14"/>
              </w:rPr>
            </w:pPr>
            <w:r w:rsidRPr="00AA2F36">
              <w:rPr>
                <w:color w:val="000000"/>
                <w:sz w:val="14"/>
                <w:szCs w:val="14"/>
              </w:rPr>
              <w:t>83,476</w:t>
            </w:r>
          </w:p>
        </w:tc>
        <w:tc>
          <w:tcPr>
            <w:tcW w:w="720" w:type="dxa"/>
            <w:tcBorders>
              <w:top w:val="nil"/>
              <w:left w:val="nil"/>
              <w:bottom w:val="nil"/>
              <w:right w:val="nil"/>
            </w:tcBorders>
            <w:shd w:val="clear" w:color="auto" w:fill="auto"/>
            <w:tcMar>
              <w:left w:w="43" w:type="dxa"/>
              <w:right w:w="43" w:type="dxa"/>
            </w:tcMar>
            <w:vAlign w:val="center"/>
          </w:tcPr>
          <w:p w14:paraId="74463C1B" w14:textId="0134EA28" w:rsidR="00A32707" w:rsidRDefault="00A32707" w:rsidP="00A32707">
            <w:pPr>
              <w:jc w:val="right"/>
              <w:rPr>
                <w:color w:val="000000"/>
                <w:sz w:val="14"/>
                <w:szCs w:val="14"/>
              </w:rPr>
            </w:pPr>
            <w:r w:rsidRPr="00A32707">
              <w:rPr>
                <w:color w:val="000000"/>
                <w:sz w:val="14"/>
                <w:szCs w:val="14"/>
              </w:rPr>
              <w:t>73,931</w:t>
            </w:r>
          </w:p>
        </w:tc>
        <w:tc>
          <w:tcPr>
            <w:tcW w:w="659" w:type="dxa"/>
            <w:tcBorders>
              <w:top w:val="nil"/>
              <w:left w:val="nil"/>
              <w:bottom w:val="nil"/>
              <w:right w:val="nil"/>
            </w:tcBorders>
            <w:shd w:val="clear" w:color="auto" w:fill="auto"/>
            <w:tcMar>
              <w:left w:w="43" w:type="dxa"/>
              <w:right w:w="43" w:type="dxa"/>
            </w:tcMar>
            <w:vAlign w:val="center"/>
          </w:tcPr>
          <w:p w14:paraId="457CC6ED" w14:textId="0494E8BF" w:rsidR="00A32707" w:rsidRDefault="00A32707" w:rsidP="00A32707">
            <w:pPr>
              <w:jc w:val="right"/>
              <w:rPr>
                <w:color w:val="000000"/>
                <w:sz w:val="14"/>
                <w:szCs w:val="14"/>
              </w:rPr>
            </w:pPr>
            <w:r w:rsidRPr="00625237">
              <w:rPr>
                <w:color w:val="000000"/>
                <w:sz w:val="14"/>
                <w:szCs w:val="14"/>
              </w:rPr>
              <w:t>67,728</w:t>
            </w:r>
          </w:p>
        </w:tc>
      </w:tr>
      <w:tr w:rsidR="00A32707" w:rsidRPr="00BF4323" w14:paraId="2EA7B232"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A32707" w:rsidRPr="002B6501" w:rsidRDefault="00A32707" w:rsidP="00A32707">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7777777" w:rsidR="00A32707" w:rsidRDefault="00A32707" w:rsidP="00A32707">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14:paraId="7C165E37" w14:textId="77777777" w:rsidR="00A32707" w:rsidRDefault="00A32707" w:rsidP="00A32707">
            <w:pPr>
              <w:jc w:val="right"/>
              <w:rPr>
                <w:color w:val="000000"/>
                <w:sz w:val="14"/>
                <w:szCs w:val="14"/>
              </w:rPr>
            </w:pPr>
            <w:r>
              <w:rPr>
                <w:color w:val="000000"/>
                <w:sz w:val="14"/>
                <w:szCs w:val="14"/>
              </w:rPr>
              <w:t>309,571</w:t>
            </w:r>
          </w:p>
        </w:tc>
        <w:tc>
          <w:tcPr>
            <w:tcW w:w="720" w:type="dxa"/>
            <w:tcBorders>
              <w:top w:val="nil"/>
              <w:left w:val="nil"/>
              <w:bottom w:val="nil"/>
              <w:right w:val="nil"/>
            </w:tcBorders>
            <w:shd w:val="clear" w:color="auto" w:fill="auto"/>
            <w:noWrap/>
            <w:tcMar>
              <w:left w:w="43" w:type="dxa"/>
              <w:right w:w="43" w:type="dxa"/>
            </w:tcMar>
            <w:vAlign w:val="center"/>
          </w:tcPr>
          <w:p w14:paraId="0129647D" w14:textId="723417F9" w:rsidR="00A32707" w:rsidRDefault="00A32707" w:rsidP="00A32707">
            <w:pPr>
              <w:jc w:val="right"/>
              <w:rPr>
                <w:color w:val="000000"/>
                <w:sz w:val="14"/>
                <w:szCs w:val="14"/>
              </w:rPr>
            </w:pPr>
            <w:r w:rsidRPr="00AA2F36">
              <w:rPr>
                <w:color w:val="000000"/>
                <w:sz w:val="14"/>
                <w:szCs w:val="14"/>
              </w:rPr>
              <w:t>29,198</w:t>
            </w:r>
          </w:p>
        </w:tc>
        <w:tc>
          <w:tcPr>
            <w:tcW w:w="720" w:type="dxa"/>
            <w:tcBorders>
              <w:top w:val="nil"/>
              <w:left w:val="nil"/>
              <w:bottom w:val="nil"/>
              <w:right w:val="nil"/>
            </w:tcBorders>
            <w:shd w:val="clear" w:color="auto" w:fill="auto"/>
            <w:tcMar>
              <w:left w:w="43" w:type="dxa"/>
              <w:right w:w="43" w:type="dxa"/>
            </w:tcMar>
            <w:vAlign w:val="center"/>
          </w:tcPr>
          <w:p w14:paraId="2C00B04E" w14:textId="3EF6BE0A" w:rsidR="00A32707" w:rsidRDefault="00A32707" w:rsidP="00A32707">
            <w:pPr>
              <w:jc w:val="right"/>
              <w:rPr>
                <w:color w:val="000000"/>
                <w:sz w:val="14"/>
                <w:szCs w:val="14"/>
              </w:rPr>
            </w:pPr>
            <w:r>
              <w:rPr>
                <w:color w:val="000000"/>
                <w:sz w:val="14"/>
                <w:szCs w:val="14"/>
              </w:rPr>
              <w:t>24,872</w:t>
            </w:r>
          </w:p>
        </w:tc>
        <w:tc>
          <w:tcPr>
            <w:tcW w:w="720" w:type="dxa"/>
            <w:tcBorders>
              <w:top w:val="nil"/>
              <w:left w:val="nil"/>
              <w:bottom w:val="nil"/>
              <w:right w:val="nil"/>
            </w:tcBorders>
            <w:shd w:val="clear" w:color="auto" w:fill="auto"/>
            <w:tcMar>
              <w:left w:w="43" w:type="dxa"/>
              <w:right w:w="43" w:type="dxa"/>
            </w:tcMar>
            <w:vAlign w:val="center"/>
          </w:tcPr>
          <w:p w14:paraId="31787036" w14:textId="6E5628C1" w:rsidR="00A32707" w:rsidRDefault="00A32707" w:rsidP="00A32707">
            <w:pPr>
              <w:jc w:val="right"/>
              <w:rPr>
                <w:color w:val="000000"/>
                <w:sz w:val="14"/>
                <w:szCs w:val="14"/>
              </w:rPr>
            </w:pPr>
            <w:r>
              <w:rPr>
                <w:color w:val="000000"/>
                <w:sz w:val="14"/>
                <w:szCs w:val="14"/>
              </w:rPr>
              <w:t>32,540</w:t>
            </w:r>
          </w:p>
        </w:tc>
        <w:tc>
          <w:tcPr>
            <w:tcW w:w="720" w:type="dxa"/>
            <w:tcBorders>
              <w:top w:val="nil"/>
              <w:left w:val="nil"/>
              <w:bottom w:val="nil"/>
              <w:right w:val="nil"/>
            </w:tcBorders>
            <w:shd w:val="clear" w:color="auto" w:fill="auto"/>
            <w:tcMar>
              <w:left w:w="43" w:type="dxa"/>
              <w:right w:w="43" w:type="dxa"/>
            </w:tcMar>
            <w:vAlign w:val="center"/>
          </w:tcPr>
          <w:p w14:paraId="74759EB8" w14:textId="7A6653CB" w:rsidR="00A32707" w:rsidRDefault="00A32707" w:rsidP="00A32707">
            <w:pPr>
              <w:jc w:val="right"/>
              <w:rPr>
                <w:color w:val="000000"/>
                <w:sz w:val="14"/>
                <w:szCs w:val="14"/>
              </w:rPr>
            </w:pPr>
            <w:r w:rsidRPr="00E447FF">
              <w:rPr>
                <w:color w:val="000000"/>
                <w:sz w:val="14"/>
                <w:szCs w:val="14"/>
              </w:rPr>
              <w:t>36,901</w:t>
            </w:r>
          </w:p>
        </w:tc>
        <w:tc>
          <w:tcPr>
            <w:tcW w:w="720" w:type="dxa"/>
            <w:tcBorders>
              <w:top w:val="nil"/>
              <w:left w:val="nil"/>
              <w:bottom w:val="nil"/>
              <w:right w:val="nil"/>
            </w:tcBorders>
            <w:shd w:val="clear" w:color="auto" w:fill="auto"/>
            <w:tcMar>
              <w:left w:w="43" w:type="dxa"/>
              <w:right w:w="43" w:type="dxa"/>
            </w:tcMar>
            <w:vAlign w:val="center"/>
          </w:tcPr>
          <w:p w14:paraId="5F56EBE5" w14:textId="42A9914D" w:rsidR="00A32707" w:rsidRDefault="00A32707" w:rsidP="00A32707">
            <w:pPr>
              <w:jc w:val="right"/>
              <w:rPr>
                <w:color w:val="000000"/>
                <w:sz w:val="14"/>
                <w:szCs w:val="14"/>
              </w:rPr>
            </w:pPr>
            <w:r w:rsidRPr="00AA2F36">
              <w:rPr>
                <w:color w:val="000000"/>
                <w:sz w:val="14"/>
                <w:szCs w:val="14"/>
              </w:rPr>
              <w:t>31,753</w:t>
            </w:r>
          </w:p>
        </w:tc>
        <w:tc>
          <w:tcPr>
            <w:tcW w:w="720" w:type="dxa"/>
            <w:tcBorders>
              <w:top w:val="nil"/>
              <w:left w:val="nil"/>
              <w:bottom w:val="nil"/>
              <w:right w:val="nil"/>
            </w:tcBorders>
            <w:shd w:val="clear" w:color="auto" w:fill="auto"/>
            <w:tcMar>
              <w:left w:w="43" w:type="dxa"/>
              <w:right w:w="43" w:type="dxa"/>
            </w:tcMar>
            <w:vAlign w:val="center"/>
          </w:tcPr>
          <w:p w14:paraId="24A499C4" w14:textId="6607B8A7" w:rsidR="00A32707" w:rsidRDefault="00A32707" w:rsidP="00A32707">
            <w:pPr>
              <w:jc w:val="right"/>
              <w:rPr>
                <w:color w:val="000000"/>
                <w:sz w:val="14"/>
                <w:szCs w:val="14"/>
              </w:rPr>
            </w:pPr>
            <w:r w:rsidRPr="00A32707">
              <w:rPr>
                <w:color w:val="000000"/>
                <w:sz w:val="14"/>
                <w:szCs w:val="14"/>
              </w:rPr>
              <w:t>27,978</w:t>
            </w:r>
          </w:p>
        </w:tc>
        <w:tc>
          <w:tcPr>
            <w:tcW w:w="659" w:type="dxa"/>
            <w:tcBorders>
              <w:top w:val="nil"/>
              <w:left w:val="nil"/>
              <w:bottom w:val="nil"/>
              <w:right w:val="nil"/>
            </w:tcBorders>
            <w:shd w:val="clear" w:color="auto" w:fill="auto"/>
            <w:tcMar>
              <w:left w:w="43" w:type="dxa"/>
              <w:right w:w="43" w:type="dxa"/>
            </w:tcMar>
            <w:vAlign w:val="center"/>
          </w:tcPr>
          <w:p w14:paraId="59ABCB6B" w14:textId="5FB1AB1F" w:rsidR="00A32707" w:rsidRDefault="00A32707" w:rsidP="00A32707">
            <w:pPr>
              <w:jc w:val="right"/>
              <w:rPr>
                <w:color w:val="000000"/>
                <w:sz w:val="14"/>
                <w:szCs w:val="14"/>
              </w:rPr>
            </w:pPr>
            <w:r w:rsidRPr="00625237">
              <w:rPr>
                <w:color w:val="000000"/>
                <w:sz w:val="14"/>
                <w:szCs w:val="14"/>
              </w:rPr>
              <w:t>30,128</w:t>
            </w:r>
          </w:p>
        </w:tc>
      </w:tr>
      <w:tr w:rsidR="00A32707" w:rsidRPr="00BF4323" w14:paraId="3B800A76"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A32707" w:rsidRPr="002B6501" w:rsidRDefault="00A32707" w:rsidP="00A32707">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77777777" w:rsidR="00A32707" w:rsidRDefault="00A32707" w:rsidP="00A32707">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14:paraId="5C6080D6" w14:textId="77777777" w:rsidR="00A32707" w:rsidRDefault="00A32707" w:rsidP="00A32707">
            <w:pPr>
              <w:jc w:val="right"/>
              <w:rPr>
                <w:color w:val="000000"/>
                <w:sz w:val="14"/>
                <w:szCs w:val="14"/>
              </w:rPr>
            </w:pPr>
            <w:r>
              <w:rPr>
                <w:color w:val="000000"/>
                <w:sz w:val="14"/>
                <w:szCs w:val="14"/>
              </w:rPr>
              <w:t>792,013</w:t>
            </w:r>
          </w:p>
        </w:tc>
        <w:tc>
          <w:tcPr>
            <w:tcW w:w="720" w:type="dxa"/>
            <w:tcBorders>
              <w:top w:val="nil"/>
              <w:left w:val="nil"/>
              <w:bottom w:val="nil"/>
              <w:right w:val="nil"/>
            </w:tcBorders>
            <w:shd w:val="clear" w:color="auto" w:fill="auto"/>
            <w:noWrap/>
            <w:tcMar>
              <w:left w:w="43" w:type="dxa"/>
              <w:right w:w="43" w:type="dxa"/>
            </w:tcMar>
            <w:vAlign w:val="center"/>
          </w:tcPr>
          <w:p w14:paraId="7D3B8354" w14:textId="3E509701" w:rsidR="00A32707" w:rsidRDefault="00A32707" w:rsidP="00A32707">
            <w:pPr>
              <w:jc w:val="right"/>
              <w:rPr>
                <w:color w:val="000000"/>
                <w:sz w:val="14"/>
                <w:szCs w:val="14"/>
              </w:rPr>
            </w:pPr>
            <w:r w:rsidRPr="00AA2F36">
              <w:rPr>
                <w:color w:val="000000"/>
                <w:sz w:val="14"/>
                <w:szCs w:val="14"/>
              </w:rPr>
              <w:t>74,041</w:t>
            </w:r>
          </w:p>
        </w:tc>
        <w:tc>
          <w:tcPr>
            <w:tcW w:w="720" w:type="dxa"/>
            <w:tcBorders>
              <w:top w:val="nil"/>
              <w:left w:val="nil"/>
              <w:bottom w:val="nil"/>
              <w:right w:val="nil"/>
            </w:tcBorders>
            <w:shd w:val="clear" w:color="auto" w:fill="auto"/>
            <w:tcMar>
              <w:left w:w="43" w:type="dxa"/>
              <w:right w:w="43" w:type="dxa"/>
            </w:tcMar>
            <w:vAlign w:val="center"/>
          </w:tcPr>
          <w:p w14:paraId="6F2A3BCD" w14:textId="1AE5513D" w:rsidR="00A32707" w:rsidRDefault="00A32707" w:rsidP="00A32707">
            <w:pPr>
              <w:jc w:val="right"/>
              <w:rPr>
                <w:color w:val="000000"/>
                <w:sz w:val="14"/>
                <w:szCs w:val="14"/>
              </w:rPr>
            </w:pPr>
            <w:r>
              <w:rPr>
                <w:color w:val="000000"/>
                <w:sz w:val="14"/>
                <w:szCs w:val="14"/>
              </w:rPr>
              <w:t>59,342</w:t>
            </w:r>
          </w:p>
        </w:tc>
        <w:tc>
          <w:tcPr>
            <w:tcW w:w="720" w:type="dxa"/>
            <w:tcBorders>
              <w:top w:val="nil"/>
              <w:left w:val="nil"/>
              <w:bottom w:val="nil"/>
              <w:right w:val="nil"/>
            </w:tcBorders>
            <w:shd w:val="clear" w:color="auto" w:fill="auto"/>
            <w:tcMar>
              <w:left w:w="43" w:type="dxa"/>
              <w:right w:w="43" w:type="dxa"/>
            </w:tcMar>
            <w:vAlign w:val="center"/>
          </w:tcPr>
          <w:p w14:paraId="42452547" w14:textId="464B77C7" w:rsidR="00A32707" w:rsidRDefault="00A32707" w:rsidP="00A32707">
            <w:pPr>
              <w:jc w:val="right"/>
              <w:rPr>
                <w:color w:val="000000"/>
                <w:sz w:val="14"/>
                <w:szCs w:val="14"/>
              </w:rPr>
            </w:pPr>
            <w:r>
              <w:rPr>
                <w:color w:val="000000"/>
                <w:sz w:val="14"/>
                <w:szCs w:val="14"/>
              </w:rPr>
              <w:t>89,987</w:t>
            </w:r>
          </w:p>
        </w:tc>
        <w:tc>
          <w:tcPr>
            <w:tcW w:w="720" w:type="dxa"/>
            <w:tcBorders>
              <w:top w:val="nil"/>
              <w:left w:val="nil"/>
              <w:bottom w:val="nil"/>
              <w:right w:val="nil"/>
            </w:tcBorders>
            <w:shd w:val="clear" w:color="auto" w:fill="auto"/>
            <w:tcMar>
              <w:left w:w="43" w:type="dxa"/>
              <w:right w:w="43" w:type="dxa"/>
            </w:tcMar>
            <w:vAlign w:val="center"/>
          </w:tcPr>
          <w:p w14:paraId="71B3EDBB" w14:textId="583EDA2B" w:rsidR="00A32707" w:rsidRDefault="00A32707" w:rsidP="00A32707">
            <w:pPr>
              <w:jc w:val="right"/>
              <w:rPr>
                <w:color w:val="000000"/>
                <w:sz w:val="14"/>
                <w:szCs w:val="14"/>
              </w:rPr>
            </w:pPr>
            <w:r w:rsidRPr="00E447FF">
              <w:rPr>
                <w:color w:val="000000"/>
                <w:sz w:val="14"/>
                <w:szCs w:val="14"/>
              </w:rPr>
              <w:t>93,476</w:t>
            </w:r>
          </w:p>
        </w:tc>
        <w:tc>
          <w:tcPr>
            <w:tcW w:w="720" w:type="dxa"/>
            <w:tcBorders>
              <w:top w:val="nil"/>
              <w:left w:val="nil"/>
              <w:bottom w:val="nil"/>
              <w:right w:val="nil"/>
            </w:tcBorders>
            <w:shd w:val="clear" w:color="auto" w:fill="auto"/>
            <w:tcMar>
              <w:left w:w="43" w:type="dxa"/>
              <w:right w:w="43" w:type="dxa"/>
            </w:tcMar>
            <w:vAlign w:val="center"/>
          </w:tcPr>
          <w:p w14:paraId="1EB41014" w14:textId="7E448B65" w:rsidR="00A32707" w:rsidRDefault="00A32707" w:rsidP="00A32707">
            <w:pPr>
              <w:jc w:val="right"/>
              <w:rPr>
                <w:color w:val="000000"/>
                <w:sz w:val="14"/>
                <w:szCs w:val="14"/>
              </w:rPr>
            </w:pPr>
            <w:r w:rsidRPr="00AA2F36">
              <w:rPr>
                <w:color w:val="000000"/>
                <w:sz w:val="14"/>
                <w:szCs w:val="14"/>
              </w:rPr>
              <w:t>82,491</w:t>
            </w:r>
          </w:p>
        </w:tc>
        <w:tc>
          <w:tcPr>
            <w:tcW w:w="720" w:type="dxa"/>
            <w:tcBorders>
              <w:top w:val="nil"/>
              <w:left w:val="nil"/>
              <w:bottom w:val="nil"/>
              <w:right w:val="nil"/>
            </w:tcBorders>
            <w:shd w:val="clear" w:color="auto" w:fill="auto"/>
            <w:tcMar>
              <w:left w:w="43" w:type="dxa"/>
              <w:right w:w="43" w:type="dxa"/>
            </w:tcMar>
            <w:vAlign w:val="center"/>
          </w:tcPr>
          <w:p w14:paraId="7CD98D87" w14:textId="5143BA61" w:rsidR="00A32707" w:rsidRDefault="00A32707" w:rsidP="00A32707">
            <w:pPr>
              <w:jc w:val="right"/>
              <w:rPr>
                <w:color w:val="000000"/>
                <w:sz w:val="14"/>
                <w:szCs w:val="14"/>
              </w:rPr>
            </w:pPr>
            <w:r w:rsidRPr="00A32707">
              <w:rPr>
                <w:color w:val="000000"/>
                <w:sz w:val="14"/>
                <w:szCs w:val="14"/>
              </w:rPr>
              <w:t>73,266</w:t>
            </w:r>
          </w:p>
        </w:tc>
        <w:tc>
          <w:tcPr>
            <w:tcW w:w="659" w:type="dxa"/>
            <w:tcBorders>
              <w:top w:val="nil"/>
              <w:left w:val="nil"/>
              <w:bottom w:val="nil"/>
              <w:right w:val="nil"/>
            </w:tcBorders>
            <w:shd w:val="clear" w:color="auto" w:fill="auto"/>
            <w:tcMar>
              <w:left w:w="43" w:type="dxa"/>
              <w:right w:w="43" w:type="dxa"/>
            </w:tcMar>
            <w:vAlign w:val="center"/>
          </w:tcPr>
          <w:p w14:paraId="41177213" w14:textId="3DFEA5E5" w:rsidR="00A32707" w:rsidRDefault="00A32707" w:rsidP="00A32707">
            <w:pPr>
              <w:jc w:val="right"/>
              <w:rPr>
                <w:color w:val="000000"/>
                <w:sz w:val="14"/>
                <w:szCs w:val="14"/>
              </w:rPr>
            </w:pPr>
            <w:r w:rsidRPr="00625237">
              <w:rPr>
                <w:color w:val="000000"/>
                <w:sz w:val="14"/>
                <w:szCs w:val="14"/>
              </w:rPr>
              <w:t>77,322</w:t>
            </w:r>
          </w:p>
        </w:tc>
      </w:tr>
      <w:tr w:rsidR="00A32707" w:rsidRPr="00BF4323" w14:paraId="4642B366"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A32707" w:rsidRPr="002B6501" w:rsidRDefault="00A32707" w:rsidP="00A32707">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77777777" w:rsidR="00A32707" w:rsidRDefault="00A32707" w:rsidP="00A32707">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14:paraId="09FFC9D7" w14:textId="77777777" w:rsidR="00A32707" w:rsidRDefault="00A32707" w:rsidP="00A32707">
            <w:pPr>
              <w:jc w:val="right"/>
              <w:rPr>
                <w:b/>
                <w:bCs/>
                <w:color w:val="000000"/>
                <w:sz w:val="14"/>
                <w:szCs w:val="14"/>
              </w:rPr>
            </w:pPr>
            <w:r>
              <w:rPr>
                <w:b/>
                <w:bCs/>
                <w:color w:val="000000"/>
                <w:sz w:val="14"/>
                <w:szCs w:val="14"/>
              </w:rPr>
              <w:t>9,299,619</w:t>
            </w:r>
          </w:p>
        </w:tc>
        <w:tc>
          <w:tcPr>
            <w:tcW w:w="720" w:type="dxa"/>
            <w:tcBorders>
              <w:top w:val="nil"/>
              <w:left w:val="nil"/>
              <w:bottom w:val="nil"/>
              <w:right w:val="nil"/>
            </w:tcBorders>
            <w:shd w:val="clear" w:color="auto" w:fill="auto"/>
            <w:noWrap/>
            <w:tcMar>
              <w:left w:w="43" w:type="dxa"/>
              <w:right w:w="43" w:type="dxa"/>
            </w:tcMar>
            <w:vAlign w:val="center"/>
          </w:tcPr>
          <w:p w14:paraId="34EEF1C8" w14:textId="735B4261" w:rsidR="00A32707" w:rsidRDefault="00A32707" w:rsidP="00A32707">
            <w:pPr>
              <w:jc w:val="right"/>
              <w:rPr>
                <w:b/>
                <w:bCs/>
                <w:color w:val="000000"/>
                <w:sz w:val="14"/>
                <w:szCs w:val="14"/>
              </w:rPr>
            </w:pPr>
            <w:r w:rsidRPr="00C657B2">
              <w:rPr>
                <w:b/>
                <w:bCs/>
                <w:color w:val="000000"/>
                <w:sz w:val="14"/>
                <w:szCs w:val="14"/>
              </w:rPr>
              <w:t>676,676</w:t>
            </w:r>
          </w:p>
        </w:tc>
        <w:tc>
          <w:tcPr>
            <w:tcW w:w="720" w:type="dxa"/>
            <w:tcBorders>
              <w:top w:val="nil"/>
              <w:left w:val="nil"/>
              <w:bottom w:val="nil"/>
              <w:right w:val="nil"/>
            </w:tcBorders>
            <w:shd w:val="clear" w:color="auto" w:fill="auto"/>
            <w:tcMar>
              <w:left w:w="43" w:type="dxa"/>
              <w:right w:w="43" w:type="dxa"/>
            </w:tcMar>
            <w:vAlign w:val="center"/>
          </w:tcPr>
          <w:p w14:paraId="4DBE53BB" w14:textId="6A6A4F33" w:rsidR="00A32707" w:rsidRDefault="00A32707" w:rsidP="00A32707">
            <w:pPr>
              <w:jc w:val="right"/>
              <w:rPr>
                <w:b/>
                <w:bCs/>
                <w:color w:val="000000"/>
                <w:sz w:val="14"/>
                <w:szCs w:val="14"/>
              </w:rPr>
            </w:pPr>
            <w:r>
              <w:rPr>
                <w:b/>
                <w:bCs/>
                <w:color w:val="000000"/>
                <w:sz w:val="14"/>
                <w:szCs w:val="14"/>
              </w:rPr>
              <w:t>713,331</w:t>
            </w:r>
          </w:p>
        </w:tc>
        <w:tc>
          <w:tcPr>
            <w:tcW w:w="720" w:type="dxa"/>
            <w:tcBorders>
              <w:top w:val="nil"/>
              <w:left w:val="nil"/>
              <w:bottom w:val="nil"/>
              <w:right w:val="nil"/>
            </w:tcBorders>
            <w:shd w:val="clear" w:color="auto" w:fill="auto"/>
            <w:tcMar>
              <w:left w:w="43" w:type="dxa"/>
              <w:right w:w="43" w:type="dxa"/>
            </w:tcMar>
            <w:vAlign w:val="center"/>
          </w:tcPr>
          <w:p w14:paraId="199F111E" w14:textId="253C249F" w:rsidR="00A32707" w:rsidRDefault="00A32707" w:rsidP="00A32707">
            <w:pPr>
              <w:jc w:val="right"/>
              <w:rPr>
                <w:b/>
                <w:bCs/>
                <w:color w:val="000000"/>
                <w:sz w:val="14"/>
                <w:szCs w:val="14"/>
              </w:rPr>
            </w:pPr>
            <w:r>
              <w:rPr>
                <w:b/>
                <w:bCs/>
                <w:color w:val="000000"/>
                <w:sz w:val="14"/>
                <w:szCs w:val="14"/>
              </w:rPr>
              <w:t>1,131,992</w:t>
            </w:r>
          </w:p>
        </w:tc>
        <w:tc>
          <w:tcPr>
            <w:tcW w:w="720" w:type="dxa"/>
            <w:tcBorders>
              <w:top w:val="nil"/>
              <w:left w:val="nil"/>
              <w:bottom w:val="nil"/>
              <w:right w:val="nil"/>
            </w:tcBorders>
            <w:shd w:val="clear" w:color="auto" w:fill="auto"/>
            <w:tcMar>
              <w:left w:w="43" w:type="dxa"/>
              <w:right w:w="43" w:type="dxa"/>
            </w:tcMar>
            <w:vAlign w:val="center"/>
          </w:tcPr>
          <w:p w14:paraId="066059C2" w14:textId="0F55B0AC" w:rsidR="00A32707" w:rsidRDefault="00A32707" w:rsidP="00A32707">
            <w:pPr>
              <w:jc w:val="right"/>
              <w:rPr>
                <w:b/>
                <w:bCs/>
                <w:color w:val="000000"/>
                <w:sz w:val="14"/>
                <w:szCs w:val="14"/>
              </w:rPr>
            </w:pPr>
            <w:r w:rsidRPr="00E447FF">
              <w:rPr>
                <w:b/>
                <w:bCs/>
                <w:color w:val="000000"/>
                <w:sz w:val="14"/>
                <w:szCs w:val="14"/>
              </w:rPr>
              <w:t>1,562,045</w:t>
            </w:r>
          </w:p>
        </w:tc>
        <w:tc>
          <w:tcPr>
            <w:tcW w:w="720" w:type="dxa"/>
            <w:tcBorders>
              <w:top w:val="nil"/>
              <w:left w:val="nil"/>
              <w:bottom w:val="nil"/>
              <w:right w:val="nil"/>
            </w:tcBorders>
            <w:shd w:val="clear" w:color="auto" w:fill="auto"/>
            <w:tcMar>
              <w:left w:w="43" w:type="dxa"/>
              <w:right w:w="43" w:type="dxa"/>
            </w:tcMar>
            <w:vAlign w:val="center"/>
          </w:tcPr>
          <w:p w14:paraId="3960213F" w14:textId="65675FD8" w:rsidR="00A32707" w:rsidRDefault="00A32707" w:rsidP="00A32707">
            <w:pPr>
              <w:jc w:val="right"/>
              <w:rPr>
                <w:b/>
                <w:bCs/>
                <w:color w:val="000000"/>
                <w:sz w:val="14"/>
                <w:szCs w:val="14"/>
              </w:rPr>
            </w:pPr>
            <w:r w:rsidRPr="00C657B2">
              <w:rPr>
                <w:b/>
                <w:bCs/>
                <w:color w:val="000000"/>
                <w:sz w:val="14"/>
                <w:szCs w:val="14"/>
              </w:rPr>
              <w:t>1,824,249</w:t>
            </w:r>
          </w:p>
        </w:tc>
        <w:tc>
          <w:tcPr>
            <w:tcW w:w="720" w:type="dxa"/>
            <w:tcBorders>
              <w:top w:val="nil"/>
              <w:left w:val="nil"/>
              <w:bottom w:val="nil"/>
              <w:right w:val="nil"/>
            </w:tcBorders>
            <w:shd w:val="clear" w:color="auto" w:fill="auto"/>
            <w:tcMar>
              <w:left w:w="43" w:type="dxa"/>
              <w:right w:w="43" w:type="dxa"/>
            </w:tcMar>
            <w:vAlign w:val="center"/>
          </w:tcPr>
          <w:p w14:paraId="37E84973" w14:textId="40C4FA1E" w:rsidR="00A32707" w:rsidRDefault="00A32707" w:rsidP="00A32707">
            <w:pPr>
              <w:jc w:val="right"/>
              <w:rPr>
                <w:b/>
                <w:bCs/>
                <w:color w:val="000000"/>
                <w:sz w:val="14"/>
                <w:szCs w:val="14"/>
              </w:rPr>
            </w:pPr>
            <w:r w:rsidRPr="00A32707">
              <w:rPr>
                <w:b/>
                <w:bCs/>
                <w:color w:val="000000"/>
                <w:sz w:val="14"/>
                <w:szCs w:val="14"/>
              </w:rPr>
              <w:t>1,088,650</w:t>
            </w:r>
          </w:p>
        </w:tc>
        <w:tc>
          <w:tcPr>
            <w:tcW w:w="659" w:type="dxa"/>
            <w:tcBorders>
              <w:top w:val="nil"/>
              <w:left w:val="nil"/>
              <w:bottom w:val="nil"/>
              <w:right w:val="nil"/>
            </w:tcBorders>
            <w:shd w:val="clear" w:color="auto" w:fill="auto"/>
            <w:tcMar>
              <w:left w:w="43" w:type="dxa"/>
              <w:right w:w="43" w:type="dxa"/>
            </w:tcMar>
            <w:vAlign w:val="center"/>
          </w:tcPr>
          <w:p w14:paraId="65569944" w14:textId="37BEA5E1" w:rsidR="00A32707" w:rsidRDefault="00A32707" w:rsidP="00A32707">
            <w:pPr>
              <w:jc w:val="right"/>
              <w:rPr>
                <w:b/>
                <w:bCs/>
                <w:color w:val="000000"/>
                <w:sz w:val="14"/>
                <w:szCs w:val="14"/>
              </w:rPr>
            </w:pPr>
            <w:r w:rsidRPr="00625237">
              <w:rPr>
                <w:b/>
                <w:bCs/>
                <w:color w:val="000000"/>
                <w:sz w:val="14"/>
                <w:szCs w:val="14"/>
              </w:rPr>
              <w:t>1,087,930</w:t>
            </w:r>
          </w:p>
        </w:tc>
      </w:tr>
      <w:tr w:rsidR="00A32707" w:rsidRPr="00BF4323" w14:paraId="60FBF084"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A32707" w:rsidRPr="002B6501" w:rsidRDefault="00A32707" w:rsidP="00A32707">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7777777" w:rsidR="00A32707" w:rsidRDefault="00A32707" w:rsidP="00A32707">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14:paraId="2FAEF70D" w14:textId="77777777" w:rsidR="00A32707" w:rsidRDefault="00A32707" w:rsidP="00A32707">
            <w:pPr>
              <w:jc w:val="right"/>
              <w:rPr>
                <w:color w:val="000000"/>
                <w:sz w:val="14"/>
                <w:szCs w:val="14"/>
              </w:rPr>
            </w:pPr>
            <w:r>
              <w:rPr>
                <w:color w:val="000000"/>
                <w:sz w:val="14"/>
                <w:szCs w:val="14"/>
              </w:rPr>
              <w:t>718,756</w:t>
            </w:r>
          </w:p>
        </w:tc>
        <w:tc>
          <w:tcPr>
            <w:tcW w:w="720" w:type="dxa"/>
            <w:tcBorders>
              <w:top w:val="nil"/>
              <w:left w:val="nil"/>
              <w:bottom w:val="nil"/>
              <w:right w:val="nil"/>
            </w:tcBorders>
            <w:shd w:val="clear" w:color="auto" w:fill="auto"/>
            <w:noWrap/>
            <w:tcMar>
              <w:left w:w="43" w:type="dxa"/>
              <w:right w:w="43" w:type="dxa"/>
            </w:tcMar>
            <w:vAlign w:val="center"/>
          </w:tcPr>
          <w:p w14:paraId="66486CF6" w14:textId="37296203" w:rsidR="00A32707" w:rsidRDefault="00A32707" w:rsidP="00A32707">
            <w:pPr>
              <w:jc w:val="right"/>
              <w:rPr>
                <w:color w:val="000000"/>
                <w:sz w:val="14"/>
                <w:szCs w:val="14"/>
              </w:rPr>
            </w:pPr>
            <w:r w:rsidRPr="00C657B2">
              <w:rPr>
                <w:color w:val="000000"/>
                <w:sz w:val="14"/>
                <w:szCs w:val="14"/>
              </w:rPr>
              <w:t>34,542</w:t>
            </w:r>
          </w:p>
        </w:tc>
        <w:tc>
          <w:tcPr>
            <w:tcW w:w="720" w:type="dxa"/>
            <w:tcBorders>
              <w:top w:val="nil"/>
              <w:left w:val="nil"/>
              <w:bottom w:val="nil"/>
              <w:right w:val="nil"/>
            </w:tcBorders>
            <w:shd w:val="clear" w:color="auto" w:fill="auto"/>
            <w:tcMar>
              <w:left w:w="43" w:type="dxa"/>
              <w:right w:w="43" w:type="dxa"/>
            </w:tcMar>
            <w:vAlign w:val="center"/>
          </w:tcPr>
          <w:p w14:paraId="0388FEE6" w14:textId="0B6D40A8" w:rsidR="00A32707" w:rsidRDefault="00A32707" w:rsidP="00A32707">
            <w:pPr>
              <w:jc w:val="right"/>
              <w:rPr>
                <w:color w:val="000000"/>
                <w:sz w:val="14"/>
                <w:szCs w:val="14"/>
              </w:rPr>
            </w:pPr>
            <w:r>
              <w:rPr>
                <w:color w:val="000000"/>
                <w:sz w:val="14"/>
                <w:szCs w:val="14"/>
              </w:rPr>
              <w:t>5,651</w:t>
            </w:r>
          </w:p>
        </w:tc>
        <w:tc>
          <w:tcPr>
            <w:tcW w:w="720" w:type="dxa"/>
            <w:tcBorders>
              <w:top w:val="nil"/>
              <w:left w:val="nil"/>
              <w:bottom w:val="nil"/>
              <w:right w:val="nil"/>
            </w:tcBorders>
            <w:shd w:val="clear" w:color="auto" w:fill="auto"/>
            <w:tcMar>
              <w:left w:w="43" w:type="dxa"/>
              <w:right w:w="43" w:type="dxa"/>
            </w:tcMar>
            <w:vAlign w:val="center"/>
          </w:tcPr>
          <w:p w14:paraId="39A775C0" w14:textId="3C7E3208" w:rsidR="00A32707" w:rsidRDefault="00A32707" w:rsidP="00A32707">
            <w:pPr>
              <w:jc w:val="right"/>
              <w:rPr>
                <w:color w:val="000000"/>
                <w:sz w:val="14"/>
                <w:szCs w:val="14"/>
              </w:rPr>
            </w:pPr>
            <w:r>
              <w:rPr>
                <w:color w:val="000000"/>
                <w:sz w:val="14"/>
                <w:szCs w:val="14"/>
              </w:rPr>
              <w:t>227,913</w:t>
            </w:r>
          </w:p>
        </w:tc>
        <w:tc>
          <w:tcPr>
            <w:tcW w:w="720" w:type="dxa"/>
            <w:tcBorders>
              <w:top w:val="nil"/>
              <w:left w:val="nil"/>
              <w:bottom w:val="nil"/>
              <w:right w:val="nil"/>
            </w:tcBorders>
            <w:shd w:val="clear" w:color="auto" w:fill="auto"/>
            <w:tcMar>
              <w:left w:w="43" w:type="dxa"/>
              <w:right w:w="43" w:type="dxa"/>
            </w:tcMar>
            <w:vAlign w:val="center"/>
          </w:tcPr>
          <w:p w14:paraId="685D296E" w14:textId="505237B9" w:rsidR="00A32707" w:rsidRDefault="00A32707" w:rsidP="00A32707">
            <w:pPr>
              <w:jc w:val="right"/>
              <w:rPr>
                <w:color w:val="000000"/>
                <w:sz w:val="14"/>
                <w:szCs w:val="14"/>
              </w:rPr>
            </w:pPr>
            <w:r w:rsidRPr="00E447FF">
              <w:rPr>
                <w:color w:val="000000"/>
                <w:sz w:val="14"/>
                <w:szCs w:val="14"/>
              </w:rPr>
              <w:t>24,522</w:t>
            </w:r>
          </w:p>
        </w:tc>
        <w:tc>
          <w:tcPr>
            <w:tcW w:w="720" w:type="dxa"/>
            <w:tcBorders>
              <w:top w:val="nil"/>
              <w:left w:val="nil"/>
              <w:bottom w:val="nil"/>
              <w:right w:val="nil"/>
            </w:tcBorders>
            <w:shd w:val="clear" w:color="auto" w:fill="auto"/>
            <w:tcMar>
              <w:left w:w="43" w:type="dxa"/>
              <w:right w:w="43" w:type="dxa"/>
            </w:tcMar>
            <w:vAlign w:val="center"/>
          </w:tcPr>
          <w:p w14:paraId="590B4344" w14:textId="7D308460" w:rsidR="00A32707" w:rsidRDefault="00A32707" w:rsidP="00A32707">
            <w:pPr>
              <w:jc w:val="right"/>
              <w:rPr>
                <w:color w:val="000000"/>
                <w:sz w:val="14"/>
                <w:szCs w:val="14"/>
              </w:rPr>
            </w:pPr>
            <w:r w:rsidRPr="00C657B2">
              <w:rPr>
                <w:color w:val="000000"/>
                <w:sz w:val="14"/>
                <w:szCs w:val="14"/>
              </w:rPr>
              <w:t>14,782</w:t>
            </w:r>
          </w:p>
        </w:tc>
        <w:tc>
          <w:tcPr>
            <w:tcW w:w="720" w:type="dxa"/>
            <w:tcBorders>
              <w:top w:val="nil"/>
              <w:left w:val="nil"/>
              <w:bottom w:val="nil"/>
              <w:right w:val="nil"/>
            </w:tcBorders>
            <w:shd w:val="clear" w:color="auto" w:fill="auto"/>
            <w:tcMar>
              <w:left w:w="43" w:type="dxa"/>
              <w:right w:w="43" w:type="dxa"/>
            </w:tcMar>
            <w:vAlign w:val="center"/>
          </w:tcPr>
          <w:p w14:paraId="20206D88" w14:textId="5FBC31B4" w:rsidR="00A32707" w:rsidRDefault="00A32707" w:rsidP="00A32707">
            <w:pPr>
              <w:jc w:val="right"/>
              <w:rPr>
                <w:color w:val="000000"/>
                <w:sz w:val="14"/>
                <w:szCs w:val="14"/>
              </w:rPr>
            </w:pPr>
            <w:r w:rsidRPr="00A32707">
              <w:rPr>
                <w:color w:val="000000"/>
                <w:sz w:val="14"/>
                <w:szCs w:val="14"/>
              </w:rPr>
              <w:t>55,302</w:t>
            </w:r>
          </w:p>
        </w:tc>
        <w:tc>
          <w:tcPr>
            <w:tcW w:w="659" w:type="dxa"/>
            <w:tcBorders>
              <w:top w:val="nil"/>
              <w:left w:val="nil"/>
              <w:bottom w:val="nil"/>
              <w:right w:val="nil"/>
            </w:tcBorders>
            <w:shd w:val="clear" w:color="auto" w:fill="auto"/>
            <w:tcMar>
              <w:left w:w="43" w:type="dxa"/>
              <w:right w:w="43" w:type="dxa"/>
            </w:tcMar>
            <w:vAlign w:val="center"/>
          </w:tcPr>
          <w:p w14:paraId="1716CE7B" w14:textId="27EE7B89" w:rsidR="00A32707" w:rsidRDefault="00A32707" w:rsidP="00A32707">
            <w:pPr>
              <w:jc w:val="right"/>
              <w:rPr>
                <w:color w:val="000000"/>
                <w:sz w:val="14"/>
                <w:szCs w:val="14"/>
              </w:rPr>
            </w:pPr>
            <w:r w:rsidRPr="00625237">
              <w:rPr>
                <w:color w:val="000000"/>
                <w:sz w:val="14"/>
                <w:szCs w:val="14"/>
              </w:rPr>
              <w:t>64,043</w:t>
            </w:r>
          </w:p>
        </w:tc>
      </w:tr>
      <w:tr w:rsidR="00A32707" w:rsidRPr="00BF4323" w14:paraId="63F56D7C"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A32707" w:rsidRPr="002B6501" w:rsidRDefault="00A32707" w:rsidP="00A32707">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77777777" w:rsidR="00A32707" w:rsidRDefault="00A32707" w:rsidP="00A32707">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14:paraId="3A5C27B8" w14:textId="77777777" w:rsidR="00A32707" w:rsidRDefault="00A32707" w:rsidP="00A32707">
            <w:pPr>
              <w:jc w:val="right"/>
              <w:rPr>
                <w:color w:val="000000"/>
                <w:sz w:val="14"/>
                <w:szCs w:val="14"/>
              </w:rPr>
            </w:pPr>
            <w:r>
              <w:rPr>
                <w:color w:val="000000"/>
                <w:sz w:val="14"/>
                <w:szCs w:val="14"/>
              </w:rPr>
              <w:t>188,988</w:t>
            </w:r>
          </w:p>
        </w:tc>
        <w:tc>
          <w:tcPr>
            <w:tcW w:w="720" w:type="dxa"/>
            <w:tcBorders>
              <w:top w:val="nil"/>
              <w:left w:val="nil"/>
              <w:bottom w:val="nil"/>
              <w:right w:val="nil"/>
            </w:tcBorders>
            <w:shd w:val="clear" w:color="auto" w:fill="auto"/>
            <w:noWrap/>
            <w:tcMar>
              <w:left w:w="43" w:type="dxa"/>
              <w:right w:w="43" w:type="dxa"/>
            </w:tcMar>
            <w:vAlign w:val="center"/>
          </w:tcPr>
          <w:p w14:paraId="7C6C9788" w14:textId="63CEA280" w:rsidR="00A32707" w:rsidRDefault="00A32707" w:rsidP="00A32707">
            <w:pPr>
              <w:jc w:val="right"/>
              <w:rPr>
                <w:color w:val="000000"/>
                <w:sz w:val="14"/>
                <w:szCs w:val="14"/>
              </w:rPr>
            </w:pPr>
            <w:r w:rsidRPr="00C657B2">
              <w:rPr>
                <w:color w:val="000000"/>
                <w:sz w:val="14"/>
                <w:szCs w:val="14"/>
              </w:rPr>
              <w:t>7,561</w:t>
            </w:r>
          </w:p>
        </w:tc>
        <w:tc>
          <w:tcPr>
            <w:tcW w:w="720" w:type="dxa"/>
            <w:tcBorders>
              <w:top w:val="nil"/>
              <w:left w:val="nil"/>
              <w:bottom w:val="nil"/>
              <w:right w:val="nil"/>
            </w:tcBorders>
            <w:shd w:val="clear" w:color="auto" w:fill="auto"/>
            <w:tcMar>
              <w:left w:w="43" w:type="dxa"/>
              <w:right w:w="43" w:type="dxa"/>
            </w:tcMar>
            <w:vAlign w:val="center"/>
          </w:tcPr>
          <w:p w14:paraId="6CFE2681" w14:textId="79561A6F" w:rsidR="00A32707" w:rsidRDefault="00A32707" w:rsidP="00A32707">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14:paraId="6D18047E" w14:textId="318BD78D" w:rsidR="00A32707" w:rsidRDefault="00A32707" w:rsidP="00A32707">
            <w:pPr>
              <w:jc w:val="right"/>
              <w:rPr>
                <w:color w:val="000000"/>
                <w:sz w:val="14"/>
                <w:szCs w:val="14"/>
              </w:rPr>
            </w:pPr>
            <w:r>
              <w:rPr>
                <w:color w:val="000000"/>
                <w:sz w:val="14"/>
                <w:szCs w:val="14"/>
              </w:rPr>
              <w:t>11,799</w:t>
            </w:r>
          </w:p>
        </w:tc>
        <w:tc>
          <w:tcPr>
            <w:tcW w:w="720" w:type="dxa"/>
            <w:tcBorders>
              <w:top w:val="nil"/>
              <w:left w:val="nil"/>
              <w:bottom w:val="nil"/>
              <w:right w:val="nil"/>
            </w:tcBorders>
            <w:shd w:val="clear" w:color="auto" w:fill="auto"/>
            <w:tcMar>
              <w:left w:w="43" w:type="dxa"/>
              <w:right w:w="43" w:type="dxa"/>
            </w:tcMar>
            <w:vAlign w:val="center"/>
          </w:tcPr>
          <w:p w14:paraId="4D7149B0" w14:textId="5CD8FDC9" w:rsidR="00A32707" w:rsidRDefault="00A32707" w:rsidP="00A32707">
            <w:pPr>
              <w:jc w:val="right"/>
              <w:rPr>
                <w:color w:val="000000"/>
                <w:sz w:val="14"/>
                <w:szCs w:val="14"/>
              </w:rPr>
            </w:pPr>
            <w:r w:rsidRPr="00E447FF">
              <w:rPr>
                <w:color w:val="000000"/>
                <w:sz w:val="14"/>
                <w:szCs w:val="14"/>
              </w:rPr>
              <w:t>23,590</w:t>
            </w:r>
          </w:p>
        </w:tc>
        <w:tc>
          <w:tcPr>
            <w:tcW w:w="720" w:type="dxa"/>
            <w:tcBorders>
              <w:top w:val="nil"/>
              <w:left w:val="nil"/>
              <w:bottom w:val="nil"/>
              <w:right w:val="nil"/>
            </w:tcBorders>
            <w:shd w:val="clear" w:color="auto" w:fill="auto"/>
            <w:tcMar>
              <w:left w:w="43" w:type="dxa"/>
              <w:right w:w="43" w:type="dxa"/>
            </w:tcMar>
            <w:vAlign w:val="center"/>
          </w:tcPr>
          <w:p w14:paraId="0E24BEC8" w14:textId="0B8CDF64" w:rsidR="00A32707" w:rsidRDefault="00A32707" w:rsidP="00A32707">
            <w:pPr>
              <w:jc w:val="right"/>
              <w:rPr>
                <w:color w:val="000000"/>
                <w:sz w:val="14"/>
                <w:szCs w:val="14"/>
              </w:rPr>
            </w:pPr>
            <w:r w:rsidRPr="00C657B2">
              <w:rPr>
                <w:color w:val="000000"/>
                <w:sz w:val="14"/>
                <w:szCs w:val="14"/>
              </w:rPr>
              <w:t>13,620</w:t>
            </w:r>
          </w:p>
        </w:tc>
        <w:tc>
          <w:tcPr>
            <w:tcW w:w="720" w:type="dxa"/>
            <w:tcBorders>
              <w:top w:val="nil"/>
              <w:left w:val="nil"/>
              <w:bottom w:val="nil"/>
              <w:right w:val="nil"/>
            </w:tcBorders>
            <w:shd w:val="clear" w:color="auto" w:fill="auto"/>
            <w:tcMar>
              <w:left w:w="43" w:type="dxa"/>
              <w:right w:w="43" w:type="dxa"/>
            </w:tcMar>
            <w:vAlign w:val="center"/>
          </w:tcPr>
          <w:p w14:paraId="32B7A9F7" w14:textId="51CBBA4E" w:rsidR="00A32707" w:rsidRDefault="00A32707" w:rsidP="00A32707">
            <w:pPr>
              <w:jc w:val="right"/>
              <w:rPr>
                <w:color w:val="000000"/>
                <w:sz w:val="14"/>
                <w:szCs w:val="14"/>
              </w:rPr>
            </w:pPr>
            <w:r w:rsidRPr="00A32707">
              <w:rPr>
                <w:color w:val="000000"/>
                <w:sz w:val="14"/>
                <w:szCs w:val="14"/>
              </w:rPr>
              <w:t>16,883</w:t>
            </w:r>
          </w:p>
        </w:tc>
        <w:tc>
          <w:tcPr>
            <w:tcW w:w="659" w:type="dxa"/>
            <w:tcBorders>
              <w:top w:val="nil"/>
              <w:left w:val="nil"/>
              <w:bottom w:val="nil"/>
              <w:right w:val="nil"/>
            </w:tcBorders>
            <w:shd w:val="clear" w:color="auto" w:fill="auto"/>
            <w:tcMar>
              <w:left w:w="43" w:type="dxa"/>
              <w:right w:w="43" w:type="dxa"/>
            </w:tcMar>
            <w:vAlign w:val="center"/>
          </w:tcPr>
          <w:p w14:paraId="4B00421F" w14:textId="03060599" w:rsidR="00A32707" w:rsidRDefault="00A32707" w:rsidP="00A32707">
            <w:pPr>
              <w:jc w:val="right"/>
              <w:rPr>
                <w:color w:val="000000"/>
                <w:sz w:val="14"/>
                <w:szCs w:val="14"/>
              </w:rPr>
            </w:pPr>
            <w:r w:rsidRPr="00625237">
              <w:rPr>
                <w:color w:val="000000"/>
                <w:sz w:val="14"/>
                <w:szCs w:val="14"/>
              </w:rPr>
              <w:t>16,295</w:t>
            </w:r>
          </w:p>
        </w:tc>
      </w:tr>
      <w:tr w:rsidR="00A32707" w:rsidRPr="00BF4323" w14:paraId="2B99F623"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A32707" w:rsidRPr="002B6501" w:rsidRDefault="00A32707" w:rsidP="00A32707">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77777777" w:rsidR="00A32707" w:rsidRDefault="00A32707" w:rsidP="00A32707">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14:paraId="19CE59AF" w14:textId="77777777" w:rsidR="00A32707" w:rsidRDefault="00A32707" w:rsidP="00A32707">
            <w:pPr>
              <w:jc w:val="right"/>
              <w:rPr>
                <w:color w:val="000000"/>
                <w:sz w:val="14"/>
                <w:szCs w:val="14"/>
              </w:rPr>
            </w:pPr>
            <w:r>
              <w:rPr>
                <w:color w:val="000000"/>
                <w:sz w:val="14"/>
                <w:szCs w:val="14"/>
              </w:rPr>
              <w:t>2,472,798</w:t>
            </w:r>
          </w:p>
        </w:tc>
        <w:tc>
          <w:tcPr>
            <w:tcW w:w="720" w:type="dxa"/>
            <w:tcBorders>
              <w:top w:val="nil"/>
              <w:left w:val="nil"/>
              <w:bottom w:val="nil"/>
              <w:right w:val="nil"/>
            </w:tcBorders>
            <w:shd w:val="clear" w:color="auto" w:fill="auto"/>
            <w:noWrap/>
            <w:tcMar>
              <w:left w:w="43" w:type="dxa"/>
              <w:right w:w="43" w:type="dxa"/>
            </w:tcMar>
            <w:vAlign w:val="center"/>
          </w:tcPr>
          <w:p w14:paraId="1C533CBC" w14:textId="03812A37" w:rsidR="00A32707" w:rsidRDefault="00A32707" w:rsidP="00A32707">
            <w:pPr>
              <w:jc w:val="right"/>
              <w:rPr>
                <w:color w:val="000000"/>
                <w:sz w:val="14"/>
                <w:szCs w:val="14"/>
              </w:rPr>
            </w:pPr>
            <w:r w:rsidRPr="00C657B2">
              <w:rPr>
                <w:color w:val="000000"/>
                <w:sz w:val="14"/>
                <w:szCs w:val="14"/>
              </w:rPr>
              <w:t>222,741</w:t>
            </w:r>
          </w:p>
        </w:tc>
        <w:tc>
          <w:tcPr>
            <w:tcW w:w="720" w:type="dxa"/>
            <w:tcBorders>
              <w:top w:val="nil"/>
              <w:left w:val="nil"/>
              <w:bottom w:val="nil"/>
              <w:right w:val="nil"/>
            </w:tcBorders>
            <w:shd w:val="clear" w:color="auto" w:fill="auto"/>
            <w:tcMar>
              <w:left w:w="43" w:type="dxa"/>
              <w:right w:w="43" w:type="dxa"/>
            </w:tcMar>
            <w:vAlign w:val="center"/>
          </w:tcPr>
          <w:p w14:paraId="404DA794" w14:textId="7741175F" w:rsidR="00A32707" w:rsidRDefault="00A32707" w:rsidP="00A32707">
            <w:pPr>
              <w:jc w:val="right"/>
              <w:rPr>
                <w:color w:val="000000"/>
                <w:sz w:val="14"/>
                <w:szCs w:val="14"/>
              </w:rPr>
            </w:pPr>
            <w:r>
              <w:rPr>
                <w:color w:val="000000"/>
                <w:sz w:val="14"/>
                <w:szCs w:val="14"/>
              </w:rPr>
              <w:t>199,843</w:t>
            </w:r>
          </w:p>
        </w:tc>
        <w:tc>
          <w:tcPr>
            <w:tcW w:w="720" w:type="dxa"/>
            <w:tcBorders>
              <w:top w:val="nil"/>
              <w:left w:val="nil"/>
              <w:bottom w:val="nil"/>
              <w:right w:val="nil"/>
            </w:tcBorders>
            <w:shd w:val="clear" w:color="auto" w:fill="auto"/>
            <w:tcMar>
              <w:left w:w="43" w:type="dxa"/>
              <w:right w:w="43" w:type="dxa"/>
            </w:tcMar>
            <w:vAlign w:val="center"/>
          </w:tcPr>
          <w:p w14:paraId="7E22A3D7" w14:textId="2BDF2E35" w:rsidR="00A32707" w:rsidRDefault="00A32707" w:rsidP="00A32707">
            <w:pPr>
              <w:jc w:val="right"/>
              <w:rPr>
                <w:color w:val="000000"/>
                <w:sz w:val="14"/>
                <w:szCs w:val="14"/>
              </w:rPr>
            </w:pPr>
            <w:r>
              <w:rPr>
                <w:color w:val="000000"/>
                <w:sz w:val="14"/>
                <w:szCs w:val="14"/>
              </w:rPr>
              <w:t>209,521</w:t>
            </w:r>
          </w:p>
        </w:tc>
        <w:tc>
          <w:tcPr>
            <w:tcW w:w="720" w:type="dxa"/>
            <w:tcBorders>
              <w:top w:val="nil"/>
              <w:left w:val="nil"/>
              <w:bottom w:val="nil"/>
              <w:right w:val="nil"/>
            </w:tcBorders>
            <w:shd w:val="clear" w:color="auto" w:fill="auto"/>
            <w:tcMar>
              <w:left w:w="43" w:type="dxa"/>
              <w:right w:w="43" w:type="dxa"/>
            </w:tcMar>
            <w:vAlign w:val="center"/>
          </w:tcPr>
          <w:p w14:paraId="11F46F76" w14:textId="2BFC7422" w:rsidR="00A32707" w:rsidRDefault="00A32707" w:rsidP="00A32707">
            <w:pPr>
              <w:jc w:val="right"/>
              <w:rPr>
                <w:color w:val="000000"/>
                <w:sz w:val="14"/>
                <w:szCs w:val="14"/>
              </w:rPr>
            </w:pPr>
            <w:r w:rsidRPr="00E447FF">
              <w:rPr>
                <w:color w:val="000000"/>
                <w:sz w:val="14"/>
                <w:szCs w:val="14"/>
              </w:rPr>
              <w:t>297,648</w:t>
            </w:r>
          </w:p>
        </w:tc>
        <w:tc>
          <w:tcPr>
            <w:tcW w:w="720" w:type="dxa"/>
            <w:tcBorders>
              <w:top w:val="nil"/>
              <w:left w:val="nil"/>
              <w:bottom w:val="nil"/>
              <w:right w:val="nil"/>
            </w:tcBorders>
            <w:shd w:val="clear" w:color="auto" w:fill="auto"/>
            <w:tcMar>
              <w:left w:w="43" w:type="dxa"/>
              <w:right w:w="43" w:type="dxa"/>
            </w:tcMar>
            <w:vAlign w:val="center"/>
          </w:tcPr>
          <w:p w14:paraId="6964BB2F" w14:textId="0F0014C5" w:rsidR="00A32707" w:rsidRDefault="00A32707" w:rsidP="00A32707">
            <w:pPr>
              <w:jc w:val="right"/>
              <w:rPr>
                <w:color w:val="000000"/>
                <w:sz w:val="14"/>
                <w:szCs w:val="14"/>
              </w:rPr>
            </w:pPr>
            <w:r w:rsidRPr="00C657B2">
              <w:rPr>
                <w:color w:val="000000"/>
                <w:sz w:val="14"/>
                <w:szCs w:val="14"/>
              </w:rPr>
              <w:t>263,397</w:t>
            </w:r>
          </w:p>
        </w:tc>
        <w:tc>
          <w:tcPr>
            <w:tcW w:w="720" w:type="dxa"/>
            <w:tcBorders>
              <w:top w:val="nil"/>
              <w:left w:val="nil"/>
              <w:bottom w:val="nil"/>
              <w:right w:val="nil"/>
            </w:tcBorders>
            <w:shd w:val="clear" w:color="auto" w:fill="auto"/>
            <w:tcMar>
              <w:left w:w="43" w:type="dxa"/>
              <w:right w:w="43" w:type="dxa"/>
            </w:tcMar>
            <w:vAlign w:val="center"/>
          </w:tcPr>
          <w:p w14:paraId="586DF88D" w14:textId="0FB71C1A" w:rsidR="00A32707" w:rsidRDefault="00A32707" w:rsidP="00A32707">
            <w:pPr>
              <w:jc w:val="right"/>
              <w:rPr>
                <w:color w:val="000000"/>
                <w:sz w:val="14"/>
                <w:szCs w:val="14"/>
              </w:rPr>
            </w:pPr>
            <w:r w:rsidRPr="00A32707">
              <w:rPr>
                <w:color w:val="000000"/>
                <w:sz w:val="14"/>
                <w:szCs w:val="14"/>
              </w:rPr>
              <w:t>214,335</w:t>
            </w:r>
          </w:p>
        </w:tc>
        <w:tc>
          <w:tcPr>
            <w:tcW w:w="659" w:type="dxa"/>
            <w:tcBorders>
              <w:top w:val="nil"/>
              <w:left w:val="nil"/>
              <w:bottom w:val="nil"/>
              <w:right w:val="nil"/>
            </w:tcBorders>
            <w:shd w:val="clear" w:color="auto" w:fill="auto"/>
            <w:tcMar>
              <w:left w:w="43" w:type="dxa"/>
              <w:right w:w="43" w:type="dxa"/>
            </w:tcMar>
            <w:vAlign w:val="center"/>
          </w:tcPr>
          <w:p w14:paraId="0DE52A71" w14:textId="1911755B" w:rsidR="00A32707" w:rsidRDefault="00A32707" w:rsidP="00A32707">
            <w:pPr>
              <w:jc w:val="right"/>
              <w:rPr>
                <w:color w:val="000000"/>
                <w:sz w:val="14"/>
                <w:szCs w:val="14"/>
              </w:rPr>
            </w:pPr>
            <w:r w:rsidRPr="00625237">
              <w:rPr>
                <w:color w:val="000000"/>
                <w:sz w:val="14"/>
                <w:szCs w:val="14"/>
              </w:rPr>
              <w:t>254,164</w:t>
            </w:r>
          </w:p>
        </w:tc>
      </w:tr>
      <w:tr w:rsidR="00A32707" w:rsidRPr="00BF4323" w14:paraId="09A8D56D"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A32707" w:rsidRPr="002B6501" w:rsidRDefault="00A32707" w:rsidP="00A32707">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77777777" w:rsidR="00A32707" w:rsidRDefault="00A32707" w:rsidP="00A32707">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14:paraId="210AC9E4" w14:textId="77777777" w:rsidR="00A32707" w:rsidRDefault="00A32707" w:rsidP="00A32707">
            <w:pPr>
              <w:jc w:val="right"/>
              <w:rPr>
                <w:color w:val="000000"/>
                <w:sz w:val="14"/>
                <w:szCs w:val="14"/>
              </w:rPr>
            </w:pPr>
            <w:r>
              <w:rPr>
                <w:color w:val="000000"/>
                <w:sz w:val="14"/>
                <w:szCs w:val="14"/>
              </w:rPr>
              <w:t>1,390,126</w:t>
            </w:r>
          </w:p>
        </w:tc>
        <w:tc>
          <w:tcPr>
            <w:tcW w:w="720" w:type="dxa"/>
            <w:tcBorders>
              <w:top w:val="nil"/>
              <w:left w:val="nil"/>
              <w:bottom w:val="nil"/>
              <w:right w:val="nil"/>
            </w:tcBorders>
            <w:shd w:val="clear" w:color="auto" w:fill="auto"/>
            <w:noWrap/>
            <w:tcMar>
              <w:left w:w="43" w:type="dxa"/>
              <w:right w:w="43" w:type="dxa"/>
            </w:tcMar>
            <w:vAlign w:val="center"/>
          </w:tcPr>
          <w:p w14:paraId="35EFE5A1" w14:textId="012AF2D3" w:rsidR="00A32707" w:rsidRDefault="00A32707" w:rsidP="00A32707">
            <w:pPr>
              <w:jc w:val="right"/>
              <w:rPr>
                <w:color w:val="000000"/>
                <w:sz w:val="14"/>
                <w:szCs w:val="14"/>
              </w:rPr>
            </w:pPr>
            <w:r w:rsidRPr="00C657B2">
              <w:rPr>
                <w:color w:val="000000"/>
                <w:sz w:val="14"/>
                <w:szCs w:val="14"/>
              </w:rPr>
              <w:t>75,591</w:t>
            </w:r>
          </w:p>
        </w:tc>
        <w:tc>
          <w:tcPr>
            <w:tcW w:w="720" w:type="dxa"/>
            <w:tcBorders>
              <w:top w:val="nil"/>
              <w:left w:val="nil"/>
              <w:bottom w:val="nil"/>
              <w:right w:val="nil"/>
            </w:tcBorders>
            <w:shd w:val="clear" w:color="auto" w:fill="auto"/>
            <w:tcMar>
              <w:left w:w="43" w:type="dxa"/>
              <w:right w:w="43" w:type="dxa"/>
            </w:tcMar>
            <w:vAlign w:val="center"/>
          </w:tcPr>
          <w:p w14:paraId="4F491500" w14:textId="172A8BE1" w:rsidR="00A32707" w:rsidRDefault="00A32707" w:rsidP="00A32707">
            <w:pPr>
              <w:jc w:val="right"/>
              <w:rPr>
                <w:color w:val="000000"/>
                <w:sz w:val="14"/>
                <w:szCs w:val="14"/>
              </w:rPr>
            </w:pPr>
            <w:r>
              <w:rPr>
                <w:color w:val="000000"/>
                <w:sz w:val="14"/>
                <w:szCs w:val="14"/>
              </w:rPr>
              <w:t>104,372</w:t>
            </w:r>
          </w:p>
        </w:tc>
        <w:tc>
          <w:tcPr>
            <w:tcW w:w="720" w:type="dxa"/>
            <w:tcBorders>
              <w:top w:val="nil"/>
              <w:left w:val="nil"/>
              <w:bottom w:val="nil"/>
              <w:right w:val="nil"/>
            </w:tcBorders>
            <w:shd w:val="clear" w:color="auto" w:fill="auto"/>
            <w:tcMar>
              <w:left w:w="43" w:type="dxa"/>
              <w:right w:w="43" w:type="dxa"/>
            </w:tcMar>
            <w:vAlign w:val="center"/>
          </w:tcPr>
          <w:p w14:paraId="41B76DBA" w14:textId="0A3CFEB5" w:rsidR="00A32707" w:rsidRDefault="00A32707" w:rsidP="00A32707">
            <w:pPr>
              <w:jc w:val="right"/>
              <w:rPr>
                <w:color w:val="000000"/>
                <w:sz w:val="14"/>
                <w:szCs w:val="14"/>
              </w:rPr>
            </w:pPr>
            <w:r>
              <w:rPr>
                <w:color w:val="000000"/>
                <w:sz w:val="14"/>
                <w:szCs w:val="14"/>
              </w:rPr>
              <w:t>287,090</w:t>
            </w:r>
          </w:p>
        </w:tc>
        <w:tc>
          <w:tcPr>
            <w:tcW w:w="720" w:type="dxa"/>
            <w:tcBorders>
              <w:top w:val="nil"/>
              <w:left w:val="nil"/>
              <w:bottom w:val="nil"/>
              <w:right w:val="nil"/>
            </w:tcBorders>
            <w:shd w:val="clear" w:color="auto" w:fill="auto"/>
            <w:tcMar>
              <w:left w:w="43" w:type="dxa"/>
              <w:right w:w="43" w:type="dxa"/>
            </w:tcMar>
            <w:vAlign w:val="center"/>
          </w:tcPr>
          <w:p w14:paraId="34F95269" w14:textId="610427B1" w:rsidR="00A32707" w:rsidRDefault="00A32707" w:rsidP="00A32707">
            <w:pPr>
              <w:jc w:val="right"/>
              <w:rPr>
                <w:color w:val="000000"/>
                <w:sz w:val="14"/>
                <w:szCs w:val="14"/>
              </w:rPr>
            </w:pPr>
            <w:r w:rsidRPr="00E447FF">
              <w:rPr>
                <w:color w:val="000000"/>
                <w:sz w:val="14"/>
                <w:szCs w:val="14"/>
              </w:rPr>
              <w:t>688,876</w:t>
            </w:r>
          </w:p>
        </w:tc>
        <w:tc>
          <w:tcPr>
            <w:tcW w:w="720" w:type="dxa"/>
            <w:tcBorders>
              <w:top w:val="nil"/>
              <w:left w:val="nil"/>
              <w:bottom w:val="nil"/>
              <w:right w:val="nil"/>
            </w:tcBorders>
            <w:shd w:val="clear" w:color="auto" w:fill="auto"/>
            <w:tcMar>
              <w:left w:w="43" w:type="dxa"/>
              <w:right w:w="43" w:type="dxa"/>
            </w:tcMar>
            <w:vAlign w:val="center"/>
          </w:tcPr>
          <w:p w14:paraId="5BDB57D1" w14:textId="777390A5" w:rsidR="00A32707" w:rsidRDefault="00A32707" w:rsidP="00A32707">
            <w:pPr>
              <w:jc w:val="right"/>
              <w:rPr>
                <w:color w:val="000000"/>
                <w:sz w:val="14"/>
                <w:szCs w:val="14"/>
              </w:rPr>
            </w:pPr>
            <w:r w:rsidRPr="00C657B2">
              <w:rPr>
                <w:color w:val="000000"/>
                <w:sz w:val="14"/>
                <w:szCs w:val="14"/>
              </w:rPr>
              <w:t>975,631</w:t>
            </w:r>
          </w:p>
        </w:tc>
        <w:tc>
          <w:tcPr>
            <w:tcW w:w="720" w:type="dxa"/>
            <w:tcBorders>
              <w:top w:val="nil"/>
              <w:left w:val="nil"/>
              <w:bottom w:val="nil"/>
              <w:right w:val="nil"/>
            </w:tcBorders>
            <w:shd w:val="clear" w:color="auto" w:fill="auto"/>
            <w:tcMar>
              <w:left w:w="43" w:type="dxa"/>
              <w:right w:w="43" w:type="dxa"/>
            </w:tcMar>
            <w:vAlign w:val="center"/>
          </w:tcPr>
          <w:p w14:paraId="08C4C652" w14:textId="7EBDDC25" w:rsidR="00A32707" w:rsidRDefault="00A32707" w:rsidP="00A32707">
            <w:pPr>
              <w:jc w:val="right"/>
              <w:rPr>
                <w:color w:val="000000"/>
                <w:sz w:val="14"/>
                <w:szCs w:val="14"/>
              </w:rPr>
            </w:pPr>
            <w:r w:rsidRPr="00A32707">
              <w:rPr>
                <w:color w:val="000000"/>
                <w:sz w:val="14"/>
                <w:szCs w:val="14"/>
              </w:rPr>
              <w:t>298,748</w:t>
            </w:r>
          </w:p>
        </w:tc>
        <w:tc>
          <w:tcPr>
            <w:tcW w:w="659" w:type="dxa"/>
            <w:tcBorders>
              <w:top w:val="nil"/>
              <w:left w:val="nil"/>
              <w:bottom w:val="nil"/>
              <w:right w:val="nil"/>
            </w:tcBorders>
            <w:shd w:val="clear" w:color="auto" w:fill="auto"/>
            <w:tcMar>
              <w:left w:w="43" w:type="dxa"/>
              <w:right w:w="43" w:type="dxa"/>
            </w:tcMar>
            <w:vAlign w:val="center"/>
          </w:tcPr>
          <w:p w14:paraId="7FF8DFA6" w14:textId="4DCFF56F" w:rsidR="00A32707" w:rsidRDefault="00A32707" w:rsidP="00A32707">
            <w:pPr>
              <w:jc w:val="right"/>
              <w:rPr>
                <w:color w:val="000000"/>
                <w:sz w:val="14"/>
                <w:szCs w:val="14"/>
              </w:rPr>
            </w:pPr>
            <w:r w:rsidRPr="00625237">
              <w:rPr>
                <w:color w:val="000000"/>
                <w:sz w:val="14"/>
                <w:szCs w:val="14"/>
              </w:rPr>
              <w:t>249,834</w:t>
            </w:r>
          </w:p>
        </w:tc>
      </w:tr>
      <w:tr w:rsidR="00A32707" w:rsidRPr="00BF4323" w14:paraId="18D51F69"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A32707" w:rsidRPr="002B6501" w:rsidRDefault="00A32707" w:rsidP="00A32707">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77777777" w:rsidR="00A32707" w:rsidRDefault="00A32707" w:rsidP="00A32707">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14:paraId="1698C0EA" w14:textId="77777777" w:rsidR="00A32707" w:rsidRDefault="00A32707" w:rsidP="00A32707">
            <w:pPr>
              <w:jc w:val="right"/>
              <w:rPr>
                <w:color w:val="000000"/>
                <w:sz w:val="14"/>
                <w:szCs w:val="14"/>
              </w:rPr>
            </w:pPr>
            <w:r>
              <w:rPr>
                <w:color w:val="000000"/>
                <w:sz w:val="14"/>
                <w:szCs w:val="14"/>
              </w:rPr>
              <w:t>4,528,951</w:t>
            </w:r>
          </w:p>
        </w:tc>
        <w:tc>
          <w:tcPr>
            <w:tcW w:w="720" w:type="dxa"/>
            <w:tcBorders>
              <w:top w:val="nil"/>
              <w:left w:val="nil"/>
              <w:bottom w:val="nil"/>
              <w:right w:val="nil"/>
            </w:tcBorders>
            <w:shd w:val="clear" w:color="auto" w:fill="auto"/>
            <w:noWrap/>
            <w:tcMar>
              <w:left w:w="43" w:type="dxa"/>
              <w:right w:w="43" w:type="dxa"/>
            </w:tcMar>
            <w:vAlign w:val="center"/>
          </w:tcPr>
          <w:p w14:paraId="7D2D80A9" w14:textId="3C186B65" w:rsidR="00A32707" w:rsidRDefault="00A32707" w:rsidP="00A32707">
            <w:pPr>
              <w:jc w:val="right"/>
              <w:rPr>
                <w:color w:val="000000"/>
                <w:sz w:val="14"/>
                <w:szCs w:val="14"/>
              </w:rPr>
            </w:pPr>
            <w:r w:rsidRPr="00C657B2">
              <w:rPr>
                <w:color w:val="000000"/>
                <w:sz w:val="14"/>
                <w:szCs w:val="14"/>
              </w:rPr>
              <w:t>336,241</w:t>
            </w:r>
          </w:p>
        </w:tc>
        <w:tc>
          <w:tcPr>
            <w:tcW w:w="720" w:type="dxa"/>
            <w:tcBorders>
              <w:top w:val="nil"/>
              <w:left w:val="nil"/>
              <w:bottom w:val="nil"/>
              <w:right w:val="nil"/>
            </w:tcBorders>
            <w:shd w:val="clear" w:color="auto" w:fill="auto"/>
            <w:tcMar>
              <w:left w:w="43" w:type="dxa"/>
              <w:right w:w="43" w:type="dxa"/>
            </w:tcMar>
            <w:vAlign w:val="center"/>
          </w:tcPr>
          <w:p w14:paraId="55ADC150" w14:textId="5644EDA9" w:rsidR="00A32707" w:rsidRDefault="00A32707" w:rsidP="00A32707">
            <w:pPr>
              <w:jc w:val="right"/>
              <w:rPr>
                <w:color w:val="000000"/>
                <w:sz w:val="14"/>
                <w:szCs w:val="14"/>
              </w:rPr>
            </w:pPr>
            <w:r>
              <w:rPr>
                <w:color w:val="000000"/>
                <w:sz w:val="14"/>
                <w:szCs w:val="14"/>
              </w:rPr>
              <w:t>392,184</w:t>
            </w:r>
          </w:p>
        </w:tc>
        <w:tc>
          <w:tcPr>
            <w:tcW w:w="720" w:type="dxa"/>
            <w:tcBorders>
              <w:top w:val="nil"/>
              <w:left w:val="nil"/>
              <w:bottom w:val="nil"/>
              <w:right w:val="nil"/>
            </w:tcBorders>
            <w:shd w:val="clear" w:color="auto" w:fill="auto"/>
            <w:tcMar>
              <w:left w:w="43" w:type="dxa"/>
              <w:right w:w="43" w:type="dxa"/>
            </w:tcMar>
            <w:vAlign w:val="center"/>
          </w:tcPr>
          <w:p w14:paraId="05DE05E3" w14:textId="38610EE5" w:rsidR="00A32707" w:rsidRDefault="00A32707" w:rsidP="00A32707">
            <w:pPr>
              <w:jc w:val="right"/>
              <w:rPr>
                <w:color w:val="000000"/>
                <w:sz w:val="14"/>
                <w:szCs w:val="14"/>
              </w:rPr>
            </w:pPr>
            <w:r>
              <w:rPr>
                <w:color w:val="000000"/>
                <w:sz w:val="14"/>
                <w:szCs w:val="14"/>
              </w:rPr>
              <w:t>395,669</w:t>
            </w:r>
          </w:p>
        </w:tc>
        <w:tc>
          <w:tcPr>
            <w:tcW w:w="720" w:type="dxa"/>
            <w:tcBorders>
              <w:top w:val="nil"/>
              <w:left w:val="nil"/>
              <w:bottom w:val="nil"/>
              <w:right w:val="nil"/>
            </w:tcBorders>
            <w:shd w:val="clear" w:color="auto" w:fill="auto"/>
            <w:tcMar>
              <w:left w:w="43" w:type="dxa"/>
              <w:right w:w="43" w:type="dxa"/>
            </w:tcMar>
            <w:vAlign w:val="center"/>
          </w:tcPr>
          <w:p w14:paraId="3194978E" w14:textId="7E853497" w:rsidR="00A32707" w:rsidRDefault="00A32707" w:rsidP="00A32707">
            <w:pPr>
              <w:jc w:val="right"/>
              <w:rPr>
                <w:color w:val="000000"/>
                <w:sz w:val="14"/>
                <w:szCs w:val="14"/>
              </w:rPr>
            </w:pPr>
            <w:r w:rsidRPr="00E447FF">
              <w:rPr>
                <w:color w:val="000000"/>
                <w:sz w:val="14"/>
                <w:szCs w:val="14"/>
              </w:rPr>
              <w:t>527,409</w:t>
            </w:r>
          </w:p>
        </w:tc>
        <w:tc>
          <w:tcPr>
            <w:tcW w:w="720" w:type="dxa"/>
            <w:tcBorders>
              <w:top w:val="nil"/>
              <w:left w:val="nil"/>
              <w:bottom w:val="nil"/>
              <w:right w:val="nil"/>
            </w:tcBorders>
            <w:shd w:val="clear" w:color="auto" w:fill="auto"/>
            <w:tcMar>
              <w:left w:w="43" w:type="dxa"/>
              <w:right w:w="43" w:type="dxa"/>
            </w:tcMar>
            <w:vAlign w:val="center"/>
          </w:tcPr>
          <w:p w14:paraId="2C86DE01" w14:textId="573F770C" w:rsidR="00A32707" w:rsidRDefault="00A32707" w:rsidP="00A32707">
            <w:pPr>
              <w:jc w:val="right"/>
              <w:rPr>
                <w:color w:val="000000"/>
                <w:sz w:val="14"/>
                <w:szCs w:val="14"/>
              </w:rPr>
            </w:pPr>
            <w:r w:rsidRPr="00C657B2">
              <w:rPr>
                <w:color w:val="000000"/>
                <w:sz w:val="14"/>
                <w:szCs w:val="14"/>
              </w:rPr>
              <w:t>556,819</w:t>
            </w:r>
          </w:p>
        </w:tc>
        <w:tc>
          <w:tcPr>
            <w:tcW w:w="720" w:type="dxa"/>
            <w:tcBorders>
              <w:top w:val="nil"/>
              <w:left w:val="nil"/>
              <w:bottom w:val="nil"/>
              <w:right w:val="nil"/>
            </w:tcBorders>
            <w:shd w:val="clear" w:color="auto" w:fill="auto"/>
            <w:tcMar>
              <w:left w:w="43" w:type="dxa"/>
              <w:right w:w="43" w:type="dxa"/>
            </w:tcMar>
            <w:vAlign w:val="center"/>
          </w:tcPr>
          <w:p w14:paraId="4CFFA7C6" w14:textId="54B37B50" w:rsidR="00A32707" w:rsidRDefault="00A32707" w:rsidP="00A32707">
            <w:pPr>
              <w:jc w:val="right"/>
              <w:rPr>
                <w:color w:val="000000"/>
                <w:sz w:val="14"/>
                <w:szCs w:val="14"/>
              </w:rPr>
            </w:pPr>
            <w:r w:rsidRPr="00A32707">
              <w:rPr>
                <w:color w:val="000000"/>
                <w:sz w:val="14"/>
                <w:szCs w:val="14"/>
              </w:rPr>
              <w:t>503,382</w:t>
            </w:r>
          </w:p>
        </w:tc>
        <w:tc>
          <w:tcPr>
            <w:tcW w:w="659" w:type="dxa"/>
            <w:tcBorders>
              <w:top w:val="nil"/>
              <w:left w:val="nil"/>
              <w:bottom w:val="nil"/>
              <w:right w:val="nil"/>
            </w:tcBorders>
            <w:shd w:val="clear" w:color="auto" w:fill="auto"/>
            <w:tcMar>
              <w:left w:w="43" w:type="dxa"/>
              <w:right w:w="43" w:type="dxa"/>
            </w:tcMar>
            <w:vAlign w:val="center"/>
          </w:tcPr>
          <w:p w14:paraId="06D447DA" w14:textId="3E0777D8" w:rsidR="00A32707" w:rsidRDefault="00A32707" w:rsidP="00A32707">
            <w:pPr>
              <w:jc w:val="right"/>
              <w:rPr>
                <w:color w:val="000000"/>
                <w:sz w:val="14"/>
                <w:szCs w:val="14"/>
              </w:rPr>
            </w:pPr>
            <w:r w:rsidRPr="00625237">
              <w:rPr>
                <w:color w:val="000000"/>
                <w:sz w:val="14"/>
                <w:szCs w:val="14"/>
              </w:rPr>
              <w:t>503,594</w:t>
            </w:r>
          </w:p>
        </w:tc>
      </w:tr>
      <w:tr w:rsidR="00A32707" w:rsidRPr="00BF4323" w14:paraId="5AF5990D"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A32707" w:rsidRPr="002B6501" w:rsidRDefault="00A32707" w:rsidP="00A32707">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77777777" w:rsidR="00A32707" w:rsidRDefault="00A32707" w:rsidP="00A32707">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14:paraId="7FD2802D" w14:textId="77777777" w:rsidR="00A32707" w:rsidRDefault="00A32707" w:rsidP="00A32707">
            <w:pPr>
              <w:jc w:val="right"/>
              <w:rPr>
                <w:b/>
                <w:bCs/>
                <w:color w:val="000000"/>
                <w:sz w:val="14"/>
                <w:szCs w:val="14"/>
              </w:rPr>
            </w:pPr>
            <w:r>
              <w:rPr>
                <w:b/>
                <w:bCs/>
                <w:color w:val="000000"/>
                <w:sz w:val="14"/>
                <w:szCs w:val="14"/>
              </w:rPr>
              <w:t>4,897,098</w:t>
            </w:r>
          </w:p>
        </w:tc>
        <w:tc>
          <w:tcPr>
            <w:tcW w:w="720" w:type="dxa"/>
            <w:tcBorders>
              <w:top w:val="nil"/>
              <w:left w:val="nil"/>
              <w:bottom w:val="nil"/>
              <w:right w:val="nil"/>
            </w:tcBorders>
            <w:shd w:val="clear" w:color="auto" w:fill="auto"/>
            <w:noWrap/>
            <w:tcMar>
              <w:left w:w="43" w:type="dxa"/>
              <w:right w:w="43" w:type="dxa"/>
            </w:tcMar>
            <w:vAlign w:val="center"/>
          </w:tcPr>
          <w:p w14:paraId="498C4691" w14:textId="25635327" w:rsidR="00A32707" w:rsidRDefault="00A32707" w:rsidP="00A32707">
            <w:pPr>
              <w:jc w:val="right"/>
              <w:rPr>
                <w:b/>
                <w:bCs/>
                <w:color w:val="000000"/>
                <w:sz w:val="14"/>
                <w:szCs w:val="14"/>
              </w:rPr>
            </w:pPr>
            <w:r w:rsidRPr="00C657B2">
              <w:rPr>
                <w:b/>
                <w:bCs/>
                <w:color w:val="000000"/>
                <w:sz w:val="14"/>
                <w:szCs w:val="14"/>
              </w:rPr>
              <w:t>435,808</w:t>
            </w:r>
          </w:p>
        </w:tc>
        <w:tc>
          <w:tcPr>
            <w:tcW w:w="720" w:type="dxa"/>
            <w:tcBorders>
              <w:top w:val="nil"/>
              <w:left w:val="nil"/>
              <w:bottom w:val="nil"/>
              <w:right w:val="nil"/>
            </w:tcBorders>
            <w:shd w:val="clear" w:color="auto" w:fill="auto"/>
            <w:tcMar>
              <w:left w:w="43" w:type="dxa"/>
              <w:right w:w="43" w:type="dxa"/>
            </w:tcMar>
            <w:vAlign w:val="center"/>
          </w:tcPr>
          <w:p w14:paraId="257C0B35" w14:textId="2D5E4BB4" w:rsidR="00A32707" w:rsidRDefault="00A32707" w:rsidP="00A32707">
            <w:pPr>
              <w:jc w:val="right"/>
              <w:rPr>
                <w:b/>
                <w:bCs/>
                <w:color w:val="000000"/>
                <w:sz w:val="14"/>
                <w:szCs w:val="14"/>
              </w:rPr>
            </w:pPr>
            <w:r>
              <w:rPr>
                <w:b/>
                <w:bCs/>
                <w:color w:val="000000"/>
                <w:sz w:val="14"/>
                <w:szCs w:val="14"/>
              </w:rPr>
              <w:t>391,125</w:t>
            </w:r>
          </w:p>
        </w:tc>
        <w:tc>
          <w:tcPr>
            <w:tcW w:w="720" w:type="dxa"/>
            <w:tcBorders>
              <w:top w:val="nil"/>
              <w:left w:val="nil"/>
              <w:bottom w:val="nil"/>
              <w:right w:val="nil"/>
            </w:tcBorders>
            <w:shd w:val="clear" w:color="auto" w:fill="auto"/>
            <w:tcMar>
              <w:left w:w="43" w:type="dxa"/>
              <w:right w:w="43" w:type="dxa"/>
            </w:tcMar>
            <w:vAlign w:val="center"/>
          </w:tcPr>
          <w:p w14:paraId="22C6C4A0" w14:textId="20FCF6FA" w:rsidR="00A32707" w:rsidRDefault="00A32707" w:rsidP="00A32707">
            <w:pPr>
              <w:jc w:val="right"/>
              <w:rPr>
                <w:b/>
                <w:bCs/>
                <w:color w:val="000000"/>
                <w:sz w:val="14"/>
                <w:szCs w:val="14"/>
              </w:rPr>
            </w:pPr>
            <w:r>
              <w:rPr>
                <w:b/>
                <w:bCs/>
                <w:color w:val="000000"/>
                <w:sz w:val="14"/>
                <w:szCs w:val="14"/>
              </w:rPr>
              <w:t>563,038</w:t>
            </w:r>
          </w:p>
        </w:tc>
        <w:tc>
          <w:tcPr>
            <w:tcW w:w="720" w:type="dxa"/>
            <w:tcBorders>
              <w:top w:val="nil"/>
              <w:left w:val="nil"/>
              <w:bottom w:val="nil"/>
              <w:right w:val="nil"/>
            </w:tcBorders>
            <w:shd w:val="clear" w:color="auto" w:fill="auto"/>
            <w:tcMar>
              <w:left w:w="43" w:type="dxa"/>
              <w:right w:w="43" w:type="dxa"/>
            </w:tcMar>
            <w:vAlign w:val="center"/>
          </w:tcPr>
          <w:p w14:paraId="3E71F5D5" w14:textId="239BA6F2" w:rsidR="00A32707" w:rsidRDefault="00A32707" w:rsidP="00A32707">
            <w:pPr>
              <w:jc w:val="right"/>
              <w:rPr>
                <w:b/>
                <w:bCs/>
                <w:color w:val="000000"/>
                <w:sz w:val="14"/>
                <w:szCs w:val="14"/>
              </w:rPr>
            </w:pPr>
            <w:r w:rsidRPr="00E447FF">
              <w:rPr>
                <w:b/>
                <w:bCs/>
                <w:color w:val="000000"/>
                <w:sz w:val="14"/>
                <w:szCs w:val="14"/>
              </w:rPr>
              <w:t>663,441</w:t>
            </w:r>
          </w:p>
        </w:tc>
        <w:tc>
          <w:tcPr>
            <w:tcW w:w="720" w:type="dxa"/>
            <w:tcBorders>
              <w:top w:val="nil"/>
              <w:left w:val="nil"/>
              <w:bottom w:val="nil"/>
              <w:right w:val="nil"/>
            </w:tcBorders>
            <w:shd w:val="clear" w:color="auto" w:fill="auto"/>
            <w:tcMar>
              <w:left w:w="43" w:type="dxa"/>
              <w:right w:w="43" w:type="dxa"/>
            </w:tcMar>
            <w:vAlign w:val="center"/>
          </w:tcPr>
          <w:p w14:paraId="34F0BFB3" w14:textId="25604864" w:rsidR="00A32707" w:rsidRDefault="00A32707" w:rsidP="00A32707">
            <w:pPr>
              <w:jc w:val="right"/>
              <w:rPr>
                <w:b/>
                <w:bCs/>
                <w:color w:val="000000"/>
                <w:sz w:val="14"/>
                <w:szCs w:val="14"/>
              </w:rPr>
            </w:pPr>
            <w:r w:rsidRPr="00C657B2">
              <w:rPr>
                <w:b/>
                <w:bCs/>
                <w:color w:val="000000"/>
                <w:sz w:val="14"/>
                <w:szCs w:val="14"/>
              </w:rPr>
              <w:t>630,712</w:t>
            </w:r>
          </w:p>
        </w:tc>
        <w:tc>
          <w:tcPr>
            <w:tcW w:w="720" w:type="dxa"/>
            <w:tcBorders>
              <w:top w:val="nil"/>
              <w:left w:val="nil"/>
              <w:bottom w:val="nil"/>
              <w:right w:val="nil"/>
            </w:tcBorders>
            <w:shd w:val="clear" w:color="auto" w:fill="auto"/>
            <w:tcMar>
              <w:left w:w="43" w:type="dxa"/>
              <w:right w:w="43" w:type="dxa"/>
            </w:tcMar>
            <w:vAlign w:val="center"/>
          </w:tcPr>
          <w:p w14:paraId="12F70F45" w14:textId="0935ACF4" w:rsidR="00A32707" w:rsidRDefault="00A32707" w:rsidP="00A32707">
            <w:pPr>
              <w:jc w:val="right"/>
              <w:rPr>
                <w:b/>
                <w:bCs/>
                <w:color w:val="000000"/>
                <w:sz w:val="14"/>
                <w:szCs w:val="14"/>
              </w:rPr>
            </w:pPr>
            <w:r w:rsidRPr="00A32707">
              <w:rPr>
                <w:b/>
                <w:bCs/>
                <w:color w:val="000000"/>
                <w:sz w:val="14"/>
                <w:szCs w:val="14"/>
              </w:rPr>
              <w:t>516,720</w:t>
            </w:r>
          </w:p>
        </w:tc>
        <w:tc>
          <w:tcPr>
            <w:tcW w:w="659" w:type="dxa"/>
            <w:tcBorders>
              <w:top w:val="nil"/>
              <w:left w:val="nil"/>
              <w:bottom w:val="nil"/>
              <w:right w:val="nil"/>
            </w:tcBorders>
            <w:shd w:val="clear" w:color="auto" w:fill="auto"/>
            <w:tcMar>
              <w:left w:w="43" w:type="dxa"/>
              <w:right w:w="43" w:type="dxa"/>
            </w:tcMar>
            <w:vAlign w:val="center"/>
          </w:tcPr>
          <w:p w14:paraId="2B118A5B" w14:textId="79EC1ECD" w:rsidR="00A32707" w:rsidRDefault="00A32707" w:rsidP="00A32707">
            <w:pPr>
              <w:jc w:val="right"/>
              <w:rPr>
                <w:b/>
                <w:bCs/>
                <w:color w:val="000000"/>
                <w:sz w:val="14"/>
                <w:szCs w:val="14"/>
              </w:rPr>
            </w:pPr>
            <w:r w:rsidRPr="00A32707">
              <w:rPr>
                <w:b/>
                <w:bCs/>
                <w:color w:val="000000"/>
                <w:sz w:val="14"/>
                <w:szCs w:val="14"/>
              </w:rPr>
              <w:t>566,792</w:t>
            </w:r>
          </w:p>
        </w:tc>
      </w:tr>
      <w:tr w:rsidR="00A32707" w:rsidRPr="00BF4323" w14:paraId="60D9D640"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A32707" w:rsidRPr="002B6501" w:rsidRDefault="00A32707" w:rsidP="00A32707">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77777777" w:rsidR="00A32707" w:rsidRDefault="00A32707" w:rsidP="00A32707">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14:paraId="3F6E9647" w14:textId="77777777" w:rsidR="00A32707" w:rsidRDefault="00A32707" w:rsidP="00A32707">
            <w:pPr>
              <w:jc w:val="right"/>
              <w:rPr>
                <w:color w:val="000000"/>
                <w:sz w:val="14"/>
                <w:szCs w:val="14"/>
              </w:rPr>
            </w:pPr>
            <w:r>
              <w:rPr>
                <w:color w:val="000000"/>
                <w:sz w:val="14"/>
                <w:szCs w:val="14"/>
              </w:rPr>
              <w:t>8,973</w:t>
            </w:r>
          </w:p>
        </w:tc>
        <w:tc>
          <w:tcPr>
            <w:tcW w:w="720" w:type="dxa"/>
            <w:tcBorders>
              <w:top w:val="nil"/>
              <w:left w:val="nil"/>
              <w:bottom w:val="nil"/>
              <w:right w:val="nil"/>
            </w:tcBorders>
            <w:shd w:val="clear" w:color="auto" w:fill="auto"/>
            <w:noWrap/>
            <w:tcMar>
              <w:left w:w="43" w:type="dxa"/>
              <w:right w:w="43" w:type="dxa"/>
            </w:tcMar>
            <w:vAlign w:val="center"/>
          </w:tcPr>
          <w:p w14:paraId="1087F3B1" w14:textId="4EBE6A7E" w:rsidR="00A32707" w:rsidRDefault="00A32707" w:rsidP="00A32707">
            <w:pPr>
              <w:jc w:val="right"/>
              <w:rPr>
                <w:color w:val="000000"/>
                <w:sz w:val="14"/>
                <w:szCs w:val="14"/>
              </w:rPr>
            </w:pPr>
            <w:r w:rsidRPr="00C657B2">
              <w:rPr>
                <w:color w:val="000000"/>
                <w:sz w:val="14"/>
                <w:szCs w:val="14"/>
              </w:rPr>
              <w:t>351</w:t>
            </w:r>
          </w:p>
        </w:tc>
        <w:tc>
          <w:tcPr>
            <w:tcW w:w="720" w:type="dxa"/>
            <w:tcBorders>
              <w:top w:val="nil"/>
              <w:left w:val="nil"/>
              <w:bottom w:val="nil"/>
              <w:right w:val="nil"/>
            </w:tcBorders>
            <w:shd w:val="clear" w:color="auto" w:fill="auto"/>
            <w:tcMar>
              <w:left w:w="43" w:type="dxa"/>
              <w:right w:w="43" w:type="dxa"/>
            </w:tcMar>
            <w:vAlign w:val="center"/>
          </w:tcPr>
          <w:p w14:paraId="4A9C953B" w14:textId="158B1408" w:rsidR="00A32707" w:rsidRDefault="00A32707" w:rsidP="00A32707">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tcPr>
          <w:p w14:paraId="7415E0A8" w14:textId="2C9D3EBE" w:rsidR="00A32707" w:rsidRDefault="00A32707" w:rsidP="00A32707">
            <w:pPr>
              <w:jc w:val="right"/>
              <w:rPr>
                <w:color w:val="000000"/>
                <w:sz w:val="14"/>
                <w:szCs w:val="14"/>
              </w:rPr>
            </w:pPr>
            <w:r>
              <w:rPr>
                <w:color w:val="000000"/>
                <w:sz w:val="14"/>
                <w:szCs w:val="14"/>
              </w:rPr>
              <w:t>1,324</w:t>
            </w:r>
          </w:p>
        </w:tc>
        <w:tc>
          <w:tcPr>
            <w:tcW w:w="720" w:type="dxa"/>
            <w:tcBorders>
              <w:top w:val="nil"/>
              <w:left w:val="nil"/>
              <w:bottom w:val="nil"/>
              <w:right w:val="nil"/>
            </w:tcBorders>
            <w:shd w:val="clear" w:color="auto" w:fill="auto"/>
            <w:tcMar>
              <w:left w:w="43" w:type="dxa"/>
              <w:right w:w="43" w:type="dxa"/>
            </w:tcMar>
            <w:vAlign w:val="center"/>
          </w:tcPr>
          <w:p w14:paraId="06588046" w14:textId="277CB7F9" w:rsidR="00A32707" w:rsidRDefault="00A32707" w:rsidP="00A32707">
            <w:pPr>
              <w:jc w:val="right"/>
              <w:rPr>
                <w:color w:val="000000"/>
                <w:sz w:val="14"/>
                <w:szCs w:val="14"/>
              </w:rPr>
            </w:pPr>
            <w:r w:rsidRPr="00E447FF">
              <w:rPr>
                <w:color w:val="000000"/>
                <w:sz w:val="14"/>
                <w:szCs w:val="14"/>
              </w:rPr>
              <w:t>3,209</w:t>
            </w:r>
          </w:p>
        </w:tc>
        <w:tc>
          <w:tcPr>
            <w:tcW w:w="720" w:type="dxa"/>
            <w:tcBorders>
              <w:top w:val="nil"/>
              <w:left w:val="nil"/>
              <w:bottom w:val="nil"/>
              <w:right w:val="nil"/>
            </w:tcBorders>
            <w:shd w:val="clear" w:color="auto" w:fill="auto"/>
            <w:tcMar>
              <w:left w:w="43" w:type="dxa"/>
              <w:right w:w="43" w:type="dxa"/>
            </w:tcMar>
            <w:vAlign w:val="center"/>
          </w:tcPr>
          <w:p w14:paraId="0C3DBEFF" w14:textId="76AA80BA" w:rsidR="00A32707" w:rsidRDefault="00A32707" w:rsidP="00A32707">
            <w:pPr>
              <w:jc w:val="right"/>
              <w:rPr>
                <w:color w:val="000000"/>
                <w:sz w:val="14"/>
                <w:szCs w:val="14"/>
              </w:rPr>
            </w:pPr>
            <w:r w:rsidRPr="00C657B2">
              <w:rPr>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14:paraId="37D4EDA4" w14:textId="6B38D1DF" w:rsidR="00A32707" w:rsidRDefault="00A32707" w:rsidP="00A32707">
            <w:pPr>
              <w:jc w:val="right"/>
              <w:rPr>
                <w:color w:val="000000"/>
                <w:sz w:val="14"/>
                <w:szCs w:val="14"/>
              </w:rPr>
            </w:pPr>
            <w:r w:rsidRPr="00A32707">
              <w:rPr>
                <w:color w:val="000000"/>
                <w:sz w:val="14"/>
                <w:szCs w:val="14"/>
              </w:rPr>
              <w:t>1,729</w:t>
            </w:r>
          </w:p>
        </w:tc>
        <w:tc>
          <w:tcPr>
            <w:tcW w:w="659" w:type="dxa"/>
            <w:tcBorders>
              <w:top w:val="nil"/>
              <w:left w:val="nil"/>
              <w:bottom w:val="nil"/>
              <w:right w:val="nil"/>
            </w:tcBorders>
            <w:shd w:val="clear" w:color="auto" w:fill="auto"/>
            <w:tcMar>
              <w:left w:w="43" w:type="dxa"/>
              <w:right w:w="43" w:type="dxa"/>
            </w:tcMar>
            <w:vAlign w:val="center"/>
          </w:tcPr>
          <w:p w14:paraId="7EAD7E79" w14:textId="726694A2" w:rsidR="00A32707" w:rsidRDefault="00A32707" w:rsidP="00A32707">
            <w:pPr>
              <w:jc w:val="right"/>
              <w:rPr>
                <w:color w:val="000000"/>
                <w:sz w:val="14"/>
                <w:szCs w:val="14"/>
              </w:rPr>
            </w:pPr>
            <w:r w:rsidRPr="00A32707">
              <w:rPr>
                <w:color w:val="000000"/>
                <w:sz w:val="14"/>
                <w:szCs w:val="14"/>
              </w:rPr>
              <w:t>2,094</w:t>
            </w:r>
          </w:p>
        </w:tc>
      </w:tr>
      <w:tr w:rsidR="00A32707" w:rsidRPr="00BF4323" w14:paraId="1C593174"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A32707" w:rsidRPr="002B6501" w:rsidRDefault="00A32707" w:rsidP="00A32707">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77777777" w:rsidR="00A32707" w:rsidRDefault="00A32707" w:rsidP="00A32707">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14:paraId="295AEBF1" w14:textId="77777777" w:rsidR="00A32707" w:rsidRDefault="00A32707" w:rsidP="00A32707">
            <w:pPr>
              <w:jc w:val="right"/>
              <w:rPr>
                <w:color w:val="000000"/>
                <w:sz w:val="14"/>
                <w:szCs w:val="14"/>
              </w:rPr>
            </w:pPr>
            <w:r>
              <w:rPr>
                <w:color w:val="000000"/>
                <w:sz w:val="14"/>
                <w:szCs w:val="14"/>
              </w:rPr>
              <w:t>1,857,671</w:t>
            </w:r>
          </w:p>
        </w:tc>
        <w:tc>
          <w:tcPr>
            <w:tcW w:w="720" w:type="dxa"/>
            <w:tcBorders>
              <w:top w:val="nil"/>
              <w:left w:val="nil"/>
              <w:bottom w:val="nil"/>
              <w:right w:val="nil"/>
            </w:tcBorders>
            <w:shd w:val="clear" w:color="auto" w:fill="auto"/>
            <w:noWrap/>
            <w:tcMar>
              <w:left w:w="43" w:type="dxa"/>
              <w:right w:w="43" w:type="dxa"/>
            </w:tcMar>
            <w:vAlign w:val="center"/>
          </w:tcPr>
          <w:p w14:paraId="201A45FC" w14:textId="27C09243" w:rsidR="00A32707" w:rsidRDefault="00A32707" w:rsidP="00A32707">
            <w:pPr>
              <w:jc w:val="right"/>
              <w:rPr>
                <w:color w:val="000000"/>
                <w:sz w:val="14"/>
                <w:szCs w:val="14"/>
              </w:rPr>
            </w:pPr>
            <w:r w:rsidRPr="00C657B2">
              <w:rPr>
                <w:color w:val="000000"/>
                <w:sz w:val="14"/>
                <w:szCs w:val="14"/>
              </w:rPr>
              <w:t>161,278</w:t>
            </w:r>
          </w:p>
        </w:tc>
        <w:tc>
          <w:tcPr>
            <w:tcW w:w="720" w:type="dxa"/>
            <w:tcBorders>
              <w:top w:val="nil"/>
              <w:left w:val="nil"/>
              <w:bottom w:val="nil"/>
              <w:right w:val="nil"/>
            </w:tcBorders>
            <w:shd w:val="clear" w:color="auto" w:fill="auto"/>
            <w:tcMar>
              <w:left w:w="43" w:type="dxa"/>
              <w:right w:w="43" w:type="dxa"/>
            </w:tcMar>
            <w:vAlign w:val="center"/>
          </w:tcPr>
          <w:p w14:paraId="2AFB8853" w14:textId="138C3001" w:rsidR="00A32707" w:rsidRDefault="00A32707" w:rsidP="00A32707">
            <w:pPr>
              <w:jc w:val="right"/>
              <w:rPr>
                <w:color w:val="000000"/>
                <w:sz w:val="14"/>
                <w:szCs w:val="14"/>
              </w:rPr>
            </w:pPr>
            <w:r>
              <w:rPr>
                <w:color w:val="000000"/>
                <w:sz w:val="14"/>
                <w:szCs w:val="14"/>
              </w:rPr>
              <w:t>148,994</w:t>
            </w:r>
          </w:p>
        </w:tc>
        <w:tc>
          <w:tcPr>
            <w:tcW w:w="720" w:type="dxa"/>
            <w:tcBorders>
              <w:top w:val="nil"/>
              <w:left w:val="nil"/>
              <w:bottom w:val="nil"/>
              <w:right w:val="nil"/>
            </w:tcBorders>
            <w:shd w:val="clear" w:color="auto" w:fill="auto"/>
            <w:tcMar>
              <w:left w:w="43" w:type="dxa"/>
              <w:right w:w="43" w:type="dxa"/>
            </w:tcMar>
            <w:vAlign w:val="center"/>
          </w:tcPr>
          <w:p w14:paraId="0EA99F56" w14:textId="7CD6B2DF" w:rsidR="00A32707" w:rsidRDefault="00A32707" w:rsidP="00A32707">
            <w:pPr>
              <w:jc w:val="right"/>
              <w:rPr>
                <w:color w:val="000000"/>
                <w:sz w:val="14"/>
                <w:szCs w:val="14"/>
              </w:rPr>
            </w:pPr>
            <w:r>
              <w:rPr>
                <w:color w:val="000000"/>
                <w:sz w:val="14"/>
                <w:szCs w:val="14"/>
              </w:rPr>
              <w:t>204,048</w:t>
            </w:r>
          </w:p>
        </w:tc>
        <w:tc>
          <w:tcPr>
            <w:tcW w:w="720" w:type="dxa"/>
            <w:tcBorders>
              <w:top w:val="nil"/>
              <w:left w:val="nil"/>
              <w:bottom w:val="nil"/>
              <w:right w:val="nil"/>
            </w:tcBorders>
            <w:shd w:val="clear" w:color="auto" w:fill="auto"/>
            <w:tcMar>
              <w:left w:w="43" w:type="dxa"/>
              <w:right w:w="43" w:type="dxa"/>
            </w:tcMar>
            <w:vAlign w:val="center"/>
          </w:tcPr>
          <w:p w14:paraId="1C526F26" w14:textId="53991D75" w:rsidR="00A32707" w:rsidRDefault="00A32707" w:rsidP="00A32707">
            <w:pPr>
              <w:jc w:val="right"/>
              <w:rPr>
                <w:color w:val="000000"/>
                <w:sz w:val="14"/>
                <w:szCs w:val="14"/>
              </w:rPr>
            </w:pPr>
            <w:r w:rsidRPr="00E447FF">
              <w:rPr>
                <w:color w:val="000000"/>
                <w:sz w:val="14"/>
                <w:szCs w:val="14"/>
              </w:rPr>
              <w:t>275,115</w:t>
            </w:r>
          </w:p>
        </w:tc>
        <w:tc>
          <w:tcPr>
            <w:tcW w:w="720" w:type="dxa"/>
            <w:tcBorders>
              <w:top w:val="nil"/>
              <w:left w:val="nil"/>
              <w:bottom w:val="nil"/>
              <w:right w:val="nil"/>
            </w:tcBorders>
            <w:shd w:val="clear" w:color="auto" w:fill="auto"/>
            <w:tcMar>
              <w:left w:w="43" w:type="dxa"/>
              <w:right w:w="43" w:type="dxa"/>
            </w:tcMar>
            <w:vAlign w:val="center"/>
          </w:tcPr>
          <w:p w14:paraId="217ED488" w14:textId="340BE281" w:rsidR="00A32707" w:rsidRDefault="00A32707" w:rsidP="00A32707">
            <w:pPr>
              <w:jc w:val="right"/>
              <w:rPr>
                <w:color w:val="000000"/>
                <w:sz w:val="14"/>
                <w:szCs w:val="14"/>
              </w:rPr>
            </w:pPr>
            <w:r w:rsidRPr="00C657B2">
              <w:rPr>
                <w:color w:val="000000"/>
                <w:sz w:val="14"/>
                <w:szCs w:val="14"/>
              </w:rPr>
              <w:t>251,879</w:t>
            </w:r>
          </w:p>
        </w:tc>
        <w:tc>
          <w:tcPr>
            <w:tcW w:w="720" w:type="dxa"/>
            <w:tcBorders>
              <w:top w:val="nil"/>
              <w:left w:val="nil"/>
              <w:bottom w:val="nil"/>
              <w:right w:val="nil"/>
            </w:tcBorders>
            <w:shd w:val="clear" w:color="auto" w:fill="auto"/>
            <w:tcMar>
              <w:left w:w="43" w:type="dxa"/>
              <w:right w:w="43" w:type="dxa"/>
            </w:tcMar>
            <w:vAlign w:val="center"/>
          </w:tcPr>
          <w:p w14:paraId="19AC2313" w14:textId="7DD851EB" w:rsidR="00A32707" w:rsidRDefault="00A32707" w:rsidP="00A32707">
            <w:pPr>
              <w:jc w:val="right"/>
              <w:rPr>
                <w:color w:val="000000"/>
                <w:sz w:val="14"/>
                <w:szCs w:val="14"/>
              </w:rPr>
            </w:pPr>
            <w:r w:rsidRPr="00A32707">
              <w:rPr>
                <w:color w:val="000000"/>
                <w:sz w:val="14"/>
                <w:szCs w:val="14"/>
              </w:rPr>
              <w:t>211,301</w:t>
            </w:r>
          </w:p>
        </w:tc>
        <w:tc>
          <w:tcPr>
            <w:tcW w:w="659" w:type="dxa"/>
            <w:tcBorders>
              <w:top w:val="nil"/>
              <w:left w:val="nil"/>
              <w:bottom w:val="nil"/>
              <w:right w:val="nil"/>
            </w:tcBorders>
            <w:shd w:val="clear" w:color="auto" w:fill="auto"/>
            <w:tcMar>
              <w:left w:w="43" w:type="dxa"/>
              <w:right w:w="43" w:type="dxa"/>
            </w:tcMar>
            <w:vAlign w:val="center"/>
          </w:tcPr>
          <w:p w14:paraId="7BCA562F" w14:textId="6460F5EC" w:rsidR="00A32707" w:rsidRDefault="00A32707" w:rsidP="00A32707">
            <w:pPr>
              <w:jc w:val="right"/>
              <w:rPr>
                <w:color w:val="000000"/>
                <w:sz w:val="14"/>
                <w:szCs w:val="14"/>
              </w:rPr>
            </w:pPr>
            <w:r w:rsidRPr="00A32707">
              <w:rPr>
                <w:color w:val="000000"/>
                <w:sz w:val="14"/>
                <w:szCs w:val="14"/>
              </w:rPr>
              <w:t>213,085</w:t>
            </w:r>
          </w:p>
        </w:tc>
      </w:tr>
      <w:tr w:rsidR="00A32707" w:rsidRPr="00BF4323" w14:paraId="6441C286"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A32707" w:rsidRPr="002B6501" w:rsidRDefault="00A32707" w:rsidP="00A32707">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77777777" w:rsidR="00A32707" w:rsidRDefault="00A32707" w:rsidP="00A32707">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14:paraId="342AEB66" w14:textId="77777777" w:rsidR="00A32707" w:rsidRDefault="00A32707" w:rsidP="00A32707">
            <w:pPr>
              <w:jc w:val="right"/>
              <w:rPr>
                <w:color w:val="000000"/>
                <w:sz w:val="14"/>
                <w:szCs w:val="14"/>
              </w:rPr>
            </w:pPr>
            <w:r>
              <w:rPr>
                <w:color w:val="000000"/>
                <w:sz w:val="14"/>
                <w:szCs w:val="14"/>
              </w:rPr>
              <w:t>1,959,984</w:t>
            </w:r>
          </w:p>
        </w:tc>
        <w:tc>
          <w:tcPr>
            <w:tcW w:w="720" w:type="dxa"/>
            <w:tcBorders>
              <w:top w:val="nil"/>
              <w:left w:val="nil"/>
              <w:bottom w:val="nil"/>
              <w:right w:val="nil"/>
            </w:tcBorders>
            <w:shd w:val="clear" w:color="auto" w:fill="auto"/>
            <w:noWrap/>
            <w:tcMar>
              <w:left w:w="43" w:type="dxa"/>
              <w:right w:w="43" w:type="dxa"/>
            </w:tcMar>
            <w:vAlign w:val="center"/>
          </w:tcPr>
          <w:p w14:paraId="6D957B86" w14:textId="26BDBD75" w:rsidR="00A32707" w:rsidRDefault="00A32707" w:rsidP="00A32707">
            <w:pPr>
              <w:jc w:val="right"/>
              <w:rPr>
                <w:color w:val="000000"/>
                <w:sz w:val="14"/>
                <w:szCs w:val="14"/>
              </w:rPr>
            </w:pPr>
            <w:r w:rsidRPr="00C657B2">
              <w:rPr>
                <w:color w:val="000000"/>
                <w:sz w:val="14"/>
                <w:szCs w:val="14"/>
              </w:rPr>
              <w:t>178,084</w:t>
            </w:r>
          </w:p>
        </w:tc>
        <w:tc>
          <w:tcPr>
            <w:tcW w:w="720" w:type="dxa"/>
            <w:tcBorders>
              <w:top w:val="nil"/>
              <w:left w:val="nil"/>
              <w:bottom w:val="nil"/>
              <w:right w:val="nil"/>
            </w:tcBorders>
            <w:shd w:val="clear" w:color="auto" w:fill="auto"/>
            <w:tcMar>
              <w:left w:w="43" w:type="dxa"/>
              <w:right w:w="43" w:type="dxa"/>
            </w:tcMar>
            <w:vAlign w:val="center"/>
          </w:tcPr>
          <w:p w14:paraId="1AB0AADC" w14:textId="041A5994" w:rsidR="00A32707" w:rsidRDefault="00A32707" w:rsidP="00A32707">
            <w:pPr>
              <w:jc w:val="right"/>
              <w:rPr>
                <w:color w:val="000000"/>
                <w:sz w:val="14"/>
                <w:szCs w:val="14"/>
              </w:rPr>
            </w:pPr>
            <w:r>
              <w:rPr>
                <w:color w:val="000000"/>
                <w:sz w:val="14"/>
                <w:szCs w:val="14"/>
              </w:rPr>
              <w:t>146,519</w:t>
            </w:r>
          </w:p>
        </w:tc>
        <w:tc>
          <w:tcPr>
            <w:tcW w:w="720" w:type="dxa"/>
            <w:tcBorders>
              <w:top w:val="nil"/>
              <w:left w:val="nil"/>
              <w:bottom w:val="nil"/>
              <w:right w:val="nil"/>
            </w:tcBorders>
            <w:shd w:val="clear" w:color="auto" w:fill="auto"/>
            <w:tcMar>
              <w:left w:w="43" w:type="dxa"/>
              <w:right w:w="43" w:type="dxa"/>
            </w:tcMar>
            <w:vAlign w:val="center"/>
          </w:tcPr>
          <w:p w14:paraId="0697720C" w14:textId="3EA09C65" w:rsidR="00A32707" w:rsidRDefault="00A32707" w:rsidP="00A32707">
            <w:pPr>
              <w:jc w:val="right"/>
              <w:rPr>
                <w:color w:val="000000"/>
                <w:sz w:val="14"/>
                <w:szCs w:val="14"/>
              </w:rPr>
            </w:pPr>
            <w:r>
              <w:rPr>
                <w:color w:val="000000"/>
                <w:sz w:val="14"/>
                <w:szCs w:val="14"/>
              </w:rPr>
              <w:t>271,955</w:t>
            </w:r>
          </w:p>
        </w:tc>
        <w:tc>
          <w:tcPr>
            <w:tcW w:w="720" w:type="dxa"/>
            <w:tcBorders>
              <w:top w:val="nil"/>
              <w:left w:val="nil"/>
              <w:bottom w:val="nil"/>
              <w:right w:val="nil"/>
            </w:tcBorders>
            <w:shd w:val="clear" w:color="auto" w:fill="auto"/>
            <w:tcMar>
              <w:left w:w="43" w:type="dxa"/>
              <w:right w:w="43" w:type="dxa"/>
            </w:tcMar>
            <w:vAlign w:val="center"/>
          </w:tcPr>
          <w:p w14:paraId="7AFEEBB4" w14:textId="329C9427" w:rsidR="00A32707" w:rsidRDefault="00A32707" w:rsidP="00A32707">
            <w:pPr>
              <w:jc w:val="right"/>
              <w:rPr>
                <w:color w:val="000000"/>
                <w:sz w:val="14"/>
                <w:szCs w:val="14"/>
              </w:rPr>
            </w:pPr>
            <w:r w:rsidRPr="00E447FF">
              <w:rPr>
                <w:color w:val="000000"/>
                <w:sz w:val="14"/>
                <w:szCs w:val="14"/>
              </w:rPr>
              <w:t>277,347</w:t>
            </w:r>
          </w:p>
        </w:tc>
        <w:tc>
          <w:tcPr>
            <w:tcW w:w="720" w:type="dxa"/>
            <w:tcBorders>
              <w:top w:val="nil"/>
              <w:left w:val="nil"/>
              <w:bottom w:val="nil"/>
              <w:right w:val="nil"/>
            </w:tcBorders>
            <w:shd w:val="clear" w:color="auto" w:fill="auto"/>
            <w:tcMar>
              <w:left w:w="43" w:type="dxa"/>
              <w:right w:w="43" w:type="dxa"/>
            </w:tcMar>
            <w:vAlign w:val="center"/>
          </w:tcPr>
          <w:p w14:paraId="20A5652F" w14:textId="3BEC5E41" w:rsidR="00A32707" w:rsidRDefault="00A32707" w:rsidP="00A32707">
            <w:pPr>
              <w:jc w:val="right"/>
              <w:rPr>
                <w:color w:val="000000"/>
                <w:sz w:val="14"/>
                <w:szCs w:val="14"/>
              </w:rPr>
            </w:pPr>
            <w:r w:rsidRPr="00C657B2">
              <w:rPr>
                <w:color w:val="000000"/>
                <w:sz w:val="14"/>
                <w:szCs w:val="14"/>
              </w:rPr>
              <w:t>279,370</w:t>
            </w:r>
          </w:p>
        </w:tc>
        <w:tc>
          <w:tcPr>
            <w:tcW w:w="720" w:type="dxa"/>
            <w:tcBorders>
              <w:top w:val="nil"/>
              <w:left w:val="nil"/>
              <w:bottom w:val="nil"/>
              <w:right w:val="nil"/>
            </w:tcBorders>
            <w:shd w:val="clear" w:color="auto" w:fill="auto"/>
            <w:tcMar>
              <w:left w:w="43" w:type="dxa"/>
              <w:right w:w="43" w:type="dxa"/>
            </w:tcMar>
            <w:vAlign w:val="center"/>
          </w:tcPr>
          <w:p w14:paraId="04277B3E" w14:textId="6ECB9297" w:rsidR="00A32707" w:rsidRDefault="00A32707" w:rsidP="00A32707">
            <w:pPr>
              <w:jc w:val="right"/>
              <w:rPr>
                <w:color w:val="000000"/>
                <w:sz w:val="14"/>
                <w:szCs w:val="14"/>
              </w:rPr>
            </w:pPr>
            <w:r w:rsidRPr="00A32707">
              <w:rPr>
                <w:color w:val="000000"/>
                <w:sz w:val="14"/>
                <w:szCs w:val="14"/>
              </w:rPr>
              <w:t>200,351</w:t>
            </w:r>
          </w:p>
        </w:tc>
        <w:tc>
          <w:tcPr>
            <w:tcW w:w="659" w:type="dxa"/>
            <w:tcBorders>
              <w:top w:val="nil"/>
              <w:left w:val="nil"/>
              <w:bottom w:val="nil"/>
              <w:right w:val="nil"/>
            </w:tcBorders>
            <w:shd w:val="clear" w:color="auto" w:fill="auto"/>
            <w:tcMar>
              <w:left w:w="43" w:type="dxa"/>
              <w:right w:w="43" w:type="dxa"/>
            </w:tcMar>
            <w:vAlign w:val="center"/>
          </w:tcPr>
          <w:p w14:paraId="79AFB1B7" w14:textId="76C74E4D" w:rsidR="00A32707" w:rsidRDefault="00A32707" w:rsidP="00A32707">
            <w:pPr>
              <w:jc w:val="right"/>
              <w:rPr>
                <w:color w:val="000000"/>
                <w:sz w:val="14"/>
                <w:szCs w:val="14"/>
              </w:rPr>
            </w:pPr>
            <w:r w:rsidRPr="00A32707">
              <w:rPr>
                <w:color w:val="000000"/>
                <w:sz w:val="14"/>
                <w:szCs w:val="14"/>
              </w:rPr>
              <w:t>233,832</w:t>
            </w:r>
          </w:p>
        </w:tc>
      </w:tr>
      <w:tr w:rsidR="00A32707" w:rsidRPr="00BF4323" w14:paraId="5C312583"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A32707" w:rsidRPr="002B6501" w:rsidRDefault="00A32707" w:rsidP="00A32707">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77777777" w:rsidR="00A32707" w:rsidRDefault="00A32707" w:rsidP="00A32707">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14:paraId="5736F5D6" w14:textId="77777777" w:rsidR="00A32707" w:rsidRDefault="00A32707" w:rsidP="00A32707">
            <w:pPr>
              <w:jc w:val="right"/>
              <w:rPr>
                <w:color w:val="000000"/>
                <w:sz w:val="14"/>
                <w:szCs w:val="14"/>
              </w:rPr>
            </w:pPr>
            <w:r>
              <w:rPr>
                <w:color w:val="000000"/>
                <w:sz w:val="14"/>
                <w:szCs w:val="14"/>
              </w:rPr>
              <w:t>175,220</w:t>
            </w:r>
          </w:p>
        </w:tc>
        <w:tc>
          <w:tcPr>
            <w:tcW w:w="720" w:type="dxa"/>
            <w:tcBorders>
              <w:top w:val="nil"/>
              <w:left w:val="nil"/>
              <w:bottom w:val="nil"/>
              <w:right w:val="nil"/>
            </w:tcBorders>
            <w:shd w:val="clear" w:color="auto" w:fill="auto"/>
            <w:noWrap/>
            <w:tcMar>
              <w:left w:w="43" w:type="dxa"/>
              <w:right w:w="43" w:type="dxa"/>
            </w:tcMar>
            <w:vAlign w:val="center"/>
          </w:tcPr>
          <w:p w14:paraId="7281E54F" w14:textId="756977BB" w:rsidR="00A32707" w:rsidRDefault="00A32707" w:rsidP="00A32707">
            <w:pPr>
              <w:jc w:val="right"/>
              <w:rPr>
                <w:color w:val="000000"/>
                <w:sz w:val="14"/>
                <w:szCs w:val="14"/>
              </w:rPr>
            </w:pPr>
            <w:r w:rsidRPr="00C657B2">
              <w:rPr>
                <w:color w:val="000000"/>
                <w:sz w:val="14"/>
                <w:szCs w:val="14"/>
              </w:rPr>
              <w:t>15,641</w:t>
            </w:r>
          </w:p>
        </w:tc>
        <w:tc>
          <w:tcPr>
            <w:tcW w:w="720" w:type="dxa"/>
            <w:tcBorders>
              <w:top w:val="nil"/>
              <w:left w:val="nil"/>
              <w:bottom w:val="nil"/>
              <w:right w:val="nil"/>
            </w:tcBorders>
            <w:shd w:val="clear" w:color="auto" w:fill="auto"/>
            <w:tcMar>
              <w:left w:w="43" w:type="dxa"/>
              <w:right w:w="43" w:type="dxa"/>
            </w:tcMar>
            <w:vAlign w:val="center"/>
          </w:tcPr>
          <w:p w14:paraId="7C470E58" w14:textId="01EB339F" w:rsidR="00A32707" w:rsidRDefault="00A32707" w:rsidP="00A32707">
            <w:pPr>
              <w:jc w:val="right"/>
              <w:rPr>
                <w:color w:val="000000"/>
                <w:sz w:val="14"/>
                <w:szCs w:val="14"/>
              </w:rPr>
            </w:pPr>
            <w:r>
              <w:rPr>
                <w:color w:val="000000"/>
                <w:sz w:val="14"/>
                <w:szCs w:val="14"/>
              </w:rPr>
              <w:t>13,005</w:t>
            </w:r>
          </w:p>
        </w:tc>
        <w:tc>
          <w:tcPr>
            <w:tcW w:w="720" w:type="dxa"/>
            <w:tcBorders>
              <w:top w:val="nil"/>
              <w:left w:val="nil"/>
              <w:bottom w:val="nil"/>
              <w:right w:val="nil"/>
            </w:tcBorders>
            <w:shd w:val="clear" w:color="auto" w:fill="auto"/>
            <w:tcMar>
              <w:left w:w="43" w:type="dxa"/>
              <w:right w:w="43" w:type="dxa"/>
            </w:tcMar>
            <w:vAlign w:val="center"/>
          </w:tcPr>
          <w:p w14:paraId="4CFE2F8B" w14:textId="0423C95E" w:rsidR="00A32707" w:rsidRDefault="00A32707" w:rsidP="00A32707">
            <w:pPr>
              <w:jc w:val="right"/>
              <w:rPr>
                <w:color w:val="000000"/>
                <w:sz w:val="14"/>
                <w:szCs w:val="14"/>
              </w:rPr>
            </w:pPr>
            <w:r>
              <w:rPr>
                <w:color w:val="000000"/>
                <w:sz w:val="14"/>
                <w:szCs w:val="14"/>
              </w:rPr>
              <w:t>16,951</w:t>
            </w:r>
          </w:p>
        </w:tc>
        <w:tc>
          <w:tcPr>
            <w:tcW w:w="720" w:type="dxa"/>
            <w:tcBorders>
              <w:top w:val="nil"/>
              <w:left w:val="nil"/>
              <w:bottom w:val="nil"/>
              <w:right w:val="nil"/>
            </w:tcBorders>
            <w:shd w:val="clear" w:color="auto" w:fill="auto"/>
            <w:tcMar>
              <w:left w:w="43" w:type="dxa"/>
              <w:right w:w="43" w:type="dxa"/>
            </w:tcMar>
            <w:vAlign w:val="center"/>
          </w:tcPr>
          <w:p w14:paraId="4E72BEC9" w14:textId="6BF0C46E" w:rsidR="00A32707" w:rsidRDefault="00A32707" w:rsidP="00A32707">
            <w:pPr>
              <w:jc w:val="right"/>
              <w:rPr>
                <w:color w:val="000000"/>
                <w:sz w:val="14"/>
                <w:szCs w:val="14"/>
              </w:rPr>
            </w:pPr>
            <w:r w:rsidRPr="00E447FF">
              <w:rPr>
                <w:color w:val="000000"/>
                <w:sz w:val="14"/>
                <w:szCs w:val="14"/>
              </w:rPr>
              <w:t>16,441</w:t>
            </w:r>
          </w:p>
        </w:tc>
        <w:tc>
          <w:tcPr>
            <w:tcW w:w="720" w:type="dxa"/>
            <w:tcBorders>
              <w:top w:val="nil"/>
              <w:left w:val="nil"/>
              <w:bottom w:val="nil"/>
              <w:right w:val="nil"/>
            </w:tcBorders>
            <w:shd w:val="clear" w:color="auto" w:fill="auto"/>
            <w:tcMar>
              <w:left w:w="43" w:type="dxa"/>
              <w:right w:w="43" w:type="dxa"/>
            </w:tcMar>
            <w:vAlign w:val="center"/>
          </w:tcPr>
          <w:p w14:paraId="230E1650" w14:textId="0EACB363" w:rsidR="00A32707" w:rsidRDefault="00A32707" w:rsidP="00A32707">
            <w:pPr>
              <w:jc w:val="right"/>
              <w:rPr>
                <w:color w:val="000000"/>
                <w:sz w:val="14"/>
                <w:szCs w:val="14"/>
              </w:rPr>
            </w:pPr>
            <w:r w:rsidRPr="00C657B2">
              <w:rPr>
                <w:color w:val="000000"/>
                <w:sz w:val="14"/>
                <w:szCs w:val="14"/>
              </w:rPr>
              <w:t>17,323</w:t>
            </w:r>
          </w:p>
        </w:tc>
        <w:tc>
          <w:tcPr>
            <w:tcW w:w="720" w:type="dxa"/>
            <w:tcBorders>
              <w:top w:val="nil"/>
              <w:left w:val="nil"/>
              <w:bottom w:val="nil"/>
              <w:right w:val="nil"/>
            </w:tcBorders>
            <w:shd w:val="clear" w:color="auto" w:fill="auto"/>
            <w:tcMar>
              <w:left w:w="43" w:type="dxa"/>
              <w:right w:w="43" w:type="dxa"/>
            </w:tcMar>
            <w:vAlign w:val="center"/>
          </w:tcPr>
          <w:p w14:paraId="6E7AC71D" w14:textId="12C38C31" w:rsidR="00A32707" w:rsidRDefault="00A32707" w:rsidP="00A32707">
            <w:pPr>
              <w:jc w:val="right"/>
              <w:rPr>
                <w:color w:val="000000"/>
                <w:sz w:val="14"/>
                <w:szCs w:val="14"/>
              </w:rPr>
            </w:pPr>
            <w:r w:rsidRPr="00A32707">
              <w:rPr>
                <w:color w:val="000000"/>
                <w:sz w:val="14"/>
                <w:szCs w:val="14"/>
              </w:rPr>
              <w:t>24,866</w:t>
            </w:r>
          </w:p>
        </w:tc>
        <w:tc>
          <w:tcPr>
            <w:tcW w:w="659" w:type="dxa"/>
            <w:tcBorders>
              <w:top w:val="nil"/>
              <w:left w:val="nil"/>
              <w:bottom w:val="nil"/>
              <w:right w:val="nil"/>
            </w:tcBorders>
            <w:shd w:val="clear" w:color="auto" w:fill="auto"/>
            <w:tcMar>
              <w:left w:w="43" w:type="dxa"/>
              <w:right w:w="43" w:type="dxa"/>
            </w:tcMar>
            <w:vAlign w:val="center"/>
          </w:tcPr>
          <w:p w14:paraId="77358B62" w14:textId="5713CB92" w:rsidR="00A32707" w:rsidRDefault="00A32707" w:rsidP="00A32707">
            <w:pPr>
              <w:jc w:val="right"/>
              <w:rPr>
                <w:color w:val="000000"/>
                <w:sz w:val="14"/>
                <w:szCs w:val="14"/>
              </w:rPr>
            </w:pPr>
            <w:r w:rsidRPr="00A32707">
              <w:rPr>
                <w:color w:val="000000"/>
                <w:sz w:val="14"/>
                <w:szCs w:val="14"/>
              </w:rPr>
              <w:t>24,128</w:t>
            </w:r>
          </w:p>
        </w:tc>
      </w:tr>
      <w:tr w:rsidR="00A32707" w:rsidRPr="00BF4323" w14:paraId="313FF6CA"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A32707" w:rsidRPr="002B6501" w:rsidRDefault="00A32707" w:rsidP="00A32707">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77777777" w:rsidR="00A32707" w:rsidRDefault="00A32707" w:rsidP="00A32707">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14:paraId="20CDA660" w14:textId="77777777" w:rsidR="00A32707" w:rsidRDefault="00A32707" w:rsidP="00A32707">
            <w:pPr>
              <w:jc w:val="right"/>
              <w:rPr>
                <w:color w:val="000000"/>
                <w:sz w:val="14"/>
                <w:szCs w:val="14"/>
              </w:rPr>
            </w:pPr>
            <w:r>
              <w:rPr>
                <w:color w:val="000000"/>
                <w:sz w:val="14"/>
                <w:szCs w:val="14"/>
              </w:rPr>
              <w:t>895,250</w:t>
            </w:r>
          </w:p>
        </w:tc>
        <w:tc>
          <w:tcPr>
            <w:tcW w:w="720" w:type="dxa"/>
            <w:tcBorders>
              <w:top w:val="nil"/>
              <w:left w:val="nil"/>
              <w:bottom w:val="nil"/>
              <w:right w:val="nil"/>
            </w:tcBorders>
            <w:shd w:val="clear" w:color="auto" w:fill="auto"/>
            <w:noWrap/>
            <w:tcMar>
              <w:left w:w="43" w:type="dxa"/>
              <w:right w:w="43" w:type="dxa"/>
            </w:tcMar>
            <w:vAlign w:val="center"/>
          </w:tcPr>
          <w:p w14:paraId="0C746554" w14:textId="6416BE03" w:rsidR="00A32707" w:rsidRDefault="00A32707" w:rsidP="00A32707">
            <w:pPr>
              <w:jc w:val="right"/>
              <w:rPr>
                <w:color w:val="000000"/>
                <w:sz w:val="14"/>
                <w:szCs w:val="14"/>
              </w:rPr>
            </w:pPr>
            <w:r w:rsidRPr="00C657B2">
              <w:rPr>
                <w:color w:val="000000"/>
                <w:sz w:val="14"/>
                <w:szCs w:val="14"/>
              </w:rPr>
              <w:t>80,454</w:t>
            </w:r>
          </w:p>
        </w:tc>
        <w:tc>
          <w:tcPr>
            <w:tcW w:w="720" w:type="dxa"/>
            <w:tcBorders>
              <w:top w:val="nil"/>
              <w:left w:val="nil"/>
              <w:bottom w:val="nil"/>
              <w:right w:val="nil"/>
            </w:tcBorders>
            <w:shd w:val="clear" w:color="auto" w:fill="auto"/>
            <w:tcMar>
              <w:left w:w="43" w:type="dxa"/>
              <w:right w:w="43" w:type="dxa"/>
            </w:tcMar>
            <w:vAlign w:val="center"/>
          </w:tcPr>
          <w:p w14:paraId="686000AF" w14:textId="37281EB9" w:rsidR="00A32707" w:rsidRDefault="00A32707" w:rsidP="00A32707">
            <w:pPr>
              <w:jc w:val="right"/>
              <w:rPr>
                <w:color w:val="000000"/>
                <w:sz w:val="14"/>
                <w:szCs w:val="14"/>
              </w:rPr>
            </w:pPr>
            <w:r>
              <w:rPr>
                <w:color w:val="000000"/>
                <w:sz w:val="14"/>
                <w:szCs w:val="14"/>
              </w:rPr>
              <w:t>82,026</w:t>
            </w:r>
          </w:p>
        </w:tc>
        <w:tc>
          <w:tcPr>
            <w:tcW w:w="720" w:type="dxa"/>
            <w:tcBorders>
              <w:top w:val="nil"/>
              <w:left w:val="nil"/>
              <w:bottom w:val="nil"/>
              <w:right w:val="nil"/>
            </w:tcBorders>
            <w:shd w:val="clear" w:color="auto" w:fill="auto"/>
            <w:tcMar>
              <w:left w:w="43" w:type="dxa"/>
              <w:right w:w="43" w:type="dxa"/>
            </w:tcMar>
            <w:vAlign w:val="center"/>
          </w:tcPr>
          <w:p w14:paraId="46072A1E" w14:textId="1E29C8EC" w:rsidR="00A32707" w:rsidRDefault="00A32707" w:rsidP="00A32707">
            <w:pPr>
              <w:jc w:val="right"/>
              <w:rPr>
                <w:color w:val="000000"/>
                <w:sz w:val="14"/>
                <w:szCs w:val="14"/>
              </w:rPr>
            </w:pPr>
            <w:r>
              <w:rPr>
                <w:color w:val="000000"/>
                <w:sz w:val="14"/>
                <w:szCs w:val="14"/>
              </w:rPr>
              <w:t>68,760</w:t>
            </w:r>
          </w:p>
        </w:tc>
        <w:tc>
          <w:tcPr>
            <w:tcW w:w="720" w:type="dxa"/>
            <w:tcBorders>
              <w:top w:val="nil"/>
              <w:left w:val="nil"/>
              <w:bottom w:val="nil"/>
              <w:right w:val="nil"/>
            </w:tcBorders>
            <w:shd w:val="clear" w:color="auto" w:fill="auto"/>
            <w:tcMar>
              <w:left w:w="43" w:type="dxa"/>
              <w:right w:w="43" w:type="dxa"/>
            </w:tcMar>
            <w:vAlign w:val="center"/>
          </w:tcPr>
          <w:p w14:paraId="1BE793FF" w14:textId="440DD442" w:rsidR="00A32707" w:rsidRDefault="00A32707" w:rsidP="00A32707">
            <w:pPr>
              <w:jc w:val="right"/>
              <w:rPr>
                <w:color w:val="000000"/>
                <w:sz w:val="14"/>
                <w:szCs w:val="14"/>
              </w:rPr>
            </w:pPr>
            <w:r w:rsidRPr="00E447FF">
              <w:rPr>
                <w:color w:val="000000"/>
                <w:sz w:val="14"/>
                <w:szCs w:val="14"/>
              </w:rPr>
              <w:t>91,329</w:t>
            </w:r>
          </w:p>
        </w:tc>
        <w:tc>
          <w:tcPr>
            <w:tcW w:w="720" w:type="dxa"/>
            <w:tcBorders>
              <w:top w:val="nil"/>
              <w:left w:val="nil"/>
              <w:bottom w:val="nil"/>
              <w:right w:val="nil"/>
            </w:tcBorders>
            <w:shd w:val="clear" w:color="auto" w:fill="auto"/>
            <w:tcMar>
              <w:left w:w="43" w:type="dxa"/>
              <w:right w:w="43" w:type="dxa"/>
            </w:tcMar>
            <w:vAlign w:val="center"/>
          </w:tcPr>
          <w:p w14:paraId="1E2561F9" w14:textId="6194CF9A" w:rsidR="00A32707" w:rsidRDefault="00A32707" w:rsidP="00A32707">
            <w:pPr>
              <w:jc w:val="right"/>
              <w:rPr>
                <w:color w:val="000000"/>
                <w:sz w:val="14"/>
                <w:szCs w:val="14"/>
              </w:rPr>
            </w:pPr>
            <w:r w:rsidRPr="00C657B2">
              <w:rPr>
                <w:color w:val="000000"/>
                <w:sz w:val="14"/>
                <w:szCs w:val="14"/>
              </w:rPr>
              <w:t>80,974</w:t>
            </w:r>
          </w:p>
        </w:tc>
        <w:tc>
          <w:tcPr>
            <w:tcW w:w="720" w:type="dxa"/>
            <w:tcBorders>
              <w:top w:val="nil"/>
              <w:left w:val="nil"/>
              <w:bottom w:val="nil"/>
              <w:right w:val="nil"/>
            </w:tcBorders>
            <w:shd w:val="clear" w:color="auto" w:fill="auto"/>
            <w:tcMar>
              <w:left w:w="43" w:type="dxa"/>
              <w:right w:w="43" w:type="dxa"/>
            </w:tcMar>
            <w:vAlign w:val="center"/>
          </w:tcPr>
          <w:p w14:paraId="1B2C5A1C" w14:textId="72E5E57A" w:rsidR="00A32707" w:rsidRDefault="00A32707" w:rsidP="00A32707">
            <w:pPr>
              <w:jc w:val="right"/>
              <w:rPr>
                <w:color w:val="000000"/>
                <w:sz w:val="14"/>
                <w:szCs w:val="14"/>
              </w:rPr>
            </w:pPr>
            <w:r w:rsidRPr="00A32707">
              <w:rPr>
                <w:color w:val="000000"/>
                <w:sz w:val="14"/>
                <w:szCs w:val="14"/>
              </w:rPr>
              <w:t>78,473</w:t>
            </w:r>
          </w:p>
        </w:tc>
        <w:tc>
          <w:tcPr>
            <w:tcW w:w="659" w:type="dxa"/>
            <w:tcBorders>
              <w:top w:val="nil"/>
              <w:left w:val="nil"/>
              <w:bottom w:val="nil"/>
              <w:right w:val="nil"/>
            </w:tcBorders>
            <w:shd w:val="clear" w:color="auto" w:fill="auto"/>
            <w:tcMar>
              <w:left w:w="43" w:type="dxa"/>
              <w:right w:w="43" w:type="dxa"/>
            </w:tcMar>
            <w:vAlign w:val="center"/>
          </w:tcPr>
          <w:p w14:paraId="0F89B70C" w14:textId="2D757396" w:rsidR="00A32707" w:rsidRDefault="00A32707" w:rsidP="00A32707">
            <w:pPr>
              <w:jc w:val="right"/>
              <w:rPr>
                <w:color w:val="000000"/>
                <w:sz w:val="14"/>
                <w:szCs w:val="14"/>
              </w:rPr>
            </w:pPr>
            <w:r w:rsidRPr="00A32707">
              <w:rPr>
                <w:color w:val="000000"/>
                <w:sz w:val="14"/>
                <w:szCs w:val="14"/>
              </w:rPr>
              <w:t>93,653</w:t>
            </w:r>
          </w:p>
        </w:tc>
      </w:tr>
      <w:tr w:rsidR="00A32707" w:rsidRPr="00BF4323" w14:paraId="0599F29A"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A32707" w:rsidRPr="002B6501" w:rsidRDefault="00A32707" w:rsidP="00A32707">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77777777" w:rsidR="00A32707" w:rsidRDefault="00A32707" w:rsidP="00A32707">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14:paraId="5CAD66E7" w14:textId="77777777" w:rsidR="00A32707" w:rsidRDefault="00A32707" w:rsidP="00A32707">
            <w:pPr>
              <w:jc w:val="right"/>
              <w:rPr>
                <w:b/>
                <w:bCs/>
                <w:color w:val="000000"/>
                <w:sz w:val="14"/>
                <w:szCs w:val="14"/>
              </w:rPr>
            </w:pPr>
            <w:r>
              <w:rPr>
                <w:b/>
                <w:bCs/>
                <w:color w:val="000000"/>
                <w:sz w:val="14"/>
                <w:szCs w:val="14"/>
              </w:rPr>
              <w:t>1,218,094</w:t>
            </w:r>
          </w:p>
        </w:tc>
        <w:tc>
          <w:tcPr>
            <w:tcW w:w="720" w:type="dxa"/>
            <w:tcBorders>
              <w:top w:val="nil"/>
              <w:left w:val="nil"/>
              <w:bottom w:val="nil"/>
              <w:right w:val="nil"/>
            </w:tcBorders>
            <w:shd w:val="clear" w:color="auto" w:fill="auto"/>
            <w:noWrap/>
            <w:tcMar>
              <w:left w:w="43" w:type="dxa"/>
              <w:right w:w="43" w:type="dxa"/>
            </w:tcMar>
            <w:vAlign w:val="center"/>
          </w:tcPr>
          <w:p w14:paraId="0351A35C" w14:textId="0FB82939" w:rsidR="00A32707" w:rsidRDefault="00A32707" w:rsidP="00A32707">
            <w:pPr>
              <w:jc w:val="right"/>
              <w:rPr>
                <w:b/>
                <w:bCs/>
                <w:color w:val="000000"/>
                <w:sz w:val="14"/>
                <w:szCs w:val="14"/>
              </w:rPr>
            </w:pPr>
            <w:r w:rsidRPr="00C657B2">
              <w:rPr>
                <w:b/>
                <w:bCs/>
                <w:color w:val="000000"/>
                <w:sz w:val="14"/>
                <w:szCs w:val="14"/>
              </w:rPr>
              <w:t>105,555</w:t>
            </w:r>
          </w:p>
        </w:tc>
        <w:tc>
          <w:tcPr>
            <w:tcW w:w="720" w:type="dxa"/>
            <w:tcBorders>
              <w:top w:val="nil"/>
              <w:left w:val="nil"/>
              <w:bottom w:val="nil"/>
              <w:right w:val="nil"/>
            </w:tcBorders>
            <w:shd w:val="clear" w:color="auto" w:fill="auto"/>
            <w:tcMar>
              <w:left w:w="43" w:type="dxa"/>
              <w:right w:w="43" w:type="dxa"/>
            </w:tcMar>
            <w:vAlign w:val="center"/>
          </w:tcPr>
          <w:p w14:paraId="6DF4A210" w14:textId="192F6F63" w:rsidR="00A32707" w:rsidRDefault="00A32707" w:rsidP="00A32707">
            <w:pPr>
              <w:jc w:val="right"/>
              <w:rPr>
                <w:b/>
                <w:bCs/>
                <w:color w:val="000000"/>
                <w:sz w:val="14"/>
                <w:szCs w:val="14"/>
              </w:rPr>
            </w:pPr>
            <w:r>
              <w:rPr>
                <w:b/>
                <w:bCs/>
                <w:color w:val="000000"/>
                <w:sz w:val="14"/>
                <w:szCs w:val="14"/>
              </w:rPr>
              <w:t>100,182</w:t>
            </w:r>
          </w:p>
        </w:tc>
        <w:tc>
          <w:tcPr>
            <w:tcW w:w="720" w:type="dxa"/>
            <w:tcBorders>
              <w:top w:val="nil"/>
              <w:left w:val="nil"/>
              <w:bottom w:val="nil"/>
              <w:right w:val="nil"/>
            </w:tcBorders>
            <w:shd w:val="clear" w:color="auto" w:fill="auto"/>
            <w:tcMar>
              <w:left w:w="43" w:type="dxa"/>
              <w:right w:w="43" w:type="dxa"/>
            </w:tcMar>
            <w:vAlign w:val="center"/>
          </w:tcPr>
          <w:p w14:paraId="5CFA2F02" w14:textId="5F9CF1FD" w:rsidR="00A32707" w:rsidRDefault="00A32707" w:rsidP="00A32707">
            <w:pPr>
              <w:jc w:val="right"/>
              <w:rPr>
                <w:b/>
                <w:bCs/>
                <w:color w:val="000000"/>
                <w:sz w:val="14"/>
                <w:szCs w:val="14"/>
              </w:rPr>
            </w:pPr>
            <w:r>
              <w:rPr>
                <w:b/>
                <w:bCs/>
                <w:color w:val="000000"/>
                <w:sz w:val="14"/>
                <w:szCs w:val="14"/>
              </w:rPr>
              <w:t>85,682</w:t>
            </w:r>
          </w:p>
        </w:tc>
        <w:tc>
          <w:tcPr>
            <w:tcW w:w="720" w:type="dxa"/>
            <w:tcBorders>
              <w:top w:val="nil"/>
              <w:left w:val="nil"/>
              <w:bottom w:val="nil"/>
              <w:right w:val="nil"/>
            </w:tcBorders>
            <w:shd w:val="clear" w:color="auto" w:fill="auto"/>
            <w:tcMar>
              <w:left w:w="43" w:type="dxa"/>
              <w:right w:w="43" w:type="dxa"/>
            </w:tcMar>
            <w:vAlign w:val="center"/>
          </w:tcPr>
          <w:p w14:paraId="04EA3F90" w14:textId="22FC6D39" w:rsidR="00A32707" w:rsidRDefault="00A32707" w:rsidP="00A32707">
            <w:pPr>
              <w:jc w:val="right"/>
              <w:rPr>
                <w:b/>
                <w:bCs/>
                <w:color w:val="000000"/>
                <w:sz w:val="14"/>
                <w:szCs w:val="14"/>
              </w:rPr>
            </w:pPr>
            <w:r w:rsidRPr="00E447FF">
              <w:rPr>
                <w:b/>
                <w:bCs/>
                <w:color w:val="000000"/>
                <w:sz w:val="14"/>
                <w:szCs w:val="14"/>
              </w:rPr>
              <w:t>118,991</w:t>
            </w:r>
          </w:p>
        </w:tc>
        <w:tc>
          <w:tcPr>
            <w:tcW w:w="720" w:type="dxa"/>
            <w:tcBorders>
              <w:top w:val="nil"/>
              <w:left w:val="nil"/>
              <w:bottom w:val="nil"/>
              <w:right w:val="nil"/>
            </w:tcBorders>
            <w:shd w:val="clear" w:color="auto" w:fill="auto"/>
            <w:tcMar>
              <w:left w:w="43" w:type="dxa"/>
              <w:right w:w="43" w:type="dxa"/>
            </w:tcMar>
            <w:vAlign w:val="center"/>
          </w:tcPr>
          <w:p w14:paraId="29953701" w14:textId="48F6F647" w:rsidR="00A32707" w:rsidRDefault="00A32707" w:rsidP="00A32707">
            <w:pPr>
              <w:jc w:val="right"/>
              <w:rPr>
                <w:b/>
                <w:bCs/>
                <w:color w:val="000000"/>
                <w:sz w:val="14"/>
                <w:szCs w:val="14"/>
              </w:rPr>
            </w:pPr>
            <w:r w:rsidRPr="00C657B2">
              <w:rPr>
                <w:b/>
                <w:bCs/>
                <w:color w:val="000000"/>
                <w:sz w:val="14"/>
                <w:szCs w:val="14"/>
              </w:rPr>
              <w:t>123,699</w:t>
            </w:r>
          </w:p>
        </w:tc>
        <w:tc>
          <w:tcPr>
            <w:tcW w:w="720" w:type="dxa"/>
            <w:tcBorders>
              <w:top w:val="nil"/>
              <w:left w:val="nil"/>
              <w:bottom w:val="nil"/>
              <w:right w:val="nil"/>
            </w:tcBorders>
            <w:shd w:val="clear" w:color="auto" w:fill="auto"/>
            <w:tcMar>
              <w:left w:w="43" w:type="dxa"/>
              <w:right w:w="43" w:type="dxa"/>
            </w:tcMar>
            <w:vAlign w:val="center"/>
          </w:tcPr>
          <w:p w14:paraId="5C6BE3F9" w14:textId="22F9984B" w:rsidR="00A32707" w:rsidRDefault="00A32707" w:rsidP="00A32707">
            <w:pPr>
              <w:jc w:val="right"/>
              <w:rPr>
                <w:b/>
                <w:bCs/>
                <w:color w:val="000000"/>
                <w:sz w:val="14"/>
                <w:szCs w:val="14"/>
              </w:rPr>
            </w:pPr>
            <w:r w:rsidRPr="00A32707">
              <w:rPr>
                <w:b/>
                <w:bCs/>
                <w:color w:val="000000"/>
                <w:sz w:val="14"/>
                <w:szCs w:val="14"/>
              </w:rPr>
              <w:t>92,534</w:t>
            </w:r>
          </w:p>
        </w:tc>
        <w:tc>
          <w:tcPr>
            <w:tcW w:w="659" w:type="dxa"/>
            <w:tcBorders>
              <w:top w:val="nil"/>
              <w:left w:val="nil"/>
              <w:bottom w:val="nil"/>
              <w:right w:val="nil"/>
            </w:tcBorders>
            <w:shd w:val="clear" w:color="auto" w:fill="auto"/>
            <w:tcMar>
              <w:left w:w="43" w:type="dxa"/>
              <w:right w:w="43" w:type="dxa"/>
            </w:tcMar>
            <w:vAlign w:val="center"/>
          </w:tcPr>
          <w:p w14:paraId="3215B3A8" w14:textId="46EA752D" w:rsidR="00A32707" w:rsidRDefault="00A32707" w:rsidP="00A32707">
            <w:pPr>
              <w:jc w:val="right"/>
              <w:rPr>
                <w:b/>
                <w:bCs/>
                <w:color w:val="000000"/>
                <w:sz w:val="14"/>
                <w:szCs w:val="14"/>
              </w:rPr>
            </w:pPr>
            <w:r w:rsidRPr="00A32707">
              <w:rPr>
                <w:b/>
                <w:bCs/>
                <w:color w:val="000000"/>
                <w:sz w:val="14"/>
                <w:szCs w:val="14"/>
              </w:rPr>
              <w:t>102,790</w:t>
            </w:r>
          </w:p>
        </w:tc>
      </w:tr>
      <w:tr w:rsidR="00A32707" w:rsidRPr="00BF4323" w14:paraId="2948B7E5"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A32707" w:rsidRPr="002B6501" w:rsidRDefault="00A32707" w:rsidP="00A32707">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7777777" w:rsidR="00A32707" w:rsidRDefault="00A32707" w:rsidP="00A32707">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14:paraId="7F50AF38" w14:textId="77777777" w:rsidR="00A32707" w:rsidRDefault="00A32707" w:rsidP="00A32707">
            <w:pPr>
              <w:jc w:val="right"/>
              <w:rPr>
                <w:color w:val="000000"/>
                <w:sz w:val="14"/>
                <w:szCs w:val="14"/>
              </w:rPr>
            </w:pPr>
            <w:r>
              <w:rPr>
                <w:color w:val="000000"/>
                <w:sz w:val="14"/>
                <w:szCs w:val="14"/>
              </w:rPr>
              <w:t>230,499</w:t>
            </w:r>
          </w:p>
        </w:tc>
        <w:tc>
          <w:tcPr>
            <w:tcW w:w="720" w:type="dxa"/>
            <w:tcBorders>
              <w:top w:val="nil"/>
              <w:left w:val="nil"/>
              <w:bottom w:val="nil"/>
              <w:right w:val="nil"/>
            </w:tcBorders>
            <w:shd w:val="clear" w:color="auto" w:fill="auto"/>
            <w:noWrap/>
            <w:tcMar>
              <w:left w:w="43" w:type="dxa"/>
              <w:right w:w="43" w:type="dxa"/>
            </w:tcMar>
            <w:vAlign w:val="center"/>
          </w:tcPr>
          <w:p w14:paraId="555F0050" w14:textId="001E59C1" w:rsidR="00A32707" w:rsidRDefault="00A32707" w:rsidP="00A32707">
            <w:pPr>
              <w:jc w:val="right"/>
              <w:rPr>
                <w:color w:val="000000"/>
                <w:sz w:val="14"/>
                <w:szCs w:val="14"/>
              </w:rPr>
            </w:pPr>
            <w:r w:rsidRPr="00C657B2">
              <w:rPr>
                <w:color w:val="000000"/>
                <w:sz w:val="14"/>
                <w:szCs w:val="14"/>
              </w:rPr>
              <w:t>22,082</w:t>
            </w:r>
          </w:p>
        </w:tc>
        <w:tc>
          <w:tcPr>
            <w:tcW w:w="720" w:type="dxa"/>
            <w:tcBorders>
              <w:top w:val="nil"/>
              <w:left w:val="nil"/>
              <w:bottom w:val="nil"/>
              <w:right w:val="nil"/>
            </w:tcBorders>
            <w:shd w:val="clear" w:color="auto" w:fill="auto"/>
            <w:tcMar>
              <w:left w:w="43" w:type="dxa"/>
              <w:right w:w="43" w:type="dxa"/>
            </w:tcMar>
            <w:vAlign w:val="center"/>
          </w:tcPr>
          <w:p w14:paraId="389BD867" w14:textId="4BD0DAB8" w:rsidR="00A32707" w:rsidRDefault="00A32707" w:rsidP="00A32707">
            <w:pPr>
              <w:jc w:val="right"/>
              <w:rPr>
                <w:color w:val="000000"/>
                <w:sz w:val="14"/>
                <w:szCs w:val="14"/>
              </w:rPr>
            </w:pPr>
            <w:r>
              <w:rPr>
                <w:color w:val="000000"/>
                <w:sz w:val="14"/>
                <w:szCs w:val="14"/>
              </w:rPr>
              <w:t>22,861</w:t>
            </w:r>
          </w:p>
        </w:tc>
        <w:tc>
          <w:tcPr>
            <w:tcW w:w="720" w:type="dxa"/>
            <w:tcBorders>
              <w:top w:val="nil"/>
              <w:left w:val="nil"/>
              <w:bottom w:val="nil"/>
              <w:right w:val="nil"/>
            </w:tcBorders>
            <w:shd w:val="clear" w:color="auto" w:fill="auto"/>
            <w:tcMar>
              <w:left w:w="43" w:type="dxa"/>
              <w:right w:w="43" w:type="dxa"/>
            </w:tcMar>
            <w:vAlign w:val="center"/>
          </w:tcPr>
          <w:p w14:paraId="4DC9AB01" w14:textId="038F2BAC" w:rsidR="00A32707" w:rsidRDefault="00A32707" w:rsidP="00A32707">
            <w:pPr>
              <w:jc w:val="right"/>
              <w:rPr>
                <w:color w:val="000000"/>
                <w:sz w:val="14"/>
                <w:szCs w:val="14"/>
              </w:rPr>
            </w:pPr>
            <w:r>
              <w:rPr>
                <w:color w:val="000000"/>
                <w:sz w:val="14"/>
                <w:szCs w:val="14"/>
              </w:rPr>
              <w:t>16,703</w:t>
            </w:r>
          </w:p>
        </w:tc>
        <w:tc>
          <w:tcPr>
            <w:tcW w:w="720" w:type="dxa"/>
            <w:tcBorders>
              <w:top w:val="nil"/>
              <w:left w:val="nil"/>
              <w:bottom w:val="nil"/>
              <w:right w:val="nil"/>
            </w:tcBorders>
            <w:shd w:val="clear" w:color="auto" w:fill="auto"/>
            <w:tcMar>
              <w:left w:w="43" w:type="dxa"/>
              <w:right w:w="43" w:type="dxa"/>
            </w:tcMar>
            <w:vAlign w:val="center"/>
          </w:tcPr>
          <w:p w14:paraId="4CB2190F" w14:textId="268B0734" w:rsidR="00A32707" w:rsidRDefault="00A32707" w:rsidP="00A32707">
            <w:pPr>
              <w:jc w:val="right"/>
              <w:rPr>
                <w:color w:val="000000"/>
                <w:sz w:val="14"/>
                <w:szCs w:val="14"/>
              </w:rPr>
            </w:pPr>
            <w:r w:rsidRPr="00E447FF">
              <w:rPr>
                <w:color w:val="000000"/>
                <w:sz w:val="14"/>
                <w:szCs w:val="14"/>
              </w:rPr>
              <w:t>30,362</w:t>
            </w:r>
          </w:p>
        </w:tc>
        <w:tc>
          <w:tcPr>
            <w:tcW w:w="720" w:type="dxa"/>
            <w:tcBorders>
              <w:top w:val="nil"/>
              <w:left w:val="nil"/>
              <w:bottom w:val="nil"/>
              <w:right w:val="nil"/>
            </w:tcBorders>
            <w:shd w:val="clear" w:color="auto" w:fill="auto"/>
            <w:tcMar>
              <w:left w:w="43" w:type="dxa"/>
              <w:right w:w="43" w:type="dxa"/>
            </w:tcMar>
            <w:vAlign w:val="center"/>
          </w:tcPr>
          <w:p w14:paraId="67782A2A" w14:textId="3EA025B1" w:rsidR="00A32707" w:rsidRDefault="00A32707" w:rsidP="00A32707">
            <w:pPr>
              <w:jc w:val="right"/>
              <w:rPr>
                <w:color w:val="000000"/>
                <w:sz w:val="14"/>
                <w:szCs w:val="14"/>
              </w:rPr>
            </w:pPr>
            <w:r w:rsidRPr="00C657B2">
              <w:rPr>
                <w:color w:val="000000"/>
                <w:sz w:val="14"/>
                <w:szCs w:val="14"/>
              </w:rPr>
              <w:t>26,072</w:t>
            </w:r>
          </w:p>
        </w:tc>
        <w:tc>
          <w:tcPr>
            <w:tcW w:w="720" w:type="dxa"/>
            <w:tcBorders>
              <w:top w:val="nil"/>
              <w:left w:val="nil"/>
              <w:bottom w:val="nil"/>
              <w:right w:val="nil"/>
            </w:tcBorders>
            <w:shd w:val="clear" w:color="auto" w:fill="auto"/>
            <w:tcMar>
              <w:left w:w="43" w:type="dxa"/>
              <w:right w:w="43" w:type="dxa"/>
            </w:tcMar>
            <w:vAlign w:val="center"/>
          </w:tcPr>
          <w:p w14:paraId="07F685AC" w14:textId="5C543010" w:rsidR="00A32707" w:rsidRDefault="00A32707" w:rsidP="00A32707">
            <w:pPr>
              <w:jc w:val="right"/>
              <w:rPr>
                <w:color w:val="000000"/>
                <w:sz w:val="14"/>
                <w:szCs w:val="14"/>
              </w:rPr>
            </w:pPr>
            <w:r w:rsidRPr="00A32707">
              <w:rPr>
                <w:color w:val="000000"/>
                <w:sz w:val="14"/>
                <w:szCs w:val="14"/>
              </w:rPr>
              <w:t>16,077</w:t>
            </w:r>
          </w:p>
        </w:tc>
        <w:tc>
          <w:tcPr>
            <w:tcW w:w="659" w:type="dxa"/>
            <w:tcBorders>
              <w:top w:val="nil"/>
              <w:left w:val="nil"/>
              <w:bottom w:val="nil"/>
              <w:right w:val="nil"/>
            </w:tcBorders>
            <w:shd w:val="clear" w:color="auto" w:fill="auto"/>
            <w:tcMar>
              <w:left w:w="43" w:type="dxa"/>
              <w:right w:w="43" w:type="dxa"/>
            </w:tcMar>
            <w:vAlign w:val="center"/>
          </w:tcPr>
          <w:p w14:paraId="1772C6FE" w14:textId="2B9E095E" w:rsidR="00A32707" w:rsidRDefault="00A32707" w:rsidP="00A32707">
            <w:pPr>
              <w:jc w:val="right"/>
              <w:rPr>
                <w:color w:val="000000"/>
                <w:sz w:val="14"/>
                <w:szCs w:val="14"/>
              </w:rPr>
            </w:pPr>
            <w:r w:rsidRPr="00A32707">
              <w:rPr>
                <w:color w:val="000000"/>
                <w:sz w:val="14"/>
                <w:szCs w:val="14"/>
              </w:rPr>
              <w:t>19,191</w:t>
            </w:r>
          </w:p>
        </w:tc>
      </w:tr>
      <w:tr w:rsidR="00A32707" w:rsidRPr="00BF4323" w14:paraId="229F1046"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A32707" w:rsidRPr="002B6501" w:rsidRDefault="00A32707" w:rsidP="00A32707">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77777777" w:rsidR="00A32707" w:rsidRDefault="00A32707" w:rsidP="00A32707">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14:paraId="7F2864F9" w14:textId="77777777" w:rsidR="00A32707" w:rsidRDefault="00A32707" w:rsidP="00A32707">
            <w:pPr>
              <w:jc w:val="right"/>
              <w:rPr>
                <w:color w:val="000000"/>
                <w:sz w:val="14"/>
                <w:szCs w:val="14"/>
              </w:rPr>
            </w:pPr>
            <w:r>
              <w:rPr>
                <w:color w:val="000000"/>
                <w:sz w:val="14"/>
                <w:szCs w:val="14"/>
              </w:rPr>
              <w:t>374,800</w:t>
            </w:r>
          </w:p>
        </w:tc>
        <w:tc>
          <w:tcPr>
            <w:tcW w:w="720" w:type="dxa"/>
            <w:tcBorders>
              <w:top w:val="nil"/>
              <w:left w:val="nil"/>
              <w:bottom w:val="nil"/>
              <w:right w:val="nil"/>
            </w:tcBorders>
            <w:shd w:val="clear" w:color="auto" w:fill="auto"/>
            <w:noWrap/>
            <w:tcMar>
              <w:left w:w="43" w:type="dxa"/>
              <w:right w:w="43" w:type="dxa"/>
            </w:tcMar>
            <w:vAlign w:val="center"/>
          </w:tcPr>
          <w:p w14:paraId="4BB6A8B5" w14:textId="0FAC9C47" w:rsidR="00A32707" w:rsidRDefault="00A32707" w:rsidP="00A32707">
            <w:pPr>
              <w:jc w:val="right"/>
              <w:rPr>
                <w:color w:val="000000"/>
                <w:sz w:val="14"/>
                <w:szCs w:val="14"/>
              </w:rPr>
            </w:pPr>
            <w:r w:rsidRPr="00C657B2">
              <w:rPr>
                <w:color w:val="000000"/>
                <w:sz w:val="14"/>
                <w:szCs w:val="14"/>
              </w:rPr>
              <w:t>29,737</w:t>
            </w:r>
          </w:p>
        </w:tc>
        <w:tc>
          <w:tcPr>
            <w:tcW w:w="720" w:type="dxa"/>
            <w:tcBorders>
              <w:top w:val="nil"/>
              <w:left w:val="nil"/>
              <w:bottom w:val="nil"/>
              <w:right w:val="nil"/>
            </w:tcBorders>
            <w:shd w:val="clear" w:color="auto" w:fill="auto"/>
            <w:tcMar>
              <w:left w:w="43" w:type="dxa"/>
              <w:right w:w="43" w:type="dxa"/>
            </w:tcMar>
            <w:vAlign w:val="center"/>
          </w:tcPr>
          <w:p w14:paraId="3972F229" w14:textId="26638FB3" w:rsidR="00A32707" w:rsidRDefault="00A32707" w:rsidP="00A32707">
            <w:pPr>
              <w:jc w:val="right"/>
              <w:rPr>
                <w:color w:val="000000"/>
                <w:sz w:val="14"/>
                <w:szCs w:val="14"/>
              </w:rPr>
            </w:pPr>
            <w:r>
              <w:rPr>
                <w:color w:val="000000"/>
                <w:sz w:val="14"/>
                <w:szCs w:val="14"/>
              </w:rPr>
              <w:t>24,514</w:t>
            </w:r>
          </w:p>
        </w:tc>
        <w:tc>
          <w:tcPr>
            <w:tcW w:w="720" w:type="dxa"/>
            <w:tcBorders>
              <w:top w:val="nil"/>
              <w:left w:val="nil"/>
              <w:bottom w:val="nil"/>
              <w:right w:val="nil"/>
            </w:tcBorders>
            <w:shd w:val="clear" w:color="auto" w:fill="auto"/>
            <w:tcMar>
              <w:left w:w="43" w:type="dxa"/>
              <w:right w:w="43" w:type="dxa"/>
            </w:tcMar>
            <w:vAlign w:val="center"/>
          </w:tcPr>
          <w:p w14:paraId="09C0D089" w14:textId="15C74716" w:rsidR="00A32707" w:rsidRDefault="00A32707" w:rsidP="00A32707">
            <w:pPr>
              <w:jc w:val="right"/>
              <w:rPr>
                <w:color w:val="000000"/>
                <w:sz w:val="14"/>
                <w:szCs w:val="14"/>
              </w:rPr>
            </w:pPr>
            <w:r>
              <w:rPr>
                <w:color w:val="000000"/>
                <w:sz w:val="14"/>
                <w:szCs w:val="14"/>
              </w:rPr>
              <w:t>23,835</w:t>
            </w:r>
          </w:p>
        </w:tc>
        <w:tc>
          <w:tcPr>
            <w:tcW w:w="720" w:type="dxa"/>
            <w:tcBorders>
              <w:top w:val="nil"/>
              <w:left w:val="nil"/>
              <w:bottom w:val="nil"/>
              <w:right w:val="nil"/>
            </w:tcBorders>
            <w:shd w:val="clear" w:color="auto" w:fill="auto"/>
            <w:tcMar>
              <w:left w:w="43" w:type="dxa"/>
              <w:right w:w="43" w:type="dxa"/>
            </w:tcMar>
            <w:vAlign w:val="center"/>
          </w:tcPr>
          <w:p w14:paraId="450CCFBE" w14:textId="18FEC7EC" w:rsidR="00A32707" w:rsidRDefault="00A32707" w:rsidP="00A32707">
            <w:pPr>
              <w:jc w:val="right"/>
              <w:rPr>
                <w:color w:val="000000"/>
                <w:sz w:val="14"/>
                <w:szCs w:val="14"/>
              </w:rPr>
            </w:pPr>
            <w:r w:rsidRPr="00E447FF">
              <w:rPr>
                <w:color w:val="000000"/>
                <w:sz w:val="14"/>
                <w:szCs w:val="14"/>
              </w:rPr>
              <w:t>23,739</w:t>
            </w:r>
          </w:p>
        </w:tc>
        <w:tc>
          <w:tcPr>
            <w:tcW w:w="720" w:type="dxa"/>
            <w:tcBorders>
              <w:top w:val="nil"/>
              <w:left w:val="nil"/>
              <w:bottom w:val="nil"/>
              <w:right w:val="nil"/>
            </w:tcBorders>
            <w:shd w:val="clear" w:color="auto" w:fill="auto"/>
            <w:tcMar>
              <w:left w:w="43" w:type="dxa"/>
              <w:right w:w="43" w:type="dxa"/>
            </w:tcMar>
            <w:vAlign w:val="center"/>
          </w:tcPr>
          <w:p w14:paraId="178A79CD" w14:textId="014873AB" w:rsidR="00A32707" w:rsidRDefault="00A32707" w:rsidP="00A32707">
            <w:pPr>
              <w:jc w:val="right"/>
              <w:rPr>
                <w:color w:val="000000"/>
                <w:sz w:val="14"/>
                <w:szCs w:val="14"/>
              </w:rPr>
            </w:pPr>
            <w:r w:rsidRPr="00C657B2">
              <w:rPr>
                <w:color w:val="000000"/>
                <w:sz w:val="14"/>
                <w:szCs w:val="14"/>
              </w:rPr>
              <w:t>31,868</w:t>
            </w:r>
          </w:p>
        </w:tc>
        <w:tc>
          <w:tcPr>
            <w:tcW w:w="720" w:type="dxa"/>
            <w:tcBorders>
              <w:top w:val="nil"/>
              <w:left w:val="nil"/>
              <w:bottom w:val="nil"/>
              <w:right w:val="nil"/>
            </w:tcBorders>
            <w:shd w:val="clear" w:color="auto" w:fill="auto"/>
            <w:tcMar>
              <w:left w:w="43" w:type="dxa"/>
              <w:right w:w="43" w:type="dxa"/>
            </w:tcMar>
            <w:vAlign w:val="center"/>
          </w:tcPr>
          <w:p w14:paraId="366F75C8" w14:textId="24C4C635" w:rsidR="00A32707" w:rsidRDefault="00A32707" w:rsidP="00A32707">
            <w:pPr>
              <w:jc w:val="right"/>
              <w:rPr>
                <w:color w:val="000000"/>
                <w:sz w:val="14"/>
                <w:szCs w:val="14"/>
              </w:rPr>
            </w:pPr>
            <w:r w:rsidRPr="00A32707">
              <w:rPr>
                <w:color w:val="000000"/>
                <w:sz w:val="14"/>
                <w:szCs w:val="14"/>
              </w:rPr>
              <w:t>15,640</w:t>
            </w:r>
          </w:p>
        </w:tc>
        <w:tc>
          <w:tcPr>
            <w:tcW w:w="659" w:type="dxa"/>
            <w:tcBorders>
              <w:top w:val="nil"/>
              <w:left w:val="nil"/>
              <w:bottom w:val="nil"/>
              <w:right w:val="nil"/>
            </w:tcBorders>
            <w:shd w:val="clear" w:color="auto" w:fill="auto"/>
            <w:tcMar>
              <w:left w:w="43" w:type="dxa"/>
              <w:right w:w="43" w:type="dxa"/>
            </w:tcMar>
            <w:vAlign w:val="center"/>
          </w:tcPr>
          <w:p w14:paraId="6D0637FF" w14:textId="68DA3762" w:rsidR="00A32707" w:rsidRDefault="00A32707" w:rsidP="00A32707">
            <w:pPr>
              <w:jc w:val="right"/>
              <w:rPr>
                <w:color w:val="000000"/>
                <w:sz w:val="14"/>
                <w:szCs w:val="14"/>
              </w:rPr>
            </w:pPr>
            <w:r w:rsidRPr="00A32707">
              <w:rPr>
                <w:color w:val="000000"/>
                <w:sz w:val="14"/>
                <w:szCs w:val="14"/>
              </w:rPr>
              <w:t>14,694</w:t>
            </w:r>
          </w:p>
        </w:tc>
      </w:tr>
      <w:tr w:rsidR="00A32707" w:rsidRPr="00BF4323" w14:paraId="24ADE4A0"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A32707" w:rsidRPr="002B6501" w:rsidRDefault="00A32707" w:rsidP="00A32707">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7777777" w:rsidR="00A32707" w:rsidRDefault="00A32707" w:rsidP="00A32707">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14:paraId="33283BDA" w14:textId="77777777" w:rsidR="00A32707" w:rsidRDefault="00A32707" w:rsidP="00A32707">
            <w:pPr>
              <w:jc w:val="right"/>
              <w:rPr>
                <w:color w:val="000000"/>
                <w:sz w:val="14"/>
                <w:szCs w:val="14"/>
              </w:rPr>
            </w:pPr>
            <w:r>
              <w:rPr>
                <w:color w:val="000000"/>
                <w:sz w:val="14"/>
                <w:szCs w:val="14"/>
              </w:rPr>
              <w:t>117,195</w:t>
            </w:r>
          </w:p>
        </w:tc>
        <w:tc>
          <w:tcPr>
            <w:tcW w:w="720" w:type="dxa"/>
            <w:tcBorders>
              <w:top w:val="nil"/>
              <w:left w:val="nil"/>
              <w:bottom w:val="nil"/>
              <w:right w:val="nil"/>
            </w:tcBorders>
            <w:shd w:val="clear" w:color="auto" w:fill="auto"/>
            <w:noWrap/>
            <w:tcMar>
              <w:left w:w="43" w:type="dxa"/>
              <w:right w:w="43" w:type="dxa"/>
            </w:tcMar>
            <w:vAlign w:val="center"/>
          </w:tcPr>
          <w:p w14:paraId="298CEB32" w14:textId="0E617AE2" w:rsidR="00A32707" w:rsidRDefault="00A32707" w:rsidP="00A32707">
            <w:pPr>
              <w:jc w:val="right"/>
              <w:rPr>
                <w:color w:val="000000"/>
                <w:sz w:val="14"/>
                <w:szCs w:val="14"/>
              </w:rPr>
            </w:pPr>
            <w:r w:rsidRPr="00C657B2">
              <w:rPr>
                <w:color w:val="000000"/>
                <w:sz w:val="14"/>
                <w:szCs w:val="14"/>
              </w:rPr>
              <w:t>8,962</w:t>
            </w:r>
          </w:p>
        </w:tc>
        <w:tc>
          <w:tcPr>
            <w:tcW w:w="720" w:type="dxa"/>
            <w:tcBorders>
              <w:top w:val="nil"/>
              <w:left w:val="nil"/>
              <w:bottom w:val="nil"/>
              <w:right w:val="nil"/>
            </w:tcBorders>
            <w:shd w:val="clear" w:color="auto" w:fill="auto"/>
            <w:tcMar>
              <w:left w:w="43" w:type="dxa"/>
              <w:right w:w="43" w:type="dxa"/>
            </w:tcMar>
            <w:vAlign w:val="center"/>
          </w:tcPr>
          <w:p w14:paraId="1E279E34" w14:textId="548C8B1C" w:rsidR="00A32707" w:rsidRDefault="00A32707" w:rsidP="00A32707">
            <w:pPr>
              <w:jc w:val="right"/>
              <w:rPr>
                <w:color w:val="000000"/>
                <w:sz w:val="14"/>
                <w:szCs w:val="14"/>
              </w:rPr>
            </w:pPr>
            <w:r>
              <w:rPr>
                <w:color w:val="000000"/>
                <w:sz w:val="14"/>
                <w:szCs w:val="14"/>
              </w:rPr>
              <w:t>8,786</w:t>
            </w:r>
          </w:p>
        </w:tc>
        <w:tc>
          <w:tcPr>
            <w:tcW w:w="720" w:type="dxa"/>
            <w:tcBorders>
              <w:top w:val="nil"/>
              <w:left w:val="nil"/>
              <w:bottom w:val="nil"/>
              <w:right w:val="nil"/>
            </w:tcBorders>
            <w:shd w:val="clear" w:color="auto" w:fill="auto"/>
            <w:tcMar>
              <w:left w:w="43" w:type="dxa"/>
              <w:right w:w="43" w:type="dxa"/>
            </w:tcMar>
            <w:vAlign w:val="center"/>
          </w:tcPr>
          <w:p w14:paraId="70ECFDD7" w14:textId="75715395" w:rsidR="00A32707" w:rsidRDefault="00A32707" w:rsidP="00A32707">
            <w:pPr>
              <w:jc w:val="right"/>
              <w:rPr>
                <w:color w:val="000000"/>
                <w:sz w:val="14"/>
                <w:szCs w:val="14"/>
              </w:rPr>
            </w:pPr>
            <w:r>
              <w:rPr>
                <w:color w:val="000000"/>
                <w:sz w:val="14"/>
                <w:szCs w:val="14"/>
              </w:rPr>
              <w:t>5,928</w:t>
            </w:r>
          </w:p>
        </w:tc>
        <w:tc>
          <w:tcPr>
            <w:tcW w:w="720" w:type="dxa"/>
            <w:tcBorders>
              <w:top w:val="nil"/>
              <w:left w:val="nil"/>
              <w:bottom w:val="nil"/>
              <w:right w:val="nil"/>
            </w:tcBorders>
            <w:shd w:val="clear" w:color="auto" w:fill="auto"/>
            <w:tcMar>
              <w:left w:w="43" w:type="dxa"/>
              <w:right w:w="43" w:type="dxa"/>
            </w:tcMar>
            <w:vAlign w:val="center"/>
          </w:tcPr>
          <w:p w14:paraId="4ED30FD9" w14:textId="17A06FA5" w:rsidR="00A32707" w:rsidRDefault="00A32707" w:rsidP="00A32707">
            <w:pPr>
              <w:jc w:val="right"/>
              <w:rPr>
                <w:color w:val="000000"/>
                <w:sz w:val="14"/>
                <w:szCs w:val="14"/>
              </w:rPr>
            </w:pPr>
            <w:r w:rsidRPr="00E447FF">
              <w:rPr>
                <w:color w:val="000000"/>
                <w:sz w:val="14"/>
                <w:szCs w:val="14"/>
              </w:rPr>
              <w:t>12,540</w:t>
            </w:r>
          </w:p>
        </w:tc>
        <w:tc>
          <w:tcPr>
            <w:tcW w:w="720" w:type="dxa"/>
            <w:tcBorders>
              <w:top w:val="nil"/>
              <w:left w:val="nil"/>
              <w:bottom w:val="nil"/>
              <w:right w:val="nil"/>
            </w:tcBorders>
            <w:shd w:val="clear" w:color="auto" w:fill="auto"/>
            <w:tcMar>
              <w:left w:w="43" w:type="dxa"/>
              <w:right w:w="43" w:type="dxa"/>
            </w:tcMar>
            <w:vAlign w:val="center"/>
          </w:tcPr>
          <w:p w14:paraId="1213E3A8" w14:textId="00E7D1CE" w:rsidR="00A32707" w:rsidRDefault="00A32707" w:rsidP="00A32707">
            <w:pPr>
              <w:jc w:val="right"/>
              <w:rPr>
                <w:color w:val="000000"/>
                <w:sz w:val="14"/>
                <w:szCs w:val="14"/>
              </w:rPr>
            </w:pPr>
            <w:r w:rsidRPr="00C657B2">
              <w:rPr>
                <w:color w:val="000000"/>
                <w:sz w:val="14"/>
                <w:szCs w:val="14"/>
              </w:rPr>
              <w:t>12,293</w:t>
            </w:r>
          </w:p>
        </w:tc>
        <w:tc>
          <w:tcPr>
            <w:tcW w:w="720" w:type="dxa"/>
            <w:tcBorders>
              <w:top w:val="nil"/>
              <w:left w:val="nil"/>
              <w:bottom w:val="nil"/>
              <w:right w:val="nil"/>
            </w:tcBorders>
            <w:shd w:val="clear" w:color="auto" w:fill="auto"/>
            <w:tcMar>
              <w:left w:w="43" w:type="dxa"/>
              <w:right w:w="43" w:type="dxa"/>
            </w:tcMar>
            <w:vAlign w:val="center"/>
          </w:tcPr>
          <w:p w14:paraId="2011661F" w14:textId="2BF4A46A" w:rsidR="00A32707" w:rsidRDefault="00A32707" w:rsidP="00A32707">
            <w:pPr>
              <w:jc w:val="right"/>
              <w:rPr>
                <w:color w:val="000000"/>
                <w:sz w:val="14"/>
                <w:szCs w:val="14"/>
              </w:rPr>
            </w:pPr>
            <w:r w:rsidRPr="00A32707">
              <w:rPr>
                <w:color w:val="000000"/>
                <w:sz w:val="14"/>
                <w:szCs w:val="14"/>
              </w:rPr>
              <w:t>13,055</w:t>
            </w:r>
          </w:p>
        </w:tc>
        <w:tc>
          <w:tcPr>
            <w:tcW w:w="659" w:type="dxa"/>
            <w:tcBorders>
              <w:top w:val="nil"/>
              <w:left w:val="nil"/>
              <w:bottom w:val="nil"/>
              <w:right w:val="nil"/>
            </w:tcBorders>
            <w:shd w:val="clear" w:color="auto" w:fill="auto"/>
            <w:tcMar>
              <w:left w:w="43" w:type="dxa"/>
              <w:right w:w="43" w:type="dxa"/>
            </w:tcMar>
            <w:vAlign w:val="center"/>
          </w:tcPr>
          <w:p w14:paraId="56876EAE" w14:textId="168B9B72" w:rsidR="00A32707" w:rsidRDefault="00A32707" w:rsidP="00A32707">
            <w:pPr>
              <w:jc w:val="right"/>
              <w:rPr>
                <w:color w:val="000000"/>
                <w:sz w:val="14"/>
                <w:szCs w:val="14"/>
              </w:rPr>
            </w:pPr>
            <w:r w:rsidRPr="00A32707">
              <w:rPr>
                <w:color w:val="000000"/>
                <w:sz w:val="14"/>
                <w:szCs w:val="14"/>
              </w:rPr>
              <w:t>20,119</w:t>
            </w:r>
          </w:p>
        </w:tc>
      </w:tr>
      <w:tr w:rsidR="00A32707" w:rsidRPr="00BF4323" w14:paraId="04C90719"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A32707" w:rsidRPr="002B6501" w:rsidRDefault="00A32707" w:rsidP="00A32707">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77777777" w:rsidR="00A32707" w:rsidRDefault="00A32707" w:rsidP="00A32707">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14:paraId="6BEE671C" w14:textId="77777777" w:rsidR="00A32707" w:rsidRDefault="00A32707" w:rsidP="00A32707">
            <w:pPr>
              <w:jc w:val="right"/>
              <w:rPr>
                <w:color w:val="000000"/>
                <w:sz w:val="14"/>
                <w:szCs w:val="14"/>
              </w:rPr>
            </w:pPr>
            <w:r>
              <w:rPr>
                <w:color w:val="000000"/>
                <w:sz w:val="14"/>
                <w:szCs w:val="14"/>
              </w:rPr>
              <w:t>53,275</w:t>
            </w:r>
          </w:p>
        </w:tc>
        <w:tc>
          <w:tcPr>
            <w:tcW w:w="720" w:type="dxa"/>
            <w:tcBorders>
              <w:top w:val="nil"/>
              <w:left w:val="nil"/>
              <w:bottom w:val="nil"/>
              <w:right w:val="nil"/>
            </w:tcBorders>
            <w:shd w:val="clear" w:color="auto" w:fill="auto"/>
            <w:noWrap/>
            <w:tcMar>
              <w:left w:w="43" w:type="dxa"/>
              <w:right w:w="43" w:type="dxa"/>
            </w:tcMar>
            <w:vAlign w:val="center"/>
          </w:tcPr>
          <w:p w14:paraId="33F69210" w14:textId="2E565D9C" w:rsidR="00A32707" w:rsidRDefault="00A32707" w:rsidP="00A32707">
            <w:pPr>
              <w:jc w:val="right"/>
              <w:rPr>
                <w:color w:val="000000"/>
                <w:sz w:val="14"/>
                <w:szCs w:val="14"/>
              </w:rPr>
            </w:pPr>
            <w:r w:rsidRPr="00C657B2">
              <w:rPr>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14:paraId="154E3114" w14:textId="2EC19D25" w:rsidR="00A32707" w:rsidRDefault="00A32707" w:rsidP="00A32707">
            <w:pPr>
              <w:jc w:val="right"/>
              <w:rPr>
                <w:color w:val="000000"/>
                <w:sz w:val="14"/>
                <w:szCs w:val="14"/>
              </w:rPr>
            </w:pPr>
            <w:r>
              <w:rPr>
                <w:color w:val="000000"/>
                <w:sz w:val="14"/>
                <w:szCs w:val="14"/>
              </w:rPr>
              <w:t>5,396</w:t>
            </w:r>
          </w:p>
        </w:tc>
        <w:tc>
          <w:tcPr>
            <w:tcW w:w="720" w:type="dxa"/>
            <w:tcBorders>
              <w:top w:val="nil"/>
              <w:left w:val="nil"/>
              <w:bottom w:val="nil"/>
              <w:right w:val="nil"/>
            </w:tcBorders>
            <w:shd w:val="clear" w:color="auto" w:fill="auto"/>
            <w:tcMar>
              <w:left w:w="43" w:type="dxa"/>
              <w:right w:w="43" w:type="dxa"/>
            </w:tcMar>
            <w:vAlign w:val="center"/>
          </w:tcPr>
          <w:p w14:paraId="73BD87C2" w14:textId="02615033" w:rsidR="00A32707" w:rsidRDefault="00A32707" w:rsidP="00A32707">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tcMar>
              <w:left w:w="43" w:type="dxa"/>
              <w:right w:w="43" w:type="dxa"/>
            </w:tcMar>
            <w:vAlign w:val="center"/>
          </w:tcPr>
          <w:p w14:paraId="490DFFDB" w14:textId="6A4E6CDF" w:rsidR="00A32707" w:rsidRDefault="00A32707" w:rsidP="00A32707">
            <w:pPr>
              <w:jc w:val="right"/>
              <w:rPr>
                <w:color w:val="000000"/>
                <w:sz w:val="14"/>
                <w:szCs w:val="14"/>
              </w:rPr>
            </w:pPr>
            <w:r w:rsidRPr="00E447FF">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14:paraId="391D616E" w14:textId="5DB397A1" w:rsidR="00A32707" w:rsidRDefault="00A32707" w:rsidP="00A32707">
            <w:pPr>
              <w:jc w:val="right"/>
              <w:rPr>
                <w:color w:val="000000"/>
                <w:sz w:val="14"/>
                <w:szCs w:val="14"/>
              </w:rPr>
            </w:pPr>
            <w:r w:rsidRPr="00C657B2">
              <w:rPr>
                <w:color w:val="000000"/>
                <w:sz w:val="14"/>
                <w:szCs w:val="14"/>
              </w:rPr>
              <w:t>11,943</w:t>
            </w:r>
          </w:p>
        </w:tc>
        <w:tc>
          <w:tcPr>
            <w:tcW w:w="720" w:type="dxa"/>
            <w:tcBorders>
              <w:top w:val="nil"/>
              <w:left w:val="nil"/>
              <w:bottom w:val="nil"/>
              <w:right w:val="nil"/>
            </w:tcBorders>
            <w:shd w:val="clear" w:color="auto" w:fill="auto"/>
            <w:tcMar>
              <w:left w:w="43" w:type="dxa"/>
              <w:right w:w="43" w:type="dxa"/>
            </w:tcMar>
            <w:vAlign w:val="center"/>
          </w:tcPr>
          <w:p w14:paraId="372F8FE1" w14:textId="63544315" w:rsidR="00A32707" w:rsidRDefault="00A32707" w:rsidP="00A32707">
            <w:pPr>
              <w:jc w:val="right"/>
              <w:rPr>
                <w:color w:val="000000"/>
                <w:sz w:val="14"/>
                <w:szCs w:val="14"/>
              </w:rPr>
            </w:pPr>
            <w:r w:rsidRPr="00A32707">
              <w:rPr>
                <w:color w:val="000000"/>
                <w:sz w:val="14"/>
                <w:szCs w:val="14"/>
              </w:rPr>
              <w:t>4,409</w:t>
            </w:r>
          </w:p>
        </w:tc>
        <w:tc>
          <w:tcPr>
            <w:tcW w:w="659" w:type="dxa"/>
            <w:tcBorders>
              <w:top w:val="nil"/>
              <w:left w:val="nil"/>
              <w:bottom w:val="nil"/>
              <w:right w:val="nil"/>
            </w:tcBorders>
            <w:shd w:val="clear" w:color="auto" w:fill="auto"/>
            <w:tcMar>
              <w:left w:w="43" w:type="dxa"/>
              <w:right w:w="43" w:type="dxa"/>
            </w:tcMar>
            <w:vAlign w:val="center"/>
          </w:tcPr>
          <w:p w14:paraId="36AF7930" w14:textId="04D72D06" w:rsidR="00A32707" w:rsidRDefault="00A32707" w:rsidP="00A32707">
            <w:pPr>
              <w:jc w:val="right"/>
              <w:rPr>
                <w:color w:val="000000"/>
                <w:sz w:val="14"/>
                <w:szCs w:val="14"/>
              </w:rPr>
            </w:pPr>
            <w:r w:rsidRPr="00A32707">
              <w:rPr>
                <w:color w:val="000000"/>
                <w:sz w:val="14"/>
                <w:szCs w:val="14"/>
              </w:rPr>
              <w:t>4,317</w:t>
            </w:r>
          </w:p>
        </w:tc>
      </w:tr>
      <w:tr w:rsidR="00A32707" w:rsidRPr="00BF4323" w14:paraId="7B3C1493"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A32707" w:rsidRPr="002B6501" w:rsidRDefault="00A32707" w:rsidP="00A32707">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77777777" w:rsidR="00A32707" w:rsidRDefault="00A32707" w:rsidP="00A32707">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14:paraId="30F73771" w14:textId="77777777" w:rsidR="00A32707" w:rsidRDefault="00A32707" w:rsidP="00A32707">
            <w:pPr>
              <w:jc w:val="right"/>
              <w:rPr>
                <w:color w:val="000000"/>
                <w:sz w:val="14"/>
                <w:szCs w:val="14"/>
              </w:rPr>
            </w:pPr>
            <w:r>
              <w:rPr>
                <w:color w:val="000000"/>
                <w:sz w:val="14"/>
                <w:szCs w:val="14"/>
              </w:rPr>
              <w:t>442,325</w:t>
            </w:r>
          </w:p>
        </w:tc>
        <w:tc>
          <w:tcPr>
            <w:tcW w:w="720" w:type="dxa"/>
            <w:tcBorders>
              <w:top w:val="nil"/>
              <w:left w:val="nil"/>
              <w:bottom w:val="nil"/>
              <w:right w:val="nil"/>
            </w:tcBorders>
            <w:shd w:val="clear" w:color="auto" w:fill="auto"/>
            <w:noWrap/>
            <w:tcMar>
              <w:left w:w="43" w:type="dxa"/>
              <w:right w:w="43" w:type="dxa"/>
            </w:tcMar>
            <w:vAlign w:val="center"/>
          </w:tcPr>
          <w:p w14:paraId="1716A83E" w14:textId="5BB4746C" w:rsidR="00A32707" w:rsidRDefault="00A32707" w:rsidP="00A32707">
            <w:pPr>
              <w:jc w:val="right"/>
              <w:rPr>
                <w:color w:val="000000"/>
                <w:sz w:val="14"/>
                <w:szCs w:val="14"/>
              </w:rPr>
            </w:pPr>
            <w:r w:rsidRPr="00C657B2">
              <w:rPr>
                <w:color w:val="000000"/>
                <w:sz w:val="14"/>
                <w:szCs w:val="14"/>
              </w:rPr>
              <w:t>40,551</w:t>
            </w:r>
          </w:p>
        </w:tc>
        <w:tc>
          <w:tcPr>
            <w:tcW w:w="720" w:type="dxa"/>
            <w:tcBorders>
              <w:top w:val="nil"/>
              <w:left w:val="nil"/>
              <w:bottom w:val="nil"/>
              <w:right w:val="nil"/>
            </w:tcBorders>
            <w:shd w:val="clear" w:color="auto" w:fill="auto"/>
            <w:tcMar>
              <w:left w:w="43" w:type="dxa"/>
              <w:right w:w="43" w:type="dxa"/>
            </w:tcMar>
            <w:vAlign w:val="center"/>
          </w:tcPr>
          <w:p w14:paraId="5B412338" w14:textId="54B66477" w:rsidR="00A32707" w:rsidRDefault="00A32707" w:rsidP="00A32707">
            <w:pPr>
              <w:jc w:val="right"/>
              <w:rPr>
                <w:color w:val="000000"/>
                <w:sz w:val="14"/>
                <w:szCs w:val="14"/>
              </w:rPr>
            </w:pPr>
            <w:r>
              <w:rPr>
                <w:color w:val="000000"/>
                <w:sz w:val="14"/>
                <w:szCs w:val="14"/>
              </w:rPr>
              <w:t>38,625</w:t>
            </w:r>
          </w:p>
        </w:tc>
        <w:tc>
          <w:tcPr>
            <w:tcW w:w="720" w:type="dxa"/>
            <w:tcBorders>
              <w:top w:val="nil"/>
              <w:left w:val="nil"/>
              <w:bottom w:val="nil"/>
              <w:right w:val="nil"/>
            </w:tcBorders>
            <w:shd w:val="clear" w:color="auto" w:fill="auto"/>
            <w:tcMar>
              <w:left w:w="43" w:type="dxa"/>
              <w:right w:w="43" w:type="dxa"/>
            </w:tcMar>
            <w:vAlign w:val="center"/>
          </w:tcPr>
          <w:p w14:paraId="6CF10D3B" w14:textId="7C1749EE" w:rsidR="00A32707" w:rsidRDefault="00A32707" w:rsidP="00A32707">
            <w:pPr>
              <w:jc w:val="right"/>
              <w:rPr>
                <w:color w:val="000000"/>
                <w:sz w:val="14"/>
                <w:szCs w:val="14"/>
              </w:rPr>
            </w:pPr>
            <w:r>
              <w:rPr>
                <w:color w:val="000000"/>
                <w:sz w:val="14"/>
                <w:szCs w:val="14"/>
              </w:rPr>
              <w:t>34,511</w:t>
            </w:r>
          </w:p>
        </w:tc>
        <w:tc>
          <w:tcPr>
            <w:tcW w:w="720" w:type="dxa"/>
            <w:tcBorders>
              <w:top w:val="nil"/>
              <w:left w:val="nil"/>
              <w:bottom w:val="nil"/>
              <w:right w:val="nil"/>
            </w:tcBorders>
            <w:shd w:val="clear" w:color="auto" w:fill="auto"/>
            <w:tcMar>
              <w:left w:w="43" w:type="dxa"/>
              <w:right w:w="43" w:type="dxa"/>
            </w:tcMar>
            <w:vAlign w:val="center"/>
          </w:tcPr>
          <w:p w14:paraId="7695943B" w14:textId="247C251A" w:rsidR="00A32707" w:rsidRDefault="00A32707" w:rsidP="00A32707">
            <w:pPr>
              <w:jc w:val="right"/>
              <w:rPr>
                <w:color w:val="000000"/>
                <w:sz w:val="14"/>
                <w:szCs w:val="14"/>
              </w:rPr>
            </w:pPr>
            <w:r w:rsidRPr="00E447FF">
              <w:rPr>
                <w:color w:val="000000"/>
                <w:sz w:val="14"/>
                <w:szCs w:val="14"/>
              </w:rPr>
              <w:t>45,033</w:t>
            </w:r>
          </w:p>
        </w:tc>
        <w:tc>
          <w:tcPr>
            <w:tcW w:w="720" w:type="dxa"/>
            <w:tcBorders>
              <w:top w:val="nil"/>
              <w:left w:val="nil"/>
              <w:bottom w:val="nil"/>
              <w:right w:val="nil"/>
            </w:tcBorders>
            <w:shd w:val="clear" w:color="auto" w:fill="auto"/>
            <w:tcMar>
              <w:left w:w="43" w:type="dxa"/>
              <w:right w:w="43" w:type="dxa"/>
            </w:tcMar>
            <w:vAlign w:val="center"/>
          </w:tcPr>
          <w:p w14:paraId="636488C1" w14:textId="49A810D0" w:rsidR="00A32707" w:rsidRDefault="00A32707" w:rsidP="00A32707">
            <w:pPr>
              <w:jc w:val="right"/>
              <w:rPr>
                <w:color w:val="000000"/>
                <w:sz w:val="14"/>
                <w:szCs w:val="14"/>
              </w:rPr>
            </w:pPr>
            <w:r w:rsidRPr="00C657B2">
              <w:rPr>
                <w:color w:val="000000"/>
                <w:sz w:val="14"/>
                <w:szCs w:val="14"/>
              </w:rPr>
              <w:t>41,523</w:t>
            </w:r>
          </w:p>
        </w:tc>
        <w:tc>
          <w:tcPr>
            <w:tcW w:w="720" w:type="dxa"/>
            <w:tcBorders>
              <w:top w:val="nil"/>
              <w:left w:val="nil"/>
              <w:bottom w:val="nil"/>
              <w:right w:val="nil"/>
            </w:tcBorders>
            <w:shd w:val="clear" w:color="auto" w:fill="auto"/>
            <w:tcMar>
              <w:left w:w="43" w:type="dxa"/>
              <w:right w:w="43" w:type="dxa"/>
            </w:tcMar>
            <w:vAlign w:val="center"/>
          </w:tcPr>
          <w:p w14:paraId="22DF2E8E" w14:textId="329E6EE5" w:rsidR="00A32707" w:rsidRDefault="00A32707" w:rsidP="00A32707">
            <w:pPr>
              <w:jc w:val="right"/>
              <w:rPr>
                <w:color w:val="000000"/>
                <w:sz w:val="14"/>
                <w:szCs w:val="14"/>
              </w:rPr>
            </w:pPr>
            <w:r w:rsidRPr="00A32707">
              <w:rPr>
                <w:color w:val="000000"/>
                <w:sz w:val="14"/>
                <w:szCs w:val="14"/>
              </w:rPr>
              <w:t>43,353</w:t>
            </w:r>
          </w:p>
        </w:tc>
        <w:tc>
          <w:tcPr>
            <w:tcW w:w="659" w:type="dxa"/>
            <w:tcBorders>
              <w:top w:val="nil"/>
              <w:left w:val="nil"/>
              <w:bottom w:val="nil"/>
              <w:right w:val="nil"/>
            </w:tcBorders>
            <w:shd w:val="clear" w:color="auto" w:fill="auto"/>
            <w:tcMar>
              <w:left w:w="43" w:type="dxa"/>
              <w:right w:w="43" w:type="dxa"/>
            </w:tcMar>
            <w:vAlign w:val="center"/>
          </w:tcPr>
          <w:p w14:paraId="6709BA47" w14:textId="4DE6F308" w:rsidR="00A32707" w:rsidRDefault="00A32707" w:rsidP="00A32707">
            <w:pPr>
              <w:jc w:val="right"/>
              <w:rPr>
                <w:color w:val="000000"/>
                <w:sz w:val="14"/>
                <w:szCs w:val="14"/>
              </w:rPr>
            </w:pPr>
            <w:r w:rsidRPr="00A32707">
              <w:rPr>
                <w:color w:val="000000"/>
                <w:sz w:val="14"/>
                <w:szCs w:val="14"/>
              </w:rPr>
              <w:t>44,469</w:t>
            </w:r>
          </w:p>
        </w:tc>
      </w:tr>
      <w:tr w:rsidR="00A32707" w:rsidRPr="00BF4323" w14:paraId="5D8242CD" w14:textId="77777777" w:rsidTr="00A3270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A32707" w:rsidRPr="002B6501" w:rsidRDefault="00A32707" w:rsidP="00A32707">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7777777" w:rsidR="00A32707" w:rsidRDefault="00A32707" w:rsidP="00A32707">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14:paraId="7EC2C725" w14:textId="77777777" w:rsidR="00A32707" w:rsidRDefault="00A32707" w:rsidP="00A32707">
            <w:pPr>
              <w:jc w:val="right"/>
              <w:rPr>
                <w:b/>
                <w:bCs/>
                <w:color w:val="000000"/>
                <w:sz w:val="14"/>
                <w:szCs w:val="14"/>
              </w:rPr>
            </w:pPr>
            <w:r>
              <w:rPr>
                <w:b/>
                <w:bCs/>
                <w:color w:val="000000"/>
                <w:sz w:val="14"/>
                <w:szCs w:val="14"/>
              </w:rPr>
              <w:t>4,259,286</w:t>
            </w:r>
          </w:p>
        </w:tc>
        <w:tc>
          <w:tcPr>
            <w:tcW w:w="720" w:type="dxa"/>
            <w:tcBorders>
              <w:top w:val="nil"/>
              <w:left w:val="nil"/>
              <w:bottom w:val="nil"/>
              <w:right w:val="nil"/>
            </w:tcBorders>
            <w:shd w:val="clear" w:color="auto" w:fill="auto"/>
            <w:noWrap/>
            <w:tcMar>
              <w:left w:w="43" w:type="dxa"/>
              <w:right w:w="43" w:type="dxa"/>
            </w:tcMar>
            <w:vAlign w:val="center"/>
          </w:tcPr>
          <w:p w14:paraId="115EC650" w14:textId="0A50830F" w:rsidR="00A32707" w:rsidRDefault="00A32707" w:rsidP="00A32707">
            <w:pPr>
              <w:jc w:val="right"/>
              <w:rPr>
                <w:b/>
                <w:bCs/>
                <w:color w:val="000000"/>
                <w:sz w:val="14"/>
                <w:szCs w:val="14"/>
              </w:rPr>
            </w:pPr>
            <w:r w:rsidRPr="00BD19FA">
              <w:rPr>
                <w:b/>
                <w:bCs/>
                <w:color w:val="000000"/>
                <w:sz w:val="14"/>
                <w:szCs w:val="14"/>
              </w:rPr>
              <w:t>396,077</w:t>
            </w:r>
          </w:p>
        </w:tc>
        <w:tc>
          <w:tcPr>
            <w:tcW w:w="720" w:type="dxa"/>
            <w:tcBorders>
              <w:top w:val="nil"/>
              <w:left w:val="nil"/>
              <w:bottom w:val="nil"/>
              <w:right w:val="nil"/>
            </w:tcBorders>
            <w:shd w:val="clear" w:color="auto" w:fill="auto"/>
            <w:tcMar>
              <w:left w:w="43" w:type="dxa"/>
              <w:right w:w="43" w:type="dxa"/>
            </w:tcMar>
            <w:vAlign w:val="center"/>
          </w:tcPr>
          <w:p w14:paraId="7BEAA5E1" w14:textId="743902C4" w:rsidR="00A32707" w:rsidRDefault="00A32707" w:rsidP="00A32707">
            <w:pPr>
              <w:jc w:val="right"/>
              <w:rPr>
                <w:b/>
                <w:bCs/>
                <w:color w:val="000000"/>
                <w:sz w:val="14"/>
                <w:szCs w:val="14"/>
              </w:rPr>
            </w:pPr>
            <w:r>
              <w:rPr>
                <w:b/>
                <w:bCs/>
                <w:color w:val="000000"/>
                <w:sz w:val="14"/>
                <w:szCs w:val="14"/>
              </w:rPr>
              <w:t>329,477</w:t>
            </w:r>
          </w:p>
        </w:tc>
        <w:tc>
          <w:tcPr>
            <w:tcW w:w="720" w:type="dxa"/>
            <w:tcBorders>
              <w:top w:val="nil"/>
              <w:left w:val="nil"/>
              <w:bottom w:val="nil"/>
              <w:right w:val="nil"/>
            </w:tcBorders>
            <w:shd w:val="clear" w:color="auto" w:fill="auto"/>
            <w:tcMar>
              <w:left w:w="43" w:type="dxa"/>
              <w:right w:w="43" w:type="dxa"/>
            </w:tcMar>
            <w:vAlign w:val="center"/>
          </w:tcPr>
          <w:p w14:paraId="73EA9921" w14:textId="7B269FDC" w:rsidR="00A32707" w:rsidRDefault="00A32707" w:rsidP="00A32707">
            <w:pPr>
              <w:jc w:val="right"/>
              <w:rPr>
                <w:b/>
                <w:bCs/>
                <w:color w:val="000000"/>
                <w:sz w:val="14"/>
                <w:szCs w:val="14"/>
              </w:rPr>
            </w:pPr>
            <w:r w:rsidRPr="007E24C5">
              <w:rPr>
                <w:b/>
                <w:bCs/>
                <w:color w:val="000000"/>
                <w:sz w:val="14"/>
                <w:szCs w:val="14"/>
              </w:rPr>
              <w:t>582,651</w:t>
            </w:r>
          </w:p>
        </w:tc>
        <w:tc>
          <w:tcPr>
            <w:tcW w:w="720" w:type="dxa"/>
            <w:tcBorders>
              <w:top w:val="nil"/>
              <w:left w:val="nil"/>
              <w:bottom w:val="nil"/>
              <w:right w:val="nil"/>
            </w:tcBorders>
            <w:shd w:val="clear" w:color="auto" w:fill="auto"/>
            <w:tcMar>
              <w:left w:w="43" w:type="dxa"/>
              <w:right w:w="43" w:type="dxa"/>
            </w:tcMar>
            <w:vAlign w:val="center"/>
          </w:tcPr>
          <w:p w14:paraId="0A017284" w14:textId="13CFC252" w:rsidR="00A32707" w:rsidRDefault="00A32707" w:rsidP="00A32707">
            <w:pPr>
              <w:jc w:val="right"/>
              <w:rPr>
                <w:b/>
                <w:bCs/>
                <w:color w:val="000000"/>
                <w:sz w:val="14"/>
                <w:szCs w:val="14"/>
              </w:rPr>
            </w:pPr>
            <w:r w:rsidRPr="00E447FF">
              <w:rPr>
                <w:b/>
                <w:bCs/>
                <w:color w:val="000000"/>
                <w:sz w:val="14"/>
                <w:szCs w:val="14"/>
              </w:rPr>
              <w:t>550,986</w:t>
            </w:r>
          </w:p>
        </w:tc>
        <w:tc>
          <w:tcPr>
            <w:tcW w:w="720" w:type="dxa"/>
            <w:tcBorders>
              <w:top w:val="nil"/>
              <w:left w:val="nil"/>
              <w:bottom w:val="nil"/>
              <w:right w:val="nil"/>
            </w:tcBorders>
            <w:shd w:val="clear" w:color="auto" w:fill="auto"/>
            <w:tcMar>
              <w:left w:w="43" w:type="dxa"/>
              <w:right w:w="43" w:type="dxa"/>
            </w:tcMar>
            <w:vAlign w:val="center"/>
          </w:tcPr>
          <w:p w14:paraId="7492D83D" w14:textId="245E7FF5" w:rsidR="00A32707" w:rsidRDefault="00A32707" w:rsidP="00A32707">
            <w:pPr>
              <w:jc w:val="right"/>
              <w:rPr>
                <w:b/>
                <w:bCs/>
                <w:color w:val="000000"/>
                <w:sz w:val="14"/>
                <w:szCs w:val="14"/>
              </w:rPr>
            </w:pPr>
            <w:r w:rsidRPr="00BD19FA">
              <w:rPr>
                <w:b/>
                <w:bCs/>
                <w:color w:val="000000"/>
                <w:sz w:val="14"/>
                <w:szCs w:val="14"/>
              </w:rPr>
              <w:t>498,790</w:t>
            </w:r>
          </w:p>
        </w:tc>
        <w:tc>
          <w:tcPr>
            <w:tcW w:w="720" w:type="dxa"/>
            <w:tcBorders>
              <w:top w:val="nil"/>
              <w:left w:val="nil"/>
              <w:bottom w:val="nil"/>
              <w:right w:val="nil"/>
            </w:tcBorders>
            <w:shd w:val="clear" w:color="auto" w:fill="auto"/>
            <w:tcMar>
              <w:left w:w="43" w:type="dxa"/>
              <w:right w:w="43" w:type="dxa"/>
            </w:tcMar>
            <w:vAlign w:val="center"/>
          </w:tcPr>
          <w:p w14:paraId="407E9565" w14:textId="60727396" w:rsidR="00A32707" w:rsidRDefault="00A32707" w:rsidP="00792FD5">
            <w:pPr>
              <w:jc w:val="right"/>
              <w:rPr>
                <w:b/>
                <w:bCs/>
                <w:color w:val="000000"/>
                <w:sz w:val="14"/>
                <w:szCs w:val="14"/>
              </w:rPr>
            </w:pPr>
            <w:r w:rsidRPr="00A32707">
              <w:rPr>
                <w:b/>
                <w:bCs/>
                <w:color w:val="000000"/>
                <w:sz w:val="14"/>
                <w:szCs w:val="14"/>
              </w:rPr>
              <w:t>458,32</w:t>
            </w:r>
            <w:r w:rsidR="00792FD5">
              <w:rPr>
                <w:b/>
                <w:bCs/>
                <w:color w:val="000000"/>
                <w:sz w:val="14"/>
                <w:szCs w:val="14"/>
              </w:rPr>
              <w:t>0</w:t>
            </w:r>
          </w:p>
        </w:tc>
        <w:tc>
          <w:tcPr>
            <w:tcW w:w="659" w:type="dxa"/>
            <w:tcBorders>
              <w:top w:val="nil"/>
              <w:left w:val="nil"/>
              <w:bottom w:val="nil"/>
              <w:right w:val="nil"/>
            </w:tcBorders>
            <w:shd w:val="clear" w:color="auto" w:fill="auto"/>
            <w:tcMar>
              <w:left w:w="43" w:type="dxa"/>
              <w:right w:w="43" w:type="dxa"/>
            </w:tcMar>
            <w:vAlign w:val="center"/>
          </w:tcPr>
          <w:p w14:paraId="533619A2" w14:textId="54D267A7" w:rsidR="00A32707" w:rsidRDefault="00A32707" w:rsidP="00A32707">
            <w:pPr>
              <w:jc w:val="right"/>
              <w:rPr>
                <w:b/>
                <w:bCs/>
                <w:color w:val="000000"/>
                <w:sz w:val="14"/>
                <w:szCs w:val="14"/>
              </w:rPr>
            </w:pPr>
            <w:r w:rsidRPr="00A32707">
              <w:rPr>
                <w:b/>
                <w:bCs/>
                <w:color w:val="000000"/>
                <w:sz w:val="14"/>
                <w:szCs w:val="14"/>
              </w:rPr>
              <w:t>506,819</w:t>
            </w:r>
          </w:p>
        </w:tc>
      </w:tr>
      <w:tr w:rsidR="00A32707" w:rsidRPr="00BF4323" w14:paraId="6075FF74" w14:textId="77777777" w:rsidTr="00A32707">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A32707" w:rsidRPr="002B6501" w:rsidRDefault="00A32707" w:rsidP="00A32707">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77777777" w:rsidR="00A32707" w:rsidRDefault="00A32707" w:rsidP="00A32707">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1B8638B" w14:textId="77777777" w:rsidR="00A32707" w:rsidRDefault="00A32707" w:rsidP="00A32707">
            <w:pPr>
              <w:jc w:val="right"/>
              <w:rPr>
                <w:b/>
                <w:bCs/>
                <w:color w:val="000000"/>
                <w:sz w:val="14"/>
                <w:szCs w:val="14"/>
              </w:rPr>
            </w:pPr>
            <w:r>
              <w:rPr>
                <w:b/>
                <w:bCs/>
                <w:color w:val="000000"/>
                <w:sz w:val="14"/>
                <w:szCs w:val="14"/>
              </w:rPr>
              <w:t>56,379,890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9CF94C8" w14:textId="71AE35C8" w:rsidR="00A32707" w:rsidRDefault="00A32707" w:rsidP="00A32707">
            <w:pPr>
              <w:jc w:val="right"/>
              <w:rPr>
                <w:b/>
                <w:bCs/>
                <w:color w:val="000000"/>
                <w:sz w:val="14"/>
                <w:szCs w:val="14"/>
              </w:rPr>
            </w:pPr>
            <w:r w:rsidRPr="003752D1">
              <w:rPr>
                <w:b/>
                <w:bCs/>
                <w:color w:val="000000"/>
                <w:sz w:val="14"/>
                <w:szCs w:val="14"/>
              </w:rPr>
              <w:t>4,803,108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B8B627E" w14:textId="4A2C1BBA" w:rsidR="00A32707" w:rsidRDefault="00A32707" w:rsidP="00A32707">
            <w:pPr>
              <w:jc w:val="right"/>
              <w:rPr>
                <w:b/>
                <w:bCs/>
                <w:color w:val="000000"/>
                <w:sz w:val="14"/>
                <w:szCs w:val="14"/>
              </w:rPr>
            </w:pPr>
            <w:r>
              <w:rPr>
                <w:b/>
                <w:bCs/>
                <w:color w:val="000000"/>
                <w:sz w:val="14"/>
                <w:szCs w:val="14"/>
              </w:rPr>
              <w:t>4,601,068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54D30773" w:rsidR="00A32707" w:rsidRDefault="00A32707" w:rsidP="00A32707">
            <w:pPr>
              <w:jc w:val="right"/>
              <w:rPr>
                <w:b/>
                <w:bCs/>
                <w:color w:val="000000"/>
                <w:sz w:val="14"/>
                <w:szCs w:val="14"/>
              </w:rPr>
            </w:pPr>
            <w:r w:rsidRPr="007E24C5">
              <w:rPr>
                <w:b/>
                <w:bCs/>
                <w:color w:val="000000"/>
                <w:sz w:val="14"/>
                <w:szCs w:val="14"/>
              </w:rPr>
              <w:t>6,369,121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676978" w14:textId="3ED1A004" w:rsidR="00A32707" w:rsidRDefault="00A32707" w:rsidP="00A32707">
            <w:pPr>
              <w:jc w:val="right"/>
              <w:rPr>
                <w:b/>
                <w:bCs/>
                <w:color w:val="000000"/>
                <w:sz w:val="14"/>
                <w:szCs w:val="14"/>
              </w:rPr>
            </w:pPr>
            <w:r w:rsidRPr="00B651E8">
              <w:rPr>
                <w:b/>
                <w:bCs/>
                <w:color w:val="000000"/>
                <w:sz w:val="14"/>
                <w:szCs w:val="14"/>
              </w:rPr>
              <w:t>7,898,726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5B45F75C" w14:textId="0AF4A01C" w:rsidR="00A32707" w:rsidRDefault="00A32707" w:rsidP="00A32707">
            <w:pPr>
              <w:jc w:val="right"/>
              <w:rPr>
                <w:b/>
                <w:bCs/>
                <w:color w:val="000000"/>
                <w:sz w:val="14"/>
                <w:szCs w:val="14"/>
              </w:rPr>
            </w:pPr>
            <w:r w:rsidRPr="003752D1">
              <w:rPr>
                <w:b/>
                <w:bCs/>
                <w:color w:val="000000"/>
                <w:sz w:val="14"/>
                <w:szCs w:val="14"/>
              </w:rPr>
              <w:t>7,579,669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62F6B4D" w14:textId="5A082B4D" w:rsidR="00A32707" w:rsidRDefault="00A32707" w:rsidP="00792FD5">
            <w:pPr>
              <w:jc w:val="right"/>
              <w:rPr>
                <w:b/>
                <w:bCs/>
                <w:color w:val="000000"/>
                <w:sz w:val="14"/>
                <w:szCs w:val="14"/>
              </w:rPr>
            </w:pPr>
            <w:r w:rsidRPr="00A32707">
              <w:rPr>
                <w:b/>
                <w:bCs/>
                <w:color w:val="000000"/>
                <w:sz w:val="14"/>
                <w:szCs w:val="14"/>
              </w:rPr>
              <w:t>6,035,66</w:t>
            </w:r>
            <w:r w:rsidR="00792FD5">
              <w:rPr>
                <w:b/>
                <w:bCs/>
                <w:color w:val="000000"/>
                <w:sz w:val="14"/>
                <w:szCs w:val="14"/>
              </w:rPr>
              <w:t>8</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04342B83" w14:textId="26DF516E" w:rsidR="00A32707" w:rsidRDefault="00A32707" w:rsidP="00A32707">
            <w:pPr>
              <w:jc w:val="right"/>
              <w:rPr>
                <w:b/>
                <w:bCs/>
                <w:color w:val="000000"/>
                <w:sz w:val="14"/>
                <w:szCs w:val="14"/>
              </w:rPr>
            </w:pPr>
            <w:r w:rsidRPr="0092625D">
              <w:rPr>
                <w:b/>
                <w:bCs/>
                <w:color w:val="000000"/>
                <w:sz w:val="14"/>
                <w:szCs w:val="14"/>
              </w:rPr>
              <w:t>5,906,519</w:t>
            </w:r>
          </w:p>
        </w:tc>
      </w:tr>
      <w:tr w:rsidR="006B06BD"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6B06BD" w:rsidRPr="00BF4323" w:rsidRDefault="006B06BD" w:rsidP="006B06BD">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6B06BD" w:rsidRPr="00BF4323" w:rsidRDefault="006B06BD" w:rsidP="006B06BD">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20"/>
        <w:gridCol w:w="72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77777777" w:rsidR="003F65CB" w:rsidRPr="00BF4323" w:rsidRDefault="003F65CB" w:rsidP="00805606">
            <w:pPr>
              <w:jc w:val="right"/>
              <w:rPr>
                <w:sz w:val="14"/>
                <w:szCs w:val="14"/>
              </w:rPr>
            </w:pPr>
            <w:r w:rsidRPr="00BF4323">
              <w:rPr>
                <w:sz w:val="14"/>
                <w:szCs w:val="14"/>
              </w:rPr>
              <w:t>(Thousand US Dollars)</w:t>
            </w:r>
          </w:p>
        </w:tc>
      </w:tr>
      <w:tr w:rsidR="004B4195" w:rsidRPr="00BF4323" w14:paraId="2A531B78" w14:textId="77777777" w:rsidTr="00E216D6">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4B4195" w:rsidRPr="00BF4323" w:rsidRDefault="004B4195"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4B4195" w:rsidRPr="0052659D" w:rsidRDefault="004B4195"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7D689CFC" w14:textId="77777777" w:rsidR="004B4195" w:rsidRPr="002B6501" w:rsidRDefault="004B4195"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77777777" w:rsidR="004B4195" w:rsidRPr="004F71F5" w:rsidRDefault="004B4195" w:rsidP="00905D6C">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4361" w:type="dxa"/>
            <w:gridSpan w:val="6"/>
            <w:tcBorders>
              <w:top w:val="single" w:sz="12" w:space="0" w:color="auto"/>
              <w:left w:val="nil"/>
              <w:bottom w:val="single" w:sz="4" w:space="0" w:color="auto"/>
            </w:tcBorders>
            <w:shd w:val="clear" w:color="auto" w:fill="auto"/>
            <w:vAlign w:val="center"/>
          </w:tcPr>
          <w:p w14:paraId="45D15A13" w14:textId="77777777" w:rsidR="004B4195" w:rsidRPr="00F1018F" w:rsidRDefault="004B4195" w:rsidP="0057383B">
            <w:pPr>
              <w:tabs>
                <w:tab w:val="left" w:pos="1830"/>
                <w:tab w:val="center" w:pos="2084"/>
              </w:tabs>
              <w:jc w:val="center"/>
              <w:rPr>
                <w:b/>
                <w:bCs/>
                <w:sz w:val="16"/>
                <w:szCs w:val="16"/>
              </w:rPr>
            </w:pPr>
            <w:r>
              <w:rPr>
                <w:b/>
                <w:bCs/>
                <w:sz w:val="16"/>
                <w:szCs w:val="16"/>
              </w:rPr>
              <w:t xml:space="preserve">2021  </w:t>
            </w:r>
          </w:p>
        </w:tc>
        <w:tc>
          <w:tcPr>
            <w:tcW w:w="745" w:type="dxa"/>
            <w:tcBorders>
              <w:top w:val="single" w:sz="12" w:space="0" w:color="auto"/>
              <w:left w:val="single" w:sz="4" w:space="0" w:color="auto"/>
              <w:bottom w:val="single" w:sz="4" w:space="0" w:color="auto"/>
            </w:tcBorders>
            <w:shd w:val="clear" w:color="auto" w:fill="auto"/>
            <w:vAlign w:val="center"/>
          </w:tcPr>
          <w:p w14:paraId="1B5F191D" w14:textId="09A9AD38" w:rsidR="004B4195" w:rsidRPr="00F1018F" w:rsidRDefault="004B4195" w:rsidP="0057383B">
            <w:pPr>
              <w:tabs>
                <w:tab w:val="left" w:pos="1830"/>
                <w:tab w:val="center" w:pos="2084"/>
              </w:tabs>
              <w:jc w:val="center"/>
              <w:rPr>
                <w:b/>
                <w:bCs/>
                <w:sz w:val="16"/>
                <w:szCs w:val="16"/>
              </w:rPr>
            </w:pPr>
            <w:r>
              <w:rPr>
                <w:b/>
                <w:bCs/>
                <w:sz w:val="16"/>
                <w:szCs w:val="16"/>
              </w:rPr>
              <w:t>2022</w:t>
            </w:r>
          </w:p>
        </w:tc>
      </w:tr>
      <w:tr w:rsidR="004B4195" w:rsidRPr="00BF4323" w14:paraId="2F961446" w14:textId="77777777" w:rsidTr="00695256">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4B4195" w:rsidRPr="00BF4323" w:rsidRDefault="004B4195" w:rsidP="004B4195">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4B4195" w:rsidRPr="00BF4323" w:rsidRDefault="004B4195" w:rsidP="004B4195">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14:paraId="010109A8" w14:textId="77777777" w:rsidR="004B4195" w:rsidRPr="00BF4323" w:rsidRDefault="004B4195" w:rsidP="004B4195">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4B4195" w:rsidRPr="00BF4323" w:rsidRDefault="004B4195" w:rsidP="004B4195">
            <w:pPr>
              <w:jc w:val="right"/>
              <w:rPr>
                <w:b/>
                <w:bCs/>
                <w:sz w:val="15"/>
                <w:szCs w:val="15"/>
              </w:rPr>
            </w:pPr>
          </w:p>
        </w:tc>
        <w:tc>
          <w:tcPr>
            <w:tcW w:w="76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E0A61B4" w14:textId="5B2D8EF2" w:rsidR="004B4195" w:rsidRPr="00A75A33" w:rsidRDefault="004B4195" w:rsidP="004B4195">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4F53319C" w14:textId="21C508BB" w:rsidR="004B4195" w:rsidRPr="00A75A33" w:rsidRDefault="004B4195" w:rsidP="004B4195">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5A30F87" w14:textId="6B428AF7" w:rsidR="004B4195" w:rsidRPr="00B87F83" w:rsidRDefault="004B4195" w:rsidP="004B4195">
            <w:pPr>
              <w:jc w:val="right"/>
              <w:rPr>
                <w:b/>
                <w:sz w:val="14"/>
                <w:szCs w:val="14"/>
                <w:vertAlign w:val="superscript"/>
              </w:rPr>
            </w:pPr>
            <w:r>
              <w:rPr>
                <w:b/>
                <w:sz w:val="14"/>
                <w:szCs w:val="14"/>
              </w:rPr>
              <w:t>Oct</w:t>
            </w:r>
            <w:r w:rsidRPr="00C528F3">
              <w:rPr>
                <w:b/>
                <w:sz w:val="14"/>
                <w:szCs w:val="14"/>
                <w:vertAlign w:val="superscript"/>
              </w:rPr>
              <w:t xml:space="preserve"> </w:t>
            </w:r>
            <w:r w:rsidRPr="0057383B">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1B97906D" w14:textId="72DA0CAE" w:rsidR="004B4195" w:rsidRPr="00A75A33" w:rsidRDefault="004B4195" w:rsidP="004B4195">
            <w:pPr>
              <w:jc w:val="right"/>
              <w:rPr>
                <w:b/>
                <w:sz w:val="14"/>
                <w:szCs w:val="14"/>
              </w:rPr>
            </w:pPr>
            <w:r>
              <w:rPr>
                <w:b/>
                <w:sz w:val="14"/>
                <w:szCs w:val="14"/>
              </w:rPr>
              <w:t>Nov</w:t>
            </w:r>
            <w:r w:rsidRPr="003D2F3A">
              <w:rPr>
                <w:b/>
                <w:sz w:val="14"/>
                <w:szCs w:val="14"/>
                <w:vertAlign w:val="superscript"/>
              </w:rPr>
              <w:t xml:space="preserve"> </w:t>
            </w:r>
            <w:r w:rsidRPr="0062719A">
              <w:rPr>
                <w:b/>
                <w:sz w:val="14"/>
                <w:szCs w:val="14"/>
                <w:vertAlign w:val="superscript"/>
              </w:rPr>
              <w:t xml:space="preserve"> </w:t>
            </w:r>
          </w:p>
        </w:tc>
        <w:tc>
          <w:tcPr>
            <w:tcW w:w="736" w:type="dxa"/>
            <w:tcBorders>
              <w:top w:val="nil"/>
              <w:bottom w:val="single" w:sz="12" w:space="0" w:color="auto"/>
            </w:tcBorders>
            <w:shd w:val="clear" w:color="auto" w:fill="auto"/>
            <w:tcMar>
              <w:left w:w="43" w:type="dxa"/>
              <w:right w:w="43" w:type="dxa"/>
            </w:tcMar>
            <w:vAlign w:val="center"/>
          </w:tcPr>
          <w:p w14:paraId="208C6C08" w14:textId="356D4DFF" w:rsidR="004B4195" w:rsidRPr="00A75A33" w:rsidRDefault="004B4195" w:rsidP="004B4195">
            <w:pPr>
              <w:jc w:val="right"/>
              <w:rPr>
                <w:b/>
                <w:sz w:val="14"/>
                <w:szCs w:val="14"/>
              </w:rPr>
            </w:pPr>
            <w:r>
              <w:rPr>
                <w:b/>
                <w:sz w:val="14"/>
                <w:szCs w:val="14"/>
              </w:rPr>
              <w:t>Dec</w:t>
            </w:r>
            <w:r w:rsidRPr="0062719A">
              <w:rPr>
                <w:b/>
                <w:sz w:val="14"/>
                <w:szCs w:val="14"/>
                <w:vertAlign w:val="superscript"/>
              </w:rPr>
              <w:t xml:space="preserve"> </w:t>
            </w:r>
          </w:p>
        </w:tc>
        <w:tc>
          <w:tcPr>
            <w:tcW w:w="704"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6193EDB" w14:textId="313CF0F5" w:rsidR="004B4195" w:rsidRPr="00A75A33" w:rsidRDefault="004B4195" w:rsidP="004B4195">
            <w:pPr>
              <w:jc w:val="right"/>
              <w:rPr>
                <w:b/>
                <w:sz w:val="14"/>
                <w:szCs w:val="14"/>
              </w:rPr>
            </w:pPr>
            <w:r>
              <w:rPr>
                <w:b/>
                <w:sz w:val="14"/>
                <w:szCs w:val="14"/>
              </w:rPr>
              <w:t>Jan</w:t>
            </w:r>
            <w:r w:rsidRPr="00933E66">
              <w:rPr>
                <w:b/>
                <w:sz w:val="14"/>
                <w:szCs w:val="14"/>
                <w:vertAlign w:val="superscript"/>
              </w:rPr>
              <w:t xml:space="preserve"> </w:t>
            </w:r>
            <w:r w:rsidRPr="004B4195">
              <w:rPr>
                <w:b/>
                <w:sz w:val="14"/>
                <w:szCs w:val="14"/>
                <w:vertAlign w:val="superscript"/>
              </w:rPr>
              <w:t xml:space="preserve"> R</w:t>
            </w:r>
          </w:p>
        </w:tc>
        <w:tc>
          <w:tcPr>
            <w:tcW w:w="74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518D2A21" w14:textId="458955A3" w:rsidR="004B4195" w:rsidRPr="00A75A33" w:rsidRDefault="004B4195" w:rsidP="004B4195">
            <w:pPr>
              <w:jc w:val="right"/>
              <w:rPr>
                <w:b/>
                <w:sz w:val="14"/>
                <w:szCs w:val="14"/>
              </w:rPr>
            </w:pPr>
            <w:r>
              <w:rPr>
                <w:b/>
                <w:sz w:val="14"/>
                <w:szCs w:val="14"/>
              </w:rPr>
              <w:t>Feb</w:t>
            </w:r>
            <w:r w:rsidRPr="004B4195">
              <w:rPr>
                <w:b/>
                <w:sz w:val="14"/>
                <w:szCs w:val="14"/>
                <w:vertAlign w:val="superscript"/>
              </w:rPr>
              <w:t xml:space="preserve"> </w:t>
            </w:r>
            <w:r>
              <w:rPr>
                <w:b/>
                <w:sz w:val="14"/>
                <w:szCs w:val="14"/>
                <w:vertAlign w:val="superscript"/>
              </w:rPr>
              <w:t>P</w:t>
            </w:r>
          </w:p>
        </w:tc>
      </w:tr>
      <w:tr w:rsidR="004B4195" w:rsidRPr="00BF4323" w14:paraId="0F4B8CCA"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4B4195" w:rsidRPr="00BF4323" w:rsidRDefault="004B4195" w:rsidP="004B4195">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4B4195" w:rsidRPr="00BF4323" w:rsidRDefault="004B4195" w:rsidP="004B4195">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14:paraId="7048122D" w14:textId="77777777" w:rsidR="004B4195" w:rsidRPr="00BF4323" w:rsidRDefault="004B4195" w:rsidP="004B4195">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4B4195" w:rsidRPr="00BF4323" w:rsidRDefault="004B4195" w:rsidP="004B4195">
            <w:pPr>
              <w:jc w:val="right"/>
              <w:rPr>
                <w:b/>
                <w:bCs/>
                <w:sz w:val="13"/>
                <w:szCs w:val="13"/>
              </w:rPr>
            </w:pPr>
          </w:p>
        </w:tc>
        <w:tc>
          <w:tcPr>
            <w:tcW w:w="761" w:type="dxa"/>
            <w:tcBorders>
              <w:top w:val="nil"/>
              <w:left w:val="nil"/>
              <w:bottom w:val="nil"/>
              <w:right w:val="nil"/>
            </w:tcBorders>
            <w:shd w:val="clear" w:color="auto" w:fill="auto"/>
            <w:tcMar>
              <w:left w:w="29" w:type="dxa"/>
              <w:right w:w="43" w:type="dxa"/>
            </w:tcMar>
            <w:vAlign w:val="center"/>
            <w:hideMark/>
          </w:tcPr>
          <w:p w14:paraId="29E6AC0B" w14:textId="77777777" w:rsidR="004B4195" w:rsidRPr="00BF4323" w:rsidRDefault="004B4195" w:rsidP="004B4195">
            <w:pPr>
              <w:jc w:val="right"/>
              <w:rPr>
                <w:b/>
                <w:bCs/>
                <w:sz w:val="13"/>
                <w:szCs w:val="13"/>
              </w:rPr>
            </w:pPr>
          </w:p>
        </w:tc>
        <w:tc>
          <w:tcPr>
            <w:tcW w:w="720" w:type="dxa"/>
            <w:tcBorders>
              <w:top w:val="nil"/>
              <w:left w:val="nil"/>
              <w:bottom w:val="nil"/>
              <w:right w:val="nil"/>
            </w:tcBorders>
            <w:vAlign w:val="center"/>
          </w:tcPr>
          <w:p w14:paraId="1162E2E3" w14:textId="77777777" w:rsidR="004B4195" w:rsidRPr="00BF4323" w:rsidRDefault="004B4195" w:rsidP="004B4195">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14:paraId="19A6DD7B" w14:textId="77777777" w:rsidR="004B4195" w:rsidRPr="00BF4323" w:rsidRDefault="004B4195" w:rsidP="004B4195">
            <w:pPr>
              <w:jc w:val="right"/>
              <w:rPr>
                <w:sz w:val="15"/>
                <w:szCs w:val="15"/>
              </w:rPr>
            </w:pPr>
          </w:p>
        </w:tc>
        <w:tc>
          <w:tcPr>
            <w:tcW w:w="720" w:type="dxa"/>
            <w:tcBorders>
              <w:top w:val="nil"/>
              <w:left w:val="nil"/>
              <w:bottom w:val="nil"/>
              <w:right w:val="nil"/>
            </w:tcBorders>
            <w:shd w:val="clear" w:color="auto" w:fill="auto"/>
            <w:tcMar>
              <w:left w:w="29" w:type="dxa"/>
              <w:right w:w="43" w:type="dxa"/>
            </w:tcMar>
          </w:tcPr>
          <w:p w14:paraId="318B884F" w14:textId="77777777" w:rsidR="004B4195" w:rsidRPr="00BF4323" w:rsidRDefault="004B4195" w:rsidP="004B4195">
            <w:pPr>
              <w:jc w:val="right"/>
              <w:rPr>
                <w:sz w:val="15"/>
                <w:szCs w:val="15"/>
              </w:rPr>
            </w:pPr>
          </w:p>
        </w:tc>
        <w:tc>
          <w:tcPr>
            <w:tcW w:w="736" w:type="dxa"/>
            <w:tcBorders>
              <w:top w:val="nil"/>
              <w:left w:val="nil"/>
              <w:bottom w:val="nil"/>
              <w:right w:val="nil"/>
            </w:tcBorders>
            <w:shd w:val="clear" w:color="auto" w:fill="auto"/>
            <w:tcMar>
              <w:left w:w="29" w:type="dxa"/>
              <w:right w:w="43" w:type="dxa"/>
            </w:tcMar>
          </w:tcPr>
          <w:p w14:paraId="50F90342" w14:textId="77777777" w:rsidR="004B4195" w:rsidRPr="00BF4323" w:rsidRDefault="004B4195" w:rsidP="004B4195">
            <w:pPr>
              <w:jc w:val="right"/>
              <w:rPr>
                <w:sz w:val="15"/>
                <w:szCs w:val="15"/>
              </w:rPr>
            </w:pPr>
          </w:p>
        </w:tc>
        <w:tc>
          <w:tcPr>
            <w:tcW w:w="704" w:type="dxa"/>
            <w:tcBorders>
              <w:top w:val="nil"/>
              <w:left w:val="nil"/>
              <w:right w:val="nil"/>
            </w:tcBorders>
            <w:shd w:val="clear" w:color="auto" w:fill="auto"/>
            <w:tcMar>
              <w:left w:w="29" w:type="dxa"/>
              <w:right w:w="43" w:type="dxa"/>
            </w:tcMar>
          </w:tcPr>
          <w:p w14:paraId="7BFEDC88" w14:textId="77777777" w:rsidR="004B4195" w:rsidRPr="00BF4323" w:rsidRDefault="004B4195" w:rsidP="004B4195">
            <w:pPr>
              <w:jc w:val="right"/>
              <w:rPr>
                <w:sz w:val="15"/>
                <w:szCs w:val="15"/>
              </w:rPr>
            </w:pPr>
          </w:p>
        </w:tc>
        <w:tc>
          <w:tcPr>
            <w:tcW w:w="745" w:type="dxa"/>
            <w:tcBorders>
              <w:top w:val="nil"/>
              <w:left w:val="nil"/>
              <w:right w:val="nil"/>
            </w:tcBorders>
            <w:shd w:val="clear" w:color="auto" w:fill="auto"/>
            <w:tcMar>
              <w:left w:w="29" w:type="dxa"/>
              <w:right w:w="43" w:type="dxa"/>
            </w:tcMar>
          </w:tcPr>
          <w:p w14:paraId="7B5F3A46" w14:textId="77777777" w:rsidR="004B4195" w:rsidRPr="00BF4323" w:rsidRDefault="004B4195" w:rsidP="004B4195">
            <w:pPr>
              <w:jc w:val="right"/>
              <w:rPr>
                <w:sz w:val="15"/>
                <w:szCs w:val="15"/>
              </w:rPr>
            </w:pPr>
          </w:p>
        </w:tc>
      </w:tr>
      <w:tr w:rsidR="004B4195" w:rsidRPr="00BF4323" w14:paraId="27F2C892"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4B4195" w:rsidRPr="0052659D" w:rsidRDefault="004B4195" w:rsidP="004B4195">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4B4195" w:rsidRPr="0052659D" w:rsidRDefault="004B4195" w:rsidP="004B4195">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16561BF4" w14:textId="77777777" w:rsidR="004B4195" w:rsidRDefault="004B4195" w:rsidP="004B4195">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14:paraId="007B1824" w14:textId="77777777" w:rsidR="004B4195" w:rsidRDefault="004B4195" w:rsidP="004B4195">
            <w:pPr>
              <w:jc w:val="right"/>
              <w:rPr>
                <w:b/>
                <w:bCs/>
                <w:color w:val="000000"/>
                <w:sz w:val="14"/>
                <w:szCs w:val="14"/>
              </w:rPr>
            </w:pPr>
            <w:r>
              <w:rPr>
                <w:b/>
                <w:bCs/>
                <w:color w:val="000000"/>
                <w:sz w:val="14"/>
                <w:szCs w:val="14"/>
              </w:rPr>
              <w:t>25,631,992</w:t>
            </w:r>
          </w:p>
        </w:tc>
        <w:tc>
          <w:tcPr>
            <w:tcW w:w="761" w:type="dxa"/>
            <w:tcBorders>
              <w:top w:val="nil"/>
              <w:left w:val="nil"/>
              <w:bottom w:val="nil"/>
              <w:right w:val="nil"/>
            </w:tcBorders>
            <w:shd w:val="clear" w:color="auto" w:fill="auto"/>
            <w:tcMar>
              <w:left w:w="43" w:type="dxa"/>
              <w:right w:w="43" w:type="dxa"/>
            </w:tcMar>
            <w:vAlign w:val="center"/>
            <w:hideMark/>
          </w:tcPr>
          <w:p w14:paraId="0D59CEE9" w14:textId="73176BB1" w:rsidR="004B4195" w:rsidRDefault="004B4195" w:rsidP="004B4195">
            <w:pPr>
              <w:jc w:val="right"/>
              <w:rPr>
                <w:b/>
                <w:bCs/>
                <w:color w:val="000000"/>
                <w:sz w:val="14"/>
                <w:szCs w:val="14"/>
              </w:rPr>
            </w:pPr>
            <w:r w:rsidRPr="002F39F1">
              <w:rPr>
                <w:b/>
                <w:bCs/>
                <w:color w:val="000000"/>
                <w:sz w:val="14"/>
                <w:szCs w:val="14"/>
              </w:rPr>
              <w:t>2,100,027</w:t>
            </w:r>
          </w:p>
        </w:tc>
        <w:tc>
          <w:tcPr>
            <w:tcW w:w="720" w:type="dxa"/>
            <w:tcBorders>
              <w:top w:val="nil"/>
              <w:left w:val="nil"/>
              <w:bottom w:val="nil"/>
              <w:right w:val="nil"/>
            </w:tcBorders>
            <w:shd w:val="clear" w:color="auto" w:fill="auto"/>
            <w:tcMar>
              <w:left w:w="43" w:type="dxa"/>
              <w:right w:w="43" w:type="dxa"/>
            </w:tcMar>
            <w:vAlign w:val="center"/>
          </w:tcPr>
          <w:p w14:paraId="49636C1B" w14:textId="4CA56571" w:rsidR="004B4195" w:rsidRDefault="004B4195" w:rsidP="004B4195">
            <w:pPr>
              <w:jc w:val="right"/>
              <w:rPr>
                <w:b/>
                <w:bCs/>
                <w:color w:val="000000"/>
                <w:sz w:val="14"/>
                <w:szCs w:val="14"/>
              </w:rPr>
            </w:pPr>
            <w:r w:rsidRPr="004B4195">
              <w:rPr>
                <w:b/>
                <w:bCs/>
                <w:color w:val="000000"/>
                <w:sz w:val="14"/>
                <w:szCs w:val="14"/>
              </w:rPr>
              <w:t>2,178,043</w:t>
            </w:r>
          </w:p>
        </w:tc>
        <w:tc>
          <w:tcPr>
            <w:tcW w:w="720" w:type="dxa"/>
            <w:tcBorders>
              <w:top w:val="nil"/>
              <w:left w:val="nil"/>
              <w:bottom w:val="nil"/>
              <w:right w:val="nil"/>
            </w:tcBorders>
            <w:shd w:val="clear" w:color="auto" w:fill="auto"/>
            <w:tcMar>
              <w:left w:w="43" w:type="dxa"/>
              <w:right w:w="43" w:type="dxa"/>
            </w:tcMar>
            <w:vAlign w:val="center"/>
            <w:hideMark/>
          </w:tcPr>
          <w:p w14:paraId="06371447" w14:textId="0233F6C5" w:rsidR="004B4195" w:rsidRPr="00257E6D" w:rsidRDefault="004B4195" w:rsidP="004B4195">
            <w:pPr>
              <w:jc w:val="right"/>
              <w:rPr>
                <w:b/>
                <w:bCs/>
                <w:color w:val="000000"/>
                <w:sz w:val="14"/>
                <w:szCs w:val="14"/>
              </w:rPr>
            </w:pPr>
            <w:r>
              <w:rPr>
                <w:b/>
                <w:bCs/>
                <w:color w:val="000000"/>
                <w:sz w:val="14"/>
                <w:szCs w:val="14"/>
              </w:rPr>
              <w:t>2,374,981</w:t>
            </w:r>
          </w:p>
        </w:tc>
        <w:tc>
          <w:tcPr>
            <w:tcW w:w="720" w:type="dxa"/>
            <w:tcBorders>
              <w:top w:val="nil"/>
              <w:left w:val="nil"/>
              <w:bottom w:val="nil"/>
              <w:right w:val="nil"/>
            </w:tcBorders>
            <w:shd w:val="clear" w:color="auto" w:fill="auto"/>
            <w:tcMar>
              <w:left w:w="43" w:type="dxa"/>
              <w:right w:w="43" w:type="dxa"/>
            </w:tcMar>
            <w:vAlign w:val="center"/>
          </w:tcPr>
          <w:p w14:paraId="0A11961A" w14:textId="1E8E82D0" w:rsidR="004B4195" w:rsidRPr="00257E6D" w:rsidRDefault="004B4195" w:rsidP="004B4195">
            <w:pPr>
              <w:jc w:val="right"/>
              <w:rPr>
                <w:b/>
                <w:bCs/>
                <w:color w:val="000000"/>
                <w:sz w:val="14"/>
                <w:szCs w:val="14"/>
              </w:rPr>
            </w:pPr>
            <w:r>
              <w:rPr>
                <w:b/>
                <w:bCs/>
                <w:color w:val="000000"/>
                <w:sz w:val="14"/>
                <w:szCs w:val="14"/>
              </w:rPr>
              <w:t>2,735,991</w:t>
            </w:r>
          </w:p>
        </w:tc>
        <w:tc>
          <w:tcPr>
            <w:tcW w:w="736" w:type="dxa"/>
            <w:tcBorders>
              <w:top w:val="nil"/>
              <w:left w:val="nil"/>
              <w:bottom w:val="nil"/>
              <w:right w:val="nil"/>
            </w:tcBorders>
            <w:shd w:val="clear" w:color="auto" w:fill="auto"/>
            <w:tcMar>
              <w:left w:w="43" w:type="dxa"/>
              <w:right w:w="43" w:type="dxa"/>
            </w:tcMar>
            <w:vAlign w:val="center"/>
          </w:tcPr>
          <w:p w14:paraId="5FB820A9" w14:textId="5C3D3596" w:rsidR="004B4195" w:rsidRPr="0057383B" w:rsidRDefault="004B4195" w:rsidP="004B4195">
            <w:pPr>
              <w:jc w:val="right"/>
              <w:rPr>
                <w:b/>
                <w:bCs/>
                <w:color w:val="000000"/>
                <w:sz w:val="14"/>
                <w:szCs w:val="14"/>
              </w:rPr>
            </w:pPr>
            <w:r w:rsidRPr="002F39F1">
              <w:rPr>
                <w:b/>
                <w:bCs/>
                <w:color w:val="000000"/>
                <w:sz w:val="14"/>
                <w:szCs w:val="14"/>
              </w:rPr>
              <w:t>2,922,962</w:t>
            </w:r>
          </w:p>
        </w:tc>
        <w:tc>
          <w:tcPr>
            <w:tcW w:w="704" w:type="dxa"/>
            <w:tcBorders>
              <w:left w:val="nil"/>
              <w:right w:val="nil"/>
            </w:tcBorders>
            <w:shd w:val="clear" w:color="auto" w:fill="auto"/>
            <w:tcMar>
              <w:left w:w="43" w:type="dxa"/>
              <w:right w:w="43" w:type="dxa"/>
            </w:tcMar>
            <w:vAlign w:val="center"/>
          </w:tcPr>
          <w:p w14:paraId="35C9DC98" w14:textId="7F492704" w:rsidR="004B4195" w:rsidRDefault="004B4195" w:rsidP="004B4195">
            <w:pPr>
              <w:jc w:val="right"/>
              <w:rPr>
                <w:b/>
                <w:bCs/>
                <w:color w:val="000000"/>
                <w:sz w:val="14"/>
                <w:szCs w:val="14"/>
              </w:rPr>
            </w:pPr>
            <w:r w:rsidRPr="004B4195">
              <w:rPr>
                <w:b/>
                <w:bCs/>
                <w:color w:val="000000"/>
                <w:sz w:val="14"/>
                <w:szCs w:val="14"/>
              </w:rPr>
              <w:t>2,497,006</w:t>
            </w:r>
          </w:p>
        </w:tc>
        <w:tc>
          <w:tcPr>
            <w:tcW w:w="745" w:type="dxa"/>
            <w:tcBorders>
              <w:left w:val="nil"/>
            </w:tcBorders>
            <w:shd w:val="clear" w:color="auto" w:fill="auto"/>
            <w:tcMar>
              <w:left w:w="43" w:type="dxa"/>
              <w:right w:w="43" w:type="dxa"/>
            </w:tcMar>
            <w:vAlign w:val="center"/>
          </w:tcPr>
          <w:p w14:paraId="1C208DF6" w14:textId="346AD212" w:rsidR="004B4195" w:rsidRDefault="004B4195" w:rsidP="004B4195">
            <w:pPr>
              <w:jc w:val="right"/>
              <w:rPr>
                <w:b/>
                <w:bCs/>
                <w:color w:val="000000"/>
                <w:sz w:val="14"/>
                <w:szCs w:val="14"/>
              </w:rPr>
            </w:pPr>
            <w:r w:rsidRPr="004B4195">
              <w:rPr>
                <w:b/>
                <w:bCs/>
                <w:color w:val="000000"/>
                <w:sz w:val="14"/>
                <w:szCs w:val="14"/>
              </w:rPr>
              <w:t>2,884,996</w:t>
            </w:r>
          </w:p>
        </w:tc>
      </w:tr>
      <w:tr w:rsidR="004B4195" w:rsidRPr="00BF4323" w14:paraId="79F03BCE"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4B4195" w:rsidRPr="0052659D" w:rsidRDefault="004B4195" w:rsidP="004B4195">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4B4195" w:rsidRPr="0052659D" w:rsidRDefault="004B4195" w:rsidP="004B4195">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0929960" w14:textId="77777777" w:rsidR="004B4195" w:rsidRDefault="004B4195" w:rsidP="004B419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77777777" w:rsidR="004B4195" w:rsidRPr="009B2A6D" w:rsidRDefault="004B4195" w:rsidP="004B4195">
            <w:pPr>
              <w:jc w:val="right"/>
              <w:rPr>
                <w:b/>
                <w:bCs/>
                <w:color w:val="000000"/>
                <w:sz w:val="14"/>
                <w:szCs w:val="14"/>
              </w:rPr>
            </w:pPr>
          </w:p>
        </w:tc>
        <w:tc>
          <w:tcPr>
            <w:tcW w:w="761" w:type="dxa"/>
            <w:tcBorders>
              <w:top w:val="nil"/>
              <w:left w:val="nil"/>
              <w:bottom w:val="nil"/>
              <w:right w:val="nil"/>
            </w:tcBorders>
            <w:shd w:val="clear" w:color="auto" w:fill="auto"/>
            <w:tcMar>
              <w:left w:w="43" w:type="dxa"/>
              <w:right w:w="43" w:type="dxa"/>
            </w:tcMar>
            <w:vAlign w:val="center"/>
            <w:hideMark/>
          </w:tcPr>
          <w:p w14:paraId="5F63E06F" w14:textId="77777777" w:rsidR="004B4195" w:rsidRPr="009B2A6D" w:rsidRDefault="004B4195" w:rsidP="004B419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5A5E59B" w14:textId="77777777" w:rsidR="004B4195" w:rsidRPr="009B2A6D" w:rsidRDefault="004B4195" w:rsidP="004B419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186638A3" w14:textId="77777777" w:rsidR="004B4195" w:rsidRPr="00257E6D" w:rsidRDefault="004B4195" w:rsidP="004B419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4978A13" w14:textId="77777777" w:rsidR="004B4195" w:rsidRPr="00257E6D" w:rsidRDefault="004B4195" w:rsidP="004B4195">
            <w:pPr>
              <w:jc w:val="right"/>
              <w:rPr>
                <w:b/>
                <w:bCs/>
                <w:color w:val="000000"/>
                <w:sz w:val="14"/>
                <w:szCs w:val="14"/>
              </w:rPr>
            </w:pPr>
          </w:p>
        </w:tc>
        <w:tc>
          <w:tcPr>
            <w:tcW w:w="736" w:type="dxa"/>
            <w:tcBorders>
              <w:top w:val="nil"/>
              <w:left w:val="nil"/>
              <w:bottom w:val="nil"/>
              <w:right w:val="nil"/>
            </w:tcBorders>
            <w:shd w:val="clear" w:color="auto" w:fill="auto"/>
            <w:tcMar>
              <w:left w:w="43" w:type="dxa"/>
              <w:right w:w="43" w:type="dxa"/>
            </w:tcMar>
            <w:vAlign w:val="center"/>
          </w:tcPr>
          <w:p w14:paraId="6498D1F8" w14:textId="77777777" w:rsidR="004B4195" w:rsidRPr="00257E6D" w:rsidRDefault="004B4195" w:rsidP="004B4195">
            <w:pPr>
              <w:jc w:val="right"/>
              <w:rPr>
                <w:b/>
                <w:bCs/>
                <w:color w:val="000000"/>
                <w:sz w:val="14"/>
                <w:szCs w:val="14"/>
              </w:rPr>
            </w:pPr>
          </w:p>
        </w:tc>
        <w:tc>
          <w:tcPr>
            <w:tcW w:w="704" w:type="dxa"/>
            <w:tcBorders>
              <w:left w:val="nil"/>
              <w:bottom w:val="nil"/>
              <w:right w:val="nil"/>
            </w:tcBorders>
            <w:shd w:val="clear" w:color="auto" w:fill="auto"/>
            <w:tcMar>
              <w:left w:w="43" w:type="dxa"/>
              <w:right w:w="43" w:type="dxa"/>
            </w:tcMar>
            <w:vAlign w:val="center"/>
          </w:tcPr>
          <w:p w14:paraId="55BBF37B" w14:textId="77777777" w:rsidR="004B4195" w:rsidRPr="00257E6D" w:rsidRDefault="004B4195" w:rsidP="004B4195">
            <w:pPr>
              <w:jc w:val="right"/>
              <w:rPr>
                <w:b/>
                <w:bCs/>
                <w:color w:val="000000"/>
                <w:sz w:val="14"/>
                <w:szCs w:val="14"/>
              </w:rPr>
            </w:pPr>
          </w:p>
        </w:tc>
        <w:tc>
          <w:tcPr>
            <w:tcW w:w="745" w:type="dxa"/>
            <w:tcBorders>
              <w:left w:val="nil"/>
              <w:bottom w:val="nil"/>
              <w:right w:val="nil"/>
            </w:tcBorders>
            <w:shd w:val="clear" w:color="auto" w:fill="auto"/>
            <w:tcMar>
              <w:left w:w="43" w:type="dxa"/>
              <w:right w:w="43" w:type="dxa"/>
            </w:tcMar>
            <w:vAlign w:val="center"/>
          </w:tcPr>
          <w:p w14:paraId="26788E1A" w14:textId="77777777" w:rsidR="004B4195" w:rsidRPr="00257E6D" w:rsidRDefault="004B4195" w:rsidP="004B4195">
            <w:pPr>
              <w:jc w:val="right"/>
              <w:rPr>
                <w:b/>
                <w:bCs/>
                <w:color w:val="000000"/>
                <w:sz w:val="14"/>
                <w:szCs w:val="14"/>
              </w:rPr>
            </w:pPr>
          </w:p>
        </w:tc>
      </w:tr>
      <w:tr w:rsidR="004B4195" w:rsidRPr="00BF4323" w14:paraId="6F256EB7"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4B4195" w:rsidRPr="0052659D" w:rsidRDefault="004B4195" w:rsidP="004B4195">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4B4195" w:rsidRPr="0052659D" w:rsidRDefault="004B4195" w:rsidP="004B4195">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505628D3" w14:textId="77777777" w:rsidR="004B4195" w:rsidRDefault="004B4195" w:rsidP="004B4195">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14:paraId="1469189F" w14:textId="77777777" w:rsidR="004B4195" w:rsidRDefault="004B4195" w:rsidP="004B4195">
            <w:pPr>
              <w:jc w:val="right"/>
              <w:rPr>
                <w:b/>
                <w:bCs/>
                <w:color w:val="000000"/>
                <w:sz w:val="14"/>
                <w:szCs w:val="14"/>
              </w:rPr>
            </w:pPr>
            <w:r>
              <w:rPr>
                <w:b/>
                <w:bCs/>
                <w:color w:val="000000"/>
                <w:sz w:val="14"/>
                <w:szCs w:val="14"/>
              </w:rPr>
              <w:t>34,663</w:t>
            </w:r>
          </w:p>
        </w:tc>
        <w:tc>
          <w:tcPr>
            <w:tcW w:w="761" w:type="dxa"/>
            <w:tcBorders>
              <w:top w:val="nil"/>
              <w:left w:val="nil"/>
              <w:bottom w:val="nil"/>
              <w:right w:val="nil"/>
            </w:tcBorders>
            <w:shd w:val="clear" w:color="auto" w:fill="auto"/>
            <w:tcMar>
              <w:left w:w="43" w:type="dxa"/>
              <w:right w:w="43" w:type="dxa"/>
            </w:tcMar>
            <w:vAlign w:val="center"/>
            <w:hideMark/>
          </w:tcPr>
          <w:p w14:paraId="1EE249CE" w14:textId="539C4DC8" w:rsidR="004B4195" w:rsidRDefault="004B4195" w:rsidP="004B4195">
            <w:pPr>
              <w:jc w:val="right"/>
              <w:rPr>
                <w:b/>
                <w:bCs/>
                <w:color w:val="000000"/>
                <w:sz w:val="14"/>
                <w:szCs w:val="14"/>
              </w:rPr>
            </w:pPr>
            <w:r>
              <w:rPr>
                <w:b/>
                <w:bCs/>
                <w:color w:val="000000"/>
                <w:sz w:val="14"/>
                <w:szCs w:val="14"/>
              </w:rPr>
              <w:t>2,597</w:t>
            </w:r>
          </w:p>
        </w:tc>
        <w:tc>
          <w:tcPr>
            <w:tcW w:w="720" w:type="dxa"/>
            <w:tcBorders>
              <w:top w:val="nil"/>
              <w:left w:val="nil"/>
              <w:bottom w:val="nil"/>
              <w:right w:val="nil"/>
            </w:tcBorders>
            <w:shd w:val="clear" w:color="auto" w:fill="auto"/>
            <w:tcMar>
              <w:left w:w="43" w:type="dxa"/>
              <w:right w:w="43" w:type="dxa"/>
            </w:tcMar>
            <w:vAlign w:val="center"/>
          </w:tcPr>
          <w:p w14:paraId="6A362698" w14:textId="7EC66626" w:rsidR="004B4195" w:rsidRDefault="004B4195" w:rsidP="004B4195">
            <w:pPr>
              <w:jc w:val="right"/>
              <w:rPr>
                <w:b/>
                <w:bCs/>
                <w:color w:val="000000"/>
                <w:sz w:val="14"/>
                <w:szCs w:val="14"/>
              </w:rPr>
            </w:pPr>
            <w:r>
              <w:rPr>
                <w:b/>
                <w:bCs/>
                <w:color w:val="000000"/>
                <w:sz w:val="14"/>
                <w:szCs w:val="14"/>
              </w:rPr>
              <w:t>2,537</w:t>
            </w:r>
          </w:p>
        </w:tc>
        <w:tc>
          <w:tcPr>
            <w:tcW w:w="720" w:type="dxa"/>
            <w:tcBorders>
              <w:top w:val="nil"/>
              <w:left w:val="nil"/>
              <w:bottom w:val="nil"/>
              <w:right w:val="nil"/>
            </w:tcBorders>
            <w:shd w:val="clear" w:color="auto" w:fill="auto"/>
            <w:tcMar>
              <w:left w:w="43" w:type="dxa"/>
              <w:right w:w="43" w:type="dxa"/>
            </w:tcMar>
            <w:vAlign w:val="center"/>
            <w:hideMark/>
          </w:tcPr>
          <w:p w14:paraId="3A738F5A" w14:textId="2130E27C" w:rsidR="004B4195" w:rsidRPr="00257E6D" w:rsidRDefault="004B4195" w:rsidP="004B4195">
            <w:pPr>
              <w:jc w:val="right"/>
              <w:rPr>
                <w:b/>
                <w:bCs/>
                <w:color w:val="000000"/>
                <w:sz w:val="14"/>
                <w:szCs w:val="14"/>
              </w:rPr>
            </w:pPr>
            <w:r>
              <w:rPr>
                <w:b/>
                <w:bCs/>
                <w:color w:val="000000"/>
                <w:sz w:val="14"/>
                <w:szCs w:val="14"/>
              </w:rPr>
              <w:t>2,386</w:t>
            </w:r>
          </w:p>
        </w:tc>
        <w:tc>
          <w:tcPr>
            <w:tcW w:w="720" w:type="dxa"/>
            <w:tcBorders>
              <w:top w:val="nil"/>
              <w:left w:val="nil"/>
              <w:bottom w:val="nil"/>
              <w:right w:val="nil"/>
            </w:tcBorders>
            <w:shd w:val="clear" w:color="auto" w:fill="auto"/>
            <w:tcMar>
              <w:left w:w="43" w:type="dxa"/>
              <w:right w:w="43" w:type="dxa"/>
            </w:tcMar>
            <w:vAlign w:val="center"/>
          </w:tcPr>
          <w:p w14:paraId="7E4F4C61" w14:textId="6B6D7BB2" w:rsidR="004B4195" w:rsidRPr="00257E6D" w:rsidRDefault="004B4195" w:rsidP="004B4195">
            <w:pPr>
              <w:jc w:val="right"/>
              <w:rPr>
                <w:b/>
                <w:bCs/>
                <w:color w:val="000000"/>
                <w:sz w:val="14"/>
                <w:szCs w:val="14"/>
              </w:rPr>
            </w:pPr>
            <w:r>
              <w:rPr>
                <w:b/>
                <w:bCs/>
                <w:color w:val="000000"/>
                <w:sz w:val="14"/>
                <w:szCs w:val="14"/>
              </w:rPr>
              <w:t>2,584</w:t>
            </w:r>
          </w:p>
        </w:tc>
        <w:tc>
          <w:tcPr>
            <w:tcW w:w="736" w:type="dxa"/>
            <w:tcBorders>
              <w:top w:val="nil"/>
              <w:left w:val="nil"/>
              <w:bottom w:val="nil"/>
              <w:right w:val="nil"/>
            </w:tcBorders>
            <w:shd w:val="clear" w:color="auto" w:fill="auto"/>
            <w:tcMar>
              <w:left w:w="43" w:type="dxa"/>
              <w:right w:w="43" w:type="dxa"/>
            </w:tcMar>
            <w:vAlign w:val="center"/>
          </w:tcPr>
          <w:p w14:paraId="43321987" w14:textId="622F54E5" w:rsidR="004B4195" w:rsidRDefault="004B4195" w:rsidP="004B4195">
            <w:pPr>
              <w:jc w:val="right"/>
              <w:rPr>
                <w:b/>
                <w:bCs/>
                <w:color w:val="000000"/>
                <w:sz w:val="14"/>
                <w:szCs w:val="14"/>
              </w:rPr>
            </w:pPr>
            <w:r>
              <w:rPr>
                <w:b/>
                <w:bCs/>
                <w:color w:val="000000"/>
                <w:sz w:val="14"/>
                <w:szCs w:val="14"/>
              </w:rPr>
              <w:t>4,070</w:t>
            </w:r>
          </w:p>
        </w:tc>
        <w:tc>
          <w:tcPr>
            <w:tcW w:w="704" w:type="dxa"/>
            <w:tcBorders>
              <w:top w:val="nil"/>
              <w:left w:val="nil"/>
              <w:bottom w:val="nil"/>
              <w:right w:val="nil"/>
            </w:tcBorders>
            <w:shd w:val="clear" w:color="auto" w:fill="auto"/>
            <w:tcMar>
              <w:left w:w="43" w:type="dxa"/>
              <w:right w:w="43" w:type="dxa"/>
            </w:tcMar>
            <w:vAlign w:val="center"/>
          </w:tcPr>
          <w:p w14:paraId="740A2648" w14:textId="6D92A9CA" w:rsidR="004B4195" w:rsidRDefault="004B4195" w:rsidP="004B4195">
            <w:pPr>
              <w:jc w:val="right"/>
              <w:rPr>
                <w:b/>
                <w:bCs/>
                <w:color w:val="000000"/>
                <w:sz w:val="14"/>
                <w:szCs w:val="14"/>
              </w:rPr>
            </w:pPr>
            <w:r>
              <w:rPr>
                <w:b/>
                <w:bCs/>
                <w:color w:val="000000"/>
                <w:sz w:val="14"/>
                <w:szCs w:val="14"/>
              </w:rPr>
              <w:t>2,535</w:t>
            </w:r>
          </w:p>
        </w:tc>
        <w:tc>
          <w:tcPr>
            <w:tcW w:w="745" w:type="dxa"/>
            <w:tcBorders>
              <w:top w:val="nil"/>
              <w:left w:val="nil"/>
              <w:bottom w:val="nil"/>
              <w:right w:val="nil"/>
            </w:tcBorders>
            <w:shd w:val="clear" w:color="auto" w:fill="auto"/>
            <w:tcMar>
              <w:left w:w="43" w:type="dxa"/>
              <w:right w:w="43" w:type="dxa"/>
            </w:tcMar>
            <w:vAlign w:val="center"/>
          </w:tcPr>
          <w:p w14:paraId="446B9AFB" w14:textId="4B0DD95C" w:rsidR="004B4195" w:rsidRDefault="004B4195" w:rsidP="004B4195">
            <w:pPr>
              <w:jc w:val="right"/>
              <w:rPr>
                <w:b/>
                <w:bCs/>
                <w:color w:val="000000"/>
                <w:sz w:val="14"/>
                <w:szCs w:val="14"/>
              </w:rPr>
            </w:pPr>
            <w:r>
              <w:rPr>
                <w:b/>
                <w:bCs/>
                <w:color w:val="000000"/>
                <w:sz w:val="14"/>
                <w:szCs w:val="14"/>
              </w:rPr>
              <w:t>5,263</w:t>
            </w:r>
          </w:p>
        </w:tc>
      </w:tr>
      <w:tr w:rsidR="004B4195" w:rsidRPr="00BF4323" w14:paraId="30CE7E67"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4B4195" w:rsidRPr="0052659D" w:rsidRDefault="004B4195" w:rsidP="004B4195">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4B4195" w:rsidRPr="0052659D" w:rsidRDefault="004B4195" w:rsidP="004B4195">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E9487DF" w14:textId="77777777" w:rsidR="004B4195" w:rsidRDefault="004B4195" w:rsidP="004B4195">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14:paraId="732D3A91" w14:textId="77777777" w:rsidR="004B4195" w:rsidRDefault="004B4195" w:rsidP="004B4195">
            <w:pPr>
              <w:jc w:val="right"/>
              <w:rPr>
                <w:b/>
                <w:bCs/>
                <w:color w:val="000000"/>
                <w:sz w:val="14"/>
                <w:szCs w:val="14"/>
              </w:rPr>
            </w:pPr>
            <w:r>
              <w:rPr>
                <w:b/>
                <w:bCs/>
                <w:color w:val="000000"/>
                <w:sz w:val="14"/>
                <w:szCs w:val="14"/>
              </w:rPr>
              <w:t>106,708</w:t>
            </w:r>
          </w:p>
        </w:tc>
        <w:tc>
          <w:tcPr>
            <w:tcW w:w="761" w:type="dxa"/>
            <w:tcBorders>
              <w:top w:val="nil"/>
              <w:left w:val="nil"/>
              <w:bottom w:val="nil"/>
              <w:right w:val="nil"/>
            </w:tcBorders>
            <w:shd w:val="clear" w:color="auto" w:fill="auto"/>
            <w:tcMar>
              <w:left w:w="43" w:type="dxa"/>
              <w:right w:w="43" w:type="dxa"/>
            </w:tcMar>
            <w:vAlign w:val="center"/>
            <w:hideMark/>
          </w:tcPr>
          <w:p w14:paraId="292CD499" w14:textId="5274386B" w:rsidR="004B4195" w:rsidRDefault="004B4195" w:rsidP="004B4195">
            <w:pPr>
              <w:jc w:val="right"/>
              <w:rPr>
                <w:b/>
                <w:bCs/>
                <w:color w:val="000000"/>
                <w:sz w:val="14"/>
                <w:szCs w:val="14"/>
              </w:rPr>
            </w:pPr>
            <w:r>
              <w:rPr>
                <w:b/>
                <w:bCs/>
                <w:color w:val="000000"/>
                <w:sz w:val="14"/>
                <w:szCs w:val="14"/>
              </w:rPr>
              <w:t>7,361</w:t>
            </w:r>
          </w:p>
        </w:tc>
        <w:tc>
          <w:tcPr>
            <w:tcW w:w="720" w:type="dxa"/>
            <w:tcBorders>
              <w:top w:val="nil"/>
              <w:left w:val="nil"/>
              <w:bottom w:val="nil"/>
              <w:right w:val="nil"/>
            </w:tcBorders>
            <w:shd w:val="clear" w:color="auto" w:fill="auto"/>
            <w:tcMar>
              <w:left w:w="43" w:type="dxa"/>
              <w:right w:w="43" w:type="dxa"/>
            </w:tcMar>
            <w:vAlign w:val="center"/>
          </w:tcPr>
          <w:p w14:paraId="37E4B83D" w14:textId="5471BD3C" w:rsidR="004B4195" w:rsidRDefault="004B4195" w:rsidP="004B4195">
            <w:pPr>
              <w:jc w:val="right"/>
              <w:rPr>
                <w:b/>
                <w:bCs/>
                <w:color w:val="000000"/>
                <w:sz w:val="14"/>
                <w:szCs w:val="14"/>
              </w:rPr>
            </w:pPr>
            <w:r>
              <w:rPr>
                <w:b/>
                <w:bCs/>
                <w:color w:val="000000"/>
                <w:sz w:val="14"/>
                <w:szCs w:val="14"/>
              </w:rPr>
              <w:t>9,622</w:t>
            </w:r>
          </w:p>
        </w:tc>
        <w:tc>
          <w:tcPr>
            <w:tcW w:w="720" w:type="dxa"/>
            <w:tcBorders>
              <w:top w:val="nil"/>
              <w:left w:val="nil"/>
              <w:bottom w:val="nil"/>
              <w:right w:val="nil"/>
            </w:tcBorders>
            <w:shd w:val="clear" w:color="auto" w:fill="auto"/>
            <w:tcMar>
              <w:left w:w="43" w:type="dxa"/>
              <w:right w:w="43" w:type="dxa"/>
            </w:tcMar>
            <w:vAlign w:val="center"/>
            <w:hideMark/>
          </w:tcPr>
          <w:p w14:paraId="5C7CE103" w14:textId="0AAD27DD" w:rsidR="004B4195" w:rsidRPr="00257E6D" w:rsidRDefault="004B4195" w:rsidP="004B4195">
            <w:pPr>
              <w:jc w:val="right"/>
              <w:rPr>
                <w:b/>
                <w:bCs/>
                <w:color w:val="000000"/>
                <w:sz w:val="14"/>
                <w:szCs w:val="14"/>
              </w:rPr>
            </w:pPr>
            <w:r>
              <w:rPr>
                <w:b/>
                <w:bCs/>
                <w:color w:val="000000"/>
                <w:sz w:val="14"/>
                <w:szCs w:val="14"/>
              </w:rPr>
              <w:t>12,174</w:t>
            </w:r>
          </w:p>
        </w:tc>
        <w:tc>
          <w:tcPr>
            <w:tcW w:w="720" w:type="dxa"/>
            <w:tcBorders>
              <w:top w:val="nil"/>
              <w:left w:val="nil"/>
              <w:bottom w:val="nil"/>
              <w:right w:val="nil"/>
            </w:tcBorders>
            <w:shd w:val="clear" w:color="auto" w:fill="auto"/>
            <w:tcMar>
              <w:left w:w="43" w:type="dxa"/>
              <w:right w:w="43" w:type="dxa"/>
            </w:tcMar>
            <w:vAlign w:val="center"/>
          </w:tcPr>
          <w:p w14:paraId="3DD11CA9" w14:textId="2FDF0408" w:rsidR="004B4195" w:rsidRPr="00257E6D" w:rsidRDefault="004B4195" w:rsidP="004B4195">
            <w:pPr>
              <w:jc w:val="right"/>
              <w:rPr>
                <w:b/>
                <w:bCs/>
                <w:color w:val="000000"/>
                <w:sz w:val="14"/>
                <w:szCs w:val="14"/>
              </w:rPr>
            </w:pPr>
            <w:r>
              <w:rPr>
                <w:b/>
                <w:bCs/>
                <w:color w:val="000000"/>
                <w:sz w:val="14"/>
                <w:szCs w:val="14"/>
              </w:rPr>
              <w:t>13,233</w:t>
            </w:r>
          </w:p>
        </w:tc>
        <w:tc>
          <w:tcPr>
            <w:tcW w:w="736" w:type="dxa"/>
            <w:tcBorders>
              <w:top w:val="nil"/>
              <w:left w:val="nil"/>
              <w:bottom w:val="nil"/>
              <w:right w:val="nil"/>
            </w:tcBorders>
            <w:shd w:val="clear" w:color="auto" w:fill="auto"/>
            <w:tcMar>
              <w:left w:w="43" w:type="dxa"/>
              <w:right w:w="43" w:type="dxa"/>
            </w:tcMar>
            <w:vAlign w:val="center"/>
          </w:tcPr>
          <w:p w14:paraId="1A4560CE" w14:textId="19AA69F8" w:rsidR="004B4195" w:rsidRDefault="004B4195" w:rsidP="004B4195">
            <w:pPr>
              <w:jc w:val="right"/>
              <w:rPr>
                <w:b/>
                <w:bCs/>
                <w:color w:val="000000"/>
                <w:sz w:val="14"/>
                <w:szCs w:val="14"/>
              </w:rPr>
            </w:pPr>
            <w:r>
              <w:rPr>
                <w:b/>
                <w:bCs/>
                <w:color w:val="000000"/>
                <w:sz w:val="14"/>
                <w:szCs w:val="14"/>
              </w:rPr>
              <w:t>13,307</w:t>
            </w:r>
          </w:p>
        </w:tc>
        <w:tc>
          <w:tcPr>
            <w:tcW w:w="704" w:type="dxa"/>
            <w:tcBorders>
              <w:top w:val="nil"/>
              <w:left w:val="nil"/>
              <w:bottom w:val="nil"/>
              <w:right w:val="nil"/>
            </w:tcBorders>
            <w:shd w:val="clear" w:color="auto" w:fill="auto"/>
            <w:tcMar>
              <w:left w:w="43" w:type="dxa"/>
              <w:right w:w="43" w:type="dxa"/>
            </w:tcMar>
            <w:vAlign w:val="center"/>
          </w:tcPr>
          <w:p w14:paraId="729F7767" w14:textId="786338FB" w:rsidR="004B4195" w:rsidRDefault="004B4195" w:rsidP="004B4195">
            <w:pPr>
              <w:jc w:val="right"/>
              <w:rPr>
                <w:b/>
                <w:bCs/>
                <w:color w:val="000000"/>
                <w:sz w:val="14"/>
                <w:szCs w:val="14"/>
              </w:rPr>
            </w:pPr>
            <w:r>
              <w:rPr>
                <w:b/>
                <w:bCs/>
                <w:color w:val="000000"/>
                <w:sz w:val="14"/>
                <w:szCs w:val="14"/>
              </w:rPr>
              <w:t>13,241</w:t>
            </w:r>
          </w:p>
        </w:tc>
        <w:tc>
          <w:tcPr>
            <w:tcW w:w="745" w:type="dxa"/>
            <w:tcBorders>
              <w:top w:val="nil"/>
              <w:left w:val="nil"/>
              <w:bottom w:val="nil"/>
              <w:right w:val="nil"/>
            </w:tcBorders>
            <w:shd w:val="clear" w:color="auto" w:fill="auto"/>
            <w:tcMar>
              <w:left w:w="43" w:type="dxa"/>
              <w:right w:w="43" w:type="dxa"/>
            </w:tcMar>
            <w:vAlign w:val="center"/>
          </w:tcPr>
          <w:p w14:paraId="6AB4AFF0" w14:textId="0B65473C" w:rsidR="004B4195" w:rsidRDefault="004B4195" w:rsidP="004B4195">
            <w:pPr>
              <w:jc w:val="right"/>
              <w:rPr>
                <w:b/>
                <w:bCs/>
                <w:color w:val="000000"/>
                <w:sz w:val="14"/>
                <w:szCs w:val="14"/>
              </w:rPr>
            </w:pPr>
            <w:r>
              <w:rPr>
                <w:b/>
                <w:bCs/>
                <w:color w:val="000000"/>
                <w:sz w:val="14"/>
                <w:szCs w:val="14"/>
              </w:rPr>
              <w:t>13,551</w:t>
            </w:r>
          </w:p>
        </w:tc>
      </w:tr>
      <w:tr w:rsidR="004B4195" w:rsidRPr="00BF4323" w14:paraId="07AED219"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4B4195" w:rsidRPr="0052659D" w:rsidRDefault="004B4195" w:rsidP="004B4195">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570DEF2F" w14:textId="77777777" w:rsidR="004B4195" w:rsidRDefault="004B4195" w:rsidP="004B4195">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14:paraId="4C9DCB3F" w14:textId="77777777" w:rsidR="004B4195" w:rsidRDefault="004B4195" w:rsidP="004B4195">
            <w:pPr>
              <w:jc w:val="right"/>
              <w:rPr>
                <w:color w:val="000000"/>
                <w:sz w:val="14"/>
                <w:szCs w:val="14"/>
              </w:rPr>
            </w:pPr>
            <w:r>
              <w:rPr>
                <w:color w:val="000000"/>
                <w:sz w:val="14"/>
                <w:szCs w:val="14"/>
              </w:rPr>
              <w:t>76,899</w:t>
            </w:r>
          </w:p>
        </w:tc>
        <w:tc>
          <w:tcPr>
            <w:tcW w:w="761" w:type="dxa"/>
            <w:tcBorders>
              <w:top w:val="nil"/>
              <w:left w:val="nil"/>
              <w:bottom w:val="nil"/>
              <w:right w:val="nil"/>
            </w:tcBorders>
            <w:shd w:val="clear" w:color="auto" w:fill="auto"/>
            <w:tcMar>
              <w:left w:w="43" w:type="dxa"/>
              <w:right w:w="43" w:type="dxa"/>
            </w:tcMar>
            <w:vAlign w:val="center"/>
            <w:hideMark/>
          </w:tcPr>
          <w:p w14:paraId="5C8AFC50" w14:textId="149E5DB1" w:rsidR="004B4195" w:rsidRDefault="004B4195" w:rsidP="004B4195">
            <w:pPr>
              <w:jc w:val="right"/>
              <w:rPr>
                <w:color w:val="000000"/>
                <w:sz w:val="14"/>
                <w:szCs w:val="14"/>
              </w:rPr>
            </w:pPr>
            <w:r>
              <w:rPr>
                <w:color w:val="000000"/>
                <w:sz w:val="14"/>
                <w:szCs w:val="14"/>
              </w:rPr>
              <w:t>5,637</w:t>
            </w:r>
          </w:p>
        </w:tc>
        <w:tc>
          <w:tcPr>
            <w:tcW w:w="720" w:type="dxa"/>
            <w:tcBorders>
              <w:top w:val="nil"/>
              <w:left w:val="nil"/>
              <w:bottom w:val="nil"/>
              <w:right w:val="nil"/>
            </w:tcBorders>
            <w:shd w:val="clear" w:color="auto" w:fill="auto"/>
            <w:tcMar>
              <w:left w:w="43" w:type="dxa"/>
              <w:right w:w="43" w:type="dxa"/>
            </w:tcMar>
            <w:vAlign w:val="center"/>
          </w:tcPr>
          <w:p w14:paraId="5AFE6D64" w14:textId="78F45D76" w:rsidR="004B4195" w:rsidRDefault="004B4195" w:rsidP="004B4195">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hideMark/>
          </w:tcPr>
          <w:p w14:paraId="6DB7777B" w14:textId="31E4B9B1" w:rsidR="004B4195" w:rsidRPr="00257E6D" w:rsidRDefault="004B4195" w:rsidP="004B4195">
            <w:pPr>
              <w:jc w:val="right"/>
              <w:rPr>
                <w:color w:val="000000"/>
                <w:sz w:val="14"/>
                <w:szCs w:val="14"/>
              </w:rPr>
            </w:pPr>
            <w:r>
              <w:rPr>
                <w:color w:val="000000"/>
                <w:sz w:val="14"/>
                <w:szCs w:val="14"/>
              </w:rPr>
              <w:t>7,830</w:t>
            </w:r>
          </w:p>
        </w:tc>
        <w:tc>
          <w:tcPr>
            <w:tcW w:w="720" w:type="dxa"/>
            <w:tcBorders>
              <w:top w:val="nil"/>
              <w:left w:val="nil"/>
              <w:bottom w:val="nil"/>
              <w:right w:val="nil"/>
            </w:tcBorders>
            <w:shd w:val="clear" w:color="auto" w:fill="auto"/>
            <w:tcMar>
              <w:left w:w="43" w:type="dxa"/>
              <w:right w:w="43" w:type="dxa"/>
            </w:tcMar>
            <w:vAlign w:val="center"/>
          </w:tcPr>
          <w:p w14:paraId="326FA7F0" w14:textId="2EB48375" w:rsidR="004B4195" w:rsidRPr="00257E6D" w:rsidRDefault="004B4195" w:rsidP="004B4195">
            <w:pPr>
              <w:jc w:val="right"/>
              <w:rPr>
                <w:color w:val="000000"/>
                <w:sz w:val="14"/>
                <w:szCs w:val="14"/>
              </w:rPr>
            </w:pPr>
            <w:r>
              <w:rPr>
                <w:color w:val="000000"/>
                <w:sz w:val="14"/>
                <w:szCs w:val="14"/>
              </w:rPr>
              <w:t>8,929</w:t>
            </w:r>
          </w:p>
        </w:tc>
        <w:tc>
          <w:tcPr>
            <w:tcW w:w="736" w:type="dxa"/>
            <w:tcBorders>
              <w:top w:val="nil"/>
              <w:left w:val="nil"/>
              <w:bottom w:val="nil"/>
              <w:right w:val="nil"/>
            </w:tcBorders>
            <w:shd w:val="clear" w:color="auto" w:fill="auto"/>
            <w:tcMar>
              <w:left w:w="43" w:type="dxa"/>
              <w:right w:w="43" w:type="dxa"/>
            </w:tcMar>
            <w:vAlign w:val="center"/>
          </w:tcPr>
          <w:p w14:paraId="008A7E94" w14:textId="5E23F645" w:rsidR="004B4195" w:rsidRDefault="004B4195" w:rsidP="004B4195">
            <w:pPr>
              <w:jc w:val="right"/>
              <w:rPr>
                <w:color w:val="000000"/>
                <w:sz w:val="14"/>
                <w:szCs w:val="14"/>
              </w:rPr>
            </w:pPr>
            <w:r>
              <w:rPr>
                <w:color w:val="000000"/>
                <w:sz w:val="14"/>
                <w:szCs w:val="14"/>
              </w:rPr>
              <w:t>9,183</w:t>
            </w:r>
          </w:p>
        </w:tc>
        <w:tc>
          <w:tcPr>
            <w:tcW w:w="704" w:type="dxa"/>
            <w:tcBorders>
              <w:top w:val="nil"/>
              <w:left w:val="nil"/>
              <w:bottom w:val="nil"/>
              <w:right w:val="nil"/>
            </w:tcBorders>
            <w:shd w:val="clear" w:color="auto" w:fill="auto"/>
            <w:tcMar>
              <w:left w:w="43" w:type="dxa"/>
              <w:right w:w="43" w:type="dxa"/>
            </w:tcMar>
            <w:vAlign w:val="center"/>
          </w:tcPr>
          <w:p w14:paraId="5C26A5D1" w14:textId="5E2DD892" w:rsidR="004B4195" w:rsidRDefault="004B4195" w:rsidP="004B4195">
            <w:pPr>
              <w:jc w:val="right"/>
              <w:rPr>
                <w:color w:val="000000"/>
                <w:sz w:val="14"/>
                <w:szCs w:val="14"/>
              </w:rPr>
            </w:pPr>
            <w:r>
              <w:rPr>
                <w:color w:val="000000"/>
                <w:sz w:val="14"/>
                <w:szCs w:val="14"/>
              </w:rPr>
              <w:t>7,837</w:t>
            </w:r>
          </w:p>
        </w:tc>
        <w:tc>
          <w:tcPr>
            <w:tcW w:w="745" w:type="dxa"/>
            <w:tcBorders>
              <w:top w:val="nil"/>
              <w:left w:val="nil"/>
              <w:bottom w:val="nil"/>
              <w:right w:val="nil"/>
            </w:tcBorders>
            <w:shd w:val="clear" w:color="auto" w:fill="auto"/>
            <w:tcMar>
              <w:left w:w="43" w:type="dxa"/>
              <w:right w:w="43" w:type="dxa"/>
            </w:tcMar>
            <w:vAlign w:val="center"/>
          </w:tcPr>
          <w:p w14:paraId="51B429A7" w14:textId="12A1FF1C" w:rsidR="004B4195" w:rsidRDefault="004B4195" w:rsidP="004B4195">
            <w:pPr>
              <w:jc w:val="right"/>
              <w:rPr>
                <w:color w:val="000000"/>
                <w:sz w:val="14"/>
                <w:szCs w:val="14"/>
              </w:rPr>
            </w:pPr>
            <w:r>
              <w:rPr>
                <w:color w:val="000000"/>
                <w:sz w:val="14"/>
                <w:szCs w:val="14"/>
              </w:rPr>
              <w:t>7,660</w:t>
            </w:r>
          </w:p>
        </w:tc>
      </w:tr>
      <w:tr w:rsidR="004B4195" w:rsidRPr="00BF4323" w14:paraId="5ED6BD32"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4B4195" w:rsidRPr="0052659D" w:rsidRDefault="004B4195" w:rsidP="004B419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31F4935" w14:textId="77777777" w:rsidR="004B4195" w:rsidRDefault="004B4195" w:rsidP="004B4195">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14:paraId="324831D3" w14:textId="77777777" w:rsidR="004B4195" w:rsidRDefault="004B4195" w:rsidP="004B4195">
            <w:pPr>
              <w:jc w:val="right"/>
              <w:rPr>
                <w:color w:val="000000"/>
                <w:sz w:val="14"/>
                <w:szCs w:val="14"/>
              </w:rPr>
            </w:pPr>
            <w:r>
              <w:rPr>
                <w:color w:val="000000"/>
                <w:sz w:val="14"/>
                <w:szCs w:val="14"/>
              </w:rPr>
              <w:t>29,809</w:t>
            </w:r>
          </w:p>
        </w:tc>
        <w:tc>
          <w:tcPr>
            <w:tcW w:w="761" w:type="dxa"/>
            <w:tcBorders>
              <w:top w:val="nil"/>
              <w:left w:val="nil"/>
              <w:bottom w:val="nil"/>
              <w:right w:val="nil"/>
            </w:tcBorders>
            <w:shd w:val="clear" w:color="auto" w:fill="auto"/>
            <w:tcMar>
              <w:left w:w="43" w:type="dxa"/>
              <w:right w:w="43" w:type="dxa"/>
            </w:tcMar>
            <w:vAlign w:val="center"/>
            <w:hideMark/>
          </w:tcPr>
          <w:p w14:paraId="16AC2EA4" w14:textId="4AEE664C" w:rsidR="004B4195" w:rsidRDefault="004B4195" w:rsidP="004B4195">
            <w:pPr>
              <w:jc w:val="right"/>
              <w:rPr>
                <w:color w:val="000000"/>
                <w:sz w:val="14"/>
                <w:szCs w:val="14"/>
              </w:rPr>
            </w:pPr>
            <w:r>
              <w:rPr>
                <w:color w:val="000000"/>
                <w:sz w:val="14"/>
                <w:szCs w:val="14"/>
              </w:rPr>
              <w:t>1,724</w:t>
            </w:r>
          </w:p>
        </w:tc>
        <w:tc>
          <w:tcPr>
            <w:tcW w:w="720" w:type="dxa"/>
            <w:tcBorders>
              <w:top w:val="nil"/>
              <w:left w:val="nil"/>
              <w:bottom w:val="nil"/>
              <w:right w:val="nil"/>
            </w:tcBorders>
            <w:shd w:val="clear" w:color="auto" w:fill="auto"/>
            <w:tcMar>
              <w:left w:w="43" w:type="dxa"/>
              <w:right w:w="43" w:type="dxa"/>
            </w:tcMar>
            <w:vAlign w:val="center"/>
          </w:tcPr>
          <w:p w14:paraId="66860BE3" w14:textId="45988904" w:rsidR="004B4195" w:rsidRDefault="004B4195" w:rsidP="004B4195">
            <w:pPr>
              <w:jc w:val="right"/>
              <w:rPr>
                <w:color w:val="000000"/>
                <w:sz w:val="14"/>
                <w:szCs w:val="14"/>
              </w:rPr>
            </w:pPr>
            <w:r>
              <w:rPr>
                <w:color w:val="000000"/>
                <w:sz w:val="14"/>
                <w:szCs w:val="14"/>
              </w:rPr>
              <w:t>3,408</w:t>
            </w:r>
          </w:p>
        </w:tc>
        <w:tc>
          <w:tcPr>
            <w:tcW w:w="720" w:type="dxa"/>
            <w:tcBorders>
              <w:top w:val="nil"/>
              <w:left w:val="nil"/>
              <w:bottom w:val="nil"/>
              <w:right w:val="nil"/>
            </w:tcBorders>
            <w:shd w:val="clear" w:color="auto" w:fill="auto"/>
            <w:tcMar>
              <w:left w:w="43" w:type="dxa"/>
              <w:right w:w="43" w:type="dxa"/>
            </w:tcMar>
            <w:vAlign w:val="center"/>
            <w:hideMark/>
          </w:tcPr>
          <w:p w14:paraId="3F82FA27" w14:textId="63FD0201" w:rsidR="004B4195" w:rsidRPr="00257E6D" w:rsidRDefault="004B4195" w:rsidP="004B4195">
            <w:pPr>
              <w:jc w:val="right"/>
              <w:rPr>
                <w:color w:val="000000"/>
                <w:sz w:val="14"/>
                <w:szCs w:val="14"/>
              </w:rPr>
            </w:pPr>
            <w:r>
              <w:rPr>
                <w:color w:val="000000"/>
                <w:sz w:val="14"/>
                <w:szCs w:val="14"/>
              </w:rPr>
              <w:t>4,344</w:t>
            </w:r>
          </w:p>
        </w:tc>
        <w:tc>
          <w:tcPr>
            <w:tcW w:w="720" w:type="dxa"/>
            <w:tcBorders>
              <w:top w:val="nil"/>
              <w:left w:val="nil"/>
              <w:bottom w:val="nil"/>
              <w:right w:val="nil"/>
            </w:tcBorders>
            <w:shd w:val="clear" w:color="auto" w:fill="auto"/>
            <w:tcMar>
              <w:left w:w="43" w:type="dxa"/>
              <w:right w:w="43" w:type="dxa"/>
            </w:tcMar>
            <w:vAlign w:val="center"/>
          </w:tcPr>
          <w:p w14:paraId="1EC37938" w14:textId="7C42C969" w:rsidR="004B4195" w:rsidRPr="00257E6D" w:rsidRDefault="004B4195" w:rsidP="004B4195">
            <w:pPr>
              <w:jc w:val="right"/>
              <w:rPr>
                <w:color w:val="000000"/>
                <w:sz w:val="14"/>
                <w:szCs w:val="14"/>
              </w:rPr>
            </w:pPr>
            <w:r>
              <w:rPr>
                <w:color w:val="000000"/>
                <w:sz w:val="14"/>
                <w:szCs w:val="14"/>
              </w:rPr>
              <w:t>4,304</w:t>
            </w:r>
          </w:p>
        </w:tc>
        <w:tc>
          <w:tcPr>
            <w:tcW w:w="736" w:type="dxa"/>
            <w:tcBorders>
              <w:top w:val="nil"/>
              <w:left w:val="nil"/>
              <w:bottom w:val="nil"/>
              <w:right w:val="nil"/>
            </w:tcBorders>
            <w:shd w:val="clear" w:color="auto" w:fill="auto"/>
            <w:tcMar>
              <w:left w:w="43" w:type="dxa"/>
              <w:right w:w="43" w:type="dxa"/>
            </w:tcMar>
            <w:vAlign w:val="center"/>
          </w:tcPr>
          <w:p w14:paraId="4C0E2505" w14:textId="2935B450" w:rsidR="004B4195" w:rsidRDefault="004B4195" w:rsidP="004B4195">
            <w:pPr>
              <w:jc w:val="right"/>
              <w:rPr>
                <w:color w:val="000000"/>
                <w:sz w:val="14"/>
                <w:szCs w:val="14"/>
              </w:rPr>
            </w:pPr>
            <w:r>
              <w:rPr>
                <w:color w:val="000000"/>
                <w:sz w:val="14"/>
                <w:szCs w:val="14"/>
              </w:rPr>
              <w:t>4,124</w:t>
            </w:r>
          </w:p>
        </w:tc>
        <w:tc>
          <w:tcPr>
            <w:tcW w:w="704" w:type="dxa"/>
            <w:tcBorders>
              <w:top w:val="nil"/>
              <w:left w:val="nil"/>
              <w:bottom w:val="nil"/>
              <w:right w:val="nil"/>
            </w:tcBorders>
            <w:shd w:val="clear" w:color="auto" w:fill="auto"/>
            <w:tcMar>
              <w:left w:w="43" w:type="dxa"/>
              <w:right w:w="43" w:type="dxa"/>
            </w:tcMar>
            <w:vAlign w:val="center"/>
          </w:tcPr>
          <w:p w14:paraId="55AF1C30" w14:textId="6E7031D4" w:rsidR="004B4195" w:rsidRDefault="004B4195" w:rsidP="004B4195">
            <w:pPr>
              <w:jc w:val="right"/>
              <w:rPr>
                <w:color w:val="000000"/>
                <w:sz w:val="14"/>
                <w:szCs w:val="14"/>
              </w:rPr>
            </w:pPr>
            <w:r>
              <w:rPr>
                <w:color w:val="000000"/>
                <w:sz w:val="14"/>
                <w:szCs w:val="14"/>
              </w:rPr>
              <w:t>5,404</w:t>
            </w:r>
          </w:p>
        </w:tc>
        <w:tc>
          <w:tcPr>
            <w:tcW w:w="745" w:type="dxa"/>
            <w:tcBorders>
              <w:top w:val="nil"/>
              <w:left w:val="nil"/>
              <w:bottom w:val="nil"/>
              <w:right w:val="nil"/>
            </w:tcBorders>
            <w:shd w:val="clear" w:color="auto" w:fill="auto"/>
            <w:tcMar>
              <w:left w:w="43" w:type="dxa"/>
              <w:right w:w="43" w:type="dxa"/>
            </w:tcMar>
            <w:vAlign w:val="center"/>
          </w:tcPr>
          <w:p w14:paraId="39D94271" w14:textId="34623390" w:rsidR="004B4195" w:rsidRDefault="004B4195" w:rsidP="004B4195">
            <w:pPr>
              <w:jc w:val="right"/>
              <w:rPr>
                <w:color w:val="000000"/>
                <w:sz w:val="14"/>
                <w:szCs w:val="14"/>
              </w:rPr>
            </w:pPr>
            <w:r>
              <w:rPr>
                <w:color w:val="000000"/>
                <w:sz w:val="14"/>
                <w:szCs w:val="14"/>
              </w:rPr>
              <w:t>5,891</w:t>
            </w:r>
          </w:p>
        </w:tc>
      </w:tr>
      <w:tr w:rsidR="004B4195" w:rsidRPr="00BF4323" w14:paraId="0FFA71DD"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4B4195" w:rsidRPr="0052659D" w:rsidRDefault="004B4195" w:rsidP="004B4195">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4B4195" w:rsidRPr="0052659D" w:rsidRDefault="004B4195" w:rsidP="004B4195">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4FE55AB8" w14:textId="77777777" w:rsidR="004B4195" w:rsidRDefault="004B4195" w:rsidP="004B4195">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14:paraId="2CD616BE" w14:textId="77777777" w:rsidR="004B4195" w:rsidRDefault="004B4195" w:rsidP="004B4195">
            <w:pPr>
              <w:jc w:val="right"/>
              <w:rPr>
                <w:b/>
                <w:bCs/>
                <w:color w:val="000000"/>
                <w:sz w:val="14"/>
                <w:szCs w:val="14"/>
              </w:rPr>
            </w:pPr>
            <w:r>
              <w:rPr>
                <w:b/>
                <w:bCs/>
                <w:color w:val="000000"/>
                <w:sz w:val="14"/>
                <w:szCs w:val="14"/>
              </w:rPr>
              <w:t>256,939</w:t>
            </w:r>
          </w:p>
        </w:tc>
        <w:tc>
          <w:tcPr>
            <w:tcW w:w="761" w:type="dxa"/>
            <w:tcBorders>
              <w:top w:val="nil"/>
              <w:left w:val="nil"/>
              <w:bottom w:val="nil"/>
              <w:right w:val="nil"/>
            </w:tcBorders>
            <w:shd w:val="clear" w:color="auto" w:fill="auto"/>
            <w:tcMar>
              <w:left w:w="43" w:type="dxa"/>
              <w:right w:w="43" w:type="dxa"/>
            </w:tcMar>
            <w:vAlign w:val="center"/>
            <w:hideMark/>
          </w:tcPr>
          <w:p w14:paraId="2C333EF5" w14:textId="7E5C1697" w:rsidR="004B4195" w:rsidRDefault="004B4195" w:rsidP="004B4195">
            <w:pPr>
              <w:jc w:val="right"/>
              <w:rPr>
                <w:b/>
                <w:bCs/>
                <w:color w:val="000000"/>
                <w:sz w:val="14"/>
                <w:szCs w:val="14"/>
              </w:rPr>
            </w:pPr>
            <w:r>
              <w:rPr>
                <w:b/>
                <w:bCs/>
                <w:color w:val="000000"/>
                <w:sz w:val="14"/>
                <w:szCs w:val="14"/>
              </w:rPr>
              <w:t>18,433</w:t>
            </w:r>
          </w:p>
        </w:tc>
        <w:tc>
          <w:tcPr>
            <w:tcW w:w="720" w:type="dxa"/>
            <w:tcBorders>
              <w:top w:val="nil"/>
              <w:left w:val="nil"/>
              <w:bottom w:val="nil"/>
              <w:right w:val="nil"/>
            </w:tcBorders>
            <w:shd w:val="clear" w:color="auto" w:fill="auto"/>
            <w:tcMar>
              <w:left w:w="43" w:type="dxa"/>
              <w:right w:w="43" w:type="dxa"/>
            </w:tcMar>
            <w:vAlign w:val="center"/>
          </w:tcPr>
          <w:p w14:paraId="4502FEDE" w14:textId="64CA9FE0" w:rsidR="004B4195" w:rsidRDefault="004B4195" w:rsidP="004B4195">
            <w:pPr>
              <w:jc w:val="right"/>
              <w:rPr>
                <w:b/>
                <w:bCs/>
                <w:color w:val="000000"/>
                <w:sz w:val="14"/>
                <w:szCs w:val="14"/>
              </w:rPr>
            </w:pPr>
            <w:r>
              <w:rPr>
                <w:b/>
                <w:bCs/>
                <w:color w:val="000000"/>
                <w:sz w:val="14"/>
                <w:szCs w:val="14"/>
              </w:rPr>
              <w:t>18,818</w:t>
            </w:r>
          </w:p>
        </w:tc>
        <w:tc>
          <w:tcPr>
            <w:tcW w:w="720" w:type="dxa"/>
            <w:tcBorders>
              <w:top w:val="nil"/>
              <w:left w:val="nil"/>
              <w:bottom w:val="nil"/>
              <w:right w:val="nil"/>
            </w:tcBorders>
            <w:shd w:val="clear" w:color="auto" w:fill="auto"/>
            <w:tcMar>
              <w:left w:w="43" w:type="dxa"/>
              <w:right w:w="43" w:type="dxa"/>
            </w:tcMar>
            <w:vAlign w:val="center"/>
            <w:hideMark/>
          </w:tcPr>
          <w:p w14:paraId="1EF85787" w14:textId="5C0A70F2" w:rsidR="004B4195" w:rsidRPr="00257E6D" w:rsidRDefault="004B4195" w:rsidP="004B4195">
            <w:pPr>
              <w:jc w:val="right"/>
              <w:rPr>
                <w:b/>
                <w:bCs/>
                <w:color w:val="000000"/>
                <w:sz w:val="14"/>
                <w:szCs w:val="14"/>
              </w:rPr>
            </w:pPr>
            <w:r>
              <w:rPr>
                <w:b/>
                <w:bCs/>
                <w:color w:val="000000"/>
                <w:sz w:val="14"/>
                <w:szCs w:val="14"/>
              </w:rPr>
              <w:t>29,193</w:t>
            </w:r>
          </w:p>
        </w:tc>
        <w:tc>
          <w:tcPr>
            <w:tcW w:w="720" w:type="dxa"/>
            <w:tcBorders>
              <w:top w:val="nil"/>
              <w:left w:val="nil"/>
              <w:bottom w:val="nil"/>
              <w:right w:val="nil"/>
            </w:tcBorders>
            <w:shd w:val="clear" w:color="auto" w:fill="auto"/>
            <w:tcMar>
              <w:left w:w="43" w:type="dxa"/>
              <w:right w:w="43" w:type="dxa"/>
            </w:tcMar>
            <w:vAlign w:val="center"/>
          </w:tcPr>
          <w:p w14:paraId="38429775" w14:textId="179BE56F" w:rsidR="004B4195" w:rsidRPr="00257E6D" w:rsidRDefault="004B4195" w:rsidP="004B4195">
            <w:pPr>
              <w:jc w:val="right"/>
              <w:rPr>
                <w:b/>
                <w:bCs/>
                <w:color w:val="000000"/>
                <w:sz w:val="14"/>
                <w:szCs w:val="14"/>
              </w:rPr>
            </w:pPr>
            <w:r>
              <w:rPr>
                <w:b/>
                <w:bCs/>
                <w:color w:val="000000"/>
                <w:sz w:val="14"/>
                <w:szCs w:val="14"/>
              </w:rPr>
              <w:t>33,307</w:t>
            </w:r>
          </w:p>
        </w:tc>
        <w:tc>
          <w:tcPr>
            <w:tcW w:w="736" w:type="dxa"/>
            <w:tcBorders>
              <w:top w:val="nil"/>
              <w:left w:val="nil"/>
              <w:bottom w:val="nil"/>
              <w:right w:val="nil"/>
            </w:tcBorders>
            <w:shd w:val="clear" w:color="auto" w:fill="auto"/>
            <w:tcMar>
              <w:left w:w="43" w:type="dxa"/>
              <w:right w:w="43" w:type="dxa"/>
            </w:tcMar>
            <w:vAlign w:val="center"/>
          </w:tcPr>
          <w:p w14:paraId="6DB92CEE" w14:textId="52BD8DEB" w:rsidR="004B4195" w:rsidRDefault="004B4195" w:rsidP="004B4195">
            <w:pPr>
              <w:jc w:val="right"/>
              <w:rPr>
                <w:b/>
                <w:bCs/>
                <w:color w:val="000000"/>
                <w:sz w:val="14"/>
                <w:szCs w:val="14"/>
              </w:rPr>
            </w:pPr>
            <w:r>
              <w:rPr>
                <w:b/>
                <w:bCs/>
                <w:color w:val="000000"/>
                <w:sz w:val="14"/>
                <w:szCs w:val="14"/>
              </w:rPr>
              <w:t>33,612</w:t>
            </w:r>
          </w:p>
        </w:tc>
        <w:tc>
          <w:tcPr>
            <w:tcW w:w="704" w:type="dxa"/>
            <w:tcBorders>
              <w:top w:val="nil"/>
              <w:left w:val="nil"/>
              <w:bottom w:val="nil"/>
              <w:right w:val="nil"/>
            </w:tcBorders>
            <w:shd w:val="clear" w:color="auto" w:fill="auto"/>
            <w:tcMar>
              <w:left w:w="43" w:type="dxa"/>
              <w:right w:w="43" w:type="dxa"/>
            </w:tcMar>
            <w:vAlign w:val="center"/>
          </w:tcPr>
          <w:p w14:paraId="73FDA6F6" w14:textId="40398FE2" w:rsidR="004B4195" w:rsidRDefault="004B4195" w:rsidP="004B4195">
            <w:pPr>
              <w:jc w:val="right"/>
              <w:rPr>
                <w:b/>
                <w:bCs/>
                <w:color w:val="000000"/>
                <w:sz w:val="14"/>
                <w:szCs w:val="14"/>
              </w:rPr>
            </w:pPr>
            <w:r>
              <w:rPr>
                <w:b/>
                <w:bCs/>
                <w:color w:val="000000"/>
                <w:sz w:val="14"/>
                <w:szCs w:val="14"/>
              </w:rPr>
              <w:t>34,464</w:t>
            </w:r>
          </w:p>
        </w:tc>
        <w:tc>
          <w:tcPr>
            <w:tcW w:w="745" w:type="dxa"/>
            <w:tcBorders>
              <w:top w:val="nil"/>
              <w:left w:val="nil"/>
              <w:bottom w:val="nil"/>
              <w:right w:val="nil"/>
            </w:tcBorders>
            <w:shd w:val="clear" w:color="auto" w:fill="auto"/>
            <w:tcMar>
              <w:left w:w="43" w:type="dxa"/>
              <w:right w:w="43" w:type="dxa"/>
            </w:tcMar>
            <w:vAlign w:val="center"/>
          </w:tcPr>
          <w:p w14:paraId="64FB18FC" w14:textId="081D4575" w:rsidR="004B4195" w:rsidRDefault="004B4195" w:rsidP="004B4195">
            <w:pPr>
              <w:jc w:val="right"/>
              <w:rPr>
                <w:b/>
                <w:bCs/>
                <w:color w:val="000000"/>
                <w:sz w:val="14"/>
                <w:szCs w:val="14"/>
              </w:rPr>
            </w:pPr>
            <w:r>
              <w:rPr>
                <w:b/>
                <w:bCs/>
                <w:color w:val="000000"/>
                <w:sz w:val="14"/>
                <w:szCs w:val="14"/>
              </w:rPr>
              <w:t>28,127</w:t>
            </w:r>
          </w:p>
        </w:tc>
      </w:tr>
      <w:tr w:rsidR="004B4195" w:rsidRPr="00BF4323" w14:paraId="5D3F3EC2"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4B4195" w:rsidRPr="0052659D" w:rsidRDefault="004B4195" w:rsidP="004B4195">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22A64B96" w14:textId="77777777" w:rsidR="004B4195" w:rsidRDefault="004B4195" w:rsidP="004B4195">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14:paraId="60AE89BD" w14:textId="77777777" w:rsidR="004B4195" w:rsidRDefault="004B4195" w:rsidP="004B4195">
            <w:pPr>
              <w:jc w:val="right"/>
              <w:rPr>
                <w:color w:val="000000"/>
                <w:sz w:val="14"/>
                <w:szCs w:val="14"/>
              </w:rPr>
            </w:pPr>
            <w:r>
              <w:rPr>
                <w:color w:val="000000"/>
                <w:sz w:val="14"/>
                <w:szCs w:val="14"/>
              </w:rPr>
              <w:t>35,931</w:t>
            </w:r>
          </w:p>
        </w:tc>
        <w:tc>
          <w:tcPr>
            <w:tcW w:w="761" w:type="dxa"/>
            <w:tcBorders>
              <w:top w:val="nil"/>
              <w:left w:val="nil"/>
              <w:bottom w:val="nil"/>
              <w:right w:val="nil"/>
            </w:tcBorders>
            <w:shd w:val="clear" w:color="auto" w:fill="auto"/>
            <w:tcMar>
              <w:left w:w="43" w:type="dxa"/>
              <w:right w:w="43" w:type="dxa"/>
            </w:tcMar>
            <w:vAlign w:val="center"/>
            <w:hideMark/>
          </w:tcPr>
          <w:p w14:paraId="22E7061B" w14:textId="5C7D7F43" w:rsidR="004B4195" w:rsidRDefault="004B4195" w:rsidP="004B4195">
            <w:pPr>
              <w:jc w:val="right"/>
              <w:rPr>
                <w:color w:val="000000"/>
                <w:sz w:val="14"/>
                <w:szCs w:val="14"/>
              </w:rPr>
            </w:pPr>
            <w:r>
              <w:rPr>
                <w:color w:val="000000"/>
                <w:sz w:val="14"/>
                <w:szCs w:val="14"/>
              </w:rPr>
              <w:t>2,608</w:t>
            </w:r>
          </w:p>
        </w:tc>
        <w:tc>
          <w:tcPr>
            <w:tcW w:w="720" w:type="dxa"/>
            <w:tcBorders>
              <w:top w:val="nil"/>
              <w:left w:val="nil"/>
              <w:bottom w:val="nil"/>
              <w:right w:val="nil"/>
            </w:tcBorders>
            <w:shd w:val="clear" w:color="auto" w:fill="auto"/>
            <w:tcMar>
              <w:left w:w="43" w:type="dxa"/>
              <w:right w:w="43" w:type="dxa"/>
            </w:tcMar>
            <w:vAlign w:val="center"/>
          </w:tcPr>
          <w:p w14:paraId="13E2099C" w14:textId="3E7275EE" w:rsidR="004B4195" w:rsidRDefault="004B4195" w:rsidP="004B4195">
            <w:pPr>
              <w:jc w:val="right"/>
              <w:rPr>
                <w:color w:val="000000"/>
                <w:sz w:val="14"/>
                <w:szCs w:val="14"/>
              </w:rPr>
            </w:pPr>
            <w:r>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hideMark/>
          </w:tcPr>
          <w:p w14:paraId="61976A4E" w14:textId="7579C8DD" w:rsidR="004B4195" w:rsidRPr="00257E6D" w:rsidRDefault="004B4195" w:rsidP="004B4195">
            <w:pPr>
              <w:jc w:val="right"/>
              <w:rPr>
                <w:color w:val="000000"/>
                <w:sz w:val="14"/>
                <w:szCs w:val="14"/>
              </w:rPr>
            </w:pPr>
            <w:r>
              <w:rPr>
                <w:color w:val="000000"/>
                <w:sz w:val="14"/>
                <w:szCs w:val="14"/>
              </w:rPr>
              <w:t>4,416</w:t>
            </w:r>
          </w:p>
        </w:tc>
        <w:tc>
          <w:tcPr>
            <w:tcW w:w="720" w:type="dxa"/>
            <w:tcBorders>
              <w:top w:val="nil"/>
              <w:left w:val="nil"/>
              <w:bottom w:val="nil"/>
              <w:right w:val="nil"/>
            </w:tcBorders>
            <w:shd w:val="clear" w:color="auto" w:fill="auto"/>
            <w:tcMar>
              <w:left w:w="43" w:type="dxa"/>
              <w:right w:w="43" w:type="dxa"/>
            </w:tcMar>
            <w:vAlign w:val="center"/>
          </w:tcPr>
          <w:p w14:paraId="08D61ADD" w14:textId="5C1BC31D" w:rsidR="004B4195" w:rsidRPr="00257E6D" w:rsidRDefault="004B4195" w:rsidP="004B4195">
            <w:pPr>
              <w:jc w:val="right"/>
              <w:rPr>
                <w:color w:val="000000"/>
                <w:sz w:val="14"/>
                <w:szCs w:val="14"/>
              </w:rPr>
            </w:pPr>
            <w:r>
              <w:rPr>
                <w:color w:val="000000"/>
                <w:sz w:val="14"/>
                <w:szCs w:val="14"/>
              </w:rPr>
              <w:t>3,832</w:t>
            </w:r>
          </w:p>
        </w:tc>
        <w:tc>
          <w:tcPr>
            <w:tcW w:w="736" w:type="dxa"/>
            <w:tcBorders>
              <w:top w:val="nil"/>
              <w:left w:val="nil"/>
              <w:bottom w:val="nil"/>
              <w:right w:val="nil"/>
            </w:tcBorders>
            <w:shd w:val="clear" w:color="auto" w:fill="auto"/>
            <w:tcMar>
              <w:left w:w="43" w:type="dxa"/>
              <w:right w:w="43" w:type="dxa"/>
            </w:tcMar>
            <w:vAlign w:val="center"/>
          </w:tcPr>
          <w:p w14:paraId="18D152AD" w14:textId="3019210E" w:rsidR="004B4195" w:rsidRDefault="004B4195" w:rsidP="004B4195">
            <w:pPr>
              <w:jc w:val="right"/>
              <w:rPr>
                <w:color w:val="000000"/>
                <w:sz w:val="14"/>
                <w:szCs w:val="14"/>
              </w:rPr>
            </w:pPr>
            <w:r>
              <w:rPr>
                <w:color w:val="000000"/>
                <w:sz w:val="14"/>
                <w:szCs w:val="14"/>
              </w:rPr>
              <w:t>3,056</w:t>
            </w:r>
          </w:p>
        </w:tc>
        <w:tc>
          <w:tcPr>
            <w:tcW w:w="704" w:type="dxa"/>
            <w:tcBorders>
              <w:top w:val="nil"/>
              <w:left w:val="nil"/>
              <w:bottom w:val="nil"/>
              <w:right w:val="nil"/>
            </w:tcBorders>
            <w:shd w:val="clear" w:color="auto" w:fill="auto"/>
            <w:tcMar>
              <w:left w:w="43" w:type="dxa"/>
              <w:right w:w="43" w:type="dxa"/>
            </w:tcMar>
            <w:vAlign w:val="center"/>
          </w:tcPr>
          <w:p w14:paraId="315D67C7" w14:textId="69183CA1" w:rsidR="004B4195" w:rsidRDefault="004B4195" w:rsidP="004B4195">
            <w:pPr>
              <w:jc w:val="right"/>
              <w:rPr>
                <w:color w:val="000000"/>
                <w:sz w:val="14"/>
                <w:szCs w:val="14"/>
              </w:rPr>
            </w:pPr>
            <w:r>
              <w:rPr>
                <w:color w:val="000000"/>
                <w:sz w:val="14"/>
                <w:szCs w:val="14"/>
              </w:rPr>
              <w:t>3,389</w:t>
            </w:r>
          </w:p>
        </w:tc>
        <w:tc>
          <w:tcPr>
            <w:tcW w:w="745" w:type="dxa"/>
            <w:tcBorders>
              <w:top w:val="nil"/>
              <w:left w:val="nil"/>
              <w:bottom w:val="nil"/>
              <w:right w:val="nil"/>
            </w:tcBorders>
            <w:shd w:val="clear" w:color="auto" w:fill="auto"/>
            <w:tcMar>
              <w:left w:w="43" w:type="dxa"/>
              <w:right w:w="43" w:type="dxa"/>
            </w:tcMar>
            <w:vAlign w:val="center"/>
          </w:tcPr>
          <w:p w14:paraId="67630838" w14:textId="21F44ACF" w:rsidR="004B4195" w:rsidRDefault="004B4195" w:rsidP="004B4195">
            <w:pPr>
              <w:jc w:val="right"/>
              <w:rPr>
                <w:color w:val="000000"/>
                <w:sz w:val="14"/>
                <w:szCs w:val="14"/>
              </w:rPr>
            </w:pPr>
            <w:r>
              <w:rPr>
                <w:color w:val="000000"/>
                <w:sz w:val="14"/>
                <w:szCs w:val="14"/>
              </w:rPr>
              <w:t>2,804</w:t>
            </w:r>
          </w:p>
        </w:tc>
      </w:tr>
      <w:tr w:rsidR="004B4195" w:rsidRPr="00BF4323" w14:paraId="36CCD291"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4B4195" w:rsidRPr="0052659D" w:rsidRDefault="004B4195" w:rsidP="004B4195">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64C17506" w14:textId="77777777" w:rsidR="004B4195" w:rsidRDefault="004B4195" w:rsidP="004B4195">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14:paraId="6CB35519" w14:textId="77777777" w:rsidR="004B4195" w:rsidRDefault="004B4195" w:rsidP="004B4195">
            <w:pPr>
              <w:jc w:val="right"/>
              <w:rPr>
                <w:color w:val="000000"/>
                <w:sz w:val="14"/>
                <w:szCs w:val="14"/>
              </w:rPr>
            </w:pPr>
            <w:r>
              <w:rPr>
                <w:color w:val="000000"/>
                <w:sz w:val="14"/>
                <w:szCs w:val="14"/>
              </w:rPr>
              <w:t>76,816</w:t>
            </w:r>
          </w:p>
        </w:tc>
        <w:tc>
          <w:tcPr>
            <w:tcW w:w="761" w:type="dxa"/>
            <w:tcBorders>
              <w:top w:val="nil"/>
              <w:left w:val="nil"/>
              <w:bottom w:val="nil"/>
              <w:right w:val="nil"/>
            </w:tcBorders>
            <w:shd w:val="clear" w:color="auto" w:fill="auto"/>
            <w:tcMar>
              <w:left w:w="43" w:type="dxa"/>
              <w:right w:w="43" w:type="dxa"/>
            </w:tcMar>
            <w:vAlign w:val="center"/>
            <w:hideMark/>
          </w:tcPr>
          <w:p w14:paraId="36D48BD4" w14:textId="614E4170" w:rsidR="004B4195" w:rsidRDefault="004B4195" w:rsidP="004B4195">
            <w:pPr>
              <w:jc w:val="right"/>
              <w:rPr>
                <w:color w:val="000000"/>
                <w:sz w:val="14"/>
                <w:szCs w:val="14"/>
              </w:rPr>
            </w:pPr>
            <w:r>
              <w:rPr>
                <w:color w:val="000000"/>
                <w:sz w:val="14"/>
                <w:szCs w:val="14"/>
              </w:rPr>
              <w:t>4,970</w:t>
            </w:r>
          </w:p>
        </w:tc>
        <w:tc>
          <w:tcPr>
            <w:tcW w:w="720" w:type="dxa"/>
            <w:tcBorders>
              <w:top w:val="nil"/>
              <w:left w:val="nil"/>
              <w:bottom w:val="nil"/>
              <w:right w:val="nil"/>
            </w:tcBorders>
            <w:shd w:val="clear" w:color="auto" w:fill="auto"/>
            <w:tcMar>
              <w:left w:w="43" w:type="dxa"/>
              <w:right w:w="43" w:type="dxa"/>
            </w:tcMar>
            <w:vAlign w:val="center"/>
          </w:tcPr>
          <w:p w14:paraId="130525A6" w14:textId="0491B580" w:rsidR="004B4195" w:rsidRDefault="004B4195" w:rsidP="004B4195">
            <w:pPr>
              <w:jc w:val="right"/>
              <w:rPr>
                <w:color w:val="000000"/>
                <w:sz w:val="14"/>
                <w:szCs w:val="14"/>
              </w:rPr>
            </w:pPr>
            <w:r>
              <w:rPr>
                <w:color w:val="000000"/>
                <w:sz w:val="14"/>
                <w:szCs w:val="14"/>
              </w:rPr>
              <w:t>6,654</w:t>
            </w:r>
          </w:p>
        </w:tc>
        <w:tc>
          <w:tcPr>
            <w:tcW w:w="720" w:type="dxa"/>
            <w:tcBorders>
              <w:top w:val="nil"/>
              <w:left w:val="nil"/>
              <w:bottom w:val="nil"/>
              <w:right w:val="nil"/>
            </w:tcBorders>
            <w:shd w:val="clear" w:color="auto" w:fill="auto"/>
            <w:tcMar>
              <w:left w:w="43" w:type="dxa"/>
              <w:right w:w="43" w:type="dxa"/>
            </w:tcMar>
            <w:vAlign w:val="center"/>
            <w:hideMark/>
          </w:tcPr>
          <w:p w14:paraId="47821EC8" w14:textId="22506A8D" w:rsidR="004B4195" w:rsidRPr="00257E6D" w:rsidRDefault="004B4195" w:rsidP="004B4195">
            <w:pPr>
              <w:jc w:val="right"/>
              <w:rPr>
                <w:color w:val="000000"/>
                <w:sz w:val="14"/>
                <w:szCs w:val="14"/>
              </w:rPr>
            </w:pPr>
            <w:r>
              <w:rPr>
                <w:color w:val="000000"/>
                <w:sz w:val="14"/>
                <w:szCs w:val="14"/>
              </w:rPr>
              <w:t>7,988</w:t>
            </w:r>
          </w:p>
        </w:tc>
        <w:tc>
          <w:tcPr>
            <w:tcW w:w="720" w:type="dxa"/>
            <w:tcBorders>
              <w:top w:val="nil"/>
              <w:left w:val="nil"/>
              <w:bottom w:val="nil"/>
              <w:right w:val="nil"/>
            </w:tcBorders>
            <w:shd w:val="clear" w:color="auto" w:fill="auto"/>
            <w:tcMar>
              <w:left w:w="43" w:type="dxa"/>
              <w:right w:w="43" w:type="dxa"/>
            </w:tcMar>
            <w:vAlign w:val="center"/>
          </w:tcPr>
          <w:p w14:paraId="65E3B173" w14:textId="02146EAE" w:rsidR="004B4195" w:rsidRPr="00257E6D" w:rsidRDefault="004B4195" w:rsidP="004B4195">
            <w:pPr>
              <w:jc w:val="right"/>
              <w:rPr>
                <w:color w:val="000000"/>
                <w:sz w:val="14"/>
                <w:szCs w:val="14"/>
              </w:rPr>
            </w:pPr>
            <w:r>
              <w:rPr>
                <w:color w:val="000000"/>
                <w:sz w:val="14"/>
                <w:szCs w:val="14"/>
              </w:rPr>
              <w:t>9,406</w:t>
            </w:r>
          </w:p>
        </w:tc>
        <w:tc>
          <w:tcPr>
            <w:tcW w:w="736" w:type="dxa"/>
            <w:tcBorders>
              <w:top w:val="nil"/>
              <w:left w:val="nil"/>
              <w:bottom w:val="nil"/>
              <w:right w:val="nil"/>
            </w:tcBorders>
            <w:shd w:val="clear" w:color="auto" w:fill="auto"/>
            <w:tcMar>
              <w:left w:w="43" w:type="dxa"/>
              <w:right w:w="43" w:type="dxa"/>
            </w:tcMar>
            <w:vAlign w:val="center"/>
          </w:tcPr>
          <w:p w14:paraId="6B1B7DF6" w14:textId="64E6B950" w:rsidR="004B4195" w:rsidRDefault="004B4195" w:rsidP="004B4195">
            <w:pPr>
              <w:jc w:val="right"/>
              <w:rPr>
                <w:color w:val="000000"/>
                <w:sz w:val="14"/>
                <w:szCs w:val="14"/>
              </w:rPr>
            </w:pPr>
            <w:r>
              <w:rPr>
                <w:color w:val="000000"/>
                <w:sz w:val="14"/>
                <w:szCs w:val="14"/>
              </w:rPr>
              <w:t>8,929</w:t>
            </w:r>
          </w:p>
        </w:tc>
        <w:tc>
          <w:tcPr>
            <w:tcW w:w="704" w:type="dxa"/>
            <w:tcBorders>
              <w:top w:val="nil"/>
              <w:left w:val="nil"/>
              <w:bottom w:val="nil"/>
              <w:right w:val="nil"/>
            </w:tcBorders>
            <w:shd w:val="clear" w:color="auto" w:fill="auto"/>
            <w:tcMar>
              <w:left w:w="43" w:type="dxa"/>
              <w:right w:w="43" w:type="dxa"/>
            </w:tcMar>
            <w:vAlign w:val="center"/>
          </w:tcPr>
          <w:p w14:paraId="18BC49DE" w14:textId="33DC4D16" w:rsidR="004B4195" w:rsidRDefault="004B4195" w:rsidP="004B4195">
            <w:pPr>
              <w:jc w:val="right"/>
              <w:rPr>
                <w:color w:val="000000"/>
                <w:sz w:val="14"/>
                <w:szCs w:val="14"/>
              </w:rPr>
            </w:pPr>
            <w:r>
              <w:rPr>
                <w:color w:val="000000"/>
                <w:sz w:val="14"/>
                <w:szCs w:val="14"/>
              </w:rPr>
              <w:t>10,853</w:t>
            </w:r>
          </w:p>
        </w:tc>
        <w:tc>
          <w:tcPr>
            <w:tcW w:w="745" w:type="dxa"/>
            <w:tcBorders>
              <w:top w:val="nil"/>
              <w:left w:val="nil"/>
              <w:bottom w:val="nil"/>
              <w:right w:val="nil"/>
            </w:tcBorders>
            <w:shd w:val="clear" w:color="auto" w:fill="auto"/>
            <w:tcMar>
              <w:left w:w="43" w:type="dxa"/>
              <w:right w:w="43" w:type="dxa"/>
            </w:tcMar>
            <w:vAlign w:val="center"/>
          </w:tcPr>
          <w:p w14:paraId="0A6A9B19" w14:textId="22CA408A" w:rsidR="004B4195" w:rsidRDefault="004B4195" w:rsidP="004B4195">
            <w:pPr>
              <w:jc w:val="right"/>
              <w:rPr>
                <w:color w:val="000000"/>
                <w:sz w:val="14"/>
                <w:szCs w:val="14"/>
              </w:rPr>
            </w:pPr>
            <w:r>
              <w:rPr>
                <w:color w:val="000000"/>
                <w:sz w:val="14"/>
                <w:szCs w:val="14"/>
              </w:rPr>
              <w:t>7,802</w:t>
            </w:r>
          </w:p>
        </w:tc>
      </w:tr>
      <w:tr w:rsidR="004B4195" w:rsidRPr="00BF4323" w14:paraId="289F2BA4"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4B4195" w:rsidRPr="0052659D" w:rsidRDefault="004B4195" w:rsidP="004B4195">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08ECD96D" w14:textId="77777777" w:rsidR="004B4195" w:rsidRDefault="004B4195" w:rsidP="004B4195">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14:paraId="015DD636" w14:textId="77777777" w:rsidR="004B4195" w:rsidRDefault="004B4195" w:rsidP="004B4195">
            <w:pPr>
              <w:jc w:val="right"/>
              <w:rPr>
                <w:color w:val="000000"/>
                <w:sz w:val="14"/>
                <w:szCs w:val="14"/>
              </w:rPr>
            </w:pPr>
            <w:r>
              <w:rPr>
                <w:color w:val="000000"/>
                <w:sz w:val="14"/>
                <w:szCs w:val="14"/>
              </w:rPr>
              <w:t>6,085</w:t>
            </w:r>
          </w:p>
        </w:tc>
        <w:tc>
          <w:tcPr>
            <w:tcW w:w="761" w:type="dxa"/>
            <w:tcBorders>
              <w:top w:val="nil"/>
              <w:left w:val="nil"/>
              <w:bottom w:val="nil"/>
              <w:right w:val="nil"/>
            </w:tcBorders>
            <w:shd w:val="clear" w:color="auto" w:fill="auto"/>
            <w:tcMar>
              <w:left w:w="43" w:type="dxa"/>
              <w:right w:w="43" w:type="dxa"/>
            </w:tcMar>
            <w:vAlign w:val="center"/>
            <w:hideMark/>
          </w:tcPr>
          <w:p w14:paraId="07EF7E28" w14:textId="08FCB196" w:rsidR="004B4195" w:rsidRDefault="004B4195" w:rsidP="004B4195">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14:paraId="09C78247" w14:textId="63D39266" w:rsidR="004B4195" w:rsidRDefault="004B4195" w:rsidP="004B4195">
            <w:pPr>
              <w:jc w:val="right"/>
              <w:rPr>
                <w:color w:val="000000"/>
                <w:sz w:val="14"/>
                <w:szCs w:val="14"/>
              </w:rPr>
            </w:pPr>
            <w:r>
              <w:rPr>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hideMark/>
          </w:tcPr>
          <w:p w14:paraId="45DD902F" w14:textId="4630CA36" w:rsidR="004B4195" w:rsidRPr="00257E6D" w:rsidRDefault="004B4195" w:rsidP="004B4195">
            <w:pPr>
              <w:jc w:val="right"/>
              <w:rPr>
                <w:color w:val="000000"/>
                <w:sz w:val="14"/>
                <w:szCs w:val="14"/>
              </w:rPr>
            </w:pPr>
            <w:r>
              <w:rPr>
                <w:color w:val="000000"/>
                <w:sz w:val="14"/>
                <w:szCs w:val="14"/>
              </w:rPr>
              <w:t>847</w:t>
            </w:r>
          </w:p>
        </w:tc>
        <w:tc>
          <w:tcPr>
            <w:tcW w:w="720" w:type="dxa"/>
            <w:tcBorders>
              <w:top w:val="nil"/>
              <w:left w:val="nil"/>
              <w:bottom w:val="nil"/>
              <w:right w:val="nil"/>
            </w:tcBorders>
            <w:shd w:val="clear" w:color="auto" w:fill="auto"/>
            <w:tcMar>
              <w:left w:w="43" w:type="dxa"/>
              <w:right w:w="43" w:type="dxa"/>
            </w:tcMar>
            <w:vAlign w:val="center"/>
          </w:tcPr>
          <w:p w14:paraId="5FF1279D" w14:textId="58CA6237" w:rsidR="004B4195" w:rsidRPr="00257E6D" w:rsidRDefault="004B4195" w:rsidP="004B4195">
            <w:pPr>
              <w:jc w:val="right"/>
              <w:rPr>
                <w:color w:val="000000"/>
                <w:sz w:val="14"/>
                <w:szCs w:val="14"/>
              </w:rPr>
            </w:pPr>
            <w:r>
              <w:rPr>
                <w:color w:val="000000"/>
                <w:sz w:val="14"/>
                <w:szCs w:val="14"/>
              </w:rPr>
              <w:t>429</w:t>
            </w:r>
          </w:p>
        </w:tc>
        <w:tc>
          <w:tcPr>
            <w:tcW w:w="736" w:type="dxa"/>
            <w:tcBorders>
              <w:top w:val="nil"/>
              <w:left w:val="nil"/>
              <w:bottom w:val="nil"/>
              <w:right w:val="nil"/>
            </w:tcBorders>
            <w:shd w:val="clear" w:color="auto" w:fill="auto"/>
            <w:tcMar>
              <w:left w:w="43" w:type="dxa"/>
              <w:right w:w="43" w:type="dxa"/>
            </w:tcMar>
            <w:vAlign w:val="center"/>
          </w:tcPr>
          <w:p w14:paraId="41898D99" w14:textId="6726C7B2" w:rsidR="004B4195" w:rsidRDefault="004B4195" w:rsidP="004B4195">
            <w:pPr>
              <w:jc w:val="right"/>
              <w:rPr>
                <w:color w:val="000000"/>
                <w:sz w:val="14"/>
                <w:szCs w:val="14"/>
              </w:rPr>
            </w:pPr>
            <w:r>
              <w:rPr>
                <w:color w:val="000000"/>
                <w:sz w:val="14"/>
                <w:szCs w:val="14"/>
              </w:rPr>
              <w:t>819</w:t>
            </w:r>
          </w:p>
        </w:tc>
        <w:tc>
          <w:tcPr>
            <w:tcW w:w="704" w:type="dxa"/>
            <w:tcBorders>
              <w:top w:val="nil"/>
              <w:left w:val="nil"/>
              <w:bottom w:val="nil"/>
              <w:right w:val="nil"/>
            </w:tcBorders>
            <w:shd w:val="clear" w:color="auto" w:fill="auto"/>
            <w:tcMar>
              <w:left w:w="43" w:type="dxa"/>
              <w:right w:w="43" w:type="dxa"/>
            </w:tcMar>
            <w:vAlign w:val="center"/>
          </w:tcPr>
          <w:p w14:paraId="5509FF12" w14:textId="4F79CF87" w:rsidR="004B4195" w:rsidRDefault="004B4195" w:rsidP="004B4195">
            <w:pPr>
              <w:jc w:val="right"/>
              <w:rPr>
                <w:color w:val="000000"/>
                <w:sz w:val="14"/>
                <w:szCs w:val="14"/>
              </w:rPr>
            </w:pPr>
            <w:r>
              <w:rPr>
                <w:color w:val="000000"/>
                <w:sz w:val="14"/>
                <w:szCs w:val="14"/>
              </w:rPr>
              <w:t>894</w:t>
            </w:r>
          </w:p>
        </w:tc>
        <w:tc>
          <w:tcPr>
            <w:tcW w:w="745" w:type="dxa"/>
            <w:tcBorders>
              <w:top w:val="nil"/>
              <w:left w:val="nil"/>
              <w:bottom w:val="nil"/>
              <w:right w:val="nil"/>
            </w:tcBorders>
            <w:shd w:val="clear" w:color="auto" w:fill="auto"/>
            <w:tcMar>
              <w:left w:w="43" w:type="dxa"/>
              <w:right w:w="43" w:type="dxa"/>
            </w:tcMar>
            <w:vAlign w:val="center"/>
          </w:tcPr>
          <w:p w14:paraId="7B8B433B" w14:textId="27DD5588" w:rsidR="004B4195" w:rsidRDefault="004B4195" w:rsidP="004B4195">
            <w:pPr>
              <w:jc w:val="right"/>
              <w:rPr>
                <w:color w:val="000000"/>
                <w:sz w:val="14"/>
                <w:szCs w:val="14"/>
              </w:rPr>
            </w:pPr>
            <w:r>
              <w:rPr>
                <w:color w:val="000000"/>
                <w:sz w:val="14"/>
                <w:szCs w:val="14"/>
              </w:rPr>
              <w:t>787</w:t>
            </w:r>
          </w:p>
        </w:tc>
      </w:tr>
      <w:tr w:rsidR="004B4195" w:rsidRPr="00BF4323" w14:paraId="17FF8A14"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4B4195" w:rsidRPr="0052659D" w:rsidRDefault="004B4195" w:rsidP="004B419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C6B5EB6" w14:textId="77777777" w:rsidR="004B4195" w:rsidRDefault="004B4195" w:rsidP="004B4195">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14:paraId="3E1D6008" w14:textId="77777777" w:rsidR="004B4195" w:rsidRDefault="004B4195" w:rsidP="004B4195">
            <w:pPr>
              <w:jc w:val="right"/>
              <w:rPr>
                <w:color w:val="000000"/>
                <w:sz w:val="14"/>
                <w:szCs w:val="14"/>
              </w:rPr>
            </w:pPr>
            <w:r>
              <w:rPr>
                <w:color w:val="000000"/>
                <w:sz w:val="14"/>
                <w:szCs w:val="14"/>
              </w:rPr>
              <w:t>138,106</w:t>
            </w:r>
          </w:p>
        </w:tc>
        <w:tc>
          <w:tcPr>
            <w:tcW w:w="761" w:type="dxa"/>
            <w:tcBorders>
              <w:top w:val="nil"/>
              <w:left w:val="nil"/>
              <w:bottom w:val="nil"/>
              <w:right w:val="nil"/>
            </w:tcBorders>
            <w:shd w:val="clear" w:color="auto" w:fill="auto"/>
            <w:tcMar>
              <w:left w:w="43" w:type="dxa"/>
              <w:right w:w="43" w:type="dxa"/>
            </w:tcMar>
            <w:vAlign w:val="center"/>
            <w:hideMark/>
          </w:tcPr>
          <w:p w14:paraId="07F9ECC0" w14:textId="5B7EF07B" w:rsidR="004B4195" w:rsidRDefault="004B4195" w:rsidP="004B4195">
            <w:pPr>
              <w:jc w:val="right"/>
              <w:rPr>
                <w:color w:val="000000"/>
                <w:sz w:val="14"/>
                <w:szCs w:val="14"/>
              </w:rPr>
            </w:pPr>
            <w:r>
              <w:rPr>
                <w:color w:val="000000"/>
                <w:sz w:val="14"/>
                <w:szCs w:val="14"/>
              </w:rPr>
              <w:t>10,345</w:t>
            </w:r>
          </w:p>
        </w:tc>
        <w:tc>
          <w:tcPr>
            <w:tcW w:w="720" w:type="dxa"/>
            <w:tcBorders>
              <w:top w:val="nil"/>
              <w:left w:val="nil"/>
              <w:bottom w:val="nil"/>
              <w:right w:val="nil"/>
            </w:tcBorders>
            <w:shd w:val="clear" w:color="auto" w:fill="auto"/>
            <w:tcMar>
              <w:left w:w="43" w:type="dxa"/>
              <w:right w:w="43" w:type="dxa"/>
            </w:tcMar>
            <w:vAlign w:val="center"/>
          </w:tcPr>
          <w:p w14:paraId="19FC2D10" w14:textId="2483318B" w:rsidR="004B4195" w:rsidRDefault="004B4195" w:rsidP="004B4195">
            <w:pPr>
              <w:jc w:val="right"/>
              <w:rPr>
                <w:color w:val="000000"/>
                <w:sz w:val="14"/>
                <w:szCs w:val="14"/>
              </w:rPr>
            </w:pPr>
            <w:r>
              <w:rPr>
                <w:color w:val="000000"/>
                <w:sz w:val="14"/>
                <w:szCs w:val="14"/>
              </w:rPr>
              <w:t>10,084</w:t>
            </w:r>
          </w:p>
        </w:tc>
        <w:tc>
          <w:tcPr>
            <w:tcW w:w="720" w:type="dxa"/>
            <w:tcBorders>
              <w:top w:val="nil"/>
              <w:left w:val="nil"/>
              <w:bottom w:val="nil"/>
              <w:right w:val="nil"/>
            </w:tcBorders>
            <w:shd w:val="clear" w:color="auto" w:fill="auto"/>
            <w:tcMar>
              <w:left w:w="43" w:type="dxa"/>
              <w:right w:w="43" w:type="dxa"/>
            </w:tcMar>
            <w:vAlign w:val="center"/>
            <w:hideMark/>
          </w:tcPr>
          <w:p w14:paraId="7A5971D6" w14:textId="3FFC3FE9" w:rsidR="004B4195" w:rsidRPr="00257E6D" w:rsidRDefault="004B4195" w:rsidP="004B4195">
            <w:pPr>
              <w:jc w:val="right"/>
              <w:rPr>
                <w:color w:val="000000"/>
                <w:sz w:val="14"/>
                <w:szCs w:val="14"/>
              </w:rPr>
            </w:pPr>
            <w:r>
              <w:rPr>
                <w:color w:val="000000"/>
                <w:sz w:val="14"/>
                <w:szCs w:val="14"/>
              </w:rPr>
              <w:t>15,942</w:t>
            </w:r>
          </w:p>
        </w:tc>
        <w:tc>
          <w:tcPr>
            <w:tcW w:w="720" w:type="dxa"/>
            <w:tcBorders>
              <w:top w:val="nil"/>
              <w:left w:val="nil"/>
              <w:bottom w:val="nil"/>
              <w:right w:val="nil"/>
            </w:tcBorders>
            <w:shd w:val="clear" w:color="auto" w:fill="auto"/>
            <w:tcMar>
              <w:left w:w="43" w:type="dxa"/>
              <w:right w:w="43" w:type="dxa"/>
            </w:tcMar>
            <w:vAlign w:val="center"/>
          </w:tcPr>
          <w:p w14:paraId="54711354" w14:textId="4B2CA0E4" w:rsidR="004B4195" w:rsidRPr="00257E6D" w:rsidRDefault="004B4195" w:rsidP="004B4195">
            <w:pPr>
              <w:jc w:val="right"/>
              <w:rPr>
                <w:color w:val="000000"/>
                <w:sz w:val="14"/>
                <w:szCs w:val="14"/>
              </w:rPr>
            </w:pPr>
            <w:r>
              <w:rPr>
                <w:color w:val="000000"/>
                <w:sz w:val="14"/>
                <w:szCs w:val="14"/>
              </w:rPr>
              <w:t>19,640</w:t>
            </w:r>
          </w:p>
        </w:tc>
        <w:tc>
          <w:tcPr>
            <w:tcW w:w="736" w:type="dxa"/>
            <w:tcBorders>
              <w:top w:val="nil"/>
              <w:left w:val="nil"/>
              <w:bottom w:val="nil"/>
              <w:right w:val="nil"/>
            </w:tcBorders>
            <w:shd w:val="clear" w:color="auto" w:fill="auto"/>
            <w:tcMar>
              <w:left w:w="43" w:type="dxa"/>
              <w:right w:w="43" w:type="dxa"/>
            </w:tcMar>
            <w:vAlign w:val="center"/>
          </w:tcPr>
          <w:p w14:paraId="10FF6FA2" w14:textId="0A251D1A" w:rsidR="004B4195" w:rsidRDefault="004B4195" w:rsidP="004B4195">
            <w:pPr>
              <w:jc w:val="right"/>
              <w:rPr>
                <w:color w:val="000000"/>
                <w:sz w:val="14"/>
                <w:szCs w:val="14"/>
              </w:rPr>
            </w:pPr>
            <w:r>
              <w:rPr>
                <w:color w:val="000000"/>
                <w:sz w:val="14"/>
                <w:szCs w:val="14"/>
              </w:rPr>
              <w:t>20,808</w:t>
            </w:r>
          </w:p>
        </w:tc>
        <w:tc>
          <w:tcPr>
            <w:tcW w:w="704" w:type="dxa"/>
            <w:tcBorders>
              <w:top w:val="nil"/>
              <w:left w:val="nil"/>
              <w:bottom w:val="nil"/>
              <w:right w:val="nil"/>
            </w:tcBorders>
            <w:shd w:val="clear" w:color="auto" w:fill="auto"/>
            <w:tcMar>
              <w:left w:w="43" w:type="dxa"/>
              <w:right w:w="43" w:type="dxa"/>
            </w:tcMar>
            <w:vAlign w:val="center"/>
          </w:tcPr>
          <w:p w14:paraId="326A65D4" w14:textId="7EFE6D68" w:rsidR="004B4195" w:rsidRDefault="004B4195" w:rsidP="004B4195">
            <w:pPr>
              <w:jc w:val="right"/>
              <w:rPr>
                <w:color w:val="000000"/>
                <w:sz w:val="14"/>
                <w:szCs w:val="14"/>
              </w:rPr>
            </w:pPr>
            <w:r>
              <w:rPr>
                <w:color w:val="000000"/>
                <w:sz w:val="14"/>
                <w:szCs w:val="14"/>
              </w:rPr>
              <w:t>19,328</w:t>
            </w:r>
          </w:p>
        </w:tc>
        <w:tc>
          <w:tcPr>
            <w:tcW w:w="745" w:type="dxa"/>
            <w:tcBorders>
              <w:top w:val="nil"/>
              <w:left w:val="nil"/>
              <w:bottom w:val="nil"/>
              <w:right w:val="nil"/>
            </w:tcBorders>
            <w:shd w:val="clear" w:color="auto" w:fill="auto"/>
            <w:tcMar>
              <w:left w:w="43" w:type="dxa"/>
              <w:right w:w="43" w:type="dxa"/>
            </w:tcMar>
            <w:vAlign w:val="center"/>
          </w:tcPr>
          <w:p w14:paraId="36D156E6" w14:textId="130EBE5D" w:rsidR="004B4195" w:rsidRDefault="004B4195" w:rsidP="004B4195">
            <w:pPr>
              <w:jc w:val="right"/>
              <w:rPr>
                <w:color w:val="000000"/>
                <w:sz w:val="14"/>
                <w:szCs w:val="14"/>
              </w:rPr>
            </w:pPr>
            <w:r>
              <w:rPr>
                <w:color w:val="000000"/>
                <w:sz w:val="14"/>
                <w:szCs w:val="14"/>
              </w:rPr>
              <w:t>16,734</w:t>
            </w:r>
          </w:p>
        </w:tc>
      </w:tr>
      <w:tr w:rsidR="004B4195" w:rsidRPr="00BF4323" w14:paraId="5D37F211"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4B4195" w:rsidRPr="0052659D" w:rsidRDefault="004B4195" w:rsidP="004B4195">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4B4195" w:rsidRPr="0052659D" w:rsidRDefault="004B4195" w:rsidP="004B4195">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7846B22C" w14:textId="77777777" w:rsidR="004B4195" w:rsidRDefault="004B4195" w:rsidP="004B4195">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14:paraId="4B2E47F5" w14:textId="77777777" w:rsidR="004B4195" w:rsidRDefault="004B4195" w:rsidP="004B4195">
            <w:pPr>
              <w:jc w:val="right"/>
              <w:rPr>
                <w:b/>
                <w:bCs/>
                <w:color w:val="000000"/>
                <w:sz w:val="14"/>
                <w:szCs w:val="14"/>
              </w:rPr>
            </w:pPr>
            <w:r>
              <w:rPr>
                <w:b/>
                <w:bCs/>
                <w:color w:val="000000"/>
                <w:sz w:val="14"/>
                <w:szCs w:val="14"/>
              </w:rPr>
              <w:t>5,342,666</w:t>
            </w:r>
          </w:p>
        </w:tc>
        <w:tc>
          <w:tcPr>
            <w:tcW w:w="761" w:type="dxa"/>
            <w:tcBorders>
              <w:top w:val="nil"/>
              <w:left w:val="nil"/>
              <w:bottom w:val="nil"/>
              <w:right w:val="nil"/>
            </w:tcBorders>
            <w:shd w:val="clear" w:color="auto" w:fill="auto"/>
            <w:tcMar>
              <w:left w:w="43" w:type="dxa"/>
              <w:right w:w="43" w:type="dxa"/>
            </w:tcMar>
            <w:vAlign w:val="center"/>
            <w:hideMark/>
          </w:tcPr>
          <w:p w14:paraId="498B5327" w14:textId="396FCE30" w:rsidR="004B4195" w:rsidRDefault="004B4195" w:rsidP="004B4195">
            <w:pPr>
              <w:jc w:val="right"/>
              <w:rPr>
                <w:b/>
                <w:bCs/>
                <w:color w:val="000000"/>
                <w:sz w:val="14"/>
                <w:szCs w:val="14"/>
              </w:rPr>
            </w:pPr>
            <w:r>
              <w:rPr>
                <w:b/>
                <w:bCs/>
                <w:color w:val="000000"/>
                <w:sz w:val="14"/>
                <w:szCs w:val="14"/>
              </w:rPr>
              <w:t>423,734</w:t>
            </w:r>
          </w:p>
        </w:tc>
        <w:tc>
          <w:tcPr>
            <w:tcW w:w="720" w:type="dxa"/>
            <w:tcBorders>
              <w:top w:val="nil"/>
              <w:left w:val="nil"/>
              <w:bottom w:val="nil"/>
              <w:right w:val="nil"/>
            </w:tcBorders>
            <w:shd w:val="clear" w:color="auto" w:fill="auto"/>
            <w:tcMar>
              <w:left w:w="43" w:type="dxa"/>
              <w:right w:w="43" w:type="dxa"/>
            </w:tcMar>
            <w:vAlign w:val="center"/>
          </w:tcPr>
          <w:p w14:paraId="0101CE26" w14:textId="0AE848F6" w:rsidR="004B4195" w:rsidRDefault="004B4195" w:rsidP="004B4195">
            <w:pPr>
              <w:jc w:val="right"/>
              <w:rPr>
                <w:b/>
                <w:bCs/>
                <w:color w:val="000000"/>
                <w:sz w:val="14"/>
                <w:szCs w:val="14"/>
              </w:rPr>
            </w:pPr>
            <w:r>
              <w:rPr>
                <w:b/>
                <w:bCs/>
                <w:color w:val="000000"/>
                <w:sz w:val="14"/>
                <w:szCs w:val="14"/>
              </w:rPr>
              <w:t>428,152</w:t>
            </w:r>
          </w:p>
        </w:tc>
        <w:tc>
          <w:tcPr>
            <w:tcW w:w="720" w:type="dxa"/>
            <w:tcBorders>
              <w:top w:val="nil"/>
              <w:left w:val="nil"/>
              <w:bottom w:val="nil"/>
              <w:right w:val="nil"/>
            </w:tcBorders>
            <w:shd w:val="clear" w:color="auto" w:fill="auto"/>
            <w:tcMar>
              <w:left w:w="43" w:type="dxa"/>
              <w:right w:w="43" w:type="dxa"/>
            </w:tcMar>
            <w:vAlign w:val="center"/>
            <w:hideMark/>
          </w:tcPr>
          <w:p w14:paraId="3D4E2627" w14:textId="7D61E675" w:rsidR="004B4195" w:rsidRPr="00257E6D" w:rsidRDefault="004B4195" w:rsidP="004B4195">
            <w:pPr>
              <w:jc w:val="right"/>
              <w:rPr>
                <w:b/>
                <w:bCs/>
                <w:color w:val="000000"/>
                <w:sz w:val="14"/>
                <w:szCs w:val="14"/>
              </w:rPr>
            </w:pPr>
            <w:r>
              <w:rPr>
                <w:b/>
                <w:bCs/>
                <w:color w:val="000000"/>
                <w:sz w:val="14"/>
                <w:szCs w:val="14"/>
              </w:rPr>
              <w:t>565,426</w:t>
            </w:r>
          </w:p>
        </w:tc>
        <w:tc>
          <w:tcPr>
            <w:tcW w:w="720" w:type="dxa"/>
            <w:tcBorders>
              <w:top w:val="nil"/>
              <w:left w:val="nil"/>
              <w:bottom w:val="nil"/>
              <w:right w:val="nil"/>
            </w:tcBorders>
            <w:shd w:val="clear" w:color="auto" w:fill="auto"/>
            <w:tcMar>
              <w:left w:w="43" w:type="dxa"/>
              <w:right w:w="43" w:type="dxa"/>
            </w:tcMar>
            <w:vAlign w:val="center"/>
          </w:tcPr>
          <w:p w14:paraId="7A1A6F4C" w14:textId="2FD31309" w:rsidR="004B4195" w:rsidRPr="00257E6D" w:rsidRDefault="004B4195" w:rsidP="004B4195">
            <w:pPr>
              <w:jc w:val="right"/>
              <w:rPr>
                <w:b/>
                <w:bCs/>
                <w:color w:val="000000"/>
                <w:sz w:val="14"/>
                <w:szCs w:val="14"/>
              </w:rPr>
            </w:pPr>
            <w:r>
              <w:rPr>
                <w:b/>
                <w:bCs/>
                <w:color w:val="000000"/>
                <w:sz w:val="14"/>
                <w:szCs w:val="14"/>
              </w:rPr>
              <w:t>620,274</w:t>
            </w:r>
          </w:p>
        </w:tc>
        <w:tc>
          <w:tcPr>
            <w:tcW w:w="736" w:type="dxa"/>
            <w:tcBorders>
              <w:top w:val="nil"/>
              <w:left w:val="nil"/>
              <w:bottom w:val="nil"/>
              <w:right w:val="nil"/>
            </w:tcBorders>
            <w:shd w:val="clear" w:color="auto" w:fill="auto"/>
            <w:tcMar>
              <w:left w:w="43" w:type="dxa"/>
              <w:right w:w="43" w:type="dxa"/>
            </w:tcMar>
            <w:vAlign w:val="center"/>
          </w:tcPr>
          <w:p w14:paraId="632CA6B3" w14:textId="4F8E15E9" w:rsidR="004B4195" w:rsidRDefault="004B4195" w:rsidP="004B4195">
            <w:pPr>
              <w:jc w:val="right"/>
              <w:rPr>
                <w:b/>
                <w:bCs/>
                <w:color w:val="000000"/>
                <w:sz w:val="14"/>
                <w:szCs w:val="14"/>
              </w:rPr>
            </w:pPr>
            <w:r>
              <w:rPr>
                <w:b/>
                <w:bCs/>
                <w:color w:val="000000"/>
                <w:sz w:val="14"/>
                <w:szCs w:val="14"/>
              </w:rPr>
              <w:t>676,148</w:t>
            </w:r>
          </w:p>
        </w:tc>
        <w:tc>
          <w:tcPr>
            <w:tcW w:w="704" w:type="dxa"/>
            <w:tcBorders>
              <w:top w:val="nil"/>
              <w:left w:val="nil"/>
              <w:bottom w:val="nil"/>
              <w:right w:val="nil"/>
            </w:tcBorders>
            <w:shd w:val="clear" w:color="auto" w:fill="auto"/>
            <w:tcMar>
              <w:left w:w="43" w:type="dxa"/>
              <w:right w:w="43" w:type="dxa"/>
            </w:tcMar>
            <w:vAlign w:val="center"/>
          </w:tcPr>
          <w:p w14:paraId="4304170A" w14:textId="0544DBB2" w:rsidR="004B4195" w:rsidRDefault="004B4195" w:rsidP="004B4195">
            <w:pPr>
              <w:jc w:val="right"/>
              <w:rPr>
                <w:b/>
                <w:bCs/>
                <w:color w:val="000000"/>
                <w:sz w:val="14"/>
                <w:szCs w:val="14"/>
              </w:rPr>
            </w:pPr>
            <w:r>
              <w:rPr>
                <w:b/>
                <w:bCs/>
                <w:color w:val="000000"/>
                <w:sz w:val="14"/>
                <w:szCs w:val="14"/>
              </w:rPr>
              <w:t>567,302</w:t>
            </w:r>
          </w:p>
        </w:tc>
        <w:tc>
          <w:tcPr>
            <w:tcW w:w="745" w:type="dxa"/>
            <w:tcBorders>
              <w:top w:val="nil"/>
              <w:left w:val="nil"/>
              <w:bottom w:val="nil"/>
              <w:right w:val="nil"/>
            </w:tcBorders>
            <w:shd w:val="clear" w:color="auto" w:fill="auto"/>
            <w:tcMar>
              <w:left w:w="43" w:type="dxa"/>
              <w:right w:w="43" w:type="dxa"/>
            </w:tcMar>
            <w:vAlign w:val="center"/>
          </w:tcPr>
          <w:p w14:paraId="0EF4B7B2" w14:textId="2FAC7AC0" w:rsidR="004B4195" w:rsidRDefault="004B4195" w:rsidP="004B4195">
            <w:pPr>
              <w:jc w:val="right"/>
              <w:rPr>
                <w:b/>
                <w:bCs/>
                <w:color w:val="000000"/>
                <w:sz w:val="14"/>
                <w:szCs w:val="14"/>
              </w:rPr>
            </w:pPr>
            <w:r>
              <w:rPr>
                <w:b/>
                <w:bCs/>
                <w:color w:val="000000"/>
                <w:sz w:val="14"/>
                <w:szCs w:val="14"/>
              </w:rPr>
              <w:t>580,636</w:t>
            </w:r>
          </w:p>
        </w:tc>
      </w:tr>
      <w:tr w:rsidR="004B4195" w:rsidRPr="00BF4323" w14:paraId="5E18CFE5"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4B4195" w:rsidRPr="0052659D" w:rsidRDefault="004B4195" w:rsidP="004B4195">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0B5C815A" w14:textId="77777777" w:rsidR="004B4195" w:rsidRDefault="004B4195" w:rsidP="004B4195">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14:paraId="76DB2200" w14:textId="77777777" w:rsidR="004B4195" w:rsidRDefault="004B4195" w:rsidP="004B4195">
            <w:pPr>
              <w:jc w:val="right"/>
              <w:rPr>
                <w:color w:val="000000"/>
                <w:sz w:val="14"/>
                <w:szCs w:val="14"/>
              </w:rPr>
            </w:pPr>
            <w:r>
              <w:rPr>
                <w:color w:val="000000"/>
                <w:sz w:val="14"/>
                <w:szCs w:val="14"/>
              </w:rPr>
              <w:t>311,795</w:t>
            </w:r>
          </w:p>
        </w:tc>
        <w:tc>
          <w:tcPr>
            <w:tcW w:w="761" w:type="dxa"/>
            <w:tcBorders>
              <w:top w:val="nil"/>
              <w:left w:val="nil"/>
              <w:bottom w:val="nil"/>
              <w:right w:val="nil"/>
            </w:tcBorders>
            <w:shd w:val="clear" w:color="auto" w:fill="auto"/>
            <w:tcMar>
              <w:left w:w="43" w:type="dxa"/>
              <w:right w:w="43" w:type="dxa"/>
            </w:tcMar>
            <w:vAlign w:val="center"/>
            <w:hideMark/>
          </w:tcPr>
          <w:p w14:paraId="4FB43EB4" w14:textId="3E596F90" w:rsidR="004B4195" w:rsidRDefault="004B4195" w:rsidP="004B4195">
            <w:pPr>
              <w:jc w:val="right"/>
              <w:rPr>
                <w:color w:val="000000"/>
                <w:sz w:val="14"/>
                <w:szCs w:val="14"/>
              </w:rPr>
            </w:pPr>
            <w:r>
              <w:rPr>
                <w:color w:val="000000"/>
                <w:sz w:val="14"/>
                <w:szCs w:val="14"/>
              </w:rPr>
              <w:t>23,661</w:t>
            </w:r>
          </w:p>
        </w:tc>
        <w:tc>
          <w:tcPr>
            <w:tcW w:w="720" w:type="dxa"/>
            <w:tcBorders>
              <w:top w:val="nil"/>
              <w:left w:val="nil"/>
              <w:bottom w:val="nil"/>
              <w:right w:val="nil"/>
            </w:tcBorders>
            <w:shd w:val="clear" w:color="auto" w:fill="auto"/>
            <w:tcMar>
              <w:left w:w="43" w:type="dxa"/>
              <w:right w:w="43" w:type="dxa"/>
            </w:tcMar>
            <w:vAlign w:val="center"/>
          </w:tcPr>
          <w:p w14:paraId="50D65E06" w14:textId="1E1C9C60" w:rsidR="004B4195" w:rsidRDefault="004B4195" w:rsidP="004B4195">
            <w:pPr>
              <w:jc w:val="right"/>
              <w:rPr>
                <w:color w:val="000000"/>
                <w:sz w:val="14"/>
                <w:szCs w:val="14"/>
              </w:rPr>
            </w:pPr>
            <w:r>
              <w:rPr>
                <w:color w:val="000000"/>
                <w:sz w:val="14"/>
                <w:szCs w:val="14"/>
              </w:rPr>
              <w:t>25,800</w:t>
            </w:r>
          </w:p>
        </w:tc>
        <w:tc>
          <w:tcPr>
            <w:tcW w:w="720" w:type="dxa"/>
            <w:tcBorders>
              <w:top w:val="nil"/>
              <w:left w:val="nil"/>
              <w:bottom w:val="nil"/>
              <w:right w:val="nil"/>
            </w:tcBorders>
            <w:shd w:val="clear" w:color="auto" w:fill="auto"/>
            <w:tcMar>
              <w:left w:w="43" w:type="dxa"/>
              <w:right w:w="43" w:type="dxa"/>
            </w:tcMar>
            <w:vAlign w:val="center"/>
            <w:hideMark/>
          </w:tcPr>
          <w:p w14:paraId="4AE1F5D4" w14:textId="04BC12CC" w:rsidR="004B4195" w:rsidRPr="00257E6D" w:rsidRDefault="004B4195" w:rsidP="004B4195">
            <w:pPr>
              <w:jc w:val="right"/>
              <w:rPr>
                <w:color w:val="000000"/>
                <w:sz w:val="14"/>
                <w:szCs w:val="14"/>
              </w:rPr>
            </w:pPr>
            <w:r>
              <w:rPr>
                <w:color w:val="000000"/>
                <w:sz w:val="14"/>
                <w:szCs w:val="14"/>
              </w:rPr>
              <w:t>33,884</w:t>
            </w:r>
          </w:p>
        </w:tc>
        <w:tc>
          <w:tcPr>
            <w:tcW w:w="720" w:type="dxa"/>
            <w:tcBorders>
              <w:top w:val="nil"/>
              <w:left w:val="nil"/>
              <w:bottom w:val="nil"/>
              <w:right w:val="nil"/>
            </w:tcBorders>
            <w:shd w:val="clear" w:color="auto" w:fill="auto"/>
            <w:tcMar>
              <w:left w:w="43" w:type="dxa"/>
              <w:right w:w="43" w:type="dxa"/>
            </w:tcMar>
            <w:vAlign w:val="center"/>
          </w:tcPr>
          <w:p w14:paraId="59A0A433" w14:textId="3E29C6E5" w:rsidR="004B4195" w:rsidRPr="00257E6D" w:rsidRDefault="004B4195" w:rsidP="004B4195">
            <w:pPr>
              <w:jc w:val="right"/>
              <w:rPr>
                <w:color w:val="000000"/>
                <w:sz w:val="14"/>
                <w:szCs w:val="14"/>
              </w:rPr>
            </w:pPr>
            <w:r>
              <w:rPr>
                <w:color w:val="000000"/>
                <w:sz w:val="14"/>
                <w:szCs w:val="14"/>
              </w:rPr>
              <w:t>34,181</w:t>
            </w:r>
          </w:p>
        </w:tc>
        <w:tc>
          <w:tcPr>
            <w:tcW w:w="736" w:type="dxa"/>
            <w:tcBorders>
              <w:top w:val="nil"/>
              <w:left w:val="nil"/>
              <w:bottom w:val="nil"/>
              <w:right w:val="nil"/>
            </w:tcBorders>
            <w:shd w:val="clear" w:color="auto" w:fill="auto"/>
            <w:tcMar>
              <w:left w:w="43" w:type="dxa"/>
              <w:right w:w="43" w:type="dxa"/>
            </w:tcMar>
            <w:vAlign w:val="center"/>
          </w:tcPr>
          <w:p w14:paraId="02C81EBC" w14:textId="63C00E2A" w:rsidR="004B4195" w:rsidRDefault="004B4195" w:rsidP="004B4195">
            <w:pPr>
              <w:jc w:val="right"/>
              <w:rPr>
                <w:color w:val="000000"/>
                <w:sz w:val="14"/>
                <w:szCs w:val="14"/>
              </w:rPr>
            </w:pPr>
            <w:r>
              <w:rPr>
                <w:color w:val="000000"/>
                <w:sz w:val="14"/>
                <w:szCs w:val="14"/>
              </w:rPr>
              <w:t>34,867</w:t>
            </w:r>
          </w:p>
        </w:tc>
        <w:tc>
          <w:tcPr>
            <w:tcW w:w="704" w:type="dxa"/>
            <w:tcBorders>
              <w:top w:val="nil"/>
              <w:left w:val="nil"/>
              <w:bottom w:val="nil"/>
              <w:right w:val="nil"/>
            </w:tcBorders>
            <w:shd w:val="clear" w:color="auto" w:fill="auto"/>
            <w:tcMar>
              <w:left w:w="43" w:type="dxa"/>
              <w:right w:w="43" w:type="dxa"/>
            </w:tcMar>
            <w:vAlign w:val="center"/>
          </w:tcPr>
          <w:p w14:paraId="524FBC7B" w14:textId="6EA25ED2" w:rsidR="004B4195" w:rsidRDefault="004B4195" w:rsidP="004B4195">
            <w:pPr>
              <w:jc w:val="right"/>
              <w:rPr>
                <w:color w:val="000000"/>
                <w:sz w:val="14"/>
                <w:szCs w:val="14"/>
              </w:rPr>
            </w:pPr>
            <w:r>
              <w:rPr>
                <w:color w:val="000000"/>
                <w:sz w:val="14"/>
                <w:szCs w:val="14"/>
              </w:rPr>
              <w:t>28,350</w:t>
            </w:r>
          </w:p>
        </w:tc>
        <w:tc>
          <w:tcPr>
            <w:tcW w:w="745" w:type="dxa"/>
            <w:tcBorders>
              <w:top w:val="nil"/>
              <w:left w:val="nil"/>
              <w:bottom w:val="nil"/>
              <w:right w:val="nil"/>
            </w:tcBorders>
            <w:shd w:val="clear" w:color="auto" w:fill="auto"/>
            <w:tcMar>
              <w:left w:w="43" w:type="dxa"/>
              <w:right w:w="43" w:type="dxa"/>
            </w:tcMar>
            <w:vAlign w:val="center"/>
          </w:tcPr>
          <w:p w14:paraId="57FE9EA4" w14:textId="72E21A8D" w:rsidR="004B4195" w:rsidRDefault="004B4195" w:rsidP="004B4195">
            <w:pPr>
              <w:jc w:val="right"/>
              <w:rPr>
                <w:color w:val="000000"/>
                <w:sz w:val="14"/>
                <w:szCs w:val="14"/>
              </w:rPr>
            </w:pPr>
            <w:r>
              <w:rPr>
                <w:color w:val="000000"/>
                <w:sz w:val="14"/>
                <w:szCs w:val="14"/>
              </w:rPr>
              <w:t>32,698</w:t>
            </w:r>
          </w:p>
        </w:tc>
      </w:tr>
      <w:tr w:rsidR="004B4195" w:rsidRPr="00BF4323" w14:paraId="06CEC426"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4B4195" w:rsidRPr="0052659D" w:rsidRDefault="004B4195" w:rsidP="004B4195">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3C033B4F" w14:textId="77777777" w:rsidR="004B4195" w:rsidRDefault="004B4195" w:rsidP="004B4195">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14:paraId="63072B73" w14:textId="77777777" w:rsidR="004B4195" w:rsidRDefault="004B4195" w:rsidP="004B4195">
            <w:pPr>
              <w:jc w:val="right"/>
              <w:rPr>
                <w:color w:val="000000"/>
                <w:sz w:val="14"/>
                <w:szCs w:val="14"/>
              </w:rPr>
            </w:pPr>
            <w:r>
              <w:rPr>
                <w:color w:val="000000"/>
                <w:sz w:val="14"/>
                <w:szCs w:val="14"/>
              </w:rPr>
              <w:t>5,029,425</w:t>
            </w:r>
          </w:p>
        </w:tc>
        <w:tc>
          <w:tcPr>
            <w:tcW w:w="761" w:type="dxa"/>
            <w:tcBorders>
              <w:top w:val="nil"/>
              <w:left w:val="nil"/>
              <w:bottom w:val="nil"/>
              <w:right w:val="nil"/>
            </w:tcBorders>
            <w:shd w:val="clear" w:color="auto" w:fill="auto"/>
            <w:tcMar>
              <w:left w:w="43" w:type="dxa"/>
              <w:right w:w="43" w:type="dxa"/>
            </w:tcMar>
            <w:vAlign w:val="center"/>
            <w:hideMark/>
          </w:tcPr>
          <w:p w14:paraId="251ACE3E" w14:textId="5FFC9C5D" w:rsidR="004B4195" w:rsidRDefault="004B4195" w:rsidP="004B4195">
            <w:pPr>
              <w:jc w:val="right"/>
              <w:rPr>
                <w:color w:val="000000"/>
                <w:sz w:val="14"/>
                <w:szCs w:val="14"/>
              </w:rPr>
            </w:pPr>
            <w:r>
              <w:rPr>
                <w:color w:val="000000"/>
                <w:sz w:val="14"/>
                <w:szCs w:val="14"/>
              </w:rPr>
              <w:t>399,980</w:t>
            </w:r>
          </w:p>
        </w:tc>
        <w:tc>
          <w:tcPr>
            <w:tcW w:w="720" w:type="dxa"/>
            <w:tcBorders>
              <w:top w:val="nil"/>
              <w:left w:val="nil"/>
              <w:bottom w:val="nil"/>
              <w:right w:val="nil"/>
            </w:tcBorders>
            <w:shd w:val="clear" w:color="auto" w:fill="auto"/>
            <w:tcMar>
              <w:left w:w="43" w:type="dxa"/>
              <w:right w:w="43" w:type="dxa"/>
            </w:tcMar>
            <w:vAlign w:val="center"/>
          </w:tcPr>
          <w:p w14:paraId="1066F6D8" w14:textId="22111A46" w:rsidR="004B4195" w:rsidRDefault="004B4195" w:rsidP="004B4195">
            <w:pPr>
              <w:jc w:val="right"/>
              <w:rPr>
                <w:color w:val="000000"/>
                <w:sz w:val="14"/>
                <w:szCs w:val="14"/>
              </w:rPr>
            </w:pPr>
            <w:r>
              <w:rPr>
                <w:color w:val="000000"/>
                <w:sz w:val="14"/>
                <w:szCs w:val="14"/>
              </w:rPr>
              <w:t>402,167</w:t>
            </w:r>
          </w:p>
        </w:tc>
        <w:tc>
          <w:tcPr>
            <w:tcW w:w="720" w:type="dxa"/>
            <w:tcBorders>
              <w:top w:val="nil"/>
              <w:left w:val="nil"/>
              <w:bottom w:val="nil"/>
              <w:right w:val="nil"/>
            </w:tcBorders>
            <w:shd w:val="clear" w:color="auto" w:fill="auto"/>
            <w:tcMar>
              <w:left w:w="43" w:type="dxa"/>
              <w:right w:w="43" w:type="dxa"/>
            </w:tcMar>
            <w:vAlign w:val="center"/>
            <w:hideMark/>
          </w:tcPr>
          <w:p w14:paraId="59187989" w14:textId="7FDA8B5A" w:rsidR="004B4195" w:rsidRPr="00257E6D" w:rsidRDefault="004B4195" w:rsidP="004B4195">
            <w:pPr>
              <w:jc w:val="right"/>
              <w:rPr>
                <w:color w:val="000000"/>
                <w:sz w:val="14"/>
                <w:szCs w:val="14"/>
              </w:rPr>
            </w:pPr>
            <w:r>
              <w:rPr>
                <w:color w:val="000000"/>
                <w:sz w:val="14"/>
                <w:szCs w:val="14"/>
              </w:rPr>
              <w:t>531,515</w:t>
            </w:r>
          </w:p>
        </w:tc>
        <w:tc>
          <w:tcPr>
            <w:tcW w:w="720" w:type="dxa"/>
            <w:tcBorders>
              <w:top w:val="nil"/>
              <w:left w:val="nil"/>
              <w:bottom w:val="nil"/>
              <w:right w:val="nil"/>
            </w:tcBorders>
            <w:shd w:val="clear" w:color="auto" w:fill="auto"/>
            <w:tcMar>
              <w:left w:w="43" w:type="dxa"/>
              <w:right w:w="43" w:type="dxa"/>
            </w:tcMar>
            <w:vAlign w:val="center"/>
          </w:tcPr>
          <w:p w14:paraId="1AFB5809" w14:textId="7E20F9B9" w:rsidR="004B4195" w:rsidRPr="00257E6D" w:rsidRDefault="004B4195" w:rsidP="004B4195">
            <w:pPr>
              <w:jc w:val="right"/>
              <w:rPr>
                <w:color w:val="000000"/>
                <w:sz w:val="14"/>
                <w:szCs w:val="14"/>
              </w:rPr>
            </w:pPr>
            <w:r>
              <w:rPr>
                <w:color w:val="000000"/>
                <w:sz w:val="14"/>
                <w:szCs w:val="14"/>
              </w:rPr>
              <w:t>585,892</w:t>
            </w:r>
          </w:p>
        </w:tc>
        <w:tc>
          <w:tcPr>
            <w:tcW w:w="736" w:type="dxa"/>
            <w:tcBorders>
              <w:top w:val="nil"/>
              <w:left w:val="nil"/>
              <w:bottom w:val="nil"/>
              <w:right w:val="nil"/>
            </w:tcBorders>
            <w:shd w:val="clear" w:color="auto" w:fill="auto"/>
            <w:tcMar>
              <w:left w:w="43" w:type="dxa"/>
              <w:right w:w="43" w:type="dxa"/>
            </w:tcMar>
            <w:vAlign w:val="center"/>
          </w:tcPr>
          <w:p w14:paraId="376D0DE3" w14:textId="52191C20" w:rsidR="004B4195" w:rsidRDefault="004B4195" w:rsidP="004B4195">
            <w:pPr>
              <w:jc w:val="right"/>
              <w:rPr>
                <w:color w:val="000000"/>
                <w:sz w:val="14"/>
                <w:szCs w:val="14"/>
              </w:rPr>
            </w:pPr>
            <w:r>
              <w:rPr>
                <w:color w:val="000000"/>
                <w:sz w:val="14"/>
                <w:szCs w:val="14"/>
              </w:rPr>
              <w:t>641,060</w:t>
            </w:r>
          </w:p>
        </w:tc>
        <w:tc>
          <w:tcPr>
            <w:tcW w:w="704" w:type="dxa"/>
            <w:tcBorders>
              <w:top w:val="nil"/>
              <w:left w:val="nil"/>
              <w:bottom w:val="nil"/>
              <w:right w:val="nil"/>
            </w:tcBorders>
            <w:shd w:val="clear" w:color="auto" w:fill="auto"/>
            <w:tcMar>
              <w:left w:w="43" w:type="dxa"/>
              <w:right w:w="43" w:type="dxa"/>
            </w:tcMar>
            <w:vAlign w:val="center"/>
          </w:tcPr>
          <w:p w14:paraId="6DBA9547" w14:textId="0E4CAC7C" w:rsidR="004B4195" w:rsidRDefault="004B4195" w:rsidP="004B4195">
            <w:pPr>
              <w:jc w:val="right"/>
              <w:rPr>
                <w:color w:val="000000"/>
                <w:sz w:val="14"/>
                <w:szCs w:val="14"/>
              </w:rPr>
            </w:pPr>
            <w:r>
              <w:rPr>
                <w:color w:val="000000"/>
                <w:sz w:val="14"/>
                <w:szCs w:val="14"/>
              </w:rPr>
              <w:t>538,949</w:t>
            </w:r>
          </w:p>
        </w:tc>
        <w:tc>
          <w:tcPr>
            <w:tcW w:w="745" w:type="dxa"/>
            <w:tcBorders>
              <w:top w:val="nil"/>
              <w:left w:val="nil"/>
              <w:bottom w:val="nil"/>
              <w:right w:val="nil"/>
            </w:tcBorders>
            <w:shd w:val="clear" w:color="auto" w:fill="auto"/>
            <w:tcMar>
              <w:left w:w="43" w:type="dxa"/>
              <w:right w:w="43" w:type="dxa"/>
            </w:tcMar>
            <w:vAlign w:val="center"/>
          </w:tcPr>
          <w:p w14:paraId="29FDC080" w14:textId="41DECB8D" w:rsidR="004B4195" w:rsidRDefault="004B4195" w:rsidP="004B4195">
            <w:pPr>
              <w:jc w:val="right"/>
              <w:rPr>
                <w:color w:val="000000"/>
                <w:sz w:val="14"/>
                <w:szCs w:val="14"/>
              </w:rPr>
            </w:pPr>
            <w:r>
              <w:rPr>
                <w:color w:val="000000"/>
                <w:sz w:val="14"/>
                <w:szCs w:val="14"/>
              </w:rPr>
              <w:t>547,856</w:t>
            </w:r>
          </w:p>
        </w:tc>
      </w:tr>
      <w:tr w:rsidR="004B4195" w:rsidRPr="00BF4323" w14:paraId="030B31FF"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4B4195" w:rsidRPr="0052659D" w:rsidRDefault="004B4195" w:rsidP="004B4195">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FBE91F1" w14:textId="77777777" w:rsidR="004B4195" w:rsidRDefault="004B4195" w:rsidP="004B4195">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14:paraId="4CF1C210" w14:textId="77777777" w:rsidR="004B4195" w:rsidRDefault="004B4195" w:rsidP="004B4195">
            <w:pPr>
              <w:jc w:val="right"/>
              <w:rPr>
                <w:color w:val="000000"/>
                <w:sz w:val="14"/>
                <w:szCs w:val="14"/>
              </w:rPr>
            </w:pPr>
            <w:r>
              <w:rPr>
                <w:color w:val="000000"/>
                <w:sz w:val="14"/>
                <w:szCs w:val="14"/>
              </w:rPr>
              <w:t>1,446</w:t>
            </w:r>
          </w:p>
        </w:tc>
        <w:tc>
          <w:tcPr>
            <w:tcW w:w="761" w:type="dxa"/>
            <w:tcBorders>
              <w:top w:val="nil"/>
              <w:left w:val="nil"/>
              <w:bottom w:val="nil"/>
              <w:right w:val="nil"/>
            </w:tcBorders>
            <w:shd w:val="clear" w:color="auto" w:fill="auto"/>
            <w:tcMar>
              <w:left w:w="43" w:type="dxa"/>
              <w:right w:w="43" w:type="dxa"/>
            </w:tcMar>
            <w:vAlign w:val="center"/>
            <w:hideMark/>
          </w:tcPr>
          <w:p w14:paraId="71AEAEDC" w14:textId="2FDED9CA" w:rsidR="004B4195" w:rsidRDefault="004B4195" w:rsidP="004B4195">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tcPr>
          <w:p w14:paraId="55771FF6" w14:textId="2AF67D76" w:rsidR="004B4195" w:rsidRDefault="004B4195" w:rsidP="004B4195">
            <w:pPr>
              <w:jc w:val="right"/>
              <w:rPr>
                <w:color w:val="000000"/>
                <w:sz w:val="14"/>
                <w:szCs w:val="14"/>
              </w:rPr>
            </w:pPr>
            <w:r>
              <w:rPr>
                <w:color w:val="000000"/>
                <w:sz w:val="14"/>
                <w:szCs w:val="14"/>
              </w:rPr>
              <w:t>186</w:t>
            </w:r>
          </w:p>
        </w:tc>
        <w:tc>
          <w:tcPr>
            <w:tcW w:w="720" w:type="dxa"/>
            <w:tcBorders>
              <w:top w:val="nil"/>
              <w:left w:val="nil"/>
              <w:bottom w:val="nil"/>
              <w:right w:val="nil"/>
            </w:tcBorders>
            <w:shd w:val="clear" w:color="auto" w:fill="auto"/>
            <w:tcMar>
              <w:left w:w="43" w:type="dxa"/>
              <w:right w:w="43" w:type="dxa"/>
            </w:tcMar>
            <w:vAlign w:val="center"/>
            <w:hideMark/>
          </w:tcPr>
          <w:p w14:paraId="56120BE3" w14:textId="13022412" w:rsidR="004B4195" w:rsidRPr="00257E6D" w:rsidRDefault="004B4195" w:rsidP="004B4195">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0D5EF669" w14:textId="542E7BAA" w:rsidR="004B4195" w:rsidRPr="00257E6D" w:rsidRDefault="004B4195" w:rsidP="004B4195">
            <w:pPr>
              <w:jc w:val="right"/>
              <w:rPr>
                <w:color w:val="000000"/>
                <w:sz w:val="14"/>
                <w:szCs w:val="14"/>
              </w:rPr>
            </w:pPr>
            <w:r>
              <w:rPr>
                <w:color w:val="000000"/>
                <w:sz w:val="14"/>
                <w:szCs w:val="14"/>
              </w:rPr>
              <w:t>201</w:t>
            </w:r>
          </w:p>
        </w:tc>
        <w:tc>
          <w:tcPr>
            <w:tcW w:w="736" w:type="dxa"/>
            <w:tcBorders>
              <w:top w:val="nil"/>
              <w:left w:val="nil"/>
              <w:bottom w:val="nil"/>
              <w:right w:val="nil"/>
            </w:tcBorders>
            <w:shd w:val="clear" w:color="auto" w:fill="auto"/>
            <w:tcMar>
              <w:left w:w="43" w:type="dxa"/>
              <w:right w:w="43" w:type="dxa"/>
            </w:tcMar>
            <w:vAlign w:val="center"/>
          </w:tcPr>
          <w:p w14:paraId="0F1FBFB0" w14:textId="164AFA48" w:rsidR="004B4195" w:rsidRDefault="004B4195" w:rsidP="004B4195">
            <w:pPr>
              <w:jc w:val="right"/>
              <w:rPr>
                <w:color w:val="000000"/>
                <w:sz w:val="14"/>
                <w:szCs w:val="14"/>
              </w:rPr>
            </w:pPr>
            <w:r>
              <w:rPr>
                <w:color w:val="000000"/>
                <w:sz w:val="14"/>
                <w:szCs w:val="14"/>
              </w:rPr>
              <w:t>220</w:t>
            </w:r>
          </w:p>
        </w:tc>
        <w:tc>
          <w:tcPr>
            <w:tcW w:w="704" w:type="dxa"/>
            <w:tcBorders>
              <w:top w:val="nil"/>
              <w:left w:val="nil"/>
              <w:bottom w:val="nil"/>
              <w:right w:val="nil"/>
            </w:tcBorders>
            <w:shd w:val="clear" w:color="auto" w:fill="auto"/>
            <w:tcMar>
              <w:left w:w="43" w:type="dxa"/>
              <w:right w:w="43" w:type="dxa"/>
            </w:tcMar>
            <w:vAlign w:val="center"/>
          </w:tcPr>
          <w:p w14:paraId="5009767D" w14:textId="2C0B1740" w:rsidR="004B4195" w:rsidRDefault="004B4195" w:rsidP="004B4195">
            <w:pPr>
              <w:jc w:val="right"/>
              <w:rPr>
                <w:color w:val="000000"/>
                <w:sz w:val="14"/>
                <w:szCs w:val="14"/>
              </w:rPr>
            </w:pPr>
            <w:r>
              <w:rPr>
                <w:color w:val="000000"/>
                <w:sz w:val="14"/>
                <w:szCs w:val="14"/>
              </w:rPr>
              <w:t>4</w:t>
            </w:r>
          </w:p>
        </w:tc>
        <w:tc>
          <w:tcPr>
            <w:tcW w:w="745" w:type="dxa"/>
            <w:tcBorders>
              <w:top w:val="nil"/>
              <w:left w:val="nil"/>
              <w:bottom w:val="nil"/>
              <w:right w:val="nil"/>
            </w:tcBorders>
            <w:shd w:val="clear" w:color="auto" w:fill="auto"/>
            <w:tcMar>
              <w:left w:w="43" w:type="dxa"/>
              <w:right w:w="43" w:type="dxa"/>
            </w:tcMar>
            <w:vAlign w:val="center"/>
          </w:tcPr>
          <w:p w14:paraId="1613720E" w14:textId="33C48A81" w:rsidR="004B4195" w:rsidRDefault="004B4195" w:rsidP="004B4195">
            <w:pPr>
              <w:jc w:val="right"/>
              <w:rPr>
                <w:color w:val="000000"/>
                <w:sz w:val="14"/>
                <w:szCs w:val="14"/>
              </w:rPr>
            </w:pPr>
            <w:r>
              <w:rPr>
                <w:color w:val="000000"/>
                <w:sz w:val="14"/>
                <w:szCs w:val="14"/>
              </w:rPr>
              <w:t>82</w:t>
            </w:r>
          </w:p>
        </w:tc>
      </w:tr>
      <w:tr w:rsidR="004B4195" w:rsidRPr="00BF4323" w14:paraId="65C1021B"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4B4195" w:rsidRPr="0052659D" w:rsidRDefault="004B4195" w:rsidP="004B4195">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4B4195" w:rsidRPr="0052659D" w:rsidRDefault="004B4195" w:rsidP="004B4195">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1786C70D" w14:textId="77777777" w:rsidR="004B4195" w:rsidRDefault="004B4195" w:rsidP="004B4195">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14:paraId="288EF10D" w14:textId="77777777" w:rsidR="004B4195" w:rsidRDefault="004B4195" w:rsidP="004B4195">
            <w:pPr>
              <w:jc w:val="right"/>
              <w:rPr>
                <w:b/>
                <w:bCs/>
                <w:color w:val="000000"/>
                <w:sz w:val="14"/>
                <w:szCs w:val="14"/>
              </w:rPr>
            </w:pPr>
            <w:r>
              <w:rPr>
                <w:b/>
                <w:bCs/>
                <w:color w:val="000000"/>
                <w:sz w:val="14"/>
                <w:szCs w:val="14"/>
              </w:rPr>
              <w:t>708,450</w:t>
            </w:r>
          </w:p>
        </w:tc>
        <w:tc>
          <w:tcPr>
            <w:tcW w:w="761" w:type="dxa"/>
            <w:tcBorders>
              <w:top w:val="nil"/>
              <w:left w:val="nil"/>
              <w:bottom w:val="nil"/>
              <w:right w:val="nil"/>
            </w:tcBorders>
            <w:shd w:val="clear" w:color="auto" w:fill="auto"/>
            <w:tcMar>
              <w:left w:w="43" w:type="dxa"/>
              <w:right w:w="43" w:type="dxa"/>
            </w:tcMar>
            <w:vAlign w:val="center"/>
            <w:hideMark/>
          </w:tcPr>
          <w:p w14:paraId="0EC24376" w14:textId="5EEC7567" w:rsidR="004B4195" w:rsidRDefault="004B4195" w:rsidP="004B4195">
            <w:pPr>
              <w:jc w:val="right"/>
              <w:rPr>
                <w:b/>
                <w:bCs/>
                <w:color w:val="000000"/>
                <w:sz w:val="14"/>
                <w:szCs w:val="14"/>
              </w:rPr>
            </w:pPr>
            <w:r>
              <w:rPr>
                <w:b/>
                <w:bCs/>
                <w:color w:val="000000"/>
                <w:sz w:val="14"/>
                <w:szCs w:val="14"/>
              </w:rPr>
              <w:t>59,217</w:t>
            </w:r>
          </w:p>
        </w:tc>
        <w:tc>
          <w:tcPr>
            <w:tcW w:w="720" w:type="dxa"/>
            <w:tcBorders>
              <w:top w:val="nil"/>
              <w:left w:val="nil"/>
              <w:bottom w:val="nil"/>
              <w:right w:val="nil"/>
            </w:tcBorders>
            <w:shd w:val="clear" w:color="auto" w:fill="auto"/>
            <w:tcMar>
              <w:left w:w="43" w:type="dxa"/>
              <w:right w:w="43" w:type="dxa"/>
            </w:tcMar>
            <w:vAlign w:val="center"/>
          </w:tcPr>
          <w:p w14:paraId="4DA2C123" w14:textId="741B7720" w:rsidR="004B4195" w:rsidRDefault="004B4195" w:rsidP="004B4195">
            <w:pPr>
              <w:jc w:val="right"/>
              <w:rPr>
                <w:b/>
                <w:bCs/>
                <w:color w:val="000000"/>
                <w:sz w:val="14"/>
                <w:szCs w:val="14"/>
              </w:rPr>
            </w:pPr>
            <w:r>
              <w:rPr>
                <w:b/>
                <w:bCs/>
                <w:color w:val="000000"/>
                <w:sz w:val="14"/>
                <w:szCs w:val="14"/>
              </w:rPr>
              <w:t>66,458</w:t>
            </w:r>
          </w:p>
        </w:tc>
        <w:tc>
          <w:tcPr>
            <w:tcW w:w="720" w:type="dxa"/>
            <w:tcBorders>
              <w:top w:val="nil"/>
              <w:left w:val="nil"/>
              <w:bottom w:val="nil"/>
              <w:right w:val="nil"/>
            </w:tcBorders>
            <w:shd w:val="clear" w:color="auto" w:fill="auto"/>
            <w:tcMar>
              <w:left w:w="43" w:type="dxa"/>
              <w:right w:w="43" w:type="dxa"/>
            </w:tcMar>
            <w:vAlign w:val="center"/>
            <w:hideMark/>
          </w:tcPr>
          <w:p w14:paraId="77D82930" w14:textId="41B00A15" w:rsidR="004B4195" w:rsidRPr="00257E6D" w:rsidRDefault="004B4195" w:rsidP="004B4195">
            <w:pPr>
              <w:jc w:val="right"/>
              <w:rPr>
                <w:b/>
                <w:bCs/>
                <w:color w:val="000000"/>
                <w:sz w:val="14"/>
                <w:szCs w:val="14"/>
              </w:rPr>
            </w:pPr>
            <w:r>
              <w:rPr>
                <w:b/>
                <w:bCs/>
                <w:color w:val="000000"/>
                <w:sz w:val="14"/>
                <w:szCs w:val="14"/>
              </w:rPr>
              <w:t>57,452</w:t>
            </w:r>
          </w:p>
        </w:tc>
        <w:tc>
          <w:tcPr>
            <w:tcW w:w="720" w:type="dxa"/>
            <w:tcBorders>
              <w:top w:val="nil"/>
              <w:left w:val="nil"/>
              <w:bottom w:val="nil"/>
              <w:right w:val="nil"/>
            </w:tcBorders>
            <w:shd w:val="clear" w:color="auto" w:fill="auto"/>
            <w:tcMar>
              <w:left w:w="43" w:type="dxa"/>
              <w:right w:w="43" w:type="dxa"/>
            </w:tcMar>
            <w:vAlign w:val="center"/>
          </w:tcPr>
          <w:p w14:paraId="3AB10F99" w14:textId="197F9AA7" w:rsidR="004B4195" w:rsidRPr="00257E6D" w:rsidRDefault="004B4195" w:rsidP="004B4195">
            <w:pPr>
              <w:jc w:val="right"/>
              <w:rPr>
                <w:b/>
                <w:bCs/>
                <w:color w:val="000000"/>
                <w:sz w:val="14"/>
                <w:szCs w:val="14"/>
              </w:rPr>
            </w:pPr>
            <w:r>
              <w:rPr>
                <w:b/>
                <w:bCs/>
                <w:color w:val="000000"/>
                <w:sz w:val="14"/>
                <w:szCs w:val="14"/>
              </w:rPr>
              <w:t>61,622</w:t>
            </w:r>
          </w:p>
        </w:tc>
        <w:tc>
          <w:tcPr>
            <w:tcW w:w="736" w:type="dxa"/>
            <w:tcBorders>
              <w:top w:val="nil"/>
              <w:left w:val="nil"/>
              <w:bottom w:val="nil"/>
              <w:right w:val="nil"/>
            </w:tcBorders>
            <w:shd w:val="clear" w:color="auto" w:fill="auto"/>
            <w:tcMar>
              <w:left w:w="43" w:type="dxa"/>
              <w:right w:w="43" w:type="dxa"/>
            </w:tcMar>
            <w:vAlign w:val="center"/>
          </w:tcPr>
          <w:p w14:paraId="35B02F7C" w14:textId="4F5CB609" w:rsidR="004B4195" w:rsidRDefault="004B4195" w:rsidP="004B4195">
            <w:pPr>
              <w:jc w:val="right"/>
              <w:rPr>
                <w:b/>
                <w:bCs/>
                <w:color w:val="000000"/>
                <w:sz w:val="14"/>
                <w:szCs w:val="14"/>
              </w:rPr>
            </w:pPr>
            <w:r>
              <w:rPr>
                <w:b/>
                <w:bCs/>
                <w:color w:val="000000"/>
                <w:sz w:val="14"/>
                <w:szCs w:val="14"/>
              </w:rPr>
              <w:t>76,850</w:t>
            </w:r>
          </w:p>
        </w:tc>
        <w:tc>
          <w:tcPr>
            <w:tcW w:w="704" w:type="dxa"/>
            <w:tcBorders>
              <w:top w:val="nil"/>
              <w:left w:val="nil"/>
              <w:bottom w:val="nil"/>
              <w:right w:val="nil"/>
            </w:tcBorders>
            <w:shd w:val="clear" w:color="auto" w:fill="auto"/>
            <w:tcMar>
              <w:left w:w="43" w:type="dxa"/>
              <w:right w:w="43" w:type="dxa"/>
            </w:tcMar>
            <w:vAlign w:val="center"/>
          </w:tcPr>
          <w:p w14:paraId="431A65CA" w14:textId="7015CF9F" w:rsidR="004B4195" w:rsidRDefault="004B4195" w:rsidP="004B4195">
            <w:pPr>
              <w:jc w:val="right"/>
              <w:rPr>
                <w:b/>
                <w:bCs/>
                <w:color w:val="000000"/>
                <w:sz w:val="14"/>
                <w:szCs w:val="14"/>
              </w:rPr>
            </w:pPr>
            <w:r>
              <w:rPr>
                <w:b/>
                <w:bCs/>
                <w:color w:val="000000"/>
                <w:sz w:val="14"/>
                <w:szCs w:val="14"/>
              </w:rPr>
              <w:t>62,032</w:t>
            </w:r>
          </w:p>
        </w:tc>
        <w:tc>
          <w:tcPr>
            <w:tcW w:w="745" w:type="dxa"/>
            <w:tcBorders>
              <w:top w:val="nil"/>
              <w:left w:val="nil"/>
              <w:bottom w:val="nil"/>
              <w:right w:val="nil"/>
            </w:tcBorders>
            <w:shd w:val="clear" w:color="auto" w:fill="auto"/>
            <w:tcMar>
              <w:left w:w="43" w:type="dxa"/>
              <w:right w:w="43" w:type="dxa"/>
            </w:tcMar>
            <w:vAlign w:val="center"/>
          </w:tcPr>
          <w:p w14:paraId="66BFC3A2" w14:textId="7B3B9F06" w:rsidR="004B4195" w:rsidRDefault="004B4195" w:rsidP="004B4195">
            <w:pPr>
              <w:jc w:val="right"/>
              <w:rPr>
                <w:b/>
                <w:bCs/>
                <w:color w:val="000000"/>
                <w:sz w:val="14"/>
                <w:szCs w:val="14"/>
              </w:rPr>
            </w:pPr>
            <w:r>
              <w:rPr>
                <w:b/>
                <w:bCs/>
                <w:color w:val="000000"/>
                <w:sz w:val="14"/>
                <w:szCs w:val="14"/>
              </w:rPr>
              <w:t>66,585</w:t>
            </w:r>
          </w:p>
        </w:tc>
      </w:tr>
      <w:tr w:rsidR="004B4195" w:rsidRPr="00BF4323" w14:paraId="4CB3E76C"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4B4195" w:rsidRPr="0052659D" w:rsidRDefault="004B4195" w:rsidP="004B4195">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51C6E63E" w14:textId="77777777" w:rsidR="004B4195" w:rsidRDefault="004B4195" w:rsidP="004B4195">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14:paraId="567BAD7E" w14:textId="77777777" w:rsidR="004B4195" w:rsidRDefault="004B4195" w:rsidP="004B4195">
            <w:pPr>
              <w:jc w:val="right"/>
              <w:rPr>
                <w:color w:val="000000"/>
                <w:sz w:val="14"/>
                <w:szCs w:val="14"/>
              </w:rPr>
            </w:pPr>
            <w:r>
              <w:rPr>
                <w:color w:val="000000"/>
                <w:sz w:val="14"/>
                <w:szCs w:val="14"/>
              </w:rPr>
              <w:t>23,936</w:t>
            </w:r>
          </w:p>
        </w:tc>
        <w:tc>
          <w:tcPr>
            <w:tcW w:w="761" w:type="dxa"/>
            <w:tcBorders>
              <w:top w:val="nil"/>
              <w:left w:val="nil"/>
              <w:bottom w:val="nil"/>
              <w:right w:val="nil"/>
            </w:tcBorders>
            <w:shd w:val="clear" w:color="auto" w:fill="auto"/>
            <w:tcMar>
              <w:left w:w="43" w:type="dxa"/>
              <w:right w:w="43" w:type="dxa"/>
            </w:tcMar>
            <w:vAlign w:val="center"/>
            <w:hideMark/>
          </w:tcPr>
          <w:p w14:paraId="61BB93DD" w14:textId="0C6A1595" w:rsidR="004B4195" w:rsidRDefault="004B4195" w:rsidP="004B4195">
            <w:pPr>
              <w:jc w:val="right"/>
              <w:rPr>
                <w:color w:val="000000"/>
                <w:sz w:val="14"/>
                <w:szCs w:val="14"/>
              </w:rPr>
            </w:pPr>
            <w:r>
              <w:rPr>
                <w:color w:val="000000"/>
                <w:sz w:val="14"/>
                <w:szCs w:val="14"/>
              </w:rPr>
              <w:t>1,234</w:t>
            </w:r>
          </w:p>
        </w:tc>
        <w:tc>
          <w:tcPr>
            <w:tcW w:w="720" w:type="dxa"/>
            <w:tcBorders>
              <w:top w:val="nil"/>
              <w:left w:val="nil"/>
              <w:bottom w:val="nil"/>
              <w:right w:val="nil"/>
            </w:tcBorders>
            <w:shd w:val="clear" w:color="auto" w:fill="auto"/>
            <w:tcMar>
              <w:left w:w="43" w:type="dxa"/>
              <w:right w:w="43" w:type="dxa"/>
            </w:tcMar>
            <w:vAlign w:val="center"/>
          </w:tcPr>
          <w:p w14:paraId="74245DFF" w14:textId="4B59858E" w:rsidR="004B4195" w:rsidRDefault="004B4195" w:rsidP="004B4195">
            <w:pPr>
              <w:jc w:val="right"/>
              <w:rPr>
                <w:color w:val="000000"/>
                <w:sz w:val="14"/>
                <w:szCs w:val="14"/>
              </w:rPr>
            </w:pPr>
            <w:r>
              <w:rPr>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hideMark/>
          </w:tcPr>
          <w:p w14:paraId="3237023D" w14:textId="1B51DB17" w:rsidR="004B4195" w:rsidRPr="00257E6D" w:rsidRDefault="004B4195" w:rsidP="004B4195">
            <w:pPr>
              <w:jc w:val="right"/>
              <w:rPr>
                <w:color w:val="000000"/>
                <w:sz w:val="14"/>
                <w:szCs w:val="14"/>
              </w:rPr>
            </w:pPr>
            <w:r>
              <w:rPr>
                <w:color w:val="000000"/>
                <w:sz w:val="14"/>
                <w:szCs w:val="14"/>
              </w:rPr>
              <w:t>1,732</w:t>
            </w:r>
          </w:p>
        </w:tc>
        <w:tc>
          <w:tcPr>
            <w:tcW w:w="720" w:type="dxa"/>
            <w:tcBorders>
              <w:top w:val="nil"/>
              <w:left w:val="nil"/>
              <w:bottom w:val="nil"/>
              <w:right w:val="nil"/>
            </w:tcBorders>
            <w:shd w:val="clear" w:color="auto" w:fill="auto"/>
            <w:tcMar>
              <w:left w:w="43" w:type="dxa"/>
              <w:right w:w="43" w:type="dxa"/>
            </w:tcMar>
            <w:vAlign w:val="center"/>
          </w:tcPr>
          <w:p w14:paraId="035DA8B8" w14:textId="2E4EC89D" w:rsidR="004B4195" w:rsidRPr="00257E6D" w:rsidRDefault="004B4195" w:rsidP="004B4195">
            <w:pPr>
              <w:jc w:val="right"/>
              <w:rPr>
                <w:color w:val="000000"/>
                <w:sz w:val="14"/>
                <w:szCs w:val="14"/>
              </w:rPr>
            </w:pPr>
            <w:r>
              <w:rPr>
                <w:color w:val="000000"/>
                <w:sz w:val="14"/>
                <w:szCs w:val="14"/>
              </w:rPr>
              <w:t>1,857</w:t>
            </w:r>
          </w:p>
        </w:tc>
        <w:tc>
          <w:tcPr>
            <w:tcW w:w="736" w:type="dxa"/>
            <w:tcBorders>
              <w:top w:val="nil"/>
              <w:left w:val="nil"/>
              <w:bottom w:val="nil"/>
              <w:right w:val="nil"/>
            </w:tcBorders>
            <w:shd w:val="clear" w:color="auto" w:fill="auto"/>
            <w:tcMar>
              <w:left w:w="43" w:type="dxa"/>
              <w:right w:w="43" w:type="dxa"/>
            </w:tcMar>
            <w:vAlign w:val="center"/>
          </w:tcPr>
          <w:p w14:paraId="3B1E440E" w14:textId="1F72FEE9" w:rsidR="004B4195" w:rsidRDefault="004B4195" w:rsidP="004B4195">
            <w:pPr>
              <w:jc w:val="right"/>
              <w:rPr>
                <w:color w:val="000000"/>
                <w:sz w:val="14"/>
                <w:szCs w:val="14"/>
              </w:rPr>
            </w:pPr>
            <w:r>
              <w:rPr>
                <w:color w:val="000000"/>
                <w:sz w:val="14"/>
                <w:szCs w:val="14"/>
              </w:rPr>
              <w:t>1,682</w:t>
            </w:r>
          </w:p>
        </w:tc>
        <w:tc>
          <w:tcPr>
            <w:tcW w:w="704" w:type="dxa"/>
            <w:tcBorders>
              <w:top w:val="nil"/>
              <w:left w:val="nil"/>
              <w:bottom w:val="nil"/>
              <w:right w:val="nil"/>
            </w:tcBorders>
            <w:shd w:val="clear" w:color="auto" w:fill="auto"/>
            <w:tcMar>
              <w:left w:w="43" w:type="dxa"/>
              <w:right w:w="43" w:type="dxa"/>
            </w:tcMar>
            <w:vAlign w:val="center"/>
          </w:tcPr>
          <w:p w14:paraId="1325A32E" w14:textId="64262173" w:rsidR="004B4195" w:rsidRDefault="004B4195" w:rsidP="004B4195">
            <w:pPr>
              <w:jc w:val="right"/>
              <w:rPr>
                <w:color w:val="000000"/>
                <w:sz w:val="14"/>
                <w:szCs w:val="14"/>
              </w:rPr>
            </w:pPr>
            <w:r>
              <w:rPr>
                <w:color w:val="000000"/>
                <w:sz w:val="14"/>
                <w:szCs w:val="14"/>
              </w:rPr>
              <w:t>1,808</w:t>
            </w:r>
          </w:p>
        </w:tc>
        <w:tc>
          <w:tcPr>
            <w:tcW w:w="745" w:type="dxa"/>
            <w:tcBorders>
              <w:top w:val="nil"/>
              <w:left w:val="nil"/>
              <w:bottom w:val="nil"/>
              <w:right w:val="nil"/>
            </w:tcBorders>
            <w:shd w:val="clear" w:color="auto" w:fill="auto"/>
            <w:tcMar>
              <w:left w:w="43" w:type="dxa"/>
              <w:right w:w="43" w:type="dxa"/>
            </w:tcMar>
            <w:vAlign w:val="center"/>
          </w:tcPr>
          <w:p w14:paraId="25F1EA3D" w14:textId="581A73EB" w:rsidR="004B4195" w:rsidRDefault="004B4195" w:rsidP="004B4195">
            <w:pPr>
              <w:jc w:val="right"/>
              <w:rPr>
                <w:color w:val="000000"/>
                <w:sz w:val="14"/>
                <w:szCs w:val="14"/>
              </w:rPr>
            </w:pPr>
            <w:r>
              <w:rPr>
                <w:color w:val="000000"/>
                <w:sz w:val="14"/>
                <w:szCs w:val="14"/>
              </w:rPr>
              <w:t>1,610</w:t>
            </w:r>
          </w:p>
        </w:tc>
      </w:tr>
      <w:tr w:rsidR="004B4195" w:rsidRPr="00BF4323" w14:paraId="5531100B"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4B4195" w:rsidRPr="0052659D" w:rsidRDefault="004B4195" w:rsidP="004B4195">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3BEA7918" w14:textId="77777777" w:rsidR="004B4195" w:rsidRDefault="004B4195" w:rsidP="004B4195">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14:paraId="2D345DAB" w14:textId="77777777" w:rsidR="004B4195" w:rsidRDefault="004B4195" w:rsidP="004B4195">
            <w:pPr>
              <w:jc w:val="right"/>
              <w:rPr>
                <w:color w:val="000000"/>
                <w:sz w:val="14"/>
                <w:szCs w:val="14"/>
              </w:rPr>
            </w:pPr>
            <w:r>
              <w:rPr>
                <w:color w:val="000000"/>
                <w:sz w:val="14"/>
                <w:szCs w:val="14"/>
              </w:rPr>
              <w:t>38,535</w:t>
            </w:r>
          </w:p>
        </w:tc>
        <w:tc>
          <w:tcPr>
            <w:tcW w:w="761" w:type="dxa"/>
            <w:tcBorders>
              <w:top w:val="nil"/>
              <w:left w:val="nil"/>
              <w:bottom w:val="nil"/>
              <w:right w:val="nil"/>
            </w:tcBorders>
            <w:shd w:val="clear" w:color="auto" w:fill="auto"/>
            <w:tcMar>
              <w:left w:w="43" w:type="dxa"/>
              <w:right w:w="43" w:type="dxa"/>
            </w:tcMar>
            <w:vAlign w:val="center"/>
            <w:hideMark/>
          </w:tcPr>
          <w:p w14:paraId="4CFA3BB1" w14:textId="673FC222" w:rsidR="004B4195" w:rsidRDefault="004B4195" w:rsidP="004B4195">
            <w:pPr>
              <w:jc w:val="right"/>
              <w:rPr>
                <w:color w:val="000000"/>
                <w:sz w:val="14"/>
                <w:szCs w:val="14"/>
              </w:rPr>
            </w:pPr>
            <w:r>
              <w:rPr>
                <w:color w:val="000000"/>
                <w:sz w:val="14"/>
                <w:szCs w:val="14"/>
              </w:rPr>
              <w:t>3,244</w:t>
            </w:r>
          </w:p>
        </w:tc>
        <w:tc>
          <w:tcPr>
            <w:tcW w:w="720" w:type="dxa"/>
            <w:tcBorders>
              <w:top w:val="nil"/>
              <w:left w:val="nil"/>
              <w:bottom w:val="nil"/>
              <w:right w:val="nil"/>
            </w:tcBorders>
            <w:shd w:val="clear" w:color="auto" w:fill="auto"/>
            <w:tcMar>
              <w:left w:w="43" w:type="dxa"/>
              <w:right w:w="43" w:type="dxa"/>
            </w:tcMar>
            <w:vAlign w:val="center"/>
          </w:tcPr>
          <w:p w14:paraId="36D0D596" w14:textId="05EE8E3A" w:rsidR="004B4195" w:rsidRDefault="004B4195" w:rsidP="004B4195">
            <w:pPr>
              <w:jc w:val="right"/>
              <w:rPr>
                <w:color w:val="000000"/>
                <w:sz w:val="14"/>
                <w:szCs w:val="14"/>
              </w:rPr>
            </w:pPr>
            <w:r>
              <w:rPr>
                <w:color w:val="000000"/>
                <w:sz w:val="14"/>
                <w:szCs w:val="14"/>
              </w:rPr>
              <w:t>3,190</w:t>
            </w:r>
          </w:p>
        </w:tc>
        <w:tc>
          <w:tcPr>
            <w:tcW w:w="720" w:type="dxa"/>
            <w:tcBorders>
              <w:top w:val="nil"/>
              <w:left w:val="nil"/>
              <w:bottom w:val="nil"/>
              <w:right w:val="nil"/>
            </w:tcBorders>
            <w:shd w:val="clear" w:color="auto" w:fill="auto"/>
            <w:tcMar>
              <w:left w:w="43" w:type="dxa"/>
              <w:right w:w="43" w:type="dxa"/>
            </w:tcMar>
            <w:vAlign w:val="center"/>
            <w:hideMark/>
          </w:tcPr>
          <w:p w14:paraId="049E9EA2" w14:textId="6C55BD01" w:rsidR="004B4195" w:rsidRPr="00257E6D" w:rsidRDefault="004B4195" w:rsidP="004B4195">
            <w:pPr>
              <w:jc w:val="right"/>
              <w:rPr>
                <w:color w:val="000000"/>
                <w:sz w:val="14"/>
                <w:szCs w:val="14"/>
              </w:rPr>
            </w:pPr>
            <w:r>
              <w:rPr>
                <w:color w:val="000000"/>
                <w:sz w:val="14"/>
                <w:szCs w:val="14"/>
              </w:rPr>
              <w:t>4,826</w:t>
            </w:r>
          </w:p>
        </w:tc>
        <w:tc>
          <w:tcPr>
            <w:tcW w:w="720" w:type="dxa"/>
            <w:tcBorders>
              <w:top w:val="nil"/>
              <w:left w:val="nil"/>
              <w:bottom w:val="nil"/>
              <w:right w:val="nil"/>
            </w:tcBorders>
            <w:shd w:val="clear" w:color="auto" w:fill="auto"/>
            <w:tcMar>
              <w:left w:w="43" w:type="dxa"/>
              <w:right w:w="43" w:type="dxa"/>
            </w:tcMar>
            <w:vAlign w:val="center"/>
          </w:tcPr>
          <w:p w14:paraId="543856BC" w14:textId="3040C97F" w:rsidR="004B4195" w:rsidRPr="00257E6D" w:rsidRDefault="004B4195" w:rsidP="004B4195">
            <w:pPr>
              <w:jc w:val="right"/>
              <w:rPr>
                <w:color w:val="000000"/>
                <w:sz w:val="14"/>
                <w:szCs w:val="14"/>
              </w:rPr>
            </w:pPr>
            <w:r>
              <w:rPr>
                <w:color w:val="000000"/>
                <w:sz w:val="14"/>
                <w:szCs w:val="14"/>
              </w:rPr>
              <w:t>4,273</w:t>
            </w:r>
          </w:p>
        </w:tc>
        <w:tc>
          <w:tcPr>
            <w:tcW w:w="736" w:type="dxa"/>
            <w:tcBorders>
              <w:top w:val="nil"/>
              <w:left w:val="nil"/>
              <w:bottom w:val="nil"/>
              <w:right w:val="nil"/>
            </w:tcBorders>
            <w:shd w:val="clear" w:color="auto" w:fill="auto"/>
            <w:tcMar>
              <w:left w:w="43" w:type="dxa"/>
              <w:right w:w="43" w:type="dxa"/>
            </w:tcMar>
            <w:vAlign w:val="center"/>
          </w:tcPr>
          <w:p w14:paraId="106458BF" w14:textId="407EE9F9" w:rsidR="004B4195" w:rsidRDefault="004B4195" w:rsidP="004B4195">
            <w:pPr>
              <w:jc w:val="right"/>
              <w:rPr>
                <w:color w:val="000000"/>
                <w:sz w:val="14"/>
                <w:szCs w:val="14"/>
              </w:rPr>
            </w:pPr>
            <w:r>
              <w:rPr>
                <w:color w:val="000000"/>
                <w:sz w:val="14"/>
                <w:szCs w:val="14"/>
              </w:rPr>
              <w:t>5,013</w:t>
            </w:r>
          </w:p>
        </w:tc>
        <w:tc>
          <w:tcPr>
            <w:tcW w:w="704" w:type="dxa"/>
            <w:tcBorders>
              <w:top w:val="nil"/>
              <w:left w:val="nil"/>
              <w:bottom w:val="nil"/>
              <w:right w:val="nil"/>
            </w:tcBorders>
            <w:shd w:val="clear" w:color="auto" w:fill="auto"/>
            <w:tcMar>
              <w:left w:w="43" w:type="dxa"/>
              <w:right w:w="43" w:type="dxa"/>
            </w:tcMar>
            <w:vAlign w:val="center"/>
          </w:tcPr>
          <w:p w14:paraId="74AD40D2" w14:textId="1DCDCC07" w:rsidR="004B4195" w:rsidRDefault="004B4195" w:rsidP="004B4195">
            <w:pPr>
              <w:jc w:val="right"/>
              <w:rPr>
                <w:color w:val="000000"/>
                <w:sz w:val="14"/>
                <w:szCs w:val="14"/>
              </w:rPr>
            </w:pPr>
            <w:r>
              <w:rPr>
                <w:color w:val="000000"/>
                <w:sz w:val="14"/>
                <w:szCs w:val="14"/>
              </w:rPr>
              <w:t>4,292</w:t>
            </w:r>
          </w:p>
        </w:tc>
        <w:tc>
          <w:tcPr>
            <w:tcW w:w="745" w:type="dxa"/>
            <w:tcBorders>
              <w:top w:val="nil"/>
              <w:left w:val="nil"/>
              <w:bottom w:val="nil"/>
              <w:right w:val="nil"/>
            </w:tcBorders>
            <w:shd w:val="clear" w:color="auto" w:fill="auto"/>
            <w:tcMar>
              <w:left w:w="43" w:type="dxa"/>
              <w:right w:w="43" w:type="dxa"/>
            </w:tcMar>
            <w:vAlign w:val="center"/>
          </w:tcPr>
          <w:p w14:paraId="359CA34A" w14:textId="0330A3D4" w:rsidR="004B4195" w:rsidRDefault="004B4195" w:rsidP="004B4195">
            <w:pPr>
              <w:jc w:val="right"/>
              <w:rPr>
                <w:color w:val="000000"/>
                <w:sz w:val="14"/>
                <w:szCs w:val="14"/>
              </w:rPr>
            </w:pPr>
            <w:r>
              <w:rPr>
                <w:color w:val="000000"/>
                <w:sz w:val="14"/>
                <w:szCs w:val="14"/>
              </w:rPr>
              <w:t>2,961</w:t>
            </w:r>
          </w:p>
        </w:tc>
      </w:tr>
      <w:tr w:rsidR="004B4195" w:rsidRPr="00BF4323" w14:paraId="5EB90285"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4B4195" w:rsidRPr="0052659D" w:rsidRDefault="004B4195" w:rsidP="004B4195">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E738A24" w14:textId="77777777" w:rsidR="004B4195" w:rsidRDefault="004B4195" w:rsidP="004B4195">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14:paraId="71875321" w14:textId="77777777" w:rsidR="004B4195" w:rsidRDefault="004B4195" w:rsidP="004B4195">
            <w:pPr>
              <w:jc w:val="right"/>
              <w:rPr>
                <w:color w:val="000000"/>
                <w:sz w:val="14"/>
                <w:szCs w:val="14"/>
              </w:rPr>
            </w:pPr>
            <w:r>
              <w:rPr>
                <w:color w:val="000000"/>
                <w:sz w:val="14"/>
                <w:szCs w:val="14"/>
              </w:rPr>
              <w:t>163,970</w:t>
            </w:r>
          </w:p>
        </w:tc>
        <w:tc>
          <w:tcPr>
            <w:tcW w:w="761" w:type="dxa"/>
            <w:tcBorders>
              <w:top w:val="nil"/>
              <w:left w:val="nil"/>
              <w:bottom w:val="nil"/>
              <w:right w:val="nil"/>
            </w:tcBorders>
            <w:shd w:val="clear" w:color="auto" w:fill="auto"/>
            <w:tcMar>
              <w:left w:w="43" w:type="dxa"/>
              <w:right w:w="43" w:type="dxa"/>
            </w:tcMar>
            <w:vAlign w:val="center"/>
            <w:hideMark/>
          </w:tcPr>
          <w:p w14:paraId="6F8D00D6" w14:textId="7CBFDA9B" w:rsidR="004B4195" w:rsidRDefault="004B4195" w:rsidP="004B4195">
            <w:pPr>
              <w:jc w:val="right"/>
              <w:rPr>
                <w:color w:val="000000"/>
                <w:sz w:val="14"/>
                <w:szCs w:val="14"/>
              </w:rPr>
            </w:pPr>
            <w:r>
              <w:rPr>
                <w:color w:val="000000"/>
                <w:sz w:val="14"/>
                <w:szCs w:val="14"/>
              </w:rPr>
              <w:t>15,276</w:t>
            </w:r>
          </w:p>
        </w:tc>
        <w:tc>
          <w:tcPr>
            <w:tcW w:w="720" w:type="dxa"/>
            <w:tcBorders>
              <w:top w:val="nil"/>
              <w:left w:val="nil"/>
              <w:bottom w:val="nil"/>
              <w:right w:val="nil"/>
            </w:tcBorders>
            <w:shd w:val="clear" w:color="auto" w:fill="auto"/>
            <w:tcMar>
              <w:left w:w="43" w:type="dxa"/>
              <w:right w:w="43" w:type="dxa"/>
            </w:tcMar>
            <w:vAlign w:val="center"/>
          </w:tcPr>
          <w:p w14:paraId="0F6608A8" w14:textId="572D86AD" w:rsidR="004B4195" w:rsidRDefault="004B4195" w:rsidP="004B4195">
            <w:pPr>
              <w:jc w:val="right"/>
              <w:rPr>
                <w:color w:val="000000"/>
                <w:sz w:val="14"/>
                <w:szCs w:val="14"/>
              </w:rPr>
            </w:pPr>
            <w:r>
              <w:rPr>
                <w:color w:val="000000"/>
                <w:sz w:val="14"/>
                <w:szCs w:val="14"/>
              </w:rPr>
              <w:t>18,693</w:t>
            </w:r>
          </w:p>
        </w:tc>
        <w:tc>
          <w:tcPr>
            <w:tcW w:w="720" w:type="dxa"/>
            <w:tcBorders>
              <w:top w:val="nil"/>
              <w:left w:val="nil"/>
              <w:bottom w:val="nil"/>
              <w:right w:val="nil"/>
            </w:tcBorders>
            <w:shd w:val="clear" w:color="auto" w:fill="auto"/>
            <w:tcMar>
              <w:left w:w="43" w:type="dxa"/>
              <w:right w:w="43" w:type="dxa"/>
            </w:tcMar>
            <w:vAlign w:val="center"/>
            <w:hideMark/>
          </w:tcPr>
          <w:p w14:paraId="5866D2B2" w14:textId="59159698" w:rsidR="004B4195" w:rsidRPr="00257E6D" w:rsidRDefault="004B4195" w:rsidP="004B4195">
            <w:pPr>
              <w:jc w:val="right"/>
              <w:rPr>
                <w:color w:val="000000"/>
                <w:sz w:val="14"/>
                <w:szCs w:val="14"/>
              </w:rPr>
            </w:pPr>
            <w:r>
              <w:rPr>
                <w:color w:val="000000"/>
                <w:sz w:val="14"/>
                <w:szCs w:val="14"/>
              </w:rPr>
              <w:t>10,205</w:t>
            </w:r>
          </w:p>
        </w:tc>
        <w:tc>
          <w:tcPr>
            <w:tcW w:w="720" w:type="dxa"/>
            <w:tcBorders>
              <w:top w:val="nil"/>
              <w:left w:val="nil"/>
              <w:bottom w:val="nil"/>
              <w:right w:val="nil"/>
            </w:tcBorders>
            <w:shd w:val="clear" w:color="auto" w:fill="auto"/>
            <w:tcMar>
              <w:left w:w="43" w:type="dxa"/>
              <w:right w:w="43" w:type="dxa"/>
            </w:tcMar>
            <w:vAlign w:val="center"/>
          </w:tcPr>
          <w:p w14:paraId="7BADE34F" w14:textId="2C3F1D90" w:rsidR="004B4195" w:rsidRPr="00257E6D" w:rsidRDefault="004B4195" w:rsidP="004B4195">
            <w:pPr>
              <w:jc w:val="right"/>
              <w:rPr>
                <w:color w:val="000000"/>
                <w:sz w:val="14"/>
                <w:szCs w:val="14"/>
              </w:rPr>
            </w:pPr>
            <w:r>
              <w:rPr>
                <w:color w:val="000000"/>
                <w:sz w:val="14"/>
                <w:szCs w:val="14"/>
              </w:rPr>
              <w:t>11,184</w:t>
            </w:r>
          </w:p>
        </w:tc>
        <w:tc>
          <w:tcPr>
            <w:tcW w:w="736" w:type="dxa"/>
            <w:tcBorders>
              <w:top w:val="nil"/>
              <w:left w:val="nil"/>
              <w:bottom w:val="nil"/>
              <w:right w:val="nil"/>
            </w:tcBorders>
            <w:shd w:val="clear" w:color="auto" w:fill="auto"/>
            <w:tcMar>
              <w:left w:w="43" w:type="dxa"/>
              <w:right w:w="43" w:type="dxa"/>
            </w:tcMar>
            <w:vAlign w:val="center"/>
          </w:tcPr>
          <w:p w14:paraId="58F63613" w14:textId="0C5DD6B6" w:rsidR="004B4195" w:rsidRDefault="004B4195" w:rsidP="004B4195">
            <w:pPr>
              <w:jc w:val="right"/>
              <w:rPr>
                <w:color w:val="000000"/>
                <w:sz w:val="14"/>
                <w:szCs w:val="14"/>
              </w:rPr>
            </w:pPr>
            <w:r>
              <w:rPr>
                <w:color w:val="000000"/>
                <w:sz w:val="14"/>
                <w:szCs w:val="14"/>
              </w:rPr>
              <w:t>18,588</w:t>
            </w:r>
          </w:p>
        </w:tc>
        <w:tc>
          <w:tcPr>
            <w:tcW w:w="704" w:type="dxa"/>
            <w:tcBorders>
              <w:top w:val="nil"/>
              <w:left w:val="nil"/>
              <w:bottom w:val="nil"/>
              <w:right w:val="nil"/>
            </w:tcBorders>
            <w:shd w:val="clear" w:color="auto" w:fill="auto"/>
            <w:tcMar>
              <w:left w:w="43" w:type="dxa"/>
              <w:right w:w="43" w:type="dxa"/>
            </w:tcMar>
            <w:vAlign w:val="center"/>
          </w:tcPr>
          <w:p w14:paraId="788551CA" w14:textId="1C13F5A3" w:rsidR="004B4195" w:rsidRDefault="004B4195" w:rsidP="004B4195">
            <w:pPr>
              <w:jc w:val="right"/>
              <w:rPr>
                <w:color w:val="000000"/>
                <w:sz w:val="14"/>
                <w:szCs w:val="14"/>
              </w:rPr>
            </w:pPr>
            <w:r>
              <w:rPr>
                <w:color w:val="000000"/>
                <w:sz w:val="14"/>
                <w:szCs w:val="14"/>
              </w:rPr>
              <w:t>11,247</w:t>
            </w:r>
          </w:p>
        </w:tc>
        <w:tc>
          <w:tcPr>
            <w:tcW w:w="745" w:type="dxa"/>
            <w:tcBorders>
              <w:top w:val="nil"/>
              <w:left w:val="nil"/>
              <w:bottom w:val="nil"/>
              <w:right w:val="nil"/>
            </w:tcBorders>
            <w:shd w:val="clear" w:color="auto" w:fill="auto"/>
            <w:tcMar>
              <w:left w:w="43" w:type="dxa"/>
              <w:right w:w="43" w:type="dxa"/>
            </w:tcMar>
            <w:vAlign w:val="center"/>
          </w:tcPr>
          <w:p w14:paraId="2D9F98E3" w14:textId="10882B97" w:rsidR="004B4195" w:rsidRDefault="004B4195" w:rsidP="004B4195">
            <w:pPr>
              <w:jc w:val="right"/>
              <w:rPr>
                <w:color w:val="000000"/>
                <w:sz w:val="14"/>
                <w:szCs w:val="14"/>
              </w:rPr>
            </w:pPr>
            <w:r>
              <w:rPr>
                <w:color w:val="000000"/>
                <w:sz w:val="14"/>
                <w:szCs w:val="14"/>
              </w:rPr>
              <w:t>18,062</w:t>
            </w:r>
          </w:p>
        </w:tc>
      </w:tr>
      <w:tr w:rsidR="004B4195" w:rsidRPr="00BF4323" w14:paraId="38F2585D"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4B4195" w:rsidRPr="0052659D" w:rsidRDefault="004B4195" w:rsidP="004B4195">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6CCEE5AA" w14:textId="77777777" w:rsidR="004B4195" w:rsidRDefault="004B4195" w:rsidP="004B4195">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14:paraId="584DACD5" w14:textId="77777777" w:rsidR="004B4195" w:rsidRDefault="004B4195" w:rsidP="004B4195">
            <w:pPr>
              <w:jc w:val="right"/>
              <w:rPr>
                <w:color w:val="000000"/>
                <w:sz w:val="14"/>
                <w:szCs w:val="14"/>
              </w:rPr>
            </w:pPr>
            <w:r>
              <w:rPr>
                <w:color w:val="000000"/>
                <w:sz w:val="14"/>
                <w:szCs w:val="14"/>
              </w:rPr>
              <w:t>52,878</w:t>
            </w:r>
          </w:p>
        </w:tc>
        <w:tc>
          <w:tcPr>
            <w:tcW w:w="761" w:type="dxa"/>
            <w:tcBorders>
              <w:top w:val="nil"/>
              <w:left w:val="nil"/>
              <w:bottom w:val="nil"/>
              <w:right w:val="nil"/>
            </w:tcBorders>
            <w:shd w:val="clear" w:color="auto" w:fill="auto"/>
            <w:tcMar>
              <w:left w:w="43" w:type="dxa"/>
              <w:right w:w="43" w:type="dxa"/>
            </w:tcMar>
            <w:vAlign w:val="center"/>
            <w:hideMark/>
          </w:tcPr>
          <w:p w14:paraId="36EC4DCF" w14:textId="1445F1AB" w:rsidR="004B4195" w:rsidRDefault="004B4195" w:rsidP="004B4195">
            <w:pPr>
              <w:jc w:val="right"/>
              <w:rPr>
                <w:color w:val="000000"/>
                <w:sz w:val="14"/>
                <w:szCs w:val="14"/>
              </w:rPr>
            </w:pPr>
            <w:r>
              <w:rPr>
                <w:color w:val="000000"/>
                <w:sz w:val="14"/>
                <w:szCs w:val="14"/>
              </w:rPr>
              <w:t>4,926</w:t>
            </w:r>
          </w:p>
        </w:tc>
        <w:tc>
          <w:tcPr>
            <w:tcW w:w="720" w:type="dxa"/>
            <w:tcBorders>
              <w:top w:val="nil"/>
              <w:left w:val="nil"/>
              <w:bottom w:val="nil"/>
              <w:right w:val="nil"/>
            </w:tcBorders>
            <w:shd w:val="clear" w:color="auto" w:fill="auto"/>
            <w:tcMar>
              <w:left w:w="43" w:type="dxa"/>
              <w:right w:w="43" w:type="dxa"/>
            </w:tcMar>
            <w:vAlign w:val="center"/>
          </w:tcPr>
          <w:p w14:paraId="2271BD4A" w14:textId="46A5C38F" w:rsidR="004B4195" w:rsidRDefault="004B4195" w:rsidP="004B4195">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hideMark/>
          </w:tcPr>
          <w:p w14:paraId="0077977A" w14:textId="722ADF90" w:rsidR="004B4195" w:rsidRPr="00257E6D" w:rsidRDefault="004B4195" w:rsidP="004B4195">
            <w:pPr>
              <w:jc w:val="right"/>
              <w:rPr>
                <w:color w:val="000000"/>
                <w:sz w:val="14"/>
                <w:szCs w:val="14"/>
              </w:rPr>
            </w:pPr>
            <w:r>
              <w:rPr>
                <w:color w:val="000000"/>
                <w:sz w:val="14"/>
                <w:szCs w:val="14"/>
              </w:rPr>
              <w:t>3,718</w:t>
            </w:r>
          </w:p>
        </w:tc>
        <w:tc>
          <w:tcPr>
            <w:tcW w:w="720" w:type="dxa"/>
            <w:tcBorders>
              <w:top w:val="nil"/>
              <w:left w:val="nil"/>
              <w:bottom w:val="nil"/>
              <w:right w:val="nil"/>
            </w:tcBorders>
            <w:shd w:val="clear" w:color="auto" w:fill="auto"/>
            <w:tcMar>
              <w:left w:w="43" w:type="dxa"/>
              <w:right w:w="43" w:type="dxa"/>
            </w:tcMar>
            <w:vAlign w:val="center"/>
          </w:tcPr>
          <w:p w14:paraId="06FAE3C3" w14:textId="71CF7FC3" w:rsidR="004B4195" w:rsidRPr="00257E6D" w:rsidRDefault="004B4195" w:rsidP="004B4195">
            <w:pPr>
              <w:jc w:val="right"/>
              <w:rPr>
                <w:color w:val="000000"/>
                <w:sz w:val="14"/>
                <w:szCs w:val="14"/>
              </w:rPr>
            </w:pPr>
            <w:r>
              <w:rPr>
                <w:color w:val="000000"/>
                <w:sz w:val="14"/>
                <w:szCs w:val="14"/>
              </w:rPr>
              <w:t>3,701</w:t>
            </w:r>
          </w:p>
        </w:tc>
        <w:tc>
          <w:tcPr>
            <w:tcW w:w="736" w:type="dxa"/>
            <w:tcBorders>
              <w:top w:val="nil"/>
              <w:left w:val="nil"/>
              <w:bottom w:val="nil"/>
              <w:right w:val="nil"/>
            </w:tcBorders>
            <w:shd w:val="clear" w:color="auto" w:fill="auto"/>
            <w:tcMar>
              <w:left w:w="43" w:type="dxa"/>
              <w:right w:w="43" w:type="dxa"/>
            </w:tcMar>
            <w:vAlign w:val="center"/>
          </w:tcPr>
          <w:p w14:paraId="62006B68" w14:textId="40653DC5" w:rsidR="004B4195" w:rsidRDefault="004B4195" w:rsidP="004B4195">
            <w:pPr>
              <w:jc w:val="right"/>
              <w:rPr>
                <w:color w:val="000000"/>
                <w:sz w:val="14"/>
                <w:szCs w:val="14"/>
              </w:rPr>
            </w:pPr>
            <w:r>
              <w:rPr>
                <w:color w:val="000000"/>
                <w:sz w:val="14"/>
                <w:szCs w:val="14"/>
              </w:rPr>
              <w:t>5,594</w:t>
            </w:r>
          </w:p>
        </w:tc>
        <w:tc>
          <w:tcPr>
            <w:tcW w:w="704" w:type="dxa"/>
            <w:tcBorders>
              <w:top w:val="nil"/>
              <w:left w:val="nil"/>
              <w:bottom w:val="nil"/>
              <w:right w:val="nil"/>
            </w:tcBorders>
            <w:shd w:val="clear" w:color="auto" w:fill="auto"/>
            <w:tcMar>
              <w:left w:w="43" w:type="dxa"/>
              <w:right w:w="43" w:type="dxa"/>
            </w:tcMar>
            <w:vAlign w:val="center"/>
          </w:tcPr>
          <w:p w14:paraId="452569A2" w14:textId="50966CF1" w:rsidR="004B4195" w:rsidRDefault="004B4195" w:rsidP="004B4195">
            <w:pPr>
              <w:jc w:val="right"/>
              <w:rPr>
                <w:color w:val="000000"/>
                <w:sz w:val="14"/>
                <w:szCs w:val="14"/>
              </w:rPr>
            </w:pPr>
            <w:r>
              <w:rPr>
                <w:color w:val="000000"/>
                <w:sz w:val="14"/>
                <w:szCs w:val="14"/>
              </w:rPr>
              <w:t>4,080</w:t>
            </w:r>
          </w:p>
        </w:tc>
        <w:tc>
          <w:tcPr>
            <w:tcW w:w="745" w:type="dxa"/>
            <w:tcBorders>
              <w:top w:val="nil"/>
              <w:left w:val="nil"/>
              <w:bottom w:val="nil"/>
              <w:right w:val="nil"/>
            </w:tcBorders>
            <w:shd w:val="clear" w:color="auto" w:fill="auto"/>
            <w:tcMar>
              <w:left w:w="43" w:type="dxa"/>
              <w:right w:w="43" w:type="dxa"/>
            </w:tcMar>
            <w:vAlign w:val="center"/>
          </w:tcPr>
          <w:p w14:paraId="47523CC6" w14:textId="29E1C3EE" w:rsidR="004B4195" w:rsidRDefault="004B4195" w:rsidP="004B4195">
            <w:pPr>
              <w:jc w:val="right"/>
              <w:rPr>
                <w:color w:val="000000"/>
                <w:sz w:val="14"/>
                <w:szCs w:val="14"/>
              </w:rPr>
            </w:pPr>
            <w:r>
              <w:rPr>
                <w:color w:val="000000"/>
                <w:sz w:val="14"/>
                <w:szCs w:val="14"/>
              </w:rPr>
              <w:t>6,044</w:t>
            </w:r>
          </w:p>
        </w:tc>
      </w:tr>
      <w:tr w:rsidR="004B4195" w:rsidRPr="00BF4323" w14:paraId="5F88A589"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4B4195" w:rsidRPr="0052659D" w:rsidRDefault="004B4195" w:rsidP="004B419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06654E4C" w14:textId="77777777" w:rsidR="004B4195" w:rsidRDefault="004B4195" w:rsidP="004B4195">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14:paraId="77795C00" w14:textId="77777777" w:rsidR="004B4195" w:rsidRDefault="004B4195" w:rsidP="004B4195">
            <w:pPr>
              <w:jc w:val="right"/>
              <w:rPr>
                <w:color w:val="000000"/>
                <w:sz w:val="14"/>
                <w:szCs w:val="14"/>
              </w:rPr>
            </w:pPr>
            <w:r>
              <w:rPr>
                <w:color w:val="000000"/>
                <w:sz w:val="14"/>
                <w:szCs w:val="14"/>
              </w:rPr>
              <w:t>429,131</w:t>
            </w:r>
          </w:p>
        </w:tc>
        <w:tc>
          <w:tcPr>
            <w:tcW w:w="761" w:type="dxa"/>
            <w:tcBorders>
              <w:top w:val="nil"/>
              <w:left w:val="nil"/>
              <w:bottom w:val="nil"/>
              <w:right w:val="nil"/>
            </w:tcBorders>
            <w:shd w:val="clear" w:color="auto" w:fill="auto"/>
            <w:tcMar>
              <w:left w:w="43" w:type="dxa"/>
              <w:right w:w="43" w:type="dxa"/>
            </w:tcMar>
            <w:vAlign w:val="center"/>
            <w:hideMark/>
          </w:tcPr>
          <w:p w14:paraId="05CB5427" w14:textId="05D17867" w:rsidR="004B4195" w:rsidRDefault="004B4195" w:rsidP="004B4195">
            <w:pPr>
              <w:jc w:val="right"/>
              <w:rPr>
                <w:color w:val="000000"/>
                <w:sz w:val="14"/>
                <w:szCs w:val="14"/>
              </w:rPr>
            </w:pPr>
            <w:r>
              <w:rPr>
                <w:color w:val="000000"/>
                <w:sz w:val="14"/>
                <w:szCs w:val="14"/>
              </w:rPr>
              <w:t>34,536</w:t>
            </w:r>
          </w:p>
        </w:tc>
        <w:tc>
          <w:tcPr>
            <w:tcW w:w="720" w:type="dxa"/>
            <w:tcBorders>
              <w:top w:val="nil"/>
              <w:left w:val="nil"/>
              <w:bottom w:val="nil"/>
              <w:right w:val="nil"/>
            </w:tcBorders>
            <w:shd w:val="clear" w:color="auto" w:fill="auto"/>
            <w:tcMar>
              <w:left w:w="43" w:type="dxa"/>
              <w:right w:w="43" w:type="dxa"/>
            </w:tcMar>
            <w:vAlign w:val="center"/>
          </w:tcPr>
          <w:p w14:paraId="64682239" w14:textId="65AA4182" w:rsidR="004B4195" w:rsidRDefault="004B4195" w:rsidP="004B4195">
            <w:pPr>
              <w:jc w:val="right"/>
              <w:rPr>
                <w:color w:val="000000"/>
                <w:sz w:val="14"/>
                <w:szCs w:val="14"/>
              </w:rPr>
            </w:pPr>
            <w:r>
              <w:rPr>
                <w:color w:val="000000"/>
                <w:sz w:val="14"/>
                <w:szCs w:val="14"/>
              </w:rPr>
              <w:t>35,558</w:t>
            </w:r>
          </w:p>
        </w:tc>
        <w:tc>
          <w:tcPr>
            <w:tcW w:w="720" w:type="dxa"/>
            <w:tcBorders>
              <w:top w:val="nil"/>
              <w:left w:val="nil"/>
              <w:bottom w:val="nil"/>
              <w:right w:val="nil"/>
            </w:tcBorders>
            <w:shd w:val="clear" w:color="auto" w:fill="auto"/>
            <w:tcMar>
              <w:left w:w="43" w:type="dxa"/>
              <w:right w:w="43" w:type="dxa"/>
            </w:tcMar>
            <w:vAlign w:val="center"/>
            <w:hideMark/>
          </w:tcPr>
          <w:p w14:paraId="09F5DE8B" w14:textId="62F977C9" w:rsidR="004B4195" w:rsidRPr="00257E6D" w:rsidRDefault="004B4195" w:rsidP="004B4195">
            <w:pPr>
              <w:jc w:val="right"/>
              <w:rPr>
                <w:color w:val="000000"/>
                <w:sz w:val="14"/>
                <w:szCs w:val="14"/>
              </w:rPr>
            </w:pPr>
            <w:r>
              <w:rPr>
                <w:color w:val="000000"/>
                <w:sz w:val="14"/>
                <w:szCs w:val="14"/>
              </w:rPr>
              <w:t>36,970</w:t>
            </w:r>
          </w:p>
        </w:tc>
        <w:tc>
          <w:tcPr>
            <w:tcW w:w="720" w:type="dxa"/>
            <w:tcBorders>
              <w:top w:val="nil"/>
              <w:left w:val="nil"/>
              <w:bottom w:val="nil"/>
              <w:right w:val="nil"/>
            </w:tcBorders>
            <w:shd w:val="clear" w:color="auto" w:fill="auto"/>
            <w:tcMar>
              <w:left w:w="43" w:type="dxa"/>
              <w:right w:w="43" w:type="dxa"/>
            </w:tcMar>
            <w:vAlign w:val="center"/>
          </w:tcPr>
          <w:p w14:paraId="38673B4F" w14:textId="17754FCF" w:rsidR="004B4195" w:rsidRPr="00257E6D" w:rsidRDefault="004B4195" w:rsidP="004B4195">
            <w:pPr>
              <w:jc w:val="right"/>
              <w:rPr>
                <w:color w:val="000000"/>
                <w:sz w:val="14"/>
                <w:szCs w:val="14"/>
              </w:rPr>
            </w:pPr>
            <w:r>
              <w:rPr>
                <w:color w:val="000000"/>
                <w:sz w:val="14"/>
                <w:szCs w:val="14"/>
              </w:rPr>
              <w:t>40,607</w:t>
            </w:r>
          </w:p>
        </w:tc>
        <w:tc>
          <w:tcPr>
            <w:tcW w:w="736" w:type="dxa"/>
            <w:tcBorders>
              <w:top w:val="nil"/>
              <w:left w:val="nil"/>
              <w:bottom w:val="nil"/>
              <w:right w:val="nil"/>
            </w:tcBorders>
            <w:shd w:val="clear" w:color="auto" w:fill="auto"/>
            <w:tcMar>
              <w:left w:w="43" w:type="dxa"/>
              <w:right w:w="43" w:type="dxa"/>
            </w:tcMar>
            <w:vAlign w:val="center"/>
          </w:tcPr>
          <w:p w14:paraId="6B5B241B" w14:textId="0A83805C" w:rsidR="004B4195" w:rsidRDefault="004B4195" w:rsidP="004B4195">
            <w:pPr>
              <w:jc w:val="right"/>
              <w:rPr>
                <w:color w:val="000000"/>
                <w:sz w:val="14"/>
                <w:szCs w:val="14"/>
              </w:rPr>
            </w:pPr>
            <w:r>
              <w:rPr>
                <w:color w:val="000000"/>
                <w:sz w:val="14"/>
                <w:szCs w:val="14"/>
              </w:rPr>
              <w:t>45,972</w:t>
            </w:r>
          </w:p>
        </w:tc>
        <w:tc>
          <w:tcPr>
            <w:tcW w:w="704" w:type="dxa"/>
            <w:tcBorders>
              <w:top w:val="nil"/>
              <w:left w:val="nil"/>
              <w:bottom w:val="nil"/>
              <w:right w:val="nil"/>
            </w:tcBorders>
            <w:shd w:val="clear" w:color="auto" w:fill="auto"/>
            <w:tcMar>
              <w:left w:w="43" w:type="dxa"/>
              <w:right w:w="43" w:type="dxa"/>
            </w:tcMar>
            <w:vAlign w:val="center"/>
          </w:tcPr>
          <w:p w14:paraId="22851AEB" w14:textId="3A6FB752" w:rsidR="004B4195" w:rsidRDefault="004B4195" w:rsidP="004B4195">
            <w:pPr>
              <w:jc w:val="right"/>
              <w:rPr>
                <w:color w:val="000000"/>
                <w:sz w:val="14"/>
                <w:szCs w:val="14"/>
              </w:rPr>
            </w:pPr>
            <w:r>
              <w:rPr>
                <w:color w:val="000000"/>
                <w:sz w:val="14"/>
                <w:szCs w:val="14"/>
              </w:rPr>
              <w:t>40,605</w:t>
            </w:r>
          </w:p>
        </w:tc>
        <w:tc>
          <w:tcPr>
            <w:tcW w:w="745" w:type="dxa"/>
            <w:tcBorders>
              <w:top w:val="nil"/>
              <w:left w:val="nil"/>
              <w:bottom w:val="nil"/>
              <w:right w:val="nil"/>
            </w:tcBorders>
            <w:shd w:val="clear" w:color="auto" w:fill="auto"/>
            <w:tcMar>
              <w:left w:w="43" w:type="dxa"/>
              <w:right w:w="43" w:type="dxa"/>
            </w:tcMar>
            <w:vAlign w:val="center"/>
          </w:tcPr>
          <w:p w14:paraId="67666DA1" w14:textId="1081783C" w:rsidR="004B4195" w:rsidRDefault="004B4195" w:rsidP="004B4195">
            <w:pPr>
              <w:jc w:val="right"/>
              <w:rPr>
                <w:color w:val="000000"/>
                <w:sz w:val="14"/>
                <w:szCs w:val="14"/>
              </w:rPr>
            </w:pPr>
            <w:r>
              <w:rPr>
                <w:color w:val="000000"/>
                <w:sz w:val="14"/>
                <w:szCs w:val="14"/>
              </w:rPr>
              <w:t>37,908</w:t>
            </w:r>
          </w:p>
        </w:tc>
      </w:tr>
      <w:tr w:rsidR="004B4195" w:rsidRPr="00BF4323" w14:paraId="1AC205EB"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4B4195" w:rsidRPr="0052659D" w:rsidRDefault="004B4195" w:rsidP="004B4195">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4B4195" w:rsidRPr="0052659D" w:rsidRDefault="004B4195" w:rsidP="004B4195">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669DDD83" w14:textId="77777777" w:rsidR="004B4195" w:rsidRDefault="004B4195" w:rsidP="004B4195">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14:paraId="5147D0F1" w14:textId="77777777" w:rsidR="004B4195" w:rsidRDefault="004B4195" w:rsidP="004B4195">
            <w:pPr>
              <w:jc w:val="right"/>
              <w:rPr>
                <w:b/>
                <w:bCs/>
                <w:color w:val="000000"/>
                <w:sz w:val="14"/>
                <w:szCs w:val="14"/>
              </w:rPr>
            </w:pPr>
            <w:r>
              <w:rPr>
                <w:b/>
                <w:bCs/>
                <w:color w:val="000000"/>
                <w:sz w:val="14"/>
                <w:szCs w:val="14"/>
              </w:rPr>
              <w:t>2,687,729</w:t>
            </w:r>
          </w:p>
        </w:tc>
        <w:tc>
          <w:tcPr>
            <w:tcW w:w="761" w:type="dxa"/>
            <w:tcBorders>
              <w:top w:val="nil"/>
              <w:left w:val="nil"/>
              <w:bottom w:val="nil"/>
              <w:right w:val="nil"/>
            </w:tcBorders>
            <w:shd w:val="clear" w:color="auto" w:fill="auto"/>
            <w:tcMar>
              <w:left w:w="43" w:type="dxa"/>
              <w:right w:w="43" w:type="dxa"/>
            </w:tcMar>
            <w:vAlign w:val="center"/>
            <w:hideMark/>
          </w:tcPr>
          <w:p w14:paraId="4B278C09" w14:textId="6234C155" w:rsidR="004B4195" w:rsidRDefault="004B4195" w:rsidP="004B4195">
            <w:pPr>
              <w:jc w:val="right"/>
              <w:rPr>
                <w:b/>
                <w:bCs/>
                <w:color w:val="000000"/>
                <w:sz w:val="14"/>
                <w:szCs w:val="14"/>
              </w:rPr>
            </w:pPr>
            <w:r>
              <w:rPr>
                <w:b/>
                <w:bCs/>
                <w:color w:val="000000"/>
                <w:sz w:val="14"/>
                <w:szCs w:val="14"/>
              </w:rPr>
              <w:t>231,568</w:t>
            </w:r>
          </w:p>
        </w:tc>
        <w:tc>
          <w:tcPr>
            <w:tcW w:w="720" w:type="dxa"/>
            <w:tcBorders>
              <w:top w:val="nil"/>
              <w:left w:val="nil"/>
              <w:bottom w:val="nil"/>
              <w:right w:val="nil"/>
            </w:tcBorders>
            <w:shd w:val="clear" w:color="auto" w:fill="auto"/>
            <w:tcMar>
              <w:left w:w="43" w:type="dxa"/>
              <w:right w:w="43" w:type="dxa"/>
            </w:tcMar>
            <w:vAlign w:val="center"/>
          </w:tcPr>
          <w:p w14:paraId="473410FB" w14:textId="46B460BC" w:rsidR="004B4195" w:rsidRDefault="004B4195" w:rsidP="004B4195">
            <w:pPr>
              <w:jc w:val="right"/>
              <w:rPr>
                <w:b/>
                <w:bCs/>
                <w:color w:val="000000"/>
                <w:sz w:val="14"/>
                <w:szCs w:val="14"/>
              </w:rPr>
            </w:pPr>
            <w:r>
              <w:rPr>
                <w:b/>
                <w:bCs/>
                <w:color w:val="000000"/>
                <w:sz w:val="14"/>
                <w:szCs w:val="14"/>
              </w:rPr>
              <w:t>227,898</w:t>
            </w:r>
          </w:p>
        </w:tc>
        <w:tc>
          <w:tcPr>
            <w:tcW w:w="720" w:type="dxa"/>
            <w:tcBorders>
              <w:top w:val="nil"/>
              <w:left w:val="nil"/>
              <w:bottom w:val="nil"/>
              <w:right w:val="nil"/>
            </w:tcBorders>
            <w:shd w:val="clear" w:color="auto" w:fill="auto"/>
            <w:tcMar>
              <w:left w:w="43" w:type="dxa"/>
              <w:right w:w="43" w:type="dxa"/>
            </w:tcMar>
            <w:vAlign w:val="center"/>
            <w:hideMark/>
          </w:tcPr>
          <w:p w14:paraId="337C539D" w14:textId="20BAF605" w:rsidR="004B4195" w:rsidRPr="00257E6D" w:rsidRDefault="004B4195" w:rsidP="004B4195">
            <w:pPr>
              <w:jc w:val="right"/>
              <w:rPr>
                <w:b/>
                <w:bCs/>
                <w:color w:val="000000"/>
                <w:sz w:val="14"/>
                <w:szCs w:val="14"/>
              </w:rPr>
            </w:pPr>
            <w:r>
              <w:rPr>
                <w:b/>
                <w:bCs/>
                <w:color w:val="000000"/>
                <w:sz w:val="14"/>
                <w:szCs w:val="14"/>
              </w:rPr>
              <w:t>249,776</w:t>
            </w:r>
          </w:p>
        </w:tc>
        <w:tc>
          <w:tcPr>
            <w:tcW w:w="720" w:type="dxa"/>
            <w:tcBorders>
              <w:top w:val="nil"/>
              <w:left w:val="nil"/>
              <w:bottom w:val="nil"/>
              <w:right w:val="nil"/>
            </w:tcBorders>
            <w:shd w:val="clear" w:color="auto" w:fill="auto"/>
            <w:tcMar>
              <w:left w:w="43" w:type="dxa"/>
              <w:right w:w="43" w:type="dxa"/>
            </w:tcMar>
            <w:vAlign w:val="center"/>
          </w:tcPr>
          <w:p w14:paraId="43A06D20" w14:textId="3F7CE3A6" w:rsidR="004B4195" w:rsidRPr="00257E6D" w:rsidRDefault="004B4195" w:rsidP="004B4195">
            <w:pPr>
              <w:jc w:val="right"/>
              <w:rPr>
                <w:b/>
                <w:bCs/>
                <w:color w:val="000000"/>
                <w:sz w:val="14"/>
                <w:szCs w:val="14"/>
              </w:rPr>
            </w:pPr>
            <w:r>
              <w:rPr>
                <w:b/>
                <w:bCs/>
                <w:color w:val="000000"/>
                <w:sz w:val="14"/>
                <w:szCs w:val="14"/>
              </w:rPr>
              <w:t>248,776</w:t>
            </w:r>
          </w:p>
        </w:tc>
        <w:tc>
          <w:tcPr>
            <w:tcW w:w="736" w:type="dxa"/>
            <w:tcBorders>
              <w:top w:val="nil"/>
              <w:left w:val="nil"/>
              <w:bottom w:val="nil"/>
              <w:right w:val="nil"/>
            </w:tcBorders>
            <w:shd w:val="clear" w:color="auto" w:fill="auto"/>
            <w:tcMar>
              <w:left w:w="43" w:type="dxa"/>
              <w:right w:w="43" w:type="dxa"/>
            </w:tcMar>
            <w:vAlign w:val="center"/>
          </w:tcPr>
          <w:p w14:paraId="7C873C36" w14:textId="35363C3C" w:rsidR="004B4195" w:rsidRDefault="004B4195" w:rsidP="004B4195">
            <w:pPr>
              <w:jc w:val="right"/>
              <w:rPr>
                <w:b/>
                <w:bCs/>
                <w:color w:val="000000"/>
                <w:sz w:val="14"/>
                <w:szCs w:val="14"/>
              </w:rPr>
            </w:pPr>
            <w:r>
              <w:rPr>
                <w:b/>
                <w:bCs/>
                <w:color w:val="000000"/>
                <w:sz w:val="14"/>
                <w:szCs w:val="14"/>
              </w:rPr>
              <w:t>277,037</w:t>
            </w:r>
          </w:p>
        </w:tc>
        <w:tc>
          <w:tcPr>
            <w:tcW w:w="704" w:type="dxa"/>
            <w:tcBorders>
              <w:top w:val="nil"/>
              <w:left w:val="nil"/>
              <w:bottom w:val="nil"/>
              <w:right w:val="nil"/>
            </w:tcBorders>
            <w:shd w:val="clear" w:color="auto" w:fill="auto"/>
            <w:tcMar>
              <w:left w:w="43" w:type="dxa"/>
              <w:right w:w="43" w:type="dxa"/>
            </w:tcMar>
            <w:vAlign w:val="center"/>
          </w:tcPr>
          <w:p w14:paraId="6B1DF0C8" w14:textId="41212A33" w:rsidR="004B4195" w:rsidRDefault="004B4195" w:rsidP="004B4195">
            <w:pPr>
              <w:jc w:val="right"/>
              <w:rPr>
                <w:b/>
                <w:bCs/>
                <w:color w:val="000000"/>
                <w:sz w:val="14"/>
                <w:szCs w:val="14"/>
              </w:rPr>
            </w:pPr>
            <w:r>
              <w:rPr>
                <w:b/>
                <w:bCs/>
                <w:color w:val="000000"/>
                <w:sz w:val="14"/>
                <w:szCs w:val="14"/>
              </w:rPr>
              <w:t>223,118</w:t>
            </w:r>
          </w:p>
        </w:tc>
        <w:tc>
          <w:tcPr>
            <w:tcW w:w="745" w:type="dxa"/>
            <w:tcBorders>
              <w:top w:val="nil"/>
              <w:left w:val="nil"/>
              <w:bottom w:val="nil"/>
              <w:right w:val="nil"/>
            </w:tcBorders>
            <w:shd w:val="clear" w:color="auto" w:fill="auto"/>
            <w:tcMar>
              <w:left w:w="43" w:type="dxa"/>
              <w:right w:w="43" w:type="dxa"/>
            </w:tcMar>
            <w:vAlign w:val="center"/>
          </w:tcPr>
          <w:p w14:paraId="76AB0A96" w14:textId="725ADBA9" w:rsidR="004B4195" w:rsidRDefault="004B4195" w:rsidP="004B4195">
            <w:pPr>
              <w:jc w:val="right"/>
              <w:rPr>
                <w:b/>
                <w:bCs/>
                <w:color w:val="000000"/>
                <w:sz w:val="14"/>
                <w:szCs w:val="14"/>
              </w:rPr>
            </w:pPr>
            <w:r>
              <w:rPr>
                <w:b/>
                <w:bCs/>
                <w:color w:val="000000"/>
                <w:sz w:val="14"/>
                <w:szCs w:val="14"/>
              </w:rPr>
              <w:t>218,965</w:t>
            </w:r>
          </w:p>
        </w:tc>
      </w:tr>
      <w:tr w:rsidR="004B4195" w:rsidRPr="00BF4323" w14:paraId="6AA5350F"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4B4195" w:rsidRPr="0052659D" w:rsidRDefault="004B4195" w:rsidP="004B4195">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04C00755" w14:textId="77777777" w:rsidR="004B4195" w:rsidRDefault="004B4195" w:rsidP="004B4195">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14:paraId="55E5EA0C" w14:textId="77777777" w:rsidR="004B4195" w:rsidRDefault="004B4195" w:rsidP="004B4195">
            <w:pPr>
              <w:jc w:val="right"/>
              <w:rPr>
                <w:color w:val="000000"/>
                <w:sz w:val="14"/>
                <w:szCs w:val="14"/>
              </w:rPr>
            </w:pPr>
            <w:r>
              <w:rPr>
                <w:color w:val="000000"/>
                <w:sz w:val="14"/>
                <w:szCs w:val="14"/>
              </w:rPr>
              <w:t>240,894</w:t>
            </w:r>
          </w:p>
        </w:tc>
        <w:tc>
          <w:tcPr>
            <w:tcW w:w="761" w:type="dxa"/>
            <w:tcBorders>
              <w:top w:val="nil"/>
              <w:left w:val="nil"/>
              <w:bottom w:val="nil"/>
              <w:right w:val="nil"/>
            </w:tcBorders>
            <w:shd w:val="clear" w:color="auto" w:fill="auto"/>
            <w:tcMar>
              <w:left w:w="43" w:type="dxa"/>
              <w:right w:w="43" w:type="dxa"/>
            </w:tcMar>
            <w:vAlign w:val="center"/>
            <w:hideMark/>
          </w:tcPr>
          <w:p w14:paraId="7050A19A" w14:textId="510A18B1" w:rsidR="004B4195" w:rsidRDefault="004B4195" w:rsidP="004B4195">
            <w:pPr>
              <w:jc w:val="right"/>
              <w:rPr>
                <w:color w:val="000000"/>
                <w:sz w:val="14"/>
                <w:szCs w:val="14"/>
              </w:rPr>
            </w:pPr>
            <w:r>
              <w:rPr>
                <w:color w:val="000000"/>
                <w:sz w:val="14"/>
                <w:szCs w:val="14"/>
              </w:rPr>
              <w:t>22,039</w:t>
            </w:r>
          </w:p>
        </w:tc>
        <w:tc>
          <w:tcPr>
            <w:tcW w:w="720" w:type="dxa"/>
            <w:tcBorders>
              <w:top w:val="nil"/>
              <w:left w:val="nil"/>
              <w:bottom w:val="nil"/>
              <w:right w:val="nil"/>
            </w:tcBorders>
            <w:shd w:val="clear" w:color="auto" w:fill="auto"/>
            <w:tcMar>
              <w:left w:w="43" w:type="dxa"/>
              <w:right w:w="43" w:type="dxa"/>
            </w:tcMar>
            <w:vAlign w:val="center"/>
          </w:tcPr>
          <w:p w14:paraId="60548994" w14:textId="5ED27915" w:rsidR="004B4195" w:rsidRDefault="004B4195" w:rsidP="004B4195">
            <w:pPr>
              <w:jc w:val="right"/>
              <w:rPr>
                <w:color w:val="000000"/>
                <w:sz w:val="14"/>
                <w:szCs w:val="14"/>
              </w:rPr>
            </w:pPr>
            <w:r>
              <w:rPr>
                <w:color w:val="000000"/>
                <w:sz w:val="14"/>
                <w:szCs w:val="14"/>
              </w:rPr>
              <w:t>21,016</w:t>
            </w:r>
          </w:p>
        </w:tc>
        <w:tc>
          <w:tcPr>
            <w:tcW w:w="720" w:type="dxa"/>
            <w:tcBorders>
              <w:top w:val="nil"/>
              <w:left w:val="nil"/>
              <w:bottom w:val="nil"/>
              <w:right w:val="nil"/>
            </w:tcBorders>
            <w:shd w:val="clear" w:color="auto" w:fill="auto"/>
            <w:tcMar>
              <w:left w:w="43" w:type="dxa"/>
              <w:right w:w="43" w:type="dxa"/>
            </w:tcMar>
            <w:vAlign w:val="center"/>
            <w:hideMark/>
          </w:tcPr>
          <w:p w14:paraId="262EDDB1" w14:textId="5C3E7768" w:rsidR="004B4195" w:rsidRPr="00257E6D" w:rsidRDefault="004B4195" w:rsidP="004B4195">
            <w:pPr>
              <w:jc w:val="right"/>
              <w:rPr>
                <w:color w:val="000000"/>
                <w:sz w:val="14"/>
                <w:szCs w:val="14"/>
              </w:rPr>
            </w:pPr>
            <w:r>
              <w:rPr>
                <w:color w:val="000000"/>
                <w:sz w:val="14"/>
                <w:szCs w:val="14"/>
              </w:rPr>
              <w:t>18,123</w:t>
            </w:r>
          </w:p>
        </w:tc>
        <w:tc>
          <w:tcPr>
            <w:tcW w:w="720" w:type="dxa"/>
            <w:tcBorders>
              <w:top w:val="nil"/>
              <w:left w:val="nil"/>
              <w:bottom w:val="nil"/>
              <w:right w:val="nil"/>
            </w:tcBorders>
            <w:shd w:val="clear" w:color="auto" w:fill="auto"/>
            <w:tcMar>
              <w:left w:w="43" w:type="dxa"/>
              <w:right w:w="43" w:type="dxa"/>
            </w:tcMar>
            <w:vAlign w:val="center"/>
          </w:tcPr>
          <w:p w14:paraId="6EFB8A7E" w14:textId="6377B363" w:rsidR="004B4195" w:rsidRPr="00257E6D" w:rsidRDefault="004B4195" w:rsidP="004B4195">
            <w:pPr>
              <w:jc w:val="right"/>
              <w:rPr>
                <w:color w:val="000000"/>
                <w:sz w:val="14"/>
                <w:szCs w:val="14"/>
              </w:rPr>
            </w:pPr>
            <w:r>
              <w:rPr>
                <w:color w:val="000000"/>
                <w:sz w:val="14"/>
                <w:szCs w:val="14"/>
              </w:rPr>
              <w:t>17,911</w:t>
            </w:r>
          </w:p>
        </w:tc>
        <w:tc>
          <w:tcPr>
            <w:tcW w:w="736" w:type="dxa"/>
            <w:tcBorders>
              <w:top w:val="nil"/>
              <w:left w:val="nil"/>
              <w:bottom w:val="nil"/>
              <w:right w:val="nil"/>
            </w:tcBorders>
            <w:shd w:val="clear" w:color="auto" w:fill="auto"/>
            <w:tcMar>
              <w:left w:w="43" w:type="dxa"/>
              <w:right w:w="43" w:type="dxa"/>
            </w:tcMar>
            <w:vAlign w:val="center"/>
          </w:tcPr>
          <w:p w14:paraId="42FCF0A5" w14:textId="0229B84E" w:rsidR="004B4195" w:rsidRDefault="004B4195" w:rsidP="004B4195">
            <w:pPr>
              <w:jc w:val="right"/>
              <w:rPr>
                <w:color w:val="000000"/>
                <w:sz w:val="14"/>
                <w:szCs w:val="14"/>
              </w:rPr>
            </w:pPr>
            <w:r>
              <w:rPr>
                <w:color w:val="000000"/>
                <w:sz w:val="14"/>
                <w:szCs w:val="14"/>
              </w:rPr>
              <w:t>26,954</w:t>
            </w:r>
          </w:p>
        </w:tc>
        <w:tc>
          <w:tcPr>
            <w:tcW w:w="704" w:type="dxa"/>
            <w:tcBorders>
              <w:top w:val="nil"/>
              <w:left w:val="nil"/>
              <w:bottom w:val="nil"/>
              <w:right w:val="nil"/>
            </w:tcBorders>
            <w:shd w:val="clear" w:color="auto" w:fill="auto"/>
            <w:tcMar>
              <w:left w:w="43" w:type="dxa"/>
              <w:right w:w="43" w:type="dxa"/>
            </w:tcMar>
            <w:vAlign w:val="center"/>
          </w:tcPr>
          <w:p w14:paraId="7CA8C0EE" w14:textId="69C5E092" w:rsidR="004B4195" w:rsidRDefault="004B4195" w:rsidP="004B4195">
            <w:pPr>
              <w:jc w:val="right"/>
              <w:rPr>
                <w:color w:val="000000"/>
                <w:sz w:val="14"/>
                <w:szCs w:val="14"/>
              </w:rPr>
            </w:pPr>
            <w:r>
              <w:rPr>
                <w:color w:val="000000"/>
                <w:sz w:val="14"/>
                <w:szCs w:val="14"/>
              </w:rPr>
              <w:t>21,151</w:t>
            </w:r>
          </w:p>
        </w:tc>
        <w:tc>
          <w:tcPr>
            <w:tcW w:w="745" w:type="dxa"/>
            <w:tcBorders>
              <w:top w:val="nil"/>
              <w:left w:val="nil"/>
              <w:bottom w:val="nil"/>
              <w:right w:val="nil"/>
            </w:tcBorders>
            <w:shd w:val="clear" w:color="auto" w:fill="auto"/>
            <w:tcMar>
              <w:left w:w="43" w:type="dxa"/>
              <w:right w:w="43" w:type="dxa"/>
            </w:tcMar>
            <w:vAlign w:val="center"/>
          </w:tcPr>
          <w:p w14:paraId="70FE663D" w14:textId="62360F1F" w:rsidR="004B4195" w:rsidRDefault="004B4195" w:rsidP="004B4195">
            <w:pPr>
              <w:jc w:val="right"/>
              <w:rPr>
                <w:color w:val="000000"/>
                <w:sz w:val="14"/>
                <w:szCs w:val="14"/>
              </w:rPr>
            </w:pPr>
            <w:r>
              <w:rPr>
                <w:color w:val="000000"/>
                <w:sz w:val="14"/>
                <w:szCs w:val="14"/>
              </w:rPr>
              <w:t>20,918</w:t>
            </w:r>
          </w:p>
        </w:tc>
      </w:tr>
      <w:tr w:rsidR="004B4195" w:rsidRPr="00BF4323" w14:paraId="220A4421"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4B4195" w:rsidRPr="0052659D" w:rsidRDefault="004B4195" w:rsidP="004B4195">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4B4195" w:rsidRPr="0052659D" w:rsidRDefault="004B4195" w:rsidP="004B4195">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3E68909B" w14:textId="77777777" w:rsidR="004B4195" w:rsidRDefault="004B4195" w:rsidP="004B4195">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14:paraId="4C80712F" w14:textId="77777777" w:rsidR="004B4195" w:rsidRDefault="004B4195" w:rsidP="004B4195">
            <w:pPr>
              <w:jc w:val="right"/>
              <w:rPr>
                <w:color w:val="000000"/>
                <w:sz w:val="14"/>
                <w:szCs w:val="14"/>
              </w:rPr>
            </w:pPr>
            <w:r>
              <w:rPr>
                <w:color w:val="000000"/>
                <w:sz w:val="14"/>
                <w:szCs w:val="14"/>
              </w:rPr>
              <w:t>28,143</w:t>
            </w:r>
          </w:p>
        </w:tc>
        <w:tc>
          <w:tcPr>
            <w:tcW w:w="761" w:type="dxa"/>
            <w:tcBorders>
              <w:top w:val="nil"/>
              <w:left w:val="nil"/>
              <w:bottom w:val="nil"/>
              <w:right w:val="nil"/>
            </w:tcBorders>
            <w:shd w:val="clear" w:color="auto" w:fill="auto"/>
            <w:tcMar>
              <w:left w:w="43" w:type="dxa"/>
              <w:right w:w="43" w:type="dxa"/>
            </w:tcMar>
            <w:vAlign w:val="center"/>
            <w:hideMark/>
          </w:tcPr>
          <w:p w14:paraId="768300F9" w14:textId="4BF49DE1" w:rsidR="004B4195" w:rsidRDefault="004B4195" w:rsidP="004B4195">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14:paraId="1AC935B0" w14:textId="70B9EA98" w:rsidR="004B4195" w:rsidRDefault="004B4195" w:rsidP="004B4195">
            <w:pPr>
              <w:jc w:val="right"/>
              <w:rPr>
                <w:color w:val="000000"/>
                <w:sz w:val="14"/>
                <w:szCs w:val="14"/>
              </w:rPr>
            </w:pPr>
            <w:r>
              <w:rPr>
                <w:color w:val="000000"/>
                <w:sz w:val="14"/>
                <w:szCs w:val="14"/>
              </w:rPr>
              <w:t>2,172</w:t>
            </w:r>
          </w:p>
        </w:tc>
        <w:tc>
          <w:tcPr>
            <w:tcW w:w="720" w:type="dxa"/>
            <w:tcBorders>
              <w:top w:val="nil"/>
              <w:left w:val="nil"/>
              <w:bottom w:val="nil"/>
              <w:right w:val="nil"/>
            </w:tcBorders>
            <w:shd w:val="clear" w:color="auto" w:fill="auto"/>
            <w:tcMar>
              <w:left w:w="43" w:type="dxa"/>
              <w:right w:w="43" w:type="dxa"/>
            </w:tcMar>
            <w:vAlign w:val="center"/>
            <w:hideMark/>
          </w:tcPr>
          <w:p w14:paraId="341D63B3" w14:textId="0D8F18AF" w:rsidR="004B4195" w:rsidRPr="00257E6D" w:rsidRDefault="004B4195" w:rsidP="004B4195">
            <w:pPr>
              <w:jc w:val="right"/>
              <w:rPr>
                <w:color w:val="000000"/>
                <w:sz w:val="14"/>
                <w:szCs w:val="14"/>
              </w:rPr>
            </w:pPr>
            <w:r>
              <w:rPr>
                <w:color w:val="000000"/>
                <w:sz w:val="14"/>
                <w:szCs w:val="14"/>
              </w:rPr>
              <w:t>1,945</w:t>
            </w:r>
          </w:p>
        </w:tc>
        <w:tc>
          <w:tcPr>
            <w:tcW w:w="720" w:type="dxa"/>
            <w:tcBorders>
              <w:top w:val="nil"/>
              <w:left w:val="nil"/>
              <w:bottom w:val="nil"/>
              <w:right w:val="nil"/>
            </w:tcBorders>
            <w:shd w:val="clear" w:color="auto" w:fill="auto"/>
            <w:tcMar>
              <w:left w:w="43" w:type="dxa"/>
              <w:right w:w="43" w:type="dxa"/>
            </w:tcMar>
            <w:vAlign w:val="center"/>
          </w:tcPr>
          <w:p w14:paraId="66869DCC" w14:textId="45B2BA8E" w:rsidR="004B4195" w:rsidRPr="00257E6D" w:rsidRDefault="004B4195" w:rsidP="004B4195">
            <w:pPr>
              <w:jc w:val="right"/>
              <w:rPr>
                <w:color w:val="000000"/>
                <w:sz w:val="14"/>
                <w:szCs w:val="14"/>
              </w:rPr>
            </w:pPr>
            <w:r>
              <w:rPr>
                <w:color w:val="000000"/>
                <w:sz w:val="14"/>
                <w:szCs w:val="14"/>
              </w:rPr>
              <w:t>2,904</w:t>
            </w:r>
          </w:p>
        </w:tc>
        <w:tc>
          <w:tcPr>
            <w:tcW w:w="736" w:type="dxa"/>
            <w:tcBorders>
              <w:top w:val="nil"/>
              <w:left w:val="nil"/>
              <w:bottom w:val="nil"/>
              <w:right w:val="nil"/>
            </w:tcBorders>
            <w:shd w:val="clear" w:color="auto" w:fill="auto"/>
            <w:tcMar>
              <w:left w:w="43" w:type="dxa"/>
              <w:right w:w="43" w:type="dxa"/>
            </w:tcMar>
            <w:vAlign w:val="center"/>
          </w:tcPr>
          <w:p w14:paraId="556077CB" w14:textId="74ABB046" w:rsidR="004B4195" w:rsidRDefault="004B4195" w:rsidP="004B4195">
            <w:pPr>
              <w:jc w:val="right"/>
              <w:rPr>
                <w:color w:val="000000"/>
                <w:sz w:val="14"/>
                <w:szCs w:val="14"/>
              </w:rPr>
            </w:pPr>
            <w:r>
              <w:rPr>
                <w:color w:val="000000"/>
                <w:sz w:val="14"/>
                <w:szCs w:val="14"/>
              </w:rPr>
              <w:t>3,025</w:t>
            </w:r>
          </w:p>
        </w:tc>
        <w:tc>
          <w:tcPr>
            <w:tcW w:w="704" w:type="dxa"/>
            <w:tcBorders>
              <w:top w:val="nil"/>
              <w:left w:val="nil"/>
              <w:bottom w:val="nil"/>
              <w:right w:val="nil"/>
            </w:tcBorders>
            <w:shd w:val="clear" w:color="auto" w:fill="auto"/>
            <w:tcMar>
              <w:left w:w="43" w:type="dxa"/>
              <w:right w:w="43" w:type="dxa"/>
            </w:tcMar>
            <w:vAlign w:val="center"/>
          </w:tcPr>
          <w:p w14:paraId="70E09B08" w14:textId="444B4D42" w:rsidR="004B4195" w:rsidRDefault="004B4195" w:rsidP="004B4195">
            <w:pPr>
              <w:jc w:val="right"/>
              <w:rPr>
                <w:color w:val="000000"/>
                <w:sz w:val="14"/>
                <w:szCs w:val="14"/>
              </w:rPr>
            </w:pPr>
            <w:r>
              <w:rPr>
                <w:color w:val="000000"/>
                <w:sz w:val="14"/>
                <w:szCs w:val="14"/>
              </w:rPr>
              <w:t>2,953</w:t>
            </w:r>
          </w:p>
        </w:tc>
        <w:tc>
          <w:tcPr>
            <w:tcW w:w="745" w:type="dxa"/>
            <w:tcBorders>
              <w:top w:val="nil"/>
              <w:left w:val="nil"/>
              <w:bottom w:val="nil"/>
              <w:right w:val="nil"/>
            </w:tcBorders>
            <w:shd w:val="clear" w:color="auto" w:fill="auto"/>
            <w:tcMar>
              <w:left w:w="43" w:type="dxa"/>
              <w:right w:w="43" w:type="dxa"/>
            </w:tcMar>
            <w:vAlign w:val="center"/>
          </w:tcPr>
          <w:p w14:paraId="73A87E82" w14:textId="7BF3E76A" w:rsidR="004B4195" w:rsidRDefault="004B4195" w:rsidP="004B4195">
            <w:pPr>
              <w:jc w:val="right"/>
              <w:rPr>
                <w:color w:val="000000"/>
                <w:sz w:val="14"/>
                <w:szCs w:val="14"/>
              </w:rPr>
            </w:pPr>
            <w:r>
              <w:rPr>
                <w:color w:val="000000"/>
                <w:sz w:val="14"/>
                <w:szCs w:val="14"/>
              </w:rPr>
              <w:t>2,058</w:t>
            </w:r>
          </w:p>
        </w:tc>
      </w:tr>
      <w:tr w:rsidR="004B4195" w:rsidRPr="00BF4323" w14:paraId="718A3663"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4B4195" w:rsidRPr="0052659D" w:rsidRDefault="004B4195" w:rsidP="004B4195">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7E2A2416" w14:textId="77777777" w:rsidR="004B4195" w:rsidRDefault="004B4195" w:rsidP="004B4195">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14:paraId="31B754BB" w14:textId="77777777" w:rsidR="004B4195" w:rsidRDefault="004B4195" w:rsidP="004B4195">
            <w:pPr>
              <w:jc w:val="right"/>
              <w:rPr>
                <w:color w:val="000000"/>
                <w:sz w:val="14"/>
                <w:szCs w:val="14"/>
              </w:rPr>
            </w:pPr>
            <w:r>
              <w:rPr>
                <w:color w:val="000000"/>
                <w:sz w:val="14"/>
                <w:szCs w:val="14"/>
              </w:rPr>
              <w:t>55,559</w:t>
            </w:r>
          </w:p>
        </w:tc>
        <w:tc>
          <w:tcPr>
            <w:tcW w:w="761" w:type="dxa"/>
            <w:tcBorders>
              <w:top w:val="nil"/>
              <w:left w:val="nil"/>
              <w:bottom w:val="nil"/>
              <w:right w:val="nil"/>
            </w:tcBorders>
            <w:shd w:val="clear" w:color="auto" w:fill="auto"/>
            <w:tcMar>
              <w:left w:w="43" w:type="dxa"/>
              <w:right w:w="43" w:type="dxa"/>
            </w:tcMar>
            <w:vAlign w:val="center"/>
            <w:hideMark/>
          </w:tcPr>
          <w:p w14:paraId="613A63C5" w14:textId="45BF2C94" w:rsidR="004B4195" w:rsidRDefault="004B4195" w:rsidP="004B4195">
            <w:pPr>
              <w:jc w:val="right"/>
              <w:rPr>
                <w:color w:val="000000"/>
                <w:sz w:val="14"/>
                <w:szCs w:val="14"/>
              </w:rPr>
            </w:pPr>
            <w:r>
              <w:rPr>
                <w:color w:val="000000"/>
                <w:sz w:val="14"/>
                <w:szCs w:val="14"/>
              </w:rPr>
              <w:t>4,163</w:t>
            </w:r>
          </w:p>
        </w:tc>
        <w:tc>
          <w:tcPr>
            <w:tcW w:w="720" w:type="dxa"/>
            <w:tcBorders>
              <w:top w:val="nil"/>
              <w:left w:val="nil"/>
              <w:bottom w:val="nil"/>
              <w:right w:val="nil"/>
            </w:tcBorders>
            <w:shd w:val="clear" w:color="auto" w:fill="auto"/>
            <w:tcMar>
              <w:left w:w="43" w:type="dxa"/>
              <w:right w:w="43" w:type="dxa"/>
            </w:tcMar>
            <w:vAlign w:val="center"/>
          </w:tcPr>
          <w:p w14:paraId="1812749B" w14:textId="1FA06E93" w:rsidR="004B4195" w:rsidRDefault="004B4195" w:rsidP="004B4195">
            <w:pPr>
              <w:jc w:val="right"/>
              <w:rPr>
                <w:color w:val="000000"/>
                <w:sz w:val="14"/>
                <w:szCs w:val="14"/>
              </w:rPr>
            </w:pPr>
            <w:r>
              <w:rPr>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hideMark/>
          </w:tcPr>
          <w:p w14:paraId="17101156" w14:textId="3606BC4A" w:rsidR="004B4195" w:rsidRPr="00257E6D" w:rsidRDefault="004B4195" w:rsidP="004B4195">
            <w:pPr>
              <w:jc w:val="right"/>
              <w:rPr>
                <w:color w:val="000000"/>
                <w:sz w:val="14"/>
                <w:szCs w:val="14"/>
              </w:rPr>
            </w:pPr>
            <w:r>
              <w:rPr>
                <w:color w:val="000000"/>
                <w:sz w:val="14"/>
                <w:szCs w:val="14"/>
              </w:rPr>
              <w:t>6,766</w:t>
            </w:r>
          </w:p>
        </w:tc>
        <w:tc>
          <w:tcPr>
            <w:tcW w:w="720" w:type="dxa"/>
            <w:tcBorders>
              <w:top w:val="nil"/>
              <w:left w:val="nil"/>
              <w:bottom w:val="nil"/>
              <w:right w:val="nil"/>
            </w:tcBorders>
            <w:shd w:val="clear" w:color="auto" w:fill="auto"/>
            <w:tcMar>
              <w:left w:w="43" w:type="dxa"/>
              <w:right w:w="43" w:type="dxa"/>
            </w:tcMar>
            <w:vAlign w:val="center"/>
          </w:tcPr>
          <w:p w14:paraId="5E75DE77" w14:textId="3B72300F" w:rsidR="004B4195" w:rsidRPr="00257E6D" w:rsidRDefault="004B4195" w:rsidP="004B4195">
            <w:pPr>
              <w:jc w:val="right"/>
              <w:rPr>
                <w:color w:val="000000"/>
                <w:sz w:val="14"/>
                <w:szCs w:val="14"/>
              </w:rPr>
            </w:pPr>
            <w:r>
              <w:rPr>
                <w:color w:val="000000"/>
                <w:sz w:val="14"/>
                <w:szCs w:val="14"/>
              </w:rPr>
              <w:t>3,456</w:t>
            </w:r>
          </w:p>
        </w:tc>
        <w:tc>
          <w:tcPr>
            <w:tcW w:w="736" w:type="dxa"/>
            <w:tcBorders>
              <w:top w:val="nil"/>
              <w:left w:val="nil"/>
              <w:bottom w:val="nil"/>
              <w:right w:val="nil"/>
            </w:tcBorders>
            <w:shd w:val="clear" w:color="auto" w:fill="auto"/>
            <w:tcMar>
              <w:left w:w="43" w:type="dxa"/>
              <w:right w:w="43" w:type="dxa"/>
            </w:tcMar>
            <w:vAlign w:val="center"/>
          </w:tcPr>
          <w:p w14:paraId="6AE46D58" w14:textId="26AA8CBD" w:rsidR="004B4195" w:rsidRDefault="004B4195" w:rsidP="004B4195">
            <w:pPr>
              <w:jc w:val="right"/>
              <w:rPr>
                <w:color w:val="000000"/>
                <w:sz w:val="14"/>
                <w:szCs w:val="14"/>
              </w:rPr>
            </w:pPr>
            <w:r>
              <w:rPr>
                <w:color w:val="000000"/>
                <w:sz w:val="14"/>
                <w:szCs w:val="14"/>
              </w:rPr>
              <w:t>5,107</w:t>
            </w:r>
          </w:p>
        </w:tc>
        <w:tc>
          <w:tcPr>
            <w:tcW w:w="704" w:type="dxa"/>
            <w:tcBorders>
              <w:top w:val="nil"/>
              <w:left w:val="nil"/>
              <w:bottom w:val="nil"/>
              <w:right w:val="nil"/>
            </w:tcBorders>
            <w:shd w:val="clear" w:color="auto" w:fill="auto"/>
            <w:tcMar>
              <w:left w:w="43" w:type="dxa"/>
              <w:right w:w="43" w:type="dxa"/>
            </w:tcMar>
            <w:vAlign w:val="center"/>
          </w:tcPr>
          <w:p w14:paraId="5843BB4F" w14:textId="7A37FC8E" w:rsidR="004B4195" w:rsidRDefault="004B4195" w:rsidP="004B4195">
            <w:pPr>
              <w:jc w:val="right"/>
              <w:rPr>
                <w:color w:val="000000"/>
                <w:sz w:val="14"/>
                <w:szCs w:val="14"/>
              </w:rPr>
            </w:pPr>
            <w:r>
              <w:rPr>
                <w:color w:val="000000"/>
                <w:sz w:val="14"/>
                <w:szCs w:val="14"/>
              </w:rPr>
              <w:t>3,487</w:t>
            </w:r>
          </w:p>
        </w:tc>
        <w:tc>
          <w:tcPr>
            <w:tcW w:w="745" w:type="dxa"/>
            <w:tcBorders>
              <w:top w:val="nil"/>
              <w:left w:val="nil"/>
              <w:bottom w:val="nil"/>
              <w:right w:val="nil"/>
            </w:tcBorders>
            <w:shd w:val="clear" w:color="auto" w:fill="auto"/>
            <w:tcMar>
              <w:left w:w="43" w:type="dxa"/>
              <w:right w:w="43" w:type="dxa"/>
            </w:tcMar>
            <w:vAlign w:val="center"/>
          </w:tcPr>
          <w:p w14:paraId="3975A6BB" w14:textId="5ACDEDDA" w:rsidR="004B4195" w:rsidRDefault="004B4195" w:rsidP="004B4195">
            <w:pPr>
              <w:jc w:val="right"/>
              <w:rPr>
                <w:color w:val="000000"/>
                <w:sz w:val="14"/>
                <w:szCs w:val="14"/>
              </w:rPr>
            </w:pPr>
            <w:r>
              <w:rPr>
                <w:color w:val="000000"/>
                <w:sz w:val="14"/>
                <w:szCs w:val="14"/>
              </w:rPr>
              <w:t>4,157</w:t>
            </w:r>
          </w:p>
        </w:tc>
      </w:tr>
      <w:tr w:rsidR="004B4195" w:rsidRPr="00BF4323" w14:paraId="3FC589DB"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4B4195" w:rsidRPr="0052659D" w:rsidRDefault="004B4195" w:rsidP="004B4195">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7F1FB7A7" w14:textId="77777777" w:rsidR="004B4195" w:rsidRDefault="004B4195" w:rsidP="004B4195">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14:paraId="7ED580AB" w14:textId="77777777" w:rsidR="004B4195" w:rsidRDefault="004B4195" w:rsidP="004B4195">
            <w:pPr>
              <w:jc w:val="right"/>
              <w:rPr>
                <w:color w:val="000000"/>
                <w:sz w:val="14"/>
                <w:szCs w:val="14"/>
              </w:rPr>
            </w:pPr>
            <w:r>
              <w:rPr>
                <w:color w:val="000000"/>
                <w:sz w:val="14"/>
                <w:szCs w:val="14"/>
              </w:rPr>
              <w:t>188,502</w:t>
            </w:r>
          </w:p>
        </w:tc>
        <w:tc>
          <w:tcPr>
            <w:tcW w:w="761" w:type="dxa"/>
            <w:tcBorders>
              <w:top w:val="nil"/>
              <w:left w:val="nil"/>
              <w:bottom w:val="nil"/>
              <w:right w:val="nil"/>
            </w:tcBorders>
            <w:shd w:val="clear" w:color="auto" w:fill="auto"/>
            <w:tcMar>
              <w:left w:w="43" w:type="dxa"/>
              <w:right w:w="43" w:type="dxa"/>
            </w:tcMar>
            <w:vAlign w:val="center"/>
            <w:hideMark/>
          </w:tcPr>
          <w:p w14:paraId="5FB61BD3" w14:textId="66A24148" w:rsidR="004B4195" w:rsidRDefault="004B4195" w:rsidP="004B4195">
            <w:pPr>
              <w:jc w:val="right"/>
              <w:rPr>
                <w:color w:val="000000"/>
                <w:sz w:val="14"/>
                <w:szCs w:val="14"/>
              </w:rPr>
            </w:pPr>
            <w:r>
              <w:rPr>
                <w:color w:val="000000"/>
                <w:sz w:val="14"/>
                <w:szCs w:val="14"/>
              </w:rPr>
              <w:t>16,216</w:t>
            </w:r>
          </w:p>
        </w:tc>
        <w:tc>
          <w:tcPr>
            <w:tcW w:w="720" w:type="dxa"/>
            <w:tcBorders>
              <w:top w:val="nil"/>
              <w:left w:val="nil"/>
              <w:bottom w:val="nil"/>
              <w:right w:val="nil"/>
            </w:tcBorders>
            <w:shd w:val="clear" w:color="auto" w:fill="auto"/>
            <w:tcMar>
              <w:left w:w="43" w:type="dxa"/>
              <w:right w:w="43" w:type="dxa"/>
            </w:tcMar>
            <w:vAlign w:val="center"/>
          </w:tcPr>
          <w:p w14:paraId="685669A8" w14:textId="77A58D1F" w:rsidR="004B4195" w:rsidRDefault="004B4195" w:rsidP="004B4195">
            <w:pPr>
              <w:jc w:val="right"/>
              <w:rPr>
                <w:color w:val="000000"/>
                <w:sz w:val="14"/>
                <w:szCs w:val="14"/>
              </w:rPr>
            </w:pPr>
            <w:r>
              <w:rPr>
                <w:color w:val="000000"/>
                <w:sz w:val="14"/>
                <w:szCs w:val="14"/>
              </w:rPr>
              <w:t>16,501</w:t>
            </w:r>
          </w:p>
        </w:tc>
        <w:tc>
          <w:tcPr>
            <w:tcW w:w="720" w:type="dxa"/>
            <w:tcBorders>
              <w:top w:val="nil"/>
              <w:left w:val="nil"/>
              <w:bottom w:val="nil"/>
              <w:right w:val="nil"/>
            </w:tcBorders>
            <w:shd w:val="clear" w:color="auto" w:fill="auto"/>
            <w:tcMar>
              <w:left w:w="43" w:type="dxa"/>
              <w:right w:w="43" w:type="dxa"/>
            </w:tcMar>
            <w:vAlign w:val="center"/>
            <w:hideMark/>
          </w:tcPr>
          <w:p w14:paraId="56204379" w14:textId="0A782374" w:rsidR="004B4195" w:rsidRPr="00257E6D" w:rsidRDefault="004B4195" w:rsidP="004B4195">
            <w:pPr>
              <w:jc w:val="right"/>
              <w:rPr>
                <w:color w:val="000000"/>
                <w:sz w:val="14"/>
                <w:szCs w:val="14"/>
              </w:rPr>
            </w:pPr>
            <w:r>
              <w:rPr>
                <w:color w:val="000000"/>
                <w:sz w:val="14"/>
                <w:szCs w:val="14"/>
              </w:rPr>
              <w:t>13,178</w:t>
            </w:r>
          </w:p>
        </w:tc>
        <w:tc>
          <w:tcPr>
            <w:tcW w:w="720" w:type="dxa"/>
            <w:tcBorders>
              <w:top w:val="nil"/>
              <w:left w:val="nil"/>
              <w:bottom w:val="nil"/>
              <w:right w:val="nil"/>
            </w:tcBorders>
            <w:shd w:val="clear" w:color="auto" w:fill="auto"/>
            <w:tcMar>
              <w:left w:w="43" w:type="dxa"/>
              <w:right w:w="43" w:type="dxa"/>
            </w:tcMar>
            <w:vAlign w:val="center"/>
          </w:tcPr>
          <w:p w14:paraId="2EC952F3" w14:textId="3DF4BCF5" w:rsidR="004B4195" w:rsidRPr="00257E6D" w:rsidRDefault="004B4195" w:rsidP="004B4195">
            <w:pPr>
              <w:jc w:val="right"/>
              <w:rPr>
                <w:color w:val="000000"/>
                <w:sz w:val="14"/>
                <w:szCs w:val="14"/>
              </w:rPr>
            </w:pPr>
            <w:r>
              <w:rPr>
                <w:color w:val="000000"/>
                <w:sz w:val="14"/>
                <w:szCs w:val="14"/>
              </w:rPr>
              <w:t>12,348</w:t>
            </w:r>
          </w:p>
        </w:tc>
        <w:tc>
          <w:tcPr>
            <w:tcW w:w="736" w:type="dxa"/>
            <w:tcBorders>
              <w:top w:val="nil"/>
              <w:left w:val="nil"/>
              <w:bottom w:val="nil"/>
              <w:right w:val="nil"/>
            </w:tcBorders>
            <w:shd w:val="clear" w:color="auto" w:fill="auto"/>
            <w:tcMar>
              <w:left w:w="43" w:type="dxa"/>
              <w:right w:w="43" w:type="dxa"/>
            </w:tcMar>
            <w:vAlign w:val="center"/>
          </w:tcPr>
          <w:p w14:paraId="7C7FED85" w14:textId="7101D619" w:rsidR="004B4195" w:rsidRDefault="004B4195" w:rsidP="004B4195">
            <w:pPr>
              <w:jc w:val="right"/>
              <w:rPr>
                <w:color w:val="000000"/>
                <w:sz w:val="14"/>
                <w:szCs w:val="14"/>
              </w:rPr>
            </w:pPr>
            <w:r>
              <w:rPr>
                <w:color w:val="000000"/>
                <w:sz w:val="14"/>
                <w:szCs w:val="14"/>
              </w:rPr>
              <w:t>24,518</w:t>
            </w:r>
          </w:p>
        </w:tc>
        <w:tc>
          <w:tcPr>
            <w:tcW w:w="704" w:type="dxa"/>
            <w:tcBorders>
              <w:top w:val="nil"/>
              <w:left w:val="nil"/>
              <w:bottom w:val="nil"/>
              <w:right w:val="nil"/>
            </w:tcBorders>
            <w:shd w:val="clear" w:color="auto" w:fill="auto"/>
            <w:tcMar>
              <w:left w:w="43" w:type="dxa"/>
              <w:right w:w="43" w:type="dxa"/>
            </w:tcMar>
            <w:vAlign w:val="center"/>
          </w:tcPr>
          <w:p w14:paraId="52C7FED4" w14:textId="650019CA" w:rsidR="004B4195" w:rsidRDefault="004B4195" w:rsidP="004B4195">
            <w:pPr>
              <w:jc w:val="right"/>
              <w:rPr>
                <w:color w:val="000000"/>
                <w:sz w:val="14"/>
                <w:szCs w:val="14"/>
              </w:rPr>
            </w:pPr>
            <w:r>
              <w:rPr>
                <w:color w:val="000000"/>
                <w:sz w:val="14"/>
                <w:szCs w:val="14"/>
              </w:rPr>
              <w:t>21,098</w:t>
            </w:r>
          </w:p>
        </w:tc>
        <w:tc>
          <w:tcPr>
            <w:tcW w:w="745" w:type="dxa"/>
            <w:tcBorders>
              <w:top w:val="nil"/>
              <w:left w:val="nil"/>
              <w:bottom w:val="nil"/>
              <w:right w:val="nil"/>
            </w:tcBorders>
            <w:shd w:val="clear" w:color="auto" w:fill="auto"/>
            <w:tcMar>
              <w:left w:w="43" w:type="dxa"/>
              <w:right w:w="43" w:type="dxa"/>
            </w:tcMar>
            <w:vAlign w:val="center"/>
          </w:tcPr>
          <w:p w14:paraId="5D87DA10" w14:textId="6B406E12" w:rsidR="004B4195" w:rsidRDefault="004B4195" w:rsidP="004B4195">
            <w:pPr>
              <w:jc w:val="right"/>
              <w:rPr>
                <w:color w:val="000000"/>
                <w:sz w:val="14"/>
                <w:szCs w:val="14"/>
              </w:rPr>
            </w:pPr>
            <w:r>
              <w:rPr>
                <w:color w:val="000000"/>
                <w:sz w:val="14"/>
                <w:szCs w:val="14"/>
              </w:rPr>
              <w:t>13,865</w:t>
            </w:r>
          </w:p>
        </w:tc>
      </w:tr>
      <w:tr w:rsidR="004B4195" w:rsidRPr="00BF4323" w14:paraId="5D69CFBD"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4B4195" w:rsidRPr="0052659D" w:rsidRDefault="004B4195" w:rsidP="004B4195">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7FC11D5A" w14:textId="77777777" w:rsidR="004B4195" w:rsidRDefault="004B4195" w:rsidP="004B4195">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14:paraId="2E90053A" w14:textId="77777777" w:rsidR="004B4195" w:rsidRDefault="004B4195" w:rsidP="004B4195">
            <w:pPr>
              <w:jc w:val="right"/>
              <w:rPr>
                <w:color w:val="000000"/>
                <w:sz w:val="14"/>
                <w:szCs w:val="14"/>
              </w:rPr>
            </w:pPr>
            <w:r>
              <w:rPr>
                <w:color w:val="000000"/>
                <w:sz w:val="14"/>
                <w:szCs w:val="14"/>
              </w:rPr>
              <w:t>2,047,090</w:t>
            </w:r>
          </w:p>
        </w:tc>
        <w:tc>
          <w:tcPr>
            <w:tcW w:w="761" w:type="dxa"/>
            <w:tcBorders>
              <w:top w:val="nil"/>
              <w:left w:val="nil"/>
              <w:bottom w:val="nil"/>
              <w:right w:val="nil"/>
            </w:tcBorders>
            <w:shd w:val="clear" w:color="auto" w:fill="auto"/>
            <w:tcMar>
              <w:left w:w="43" w:type="dxa"/>
              <w:right w:w="43" w:type="dxa"/>
            </w:tcMar>
            <w:vAlign w:val="center"/>
            <w:hideMark/>
          </w:tcPr>
          <w:p w14:paraId="66253B8A" w14:textId="54B638CA" w:rsidR="004B4195" w:rsidRDefault="004B4195" w:rsidP="004B4195">
            <w:pPr>
              <w:jc w:val="right"/>
              <w:rPr>
                <w:color w:val="000000"/>
                <w:sz w:val="14"/>
                <w:szCs w:val="14"/>
              </w:rPr>
            </w:pPr>
            <w:r>
              <w:rPr>
                <w:color w:val="000000"/>
                <w:sz w:val="14"/>
                <w:szCs w:val="14"/>
              </w:rPr>
              <w:t>178,794</w:t>
            </w:r>
          </w:p>
        </w:tc>
        <w:tc>
          <w:tcPr>
            <w:tcW w:w="720" w:type="dxa"/>
            <w:tcBorders>
              <w:top w:val="nil"/>
              <w:left w:val="nil"/>
              <w:bottom w:val="nil"/>
              <w:right w:val="nil"/>
            </w:tcBorders>
            <w:shd w:val="clear" w:color="auto" w:fill="auto"/>
            <w:tcMar>
              <w:left w:w="43" w:type="dxa"/>
              <w:right w:w="43" w:type="dxa"/>
            </w:tcMar>
            <w:vAlign w:val="center"/>
          </w:tcPr>
          <w:p w14:paraId="3D6A0330" w14:textId="6ADB3B41" w:rsidR="004B4195" w:rsidRDefault="004B4195" w:rsidP="004B4195">
            <w:pPr>
              <w:jc w:val="right"/>
              <w:rPr>
                <w:color w:val="000000"/>
                <w:sz w:val="14"/>
                <w:szCs w:val="14"/>
              </w:rPr>
            </w:pPr>
            <w:r>
              <w:rPr>
                <w:color w:val="000000"/>
                <w:sz w:val="14"/>
                <w:szCs w:val="14"/>
              </w:rPr>
              <w:t>173,368</w:t>
            </w:r>
          </w:p>
        </w:tc>
        <w:tc>
          <w:tcPr>
            <w:tcW w:w="720" w:type="dxa"/>
            <w:tcBorders>
              <w:top w:val="nil"/>
              <w:left w:val="nil"/>
              <w:bottom w:val="nil"/>
              <w:right w:val="nil"/>
            </w:tcBorders>
            <w:shd w:val="clear" w:color="auto" w:fill="auto"/>
            <w:tcMar>
              <w:left w:w="43" w:type="dxa"/>
              <w:right w:w="43" w:type="dxa"/>
            </w:tcMar>
            <w:vAlign w:val="center"/>
            <w:hideMark/>
          </w:tcPr>
          <w:p w14:paraId="27090B0D" w14:textId="7CF319A4" w:rsidR="004B4195" w:rsidRPr="00257E6D" w:rsidRDefault="004B4195" w:rsidP="004B4195">
            <w:pPr>
              <w:jc w:val="right"/>
              <w:rPr>
                <w:color w:val="000000"/>
                <w:sz w:val="14"/>
                <w:szCs w:val="14"/>
              </w:rPr>
            </w:pPr>
            <w:r>
              <w:rPr>
                <w:color w:val="000000"/>
                <w:sz w:val="14"/>
                <w:szCs w:val="14"/>
              </w:rPr>
              <w:t>195,926</w:t>
            </w:r>
          </w:p>
        </w:tc>
        <w:tc>
          <w:tcPr>
            <w:tcW w:w="720" w:type="dxa"/>
            <w:tcBorders>
              <w:top w:val="nil"/>
              <w:left w:val="nil"/>
              <w:bottom w:val="nil"/>
              <w:right w:val="nil"/>
            </w:tcBorders>
            <w:shd w:val="clear" w:color="auto" w:fill="auto"/>
            <w:tcMar>
              <w:left w:w="43" w:type="dxa"/>
              <w:right w:w="43" w:type="dxa"/>
            </w:tcMar>
            <w:vAlign w:val="center"/>
          </w:tcPr>
          <w:p w14:paraId="20F9B78F" w14:textId="152BABB5" w:rsidR="004B4195" w:rsidRPr="00257E6D" w:rsidRDefault="004B4195" w:rsidP="004B4195">
            <w:pPr>
              <w:jc w:val="right"/>
              <w:rPr>
                <w:color w:val="000000"/>
                <w:sz w:val="14"/>
                <w:szCs w:val="14"/>
              </w:rPr>
            </w:pPr>
            <w:r>
              <w:rPr>
                <w:color w:val="000000"/>
                <w:sz w:val="14"/>
                <w:szCs w:val="14"/>
              </w:rPr>
              <w:t>198,266</w:t>
            </w:r>
          </w:p>
        </w:tc>
        <w:tc>
          <w:tcPr>
            <w:tcW w:w="736" w:type="dxa"/>
            <w:tcBorders>
              <w:top w:val="nil"/>
              <w:left w:val="nil"/>
              <w:bottom w:val="nil"/>
              <w:right w:val="nil"/>
            </w:tcBorders>
            <w:shd w:val="clear" w:color="auto" w:fill="auto"/>
            <w:tcMar>
              <w:left w:w="43" w:type="dxa"/>
              <w:right w:w="43" w:type="dxa"/>
            </w:tcMar>
            <w:vAlign w:val="center"/>
          </w:tcPr>
          <w:p w14:paraId="2703A784" w14:textId="4766ED6F" w:rsidR="004B4195" w:rsidRDefault="004B4195" w:rsidP="004B4195">
            <w:pPr>
              <w:jc w:val="right"/>
              <w:rPr>
                <w:color w:val="000000"/>
                <w:sz w:val="14"/>
                <w:szCs w:val="14"/>
              </w:rPr>
            </w:pPr>
            <w:r>
              <w:rPr>
                <w:color w:val="000000"/>
                <w:sz w:val="14"/>
                <w:szCs w:val="14"/>
              </w:rPr>
              <w:t>201,836</w:t>
            </w:r>
          </w:p>
        </w:tc>
        <w:tc>
          <w:tcPr>
            <w:tcW w:w="704" w:type="dxa"/>
            <w:tcBorders>
              <w:top w:val="nil"/>
              <w:left w:val="nil"/>
              <w:bottom w:val="nil"/>
              <w:right w:val="nil"/>
            </w:tcBorders>
            <w:shd w:val="clear" w:color="auto" w:fill="auto"/>
            <w:tcMar>
              <w:left w:w="43" w:type="dxa"/>
              <w:right w:w="43" w:type="dxa"/>
            </w:tcMar>
            <w:vAlign w:val="center"/>
          </w:tcPr>
          <w:p w14:paraId="523E4021" w14:textId="187DA7BE" w:rsidR="004B4195" w:rsidRDefault="004B4195" w:rsidP="004B4195">
            <w:pPr>
              <w:jc w:val="right"/>
              <w:rPr>
                <w:color w:val="000000"/>
                <w:sz w:val="14"/>
                <w:szCs w:val="14"/>
              </w:rPr>
            </w:pPr>
            <w:r>
              <w:rPr>
                <w:color w:val="000000"/>
                <w:sz w:val="14"/>
                <w:szCs w:val="14"/>
              </w:rPr>
              <w:t>163,819</w:t>
            </w:r>
          </w:p>
        </w:tc>
        <w:tc>
          <w:tcPr>
            <w:tcW w:w="745" w:type="dxa"/>
            <w:tcBorders>
              <w:top w:val="nil"/>
              <w:left w:val="nil"/>
              <w:bottom w:val="nil"/>
              <w:right w:val="nil"/>
            </w:tcBorders>
            <w:shd w:val="clear" w:color="auto" w:fill="auto"/>
            <w:tcMar>
              <w:left w:w="43" w:type="dxa"/>
              <w:right w:w="43" w:type="dxa"/>
            </w:tcMar>
            <w:vAlign w:val="center"/>
          </w:tcPr>
          <w:p w14:paraId="392F0F46" w14:textId="2F36A82A" w:rsidR="004B4195" w:rsidRDefault="004B4195" w:rsidP="004B4195">
            <w:pPr>
              <w:jc w:val="right"/>
              <w:rPr>
                <w:color w:val="000000"/>
                <w:sz w:val="14"/>
                <w:szCs w:val="14"/>
              </w:rPr>
            </w:pPr>
            <w:r>
              <w:rPr>
                <w:color w:val="000000"/>
                <w:sz w:val="14"/>
                <w:szCs w:val="14"/>
              </w:rPr>
              <w:t>162,927</w:t>
            </w:r>
          </w:p>
        </w:tc>
      </w:tr>
      <w:tr w:rsidR="004B4195" w:rsidRPr="00BF4323" w14:paraId="54C8A643"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4B4195" w:rsidRPr="0052659D" w:rsidRDefault="004B4195" w:rsidP="004B4195">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2E5F5C0" w14:textId="77777777" w:rsidR="004B4195" w:rsidRDefault="004B4195" w:rsidP="004B4195">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14:paraId="3B119E0B" w14:textId="77777777" w:rsidR="004B4195" w:rsidRDefault="004B4195" w:rsidP="004B4195">
            <w:pPr>
              <w:jc w:val="right"/>
              <w:rPr>
                <w:color w:val="000000"/>
                <w:sz w:val="14"/>
                <w:szCs w:val="14"/>
              </w:rPr>
            </w:pPr>
            <w:r>
              <w:rPr>
                <w:color w:val="000000"/>
                <w:sz w:val="14"/>
                <w:szCs w:val="14"/>
              </w:rPr>
              <w:t>127,540</w:t>
            </w:r>
          </w:p>
        </w:tc>
        <w:tc>
          <w:tcPr>
            <w:tcW w:w="761" w:type="dxa"/>
            <w:tcBorders>
              <w:top w:val="nil"/>
              <w:left w:val="nil"/>
              <w:bottom w:val="nil"/>
              <w:right w:val="nil"/>
            </w:tcBorders>
            <w:shd w:val="clear" w:color="auto" w:fill="auto"/>
            <w:tcMar>
              <w:left w:w="43" w:type="dxa"/>
              <w:right w:w="43" w:type="dxa"/>
            </w:tcMar>
            <w:vAlign w:val="center"/>
            <w:hideMark/>
          </w:tcPr>
          <w:p w14:paraId="2DE8D6ED" w14:textId="335910A8" w:rsidR="004B4195" w:rsidRDefault="004B4195" w:rsidP="004B4195">
            <w:pPr>
              <w:jc w:val="right"/>
              <w:rPr>
                <w:color w:val="000000"/>
                <w:sz w:val="14"/>
                <w:szCs w:val="14"/>
              </w:rPr>
            </w:pPr>
            <w:r>
              <w:rPr>
                <w:color w:val="000000"/>
                <w:sz w:val="14"/>
                <w:szCs w:val="14"/>
              </w:rPr>
              <w:t>8,297</w:t>
            </w:r>
          </w:p>
        </w:tc>
        <w:tc>
          <w:tcPr>
            <w:tcW w:w="720" w:type="dxa"/>
            <w:tcBorders>
              <w:top w:val="nil"/>
              <w:left w:val="nil"/>
              <w:bottom w:val="nil"/>
              <w:right w:val="nil"/>
            </w:tcBorders>
            <w:shd w:val="clear" w:color="auto" w:fill="auto"/>
            <w:tcMar>
              <w:left w:w="43" w:type="dxa"/>
              <w:right w:w="43" w:type="dxa"/>
            </w:tcMar>
            <w:vAlign w:val="center"/>
          </w:tcPr>
          <w:p w14:paraId="588A0E26" w14:textId="17ABC592" w:rsidR="004B4195" w:rsidRDefault="004B4195" w:rsidP="004B4195">
            <w:pPr>
              <w:jc w:val="right"/>
              <w:rPr>
                <w:color w:val="000000"/>
                <w:sz w:val="14"/>
                <w:szCs w:val="14"/>
              </w:rPr>
            </w:pPr>
            <w:r>
              <w:rPr>
                <w:color w:val="000000"/>
                <w:sz w:val="14"/>
                <w:szCs w:val="14"/>
              </w:rPr>
              <w:t>11,125</w:t>
            </w:r>
          </w:p>
        </w:tc>
        <w:tc>
          <w:tcPr>
            <w:tcW w:w="720" w:type="dxa"/>
            <w:tcBorders>
              <w:top w:val="nil"/>
              <w:left w:val="nil"/>
              <w:bottom w:val="nil"/>
              <w:right w:val="nil"/>
            </w:tcBorders>
            <w:shd w:val="clear" w:color="auto" w:fill="auto"/>
            <w:tcMar>
              <w:left w:w="43" w:type="dxa"/>
              <w:right w:w="43" w:type="dxa"/>
            </w:tcMar>
            <w:vAlign w:val="center"/>
            <w:hideMark/>
          </w:tcPr>
          <w:p w14:paraId="434DAFA8" w14:textId="3FFB01C7" w:rsidR="004B4195" w:rsidRPr="00257E6D" w:rsidRDefault="004B4195" w:rsidP="004B4195">
            <w:pPr>
              <w:jc w:val="right"/>
              <w:rPr>
                <w:color w:val="000000"/>
                <w:sz w:val="14"/>
                <w:szCs w:val="14"/>
              </w:rPr>
            </w:pPr>
            <w:r>
              <w:rPr>
                <w:color w:val="000000"/>
                <w:sz w:val="14"/>
                <w:szCs w:val="14"/>
              </w:rPr>
              <w:t>13,838</w:t>
            </w:r>
          </w:p>
        </w:tc>
        <w:tc>
          <w:tcPr>
            <w:tcW w:w="720" w:type="dxa"/>
            <w:tcBorders>
              <w:top w:val="nil"/>
              <w:left w:val="nil"/>
              <w:bottom w:val="nil"/>
              <w:right w:val="nil"/>
            </w:tcBorders>
            <w:shd w:val="clear" w:color="auto" w:fill="auto"/>
            <w:tcMar>
              <w:left w:w="43" w:type="dxa"/>
              <w:right w:w="43" w:type="dxa"/>
            </w:tcMar>
            <w:vAlign w:val="center"/>
          </w:tcPr>
          <w:p w14:paraId="1658906F" w14:textId="1B7FF641" w:rsidR="004B4195" w:rsidRPr="00257E6D" w:rsidRDefault="004B4195" w:rsidP="004B4195">
            <w:pPr>
              <w:jc w:val="right"/>
              <w:rPr>
                <w:color w:val="000000"/>
                <w:sz w:val="14"/>
                <w:szCs w:val="14"/>
              </w:rPr>
            </w:pPr>
            <w:r>
              <w:rPr>
                <w:color w:val="000000"/>
                <w:sz w:val="14"/>
                <w:szCs w:val="14"/>
              </w:rPr>
              <w:t>13,891</w:t>
            </w:r>
          </w:p>
        </w:tc>
        <w:tc>
          <w:tcPr>
            <w:tcW w:w="736" w:type="dxa"/>
            <w:tcBorders>
              <w:top w:val="nil"/>
              <w:left w:val="nil"/>
              <w:bottom w:val="nil"/>
              <w:right w:val="nil"/>
            </w:tcBorders>
            <w:shd w:val="clear" w:color="auto" w:fill="auto"/>
            <w:tcMar>
              <w:left w:w="43" w:type="dxa"/>
              <w:right w:w="43" w:type="dxa"/>
            </w:tcMar>
            <w:vAlign w:val="center"/>
          </w:tcPr>
          <w:p w14:paraId="5EA9A1FA" w14:textId="1716CF9E" w:rsidR="004B4195" w:rsidRDefault="004B4195" w:rsidP="004B4195">
            <w:pPr>
              <w:jc w:val="right"/>
              <w:rPr>
                <w:color w:val="000000"/>
                <w:sz w:val="14"/>
                <w:szCs w:val="14"/>
              </w:rPr>
            </w:pPr>
            <w:r>
              <w:rPr>
                <w:color w:val="000000"/>
                <w:sz w:val="14"/>
                <w:szCs w:val="14"/>
              </w:rPr>
              <w:t>15,598</w:t>
            </w:r>
          </w:p>
        </w:tc>
        <w:tc>
          <w:tcPr>
            <w:tcW w:w="704" w:type="dxa"/>
            <w:tcBorders>
              <w:top w:val="nil"/>
              <w:left w:val="nil"/>
              <w:bottom w:val="nil"/>
              <w:right w:val="nil"/>
            </w:tcBorders>
            <w:shd w:val="clear" w:color="auto" w:fill="auto"/>
            <w:tcMar>
              <w:left w:w="43" w:type="dxa"/>
              <w:right w:w="43" w:type="dxa"/>
            </w:tcMar>
            <w:vAlign w:val="center"/>
          </w:tcPr>
          <w:p w14:paraId="2CB7E1BE" w14:textId="07D77EE9" w:rsidR="004B4195" w:rsidRDefault="004B4195" w:rsidP="004B4195">
            <w:pPr>
              <w:jc w:val="right"/>
              <w:rPr>
                <w:color w:val="000000"/>
                <w:sz w:val="14"/>
                <w:szCs w:val="14"/>
              </w:rPr>
            </w:pPr>
            <w:r>
              <w:rPr>
                <w:color w:val="000000"/>
                <w:sz w:val="14"/>
                <w:szCs w:val="14"/>
              </w:rPr>
              <w:t>10,610</w:t>
            </w:r>
          </w:p>
        </w:tc>
        <w:tc>
          <w:tcPr>
            <w:tcW w:w="745" w:type="dxa"/>
            <w:tcBorders>
              <w:top w:val="nil"/>
              <w:left w:val="nil"/>
              <w:bottom w:val="nil"/>
              <w:right w:val="nil"/>
            </w:tcBorders>
            <w:shd w:val="clear" w:color="auto" w:fill="auto"/>
            <w:tcMar>
              <w:left w:w="43" w:type="dxa"/>
              <w:right w:w="43" w:type="dxa"/>
            </w:tcMar>
            <w:vAlign w:val="center"/>
          </w:tcPr>
          <w:p w14:paraId="255BFB69" w14:textId="4FD5E1C0" w:rsidR="004B4195" w:rsidRDefault="004B4195" w:rsidP="004B4195">
            <w:pPr>
              <w:jc w:val="right"/>
              <w:rPr>
                <w:color w:val="000000"/>
                <w:sz w:val="14"/>
                <w:szCs w:val="14"/>
              </w:rPr>
            </w:pPr>
            <w:r>
              <w:rPr>
                <w:color w:val="000000"/>
                <w:sz w:val="14"/>
                <w:szCs w:val="14"/>
              </w:rPr>
              <w:t>15,040</w:t>
            </w:r>
          </w:p>
        </w:tc>
      </w:tr>
      <w:tr w:rsidR="004B4195" w:rsidRPr="00BF4323" w14:paraId="03680215"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4B4195" w:rsidRPr="0052659D" w:rsidRDefault="004B4195" w:rsidP="004B4195">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4B4195" w:rsidRPr="0052659D" w:rsidRDefault="004B4195" w:rsidP="004B4195">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3B798163" w14:textId="77777777" w:rsidR="004B4195" w:rsidRDefault="004B4195" w:rsidP="004B4195">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14:paraId="3F659725" w14:textId="77777777" w:rsidR="004B4195" w:rsidRDefault="004B4195" w:rsidP="004B4195">
            <w:pPr>
              <w:jc w:val="right"/>
              <w:rPr>
                <w:b/>
                <w:bCs/>
                <w:color w:val="000000"/>
                <w:sz w:val="14"/>
                <w:szCs w:val="14"/>
              </w:rPr>
            </w:pPr>
            <w:r>
              <w:rPr>
                <w:b/>
                <w:bCs/>
                <w:color w:val="000000"/>
                <w:sz w:val="14"/>
                <w:szCs w:val="14"/>
              </w:rPr>
              <w:t>1,929,345</w:t>
            </w:r>
          </w:p>
        </w:tc>
        <w:tc>
          <w:tcPr>
            <w:tcW w:w="761" w:type="dxa"/>
            <w:tcBorders>
              <w:top w:val="nil"/>
              <w:left w:val="nil"/>
              <w:bottom w:val="nil"/>
              <w:right w:val="nil"/>
            </w:tcBorders>
            <w:shd w:val="clear" w:color="auto" w:fill="auto"/>
            <w:tcMar>
              <w:left w:w="43" w:type="dxa"/>
              <w:right w:w="43" w:type="dxa"/>
            </w:tcMar>
            <w:vAlign w:val="center"/>
            <w:hideMark/>
          </w:tcPr>
          <w:p w14:paraId="37643AA9" w14:textId="1B362200" w:rsidR="004B4195" w:rsidRDefault="004B4195" w:rsidP="004B4195">
            <w:pPr>
              <w:jc w:val="right"/>
              <w:rPr>
                <w:b/>
                <w:bCs/>
                <w:color w:val="000000"/>
                <w:sz w:val="14"/>
                <w:szCs w:val="14"/>
              </w:rPr>
            </w:pPr>
            <w:r>
              <w:rPr>
                <w:b/>
                <w:bCs/>
                <w:color w:val="000000"/>
                <w:sz w:val="14"/>
                <w:szCs w:val="14"/>
              </w:rPr>
              <w:t>171,034</w:t>
            </w:r>
          </w:p>
        </w:tc>
        <w:tc>
          <w:tcPr>
            <w:tcW w:w="720" w:type="dxa"/>
            <w:tcBorders>
              <w:top w:val="nil"/>
              <w:left w:val="nil"/>
              <w:bottom w:val="nil"/>
              <w:right w:val="nil"/>
            </w:tcBorders>
            <w:shd w:val="clear" w:color="auto" w:fill="auto"/>
            <w:tcMar>
              <w:left w:w="43" w:type="dxa"/>
              <w:right w:w="43" w:type="dxa"/>
            </w:tcMar>
            <w:vAlign w:val="center"/>
          </w:tcPr>
          <w:p w14:paraId="1B2B4588" w14:textId="7B0AFE35" w:rsidR="004B4195" w:rsidRDefault="004B4195" w:rsidP="004B4195">
            <w:pPr>
              <w:jc w:val="right"/>
              <w:rPr>
                <w:b/>
                <w:bCs/>
                <w:color w:val="000000"/>
                <w:sz w:val="14"/>
                <w:szCs w:val="14"/>
              </w:rPr>
            </w:pPr>
            <w:r>
              <w:rPr>
                <w:b/>
                <w:bCs/>
                <w:color w:val="000000"/>
                <w:sz w:val="14"/>
                <w:szCs w:val="14"/>
              </w:rPr>
              <w:t>173,506</w:t>
            </w:r>
          </w:p>
        </w:tc>
        <w:tc>
          <w:tcPr>
            <w:tcW w:w="720" w:type="dxa"/>
            <w:tcBorders>
              <w:top w:val="nil"/>
              <w:left w:val="nil"/>
              <w:bottom w:val="nil"/>
              <w:right w:val="nil"/>
            </w:tcBorders>
            <w:shd w:val="clear" w:color="auto" w:fill="auto"/>
            <w:tcMar>
              <w:left w:w="43" w:type="dxa"/>
              <w:right w:w="43" w:type="dxa"/>
            </w:tcMar>
            <w:vAlign w:val="center"/>
            <w:hideMark/>
          </w:tcPr>
          <w:p w14:paraId="6617279A" w14:textId="76747077" w:rsidR="004B4195" w:rsidRPr="00257E6D" w:rsidRDefault="004B4195" w:rsidP="004B4195">
            <w:pPr>
              <w:jc w:val="right"/>
              <w:rPr>
                <w:b/>
                <w:bCs/>
                <w:color w:val="000000"/>
                <w:sz w:val="14"/>
                <w:szCs w:val="14"/>
              </w:rPr>
            </w:pPr>
            <w:r>
              <w:rPr>
                <w:b/>
                <w:bCs/>
                <w:color w:val="000000"/>
                <w:sz w:val="14"/>
                <w:szCs w:val="14"/>
              </w:rPr>
              <w:t>199,983</w:t>
            </w:r>
          </w:p>
        </w:tc>
        <w:tc>
          <w:tcPr>
            <w:tcW w:w="720" w:type="dxa"/>
            <w:tcBorders>
              <w:top w:val="nil"/>
              <w:left w:val="nil"/>
              <w:bottom w:val="nil"/>
              <w:right w:val="nil"/>
            </w:tcBorders>
            <w:shd w:val="clear" w:color="auto" w:fill="auto"/>
            <w:tcMar>
              <w:left w:w="43" w:type="dxa"/>
              <w:right w:w="43" w:type="dxa"/>
            </w:tcMar>
            <w:vAlign w:val="center"/>
          </w:tcPr>
          <w:p w14:paraId="21573DCD" w14:textId="6C0B850E" w:rsidR="004B4195" w:rsidRPr="00257E6D" w:rsidRDefault="004B4195" w:rsidP="004B4195">
            <w:pPr>
              <w:jc w:val="right"/>
              <w:rPr>
                <w:b/>
                <w:bCs/>
                <w:color w:val="000000"/>
                <w:sz w:val="14"/>
                <w:szCs w:val="14"/>
              </w:rPr>
            </w:pPr>
            <w:r>
              <w:rPr>
                <w:b/>
                <w:bCs/>
                <w:color w:val="000000"/>
                <w:sz w:val="14"/>
                <w:szCs w:val="14"/>
              </w:rPr>
              <w:t>209,534</w:t>
            </w:r>
          </w:p>
        </w:tc>
        <w:tc>
          <w:tcPr>
            <w:tcW w:w="736" w:type="dxa"/>
            <w:tcBorders>
              <w:top w:val="nil"/>
              <w:left w:val="nil"/>
              <w:bottom w:val="nil"/>
              <w:right w:val="nil"/>
            </w:tcBorders>
            <w:shd w:val="clear" w:color="auto" w:fill="auto"/>
            <w:tcMar>
              <w:left w:w="43" w:type="dxa"/>
              <w:right w:w="43" w:type="dxa"/>
            </w:tcMar>
            <w:vAlign w:val="center"/>
          </w:tcPr>
          <w:p w14:paraId="2AEAA8CE" w14:textId="10FC65CC" w:rsidR="004B4195" w:rsidRDefault="004B4195" w:rsidP="004B4195">
            <w:pPr>
              <w:jc w:val="right"/>
              <w:rPr>
                <w:b/>
                <w:bCs/>
                <w:color w:val="000000"/>
                <w:sz w:val="14"/>
                <w:szCs w:val="14"/>
              </w:rPr>
            </w:pPr>
            <w:r>
              <w:rPr>
                <w:b/>
                <w:bCs/>
                <w:color w:val="000000"/>
                <w:sz w:val="14"/>
                <w:szCs w:val="14"/>
              </w:rPr>
              <w:t>219,819</w:t>
            </w:r>
          </w:p>
        </w:tc>
        <w:tc>
          <w:tcPr>
            <w:tcW w:w="704" w:type="dxa"/>
            <w:tcBorders>
              <w:top w:val="nil"/>
              <w:left w:val="nil"/>
              <w:bottom w:val="nil"/>
              <w:right w:val="nil"/>
            </w:tcBorders>
            <w:shd w:val="clear" w:color="auto" w:fill="auto"/>
            <w:tcMar>
              <w:left w:w="43" w:type="dxa"/>
              <w:right w:w="43" w:type="dxa"/>
            </w:tcMar>
            <w:vAlign w:val="center"/>
          </w:tcPr>
          <w:p w14:paraId="075ABDAE" w14:textId="1DFD867A" w:rsidR="004B4195" w:rsidRDefault="004B4195" w:rsidP="004B4195">
            <w:pPr>
              <w:jc w:val="right"/>
              <w:rPr>
                <w:b/>
                <w:bCs/>
                <w:color w:val="000000"/>
                <w:sz w:val="14"/>
                <w:szCs w:val="14"/>
              </w:rPr>
            </w:pPr>
            <w:r>
              <w:rPr>
                <w:b/>
                <w:bCs/>
                <w:color w:val="000000"/>
                <w:sz w:val="14"/>
                <w:szCs w:val="14"/>
              </w:rPr>
              <w:t>220,305</w:t>
            </w:r>
          </w:p>
        </w:tc>
        <w:tc>
          <w:tcPr>
            <w:tcW w:w="745" w:type="dxa"/>
            <w:tcBorders>
              <w:top w:val="nil"/>
              <w:left w:val="nil"/>
              <w:bottom w:val="nil"/>
              <w:right w:val="nil"/>
            </w:tcBorders>
            <w:shd w:val="clear" w:color="auto" w:fill="auto"/>
            <w:tcMar>
              <w:left w:w="43" w:type="dxa"/>
              <w:right w:w="43" w:type="dxa"/>
            </w:tcMar>
            <w:vAlign w:val="center"/>
          </w:tcPr>
          <w:p w14:paraId="3F2B83B1" w14:textId="40B64844" w:rsidR="004B4195" w:rsidRDefault="004B4195" w:rsidP="004B4195">
            <w:pPr>
              <w:jc w:val="right"/>
              <w:rPr>
                <w:b/>
                <w:bCs/>
                <w:color w:val="000000"/>
                <w:sz w:val="14"/>
                <w:szCs w:val="14"/>
              </w:rPr>
            </w:pPr>
            <w:r>
              <w:rPr>
                <w:b/>
                <w:bCs/>
                <w:color w:val="000000"/>
                <w:sz w:val="14"/>
                <w:szCs w:val="14"/>
              </w:rPr>
              <w:t>211,889</w:t>
            </w:r>
          </w:p>
        </w:tc>
      </w:tr>
      <w:tr w:rsidR="004B4195" w:rsidRPr="00BF4323" w14:paraId="59258610"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4B4195" w:rsidRPr="0052659D" w:rsidRDefault="004B4195" w:rsidP="004B4195">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647AECE8" w14:textId="77777777" w:rsidR="004B4195" w:rsidRDefault="004B4195" w:rsidP="004B4195">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14:paraId="5ADF62F6" w14:textId="77777777" w:rsidR="004B4195" w:rsidRDefault="004B4195" w:rsidP="004B4195">
            <w:pPr>
              <w:jc w:val="right"/>
              <w:rPr>
                <w:color w:val="000000"/>
                <w:sz w:val="14"/>
                <w:szCs w:val="14"/>
              </w:rPr>
            </w:pPr>
            <w:r>
              <w:rPr>
                <w:color w:val="000000"/>
                <w:sz w:val="14"/>
                <w:szCs w:val="14"/>
              </w:rPr>
              <w:t>78,067</w:t>
            </w:r>
          </w:p>
        </w:tc>
        <w:tc>
          <w:tcPr>
            <w:tcW w:w="761" w:type="dxa"/>
            <w:tcBorders>
              <w:top w:val="nil"/>
              <w:left w:val="nil"/>
              <w:bottom w:val="nil"/>
              <w:right w:val="nil"/>
            </w:tcBorders>
            <w:shd w:val="clear" w:color="auto" w:fill="auto"/>
            <w:tcMar>
              <w:left w:w="43" w:type="dxa"/>
              <w:right w:w="43" w:type="dxa"/>
            </w:tcMar>
            <w:vAlign w:val="center"/>
            <w:hideMark/>
          </w:tcPr>
          <w:p w14:paraId="46E459AC" w14:textId="07A3280F" w:rsidR="004B4195" w:rsidRDefault="004B4195" w:rsidP="004B4195">
            <w:pPr>
              <w:jc w:val="right"/>
              <w:rPr>
                <w:color w:val="000000"/>
                <w:sz w:val="14"/>
                <w:szCs w:val="14"/>
              </w:rPr>
            </w:pPr>
            <w:r>
              <w:rPr>
                <w:color w:val="000000"/>
                <w:sz w:val="14"/>
                <w:szCs w:val="14"/>
              </w:rPr>
              <w:t>5,577</w:t>
            </w:r>
          </w:p>
        </w:tc>
        <w:tc>
          <w:tcPr>
            <w:tcW w:w="720" w:type="dxa"/>
            <w:tcBorders>
              <w:top w:val="nil"/>
              <w:left w:val="nil"/>
              <w:bottom w:val="nil"/>
              <w:right w:val="nil"/>
            </w:tcBorders>
            <w:shd w:val="clear" w:color="auto" w:fill="auto"/>
            <w:tcMar>
              <w:left w:w="43" w:type="dxa"/>
              <w:right w:w="43" w:type="dxa"/>
            </w:tcMar>
            <w:vAlign w:val="center"/>
          </w:tcPr>
          <w:p w14:paraId="41510150" w14:textId="46CA2AB8" w:rsidR="004B4195" w:rsidRDefault="004B4195" w:rsidP="004B4195">
            <w:pPr>
              <w:jc w:val="right"/>
              <w:rPr>
                <w:color w:val="000000"/>
                <w:sz w:val="14"/>
                <w:szCs w:val="14"/>
              </w:rPr>
            </w:pPr>
            <w:r>
              <w:rPr>
                <w:color w:val="000000"/>
                <w:sz w:val="14"/>
                <w:szCs w:val="14"/>
              </w:rPr>
              <w:t>6,152</w:t>
            </w:r>
          </w:p>
        </w:tc>
        <w:tc>
          <w:tcPr>
            <w:tcW w:w="720" w:type="dxa"/>
            <w:tcBorders>
              <w:top w:val="nil"/>
              <w:left w:val="nil"/>
              <w:bottom w:val="nil"/>
              <w:right w:val="nil"/>
            </w:tcBorders>
            <w:shd w:val="clear" w:color="auto" w:fill="auto"/>
            <w:tcMar>
              <w:left w:w="43" w:type="dxa"/>
              <w:right w:w="43" w:type="dxa"/>
            </w:tcMar>
            <w:vAlign w:val="center"/>
            <w:hideMark/>
          </w:tcPr>
          <w:p w14:paraId="5BAC2E21" w14:textId="1986BCC6" w:rsidR="004B4195" w:rsidRPr="00257E6D" w:rsidRDefault="004B4195" w:rsidP="004B4195">
            <w:pPr>
              <w:jc w:val="right"/>
              <w:rPr>
                <w:color w:val="000000"/>
                <w:sz w:val="14"/>
                <w:szCs w:val="14"/>
              </w:rPr>
            </w:pPr>
            <w:r>
              <w:rPr>
                <w:color w:val="000000"/>
                <w:sz w:val="14"/>
                <w:szCs w:val="14"/>
              </w:rPr>
              <w:t>9,932</w:t>
            </w:r>
          </w:p>
        </w:tc>
        <w:tc>
          <w:tcPr>
            <w:tcW w:w="720" w:type="dxa"/>
            <w:tcBorders>
              <w:top w:val="nil"/>
              <w:left w:val="nil"/>
              <w:bottom w:val="nil"/>
              <w:right w:val="nil"/>
            </w:tcBorders>
            <w:shd w:val="clear" w:color="auto" w:fill="auto"/>
            <w:tcMar>
              <w:left w:w="43" w:type="dxa"/>
              <w:right w:w="43" w:type="dxa"/>
            </w:tcMar>
            <w:vAlign w:val="center"/>
          </w:tcPr>
          <w:p w14:paraId="7772A08B" w14:textId="6104B140" w:rsidR="004B4195" w:rsidRPr="00257E6D" w:rsidRDefault="004B4195" w:rsidP="004B4195">
            <w:pPr>
              <w:jc w:val="right"/>
              <w:rPr>
                <w:color w:val="000000"/>
                <w:sz w:val="14"/>
                <w:szCs w:val="14"/>
              </w:rPr>
            </w:pPr>
            <w:r>
              <w:rPr>
                <w:color w:val="000000"/>
                <w:sz w:val="14"/>
                <w:szCs w:val="14"/>
              </w:rPr>
              <w:t>7,375</w:t>
            </w:r>
          </w:p>
        </w:tc>
        <w:tc>
          <w:tcPr>
            <w:tcW w:w="736" w:type="dxa"/>
            <w:tcBorders>
              <w:top w:val="nil"/>
              <w:left w:val="nil"/>
              <w:bottom w:val="nil"/>
              <w:right w:val="nil"/>
            </w:tcBorders>
            <w:shd w:val="clear" w:color="auto" w:fill="auto"/>
            <w:tcMar>
              <w:left w:w="43" w:type="dxa"/>
              <w:right w:w="43" w:type="dxa"/>
            </w:tcMar>
            <w:vAlign w:val="center"/>
          </w:tcPr>
          <w:p w14:paraId="0385FEAB" w14:textId="0C10BC5F" w:rsidR="004B4195" w:rsidRDefault="004B4195" w:rsidP="004B4195">
            <w:pPr>
              <w:jc w:val="right"/>
              <w:rPr>
                <w:color w:val="000000"/>
                <w:sz w:val="14"/>
                <w:szCs w:val="14"/>
              </w:rPr>
            </w:pPr>
            <w:r>
              <w:rPr>
                <w:color w:val="000000"/>
                <w:sz w:val="14"/>
                <w:szCs w:val="14"/>
              </w:rPr>
              <w:t>8,996</w:t>
            </w:r>
          </w:p>
        </w:tc>
        <w:tc>
          <w:tcPr>
            <w:tcW w:w="704" w:type="dxa"/>
            <w:tcBorders>
              <w:top w:val="nil"/>
              <w:left w:val="nil"/>
              <w:bottom w:val="nil"/>
              <w:right w:val="nil"/>
            </w:tcBorders>
            <w:shd w:val="clear" w:color="auto" w:fill="auto"/>
            <w:tcMar>
              <w:left w:w="43" w:type="dxa"/>
              <w:right w:w="43" w:type="dxa"/>
            </w:tcMar>
            <w:vAlign w:val="center"/>
          </w:tcPr>
          <w:p w14:paraId="46879780" w14:textId="75B92D65" w:rsidR="004B4195" w:rsidRDefault="004B4195" w:rsidP="004B4195">
            <w:pPr>
              <w:jc w:val="right"/>
              <w:rPr>
                <w:color w:val="000000"/>
                <w:sz w:val="14"/>
                <w:szCs w:val="14"/>
              </w:rPr>
            </w:pPr>
            <w:r>
              <w:rPr>
                <w:color w:val="000000"/>
                <w:sz w:val="14"/>
                <w:szCs w:val="14"/>
              </w:rPr>
              <w:t>7,503</w:t>
            </w:r>
          </w:p>
        </w:tc>
        <w:tc>
          <w:tcPr>
            <w:tcW w:w="745" w:type="dxa"/>
            <w:tcBorders>
              <w:top w:val="nil"/>
              <w:left w:val="nil"/>
              <w:bottom w:val="nil"/>
              <w:right w:val="nil"/>
            </w:tcBorders>
            <w:shd w:val="clear" w:color="auto" w:fill="auto"/>
            <w:tcMar>
              <w:left w:w="43" w:type="dxa"/>
              <w:right w:w="43" w:type="dxa"/>
            </w:tcMar>
            <w:vAlign w:val="center"/>
          </w:tcPr>
          <w:p w14:paraId="5ACBD7E0" w14:textId="54D80290" w:rsidR="004B4195" w:rsidRDefault="004B4195" w:rsidP="004B4195">
            <w:pPr>
              <w:jc w:val="right"/>
              <w:rPr>
                <w:color w:val="000000"/>
                <w:sz w:val="14"/>
                <w:szCs w:val="14"/>
              </w:rPr>
            </w:pPr>
            <w:r>
              <w:rPr>
                <w:color w:val="000000"/>
                <w:sz w:val="14"/>
                <w:szCs w:val="14"/>
              </w:rPr>
              <w:t>9,443</w:t>
            </w:r>
          </w:p>
        </w:tc>
      </w:tr>
      <w:tr w:rsidR="004B4195" w:rsidRPr="00BF4323" w14:paraId="0BF9FE13"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4B4195" w:rsidRPr="0052659D" w:rsidRDefault="004B4195" w:rsidP="004B4195">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11803246" w14:textId="77777777" w:rsidR="004B4195" w:rsidRDefault="004B4195" w:rsidP="004B4195">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14:paraId="7E1553DC" w14:textId="77777777" w:rsidR="004B4195" w:rsidRDefault="004B4195" w:rsidP="004B4195">
            <w:pPr>
              <w:jc w:val="right"/>
              <w:rPr>
                <w:color w:val="000000"/>
                <w:sz w:val="14"/>
                <w:szCs w:val="14"/>
              </w:rPr>
            </w:pPr>
            <w:r>
              <w:rPr>
                <w:color w:val="000000"/>
                <w:sz w:val="14"/>
                <w:szCs w:val="14"/>
              </w:rPr>
              <w:t>773,480</w:t>
            </w:r>
          </w:p>
        </w:tc>
        <w:tc>
          <w:tcPr>
            <w:tcW w:w="761" w:type="dxa"/>
            <w:tcBorders>
              <w:top w:val="nil"/>
              <w:left w:val="nil"/>
              <w:bottom w:val="nil"/>
              <w:right w:val="nil"/>
            </w:tcBorders>
            <w:shd w:val="clear" w:color="auto" w:fill="auto"/>
            <w:tcMar>
              <w:left w:w="43" w:type="dxa"/>
              <w:right w:w="43" w:type="dxa"/>
            </w:tcMar>
            <w:vAlign w:val="center"/>
            <w:hideMark/>
          </w:tcPr>
          <w:p w14:paraId="133F141D" w14:textId="7509D24C" w:rsidR="004B4195" w:rsidRDefault="004B4195" w:rsidP="004B4195">
            <w:pPr>
              <w:jc w:val="right"/>
              <w:rPr>
                <w:color w:val="000000"/>
                <w:sz w:val="14"/>
                <w:szCs w:val="14"/>
              </w:rPr>
            </w:pPr>
            <w:r>
              <w:rPr>
                <w:color w:val="000000"/>
                <w:sz w:val="14"/>
                <w:szCs w:val="14"/>
              </w:rPr>
              <w:t>59,711</w:t>
            </w:r>
          </w:p>
        </w:tc>
        <w:tc>
          <w:tcPr>
            <w:tcW w:w="720" w:type="dxa"/>
            <w:tcBorders>
              <w:top w:val="nil"/>
              <w:left w:val="nil"/>
              <w:bottom w:val="nil"/>
              <w:right w:val="nil"/>
            </w:tcBorders>
            <w:shd w:val="clear" w:color="auto" w:fill="auto"/>
            <w:tcMar>
              <w:left w:w="43" w:type="dxa"/>
              <w:right w:w="43" w:type="dxa"/>
            </w:tcMar>
            <w:vAlign w:val="center"/>
          </w:tcPr>
          <w:p w14:paraId="75F3534E" w14:textId="24A100FD" w:rsidR="004B4195" w:rsidRDefault="004B4195" w:rsidP="004B4195">
            <w:pPr>
              <w:jc w:val="right"/>
              <w:rPr>
                <w:color w:val="000000"/>
                <w:sz w:val="14"/>
                <w:szCs w:val="14"/>
              </w:rPr>
            </w:pPr>
            <w:r>
              <w:rPr>
                <w:color w:val="000000"/>
                <w:sz w:val="14"/>
                <w:szCs w:val="14"/>
              </w:rPr>
              <w:t>68,825</w:t>
            </w:r>
          </w:p>
        </w:tc>
        <w:tc>
          <w:tcPr>
            <w:tcW w:w="720" w:type="dxa"/>
            <w:tcBorders>
              <w:top w:val="nil"/>
              <w:left w:val="nil"/>
              <w:bottom w:val="nil"/>
              <w:right w:val="nil"/>
            </w:tcBorders>
            <w:shd w:val="clear" w:color="auto" w:fill="auto"/>
            <w:tcMar>
              <w:left w:w="43" w:type="dxa"/>
              <w:right w:w="43" w:type="dxa"/>
            </w:tcMar>
            <w:vAlign w:val="center"/>
            <w:hideMark/>
          </w:tcPr>
          <w:p w14:paraId="12CFCF13" w14:textId="1C1CB58A" w:rsidR="004B4195" w:rsidRPr="00257E6D" w:rsidRDefault="004B4195" w:rsidP="004B4195">
            <w:pPr>
              <w:jc w:val="right"/>
              <w:rPr>
                <w:color w:val="000000"/>
                <w:sz w:val="14"/>
                <w:szCs w:val="14"/>
              </w:rPr>
            </w:pPr>
            <w:r>
              <w:rPr>
                <w:color w:val="000000"/>
                <w:sz w:val="14"/>
                <w:szCs w:val="14"/>
              </w:rPr>
              <w:t>75,095</w:t>
            </w:r>
          </w:p>
        </w:tc>
        <w:tc>
          <w:tcPr>
            <w:tcW w:w="720" w:type="dxa"/>
            <w:tcBorders>
              <w:top w:val="nil"/>
              <w:left w:val="nil"/>
              <w:bottom w:val="nil"/>
              <w:right w:val="nil"/>
            </w:tcBorders>
            <w:shd w:val="clear" w:color="auto" w:fill="auto"/>
            <w:tcMar>
              <w:left w:w="43" w:type="dxa"/>
              <w:right w:w="43" w:type="dxa"/>
            </w:tcMar>
            <w:vAlign w:val="center"/>
          </w:tcPr>
          <w:p w14:paraId="4947C991" w14:textId="146D26BC" w:rsidR="004B4195" w:rsidRPr="00257E6D" w:rsidRDefault="004B4195" w:rsidP="004B4195">
            <w:pPr>
              <w:jc w:val="right"/>
              <w:rPr>
                <w:color w:val="000000"/>
                <w:sz w:val="14"/>
                <w:szCs w:val="14"/>
              </w:rPr>
            </w:pPr>
            <w:r>
              <w:rPr>
                <w:color w:val="000000"/>
                <w:sz w:val="14"/>
                <w:szCs w:val="14"/>
              </w:rPr>
              <w:t>78,879</w:t>
            </w:r>
          </w:p>
        </w:tc>
        <w:tc>
          <w:tcPr>
            <w:tcW w:w="736" w:type="dxa"/>
            <w:tcBorders>
              <w:top w:val="nil"/>
              <w:left w:val="nil"/>
              <w:bottom w:val="nil"/>
              <w:right w:val="nil"/>
            </w:tcBorders>
            <w:shd w:val="clear" w:color="auto" w:fill="auto"/>
            <w:tcMar>
              <w:left w:w="43" w:type="dxa"/>
              <w:right w:w="43" w:type="dxa"/>
            </w:tcMar>
            <w:vAlign w:val="center"/>
          </w:tcPr>
          <w:p w14:paraId="620CAC52" w14:textId="3A73A53B" w:rsidR="004B4195" w:rsidRDefault="004B4195" w:rsidP="004B4195">
            <w:pPr>
              <w:jc w:val="right"/>
              <w:rPr>
                <w:color w:val="000000"/>
                <w:sz w:val="14"/>
                <w:szCs w:val="14"/>
              </w:rPr>
            </w:pPr>
            <w:r>
              <w:rPr>
                <w:color w:val="000000"/>
                <w:sz w:val="14"/>
                <w:szCs w:val="14"/>
              </w:rPr>
              <w:t>81,939</w:t>
            </w:r>
          </w:p>
        </w:tc>
        <w:tc>
          <w:tcPr>
            <w:tcW w:w="704" w:type="dxa"/>
            <w:tcBorders>
              <w:top w:val="nil"/>
              <w:left w:val="nil"/>
              <w:bottom w:val="nil"/>
              <w:right w:val="nil"/>
            </w:tcBorders>
            <w:shd w:val="clear" w:color="auto" w:fill="auto"/>
            <w:tcMar>
              <w:left w:w="43" w:type="dxa"/>
              <w:right w:w="43" w:type="dxa"/>
            </w:tcMar>
            <w:vAlign w:val="center"/>
          </w:tcPr>
          <w:p w14:paraId="1B3BAE2B" w14:textId="2B352CBA" w:rsidR="004B4195" w:rsidRDefault="004B4195" w:rsidP="004B4195">
            <w:pPr>
              <w:jc w:val="right"/>
              <w:rPr>
                <w:color w:val="000000"/>
                <w:sz w:val="14"/>
                <w:szCs w:val="14"/>
              </w:rPr>
            </w:pPr>
            <w:r>
              <w:rPr>
                <w:color w:val="000000"/>
                <w:sz w:val="14"/>
                <w:szCs w:val="14"/>
              </w:rPr>
              <w:t>81,176</w:t>
            </w:r>
          </w:p>
        </w:tc>
        <w:tc>
          <w:tcPr>
            <w:tcW w:w="745" w:type="dxa"/>
            <w:tcBorders>
              <w:top w:val="nil"/>
              <w:left w:val="nil"/>
              <w:bottom w:val="nil"/>
              <w:right w:val="nil"/>
            </w:tcBorders>
            <w:shd w:val="clear" w:color="auto" w:fill="auto"/>
            <w:tcMar>
              <w:left w:w="43" w:type="dxa"/>
              <w:right w:w="43" w:type="dxa"/>
            </w:tcMar>
            <w:vAlign w:val="center"/>
          </w:tcPr>
          <w:p w14:paraId="5B955C12" w14:textId="01C5466E" w:rsidR="004B4195" w:rsidRDefault="004B4195" w:rsidP="004B4195">
            <w:pPr>
              <w:jc w:val="right"/>
              <w:rPr>
                <w:color w:val="000000"/>
                <w:sz w:val="14"/>
                <w:szCs w:val="14"/>
              </w:rPr>
            </w:pPr>
            <w:r>
              <w:rPr>
                <w:color w:val="000000"/>
                <w:sz w:val="14"/>
                <w:szCs w:val="14"/>
              </w:rPr>
              <w:t>81,826</w:t>
            </w:r>
          </w:p>
        </w:tc>
      </w:tr>
      <w:tr w:rsidR="004B4195" w:rsidRPr="00BF4323" w14:paraId="438BA069"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4B4195" w:rsidRPr="0052659D" w:rsidRDefault="004B4195" w:rsidP="004B4195">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1AB5ACE8" w14:textId="77777777" w:rsidR="004B4195" w:rsidRDefault="004B4195" w:rsidP="004B4195">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14:paraId="46B70CEF" w14:textId="77777777" w:rsidR="004B4195" w:rsidRDefault="004B4195" w:rsidP="004B4195">
            <w:pPr>
              <w:jc w:val="right"/>
              <w:rPr>
                <w:color w:val="000000"/>
                <w:sz w:val="14"/>
                <w:szCs w:val="14"/>
              </w:rPr>
            </w:pPr>
            <w:r>
              <w:rPr>
                <w:color w:val="000000"/>
                <w:sz w:val="14"/>
                <w:szCs w:val="14"/>
              </w:rPr>
              <w:t>801,759</w:t>
            </w:r>
          </w:p>
        </w:tc>
        <w:tc>
          <w:tcPr>
            <w:tcW w:w="761" w:type="dxa"/>
            <w:tcBorders>
              <w:top w:val="nil"/>
              <w:left w:val="nil"/>
              <w:bottom w:val="nil"/>
              <w:right w:val="nil"/>
            </w:tcBorders>
            <w:shd w:val="clear" w:color="auto" w:fill="auto"/>
            <w:tcMar>
              <w:left w:w="43" w:type="dxa"/>
              <w:right w:w="43" w:type="dxa"/>
            </w:tcMar>
            <w:vAlign w:val="center"/>
            <w:hideMark/>
          </w:tcPr>
          <w:p w14:paraId="7777FFB1" w14:textId="655FCBF6" w:rsidR="004B4195" w:rsidRDefault="004B4195" w:rsidP="004B4195">
            <w:pPr>
              <w:jc w:val="right"/>
              <w:rPr>
                <w:color w:val="000000"/>
                <w:sz w:val="14"/>
                <w:szCs w:val="14"/>
              </w:rPr>
            </w:pPr>
            <w:r>
              <w:rPr>
                <w:color w:val="000000"/>
                <w:sz w:val="14"/>
                <w:szCs w:val="14"/>
              </w:rPr>
              <w:t>76,527</w:t>
            </w:r>
          </w:p>
        </w:tc>
        <w:tc>
          <w:tcPr>
            <w:tcW w:w="720" w:type="dxa"/>
            <w:tcBorders>
              <w:top w:val="nil"/>
              <w:left w:val="nil"/>
              <w:bottom w:val="nil"/>
              <w:right w:val="nil"/>
            </w:tcBorders>
            <w:shd w:val="clear" w:color="auto" w:fill="auto"/>
            <w:tcMar>
              <w:left w:w="43" w:type="dxa"/>
              <w:right w:w="43" w:type="dxa"/>
            </w:tcMar>
            <w:vAlign w:val="center"/>
          </w:tcPr>
          <w:p w14:paraId="51992575" w14:textId="23A7FD6D" w:rsidR="004B4195" w:rsidRDefault="004B4195" w:rsidP="004B4195">
            <w:pPr>
              <w:jc w:val="right"/>
              <w:rPr>
                <w:color w:val="000000"/>
                <w:sz w:val="14"/>
                <w:szCs w:val="14"/>
              </w:rPr>
            </w:pPr>
            <w:r>
              <w:rPr>
                <w:color w:val="000000"/>
                <w:sz w:val="14"/>
                <w:szCs w:val="14"/>
              </w:rPr>
              <w:t>73,335</w:t>
            </w:r>
          </w:p>
        </w:tc>
        <w:tc>
          <w:tcPr>
            <w:tcW w:w="720" w:type="dxa"/>
            <w:tcBorders>
              <w:top w:val="nil"/>
              <w:left w:val="nil"/>
              <w:bottom w:val="nil"/>
              <w:right w:val="nil"/>
            </w:tcBorders>
            <w:shd w:val="clear" w:color="auto" w:fill="auto"/>
            <w:tcMar>
              <w:left w:w="43" w:type="dxa"/>
              <w:right w:w="43" w:type="dxa"/>
            </w:tcMar>
            <w:vAlign w:val="center"/>
            <w:hideMark/>
          </w:tcPr>
          <w:p w14:paraId="7B3ED297" w14:textId="6468995A" w:rsidR="004B4195" w:rsidRPr="00257E6D" w:rsidRDefault="004B4195" w:rsidP="004B4195">
            <w:pPr>
              <w:jc w:val="right"/>
              <w:rPr>
                <w:color w:val="000000"/>
                <w:sz w:val="14"/>
                <w:szCs w:val="14"/>
              </w:rPr>
            </w:pPr>
            <w:r>
              <w:rPr>
                <w:color w:val="000000"/>
                <w:sz w:val="14"/>
                <w:szCs w:val="14"/>
              </w:rPr>
              <w:t>91,415</w:t>
            </w:r>
          </w:p>
        </w:tc>
        <w:tc>
          <w:tcPr>
            <w:tcW w:w="720" w:type="dxa"/>
            <w:tcBorders>
              <w:top w:val="nil"/>
              <w:left w:val="nil"/>
              <w:bottom w:val="nil"/>
              <w:right w:val="nil"/>
            </w:tcBorders>
            <w:shd w:val="clear" w:color="auto" w:fill="auto"/>
            <w:tcMar>
              <w:left w:w="43" w:type="dxa"/>
              <w:right w:w="43" w:type="dxa"/>
            </w:tcMar>
            <w:vAlign w:val="center"/>
          </w:tcPr>
          <w:p w14:paraId="3421E9EF" w14:textId="1BCFFAC9" w:rsidR="004B4195" w:rsidRPr="00257E6D" w:rsidRDefault="004B4195" w:rsidP="004B4195">
            <w:pPr>
              <w:jc w:val="right"/>
              <w:rPr>
                <w:color w:val="000000"/>
                <w:sz w:val="14"/>
                <w:szCs w:val="14"/>
              </w:rPr>
            </w:pPr>
            <w:r>
              <w:rPr>
                <w:color w:val="000000"/>
                <w:sz w:val="14"/>
                <w:szCs w:val="14"/>
              </w:rPr>
              <w:t>93,600</w:t>
            </w:r>
          </w:p>
        </w:tc>
        <w:tc>
          <w:tcPr>
            <w:tcW w:w="736" w:type="dxa"/>
            <w:tcBorders>
              <w:top w:val="nil"/>
              <w:left w:val="nil"/>
              <w:bottom w:val="nil"/>
              <w:right w:val="nil"/>
            </w:tcBorders>
            <w:shd w:val="clear" w:color="auto" w:fill="auto"/>
            <w:tcMar>
              <w:left w:w="43" w:type="dxa"/>
              <w:right w:w="43" w:type="dxa"/>
            </w:tcMar>
            <w:vAlign w:val="center"/>
          </w:tcPr>
          <w:p w14:paraId="14185210" w14:textId="14D4AE2A" w:rsidR="004B4195" w:rsidRDefault="004B4195" w:rsidP="004B4195">
            <w:pPr>
              <w:jc w:val="right"/>
              <w:rPr>
                <w:color w:val="000000"/>
                <w:sz w:val="14"/>
                <w:szCs w:val="14"/>
              </w:rPr>
            </w:pPr>
            <w:r>
              <w:rPr>
                <w:color w:val="000000"/>
                <w:sz w:val="14"/>
                <w:szCs w:val="14"/>
              </w:rPr>
              <w:t>98,240</w:t>
            </w:r>
          </w:p>
        </w:tc>
        <w:tc>
          <w:tcPr>
            <w:tcW w:w="704" w:type="dxa"/>
            <w:tcBorders>
              <w:top w:val="nil"/>
              <w:left w:val="nil"/>
              <w:bottom w:val="nil"/>
              <w:right w:val="nil"/>
            </w:tcBorders>
            <w:shd w:val="clear" w:color="auto" w:fill="auto"/>
            <w:tcMar>
              <w:left w:w="43" w:type="dxa"/>
              <w:right w:w="43" w:type="dxa"/>
            </w:tcMar>
            <w:vAlign w:val="center"/>
          </w:tcPr>
          <w:p w14:paraId="0410FA4C" w14:textId="0D4C1778" w:rsidR="004B4195" w:rsidRDefault="004B4195" w:rsidP="004B4195">
            <w:pPr>
              <w:jc w:val="right"/>
              <w:rPr>
                <w:color w:val="000000"/>
                <w:sz w:val="14"/>
                <w:szCs w:val="14"/>
              </w:rPr>
            </w:pPr>
            <w:r>
              <w:rPr>
                <w:color w:val="000000"/>
                <w:sz w:val="14"/>
                <w:szCs w:val="14"/>
              </w:rPr>
              <w:t>97,921</w:t>
            </w:r>
          </w:p>
        </w:tc>
        <w:tc>
          <w:tcPr>
            <w:tcW w:w="745" w:type="dxa"/>
            <w:tcBorders>
              <w:top w:val="nil"/>
              <w:left w:val="nil"/>
              <w:bottom w:val="nil"/>
              <w:right w:val="nil"/>
            </w:tcBorders>
            <w:shd w:val="clear" w:color="auto" w:fill="auto"/>
            <w:tcMar>
              <w:left w:w="43" w:type="dxa"/>
              <w:right w:w="43" w:type="dxa"/>
            </w:tcMar>
            <w:vAlign w:val="center"/>
          </w:tcPr>
          <w:p w14:paraId="1A5ED7DB" w14:textId="4835BDC1" w:rsidR="004B4195" w:rsidRDefault="004B4195" w:rsidP="004B4195">
            <w:pPr>
              <w:jc w:val="right"/>
              <w:rPr>
                <w:color w:val="000000"/>
                <w:sz w:val="14"/>
                <w:szCs w:val="14"/>
              </w:rPr>
            </w:pPr>
            <w:r>
              <w:rPr>
                <w:color w:val="000000"/>
                <w:sz w:val="14"/>
                <w:szCs w:val="14"/>
              </w:rPr>
              <w:t>93,127</w:t>
            </w:r>
          </w:p>
        </w:tc>
      </w:tr>
      <w:tr w:rsidR="004B4195" w:rsidRPr="00BF4323" w14:paraId="4EC9F62C"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4B4195" w:rsidRPr="0052659D" w:rsidRDefault="004B4195" w:rsidP="004B419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0D6F4CB" w14:textId="77777777" w:rsidR="004B4195" w:rsidRDefault="004B4195" w:rsidP="004B4195">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14:paraId="7179C9E3" w14:textId="77777777" w:rsidR="004B4195" w:rsidRDefault="004B4195" w:rsidP="004B4195">
            <w:pPr>
              <w:jc w:val="right"/>
              <w:rPr>
                <w:color w:val="000000"/>
                <w:sz w:val="14"/>
                <w:szCs w:val="14"/>
              </w:rPr>
            </w:pPr>
            <w:r>
              <w:rPr>
                <w:color w:val="000000"/>
                <w:sz w:val="14"/>
                <w:szCs w:val="14"/>
              </w:rPr>
              <w:t>276,039</w:t>
            </w:r>
          </w:p>
        </w:tc>
        <w:tc>
          <w:tcPr>
            <w:tcW w:w="761" w:type="dxa"/>
            <w:tcBorders>
              <w:top w:val="nil"/>
              <w:left w:val="nil"/>
              <w:bottom w:val="nil"/>
              <w:right w:val="nil"/>
            </w:tcBorders>
            <w:shd w:val="clear" w:color="auto" w:fill="auto"/>
            <w:tcMar>
              <w:left w:w="43" w:type="dxa"/>
              <w:right w:w="43" w:type="dxa"/>
            </w:tcMar>
            <w:vAlign w:val="center"/>
            <w:hideMark/>
          </w:tcPr>
          <w:p w14:paraId="684307DE" w14:textId="26B39AC7" w:rsidR="004B4195" w:rsidRDefault="004B4195" w:rsidP="004B4195">
            <w:pPr>
              <w:jc w:val="right"/>
              <w:rPr>
                <w:color w:val="000000"/>
                <w:sz w:val="14"/>
                <w:szCs w:val="14"/>
              </w:rPr>
            </w:pPr>
            <w:r>
              <w:rPr>
                <w:color w:val="000000"/>
                <w:sz w:val="14"/>
                <w:szCs w:val="14"/>
              </w:rPr>
              <w:t>29,219</w:t>
            </w:r>
          </w:p>
        </w:tc>
        <w:tc>
          <w:tcPr>
            <w:tcW w:w="720" w:type="dxa"/>
            <w:tcBorders>
              <w:top w:val="nil"/>
              <w:left w:val="nil"/>
              <w:bottom w:val="nil"/>
              <w:right w:val="nil"/>
            </w:tcBorders>
            <w:shd w:val="clear" w:color="auto" w:fill="auto"/>
            <w:tcMar>
              <w:left w:w="43" w:type="dxa"/>
              <w:right w:w="43" w:type="dxa"/>
            </w:tcMar>
            <w:vAlign w:val="center"/>
          </w:tcPr>
          <w:p w14:paraId="6E91B9F8" w14:textId="0E35B6D5" w:rsidR="004B4195" w:rsidRDefault="004B4195" w:rsidP="004B4195">
            <w:pPr>
              <w:jc w:val="right"/>
              <w:rPr>
                <w:color w:val="000000"/>
                <w:sz w:val="14"/>
                <w:szCs w:val="14"/>
              </w:rPr>
            </w:pPr>
            <w:r>
              <w:rPr>
                <w:color w:val="000000"/>
                <w:sz w:val="14"/>
                <w:szCs w:val="14"/>
              </w:rPr>
              <w:t>25,194</w:t>
            </w:r>
          </w:p>
        </w:tc>
        <w:tc>
          <w:tcPr>
            <w:tcW w:w="720" w:type="dxa"/>
            <w:tcBorders>
              <w:top w:val="nil"/>
              <w:left w:val="nil"/>
              <w:bottom w:val="nil"/>
              <w:right w:val="nil"/>
            </w:tcBorders>
            <w:shd w:val="clear" w:color="auto" w:fill="auto"/>
            <w:tcMar>
              <w:left w:w="43" w:type="dxa"/>
              <w:right w:w="43" w:type="dxa"/>
            </w:tcMar>
            <w:vAlign w:val="center"/>
            <w:hideMark/>
          </w:tcPr>
          <w:p w14:paraId="679855A1" w14:textId="10F9143E" w:rsidR="004B4195" w:rsidRPr="00257E6D" w:rsidRDefault="004B4195" w:rsidP="004B4195">
            <w:pPr>
              <w:jc w:val="right"/>
              <w:rPr>
                <w:color w:val="000000"/>
                <w:sz w:val="14"/>
                <w:szCs w:val="14"/>
              </w:rPr>
            </w:pPr>
            <w:r>
              <w:rPr>
                <w:color w:val="000000"/>
                <w:sz w:val="14"/>
                <w:szCs w:val="14"/>
              </w:rPr>
              <w:t>23,541</w:t>
            </w:r>
          </w:p>
        </w:tc>
        <w:tc>
          <w:tcPr>
            <w:tcW w:w="720" w:type="dxa"/>
            <w:tcBorders>
              <w:top w:val="nil"/>
              <w:left w:val="nil"/>
              <w:bottom w:val="nil"/>
              <w:right w:val="nil"/>
            </w:tcBorders>
            <w:shd w:val="clear" w:color="auto" w:fill="auto"/>
            <w:tcMar>
              <w:left w:w="43" w:type="dxa"/>
              <w:right w:w="43" w:type="dxa"/>
            </w:tcMar>
            <w:vAlign w:val="center"/>
          </w:tcPr>
          <w:p w14:paraId="5A19E91D" w14:textId="3E8A3A0F" w:rsidR="004B4195" w:rsidRPr="00257E6D" w:rsidRDefault="004B4195" w:rsidP="004B4195">
            <w:pPr>
              <w:jc w:val="right"/>
              <w:rPr>
                <w:color w:val="000000"/>
                <w:sz w:val="14"/>
                <w:szCs w:val="14"/>
              </w:rPr>
            </w:pPr>
            <w:r>
              <w:rPr>
                <w:color w:val="000000"/>
                <w:sz w:val="14"/>
                <w:szCs w:val="14"/>
              </w:rPr>
              <w:t>29,680</w:t>
            </w:r>
          </w:p>
        </w:tc>
        <w:tc>
          <w:tcPr>
            <w:tcW w:w="736" w:type="dxa"/>
            <w:tcBorders>
              <w:top w:val="nil"/>
              <w:left w:val="nil"/>
              <w:bottom w:val="nil"/>
              <w:right w:val="nil"/>
            </w:tcBorders>
            <w:shd w:val="clear" w:color="auto" w:fill="auto"/>
            <w:tcMar>
              <w:left w:w="43" w:type="dxa"/>
              <w:right w:w="43" w:type="dxa"/>
            </w:tcMar>
            <w:vAlign w:val="center"/>
          </w:tcPr>
          <w:p w14:paraId="2F10DF65" w14:textId="57E21961" w:rsidR="004B4195" w:rsidRDefault="004B4195" w:rsidP="004B4195">
            <w:pPr>
              <w:jc w:val="right"/>
              <w:rPr>
                <w:color w:val="000000"/>
                <w:sz w:val="14"/>
                <w:szCs w:val="14"/>
              </w:rPr>
            </w:pPr>
            <w:r>
              <w:rPr>
                <w:color w:val="000000"/>
                <w:sz w:val="14"/>
                <w:szCs w:val="14"/>
              </w:rPr>
              <w:t>30,644</w:t>
            </w:r>
          </w:p>
        </w:tc>
        <w:tc>
          <w:tcPr>
            <w:tcW w:w="704" w:type="dxa"/>
            <w:tcBorders>
              <w:top w:val="nil"/>
              <w:left w:val="nil"/>
              <w:bottom w:val="nil"/>
              <w:right w:val="nil"/>
            </w:tcBorders>
            <w:shd w:val="clear" w:color="auto" w:fill="auto"/>
            <w:tcMar>
              <w:left w:w="43" w:type="dxa"/>
              <w:right w:w="43" w:type="dxa"/>
            </w:tcMar>
            <w:vAlign w:val="center"/>
          </w:tcPr>
          <w:p w14:paraId="3556E1B6" w14:textId="1056014C" w:rsidR="004B4195" w:rsidRDefault="004B4195" w:rsidP="004B4195">
            <w:pPr>
              <w:jc w:val="right"/>
              <w:rPr>
                <w:color w:val="000000"/>
                <w:sz w:val="14"/>
                <w:szCs w:val="14"/>
              </w:rPr>
            </w:pPr>
            <w:r>
              <w:rPr>
                <w:color w:val="000000"/>
                <w:sz w:val="14"/>
                <w:szCs w:val="14"/>
              </w:rPr>
              <w:t>33,705</w:t>
            </w:r>
          </w:p>
        </w:tc>
        <w:tc>
          <w:tcPr>
            <w:tcW w:w="745" w:type="dxa"/>
            <w:tcBorders>
              <w:top w:val="nil"/>
              <w:left w:val="nil"/>
              <w:bottom w:val="nil"/>
              <w:right w:val="nil"/>
            </w:tcBorders>
            <w:shd w:val="clear" w:color="auto" w:fill="auto"/>
            <w:tcMar>
              <w:left w:w="43" w:type="dxa"/>
              <w:right w:w="43" w:type="dxa"/>
            </w:tcMar>
            <w:vAlign w:val="center"/>
          </w:tcPr>
          <w:p w14:paraId="611DC98C" w14:textId="16BACA76" w:rsidR="004B4195" w:rsidRDefault="004B4195" w:rsidP="004B4195">
            <w:pPr>
              <w:jc w:val="right"/>
              <w:rPr>
                <w:color w:val="000000"/>
                <w:sz w:val="14"/>
                <w:szCs w:val="14"/>
              </w:rPr>
            </w:pPr>
            <w:r>
              <w:rPr>
                <w:color w:val="000000"/>
                <w:sz w:val="14"/>
                <w:szCs w:val="14"/>
              </w:rPr>
              <w:t>27,493</w:t>
            </w:r>
          </w:p>
        </w:tc>
      </w:tr>
      <w:tr w:rsidR="004B4195" w:rsidRPr="00BF4323" w14:paraId="339988FB"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4B4195" w:rsidRPr="0052659D" w:rsidRDefault="004B4195" w:rsidP="004B4195">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4B4195" w:rsidRPr="0052659D" w:rsidRDefault="004B4195" w:rsidP="004B4195">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4A026126" w14:textId="77777777" w:rsidR="004B4195" w:rsidRDefault="004B4195" w:rsidP="004B4195">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14:paraId="5855BF0D" w14:textId="77777777" w:rsidR="004B4195" w:rsidRDefault="004B4195" w:rsidP="004B4195">
            <w:pPr>
              <w:jc w:val="right"/>
              <w:rPr>
                <w:b/>
                <w:bCs/>
                <w:color w:val="000000"/>
                <w:sz w:val="14"/>
                <w:szCs w:val="14"/>
              </w:rPr>
            </w:pPr>
            <w:r>
              <w:rPr>
                <w:b/>
                <w:bCs/>
                <w:color w:val="000000"/>
                <w:sz w:val="14"/>
                <w:szCs w:val="14"/>
              </w:rPr>
              <w:t>3,779,951</w:t>
            </w:r>
          </w:p>
        </w:tc>
        <w:tc>
          <w:tcPr>
            <w:tcW w:w="761" w:type="dxa"/>
            <w:tcBorders>
              <w:top w:val="nil"/>
              <w:left w:val="nil"/>
              <w:bottom w:val="nil"/>
              <w:right w:val="nil"/>
            </w:tcBorders>
            <w:shd w:val="clear" w:color="auto" w:fill="auto"/>
            <w:tcMar>
              <w:left w:w="43" w:type="dxa"/>
              <w:right w:w="43" w:type="dxa"/>
            </w:tcMar>
            <w:vAlign w:val="center"/>
            <w:hideMark/>
          </w:tcPr>
          <w:p w14:paraId="6C8F442A" w14:textId="2CC85E74" w:rsidR="004B4195" w:rsidRDefault="004B4195" w:rsidP="004B4195">
            <w:pPr>
              <w:jc w:val="right"/>
              <w:rPr>
                <w:b/>
                <w:bCs/>
                <w:color w:val="000000"/>
                <w:sz w:val="14"/>
                <w:szCs w:val="14"/>
              </w:rPr>
            </w:pPr>
            <w:r>
              <w:rPr>
                <w:b/>
                <w:bCs/>
                <w:color w:val="000000"/>
                <w:sz w:val="14"/>
                <w:szCs w:val="14"/>
              </w:rPr>
              <w:t>322,863</w:t>
            </w:r>
          </w:p>
        </w:tc>
        <w:tc>
          <w:tcPr>
            <w:tcW w:w="720" w:type="dxa"/>
            <w:tcBorders>
              <w:top w:val="nil"/>
              <w:left w:val="nil"/>
              <w:bottom w:val="nil"/>
              <w:right w:val="nil"/>
            </w:tcBorders>
            <w:shd w:val="clear" w:color="auto" w:fill="auto"/>
            <w:tcMar>
              <w:left w:w="43" w:type="dxa"/>
              <w:right w:w="43" w:type="dxa"/>
            </w:tcMar>
            <w:vAlign w:val="center"/>
          </w:tcPr>
          <w:p w14:paraId="4F36F56B" w14:textId="34FEDC9C" w:rsidR="004B4195" w:rsidRDefault="004B4195" w:rsidP="004B4195">
            <w:pPr>
              <w:jc w:val="right"/>
              <w:rPr>
                <w:b/>
                <w:bCs/>
                <w:color w:val="000000"/>
                <w:sz w:val="14"/>
                <w:szCs w:val="14"/>
              </w:rPr>
            </w:pPr>
            <w:r>
              <w:rPr>
                <w:b/>
                <w:bCs/>
                <w:color w:val="000000"/>
                <w:sz w:val="14"/>
                <w:szCs w:val="14"/>
              </w:rPr>
              <w:t>302,736</w:t>
            </w:r>
          </w:p>
        </w:tc>
        <w:tc>
          <w:tcPr>
            <w:tcW w:w="720" w:type="dxa"/>
            <w:tcBorders>
              <w:top w:val="nil"/>
              <w:left w:val="nil"/>
              <w:bottom w:val="nil"/>
              <w:right w:val="nil"/>
            </w:tcBorders>
            <w:shd w:val="clear" w:color="auto" w:fill="auto"/>
            <w:tcMar>
              <w:left w:w="43" w:type="dxa"/>
              <w:right w:w="43" w:type="dxa"/>
            </w:tcMar>
            <w:vAlign w:val="center"/>
            <w:hideMark/>
          </w:tcPr>
          <w:p w14:paraId="0A71F4F2" w14:textId="51290395" w:rsidR="004B4195" w:rsidRPr="00257E6D" w:rsidRDefault="004B4195" w:rsidP="004B4195">
            <w:pPr>
              <w:jc w:val="right"/>
              <w:rPr>
                <w:b/>
                <w:bCs/>
                <w:color w:val="000000"/>
                <w:sz w:val="14"/>
                <w:szCs w:val="14"/>
              </w:rPr>
            </w:pPr>
            <w:r>
              <w:rPr>
                <w:b/>
                <w:bCs/>
                <w:color w:val="000000"/>
                <w:sz w:val="14"/>
                <w:szCs w:val="14"/>
              </w:rPr>
              <w:t>353,897</w:t>
            </w:r>
          </w:p>
        </w:tc>
        <w:tc>
          <w:tcPr>
            <w:tcW w:w="720" w:type="dxa"/>
            <w:tcBorders>
              <w:top w:val="nil"/>
              <w:left w:val="nil"/>
              <w:bottom w:val="nil"/>
              <w:right w:val="nil"/>
            </w:tcBorders>
            <w:shd w:val="clear" w:color="auto" w:fill="auto"/>
            <w:tcMar>
              <w:left w:w="43" w:type="dxa"/>
              <w:right w:w="43" w:type="dxa"/>
            </w:tcMar>
            <w:vAlign w:val="center"/>
          </w:tcPr>
          <w:p w14:paraId="50CEB10B" w14:textId="2D7B5AEC" w:rsidR="004B4195" w:rsidRPr="00257E6D" w:rsidRDefault="004B4195" w:rsidP="004B4195">
            <w:pPr>
              <w:jc w:val="right"/>
              <w:rPr>
                <w:b/>
                <w:bCs/>
                <w:color w:val="000000"/>
                <w:sz w:val="14"/>
                <w:szCs w:val="14"/>
              </w:rPr>
            </w:pPr>
            <w:r>
              <w:rPr>
                <w:b/>
                <w:bCs/>
                <w:color w:val="000000"/>
                <w:sz w:val="14"/>
                <w:szCs w:val="14"/>
              </w:rPr>
              <w:t>398,181</w:t>
            </w:r>
          </w:p>
        </w:tc>
        <w:tc>
          <w:tcPr>
            <w:tcW w:w="736" w:type="dxa"/>
            <w:tcBorders>
              <w:top w:val="nil"/>
              <w:left w:val="nil"/>
              <w:bottom w:val="nil"/>
              <w:right w:val="nil"/>
            </w:tcBorders>
            <w:shd w:val="clear" w:color="auto" w:fill="auto"/>
            <w:tcMar>
              <w:left w:w="43" w:type="dxa"/>
              <w:right w:w="43" w:type="dxa"/>
            </w:tcMar>
            <w:vAlign w:val="center"/>
          </w:tcPr>
          <w:p w14:paraId="246AD7A0" w14:textId="705BE9DF" w:rsidR="004B4195" w:rsidRDefault="004B4195" w:rsidP="004B4195">
            <w:pPr>
              <w:jc w:val="right"/>
              <w:rPr>
                <w:b/>
                <w:bCs/>
                <w:color w:val="000000"/>
                <w:sz w:val="14"/>
                <w:szCs w:val="14"/>
              </w:rPr>
            </w:pPr>
            <w:r>
              <w:rPr>
                <w:b/>
                <w:bCs/>
                <w:color w:val="000000"/>
                <w:sz w:val="14"/>
                <w:szCs w:val="14"/>
              </w:rPr>
              <w:t>431,553</w:t>
            </w:r>
          </w:p>
        </w:tc>
        <w:tc>
          <w:tcPr>
            <w:tcW w:w="704" w:type="dxa"/>
            <w:tcBorders>
              <w:top w:val="nil"/>
              <w:left w:val="nil"/>
              <w:bottom w:val="nil"/>
              <w:right w:val="nil"/>
            </w:tcBorders>
            <w:shd w:val="clear" w:color="auto" w:fill="auto"/>
            <w:tcMar>
              <w:left w:w="43" w:type="dxa"/>
              <w:right w:w="43" w:type="dxa"/>
            </w:tcMar>
            <w:vAlign w:val="center"/>
          </w:tcPr>
          <w:p w14:paraId="31DEECCB" w14:textId="6F29623D" w:rsidR="004B4195" w:rsidRDefault="004B4195" w:rsidP="004B4195">
            <w:pPr>
              <w:jc w:val="right"/>
              <w:rPr>
                <w:b/>
                <w:bCs/>
                <w:color w:val="000000"/>
                <w:sz w:val="14"/>
                <w:szCs w:val="14"/>
              </w:rPr>
            </w:pPr>
            <w:r>
              <w:rPr>
                <w:b/>
                <w:bCs/>
                <w:color w:val="000000"/>
                <w:sz w:val="14"/>
                <w:szCs w:val="14"/>
              </w:rPr>
              <w:t>338,767</w:t>
            </w:r>
          </w:p>
        </w:tc>
        <w:tc>
          <w:tcPr>
            <w:tcW w:w="745" w:type="dxa"/>
            <w:tcBorders>
              <w:top w:val="nil"/>
              <w:left w:val="nil"/>
              <w:bottom w:val="nil"/>
              <w:right w:val="nil"/>
            </w:tcBorders>
            <w:shd w:val="clear" w:color="auto" w:fill="auto"/>
            <w:tcMar>
              <w:left w:w="43" w:type="dxa"/>
              <w:right w:w="43" w:type="dxa"/>
            </w:tcMar>
            <w:vAlign w:val="center"/>
          </w:tcPr>
          <w:p w14:paraId="502EEF27" w14:textId="2D9DCFCF" w:rsidR="004B4195" w:rsidRDefault="004B4195" w:rsidP="004B4195">
            <w:pPr>
              <w:jc w:val="right"/>
              <w:rPr>
                <w:b/>
                <w:bCs/>
                <w:color w:val="000000"/>
                <w:sz w:val="14"/>
                <w:szCs w:val="14"/>
              </w:rPr>
            </w:pPr>
            <w:r>
              <w:rPr>
                <w:b/>
                <w:bCs/>
                <w:color w:val="000000"/>
                <w:sz w:val="14"/>
                <w:szCs w:val="14"/>
              </w:rPr>
              <w:t>355,534</w:t>
            </w:r>
          </w:p>
        </w:tc>
      </w:tr>
      <w:tr w:rsidR="004B4195" w:rsidRPr="00BF4323" w14:paraId="44CC3FEE"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4B4195" w:rsidRPr="0052659D" w:rsidRDefault="004B4195" w:rsidP="004B4195">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2F88FF63" w14:textId="77777777" w:rsidR="004B4195" w:rsidRDefault="004B4195" w:rsidP="004B4195">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14:paraId="35BA49E3" w14:textId="77777777" w:rsidR="004B4195" w:rsidRDefault="004B4195" w:rsidP="004B4195">
            <w:pPr>
              <w:jc w:val="right"/>
              <w:rPr>
                <w:color w:val="000000"/>
                <w:sz w:val="14"/>
                <w:szCs w:val="14"/>
              </w:rPr>
            </w:pPr>
            <w:r>
              <w:rPr>
                <w:color w:val="000000"/>
                <w:sz w:val="14"/>
                <w:szCs w:val="14"/>
              </w:rPr>
              <w:t>583,613</w:t>
            </w:r>
          </w:p>
        </w:tc>
        <w:tc>
          <w:tcPr>
            <w:tcW w:w="761" w:type="dxa"/>
            <w:tcBorders>
              <w:top w:val="nil"/>
              <w:left w:val="nil"/>
              <w:bottom w:val="nil"/>
              <w:right w:val="nil"/>
            </w:tcBorders>
            <w:shd w:val="clear" w:color="auto" w:fill="auto"/>
            <w:tcMar>
              <w:left w:w="43" w:type="dxa"/>
              <w:right w:w="43" w:type="dxa"/>
            </w:tcMar>
            <w:vAlign w:val="center"/>
            <w:hideMark/>
          </w:tcPr>
          <w:p w14:paraId="46B169E6" w14:textId="28156979" w:rsidR="004B4195" w:rsidRDefault="004B4195" w:rsidP="004B4195">
            <w:pPr>
              <w:jc w:val="right"/>
              <w:rPr>
                <w:color w:val="000000"/>
                <w:sz w:val="14"/>
                <w:szCs w:val="14"/>
              </w:rPr>
            </w:pPr>
            <w:r>
              <w:rPr>
                <w:color w:val="000000"/>
                <w:sz w:val="14"/>
                <w:szCs w:val="14"/>
              </w:rPr>
              <w:t>47,373</w:t>
            </w:r>
          </w:p>
        </w:tc>
        <w:tc>
          <w:tcPr>
            <w:tcW w:w="720" w:type="dxa"/>
            <w:tcBorders>
              <w:top w:val="nil"/>
              <w:left w:val="nil"/>
              <w:bottom w:val="nil"/>
              <w:right w:val="nil"/>
            </w:tcBorders>
            <w:shd w:val="clear" w:color="auto" w:fill="auto"/>
            <w:tcMar>
              <w:left w:w="43" w:type="dxa"/>
              <w:right w:w="43" w:type="dxa"/>
            </w:tcMar>
            <w:vAlign w:val="center"/>
          </w:tcPr>
          <w:p w14:paraId="1F386DA1" w14:textId="3DA92114" w:rsidR="004B4195" w:rsidRDefault="004B4195" w:rsidP="004B4195">
            <w:pPr>
              <w:jc w:val="right"/>
              <w:rPr>
                <w:color w:val="000000"/>
                <w:sz w:val="14"/>
                <w:szCs w:val="14"/>
              </w:rPr>
            </w:pPr>
            <w:r>
              <w:rPr>
                <w:color w:val="000000"/>
                <w:sz w:val="14"/>
                <w:szCs w:val="14"/>
              </w:rPr>
              <w:t>48,184</w:t>
            </w:r>
          </w:p>
        </w:tc>
        <w:tc>
          <w:tcPr>
            <w:tcW w:w="720" w:type="dxa"/>
            <w:tcBorders>
              <w:top w:val="nil"/>
              <w:left w:val="nil"/>
              <w:bottom w:val="nil"/>
              <w:right w:val="nil"/>
            </w:tcBorders>
            <w:shd w:val="clear" w:color="auto" w:fill="auto"/>
            <w:tcMar>
              <w:left w:w="43" w:type="dxa"/>
              <w:right w:w="43" w:type="dxa"/>
            </w:tcMar>
            <w:vAlign w:val="center"/>
            <w:hideMark/>
          </w:tcPr>
          <w:p w14:paraId="52D2817E" w14:textId="4BD3A406" w:rsidR="004B4195" w:rsidRPr="00257E6D" w:rsidRDefault="004B4195" w:rsidP="004B4195">
            <w:pPr>
              <w:jc w:val="right"/>
              <w:rPr>
                <w:color w:val="000000"/>
                <w:sz w:val="14"/>
                <w:szCs w:val="14"/>
              </w:rPr>
            </w:pPr>
            <w:r>
              <w:rPr>
                <w:color w:val="000000"/>
                <w:sz w:val="14"/>
                <w:szCs w:val="14"/>
              </w:rPr>
              <w:t>60,550</w:t>
            </w:r>
          </w:p>
        </w:tc>
        <w:tc>
          <w:tcPr>
            <w:tcW w:w="720" w:type="dxa"/>
            <w:tcBorders>
              <w:top w:val="nil"/>
              <w:left w:val="nil"/>
              <w:bottom w:val="nil"/>
              <w:right w:val="nil"/>
            </w:tcBorders>
            <w:shd w:val="clear" w:color="auto" w:fill="auto"/>
            <w:tcMar>
              <w:left w:w="43" w:type="dxa"/>
              <w:right w:w="43" w:type="dxa"/>
            </w:tcMar>
            <w:vAlign w:val="center"/>
          </w:tcPr>
          <w:p w14:paraId="70BEADF7" w14:textId="114855F8" w:rsidR="004B4195" w:rsidRPr="00257E6D" w:rsidRDefault="004B4195" w:rsidP="004B4195">
            <w:pPr>
              <w:jc w:val="right"/>
              <w:rPr>
                <w:color w:val="000000"/>
                <w:sz w:val="14"/>
                <w:szCs w:val="14"/>
              </w:rPr>
            </w:pPr>
            <w:r>
              <w:rPr>
                <w:color w:val="000000"/>
                <w:sz w:val="14"/>
                <w:szCs w:val="14"/>
              </w:rPr>
              <w:t>63,595</w:t>
            </w:r>
          </w:p>
        </w:tc>
        <w:tc>
          <w:tcPr>
            <w:tcW w:w="736" w:type="dxa"/>
            <w:tcBorders>
              <w:top w:val="nil"/>
              <w:left w:val="nil"/>
              <w:bottom w:val="nil"/>
              <w:right w:val="nil"/>
            </w:tcBorders>
            <w:shd w:val="clear" w:color="auto" w:fill="auto"/>
            <w:tcMar>
              <w:left w:w="43" w:type="dxa"/>
              <w:right w:w="43" w:type="dxa"/>
            </w:tcMar>
            <w:vAlign w:val="center"/>
          </w:tcPr>
          <w:p w14:paraId="5E24CBD9" w14:textId="1F16D221" w:rsidR="004B4195" w:rsidRDefault="004B4195" w:rsidP="004B4195">
            <w:pPr>
              <w:jc w:val="right"/>
              <w:rPr>
                <w:color w:val="000000"/>
                <w:sz w:val="14"/>
                <w:szCs w:val="14"/>
              </w:rPr>
            </w:pPr>
            <w:r>
              <w:rPr>
                <w:color w:val="000000"/>
                <w:sz w:val="14"/>
                <w:szCs w:val="14"/>
              </w:rPr>
              <w:t>70,472</w:t>
            </w:r>
          </w:p>
        </w:tc>
        <w:tc>
          <w:tcPr>
            <w:tcW w:w="704" w:type="dxa"/>
            <w:tcBorders>
              <w:top w:val="nil"/>
              <w:left w:val="nil"/>
              <w:bottom w:val="nil"/>
              <w:right w:val="nil"/>
            </w:tcBorders>
            <w:shd w:val="clear" w:color="auto" w:fill="auto"/>
            <w:tcMar>
              <w:left w:w="43" w:type="dxa"/>
              <w:right w:w="43" w:type="dxa"/>
            </w:tcMar>
            <w:vAlign w:val="center"/>
          </w:tcPr>
          <w:p w14:paraId="44AD2C0F" w14:textId="4114F855" w:rsidR="004B4195" w:rsidRDefault="004B4195" w:rsidP="004B4195">
            <w:pPr>
              <w:jc w:val="right"/>
              <w:rPr>
                <w:color w:val="000000"/>
                <w:sz w:val="14"/>
                <w:szCs w:val="14"/>
              </w:rPr>
            </w:pPr>
            <w:r>
              <w:rPr>
                <w:color w:val="000000"/>
                <w:sz w:val="14"/>
                <w:szCs w:val="14"/>
              </w:rPr>
              <w:t>43,240</w:t>
            </w:r>
          </w:p>
        </w:tc>
        <w:tc>
          <w:tcPr>
            <w:tcW w:w="745" w:type="dxa"/>
            <w:tcBorders>
              <w:top w:val="nil"/>
              <w:left w:val="nil"/>
              <w:bottom w:val="nil"/>
              <w:right w:val="nil"/>
            </w:tcBorders>
            <w:shd w:val="clear" w:color="auto" w:fill="auto"/>
            <w:tcMar>
              <w:left w:w="43" w:type="dxa"/>
              <w:right w:w="43" w:type="dxa"/>
            </w:tcMar>
            <w:vAlign w:val="center"/>
          </w:tcPr>
          <w:p w14:paraId="42800853" w14:textId="59809A75" w:rsidR="004B4195" w:rsidRDefault="004B4195" w:rsidP="004B4195">
            <w:pPr>
              <w:jc w:val="right"/>
              <w:rPr>
                <w:color w:val="000000"/>
                <w:sz w:val="14"/>
                <w:szCs w:val="14"/>
              </w:rPr>
            </w:pPr>
            <w:r>
              <w:rPr>
                <w:color w:val="000000"/>
                <w:sz w:val="14"/>
                <w:szCs w:val="14"/>
              </w:rPr>
              <w:t>54,364</w:t>
            </w:r>
          </w:p>
        </w:tc>
      </w:tr>
      <w:tr w:rsidR="004B4195" w:rsidRPr="00BF4323" w14:paraId="65C92397"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4B4195" w:rsidRPr="0052659D" w:rsidRDefault="004B4195" w:rsidP="004B4195">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3704EB47" w14:textId="77777777" w:rsidR="004B4195" w:rsidRDefault="004B4195" w:rsidP="004B4195">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14:paraId="52C2CBD9" w14:textId="77777777" w:rsidR="004B4195" w:rsidRDefault="004B4195" w:rsidP="004B4195">
            <w:pPr>
              <w:jc w:val="right"/>
              <w:rPr>
                <w:color w:val="000000"/>
                <w:sz w:val="14"/>
                <w:szCs w:val="14"/>
              </w:rPr>
            </w:pPr>
            <w:r>
              <w:rPr>
                <w:color w:val="000000"/>
                <w:sz w:val="14"/>
                <w:szCs w:val="14"/>
              </w:rPr>
              <w:t>435,453</w:t>
            </w:r>
          </w:p>
        </w:tc>
        <w:tc>
          <w:tcPr>
            <w:tcW w:w="761" w:type="dxa"/>
            <w:tcBorders>
              <w:top w:val="nil"/>
              <w:left w:val="nil"/>
              <w:bottom w:val="nil"/>
              <w:right w:val="nil"/>
            </w:tcBorders>
            <w:shd w:val="clear" w:color="auto" w:fill="auto"/>
            <w:tcMar>
              <w:left w:w="43" w:type="dxa"/>
              <w:right w:w="43" w:type="dxa"/>
            </w:tcMar>
            <w:vAlign w:val="center"/>
            <w:hideMark/>
          </w:tcPr>
          <w:p w14:paraId="1613217F" w14:textId="2AA47F12" w:rsidR="004B4195" w:rsidRDefault="004B4195" w:rsidP="004B4195">
            <w:pPr>
              <w:jc w:val="right"/>
              <w:rPr>
                <w:color w:val="000000"/>
                <w:sz w:val="14"/>
                <w:szCs w:val="14"/>
              </w:rPr>
            </w:pPr>
            <w:r>
              <w:rPr>
                <w:color w:val="000000"/>
                <w:sz w:val="14"/>
                <w:szCs w:val="14"/>
              </w:rPr>
              <w:t>43,007</w:t>
            </w:r>
          </w:p>
        </w:tc>
        <w:tc>
          <w:tcPr>
            <w:tcW w:w="720" w:type="dxa"/>
            <w:tcBorders>
              <w:top w:val="nil"/>
              <w:left w:val="nil"/>
              <w:bottom w:val="nil"/>
              <w:right w:val="nil"/>
            </w:tcBorders>
            <w:shd w:val="clear" w:color="auto" w:fill="auto"/>
            <w:tcMar>
              <w:left w:w="43" w:type="dxa"/>
              <w:right w:w="43" w:type="dxa"/>
            </w:tcMar>
            <w:vAlign w:val="center"/>
          </w:tcPr>
          <w:p w14:paraId="76F8BA8F" w14:textId="2CD24248" w:rsidR="004B4195" w:rsidRDefault="004B4195" w:rsidP="004B4195">
            <w:pPr>
              <w:jc w:val="right"/>
              <w:rPr>
                <w:color w:val="000000"/>
                <w:sz w:val="14"/>
                <w:szCs w:val="14"/>
              </w:rPr>
            </w:pPr>
            <w:r>
              <w:rPr>
                <w:color w:val="000000"/>
                <w:sz w:val="14"/>
                <w:szCs w:val="14"/>
              </w:rPr>
              <w:t>32,051</w:t>
            </w:r>
          </w:p>
        </w:tc>
        <w:tc>
          <w:tcPr>
            <w:tcW w:w="720" w:type="dxa"/>
            <w:tcBorders>
              <w:top w:val="nil"/>
              <w:left w:val="nil"/>
              <w:bottom w:val="nil"/>
              <w:right w:val="nil"/>
            </w:tcBorders>
            <w:shd w:val="clear" w:color="auto" w:fill="auto"/>
            <w:tcMar>
              <w:left w:w="43" w:type="dxa"/>
              <w:right w:w="43" w:type="dxa"/>
            </w:tcMar>
            <w:vAlign w:val="center"/>
            <w:hideMark/>
          </w:tcPr>
          <w:p w14:paraId="3F19ED58" w14:textId="7DA4C95F" w:rsidR="004B4195" w:rsidRPr="00257E6D" w:rsidRDefault="004B4195" w:rsidP="004B4195">
            <w:pPr>
              <w:jc w:val="right"/>
              <w:rPr>
                <w:color w:val="000000"/>
                <w:sz w:val="14"/>
                <w:szCs w:val="14"/>
              </w:rPr>
            </w:pPr>
            <w:r>
              <w:rPr>
                <w:color w:val="000000"/>
                <w:sz w:val="14"/>
                <w:szCs w:val="14"/>
              </w:rPr>
              <w:t>44,915</w:t>
            </w:r>
          </w:p>
        </w:tc>
        <w:tc>
          <w:tcPr>
            <w:tcW w:w="720" w:type="dxa"/>
            <w:tcBorders>
              <w:top w:val="nil"/>
              <w:left w:val="nil"/>
              <w:bottom w:val="nil"/>
              <w:right w:val="nil"/>
            </w:tcBorders>
            <w:shd w:val="clear" w:color="auto" w:fill="auto"/>
            <w:tcMar>
              <w:left w:w="43" w:type="dxa"/>
              <w:right w:w="43" w:type="dxa"/>
            </w:tcMar>
            <w:vAlign w:val="center"/>
          </w:tcPr>
          <w:p w14:paraId="60B32A4D" w14:textId="35CE3534" w:rsidR="004B4195" w:rsidRPr="00257E6D" w:rsidRDefault="004B4195" w:rsidP="004B4195">
            <w:pPr>
              <w:jc w:val="right"/>
              <w:rPr>
                <w:color w:val="000000"/>
                <w:sz w:val="14"/>
                <w:szCs w:val="14"/>
              </w:rPr>
            </w:pPr>
            <w:r>
              <w:rPr>
                <w:color w:val="000000"/>
                <w:sz w:val="14"/>
                <w:szCs w:val="14"/>
              </w:rPr>
              <w:t>46,460</w:t>
            </w:r>
          </w:p>
        </w:tc>
        <w:tc>
          <w:tcPr>
            <w:tcW w:w="736" w:type="dxa"/>
            <w:tcBorders>
              <w:top w:val="nil"/>
              <w:left w:val="nil"/>
              <w:bottom w:val="nil"/>
              <w:right w:val="nil"/>
            </w:tcBorders>
            <w:shd w:val="clear" w:color="auto" w:fill="auto"/>
            <w:tcMar>
              <w:left w:w="43" w:type="dxa"/>
              <w:right w:w="43" w:type="dxa"/>
            </w:tcMar>
            <w:vAlign w:val="center"/>
          </w:tcPr>
          <w:p w14:paraId="546AA3F0" w14:textId="42DBDE89" w:rsidR="004B4195" w:rsidRDefault="004B4195" w:rsidP="004B4195">
            <w:pPr>
              <w:jc w:val="right"/>
              <w:rPr>
                <w:color w:val="000000"/>
                <w:sz w:val="14"/>
                <w:szCs w:val="14"/>
              </w:rPr>
            </w:pPr>
            <w:r>
              <w:rPr>
                <w:color w:val="000000"/>
                <w:sz w:val="14"/>
                <w:szCs w:val="14"/>
              </w:rPr>
              <w:t>45,902</w:t>
            </w:r>
          </w:p>
        </w:tc>
        <w:tc>
          <w:tcPr>
            <w:tcW w:w="704" w:type="dxa"/>
            <w:tcBorders>
              <w:top w:val="nil"/>
              <w:left w:val="nil"/>
              <w:bottom w:val="nil"/>
              <w:right w:val="nil"/>
            </w:tcBorders>
            <w:shd w:val="clear" w:color="auto" w:fill="auto"/>
            <w:tcMar>
              <w:left w:w="43" w:type="dxa"/>
              <w:right w:w="43" w:type="dxa"/>
            </w:tcMar>
            <w:vAlign w:val="center"/>
          </w:tcPr>
          <w:p w14:paraId="1A201178" w14:textId="185A031D" w:rsidR="004B4195" w:rsidRDefault="004B4195" w:rsidP="004B4195">
            <w:pPr>
              <w:jc w:val="right"/>
              <w:rPr>
                <w:color w:val="000000"/>
                <w:sz w:val="14"/>
                <w:szCs w:val="14"/>
              </w:rPr>
            </w:pPr>
            <w:r>
              <w:rPr>
                <w:color w:val="000000"/>
                <w:sz w:val="14"/>
                <w:szCs w:val="14"/>
              </w:rPr>
              <w:t>41,694</w:t>
            </w:r>
          </w:p>
        </w:tc>
        <w:tc>
          <w:tcPr>
            <w:tcW w:w="745" w:type="dxa"/>
            <w:tcBorders>
              <w:top w:val="nil"/>
              <w:left w:val="nil"/>
              <w:bottom w:val="nil"/>
              <w:right w:val="nil"/>
            </w:tcBorders>
            <w:shd w:val="clear" w:color="auto" w:fill="auto"/>
            <w:tcMar>
              <w:left w:w="43" w:type="dxa"/>
              <w:right w:w="43" w:type="dxa"/>
            </w:tcMar>
            <w:vAlign w:val="center"/>
          </w:tcPr>
          <w:p w14:paraId="5B4AF5EB" w14:textId="49AD4775" w:rsidR="004B4195" w:rsidRDefault="004B4195" w:rsidP="004B4195">
            <w:pPr>
              <w:jc w:val="right"/>
              <w:rPr>
                <w:color w:val="000000"/>
                <w:sz w:val="14"/>
                <w:szCs w:val="14"/>
              </w:rPr>
            </w:pPr>
            <w:r>
              <w:rPr>
                <w:color w:val="000000"/>
                <w:sz w:val="14"/>
                <w:szCs w:val="14"/>
              </w:rPr>
              <w:t>35,992</w:t>
            </w:r>
          </w:p>
        </w:tc>
      </w:tr>
      <w:tr w:rsidR="004B4195" w:rsidRPr="00BF4323" w14:paraId="60B68641"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4B4195" w:rsidRPr="0052659D" w:rsidRDefault="004B4195" w:rsidP="004B4195">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70FF75C5" w14:textId="77777777" w:rsidR="004B4195" w:rsidRDefault="004B4195" w:rsidP="004B4195">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14:paraId="1355F444" w14:textId="77777777" w:rsidR="004B4195" w:rsidRDefault="004B4195" w:rsidP="004B4195">
            <w:pPr>
              <w:jc w:val="right"/>
              <w:rPr>
                <w:color w:val="000000"/>
                <w:sz w:val="14"/>
                <w:szCs w:val="14"/>
              </w:rPr>
            </w:pPr>
            <w:r>
              <w:rPr>
                <w:color w:val="000000"/>
                <w:sz w:val="14"/>
                <w:szCs w:val="14"/>
              </w:rPr>
              <w:t>1,511,227</w:t>
            </w:r>
          </w:p>
        </w:tc>
        <w:tc>
          <w:tcPr>
            <w:tcW w:w="761" w:type="dxa"/>
            <w:tcBorders>
              <w:top w:val="nil"/>
              <w:left w:val="nil"/>
              <w:bottom w:val="nil"/>
              <w:right w:val="nil"/>
            </w:tcBorders>
            <w:shd w:val="clear" w:color="auto" w:fill="auto"/>
            <w:tcMar>
              <w:left w:w="43" w:type="dxa"/>
              <w:right w:w="43" w:type="dxa"/>
            </w:tcMar>
            <w:vAlign w:val="center"/>
            <w:hideMark/>
          </w:tcPr>
          <w:p w14:paraId="6388852E" w14:textId="6A7724CC" w:rsidR="004B4195" w:rsidRDefault="004B4195" w:rsidP="004B4195">
            <w:pPr>
              <w:jc w:val="right"/>
              <w:rPr>
                <w:color w:val="000000"/>
                <w:sz w:val="14"/>
                <w:szCs w:val="14"/>
              </w:rPr>
            </w:pPr>
            <w:r>
              <w:rPr>
                <w:color w:val="000000"/>
                <w:sz w:val="14"/>
                <w:szCs w:val="14"/>
              </w:rPr>
              <w:t>124,465</w:t>
            </w:r>
          </w:p>
        </w:tc>
        <w:tc>
          <w:tcPr>
            <w:tcW w:w="720" w:type="dxa"/>
            <w:tcBorders>
              <w:top w:val="nil"/>
              <w:left w:val="nil"/>
              <w:bottom w:val="nil"/>
              <w:right w:val="nil"/>
            </w:tcBorders>
            <w:shd w:val="clear" w:color="auto" w:fill="auto"/>
            <w:tcMar>
              <w:left w:w="43" w:type="dxa"/>
              <w:right w:w="43" w:type="dxa"/>
            </w:tcMar>
            <w:vAlign w:val="center"/>
          </w:tcPr>
          <w:p w14:paraId="076A238F" w14:textId="1A47854D" w:rsidR="004B4195" w:rsidRDefault="004B4195" w:rsidP="004B4195">
            <w:pPr>
              <w:jc w:val="right"/>
              <w:rPr>
                <w:color w:val="000000"/>
                <w:sz w:val="14"/>
                <w:szCs w:val="14"/>
              </w:rPr>
            </w:pPr>
            <w:r>
              <w:rPr>
                <w:color w:val="000000"/>
                <w:sz w:val="14"/>
                <w:szCs w:val="14"/>
              </w:rPr>
              <w:t>116,619</w:t>
            </w:r>
          </w:p>
        </w:tc>
        <w:tc>
          <w:tcPr>
            <w:tcW w:w="720" w:type="dxa"/>
            <w:tcBorders>
              <w:top w:val="nil"/>
              <w:left w:val="nil"/>
              <w:bottom w:val="nil"/>
              <w:right w:val="nil"/>
            </w:tcBorders>
            <w:shd w:val="clear" w:color="auto" w:fill="auto"/>
            <w:tcMar>
              <w:left w:w="43" w:type="dxa"/>
              <w:right w:w="43" w:type="dxa"/>
            </w:tcMar>
            <w:vAlign w:val="center"/>
            <w:hideMark/>
          </w:tcPr>
          <w:p w14:paraId="0DE2E35E" w14:textId="5075BCC9" w:rsidR="004B4195" w:rsidRPr="00257E6D" w:rsidRDefault="004B4195" w:rsidP="004B4195">
            <w:pPr>
              <w:jc w:val="right"/>
              <w:rPr>
                <w:color w:val="000000"/>
                <w:sz w:val="14"/>
                <w:szCs w:val="14"/>
              </w:rPr>
            </w:pPr>
            <w:r>
              <w:rPr>
                <w:color w:val="000000"/>
                <w:sz w:val="14"/>
                <w:szCs w:val="14"/>
              </w:rPr>
              <w:t>129,933</w:t>
            </w:r>
          </w:p>
        </w:tc>
        <w:tc>
          <w:tcPr>
            <w:tcW w:w="720" w:type="dxa"/>
            <w:tcBorders>
              <w:top w:val="nil"/>
              <w:left w:val="nil"/>
              <w:bottom w:val="nil"/>
              <w:right w:val="nil"/>
            </w:tcBorders>
            <w:shd w:val="clear" w:color="auto" w:fill="auto"/>
            <w:tcMar>
              <w:left w:w="43" w:type="dxa"/>
              <w:right w:w="43" w:type="dxa"/>
            </w:tcMar>
            <w:vAlign w:val="center"/>
          </w:tcPr>
          <w:p w14:paraId="54394C63" w14:textId="4FD855F1" w:rsidR="004B4195" w:rsidRPr="00257E6D" w:rsidRDefault="004B4195" w:rsidP="004B4195">
            <w:pPr>
              <w:jc w:val="right"/>
              <w:rPr>
                <w:color w:val="000000"/>
                <w:sz w:val="14"/>
                <w:szCs w:val="14"/>
              </w:rPr>
            </w:pPr>
            <w:r>
              <w:rPr>
                <w:color w:val="000000"/>
                <w:sz w:val="14"/>
                <w:szCs w:val="14"/>
              </w:rPr>
              <w:t>154,976</w:t>
            </w:r>
          </w:p>
        </w:tc>
        <w:tc>
          <w:tcPr>
            <w:tcW w:w="736" w:type="dxa"/>
            <w:tcBorders>
              <w:top w:val="nil"/>
              <w:left w:val="nil"/>
              <w:bottom w:val="nil"/>
              <w:right w:val="nil"/>
            </w:tcBorders>
            <w:shd w:val="clear" w:color="auto" w:fill="auto"/>
            <w:tcMar>
              <w:left w:w="43" w:type="dxa"/>
              <w:right w:w="43" w:type="dxa"/>
            </w:tcMar>
            <w:vAlign w:val="center"/>
          </w:tcPr>
          <w:p w14:paraId="3534577E" w14:textId="3965E01C" w:rsidR="004B4195" w:rsidRDefault="004B4195" w:rsidP="004B4195">
            <w:pPr>
              <w:jc w:val="right"/>
              <w:rPr>
                <w:color w:val="000000"/>
                <w:sz w:val="14"/>
                <w:szCs w:val="14"/>
              </w:rPr>
            </w:pPr>
            <w:r>
              <w:rPr>
                <w:color w:val="000000"/>
                <w:sz w:val="14"/>
                <w:szCs w:val="14"/>
              </w:rPr>
              <w:t>172,980</w:t>
            </w:r>
          </w:p>
        </w:tc>
        <w:tc>
          <w:tcPr>
            <w:tcW w:w="704" w:type="dxa"/>
            <w:tcBorders>
              <w:top w:val="nil"/>
              <w:left w:val="nil"/>
              <w:bottom w:val="nil"/>
              <w:right w:val="nil"/>
            </w:tcBorders>
            <w:shd w:val="clear" w:color="auto" w:fill="auto"/>
            <w:tcMar>
              <w:left w:w="43" w:type="dxa"/>
              <w:right w:w="43" w:type="dxa"/>
            </w:tcMar>
            <w:vAlign w:val="center"/>
          </w:tcPr>
          <w:p w14:paraId="340D5B56" w14:textId="37DC727E" w:rsidR="004B4195" w:rsidRDefault="004B4195" w:rsidP="004B4195">
            <w:pPr>
              <w:jc w:val="right"/>
              <w:rPr>
                <w:color w:val="000000"/>
                <w:sz w:val="14"/>
                <w:szCs w:val="14"/>
              </w:rPr>
            </w:pPr>
            <w:r>
              <w:rPr>
                <w:color w:val="000000"/>
                <w:sz w:val="14"/>
                <w:szCs w:val="14"/>
              </w:rPr>
              <w:t>128,054</w:t>
            </w:r>
          </w:p>
        </w:tc>
        <w:tc>
          <w:tcPr>
            <w:tcW w:w="745" w:type="dxa"/>
            <w:tcBorders>
              <w:top w:val="nil"/>
              <w:left w:val="nil"/>
              <w:bottom w:val="nil"/>
              <w:right w:val="nil"/>
            </w:tcBorders>
            <w:shd w:val="clear" w:color="auto" w:fill="auto"/>
            <w:tcMar>
              <w:left w:w="43" w:type="dxa"/>
              <w:right w:w="43" w:type="dxa"/>
            </w:tcMar>
            <w:vAlign w:val="center"/>
          </w:tcPr>
          <w:p w14:paraId="7F75AE8E" w14:textId="56F19B18" w:rsidR="004B4195" w:rsidRDefault="004B4195" w:rsidP="004B4195">
            <w:pPr>
              <w:jc w:val="right"/>
              <w:rPr>
                <w:color w:val="000000"/>
                <w:sz w:val="14"/>
                <w:szCs w:val="14"/>
              </w:rPr>
            </w:pPr>
            <w:r>
              <w:rPr>
                <w:color w:val="000000"/>
                <w:sz w:val="14"/>
                <w:szCs w:val="14"/>
              </w:rPr>
              <w:t>139,734</w:t>
            </w:r>
          </w:p>
        </w:tc>
      </w:tr>
      <w:tr w:rsidR="004B4195" w:rsidRPr="00BF4323" w14:paraId="64EFF0B1"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4B4195" w:rsidRPr="0052659D" w:rsidRDefault="004B4195" w:rsidP="004B4195">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6630E775" w14:textId="77777777" w:rsidR="004B4195" w:rsidRDefault="004B4195" w:rsidP="004B4195">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14:paraId="7D2C5761" w14:textId="77777777" w:rsidR="004B4195" w:rsidRDefault="004B4195" w:rsidP="004B4195">
            <w:pPr>
              <w:jc w:val="right"/>
              <w:rPr>
                <w:color w:val="000000"/>
                <w:sz w:val="14"/>
                <w:szCs w:val="14"/>
              </w:rPr>
            </w:pPr>
            <w:r>
              <w:rPr>
                <w:color w:val="000000"/>
                <w:sz w:val="14"/>
                <w:szCs w:val="14"/>
              </w:rPr>
              <w:t>1,118,172</w:t>
            </w:r>
          </w:p>
        </w:tc>
        <w:tc>
          <w:tcPr>
            <w:tcW w:w="761" w:type="dxa"/>
            <w:tcBorders>
              <w:top w:val="nil"/>
              <w:left w:val="nil"/>
              <w:bottom w:val="nil"/>
              <w:right w:val="nil"/>
            </w:tcBorders>
            <w:shd w:val="clear" w:color="auto" w:fill="auto"/>
            <w:tcMar>
              <w:left w:w="43" w:type="dxa"/>
              <w:right w:w="43" w:type="dxa"/>
            </w:tcMar>
            <w:vAlign w:val="center"/>
            <w:hideMark/>
          </w:tcPr>
          <w:p w14:paraId="29212950" w14:textId="5ABAFC9B" w:rsidR="004B4195" w:rsidRDefault="004B4195" w:rsidP="004B4195">
            <w:pPr>
              <w:jc w:val="right"/>
              <w:rPr>
                <w:color w:val="000000"/>
                <w:sz w:val="14"/>
                <w:szCs w:val="14"/>
              </w:rPr>
            </w:pPr>
            <w:r>
              <w:rPr>
                <w:color w:val="000000"/>
                <w:sz w:val="14"/>
                <w:szCs w:val="14"/>
              </w:rPr>
              <w:t>101,823</w:t>
            </w:r>
          </w:p>
        </w:tc>
        <w:tc>
          <w:tcPr>
            <w:tcW w:w="720" w:type="dxa"/>
            <w:tcBorders>
              <w:top w:val="nil"/>
              <w:left w:val="nil"/>
              <w:bottom w:val="nil"/>
              <w:right w:val="nil"/>
            </w:tcBorders>
            <w:shd w:val="clear" w:color="auto" w:fill="auto"/>
            <w:tcMar>
              <w:left w:w="43" w:type="dxa"/>
              <w:right w:w="43" w:type="dxa"/>
            </w:tcMar>
            <w:vAlign w:val="center"/>
          </w:tcPr>
          <w:p w14:paraId="783AAC50" w14:textId="374F9812" w:rsidR="004B4195" w:rsidRDefault="004B4195" w:rsidP="004B4195">
            <w:pPr>
              <w:jc w:val="right"/>
              <w:rPr>
                <w:color w:val="000000"/>
                <w:sz w:val="14"/>
                <w:szCs w:val="14"/>
              </w:rPr>
            </w:pPr>
            <w:r>
              <w:rPr>
                <w:color w:val="000000"/>
                <w:sz w:val="14"/>
                <w:szCs w:val="14"/>
              </w:rPr>
              <w:t>97,430</w:t>
            </w:r>
          </w:p>
        </w:tc>
        <w:tc>
          <w:tcPr>
            <w:tcW w:w="720" w:type="dxa"/>
            <w:tcBorders>
              <w:top w:val="nil"/>
              <w:left w:val="nil"/>
              <w:bottom w:val="nil"/>
              <w:right w:val="nil"/>
            </w:tcBorders>
            <w:shd w:val="clear" w:color="auto" w:fill="auto"/>
            <w:tcMar>
              <w:left w:w="43" w:type="dxa"/>
              <w:right w:w="43" w:type="dxa"/>
            </w:tcMar>
            <w:vAlign w:val="center"/>
            <w:hideMark/>
          </w:tcPr>
          <w:p w14:paraId="7DF1797C" w14:textId="6458DA70" w:rsidR="004B4195" w:rsidRPr="00257E6D" w:rsidRDefault="004B4195" w:rsidP="004B4195">
            <w:pPr>
              <w:jc w:val="right"/>
              <w:rPr>
                <w:color w:val="000000"/>
                <w:sz w:val="14"/>
                <w:szCs w:val="14"/>
              </w:rPr>
            </w:pPr>
            <w:r>
              <w:rPr>
                <w:color w:val="000000"/>
                <w:sz w:val="14"/>
                <w:szCs w:val="14"/>
              </w:rPr>
              <w:t>108,658</w:t>
            </w:r>
          </w:p>
        </w:tc>
        <w:tc>
          <w:tcPr>
            <w:tcW w:w="720" w:type="dxa"/>
            <w:tcBorders>
              <w:top w:val="nil"/>
              <w:left w:val="nil"/>
              <w:bottom w:val="nil"/>
              <w:right w:val="nil"/>
            </w:tcBorders>
            <w:shd w:val="clear" w:color="auto" w:fill="auto"/>
            <w:tcMar>
              <w:left w:w="43" w:type="dxa"/>
              <w:right w:w="43" w:type="dxa"/>
            </w:tcMar>
            <w:vAlign w:val="center"/>
          </w:tcPr>
          <w:p w14:paraId="33CE9723" w14:textId="3FC0DB58" w:rsidR="004B4195" w:rsidRPr="00257E6D" w:rsidRDefault="004B4195" w:rsidP="004B4195">
            <w:pPr>
              <w:jc w:val="right"/>
              <w:rPr>
                <w:color w:val="000000"/>
                <w:sz w:val="14"/>
                <w:szCs w:val="14"/>
              </w:rPr>
            </w:pPr>
            <w:r>
              <w:rPr>
                <w:color w:val="000000"/>
                <w:sz w:val="14"/>
                <w:szCs w:val="14"/>
              </w:rPr>
              <w:t>117,261</w:t>
            </w:r>
          </w:p>
        </w:tc>
        <w:tc>
          <w:tcPr>
            <w:tcW w:w="736" w:type="dxa"/>
            <w:tcBorders>
              <w:top w:val="nil"/>
              <w:left w:val="nil"/>
              <w:bottom w:val="nil"/>
              <w:right w:val="nil"/>
            </w:tcBorders>
            <w:shd w:val="clear" w:color="auto" w:fill="auto"/>
            <w:tcMar>
              <w:left w:w="43" w:type="dxa"/>
              <w:right w:w="43" w:type="dxa"/>
            </w:tcMar>
            <w:vAlign w:val="center"/>
          </w:tcPr>
          <w:p w14:paraId="1788F4C1" w14:textId="64ABA4F2" w:rsidR="004B4195" w:rsidRDefault="004B4195" w:rsidP="004B4195">
            <w:pPr>
              <w:jc w:val="right"/>
              <w:rPr>
                <w:color w:val="000000"/>
                <w:sz w:val="14"/>
                <w:szCs w:val="14"/>
              </w:rPr>
            </w:pPr>
            <w:r>
              <w:rPr>
                <w:color w:val="000000"/>
                <w:sz w:val="14"/>
                <w:szCs w:val="14"/>
              </w:rPr>
              <w:t>127,885</w:t>
            </w:r>
          </w:p>
        </w:tc>
        <w:tc>
          <w:tcPr>
            <w:tcW w:w="704" w:type="dxa"/>
            <w:tcBorders>
              <w:top w:val="nil"/>
              <w:left w:val="nil"/>
              <w:bottom w:val="nil"/>
              <w:right w:val="nil"/>
            </w:tcBorders>
            <w:shd w:val="clear" w:color="auto" w:fill="auto"/>
            <w:tcMar>
              <w:left w:w="43" w:type="dxa"/>
              <w:right w:w="43" w:type="dxa"/>
            </w:tcMar>
            <w:vAlign w:val="center"/>
          </w:tcPr>
          <w:p w14:paraId="7C225E2F" w14:textId="284C0695" w:rsidR="004B4195" w:rsidRDefault="004B4195" w:rsidP="004B4195">
            <w:pPr>
              <w:jc w:val="right"/>
              <w:rPr>
                <w:color w:val="000000"/>
                <w:sz w:val="14"/>
                <w:szCs w:val="14"/>
              </w:rPr>
            </w:pPr>
            <w:r>
              <w:rPr>
                <w:color w:val="000000"/>
                <w:sz w:val="14"/>
                <w:szCs w:val="14"/>
              </w:rPr>
              <w:t>117,232</w:t>
            </w:r>
          </w:p>
        </w:tc>
        <w:tc>
          <w:tcPr>
            <w:tcW w:w="745" w:type="dxa"/>
            <w:tcBorders>
              <w:top w:val="nil"/>
              <w:left w:val="nil"/>
              <w:bottom w:val="nil"/>
              <w:right w:val="nil"/>
            </w:tcBorders>
            <w:shd w:val="clear" w:color="auto" w:fill="auto"/>
            <w:tcMar>
              <w:left w:w="43" w:type="dxa"/>
              <w:right w:w="43" w:type="dxa"/>
            </w:tcMar>
            <w:vAlign w:val="center"/>
          </w:tcPr>
          <w:p w14:paraId="4D843B9E" w14:textId="69849BC7" w:rsidR="004B4195" w:rsidRDefault="004B4195" w:rsidP="004B4195">
            <w:pPr>
              <w:jc w:val="right"/>
              <w:rPr>
                <w:color w:val="000000"/>
                <w:sz w:val="14"/>
                <w:szCs w:val="14"/>
              </w:rPr>
            </w:pPr>
            <w:r>
              <w:rPr>
                <w:color w:val="000000"/>
                <w:sz w:val="14"/>
                <w:szCs w:val="14"/>
              </w:rPr>
              <w:t>117,105</w:t>
            </w:r>
          </w:p>
        </w:tc>
      </w:tr>
      <w:tr w:rsidR="004B4195" w:rsidRPr="00BF4323" w14:paraId="5B55A7FC"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4B4195" w:rsidRPr="0052659D" w:rsidRDefault="004B4195" w:rsidP="004B4195">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237483CA" w14:textId="77777777" w:rsidR="004B4195" w:rsidRDefault="004B4195" w:rsidP="004B4195">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14:paraId="47F0A031" w14:textId="77777777" w:rsidR="004B4195" w:rsidRDefault="004B4195" w:rsidP="004B4195">
            <w:pPr>
              <w:jc w:val="right"/>
              <w:rPr>
                <w:color w:val="000000"/>
                <w:sz w:val="14"/>
                <w:szCs w:val="14"/>
              </w:rPr>
            </w:pPr>
            <w:r>
              <w:rPr>
                <w:color w:val="000000"/>
                <w:sz w:val="14"/>
                <w:szCs w:val="14"/>
              </w:rPr>
              <w:t>108,404</w:t>
            </w:r>
          </w:p>
        </w:tc>
        <w:tc>
          <w:tcPr>
            <w:tcW w:w="761" w:type="dxa"/>
            <w:tcBorders>
              <w:top w:val="nil"/>
              <w:left w:val="nil"/>
              <w:bottom w:val="nil"/>
              <w:right w:val="nil"/>
            </w:tcBorders>
            <w:shd w:val="clear" w:color="auto" w:fill="auto"/>
            <w:tcMar>
              <w:left w:w="43" w:type="dxa"/>
              <w:right w:w="43" w:type="dxa"/>
            </w:tcMar>
            <w:vAlign w:val="center"/>
            <w:hideMark/>
          </w:tcPr>
          <w:p w14:paraId="753E6066" w14:textId="1E552B3D" w:rsidR="004B4195" w:rsidRDefault="004B4195" w:rsidP="004B4195">
            <w:pPr>
              <w:jc w:val="right"/>
              <w:rPr>
                <w:color w:val="000000"/>
                <w:sz w:val="14"/>
                <w:szCs w:val="14"/>
              </w:rPr>
            </w:pPr>
            <w:r>
              <w:rPr>
                <w:color w:val="000000"/>
                <w:sz w:val="14"/>
                <w:szCs w:val="14"/>
              </w:rPr>
              <w:t>4,758</w:t>
            </w:r>
          </w:p>
        </w:tc>
        <w:tc>
          <w:tcPr>
            <w:tcW w:w="720" w:type="dxa"/>
            <w:tcBorders>
              <w:top w:val="nil"/>
              <w:left w:val="nil"/>
              <w:bottom w:val="nil"/>
              <w:right w:val="nil"/>
            </w:tcBorders>
            <w:shd w:val="clear" w:color="auto" w:fill="auto"/>
            <w:tcMar>
              <w:left w:w="43" w:type="dxa"/>
              <w:right w:w="43" w:type="dxa"/>
            </w:tcMar>
            <w:vAlign w:val="center"/>
          </w:tcPr>
          <w:p w14:paraId="750518C5" w14:textId="54936DB0" w:rsidR="004B4195" w:rsidRDefault="004B4195" w:rsidP="004B4195">
            <w:pPr>
              <w:jc w:val="right"/>
              <w:rPr>
                <w:color w:val="000000"/>
                <w:sz w:val="14"/>
                <w:szCs w:val="14"/>
              </w:rPr>
            </w:pPr>
            <w:r>
              <w:rPr>
                <w:color w:val="000000"/>
                <w:sz w:val="14"/>
                <w:szCs w:val="14"/>
              </w:rPr>
              <w:t>5,841</w:t>
            </w:r>
          </w:p>
        </w:tc>
        <w:tc>
          <w:tcPr>
            <w:tcW w:w="720" w:type="dxa"/>
            <w:tcBorders>
              <w:top w:val="nil"/>
              <w:left w:val="nil"/>
              <w:bottom w:val="nil"/>
              <w:right w:val="nil"/>
            </w:tcBorders>
            <w:shd w:val="clear" w:color="auto" w:fill="auto"/>
            <w:tcMar>
              <w:left w:w="43" w:type="dxa"/>
              <w:right w:w="43" w:type="dxa"/>
            </w:tcMar>
            <w:vAlign w:val="center"/>
            <w:hideMark/>
          </w:tcPr>
          <w:p w14:paraId="5F94372C" w14:textId="19D0B07E" w:rsidR="004B4195" w:rsidRPr="00257E6D" w:rsidRDefault="004B4195" w:rsidP="004B4195">
            <w:pPr>
              <w:jc w:val="right"/>
              <w:rPr>
                <w:color w:val="000000"/>
                <w:sz w:val="14"/>
                <w:szCs w:val="14"/>
              </w:rPr>
            </w:pPr>
            <w:r>
              <w:rPr>
                <w:color w:val="000000"/>
                <w:sz w:val="14"/>
                <w:szCs w:val="14"/>
              </w:rPr>
              <w:t>7,534</w:t>
            </w:r>
          </w:p>
        </w:tc>
        <w:tc>
          <w:tcPr>
            <w:tcW w:w="720" w:type="dxa"/>
            <w:tcBorders>
              <w:top w:val="nil"/>
              <w:left w:val="nil"/>
              <w:bottom w:val="nil"/>
              <w:right w:val="nil"/>
            </w:tcBorders>
            <w:shd w:val="clear" w:color="auto" w:fill="auto"/>
            <w:tcMar>
              <w:left w:w="43" w:type="dxa"/>
              <w:right w:w="43" w:type="dxa"/>
            </w:tcMar>
            <w:vAlign w:val="center"/>
          </w:tcPr>
          <w:p w14:paraId="54158BB1" w14:textId="760FA278" w:rsidR="004B4195" w:rsidRPr="00257E6D" w:rsidRDefault="004B4195" w:rsidP="004B4195">
            <w:pPr>
              <w:jc w:val="right"/>
              <w:rPr>
                <w:color w:val="000000"/>
                <w:sz w:val="14"/>
                <w:szCs w:val="14"/>
              </w:rPr>
            </w:pPr>
            <w:r>
              <w:rPr>
                <w:color w:val="000000"/>
                <w:sz w:val="14"/>
                <w:szCs w:val="14"/>
              </w:rPr>
              <w:t>13,245</w:t>
            </w:r>
          </w:p>
        </w:tc>
        <w:tc>
          <w:tcPr>
            <w:tcW w:w="736" w:type="dxa"/>
            <w:tcBorders>
              <w:top w:val="nil"/>
              <w:left w:val="nil"/>
              <w:bottom w:val="nil"/>
              <w:right w:val="nil"/>
            </w:tcBorders>
            <w:shd w:val="clear" w:color="auto" w:fill="auto"/>
            <w:tcMar>
              <w:left w:w="43" w:type="dxa"/>
              <w:right w:w="43" w:type="dxa"/>
            </w:tcMar>
            <w:vAlign w:val="center"/>
          </w:tcPr>
          <w:p w14:paraId="599CF70A" w14:textId="50D8C77C" w:rsidR="004B4195" w:rsidRDefault="004B4195" w:rsidP="004B4195">
            <w:pPr>
              <w:jc w:val="right"/>
              <w:rPr>
                <w:color w:val="000000"/>
                <w:sz w:val="14"/>
                <w:szCs w:val="14"/>
              </w:rPr>
            </w:pPr>
            <w:r>
              <w:rPr>
                <w:color w:val="000000"/>
                <w:sz w:val="14"/>
                <w:szCs w:val="14"/>
              </w:rPr>
              <w:t>12,228</w:t>
            </w:r>
          </w:p>
        </w:tc>
        <w:tc>
          <w:tcPr>
            <w:tcW w:w="704" w:type="dxa"/>
            <w:tcBorders>
              <w:top w:val="nil"/>
              <w:left w:val="nil"/>
              <w:bottom w:val="nil"/>
              <w:right w:val="nil"/>
            </w:tcBorders>
            <w:shd w:val="clear" w:color="auto" w:fill="auto"/>
            <w:tcMar>
              <w:left w:w="43" w:type="dxa"/>
              <w:right w:w="43" w:type="dxa"/>
            </w:tcMar>
            <w:vAlign w:val="center"/>
          </w:tcPr>
          <w:p w14:paraId="75BE307E" w14:textId="37AF0A99" w:rsidR="004B4195" w:rsidRDefault="004B4195" w:rsidP="004B4195">
            <w:pPr>
              <w:jc w:val="right"/>
              <w:rPr>
                <w:color w:val="000000"/>
                <w:sz w:val="14"/>
                <w:szCs w:val="14"/>
              </w:rPr>
            </w:pPr>
            <w:r>
              <w:rPr>
                <w:color w:val="000000"/>
                <w:sz w:val="14"/>
                <w:szCs w:val="14"/>
              </w:rPr>
              <w:t>5,846</w:t>
            </w:r>
          </w:p>
        </w:tc>
        <w:tc>
          <w:tcPr>
            <w:tcW w:w="745" w:type="dxa"/>
            <w:tcBorders>
              <w:top w:val="nil"/>
              <w:left w:val="nil"/>
              <w:bottom w:val="nil"/>
              <w:right w:val="nil"/>
            </w:tcBorders>
            <w:shd w:val="clear" w:color="auto" w:fill="auto"/>
            <w:tcMar>
              <w:left w:w="43" w:type="dxa"/>
              <w:right w:w="43" w:type="dxa"/>
            </w:tcMar>
            <w:vAlign w:val="center"/>
          </w:tcPr>
          <w:p w14:paraId="1C574743" w14:textId="2C272C0F" w:rsidR="004B4195" w:rsidRDefault="004B4195" w:rsidP="004B4195">
            <w:pPr>
              <w:jc w:val="right"/>
              <w:rPr>
                <w:color w:val="000000"/>
                <w:sz w:val="14"/>
                <w:szCs w:val="14"/>
              </w:rPr>
            </w:pPr>
            <w:r>
              <w:rPr>
                <w:color w:val="000000"/>
                <w:sz w:val="14"/>
                <w:szCs w:val="14"/>
              </w:rPr>
              <w:t>6,148</w:t>
            </w:r>
          </w:p>
        </w:tc>
      </w:tr>
      <w:tr w:rsidR="004B4195" w:rsidRPr="00BF4323" w14:paraId="3DB71C7A"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4B4195" w:rsidRPr="0052659D" w:rsidRDefault="004B4195" w:rsidP="004B419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5E018408" w14:textId="77777777" w:rsidR="004B4195" w:rsidRDefault="004B4195" w:rsidP="004B4195">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14:paraId="7B332031" w14:textId="77777777" w:rsidR="004B4195" w:rsidRDefault="004B4195" w:rsidP="004B4195">
            <w:pPr>
              <w:jc w:val="right"/>
              <w:rPr>
                <w:color w:val="000000"/>
                <w:sz w:val="14"/>
                <w:szCs w:val="14"/>
              </w:rPr>
            </w:pPr>
            <w:r>
              <w:rPr>
                <w:color w:val="000000"/>
                <w:sz w:val="14"/>
                <w:szCs w:val="14"/>
              </w:rPr>
              <w:t>23,081</w:t>
            </w:r>
          </w:p>
        </w:tc>
        <w:tc>
          <w:tcPr>
            <w:tcW w:w="761" w:type="dxa"/>
            <w:tcBorders>
              <w:top w:val="nil"/>
              <w:left w:val="nil"/>
              <w:bottom w:val="nil"/>
              <w:right w:val="nil"/>
            </w:tcBorders>
            <w:shd w:val="clear" w:color="auto" w:fill="auto"/>
            <w:tcMar>
              <w:left w:w="43" w:type="dxa"/>
              <w:right w:w="43" w:type="dxa"/>
            </w:tcMar>
            <w:vAlign w:val="center"/>
            <w:hideMark/>
          </w:tcPr>
          <w:p w14:paraId="736702CA" w14:textId="791A402C" w:rsidR="004B4195" w:rsidRDefault="004B4195" w:rsidP="004B4195">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tcMar>
              <w:left w:w="43" w:type="dxa"/>
              <w:right w:w="43" w:type="dxa"/>
            </w:tcMar>
            <w:vAlign w:val="center"/>
          </w:tcPr>
          <w:p w14:paraId="51E2FD7D" w14:textId="604A493C" w:rsidR="004B4195" w:rsidRDefault="004B4195" w:rsidP="004B4195">
            <w:pPr>
              <w:jc w:val="right"/>
              <w:rPr>
                <w:color w:val="000000"/>
                <w:sz w:val="14"/>
                <w:szCs w:val="14"/>
              </w:rPr>
            </w:pPr>
            <w:r>
              <w:rPr>
                <w:color w:val="000000"/>
                <w:sz w:val="14"/>
                <w:szCs w:val="14"/>
              </w:rPr>
              <w:t>2,612</w:t>
            </w:r>
          </w:p>
        </w:tc>
        <w:tc>
          <w:tcPr>
            <w:tcW w:w="720" w:type="dxa"/>
            <w:tcBorders>
              <w:top w:val="nil"/>
              <w:left w:val="nil"/>
              <w:bottom w:val="nil"/>
              <w:right w:val="nil"/>
            </w:tcBorders>
            <w:shd w:val="clear" w:color="auto" w:fill="auto"/>
            <w:tcMar>
              <w:left w:w="43" w:type="dxa"/>
              <w:right w:w="43" w:type="dxa"/>
            </w:tcMar>
            <w:vAlign w:val="center"/>
            <w:hideMark/>
          </w:tcPr>
          <w:p w14:paraId="0C2372DD" w14:textId="22A4F1DC" w:rsidR="004B4195" w:rsidRPr="00257E6D" w:rsidRDefault="004B4195" w:rsidP="004B4195">
            <w:pPr>
              <w:jc w:val="right"/>
              <w:rPr>
                <w:color w:val="000000"/>
                <w:sz w:val="14"/>
                <w:szCs w:val="14"/>
              </w:rPr>
            </w:pPr>
            <w:r>
              <w:rPr>
                <w:color w:val="000000"/>
                <w:sz w:val="14"/>
                <w:szCs w:val="14"/>
              </w:rPr>
              <w:t>2,307</w:t>
            </w:r>
          </w:p>
        </w:tc>
        <w:tc>
          <w:tcPr>
            <w:tcW w:w="720" w:type="dxa"/>
            <w:tcBorders>
              <w:top w:val="nil"/>
              <w:left w:val="nil"/>
              <w:bottom w:val="nil"/>
              <w:right w:val="nil"/>
            </w:tcBorders>
            <w:shd w:val="clear" w:color="auto" w:fill="auto"/>
            <w:tcMar>
              <w:left w:w="43" w:type="dxa"/>
              <w:right w:w="43" w:type="dxa"/>
            </w:tcMar>
            <w:vAlign w:val="center"/>
          </w:tcPr>
          <w:p w14:paraId="46FA4294" w14:textId="2CDF3EC5" w:rsidR="004B4195" w:rsidRPr="00257E6D" w:rsidRDefault="004B4195" w:rsidP="004B4195">
            <w:pPr>
              <w:jc w:val="right"/>
              <w:rPr>
                <w:color w:val="000000"/>
                <w:sz w:val="14"/>
                <w:szCs w:val="14"/>
              </w:rPr>
            </w:pPr>
            <w:r>
              <w:rPr>
                <w:color w:val="000000"/>
                <w:sz w:val="14"/>
                <w:szCs w:val="14"/>
              </w:rPr>
              <w:t>2,644</w:t>
            </w:r>
          </w:p>
        </w:tc>
        <w:tc>
          <w:tcPr>
            <w:tcW w:w="736" w:type="dxa"/>
            <w:tcBorders>
              <w:top w:val="nil"/>
              <w:left w:val="nil"/>
              <w:bottom w:val="nil"/>
              <w:right w:val="nil"/>
            </w:tcBorders>
            <w:shd w:val="clear" w:color="auto" w:fill="auto"/>
            <w:tcMar>
              <w:left w:w="43" w:type="dxa"/>
              <w:right w:w="43" w:type="dxa"/>
            </w:tcMar>
            <w:vAlign w:val="center"/>
          </w:tcPr>
          <w:p w14:paraId="09D90DBF" w14:textId="0B77C7BD" w:rsidR="004B4195" w:rsidRDefault="004B4195" w:rsidP="004B4195">
            <w:pPr>
              <w:jc w:val="right"/>
              <w:rPr>
                <w:color w:val="000000"/>
                <w:sz w:val="14"/>
                <w:szCs w:val="14"/>
              </w:rPr>
            </w:pPr>
            <w:r>
              <w:rPr>
                <w:color w:val="000000"/>
                <w:sz w:val="14"/>
                <w:szCs w:val="14"/>
              </w:rPr>
              <w:t>2,086</w:t>
            </w:r>
          </w:p>
        </w:tc>
        <w:tc>
          <w:tcPr>
            <w:tcW w:w="704" w:type="dxa"/>
            <w:tcBorders>
              <w:top w:val="nil"/>
              <w:left w:val="nil"/>
              <w:bottom w:val="nil"/>
              <w:right w:val="nil"/>
            </w:tcBorders>
            <w:shd w:val="clear" w:color="auto" w:fill="auto"/>
            <w:tcMar>
              <w:left w:w="43" w:type="dxa"/>
              <w:right w:w="43" w:type="dxa"/>
            </w:tcMar>
            <w:vAlign w:val="center"/>
          </w:tcPr>
          <w:p w14:paraId="66F11407" w14:textId="15AD3EE5" w:rsidR="004B4195" w:rsidRDefault="004B4195" w:rsidP="004B4195">
            <w:pPr>
              <w:jc w:val="right"/>
              <w:rPr>
                <w:color w:val="000000"/>
                <w:sz w:val="14"/>
                <w:szCs w:val="14"/>
              </w:rPr>
            </w:pPr>
            <w:r>
              <w:rPr>
                <w:color w:val="000000"/>
                <w:sz w:val="14"/>
                <w:szCs w:val="14"/>
              </w:rPr>
              <w:t>2,702</w:t>
            </w:r>
          </w:p>
        </w:tc>
        <w:tc>
          <w:tcPr>
            <w:tcW w:w="745" w:type="dxa"/>
            <w:tcBorders>
              <w:top w:val="nil"/>
              <w:left w:val="nil"/>
              <w:bottom w:val="nil"/>
              <w:right w:val="nil"/>
            </w:tcBorders>
            <w:shd w:val="clear" w:color="auto" w:fill="auto"/>
            <w:tcMar>
              <w:left w:w="43" w:type="dxa"/>
              <w:right w:w="43" w:type="dxa"/>
            </w:tcMar>
            <w:vAlign w:val="center"/>
          </w:tcPr>
          <w:p w14:paraId="499A40DC" w14:textId="27BAA476" w:rsidR="004B4195" w:rsidRDefault="004B4195" w:rsidP="004B4195">
            <w:pPr>
              <w:jc w:val="right"/>
              <w:rPr>
                <w:color w:val="000000"/>
                <w:sz w:val="14"/>
                <w:szCs w:val="14"/>
              </w:rPr>
            </w:pPr>
            <w:r>
              <w:rPr>
                <w:color w:val="000000"/>
                <w:sz w:val="14"/>
                <w:szCs w:val="14"/>
              </w:rPr>
              <w:t>2,191</w:t>
            </w:r>
          </w:p>
        </w:tc>
      </w:tr>
      <w:tr w:rsidR="004B4195" w:rsidRPr="00BF4323" w14:paraId="796FF9F9"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4B4195" w:rsidRPr="0052659D" w:rsidRDefault="004B4195" w:rsidP="004B4195">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4B4195" w:rsidRPr="0052659D" w:rsidRDefault="004B4195" w:rsidP="004B4195">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2FFAB968" w14:textId="77777777" w:rsidR="004B4195" w:rsidRDefault="004B4195" w:rsidP="004B4195">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14:paraId="40A791AA" w14:textId="77777777" w:rsidR="004B4195" w:rsidRDefault="004B4195" w:rsidP="004B4195">
            <w:pPr>
              <w:jc w:val="right"/>
              <w:rPr>
                <w:b/>
                <w:bCs/>
                <w:color w:val="000000"/>
                <w:sz w:val="14"/>
                <w:szCs w:val="14"/>
              </w:rPr>
            </w:pPr>
            <w:r>
              <w:rPr>
                <w:b/>
                <w:bCs/>
                <w:color w:val="000000"/>
                <w:sz w:val="14"/>
                <w:szCs w:val="14"/>
              </w:rPr>
              <w:t>495,684</w:t>
            </w:r>
          </w:p>
        </w:tc>
        <w:tc>
          <w:tcPr>
            <w:tcW w:w="761" w:type="dxa"/>
            <w:tcBorders>
              <w:top w:val="nil"/>
              <w:left w:val="nil"/>
              <w:bottom w:val="nil"/>
              <w:right w:val="nil"/>
            </w:tcBorders>
            <w:shd w:val="clear" w:color="auto" w:fill="auto"/>
            <w:tcMar>
              <w:left w:w="43" w:type="dxa"/>
              <w:right w:w="43" w:type="dxa"/>
            </w:tcMar>
            <w:vAlign w:val="center"/>
            <w:hideMark/>
          </w:tcPr>
          <w:p w14:paraId="778BFA26" w14:textId="116D71E0" w:rsidR="004B4195" w:rsidRDefault="004B4195" w:rsidP="004B4195">
            <w:pPr>
              <w:jc w:val="right"/>
              <w:rPr>
                <w:b/>
                <w:bCs/>
                <w:color w:val="000000"/>
                <w:sz w:val="14"/>
                <w:szCs w:val="14"/>
              </w:rPr>
            </w:pPr>
            <w:r>
              <w:rPr>
                <w:b/>
                <w:bCs/>
                <w:color w:val="000000"/>
                <w:sz w:val="14"/>
                <w:szCs w:val="14"/>
              </w:rPr>
              <w:t>40,380</w:t>
            </w:r>
          </w:p>
        </w:tc>
        <w:tc>
          <w:tcPr>
            <w:tcW w:w="720" w:type="dxa"/>
            <w:tcBorders>
              <w:top w:val="nil"/>
              <w:left w:val="nil"/>
              <w:bottom w:val="nil"/>
              <w:right w:val="nil"/>
            </w:tcBorders>
            <w:shd w:val="clear" w:color="auto" w:fill="auto"/>
            <w:tcMar>
              <w:left w:w="43" w:type="dxa"/>
              <w:right w:w="43" w:type="dxa"/>
            </w:tcMar>
            <w:vAlign w:val="center"/>
          </w:tcPr>
          <w:p w14:paraId="50088A60" w14:textId="1BF9CB13" w:rsidR="004B4195" w:rsidRDefault="004B4195" w:rsidP="004B4195">
            <w:pPr>
              <w:jc w:val="right"/>
              <w:rPr>
                <w:b/>
                <w:bCs/>
                <w:color w:val="000000"/>
                <w:sz w:val="14"/>
                <w:szCs w:val="14"/>
              </w:rPr>
            </w:pPr>
            <w:r>
              <w:rPr>
                <w:b/>
                <w:bCs/>
                <w:color w:val="000000"/>
                <w:sz w:val="14"/>
                <w:szCs w:val="14"/>
              </w:rPr>
              <w:t>40,459</w:t>
            </w:r>
          </w:p>
        </w:tc>
        <w:tc>
          <w:tcPr>
            <w:tcW w:w="720" w:type="dxa"/>
            <w:tcBorders>
              <w:top w:val="nil"/>
              <w:left w:val="nil"/>
              <w:bottom w:val="nil"/>
              <w:right w:val="nil"/>
            </w:tcBorders>
            <w:shd w:val="clear" w:color="auto" w:fill="auto"/>
            <w:tcMar>
              <w:left w:w="43" w:type="dxa"/>
              <w:right w:w="43" w:type="dxa"/>
            </w:tcMar>
            <w:vAlign w:val="center"/>
            <w:hideMark/>
          </w:tcPr>
          <w:p w14:paraId="72B16767" w14:textId="1569E657" w:rsidR="004B4195" w:rsidRPr="00257E6D" w:rsidRDefault="004B4195" w:rsidP="004B4195">
            <w:pPr>
              <w:jc w:val="right"/>
              <w:rPr>
                <w:b/>
                <w:bCs/>
                <w:color w:val="000000"/>
                <w:sz w:val="14"/>
                <w:szCs w:val="14"/>
              </w:rPr>
            </w:pPr>
            <w:r>
              <w:rPr>
                <w:b/>
                <w:bCs/>
                <w:color w:val="000000"/>
                <w:sz w:val="14"/>
                <w:szCs w:val="14"/>
              </w:rPr>
              <w:t>45,944</w:t>
            </w:r>
          </w:p>
        </w:tc>
        <w:tc>
          <w:tcPr>
            <w:tcW w:w="720" w:type="dxa"/>
            <w:tcBorders>
              <w:top w:val="nil"/>
              <w:left w:val="nil"/>
              <w:bottom w:val="nil"/>
              <w:right w:val="nil"/>
            </w:tcBorders>
            <w:shd w:val="clear" w:color="auto" w:fill="auto"/>
            <w:tcMar>
              <w:left w:w="43" w:type="dxa"/>
              <w:right w:w="43" w:type="dxa"/>
            </w:tcMar>
            <w:vAlign w:val="center"/>
          </w:tcPr>
          <w:p w14:paraId="1AD8D527" w14:textId="1AB64A7C" w:rsidR="004B4195" w:rsidRPr="00257E6D" w:rsidRDefault="004B4195" w:rsidP="004B4195">
            <w:pPr>
              <w:jc w:val="right"/>
              <w:rPr>
                <w:b/>
                <w:bCs/>
                <w:color w:val="000000"/>
                <w:sz w:val="14"/>
                <w:szCs w:val="14"/>
              </w:rPr>
            </w:pPr>
            <w:r>
              <w:rPr>
                <w:b/>
                <w:bCs/>
                <w:color w:val="000000"/>
                <w:sz w:val="14"/>
                <w:szCs w:val="14"/>
              </w:rPr>
              <w:t>44,767</w:t>
            </w:r>
          </w:p>
        </w:tc>
        <w:tc>
          <w:tcPr>
            <w:tcW w:w="736" w:type="dxa"/>
            <w:tcBorders>
              <w:top w:val="nil"/>
              <w:left w:val="nil"/>
              <w:bottom w:val="nil"/>
              <w:right w:val="nil"/>
            </w:tcBorders>
            <w:shd w:val="clear" w:color="auto" w:fill="auto"/>
            <w:tcMar>
              <w:left w:w="43" w:type="dxa"/>
              <w:right w:w="43" w:type="dxa"/>
            </w:tcMar>
            <w:vAlign w:val="center"/>
          </w:tcPr>
          <w:p w14:paraId="0B760107" w14:textId="5E543755" w:rsidR="004B4195" w:rsidRDefault="004B4195" w:rsidP="004B4195">
            <w:pPr>
              <w:jc w:val="right"/>
              <w:rPr>
                <w:b/>
                <w:bCs/>
                <w:color w:val="000000"/>
                <w:sz w:val="14"/>
                <w:szCs w:val="14"/>
              </w:rPr>
            </w:pPr>
            <w:r>
              <w:rPr>
                <w:b/>
                <w:bCs/>
                <w:color w:val="000000"/>
                <w:sz w:val="14"/>
                <w:szCs w:val="14"/>
              </w:rPr>
              <w:t>60,172</w:t>
            </w:r>
          </w:p>
        </w:tc>
        <w:tc>
          <w:tcPr>
            <w:tcW w:w="704" w:type="dxa"/>
            <w:tcBorders>
              <w:top w:val="nil"/>
              <w:left w:val="nil"/>
              <w:bottom w:val="nil"/>
              <w:right w:val="nil"/>
            </w:tcBorders>
            <w:shd w:val="clear" w:color="auto" w:fill="auto"/>
            <w:tcMar>
              <w:left w:w="43" w:type="dxa"/>
              <w:right w:w="43" w:type="dxa"/>
            </w:tcMar>
            <w:vAlign w:val="center"/>
          </w:tcPr>
          <w:p w14:paraId="49122470" w14:textId="542B3327" w:rsidR="004B4195" w:rsidRDefault="004B4195" w:rsidP="004B4195">
            <w:pPr>
              <w:jc w:val="right"/>
              <w:rPr>
                <w:b/>
                <w:bCs/>
                <w:color w:val="000000"/>
                <w:sz w:val="14"/>
                <w:szCs w:val="14"/>
              </w:rPr>
            </w:pPr>
            <w:r>
              <w:rPr>
                <w:b/>
                <w:bCs/>
                <w:color w:val="000000"/>
                <w:sz w:val="14"/>
                <w:szCs w:val="14"/>
              </w:rPr>
              <w:t>49,756</w:t>
            </w:r>
          </w:p>
        </w:tc>
        <w:tc>
          <w:tcPr>
            <w:tcW w:w="745" w:type="dxa"/>
            <w:tcBorders>
              <w:top w:val="nil"/>
              <w:left w:val="nil"/>
              <w:bottom w:val="nil"/>
              <w:right w:val="nil"/>
            </w:tcBorders>
            <w:shd w:val="clear" w:color="auto" w:fill="auto"/>
            <w:tcMar>
              <w:left w:w="43" w:type="dxa"/>
              <w:right w:w="43" w:type="dxa"/>
            </w:tcMar>
            <w:vAlign w:val="center"/>
          </w:tcPr>
          <w:p w14:paraId="580CADAF" w14:textId="3F099112" w:rsidR="004B4195" w:rsidRDefault="004B4195" w:rsidP="004B4195">
            <w:pPr>
              <w:jc w:val="right"/>
              <w:rPr>
                <w:b/>
                <w:bCs/>
                <w:color w:val="000000"/>
                <w:sz w:val="14"/>
                <w:szCs w:val="14"/>
              </w:rPr>
            </w:pPr>
            <w:r>
              <w:rPr>
                <w:b/>
                <w:bCs/>
                <w:color w:val="000000"/>
                <w:sz w:val="14"/>
                <w:szCs w:val="14"/>
              </w:rPr>
              <w:t>66,251</w:t>
            </w:r>
          </w:p>
        </w:tc>
      </w:tr>
      <w:tr w:rsidR="004B4195" w:rsidRPr="00BF4323" w14:paraId="3A891637"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4B4195" w:rsidRPr="0052659D" w:rsidRDefault="004B4195" w:rsidP="004B4195">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4E653E3E" w14:textId="77777777" w:rsidR="004B4195" w:rsidRDefault="004B4195" w:rsidP="004B4195">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14:paraId="1D11A6EB" w14:textId="77777777" w:rsidR="004B4195" w:rsidRDefault="004B4195" w:rsidP="004B4195">
            <w:pPr>
              <w:jc w:val="right"/>
              <w:rPr>
                <w:color w:val="000000"/>
                <w:sz w:val="14"/>
                <w:szCs w:val="14"/>
              </w:rPr>
            </w:pPr>
            <w:r>
              <w:rPr>
                <w:color w:val="000000"/>
                <w:sz w:val="14"/>
                <w:szCs w:val="14"/>
              </w:rPr>
              <w:t>175,736</w:t>
            </w:r>
          </w:p>
        </w:tc>
        <w:tc>
          <w:tcPr>
            <w:tcW w:w="761" w:type="dxa"/>
            <w:tcBorders>
              <w:top w:val="nil"/>
              <w:left w:val="nil"/>
              <w:bottom w:val="nil"/>
              <w:right w:val="nil"/>
            </w:tcBorders>
            <w:shd w:val="clear" w:color="auto" w:fill="auto"/>
            <w:tcMar>
              <w:left w:w="43" w:type="dxa"/>
              <w:right w:w="43" w:type="dxa"/>
            </w:tcMar>
            <w:vAlign w:val="center"/>
            <w:hideMark/>
          </w:tcPr>
          <w:p w14:paraId="493D4968" w14:textId="25F2CCE6" w:rsidR="004B4195" w:rsidRDefault="004B4195" w:rsidP="004B4195">
            <w:pPr>
              <w:jc w:val="right"/>
              <w:rPr>
                <w:color w:val="000000"/>
                <w:sz w:val="14"/>
                <w:szCs w:val="14"/>
              </w:rPr>
            </w:pPr>
            <w:r>
              <w:rPr>
                <w:color w:val="000000"/>
                <w:sz w:val="14"/>
                <w:szCs w:val="14"/>
              </w:rPr>
              <w:t>13,882</w:t>
            </w:r>
          </w:p>
        </w:tc>
        <w:tc>
          <w:tcPr>
            <w:tcW w:w="720" w:type="dxa"/>
            <w:tcBorders>
              <w:top w:val="nil"/>
              <w:left w:val="nil"/>
              <w:bottom w:val="nil"/>
              <w:right w:val="nil"/>
            </w:tcBorders>
            <w:shd w:val="clear" w:color="auto" w:fill="auto"/>
            <w:tcMar>
              <w:left w:w="43" w:type="dxa"/>
              <w:right w:w="43" w:type="dxa"/>
            </w:tcMar>
            <w:vAlign w:val="center"/>
          </w:tcPr>
          <w:p w14:paraId="4F35F1EC" w14:textId="18C474AB" w:rsidR="004B4195" w:rsidRDefault="004B4195" w:rsidP="004B4195">
            <w:pPr>
              <w:jc w:val="right"/>
              <w:rPr>
                <w:color w:val="000000"/>
                <w:sz w:val="14"/>
                <w:szCs w:val="14"/>
              </w:rPr>
            </w:pPr>
            <w:r>
              <w:rPr>
                <w:color w:val="000000"/>
                <w:sz w:val="14"/>
                <w:szCs w:val="14"/>
              </w:rPr>
              <w:t>12,426</w:t>
            </w:r>
          </w:p>
        </w:tc>
        <w:tc>
          <w:tcPr>
            <w:tcW w:w="720" w:type="dxa"/>
            <w:tcBorders>
              <w:top w:val="nil"/>
              <w:left w:val="nil"/>
              <w:bottom w:val="nil"/>
              <w:right w:val="nil"/>
            </w:tcBorders>
            <w:shd w:val="clear" w:color="auto" w:fill="auto"/>
            <w:tcMar>
              <w:left w:w="43" w:type="dxa"/>
              <w:right w:w="43" w:type="dxa"/>
            </w:tcMar>
            <w:vAlign w:val="center"/>
            <w:hideMark/>
          </w:tcPr>
          <w:p w14:paraId="638ECE16" w14:textId="777652E3" w:rsidR="004B4195" w:rsidRPr="00257E6D" w:rsidRDefault="004B4195" w:rsidP="004B4195">
            <w:pPr>
              <w:jc w:val="right"/>
              <w:rPr>
                <w:color w:val="000000"/>
                <w:sz w:val="14"/>
                <w:szCs w:val="14"/>
              </w:rPr>
            </w:pPr>
            <w:r>
              <w:rPr>
                <w:color w:val="000000"/>
                <w:sz w:val="14"/>
                <w:szCs w:val="14"/>
              </w:rPr>
              <w:t>10,250</w:t>
            </w:r>
          </w:p>
        </w:tc>
        <w:tc>
          <w:tcPr>
            <w:tcW w:w="720" w:type="dxa"/>
            <w:tcBorders>
              <w:top w:val="nil"/>
              <w:left w:val="nil"/>
              <w:bottom w:val="nil"/>
              <w:right w:val="nil"/>
            </w:tcBorders>
            <w:shd w:val="clear" w:color="auto" w:fill="auto"/>
            <w:tcMar>
              <w:left w:w="43" w:type="dxa"/>
              <w:right w:w="43" w:type="dxa"/>
            </w:tcMar>
            <w:vAlign w:val="center"/>
          </w:tcPr>
          <w:p w14:paraId="78851CA6" w14:textId="1156CC33" w:rsidR="004B4195" w:rsidRPr="00257E6D" w:rsidRDefault="004B4195" w:rsidP="004B4195">
            <w:pPr>
              <w:jc w:val="right"/>
              <w:rPr>
                <w:color w:val="000000"/>
                <w:sz w:val="14"/>
                <w:szCs w:val="14"/>
              </w:rPr>
            </w:pPr>
            <w:r>
              <w:rPr>
                <w:color w:val="000000"/>
                <w:sz w:val="14"/>
                <w:szCs w:val="14"/>
              </w:rPr>
              <w:t>13,428</w:t>
            </w:r>
          </w:p>
        </w:tc>
        <w:tc>
          <w:tcPr>
            <w:tcW w:w="736" w:type="dxa"/>
            <w:tcBorders>
              <w:top w:val="nil"/>
              <w:left w:val="nil"/>
              <w:bottom w:val="nil"/>
              <w:right w:val="nil"/>
            </w:tcBorders>
            <w:shd w:val="clear" w:color="auto" w:fill="auto"/>
            <w:tcMar>
              <w:left w:w="43" w:type="dxa"/>
              <w:right w:w="43" w:type="dxa"/>
            </w:tcMar>
            <w:vAlign w:val="center"/>
          </w:tcPr>
          <w:p w14:paraId="25A8F368" w14:textId="49E46C36" w:rsidR="004B4195" w:rsidRDefault="004B4195" w:rsidP="004B4195">
            <w:pPr>
              <w:jc w:val="right"/>
              <w:rPr>
                <w:color w:val="000000"/>
                <w:sz w:val="14"/>
                <w:szCs w:val="14"/>
              </w:rPr>
            </w:pPr>
            <w:r>
              <w:rPr>
                <w:color w:val="000000"/>
                <w:sz w:val="14"/>
                <w:szCs w:val="14"/>
              </w:rPr>
              <w:t>12,588</w:t>
            </w:r>
          </w:p>
        </w:tc>
        <w:tc>
          <w:tcPr>
            <w:tcW w:w="704" w:type="dxa"/>
            <w:tcBorders>
              <w:top w:val="nil"/>
              <w:left w:val="nil"/>
              <w:bottom w:val="nil"/>
              <w:right w:val="nil"/>
            </w:tcBorders>
            <w:shd w:val="clear" w:color="auto" w:fill="auto"/>
            <w:tcMar>
              <w:left w:w="43" w:type="dxa"/>
              <w:right w:w="43" w:type="dxa"/>
            </w:tcMar>
            <w:vAlign w:val="center"/>
          </w:tcPr>
          <w:p w14:paraId="5D8EB439" w14:textId="7C698C49" w:rsidR="004B4195" w:rsidRDefault="004B4195" w:rsidP="004B4195">
            <w:pPr>
              <w:jc w:val="right"/>
              <w:rPr>
                <w:color w:val="000000"/>
                <w:sz w:val="14"/>
                <w:szCs w:val="14"/>
              </w:rPr>
            </w:pPr>
            <w:r>
              <w:rPr>
                <w:color w:val="000000"/>
                <w:sz w:val="14"/>
                <w:szCs w:val="14"/>
              </w:rPr>
              <w:t>14,767</w:t>
            </w:r>
          </w:p>
        </w:tc>
        <w:tc>
          <w:tcPr>
            <w:tcW w:w="745" w:type="dxa"/>
            <w:tcBorders>
              <w:top w:val="nil"/>
              <w:left w:val="nil"/>
              <w:bottom w:val="nil"/>
              <w:right w:val="nil"/>
            </w:tcBorders>
            <w:shd w:val="clear" w:color="auto" w:fill="auto"/>
            <w:tcMar>
              <w:left w:w="43" w:type="dxa"/>
              <w:right w:w="43" w:type="dxa"/>
            </w:tcMar>
            <w:vAlign w:val="center"/>
          </w:tcPr>
          <w:p w14:paraId="46A4C792" w14:textId="0F9EA7FE" w:rsidR="004B4195" w:rsidRDefault="004B4195" w:rsidP="004B4195">
            <w:pPr>
              <w:jc w:val="right"/>
              <w:rPr>
                <w:color w:val="000000"/>
                <w:sz w:val="14"/>
                <w:szCs w:val="14"/>
              </w:rPr>
            </w:pPr>
            <w:r>
              <w:rPr>
                <w:color w:val="000000"/>
                <w:sz w:val="14"/>
                <w:szCs w:val="14"/>
              </w:rPr>
              <w:t>18,303</w:t>
            </w:r>
          </w:p>
        </w:tc>
      </w:tr>
      <w:tr w:rsidR="004B4195" w:rsidRPr="00BF4323" w14:paraId="6B05E4AB"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4B4195" w:rsidRPr="0052659D" w:rsidRDefault="004B4195" w:rsidP="004B4195">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3AE16D33" w14:textId="77777777" w:rsidR="004B4195" w:rsidRDefault="004B4195" w:rsidP="004B4195">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14:paraId="752708D4" w14:textId="77777777" w:rsidR="004B4195" w:rsidRDefault="004B4195" w:rsidP="004B4195">
            <w:pPr>
              <w:jc w:val="right"/>
              <w:rPr>
                <w:color w:val="000000"/>
                <w:sz w:val="14"/>
                <w:szCs w:val="14"/>
              </w:rPr>
            </w:pPr>
            <w:r>
              <w:rPr>
                <w:color w:val="000000"/>
                <w:sz w:val="14"/>
                <w:szCs w:val="14"/>
              </w:rPr>
              <w:t>16,911</w:t>
            </w:r>
          </w:p>
        </w:tc>
        <w:tc>
          <w:tcPr>
            <w:tcW w:w="761" w:type="dxa"/>
            <w:tcBorders>
              <w:top w:val="nil"/>
              <w:left w:val="nil"/>
              <w:bottom w:val="nil"/>
              <w:right w:val="nil"/>
            </w:tcBorders>
            <w:shd w:val="clear" w:color="auto" w:fill="auto"/>
            <w:tcMar>
              <w:left w:w="43" w:type="dxa"/>
              <w:right w:w="43" w:type="dxa"/>
            </w:tcMar>
            <w:vAlign w:val="center"/>
            <w:hideMark/>
          </w:tcPr>
          <w:p w14:paraId="758A9BE8" w14:textId="41235247" w:rsidR="004B4195" w:rsidRDefault="004B4195" w:rsidP="004B4195">
            <w:pPr>
              <w:jc w:val="right"/>
              <w:rPr>
                <w:color w:val="000000"/>
                <w:sz w:val="14"/>
                <w:szCs w:val="14"/>
              </w:rPr>
            </w:pPr>
            <w:r>
              <w:rPr>
                <w:color w:val="000000"/>
                <w:sz w:val="14"/>
                <w:szCs w:val="14"/>
              </w:rPr>
              <w:t>1,362</w:t>
            </w:r>
          </w:p>
        </w:tc>
        <w:tc>
          <w:tcPr>
            <w:tcW w:w="720" w:type="dxa"/>
            <w:tcBorders>
              <w:top w:val="nil"/>
              <w:left w:val="nil"/>
              <w:bottom w:val="nil"/>
              <w:right w:val="nil"/>
            </w:tcBorders>
            <w:shd w:val="clear" w:color="auto" w:fill="auto"/>
            <w:tcMar>
              <w:left w:w="43" w:type="dxa"/>
              <w:right w:w="43" w:type="dxa"/>
            </w:tcMar>
            <w:vAlign w:val="center"/>
          </w:tcPr>
          <w:p w14:paraId="618C0CE3" w14:textId="308FB6E5" w:rsidR="004B4195" w:rsidRDefault="004B4195" w:rsidP="004B4195">
            <w:pPr>
              <w:jc w:val="right"/>
              <w:rPr>
                <w:color w:val="000000"/>
                <w:sz w:val="14"/>
                <w:szCs w:val="14"/>
              </w:rPr>
            </w:pPr>
            <w:r>
              <w:rPr>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hideMark/>
          </w:tcPr>
          <w:p w14:paraId="54D7592C" w14:textId="1416B289" w:rsidR="004B4195" w:rsidRPr="00257E6D" w:rsidRDefault="004B4195" w:rsidP="004B4195">
            <w:pPr>
              <w:jc w:val="right"/>
              <w:rPr>
                <w:color w:val="000000"/>
                <w:sz w:val="14"/>
                <w:szCs w:val="14"/>
              </w:rPr>
            </w:pPr>
            <w:r>
              <w:rPr>
                <w:color w:val="000000"/>
                <w:sz w:val="14"/>
                <w:szCs w:val="14"/>
              </w:rPr>
              <w:t>2,015</w:t>
            </w:r>
          </w:p>
        </w:tc>
        <w:tc>
          <w:tcPr>
            <w:tcW w:w="720" w:type="dxa"/>
            <w:tcBorders>
              <w:top w:val="nil"/>
              <w:left w:val="nil"/>
              <w:bottom w:val="nil"/>
              <w:right w:val="nil"/>
            </w:tcBorders>
            <w:shd w:val="clear" w:color="auto" w:fill="auto"/>
            <w:tcMar>
              <w:left w:w="43" w:type="dxa"/>
              <w:right w:w="43" w:type="dxa"/>
            </w:tcMar>
            <w:vAlign w:val="center"/>
          </w:tcPr>
          <w:p w14:paraId="6484DEB9" w14:textId="45CBEC23" w:rsidR="004B4195" w:rsidRPr="00257E6D" w:rsidRDefault="004B4195" w:rsidP="004B4195">
            <w:pPr>
              <w:jc w:val="right"/>
              <w:rPr>
                <w:color w:val="000000"/>
                <w:sz w:val="14"/>
                <w:szCs w:val="14"/>
              </w:rPr>
            </w:pPr>
            <w:r>
              <w:rPr>
                <w:color w:val="000000"/>
                <w:sz w:val="14"/>
                <w:szCs w:val="14"/>
              </w:rPr>
              <w:t>2,087</w:t>
            </w:r>
          </w:p>
        </w:tc>
        <w:tc>
          <w:tcPr>
            <w:tcW w:w="736" w:type="dxa"/>
            <w:tcBorders>
              <w:top w:val="nil"/>
              <w:left w:val="nil"/>
              <w:bottom w:val="nil"/>
              <w:right w:val="nil"/>
            </w:tcBorders>
            <w:shd w:val="clear" w:color="auto" w:fill="auto"/>
            <w:tcMar>
              <w:left w:w="43" w:type="dxa"/>
              <w:right w:w="43" w:type="dxa"/>
            </w:tcMar>
            <w:vAlign w:val="center"/>
          </w:tcPr>
          <w:p w14:paraId="58615511" w14:textId="3B2EE7A9" w:rsidR="004B4195" w:rsidRDefault="004B4195" w:rsidP="004B4195">
            <w:pPr>
              <w:jc w:val="right"/>
              <w:rPr>
                <w:color w:val="000000"/>
                <w:sz w:val="14"/>
                <w:szCs w:val="14"/>
              </w:rPr>
            </w:pPr>
            <w:r>
              <w:rPr>
                <w:color w:val="000000"/>
                <w:sz w:val="14"/>
                <w:szCs w:val="14"/>
              </w:rPr>
              <w:t>3,061</w:t>
            </w:r>
          </w:p>
        </w:tc>
        <w:tc>
          <w:tcPr>
            <w:tcW w:w="704" w:type="dxa"/>
            <w:tcBorders>
              <w:top w:val="nil"/>
              <w:left w:val="nil"/>
              <w:bottom w:val="nil"/>
              <w:right w:val="nil"/>
            </w:tcBorders>
            <w:shd w:val="clear" w:color="auto" w:fill="auto"/>
            <w:tcMar>
              <w:left w:w="43" w:type="dxa"/>
              <w:right w:w="43" w:type="dxa"/>
            </w:tcMar>
            <w:vAlign w:val="center"/>
          </w:tcPr>
          <w:p w14:paraId="290962AA" w14:textId="03968B5B" w:rsidR="004B4195" w:rsidRDefault="004B4195" w:rsidP="004B4195">
            <w:pPr>
              <w:jc w:val="right"/>
              <w:rPr>
                <w:color w:val="000000"/>
                <w:sz w:val="14"/>
                <w:szCs w:val="14"/>
              </w:rPr>
            </w:pPr>
            <w:r>
              <w:rPr>
                <w:color w:val="000000"/>
                <w:sz w:val="14"/>
                <w:szCs w:val="14"/>
              </w:rPr>
              <w:t>1,946</w:t>
            </w:r>
          </w:p>
        </w:tc>
        <w:tc>
          <w:tcPr>
            <w:tcW w:w="745" w:type="dxa"/>
            <w:tcBorders>
              <w:top w:val="nil"/>
              <w:left w:val="nil"/>
              <w:bottom w:val="nil"/>
              <w:right w:val="nil"/>
            </w:tcBorders>
            <w:shd w:val="clear" w:color="auto" w:fill="auto"/>
            <w:tcMar>
              <w:left w:w="43" w:type="dxa"/>
              <w:right w:w="43" w:type="dxa"/>
            </w:tcMar>
            <w:vAlign w:val="center"/>
          </w:tcPr>
          <w:p w14:paraId="681AE667" w14:textId="08D56899" w:rsidR="004B4195" w:rsidRDefault="004B4195" w:rsidP="004B4195">
            <w:pPr>
              <w:jc w:val="right"/>
              <w:rPr>
                <w:color w:val="000000"/>
                <w:sz w:val="14"/>
                <w:szCs w:val="14"/>
              </w:rPr>
            </w:pPr>
            <w:r>
              <w:rPr>
                <w:color w:val="000000"/>
                <w:sz w:val="14"/>
                <w:szCs w:val="14"/>
              </w:rPr>
              <w:t>2,451</w:t>
            </w:r>
          </w:p>
        </w:tc>
      </w:tr>
      <w:tr w:rsidR="004B4195" w:rsidRPr="00BF4323" w14:paraId="40BB78F9"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4B4195" w:rsidRPr="0052659D" w:rsidRDefault="004B4195" w:rsidP="004B419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4B4195" w:rsidRPr="0052659D" w:rsidRDefault="004B4195" w:rsidP="004B4195">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4F3AF40E" w14:textId="77777777" w:rsidR="004B4195" w:rsidRDefault="004B4195" w:rsidP="004B4195">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14:paraId="23B19A86" w14:textId="77777777" w:rsidR="004B4195" w:rsidRDefault="004B4195" w:rsidP="004B4195">
            <w:pPr>
              <w:jc w:val="right"/>
              <w:rPr>
                <w:color w:val="000000"/>
                <w:sz w:val="14"/>
                <w:szCs w:val="14"/>
              </w:rPr>
            </w:pPr>
            <w:r>
              <w:rPr>
                <w:color w:val="000000"/>
                <w:sz w:val="14"/>
                <w:szCs w:val="14"/>
              </w:rPr>
              <w:t>48,492</w:t>
            </w:r>
          </w:p>
        </w:tc>
        <w:tc>
          <w:tcPr>
            <w:tcW w:w="761" w:type="dxa"/>
            <w:tcBorders>
              <w:top w:val="nil"/>
              <w:left w:val="nil"/>
              <w:bottom w:val="nil"/>
              <w:right w:val="nil"/>
            </w:tcBorders>
            <w:shd w:val="clear" w:color="auto" w:fill="auto"/>
            <w:tcMar>
              <w:left w:w="43" w:type="dxa"/>
              <w:right w:w="43" w:type="dxa"/>
            </w:tcMar>
            <w:vAlign w:val="center"/>
            <w:hideMark/>
          </w:tcPr>
          <w:p w14:paraId="6F81CD8F" w14:textId="55E85EDE" w:rsidR="004B4195" w:rsidRDefault="004B4195" w:rsidP="004B4195">
            <w:pPr>
              <w:jc w:val="right"/>
              <w:rPr>
                <w:color w:val="000000"/>
                <w:sz w:val="14"/>
                <w:szCs w:val="14"/>
              </w:rPr>
            </w:pPr>
            <w:r>
              <w:rPr>
                <w:color w:val="000000"/>
                <w:sz w:val="14"/>
                <w:szCs w:val="14"/>
              </w:rPr>
              <w:t>3,903</w:t>
            </w:r>
          </w:p>
        </w:tc>
        <w:tc>
          <w:tcPr>
            <w:tcW w:w="720" w:type="dxa"/>
            <w:tcBorders>
              <w:top w:val="nil"/>
              <w:left w:val="nil"/>
              <w:bottom w:val="nil"/>
              <w:right w:val="nil"/>
            </w:tcBorders>
            <w:shd w:val="clear" w:color="auto" w:fill="auto"/>
            <w:tcMar>
              <w:left w:w="43" w:type="dxa"/>
              <w:right w:w="43" w:type="dxa"/>
            </w:tcMar>
            <w:vAlign w:val="center"/>
          </w:tcPr>
          <w:p w14:paraId="61B7E0B5" w14:textId="7B263EDB" w:rsidR="004B4195" w:rsidRDefault="004B4195" w:rsidP="004B4195">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hideMark/>
          </w:tcPr>
          <w:p w14:paraId="66346009" w14:textId="36343614" w:rsidR="004B4195" w:rsidRPr="00257E6D" w:rsidRDefault="004B4195" w:rsidP="004B4195">
            <w:pPr>
              <w:jc w:val="right"/>
              <w:rPr>
                <w:color w:val="000000"/>
                <w:sz w:val="14"/>
                <w:szCs w:val="14"/>
              </w:rPr>
            </w:pPr>
            <w:r>
              <w:rPr>
                <w:color w:val="000000"/>
                <w:sz w:val="14"/>
                <w:szCs w:val="14"/>
              </w:rPr>
              <w:t>4,184</w:t>
            </w:r>
          </w:p>
        </w:tc>
        <w:tc>
          <w:tcPr>
            <w:tcW w:w="720" w:type="dxa"/>
            <w:tcBorders>
              <w:top w:val="nil"/>
              <w:left w:val="nil"/>
              <w:bottom w:val="nil"/>
              <w:right w:val="nil"/>
            </w:tcBorders>
            <w:shd w:val="clear" w:color="auto" w:fill="auto"/>
            <w:tcMar>
              <w:left w:w="43" w:type="dxa"/>
              <w:right w:w="43" w:type="dxa"/>
            </w:tcMar>
            <w:vAlign w:val="center"/>
          </w:tcPr>
          <w:p w14:paraId="025522C6" w14:textId="0C0B7FBA" w:rsidR="004B4195" w:rsidRPr="00257E6D" w:rsidRDefault="004B4195" w:rsidP="004B4195">
            <w:pPr>
              <w:jc w:val="right"/>
              <w:rPr>
                <w:color w:val="000000"/>
                <w:sz w:val="14"/>
                <w:szCs w:val="14"/>
              </w:rPr>
            </w:pPr>
            <w:r>
              <w:rPr>
                <w:color w:val="000000"/>
                <w:sz w:val="14"/>
                <w:szCs w:val="14"/>
              </w:rPr>
              <w:t>3,528</w:t>
            </w:r>
          </w:p>
        </w:tc>
        <w:tc>
          <w:tcPr>
            <w:tcW w:w="736" w:type="dxa"/>
            <w:tcBorders>
              <w:top w:val="nil"/>
              <w:left w:val="nil"/>
              <w:bottom w:val="nil"/>
              <w:right w:val="nil"/>
            </w:tcBorders>
            <w:shd w:val="clear" w:color="auto" w:fill="auto"/>
            <w:tcMar>
              <w:left w:w="43" w:type="dxa"/>
              <w:right w:w="43" w:type="dxa"/>
            </w:tcMar>
            <w:vAlign w:val="center"/>
          </w:tcPr>
          <w:p w14:paraId="1723AFD1" w14:textId="302FA99C" w:rsidR="004B4195" w:rsidRDefault="004B4195" w:rsidP="004B4195">
            <w:pPr>
              <w:jc w:val="right"/>
              <w:rPr>
                <w:color w:val="000000"/>
                <w:sz w:val="14"/>
                <w:szCs w:val="14"/>
              </w:rPr>
            </w:pPr>
            <w:r>
              <w:rPr>
                <w:color w:val="000000"/>
                <w:sz w:val="14"/>
                <w:szCs w:val="14"/>
              </w:rPr>
              <w:t>4,914</w:t>
            </w:r>
          </w:p>
        </w:tc>
        <w:tc>
          <w:tcPr>
            <w:tcW w:w="704" w:type="dxa"/>
            <w:tcBorders>
              <w:top w:val="nil"/>
              <w:left w:val="nil"/>
              <w:bottom w:val="nil"/>
              <w:right w:val="nil"/>
            </w:tcBorders>
            <w:shd w:val="clear" w:color="auto" w:fill="auto"/>
            <w:tcMar>
              <w:left w:w="43" w:type="dxa"/>
              <w:right w:w="43" w:type="dxa"/>
            </w:tcMar>
            <w:vAlign w:val="center"/>
          </w:tcPr>
          <w:p w14:paraId="4F1CAD02" w14:textId="572EAB42" w:rsidR="004B4195" w:rsidRDefault="004B4195" w:rsidP="004B4195">
            <w:pPr>
              <w:jc w:val="right"/>
              <w:rPr>
                <w:color w:val="000000"/>
                <w:sz w:val="14"/>
                <w:szCs w:val="14"/>
              </w:rPr>
            </w:pPr>
            <w:r>
              <w:rPr>
                <w:color w:val="000000"/>
                <w:sz w:val="14"/>
                <w:szCs w:val="14"/>
              </w:rPr>
              <w:t>9,710</w:t>
            </w:r>
          </w:p>
        </w:tc>
        <w:tc>
          <w:tcPr>
            <w:tcW w:w="745" w:type="dxa"/>
            <w:tcBorders>
              <w:top w:val="nil"/>
              <w:left w:val="nil"/>
              <w:bottom w:val="nil"/>
              <w:right w:val="nil"/>
            </w:tcBorders>
            <w:shd w:val="clear" w:color="auto" w:fill="auto"/>
            <w:tcMar>
              <w:left w:w="43" w:type="dxa"/>
              <w:right w:w="43" w:type="dxa"/>
            </w:tcMar>
            <w:vAlign w:val="center"/>
          </w:tcPr>
          <w:p w14:paraId="1A260C88" w14:textId="4F3211AB" w:rsidR="004B4195" w:rsidRDefault="004B4195" w:rsidP="004B4195">
            <w:pPr>
              <w:jc w:val="right"/>
              <w:rPr>
                <w:color w:val="000000"/>
                <w:sz w:val="14"/>
                <w:szCs w:val="14"/>
              </w:rPr>
            </w:pPr>
            <w:r>
              <w:rPr>
                <w:color w:val="000000"/>
                <w:sz w:val="14"/>
                <w:szCs w:val="14"/>
              </w:rPr>
              <w:t>6,357</w:t>
            </w:r>
          </w:p>
        </w:tc>
      </w:tr>
      <w:tr w:rsidR="004B4195" w:rsidRPr="00BF4323" w14:paraId="1D1C8861" w14:textId="77777777" w:rsidTr="004B4195">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4B4195" w:rsidRPr="0052659D" w:rsidRDefault="004B4195" w:rsidP="004B4195">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4B4195" w:rsidRPr="0052659D" w:rsidRDefault="004B4195" w:rsidP="004B4195">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107ED5FE" w14:textId="77777777" w:rsidR="004B4195" w:rsidRDefault="004B4195" w:rsidP="004B4195">
            <w:pPr>
              <w:jc w:val="right"/>
              <w:rPr>
                <w:color w:val="000000"/>
                <w:sz w:val="14"/>
                <w:szCs w:val="14"/>
              </w:rPr>
            </w:pPr>
            <w:r>
              <w:rPr>
                <w:color w:val="000000"/>
                <w:sz w:val="14"/>
                <w:szCs w:val="14"/>
              </w:rPr>
              <w:t>315,271</w:t>
            </w:r>
          </w:p>
        </w:tc>
        <w:tc>
          <w:tcPr>
            <w:tcW w:w="810" w:type="dxa"/>
            <w:tcBorders>
              <w:top w:val="nil"/>
              <w:left w:val="nil"/>
              <w:right w:val="nil"/>
            </w:tcBorders>
            <w:shd w:val="clear" w:color="auto" w:fill="auto"/>
            <w:tcMar>
              <w:left w:w="43" w:type="dxa"/>
              <w:right w:w="43" w:type="dxa"/>
            </w:tcMar>
            <w:vAlign w:val="center"/>
          </w:tcPr>
          <w:p w14:paraId="6CE420ED" w14:textId="77777777" w:rsidR="004B4195" w:rsidRDefault="004B4195" w:rsidP="004B4195">
            <w:pPr>
              <w:jc w:val="right"/>
              <w:rPr>
                <w:color w:val="000000"/>
                <w:sz w:val="14"/>
                <w:szCs w:val="14"/>
              </w:rPr>
            </w:pPr>
            <w:r>
              <w:rPr>
                <w:color w:val="000000"/>
                <w:sz w:val="14"/>
                <w:szCs w:val="14"/>
              </w:rPr>
              <w:t>254,545</w:t>
            </w:r>
          </w:p>
        </w:tc>
        <w:tc>
          <w:tcPr>
            <w:tcW w:w="761" w:type="dxa"/>
            <w:tcBorders>
              <w:top w:val="nil"/>
              <w:left w:val="nil"/>
              <w:right w:val="nil"/>
            </w:tcBorders>
            <w:shd w:val="clear" w:color="auto" w:fill="auto"/>
            <w:tcMar>
              <w:left w:w="43" w:type="dxa"/>
              <w:right w:w="43" w:type="dxa"/>
            </w:tcMar>
            <w:vAlign w:val="center"/>
            <w:hideMark/>
          </w:tcPr>
          <w:p w14:paraId="06D01205" w14:textId="76DE9010" w:rsidR="004B4195" w:rsidRDefault="004B4195" w:rsidP="004B4195">
            <w:pPr>
              <w:jc w:val="right"/>
              <w:rPr>
                <w:color w:val="000000"/>
                <w:sz w:val="14"/>
                <w:szCs w:val="14"/>
              </w:rPr>
            </w:pPr>
            <w:r>
              <w:rPr>
                <w:color w:val="000000"/>
                <w:sz w:val="14"/>
                <w:szCs w:val="14"/>
              </w:rPr>
              <w:t>21,234</w:t>
            </w:r>
          </w:p>
        </w:tc>
        <w:tc>
          <w:tcPr>
            <w:tcW w:w="720" w:type="dxa"/>
            <w:tcBorders>
              <w:top w:val="nil"/>
              <w:left w:val="nil"/>
              <w:bottom w:val="nil"/>
              <w:right w:val="nil"/>
            </w:tcBorders>
            <w:shd w:val="clear" w:color="auto" w:fill="auto"/>
            <w:tcMar>
              <w:left w:w="43" w:type="dxa"/>
              <w:right w:w="43" w:type="dxa"/>
            </w:tcMar>
            <w:vAlign w:val="center"/>
          </w:tcPr>
          <w:p w14:paraId="77500F46" w14:textId="780BD54A" w:rsidR="004B4195" w:rsidRDefault="004B4195" w:rsidP="004B4195">
            <w:pPr>
              <w:jc w:val="right"/>
              <w:rPr>
                <w:color w:val="000000"/>
                <w:sz w:val="14"/>
                <w:szCs w:val="14"/>
              </w:rPr>
            </w:pPr>
            <w:r>
              <w:rPr>
                <w:color w:val="000000"/>
                <w:sz w:val="14"/>
                <w:szCs w:val="14"/>
              </w:rPr>
              <w:t>22,083</w:t>
            </w:r>
          </w:p>
        </w:tc>
        <w:tc>
          <w:tcPr>
            <w:tcW w:w="720" w:type="dxa"/>
            <w:tcBorders>
              <w:top w:val="nil"/>
              <w:left w:val="nil"/>
              <w:bottom w:val="nil"/>
              <w:right w:val="nil"/>
            </w:tcBorders>
            <w:shd w:val="clear" w:color="auto" w:fill="auto"/>
            <w:tcMar>
              <w:left w:w="43" w:type="dxa"/>
              <w:right w:w="43" w:type="dxa"/>
            </w:tcMar>
            <w:vAlign w:val="center"/>
            <w:hideMark/>
          </w:tcPr>
          <w:p w14:paraId="5566D8E1" w14:textId="05BD282E" w:rsidR="004B4195" w:rsidRPr="00257E6D" w:rsidRDefault="004B4195" w:rsidP="004B4195">
            <w:pPr>
              <w:jc w:val="right"/>
              <w:rPr>
                <w:color w:val="000000"/>
                <w:sz w:val="14"/>
                <w:szCs w:val="14"/>
              </w:rPr>
            </w:pPr>
            <w:r>
              <w:rPr>
                <w:color w:val="000000"/>
                <w:sz w:val="14"/>
                <w:szCs w:val="14"/>
              </w:rPr>
              <w:t>29,494</w:t>
            </w:r>
          </w:p>
        </w:tc>
        <w:tc>
          <w:tcPr>
            <w:tcW w:w="720" w:type="dxa"/>
            <w:tcBorders>
              <w:top w:val="nil"/>
              <w:left w:val="nil"/>
              <w:bottom w:val="nil"/>
              <w:right w:val="nil"/>
            </w:tcBorders>
            <w:shd w:val="clear" w:color="auto" w:fill="auto"/>
            <w:tcMar>
              <w:left w:w="43" w:type="dxa"/>
              <w:right w:w="43" w:type="dxa"/>
            </w:tcMar>
            <w:vAlign w:val="center"/>
          </w:tcPr>
          <w:p w14:paraId="659B11AB" w14:textId="44BB1B64" w:rsidR="004B4195" w:rsidRPr="00257E6D" w:rsidRDefault="004B4195" w:rsidP="004B4195">
            <w:pPr>
              <w:jc w:val="right"/>
              <w:rPr>
                <w:color w:val="000000"/>
                <w:sz w:val="14"/>
                <w:szCs w:val="14"/>
              </w:rPr>
            </w:pPr>
            <w:r>
              <w:rPr>
                <w:color w:val="000000"/>
                <w:sz w:val="14"/>
                <w:szCs w:val="14"/>
              </w:rPr>
              <w:t>25,725</w:t>
            </w:r>
          </w:p>
        </w:tc>
        <w:tc>
          <w:tcPr>
            <w:tcW w:w="736" w:type="dxa"/>
            <w:tcBorders>
              <w:top w:val="nil"/>
              <w:left w:val="nil"/>
              <w:bottom w:val="nil"/>
              <w:right w:val="nil"/>
            </w:tcBorders>
            <w:shd w:val="clear" w:color="auto" w:fill="auto"/>
            <w:tcMar>
              <w:left w:w="43" w:type="dxa"/>
              <w:right w:w="43" w:type="dxa"/>
            </w:tcMar>
            <w:vAlign w:val="center"/>
          </w:tcPr>
          <w:p w14:paraId="0901B679" w14:textId="5916AB63" w:rsidR="004B4195" w:rsidRDefault="004B4195" w:rsidP="004B4195">
            <w:pPr>
              <w:jc w:val="right"/>
              <w:rPr>
                <w:color w:val="000000"/>
                <w:sz w:val="14"/>
                <w:szCs w:val="14"/>
              </w:rPr>
            </w:pPr>
            <w:r>
              <w:rPr>
                <w:color w:val="000000"/>
                <w:sz w:val="14"/>
                <w:szCs w:val="14"/>
              </w:rPr>
              <w:t>39,609</w:t>
            </w:r>
          </w:p>
        </w:tc>
        <w:tc>
          <w:tcPr>
            <w:tcW w:w="704" w:type="dxa"/>
            <w:tcBorders>
              <w:top w:val="nil"/>
              <w:left w:val="nil"/>
              <w:bottom w:val="nil"/>
              <w:right w:val="nil"/>
            </w:tcBorders>
            <w:shd w:val="clear" w:color="auto" w:fill="auto"/>
            <w:tcMar>
              <w:left w:w="43" w:type="dxa"/>
              <w:right w:w="43" w:type="dxa"/>
            </w:tcMar>
            <w:vAlign w:val="center"/>
          </w:tcPr>
          <w:p w14:paraId="21C20245" w14:textId="004ED071" w:rsidR="004B4195" w:rsidRDefault="004B4195" w:rsidP="004B4195">
            <w:pPr>
              <w:jc w:val="right"/>
              <w:rPr>
                <w:color w:val="000000"/>
                <w:sz w:val="14"/>
                <w:szCs w:val="14"/>
              </w:rPr>
            </w:pPr>
            <w:r>
              <w:rPr>
                <w:color w:val="000000"/>
                <w:sz w:val="14"/>
                <w:szCs w:val="14"/>
              </w:rPr>
              <w:t>23,334</w:t>
            </w:r>
          </w:p>
        </w:tc>
        <w:tc>
          <w:tcPr>
            <w:tcW w:w="745" w:type="dxa"/>
            <w:tcBorders>
              <w:top w:val="nil"/>
              <w:left w:val="nil"/>
              <w:bottom w:val="nil"/>
              <w:right w:val="nil"/>
            </w:tcBorders>
            <w:shd w:val="clear" w:color="auto" w:fill="auto"/>
            <w:tcMar>
              <w:left w:w="43" w:type="dxa"/>
              <w:right w:w="43" w:type="dxa"/>
            </w:tcMar>
            <w:vAlign w:val="center"/>
          </w:tcPr>
          <w:p w14:paraId="2ADDE164" w14:textId="78F7AFFD" w:rsidR="004B4195" w:rsidRDefault="004B4195" w:rsidP="004B4195">
            <w:pPr>
              <w:jc w:val="right"/>
              <w:rPr>
                <w:color w:val="000000"/>
                <w:sz w:val="14"/>
                <w:szCs w:val="14"/>
              </w:rPr>
            </w:pPr>
            <w:r>
              <w:rPr>
                <w:color w:val="000000"/>
                <w:sz w:val="14"/>
                <w:szCs w:val="14"/>
              </w:rPr>
              <w:t>39,141</w:t>
            </w:r>
          </w:p>
        </w:tc>
      </w:tr>
      <w:tr w:rsidR="004B4195" w:rsidRPr="00BF4323" w14:paraId="0098003A" w14:textId="77777777" w:rsidTr="00933E66">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4B4195" w:rsidRPr="00BF4323" w:rsidRDefault="004B4195" w:rsidP="004B4195">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4B4195" w:rsidRPr="00BF4323" w:rsidRDefault="004B4195" w:rsidP="004B4195">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039963E" w14:textId="77777777" w:rsidR="004B4195" w:rsidRPr="00BF4323" w:rsidRDefault="004B4195" w:rsidP="004B4195">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2C459CAB" w14:textId="77777777" w:rsidR="004B4195" w:rsidRPr="00BF4323" w:rsidRDefault="004B4195" w:rsidP="004B4195">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bottom"/>
            <w:hideMark/>
          </w:tcPr>
          <w:p w14:paraId="0598254A" w14:textId="77777777" w:rsidR="004B4195" w:rsidRPr="00BF4323" w:rsidRDefault="004B4195" w:rsidP="004B419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38DB4134" w14:textId="77777777" w:rsidR="004B4195" w:rsidRPr="00BF4323" w:rsidRDefault="004B4195" w:rsidP="004B4195">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E614001" w14:textId="3C9BDD6A" w:rsidR="004B4195" w:rsidRPr="00BF4323" w:rsidRDefault="004B4195" w:rsidP="004B4195">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03E15795" w14:textId="428A0EA3" w:rsidR="004B4195" w:rsidRPr="00BF4323" w:rsidRDefault="004B4195" w:rsidP="004B4195">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tcPr>
          <w:p w14:paraId="76E9B436" w14:textId="456068F8" w:rsidR="004B4195" w:rsidRPr="00BF4323" w:rsidRDefault="004B4195" w:rsidP="004B4195">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bottom"/>
          </w:tcPr>
          <w:p w14:paraId="7EB36796" w14:textId="1EA7BF33" w:rsidR="004B4195" w:rsidRPr="00BF4323" w:rsidRDefault="004B4195" w:rsidP="004B4195">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bottom"/>
          </w:tcPr>
          <w:p w14:paraId="4399DBF4" w14:textId="46F0D1E6" w:rsidR="004B4195" w:rsidRPr="00BF4323" w:rsidRDefault="004B4195" w:rsidP="004B4195">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665"/>
        <w:gridCol w:w="720"/>
        <w:gridCol w:w="720"/>
        <w:gridCol w:w="698"/>
        <w:gridCol w:w="22"/>
        <w:gridCol w:w="720"/>
        <w:gridCol w:w="720"/>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77777777"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0A6B1B" w:rsidRPr="00BF4323" w14:paraId="347AB644" w14:textId="77777777" w:rsidTr="000A6B1B">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0A6B1B" w:rsidRPr="0052659D" w:rsidRDefault="000A6B1B" w:rsidP="00905D6C">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0A6B1B" w:rsidRPr="0052659D" w:rsidRDefault="000A6B1B" w:rsidP="00905D6C">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77777777" w:rsidR="000A6B1B" w:rsidRPr="002B6501" w:rsidRDefault="000A6B1B" w:rsidP="00905D6C">
            <w:pPr>
              <w:ind w:right="-105"/>
              <w:jc w:val="center"/>
              <w:rPr>
                <w:b/>
                <w:bCs/>
                <w:sz w:val="16"/>
                <w:szCs w:val="16"/>
              </w:rPr>
            </w:pPr>
            <w:r>
              <w:rPr>
                <w:b/>
                <w:bCs/>
                <w:sz w:val="16"/>
                <w:szCs w:val="16"/>
              </w:rPr>
              <w:t>FY20</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77777777" w:rsidR="000A6B1B" w:rsidRPr="004F71F5" w:rsidRDefault="000A6B1B" w:rsidP="00905D6C">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3545" w:type="dxa"/>
            <w:gridSpan w:val="6"/>
            <w:tcBorders>
              <w:top w:val="single" w:sz="12" w:space="0" w:color="auto"/>
              <w:left w:val="single" w:sz="4" w:space="0" w:color="auto"/>
              <w:bottom w:val="single" w:sz="4" w:space="0" w:color="auto"/>
            </w:tcBorders>
            <w:shd w:val="clear" w:color="auto" w:fill="auto"/>
            <w:vAlign w:val="center"/>
          </w:tcPr>
          <w:p w14:paraId="2FC0A146" w14:textId="77777777" w:rsidR="000A6B1B" w:rsidRPr="00F1018F" w:rsidRDefault="000A6B1B" w:rsidP="00CB6E80">
            <w:pPr>
              <w:tabs>
                <w:tab w:val="left" w:pos="1830"/>
                <w:tab w:val="center" w:pos="2084"/>
              </w:tabs>
              <w:jc w:val="center"/>
              <w:rPr>
                <w:b/>
                <w:bCs/>
                <w:sz w:val="16"/>
                <w:szCs w:val="16"/>
              </w:rPr>
            </w:pPr>
            <w:r>
              <w:rPr>
                <w:b/>
                <w:bCs/>
                <w:sz w:val="16"/>
                <w:szCs w:val="16"/>
              </w:rPr>
              <w:t xml:space="preserve">2021  </w:t>
            </w:r>
          </w:p>
        </w:tc>
        <w:tc>
          <w:tcPr>
            <w:tcW w:w="1413" w:type="dxa"/>
            <w:gridSpan w:val="2"/>
            <w:tcBorders>
              <w:top w:val="single" w:sz="12" w:space="0" w:color="auto"/>
              <w:left w:val="single" w:sz="4" w:space="0" w:color="auto"/>
              <w:bottom w:val="single" w:sz="4" w:space="0" w:color="auto"/>
            </w:tcBorders>
            <w:shd w:val="clear" w:color="auto" w:fill="auto"/>
            <w:vAlign w:val="center"/>
          </w:tcPr>
          <w:p w14:paraId="06BDA54A" w14:textId="4891014E" w:rsidR="000A6B1B" w:rsidRPr="00F1018F" w:rsidRDefault="000A6B1B" w:rsidP="00CB6E80">
            <w:pPr>
              <w:tabs>
                <w:tab w:val="left" w:pos="1830"/>
                <w:tab w:val="center" w:pos="2084"/>
              </w:tabs>
              <w:jc w:val="center"/>
              <w:rPr>
                <w:b/>
                <w:bCs/>
                <w:sz w:val="16"/>
                <w:szCs w:val="16"/>
              </w:rPr>
            </w:pPr>
            <w:r>
              <w:rPr>
                <w:b/>
                <w:bCs/>
                <w:sz w:val="16"/>
                <w:szCs w:val="16"/>
              </w:rPr>
              <w:t>2022</w:t>
            </w:r>
          </w:p>
        </w:tc>
      </w:tr>
      <w:tr w:rsidR="004B4195" w:rsidRPr="00BF4323" w14:paraId="74DF8D18" w14:textId="77777777" w:rsidTr="000A6B1B">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4B4195" w:rsidRPr="00BF4323" w:rsidRDefault="004B4195" w:rsidP="004B4195">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4B4195" w:rsidRPr="00BF4323" w:rsidRDefault="004B4195" w:rsidP="004B4195">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4B4195" w:rsidRPr="00BF4323" w:rsidRDefault="004B4195" w:rsidP="004B4195">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4B4195" w:rsidRPr="00BF4323" w:rsidRDefault="004B4195" w:rsidP="004B4195">
            <w:pPr>
              <w:jc w:val="right"/>
              <w:rPr>
                <w:b/>
                <w:bCs/>
                <w:sz w:val="15"/>
                <w:szCs w:val="15"/>
              </w:rPr>
            </w:pPr>
          </w:p>
        </w:tc>
        <w:tc>
          <w:tcPr>
            <w:tcW w:w="665" w:type="dxa"/>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14:paraId="0DF1338B" w14:textId="27012A5A" w:rsidR="004B4195" w:rsidRPr="00A75A33" w:rsidRDefault="004B4195" w:rsidP="004B4195">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795309B9" w14:textId="1D81F256" w:rsidR="004B4195" w:rsidRPr="00A75A33" w:rsidRDefault="004B4195" w:rsidP="004B4195">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1A90130" w14:textId="74C72865" w:rsidR="004B4195" w:rsidRPr="00B87F83" w:rsidRDefault="004B4195" w:rsidP="004B4195">
            <w:pPr>
              <w:jc w:val="right"/>
              <w:rPr>
                <w:b/>
                <w:sz w:val="14"/>
                <w:szCs w:val="14"/>
                <w:vertAlign w:val="superscript"/>
              </w:rPr>
            </w:pPr>
            <w:r>
              <w:rPr>
                <w:b/>
                <w:sz w:val="14"/>
                <w:szCs w:val="14"/>
              </w:rPr>
              <w:t>Oct</w:t>
            </w:r>
            <w:r w:rsidRPr="00CB6E80">
              <w:rPr>
                <w:b/>
                <w:sz w:val="14"/>
                <w:szCs w:val="14"/>
                <w:vertAlign w:val="superscript"/>
              </w:rPr>
              <w:t xml:space="preserve"> </w:t>
            </w:r>
          </w:p>
        </w:tc>
        <w:tc>
          <w:tcPr>
            <w:tcW w:w="720" w:type="dxa"/>
            <w:gridSpan w:val="2"/>
            <w:tcBorders>
              <w:top w:val="single" w:sz="4" w:space="0" w:color="auto"/>
              <w:bottom w:val="single" w:sz="12" w:space="0" w:color="auto"/>
            </w:tcBorders>
            <w:shd w:val="clear" w:color="auto" w:fill="auto"/>
            <w:tcMar>
              <w:left w:w="43" w:type="dxa"/>
              <w:right w:w="43" w:type="dxa"/>
            </w:tcMar>
            <w:vAlign w:val="center"/>
          </w:tcPr>
          <w:p w14:paraId="4B9F2F08" w14:textId="1765A9D9" w:rsidR="004B4195" w:rsidRPr="00A75A33" w:rsidRDefault="004B4195" w:rsidP="004B4195">
            <w:pPr>
              <w:jc w:val="right"/>
              <w:rPr>
                <w:b/>
                <w:sz w:val="14"/>
                <w:szCs w:val="14"/>
              </w:rPr>
            </w:pPr>
            <w:r>
              <w:rPr>
                <w:b/>
                <w:sz w:val="14"/>
                <w:szCs w:val="14"/>
              </w:rPr>
              <w:t>Nov</w:t>
            </w:r>
            <w:r w:rsidRPr="003D2F3A">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4DC2046" w14:textId="6BC654B1" w:rsidR="004B4195" w:rsidRPr="00A75A33" w:rsidRDefault="004B4195" w:rsidP="004B4195">
            <w:pPr>
              <w:jc w:val="right"/>
              <w:rPr>
                <w:b/>
                <w:sz w:val="14"/>
                <w:szCs w:val="14"/>
              </w:rPr>
            </w:pPr>
            <w:r>
              <w:rPr>
                <w:b/>
                <w:sz w:val="14"/>
                <w:szCs w:val="14"/>
              </w:rPr>
              <w:t>Dec</w:t>
            </w:r>
            <w:r w:rsidRPr="00C528F3">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BCEDE9D" w14:textId="5B3DB59E" w:rsidR="004B4195" w:rsidRPr="00A75A33" w:rsidRDefault="004B4195" w:rsidP="004B4195">
            <w:pPr>
              <w:jc w:val="right"/>
              <w:rPr>
                <w:b/>
                <w:sz w:val="14"/>
                <w:szCs w:val="14"/>
              </w:rPr>
            </w:pPr>
            <w:proofErr w:type="spellStart"/>
            <w:r>
              <w:rPr>
                <w:b/>
                <w:sz w:val="14"/>
                <w:szCs w:val="14"/>
              </w:rPr>
              <w:t>Jan</w:t>
            </w:r>
            <w:r>
              <w:rPr>
                <w:b/>
                <w:sz w:val="14"/>
                <w:szCs w:val="14"/>
                <w:vertAlign w:val="superscript"/>
              </w:rPr>
              <w:t>R</w:t>
            </w:r>
            <w:proofErr w:type="spellEnd"/>
          </w:p>
        </w:tc>
        <w:tc>
          <w:tcPr>
            <w:tcW w:w="693" w:type="dxa"/>
            <w:tcBorders>
              <w:top w:val="single" w:sz="4" w:space="0" w:color="auto"/>
              <w:bottom w:val="single" w:sz="12" w:space="0" w:color="auto"/>
            </w:tcBorders>
            <w:shd w:val="clear" w:color="auto" w:fill="auto"/>
            <w:tcMar>
              <w:left w:w="43" w:type="dxa"/>
              <w:right w:w="43" w:type="dxa"/>
            </w:tcMar>
            <w:vAlign w:val="center"/>
          </w:tcPr>
          <w:p w14:paraId="4A3F2E49" w14:textId="7137EBFD" w:rsidR="004B4195" w:rsidRPr="00A75A33" w:rsidRDefault="004B4195" w:rsidP="004B4195">
            <w:pPr>
              <w:jc w:val="right"/>
              <w:rPr>
                <w:b/>
                <w:sz w:val="14"/>
                <w:szCs w:val="14"/>
              </w:rPr>
            </w:pPr>
            <w:r>
              <w:rPr>
                <w:b/>
                <w:sz w:val="14"/>
                <w:szCs w:val="14"/>
              </w:rPr>
              <w:t>Feb</w:t>
            </w:r>
            <w:r w:rsidRPr="004B4195">
              <w:rPr>
                <w:b/>
                <w:sz w:val="14"/>
                <w:szCs w:val="14"/>
                <w:vertAlign w:val="superscript"/>
              </w:rPr>
              <w:t xml:space="preserve"> P</w:t>
            </w:r>
          </w:p>
        </w:tc>
      </w:tr>
      <w:tr w:rsidR="004B4195" w:rsidRPr="00BF4323" w14:paraId="36AADD5C" w14:textId="77777777" w:rsidTr="000A6B1B">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4B4195" w:rsidRPr="00BF4323" w:rsidRDefault="004B4195" w:rsidP="004B4195">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4B4195" w:rsidRPr="00BF4323" w:rsidRDefault="004B4195" w:rsidP="004B4195">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14:paraId="0753DFDF" w14:textId="77777777" w:rsidR="004B4195" w:rsidRPr="00BF4323" w:rsidRDefault="004B4195" w:rsidP="004B4195">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4B4195" w:rsidRPr="00BF4323" w:rsidRDefault="004B4195" w:rsidP="004B4195">
            <w:pPr>
              <w:jc w:val="center"/>
              <w:rPr>
                <w:b/>
                <w:bCs/>
                <w:sz w:val="13"/>
                <w:szCs w:val="13"/>
              </w:rPr>
            </w:pPr>
          </w:p>
        </w:tc>
        <w:tc>
          <w:tcPr>
            <w:tcW w:w="665" w:type="dxa"/>
            <w:tcBorders>
              <w:top w:val="nil"/>
              <w:left w:val="nil"/>
              <w:bottom w:val="nil"/>
              <w:right w:val="nil"/>
            </w:tcBorders>
            <w:shd w:val="clear" w:color="auto" w:fill="auto"/>
            <w:tcMar>
              <w:left w:w="29" w:type="dxa"/>
              <w:right w:w="43" w:type="dxa"/>
            </w:tcMar>
            <w:vAlign w:val="center"/>
            <w:hideMark/>
          </w:tcPr>
          <w:p w14:paraId="60F9C845" w14:textId="77777777" w:rsidR="004B4195" w:rsidRPr="00BF4323" w:rsidRDefault="004B4195" w:rsidP="004B4195">
            <w:pPr>
              <w:jc w:val="center"/>
              <w:rPr>
                <w:b/>
                <w:bCs/>
                <w:sz w:val="13"/>
                <w:szCs w:val="13"/>
              </w:rPr>
            </w:pPr>
          </w:p>
        </w:tc>
        <w:tc>
          <w:tcPr>
            <w:tcW w:w="720" w:type="dxa"/>
            <w:tcBorders>
              <w:top w:val="nil"/>
              <w:left w:val="nil"/>
              <w:bottom w:val="nil"/>
              <w:right w:val="nil"/>
            </w:tcBorders>
            <w:vAlign w:val="center"/>
          </w:tcPr>
          <w:p w14:paraId="6984EB7C" w14:textId="77777777" w:rsidR="004B4195" w:rsidRPr="00BF4323" w:rsidRDefault="004B4195" w:rsidP="004B4195">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14:paraId="2B4AEDE2" w14:textId="77777777" w:rsidR="004B4195" w:rsidRPr="00BF4323" w:rsidRDefault="004B4195" w:rsidP="004B4195">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4B4195" w:rsidRPr="00BF4323" w:rsidRDefault="004B4195" w:rsidP="004B4195">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8606A6C" w14:textId="77777777" w:rsidR="004B4195" w:rsidRPr="00BF4323" w:rsidRDefault="004B4195" w:rsidP="004B4195">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5DF5F9D" w14:textId="77777777" w:rsidR="004B4195" w:rsidRPr="00BF4323" w:rsidRDefault="004B4195" w:rsidP="004B4195">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4B4195" w:rsidRPr="00BF4323" w:rsidRDefault="004B4195" w:rsidP="004B4195">
            <w:pPr>
              <w:jc w:val="right"/>
              <w:rPr>
                <w:sz w:val="15"/>
                <w:szCs w:val="15"/>
              </w:rPr>
            </w:pPr>
          </w:p>
        </w:tc>
      </w:tr>
      <w:tr w:rsidR="00E82819" w:rsidRPr="009905AF" w14:paraId="443978A7"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E82819" w:rsidRPr="0052659D" w:rsidRDefault="00E82819" w:rsidP="00E82819">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E82819" w:rsidRPr="0052659D" w:rsidRDefault="00E82819" w:rsidP="00E82819">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hideMark/>
          </w:tcPr>
          <w:p w14:paraId="0044B445" w14:textId="77777777" w:rsidR="00E82819" w:rsidRDefault="00E82819" w:rsidP="00E82819">
            <w:pPr>
              <w:jc w:val="right"/>
              <w:rPr>
                <w:b/>
                <w:bCs/>
                <w:color w:val="000000"/>
                <w:sz w:val="14"/>
                <w:szCs w:val="14"/>
              </w:rPr>
            </w:pPr>
            <w:r>
              <w:rPr>
                <w:b/>
                <w:bCs/>
                <w:color w:val="000000"/>
                <w:sz w:val="14"/>
                <w:szCs w:val="14"/>
              </w:rPr>
              <w:t>32,524</w:t>
            </w:r>
          </w:p>
        </w:tc>
        <w:tc>
          <w:tcPr>
            <w:tcW w:w="775" w:type="dxa"/>
            <w:tcBorders>
              <w:top w:val="nil"/>
              <w:left w:val="nil"/>
              <w:bottom w:val="nil"/>
              <w:right w:val="nil"/>
            </w:tcBorders>
            <w:shd w:val="clear" w:color="auto" w:fill="auto"/>
            <w:tcMar>
              <w:left w:w="43" w:type="dxa"/>
              <w:right w:w="43" w:type="dxa"/>
            </w:tcMar>
            <w:vAlign w:val="center"/>
          </w:tcPr>
          <w:p w14:paraId="66C46240" w14:textId="77777777" w:rsidR="00E82819" w:rsidRDefault="00E82819" w:rsidP="00E82819">
            <w:pPr>
              <w:jc w:val="right"/>
              <w:rPr>
                <w:b/>
                <w:bCs/>
                <w:color w:val="000000"/>
                <w:sz w:val="14"/>
                <w:szCs w:val="14"/>
              </w:rPr>
            </w:pPr>
            <w:r>
              <w:rPr>
                <w:b/>
                <w:bCs/>
                <w:color w:val="000000"/>
                <w:sz w:val="14"/>
                <w:szCs w:val="14"/>
              </w:rPr>
              <w:t>45,872</w:t>
            </w:r>
          </w:p>
        </w:tc>
        <w:tc>
          <w:tcPr>
            <w:tcW w:w="665" w:type="dxa"/>
            <w:tcBorders>
              <w:top w:val="nil"/>
              <w:left w:val="nil"/>
              <w:bottom w:val="nil"/>
              <w:right w:val="nil"/>
            </w:tcBorders>
            <w:shd w:val="clear" w:color="auto" w:fill="auto"/>
            <w:tcMar>
              <w:left w:w="43" w:type="dxa"/>
              <w:right w:w="43" w:type="dxa"/>
            </w:tcMar>
            <w:vAlign w:val="center"/>
            <w:hideMark/>
          </w:tcPr>
          <w:p w14:paraId="16FA3162" w14:textId="2DCA384C" w:rsidR="00E82819" w:rsidRDefault="00E82819" w:rsidP="00E82819">
            <w:pPr>
              <w:jc w:val="right"/>
              <w:rPr>
                <w:b/>
                <w:bCs/>
                <w:color w:val="000000"/>
                <w:sz w:val="14"/>
                <w:szCs w:val="14"/>
              </w:rPr>
            </w:pPr>
            <w:r>
              <w:rPr>
                <w:b/>
                <w:bCs/>
                <w:color w:val="000000"/>
                <w:sz w:val="14"/>
                <w:szCs w:val="14"/>
              </w:rPr>
              <w:t>3,808</w:t>
            </w:r>
          </w:p>
        </w:tc>
        <w:tc>
          <w:tcPr>
            <w:tcW w:w="720" w:type="dxa"/>
            <w:tcBorders>
              <w:top w:val="nil"/>
              <w:left w:val="nil"/>
              <w:bottom w:val="nil"/>
              <w:right w:val="nil"/>
            </w:tcBorders>
            <w:shd w:val="clear" w:color="auto" w:fill="auto"/>
            <w:tcMar>
              <w:left w:w="43" w:type="dxa"/>
              <w:right w:w="43" w:type="dxa"/>
            </w:tcMar>
            <w:vAlign w:val="center"/>
          </w:tcPr>
          <w:p w14:paraId="17452F55" w14:textId="1AF164AB" w:rsidR="00E82819" w:rsidRDefault="00E82819" w:rsidP="00E82819">
            <w:pPr>
              <w:jc w:val="right"/>
              <w:rPr>
                <w:b/>
                <w:bCs/>
                <w:color w:val="000000"/>
                <w:sz w:val="14"/>
                <w:szCs w:val="14"/>
              </w:rPr>
            </w:pPr>
            <w:r>
              <w:rPr>
                <w:b/>
                <w:bCs/>
                <w:color w:val="000000"/>
                <w:sz w:val="14"/>
                <w:szCs w:val="14"/>
              </w:rPr>
              <w:t>4,733</w:t>
            </w:r>
          </w:p>
        </w:tc>
        <w:tc>
          <w:tcPr>
            <w:tcW w:w="720" w:type="dxa"/>
            <w:tcBorders>
              <w:top w:val="nil"/>
              <w:left w:val="nil"/>
              <w:bottom w:val="nil"/>
              <w:right w:val="nil"/>
            </w:tcBorders>
            <w:shd w:val="clear" w:color="auto" w:fill="auto"/>
            <w:tcMar>
              <w:left w:w="43" w:type="dxa"/>
              <w:right w:w="43" w:type="dxa"/>
            </w:tcMar>
            <w:vAlign w:val="center"/>
            <w:hideMark/>
          </w:tcPr>
          <w:p w14:paraId="5435823B" w14:textId="0FB77FB2" w:rsidR="00E82819" w:rsidRPr="00257E6D" w:rsidRDefault="00E82819" w:rsidP="00E82819">
            <w:pPr>
              <w:jc w:val="right"/>
              <w:rPr>
                <w:b/>
                <w:bCs/>
                <w:color w:val="000000"/>
                <w:sz w:val="14"/>
                <w:szCs w:val="14"/>
              </w:rPr>
            </w:pPr>
            <w:r>
              <w:rPr>
                <w:b/>
                <w:bCs/>
                <w:color w:val="000000"/>
                <w:sz w:val="14"/>
                <w:szCs w:val="14"/>
              </w:rPr>
              <w:t>1,892</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0DAA85B1" w:rsidR="00E82819" w:rsidRPr="00257E6D" w:rsidRDefault="00E82819" w:rsidP="00E82819">
            <w:pPr>
              <w:jc w:val="right"/>
              <w:rPr>
                <w:b/>
                <w:bCs/>
                <w:color w:val="000000"/>
                <w:sz w:val="14"/>
                <w:szCs w:val="14"/>
              </w:rPr>
            </w:pPr>
            <w:r>
              <w:rPr>
                <w:b/>
                <w:bCs/>
                <w:color w:val="000000"/>
                <w:sz w:val="14"/>
                <w:szCs w:val="14"/>
              </w:rPr>
              <w:t>2,578</w:t>
            </w:r>
          </w:p>
        </w:tc>
        <w:tc>
          <w:tcPr>
            <w:tcW w:w="720" w:type="dxa"/>
            <w:tcBorders>
              <w:top w:val="nil"/>
              <w:left w:val="nil"/>
              <w:bottom w:val="nil"/>
              <w:right w:val="nil"/>
            </w:tcBorders>
            <w:shd w:val="clear" w:color="auto" w:fill="auto"/>
            <w:tcMar>
              <w:left w:w="43" w:type="dxa"/>
              <w:right w:w="43" w:type="dxa"/>
            </w:tcMar>
            <w:vAlign w:val="center"/>
          </w:tcPr>
          <w:p w14:paraId="4797A9F7" w14:textId="61D7895A" w:rsidR="00E82819" w:rsidRDefault="00E82819" w:rsidP="00E82819">
            <w:pPr>
              <w:jc w:val="right"/>
              <w:rPr>
                <w:b/>
                <w:bCs/>
                <w:color w:val="000000"/>
                <w:sz w:val="14"/>
                <w:szCs w:val="14"/>
              </w:rPr>
            </w:pPr>
            <w:r>
              <w:rPr>
                <w:b/>
                <w:bCs/>
                <w:color w:val="000000"/>
                <w:sz w:val="14"/>
                <w:szCs w:val="14"/>
              </w:rPr>
              <w:t>2,670</w:t>
            </w:r>
          </w:p>
        </w:tc>
        <w:tc>
          <w:tcPr>
            <w:tcW w:w="720" w:type="dxa"/>
            <w:tcBorders>
              <w:top w:val="nil"/>
              <w:left w:val="nil"/>
              <w:bottom w:val="nil"/>
              <w:right w:val="nil"/>
            </w:tcBorders>
            <w:shd w:val="clear" w:color="auto" w:fill="auto"/>
            <w:tcMar>
              <w:left w:w="43" w:type="dxa"/>
              <w:right w:w="43" w:type="dxa"/>
            </w:tcMar>
            <w:vAlign w:val="center"/>
          </w:tcPr>
          <w:p w14:paraId="20603157" w14:textId="244B5947" w:rsidR="00E82819" w:rsidRDefault="00E82819" w:rsidP="00E82819">
            <w:pPr>
              <w:jc w:val="right"/>
              <w:rPr>
                <w:b/>
                <w:bCs/>
                <w:color w:val="000000"/>
                <w:sz w:val="14"/>
                <w:szCs w:val="14"/>
              </w:rPr>
            </w:pPr>
            <w:r>
              <w:rPr>
                <w:b/>
                <w:bCs/>
                <w:color w:val="000000"/>
                <w:sz w:val="14"/>
                <w:szCs w:val="14"/>
              </w:rPr>
              <w:t>6,103</w:t>
            </w:r>
          </w:p>
        </w:tc>
        <w:tc>
          <w:tcPr>
            <w:tcW w:w="693" w:type="dxa"/>
            <w:tcBorders>
              <w:top w:val="nil"/>
              <w:left w:val="nil"/>
              <w:bottom w:val="nil"/>
              <w:right w:val="nil"/>
            </w:tcBorders>
            <w:shd w:val="clear" w:color="auto" w:fill="auto"/>
            <w:tcMar>
              <w:left w:w="43" w:type="dxa"/>
              <w:right w:w="43" w:type="dxa"/>
            </w:tcMar>
            <w:vAlign w:val="center"/>
          </w:tcPr>
          <w:p w14:paraId="25518A75" w14:textId="74F9EF74" w:rsidR="00E82819" w:rsidRDefault="00E82819" w:rsidP="00E82819">
            <w:pPr>
              <w:jc w:val="right"/>
              <w:rPr>
                <w:b/>
                <w:bCs/>
                <w:color w:val="000000"/>
                <w:sz w:val="14"/>
                <w:szCs w:val="14"/>
              </w:rPr>
            </w:pPr>
            <w:r>
              <w:rPr>
                <w:b/>
                <w:bCs/>
                <w:color w:val="000000"/>
                <w:sz w:val="14"/>
                <w:szCs w:val="14"/>
              </w:rPr>
              <w:t>3,053</w:t>
            </w:r>
          </w:p>
        </w:tc>
      </w:tr>
      <w:tr w:rsidR="00E82819" w:rsidRPr="009905AF" w14:paraId="25B28846"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E82819" w:rsidRPr="0052659D" w:rsidRDefault="00E82819" w:rsidP="00E82819">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E82819" w:rsidRPr="0052659D" w:rsidRDefault="00E82819" w:rsidP="00E82819">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hideMark/>
          </w:tcPr>
          <w:p w14:paraId="4CB8B1C3" w14:textId="77777777" w:rsidR="00E82819" w:rsidRDefault="00E82819" w:rsidP="00E82819">
            <w:pPr>
              <w:jc w:val="right"/>
              <w:rPr>
                <w:b/>
                <w:bCs/>
                <w:color w:val="000000"/>
                <w:sz w:val="14"/>
                <w:szCs w:val="14"/>
              </w:rPr>
            </w:pPr>
            <w:r>
              <w:rPr>
                <w:b/>
                <w:bCs/>
                <w:color w:val="000000"/>
                <w:sz w:val="14"/>
                <w:szCs w:val="14"/>
              </w:rPr>
              <w:t>159,148</w:t>
            </w:r>
          </w:p>
        </w:tc>
        <w:tc>
          <w:tcPr>
            <w:tcW w:w="775" w:type="dxa"/>
            <w:tcBorders>
              <w:top w:val="nil"/>
              <w:left w:val="nil"/>
              <w:bottom w:val="nil"/>
              <w:right w:val="nil"/>
            </w:tcBorders>
            <w:shd w:val="clear" w:color="auto" w:fill="auto"/>
            <w:tcMar>
              <w:left w:w="43" w:type="dxa"/>
              <w:right w:w="43" w:type="dxa"/>
            </w:tcMar>
            <w:vAlign w:val="center"/>
          </w:tcPr>
          <w:p w14:paraId="648864D9" w14:textId="77777777" w:rsidR="00E82819" w:rsidRDefault="00E82819" w:rsidP="00E82819">
            <w:pPr>
              <w:jc w:val="right"/>
              <w:rPr>
                <w:b/>
                <w:bCs/>
                <w:color w:val="000000"/>
                <w:sz w:val="14"/>
                <w:szCs w:val="14"/>
              </w:rPr>
            </w:pPr>
            <w:r>
              <w:rPr>
                <w:b/>
                <w:bCs/>
                <w:color w:val="000000"/>
                <w:sz w:val="14"/>
                <w:szCs w:val="14"/>
              </w:rPr>
              <w:t>153,543</w:t>
            </w:r>
          </w:p>
        </w:tc>
        <w:tc>
          <w:tcPr>
            <w:tcW w:w="665" w:type="dxa"/>
            <w:tcBorders>
              <w:top w:val="nil"/>
              <w:left w:val="nil"/>
              <w:bottom w:val="nil"/>
              <w:right w:val="nil"/>
            </w:tcBorders>
            <w:shd w:val="clear" w:color="auto" w:fill="auto"/>
            <w:tcMar>
              <w:left w:w="43" w:type="dxa"/>
              <w:right w:w="43" w:type="dxa"/>
            </w:tcMar>
            <w:vAlign w:val="center"/>
            <w:hideMark/>
          </w:tcPr>
          <w:p w14:paraId="5F91BEF5" w14:textId="11468367" w:rsidR="00E82819" w:rsidRDefault="00E82819" w:rsidP="00E82819">
            <w:pPr>
              <w:jc w:val="right"/>
              <w:rPr>
                <w:b/>
                <w:bCs/>
                <w:color w:val="000000"/>
                <w:sz w:val="14"/>
                <w:szCs w:val="14"/>
              </w:rPr>
            </w:pPr>
            <w:r>
              <w:rPr>
                <w:b/>
                <w:bCs/>
                <w:color w:val="000000"/>
                <w:sz w:val="14"/>
                <w:szCs w:val="14"/>
              </w:rPr>
              <w:t>10,366</w:t>
            </w:r>
          </w:p>
        </w:tc>
        <w:tc>
          <w:tcPr>
            <w:tcW w:w="720" w:type="dxa"/>
            <w:tcBorders>
              <w:top w:val="nil"/>
              <w:left w:val="nil"/>
              <w:bottom w:val="nil"/>
              <w:right w:val="nil"/>
            </w:tcBorders>
            <w:shd w:val="clear" w:color="auto" w:fill="auto"/>
            <w:tcMar>
              <w:left w:w="43" w:type="dxa"/>
              <w:right w:w="43" w:type="dxa"/>
            </w:tcMar>
            <w:vAlign w:val="center"/>
          </w:tcPr>
          <w:p w14:paraId="7557ACF2" w14:textId="2674DF73" w:rsidR="00E82819" w:rsidRDefault="00E82819" w:rsidP="00E82819">
            <w:pPr>
              <w:jc w:val="right"/>
              <w:rPr>
                <w:b/>
                <w:bCs/>
                <w:color w:val="000000"/>
                <w:sz w:val="14"/>
                <w:szCs w:val="14"/>
              </w:rPr>
            </w:pPr>
            <w:r>
              <w:rPr>
                <w:b/>
                <w:bCs/>
                <w:color w:val="000000"/>
                <w:sz w:val="14"/>
                <w:szCs w:val="14"/>
              </w:rPr>
              <w:t>12,851</w:t>
            </w:r>
          </w:p>
        </w:tc>
        <w:tc>
          <w:tcPr>
            <w:tcW w:w="720" w:type="dxa"/>
            <w:tcBorders>
              <w:top w:val="nil"/>
              <w:left w:val="nil"/>
              <w:bottom w:val="nil"/>
              <w:right w:val="nil"/>
            </w:tcBorders>
            <w:shd w:val="clear" w:color="auto" w:fill="auto"/>
            <w:tcMar>
              <w:left w:w="43" w:type="dxa"/>
              <w:right w:w="43" w:type="dxa"/>
            </w:tcMar>
            <w:vAlign w:val="center"/>
            <w:hideMark/>
          </w:tcPr>
          <w:p w14:paraId="3F92A7FD" w14:textId="1B2975A3" w:rsidR="00E82819" w:rsidRPr="00257E6D" w:rsidRDefault="00E82819" w:rsidP="00E82819">
            <w:pPr>
              <w:jc w:val="right"/>
              <w:rPr>
                <w:b/>
                <w:bCs/>
                <w:color w:val="000000"/>
                <w:sz w:val="14"/>
                <w:szCs w:val="14"/>
              </w:rPr>
            </w:pPr>
            <w:r>
              <w:rPr>
                <w:b/>
                <w:bCs/>
                <w:color w:val="000000"/>
                <w:sz w:val="14"/>
                <w:szCs w:val="14"/>
              </w:rPr>
              <w:t>16,605</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2092B027" w:rsidR="00E82819" w:rsidRPr="00257E6D" w:rsidRDefault="00E82819" w:rsidP="00E82819">
            <w:pPr>
              <w:jc w:val="right"/>
              <w:rPr>
                <w:b/>
                <w:bCs/>
                <w:color w:val="000000"/>
                <w:sz w:val="14"/>
                <w:szCs w:val="14"/>
              </w:rPr>
            </w:pPr>
            <w:r>
              <w:rPr>
                <w:b/>
                <w:bCs/>
                <w:color w:val="000000"/>
                <w:sz w:val="14"/>
                <w:szCs w:val="14"/>
              </w:rPr>
              <w:t>21,083</w:t>
            </w:r>
          </w:p>
        </w:tc>
        <w:tc>
          <w:tcPr>
            <w:tcW w:w="720" w:type="dxa"/>
            <w:tcBorders>
              <w:top w:val="nil"/>
              <w:left w:val="nil"/>
              <w:bottom w:val="nil"/>
              <w:right w:val="nil"/>
            </w:tcBorders>
            <w:shd w:val="clear" w:color="auto" w:fill="auto"/>
            <w:tcMar>
              <w:left w:w="43" w:type="dxa"/>
              <w:right w:w="43" w:type="dxa"/>
            </w:tcMar>
            <w:vAlign w:val="center"/>
          </w:tcPr>
          <w:p w14:paraId="4FB73981" w14:textId="367C9C03" w:rsidR="00E82819" w:rsidRDefault="00E82819" w:rsidP="00E82819">
            <w:pPr>
              <w:jc w:val="right"/>
              <w:rPr>
                <w:b/>
                <w:bCs/>
                <w:color w:val="000000"/>
                <w:sz w:val="14"/>
                <w:szCs w:val="14"/>
              </w:rPr>
            </w:pPr>
            <w:r>
              <w:rPr>
                <w:b/>
                <w:bCs/>
                <w:color w:val="000000"/>
                <w:sz w:val="14"/>
                <w:szCs w:val="14"/>
              </w:rPr>
              <w:t>17,218</w:t>
            </w:r>
          </w:p>
        </w:tc>
        <w:tc>
          <w:tcPr>
            <w:tcW w:w="720" w:type="dxa"/>
            <w:tcBorders>
              <w:top w:val="nil"/>
              <w:left w:val="nil"/>
              <w:bottom w:val="nil"/>
              <w:right w:val="nil"/>
            </w:tcBorders>
            <w:shd w:val="clear" w:color="auto" w:fill="auto"/>
            <w:tcMar>
              <w:left w:w="43" w:type="dxa"/>
              <w:right w:w="43" w:type="dxa"/>
            </w:tcMar>
            <w:vAlign w:val="center"/>
          </w:tcPr>
          <w:p w14:paraId="4325F4C9" w14:textId="24D8544E" w:rsidR="00E82819" w:rsidRDefault="00E82819" w:rsidP="00E82819">
            <w:pPr>
              <w:jc w:val="right"/>
              <w:rPr>
                <w:b/>
                <w:bCs/>
                <w:color w:val="000000"/>
                <w:sz w:val="14"/>
                <w:szCs w:val="14"/>
              </w:rPr>
            </w:pPr>
            <w:r>
              <w:rPr>
                <w:b/>
                <w:bCs/>
                <w:color w:val="000000"/>
                <w:sz w:val="14"/>
                <w:szCs w:val="14"/>
              </w:rPr>
              <w:t>14,982</w:t>
            </w:r>
          </w:p>
        </w:tc>
        <w:tc>
          <w:tcPr>
            <w:tcW w:w="693" w:type="dxa"/>
            <w:tcBorders>
              <w:top w:val="nil"/>
              <w:left w:val="nil"/>
              <w:bottom w:val="nil"/>
              <w:right w:val="nil"/>
            </w:tcBorders>
            <w:shd w:val="clear" w:color="auto" w:fill="auto"/>
            <w:tcMar>
              <w:left w:w="43" w:type="dxa"/>
              <w:right w:w="43" w:type="dxa"/>
            </w:tcMar>
            <w:vAlign w:val="center"/>
          </w:tcPr>
          <w:p w14:paraId="222CA494" w14:textId="6612D4A2" w:rsidR="00E82819" w:rsidRDefault="00E82819" w:rsidP="00E82819">
            <w:pPr>
              <w:jc w:val="right"/>
              <w:rPr>
                <w:b/>
                <w:bCs/>
                <w:color w:val="000000"/>
                <w:sz w:val="14"/>
                <w:szCs w:val="14"/>
              </w:rPr>
            </w:pPr>
            <w:r>
              <w:rPr>
                <w:b/>
                <w:bCs/>
                <w:color w:val="000000"/>
                <w:sz w:val="14"/>
                <w:szCs w:val="14"/>
              </w:rPr>
              <w:t>14,805</w:t>
            </w:r>
          </w:p>
        </w:tc>
      </w:tr>
      <w:tr w:rsidR="00E82819" w:rsidRPr="009905AF" w14:paraId="63F723F3"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E82819" w:rsidRPr="0052659D" w:rsidRDefault="00E82819" w:rsidP="00E82819">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hideMark/>
          </w:tcPr>
          <w:p w14:paraId="4E138950" w14:textId="77777777" w:rsidR="00E82819" w:rsidRDefault="00E82819" w:rsidP="00E82819">
            <w:pPr>
              <w:jc w:val="right"/>
              <w:rPr>
                <w:color w:val="000000"/>
                <w:sz w:val="14"/>
                <w:szCs w:val="14"/>
              </w:rPr>
            </w:pPr>
            <w:r>
              <w:rPr>
                <w:color w:val="000000"/>
                <w:sz w:val="14"/>
                <w:szCs w:val="14"/>
              </w:rPr>
              <w:t>87,707</w:t>
            </w:r>
          </w:p>
        </w:tc>
        <w:tc>
          <w:tcPr>
            <w:tcW w:w="775" w:type="dxa"/>
            <w:tcBorders>
              <w:top w:val="nil"/>
              <w:left w:val="nil"/>
              <w:bottom w:val="nil"/>
              <w:right w:val="nil"/>
            </w:tcBorders>
            <w:shd w:val="clear" w:color="auto" w:fill="auto"/>
            <w:tcMar>
              <w:left w:w="43" w:type="dxa"/>
              <w:right w:w="43" w:type="dxa"/>
            </w:tcMar>
            <w:vAlign w:val="center"/>
          </w:tcPr>
          <w:p w14:paraId="5E87A80A" w14:textId="77777777" w:rsidR="00E82819" w:rsidRDefault="00E82819" w:rsidP="00E82819">
            <w:pPr>
              <w:jc w:val="right"/>
              <w:rPr>
                <w:color w:val="000000"/>
                <w:sz w:val="14"/>
                <w:szCs w:val="14"/>
              </w:rPr>
            </w:pPr>
            <w:r>
              <w:rPr>
                <w:color w:val="000000"/>
                <w:sz w:val="14"/>
                <w:szCs w:val="14"/>
              </w:rPr>
              <w:t>87,171</w:t>
            </w:r>
          </w:p>
        </w:tc>
        <w:tc>
          <w:tcPr>
            <w:tcW w:w="665" w:type="dxa"/>
            <w:tcBorders>
              <w:top w:val="nil"/>
              <w:left w:val="nil"/>
              <w:bottom w:val="nil"/>
              <w:right w:val="nil"/>
            </w:tcBorders>
            <w:shd w:val="clear" w:color="auto" w:fill="auto"/>
            <w:tcMar>
              <w:left w:w="43" w:type="dxa"/>
              <w:right w:w="43" w:type="dxa"/>
            </w:tcMar>
            <w:vAlign w:val="center"/>
            <w:hideMark/>
          </w:tcPr>
          <w:p w14:paraId="154669A4" w14:textId="7FC63DFF" w:rsidR="00E82819" w:rsidRDefault="00E82819" w:rsidP="00E82819">
            <w:pPr>
              <w:jc w:val="right"/>
              <w:rPr>
                <w:color w:val="000000"/>
                <w:sz w:val="14"/>
                <w:szCs w:val="14"/>
              </w:rPr>
            </w:pPr>
            <w:r>
              <w:rPr>
                <w:color w:val="000000"/>
                <w:sz w:val="14"/>
                <w:szCs w:val="14"/>
              </w:rPr>
              <w:t>4,382</w:t>
            </w:r>
          </w:p>
        </w:tc>
        <w:tc>
          <w:tcPr>
            <w:tcW w:w="720" w:type="dxa"/>
            <w:tcBorders>
              <w:top w:val="nil"/>
              <w:left w:val="nil"/>
              <w:bottom w:val="nil"/>
              <w:right w:val="nil"/>
            </w:tcBorders>
            <w:shd w:val="clear" w:color="auto" w:fill="auto"/>
            <w:tcMar>
              <w:left w:w="43" w:type="dxa"/>
              <w:right w:w="43" w:type="dxa"/>
            </w:tcMar>
            <w:vAlign w:val="center"/>
          </w:tcPr>
          <w:p w14:paraId="494F8288" w14:textId="4451BCB4" w:rsidR="00E82819" w:rsidRDefault="00E82819" w:rsidP="00E82819">
            <w:pPr>
              <w:jc w:val="right"/>
              <w:rPr>
                <w:color w:val="000000"/>
                <w:sz w:val="14"/>
                <w:szCs w:val="14"/>
              </w:rPr>
            </w:pPr>
            <w:r>
              <w:rPr>
                <w:color w:val="000000"/>
                <w:sz w:val="14"/>
                <w:szCs w:val="14"/>
              </w:rPr>
              <w:t>7,802</w:t>
            </w:r>
          </w:p>
        </w:tc>
        <w:tc>
          <w:tcPr>
            <w:tcW w:w="720" w:type="dxa"/>
            <w:tcBorders>
              <w:top w:val="nil"/>
              <w:left w:val="nil"/>
              <w:bottom w:val="nil"/>
              <w:right w:val="nil"/>
            </w:tcBorders>
            <w:shd w:val="clear" w:color="auto" w:fill="auto"/>
            <w:tcMar>
              <w:left w:w="43" w:type="dxa"/>
              <w:right w:w="43" w:type="dxa"/>
            </w:tcMar>
            <w:vAlign w:val="center"/>
            <w:hideMark/>
          </w:tcPr>
          <w:p w14:paraId="0A4F7FF7" w14:textId="5CFAE56B" w:rsidR="00E82819" w:rsidRPr="00257E6D" w:rsidRDefault="00E82819" w:rsidP="00E82819">
            <w:pPr>
              <w:jc w:val="right"/>
              <w:rPr>
                <w:color w:val="000000"/>
                <w:sz w:val="14"/>
                <w:szCs w:val="14"/>
              </w:rPr>
            </w:pPr>
            <w:r>
              <w:rPr>
                <w:color w:val="000000"/>
                <w:sz w:val="14"/>
                <w:szCs w:val="14"/>
              </w:rPr>
              <w:t>7,229</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204012D0" w:rsidR="00E82819" w:rsidRPr="00257E6D" w:rsidRDefault="00E82819" w:rsidP="00E82819">
            <w:pPr>
              <w:jc w:val="right"/>
              <w:rPr>
                <w:color w:val="000000"/>
                <w:sz w:val="14"/>
                <w:szCs w:val="14"/>
              </w:rPr>
            </w:pPr>
            <w:r>
              <w:rPr>
                <w:color w:val="000000"/>
                <w:sz w:val="14"/>
                <w:szCs w:val="14"/>
              </w:rPr>
              <w:t>14,283</w:t>
            </w:r>
          </w:p>
        </w:tc>
        <w:tc>
          <w:tcPr>
            <w:tcW w:w="720" w:type="dxa"/>
            <w:tcBorders>
              <w:top w:val="nil"/>
              <w:left w:val="nil"/>
              <w:bottom w:val="nil"/>
              <w:right w:val="nil"/>
            </w:tcBorders>
            <w:shd w:val="clear" w:color="auto" w:fill="auto"/>
            <w:tcMar>
              <w:left w:w="43" w:type="dxa"/>
              <w:right w:w="43" w:type="dxa"/>
            </w:tcMar>
            <w:vAlign w:val="center"/>
          </w:tcPr>
          <w:p w14:paraId="661D44B4" w14:textId="551E8057" w:rsidR="00E82819" w:rsidRDefault="00E82819" w:rsidP="00E82819">
            <w:pPr>
              <w:jc w:val="right"/>
              <w:rPr>
                <w:color w:val="000000"/>
                <w:sz w:val="14"/>
                <w:szCs w:val="14"/>
              </w:rPr>
            </w:pPr>
            <w:r>
              <w:rPr>
                <w:color w:val="000000"/>
                <w:sz w:val="14"/>
                <w:szCs w:val="14"/>
              </w:rPr>
              <w:t>10,933</w:t>
            </w:r>
          </w:p>
        </w:tc>
        <w:tc>
          <w:tcPr>
            <w:tcW w:w="720" w:type="dxa"/>
            <w:tcBorders>
              <w:top w:val="nil"/>
              <w:left w:val="nil"/>
              <w:bottom w:val="nil"/>
              <w:right w:val="nil"/>
            </w:tcBorders>
            <w:shd w:val="clear" w:color="auto" w:fill="auto"/>
            <w:tcMar>
              <w:left w:w="43" w:type="dxa"/>
              <w:right w:w="43" w:type="dxa"/>
            </w:tcMar>
            <w:vAlign w:val="center"/>
          </w:tcPr>
          <w:p w14:paraId="0BE18AD4" w14:textId="326B4391" w:rsidR="00E82819" w:rsidRDefault="00E82819" w:rsidP="00E82819">
            <w:pPr>
              <w:jc w:val="right"/>
              <w:rPr>
                <w:color w:val="000000"/>
                <w:sz w:val="14"/>
                <w:szCs w:val="14"/>
              </w:rPr>
            </w:pPr>
            <w:r>
              <w:rPr>
                <w:color w:val="000000"/>
                <w:sz w:val="14"/>
                <w:szCs w:val="14"/>
              </w:rPr>
              <w:t>8,336</w:t>
            </w:r>
          </w:p>
        </w:tc>
        <w:tc>
          <w:tcPr>
            <w:tcW w:w="693" w:type="dxa"/>
            <w:tcBorders>
              <w:top w:val="nil"/>
              <w:left w:val="nil"/>
              <w:bottom w:val="nil"/>
              <w:right w:val="nil"/>
            </w:tcBorders>
            <w:shd w:val="clear" w:color="auto" w:fill="auto"/>
            <w:tcMar>
              <w:left w:w="43" w:type="dxa"/>
              <w:right w:w="43" w:type="dxa"/>
            </w:tcMar>
            <w:vAlign w:val="center"/>
          </w:tcPr>
          <w:p w14:paraId="6697ADE5" w14:textId="5C62781B" w:rsidR="00E82819" w:rsidRDefault="00E82819" w:rsidP="00E82819">
            <w:pPr>
              <w:jc w:val="right"/>
              <w:rPr>
                <w:color w:val="000000"/>
                <w:sz w:val="14"/>
                <w:szCs w:val="14"/>
              </w:rPr>
            </w:pPr>
            <w:r>
              <w:rPr>
                <w:color w:val="000000"/>
                <w:sz w:val="14"/>
                <w:szCs w:val="14"/>
              </w:rPr>
              <w:t>7,303</w:t>
            </w:r>
          </w:p>
        </w:tc>
      </w:tr>
      <w:tr w:rsidR="00E82819" w:rsidRPr="009905AF" w14:paraId="183425BC"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E82819" w:rsidRPr="0052659D" w:rsidRDefault="00E82819" w:rsidP="00E82819">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hideMark/>
          </w:tcPr>
          <w:p w14:paraId="74BC0622" w14:textId="77777777" w:rsidR="00E82819" w:rsidRDefault="00E82819" w:rsidP="00E82819">
            <w:pPr>
              <w:jc w:val="right"/>
              <w:rPr>
                <w:color w:val="000000"/>
                <w:sz w:val="14"/>
                <w:szCs w:val="14"/>
              </w:rPr>
            </w:pPr>
            <w:r>
              <w:rPr>
                <w:color w:val="000000"/>
                <w:sz w:val="14"/>
                <w:szCs w:val="14"/>
              </w:rPr>
              <w:t>24,172</w:t>
            </w:r>
          </w:p>
        </w:tc>
        <w:tc>
          <w:tcPr>
            <w:tcW w:w="775" w:type="dxa"/>
            <w:tcBorders>
              <w:top w:val="nil"/>
              <w:left w:val="nil"/>
              <w:bottom w:val="nil"/>
              <w:right w:val="nil"/>
            </w:tcBorders>
            <w:shd w:val="clear" w:color="auto" w:fill="auto"/>
            <w:tcMar>
              <w:left w:w="43" w:type="dxa"/>
              <w:right w:w="43" w:type="dxa"/>
            </w:tcMar>
            <w:vAlign w:val="center"/>
          </w:tcPr>
          <w:p w14:paraId="6C44346B" w14:textId="77777777" w:rsidR="00E82819" w:rsidRDefault="00E82819" w:rsidP="00E82819">
            <w:pPr>
              <w:jc w:val="right"/>
              <w:rPr>
                <w:color w:val="000000"/>
                <w:sz w:val="14"/>
                <w:szCs w:val="14"/>
              </w:rPr>
            </w:pPr>
            <w:r>
              <w:rPr>
                <w:color w:val="000000"/>
                <w:sz w:val="14"/>
                <w:szCs w:val="14"/>
              </w:rPr>
              <w:t>23,905</w:t>
            </w:r>
          </w:p>
        </w:tc>
        <w:tc>
          <w:tcPr>
            <w:tcW w:w="665" w:type="dxa"/>
            <w:tcBorders>
              <w:top w:val="nil"/>
              <w:left w:val="nil"/>
              <w:bottom w:val="nil"/>
              <w:right w:val="nil"/>
            </w:tcBorders>
            <w:shd w:val="clear" w:color="auto" w:fill="auto"/>
            <w:tcMar>
              <w:left w:w="43" w:type="dxa"/>
              <w:right w:w="43" w:type="dxa"/>
            </w:tcMar>
            <w:vAlign w:val="center"/>
            <w:hideMark/>
          </w:tcPr>
          <w:p w14:paraId="0F9BE6A2" w14:textId="44A06DB3" w:rsidR="00E82819" w:rsidRDefault="00E82819" w:rsidP="00E82819">
            <w:pPr>
              <w:jc w:val="right"/>
              <w:rPr>
                <w:color w:val="000000"/>
                <w:sz w:val="14"/>
                <w:szCs w:val="14"/>
              </w:rPr>
            </w:pPr>
            <w:r>
              <w:rPr>
                <w:color w:val="000000"/>
                <w:sz w:val="14"/>
                <w:szCs w:val="14"/>
              </w:rPr>
              <w:t>2,955</w:t>
            </w:r>
          </w:p>
        </w:tc>
        <w:tc>
          <w:tcPr>
            <w:tcW w:w="720" w:type="dxa"/>
            <w:tcBorders>
              <w:top w:val="nil"/>
              <w:left w:val="nil"/>
              <w:bottom w:val="nil"/>
              <w:right w:val="nil"/>
            </w:tcBorders>
            <w:shd w:val="clear" w:color="auto" w:fill="auto"/>
            <w:tcMar>
              <w:left w:w="43" w:type="dxa"/>
              <w:right w:w="43" w:type="dxa"/>
            </w:tcMar>
            <w:vAlign w:val="center"/>
          </w:tcPr>
          <w:p w14:paraId="6AEB8EC5" w14:textId="2347DB8E" w:rsidR="00E82819" w:rsidRDefault="00E82819" w:rsidP="00E82819">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hideMark/>
          </w:tcPr>
          <w:p w14:paraId="69D10510" w14:textId="4EC887DB" w:rsidR="00E82819" w:rsidRPr="00257E6D" w:rsidRDefault="00E82819" w:rsidP="00E82819">
            <w:pPr>
              <w:jc w:val="right"/>
              <w:rPr>
                <w:color w:val="000000"/>
                <w:sz w:val="14"/>
                <w:szCs w:val="14"/>
              </w:rPr>
            </w:pPr>
            <w:r>
              <w:rPr>
                <w:color w:val="000000"/>
                <w:sz w:val="14"/>
                <w:szCs w:val="14"/>
              </w:rPr>
              <w:t>3,210</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7E10B99E" w:rsidR="00E82819" w:rsidRPr="00257E6D" w:rsidRDefault="00E82819" w:rsidP="00E82819">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tcMar>
              <w:left w:w="43" w:type="dxa"/>
              <w:right w:w="43" w:type="dxa"/>
            </w:tcMar>
            <w:vAlign w:val="center"/>
          </w:tcPr>
          <w:p w14:paraId="582776AD" w14:textId="62ADD32A" w:rsidR="00E82819" w:rsidRDefault="00E82819" w:rsidP="00E82819">
            <w:pPr>
              <w:jc w:val="right"/>
              <w:rPr>
                <w:color w:val="000000"/>
                <w:sz w:val="14"/>
                <w:szCs w:val="14"/>
              </w:rPr>
            </w:pPr>
            <w:r>
              <w:rPr>
                <w:color w:val="000000"/>
                <w:sz w:val="14"/>
                <w:szCs w:val="14"/>
              </w:rPr>
              <w:t>1,473</w:t>
            </w:r>
          </w:p>
        </w:tc>
        <w:tc>
          <w:tcPr>
            <w:tcW w:w="720" w:type="dxa"/>
            <w:tcBorders>
              <w:top w:val="nil"/>
              <w:left w:val="nil"/>
              <w:bottom w:val="nil"/>
              <w:right w:val="nil"/>
            </w:tcBorders>
            <w:shd w:val="clear" w:color="auto" w:fill="auto"/>
            <w:tcMar>
              <w:left w:w="43" w:type="dxa"/>
              <w:right w:w="43" w:type="dxa"/>
            </w:tcMar>
            <w:vAlign w:val="center"/>
          </w:tcPr>
          <w:p w14:paraId="7D00C102" w14:textId="396535FD" w:rsidR="00E82819" w:rsidRDefault="00E82819" w:rsidP="00E82819">
            <w:pPr>
              <w:jc w:val="right"/>
              <w:rPr>
                <w:color w:val="000000"/>
                <w:sz w:val="14"/>
                <w:szCs w:val="14"/>
              </w:rPr>
            </w:pPr>
            <w:r>
              <w:rPr>
                <w:color w:val="000000"/>
                <w:sz w:val="14"/>
                <w:szCs w:val="14"/>
              </w:rPr>
              <w:t>2,588</w:t>
            </w:r>
          </w:p>
        </w:tc>
        <w:tc>
          <w:tcPr>
            <w:tcW w:w="693" w:type="dxa"/>
            <w:tcBorders>
              <w:top w:val="nil"/>
              <w:left w:val="nil"/>
              <w:bottom w:val="nil"/>
              <w:right w:val="nil"/>
            </w:tcBorders>
            <w:shd w:val="clear" w:color="auto" w:fill="auto"/>
            <w:tcMar>
              <w:left w:w="43" w:type="dxa"/>
              <w:right w:w="43" w:type="dxa"/>
            </w:tcMar>
            <w:vAlign w:val="center"/>
          </w:tcPr>
          <w:p w14:paraId="20F954BA" w14:textId="5AAAF9D5" w:rsidR="00E82819" w:rsidRDefault="00E82819" w:rsidP="00E82819">
            <w:pPr>
              <w:jc w:val="right"/>
              <w:rPr>
                <w:color w:val="000000"/>
                <w:sz w:val="14"/>
                <w:szCs w:val="14"/>
              </w:rPr>
            </w:pPr>
            <w:r>
              <w:rPr>
                <w:color w:val="000000"/>
                <w:sz w:val="14"/>
                <w:szCs w:val="14"/>
              </w:rPr>
              <w:t>2,391</w:t>
            </w:r>
          </w:p>
        </w:tc>
      </w:tr>
      <w:tr w:rsidR="00E82819" w:rsidRPr="009905AF" w14:paraId="2182486A"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E82819" w:rsidRPr="0052659D" w:rsidRDefault="00E82819" w:rsidP="00E8281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847694" w14:textId="77777777" w:rsidR="00E82819" w:rsidRDefault="00E82819" w:rsidP="00E82819">
            <w:pPr>
              <w:jc w:val="right"/>
              <w:rPr>
                <w:color w:val="000000"/>
                <w:sz w:val="14"/>
                <w:szCs w:val="14"/>
              </w:rPr>
            </w:pPr>
            <w:r>
              <w:rPr>
                <w:color w:val="000000"/>
                <w:sz w:val="14"/>
                <w:szCs w:val="14"/>
              </w:rPr>
              <w:t>47,268</w:t>
            </w:r>
          </w:p>
        </w:tc>
        <w:tc>
          <w:tcPr>
            <w:tcW w:w="775" w:type="dxa"/>
            <w:tcBorders>
              <w:top w:val="nil"/>
              <w:left w:val="nil"/>
              <w:bottom w:val="nil"/>
              <w:right w:val="nil"/>
            </w:tcBorders>
            <w:shd w:val="clear" w:color="auto" w:fill="auto"/>
            <w:tcMar>
              <w:left w:w="43" w:type="dxa"/>
              <w:right w:w="43" w:type="dxa"/>
            </w:tcMar>
            <w:vAlign w:val="center"/>
          </w:tcPr>
          <w:p w14:paraId="72C5D7D1" w14:textId="77777777" w:rsidR="00E82819" w:rsidRDefault="00E82819" w:rsidP="00E82819">
            <w:pPr>
              <w:jc w:val="right"/>
              <w:rPr>
                <w:color w:val="000000"/>
                <w:sz w:val="14"/>
                <w:szCs w:val="14"/>
              </w:rPr>
            </w:pPr>
            <w:r>
              <w:rPr>
                <w:color w:val="000000"/>
                <w:sz w:val="14"/>
                <w:szCs w:val="14"/>
              </w:rPr>
              <w:t>42,468</w:t>
            </w:r>
          </w:p>
        </w:tc>
        <w:tc>
          <w:tcPr>
            <w:tcW w:w="665" w:type="dxa"/>
            <w:tcBorders>
              <w:top w:val="nil"/>
              <w:left w:val="nil"/>
              <w:bottom w:val="nil"/>
              <w:right w:val="nil"/>
            </w:tcBorders>
            <w:shd w:val="clear" w:color="auto" w:fill="auto"/>
            <w:tcMar>
              <w:left w:w="43" w:type="dxa"/>
              <w:right w:w="43" w:type="dxa"/>
            </w:tcMar>
            <w:vAlign w:val="center"/>
            <w:hideMark/>
          </w:tcPr>
          <w:p w14:paraId="2AF554C7" w14:textId="042EC910" w:rsidR="00E82819" w:rsidRDefault="00E82819" w:rsidP="00E82819">
            <w:pPr>
              <w:jc w:val="right"/>
              <w:rPr>
                <w:color w:val="000000"/>
                <w:sz w:val="14"/>
                <w:szCs w:val="14"/>
              </w:rPr>
            </w:pPr>
            <w:r>
              <w:rPr>
                <w:color w:val="000000"/>
                <w:sz w:val="14"/>
                <w:szCs w:val="14"/>
              </w:rPr>
              <w:t>3,028</w:t>
            </w:r>
          </w:p>
        </w:tc>
        <w:tc>
          <w:tcPr>
            <w:tcW w:w="720" w:type="dxa"/>
            <w:tcBorders>
              <w:top w:val="nil"/>
              <w:left w:val="nil"/>
              <w:bottom w:val="nil"/>
              <w:right w:val="nil"/>
            </w:tcBorders>
            <w:shd w:val="clear" w:color="auto" w:fill="auto"/>
            <w:tcMar>
              <w:left w:w="43" w:type="dxa"/>
              <w:right w:w="43" w:type="dxa"/>
            </w:tcMar>
            <w:vAlign w:val="center"/>
          </w:tcPr>
          <w:p w14:paraId="20C226D8" w14:textId="282209B5" w:rsidR="00E82819" w:rsidRDefault="00E82819" w:rsidP="00E82819">
            <w:pPr>
              <w:jc w:val="right"/>
              <w:rPr>
                <w:color w:val="000000"/>
                <w:sz w:val="14"/>
                <w:szCs w:val="14"/>
              </w:rPr>
            </w:pPr>
            <w:r>
              <w:rPr>
                <w:color w:val="000000"/>
                <w:sz w:val="14"/>
                <w:szCs w:val="14"/>
              </w:rPr>
              <w:t>2,724</w:t>
            </w:r>
          </w:p>
        </w:tc>
        <w:tc>
          <w:tcPr>
            <w:tcW w:w="720" w:type="dxa"/>
            <w:tcBorders>
              <w:top w:val="nil"/>
              <w:left w:val="nil"/>
              <w:bottom w:val="nil"/>
              <w:right w:val="nil"/>
            </w:tcBorders>
            <w:shd w:val="clear" w:color="auto" w:fill="auto"/>
            <w:tcMar>
              <w:left w:w="43" w:type="dxa"/>
              <w:right w:w="43" w:type="dxa"/>
            </w:tcMar>
            <w:vAlign w:val="center"/>
            <w:hideMark/>
          </w:tcPr>
          <w:p w14:paraId="5358EA0F" w14:textId="6066D8BA" w:rsidR="00E82819" w:rsidRPr="00257E6D" w:rsidRDefault="00E82819" w:rsidP="00E82819">
            <w:pPr>
              <w:jc w:val="right"/>
              <w:rPr>
                <w:color w:val="000000"/>
                <w:sz w:val="14"/>
                <w:szCs w:val="14"/>
              </w:rPr>
            </w:pPr>
            <w:r>
              <w:rPr>
                <w:color w:val="000000"/>
                <w:sz w:val="14"/>
                <w:szCs w:val="14"/>
              </w:rPr>
              <w:t>6,166</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6495469D" w:rsidR="00E82819" w:rsidRPr="00257E6D" w:rsidRDefault="00E82819" w:rsidP="00E82819">
            <w:pPr>
              <w:jc w:val="right"/>
              <w:rPr>
                <w:color w:val="000000"/>
                <w:sz w:val="14"/>
                <w:szCs w:val="14"/>
              </w:rPr>
            </w:pPr>
            <w:r>
              <w:rPr>
                <w:color w:val="000000"/>
                <w:sz w:val="14"/>
                <w:szCs w:val="14"/>
              </w:rPr>
              <w:t>4,960</w:t>
            </w:r>
          </w:p>
        </w:tc>
        <w:tc>
          <w:tcPr>
            <w:tcW w:w="720" w:type="dxa"/>
            <w:tcBorders>
              <w:top w:val="nil"/>
              <w:left w:val="nil"/>
              <w:bottom w:val="nil"/>
              <w:right w:val="nil"/>
            </w:tcBorders>
            <w:shd w:val="clear" w:color="auto" w:fill="auto"/>
            <w:tcMar>
              <w:left w:w="43" w:type="dxa"/>
              <w:right w:w="43" w:type="dxa"/>
            </w:tcMar>
            <w:vAlign w:val="center"/>
          </w:tcPr>
          <w:p w14:paraId="5AA1E31F" w14:textId="4DC2D637" w:rsidR="00E82819" w:rsidRDefault="00E82819" w:rsidP="00E82819">
            <w:pPr>
              <w:jc w:val="right"/>
              <w:rPr>
                <w:color w:val="000000"/>
                <w:sz w:val="14"/>
                <w:szCs w:val="14"/>
              </w:rPr>
            </w:pPr>
            <w:r>
              <w:rPr>
                <w:color w:val="000000"/>
                <w:sz w:val="14"/>
                <w:szCs w:val="14"/>
              </w:rPr>
              <w:t>4,811</w:t>
            </w:r>
          </w:p>
        </w:tc>
        <w:tc>
          <w:tcPr>
            <w:tcW w:w="720" w:type="dxa"/>
            <w:tcBorders>
              <w:top w:val="nil"/>
              <w:left w:val="nil"/>
              <w:bottom w:val="nil"/>
              <w:right w:val="nil"/>
            </w:tcBorders>
            <w:shd w:val="clear" w:color="auto" w:fill="auto"/>
            <w:tcMar>
              <w:left w:w="43" w:type="dxa"/>
              <w:right w:w="43" w:type="dxa"/>
            </w:tcMar>
            <w:vAlign w:val="center"/>
          </w:tcPr>
          <w:p w14:paraId="0F92F6B4" w14:textId="52DCAEAB" w:rsidR="00E82819" w:rsidRDefault="00E82819" w:rsidP="00E82819">
            <w:pPr>
              <w:jc w:val="right"/>
              <w:rPr>
                <w:color w:val="000000"/>
                <w:sz w:val="14"/>
                <w:szCs w:val="14"/>
              </w:rPr>
            </w:pPr>
            <w:r>
              <w:rPr>
                <w:color w:val="000000"/>
                <w:sz w:val="14"/>
                <w:szCs w:val="14"/>
              </w:rPr>
              <w:t>4,059</w:t>
            </w:r>
          </w:p>
        </w:tc>
        <w:tc>
          <w:tcPr>
            <w:tcW w:w="693" w:type="dxa"/>
            <w:tcBorders>
              <w:top w:val="nil"/>
              <w:left w:val="nil"/>
              <w:bottom w:val="nil"/>
              <w:right w:val="nil"/>
            </w:tcBorders>
            <w:shd w:val="clear" w:color="auto" w:fill="auto"/>
            <w:tcMar>
              <w:left w:w="43" w:type="dxa"/>
              <w:right w:w="43" w:type="dxa"/>
            </w:tcMar>
            <w:vAlign w:val="center"/>
          </w:tcPr>
          <w:p w14:paraId="140F1416" w14:textId="7B80462D" w:rsidR="00E82819" w:rsidRDefault="00E82819" w:rsidP="00E82819">
            <w:pPr>
              <w:jc w:val="right"/>
              <w:rPr>
                <w:color w:val="000000"/>
                <w:sz w:val="14"/>
                <w:szCs w:val="14"/>
              </w:rPr>
            </w:pPr>
            <w:r>
              <w:rPr>
                <w:color w:val="000000"/>
                <w:sz w:val="14"/>
                <w:szCs w:val="14"/>
              </w:rPr>
              <w:t>5,112</w:t>
            </w:r>
          </w:p>
        </w:tc>
      </w:tr>
      <w:tr w:rsidR="00E82819" w:rsidRPr="009905AF" w14:paraId="71FC6352"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E82819" w:rsidRPr="0052659D" w:rsidRDefault="00E82819" w:rsidP="00E82819">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E82819" w:rsidRPr="0052659D" w:rsidRDefault="00E82819" w:rsidP="00E82819">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hideMark/>
          </w:tcPr>
          <w:p w14:paraId="5802FA53" w14:textId="77777777" w:rsidR="00E82819" w:rsidRDefault="00E82819" w:rsidP="00E82819">
            <w:pPr>
              <w:jc w:val="right"/>
              <w:rPr>
                <w:b/>
                <w:bCs/>
                <w:color w:val="000000"/>
                <w:sz w:val="14"/>
                <w:szCs w:val="14"/>
              </w:rPr>
            </w:pPr>
            <w:r>
              <w:rPr>
                <w:b/>
                <w:bCs/>
                <w:color w:val="000000"/>
                <w:sz w:val="14"/>
                <w:szCs w:val="14"/>
              </w:rPr>
              <w:t>174,943</w:t>
            </w:r>
          </w:p>
        </w:tc>
        <w:tc>
          <w:tcPr>
            <w:tcW w:w="775" w:type="dxa"/>
            <w:tcBorders>
              <w:top w:val="nil"/>
              <w:left w:val="nil"/>
              <w:bottom w:val="nil"/>
              <w:right w:val="nil"/>
            </w:tcBorders>
            <w:shd w:val="clear" w:color="auto" w:fill="auto"/>
            <w:tcMar>
              <w:left w:w="43" w:type="dxa"/>
              <w:right w:w="43" w:type="dxa"/>
            </w:tcMar>
            <w:vAlign w:val="center"/>
          </w:tcPr>
          <w:p w14:paraId="054A322D" w14:textId="77777777" w:rsidR="00E82819" w:rsidRDefault="00E82819" w:rsidP="00E82819">
            <w:pPr>
              <w:jc w:val="right"/>
              <w:rPr>
                <w:b/>
                <w:bCs/>
                <w:color w:val="000000"/>
                <w:sz w:val="14"/>
                <w:szCs w:val="14"/>
              </w:rPr>
            </w:pPr>
            <w:r>
              <w:rPr>
                <w:b/>
                <w:bCs/>
                <w:color w:val="000000"/>
                <w:sz w:val="14"/>
                <w:szCs w:val="14"/>
              </w:rPr>
              <w:t>198,041</w:t>
            </w:r>
          </w:p>
        </w:tc>
        <w:tc>
          <w:tcPr>
            <w:tcW w:w="665" w:type="dxa"/>
            <w:tcBorders>
              <w:top w:val="nil"/>
              <w:left w:val="nil"/>
              <w:bottom w:val="nil"/>
              <w:right w:val="nil"/>
            </w:tcBorders>
            <w:shd w:val="clear" w:color="auto" w:fill="auto"/>
            <w:tcMar>
              <w:left w:w="43" w:type="dxa"/>
              <w:right w:w="43" w:type="dxa"/>
            </w:tcMar>
            <w:vAlign w:val="center"/>
            <w:hideMark/>
          </w:tcPr>
          <w:p w14:paraId="0A738AAB" w14:textId="76905861" w:rsidR="00E82819" w:rsidRDefault="00E82819" w:rsidP="00E82819">
            <w:pPr>
              <w:jc w:val="right"/>
              <w:rPr>
                <w:b/>
                <w:bCs/>
                <w:color w:val="000000"/>
                <w:sz w:val="14"/>
                <w:szCs w:val="14"/>
              </w:rPr>
            </w:pPr>
            <w:r>
              <w:rPr>
                <w:b/>
                <w:bCs/>
                <w:color w:val="000000"/>
                <w:sz w:val="14"/>
                <w:szCs w:val="14"/>
              </w:rPr>
              <w:t>13,884</w:t>
            </w:r>
          </w:p>
        </w:tc>
        <w:tc>
          <w:tcPr>
            <w:tcW w:w="720" w:type="dxa"/>
            <w:tcBorders>
              <w:top w:val="nil"/>
              <w:left w:val="nil"/>
              <w:bottom w:val="nil"/>
              <w:right w:val="nil"/>
            </w:tcBorders>
            <w:shd w:val="clear" w:color="auto" w:fill="auto"/>
            <w:tcMar>
              <w:left w:w="43" w:type="dxa"/>
              <w:right w:w="43" w:type="dxa"/>
            </w:tcMar>
            <w:vAlign w:val="center"/>
          </w:tcPr>
          <w:p w14:paraId="0D9B7CF1" w14:textId="4150A6A6" w:rsidR="00E82819" w:rsidRDefault="00E82819" w:rsidP="00E82819">
            <w:pPr>
              <w:jc w:val="right"/>
              <w:rPr>
                <w:b/>
                <w:bCs/>
                <w:color w:val="000000"/>
                <w:sz w:val="14"/>
                <w:szCs w:val="14"/>
              </w:rPr>
            </w:pPr>
            <w:r>
              <w:rPr>
                <w:b/>
                <w:bCs/>
                <w:color w:val="000000"/>
                <w:sz w:val="14"/>
                <w:szCs w:val="14"/>
              </w:rPr>
              <w:t>16,811</w:t>
            </w:r>
          </w:p>
        </w:tc>
        <w:tc>
          <w:tcPr>
            <w:tcW w:w="720" w:type="dxa"/>
            <w:tcBorders>
              <w:top w:val="nil"/>
              <w:left w:val="nil"/>
              <w:bottom w:val="nil"/>
              <w:right w:val="nil"/>
            </w:tcBorders>
            <w:shd w:val="clear" w:color="auto" w:fill="auto"/>
            <w:tcMar>
              <w:left w:w="43" w:type="dxa"/>
              <w:right w:w="43" w:type="dxa"/>
            </w:tcMar>
            <w:vAlign w:val="center"/>
            <w:hideMark/>
          </w:tcPr>
          <w:p w14:paraId="2114F395" w14:textId="5270F9D8" w:rsidR="00E82819" w:rsidRPr="00257E6D" w:rsidRDefault="00E82819" w:rsidP="00E82819">
            <w:pPr>
              <w:jc w:val="right"/>
              <w:rPr>
                <w:b/>
                <w:bCs/>
                <w:color w:val="000000"/>
                <w:sz w:val="14"/>
                <w:szCs w:val="14"/>
              </w:rPr>
            </w:pPr>
            <w:r>
              <w:rPr>
                <w:b/>
                <w:bCs/>
                <w:color w:val="000000"/>
                <w:sz w:val="14"/>
                <w:szCs w:val="14"/>
              </w:rPr>
              <w:t>17,867</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532DC5BC" w:rsidR="00E82819" w:rsidRPr="00257E6D" w:rsidRDefault="00E82819" w:rsidP="00E82819">
            <w:pPr>
              <w:jc w:val="right"/>
              <w:rPr>
                <w:b/>
                <w:bCs/>
                <w:color w:val="000000"/>
                <w:sz w:val="14"/>
                <w:szCs w:val="14"/>
              </w:rPr>
            </w:pPr>
            <w:r>
              <w:rPr>
                <w:b/>
                <w:bCs/>
                <w:color w:val="000000"/>
                <w:sz w:val="14"/>
                <w:szCs w:val="14"/>
              </w:rPr>
              <w:t>16,760</w:t>
            </w:r>
          </w:p>
        </w:tc>
        <w:tc>
          <w:tcPr>
            <w:tcW w:w="720" w:type="dxa"/>
            <w:tcBorders>
              <w:top w:val="nil"/>
              <w:left w:val="nil"/>
              <w:bottom w:val="nil"/>
              <w:right w:val="nil"/>
            </w:tcBorders>
            <w:shd w:val="clear" w:color="auto" w:fill="auto"/>
            <w:tcMar>
              <w:left w:w="43" w:type="dxa"/>
              <w:right w:w="43" w:type="dxa"/>
            </w:tcMar>
            <w:vAlign w:val="center"/>
          </w:tcPr>
          <w:p w14:paraId="6A67C375" w14:textId="1E079737" w:rsidR="00E82819" w:rsidRDefault="00E82819" w:rsidP="00E82819">
            <w:pPr>
              <w:jc w:val="right"/>
              <w:rPr>
                <w:b/>
                <w:bCs/>
                <w:color w:val="000000"/>
                <w:sz w:val="14"/>
                <w:szCs w:val="14"/>
              </w:rPr>
            </w:pPr>
            <w:r>
              <w:rPr>
                <w:b/>
                <w:bCs/>
                <w:color w:val="000000"/>
                <w:sz w:val="14"/>
                <w:szCs w:val="14"/>
              </w:rPr>
              <w:t>19,578</w:t>
            </w:r>
          </w:p>
        </w:tc>
        <w:tc>
          <w:tcPr>
            <w:tcW w:w="720" w:type="dxa"/>
            <w:tcBorders>
              <w:top w:val="nil"/>
              <w:left w:val="nil"/>
              <w:bottom w:val="nil"/>
              <w:right w:val="nil"/>
            </w:tcBorders>
            <w:shd w:val="clear" w:color="auto" w:fill="auto"/>
            <w:tcMar>
              <w:left w:w="43" w:type="dxa"/>
              <w:right w:w="43" w:type="dxa"/>
            </w:tcMar>
            <w:vAlign w:val="center"/>
          </w:tcPr>
          <w:p w14:paraId="29C251C5" w14:textId="419F94BC" w:rsidR="00E82819" w:rsidRDefault="00E82819" w:rsidP="00E82819">
            <w:pPr>
              <w:jc w:val="right"/>
              <w:rPr>
                <w:b/>
                <w:bCs/>
                <w:color w:val="000000"/>
                <w:sz w:val="14"/>
                <w:szCs w:val="14"/>
              </w:rPr>
            </w:pPr>
            <w:r>
              <w:rPr>
                <w:b/>
                <w:bCs/>
                <w:color w:val="000000"/>
                <w:sz w:val="14"/>
                <w:szCs w:val="14"/>
              </w:rPr>
              <w:t>14,899</w:t>
            </w:r>
          </w:p>
        </w:tc>
        <w:tc>
          <w:tcPr>
            <w:tcW w:w="693" w:type="dxa"/>
            <w:tcBorders>
              <w:top w:val="nil"/>
              <w:left w:val="nil"/>
              <w:bottom w:val="nil"/>
              <w:right w:val="nil"/>
            </w:tcBorders>
            <w:shd w:val="clear" w:color="auto" w:fill="auto"/>
            <w:tcMar>
              <w:left w:w="43" w:type="dxa"/>
              <w:right w:w="43" w:type="dxa"/>
            </w:tcMar>
            <w:vAlign w:val="center"/>
          </w:tcPr>
          <w:p w14:paraId="1EC7CC7C" w14:textId="4FC3480A" w:rsidR="00E82819" w:rsidRDefault="00E82819" w:rsidP="00E82819">
            <w:pPr>
              <w:jc w:val="right"/>
              <w:rPr>
                <w:b/>
                <w:bCs/>
                <w:color w:val="000000"/>
                <w:sz w:val="14"/>
                <w:szCs w:val="14"/>
              </w:rPr>
            </w:pPr>
            <w:r>
              <w:rPr>
                <w:b/>
                <w:bCs/>
                <w:color w:val="000000"/>
                <w:sz w:val="14"/>
                <w:szCs w:val="14"/>
              </w:rPr>
              <w:t>19,011</w:t>
            </w:r>
          </w:p>
        </w:tc>
      </w:tr>
      <w:tr w:rsidR="00E82819" w:rsidRPr="009905AF" w14:paraId="49677A16"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E82819" w:rsidRPr="0052659D" w:rsidRDefault="00E82819" w:rsidP="00E82819">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hideMark/>
          </w:tcPr>
          <w:p w14:paraId="2C569ECA" w14:textId="77777777" w:rsidR="00E82819" w:rsidRDefault="00E82819" w:rsidP="00E82819">
            <w:pPr>
              <w:jc w:val="right"/>
              <w:rPr>
                <w:color w:val="000000"/>
                <w:sz w:val="14"/>
                <w:szCs w:val="14"/>
              </w:rPr>
            </w:pPr>
            <w:r>
              <w:rPr>
                <w:color w:val="000000"/>
                <w:sz w:val="14"/>
                <w:szCs w:val="14"/>
              </w:rPr>
              <w:t>160,664</w:t>
            </w:r>
          </w:p>
        </w:tc>
        <w:tc>
          <w:tcPr>
            <w:tcW w:w="775" w:type="dxa"/>
            <w:tcBorders>
              <w:top w:val="nil"/>
              <w:left w:val="nil"/>
              <w:bottom w:val="nil"/>
              <w:right w:val="nil"/>
            </w:tcBorders>
            <w:shd w:val="clear" w:color="auto" w:fill="auto"/>
            <w:tcMar>
              <w:left w:w="43" w:type="dxa"/>
              <w:right w:w="43" w:type="dxa"/>
            </w:tcMar>
            <w:vAlign w:val="center"/>
          </w:tcPr>
          <w:p w14:paraId="121687D9" w14:textId="77777777" w:rsidR="00E82819" w:rsidRDefault="00E82819" w:rsidP="00E82819">
            <w:pPr>
              <w:jc w:val="right"/>
              <w:rPr>
                <w:color w:val="000000"/>
                <w:sz w:val="14"/>
                <w:szCs w:val="14"/>
              </w:rPr>
            </w:pPr>
            <w:r>
              <w:rPr>
                <w:color w:val="000000"/>
                <w:sz w:val="14"/>
                <w:szCs w:val="14"/>
              </w:rPr>
              <w:t>182,293</w:t>
            </w:r>
          </w:p>
        </w:tc>
        <w:tc>
          <w:tcPr>
            <w:tcW w:w="665" w:type="dxa"/>
            <w:tcBorders>
              <w:top w:val="nil"/>
              <w:left w:val="nil"/>
              <w:bottom w:val="nil"/>
              <w:right w:val="nil"/>
            </w:tcBorders>
            <w:shd w:val="clear" w:color="auto" w:fill="auto"/>
            <w:tcMar>
              <w:left w:w="43" w:type="dxa"/>
              <w:right w:w="43" w:type="dxa"/>
            </w:tcMar>
            <w:vAlign w:val="center"/>
            <w:hideMark/>
          </w:tcPr>
          <w:p w14:paraId="056648DB" w14:textId="5BA1D3B5" w:rsidR="00E82819" w:rsidRDefault="00E82819" w:rsidP="00E82819">
            <w:pPr>
              <w:jc w:val="right"/>
              <w:rPr>
                <w:color w:val="000000"/>
                <w:sz w:val="14"/>
                <w:szCs w:val="14"/>
              </w:rPr>
            </w:pPr>
            <w:r>
              <w:rPr>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14:paraId="4005B5CD" w14:textId="40C16867" w:rsidR="00E82819" w:rsidRDefault="00E82819" w:rsidP="00E82819">
            <w:pPr>
              <w:jc w:val="right"/>
              <w:rPr>
                <w:color w:val="000000"/>
                <w:sz w:val="14"/>
                <w:szCs w:val="14"/>
              </w:rPr>
            </w:pPr>
            <w:r>
              <w:rPr>
                <w:color w:val="000000"/>
                <w:sz w:val="14"/>
                <w:szCs w:val="14"/>
              </w:rPr>
              <w:t>16,123</w:t>
            </w:r>
          </w:p>
        </w:tc>
        <w:tc>
          <w:tcPr>
            <w:tcW w:w="720" w:type="dxa"/>
            <w:tcBorders>
              <w:top w:val="nil"/>
              <w:left w:val="nil"/>
              <w:bottom w:val="nil"/>
              <w:right w:val="nil"/>
            </w:tcBorders>
            <w:shd w:val="clear" w:color="auto" w:fill="auto"/>
            <w:tcMar>
              <w:left w:w="43" w:type="dxa"/>
              <w:right w:w="43" w:type="dxa"/>
            </w:tcMar>
            <w:vAlign w:val="center"/>
            <w:hideMark/>
          </w:tcPr>
          <w:p w14:paraId="361C54D0" w14:textId="138BD77D" w:rsidR="00E82819" w:rsidRPr="00257E6D" w:rsidRDefault="00E82819" w:rsidP="00E82819">
            <w:pPr>
              <w:jc w:val="right"/>
              <w:rPr>
                <w:color w:val="000000"/>
                <w:sz w:val="14"/>
                <w:szCs w:val="14"/>
              </w:rPr>
            </w:pPr>
            <w:r>
              <w:rPr>
                <w:color w:val="000000"/>
                <w:sz w:val="14"/>
                <w:szCs w:val="14"/>
              </w:rPr>
              <w:t>17,315</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76D69EA3" w:rsidR="00E82819" w:rsidRPr="00257E6D" w:rsidRDefault="00E82819" w:rsidP="00E82819">
            <w:pPr>
              <w:jc w:val="right"/>
              <w:rPr>
                <w:color w:val="000000"/>
                <w:sz w:val="14"/>
                <w:szCs w:val="14"/>
              </w:rPr>
            </w:pPr>
            <w:r>
              <w:rPr>
                <w:color w:val="000000"/>
                <w:sz w:val="14"/>
                <w:szCs w:val="14"/>
              </w:rPr>
              <w:t>15,904</w:t>
            </w:r>
          </w:p>
        </w:tc>
        <w:tc>
          <w:tcPr>
            <w:tcW w:w="720" w:type="dxa"/>
            <w:tcBorders>
              <w:top w:val="nil"/>
              <w:left w:val="nil"/>
              <w:bottom w:val="nil"/>
              <w:right w:val="nil"/>
            </w:tcBorders>
            <w:shd w:val="clear" w:color="auto" w:fill="auto"/>
            <w:tcMar>
              <w:left w:w="43" w:type="dxa"/>
              <w:right w:w="43" w:type="dxa"/>
            </w:tcMar>
            <w:vAlign w:val="center"/>
          </w:tcPr>
          <w:p w14:paraId="11C44C81" w14:textId="2290D751" w:rsidR="00E82819" w:rsidRDefault="00E82819" w:rsidP="00E82819">
            <w:pPr>
              <w:jc w:val="right"/>
              <w:rPr>
                <w:color w:val="000000"/>
                <w:sz w:val="14"/>
                <w:szCs w:val="14"/>
              </w:rPr>
            </w:pPr>
            <w:r>
              <w:rPr>
                <w:color w:val="000000"/>
                <w:sz w:val="14"/>
                <w:szCs w:val="14"/>
              </w:rPr>
              <w:t>18,903</w:t>
            </w:r>
          </w:p>
        </w:tc>
        <w:tc>
          <w:tcPr>
            <w:tcW w:w="720" w:type="dxa"/>
            <w:tcBorders>
              <w:top w:val="nil"/>
              <w:left w:val="nil"/>
              <w:bottom w:val="nil"/>
              <w:right w:val="nil"/>
            </w:tcBorders>
            <w:shd w:val="clear" w:color="auto" w:fill="auto"/>
            <w:tcMar>
              <w:left w:w="43" w:type="dxa"/>
              <w:right w:w="43" w:type="dxa"/>
            </w:tcMar>
            <w:vAlign w:val="center"/>
          </w:tcPr>
          <w:p w14:paraId="32B7A04B" w14:textId="163D42AA" w:rsidR="00E82819" w:rsidRDefault="00E82819" w:rsidP="00E82819">
            <w:pPr>
              <w:jc w:val="right"/>
              <w:rPr>
                <w:color w:val="000000"/>
                <w:sz w:val="14"/>
                <w:szCs w:val="14"/>
              </w:rPr>
            </w:pPr>
            <w:r>
              <w:rPr>
                <w:color w:val="000000"/>
                <w:sz w:val="14"/>
                <w:szCs w:val="14"/>
              </w:rPr>
              <w:t>13,854</w:t>
            </w:r>
          </w:p>
        </w:tc>
        <w:tc>
          <w:tcPr>
            <w:tcW w:w="693" w:type="dxa"/>
            <w:tcBorders>
              <w:top w:val="nil"/>
              <w:left w:val="nil"/>
              <w:bottom w:val="nil"/>
              <w:right w:val="nil"/>
            </w:tcBorders>
            <w:shd w:val="clear" w:color="auto" w:fill="auto"/>
            <w:tcMar>
              <w:left w:w="43" w:type="dxa"/>
              <w:right w:w="43" w:type="dxa"/>
            </w:tcMar>
            <w:vAlign w:val="center"/>
          </w:tcPr>
          <w:p w14:paraId="498D3643" w14:textId="12AE20DE" w:rsidR="00E82819" w:rsidRDefault="00E82819" w:rsidP="00E82819">
            <w:pPr>
              <w:jc w:val="right"/>
              <w:rPr>
                <w:color w:val="000000"/>
                <w:sz w:val="14"/>
                <w:szCs w:val="14"/>
              </w:rPr>
            </w:pPr>
            <w:r>
              <w:rPr>
                <w:color w:val="000000"/>
                <w:sz w:val="14"/>
                <w:szCs w:val="14"/>
              </w:rPr>
              <w:t>18,731</w:t>
            </w:r>
          </w:p>
        </w:tc>
      </w:tr>
      <w:tr w:rsidR="00E82819" w:rsidRPr="009905AF" w14:paraId="2135B38A"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E82819" w:rsidRPr="0052659D" w:rsidRDefault="00E82819" w:rsidP="00E8281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329EE09A" w14:textId="77777777" w:rsidR="00E82819" w:rsidRDefault="00E82819" w:rsidP="00E82819">
            <w:pPr>
              <w:jc w:val="right"/>
              <w:rPr>
                <w:color w:val="000000"/>
                <w:sz w:val="14"/>
                <w:szCs w:val="14"/>
              </w:rPr>
            </w:pPr>
            <w:r>
              <w:rPr>
                <w:color w:val="000000"/>
                <w:sz w:val="14"/>
                <w:szCs w:val="14"/>
              </w:rPr>
              <w:t>14,279</w:t>
            </w:r>
          </w:p>
        </w:tc>
        <w:tc>
          <w:tcPr>
            <w:tcW w:w="775" w:type="dxa"/>
            <w:tcBorders>
              <w:top w:val="nil"/>
              <w:left w:val="nil"/>
              <w:bottom w:val="nil"/>
              <w:right w:val="nil"/>
            </w:tcBorders>
            <w:shd w:val="clear" w:color="auto" w:fill="auto"/>
            <w:tcMar>
              <w:left w:w="43" w:type="dxa"/>
              <w:right w:w="43" w:type="dxa"/>
            </w:tcMar>
            <w:vAlign w:val="center"/>
          </w:tcPr>
          <w:p w14:paraId="141B3C67" w14:textId="77777777" w:rsidR="00E82819" w:rsidRDefault="00E82819" w:rsidP="00E82819">
            <w:pPr>
              <w:jc w:val="right"/>
              <w:rPr>
                <w:color w:val="000000"/>
                <w:sz w:val="14"/>
                <w:szCs w:val="14"/>
              </w:rPr>
            </w:pPr>
            <w:r>
              <w:rPr>
                <w:color w:val="000000"/>
                <w:sz w:val="14"/>
                <w:szCs w:val="14"/>
              </w:rPr>
              <w:t>15,748</w:t>
            </w:r>
          </w:p>
        </w:tc>
        <w:tc>
          <w:tcPr>
            <w:tcW w:w="665" w:type="dxa"/>
            <w:tcBorders>
              <w:top w:val="nil"/>
              <w:left w:val="nil"/>
              <w:bottom w:val="nil"/>
              <w:right w:val="nil"/>
            </w:tcBorders>
            <w:shd w:val="clear" w:color="auto" w:fill="auto"/>
            <w:tcMar>
              <w:left w:w="43" w:type="dxa"/>
              <w:right w:w="43" w:type="dxa"/>
            </w:tcMar>
            <w:vAlign w:val="center"/>
            <w:hideMark/>
          </w:tcPr>
          <w:p w14:paraId="73E907B1" w14:textId="4400E484" w:rsidR="00E82819" w:rsidRDefault="00E82819" w:rsidP="00E82819">
            <w:pPr>
              <w:jc w:val="right"/>
              <w:rPr>
                <w:color w:val="000000"/>
                <w:sz w:val="14"/>
                <w:szCs w:val="14"/>
              </w:rPr>
            </w:pPr>
            <w:r>
              <w:rPr>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tcPr>
          <w:p w14:paraId="4DD90E0E" w14:textId="61A4D956" w:rsidR="00E82819" w:rsidRDefault="00E82819" w:rsidP="00E82819">
            <w:pPr>
              <w:jc w:val="right"/>
              <w:rPr>
                <w:color w:val="000000"/>
                <w:sz w:val="14"/>
                <w:szCs w:val="14"/>
              </w:rPr>
            </w:pPr>
            <w:r>
              <w:rPr>
                <w:color w:val="000000"/>
                <w:sz w:val="14"/>
                <w:szCs w:val="14"/>
              </w:rPr>
              <w:t>688</w:t>
            </w:r>
          </w:p>
        </w:tc>
        <w:tc>
          <w:tcPr>
            <w:tcW w:w="720" w:type="dxa"/>
            <w:tcBorders>
              <w:top w:val="nil"/>
              <w:left w:val="nil"/>
              <w:bottom w:val="nil"/>
              <w:right w:val="nil"/>
            </w:tcBorders>
            <w:shd w:val="clear" w:color="auto" w:fill="auto"/>
            <w:tcMar>
              <w:left w:w="43" w:type="dxa"/>
              <w:right w:w="43" w:type="dxa"/>
            </w:tcMar>
            <w:vAlign w:val="center"/>
            <w:hideMark/>
          </w:tcPr>
          <w:p w14:paraId="1AFD1990" w14:textId="0724A921" w:rsidR="00E82819" w:rsidRPr="00257E6D" w:rsidRDefault="00E82819" w:rsidP="00E82819">
            <w:pPr>
              <w:jc w:val="right"/>
              <w:rPr>
                <w:color w:val="000000"/>
                <w:sz w:val="14"/>
                <w:szCs w:val="14"/>
              </w:rPr>
            </w:pPr>
            <w:r>
              <w:rPr>
                <w:color w:val="000000"/>
                <w:sz w:val="14"/>
                <w:szCs w:val="14"/>
              </w:rPr>
              <w:t>552</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24790572" w:rsidR="00E82819" w:rsidRPr="00257E6D" w:rsidRDefault="00E82819" w:rsidP="00E82819">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tcMar>
              <w:left w:w="43" w:type="dxa"/>
              <w:right w:w="43" w:type="dxa"/>
            </w:tcMar>
            <w:vAlign w:val="center"/>
          </w:tcPr>
          <w:p w14:paraId="40FA5BAF" w14:textId="51D2B191" w:rsidR="00E82819" w:rsidRDefault="00E82819" w:rsidP="00E82819">
            <w:pPr>
              <w:jc w:val="right"/>
              <w:rPr>
                <w:color w:val="000000"/>
                <w:sz w:val="14"/>
                <w:szCs w:val="14"/>
              </w:rPr>
            </w:pPr>
            <w:r>
              <w:rPr>
                <w:color w:val="000000"/>
                <w:sz w:val="14"/>
                <w:szCs w:val="14"/>
              </w:rPr>
              <w:t>675</w:t>
            </w:r>
          </w:p>
        </w:tc>
        <w:tc>
          <w:tcPr>
            <w:tcW w:w="720" w:type="dxa"/>
            <w:tcBorders>
              <w:top w:val="nil"/>
              <w:left w:val="nil"/>
              <w:bottom w:val="nil"/>
              <w:right w:val="nil"/>
            </w:tcBorders>
            <w:shd w:val="clear" w:color="auto" w:fill="auto"/>
            <w:tcMar>
              <w:left w:w="43" w:type="dxa"/>
              <w:right w:w="43" w:type="dxa"/>
            </w:tcMar>
            <w:vAlign w:val="center"/>
          </w:tcPr>
          <w:p w14:paraId="5F9C1D51" w14:textId="644DE7EB" w:rsidR="00E82819" w:rsidRDefault="00E82819" w:rsidP="00E82819">
            <w:pPr>
              <w:jc w:val="right"/>
              <w:rPr>
                <w:color w:val="000000"/>
                <w:sz w:val="14"/>
                <w:szCs w:val="14"/>
              </w:rPr>
            </w:pPr>
            <w:r>
              <w:rPr>
                <w:color w:val="000000"/>
                <w:sz w:val="14"/>
                <w:szCs w:val="14"/>
              </w:rPr>
              <w:t>1,045</w:t>
            </w:r>
          </w:p>
        </w:tc>
        <w:tc>
          <w:tcPr>
            <w:tcW w:w="693" w:type="dxa"/>
            <w:tcBorders>
              <w:top w:val="nil"/>
              <w:left w:val="nil"/>
              <w:bottom w:val="nil"/>
              <w:right w:val="nil"/>
            </w:tcBorders>
            <w:shd w:val="clear" w:color="auto" w:fill="auto"/>
            <w:tcMar>
              <w:left w:w="43" w:type="dxa"/>
              <w:right w:w="43" w:type="dxa"/>
            </w:tcMar>
            <w:vAlign w:val="center"/>
          </w:tcPr>
          <w:p w14:paraId="031D96FA" w14:textId="3E671707" w:rsidR="00E82819" w:rsidRDefault="00E82819" w:rsidP="00E82819">
            <w:pPr>
              <w:jc w:val="right"/>
              <w:rPr>
                <w:color w:val="000000"/>
                <w:sz w:val="14"/>
                <w:szCs w:val="14"/>
              </w:rPr>
            </w:pPr>
            <w:r>
              <w:rPr>
                <w:color w:val="000000"/>
                <w:sz w:val="14"/>
                <w:szCs w:val="14"/>
              </w:rPr>
              <w:t>280</w:t>
            </w:r>
          </w:p>
        </w:tc>
      </w:tr>
      <w:tr w:rsidR="00E82819" w:rsidRPr="009905AF" w14:paraId="6D2F292D"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E82819" w:rsidRPr="0052659D" w:rsidRDefault="00E82819" w:rsidP="00E82819">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E82819" w:rsidRPr="0052659D" w:rsidRDefault="00E82819" w:rsidP="00E82819">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hideMark/>
          </w:tcPr>
          <w:p w14:paraId="20825BCC" w14:textId="77777777" w:rsidR="00E82819" w:rsidRDefault="00E82819" w:rsidP="00E82819">
            <w:pPr>
              <w:jc w:val="right"/>
              <w:rPr>
                <w:b/>
                <w:bCs/>
                <w:color w:val="000000"/>
                <w:sz w:val="14"/>
                <w:szCs w:val="14"/>
              </w:rPr>
            </w:pPr>
            <w:r>
              <w:rPr>
                <w:b/>
                <w:bCs/>
                <w:color w:val="000000"/>
                <w:sz w:val="14"/>
                <w:szCs w:val="14"/>
              </w:rPr>
              <w:t>357,827</w:t>
            </w:r>
          </w:p>
        </w:tc>
        <w:tc>
          <w:tcPr>
            <w:tcW w:w="775" w:type="dxa"/>
            <w:tcBorders>
              <w:top w:val="nil"/>
              <w:left w:val="nil"/>
              <w:bottom w:val="nil"/>
              <w:right w:val="nil"/>
            </w:tcBorders>
            <w:shd w:val="clear" w:color="auto" w:fill="auto"/>
            <w:tcMar>
              <w:left w:w="43" w:type="dxa"/>
              <w:right w:w="43" w:type="dxa"/>
            </w:tcMar>
            <w:vAlign w:val="center"/>
          </w:tcPr>
          <w:p w14:paraId="44087687" w14:textId="77777777" w:rsidR="00E82819" w:rsidRDefault="00E82819" w:rsidP="00E82819">
            <w:pPr>
              <w:jc w:val="right"/>
              <w:rPr>
                <w:b/>
                <w:bCs/>
                <w:color w:val="000000"/>
                <w:sz w:val="14"/>
                <w:szCs w:val="14"/>
              </w:rPr>
            </w:pPr>
            <w:r>
              <w:rPr>
                <w:b/>
                <w:bCs/>
                <w:color w:val="000000"/>
                <w:sz w:val="14"/>
                <w:szCs w:val="14"/>
              </w:rPr>
              <w:t>274,240</w:t>
            </w:r>
          </w:p>
        </w:tc>
        <w:tc>
          <w:tcPr>
            <w:tcW w:w="665" w:type="dxa"/>
            <w:tcBorders>
              <w:top w:val="nil"/>
              <w:left w:val="nil"/>
              <w:bottom w:val="nil"/>
              <w:right w:val="nil"/>
            </w:tcBorders>
            <w:shd w:val="clear" w:color="auto" w:fill="auto"/>
            <w:tcMar>
              <w:left w:w="43" w:type="dxa"/>
              <w:right w:w="43" w:type="dxa"/>
            </w:tcMar>
            <w:vAlign w:val="center"/>
            <w:hideMark/>
          </w:tcPr>
          <w:p w14:paraId="13B7F595" w14:textId="73F900B0" w:rsidR="00E82819" w:rsidRDefault="00E82819" w:rsidP="00E82819">
            <w:pPr>
              <w:jc w:val="right"/>
              <w:rPr>
                <w:b/>
                <w:bCs/>
                <w:color w:val="000000"/>
                <w:sz w:val="14"/>
                <w:szCs w:val="14"/>
              </w:rPr>
            </w:pPr>
            <w:r>
              <w:rPr>
                <w:b/>
                <w:bCs/>
                <w:color w:val="000000"/>
                <w:sz w:val="14"/>
                <w:szCs w:val="14"/>
              </w:rPr>
              <w:t>29,014</w:t>
            </w:r>
          </w:p>
        </w:tc>
        <w:tc>
          <w:tcPr>
            <w:tcW w:w="720" w:type="dxa"/>
            <w:tcBorders>
              <w:top w:val="nil"/>
              <w:left w:val="nil"/>
              <w:bottom w:val="nil"/>
              <w:right w:val="nil"/>
            </w:tcBorders>
            <w:shd w:val="clear" w:color="auto" w:fill="auto"/>
            <w:tcMar>
              <w:left w:w="43" w:type="dxa"/>
              <w:right w:w="43" w:type="dxa"/>
            </w:tcMar>
            <w:vAlign w:val="center"/>
          </w:tcPr>
          <w:p w14:paraId="1355151F" w14:textId="0C90B07E" w:rsidR="00E82819" w:rsidRDefault="00E82819" w:rsidP="00E82819">
            <w:pPr>
              <w:jc w:val="right"/>
              <w:rPr>
                <w:b/>
                <w:bCs/>
                <w:color w:val="000000"/>
                <w:sz w:val="14"/>
                <w:szCs w:val="14"/>
              </w:rPr>
            </w:pPr>
            <w:r>
              <w:rPr>
                <w:b/>
                <w:bCs/>
                <w:color w:val="000000"/>
                <w:sz w:val="14"/>
                <w:szCs w:val="14"/>
              </w:rPr>
              <w:t>15,306</w:t>
            </w:r>
          </w:p>
        </w:tc>
        <w:tc>
          <w:tcPr>
            <w:tcW w:w="720" w:type="dxa"/>
            <w:tcBorders>
              <w:top w:val="nil"/>
              <w:left w:val="nil"/>
              <w:bottom w:val="nil"/>
              <w:right w:val="nil"/>
            </w:tcBorders>
            <w:shd w:val="clear" w:color="auto" w:fill="auto"/>
            <w:tcMar>
              <w:left w:w="43" w:type="dxa"/>
              <w:right w:w="43" w:type="dxa"/>
            </w:tcMar>
            <w:vAlign w:val="center"/>
            <w:hideMark/>
          </w:tcPr>
          <w:p w14:paraId="4217FE62" w14:textId="10A35D21" w:rsidR="00E82819" w:rsidRPr="00257E6D" w:rsidRDefault="00E82819" w:rsidP="00E82819">
            <w:pPr>
              <w:jc w:val="right"/>
              <w:rPr>
                <w:b/>
                <w:bCs/>
                <w:color w:val="000000"/>
                <w:sz w:val="14"/>
                <w:szCs w:val="14"/>
              </w:rPr>
            </w:pPr>
            <w:r>
              <w:rPr>
                <w:b/>
                <w:bCs/>
                <w:color w:val="000000"/>
                <w:sz w:val="14"/>
                <w:szCs w:val="14"/>
              </w:rPr>
              <w:t>19,299</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66388670" w:rsidR="00E82819" w:rsidRPr="00257E6D" w:rsidRDefault="00E82819" w:rsidP="00E82819">
            <w:pPr>
              <w:jc w:val="right"/>
              <w:rPr>
                <w:b/>
                <w:bCs/>
                <w:color w:val="000000"/>
                <w:sz w:val="14"/>
                <w:szCs w:val="14"/>
              </w:rPr>
            </w:pPr>
            <w:r>
              <w:rPr>
                <w:b/>
                <w:bCs/>
                <w:color w:val="000000"/>
                <w:sz w:val="14"/>
                <w:szCs w:val="14"/>
              </w:rPr>
              <w:t>21,433</w:t>
            </w:r>
          </w:p>
        </w:tc>
        <w:tc>
          <w:tcPr>
            <w:tcW w:w="720" w:type="dxa"/>
            <w:tcBorders>
              <w:top w:val="nil"/>
              <w:left w:val="nil"/>
              <w:bottom w:val="nil"/>
              <w:right w:val="nil"/>
            </w:tcBorders>
            <w:shd w:val="clear" w:color="auto" w:fill="auto"/>
            <w:tcMar>
              <w:left w:w="43" w:type="dxa"/>
              <w:right w:w="43" w:type="dxa"/>
            </w:tcMar>
            <w:vAlign w:val="center"/>
          </w:tcPr>
          <w:p w14:paraId="2818D07E" w14:textId="218A7385" w:rsidR="00E82819" w:rsidRDefault="00E82819" w:rsidP="00E82819">
            <w:pPr>
              <w:jc w:val="right"/>
              <w:rPr>
                <w:b/>
                <w:bCs/>
                <w:color w:val="000000"/>
                <w:sz w:val="14"/>
                <w:szCs w:val="14"/>
              </w:rPr>
            </w:pPr>
            <w:r>
              <w:rPr>
                <w:b/>
                <w:bCs/>
                <w:color w:val="000000"/>
                <w:sz w:val="14"/>
                <w:szCs w:val="14"/>
              </w:rPr>
              <w:t>39,193</w:t>
            </w:r>
          </w:p>
        </w:tc>
        <w:tc>
          <w:tcPr>
            <w:tcW w:w="720" w:type="dxa"/>
            <w:tcBorders>
              <w:top w:val="nil"/>
              <w:left w:val="nil"/>
              <w:bottom w:val="nil"/>
              <w:right w:val="nil"/>
            </w:tcBorders>
            <w:shd w:val="clear" w:color="auto" w:fill="auto"/>
            <w:tcMar>
              <w:left w:w="43" w:type="dxa"/>
              <w:right w:w="43" w:type="dxa"/>
            </w:tcMar>
            <w:vAlign w:val="center"/>
          </w:tcPr>
          <w:p w14:paraId="5B0330DD" w14:textId="425DA81A" w:rsidR="00E82819" w:rsidRDefault="00E82819" w:rsidP="00E82819">
            <w:pPr>
              <w:jc w:val="right"/>
              <w:rPr>
                <w:b/>
                <w:bCs/>
                <w:color w:val="000000"/>
                <w:sz w:val="14"/>
                <w:szCs w:val="14"/>
              </w:rPr>
            </w:pPr>
            <w:r>
              <w:rPr>
                <w:b/>
                <w:bCs/>
                <w:color w:val="000000"/>
                <w:sz w:val="14"/>
                <w:szCs w:val="14"/>
              </w:rPr>
              <w:t>15,833</w:t>
            </w:r>
          </w:p>
        </w:tc>
        <w:tc>
          <w:tcPr>
            <w:tcW w:w="693" w:type="dxa"/>
            <w:tcBorders>
              <w:top w:val="nil"/>
              <w:left w:val="nil"/>
              <w:bottom w:val="nil"/>
              <w:right w:val="nil"/>
            </w:tcBorders>
            <w:shd w:val="clear" w:color="auto" w:fill="auto"/>
            <w:tcMar>
              <w:left w:w="43" w:type="dxa"/>
              <w:right w:w="43" w:type="dxa"/>
            </w:tcMar>
            <w:vAlign w:val="center"/>
          </w:tcPr>
          <w:p w14:paraId="247665E1" w14:textId="05F8431C" w:rsidR="00E82819" w:rsidRDefault="00E82819" w:rsidP="00E82819">
            <w:pPr>
              <w:jc w:val="right"/>
              <w:rPr>
                <w:b/>
                <w:bCs/>
                <w:color w:val="000000"/>
                <w:sz w:val="14"/>
                <w:szCs w:val="14"/>
              </w:rPr>
            </w:pPr>
            <w:r>
              <w:rPr>
                <w:b/>
                <w:bCs/>
                <w:color w:val="000000"/>
                <w:sz w:val="14"/>
                <w:szCs w:val="14"/>
              </w:rPr>
              <w:t>27,638</w:t>
            </w:r>
          </w:p>
        </w:tc>
      </w:tr>
      <w:tr w:rsidR="00E82819" w:rsidRPr="009905AF" w14:paraId="0CCB6E78"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E82819" w:rsidRPr="0052659D" w:rsidRDefault="00E82819" w:rsidP="00E82819">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E82819" w:rsidRPr="0052659D" w:rsidRDefault="00E82819" w:rsidP="00E82819">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hideMark/>
          </w:tcPr>
          <w:p w14:paraId="560DD39F" w14:textId="77777777" w:rsidR="00E82819" w:rsidRDefault="00E82819" w:rsidP="00E82819">
            <w:pPr>
              <w:jc w:val="right"/>
              <w:rPr>
                <w:b/>
                <w:bCs/>
                <w:color w:val="000000"/>
                <w:sz w:val="14"/>
                <w:szCs w:val="14"/>
              </w:rPr>
            </w:pPr>
            <w:r>
              <w:rPr>
                <w:b/>
                <w:bCs/>
                <w:color w:val="000000"/>
                <w:sz w:val="14"/>
                <w:szCs w:val="14"/>
              </w:rPr>
              <w:t>2,264,130</w:t>
            </w:r>
          </w:p>
        </w:tc>
        <w:tc>
          <w:tcPr>
            <w:tcW w:w="775" w:type="dxa"/>
            <w:tcBorders>
              <w:top w:val="nil"/>
              <w:left w:val="nil"/>
              <w:bottom w:val="nil"/>
              <w:right w:val="nil"/>
            </w:tcBorders>
            <w:shd w:val="clear" w:color="auto" w:fill="auto"/>
            <w:tcMar>
              <w:left w:w="43" w:type="dxa"/>
              <w:right w:w="43" w:type="dxa"/>
            </w:tcMar>
            <w:vAlign w:val="center"/>
          </w:tcPr>
          <w:p w14:paraId="6B7C6D79" w14:textId="77777777" w:rsidR="00E82819" w:rsidRDefault="00E82819" w:rsidP="00E82819">
            <w:pPr>
              <w:jc w:val="right"/>
              <w:rPr>
                <w:b/>
                <w:bCs/>
                <w:color w:val="000000"/>
                <w:sz w:val="14"/>
                <w:szCs w:val="14"/>
              </w:rPr>
            </w:pPr>
            <w:r>
              <w:rPr>
                <w:b/>
                <w:bCs/>
                <w:color w:val="000000"/>
                <w:sz w:val="14"/>
                <w:szCs w:val="14"/>
              </w:rPr>
              <w:t>2,761,042</w:t>
            </w:r>
          </w:p>
        </w:tc>
        <w:tc>
          <w:tcPr>
            <w:tcW w:w="665" w:type="dxa"/>
            <w:tcBorders>
              <w:top w:val="nil"/>
              <w:left w:val="nil"/>
              <w:bottom w:val="nil"/>
              <w:right w:val="nil"/>
            </w:tcBorders>
            <w:shd w:val="clear" w:color="auto" w:fill="auto"/>
            <w:tcMar>
              <w:left w:w="43" w:type="dxa"/>
              <w:right w:w="43" w:type="dxa"/>
            </w:tcMar>
            <w:vAlign w:val="center"/>
            <w:hideMark/>
          </w:tcPr>
          <w:p w14:paraId="1F80BEAF" w14:textId="3101FAC7" w:rsidR="00E82819" w:rsidRDefault="00E82819" w:rsidP="00E82819">
            <w:pPr>
              <w:jc w:val="right"/>
              <w:rPr>
                <w:b/>
                <w:bCs/>
                <w:color w:val="000000"/>
                <w:sz w:val="14"/>
                <w:szCs w:val="14"/>
              </w:rPr>
            </w:pPr>
            <w:r>
              <w:rPr>
                <w:b/>
                <w:bCs/>
                <w:color w:val="000000"/>
                <w:sz w:val="14"/>
                <w:szCs w:val="14"/>
              </w:rPr>
              <w:t>247,937</w:t>
            </w:r>
          </w:p>
        </w:tc>
        <w:tc>
          <w:tcPr>
            <w:tcW w:w="720" w:type="dxa"/>
            <w:tcBorders>
              <w:top w:val="nil"/>
              <w:left w:val="nil"/>
              <w:bottom w:val="nil"/>
              <w:right w:val="nil"/>
            </w:tcBorders>
            <w:shd w:val="clear" w:color="auto" w:fill="auto"/>
            <w:tcMar>
              <w:left w:w="43" w:type="dxa"/>
              <w:right w:w="43" w:type="dxa"/>
            </w:tcMar>
            <w:vAlign w:val="center"/>
          </w:tcPr>
          <w:p w14:paraId="291FFFA4" w14:textId="255A385F" w:rsidR="00E82819" w:rsidRDefault="00E82819" w:rsidP="00E82819">
            <w:pPr>
              <w:jc w:val="right"/>
              <w:rPr>
                <w:b/>
                <w:bCs/>
                <w:color w:val="000000"/>
                <w:sz w:val="14"/>
                <w:szCs w:val="14"/>
              </w:rPr>
            </w:pPr>
            <w:r>
              <w:rPr>
                <w:b/>
                <w:bCs/>
                <w:color w:val="000000"/>
                <w:sz w:val="14"/>
                <w:szCs w:val="14"/>
              </w:rPr>
              <w:t>186,660</w:t>
            </w:r>
          </w:p>
        </w:tc>
        <w:tc>
          <w:tcPr>
            <w:tcW w:w="720" w:type="dxa"/>
            <w:tcBorders>
              <w:top w:val="nil"/>
              <w:left w:val="nil"/>
              <w:bottom w:val="nil"/>
              <w:right w:val="nil"/>
            </w:tcBorders>
            <w:shd w:val="clear" w:color="auto" w:fill="auto"/>
            <w:tcMar>
              <w:left w:w="43" w:type="dxa"/>
              <w:right w:w="43" w:type="dxa"/>
            </w:tcMar>
            <w:vAlign w:val="center"/>
            <w:hideMark/>
          </w:tcPr>
          <w:p w14:paraId="4B9EF5AB" w14:textId="444594EE" w:rsidR="00E82819" w:rsidRPr="00257E6D" w:rsidRDefault="00E82819" w:rsidP="00E82819">
            <w:pPr>
              <w:jc w:val="right"/>
              <w:rPr>
                <w:b/>
                <w:bCs/>
                <w:color w:val="000000"/>
                <w:sz w:val="14"/>
                <w:szCs w:val="14"/>
              </w:rPr>
            </w:pPr>
            <w:r>
              <w:rPr>
                <w:b/>
                <w:bCs/>
                <w:color w:val="000000"/>
                <w:sz w:val="14"/>
                <w:szCs w:val="14"/>
              </w:rPr>
              <w:t>283,537</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3C6F3F3C" w:rsidR="00E82819" w:rsidRPr="00257E6D" w:rsidRDefault="00E82819" w:rsidP="00E82819">
            <w:pPr>
              <w:jc w:val="right"/>
              <w:rPr>
                <w:b/>
                <w:bCs/>
                <w:color w:val="000000"/>
                <w:sz w:val="14"/>
                <w:szCs w:val="14"/>
              </w:rPr>
            </w:pPr>
            <w:r>
              <w:rPr>
                <w:b/>
                <w:bCs/>
                <w:color w:val="000000"/>
                <w:sz w:val="14"/>
                <w:szCs w:val="14"/>
              </w:rPr>
              <w:t>327,000</w:t>
            </w:r>
          </w:p>
        </w:tc>
        <w:tc>
          <w:tcPr>
            <w:tcW w:w="720" w:type="dxa"/>
            <w:tcBorders>
              <w:top w:val="nil"/>
              <w:left w:val="nil"/>
              <w:bottom w:val="nil"/>
              <w:right w:val="nil"/>
            </w:tcBorders>
            <w:shd w:val="clear" w:color="auto" w:fill="auto"/>
            <w:tcMar>
              <w:left w:w="43" w:type="dxa"/>
              <w:right w:w="43" w:type="dxa"/>
            </w:tcMar>
            <w:vAlign w:val="center"/>
          </w:tcPr>
          <w:p w14:paraId="337AC4EB" w14:textId="12D9B34C" w:rsidR="00E82819" w:rsidRDefault="00E82819" w:rsidP="00E82819">
            <w:pPr>
              <w:jc w:val="right"/>
              <w:rPr>
                <w:b/>
                <w:bCs/>
                <w:color w:val="000000"/>
                <w:sz w:val="14"/>
                <w:szCs w:val="14"/>
              </w:rPr>
            </w:pPr>
            <w:r>
              <w:rPr>
                <w:b/>
                <w:bCs/>
                <w:color w:val="000000"/>
                <w:sz w:val="14"/>
                <w:szCs w:val="14"/>
              </w:rPr>
              <w:t>386,406</w:t>
            </w:r>
          </w:p>
        </w:tc>
        <w:tc>
          <w:tcPr>
            <w:tcW w:w="720" w:type="dxa"/>
            <w:tcBorders>
              <w:top w:val="nil"/>
              <w:left w:val="nil"/>
              <w:bottom w:val="nil"/>
              <w:right w:val="nil"/>
            </w:tcBorders>
            <w:shd w:val="clear" w:color="auto" w:fill="auto"/>
            <w:tcMar>
              <w:left w:w="43" w:type="dxa"/>
              <w:right w:w="43" w:type="dxa"/>
            </w:tcMar>
            <w:vAlign w:val="center"/>
          </w:tcPr>
          <w:p w14:paraId="07E14D4E" w14:textId="666B97D7" w:rsidR="00E82819" w:rsidRDefault="00E82819" w:rsidP="00E82819">
            <w:pPr>
              <w:jc w:val="right"/>
              <w:rPr>
                <w:b/>
                <w:bCs/>
                <w:color w:val="000000"/>
                <w:sz w:val="14"/>
                <w:szCs w:val="14"/>
              </w:rPr>
            </w:pPr>
            <w:r>
              <w:rPr>
                <w:b/>
                <w:bCs/>
                <w:color w:val="000000"/>
                <w:sz w:val="14"/>
                <w:szCs w:val="14"/>
              </w:rPr>
              <w:t>338,110</w:t>
            </w:r>
          </w:p>
        </w:tc>
        <w:tc>
          <w:tcPr>
            <w:tcW w:w="693" w:type="dxa"/>
            <w:tcBorders>
              <w:top w:val="nil"/>
              <w:left w:val="nil"/>
              <w:bottom w:val="nil"/>
              <w:right w:val="nil"/>
            </w:tcBorders>
            <w:shd w:val="clear" w:color="auto" w:fill="auto"/>
            <w:tcMar>
              <w:left w:w="43" w:type="dxa"/>
              <w:right w:w="43" w:type="dxa"/>
            </w:tcMar>
            <w:vAlign w:val="center"/>
          </w:tcPr>
          <w:p w14:paraId="695F6C52" w14:textId="2FC2724A" w:rsidR="00E82819" w:rsidRDefault="00E82819" w:rsidP="00E82819">
            <w:pPr>
              <w:jc w:val="right"/>
              <w:rPr>
                <w:b/>
                <w:bCs/>
                <w:color w:val="000000"/>
                <w:sz w:val="14"/>
                <w:szCs w:val="14"/>
              </w:rPr>
            </w:pPr>
            <w:r>
              <w:rPr>
                <w:b/>
                <w:bCs/>
                <w:color w:val="000000"/>
                <w:sz w:val="14"/>
                <w:szCs w:val="14"/>
              </w:rPr>
              <w:t>311,730</w:t>
            </w:r>
          </w:p>
        </w:tc>
      </w:tr>
      <w:tr w:rsidR="00E82819" w:rsidRPr="009905AF" w14:paraId="2B1A0407"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E82819" w:rsidRPr="0052659D" w:rsidRDefault="00E82819" w:rsidP="00E82819">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hideMark/>
          </w:tcPr>
          <w:p w14:paraId="6394E9F7" w14:textId="77777777" w:rsidR="00E82819" w:rsidRDefault="00E82819" w:rsidP="00E82819">
            <w:pPr>
              <w:jc w:val="right"/>
              <w:rPr>
                <w:color w:val="000000"/>
                <w:sz w:val="14"/>
                <w:szCs w:val="14"/>
              </w:rPr>
            </w:pPr>
            <w:r>
              <w:rPr>
                <w:color w:val="000000"/>
                <w:sz w:val="14"/>
                <w:szCs w:val="14"/>
              </w:rPr>
              <w:t>1,663,962</w:t>
            </w:r>
          </w:p>
        </w:tc>
        <w:tc>
          <w:tcPr>
            <w:tcW w:w="775" w:type="dxa"/>
            <w:tcBorders>
              <w:top w:val="nil"/>
              <w:left w:val="nil"/>
              <w:bottom w:val="nil"/>
              <w:right w:val="nil"/>
            </w:tcBorders>
            <w:shd w:val="clear" w:color="auto" w:fill="auto"/>
            <w:tcMar>
              <w:left w:w="43" w:type="dxa"/>
              <w:right w:w="43" w:type="dxa"/>
            </w:tcMar>
            <w:vAlign w:val="center"/>
          </w:tcPr>
          <w:p w14:paraId="62E09B12" w14:textId="77777777" w:rsidR="00E82819" w:rsidRDefault="00E82819" w:rsidP="00E82819">
            <w:pPr>
              <w:jc w:val="right"/>
              <w:rPr>
                <w:color w:val="000000"/>
                <w:sz w:val="14"/>
                <w:szCs w:val="14"/>
              </w:rPr>
            </w:pPr>
            <w:r>
              <w:rPr>
                <w:color w:val="000000"/>
                <w:sz w:val="14"/>
                <w:szCs w:val="14"/>
              </w:rPr>
              <w:t>2,043,288</w:t>
            </w:r>
          </w:p>
        </w:tc>
        <w:tc>
          <w:tcPr>
            <w:tcW w:w="665" w:type="dxa"/>
            <w:tcBorders>
              <w:top w:val="nil"/>
              <w:left w:val="nil"/>
              <w:bottom w:val="nil"/>
              <w:right w:val="nil"/>
            </w:tcBorders>
            <w:shd w:val="clear" w:color="auto" w:fill="auto"/>
            <w:tcMar>
              <w:left w:w="43" w:type="dxa"/>
              <w:right w:w="43" w:type="dxa"/>
            </w:tcMar>
            <w:vAlign w:val="center"/>
            <w:hideMark/>
          </w:tcPr>
          <w:p w14:paraId="5DA9E26B" w14:textId="456A8DD3" w:rsidR="00E82819" w:rsidRDefault="00E82819" w:rsidP="00E82819">
            <w:pPr>
              <w:jc w:val="right"/>
              <w:rPr>
                <w:color w:val="000000"/>
                <w:sz w:val="14"/>
                <w:szCs w:val="14"/>
              </w:rPr>
            </w:pPr>
            <w:r>
              <w:rPr>
                <w:color w:val="000000"/>
                <w:sz w:val="14"/>
                <w:szCs w:val="14"/>
              </w:rPr>
              <w:t>189,035</w:t>
            </w:r>
          </w:p>
        </w:tc>
        <w:tc>
          <w:tcPr>
            <w:tcW w:w="720" w:type="dxa"/>
            <w:tcBorders>
              <w:top w:val="nil"/>
              <w:left w:val="nil"/>
              <w:bottom w:val="nil"/>
              <w:right w:val="nil"/>
            </w:tcBorders>
            <w:shd w:val="clear" w:color="auto" w:fill="auto"/>
            <w:tcMar>
              <w:left w:w="43" w:type="dxa"/>
              <w:right w:w="43" w:type="dxa"/>
            </w:tcMar>
            <w:vAlign w:val="center"/>
          </w:tcPr>
          <w:p w14:paraId="59601DC1" w14:textId="2EA89849" w:rsidR="00E82819" w:rsidRDefault="00E82819" w:rsidP="00E82819">
            <w:pPr>
              <w:jc w:val="right"/>
              <w:rPr>
                <w:color w:val="000000"/>
                <w:sz w:val="14"/>
                <w:szCs w:val="14"/>
              </w:rPr>
            </w:pPr>
            <w:r>
              <w:rPr>
                <w:color w:val="000000"/>
                <w:sz w:val="14"/>
                <w:szCs w:val="14"/>
              </w:rPr>
              <w:t>138,998</w:t>
            </w:r>
          </w:p>
        </w:tc>
        <w:tc>
          <w:tcPr>
            <w:tcW w:w="720" w:type="dxa"/>
            <w:tcBorders>
              <w:top w:val="nil"/>
              <w:left w:val="nil"/>
              <w:bottom w:val="nil"/>
              <w:right w:val="nil"/>
            </w:tcBorders>
            <w:shd w:val="clear" w:color="auto" w:fill="auto"/>
            <w:tcMar>
              <w:left w:w="43" w:type="dxa"/>
              <w:right w:w="43" w:type="dxa"/>
            </w:tcMar>
            <w:vAlign w:val="center"/>
            <w:hideMark/>
          </w:tcPr>
          <w:p w14:paraId="57624AC1" w14:textId="035F84EB" w:rsidR="00E82819" w:rsidRPr="00257E6D" w:rsidRDefault="00E82819" w:rsidP="00E82819">
            <w:pPr>
              <w:jc w:val="right"/>
              <w:rPr>
                <w:color w:val="000000"/>
                <w:sz w:val="14"/>
                <w:szCs w:val="14"/>
              </w:rPr>
            </w:pPr>
            <w:r>
              <w:rPr>
                <w:color w:val="000000"/>
                <w:sz w:val="14"/>
                <w:szCs w:val="14"/>
              </w:rPr>
              <w:t>204,392</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027AD09D" w:rsidR="00E82819" w:rsidRPr="00257E6D" w:rsidRDefault="00E82819" w:rsidP="00E82819">
            <w:pPr>
              <w:jc w:val="right"/>
              <w:rPr>
                <w:color w:val="000000"/>
                <w:sz w:val="14"/>
                <w:szCs w:val="14"/>
              </w:rPr>
            </w:pPr>
            <w:r>
              <w:rPr>
                <w:color w:val="000000"/>
                <w:sz w:val="14"/>
                <w:szCs w:val="14"/>
              </w:rPr>
              <w:t>252,808</w:t>
            </w:r>
          </w:p>
        </w:tc>
        <w:tc>
          <w:tcPr>
            <w:tcW w:w="720" w:type="dxa"/>
            <w:tcBorders>
              <w:top w:val="nil"/>
              <w:left w:val="nil"/>
              <w:bottom w:val="nil"/>
              <w:right w:val="nil"/>
            </w:tcBorders>
            <w:shd w:val="clear" w:color="auto" w:fill="auto"/>
            <w:tcMar>
              <w:left w:w="43" w:type="dxa"/>
              <w:right w:w="43" w:type="dxa"/>
            </w:tcMar>
            <w:vAlign w:val="center"/>
          </w:tcPr>
          <w:p w14:paraId="12F38494" w14:textId="3CA1D514" w:rsidR="00E82819" w:rsidRDefault="00E82819" w:rsidP="00E82819">
            <w:pPr>
              <w:jc w:val="right"/>
              <w:rPr>
                <w:color w:val="000000"/>
                <w:sz w:val="14"/>
                <w:szCs w:val="14"/>
              </w:rPr>
            </w:pPr>
            <w:r>
              <w:rPr>
                <w:color w:val="000000"/>
                <w:sz w:val="14"/>
                <w:szCs w:val="14"/>
              </w:rPr>
              <w:t>316,389</w:t>
            </w:r>
          </w:p>
        </w:tc>
        <w:tc>
          <w:tcPr>
            <w:tcW w:w="720" w:type="dxa"/>
            <w:tcBorders>
              <w:top w:val="nil"/>
              <w:left w:val="nil"/>
              <w:bottom w:val="nil"/>
              <w:right w:val="nil"/>
            </w:tcBorders>
            <w:shd w:val="clear" w:color="auto" w:fill="auto"/>
            <w:tcMar>
              <w:left w:w="43" w:type="dxa"/>
              <w:right w:w="43" w:type="dxa"/>
            </w:tcMar>
            <w:vAlign w:val="center"/>
          </w:tcPr>
          <w:p w14:paraId="2331DB16" w14:textId="1C44BD66" w:rsidR="00E82819" w:rsidRDefault="00E82819" w:rsidP="00E82819">
            <w:pPr>
              <w:jc w:val="right"/>
              <w:rPr>
                <w:color w:val="000000"/>
                <w:sz w:val="14"/>
                <w:szCs w:val="14"/>
              </w:rPr>
            </w:pPr>
            <w:r>
              <w:rPr>
                <w:color w:val="000000"/>
                <w:sz w:val="14"/>
                <w:szCs w:val="14"/>
              </w:rPr>
              <w:t>256,388</w:t>
            </w:r>
          </w:p>
        </w:tc>
        <w:tc>
          <w:tcPr>
            <w:tcW w:w="693" w:type="dxa"/>
            <w:tcBorders>
              <w:top w:val="nil"/>
              <w:left w:val="nil"/>
              <w:bottom w:val="nil"/>
              <w:right w:val="nil"/>
            </w:tcBorders>
            <w:shd w:val="clear" w:color="auto" w:fill="auto"/>
            <w:tcMar>
              <w:left w:w="43" w:type="dxa"/>
              <w:right w:w="43" w:type="dxa"/>
            </w:tcMar>
            <w:vAlign w:val="center"/>
          </w:tcPr>
          <w:p w14:paraId="4AAEB31C" w14:textId="129C4868" w:rsidR="00E82819" w:rsidRDefault="00E82819" w:rsidP="00E82819">
            <w:pPr>
              <w:jc w:val="right"/>
              <w:rPr>
                <w:color w:val="000000"/>
                <w:sz w:val="14"/>
                <w:szCs w:val="14"/>
              </w:rPr>
            </w:pPr>
            <w:r>
              <w:rPr>
                <w:color w:val="000000"/>
                <w:sz w:val="14"/>
                <w:szCs w:val="14"/>
              </w:rPr>
              <w:t>251,957</w:t>
            </w:r>
          </w:p>
        </w:tc>
      </w:tr>
      <w:tr w:rsidR="00E82819" w:rsidRPr="009905AF" w14:paraId="34298049"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E82819" w:rsidRPr="0052659D" w:rsidRDefault="00E82819" w:rsidP="00E82819">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hideMark/>
          </w:tcPr>
          <w:p w14:paraId="48644A1B" w14:textId="77777777" w:rsidR="00E82819" w:rsidRDefault="00E82819" w:rsidP="00E82819">
            <w:pPr>
              <w:jc w:val="right"/>
              <w:rPr>
                <w:color w:val="000000"/>
                <w:sz w:val="14"/>
                <w:szCs w:val="14"/>
              </w:rPr>
            </w:pPr>
            <w:r>
              <w:rPr>
                <w:color w:val="000000"/>
                <w:sz w:val="14"/>
                <w:szCs w:val="14"/>
              </w:rPr>
              <w:t>217,850</w:t>
            </w:r>
          </w:p>
        </w:tc>
        <w:tc>
          <w:tcPr>
            <w:tcW w:w="775" w:type="dxa"/>
            <w:tcBorders>
              <w:top w:val="nil"/>
              <w:left w:val="nil"/>
              <w:bottom w:val="nil"/>
              <w:right w:val="nil"/>
            </w:tcBorders>
            <w:shd w:val="clear" w:color="auto" w:fill="auto"/>
            <w:tcMar>
              <w:left w:w="43" w:type="dxa"/>
              <w:right w:w="43" w:type="dxa"/>
            </w:tcMar>
            <w:vAlign w:val="center"/>
          </w:tcPr>
          <w:p w14:paraId="4A7BC759" w14:textId="77777777" w:rsidR="00E82819" w:rsidRDefault="00E82819" w:rsidP="00E82819">
            <w:pPr>
              <w:jc w:val="right"/>
              <w:rPr>
                <w:color w:val="000000"/>
                <w:sz w:val="14"/>
                <w:szCs w:val="14"/>
              </w:rPr>
            </w:pPr>
            <w:r>
              <w:rPr>
                <w:color w:val="000000"/>
                <w:sz w:val="14"/>
                <w:szCs w:val="14"/>
              </w:rPr>
              <w:t>224,308</w:t>
            </w:r>
          </w:p>
        </w:tc>
        <w:tc>
          <w:tcPr>
            <w:tcW w:w="665" w:type="dxa"/>
            <w:tcBorders>
              <w:top w:val="nil"/>
              <w:left w:val="nil"/>
              <w:bottom w:val="nil"/>
              <w:right w:val="nil"/>
            </w:tcBorders>
            <w:shd w:val="clear" w:color="auto" w:fill="auto"/>
            <w:tcMar>
              <w:left w:w="43" w:type="dxa"/>
              <w:right w:w="43" w:type="dxa"/>
            </w:tcMar>
            <w:vAlign w:val="center"/>
            <w:hideMark/>
          </w:tcPr>
          <w:p w14:paraId="099B7D7F" w14:textId="72C795B5" w:rsidR="00E82819" w:rsidRDefault="00E82819" w:rsidP="00E82819">
            <w:pPr>
              <w:jc w:val="right"/>
              <w:rPr>
                <w:color w:val="000000"/>
                <w:sz w:val="14"/>
                <w:szCs w:val="14"/>
              </w:rPr>
            </w:pPr>
            <w:r>
              <w:rPr>
                <w:color w:val="000000"/>
                <w:sz w:val="14"/>
                <w:szCs w:val="14"/>
              </w:rPr>
              <w:t>17,320</w:t>
            </w:r>
          </w:p>
        </w:tc>
        <w:tc>
          <w:tcPr>
            <w:tcW w:w="720" w:type="dxa"/>
            <w:tcBorders>
              <w:top w:val="nil"/>
              <w:left w:val="nil"/>
              <w:bottom w:val="nil"/>
              <w:right w:val="nil"/>
            </w:tcBorders>
            <w:shd w:val="clear" w:color="auto" w:fill="auto"/>
            <w:tcMar>
              <w:left w:w="43" w:type="dxa"/>
              <w:right w:w="43" w:type="dxa"/>
            </w:tcMar>
            <w:vAlign w:val="center"/>
          </w:tcPr>
          <w:p w14:paraId="2D2A34A6" w14:textId="7AA07421" w:rsidR="00E82819" w:rsidRDefault="00E82819" w:rsidP="00E82819">
            <w:pPr>
              <w:jc w:val="right"/>
              <w:rPr>
                <w:color w:val="000000"/>
                <w:sz w:val="14"/>
                <w:szCs w:val="14"/>
              </w:rPr>
            </w:pPr>
            <w:r>
              <w:rPr>
                <w:color w:val="000000"/>
                <w:sz w:val="14"/>
                <w:szCs w:val="14"/>
              </w:rPr>
              <w:t>17,735</w:t>
            </w:r>
          </w:p>
        </w:tc>
        <w:tc>
          <w:tcPr>
            <w:tcW w:w="720" w:type="dxa"/>
            <w:tcBorders>
              <w:top w:val="nil"/>
              <w:left w:val="nil"/>
              <w:bottom w:val="nil"/>
              <w:right w:val="nil"/>
            </w:tcBorders>
            <w:shd w:val="clear" w:color="auto" w:fill="auto"/>
            <w:tcMar>
              <w:left w:w="43" w:type="dxa"/>
              <w:right w:w="43" w:type="dxa"/>
            </w:tcMar>
            <w:vAlign w:val="center"/>
            <w:hideMark/>
          </w:tcPr>
          <w:p w14:paraId="47329108" w14:textId="4E002D0C" w:rsidR="00E82819" w:rsidRPr="00257E6D" w:rsidRDefault="00E82819" w:rsidP="00E82819">
            <w:pPr>
              <w:jc w:val="right"/>
              <w:rPr>
                <w:color w:val="000000"/>
                <w:sz w:val="14"/>
                <w:szCs w:val="14"/>
              </w:rPr>
            </w:pPr>
            <w:r>
              <w:rPr>
                <w:color w:val="000000"/>
                <w:sz w:val="14"/>
                <w:szCs w:val="14"/>
              </w:rPr>
              <w:t>25,194</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77CCF41B" w:rsidR="00E82819" w:rsidRPr="00257E6D" w:rsidRDefault="00E82819" w:rsidP="00E82819">
            <w:pPr>
              <w:jc w:val="right"/>
              <w:rPr>
                <w:color w:val="000000"/>
                <w:sz w:val="14"/>
                <w:szCs w:val="14"/>
              </w:rPr>
            </w:pPr>
            <w:r>
              <w:rPr>
                <w:color w:val="000000"/>
                <w:sz w:val="14"/>
                <w:szCs w:val="14"/>
              </w:rPr>
              <w:t>29,964</w:t>
            </w:r>
          </w:p>
        </w:tc>
        <w:tc>
          <w:tcPr>
            <w:tcW w:w="720" w:type="dxa"/>
            <w:tcBorders>
              <w:top w:val="nil"/>
              <w:left w:val="nil"/>
              <w:bottom w:val="nil"/>
              <w:right w:val="nil"/>
            </w:tcBorders>
            <w:shd w:val="clear" w:color="auto" w:fill="auto"/>
            <w:tcMar>
              <w:left w:w="43" w:type="dxa"/>
              <w:right w:w="43" w:type="dxa"/>
            </w:tcMar>
            <w:vAlign w:val="center"/>
          </w:tcPr>
          <w:p w14:paraId="6FCCA60E" w14:textId="0CBDAC58" w:rsidR="00E82819" w:rsidRDefault="00E82819" w:rsidP="00E82819">
            <w:pPr>
              <w:jc w:val="right"/>
              <w:rPr>
                <w:color w:val="000000"/>
                <w:sz w:val="14"/>
                <w:szCs w:val="14"/>
              </w:rPr>
            </w:pPr>
            <w:r>
              <w:rPr>
                <w:color w:val="000000"/>
                <w:sz w:val="14"/>
                <w:szCs w:val="14"/>
              </w:rPr>
              <w:t>29,075</w:t>
            </w:r>
          </w:p>
        </w:tc>
        <w:tc>
          <w:tcPr>
            <w:tcW w:w="720" w:type="dxa"/>
            <w:tcBorders>
              <w:top w:val="nil"/>
              <w:left w:val="nil"/>
              <w:bottom w:val="nil"/>
              <w:right w:val="nil"/>
            </w:tcBorders>
            <w:shd w:val="clear" w:color="auto" w:fill="auto"/>
            <w:tcMar>
              <w:left w:w="43" w:type="dxa"/>
              <w:right w:w="43" w:type="dxa"/>
            </w:tcMar>
            <w:vAlign w:val="center"/>
          </w:tcPr>
          <w:p w14:paraId="190B66FE" w14:textId="5D0FC2A6" w:rsidR="00E82819" w:rsidRDefault="00E82819" w:rsidP="00E82819">
            <w:pPr>
              <w:jc w:val="right"/>
              <w:rPr>
                <w:color w:val="000000"/>
                <w:sz w:val="14"/>
                <w:szCs w:val="14"/>
              </w:rPr>
            </w:pPr>
            <w:r>
              <w:rPr>
                <w:color w:val="000000"/>
                <w:sz w:val="14"/>
                <w:szCs w:val="14"/>
              </w:rPr>
              <w:t>41,788</w:t>
            </w:r>
          </w:p>
        </w:tc>
        <w:tc>
          <w:tcPr>
            <w:tcW w:w="693" w:type="dxa"/>
            <w:tcBorders>
              <w:top w:val="nil"/>
              <w:left w:val="nil"/>
              <w:bottom w:val="nil"/>
              <w:right w:val="nil"/>
            </w:tcBorders>
            <w:shd w:val="clear" w:color="auto" w:fill="auto"/>
            <w:tcMar>
              <w:left w:w="43" w:type="dxa"/>
              <w:right w:w="43" w:type="dxa"/>
            </w:tcMar>
            <w:vAlign w:val="center"/>
          </w:tcPr>
          <w:p w14:paraId="657AD425" w14:textId="02EB01E5" w:rsidR="00E82819" w:rsidRDefault="00E82819" w:rsidP="00E82819">
            <w:pPr>
              <w:jc w:val="right"/>
              <w:rPr>
                <w:color w:val="000000"/>
                <w:sz w:val="14"/>
                <w:szCs w:val="14"/>
              </w:rPr>
            </w:pPr>
            <w:r>
              <w:rPr>
                <w:color w:val="000000"/>
                <w:sz w:val="14"/>
                <w:szCs w:val="14"/>
              </w:rPr>
              <w:t>30,259</w:t>
            </w:r>
          </w:p>
        </w:tc>
      </w:tr>
      <w:tr w:rsidR="00E82819" w:rsidRPr="009905AF" w14:paraId="678317AC"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E82819" w:rsidRPr="0052659D" w:rsidRDefault="00E82819" w:rsidP="00E82819">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hideMark/>
          </w:tcPr>
          <w:p w14:paraId="5018B841" w14:textId="77777777" w:rsidR="00E82819" w:rsidRDefault="00E82819" w:rsidP="00E82819">
            <w:pPr>
              <w:jc w:val="right"/>
              <w:rPr>
                <w:color w:val="000000"/>
                <w:sz w:val="14"/>
                <w:szCs w:val="14"/>
              </w:rPr>
            </w:pPr>
            <w:r>
              <w:rPr>
                <w:color w:val="000000"/>
                <w:sz w:val="14"/>
                <w:szCs w:val="14"/>
              </w:rPr>
              <w:t>186,493</w:t>
            </w:r>
          </w:p>
        </w:tc>
        <w:tc>
          <w:tcPr>
            <w:tcW w:w="775" w:type="dxa"/>
            <w:tcBorders>
              <w:top w:val="nil"/>
              <w:left w:val="nil"/>
              <w:bottom w:val="nil"/>
              <w:right w:val="nil"/>
            </w:tcBorders>
            <w:shd w:val="clear" w:color="auto" w:fill="auto"/>
            <w:tcMar>
              <w:left w:w="43" w:type="dxa"/>
              <w:right w:w="43" w:type="dxa"/>
            </w:tcMar>
            <w:vAlign w:val="center"/>
          </w:tcPr>
          <w:p w14:paraId="5F6180C2" w14:textId="77777777" w:rsidR="00E82819" w:rsidRDefault="00E82819" w:rsidP="00E82819">
            <w:pPr>
              <w:jc w:val="right"/>
              <w:rPr>
                <w:color w:val="000000"/>
                <w:sz w:val="14"/>
                <w:szCs w:val="14"/>
              </w:rPr>
            </w:pPr>
            <w:r>
              <w:rPr>
                <w:color w:val="000000"/>
                <w:sz w:val="14"/>
                <w:szCs w:val="14"/>
              </w:rPr>
              <w:t>175,584</w:t>
            </w:r>
          </w:p>
        </w:tc>
        <w:tc>
          <w:tcPr>
            <w:tcW w:w="665" w:type="dxa"/>
            <w:tcBorders>
              <w:top w:val="nil"/>
              <w:left w:val="nil"/>
              <w:bottom w:val="nil"/>
              <w:right w:val="nil"/>
            </w:tcBorders>
            <w:shd w:val="clear" w:color="auto" w:fill="auto"/>
            <w:tcMar>
              <w:left w:w="43" w:type="dxa"/>
              <w:right w:w="43" w:type="dxa"/>
            </w:tcMar>
            <w:vAlign w:val="center"/>
            <w:hideMark/>
          </w:tcPr>
          <w:p w14:paraId="3A9588F0" w14:textId="107E23E5" w:rsidR="00E82819" w:rsidRDefault="00E82819" w:rsidP="00E82819">
            <w:pPr>
              <w:jc w:val="right"/>
              <w:rPr>
                <w:color w:val="000000"/>
                <w:sz w:val="14"/>
                <w:szCs w:val="14"/>
              </w:rPr>
            </w:pPr>
            <w:r>
              <w:rPr>
                <w:color w:val="000000"/>
                <w:sz w:val="14"/>
                <w:szCs w:val="14"/>
              </w:rPr>
              <w:t>13,942</w:t>
            </w:r>
          </w:p>
        </w:tc>
        <w:tc>
          <w:tcPr>
            <w:tcW w:w="720" w:type="dxa"/>
            <w:tcBorders>
              <w:top w:val="nil"/>
              <w:left w:val="nil"/>
              <w:bottom w:val="nil"/>
              <w:right w:val="nil"/>
            </w:tcBorders>
            <w:shd w:val="clear" w:color="auto" w:fill="auto"/>
            <w:tcMar>
              <w:left w:w="43" w:type="dxa"/>
              <w:right w:w="43" w:type="dxa"/>
            </w:tcMar>
            <w:vAlign w:val="center"/>
          </w:tcPr>
          <w:p w14:paraId="15B33FB3" w14:textId="62D0F6CE" w:rsidR="00E82819" w:rsidRDefault="00E82819" w:rsidP="00E82819">
            <w:pPr>
              <w:jc w:val="right"/>
              <w:rPr>
                <w:color w:val="000000"/>
                <w:sz w:val="14"/>
                <w:szCs w:val="14"/>
              </w:rPr>
            </w:pPr>
            <w:r>
              <w:rPr>
                <w:color w:val="000000"/>
                <w:sz w:val="14"/>
                <w:szCs w:val="14"/>
              </w:rPr>
              <w:t>10,643</w:t>
            </w:r>
          </w:p>
        </w:tc>
        <w:tc>
          <w:tcPr>
            <w:tcW w:w="720" w:type="dxa"/>
            <w:tcBorders>
              <w:top w:val="nil"/>
              <w:left w:val="nil"/>
              <w:bottom w:val="nil"/>
              <w:right w:val="nil"/>
            </w:tcBorders>
            <w:shd w:val="clear" w:color="auto" w:fill="auto"/>
            <w:tcMar>
              <w:left w:w="43" w:type="dxa"/>
              <w:right w:w="43" w:type="dxa"/>
            </w:tcMar>
            <w:vAlign w:val="center"/>
            <w:hideMark/>
          </w:tcPr>
          <w:p w14:paraId="189F67B5" w14:textId="38CE7D81" w:rsidR="00E82819" w:rsidRPr="00257E6D" w:rsidRDefault="00E82819" w:rsidP="00E82819">
            <w:pPr>
              <w:jc w:val="right"/>
              <w:rPr>
                <w:color w:val="000000"/>
                <w:sz w:val="14"/>
                <w:szCs w:val="14"/>
              </w:rPr>
            </w:pPr>
            <w:r>
              <w:rPr>
                <w:color w:val="000000"/>
                <w:sz w:val="14"/>
                <w:szCs w:val="14"/>
              </w:rPr>
              <w:t>15,529</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64B19D78" w:rsidR="00E82819" w:rsidRPr="00257E6D" w:rsidRDefault="00E82819" w:rsidP="00E82819">
            <w:pPr>
              <w:jc w:val="right"/>
              <w:rPr>
                <w:color w:val="000000"/>
                <w:sz w:val="14"/>
                <w:szCs w:val="14"/>
              </w:rPr>
            </w:pPr>
            <w:r>
              <w:rPr>
                <w:color w:val="000000"/>
                <w:sz w:val="14"/>
                <w:szCs w:val="14"/>
              </w:rPr>
              <w:t>13,009</w:t>
            </w:r>
          </w:p>
        </w:tc>
        <w:tc>
          <w:tcPr>
            <w:tcW w:w="720" w:type="dxa"/>
            <w:tcBorders>
              <w:top w:val="nil"/>
              <w:left w:val="nil"/>
              <w:bottom w:val="nil"/>
              <w:right w:val="nil"/>
            </w:tcBorders>
            <w:shd w:val="clear" w:color="auto" w:fill="auto"/>
            <w:tcMar>
              <w:left w:w="43" w:type="dxa"/>
              <w:right w:w="43" w:type="dxa"/>
            </w:tcMar>
            <w:vAlign w:val="center"/>
          </w:tcPr>
          <w:p w14:paraId="4187B2C9" w14:textId="0CF2FC1C" w:rsidR="00E82819" w:rsidRDefault="00E82819" w:rsidP="00E82819">
            <w:pPr>
              <w:jc w:val="right"/>
              <w:rPr>
                <w:color w:val="000000"/>
                <w:sz w:val="14"/>
                <w:szCs w:val="14"/>
              </w:rPr>
            </w:pPr>
            <w:r>
              <w:rPr>
                <w:color w:val="000000"/>
                <w:sz w:val="14"/>
                <w:szCs w:val="14"/>
              </w:rPr>
              <w:t>18,843</w:t>
            </w:r>
          </w:p>
        </w:tc>
        <w:tc>
          <w:tcPr>
            <w:tcW w:w="720" w:type="dxa"/>
            <w:tcBorders>
              <w:top w:val="nil"/>
              <w:left w:val="nil"/>
              <w:bottom w:val="nil"/>
              <w:right w:val="nil"/>
            </w:tcBorders>
            <w:shd w:val="clear" w:color="auto" w:fill="auto"/>
            <w:tcMar>
              <w:left w:w="43" w:type="dxa"/>
              <w:right w:w="43" w:type="dxa"/>
            </w:tcMar>
            <w:vAlign w:val="center"/>
          </w:tcPr>
          <w:p w14:paraId="0DE28E42" w14:textId="7CF7471B" w:rsidR="00E82819" w:rsidRDefault="00E82819" w:rsidP="00E82819">
            <w:pPr>
              <w:jc w:val="right"/>
              <w:rPr>
                <w:color w:val="000000"/>
                <w:sz w:val="14"/>
                <w:szCs w:val="14"/>
              </w:rPr>
            </w:pPr>
            <w:r>
              <w:rPr>
                <w:color w:val="000000"/>
                <w:sz w:val="14"/>
                <w:szCs w:val="14"/>
              </w:rPr>
              <w:t>21,370</w:t>
            </w:r>
          </w:p>
        </w:tc>
        <w:tc>
          <w:tcPr>
            <w:tcW w:w="693" w:type="dxa"/>
            <w:tcBorders>
              <w:top w:val="nil"/>
              <w:left w:val="nil"/>
              <w:bottom w:val="nil"/>
              <w:right w:val="nil"/>
            </w:tcBorders>
            <w:shd w:val="clear" w:color="auto" w:fill="auto"/>
            <w:tcMar>
              <w:left w:w="43" w:type="dxa"/>
              <w:right w:w="43" w:type="dxa"/>
            </w:tcMar>
            <w:vAlign w:val="center"/>
          </w:tcPr>
          <w:p w14:paraId="47782728" w14:textId="1D58F242" w:rsidR="00E82819" w:rsidRDefault="00E82819" w:rsidP="00E82819">
            <w:pPr>
              <w:jc w:val="right"/>
              <w:rPr>
                <w:color w:val="000000"/>
                <w:sz w:val="14"/>
                <w:szCs w:val="14"/>
              </w:rPr>
            </w:pPr>
            <w:r>
              <w:rPr>
                <w:color w:val="000000"/>
                <w:sz w:val="14"/>
                <w:szCs w:val="14"/>
              </w:rPr>
              <w:t>13,308</w:t>
            </w:r>
          </w:p>
        </w:tc>
      </w:tr>
      <w:tr w:rsidR="00E82819" w:rsidRPr="009905AF" w14:paraId="7B9F4239"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E82819" w:rsidRPr="0052659D" w:rsidRDefault="00E82819" w:rsidP="00E82819">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hideMark/>
          </w:tcPr>
          <w:p w14:paraId="6F746B67" w14:textId="77777777" w:rsidR="00E82819" w:rsidRDefault="00E82819" w:rsidP="00E82819">
            <w:pPr>
              <w:jc w:val="right"/>
              <w:rPr>
                <w:color w:val="000000"/>
                <w:sz w:val="14"/>
                <w:szCs w:val="14"/>
              </w:rPr>
            </w:pPr>
            <w:r>
              <w:rPr>
                <w:color w:val="000000"/>
                <w:sz w:val="14"/>
                <w:szCs w:val="14"/>
              </w:rPr>
              <w:t>185,067</w:t>
            </w:r>
          </w:p>
        </w:tc>
        <w:tc>
          <w:tcPr>
            <w:tcW w:w="775" w:type="dxa"/>
            <w:tcBorders>
              <w:top w:val="nil"/>
              <w:left w:val="nil"/>
              <w:bottom w:val="nil"/>
              <w:right w:val="nil"/>
            </w:tcBorders>
            <w:shd w:val="clear" w:color="auto" w:fill="auto"/>
            <w:tcMar>
              <w:left w:w="43" w:type="dxa"/>
              <w:right w:w="43" w:type="dxa"/>
            </w:tcMar>
            <w:vAlign w:val="center"/>
          </w:tcPr>
          <w:p w14:paraId="60494554" w14:textId="77777777" w:rsidR="00E82819" w:rsidRDefault="00E82819" w:rsidP="00E82819">
            <w:pPr>
              <w:jc w:val="right"/>
              <w:rPr>
                <w:color w:val="000000"/>
                <w:sz w:val="14"/>
                <w:szCs w:val="14"/>
              </w:rPr>
            </w:pPr>
            <w:r>
              <w:rPr>
                <w:color w:val="000000"/>
                <w:sz w:val="14"/>
                <w:szCs w:val="14"/>
              </w:rPr>
              <w:t>170,365</w:t>
            </w:r>
          </w:p>
        </w:tc>
        <w:tc>
          <w:tcPr>
            <w:tcW w:w="665" w:type="dxa"/>
            <w:tcBorders>
              <w:top w:val="nil"/>
              <w:left w:val="nil"/>
              <w:bottom w:val="nil"/>
              <w:right w:val="nil"/>
            </w:tcBorders>
            <w:shd w:val="clear" w:color="auto" w:fill="auto"/>
            <w:tcMar>
              <w:left w:w="43" w:type="dxa"/>
              <w:right w:w="43" w:type="dxa"/>
            </w:tcMar>
            <w:vAlign w:val="center"/>
            <w:hideMark/>
          </w:tcPr>
          <w:p w14:paraId="75F58B8B" w14:textId="25CA5FC3" w:rsidR="00E82819" w:rsidRDefault="00E82819" w:rsidP="00E82819">
            <w:pPr>
              <w:jc w:val="right"/>
              <w:rPr>
                <w:color w:val="000000"/>
                <w:sz w:val="14"/>
                <w:szCs w:val="14"/>
              </w:rPr>
            </w:pPr>
            <w:r>
              <w:rPr>
                <w:color w:val="000000"/>
                <w:sz w:val="14"/>
                <w:szCs w:val="14"/>
              </w:rPr>
              <w:t>12,786</w:t>
            </w:r>
          </w:p>
        </w:tc>
        <w:tc>
          <w:tcPr>
            <w:tcW w:w="720" w:type="dxa"/>
            <w:tcBorders>
              <w:top w:val="nil"/>
              <w:left w:val="nil"/>
              <w:bottom w:val="nil"/>
              <w:right w:val="nil"/>
            </w:tcBorders>
            <w:shd w:val="clear" w:color="auto" w:fill="auto"/>
            <w:tcMar>
              <w:left w:w="43" w:type="dxa"/>
              <w:right w:w="43" w:type="dxa"/>
            </w:tcMar>
            <w:vAlign w:val="center"/>
          </w:tcPr>
          <w:p w14:paraId="67F74024" w14:textId="61E74464" w:rsidR="00E82819" w:rsidRDefault="00E82819" w:rsidP="00E82819">
            <w:pPr>
              <w:jc w:val="right"/>
              <w:rPr>
                <w:color w:val="000000"/>
                <w:sz w:val="14"/>
                <w:szCs w:val="14"/>
              </w:rPr>
            </w:pPr>
            <w:r>
              <w:rPr>
                <w:color w:val="000000"/>
                <w:sz w:val="14"/>
                <w:szCs w:val="14"/>
              </w:rPr>
              <w:t>13,397</w:t>
            </w:r>
          </w:p>
        </w:tc>
        <w:tc>
          <w:tcPr>
            <w:tcW w:w="720" w:type="dxa"/>
            <w:tcBorders>
              <w:top w:val="nil"/>
              <w:left w:val="nil"/>
              <w:bottom w:val="nil"/>
              <w:right w:val="nil"/>
            </w:tcBorders>
            <w:shd w:val="clear" w:color="auto" w:fill="auto"/>
            <w:tcMar>
              <w:left w:w="43" w:type="dxa"/>
              <w:right w:w="43" w:type="dxa"/>
            </w:tcMar>
            <w:vAlign w:val="center"/>
            <w:hideMark/>
          </w:tcPr>
          <w:p w14:paraId="13648D9B" w14:textId="783B5C0F" w:rsidR="00E82819" w:rsidRPr="00257E6D" w:rsidRDefault="00E82819" w:rsidP="00E82819">
            <w:pPr>
              <w:jc w:val="right"/>
              <w:rPr>
                <w:color w:val="000000"/>
                <w:sz w:val="14"/>
                <w:szCs w:val="14"/>
              </w:rPr>
            </w:pPr>
            <w:r>
              <w:rPr>
                <w:color w:val="000000"/>
                <w:sz w:val="14"/>
                <w:szCs w:val="14"/>
              </w:rPr>
              <w:t>15,015</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1847B672" w:rsidR="00E82819" w:rsidRPr="00257E6D" w:rsidRDefault="00E82819" w:rsidP="00E82819">
            <w:pPr>
              <w:jc w:val="right"/>
              <w:rPr>
                <w:color w:val="000000"/>
                <w:sz w:val="14"/>
                <w:szCs w:val="14"/>
              </w:rPr>
            </w:pPr>
            <w:r>
              <w:rPr>
                <w:color w:val="000000"/>
                <w:sz w:val="14"/>
                <w:szCs w:val="14"/>
              </w:rPr>
              <w:t>19,547</w:t>
            </w:r>
          </w:p>
        </w:tc>
        <w:tc>
          <w:tcPr>
            <w:tcW w:w="720" w:type="dxa"/>
            <w:tcBorders>
              <w:top w:val="nil"/>
              <w:left w:val="nil"/>
              <w:bottom w:val="nil"/>
              <w:right w:val="nil"/>
            </w:tcBorders>
            <w:shd w:val="clear" w:color="auto" w:fill="auto"/>
            <w:tcMar>
              <w:left w:w="43" w:type="dxa"/>
              <w:right w:w="43" w:type="dxa"/>
            </w:tcMar>
            <w:vAlign w:val="center"/>
          </w:tcPr>
          <w:p w14:paraId="77ADC4F4" w14:textId="122EE4CC" w:rsidR="00E82819" w:rsidRDefault="00E82819" w:rsidP="00E82819">
            <w:pPr>
              <w:jc w:val="right"/>
              <w:rPr>
                <w:color w:val="000000"/>
                <w:sz w:val="14"/>
                <w:szCs w:val="14"/>
              </w:rPr>
            </w:pPr>
            <w:r>
              <w:rPr>
                <w:color w:val="000000"/>
                <w:sz w:val="14"/>
                <w:szCs w:val="14"/>
              </w:rPr>
              <w:t>22,059</w:t>
            </w:r>
          </w:p>
        </w:tc>
        <w:tc>
          <w:tcPr>
            <w:tcW w:w="720" w:type="dxa"/>
            <w:tcBorders>
              <w:top w:val="nil"/>
              <w:left w:val="nil"/>
              <w:bottom w:val="nil"/>
              <w:right w:val="nil"/>
            </w:tcBorders>
            <w:shd w:val="clear" w:color="auto" w:fill="auto"/>
            <w:tcMar>
              <w:left w:w="43" w:type="dxa"/>
              <w:right w:w="43" w:type="dxa"/>
            </w:tcMar>
            <w:vAlign w:val="center"/>
          </w:tcPr>
          <w:p w14:paraId="6069B5EE" w14:textId="1181E234" w:rsidR="00E82819" w:rsidRDefault="00E82819" w:rsidP="00E82819">
            <w:pPr>
              <w:jc w:val="right"/>
              <w:rPr>
                <w:color w:val="000000"/>
                <w:sz w:val="14"/>
                <w:szCs w:val="14"/>
              </w:rPr>
            </w:pPr>
            <w:r>
              <w:rPr>
                <w:color w:val="000000"/>
                <w:sz w:val="14"/>
                <w:szCs w:val="14"/>
              </w:rPr>
              <w:t>18,563</w:t>
            </w:r>
          </w:p>
        </w:tc>
        <w:tc>
          <w:tcPr>
            <w:tcW w:w="693" w:type="dxa"/>
            <w:tcBorders>
              <w:top w:val="nil"/>
              <w:left w:val="nil"/>
              <w:bottom w:val="nil"/>
              <w:right w:val="nil"/>
            </w:tcBorders>
            <w:shd w:val="clear" w:color="auto" w:fill="auto"/>
            <w:tcMar>
              <w:left w:w="43" w:type="dxa"/>
              <w:right w:w="43" w:type="dxa"/>
            </w:tcMar>
            <w:vAlign w:val="center"/>
          </w:tcPr>
          <w:p w14:paraId="52755DE0" w14:textId="3C3AA9A6" w:rsidR="00E82819" w:rsidRDefault="00E82819" w:rsidP="00E82819">
            <w:pPr>
              <w:jc w:val="right"/>
              <w:rPr>
                <w:color w:val="000000"/>
                <w:sz w:val="14"/>
                <w:szCs w:val="14"/>
              </w:rPr>
            </w:pPr>
            <w:r>
              <w:rPr>
                <w:color w:val="000000"/>
                <w:sz w:val="14"/>
                <w:szCs w:val="14"/>
              </w:rPr>
              <w:t>16,203</w:t>
            </w:r>
          </w:p>
        </w:tc>
      </w:tr>
      <w:tr w:rsidR="00E82819" w:rsidRPr="009905AF" w14:paraId="2570970F"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E82819" w:rsidRPr="0052659D" w:rsidRDefault="00E82819" w:rsidP="00E8281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72AAE77" w14:textId="77777777" w:rsidR="00E82819" w:rsidRDefault="00E82819" w:rsidP="00E82819">
            <w:pPr>
              <w:jc w:val="right"/>
              <w:rPr>
                <w:color w:val="000000"/>
                <w:sz w:val="14"/>
                <w:szCs w:val="14"/>
              </w:rPr>
            </w:pPr>
            <w:r>
              <w:rPr>
                <w:color w:val="000000"/>
                <w:sz w:val="14"/>
                <w:szCs w:val="14"/>
              </w:rPr>
              <w:t>10,758</w:t>
            </w:r>
          </w:p>
        </w:tc>
        <w:tc>
          <w:tcPr>
            <w:tcW w:w="775" w:type="dxa"/>
            <w:tcBorders>
              <w:top w:val="nil"/>
              <w:left w:val="nil"/>
              <w:bottom w:val="nil"/>
              <w:right w:val="nil"/>
            </w:tcBorders>
            <w:shd w:val="clear" w:color="auto" w:fill="auto"/>
            <w:tcMar>
              <w:left w:w="43" w:type="dxa"/>
              <w:right w:w="43" w:type="dxa"/>
            </w:tcMar>
            <w:vAlign w:val="center"/>
          </w:tcPr>
          <w:p w14:paraId="2B73CC7F" w14:textId="77777777" w:rsidR="00E82819" w:rsidRDefault="00E82819" w:rsidP="00E82819">
            <w:pPr>
              <w:jc w:val="right"/>
              <w:rPr>
                <w:color w:val="000000"/>
                <w:sz w:val="14"/>
                <w:szCs w:val="14"/>
              </w:rPr>
            </w:pPr>
            <w:r>
              <w:rPr>
                <w:color w:val="000000"/>
                <w:sz w:val="14"/>
                <w:szCs w:val="14"/>
              </w:rPr>
              <w:t>147,497</w:t>
            </w:r>
          </w:p>
        </w:tc>
        <w:tc>
          <w:tcPr>
            <w:tcW w:w="665" w:type="dxa"/>
            <w:tcBorders>
              <w:top w:val="nil"/>
              <w:left w:val="nil"/>
              <w:bottom w:val="nil"/>
              <w:right w:val="nil"/>
            </w:tcBorders>
            <w:shd w:val="clear" w:color="auto" w:fill="auto"/>
            <w:tcMar>
              <w:left w:w="43" w:type="dxa"/>
              <w:right w:w="43" w:type="dxa"/>
            </w:tcMar>
            <w:vAlign w:val="center"/>
            <w:hideMark/>
          </w:tcPr>
          <w:p w14:paraId="1478DFA2" w14:textId="2820FF90" w:rsidR="00E82819" w:rsidRDefault="00E82819" w:rsidP="00E82819">
            <w:pPr>
              <w:jc w:val="right"/>
              <w:rPr>
                <w:color w:val="000000"/>
                <w:sz w:val="14"/>
                <w:szCs w:val="14"/>
              </w:rPr>
            </w:pPr>
            <w:r>
              <w:rPr>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14:paraId="7C2805DE" w14:textId="6FD8CCFA" w:rsidR="00E82819" w:rsidRDefault="00E82819" w:rsidP="00E82819">
            <w:pPr>
              <w:jc w:val="right"/>
              <w:rPr>
                <w:color w:val="000000"/>
                <w:sz w:val="14"/>
                <w:szCs w:val="14"/>
              </w:rPr>
            </w:pPr>
            <w:r>
              <w:rPr>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hideMark/>
          </w:tcPr>
          <w:p w14:paraId="26760272" w14:textId="770D185F" w:rsidR="00E82819" w:rsidRPr="00257E6D" w:rsidRDefault="00E82819" w:rsidP="00E82819">
            <w:pPr>
              <w:jc w:val="right"/>
              <w:rPr>
                <w:color w:val="000000"/>
                <w:sz w:val="14"/>
                <w:szCs w:val="14"/>
              </w:rPr>
            </w:pPr>
            <w:r>
              <w:rPr>
                <w:color w:val="000000"/>
                <w:sz w:val="14"/>
                <w:szCs w:val="14"/>
              </w:rPr>
              <w:t>23,408</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4C6CFC82" w:rsidR="00E82819" w:rsidRPr="00257E6D" w:rsidRDefault="00E82819" w:rsidP="00E82819">
            <w:pPr>
              <w:jc w:val="right"/>
              <w:rPr>
                <w:color w:val="000000"/>
                <w:sz w:val="14"/>
                <w:szCs w:val="14"/>
              </w:rPr>
            </w:pPr>
            <w:r>
              <w:rPr>
                <w:color w:val="000000"/>
                <w:sz w:val="14"/>
                <w:szCs w:val="14"/>
              </w:rPr>
              <w:t>11,672</w:t>
            </w:r>
          </w:p>
        </w:tc>
        <w:tc>
          <w:tcPr>
            <w:tcW w:w="720" w:type="dxa"/>
            <w:tcBorders>
              <w:top w:val="nil"/>
              <w:left w:val="nil"/>
              <w:bottom w:val="nil"/>
              <w:right w:val="nil"/>
            </w:tcBorders>
            <w:shd w:val="clear" w:color="auto" w:fill="auto"/>
            <w:tcMar>
              <w:left w:w="43" w:type="dxa"/>
              <w:right w:w="43" w:type="dxa"/>
            </w:tcMar>
            <w:vAlign w:val="center"/>
          </w:tcPr>
          <w:p w14:paraId="3516855B" w14:textId="0C1FD4C8" w:rsidR="00E82819" w:rsidRDefault="00E82819" w:rsidP="00E82819">
            <w:pPr>
              <w:jc w:val="right"/>
              <w:rPr>
                <w:color w:val="000000"/>
                <w:sz w:val="14"/>
                <w:szCs w:val="14"/>
              </w:rPr>
            </w:pPr>
            <w:r>
              <w:rPr>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14:paraId="3C06D458" w14:textId="4216D607" w:rsidR="00E82819" w:rsidRDefault="00E82819" w:rsidP="00E82819">
            <w:pPr>
              <w:jc w:val="right"/>
              <w:rPr>
                <w:color w:val="000000"/>
                <w:sz w:val="14"/>
                <w:szCs w:val="14"/>
              </w:rPr>
            </w:pPr>
            <w:r>
              <w:rPr>
                <w:color w:val="000000"/>
                <w:sz w:val="14"/>
                <w:szCs w:val="14"/>
              </w:rPr>
              <w:t>1</w:t>
            </w:r>
          </w:p>
        </w:tc>
        <w:tc>
          <w:tcPr>
            <w:tcW w:w="693" w:type="dxa"/>
            <w:tcBorders>
              <w:top w:val="nil"/>
              <w:left w:val="nil"/>
              <w:bottom w:val="nil"/>
              <w:right w:val="nil"/>
            </w:tcBorders>
            <w:shd w:val="clear" w:color="auto" w:fill="auto"/>
            <w:tcMar>
              <w:left w:w="43" w:type="dxa"/>
              <w:right w:w="43" w:type="dxa"/>
            </w:tcMar>
            <w:vAlign w:val="center"/>
          </w:tcPr>
          <w:p w14:paraId="6D0CF71A" w14:textId="66F92F23" w:rsidR="00E82819" w:rsidRDefault="00E82819" w:rsidP="00E82819">
            <w:pPr>
              <w:jc w:val="right"/>
              <w:rPr>
                <w:color w:val="000000"/>
                <w:sz w:val="14"/>
                <w:szCs w:val="14"/>
              </w:rPr>
            </w:pPr>
            <w:r>
              <w:rPr>
                <w:color w:val="000000"/>
                <w:sz w:val="14"/>
                <w:szCs w:val="14"/>
              </w:rPr>
              <w:t>4</w:t>
            </w:r>
          </w:p>
        </w:tc>
      </w:tr>
      <w:tr w:rsidR="00E82819" w:rsidRPr="009905AF" w14:paraId="271FA220"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E82819" w:rsidRPr="0052659D" w:rsidRDefault="00E82819" w:rsidP="00E82819">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E82819" w:rsidRPr="0052659D" w:rsidRDefault="00E82819" w:rsidP="00E82819">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hideMark/>
          </w:tcPr>
          <w:p w14:paraId="07D25EEF" w14:textId="77777777" w:rsidR="00E82819" w:rsidRDefault="00E82819" w:rsidP="00E82819">
            <w:pPr>
              <w:jc w:val="right"/>
              <w:rPr>
                <w:b/>
                <w:bCs/>
                <w:color w:val="000000"/>
                <w:sz w:val="14"/>
                <w:szCs w:val="14"/>
              </w:rPr>
            </w:pPr>
            <w:r>
              <w:rPr>
                <w:b/>
                <w:bCs/>
                <w:color w:val="000000"/>
                <w:sz w:val="14"/>
                <w:szCs w:val="14"/>
              </w:rPr>
              <w:t>2,057,538</w:t>
            </w:r>
          </w:p>
        </w:tc>
        <w:tc>
          <w:tcPr>
            <w:tcW w:w="775" w:type="dxa"/>
            <w:tcBorders>
              <w:top w:val="nil"/>
              <w:left w:val="nil"/>
              <w:bottom w:val="nil"/>
              <w:right w:val="nil"/>
            </w:tcBorders>
            <w:shd w:val="clear" w:color="auto" w:fill="auto"/>
            <w:tcMar>
              <w:left w:w="43" w:type="dxa"/>
              <w:right w:w="43" w:type="dxa"/>
            </w:tcMar>
            <w:vAlign w:val="center"/>
          </w:tcPr>
          <w:p w14:paraId="2C90A0EF" w14:textId="77777777" w:rsidR="00E82819" w:rsidRDefault="00E82819" w:rsidP="00E82819">
            <w:pPr>
              <w:jc w:val="right"/>
              <w:rPr>
                <w:b/>
                <w:bCs/>
                <w:color w:val="000000"/>
                <w:sz w:val="14"/>
                <w:szCs w:val="14"/>
              </w:rPr>
            </w:pPr>
            <w:r>
              <w:rPr>
                <w:b/>
                <w:bCs/>
                <w:color w:val="000000"/>
                <w:sz w:val="14"/>
                <w:szCs w:val="14"/>
              </w:rPr>
              <w:t>1,989,947</w:t>
            </w:r>
          </w:p>
        </w:tc>
        <w:tc>
          <w:tcPr>
            <w:tcW w:w="665" w:type="dxa"/>
            <w:tcBorders>
              <w:top w:val="nil"/>
              <w:left w:val="nil"/>
              <w:bottom w:val="nil"/>
              <w:right w:val="nil"/>
            </w:tcBorders>
            <w:shd w:val="clear" w:color="auto" w:fill="auto"/>
            <w:tcMar>
              <w:left w:w="43" w:type="dxa"/>
              <w:right w:w="43" w:type="dxa"/>
            </w:tcMar>
            <w:vAlign w:val="center"/>
            <w:hideMark/>
          </w:tcPr>
          <w:p w14:paraId="437ACDCF" w14:textId="317E5D91" w:rsidR="00E82819" w:rsidRDefault="00E82819" w:rsidP="00E82819">
            <w:pPr>
              <w:jc w:val="right"/>
              <w:rPr>
                <w:b/>
                <w:bCs/>
                <w:color w:val="000000"/>
                <w:sz w:val="14"/>
                <w:szCs w:val="14"/>
              </w:rPr>
            </w:pPr>
            <w:r>
              <w:rPr>
                <w:b/>
                <w:bCs/>
                <w:color w:val="000000"/>
                <w:sz w:val="14"/>
                <w:szCs w:val="14"/>
              </w:rPr>
              <w:t>177,371</w:t>
            </w:r>
          </w:p>
        </w:tc>
        <w:tc>
          <w:tcPr>
            <w:tcW w:w="720" w:type="dxa"/>
            <w:tcBorders>
              <w:top w:val="nil"/>
              <w:left w:val="nil"/>
              <w:bottom w:val="nil"/>
              <w:right w:val="nil"/>
            </w:tcBorders>
            <w:shd w:val="clear" w:color="auto" w:fill="auto"/>
            <w:tcMar>
              <w:left w:w="43" w:type="dxa"/>
              <w:right w:w="43" w:type="dxa"/>
            </w:tcMar>
            <w:vAlign w:val="center"/>
          </w:tcPr>
          <w:p w14:paraId="593667FF" w14:textId="0CB07B06" w:rsidR="00E82819" w:rsidRDefault="00E82819" w:rsidP="00E82819">
            <w:pPr>
              <w:jc w:val="right"/>
              <w:rPr>
                <w:b/>
                <w:bCs/>
                <w:color w:val="000000"/>
                <w:sz w:val="14"/>
                <w:szCs w:val="14"/>
              </w:rPr>
            </w:pPr>
            <w:r>
              <w:rPr>
                <w:b/>
                <w:bCs/>
                <w:color w:val="000000"/>
                <w:sz w:val="14"/>
                <w:szCs w:val="14"/>
              </w:rPr>
              <w:t>179,300</w:t>
            </w:r>
          </w:p>
        </w:tc>
        <w:tc>
          <w:tcPr>
            <w:tcW w:w="720" w:type="dxa"/>
            <w:tcBorders>
              <w:top w:val="nil"/>
              <w:left w:val="nil"/>
              <w:bottom w:val="nil"/>
              <w:right w:val="nil"/>
            </w:tcBorders>
            <w:shd w:val="clear" w:color="auto" w:fill="auto"/>
            <w:tcMar>
              <w:left w:w="43" w:type="dxa"/>
              <w:right w:w="43" w:type="dxa"/>
            </w:tcMar>
            <w:vAlign w:val="center"/>
            <w:hideMark/>
          </w:tcPr>
          <w:p w14:paraId="17408DC3" w14:textId="2AC187AE" w:rsidR="00E82819" w:rsidRPr="00257E6D" w:rsidRDefault="00E82819" w:rsidP="00E82819">
            <w:pPr>
              <w:jc w:val="right"/>
              <w:rPr>
                <w:b/>
                <w:bCs/>
                <w:color w:val="000000"/>
                <w:sz w:val="14"/>
                <w:szCs w:val="14"/>
              </w:rPr>
            </w:pPr>
            <w:r>
              <w:rPr>
                <w:b/>
                <w:bCs/>
                <w:color w:val="000000"/>
                <w:sz w:val="14"/>
                <w:szCs w:val="14"/>
              </w:rPr>
              <w:t>140,415</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5D7EEC0F" w:rsidR="00E82819" w:rsidRPr="00257E6D" w:rsidRDefault="00E82819" w:rsidP="00E82819">
            <w:pPr>
              <w:jc w:val="right"/>
              <w:rPr>
                <w:b/>
                <w:bCs/>
                <w:color w:val="000000"/>
                <w:sz w:val="14"/>
                <w:szCs w:val="14"/>
              </w:rPr>
            </w:pPr>
            <w:r>
              <w:rPr>
                <w:b/>
                <w:bCs/>
                <w:color w:val="000000"/>
                <w:sz w:val="14"/>
                <w:szCs w:val="14"/>
              </w:rPr>
              <w:t>175,396</w:t>
            </w:r>
          </w:p>
        </w:tc>
        <w:tc>
          <w:tcPr>
            <w:tcW w:w="720" w:type="dxa"/>
            <w:tcBorders>
              <w:top w:val="nil"/>
              <w:left w:val="nil"/>
              <w:bottom w:val="nil"/>
              <w:right w:val="nil"/>
            </w:tcBorders>
            <w:shd w:val="clear" w:color="auto" w:fill="auto"/>
            <w:tcMar>
              <w:left w:w="43" w:type="dxa"/>
              <w:right w:w="43" w:type="dxa"/>
            </w:tcMar>
            <w:vAlign w:val="center"/>
          </w:tcPr>
          <w:p w14:paraId="4FC17EFC" w14:textId="6932F116" w:rsidR="00E82819" w:rsidRDefault="00E82819" w:rsidP="00E82819">
            <w:pPr>
              <w:jc w:val="right"/>
              <w:rPr>
                <w:b/>
                <w:bCs/>
                <w:color w:val="000000"/>
                <w:sz w:val="14"/>
                <w:szCs w:val="14"/>
              </w:rPr>
            </w:pPr>
            <w:r>
              <w:rPr>
                <w:b/>
                <w:bCs/>
                <w:color w:val="000000"/>
                <w:sz w:val="14"/>
                <w:szCs w:val="14"/>
              </w:rPr>
              <w:t>172,984</w:t>
            </w:r>
          </w:p>
        </w:tc>
        <w:tc>
          <w:tcPr>
            <w:tcW w:w="720" w:type="dxa"/>
            <w:tcBorders>
              <w:top w:val="nil"/>
              <w:left w:val="nil"/>
              <w:bottom w:val="nil"/>
              <w:right w:val="nil"/>
            </w:tcBorders>
            <w:shd w:val="clear" w:color="auto" w:fill="auto"/>
            <w:tcMar>
              <w:left w:w="43" w:type="dxa"/>
              <w:right w:w="43" w:type="dxa"/>
            </w:tcMar>
            <w:vAlign w:val="center"/>
          </w:tcPr>
          <w:p w14:paraId="4D316675" w14:textId="0555646E" w:rsidR="00E82819" w:rsidRDefault="00E82819" w:rsidP="00E82819">
            <w:pPr>
              <w:jc w:val="right"/>
              <w:rPr>
                <w:b/>
                <w:bCs/>
                <w:color w:val="000000"/>
                <w:sz w:val="14"/>
                <w:szCs w:val="14"/>
              </w:rPr>
            </w:pPr>
            <w:r>
              <w:rPr>
                <w:b/>
                <w:bCs/>
                <w:color w:val="000000"/>
                <w:sz w:val="14"/>
                <w:szCs w:val="14"/>
              </w:rPr>
              <w:t>149,829</w:t>
            </w:r>
          </w:p>
        </w:tc>
        <w:tc>
          <w:tcPr>
            <w:tcW w:w="693" w:type="dxa"/>
            <w:tcBorders>
              <w:top w:val="nil"/>
              <w:left w:val="nil"/>
              <w:bottom w:val="nil"/>
              <w:right w:val="nil"/>
            </w:tcBorders>
            <w:shd w:val="clear" w:color="auto" w:fill="auto"/>
            <w:tcMar>
              <w:left w:w="43" w:type="dxa"/>
              <w:right w:w="43" w:type="dxa"/>
            </w:tcMar>
            <w:vAlign w:val="center"/>
          </w:tcPr>
          <w:p w14:paraId="7B347955" w14:textId="1F522B37" w:rsidR="00E82819" w:rsidRDefault="00E82819" w:rsidP="00E82819">
            <w:pPr>
              <w:jc w:val="right"/>
              <w:rPr>
                <w:b/>
                <w:bCs/>
                <w:color w:val="000000"/>
                <w:sz w:val="14"/>
                <w:szCs w:val="14"/>
              </w:rPr>
            </w:pPr>
            <w:r>
              <w:rPr>
                <w:b/>
                <w:bCs/>
                <w:color w:val="000000"/>
                <w:sz w:val="14"/>
                <w:szCs w:val="14"/>
              </w:rPr>
              <w:t>167,641</w:t>
            </w:r>
          </w:p>
        </w:tc>
      </w:tr>
      <w:tr w:rsidR="00E82819" w:rsidRPr="009905AF" w14:paraId="1C6C6C68"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E82819" w:rsidRPr="0052659D" w:rsidRDefault="00E82819" w:rsidP="00E82819">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hideMark/>
          </w:tcPr>
          <w:p w14:paraId="3E49369A" w14:textId="77777777" w:rsidR="00E82819" w:rsidRDefault="00E82819" w:rsidP="00E82819">
            <w:pPr>
              <w:jc w:val="right"/>
              <w:rPr>
                <w:color w:val="000000"/>
                <w:sz w:val="14"/>
                <w:szCs w:val="14"/>
              </w:rPr>
            </w:pPr>
            <w:r>
              <w:rPr>
                <w:color w:val="000000"/>
                <w:sz w:val="14"/>
                <w:szCs w:val="14"/>
              </w:rPr>
              <w:t>890,052</w:t>
            </w:r>
          </w:p>
        </w:tc>
        <w:tc>
          <w:tcPr>
            <w:tcW w:w="775" w:type="dxa"/>
            <w:tcBorders>
              <w:top w:val="nil"/>
              <w:left w:val="nil"/>
              <w:bottom w:val="nil"/>
              <w:right w:val="nil"/>
            </w:tcBorders>
            <w:shd w:val="clear" w:color="auto" w:fill="auto"/>
            <w:tcMar>
              <w:left w:w="43" w:type="dxa"/>
              <w:right w:w="43" w:type="dxa"/>
            </w:tcMar>
            <w:vAlign w:val="center"/>
          </w:tcPr>
          <w:p w14:paraId="19C093BB" w14:textId="77777777" w:rsidR="00E82819" w:rsidRDefault="00E82819" w:rsidP="00E82819">
            <w:pPr>
              <w:jc w:val="right"/>
              <w:rPr>
                <w:color w:val="000000"/>
                <w:sz w:val="14"/>
                <w:szCs w:val="14"/>
              </w:rPr>
            </w:pPr>
            <w:r>
              <w:rPr>
                <w:color w:val="000000"/>
                <w:sz w:val="14"/>
                <w:szCs w:val="14"/>
              </w:rPr>
              <w:t>983,295</w:t>
            </w:r>
          </w:p>
        </w:tc>
        <w:tc>
          <w:tcPr>
            <w:tcW w:w="665" w:type="dxa"/>
            <w:tcBorders>
              <w:top w:val="nil"/>
              <w:left w:val="nil"/>
              <w:bottom w:val="nil"/>
              <w:right w:val="nil"/>
            </w:tcBorders>
            <w:shd w:val="clear" w:color="auto" w:fill="auto"/>
            <w:tcMar>
              <w:left w:w="43" w:type="dxa"/>
              <w:right w:w="43" w:type="dxa"/>
            </w:tcMar>
            <w:vAlign w:val="center"/>
            <w:hideMark/>
          </w:tcPr>
          <w:p w14:paraId="0BF021FD" w14:textId="2015BED2" w:rsidR="00E82819" w:rsidRDefault="00E82819" w:rsidP="00E82819">
            <w:pPr>
              <w:jc w:val="right"/>
              <w:rPr>
                <w:color w:val="000000"/>
                <w:sz w:val="14"/>
                <w:szCs w:val="14"/>
              </w:rPr>
            </w:pPr>
            <w:r>
              <w:rPr>
                <w:color w:val="000000"/>
                <w:sz w:val="14"/>
                <w:szCs w:val="14"/>
              </w:rPr>
              <w:t>93,341</w:t>
            </w:r>
          </w:p>
        </w:tc>
        <w:tc>
          <w:tcPr>
            <w:tcW w:w="720" w:type="dxa"/>
            <w:tcBorders>
              <w:top w:val="nil"/>
              <w:left w:val="nil"/>
              <w:bottom w:val="nil"/>
              <w:right w:val="nil"/>
            </w:tcBorders>
            <w:shd w:val="clear" w:color="auto" w:fill="auto"/>
            <w:tcMar>
              <w:left w:w="43" w:type="dxa"/>
              <w:right w:w="43" w:type="dxa"/>
            </w:tcMar>
            <w:vAlign w:val="center"/>
          </w:tcPr>
          <w:p w14:paraId="16548B1A" w14:textId="7CAA49FD" w:rsidR="00E82819" w:rsidRDefault="00E82819" w:rsidP="00E82819">
            <w:pPr>
              <w:jc w:val="right"/>
              <w:rPr>
                <w:color w:val="000000"/>
                <w:sz w:val="14"/>
                <w:szCs w:val="14"/>
              </w:rPr>
            </w:pPr>
            <w:r>
              <w:rPr>
                <w:color w:val="000000"/>
                <w:sz w:val="14"/>
                <w:szCs w:val="14"/>
              </w:rPr>
              <w:t>85,674</w:t>
            </w:r>
          </w:p>
        </w:tc>
        <w:tc>
          <w:tcPr>
            <w:tcW w:w="720" w:type="dxa"/>
            <w:tcBorders>
              <w:top w:val="nil"/>
              <w:left w:val="nil"/>
              <w:bottom w:val="nil"/>
              <w:right w:val="nil"/>
            </w:tcBorders>
            <w:shd w:val="clear" w:color="auto" w:fill="auto"/>
            <w:tcMar>
              <w:left w:w="43" w:type="dxa"/>
              <w:right w:w="43" w:type="dxa"/>
            </w:tcMar>
            <w:vAlign w:val="center"/>
            <w:hideMark/>
          </w:tcPr>
          <w:p w14:paraId="44693405" w14:textId="26637146" w:rsidR="00E82819" w:rsidRPr="00257E6D" w:rsidRDefault="00E82819" w:rsidP="00E82819">
            <w:pPr>
              <w:jc w:val="right"/>
              <w:rPr>
                <w:color w:val="000000"/>
                <w:sz w:val="14"/>
                <w:szCs w:val="14"/>
              </w:rPr>
            </w:pPr>
            <w:r>
              <w:rPr>
                <w:color w:val="000000"/>
                <w:sz w:val="14"/>
                <w:szCs w:val="14"/>
              </w:rPr>
              <w:t>31,074</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4FFD5402" w:rsidR="00E82819" w:rsidRPr="00257E6D" w:rsidRDefault="00E82819" w:rsidP="00E82819">
            <w:pPr>
              <w:jc w:val="right"/>
              <w:rPr>
                <w:color w:val="000000"/>
                <w:sz w:val="14"/>
                <w:szCs w:val="14"/>
              </w:rPr>
            </w:pPr>
            <w:r>
              <w:rPr>
                <w:color w:val="000000"/>
                <w:sz w:val="14"/>
                <w:szCs w:val="14"/>
              </w:rPr>
              <w:t>48,686</w:t>
            </w:r>
          </w:p>
        </w:tc>
        <w:tc>
          <w:tcPr>
            <w:tcW w:w="720" w:type="dxa"/>
            <w:tcBorders>
              <w:top w:val="nil"/>
              <w:left w:val="nil"/>
              <w:bottom w:val="nil"/>
              <w:right w:val="nil"/>
            </w:tcBorders>
            <w:shd w:val="clear" w:color="auto" w:fill="auto"/>
            <w:tcMar>
              <w:left w:w="43" w:type="dxa"/>
              <w:right w:w="43" w:type="dxa"/>
            </w:tcMar>
            <w:vAlign w:val="center"/>
          </w:tcPr>
          <w:p w14:paraId="213AAE2C" w14:textId="448CB8CD" w:rsidR="00E82819" w:rsidRDefault="00E82819" w:rsidP="00E82819">
            <w:pPr>
              <w:jc w:val="right"/>
              <w:rPr>
                <w:color w:val="000000"/>
                <w:sz w:val="14"/>
                <w:szCs w:val="14"/>
              </w:rPr>
            </w:pPr>
            <w:r>
              <w:rPr>
                <w:color w:val="000000"/>
                <w:sz w:val="14"/>
                <w:szCs w:val="14"/>
              </w:rPr>
              <w:t>33,097</w:t>
            </w:r>
          </w:p>
        </w:tc>
        <w:tc>
          <w:tcPr>
            <w:tcW w:w="720" w:type="dxa"/>
            <w:tcBorders>
              <w:top w:val="nil"/>
              <w:left w:val="nil"/>
              <w:bottom w:val="nil"/>
              <w:right w:val="nil"/>
            </w:tcBorders>
            <w:shd w:val="clear" w:color="auto" w:fill="auto"/>
            <w:tcMar>
              <w:left w:w="43" w:type="dxa"/>
              <w:right w:w="43" w:type="dxa"/>
            </w:tcMar>
            <w:vAlign w:val="center"/>
          </w:tcPr>
          <w:p w14:paraId="63388F3F" w14:textId="644F83D6" w:rsidR="00E82819" w:rsidRDefault="00E82819" w:rsidP="00E82819">
            <w:pPr>
              <w:jc w:val="right"/>
              <w:rPr>
                <w:color w:val="000000"/>
                <w:sz w:val="14"/>
                <w:szCs w:val="14"/>
              </w:rPr>
            </w:pPr>
            <w:r>
              <w:rPr>
                <w:color w:val="000000"/>
                <w:sz w:val="14"/>
                <w:szCs w:val="14"/>
              </w:rPr>
              <w:t>17,140</w:t>
            </w:r>
          </w:p>
        </w:tc>
        <w:tc>
          <w:tcPr>
            <w:tcW w:w="693" w:type="dxa"/>
            <w:tcBorders>
              <w:top w:val="nil"/>
              <w:left w:val="nil"/>
              <w:bottom w:val="nil"/>
              <w:right w:val="nil"/>
            </w:tcBorders>
            <w:shd w:val="clear" w:color="auto" w:fill="auto"/>
            <w:tcMar>
              <w:left w:w="43" w:type="dxa"/>
              <w:right w:w="43" w:type="dxa"/>
            </w:tcMar>
            <w:vAlign w:val="center"/>
          </w:tcPr>
          <w:p w14:paraId="0BDC45BF" w14:textId="5CA5CFD2" w:rsidR="00E82819" w:rsidRDefault="00E82819" w:rsidP="00E82819">
            <w:pPr>
              <w:jc w:val="right"/>
              <w:rPr>
                <w:color w:val="000000"/>
                <w:sz w:val="14"/>
                <w:szCs w:val="14"/>
              </w:rPr>
            </w:pPr>
            <w:r>
              <w:rPr>
                <w:color w:val="000000"/>
                <w:sz w:val="14"/>
                <w:szCs w:val="14"/>
              </w:rPr>
              <w:t>38,222</w:t>
            </w:r>
          </w:p>
        </w:tc>
      </w:tr>
      <w:tr w:rsidR="00E82819" w:rsidRPr="009905AF" w14:paraId="355FBF71"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E82819" w:rsidRPr="0052659D" w:rsidRDefault="00E82819" w:rsidP="00E82819">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hideMark/>
          </w:tcPr>
          <w:p w14:paraId="35728E08" w14:textId="77777777" w:rsidR="00E82819" w:rsidRDefault="00E82819" w:rsidP="00E82819">
            <w:pPr>
              <w:jc w:val="right"/>
              <w:rPr>
                <w:color w:val="000000"/>
                <w:sz w:val="14"/>
                <w:szCs w:val="14"/>
              </w:rPr>
            </w:pPr>
            <w:r>
              <w:rPr>
                <w:color w:val="000000"/>
                <w:sz w:val="14"/>
                <w:szCs w:val="14"/>
              </w:rPr>
              <w:t>695,102</w:t>
            </w:r>
          </w:p>
        </w:tc>
        <w:tc>
          <w:tcPr>
            <w:tcW w:w="775" w:type="dxa"/>
            <w:tcBorders>
              <w:top w:val="nil"/>
              <w:left w:val="nil"/>
              <w:bottom w:val="nil"/>
              <w:right w:val="nil"/>
            </w:tcBorders>
            <w:shd w:val="clear" w:color="auto" w:fill="auto"/>
            <w:tcMar>
              <w:left w:w="43" w:type="dxa"/>
              <w:right w:w="43" w:type="dxa"/>
            </w:tcMar>
            <w:vAlign w:val="center"/>
          </w:tcPr>
          <w:p w14:paraId="06BFA931" w14:textId="77777777" w:rsidR="00E82819" w:rsidRDefault="00E82819" w:rsidP="00E82819">
            <w:pPr>
              <w:jc w:val="right"/>
              <w:rPr>
                <w:color w:val="000000"/>
                <w:sz w:val="14"/>
                <w:szCs w:val="14"/>
              </w:rPr>
            </w:pPr>
            <w:r>
              <w:rPr>
                <w:color w:val="000000"/>
                <w:sz w:val="14"/>
                <w:szCs w:val="14"/>
              </w:rPr>
              <w:t>616,024</w:t>
            </w:r>
          </w:p>
        </w:tc>
        <w:tc>
          <w:tcPr>
            <w:tcW w:w="665" w:type="dxa"/>
            <w:tcBorders>
              <w:top w:val="nil"/>
              <w:left w:val="nil"/>
              <w:bottom w:val="nil"/>
              <w:right w:val="nil"/>
            </w:tcBorders>
            <w:shd w:val="clear" w:color="auto" w:fill="auto"/>
            <w:tcMar>
              <w:left w:w="43" w:type="dxa"/>
              <w:right w:w="43" w:type="dxa"/>
            </w:tcMar>
            <w:vAlign w:val="center"/>
            <w:hideMark/>
          </w:tcPr>
          <w:p w14:paraId="01CA7FF1" w14:textId="0B45E2FB" w:rsidR="00E82819" w:rsidRDefault="00E82819" w:rsidP="00E82819">
            <w:pPr>
              <w:jc w:val="right"/>
              <w:rPr>
                <w:color w:val="000000"/>
                <w:sz w:val="14"/>
                <w:szCs w:val="14"/>
              </w:rPr>
            </w:pPr>
            <w:r>
              <w:rPr>
                <w:color w:val="000000"/>
                <w:sz w:val="14"/>
                <w:szCs w:val="14"/>
              </w:rPr>
              <w:t>48,983</w:t>
            </w:r>
          </w:p>
        </w:tc>
        <w:tc>
          <w:tcPr>
            <w:tcW w:w="720" w:type="dxa"/>
            <w:tcBorders>
              <w:top w:val="nil"/>
              <w:left w:val="nil"/>
              <w:bottom w:val="nil"/>
              <w:right w:val="nil"/>
            </w:tcBorders>
            <w:shd w:val="clear" w:color="auto" w:fill="auto"/>
            <w:tcMar>
              <w:left w:w="43" w:type="dxa"/>
              <w:right w:w="43" w:type="dxa"/>
            </w:tcMar>
            <w:vAlign w:val="center"/>
          </w:tcPr>
          <w:p w14:paraId="509AEA6F" w14:textId="1CB373F9" w:rsidR="00E82819" w:rsidRDefault="00E82819" w:rsidP="00E82819">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hideMark/>
          </w:tcPr>
          <w:p w14:paraId="622092C5" w14:textId="66545EF5" w:rsidR="00E82819" w:rsidRPr="00257E6D" w:rsidRDefault="00E82819" w:rsidP="00E82819">
            <w:pPr>
              <w:jc w:val="right"/>
              <w:rPr>
                <w:color w:val="000000"/>
                <w:sz w:val="14"/>
                <w:szCs w:val="14"/>
              </w:rPr>
            </w:pPr>
            <w:r>
              <w:rPr>
                <w:color w:val="000000"/>
                <w:sz w:val="14"/>
                <w:szCs w:val="14"/>
              </w:rPr>
              <w:t>68,936</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4DCBBE56" w:rsidR="00E82819" w:rsidRPr="00257E6D" w:rsidRDefault="00E82819" w:rsidP="00E82819">
            <w:pPr>
              <w:jc w:val="right"/>
              <w:rPr>
                <w:color w:val="000000"/>
                <w:sz w:val="14"/>
                <w:szCs w:val="14"/>
              </w:rPr>
            </w:pPr>
            <w:r>
              <w:rPr>
                <w:color w:val="000000"/>
                <w:sz w:val="14"/>
                <w:szCs w:val="14"/>
              </w:rPr>
              <w:t>72,339</w:t>
            </w:r>
          </w:p>
        </w:tc>
        <w:tc>
          <w:tcPr>
            <w:tcW w:w="720" w:type="dxa"/>
            <w:tcBorders>
              <w:top w:val="nil"/>
              <w:left w:val="nil"/>
              <w:bottom w:val="nil"/>
              <w:right w:val="nil"/>
            </w:tcBorders>
            <w:shd w:val="clear" w:color="auto" w:fill="auto"/>
            <w:tcMar>
              <w:left w:w="43" w:type="dxa"/>
              <w:right w:w="43" w:type="dxa"/>
            </w:tcMar>
            <w:vAlign w:val="center"/>
          </w:tcPr>
          <w:p w14:paraId="4AE8D614" w14:textId="1C51C136" w:rsidR="00E82819" w:rsidRDefault="00E82819" w:rsidP="00E82819">
            <w:pPr>
              <w:jc w:val="right"/>
              <w:rPr>
                <w:color w:val="000000"/>
                <w:sz w:val="14"/>
                <w:szCs w:val="14"/>
              </w:rPr>
            </w:pPr>
            <w:r>
              <w:rPr>
                <w:color w:val="000000"/>
                <w:sz w:val="14"/>
                <w:szCs w:val="14"/>
              </w:rPr>
              <w:t>82,746</w:t>
            </w:r>
          </w:p>
        </w:tc>
        <w:tc>
          <w:tcPr>
            <w:tcW w:w="720" w:type="dxa"/>
            <w:tcBorders>
              <w:top w:val="nil"/>
              <w:left w:val="nil"/>
              <w:bottom w:val="nil"/>
              <w:right w:val="nil"/>
            </w:tcBorders>
            <w:shd w:val="clear" w:color="auto" w:fill="auto"/>
            <w:tcMar>
              <w:left w:w="43" w:type="dxa"/>
              <w:right w:w="43" w:type="dxa"/>
            </w:tcMar>
            <w:vAlign w:val="center"/>
          </w:tcPr>
          <w:p w14:paraId="6169A69D" w14:textId="28206BBD" w:rsidR="00E82819" w:rsidRDefault="00E82819" w:rsidP="00E82819">
            <w:pPr>
              <w:jc w:val="right"/>
              <w:rPr>
                <w:color w:val="000000"/>
                <w:sz w:val="14"/>
                <w:szCs w:val="14"/>
              </w:rPr>
            </w:pPr>
            <w:r>
              <w:rPr>
                <w:color w:val="000000"/>
                <w:sz w:val="14"/>
                <w:szCs w:val="14"/>
              </w:rPr>
              <w:t>83,867</w:t>
            </w:r>
          </w:p>
        </w:tc>
        <w:tc>
          <w:tcPr>
            <w:tcW w:w="693" w:type="dxa"/>
            <w:tcBorders>
              <w:top w:val="nil"/>
              <w:left w:val="nil"/>
              <w:bottom w:val="nil"/>
              <w:right w:val="nil"/>
            </w:tcBorders>
            <w:shd w:val="clear" w:color="auto" w:fill="auto"/>
            <w:tcMar>
              <w:left w:w="43" w:type="dxa"/>
              <w:right w:w="43" w:type="dxa"/>
            </w:tcMar>
            <w:vAlign w:val="center"/>
          </w:tcPr>
          <w:p w14:paraId="2D29BDB6" w14:textId="58A03B3C" w:rsidR="00E82819" w:rsidRDefault="00E82819" w:rsidP="00E82819">
            <w:pPr>
              <w:jc w:val="right"/>
              <w:rPr>
                <w:color w:val="000000"/>
                <w:sz w:val="14"/>
                <w:szCs w:val="14"/>
              </w:rPr>
            </w:pPr>
            <w:r>
              <w:rPr>
                <w:color w:val="000000"/>
                <w:sz w:val="14"/>
                <w:szCs w:val="14"/>
              </w:rPr>
              <w:t>75,842</w:t>
            </w:r>
          </w:p>
        </w:tc>
      </w:tr>
      <w:tr w:rsidR="00E82819" w:rsidRPr="009905AF" w14:paraId="72EE4252"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E82819" w:rsidRPr="0052659D" w:rsidRDefault="00E82819" w:rsidP="00E82819">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hideMark/>
          </w:tcPr>
          <w:p w14:paraId="311EC6A3" w14:textId="77777777" w:rsidR="00E82819" w:rsidRDefault="00E82819" w:rsidP="00E82819">
            <w:pPr>
              <w:jc w:val="right"/>
              <w:rPr>
                <w:color w:val="000000"/>
                <w:sz w:val="14"/>
                <w:szCs w:val="14"/>
              </w:rPr>
            </w:pPr>
            <w:r>
              <w:rPr>
                <w:color w:val="000000"/>
                <w:sz w:val="14"/>
                <w:szCs w:val="14"/>
              </w:rPr>
              <w:t>28,644</w:t>
            </w:r>
          </w:p>
        </w:tc>
        <w:tc>
          <w:tcPr>
            <w:tcW w:w="775" w:type="dxa"/>
            <w:tcBorders>
              <w:top w:val="nil"/>
              <w:left w:val="nil"/>
              <w:bottom w:val="nil"/>
              <w:right w:val="nil"/>
            </w:tcBorders>
            <w:shd w:val="clear" w:color="auto" w:fill="auto"/>
            <w:tcMar>
              <w:left w:w="43" w:type="dxa"/>
              <w:right w:w="43" w:type="dxa"/>
            </w:tcMar>
            <w:vAlign w:val="center"/>
          </w:tcPr>
          <w:p w14:paraId="04B719EF" w14:textId="77777777" w:rsidR="00E82819" w:rsidRDefault="00E82819" w:rsidP="00E82819">
            <w:pPr>
              <w:jc w:val="right"/>
              <w:rPr>
                <w:color w:val="000000"/>
                <w:sz w:val="14"/>
                <w:szCs w:val="14"/>
              </w:rPr>
            </w:pPr>
            <w:r>
              <w:rPr>
                <w:color w:val="000000"/>
                <w:sz w:val="14"/>
                <w:szCs w:val="14"/>
              </w:rPr>
              <w:t>2,327</w:t>
            </w:r>
          </w:p>
        </w:tc>
        <w:tc>
          <w:tcPr>
            <w:tcW w:w="665" w:type="dxa"/>
            <w:tcBorders>
              <w:top w:val="nil"/>
              <w:left w:val="nil"/>
              <w:bottom w:val="nil"/>
              <w:right w:val="nil"/>
            </w:tcBorders>
            <w:shd w:val="clear" w:color="auto" w:fill="auto"/>
            <w:tcMar>
              <w:left w:w="43" w:type="dxa"/>
              <w:right w:w="43" w:type="dxa"/>
            </w:tcMar>
            <w:vAlign w:val="center"/>
            <w:hideMark/>
          </w:tcPr>
          <w:p w14:paraId="7F6A9A92" w14:textId="02003E59" w:rsidR="00E82819" w:rsidRDefault="00E82819" w:rsidP="00E82819">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14:paraId="37B8CE72" w14:textId="3D1B07A8" w:rsidR="00E82819" w:rsidRDefault="00E82819" w:rsidP="00E82819">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tcMar>
              <w:left w:w="43" w:type="dxa"/>
              <w:right w:w="43" w:type="dxa"/>
            </w:tcMar>
            <w:vAlign w:val="center"/>
            <w:hideMark/>
          </w:tcPr>
          <w:p w14:paraId="47D4CB8C" w14:textId="38099DF1" w:rsidR="00E82819" w:rsidRPr="00257E6D" w:rsidRDefault="00E82819" w:rsidP="00E82819">
            <w:pPr>
              <w:jc w:val="right"/>
              <w:rPr>
                <w:color w:val="000000"/>
                <w:sz w:val="14"/>
                <w:szCs w:val="14"/>
              </w:rPr>
            </w:pPr>
            <w:r>
              <w:rPr>
                <w:color w:val="000000"/>
                <w:sz w:val="14"/>
                <w:szCs w:val="14"/>
              </w:rPr>
              <w:t>26</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63FCFD9E" w:rsidR="00E82819" w:rsidRPr="00257E6D" w:rsidRDefault="00E82819" w:rsidP="00E82819">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711E28B9" w14:textId="7B9A72C8" w:rsidR="00E82819" w:rsidRDefault="00E82819" w:rsidP="00E82819">
            <w:pPr>
              <w:jc w:val="right"/>
              <w:rPr>
                <w:color w:val="000000"/>
                <w:sz w:val="14"/>
                <w:szCs w:val="14"/>
              </w:rPr>
            </w:pPr>
            <w:r>
              <w:rPr>
                <w:color w:val="000000"/>
                <w:sz w:val="14"/>
                <w:szCs w:val="14"/>
              </w:rPr>
              <w:t>378</w:t>
            </w:r>
          </w:p>
        </w:tc>
        <w:tc>
          <w:tcPr>
            <w:tcW w:w="720" w:type="dxa"/>
            <w:tcBorders>
              <w:top w:val="nil"/>
              <w:left w:val="nil"/>
              <w:bottom w:val="nil"/>
              <w:right w:val="nil"/>
            </w:tcBorders>
            <w:shd w:val="clear" w:color="auto" w:fill="auto"/>
            <w:tcMar>
              <w:left w:w="43" w:type="dxa"/>
              <w:right w:w="43" w:type="dxa"/>
            </w:tcMar>
            <w:vAlign w:val="center"/>
          </w:tcPr>
          <w:p w14:paraId="2D0D2EE7" w14:textId="181658F9" w:rsidR="00E82819" w:rsidRDefault="00E82819" w:rsidP="00E82819">
            <w:pPr>
              <w:jc w:val="right"/>
              <w:rPr>
                <w:color w:val="000000"/>
                <w:sz w:val="14"/>
                <w:szCs w:val="14"/>
              </w:rPr>
            </w:pPr>
            <w:r>
              <w:rPr>
                <w:color w:val="000000"/>
                <w:sz w:val="14"/>
                <w:szCs w:val="14"/>
              </w:rPr>
              <w:t>50</w:t>
            </w:r>
          </w:p>
        </w:tc>
        <w:tc>
          <w:tcPr>
            <w:tcW w:w="693" w:type="dxa"/>
            <w:tcBorders>
              <w:top w:val="nil"/>
              <w:left w:val="nil"/>
              <w:bottom w:val="nil"/>
              <w:right w:val="nil"/>
            </w:tcBorders>
            <w:shd w:val="clear" w:color="auto" w:fill="auto"/>
            <w:tcMar>
              <w:left w:w="43" w:type="dxa"/>
              <w:right w:w="43" w:type="dxa"/>
            </w:tcMar>
            <w:vAlign w:val="center"/>
          </w:tcPr>
          <w:p w14:paraId="6DCD2AC2" w14:textId="7BE03402" w:rsidR="00E82819" w:rsidRDefault="00E82819" w:rsidP="00E82819">
            <w:pPr>
              <w:jc w:val="right"/>
              <w:rPr>
                <w:color w:val="000000"/>
                <w:sz w:val="14"/>
                <w:szCs w:val="14"/>
              </w:rPr>
            </w:pPr>
            <w:r>
              <w:rPr>
                <w:color w:val="000000"/>
                <w:sz w:val="14"/>
                <w:szCs w:val="14"/>
              </w:rPr>
              <w:t>65</w:t>
            </w:r>
          </w:p>
        </w:tc>
      </w:tr>
      <w:tr w:rsidR="00E82819" w:rsidRPr="009905AF" w14:paraId="0F64DEE1"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11EDE819" w14:textId="77777777" w:rsidR="00E82819" w:rsidRPr="0052659D" w:rsidRDefault="00E82819" w:rsidP="00E82819">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hideMark/>
          </w:tcPr>
          <w:p w14:paraId="6EEDC4F8" w14:textId="77777777" w:rsidR="00E82819" w:rsidRDefault="00E82819" w:rsidP="00E82819">
            <w:pPr>
              <w:jc w:val="right"/>
              <w:rPr>
                <w:color w:val="000000"/>
                <w:sz w:val="14"/>
                <w:szCs w:val="14"/>
              </w:rPr>
            </w:pPr>
            <w:r>
              <w:rPr>
                <w:color w:val="000000"/>
                <w:sz w:val="14"/>
                <w:szCs w:val="14"/>
              </w:rPr>
              <w:t>55</w:t>
            </w:r>
          </w:p>
        </w:tc>
        <w:tc>
          <w:tcPr>
            <w:tcW w:w="775" w:type="dxa"/>
            <w:tcBorders>
              <w:top w:val="nil"/>
              <w:left w:val="nil"/>
              <w:bottom w:val="nil"/>
              <w:right w:val="nil"/>
            </w:tcBorders>
            <w:shd w:val="clear" w:color="auto" w:fill="auto"/>
            <w:tcMar>
              <w:left w:w="43" w:type="dxa"/>
              <w:right w:w="43" w:type="dxa"/>
            </w:tcMar>
            <w:vAlign w:val="center"/>
          </w:tcPr>
          <w:p w14:paraId="32AA5FA5" w14:textId="77777777" w:rsidR="00E82819" w:rsidRDefault="00E82819" w:rsidP="00E82819">
            <w:pPr>
              <w:jc w:val="right"/>
              <w:rPr>
                <w:color w:val="000000"/>
                <w:sz w:val="14"/>
                <w:szCs w:val="14"/>
              </w:rPr>
            </w:pPr>
            <w:r>
              <w:rPr>
                <w:color w:val="000000"/>
                <w:sz w:val="14"/>
                <w:szCs w:val="14"/>
              </w:rPr>
              <w:t>155</w:t>
            </w:r>
          </w:p>
        </w:tc>
        <w:tc>
          <w:tcPr>
            <w:tcW w:w="665" w:type="dxa"/>
            <w:tcBorders>
              <w:top w:val="nil"/>
              <w:left w:val="nil"/>
              <w:bottom w:val="nil"/>
              <w:right w:val="nil"/>
            </w:tcBorders>
            <w:shd w:val="clear" w:color="auto" w:fill="auto"/>
            <w:tcMar>
              <w:left w:w="43" w:type="dxa"/>
              <w:right w:w="43" w:type="dxa"/>
            </w:tcMar>
            <w:vAlign w:val="center"/>
            <w:hideMark/>
          </w:tcPr>
          <w:p w14:paraId="4D241907" w14:textId="54CAF468" w:rsidR="00E82819" w:rsidRDefault="00E82819" w:rsidP="00E8281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E10472" w14:textId="4476C77C" w:rsidR="00E82819" w:rsidRDefault="00E82819" w:rsidP="00E8281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5F7480A0" w14:textId="364ABBC3" w:rsidR="00E82819" w:rsidRPr="00603706" w:rsidRDefault="00E82819" w:rsidP="00E82819">
            <w:pPr>
              <w:jc w:val="right"/>
              <w:rPr>
                <w:color w:val="000000"/>
                <w:sz w:val="14"/>
                <w:szCs w:val="14"/>
              </w:rPr>
            </w:pPr>
            <w:r>
              <w:rPr>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6C11F5FD" w:rsidR="00E82819" w:rsidRPr="00603706" w:rsidRDefault="00E82819" w:rsidP="00E82819">
            <w:pPr>
              <w:jc w:val="right"/>
              <w:rPr>
                <w:color w:val="000000"/>
                <w:sz w:val="14"/>
                <w:szCs w:val="14"/>
              </w:rPr>
            </w:pPr>
            <w:r>
              <w:rPr>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14:paraId="63D17CEB" w14:textId="0816D610" w:rsidR="00E82819" w:rsidRDefault="00E82819" w:rsidP="00E8281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B22D3E" w14:textId="7AD44D92" w:rsidR="00E82819" w:rsidRDefault="00E82819" w:rsidP="00E82819">
            <w:pPr>
              <w:jc w:val="right"/>
              <w:rPr>
                <w:color w:val="000000"/>
                <w:sz w:val="14"/>
                <w:szCs w:val="14"/>
              </w:rPr>
            </w:pPr>
            <w:r>
              <w:rPr>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14:paraId="2C7E969D" w14:textId="4407B5D3" w:rsidR="00E82819" w:rsidRDefault="00E82819" w:rsidP="00E82819">
            <w:pPr>
              <w:jc w:val="right"/>
              <w:rPr>
                <w:color w:val="000000"/>
                <w:sz w:val="14"/>
                <w:szCs w:val="14"/>
              </w:rPr>
            </w:pPr>
            <w:r>
              <w:rPr>
                <w:color w:val="000000"/>
                <w:sz w:val="14"/>
                <w:szCs w:val="14"/>
              </w:rPr>
              <w:t>-</w:t>
            </w:r>
          </w:p>
        </w:tc>
      </w:tr>
      <w:tr w:rsidR="00E82819" w:rsidRPr="009905AF" w14:paraId="005B15B9"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E82819" w:rsidRPr="0052659D" w:rsidRDefault="00E82819" w:rsidP="00E82819">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hideMark/>
          </w:tcPr>
          <w:p w14:paraId="23E495FA" w14:textId="77777777" w:rsidR="00E82819" w:rsidRDefault="00E82819" w:rsidP="00E82819">
            <w:pPr>
              <w:jc w:val="right"/>
              <w:rPr>
                <w:color w:val="000000"/>
                <w:sz w:val="14"/>
                <w:szCs w:val="14"/>
              </w:rPr>
            </w:pPr>
            <w:r>
              <w:rPr>
                <w:color w:val="000000"/>
                <w:sz w:val="14"/>
                <w:szCs w:val="14"/>
              </w:rPr>
              <w:t>289,120</w:t>
            </w:r>
          </w:p>
        </w:tc>
        <w:tc>
          <w:tcPr>
            <w:tcW w:w="775" w:type="dxa"/>
            <w:tcBorders>
              <w:top w:val="nil"/>
              <w:left w:val="nil"/>
              <w:bottom w:val="nil"/>
              <w:right w:val="nil"/>
            </w:tcBorders>
            <w:shd w:val="clear" w:color="auto" w:fill="auto"/>
            <w:tcMar>
              <w:left w:w="43" w:type="dxa"/>
              <w:right w:w="43" w:type="dxa"/>
            </w:tcMar>
            <w:vAlign w:val="center"/>
          </w:tcPr>
          <w:p w14:paraId="135A6393" w14:textId="77777777" w:rsidR="00E82819" w:rsidRDefault="00E82819" w:rsidP="00E82819">
            <w:pPr>
              <w:jc w:val="right"/>
              <w:rPr>
                <w:color w:val="000000"/>
                <w:sz w:val="14"/>
                <w:szCs w:val="14"/>
              </w:rPr>
            </w:pPr>
            <w:r>
              <w:rPr>
                <w:color w:val="000000"/>
                <w:sz w:val="14"/>
                <w:szCs w:val="14"/>
              </w:rPr>
              <w:t>270,320</w:t>
            </w:r>
          </w:p>
        </w:tc>
        <w:tc>
          <w:tcPr>
            <w:tcW w:w="665" w:type="dxa"/>
            <w:tcBorders>
              <w:top w:val="nil"/>
              <w:left w:val="nil"/>
              <w:bottom w:val="nil"/>
              <w:right w:val="nil"/>
            </w:tcBorders>
            <w:shd w:val="clear" w:color="auto" w:fill="auto"/>
            <w:tcMar>
              <w:left w:w="43" w:type="dxa"/>
              <w:right w:w="43" w:type="dxa"/>
            </w:tcMar>
            <w:vAlign w:val="center"/>
            <w:hideMark/>
          </w:tcPr>
          <w:p w14:paraId="0DAACA62" w14:textId="21093C9A" w:rsidR="00E82819" w:rsidRDefault="00E82819" w:rsidP="00E82819">
            <w:pPr>
              <w:jc w:val="right"/>
              <w:rPr>
                <w:color w:val="000000"/>
                <w:sz w:val="14"/>
                <w:szCs w:val="14"/>
              </w:rPr>
            </w:pPr>
            <w:r>
              <w:rPr>
                <w:color w:val="000000"/>
                <w:sz w:val="14"/>
                <w:szCs w:val="14"/>
              </w:rPr>
              <w:t>26,726</w:t>
            </w:r>
          </w:p>
        </w:tc>
        <w:tc>
          <w:tcPr>
            <w:tcW w:w="720" w:type="dxa"/>
            <w:tcBorders>
              <w:top w:val="nil"/>
              <w:left w:val="nil"/>
              <w:bottom w:val="nil"/>
              <w:right w:val="nil"/>
            </w:tcBorders>
            <w:shd w:val="clear" w:color="auto" w:fill="auto"/>
            <w:tcMar>
              <w:left w:w="43" w:type="dxa"/>
              <w:right w:w="43" w:type="dxa"/>
            </w:tcMar>
            <w:vAlign w:val="center"/>
          </w:tcPr>
          <w:p w14:paraId="6C22CC1E" w14:textId="0C09A068" w:rsidR="00E82819" w:rsidRDefault="00E82819" w:rsidP="00E82819">
            <w:pPr>
              <w:jc w:val="right"/>
              <w:rPr>
                <w:color w:val="000000"/>
                <w:sz w:val="14"/>
                <w:szCs w:val="14"/>
              </w:rPr>
            </w:pPr>
            <w:r>
              <w:rPr>
                <w:color w:val="000000"/>
                <w:sz w:val="14"/>
                <w:szCs w:val="14"/>
              </w:rPr>
              <w:t>27,228</w:t>
            </w:r>
          </w:p>
        </w:tc>
        <w:tc>
          <w:tcPr>
            <w:tcW w:w="720" w:type="dxa"/>
            <w:tcBorders>
              <w:top w:val="nil"/>
              <w:left w:val="nil"/>
              <w:bottom w:val="nil"/>
              <w:right w:val="nil"/>
            </w:tcBorders>
            <w:shd w:val="clear" w:color="auto" w:fill="auto"/>
            <w:tcMar>
              <w:left w:w="43" w:type="dxa"/>
              <w:right w:w="43" w:type="dxa"/>
            </w:tcMar>
            <w:vAlign w:val="center"/>
            <w:hideMark/>
          </w:tcPr>
          <w:p w14:paraId="0DFD95C9" w14:textId="48FE461F" w:rsidR="00E82819" w:rsidRPr="00257E6D" w:rsidRDefault="00E82819" w:rsidP="00E82819">
            <w:pPr>
              <w:jc w:val="right"/>
              <w:rPr>
                <w:color w:val="000000"/>
                <w:sz w:val="14"/>
                <w:szCs w:val="14"/>
              </w:rPr>
            </w:pPr>
            <w:r>
              <w:rPr>
                <w:color w:val="000000"/>
                <w:sz w:val="14"/>
                <w:szCs w:val="14"/>
              </w:rPr>
              <w:t>27,886</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5DD4E5D5" w:rsidR="00E82819" w:rsidRPr="00257E6D" w:rsidRDefault="00E82819" w:rsidP="00E82819">
            <w:pPr>
              <w:jc w:val="right"/>
              <w:rPr>
                <w:color w:val="000000"/>
                <w:sz w:val="14"/>
                <w:szCs w:val="14"/>
              </w:rPr>
            </w:pPr>
            <w:r>
              <w:rPr>
                <w:color w:val="000000"/>
                <w:sz w:val="14"/>
                <w:szCs w:val="14"/>
              </w:rPr>
              <w:t>30,990</w:t>
            </w:r>
          </w:p>
        </w:tc>
        <w:tc>
          <w:tcPr>
            <w:tcW w:w="720" w:type="dxa"/>
            <w:tcBorders>
              <w:top w:val="nil"/>
              <w:left w:val="nil"/>
              <w:bottom w:val="nil"/>
              <w:right w:val="nil"/>
            </w:tcBorders>
            <w:shd w:val="clear" w:color="auto" w:fill="auto"/>
            <w:tcMar>
              <w:left w:w="43" w:type="dxa"/>
              <w:right w:w="43" w:type="dxa"/>
            </w:tcMar>
            <w:vAlign w:val="center"/>
          </w:tcPr>
          <w:p w14:paraId="3254280D" w14:textId="4B81FCA9" w:rsidR="00E82819" w:rsidRDefault="00E82819" w:rsidP="00E82819">
            <w:pPr>
              <w:jc w:val="right"/>
              <w:rPr>
                <w:color w:val="000000"/>
                <w:sz w:val="14"/>
                <w:szCs w:val="14"/>
              </w:rPr>
            </w:pPr>
            <w:r>
              <w:rPr>
                <w:color w:val="000000"/>
                <w:sz w:val="14"/>
                <w:szCs w:val="14"/>
              </w:rPr>
              <w:t>34,992</w:t>
            </w:r>
          </w:p>
        </w:tc>
        <w:tc>
          <w:tcPr>
            <w:tcW w:w="720" w:type="dxa"/>
            <w:tcBorders>
              <w:top w:val="nil"/>
              <w:left w:val="nil"/>
              <w:bottom w:val="nil"/>
              <w:right w:val="nil"/>
            </w:tcBorders>
            <w:shd w:val="clear" w:color="auto" w:fill="auto"/>
            <w:tcMar>
              <w:left w:w="43" w:type="dxa"/>
              <w:right w:w="43" w:type="dxa"/>
            </w:tcMar>
            <w:vAlign w:val="center"/>
          </w:tcPr>
          <w:p w14:paraId="619154B6" w14:textId="3BA572D9" w:rsidR="00E82819" w:rsidRDefault="00E82819" w:rsidP="00E82819">
            <w:pPr>
              <w:jc w:val="right"/>
              <w:rPr>
                <w:color w:val="000000"/>
                <w:sz w:val="14"/>
                <w:szCs w:val="14"/>
              </w:rPr>
            </w:pPr>
            <w:r>
              <w:rPr>
                <w:color w:val="000000"/>
                <w:sz w:val="14"/>
                <w:szCs w:val="14"/>
              </w:rPr>
              <w:t>36,513</w:t>
            </w:r>
          </w:p>
        </w:tc>
        <w:tc>
          <w:tcPr>
            <w:tcW w:w="693" w:type="dxa"/>
            <w:tcBorders>
              <w:top w:val="nil"/>
              <w:left w:val="nil"/>
              <w:bottom w:val="nil"/>
              <w:right w:val="nil"/>
            </w:tcBorders>
            <w:shd w:val="clear" w:color="auto" w:fill="auto"/>
            <w:tcMar>
              <w:left w:w="43" w:type="dxa"/>
              <w:right w:w="43" w:type="dxa"/>
            </w:tcMar>
            <w:vAlign w:val="center"/>
          </w:tcPr>
          <w:p w14:paraId="1F6BA9BA" w14:textId="3EF0FCCB" w:rsidR="00E82819" w:rsidRDefault="00E82819" w:rsidP="00E82819">
            <w:pPr>
              <w:jc w:val="right"/>
              <w:rPr>
                <w:color w:val="000000"/>
                <w:sz w:val="14"/>
                <w:szCs w:val="14"/>
              </w:rPr>
            </w:pPr>
            <w:r>
              <w:rPr>
                <w:color w:val="000000"/>
                <w:sz w:val="14"/>
                <w:szCs w:val="14"/>
              </w:rPr>
              <w:t>37,681</w:t>
            </w:r>
          </w:p>
        </w:tc>
      </w:tr>
      <w:tr w:rsidR="00E82819" w:rsidRPr="009905AF" w14:paraId="79DB2151"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E82819" w:rsidRPr="0052659D" w:rsidRDefault="00E82819" w:rsidP="00E8281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5AD9285" w14:textId="77777777" w:rsidR="00E82819" w:rsidRDefault="00E82819" w:rsidP="00E82819">
            <w:pPr>
              <w:jc w:val="right"/>
              <w:rPr>
                <w:color w:val="000000"/>
                <w:sz w:val="14"/>
                <w:szCs w:val="14"/>
              </w:rPr>
            </w:pPr>
            <w:r>
              <w:rPr>
                <w:color w:val="000000"/>
                <w:sz w:val="14"/>
                <w:szCs w:val="14"/>
              </w:rPr>
              <w:t>154,565</w:t>
            </w:r>
          </w:p>
        </w:tc>
        <w:tc>
          <w:tcPr>
            <w:tcW w:w="775" w:type="dxa"/>
            <w:tcBorders>
              <w:top w:val="nil"/>
              <w:left w:val="nil"/>
              <w:bottom w:val="nil"/>
              <w:right w:val="nil"/>
            </w:tcBorders>
            <w:shd w:val="clear" w:color="auto" w:fill="auto"/>
            <w:tcMar>
              <w:left w:w="43" w:type="dxa"/>
              <w:right w:w="43" w:type="dxa"/>
            </w:tcMar>
            <w:vAlign w:val="center"/>
          </w:tcPr>
          <w:p w14:paraId="6EDAB1C9" w14:textId="77777777" w:rsidR="00E82819" w:rsidRDefault="00E82819" w:rsidP="00E82819">
            <w:pPr>
              <w:jc w:val="right"/>
              <w:rPr>
                <w:color w:val="000000"/>
                <w:sz w:val="14"/>
                <w:szCs w:val="14"/>
              </w:rPr>
            </w:pPr>
            <w:r>
              <w:rPr>
                <w:color w:val="000000"/>
                <w:sz w:val="14"/>
                <w:szCs w:val="14"/>
              </w:rPr>
              <w:t>117,826</w:t>
            </w:r>
          </w:p>
        </w:tc>
        <w:tc>
          <w:tcPr>
            <w:tcW w:w="665" w:type="dxa"/>
            <w:tcBorders>
              <w:top w:val="nil"/>
              <w:left w:val="nil"/>
              <w:bottom w:val="nil"/>
              <w:right w:val="nil"/>
            </w:tcBorders>
            <w:shd w:val="clear" w:color="auto" w:fill="auto"/>
            <w:tcMar>
              <w:left w:w="43" w:type="dxa"/>
              <w:right w:w="43" w:type="dxa"/>
            </w:tcMar>
            <w:vAlign w:val="center"/>
            <w:hideMark/>
          </w:tcPr>
          <w:p w14:paraId="56E35212" w14:textId="4E96AC5C" w:rsidR="00E82819" w:rsidRDefault="00E82819" w:rsidP="00E82819">
            <w:pPr>
              <w:jc w:val="right"/>
              <w:rPr>
                <w:color w:val="000000"/>
                <w:sz w:val="14"/>
                <w:szCs w:val="14"/>
              </w:rPr>
            </w:pPr>
            <w:r>
              <w:rPr>
                <w:color w:val="000000"/>
                <w:sz w:val="14"/>
                <w:szCs w:val="14"/>
              </w:rPr>
              <w:t>8,233</w:t>
            </w:r>
          </w:p>
        </w:tc>
        <w:tc>
          <w:tcPr>
            <w:tcW w:w="720" w:type="dxa"/>
            <w:tcBorders>
              <w:top w:val="nil"/>
              <w:left w:val="nil"/>
              <w:bottom w:val="nil"/>
              <w:right w:val="nil"/>
            </w:tcBorders>
            <w:shd w:val="clear" w:color="auto" w:fill="auto"/>
            <w:tcMar>
              <w:left w:w="43" w:type="dxa"/>
              <w:right w:w="43" w:type="dxa"/>
            </w:tcMar>
            <w:vAlign w:val="center"/>
          </w:tcPr>
          <w:p w14:paraId="69D065A9" w14:textId="164C35DE" w:rsidR="00E82819" w:rsidRDefault="00E82819" w:rsidP="00E82819">
            <w:pPr>
              <w:jc w:val="right"/>
              <w:rPr>
                <w:color w:val="000000"/>
                <w:sz w:val="14"/>
                <w:szCs w:val="14"/>
              </w:rPr>
            </w:pPr>
            <w:r>
              <w:rPr>
                <w:color w:val="000000"/>
                <w:sz w:val="14"/>
                <w:szCs w:val="14"/>
              </w:rPr>
              <w:t>13,841</w:t>
            </w:r>
          </w:p>
        </w:tc>
        <w:tc>
          <w:tcPr>
            <w:tcW w:w="720" w:type="dxa"/>
            <w:tcBorders>
              <w:top w:val="nil"/>
              <w:left w:val="nil"/>
              <w:bottom w:val="nil"/>
              <w:right w:val="nil"/>
            </w:tcBorders>
            <w:shd w:val="clear" w:color="auto" w:fill="auto"/>
            <w:tcMar>
              <w:left w:w="43" w:type="dxa"/>
              <w:right w:w="43" w:type="dxa"/>
            </w:tcMar>
            <w:vAlign w:val="center"/>
            <w:hideMark/>
          </w:tcPr>
          <w:p w14:paraId="7AD8FE86" w14:textId="03DDBC23" w:rsidR="00E82819" w:rsidRPr="00257E6D" w:rsidRDefault="00E82819" w:rsidP="00E82819">
            <w:pPr>
              <w:jc w:val="right"/>
              <w:rPr>
                <w:color w:val="000000"/>
                <w:sz w:val="14"/>
                <w:szCs w:val="14"/>
              </w:rPr>
            </w:pPr>
            <w:r>
              <w:rPr>
                <w:color w:val="000000"/>
                <w:sz w:val="14"/>
                <w:szCs w:val="14"/>
              </w:rPr>
              <w:t>12,493</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6C873426" w:rsidR="00E82819" w:rsidRPr="00257E6D" w:rsidRDefault="00E82819" w:rsidP="00E82819">
            <w:pPr>
              <w:jc w:val="right"/>
              <w:rPr>
                <w:color w:val="000000"/>
                <w:sz w:val="14"/>
                <w:szCs w:val="14"/>
              </w:rPr>
            </w:pPr>
            <w:r>
              <w:rPr>
                <w:color w:val="000000"/>
                <w:sz w:val="14"/>
                <w:szCs w:val="14"/>
              </w:rPr>
              <w:t>23,368</w:t>
            </w:r>
          </w:p>
        </w:tc>
        <w:tc>
          <w:tcPr>
            <w:tcW w:w="720" w:type="dxa"/>
            <w:tcBorders>
              <w:top w:val="nil"/>
              <w:left w:val="nil"/>
              <w:bottom w:val="nil"/>
              <w:right w:val="nil"/>
            </w:tcBorders>
            <w:shd w:val="clear" w:color="auto" w:fill="auto"/>
            <w:tcMar>
              <w:left w:w="43" w:type="dxa"/>
              <w:right w:w="43" w:type="dxa"/>
            </w:tcMar>
            <w:vAlign w:val="center"/>
          </w:tcPr>
          <w:p w14:paraId="097D9CF0" w14:textId="19E880CE" w:rsidR="00E82819" w:rsidRDefault="00E82819" w:rsidP="00E82819">
            <w:pPr>
              <w:jc w:val="right"/>
              <w:rPr>
                <w:color w:val="000000"/>
                <w:sz w:val="14"/>
                <w:szCs w:val="14"/>
              </w:rPr>
            </w:pPr>
            <w:r>
              <w:rPr>
                <w:color w:val="000000"/>
                <w:sz w:val="14"/>
                <w:szCs w:val="14"/>
              </w:rPr>
              <w:t>21,772</w:t>
            </w:r>
          </w:p>
        </w:tc>
        <w:tc>
          <w:tcPr>
            <w:tcW w:w="720" w:type="dxa"/>
            <w:tcBorders>
              <w:top w:val="nil"/>
              <w:left w:val="nil"/>
              <w:bottom w:val="nil"/>
              <w:right w:val="nil"/>
            </w:tcBorders>
            <w:shd w:val="clear" w:color="auto" w:fill="auto"/>
            <w:tcMar>
              <w:left w:w="43" w:type="dxa"/>
              <w:right w:w="43" w:type="dxa"/>
            </w:tcMar>
            <w:vAlign w:val="center"/>
          </w:tcPr>
          <w:p w14:paraId="32FA5A1C" w14:textId="407AAC3B" w:rsidR="00E82819" w:rsidRDefault="00E82819" w:rsidP="00E82819">
            <w:pPr>
              <w:jc w:val="right"/>
              <w:rPr>
                <w:color w:val="000000"/>
                <w:sz w:val="14"/>
                <w:szCs w:val="14"/>
              </w:rPr>
            </w:pPr>
            <w:r>
              <w:rPr>
                <w:color w:val="000000"/>
                <w:sz w:val="14"/>
                <w:szCs w:val="14"/>
              </w:rPr>
              <w:t>12,258</w:t>
            </w:r>
          </w:p>
        </w:tc>
        <w:tc>
          <w:tcPr>
            <w:tcW w:w="693" w:type="dxa"/>
            <w:tcBorders>
              <w:top w:val="nil"/>
              <w:left w:val="nil"/>
              <w:bottom w:val="nil"/>
              <w:right w:val="nil"/>
            </w:tcBorders>
            <w:shd w:val="clear" w:color="auto" w:fill="auto"/>
            <w:tcMar>
              <w:left w:w="43" w:type="dxa"/>
              <w:right w:w="43" w:type="dxa"/>
            </w:tcMar>
            <w:vAlign w:val="center"/>
          </w:tcPr>
          <w:p w14:paraId="495FC37B" w14:textId="30F5D7CF" w:rsidR="00E82819" w:rsidRDefault="00E82819" w:rsidP="00E82819">
            <w:pPr>
              <w:jc w:val="right"/>
              <w:rPr>
                <w:color w:val="000000"/>
                <w:sz w:val="14"/>
                <w:szCs w:val="14"/>
              </w:rPr>
            </w:pPr>
            <w:r>
              <w:rPr>
                <w:color w:val="000000"/>
                <w:sz w:val="14"/>
                <w:szCs w:val="14"/>
              </w:rPr>
              <w:t>15,831</w:t>
            </w:r>
          </w:p>
        </w:tc>
      </w:tr>
      <w:tr w:rsidR="00E82819" w:rsidRPr="009905AF" w14:paraId="46755F6D"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E82819" w:rsidRPr="0052659D" w:rsidRDefault="00E82819" w:rsidP="00E82819">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E82819" w:rsidRPr="0052659D" w:rsidRDefault="00E82819" w:rsidP="00E82819">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hideMark/>
          </w:tcPr>
          <w:p w14:paraId="7AB4CDD2" w14:textId="77777777" w:rsidR="00E82819" w:rsidRDefault="00E82819" w:rsidP="00E82819">
            <w:pPr>
              <w:jc w:val="right"/>
              <w:rPr>
                <w:b/>
                <w:bCs/>
                <w:color w:val="000000"/>
                <w:sz w:val="14"/>
                <w:szCs w:val="14"/>
              </w:rPr>
            </w:pPr>
            <w:r>
              <w:rPr>
                <w:b/>
                <w:bCs/>
                <w:color w:val="000000"/>
                <w:sz w:val="14"/>
                <w:szCs w:val="14"/>
              </w:rPr>
              <w:t>923,407</w:t>
            </w:r>
          </w:p>
        </w:tc>
        <w:tc>
          <w:tcPr>
            <w:tcW w:w="775" w:type="dxa"/>
            <w:tcBorders>
              <w:top w:val="nil"/>
              <w:left w:val="nil"/>
              <w:bottom w:val="nil"/>
              <w:right w:val="nil"/>
            </w:tcBorders>
            <w:shd w:val="clear" w:color="auto" w:fill="auto"/>
            <w:tcMar>
              <w:left w:w="43" w:type="dxa"/>
              <w:right w:w="43" w:type="dxa"/>
            </w:tcMar>
            <w:vAlign w:val="center"/>
          </w:tcPr>
          <w:p w14:paraId="0548F9BD" w14:textId="77777777" w:rsidR="00E82819" w:rsidRDefault="00E82819" w:rsidP="00E82819">
            <w:pPr>
              <w:jc w:val="right"/>
              <w:rPr>
                <w:b/>
                <w:bCs/>
                <w:color w:val="000000"/>
                <w:sz w:val="14"/>
                <w:szCs w:val="14"/>
              </w:rPr>
            </w:pPr>
            <w:r>
              <w:rPr>
                <w:b/>
                <w:bCs/>
                <w:color w:val="000000"/>
                <w:sz w:val="14"/>
                <w:szCs w:val="14"/>
              </w:rPr>
              <w:t>959,036</w:t>
            </w:r>
          </w:p>
        </w:tc>
        <w:tc>
          <w:tcPr>
            <w:tcW w:w="665" w:type="dxa"/>
            <w:tcBorders>
              <w:top w:val="nil"/>
              <w:left w:val="nil"/>
              <w:bottom w:val="nil"/>
              <w:right w:val="nil"/>
            </w:tcBorders>
            <w:shd w:val="clear" w:color="auto" w:fill="auto"/>
            <w:tcMar>
              <w:left w:w="43" w:type="dxa"/>
              <w:right w:w="43" w:type="dxa"/>
            </w:tcMar>
            <w:vAlign w:val="center"/>
            <w:hideMark/>
          </w:tcPr>
          <w:p w14:paraId="5BA1724B" w14:textId="2DE017C5" w:rsidR="00E82819" w:rsidRDefault="00E82819" w:rsidP="00E82819">
            <w:pPr>
              <w:jc w:val="right"/>
              <w:rPr>
                <w:b/>
                <w:bCs/>
                <w:color w:val="000000"/>
                <w:sz w:val="14"/>
                <w:szCs w:val="14"/>
              </w:rPr>
            </w:pPr>
            <w:r>
              <w:rPr>
                <w:b/>
                <w:bCs/>
                <w:color w:val="000000"/>
                <w:sz w:val="14"/>
                <w:szCs w:val="14"/>
              </w:rPr>
              <w:t>79,063</w:t>
            </w:r>
          </w:p>
        </w:tc>
        <w:tc>
          <w:tcPr>
            <w:tcW w:w="720" w:type="dxa"/>
            <w:tcBorders>
              <w:top w:val="nil"/>
              <w:left w:val="nil"/>
              <w:bottom w:val="nil"/>
              <w:right w:val="nil"/>
            </w:tcBorders>
            <w:shd w:val="clear" w:color="auto" w:fill="auto"/>
            <w:tcMar>
              <w:left w:w="43" w:type="dxa"/>
              <w:right w:w="43" w:type="dxa"/>
            </w:tcMar>
            <w:vAlign w:val="center"/>
          </w:tcPr>
          <w:p w14:paraId="5BAA8EA5" w14:textId="1D9F7165" w:rsidR="00E82819" w:rsidRDefault="00E82819" w:rsidP="00E82819">
            <w:pPr>
              <w:jc w:val="right"/>
              <w:rPr>
                <w:b/>
                <w:bCs/>
                <w:color w:val="000000"/>
                <w:sz w:val="14"/>
                <w:szCs w:val="14"/>
              </w:rPr>
            </w:pPr>
            <w:r>
              <w:rPr>
                <w:b/>
                <w:bCs/>
                <w:color w:val="000000"/>
                <w:sz w:val="14"/>
                <w:szCs w:val="14"/>
              </w:rPr>
              <w:t>88,599</w:t>
            </w:r>
          </w:p>
        </w:tc>
        <w:tc>
          <w:tcPr>
            <w:tcW w:w="720" w:type="dxa"/>
            <w:tcBorders>
              <w:top w:val="nil"/>
              <w:left w:val="nil"/>
              <w:bottom w:val="nil"/>
              <w:right w:val="nil"/>
            </w:tcBorders>
            <w:shd w:val="clear" w:color="auto" w:fill="auto"/>
            <w:tcMar>
              <w:left w:w="43" w:type="dxa"/>
              <w:right w:w="43" w:type="dxa"/>
            </w:tcMar>
            <w:vAlign w:val="center"/>
            <w:hideMark/>
          </w:tcPr>
          <w:p w14:paraId="392F4342" w14:textId="23331042" w:rsidR="00E82819" w:rsidRPr="00257E6D" w:rsidRDefault="00E82819" w:rsidP="00E82819">
            <w:pPr>
              <w:jc w:val="right"/>
              <w:rPr>
                <w:b/>
                <w:bCs/>
                <w:color w:val="000000"/>
                <w:sz w:val="14"/>
                <w:szCs w:val="14"/>
              </w:rPr>
            </w:pPr>
            <w:r>
              <w:rPr>
                <w:b/>
                <w:bCs/>
                <w:color w:val="000000"/>
                <w:sz w:val="14"/>
                <w:szCs w:val="14"/>
              </w:rPr>
              <w:t>103,293</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79037EFA" w:rsidR="00E82819" w:rsidRPr="00257E6D" w:rsidRDefault="00E82819" w:rsidP="00E82819">
            <w:pPr>
              <w:jc w:val="right"/>
              <w:rPr>
                <w:b/>
                <w:bCs/>
                <w:color w:val="000000"/>
                <w:sz w:val="14"/>
                <w:szCs w:val="14"/>
              </w:rPr>
            </w:pPr>
            <w:r>
              <w:rPr>
                <w:b/>
                <w:bCs/>
                <w:color w:val="000000"/>
                <w:sz w:val="14"/>
                <w:szCs w:val="14"/>
              </w:rPr>
              <w:t>124,985</w:t>
            </w:r>
          </w:p>
        </w:tc>
        <w:tc>
          <w:tcPr>
            <w:tcW w:w="720" w:type="dxa"/>
            <w:tcBorders>
              <w:top w:val="nil"/>
              <w:left w:val="nil"/>
              <w:bottom w:val="nil"/>
              <w:right w:val="nil"/>
            </w:tcBorders>
            <w:shd w:val="clear" w:color="auto" w:fill="auto"/>
            <w:tcMar>
              <w:left w:w="43" w:type="dxa"/>
              <w:right w:w="43" w:type="dxa"/>
            </w:tcMar>
            <w:vAlign w:val="center"/>
          </w:tcPr>
          <w:p w14:paraId="1771A5BC" w14:textId="162B3635" w:rsidR="00E82819" w:rsidRDefault="00E82819" w:rsidP="00E82819">
            <w:pPr>
              <w:jc w:val="right"/>
              <w:rPr>
                <w:b/>
                <w:bCs/>
                <w:color w:val="000000"/>
                <w:sz w:val="14"/>
                <w:szCs w:val="14"/>
              </w:rPr>
            </w:pPr>
            <w:r>
              <w:rPr>
                <w:b/>
                <w:bCs/>
                <w:color w:val="000000"/>
                <w:sz w:val="14"/>
                <w:szCs w:val="14"/>
              </w:rPr>
              <w:t>103,525</w:t>
            </w:r>
          </w:p>
        </w:tc>
        <w:tc>
          <w:tcPr>
            <w:tcW w:w="720" w:type="dxa"/>
            <w:tcBorders>
              <w:top w:val="nil"/>
              <w:left w:val="nil"/>
              <w:bottom w:val="nil"/>
              <w:right w:val="nil"/>
            </w:tcBorders>
            <w:shd w:val="clear" w:color="auto" w:fill="auto"/>
            <w:tcMar>
              <w:left w:w="43" w:type="dxa"/>
              <w:right w:w="43" w:type="dxa"/>
            </w:tcMar>
            <w:vAlign w:val="center"/>
          </w:tcPr>
          <w:p w14:paraId="7DEFD172" w14:textId="53B44784" w:rsidR="00E82819" w:rsidRDefault="00E82819" w:rsidP="00E82819">
            <w:pPr>
              <w:jc w:val="right"/>
              <w:rPr>
                <w:b/>
                <w:bCs/>
                <w:color w:val="000000"/>
                <w:sz w:val="14"/>
                <w:szCs w:val="14"/>
              </w:rPr>
            </w:pPr>
            <w:r>
              <w:rPr>
                <w:b/>
                <w:bCs/>
                <w:color w:val="000000"/>
                <w:sz w:val="14"/>
                <w:szCs w:val="14"/>
              </w:rPr>
              <w:t>141,842</w:t>
            </w:r>
          </w:p>
        </w:tc>
        <w:tc>
          <w:tcPr>
            <w:tcW w:w="693" w:type="dxa"/>
            <w:tcBorders>
              <w:top w:val="nil"/>
              <w:left w:val="nil"/>
              <w:bottom w:val="nil"/>
              <w:right w:val="nil"/>
            </w:tcBorders>
            <w:shd w:val="clear" w:color="auto" w:fill="auto"/>
            <w:tcMar>
              <w:left w:w="43" w:type="dxa"/>
              <w:right w:w="43" w:type="dxa"/>
            </w:tcMar>
            <w:vAlign w:val="center"/>
          </w:tcPr>
          <w:p w14:paraId="7442EC6F" w14:textId="18443506" w:rsidR="00E82819" w:rsidRDefault="00E82819" w:rsidP="00E82819">
            <w:pPr>
              <w:jc w:val="right"/>
              <w:rPr>
                <w:b/>
                <w:bCs/>
                <w:color w:val="000000"/>
                <w:sz w:val="14"/>
                <w:szCs w:val="14"/>
              </w:rPr>
            </w:pPr>
            <w:r>
              <w:rPr>
                <w:b/>
                <w:bCs/>
                <w:color w:val="000000"/>
                <w:sz w:val="14"/>
                <w:szCs w:val="14"/>
              </w:rPr>
              <w:t>139,308</w:t>
            </w:r>
          </w:p>
        </w:tc>
      </w:tr>
      <w:tr w:rsidR="00E82819" w:rsidRPr="009905AF" w14:paraId="0949989F"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E82819" w:rsidRPr="0052659D" w:rsidRDefault="00E82819" w:rsidP="00E82819">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hideMark/>
          </w:tcPr>
          <w:p w14:paraId="3B70B890" w14:textId="77777777" w:rsidR="00E82819" w:rsidRDefault="00E82819" w:rsidP="00E82819">
            <w:pPr>
              <w:jc w:val="right"/>
              <w:rPr>
                <w:color w:val="000000"/>
                <w:sz w:val="14"/>
                <w:szCs w:val="14"/>
              </w:rPr>
            </w:pPr>
            <w:r>
              <w:rPr>
                <w:color w:val="000000"/>
                <w:sz w:val="14"/>
                <w:szCs w:val="14"/>
              </w:rPr>
              <w:t>95,866</w:t>
            </w:r>
          </w:p>
        </w:tc>
        <w:tc>
          <w:tcPr>
            <w:tcW w:w="775" w:type="dxa"/>
            <w:tcBorders>
              <w:top w:val="nil"/>
              <w:left w:val="nil"/>
              <w:bottom w:val="nil"/>
              <w:right w:val="nil"/>
            </w:tcBorders>
            <w:shd w:val="clear" w:color="auto" w:fill="auto"/>
            <w:tcMar>
              <w:left w:w="43" w:type="dxa"/>
              <w:right w:w="43" w:type="dxa"/>
            </w:tcMar>
            <w:vAlign w:val="center"/>
          </w:tcPr>
          <w:p w14:paraId="6E65348A" w14:textId="77777777" w:rsidR="00E82819" w:rsidRDefault="00E82819" w:rsidP="00E82819">
            <w:pPr>
              <w:jc w:val="right"/>
              <w:rPr>
                <w:color w:val="000000"/>
                <w:sz w:val="14"/>
                <w:szCs w:val="14"/>
              </w:rPr>
            </w:pPr>
            <w:r>
              <w:rPr>
                <w:color w:val="000000"/>
                <w:sz w:val="14"/>
                <w:szCs w:val="14"/>
              </w:rPr>
              <w:t>140,892</w:t>
            </w:r>
          </w:p>
        </w:tc>
        <w:tc>
          <w:tcPr>
            <w:tcW w:w="665" w:type="dxa"/>
            <w:tcBorders>
              <w:top w:val="nil"/>
              <w:left w:val="nil"/>
              <w:bottom w:val="nil"/>
              <w:right w:val="nil"/>
            </w:tcBorders>
            <w:shd w:val="clear" w:color="auto" w:fill="auto"/>
            <w:tcMar>
              <w:left w:w="43" w:type="dxa"/>
              <w:right w:w="43" w:type="dxa"/>
            </w:tcMar>
            <w:vAlign w:val="center"/>
            <w:hideMark/>
          </w:tcPr>
          <w:p w14:paraId="3B9D963B" w14:textId="625FBB43" w:rsidR="00E82819" w:rsidRDefault="00E82819" w:rsidP="00E82819">
            <w:pPr>
              <w:jc w:val="right"/>
              <w:rPr>
                <w:color w:val="000000"/>
                <w:sz w:val="14"/>
                <w:szCs w:val="14"/>
              </w:rPr>
            </w:pPr>
            <w:r>
              <w:rPr>
                <w:color w:val="000000"/>
                <w:sz w:val="14"/>
                <w:szCs w:val="14"/>
              </w:rPr>
              <w:t>16,713</w:t>
            </w:r>
          </w:p>
        </w:tc>
        <w:tc>
          <w:tcPr>
            <w:tcW w:w="720" w:type="dxa"/>
            <w:tcBorders>
              <w:top w:val="nil"/>
              <w:left w:val="nil"/>
              <w:bottom w:val="nil"/>
              <w:right w:val="nil"/>
            </w:tcBorders>
            <w:shd w:val="clear" w:color="auto" w:fill="auto"/>
            <w:tcMar>
              <w:left w:w="43" w:type="dxa"/>
              <w:right w:w="43" w:type="dxa"/>
            </w:tcMar>
            <w:vAlign w:val="center"/>
          </w:tcPr>
          <w:p w14:paraId="27993844" w14:textId="5EEC8AA5" w:rsidR="00E82819" w:rsidRDefault="00E82819" w:rsidP="00E82819">
            <w:pPr>
              <w:jc w:val="right"/>
              <w:rPr>
                <w:color w:val="000000"/>
                <w:sz w:val="14"/>
                <w:szCs w:val="14"/>
              </w:rPr>
            </w:pPr>
            <w:r>
              <w:rPr>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hideMark/>
          </w:tcPr>
          <w:p w14:paraId="3C105295" w14:textId="74839A43" w:rsidR="00E82819" w:rsidRPr="00257E6D" w:rsidRDefault="00E82819" w:rsidP="00E82819">
            <w:pPr>
              <w:jc w:val="right"/>
              <w:rPr>
                <w:color w:val="000000"/>
                <w:sz w:val="14"/>
                <w:szCs w:val="14"/>
              </w:rPr>
            </w:pPr>
            <w:r>
              <w:rPr>
                <w:color w:val="000000"/>
                <w:sz w:val="14"/>
                <w:szCs w:val="14"/>
              </w:rPr>
              <w:t>8,782</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77C1FC04" w:rsidR="00E82819" w:rsidRPr="00257E6D" w:rsidRDefault="00E82819" w:rsidP="00E82819">
            <w:pPr>
              <w:jc w:val="right"/>
              <w:rPr>
                <w:color w:val="000000"/>
                <w:sz w:val="14"/>
                <w:szCs w:val="14"/>
              </w:rPr>
            </w:pPr>
            <w:r>
              <w:rPr>
                <w:color w:val="000000"/>
                <w:sz w:val="14"/>
                <w:szCs w:val="14"/>
              </w:rPr>
              <w:t>10,842</w:t>
            </w:r>
          </w:p>
        </w:tc>
        <w:tc>
          <w:tcPr>
            <w:tcW w:w="720" w:type="dxa"/>
            <w:tcBorders>
              <w:top w:val="nil"/>
              <w:left w:val="nil"/>
              <w:bottom w:val="nil"/>
              <w:right w:val="nil"/>
            </w:tcBorders>
            <w:shd w:val="clear" w:color="auto" w:fill="auto"/>
            <w:tcMar>
              <w:left w:w="43" w:type="dxa"/>
              <w:right w:w="43" w:type="dxa"/>
            </w:tcMar>
            <w:vAlign w:val="center"/>
          </w:tcPr>
          <w:p w14:paraId="1391704D" w14:textId="67EE1312" w:rsidR="00E82819" w:rsidRDefault="00E82819" w:rsidP="00E82819">
            <w:pPr>
              <w:jc w:val="right"/>
              <w:rPr>
                <w:color w:val="000000"/>
                <w:sz w:val="14"/>
                <w:szCs w:val="14"/>
              </w:rPr>
            </w:pPr>
            <w:r>
              <w:rPr>
                <w:color w:val="000000"/>
                <w:sz w:val="14"/>
                <w:szCs w:val="14"/>
              </w:rPr>
              <w:t>12,257</w:t>
            </w:r>
          </w:p>
        </w:tc>
        <w:tc>
          <w:tcPr>
            <w:tcW w:w="720" w:type="dxa"/>
            <w:tcBorders>
              <w:top w:val="nil"/>
              <w:left w:val="nil"/>
              <w:bottom w:val="nil"/>
              <w:right w:val="nil"/>
            </w:tcBorders>
            <w:shd w:val="clear" w:color="auto" w:fill="auto"/>
            <w:tcMar>
              <w:left w:w="43" w:type="dxa"/>
              <w:right w:w="43" w:type="dxa"/>
            </w:tcMar>
            <w:vAlign w:val="center"/>
          </w:tcPr>
          <w:p w14:paraId="4D8E0520" w14:textId="69699A75" w:rsidR="00E82819" w:rsidRDefault="00E82819" w:rsidP="00E82819">
            <w:pPr>
              <w:jc w:val="right"/>
              <w:rPr>
                <w:color w:val="000000"/>
                <w:sz w:val="14"/>
                <w:szCs w:val="14"/>
              </w:rPr>
            </w:pPr>
            <w:r>
              <w:rPr>
                <w:color w:val="000000"/>
                <w:sz w:val="14"/>
                <w:szCs w:val="14"/>
              </w:rPr>
              <w:t>10,359</w:t>
            </w:r>
          </w:p>
        </w:tc>
        <w:tc>
          <w:tcPr>
            <w:tcW w:w="693" w:type="dxa"/>
            <w:tcBorders>
              <w:top w:val="nil"/>
              <w:left w:val="nil"/>
              <w:bottom w:val="nil"/>
              <w:right w:val="nil"/>
            </w:tcBorders>
            <w:shd w:val="clear" w:color="auto" w:fill="auto"/>
            <w:tcMar>
              <w:left w:w="43" w:type="dxa"/>
              <w:right w:w="43" w:type="dxa"/>
            </w:tcMar>
            <w:vAlign w:val="center"/>
          </w:tcPr>
          <w:p w14:paraId="5C677D95" w14:textId="1B3CA3C3" w:rsidR="00E82819" w:rsidRDefault="00E82819" w:rsidP="00E82819">
            <w:pPr>
              <w:jc w:val="right"/>
              <w:rPr>
                <w:color w:val="000000"/>
                <w:sz w:val="14"/>
                <w:szCs w:val="14"/>
              </w:rPr>
            </w:pPr>
            <w:r>
              <w:rPr>
                <w:color w:val="000000"/>
                <w:sz w:val="14"/>
                <w:szCs w:val="14"/>
              </w:rPr>
              <w:t>10,520</w:t>
            </w:r>
          </w:p>
        </w:tc>
      </w:tr>
      <w:tr w:rsidR="00E82819" w:rsidRPr="009905AF" w14:paraId="34DA0524"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E82819" w:rsidRPr="0052659D" w:rsidRDefault="00E82819" w:rsidP="00E82819">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hideMark/>
          </w:tcPr>
          <w:p w14:paraId="5985D2E7" w14:textId="77777777" w:rsidR="00E82819" w:rsidRDefault="00E82819" w:rsidP="00E82819">
            <w:pPr>
              <w:jc w:val="right"/>
              <w:rPr>
                <w:color w:val="000000"/>
                <w:sz w:val="14"/>
                <w:szCs w:val="14"/>
              </w:rPr>
            </w:pPr>
            <w:r>
              <w:rPr>
                <w:color w:val="000000"/>
                <w:sz w:val="14"/>
                <w:szCs w:val="14"/>
              </w:rPr>
              <w:t>231,515</w:t>
            </w:r>
          </w:p>
        </w:tc>
        <w:tc>
          <w:tcPr>
            <w:tcW w:w="775" w:type="dxa"/>
            <w:tcBorders>
              <w:top w:val="nil"/>
              <w:left w:val="nil"/>
              <w:bottom w:val="nil"/>
              <w:right w:val="nil"/>
            </w:tcBorders>
            <w:shd w:val="clear" w:color="auto" w:fill="auto"/>
            <w:tcMar>
              <w:left w:w="43" w:type="dxa"/>
              <w:right w:w="43" w:type="dxa"/>
            </w:tcMar>
            <w:vAlign w:val="center"/>
          </w:tcPr>
          <w:p w14:paraId="7DF8D948" w14:textId="77777777" w:rsidR="00E82819" w:rsidRDefault="00E82819" w:rsidP="00E82819">
            <w:pPr>
              <w:jc w:val="right"/>
              <w:rPr>
                <w:color w:val="000000"/>
                <w:sz w:val="14"/>
                <w:szCs w:val="14"/>
              </w:rPr>
            </w:pPr>
            <w:r>
              <w:rPr>
                <w:color w:val="000000"/>
                <w:sz w:val="14"/>
                <w:szCs w:val="14"/>
              </w:rPr>
              <w:t>236,105</w:t>
            </w:r>
          </w:p>
        </w:tc>
        <w:tc>
          <w:tcPr>
            <w:tcW w:w="665" w:type="dxa"/>
            <w:tcBorders>
              <w:top w:val="nil"/>
              <w:left w:val="nil"/>
              <w:bottom w:val="nil"/>
              <w:right w:val="nil"/>
            </w:tcBorders>
            <w:shd w:val="clear" w:color="auto" w:fill="auto"/>
            <w:tcMar>
              <w:left w:w="43" w:type="dxa"/>
              <w:right w:w="43" w:type="dxa"/>
            </w:tcMar>
            <w:vAlign w:val="center"/>
            <w:hideMark/>
          </w:tcPr>
          <w:p w14:paraId="4EB4988A" w14:textId="4A49BCCB" w:rsidR="00E82819" w:rsidRDefault="00E82819" w:rsidP="00E82819">
            <w:pPr>
              <w:jc w:val="right"/>
              <w:rPr>
                <w:color w:val="000000"/>
                <w:sz w:val="14"/>
                <w:szCs w:val="14"/>
              </w:rPr>
            </w:pPr>
            <w:r>
              <w:rPr>
                <w:color w:val="000000"/>
                <w:sz w:val="14"/>
                <w:szCs w:val="14"/>
              </w:rPr>
              <w:t>21,009</w:t>
            </w:r>
          </w:p>
        </w:tc>
        <w:tc>
          <w:tcPr>
            <w:tcW w:w="720" w:type="dxa"/>
            <w:tcBorders>
              <w:top w:val="nil"/>
              <w:left w:val="nil"/>
              <w:bottom w:val="nil"/>
              <w:right w:val="nil"/>
            </w:tcBorders>
            <w:shd w:val="clear" w:color="auto" w:fill="auto"/>
            <w:tcMar>
              <w:left w:w="43" w:type="dxa"/>
              <w:right w:w="43" w:type="dxa"/>
            </w:tcMar>
            <w:vAlign w:val="center"/>
          </w:tcPr>
          <w:p w14:paraId="014CC9DE" w14:textId="2B2F2BFA" w:rsidR="00E82819" w:rsidRDefault="00E82819" w:rsidP="00E82819">
            <w:pPr>
              <w:jc w:val="right"/>
              <w:rPr>
                <w:color w:val="000000"/>
                <w:sz w:val="14"/>
                <w:szCs w:val="14"/>
              </w:rPr>
            </w:pPr>
            <w:r>
              <w:rPr>
                <w:color w:val="000000"/>
                <w:sz w:val="14"/>
                <w:szCs w:val="14"/>
              </w:rPr>
              <w:t>21,194</w:t>
            </w:r>
          </w:p>
        </w:tc>
        <w:tc>
          <w:tcPr>
            <w:tcW w:w="720" w:type="dxa"/>
            <w:tcBorders>
              <w:top w:val="nil"/>
              <w:left w:val="nil"/>
              <w:bottom w:val="nil"/>
              <w:right w:val="nil"/>
            </w:tcBorders>
            <w:shd w:val="clear" w:color="auto" w:fill="auto"/>
            <w:tcMar>
              <w:left w:w="43" w:type="dxa"/>
              <w:right w:w="43" w:type="dxa"/>
            </w:tcMar>
            <w:vAlign w:val="center"/>
            <w:hideMark/>
          </w:tcPr>
          <w:p w14:paraId="79E8F40E" w14:textId="110FEF7D" w:rsidR="00E82819" w:rsidRPr="00257E6D" w:rsidRDefault="00E82819" w:rsidP="00E82819">
            <w:pPr>
              <w:jc w:val="right"/>
              <w:rPr>
                <w:color w:val="000000"/>
                <w:sz w:val="14"/>
                <w:szCs w:val="14"/>
              </w:rPr>
            </w:pPr>
            <w:r>
              <w:rPr>
                <w:color w:val="000000"/>
                <w:sz w:val="14"/>
                <w:szCs w:val="14"/>
              </w:rPr>
              <w:t>32,244</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2B63518C" w:rsidR="00E82819" w:rsidRPr="00257E6D" w:rsidRDefault="00E82819" w:rsidP="00E82819">
            <w:pPr>
              <w:jc w:val="right"/>
              <w:rPr>
                <w:color w:val="000000"/>
                <w:sz w:val="14"/>
                <w:szCs w:val="14"/>
              </w:rPr>
            </w:pPr>
            <w:r>
              <w:rPr>
                <w:color w:val="000000"/>
                <w:sz w:val="14"/>
                <w:szCs w:val="14"/>
              </w:rPr>
              <w:t>34,947</w:t>
            </w:r>
          </w:p>
        </w:tc>
        <w:tc>
          <w:tcPr>
            <w:tcW w:w="720" w:type="dxa"/>
            <w:tcBorders>
              <w:top w:val="nil"/>
              <w:left w:val="nil"/>
              <w:bottom w:val="nil"/>
              <w:right w:val="nil"/>
            </w:tcBorders>
            <w:shd w:val="clear" w:color="auto" w:fill="auto"/>
            <w:tcMar>
              <w:left w:w="43" w:type="dxa"/>
              <w:right w:w="43" w:type="dxa"/>
            </w:tcMar>
            <w:vAlign w:val="center"/>
          </w:tcPr>
          <w:p w14:paraId="6C3BE9D7" w14:textId="1C3C381C" w:rsidR="00E82819" w:rsidRDefault="00E82819" w:rsidP="00E82819">
            <w:pPr>
              <w:jc w:val="right"/>
              <w:rPr>
                <w:color w:val="000000"/>
                <w:sz w:val="14"/>
                <w:szCs w:val="14"/>
              </w:rPr>
            </w:pPr>
            <w:r>
              <w:rPr>
                <w:color w:val="000000"/>
                <w:sz w:val="14"/>
                <w:szCs w:val="14"/>
              </w:rPr>
              <w:t>38,184</w:t>
            </w:r>
          </w:p>
        </w:tc>
        <w:tc>
          <w:tcPr>
            <w:tcW w:w="720" w:type="dxa"/>
            <w:tcBorders>
              <w:top w:val="nil"/>
              <w:left w:val="nil"/>
              <w:bottom w:val="nil"/>
              <w:right w:val="nil"/>
            </w:tcBorders>
            <w:shd w:val="clear" w:color="auto" w:fill="auto"/>
            <w:tcMar>
              <w:left w:w="43" w:type="dxa"/>
              <w:right w:w="43" w:type="dxa"/>
            </w:tcMar>
            <w:vAlign w:val="center"/>
          </w:tcPr>
          <w:p w14:paraId="5186D0B8" w14:textId="7568B671" w:rsidR="00E82819" w:rsidRDefault="00E82819" w:rsidP="00E82819">
            <w:pPr>
              <w:jc w:val="right"/>
              <w:rPr>
                <w:color w:val="000000"/>
                <w:sz w:val="14"/>
                <w:szCs w:val="14"/>
              </w:rPr>
            </w:pPr>
            <w:r>
              <w:rPr>
                <w:color w:val="000000"/>
                <w:sz w:val="14"/>
                <w:szCs w:val="14"/>
              </w:rPr>
              <w:t>42,167</w:t>
            </w:r>
          </w:p>
        </w:tc>
        <w:tc>
          <w:tcPr>
            <w:tcW w:w="693" w:type="dxa"/>
            <w:tcBorders>
              <w:top w:val="nil"/>
              <w:left w:val="nil"/>
              <w:bottom w:val="nil"/>
              <w:right w:val="nil"/>
            </w:tcBorders>
            <w:shd w:val="clear" w:color="auto" w:fill="auto"/>
            <w:tcMar>
              <w:left w:w="43" w:type="dxa"/>
              <w:right w:w="43" w:type="dxa"/>
            </w:tcMar>
            <w:vAlign w:val="center"/>
          </w:tcPr>
          <w:p w14:paraId="3C02072C" w14:textId="2B9E326C" w:rsidR="00E82819" w:rsidRDefault="00E82819" w:rsidP="00E82819">
            <w:pPr>
              <w:jc w:val="right"/>
              <w:rPr>
                <w:color w:val="000000"/>
                <w:sz w:val="14"/>
                <w:szCs w:val="14"/>
              </w:rPr>
            </w:pPr>
            <w:r>
              <w:rPr>
                <w:color w:val="000000"/>
                <w:sz w:val="14"/>
                <w:szCs w:val="14"/>
              </w:rPr>
              <w:t>37,806</w:t>
            </w:r>
          </w:p>
        </w:tc>
      </w:tr>
      <w:tr w:rsidR="00E82819" w:rsidRPr="009905AF" w14:paraId="08261F12"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E82819" w:rsidRPr="0052659D" w:rsidRDefault="00E82819" w:rsidP="00E82819">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hideMark/>
          </w:tcPr>
          <w:p w14:paraId="5FF3CA3A" w14:textId="77777777" w:rsidR="00E82819" w:rsidRDefault="00E82819" w:rsidP="00E82819">
            <w:pPr>
              <w:jc w:val="right"/>
              <w:rPr>
                <w:color w:val="000000"/>
                <w:sz w:val="14"/>
                <w:szCs w:val="14"/>
              </w:rPr>
            </w:pPr>
            <w:r>
              <w:rPr>
                <w:color w:val="000000"/>
                <w:sz w:val="14"/>
                <w:szCs w:val="14"/>
              </w:rPr>
              <w:t>178,556</w:t>
            </w:r>
          </w:p>
        </w:tc>
        <w:tc>
          <w:tcPr>
            <w:tcW w:w="775" w:type="dxa"/>
            <w:tcBorders>
              <w:top w:val="nil"/>
              <w:left w:val="nil"/>
              <w:bottom w:val="nil"/>
              <w:right w:val="nil"/>
            </w:tcBorders>
            <w:shd w:val="clear" w:color="auto" w:fill="auto"/>
            <w:tcMar>
              <w:left w:w="43" w:type="dxa"/>
              <w:right w:w="43" w:type="dxa"/>
            </w:tcMar>
            <w:vAlign w:val="center"/>
          </w:tcPr>
          <w:p w14:paraId="26A1FDEC" w14:textId="77777777" w:rsidR="00E82819" w:rsidRDefault="00E82819" w:rsidP="00E82819">
            <w:pPr>
              <w:jc w:val="right"/>
              <w:rPr>
                <w:color w:val="000000"/>
                <w:sz w:val="14"/>
                <w:szCs w:val="14"/>
              </w:rPr>
            </w:pPr>
            <w:r>
              <w:rPr>
                <w:color w:val="000000"/>
                <w:sz w:val="14"/>
                <w:szCs w:val="14"/>
              </w:rPr>
              <w:t>183,156</w:t>
            </w:r>
          </w:p>
        </w:tc>
        <w:tc>
          <w:tcPr>
            <w:tcW w:w="665" w:type="dxa"/>
            <w:tcBorders>
              <w:top w:val="nil"/>
              <w:left w:val="nil"/>
              <w:bottom w:val="nil"/>
              <w:right w:val="nil"/>
            </w:tcBorders>
            <w:shd w:val="clear" w:color="auto" w:fill="auto"/>
            <w:tcMar>
              <w:left w:w="43" w:type="dxa"/>
              <w:right w:w="43" w:type="dxa"/>
            </w:tcMar>
            <w:vAlign w:val="center"/>
            <w:hideMark/>
          </w:tcPr>
          <w:p w14:paraId="2F96FAF6" w14:textId="6D513E98" w:rsidR="00E82819" w:rsidRDefault="00E82819" w:rsidP="00E82819">
            <w:pPr>
              <w:jc w:val="right"/>
              <w:rPr>
                <w:color w:val="000000"/>
                <w:sz w:val="14"/>
                <w:szCs w:val="14"/>
              </w:rPr>
            </w:pPr>
            <w:r>
              <w:rPr>
                <w:color w:val="000000"/>
                <w:sz w:val="14"/>
                <w:szCs w:val="14"/>
              </w:rPr>
              <w:t>13,278</w:t>
            </w:r>
          </w:p>
        </w:tc>
        <w:tc>
          <w:tcPr>
            <w:tcW w:w="720" w:type="dxa"/>
            <w:tcBorders>
              <w:top w:val="nil"/>
              <w:left w:val="nil"/>
              <w:bottom w:val="nil"/>
              <w:right w:val="nil"/>
            </w:tcBorders>
            <w:shd w:val="clear" w:color="auto" w:fill="auto"/>
            <w:tcMar>
              <w:left w:w="43" w:type="dxa"/>
              <w:right w:w="43" w:type="dxa"/>
            </w:tcMar>
            <w:vAlign w:val="center"/>
          </w:tcPr>
          <w:p w14:paraId="4E2679FF" w14:textId="415A777E" w:rsidR="00E82819" w:rsidRDefault="00E82819" w:rsidP="00E82819">
            <w:pPr>
              <w:jc w:val="right"/>
              <w:rPr>
                <w:color w:val="000000"/>
                <w:sz w:val="14"/>
                <w:szCs w:val="14"/>
              </w:rPr>
            </w:pPr>
            <w:r>
              <w:rPr>
                <w:color w:val="000000"/>
                <w:sz w:val="14"/>
                <w:szCs w:val="14"/>
              </w:rPr>
              <w:t>28,042</w:t>
            </w:r>
          </w:p>
        </w:tc>
        <w:tc>
          <w:tcPr>
            <w:tcW w:w="720" w:type="dxa"/>
            <w:tcBorders>
              <w:top w:val="nil"/>
              <w:left w:val="nil"/>
              <w:bottom w:val="nil"/>
              <w:right w:val="nil"/>
            </w:tcBorders>
            <w:shd w:val="clear" w:color="auto" w:fill="auto"/>
            <w:tcMar>
              <w:left w:w="43" w:type="dxa"/>
              <w:right w:w="43" w:type="dxa"/>
            </w:tcMar>
            <w:vAlign w:val="center"/>
            <w:hideMark/>
          </w:tcPr>
          <w:p w14:paraId="3523022E" w14:textId="5B0F4224" w:rsidR="00E82819" w:rsidRPr="00257E6D" w:rsidRDefault="00E82819" w:rsidP="00E82819">
            <w:pPr>
              <w:jc w:val="right"/>
              <w:rPr>
                <w:color w:val="000000"/>
                <w:sz w:val="14"/>
                <w:szCs w:val="14"/>
              </w:rPr>
            </w:pPr>
            <w:r>
              <w:rPr>
                <w:color w:val="000000"/>
                <w:sz w:val="14"/>
                <w:szCs w:val="14"/>
              </w:rPr>
              <w:t>22,109</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7369479A" w:rsidR="00E82819" w:rsidRPr="00257E6D" w:rsidRDefault="00E82819" w:rsidP="00E82819">
            <w:pPr>
              <w:jc w:val="right"/>
              <w:rPr>
                <w:color w:val="000000"/>
                <w:sz w:val="14"/>
                <w:szCs w:val="14"/>
              </w:rPr>
            </w:pPr>
            <w:r>
              <w:rPr>
                <w:color w:val="000000"/>
                <w:sz w:val="14"/>
                <w:szCs w:val="14"/>
              </w:rPr>
              <w:t>43,094</w:t>
            </w:r>
          </w:p>
        </w:tc>
        <w:tc>
          <w:tcPr>
            <w:tcW w:w="720" w:type="dxa"/>
            <w:tcBorders>
              <w:top w:val="nil"/>
              <w:left w:val="nil"/>
              <w:bottom w:val="nil"/>
              <w:right w:val="nil"/>
            </w:tcBorders>
            <w:shd w:val="clear" w:color="auto" w:fill="auto"/>
            <w:tcMar>
              <w:left w:w="43" w:type="dxa"/>
              <w:right w:w="43" w:type="dxa"/>
            </w:tcMar>
            <w:vAlign w:val="center"/>
          </w:tcPr>
          <w:p w14:paraId="6D4AB879" w14:textId="28ECC7B2" w:rsidR="00E82819" w:rsidRDefault="00E82819" w:rsidP="00E82819">
            <w:pPr>
              <w:jc w:val="right"/>
              <w:rPr>
                <w:color w:val="000000"/>
                <w:sz w:val="14"/>
                <w:szCs w:val="14"/>
              </w:rPr>
            </w:pPr>
            <w:r>
              <w:rPr>
                <w:color w:val="000000"/>
                <w:sz w:val="14"/>
                <w:szCs w:val="14"/>
              </w:rPr>
              <w:t>15,579</w:t>
            </w:r>
          </w:p>
        </w:tc>
        <w:tc>
          <w:tcPr>
            <w:tcW w:w="720" w:type="dxa"/>
            <w:tcBorders>
              <w:top w:val="nil"/>
              <w:left w:val="nil"/>
              <w:bottom w:val="nil"/>
              <w:right w:val="nil"/>
            </w:tcBorders>
            <w:shd w:val="clear" w:color="auto" w:fill="auto"/>
            <w:tcMar>
              <w:left w:w="43" w:type="dxa"/>
              <w:right w:w="43" w:type="dxa"/>
            </w:tcMar>
            <w:vAlign w:val="center"/>
          </w:tcPr>
          <w:p w14:paraId="6693DE0F" w14:textId="1C420F61" w:rsidR="00E82819" w:rsidRDefault="00E82819" w:rsidP="00E82819">
            <w:pPr>
              <w:jc w:val="right"/>
              <w:rPr>
                <w:color w:val="000000"/>
                <w:sz w:val="14"/>
                <w:szCs w:val="14"/>
              </w:rPr>
            </w:pPr>
            <w:r>
              <w:rPr>
                <w:color w:val="000000"/>
                <w:sz w:val="14"/>
                <w:szCs w:val="14"/>
              </w:rPr>
              <w:t>42,109</w:t>
            </w:r>
          </w:p>
        </w:tc>
        <w:tc>
          <w:tcPr>
            <w:tcW w:w="693" w:type="dxa"/>
            <w:tcBorders>
              <w:top w:val="nil"/>
              <w:left w:val="nil"/>
              <w:bottom w:val="nil"/>
              <w:right w:val="nil"/>
            </w:tcBorders>
            <w:shd w:val="clear" w:color="auto" w:fill="auto"/>
            <w:tcMar>
              <w:left w:w="43" w:type="dxa"/>
              <w:right w:w="43" w:type="dxa"/>
            </w:tcMar>
            <w:vAlign w:val="center"/>
          </w:tcPr>
          <w:p w14:paraId="51BAD910" w14:textId="25D7464A" w:rsidR="00E82819" w:rsidRDefault="00E82819" w:rsidP="00E82819">
            <w:pPr>
              <w:jc w:val="right"/>
              <w:rPr>
                <w:color w:val="000000"/>
                <w:sz w:val="14"/>
                <w:szCs w:val="14"/>
              </w:rPr>
            </w:pPr>
            <w:r>
              <w:rPr>
                <w:color w:val="000000"/>
                <w:sz w:val="14"/>
                <w:szCs w:val="14"/>
              </w:rPr>
              <w:t>43,547</w:t>
            </w:r>
          </w:p>
        </w:tc>
      </w:tr>
      <w:tr w:rsidR="00E82819" w:rsidRPr="009905AF" w14:paraId="7BB484A3"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E82819" w:rsidRPr="0052659D" w:rsidRDefault="00E82819" w:rsidP="00E82819">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hideMark/>
          </w:tcPr>
          <w:p w14:paraId="6322A70B" w14:textId="77777777" w:rsidR="00E82819" w:rsidRDefault="00E82819" w:rsidP="00E82819">
            <w:pPr>
              <w:jc w:val="right"/>
              <w:rPr>
                <w:color w:val="000000"/>
                <w:sz w:val="14"/>
                <w:szCs w:val="14"/>
              </w:rPr>
            </w:pPr>
            <w:r>
              <w:rPr>
                <w:color w:val="000000"/>
                <w:sz w:val="14"/>
                <w:szCs w:val="14"/>
              </w:rPr>
              <w:t>168,361</w:t>
            </w:r>
          </w:p>
        </w:tc>
        <w:tc>
          <w:tcPr>
            <w:tcW w:w="775" w:type="dxa"/>
            <w:tcBorders>
              <w:top w:val="nil"/>
              <w:left w:val="nil"/>
              <w:bottom w:val="nil"/>
              <w:right w:val="nil"/>
            </w:tcBorders>
            <w:shd w:val="clear" w:color="auto" w:fill="auto"/>
            <w:tcMar>
              <w:left w:w="43" w:type="dxa"/>
              <w:right w:w="43" w:type="dxa"/>
            </w:tcMar>
            <w:vAlign w:val="center"/>
          </w:tcPr>
          <w:p w14:paraId="436F4C54" w14:textId="77777777" w:rsidR="00E82819" w:rsidRDefault="00E82819" w:rsidP="00E82819">
            <w:pPr>
              <w:jc w:val="right"/>
              <w:rPr>
                <w:color w:val="000000"/>
                <w:sz w:val="14"/>
                <w:szCs w:val="14"/>
              </w:rPr>
            </w:pPr>
            <w:r>
              <w:rPr>
                <w:color w:val="000000"/>
                <w:sz w:val="14"/>
                <w:szCs w:val="14"/>
              </w:rPr>
              <w:t>136,097</w:t>
            </w:r>
          </w:p>
        </w:tc>
        <w:tc>
          <w:tcPr>
            <w:tcW w:w="665" w:type="dxa"/>
            <w:tcBorders>
              <w:top w:val="nil"/>
              <w:left w:val="nil"/>
              <w:bottom w:val="nil"/>
              <w:right w:val="nil"/>
            </w:tcBorders>
            <w:shd w:val="clear" w:color="auto" w:fill="auto"/>
            <w:tcMar>
              <w:left w:w="43" w:type="dxa"/>
              <w:right w:w="43" w:type="dxa"/>
            </w:tcMar>
            <w:vAlign w:val="center"/>
            <w:hideMark/>
          </w:tcPr>
          <w:p w14:paraId="1FD00B9C" w14:textId="55561B16" w:rsidR="00E82819" w:rsidRDefault="00E82819" w:rsidP="00E82819">
            <w:pPr>
              <w:jc w:val="right"/>
              <w:rPr>
                <w:color w:val="000000"/>
                <w:sz w:val="14"/>
                <w:szCs w:val="14"/>
              </w:rPr>
            </w:pPr>
            <w:r>
              <w:rPr>
                <w:color w:val="000000"/>
                <w:sz w:val="14"/>
                <w:szCs w:val="14"/>
              </w:rPr>
              <w:t>7,580</w:t>
            </w:r>
          </w:p>
        </w:tc>
        <w:tc>
          <w:tcPr>
            <w:tcW w:w="720" w:type="dxa"/>
            <w:tcBorders>
              <w:top w:val="nil"/>
              <w:left w:val="nil"/>
              <w:bottom w:val="nil"/>
              <w:right w:val="nil"/>
            </w:tcBorders>
            <w:shd w:val="clear" w:color="auto" w:fill="auto"/>
            <w:tcMar>
              <w:left w:w="43" w:type="dxa"/>
              <w:right w:w="43" w:type="dxa"/>
            </w:tcMar>
            <w:vAlign w:val="center"/>
          </w:tcPr>
          <w:p w14:paraId="0B5A1207" w14:textId="0ED6D0A2" w:rsidR="00E82819" w:rsidRDefault="00E82819" w:rsidP="00E82819">
            <w:pPr>
              <w:jc w:val="right"/>
              <w:rPr>
                <w:color w:val="000000"/>
                <w:sz w:val="14"/>
                <w:szCs w:val="14"/>
              </w:rPr>
            </w:pPr>
            <w:r>
              <w:rPr>
                <w:color w:val="000000"/>
                <w:sz w:val="14"/>
                <w:szCs w:val="14"/>
              </w:rPr>
              <w:t>11,685</w:t>
            </w:r>
          </w:p>
        </w:tc>
        <w:tc>
          <w:tcPr>
            <w:tcW w:w="720" w:type="dxa"/>
            <w:tcBorders>
              <w:top w:val="nil"/>
              <w:left w:val="nil"/>
              <w:bottom w:val="nil"/>
              <w:right w:val="nil"/>
            </w:tcBorders>
            <w:shd w:val="clear" w:color="auto" w:fill="auto"/>
            <w:tcMar>
              <w:left w:w="43" w:type="dxa"/>
              <w:right w:w="43" w:type="dxa"/>
            </w:tcMar>
            <w:vAlign w:val="center"/>
            <w:hideMark/>
          </w:tcPr>
          <w:p w14:paraId="19724C6B" w14:textId="39B40BA9" w:rsidR="00E82819" w:rsidRPr="00257E6D" w:rsidRDefault="00E82819" w:rsidP="00E82819">
            <w:pPr>
              <w:jc w:val="right"/>
              <w:rPr>
                <w:color w:val="000000"/>
                <w:sz w:val="14"/>
                <w:szCs w:val="14"/>
              </w:rPr>
            </w:pPr>
            <w:r>
              <w:rPr>
                <w:color w:val="000000"/>
                <w:sz w:val="14"/>
                <w:szCs w:val="14"/>
              </w:rPr>
              <w:t>8,025</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4B3014A1" w:rsidR="00E82819" w:rsidRPr="00257E6D" w:rsidRDefault="00E82819" w:rsidP="00E82819">
            <w:pPr>
              <w:jc w:val="right"/>
              <w:rPr>
                <w:color w:val="000000"/>
                <w:sz w:val="14"/>
                <w:szCs w:val="14"/>
              </w:rPr>
            </w:pPr>
            <w:r>
              <w:rPr>
                <w:color w:val="000000"/>
                <w:sz w:val="14"/>
                <w:szCs w:val="14"/>
              </w:rPr>
              <w:t>9,825</w:t>
            </w:r>
          </w:p>
        </w:tc>
        <w:tc>
          <w:tcPr>
            <w:tcW w:w="720" w:type="dxa"/>
            <w:tcBorders>
              <w:top w:val="nil"/>
              <w:left w:val="nil"/>
              <w:bottom w:val="nil"/>
              <w:right w:val="nil"/>
            </w:tcBorders>
            <w:shd w:val="clear" w:color="auto" w:fill="auto"/>
            <w:tcMar>
              <w:left w:w="43" w:type="dxa"/>
              <w:right w:w="43" w:type="dxa"/>
            </w:tcMar>
            <w:vAlign w:val="center"/>
          </w:tcPr>
          <w:p w14:paraId="4CBE984D" w14:textId="0E945436" w:rsidR="00E82819" w:rsidRDefault="00E82819" w:rsidP="00E82819">
            <w:pPr>
              <w:jc w:val="right"/>
              <w:rPr>
                <w:color w:val="000000"/>
                <w:sz w:val="14"/>
                <w:szCs w:val="14"/>
              </w:rPr>
            </w:pPr>
            <w:r>
              <w:rPr>
                <w:color w:val="000000"/>
                <w:sz w:val="14"/>
                <w:szCs w:val="14"/>
              </w:rPr>
              <w:t>14,261</w:t>
            </w:r>
          </w:p>
        </w:tc>
        <w:tc>
          <w:tcPr>
            <w:tcW w:w="720" w:type="dxa"/>
            <w:tcBorders>
              <w:top w:val="nil"/>
              <w:left w:val="nil"/>
              <w:bottom w:val="nil"/>
              <w:right w:val="nil"/>
            </w:tcBorders>
            <w:shd w:val="clear" w:color="auto" w:fill="auto"/>
            <w:tcMar>
              <w:left w:w="43" w:type="dxa"/>
              <w:right w:w="43" w:type="dxa"/>
            </w:tcMar>
            <w:vAlign w:val="center"/>
          </w:tcPr>
          <w:p w14:paraId="46E59C30" w14:textId="5EFAF335" w:rsidR="00E82819" w:rsidRDefault="00E82819" w:rsidP="00E82819">
            <w:pPr>
              <w:jc w:val="right"/>
              <w:rPr>
                <w:color w:val="000000"/>
                <w:sz w:val="14"/>
                <w:szCs w:val="14"/>
              </w:rPr>
            </w:pPr>
            <w:r>
              <w:rPr>
                <w:color w:val="000000"/>
                <w:sz w:val="14"/>
                <w:szCs w:val="14"/>
              </w:rPr>
              <w:t>14,633</w:t>
            </w:r>
          </w:p>
        </w:tc>
        <w:tc>
          <w:tcPr>
            <w:tcW w:w="693" w:type="dxa"/>
            <w:tcBorders>
              <w:top w:val="nil"/>
              <w:left w:val="nil"/>
              <w:bottom w:val="nil"/>
              <w:right w:val="nil"/>
            </w:tcBorders>
            <w:shd w:val="clear" w:color="auto" w:fill="auto"/>
            <w:tcMar>
              <w:left w:w="43" w:type="dxa"/>
              <w:right w:w="43" w:type="dxa"/>
            </w:tcMar>
            <w:vAlign w:val="center"/>
          </w:tcPr>
          <w:p w14:paraId="71A5AB96" w14:textId="2CBCF991" w:rsidR="00E82819" w:rsidRDefault="00E82819" w:rsidP="00E82819">
            <w:pPr>
              <w:jc w:val="right"/>
              <w:rPr>
                <w:color w:val="000000"/>
                <w:sz w:val="14"/>
                <w:szCs w:val="14"/>
              </w:rPr>
            </w:pPr>
            <w:r>
              <w:rPr>
                <w:color w:val="000000"/>
                <w:sz w:val="14"/>
                <w:szCs w:val="14"/>
              </w:rPr>
              <w:t>10,958</w:t>
            </w:r>
          </w:p>
        </w:tc>
      </w:tr>
      <w:tr w:rsidR="00E82819" w:rsidRPr="009905AF" w14:paraId="1AC8732E"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E82819" w:rsidRPr="0052659D" w:rsidRDefault="00E82819" w:rsidP="00E8281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C48F6C1" w14:textId="77777777" w:rsidR="00E82819" w:rsidRDefault="00E82819" w:rsidP="00E82819">
            <w:pPr>
              <w:jc w:val="right"/>
              <w:rPr>
                <w:color w:val="000000"/>
                <w:sz w:val="14"/>
                <w:szCs w:val="14"/>
              </w:rPr>
            </w:pPr>
            <w:r>
              <w:rPr>
                <w:color w:val="000000"/>
                <w:sz w:val="14"/>
                <w:szCs w:val="14"/>
              </w:rPr>
              <w:t>249,109</w:t>
            </w:r>
          </w:p>
        </w:tc>
        <w:tc>
          <w:tcPr>
            <w:tcW w:w="775" w:type="dxa"/>
            <w:tcBorders>
              <w:top w:val="nil"/>
              <w:left w:val="nil"/>
              <w:bottom w:val="nil"/>
              <w:right w:val="nil"/>
            </w:tcBorders>
            <w:shd w:val="clear" w:color="auto" w:fill="auto"/>
            <w:tcMar>
              <w:left w:w="43" w:type="dxa"/>
              <w:right w:w="43" w:type="dxa"/>
            </w:tcMar>
            <w:vAlign w:val="center"/>
          </w:tcPr>
          <w:p w14:paraId="362F0AA1" w14:textId="77777777" w:rsidR="00E82819" w:rsidRDefault="00E82819" w:rsidP="00E82819">
            <w:pPr>
              <w:jc w:val="right"/>
              <w:rPr>
                <w:color w:val="000000"/>
                <w:sz w:val="14"/>
                <w:szCs w:val="14"/>
              </w:rPr>
            </w:pPr>
            <w:r>
              <w:rPr>
                <w:color w:val="000000"/>
                <w:sz w:val="14"/>
                <w:szCs w:val="14"/>
              </w:rPr>
              <w:t>262,786</w:t>
            </w:r>
          </w:p>
        </w:tc>
        <w:tc>
          <w:tcPr>
            <w:tcW w:w="665" w:type="dxa"/>
            <w:tcBorders>
              <w:top w:val="nil"/>
              <w:left w:val="nil"/>
              <w:bottom w:val="nil"/>
              <w:right w:val="nil"/>
            </w:tcBorders>
            <w:shd w:val="clear" w:color="auto" w:fill="auto"/>
            <w:tcMar>
              <w:left w:w="43" w:type="dxa"/>
              <w:right w:w="43" w:type="dxa"/>
            </w:tcMar>
            <w:vAlign w:val="center"/>
            <w:hideMark/>
          </w:tcPr>
          <w:p w14:paraId="45B78506" w14:textId="10EC54B2" w:rsidR="00E82819" w:rsidRDefault="00E82819" w:rsidP="00E82819">
            <w:pPr>
              <w:jc w:val="right"/>
              <w:rPr>
                <w:color w:val="000000"/>
                <w:sz w:val="14"/>
                <w:szCs w:val="14"/>
              </w:rPr>
            </w:pPr>
            <w:r>
              <w:rPr>
                <w:color w:val="000000"/>
                <w:sz w:val="14"/>
                <w:szCs w:val="14"/>
              </w:rPr>
              <w:t>20,484</w:t>
            </w:r>
          </w:p>
        </w:tc>
        <w:tc>
          <w:tcPr>
            <w:tcW w:w="720" w:type="dxa"/>
            <w:tcBorders>
              <w:top w:val="nil"/>
              <w:left w:val="nil"/>
              <w:bottom w:val="nil"/>
              <w:right w:val="nil"/>
            </w:tcBorders>
            <w:shd w:val="clear" w:color="auto" w:fill="auto"/>
            <w:tcMar>
              <w:left w:w="43" w:type="dxa"/>
              <w:right w:w="43" w:type="dxa"/>
            </w:tcMar>
            <w:vAlign w:val="center"/>
          </w:tcPr>
          <w:p w14:paraId="2C771C69" w14:textId="62846E32" w:rsidR="00E82819" w:rsidRDefault="00E82819" w:rsidP="00E82819">
            <w:pPr>
              <w:jc w:val="right"/>
              <w:rPr>
                <w:color w:val="000000"/>
                <w:sz w:val="14"/>
                <w:szCs w:val="14"/>
              </w:rPr>
            </w:pPr>
            <w:r>
              <w:rPr>
                <w:color w:val="000000"/>
                <w:sz w:val="14"/>
                <w:szCs w:val="14"/>
              </w:rPr>
              <w:t>18,825</w:t>
            </w:r>
          </w:p>
        </w:tc>
        <w:tc>
          <w:tcPr>
            <w:tcW w:w="720" w:type="dxa"/>
            <w:tcBorders>
              <w:top w:val="nil"/>
              <w:left w:val="nil"/>
              <w:bottom w:val="nil"/>
              <w:right w:val="nil"/>
            </w:tcBorders>
            <w:shd w:val="clear" w:color="auto" w:fill="auto"/>
            <w:tcMar>
              <w:left w:w="43" w:type="dxa"/>
              <w:right w:w="43" w:type="dxa"/>
            </w:tcMar>
            <w:vAlign w:val="center"/>
            <w:hideMark/>
          </w:tcPr>
          <w:p w14:paraId="7089AAD4" w14:textId="020B8E87" w:rsidR="00E82819" w:rsidRPr="00257E6D" w:rsidRDefault="00E82819" w:rsidP="00E82819">
            <w:pPr>
              <w:jc w:val="right"/>
              <w:rPr>
                <w:color w:val="000000"/>
                <w:sz w:val="14"/>
                <w:szCs w:val="14"/>
              </w:rPr>
            </w:pPr>
            <w:r>
              <w:rPr>
                <w:color w:val="000000"/>
                <w:sz w:val="14"/>
                <w:szCs w:val="14"/>
              </w:rPr>
              <w:t>32,132</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106784E6" w:rsidR="00E82819" w:rsidRPr="00257E6D" w:rsidRDefault="00E82819" w:rsidP="00E82819">
            <w:pPr>
              <w:jc w:val="right"/>
              <w:rPr>
                <w:color w:val="000000"/>
                <w:sz w:val="14"/>
                <w:szCs w:val="14"/>
              </w:rPr>
            </w:pPr>
            <w:r>
              <w:rPr>
                <w:color w:val="000000"/>
                <w:sz w:val="14"/>
                <w:szCs w:val="14"/>
              </w:rPr>
              <w:t>26,277</w:t>
            </w:r>
          </w:p>
        </w:tc>
        <w:tc>
          <w:tcPr>
            <w:tcW w:w="720" w:type="dxa"/>
            <w:tcBorders>
              <w:top w:val="nil"/>
              <w:left w:val="nil"/>
              <w:bottom w:val="nil"/>
              <w:right w:val="nil"/>
            </w:tcBorders>
            <w:shd w:val="clear" w:color="auto" w:fill="auto"/>
            <w:tcMar>
              <w:left w:w="43" w:type="dxa"/>
              <w:right w:w="43" w:type="dxa"/>
            </w:tcMar>
            <w:vAlign w:val="center"/>
          </w:tcPr>
          <w:p w14:paraId="723B1797" w14:textId="6E621357" w:rsidR="00E82819" w:rsidRDefault="00E82819" w:rsidP="00E82819">
            <w:pPr>
              <w:jc w:val="right"/>
              <w:rPr>
                <w:color w:val="000000"/>
                <w:sz w:val="14"/>
                <w:szCs w:val="14"/>
              </w:rPr>
            </w:pPr>
            <w:r>
              <w:rPr>
                <w:color w:val="000000"/>
                <w:sz w:val="14"/>
                <w:szCs w:val="14"/>
              </w:rPr>
              <w:t>23,244</w:t>
            </w:r>
          </w:p>
        </w:tc>
        <w:tc>
          <w:tcPr>
            <w:tcW w:w="720" w:type="dxa"/>
            <w:tcBorders>
              <w:top w:val="nil"/>
              <w:left w:val="nil"/>
              <w:bottom w:val="nil"/>
              <w:right w:val="nil"/>
            </w:tcBorders>
            <w:shd w:val="clear" w:color="auto" w:fill="auto"/>
            <w:tcMar>
              <w:left w:w="43" w:type="dxa"/>
              <w:right w:w="43" w:type="dxa"/>
            </w:tcMar>
            <w:vAlign w:val="center"/>
          </w:tcPr>
          <w:p w14:paraId="6004F6D0" w14:textId="7FC0CDF4" w:rsidR="00E82819" w:rsidRDefault="00E82819" w:rsidP="00E82819">
            <w:pPr>
              <w:jc w:val="right"/>
              <w:rPr>
                <w:color w:val="000000"/>
                <w:sz w:val="14"/>
                <w:szCs w:val="14"/>
              </w:rPr>
            </w:pPr>
            <w:r>
              <w:rPr>
                <w:color w:val="000000"/>
                <w:sz w:val="14"/>
                <w:szCs w:val="14"/>
              </w:rPr>
              <w:t>32,574</w:t>
            </w:r>
          </w:p>
        </w:tc>
        <w:tc>
          <w:tcPr>
            <w:tcW w:w="693" w:type="dxa"/>
            <w:tcBorders>
              <w:top w:val="nil"/>
              <w:left w:val="nil"/>
              <w:bottom w:val="nil"/>
              <w:right w:val="nil"/>
            </w:tcBorders>
            <w:shd w:val="clear" w:color="auto" w:fill="auto"/>
            <w:tcMar>
              <w:left w:w="43" w:type="dxa"/>
              <w:right w:w="43" w:type="dxa"/>
            </w:tcMar>
            <w:vAlign w:val="center"/>
          </w:tcPr>
          <w:p w14:paraId="397D6640" w14:textId="7208E10A" w:rsidR="00E82819" w:rsidRDefault="00E82819" w:rsidP="00E82819">
            <w:pPr>
              <w:jc w:val="right"/>
              <w:rPr>
                <w:color w:val="000000"/>
                <w:sz w:val="14"/>
                <w:szCs w:val="14"/>
              </w:rPr>
            </w:pPr>
            <w:r>
              <w:rPr>
                <w:color w:val="000000"/>
                <w:sz w:val="14"/>
                <w:szCs w:val="14"/>
              </w:rPr>
              <w:t>36,476</w:t>
            </w:r>
          </w:p>
        </w:tc>
      </w:tr>
      <w:tr w:rsidR="00E82819" w:rsidRPr="009905AF" w14:paraId="1D33A5CE"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E82819" w:rsidRPr="0052659D" w:rsidRDefault="00E82819" w:rsidP="00E82819">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E82819" w:rsidRPr="0052659D" w:rsidRDefault="00E82819" w:rsidP="00E82819">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hideMark/>
          </w:tcPr>
          <w:p w14:paraId="46F0DECF" w14:textId="77777777" w:rsidR="00E82819" w:rsidRDefault="00E82819" w:rsidP="00E82819">
            <w:pPr>
              <w:jc w:val="right"/>
              <w:rPr>
                <w:b/>
                <w:bCs/>
                <w:color w:val="000000"/>
                <w:sz w:val="14"/>
                <w:szCs w:val="14"/>
              </w:rPr>
            </w:pPr>
            <w:r>
              <w:rPr>
                <w:b/>
                <w:bCs/>
                <w:color w:val="000000"/>
                <w:sz w:val="14"/>
                <w:szCs w:val="14"/>
              </w:rPr>
              <w:t>2,979,194</w:t>
            </w:r>
          </w:p>
        </w:tc>
        <w:tc>
          <w:tcPr>
            <w:tcW w:w="775" w:type="dxa"/>
            <w:tcBorders>
              <w:top w:val="nil"/>
              <w:left w:val="nil"/>
              <w:bottom w:val="nil"/>
              <w:right w:val="nil"/>
            </w:tcBorders>
            <w:shd w:val="clear" w:color="auto" w:fill="auto"/>
            <w:tcMar>
              <w:left w:w="43" w:type="dxa"/>
              <w:right w:w="43" w:type="dxa"/>
            </w:tcMar>
            <w:vAlign w:val="center"/>
          </w:tcPr>
          <w:p w14:paraId="21A08DCF" w14:textId="77777777" w:rsidR="00E82819" w:rsidRDefault="00E82819" w:rsidP="00E82819">
            <w:pPr>
              <w:jc w:val="right"/>
              <w:rPr>
                <w:b/>
                <w:bCs/>
                <w:color w:val="000000"/>
                <w:sz w:val="14"/>
                <w:szCs w:val="14"/>
              </w:rPr>
            </w:pPr>
            <w:r>
              <w:rPr>
                <w:b/>
                <w:bCs/>
                <w:color w:val="000000"/>
                <w:sz w:val="14"/>
                <w:szCs w:val="14"/>
              </w:rPr>
              <w:t>2,905,982</w:t>
            </w:r>
          </w:p>
        </w:tc>
        <w:tc>
          <w:tcPr>
            <w:tcW w:w="665" w:type="dxa"/>
            <w:tcBorders>
              <w:top w:val="nil"/>
              <w:left w:val="nil"/>
              <w:bottom w:val="nil"/>
              <w:right w:val="nil"/>
            </w:tcBorders>
            <w:shd w:val="clear" w:color="auto" w:fill="auto"/>
            <w:tcMar>
              <w:left w:w="43" w:type="dxa"/>
              <w:right w:w="43" w:type="dxa"/>
            </w:tcMar>
            <w:vAlign w:val="center"/>
            <w:hideMark/>
          </w:tcPr>
          <w:p w14:paraId="276CF32D" w14:textId="4103E14F" w:rsidR="00E82819" w:rsidRDefault="00E82819" w:rsidP="00E82819">
            <w:pPr>
              <w:jc w:val="right"/>
              <w:rPr>
                <w:b/>
                <w:bCs/>
                <w:color w:val="000000"/>
                <w:sz w:val="14"/>
                <w:szCs w:val="14"/>
              </w:rPr>
            </w:pPr>
            <w:r>
              <w:rPr>
                <w:b/>
                <w:bCs/>
                <w:color w:val="000000"/>
                <w:sz w:val="14"/>
                <w:szCs w:val="14"/>
              </w:rPr>
              <w:t>229,562</w:t>
            </w:r>
          </w:p>
        </w:tc>
        <w:tc>
          <w:tcPr>
            <w:tcW w:w="720" w:type="dxa"/>
            <w:tcBorders>
              <w:top w:val="nil"/>
              <w:left w:val="nil"/>
              <w:bottom w:val="nil"/>
              <w:right w:val="nil"/>
            </w:tcBorders>
            <w:shd w:val="clear" w:color="auto" w:fill="auto"/>
            <w:tcMar>
              <w:left w:w="43" w:type="dxa"/>
              <w:right w:w="43" w:type="dxa"/>
            </w:tcMar>
            <w:vAlign w:val="center"/>
          </w:tcPr>
          <w:p w14:paraId="19B9C8F0" w14:textId="2985D8F5" w:rsidR="00E82819" w:rsidRDefault="00E82819" w:rsidP="00E82819">
            <w:pPr>
              <w:jc w:val="right"/>
              <w:rPr>
                <w:b/>
                <w:bCs/>
                <w:color w:val="000000"/>
                <w:sz w:val="14"/>
                <w:szCs w:val="14"/>
              </w:rPr>
            </w:pPr>
            <w:r>
              <w:rPr>
                <w:b/>
                <w:bCs/>
                <w:color w:val="000000"/>
                <w:sz w:val="14"/>
                <w:szCs w:val="14"/>
              </w:rPr>
              <w:t>246,679</w:t>
            </w:r>
          </w:p>
        </w:tc>
        <w:tc>
          <w:tcPr>
            <w:tcW w:w="720" w:type="dxa"/>
            <w:tcBorders>
              <w:top w:val="nil"/>
              <w:left w:val="nil"/>
              <w:bottom w:val="nil"/>
              <w:right w:val="nil"/>
            </w:tcBorders>
            <w:shd w:val="clear" w:color="auto" w:fill="auto"/>
            <w:tcMar>
              <w:left w:w="43" w:type="dxa"/>
              <w:right w:w="43" w:type="dxa"/>
            </w:tcMar>
            <w:vAlign w:val="center"/>
            <w:hideMark/>
          </w:tcPr>
          <w:p w14:paraId="075E4C86" w14:textId="55E1136E" w:rsidR="00E82819" w:rsidRPr="00257E6D" w:rsidRDefault="00E82819" w:rsidP="00E82819">
            <w:pPr>
              <w:jc w:val="right"/>
              <w:rPr>
                <w:b/>
                <w:bCs/>
                <w:color w:val="000000"/>
                <w:sz w:val="14"/>
                <w:szCs w:val="14"/>
              </w:rPr>
            </w:pPr>
            <w:r>
              <w:rPr>
                <w:b/>
                <w:bCs/>
                <w:color w:val="000000"/>
                <w:sz w:val="14"/>
                <w:szCs w:val="14"/>
              </w:rPr>
              <w:t>239,347</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36B336CE" w:rsidR="00E82819" w:rsidRPr="00257E6D" w:rsidRDefault="00E82819" w:rsidP="00E82819">
            <w:pPr>
              <w:jc w:val="right"/>
              <w:rPr>
                <w:b/>
                <w:bCs/>
                <w:color w:val="000000"/>
                <w:sz w:val="14"/>
                <w:szCs w:val="14"/>
              </w:rPr>
            </w:pPr>
            <w:r>
              <w:rPr>
                <w:b/>
                <w:bCs/>
                <w:color w:val="000000"/>
                <w:sz w:val="14"/>
                <w:szCs w:val="14"/>
              </w:rPr>
              <w:t>281,908</w:t>
            </w:r>
          </w:p>
        </w:tc>
        <w:tc>
          <w:tcPr>
            <w:tcW w:w="720" w:type="dxa"/>
            <w:tcBorders>
              <w:top w:val="nil"/>
              <w:left w:val="nil"/>
              <w:bottom w:val="nil"/>
              <w:right w:val="nil"/>
            </w:tcBorders>
            <w:shd w:val="clear" w:color="auto" w:fill="auto"/>
            <w:tcMar>
              <w:left w:w="43" w:type="dxa"/>
              <w:right w:w="43" w:type="dxa"/>
            </w:tcMar>
            <w:vAlign w:val="center"/>
          </w:tcPr>
          <w:p w14:paraId="6E330B50" w14:textId="144A607E" w:rsidR="00E82819" w:rsidRDefault="00E82819" w:rsidP="00E82819">
            <w:pPr>
              <w:jc w:val="right"/>
              <w:rPr>
                <w:b/>
                <w:bCs/>
                <w:color w:val="000000"/>
                <w:sz w:val="14"/>
                <w:szCs w:val="14"/>
              </w:rPr>
            </w:pPr>
            <w:r>
              <w:rPr>
                <w:b/>
                <w:bCs/>
                <w:color w:val="000000"/>
                <w:sz w:val="14"/>
                <w:szCs w:val="14"/>
              </w:rPr>
              <w:t>307,039</w:t>
            </w:r>
          </w:p>
        </w:tc>
        <w:tc>
          <w:tcPr>
            <w:tcW w:w="720" w:type="dxa"/>
            <w:tcBorders>
              <w:top w:val="nil"/>
              <w:left w:val="nil"/>
              <w:bottom w:val="nil"/>
              <w:right w:val="nil"/>
            </w:tcBorders>
            <w:shd w:val="clear" w:color="auto" w:fill="auto"/>
            <w:tcMar>
              <w:left w:w="43" w:type="dxa"/>
              <w:right w:w="43" w:type="dxa"/>
            </w:tcMar>
            <w:vAlign w:val="center"/>
          </w:tcPr>
          <w:p w14:paraId="3745F84B" w14:textId="08FF767F" w:rsidR="00E82819" w:rsidRDefault="00E82819" w:rsidP="00E82819">
            <w:pPr>
              <w:jc w:val="right"/>
              <w:rPr>
                <w:b/>
                <w:bCs/>
                <w:color w:val="000000"/>
                <w:sz w:val="14"/>
                <w:szCs w:val="14"/>
              </w:rPr>
            </w:pPr>
            <w:r>
              <w:rPr>
                <w:b/>
                <w:bCs/>
                <w:color w:val="000000"/>
                <w:sz w:val="14"/>
                <w:szCs w:val="14"/>
              </w:rPr>
              <w:t>248,185</w:t>
            </w:r>
          </w:p>
        </w:tc>
        <w:tc>
          <w:tcPr>
            <w:tcW w:w="693" w:type="dxa"/>
            <w:tcBorders>
              <w:top w:val="nil"/>
              <w:left w:val="nil"/>
              <w:bottom w:val="nil"/>
              <w:right w:val="nil"/>
            </w:tcBorders>
            <w:shd w:val="clear" w:color="auto" w:fill="auto"/>
            <w:tcMar>
              <w:left w:w="43" w:type="dxa"/>
              <w:right w:w="43" w:type="dxa"/>
            </w:tcMar>
            <w:vAlign w:val="center"/>
          </w:tcPr>
          <w:p w14:paraId="12533562" w14:textId="5E502287" w:rsidR="00E82819" w:rsidRDefault="00E82819" w:rsidP="00E82819">
            <w:pPr>
              <w:jc w:val="right"/>
              <w:rPr>
                <w:b/>
                <w:bCs/>
                <w:color w:val="000000"/>
                <w:sz w:val="14"/>
                <w:szCs w:val="14"/>
              </w:rPr>
            </w:pPr>
            <w:r>
              <w:rPr>
                <w:b/>
                <w:bCs/>
                <w:color w:val="000000"/>
                <w:sz w:val="14"/>
                <w:szCs w:val="14"/>
              </w:rPr>
              <w:t>299,325</w:t>
            </w:r>
          </w:p>
        </w:tc>
      </w:tr>
      <w:tr w:rsidR="00E82819" w:rsidRPr="009905AF" w14:paraId="7FBF8633"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E82819" w:rsidRPr="0052659D" w:rsidRDefault="00E82819" w:rsidP="00E82819">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hideMark/>
          </w:tcPr>
          <w:p w14:paraId="38B644A8" w14:textId="77777777" w:rsidR="00E82819" w:rsidRDefault="00E82819" w:rsidP="00E82819">
            <w:pPr>
              <w:jc w:val="right"/>
              <w:rPr>
                <w:color w:val="000000"/>
                <w:sz w:val="14"/>
                <w:szCs w:val="14"/>
              </w:rPr>
            </w:pPr>
            <w:r>
              <w:rPr>
                <w:color w:val="000000"/>
                <w:sz w:val="14"/>
                <w:szCs w:val="14"/>
              </w:rPr>
              <w:t>69,979</w:t>
            </w:r>
          </w:p>
        </w:tc>
        <w:tc>
          <w:tcPr>
            <w:tcW w:w="775" w:type="dxa"/>
            <w:tcBorders>
              <w:top w:val="nil"/>
              <w:left w:val="nil"/>
              <w:bottom w:val="nil"/>
              <w:right w:val="nil"/>
            </w:tcBorders>
            <w:shd w:val="clear" w:color="auto" w:fill="auto"/>
            <w:tcMar>
              <w:left w:w="43" w:type="dxa"/>
              <w:right w:w="43" w:type="dxa"/>
            </w:tcMar>
            <w:vAlign w:val="center"/>
          </w:tcPr>
          <w:p w14:paraId="4374A883" w14:textId="77777777" w:rsidR="00E82819" w:rsidRDefault="00E82819" w:rsidP="00E82819">
            <w:pPr>
              <w:jc w:val="right"/>
              <w:rPr>
                <w:color w:val="000000"/>
                <w:sz w:val="14"/>
                <w:szCs w:val="14"/>
              </w:rPr>
            </w:pPr>
            <w:r>
              <w:rPr>
                <w:color w:val="000000"/>
                <w:sz w:val="14"/>
                <w:szCs w:val="14"/>
              </w:rPr>
              <w:t>55,634</w:t>
            </w:r>
          </w:p>
        </w:tc>
        <w:tc>
          <w:tcPr>
            <w:tcW w:w="665" w:type="dxa"/>
            <w:tcBorders>
              <w:top w:val="nil"/>
              <w:left w:val="nil"/>
              <w:bottom w:val="nil"/>
              <w:right w:val="nil"/>
            </w:tcBorders>
            <w:shd w:val="clear" w:color="auto" w:fill="auto"/>
            <w:tcMar>
              <w:left w:w="43" w:type="dxa"/>
              <w:right w:w="43" w:type="dxa"/>
            </w:tcMar>
            <w:vAlign w:val="center"/>
            <w:hideMark/>
          </w:tcPr>
          <w:p w14:paraId="6D718E5E" w14:textId="6639AF1A" w:rsidR="00E82819" w:rsidRDefault="00E82819" w:rsidP="00E82819">
            <w:pPr>
              <w:jc w:val="right"/>
              <w:rPr>
                <w:color w:val="000000"/>
                <w:sz w:val="14"/>
                <w:szCs w:val="14"/>
              </w:rPr>
            </w:pPr>
            <w:r>
              <w:rPr>
                <w:color w:val="000000"/>
                <w:sz w:val="14"/>
                <w:szCs w:val="14"/>
              </w:rPr>
              <w:t>4,145</w:t>
            </w:r>
          </w:p>
        </w:tc>
        <w:tc>
          <w:tcPr>
            <w:tcW w:w="720" w:type="dxa"/>
            <w:tcBorders>
              <w:top w:val="nil"/>
              <w:left w:val="nil"/>
              <w:bottom w:val="nil"/>
              <w:right w:val="nil"/>
            </w:tcBorders>
            <w:shd w:val="clear" w:color="auto" w:fill="auto"/>
            <w:tcMar>
              <w:left w:w="43" w:type="dxa"/>
              <w:right w:w="43" w:type="dxa"/>
            </w:tcMar>
            <w:vAlign w:val="center"/>
          </w:tcPr>
          <w:p w14:paraId="386F91C1" w14:textId="671D9AAB" w:rsidR="00E82819" w:rsidRDefault="00E82819" w:rsidP="00E82819">
            <w:pPr>
              <w:jc w:val="right"/>
              <w:rPr>
                <w:color w:val="000000"/>
                <w:sz w:val="14"/>
                <w:szCs w:val="14"/>
              </w:rPr>
            </w:pPr>
            <w:r>
              <w:rPr>
                <w:color w:val="000000"/>
                <w:sz w:val="14"/>
                <w:szCs w:val="14"/>
              </w:rPr>
              <w:t>3,604</w:t>
            </w:r>
          </w:p>
        </w:tc>
        <w:tc>
          <w:tcPr>
            <w:tcW w:w="720" w:type="dxa"/>
            <w:tcBorders>
              <w:top w:val="nil"/>
              <w:left w:val="nil"/>
              <w:bottom w:val="nil"/>
              <w:right w:val="nil"/>
            </w:tcBorders>
            <w:shd w:val="clear" w:color="auto" w:fill="auto"/>
            <w:tcMar>
              <w:left w:w="43" w:type="dxa"/>
              <w:right w:w="43" w:type="dxa"/>
            </w:tcMar>
            <w:vAlign w:val="center"/>
            <w:hideMark/>
          </w:tcPr>
          <w:p w14:paraId="2B375848" w14:textId="0BFC1F8C" w:rsidR="00E82819" w:rsidRPr="00257E6D" w:rsidRDefault="00E82819" w:rsidP="00E82819">
            <w:pPr>
              <w:jc w:val="right"/>
              <w:rPr>
                <w:color w:val="000000"/>
                <w:sz w:val="14"/>
                <w:szCs w:val="14"/>
              </w:rPr>
            </w:pPr>
            <w:r>
              <w:rPr>
                <w:color w:val="000000"/>
                <w:sz w:val="14"/>
                <w:szCs w:val="14"/>
              </w:rPr>
              <w:t>4,776</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6252E246" w:rsidR="00E82819" w:rsidRPr="00257E6D" w:rsidRDefault="00E82819" w:rsidP="00E82819">
            <w:pPr>
              <w:jc w:val="right"/>
              <w:rPr>
                <w:color w:val="000000"/>
                <w:sz w:val="14"/>
                <w:szCs w:val="14"/>
              </w:rPr>
            </w:pPr>
            <w:r>
              <w:rPr>
                <w:color w:val="000000"/>
                <w:sz w:val="14"/>
                <w:szCs w:val="14"/>
              </w:rPr>
              <w:t>5,412</w:t>
            </w:r>
          </w:p>
        </w:tc>
        <w:tc>
          <w:tcPr>
            <w:tcW w:w="720" w:type="dxa"/>
            <w:tcBorders>
              <w:top w:val="nil"/>
              <w:left w:val="nil"/>
              <w:bottom w:val="nil"/>
              <w:right w:val="nil"/>
            </w:tcBorders>
            <w:shd w:val="clear" w:color="auto" w:fill="auto"/>
            <w:tcMar>
              <w:left w:w="43" w:type="dxa"/>
              <w:right w:w="43" w:type="dxa"/>
            </w:tcMar>
            <w:vAlign w:val="center"/>
          </w:tcPr>
          <w:p w14:paraId="625CB160" w14:textId="20BF7BE9" w:rsidR="00E82819" w:rsidRDefault="00E82819" w:rsidP="00E82819">
            <w:pPr>
              <w:jc w:val="right"/>
              <w:rPr>
                <w:color w:val="000000"/>
                <w:sz w:val="14"/>
                <w:szCs w:val="14"/>
              </w:rPr>
            </w:pPr>
            <w:r>
              <w:rPr>
                <w:color w:val="000000"/>
                <w:sz w:val="14"/>
                <w:szCs w:val="14"/>
              </w:rPr>
              <w:t>9,296</w:t>
            </w:r>
          </w:p>
        </w:tc>
        <w:tc>
          <w:tcPr>
            <w:tcW w:w="720" w:type="dxa"/>
            <w:tcBorders>
              <w:top w:val="nil"/>
              <w:left w:val="nil"/>
              <w:bottom w:val="nil"/>
              <w:right w:val="nil"/>
            </w:tcBorders>
            <w:shd w:val="clear" w:color="auto" w:fill="auto"/>
            <w:tcMar>
              <w:left w:w="43" w:type="dxa"/>
              <w:right w:w="43" w:type="dxa"/>
            </w:tcMar>
            <w:vAlign w:val="center"/>
          </w:tcPr>
          <w:p w14:paraId="190D922F" w14:textId="74D07305" w:rsidR="00E82819" w:rsidRDefault="00E82819" w:rsidP="00E82819">
            <w:pPr>
              <w:jc w:val="right"/>
              <w:rPr>
                <w:color w:val="000000"/>
                <w:sz w:val="14"/>
                <w:szCs w:val="14"/>
              </w:rPr>
            </w:pPr>
            <w:r>
              <w:rPr>
                <w:color w:val="000000"/>
                <w:sz w:val="14"/>
                <w:szCs w:val="14"/>
              </w:rPr>
              <w:t>4,636</w:t>
            </w:r>
          </w:p>
        </w:tc>
        <w:tc>
          <w:tcPr>
            <w:tcW w:w="693" w:type="dxa"/>
            <w:tcBorders>
              <w:top w:val="nil"/>
              <w:left w:val="nil"/>
              <w:bottom w:val="nil"/>
              <w:right w:val="nil"/>
            </w:tcBorders>
            <w:shd w:val="clear" w:color="auto" w:fill="auto"/>
            <w:tcMar>
              <w:left w:w="43" w:type="dxa"/>
              <w:right w:w="43" w:type="dxa"/>
            </w:tcMar>
            <w:vAlign w:val="center"/>
          </w:tcPr>
          <w:p w14:paraId="38ADD48A" w14:textId="5FBC6390" w:rsidR="00E82819" w:rsidRDefault="00E82819" w:rsidP="00E82819">
            <w:pPr>
              <w:jc w:val="right"/>
              <w:rPr>
                <w:color w:val="000000"/>
                <w:sz w:val="14"/>
                <w:szCs w:val="14"/>
              </w:rPr>
            </w:pPr>
            <w:r>
              <w:rPr>
                <w:color w:val="000000"/>
                <w:sz w:val="14"/>
                <w:szCs w:val="14"/>
              </w:rPr>
              <w:t>5,473</w:t>
            </w:r>
          </w:p>
        </w:tc>
      </w:tr>
      <w:tr w:rsidR="00E82819" w:rsidRPr="009905AF" w14:paraId="67290FDD"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E82819" w:rsidRPr="0052659D" w:rsidRDefault="00E82819" w:rsidP="00E82819">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hideMark/>
          </w:tcPr>
          <w:p w14:paraId="068F3FCD" w14:textId="77777777" w:rsidR="00E82819" w:rsidRDefault="00E82819" w:rsidP="00E82819">
            <w:pPr>
              <w:jc w:val="right"/>
              <w:rPr>
                <w:color w:val="000000"/>
                <w:sz w:val="14"/>
                <w:szCs w:val="14"/>
              </w:rPr>
            </w:pPr>
            <w:r>
              <w:rPr>
                <w:color w:val="000000"/>
                <w:sz w:val="14"/>
                <w:szCs w:val="14"/>
              </w:rPr>
              <w:t>34,240</w:t>
            </w:r>
          </w:p>
        </w:tc>
        <w:tc>
          <w:tcPr>
            <w:tcW w:w="775" w:type="dxa"/>
            <w:tcBorders>
              <w:top w:val="nil"/>
              <w:left w:val="nil"/>
              <w:bottom w:val="nil"/>
              <w:right w:val="nil"/>
            </w:tcBorders>
            <w:shd w:val="clear" w:color="auto" w:fill="auto"/>
            <w:tcMar>
              <w:left w:w="43" w:type="dxa"/>
              <w:right w:w="43" w:type="dxa"/>
            </w:tcMar>
            <w:vAlign w:val="center"/>
          </w:tcPr>
          <w:p w14:paraId="408F4655" w14:textId="77777777" w:rsidR="00E82819" w:rsidRDefault="00E82819" w:rsidP="00E82819">
            <w:pPr>
              <w:jc w:val="right"/>
              <w:rPr>
                <w:color w:val="000000"/>
                <w:sz w:val="14"/>
                <w:szCs w:val="14"/>
              </w:rPr>
            </w:pPr>
            <w:r>
              <w:rPr>
                <w:color w:val="000000"/>
                <w:sz w:val="14"/>
                <w:szCs w:val="14"/>
              </w:rPr>
              <w:t>31,903</w:t>
            </w:r>
          </w:p>
        </w:tc>
        <w:tc>
          <w:tcPr>
            <w:tcW w:w="665" w:type="dxa"/>
            <w:tcBorders>
              <w:top w:val="nil"/>
              <w:left w:val="nil"/>
              <w:bottom w:val="nil"/>
              <w:right w:val="nil"/>
            </w:tcBorders>
            <w:shd w:val="clear" w:color="auto" w:fill="auto"/>
            <w:tcMar>
              <w:left w:w="43" w:type="dxa"/>
              <w:right w:w="43" w:type="dxa"/>
            </w:tcMar>
            <w:vAlign w:val="center"/>
            <w:hideMark/>
          </w:tcPr>
          <w:p w14:paraId="538A00D2" w14:textId="5C5FAE80" w:rsidR="00E82819" w:rsidRDefault="00E82819" w:rsidP="00E82819">
            <w:pPr>
              <w:jc w:val="right"/>
              <w:rPr>
                <w:color w:val="000000"/>
                <w:sz w:val="14"/>
                <w:szCs w:val="14"/>
              </w:rPr>
            </w:pPr>
            <w:r>
              <w:rPr>
                <w:color w:val="000000"/>
                <w:sz w:val="14"/>
                <w:szCs w:val="14"/>
              </w:rPr>
              <w:t>2,427</w:t>
            </w:r>
          </w:p>
        </w:tc>
        <w:tc>
          <w:tcPr>
            <w:tcW w:w="720" w:type="dxa"/>
            <w:tcBorders>
              <w:top w:val="nil"/>
              <w:left w:val="nil"/>
              <w:bottom w:val="nil"/>
              <w:right w:val="nil"/>
            </w:tcBorders>
            <w:shd w:val="clear" w:color="auto" w:fill="auto"/>
            <w:tcMar>
              <w:left w:w="43" w:type="dxa"/>
              <w:right w:w="43" w:type="dxa"/>
            </w:tcMar>
            <w:vAlign w:val="center"/>
          </w:tcPr>
          <w:p w14:paraId="704E5F3D" w14:textId="68EB81AE" w:rsidR="00E82819" w:rsidRDefault="00E82819" w:rsidP="00E82819">
            <w:pPr>
              <w:jc w:val="right"/>
              <w:rPr>
                <w:color w:val="000000"/>
                <w:sz w:val="14"/>
                <w:szCs w:val="14"/>
              </w:rPr>
            </w:pPr>
            <w:r>
              <w:rPr>
                <w:color w:val="000000"/>
                <w:sz w:val="14"/>
                <w:szCs w:val="14"/>
              </w:rPr>
              <w:t>2,247</w:t>
            </w:r>
          </w:p>
        </w:tc>
        <w:tc>
          <w:tcPr>
            <w:tcW w:w="720" w:type="dxa"/>
            <w:tcBorders>
              <w:top w:val="nil"/>
              <w:left w:val="nil"/>
              <w:bottom w:val="nil"/>
              <w:right w:val="nil"/>
            </w:tcBorders>
            <w:shd w:val="clear" w:color="auto" w:fill="auto"/>
            <w:tcMar>
              <w:left w:w="43" w:type="dxa"/>
              <w:right w:w="43" w:type="dxa"/>
            </w:tcMar>
            <w:vAlign w:val="center"/>
            <w:hideMark/>
          </w:tcPr>
          <w:p w14:paraId="09A89708" w14:textId="769BD6D0" w:rsidR="00E82819" w:rsidRPr="00257E6D" w:rsidRDefault="00E82819" w:rsidP="00E82819">
            <w:pPr>
              <w:jc w:val="right"/>
              <w:rPr>
                <w:color w:val="000000"/>
                <w:sz w:val="14"/>
                <w:szCs w:val="14"/>
              </w:rPr>
            </w:pPr>
            <w:r>
              <w:rPr>
                <w:color w:val="000000"/>
                <w:sz w:val="14"/>
                <w:szCs w:val="14"/>
              </w:rPr>
              <w:t>3,110</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538CE14C" w:rsidR="00E82819" w:rsidRPr="00257E6D" w:rsidRDefault="00E82819" w:rsidP="00E82819">
            <w:pPr>
              <w:jc w:val="right"/>
              <w:rPr>
                <w:color w:val="000000"/>
                <w:sz w:val="14"/>
                <w:szCs w:val="14"/>
              </w:rPr>
            </w:pPr>
            <w:r>
              <w:rPr>
                <w:color w:val="000000"/>
                <w:sz w:val="14"/>
                <w:szCs w:val="14"/>
              </w:rPr>
              <w:t>3,072</w:t>
            </w:r>
          </w:p>
        </w:tc>
        <w:tc>
          <w:tcPr>
            <w:tcW w:w="720" w:type="dxa"/>
            <w:tcBorders>
              <w:top w:val="nil"/>
              <w:left w:val="nil"/>
              <w:bottom w:val="nil"/>
              <w:right w:val="nil"/>
            </w:tcBorders>
            <w:shd w:val="clear" w:color="auto" w:fill="auto"/>
            <w:tcMar>
              <w:left w:w="43" w:type="dxa"/>
              <w:right w:w="43" w:type="dxa"/>
            </w:tcMar>
            <w:vAlign w:val="center"/>
          </w:tcPr>
          <w:p w14:paraId="363F519A" w14:textId="5EAC04A3" w:rsidR="00E82819" w:rsidRDefault="00E82819" w:rsidP="00E82819">
            <w:pPr>
              <w:jc w:val="right"/>
              <w:rPr>
                <w:color w:val="000000"/>
                <w:sz w:val="14"/>
                <w:szCs w:val="14"/>
              </w:rPr>
            </w:pPr>
            <w:r>
              <w:rPr>
                <w:color w:val="000000"/>
                <w:sz w:val="14"/>
                <w:szCs w:val="14"/>
              </w:rPr>
              <w:t>4,502</w:t>
            </w:r>
          </w:p>
        </w:tc>
        <w:tc>
          <w:tcPr>
            <w:tcW w:w="720" w:type="dxa"/>
            <w:tcBorders>
              <w:top w:val="nil"/>
              <w:left w:val="nil"/>
              <w:bottom w:val="nil"/>
              <w:right w:val="nil"/>
            </w:tcBorders>
            <w:shd w:val="clear" w:color="auto" w:fill="auto"/>
            <w:tcMar>
              <w:left w:w="43" w:type="dxa"/>
              <w:right w:w="43" w:type="dxa"/>
            </w:tcMar>
            <w:vAlign w:val="center"/>
          </w:tcPr>
          <w:p w14:paraId="362A461B" w14:textId="33DD2D51" w:rsidR="00E82819" w:rsidRDefault="00E82819" w:rsidP="00E82819">
            <w:pPr>
              <w:jc w:val="right"/>
              <w:rPr>
                <w:color w:val="000000"/>
                <w:sz w:val="14"/>
                <w:szCs w:val="14"/>
              </w:rPr>
            </w:pPr>
            <w:r>
              <w:rPr>
                <w:color w:val="000000"/>
                <w:sz w:val="14"/>
                <w:szCs w:val="14"/>
              </w:rPr>
              <w:t>3,358</w:t>
            </w:r>
          </w:p>
        </w:tc>
        <w:tc>
          <w:tcPr>
            <w:tcW w:w="693" w:type="dxa"/>
            <w:tcBorders>
              <w:top w:val="nil"/>
              <w:left w:val="nil"/>
              <w:bottom w:val="nil"/>
              <w:right w:val="nil"/>
            </w:tcBorders>
            <w:shd w:val="clear" w:color="auto" w:fill="auto"/>
            <w:tcMar>
              <w:left w:w="43" w:type="dxa"/>
              <w:right w:w="43" w:type="dxa"/>
            </w:tcMar>
            <w:vAlign w:val="center"/>
          </w:tcPr>
          <w:p w14:paraId="0ED04663" w14:textId="3F9CF4BC" w:rsidR="00E82819" w:rsidRDefault="00E82819" w:rsidP="00E82819">
            <w:pPr>
              <w:jc w:val="right"/>
              <w:rPr>
                <w:color w:val="000000"/>
                <w:sz w:val="14"/>
                <w:szCs w:val="14"/>
              </w:rPr>
            </w:pPr>
            <w:r>
              <w:rPr>
                <w:color w:val="000000"/>
                <w:sz w:val="14"/>
                <w:szCs w:val="14"/>
              </w:rPr>
              <w:t>4,047</w:t>
            </w:r>
          </w:p>
        </w:tc>
      </w:tr>
      <w:tr w:rsidR="00E82819" w:rsidRPr="009905AF" w14:paraId="57E5E2BC"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E82819" w:rsidRPr="0052659D" w:rsidRDefault="00E82819" w:rsidP="00E82819">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hideMark/>
          </w:tcPr>
          <w:p w14:paraId="4C9B7AE9" w14:textId="77777777" w:rsidR="00E82819" w:rsidRDefault="00E82819" w:rsidP="00E82819">
            <w:pPr>
              <w:jc w:val="right"/>
              <w:rPr>
                <w:color w:val="000000"/>
                <w:sz w:val="14"/>
                <w:szCs w:val="14"/>
              </w:rPr>
            </w:pPr>
            <w:r>
              <w:rPr>
                <w:color w:val="000000"/>
                <w:sz w:val="14"/>
                <w:szCs w:val="14"/>
              </w:rPr>
              <w:t>112,851</w:t>
            </w:r>
          </w:p>
        </w:tc>
        <w:tc>
          <w:tcPr>
            <w:tcW w:w="775" w:type="dxa"/>
            <w:tcBorders>
              <w:top w:val="nil"/>
              <w:left w:val="nil"/>
              <w:bottom w:val="nil"/>
              <w:right w:val="nil"/>
            </w:tcBorders>
            <w:shd w:val="clear" w:color="auto" w:fill="auto"/>
            <w:tcMar>
              <w:left w:w="43" w:type="dxa"/>
              <w:right w:w="43" w:type="dxa"/>
            </w:tcMar>
            <w:vAlign w:val="center"/>
          </w:tcPr>
          <w:p w14:paraId="03C70B40" w14:textId="77777777" w:rsidR="00E82819" w:rsidRDefault="00E82819" w:rsidP="00E82819">
            <w:pPr>
              <w:jc w:val="right"/>
              <w:rPr>
                <w:color w:val="000000"/>
                <w:sz w:val="14"/>
                <w:szCs w:val="14"/>
              </w:rPr>
            </w:pPr>
            <w:r>
              <w:rPr>
                <w:color w:val="000000"/>
                <w:sz w:val="14"/>
                <w:szCs w:val="14"/>
              </w:rPr>
              <w:t>138,747</w:t>
            </w:r>
          </w:p>
        </w:tc>
        <w:tc>
          <w:tcPr>
            <w:tcW w:w="665" w:type="dxa"/>
            <w:tcBorders>
              <w:top w:val="nil"/>
              <w:left w:val="nil"/>
              <w:bottom w:val="nil"/>
              <w:right w:val="nil"/>
            </w:tcBorders>
            <w:shd w:val="clear" w:color="auto" w:fill="auto"/>
            <w:tcMar>
              <w:left w:w="43" w:type="dxa"/>
              <w:right w:w="43" w:type="dxa"/>
            </w:tcMar>
            <w:vAlign w:val="center"/>
            <w:hideMark/>
          </w:tcPr>
          <w:p w14:paraId="0607381F" w14:textId="37CF4FBF" w:rsidR="00E82819" w:rsidRDefault="00E82819" w:rsidP="00E82819">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tcMar>
              <w:left w:w="43" w:type="dxa"/>
              <w:right w:w="43" w:type="dxa"/>
            </w:tcMar>
            <w:vAlign w:val="center"/>
          </w:tcPr>
          <w:p w14:paraId="5E00B4A2" w14:textId="3E5ADCD3" w:rsidR="00E82819" w:rsidRDefault="00E82819" w:rsidP="00E82819">
            <w:pPr>
              <w:jc w:val="right"/>
              <w:rPr>
                <w:color w:val="000000"/>
                <w:sz w:val="14"/>
                <w:szCs w:val="14"/>
              </w:rPr>
            </w:pPr>
            <w:r>
              <w:rPr>
                <w:color w:val="000000"/>
                <w:sz w:val="14"/>
                <w:szCs w:val="14"/>
              </w:rPr>
              <w:t>10,896</w:t>
            </w:r>
          </w:p>
        </w:tc>
        <w:tc>
          <w:tcPr>
            <w:tcW w:w="720" w:type="dxa"/>
            <w:tcBorders>
              <w:top w:val="nil"/>
              <w:left w:val="nil"/>
              <w:bottom w:val="nil"/>
              <w:right w:val="nil"/>
            </w:tcBorders>
            <w:shd w:val="clear" w:color="auto" w:fill="auto"/>
            <w:tcMar>
              <w:left w:w="43" w:type="dxa"/>
              <w:right w:w="43" w:type="dxa"/>
            </w:tcMar>
            <w:vAlign w:val="center"/>
            <w:hideMark/>
          </w:tcPr>
          <w:p w14:paraId="5C1E8D9B" w14:textId="1C86936D" w:rsidR="00E82819" w:rsidRPr="00257E6D" w:rsidRDefault="00E82819" w:rsidP="00E82819">
            <w:pPr>
              <w:jc w:val="right"/>
              <w:rPr>
                <w:color w:val="000000"/>
                <w:sz w:val="14"/>
                <w:szCs w:val="14"/>
              </w:rPr>
            </w:pPr>
            <w:r w:rsidRPr="003265E5">
              <w:rPr>
                <w:color w:val="000000"/>
                <w:sz w:val="14"/>
                <w:szCs w:val="14"/>
              </w:rPr>
              <w:t>10,836</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71D275C4" w:rsidR="00E82819" w:rsidRPr="00257E6D" w:rsidRDefault="00E82819" w:rsidP="00E82819">
            <w:pPr>
              <w:jc w:val="right"/>
              <w:rPr>
                <w:color w:val="000000"/>
                <w:sz w:val="14"/>
                <w:szCs w:val="14"/>
              </w:rPr>
            </w:pPr>
            <w:r w:rsidRPr="003265E5">
              <w:rPr>
                <w:color w:val="000000"/>
                <w:sz w:val="14"/>
                <w:szCs w:val="14"/>
              </w:rPr>
              <w:t>11,590</w:t>
            </w:r>
          </w:p>
        </w:tc>
        <w:tc>
          <w:tcPr>
            <w:tcW w:w="720" w:type="dxa"/>
            <w:tcBorders>
              <w:top w:val="nil"/>
              <w:left w:val="nil"/>
              <w:bottom w:val="nil"/>
              <w:right w:val="nil"/>
            </w:tcBorders>
            <w:shd w:val="clear" w:color="auto" w:fill="auto"/>
            <w:tcMar>
              <w:left w:w="43" w:type="dxa"/>
              <w:right w:w="43" w:type="dxa"/>
            </w:tcMar>
            <w:vAlign w:val="center"/>
          </w:tcPr>
          <w:p w14:paraId="698BA1D5" w14:textId="31FCD0BF" w:rsidR="00E82819" w:rsidRDefault="00E82819" w:rsidP="00E82819">
            <w:pPr>
              <w:jc w:val="right"/>
              <w:rPr>
                <w:color w:val="000000"/>
                <w:sz w:val="14"/>
                <w:szCs w:val="14"/>
              </w:rPr>
            </w:pPr>
            <w:r>
              <w:rPr>
                <w:color w:val="000000"/>
                <w:sz w:val="14"/>
                <w:szCs w:val="14"/>
              </w:rPr>
              <w:t>11,941</w:t>
            </w:r>
          </w:p>
        </w:tc>
        <w:tc>
          <w:tcPr>
            <w:tcW w:w="720" w:type="dxa"/>
            <w:tcBorders>
              <w:top w:val="nil"/>
              <w:left w:val="nil"/>
              <w:bottom w:val="nil"/>
              <w:right w:val="nil"/>
            </w:tcBorders>
            <w:shd w:val="clear" w:color="auto" w:fill="auto"/>
            <w:tcMar>
              <w:left w:w="43" w:type="dxa"/>
              <w:right w:w="43" w:type="dxa"/>
            </w:tcMar>
            <w:vAlign w:val="center"/>
          </w:tcPr>
          <w:p w14:paraId="2CCC6330" w14:textId="70143D2D" w:rsidR="00E82819" w:rsidRDefault="00E82819" w:rsidP="00E82819">
            <w:pPr>
              <w:jc w:val="right"/>
              <w:rPr>
                <w:color w:val="000000"/>
                <w:sz w:val="14"/>
                <w:szCs w:val="14"/>
              </w:rPr>
            </w:pPr>
            <w:r>
              <w:rPr>
                <w:color w:val="000000"/>
                <w:sz w:val="14"/>
                <w:szCs w:val="14"/>
              </w:rPr>
              <w:t>9,421</w:t>
            </w:r>
          </w:p>
        </w:tc>
        <w:tc>
          <w:tcPr>
            <w:tcW w:w="693" w:type="dxa"/>
            <w:tcBorders>
              <w:top w:val="nil"/>
              <w:left w:val="nil"/>
              <w:bottom w:val="nil"/>
              <w:right w:val="nil"/>
            </w:tcBorders>
            <w:shd w:val="clear" w:color="auto" w:fill="auto"/>
            <w:tcMar>
              <w:left w:w="43" w:type="dxa"/>
              <w:right w:w="43" w:type="dxa"/>
            </w:tcMar>
            <w:vAlign w:val="center"/>
          </w:tcPr>
          <w:p w14:paraId="3805F71D" w14:textId="4FD1479D" w:rsidR="00E82819" w:rsidRDefault="00E82819" w:rsidP="00E82819">
            <w:pPr>
              <w:jc w:val="right"/>
              <w:rPr>
                <w:color w:val="000000"/>
                <w:sz w:val="14"/>
                <w:szCs w:val="14"/>
              </w:rPr>
            </w:pPr>
            <w:r>
              <w:rPr>
                <w:color w:val="000000"/>
                <w:sz w:val="14"/>
                <w:szCs w:val="14"/>
              </w:rPr>
              <w:t>10,800</w:t>
            </w:r>
          </w:p>
        </w:tc>
      </w:tr>
      <w:tr w:rsidR="00E82819" w:rsidRPr="009905AF" w14:paraId="50DF475C"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E82819" w:rsidRPr="0052659D" w:rsidRDefault="00E82819" w:rsidP="00E82819">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hideMark/>
          </w:tcPr>
          <w:p w14:paraId="00E961B0" w14:textId="77777777" w:rsidR="00E82819" w:rsidRDefault="00E82819" w:rsidP="00E82819">
            <w:pPr>
              <w:jc w:val="right"/>
              <w:rPr>
                <w:color w:val="000000"/>
                <w:sz w:val="14"/>
                <w:szCs w:val="14"/>
              </w:rPr>
            </w:pPr>
            <w:r>
              <w:rPr>
                <w:color w:val="000000"/>
                <w:sz w:val="14"/>
                <w:szCs w:val="14"/>
              </w:rPr>
              <w:t>454,420</w:t>
            </w:r>
          </w:p>
        </w:tc>
        <w:tc>
          <w:tcPr>
            <w:tcW w:w="775" w:type="dxa"/>
            <w:tcBorders>
              <w:top w:val="nil"/>
              <w:left w:val="nil"/>
              <w:bottom w:val="nil"/>
              <w:right w:val="nil"/>
            </w:tcBorders>
            <w:shd w:val="clear" w:color="auto" w:fill="auto"/>
            <w:tcMar>
              <w:left w:w="43" w:type="dxa"/>
              <w:right w:w="43" w:type="dxa"/>
            </w:tcMar>
            <w:vAlign w:val="center"/>
          </w:tcPr>
          <w:p w14:paraId="145543AE" w14:textId="77777777" w:rsidR="00E82819" w:rsidRDefault="00E82819" w:rsidP="00E82819">
            <w:pPr>
              <w:jc w:val="right"/>
              <w:rPr>
                <w:color w:val="000000"/>
                <w:sz w:val="14"/>
                <w:szCs w:val="14"/>
              </w:rPr>
            </w:pPr>
            <w:r>
              <w:rPr>
                <w:color w:val="000000"/>
                <w:sz w:val="14"/>
                <w:szCs w:val="14"/>
              </w:rPr>
              <w:t>465,790</w:t>
            </w:r>
          </w:p>
        </w:tc>
        <w:tc>
          <w:tcPr>
            <w:tcW w:w="665" w:type="dxa"/>
            <w:tcBorders>
              <w:top w:val="nil"/>
              <w:left w:val="nil"/>
              <w:bottom w:val="nil"/>
              <w:right w:val="nil"/>
            </w:tcBorders>
            <w:shd w:val="clear" w:color="auto" w:fill="auto"/>
            <w:tcMar>
              <w:left w:w="43" w:type="dxa"/>
              <w:right w:w="43" w:type="dxa"/>
            </w:tcMar>
            <w:vAlign w:val="center"/>
            <w:hideMark/>
          </w:tcPr>
          <w:p w14:paraId="26121A2B" w14:textId="705168F5" w:rsidR="00E82819" w:rsidRDefault="00E82819" w:rsidP="00E82819">
            <w:pPr>
              <w:jc w:val="right"/>
              <w:rPr>
                <w:color w:val="000000"/>
                <w:sz w:val="14"/>
                <w:szCs w:val="14"/>
              </w:rPr>
            </w:pPr>
            <w:r>
              <w:rPr>
                <w:color w:val="000000"/>
                <w:sz w:val="14"/>
                <w:szCs w:val="14"/>
              </w:rPr>
              <w:t>31,877</w:t>
            </w:r>
          </w:p>
        </w:tc>
        <w:tc>
          <w:tcPr>
            <w:tcW w:w="720" w:type="dxa"/>
            <w:tcBorders>
              <w:top w:val="nil"/>
              <w:left w:val="nil"/>
              <w:bottom w:val="nil"/>
              <w:right w:val="nil"/>
            </w:tcBorders>
            <w:shd w:val="clear" w:color="auto" w:fill="auto"/>
            <w:tcMar>
              <w:left w:w="43" w:type="dxa"/>
              <w:right w:w="43" w:type="dxa"/>
            </w:tcMar>
            <w:vAlign w:val="center"/>
          </w:tcPr>
          <w:p w14:paraId="1F82AC31" w14:textId="421384DC" w:rsidR="00E82819" w:rsidRDefault="00E82819" w:rsidP="00E82819">
            <w:pPr>
              <w:jc w:val="right"/>
              <w:rPr>
                <w:color w:val="000000"/>
                <w:sz w:val="14"/>
                <w:szCs w:val="14"/>
              </w:rPr>
            </w:pPr>
            <w:r>
              <w:rPr>
                <w:color w:val="000000"/>
                <w:sz w:val="14"/>
                <w:szCs w:val="14"/>
              </w:rPr>
              <w:t>50,559</w:t>
            </w:r>
          </w:p>
        </w:tc>
        <w:tc>
          <w:tcPr>
            <w:tcW w:w="720" w:type="dxa"/>
            <w:tcBorders>
              <w:top w:val="nil"/>
              <w:left w:val="nil"/>
              <w:bottom w:val="nil"/>
              <w:right w:val="nil"/>
            </w:tcBorders>
            <w:shd w:val="clear" w:color="auto" w:fill="auto"/>
            <w:tcMar>
              <w:left w:w="43" w:type="dxa"/>
              <w:right w:w="43" w:type="dxa"/>
            </w:tcMar>
            <w:vAlign w:val="center"/>
            <w:hideMark/>
          </w:tcPr>
          <w:p w14:paraId="73149759" w14:textId="60663708" w:rsidR="00E82819" w:rsidRPr="00257E6D" w:rsidRDefault="00E82819" w:rsidP="00E82819">
            <w:pPr>
              <w:jc w:val="right"/>
              <w:rPr>
                <w:color w:val="000000"/>
                <w:sz w:val="14"/>
                <w:szCs w:val="14"/>
              </w:rPr>
            </w:pPr>
            <w:r>
              <w:rPr>
                <w:color w:val="000000"/>
                <w:sz w:val="14"/>
                <w:szCs w:val="14"/>
              </w:rPr>
              <w:t>34,379</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4C5A27E4" w:rsidR="00E82819" w:rsidRPr="00257E6D" w:rsidRDefault="00E82819" w:rsidP="00E82819">
            <w:pPr>
              <w:jc w:val="right"/>
              <w:rPr>
                <w:color w:val="000000"/>
                <w:sz w:val="14"/>
                <w:szCs w:val="14"/>
              </w:rPr>
            </w:pPr>
            <w:r>
              <w:rPr>
                <w:color w:val="000000"/>
                <w:sz w:val="14"/>
                <w:szCs w:val="14"/>
              </w:rPr>
              <w:t>36,735</w:t>
            </w:r>
          </w:p>
        </w:tc>
        <w:tc>
          <w:tcPr>
            <w:tcW w:w="720" w:type="dxa"/>
            <w:tcBorders>
              <w:top w:val="nil"/>
              <w:left w:val="nil"/>
              <w:bottom w:val="nil"/>
              <w:right w:val="nil"/>
            </w:tcBorders>
            <w:shd w:val="clear" w:color="auto" w:fill="auto"/>
            <w:tcMar>
              <w:left w:w="43" w:type="dxa"/>
              <w:right w:w="43" w:type="dxa"/>
            </w:tcMar>
            <w:vAlign w:val="center"/>
          </w:tcPr>
          <w:p w14:paraId="0FCAE848" w14:textId="39B92494" w:rsidR="00E82819" w:rsidRDefault="00E82819" w:rsidP="00E82819">
            <w:pPr>
              <w:jc w:val="right"/>
              <w:rPr>
                <w:color w:val="000000"/>
                <w:sz w:val="14"/>
                <w:szCs w:val="14"/>
              </w:rPr>
            </w:pPr>
            <w:r>
              <w:rPr>
                <w:color w:val="000000"/>
                <w:sz w:val="14"/>
                <w:szCs w:val="14"/>
              </w:rPr>
              <w:t>31,757</w:t>
            </w:r>
          </w:p>
        </w:tc>
        <w:tc>
          <w:tcPr>
            <w:tcW w:w="720" w:type="dxa"/>
            <w:tcBorders>
              <w:top w:val="nil"/>
              <w:left w:val="nil"/>
              <w:bottom w:val="nil"/>
              <w:right w:val="nil"/>
            </w:tcBorders>
            <w:shd w:val="clear" w:color="auto" w:fill="auto"/>
            <w:tcMar>
              <w:left w:w="43" w:type="dxa"/>
              <w:right w:w="43" w:type="dxa"/>
            </w:tcMar>
            <w:vAlign w:val="center"/>
          </w:tcPr>
          <w:p w14:paraId="763DDB5C" w14:textId="01FF71F5" w:rsidR="00E82819" w:rsidRDefault="00E82819" w:rsidP="00E82819">
            <w:pPr>
              <w:jc w:val="right"/>
              <w:rPr>
                <w:color w:val="000000"/>
                <w:sz w:val="14"/>
                <w:szCs w:val="14"/>
              </w:rPr>
            </w:pPr>
            <w:r>
              <w:rPr>
                <w:color w:val="000000"/>
                <w:sz w:val="14"/>
                <w:szCs w:val="14"/>
              </w:rPr>
              <w:t>32,555</w:t>
            </w:r>
          </w:p>
        </w:tc>
        <w:tc>
          <w:tcPr>
            <w:tcW w:w="693" w:type="dxa"/>
            <w:tcBorders>
              <w:top w:val="nil"/>
              <w:left w:val="nil"/>
              <w:bottom w:val="nil"/>
              <w:right w:val="nil"/>
            </w:tcBorders>
            <w:shd w:val="clear" w:color="auto" w:fill="auto"/>
            <w:tcMar>
              <w:left w:w="43" w:type="dxa"/>
              <w:right w:w="43" w:type="dxa"/>
            </w:tcMar>
            <w:vAlign w:val="center"/>
          </w:tcPr>
          <w:p w14:paraId="3E154405" w14:textId="49F38E09" w:rsidR="00E82819" w:rsidRDefault="00E82819" w:rsidP="00E82819">
            <w:pPr>
              <w:jc w:val="right"/>
              <w:rPr>
                <w:color w:val="000000"/>
                <w:sz w:val="14"/>
                <w:szCs w:val="14"/>
              </w:rPr>
            </w:pPr>
            <w:r>
              <w:rPr>
                <w:color w:val="000000"/>
                <w:sz w:val="14"/>
                <w:szCs w:val="14"/>
              </w:rPr>
              <w:t>32,017</w:t>
            </w:r>
          </w:p>
        </w:tc>
      </w:tr>
      <w:tr w:rsidR="00E82819" w:rsidRPr="009905AF" w14:paraId="2C834B5D"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E82819" w:rsidRPr="0052659D" w:rsidRDefault="00E82819" w:rsidP="00E82819">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hideMark/>
          </w:tcPr>
          <w:p w14:paraId="2BA2AEDA" w14:textId="77777777" w:rsidR="00E82819" w:rsidRDefault="00E82819" w:rsidP="00E82819">
            <w:pPr>
              <w:jc w:val="right"/>
              <w:rPr>
                <w:color w:val="000000"/>
                <w:sz w:val="14"/>
                <w:szCs w:val="14"/>
              </w:rPr>
            </w:pPr>
            <w:r>
              <w:rPr>
                <w:color w:val="000000"/>
                <w:sz w:val="14"/>
                <w:szCs w:val="14"/>
              </w:rPr>
              <w:t>283,923</w:t>
            </w:r>
          </w:p>
        </w:tc>
        <w:tc>
          <w:tcPr>
            <w:tcW w:w="775" w:type="dxa"/>
            <w:tcBorders>
              <w:top w:val="nil"/>
              <w:left w:val="nil"/>
              <w:bottom w:val="nil"/>
              <w:right w:val="nil"/>
            </w:tcBorders>
            <w:shd w:val="clear" w:color="auto" w:fill="auto"/>
            <w:tcMar>
              <w:left w:w="43" w:type="dxa"/>
              <w:right w:w="43" w:type="dxa"/>
            </w:tcMar>
            <w:vAlign w:val="center"/>
          </w:tcPr>
          <w:p w14:paraId="1B1AA1DC" w14:textId="77777777" w:rsidR="00E82819" w:rsidRDefault="00E82819" w:rsidP="00E82819">
            <w:pPr>
              <w:jc w:val="right"/>
              <w:rPr>
                <w:color w:val="000000"/>
                <w:sz w:val="14"/>
                <w:szCs w:val="14"/>
              </w:rPr>
            </w:pPr>
            <w:r>
              <w:rPr>
                <w:color w:val="000000"/>
                <w:sz w:val="14"/>
                <w:szCs w:val="14"/>
              </w:rPr>
              <w:t>268,263</w:t>
            </w:r>
          </w:p>
        </w:tc>
        <w:tc>
          <w:tcPr>
            <w:tcW w:w="665" w:type="dxa"/>
            <w:tcBorders>
              <w:top w:val="nil"/>
              <w:left w:val="nil"/>
              <w:bottom w:val="nil"/>
              <w:right w:val="nil"/>
            </w:tcBorders>
            <w:shd w:val="clear" w:color="auto" w:fill="auto"/>
            <w:tcMar>
              <w:left w:w="43" w:type="dxa"/>
              <w:right w:w="43" w:type="dxa"/>
            </w:tcMar>
            <w:vAlign w:val="center"/>
            <w:hideMark/>
          </w:tcPr>
          <w:p w14:paraId="67C04565" w14:textId="3BFBA8DD" w:rsidR="00E82819" w:rsidRDefault="00E82819" w:rsidP="00E82819">
            <w:pPr>
              <w:jc w:val="right"/>
              <w:rPr>
                <w:color w:val="000000"/>
                <w:sz w:val="14"/>
                <w:szCs w:val="14"/>
              </w:rPr>
            </w:pPr>
            <w:r>
              <w:rPr>
                <w:color w:val="000000"/>
                <w:sz w:val="14"/>
                <w:szCs w:val="14"/>
              </w:rPr>
              <w:t>23,212</w:t>
            </w:r>
          </w:p>
        </w:tc>
        <w:tc>
          <w:tcPr>
            <w:tcW w:w="720" w:type="dxa"/>
            <w:tcBorders>
              <w:top w:val="nil"/>
              <w:left w:val="nil"/>
              <w:bottom w:val="nil"/>
              <w:right w:val="nil"/>
            </w:tcBorders>
            <w:shd w:val="clear" w:color="auto" w:fill="auto"/>
            <w:tcMar>
              <w:left w:w="43" w:type="dxa"/>
              <w:right w:w="43" w:type="dxa"/>
            </w:tcMar>
            <w:vAlign w:val="center"/>
          </w:tcPr>
          <w:p w14:paraId="563310AD" w14:textId="0CAFE61F" w:rsidR="00E82819" w:rsidRDefault="00E82819" w:rsidP="00E82819">
            <w:pPr>
              <w:jc w:val="right"/>
              <w:rPr>
                <w:color w:val="000000"/>
                <w:sz w:val="14"/>
                <w:szCs w:val="14"/>
              </w:rPr>
            </w:pPr>
            <w:r>
              <w:rPr>
                <w:color w:val="000000"/>
                <w:sz w:val="14"/>
                <w:szCs w:val="14"/>
              </w:rPr>
              <w:t>21,936</w:t>
            </w:r>
          </w:p>
        </w:tc>
        <w:tc>
          <w:tcPr>
            <w:tcW w:w="720" w:type="dxa"/>
            <w:tcBorders>
              <w:top w:val="nil"/>
              <w:left w:val="nil"/>
              <w:bottom w:val="nil"/>
              <w:right w:val="nil"/>
            </w:tcBorders>
            <w:shd w:val="clear" w:color="auto" w:fill="auto"/>
            <w:tcMar>
              <w:left w:w="43" w:type="dxa"/>
              <w:right w:w="43" w:type="dxa"/>
            </w:tcMar>
            <w:vAlign w:val="center"/>
            <w:hideMark/>
          </w:tcPr>
          <w:p w14:paraId="0013A6A7" w14:textId="09DB63EF" w:rsidR="00E82819" w:rsidRPr="00257E6D" w:rsidRDefault="00E82819" w:rsidP="00E82819">
            <w:pPr>
              <w:jc w:val="right"/>
              <w:rPr>
                <w:color w:val="000000"/>
                <w:sz w:val="14"/>
                <w:szCs w:val="14"/>
              </w:rPr>
            </w:pPr>
            <w:r>
              <w:rPr>
                <w:color w:val="000000"/>
                <w:sz w:val="14"/>
                <w:szCs w:val="14"/>
              </w:rPr>
              <w:t>25,577</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409583B1" w:rsidR="00E82819" w:rsidRPr="00257E6D" w:rsidRDefault="00E82819" w:rsidP="00E82819">
            <w:pPr>
              <w:jc w:val="right"/>
              <w:rPr>
                <w:color w:val="000000"/>
                <w:sz w:val="14"/>
                <w:szCs w:val="14"/>
              </w:rPr>
            </w:pPr>
            <w:r>
              <w:rPr>
                <w:color w:val="000000"/>
                <w:sz w:val="14"/>
                <w:szCs w:val="14"/>
              </w:rPr>
              <w:t>23,830</w:t>
            </w:r>
          </w:p>
        </w:tc>
        <w:tc>
          <w:tcPr>
            <w:tcW w:w="720" w:type="dxa"/>
            <w:tcBorders>
              <w:top w:val="nil"/>
              <w:left w:val="nil"/>
              <w:bottom w:val="nil"/>
              <w:right w:val="nil"/>
            </w:tcBorders>
            <w:shd w:val="clear" w:color="auto" w:fill="auto"/>
            <w:tcMar>
              <w:left w:w="43" w:type="dxa"/>
              <w:right w:w="43" w:type="dxa"/>
            </w:tcMar>
            <w:vAlign w:val="center"/>
          </w:tcPr>
          <w:p w14:paraId="795BE7C5" w14:textId="42E9FC29" w:rsidR="00E82819" w:rsidRDefault="00E82819" w:rsidP="00E82819">
            <w:pPr>
              <w:jc w:val="right"/>
              <w:rPr>
                <w:color w:val="000000"/>
                <w:sz w:val="14"/>
                <w:szCs w:val="14"/>
              </w:rPr>
            </w:pPr>
            <w:r>
              <w:rPr>
                <w:color w:val="000000"/>
                <w:sz w:val="14"/>
                <w:szCs w:val="14"/>
              </w:rPr>
              <w:t>30,220</w:t>
            </w:r>
          </w:p>
        </w:tc>
        <w:tc>
          <w:tcPr>
            <w:tcW w:w="720" w:type="dxa"/>
            <w:tcBorders>
              <w:top w:val="nil"/>
              <w:left w:val="nil"/>
              <w:bottom w:val="nil"/>
              <w:right w:val="nil"/>
            </w:tcBorders>
            <w:shd w:val="clear" w:color="auto" w:fill="auto"/>
            <w:tcMar>
              <w:left w:w="43" w:type="dxa"/>
              <w:right w:w="43" w:type="dxa"/>
            </w:tcMar>
            <w:vAlign w:val="center"/>
          </w:tcPr>
          <w:p w14:paraId="55D775E2" w14:textId="5FDE662F" w:rsidR="00E82819" w:rsidRDefault="00E82819" w:rsidP="00E82819">
            <w:pPr>
              <w:jc w:val="right"/>
              <w:rPr>
                <w:color w:val="000000"/>
                <w:sz w:val="14"/>
                <w:szCs w:val="14"/>
              </w:rPr>
            </w:pPr>
            <w:r>
              <w:rPr>
                <w:color w:val="000000"/>
                <w:sz w:val="14"/>
                <w:szCs w:val="14"/>
              </w:rPr>
              <w:t>22,545</w:t>
            </w:r>
          </w:p>
        </w:tc>
        <w:tc>
          <w:tcPr>
            <w:tcW w:w="693" w:type="dxa"/>
            <w:tcBorders>
              <w:top w:val="nil"/>
              <w:left w:val="nil"/>
              <w:bottom w:val="nil"/>
              <w:right w:val="nil"/>
            </w:tcBorders>
            <w:shd w:val="clear" w:color="auto" w:fill="auto"/>
            <w:tcMar>
              <w:left w:w="43" w:type="dxa"/>
              <w:right w:w="43" w:type="dxa"/>
            </w:tcMar>
            <w:vAlign w:val="center"/>
          </w:tcPr>
          <w:p w14:paraId="45D2368B" w14:textId="7752FF7C" w:rsidR="00E82819" w:rsidRDefault="00E82819" w:rsidP="00E82819">
            <w:pPr>
              <w:jc w:val="right"/>
              <w:rPr>
                <w:color w:val="000000"/>
                <w:sz w:val="14"/>
                <w:szCs w:val="14"/>
              </w:rPr>
            </w:pPr>
            <w:r>
              <w:rPr>
                <w:color w:val="000000"/>
                <w:sz w:val="14"/>
                <w:szCs w:val="14"/>
              </w:rPr>
              <w:t>26,259</w:t>
            </w:r>
          </w:p>
        </w:tc>
      </w:tr>
      <w:tr w:rsidR="00E82819" w:rsidRPr="009905AF" w14:paraId="25327917"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E82819" w:rsidRPr="0052659D" w:rsidRDefault="00E82819" w:rsidP="00E82819">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14:paraId="1062D6A6" w14:textId="77777777" w:rsidR="00E82819" w:rsidRDefault="00E82819" w:rsidP="00E82819">
            <w:pPr>
              <w:jc w:val="right"/>
              <w:rPr>
                <w:color w:val="000000"/>
                <w:sz w:val="14"/>
                <w:szCs w:val="14"/>
              </w:rPr>
            </w:pPr>
            <w:r>
              <w:rPr>
                <w:color w:val="000000"/>
                <w:sz w:val="14"/>
                <w:szCs w:val="14"/>
              </w:rPr>
              <w:t>1,588,328</w:t>
            </w:r>
          </w:p>
        </w:tc>
        <w:tc>
          <w:tcPr>
            <w:tcW w:w="775" w:type="dxa"/>
            <w:tcBorders>
              <w:top w:val="nil"/>
              <w:left w:val="nil"/>
              <w:bottom w:val="nil"/>
              <w:right w:val="nil"/>
            </w:tcBorders>
            <w:shd w:val="clear" w:color="auto" w:fill="auto"/>
            <w:tcMar>
              <w:left w:w="43" w:type="dxa"/>
              <w:right w:w="43" w:type="dxa"/>
            </w:tcMar>
            <w:vAlign w:val="center"/>
          </w:tcPr>
          <w:p w14:paraId="3AD14B1D" w14:textId="77777777" w:rsidR="00E82819" w:rsidRDefault="00E82819" w:rsidP="00E82819">
            <w:pPr>
              <w:jc w:val="right"/>
              <w:rPr>
                <w:color w:val="000000"/>
                <w:sz w:val="14"/>
                <w:szCs w:val="14"/>
              </w:rPr>
            </w:pPr>
            <w:r>
              <w:rPr>
                <w:color w:val="000000"/>
                <w:sz w:val="14"/>
                <w:szCs w:val="14"/>
              </w:rPr>
              <w:t>1,487,141</w:t>
            </w:r>
          </w:p>
        </w:tc>
        <w:tc>
          <w:tcPr>
            <w:tcW w:w="665" w:type="dxa"/>
            <w:tcBorders>
              <w:top w:val="nil"/>
              <w:left w:val="nil"/>
              <w:bottom w:val="nil"/>
              <w:right w:val="nil"/>
            </w:tcBorders>
            <w:shd w:val="clear" w:color="auto" w:fill="auto"/>
            <w:tcMar>
              <w:left w:w="43" w:type="dxa"/>
              <w:right w:w="43" w:type="dxa"/>
            </w:tcMar>
            <w:vAlign w:val="center"/>
            <w:hideMark/>
          </w:tcPr>
          <w:p w14:paraId="0A3B62D7" w14:textId="0AA38CBF" w:rsidR="00E82819" w:rsidRDefault="00E82819" w:rsidP="00E82819">
            <w:pPr>
              <w:jc w:val="right"/>
              <w:rPr>
                <w:color w:val="000000"/>
                <w:sz w:val="14"/>
                <w:szCs w:val="14"/>
              </w:rPr>
            </w:pPr>
            <w:r>
              <w:rPr>
                <w:color w:val="000000"/>
                <w:sz w:val="14"/>
                <w:szCs w:val="14"/>
              </w:rPr>
              <w:t>126,388</w:t>
            </w:r>
          </w:p>
        </w:tc>
        <w:tc>
          <w:tcPr>
            <w:tcW w:w="720" w:type="dxa"/>
            <w:tcBorders>
              <w:top w:val="nil"/>
              <w:left w:val="nil"/>
              <w:bottom w:val="nil"/>
              <w:right w:val="nil"/>
            </w:tcBorders>
            <w:shd w:val="clear" w:color="auto" w:fill="auto"/>
            <w:tcMar>
              <w:left w:w="43" w:type="dxa"/>
              <w:right w:w="43" w:type="dxa"/>
            </w:tcMar>
            <w:vAlign w:val="center"/>
          </w:tcPr>
          <w:p w14:paraId="234B9AA3" w14:textId="6F44D6C6" w:rsidR="00E82819" w:rsidRDefault="00E82819" w:rsidP="00E82819">
            <w:pPr>
              <w:jc w:val="right"/>
              <w:rPr>
                <w:color w:val="000000"/>
                <w:sz w:val="14"/>
                <w:szCs w:val="14"/>
              </w:rPr>
            </w:pPr>
            <w:r>
              <w:rPr>
                <w:color w:val="000000"/>
                <w:sz w:val="14"/>
                <w:szCs w:val="14"/>
              </w:rPr>
              <w:t>120,945</w:t>
            </w:r>
          </w:p>
        </w:tc>
        <w:tc>
          <w:tcPr>
            <w:tcW w:w="720" w:type="dxa"/>
            <w:tcBorders>
              <w:top w:val="nil"/>
              <w:left w:val="nil"/>
              <w:bottom w:val="nil"/>
              <w:right w:val="nil"/>
            </w:tcBorders>
            <w:shd w:val="clear" w:color="auto" w:fill="auto"/>
            <w:tcMar>
              <w:left w:w="43" w:type="dxa"/>
              <w:right w:w="43" w:type="dxa"/>
            </w:tcMar>
            <w:vAlign w:val="center"/>
            <w:hideMark/>
          </w:tcPr>
          <w:p w14:paraId="26783276" w14:textId="2D782CE4" w:rsidR="00E82819" w:rsidRPr="00257E6D" w:rsidRDefault="00E82819" w:rsidP="00E82819">
            <w:pPr>
              <w:jc w:val="right"/>
              <w:rPr>
                <w:color w:val="000000"/>
                <w:sz w:val="14"/>
                <w:szCs w:val="14"/>
              </w:rPr>
            </w:pPr>
            <w:r>
              <w:rPr>
                <w:color w:val="000000"/>
                <w:sz w:val="14"/>
                <w:szCs w:val="14"/>
              </w:rPr>
              <w:t>125,325</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765EECCF" w:rsidR="00E82819" w:rsidRPr="00257E6D" w:rsidRDefault="00E82819" w:rsidP="00E82819">
            <w:pPr>
              <w:jc w:val="right"/>
              <w:rPr>
                <w:color w:val="000000"/>
                <w:sz w:val="14"/>
                <w:szCs w:val="14"/>
              </w:rPr>
            </w:pPr>
            <w:r>
              <w:rPr>
                <w:color w:val="000000"/>
                <w:sz w:val="14"/>
                <w:szCs w:val="14"/>
              </w:rPr>
              <w:t>158,761</w:t>
            </w:r>
          </w:p>
        </w:tc>
        <w:tc>
          <w:tcPr>
            <w:tcW w:w="720" w:type="dxa"/>
            <w:tcBorders>
              <w:top w:val="nil"/>
              <w:left w:val="nil"/>
              <w:bottom w:val="nil"/>
              <w:right w:val="nil"/>
            </w:tcBorders>
            <w:shd w:val="clear" w:color="auto" w:fill="auto"/>
            <w:tcMar>
              <w:left w:w="43" w:type="dxa"/>
              <w:right w:w="43" w:type="dxa"/>
            </w:tcMar>
            <w:vAlign w:val="center"/>
          </w:tcPr>
          <w:p w14:paraId="3B96487D" w14:textId="32AFB411" w:rsidR="00E82819" w:rsidRDefault="00E82819" w:rsidP="00E82819">
            <w:pPr>
              <w:jc w:val="right"/>
              <w:rPr>
                <w:color w:val="000000"/>
                <w:sz w:val="14"/>
                <w:szCs w:val="14"/>
              </w:rPr>
            </w:pPr>
            <w:r>
              <w:rPr>
                <w:color w:val="000000"/>
                <w:sz w:val="14"/>
                <w:szCs w:val="14"/>
              </w:rPr>
              <w:t>178,030</w:t>
            </w:r>
          </w:p>
        </w:tc>
        <w:tc>
          <w:tcPr>
            <w:tcW w:w="720" w:type="dxa"/>
            <w:tcBorders>
              <w:top w:val="nil"/>
              <w:left w:val="nil"/>
              <w:bottom w:val="nil"/>
              <w:right w:val="nil"/>
            </w:tcBorders>
            <w:shd w:val="clear" w:color="auto" w:fill="auto"/>
            <w:tcMar>
              <w:left w:w="43" w:type="dxa"/>
              <w:right w:w="43" w:type="dxa"/>
            </w:tcMar>
            <w:vAlign w:val="center"/>
          </w:tcPr>
          <w:p w14:paraId="0F67B71C" w14:textId="5D48BEED" w:rsidR="00E82819" w:rsidRDefault="00E82819" w:rsidP="00E82819">
            <w:pPr>
              <w:jc w:val="right"/>
              <w:rPr>
                <w:color w:val="000000"/>
                <w:sz w:val="14"/>
                <w:szCs w:val="14"/>
              </w:rPr>
            </w:pPr>
            <w:r>
              <w:rPr>
                <w:color w:val="000000"/>
                <w:sz w:val="14"/>
                <w:szCs w:val="14"/>
              </w:rPr>
              <w:t>128,725</w:t>
            </w:r>
          </w:p>
        </w:tc>
        <w:tc>
          <w:tcPr>
            <w:tcW w:w="693" w:type="dxa"/>
            <w:tcBorders>
              <w:top w:val="nil"/>
              <w:left w:val="nil"/>
              <w:bottom w:val="nil"/>
              <w:right w:val="nil"/>
            </w:tcBorders>
            <w:shd w:val="clear" w:color="auto" w:fill="auto"/>
            <w:tcMar>
              <w:left w:w="43" w:type="dxa"/>
              <w:right w:w="43" w:type="dxa"/>
            </w:tcMar>
            <w:vAlign w:val="center"/>
          </w:tcPr>
          <w:p w14:paraId="18E85C87" w14:textId="608BC1FC" w:rsidR="00E82819" w:rsidRDefault="00E82819" w:rsidP="00E82819">
            <w:pPr>
              <w:jc w:val="right"/>
              <w:rPr>
                <w:color w:val="000000"/>
                <w:sz w:val="14"/>
                <w:szCs w:val="14"/>
              </w:rPr>
            </w:pPr>
            <w:r>
              <w:rPr>
                <w:color w:val="000000"/>
                <w:sz w:val="14"/>
                <w:szCs w:val="14"/>
              </w:rPr>
              <w:t>182,545</w:t>
            </w:r>
          </w:p>
        </w:tc>
      </w:tr>
      <w:tr w:rsidR="00E82819" w:rsidRPr="009905AF" w14:paraId="3AB58A37"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E82819" w:rsidRPr="0052659D" w:rsidRDefault="00E82819" w:rsidP="00E8281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01FBAEE" w14:textId="77777777" w:rsidR="00E82819" w:rsidRDefault="00E82819" w:rsidP="00E82819">
            <w:pPr>
              <w:jc w:val="right"/>
              <w:rPr>
                <w:color w:val="000000"/>
                <w:sz w:val="14"/>
                <w:szCs w:val="14"/>
              </w:rPr>
            </w:pPr>
            <w:r>
              <w:rPr>
                <w:color w:val="000000"/>
                <w:sz w:val="14"/>
                <w:szCs w:val="14"/>
              </w:rPr>
              <w:t>435,453</w:t>
            </w:r>
          </w:p>
        </w:tc>
        <w:tc>
          <w:tcPr>
            <w:tcW w:w="775" w:type="dxa"/>
            <w:tcBorders>
              <w:top w:val="nil"/>
              <w:left w:val="nil"/>
              <w:bottom w:val="nil"/>
              <w:right w:val="nil"/>
            </w:tcBorders>
            <w:shd w:val="clear" w:color="auto" w:fill="auto"/>
            <w:tcMar>
              <w:left w:w="43" w:type="dxa"/>
              <w:right w:w="43" w:type="dxa"/>
            </w:tcMar>
            <w:vAlign w:val="center"/>
          </w:tcPr>
          <w:p w14:paraId="5C52F6D4" w14:textId="77777777" w:rsidR="00E82819" w:rsidRDefault="00E82819" w:rsidP="00E82819">
            <w:pPr>
              <w:jc w:val="right"/>
              <w:rPr>
                <w:color w:val="000000"/>
                <w:sz w:val="14"/>
                <w:szCs w:val="14"/>
              </w:rPr>
            </w:pPr>
            <w:r>
              <w:rPr>
                <w:color w:val="000000"/>
                <w:sz w:val="14"/>
                <w:szCs w:val="14"/>
              </w:rPr>
              <w:t>458,505</w:t>
            </w:r>
          </w:p>
        </w:tc>
        <w:tc>
          <w:tcPr>
            <w:tcW w:w="665" w:type="dxa"/>
            <w:tcBorders>
              <w:top w:val="nil"/>
              <w:left w:val="nil"/>
              <w:bottom w:val="nil"/>
              <w:right w:val="nil"/>
            </w:tcBorders>
            <w:shd w:val="clear" w:color="auto" w:fill="auto"/>
            <w:tcMar>
              <w:left w:w="43" w:type="dxa"/>
              <w:right w:w="43" w:type="dxa"/>
            </w:tcMar>
            <w:vAlign w:val="center"/>
            <w:hideMark/>
          </w:tcPr>
          <w:p w14:paraId="75D40FF6" w14:textId="2980562E" w:rsidR="00E82819" w:rsidRDefault="00E82819" w:rsidP="00E82819">
            <w:pPr>
              <w:jc w:val="right"/>
              <w:rPr>
                <w:color w:val="000000"/>
                <w:sz w:val="14"/>
                <w:szCs w:val="14"/>
              </w:rPr>
            </w:pPr>
            <w:r>
              <w:rPr>
                <w:color w:val="000000"/>
                <w:sz w:val="14"/>
                <w:szCs w:val="14"/>
              </w:rPr>
              <w:t>30,318</w:t>
            </w:r>
          </w:p>
        </w:tc>
        <w:tc>
          <w:tcPr>
            <w:tcW w:w="720" w:type="dxa"/>
            <w:tcBorders>
              <w:top w:val="nil"/>
              <w:left w:val="nil"/>
              <w:bottom w:val="nil"/>
              <w:right w:val="nil"/>
            </w:tcBorders>
            <w:shd w:val="clear" w:color="auto" w:fill="auto"/>
            <w:tcMar>
              <w:left w:w="43" w:type="dxa"/>
              <w:right w:w="43" w:type="dxa"/>
            </w:tcMar>
            <w:vAlign w:val="center"/>
          </w:tcPr>
          <w:p w14:paraId="63753CA3" w14:textId="2569EB74" w:rsidR="00E82819" w:rsidRDefault="00E82819" w:rsidP="00E82819">
            <w:pPr>
              <w:jc w:val="right"/>
              <w:rPr>
                <w:color w:val="000000"/>
                <w:sz w:val="14"/>
                <w:szCs w:val="14"/>
              </w:rPr>
            </w:pPr>
            <w:r>
              <w:rPr>
                <w:color w:val="000000"/>
                <w:sz w:val="14"/>
                <w:szCs w:val="14"/>
              </w:rPr>
              <w:t>36,492</w:t>
            </w:r>
          </w:p>
        </w:tc>
        <w:tc>
          <w:tcPr>
            <w:tcW w:w="720" w:type="dxa"/>
            <w:tcBorders>
              <w:top w:val="nil"/>
              <w:left w:val="nil"/>
              <w:bottom w:val="nil"/>
              <w:right w:val="nil"/>
            </w:tcBorders>
            <w:shd w:val="clear" w:color="auto" w:fill="auto"/>
            <w:tcMar>
              <w:left w:w="43" w:type="dxa"/>
              <w:right w:w="43" w:type="dxa"/>
            </w:tcMar>
            <w:vAlign w:val="center"/>
            <w:hideMark/>
          </w:tcPr>
          <w:p w14:paraId="23A42530" w14:textId="01D0206A" w:rsidR="00E82819" w:rsidRPr="00257E6D" w:rsidRDefault="00E82819" w:rsidP="00E82819">
            <w:pPr>
              <w:jc w:val="right"/>
              <w:rPr>
                <w:color w:val="000000"/>
                <w:sz w:val="14"/>
                <w:szCs w:val="14"/>
              </w:rPr>
            </w:pPr>
            <w:r>
              <w:rPr>
                <w:color w:val="000000"/>
                <w:sz w:val="14"/>
                <w:szCs w:val="14"/>
              </w:rPr>
              <w:t>35,344</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28783550" w:rsidR="00E82819" w:rsidRPr="00257E6D" w:rsidRDefault="00E82819" w:rsidP="00E82819">
            <w:pPr>
              <w:jc w:val="right"/>
              <w:rPr>
                <w:color w:val="000000"/>
                <w:sz w:val="14"/>
                <w:szCs w:val="14"/>
              </w:rPr>
            </w:pPr>
            <w:r>
              <w:rPr>
                <w:color w:val="000000"/>
                <w:sz w:val="14"/>
                <w:szCs w:val="14"/>
              </w:rPr>
              <w:t>42,508</w:t>
            </w:r>
          </w:p>
        </w:tc>
        <w:tc>
          <w:tcPr>
            <w:tcW w:w="720" w:type="dxa"/>
            <w:tcBorders>
              <w:top w:val="nil"/>
              <w:left w:val="nil"/>
              <w:bottom w:val="nil"/>
              <w:right w:val="nil"/>
            </w:tcBorders>
            <w:shd w:val="clear" w:color="auto" w:fill="auto"/>
            <w:tcMar>
              <w:left w:w="43" w:type="dxa"/>
              <w:right w:w="43" w:type="dxa"/>
            </w:tcMar>
            <w:vAlign w:val="center"/>
          </w:tcPr>
          <w:p w14:paraId="2FBAF268" w14:textId="26A1F763" w:rsidR="00E82819" w:rsidRDefault="00E82819" w:rsidP="00E82819">
            <w:pPr>
              <w:jc w:val="right"/>
              <w:rPr>
                <w:color w:val="000000"/>
                <w:sz w:val="14"/>
                <w:szCs w:val="14"/>
              </w:rPr>
            </w:pPr>
            <w:r>
              <w:rPr>
                <w:color w:val="000000"/>
                <w:sz w:val="14"/>
                <w:szCs w:val="14"/>
              </w:rPr>
              <w:t>41,293</w:t>
            </w:r>
          </w:p>
        </w:tc>
        <w:tc>
          <w:tcPr>
            <w:tcW w:w="720" w:type="dxa"/>
            <w:tcBorders>
              <w:top w:val="nil"/>
              <w:left w:val="nil"/>
              <w:bottom w:val="nil"/>
              <w:right w:val="nil"/>
            </w:tcBorders>
            <w:shd w:val="clear" w:color="auto" w:fill="auto"/>
            <w:tcMar>
              <w:left w:w="43" w:type="dxa"/>
              <w:right w:w="43" w:type="dxa"/>
            </w:tcMar>
            <w:vAlign w:val="center"/>
          </w:tcPr>
          <w:p w14:paraId="31F25C05" w14:textId="7B040E20" w:rsidR="00E82819" w:rsidRDefault="00E82819" w:rsidP="00E82819">
            <w:pPr>
              <w:jc w:val="right"/>
              <w:rPr>
                <w:color w:val="000000"/>
                <w:sz w:val="14"/>
                <w:szCs w:val="14"/>
              </w:rPr>
            </w:pPr>
            <w:r>
              <w:rPr>
                <w:color w:val="000000"/>
                <w:sz w:val="14"/>
                <w:szCs w:val="14"/>
              </w:rPr>
              <w:t>46,944</w:t>
            </w:r>
          </w:p>
        </w:tc>
        <w:tc>
          <w:tcPr>
            <w:tcW w:w="693" w:type="dxa"/>
            <w:tcBorders>
              <w:top w:val="nil"/>
              <w:left w:val="nil"/>
              <w:bottom w:val="nil"/>
              <w:right w:val="nil"/>
            </w:tcBorders>
            <w:shd w:val="clear" w:color="auto" w:fill="auto"/>
            <w:tcMar>
              <w:left w:w="43" w:type="dxa"/>
              <w:right w:w="43" w:type="dxa"/>
            </w:tcMar>
            <w:vAlign w:val="center"/>
          </w:tcPr>
          <w:p w14:paraId="39C0F64C" w14:textId="1802F987" w:rsidR="00E82819" w:rsidRDefault="00E82819" w:rsidP="00E82819">
            <w:pPr>
              <w:jc w:val="right"/>
              <w:rPr>
                <w:color w:val="000000"/>
                <w:sz w:val="14"/>
                <w:szCs w:val="14"/>
              </w:rPr>
            </w:pPr>
            <w:r>
              <w:rPr>
                <w:color w:val="000000"/>
                <w:sz w:val="14"/>
                <w:szCs w:val="14"/>
              </w:rPr>
              <w:t>38,186</w:t>
            </w:r>
          </w:p>
        </w:tc>
      </w:tr>
      <w:tr w:rsidR="00E82819" w:rsidRPr="009905AF" w14:paraId="549C7B4A"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E82819" w:rsidRPr="0052659D" w:rsidRDefault="00E82819" w:rsidP="00E82819">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E82819" w:rsidRPr="0052659D" w:rsidRDefault="00E82819" w:rsidP="00E82819">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14:paraId="6A640E35" w14:textId="77777777" w:rsidR="00E82819" w:rsidRDefault="00E82819" w:rsidP="00E82819">
            <w:pPr>
              <w:jc w:val="right"/>
              <w:rPr>
                <w:b/>
                <w:bCs/>
                <w:color w:val="000000"/>
                <w:sz w:val="14"/>
                <w:szCs w:val="14"/>
              </w:rPr>
            </w:pPr>
            <w:r>
              <w:rPr>
                <w:b/>
                <w:bCs/>
                <w:color w:val="000000"/>
                <w:sz w:val="14"/>
                <w:szCs w:val="14"/>
              </w:rPr>
              <w:t>254,294</w:t>
            </w:r>
          </w:p>
        </w:tc>
        <w:tc>
          <w:tcPr>
            <w:tcW w:w="775" w:type="dxa"/>
            <w:tcBorders>
              <w:top w:val="nil"/>
              <w:left w:val="nil"/>
              <w:bottom w:val="nil"/>
              <w:right w:val="nil"/>
            </w:tcBorders>
            <w:shd w:val="clear" w:color="auto" w:fill="auto"/>
            <w:tcMar>
              <w:left w:w="43" w:type="dxa"/>
              <w:right w:w="43" w:type="dxa"/>
            </w:tcMar>
            <w:vAlign w:val="center"/>
          </w:tcPr>
          <w:p w14:paraId="1B81FDB8" w14:textId="77777777" w:rsidR="00E82819" w:rsidRDefault="00E82819" w:rsidP="00E82819">
            <w:pPr>
              <w:jc w:val="right"/>
              <w:rPr>
                <w:b/>
                <w:bCs/>
                <w:color w:val="000000"/>
                <w:sz w:val="14"/>
                <w:szCs w:val="14"/>
              </w:rPr>
            </w:pPr>
            <w:r>
              <w:rPr>
                <w:b/>
                <w:bCs/>
                <w:color w:val="000000"/>
                <w:sz w:val="14"/>
                <w:szCs w:val="14"/>
              </w:rPr>
              <w:t>339,548</w:t>
            </w:r>
          </w:p>
        </w:tc>
        <w:tc>
          <w:tcPr>
            <w:tcW w:w="665" w:type="dxa"/>
            <w:tcBorders>
              <w:top w:val="nil"/>
              <w:left w:val="nil"/>
              <w:bottom w:val="nil"/>
              <w:right w:val="nil"/>
            </w:tcBorders>
            <w:shd w:val="clear" w:color="auto" w:fill="auto"/>
            <w:tcMar>
              <w:left w:w="43" w:type="dxa"/>
              <w:right w:w="43" w:type="dxa"/>
            </w:tcMar>
            <w:vAlign w:val="center"/>
            <w:hideMark/>
          </w:tcPr>
          <w:p w14:paraId="64EF35FC" w14:textId="5E1706A7" w:rsidR="00E82819" w:rsidRDefault="00E82819" w:rsidP="00E82819">
            <w:pPr>
              <w:jc w:val="right"/>
              <w:rPr>
                <w:b/>
                <w:bCs/>
                <w:color w:val="000000"/>
                <w:sz w:val="14"/>
                <w:szCs w:val="14"/>
              </w:rPr>
            </w:pPr>
            <w:r>
              <w:rPr>
                <w:b/>
                <w:bCs/>
                <w:color w:val="000000"/>
                <w:sz w:val="14"/>
                <w:szCs w:val="14"/>
              </w:rPr>
              <w:t>25,282</w:t>
            </w:r>
          </w:p>
        </w:tc>
        <w:tc>
          <w:tcPr>
            <w:tcW w:w="720" w:type="dxa"/>
            <w:tcBorders>
              <w:top w:val="nil"/>
              <w:left w:val="nil"/>
              <w:bottom w:val="nil"/>
              <w:right w:val="nil"/>
            </w:tcBorders>
            <w:shd w:val="clear" w:color="auto" w:fill="auto"/>
            <w:tcMar>
              <w:left w:w="43" w:type="dxa"/>
              <w:right w:w="43" w:type="dxa"/>
            </w:tcMar>
            <w:vAlign w:val="center"/>
          </w:tcPr>
          <w:p w14:paraId="47F702F3" w14:textId="545FBCFE" w:rsidR="00E82819" w:rsidRDefault="00E82819" w:rsidP="00E82819">
            <w:pPr>
              <w:jc w:val="right"/>
              <w:rPr>
                <w:b/>
                <w:bCs/>
                <w:color w:val="000000"/>
                <w:sz w:val="14"/>
                <w:szCs w:val="14"/>
              </w:rPr>
            </w:pPr>
            <w:r>
              <w:rPr>
                <w:b/>
                <w:bCs/>
                <w:color w:val="000000"/>
                <w:sz w:val="14"/>
                <w:szCs w:val="14"/>
              </w:rPr>
              <w:t>29,987</w:t>
            </w:r>
          </w:p>
        </w:tc>
        <w:tc>
          <w:tcPr>
            <w:tcW w:w="720" w:type="dxa"/>
            <w:tcBorders>
              <w:top w:val="nil"/>
              <w:left w:val="nil"/>
              <w:bottom w:val="nil"/>
              <w:right w:val="nil"/>
            </w:tcBorders>
            <w:shd w:val="clear" w:color="auto" w:fill="auto"/>
            <w:tcMar>
              <w:left w:w="43" w:type="dxa"/>
              <w:right w:w="43" w:type="dxa"/>
            </w:tcMar>
            <w:vAlign w:val="center"/>
            <w:hideMark/>
          </w:tcPr>
          <w:p w14:paraId="6A390E86" w14:textId="687A2F8B" w:rsidR="00E82819" w:rsidRPr="00257E6D" w:rsidRDefault="00E82819" w:rsidP="00E82819">
            <w:pPr>
              <w:jc w:val="right"/>
              <w:rPr>
                <w:b/>
                <w:bCs/>
                <w:color w:val="000000"/>
                <w:sz w:val="14"/>
                <w:szCs w:val="14"/>
              </w:rPr>
            </w:pPr>
            <w:r w:rsidRPr="003265E5">
              <w:rPr>
                <w:b/>
                <w:bCs/>
                <w:color w:val="000000"/>
                <w:sz w:val="14"/>
                <w:szCs w:val="14"/>
              </w:rPr>
              <w:t>25,086</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327ED365" w:rsidR="00E82819" w:rsidRPr="00257E6D" w:rsidRDefault="00E82819" w:rsidP="00E82819">
            <w:pPr>
              <w:jc w:val="right"/>
              <w:rPr>
                <w:b/>
                <w:bCs/>
                <w:color w:val="000000"/>
                <w:sz w:val="14"/>
                <w:szCs w:val="14"/>
              </w:rPr>
            </w:pPr>
            <w:r w:rsidRPr="003265E5">
              <w:rPr>
                <w:b/>
                <w:bCs/>
                <w:color w:val="000000"/>
                <w:sz w:val="14"/>
                <w:szCs w:val="14"/>
              </w:rPr>
              <w:t>28,561</w:t>
            </w:r>
          </w:p>
        </w:tc>
        <w:tc>
          <w:tcPr>
            <w:tcW w:w="720" w:type="dxa"/>
            <w:tcBorders>
              <w:top w:val="nil"/>
              <w:left w:val="nil"/>
              <w:bottom w:val="nil"/>
              <w:right w:val="nil"/>
            </w:tcBorders>
            <w:shd w:val="clear" w:color="auto" w:fill="auto"/>
            <w:tcMar>
              <w:left w:w="43" w:type="dxa"/>
              <w:right w:w="43" w:type="dxa"/>
            </w:tcMar>
            <w:vAlign w:val="center"/>
          </w:tcPr>
          <w:p w14:paraId="54CECE7C" w14:textId="468092BF" w:rsidR="00E82819" w:rsidRDefault="00E82819" w:rsidP="00E82819">
            <w:pPr>
              <w:jc w:val="right"/>
              <w:rPr>
                <w:b/>
                <w:bCs/>
                <w:color w:val="000000"/>
                <w:sz w:val="14"/>
                <w:szCs w:val="14"/>
              </w:rPr>
            </w:pPr>
            <w:r>
              <w:rPr>
                <w:b/>
                <w:bCs/>
                <w:color w:val="000000"/>
                <w:sz w:val="14"/>
                <w:szCs w:val="14"/>
              </w:rPr>
              <w:t>30,255</w:t>
            </w:r>
          </w:p>
        </w:tc>
        <w:tc>
          <w:tcPr>
            <w:tcW w:w="720" w:type="dxa"/>
            <w:tcBorders>
              <w:top w:val="nil"/>
              <w:left w:val="nil"/>
              <w:bottom w:val="nil"/>
              <w:right w:val="nil"/>
            </w:tcBorders>
            <w:shd w:val="clear" w:color="auto" w:fill="auto"/>
            <w:tcMar>
              <w:left w:w="43" w:type="dxa"/>
              <w:right w:w="43" w:type="dxa"/>
            </w:tcMar>
            <w:vAlign w:val="center"/>
          </w:tcPr>
          <w:p w14:paraId="1CD43E98" w14:textId="2FAC336D" w:rsidR="00E82819" w:rsidRDefault="00E82819" w:rsidP="00E82819">
            <w:pPr>
              <w:jc w:val="right"/>
              <w:rPr>
                <w:b/>
                <w:bCs/>
                <w:color w:val="000000"/>
                <w:sz w:val="14"/>
                <w:szCs w:val="14"/>
              </w:rPr>
            </w:pPr>
            <w:r>
              <w:rPr>
                <w:b/>
                <w:bCs/>
                <w:color w:val="000000"/>
                <w:sz w:val="14"/>
                <w:szCs w:val="14"/>
              </w:rPr>
              <w:t>25,331</w:t>
            </w:r>
          </w:p>
        </w:tc>
        <w:tc>
          <w:tcPr>
            <w:tcW w:w="693" w:type="dxa"/>
            <w:tcBorders>
              <w:top w:val="nil"/>
              <w:left w:val="nil"/>
              <w:bottom w:val="nil"/>
              <w:right w:val="nil"/>
            </w:tcBorders>
            <w:shd w:val="clear" w:color="auto" w:fill="auto"/>
            <w:tcMar>
              <w:left w:w="43" w:type="dxa"/>
              <w:right w:w="43" w:type="dxa"/>
            </w:tcMar>
            <w:vAlign w:val="center"/>
          </w:tcPr>
          <w:p w14:paraId="15721501" w14:textId="635F3CF5" w:rsidR="00E82819" w:rsidRDefault="00E82819" w:rsidP="00E82819">
            <w:pPr>
              <w:jc w:val="right"/>
              <w:rPr>
                <w:b/>
                <w:bCs/>
                <w:color w:val="000000"/>
                <w:sz w:val="14"/>
                <w:szCs w:val="14"/>
              </w:rPr>
            </w:pPr>
            <w:r>
              <w:rPr>
                <w:b/>
                <w:bCs/>
                <w:color w:val="000000"/>
                <w:sz w:val="14"/>
                <w:szCs w:val="14"/>
              </w:rPr>
              <w:t>26,576</w:t>
            </w:r>
          </w:p>
        </w:tc>
      </w:tr>
      <w:tr w:rsidR="00E82819" w:rsidRPr="009905AF" w14:paraId="22C6511A"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E82819" w:rsidRPr="0052659D" w:rsidRDefault="00E82819" w:rsidP="00E82819">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hideMark/>
          </w:tcPr>
          <w:p w14:paraId="24327B05" w14:textId="77777777" w:rsidR="00E82819" w:rsidRDefault="00E82819" w:rsidP="00E82819">
            <w:pPr>
              <w:jc w:val="right"/>
              <w:rPr>
                <w:color w:val="000000"/>
                <w:sz w:val="14"/>
                <w:szCs w:val="14"/>
              </w:rPr>
            </w:pPr>
            <w:r>
              <w:rPr>
                <w:color w:val="000000"/>
                <w:sz w:val="14"/>
                <w:szCs w:val="14"/>
              </w:rPr>
              <w:t>205,029</w:t>
            </w:r>
          </w:p>
        </w:tc>
        <w:tc>
          <w:tcPr>
            <w:tcW w:w="775" w:type="dxa"/>
            <w:tcBorders>
              <w:top w:val="nil"/>
              <w:left w:val="nil"/>
              <w:bottom w:val="nil"/>
              <w:right w:val="nil"/>
            </w:tcBorders>
            <w:shd w:val="clear" w:color="auto" w:fill="auto"/>
            <w:tcMar>
              <w:left w:w="43" w:type="dxa"/>
              <w:right w:w="43" w:type="dxa"/>
            </w:tcMar>
            <w:vAlign w:val="center"/>
          </w:tcPr>
          <w:p w14:paraId="3FA62571" w14:textId="77777777" w:rsidR="00E82819" w:rsidRDefault="00E82819" w:rsidP="00E82819">
            <w:pPr>
              <w:jc w:val="right"/>
              <w:rPr>
                <w:color w:val="000000"/>
                <w:sz w:val="14"/>
                <w:szCs w:val="14"/>
              </w:rPr>
            </w:pPr>
            <w:r>
              <w:rPr>
                <w:color w:val="000000"/>
                <w:sz w:val="14"/>
                <w:szCs w:val="14"/>
              </w:rPr>
              <w:t>269,562</w:t>
            </w:r>
          </w:p>
        </w:tc>
        <w:tc>
          <w:tcPr>
            <w:tcW w:w="665" w:type="dxa"/>
            <w:tcBorders>
              <w:top w:val="nil"/>
              <w:left w:val="nil"/>
              <w:bottom w:val="nil"/>
              <w:right w:val="nil"/>
            </w:tcBorders>
            <w:shd w:val="clear" w:color="auto" w:fill="auto"/>
            <w:tcMar>
              <w:left w:w="43" w:type="dxa"/>
              <w:right w:w="43" w:type="dxa"/>
            </w:tcMar>
            <w:vAlign w:val="center"/>
            <w:hideMark/>
          </w:tcPr>
          <w:p w14:paraId="63F7237C" w14:textId="7322862F" w:rsidR="00E82819" w:rsidRDefault="00E82819" w:rsidP="00E82819">
            <w:pPr>
              <w:jc w:val="right"/>
              <w:rPr>
                <w:color w:val="000000"/>
                <w:sz w:val="14"/>
                <w:szCs w:val="14"/>
              </w:rPr>
            </w:pPr>
            <w:r>
              <w:rPr>
                <w:color w:val="000000"/>
                <w:sz w:val="14"/>
                <w:szCs w:val="14"/>
              </w:rPr>
              <w:t>20,249</w:t>
            </w:r>
          </w:p>
        </w:tc>
        <w:tc>
          <w:tcPr>
            <w:tcW w:w="720" w:type="dxa"/>
            <w:tcBorders>
              <w:top w:val="nil"/>
              <w:left w:val="nil"/>
              <w:bottom w:val="nil"/>
              <w:right w:val="nil"/>
            </w:tcBorders>
            <w:shd w:val="clear" w:color="auto" w:fill="auto"/>
            <w:tcMar>
              <w:left w:w="43" w:type="dxa"/>
              <w:right w:w="43" w:type="dxa"/>
            </w:tcMar>
            <w:vAlign w:val="center"/>
          </w:tcPr>
          <w:p w14:paraId="1B19382C" w14:textId="3BEC8C16" w:rsidR="00E82819" w:rsidRDefault="00E82819" w:rsidP="00E82819">
            <w:pPr>
              <w:jc w:val="right"/>
              <w:rPr>
                <w:color w:val="000000"/>
                <w:sz w:val="14"/>
                <w:szCs w:val="14"/>
              </w:rPr>
            </w:pPr>
            <w:r>
              <w:rPr>
                <w:color w:val="000000"/>
                <w:sz w:val="14"/>
                <w:szCs w:val="14"/>
              </w:rPr>
              <w:t>24,878</w:t>
            </w:r>
          </w:p>
        </w:tc>
        <w:tc>
          <w:tcPr>
            <w:tcW w:w="720" w:type="dxa"/>
            <w:tcBorders>
              <w:top w:val="nil"/>
              <w:left w:val="nil"/>
              <w:bottom w:val="nil"/>
              <w:right w:val="nil"/>
            </w:tcBorders>
            <w:shd w:val="clear" w:color="auto" w:fill="auto"/>
            <w:tcMar>
              <w:left w:w="43" w:type="dxa"/>
              <w:right w:w="43" w:type="dxa"/>
            </w:tcMar>
            <w:vAlign w:val="center"/>
            <w:hideMark/>
          </w:tcPr>
          <w:p w14:paraId="318CA795" w14:textId="7CC47FD5" w:rsidR="00E82819" w:rsidRPr="00257E6D" w:rsidRDefault="00E82819" w:rsidP="00E82819">
            <w:pPr>
              <w:jc w:val="right"/>
              <w:rPr>
                <w:color w:val="000000"/>
                <w:sz w:val="14"/>
                <w:szCs w:val="14"/>
              </w:rPr>
            </w:pPr>
            <w:r>
              <w:rPr>
                <w:color w:val="000000"/>
                <w:sz w:val="14"/>
                <w:szCs w:val="14"/>
              </w:rPr>
              <w:t>19,744</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19691614" w:rsidR="00E82819" w:rsidRPr="00257E6D" w:rsidRDefault="00E82819" w:rsidP="00E82819">
            <w:pPr>
              <w:jc w:val="right"/>
              <w:rPr>
                <w:color w:val="000000"/>
                <w:sz w:val="14"/>
                <w:szCs w:val="14"/>
              </w:rPr>
            </w:pPr>
            <w:r>
              <w:rPr>
                <w:color w:val="000000"/>
                <w:sz w:val="14"/>
                <w:szCs w:val="14"/>
              </w:rPr>
              <w:t>23,071</w:t>
            </w:r>
          </w:p>
        </w:tc>
        <w:tc>
          <w:tcPr>
            <w:tcW w:w="720" w:type="dxa"/>
            <w:tcBorders>
              <w:top w:val="nil"/>
              <w:left w:val="nil"/>
              <w:bottom w:val="nil"/>
              <w:right w:val="nil"/>
            </w:tcBorders>
            <w:shd w:val="clear" w:color="auto" w:fill="auto"/>
            <w:tcMar>
              <w:left w:w="43" w:type="dxa"/>
              <w:right w:w="43" w:type="dxa"/>
            </w:tcMar>
            <w:vAlign w:val="center"/>
          </w:tcPr>
          <w:p w14:paraId="0619C283" w14:textId="6F80AEF1" w:rsidR="00E82819" w:rsidRDefault="00E82819" w:rsidP="00E82819">
            <w:pPr>
              <w:jc w:val="right"/>
              <w:rPr>
                <w:color w:val="000000"/>
                <w:sz w:val="14"/>
                <w:szCs w:val="14"/>
              </w:rPr>
            </w:pPr>
            <w:r>
              <w:rPr>
                <w:color w:val="000000"/>
                <w:sz w:val="14"/>
                <w:szCs w:val="14"/>
              </w:rPr>
              <w:t>24,806</w:t>
            </w:r>
          </w:p>
        </w:tc>
        <w:tc>
          <w:tcPr>
            <w:tcW w:w="720" w:type="dxa"/>
            <w:tcBorders>
              <w:top w:val="nil"/>
              <w:left w:val="nil"/>
              <w:bottom w:val="nil"/>
              <w:right w:val="nil"/>
            </w:tcBorders>
            <w:shd w:val="clear" w:color="auto" w:fill="auto"/>
            <w:tcMar>
              <w:left w:w="43" w:type="dxa"/>
              <w:right w:w="43" w:type="dxa"/>
            </w:tcMar>
            <w:vAlign w:val="center"/>
          </w:tcPr>
          <w:p w14:paraId="2547D80F" w14:textId="72DF8246" w:rsidR="00E82819" w:rsidRDefault="00E82819" w:rsidP="00E82819">
            <w:pPr>
              <w:jc w:val="right"/>
              <w:rPr>
                <w:color w:val="000000"/>
                <w:sz w:val="14"/>
                <w:szCs w:val="14"/>
              </w:rPr>
            </w:pPr>
            <w:r>
              <w:rPr>
                <w:color w:val="000000"/>
                <w:sz w:val="14"/>
                <w:szCs w:val="14"/>
              </w:rPr>
              <w:t>21,112</w:t>
            </w:r>
          </w:p>
        </w:tc>
        <w:tc>
          <w:tcPr>
            <w:tcW w:w="693" w:type="dxa"/>
            <w:tcBorders>
              <w:top w:val="nil"/>
              <w:left w:val="nil"/>
              <w:bottom w:val="nil"/>
              <w:right w:val="nil"/>
            </w:tcBorders>
            <w:shd w:val="clear" w:color="auto" w:fill="auto"/>
            <w:tcMar>
              <w:left w:w="43" w:type="dxa"/>
              <w:right w:w="43" w:type="dxa"/>
            </w:tcMar>
            <w:vAlign w:val="center"/>
          </w:tcPr>
          <w:p w14:paraId="50388154" w14:textId="1ED87473" w:rsidR="00E82819" w:rsidRDefault="00E82819" w:rsidP="00E82819">
            <w:pPr>
              <w:jc w:val="right"/>
              <w:rPr>
                <w:color w:val="000000"/>
                <w:sz w:val="14"/>
                <w:szCs w:val="14"/>
              </w:rPr>
            </w:pPr>
            <w:r>
              <w:rPr>
                <w:color w:val="000000"/>
                <w:sz w:val="14"/>
                <w:szCs w:val="14"/>
              </w:rPr>
              <w:t>21,291</w:t>
            </w:r>
          </w:p>
        </w:tc>
      </w:tr>
      <w:tr w:rsidR="00E82819" w:rsidRPr="009905AF" w14:paraId="78382A4B"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E82819" w:rsidRPr="0052659D" w:rsidRDefault="00E82819" w:rsidP="00E82819">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hideMark/>
          </w:tcPr>
          <w:p w14:paraId="1B648085" w14:textId="77777777" w:rsidR="00E82819" w:rsidRDefault="00E82819" w:rsidP="00E82819">
            <w:pPr>
              <w:jc w:val="right"/>
              <w:rPr>
                <w:color w:val="000000"/>
                <w:sz w:val="14"/>
                <w:szCs w:val="14"/>
              </w:rPr>
            </w:pPr>
            <w:r>
              <w:rPr>
                <w:color w:val="000000"/>
                <w:sz w:val="14"/>
                <w:szCs w:val="14"/>
              </w:rPr>
              <w:t>43,148</w:t>
            </w:r>
          </w:p>
        </w:tc>
        <w:tc>
          <w:tcPr>
            <w:tcW w:w="775" w:type="dxa"/>
            <w:tcBorders>
              <w:top w:val="nil"/>
              <w:left w:val="nil"/>
              <w:bottom w:val="nil"/>
              <w:right w:val="nil"/>
            </w:tcBorders>
            <w:shd w:val="clear" w:color="auto" w:fill="auto"/>
            <w:tcMar>
              <w:left w:w="43" w:type="dxa"/>
              <w:right w:w="43" w:type="dxa"/>
            </w:tcMar>
            <w:vAlign w:val="center"/>
          </w:tcPr>
          <w:p w14:paraId="79A32370" w14:textId="77777777" w:rsidR="00E82819" w:rsidRDefault="00E82819" w:rsidP="00E82819">
            <w:pPr>
              <w:jc w:val="right"/>
              <w:rPr>
                <w:color w:val="000000"/>
                <w:sz w:val="14"/>
                <w:szCs w:val="14"/>
              </w:rPr>
            </w:pPr>
            <w:r>
              <w:rPr>
                <w:color w:val="000000"/>
                <w:sz w:val="14"/>
                <w:szCs w:val="14"/>
              </w:rPr>
              <w:t>52,141</w:t>
            </w:r>
          </w:p>
        </w:tc>
        <w:tc>
          <w:tcPr>
            <w:tcW w:w="665" w:type="dxa"/>
            <w:tcBorders>
              <w:top w:val="nil"/>
              <w:left w:val="nil"/>
              <w:bottom w:val="nil"/>
              <w:right w:val="nil"/>
            </w:tcBorders>
            <w:shd w:val="clear" w:color="auto" w:fill="auto"/>
            <w:tcMar>
              <w:left w:w="43" w:type="dxa"/>
              <w:right w:w="43" w:type="dxa"/>
            </w:tcMar>
            <w:vAlign w:val="center"/>
            <w:hideMark/>
          </w:tcPr>
          <w:p w14:paraId="02937794" w14:textId="48D9A13A" w:rsidR="00E82819" w:rsidRDefault="00E82819" w:rsidP="00E82819">
            <w:pPr>
              <w:jc w:val="right"/>
              <w:rPr>
                <w:color w:val="000000"/>
                <w:sz w:val="14"/>
                <w:szCs w:val="14"/>
              </w:rPr>
            </w:pPr>
            <w:r>
              <w:rPr>
                <w:color w:val="000000"/>
                <w:sz w:val="14"/>
                <w:szCs w:val="14"/>
              </w:rPr>
              <w:t>4,453</w:t>
            </w:r>
          </w:p>
        </w:tc>
        <w:tc>
          <w:tcPr>
            <w:tcW w:w="720" w:type="dxa"/>
            <w:tcBorders>
              <w:top w:val="nil"/>
              <w:left w:val="nil"/>
              <w:bottom w:val="nil"/>
              <w:right w:val="nil"/>
            </w:tcBorders>
            <w:shd w:val="clear" w:color="auto" w:fill="auto"/>
            <w:tcMar>
              <w:left w:w="43" w:type="dxa"/>
              <w:right w:w="43" w:type="dxa"/>
            </w:tcMar>
            <w:vAlign w:val="center"/>
          </w:tcPr>
          <w:p w14:paraId="6E5F0DDA" w14:textId="7AD48C15" w:rsidR="00E82819" w:rsidRDefault="00E82819" w:rsidP="00E82819">
            <w:pPr>
              <w:jc w:val="right"/>
              <w:rPr>
                <w:color w:val="000000"/>
                <w:sz w:val="14"/>
                <w:szCs w:val="14"/>
              </w:rPr>
            </w:pPr>
            <w:r>
              <w:rPr>
                <w:color w:val="000000"/>
                <w:sz w:val="14"/>
                <w:szCs w:val="14"/>
              </w:rPr>
              <w:t>4,786</w:t>
            </w:r>
          </w:p>
        </w:tc>
        <w:tc>
          <w:tcPr>
            <w:tcW w:w="720" w:type="dxa"/>
            <w:tcBorders>
              <w:top w:val="nil"/>
              <w:left w:val="nil"/>
              <w:bottom w:val="nil"/>
              <w:right w:val="nil"/>
            </w:tcBorders>
            <w:shd w:val="clear" w:color="auto" w:fill="auto"/>
            <w:tcMar>
              <w:left w:w="43" w:type="dxa"/>
              <w:right w:w="43" w:type="dxa"/>
            </w:tcMar>
            <w:vAlign w:val="center"/>
            <w:hideMark/>
          </w:tcPr>
          <w:p w14:paraId="4FA36107" w14:textId="533D5A2F" w:rsidR="00E82819" w:rsidRPr="00257E6D" w:rsidRDefault="00E82819" w:rsidP="00E82819">
            <w:pPr>
              <w:jc w:val="right"/>
              <w:rPr>
                <w:color w:val="000000"/>
                <w:sz w:val="14"/>
                <w:szCs w:val="14"/>
              </w:rPr>
            </w:pPr>
            <w:r w:rsidRPr="003265E5">
              <w:rPr>
                <w:color w:val="000000"/>
                <w:sz w:val="14"/>
                <w:szCs w:val="14"/>
              </w:rPr>
              <w:t>4,911</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73B9AEBD" w:rsidR="00E82819" w:rsidRPr="00257E6D" w:rsidRDefault="00E82819" w:rsidP="00E82819">
            <w:pPr>
              <w:jc w:val="right"/>
              <w:rPr>
                <w:color w:val="000000"/>
                <w:sz w:val="14"/>
                <w:szCs w:val="14"/>
              </w:rPr>
            </w:pPr>
            <w:r w:rsidRPr="003265E5">
              <w:rPr>
                <w:color w:val="000000"/>
                <w:sz w:val="14"/>
                <w:szCs w:val="14"/>
              </w:rPr>
              <w:t>4,692</w:t>
            </w:r>
          </w:p>
        </w:tc>
        <w:tc>
          <w:tcPr>
            <w:tcW w:w="720" w:type="dxa"/>
            <w:tcBorders>
              <w:top w:val="nil"/>
              <w:left w:val="nil"/>
              <w:bottom w:val="nil"/>
              <w:right w:val="nil"/>
            </w:tcBorders>
            <w:shd w:val="clear" w:color="auto" w:fill="auto"/>
            <w:tcMar>
              <w:left w:w="43" w:type="dxa"/>
              <w:right w:w="43" w:type="dxa"/>
            </w:tcMar>
            <w:vAlign w:val="center"/>
          </w:tcPr>
          <w:p w14:paraId="056C6A0D" w14:textId="3571778E" w:rsidR="00E82819" w:rsidRDefault="00E82819" w:rsidP="00E82819">
            <w:pPr>
              <w:jc w:val="right"/>
              <w:rPr>
                <w:color w:val="000000"/>
                <w:sz w:val="14"/>
                <w:szCs w:val="14"/>
              </w:rPr>
            </w:pPr>
            <w:r>
              <w:rPr>
                <w:color w:val="000000"/>
                <w:sz w:val="14"/>
                <w:szCs w:val="14"/>
              </w:rPr>
              <w:t>4,349</w:t>
            </w:r>
          </w:p>
        </w:tc>
        <w:tc>
          <w:tcPr>
            <w:tcW w:w="720" w:type="dxa"/>
            <w:tcBorders>
              <w:top w:val="nil"/>
              <w:left w:val="nil"/>
              <w:bottom w:val="nil"/>
              <w:right w:val="nil"/>
            </w:tcBorders>
            <w:shd w:val="clear" w:color="auto" w:fill="auto"/>
            <w:tcMar>
              <w:left w:w="43" w:type="dxa"/>
              <w:right w:w="43" w:type="dxa"/>
            </w:tcMar>
            <w:vAlign w:val="center"/>
          </w:tcPr>
          <w:p w14:paraId="2B2D2ECB" w14:textId="7AA53826" w:rsidR="00E82819" w:rsidRDefault="00E82819" w:rsidP="00E82819">
            <w:pPr>
              <w:jc w:val="right"/>
              <w:rPr>
                <w:color w:val="000000"/>
                <w:sz w:val="14"/>
                <w:szCs w:val="14"/>
              </w:rPr>
            </w:pPr>
            <w:r>
              <w:rPr>
                <w:color w:val="000000"/>
                <w:sz w:val="14"/>
                <w:szCs w:val="14"/>
              </w:rPr>
              <w:t>4,064</w:t>
            </w:r>
          </w:p>
        </w:tc>
        <w:tc>
          <w:tcPr>
            <w:tcW w:w="693" w:type="dxa"/>
            <w:tcBorders>
              <w:top w:val="nil"/>
              <w:left w:val="nil"/>
              <w:bottom w:val="nil"/>
              <w:right w:val="nil"/>
            </w:tcBorders>
            <w:shd w:val="clear" w:color="auto" w:fill="auto"/>
            <w:tcMar>
              <w:left w:w="43" w:type="dxa"/>
              <w:right w:w="43" w:type="dxa"/>
            </w:tcMar>
            <w:vAlign w:val="center"/>
          </w:tcPr>
          <w:p w14:paraId="7F68F2D1" w14:textId="451B430F" w:rsidR="00E82819" w:rsidRDefault="00E82819" w:rsidP="00E82819">
            <w:pPr>
              <w:jc w:val="right"/>
              <w:rPr>
                <w:color w:val="000000"/>
                <w:sz w:val="14"/>
                <w:szCs w:val="14"/>
              </w:rPr>
            </w:pPr>
            <w:r>
              <w:rPr>
                <w:color w:val="000000"/>
                <w:sz w:val="14"/>
                <w:szCs w:val="14"/>
              </w:rPr>
              <w:t>4,490</w:t>
            </w:r>
          </w:p>
        </w:tc>
      </w:tr>
      <w:tr w:rsidR="00E82819" w:rsidRPr="009905AF" w14:paraId="657A627A"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E82819" w:rsidRPr="0052659D" w:rsidRDefault="00E82819" w:rsidP="00E82819">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E82819" w:rsidRPr="0052659D" w:rsidRDefault="00E82819" w:rsidP="00E82819">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C9E9C0" w14:textId="77777777" w:rsidR="00E82819" w:rsidRDefault="00E82819" w:rsidP="00E82819">
            <w:pPr>
              <w:jc w:val="right"/>
              <w:rPr>
                <w:color w:val="000000"/>
                <w:sz w:val="14"/>
                <w:szCs w:val="14"/>
              </w:rPr>
            </w:pPr>
            <w:r>
              <w:rPr>
                <w:color w:val="000000"/>
                <w:sz w:val="14"/>
                <w:szCs w:val="14"/>
              </w:rPr>
              <w:t>6,118</w:t>
            </w:r>
          </w:p>
        </w:tc>
        <w:tc>
          <w:tcPr>
            <w:tcW w:w="775" w:type="dxa"/>
            <w:tcBorders>
              <w:top w:val="nil"/>
              <w:left w:val="nil"/>
              <w:bottom w:val="nil"/>
              <w:right w:val="nil"/>
            </w:tcBorders>
            <w:shd w:val="clear" w:color="auto" w:fill="auto"/>
            <w:tcMar>
              <w:left w:w="43" w:type="dxa"/>
              <w:right w:w="43" w:type="dxa"/>
            </w:tcMar>
            <w:vAlign w:val="center"/>
          </w:tcPr>
          <w:p w14:paraId="5B192CE9" w14:textId="77777777" w:rsidR="00E82819" w:rsidRDefault="00E82819" w:rsidP="00E82819">
            <w:pPr>
              <w:jc w:val="right"/>
              <w:rPr>
                <w:color w:val="000000"/>
                <w:sz w:val="14"/>
                <w:szCs w:val="14"/>
              </w:rPr>
            </w:pPr>
            <w:r>
              <w:rPr>
                <w:color w:val="000000"/>
                <w:sz w:val="14"/>
                <w:szCs w:val="14"/>
              </w:rPr>
              <w:t>17,846</w:t>
            </w:r>
          </w:p>
        </w:tc>
        <w:tc>
          <w:tcPr>
            <w:tcW w:w="665" w:type="dxa"/>
            <w:tcBorders>
              <w:top w:val="nil"/>
              <w:left w:val="nil"/>
              <w:bottom w:val="nil"/>
              <w:right w:val="nil"/>
            </w:tcBorders>
            <w:shd w:val="clear" w:color="auto" w:fill="auto"/>
            <w:tcMar>
              <w:left w:w="43" w:type="dxa"/>
              <w:right w:w="43" w:type="dxa"/>
            </w:tcMar>
            <w:vAlign w:val="center"/>
            <w:hideMark/>
          </w:tcPr>
          <w:p w14:paraId="6FDCCF64" w14:textId="24BC4A7B" w:rsidR="00E82819" w:rsidRDefault="00E82819" w:rsidP="00E82819">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tcPr>
          <w:p w14:paraId="050D2CFD" w14:textId="2245427A" w:rsidR="00E82819" w:rsidRDefault="00E82819" w:rsidP="00E82819">
            <w:pPr>
              <w:jc w:val="right"/>
              <w:rPr>
                <w:color w:val="000000"/>
                <w:sz w:val="14"/>
                <w:szCs w:val="14"/>
              </w:rPr>
            </w:pPr>
            <w:r>
              <w:rPr>
                <w:color w:val="000000"/>
                <w:sz w:val="14"/>
                <w:szCs w:val="14"/>
              </w:rPr>
              <w:t>323</w:t>
            </w:r>
          </w:p>
        </w:tc>
        <w:tc>
          <w:tcPr>
            <w:tcW w:w="720" w:type="dxa"/>
            <w:tcBorders>
              <w:top w:val="nil"/>
              <w:left w:val="nil"/>
              <w:bottom w:val="nil"/>
              <w:right w:val="nil"/>
            </w:tcBorders>
            <w:shd w:val="clear" w:color="auto" w:fill="auto"/>
            <w:tcMar>
              <w:left w:w="43" w:type="dxa"/>
              <w:right w:w="43" w:type="dxa"/>
            </w:tcMar>
            <w:vAlign w:val="center"/>
            <w:hideMark/>
          </w:tcPr>
          <w:p w14:paraId="65838A8C" w14:textId="449C3114" w:rsidR="00E82819" w:rsidRPr="00257E6D" w:rsidRDefault="00E82819" w:rsidP="00E82819">
            <w:pPr>
              <w:jc w:val="right"/>
              <w:rPr>
                <w:color w:val="000000"/>
                <w:sz w:val="14"/>
                <w:szCs w:val="14"/>
              </w:rPr>
            </w:pPr>
            <w:r>
              <w:rPr>
                <w:color w:val="000000"/>
                <w:sz w:val="14"/>
                <w:szCs w:val="14"/>
              </w:rPr>
              <w:t>432</w:t>
            </w:r>
          </w:p>
        </w:tc>
        <w:tc>
          <w:tcPr>
            <w:tcW w:w="720" w:type="dxa"/>
            <w:gridSpan w:val="2"/>
            <w:tcBorders>
              <w:top w:val="nil"/>
              <w:left w:val="nil"/>
              <w:bottom w:val="nil"/>
              <w:right w:val="nil"/>
            </w:tcBorders>
            <w:shd w:val="clear" w:color="auto" w:fill="auto"/>
            <w:tcMar>
              <w:left w:w="43" w:type="dxa"/>
              <w:right w:w="43" w:type="dxa"/>
            </w:tcMar>
            <w:vAlign w:val="center"/>
          </w:tcPr>
          <w:p w14:paraId="0267163F" w14:textId="37139FE3" w:rsidR="00E82819" w:rsidRPr="00257E6D" w:rsidRDefault="00E82819" w:rsidP="00E82819">
            <w:pPr>
              <w:jc w:val="right"/>
              <w:rPr>
                <w:color w:val="000000"/>
                <w:sz w:val="14"/>
                <w:szCs w:val="14"/>
              </w:rPr>
            </w:pPr>
            <w:r>
              <w:rPr>
                <w:color w:val="000000"/>
                <w:sz w:val="14"/>
                <w:szCs w:val="14"/>
              </w:rPr>
              <w:t>798</w:t>
            </w:r>
          </w:p>
        </w:tc>
        <w:tc>
          <w:tcPr>
            <w:tcW w:w="720" w:type="dxa"/>
            <w:tcBorders>
              <w:top w:val="nil"/>
              <w:left w:val="nil"/>
              <w:bottom w:val="nil"/>
              <w:right w:val="nil"/>
            </w:tcBorders>
            <w:shd w:val="clear" w:color="auto" w:fill="auto"/>
            <w:tcMar>
              <w:left w:w="43" w:type="dxa"/>
              <w:right w:w="43" w:type="dxa"/>
            </w:tcMar>
            <w:vAlign w:val="center"/>
          </w:tcPr>
          <w:p w14:paraId="47CD2C41" w14:textId="06E99638" w:rsidR="00E82819" w:rsidRDefault="00E82819" w:rsidP="00E82819">
            <w:pPr>
              <w:jc w:val="right"/>
              <w:rPr>
                <w:color w:val="000000"/>
                <w:sz w:val="14"/>
                <w:szCs w:val="14"/>
              </w:rPr>
            </w:pPr>
            <w:r>
              <w:rPr>
                <w:color w:val="000000"/>
                <w:sz w:val="14"/>
                <w:szCs w:val="14"/>
              </w:rPr>
              <w:t>1,100</w:t>
            </w:r>
          </w:p>
        </w:tc>
        <w:tc>
          <w:tcPr>
            <w:tcW w:w="720" w:type="dxa"/>
            <w:tcBorders>
              <w:top w:val="nil"/>
              <w:left w:val="nil"/>
              <w:bottom w:val="nil"/>
              <w:right w:val="nil"/>
            </w:tcBorders>
            <w:shd w:val="clear" w:color="auto" w:fill="auto"/>
            <w:tcMar>
              <w:left w:w="43" w:type="dxa"/>
              <w:right w:w="43" w:type="dxa"/>
            </w:tcMar>
            <w:vAlign w:val="center"/>
          </w:tcPr>
          <w:p w14:paraId="25278A64" w14:textId="0EFD237A" w:rsidR="00E82819" w:rsidRDefault="00E82819" w:rsidP="00E82819">
            <w:pPr>
              <w:jc w:val="right"/>
              <w:rPr>
                <w:color w:val="000000"/>
                <w:sz w:val="14"/>
                <w:szCs w:val="14"/>
              </w:rPr>
            </w:pPr>
            <w:r>
              <w:rPr>
                <w:color w:val="000000"/>
                <w:sz w:val="14"/>
                <w:szCs w:val="14"/>
              </w:rPr>
              <w:t>155</w:t>
            </w:r>
          </w:p>
        </w:tc>
        <w:tc>
          <w:tcPr>
            <w:tcW w:w="693" w:type="dxa"/>
            <w:tcBorders>
              <w:top w:val="nil"/>
              <w:left w:val="nil"/>
              <w:bottom w:val="nil"/>
              <w:right w:val="nil"/>
            </w:tcBorders>
            <w:shd w:val="clear" w:color="auto" w:fill="auto"/>
            <w:tcMar>
              <w:left w:w="43" w:type="dxa"/>
              <w:right w:w="43" w:type="dxa"/>
            </w:tcMar>
            <w:vAlign w:val="center"/>
          </w:tcPr>
          <w:p w14:paraId="78F4E176" w14:textId="56064E18" w:rsidR="00E82819" w:rsidRDefault="00E82819" w:rsidP="00E82819">
            <w:pPr>
              <w:jc w:val="right"/>
              <w:rPr>
                <w:color w:val="000000"/>
                <w:sz w:val="14"/>
                <w:szCs w:val="14"/>
              </w:rPr>
            </w:pPr>
            <w:r>
              <w:rPr>
                <w:color w:val="000000"/>
                <w:sz w:val="14"/>
                <w:szCs w:val="14"/>
              </w:rPr>
              <w:t>795</w:t>
            </w:r>
          </w:p>
        </w:tc>
      </w:tr>
      <w:tr w:rsidR="00E82819" w:rsidRPr="009905AF" w14:paraId="3ECD2BD8" w14:textId="77777777" w:rsidTr="000A6B1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E82819" w:rsidRPr="0052659D" w:rsidRDefault="00E82819" w:rsidP="00E82819">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E82819" w:rsidRPr="0052659D" w:rsidRDefault="00E82819" w:rsidP="00E82819">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8F3B7E4" w14:textId="77777777" w:rsidR="00E82819" w:rsidRDefault="00E82819" w:rsidP="00E82819">
            <w:pPr>
              <w:jc w:val="right"/>
              <w:rPr>
                <w:b/>
                <w:bCs/>
                <w:color w:val="000000"/>
                <w:sz w:val="14"/>
                <w:szCs w:val="14"/>
              </w:rPr>
            </w:pPr>
            <w:r>
              <w:rPr>
                <w:b/>
                <w:bCs/>
                <w:color w:val="000000"/>
                <w:sz w:val="14"/>
                <w:szCs w:val="14"/>
              </w:rPr>
              <w:t>48,880</w:t>
            </w:r>
          </w:p>
        </w:tc>
        <w:tc>
          <w:tcPr>
            <w:tcW w:w="775" w:type="dxa"/>
            <w:tcBorders>
              <w:top w:val="nil"/>
              <w:left w:val="nil"/>
              <w:bottom w:val="nil"/>
              <w:right w:val="nil"/>
            </w:tcBorders>
            <w:shd w:val="clear" w:color="auto" w:fill="auto"/>
            <w:tcMar>
              <w:left w:w="43" w:type="dxa"/>
              <w:right w:w="43" w:type="dxa"/>
            </w:tcMar>
            <w:vAlign w:val="center"/>
          </w:tcPr>
          <w:p w14:paraId="28E2685E" w14:textId="77777777" w:rsidR="00E82819" w:rsidRDefault="00E82819" w:rsidP="00E82819">
            <w:pPr>
              <w:jc w:val="right"/>
              <w:rPr>
                <w:b/>
                <w:bCs/>
                <w:color w:val="000000"/>
                <w:sz w:val="14"/>
                <w:szCs w:val="14"/>
              </w:rPr>
            </w:pPr>
            <w:r>
              <w:rPr>
                <w:b/>
                <w:bCs/>
                <w:color w:val="000000"/>
                <w:sz w:val="14"/>
                <w:szCs w:val="14"/>
              </w:rPr>
              <w:t>46,866</w:t>
            </w:r>
          </w:p>
        </w:tc>
        <w:tc>
          <w:tcPr>
            <w:tcW w:w="665" w:type="dxa"/>
            <w:tcBorders>
              <w:top w:val="nil"/>
              <w:left w:val="nil"/>
              <w:bottom w:val="nil"/>
              <w:right w:val="nil"/>
            </w:tcBorders>
            <w:shd w:val="clear" w:color="auto" w:fill="auto"/>
            <w:tcMar>
              <w:left w:w="43" w:type="dxa"/>
              <w:right w:w="43" w:type="dxa"/>
            </w:tcMar>
            <w:vAlign w:val="center"/>
            <w:hideMark/>
          </w:tcPr>
          <w:p w14:paraId="10CA9D04" w14:textId="2517485F" w:rsidR="00E82819" w:rsidRDefault="00E82819" w:rsidP="00E82819">
            <w:pPr>
              <w:jc w:val="right"/>
              <w:rPr>
                <w:b/>
                <w:bCs/>
                <w:color w:val="000000"/>
                <w:sz w:val="14"/>
                <w:szCs w:val="14"/>
              </w:rPr>
            </w:pPr>
            <w:r>
              <w:rPr>
                <w:b/>
                <w:bCs/>
                <w:color w:val="000000"/>
                <w:sz w:val="14"/>
                <w:szCs w:val="14"/>
              </w:rPr>
              <w:t>4,542</w:t>
            </w:r>
          </w:p>
        </w:tc>
        <w:tc>
          <w:tcPr>
            <w:tcW w:w="720" w:type="dxa"/>
            <w:tcBorders>
              <w:top w:val="nil"/>
              <w:left w:val="nil"/>
              <w:bottom w:val="nil"/>
              <w:right w:val="nil"/>
            </w:tcBorders>
            <w:shd w:val="clear" w:color="auto" w:fill="auto"/>
            <w:tcMar>
              <w:left w:w="43" w:type="dxa"/>
              <w:right w:w="43" w:type="dxa"/>
            </w:tcMar>
            <w:vAlign w:val="center"/>
          </w:tcPr>
          <w:p w14:paraId="47F66524" w14:textId="3BD8D5DD" w:rsidR="00E82819" w:rsidRDefault="00E82819" w:rsidP="00E82819">
            <w:pPr>
              <w:jc w:val="right"/>
              <w:rPr>
                <w:b/>
                <w:bCs/>
                <w:color w:val="000000"/>
                <w:sz w:val="14"/>
                <w:szCs w:val="14"/>
              </w:rPr>
            </w:pPr>
            <w:r>
              <w:rPr>
                <w:b/>
                <w:bCs/>
                <w:color w:val="000000"/>
                <w:sz w:val="14"/>
                <w:szCs w:val="14"/>
              </w:rPr>
              <w:t>2,056,712</w:t>
            </w:r>
          </w:p>
        </w:tc>
        <w:tc>
          <w:tcPr>
            <w:tcW w:w="720" w:type="dxa"/>
            <w:tcBorders>
              <w:top w:val="nil"/>
              <w:left w:val="nil"/>
              <w:bottom w:val="nil"/>
              <w:right w:val="nil"/>
            </w:tcBorders>
            <w:shd w:val="clear" w:color="auto" w:fill="auto"/>
            <w:tcMar>
              <w:left w:w="43" w:type="dxa"/>
              <w:right w:w="43" w:type="dxa"/>
            </w:tcMar>
            <w:vAlign w:val="center"/>
            <w:hideMark/>
          </w:tcPr>
          <w:p w14:paraId="5292E2E1" w14:textId="31EDF41E" w:rsidR="00E82819" w:rsidRPr="00257E6D" w:rsidRDefault="00E82819" w:rsidP="00E82819">
            <w:pPr>
              <w:jc w:val="right"/>
              <w:rPr>
                <w:b/>
                <w:bCs/>
                <w:color w:val="000000"/>
                <w:sz w:val="14"/>
                <w:szCs w:val="14"/>
              </w:rPr>
            </w:pPr>
            <w:r>
              <w:rPr>
                <w:b/>
                <w:bCs/>
                <w:color w:val="000000"/>
                <w:sz w:val="14"/>
                <w:szCs w:val="14"/>
              </w:rPr>
              <w:t>4,412</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10BADEC5" w:rsidR="00E82819" w:rsidRPr="00257E6D" w:rsidRDefault="00E82819" w:rsidP="00E82819">
            <w:pPr>
              <w:jc w:val="right"/>
              <w:rPr>
                <w:b/>
                <w:bCs/>
                <w:color w:val="000000"/>
                <w:sz w:val="14"/>
                <w:szCs w:val="14"/>
              </w:rPr>
            </w:pPr>
            <w:r>
              <w:rPr>
                <w:b/>
                <w:bCs/>
                <w:color w:val="000000"/>
                <w:sz w:val="14"/>
                <w:szCs w:val="14"/>
              </w:rPr>
              <w:t>4,726</w:t>
            </w:r>
          </w:p>
        </w:tc>
        <w:tc>
          <w:tcPr>
            <w:tcW w:w="720" w:type="dxa"/>
            <w:tcBorders>
              <w:top w:val="nil"/>
              <w:left w:val="nil"/>
              <w:bottom w:val="nil"/>
              <w:right w:val="nil"/>
            </w:tcBorders>
            <w:shd w:val="clear" w:color="auto" w:fill="auto"/>
            <w:tcMar>
              <w:left w:w="43" w:type="dxa"/>
              <w:right w:w="43" w:type="dxa"/>
            </w:tcMar>
            <w:vAlign w:val="center"/>
          </w:tcPr>
          <w:p w14:paraId="49CC7269" w14:textId="6C00E40F" w:rsidR="00E82819" w:rsidRDefault="00E82819" w:rsidP="00E82819">
            <w:pPr>
              <w:jc w:val="right"/>
              <w:rPr>
                <w:b/>
                <w:bCs/>
                <w:color w:val="000000"/>
                <w:sz w:val="14"/>
                <w:szCs w:val="14"/>
              </w:rPr>
            </w:pPr>
            <w:r>
              <w:rPr>
                <w:b/>
                <w:bCs/>
                <w:color w:val="000000"/>
                <w:sz w:val="14"/>
                <w:szCs w:val="14"/>
              </w:rPr>
              <w:t>5,481</w:t>
            </w:r>
          </w:p>
        </w:tc>
        <w:tc>
          <w:tcPr>
            <w:tcW w:w="720" w:type="dxa"/>
            <w:tcBorders>
              <w:top w:val="nil"/>
              <w:left w:val="nil"/>
              <w:bottom w:val="nil"/>
              <w:right w:val="nil"/>
            </w:tcBorders>
            <w:shd w:val="clear" w:color="auto" w:fill="auto"/>
            <w:tcMar>
              <w:left w:w="43" w:type="dxa"/>
              <w:right w:w="43" w:type="dxa"/>
            </w:tcMar>
            <w:vAlign w:val="center"/>
          </w:tcPr>
          <w:p w14:paraId="434DFFE9" w14:textId="496ADB43" w:rsidR="00E82819" w:rsidRDefault="00E82819" w:rsidP="00E82819">
            <w:pPr>
              <w:jc w:val="right"/>
              <w:rPr>
                <w:b/>
                <w:bCs/>
                <w:color w:val="000000"/>
                <w:sz w:val="14"/>
                <w:szCs w:val="14"/>
              </w:rPr>
            </w:pPr>
            <w:r>
              <w:rPr>
                <w:b/>
                <w:bCs/>
                <w:color w:val="000000"/>
                <w:sz w:val="14"/>
                <w:szCs w:val="14"/>
              </w:rPr>
              <w:t>4,026</w:t>
            </w:r>
          </w:p>
        </w:tc>
        <w:tc>
          <w:tcPr>
            <w:tcW w:w="693" w:type="dxa"/>
            <w:tcBorders>
              <w:top w:val="nil"/>
              <w:left w:val="nil"/>
              <w:right w:val="nil"/>
            </w:tcBorders>
            <w:shd w:val="clear" w:color="auto" w:fill="auto"/>
            <w:tcMar>
              <w:left w:w="43" w:type="dxa"/>
              <w:right w:w="43" w:type="dxa"/>
            </w:tcMar>
            <w:vAlign w:val="center"/>
          </w:tcPr>
          <w:p w14:paraId="225F585A" w14:textId="46A353F1" w:rsidR="00E82819" w:rsidRDefault="00E82819" w:rsidP="00E82819">
            <w:pPr>
              <w:jc w:val="right"/>
              <w:rPr>
                <w:b/>
                <w:bCs/>
                <w:color w:val="000000"/>
                <w:sz w:val="14"/>
                <w:szCs w:val="14"/>
              </w:rPr>
            </w:pPr>
            <w:r>
              <w:rPr>
                <w:b/>
                <w:bCs/>
                <w:color w:val="000000"/>
                <w:sz w:val="14"/>
                <w:szCs w:val="14"/>
              </w:rPr>
              <w:t>6,199</w:t>
            </w:r>
          </w:p>
        </w:tc>
      </w:tr>
      <w:tr w:rsidR="00E82819" w:rsidRPr="009905AF" w14:paraId="429C5302" w14:textId="77777777" w:rsidTr="000A6B1B">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E82819" w:rsidRPr="0052659D" w:rsidRDefault="00E82819" w:rsidP="00E82819">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E82819" w:rsidRPr="0052659D" w:rsidRDefault="00E82819" w:rsidP="00E82819">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77777777" w:rsidR="00E82819" w:rsidRDefault="00E82819" w:rsidP="00E82819">
            <w:pPr>
              <w:jc w:val="right"/>
              <w:rPr>
                <w:b/>
                <w:bCs/>
                <w:color w:val="000000"/>
                <w:sz w:val="14"/>
                <w:szCs w:val="14"/>
              </w:rPr>
            </w:pPr>
            <w:r>
              <w:rPr>
                <w:b/>
                <w:bCs/>
                <w:color w:val="000000"/>
                <w:sz w:val="14"/>
                <w:szCs w:val="14"/>
              </w:rPr>
              <w:t>22,540,800</w:t>
            </w:r>
          </w:p>
        </w:tc>
        <w:tc>
          <w:tcPr>
            <w:tcW w:w="775" w:type="dxa"/>
            <w:tcBorders>
              <w:top w:val="nil"/>
              <w:left w:val="nil"/>
              <w:right w:val="nil"/>
            </w:tcBorders>
            <w:shd w:val="clear" w:color="auto" w:fill="auto"/>
            <w:tcMar>
              <w:left w:w="43" w:type="dxa"/>
              <w:right w:w="43" w:type="dxa"/>
            </w:tcMar>
            <w:vAlign w:val="center"/>
          </w:tcPr>
          <w:p w14:paraId="714507B3" w14:textId="77777777" w:rsidR="00E82819" w:rsidRDefault="00E82819" w:rsidP="00E82819">
            <w:pPr>
              <w:jc w:val="right"/>
              <w:rPr>
                <w:b/>
                <w:bCs/>
                <w:color w:val="000000"/>
                <w:sz w:val="14"/>
                <w:szCs w:val="14"/>
              </w:rPr>
            </w:pPr>
            <w:r>
              <w:rPr>
                <w:b/>
                <w:bCs/>
                <w:color w:val="000000"/>
                <w:sz w:val="14"/>
                <w:szCs w:val="14"/>
              </w:rPr>
              <w:t>25,016,250</w:t>
            </w:r>
          </w:p>
        </w:tc>
        <w:tc>
          <w:tcPr>
            <w:tcW w:w="665" w:type="dxa"/>
            <w:tcBorders>
              <w:top w:val="nil"/>
              <w:left w:val="nil"/>
              <w:right w:val="nil"/>
            </w:tcBorders>
            <w:shd w:val="clear" w:color="auto" w:fill="auto"/>
            <w:tcMar>
              <w:left w:w="43" w:type="dxa"/>
              <w:right w:w="43" w:type="dxa"/>
            </w:tcMar>
            <w:vAlign w:val="center"/>
          </w:tcPr>
          <w:p w14:paraId="00454429" w14:textId="7BD3ABD8" w:rsidR="00E82819" w:rsidRDefault="00E82819" w:rsidP="00E82819">
            <w:pPr>
              <w:jc w:val="right"/>
              <w:rPr>
                <w:b/>
                <w:bCs/>
                <w:color w:val="000000"/>
                <w:sz w:val="14"/>
                <w:szCs w:val="14"/>
              </w:rPr>
            </w:pPr>
            <w:r w:rsidRPr="002743CB">
              <w:rPr>
                <w:b/>
                <w:bCs/>
                <w:color w:val="000000"/>
                <w:sz w:val="14"/>
                <w:szCs w:val="14"/>
              </w:rPr>
              <w:t>2,098,015</w:t>
            </w:r>
          </w:p>
        </w:tc>
        <w:tc>
          <w:tcPr>
            <w:tcW w:w="720" w:type="dxa"/>
            <w:tcBorders>
              <w:top w:val="nil"/>
              <w:left w:val="nil"/>
              <w:bottom w:val="nil"/>
              <w:right w:val="nil"/>
            </w:tcBorders>
            <w:shd w:val="clear" w:color="auto" w:fill="auto"/>
            <w:tcMar>
              <w:left w:w="43" w:type="dxa"/>
              <w:right w:w="43" w:type="dxa"/>
            </w:tcMar>
            <w:vAlign w:val="center"/>
          </w:tcPr>
          <w:p w14:paraId="7C547C2F" w14:textId="4B8DACDD" w:rsidR="00E82819" w:rsidRDefault="00E82819" w:rsidP="00E82819">
            <w:pPr>
              <w:jc w:val="right"/>
              <w:rPr>
                <w:b/>
                <w:bCs/>
                <w:color w:val="000000"/>
                <w:sz w:val="14"/>
                <w:szCs w:val="14"/>
              </w:rPr>
            </w:pPr>
            <w:r>
              <w:rPr>
                <w:b/>
                <w:bCs/>
                <w:color w:val="000000"/>
                <w:sz w:val="14"/>
                <w:szCs w:val="14"/>
              </w:rPr>
              <w:t>12,256</w:t>
            </w:r>
          </w:p>
        </w:tc>
        <w:tc>
          <w:tcPr>
            <w:tcW w:w="720" w:type="dxa"/>
            <w:tcBorders>
              <w:top w:val="nil"/>
              <w:left w:val="nil"/>
              <w:bottom w:val="nil"/>
              <w:right w:val="nil"/>
            </w:tcBorders>
            <w:shd w:val="clear" w:color="auto" w:fill="auto"/>
            <w:tcMar>
              <w:left w:w="43" w:type="dxa"/>
              <w:right w:w="43" w:type="dxa"/>
            </w:tcMar>
            <w:vAlign w:val="center"/>
          </w:tcPr>
          <w:p w14:paraId="502D061E" w14:textId="577F0C58" w:rsidR="00E82819" w:rsidRPr="00257E6D" w:rsidRDefault="00E82819" w:rsidP="00E82819">
            <w:pPr>
              <w:jc w:val="right"/>
              <w:rPr>
                <w:b/>
                <w:bCs/>
                <w:color w:val="000000"/>
                <w:sz w:val="14"/>
                <w:szCs w:val="14"/>
              </w:rPr>
            </w:pPr>
            <w:r>
              <w:rPr>
                <w:b/>
                <w:bCs/>
                <w:color w:val="000000"/>
                <w:sz w:val="14"/>
                <w:szCs w:val="14"/>
              </w:rPr>
              <w:t>2,367,986</w:t>
            </w:r>
          </w:p>
        </w:tc>
        <w:tc>
          <w:tcPr>
            <w:tcW w:w="720" w:type="dxa"/>
            <w:gridSpan w:val="2"/>
            <w:tcBorders>
              <w:top w:val="nil"/>
              <w:left w:val="nil"/>
              <w:bottom w:val="nil"/>
              <w:right w:val="nil"/>
            </w:tcBorders>
            <w:shd w:val="clear" w:color="auto" w:fill="auto"/>
            <w:tcMar>
              <w:left w:w="43" w:type="dxa"/>
              <w:right w:w="43" w:type="dxa"/>
            </w:tcMar>
            <w:vAlign w:val="center"/>
          </w:tcPr>
          <w:p w14:paraId="6A509C77" w14:textId="40097B2A" w:rsidR="00E82819" w:rsidRPr="00257E6D" w:rsidRDefault="00E82819" w:rsidP="00E82819">
            <w:pPr>
              <w:jc w:val="right"/>
              <w:rPr>
                <w:b/>
                <w:bCs/>
                <w:color w:val="000000"/>
                <w:sz w:val="14"/>
                <w:szCs w:val="14"/>
              </w:rPr>
            </w:pPr>
            <w:r>
              <w:rPr>
                <w:b/>
                <w:bCs/>
                <w:color w:val="000000"/>
                <w:sz w:val="14"/>
                <w:szCs w:val="14"/>
              </w:rPr>
              <w:t>2,636,708</w:t>
            </w:r>
          </w:p>
        </w:tc>
        <w:tc>
          <w:tcPr>
            <w:tcW w:w="720" w:type="dxa"/>
            <w:tcBorders>
              <w:top w:val="nil"/>
              <w:left w:val="nil"/>
              <w:bottom w:val="nil"/>
              <w:right w:val="nil"/>
            </w:tcBorders>
            <w:shd w:val="clear" w:color="auto" w:fill="auto"/>
            <w:tcMar>
              <w:left w:w="43" w:type="dxa"/>
              <w:right w:w="43" w:type="dxa"/>
            </w:tcMar>
            <w:vAlign w:val="center"/>
          </w:tcPr>
          <w:p w14:paraId="318F6CD4" w14:textId="46C6C303" w:rsidR="00E82819" w:rsidRDefault="00E82819" w:rsidP="00E82819">
            <w:pPr>
              <w:jc w:val="right"/>
              <w:rPr>
                <w:b/>
                <w:bCs/>
                <w:color w:val="000000"/>
                <w:sz w:val="14"/>
                <w:szCs w:val="14"/>
              </w:rPr>
            </w:pPr>
            <w:r w:rsidRPr="002743CB">
              <w:rPr>
                <w:b/>
                <w:bCs/>
                <w:color w:val="000000"/>
                <w:sz w:val="14"/>
                <w:szCs w:val="14"/>
              </w:rPr>
              <w:t>2,876,916</w:t>
            </w:r>
          </w:p>
        </w:tc>
        <w:tc>
          <w:tcPr>
            <w:tcW w:w="720" w:type="dxa"/>
            <w:tcBorders>
              <w:top w:val="nil"/>
              <w:left w:val="nil"/>
              <w:bottom w:val="nil"/>
              <w:right w:val="nil"/>
            </w:tcBorders>
            <w:shd w:val="clear" w:color="auto" w:fill="auto"/>
            <w:tcMar>
              <w:left w:w="43" w:type="dxa"/>
              <w:right w:w="43" w:type="dxa"/>
            </w:tcMar>
            <w:vAlign w:val="center"/>
          </w:tcPr>
          <w:p w14:paraId="664ED48F" w14:textId="5077EB0A" w:rsidR="00E82819" w:rsidRDefault="00E82819" w:rsidP="00E82819">
            <w:pPr>
              <w:jc w:val="right"/>
              <w:rPr>
                <w:b/>
                <w:bCs/>
                <w:color w:val="000000"/>
                <w:sz w:val="14"/>
                <w:szCs w:val="14"/>
              </w:rPr>
            </w:pPr>
            <w:r>
              <w:rPr>
                <w:b/>
                <w:bCs/>
                <w:color w:val="000000"/>
                <w:sz w:val="14"/>
                <w:szCs w:val="14"/>
              </w:rPr>
              <w:t>2,470,660</w:t>
            </w:r>
          </w:p>
        </w:tc>
        <w:tc>
          <w:tcPr>
            <w:tcW w:w="693" w:type="dxa"/>
            <w:tcBorders>
              <w:left w:val="nil"/>
              <w:bottom w:val="nil"/>
            </w:tcBorders>
            <w:shd w:val="clear" w:color="auto" w:fill="auto"/>
            <w:tcMar>
              <w:left w:w="43" w:type="dxa"/>
              <w:right w:w="43" w:type="dxa"/>
            </w:tcMar>
            <w:vAlign w:val="center"/>
          </w:tcPr>
          <w:p w14:paraId="793D6017" w14:textId="7598E0DF" w:rsidR="00E82819" w:rsidRDefault="00E82819" w:rsidP="00E82819">
            <w:pPr>
              <w:jc w:val="right"/>
              <w:rPr>
                <w:b/>
                <w:bCs/>
                <w:color w:val="000000"/>
                <w:sz w:val="14"/>
                <w:szCs w:val="14"/>
              </w:rPr>
            </w:pPr>
            <w:r w:rsidRPr="00E82819">
              <w:rPr>
                <w:b/>
                <w:bCs/>
                <w:color w:val="000000"/>
                <w:sz w:val="14"/>
                <w:szCs w:val="14"/>
              </w:rPr>
              <w:t>2,562,087</w:t>
            </w:r>
          </w:p>
        </w:tc>
      </w:tr>
      <w:tr w:rsidR="00E82819" w:rsidRPr="009905AF" w14:paraId="770F9FAD" w14:textId="77777777" w:rsidTr="000A6B1B">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E82819" w:rsidRPr="0052659D" w:rsidRDefault="00E82819" w:rsidP="00E82819">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E82819" w:rsidRPr="0052659D" w:rsidRDefault="00E82819" w:rsidP="00E82819">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77777777" w:rsidR="00E82819" w:rsidRDefault="00E82819" w:rsidP="00E82819">
            <w:pPr>
              <w:jc w:val="right"/>
              <w:rPr>
                <w:b/>
                <w:bCs/>
                <w:color w:val="000000"/>
                <w:sz w:val="14"/>
                <w:szCs w:val="14"/>
              </w:rPr>
            </w:pPr>
            <w:r>
              <w:rPr>
                <w:b/>
                <w:bCs/>
                <w:color w:val="000000"/>
                <w:sz w:val="14"/>
                <w:szCs w:val="14"/>
              </w:rPr>
              <w:t>216,682</w:t>
            </w:r>
          </w:p>
        </w:tc>
        <w:tc>
          <w:tcPr>
            <w:tcW w:w="775" w:type="dxa"/>
            <w:tcBorders>
              <w:top w:val="nil"/>
              <w:left w:val="nil"/>
              <w:right w:val="nil"/>
            </w:tcBorders>
            <w:shd w:val="clear" w:color="auto" w:fill="auto"/>
            <w:tcMar>
              <w:left w:w="43" w:type="dxa"/>
              <w:right w:w="43" w:type="dxa"/>
            </w:tcMar>
            <w:vAlign w:val="center"/>
          </w:tcPr>
          <w:p w14:paraId="139CB1DB" w14:textId="77777777" w:rsidR="00E82819" w:rsidRDefault="00E82819" w:rsidP="00E82819">
            <w:pPr>
              <w:jc w:val="right"/>
              <w:rPr>
                <w:b/>
                <w:bCs/>
                <w:color w:val="000000"/>
                <w:sz w:val="14"/>
                <w:szCs w:val="14"/>
              </w:rPr>
            </w:pPr>
            <w:r>
              <w:rPr>
                <w:b/>
                <w:bCs/>
                <w:color w:val="000000"/>
                <w:sz w:val="14"/>
                <w:szCs w:val="14"/>
              </w:rPr>
              <w:t>211,930</w:t>
            </w:r>
          </w:p>
        </w:tc>
        <w:tc>
          <w:tcPr>
            <w:tcW w:w="665" w:type="dxa"/>
            <w:tcBorders>
              <w:top w:val="nil"/>
              <w:left w:val="nil"/>
              <w:right w:val="nil"/>
            </w:tcBorders>
            <w:shd w:val="clear" w:color="auto" w:fill="auto"/>
            <w:tcMar>
              <w:left w:w="43" w:type="dxa"/>
              <w:right w:w="43" w:type="dxa"/>
            </w:tcMar>
            <w:vAlign w:val="center"/>
          </w:tcPr>
          <w:p w14:paraId="7D5FEC82" w14:textId="4A705C5F" w:rsidR="00E82819" w:rsidRDefault="00E82819" w:rsidP="00E82819">
            <w:pPr>
              <w:jc w:val="right"/>
              <w:rPr>
                <w:b/>
                <w:bCs/>
                <w:color w:val="000000"/>
                <w:sz w:val="14"/>
                <w:szCs w:val="14"/>
              </w:rPr>
            </w:pPr>
            <w:r w:rsidRPr="002743CB">
              <w:rPr>
                <w:b/>
                <w:bCs/>
                <w:color w:val="000000"/>
                <w:sz w:val="14"/>
                <w:szCs w:val="14"/>
              </w:rPr>
              <w:t>13,774</w:t>
            </w:r>
          </w:p>
        </w:tc>
        <w:tc>
          <w:tcPr>
            <w:tcW w:w="720" w:type="dxa"/>
            <w:tcBorders>
              <w:top w:val="nil"/>
              <w:left w:val="nil"/>
              <w:bottom w:val="nil"/>
              <w:right w:val="nil"/>
            </w:tcBorders>
            <w:shd w:val="clear" w:color="auto" w:fill="auto"/>
            <w:tcMar>
              <w:left w:w="43" w:type="dxa"/>
              <w:right w:w="43" w:type="dxa"/>
            </w:tcMar>
            <w:vAlign w:val="center"/>
          </w:tcPr>
          <w:p w14:paraId="64013B40" w14:textId="0E8A21BF" w:rsidR="00E82819" w:rsidRDefault="00E82819" w:rsidP="00E82819">
            <w:pPr>
              <w:jc w:val="right"/>
              <w:rPr>
                <w:b/>
                <w:bCs/>
                <w:color w:val="000000"/>
                <w:sz w:val="14"/>
                <w:szCs w:val="14"/>
              </w:rPr>
            </w:pPr>
            <w:r>
              <w:rPr>
                <w:b/>
                <w:bCs/>
                <w:color w:val="000000"/>
                <w:sz w:val="14"/>
                <w:szCs w:val="14"/>
              </w:rPr>
              <w:t>2,044,457</w:t>
            </w:r>
          </w:p>
        </w:tc>
        <w:tc>
          <w:tcPr>
            <w:tcW w:w="720" w:type="dxa"/>
            <w:tcBorders>
              <w:top w:val="nil"/>
              <w:left w:val="nil"/>
              <w:bottom w:val="nil"/>
              <w:right w:val="nil"/>
            </w:tcBorders>
            <w:shd w:val="clear" w:color="auto" w:fill="auto"/>
            <w:tcMar>
              <w:left w:w="43" w:type="dxa"/>
              <w:right w:w="43" w:type="dxa"/>
            </w:tcMar>
            <w:vAlign w:val="center"/>
          </w:tcPr>
          <w:p w14:paraId="1E4AE230" w14:textId="1A6679DC" w:rsidR="00E82819" w:rsidRPr="00257E6D" w:rsidRDefault="00E82819" w:rsidP="00E82819">
            <w:pPr>
              <w:jc w:val="right"/>
              <w:rPr>
                <w:b/>
                <w:bCs/>
                <w:color w:val="000000"/>
                <w:sz w:val="14"/>
                <w:szCs w:val="14"/>
              </w:rPr>
            </w:pPr>
            <w:r w:rsidRPr="00850A21">
              <w:rPr>
                <w:b/>
                <w:bCs/>
                <w:color w:val="000000"/>
                <w:sz w:val="14"/>
                <w:szCs w:val="14"/>
              </w:rPr>
              <w:t>37,436</w:t>
            </w:r>
          </w:p>
        </w:tc>
        <w:tc>
          <w:tcPr>
            <w:tcW w:w="720" w:type="dxa"/>
            <w:gridSpan w:val="2"/>
            <w:tcBorders>
              <w:top w:val="nil"/>
              <w:left w:val="nil"/>
              <w:bottom w:val="nil"/>
              <w:right w:val="nil"/>
            </w:tcBorders>
            <w:shd w:val="clear" w:color="auto" w:fill="auto"/>
            <w:tcMar>
              <w:left w:w="43" w:type="dxa"/>
              <w:right w:w="43" w:type="dxa"/>
            </w:tcMar>
            <w:vAlign w:val="center"/>
          </w:tcPr>
          <w:p w14:paraId="39D42068" w14:textId="685DB5FA" w:rsidR="00E82819" w:rsidRPr="00257E6D" w:rsidRDefault="00E82819" w:rsidP="00E82819">
            <w:pPr>
              <w:jc w:val="right"/>
              <w:rPr>
                <w:b/>
                <w:bCs/>
                <w:color w:val="000000"/>
                <w:sz w:val="14"/>
                <w:szCs w:val="14"/>
              </w:rPr>
            </w:pPr>
            <w:r w:rsidRPr="00850A21">
              <w:rPr>
                <w:b/>
                <w:bCs/>
                <w:color w:val="000000"/>
                <w:sz w:val="14"/>
                <w:szCs w:val="14"/>
              </w:rPr>
              <w:t>37,436</w:t>
            </w:r>
          </w:p>
        </w:tc>
        <w:tc>
          <w:tcPr>
            <w:tcW w:w="720" w:type="dxa"/>
            <w:tcBorders>
              <w:top w:val="nil"/>
              <w:left w:val="nil"/>
              <w:bottom w:val="nil"/>
              <w:right w:val="nil"/>
            </w:tcBorders>
            <w:shd w:val="clear" w:color="auto" w:fill="auto"/>
            <w:tcMar>
              <w:left w:w="43" w:type="dxa"/>
              <w:right w:w="43" w:type="dxa"/>
            </w:tcMar>
            <w:vAlign w:val="center"/>
          </w:tcPr>
          <w:p w14:paraId="19EC0EE0" w14:textId="6E1B157A" w:rsidR="00E82819" w:rsidRDefault="00E82819" w:rsidP="00E82819">
            <w:pPr>
              <w:jc w:val="right"/>
              <w:rPr>
                <w:b/>
                <w:bCs/>
                <w:color w:val="000000"/>
                <w:sz w:val="14"/>
                <w:szCs w:val="14"/>
              </w:rPr>
            </w:pPr>
            <w:r w:rsidRPr="002743CB">
              <w:rPr>
                <w:b/>
                <w:bCs/>
                <w:color w:val="000000"/>
                <w:sz w:val="14"/>
                <w:szCs w:val="14"/>
              </w:rPr>
              <w:t>36,677</w:t>
            </w:r>
          </w:p>
        </w:tc>
        <w:tc>
          <w:tcPr>
            <w:tcW w:w="720" w:type="dxa"/>
            <w:tcBorders>
              <w:top w:val="nil"/>
              <w:left w:val="nil"/>
              <w:bottom w:val="nil"/>
              <w:right w:val="nil"/>
            </w:tcBorders>
            <w:shd w:val="clear" w:color="auto" w:fill="auto"/>
            <w:tcMar>
              <w:left w:w="43" w:type="dxa"/>
              <w:right w:w="43" w:type="dxa"/>
            </w:tcMar>
            <w:vAlign w:val="center"/>
          </w:tcPr>
          <w:p w14:paraId="100359BB" w14:textId="1E1795C6" w:rsidR="00E82819" w:rsidRDefault="00E82819" w:rsidP="00E82819">
            <w:pPr>
              <w:jc w:val="right"/>
              <w:rPr>
                <w:b/>
                <w:bCs/>
                <w:color w:val="000000"/>
                <w:sz w:val="14"/>
                <w:szCs w:val="14"/>
              </w:rPr>
            </w:pPr>
            <w:r>
              <w:rPr>
                <w:b/>
                <w:bCs/>
                <w:color w:val="000000"/>
                <w:sz w:val="14"/>
                <w:szCs w:val="14"/>
              </w:rPr>
              <w:t>30,577</w:t>
            </w:r>
          </w:p>
        </w:tc>
        <w:tc>
          <w:tcPr>
            <w:tcW w:w="693" w:type="dxa"/>
            <w:tcBorders>
              <w:top w:val="nil"/>
              <w:left w:val="nil"/>
              <w:bottom w:val="nil"/>
            </w:tcBorders>
            <w:shd w:val="clear" w:color="auto" w:fill="auto"/>
            <w:tcMar>
              <w:left w:w="43" w:type="dxa"/>
              <w:right w:w="43" w:type="dxa"/>
            </w:tcMar>
            <w:vAlign w:val="center"/>
          </w:tcPr>
          <w:p w14:paraId="6B9610CE" w14:textId="23418C1A" w:rsidR="00E82819" w:rsidRDefault="00E82819" w:rsidP="00E82819">
            <w:pPr>
              <w:jc w:val="right"/>
              <w:rPr>
                <w:b/>
                <w:bCs/>
                <w:color w:val="000000"/>
                <w:sz w:val="14"/>
                <w:szCs w:val="14"/>
              </w:rPr>
            </w:pPr>
            <w:r w:rsidRPr="00E82819">
              <w:rPr>
                <w:b/>
                <w:bCs/>
                <w:color w:val="000000"/>
                <w:sz w:val="14"/>
                <w:szCs w:val="14"/>
              </w:rPr>
              <w:t>30,577</w:t>
            </w:r>
          </w:p>
        </w:tc>
      </w:tr>
      <w:tr w:rsidR="00E82819" w:rsidRPr="009905AF" w14:paraId="6F91E782" w14:textId="77777777" w:rsidTr="000A6B1B">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E82819" w:rsidRPr="0052659D" w:rsidRDefault="00E82819" w:rsidP="00E82819">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E82819" w:rsidRPr="0052659D" w:rsidRDefault="00E82819" w:rsidP="00E82819">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7777777" w:rsidR="00E82819" w:rsidRDefault="00E82819" w:rsidP="00E82819">
            <w:pPr>
              <w:jc w:val="right"/>
              <w:rPr>
                <w:b/>
                <w:bCs/>
                <w:color w:val="000000"/>
                <w:sz w:val="14"/>
                <w:szCs w:val="14"/>
              </w:rPr>
            </w:pPr>
            <w:r>
              <w:rPr>
                <w:b/>
                <w:bCs/>
                <w:color w:val="000000"/>
                <w:sz w:val="14"/>
                <w:szCs w:val="14"/>
              </w:rPr>
              <w:t>22,324,118</w:t>
            </w:r>
          </w:p>
        </w:tc>
        <w:tc>
          <w:tcPr>
            <w:tcW w:w="775" w:type="dxa"/>
            <w:tcBorders>
              <w:top w:val="nil"/>
              <w:left w:val="nil"/>
              <w:right w:val="nil"/>
            </w:tcBorders>
            <w:shd w:val="clear" w:color="auto" w:fill="auto"/>
            <w:tcMar>
              <w:left w:w="43" w:type="dxa"/>
              <w:right w:w="43" w:type="dxa"/>
            </w:tcMar>
            <w:vAlign w:val="center"/>
          </w:tcPr>
          <w:p w14:paraId="1FE1CF84" w14:textId="77777777" w:rsidR="00E82819" w:rsidRDefault="00E82819" w:rsidP="00E82819">
            <w:pPr>
              <w:jc w:val="right"/>
              <w:rPr>
                <w:b/>
                <w:bCs/>
                <w:color w:val="000000"/>
                <w:sz w:val="14"/>
                <w:szCs w:val="14"/>
              </w:rPr>
            </w:pPr>
            <w:r>
              <w:rPr>
                <w:b/>
                <w:bCs/>
                <w:color w:val="000000"/>
                <w:sz w:val="14"/>
                <w:szCs w:val="14"/>
              </w:rPr>
              <w:t>24,804,320</w:t>
            </w:r>
          </w:p>
        </w:tc>
        <w:tc>
          <w:tcPr>
            <w:tcW w:w="665" w:type="dxa"/>
            <w:tcBorders>
              <w:top w:val="nil"/>
              <w:left w:val="nil"/>
              <w:right w:val="nil"/>
            </w:tcBorders>
            <w:shd w:val="clear" w:color="auto" w:fill="auto"/>
            <w:tcMar>
              <w:left w:w="43" w:type="dxa"/>
              <w:right w:w="43" w:type="dxa"/>
            </w:tcMar>
            <w:vAlign w:val="center"/>
          </w:tcPr>
          <w:p w14:paraId="34E2C462" w14:textId="036DBE78" w:rsidR="00E82819" w:rsidRDefault="00E82819" w:rsidP="00E82819">
            <w:pPr>
              <w:jc w:val="right"/>
              <w:rPr>
                <w:b/>
                <w:bCs/>
                <w:color w:val="000000"/>
                <w:sz w:val="14"/>
                <w:szCs w:val="14"/>
              </w:rPr>
            </w:pPr>
            <w:r w:rsidRPr="003D0AB0">
              <w:rPr>
                <w:b/>
                <w:bCs/>
                <w:color w:val="000000"/>
                <w:sz w:val="14"/>
                <w:szCs w:val="14"/>
              </w:rPr>
              <w:t>2,084,241</w:t>
            </w:r>
          </w:p>
        </w:tc>
        <w:tc>
          <w:tcPr>
            <w:tcW w:w="720" w:type="dxa"/>
            <w:tcBorders>
              <w:top w:val="nil"/>
              <w:left w:val="nil"/>
              <w:bottom w:val="nil"/>
              <w:right w:val="nil"/>
            </w:tcBorders>
            <w:shd w:val="clear" w:color="auto" w:fill="auto"/>
            <w:tcMar>
              <w:left w:w="43" w:type="dxa"/>
              <w:right w:w="43" w:type="dxa"/>
            </w:tcMar>
            <w:vAlign w:val="center"/>
          </w:tcPr>
          <w:p w14:paraId="7A94BDBD" w14:textId="1DE5F1B4" w:rsidR="00E82819" w:rsidRDefault="00E82819" w:rsidP="00E82819">
            <w:pPr>
              <w:jc w:val="right"/>
              <w:rPr>
                <w:b/>
                <w:bCs/>
                <w:color w:val="000000"/>
                <w:sz w:val="14"/>
                <w:szCs w:val="14"/>
              </w:rPr>
            </w:pPr>
            <w:r>
              <w:rPr>
                <w:b/>
                <w:bCs/>
                <w:color w:val="000000"/>
                <w:sz w:val="14"/>
                <w:szCs w:val="14"/>
              </w:rPr>
              <w:t>133,586</w:t>
            </w:r>
          </w:p>
        </w:tc>
        <w:tc>
          <w:tcPr>
            <w:tcW w:w="720" w:type="dxa"/>
            <w:tcBorders>
              <w:top w:val="nil"/>
              <w:left w:val="nil"/>
              <w:bottom w:val="nil"/>
              <w:right w:val="nil"/>
            </w:tcBorders>
            <w:shd w:val="clear" w:color="auto" w:fill="auto"/>
            <w:tcMar>
              <w:left w:w="43" w:type="dxa"/>
              <w:right w:w="43" w:type="dxa"/>
            </w:tcMar>
            <w:vAlign w:val="center"/>
          </w:tcPr>
          <w:p w14:paraId="373FE935" w14:textId="4502761D" w:rsidR="00E82819" w:rsidRPr="00257E6D" w:rsidRDefault="00E82819" w:rsidP="00E82819">
            <w:pPr>
              <w:jc w:val="right"/>
              <w:rPr>
                <w:b/>
                <w:bCs/>
                <w:color w:val="000000"/>
                <w:sz w:val="14"/>
                <w:szCs w:val="14"/>
              </w:rPr>
            </w:pPr>
            <w:r w:rsidRPr="00231CD7">
              <w:rPr>
                <w:b/>
                <w:bCs/>
                <w:color w:val="000000"/>
                <w:sz w:val="14"/>
                <w:szCs w:val="14"/>
              </w:rPr>
              <w:t>2,330,550</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0A7A0A62" w:rsidR="00E82819" w:rsidRPr="00257E6D" w:rsidRDefault="00E82819" w:rsidP="00E82819">
            <w:pPr>
              <w:jc w:val="right"/>
              <w:rPr>
                <w:b/>
                <w:bCs/>
                <w:color w:val="000000"/>
                <w:sz w:val="14"/>
                <w:szCs w:val="14"/>
              </w:rPr>
            </w:pPr>
            <w:r w:rsidRPr="00231CD7">
              <w:rPr>
                <w:b/>
                <w:bCs/>
                <w:color w:val="000000"/>
                <w:sz w:val="14"/>
                <w:szCs w:val="14"/>
              </w:rPr>
              <w:t>2,599,272</w:t>
            </w:r>
          </w:p>
        </w:tc>
        <w:tc>
          <w:tcPr>
            <w:tcW w:w="720" w:type="dxa"/>
            <w:tcBorders>
              <w:top w:val="nil"/>
              <w:left w:val="nil"/>
              <w:bottom w:val="nil"/>
              <w:right w:val="nil"/>
            </w:tcBorders>
            <w:shd w:val="clear" w:color="auto" w:fill="auto"/>
            <w:tcMar>
              <w:left w:w="43" w:type="dxa"/>
              <w:right w:w="43" w:type="dxa"/>
            </w:tcMar>
            <w:vAlign w:val="center"/>
          </w:tcPr>
          <w:p w14:paraId="6C6F375B" w14:textId="06ED0EE6" w:rsidR="00E82819" w:rsidRDefault="00E82819" w:rsidP="00E82819">
            <w:pPr>
              <w:jc w:val="right"/>
              <w:rPr>
                <w:b/>
                <w:bCs/>
                <w:color w:val="000000"/>
                <w:sz w:val="14"/>
                <w:szCs w:val="14"/>
              </w:rPr>
            </w:pPr>
            <w:r w:rsidRPr="003D0AB0">
              <w:rPr>
                <w:b/>
                <w:bCs/>
                <w:color w:val="000000"/>
                <w:sz w:val="14"/>
                <w:szCs w:val="14"/>
              </w:rPr>
              <w:t>2,840,238</w:t>
            </w:r>
          </w:p>
        </w:tc>
        <w:tc>
          <w:tcPr>
            <w:tcW w:w="720" w:type="dxa"/>
            <w:tcBorders>
              <w:top w:val="nil"/>
              <w:left w:val="nil"/>
              <w:bottom w:val="nil"/>
              <w:right w:val="nil"/>
            </w:tcBorders>
            <w:shd w:val="clear" w:color="auto" w:fill="auto"/>
            <w:tcMar>
              <w:left w:w="43" w:type="dxa"/>
              <w:right w:w="43" w:type="dxa"/>
            </w:tcMar>
            <w:vAlign w:val="center"/>
          </w:tcPr>
          <w:p w14:paraId="01ABA037" w14:textId="7CEB503A" w:rsidR="00E82819" w:rsidRDefault="00E82819" w:rsidP="00E82819">
            <w:pPr>
              <w:jc w:val="right"/>
              <w:rPr>
                <w:b/>
                <w:bCs/>
                <w:color w:val="000000"/>
                <w:sz w:val="14"/>
                <w:szCs w:val="14"/>
              </w:rPr>
            </w:pPr>
            <w:r>
              <w:rPr>
                <w:b/>
                <w:bCs/>
                <w:color w:val="000000"/>
                <w:sz w:val="14"/>
                <w:szCs w:val="14"/>
              </w:rPr>
              <w:t>2,440,083</w:t>
            </w:r>
          </w:p>
        </w:tc>
        <w:tc>
          <w:tcPr>
            <w:tcW w:w="693" w:type="dxa"/>
            <w:tcBorders>
              <w:top w:val="nil"/>
              <w:left w:val="nil"/>
              <w:bottom w:val="nil"/>
            </w:tcBorders>
            <w:shd w:val="clear" w:color="auto" w:fill="auto"/>
            <w:tcMar>
              <w:left w:w="43" w:type="dxa"/>
              <w:right w:w="43" w:type="dxa"/>
            </w:tcMar>
            <w:vAlign w:val="center"/>
          </w:tcPr>
          <w:p w14:paraId="302DFEBA" w14:textId="646F88D6" w:rsidR="00E82819" w:rsidRDefault="00E82819" w:rsidP="00E82819">
            <w:pPr>
              <w:jc w:val="right"/>
              <w:rPr>
                <w:b/>
                <w:bCs/>
                <w:color w:val="000000"/>
                <w:sz w:val="14"/>
                <w:szCs w:val="14"/>
              </w:rPr>
            </w:pPr>
            <w:r w:rsidRPr="00E82819">
              <w:rPr>
                <w:b/>
                <w:bCs/>
                <w:color w:val="000000"/>
                <w:sz w:val="14"/>
                <w:szCs w:val="14"/>
              </w:rPr>
              <w:t>2,531,510</w:t>
            </w:r>
          </w:p>
        </w:tc>
      </w:tr>
      <w:tr w:rsidR="00E82819" w:rsidRPr="00BF4323" w14:paraId="5493B05A" w14:textId="77777777" w:rsidTr="000A6B1B">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E82819" w:rsidRPr="0052659D" w:rsidRDefault="00E82819" w:rsidP="00E82819">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E82819" w:rsidRPr="00BA251C" w:rsidRDefault="00E82819" w:rsidP="00E82819">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77777777" w:rsidR="00E82819" w:rsidRDefault="00E82819" w:rsidP="00E82819">
            <w:pPr>
              <w:jc w:val="right"/>
              <w:rPr>
                <w:b/>
                <w:bCs/>
                <w:color w:val="000000"/>
                <w:sz w:val="14"/>
                <w:szCs w:val="14"/>
              </w:rPr>
            </w:pPr>
            <w:r>
              <w:rPr>
                <w:b/>
                <w:bCs/>
                <w:color w:val="000000"/>
                <w:sz w:val="14"/>
                <w:szCs w:val="14"/>
              </w:rPr>
              <w:t>211,941</w:t>
            </w:r>
          </w:p>
        </w:tc>
        <w:tc>
          <w:tcPr>
            <w:tcW w:w="775" w:type="dxa"/>
            <w:tcBorders>
              <w:top w:val="nil"/>
              <w:left w:val="nil"/>
              <w:right w:val="nil"/>
            </w:tcBorders>
            <w:shd w:val="clear" w:color="auto" w:fill="auto"/>
            <w:tcMar>
              <w:left w:w="43" w:type="dxa"/>
              <w:right w:w="43" w:type="dxa"/>
            </w:tcMar>
            <w:vAlign w:val="center"/>
          </w:tcPr>
          <w:p w14:paraId="7C8DB5E3" w14:textId="77777777" w:rsidR="00E82819" w:rsidRDefault="00E82819" w:rsidP="00E82819">
            <w:pPr>
              <w:jc w:val="right"/>
              <w:rPr>
                <w:b/>
                <w:bCs/>
                <w:color w:val="000000"/>
                <w:sz w:val="14"/>
                <w:szCs w:val="14"/>
              </w:rPr>
            </w:pPr>
            <w:r>
              <w:rPr>
                <w:b/>
                <w:bCs/>
                <w:color w:val="000000"/>
                <w:sz w:val="14"/>
                <w:szCs w:val="14"/>
              </w:rPr>
              <w:t>827,672</w:t>
            </w:r>
          </w:p>
        </w:tc>
        <w:tc>
          <w:tcPr>
            <w:tcW w:w="665" w:type="dxa"/>
            <w:tcBorders>
              <w:top w:val="nil"/>
              <w:left w:val="nil"/>
            </w:tcBorders>
            <w:shd w:val="clear" w:color="auto" w:fill="auto"/>
            <w:tcMar>
              <w:left w:w="43" w:type="dxa"/>
              <w:right w:w="43" w:type="dxa"/>
            </w:tcMar>
            <w:vAlign w:val="center"/>
          </w:tcPr>
          <w:p w14:paraId="6387CC7C" w14:textId="7B9F4535" w:rsidR="00E82819" w:rsidRPr="00CB6E80" w:rsidRDefault="00E82819" w:rsidP="00E82819">
            <w:pPr>
              <w:jc w:val="right"/>
              <w:rPr>
                <w:b/>
                <w:bCs/>
                <w:color w:val="000000"/>
                <w:sz w:val="14"/>
                <w:szCs w:val="14"/>
              </w:rPr>
            </w:pPr>
            <w:r w:rsidRPr="00B027BF">
              <w:rPr>
                <w:b/>
                <w:bCs/>
                <w:color w:val="000000"/>
                <w:sz w:val="14"/>
                <w:szCs w:val="14"/>
              </w:rPr>
              <w:t>15,786</w:t>
            </w:r>
          </w:p>
        </w:tc>
        <w:tc>
          <w:tcPr>
            <w:tcW w:w="720" w:type="dxa"/>
            <w:tcBorders>
              <w:top w:val="nil"/>
              <w:left w:val="nil"/>
              <w:bottom w:val="nil"/>
              <w:right w:val="nil"/>
            </w:tcBorders>
            <w:shd w:val="clear" w:color="auto" w:fill="auto"/>
            <w:tcMar>
              <w:left w:w="43" w:type="dxa"/>
              <w:right w:w="43" w:type="dxa"/>
            </w:tcMar>
            <w:vAlign w:val="center"/>
          </w:tcPr>
          <w:p w14:paraId="6BBC972C" w14:textId="68EFBBCD" w:rsidR="00E82819" w:rsidRPr="00CB6E80" w:rsidRDefault="00E82819" w:rsidP="00E82819">
            <w:pPr>
              <w:jc w:val="right"/>
              <w:rPr>
                <w:b/>
                <w:bCs/>
                <w:color w:val="000000"/>
                <w:sz w:val="14"/>
                <w:szCs w:val="14"/>
              </w:rPr>
            </w:pPr>
            <w:r>
              <w:rPr>
                <w:b/>
                <w:bCs/>
                <w:color w:val="000000"/>
                <w:sz w:val="14"/>
                <w:szCs w:val="14"/>
              </w:rPr>
              <w:t>2,056,712</w:t>
            </w:r>
          </w:p>
        </w:tc>
        <w:tc>
          <w:tcPr>
            <w:tcW w:w="720" w:type="dxa"/>
            <w:tcBorders>
              <w:top w:val="nil"/>
              <w:left w:val="nil"/>
              <w:bottom w:val="nil"/>
              <w:right w:val="nil"/>
            </w:tcBorders>
            <w:shd w:val="clear" w:color="auto" w:fill="auto"/>
            <w:tcMar>
              <w:left w:w="43" w:type="dxa"/>
              <w:right w:w="43" w:type="dxa"/>
            </w:tcMar>
            <w:vAlign w:val="center"/>
          </w:tcPr>
          <w:p w14:paraId="3D0062EE" w14:textId="744EFF8D" w:rsidR="00E82819" w:rsidRPr="00257E6D" w:rsidRDefault="00E82819" w:rsidP="00E82819">
            <w:pPr>
              <w:jc w:val="right"/>
              <w:rPr>
                <w:b/>
                <w:bCs/>
                <w:color w:val="000000"/>
                <w:sz w:val="14"/>
                <w:szCs w:val="14"/>
              </w:rPr>
            </w:pPr>
            <w:r>
              <w:rPr>
                <w:b/>
                <w:bCs/>
                <w:color w:val="000000"/>
                <w:sz w:val="14"/>
                <w:szCs w:val="14"/>
              </w:rPr>
              <w:t>44,431</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15AEB55E" w:rsidR="00E82819" w:rsidRPr="00257E6D" w:rsidRDefault="00E82819" w:rsidP="00E82819">
            <w:pPr>
              <w:jc w:val="right"/>
              <w:rPr>
                <w:b/>
                <w:bCs/>
                <w:color w:val="000000"/>
                <w:sz w:val="14"/>
                <w:szCs w:val="14"/>
              </w:rPr>
            </w:pPr>
            <w:r>
              <w:rPr>
                <w:b/>
                <w:bCs/>
                <w:color w:val="000000"/>
                <w:sz w:val="14"/>
                <w:szCs w:val="14"/>
              </w:rPr>
              <w:t>136,719</w:t>
            </w:r>
          </w:p>
        </w:tc>
        <w:tc>
          <w:tcPr>
            <w:tcW w:w="720" w:type="dxa"/>
            <w:tcBorders>
              <w:top w:val="nil"/>
              <w:left w:val="nil"/>
              <w:bottom w:val="nil"/>
              <w:right w:val="nil"/>
            </w:tcBorders>
            <w:shd w:val="clear" w:color="auto" w:fill="auto"/>
            <w:tcMar>
              <w:left w:w="43" w:type="dxa"/>
              <w:right w:w="43" w:type="dxa"/>
            </w:tcMar>
            <w:vAlign w:val="center"/>
          </w:tcPr>
          <w:p w14:paraId="775F6B07" w14:textId="6A709569" w:rsidR="00E82819" w:rsidRPr="00CB6E80" w:rsidRDefault="00E82819" w:rsidP="00E82819">
            <w:pPr>
              <w:jc w:val="right"/>
              <w:rPr>
                <w:b/>
                <w:bCs/>
                <w:color w:val="000000"/>
                <w:sz w:val="14"/>
                <w:szCs w:val="14"/>
              </w:rPr>
            </w:pPr>
            <w:r w:rsidRPr="00B027BF">
              <w:rPr>
                <w:b/>
                <w:bCs/>
                <w:color w:val="000000"/>
                <w:sz w:val="14"/>
                <w:szCs w:val="14"/>
              </w:rPr>
              <w:t>82,723</w:t>
            </w:r>
          </w:p>
        </w:tc>
        <w:tc>
          <w:tcPr>
            <w:tcW w:w="720" w:type="dxa"/>
            <w:tcBorders>
              <w:top w:val="nil"/>
              <w:left w:val="nil"/>
              <w:bottom w:val="nil"/>
              <w:right w:val="nil"/>
            </w:tcBorders>
            <w:shd w:val="clear" w:color="auto" w:fill="auto"/>
            <w:tcMar>
              <w:left w:w="43" w:type="dxa"/>
              <w:right w:w="43" w:type="dxa"/>
            </w:tcMar>
            <w:vAlign w:val="center"/>
          </w:tcPr>
          <w:p w14:paraId="2299D352" w14:textId="29BFC437" w:rsidR="00E82819" w:rsidRDefault="00E82819" w:rsidP="00E82819">
            <w:pPr>
              <w:jc w:val="right"/>
              <w:rPr>
                <w:b/>
                <w:bCs/>
                <w:color w:val="000000"/>
                <w:sz w:val="14"/>
                <w:szCs w:val="14"/>
              </w:rPr>
            </w:pPr>
            <w:r>
              <w:rPr>
                <w:b/>
                <w:bCs/>
                <w:color w:val="000000"/>
                <w:sz w:val="14"/>
                <w:szCs w:val="14"/>
              </w:rPr>
              <w:t>56,923</w:t>
            </w:r>
          </w:p>
        </w:tc>
        <w:tc>
          <w:tcPr>
            <w:tcW w:w="693" w:type="dxa"/>
            <w:tcBorders>
              <w:top w:val="nil"/>
              <w:left w:val="nil"/>
              <w:bottom w:val="nil"/>
            </w:tcBorders>
            <w:shd w:val="clear" w:color="auto" w:fill="auto"/>
            <w:tcMar>
              <w:left w:w="43" w:type="dxa"/>
              <w:right w:w="43" w:type="dxa"/>
            </w:tcMar>
            <w:vAlign w:val="center"/>
          </w:tcPr>
          <w:p w14:paraId="024CBA4C" w14:textId="444780BD" w:rsidR="00E82819" w:rsidRDefault="00E82819" w:rsidP="00E82819">
            <w:pPr>
              <w:jc w:val="right"/>
              <w:rPr>
                <w:b/>
                <w:bCs/>
                <w:color w:val="000000"/>
                <w:sz w:val="14"/>
                <w:szCs w:val="14"/>
              </w:rPr>
            </w:pPr>
            <w:r w:rsidRPr="00E82819">
              <w:rPr>
                <w:b/>
                <w:bCs/>
                <w:color w:val="000000"/>
                <w:sz w:val="14"/>
                <w:szCs w:val="14"/>
              </w:rPr>
              <w:t>353,486</w:t>
            </w:r>
          </w:p>
        </w:tc>
      </w:tr>
      <w:tr w:rsidR="004B4195" w:rsidRPr="00BF4323" w14:paraId="621BC9E1" w14:textId="77777777" w:rsidTr="000A6B1B">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4B4195" w:rsidRPr="0052659D" w:rsidRDefault="004B4195" w:rsidP="004B4195">
            <w:pPr>
              <w:rPr>
                <w:b/>
                <w:bCs/>
                <w:sz w:val="14"/>
                <w:szCs w:val="14"/>
              </w:rPr>
            </w:pPr>
          </w:p>
        </w:tc>
        <w:tc>
          <w:tcPr>
            <w:tcW w:w="2430" w:type="dxa"/>
            <w:tcBorders>
              <w:top w:val="nil"/>
              <w:left w:val="nil"/>
              <w:right w:val="nil"/>
            </w:tcBorders>
            <w:shd w:val="clear" w:color="auto" w:fill="auto"/>
            <w:vAlign w:val="center"/>
          </w:tcPr>
          <w:p w14:paraId="1FB1C38C" w14:textId="77777777" w:rsidR="004B4195" w:rsidRDefault="004B4195" w:rsidP="004B4195">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4B4195" w:rsidRDefault="004B4195" w:rsidP="004B4195">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4B4195" w:rsidRDefault="004B4195" w:rsidP="004B4195">
            <w:pPr>
              <w:jc w:val="right"/>
              <w:rPr>
                <w:b/>
                <w:bCs/>
                <w:color w:val="000000"/>
                <w:sz w:val="14"/>
                <w:szCs w:val="14"/>
              </w:rPr>
            </w:pPr>
          </w:p>
        </w:tc>
        <w:tc>
          <w:tcPr>
            <w:tcW w:w="665" w:type="dxa"/>
            <w:tcBorders>
              <w:top w:val="nil"/>
              <w:left w:val="nil"/>
              <w:right w:val="nil"/>
            </w:tcBorders>
            <w:shd w:val="clear" w:color="auto" w:fill="auto"/>
            <w:tcMar>
              <w:left w:w="43" w:type="dxa"/>
              <w:right w:w="43" w:type="dxa"/>
            </w:tcMar>
            <w:vAlign w:val="center"/>
          </w:tcPr>
          <w:p w14:paraId="00732E8D" w14:textId="77777777" w:rsidR="004B4195" w:rsidRDefault="004B4195" w:rsidP="004B4195">
            <w:pPr>
              <w:jc w:val="right"/>
              <w:rPr>
                <w:b/>
                <w:bCs/>
                <w:color w:val="000000"/>
                <w:sz w:val="14"/>
                <w:szCs w:val="14"/>
              </w:rPr>
            </w:pPr>
          </w:p>
        </w:tc>
        <w:tc>
          <w:tcPr>
            <w:tcW w:w="720" w:type="dxa"/>
            <w:tcBorders>
              <w:top w:val="nil"/>
              <w:left w:val="nil"/>
              <w:right w:val="nil"/>
            </w:tcBorders>
            <w:tcMar>
              <w:left w:w="43" w:type="dxa"/>
              <w:right w:w="43" w:type="dxa"/>
            </w:tcMar>
            <w:vAlign w:val="center"/>
          </w:tcPr>
          <w:p w14:paraId="5DCD8C28" w14:textId="77777777" w:rsidR="004B4195" w:rsidRDefault="004B4195" w:rsidP="004B4195">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3186D42E" w14:textId="77777777" w:rsidR="004B4195" w:rsidRDefault="004B4195" w:rsidP="004B4195">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4B4195" w:rsidRDefault="004B4195" w:rsidP="004B4195">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771F2132" w14:textId="77777777" w:rsidR="004B4195" w:rsidRDefault="004B4195" w:rsidP="004B4195">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004975C0" w14:textId="77777777" w:rsidR="004B4195" w:rsidRDefault="004B4195" w:rsidP="004B4195">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4B4195" w:rsidRDefault="004B4195" w:rsidP="004B4195">
            <w:pPr>
              <w:jc w:val="right"/>
              <w:rPr>
                <w:b/>
                <w:bCs/>
                <w:color w:val="000000"/>
                <w:sz w:val="14"/>
                <w:szCs w:val="14"/>
              </w:rPr>
            </w:pPr>
          </w:p>
        </w:tc>
      </w:tr>
      <w:tr w:rsidR="004B4195"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4B4195" w:rsidRPr="00BF4323" w:rsidRDefault="004B4195" w:rsidP="004B4195">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BF4323" w:rsidRDefault="00DD37F5" w:rsidP="00D719F0">
            <w:pPr>
              <w:jc w:val="center"/>
            </w:pPr>
            <w:r w:rsidRPr="00BF4323">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77777777" w:rsidR="00DD37F5" w:rsidRPr="00BF4323" w:rsidRDefault="00DD37F5" w:rsidP="00D719F0">
            <w:pPr>
              <w:jc w:val="right"/>
              <w:rPr>
                <w:sz w:val="14"/>
                <w:szCs w:val="14"/>
              </w:rPr>
            </w:pPr>
            <w:r w:rsidRPr="00BF4323">
              <w:rPr>
                <w:sz w:val="14"/>
                <w:szCs w:val="14"/>
              </w:rPr>
              <w:t>(Thousand US Dollars)</w:t>
            </w:r>
          </w:p>
        </w:tc>
      </w:tr>
      <w:tr w:rsidR="00F470CC" w:rsidRPr="00BF4323" w14:paraId="6C826705" w14:textId="77777777" w:rsidTr="00F463E0">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F470CC" w:rsidRPr="00BF4323" w:rsidRDefault="00F470CC"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F470CC" w:rsidRPr="00F1018F" w:rsidRDefault="00F470CC"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14:paraId="261C4FD9" w14:textId="77777777" w:rsidR="00F470CC" w:rsidRPr="002B6501" w:rsidRDefault="00F470CC"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14:paraId="2730010A" w14:textId="77777777" w:rsidR="00F470CC" w:rsidRPr="002B6501" w:rsidRDefault="00F470CC" w:rsidP="00BC0449">
            <w:pPr>
              <w:ind w:right="-105"/>
              <w:jc w:val="center"/>
              <w:rPr>
                <w:b/>
                <w:bCs/>
                <w:sz w:val="16"/>
                <w:szCs w:val="16"/>
              </w:rPr>
            </w:pPr>
            <w:r>
              <w:rPr>
                <w:b/>
                <w:bCs/>
                <w:sz w:val="16"/>
                <w:szCs w:val="16"/>
              </w:rPr>
              <w:t>FY21</w:t>
            </w:r>
          </w:p>
        </w:tc>
        <w:tc>
          <w:tcPr>
            <w:tcW w:w="810" w:type="dxa"/>
            <w:tcBorders>
              <w:top w:val="single" w:sz="12" w:space="0" w:color="auto"/>
              <w:left w:val="nil"/>
              <w:bottom w:val="single" w:sz="4" w:space="0" w:color="auto"/>
            </w:tcBorders>
            <w:shd w:val="clear" w:color="auto" w:fill="auto"/>
            <w:vAlign w:val="center"/>
          </w:tcPr>
          <w:p w14:paraId="77A4A1DD" w14:textId="77777777" w:rsidR="00F470CC" w:rsidRPr="00F1018F" w:rsidRDefault="00F470CC" w:rsidP="00BC0449">
            <w:pPr>
              <w:jc w:val="center"/>
              <w:rPr>
                <w:b/>
                <w:bCs/>
                <w:sz w:val="16"/>
                <w:szCs w:val="16"/>
              </w:rPr>
            </w:pPr>
            <w:r>
              <w:rPr>
                <w:b/>
                <w:bCs/>
                <w:sz w:val="16"/>
                <w:szCs w:val="16"/>
              </w:rPr>
              <w:t>2020</w:t>
            </w:r>
          </w:p>
        </w:tc>
        <w:tc>
          <w:tcPr>
            <w:tcW w:w="3564" w:type="dxa"/>
            <w:gridSpan w:val="5"/>
            <w:tcBorders>
              <w:top w:val="single" w:sz="12" w:space="0" w:color="auto"/>
              <w:left w:val="single" w:sz="4" w:space="0" w:color="auto"/>
              <w:bottom w:val="single" w:sz="4" w:space="0" w:color="auto"/>
            </w:tcBorders>
            <w:vAlign w:val="center"/>
          </w:tcPr>
          <w:p w14:paraId="55C19353" w14:textId="77777777" w:rsidR="00F470CC" w:rsidRPr="00F1018F" w:rsidRDefault="00F470CC" w:rsidP="00BC0449">
            <w:pPr>
              <w:jc w:val="center"/>
              <w:rPr>
                <w:b/>
                <w:bCs/>
                <w:sz w:val="16"/>
                <w:szCs w:val="16"/>
              </w:rPr>
            </w:pPr>
            <w:r>
              <w:rPr>
                <w:b/>
                <w:bCs/>
                <w:sz w:val="16"/>
                <w:szCs w:val="16"/>
              </w:rPr>
              <w:t>2021</w:t>
            </w:r>
          </w:p>
        </w:tc>
        <w:tc>
          <w:tcPr>
            <w:tcW w:w="669" w:type="dxa"/>
            <w:tcBorders>
              <w:top w:val="single" w:sz="12" w:space="0" w:color="auto"/>
              <w:left w:val="single" w:sz="4" w:space="0" w:color="auto"/>
              <w:bottom w:val="single" w:sz="4" w:space="0" w:color="auto"/>
            </w:tcBorders>
            <w:vAlign w:val="center"/>
          </w:tcPr>
          <w:p w14:paraId="01E29533" w14:textId="4E767909" w:rsidR="00F470CC" w:rsidRPr="00F1018F" w:rsidRDefault="00F470CC" w:rsidP="00BC0449">
            <w:pPr>
              <w:jc w:val="center"/>
              <w:rPr>
                <w:b/>
                <w:bCs/>
                <w:sz w:val="16"/>
                <w:szCs w:val="16"/>
              </w:rPr>
            </w:pPr>
            <w:r>
              <w:rPr>
                <w:b/>
                <w:bCs/>
                <w:sz w:val="16"/>
                <w:szCs w:val="16"/>
              </w:rPr>
              <w:t>2022</w:t>
            </w:r>
          </w:p>
        </w:tc>
      </w:tr>
      <w:tr w:rsidR="00BC1D63" w:rsidRPr="00BF4323" w14:paraId="04459FCF" w14:textId="77777777" w:rsidTr="00F463E0">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BC1D63" w:rsidRPr="00BF4323" w:rsidRDefault="00BC1D63" w:rsidP="00BC1D63">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BC1D63" w:rsidRPr="00BF4323" w:rsidRDefault="00BC1D63" w:rsidP="00BC1D63">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6FF8820" w14:textId="77777777" w:rsidR="00BC1D63" w:rsidRPr="00BF4323" w:rsidRDefault="00BC1D63" w:rsidP="00BC1D63">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BC1D63" w:rsidRPr="00BF4323" w:rsidRDefault="00BC1D63" w:rsidP="00BC1D63">
            <w:pPr>
              <w:jc w:val="right"/>
              <w:rPr>
                <w:b/>
                <w:bCs/>
                <w:sz w:val="15"/>
                <w:szCs w:val="15"/>
              </w:rPr>
            </w:pP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AA27BD6" w14:textId="3A5D4F81" w:rsidR="00BC1D63" w:rsidRPr="00F1018F" w:rsidRDefault="00BC1D63" w:rsidP="00BC1D63">
            <w:pPr>
              <w:jc w:val="right"/>
              <w:rPr>
                <w:b/>
                <w:sz w:val="15"/>
                <w:szCs w:val="15"/>
              </w:rPr>
            </w:pPr>
            <w:r>
              <w:rPr>
                <w:b/>
                <w:sz w:val="15"/>
                <w:szCs w:val="15"/>
              </w:rPr>
              <w:t>Dec</w:t>
            </w:r>
          </w:p>
        </w:tc>
        <w:tc>
          <w:tcPr>
            <w:tcW w:w="68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675A1EE" w14:textId="28BFE261" w:rsidR="00BC1D63" w:rsidRPr="00F1018F" w:rsidRDefault="00BC1D63" w:rsidP="00BC1D63">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9D1CB20" w14:textId="213FEA1E" w:rsidR="00BC1D63" w:rsidRPr="00F1018F" w:rsidRDefault="00BC1D63" w:rsidP="00BC1D63">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14:paraId="306A7626" w14:textId="62436FAE" w:rsidR="00BC1D63" w:rsidRPr="00F1018F" w:rsidRDefault="00BC1D63" w:rsidP="00BC1D63">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14:paraId="7F435C61" w14:textId="502041B3" w:rsidR="00BC1D63" w:rsidRPr="00F1018F" w:rsidRDefault="00BC1D63" w:rsidP="00BC1D63">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63BE781" w14:textId="3C45AA0B" w:rsidR="00BC1D63" w:rsidRPr="00F1018F" w:rsidRDefault="00BC1D63" w:rsidP="00BC1D63">
            <w:pPr>
              <w:jc w:val="right"/>
              <w:rPr>
                <w:b/>
                <w:sz w:val="15"/>
                <w:szCs w:val="15"/>
              </w:rPr>
            </w:pPr>
            <w:r>
              <w:rPr>
                <w:b/>
                <w:sz w:val="15"/>
                <w:szCs w:val="15"/>
              </w:rPr>
              <w:t>Dec</w:t>
            </w:r>
          </w:p>
        </w:tc>
        <w:tc>
          <w:tcPr>
            <w:tcW w:w="66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532D19DA" w14:textId="198C41C1" w:rsidR="00BC1D63" w:rsidRPr="00F1018F" w:rsidRDefault="00BC1D63" w:rsidP="00BC1D63">
            <w:pPr>
              <w:jc w:val="right"/>
              <w:rPr>
                <w:b/>
                <w:sz w:val="15"/>
                <w:szCs w:val="15"/>
              </w:rPr>
            </w:pPr>
            <w:r>
              <w:rPr>
                <w:b/>
                <w:sz w:val="15"/>
                <w:szCs w:val="15"/>
              </w:rPr>
              <w:t>Jan</w:t>
            </w:r>
          </w:p>
        </w:tc>
      </w:tr>
      <w:tr w:rsidR="00F470CC" w:rsidRPr="00BF4323" w14:paraId="08EB7A95"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F470CC" w:rsidRPr="00BF4323" w:rsidRDefault="00F470CC" w:rsidP="00F470CC">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F470CC" w:rsidRPr="00BF4323" w:rsidRDefault="00F470CC" w:rsidP="00F470CC">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2B3F658A" w14:textId="77777777" w:rsidR="00F470CC" w:rsidRPr="00BF4323" w:rsidRDefault="00F470CC" w:rsidP="00F470CC">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F470CC" w:rsidRPr="00BF4323" w:rsidRDefault="00F470CC" w:rsidP="00F470CC">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0D571EEB" w14:textId="77777777" w:rsidR="00F470CC" w:rsidRPr="00BF4323" w:rsidRDefault="00F470CC" w:rsidP="00F470CC">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14:paraId="6249CF6C" w14:textId="77777777" w:rsidR="00F470CC" w:rsidRPr="00BF4323" w:rsidRDefault="00F470CC" w:rsidP="00F470CC">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14:paraId="44A748F6" w14:textId="77777777" w:rsidR="00F470CC" w:rsidRPr="00BF4323" w:rsidRDefault="00F470CC" w:rsidP="00F470C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F470CC" w:rsidRPr="00BF4323" w:rsidRDefault="00F470CC" w:rsidP="00F470C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F470CC" w:rsidRPr="00BF4323" w:rsidRDefault="00F470CC" w:rsidP="00F470C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34F22D8" w14:textId="77777777" w:rsidR="00F470CC" w:rsidRPr="00BF4323" w:rsidRDefault="00F470CC" w:rsidP="00F470CC">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14:paraId="3DF8B2AD" w14:textId="77777777" w:rsidR="00F470CC" w:rsidRPr="00BF4323" w:rsidRDefault="00F470CC" w:rsidP="00F470CC">
            <w:pPr>
              <w:jc w:val="right"/>
              <w:rPr>
                <w:sz w:val="15"/>
                <w:szCs w:val="15"/>
              </w:rPr>
            </w:pPr>
          </w:p>
        </w:tc>
      </w:tr>
      <w:tr w:rsidR="00F6145E" w:rsidRPr="00BF4323" w14:paraId="1C48B8F4"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F6145E" w:rsidRPr="00F1018F" w:rsidRDefault="00F6145E" w:rsidP="00F6145E">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F6145E" w:rsidRPr="00F1018F" w:rsidRDefault="00F6145E" w:rsidP="00F6145E">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14:paraId="473949CD" w14:textId="77777777" w:rsidR="00F6145E" w:rsidRDefault="00F6145E" w:rsidP="00F6145E">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14:paraId="7BD12B17" w14:textId="77777777" w:rsidR="00F6145E" w:rsidRDefault="00F6145E" w:rsidP="00F6145E">
            <w:pPr>
              <w:jc w:val="right"/>
              <w:rPr>
                <w:b/>
                <w:bCs/>
                <w:color w:val="000000"/>
                <w:sz w:val="14"/>
                <w:szCs w:val="14"/>
              </w:rPr>
            </w:pPr>
            <w:r>
              <w:rPr>
                <w:b/>
                <w:bCs/>
                <w:color w:val="000000"/>
                <w:sz w:val="14"/>
                <w:szCs w:val="14"/>
              </w:rPr>
              <w:t>25,304,143</w:t>
            </w:r>
          </w:p>
        </w:tc>
        <w:tc>
          <w:tcPr>
            <w:tcW w:w="810" w:type="dxa"/>
            <w:tcBorders>
              <w:top w:val="nil"/>
              <w:left w:val="nil"/>
              <w:bottom w:val="nil"/>
              <w:right w:val="nil"/>
            </w:tcBorders>
            <w:shd w:val="clear" w:color="auto" w:fill="auto"/>
            <w:tcMar>
              <w:left w:w="43" w:type="dxa"/>
              <w:right w:w="43" w:type="dxa"/>
            </w:tcMar>
            <w:vAlign w:val="center"/>
          </w:tcPr>
          <w:p w14:paraId="226F0798" w14:textId="6EA5E9F2" w:rsidR="00F6145E" w:rsidRDefault="00F6145E" w:rsidP="00F6145E">
            <w:pPr>
              <w:jc w:val="right"/>
              <w:rPr>
                <w:b/>
                <w:bCs/>
                <w:color w:val="000000"/>
                <w:sz w:val="14"/>
                <w:szCs w:val="14"/>
              </w:rPr>
            </w:pPr>
            <w:r>
              <w:rPr>
                <w:b/>
                <w:bCs/>
                <w:color w:val="000000"/>
                <w:sz w:val="14"/>
                <w:szCs w:val="14"/>
              </w:rPr>
              <w:t>2,366,177</w:t>
            </w:r>
          </w:p>
        </w:tc>
        <w:tc>
          <w:tcPr>
            <w:tcW w:w="684" w:type="dxa"/>
            <w:tcBorders>
              <w:top w:val="nil"/>
              <w:left w:val="nil"/>
              <w:bottom w:val="nil"/>
              <w:right w:val="nil"/>
            </w:tcBorders>
            <w:shd w:val="clear" w:color="auto" w:fill="auto"/>
            <w:tcMar>
              <w:left w:w="43" w:type="dxa"/>
              <w:right w:w="43" w:type="dxa"/>
            </w:tcMar>
            <w:vAlign w:val="center"/>
          </w:tcPr>
          <w:p w14:paraId="18831DF9" w14:textId="6E0CE571" w:rsidR="00F6145E" w:rsidRDefault="00F6145E" w:rsidP="00F6145E">
            <w:pPr>
              <w:jc w:val="right"/>
              <w:rPr>
                <w:b/>
                <w:bCs/>
                <w:color w:val="000000"/>
                <w:sz w:val="14"/>
                <w:szCs w:val="14"/>
              </w:rPr>
            </w:pPr>
            <w:r>
              <w:rPr>
                <w:b/>
                <w:bCs/>
                <w:color w:val="000000"/>
                <w:sz w:val="14"/>
                <w:szCs w:val="14"/>
              </w:rPr>
              <w:t>2,145,021</w:t>
            </w:r>
          </w:p>
        </w:tc>
        <w:tc>
          <w:tcPr>
            <w:tcW w:w="720" w:type="dxa"/>
            <w:tcBorders>
              <w:top w:val="nil"/>
              <w:left w:val="nil"/>
              <w:bottom w:val="nil"/>
              <w:right w:val="nil"/>
            </w:tcBorders>
            <w:shd w:val="clear" w:color="auto" w:fill="auto"/>
            <w:tcMar>
              <w:left w:w="43" w:type="dxa"/>
              <w:right w:w="43" w:type="dxa"/>
            </w:tcMar>
            <w:vAlign w:val="center"/>
          </w:tcPr>
          <w:p w14:paraId="7921A56E" w14:textId="133089AE" w:rsidR="00F6145E" w:rsidRDefault="00F6145E" w:rsidP="00F6145E">
            <w:pPr>
              <w:jc w:val="right"/>
              <w:rPr>
                <w:b/>
                <w:bCs/>
                <w:color w:val="000000"/>
                <w:sz w:val="14"/>
                <w:szCs w:val="14"/>
              </w:rPr>
            </w:pPr>
            <w:r>
              <w:rPr>
                <w:b/>
                <w:bCs/>
                <w:color w:val="000000"/>
                <w:sz w:val="14"/>
                <w:szCs w:val="14"/>
              </w:rPr>
              <w:t>2,408,990</w:t>
            </w:r>
          </w:p>
        </w:tc>
        <w:tc>
          <w:tcPr>
            <w:tcW w:w="720" w:type="dxa"/>
            <w:tcBorders>
              <w:top w:val="nil"/>
              <w:left w:val="nil"/>
              <w:bottom w:val="nil"/>
              <w:right w:val="nil"/>
            </w:tcBorders>
            <w:shd w:val="clear" w:color="auto" w:fill="auto"/>
            <w:tcMar>
              <w:left w:w="43" w:type="dxa"/>
              <w:right w:w="43" w:type="dxa"/>
            </w:tcMar>
            <w:vAlign w:val="center"/>
          </w:tcPr>
          <w:p w14:paraId="1AD47436" w14:textId="566061EE" w:rsidR="00F6145E" w:rsidRDefault="00F6145E" w:rsidP="00F6145E">
            <w:pPr>
              <w:jc w:val="right"/>
              <w:rPr>
                <w:b/>
                <w:bCs/>
                <w:color w:val="000000"/>
                <w:sz w:val="14"/>
                <w:szCs w:val="14"/>
              </w:rPr>
            </w:pPr>
            <w:r>
              <w:rPr>
                <w:b/>
                <w:bCs/>
                <w:color w:val="000000"/>
                <w:sz w:val="14"/>
                <w:szCs w:val="14"/>
              </w:rPr>
              <w:t>2,464,039</w:t>
            </w:r>
          </w:p>
        </w:tc>
        <w:tc>
          <w:tcPr>
            <w:tcW w:w="720" w:type="dxa"/>
            <w:tcBorders>
              <w:top w:val="nil"/>
              <w:left w:val="nil"/>
              <w:bottom w:val="nil"/>
              <w:right w:val="nil"/>
            </w:tcBorders>
            <w:shd w:val="clear" w:color="auto" w:fill="auto"/>
            <w:tcMar>
              <w:left w:w="43" w:type="dxa"/>
              <w:right w:w="43" w:type="dxa"/>
            </w:tcMar>
            <w:vAlign w:val="center"/>
          </w:tcPr>
          <w:p w14:paraId="637AE9D9" w14:textId="4A99C92B" w:rsidR="00F6145E" w:rsidRDefault="00F6145E" w:rsidP="00F6145E">
            <w:pPr>
              <w:jc w:val="right"/>
              <w:rPr>
                <w:b/>
                <w:bCs/>
                <w:color w:val="000000"/>
                <w:sz w:val="14"/>
                <w:szCs w:val="14"/>
              </w:rPr>
            </w:pPr>
            <w:r>
              <w:rPr>
                <w:b/>
                <w:bCs/>
                <w:color w:val="000000"/>
                <w:sz w:val="14"/>
                <w:szCs w:val="14"/>
              </w:rPr>
              <w:t>2,901,361</w:t>
            </w:r>
          </w:p>
        </w:tc>
        <w:tc>
          <w:tcPr>
            <w:tcW w:w="720" w:type="dxa"/>
            <w:tcBorders>
              <w:top w:val="nil"/>
              <w:left w:val="nil"/>
              <w:bottom w:val="nil"/>
              <w:right w:val="nil"/>
            </w:tcBorders>
            <w:shd w:val="clear" w:color="auto" w:fill="auto"/>
            <w:tcMar>
              <w:left w:w="43" w:type="dxa"/>
              <w:right w:w="43" w:type="dxa"/>
            </w:tcMar>
            <w:vAlign w:val="center"/>
          </w:tcPr>
          <w:p w14:paraId="7D6A0671" w14:textId="57D77524" w:rsidR="00F6145E" w:rsidRDefault="00F6145E" w:rsidP="00F6145E">
            <w:pPr>
              <w:jc w:val="right"/>
              <w:rPr>
                <w:b/>
                <w:bCs/>
                <w:color w:val="000000"/>
                <w:sz w:val="14"/>
                <w:szCs w:val="14"/>
              </w:rPr>
            </w:pPr>
            <w:r>
              <w:rPr>
                <w:b/>
                <w:bCs/>
                <w:color w:val="000000"/>
                <w:sz w:val="14"/>
                <w:szCs w:val="14"/>
              </w:rPr>
              <w:t>2,763,567</w:t>
            </w:r>
          </w:p>
        </w:tc>
        <w:tc>
          <w:tcPr>
            <w:tcW w:w="669" w:type="dxa"/>
            <w:tcBorders>
              <w:top w:val="nil"/>
              <w:left w:val="nil"/>
              <w:bottom w:val="nil"/>
              <w:right w:val="nil"/>
            </w:tcBorders>
            <w:shd w:val="clear" w:color="auto" w:fill="auto"/>
            <w:tcMar>
              <w:left w:w="43" w:type="dxa"/>
              <w:right w:w="43" w:type="dxa"/>
            </w:tcMar>
            <w:vAlign w:val="center"/>
          </w:tcPr>
          <w:p w14:paraId="67860A5E" w14:textId="2E0CDA41" w:rsidR="00F6145E" w:rsidRDefault="00F6145E" w:rsidP="00F6145E">
            <w:pPr>
              <w:jc w:val="right"/>
              <w:rPr>
                <w:b/>
                <w:bCs/>
                <w:color w:val="000000"/>
                <w:sz w:val="14"/>
                <w:szCs w:val="14"/>
              </w:rPr>
            </w:pPr>
            <w:r>
              <w:rPr>
                <w:b/>
                <w:bCs/>
                <w:color w:val="000000"/>
                <w:sz w:val="14"/>
                <w:szCs w:val="14"/>
              </w:rPr>
              <w:t>2,613,883</w:t>
            </w:r>
          </w:p>
        </w:tc>
      </w:tr>
      <w:tr w:rsidR="00F6145E" w:rsidRPr="00BF4323" w14:paraId="2C4FBCA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F6145E" w:rsidRPr="004819F5" w:rsidRDefault="00F6145E" w:rsidP="00F6145E">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F6145E" w:rsidRPr="004819F5" w:rsidRDefault="00F6145E" w:rsidP="00F6145E">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14:paraId="782FA6FA" w14:textId="77777777" w:rsidR="00F6145E" w:rsidRDefault="00F6145E" w:rsidP="00F6145E">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77777777" w:rsidR="00F6145E" w:rsidRPr="002F0DFF" w:rsidRDefault="00F6145E" w:rsidP="00F614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6ECFA6" w14:textId="77777777" w:rsidR="00F6145E" w:rsidRDefault="00F6145E" w:rsidP="00F6145E">
            <w:pPr>
              <w:jc w:val="right"/>
              <w:rPr>
                <w:rFonts w:ascii="Calibri" w:hAnsi="Calibri"/>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C210A24" w14:textId="77777777" w:rsidR="00F6145E" w:rsidRDefault="00F6145E" w:rsidP="00F6145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F6145E" w:rsidRDefault="00F6145E" w:rsidP="00F6145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F6145E" w:rsidRDefault="00F6145E" w:rsidP="00F6145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F6145E" w:rsidRDefault="00F6145E" w:rsidP="00F6145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E560B5" w14:textId="77777777" w:rsidR="00F6145E" w:rsidRDefault="00F6145E" w:rsidP="00F6145E">
            <w:pPr>
              <w:jc w:val="right"/>
              <w:rPr>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14:paraId="5CBBD10D" w14:textId="77777777" w:rsidR="00F6145E" w:rsidRDefault="00F6145E" w:rsidP="00F6145E">
            <w:pPr>
              <w:jc w:val="right"/>
              <w:rPr>
                <w:b/>
                <w:bCs/>
                <w:color w:val="000000"/>
                <w:sz w:val="14"/>
                <w:szCs w:val="14"/>
              </w:rPr>
            </w:pPr>
          </w:p>
        </w:tc>
      </w:tr>
      <w:tr w:rsidR="00F6145E" w:rsidRPr="00BF4323" w14:paraId="1EB3CA5D"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F6145E" w:rsidRPr="00F1018F" w:rsidRDefault="00F6145E" w:rsidP="00F6145E">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F6145E" w:rsidRPr="00F1018F" w:rsidRDefault="00F6145E" w:rsidP="00F6145E">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14:paraId="359D33BA" w14:textId="77777777" w:rsidR="00F6145E" w:rsidRDefault="00F6145E" w:rsidP="00F6145E">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14:paraId="6AD63B63" w14:textId="77777777" w:rsidR="00F6145E" w:rsidRDefault="00F6145E" w:rsidP="00F6145E">
            <w:pPr>
              <w:jc w:val="right"/>
              <w:rPr>
                <w:b/>
                <w:bCs/>
                <w:color w:val="000000"/>
                <w:sz w:val="14"/>
                <w:szCs w:val="14"/>
              </w:rPr>
            </w:pPr>
            <w:r>
              <w:rPr>
                <w:b/>
                <w:bCs/>
                <w:color w:val="000000"/>
                <w:sz w:val="14"/>
                <w:szCs w:val="14"/>
              </w:rPr>
              <w:t>26,160</w:t>
            </w:r>
          </w:p>
        </w:tc>
        <w:tc>
          <w:tcPr>
            <w:tcW w:w="810" w:type="dxa"/>
            <w:tcBorders>
              <w:top w:val="nil"/>
              <w:left w:val="nil"/>
              <w:bottom w:val="nil"/>
              <w:right w:val="nil"/>
            </w:tcBorders>
            <w:shd w:val="clear" w:color="auto" w:fill="auto"/>
            <w:tcMar>
              <w:left w:w="43" w:type="dxa"/>
              <w:right w:w="43" w:type="dxa"/>
            </w:tcMar>
            <w:vAlign w:val="center"/>
          </w:tcPr>
          <w:p w14:paraId="37B1367B" w14:textId="7FCB1C0E" w:rsidR="00F6145E" w:rsidRDefault="00F6145E" w:rsidP="00F6145E">
            <w:pPr>
              <w:jc w:val="right"/>
              <w:rPr>
                <w:b/>
                <w:bCs/>
                <w:color w:val="000000"/>
                <w:sz w:val="14"/>
                <w:szCs w:val="14"/>
              </w:rPr>
            </w:pPr>
            <w:r>
              <w:rPr>
                <w:b/>
                <w:bCs/>
                <w:color w:val="000000"/>
                <w:sz w:val="14"/>
                <w:szCs w:val="14"/>
              </w:rPr>
              <w:t>2,373</w:t>
            </w:r>
          </w:p>
        </w:tc>
        <w:tc>
          <w:tcPr>
            <w:tcW w:w="684" w:type="dxa"/>
            <w:tcBorders>
              <w:top w:val="nil"/>
              <w:left w:val="nil"/>
              <w:bottom w:val="nil"/>
              <w:right w:val="nil"/>
            </w:tcBorders>
            <w:shd w:val="clear" w:color="auto" w:fill="auto"/>
            <w:tcMar>
              <w:left w:w="43" w:type="dxa"/>
              <w:right w:w="43" w:type="dxa"/>
            </w:tcMar>
            <w:vAlign w:val="center"/>
          </w:tcPr>
          <w:p w14:paraId="2483EDB8" w14:textId="2E00369B" w:rsidR="00F6145E" w:rsidRDefault="00F6145E" w:rsidP="00F6145E">
            <w:pPr>
              <w:jc w:val="right"/>
              <w:rPr>
                <w:b/>
                <w:bCs/>
                <w:color w:val="000000"/>
                <w:sz w:val="14"/>
                <w:szCs w:val="14"/>
              </w:rPr>
            </w:pPr>
            <w:r>
              <w:rPr>
                <w:b/>
                <w:bCs/>
                <w:color w:val="000000"/>
                <w:sz w:val="14"/>
                <w:szCs w:val="14"/>
              </w:rPr>
              <w:t>1,791</w:t>
            </w:r>
          </w:p>
        </w:tc>
        <w:tc>
          <w:tcPr>
            <w:tcW w:w="720" w:type="dxa"/>
            <w:tcBorders>
              <w:top w:val="nil"/>
              <w:left w:val="nil"/>
              <w:bottom w:val="nil"/>
              <w:right w:val="nil"/>
            </w:tcBorders>
            <w:shd w:val="clear" w:color="auto" w:fill="auto"/>
            <w:tcMar>
              <w:left w:w="43" w:type="dxa"/>
              <w:right w:w="43" w:type="dxa"/>
            </w:tcMar>
            <w:vAlign w:val="center"/>
          </w:tcPr>
          <w:p w14:paraId="744367EF" w14:textId="609799D9" w:rsidR="00F6145E" w:rsidRDefault="00F6145E" w:rsidP="00F6145E">
            <w:pPr>
              <w:jc w:val="right"/>
              <w:rPr>
                <w:b/>
                <w:bCs/>
                <w:color w:val="000000"/>
                <w:sz w:val="14"/>
                <w:szCs w:val="14"/>
              </w:rPr>
            </w:pPr>
            <w:r>
              <w:rPr>
                <w:b/>
                <w:bCs/>
                <w:color w:val="000000"/>
                <w:sz w:val="14"/>
                <w:szCs w:val="14"/>
              </w:rPr>
              <w:t>2,686</w:t>
            </w:r>
          </w:p>
        </w:tc>
        <w:tc>
          <w:tcPr>
            <w:tcW w:w="720" w:type="dxa"/>
            <w:tcBorders>
              <w:top w:val="nil"/>
              <w:left w:val="nil"/>
              <w:bottom w:val="nil"/>
              <w:right w:val="nil"/>
            </w:tcBorders>
            <w:shd w:val="clear" w:color="auto" w:fill="auto"/>
            <w:tcMar>
              <w:left w:w="43" w:type="dxa"/>
              <w:right w:w="43" w:type="dxa"/>
            </w:tcMar>
            <w:vAlign w:val="center"/>
          </w:tcPr>
          <w:p w14:paraId="58F72F96" w14:textId="24B96F4F" w:rsidR="00F6145E" w:rsidRDefault="00F6145E" w:rsidP="00F6145E">
            <w:pPr>
              <w:jc w:val="right"/>
              <w:rPr>
                <w:b/>
                <w:bCs/>
                <w:color w:val="000000"/>
                <w:sz w:val="14"/>
                <w:szCs w:val="14"/>
              </w:rPr>
            </w:pPr>
            <w:r>
              <w:rPr>
                <w:b/>
                <w:bCs/>
                <w:color w:val="000000"/>
                <w:sz w:val="14"/>
                <w:szCs w:val="14"/>
              </w:rPr>
              <w:t>2,342</w:t>
            </w:r>
          </w:p>
        </w:tc>
        <w:tc>
          <w:tcPr>
            <w:tcW w:w="720" w:type="dxa"/>
            <w:tcBorders>
              <w:top w:val="nil"/>
              <w:left w:val="nil"/>
              <w:bottom w:val="nil"/>
              <w:right w:val="nil"/>
            </w:tcBorders>
            <w:shd w:val="clear" w:color="auto" w:fill="auto"/>
            <w:tcMar>
              <w:left w:w="43" w:type="dxa"/>
              <w:right w:w="43" w:type="dxa"/>
            </w:tcMar>
            <w:vAlign w:val="center"/>
          </w:tcPr>
          <w:p w14:paraId="1DE97FC3" w14:textId="78EFE677" w:rsidR="00F6145E" w:rsidRDefault="00F6145E" w:rsidP="00F6145E">
            <w:pPr>
              <w:jc w:val="right"/>
              <w:rPr>
                <w:b/>
                <w:bCs/>
                <w:color w:val="000000"/>
                <w:sz w:val="14"/>
                <w:szCs w:val="14"/>
              </w:rPr>
            </w:pPr>
            <w:r>
              <w:rPr>
                <w:b/>
                <w:bCs/>
                <w:color w:val="000000"/>
                <w:sz w:val="14"/>
                <w:szCs w:val="14"/>
              </w:rPr>
              <w:t>2,438</w:t>
            </w:r>
          </w:p>
        </w:tc>
        <w:tc>
          <w:tcPr>
            <w:tcW w:w="720" w:type="dxa"/>
            <w:tcBorders>
              <w:top w:val="nil"/>
              <w:left w:val="nil"/>
              <w:bottom w:val="nil"/>
              <w:right w:val="nil"/>
            </w:tcBorders>
            <w:shd w:val="clear" w:color="auto" w:fill="auto"/>
            <w:tcMar>
              <w:left w:w="43" w:type="dxa"/>
              <w:right w:w="43" w:type="dxa"/>
            </w:tcMar>
            <w:vAlign w:val="center"/>
          </w:tcPr>
          <w:p w14:paraId="21D70F65" w14:textId="7C98B4A2" w:rsidR="00F6145E" w:rsidRDefault="00F6145E" w:rsidP="00F6145E">
            <w:pPr>
              <w:jc w:val="right"/>
              <w:rPr>
                <w:b/>
                <w:bCs/>
                <w:color w:val="000000"/>
                <w:sz w:val="14"/>
                <w:szCs w:val="14"/>
              </w:rPr>
            </w:pPr>
            <w:r>
              <w:rPr>
                <w:b/>
                <w:bCs/>
                <w:color w:val="000000"/>
                <w:sz w:val="14"/>
                <w:szCs w:val="14"/>
              </w:rPr>
              <w:t>1,435</w:t>
            </w:r>
          </w:p>
        </w:tc>
        <w:tc>
          <w:tcPr>
            <w:tcW w:w="669" w:type="dxa"/>
            <w:tcBorders>
              <w:top w:val="nil"/>
              <w:left w:val="nil"/>
              <w:bottom w:val="nil"/>
              <w:right w:val="nil"/>
            </w:tcBorders>
            <w:shd w:val="clear" w:color="auto" w:fill="auto"/>
            <w:tcMar>
              <w:left w:w="43" w:type="dxa"/>
              <w:right w:w="43" w:type="dxa"/>
            </w:tcMar>
            <w:vAlign w:val="center"/>
          </w:tcPr>
          <w:p w14:paraId="527647F8" w14:textId="3DB2DF87" w:rsidR="00F6145E" w:rsidRDefault="00F6145E" w:rsidP="00F6145E">
            <w:pPr>
              <w:jc w:val="right"/>
              <w:rPr>
                <w:b/>
                <w:bCs/>
                <w:color w:val="000000"/>
                <w:sz w:val="14"/>
                <w:szCs w:val="14"/>
              </w:rPr>
            </w:pPr>
            <w:r>
              <w:rPr>
                <w:b/>
                <w:bCs/>
                <w:color w:val="000000"/>
                <w:sz w:val="14"/>
                <w:szCs w:val="14"/>
              </w:rPr>
              <w:t>1,252</w:t>
            </w:r>
          </w:p>
        </w:tc>
      </w:tr>
      <w:tr w:rsidR="00F6145E" w:rsidRPr="00BF4323" w14:paraId="4A1704AA"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F6145E" w:rsidRPr="00F1018F" w:rsidRDefault="00F6145E" w:rsidP="00F6145E">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F6145E" w:rsidRPr="00F1018F" w:rsidRDefault="00F6145E" w:rsidP="00F6145E">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14:paraId="6328E1E6" w14:textId="77777777" w:rsidR="00F6145E" w:rsidRDefault="00F6145E" w:rsidP="00F6145E">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14:paraId="326F1763" w14:textId="77777777" w:rsidR="00F6145E" w:rsidRDefault="00F6145E" w:rsidP="00F6145E">
            <w:pPr>
              <w:jc w:val="right"/>
              <w:rPr>
                <w:b/>
                <w:bCs/>
                <w:color w:val="000000"/>
                <w:sz w:val="14"/>
                <w:szCs w:val="14"/>
              </w:rPr>
            </w:pPr>
            <w:r>
              <w:rPr>
                <w:b/>
                <w:bCs/>
                <w:color w:val="000000"/>
                <w:sz w:val="14"/>
                <w:szCs w:val="14"/>
              </w:rPr>
              <w:t>113,916</w:t>
            </w:r>
          </w:p>
        </w:tc>
        <w:tc>
          <w:tcPr>
            <w:tcW w:w="810" w:type="dxa"/>
            <w:tcBorders>
              <w:top w:val="nil"/>
              <w:left w:val="nil"/>
              <w:bottom w:val="nil"/>
              <w:right w:val="nil"/>
            </w:tcBorders>
            <w:shd w:val="clear" w:color="auto" w:fill="auto"/>
            <w:tcMar>
              <w:left w:w="43" w:type="dxa"/>
              <w:right w:w="43" w:type="dxa"/>
            </w:tcMar>
            <w:vAlign w:val="center"/>
          </w:tcPr>
          <w:p w14:paraId="6AE0FAD8" w14:textId="593B92FA" w:rsidR="00F6145E" w:rsidRDefault="00F6145E" w:rsidP="00F6145E">
            <w:pPr>
              <w:jc w:val="right"/>
              <w:rPr>
                <w:b/>
                <w:bCs/>
                <w:color w:val="000000"/>
                <w:sz w:val="14"/>
                <w:szCs w:val="14"/>
              </w:rPr>
            </w:pPr>
            <w:r>
              <w:rPr>
                <w:b/>
                <w:bCs/>
                <w:color w:val="000000"/>
                <w:sz w:val="14"/>
                <w:szCs w:val="14"/>
              </w:rPr>
              <w:t>9,723</w:t>
            </w:r>
          </w:p>
        </w:tc>
        <w:tc>
          <w:tcPr>
            <w:tcW w:w="684" w:type="dxa"/>
            <w:tcBorders>
              <w:top w:val="nil"/>
              <w:left w:val="nil"/>
              <w:bottom w:val="nil"/>
              <w:right w:val="nil"/>
            </w:tcBorders>
            <w:shd w:val="clear" w:color="auto" w:fill="auto"/>
            <w:tcMar>
              <w:left w:w="43" w:type="dxa"/>
              <w:right w:w="43" w:type="dxa"/>
            </w:tcMar>
            <w:vAlign w:val="center"/>
          </w:tcPr>
          <w:p w14:paraId="54040E0E" w14:textId="5D826346" w:rsidR="00F6145E" w:rsidRDefault="00F6145E" w:rsidP="00F6145E">
            <w:pPr>
              <w:jc w:val="right"/>
              <w:rPr>
                <w:b/>
                <w:bCs/>
                <w:color w:val="000000"/>
                <w:sz w:val="14"/>
                <w:szCs w:val="14"/>
              </w:rPr>
            </w:pPr>
            <w:r>
              <w:rPr>
                <w:b/>
                <w:bCs/>
                <w:color w:val="000000"/>
                <w:sz w:val="14"/>
                <w:szCs w:val="14"/>
              </w:rPr>
              <w:t>9,374</w:t>
            </w:r>
          </w:p>
        </w:tc>
        <w:tc>
          <w:tcPr>
            <w:tcW w:w="720" w:type="dxa"/>
            <w:tcBorders>
              <w:top w:val="nil"/>
              <w:left w:val="nil"/>
              <w:bottom w:val="nil"/>
              <w:right w:val="nil"/>
            </w:tcBorders>
            <w:shd w:val="clear" w:color="auto" w:fill="auto"/>
            <w:tcMar>
              <w:left w:w="43" w:type="dxa"/>
              <w:right w:w="43" w:type="dxa"/>
            </w:tcMar>
            <w:vAlign w:val="center"/>
          </w:tcPr>
          <w:p w14:paraId="3A9C03FB" w14:textId="3021B8CD" w:rsidR="00F6145E" w:rsidRDefault="00F6145E" w:rsidP="00F6145E">
            <w:pPr>
              <w:jc w:val="right"/>
              <w:rPr>
                <w:b/>
                <w:bCs/>
                <w:color w:val="000000"/>
                <w:sz w:val="14"/>
                <w:szCs w:val="14"/>
              </w:rPr>
            </w:pPr>
            <w:r>
              <w:rPr>
                <w:b/>
                <w:bCs/>
                <w:color w:val="000000"/>
                <w:sz w:val="14"/>
                <w:szCs w:val="14"/>
              </w:rPr>
              <w:t>13,018</w:t>
            </w:r>
          </w:p>
        </w:tc>
        <w:tc>
          <w:tcPr>
            <w:tcW w:w="720" w:type="dxa"/>
            <w:tcBorders>
              <w:top w:val="nil"/>
              <w:left w:val="nil"/>
              <w:bottom w:val="nil"/>
              <w:right w:val="nil"/>
            </w:tcBorders>
            <w:shd w:val="clear" w:color="auto" w:fill="auto"/>
            <w:tcMar>
              <w:left w:w="43" w:type="dxa"/>
              <w:right w:w="43" w:type="dxa"/>
            </w:tcMar>
            <w:vAlign w:val="center"/>
          </w:tcPr>
          <w:p w14:paraId="0E51864F" w14:textId="64BA20F9" w:rsidR="00F6145E" w:rsidRDefault="00F6145E" w:rsidP="00F6145E">
            <w:pPr>
              <w:jc w:val="right"/>
              <w:rPr>
                <w:b/>
                <w:bCs/>
                <w:color w:val="000000"/>
                <w:sz w:val="14"/>
                <w:szCs w:val="14"/>
              </w:rPr>
            </w:pPr>
            <w:r>
              <w:rPr>
                <w:b/>
                <w:bCs/>
                <w:color w:val="000000"/>
                <w:sz w:val="14"/>
                <w:szCs w:val="14"/>
              </w:rPr>
              <w:t>16,664</w:t>
            </w:r>
          </w:p>
        </w:tc>
        <w:tc>
          <w:tcPr>
            <w:tcW w:w="720" w:type="dxa"/>
            <w:tcBorders>
              <w:top w:val="nil"/>
              <w:left w:val="nil"/>
              <w:bottom w:val="nil"/>
              <w:right w:val="nil"/>
            </w:tcBorders>
            <w:shd w:val="clear" w:color="auto" w:fill="auto"/>
            <w:tcMar>
              <w:left w:w="43" w:type="dxa"/>
              <w:right w:w="43" w:type="dxa"/>
            </w:tcMar>
            <w:vAlign w:val="center"/>
          </w:tcPr>
          <w:p w14:paraId="689A3B2C" w14:textId="538FCC78" w:rsidR="00F6145E" w:rsidRDefault="00F6145E" w:rsidP="00F6145E">
            <w:pPr>
              <w:jc w:val="right"/>
              <w:rPr>
                <w:b/>
                <w:bCs/>
                <w:color w:val="000000"/>
                <w:sz w:val="14"/>
                <w:szCs w:val="14"/>
              </w:rPr>
            </w:pPr>
            <w:r>
              <w:rPr>
                <w:b/>
                <w:bCs/>
                <w:color w:val="000000"/>
                <w:sz w:val="14"/>
                <w:szCs w:val="14"/>
              </w:rPr>
              <w:t>13,754</w:t>
            </w:r>
          </w:p>
        </w:tc>
        <w:tc>
          <w:tcPr>
            <w:tcW w:w="720" w:type="dxa"/>
            <w:tcBorders>
              <w:top w:val="nil"/>
              <w:left w:val="nil"/>
              <w:bottom w:val="nil"/>
              <w:right w:val="nil"/>
            </w:tcBorders>
            <w:shd w:val="clear" w:color="auto" w:fill="auto"/>
            <w:tcMar>
              <w:left w:w="43" w:type="dxa"/>
              <w:right w:w="43" w:type="dxa"/>
            </w:tcMar>
            <w:vAlign w:val="center"/>
          </w:tcPr>
          <w:p w14:paraId="7FDCE2D8" w14:textId="5A5227D6" w:rsidR="00F6145E" w:rsidRDefault="00F6145E" w:rsidP="00F6145E">
            <w:pPr>
              <w:jc w:val="right"/>
              <w:rPr>
                <w:b/>
                <w:bCs/>
                <w:color w:val="000000"/>
                <w:sz w:val="14"/>
                <w:szCs w:val="14"/>
              </w:rPr>
            </w:pPr>
            <w:r>
              <w:rPr>
                <w:b/>
                <w:bCs/>
                <w:color w:val="000000"/>
                <w:sz w:val="14"/>
                <w:szCs w:val="14"/>
              </w:rPr>
              <w:t>16,176</w:t>
            </w:r>
          </w:p>
        </w:tc>
        <w:tc>
          <w:tcPr>
            <w:tcW w:w="669" w:type="dxa"/>
            <w:tcBorders>
              <w:top w:val="nil"/>
              <w:left w:val="nil"/>
              <w:bottom w:val="nil"/>
              <w:right w:val="nil"/>
            </w:tcBorders>
            <w:shd w:val="clear" w:color="auto" w:fill="auto"/>
            <w:tcMar>
              <w:left w:w="43" w:type="dxa"/>
              <w:right w:w="43" w:type="dxa"/>
            </w:tcMar>
            <w:vAlign w:val="center"/>
          </w:tcPr>
          <w:p w14:paraId="57F76CD5" w14:textId="41449F01" w:rsidR="00F6145E" w:rsidRDefault="00F6145E" w:rsidP="00F6145E">
            <w:pPr>
              <w:jc w:val="right"/>
              <w:rPr>
                <w:b/>
                <w:bCs/>
                <w:color w:val="000000"/>
                <w:sz w:val="14"/>
                <w:szCs w:val="14"/>
              </w:rPr>
            </w:pPr>
            <w:r>
              <w:rPr>
                <w:b/>
                <w:bCs/>
                <w:color w:val="000000"/>
                <w:sz w:val="14"/>
                <w:szCs w:val="14"/>
              </w:rPr>
              <w:t>14,257</w:t>
            </w:r>
          </w:p>
        </w:tc>
      </w:tr>
      <w:tr w:rsidR="00F6145E" w:rsidRPr="00BF4323" w14:paraId="0129358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F6145E" w:rsidRPr="00F1018F" w:rsidRDefault="00F6145E" w:rsidP="00F6145E">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14:paraId="7A726B18" w14:textId="77777777" w:rsidR="00F6145E" w:rsidRDefault="00F6145E" w:rsidP="00F6145E">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14:paraId="12836844" w14:textId="77777777" w:rsidR="00F6145E" w:rsidRPr="00BC0449" w:rsidRDefault="00F6145E" w:rsidP="00F6145E">
            <w:pPr>
              <w:jc w:val="right"/>
              <w:rPr>
                <w:color w:val="000000"/>
                <w:sz w:val="14"/>
                <w:szCs w:val="14"/>
              </w:rPr>
            </w:pPr>
            <w:r w:rsidRPr="00BC0449">
              <w:rPr>
                <w:color w:val="000000"/>
                <w:sz w:val="14"/>
                <w:szCs w:val="14"/>
              </w:rPr>
              <w:t>79,094</w:t>
            </w:r>
          </w:p>
        </w:tc>
        <w:tc>
          <w:tcPr>
            <w:tcW w:w="810" w:type="dxa"/>
            <w:tcBorders>
              <w:top w:val="nil"/>
              <w:left w:val="nil"/>
              <w:bottom w:val="nil"/>
              <w:right w:val="nil"/>
            </w:tcBorders>
            <w:shd w:val="clear" w:color="auto" w:fill="auto"/>
            <w:tcMar>
              <w:left w:w="43" w:type="dxa"/>
              <w:right w:w="43" w:type="dxa"/>
            </w:tcMar>
            <w:vAlign w:val="center"/>
          </w:tcPr>
          <w:p w14:paraId="5643A596" w14:textId="6E276831" w:rsidR="00F6145E" w:rsidRDefault="00F6145E" w:rsidP="00F6145E">
            <w:pPr>
              <w:jc w:val="right"/>
              <w:rPr>
                <w:color w:val="000000"/>
                <w:sz w:val="14"/>
                <w:szCs w:val="14"/>
              </w:rPr>
            </w:pPr>
            <w:r>
              <w:rPr>
                <w:color w:val="000000"/>
                <w:sz w:val="14"/>
                <w:szCs w:val="14"/>
              </w:rPr>
              <w:t>6,803</w:t>
            </w:r>
          </w:p>
        </w:tc>
        <w:tc>
          <w:tcPr>
            <w:tcW w:w="684" w:type="dxa"/>
            <w:tcBorders>
              <w:top w:val="nil"/>
              <w:left w:val="nil"/>
              <w:bottom w:val="nil"/>
              <w:right w:val="nil"/>
            </w:tcBorders>
            <w:shd w:val="clear" w:color="auto" w:fill="auto"/>
            <w:tcMar>
              <w:left w:w="43" w:type="dxa"/>
              <w:right w:w="43" w:type="dxa"/>
            </w:tcMar>
            <w:vAlign w:val="center"/>
          </w:tcPr>
          <w:p w14:paraId="7C343DC3" w14:textId="78D511FD" w:rsidR="00F6145E" w:rsidRDefault="00F6145E" w:rsidP="00F6145E">
            <w:pPr>
              <w:jc w:val="right"/>
              <w:rPr>
                <w:color w:val="000000"/>
                <w:sz w:val="14"/>
                <w:szCs w:val="14"/>
              </w:rPr>
            </w:pPr>
            <w:r>
              <w:rPr>
                <w:color w:val="000000"/>
                <w:sz w:val="14"/>
                <w:szCs w:val="14"/>
              </w:rPr>
              <w:t>6,827</w:t>
            </w:r>
          </w:p>
        </w:tc>
        <w:tc>
          <w:tcPr>
            <w:tcW w:w="720" w:type="dxa"/>
            <w:tcBorders>
              <w:top w:val="nil"/>
              <w:left w:val="nil"/>
              <w:bottom w:val="nil"/>
              <w:right w:val="nil"/>
            </w:tcBorders>
            <w:shd w:val="clear" w:color="auto" w:fill="auto"/>
            <w:tcMar>
              <w:left w:w="43" w:type="dxa"/>
              <w:right w:w="43" w:type="dxa"/>
            </w:tcMar>
            <w:vAlign w:val="center"/>
          </w:tcPr>
          <w:p w14:paraId="7B324C9C" w14:textId="02C27D61" w:rsidR="00F6145E" w:rsidRDefault="00F6145E" w:rsidP="00F6145E">
            <w:pPr>
              <w:jc w:val="right"/>
              <w:rPr>
                <w:color w:val="000000"/>
                <w:sz w:val="14"/>
                <w:szCs w:val="14"/>
              </w:rPr>
            </w:pPr>
            <w:r>
              <w:rPr>
                <w:color w:val="000000"/>
                <w:sz w:val="14"/>
                <w:szCs w:val="14"/>
              </w:rPr>
              <w:t>7,645</w:t>
            </w:r>
          </w:p>
        </w:tc>
        <w:tc>
          <w:tcPr>
            <w:tcW w:w="720" w:type="dxa"/>
            <w:tcBorders>
              <w:top w:val="nil"/>
              <w:left w:val="nil"/>
              <w:bottom w:val="nil"/>
              <w:right w:val="nil"/>
            </w:tcBorders>
            <w:shd w:val="clear" w:color="auto" w:fill="auto"/>
            <w:tcMar>
              <w:left w:w="43" w:type="dxa"/>
              <w:right w:w="43" w:type="dxa"/>
            </w:tcMar>
            <w:vAlign w:val="center"/>
          </w:tcPr>
          <w:p w14:paraId="53B1F6BB" w14:textId="02D57074" w:rsidR="00F6145E" w:rsidRDefault="00F6145E" w:rsidP="00F6145E">
            <w:pPr>
              <w:jc w:val="right"/>
              <w:rPr>
                <w:color w:val="000000"/>
                <w:sz w:val="14"/>
                <w:szCs w:val="14"/>
              </w:rPr>
            </w:pPr>
            <w:r>
              <w:rPr>
                <w:color w:val="000000"/>
                <w:sz w:val="14"/>
                <w:szCs w:val="14"/>
              </w:rPr>
              <w:t>10,682</w:t>
            </w:r>
          </w:p>
        </w:tc>
        <w:tc>
          <w:tcPr>
            <w:tcW w:w="720" w:type="dxa"/>
            <w:tcBorders>
              <w:top w:val="nil"/>
              <w:left w:val="nil"/>
              <w:bottom w:val="nil"/>
              <w:right w:val="nil"/>
            </w:tcBorders>
            <w:shd w:val="clear" w:color="auto" w:fill="auto"/>
            <w:tcMar>
              <w:left w:w="43" w:type="dxa"/>
              <w:right w:w="43" w:type="dxa"/>
            </w:tcMar>
            <w:vAlign w:val="center"/>
          </w:tcPr>
          <w:p w14:paraId="6D5339B9" w14:textId="5147B8BA" w:rsidR="00F6145E" w:rsidRDefault="00F6145E" w:rsidP="00F6145E">
            <w:pPr>
              <w:jc w:val="right"/>
              <w:rPr>
                <w:color w:val="000000"/>
                <w:sz w:val="14"/>
                <w:szCs w:val="14"/>
              </w:rPr>
            </w:pPr>
            <w:r>
              <w:rPr>
                <w:color w:val="000000"/>
                <w:sz w:val="14"/>
                <w:szCs w:val="14"/>
              </w:rPr>
              <w:t>7,044</w:t>
            </w:r>
          </w:p>
        </w:tc>
        <w:tc>
          <w:tcPr>
            <w:tcW w:w="720" w:type="dxa"/>
            <w:tcBorders>
              <w:top w:val="nil"/>
              <w:left w:val="nil"/>
              <w:bottom w:val="nil"/>
              <w:right w:val="nil"/>
            </w:tcBorders>
            <w:shd w:val="clear" w:color="auto" w:fill="auto"/>
            <w:tcMar>
              <w:left w:w="43" w:type="dxa"/>
              <w:right w:w="43" w:type="dxa"/>
            </w:tcMar>
            <w:vAlign w:val="center"/>
          </w:tcPr>
          <w:p w14:paraId="2CDA6D96" w14:textId="50293DB9" w:rsidR="00F6145E" w:rsidRDefault="00F6145E" w:rsidP="00F6145E">
            <w:pPr>
              <w:jc w:val="right"/>
              <w:rPr>
                <w:color w:val="000000"/>
                <w:sz w:val="14"/>
                <w:szCs w:val="14"/>
              </w:rPr>
            </w:pPr>
            <w:r>
              <w:rPr>
                <w:color w:val="000000"/>
                <w:sz w:val="14"/>
                <w:szCs w:val="14"/>
              </w:rPr>
              <w:t>10,023</w:t>
            </w:r>
          </w:p>
        </w:tc>
        <w:tc>
          <w:tcPr>
            <w:tcW w:w="669" w:type="dxa"/>
            <w:tcBorders>
              <w:top w:val="nil"/>
              <w:left w:val="nil"/>
              <w:bottom w:val="nil"/>
              <w:right w:val="nil"/>
            </w:tcBorders>
            <w:shd w:val="clear" w:color="auto" w:fill="auto"/>
            <w:tcMar>
              <w:left w:w="43" w:type="dxa"/>
              <w:right w:w="43" w:type="dxa"/>
            </w:tcMar>
            <w:vAlign w:val="center"/>
          </w:tcPr>
          <w:p w14:paraId="52AAE53D" w14:textId="674AC577" w:rsidR="00F6145E" w:rsidRDefault="00F6145E" w:rsidP="00F6145E">
            <w:pPr>
              <w:jc w:val="right"/>
              <w:rPr>
                <w:color w:val="000000"/>
                <w:sz w:val="14"/>
                <w:szCs w:val="14"/>
              </w:rPr>
            </w:pPr>
            <w:r>
              <w:rPr>
                <w:color w:val="000000"/>
                <w:sz w:val="14"/>
                <w:szCs w:val="14"/>
              </w:rPr>
              <w:t>7,902</w:t>
            </w:r>
          </w:p>
        </w:tc>
      </w:tr>
      <w:tr w:rsidR="00F6145E" w:rsidRPr="00BF4323" w14:paraId="3A6EBDF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4A273BE" w14:textId="77777777" w:rsidR="00F6145E" w:rsidRDefault="00F6145E" w:rsidP="00F6145E">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14:paraId="473F1AF3" w14:textId="77777777" w:rsidR="00F6145E" w:rsidRPr="00BC0449" w:rsidRDefault="00F6145E" w:rsidP="00F6145E">
            <w:pPr>
              <w:jc w:val="right"/>
              <w:rPr>
                <w:color w:val="000000"/>
                <w:sz w:val="14"/>
                <w:szCs w:val="14"/>
              </w:rPr>
            </w:pPr>
            <w:r w:rsidRPr="00BC0449">
              <w:rPr>
                <w:color w:val="000000"/>
                <w:sz w:val="14"/>
                <w:szCs w:val="14"/>
              </w:rPr>
              <w:t>34,822</w:t>
            </w:r>
          </w:p>
        </w:tc>
        <w:tc>
          <w:tcPr>
            <w:tcW w:w="810" w:type="dxa"/>
            <w:tcBorders>
              <w:top w:val="nil"/>
              <w:left w:val="nil"/>
              <w:bottom w:val="nil"/>
              <w:right w:val="nil"/>
            </w:tcBorders>
            <w:shd w:val="clear" w:color="auto" w:fill="auto"/>
            <w:tcMar>
              <w:left w:w="43" w:type="dxa"/>
              <w:right w:w="43" w:type="dxa"/>
            </w:tcMar>
            <w:vAlign w:val="center"/>
          </w:tcPr>
          <w:p w14:paraId="5AF9B30B" w14:textId="21201039" w:rsidR="00F6145E" w:rsidRDefault="00F6145E" w:rsidP="00F6145E">
            <w:pPr>
              <w:jc w:val="right"/>
              <w:rPr>
                <w:color w:val="000000"/>
                <w:sz w:val="14"/>
                <w:szCs w:val="14"/>
              </w:rPr>
            </w:pPr>
            <w:r>
              <w:rPr>
                <w:color w:val="000000"/>
                <w:sz w:val="14"/>
                <w:szCs w:val="14"/>
              </w:rPr>
              <w:t>2,920</w:t>
            </w:r>
          </w:p>
        </w:tc>
        <w:tc>
          <w:tcPr>
            <w:tcW w:w="684" w:type="dxa"/>
            <w:tcBorders>
              <w:top w:val="nil"/>
              <w:left w:val="nil"/>
              <w:bottom w:val="nil"/>
              <w:right w:val="nil"/>
            </w:tcBorders>
            <w:shd w:val="clear" w:color="auto" w:fill="auto"/>
            <w:tcMar>
              <w:left w:w="43" w:type="dxa"/>
              <w:right w:w="43" w:type="dxa"/>
            </w:tcMar>
            <w:vAlign w:val="center"/>
          </w:tcPr>
          <w:p w14:paraId="385693E0" w14:textId="661B112E" w:rsidR="00F6145E" w:rsidRDefault="00F6145E" w:rsidP="00F6145E">
            <w:pPr>
              <w:jc w:val="right"/>
              <w:rPr>
                <w:color w:val="000000"/>
                <w:sz w:val="14"/>
                <w:szCs w:val="14"/>
              </w:rPr>
            </w:pPr>
            <w:r>
              <w:rPr>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14:paraId="6C73BAE9" w14:textId="13A74DBE" w:rsidR="00F6145E" w:rsidRDefault="00F6145E" w:rsidP="00F6145E">
            <w:pPr>
              <w:jc w:val="right"/>
              <w:rPr>
                <w:color w:val="000000"/>
                <w:sz w:val="14"/>
                <w:szCs w:val="14"/>
              </w:rPr>
            </w:pPr>
            <w:r>
              <w:rPr>
                <w:color w:val="000000"/>
                <w:sz w:val="14"/>
                <w:szCs w:val="14"/>
              </w:rPr>
              <w:t>5,373</w:t>
            </w:r>
          </w:p>
        </w:tc>
        <w:tc>
          <w:tcPr>
            <w:tcW w:w="720" w:type="dxa"/>
            <w:tcBorders>
              <w:top w:val="nil"/>
              <w:left w:val="nil"/>
              <w:bottom w:val="nil"/>
              <w:right w:val="nil"/>
            </w:tcBorders>
            <w:shd w:val="clear" w:color="auto" w:fill="auto"/>
            <w:tcMar>
              <w:left w:w="43" w:type="dxa"/>
              <w:right w:w="43" w:type="dxa"/>
            </w:tcMar>
            <w:vAlign w:val="center"/>
          </w:tcPr>
          <w:p w14:paraId="2ED661E0" w14:textId="798F7FA7" w:rsidR="00F6145E" w:rsidRDefault="00F6145E" w:rsidP="00F6145E">
            <w:pPr>
              <w:jc w:val="right"/>
              <w:rPr>
                <w:color w:val="000000"/>
                <w:sz w:val="14"/>
                <w:szCs w:val="14"/>
              </w:rPr>
            </w:pPr>
            <w:r>
              <w:rPr>
                <w:color w:val="000000"/>
                <w:sz w:val="14"/>
                <w:szCs w:val="14"/>
              </w:rPr>
              <w:t>5,982</w:t>
            </w:r>
          </w:p>
        </w:tc>
        <w:tc>
          <w:tcPr>
            <w:tcW w:w="720" w:type="dxa"/>
            <w:tcBorders>
              <w:top w:val="nil"/>
              <w:left w:val="nil"/>
              <w:bottom w:val="nil"/>
              <w:right w:val="nil"/>
            </w:tcBorders>
            <w:shd w:val="clear" w:color="auto" w:fill="auto"/>
            <w:tcMar>
              <w:left w:w="43" w:type="dxa"/>
              <w:right w:w="43" w:type="dxa"/>
            </w:tcMar>
            <w:vAlign w:val="center"/>
          </w:tcPr>
          <w:p w14:paraId="71759122" w14:textId="11212A9F" w:rsidR="00F6145E" w:rsidRDefault="00F6145E" w:rsidP="00F6145E">
            <w:pPr>
              <w:jc w:val="right"/>
              <w:rPr>
                <w:color w:val="000000"/>
                <w:sz w:val="14"/>
                <w:szCs w:val="14"/>
              </w:rPr>
            </w:pPr>
            <w:r>
              <w:rPr>
                <w:color w:val="000000"/>
                <w:sz w:val="14"/>
                <w:szCs w:val="14"/>
              </w:rPr>
              <w:t>6,710</w:t>
            </w:r>
          </w:p>
        </w:tc>
        <w:tc>
          <w:tcPr>
            <w:tcW w:w="720" w:type="dxa"/>
            <w:tcBorders>
              <w:top w:val="nil"/>
              <w:left w:val="nil"/>
              <w:bottom w:val="nil"/>
              <w:right w:val="nil"/>
            </w:tcBorders>
            <w:shd w:val="clear" w:color="auto" w:fill="auto"/>
            <w:tcMar>
              <w:left w:w="43" w:type="dxa"/>
              <w:right w:w="43" w:type="dxa"/>
            </w:tcMar>
            <w:vAlign w:val="center"/>
          </w:tcPr>
          <w:p w14:paraId="464DBF7C" w14:textId="63AECE0A" w:rsidR="00F6145E" w:rsidRDefault="00F6145E" w:rsidP="00F6145E">
            <w:pPr>
              <w:jc w:val="right"/>
              <w:rPr>
                <w:color w:val="000000"/>
                <w:sz w:val="14"/>
                <w:szCs w:val="14"/>
              </w:rPr>
            </w:pPr>
            <w:r>
              <w:rPr>
                <w:color w:val="000000"/>
                <w:sz w:val="14"/>
                <w:szCs w:val="14"/>
              </w:rPr>
              <w:t>6,153</w:t>
            </w:r>
          </w:p>
        </w:tc>
        <w:tc>
          <w:tcPr>
            <w:tcW w:w="669" w:type="dxa"/>
            <w:tcBorders>
              <w:top w:val="nil"/>
              <w:left w:val="nil"/>
              <w:bottom w:val="nil"/>
              <w:right w:val="nil"/>
            </w:tcBorders>
            <w:shd w:val="clear" w:color="auto" w:fill="auto"/>
            <w:tcMar>
              <w:left w:w="43" w:type="dxa"/>
              <w:right w:w="43" w:type="dxa"/>
            </w:tcMar>
            <w:vAlign w:val="center"/>
          </w:tcPr>
          <w:p w14:paraId="2FB7D4E2" w14:textId="4CEFDD2E" w:rsidR="00F6145E" w:rsidRDefault="00F6145E" w:rsidP="00F6145E">
            <w:pPr>
              <w:jc w:val="right"/>
              <w:rPr>
                <w:color w:val="000000"/>
                <w:sz w:val="14"/>
                <w:szCs w:val="14"/>
              </w:rPr>
            </w:pPr>
            <w:r>
              <w:rPr>
                <w:color w:val="000000"/>
                <w:sz w:val="14"/>
                <w:szCs w:val="14"/>
              </w:rPr>
              <w:t>6,355</w:t>
            </w:r>
          </w:p>
        </w:tc>
      </w:tr>
      <w:tr w:rsidR="00F6145E" w:rsidRPr="00BF4323" w14:paraId="66884C6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F6145E" w:rsidRPr="00F1018F" w:rsidRDefault="00F6145E" w:rsidP="00F6145E">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F6145E" w:rsidRPr="00F1018F" w:rsidRDefault="00F6145E" w:rsidP="00F6145E">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14:paraId="09DAA4C9" w14:textId="77777777" w:rsidR="00F6145E" w:rsidRDefault="00F6145E" w:rsidP="00F6145E">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14:paraId="23F06C6B" w14:textId="77777777" w:rsidR="00F6145E" w:rsidRDefault="00F6145E" w:rsidP="00F6145E">
            <w:pPr>
              <w:jc w:val="right"/>
              <w:rPr>
                <w:b/>
                <w:bCs/>
                <w:color w:val="000000"/>
                <w:sz w:val="14"/>
                <w:szCs w:val="14"/>
              </w:rPr>
            </w:pPr>
            <w:r>
              <w:rPr>
                <w:b/>
                <w:bCs/>
                <w:color w:val="000000"/>
                <w:sz w:val="14"/>
                <w:szCs w:val="14"/>
              </w:rPr>
              <w:t>284,504</w:t>
            </w:r>
          </w:p>
        </w:tc>
        <w:tc>
          <w:tcPr>
            <w:tcW w:w="810" w:type="dxa"/>
            <w:tcBorders>
              <w:top w:val="nil"/>
              <w:left w:val="nil"/>
              <w:bottom w:val="nil"/>
              <w:right w:val="nil"/>
            </w:tcBorders>
            <w:shd w:val="clear" w:color="auto" w:fill="auto"/>
            <w:tcMar>
              <w:left w:w="43" w:type="dxa"/>
              <w:right w:w="43" w:type="dxa"/>
            </w:tcMar>
            <w:vAlign w:val="center"/>
          </w:tcPr>
          <w:p w14:paraId="597BFD97" w14:textId="376EED93" w:rsidR="00F6145E" w:rsidRDefault="00F6145E" w:rsidP="00F6145E">
            <w:pPr>
              <w:jc w:val="right"/>
              <w:rPr>
                <w:b/>
                <w:bCs/>
                <w:color w:val="000000"/>
                <w:sz w:val="14"/>
                <w:szCs w:val="14"/>
              </w:rPr>
            </w:pPr>
            <w:r>
              <w:rPr>
                <w:b/>
                <w:bCs/>
                <w:color w:val="000000"/>
                <w:sz w:val="14"/>
                <w:szCs w:val="14"/>
              </w:rPr>
              <w:t>25,121</w:t>
            </w:r>
          </w:p>
        </w:tc>
        <w:tc>
          <w:tcPr>
            <w:tcW w:w="684" w:type="dxa"/>
            <w:tcBorders>
              <w:top w:val="nil"/>
              <w:left w:val="nil"/>
              <w:bottom w:val="nil"/>
              <w:right w:val="nil"/>
            </w:tcBorders>
            <w:shd w:val="clear" w:color="auto" w:fill="auto"/>
            <w:tcMar>
              <w:left w:w="43" w:type="dxa"/>
              <w:right w:w="43" w:type="dxa"/>
            </w:tcMar>
            <w:vAlign w:val="center"/>
          </w:tcPr>
          <w:p w14:paraId="04BC76F4" w14:textId="359CEE67" w:rsidR="00F6145E" w:rsidRDefault="00F6145E" w:rsidP="00F6145E">
            <w:pPr>
              <w:jc w:val="right"/>
              <w:rPr>
                <w:b/>
                <w:bCs/>
                <w:color w:val="000000"/>
                <w:sz w:val="14"/>
                <w:szCs w:val="14"/>
              </w:rPr>
            </w:pPr>
            <w:r>
              <w:rPr>
                <w:b/>
                <w:bCs/>
                <w:color w:val="000000"/>
                <w:sz w:val="14"/>
                <w:szCs w:val="14"/>
              </w:rPr>
              <w:t>25,085</w:t>
            </w:r>
          </w:p>
        </w:tc>
        <w:tc>
          <w:tcPr>
            <w:tcW w:w="720" w:type="dxa"/>
            <w:tcBorders>
              <w:top w:val="nil"/>
              <w:left w:val="nil"/>
              <w:bottom w:val="nil"/>
              <w:right w:val="nil"/>
            </w:tcBorders>
            <w:shd w:val="clear" w:color="auto" w:fill="auto"/>
            <w:tcMar>
              <w:left w:w="43" w:type="dxa"/>
              <w:right w:w="43" w:type="dxa"/>
            </w:tcMar>
            <w:vAlign w:val="center"/>
          </w:tcPr>
          <w:p w14:paraId="4D2C3419" w14:textId="2BEC12BE" w:rsidR="00F6145E" w:rsidRDefault="00F6145E" w:rsidP="00F6145E">
            <w:pPr>
              <w:jc w:val="right"/>
              <w:rPr>
                <w:b/>
                <w:bCs/>
                <w:color w:val="000000"/>
                <w:sz w:val="14"/>
                <w:szCs w:val="14"/>
              </w:rPr>
            </w:pPr>
            <w:r>
              <w:rPr>
                <w:b/>
                <w:bCs/>
                <w:color w:val="000000"/>
                <w:sz w:val="14"/>
                <w:szCs w:val="14"/>
              </w:rPr>
              <w:t>30,947</w:t>
            </w:r>
          </w:p>
        </w:tc>
        <w:tc>
          <w:tcPr>
            <w:tcW w:w="720" w:type="dxa"/>
            <w:tcBorders>
              <w:top w:val="nil"/>
              <w:left w:val="nil"/>
              <w:bottom w:val="nil"/>
              <w:right w:val="nil"/>
            </w:tcBorders>
            <w:shd w:val="clear" w:color="auto" w:fill="auto"/>
            <w:tcMar>
              <w:left w:w="43" w:type="dxa"/>
              <w:right w:w="43" w:type="dxa"/>
            </w:tcMar>
            <w:vAlign w:val="center"/>
          </w:tcPr>
          <w:p w14:paraId="33D78B88" w14:textId="4D34F0A6" w:rsidR="00F6145E" w:rsidRDefault="00F6145E" w:rsidP="00F6145E">
            <w:pPr>
              <w:jc w:val="right"/>
              <w:rPr>
                <w:b/>
                <w:bCs/>
                <w:color w:val="000000"/>
                <w:sz w:val="14"/>
                <w:szCs w:val="14"/>
              </w:rPr>
            </w:pPr>
            <w:r>
              <w:rPr>
                <w:b/>
                <w:bCs/>
                <w:color w:val="000000"/>
                <w:sz w:val="14"/>
                <w:szCs w:val="14"/>
              </w:rPr>
              <w:t>38,212</w:t>
            </w:r>
          </w:p>
        </w:tc>
        <w:tc>
          <w:tcPr>
            <w:tcW w:w="720" w:type="dxa"/>
            <w:tcBorders>
              <w:top w:val="nil"/>
              <w:left w:val="nil"/>
              <w:bottom w:val="nil"/>
              <w:right w:val="nil"/>
            </w:tcBorders>
            <w:shd w:val="clear" w:color="auto" w:fill="auto"/>
            <w:tcMar>
              <w:left w:w="43" w:type="dxa"/>
              <w:right w:w="43" w:type="dxa"/>
            </w:tcMar>
            <w:vAlign w:val="center"/>
          </w:tcPr>
          <w:p w14:paraId="6F10C22F" w14:textId="0300F0E4" w:rsidR="00F6145E" w:rsidRDefault="00F6145E" w:rsidP="00F6145E">
            <w:pPr>
              <w:jc w:val="right"/>
              <w:rPr>
                <w:b/>
                <w:bCs/>
                <w:color w:val="000000"/>
                <w:sz w:val="14"/>
                <w:szCs w:val="14"/>
              </w:rPr>
            </w:pPr>
            <w:r>
              <w:rPr>
                <w:b/>
                <w:bCs/>
                <w:color w:val="000000"/>
                <w:sz w:val="14"/>
                <w:szCs w:val="14"/>
              </w:rPr>
              <w:t>30,522</w:t>
            </w:r>
          </w:p>
        </w:tc>
        <w:tc>
          <w:tcPr>
            <w:tcW w:w="720" w:type="dxa"/>
            <w:tcBorders>
              <w:top w:val="nil"/>
              <w:left w:val="nil"/>
              <w:bottom w:val="nil"/>
              <w:right w:val="nil"/>
            </w:tcBorders>
            <w:shd w:val="clear" w:color="auto" w:fill="auto"/>
            <w:tcMar>
              <w:left w:w="43" w:type="dxa"/>
              <w:right w:w="43" w:type="dxa"/>
            </w:tcMar>
            <w:vAlign w:val="center"/>
          </w:tcPr>
          <w:p w14:paraId="70F686D9" w14:textId="16B5918D" w:rsidR="00F6145E" w:rsidRDefault="00F6145E" w:rsidP="00F6145E">
            <w:pPr>
              <w:jc w:val="right"/>
              <w:rPr>
                <w:b/>
                <w:bCs/>
                <w:color w:val="000000"/>
                <w:sz w:val="14"/>
                <w:szCs w:val="14"/>
              </w:rPr>
            </w:pPr>
            <w:r>
              <w:rPr>
                <w:b/>
                <w:bCs/>
                <w:color w:val="000000"/>
                <w:sz w:val="14"/>
                <w:szCs w:val="14"/>
              </w:rPr>
              <w:t>40,307</w:t>
            </w:r>
          </w:p>
        </w:tc>
        <w:tc>
          <w:tcPr>
            <w:tcW w:w="669" w:type="dxa"/>
            <w:tcBorders>
              <w:top w:val="nil"/>
              <w:left w:val="nil"/>
              <w:bottom w:val="nil"/>
              <w:right w:val="nil"/>
            </w:tcBorders>
            <w:shd w:val="clear" w:color="auto" w:fill="auto"/>
            <w:tcMar>
              <w:left w:w="43" w:type="dxa"/>
              <w:right w:w="43" w:type="dxa"/>
            </w:tcMar>
            <w:vAlign w:val="center"/>
          </w:tcPr>
          <w:p w14:paraId="3CA023C0" w14:textId="4366A238" w:rsidR="00F6145E" w:rsidRDefault="00F6145E" w:rsidP="00F6145E">
            <w:pPr>
              <w:jc w:val="right"/>
              <w:rPr>
                <w:b/>
                <w:bCs/>
                <w:color w:val="000000"/>
                <w:sz w:val="14"/>
                <w:szCs w:val="14"/>
              </w:rPr>
            </w:pPr>
            <w:r>
              <w:rPr>
                <w:b/>
                <w:bCs/>
                <w:color w:val="000000"/>
                <w:sz w:val="14"/>
                <w:szCs w:val="14"/>
              </w:rPr>
              <w:t>36,748</w:t>
            </w:r>
          </w:p>
        </w:tc>
      </w:tr>
      <w:tr w:rsidR="00F6145E" w:rsidRPr="00BF4323" w14:paraId="6D1D529A"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F6145E" w:rsidRPr="00F1018F" w:rsidRDefault="00F6145E" w:rsidP="00F6145E">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14:paraId="0C6748FA" w14:textId="77777777" w:rsidR="00F6145E" w:rsidRDefault="00F6145E" w:rsidP="00F6145E">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14:paraId="716756CA" w14:textId="77777777" w:rsidR="00F6145E" w:rsidRPr="00BC0449" w:rsidRDefault="00F6145E" w:rsidP="00F6145E">
            <w:pPr>
              <w:jc w:val="right"/>
              <w:rPr>
                <w:color w:val="000000"/>
                <w:sz w:val="14"/>
                <w:szCs w:val="14"/>
              </w:rPr>
            </w:pPr>
            <w:r w:rsidRPr="00BC0449">
              <w:rPr>
                <w:color w:val="000000"/>
                <w:sz w:val="14"/>
                <w:szCs w:val="14"/>
              </w:rPr>
              <w:t>37,187</w:t>
            </w:r>
          </w:p>
        </w:tc>
        <w:tc>
          <w:tcPr>
            <w:tcW w:w="810" w:type="dxa"/>
            <w:tcBorders>
              <w:top w:val="nil"/>
              <w:left w:val="nil"/>
              <w:bottom w:val="nil"/>
              <w:right w:val="nil"/>
            </w:tcBorders>
            <w:shd w:val="clear" w:color="auto" w:fill="auto"/>
            <w:tcMar>
              <w:left w:w="43" w:type="dxa"/>
              <w:right w:w="43" w:type="dxa"/>
            </w:tcMar>
            <w:vAlign w:val="center"/>
          </w:tcPr>
          <w:p w14:paraId="24797786" w14:textId="6072C2A1" w:rsidR="00F6145E" w:rsidRDefault="00F6145E" w:rsidP="00F6145E">
            <w:pPr>
              <w:jc w:val="right"/>
              <w:rPr>
                <w:color w:val="000000"/>
                <w:sz w:val="14"/>
                <w:szCs w:val="14"/>
              </w:rPr>
            </w:pPr>
            <w:r>
              <w:rPr>
                <w:color w:val="000000"/>
                <w:sz w:val="14"/>
                <w:szCs w:val="14"/>
              </w:rPr>
              <w:t>3,671</w:t>
            </w:r>
          </w:p>
        </w:tc>
        <w:tc>
          <w:tcPr>
            <w:tcW w:w="684" w:type="dxa"/>
            <w:tcBorders>
              <w:top w:val="nil"/>
              <w:left w:val="nil"/>
              <w:bottom w:val="nil"/>
              <w:right w:val="nil"/>
            </w:tcBorders>
            <w:shd w:val="clear" w:color="auto" w:fill="auto"/>
            <w:tcMar>
              <w:left w:w="43" w:type="dxa"/>
              <w:right w:w="43" w:type="dxa"/>
            </w:tcMar>
            <w:vAlign w:val="center"/>
          </w:tcPr>
          <w:p w14:paraId="62EB1822" w14:textId="2DA172D5" w:rsidR="00F6145E" w:rsidRDefault="00F6145E" w:rsidP="00F6145E">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tcPr>
          <w:p w14:paraId="7009C2FD" w14:textId="0DC5EF17" w:rsidR="00F6145E" w:rsidRDefault="00F6145E" w:rsidP="00F6145E">
            <w:pPr>
              <w:jc w:val="right"/>
              <w:rPr>
                <w:color w:val="000000"/>
                <w:sz w:val="14"/>
                <w:szCs w:val="14"/>
              </w:rPr>
            </w:pPr>
            <w:r>
              <w:rPr>
                <w:color w:val="000000"/>
                <w:sz w:val="14"/>
                <w:szCs w:val="14"/>
              </w:rPr>
              <w:t>2,767</w:t>
            </w:r>
          </w:p>
        </w:tc>
        <w:tc>
          <w:tcPr>
            <w:tcW w:w="720" w:type="dxa"/>
            <w:tcBorders>
              <w:top w:val="nil"/>
              <w:left w:val="nil"/>
              <w:bottom w:val="nil"/>
              <w:right w:val="nil"/>
            </w:tcBorders>
            <w:shd w:val="clear" w:color="auto" w:fill="auto"/>
            <w:tcMar>
              <w:left w:w="43" w:type="dxa"/>
              <w:right w:w="43" w:type="dxa"/>
            </w:tcMar>
            <w:vAlign w:val="center"/>
          </w:tcPr>
          <w:p w14:paraId="418A60AA" w14:textId="1966896A" w:rsidR="00F6145E" w:rsidRDefault="00F6145E" w:rsidP="00F6145E">
            <w:pPr>
              <w:jc w:val="right"/>
              <w:rPr>
                <w:color w:val="000000"/>
                <w:sz w:val="14"/>
                <w:szCs w:val="14"/>
              </w:rPr>
            </w:pPr>
            <w:r>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tcPr>
          <w:p w14:paraId="74AB443A" w14:textId="0DB26746" w:rsidR="00F6145E" w:rsidRDefault="00F6145E" w:rsidP="00F6145E">
            <w:pPr>
              <w:jc w:val="right"/>
              <w:rPr>
                <w:color w:val="000000"/>
                <w:sz w:val="14"/>
                <w:szCs w:val="14"/>
              </w:rPr>
            </w:pPr>
            <w:r>
              <w:rPr>
                <w:color w:val="000000"/>
                <w:sz w:val="14"/>
                <w:szCs w:val="14"/>
              </w:rPr>
              <w:t>4,241</w:t>
            </w:r>
          </w:p>
        </w:tc>
        <w:tc>
          <w:tcPr>
            <w:tcW w:w="720" w:type="dxa"/>
            <w:tcBorders>
              <w:top w:val="nil"/>
              <w:left w:val="nil"/>
              <w:bottom w:val="nil"/>
              <w:right w:val="nil"/>
            </w:tcBorders>
            <w:shd w:val="clear" w:color="auto" w:fill="auto"/>
            <w:tcMar>
              <w:left w:w="43" w:type="dxa"/>
              <w:right w:w="43" w:type="dxa"/>
            </w:tcMar>
            <w:vAlign w:val="center"/>
          </w:tcPr>
          <w:p w14:paraId="6965698B" w14:textId="0E45C205" w:rsidR="00F6145E" w:rsidRDefault="00F6145E" w:rsidP="00F6145E">
            <w:pPr>
              <w:jc w:val="right"/>
              <w:rPr>
                <w:color w:val="000000"/>
                <w:sz w:val="14"/>
                <w:szCs w:val="14"/>
              </w:rPr>
            </w:pPr>
            <w:r>
              <w:rPr>
                <w:color w:val="000000"/>
                <w:sz w:val="14"/>
                <w:szCs w:val="14"/>
              </w:rPr>
              <w:t>4,359</w:t>
            </w:r>
          </w:p>
        </w:tc>
        <w:tc>
          <w:tcPr>
            <w:tcW w:w="669" w:type="dxa"/>
            <w:tcBorders>
              <w:top w:val="nil"/>
              <w:left w:val="nil"/>
              <w:bottom w:val="nil"/>
              <w:right w:val="nil"/>
            </w:tcBorders>
            <w:shd w:val="clear" w:color="auto" w:fill="auto"/>
            <w:tcMar>
              <w:left w:w="43" w:type="dxa"/>
              <w:right w:w="43" w:type="dxa"/>
            </w:tcMar>
            <w:vAlign w:val="center"/>
          </w:tcPr>
          <w:p w14:paraId="728ED8BA" w14:textId="282E94BF" w:rsidR="00F6145E" w:rsidRDefault="00F6145E" w:rsidP="00F6145E">
            <w:pPr>
              <w:jc w:val="right"/>
              <w:rPr>
                <w:color w:val="000000"/>
                <w:sz w:val="14"/>
                <w:szCs w:val="14"/>
              </w:rPr>
            </w:pPr>
            <w:r>
              <w:rPr>
                <w:color w:val="000000"/>
                <w:sz w:val="14"/>
                <w:szCs w:val="14"/>
              </w:rPr>
              <w:t>4,930</w:t>
            </w:r>
          </w:p>
        </w:tc>
      </w:tr>
      <w:tr w:rsidR="00F6145E" w:rsidRPr="00BF4323" w14:paraId="3A2F8994"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F6145E" w:rsidRPr="00F1018F" w:rsidRDefault="00F6145E" w:rsidP="00F6145E">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14:paraId="7D82B820" w14:textId="77777777" w:rsidR="00F6145E" w:rsidRDefault="00F6145E" w:rsidP="00F6145E">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14:paraId="1ADE9F2F" w14:textId="77777777" w:rsidR="00F6145E" w:rsidRPr="00BC0449" w:rsidRDefault="00F6145E" w:rsidP="00F6145E">
            <w:pPr>
              <w:jc w:val="right"/>
              <w:rPr>
                <w:color w:val="000000"/>
                <w:sz w:val="14"/>
                <w:szCs w:val="14"/>
              </w:rPr>
            </w:pPr>
            <w:r w:rsidRPr="00BC0449">
              <w:rPr>
                <w:color w:val="000000"/>
                <w:sz w:val="14"/>
                <w:szCs w:val="14"/>
              </w:rPr>
              <w:t>82,993</w:t>
            </w:r>
          </w:p>
        </w:tc>
        <w:tc>
          <w:tcPr>
            <w:tcW w:w="810" w:type="dxa"/>
            <w:tcBorders>
              <w:top w:val="nil"/>
              <w:left w:val="nil"/>
              <w:bottom w:val="nil"/>
              <w:right w:val="nil"/>
            </w:tcBorders>
            <w:shd w:val="clear" w:color="auto" w:fill="auto"/>
            <w:tcMar>
              <w:left w:w="43" w:type="dxa"/>
              <w:right w:w="43" w:type="dxa"/>
            </w:tcMar>
            <w:vAlign w:val="center"/>
          </w:tcPr>
          <w:p w14:paraId="698D95C7" w14:textId="25BF0EC7" w:rsidR="00F6145E" w:rsidRDefault="00F6145E" w:rsidP="00F6145E">
            <w:pPr>
              <w:jc w:val="right"/>
              <w:rPr>
                <w:color w:val="000000"/>
                <w:sz w:val="14"/>
                <w:szCs w:val="14"/>
              </w:rPr>
            </w:pPr>
            <w:r>
              <w:rPr>
                <w:color w:val="000000"/>
                <w:sz w:val="14"/>
                <w:szCs w:val="14"/>
              </w:rPr>
              <w:t>7,693</w:t>
            </w:r>
          </w:p>
        </w:tc>
        <w:tc>
          <w:tcPr>
            <w:tcW w:w="684" w:type="dxa"/>
            <w:tcBorders>
              <w:top w:val="nil"/>
              <w:left w:val="nil"/>
              <w:bottom w:val="nil"/>
              <w:right w:val="nil"/>
            </w:tcBorders>
            <w:shd w:val="clear" w:color="auto" w:fill="auto"/>
            <w:tcMar>
              <w:left w:w="43" w:type="dxa"/>
              <w:right w:w="43" w:type="dxa"/>
            </w:tcMar>
            <w:vAlign w:val="center"/>
          </w:tcPr>
          <w:p w14:paraId="77B7ECF9" w14:textId="2DA6A104" w:rsidR="00F6145E" w:rsidRDefault="00F6145E" w:rsidP="00F6145E">
            <w:pPr>
              <w:jc w:val="right"/>
              <w:rPr>
                <w:color w:val="000000"/>
                <w:sz w:val="14"/>
                <w:szCs w:val="14"/>
              </w:rPr>
            </w:pPr>
            <w:r>
              <w:rPr>
                <w:color w:val="000000"/>
                <w:sz w:val="14"/>
                <w:szCs w:val="14"/>
              </w:rPr>
              <w:t>7,295</w:t>
            </w:r>
          </w:p>
        </w:tc>
        <w:tc>
          <w:tcPr>
            <w:tcW w:w="720" w:type="dxa"/>
            <w:tcBorders>
              <w:top w:val="nil"/>
              <w:left w:val="nil"/>
              <w:bottom w:val="nil"/>
              <w:right w:val="nil"/>
            </w:tcBorders>
            <w:shd w:val="clear" w:color="auto" w:fill="auto"/>
            <w:tcMar>
              <w:left w:w="43" w:type="dxa"/>
              <w:right w:w="43" w:type="dxa"/>
            </w:tcMar>
            <w:vAlign w:val="center"/>
          </w:tcPr>
          <w:p w14:paraId="660B0C0F" w14:textId="3729DECE" w:rsidR="00F6145E" w:rsidRDefault="00F6145E" w:rsidP="00F6145E">
            <w:pPr>
              <w:jc w:val="right"/>
              <w:rPr>
                <w:color w:val="000000"/>
                <w:sz w:val="14"/>
                <w:szCs w:val="14"/>
              </w:rPr>
            </w:pPr>
            <w:r>
              <w:rPr>
                <w:color w:val="000000"/>
                <w:sz w:val="14"/>
                <w:szCs w:val="14"/>
              </w:rPr>
              <w:t>8,177</w:t>
            </w:r>
          </w:p>
        </w:tc>
        <w:tc>
          <w:tcPr>
            <w:tcW w:w="720" w:type="dxa"/>
            <w:tcBorders>
              <w:top w:val="nil"/>
              <w:left w:val="nil"/>
              <w:bottom w:val="nil"/>
              <w:right w:val="nil"/>
            </w:tcBorders>
            <w:shd w:val="clear" w:color="auto" w:fill="auto"/>
            <w:tcMar>
              <w:left w:w="43" w:type="dxa"/>
              <w:right w:w="43" w:type="dxa"/>
            </w:tcMar>
            <w:vAlign w:val="center"/>
          </w:tcPr>
          <w:p w14:paraId="50DA822D" w14:textId="4E15F2F2" w:rsidR="00F6145E" w:rsidRDefault="00F6145E" w:rsidP="00F6145E">
            <w:pPr>
              <w:jc w:val="right"/>
              <w:rPr>
                <w:color w:val="000000"/>
                <w:sz w:val="14"/>
                <w:szCs w:val="14"/>
              </w:rPr>
            </w:pPr>
            <w:r>
              <w:rPr>
                <w:color w:val="000000"/>
                <w:sz w:val="14"/>
                <w:szCs w:val="14"/>
              </w:rPr>
              <w:t>8,595</w:t>
            </w:r>
          </w:p>
        </w:tc>
        <w:tc>
          <w:tcPr>
            <w:tcW w:w="720" w:type="dxa"/>
            <w:tcBorders>
              <w:top w:val="nil"/>
              <w:left w:val="nil"/>
              <w:bottom w:val="nil"/>
              <w:right w:val="nil"/>
            </w:tcBorders>
            <w:shd w:val="clear" w:color="auto" w:fill="auto"/>
            <w:tcMar>
              <w:left w:w="43" w:type="dxa"/>
              <w:right w:w="43" w:type="dxa"/>
            </w:tcMar>
            <w:vAlign w:val="center"/>
          </w:tcPr>
          <w:p w14:paraId="69C0D34F" w14:textId="3B161CF5" w:rsidR="00F6145E" w:rsidRDefault="00F6145E" w:rsidP="00F6145E">
            <w:pPr>
              <w:jc w:val="right"/>
              <w:rPr>
                <w:color w:val="000000"/>
                <w:sz w:val="14"/>
                <w:szCs w:val="14"/>
              </w:rPr>
            </w:pPr>
            <w:r>
              <w:rPr>
                <w:color w:val="000000"/>
                <w:sz w:val="14"/>
                <w:szCs w:val="14"/>
              </w:rPr>
              <w:t>8,127</w:t>
            </w:r>
          </w:p>
        </w:tc>
        <w:tc>
          <w:tcPr>
            <w:tcW w:w="720" w:type="dxa"/>
            <w:tcBorders>
              <w:top w:val="nil"/>
              <w:left w:val="nil"/>
              <w:bottom w:val="nil"/>
              <w:right w:val="nil"/>
            </w:tcBorders>
            <w:shd w:val="clear" w:color="auto" w:fill="auto"/>
            <w:tcMar>
              <w:left w:w="43" w:type="dxa"/>
              <w:right w:w="43" w:type="dxa"/>
            </w:tcMar>
            <w:vAlign w:val="center"/>
          </w:tcPr>
          <w:p w14:paraId="25776B2C" w14:textId="5F265DC6" w:rsidR="00F6145E" w:rsidRDefault="00F6145E" w:rsidP="00F6145E">
            <w:pPr>
              <w:jc w:val="right"/>
              <w:rPr>
                <w:color w:val="000000"/>
                <w:sz w:val="14"/>
                <w:szCs w:val="14"/>
              </w:rPr>
            </w:pPr>
            <w:r>
              <w:rPr>
                <w:color w:val="000000"/>
                <w:sz w:val="14"/>
                <w:szCs w:val="14"/>
              </w:rPr>
              <w:t>12,003</w:t>
            </w:r>
          </w:p>
        </w:tc>
        <w:tc>
          <w:tcPr>
            <w:tcW w:w="669" w:type="dxa"/>
            <w:tcBorders>
              <w:top w:val="nil"/>
              <w:left w:val="nil"/>
              <w:bottom w:val="nil"/>
              <w:right w:val="nil"/>
            </w:tcBorders>
            <w:shd w:val="clear" w:color="auto" w:fill="auto"/>
            <w:tcMar>
              <w:left w:w="43" w:type="dxa"/>
              <w:right w:w="43" w:type="dxa"/>
            </w:tcMar>
            <w:vAlign w:val="center"/>
          </w:tcPr>
          <w:p w14:paraId="715738EB" w14:textId="7CE16C84" w:rsidR="00F6145E" w:rsidRDefault="00F6145E" w:rsidP="00F6145E">
            <w:pPr>
              <w:jc w:val="right"/>
              <w:rPr>
                <w:color w:val="000000"/>
                <w:sz w:val="14"/>
                <w:szCs w:val="14"/>
              </w:rPr>
            </w:pPr>
            <w:r>
              <w:rPr>
                <w:color w:val="000000"/>
                <w:sz w:val="14"/>
                <w:szCs w:val="14"/>
              </w:rPr>
              <w:t>9,887</w:t>
            </w:r>
          </w:p>
        </w:tc>
      </w:tr>
      <w:tr w:rsidR="00F6145E" w:rsidRPr="00BF4323" w14:paraId="4920AA72"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F6145E" w:rsidRPr="00F1018F" w:rsidRDefault="00F6145E" w:rsidP="00F6145E">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14:paraId="41DC3B24" w14:textId="77777777" w:rsidR="00F6145E" w:rsidRDefault="00F6145E" w:rsidP="00F6145E">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14:paraId="38D5AD65" w14:textId="77777777" w:rsidR="00F6145E" w:rsidRPr="00BC0449" w:rsidRDefault="00F6145E" w:rsidP="00F6145E">
            <w:pPr>
              <w:jc w:val="right"/>
              <w:rPr>
                <w:color w:val="000000"/>
                <w:sz w:val="14"/>
                <w:szCs w:val="14"/>
              </w:rPr>
            </w:pPr>
            <w:r w:rsidRPr="00BC0449">
              <w:rPr>
                <w:color w:val="000000"/>
                <w:sz w:val="14"/>
                <w:szCs w:val="14"/>
              </w:rPr>
              <w:t>5,311</w:t>
            </w:r>
          </w:p>
        </w:tc>
        <w:tc>
          <w:tcPr>
            <w:tcW w:w="810" w:type="dxa"/>
            <w:tcBorders>
              <w:top w:val="nil"/>
              <w:left w:val="nil"/>
              <w:bottom w:val="nil"/>
              <w:right w:val="nil"/>
            </w:tcBorders>
            <w:shd w:val="clear" w:color="auto" w:fill="auto"/>
            <w:tcMar>
              <w:left w:w="43" w:type="dxa"/>
              <w:right w:w="43" w:type="dxa"/>
            </w:tcMar>
            <w:vAlign w:val="center"/>
          </w:tcPr>
          <w:p w14:paraId="7869C2F2" w14:textId="6C7BDD2F" w:rsidR="00F6145E" w:rsidRDefault="00F6145E" w:rsidP="00F6145E">
            <w:pPr>
              <w:jc w:val="right"/>
              <w:rPr>
                <w:color w:val="000000"/>
                <w:sz w:val="14"/>
                <w:szCs w:val="14"/>
              </w:rPr>
            </w:pPr>
            <w:r>
              <w:rPr>
                <w:color w:val="000000"/>
                <w:sz w:val="14"/>
                <w:szCs w:val="14"/>
              </w:rPr>
              <w:t>473</w:t>
            </w:r>
          </w:p>
        </w:tc>
        <w:tc>
          <w:tcPr>
            <w:tcW w:w="684" w:type="dxa"/>
            <w:tcBorders>
              <w:top w:val="nil"/>
              <w:left w:val="nil"/>
              <w:bottom w:val="nil"/>
              <w:right w:val="nil"/>
            </w:tcBorders>
            <w:shd w:val="clear" w:color="auto" w:fill="auto"/>
            <w:tcMar>
              <w:left w:w="43" w:type="dxa"/>
              <w:right w:w="43" w:type="dxa"/>
            </w:tcMar>
            <w:vAlign w:val="center"/>
          </w:tcPr>
          <w:p w14:paraId="0C68B428" w14:textId="66E13FE5" w:rsidR="00F6145E" w:rsidRDefault="00F6145E" w:rsidP="00F6145E">
            <w:pPr>
              <w:jc w:val="right"/>
              <w:rPr>
                <w:color w:val="000000"/>
                <w:sz w:val="14"/>
                <w:szCs w:val="14"/>
              </w:rPr>
            </w:pPr>
            <w:r>
              <w:rPr>
                <w:color w:val="000000"/>
                <w:sz w:val="14"/>
                <w:szCs w:val="14"/>
              </w:rPr>
              <w:t>919</w:t>
            </w:r>
          </w:p>
        </w:tc>
        <w:tc>
          <w:tcPr>
            <w:tcW w:w="720" w:type="dxa"/>
            <w:tcBorders>
              <w:top w:val="nil"/>
              <w:left w:val="nil"/>
              <w:bottom w:val="nil"/>
              <w:right w:val="nil"/>
            </w:tcBorders>
            <w:shd w:val="clear" w:color="auto" w:fill="auto"/>
            <w:tcMar>
              <w:left w:w="43" w:type="dxa"/>
              <w:right w:w="43" w:type="dxa"/>
            </w:tcMar>
            <w:vAlign w:val="center"/>
          </w:tcPr>
          <w:p w14:paraId="27D407EC" w14:textId="73B02F77" w:rsidR="00F6145E" w:rsidRDefault="00F6145E" w:rsidP="00F6145E">
            <w:pPr>
              <w:jc w:val="right"/>
              <w:rPr>
                <w:color w:val="000000"/>
                <w:sz w:val="14"/>
                <w:szCs w:val="14"/>
              </w:rPr>
            </w:pPr>
            <w:r>
              <w:rPr>
                <w:color w:val="000000"/>
                <w:sz w:val="14"/>
                <w:szCs w:val="14"/>
              </w:rPr>
              <w:t>439</w:t>
            </w:r>
          </w:p>
        </w:tc>
        <w:tc>
          <w:tcPr>
            <w:tcW w:w="720" w:type="dxa"/>
            <w:tcBorders>
              <w:top w:val="nil"/>
              <w:left w:val="nil"/>
              <w:bottom w:val="nil"/>
              <w:right w:val="nil"/>
            </w:tcBorders>
            <w:shd w:val="clear" w:color="auto" w:fill="auto"/>
            <w:tcMar>
              <w:left w:w="43" w:type="dxa"/>
              <w:right w:w="43" w:type="dxa"/>
            </w:tcMar>
            <w:vAlign w:val="center"/>
          </w:tcPr>
          <w:p w14:paraId="0C40B4B7" w14:textId="7EDD5FC3" w:rsidR="00F6145E" w:rsidRDefault="00F6145E" w:rsidP="00F6145E">
            <w:pPr>
              <w:jc w:val="right"/>
              <w:rPr>
                <w:color w:val="000000"/>
                <w:sz w:val="14"/>
                <w:szCs w:val="14"/>
              </w:rPr>
            </w:pPr>
            <w:r>
              <w:rPr>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14:paraId="29618B00" w14:textId="0DAFB514" w:rsidR="00F6145E" w:rsidRDefault="00F6145E" w:rsidP="00F6145E">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tcPr>
          <w:p w14:paraId="1E1E5386" w14:textId="34F483CC" w:rsidR="00F6145E" w:rsidRDefault="00F6145E" w:rsidP="00F6145E">
            <w:pPr>
              <w:jc w:val="right"/>
              <w:rPr>
                <w:color w:val="000000"/>
                <w:sz w:val="14"/>
                <w:szCs w:val="14"/>
              </w:rPr>
            </w:pPr>
            <w:r>
              <w:rPr>
                <w:color w:val="000000"/>
                <w:sz w:val="14"/>
                <w:szCs w:val="14"/>
              </w:rPr>
              <w:t>626</w:t>
            </w:r>
          </w:p>
        </w:tc>
        <w:tc>
          <w:tcPr>
            <w:tcW w:w="669" w:type="dxa"/>
            <w:tcBorders>
              <w:top w:val="nil"/>
              <w:left w:val="nil"/>
              <w:bottom w:val="nil"/>
              <w:right w:val="nil"/>
            </w:tcBorders>
            <w:shd w:val="clear" w:color="auto" w:fill="auto"/>
            <w:tcMar>
              <w:left w:w="43" w:type="dxa"/>
              <w:right w:w="43" w:type="dxa"/>
            </w:tcMar>
            <w:vAlign w:val="center"/>
          </w:tcPr>
          <w:p w14:paraId="0C76EAF7" w14:textId="5F48DC97" w:rsidR="00F6145E" w:rsidRDefault="00F6145E" w:rsidP="00F6145E">
            <w:pPr>
              <w:jc w:val="right"/>
              <w:rPr>
                <w:color w:val="000000"/>
                <w:sz w:val="14"/>
                <w:szCs w:val="14"/>
              </w:rPr>
            </w:pPr>
            <w:r>
              <w:rPr>
                <w:color w:val="000000"/>
                <w:sz w:val="14"/>
                <w:szCs w:val="14"/>
              </w:rPr>
              <w:t>875</w:t>
            </w:r>
          </w:p>
        </w:tc>
      </w:tr>
      <w:tr w:rsidR="00F6145E" w:rsidRPr="00BF4323" w14:paraId="5CAD70F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D7789B0" w14:textId="77777777" w:rsidR="00F6145E" w:rsidRDefault="00F6145E" w:rsidP="00F6145E">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14:paraId="1DEA1A47" w14:textId="77777777" w:rsidR="00F6145E" w:rsidRPr="00BC0449" w:rsidRDefault="00F6145E" w:rsidP="00F6145E">
            <w:pPr>
              <w:jc w:val="right"/>
              <w:rPr>
                <w:color w:val="000000"/>
                <w:sz w:val="14"/>
                <w:szCs w:val="14"/>
              </w:rPr>
            </w:pPr>
            <w:r w:rsidRPr="00BC0449">
              <w:rPr>
                <w:color w:val="000000"/>
                <w:sz w:val="14"/>
                <w:szCs w:val="14"/>
              </w:rPr>
              <w:t>159,011</w:t>
            </w:r>
          </w:p>
        </w:tc>
        <w:tc>
          <w:tcPr>
            <w:tcW w:w="810" w:type="dxa"/>
            <w:tcBorders>
              <w:top w:val="nil"/>
              <w:left w:val="nil"/>
              <w:bottom w:val="nil"/>
              <w:right w:val="nil"/>
            </w:tcBorders>
            <w:shd w:val="clear" w:color="auto" w:fill="auto"/>
            <w:tcMar>
              <w:left w:w="43" w:type="dxa"/>
              <w:right w:w="43" w:type="dxa"/>
            </w:tcMar>
            <w:vAlign w:val="center"/>
          </w:tcPr>
          <w:p w14:paraId="38FEDAA7" w14:textId="6A5D1CB7" w:rsidR="00F6145E" w:rsidRDefault="00F6145E" w:rsidP="00F6145E">
            <w:pPr>
              <w:jc w:val="right"/>
              <w:rPr>
                <w:color w:val="000000"/>
                <w:sz w:val="14"/>
                <w:szCs w:val="14"/>
              </w:rPr>
            </w:pPr>
            <w:r>
              <w:rPr>
                <w:color w:val="000000"/>
                <w:sz w:val="14"/>
                <w:szCs w:val="14"/>
              </w:rPr>
              <w:t>13,284</w:t>
            </w:r>
          </w:p>
        </w:tc>
        <w:tc>
          <w:tcPr>
            <w:tcW w:w="684" w:type="dxa"/>
            <w:tcBorders>
              <w:top w:val="nil"/>
              <w:left w:val="nil"/>
              <w:bottom w:val="nil"/>
              <w:right w:val="nil"/>
            </w:tcBorders>
            <w:shd w:val="clear" w:color="auto" w:fill="auto"/>
            <w:tcMar>
              <w:left w:w="43" w:type="dxa"/>
              <w:right w:w="43" w:type="dxa"/>
            </w:tcMar>
            <w:vAlign w:val="center"/>
          </w:tcPr>
          <w:p w14:paraId="24170FBD" w14:textId="1123813C" w:rsidR="00F6145E" w:rsidRDefault="00F6145E" w:rsidP="00F6145E">
            <w:pPr>
              <w:jc w:val="right"/>
              <w:rPr>
                <w:color w:val="000000"/>
                <w:sz w:val="14"/>
                <w:szCs w:val="14"/>
              </w:rPr>
            </w:pPr>
            <w:r>
              <w:rPr>
                <w:color w:val="000000"/>
                <w:sz w:val="14"/>
                <w:szCs w:val="14"/>
              </w:rPr>
              <w:t>12,840</w:t>
            </w:r>
          </w:p>
        </w:tc>
        <w:tc>
          <w:tcPr>
            <w:tcW w:w="720" w:type="dxa"/>
            <w:tcBorders>
              <w:top w:val="nil"/>
              <w:left w:val="nil"/>
              <w:bottom w:val="nil"/>
              <w:right w:val="nil"/>
            </w:tcBorders>
            <w:shd w:val="clear" w:color="auto" w:fill="auto"/>
            <w:tcMar>
              <w:left w:w="43" w:type="dxa"/>
              <w:right w:w="43" w:type="dxa"/>
            </w:tcMar>
            <w:vAlign w:val="center"/>
          </w:tcPr>
          <w:p w14:paraId="23C37BAF" w14:textId="4649986C" w:rsidR="00F6145E" w:rsidRDefault="00F6145E" w:rsidP="00F6145E">
            <w:pPr>
              <w:jc w:val="right"/>
              <w:rPr>
                <w:color w:val="000000"/>
                <w:sz w:val="14"/>
                <w:szCs w:val="14"/>
              </w:rPr>
            </w:pPr>
            <w:r>
              <w:rPr>
                <w:color w:val="000000"/>
                <w:sz w:val="14"/>
                <w:szCs w:val="14"/>
              </w:rPr>
              <w:t>19,564</w:t>
            </w:r>
          </w:p>
        </w:tc>
        <w:tc>
          <w:tcPr>
            <w:tcW w:w="720" w:type="dxa"/>
            <w:tcBorders>
              <w:top w:val="nil"/>
              <w:left w:val="nil"/>
              <w:bottom w:val="nil"/>
              <w:right w:val="nil"/>
            </w:tcBorders>
            <w:shd w:val="clear" w:color="auto" w:fill="auto"/>
            <w:tcMar>
              <w:left w:w="43" w:type="dxa"/>
              <w:right w:w="43" w:type="dxa"/>
            </w:tcMar>
            <w:vAlign w:val="center"/>
          </w:tcPr>
          <w:p w14:paraId="1D6CC0FE" w14:textId="2E7FA3C5" w:rsidR="00F6145E" w:rsidRDefault="00F6145E" w:rsidP="00F6145E">
            <w:pPr>
              <w:jc w:val="right"/>
              <w:rPr>
                <w:color w:val="000000"/>
                <w:sz w:val="14"/>
                <w:szCs w:val="14"/>
              </w:rPr>
            </w:pPr>
            <w:r>
              <w:rPr>
                <w:color w:val="000000"/>
                <w:sz w:val="14"/>
                <w:szCs w:val="14"/>
              </w:rPr>
              <w:t>25,426</w:t>
            </w:r>
          </w:p>
        </w:tc>
        <w:tc>
          <w:tcPr>
            <w:tcW w:w="720" w:type="dxa"/>
            <w:tcBorders>
              <w:top w:val="nil"/>
              <w:left w:val="nil"/>
              <w:bottom w:val="nil"/>
              <w:right w:val="nil"/>
            </w:tcBorders>
            <w:shd w:val="clear" w:color="auto" w:fill="auto"/>
            <w:tcMar>
              <w:left w:w="43" w:type="dxa"/>
              <w:right w:w="43" w:type="dxa"/>
            </w:tcMar>
            <w:vAlign w:val="center"/>
          </w:tcPr>
          <w:p w14:paraId="703490A2" w14:textId="71BA7FA0" w:rsidR="00F6145E" w:rsidRDefault="00F6145E" w:rsidP="00F6145E">
            <w:pPr>
              <w:jc w:val="right"/>
              <w:rPr>
                <w:color w:val="000000"/>
                <w:sz w:val="14"/>
                <w:szCs w:val="14"/>
              </w:rPr>
            </w:pPr>
            <w:r>
              <w:rPr>
                <w:color w:val="000000"/>
                <w:sz w:val="14"/>
                <w:szCs w:val="14"/>
              </w:rPr>
              <w:t>17,684</w:t>
            </w:r>
          </w:p>
        </w:tc>
        <w:tc>
          <w:tcPr>
            <w:tcW w:w="720" w:type="dxa"/>
            <w:tcBorders>
              <w:top w:val="nil"/>
              <w:left w:val="nil"/>
              <w:bottom w:val="nil"/>
              <w:right w:val="nil"/>
            </w:tcBorders>
            <w:shd w:val="clear" w:color="auto" w:fill="auto"/>
            <w:tcMar>
              <w:left w:w="43" w:type="dxa"/>
              <w:right w:w="43" w:type="dxa"/>
            </w:tcMar>
            <w:vAlign w:val="center"/>
          </w:tcPr>
          <w:p w14:paraId="2B9D982E" w14:textId="42628C40" w:rsidR="00F6145E" w:rsidRDefault="00F6145E" w:rsidP="00F6145E">
            <w:pPr>
              <w:jc w:val="right"/>
              <w:rPr>
                <w:color w:val="000000"/>
                <w:sz w:val="14"/>
                <w:szCs w:val="14"/>
              </w:rPr>
            </w:pPr>
            <w:r>
              <w:rPr>
                <w:color w:val="000000"/>
                <w:sz w:val="14"/>
                <w:szCs w:val="14"/>
              </w:rPr>
              <w:t>23,318</w:t>
            </w:r>
          </w:p>
        </w:tc>
        <w:tc>
          <w:tcPr>
            <w:tcW w:w="669" w:type="dxa"/>
            <w:tcBorders>
              <w:top w:val="nil"/>
              <w:left w:val="nil"/>
              <w:bottom w:val="nil"/>
              <w:right w:val="nil"/>
            </w:tcBorders>
            <w:shd w:val="clear" w:color="auto" w:fill="auto"/>
            <w:tcMar>
              <w:left w:w="43" w:type="dxa"/>
              <w:right w:w="43" w:type="dxa"/>
            </w:tcMar>
            <w:vAlign w:val="center"/>
          </w:tcPr>
          <w:p w14:paraId="57E3E3F7" w14:textId="7BE3F405" w:rsidR="00F6145E" w:rsidRDefault="00F6145E" w:rsidP="00F6145E">
            <w:pPr>
              <w:jc w:val="right"/>
              <w:rPr>
                <w:color w:val="000000"/>
                <w:sz w:val="14"/>
                <w:szCs w:val="14"/>
              </w:rPr>
            </w:pPr>
            <w:r>
              <w:rPr>
                <w:color w:val="000000"/>
                <w:sz w:val="14"/>
                <w:szCs w:val="14"/>
              </w:rPr>
              <w:t>21,057</w:t>
            </w:r>
          </w:p>
        </w:tc>
      </w:tr>
      <w:tr w:rsidR="00F6145E" w:rsidRPr="00BF4323" w14:paraId="2D0B217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F6145E" w:rsidRPr="00F1018F" w:rsidRDefault="00F6145E" w:rsidP="00F6145E">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F6145E" w:rsidRPr="00F1018F" w:rsidRDefault="00F6145E" w:rsidP="00F6145E">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14:paraId="7DF2AF4C" w14:textId="77777777" w:rsidR="00F6145E" w:rsidRDefault="00F6145E" w:rsidP="00F6145E">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14:paraId="623BF0BE" w14:textId="77777777" w:rsidR="00F6145E" w:rsidRDefault="00F6145E" w:rsidP="00F6145E">
            <w:pPr>
              <w:jc w:val="right"/>
              <w:rPr>
                <w:b/>
                <w:bCs/>
                <w:color w:val="000000"/>
                <w:sz w:val="14"/>
                <w:szCs w:val="14"/>
              </w:rPr>
            </w:pPr>
            <w:r>
              <w:rPr>
                <w:b/>
                <w:bCs/>
                <w:color w:val="000000"/>
                <w:sz w:val="14"/>
                <w:szCs w:val="14"/>
              </w:rPr>
              <w:t>5,478,133</w:t>
            </w:r>
          </w:p>
        </w:tc>
        <w:tc>
          <w:tcPr>
            <w:tcW w:w="810" w:type="dxa"/>
            <w:tcBorders>
              <w:top w:val="nil"/>
              <w:left w:val="nil"/>
              <w:bottom w:val="nil"/>
              <w:right w:val="nil"/>
            </w:tcBorders>
            <w:shd w:val="clear" w:color="auto" w:fill="auto"/>
            <w:tcMar>
              <w:left w:w="43" w:type="dxa"/>
              <w:right w:w="43" w:type="dxa"/>
            </w:tcMar>
            <w:vAlign w:val="center"/>
          </w:tcPr>
          <w:p w14:paraId="308F85DC" w14:textId="1A218BBA" w:rsidR="00F6145E" w:rsidRDefault="00F6145E" w:rsidP="00F6145E">
            <w:pPr>
              <w:jc w:val="right"/>
              <w:rPr>
                <w:b/>
                <w:bCs/>
                <w:color w:val="000000"/>
                <w:sz w:val="14"/>
                <w:szCs w:val="14"/>
              </w:rPr>
            </w:pPr>
            <w:r>
              <w:rPr>
                <w:b/>
                <w:bCs/>
                <w:color w:val="000000"/>
                <w:sz w:val="14"/>
                <w:szCs w:val="14"/>
              </w:rPr>
              <w:t>455,697</w:t>
            </w:r>
          </w:p>
        </w:tc>
        <w:tc>
          <w:tcPr>
            <w:tcW w:w="684" w:type="dxa"/>
            <w:tcBorders>
              <w:top w:val="nil"/>
              <w:left w:val="nil"/>
              <w:bottom w:val="nil"/>
              <w:right w:val="nil"/>
            </w:tcBorders>
            <w:shd w:val="clear" w:color="auto" w:fill="auto"/>
            <w:tcMar>
              <w:left w:w="43" w:type="dxa"/>
              <w:right w:w="43" w:type="dxa"/>
            </w:tcMar>
            <w:vAlign w:val="center"/>
          </w:tcPr>
          <w:p w14:paraId="0D0F24CA" w14:textId="13FA2980" w:rsidR="00F6145E" w:rsidRDefault="00F6145E" w:rsidP="00F6145E">
            <w:pPr>
              <w:jc w:val="right"/>
              <w:rPr>
                <w:b/>
                <w:bCs/>
                <w:color w:val="000000"/>
                <w:sz w:val="14"/>
                <w:szCs w:val="14"/>
              </w:rPr>
            </w:pPr>
            <w:r>
              <w:rPr>
                <w:b/>
                <w:bCs/>
                <w:color w:val="000000"/>
                <w:sz w:val="14"/>
                <w:szCs w:val="14"/>
              </w:rPr>
              <w:t>486,475</w:t>
            </w:r>
          </w:p>
        </w:tc>
        <w:tc>
          <w:tcPr>
            <w:tcW w:w="720" w:type="dxa"/>
            <w:tcBorders>
              <w:top w:val="nil"/>
              <w:left w:val="nil"/>
              <w:bottom w:val="nil"/>
              <w:right w:val="nil"/>
            </w:tcBorders>
            <w:shd w:val="clear" w:color="auto" w:fill="auto"/>
            <w:tcMar>
              <w:left w:w="43" w:type="dxa"/>
              <w:right w:w="43" w:type="dxa"/>
            </w:tcMar>
            <w:vAlign w:val="center"/>
          </w:tcPr>
          <w:p w14:paraId="19030106" w14:textId="2E59ADEB" w:rsidR="00F6145E" w:rsidRDefault="00F6145E" w:rsidP="00F6145E">
            <w:pPr>
              <w:jc w:val="right"/>
              <w:rPr>
                <w:b/>
                <w:bCs/>
                <w:color w:val="000000"/>
                <w:sz w:val="14"/>
                <w:szCs w:val="14"/>
              </w:rPr>
            </w:pPr>
            <w:r>
              <w:rPr>
                <w:b/>
                <w:bCs/>
                <w:color w:val="000000"/>
                <w:sz w:val="14"/>
                <w:szCs w:val="14"/>
              </w:rPr>
              <w:t>489,317</w:t>
            </w:r>
          </w:p>
        </w:tc>
        <w:tc>
          <w:tcPr>
            <w:tcW w:w="720" w:type="dxa"/>
            <w:tcBorders>
              <w:top w:val="nil"/>
              <w:left w:val="nil"/>
              <w:bottom w:val="nil"/>
              <w:right w:val="nil"/>
            </w:tcBorders>
            <w:shd w:val="clear" w:color="auto" w:fill="auto"/>
            <w:tcMar>
              <w:left w:w="43" w:type="dxa"/>
              <w:right w:w="43" w:type="dxa"/>
            </w:tcMar>
            <w:vAlign w:val="center"/>
          </w:tcPr>
          <w:p w14:paraId="234AFA07" w14:textId="4ABA0536" w:rsidR="00F6145E" w:rsidRDefault="00F6145E" w:rsidP="00F6145E">
            <w:pPr>
              <w:jc w:val="right"/>
              <w:rPr>
                <w:b/>
                <w:bCs/>
                <w:color w:val="000000"/>
                <w:sz w:val="14"/>
                <w:szCs w:val="14"/>
              </w:rPr>
            </w:pPr>
            <w:r>
              <w:rPr>
                <w:b/>
                <w:bCs/>
                <w:color w:val="000000"/>
                <w:sz w:val="14"/>
                <w:szCs w:val="14"/>
              </w:rPr>
              <w:t>629,421</w:t>
            </w:r>
          </w:p>
        </w:tc>
        <w:tc>
          <w:tcPr>
            <w:tcW w:w="720" w:type="dxa"/>
            <w:tcBorders>
              <w:top w:val="nil"/>
              <w:left w:val="nil"/>
              <w:bottom w:val="nil"/>
              <w:right w:val="nil"/>
            </w:tcBorders>
            <w:shd w:val="clear" w:color="auto" w:fill="auto"/>
            <w:tcMar>
              <w:left w:w="43" w:type="dxa"/>
              <w:right w:w="43" w:type="dxa"/>
            </w:tcMar>
            <w:vAlign w:val="center"/>
          </w:tcPr>
          <w:p w14:paraId="0E66B6E3" w14:textId="5D66C022" w:rsidR="00F6145E" w:rsidRDefault="00F6145E" w:rsidP="00F6145E">
            <w:pPr>
              <w:jc w:val="right"/>
              <w:rPr>
                <w:b/>
                <w:bCs/>
                <w:color w:val="000000"/>
                <w:sz w:val="14"/>
                <w:szCs w:val="14"/>
              </w:rPr>
            </w:pPr>
            <w:r>
              <w:rPr>
                <w:b/>
                <w:bCs/>
                <w:color w:val="000000"/>
                <w:sz w:val="14"/>
                <w:szCs w:val="14"/>
              </w:rPr>
              <w:t>663,757</w:t>
            </w:r>
          </w:p>
        </w:tc>
        <w:tc>
          <w:tcPr>
            <w:tcW w:w="720" w:type="dxa"/>
            <w:tcBorders>
              <w:top w:val="nil"/>
              <w:left w:val="nil"/>
              <w:bottom w:val="nil"/>
              <w:right w:val="nil"/>
            </w:tcBorders>
            <w:shd w:val="clear" w:color="auto" w:fill="auto"/>
            <w:tcMar>
              <w:left w:w="43" w:type="dxa"/>
              <w:right w:w="43" w:type="dxa"/>
            </w:tcMar>
            <w:vAlign w:val="center"/>
          </w:tcPr>
          <w:p w14:paraId="1582DBDD" w14:textId="1B54A18E" w:rsidR="00F6145E" w:rsidRDefault="00F6145E" w:rsidP="00F6145E">
            <w:pPr>
              <w:jc w:val="right"/>
              <w:rPr>
                <w:b/>
                <w:bCs/>
                <w:color w:val="000000"/>
                <w:sz w:val="14"/>
                <w:szCs w:val="14"/>
              </w:rPr>
            </w:pPr>
            <w:r>
              <w:rPr>
                <w:b/>
                <w:bCs/>
                <w:color w:val="000000"/>
                <w:sz w:val="14"/>
                <w:szCs w:val="14"/>
              </w:rPr>
              <w:t>633,379</w:t>
            </w:r>
          </w:p>
        </w:tc>
        <w:tc>
          <w:tcPr>
            <w:tcW w:w="669" w:type="dxa"/>
            <w:tcBorders>
              <w:top w:val="nil"/>
              <w:left w:val="nil"/>
              <w:bottom w:val="nil"/>
              <w:right w:val="nil"/>
            </w:tcBorders>
            <w:shd w:val="clear" w:color="auto" w:fill="auto"/>
            <w:tcMar>
              <w:left w:w="43" w:type="dxa"/>
              <w:right w:w="43" w:type="dxa"/>
            </w:tcMar>
            <w:vAlign w:val="center"/>
          </w:tcPr>
          <w:p w14:paraId="58396601" w14:textId="157A3346" w:rsidR="00F6145E" w:rsidRDefault="00F6145E" w:rsidP="00F6145E">
            <w:pPr>
              <w:jc w:val="right"/>
              <w:rPr>
                <w:b/>
                <w:bCs/>
                <w:color w:val="000000"/>
                <w:sz w:val="14"/>
                <w:szCs w:val="14"/>
              </w:rPr>
            </w:pPr>
            <w:r>
              <w:rPr>
                <w:b/>
                <w:bCs/>
                <w:color w:val="000000"/>
                <w:sz w:val="14"/>
                <w:szCs w:val="14"/>
              </w:rPr>
              <w:t>603,896</w:t>
            </w:r>
          </w:p>
        </w:tc>
      </w:tr>
      <w:tr w:rsidR="00F6145E" w:rsidRPr="00BF4323" w14:paraId="1C5AB69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F6145E" w:rsidRPr="00F1018F" w:rsidRDefault="00F6145E" w:rsidP="00F6145E">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14:paraId="4EF5A6BA" w14:textId="77777777" w:rsidR="00F6145E" w:rsidRDefault="00F6145E" w:rsidP="00F6145E">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14:paraId="410A08FC" w14:textId="77777777" w:rsidR="00F6145E" w:rsidRPr="00BC0449" w:rsidRDefault="00F6145E" w:rsidP="00F6145E">
            <w:pPr>
              <w:jc w:val="right"/>
              <w:rPr>
                <w:color w:val="000000"/>
                <w:sz w:val="14"/>
                <w:szCs w:val="14"/>
              </w:rPr>
            </w:pPr>
            <w:r w:rsidRPr="00BC0449">
              <w:rPr>
                <w:color w:val="000000"/>
                <w:sz w:val="14"/>
                <w:szCs w:val="14"/>
              </w:rPr>
              <w:t>320,407</w:t>
            </w:r>
          </w:p>
        </w:tc>
        <w:tc>
          <w:tcPr>
            <w:tcW w:w="810" w:type="dxa"/>
            <w:tcBorders>
              <w:top w:val="nil"/>
              <w:left w:val="nil"/>
              <w:bottom w:val="nil"/>
              <w:right w:val="nil"/>
            </w:tcBorders>
            <w:shd w:val="clear" w:color="auto" w:fill="auto"/>
            <w:tcMar>
              <w:left w:w="43" w:type="dxa"/>
              <w:right w:w="43" w:type="dxa"/>
            </w:tcMar>
            <w:vAlign w:val="center"/>
          </w:tcPr>
          <w:p w14:paraId="3907761A" w14:textId="7F16DF8C" w:rsidR="00F6145E" w:rsidRDefault="00F6145E" w:rsidP="00F6145E">
            <w:pPr>
              <w:jc w:val="right"/>
              <w:rPr>
                <w:color w:val="000000"/>
                <w:sz w:val="14"/>
                <w:szCs w:val="14"/>
              </w:rPr>
            </w:pPr>
            <w:r>
              <w:rPr>
                <w:color w:val="000000"/>
                <w:sz w:val="14"/>
                <w:szCs w:val="14"/>
              </w:rPr>
              <w:t>30,453</w:t>
            </w:r>
          </w:p>
        </w:tc>
        <w:tc>
          <w:tcPr>
            <w:tcW w:w="684" w:type="dxa"/>
            <w:tcBorders>
              <w:top w:val="nil"/>
              <w:left w:val="nil"/>
              <w:bottom w:val="nil"/>
              <w:right w:val="nil"/>
            </w:tcBorders>
            <w:shd w:val="clear" w:color="auto" w:fill="auto"/>
            <w:tcMar>
              <w:left w:w="43" w:type="dxa"/>
              <w:right w:w="43" w:type="dxa"/>
            </w:tcMar>
            <w:vAlign w:val="center"/>
          </w:tcPr>
          <w:p w14:paraId="6E4A9304" w14:textId="2B8B0C13" w:rsidR="00F6145E" w:rsidRDefault="00F6145E" w:rsidP="00F6145E">
            <w:pPr>
              <w:jc w:val="right"/>
              <w:rPr>
                <w:color w:val="000000"/>
                <w:sz w:val="14"/>
                <w:szCs w:val="14"/>
              </w:rPr>
            </w:pPr>
            <w:r>
              <w:rPr>
                <w:color w:val="000000"/>
                <w:sz w:val="14"/>
                <w:szCs w:val="14"/>
              </w:rPr>
              <w:t>29,995</w:t>
            </w:r>
          </w:p>
        </w:tc>
        <w:tc>
          <w:tcPr>
            <w:tcW w:w="720" w:type="dxa"/>
            <w:tcBorders>
              <w:top w:val="nil"/>
              <w:left w:val="nil"/>
              <w:bottom w:val="nil"/>
              <w:right w:val="nil"/>
            </w:tcBorders>
            <w:shd w:val="clear" w:color="auto" w:fill="auto"/>
            <w:tcMar>
              <w:left w:w="43" w:type="dxa"/>
              <w:right w:w="43" w:type="dxa"/>
            </w:tcMar>
            <w:vAlign w:val="center"/>
          </w:tcPr>
          <w:p w14:paraId="3DF6FCE9" w14:textId="0CD7C921" w:rsidR="00F6145E" w:rsidRDefault="00F6145E" w:rsidP="00F6145E">
            <w:pPr>
              <w:jc w:val="right"/>
              <w:rPr>
                <w:color w:val="000000"/>
                <w:sz w:val="14"/>
                <w:szCs w:val="14"/>
              </w:rPr>
            </w:pPr>
            <w:r>
              <w:rPr>
                <w:color w:val="000000"/>
                <w:sz w:val="14"/>
                <w:szCs w:val="14"/>
              </w:rPr>
              <w:t>40,522</w:t>
            </w:r>
          </w:p>
        </w:tc>
        <w:tc>
          <w:tcPr>
            <w:tcW w:w="720" w:type="dxa"/>
            <w:tcBorders>
              <w:top w:val="nil"/>
              <w:left w:val="nil"/>
              <w:bottom w:val="nil"/>
              <w:right w:val="nil"/>
            </w:tcBorders>
            <w:shd w:val="clear" w:color="auto" w:fill="auto"/>
            <w:tcMar>
              <w:left w:w="43" w:type="dxa"/>
              <w:right w:w="43" w:type="dxa"/>
            </w:tcMar>
            <w:vAlign w:val="center"/>
          </w:tcPr>
          <w:p w14:paraId="4751453F" w14:textId="6D1C0EC7" w:rsidR="00F6145E" w:rsidRDefault="00F6145E" w:rsidP="00F6145E">
            <w:pPr>
              <w:jc w:val="right"/>
              <w:rPr>
                <w:color w:val="000000"/>
                <w:sz w:val="14"/>
                <w:szCs w:val="14"/>
              </w:rPr>
            </w:pPr>
            <w:r>
              <w:rPr>
                <w:color w:val="000000"/>
                <w:sz w:val="14"/>
                <w:szCs w:val="14"/>
              </w:rPr>
              <w:t>31,483</w:t>
            </w:r>
          </w:p>
        </w:tc>
        <w:tc>
          <w:tcPr>
            <w:tcW w:w="720" w:type="dxa"/>
            <w:tcBorders>
              <w:top w:val="nil"/>
              <w:left w:val="nil"/>
              <w:bottom w:val="nil"/>
              <w:right w:val="nil"/>
            </w:tcBorders>
            <w:shd w:val="clear" w:color="auto" w:fill="auto"/>
            <w:tcMar>
              <w:left w:w="43" w:type="dxa"/>
              <w:right w:w="43" w:type="dxa"/>
            </w:tcMar>
            <w:vAlign w:val="center"/>
          </w:tcPr>
          <w:p w14:paraId="13DA4A1F" w14:textId="686FCD38" w:rsidR="00F6145E" w:rsidRDefault="00F6145E" w:rsidP="00F6145E">
            <w:pPr>
              <w:jc w:val="right"/>
              <w:rPr>
                <w:color w:val="000000"/>
                <w:sz w:val="14"/>
                <w:szCs w:val="14"/>
              </w:rPr>
            </w:pPr>
            <w:r>
              <w:rPr>
                <w:color w:val="000000"/>
                <w:sz w:val="14"/>
                <w:szCs w:val="14"/>
              </w:rPr>
              <w:t>30,774</w:t>
            </w:r>
          </w:p>
        </w:tc>
        <w:tc>
          <w:tcPr>
            <w:tcW w:w="720" w:type="dxa"/>
            <w:tcBorders>
              <w:top w:val="nil"/>
              <w:left w:val="nil"/>
              <w:bottom w:val="nil"/>
              <w:right w:val="nil"/>
            </w:tcBorders>
            <w:shd w:val="clear" w:color="auto" w:fill="auto"/>
            <w:tcMar>
              <w:left w:w="43" w:type="dxa"/>
              <w:right w:w="43" w:type="dxa"/>
            </w:tcMar>
            <w:vAlign w:val="center"/>
          </w:tcPr>
          <w:p w14:paraId="385A3EA2" w14:textId="1545BDF5" w:rsidR="00F6145E" w:rsidRDefault="00F6145E" w:rsidP="00F6145E">
            <w:pPr>
              <w:jc w:val="right"/>
              <w:rPr>
                <w:color w:val="000000"/>
                <w:sz w:val="14"/>
                <w:szCs w:val="14"/>
              </w:rPr>
            </w:pPr>
            <w:r>
              <w:rPr>
                <w:color w:val="000000"/>
                <w:sz w:val="14"/>
                <w:szCs w:val="14"/>
              </w:rPr>
              <w:t>28,431</w:t>
            </w:r>
          </w:p>
        </w:tc>
        <w:tc>
          <w:tcPr>
            <w:tcW w:w="669" w:type="dxa"/>
            <w:tcBorders>
              <w:top w:val="nil"/>
              <w:left w:val="nil"/>
              <w:bottom w:val="nil"/>
              <w:right w:val="nil"/>
            </w:tcBorders>
            <w:shd w:val="clear" w:color="auto" w:fill="auto"/>
            <w:tcMar>
              <w:left w:w="43" w:type="dxa"/>
              <w:right w:w="43" w:type="dxa"/>
            </w:tcMar>
            <w:vAlign w:val="center"/>
          </w:tcPr>
          <w:p w14:paraId="7921AF9B" w14:textId="088B2BF8" w:rsidR="00F6145E" w:rsidRDefault="00F6145E" w:rsidP="00F6145E">
            <w:pPr>
              <w:jc w:val="right"/>
              <w:rPr>
                <w:color w:val="000000"/>
                <w:sz w:val="14"/>
                <w:szCs w:val="14"/>
              </w:rPr>
            </w:pPr>
            <w:r>
              <w:rPr>
                <w:color w:val="000000"/>
                <w:sz w:val="14"/>
                <w:szCs w:val="14"/>
              </w:rPr>
              <w:t>31,489</w:t>
            </w:r>
          </w:p>
        </w:tc>
      </w:tr>
      <w:tr w:rsidR="00F6145E" w:rsidRPr="00BF4323" w14:paraId="267EE1D4"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F6145E" w:rsidRPr="00F1018F" w:rsidRDefault="00F6145E" w:rsidP="00F6145E">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14:paraId="58892300" w14:textId="77777777" w:rsidR="00F6145E" w:rsidRDefault="00F6145E" w:rsidP="00F6145E">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14:paraId="2010ACF0" w14:textId="77777777" w:rsidR="00F6145E" w:rsidRPr="00BC0449" w:rsidRDefault="00F6145E" w:rsidP="00F6145E">
            <w:pPr>
              <w:jc w:val="right"/>
              <w:rPr>
                <w:color w:val="000000"/>
                <w:sz w:val="14"/>
                <w:szCs w:val="14"/>
              </w:rPr>
            </w:pPr>
            <w:r w:rsidRPr="00BC0449">
              <w:rPr>
                <w:color w:val="000000"/>
                <w:sz w:val="14"/>
                <w:szCs w:val="14"/>
              </w:rPr>
              <w:t>5,157,646</w:t>
            </w:r>
          </w:p>
        </w:tc>
        <w:tc>
          <w:tcPr>
            <w:tcW w:w="810" w:type="dxa"/>
            <w:tcBorders>
              <w:top w:val="nil"/>
              <w:left w:val="nil"/>
              <w:bottom w:val="nil"/>
              <w:right w:val="nil"/>
            </w:tcBorders>
            <w:shd w:val="clear" w:color="auto" w:fill="auto"/>
            <w:tcMar>
              <w:left w:w="43" w:type="dxa"/>
              <w:right w:w="43" w:type="dxa"/>
            </w:tcMar>
            <w:vAlign w:val="center"/>
          </w:tcPr>
          <w:p w14:paraId="3AC74948" w14:textId="105B0574" w:rsidR="00F6145E" w:rsidRDefault="00F6145E" w:rsidP="00F6145E">
            <w:pPr>
              <w:jc w:val="right"/>
              <w:rPr>
                <w:color w:val="000000"/>
                <w:sz w:val="14"/>
                <w:szCs w:val="14"/>
              </w:rPr>
            </w:pPr>
            <w:r>
              <w:rPr>
                <w:color w:val="000000"/>
                <w:sz w:val="14"/>
                <w:szCs w:val="14"/>
              </w:rPr>
              <w:t>425,234</w:t>
            </w:r>
          </w:p>
        </w:tc>
        <w:tc>
          <w:tcPr>
            <w:tcW w:w="684" w:type="dxa"/>
            <w:tcBorders>
              <w:top w:val="nil"/>
              <w:left w:val="nil"/>
              <w:bottom w:val="nil"/>
              <w:right w:val="nil"/>
            </w:tcBorders>
            <w:shd w:val="clear" w:color="auto" w:fill="auto"/>
            <w:tcMar>
              <w:left w:w="43" w:type="dxa"/>
              <w:right w:w="43" w:type="dxa"/>
            </w:tcMar>
            <w:vAlign w:val="center"/>
          </w:tcPr>
          <w:p w14:paraId="0A531DAF" w14:textId="0EECF0BC" w:rsidR="00F6145E" w:rsidRDefault="00F6145E" w:rsidP="00F6145E">
            <w:pPr>
              <w:jc w:val="right"/>
              <w:rPr>
                <w:color w:val="000000"/>
                <w:sz w:val="14"/>
                <w:szCs w:val="14"/>
              </w:rPr>
            </w:pPr>
            <w:r>
              <w:rPr>
                <w:color w:val="000000"/>
                <w:sz w:val="14"/>
                <w:szCs w:val="14"/>
              </w:rPr>
              <w:t>456,476</w:t>
            </w:r>
          </w:p>
        </w:tc>
        <w:tc>
          <w:tcPr>
            <w:tcW w:w="720" w:type="dxa"/>
            <w:tcBorders>
              <w:top w:val="nil"/>
              <w:left w:val="nil"/>
              <w:bottom w:val="nil"/>
              <w:right w:val="nil"/>
            </w:tcBorders>
            <w:shd w:val="clear" w:color="auto" w:fill="auto"/>
            <w:tcMar>
              <w:left w:w="43" w:type="dxa"/>
              <w:right w:w="43" w:type="dxa"/>
            </w:tcMar>
            <w:vAlign w:val="center"/>
          </w:tcPr>
          <w:p w14:paraId="31A683D7" w14:textId="19FD2B43" w:rsidR="00F6145E" w:rsidRDefault="00F6145E" w:rsidP="00F6145E">
            <w:pPr>
              <w:jc w:val="right"/>
              <w:rPr>
                <w:color w:val="000000"/>
                <w:sz w:val="14"/>
                <w:szCs w:val="14"/>
              </w:rPr>
            </w:pPr>
            <w:r>
              <w:rPr>
                <w:color w:val="000000"/>
                <w:sz w:val="14"/>
                <w:szCs w:val="14"/>
              </w:rPr>
              <w:t>448,749</w:t>
            </w:r>
          </w:p>
        </w:tc>
        <w:tc>
          <w:tcPr>
            <w:tcW w:w="720" w:type="dxa"/>
            <w:tcBorders>
              <w:top w:val="nil"/>
              <w:left w:val="nil"/>
              <w:bottom w:val="nil"/>
              <w:right w:val="nil"/>
            </w:tcBorders>
            <w:shd w:val="clear" w:color="auto" w:fill="auto"/>
            <w:tcMar>
              <w:left w:w="43" w:type="dxa"/>
              <w:right w:w="43" w:type="dxa"/>
            </w:tcMar>
            <w:vAlign w:val="center"/>
          </w:tcPr>
          <w:p w14:paraId="5C1C8A99" w14:textId="38364D45" w:rsidR="00F6145E" w:rsidRDefault="00F6145E" w:rsidP="00F6145E">
            <w:pPr>
              <w:jc w:val="right"/>
              <w:rPr>
                <w:color w:val="000000"/>
                <w:sz w:val="14"/>
                <w:szCs w:val="14"/>
              </w:rPr>
            </w:pPr>
            <w:r>
              <w:rPr>
                <w:color w:val="000000"/>
                <w:sz w:val="14"/>
                <w:szCs w:val="14"/>
              </w:rPr>
              <w:t>597,917</w:t>
            </w:r>
          </w:p>
        </w:tc>
        <w:tc>
          <w:tcPr>
            <w:tcW w:w="720" w:type="dxa"/>
            <w:tcBorders>
              <w:top w:val="nil"/>
              <w:left w:val="nil"/>
              <w:bottom w:val="nil"/>
              <w:right w:val="nil"/>
            </w:tcBorders>
            <w:shd w:val="clear" w:color="auto" w:fill="auto"/>
            <w:tcMar>
              <w:left w:w="43" w:type="dxa"/>
              <w:right w:w="43" w:type="dxa"/>
            </w:tcMar>
            <w:vAlign w:val="center"/>
          </w:tcPr>
          <w:p w14:paraId="4DFDF1F6" w14:textId="163F2C02" w:rsidR="00F6145E" w:rsidRDefault="00F6145E" w:rsidP="00F6145E">
            <w:pPr>
              <w:jc w:val="right"/>
              <w:rPr>
                <w:color w:val="000000"/>
                <w:sz w:val="14"/>
                <w:szCs w:val="14"/>
              </w:rPr>
            </w:pPr>
            <w:r>
              <w:rPr>
                <w:color w:val="000000"/>
                <w:sz w:val="14"/>
                <w:szCs w:val="14"/>
              </w:rPr>
              <w:t>632,982</w:t>
            </w:r>
          </w:p>
        </w:tc>
        <w:tc>
          <w:tcPr>
            <w:tcW w:w="720" w:type="dxa"/>
            <w:tcBorders>
              <w:top w:val="nil"/>
              <w:left w:val="nil"/>
              <w:bottom w:val="nil"/>
              <w:right w:val="nil"/>
            </w:tcBorders>
            <w:shd w:val="clear" w:color="auto" w:fill="auto"/>
            <w:tcMar>
              <w:left w:w="43" w:type="dxa"/>
              <w:right w:w="43" w:type="dxa"/>
            </w:tcMar>
            <w:vAlign w:val="center"/>
          </w:tcPr>
          <w:p w14:paraId="2238572A" w14:textId="04361193" w:rsidR="00F6145E" w:rsidRDefault="00F6145E" w:rsidP="00F6145E">
            <w:pPr>
              <w:jc w:val="right"/>
              <w:rPr>
                <w:color w:val="000000"/>
                <w:sz w:val="14"/>
                <w:szCs w:val="14"/>
              </w:rPr>
            </w:pPr>
            <w:r>
              <w:rPr>
                <w:color w:val="000000"/>
                <w:sz w:val="14"/>
                <w:szCs w:val="14"/>
              </w:rPr>
              <w:t>604,935</w:t>
            </w:r>
          </w:p>
        </w:tc>
        <w:tc>
          <w:tcPr>
            <w:tcW w:w="669" w:type="dxa"/>
            <w:tcBorders>
              <w:top w:val="nil"/>
              <w:left w:val="nil"/>
              <w:bottom w:val="nil"/>
              <w:right w:val="nil"/>
            </w:tcBorders>
            <w:shd w:val="clear" w:color="auto" w:fill="auto"/>
            <w:tcMar>
              <w:left w:w="43" w:type="dxa"/>
              <w:right w:w="43" w:type="dxa"/>
            </w:tcMar>
            <w:vAlign w:val="center"/>
          </w:tcPr>
          <w:p w14:paraId="6674B634" w14:textId="6D98AD1F" w:rsidR="00F6145E" w:rsidRDefault="00F6145E" w:rsidP="00F6145E">
            <w:pPr>
              <w:jc w:val="right"/>
              <w:rPr>
                <w:color w:val="000000"/>
                <w:sz w:val="14"/>
                <w:szCs w:val="14"/>
              </w:rPr>
            </w:pPr>
            <w:r>
              <w:rPr>
                <w:color w:val="000000"/>
                <w:sz w:val="14"/>
                <w:szCs w:val="14"/>
              </w:rPr>
              <w:t>572,404</w:t>
            </w:r>
          </w:p>
        </w:tc>
      </w:tr>
      <w:tr w:rsidR="00F6145E" w:rsidRPr="00BF4323" w14:paraId="3909239C"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F6145E" w:rsidRPr="00F1018F" w:rsidRDefault="00F6145E" w:rsidP="00F6145E">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BA02567" w14:textId="77777777" w:rsidR="00F6145E" w:rsidRDefault="00F6145E" w:rsidP="00F6145E">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14:paraId="09C7A881" w14:textId="77777777" w:rsidR="00F6145E" w:rsidRPr="00BC0449" w:rsidRDefault="00F6145E" w:rsidP="00F6145E">
            <w:pPr>
              <w:jc w:val="right"/>
              <w:rPr>
                <w:color w:val="000000"/>
                <w:sz w:val="14"/>
                <w:szCs w:val="14"/>
              </w:rPr>
            </w:pPr>
            <w:r w:rsidRPr="00BC0449">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98064C" w14:textId="32DC1B9D" w:rsidR="00F6145E" w:rsidRDefault="00F6145E" w:rsidP="00F6145E">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tcMar>
              <w:left w:w="43" w:type="dxa"/>
              <w:right w:w="43" w:type="dxa"/>
            </w:tcMar>
            <w:vAlign w:val="center"/>
          </w:tcPr>
          <w:p w14:paraId="22367C9C" w14:textId="411C1C2B" w:rsidR="00F6145E" w:rsidRDefault="00F6145E" w:rsidP="00F6145E">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1F572ED6" w14:textId="4B2850F8" w:rsidR="00F6145E" w:rsidRDefault="00F6145E" w:rsidP="00F6145E">
            <w:pPr>
              <w:jc w:val="right"/>
              <w:rPr>
                <w:color w:val="000000"/>
                <w:sz w:val="14"/>
                <w:szCs w:val="14"/>
              </w:rPr>
            </w:pPr>
            <w:r>
              <w:rPr>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14:paraId="6EAC8A20" w14:textId="5E596B6F" w:rsidR="00F6145E" w:rsidRDefault="00F6145E" w:rsidP="00F6145E">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6C3BEB47" w14:textId="277B722B" w:rsidR="00F6145E" w:rsidRDefault="00F6145E" w:rsidP="00F6145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51BDF429" w14:textId="0922F4FD" w:rsidR="00F6145E" w:rsidRDefault="00F6145E" w:rsidP="00F6145E">
            <w:pPr>
              <w:jc w:val="right"/>
              <w:rPr>
                <w:color w:val="000000"/>
                <w:sz w:val="14"/>
                <w:szCs w:val="14"/>
              </w:rPr>
            </w:pPr>
            <w:r>
              <w:rPr>
                <w:color w:val="000000"/>
                <w:sz w:val="14"/>
                <w:szCs w:val="14"/>
              </w:rPr>
              <w:t>13</w:t>
            </w:r>
          </w:p>
        </w:tc>
        <w:tc>
          <w:tcPr>
            <w:tcW w:w="669" w:type="dxa"/>
            <w:tcBorders>
              <w:top w:val="nil"/>
              <w:left w:val="nil"/>
              <w:bottom w:val="nil"/>
              <w:right w:val="nil"/>
            </w:tcBorders>
            <w:shd w:val="clear" w:color="auto" w:fill="auto"/>
            <w:tcMar>
              <w:left w:w="43" w:type="dxa"/>
              <w:right w:w="43" w:type="dxa"/>
            </w:tcMar>
            <w:vAlign w:val="center"/>
          </w:tcPr>
          <w:p w14:paraId="7F4C9BFD" w14:textId="630C561A" w:rsidR="00F6145E" w:rsidRDefault="00F6145E" w:rsidP="00F6145E">
            <w:pPr>
              <w:jc w:val="right"/>
              <w:rPr>
                <w:color w:val="000000"/>
                <w:sz w:val="14"/>
                <w:szCs w:val="14"/>
              </w:rPr>
            </w:pPr>
            <w:r>
              <w:rPr>
                <w:color w:val="000000"/>
                <w:sz w:val="14"/>
                <w:szCs w:val="14"/>
              </w:rPr>
              <w:t>3</w:t>
            </w:r>
          </w:p>
        </w:tc>
      </w:tr>
      <w:tr w:rsidR="00F6145E" w:rsidRPr="00BF4323" w14:paraId="6707ACB8"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F6145E" w:rsidRPr="00F1018F" w:rsidRDefault="00F6145E" w:rsidP="00F6145E">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F6145E" w:rsidRPr="00F1018F" w:rsidRDefault="00F6145E" w:rsidP="00F6145E">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14:paraId="645316F8" w14:textId="77777777" w:rsidR="00F6145E" w:rsidRDefault="00F6145E" w:rsidP="00F6145E">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14:paraId="62A5278C" w14:textId="77777777" w:rsidR="00F6145E" w:rsidRDefault="00F6145E" w:rsidP="00F6145E">
            <w:pPr>
              <w:jc w:val="right"/>
              <w:rPr>
                <w:b/>
                <w:bCs/>
                <w:color w:val="000000"/>
                <w:sz w:val="14"/>
                <w:szCs w:val="14"/>
              </w:rPr>
            </w:pPr>
            <w:r>
              <w:rPr>
                <w:b/>
                <w:bCs/>
                <w:color w:val="000000"/>
                <w:sz w:val="14"/>
                <w:szCs w:val="14"/>
              </w:rPr>
              <w:t>724,994</w:t>
            </w:r>
          </w:p>
        </w:tc>
        <w:tc>
          <w:tcPr>
            <w:tcW w:w="810" w:type="dxa"/>
            <w:tcBorders>
              <w:top w:val="nil"/>
              <w:left w:val="nil"/>
              <w:bottom w:val="nil"/>
              <w:right w:val="nil"/>
            </w:tcBorders>
            <w:shd w:val="clear" w:color="auto" w:fill="auto"/>
            <w:tcMar>
              <w:left w:w="43" w:type="dxa"/>
              <w:right w:w="43" w:type="dxa"/>
            </w:tcMar>
            <w:vAlign w:val="center"/>
          </w:tcPr>
          <w:p w14:paraId="74EAFE92" w14:textId="6E71780F" w:rsidR="00F6145E" w:rsidRDefault="00F6145E" w:rsidP="00F6145E">
            <w:pPr>
              <w:jc w:val="right"/>
              <w:rPr>
                <w:b/>
                <w:bCs/>
                <w:color w:val="000000"/>
                <w:sz w:val="14"/>
                <w:szCs w:val="14"/>
              </w:rPr>
            </w:pPr>
            <w:r>
              <w:rPr>
                <w:b/>
                <w:bCs/>
                <w:color w:val="000000"/>
                <w:sz w:val="14"/>
                <w:szCs w:val="14"/>
              </w:rPr>
              <w:t>86,891</w:t>
            </w:r>
          </w:p>
        </w:tc>
        <w:tc>
          <w:tcPr>
            <w:tcW w:w="684" w:type="dxa"/>
            <w:tcBorders>
              <w:top w:val="nil"/>
              <w:left w:val="nil"/>
              <w:bottom w:val="nil"/>
              <w:right w:val="nil"/>
            </w:tcBorders>
            <w:shd w:val="clear" w:color="auto" w:fill="auto"/>
            <w:tcMar>
              <w:left w:w="43" w:type="dxa"/>
              <w:right w:w="43" w:type="dxa"/>
            </w:tcMar>
            <w:vAlign w:val="center"/>
          </w:tcPr>
          <w:p w14:paraId="763529A3" w14:textId="1217BA82" w:rsidR="00F6145E" w:rsidRDefault="00F6145E" w:rsidP="00F6145E">
            <w:pPr>
              <w:jc w:val="right"/>
              <w:rPr>
                <w:b/>
                <w:bCs/>
                <w:color w:val="000000"/>
                <w:sz w:val="14"/>
                <w:szCs w:val="14"/>
              </w:rPr>
            </w:pPr>
            <w:r>
              <w:rPr>
                <w:b/>
                <w:bCs/>
                <w:color w:val="000000"/>
                <w:sz w:val="14"/>
                <w:szCs w:val="14"/>
              </w:rPr>
              <w:t>72,287</w:t>
            </w:r>
          </w:p>
        </w:tc>
        <w:tc>
          <w:tcPr>
            <w:tcW w:w="720" w:type="dxa"/>
            <w:tcBorders>
              <w:top w:val="nil"/>
              <w:left w:val="nil"/>
              <w:bottom w:val="nil"/>
              <w:right w:val="nil"/>
            </w:tcBorders>
            <w:shd w:val="clear" w:color="auto" w:fill="auto"/>
            <w:tcMar>
              <w:left w:w="43" w:type="dxa"/>
              <w:right w:w="43" w:type="dxa"/>
            </w:tcMar>
            <w:vAlign w:val="center"/>
          </w:tcPr>
          <w:p w14:paraId="708B4321" w14:textId="7CC41F48" w:rsidR="00F6145E" w:rsidRDefault="00F6145E" w:rsidP="00F6145E">
            <w:pPr>
              <w:jc w:val="right"/>
              <w:rPr>
                <w:b/>
                <w:bCs/>
                <w:color w:val="000000"/>
                <w:sz w:val="14"/>
                <w:szCs w:val="14"/>
              </w:rPr>
            </w:pPr>
            <w:r>
              <w:rPr>
                <w:b/>
                <w:bCs/>
                <w:color w:val="000000"/>
                <w:sz w:val="14"/>
                <w:szCs w:val="14"/>
              </w:rPr>
              <w:t>53,837</w:t>
            </w:r>
          </w:p>
        </w:tc>
        <w:tc>
          <w:tcPr>
            <w:tcW w:w="720" w:type="dxa"/>
            <w:tcBorders>
              <w:top w:val="nil"/>
              <w:left w:val="nil"/>
              <w:bottom w:val="nil"/>
              <w:right w:val="nil"/>
            </w:tcBorders>
            <w:shd w:val="clear" w:color="auto" w:fill="auto"/>
            <w:tcMar>
              <w:left w:w="43" w:type="dxa"/>
              <w:right w:w="43" w:type="dxa"/>
            </w:tcMar>
            <w:vAlign w:val="center"/>
          </w:tcPr>
          <w:p w14:paraId="299B3F01" w14:textId="5AD9E858" w:rsidR="00F6145E" w:rsidRDefault="00F6145E" w:rsidP="00F6145E">
            <w:pPr>
              <w:jc w:val="right"/>
              <w:rPr>
                <w:b/>
                <w:bCs/>
                <w:color w:val="000000"/>
                <w:sz w:val="14"/>
                <w:szCs w:val="14"/>
              </w:rPr>
            </w:pPr>
            <w:r>
              <w:rPr>
                <w:b/>
                <w:bCs/>
                <w:color w:val="000000"/>
                <w:sz w:val="14"/>
                <w:szCs w:val="14"/>
              </w:rPr>
              <w:t>62,185</w:t>
            </w:r>
          </w:p>
        </w:tc>
        <w:tc>
          <w:tcPr>
            <w:tcW w:w="720" w:type="dxa"/>
            <w:tcBorders>
              <w:top w:val="nil"/>
              <w:left w:val="nil"/>
              <w:bottom w:val="nil"/>
              <w:right w:val="nil"/>
            </w:tcBorders>
            <w:shd w:val="clear" w:color="auto" w:fill="auto"/>
            <w:tcMar>
              <w:left w:w="43" w:type="dxa"/>
              <w:right w:w="43" w:type="dxa"/>
            </w:tcMar>
            <w:vAlign w:val="center"/>
          </w:tcPr>
          <w:p w14:paraId="43CCC023" w14:textId="74B34F08" w:rsidR="00F6145E" w:rsidRDefault="00F6145E" w:rsidP="00F6145E">
            <w:pPr>
              <w:jc w:val="right"/>
              <w:rPr>
                <w:b/>
                <w:bCs/>
                <w:color w:val="000000"/>
                <w:sz w:val="14"/>
                <w:szCs w:val="14"/>
              </w:rPr>
            </w:pPr>
            <w:r>
              <w:rPr>
                <w:b/>
                <w:bCs/>
                <w:color w:val="000000"/>
                <w:sz w:val="14"/>
                <w:szCs w:val="14"/>
              </w:rPr>
              <w:t>67,580</w:t>
            </w:r>
          </w:p>
        </w:tc>
        <w:tc>
          <w:tcPr>
            <w:tcW w:w="720" w:type="dxa"/>
            <w:tcBorders>
              <w:top w:val="nil"/>
              <w:left w:val="nil"/>
              <w:bottom w:val="nil"/>
              <w:right w:val="nil"/>
            </w:tcBorders>
            <w:shd w:val="clear" w:color="auto" w:fill="auto"/>
            <w:tcMar>
              <w:left w:w="43" w:type="dxa"/>
              <w:right w:w="43" w:type="dxa"/>
            </w:tcMar>
            <w:vAlign w:val="center"/>
          </w:tcPr>
          <w:p w14:paraId="20F3D017" w14:textId="05B8AC45" w:rsidR="00F6145E" w:rsidRDefault="00F6145E" w:rsidP="00F6145E">
            <w:pPr>
              <w:jc w:val="right"/>
              <w:rPr>
                <w:b/>
                <w:bCs/>
                <w:color w:val="000000"/>
                <w:sz w:val="14"/>
                <w:szCs w:val="14"/>
              </w:rPr>
            </w:pPr>
            <w:r>
              <w:rPr>
                <w:b/>
                <w:bCs/>
                <w:color w:val="000000"/>
                <w:sz w:val="14"/>
                <w:szCs w:val="14"/>
              </w:rPr>
              <w:t>79,768</w:t>
            </w:r>
          </w:p>
        </w:tc>
        <w:tc>
          <w:tcPr>
            <w:tcW w:w="669" w:type="dxa"/>
            <w:tcBorders>
              <w:top w:val="nil"/>
              <w:left w:val="nil"/>
              <w:bottom w:val="nil"/>
              <w:right w:val="nil"/>
            </w:tcBorders>
            <w:shd w:val="clear" w:color="auto" w:fill="auto"/>
            <w:tcMar>
              <w:left w:w="43" w:type="dxa"/>
              <w:right w:w="43" w:type="dxa"/>
            </w:tcMar>
            <w:vAlign w:val="center"/>
          </w:tcPr>
          <w:p w14:paraId="4482BFDF" w14:textId="789A7555" w:rsidR="00F6145E" w:rsidRDefault="00F6145E" w:rsidP="00F6145E">
            <w:pPr>
              <w:jc w:val="right"/>
              <w:rPr>
                <w:b/>
                <w:bCs/>
                <w:color w:val="000000"/>
                <w:sz w:val="14"/>
                <w:szCs w:val="14"/>
              </w:rPr>
            </w:pPr>
            <w:r>
              <w:rPr>
                <w:b/>
                <w:bCs/>
                <w:color w:val="000000"/>
                <w:sz w:val="14"/>
                <w:szCs w:val="14"/>
              </w:rPr>
              <w:t>68,199</w:t>
            </w:r>
          </w:p>
        </w:tc>
      </w:tr>
      <w:tr w:rsidR="00F6145E" w:rsidRPr="00BF4323" w14:paraId="259E1218"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F6145E" w:rsidRPr="00F1018F" w:rsidRDefault="00F6145E" w:rsidP="00F6145E">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14:paraId="3B84300A" w14:textId="77777777" w:rsidR="00F6145E" w:rsidRDefault="00F6145E" w:rsidP="00F6145E">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14:paraId="5933BCA8" w14:textId="77777777" w:rsidR="00F6145E" w:rsidRPr="00BC0449" w:rsidRDefault="00F6145E" w:rsidP="00F6145E">
            <w:pPr>
              <w:jc w:val="right"/>
              <w:rPr>
                <w:color w:val="000000"/>
                <w:sz w:val="14"/>
                <w:szCs w:val="14"/>
              </w:rPr>
            </w:pPr>
            <w:r w:rsidRPr="00BC0449">
              <w:rPr>
                <w:color w:val="000000"/>
                <w:sz w:val="14"/>
                <w:szCs w:val="14"/>
              </w:rPr>
              <w:t>18,761</w:t>
            </w:r>
          </w:p>
        </w:tc>
        <w:tc>
          <w:tcPr>
            <w:tcW w:w="810" w:type="dxa"/>
            <w:tcBorders>
              <w:top w:val="nil"/>
              <w:left w:val="nil"/>
              <w:bottom w:val="nil"/>
              <w:right w:val="nil"/>
            </w:tcBorders>
            <w:shd w:val="clear" w:color="auto" w:fill="auto"/>
            <w:tcMar>
              <w:left w:w="43" w:type="dxa"/>
              <w:right w:w="43" w:type="dxa"/>
            </w:tcMar>
            <w:vAlign w:val="center"/>
          </w:tcPr>
          <w:p w14:paraId="30D96EBF" w14:textId="335AC5CC" w:rsidR="00F6145E" w:rsidRDefault="00F6145E" w:rsidP="00F6145E">
            <w:pPr>
              <w:jc w:val="right"/>
              <w:rPr>
                <w:color w:val="000000"/>
                <w:sz w:val="14"/>
                <w:szCs w:val="14"/>
              </w:rPr>
            </w:pPr>
            <w:r>
              <w:rPr>
                <w:color w:val="000000"/>
                <w:sz w:val="14"/>
                <w:szCs w:val="14"/>
              </w:rPr>
              <w:t>1,364</w:t>
            </w:r>
          </w:p>
        </w:tc>
        <w:tc>
          <w:tcPr>
            <w:tcW w:w="684" w:type="dxa"/>
            <w:tcBorders>
              <w:top w:val="nil"/>
              <w:left w:val="nil"/>
              <w:bottom w:val="nil"/>
              <w:right w:val="nil"/>
            </w:tcBorders>
            <w:shd w:val="clear" w:color="auto" w:fill="auto"/>
            <w:tcMar>
              <w:left w:w="43" w:type="dxa"/>
              <w:right w:w="43" w:type="dxa"/>
            </w:tcMar>
            <w:vAlign w:val="center"/>
          </w:tcPr>
          <w:p w14:paraId="207A5694" w14:textId="3C630245" w:rsidR="00F6145E" w:rsidRDefault="00F6145E" w:rsidP="00F6145E">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14:paraId="1058204B" w14:textId="7E494D85" w:rsidR="00F6145E" w:rsidRDefault="00F6145E" w:rsidP="00F6145E">
            <w:pPr>
              <w:jc w:val="right"/>
              <w:rPr>
                <w:color w:val="000000"/>
                <w:sz w:val="14"/>
                <w:szCs w:val="14"/>
              </w:rPr>
            </w:pPr>
            <w:r>
              <w:rPr>
                <w:color w:val="000000"/>
                <w:sz w:val="14"/>
                <w:szCs w:val="14"/>
              </w:rPr>
              <w:t>2,297</w:t>
            </w:r>
          </w:p>
        </w:tc>
        <w:tc>
          <w:tcPr>
            <w:tcW w:w="720" w:type="dxa"/>
            <w:tcBorders>
              <w:top w:val="nil"/>
              <w:left w:val="nil"/>
              <w:bottom w:val="nil"/>
              <w:right w:val="nil"/>
            </w:tcBorders>
            <w:shd w:val="clear" w:color="auto" w:fill="auto"/>
            <w:tcMar>
              <w:left w:w="43" w:type="dxa"/>
              <w:right w:w="43" w:type="dxa"/>
            </w:tcMar>
            <w:vAlign w:val="center"/>
          </w:tcPr>
          <w:p w14:paraId="1FDB9D63" w14:textId="0F0BAAEF" w:rsidR="00F6145E" w:rsidRDefault="00F6145E" w:rsidP="00F6145E">
            <w:pPr>
              <w:jc w:val="right"/>
              <w:rPr>
                <w:color w:val="000000"/>
                <w:sz w:val="14"/>
                <w:szCs w:val="14"/>
              </w:rPr>
            </w:pPr>
            <w:r>
              <w:rPr>
                <w:color w:val="000000"/>
                <w:sz w:val="14"/>
                <w:szCs w:val="14"/>
              </w:rPr>
              <w:t>2,020</w:t>
            </w:r>
          </w:p>
        </w:tc>
        <w:tc>
          <w:tcPr>
            <w:tcW w:w="720" w:type="dxa"/>
            <w:tcBorders>
              <w:top w:val="nil"/>
              <w:left w:val="nil"/>
              <w:bottom w:val="nil"/>
              <w:right w:val="nil"/>
            </w:tcBorders>
            <w:shd w:val="clear" w:color="auto" w:fill="auto"/>
            <w:tcMar>
              <w:left w:w="43" w:type="dxa"/>
              <w:right w:w="43" w:type="dxa"/>
            </w:tcMar>
            <w:vAlign w:val="center"/>
          </w:tcPr>
          <w:p w14:paraId="4731A506" w14:textId="4DA95A4E" w:rsidR="00F6145E" w:rsidRDefault="00F6145E" w:rsidP="00F6145E">
            <w:pPr>
              <w:jc w:val="right"/>
              <w:rPr>
                <w:color w:val="000000"/>
                <w:sz w:val="14"/>
                <w:szCs w:val="14"/>
              </w:rPr>
            </w:pPr>
            <w:r>
              <w:rPr>
                <w:color w:val="000000"/>
                <w:sz w:val="14"/>
                <w:szCs w:val="14"/>
              </w:rPr>
              <w:t>1,077</w:t>
            </w:r>
          </w:p>
        </w:tc>
        <w:tc>
          <w:tcPr>
            <w:tcW w:w="720" w:type="dxa"/>
            <w:tcBorders>
              <w:top w:val="nil"/>
              <w:left w:val="nil"/>
              <w:bottom w:val="nil"/>
              <w:right w:val="nil"/>
            </w:tcBorders>
            <w:shd w:val="clear" w:color="auto" w:fill="auto"/>
            <w:tcMar>
              <w:left w:w="43" w:type="dxa"/>
              <w:right w:w="43" w:type="dxa"/>
            </w:tcMar>
            <w:vAlign w:val="center"/>
          </w:tcPr>
          <w:p w14:paraId="5694AAA6" w14:textId="08D75E93" w:rsidR="00F6145E" w:rsidRDefault="00F6145E" w:rsidP="00F6145E">
            <w:pPr>
              <w:jc w:val="right"/>
              <w:rPr>
                <w:color w:val="000000"/>
                <w:sz w:val="14"/>
                <w:szCs w:val="14"/>
              </w:rPr>
            </w:pPr>
            <w:r>
              <w:rPr>
                <w:color w:val="000000"/>
                <w:sz w:val="14"/>
                <w:szCs w:val="14"/>
              </w:rPr>
              <w:t>2,059</w:t>
            </w:r>
          </w:p>
        </w:tc>
        <w:tc>
          <w:tcPr>
            <w:tcW w:w="669" w:type="dxa"/>
            <w:tcBorders>
              <w:top w:val="nil"/>
              <w:left w:val="nil"/>
              <w:bottom w:val="nil"/>
              <w:right w:val="nil"/>
            </w:tcBorders>
            <w:shd w:val="clear" w:color="auto" w:fill="auto"/>
            <w:tcMar>
              <w:left w:w="43" w:type="dxa"/>
              <w:right w:w="43" w:type="dxa"/>
            </w:tcMar>
            <w:vAlign w:val="center"/>
          </w:tcPr>
          <w:p w14:paraId="2063897C" w14:textId="492D083D" w:rsidR="00F6145E" w:rsidRDefault="00F6145E" w:rsidP="00F6145E">
            <w:pPr>
              <w:jc w:val="right"/>
              <w:rPr>
                <w:color w:val="000000"/>
                <w:sz w:val="14"/>
                <w:szCs w:val="14"/>
              </w:rPr>
            </w:pPr>
            <w:r>
              <w:rPr>
                <w:color w:val="000000"/>
                <w:sz w:val="14"/>
                <w:szCs w:val="14"/>
              </w:rPr>
              <w:t>1,619</w:t>
            </w:r>
          </w:p>
        </w:tc>
      </w:tr>
      <w:tr w:rsidR="00F6145E" w:rsidRPr="00BF4323" w14:paraId="16F6274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F6145E" w:rsidRPr="00F1018F" w:rsidRDefault="00F6145E" w:rsidP="00F6145E">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14:paraId="43754B96" w14:textId="77777777" w:rsidR="00F6145E" w:rsidRDefault="00F6145E" w:rsidP="00F6145E">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14:paraId="05E1949C" w14:textId="77777777" w:rsidR="00F6145E" w:rsidRPr="00BC0449" w:rsidRDefault="00F6145E" w:rsidP="00F6145E">
            <w:pPr>
              <w:jc w:val="right"/>
              <w:rPr>
                <w:color w:val="000000"/>
                <w:sz w:val="14"/>
                <w:szCs w:val="14"/>
              </w:rPr>
            </w:pPr>
            <w:r w:rsidRPr="00BC0449">
              <w:rPr>
                <w:color w:val="000000"/>
                <w:sz w:val="14"/>
                <w:szCs w:val="14"/>
              </w:rPr>
              <w:t>42,458</w:t>
            </w:r>
          </w:p>
        </w:tc>
        <w:tc>
          <w:tcPr>
            <w:tcW w:w="810" w:type="dxa"/>
            <w:tcBorders>
              <w:top w:val="nil"/>
              <w:left w:val="nil"/>
              <w:bottom w:val="nil"/>
              <w:right w:val="nil"/>
            </w:tcBorders>
            <w:shd w:val="clear" w:color="auto" w:fill="auto"/>
            <w:tcMar>
              <w:left w:w="43" w:type="dxa"/>
              <w:right w:w="43" w:type="dxa"/>
            </w:tcMar>
            <w:vAlign w:val="center"/>
          </w:tcPr>
          <w:p w14:paraId="3A0ED35A" w14:textId="3D5ADEC4" w:rsidR="00F6145E" w:rsidRDefault="00F6145E" w:rsidP="00F6145E">
            <w:pPr>
              <w:jc w:val="right"/>
              <w:rPr>
                <w:color w:val="000000"/>
                <w:sz w:val="14"/>
                <w:szCs w:val="14"/>
              </w:rPr>
            </w:pPr>
            <w:r>
              <w:rPr>
                <w:color w:val="000000"/>
                <w:sz w:val="14"/>
                <w:szCs w:val="14"/>
              </w:rPr>
              <w:t>3,666</w:t>
            </w:r>
          </w:p>
        </w:tc>
        <w:tc>
          <w:tcPr>
            <w:tcW w:w="684" w:type="dxa"/>
            <w:tcBorders>
              <w:top w:val="nil"/>
              <w:left w:val="nil"/>
              <w:bottom w:val="nil"/>
              <w:right w:val="nil"/>
            </w:tcBorders>
            <w:shd w:val="clear" w:color="auto" w:fill="auto"/>
            <w:tcMar>
              <w:left w:w="43" w:type="dxa"/>
              <w:right w:w="43" w:type="dxa"/>
            </w:tcMar>
            <w:vAlign w:val="center"/>
          </w:tcPr>
          <w:p w14:paraId="65CF03C0" w14:textId="6220ECE7" w:rsidR="00F6145E" w:rsidRDefault="00F6145E" w:rsidP="00F6145E">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14:paraId="51CFD7B5" w14:textId="40870923" w:rsidR="00F6145E" w:rsidRDefault="00F6145E" w:rsidP="00F6145E">
            <w:pPr>
              <w:jc w:val="right"/>
              <w:rPr>
                <w:color w:val="000000"/>
                <w:sz w:val="14"/>
                <w:szCs w:val="14"/>
              </w:rPr>
            </w:pPr>
            <w:r>
              <w:rPr>
                <w:color w:val="000000"/>
                <w:sz w:val="14"/>
                <w:szCs w:val="14"/>
              </w:rPr>
              <w:t>4,592</w:t>
            </w:r>
          </w:p>
        </w:tc>
        <w:tc>
          <w:tcPr>
            <w:tcW w:w="720" w:type="dxa"/>
            <w:tcBorders>
              <w:top w:val="nil"/>
              <w:left w:val="nil"/>
              <w:bottom w:val="nil"/>
              <w:right w:val="nil"/>
            </w:tcBorders>
            <w:shd w:val="clear" w:color="auto" w:fill="auto"/>
            <w:tcMar>
              <w:left w:w="43" w:type="dxa"/>
              <w:right w:w="43" w:type="dxa"/>
            </w:tcMar>
            <w:vAlign w:val="center"/>
          </w:tcPr>
          <w:p w14:paraId="2D93175E" w14:textId="34B04E15" w:rsidR="00F6145E" w:rsidRDefault="00F6145E" w:rsidP="00F6145E">
            <w:pPr>
              <w:jc w:val="right"/>
              <w:rPr>
                <w:color w:val="000000"/>
                <w:sz w:val="14"/>
                <w:szCs w:val="14"/>
              </w:rPr>
            </w:pPr>
            <w:r>
              <w:rPr>
                <w:color w:val="000000"/>
                <w:sz w:val="14"/>
                <w:szCs w:val="14"/>
              </w:rPr>
              <w:t>4,236</w:t>
            </w:r>
          </w:p>
        </w:tc>
        <w:tc>
          <w:tcPr>
            <w:tcW w:w="720" w:type="dxa"/>
            <w:tcBorders>
              <w:top w:val="nil"/>
              <w:left w:val="nil"/>
              <w:bottom w:val="nil"/>
              <w:right w:val="nil"/>
            </w:tcBorders>
            <w:shd w:val="clear" w:color="auto" w:fill="auto"/>
            <w:tcMar>
              <w:left w:w="43" w:type="dxa"/>
              <w:right w:w="43" w:type="dxa"/>
            </w:tcMar>
            <w:vAlign w:val="center"/>
          </w:tcPr>
          <w:p w14:paraId="7EF4381A" w14:textId="6AB05E4F" w:rsidR="00F6145E" w:rsidRDefault="00F6145E" w:rsidP="00F6145E">
            <w:pPr>
              <w:jc w:val="right"/>
              <w:rPr>
                <w:color w:val="000000"/>
                <w:sz w:val="14"/>
                <w:szCs w:val="14"/>
              </w:rPr>
            </w:pPr>
            <w:r>
              <w:rPr>
                <w:color w:val="000000"/>
                <w:sz w:val="14"/>
                <w:szCs w:val="14"/>
              </w:rPr>
              <w:t>5,111</w:t>
            </w:r>
          </w:p>
        </w:tc>
        <w:tc>
          <w:tcPr>
            <w:tcW w:w="720" w:type="dxa"/>
            <w:tcBorders>
              <w:top w:val="nil"/>
              <w:left w:val="nil"/>
              <w:bottom w:val="nil"/>
              <w:right w:val="nil"/>
            </w:tcBorders>
            <w:shd w:val="clear" w:color="auto" w:fill="auto"/>
            <w:tcMar>
              <w:left w:w="43" w:type="dxa"/>
              <w:right w:w="43" w:type="dxa"/>
            </w:tcMar>
            <w:vAlign w:val="center"/>
          </w:tcPr>
          <w:p w14:paraId="7A193E2B" w14:textId="322EC62E" w:rsidR="00F6145E" w:rsidRDefault="00F6145E" w:rsidP="00F6145E">
            <w:pPr>
              <w:jc w:val="right"/>
              <w:rPr>
                <w:color w:val="000000"/>
                <w:sz w:val="14"/>
                <w:szCs w:val="14"/>
              </w:rPr>
            </w:pPr>
            <w:r>
              <w:rPr>
                <w:color w:val="000000"/>
                <w:sz w:val="14"/>
                <w:szCs w:val="14"/>
              </w:rPr>
              <w:t>5,599</w:t>
            </w:r>
          </w:p>
        </w:tc>
        <w:tc>
          <w:tcPr>
            <w:tcW w:w="669" w:type="dxa"/>
            <w:tcBorders>
              <w:top w:val="nil"/>
              <w:left w:val="nil"/>
              <w:bottom w:val="nil"/>
              <w:right w:val="nil"/>
            </w:tcBorders>
            <w:shd w:val="clear" w:color="auto" w:fill="auto"/>
            <w:tcMar>
              <w:left w:w="43" w:type="dxa"/>
              <w:right w:w="43" w:type="dxa"/>
            </w:tcMar>
            <w:vAlign w:val="center"/>
          </w:tcPr>
          <w:p w14:paraId="3572FA39" w14:textId="621DF2DE" w:rsidR="00F6145E" w:rsidRDefault="00F6145E" w:rsidP="00F6145E">
            <w:pPr>
              <w:jc w:val="right"/>
              <w:rPr>
                <w:color w:val="000000"/>
                <w:sz w:val="14"/>
                <w:szCs w:val="14"/>
              </w:rPr>
            </w:pPr>
            <w:r>
              <w:rPr>
                <w:color w:val="000000"/>
                <w:sz w:val="14"/>
                <w:szCs w:val="14"/>
              </w:rPr>
              <w:t>3,329</w:t>
            </w:r>
          </w:p>
        </w:tc>
      </w:tr>
      <w:tr w:rsidR="00F6145E" w:rsidRPr="00BF4323" w14:paraId="3110970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F6145E" w:rsidRPr="00F1018F" w:rsidRDefault="00F6145E" w:rsidP="00F6145E">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14:paraId="082DC30C" w14:textId="77777777" w:rsidR="00F6145E" w:rsidRDefault="00F6145E" w:rsidP="00F6145E">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14:paraId="5EA06B97" w14:textId="77777777" w:rsidR="00F6145E" w:rsidRPr="00BC0449" w:rsidRDefault="00F6145E" w:rsidP="00F6145E">
            <w:pPr>
              <w:jc w:val="right"/>
              <w:rPr>
                <w:color w:val="000000"/>
                <w:sz w:val="14"/>
                <w:szCs w:val="14"/>
              </w:rPr>
            </w:pPr>
            <w:r w:rsidRPr="00BC0449">
              <w:rPr>
                <w:color w:val="000000"/>
                <w:sz w:val="14"/>
                <w:szCs w:val="14"/>
              </w:rPr>
              <w:t>172,372</w:t>
            </w:r>
          </w:p>
        </w:tc>
        <w:tc>
          <w:tcPr>
            <w:tcW w:w="810" w:type="dxa"/>
            <w:tcBorders>
              <w:top w:val="nil"/>
              <w:left w:val="nil"/>
              <w:bottom w:val="nil"/>
              <w:right w:val="nil"/>
            </w:tcBorders>
            <w:shd w:val="clear" w:color="auto" w:fill="auto"/>
            <w:tcMar>
              <w:left w:w="43" w:type="dxa"/>
              <w:right w:w="43" w:type="dxa"/>
            </w:tcMar>
            <w:vAlign w:val="center"/>
          </w:tcPr>
          <w:p w14:paraId="4B4C5D97" w14:textId="242D42BF" w:rsidR="00F6145E" w:rsidRDefault="00F6145E" w:rsidP="00F6145E">
            <w:pPr>
              <w:jc w:val="right"/>
              <w:rPr>
                <w:color w:val="000000"/>
                <w:sz w:val="14"/>
                <w:szCs w:val="14"/>
              </w:rPr>
            </w:pPr>
            <w:r>
              <w:rPr>
                <w:color w:val="000000"/>
                <w:sz w:val="14"/>
                <w:szCs w:val="14"/>
              </w:rPr>
              <w:t>32,016</w:t>
            </w:r>
          </w:p>
        </w:tc>
        <w:tc>
          <w:tcPr>
            <w:tcW w:w="684" w:type="dxa"/>
            <w:tcBorders>
              <w:top w:val="nil"/>
              <w:left w:val="nil"/>
              <w:bottom w:val="nil"/>
              <w:right w:val="nil"/>
            </w:tcBorders>
            <w:shd w:val="clear" w:color="auto" w:fill="auto"/>
            <w:tcMar>
              <w:left w:w="43" w:type="dxa"/>
              <w:right w:w="43" w:type="dxa"/>
            </w:tcMar>
            <w:vAlign w:val="center"/>
          </w:tcPr>
          <w:p w14:paraId="4BAF4C9C" w14:textId="77665148" w:rsidR="00F6145E" w:rsidRDefault="00F6145E" w:rsidP="00F6145E">
            <w:pPr>
              <w:jc w:val="right"/>
              <w:rPr>
                <w:color w:val="000000"/>
                <w:sz w:val="14"/>
                <w:szCs w:val="14"/>
              </w:rPr>
            </w:pPr>
            <w:r>
              <w:rPr>
                <w:color w:val="000000"/>
                <w:sz w:val="14"/>
                <w:szCs w:val="14"/>
              </w:rPr>
              <w:t>25,530</w:t>
            </w:r>
          </w:p>
        </w:tc>
        <w:tc>
          <w:tcPr>
            <w:tcW w:w="720" w:type="dxa"/>
            <w:tcBorders>
              <w:top w:val="nil"/>
              <w:left w:val="nil"/>
              <w:bottom w:val="nil"/>
              <w:right w:val="nil"/>
            </w:tcBorders>
            <w:shd w:val="clear" w:color="auto" w:fill="auto"/>
            <w:tcMar>
              <w:left w:w="43" w:type="dxa"/>
              <w:right w:w="43" w:type="dxa"/>
            </w:tcMar>
            <w:vAlign w:val="center"/>
          </w:tcPr>
          <w:p w14:paraId="1F1AE5F3" w14:textId="3A5E0F31" w:rsidR="00F6145E" w:rsidRDefault="00F6145E" w:rsidP="00F6145E">
            <w:pPr>
              <w:jc w:val="right"/>
              <w:rPr>
                <w:color w:val="000000"/>
                <w:sz w:val="14"/>
                <w:szCs w:val="14"/>
              </w:rPr>
            </w:pPr>
            <w:r>
              <w:rPr>
                <w:color w:val="000000"/>
                <w:sz w:val="14"/>
                <w:szCs w:val="14"/>
              </w:rPr>
              <w:t>7,562</w:t>
            </w:r>
          </w:p>
        </w:tc>
        <w:tc>
          <w:tcPr>
            <w:tcW w:w="720" w:type="dxa"/>
            <w:tcBorders>
              <w:top w:val="nil"/>
              <w:left w:val="nil"/>
              <w:bottom w:val="nil"/>
              <w:right w:val="nil"/>
            </w:tcBorders>
            <w:shd w:val="clear" w:color="auto" w:fill="auto"/>
            <w:tcMar>
              <w:left w:w="43" w:type="dxa"/>
              <w:right w:w="43" w:type="dxa"/>
            </w:tcMar>
            <w:vAlign w:val="center"/>
          </w:tcPr>
          <w:p w14:paraId="65F4569E" w14:textId="65D0A335" w:rsidR="00F6145E" w:rsidRDefault="00F6145E" w:rsidP="00F6145E">
            <w:pPr>
              <w:jc w:val="right"/>
              <w:rPr>
                <w:color w:val="000000"/>
                <w:sz w:val="14"/>
                <w:szCs w:val="14"/>
              </w:rPr>
            </w:pPr>
            <w:r>
              <w:rPr>
                <w:color w:val="000000"/>
                <w:sz w:val="14"/>
                <w:szCs w:val="14"/>
              </w:rPr>
              <w:t>13,302</w:t>
            </w:r>
          </w:p>
        </w:tc>
        <w:tc>
          <w:tcPr>
            <w:tcW w:w="720" w:type="dxa"/>
            <w:tcBorders>
              <w:top w:val="nil"/>
              <w:left w:val="nil"/>
              <w:bottom w:val="nil"/>
              <w:right w:val="nil"/>
            </w:tcBorders>
            <w:shd w:val="clear" w:color="auto" w:fill="auto"/>
            <w:tcMar>
              <w:left w:w="43" w:type="dxa"/>
              <w:right w:w="43" w:type="dxa"/>
            </w:tcMar>
            <w:vAlign w:val="center"/>
          </w:tcPr>
          <w:p w14:paraId="69ABE634" w14:textId="10120C10" w:rsidR="00F6145E" w:rsidRDefault="00F6145E" w:rsidP="00F6145E">
            <w:pPr>
              <w:jc w:val="right"/>
              <w:rPr>
                <w:color w:val="000000"/>
                <w:sz w:val="14"/>
                <w:szCs w:val="14"/>
              </w:rPr>
            </w:pPr>
            <w:r>
              <w:rPr>
                <w:color w:val="000000"/>
                <w:sz w:val="14"/>
                <w:szCs w:val="14"/>
              </w:rPr>
              <w:t>14,489</w:t>
            </w:r>
          </w:p>
        </w:tc>
        <w:tc>
          <w:tcPr>
            <w:tcW w:w="720" w:type="dxa"/>
            <w:tcBorders>
              <w:top w:val="nil"/>
              <w:left w:val="nil"/>
              <w:bottom w:val="nil"/>
              <w:right w:val="nil"/>
            </w:tcBorders>
            <w:shd w:val="clear" w:color="auto" w:fill="auto"/>
            <w:tcMar>
              <w:left w:w="43" w:type="dxa"/>
              <w:right w:w="43" w:type="dxa"/>
            </w:tcMar>
            <w:vAlign w:val="center"/>
          </w:tcPr>
          <w:p w14:paraId="02AB4DEF" w14:textId="04673D11" w:rsidR="00F6145E" w:rsidRDefault="00F6145E" w:rsidP="00F6145E">
            <w:pPr>
              <w:jc w:val="right"/>
              <w:rPr>
                <w:color w:val="000000"/>
                <w:sz w:val="14"/>
                <w:szCs w:val="14"/>
              </w:rPr>
            </w:pPr>
            <w:r>
              <w:rPr>
                <w:color w:val="000000"/>
                <w:sz w:val="14"/>
                <w:szCs w:val="14"/>
              </w:rPr>
              <w:t>22,033</w:t>
            </w:r>
          </w:p>
        </w:tc>
        <w:tc>
          <w:tcPr>
            <w:tcW w:w="669" w:type="dxa"/>
            <w:tcBorders>
              <w:top w:val="nil"/>
              <w:left w:val="nil"/>
              <w:bottom w:val="nil"/>
              <w:right w:val="nil"/>
            </w:tcBorders>
            <w:shd w:val="clear" w:color="auto" w:fill="auto"/>
            <w:tcMar>
              <w:left w:w="43" w:type="dxa"/>
              <w:right w:w="43" w:type="dxa"/>
            </w:tcMar>
            <w:vAlign w:val="center"/>
          </w:tcPr>
          <w:p w14:paraId="00D972AA" w14:textId="0889BDAD" w:rsidR="00F6145E" w:rsidRDefault="00F6145E" w:rsidP="00F6145E">
            <w:pPr>
              <w:jc w:val="right"/>
              <w:rPr>
                <w:color w:val="000000"/>
                <w:sz w:val="14"/>
                <w:szCs w:val="14"/>
              </w:rPr>
            </w:pPr>
            <w:r>
              <w:rPr>
                <w:color w:val="000000"/>
                <w:sz w:val="14"/>
                <w:szCs w:val="14"/>
              </w:rPr>
              <w:t>19,695</w:t>
            </w:r>
          </w:p>
        </w:tc>
      </w:tr>
      <w:tr w:rsidR="00F6145E" w:rsidRPr="00BF4323" w14:paraId="5D302999"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F6145E" w:rsidRPr="00F1018F" w:rsidRDefault="00F6145E" w:rsidP="00F6145E">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14:paraId="6408EED1" w14:textId="77777777" w:rsidR="00F6145E" w:rsidRDefault="00F6145E" w:rsidP="00F6145E">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14:paraId="45BEABCE" w14:textId="77777777" w:rsidR="00F6145E" w:rsidRPr="00BC0449" w:rsidRDefault="00F6145E" w:rsidP="00F6145E">
            <w:pPr>
              <w:jc w:val="right"/>
              <w:rPr>
                <w:color w:val="000000"/>
                <w:sz w:val="14"/>
                <w:szCs w:val="14"/>
              </w:rPr>
            </w:pPr>
            <w:r w:rsidRPr="00BC0449">
              <w:rPr>
                <w:color w:val="000000"/>
                <w:sz w:val="14"/>
                <w:szCs w:val="14"/>
              </w:rPr>
              <w:t>60,868</w:t>
            </w:r>
          </w:p>
        </w:tc>
        <w:tc>
          <w:tcPr>
            <w:tcW w:w="810" w:type="dxa"/>
            <w:tcBorders>
              <w:top w:val="nil"/>
              <w:left w:val="nil"/>
              <w:bottom w:val="nil"/>
              <w:right w:val="nil"/>
            </w:tcBorders>
            <w:shd w:val="clear" w:color="auto" w:fill="auto"/>
            <w:tcMar>
              <w:left w:w="43" w:type="dxa"/>
              <w:right w:w="43" w:type="dxa"/>
            </w:tcMar>
            <w:vAlign w:val="center"/>
          </w:tcPr>
          <w:p w14:paraId="3ED1DC8C" w14:textId="2B492454" w:rsidR="00F6145E" w:rsidRDefault="00F6145E" w:rsidP="00F6145E">
            <w:pPr>
              <w:jc w:val="right"/>
              <w:rPr>
                <w:color w:val="000000"/>
                <w:sz w:val="14"/>
                <w:szCs w:val="14"/>
              </w:rPr>
            </w:pPr>
            <w:r>
              <w:rPr>
                <w:color w:val="000000"/>
                <w:sz w:val="14"/>
                <w:szCs w:val="14"/>
              </w:rPr>
              <w:t>6,685</w:t>
            </w:r>
          </w:p>
        </w:tc>
        <w:tc>
          <w:tcPr>
            <w:tcW w:w="684" w:type="dxa"/>
            <w:tcBorders>
              <w:top w:val="nil"/>
              <w:left w:val="nil"/>
              <w:bottom w:val="nil"/>
              <w:right w:val="nil"/>
            </w:tcBorders>
            <w:shd w:val="clear" w:color="auto" w:fill="auto"/>
            <w:tcMar>
              <w:left w:w="43" w:type="dxa"/>
              <w:right w:w="43" w:type="dxa"/>
            </w:tcMar>
            <w:vAlign w:val="center"/>
          </w:tcPr>
          <w:p w14:paraId="1406B11E" w14:textId="30037705" w:rsidR="00F6145E" w:rsidRDefault="00F6145E" w:rsidP="00F6145E">
            <w:pPr>
              <w:jc w:val="right"/>
              <w:rPr>
                <w:color w:val="000000"/>
                <w:sz w:val="14"/>
                <w:szCs w:val="14"/>
              </w:rPr>
            </w:pPr>
            <w:r>
              <w:rPr>
                <w:color w:val="000000"/>
                <w:sz w:val="14"/>
                <w:szCs w:val="14"/>
              </w:rPr>
              <w:t>6,176</w:t>
            </w:r>
          </w:p>
        </w:tc>
        <w:tc>
          <w:tcPr>
            <w:tcW w:w="720" w:type="dxa"/>
            <w:tcBorders>
              <w:top w:val="nil"/>
              <w:left w:val="nil"/>
              <w:bottom w:val="nil"/>
              <w:right w:val="nil"/>
            </w:tcBorders>
            <w:shd w:val="clear" w:color="auto" w:fill="auto"/>
            <w:tcMar>
              <w:left w:w="43" w:type="dxa"/>
              <w:right w:w="43" w:type="dxa"/>
            </w:tcMar>
            <w:vAlign w:val="center"/>
          </w:tcPr>
          <w:p w14:paraId="5FC57F99" w14:textId="1200ED2E" w:rsidR="00F6145E" w:rsidRDefault="00F6145E" w:rsidP="00F6145E">
            <w:pPr>
              <w:jc w:val="right"/>
              <w:rPr>
                <w:color w:val="000000"/>
                <w:sz w:val="14"/>
                <w:szCs w:val="14"/>
              </w:rPr>
            </w:pPr>
            <w:r>
              <w:rPr>
                <w:color w:val="000000"/>
                <w:sz w:val="14"/>
                <w:szCs w:val="14"/>
              </w:rPr>
              <w:t>4,062</w:t>
            </w:r>
          </w:p>
        </w:tc>
        <w:tc>
          <w:tcPr>
            <w:tcW w:w="720" w:type="dxa"/>
            <w:tcBorders>
              <w:top w:val="nil"/>
              <w:left w:val="nil"/>
              <w:bottom w:val="nil"/>
              <w:right w:val="nil"/>
            </w:tcBorders>
            <w:shd w:val="clear" w:color="auto" w:fill="auto"/>
            <w:tcMar>
              <w:left w:w="43" w:type="dxa"/>
              <w:right w:w="43" w:type="dxa"/>
            </w:tcMar>
            <w:vAlign w:val="center"/>
          </w:tcPr>
          <w:p w14:paraId="36BCF729" w14:textId="7E6F905D" w:rsidR="00F6145E" w:rsidRDefault="00F6145E" w:rsidP="00F6145E">
            <w:pPr>
              <w:jc w:val="right"/>
              <w:rPr>
                <w:color w:val="000000"/>
                <w:sz w:val="14"/>
                <w:szCs w:val="14"/>
              </w:rPr>
            </w:pPr>
            <w:r>
              <w:rPr>
                <w:color w:val="000000"/>
                <w:sz w:val="14"/>
                <w:szCs w:val="14"/>
              </w:rPr>
              <w:t>4,115</w:t>
            </w:r>
          </w:p>
        </w:tc>
        <w:tc>
          <w:tcPr>
            <w:tcW w:w="720" w:type="dxa"/>
            <w:tcBorders>
              <w:top w:val="nil"/>
              <w:left w:val="nil"/>
              <w:bottom w:val="nil"/>
              <w:right w:val="nil"/>
            </w:tcBorders>
            <w:shd w:val="clear" w:color="auto" w:fill="auto"/>
            <w:tcMar>
              <w:left w:w="43" w:type="dxa"/>
              <w:right w:w="43" w:type="dxa"/>
            </w:tcMar>
            <w:vAlign w:val="center"/>
          </w:tcPr>
          <w:p w14:paraId="0A62ACED" w14:textId="190247C8" w:rsidR="00F6145E" w:rsidRDefault="00F6145E" w:rsidP="00F6145E">
            <w:pPr>
              <w:jc w:val="right"/>
              <w:rPr>
                <w:color w:val="000000"/>
                <w:sz w:val="14"/>
                <w:szCs w:val="14"/>
              </w:rPr>
            </w:pPr>
            <w:r>
              <w:rPr>
                <w:color w:val="000000"/>
                <w:sz w:val="14"/>
                <w:szCs w:val="14"/>
              </w:rPr>
              <w:t>4,225</w:t>
            </w:r>
          </w:p>
        </w:tc>
        <w:tc>
          <w:tcPr>
            <w:tcW w:w="720" w:type="dxa"/>
            <w:tcBorders>
              <w:top w:val="nil"/>
              <w:left w:val="nil"/>
              <w:bottom w:val="nil"/>
              <w:right w:val="nil"/>
            </w:tcBorders>
            <w:shd w:val="clear" w:color="auto" w:fill="auto"/>
            <w:tcMar>
              <w:left w:w="43" w:type="dxa"/>
              <w:right w:w="43" w:type="dxa"/>
            </w:tcMar>
            <w:vAlign w:val="center"/>
          </w:tcPr>
          <w:p w14:paraId="0690A916" w14:textId="6512E9F7" w:rsidR="00F6145E" w:rsidRDefault="00F6145E" w:rsidP="00F6145E">
            <w:pPr>
              <w:jc w:val="right"/>
              <w:rPr>
                <w:color w:val="000000"/>
                <w:sz w:val="14"/>
                <w:szCs w:val="14"/>
              </w:rPr>
            </w:pPr>
            <w:r>
              <w:rPr>
                <w:color w:val="000000"/>
                <w:sz w:val="14"/>
                <w:szCs w:val="14"/>
              </w:rPr>
              <w:t>5,559</w:t>
            </w:r>
          </w:p>
        </w:tc>
        <w:tc>
          <w:tcPr>
            <w:tcW w:w="669" w:type="dxa"/>
            <w:tcBorders>
              <w:top w:val="nil"/>
              <w:left w:val="nil"/>
              <w:bottom w:val="nil"/>
              <w:right w:val="nil"/>
            </w:tcBorders>
            <w:shd w:val="clear" w:color="auto" w:fill="auto"/>
            <w:tcMar>
              <w:left w:w="43" w:type="dxa"/>
              <w:right w:w="43" w:type="dxa"/>
            </w:tcMar>
            <w:vAlign w:val="center"/>
          </w:tcPr>
          <w:p w14:paraId="76B3722D" w14:textId="1EB1C2BF" w:rsidR="00F6145E" w:rsidRDefault="00F6145E" w:rsidP="00F6145E">
            <w:pPr>
              <w:jc w:val="right"/>
              <w:rPr>
                <w:color w:val="000000"/>
                <w:sz w:val="14"/>
                <w:szCs w:val="14"/>
              </w:rPr>
            </w:pPr>
            <w:r>
              <w:rPr>
                <w:color w:val="000000"/>
                <w:sz w:val="14"/>
                <w:szCs w:val="14"/>
              </w:rPr>
              <w:t>7,134</w:t>
            </w:r>
          </w:p>
        </w:tc>
      </w:tr>
      <w:tr w:rsidR="00F6145E" w:rsidRPr="00BF4323" w14:paraId="45D42681"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C75FB15" w14:textId="77777777" w:rsidR="00F6145E" w:rsidRDefault="00F6145E" w:rsidP="00F6145E">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14:paraId="052E3C2F" w14:textId="77777777" w:rsidR="00F6145E" w:rsidRPr="00BC0449" w:rsidRDefault="00F6145E" w:rsidP="00F6145E">
            <w:pPr>
              <w:jc w:val="right"/>
              <w:rPr>
                <w:color w:val="000000"/>
                <w:sz w:val="14"/>
                <w:szCs w:val="14"/>
              </w:rPr>
            </w:pPr>
            <w:r w:rsidRPr="00BC0449">
              <w:rPr>
                <w:color w:val="000000"/>
                <w:sz w:val="14"/>
                <w:szCs w:val="14"/>
              </w:rPr>
              <w:t>430,534</w:t>
            </w:r>
          </w:p>
        </w:tc>
        <w:tc>
          <w:tcPr>
            <w:tcW w:w="810" w:type="dxa"/>
            <w:tcBorders>
              <w:top w:val="nil"/>
              <w:left w:val="nil"/>
              <w:bottom w:val="nil"/>
              <w:right w:val="nil"/>
            </w:tcBorders>
            <w:shd w:val="clear" w:color="auto" w:fill="auto"/>
            <w:tcMar>
              <w:left w:w="43" w:type="dxa"/>
              <w:right w:w="43" w:type="dxa"/>
            </w:tcMar>
            <w:vAlign w:val="center"/>
          </w:tcPr>
          <w:p w14:paraId="59C78BBF" w14:textId="0FF9BFC1" w:rsidR="00F6145E" w:rsidRDefault="00F6145E" w:rsidP="00F6145E">
            <w:pPr>
              <w:jc w:val="right"/>
              <w:rPr>
                <w:color w:val="000000"/>
                <w:sz w:val="14"/>
                <w:szCs w:val="14"/>
              </w:rPr>
            </w:pPr>
            <w:r>
              <w:rPr>
                <w:color w:val="000000"/>
                <w:sz w:val="14"/>
                <w:szCs w:val="14"/>
              </w:rPr>
              <w:t>43,160</w:t>
            </w:r>
          </w:p>
        </w:tc>
        <w:tc>
          <w:tcPr>
            <w:tcW w:w="684" w:type="dxa"/>
            <w:tcBorders>
              <w:top w:val="nil"/>
              <w:left w:val="nil"/>
              <w:bottom w:val="nil"/>
              <w:right w:val="nil"/>
            </w:tcBorders>
            <w:shd w:val="clear" w:color="auto" w:fill="auto"/>
            <w:tcMar>
              <w:left w:w="43" w:type="dxa"/>
              <w:right w:w="43" w:type="dxa"/>
            </w:tcMar>
            <w:vAlign w:val="center"/>
          </w:tcPr>
          <w:p w14:paraId="574912D3" w14:textId="7B3E06C8" w:rsidR="00F6145E" w:rsidRDefault="00F6145E" w:rsidP="00F6145E">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14:paraId="29640CD5" w14:textId="1D377805" w:rsidR="00F6145E" w:rsidRDefault="00F6145E" w:rsidP="00F6145E">
            <w:pPr>
              <w:jc w:val="right"/>
              <w:rPr>
                <w:color w:val="000000"/>
                <w:sz w:val="14"/>
                <w:szCs w:val="14"/>
              </w:rPr>
            </w:pPr>
            <w:r>
              <w:rPr>
                <w:color w:val="000000"/>
                <w:sz w:val="14"/>
                <w:szCs w:val="14"/>
              </w:rPr>
              <w:t>35,324</w:t>
            </w:r>
          </w:p>
        </w:tc>
        <w:tc>
          <w:tcPr>
            <w:tcW w:w="720" w:type="dxa"/>
            <w:tcBorders>
              <w:top w:val="nil"/>
              <w:left w:val="nil"/>
              <w:bottom w:val="nil"/>
              <w:right w:val="nil"/>
            </w:tcBorders>
            <w:shd w:val="clear" w:color="auto" w:fill="auto"/>
            <w:tcMar>
              <w:left w:w="43" w:type="dxa"/>
              <w:right w:w="43" w:type="dxa"/>
            </w:tcMar>
            <w:vAlign w:val="center"/>
          </w:tcPr>
          <w:p w14:paraId="7E4D1B98" w14:textId="5DAD25D3" w:rsidR="00F6145E" w:rsidRDefault="00F6145E" w:rsidP="00F6145E">
            <w:pPr>
              <w:jc w:val="right"/>
              <w:rPr>
                <w:color w:val="000000"/>
                <w:sz w:val="14"/>
                <w:szCs w:val="14"/>
              </w:rPr>
            </w:pPr>
            <w:r>
              <w:rPr>
                <w:color w:val="000000"/>
                <w:sz w:val="14"/>
                <w:szCs w:val="14"/>
              </w:rPr>
              <w:t>38,511</w:t>
            </w:r>
          </w:p>
        </w:tc>
        <w:tc>
          <w:tcPr>
            <w:tcW w:w="720" w:type="dxa"/>
            <w:tcBorders>
              <w:top w:val="nil"/>
              <w:left w:val="nil"/>
              <w:bottom w:val="nil"/>
              <w:right w:val="nil"/>
            </w:tcBorders>
            <w:shd w:val="clear" w:color="auto" w:fill="auto"/>
            <w:tcMar>
              <w:left w:w="43" w:type="dxa"/>
              <w:right w:w="43" w:type="dxa"/>
            </w:tcMar>
            <w:vAlign w:val="center"/>
          </w:tcPr>
          <w:p w14:paraId="6F289CB6" w14:textId="569103DD" w:rsidR="00F6145E" w:rsidRDefault="00F6145E" w:rsidP="00F6145E">
            <w:pPr>
              <w:jc w:val="right"/>
              <w:rPr>
                <w:color w:val="000000"/>
                <w:sz w:val="14"/>
                <w:szCs w:val="14"/>
              </w:rPr>
            </w:pPr>
            <w:r>
              <w:rPr>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14:paraId="0410F41F" w14:textId="0E3EF1F2" w:rsidR="00F6145E" w:rsidRDefault="00F6145E" w:rsidP="00F6145E">
            <w:pPr>
              <w:jc w:val="right"/>
              <w:rPr>
                <w:color w:val="000000"/>
                <w:sz w:val="14"/>
                <w:szCs w:val="14"/>
              </w:rPr>
            </w:pPr>
            <w:r>
              <w:rPr>
                <w:color w:val="000000"/>
                <w:sz w:val="14"/>
                <w:szCs w:val="14"/>
              </w:rPr>
              <w:t>44,517</w:t>
            </w:r>
          </w:p>
        </w:tc>
        <w:tc>
          <w:tcPr>
            <w:tcW w:w="669" w:type="dxa"/>
            <w:tcBorders>
              <w:top w:val="nil"/>
              <w:left w:val="nil"/>
              <w:bottom w:val="nil"/>
              <w:right w:val="nil"/>
            </w:tcBorders>
            <w:shd w:val="clear" w:color="auto" w:fill="auto"/>
            <w:tcMar>
              <w:left w:w="43" w:type="dxa"/>
              <w:right w:w="43" w:type="dxa"/>
            </w:tcMar>
            <w:vAlign w:val="center"/>
          </w:tcPr>
          <w:p w14:paraId="1972026F" w14:textId="2F41EACB" w:rsidR="00F6145E" w:rsidRDefault="00F6145E" w:rsidP="00F6145E">
            <w:pPr>
              <w:jc w:val="right"/>
              <w:rPr>
                <w:color w:val="000000"/>
                <w:sz w:val="14"/>
                <w:szCs w:val="14"/>
              </w:rPr>
            </w:pPr>
            <w:r>
              <w:rPr>
                <w:color w:val="000000"/>
                <w:sz w:val="14"/>
                <w:szCs w:val="14"/>
              </w:rPr>
              <w:t>36,422</w:t>
            </w:r>
          </w:p>
        </w:tc>
      </w:tr>
      <w:tr w:rsidR="00F6145E" w:rsidRPr="00BF4323" w14:paraId="63E7C8B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F6145E" w:rsidRPr="00F1018F" w:rsidRDefault="00F6145E" w:rsidP="00F6145E">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F6145E" w:rsidRPr="00F1018F" w:rsidRDefault="00F6145E" w:rsidP="00F6145E">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14:paraId="68F3A00A" w14:textId="77777777" w:rsidR="00F6145E" w:rsidRDefault="00F6145E" w:rsidP="00F6145E">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14:paraId="654F98DD" w14:textId="77777777" w:rsidR="00F6145E" w:rsidRDefault="00F6145E" w:rsidP="00F6145E">
            <w:pPr>
              <w:jc w:val="right"/>
              <w:rPr>
                <w:b/>
                <w:bCs/>
                <w:color w:val="000000"/>
                <w:sz w:val="14"/>
                <w:szCs w:val="14"/>
              </w:rPr>
            </w:pPr>
            <w:r>
              <w:rPr>
                <w:b/>
                <w:bCs/>
                <w:color w:val="000000"/>
                <w:sz w:val="14"/>
                <w:szCs w:val="14"/>
              </w:rPr>
              <w:t>2,658,568</w:t>
            </w:r>
          </w:p>
        </w:tc>
        <w:tc>
          <w:tcPr>
            <w:tcW w:w="810" w:type="dxa"/>
            <w:tcBorders>
              <w:top w:val="nil"/>
              <w:left w:val="nil"/>
              <w:bottom w:val="nil"/>
              <w:right w:val="nil"/>
            </w:tcBorders>
            <w:shd w:val="clear" w:color="auto" w:fill="auto"/>
            <w:tcMar>
              <w:left w:w="43" w:type="dxa"/>
              <w:right w:w="43" w:type="dxa"/>
            </w:tcMar>
            <w:vAlign w:val="center"/>
          </w:tcPr>
          <w:p w14:paraId="39A85271" w14:textId="1597254A" w:rsidR="00F6145E" w:rsidRDefault="00F6145E" w:rsidP="00F6145E">
            <w:pPr>
              <w:jc w:val="right"/>
              <w:rPr>
                <w:b/>
                <w:bCs/>
                <w:color w:val="000000"/>
                <w:sz w:val="14"/>
                <w:szCs w:val="14"/>
              </w:rPr>
            </w:pPr>
            <w:r>
              <w:rPr>
                <w:b/>
                <w:bCs/>
                <w:color w:val="000000"/>
                <w:sz w:val="14"/>
                <w:szCs w:val="14"/>
              </w:rPr>
              <w:t>248,891</w:t>
            </w:r>
          </w:p>
        </w:tc>
        <w:tc>
          <w:tcPr>
            <w:tcW w:w="684" w:type="dxa"/>
            <w:tcBorders>
              <w:top w:val="nil"/>
              <w:left w:val="nil"/>
              <w:bottom w:val="nil"/>
              <w:right w:val="nil"/>
            </w:tcBorders>
            <w:shd w:val="clear" w:color="auto" w:fill="auto"/>
            <w:tcMar>
              <w:left w:w="43" w:type="dxa"/>
              <w:right w:w="43" w:type="dxa"/>
            </w:tcMar>
            <w:vAlign w:val="center"/>
          </w:tcPr>
          <w:p w14:paraId="096F9212" w14:textId="627E3A75" w:rsidR="00F6145E" w:rsidRDefault="00F6145E" w:rsidP="00F6145E">
            <w:pPr>
              <w:jc w:val="right"/>
              <w:rPr>
                <w:b/>
                <w:bCs/>
                <w:color w:val="000000"/>
                <w:sz w:val="14"/>
                <w:szCs w:val="14"/>
              </w:rPr>
            </w:pPr>
            <w:r>
              <w:rPr>
                <w:b/>
                <w:bCs/>
                <w:color w:val="000000"/>
                <w:sz w:val="14"/>
                <w:szCs w:val="14"/>
              </w:rPr>
              <w:t>215,004</w:t>
            </w:r>
          </w:p>
        </w:tc>
        <w:tc>
          <w:tcPr>
            <w:tcW w:w="720" w:type="dxa"/>
            <w:tcBorders>
              <w:top w:val="nil"/>
              <w:left w:val="nil"/>
              <w:bottom w:val="nil"/>
              <w:right w:val="nil"/>
            </w:tcBorders>
            <w:shd w:val="clear" w:color="auto" w:fill="auto"/>
            <w:tcMar>
              <w:left w:w="43" w:type="dxa"/>
              <w:right w:w="43" w:type="dxa"/>
            </w:tcMar>
            <w:vAlign w:val="center"/>
          </w:tcPr>
          <w:p w14:paraId="184367ED" w14:textId="15D18052" w:rsidR="00F6145E" w:rsidRDefault="00F6145E" w:rsidP="00F6145E">
            <w:pPr>
              <w:jc w:val="right"/>
              <w:rPr>
                <w:b/>
                <w:bCs/>
                <w:color w:val="000000"/>
                <w:sz w:val="14"/>
                <w:szCs w:val="14"/>
              </w:rPr>
            </w:pPr>
            <w:r>
              <w:rPr>
                <w:b/>
                <w:bCs/>
                <w:color w:val="000000"/>
                <w:sz w:val="14"/>
                <w:szCs w:val="14"/>
              </w:rPr>
              <w:t>239,212</w:t>
            </w:r>
          </w:p>
        </w:tc>
        <w:tc>
          <w:tcPr>
            <w:tcW w:w="720" w:type="dxa"/>
            <w:tcBorders>
              <w:top w:val="nil"/>
              <w:left w:val="nil"/>
              <w:bottom w:val="nil"/>
              <w:right w:val="nil"/>
            </w:tcBorders>
            <w:shd w:val="clear" w:color="auto" w:fill="auto"/>
            <w:tcMar>
              <w:left w:w="43" w:type="dxa"/>
              <w:right w:w="43" w:type="dxa"/>
            </w:tcMar>
            <w:vAlign w:val="center"/>
          </w:tcPr>
          <w:p w14:paraId="6CF6A917" w14:textId="767CC273" w:rsidR="00F6145E" w:rsidRDefault="00F6145E" w:rsidP="00F6145E">
            <w:pPr>
              <w:jc w:val="right"/>
              <w:rPr>
                <w:b/>
                <w:bCs/>
                <w:color w:val="000000"/>
                <w:sz w:val="14"/>
                <w:szCs w:val="14"/>
              </w:rPr>
            </w:pPr>
            <w:r>
              <w:rPr>
                <w:b/>
                <w:bCs/>
                <w:color w:val="000000"/>
                <w:sz w:val="14"/>
                <w:szCs w:val="14"/>
              </w:rPr>
              <w:t>249,056</w:t>
            </w:r>
          </w:p>
        </w:tc>
        <w:tc>
          <w:tcPr>
            <w:tcW w:w="720" w:type="dxa"/>
            <w:tcBorders>
              <w:top w:val="nil"/>
              <w:left w:val="nil"/>
              <w:bottom w:val="nil"/>
              <w:right w:val="nil"/>
            </w:tcBorders>
            <w:shd w:val="clear" w:color="auto" w:fill="auto"/>
            <w:tcMar>
              <w:left w:w="43" w:type="dxa"/>
              <w:right w:w="43" w:type="dxa"/>
            </w:tcMar>
            <w:vAlign w:val="center"/>
          </w:tcPr>
          <w:p w14:paraId="4DC1C7D3" w14:textId="2B3CA5B9" w:rsidR="00F6145E" w:rsidRDefault="00F6145E" w:rsidP="00F6145E">
            <w:pPr>
              <w:jc w:val="right"/>
              <w:rPr>
                <w:b/>
                <w:bCs/>
                <w:color w:val="000000"/>
                <w:sz w:val="14"/>
                <w:szCs w:val="14"/>
              </w:rPr>
            </w:pPr>
            <w:r>
              <w:rPr>
                <w:b/>
                <w:bCs/>
                <w:color w:val="000000"/>
                <w:sz w:val="14"/>
                <w:szCs w:val="14"/>
              </w:rPr>
              <w:t>249,942</w:t>
            </w:r>
          </w:p>
        </w:tc>
        <w:tc>
          <w:tcPr>
            <w:tcW w:w="720" w:type="dxa"/>
            <w:tcBorders>
              <w:top w:val="nil"/>
              <w:left w:val="nil"/>
              <w:bottom w:val="nil"/>
              <w:right w:val="nil"/>
            </w:tcBorders>
            <w:shd w:val="clear" w:color="auto" w:fill="auto"/>
            <w:tcMar>
              <w:left w:w="43" w:type="dxa"/>
              <w:right w:w="43" w:type="dxa"/>
            </w:tcMar>
            <w:vAlign w:val="center"/>
          </w:tcPr>
          <w:p w14:paraId="1E1BB5DB" w14:textId="357AB26D" w:rsidR="00F6145E" w:rsidRDefault="00F6145E" w:rsidP="00F6145E">
            <w:pPr>
              <w:jc w:val="right"/>
              <w:rPr>
                <w:b/>
                <w:bCs/>
                <w:color w:val="000000"/>
                <w:sz w:val="14"/>
                <w:szCs w:val="14"/>
              </w:rPr>
            </w:pPr>
            <w:r>
              <w:rPr>
                <w:b/>
                <w:bCs/>
                <w:color w:val="000000"/>
                <w:sz w:val="14"/>
                <w:szCs w:val="14"/>
              </w:rPr>
              <w:t>236,864</w:t>
            </w:r>
          </w:p>
        </w:tc>
        <w:tc>
          <w:tcPr>
            <w:tcW w:w="669" w:type="dxa"/>
            <w:tcBorders>
              <w:top w:val="nil"/>
              <w:left w:val="nil"/>
              <w:bottom w:val="nil"/>
              <w:right w:val="nil"/>
            </w:tcBorders>
            <w:shd w:val="clear" w:color="auto" w:fill="auto"/>
            <w:tcMar>
              <w:left w:w="43" w:type="dxa"/>
              <w:right w:w="43" w:type="dxa"/>
            </w:tcMar>
            <w:vAlign w:val="center"/>
          </w:tcPr>
          <w:p w14:paraId="281C61FC" w14:textId="40BBB5BE" w:rsidR="00F6145E" w:rsidRDefault="00F6145E" w:rsidP="00F6145E">
            <w:pPr>
              <w:jc w:val="right"/>
              <w:rPr>
                <w:b/>
                <w:bCs/>
                <w:color w:val="000000"/>
                <w:sz w:val="14"/>
                <w:szCs w:val="14"/>
              </w:rPr>
            </w:pPr>
            <w:r>
              <w:rPr>
                <w:b/>
                <w:bCs/>
                <w:color w:val="000000"/>
                <w:sz w:val="14"/>
                <w:szCs w:val="14"/>
              </w:rPr>
              <w:t>205,083</w:t>
            </w:r>
          </w:p>
        </w:tc>
      </w:tr>
      <w:tr w:rsidR="00F6145E" w:rsidRPr="00BF4323" w14:paraId="038550C8"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F6145E" w:rsidRPr="00F1018F" w:rsidRDefault="00F6145E" w:rsidP="00F6145E">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14:paraId="0590E7AF" w14:textId="77777777" w:rsidR="00F6145E" w:rsidRDefault="00F6145E" w:rsidP="00F6145E">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14:paraId="2314E371" w14:textId="77777777" w:rsidR="00F6145E" w:rsidRPr="00BC0449" w:rsidRDefault="00F6145E" w:rsidP="00F6145E">
            <w:pPr>
              <w:jc w:val="right"/>
              <w:rPr>
                <w:color w:val="000000"/>
                <w:sz w:val="14"/>
                <w:szCs w:val="14"/>
              </w:rPr>
            </w:pPr>
            <w:r w:rsidRPr="00BC0449">
              <w:rPr>
                <w:color w:val="000000"/>
                <w:sz w:val="14"/>
                <w:szCs w:val="14"/>
              </w:rPr>
              <w:t>248,456</w:t>
            </w:r>
          </w:p>
        </w:tc>
        <w:tc>
          <w:tcPr>
            <w:tcW w:w="810" w:type="dxa"/>
            <w:tcBorders>
              <w:top w:val="nil"/>
              <w:left w:val="nil"/>
              <w:bottom w:val="nil"/>
              <w:right w:val="nil"/>
            </w:tcBorders>
            <w:shd w:val="clear" w:color="auto" w:fill="auto"/>
            <w:tcMar>
              <w:left w:w="43" w:type="dxa"/>
              <w:right w:w="43" w:type="dxa"/>
            </w:tcMar>
            <w:vAlign w:val="center"/>
          </w:tcPr>
          <w:p w14:paraId="736628BC" w14:textId="1F958BA6" w:rsidR="00F6145E" w:rsidRDefault="00F6145E" w:rsidP="00F6145E">
            <w:pPr>
              <w:jc w:val="right"/>
              <w:rPr>
                <w:color w:val="000000"/>
                <w:sz w:val="14"/>
                <w:szCs w:val="14"/>
              </w:rPr>
            </w:pPr>
            <w:r>
              <w:rPr>
                <w:color w:val="000000"/>
                <w:sz w:val="14"/>
                <w:szCs w:val="14"/>
              </w:rPr>
              <w:t>23,509</w:t>
            </w:r>
          </w:p>
        </w:tc>
        <w:tc>
          <w:tcPr>
            <w:tcW w:w="684" w:type="dxa"/>
            <w:tcBorders>
              <w:top w:val="nil"/>
              <w:left w:val="nil"/>
              <w:bottom w:val="nil"/>
              <w:right w:val="nil"/>
            </w:tcBorders>
            <w:shd w:val="clear" w:color="auto" w:fill="auto"/>
            <w:tcMar>
              <w:left w:w="43" w:type="dxa"/>
              <w:right w:w="43" w:type="dxa"/>
            </w:tcMar>
            <w:vAlign w:val="center"/>
          </w:tcPr>
          <w:p w14:paraId="3135A777" w14:textId="471B1D6C" w:rsidR="00F6145E" w:rsidRDefault="00F6145E" w:rsidP="00F6145E">
            <w:pPr>
              <w:jc w:val="right"/>
              <w:rPr>
                <w:color w:val="000000"/>
                <w:sz w:val="14"/>
                <w:szCs w:val="14"/>
              </w:rPr>
            </w:pPr>
            <w:r>
              <w:rPr>
                <w:color w:val="000000"/>
                <w:sz w:val="14"/>
                <w:szCs w:val="14"/>
              </w:rPr>
              <w:t>26,446</w:t>
            </w:r>
          </w:p>
        </w:tc>
        <w:tc>
          <w:tcPr>
            <w:tcW w:w="720" w:type="dxa"/>
            <w:tcBorders>
              <w:top w:val="nil"/>
              <w:left w:val="nil"/>
              <w:bottom w:val="nil"/>
              <w:right w:val="nil"/>
            </w:tcBorders>
            <w:shd w:val="clear" w:color="auto" w:fill="auto"/>
            <w:tcMar>
              <w:left w:w="43" w:type="dxa"/>
              <w:right w:w="43" w:type="dxa"/>
            </w:tcMar>
            <w:vAlign w:val="center"/>
          </w:tcPr>
          <w:p w14:paraId="72663ABF" w14:textId="4E74BB6A" w:rsidR="00F6145E" w:rsidRDefault="00F6145E" w:rsidP="00F6145E">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14:paraId="56E8AC45" w14:textId="073EEEF4" w:rsidR="00F6145E" w:rsidRDefault="00F6145E" w:rsidP="00F6145E">
            <w:pPr>
              <w:jc w:val="right"/>
              <w:rPr>
                <w:color w:val="000000"/>
                <w:sz w:val="14"/>
                <w:szCs w:val="14"/>
              </w:rPr>
            </w:pPr>
            <w:r>
              <w:rPr>
                <w:color w:val="000000"/>
                <w:sz w:val="14"/>
                <w:szCs w:val="14"/>
              </w:rPr>
              <w:t>17,994</w:t>
            </w:r>
          </w:p>
        </w:tc>
        <w:tc>
          <w:tcPr>
            <w:tcW w:w="720" w:type="dxa"/>
            <w:tcBorders>
              <w:top w:val="nil"/>
              <w:left w:val="nil"/>
              <w:bottom w:val="nil"/>
              <w:right w:val="nil"/>
            </w:tcBorders>
            <w:shd w:val="clear" w:color="auto" w:fill="auto"/>
            <w:tcMar>
              <w:left w:w="43" w:type="dxa"/>
              <w:right w:w="43" w:type="dxa"/>
            </w:tcMar>
            <w:vAlign w:val="center"/>
          </w:tcPr>
          <w:p w14:paraId="3725A8B6" w14:textId="1461BA6B" w:rsidR="00F6145E" w:rsidRDefault="00F6145E" w:rsidP="00F6145E">
            <w:pPr>
              <w:jc w:val="right"/>
              <w:rPr>
                <w:color w:val="000000"/>
                <w:sz w:val="14"/>
                <w:szCs w:val="14"/>
              </w:rPr>
            </w:pPr>
            <w:r>
              <w:rPr>
                <w:color w:val="000000"/>
                <w:sz w:val="14"/>
                <w:szCs w:val="14"/>
              </w:rPr>
              <w:t>25,515</w:t>
            </w:r>
          </w:p>
        </w:tc>
        <w:tc>
          <w:tcPr>
            <w:tcW w:w="720" w:type="dxa"/>
            <w:tcBorders>
              <w:top w:val="nil"/>
              <w:left w:val="nil"/>
              <w:bottom w:val="nil"/>
              <w:right w:val="nil"/>
            </w:tcBorders>
            <w:shd w:val="clear" w:color="auto" w:fill="auto"/>
            <w:tcMar>
              <w:left w:w="43" w:type="dxa"/>
              <w:right w:w="43" w:type="dxa"/>
            </w:tcMar>
            <w:vAlign w:val="center"/>
          </w:tcPr>
          <w:p w14:paraId="3AC61932" w14:textId="285227CE" w:rsidR="00F6145E" w:rsidRDefault="00F6145E" w:rsidP="00F6145E">
            <w:pPr>
              <w:jc w:val="right"/>
              <w:rPr>
                <w:color w:val="000000"/>
                <w:sz w:val="14"/>
                <w:szCs w:val="14"/>
              </w:rPr>
            </w:pPr>
            <w:r>
              <w:rPr>
                <w:color w:val="000000"/>
                <w:sz w:val="14"/>
                <w:szCs w:val="14"/>
              </w:rPr>
              <w:t>21,131</w:t>
            </w:r>
          </w:p>
        </w:tc>
        <w:tc>
          <w:tcPr>
            <w:tcW w:w="669" w:type="dxa"/>
            <w:tcBorders>
              <w:top w:val="nil"/>
              <w:left w:val="nil"/>
              <w:bottom w:val="nil"/>
              <w:right w:val="nil"/>
            </w:tcBorders>
            <w:shd w:val="clear" w:color="auto" w:fill="auto"/>
            <w:tcMar>
              <w:left w:w="43" w:type="dxa"/>
              <w:right w:w="43" w:type="dxa"/>
            </w:tcMar>
            <w:vAlign w:val="center"/>
          </w:tcPr>
          <w:p w14:paraId="5CC16D27" w14:textId="0D4243C4" w:rsidR="00F6145E" w:rsidRDefault="00F6145E" w:rsidP="00F6145E">
            <w:pPr>
              <w:jc w:val="right"/>
              <w:rPr>
                <w:color w:val="000000"/>
                <w:sz w:val="14"/>
                <w:szCs w:val="14"/>
              </w:rPr>
            </w:pPr>
            <w:r>
              <w:rPr>
                <w:color w:val="000000"/>
                <w:sz w:val="14"/>
                <w:szCs w:val="14"/>
              </w:rPr>
              <w:t>26,925</w:t>
            </w:r>
          </w:p>
        </w:tc>
      </w:tr>
      <w:tr w:rsidR="00F6145E" w:rsidRPr="00BF4323" w14:paraId="1E60917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F6145E" w:rsidRPr="00F1018F" w:rsidRDefault="00F6145E" w:rsidP="00F6145E">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14:paraId="72FB6240" w14:textId="77777777" w:rsidR="00F6145E" w:rsidRDefault="00F6145E" w:rsidP="00F6145E">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14:paraId="30F520BF" w14:textId="77777777" w:rsidR="00F6145E" w:rsidRPr="00BC0449" w:rsidRDefault="00F6145E" w:rsidP="00F6145E">
            <w:pPr>
              <w:jc w:val="right"/>
              <w:rPr>
                <w:color w:val="000000"/>
                <w:sz w:val="14"/>
                <w:szCs w:val="14"/>
              </w:rPr>
            </w:pPr>
            <w:r w:rsidRPr="00BC0449">
              <w:rPr>
                <w:color w:val="000000"/>
                <w:sz w:val="14"/>
                <w:szCs w:val="14"/>
              </w:rPr>
              <w:t>32,056</w:t>
            </w:r>
          </w:p>
        </w:tc>
        <w:tc>
          <w:tcPr>
            <w:tcW w:w="810" w:type="dxa"/>
            <w:tcBorders>
              <w:top w:val="nil"/>
              <w:left w:val="nil"/>
              <w:bottom w:val="nil"/>
              <w:right w:val="nil"/>
            </w:tcBorders>
            <w:shd w:val="clear" w:color="auto" w:fill="auto"/>
            <w:tcMar>
              <w:left w:w="43" w:type="dxa"/>
              <w:right w:w="43" w:type="dxa"/>
            </w:tcMar>
            <w:vAlign w:val="center"/>
          </w:tcPr>
          <w:p w14:paraId="46F5FDA7" w14:textId="764481F6" w:rsidR="00F6145E" w:rsidRDefault="00F6145E" w:rsidP="00F6145E">
            <w:pPr>
              <w:jc w:val="right"/>
              <w:rPr>
                <w:color w:val="000000"/>
                <w:sz w:val="14"/>
                <w:szCs w:val="14"/>
              </w:rPr>
            </w:pPr>
            <w:r>
              <w:rPr>
                <w:color w:val="000000"/>
                <w:sz w:val="14"/>
                <w:szCs w:val="14"/>
              </w:rPr>
              <w:t>3,927</w:t>
            </w:r>
          </w:p>
        </w:tc>
        <w:tc>
          <w:tcPr>
            <w:tcW w:w="684" w:type="dxa"/>
            <w:tcBorders>
              <w:top w:val="nil"/>
              <w:left w:val="nil"/>
              <w:bottom w:val="nil"/>
              <w:right w:val="nil"/>
            </w:tcBorders>
            <w:shd w:val="clear" w:color="auto" w:fill="auto"/>
            <w:tcMar>
              <w:left w:w="43" w:type="dxa"/>
              <w:right w:w="43" w:type="dxa"/>
            </w:tcMar>
            <w:vAlign w:val="center"/>
          </w:tcPr>
          <w:p w14:paraId="6610C755" w14:textId="3D3AB061" w:rsidR="00F6145E" w:rsidRDefault="00F6145E" w:rsidP="00F6145E">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tcPr>
          <w:p w14:paraId="2CBBF5A6" w14:textId="28737BFE" w:rsidR="00F6145E" w:rsidRDefault="00F6145E" w:rsidP="00F6145E">
            <w:pPr>
              <w:jc w:val="right"/>
              <w:rPr>
                <w:color w:val="000000"/>
                <w:sz w:val="14"/>
                <w:szCs w:val="14"/>
              </w:rPr>
            </w:pPr>
            <w:r>
              <w:rPr>
                <w:color w:val="000000"/>
                <w:sz w:val="14"/>
                <w:szCs w:val="14"/>
              </w:rPr>
              <w:t>2,719</w:t>
            </w:r>
          </w:p>
        </w:tc>
        <w:tc>
          <w:tcPr>
            <w:tcW w:w="720" w:type="dxa"/>
            <w:tcBorders>
              <w:top w:val="nil"/>
              <w:left w:val="nil"/>
              <w:bottom w:val="nil"/>
              <w:right w:val="nil"/>
            </w:tcBorders>
            <w:shd w:val="clear" w:color="auto" w:fill="auto"/>
            <w:tcMar>
              <w:left w:w="43" w:type="dxa"/>
              <w:right w:w="43" w:type="dxa"/>
            </w:tcMar>
            <w:vAlign w:val="center"/>
          </w:tcPr>
          <w:p w14:paraId="41CBBF1D" w14:textId="5342B0AA" w:rsidR="00F6145E" w:rsidRDefault="00F6145E" w:rsidP="00F6145E">
            <w:pPr>
              <w:jc w:val="right"/>
              <w:rPr>
                <w:color w:val="000000"/>
                <w:sz w:val="14"/>
                <w:szCs w:val="14"/>
              </w:rPr>
            </w:pPr>
            <w:r>
              <w:rPr>
                <w:color w:val="000000"/>
                <w:sz w:val="14"/>
                <w:szCs w:val="14"/>
              </w:rPr>
              <w:t>2,585</w:t>
            </w:r>
          </w:p>
        </w:tc>
        <w:tc>
          <w:tcPr>
            <w:tcW w:w="720" w:type="dxa"/>
            <w:tcBorders>
              <w:top w:val="nil"/>
              <w:left w:val="nil"/>
              <w:bottom w:val="nil"/>
              <w:right w:val="nil"/>
            </w:tcBorders>
            <w:shd w:val="clear" w:color="auto" w:fill="auto"/>
            <w:tcMar>
              <w:left w:w="43" w:type="dxa"/>
              <w:right w:w="43" w:type="dxa"/>
            </w:tcMar>
            <w:vAlign w:val="center"/>
          </w:tcPr>
          <w:p w14:paraId="406FA542" w14:textId="4080567B" w:rsidR="00F6145E" w:rsidRDefault="00F6145E" w:rsidP="00F6145E">
            <w:pPr>
              <w:jc w:val="right"/>
              <w:rPr>
                <w:color w:val="000000"/>
                <w:sz w:val="14"/>
                <w:szCs w:val="14"/>
              </w:rPr>
            </w:pPr>
            <w:r>
              <w:rPr>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tcPr>
          <w:p w14:paraId="1623BA22" w14:textId="5B90C477" w:rsidR="00F6145E" w:rsidRDefault="00F6145E" w:rsidP="00F6145E">
            <w:pPr>
              <w:jc w:val="right"/>
              <w:rPr>
                <w:color w:val="000000"/>
                <w:sz w:val="14"/>
                <w:szCs w:val="14"/>
              </w:rPr>
            </w:pPr>
            <w:r>
              <w:rPr>
                <w:color w:val="000000"/>
                <w:sz w:val="14"/>
                <w:szCs w:val="14"/>
              </w:rPr>
              <w:t>3,539</w:t>
            </w:r>
          </w:p>
        </w:tc>
        <w:tc>
          <w:tcPr>
            <w:tcW w:w="669" w:type="dxa"/>
            <w:tcBorders>
              <w:top w:val="nil"/>
              <w:left w:val="nil"/>
              <w:bottom w:val="nil"/>
              <w:right w:val="nil"/>
            </w:tcBorders>
            <w:shd w:val="clear" w:color="auto" w:fill="auto"/>
            <w:tcMar>
              <w:left w:w="43" w:type="dxa"/>
              <w:right w:w="43" w:type="dxa"/>
            </w:tcMar>
            <w:vAlign w:val="center"/>
          </w:tcPr>
          <w:p w14:paraId="73A86611" w14:textId="077122B8" w:rsidR="00F6145E" w:rsidRDefault="00F6145E" w:rsidP="00F6145E">
            <w:pPr>
              <w:jc w:val="right"/>
              <w:rPr>
                <w:color w:val="000000"/>
                <w:sz w:val="14"/>
                <w:szCs w:val="14"/>
              </w:rPr>
            </w:pPr>
            <w:r>
              <w:rPr>
                <w:color w:val="000000"/>
                <w:sz w:val="14"/>
                <w:szCs w:val="14"/>
              </w:rPr>
              <w:t>2,393</w:t>
            </w:r>
          </w:p>
        </w:tc>
      </w:tr>
      <w:tr w:rsidR="00F6145E" w:rsidRPr="00BF4323" w14:paraId="733D19BF"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F6145E" w:rsidRPr="00F1018F" w:rsidRDefault="00F6145E" w:rsidP="00F6145E">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14:paraId="2825BF84" w14:textId="77777777" w:rsidR="00F6145E" w:rsidRDefault="00F6145E" w:rsidP="00F6145E">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14:paraId="4B3101B8" w14:textId="77777777" w:rsidR="00F6145E" w:rsidRPr="00BC0449" w:rsidRDefault="00F6145E" w:rsidP="00F6145E">
            <w:pPr>
              <w:jc w:val="right"/>
              <w:rPr>
                <w:color w:val="000000"/>
                <w:sz w:val="14"/>
                <w:szCs w:val="14"/>
              </w:rPr>
            </w:pPr>
            <w:r w:rsidRPr="00BC0449">
              <w:rPr>
                <w:color w:val="000000"/>
                <w:sz w:val="14"/>
                <w:szCs w:val="14"/>
              </w:rPr>
              <w:t>57,151</w:t>
            </w:r>
          </w:p>
        </w:tc>
        <w:tc>
          <w:tcPr>
            <w:tcW w:w="810" w:type="dxa"/>
            <w:tcBorders>
              <w:top w:val="nil"/>
              <w:left w:val="nil"/>
              <w:bottom w:val="nil"/>
              <w:right w:val="nil"/>
            </w:tcBorders>
            <w:shd w:val="clear" w:color="auto" w:fill="auto"/>
            <w:tcMar>
              <w:left w:w="43" w:type="dxa"/>
              <w:right w:w="43" w:type="dxa"/>
            </w:tcMar>
            <w:vAlign w:val="center"/>
          </w:tcPr>
          <w:p w14:paraId="321BD6B9" w14:textId="0F8D5661" w:rsidR="00F6145E" w:rsidRDefault="00F6145E" w:rsidP="00F6145E">
            <w:pPr>
              <w:jc w:val="right"/>
              <w:rPr>
                <w:color w:val="000000"/>
                <w:sz w:val="14"/>
                <w:szCs w:val="14"/>
              </w:rPr>
            </w:pPr>
            <w:r>
              <w:rPr>
                <w:color w:val="000000"/>
                <w:sz w:val="14"/>
                <w:szCs w:val="14"/>
              </w:rPr>
              <w:t>5,934</w:t>
            </w:r>
          </w:p>
        </w:tc>
        <w:tc>
          <w:tcPr>
            <w:tcW w:w="684" w:type="dxa"/>
            <w:tcBorders>
              <w:top w:val="nil"/>
              <w:left w:val="nil"/>
              <w:bottom w:val="nil"/>
              <w:right w:val="nil"/>
            </w:tcBorders>
            <w:shd w:val="clear" w:color="auto" w:fill="auto"/>
            <w:tcMar>
              <w:left w:w="43" w:type="dxa"/>
              <w:right w:w="43" w:type="dxa"/>
            </w:tcMar>
            <w:vAlign w:val="center"/>
          </w:tcPr>
          <w:p w14:paraId="710939BE" w14:textId="3C37723F" w:rsidR="00F6145E" w:rsidRDefault="00F6145E" w:rsidP="00F6145E">
            <w:pPr>
              <w:jc w:val="right"/>
              <w:rPr>
                <w:color w:val="000000"/>
                <w:sz w:val="14"/>
                <w:szCs w:val="14"/>
              </w:rPr>
            </w:pPr>
            <w:r>
              <w:rPr>
                <w:color w:val="000000"/>
                <w:sz w:val="14"/>
                <w:szCs w:val="14"/>
              </w:rPr>
              <w:t>4,817</w:t>
            </w:r>
          </w:p>
        </w:tc>
        <w:tc>
          <w:tcPr>
            <w:tcW w:w="720" w:type="dxa"/>
            <w:tcBorders>
              <w:top w:val="nil"/>
              <w:left w:val="nil"/>
              <w:bottom w:val="nil"/>
              <w:right w:val="nil"/>
            </w:tcBorders>
            <w:shd w:val="clear" w:color="auto" w:fill="auto"/>
            <w:tcMar>
              <w:left w:w="43" w:type="dxa"/>
              <w:right w:w="43" w:type="dxa"/>
            </w:tcMar>
            <w:vAlign w:val="center"/>
          </w:tcPr>
          <w:p w14:paraId="09F91341" w14:textId="25E8D174" w:rsidR="00F6145E" w:rsidRDefault="00F6145E" w:rsidP="00F6145E">
            <w:pPr>
              <w:jc w:val="right"/>
              <w:rPr>
                <w:color w:val="000000"/>
                <w:sz w:val="14"/>
                <w:szCs w:val="14"/>
              </w:rPr>
            </w:pPr>
            <w:r>
              <w:rPr>
                <w:color w:val="000000"/>
                <w:sz w:val="14"/>
                <w:szCs w:val="14"/>
              </w:rPr>
              <w:t>6,693</w:t>
            </w:r>
          </w:p>
        </w:tc>
        <w:tc>
          <w:tcPr>
            <w:tcW w:w="720" w:type="dxa"/>
            <w:tcBorders>
              <w:top w:val="nil"/>
              <w:left w:val="nil"/>
              <w:bottom w:val="nil"/>
              <w:right w:val="nil"/>
            </w:tcBorders>
            <w:shd w:val="clear" w:color="auto" w:fill="auto"/>
            <w:tcMar>
              <w:left w:w="43" w:type="dxa"/>
              <w:right w:w="43" w:type="dxa"/>
            </w:tcMar>
            <w:vAlign w:val="center"/>
          </w:tcPr>
          <w:p w14:paraId="33646760" w14:textId="02320E99" w:rsidR="00F6145E" w:rsidRDefault="00F6145E" w:rsidP="00F6145E">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14:paraId="2DDEA1A5" w14:textId="5566C225" w:rsidR="00F6145E" w:rsidRDefault="00F6145E" w:rsidP="00F6145E">
            <w:pPr>
              <w:jc w:val="right"/>
              <w:rPr>
                <w:color w:val="000000"/>
                <w:sz w:val="14"/>
                <w:szCs w:val="14"/>
              </w:rPr>
            </w:pPr>
            <w:r>
              <w:rPr>
                <w:color w:val="000000"/>
                <w:sz w:val="14"/>
                <w:szCs w:val="14"/>
              </w:rPr>
              <w:t>5,514</w:t>
            </w:r>
          </w:p>
        </w:tc>
        <w:tc>
          <w:tcPr>
            <w:tcW w:w="720" w:type="dxa"/>
            <w:tcBorders>
              <w:top w:val="nil"/>
              <w:left w:val="nil"/>
              <w:bottom w:val="nil"/>
              <w:right w:val="nil"/>
            </w:tcBorders>
            <w:shd w:val="clear" w:color="auto" w:fill="auto"/>
            <w:tcMar>
              <w:left w:w="43" w:type="dxa"/>
              <w:right w:w="43" w:type="dxa"/>
            </w:tcMar>
            <w:vAlign w:val="center"/>
          </w:tcPr>
          <w:p w14:paraId="50EC13A1" w14:textId="0475FC40" w:rsidR="00F6145E" w:rsidRDefault="00F6145E" w:rsidP="00F6145E">
            <w:pPr>
              <w:jc w:val="right"/>
              <w:rPr>
                <w:color w:val="000000"/>
                <w:sz w:val="14"/>
                <w:szCs w:val="14"/>
              </w:rPr>
            </w:pPr>
            <w:r>
              <w:rPr>
                <w:color w:val="000000"/>
                <w:sz w:val="14"/>
                <w:szCs w:val="14"/>
              </w:rPr>
              <w:t>4,575</w:t>
            </w:r>
          </w:p>
        </w:tc>
        <w:tc>
          <w:tcPr>
            <w:tcW w:w="669" w:type="dxa"/>
            <w:tcBorders>
              <w:top w:val="nil"/>
              <w:left w:val="nil"/>
              <w:bottom w:val="nil"/>
              <w:right w:val="nil"/>
            </w:tcBorders>
            <w:shd w:val="clear" w:color="auto" w:fill="auto"/>
            <w:tcMar>
              <w:left w:w="43" w:type="dxa"/>
              <w:right w:w="43" w:type="dxa"/>
            </w:tcMar>
            <w:vAlign w:val="center"/>
          </w:tcPr>
          <w:p w14:paraId="0BB9D56B" w14:textId="2CD31512" w:rsidR="00F6145E" w:rsidRDefault="00F6145E" w:rsidP="00F6145E">
            <w:pPr>
              <w:jc w:val="right"/>
              <w:rPr>
                <w:color w:val="000000"/>
                <w:sz w:val="14"/>
                <w:szCs w:val="14"/>
              </w:rPr>
            </w:pPr>
            <w:r>
              <w:rPr>
                <w:color w:val="000000"/>
                <w:sz w:val="14"/>
                <w:szCs w:val="14"/>
              </w:rPr>
              <w:t>3,751</w:t>
            </w:r>
          </w:p>
        </w:tc>
      </w:tr>
      <w:tr w:rsidR="00F6145E" w:rsidRPr="00BF4323" w14:paraId="2D3D853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F6145E" w:rsidRPr="00F1018F" w:rsidRDefault="00F6145E" w:rsidP="00F6145E">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14:paraId="135E0C5A" w14:textId="77777777" w:rsidR="00F6145E" w:rsidRDefault="00F6145E" w:rsidP="00F6145E">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14:paraId="1A0C856E" w14:textId="77777777" w:rsidR="00F6145E" w:rsidRPr="00BC0449" w:rsidRDefault="00F6145E" w:rsidP="00F6145E">
            <w:pPr>
              <w:jc w:val="right"/>
              <w:rPr>
                <w:color w:val="000000"/>
                <w:sz w:val="14"/>
                <w:szCs w:val="14"/>
              </w:rPr>
            </w:pPr>
            <w:r w:rsidRPr="00BC0449">
              <w:rPr>
                <w:color w:val="000000"/>
                <w:sz w:val="14"/>
                <w:szCs w:val="14"/>
              </w:rPr>
              <w:t>159,302</w:t>
            </w:r>
          </w:p>
        </w:tc>
        <w:tc>
          <w:tcPr>
            <w:tcW w:w="810" w:type="dxa"/>
            <w:tcBorders>
              <w:top w:val="nil"/>
              <w:left w:val="nil"/>
              <w:bottom w:val="nil"/>
              <w:right w:val="nil"/>
            </w:tcBorders>
            <w:shd w:val="clear" w:color="auto" w:fill="auto"/>
            <w:tcMar>
              <w:left w:w="43" w:type="dxa"/>
              <w:right w:w="43" w:type="dxa"/>
            </w:tcMar>
            <w:vAlign w:val="center"/>
          </w:tcPr>
          <w:p w14:paraId="6D67914B" w14:textId="3626BEC4" w:rsidR="00F6145E" w:rsidRDefault="00F6145E" w:rsidP="00F6145E">
            <w:pPr>
              <w:jc w:val="right"/>
              <w:rPr>
                <w:color w:val="000000"/>
                <w:sz w:val="14"/>
                <w:szCs w:val="14"/>
              </w:rPr>
            </w:pPr>
            <w:r>
              <w:rPr>
                <w:color w:val="000000"/>
                <w:sz w:val="14"/>
                <w:szCs w:val="14"/>
              </w:rPr>
              <w:t>14,378</w:t>
            </w:r>
          </w:p>
        </w:tc>
        <w:tc>
          <w:tcPr>
            <w:tcW w:w="684" w:type="dxa"/>
            <w:tcBorders>
              <w:top w:val="nil"/>
              <w:left w:val="nil"/>
              <w:bottom w:val="nil"/>
              <w:right w:val="nil"/>
            </w:tcBorders>
            <w:shd w:val="clear" w:color="auto" w:fill="auto"/>
            <w:tcMar>
              <w:left w:w="43" w:type="dxa"/>
              <w:right w:w="43" w:type="dxa"/>
            </w:tcMar>
            <w:vAlign w:val="center"/>
          </w:tcPr>
          <w:p w14:paraId="393DDD43" w14:textId="077143EB" w:rsidR="00F6145E" w:rsidRDefault="00F6145E" w:rsidP="00F6145E">
            <w:pPr>
              <w:jc w:val="right"/>
              <w:rPr>
                <w:color w:val="000000"/>
                <w:sz w:val="14"/>
                <w:szCs w:val="14"/>
              </w:rPr>
            </w:pPr>
            <w:r>
              <w:rPr>
                <w:color w:val="000000"/>
                <w:sz w:val="14"/>
                <w:szCs w:val="14"/>
              </w:rPr>
              <w:t>14,968</w:t>
            </w:r>
          </w:p>
        </w:tc>
        <w:tc>
          <w:tcPr>
            <w:tcW w:w="720" w:type="dxa"/>
            <w:tcBorders>
              <w:top w:val="nil"/>
              <w:left w:val="nil"/>
              <w:bottom w:val="nil"/>
              <w:right w:val="nil"/>
            </w:tcBorders>
            <w:shd w:val="clear" w:color="auto" w:fill="auto"/>
            <w:tcMar>
              <w:left w:w="43" w:type="dxa"/>
              <w:right w:w="43" w:type="dxa"/>
            </w:tcMar>
            <w:vAlign w:val="center"/>
          </w:tcPr>
          <w:p w14:paraId="155E264A" w14:textId="5886A979" w:rsidR="00F6145E" w:rsidRDefault="00F6145E" w:rsidP="00F6145E">
            <w:pPr>
              <w:jc w:val="right"/>
              <w:rPr>
                <w:color w:val="000000"/>
                <w:sz w:val="14"/>
                <w:szCs w:val="14"/>
              </w:rPr>
            </w:pPr>
            <w:r>
              <w:rPr>
                <w:color w:val="000000"/>
                <w:sz w:val="14"/>
                <w:szCs w:val="14"/>
              </w:rPr>
              <w:t>14,190</w:t>
            </w:r>
          </w:p>
        </w:tc>
        <w:tc>
          <w:tcPr>
            <w:tcW w:w="720" w:type="dxa"/>
            <w:tcBorders>
              <w:top w:val="nil"/>
              <w:left w:val="nil"/>
              <w:bottom w:val="nil"/>
              <w:right w:val="nil"/>
            </w:tcBorders>
            <w:shd w:val="clear" w:color="auto" w:fill="auto"/>
            <w:tcMar>
              <w:left w:w="43" w:type="dxa"/>
              <w:right w:w="43" w:type="dxa"/>
            </w:tcMar>
            <w:vAlign w:val="center"/>
          </w:tcPr>
          <w:p w14:paraId="57EF9B48" w14:textId="11A449FE" w:rsidR="00F6145E" w:rsidRDefault="00F6145E" w:rsidP="00F6145E">
            <w:pPr>
              <w:jc w:val="right"/>
              <w:rPr>
                <w:color w:val="000000"/>
                <w:sz w:val="14"/>
                <w:szCs w:val="14"/>
              </w:rPr>
            </w:pPr>
            <w:r>
              <w:rPr>
                <w:color w:val="000000"/>
                <w:sz w:val="14"/>
                <w:szCs w:val="14"/>
              </w:rPr>
              <w:t>12,083</w:t>
            </w:r>
          </w:p>
        </w:tc>
        <w:tc>
          <w:tcPr>
            <w:tcW w:w="720" w:type="dxa"/>
            <w:tcBorders>
              <w:top w:val="nil"/>
              <w:left w:val="nil"/>
              <w:bottom w:val="nil"/>
              <w:right w:val="nil"/>
            </w:tcBorders>
            <w:shd w:val="clear" w:color="auto" w:fill="auto"/>
            <w:tcMar>
              <w:left w:w="43" w:type="dxa"/>
              <w:right w:w="43" w:type="dxa"/>
            </w:tcMar>
            <w:vAlign w:val="center"/>
          </w:tcPr>
          <w:p w14:paraId="1E24EE0D" w14:textId="66B74E4B" w:rsidR="00F6145E" w:rsidRDefault="00F6145E" w:rsidP="00F6145E">
            <w:pPr>
              <w:jc w:val="right"/>
              <w:rPr>
                <w:color w:val="000000"/>
                <w:sz w:val="14"/>
                <w:szCs w:val="14"/>
              </w:rPr>
            </w:pPr>
            <w:r>
              <w:rPr>
                <w:color w:val="000000"/>
                <w:sz w:val="14"/>
                <w:szCs w:val="14"/>
              </w:rPr>
              <w:t>15,867</w:t>
            </w:r>
          </w:p>
        </w:tc>
        <w:tc>
          <w:tcPr>
            <w:tcW w:w="720" w:type="dxa"/>
            <w:tcBorders>
              <w:top w:val="nil"/>
              <w:left w:val="nil"/>
              <w:bottom w:val="nil"/>
              <w:right w:val="nil"/>
            </w:tcBorders>
            <w:shd w:val="clear" w:color="auto" w:fill="auto"/>
            <w:tcMar>
              <w:left w:w="43" w:type="dxa"/>
              <w:right w:w="43" w:type="dxa"/>
            </w:tcMar>
            <w:vAlign w:val="center"/>
          </w:tcPr>
          <w:p w14:paraId="09CD3AD9" w14:textId="600C3954" w:rsidR="00F6145E" w:rsidRDefault="00F6145E" w:rsidP="00F6145E">
            <w:pPr>
              <w:jc w:val="right"/>
              <w:rPr>
                <w:color w:val="000000"/>
                <w:sz w:val="14"/>
                <w:szCs w:val="14"/>
              </w:rPr>
            </w:pPr>
            <w:r>
              <w:rPr>
                <w:color w:val="000000"/>
                <w:sz w:val="14"/>
                <w:szCs w:val="14"/>
              </w:rPr>
              <w:t>14,411</w:t>
            </w:r>
          </w:p>
        </w:tc>
        <w:tc>
          <w:tcPr>
            <w:tcW w:w="669" w:type="dxa"/>
            <w:tcBorders>
              <w:top w:val="nil"/>
              <w:left w:val="nil"/>
              <w:bottom w:val="nil"/>
              <w:right w:val="nil"/>
            </w:tcBorders>
            <w:shd w:val="clear" w:color="auto" w:fill="auto"/>
            <w:tcMar>
              <w:left w:w="43" w:type="dxa"/>
              <w:right w:w="43" w:type="dxa"/>
            </w:tcMar>
            <w:vAlign w:val="center"/>
          </w:tcPr>
          <w:p w14:paraId="21574D4F" w14:textId="6D81650D" w:rsidR="00F6145E" w:rsidRDefault="00F6145E" w:rsidP="00F6145E">
            <w:pPr>
              <w:jc w:val="right"/>
              <w:rPr>
                <w:color w:val="000000"/>
                <w:sz w:val="14"/>
                <w:szCs w:val="14"/>
              </w:rPr>
            </w:pPr>
            <w:r>
              <w:rPr>
                <w:color w:val="000000"/>
                <w:sz w:val="14"/>
                <w:szCs w:val="14"/>
              </w:rPr>
              <w:t>10,799</w:t>
            </w:r>
          </w:p>
        </w:tc>
      </w:tr>
      <w:tr w:rsidR="00F6145E" w:rsidRPr="00BF4323" w14:paraId="37DA35E2"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F6145E" w:rsidRPr="00F1018F" w:rsidRDefault="00F6145E" w:rsidP="00F6145E">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14:paraId="59FF68F4" w14:textId="77777777" w:rsidR="00F6145E" w:rsidRDefault="00F6145E" w:rsidP="00F6145E">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14:paraId="366A3866" w14:textId="77777777" w:rsidR="00F6145E" w:rsidRPr="00BC0449" w:rsidRDefault="00F6145E" w:rsidP="00F6145E">
            <w:pPr>
              <w:jc w:val="right"/>
              <w:rPr>
                <w:color w:val="000000"/>
                <w:sz w:val="14"/>
                <w:szCs w:val="14"/>
              </w:rPr>
            </w:pPr>
            <w:r w:rsidRPr="00BC0449">
              <w:rPr>
                <w:color w:val="000000"/>
                <w:sz w:val="14"/>
                <w:szCs w:val="14"/>
              </w:rPr>
              <w:t>2,030,051</w:t>
            </w:r>
          </w:p>
        </w:tc>
        <w:tc>
          <w:tcPr>
            <w:tcW w:w="810" w:type="dxa"/>
            <w:tcBorders>
              <w:top w:val="nil"/>
              <w:left w:val="nil"/>
              <w:bottom w:val="nil"/>
              <w:right w:val="nil"/>
            </w:tcBorders>
            <w:shd w:val="clear" w:color="auto" w:fill="auto"/>
            <w:tcMar>
              <w:left w:w="43" w:type="dxa"/>
              <w:right w:w="43" w:type="dxa"/>
            </w:tcMar>
            <w:vAlign w:val="center"/>
          </w:tcPr>
          <w:p w14:paraId="24028024" w14:textId="1F473244" w:rsidR="00F6145E" w:rsidRDefault="00F6145E" w:rsidP="00F6145E">
            <w:pPr>
              <w:jc w:val="right"/>
              <w:rPr>
                <w:color w:val="000000"/>
                <w:sz w:val="14"/>
                <w:szCs w:val="14"/>
              </w:rPr>
            </w:pPr>
            <w:r>
              <w:rPr>
                <w:color w:val="000000"/>
                <w:sz w:val="14"/>
                <w:szCs w:val="14"/>
              </w:rPr>
              <w:t>189,702</w:t>
            </w:r>
          </w:p>
        </w:tc>
        <w:tc>
          <w:tcPr>
            <w:tcW w:w="684" w:type="dxa"/>
            <w:tcBorders>
              <w:top w:val="nil"/>
              <w:left w:val="nil"/>
              <w:bottom w:val="nil"/>
              <w:right w:val="nil"/>
            </w:tcBorders>
            <w:shd w:val="clear" w:color="auto" w:fill="auto"/>
            <w:tcMar>
              <w:left w:w="43" w:type="dxa"/>
              <w:right w:w="43" w:type="dxa"/>
            </w:tcMar>
            <w:vAlign w:val="center"/>
          </w:tcPr>
          <w:p w14:paraId="0EFAABD0" w14:textId="09600E68" w:rsidR="00F6145E" w:rsidRDefault="00F6145E" w:rsidP="00F6145E">
            <w:pPr>
              <w:jc w:val="right"/>
              <w:rPr>
                <w:color w:val="000000"/>
                <w:sz w:val="14"/>
                <w:szCs w:val="14"/>
              </w:rPr>
            </w:pPr>
            <w:r>
              <w:rPr>
                <w:color w:val="000000"/>
                <w:sz w:val="14"/>
                <w:szCs w:val="14"/>
              </w:rPr>
              <w:t>156,295</w:t>
            </w:r>
          </w:p>
        </w:tc>
        <w:tc>
          <w:tcPr>
            <w:tcW w:w="720" w:type="dxa"/>
            <w:tcBorders>
              <w:top w:val="nil"/>
              <w:left w:val="nil"/>
              <w:bottom w:val="nil"/>
              <w:right w:val="nil"/>
            </w:tcBorders>
            <w:shd w:val="clear" w:color="auto" w:fill="auto"/>
            <w:tcMar>
              <w:left w:w="43" w:type="dxa"/>
              <w:right w:w="43" w:type="dxa"/>
            </w:tcMar>
            <w:vAlign w:val="center"/>
          </w:tcPr>
          <w:p w14:paraId="419E1005" w14:textId="340D0789" w:rsidR="00F6145E" w:rsidRDefault="00F6145E" w:rsidP="00F6145E">
            <w:pPr>
              <w:jc w:val="right"/>
              <w:rPr>
                <w:color w:val="000000"/>
                <w:sz w:val="14"/>
                <w:szCs w:val="14"/>
              </w:rPr>
            </w:pPr>
            <w:r>
              <w:rPr>
                <w:color w:val="000000"/>
                <w:sz w:val="14"/>
                <w:szCs w:val="14"/>
              </w:rPr>
              <w:t>184,158</w:t>
            </w:r>
          </w:p>
        </w:tc>
        <w:tc>
          <w:tcPr>
            <w:tcW w:w="720" w:type="dxa"/>
            <w:tcBorders>
              <w:top w:val="nil"/>
              <w:left w:val="nil"/>
              <w:bottom w:val="nil"/>
              <w:right w:val="nil"/>
            </w:tcBorders>
            <w:shd w:val="clear" w:color="auto" w:fill="auto"/>
            <w:tcMar>
              <w:left w:w="43" w:type="dxa"/>
              <w:right w:w="43" w:type="dxa"/>
            </w:tcMar>
            <w:vAlign w:val="center"/>
          </w:tcPr>
          <w:p w14:paraId="67D97844" w14:textId="1CBA34C2" w:rsidR="00F6145E" w:rsidRDefault="00F6145E" w:rsidP="00F6145E">
            <w:pPr>
              <w:jc w:val="right"/>
              <w:rPr>
                <w:color w:val="000000"/>
                <w:sz w:val="14"/>
                <w:szCs w:val="14"/>
              </w:rPr>
            </w:pPr>
            <w:r>
              <w:rPr>
                <w:color w:val="000000"/>
                <w:sz w:val="14"/>
                <w:szCs w:val="14"/>
              </w:rPr>
              <w:t>194,005</w:t>
            </w:r>
          </w:p>
        </w:tc>
        <w:tc>
          <w:tcPr>
            <w:tcW w:w="720" w:type="dxa"/>
            <w:tcBorders>
              <w:top w:val="nil"/>
              <w:left w:val="nil"/>
              <w:bottom w:val="nil"/>
              <w:right w:val="nil"/>
            </w:tcBorders>
            <w:shd w:val="clear" w:color="auto" w:fill="auto"/>
            <w:tcMar>
              <w:left w:w="43" w:type="dxa"/>
              <w:right w:w="43" w:type="dxa"/>
            </w:tcMar>
            <w:vAlign w:val="center"/>
          </w:tcPr>
          <w:p w14:paraId="1CE7AA7D" w14:textId="2E86A5E8" w:rsidR="00F6145E" w:rsidRDefault="00F6145E" w:rsidP="00F6145E">
            <w:pPr>
              <w:jc w:val="right"/>
              <w:rPr>
                <w:color w:val="000000"/>
                <w:sz w:val="14"/>
                <w:szCs w:val="14"/>
              </w:rPr>
            </w:pPr>
            <w:r>
              <w:rPr>
                <w:color w:val="000000"/>
                <w:sz w:val="14"/>
                <w:szCs w:val="14"/>
              </w:rPr>
              <w:t>184,177</w:t>
            </w:r>
          </w:p>
        </w:tc>
        <w:tc>
          <w:tcPr>
            <w:tcW w:w="720" w:type="dxa"/>
            <w:tcBorders>
              <w:top w:val="nil"/>
              <w:left w:val="nil"/>
              <w:bottom w:val="nil"/>
              <w:right w:val="nil"/>
            </w:tcBorders>
            <w:shd w:val="clear" w:color="auto" w:fill="auto"/>
            <w:tcMar>
              <w:left w:w="43" w:type="dxa"/>
              <w:right w:w="43" w:type="dxa"/>
            </w:tcMar>
            <w:vAlign w:val="center"/>
          </w:tcPr>
          <w:p w14:paraId="7E843275" w14:textId="32C24D6B" w:rsidR="00F6145E" w:rsidRDefault="00F6145E" w:rsidP="00F6145E">
            <w:pPr>
              <w:jc w:val="right"/>
              <w:rPr>
                <w:color w:val="000000"/>
                <w:sz w:val="14"/>
                <w:szCs w:val="14"/>
              </w:rPr>
            </w:pPr>
            <w:r>
              <w:rPr>
                <w:color w:val="000000"/>
                <w:sz w:val="14"/>
                <w:szCs w:val="14"/>
              </w:rPr>
              <w:t>180,955</w:t>
            </w:r>
          </w:p>
        </w:tc>
        <w:tc>
          <w:tcPr>
            <w:tcW w:w="669" w:type="dxa"/>
            <w:tcBorders>
              <w:top w:val="nil"/>
              <w:left w:val="nil"/>
              <w:bottom w:val="nil"/>
              <w:right w:val="nil"/>
            </w:tcBorders>
            <w:shd w:val="clear" w:color="auto" w:fill="auto"/>
            <w:tcMar>
              <w:left w:w="43" w:type="dxa"/>
              <w:right w:w="43" w:type="dxa"/>
            </w:tcMar>
            <w:vAlign w:val="center"/>
          </w:tcPr>
          <w:p w14:paraId="3090A36C" w14:textId="0399D986" w:rsidR="00F6145E" w:rsidRDefault="00F6145E" w:rsidP="00F6145E">
            <w:pPr>
              <w:jc w:val="right"/>
              <w:rPr>
                <w:color w:val="000000"/>
                <w:sz w:val="14"/>
                <w:szCs w:val="14"/>
              </w:rPr>
            </w:pPr>
            <w:r>
              <w:rPr>
                <w:color w:val="000000"/>
                <w:sz w:val="14"/>
                <w:szCs w:val="14"/>
              </w:rPr>
              <w:t>149,407</w:t>
            </w:r>
          </w:p>
        </w:tc>
      </w:tr>
      <w:tr w:rsidR="00F6145E" w:rsidRPr="00BF4323" w14:paraId="48545A0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F6145E" w:rsidRPr="00F1018F" w:rsidRDefault="00F6145E" w:rsidP="00F6145E">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29DB865" w14:textId="77777777" w:rsidR="00F6145E" w:rsidRDefault="00F6145E" w:rsidP="00F6145E">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14:paraId="57B7D906" w14:textId="77777777" w:rsidR="00F6145E" w:rsidRPr="00BC0449" w:rsidRDefault="00F6145E" w:rsidP="00F6145E">
            <w:pPr>
              <w:jc w:val="right"/>
              <w:rPr>
                <w:color w:val="000000"/>
                <w:sz w:val="14"/>
                <w:szCs w:val="14"/>
              </w:rPr>
            </w:pPr>
            <w:r w:rsidRPr="00BC0449">
              <w:rPr>
                <w:color w:val="000000"/>
                <w:sz w:val="14"/>
                <w:szCs w:val="14"/>
              </w:rPr>
              <w:t>131,552</w:t>
            </w:r>
          </w:p>
        </w:tc>
        <w:tc>
          <w:tcPr>
            <w:tcW w:w="810" w:type="dxa"/>
            <w:tcBorders>
              <w:top w:val="nil"/>
              <w:left w:val="nil"/>
              <w:bottom w:val="nil"/>
              <w:right w:val="nil"/>
            </w:tcBorders>
            <w:shd w:val="clear" w:color="auto" w:fill="auto"/>
            <w:tcMar>
              <w:left w:w="43" w:type="dxa"/>
              <w:right w:w="43" w:type="dxa"/>
            </w:tcMar>
            <w:vAlign w:val="center"/>
          </w:tcPr>
          <w:p w14:paraId="430DAF52" w14:textId="45156BFF" w:rsidR="00F6145E" w:rsidRDefault="00F6145E" w:rsidP="00F6145E">
            <w:pPr>
              <w:jc w:val="right"/>
              <w:rPr>
                <w:color w:val="000000"/>
                <w:sz w:val="14"/>
                <w:szCs w:val="14"/>
              </w:rPr>
            </w:pPr>
            <w:r>
              <w:rPr>
                <w:color w:val="000000"/>
                <w:sz w:val="14"/>
                <w:szCs w:val="14"/>
              </w:rPr>
              <w:t>11,440</w:t>
            </w:r>
          </w:p>
        </w:tc>
        <w:tc>
          <w:tcPr>
            <w:tcW w:w="684" w:type="dxa"/>
            <w:tcBorders>
              <w:top w:val="nil"/>
              <w:left w:val="nil"/>
              <w:bottom w:val="nil"/>
              <w:right w:val="nil"/>
            </w:tcBorders>
            <w:shd w:val="clear" w:color="auto" w:fill="auto"/>
            <w:tcMar>
              <w:left w:w="43" w:type="dxa"/>
              <w:right w:w="43" w:type="dxa"/>
            </w:tcMar>
            <w:vAlign w:val="center"/>
          </w:tcPr>
          <w:p w14:paraId="7F0BA517" w14:textId="61DCE2A9" w:rsidR="00F6145E" w:rsidRDefault="00F6145E" w:rsidP="00F6145E">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tcPr>
          <w:p w14:paraId="7CC96E6B" w14:textId="173ACB5C" w:rsidR="00F6145E" w:rsidRDefault="00F6145E" w:rsidP="00F6145E">
            <w:pPr>
              <w:jc w:val="right"/>
              <w:rPr>
                <w:color w:val="000000"/>
                <w:sz w:val="14"/>
                <w:szCs w:val="14"/>
              </w:rPr>
            </w:pPr>
            <w:r>
              <w:rPr>
                <w:color w:val="000000"/>
                <w:sz w:val="14"/>
                <w:szCs w:val="14"/>
              </w:rPr>
              <w:t>14,557</w:t>
            </w:r>
          </w:p>
        </w:tc>
        <w:tc>
          <w:tcPr>
            <w:tcW w:w="720" w:type="dxa"/>
            <w:tcBorders>
              <w:top w:val="nil"/>
              <w:left w:val="nil"/>
              <w:bottom w:val="nil"/>
              <w:right w:val="nil"/>
            </w:tcBorders>
            <w:shd w:val="clear" w:color="auto" w:fill="auto"/>
            <w:tcMar>
              <w:left w:w="43" w:type="dxa"/>
              <w:right w:w="43" w:type="dxa"/>
            </w:tcMar>
            <w:vAlign w:val="center"/>
          </w:tcPr>
          <w:p w14:paraId="569E03DE" w14:textId="7D3BACD8" w:rsidR="00F6145E" w:rsidRDefault="00F6145E" w:rsidP="00F6145E">
            <w:pPr>
              <w:jc w:val="right"/>
              <w:rPr>
                <w:color w:val="000000"/>
                <w:sz w:val="14"/>
                <w:szCs w:val="14"/>
              </w:rPr>
            </w:pPr>
            <w:r>
              <w:rPr>
                <w:color w:val="000000"/>
                <w:sz w:val="14"/>
                <w:szCs w:val="14"/>
              </w:rPr>
              <w:t>17,327</w:t>
            </w:r>
          </w:p>
        </w:tc>
        <w:tc>
          <w:tcPr>
            <w:tcW w:w="720" w:type="dxa"/>
            <w:tcBorders>
              <w:top w:val="nil"/>
              <w:left w:val="nil"/>
              <w:bottom w:val="nil"/>
              <w:right w:val="nil"/>
            </w:tcBorders>
            <w:shd w:val="clear" w:color="auto" w:fill="auto"/>
            <w:tcMar>
              <w:left w:w="43" w:type="dxa"/>
              <w:right w:w="43" w:type="dxa"/>
            </w:tcMar>
            <w:vAlign w:val="center"/>
          </w:tcPr>
          <w:p w14:paraId="07074560" w14:textId="7562C8D6" w:rsidR="00F6145E" w:rsidRDefault="00F6145E" w:rsidP="00F6145E">
            <w:pPr>
              <w:jc w:val="right"/>
              <w:rPr>
                <w:color w:val="000000"/>
                <w:sz w:val="14"/>
                <w:szCs w:val="14"/>
              </w:rPr>
            </w:pPr>
            <w:r>
              <w:rPr>
                <w:color w:val="000000"/>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14:paraId="3CFD32AA" w14:textId="7D68F47F" w:rsidR="00F6145E" w:rsidRDefault="00F6145E" w:rsidP="00F6145E">
            <w:pPr>
              <w:jc w:val="right"/>
              <w:rPr>
                <w:color w:val="000000"/>
                <w:sz w:val="14"/>
                <w:szCs w:val="14"/>
              </w:rPr>
            </w:pPr>
            <w:r>
              <w:rPr>
                <w:color w:val="000000"/>
                <w:sz w:val="14"/>
                <w:szCs w:val="14"/>
              </w:rPr>
              <w:t>12,253</w:t>
            </w:r>
          </w:p>
        </w:tc>
        <w:tc>
          <w:tcPr>
            <w:tcW w:w="669" w:type="dxa"/>
            <w:tcBorders>
              <w:top w:val="nil"/>
              <w:left w:val="nil"/>
              <w:bottom w:val="nil"/>
              <w:right w:val="nil"/>
            </w:tcBorders>
            <w:shd w:val="clear" w:color="auto" w:fill="auto"/>
            <w:tcMar>
              <w:left w:w="43" w:type="dxa"/>
              <w:right w:w="43" w:type="dxa"/>
            </w:tcMar>
            <w:vAlign w:val="center"/>
          </w:tcPr>
          <w:p w14:paraId="588D85D6" w14:textId="21EE4D40" w:rsidR="00F6145E" w:rsidRDefault="00F6145E" w:rsidP="00F6145E">
            <w:pPr>
              <w:jc w:val="right"/>
              <w:rPr>
                <w:color w:val="000000"/>
                <w:sz w:val="14"/>
                <w:szCs w:val="14"/>
              </w:rPr>
            </w:pPr>
            <w:r>
              <w:rPr>
                <w:color w:val="000000"/>
                <w:sz w:val="14"/>
                <w:szCs w:val="14"/>
              </w:rPr>
              <w:t>11,807</w:t>
            </w:r>
          </w:p>
        </w:tc>
      </w:tr>
      <w:tr w:rsidR="00F6145E" w:rsidRPr="00BF4323" w14:paraId="6AF45D5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F6145E" w:rsidRPr="00F1018F" w:rsidRDefault="00F6145E" w:rsidP="00F6145E">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F6145E" w:rsidRPr="00F1018F" w:rsidRDefault="00F6145E" w:rsidP="00F6145E">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14:paraId="0A1CF233" w14:textId="77777777" w:rsidR="00F6145E" w:rsidRDefault="00F6145E" w:rsidP="00F6145E">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14:paraId="1384575C" w14:textId="77777777" w:rsidR="00F6145E" w:rsidRDefault="00F6145E" w:rsidP="00F6145E">
            <w:pPr>
              <w:jc w:val="right"/>
              <w:rPr>
                <w:b/>
                <w:bCs/>
                <w:color w:val="000000"/>
                <w:sz w:val="14"/>
                <w:szCs w:val="14"/>
              </w:rPr>
            </w:pPr>
            <w:r>
              <w:rPr>
                <w:b/>
                <w:bCs/>
                <w:color w:val="000000"/>
                <w:sz w:val="14"/>
                <w:szCs w:val="14"/>
              </w:rPr>
              <w:t>2,063,293</w:t>
            </w:r>
          </w:p>
        </w:tc>
        <w:tc>
          <w:tcPr>
            <w:tcW w:w="810" w:type="dxa"/>
            <w:tcBorders>
              <w:top w:val="nil"/>
              <w:left w:val="nil"/>
              <w:bottom w:val="nil"/>
              <w:right w:val="nil"/>
            </w:tcBorders>
            <w:shd w:val="clear" w:color="auto" w:fill="auto"/>
            <w:tcMar>
              <w:left w:w="43" w:type="dxa"/>
              <w:right w:w="43" w:type="dxa"/>
            </w:tcMar>
            <w:vAlign w:val="center"/>
          </w:tcPr>
          <w:p w14:paraId="57182D2D" w14:textId="71F0631B" w:rsidR="00F6145E" w:rsidRDefault="00F6145E" w:rsidP="00F6145E">
            <w:pPr>
              <w:jc w:val="right"/>
              <w:rPr>
                <w:b/>
                <w:bCs/>
                <w:color w:val="000000"/>
                <w:sz w:val="14"/>
                <w:szCs w:val="14"/>
              </w:rPr>
            </w:pPr>
            <w:r>
              <w:rPr>
                <w:b/>
                <w:bCs/>
                <w:color w:val="000000"/>
                <w:sz w:val="14"/>
                <w:szCs w:val="14"/>
              </w:rPr>
              <w:t>187,985</w:t>
            </w:r>
          </w:p>
        </w:tc>
        <w:tc>
          <w:tcPr>
            <w:tcW w:w="684" w:type="dxa"/>
            <w:tcBorders>
              <w:top w:val="nil"/>
              <w:left w:val="nil"/>
              <w:bottom w:val="nil"/>
              <w:right w:val="nil"/>
            </w:tcBorders>
            <w:shd w:val="clear" w:color="auto" w:fill="auto"/>
            <w:tcMar>
              <w:left w:w="43" w:type="dxa"/>
              <w:right w:w="43" w:type="dxa"/>
            </w:tcMar>
            <w:vAlign w:val="center"/>
          </w:tcPr>
          <w:p w14:paraId="5589FF7F" w14:textId="2E16EA5C" w:rsidR="00F6145E" w:rsidRDefault="00F6145E" w:rsidP="00F6145E">
            <w:pPr>
              <w:jc w:val="right"/>
              <w:rPr>
                <w:b/>
                <w:bCs/>
                <w:color w:val="000000"/>
                <w:sz w:val="14"/>
                <w:szCs w:val="14"/>
              </w:rPr>
            </w:pPr>
            <w:r>
              <w:rPr>
                <w:b/>
                <w:bCs/>
                <w:color w:val="000000"/>
                <w:sz w:val="14"/>
                <w:szCs w:val="14"/>
              </w:rPr>
              <w:t>171,415</w:t>
            </w:r>
          </w:p>
        </w:tc>
        <w:tc>
          <w:tcPr>
            <w:tcW w:w="720" w:type="dxa"/>
            <w:tcBorders>
              <w:top w:val="nil"/>
              <w:left w:val="nil"/>
              <w:bottom w:val="nil"/>
              <w:right w:val="nil"/>
            </w:tcBorders>
            <w:shd w:val="clear" w:color="auto" w:fill="auto"/>
            <w:tcMar>
              <w:left w:w="43" w:type="dxa"/>
              <w:right w:w="43" w:type="dxa"/>
            </w:tcMar>
            <w:vAlign w:val="center"/>
          </w:tcPr>
          <w:p w14:paraId="2A1B9769" w14:textId="78C3A7E3" w:rsidR="00F6145E" w:rsidRDefault="00F6145E" w:rsidP="00F6145E">
            <w:pPr>
              <w:jc w:val="right"/>
              <w:rPr>
                <w:b/>
                <w:bCs/>
                <w:color w:val="000000"/>
                <w:sz w:val="14"/>
                <w:szCs w:val="14"/>
              </w:rPr>
            </w:pPr>
            <w:r>
              <w:rPr>
                <w:b/>
                <w:bCs/>
                <w:color w:val="000000"/>
                <w:sz w:val="14"/>
                <w:szCs w:val="14"/>
              </w:rPr>
              <w:t>208,921</w:t>
            </w:r>
          </w:p>
        </w:tc>
        <w:tc>
          <w:tcPr>
            <w:tcW w:w="720" w:type="dxa"/>
            <w:tcBorders>
              <w:top w:val="nil"/>
              <w:left w:val="nil"/>
              <w:bottom w:val="nil"/>
              <w:right w:val="nil"/>
            </w:tcBorders>
            <w:shd w:val="clear" w:color="auto" w:fill="auto"/>
            <w:tcMar>
              <w:left w:w="43" w:type="dxa"/>
              <w:right w:w="43" w:type="dxa"/>
            </w:tcMar>
            <w:vAlign w:val="center"/>
          </w:tcPr>
          <w:p w14:paraId="7F8C5CAD" w14:textId="4F8E8964" w:rsidR="00F6145E" w:rsidRDefault="00F6145E" w:rsidP="00F6145E">
            <w:pPr>
              <w:jc w:val="right"/>
              <w:rPr>
                <w:b/>
                <w:bCs/>
                <w:color w:val="000000"/>
                <w:sz w:val="14"/>
                <w:szCs w:val="14"/>
              </w:rPr>
            </w:pPr>
            <w:r>
              <w:rPr>
                <w:b/>
                <w:bCs/>
                <w:color w:val="000000"/>
                <w:sz w:val="14"/>
                <w:szCs w:val="14"/>
              </w:rPr>
              <w:t>200,258</w:t>
            </w:r>
          </w:p>
        </w:tc>
        <w:tc>
          <w:tcPr>
            <w:tcW w:w="720" w:type="dxa"/>
            <w:tcBorders>
              <w:top w:val="nil"/>
              <w:left w:val="nil"/>
              <w:bottom w:val="nil"/>
              <w:right w:val="nil"/>
            </w:tcBorders>
            <w:shd w:val="clear" w:color="auto" w:fill="auto"/>
            <w:tcMar>
              <w:left w:w="43" w:type="dxa"/>
              <w:right w:w="43" w:type="dxa"/>
            </w:tcMar>
            <w:vAlign w:val="center"/>
          </w:tcPr>
          <w:p w14:paraId="46CC4844" w14:textId="2A39AA14" w:rsidR="00F6145E" w:rsidRDefault="00F6145E" w:rsidP="00F6145E">
            <w:pPr>
              <w:jc w:val="right"/>
              <w:rPr>
                <w:b/>
                <w:bCs/>
                <w:color w:val="000000"/>
                <w:sz w:val="14"/>
                <w:szCs w:val="14"/>
              </w:rPr>
            </w:pPr>
            <w:r>
              <w:rPr>
                <w:b/>
                <w:bCs/>
                <w:color w:val="000000"/>
                <w:sz w:val="14"/>
                <w:szCs w:val="14"/>
              </w:rPr>
              <w:t>246,443</w:t>
            </w:r>
          </w:p>
        </w:tc>
        <w:tc>
          <w:tcPr>
            <w:tcW w:w="720" w:type="dxa"/>
            <w:tcBorders>
              <w:top w:val="nil"/>
              <w:left w:val="nil"/>
              <w:bottom w:val="nil"/>
              <w:right w:val="nil"/>
            </w:tcBorders>
            <w:shd w:val="clear" w:color="auto" w:fill="auto"/>
            <w:tcMar>
              <w:left w:w="43" w:type="dxa"/>
              <w:right w:w="43" w:type="dxa"/>
            </w:tcMar>
            <w:vAlign w:val="center"/>
          </w:tcPr>
          <w:p w14:paraId="25FD3671" w14:textId="32E080BD" w:rsidR="00F6145E" w:rsidRDefault="00F6145E" w:rsidP="00F6145E">
            <w:pPr>
              <w:jc w:val="right"/>
              <w:rPr>
                <w:b/>
                <w:bCs/>
                <w:color w:val="000000"/>
                <w:sz w:val="14"/>
                <w:szCs w:val="14"/>
              </w:rPr>
            </w:pPr>
            <w:r>
              <w:rPr>
                <w:b/>
                <w:bCs/>
                <w:color w:val="000000"/>
                <w:sz w:val="14"/>
                <w:szCs w:val="14"/>
              </w:rPr>
              <w:t>220,450</w:t>
            </w:r>
          </w:p>
        </w:tc>
        <w:tc>
          <w:tcPr>
            <w:tcW w:w="669" w:type="dxa"/>
            <w:tcBorders>
              <w:top w:val="nil"/>
              <w:left w:val="nil"/>
              <w:bottom w:val="nil"/>
              <w:right w:val="nil"/>
            </w:tcBorders>
            <w:shd w:val="clear" w:color="auto" w:fill="auto"/>
            <w:tcMar>
              <w:left w:w="43" w:type="dxa"/>
              <w:right w:w="43" w:type="dxa"/>
            </w:tcMar>
            <w:vAlign w:val="center"/>
          </w:tcPr>
          <w:p w14:paraId="7E1E4971" w14:textId="4ADCFDF4" w:rsidR="00F6145E" w:rsidRDefault="00F6145E" w:rsidP="00F6145E">
            <w:pPr>
              <w:jc w:val="right"/>
              <w:rPr>
                <w:b/>
                <w:bCs/>
                <w:color w:val="000000"/>
                <w:sz w:val="14"/>
                <w:szCs w:val="14"/>
              </w:rPr>
            </w:pPr>
            <w:r>
              <w:rPr>
                <w:b/>
                <w:bCs/>
                <w:color w:val="000000"/>
                <w:sz w:val="14"/>
                <w:szCs w:val="14"/>
              </w:rPr>
              <w:t>273,274</w:t>
            </w:r>
          </w:p>
        </w:tc>
      </w:tr>
      <w:tr w:rsidR="00F6145E" w:rsidRPr="00BF4323" w14:paraId="72AB539A"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F6145E" w:rsidRPr="00F1018F" w:rsidRDefault="00F6145E" w:rsidP="00F6145E">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14:paraId="426AB496" w14:textId="77777777" w:rsidR="00F6145E" w:rsidRDefault="00F6145E" w:rsidP="00F6145E">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14:paraId="129EA9F3" w14:textId="77777777" w:rsidR="00F6145E" w:rsidRPr="002F0DFF" w:rsidRDefault="00F6145E" w:rsidP="00F6145E">
            <w:pPr>
              <w:jc w:val="right"/>
              <w:rPr>
                <w:color w:val="000000"/>
                <w:sz w:val="14"/>
                <w:szCs w:val="14"/>
              </w:rPr>
            </w:pPr>
            <w:r w:rsidRPr="002F0DFF">
              <w:rPr>
                <w:color w:val="000000"/>
                <w:sz w:val="14"/>
                <w:szCs w:val="14"/>
              </w:rPr>
              <w:t>77,515</w:t>
            </w:r>
          </w:p>
        </w:tc>
        <w:tc>
          <w:tcPr>
            <w:tcW w:w="810" w:type="dxa"/>
            <w:tcBorders>
              <w:top w:val="nil"/>
              <w:left w:val="nil"/>
              <w:bottom w:val="nil"/>
              <w:right w:val="nil"/>
            </w:tcBorders>
            <w:shd w:val="clear" w:color="auto" w:fill="auto"/>
            <w:tcMar>
              <w:left w:w="43" w:type="dxa"/>
              <w:right w:w="43" w:type="dxa"/>
            </w:tcMar>
            <w:vAlign w:val="center"/>
          </w:tcPr>
          <w:p w14:paraId="6BEA7F61" w14:textId="4029A676" w:rsidR="00F6145E" w:rsidRDefault="00F6145E" w:rsidP="00F6145E">
            <w:pPr>
              <w:jc w:val="right"/>
              <w:rPr>
                <w:color w:val="000000"/>
                <w:sz w:val="14"/>
                <w:szCs w:val="14"/>
              </w:rPr>
            </w:pPr>
            <w:r>
              <w:rPr>
                <w:color w:val="000000"/>
                <w:sz w:val="14"/>
                <w:szCs w:val="14"/>
              </w:rPr>
              <w:t>6,082</w:t>
            </w:r>
          </w:p>
        </w:tc>
        <w:tc>
          <w:tcPr>
            <w:tcW w:w="684" w:type="dxa"/>
            <w:tcBorders>
              <w:top w:val="nil"/>
              <w:left w:val="nil"/>
              <w:bottom w:val="nil"/>
              <w:right w:val="nil"/>
            </w:tcBorders>
            <w:shd w:val="clear" w:color="auto" w:fill="auto"/>
            <w:tcMar>
              <w:left w:w="43" w:type="dxa"/>
              <w:right w:w="43" w:type="dxa"/>
            </w:tcMar>
            <w:vAlign w:val="center"/>
          </w:tcPr>
          <w:p w14:paraId="1E259D9B" w14:textId="18E3CAF2" w:rsidR="00F6145E" w:rsidRDefault="00F6145E" w:rsidP="00F6145E">
            <w:pPr>
              <w:jc w:val="right"/>
              <w:rPr>
                <w:color w:val="000000"/>
                <w:sz w:val="14"/>
                <w:szCs w:val="14"/>
              </w:rPr>
            </w:pPr>
            <w:r>
              <w:rPr>
                <w:color w:val="000000"/>
                <w:sz w:val="14"/>
                <w:szCs w:val="14"/>
              </w:rPr>
              <w:t>5,925</w:t>
            </w:r>
          </w:p>
        </w:tc>
        <w:tc>
          <w:tcPr>
            <w:tcW w:w="720" w:type="dxa"/>
            <w:tcBorders>
              <w:top w:val="nil"/>
              <w:left w:val="nil"/>
              <w:bottom w:val="nil"/>
              <w:right w:val="nil"/>
            </w:tcBorders>
            <w:shd w:val="clear" w:color="auto" w:fill="auto"/>
            <w:tcMar>
              <w:left w:w="43" w:type="dxa"/>
              <w:right w:w="43" w:type="dxa"/>
            </w:tcMar>
            <w:vAlign w:val="center"/>
          </w:tcPr>
          <w:p w14:paraId="241C1668" w14:textId="596F70E0" w:rsidR="00F6145E" w:rsidRDefault="00F6145E" w:rsidP="00F6145E">
            <w:pPr>
              <w:jc w:val="right"/>
              <w:rPr>
                <w:color w:val="000000"/>
                <w:sz w:val="14"/>
                <w:szCs w:val="14"/>
              </w:rPr>
            </w:pPr>
            <w:r>
              <w:rPr>
                <w:color w:val="000000"/>
                <w:sz w:val="14"/>
                <w:szCs w:val="14"/>
              </w:rPr>
              <w:t>8,575</w:t>
            </w:r>
          </w:p>
        </w:tc>
        <w:tc>
          <w:tcPr>
            <w:tcW w:w="720" w:type="dxa"/>
            <w:tcBorders>
              <w:top w:val="nil"/>
              <w:left w:val="nil"/>
              <w:bottom w:val="nil"/>
              <w:right w:val="nil"/>
            </w:tcBorders>
            <w:shd w:val="clear" w:color="auto" w:fill="auto"/>
            <w:tcMar>
              <w:left w:w="43" w:type="dxa"/>
              <w:right w:w="43" w:type="dxa"/>
            </w:tcMar>
            <w:vAlign w:val="center"/>
          </w:tcPr>
          <w:p w14:paraId="6494581D" w14:textId="70B1BFB2" w:rsidR="00F6145E" w:rsidRDefault="00F6145E" w:rsidP="00F6145E">
            <w:pPr>
              <w:jc w:val="right"/>
              <w:rPr>
                <w:color w:val="000000"/>
                <w:sz w:val="14"/>
                <w:szCs w:val="14"/>
              </w:rPr>
            </w:pPr>
            <w:r>
              <w:rPr>
                <w:color w:val="000000"/>
                <w:sz w:val="14"/>
                <w:szCs w:val="14"/>
              </w:rPr>
              <w:t>7,050</w:t>
            </w:r>
          </w:p>
        </w:tc>
        <w:tc>
          <w:tcPr>
            <w:tcW w:w="720" w:type="dxa"/>
            <w:tcBorders>
              <w:top w:val="nil"/>
              <w:left w:val="nil"/>
              <w:bottom w:val="nil"/>
              <w:right w:val="nil"/>
            </w:tcBorders>
            <w:shd w:val="clear" w:color="auto" w:fill="auto"/>
            <w:tcMar>
              <w:left w:w="43" w:type="dxa"/>
              <w:right w:w="43" w:type="dxa"/>
            </w:tcMar>
            <w:vAlign w:val="center"/>
          </w:tcPr>
          <w:p w14:paraId="2A05438D" w14:textId="6E13FE68" w:rsidR="00F6145E" w:rsidRDefault="00F6145E" w:rsidP="00F6145E">
            <w:pPr>
              <w:jc w:val="right"/>
              <w:rPr>
                <w:color w:val="000000"/>
                <w:sz w:val="14"/>
                <w:szCs w:val="14"/>
              </w:rPr>
            </w:pPr>
            <w:r>
              <w:rPr>
                <w:color w:val="000000"/>
                <w:sz w:val="14"/>
                <w:szCs w:val="14"/>
              </w:rPr>
              <w:t>8,830</w:t>
            </w:r>
          </w:p>
        </w:tc>
        <w:tc>
          <w:tcPr>
            <w:tcW w:w="720" w:type="dxa"/>
            <w:tcBorders>
              <w:top w:val="nil"/>
              <w:left w:val="nil"/>
              <w:bottom w:val="nil"/>
              <w:right w:val="nil"/>
            </w:tcBorders>
            <w:shd w:val="clear" w:color="auto" w:fill="auto"/>
            <w:tcMar>
              <w:left w:w="43" w:type="dxa"/>
              <w:right w:w="43" w:type="dxa"/>
            </w:tcMar>
            <w:vAlign w:val="center"/>
          </w:tcPr>
          <w:p w14:paraId="26FD4B18" w14:textId="43C3BA4E" w:rsidR="00F6145E" w:rsidRDefault="00F6145E" w:rsidP="00F6145E">
            <w:pPr>
              <w:jc w:val="right"/>
              <w:rPr>
                <w:color w:val="000000"/>
                <w:sz w:val="14"/>
                <w:szCs w:val="14"/>
              </w:rPr>
            </w:pPr>
            <w:r>
              <w:rPr>
                <w:color w:val="000000"/>
                <w:sz w:val="14"/>
                <w:szCs w:val="14"/>
              </w:rPr>
              <w:t>6,347</w:t>
            </w:r>
          </w:p>
        </w:tc>
        <w:tc>
          <w:tcPr>
            <w:tcW w:w="669" w:type="dxa"/>
            <w:tcBorders>
              <w:top w:val="nil"/>
              <w:left w:val="nil"/>
              <w:bottom w:val="nil"/>
              <w:right w:val="nil"/>
            </w:tcBorders>
            <w:shd w:val="clear" w:color="auto" w:fill="auto"/>
            <w:tcMar>
              <w:left w:w="43" w:type="dxa"/>
              <w:right w:w="43" w:type="dxa"/>
            </w:tcMar>
            <w:vAlign w:val="center"/>
          </w:tcPr>
          <w:p w14:paraId="5E36AD83" w14:textId="024E508B" w:rsidR="00F6145E" w:rsidRDefault="00F6145E" w:rsidP="00F6145E">
            <w:pPr>
              <w:jc w:val="right"/>
              <w:rPr>
                <w:color w:val="000000"/>
                <w:sz w:val="14"/>
                <w:szCs w:val="14"/>
              </w:rPr>
            </w:pPr>
            <w:r>
              <w:rPr>
                <w:color w:val="000000"/>
                <w:sz w:val="14"/>
                <w:szCs w:val="14"/>
              </w:rPr>
              <w:t>13,223</w:t>
            </w:r>
          </w:p>
        </w:tc>
      </w:tr>
      <w:tr w:rsidR="00F6145E" w:rsidRPr="00BF4323" w14:paraId="0639DC9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F6145E" w:rsidRPr="00F1018F" w:rsidRDefault="00F6145E" w:rsidP="00F6145E">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14:paraId="07E13F64" w14:textId="77777777" w:rsidR="00F6145E" w:rsidRDefault="00F6145E" w:rsidP="00F6145E">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14:paraId="6749A755" w14:textId="77777777" w:rsidR="00F6145E" w:rsidRPr="002F0DFF" w:rsidRDefault="00F6145E" w:rsidP="00F6145E">
            <w:pPr>
              <w:jc w:val="right"/>
              <w:rPr>
                <w:color w:val="000000"/>
                <w:sz w:val="14"/>
                <w:szCs w:val="14"/>
              </w:rPr>
            </w:pPr>
            <w:r w:rsidRPr="002F0DFF">
              <w:rPr>
                <w:color w:val="000000"/>
                <w:sz w:val="14"/>
                <w:szCs w:val="14"/>
              </w:rPr>
              <w:t>788,628</w:t>
            </w:r>
          </w:p>
        </w:tc>
        <w:tc>
          <w:tcPr>
            <w:tcW w:w="810" w:type="dxa"/>
            <w:tcBorders>
              <w:top w:val="nil"/>
              <w:left w:val="nil"/>
              <w:bottom w:val="nil"/>
              <w:right w:val="nil"/>
            </w:tcBorders>
            <w:shd w:val="clear" w:color="auto" w:fill="auto"/>
            <w:tcMar>
              <w:left w:w="43" w:type="dxa"/>
              <w:right w:w="43" w:type="dxa"/>
            </w:tcMar>
            <w:vAlign w:val="center"/>
          </w:tcPr>
          <w:p w14:paraId="0FA55713" w14:textId="75ED63BA" w:rsidR="00F6145E" w:rsidRDefault="00F6145E" w:rsidP="00F6145E">
            <w:pPr>
              <w:jc w:val="right"/>
              <w:rPr>
                <w:color w:val="000000"/>
                <w:sz w:val="14"/>
                <w:szCs w:val="14"/>
              </w:rPr>
            </w:pPr>
            <w:r>
              <w:rPr>
                <w:color w:val="000000"/>
                <w:sz w:val="14"/>
                <w:szCs w:val="14"/>
              </w:rPr>
              <w:t>66,993</w:t>
            </w:r>
          </w:p>
        </w:tc>
        <w:tc>
          <w:tcPr>
            <w:tcW w:w="684" w:type="dxa"/>
            <w:tcBorders>
              <w:top w:val="nil"/>
              <w:left w:val="nil"/>
              <w:bottom w:val="nil"/>
              <w:right w:val="nil"/>
            </w:tcBorders>
            <w:shd w:val="clear" w:color="auto" w:fill="auto"/>
            <w:tcMar>
              <w:left w:w="43" w:type="dxa"/>
              <w:right w:w="43" w:type="dxa"/>
            </w:tcMar>
            <w:vAlign w:val="center"/>
          </w:tcPr>
          <w:p w14:paraId="550A3CA8" w14:textId="2F17D128" w:rsidR="00F6145E" w:rsidRDefault="00F6145E" w:rsidP="00F6145E">
            <w:pPr>
              <w:jc w:val="right"/>
              <w:rPr>
                <w:color w:val="000000"/>
                <w:sz w:val="14"/>
                <w:szCs w:val="14"/>
              </w:rPr>
            </w:pPr>
            <w:r>
              <w:rPr>
                <w:color w:val="000000"/>
                <w:sz w:val="14"/>
                <w:szCs w:val="14"/>
              </w:rPr>
              <w:t>61,257</w:t>
            </w:r>
          </w:p>
        </w:tc>
        <w:tc>
          <w:tcPr>
            <w:tcW w:w="720" w:type="dxa"/>
            <w:tcBorders>
              <w:top w:val="nil"/>
              <w:left w:val="nil"/>
              <w:bottom w:val="nil"/>
              <w:right w:val="nil"/>
            </w:tcBorders>
            <w:shd w:val="clear" w:color="auto" w:fill="auto"/>
            <w:tcMar>
              <w:left w:w="43" w:type="dxa"/>
              <w:right w:w="43" w:type="dxa"/>
            </w:tcMar>
            <w:vAlign w:val="center"/>
          </w:tcPr>
          <w:p w14:paraId="04C5E12F" w14:textId="61DD4778" w:rsidR="00F6145E" w:rsidRDefault="00F6145E" w:rsidP="00F6145E">
            <w:pPr>
              <w:jc w:val="right"/>
              <w:rPr>
                <w:color w:val="000000"/>
                <w:sz w:val="14"/>
                <w:szCs w:val="14"/>
              </w:rPr>
            </w:pPr>
            <w:r>
              <w:rPr>
                <w:color w:val="000000"/>
                <w:sz w:val="14"/>
                <w:szCs w:val="14"/>
              </w:rPr>
              <w:t>77,919</w:t>
            </w:r>
          </w:p>
        </w:tc>
        <w:tc>
          <w:tcPr>
            <w:tcW w:w="720" w:type="dxa"/>
            <w:tcBorders>
              <w:top w:val="nil"/>
              <w:left w:val="nil"/>
              <w:bottom w:val="nil"/>
              <w:right w:val="nil"/>
            </w:tcBorders>
            <w:shd w:val="clear" w:color="auto" w:fill="auto"/>
            <w:tcMar>
              <w:left w:w="43" w:type="dxa"/>
              <w:right w:w="43" w:type="dxa"/>
            </w:tcMar>
            <w:vAlign w:val="center"/>
          </w:tcPr>
          <w:p w14:paraId="365C8DFC" w14:textId="38529A43" w:rsidR="00F6145E" w:rsidRDefault="00F6145E" w:rsidP="00F6145E">
            <w:pPr>
              <w:jc w:val="right"/>
              <w:rPr>
                <w:color w:val="000000"/>
                <w:sz w:val="14"/>
                <w:szCs w:val="14"/>
              </w:rPr>
            </w:pPr>
            <w:r>
              <w:rPr>
                <w:color w:val="000000"/>
                <w:sz w:val="14"/>
                <w:szCs w:val="14"/>
              </w:rPr>
              <w:t>68,176</w:t>
            </w:r>
          </w:p>
        </w:tc>
        <w:tc>
          <w:tcPr>
            <w:tcW w:w="720" w:type="dxa"/>
            <w:tcBorders>
              <w:top w:val="nil"/>
              <w:left w:val="nil"/>
              <w:bottom w:val="nil"/>
              <w:right w:val="nil"/>
            </w:tcBorders>
            <w:shd w:val="clear" w:color="auto" w:fill="auto"/>
            <w:tcMar>
              <w:left w:w="43" w:type="dxa"/>
              <w:right w:w="43" w:type="dxa"/>
            </w:tcMar>
            <w:vAlign w:val="center"/>
          </w:tcPr>
          <w:p w14:paraId="17BFC215" w14:textId="53F4C745" w:rsidR="00F6145E" w:rsidRDefault="00F6145E" w:rsidP="00F6145E">
            <w:pPr>
              <w:jc w:val="right"/>
              <w:rPr>
                <w:color w:val="000000"/>
                <w:sz w:val="14"/>
                <w:szCs w:val="14"/>
              </w:rPr>
            </w:pPr>
            <w:r>
              <w:rPr>
                <w:color w:val="000000"/>
                <w:sz w:val="14"/>
                <w:szCs w:val="14"/>
              </w:rPr>
              <w:t>92,448</w:t>
            </w:r>
          </w:p>
        </w:tc>
        <w:tc>
          <w:tcPr>
            <w:tcW w:w="720" w:type="dxa"/>
            <w:tcBorders>
              <w:top w:val="nil"/>
              <w:left w:val="nil"/>
              <w:bottom w:val="nil"/>
              <w:right w:val="nil"/>
            </w:tcBorders>
            <w:shd w:val="clear" w:color="auto" w:fill="auto"/>
            <w:tcMar>
              <w:left w:w="43" w:type="dxa"/>
              <w:right w:w="43" w:type="dxa"/>
            </w:tcMar>
            <w:vAlign w:val="center"/>
          </w:tcPr>
          <w:p w14:paraId="328568AF" w14:textId="12929ADC" w:rsidR="00F6145E" w:rsidRDefault="00F6145E" w:rsidP="00F6145E">
            <w:pPr>
              <w:jc w:val="right"/>
              <w:rPr>
                <w:color w:val="000000"/>
                <w:sz w:val="14"/>
                <w:szCs w:val="14"/>
              </w:rPr>
            </w:pPr>
            <w:r>
              <w:rPr>
                <w:color w:val="000000"/>
                <w:sz w:val="14"/>
                <w:szCs w:val="14"/>
              </w:rPr>
              <w:t>66,170</w:t>
            </w:r>
          </w:p>
        </w:tc>
        <w:tc>
          <w:tcPr>
            <w:tcW w:w="669" w:type="dxa"/>
            <w:tcBorders>
              <w:top w:val="nil"/>
              <w:left w:val="nil"/>
              <w:bottom w:val="nil"/>
              <w:right w:val="nil"/>
            </w:tcBorders>
            <w:shd w:val="clear" w:color="auto" w:fill="auto"/>
            <w:tcMar>
              <w:left w:w="43" w:type="dxa"/>
              <w:right w:w="43" w:type="dxa"/>
            </w:tcMar>
            <w:vAlign w:val="center"/>
          </w:tcPr>
          <w:p w14:paraId="430DDF3C" w14:textId="3EC0B69C" w:rsidR="00F6145E" w:rsidRDefault="00F6145E" w:rsidP="00F6145E">
            <w:pPr>
              <w:jc w:val="right"/>
              <w:rPr>
                <w:color w:val="000000"/>
                <w:sz w:val="14"/>
                <w:szCs w:val="14"/>
              </w:rPr>
            </w:pPr>
            <w:r>
              <w:rPr>
                <w:color w:val="000000"/>
                <w:sz w:val="14"/>
                <w:szCs w:val="14"/>
              </w:rPr>
              <w:t>118,509</w:t>
            </w:r>
          </w:p>
        </w:tc>
      </w:tr>
      <w:tr w:rsidR="00F6145E" w:rsidRPr="00BF4323" w14:paraId="1A6A564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F6145E" w:rsidRPr="00F1018F" w:rsidRDefault="00F6145E" w:rsidP="00F6145E">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14:paraId="5636FE21" w14:textId="77777777" w:rsidR="00F6145E" w:rsidRDefault="00F6145E" w:rsidP="00F6145E">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14:paraId="16C02250" w14:textId="77777777" w:rsidR="00F6145E" w:rsidRPr="002F0DFF" w:rsidRDefault="00F6145E" w:rsidP="00F6145E">
            <w:pPr>
              <w:jc w:val="right"/>
              <w:rPr>
                <w:color w:val="000000"/>
                <w:sz w:val="14"/>
                <w:szCs w:val="14"/>
              </w:rPr>
            </w:pPr>
            <w:r w:rsidRPr="002F0DFF">
              <w:rPr>
                <w:color w:val="000000"/>
                <w:sz w:val="14"/>
                <w:szCs w:val="14"/>
              </w:rPr>
              <w:t>876,947</w:t>
            </w:r>
          </w:p>
        </w:tc>
        <w:tc>
          <w:tcPr>
            <w:tcW w:w="810" w:type="dxa"/>
            <w:tcBorders>
              <w:top w:val="nil"/>
              <w:left w:val="nil"/>
              <w:bottom w:val="nil"/>
              <w:right w:val="nil"/>
            </w:tcBorders>
            <w:shd w:val="clear" w:color="auto" w:fill="auto"/>
            <w:tcMar>
              <w:left w:w="43" w:type="dxa"/>
              <w:right w:w="43" w:type="dxa"/>
            </w:tcMar>
            <w:vAlign w:val="center"/>
          </w:tcPr>
          <w:p w14:paraId="63F1273C" w14:textId="3FBFA54D" w:rsidR="00F6145E" w:rsidRDefault="00F6145E" w:rsidP="00F6145E">
            <w:pPr>
              <w:jc w:val="right"/>
              <w:rPr>
                <w:color w:val="000000"/>
                <w:sz w:val="14"/>
                <w:szCs w:val="14"/>
              </w:rPr>
            </w:pPr>
            <w:r>
              <w:rPr>
                <w:color w:val="000000"/>
                <w:sz w:val="14"/>
                <w:szCs w:val="14"/>
              </w:rPr>
              <w:t>86,475</w:t>
            </w:r>
          </w:p>
        </w:tc>
        <w:tc>
          <w:tcPr>
            <w:tcW w:w="684" w:type="dxa"/>
            <w:tcBorders>
              <w:top w:val="nil"/>
              <w:left w:val="nil"/>
              <w:bottom w:val="nil"/>
              <w:right w:val="nil"/>
            </w:tcBorders>
            <w:shd w:val="clear" w:color="auto" w:fill="auto"/>
            <w:tcMar>
              <w:left w:w="43" w:type="dxa"/>
              <w:right w:w="43" w:type="dxa"/>
            </w:tcMar>
            <w:vAlign w:val="center"/>
          </w:tcPr>
          <w:p w14:paraId="357B1046" w14:textId="36355689" w:rsidR="00F6145E" w:rsidRDefault="00F6145E" w:rsidP="00F6145E">
            <w:pPr>
              <w:jc w:val="right"/>
              <w:rPr>
                <w:color w:val="000000"/>
                <w:sz w:val="14"/>
                <w:szCs w:val="14"/>
              </w:rPr>
            </w:pPr>
            <w:r>
              <w:rPr>
                <w:color w:val="000000"/>
                <w:sz w:val="14"/>
                <w:szCs w:val="14"/>
              </w:rPr>
              <w:t>78,570</w:t>
            </w:r>
          </w:p>
        </w:tc>
        <w:tc>
          <w:tcPr>
            <w:tcW w:w="720" w:type="dxa"/>
            <w:tcBorders>
              <w:top w:val="nil"/>
              <w:left w:val="nil"/>
              <w:bottom w:val="nil"/>
              <w:right w:val="nil"/>
            </w:tcBorders>
            <w:shd w:val="clear" w:color="auto" w:fill="auto"/>
            <w:tcMar>
              <w:left w:w="43" w:type="dxa"/>
              <w:right w:w="43" w:type="dxa"/>
            </w:tcMar>
            <w:vAlign w:val="center"/>
          </w:tcPr>
          <w:p w14:paraId="4D2C2159" w14:textId="7E7E28F5" w:rsidR="00F6145E" w:rsidRDefault="00F6145E" w:rsidP="00F6145E">
            <w:pPr>
              <w:jc w:val="right"/>
              <w:rPr>
                <w:color w:val="000000"/>
                <w:sz w:val="14"/>
                <w:szCs w:val="14"/>
              </w:rPr>
            </w:pPr>
            <w:r>
              <w:rPr>
                <w:color w:val="000000"/>
                <w:sz w:val="14"/>
                <w:szCs w:val="14"/>
              </w:rPr>
              <w:t>92,129</w:t>
            </w:r>
          </w:p>
        </w:tc>
        <w:tc>
          <w:tcPr>
            <w:tcW w:w="720" w:type="dxa"/>
            <w:tcBorders>
              <w:top w:val="nil"/>
              <w:left w:val="nil"/>
              <w:bottom w:val="nil"/>
              <w:right w:val="nil"/>
            </w:tcBorders>
            <w:shd w:val="clear" w:color="auto" w:fill="auto"/>
            <w:tcMar>
              <w:left w:w="43" w:type="dxa"/>
              <w:right w:w="43" w:type="dxa"/>
            </w:tcMar>
            <w:vAlign w:val="center"/>
          </w:tcPr>
          <w:p w14:paraId="31083DF5" w14:textId="2BBB10CB" w:rsidR="00F6145E" w:rsidRDefault="00F6145E" w:rsidP="00F6145E">
            <w:pPr>
              <w:jc w:val="right"/>
              <w:rPr>
                <w:color w:val="000000"/>
                <w:sz w:val="14"/>
                <w:szCs w:val="14"/>
              </w:rPr>
            </w:pPr>
            <w:r>
              <w:rPr>
                <w:color w:val="000000"/>
                <w:sz w:val="14"/>
                <w:szCs w:val="14"/>
              </w:rPr>
              <w:t>90,358</w:t>
            </w:r>
          </w:p>
        </w:tc>
        <w:tc>
          <w:tcPr>
            <w:tcW w:w="720" w:type="dxa"/>
            <w:tcBorders>
              <w:top w:val="nil"/>
              <w:left w:val="nil"/>
              <w:bottom w:val="nil"/>
              <w:right w:val="nil"/>
            </w:tcBorders>
            <w:shd w:val="clear" w:color="auto" w:fill="auto"/>
            <w:tcMar>
              <w:left w:w="43" w:type="dxa"/>
              <w:right w:w="43" w:type="dxa"/>
            </w:tcMar>
            <w:vAlign w:val="center"/>
          </w:tcPr>
          <w:p w14:paraId="243DA5B0" w14:textId="4280046D" w:rsidR="00F6145E" w:rsidRDefault="00F6145E" w:rsidP="00F6145E">
            <w:pPr>
              <w:jc w:val="right"/>
              <w:rPr>
                <w:color w:val="000000"/>
                <w:sz w:val="14"/>
                <w:szCs w:val="14"/>
              </w:rPr>
            </w:pPr>
            <w:r>
              <w:rPr>
                <w:color w:val="000000"/>
                <w:sz w:val="14"/>
                <w:szCs w:val="14"/>
              </w:rPr>
              <w:t>108,498</w:t>
            </w:r>
          </w:p>
        </w:tc>
        <w:tc>
          <w:tcPr>
            <w:tcW w:w="720" w:type="dxa"/>
            <w:tcBorders>
              <w:top w:val="nil"/>
              <w:left w:val="nil"/>
              <w:bottom w:val="nil"/>
              <w:right w:val="nil"/>
            </w:tcBorders>
            <w:shd w:val="clear" w:color="auto" w:fill="auto"/>
            <w:tcMar>
              <w:left w:w="43" w:type="dxa"/>
              <w:right w:w="43" w:type="dxa"/>
            </w:tcMar>
            <w:vAlign w:val="center"/>
          </w:tcPr>
          <w:p w14:paraId="6C0A27ED" w14:textId="7901C24D" w:rsidR="00F6145E" w:rsidRDefault="00F6145E" w:rsidP="00F6145E">
            <w:pPr>
              <w:jc w:val="right"/>
              <w:rPr>
                <w:color w:val="000000"/>
                <w:sz w:val="14"/>
                <w:szCs w:val="14"/>
              </w:rPr>
            </w:pPr>
            <w:r>
              <w:rPr>
                <w:color w:val="000000"/>
                <w:sz w:val="14"/>
                <w:szCs w:val="14"/>
              </w:rPr>
              <w:t>110,935</w:t>
            </w:r>
          </w:p>
        </w:tc>
        <w:tc>
          <w:tcPr>
            <w:tcW w:w="669" w:type="dxa"/>
            <w:tcBorders>
              <w:top w:val="nil"/>
              <w:left w:val="nil"/>
              <w:bottom w:val="nil"/>
              <w:right w:val="nil"/>
            </w:tcBorders>
            <w:shd w:val="clear" w:color="auto" w:fill="auto"/>
            <w:tcMar>
              <w:left w:w="43" w:type="dxa"/>
              <w:right w:w="43" w:type="dxa"/>
            </w:tcMar>
            <w:vAlign w:val="center"/>
          </w:tcPr>
          <w:p w14:paraId="5CAAAAE1" w14:textId="2C227BD1" w:rsidR="00F6145E" w:rsidRDefault="00F6145E" w:rsidP="00F6145E">
            <w:pPr>
              <w:jc w:val="right"/>
              <w:rPr>
                <w:color w:val="000000"/>
                <w:sz w:val="14"/>
                <w:szCs w:val="14"/>
              </w:rPr>
            </w:pPr>
            <w:r>
              <w:rPr>
                <w:color w:val="000000"/>
                <w:sz w:val="14"/>
                <w:szCs w:val="14"/>
              </w:rPr>
              <w:t>113,727</w:t>
            </w:r>
          </w:p>
        </w:tc>
      </w:tr>
      <w:tr w:rsidR="00F6145E" w:rsidRPr="00BF4323" w14:paraId="61E5178B"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543C4DE" w14:textId="77777777" w:rsidR="00F6145E" w:rsidRDefault="00F6145E" w:rsidP="00F6145E">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14:paraId="03E43FAF" w14:textId="77777777" w:rsidR="00F6145E" w:rsidRPr="002F0DFF" w:rsidRDefault="00F6145E" w:rsidP="00F6145E">
            <w:pPr>
              <w:jc w:val="right"/>
              <w:rPr>
                <w:color w:val="000000"/>
                <w:sz w:val="14"/>
                <w:szCs w:val="14"/>
              </w:rPr>
            </w:pPr>
            <w:r w:rsidRPr="002F0DFF">
              <w:rPr>
                <w:color w:val="000000"/>
                <w:sz w:val="14"/>
                <w:szCs w:val="14"/>
              </w:rPr>
              <w:t>320,203</w:t>
            </w:r>
          </w:p>
        </w:tc>
        <w:tc>
          <w:tcPr>
            <w:tcW w:w="810" w:type="dxa"/>
            <w:tcBorders>
              <w:top w:val="nil"/>
              <w:left w:val="nil"/>
              <w:bottom w:val="nil"/>
              <w:right w:val="nil"/>
            </w:tcBorders>
            <w:shd w:val="clear" w:color="auto" w:fill="auto"/>
            <w:tcMar>
              <w:left w:w="43" w:type="dxa"/>
              <w:right w:w="43" w:type="dxa"/>
            </w:tcMar>
            <w:vAlign w:val="center"/>
          </w:tcPr>
          <w:p w14:paraId="666BD78A" w14:textId="37459E43" w:rsidR="00F6145E" w:rsidRDefault="00F6145E" w:rsidP="00F6145E">
            <w:pPr>
              <w:jc w:val="right"/>
              <w:rPr>
                <w:color w:val="000000"/>
                <w:sz w:val="14"/>
                <w:szCs w:val="14"/>
              </w:rPr>
            </w:pPr>
            <w:r>
              <w:rPr>
                <w:color w:val="000000"/>
                <w:sz w:val="14"/>
                <w:szCs w:val="14"/>
              </w:rPr>
              <w:t>28,435</w:t>
            </w:r>
          </w:p>
        </w:tc>
        <w:tc>
          <w:tcPr>
            <w:tcW w:w="684" w:type="dxa"/>
            <w:tcBorders>
              <w:top w:val="nil"/>
              <w:left w:val="nil"/>
              <w:bottom w:val="nil"/>
              <w:right w:val="nil"/>
            </w:tcBorders>
            <w:shd w:val="clear" w:color="auto" w:fill="auto"/>
            <w:tcMar>
              <w:left w:w="43" w:type="dxa"/>
              <w:right w:w="43" w:type="dxa"/>
            </w:tcMar>
            <w:vAlign w:val="center"/>
          </w:tcPr>
          <w:p w14:paraId="5238C776" w14:textId="04D537AD" w:rsidR="00F6145E" w:rsidRDefault="00F6145E" w:rsidP="00F6145E">
            <w:pPr>
              <w:jc w:val="right"/>
              <w:rPr>
                <w:color w:val="000000"/>
                <w:sz w:val="14"/>
                <w:szCs w:val="14"/>
              </w:rPr>
            </w:pPr>
            <w:r>
              <w:rPr>
                <w:color w:val="000000"/>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14:paraId="6748DD25" w14:textId="004284B1" w:rsidR="00F6145E" w:rsidRDefault="00F6145E" w:rsidP="00F6145E">
            <w:pPr>
              <w:jc w:val="right"/>
              <w:rPr>
                <w:color w:val="000000"/>
                <w:sz w:val="14"/>
                <w:szCs w:val="14"/>
              </w:rPr>
            </w:pPr>
            <w:r>
              <w:rPr>
                <w:color w:val="000000"/>
                <w:sz w:val="14"/>
                <w:szCs w:val="14"/>
              </w:rPr>
              <w:t>30,297</w:t>
            </w:r>
          </w:p>
        </w:tc>
        <w:tc>
          <w:tcPr>
            <w:tcW w:w="720" w:type="dxa"/>
            <w:tcBorders>
              <w:top w:val="nil"/>
              <w:left w:val="nil"/>
              <w:bottom w:val="nil"/>
              <w:right w:val="nil"/>
            </w:tcBorders>
            <w:shd w:val="clear" w:color="auto" w:fill="auto"/>
            <w:tcMar>
              <w:left w:w="43" w:type="dxa"/>
              <w:right w:w="43" w:type="dxa"/>
            </w:tcMar>
            <w:vAlign w:val="center"/>
          </w:tcPr>
          <w:p w14:paraId="7158C821" w14:textId="1374A0AA" w:rsidR="00F6145E" w:rsidRDefault="00F6145E" w:rsidP="00F6145E">
            <w:pPr>
              <w:jc w:val="right"/>
              <w:rPr>
                <w:color w:val="000000"/>
                <w:sz w:val="14"/>
                <w:szCs w:val="14"/>
              </w:rPr>
            </w:pPr>
            <w:r>
              <w:rPr>
                <w:color w:val="000000"/>
                <w:sz w:val="14"/>
                <w:szCs w:val="14"/>
              </w:rPr>
              <w:t>34,675</w:t>
            </w:r>
          </w:p>
        </w:tc>
        <w:tc>
          <w:tcPr>
            <w:tcW w:w="720" w:type="dxa"/>
            <w:tcBorders>
              <w:top w:val="nil"/>
              <w:left w:val="nil"/>
              <w:bottom w:val="nil"/>
              <w:right w:val="nil"/>
            </w:tcBorders>
            <w:shd w:val="clear" w:color="auto" w:fill="auto"/>
            <w:tcMar>
              <w:left w:w="43" w:type="dxa"/>
              <w:right w:w="43" w:type="dxa"/>
            </w:tcMar>
            <w:vAlign w:val="center"/>
          </w:tcPr>
          <w:p w14:paraId="76028535" w14:textId="7C444DA9" w:rsidR="00F6145E" w:rsidRDefault="00F6145E" w:rsidP="00F6145E">
            <w:pPr>
              <w:jc w:val="right"/>
              <w:rPr>
                <w:color w:val="000000"/>
                <w:sz w:val="14"/>
                <w:szCs w:val="14"/>
              </w:rPr>
            </w:pPr>
            <w:r>
              <w:rPr>
                <w:color w:val="000000"/>
                <w:sz w:val="14"/>
                <w:szCs w:val="14"/>
              </w:rPr>
              <w:t>36,668</w:t>
            </w:r>
          </w:p>
        </w:tc>
        <w:tc>
          <w:tcPr>
            <w:tcW w:w="720" w:type="dxa"/>
            <w:tcBorders>
              <w:top w:val="nil"/>
              <w:left w:val="nil"/>
              <w:bottom w:val="nil"/>
              <w:right w:val="nil"/>
            </w:tcBorders>
            <w:shd w:val="clear" w:color="auto" w:fill="auto"/>
            <w:tcMar>
              <w:left w:w="43" w:type="dxa"/>
              <w:right w:w="43" w:type="dxa"/>
            </w:tcMar>
            <w:vAlign w:val="center"/>
          </w:tcPr>
          <w:p w14:paraId="59BD3FC2" w14:textId="22F870D3" w:rsidR="00F6145E" w:rsidRDefault="00F6145E" w:rsidP="00F6145E">
            <w:pPr>
              <w:jc w:val="right"/>
              <w:rPr>
                <w:color w:val="000000"/>
                <w:sz w:val="14"/>
                <w:szCs w:val="14"/>
              </w:rPr>
            </w:pPr>
            <w:r>
              <w:rPr>
                <w:color w:val="000000"/>
                <w:sz w:val="14"/>
                <w:szCs w:val="14"/>
              </w:rPr>
              <w:t>36,998</w:t>
            </w:r>
          </w:p>
        </w:tc>
        <w:tc>
          <w:tcPr>
            <w:tcW w:w="669" w:type="dxa"/>
            <w:tcBorders>
              <w:top w:val="nil"/>
              <w:left w:val="nil"/>
              <w:bottom w:val="nil"/>
              <w:right w:val="nil"/>
            </w:tcBorders>
            <w:shd w:val="clear" w:color="auto" w:fill="auto"/>
            <w:tcMar>
              <w:left w:w="43" w:type="dxa"/>
              <w:right w:w="43" w:type="dxa"/>
            </w:tcMar>
            <w:vAlign w:val="center"/>
          </w:tcPr>
          <w:p w14:paraId="4C43D8E8" w14:textId="67F84B35" w:rsidR="00F6145E" w:rsidRDefault="00F6145E" w:rsidP="00F6145E">
            <w:pPr>
              <w:jc w:val="right"/>
              <w:rPr>
                <w:color w:val="000000"/>
                <w:sz w:val="14"/>
                <w:szCs w:val="14"/>
              </w:rPr>
            </w:pPr>
            <w:r>
              <w:rPr>
                <w:color w:val="000000"/>
                <w:sz w:val="14"/>
                <w:szCs w:val="14"/>
              </w:rPr>
              <w:t>27,814</w:t>
            </w:r>
          </w:p>
        </w:tc>
      </w:tr>
      <w:tr w:rsidR="00F6145E" w:rsidRPr="00BF4323" w14:paraId="26B1DFD1"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F6145E" w:rsidRPr="00F1018F" w:rsidRDefault="00F6145E" w:rsidP="00F6145E">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F6145E" w:rsidRPr="00F1018F" w:rsidRDefault="00F6145E" w:rsidP="00F6145E">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14:paraId="2725D60F" w14:textId="77777777" w:rsidR="00F6145E" w:rsidRDefault="00F6145E" w:rsidP="00F6145E">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14:paraId="7191D304" w14:textId="77777777" w:rsidR="00F6145E" w:rsidRDefault="00F6145E" w:rsidP="00F6145E">
            <w:pPr>
              <w:jc w:val="right"/>
              <w:rPr>
                <w:b/>
                <w:bCs/>
                <w:color w:val="000000"/>
                <w:sz w:val="14"/>
                <w:szCs w:val="14"/>
              </w:rPr>
            </w:pPr>
            <w:r>
              <w:rPr>
                <w:b/>
                <w:bCs/>
                <w:color w:val="000000"/>
                <w:sz w:val="14"/>
                <w:szCs w:val="14"/>
              </w:rPr>
              <w:t>3,828,283</w:t>
            </w:r>
          </w:p>
        </w:tc>
        <w:tc>
          <w:tcPr>
            <w:tcW w:w="810" w:type="dxa"/>
            <w:tcBorders>
              <w:top w:val="nil"/>
              <w:left w:val="nil"/>
              <w:bottom w:val="nil"/>
              <w:right w:val="nil"/>
            </w:tcBorders>
            <w:shd w:val="clear" w:color="auto" w:fill="auto"/>
            <w:tcMar>
              <w:left w:w="43" w:type="dxa"/>
              <w:right w:w="43" w:type="dxa"/>
            </w:tcMar>
            <w:vAlign w:val="center"/>
          </w:tcPr>
          <w:p w14:paraId="02592AEE" w14:textId="02C59855" w:rsidR="00F6145E" w:rsidRDefault="00F6145E" w:rsidP="00F6145E">
            <w:pPr>
              <w:jc w:val="right"/>
              <w:rPr>
                <w:b/>
                <w:bCs/>
                <w:color w:val="000000"/>
                <w:sz w:val="14"/>
                <w:szCs w:val="14"/>
              </w:rPr>
            </w:pPr>
            <w:r>
              <w:rPr>
                <w:b/>
                <w:bCs/>
                <w:color w:val="000000"/>
                <w:sz w:val="14"/>
                <w:szCs w:val="14"/>
              </w:rPr>
              <w:t>379,581</w:t>
            </w:r>
          </w:p>
        </w:tc>
        <w:tc>
          <w:tcPr>
            <w:tcW w:w="684" w:type="dxa"/>
            <w:tcBorders>
              <w:top w:val="nil"/>
              <w:left w:val="nil"/>
              <w:bottom w:val="nil"/>
              <w:right w:val="nil"/>
            </w:tcBorders>
            <w:shd w:val="clear" w:color="auto" w:fill="auto"/>
            <w:tcMar>
              <w:left w:w="43" w:type="dxa"/>
              <w:right w:w="43" w:type="dxa"/>
            </w:tcMar>
            <w:vAlign w:val="center"/>
          </w:tcPr>
          <w:p w14:paraId="31D0A449" w14:textId="717195FF" w:rsidR="00F6145E" w:rsidRDefault="00F6145E" w:rsidP="00F6145E">
            <w:pPr>
              <w:jc w:val="right"/>
              <w:rPr>
                <w:b/>
                <w:bCs/>
                <w:color w:val="000000"/>
                <w:sz w:val="14"/>
                <w:szCs w:val="14"/>
              </w:rPr>
            </w:pPr>
            <w:r>
              <w:rPr>
                <w:b/>
                <w:bCs/>
                <w:color w:val="000000"/>
                <w:sz w:val="14"/>
                <w:szCs w:val="14"/>
              </w:rPr>
              <w:t>311,908</w:t>
            </w:r>
          </w:p>
        </w:tc>
        <w:tc>
          <w:tcPr>
            <w:tcW w:w="720" w:type="dxa"/>
            <w:tcBorders>
              <w:top w:val="nil"/>
              <w:left w:val="nil"/>
              <w:bottom w:val="nil"/>
              <w:right w:val="nil"/>
            </w:tcBorders>
            <w:shd w:val="clear" w:color="auto" w:fill="auto"/>
            <w:tcMar>
              <w:left w:w="43" w:type="dxa"/>
              <w:right w:w="43" w:type="dxa"/>
            </w:tcMar>
            <w:vAlign w:val="center"/>
          </w:tcPr>
          <w:p w14:paraId="2C3B445D" w14:textId="1A535DE0" w:rsidR="00F6145E" w:rsidRDefault="00F6145E" w:rsidP="00F6145E">
            <w:pPr>
              <w:jc w:val="right"/>
              <w:rPr>
                <w:b/>
                <w:bCs/>
                <w:color w:val="000000"/>
                <w:sz w:val="14"/>
                <w:szCs w:val="14"/>
              </w:rPr>
            </w:pPr>
            <w:r>
              <w:rPr>
                <w:b/>
                <w:bCs/>
                <w:color w:val="000000"/>
                <w:sz w:val="14"/>
                <w:szCs w:val="14"/>
              </w:rPr>
              <w:t>386,066</w:t>
            </w:r>
          </w:p>
        </w:tc>
        <w:tc>
          <w:tcPr>
            <w:tcW w:w="720" w:type="dxa"/>
            <w:tcBorders>
              <w:top w:val="nil"/>
              <w:left w:val="nil"/>
              <w:bottom w:val="nil"/>
              <w:right w:val="nil"/>
            </w:tcBorders>
            <w:shd w:val="clear" w:color="auto" w:fill="auto"/>
            <w:tcMar>
              <w:left w:w="43" w:type="dxa"/>
              <w:right w:w="43" w:type="dxa"/>
            </w:tcMar>
            <w:vAlign w:val="center"/>
          </w:tcPr>
          <w:p w14:paraId="78BA64F8" w14:textId="7658F186" w:rsidR="00F6145E" w:rsidRDefault="00F6145E" w:rsidP="00F6145E">
            <w:pPr>
              <w:jc w:val="right"/>
              <w:rPr>
                <w:b/>
                <w:bCs/>
                <w:color w:val="000000"/>
                <w:sz w:val="14"/>
                <w:szCs w:val="14"/>
              </w:rPr>
            </w:pPr>
            <w:r>
              <w:rPr>
                <w:b/>
                <w:bCs/>
                <w:color w:val="000000"/>
                <w:sz w:val="14"/>
                <w:szCs w:val="14"/>
              </w:rPr>
              <w:t>347,872</w:t>
            </w:r>
          </w:p>
        </w:tc>
        <w:tc>
          <w:tcPr>
            <w:tcW w:w="720" w:type="dxa"/>
            <w:tcBorders>
              <w:top w:val="nil"/>
              <w:left w:val="nil"/>
              <w:bottom w:val="nil"/>
              <w:right w:val="nil"/>
            </w:tcBorders>
            <w:shd w:val="clear" w:color="auto" w:fill="auto"/>
            <w:tcMar>
              <w:left w:w="43" w:type="dxa"/>
              <w:right w:w="43" w:type="dxa"/>
            </w:tcMar>
            <w:vAlign w:val="center"/>
          </w:tcPr>
          <w:p w14:paraId="21C07F59" w14:textId="4D369A50" w:rsidR="00F6145E" w:rsidRDefault="00F6145E" w:rsidP="00F6145E">
            <w:pPr>
              <w:jc w:val="right"/>
              <w:rPr>
                <w:b/>
                <w:bCs/>
                <w:color w:val="000000"/>
                <w:sz w:val="14"/>
                <w:szCs w:val="14"/>
              </w:rPr>
            </w:pPr>
            <w:r>
              <w:rPr>
                <w:b/>
                <w:bCs/>
                <w:color w:val="000000"/>
                <w:sz w:val="14"/>
                <w:szCs w:val="14"/>
              </w:rPr>
              <w:t>427,105</w:t>
            </w:r>
          </w:p>
        </w:tc>
        <w:tc>
          <w:tcPr>
            <w:tcW w:w="720" w:type="dxa"/>
            <w:tcBorders>
              <w:top w:val="nil"/>
              <w:left w:val="nil"/>
              <w:bottom w:val="nil"/>
              <w:right w:val="nil"/>
            </w:tcBorders>
            <w:shd w:val="clear" w:color="auto" w:fill="auto"/>
            <w:tcMar>
              <w:left w:w="43" w:type="dxa"/>
              <w:right w:w="43" w:type="dxa"/>
            </w:tcMar>
            <w:vAlign w:val="center"/>
          </w:tcPr>
          <w:p w14:paraId="70E2398B" w14:textId="01AC7469" w:rsidR="00F6145E" w:rsidRDefault="00F6145E" w:rsidP="00F6145E">
            <w:pPr>
              <w:jc w:val="right"/>
              <w:rPr>
                <w:b/>
                <w:bCs/>
                <w:color w:val="000000"/>
                <w:sz w:val="14"/>
                <w:szCs w:val="14"/>
              </w:rPr>
            </w:pPr>
            <w:r>
              <w:rPr>
                <w:b/>
                <w:bCs/>
                <w:color w:val="000000"/>
                <w:sz w:val="14"/>
                <w:szCs w:val="14"/>
              </w:rPr>
              <w:t>369,896</w:t>
            </w:r>
          </w:p>
        </w:tc>
        <w:tc>
          <w:tcPr>
            <w:tcW w:w="669" w:type="dxa"/>
            <w:tcBorders>
              <w:top w:val="nil"/>
              <w:left w:val="nil"/>
              <w:bottom w:val="nil"/>
              <w:right w:val="nil"/>
            </w:tcBorders>
            <w:shd w:val="clear" w:color="auto" w:fill="auto"/>
            <w:tcMar>
              <w:left w:w="43" w:type="dxa"/>
              <w:right w:w="43" w:type="dxa"/>
            </w:tcMar>
            <w:vAlign w:val="center"/>
          </w:tcPr>
          <w:p w14:paraId="31C67CE3" w14:textId="6EE9A2B0" w:rsidR="00F6145E" w:rsidRDefault="00F6145E" w:rsidP="00F6145E">
            <w:pPr>
              <w:jc w:val="right"/>
              <w:rPr>
                <w:b/>
                <w:bCs/>
                <w:color w:val="000000"/>
                <w:sz w:val="14"/>
                <w:szCs w:val="14"/>
              </w:rPr>
            </w:pPr>
            <w:r>
              <w:rPr>
                <w:b/>
                <w:bCs/>
                <w:color w:val="000000"/>
                <w:sz w:val="14"/>
                <w:szCs w:val="14"/>
              </w:rPr>
              <w:t>342,139</w:t>
            </w:r>
          </w:p>
        </w:tc>
      </w:tr>
      <w:tr w:rsidR="00F6145E" w:rsidRPr="00BF4323" w14:paraId="56B3A09B"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F6145E" w:rsidRPr="00F1018F" w:rsidRDefault="00F6145E" w:rsidP="00F6145E">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14:paraId="0F41E2BD" w14:textId="77777777" w:rsidR="00F6145E" w:rsidRDefault="00F6145E" w:rsidP="00F6145E">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14:paraId="6DA432B7" w14:textId="77777777" w:rsidR="00F6145E" w:rsidRPr="002F0DFF" w:rsidRDefault="00F6145E" w:rsidP="00F6145E">
            <w:pPr>
              <w:jc w:val="right"/>
              <w:rPr>
                <w:color w:val="000000"/>
                <w:sz w:val="14"/>
                <w:szCs w:val="14"/>
              </w:rPr>
            </w:pPr>
            <w:r w:rsidRPr="002F0DFF">
              <w:rPr>
                <w:color w:val="000000"/>
                <w:sz w:val="14"/>
                <w:szCs w:val="14"/>
              </w:rPr>
              <w:t>637,352</w:t>
            </w:r>
          </w:p>
        </w:tc>
        <w:tc>
          <w:tcPr>
            <w:tcW w:w="810" w:type="dxa"/>
            <w:tcBorders>
              <w:top w:val="nil"/>
              <w:left w:val="nil"/>
              <w:bottom w:val="nil"/>
              <w:right w:val="nil"/>
            </w:tcBorders>
            <w:shd w:val="clear" w:color="auto" w:fill="auto"/>
            <w:tcMar>
              <w:left w:w="43" w:type="dxa"/>
              <w:right w:w="43" w:type="dxa"/>
            </w:tcMar>
            <w:vAlign w:val="center"/>
          </w:tcPr>
          <w:p w14:paraId="4F3A9050" w14:textId="2D943C6B" w:rsidR="00F6145E" w:rsidRDefault="00F6145E" w:rsidP="00F6145E">
            <w:pPr>
              <w:jc w:val="right"/>
              <w:rPr>
                <w:color w:val="000000"/>
                <w:sz w:val="14"/>
                <w:szCs w:val="14"/>
              </w:rPr>
            </w:pPr>
            <w:r>
              <w:rPr>
                <w:color w:val="000000"/>
                <w:sz w:val="14"/>
                <w:szCs w:val="14"/>
              </w:rPr>
              <w:t>56,059</w:t>
            </w:r>
          </w:p>
        </w:tc>
        <w:tc>
          <w:tcPr>
            <w:tcW w:w="684" w:type="dxa"/>
            <w:tcBorders>
              <w:top w:val="nil"/>
              <w:left w:val="nil"/>
              <w:bottom w:val="nil"/>
              <w:right w:val="nil"/>
            </w:tcBorders>
            <w:shd w:val="clear" w:color="auto" w:fill="auto"/>
            <w:tcMar>
              <w:left w:w="43" w:type="dxa"/>
              <w:right w:w="43" w:type="dxa"/>
            </w:tcMar>
            <w:vAlign w:val="center"/>
          </w:tcPr>
          <w:p w14:paraId="14BF3464" w14:textId="2ADEAB1D" w:rsidR="00F6145E" w:rsidRDefault="00F6145E" w:rsidP="00F6145E">
            <w:pPr>
              <w:jc w:val="right"/>
              <w:rPr>
                <w:color w:val="000000"/>
                <w:sz w:val="14"/>
                <w:szCs w:val="14"/>
              </w:rPr>
            </w:pPr>
            <w:r>
              <w:rPr>
                <w:color w:val="000000"/>
                <w:sz w:val="14"/>
                <w:szCs w:val="14"/>
              </w:rPr>
              <w:t>52,124</w:t>
            </w:r>
          </w:p>
        </w:tc>
        <w:tc>
          <w:tcPr>
            <w:tcW w:w="720" w:type="dxa"/>
            <w:tcBorders>
              <w:top w:val="nil"/>
              <w:left w:val="nil"/>
              <w:bottom w:val="nil"/>
              <w:right w:val="nil"/>
            </w:tcBorders>
            <w:shd w:val="clear" w:color="auto" w:fill="auto"/>
            <w:tcMar>
              <w:left w:w="43" w:type="dxa"/>
              <w:right w:w="43" w:type="dxa"/>
            </w:tcMar>
            <w:vAlign w:val="center"/>
          </w:tcPr>
          <w:p w14:paraId="0649A651" w14:textId="7B197A1A" w:rsidR="00F6145E" w:rsidRDefault="00F6145E" w:rsidP="00F6145E">
            <w:pPr>
              <w:jc w:val="right"/>
              <w:rPr>
                <w:color w:val="000000"/>
                <w:sz w:val="14"/>
                <w:szCs w:val="14"/>
              </w:rPr>
            </w:pPr>
            <w:r>
              <w:rPr>
                <w:color w:val="000000"/>
                <w:sz w:val="14"/>
                <w:szCs w:val="14"/>
              </w:rPr>
              <w:t>65,075</w:t>
            </w:r>
          </w:p>
        </w:tc>
        <w:tc>
          <w:tcPr>
            <w:tcW w:w="720" w:type="dxa"/>
            <w:tcBorders>
              <w:top w:val="nil"/>
              <w:left w:val="nil"/>
              <w:bottom w:val="nil"/>
              <w:right w:val="nil"/>
            </w:tcBorders>
            <w:shd w:val="clear" w:color="auto" w:fill="auto"/>
            <w:tcMar>
              <w:left w:w="43" w:type="dxa"/>
              <w:right w:w="43" w:type="dxa"/>
            </w:tcMar>
            <w:vAlign w:val="center"/>
          </w:tcPr>
          <w:p w14:paraId="527E1790" w14:textId="6B740E6A" w:rsidR="00F6145E" w:rsidRDefault="00F6145E" w:rsidP="00F6145E">
            <w:pPr>
              <w:jc w:val="right"/>
              <w:rPr>
                <w:color w:val="000000"/>
                <w:sz w:val="14"/>
                <w:szCs w:val="14"/>
              </w:rPr>
            </w:pPr>
            <w:r>
              <w:rPr>
                <w:color w:val="000000"/>
                <w:sz w:val="14"/>
                <w:szCs w:val="14"/>
              </w:rPr>
              <w:t>65,191</w:t>
            </w:r>
          </w:p>
        </w:tc>
        <w:tc>
          <w:tcPr>
            <w:tcW w:w="720" w:type="dxa"/>
            <w:tcBorders>
              <w:top w:val="nil"/>
              <w:left w:val="nil"/>
              <w:bottom w:val="nil"/>
              <w:right w:val="nil"/>
            </w:tcBorders>
            <w:shd w:val="clear" w:color="auto" w:fill="auto"/>
            <w:tcMar>
              <w:left w:w="43" w:type="dxa"/>
              <w:right w:w="43" w:type="dxa"/>
            </w:tcMar>
            <w:vAlign w:val="center"/>
          </w:tcPr>
          <w:p w14:paraId="4A5ADA9C" w14:textId="5E59F44A" w:rsidR="00F6145E" w:rsidRDefault="00F6145E" w:rsidP="00F6145E">
            <w:pPr>
              <w:jc w:val="right"/>
              <w:rPr>
                <w:color w:val="000000"/>
                <w:sz w:val="14"/>
                <w:szCs w:val="14"/>
              </w:rPr>
            </w:pPr>
            <w:r>
              <w:rPr>
                <w:color w:val="000000"/>
                <w:sz w:val="14"/>
                <w:szCs w:val="14"/>
              </w:rPr>
              <w:t>76,313</w:t>
            </w:r>
          </w:p>
        </w:tc>
        <w:tc>
          <w:tcPr>
            <w:tcW w:w="720" w:type="dxa"/>
            <w:tcBorders>
              <w:top w:val="nil"/>
              <w:left w:val="nil"/>
              <w:bottom w:val="nil"/>
              <w:right w:val="nil"/>
            </w:tcBorders>
            <w:shd w:val="clear" w:color="auto" w:fill="auto"/>
            <w:tcMar>
              <w:left w:w="43" w:type="dxa"/>
              <w:right w:w="43" w:type="dxa"/>
            </w:tcMar>
            <w:vAlign w:val="center"/>
          </w:tcPr>
          <w:p w14:paraId="1A8170B6" w14:textId="5962FEEE" w:rsidR="00F6145E" w:rsidRDefault="00F6145E" w:rsidP="00F6145E">
            <w:pPr>
              <w:jc w:val="right"/>
              <w:rPr>
                <w:color w:val="000000"/>
                <w:sz w:val="14"/>
                <w:szCs w:val="14"/>
              </w:rPr>
            </w:pPr>
            <w:r>
              <w:rPr>
                <w:color w:val="000000"/>
                <w:sz w:val="14"/>
                <w:szCs w:val="14"/>
              </w:rPr>
              <w:t>57,314</w:t>
            </w:r>
          </w:p>
        </w:tc>
        <w:tc>
          <w:tcPr>
            <w:tcW w:w="669" w:type="dxa"/>
            <w:tcBorders>
              <w:top w:val="nil"/>
              <w:left w:val="nil"/>
              <w:bottom w:val="nil"/>
              <w:right w:val="nil"/>
            </w:tcBorders>
            <w:shd w:val="clear" w:color="auto" w:fill="auto"/>
            <w:tcMar>
              <w:left w:w="43" w:type="dxa"/>
              <w:right w:w="43" w:type="dxa"/>
            </w:tcMar>
            <w:vAlign w:val="center"/>
          </w:tcPr>
          <w:p w14:paraId="72CDA804" w14:textId="4045AD47" w:rsidR="00F6145E" w:rsidRDefault="00F6145E" w:rsidP="00F6145E">
            <w:pPr>
              <w:jc w:val="right"/>
              <w:rPr>
                <w:color w:val="000000"/>
                <w:sz w:val="14"/>
                <w:szCs w:val="14"/>
              </w:rPr>
            </w:pPr>
            <w:r>
              <w:rPr>
                <w:color w:val="000000"/>
                <w:sz w:val="14"/>
                <w:szCs w:val="14"/>
              </w:rPr>
              <w:t>56,594</w:t>
            </w:r>
          </w:p>
        </w:tc>
      </w:tr>
      <w:tr w:rsidR="00F6145E" w:rsidRPr="00BF4323" w14:paraId="5C1A529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F6145E" w:rsidRPr="00F1018F" w:rsidRDefault="00F6145E" w:rsidP="00F6145E">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14:paraId="3B8CAAEF" w14:textId="77777777" w:rsidR="00F6145E" w:rsidRDefault="00F6145E" w:rsidP="00F6145E">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14:paraId="1E8669E5" w14:textId="77777777" w:rsidR="00F6145E" w:rsidRPr="002F0DFF" w:rsidRDefault="00F6145E" w:rsidP="00F6145E">
            <w:pPr>
              <w:jc w:val="right"/>
              <w:rPr>
                <w:color w:val="000000"/>
                <w:sz w:val="14"/>
                <w:szCs w:val="14"/>
              </w:rPr>
            </w:pPr>
            <w:r w:rsidRPr="002F0DFF">
              <w:rPr>
                <w:color w:val="000000"/>
                <w:sz w:val="14"/>
                <w:szCs w:val="14"/>
              </w:rPr>
              <w:t>412,538</w:t>
            </w:r>
          </w:p>
        </w:tc>
        <w:tc>
          <w:tcPr>
            <w:tcW w:w="810" w:type="dxa"/>
            <w:tcBorders>
              <w:top w:val="nil"/>
              <w:left w:val="nil"/>
              <w:bottom w:val="nil"/>
              <w:right w:val="nil"/>
            </w:tcBorders>
            <w:shd w:val="clear" w:color="auto" w:fill="auto"/>
            <w:tcMar>
              <w:left w:w="43" w:type="dxa"/>
              <w:right w:w="43" w:type="dxa"/>
            </w:tcMar>
            <w:vAlign w:val="center"/>
          </w:tcPr>
          <w:p w14:paraId="25992C37" w14:textId="3B5753FF" w:rsidR="00F6145E" w:rsidRDefault="00F6145E" w:rsidP="00F6145E">
            <w:pPr>
              <w:jc w:val="right"/>
              <w:rPr>
                <w:color w:val="000000"/>
                <w:sz w:val="14"/>
                <w:szCs w:val="14"/>
              </w:rPr>
            </w:pPr>
            <w:r>
              <w:rPr>
                <w:color w:val="000000"/>
                <w:sz w:val="14"/>
                <w:szCs w:val="14"/>
              </w:rPr>
              <w:t>40,362</w:t>
            </w:r>
          </w:p>
        </w:tc>
        <w:tc>
          <w:tcPr>
            <w:tcW w:w="684" w:type="dxa"/>
            <w:tcBorders>
              <w:top w:val="nil"/>
              <w:left w:val="nil"/>
              <w:bottom w:val="nil"/>
              <w:right w:val="nil"/>
            </w:tcBorders>
            <w:shd w:val="clear" w:color="auto" w:fill="auto"/>
            <w:tcMar>
              <w:left w:w="43" w:type="dxa"/>
              <w:right w:w="43" w:type="dxa"/>
            </w:tcMar>
            <w:vAlign w:val="center"/>
          </w:tcPr>
          <w:p w14:paraId="00421266" w14:textId="203E3D06" w:rsidR="00F6145E" w:rsidRDefault="00F6145E" w:rsidP="00F6145E">
            <w:pPr>
              <w:jc w:val="right"/>
              <w:rPr>
                <w:color w:val="000000"/>
                <w:sz w:val="14"/>
                <w:szCs w:val="14"/>
              </w:rPr>
            </w:pPr>
            <w:r>
              <w:rPr>
                <w:color w:val="000000"/>
                <w:sz w:val="14"/>
                <w:szCs w:val="14"/>
              </w:rPr>
              <w:t>30,901</w:t>
            </w:r>
          </w:p>
        </w:tc>
        <w:tc>
          <w:tcPr>
            <w:tcW w:w="720" w:type="dxa"/>
            <w:tcBorders>
              <w:top w:val="nil"/>
              <w:left w:val="nil"/>
              <w:bottom w:val="nil"/>
              <w:right w:val="nil"/>
            </w:tcBorders>
            <w:shd w:val="clear" w:color="auto" w:fill="auto"/>
            <w:tcMar>
              <w:left w:w="43" w:type="dxa"/>
              <w:right w:w="43" w:type="dxa"/>
            </w:tcMar>
            <w:vAlign w:val="center"/>
          </w:tcPr>
          <w:p w14:paraId="01C8936C" w14:textId="0AA6CA3A" w:rsidR="00F6145E" w:rsidRDefault="00F6145E" w:rsidP="00F6145E">
            <w:pPr>
              <w:jc w:val="right"/>
              <w:rPr>
                <w:color w:val="000000"/>
                <w:sz w:val="14"/>
                <w:szCs w:val="14"/>
              </w:rPr>
            </w:pPr>
            <w:r>
              <w:rPr>
                <w:color w:val="000000"/>
                <w:sz w:val="14"/>
                <w:szCs w:val="14"/>
              </w:rPr>
              <w:t>44,634</w:t>
            </w:r>
          </w:p>
        </w:tc>
        <w:tc>
          <w:tcPr>
            <w:tcW w:w="720" w:type="dxa"/>
            <w:tcBorders>
              <w:top w:val="nil"/>
              <w:left w:val="nil"/>
              <w:bottom w:val="nil"/>
              <w:right w:val="nil"/>
            </w:tcBorders>
            <w:shd w:val="clear" w:color="auto" w:fill="auto"/>
            <w:tcMar>
              <w:left w:w="43" w:type="dxa"/>
              <w:right w:w="43" w:type="dxa"/>
            </w:tcMar>
            <w:vAlign w:val="center"/>
          </w:tcPr>
          <w:p w14:paraId="06CC4AD7" w14:textId="5587F283" w:rsidR="00F6145E" w:rsidRDefault="00F6145E" w:rsidP="00F6145E">
            <w:pPr>
              <w:jc w:val="right"/>
              <w:rPr>
                <w:color w:val="000000"/>
                <w:sz w:val="14"/>
                <w:szCs w:val="14"/>
              </w:rPr>
            </w:pPr>
            <w:r>
              <w:rPr>
                <w:color w:val="000000"/>
                <w:sz w:val="14"/>
                <w:szCs w:val="14"/>
              </w:rPr>
              <w:t>36,053</w:t>
            </w:r>
          </w:p>
        </w:tc>
        <w:tc>
          <w:tcPr>
            <w:tcW w:w="720" w:type="dxa"/>
            <w:tcBorders>
              <w:top w:val="nil"/>
              <w:left w:val="nil"/>
              <w:bottom w:val="nil"/>
              <w:right w:val="nil"/>
            </w:tcBorders>
            <w:shd w:val="clear" w:color="auto" w:fill="auto"/>
            <w:tcMar>
              <w:left w:w="43" w:type="dxa"/>
              <w:right w:w="43" w:type="dxa"/>
            </w:tcMar>
            <w:vAlign w:val="center"/>
          </w:tcPr>
          <w:p w14:paraId="665FC939" w14:textId="5B6F7204" w:rsidR="00F6145E" w:rsidRDefault="00F6145E" w:rsidP="00F6145E">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14:paraId="03B77354" w14:textId="75450101" w:rsidR="00F6145E" w:rsidRDefault="00F6145E" w:rsidP="00F6145E">
            <w:pPr>
              <w:jc w:val="right"/>
              <w:rPr>
                <w:color w:val="000000"/>
                <w:sz w:val="14"/>
                <w:szCs w:val="14"/>
              </w:rPr>
            </w:pPr>
            <w:r>
              <w:rPr>
                <w:color w:val="000000"/>
                <w:sz w:val="14"/>
                <w:szCs w:val="14"/>
              </w:rPr>
              <w:t>39,294</w:t>
            </w:r>
          </w:p>
        </w:tc>
        <w:tc>
          <w:tcPr>
            <w:tcW w:w="669" w:type="dxa"/>
            <w:tcBorders>
              <w:top w:val="nil"/>
              <w:left w:val="nil"/>
              <w:bottom w:val="nil"/>
              <w:right w:val="nil"/>
            </w:tcBorders>
            <w:shd w:val="clear" w:color="auto" w:fill="auto"/>
            <w:tcMar>
              <w:left w:w="43" w:type="dxa"/>
              <w:right w:w="43" w:type="dxa"/>
            </w:tcMar>
            <w:vAlign w:val="center"/>
          </w:tcPr>
          <w:p w14:paraId="2FD0109E" w14:textId="68368734" w:rsidR="00F6145E" w:rsidRDefault="00F6145E" w:rsidP="00F6145E">
            <w:pPr>
              <w:jc w:val="right"/>
              <w:rPr>
                <w:color w:val="000000"/>
                <w:sz w:val="14"/>
                <w:szCs w:val="14"/>
              </w:rPr>
            </w:pPr>
            <w:r>
              <w:rPr>
                <w:color w:val="000000"/>
                <w:sz w:val="14"/>
                <w:szCs w:val="14"/>
              </w:rPr>
              <w:t>41,447</w:t>
            </w:r>
          </w:p>
        </w:tc>
      </w:tr>
      <w:tr w:rsidR="00F6145E" w:rsidRPr="00BF4323" w14:paraId="7DFF55E5"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F6145E" w:rsidRPr="00F1018F" w:rsidRDefault="00F6145E" w:rsidP="00F6145E">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14:paraId="2DA42B4C" w14:textId="77777777" w:rsidR="00F6145E" w:rsidRDefault="00F6145E" w:rsidP="00F6145E">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14:paraId="0E1DC97F" w14:textId="77777777" w:rsidR="00F6145E" w:rsidRPr="002F0DFF" w:rsidRDefault="00F6145E" w:rsidP="00F6145E">
            <w:pPr>
              <w:jc w:val="right"/>
              <w:rPr>
                <w:color w:val="000000"/>
                <w:sz w:val="14"/>
                <w:szCs w:val="14"/>
              </w:rPr>
            </w:pPr>
            <w:r w:rsidRPr="002F0DFF">
              <w:rPr>
                <w:color w:val="000000"/>
                <w:sz w:val="14"/>
                <w:szCs w:val="14"/>
              </w:rPr>
              <w:t>1,505,542</w:t>
            </w:r>
          </w:p>
        </w:tc>
        <w:tc>
          <w:tcPr>
            <w:tcW w:w="810" w:type="dxa"/>
            <w:tcBorders>
              <w:top w:val="nil"/>
              <w:left w:val="nil"/>
              <w:bottom w:val="nil"/>
              <w:right w:val="nil"/>
            </w:tcBorders>
            <w:shd w:val="clear" w:color="auto" w:fill="auto"/>
            <w:tcMar>
              <w:left w:w="43" w:type="dxa"/>
              <w:right w:w="43" w:type="dxa"/>
            </w:tcMar>
            <w:vAlign w:val="center"/>
          </w:tcPr>
          <w:p w14:paraId="27C7BA2C" w14:textId="0EB7CB6D" w:rsidR="00F6145E" w:rsidRDefault="00F6145E" w:rsidP="00F6145E">
            <w:pPr>
              <w:jc w:val="right"/>
              <w:rPr>
                <w:color w:val="000000"/>
                <w:sz w:val="14"/>
                <w:szCs w:val="14"/>
              </w:rPr>
            </w:pPr>
            <w:r>
              <w:rPr>
                <w:color w:val="000000"/>
                <w:sz w:val="14"/>
                <w:szCs w:val="14"/>
              </w:rPr>
              <w:t>158,302</w:t>
            </w:r>
          </w:p>
        </w:tc>
        <w:tc>
          <w:tcPr>
            <w:tcW w:w="684" w:type="dxa"/>
            <w:tcBorders>
              <w:top w:val="nil"/>
              <w:left w:val="nil"/>
              <w:bottom w:val="nil"/>
              <w:right w:val="nil"/>
            </w:tcBorders>
            <w:shd w:val="clear" w:color="auto" w:fill="auto"/>
            <w:tcMar>
              <w:left w:w="43" w:type="dxa"/>
              <w:right w:w="43" w:type="dxa"/>
            </w:tcMar>
            <w:vAlign w:val="center"/>
          </w:tcPr>
          <w:p w14:paraId="343DE3D4" w14:textId="3C03C993" w:rsidR="00F6145E" w:rsidRDefault="00F6145E" w:rsidP="00F6145E">
            <w:pPr>
              <w:jc w:val="right"/>
              <w:rPr>
                <w:color w:val="000000"/>
                <w:sz w:val="14"/>
                <w:szCs w:val="14"/>
              </w:rPr>
            </w:pPr>
            <w:r>
              <w:rPr>
                <w:color w:val="000000"/>
                <w:sz w:val="14"/>
                <w:szCs w:val="14"/>
              </w:rPr>
              <w:t>122,479</w:t>
            </w:r>
          </w:p>
        </w:tc>
        <w:tc>
          <w:tcPr>
            <w:tcW w:w="720" w:type="dxa"/>
            <w:tcBorders>
              <w:top w:val="nil"/>
              <w:left w:val="nil"/>
              <w:bottom w:val="nil"/>
              <w:right w:val="nil"/>
            </w:tcBorders>
            <w:shd w:val="clear" w:color="auto" w:fill="auto"/>
            <w:tcMar>
              <w:left w:w="43" w:type="dxa"/>
              <w:right w:w="43" w:type="dxa"/>
            </w:tcMar>
            <w:vAlign w:val="center"/>
          </w:tcPr>
          <w:p w14:paraId="455A1E8C" w14:textId="0F74E3E0" w:rsidR="00F6145E" w:rsidRDefault="00F6145E" w:rsidP="00F6145E">
            <w:pPr>
              <w:jc w:val="right"/>
              <w:rPr>
                <w:color w:val="000000"/>
                <w:sz w:val="14"/>
                <w:szCs w:val="14"/>
              </w:rPr>
            </w:pPr>
            <w:r>
              <w:rPr>
                <w:color w:val="000000"/>
                <w:sz w:val="14"/>
                <w:szCs w:val="14"/>
              </w:rPr>
              <w:t>146,697</w:t>
            </w:r>
          </w:p>
        </w:tc>
        <w:tc>
          <w:tcPr>
            <w:tcW w:w="720" w:type="dxa"/>
            <w:tcBorders>
              <w:top w:val="nil"/>
              <w:left w:val="nil"/>
              <w:bottom w:val="nil"/>
              <w:right w:val="nil"/>
            </w:tcBorders>
            <w:shd w:val="clear" w:color="auto" w:fill="auto"/>
            <w:tcMar>
              <w:left w:w="43" w:type="dxa"/>
              <w:right w:w="43" w:type="dxa"/>
            </w:tcMar>
            <w:vAlign w:val="center"/>
          </w:tcPr>
          <w:p w14:paraId="2D52B53B" w14:textId="2662B57F" w:rsidR="00F6145E" w:rsidRDefault="00F6145E" w:rsidP="00F6145E">
            <w:pPr>
              <w:jc w:val="right"/>
              <w:rPr>
                <w:color w:val="000000"/>
                <w:sz w:val="14"/>
                <w:szCs w:val="14"/>
              </w:rPr>
            </w:pPr>
            <w:r>
              <w:rPr>
                <w:color w:val="000000"/>
                <w:sz w:val="14"/>
                <w:szCs w:val="14"/>
              </w:rPr>
              <w:t>128,623</w:t>
            </w:r>
          </w:p>
        </w:tc>
        <w:tc>
          <w:tcPr>
            <w:tcW w:w="720" w:type="dxa"/>
            <w:tcBorders>
              <w:top w:val="nil"/>
              <w:left w:val="nil"/>
              <w:bottom w:val="nil"/>
              <w:right w:val="nil"/>
            </w:tcBorders>
            <w:shd w:val="clear" w:color="auto" w:fill="auto"/>
            <w:tcMar>
              <w:left w:w="43" w:type="dxa"/>
              <w:right w:w="43" w:type="dxa"/>
            </w:tcMar>
            <w:vAlign w:val="center"/>
          </w:tcPr>
          <w:p w14:paraId="58FF6024" w14:textId="33D98C20" w:rsidR="00F6145E" w:rsidRDefault="00F6145E" w:rsidP="00F6145E">
            <w:pPr>
              <w:jc w:val="right"/>
              <w:rPr>
                <w:color w:val="000000"/>
                <w:sz w:val="14"/>
                <w:szCs w:val="14"/>
              </w:rPr>
            </w:pPr>
            <w:r>
              <w:rPr>
                <w:color w:val="000000"/>
                <w:sz w:val="14"/>
                <w:szCs w:val="14"/>
              </w:rPr>
              <w:t>165,564</w:t>
            </w:r>
          </w:p>
        </w:tc>
        <w:tc>
          <w:tcPr>
            <w:tcW w:w="720" w:type="dxa"/>
            <w:tcBorders>
              <w:top w:val="nil"/>
              <w:left w:val="nil"/>
              <w:bottom w:val="nil"/>
              <w:right w:val="nil"/>
            </w:tcBorders>
            <w:shd w:val="clear" w:color="auto" w:fill="auto"/>
            <w:tcMar>
              <w:left w:w="43" w:type="dxa"/>
              <w:right w:w="43" w:type="dxa"/>
            </w:tcMar>
            <w:vAlign w:val="center"/>
          </w:tcPr>
          <w:p w14:paraId="58181866" w14:textId="253631E9" w:rsidR="00F6145E" w:rsidRDefault="00F6145E" w:rsidP="00F6145E">
            <w:pPr>
              <w:jc w:val="right"/>
              <w:rPr>
                <w:color w:val="000000"/>
                <w:sz w:val="14"/>
                <w:szCs w:val="14"/>
              </w:rPr>
            </w:pPr>
            <w:r>
              <w:rPr>
                <w:color w:val="000000"/>
                <w:sz w:val="14"/>
                <w:szCs w:val="14"/>
              </w:rPr>
              <w:t>133,441</w:t>
            </w:r>
          </w:p>
        </w:tc>
        <w:tc>
          <w:tcPr>
            <w:tcW w:w="669" w:type="dxa"/>
            <w:tcBorders>
              <w:top w:val="nil"/>
              <w:left w:val="nil"/>
              <w:bottom w:val="nil"/>
              <w:right w:val="nil"/>
            </w:tcBorders>
            <w:shd w:val="clear" w:color="auto" w:fill="auto"/>
            <w:tcMar>
              <w:left w:w="43" w:type="dxa"/>
              <w:right w:w="43" w:type="dxa"/>
            </w:tcMar>
            <w:vAlign w:val="center"/>
          </w:tcPr>
          <w:p w14:paraId="2F6CDA4C" w14:textId="5458129B" w:rsidR="00F6145E" w:rsidRDefault="00F6145E" w:rsidP="00F6145E">
            <w:pPr>
              <w:jc w:val="right"/>
              <w:rPr>
                <w:color w:val="000000"/>
                <w:sz w:val="14"/>
                <w:szCs w:val="14"/>
              </w:rPr>
            </w:pPr>
            <w:r>
              <w:rPr>
                <w:color w:val="000000"/>
                <w:sz w:val="14"/>
                <w:szCs w:val="14"/>
              </w:rPr>
              <w:t>131,177</w:t>
            </w:r>
          </w:p>
        </w:tc>
      </w:tr>
      <w:tr w:rsidR="00F6145E" w:rsidRPr="00BF4323" w14:paraId="2BFBAD69"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F6145E" w:rsidRPr="00F1018F" w:rsidRDefault="00F6145E" w:rsidP="00F6145E">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14:paraId="36614B93" w14:textId="77777777" w:rsidR="00F6145E" w:rsidRDefault="00F6145E" w:rsidP="00F6145E">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14:paraId="4D9D19A6" w14:textId="77777777" w:rsidR="00F6145E" w:rsidRPr="002F0DFF" w:rsidRDefault="00F6145E" w:rsidP="00F6145E">
            <w:pPr>
              <w:jc w:val="right"/>
              <w:rPr>
                <w:color w:val="000000"/>
                <w:sz w:val="14"/>
                <w:szCs w:val="14"/>
              </w:rPr>
            </w:pPr>
            <w:r w:rsidRPr="002F0DFF">
              <w:rPr>
                <w:color w:val="000000"/>
                <w:sz w:val="14"/>
                <w:szCs w:val="14"/>
              </w:rPr>
              <w:t>1,246,227</w:t>
            </w:r>
          </w:p>
        </w:tc>
        <w:tc>
          <w:tcPr>
            <w:tcW w:w="810" w:type="dxa"/>
            <w:tcBorders>
              <w:top w:val="nil"/>
              <w:left w:val="nil"/>
              <w:bottom w:val="nil"/>
              <w:right w:val="nil"/>
            </w:tcBorders>
            <w:shd w:val="clear" w:color="auto" w:fill="auto"/>
            <w:tcMar>
              <w:left w:w="43" w:type="dxa"/>
              <w:right w:w="43" w:type="dxa"/>
            </w:tcMar>
            <w:vAlign w:val="center"/>
          </w:tcPr>
          <w:p w14:paraId="1EEDC794" w14:textId="7858CFFC" w:rsidR="00F6145E" w:rsidRDefault="00F6145E" w:rsidP="00F6145E">
            <w:pPr>
              <w:jc w:val="right"/>
              <w:rPr>
                <w:color w:val="000000"/>
                <w:sz w:val="14"/>
                <w:szCs w:val="14"/>
              </w:rPr>
            </w:pPr>
            <w:r>
              <w:rPr>
                <w:color w:val="000000"/>
                <w:sz w:val="14"/>
                <w:szCs w:val="14"/>
              </w:rPr>
              <w:t>123,164</w:t>
            </w:r>
          </w:p>
        </w:tc>
        <w:tc>
          <w:tcPr>
            <w:tcW w:w="684" w:type="dxa"/>
            <w:tcBorders>
              <w:top w:val="nil"/>
              <w:left w:val="nil"/>
              <w:bottom w:val="nil"/>
              <w:right w:val="nil"/>
            </w:tcBorders>
            <w:shd w:val="clear" w:color="auto" w:fill="auto"/>
            <w:tcMar>
              <w:left w:w="43" w:type="dxa"/>
              <w:right w:w="43" w:type="dxa"/>
            </w:tcMar>
            <w:vAlign w:val="center"/>
          </w:tcPr>
          <w:p w14:paraId="230E3D2D" w14:textId="022FF09C" w:rsidR="00F6145E" w:rsidRDefault="00F6145E" w:rsidP="00F6145E">
            <w:pPr>
              <w:jc w:val="right"/>
              <w:rPr>
                <w:color w:val="000000"/>
                <w:sz w:val="14"/>
                <w:szCs w:val="14"/>
              </w:rPr>
            </w:pPr>
            <w:r>
              <w:rPr>
                <w:color w:val="000000"/>
                <w:sz w:val="14"/>
                <w:szCs w:val="14"/>
              </w:rPr>
              <w:t>104,052</w:t>
            </w:r>
          </w:p>
        </w:tc>
        <w:tc>
          <w:tcPr>
            <w:tcW w:w="720" w:type="dxa"/>
            <w:tcBorders>
              <w:top w:val="nil"/>
              <w:left w:val="nil"/>
              <w:bottom w:val="nil"/>
              <w:right w:val="nil"/>
            </w:tcBorders>
            <w:shd w:val="clear" w:color="auto" w:fill="auto"/>
            <w:tcMar>
              <w:left w:w="43" w:type="dxa"/>
              <w:right w:w="43" w:type="dxa"/>
            </w:tcMar>
            <w:vAlign w:val="center"/>
          </w:tcPr>
          <w:p w14:paraId="744DBAF7" w14:textId="51A9EC83" w:rsidR="00F6145E" w:rsidRDefault="00F6145E" w:rsidP="00F6145E">
            <w:pPr>
              <w:jc w:val="right"/>
              <w:rPr>
                <w:color w:val="000000"/>
                <w:sz w:val="14"/>
                <w:szCs w:val="14"/>
              </w:rPr>
            </w:pPr>
            <w:r>
              <w:rPr>
                <w:color w:val="000000"/>
                <w:sz w:val="14"/>
                <w:szCs w:val="14"/>
              </w:rPr>
              <w:t>126,498</w:t>
            </w:r>
          </w:p>
        </w:tc>
        <w:tc>
          <w:tcPr>
            <w:tcW w:w="720" w:type="dxa"/>
            <w:tcBorders>
              <w:top w:val="nil"/>
              <w:left w:val="nil"/>
              <w:bottom w:val="nil"/>
              <w:right w:val="nil"/>
            </w:tcBorders>
            <w:shd w:val="clear" w:color="auto" w:fill="auto"/>
            <w:tcMar>
              <w:left w:w="43" w:type="dxa"/>
              <w:right w:w="43" w:type="dxa"/>
            </w:tcMar>
            <w:vAlign w:val="center"/>
          </w:tcPr>
          <w:p w14:paraId="650A8AD7" w14:textId="6C345B41" w:rsidR="00F6145E" w:rsidRDefault="00F6145E" w:rsidP="00F6145E">
            <w:pPr>
              <w:jc w:val="right"/>
              <w:rPr>
                <w:color w:val="000000"/>
                <w:sz w:val="14"/>
                <w:szCs w:val="14"/>
              </w:rPr>
            </w:pPr>
            <w:r>
              <w:rPr>
                <w:color w:val="000000"/>
                <w:sz w:val="14"/>
                <w:szCs w:val="14"/>
              </w:rPr>
              <w:t>115,615</w:t>
            </w:r>
          </w:p>
        </w:tc>
        <w:tc>
          <w:tcPr>
            <w:tcW w:w="720" w:type="dxa"/>
            <w:tcBorders>
              <w:top w:val="nil"/>
              <w:left w:val="nil"/>
              <w:bottom w:val="nil"/>
              <w:right w:val="nil"/>
            </w:tcBorders>
            <w:shd w:val="clear" w:color="auto" w:fill="auto"/>
            <w:tcMar>
              <w:left w:w="43" w:type="dxa"/>
              <w:right w:w="43" w:type="dxa"/>
            </w:tcMar>
            <w:vAlign w:val="center"/>
          </w:tcPr>
          <w:p w14:paraId="607D56B6" w14:textId="2F9DB823" w:rsidR="00F6145E" w:rsidRDefault="00F6145E" w:rsidP="00F6145E">
            <w:pPr>
              <w:jc w:val="right"/>
              <w:rPr>
                <w:color w:val="000000"/>
                <w:sz w:val="14"/>
                <w:szCs w:val="14"/>
              </w:rPr>
            </w:pPr>
            <w:r>
              <w:rPr>
                <w:color w:val="000000"/>
                <w:sz w:val="14"/>
                <w:szCs w:val="14"/>
              </w:rPr>
              <w:t>138,040</w:t>
            </w:r>
          </w:p>
        </w:tc>
        <w:tc>
          <w:tcPr>
            <w:tcW w:w="720" w:type="dxa"/>
            <w:tcBorders>
              <w:top w:val="nil"/>
              <w:left w:val="nil"/>
              <w:bottom w:val="nil"/>
              <w:right w:val="nil"/>
            </w:tcBorders>
            <w:shd w:val="clear" w:color="auto" w:fill="auto"/>
            <w:tcMar>
              <w:left w:w="43" w:type="dxa"/>
              <w:right w:w="43" w:type="dxa"/>
            </w:tcMar>
            <w:vAlign w:val="center"/>
          </w:tcPr>
          <w:p w14:paraId="43746094" w14:textId="56B6487C" w:rsidR="00F6145E" w:rsidRDefault="00F6145E" w:rsidP="00F6145E">
            <w:pPr>
              <w:jc w:val="right"/>
              <w:rPr>
                <w:color w:val="000000"/>
                <w:sz w:val="14"/>
                <w:szCs w:val="14"/>
              </w:rPr>
            </w:pPr>
            <w:r>
              <w:rPr>
                <w:color w:val="000000"/>
                <w:sz w:val="14"/>
                <w:szCs w:val="14"/>
              </w:rPr>
              <w:t>137,696</w:t>
            </w:r>
          </w:p>
        </w:tc>
        <w:tc>
          <w:tcPr>
            <w:tcW w:w="669" w:type="dxa"/>
            <w:tcBorders>
              <w:top w:val="nil"/>
              <w:left w:val="nil"/>
              <w:bottom w:val="nil"/>
              <w:right w:val="nil"/>
            </w:tcBorders>
            <w:shd w:val="clear" w:color="auto" w:fill="auto"/>
            <w:tcMar>
              <w:left w:w="43" w:type="dxa"/>
              <w:right w:w="43" w:type="dxa"/>
            </w:tcMar>
            <w:vAlign w:val="center"/>
          </w:tcPr>
          <w:p w14:paraId="62A9ED26" w14:textId="01506A0E" w:rsidR="00F6145E" w:rsidRDefault="00F6145E" w:rsidP="00F6145E">
            <w:pPr>
              <w:jc w:val="right"/>
              <w:rPr>
                <w:color w:val="000000"/>
                <w:sz w:val="14"/>
                <w:szCs w:val="14"/>
              </w:rPr>
            </w:pPr>
            <w:r>
              <w:rPr>
                <w:color w:val="000000"/>
                <w:sz w:val="14"/>
                <w:szCs w:val="14"/>
              </w:rPr>
              <w:t>110,725</w:t>
            </w:r>
          </w:p>
        </w:tc>
      </w:tr>
      <w:tr w:rsidR="00F6145E" w:rsidRPr="00BF4323" w14:paraId="222EC525"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F6145E" w:rsidRPr="00F1018F" w:rsidRDefault="00F6145E" w:rsidP="00F6145E">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14:paraId="3C9802B2" w14:textId="77777777" w:rsidR="00F6145E" w:rsidRDefault="00F6145E" w:rsidP="00F6145E">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14:paraId="2EAC4A52" w14:textId="77777777" w:rsidR="00F6145E" w:rsidRPr="002F0DFF" w:rsidRDefault="00F6145E" w:rsidP="00F6145E">
            <w:pPr>
              <w:jc w:val="right"/>
              <w:rPr>
                <w:color w:val="000000"/>
                <w:sz w:val="14"/>
                <w:szCs w:val="14"/>
              </w:rPr>
            </w:pPr>
            <w:r w:rsidRPr="002F0DFF">
              <w:rPr>
                <w:color w:val="000000"/>
                <w:sz w:val="14"/>
                <w:szCs w:val="14"/>
              </w:rPr>
              <w:t>14,077</w:t>
            </w:r>
          </w:p>
        </w:tc>
        <w:tc>
          <w:tcPr>
            <w:tcW w:w="810" w:type="dxa"/>
            <w:tcBorders>
              <w:top w:val="nil"/>
              <w:left w:val="nil"/>
              <w:bottom w:val="nil"/>
              <w:right w:val="nil"/>
            </w:tcBorders>
            <w:shd w:val="clear" w:color="auto" w:fill="auto"/>
            <w:tcMar>
              <w:left w:w="43" w:type="dxa"/>
              <w:right w:w="43" w:type="dxa"/>
            </w:tcMar>
            <w:vAlign w:val="center"/>
          </w:tcPr>
          <w:p w14:paraId="22ABF598" w14:textId="042E401B" w:rsidR="00F6145E" w:rsidRDefault="00F6145E" w:rsidP="00F6145E">
            <w:pPr>
              <w:jc w:val="right"/>
              <w:rPr>
                <w:color w:val="000000"/>
                <w:sz w:val="14"/>
                <w:szCs w:val="14"/>
              </w:rPr>
            </w:pPr>
            <w:r>
              <w:rPr>
                <w:color w:val="000000"/>
                <w:sz w:val="14"/>
                <w:szCs w:val="14"/>
              </w:rPr>
              <w:t>1,028</w:t>
            </w:r>
          </w:p>
        </w:tc>
        <w:tc>
          <w:tcPr>
            <w:tcW w:w="684" w:type="dxa"/>
            <w:tcBorders>
              <w:top w:val="nil"/>
              <w:left w:val="nil"/>
              <w:bottom w:val="nil"/>
              <w:right w:val="nil"/>
            </w:tcBorders>
            <w:shd w:val="clear" w:color="auto" w:fill="auto"/>
            <w:tcMar>
              <w:left w:w="43" w:type="dxa"/>
              <w:right w:w="43" w:type="dxa"/>
            </w:tcMar>
            <w:vAlign w:val="center"/>
          </w:tcPr>
          <w:p w14:paraId="39F99ED6" w14:textId="7D5DFE76" w:rsidR="00F6145E" w:rsidRDefault="00F6145E" w:rsidP="00F6145E">
            <w:pPr>
              <w:jc w:val="right"/>
              <w:rPr>
                <w:color w:val="000000"/>
                <w:sz w:val="14"/>
                <w:szCs w:val="14"/>
              </w:rPr>
            </w:pPr>
            <w:r>
              <w:rPr>
                <w:color w:val="000000"/>
                <w:sz w:val="14"/>
                <w:szCs w:val="14"/>
              </w:rPr>
              <w:t>809</w:t>
            </w:r>
          </w:p>
        </w:tc>
        <w:tc>
          <w:tcPr>
            <w:tcW w:w="720" w:type="dxa"/>
            <w:tcBorders>
              <w:top w:val="nil"/>
              <w:left w:val="nil"/>
              <w:bottom w:val="nil"/>
              <w:right w:val="nil"/>
            </w:tcBorders>
            <w:shd w:val="clear" w:color="auto" w:fill="auto"/>
            <w:tcMar>
              <w:left w:w="43" w:type="dxa"/>
              <w:right w:w="43" w:type="dxa"/>
            </w:tcMar>
            <w:vAlign w:val="center"/>
          </w:tcPr>
          <w:p w14:paraId="384F50AF" w14:textId="39F86005" w:rsidR="00F6145E" w:rsidRDefault="00F6145E" w:rsidP="00F6145E">
            <w:pPr>
              <w:jc w:val="right"/>
              <w:rPr>
                <w:color w:val="000000"/>
                <w:sz w:val="14"/>
                <w:szCs w:val="14"/>
              </w:rPr>
            </w:pPr>
            <w:r>
              <w:rPr>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14:paraId="55D7145A" w14:textId="7614BAAF" w:rsidR="00F6145E" w:rsidRDefault="00F6145E" w:rsidP="00F6145E">
            <w:pPr>
              <w:jc w:val="right"/>
              <w:rPr>
                <w:color w:val="000000"/>
                <w:sz w:val="14"/>
                <w:szCs w:val="14"/>
              </w:rPr>
            </w:pPr>
            <w:r>
              <w:rPr>
                <w:color w:val="000000"/>
                <w:sz w:val="14"/>
                <w:szCs w:val="14"/>
              </w:rPr>
              <w:t>1,130</w:t>
            </w:r>
          </w:p>
        </w:tc>
        <w:tc>
          <w:tcPr>
            <w:tcW w:w="720" w:type="dxa"/>
            <w:tcBorders>
              <w:top w:val="nil"/>
              <w:left w:val="nil"/>
              <w:bottom w:val="nil"/>
              <w:right w:val="nil"/>
            </w:tcBorders>
            <w:shd w:val="clear" w:color="auto" w:fill="auto"/>
            <w:tcMar>
              <w:left w:w="43" w:type="dxa"/>
              <w:right w:w="43" w:type="dxa"/>
            </w:tcMar>
            <w:vAlign w:val="center"/>
          </w:tcPr>
          <w:p w14:paraId="3734A52D" w14:textId="144AC3B0" w:rsidR="00F6145E" w:rsidRDefault="00F6145E" w:rsidP="00F6145E">
            <w:pPr>
              <w:jc w:val="right"/>
              <w:rPr>
                <w:color w:val="000000"/>
                <w:sz w:val="14"/>
                <w:szCs w:val="14"/>
              </w:rPr>
            </w:pPr>
            <w:r>
              <w:rPr>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14:paraId="79B17913" w14:textId="7F26204A" w:rsidR="00F6145E" w:rsidRDefault="00F6145E" w:rsidP="00F6145E">
            <w:pPr>
              <w:jc w:val="right"/>
              <w:rPr>
                <w:color w:val="000000"/>
                <w:sz w:val="14"/>
                <w:szCs w:val="14"/>
              </w:rPr>
            </w:pPr>
            <w:r>
              <w:rPr>
                <w:color w:val="000000"/>
                <w:sz w:val="14"/>
                <w:szCs w:val="14"/>
              </w:rPr>
              <w:t>949</w:t>
            </w:r>
          </w:p>
        </w:tc>
        <w:tc>
          <w:tcPr>
            <w:tcW w:w="669" w:type="dxa"/>
            <w:tcBorders>
              <w:top w:val="nil"/>
              <w:left w:val="nil"/>
              <w:bottom w:val="nil"/>
              <w:right w:val="nil"/>
            </w:tcBorders>
            <w:shd w:val="clear" w:color="auto" w:fill="auto"/>
            <w:tcMar>
              <w:left w:w="43" w:type="dxa"/>
              <w:right w:w="43" w:type="dxa"/>
            </w:tcMar>
            <w:vAlign w:val="center"/>
          </w:tcPr>
          <w:p w14:paraId="287EC3EB" w14:textId="1D86239E" w:rsidR="00F6145E" w:rsidRDefault="00F6145E" w:rsidP="00F6145E">
            <w:pPr>
              <w:jc w:val="right"/>
              <w:rPr>
                <w:color w:val="000000"/>
                <w:sz w:val="14"/>
                <w:szCs w:val="14"/>
              </w:rPr>
            </w:pPr>
            <w:r>
              <w:rPr>
                <w:color w:val="000000"/>
                <w:sz w:val="14"/>
                <w:szCs w:val="14"/>
              </w:rPr>
              <w:t>1,172</w:t>
            </w:r>
          </w:p>
        </w:tc>
      </w:tr>
      <w:tr w:rsidR="00F6145E" w:rsidRPr="00BF4323" w14:paraId="36D5AB89"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0B8155D7" w14:textId="77777777" w:rsidR="00F6145E" w:rsidRDefault="00F6145E" w:rsidP="00F6145E">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14:paraId="7BC6C3F6" w14:textId="77777777" w:rsidR="00F6145E" w:rsidRPr="002F0DFF" w:rsidRDefault="00F6145E" w:rsidP="00F6145E">
            <w:pPr>
              <w:jc w:val="right"/>
              <w:rPr>
                <w:color w:val="000000"/>
                <w:sz w:val="14"/>
                <w:szCs w:val="14"/>
              </w:rPr>
            </w:pPr>
            <w:r w:rsidRPr="002F0DFF">
              <w:rPr>
                <w:color w:val="000000"/>
                <w:sz w:val="14"/>
                <w:szCs w:val="14"/>
              </w:rPr>
              <w:t>12,548</w:t>
            </w:r>
          </w:p>
        </w:tc>
        <w:tc>
          <w:tcPr>
            <w:tcW w:w="810" w:type="dxa"/>
            <w:tcBorders>
              <w:top w:val="nil"/>
              <w:left w:val="nil"/>
              <w:bottom w:val="nil"/>
              <w:right w:val="nil"/>
            </w:tcBorders>
            <w:shd w:val="clear" w:color="auto" w:fill="auto"/>
            <w:tcMar>
              <w:left w:w="43" w:type="dxa"/>
              <w:right w:w="43" w:type="dxa"/>
            </w:tcMar>
            <w:vAlign w:val="center"/>
          </w:tcPr>
          <w:p w14:paraId="1358B0AD" w14:textId="19F7DD9C" w:rsidR="00F6145E" w:rsidRDefault="00F6145E" w:rsidP="00F6145E">
            <w:pPr>
              <w:jc w:val="right"/>
              <w:rPr>
                <w:color w:val="000000"/>
                <w:sz w:val="14"/>
                <w:szCs w:val="14"/>
              </w:rPr>
            </w:pPr>
            <w:r>
              <w:rPr>
                <w:color w:val="000000"/>
                <w:sz w:val="14"/>
                <w:szCs w:val="14"/>
              </w:rPr>
              <w:t>666</w:t>
            </w:r>
          </w:p>
        </w:tc>
        <w:tc>
          <w:tcPr>
            <w:tcW w:w="684" w:type="dxa"/>
            <w:tcBorders>
              <w:top w:val="nil"/>
              <w:left w:val="nil"/>
              <w:bottom w:val="nil"/>
              <w:right w:val="nil"/>
            </w:tcBorders>
            <w:shd w:val="clear" w:color="auto" w:fill="auto"/>
            <w:tcMar>
              <w:left w:w="43" w:type="dxa"/>
              <w:right w:w="43" w:type="dxa"/>
            </w:tcMar>
            <w:vAlign w:val="center"/>
          </w:tcPr>
          <w:p w14:paraId="4C7E9D83" w14:textId="54FD71D4" w:rsidR="00F6145E" w:rsidRDefault="00F6145E" w:rsidP="00F6145E">
            <w:pPr>
              <w:jc w:val="right"/>
              <w:rPr>
                <w:color w:val="000000"/>
                <w:sz w:val="14"/>
                <w:szCs w:val="14"/>
              </w:rPr>
            </w:pPr>
            <w:r>
              <w:rPr>
                <w:color w:val="000000"/>
                <w:sz w:val="14"/>
                <w:szCs w:val="14"/>
              </w:rPr>
              <w:t>1,544</w:t>
            </w:r>
          </w:p>
        </w:tc>
        <w:tc>
          <w:tcPr>
            <w:tcW w:w="720" w:type="dxa"/>
            <w:tcBorders>
              <w:top w:val="nil"/>
              <w:left w:val="nil"/>
              <w:bottom w:val="nil"/>
              <w:right w:val="nil"/>
            </w:tcBorders>
            <w:shd w:val="clear" w:color="auto" w:fill="auto"/>
            <w:tcMar>
              <w:left w:w="43" w:type="dxa"/>
              <w:right w:w="43" w:type="dxa"/>
            </w:tcMar>
            <w:vAlign w:val="center"/>
          </w:tcPr>
          <w:p w14:paraId="306D7B10" w14:textId="63C7AACC" w:rsidR="00F6145E" w:rsidRDefault="00F6145E" w:rsidP="00F6145E">
            <w:pPr>
              <w:jc w:val="right"/>
              <w:rPr>
                <w:color w:val="000000"/>
                <w:sz w:val="14"/>
                <w:szCs w:val="14"/>
              </w:rPr>
            </w:pPr>
            <w:r>
              <w:rPr>
                <w:color w:val="000000"/>
                <w:sz w:val="14"/>
                <w:szCs w:val="14"/>
              </w:rPr>
              <w:t>1,719</w:t>
            </w:r>
          </w:p>
        </w:tc>
        <w:tc>
          <w:tcPr>
            <w:tcW w:w="720" w:type="dxa"/>
            <w:tcBorders>
              <w:top w:val="nil"/>
              <w:left w:val="nil"/>
              <w:bottom w:val="nil"/>
              <w:right w:val="nil"/>
            </w:tcBorders>
            <w:shd w:val="clear" w:color="auto" w:fill="auto"/>
            <w:tcMar>
              <w:left w:w="43" w:type="dxa"/>
              <w:right w:w="43" w:type="dxa"/>
            </w:tcMar>
            <w:vAlign w:val="center"/>
          </w:tcPr>
          <w:p w14:paraId="7316F1CC" w14:textId="05333185" w:rsidR="00F6145E" w:rsidRDefault="00F6145E" w:rsidP="00F6145E">
            <w:pPr>
              <w:jc w:val="right"/>
              <w:rPr>
                <w:color w:val="000000"/>
                <w:sz w:val="14"/>
                <w:szCs w:val="14"/>
              </w:rPr>
            </w:pPr>
            <w:r>
              <w:rPr>
                <w:color w:val="000000"/>
                <w:sz w:val="14"/>
                <w:szCs w:val="14"/>
              </w:rPr>
              <w:t>1,260</w:t>
            </w:r>
          </w:p>
        </w:tc>
        <w:tc>
          <w:tcPr>
            <w:tcW w:w="720" w:type="dxa"/>
            <w:tcBorders>
              <w:top w:val="nil"/>
              <w:left w:val="nil"/>
              <w:bottom w:val="nil"/>
              <w:right w:val="nil"/>
            </w:tcBorders>
            <w:shd w:val="clear" w:color="auto" w:fill="auto"/>
            <w:tcMar>
              <w:left w:w="43" w:type="dxa"/>
              <w:right w:w="43" w:type="dxa"/>
            </w:tcMar>
            <w:vAlign w:val="center"/>
          </w:tcPr>
          <w:p w14:paraId="524708E8" w14:textId="17FF5DB6" w:rsidR="00F6145E" w:rsidRDefault="00F6145E" w:rsidP="00F6145E">
            <w:pPr>
              <w:jc w:val="right"/>
              <w:rPr>
                <w:color w:val="000000"/>
                <w:sz w:val="14"/>
                <w:szCs w:val="14"/>
              </w:rPr>
            </w:pPr>
            <w:r>
              <w:rPr>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tcPr>
          <w:p w14:paraId="0A2D9868" w14:textId="6148130C" w:rsidR="00F6145E" w:rsidRDefault="00F6145E" w:rsidP="00F6145E">
            <w:pPr>
              <w:jc w:val="right"/>
              <w:rPr>
                <w:color w:val="000000"/>
                <w:sz w:val="14"/>
                <w:szCs w:val="14"/>
              </w:rPr>
            </w:pPr>
            <w:r>
              <w:rPr>
                <w:color w:val="000000"/>
                <w:sz w:val="14"/>
                <w:szCs w:val="14"/>
              </w:rPr>
              <w:t>1,203</w:t>
            </w:r>
          </w:p>
        </w:tc>
        <w:tc>
          <w:tcPr>
            <w:tcW w:w="669" w:type="dxa"/>
            <w:tcBorders>
              <w:top w:val="nil"/>
              <w:left w:val="nil"/>
              <w:bottom w:val="nil"/>
              <w:right w:val="nil"/>
            </w:tcBorders>
            <w:shd w:val="clear" w:color="auto" w:fill="auto"/>
            <w:tcMar>
              <w:left w:w="43" w:type="dxa"/>
              <w:right w:w="43" w:type="dxa"/>
            </w:tcMar>
            <w:vAlign w:val="center"/>
          </w:tcPr>
          <w:p w14:paraId="123C8562" w14:textId="3466D698" w:rsidR="00F6145E" w:rsidRDefault="00F6145E" w:rsidP="00F6145E">
            <w:pPr>
              <w:jc w:val="right"/>
              <w:rPr>
                <w:color w:val="000000"/>
                <w:sz w:val="14"/>
                <w:szCs w:val="14"/>
              </w:rPr>
            </w:pPr>
            <w:r>
              <w:rPr>
                <w:color w:val="000000"/>
                <w:sz w:val="14"/>
                <w:szCs w:val="14"/>
              </w:rPr>
              <w:t>1,024</w:t>
            </w:r>
          </w:p>
        </w:tc>
      </w:tr>
      <w:tr w:rsidR="00F6145E" w:rsidRPr="00BF4323" w14:paraId="55ED840E"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F6145E" w:rsidRPr="00F1018F" w:rsidRDefault="00F6145E" w:rsidP="00F6145E">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F6145E" w:rsidRPr="00F1018F" w:rsidRDefault="00F6145E" w:rsidP="00F6145E">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14:paraId="4189A8E0" w14:textId="77777777" w:rsidR="00F6145E" w:rsidRDefault="00F6145E" w:rsidP="00F6145E">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14:paraId="592076F6" w14:textId="77777777" w:rsidR="00F6145E" w:rsidRDefault="00F6145E" w:rsidP="00F6145E">
            <w:pPr>
              <w:jc w:val="right"/>
              <w:rPr>
                <w:b/>
                <w:bCs/>
                <w:color w:val="000000"/>
                <w:sz w:val="14"/>
                <w:szCs w:val="14"/>
              </w:rPr>
            </w:pPr>
            <w:r>
              <w:rPr>
                <w:b/>
                <w:bCs/>
                <w:color w:val="000000"/>
                <w:sz w:val="14"/>
                <w:szCs w:val="14"/>
              </w:rPr>
              <w:t>664,357</w:t>
            </w:r>
          </w:p>
        </w:tc>
        <w:tc>
          <w:tcPr>
            <w:tcW w:w="810" w:type="dxa"/>
            <w:tcBorders>
              <w:top w:val="nil"/>
              <w:left w:val="nil"/>
              <w:bottom w:val="nil"/>
              <w:right w:val="nil"/>
            </w:tcBorders>
            <w:shd w:val="clear" w:color="auto" w:fill="auto"/>
            <w:tcMar>
              <w:left w:w="43" w:type="dxa"/>
              <w:right w:w="43" w:type="dxa"/>
            </w:tcMar>
            <w:vAlign w:val="center"/>
          </w:tcPr>
          <w:p w14:paraId="4D80902F" w14:textId="1A04A8C9" w:rsidR="00F6145E" w:rsidRDefault="00F6145E" w:rsidP="00F6145E">
            <w:pPr>
              <w:jc w:val="right"/>
              <w:rPr>
                <w:b/>
                <w:bCs/>
                <w:color w:val="000000"/>
                <w:sz w:val="14"/>
                <w:szCs w:val="14"/>
              </w:rPr>
            </w:pPr>
            <w:r>
              <w:rPr>
                <w:b/>
                <w:bCs/>
                <w:color w:val="000000"/>
                <w:sz w:val="14"/>
                <w:szCs w:val="14"/>
              </w:rPr>
              <w:t>58,104</w:t>
            </w:r>
          </w:p>
        </w:tc>
        <w:tc>
          <w:tcPr>
            <w:tcW w:w="684" w:type="dxa"/>
            <w:tcBorders>
              <w:top w:val="nil"/>
              <w:left w:val="nil"/>
              <w:bottom w:val="nil"/>
              <w:right w:val="nil"/>
            </w:tcBorders>
            <w:shd w:val="clear" w:color="auto" w:fill="auto"/>
            <w:tcMar>
              <w:left w:w="43" w:type="dxa"/>
              <w:right w:w="43" w:type="dxa"/>
            </w:tcMar>
            <w:vAlign w:val="center"/>
          </w:tcPr>
          <w:p w14:paraId="58284C97" w14:textId="3FCBE788" w:rsidR="00F6145E" w:rsidRDefault="00F6145E" w:rsidP="00F6145E">
            <w:pPr>
              <w:jc w:val="right"/>
              <w:rPr>
                <w:b/>
                <w:bCs/>
                <w:color w:val="000000"/>
                <w:sz w:val="14"/>
                <w:szCs w:val="14"/>
              </w:rPr>
            </w:pPr>
            <w:r>
              <w:rPr>
                <w:b/>
                <w:bCs/>
                <w:color w:val="000000"/>
                <w:sz w:val="14"/>
                <w:szCs w:val="14"/>
              </w:rPr>
              <w:t>60,714</w:t>
            </w:r>
          </w:p>
        </w:tc>
        <w:tc>
          <w:tcPr>
            <w:tcW w:w="720" w:type="dxa"/>
            <w:tcBorders>
              <w:top w:val="nil"/>
              <w:left w:val="nil"/>
              <w:bottom w:val="nil"/>
              <w:right w:val="nil"/>
            </w:tcBorders>
            <w:shd w:val="clear" w:color="auto" w:fill="auto"/>
            <w:tcMar>
              <w:left w:w="43" w:type="dxa"/>
              <w:right w:w="43" w:type="dxa"/>
            </w:tcMar>
            <w:vAlign w:val="center"/>
          </w:tcPr>
          <w:p w14:paraId="1D0F1DD1" w14:textId="2BED1A31" w:rsidR="00F6145E" w:rsidRDefault="00F6145E" w:rsidP="00F6145E">
            <w:pPr>
              <w:jc w:val="right"/>
              <w:rPr>
                <w:b/>
                <w:bCs/>
                <w:color w:val="000000"/>
                <w:sz w:val="14"/>
                <w:szCs w:val="14"/>
              </w:rPr>
            </w:pPr>
            <w:r>
              <w:rPr>
                <w:b/>
                <w:bCs/>
                <w:color w:val="000000"/>
                <w:sz w:val="14"/>
                <w:szCs w:val="14"/>
              </w:rPr>
              <w:t>65,204</w:t>
            </w:r>
          </w:p>
        </w:tc>
        <w:tc>
          <w:tcPr>
            <w:tcW w:w="720" w:type="dxa"/>
            <w:tcBorders>
              <w:top w:val="nil"/>
              <w:left w:val="nil"/>
              <w:bottom w:val="nil"/>
              <w:right w:val="nil"/>
            </w:tcBorders>
            <w:shd w:val="clear" w:color="auto" w:fill="auto"/>
            <w:tcMar>
              <w:left w:w="43" w:type="dxa"/>
              <w:right w:w="43" w:type="dxa"/>
            </w:tcMar>
            <w:vAlign w:val="center"/>
          </w:tcPr>
          <w:p w14:paraId="67F7900C" w14:textId="5D119F4C" w:rsidR="00F6145E" w:rsidRDefault="00F6145E" w:rsidP="00F6145E">
            <w:pPr>
              <w:jc w:val="right"/>
              <w:rPr>
                <w:b/>
                <w:bCs/>
                <w:color w:val="000000"/>
                <w:sz w:val="14"/>
                <w:szCs w:val="14"/>
              </w:rPr>
            </w:pPr>
            <w:r>
              <w:rPr>
                <w:b/>
                <w:bCs/>
                <w:color w:val="000000"/>
                <w:sz w:val="14"/>
                <w:szCs w:val="14"/>
              </w:rPr>
              <w:t>63,473</w:t>
            </w:r>
          </w:p>
        </w:tc>
        <w:tc>
          <w:tcPr>
            <w:tcW w:w="720" w:type="dxa"/>
            <w:tcBorders>
              <w:top w:val="nil"/>
              <w:left w:val="nil"/>
              <w:bottom w:val="nil"/>
              <w:right w:val="nil"/>
            </w:tcBorders>
            <w:shd w:val="clear" w:color="auto" w:fill="auto"/>
            <w:tcMar>
              <w:left w:w="43" w:type="dxa"/>
              <w:right w:w="43" w:type="dxa"/>
            </w:tcMar>
            <w:vAlign w:val="center"/>
          </w:tcPr>
          <w:p w14:paraId="1F5E143F" w14:textId="08190446" w:rsidR="00F6145E" w:rsidRDefault="00F6145E" w:rsidP="00F6145E">
            <w:pPr>
              <w:jc w:val="right"/>
              <w:rPr>
                <w:b/>
                <w:bCs/>
                <w:color w:val="000000"/>
                <w:sz w:val="14"/>
                <w:szCs w:val="14"/>
              </w:rPr>
            </w:pPr>
            <w:r>
              <w:rPr>
                <w:b/>
                <w:bCs/>
                <w:color w:val="000000"/>
                <w:sz w:val="14"/>
                <w:szCs w:val="14"/>
              </w:rPr>
              <w:t>69,432</w:t>
            </w:r>
          </w:p>
        </w:tc>
        <w:tc>
          <w:tcPr>
            <w:tcW w:w="720" w:type="dxa"/>
            <w:tcBorders>
              <w:top w:val="nil"/>
              <w:left w:val="nil"/>
              <w:bottom w:val="nil"/>
              <w:right w:val="nil"/>
            </w:tcBorders>
            <w:shd w:val="clear" w:color="auto" w:fill="auto"/>
            <w:tcMar>
              <w:left w:w="43" w:type="dxa"/>
              <w:right w:w="43" w:type="dxa"/>
            </w:tcMar>
            <w:vAlign w:val="center"/>
          </w:tcPr>
          <w:p w14:paraId="773B8056" w14:textId="633811B6" w:rsidR="00F6145E" w:rsidRDefault="00F6145E" w:rsidP="00F6145E">
            <w:pPr>
              <w:jc w:val="right"/>
              <w:rPr>
                <w:b/>
                <w:bCs/>
                <w:color w:val="000000"/>
                <w:sz w:val="14"/>
                <w:szCs w:val="14"/>
              </w:rPr>
            </w:pPr>
            <w:r>
              <w:rPr>
                <w:b/>
                <w:bCs/>
                <w:color w:val="000000"/>
                <w:sz w:val="14"/>
                <w:szCs w:val="14"/>
              </w:rPr>
              <w:t>66,465</w:t>
            </w:r>
          </w:p>
        </w:tc>
        <w:tc>
          <w:tcPr>
            <w:tcW w:w="669" w:type="dxa"/>
            <w:tcBorders>
              <w:top w:val="nil"/>
              <w:left w:val="nil"/>
              <w:bottom w:val="nil"/>
              <w:right w:val="nil"/>
            </w:tcBorders>
            <w:shd w:val="clear" w:color="auto" w:fill="auto"/>
            <w:tcMar>
              <w:left w:w="43" w:type="dxa"/>
              <w:right w:w="43" w:type="dxa"/>
            </w:tcMar>
            <w:vAlign w:val="center"/>
          </w:tcPr>
          <w:p w14:paraId="40B76013" w14:textId="78F39307" w:rsidR="00F6145E" w:rsidRDefault="00F6145E" w:rsidP="00F6145E">
            <w:pPr>
              <w:jc w:val="right"/>
              <w:rPr>
                <w:b/>
                <w:bCs/>
                <w:color w:val="000000"/>
                <w:sz w:val="14"/>
                <w:szCs w:val="14"/>
              </w:rPr>
            </w:pPr>
            <w:r>
              <w:rPr>
                <w:b/>
                <w:bCs/>
                <w:color w:val="000000"/>
                <w:sz w:val="14"/>
                <w:szCs w:val="14"/>
              </w:rPr>
              <w:t>56,439</w:t>
            </w:r>
          </w:p>
        </w:tc>
      </w:tr>
      <w:tr w:rsidR="00F6145E" w:rsidRPr="00BF4323" w14:paraId="6094BFCA"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F6145E" w:rsidRPr="00F1018F" w:rsidRDefault="00F6145E" w:rsidP="00F6145E">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14:paraId="72A22191" w14:textId="77777777" w:rsidR="00F6145E" w:rsidRDefault="00F6145E" w:rsidP="00F6145E">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14:paraId="50EEA97E" w14:textId="77777777" w:rsidR="00F6145E" w:rsidRPr="002F0DFF" w:rsidRDefault="00F6145E" w:rsidP="00F6145E">
            <w:pPr>
              <w:jc w:val="right"/>
              <w:rPr>
                <w:color w:val="000000"/>
                <w:sz w:val="14"/>
                <w:szCs w:val="14"/>
              </w:rPr>
            </w:pPr>
            <w:r w:rsidRPr="002F0DFF">
              <w:rPr>
                <w:color w:val="000000"/>
                <w:sz w:val="14"/>
                <w:szCs w:val="14"/>
              </w:rPr>
              <w:t>241,045</w:t>
            </w:r>
          </w:p>
        </w:tc>
        <w:tc>
          <w:tcPr>
            <w:tcW w:w="810" w:type="dxa"/>
            <w:tcBorders>
              <w:top w:val="nil"/>
              <w:left w:val="nil"/>
              <w:bottom w:val="nil"/>
              <w:right w:val="nil"/>
            </w:tcBorders>
            <w:shd w:val="clear" w:color="auto" w:fill="auto"/>
            <w:tcMar>
              <w:left w:w="43" w:type="dxa"/>
              <w:right w:w="43" w:type="dxa"/>
            </w:tcMar>
            <w:vAlign w:val="center"/>
          </w:tcPr>
          <w:p w14:paraId="6EE91D50" w14:textId="0C7E354F" w:rsidR="00F6145E" w:rsidRDefault="00F6145E" w:rsidP="00F6145E">
            <w:pPr>
              <w:jc w:val="right"/>
              <w:rPr>
                <w:color w:val="000000"/>
                <w:sz w:val="14"/>
                <w:szCs w:val="14"/>
              </w:rPr>
            </w:pPr>
            <w:r>
              <w:rPr>
                <w:color w:val="000000"/>
                <w:sz w:val="14"/>
                <w:szCs w:val="14"/>
              </w:rPr>
              <w:t>22,481</w:t>
            </w:r>
          </w:p>
        </w:tc>
        <w:tc>
          <w:tcPr>
            <w:tcW w:w="684" w:type="dxa"/>
            <w:tcBorders>
              <w:top w:val="nil"/>
              <w:left w:val="nil"/>
              <w:bottom w:val="nil"/>
              <w:right w:val="nil"/>
            </w:tcBorders>
            <w:shd w:val="clear" w:color="auto" w:fill="auto"/>
            <w:tcMar>
              <w:left w:w="43" w:type="dxa"/>
              <w:right w:w="43" w:type="dxa"/>
            </w:tcMar>
            <w:vAlign w:val="center"/>
          </w:tcPr>
          <w:p w14:paraId="00167E67" w14:textId="60CFD690" w:rsidR="00F6145E" w:rsidRDefault="00F6145E" w:rsidP="00F6145E">
            <w:pPr>
              <w:jc w:val="right"/>
              <w:rPr>
                <w:color w:val="000000"/>
                <w:sz w:val="14"/>
                <w:szCs w:val="14"/>
              </w:rPr>
            </w:pPr>
            <w:r>
              <w:rPr>
                <w:color w:val="000000"/>
                <w:sz w:val="14"/>
                <w:szCs w:val="14"/>
              </w:rPr>
              <w:t>28,539</w:t>
            </w:r>
          </w:p>
        </w:tc>
        <w:tc>
          <w:tcPr>
            <w:tcW w:w="720" w:type="dxa"/>
            <w:tcBorders>
              <w:top w:val="nil"/>
              <w:left w:val="nil"/>
              <w:bottom w:val="nil"/>
              <w:right w:val="nil"/>
            </w:tcBorders>
            <w:shd w:val="clear" w:color="auto" w:fill="auto"/>
            <w:tcMar>
              <w:left w:w="43" w:type="dxa"/>
              <w:right w:w="43" w:type="dxa"/>
            </w:tcMar>
            <w:vAlign w:val="center"/>
          </w:tcPr>
          <w:p w14:paraId="79FBDE1A" w14:textId="339EE697" w:rsidR="00F6145E" w:rsidRDefault="00F6145E" w:rsidP="00F6145E">
            <w:pPr>
              <w:jc w:val="right"/>
              <w:rPr>
                <w:color w:val="000000"/>
                <w:sz w:val="14"/>
                <w:szCs w:val="14"/>
              </w:rPr>
            </w:pPr>
            <w:r>
              <w:rPr>
                <w:color w:val="000000"/>
                <w:sz w:val="14"/>
                <w:szCs w:val="14"/>
              </w:rPr>
              <w:t>19,270</w:t>
            </w:r>
          </w:p>
        </w:tc>
        <w:tc>
          <w:tcPr>
            <w:tcW w:w="720" w:type="dxa"/>
            <w:tcBorders>
              <w:top w:val="nil"/>
              <w:left w:val="nil"/>
              <w:bottom w:val="nil"/>
              <w:right w:val="nil"/>
            </w:tcBorders>
            <w:shd w:val="clear" w:color="auto" w:fill="auto"/>
            <w:tcMar>
              <w:left w:w="43" w:type="dxa"/>
              <w:right w:w="43" w:type="dxa"/>
            </w:tcMar>
            <w:vAlign w:val="center"/>
          </w:tcPr>
          <w:p w14:paraId="4E847D7D" w14:textId="2DD6D968" w:rsidR="00F6145E" w:rsidRDefault="00F6145E" w:rsidP="00F6145E">
            <w:pPr>
              <w:jc w:val="right"/>
              <w:rPr>
                <w:color w:val="000000"/>
                <w:sz w:val="14"/>
                <w:szCs w:val="14"/>
              </w:rPr>
            </w:pPr>
            <w:r>
              <w:rPr>
                <w:color w:val="000000"/>
                <w:sz w:val="14"/>
                <w:szCs w:val="14"/>
              </w:rPr>
              <w:t>22,460</w:t>
            </w:r>
          </w:p>
        </w:tc>
        <w:tc>
          <w:tcPr>
            <w:tcW w:w="720" w:type="dxa"/>
            <w:tcBorders>
              <w:top w:val="nil"/>
              <w:left w:val="nil"/>
              <w:bottom w:val="nil"/>
              <w:right w:val="nil"/>
            </w:tcBorders>
            <w:shd w:val="clear" w:color="auto" w:fill="auto"/>
            <w:tcMar>
              <w:left w:w="43" w:type="dxa"/>
              <w:right w:w="43" w:type="dxa"/>
            </w:tcMar>
            <w:vAlign w:val="center"/>
          </w:tcPr>
          <w:p w14:paraId="4BCEF735" w14:textId="265F27DA" w:rsidR="00F6145E" w:rsidRDefault="00F6145E" w:rsidP="00F6145E">
            <w:pPr>
              <w:jc w:val="right"/>
              <w:rPr>
                <w:color w:val="000000"/>
                <w:sz w:val="14"/>
                <w:szCs w:val="14"/>
              </w:rPr>
            </w:pPr>
            <w:r>
              <w:rPr>
                <w:color w:val="000000"/>
                <w:sz w:val="14"/>
                <w:szCs w:val="14"/>
              </w:rPr>
              <w:t>17,614</w:t>
            </w:r>
          </w:p>
        </w:tc>
        <w:tc>
          <w:tcPr>
            <w:tcW w:w="720" w:type="dxa"/>
            <w:tcBorders>
              <w:top w:val="nil"/>
              <w:left w:val="nil"/>
              <w:bottom w:val="nil"/>
              <w:right w:val="nil"/>
            </w:tcBorders>
            <w:shd w:val="clear" w:color="auto" w:fill="auto"/>
            <w:tcMar>
              <w:left w:w="43" w:type="dxa"/>
              <w:right w:w="43" w:type="dxa"/>
            </w:tcMar>
            <w:vAlign w:val="center"/>
          </w:tcPr>
          <w:p w14:paraId="5DEE7B14" w14:textId="6ACB43D3" w:rsidR="00F6145E" w:rsidRDefault="00F6145E" w:rsidP="00F6145E">
            <w:pPr>
              <w:jc w:val="right"/>
              <w:rPr>
                <w:color w:val="000000"/>
                <w:sz w:val="14"/>
                <w:szCs w:val="14"/>
              </w:rPr>
            </w:pPr>
            <w:r>
              <w:rPr>
                <w:color w:val="000000"/>
                <w:sz w:val="14"/>
                <w:szCs w:val="14"/>
              </w:rPr>
              <w:t>22,832</w:t>
            </w:r>
          </w:p>
        </w:tc>
        <w:tc>
          <w:tcPr>
            <w:tcW w:w="669" w:type="dxa"/>
            <w:tcBorders>
              <w:top w:val="nil"/>
              <w:left w:val="nil"/>
              <w:bottom w:val="nil"/>
              <w:right w:val="nil"/>
            </w:tcBorders>
            <w:shd w:val="clear" w:color="auto" w:fill="auto"/>
            <w:tcMar>
              <w:left w:w="43" w:type="dxa"/>
              <w:right w:w="43" w:type="dxa"/>
            </w:tcMar>
            <w:vAlign w:val="center"/>
          </w:tcPr>
          <w:p w14:paraId="20F48B67" w14:textId="7ADFEE94" w:rsidR="00F6145E" w:rsidRDefault="00F6145E" w:rsidP="00F6145E">
            <w:pPr>
              <w:jc w:val="right"/>
              <w:rPr>
                <w:color w:val="000000"/>
                <w:sz w:val="14"/>
                <w:szCs w:val="14"/>
              </w:rPr>
            </w:pPr>
            <w:r>
              <w:rPr>
                <w:color w:val="000000"/>
                <w:sz w:val="14"/>
                <w:szCs w:val="14"/>
              </w:rPr>
              <w:t>20,430</w:t>
            </w:r>
          </w:p>
        </w:tc>
      </w:tr>
      <w:tr w:rsidR="00F6145E" w:rsidRPr="00BF4323" w14:paraId="1636612E"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F6145E" w:rsidRPr="00F1018F" w:rsidRDefault="00F6145E" w:rsidP="00F6145E">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14:paraId="273F4DFA" w14:textId="77777777" w:rsidR="00F6145E" w:rsidRDefault="00F6145E" w:rsidP="00F6145E">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14:paraId="429F49E2" w14:textId="77777777" w:rsidR="00F6145E" w:rsidRPr="002F0DFF" w:rsidRDefault="00F6145E" w:rsidP="00F6145E">
            <w:pPr>
              <w:jc w:val="right"/>
              <w:rPr>
                <w:color w:val="000000"/>
                <w:sz w:val="14"/>
                <w:szCs w:val="14"/>
              </w:rPr>
            </w:pPr>
            <w:r w:rsidRPr="002F0DFF">
              <w:rPr>
                <w:color w:val="000000"/>
                <w:sz w:val="14"/>
                <w:szCs w:val="14"/>
              </w:rPr>
              <w:t>12,867</w:t>
            </w:r>
          </w:p>
        </w:tc>
        <w:tc>
          <w:tcPr>
            <w:tcW w:w="810" w:type="dxa"/>
            <w:tcBorders>
              <w:top w:val="nil"/>
              <w:left w:val="nil"/>
              <w:bottom w:val="nil"/>
              <w:right w:val="nil"/>
            </w:tcBorders>
            <w:shd w:val="clear" w:color="auto" w:fill="auto"/>
            <w:tcMar>
              <w:left w:w="43" w:type="dxa"/>
              <w:right w:w="43" w:type="dxa"/>
            </w:tcMar>
            <w:vAlign w:val="center"/>
          </w:tcPr>
          <w:p w14:paraId="73E249AD" w14:textId="20673B5D" w:rsidR="00F6145E" w:rsidRDefault="00F6145E" w:rsidP="00F6145E">
            <w:pPr>
              <w:jc w:val="right"/>
              <w:rPr>
                <w:color w:val="000000"/>
                <w:sz w:val="14"/>
                <w:szCs w:val="14"/>
              </w:rPr>
            </w:pPr>
            <w:r>
              <w:rPr>
                <w:color w:val="000000"/>
                <w:sz w:val="14"/>
                <w:szCs w:val="14"/>
              </w:rPr>
              <w:t>1,713</w:t>
            </w:r>
          </w:p>
        </w:tc>
        <w:tc>
          <w:tcPr>
            <w:tcW w:w="684" w:type="dxa"/>
            <w:tcBorders>
              <w:top w:val="nil"/>
              <w:left w:val="nil"/>
              <w:bottom w:val="nil"/>
              <w:right w:val="nil"/>
            </w:tcBorders>
            <w:shd w:val="clear" w:color="auto" w:fill="auto"/>
            <w:tcMar>
              <w:left w:w="43" w:type="dxa"/>
              <w:right w:w="43" w:type="dxa"/>
            </w:tcMar>
            <w:vAlign w:val="center"/>
          </w:tcPr>
          <w:p w14:paraId="4B31653D" w14:textId="335D2B96" w:rsidR="00F6145E" w:rsidRDefault="00F6145E" w:rsidP="00F6145E">
            <w:pPr>
              <w:jc w:val="right"/>
              <w:rPr>
                <w:color w:val="000000"/>
                <w:sz w:val="14"/>
                <w:szCs w:val="14"/>
              </w:rPr>
            </w:pPr>
            <w:r>
              <w:rPr>
                <w:color w:val="000000"/>
                <w:sz w:val="14"/>
                <w:szCs w:val="14"/>
              </w:rPr>
              <w:t>665</w:t>
            </w:r>
          </w:p>
        </w:tc>
        <w:tc>
          <w:tcPr>
            <w:tcW w:w="720" w:type="dxa"/>
            <w:tcBorders>
              <w:top w:val="nil"/>
              <w:left w:val="nil"/>
              <w:bottom w:val="nil"/>
              <w:right w:val="nil"/>
            </w:tcBorders>
            <w:shd w:val="clear" w:color="auto" w:fill="auto"/>
            <w:tcMar>
              <w:left w:w="43" w:type="dxa"/>
              <w:right w:w="43" w:type="dxa"/>
            </w:tcMar>
            <w:vAlign w:val="center"/>
          </w:tcPr>
          <w:p w14:paraId="4105A482" w14:textId="304CFAB3" w:rsidR="00F6145E" w:rsidRDefault="00F6145E" w:rsidP="00F6145E">
            <w:pPr>
              <w:jc w:val="right"/>
              <w:rPr>
                <w:color w:val="000000"/>
                <w:sz w:val="14"/>
                <w:szCs w:val="14"/>
              </w:rPr>
            </w:pPr>
            <w:r>
              <w:rPr>
                <w:color w:val="000000"/>
                <w:sz w:val="14"/>
                <w:szCs w:val="14"/>
              </w:rPr>
              <w:t>1,413</w:t>
            </w:r>
          </w:p>
        </w:tc>
        <w:tc>
          <w:tcPr>
            <w:tcW w:w="720" w:type="dxa"/>
            <w:tcBorders>
              <w:top w:val="nil"/>
              <w:left w:val="nil"/>
              <w:bottom w:val="nil"/>
              <w:right w:val="nil"/>
            </w:tcBorders>
            <w:shd w:val="clear" w:color="auto" w:fill="auto"/>
            <w:tcMar>
              <w:left w:w="43" w:type="dxa"/>
              <w:right w:w="43" w:type="dxa"/>
            </w:tcMar>
            <w:vAlign w:val="center"/>
          </w:tcPr>
          <w:p w14:paraId="1084F6C8" w14:textId="22D43FD0" w:rsidR="00F6145E" w:rsidRDefault="00F6145E" w:rsidP="00F6145E">
            <w:pPr>
              <w:jc w:val="right"/>
              <w:rPr>
                <w:color w:val="000000"/>
                <w:sz w:val="14"/>
                <w:szCs w:val="14"/>
              </w:rPr>
            </w:pPr>
            <w:r>
              <w:rPr>
                <w:color w:val="000000"/>
                <w:sz w:val="14"/>
                <w:szCs w:val="14"/>
              </w:rPr>
              <w:t>2,422</w:t>
            </w:r>
          </w:p>
        </w:tc>
        <w:tc>
          <w:tcPr>
            <w:tcW w:w="720" w:type="dxa"/>
            <w:tcBorders>
              <w:top w:val="nil"/>
              <w:left w:val="nil"/>
              <w:bottom w:val="nil"/>
              <w:right w:val="nil"/>
            </w:tcBorders>
            <w:shd w:val="clear" w:color="auto" w:fill="auto"/>
            <w:tcMar>
              <w:left w:w="43" w:type="dxa"/>
              <w:right w:w="43" w:type="dxa"/>
            </w:tcMar>
            <w:vAlign w:val="center"/>
          </w:tcPr>
          <w:p w14:paraId="57FC0B2E" w14:textId="43A0E421" w:rsidR="00F6145E" w:rsidRDefault="00F6145E" w:rsidP="00F6145E">
            <w:pPr>
              <w:jc w:val="right"/>
              <w:rPr>
                <w:color w:val="000000"/>
                <w:sz w:val="14"/>
                <w:szCs w:val="14"/>
              </w:rPr>
            </w:pPr>
            <w:r>
              <w:rPr>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tcPr>
          <w:p w14:paraId="7B45CA36" w14:textId="7F30B7F6" w:rsidR="00F6145E" w:rsidRDefault="00F6145E" w:rsidP="00F6145E">
            <w:pPr>
              <w:jc w:val="right"/>
              <w:rPr>
                <w:color w:val="000000"/>
                <w:sz w:val="14"/>
                <w:szCs w:val="14"/>
              </w:rPr>
            </w:pPr>
            <w:r>
              <w:rPr>
                <w:color w:val="000000"/>
                <w:sz w:val="14"/>
                <w:szCs w:val="14"/>
              </w:rPr>
              <w:t>3,953</w:t>
            </w:r>
          </w:p>
        </w:tc>
        <w:tc>
          <w:tcPr>
            <w:tcW w:w="669" w:type="dxa"/>
            <w:tcBorders>
              <w:top w:val="nil"/>
              <w:left w:val="nil"/>
              <w:bottom w:val="nil"/>
              <w:right w:val="nil"/>
            </w:tcBorders>
            <w:shd w:val="clear" w:color="auto" w:fill="auto"/>
            <w:tcMar>
              <w:left w:w="43" w:type="dxa"/>
              <w:right w:w="43" w:type="dxa"/>
            </w:tcMar>
            <w:vAlign w:val="center"/>
          </w:tcPr>
          <w:p w14:paraId="3F6B660A" w14:textId="0DD05730" w:rsidR="00F6145E" w:rsidRDefault="00F6145E" w:rsidP="00F6145E">
            <w:pPr>
              <w:jc w:val="right"/>
              <w:rPr>
                <w:color w:val="000000"/>
                <w:sz w:val="14"/>
                <w:szCs w:val="14"/>
              </w:rPr>
            </w:pPr>
            <w:r>
              <w:rPr>
                <w:color w:val="000000"/>
                <w:sz w:val="14"/>
                <w:szCs w:val="14"/>
              </w:rPr>
              <w:t>1,485</w:t>
            </w:r>
          </w:p>
        </w:tc>
      </w:tr>
      <w:tr w:rsidR="00F6145E" w:rsidRPr="00BF4323" w14:paraId="76DDD8C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F6145E" w:rsidRPr="00F1018F" w:rsidRDefault="00F6145E" w:rsidP="00F6145E">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14:paraId="25C477EF" w14:textId="77777777" w:rsidR="00F6145E" w:rsidRDefault="00F6145E" w:rsidP="00F6145E">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14:paraId="7D39CC7C" w14:textId="77777777" w:rsidR="00F6145E" w:rsidRPr="002F0DFF" w:rsidRDefault="00F6145E" w:rsidP="00F6145E">
            <w:pPr>
              <w:jc w:val="right"/>
              <w:rPr>
                <w:color w:val="000000"/>
                <w:sz w:val="14"/>
                <w:szCs w:val="14"/>
              </w:rPr>
            </w:pPr>
            <w:r w:rsidRPr="002F0DFF">
              <w:rPr>
                <w:color w:val="000000"/>
                <w:sz w:val="14"/>
                <w:szCs w:val="14"/>
              </w:rPr>
              <w:t>90,299</w:t>
            </w:r>
          </w:p>
        </w:tc>
        <w:tc>
          <w:tcPr>
            <w:tcW w:w="810" w:type="dxa"/>
            <w:tcBorders>
              <w:top w:val="nil"/>
              <w:left w:val="nil"/>
              <w:bottom w:val="nil"/>
              <w:right w:val="nil"/>
            </w:tcBorders>
            <w:shd w:val="clear" w:color="auto" w:fill="auto"/>
            <w:tcMar>
              <w:left w:w="43" w:type="dxa"/>
              <w:right w:w="43" w:type="dxa"/>
            </w:tcMar>
            <w:vAlign w:val="center"/>
          </w:tcPr>
          <w:p w14:paraId="2D66A7E2" w14:textId="185DFA4D" w:rsidR="00F6145E" w:rsidRDefault="00F6145E" w:rsidP="00F6145E">
            <w:pPr>
              <w:jc w:val="right"/>
              <w:rPr>
                <w:color w:val="000000"/>
                <w:sz w:val="14"/>
                <w:szCs w:val="14"/>
              </w:rPr>
            </w:pPr>
            <w:r>
              <w:rPr>
                <w:color w:val="000000"/>
                <w:sz w:val="14"/>
                <w:szCs w:val="14"/>
              </w:rPr>
              <w:t>8,527</w:t>
            </w:r>
          </w:p>
        </w:tc>
        <w:tc>
          <w:tcPr>
            <w:tcW w:w="684" w:type="dxa"/>
            <w:tcBorders>
              <w:top w:val="nil"/>
              <w:left w:val="nil"/>
              <w:bottom w:val="nil"/>
              <w:right w:val="nil"/>
            </w:tcBorders>
            <w:shd w:val="clear" w:color="auto" w:fill="auto"/>
            <w:tcMar>
              <w:left w:w="43" w:type="dxa"/>
              <w:right w:w="43" w:type="dxa"/>
            </w:tcMar>
            <w:vAlign w:val="center"/>
          </w:tcPr>
          <w:p w14:paraId="5643663D" w14:textId="68582985" w:rsidR="00F6145E" w:rsidRDefault="00F6145E" w:rsidP="00F6145E">
            <w:pPr>
              <w:jc w:val="right"/>
              <w:rPr>
                <w:color w:val="000000"/>
                <w:sz w:val="14"/>
                <w:szCs w:val="14"/>
              </w:rPr>
            </w:pPr>
            <w:r>
              <w:rPr>
                <w:color w:val="000000"/>
                <w:sz w:val="14"/>
                <w:szCs w:val="14"/>
              </w:rPr>
              <w:t>7,871</w:t>
            </w:r>
          </w:p>
        </w:tc>
        <w:tc>
          <w:tcPr>
            <w:tcW w:w="720" w:type="dxa"/>
            <w:tcBorders>
              <w:top w:val="nil"/>
              <w:left w:val="nil"/>
              <w:bottom w:val="nil"/>
              <w:right w:val="nil"/>
            </w:tcBorders>
            <w:shd w:val="clear" w:color="auto" w:fill="auto"/>
            <w:tcMar>
              <w:left w:w="43" w:type="dxa"/>
              <w:right w:w="43" w:type="dxa"/>
            </w:tcMar>
            <w:vAlign w:val="center"/>
          </w:tcPr>
          <w:p w14:paraId="72B60388" w14:textId="14EA7CFB" w:rsidR="00F6145E" w:rsidRDefault="00F6145E" w:rsidP="00F6145E">
            <w:pPr>
              <w:jc w:val="right"/>
              <w:rPr>
                <w:color w:val="000000"/>
                <w:sz w:val="14"/>
                <w:szCs w:val="14"/>
              </w:rPr>
            </w:pPr>
            <w:r>
              <w:rPr>
                <w:color w:val="000000"/>
                <w:sz w:val="14"/>
                <w:szCs w:val="14"/>
              </w:rPr>
              <w:t>10,742</w:t>
            </w:r>
          </w:p>
        </w:tc>
        <w:tc>
          <w:tcPr>
            <w:tcW w:w="720" w:type="dxa"/>
            <w:tcBorders>
              <w:top w:val="nil"/>
              <w:left w:val="nil"/>
              <w:bottom w:val="nil"/>
              <w:right w:val="nil"/>
            </w:tcBorders>
            <w:shd w:val="clear" w:color="auto" w:fill="auto"/>
            <w:tcMar>
              <w:left w:w="43" w:type="dxa"/>
              <w:right w:w="43" w:type="dxa"/>
            </w:tcMar>
            <w:vAlign w:val="center"/>
          </w:tcPr>
          <w:p w14:paraId="4BB25C49" w14:textId="02C387C2" w:rsidR="00F6145E" w:rsidRDefault="00F6145E" w:rsidP="00F6145E">
            <w:pPr>
              <w:jc w:val="right"/>
              <w:rPr>
                <w:color w:val="000000"/>
                <w:sz w:val="14"/>
                <w:szCs w:val="14"/>
              </w:rPr>
            </w:pPr>
            <w:r>
              <w:rPr>
                <w:color w:val="000000"/>
                <w:sz w:val="14"/>
                <w:szCs w:val="14"/>
              </w:rPr>
              <w:t>9,659</w:t>
            </w:r>
          </w:p>
        </w:tc>
        <w:tc>
          <w:tcPr>
            <w:tcW w:w="720" w:type="dxa"/>
            <w:tcBorders>
              <w:top w:val="nil"/>
              <w:left w:val="nil"/>
              <w:bottom w:val="nil"/>
              <w:right w:val="nil"/>
            </w:tcBorders>
            <w:shd w:val="clear" w:color="auto" w:fill="auto"/>
            <w:tcMar>
              <w:left w:w="43" w:type="dxa"/>
              <w:right w:w="43" w:type="dxa"/>
            </w:tcMar>
            <w:vAlign w:val="center"/>
          </w:tcPr>
          <w:p w14:paraId="148B3B4F" w14:textId="223BDAB3" w:rsidR="00F6145E" w:rsidRDefault="00F6145E" w:rsidP="00F6145E">
            <w:pPr>
              <w:jc w:val="right"/>
              <w:rPr>
                <w:color w:val="000000"/>
                <w:sz w:val="14"/>
                <w:szCs w:val="14"/>
              </w:rPr>
            </w:pPr>
            <w:r>
              <w:rPr>
                <w:color w:val="000000"/>
                <w:sz w:val="14"/>
                <w:szCs w:val="14"/>
              </w:rPr>
              <w:t>11,869</w:t>
            </w:r>
          </w:p>
        </w:tc>
        <w:tc>
          <w:tcPr>
            <w:tcW w:w="720" w:type="dxa"/>
            <w:tcBorders>
              <w:top w:val="nil"/>
              <w:left w:val="nil"/>
              <w:bottom w:val="nil"/>
              <w:right w:val="nil"/>
            </w:tcBorders>
            <w:shd w:val="clear" w:color="auto" w:fill="auto"/>
            <w:tcMar>
              <w:left w:w="43" w:type="dxa"/>
              <w:right w:w="43" w:type="dxa"/>
            </w:tcMar>
            <w:vAlign w:val="center"/>
          </w:tcPr>
          <w:p w14:paraId="3C6EF08F" w14:textId="3D85EC19" w:rsidR="00F6145E" w:rsidRDefault="00F6145E" w:rsidP="00F6145E">
            <w:pPr>
              <w:jc w:val="right"/>
              <w:rPr>
                <w:color w:val="000000"/>
                <w:sz w:val="14"/>
                <w:szCs w:val="14"/>
              </w:rPr>
            </w:pPr>
            <w:r>
              <w:rPr>
                <w:color w:val="000000"/>
                <w:sz w:val="14"/>
                <w:szCs w:val="14"/>
              </w:rPr>
              <w:t>13,037</w:t>
            </w:r>
          </w:p>
        </w:tc>
        <w:tc>
          <w:tcPr>
            <w:tcW w:w="669" w:type="dxa"/>
            <w:tcBorders>
              <w:top w:val="nil"/>
              <w:left w:val="nil"/>
              <w:bottom w:val="nil"/>
              <w:right w:val="nil"/>
            </w:tcBorders>
            <w:shd w:val="clear" w:color="auto" w:fill="auto"/>
            <w:tcMar>
              <w:left w:w="43" w:type="dxa"/>
              <w:right w:w="43" w:type="dxa"/>
            </w:tcMar>
            <w:vAlign w:val="center"/>
          </w:tcPr>
          <w:p w14:paraId="070F73E5" w14:textId="767B8C67" w:rsidR="00F6145E" w:rsidRDefault="00F6145E" w:rsidP="00F6145E">
            <w:pPr>
              <w:jc w:val="right"/>
              <w:rPr>
                <w:color w:val="000000"/>
                <w:sz w:val="14"/>
                <w:szCs w:val="14"/>
              </w:rPr>
            </w:pPr>
            <w:r>
              <w:rPr>
                <w:color w:val="000000"/>
                <w:sz w:val="14"/>
                <w:szCs w:val="14"/>
              </w:rPr>
              <w:t>8,267</w:t>
            </w:r>
          </w:p>
        </w:tc>
      </w:tr>
      <w:tr w:rsidR="00F6145E" w:rsidRPr="00BF4323" w14:paraId="5D1F8254" w14:textId="77777777" w:rsidTr="00F463E0">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F6145E" w:rsidRPr="00F1018F" w:rsidRDefault="00F6145E" w:rsidP="00F6145E">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F6145E" w:rsidRPr="00F1018F" w:rsidRDefault="00F6145E" w:rsidP="00F6145E">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14:paraId="12BE814C" w14:textId="77777777" w:rsidR="00F6145E" w:rsidRDefault="00F6145E" w:rsidP="00F6145E">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14:paraId="317305C5" w14:textId="77777777" w:rsidR="00F6145E" w:rsidRPr="002F0DFF" w:rsidRDefault="00F6145E" w:rsidP="00F6145E">
            <w:pPr>
              <w:jc w:val="right"/>
              <w:rPr>
                <w:color w:val="000000"/>
                <w:sz w:val="14"/>
                <w:szCs w:val="14"/>
              </w:rPr>
            </w:pPr>
            <w:r w:rsidRPr="002F0DFF">
              <w:rPr>
                <w:color w:val="000000"/>
                <w:sz w:val="14"/>
                <w:szCs w:val="14"/>
              </w:rPr>
              <w:t>320,145</w:t>
            </w:r>
          </w:p>
        </w:tc>
        <w:tc>
          <w:tcPr>
            <w:tcW w:w="810" w:type="dxa"/>
            <w:tcBorders>
              <w:top w:val="nil"/>
              <w:left w:val="nil"/>
              <w:right w:val="nil"/>
            </w:tcBorders>
            <w:shd w:val="clear" w:color="auto" w:fill="auto"/>
            <w:tcMar>
              <w:left w:w="43" w:type="dxa"/>
              <w:right w:w="43" w:type="dxa"/>
            </w:tcMar>
            <w:vAlign w:val="center"/>
          </w:tcPr>
          <w:p w14:paraId="24B12325" w14:textId="193DD372" w:rsidR="00F6145E" w:rsidRDefault="00F6145E" w:rsidP="00F6145E">
            <w:pPr>
              <w:jc w:val="right"/>
              <w:rPr>
                <w:color w:val="000000"/>
                <w:sz w:val="14"/>
                <w:szCs w:val="14"/>
              </w:rPr>
            </w:pPr>
            <w:r>
              <w:rPr>
                <w:color w:val="000000"/>
                <w:sz w:val="14"/>
                <w:szCs w:val="14"/>
              </w:rPr>
              <w:t>25,383</w:t>
            </w:r>
          </w:p>
        </w:tc>
        <w:tc>
          <w:tcPr>
            <w:tcW w:w="684" w:type="dxa"/>
            <w:tcBorders>
              <w:top w:val="nil"/>
              <w:left w:val="nil"/>
              <w:right w:val="nil"/>
            </w:tcBorders>
            <w:shd w:val="clear" w:color="auto" w:fill="auto"/>
            <w:tcMar>
              <w:left w:w="43" w:type="dxa"/>
              <w:right w:w="43" w:type="dxa"/>
            </w:tcMar>
            <w:vAlign w:val="center"/>
          </w:tcPr>
          <w:p w14:paraId="3A9E0E58" w14:textId="73E5871D" w:rsidR="00F6145E" w:rsidRDefault="00F6145E" w:rsidP="00F6145E">
            <w:pPr>
              <w:jc w:val="right"/>
              <w:rPr>
                <w:color w:val="000000"/>
                <w:sz w:val="14"/>
                <w:szCs w:val="14"/>
              </w:rPr>
            </w:pPr>
            <w:r>
              <w:rPr>
                <w:color w:val="000000"/>
                <w:sz w:val="14"/>
                <w:szCs w:val="14"/>
              </w:rPr>
              <w:t>23,638</w:t>
            </w:r>
          </w:p>
        </w:tc>
        <w:tc>
          <w:tcPr>
            <w:tcW w:w="720" w:type="dxa"/>
            <w:tcBorders>
              <w:top w:val="nil"/>
              <w:left w:val="nil"/>
              <w:right w:val="nil"/>
            </w:tcBorders>
            <w:shd w:val="clear" w:color="auto" w:fill="auto"/>
            <w:tcMar>
              <w:left w:w="43" w:type="dxa"/>
              <w:right w:w="43" w:type="dxa"/>
            </w:tcMar>
            <w:vAlign w:val="center"/>
          </w:tcPr>
          <w:p w14:paraId="5C991FE2" w14:textId="0D4FD088" w:rsidR="00F6145E" w:rsidRDefault="00F6145E" w:rsidP="00F6145E">
            <w:pPr>
              <w:jc w:val="right"/>
              <w:rPr>
                <w:color w:val="000000"/>
                <w:sz w:val="14"/>
                <w:szCs w:val="14"/>
              </w:rPr>
            </w:pPr>
            <w:r>
              <w:rPr>
                <w:color w:val="000000"/>
                <w:sz w:val="14"/>
                <w:szCs w:val="14"/>
              </w:rPr>
              <w:t>33,779</w:t>
            </w:r>
          </w:p>
        </w:tc>
        <w:tc>
          <w:tcPr>
            <w:tcW w:w="720" w:type="dxa"/>
            <w:tcBorders>
              <w:top w:val="nil"/>
              <w:left w:val="nil"/>
              <w:right w:val="nil"/>
            </w:tcBorders>
            <w:shd w:val="clear" w:color="auto" w:fill="auto"/>
            <w:tcMar>
              <w:left w:w="43" w:type="dxa"/>
              <w:right w:w="43" w:type="dxa"/>
            </w:tcMar>
            <w:vAlign w:val="center"/>
          </w:tcPr>
          <w:p w14:paraId="7968F9BD" w14:textId="720BA540" w:rsidR="00F6145E" w:rsidRDefault="00F6145E" w:rsidP="00F6145E">
            <w:pPr>
              <w:jc w:val="right"/>
              <w:rPr>
                <w:color w:val="000000"/>
                <w:sz w:val="14"/>
                <w:szCs w:val="14"/>
              </w:rPr>
            </w:pPr>
            <w:r>
              <w:rPr>
                <w:color w:val="000000"/>
                <w:sz w:val="14"/>
                <w:szCs w:val="14"/>
              </w:rPr>
              <w:t>28,933</w:t>
            </w:r>
          </w:p>
        </w:tc>
        <w:tc>
          <w:tcPr>
            <w:tcW w:w="720" w:type="dxa"/>
            <w:tcBorders>
              <w:top w:val="nil"/>
              <w:left w:val="nil"/>
              <w:right w:val="nil"/>
            </w:tcBorders>
            <w:shd w:val="clear" w:color="auto" w:fill="auto"/>
            <w:tcMar>
              <w:left w:w="43" w:type="dxa"/>
              <w:right w:w="43" w:type="dxa"/>
            </w:tcMar>
            <w:vAlign w:val="center"/>
          </w:tcPr>
          <w:p w14:paraId="4B41C34B" w14:textId="43CF7A84" w:rsidR="00F6145E" w:rsidRDefault="00F6145E" w:rsidP="00F6145E">
            <w:pPr>
              <w:jc w:val="right"/>
              <w:rPr>
                <w:color w:val="000000"/>
                <w:sz w:val="14"/>
                <w:szCs w:val="14"/>
              </w:rPr>
            </w:pPr>
            <w:r>
              <w:rPr>
                <w:color w:val="000000"/>
                <w:sz w:val="14"/>
                <w:szCs w:val="14"/>
              </w:rPr>
              <w:t>38,757</w:t>
            </w:r>
          </w:p>
        </w:tc>
        <w:tc>
          <w:tcPr>
            <w:tcW w:w="720" w:type="dxa"/>
            <w:tcBorders>
              <w:top w:val="nil"/>
              <w:left w:val="nil"/>
              <w:bottom w:val="nil"/>
              <w:right w:val="nil"/>
            </w:tcBorders>
            <w:shd w:val="clear" w:color="auto" w:fill="auto"/>
            <w:tcMar>
              <w:left w:w="43" w:type="dxa"/>
              <w:right w:w="43" w:type="dxa"/>
            </w:tcMar>
            <w:vAlign w:val="center"/>
          </w:tcPr>
          <w:p w14:paraId="34EDE2FF" w14:textId="27ED5620" w:rsidR="00F6145E" w:rsidRDefault="00F6145E" w:rsidP="00F6145E">
            <w:pPr>
              <w:jc w:val="right"/>
              <w:rPr>
                <w:color w:val="000000"/>
                <w:sz w:val="14"/>
                <w:szCs w:val="14"/>
              </w:rPr>
            </w:pPr>
            <w:r>
              <w:rPr>
                <w:color w:val="000000"/>
                <w:sz w:val="14"/>
                <w:szCs w:val="14"/>
              </w:rPr>
              <w:t>26,643</w:t>
            </w:r>
          </w:p>
        </w:tc>
        <w:tc>
          <w:tcPr>
            <w:tcW w:w="669" w:type="dxa"/>
            <w:tcBorders>
              <w:top w:val="nil"/>
              <w:left w:val="nil"/>
              <w:bottom w:val="nil"/>
              <w:right w:val="nil"/>
            </w:tcBorders>
            <w:shd w:val="clear" w:color="auto" w:fill="auto"/>
            <w:tcMar>
              <w:left w:w="43" w:type="dxa"/>
              <w:right w:w="43" w:type="dxa"/>
            </w:tcMar>
            <w:vAlign w:val="center"/>
          </w:tcPr>
          <w:p w14:paraId="252A26CE" w14:textId="5BDD40B3" w:rsidR="00F6145E" w:rsidRDefault="00F6145E" w:rsidP="00F6145E">
            <w:pPr>
              <w:jc w:val="right"/>
              <w:rPr>
                <w:color w:val="000000"/>
                <w:sz w:val="14"/>
                <w:szCs w:val="14"/>
              </w:rPr>
            </w:pPr>
            <w:r>
              <w:rPr>
                <w:color w:val="000000"/>
                <w:sz w:val="14"/>
                <w:szCs w:val="14"/>
              </w:rPr>
              <w:t>26,257</w:t>
            </w:r>
          </w:p>
        </w:tc>
      </w:tr>
      <w:tr w:rsidR="00F2400A" w:rsidRPr="00BF4323" w14:paraId="3291BD6F" w14:textId="77777777" w:rsidTr="00F463E0">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F2400A" w:rsidRPr="00BF4323" w:rsidRDefault="00F2400A" w:rsidP="00F2400A">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F2400A" w:rsidRPr="00BF4323" w:rsidRDefault="00F2400A" w:rsidP="00F2400A">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77777777" w:rsidR="00F2400A" w:rsidRPr="00BF4323" w:rsidRDefault="00F2400A" w:rsidP="00F2400A">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77777777" w:rsidR="00F2400A" w:rsidRPr="00BF4323" w:rsidRDefault="00F2400A" w:rsidP="00F2400A">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9DD8697" w14:textId="77777777" w:rsidR="00F2400A" w:rsidRPr="00BF4323" w:rsidRDefault="00F2400A" w:rsidP="00F2400A">
            <w:pPr>
              <w:rPr>
                <w:b/>
                <w:bCs/>
                <w:sz w:val="15"/>
                <w:szCs w:val="15"/>
              </w:rPr>
            </w:pPr>
            <w:r w:rsidRPr="00BF4323">
              <w:rPr>
                <w:rFonts w:eastAsia="Arial Unicode MS"/>
                <w:b/>
                <w:bCs/>
                <w:sz w:val="15"/>
                <w:szCs w:val="15"/>
              </w:rPr>
              <w:t> </w:t>
            </w:r>
          </w:p>
        </w:tc>
        <w:tc>
          <w:tcPr>
            <w:tcW w:w="684" w:type="dxa"/>
            <w:tcBorders>
              <w:top w:val="nil"/>
              <w:left w:val="nil"/>
              <w:bottom w:val="single" w:sz="12" w:space="0" w:color="auto"/>
              <w:right w:val="nil"/>
            </w:tcBorders>
          </w:tcPr>
          <w:p w14:paraId="5281362E" w14:textId="77777777" w:rsidR="00F2400A" w:rsidRPr="00BF4323" w:rsidRDefault="00F2400A" w:rsidP="00F2400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7777777" w:rsidR="00F2400A" w:rsidRPr="00BF4323" w:rsidRDefault="00F2400A" w:rsidP="00F2400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77777777" w:rsidR="00F2400A" w:rsidRPr="00BF4323" w:rsidRDefault="00F2400A" w:rsidP="00F2400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77777777" w:rsidR="00F2400A" w:rsidRPr="00BF4323" w:rsidRDefault="00F2400A" w:rsidP="00F2400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3B7D9470" w14:textId="77777777" w:rsidR="00F2400A" w:rsidRPr="00BF4323" w:rsidRDefault="00F2400A" w:rsidP="00F2400A">
            <w:pPr>
              <w:jc w:val="right"/>
              <w:rPr>
                <w:sz w:val="13"/>
                <w:szCs w:val="13"/>
              </w:rPr>
            </w:pPr>
            <w:r w:rsidRPr="00BF4323">
              <w:rPr>
                <w:sz w:val="13"/>
                <w:szCs w:val="13"/>
              </w:rPr>
              <w:t> </w:t>
            </w:r>
          </w:p>
        </w:tc>
        <w:tc>
          <w:tcPr>
            <w:tcW w:w="669"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F2400A" w:rsidRPr="00BF4323" w:rsidRDefault="00F2400A" w:rsidP="00F2400A">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848"/>
        <w:gridCol w:w="632"/>
        <w:gridCol w:w="720"/>
        <w:gridCol w:w="714"/>
        <w:gridCol w:w="723"/>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77777777" w:rsidR="00DD37F5" w:rsidRPr="00BF4323" w:rsidRDefault="00DD37F5" w:rsidP="00D719F0">
            <w:pPr>
              <w:jc w:val="right"/>
            </w:pPr>
            <w:r w:rsidRPr="00BF4323">
              <w:rPr>
                <w:sz w:val="14"/>
                <w:szCs w:val="14"/>
              </w:rPr>
              <w:t>(Thousand US Dollars)</w:t>
            </w:r>
          </w:p>
        </w:tc>
      </w:tr>
      <w:tr w:rsidR="00BC1D63" w:rsidRPr="00BF4323" w14:paraId="7CDCB303" w14:textId="77777777" w:rsidTr="00BC1D63">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BC1D63" w:rsidRPr="00BF4323" w:rsidRDefault="00BC1D63"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BC1D63" w:rsidRPr="00F1018F" w:rsidRDefault="00BC1D63"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77777777" w:rsidR="00BC1D63" w:rsidRPr="002B6501" w:rsidRDefault="00BC1D63"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77777777" w:rsidR="00BC1D63" w:rsidRPr="002B6501" w:rsidRDefault="00BC1D63" w:rsidP="00BC0449">
            <w:pPr>
              <w:ind w:right="-105"/>
              <w:jc w:val="center"/>
              <w:rPr>
                <w:b/>
                <w:bCs/>
                <w:sz w:val="16"/>
                <w:szCs w:val="16"/>
              </w:rPr>
            </w:pPr>
            <w:r>
              <w:rPr>
                <w:b/>
                <w:bCs/>
                <w:sz w:val="16"/>
                <w:szCs w:val="16"/>
              </w:rPr>
              <w:t>FY21</w:t>
            </w:r>
          </w:p>
        </w:tc>
        <w:tc>
          <w:tcPr>
            <w:tcW w:w="848" w:type="dxa"/>
            <w:tcBorders>
              <w:top w:val="single" w:sz="12" w:space="0" w:color="auto"/>
              <w:left w:val="single" w:sz="4" w:space="0" w:color="auto"/>
              <w:bottom w:val="single" w:sz="4" w:space="0" w:color="auto"/>
            </w:tcBorders>
            <w:shd w:val="clear" w:color="auto" w:fill="auto"/>
            <w:vAlign w:val="center"/>
          </w:tcPr>
          <w:p w14:paraId="09559421" w14:textId="77777777" w:rsidR="00BC1D63" w:rsidRPr="00F1018F" w:rsidRDefault="00BC1D63" w:rsidP="00BC0449">
            <w:pPr>
              <w:jc w:val="center"/>
              <w:rPr>
                <w:b/>
                <w:bCs/>
                <w:sz w:val="16"/>
                <w:szCs w:val="16"/>
              </w:rPr>
            </w:pPr>
            <w:r>
              <w:rPr>
                <w:b/>
                <w:bCs/>
                <w:sz w:val="16"/>
                <w:szCs w:val="16"/>
              </w:rPr>
              <w:t>2020</w:t>
            </w:r>
          </w:p>
        </w:tc>
        <w:tc>
          <w:tcPr>
            <w:tcW w:w="3544" w:type="dxa"/>
            <w:gridSpan w:val="5"/>
            <w:tcBorders>
              <w:top w:val="single" w:sz="12" w:space="0" w:color="auto"/>
              <w:left w:val="single" w:sz="4" w:space="0" w:color="auto"/>
              <w:bottom w:val="single" w:sz="4" w:space="0" w:color="auto"/>
            </w:tcBorders>
          </w:tcPr>
          <w:p w14:paraId="4FC43FFD" w14:textId="77777777" w:rsidR="00BC1D63" w:rsidRPr="00F1018F" w:rsidRDefault="00BC1D63" w:rsidP="00BC0449">
            <w:pPr>
              <w:jc w:val="center"/>
              <w:rPr>
                <w:b/>
                <w:bCs/>
                <w:sz w:val="16"/>
                <w:szCs w:val="16"/>
              </w:rPr>
            </w:pPr>
            <w:r>
              <w:rPr>
                <w:b/>
                <w:bCs/>
                <w:sz w:val="16"/>
                <w:szCs w:val="16"/>
              </w:rPr>
              <w:t>2021</w:t>
            </w:r>
          </w:p>
        </w:tc>
        <w:tc>
          <w:tcPr>
            <w:tcW w:w="688" w:type="dxa"/>
            <w:tcBorders>
              <w:top w:val="single" w:sz="12" w:space="0" w:color="auto"/>
              <w:left w:val="single" w:sz="4" w:space="0" w:color="auto"/>
              <w:bottom w:val="single" w:sz="4" w:space="0" w:color="auto"/>
            </w:tcBorders>
          </w:tcPr>
          <w:p w14:paraId="33206558" w14:textId="35F9D2A2" w:rsidR="00BC1D63" w:rsidRPr="00F1018F" w:rsidRDefault="00BC1D63" w:rsidP="00BC0449">
            <w:pPr>
              <w:jc w:val="center"/>
              <w:rPr>
                <w:b/>
                <w:bCs/>
                <w:sz w:val="16"/>
                <w:szCs w:val="16"/>
              </w:rPr>
            </w:pPr>
            <w:r>
              <w:rPr>
                <w:b/>
                <w:bCs/>
                <w:sz w:val="16"/>
                <w:szCs w:val="16"/>
              </w:rPr>
              <w:t>2022</w:t>
            </w:r>
          </w:p>
        </w:tc>
      </w:tr>
      <w:tr w:rsidR="00BC1D63" w:rsidRPr="00BF4323" w14:paraId="6EDEC8FB" w14:textId="77777777" w:rsidTr="00BC1D63">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BC1D63" w:rsidRPr="00BF4323" w:rsidRDefault="00BC1D63" w:rsidP="00BC1D63">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BC1D63" w:rsidRPr="00BF4323" w:rsidRDefault="00BC1D63" w:rsidP="00BC1D63">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BC1D63" w:rsidRPr="00BF4323" w:rsidRDefault="00BC1D63" w:rsidP="00BC1D6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BC1D63" w:rsidRPr="00BF4323" w:rsidRDefault="00BC1D63" w:rsidP="00BC1D63">
            <w:pPr>
              <w:jc w:val="right"/>
              <w:rPr>
                <w:b/>
                <w:bCs/>
                <w:sz w:val="15"/>
                <w:szCs w:val="15"/>
              </w:rPr>
            </w:pPr>
          </w:p>
        </w:tc>
        <w:tc>
          <w:tcPr>
            <w:tcW w:w="848"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3AA1C85" w14:textId="012E25C5" w:rsidR="00BC1D63" w:rsidRPr="00F1018F" w:rsidRDefault="00BC1D63" w:rsidP="00BC1D63">
            <w:pPr>
              <w:jc w:val="right"/>
              <w:rPr>
                <w:b/>
                <w:sz w:val="15"/>
                <w:szCs w:val="15"/>
              </w:rPr>
            </w:pPr>
            <w:r>
              <w:rPr>
                <w:b/>
                <w:sz w:val="15"/>
                <w:szCs w:val="15"/>
              </w:rPr>
              <w:t>Dec</w:t>
            </w:r>
          </w:p>
        </w:tc>
        <w:tc>
          <w:tcPr>
            <w:tcW w:w="63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014E8EB" w14:textId="626BAAA4" w:rsidR="00BC1D63" w:rsidRPr="00F1018F" w:rsidRDefault="00BC1D63" w:rsidP="00BC1D63">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D38479A" w14:textId="5D796FF7" w:rsidR="00BC1D63" w:rsidRPr="00F1018F" w:rsidRDefault="00BC1D63" w:rsidP="00BC1D63">
            <w:pPr>
              <w:jc w:val="right"/>
              <w:rPr>
                <w:b/>
                <w:sz w:val="15"/>
                <w:szCs w:val="15"/>
              </w:rPr>
            </w:pPr>
            <w:r>
              <w:rPr>
                <w:b/>
                <w:sz w:val="15"/>
                <w:szCs w:val="15"/>
              </w:rPr>
              <w:t>Sep</w:t>
            </w:r>
          </w:p>
        </w:tc>
        <w:tc>
          <w:tcPr>
            <w:tcW w:w="714" w:type="dxa"/>
            <w:tcBorders>
              <w:top w:val="single" w:sz="4" w:space="0" w:color="auto"/>
              <w:bottom w:val="single" w:sz="12" w:space="0" w:color="auto"/>
            </w:tcBorders>
            <w:shd w:val="clear" w:color="auto" w:fill="auto"/>
            <w:tcMar>
              <w:left w:w="43" w:type="dxa"/>
              <w:right w:w="43" w:type="dxa"/>
            </w:tcMar>
            <w:vAlign w:val="center"/>
          </w:tcPr>
          <w:p w14:paraId="531FBCAE" w14:textId="41B077B6" w:rsidR="00BC1D63" w:rsidRPr="00F1018F" w:rsidRDefault="00BC1D63" w:rsidP="00BC1D63">
            <w:pPr>
              <w:jc w:val="right"/>
              <w:rPr>
                <w:b/>
                <w:sz w:val="15"/>
                <w:szCs w:val="15"/>
              </w:rPr>
            </w:pPr>
            <w:r>
              <w:rPr>
                <w:b/>
                <w:sz w:val="15"/>
                <w:szCs w:val="15"/>
              </w:rPr>
              <w:t>Oct</w:t>
            </w:r>
          </w:p>
        </w:tc>
        <w:tc>
          <w:tcPr>
            <w:tcW w:w="723" w:type="dxa"/>
            <w:tcBorders>
              <w:top w:val="single" w:sz="4" w:space="0" w:color="auto"/>
              <w:bottom w:val="single" w:sz="12" w:space="0" w:color="auto"/>
            </w:tcBorders>
            <w:shd w:val="clear" w:color="auto" w:fill="auto"/>
            <w:tcMar>
              <w:left w:w="43" w:type="dxa"/>
              <w:right w:w="43" w:type="dxa"/>
            </w:tcMar>
            <w:vAlign w:val="center"/>
          </w:tcPr>
          <w:p w14:paraId="039641F8" w14:textId="29ED47C7" w:rsidR="00BC1D63" w:rsidRPr="00F1018F" w:rsidRDefault="00BC1D63" w:rsidP="00BC1D63">
            <w:pPr>
              <w:jc w:val="right"/>
              <w:rPr>
                <w:b/>
                <w:sz w:val="15"/>
                <w:szCs w:val="15"/>
              </w:rPr>
            </w:pPr>
            <w:r>
              <w:rPr>
                <w:b/>
                <w:sz w:val="15"/>
                <w:szCs w:val="15"/>
              </w:rPr>
              <w:t>Nov</w:t>
            </w:r>
          </w:p>
        </w:tc>
        <w:tc>
          <w:tcPr>
            <w:tcW w:w="75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66D8A01" w14:textId="1F9A45F9" w:rsidR="00BC1D63" w:rsidRPr="00F1018F" w:rsidRDefault="00BC1D63" w:rsidP="00BC1D63">
            <w:pPr>
              <w:jc w:val="right"/>
              <w:rPr>
                <w:b/>
                <w:sz w:val="15"/>
                <w:szCs w:val="15"/>
              </w:rPr>
            </w:pPr>
            <w:r>
              <w:rPr>
                <w:b/>
                <w:sz w:val="15"/>
                <w:szCs w:val="15"/>
              </w:rPr>
              <w:t>Dec</w:t>
            </w:r>
          </w:p>
        </w:tc>
        <w:tc>
          <w:tcPr>
            <w:tcW w:w="68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3542A12" w14:textId="0716AE5F" w:rsidR="00BC1D63" w:rsidRPr="00F1018F" w:rsidRDefault="00BC1D63" w:rsidP="00BC1D63">
            <w:pPr>
              <w:jc w:val="right"/>
              <w:rPr>
                <w:b/>
                <w:sz w:val="15"/>
                <w:szCs w:val="15"/>
              </w:rPr>
            </w:pPr>
            <w:r>
              <w:rPr>
                <w:b/>
                <w:sz w:val="15"/>
                <w:szCs w:val="15"/>
              </w:rPr>
              <w:t>Jan</w:t>
            </w:r>
          </w:p>
        </w:tc>
      </w:tr>
      <w:tr w:rsidR="00BC1D63" w:rsidRPr="00BF4323" w14:paraId="4D4DC53E" w14:textId="77777777" w:rsidTr="00BC1D63">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BC1D63" w:rsidRPr="00BF4323" w:rsidRDefault="00BC1D63" w:rsidP="00BC1D63">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BC1D63" w:rsidRPr="00BF4323" w:rsidRDefault="00BC1D63" w:rsidP="00BC1D63">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14:paraId="4A453CB6" w14:textId="77777777" w:rsidR="00BC1D63" w:rsidRPr="00BF4323" w:rsidRDefault="00BC1D63" w:rsidP="00BC1D63">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BC1D63" w:rsidRPr="00BF4323" w:rsidRDefault="00BC1D63" w:rsidP="00BC1D63">
            <w:pPr>
              <w:jc w:val="right"/>
              <w:rPr>
                <w:b/>
                <w:bCs/>
                <w:sz w:val="13"/>
                <w:szCs w:val="13"/>
              </w:rPr>
            </w:pPr>
          </w:p>
        </w:tc>
        <w:tc>
          <w:tcPr>
            <w:tcW w:w="848" w:type="dxa"/>
            <w:tcBorders>
              <w:top w:val="nil"/>
              <w:left w:val="nil"/>
              <w:bottom w:val="nil"/>
              <w:right w:val="nil"/>
            </w:tcBorders>
            <w:shd w:val="clear" w:color="auto" w:fill="auto"/>
            <w:tcMar>
              <w:left w:w="43" w:type="dxa"/>
              <w:right w:w="43" w:type="dxa"/>
            </w:tcMar>
            <w:vAlign w:val="center"/>
          </w:tcPr>
          <w:p w14:paraId="203A79D7" w14:textId="77777777" w:rsidR="00BC1D63" w:rsidRPr="00BF4323" w:rsidRDefault="00BC1D63" w:rsidP="00BC1D63">
            <w:pPr>
              <w:jc w:val="right"/>
              <w:rPr>
                <w:b/>
                <w:bCs/>
                <w:sz w:val="13"/>
                <w:szCs w:val="13"/>
              </w:rPr>
            </w:pPr>
          </w:p>
        </w:tc>
        <w:tc>
          <w:tcPr>
            <w:tcW w:w="632" w:type="dxa"/>
            <w:tcBorders>
              <w:top w:val="nil"/>
              <w:left w:val="nil"/>
              <w:bottom w:val="nil"/>
              <w:right w:val="nil"/>
            </w:tcBorders>
            <w:tcMar>
              <w:left w:w="43" w:type="dxa"/>
              <w:right w:w="43" w:type="dxa"/>
            </w:tcMar>
            <w:vAlign w:val="center"/>
          </w:tcPr>
          <w:p w14:paraId="7E60F389" w14:textId="77777777" w:rsidR="00BC1D63" w:rsidRPr="00BF4323" w:rsidRDefault="00BC1D63" w:rsidP="00BC1D63">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14:paraId="686BC514" w14:textId="77777777" w:rsidR="00BC1D63" w:rsidRPr="00BF4323" w:rsidRDefault="00BC1D63" w:rsidP="00BC1D63">
            <w:pPr>
              <w:jc w:val="right"/>
              <w:rPr>
                <w:bCs/>
                <w:sz w:val="15"/>
                <w:szCs w:val="15"/>
              </w:rPr>
            </w:pPr>
          </w:p>
        </w:tc>
        <w:tc>
          <w:tcPr>
            <w:tcW w:w="714" w:type="dxa"/>
            <w:tcBorders>
              <w:top w:val="nil"/>
              <w:left w:val="nil"/>
              <w:bottom w:val="nil"/>
              <w:right w:val="nil"/>
            </w:tcBorders>
            <w:shd w:val="clear" w:color="auto" w:fill="auto"/>
            <w:tcMar>
              <w:left w:w="43" w:type="dxa"/>
              <w:right w:w="43" w:type="dxa"/>
            </w:tcMar>
          </w:tcPr>
          <w:p w14:paraId="09748947" w14:textId="77777777" w:rsidR="00BC1D63" w:rsidRPr="00BF4323" w:rsidRDefault="00BC1D63" w:rsidP="00BC1D63">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14:paraId="56C329AE" w14:textId="77777777" w:rsidR="00BC1D63" w:rsidRPr="00BF4323" w:rsidRDefault="00BC1D63" w:rsidP="00BC1D63">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14:paraId="1822DD97" w14:textId="77777777" w:rsidR="00BC1D63" w:rsidRPr="00BF4323" w:rsidRDefault="00BC1D63" w:rsidP="00BC1D63">
            <w:pPr>
              <w:jc w:val="right"/>
              <w:rPr>
                <w:bCs/>
                <w:sz w:val="15"/>
                <w:szCs w:val="15"/>
              </w:rPr>
            </w:pPr>
          </w:p>
        </w:tc>
        <w:tc>
          <w:tcPr>
            <w:tcW w:w="688" w:type="dxa"/>
            <w:tcBorders>
              <w:top w:val="nil"/>
              <w:left w:val="nil"/>
              <w:bottom w:val="nil"/>
            </w:tcBorders>
            <w:shd w:val="clear" w:color="auto" w:fill="auto"/>
            <w:tcMar>
              <w:left w:w="43" w:type="dxa"/>
              <w:right w:w="43" w:type="dxa"/>
            </w:tcMar>
          </w:tcPr>
          <w:p w14:paraId="0C9BBA7B" w14:textId="77777777" w:rsidR="00BC1D63" w:rsidRPr="00BF4323" w:rsidRDefault="00BC1D63" w:rsidP="00BC1D63">
            <w:pPr>
              <w:jc w:val="right"/>
              <w:rPr>
                <w:bCs/>
                <w:sz w:val="15"/>
                <w:szCs w:val="15"/>
              </w:rPr>
            </w:pPr>
          </w:p>
        </w:tc>
      </w:tr>
      <w:tr w:rsidR="00F6145E" w:rsidRPr="00BF4323" w14:paraId="5FEB7857"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F6145E" w:rsidRPr="00F1018F" w:rsidRDefault="00F6145E" w:rsidP="00F6145E">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F6145E" w:rsidRPr="00F1018F" w:rsidRDefault="00F6145E" w:rsidP="00F6145E">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77777777" w:rsidR="00F6145E" w:rsidRDefault="00F6145E" w:rsidP="00F6145E">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14:paraId="5920B34D" w14:textId="77777777" w:rsidR="00F6145E" w:rsidRDefault="00F6145E" w:rsidP="00F6145E">
            <w:pPr>
              <w:jc w:val="right"/>
              <w:rPr>
                <w:b/>
                <w:bCs/>
                <w:color w:val="000000"/>
                <w:sz w:val="14"/>
                <w:szCs w:val="14"/>
              </w:rPr>
            </w:pPr>
            <w:r>
              <w:rPr>
                <w:b/>
                <w:bCs/>
                <w:color w:val="000000"/>
                <w:sz w:val="14"/>
                <w:szCs w:val="14"/>
              </w:rPr>
              <w:t>61,192</w:t>
            </w:r>
          </w:p>
        </w:tc>
        <w:tc>
          <w:tcPr>
            <w:tcW w:w="848" w:type="dxa"/>
            <w:tcBorders>
              <w:top w:val="nil"/>
              <w:left w:val="nil"/>
              <w:bottom w:val="nil"/>
              <w:right w:val="nil"/>
            </w:tcBorders>
            <w:shd w:val="clear" w:color="auto" w:fill="auto"/>
            <w:tcMar>
              <w:left w:w="43" w:type="dxa"/>
              <w:right w:w="43" w:type="dxa"/>
            </w:tcMar>
            <w:vAlign w:val="center"/>
          </w:tcPr>
          <w:p w14:paraId="568B71A1" w14:textId="6BA6F3D3" w:rsidR="00F6145E" w:rsidRDefault="00F6145E" w:rsidP="00F6145E">
            <w:pPr>
              <w:jc w:val="right"/>
              <w:rPr>
                <w:b/>
                <w:bCs/>
                <w:color w:val="000000"/>
                <w:sz w:val="14"/>
                <w:szCs w:val="14"/>
              </w:rPr>
            </w:pPr>
            <w:r>
              <w:rPr>
                <w:b/>
                <w:bCs/>
                <w:color w:val="000000"/>
                <w:sz w:val="14"/>
                <w:szCs w:val="14"/>
              </w:rPr>
              <w:t>5,487</w:t>
            </w:r>
          </w:p>
        </w:tc>
        <w:tc>
          <w:tcPr>
            <w:tcW w:w="632" w:type="dxa"/>
            <w:tcBorders>
              <w:top w:val="nil"/>
              <w:left w:val="nil"/>
              <w:bottom w:val="nil"/>
              <w:right w:val="nil"/>
            </w:tcBorders>
            <w:shd w:val="clear" w:color="auto" w:fill="auto"/>
            <w:tcMar>
              <w:left w:w="43" w:type="dxa"/>
              <w:right w:w="43" w:type="dxa"/>
            </w:tcMar>
            <w:vAlign w:val="center"/>
          </w:tcPr>
          <w:p w14:paraId="3E931377" w14:textId="7EE4D152" w:rsidR="00F6145E" w:rsidRDefault="00F6145E" w:rsidP="00F6145E">
            <w:pPr>
              <w:jc w:val="right"/>
              <w:rPr>
                <w:b/>
                <w:bCs/>
                <w:color w:val="000000"/>
                <w:sz w:val="14"/>
                <w:szCs w:val="14"/>
              </w:rPr>
            </w:pPr>
            <w:r>
              <w:rPr>
                <w:b/>
                <w:bCs/>
                <w:color w:val="000000"/>
                <w:sz w:val="14"/>
                <w:szCs w:val="14"/>
              </w:rPr>
              <w:t>5,170</w:t>
            </w:r>
          </w:p>
        </w:tc>
        <w:tc>
          <w:tcPr>
            <w:tcW w:w="720" w:type="dxa"/>
            <w:tcBorders>
              <w:top w:val="nil"/>
              <w:left w:val="nil"/>
              <w:bottom w:val="nil"/>
              <w:right w:val="nil"/>
            </w:tcBorders>
            <w:shd w:val="clear" w:color="auto" w:fill="auto"/>
            <w:tcMar>
              <w:left w:w="43" w:type="dxa"/>
              <w:right w:w="43" w:type="dxa"/>
            </w:tcMar>
            <w:vAlign w:val="center"/>
          </w:tcPr>
          <w:p w14:paraId="2B5E9E3D" w14:textId="5CB8F43A" w:rsidR="00F6145E" w:rsidRDefault="00F6145E" w:rsidP="00F6145E">
            <w:pPr>
              <w:jc w:val="right"/>
              <w:rPr>
                <w:b/>
                <w:bCs/>
                <w:color w:val="000000"/>
                <w:sz w:val="14"/>
                <w:szCs w:val="14"/>
              </w:rPr>
            </w:pPr>
            <w:r>
              <w:rPr>
                <w:b/>
                <w:bCs/>
                <w:color w:val="000000"/>
                <w:sz w:val="14"/>
                <w:szCs w:val="14"/>
              </w:rPr>
              <w:t>5,161</w:t>
            </w:r>
          </w:p>
        </w:tc>
        <w:tc>
          <w:tcPr>
            <w:tcW w:w="714" w:type="dxa"/>
            <w:tcBorders>
              <w:top w:val="nil"/>
              <w:left w:val="nil"/>
              <w:bottom w:val="nil"/>
              <w:right w:val="nil"/>
            </w:tcBorders>
            <w:shd w:val="clear" w:color="auto" w:fill="auto"/>
            <w:tcMar>
              <w:left w:w="43" w:type="dxa"/>
              <w:right w:w="43" w:type="dxa"/>
            </w:tcMar>
            <w:vAlign w:val="center"/>
          </w:tcPr>
          <w:p w14:paraId="67E9541D" w14:textId="0AFCC542" w:rsidR="00F6145E" w:rsidRDefault="00F6145E" w:rsidP="00F6145E">
            <w:pPr>
              <w:jc w:val="right"/>
              <w:rPr>
                <w:b/>
                <w:bCs/>
                <w:color w:val="000000"/>
                <w:sz w:val="14"/>
                <w:szCs w:val="14"/>
              </w:rPr>
            </w:pPr>
            <w:r>
              <w:rPr>
                <w:b/>
                <w:bCs/>
                <w:color w:val="000000"/>
                <w:sz w:val="14"/>
                <w:szCs w:val="14"/>
              </w:rPr>
              <w:t>4,514</w:t>
            </w:r>
          </w:p>
        </w:tc>
        <w:tc>
          <w:tcPr>
            <w:tcW w:w="723" w:type="dxa"/>
            <w:tcBorders>
              <w:top w:val="nil"/>
              <w:left w:val="nil"/>
              <w:bottom w:val="nil"/>
              <w:right w:val="nil"/>
            </w:tcBorders>
            <w:shd w:val="clear" w:color="auto" w:fill="auto"/>
            <w:tcMar>
              <w:left w:w="43" w:type="dxa"/>
              <w:right w:w="43" w:type="dxa"/>
            </w:tcMar>
            <w:vAlign w:val="center"/>
          </w:tcPr>
          <w:p w14:paraId="7D4CC116" w14:textId="1E282DC6" w:rsidR="00F6145E" w:rsidRDefault="00F6145E" w:rsidP="00F6145E">
            <w:pPr>
              <w:jc w:val="right"/>
              <w:rPr>
                <w:b/>
                <w:bCs/>
                <w:color w:val="000000"/>
                <w:sz w:val="14"/>
                <w:szCs w:val="14"/>
              </w:rPr>
            </w:pPr>
            <w:r>
              <w:rPr>
                <w:b/>
                <w:bCs/>
                <w:color w:val="000000"/>
                <w:sz w:val="14"/>
                <w:szCs w:val="14"/>
              </w:rPr>
              <w:t>4,836</w:t>
            </w:r>
          </w:p>
        </w:tc>
        <w:tc>
          <w:tcPr>
            <w:tcW w:w="755" w:type="dxa"/>
            <w:tcBorders>
              <w:top w:val="nil"/>
              <w:left w:val="nil"/>
              <w:bottom w:val="nil"/>
              <w:right w:val="nil"/>
            </w:tcBorders>
            <w:shd w:val="clear" w:color="auto" w:fill="auto"/>
            <w:tcMar>
              <w:left w:w="43" w:type="dxa"/>
              <w:right w:w="43" w:type="dxa"/>
            </w:tcMar>
            <w:vAlign w:val="center"/>
          </w:tcPr>
          <w:p w14:paraId="0498600F" w14:textId="1D186FF4" w:rsidR="00F6145E" w:rsidRDefault="00F6145E" w:rsidP="00F6145E">
            <w:pPr>
              <w:jc w:val="right"/>
              <w:rPr>
                <w:b/>
                <w:bCs/>
                <w:color w:val="000000"/>
                <w:sz w:val="14"/>
                <w:szCs w:val="14"/>
              </w:rPr>
            </w:pPr>
            <w:r>
              <w:rPr>
                <w:b/>
                <w:bCs/>
                <w:color w:val="000000"/>
                <w:sz w:val="14"/>
                <w:szCs w:val="14"/>
              </w:rPr>
              <w:t>4,621</w:t>
            </w:r>
          </w:p>
        </w:tc>
        <w:tc>
          <w:tcPr>
            <w:tcW w:w="688" w:type="dxa"/>
            <w:tcBorders>
              <w:top w:val="nil"/>
              <w:left w:val="nil"/>
              <w:bottom w:val="nil"/>
              <w:right w:val="nil"/>
            </w:tcBorders>
            <w:shd w:val="clear" w:color="auto" w:fill="auto"/>
            <w:tcMar>
              <w:left w:w="43" w:type="dxa"/>
              <w:right w:w="43" w:type="dxa"/>
            </w:tcMar>
            <w:vAlign w:val="center"/>
          </w:tcPr>
          <w:p w14:paraId="64A9C4B0" w14:textId="0E577097" w:rsidR="00F6145E" w:rsidRDefault="00F6145E" w:rsidP="00F6145E">
            <w:pPr>
              <w:jc w:val="right"/>
              <w:rPr>
                <w:b/>
                <w:bCs/>
                <w:color w:val="000000"/>
                <w:sz w:val="14"/>
                <w:szCs w:val="14"/>
              </w:rPr>
            </w:pPr>
            <w:r>
              <w:rPr>
                <w:b/>
                <w:bCs/>
                <w:color w:val="000000"/>
                <w:sz w:val="14"/>
                <w:szCs w:val="14"/>
              </w:rPr>
              <w:t>3,098</w:t>
            </w:r>
          </w:p>
        </w:tc>
      </w:tr>
      <w:tr w:rsidR="00F6145E" w:rsidRPr="00BF4323" w14:paraId="2E40038D"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F6145E" w:rsidRPr="00F1018F" w:rsidRDefault="00F6145E" w:rsidP="00F6145E">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F6145E" w:rsidRPr="00F1018F" w:rsidRDefault="00F6145E" w:rsidP="00F6145E">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77777777" w:rsidR="00F6145E" w:rsidRDefault="00F6145E" w:rsidP="00F6145E">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14:paraId="13AA9E45" w14:textId="77777777" w:rsidR="00F6145E" w:rsidRDefault="00F6145E" w:rsidP="00F6145E">
            <w:pPr>
              <w:jc w:val="right"/>
              <w:rPr>
                <w:b/>
                <w:bCs/>
                <w:color w:val="000000"/>
                <w:sz w:val="14"/>
                <w:szCs w:val="14"/>
              </w:rPr>
            </w:pPr>
            <w:r>
              <w:rPr>
                <w:b/>
                <w:bCs/>
                <w:color w:val="000000"/>
                <w:sz w:val="14"/>
                <w:szCs w:val="14"/>
              </w:rPr>
              <w:t>178,950</w:t>
            </w:r>
          </w:p>
        </w:tc>
        <w:tc>
          <w:tcPr>
            <w:tcW w:w="848" w:type="dxa"/>
            <w:tcBorders>
              <w:top w:val="nil"/>
              <w:left w:val="nil"/>
              <w:bottom w:val="nil"/>
              <w:right w:val="nil"/>
            </w:tcBorders>
            <w:shd w:val="clear" w:color="auto" w:fill="auto"/>
            <w:tcMar>
              <w:left w:w="43" w:type="dxa"/>
              <w:right w:w="43" w:type="dxa"/>
            </w:tcMar>
            <w:vAlign w:val="center"/>
          </w:tcPr>
          <w:p w14:paraId="138673EB" w14:textId="2B3F37BE" w:rsidR="00F6145E" w:rsidRDefault="00F6145E" w:rsidP="00F6145E">
            <w:pPr>
              <w:jc w:val="right"/>
              <w:rPr>
                <w:b/>
                <w:bCs/>
                <w:color w:val="000000"/>
                <w:sz w:val="14"/>
                <w:szCs w:val="14"/>
              </w:rPr>
            </w:pPr>
            <w:r>
              <w:rPr>
                <w:b/>
                <w:bCs/>
                <w:color w:val="000000"/>
                <w:sz w:val="14"/>
                <w:szCs w:val="14"/>
              </w:rPr>
              <w:t>17,141</w:t>
            </w:r>
          </w:p>
        </w:tc>
        <w:tc>
          <w:tcPr>
            <w:tcW w:w="632" w:type="dxa"/>
            <w:tcBorders>
              <w:top w:val="nil"/>
              <w:left w:val="nil"/>
              <w:bottom w:val="nil"/>
              <w:right w:val="nil"/>
            </w:tcBorders>
            <w:shd w:val="clear" w:color="auto" w:fill="auto"/>
            <w:tcMar>
              <w:left w:w="43" w:type="dxa"/>
              <w:right w:w="43" w:type="dxa"/>
            </w:tcMar>
            <w:vAlign w:val="center"/>
          </w:tcPr>
          <w:p w14:paraId="2819B05A" w14:textId="334A3EBA" w:rsidR="00F6145E" w:rsidRDefault="00F6145E" w:rsidP="00F6145E">
            <w:pPr>
              <w:jc w:val="right"/>
              <w:rPr>
                <w:b/>
                <w:bCs/>
                <w:color w:val="000000"/>
                <w:sz w:val="14"/>
                <w:szCs w:val="14"/>
              </w:rPr>
            </w:pPr>
            <w:r>
              <w:rPr>
                <w:b/>
                <w:bCs/>
                <w:color w:val="000000"/>
                <w:sz w:val="14"/>
                <w:szCs w:val="14"/>
              </w:rPr>
              <w:t>14,553</w:t>
            </w:r>
          </w:p>
        </w:tc>
        <w:tc>
          <w:tcPr>
            <w:tcW w:w="720" w:type="dxa"/>
            <w:tcBorders>
              <w:top w:val="nil"/>
              <w:left w:val="nil"/>
              <w:bottom w:val="nil"/>
              <w:right w:val="nil"/>
            </w:tcBorders>
            <w:shd w:val="clear" w:color="auto" w:fill="auto"/>
            <w:tcMar>
              <w:left w:w="43" w:type="dxa"/>
              <w:right w:w="43" w:type="dxa"/>
            </w:tcMar>
            <w:vAlign w:val="center"/>
          </w:tcPr>
          <w:p w14:paraId="7C8F2616" w14:textId="314D5231" w:rsidR="00F6145E" w:rsidRDefault="00F6145E" w:rsidP="00F6145E">
            <w:pPr>
              <w:jc w:val="right"/>
              <w:rPr>
                <w:b/>
                <w:bCs/>
                <w:color w:val="000000"/>
                <w:sz w:val="14"/>
                <w:szCs w:val="14"/>
              </w:rPr>
            </w:pPr>
            <w:r>
              <w:rPr>
                <w:b/>
                <w:bCs/>
                <w:color w:val="000000"/>
                <w:sz w:val="14"/>
                <w:szCs w:val="14"/>
              </w:rPr>
              <w:t>20,332</w:t>
            </w:r>
          </w:p>
        </w:tc>
        <w:tc>
          <w:tcPr>
            <w:tcW w:w="714" w:type="dxa"/>
            <w:tcBorders>
              <w:top w:val="nil"/>
              <w:left w:val="nil"/>
              <w:bottom w:val="nil"/>
              <w:right w:val="nil"/>
            </w:tcBorders>
            <w:shd w:val="clear" w:color="auto" w:fill="auto"/>
            <w:tcMar>
              <w:left w:w="43" w:type="dxa"/>
              <w:right w:w="43" w:type="dxa"/>
            </w:tcMar>
            <w:vAlign w:val="center"/>
          </w:tcPr>
          <w:p w14:paraId="1AB51F71" w14:textId="667FBC99" w:rsidR="00F6145E" w:rsidRDefault="00F6145E" w:rsidP="00F6145E">
            <w:pPr>
              <w:jc w:val="right"/>
              <w:rPr>
                <w:b/>
                <w:bCs/>
                <w:color w:val="000000"/>
                <w:sz w:val="14"/>
                <w:szCs w:val="14"/>
              </w:rPr>
            </w:pPr>
            <w:r>
              <w:rPr>
                <w:b/>
                <w:bCs/>
                <w:color w:val="000000"/>
                <w:sz w:val="14"/>
                <w:szCs w:val="14"/>
              </w:rPr>
              <w:t>14,226</w:t>
            </w:r>
          </w:p>
        </w:tc>
        <w:tc>
          <w:tcPr>
            <w:tcW w:w="723" w:type="dxa"/>
            <w:tcBorders>
              <w:top w:val="nil"/>
              <w:left w:val="nil"/>
              <w:bottom w:val="nil"/>
              <w:right w:val="nil"/>
            </w:tcBorders>
            <w:shd w:val="clear" w:color="auto" w:fill="auto"/>
            <w:tcMar>
              <w:left w:w="43" w:type="dxa"/>
              <w:right w:w="43" w:type="dxa"/>
            </w:tcMar>
            <w:vAlign w:val="center"/>
          </w:tcPr>
          <w:p w14:paraId="3183F8DC" w14:textId="4D7326E7" w:rsidR="00F6145E" w:rsidRDefault="00F6145E" w:rsidP="00F6145E">
            <w:pPr>
              <w:jc w:val="right"/>
              <w:rPr>
                <w:b/>
                <w:bCs/>
                <w:color w:val="000000"/>
                <w:sz w:val="14"/>
                <w:szCs w:val="14"/>
              </w:rPr>
            </w:pPr>
            <w:r>
              <w:rPr>
                <w:b/>
                <w:bCs/>
                <w:color w:val="000000"/>
                <w:sz w:val="14"/>
                <w:szCs w:val="14"/>
              </w:rPr>
              <w:t>18,176</w:t>
            </w:r>
          </w:p>
        </w:tc>
        <w:tc>
          <w:tcPr>
            <w:tcW w:w="755" w:type="dxa"/>
            <w:tcBorders>
              <w:top w:val="nil"/>
              <w:left w:val="nil"/>
              <w:bottom w:val="nil"/>
              <w:right w:val="nil"/>
            </w:tcBorders>
            <w:shd w:val="clear" w:color="auto" w:fill="auto"/>
            <w:tcMar>
              <w:left w:w="43" w:type="dxa"/>
              <w:right w:w="43" w:type="dxa"/>
            </w:tcMar>
            <w:vAlign w:val="center"/>
          </w:tcPr>
          <w:p w14:paraId="2EEEDC5A" w14:textId="7F146CDC" w:rsidR="00F6145E" w:rsidRDefault="00F6145E" w:rsidP="00F6145E">
            <w:pPr>
              <w:jc w:val="right"/>
              <w:rPr>
                <w:b/>
                <w:bCs/>
                <w:color w:val="000000"/>
                <w:sz w:val="14"/>
                <w:szCs w:val="14"/>
              </w:rPr>
            </w:pPr>
            <w:r>
              <w:rPr>
                <w:b/>
                <w:bCs/>
                <w:color w:val="000000"/>
                <w:sz w:val="14"/>
                <w:szCs w:val="14"/>
              </w:rPr>
              <w:t>16,809</w:t>
            </w:r>
          </w:p>
        </w:tc>
        <w:tc>
          <w:tcPr>
            <w:tcW w:w="688" w:type="dxa"/>
            <w:tcBorders>
              <w:top w:val="nil"/>
              <w:left w:val="nil"/>
              <w:bottom w:val="nil"/>
              <w:right w:val="nil"/>
            </w:tcBorders>
            <w:shd w:val="clear" w:color="auto" w:fill="auto"/>
            <w:tcMar>
              <w:left w:w="43" w:type="dxa"/>
              <w:right w:w="43" w:type="dxa"/>
            </w:tcMar>
            <w:vAlign w:val="center"/>
          </w:tcPr>
          <w:p w14:paraId="1C8826AA" w14:textId="185604AE" w:rsidR="00F6145E" w:rsidRDefault="00F6145E" w:rsidP="00F6145E">
            <w:pPr>
              <w:jc w:val="right"/>
              <w:rPr>
                <w:b/>
                <w:bCs/>
                <w:color w:val="000000"/>
                <w:sz w:val="14"/>
                <w:szCs w:val="14"/>
              </w:rPr>
            </w:pPr>
            <w:r>
              <w:rPr>
                <w:b/>
                <w:bCs/>
                <w:color w:val="000000"/>
                <w:sz w:val="14"/>
                <w:szCs w:val="14"/>
              </w:rPr>
              <w:t>19,618</w:t>
            </w:r>
          </w:p>
        </w:tc>
      </w:tr>
      <w:tr w:rsidR="00F6145E" w:rsidRPr="00BF4323" w14:paraId="261BDD6B"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F6145E" w:rsidRPr="00F1018F" w:rsidRDefault="00F6145E" w:rsidP="00F6145E">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77777777" w:rsidR="00F6145E" w:rsidRDefault="00F6145E" w:rsidP="00F6145E">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14:paraId="25E2F0A5" w14:textId="77777777" w:rsidR="00F6145E" w:rsidRPr="002F0DFF" w:rsidRDefault="00F6145E" w:rsidP="00F6145E">
            <w:pPr>
              <w:jc w:val="right"/>
              <w:rPr>
                <w:color w:val="000000"/>
                <w:sz w:val="14"/>
                <w:szCs w:val="14"/>
              </w:rPr>
            </w:pPr>
            <w:r w:rsidRPr="002F0DFF">
              <w:rPr>
                <w:color w:val="000000"/>
                <w:sz w:val="14"/>
                <w:szCs w:val="14"/>
              </w:rPr>
              <w:t>88,080</w:t>
            </w:r>
          </w:p>
        </w:tc>
        <w:tc>
          <w:tcPr>
            <w:tcW w:w="848" w:type="dxa"/>
            <w:tcBorders>
              <w:top w:val="nil"/>
              <w:left w:val="nil"/>
              <w:bottom w:val="nil"/>
              <w:right w:val="nil"/>
            </w:tcBorders>
            <w:shd w:val="clear" w:color="auto" w:fill="auto"/>
            <w:tcMar>
              <w:left w:w="43" w:type="dxa"/>
              <w:right w:w="43" w:type="dxa"/>
            </w:tcMar>
            <w:vAlign w:val="center"/>
          </w:tcPr>
          <w:p w14:paraId="0E369E2B" w14:textId="42554315" w:rsidR="00F6145E" w:rsidRDefault="00F6145E" w:rsidP="00F6145E">
            <w:pPr>
              <w:jc w:val="right"/>
              <w:rPr>
                <w:color w:val="000000"/>
                <w:sz w:val="14"/>
                <w:szCs w:val="14"/>
              </w:rPr>
            </w:pPr>
            <w:r>
              <w:rPr>
                <w:color w:val="000000"/>
                <w:sz w:val="14"/>
                <w:szCs w:val="14"/>
              </w:rPr>
              <w:t>7,126</w:t>
            </w:r>
          </w:p>
        </w:tc>
        <w:tc>
          <w:tcPr>
            <w:tcW w:w="632" w:type="dxa"/>
            <w:tcBorders>
              <w:top w:val="nil"/>
              <w:left w:val="nil"/>
              <w:bottom w:val="nil"/>
              <w:right w:val="nil"/>
            </w:tcBorders>
            <w:shd w:val="clear" w:color="auto" w:fill="auto"/>
            <w:tcMar>
              <w:left w:w="43" w:type="dxa"/>
              <w:right w:w="43" w:type="dxa"/>
            </w:tcMar>
            <w:vAlign w:val="center"/>
          </w:tcPr>
          <w:p w14:paraId="605EA23F" w14:textId="5BFB4A7A" w:rsidR="00F6145E" w:rsidRDefault="00F6145E" w:rsidP="00F6145E">
            <w:pPr>
              <w:jc w:val="right"/>
              <w:rPr>
                <w:color w:val="000000"/>
                <w:sz w:val="14"/>
                <w:szCs w:val="14"/>
              </w:rPr>
            </w:pPr>
            <w:r>
              <w:rPr>
                <w:color w:val="000000"/>
                <w:sz w:val="14"/>
                <w:szCs w:val="14"/>
              </w:rPr>
              <w:t>7,809</w:t>
            </w:r>
          </w:p>
        </w:tc>
        <w:tc>
          <w:tcPr>
            <w:tcW w:w="720" w:type="dxa"/>
            <w:tcBorders>
              <w:top w:val="nil"/>
              <w:left w:val="nil"/>
              <w:bottom w:val="nil"/>
              <w:right w:val="nil"/>
            </w:tcBorders>
            <w:shd w:val="clear" w:color="auto" w:fill="auto"/>
            <w:tcMar>
              <w:left w:w="43" w:type="dxa"/>
              <w:right w:w="43" w:type="dxa"/>
            </w:tcMar>
            <w:vAlign w:val="center"/>
          </w:tcPr>
          <w:p w14:paraId="298347CB" w14:textId="339D143F" w:rsidR="00F6145E" w:rsidRDefault="00F6145E" w:rsidP="00F6145E">
            <w:pPr>
              <w:jc w:val="right"/>
              <w:rPr>
                <w:color w:val="000000"/>
                <w:sz w:val="14"/>
                <w:szCs w:val="14"/>
              </w:rPr>
            </w:pPr>
            <w:r>
              <w:rPr>
                <w:color w:val="000000"/>
                <w:sz w:val="14"/>
                <w:szCs w:val="14"/>
              </w:rPr>
              <w:t>9,043</w:t>
            </w:r>
          </w:p>
        </w:tc>
        <w:tc>
          <w:tcPr>
            <w:tcW w:w="714" w:type="dxa"/>
            <w:tcBorders>
              <w:top w:val="nil"/>
              <w:left w:val="nil"/>
              <w:bottom w:val="nil"/>
              <w:right w:val="nil"/>
            </w:tcBorders>
            <w:shd w:val="clear" w:color="auto" w:fill="auto"/>
            <w:tcMar>
              <w:left w:w="43" w:type="dxa"/>
              <w:right w:w="43" w:type="dxa"/>
            </w:tcMar>
            <w:vAlign w:val="center"/>
          </w:tcPr>
          <w:p w14:paraId="2C6608B8" w14:textId="26F259CF" w:rsidR="00F6145E" w:rsidRDefault="00F6145E" w:rsidP="00F6145E">
            <w:pPr>
              <w:jc w:val="right"/>
              <w:rPr>
                <w:color w:val="000000"/>
                <w:sz w:val="14"/>
                <w:szCs w:val="14"/>
              </w:rPr>
            </w:pPr>
            <w:r>
              <w:rPr>
                <w:color w:val="000000"/>
                <w:sz w:val="14"/>
                <w:szCs w:val="14"/>
              </w:rPr>
              <w:t>6,799</w:t>
            </w:r>
          </w:p>
        </w:tc>
        <w:tc>
          <w:tcPr>
            <w:tcW w:w="723" w:type="dxa"/>
            <w:tcBorders>
              <w:top w:val="nil"/>
              <w:left w:val="nil"/>
              <w:bottom w:val="nil"/>
              <w:right w:val="nil"/>
            </w:tcBorders>
            <w:shd w:val="clear" w:color="auto" w:fill="auto"/>
            <w:tcMar>
              <w:left w:w="43" w:type="dxa"/>
              <w:right w:w="43" w:type="dxa"/>
            </w:tcMar>
            <w:vAlign w:val="center"/>
          </w:tcPr>
          <w:p w14:paraId="616949BE" w14:textId="3A6C33AA" w:rsidR="00F6145E" w:rsidRDefault="00F6145E" w:rsidP="00F6145E">
            <w:pPr>
              <w:jc w:val="right"/>
              <w:rPr>
                <w:color w:val="000000"/>
                <w:sz w:val="14"/>
                <w:szCs w:val="14"/>
              </w:rPr>
            </w:pPr>
            <w:r>
              <w:rPr>
                <w:color w:val="000000"/>
                <w:sz w:val="14"/>
                <w:szCs w:val="14"/>
              </w:rPr>
              <w:t>10,493</w:t>
            </w:r>
          </w:p>
        </w:tc>
        <w:tc>
          <w:tcPr>
            <w:tcW w:w="755" w:type="dxa"/>
            <w:tcBorders>
              <w:top w:val="nil"/>
              <w:left w:val="nil"/>
              <w:bottom w:val="nil"/>
              <w:right w:val="nil"/>
            </w:tcBorders>
            <w:shd w:val="clear" w:color="auto" w:fill="auto"/>
            <w:tcMar>
              <w:left w:w="43" w:type="dxa"/>
              <w:right w:w="43" w:type="dxa"/>
            </w:tcMar>
            <w:vAlign w:val="center"/>
          </w:tcPr>
          <w:p w14:paraId="1F3EE221" w14:textId="3CB57D3C" w:rsidR="00F6145E" w:rsidRDefault="00F6145E" w:rsidP="00F6145E">
            <w:pPr>
              <w:jc w:val="right"/>
              <w:rPr>
                <w:color w:val="000000"/>
                <w:sz w:val="14"/>
                <w:szCs w:val="14"/>
              </w:rPr>
            </w:pPr>
            <w:r>
              <w:rPr>
                <w:color w:val="000000"/>
                <w:sz w:val="14"/>
                <w:szCs w:val="14"/>
              </w:rPr>
              <w:t>9,217</w:t>
            </w:r>
          </w:p>
        </w:tc>
        <w:tc>
          <w:tcPr>
            <w:tcW w:w="688" w:type="dxa"/>
            <w:tcBorders>
              <w:top w:val="nil"/>
              <w:left w:val="nil"/>
              <w:bottom w:val="nil"/>
              <w:right w:val="nil"/>
            </w:tcBorders>
            <w:shd w:val="clear" w:color="auto" w:fill="auto"/>
            <w:tcMar>
              <w:left w:w="43" w:type="dxa"/>
              <w:right w:w="43" w:type="dxa"/>
            </w:tcMar>
            <w:vAlign w:val="center"/>
          </w:tcPr>
          <w:p w14:paraId="4A75D93D" w14:textId="531E1819" w:rsidR="00F6145E" w:rsidRDefault="00F6145E" w:rsidP="00F6145E">
            <w:pPr>
              <w:jc w:val="right"/>
              <w:rPr>
                <w:color w:val="000000"/>
                <w:sz w:val="14"/>
                <w:szCs w:val="14"/>
              </w:rPr>
            </w:pPr>
            <w:r>
              <w:rPr>
                <w:color w:val="000000"/>
                <w:sz w:val="14"/>
                <w:szCs w:val="14"/>
              </w:rPr>
              <w:t>11,586</w:t>
            </w:r>
          </w:p>
        </w:tc>
      </w:tr>
      <w:tr w:rsidR="00F6145E" w:rsidRPr="00BF4323" w14:paraId="65A18713"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F6145E" w:rsidRPr="00F1018F" w:rsidRDefault="00F6145E" w:rsidP="00F6145E">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77777777" w:rsidR="00F6145E" w:rsidRDefault="00F6145E" w:rsidP="00F6145E">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14:paraId="684581FC" w14:textId="77777777" w:rsidR="00F6145E" w:rsidRPr="002F0DFF" w:rsidRDefault="00F6145E" w:rsidP="00F6145E">
            <w:pPr>
              <w:jc w:val="right"/>
              <w:rPr>
                <w:color w:val="000000"/>
                <w:sz w:val="14"/>
                <w:szCs w:val="14"/>
              </w:rPr>
            </w:pPr>
            <w:r w:rsidRPr="002F0DFF">
              <w:rPr>
                <w:color w:val="000000"/>
                <w:sz w:val="14"/>
                <w:szCs w:val="14"/>
              </w:rPr>
              <w:t>26,438</w:t>
            </w:r>
          </w:p>
        </w:tc>
        <w:tc>
          <w:tcPr>
            <w:tcW w:w="848" w:type="dxa"/>
            <w:tcBorders>
              <w:top w:val="nil"/>
              <w:left w:val="nil"/>
              <w:bottom w:val="nil"/>
              <w:right w:val="nil"/>
            </w:tcBorders>
            <w:shd w:val="clear" w:color="auto" w:fill="auto"/>
            <w:tcMar>
              <w:left w:w="43" w:type="dxa"/>
              <w:right w:w="43" w:type="dxa"/>
            </w:tcMar>
            <w:vAlign w:val="center"/>
          </w:tcPr>
          <w:p w14:paraId="4D98A000" w14:textId="52651FF5" w:rsidR="00F6145E" w:rsidRDefault="00F6145E" w:rsidP="00F6145E">
            <w:pPr>
              <w:jc w:val="right"/>
              <w:rPr>
                <w:color w:val="000000"/>
                <w:sz w:val="14"/>
                <w:szCs w:val="14"/>
              </w:rPr>
            </w:pPr>
            <w:r>
              <w:rPr>
                <w:color w:val="000000"/>
                <w:sz w:val="14"/>
                <w:szCs w:val="14"/>
              </w:rPr>
              <w:t>3,278</w:t>
            </w:r>
          </w:p>
        </w:tc>
        <w:tc>
          <w:tcPr>
            <w:tcW w:w="632" w:type="dxa"/>
            <w:tcBorders>
              <w:top w:val="nil"/>
              <w:left w:val="nil"/>
              <w:bottom w:val="nil"/>
              <w:right w:val="nil"/>
            </w:tcBorders>
            <w:shd w:val="clear" w:color="auto" w:fill="auto"/>
            <w:tcMar>
              <w:left w:w="43" w:type="dxa"/>
              <w:right w:w="43" w:type="dxa"/>
            </w:tcMar>
            <w:vAlign w:val="center"/>
          </w:tcPr>
          <w:p w14:paraId="733EF8B6" w14:textId="0C87DA97" w:rsidR="00F6145E" w:rsidRDefault="00F6145E" w:rsidP="00F6145E">
            <w:pPr>
              <w:jc w:val="right"/>
              <w:rPr>
                <w:color w:val="000000"/>
                <w:sz w:val="14"/>
                <w:szCs w:val="14"/>
              </w:rPr>
            </w:pPr>
            <w:r>
              <w:rPr>
                <w:color w:val="000000"/>
                <w:sz w:val="14"/>
                <w:szCs w:val="14"/>
              </w:rPr>
              <w:t>1,744</w:t>
            </w:r>
          </w:p>
        </w:tc>
        <w:tc>
          <w:tcPr>
            <w:tcW w:w="720" w:type="dxa"/>
            <w:tcBorders>
              <w:top w:val="nil"/>
              <w:left w:val="nil"/>
              <w:bottom w:val="nil"/>
              <w:right w:val="nil"/>
            </w:tcBorders>
            <w:shd w:val="clear" w:color="auto" w:fill="auto"/>
            <w:tcMar>
              <w:left w:w="43" w:type="dxa"/>
              <w:right w:w="43" w:type="dxa"/>
            </w:tcMar>
            <w:vAlign w:val="center"/>
          </w:tcPr>
          <w:p w14:paraId="51D860B7" w14:textId="754AB945" w:rsidR="00F6145E" w:rsidRDefault="00F6145E" w:rsidP="00F6145E">
            <w:pPr>
              <w:jc w:val="right"/>
              <w:rPr>
                <w:color w:val="000000"/>
                <w:sz w:val="14"/>
                <w:szCs w:val="14"/>
              </w:rPr>
            </w:pPr>
            <w:r>
              <w:rPr>
                <w:color w:val="000000"/>
                <w:sz w:val="14"/>
                <w:szCs w:val="14"/>
              </w:rPr>
              <w:t>3,615</w:t>
            </w:r>
          </w:p>
        </w:tc>
        <w:tc>
          <w:tcPr>
            <w:tcW w:w="714" w:type="dxa"/>
            <w:tcBorders>
              <w:top w:val="nil"/>
              <w:left w:val="nil"/>
              <w:bottom w:val="nil"/>
              <w:right w:val="nil"/>
            </w:tcBorders>
            <w:shd w:val="clear" w:color="auto" w:fill="auto"/>
            <w:tcMar>
              <w:left w:w="43" w:type="dxa"/>
              <w:right w:w="43" w:type="dxa"/>
            </w:tcMar>
            <w:vAlign w:val="center"/>
          </w:tcPr>
          <w:p w14:paraId="75033D65" w14:textId="30B69C18" w:rsidR="00F6145E" w:rsidRDefault="00F6145E" w:rsidP="00F6145E">
            <w:pPr>
              <w:jc w:val="right"/>
              <w:rPr>
                <w:color w:val="000000"/>
                <w:sz w:val="14"/>
                <w:szCs w:val="14"/>
              </w:rPr>
            </w:pPr>
            <w:r>
              <w:rPr>
                <w:color w:val="000000"/>
                <w:sz w:val="14"/>
                <w:szCs w:val="14"/>
              </w:rPr>
              <w:t>3,211</w:t>
            </w:r>
          </w:p>
        </w:tc>
        <w:tc>
          <w:tcPr>
            <w:tcW w:w="723" w:type="dxa"/>
            <w:tcBorders>
              <w:top w:val="nil"/>
              <w:left w:val="nil"/>
              <w:bottom w:val="nil"/>
              <w:right w:val="nil"/>
            </w:tcBorders>
            <w:shd w:val="clear" w:color="auto" w:fill="auto"/>
            <w:tcMar>
              <w:left w:w="43" w:type="dxa"/>
              <w:right w:w="43" w:type="dxa"/>
            </w:tcMar>
            <w:vAlign w:val="center"/>
          </w:tcPr>
          <w:p w14:paraId="185741A2" w14:textId="688F0B99" w:rsidR="00F6145E" w:rsidRDefault="00F6145E" w:rsidP="00F6145E">
            <w:pPr>
              <w:jc w:val="right"/>
              <w:rPr>
                <w:color w:val="000000"/>
                <w:sz w:val="14"/>
                <w:szCs w:val="14"/>
              </w:rPr>
            </w:pPr>
            <w:r>
              <w:rPr>
                <w:color w:val="000000"/>
                <w:sz w:val="14"/>
                <w:szCs w:val="14"/>
              </w:rPr>
              <w:t>3,123</w:t>
            </w:r>
          </w:p>
        </w:tc>
        <w:tc>
          <w:tcPr>
            <w:tcW w:w="755" w:type="dxa"/>
            <w:tcBorders>
              <w:top w:val="nil"/>
              <w:left w:val="nil"/>
              <w:bottom w:val="nil"/>
              <w:right w:val="nil"/>
            </w:tcBorders>
            <w:shd w:val="clear" w:color="auto" w:fill="auto"/>
            <w:tcMar>
              <w:left w:w="43" w:type="dxa"/>
              <w:right w:w="43" w:type="dxa"/>
            </w:tcMar>
            <w:vAlign w:val="center"/>
          </w:tcPr>
          <w:p w14:paraId="667D93BB" w14:textId="193CB09B" w:rsidR="00F6145E" w:rsidRDefault="00F6145E" w:rsidP="00F6145E">
            <w:pPr>
              <w:jc w:val="right"/>
              <w:rPr>
                <w:color w:val="000000"/>
                <w:sz w:val="14"/>
                <w:szCs w:val="14"/>
              </w:rPr>
            </w:pPr>
            <w:r>
              <w:rPr>
                <w:color w:val="000000"/>
                <w:sz w:val="14"/>
                <w:szCs w:val="14"/>
              </w:rPr>
              <w:t>1,224</w:t>
            </w:r>
          </w:p>
        </w:tc>
        <w:tc>
          <w:tcPr>
            <w:tcW w:w="688" w:type="dxa"/>
            <w:tcBorders>
              <w:top w:val="nil"/>
              <w:left w:val="nil"/>
              <w:bottom w:val="nil"/>
              <w:right w:val="nil"/>
            </w:tcBorders>
            <w:shd w:val="clear" w:color="auto" w:fill="auto"/>
            <w:tcMar>
              <w:left w:w="43" w:type="dxa"/>
              <w:right w:w="43" w:type="dxa"/>
            </w:tcMar>
            <w:vAlign w:val="center"/>
          </w:tcPr>
          <w:p w14:paraId="7A994964" w14:textId="4B95C315" w:rsidR="00F6145E" w:rsidRDefault="00F6145E" w:rsidP="00F6145E">
            <w:pPr>
              <w:jc w:val="right"/>
              <w:rPr>
                <w:color w:val="000000"/>
                <w:sz w:val="14"/>
                <w:szCs w:val="14"/>
              </w:rPr>
            </w:pPr>
            <w:r>
              <w:rPr>
                <w:color w:val="000000"/>
                <w:sz w:val="14"/>
                <w:szCs w:val="14"/>
              </w:rPr>
              <w:t>2,065</w:t>
            </w:r>
          </w:p>
        </w:tc>
      </w:tr>
      <w:tr w:rsidR="00F6145E" w:rsidRPr="00BF4323" w14:paraId="46FAC6DD"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7777777" w:rsidR="00F6145E" w:rsidRDefault="00F6145E" w:rsidP="00F6145E">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14:paraId="371763BD" w14:textId="77777777" w:rsidR="00F6145E" w:rsidRPr="002F0DFF" w:rsidRDefault="00F6145E" w:rsidP="00F6145E">
            <w:pPr>
              <w:jc w:val="right"/>
              <w:rPr>
                <w:color w:val="000000"/>
                <w:sz w:val="14"/>
                <w:szCs w:val="14"/>
              </w:rPr>
            </w:pPr>
            <w:r w:rsidRPr="002F0DFF">
              <w:rPr>
                <w:color w:val="000000"/>
                <w:sz w:val="14"/>
                <w:szCs w:val="14"/>
              </w:rPr>
              <w:t>64,431</w:t>
            </w:r>
          </w:p>
        </w:tc>
        <w:tc>
          <w:tcPr>
            <w:tcW w:w="848" w:type="dxa"/>
            <w:tcBorders>
              <w:top w:val="nil"/>
              <w:left w:val="nil"/>
              <w:bottom w:val="nil"/>
              <w:right w:val="nil"/>
            </w:tcBorders>
            <w:shd w:val="clear" w:color="auto" w:fill="auto"/>
            <w:tcMar>
              <w:left w:w="43" w:type="dxa"/>
              <w:right w:w="43" w:type="dxa"/>
            </w:tcMar>
            <w:vAlign w:val="center"/>
          </w:tcPr>
          <w:p w14:paraId="175A2A82" w14:textId="52D98B80" w:rsidR="00F6145E" w:rsidRDefault="00F6145E" w:rsidP="00F6145E">
            <w:pPr>
              <w:jc w:val="right"/>
              <w:rPr>
                <w:color w:val="000000"/>
                <w:sz w:val="14"/>
                <w:szCs w:val="14"/>
              </w:rPr>
            </w:pPr>
            <w:r>
              <w:rPr>
                <w:color w:val="000000"/>
                <w:sz w:val="14"/>
                <w:szCs w:val="14"/>
              </w:rPr>
              <w:t>6,737</w:t>
            </w:r>
          </w:p>
        </w:tc>
        <w:tc>
          <w:tcPr>
            <w:tcW w:w="632" w:type="dxa"/>
            <w:tcBorders>
              <w:top w:val="nil"/>
              <w:left w:val="nil"/>
              <w:bottom w:val="nil"/>
              <w:right w:val="nil"/>
            </w:tcBorders>
            <w:shd w:val="clear" w:color="auto" w:fill="auto"/>
            <w:tcMar>
              <w:left w:w="43" w:type="dxa"/>
              <w:right w:w="43" w:type="dxa"/>
            </w:tcMar>
            <w:vAlign w:val="center"/>
          </w:tcPr>
          <w:p w14:paraId="791D7B1D" w14:textId="7EC993A0" w:rsidR="00F6145E" w:rsidRDefault="00F6145E" w:rsidP="00F6145E">
            <w:pPr>
              <w:jc w:val="right"/>
              <w:rPr>
                <w:color w:val="000000"/>
                <w:sz w:val="14"/>
                <w:szCs w:val="14"/>
              </w:rPr>
            </w:pPr>
            <w:r>
              <w:rPr>
                <w:color w:val="000000"/>
                <w:sz w:val="14"/>
                <w:szCs w:val="14"/>
              </w:rPr>
              <w:t>5,000</w:t>
            </w:r>
          </w:p>
        </w:tc>
        <w:tc>
          <w:tcPr>
            <w:tcW w:w="720" w:type="dxa"/>
            <w:tcBorders>
              <w:top w:val="nil"/>
              <w:left w:val="nil"/>
              <w:bottom w:val="nil"/>
              <w:right w:val="nil"/>
            </w:tcBorders>
            <w:shd w:val="clear" w:color="auto" w:fill="auto"/>
            <w:tcMar>
              <w:left w:w="43" w:type="dxa"/>
              <w:right w:w="43" w:type="dxa"/>
            </w:tcMar>
            <w:vAlign w:val="center"/>
          </w:tcPr>
          <w:p w14:paraId="7B090915" w14:textId="33DD77D1" w:rsidR="00F6145E" w:rsidRDefault="00F6145E" w:rsidP="00F6145E">
            <w:pPr>
              <w:jc w:val="right"/>
              <w:rPr>
                <w:color w:val="000000"/>
                <w:sz w:val="14"/>
                <w:szCs w:val="14"/>
              </w:rPr>
            </w:pPr>
            <w:r>
              <w:rPr>
                <w:color w:val="000000"/>
                <w:sz w:val="14"/>
                <w:szCs w:val="14"/>
              </w:rPr>
              <w:t>7,673</w:t>
            </w:r>
          </w:p>
        </w:tc>
        <w:tc>
          <w:tcPr>
            <w:tcW w:w="714" w:type="dxa"/>
            <w:tcBorders>
              <w:top w:val="nil"/>
              <w:left w:val="nil"/>
              <w:bottom w:val="nil"/>
              <w:right w:val="nil"/>
            </w:tcBorders>
            <w:shd w:val="clear" w:color="auto" w:fill="auto"/>
            <w:tcMar>
              <w:left w:w="43" w:type="dxa"/>
              <w:right w:w="43" w:type="dxa"/>
            </w:tcMar>
            <w:vAlign w:val="center"/>
          </w:tcPr>
          <w:p w14:paraId="24AE6D15" w14:textId="06E2F218" w:rsidR="00F6145E" w:rsidRDefault="00F6145E" w:rsidP="00F6145E">
            <w:pPr>
              <w:jc w:val="right"/>
              <w:rPr>
                <w:color w:val="000000"/>
                <w:sz w:val="14"/>
                <w:szCs w:val="14"/>
              </w:rPr>
            </w:pPr>
            <w:r>
              <w:rPr>
                <w:color w:val="000000"/>
                <w:sz w:val="14"/>
                <w:szCs w:val="14"/>
              </w:rPr>
              <w:t>4,216</w:t>
            </w:r>
          </w:p>
        </w:tc>
        <w:tc>
          <w:tcPr>
            <w:tcW w:w="723" w:type="dxa"/>
            <w:tcBorders>
              <w:top w:val="nil"/>
              <w:left w:val="nil"/>
              <w:bottom w:val="nil"/>
              <w:right w:val="nil"/>
            </w:tcBorders>
            <w:shd w:val="clear" w:color="auto" w:fill="auto"/>
            <w:tcMar>
              <w:left w:w="43" w:type="dxa"/>
              <w:right w:w="43" w:type="dxa"/>
            </w:tcMar>
            <w:vAlign w:val="center"/>
          </w:tcPr>
          <w:p w14:paraId="529B7B3F" w14:textId="4B6E2410" w:rsidR="00F6145E" w:rsidRDefault="00F6145E" w:rsidP="00F6145E">
            <w:pPr>
              <w:jc w:val="right"/>
              <w:rPr>
                <w:color w:val="000000"/>
                <w:sz w:val="14"/>
                <w:szCs w:val="14"/>
              </w:rPr>
            </w:pPr>
            <w:r>
              <w:rPr>
                <w:color w:val="000000"/>
                <w:sz w:val="14"/>
                <w:szCs w:val="14"/>
              </w:rPr>
              <w:t>4,560</w:t>
            </w:r>
          </w:p>
        </w:tc>
        <w:tc>
          <w:tcPr>
            <w:tcW w:w="755" w:type="dxa"/>
            <w:tcBorders>
              <w:top w:val="nil"/>
              <w:left w:val="nil"/>
              <w:bottom w:val="nil"/>
              <w:right w:val="nil"/>
            </w:tcBorders>
            <w:shd w:val="clear" w:color="auto" w:fill="auto"/>
            <w:tcMar>
              <w:left w:w="43" w:type="dxa"/>
              <w:right w:w="43" w:type="dxa"/>
            </w:tcMar>
            <w:vAlign w:val="center"/>
          </w:tcPr>
          <w:p w14:paraId="31D3F7B4" w14:textId="3F09EB01" w:rsidR="00F6145E" w:rsidRDefault="00F6145E" w:rsidP="00F6145E">
            <w:pPr>
              <w:jc w:val="right"/>
              <w:rPr>
                <w:color w:val="000000"/>
                <w:sz w:val="14"/>
                <w:szCs w:val="14"/>
              </w:rPr>
            </w:pPr>
            <w:r>
              <w:rPr>
                <w:color w:val="000000"/>
                <w:sz w:val="14"/>
                <w:szCs w:val="14"/>
              </w:rPr>
              <w:t>6,368</w:t>
            </w:r>
          </w:p>
        </w:tc>
        <w:tc>
          <w:tcPr>
            <w:tcW w:w="688" w:type="dxa"/>
            <w:tcBorders>
              <w:top w:val="nil"/>
              <w:left w:val="nil"/>
              <w:bottom w:val="nil"/>
              <w:right w:val="nil"/>
            </w:tcBorders>
            <w:shd w:val="clear" w:color="auto" w:fill="auto"/>
            <w:tcMar>
              <w:left w:w="43" w:type="dxa"/>
              <w:right w:w="43" w:type="dxa"/>
            </w:tcMar>
            <w:vAlign w:val="center"/>
          </w:tcPr>
          <w:p w14:paraId="2BD289BC" w14:textId="38FECC9E" w:rsidR="00F6145E" w:rsidRDefault="00F6145E" w:rsidP="00F6145E">
            <w:pPr>
              <w:jc w:val="right"/>
              <w:rPr>
                <w:color w:val="000000"/>
                <w:sz w:val="14"/>
                <w:szCs w:val="14"/>
              </w:rPr>
            </w:pPr>
            <w:r>
              <w:rPr>
                <w:color w:val="000000"/>
                <w:sz w:val="14"/>
                <w:szCs w:val="14"/>
              </w:rPr>
              <w:t>5,967</w:t>
            </w:r>
          </w:p>
        </w:tc>
      </w:tr>
      <w:tr w:rsidR="00F6145E" w:rsidRPr="00BF4323" w14:paraId="2D88D442"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F6145E" w:rsidRPr="00F1018F" w:rsidRDefault="00F6145E" w:rsidP="00F6145E">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F6145E" w:rsidRPr="00F1018F" w:rsidRDefault="00F6145E" w:rsidP="00F6145E">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77777777" w:rsidR="00F6145E" w:rsidRDefault="00F6145E" w:rsidP="00F6145E">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14:paraId="3EDF473D" w14:textId="77777777" w:rsidR="00F6145E" w:rsidRDefault="00F6145E" w:rsidP="00F6145E">
            <w:pPr>
              <w:jc w:val="right"/>
              <w:rPr>
                <w:b/>
                <w:bCs/>
                <w:color w:val="000000"/>
                <w:sz w:val="14"/>
                <w:szCs w:val="14"/>
              </w:rPr>
            </w:pPr>
            <w:r>
              <w:rPr>
                <w:b/>
                <w:bCs/>
                <w:color w:val="000000"/>
                <w:sz w:val="14"/>
                <w:szCs w:val="14"/>
              </w:rPr>
              <w:t>217,949</w:t>
            </w:r>
          </w:p>
        </w:tc>
        <w:tc>
          <w:tcPr>
            <w:tcW w:w="848" w:type="dxa"/>
            <w:tcBorders>
              <w:top w:val="nil"/>
              <w:left w:val="nil"/>
              <w:bottom w:val="nil"/>
              <w:right w:val="nil"/>
            </w:tcBorders>
            <w:shd w:val="clear" w:color="auto" w:fill="auto"/>
            <w:tcMar>
              <w:left w:w="43" w:type="dxa"/>
              <w:right w:w="43" w:type="dxa"/>
            </w:tcMar>
            <w:vAlign w:val="center"/>
          </w:tcPr>
          <w:p w14:paraId="16BCD2E4" w14:textId="16315112" w:rsidR="00F6145E" w:rsidRDefault="00F6145E" w:rsidP="00F6145E">
            <w:pPr>
              <w:jc w:val="right"/>
              <w:rPr>
                <w:b/>
                <w:bCs/>
                <w:color w:val="000000"/>
                <w:sz w:val="14"/>
                <w:szCs w:val="14"/>
              </w:rPr>
            </w:pPr>
            <w:r>
              <w:rPr>
                <w:b/>
                <w:bCs/>
                <w:color w:val="000000"/>
                <w:sz w:val="14"/>
                <w:szCs w:val="14"/>
              </w:rPr>
              <w:t>18,242</w:t>
            </w:r>
          </w:p>
        </w:tc>
        <w:tc>
          <w:tcPr>
            <w:tcW w:w="632" w:type="dxa"/>
            <w:tcBorders>
              <w:top w:val="nil"/>
              <w:left w:val="nil"/>
              <w:bottom w:val="nil"/>
              <w:right w:val="nil"/>
            </w:tcBorders>
            <w:shd w:val="clear" w:color="auto" w:fill="auto"/>
            <w:tcMar>
              <w:left w:w="43" w:type="dxa"/>
              <w:right w:w="43" w:type="dxa"/>
            </w:tcMar>
            <w:vAlign w:val="center"/>
          </w:tcPr>
          <w:p w14:paraId="64F34599" w14:textId="7CFFE166" w:rsidR="00F6145E" w:rsidRDefault="00F6145E" w:rsidP="00F6145E">
            <w:pPr>
              <w:jc w:val="right"/>
              <w:rPr>
                <w:b/>
                <w:bCs/>
                <w:color w:val="000000"/>
                <w:sz w:val="14"/>
                <w:szCs w:val="14"/>
              </w:rPr>
            </w:pPr>
            <w:r>
              <w:rPr>
                <w:b/>
                <w:bCs/>
                <w:color w:val="000000"/>
                <w:sz w:val="14"/>
                <w:szCs w:val="14"/>
              </w:rPr>
              <w:t>20,572</w:t>
            </w:r>
          </w:p>
        </w:tc>
        <w:tc>
          <w:tcPr>
            <w:tcW w:w="720" w:type="dxa"/>
            <w:tcBorders>
              <w:top w:val="nil"/>
              <w:left w:val="nil"/>
              <w:bottom w:val="nil"/>
              <w:right w:val="nil"/>
            </w:tcBorders>
            <w:shd w:val="clear" w:color="auto" w:fill="auto"/>
            <w:tcMar>
              <w:left w:w="43" w:type="dxa"/>
              <w:right w:w="43" w:type="dxa"/>
            </w:tcMar>
            <w:vAlign w:val="center"/>
          </w:tcPr>
          <w:p w14:paraId="63C1F771" w14:textId="181DEA98" w:rsidR="00F6145E" w:rsidRDefault="00F6145E" w:rsidP="00F6145E">
            <w:pPr>
              <w:jc w:val="right"/>
              <w:rPr>
                <w:b/>
                <w:bCs/>
                <w:color w:val="000000"/>
                <w:sz w:val="14"/>
                <w:szCs w:val="14"/>
              </w:rPr>
            </w:pPr>
            <w:r>
              <w:rPr>
                <w:b/>
                <w:bCs/>
                <w:color w:val="000000"/>
                <w:sz w:val="14"/>
                <w:szCs w:val="14"/>
              </w:rPr>
              <w:t>20,848</w:t>
            </w:r>
          </w:p>
        </w:tc>
        <w:tc>
          <w:tcPr>
            <w:tcW w:w="714" w:type="dxa"/>
            <w:tcBorders>
              <w:top w:val="nil"/>
              <w:left w:val="nil"/>
              <w:bottom w:val="nil"/>
              <w:right w:val="nil"/>
            </w:tcBorders>
            <w:shd w:val="clear" w:color="auto" w:fill="auto"/>
            <w:tcMar>
              <w:left w:w="43" w:type="dxa"/>
              <w:right w:w="43" w:type="dxa"/>
            </w:tcMar>
            <w:vAlign w:val="center"/>
          </w:tcPr>
          <w:p w14:paraId="233E835E" w14:textId="58511438" w:rsidR="00F6145E" w:rsidRDefault="00F6145E" w:rsidP="00F6145E">
            <w:pPr>
              <w:jc w:val="right"/>
              <w:rPr>
                <w:b/>
                <w:bCs/>
                <w:color w:val="000000"/>
                <w:sz w:val="14"/>
                <w:szCs w:val="14"/>
              </w:rPr>
            </w:pPr>
            <w:r>
              <w:rPr>
                <w:b/>
                <w:bCs/>
                <w:color w:val="000000"/>
                <w:sz w:val="14"/>
                <w:szCs w:val="14"/>
              </w:rPr>
              <w:t>19,836</w:t>
            </w:r>
          </w:p>
        </w:tc>
        <w:tc>
          <w:tcPr>
            <w:tcW w:w="723" w:type="dxa"/>
            <w:tcBorders>
              <w:top w:val="nil"/>
              <w:left w:val="nil"/>
              <w:bottom w:val="nil"/>
              <w:right w:val="nil"/>
            </w:tcBorders>
            <w:shd w:val="clear" w:color="auto" w:fill="auto"/>
            <w:tcMar>
              <w:left w:w="43" w:type="dxa"/>
              <w:right w:w="43" w:type="dxa"/>
            </w:tcMar>
            <w:vAlign w:val="center"/>
          </w:tcPr>
          <w:p w14:paraId="30427468" w14:textId="398199F0" w:rsidR="00F6145E" w:rsidRDefault="00F6145E" w:rsidP="00F6145E">
            <w:pPr>
              <w:jc w:val="right"/>
              <w:rPr>
                <w:b/>
                <w:bCs/>
                <w:color w:val="000000"/>
                <w:sz w:val="14"/>
                <w:szCs w:val="14"/>
              </w:rPr>
            </w:pPr>
            <w:r>
              <w:rPr>
                <w:b/>
                <w:bCs/>
                <w:color w:val="000000"/>
                <w:sz w:val="14"/>
                <w:szCs w:val="14"/>
              </w:rPr>
              <w:t>21,611</w:t>
            </w:r>
          </w:p>
        </w:tc>
        <w:tc>
          <w:tcPr>
            <w:tcW w:w="755" w:type="dxa"/>
            <w:tcBorders>
              <w:top w:val="nil"/>
              <w:left w:val="nil"/>
              <w:bottom w:val="nil"/>
              <w:right w:val="nil"/>
            </w:tcBorders>
            <w:shd w:val="clear" w:color="auto" w:fill="auto"/>
            <w:tcMar>
              <w:left w:w="43" w:type="dxa"/>
              <w:right w:w="43" w:type="dxa"/>
            </w:tcMar>
            <w:vAlign w:val="center"/>
          </w:tcPr>
          <w:p w14:paraId="007889A9" w14:textId="0449B1BB" w:rsidR="00F6145E" w:rsidRDefault="00F6145E" w:rsidP="00F6145E">
            <w:pPr>
              <w:jc w:val="right"/>
              <w:rPr>
                <w:b/>
                <w:bCs/>
                <w:color w:val="000000"/>
                <w:sz w:val="14"/>
                <w:szCs w:val="14"/>
              </w:rPr>
            </w:pPr>
            <w:r>
              <w:rPr>
                <w:b/>
                <w:bCs/>
                <w:color w:val="000000"/>
                <w:sz w:val="14"/>
                <w:szCs w:val="14"/>
              </w:rPr>
              <w:t>22,542</w:t>
            </w:r>
          </w:p>
        </w:tc>
        <w:tc>
          <w:tcPr>
            <w:tcW w:w="688" w:type="dxa"/>
            <w:tcBorders>
              <w:top w:val="nil"/>
              <w:left w:val="nil"/>
              <w:bottom w:val="nil"/>
              <w:right w:val="nil"/>
            </w:tcBorders>
            <w:shd w:val="clear" w:color="auto" w:fill="auto"/>
            <w:tcMar>
              <w:left w:w="43" w:type="dxa"/>
              <w:right w:w="43" w:type="dxa"/>
            </w:tcMar>
            <w:vAlign w:val="center"/>
          </w:tcPr>
          <w:p w14:paraId="2B45BDA3" w14:textId="715A6BFF" w:rsidR="00F6145E" w:rsidRDefault="00F6145E" w:rsidP="00F6145E">
            <w:pPr>
              <w:jc w:val="right"/>
              <w:rPr>
                <w:b/>
                <w:bCs/>
                <w:color w:val="000000"/>
                <w:sz w:val="14"/>
                <w:szCs w:val="14"/>
              </w:rPr>
            </w:pPr>
            <w:r>
              <w:rPr>
                <w:b/>
                <w:bCs/>
                <w:color w:val="000000"/>
                <w:sz w:val="14"/>
                <w:szCs w:val="14"/>
              </w:rPr>
              <w:t>18,402</w:t>
            </w:r>
          </w:p>
        </w:tc>
      </w:tr>
      <w:tr w:rsidR="00F6145E" w:rsidRPr="00BF4323" w14:paraId="4D12FC47"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F6145E" w:rsidRPr="00F1018F" w:rsidRDefault="00F6145E" w:rsidP="00F6145E">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77777777" w:rsidR="00F6145E" w:rsidRDefault="00F6145E" w:rsidP="00F6145E">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14:paraId="5DA1554A" w14:textId="77777777" w:rsidR="00F6145E" w:rsidRPr="002F0DFF" w:rsidRDefault="00F6145E" w:rsidP="00F6145E">
            <w:pPr>
              <w:jc w:val="right"/>
              <w:rPr>
                <w:color w:val="000000"/>
                <w:sz w:val="14"/>
                <w:szCs w:val="14"/>
              </w:rPr>
            </w:pPr>
            <w:r w:rsidRPr="002F0DFF">
              <w:rPr>
                <w:color w:val="000000"/>
                <w:sz w:val="14"/>
                <w:szCs w:val="14"/>
              </w:rPr>
              <w:t>211,189</w:t>
            </w:r>
          </w:p>
        </w:tc>
        <w:tc>
          <w:tcPr>
            <w:tcW w:w="848" w:type="dxa"/>
            <w:tcBorders>
              <w:top w:val="nil"/>
              <w:left w:val="nil"/>
              <w:bottom w:val="nil"/>
              <w:right w:val="nil"/>
            </w:tcBorders>
            <w:shd w:val="clear" w:color="auto" w:fill="auto"/>
            <w:tcMar>
              <w:left w:w="43" w:type="dxa"/>
              <w:right w:w="43" w:type="dxa"/>
            </w:tcMar>
            <w:vAlign w:val="center"/>
          </w:tcPr>
          <w:p w14:paraId="1151DBC4" w14:textId="7F76F94A" w:rsidR="00F6145E" w:rsidRDefault="00F6145E" w:rsidP="00F6145E">
            <w:pPr>
              <w:jc w:val="right"/>
              <w:rPr>
                <w:color w:val="000000"/>
                <w:sz w:val="14"/>
                <w:szCs w:val="14"/>
              </w:rPr>
            </w:pPr>
            <w:r>
              <w:rPr>
                <w:color w:val="000000"/>
                <w:sz w:val="14"/>
                <w:szCs w:val="14"/>
              </w:rPr>
              <w:t>17,626</w:t>
            </w:r>
          </w:p>
        </w:tc>
        <w:tc>
          <w:tcPr>
            <w:tcW w:w="632" w:type="dxa"/>
            <w:tcBorders>
              <w:top w:val="nil"/>
              <w:left w:val="nil"/>
              <w:bottom w:val="nil"/>
              <w:right w:val="nil"/>
            </w:tcBorders>
            <w:shd w:val="clear" w:color="auto" w:fill="auto"/>
            <w:tcMar>
              <w:left w:w="43" w:type="dxa"/>
              <w:right w:w="43" w:type="dxa"/>
            </w:tcMar>
            <w:vAlign w:val="center"/>
          </w:tcPr>
          <w:p w14:paraId="0C68A68D" w14:textId="12469A2D" w:rsidR="00F6145E" w:rsidRDefault="00F6145E" w:rsidP="00F6145E">
            <w:pPr>
              <w:jc w:val="right"/>
              <w:rPr>
                <w:color w:val="000000"/>
                <w:sz w:val="14"/>
                <w:szCs w:val="14"/>
              </w:rPr>
            </w:pPr>
            <w:r>
              <w:rPr>
                <w:color w:val="000000"/>
                <w:sz w:val="14"/>
                <w:szCs w:val="14"/>
              </w:rPr>
              <w:t>19,945</w:t>
            </w:r>
          </w:p>
        </w:tc>
        <w:tc>
          <w:tcPr>
            <w:tcW w:w="720" w:type="dxa"/>
            <w:tcBorders>
              <w:top w:val="nil"/>
              <w:left w:val="nil"/>
              <w:bottom w:val="nil"/>
              <w:right w:val="nil"/>
            </w:tcBorders>
            <w:shd w:val="clear" w:color="auto" w:fill="auto"/>
            <w:tcMar>
              <w:left w:w="43" w:type="dxa"/>
              <w:right w:w="43" w:type="dxa"/>
            </w:tcMar>
            <w:vAlign w:val="center"/>
          </w:tcPr>
          <w:p w14:paraId="25CA397B" w14:textId="32E2961E" w:rsidR="00F6145E" w:rsidRDefault="00F6145E" w:rsidP="00F6145E">
            <w:pPr>
              <w:jc w:val="right"/>
              <w:rPr>
                <w:color w:val="000000"/>
                <w:sz w:val="14"/>
                <w:szCs w:val="14"/>
              </w:rPr>
            </w:pPr>
            <w:r>
              <w:rPr>
                <w:color w:val="000000"/>
                <w:sz w:val="14"/>
                <w:szCs w:val="14"/>
              </w:rPr>
              <w:t>19,946</w:t>
            </w:r>
          </w:p>
        </w:tc>
        <w:tc>
          <w:tcPr>
            <w:tcW w:w="714" w:type="dxa"/>
            <w:tcBorders>
              <w:top w:val="nil"/>
              <w:left w:val="nil"/>
              <w:bottom w:val="nil"/>
              <w:right w:val="nil"/>
            </w:tcBorders>
            <w:shd w:val="clear" w:color="auto" w:fill="auto"/>
            <w:tcMar>
              <w:left w:w="43" w:type="dxa"/>
              <w:right w:w="43" w:type="dxa"/>
            </w:tcMar>
            <w:vAlign w:val="center"/>
          </w:tcPr>
          <w:p w14:paraId="5A0BD762" w14:textId="28FB300B" w:rsidR="00F6145E" w:rsidRDefault="00F6145E" w:rsidP="00F6145E">
            <w:pPr>
              <w:jc w:val="right"/>
              <w:rPr>
                <w:color w:val="000000"/>
                <w:sz w:val="14"/>
                <w:szCs w:val="14"/>
              </w:rPr>
            </w:pPr>
            <w:r>
              <w:rPr>
                <w:color w:val="000000"/>
                <w:sz w:val="14"/>
                <w:szCs w:val="14"/>
              </w:rPr>
              <w:t>19,161</w:t>
            </w:r>
          </w:p>
        </w:tc>
        <w:tc>
          <w:tcPr>
            <w:tcW w:w="723" w:type="dxa"/>
            <w:tcBorders>
              <w:top w:val="nil"/>
              <w:left w:val="nil"/>
              <w:bottom w:val="nil"/>
              <w:right w:val="nil"/>
            </w:tcBorders>
            <w:shd w:val="clear" w:color="auto" w:fill="auto"/>
            <w:tcMar>
              <w:left w:w="43" w:type="dxa"/>
              <w:right w:w="43" w:type="dxa"/>
            </w:tcMar>
            <w:vAlign w:val="center"/>
          </w:tcPr>
          <w:p w14:paraId="1352B12E" w14:textId="476ED7DC" w:rsidR="00F6145E" w:rsidRDefault="00F6145E" w:rsidP="00F6145E">
            <w:pPr>
              <w:jc w:val="right"/>
              <w:rPr>
                <w:color w:val="000000"/>
                <w:sz w:val="14"/>
                <w:szCs w:val="14"/>
              </w:rPr>
            </w:pPr>
            <w:r>
              <w:rPr>
                <w:color w:val="000000"/>
                <w:sz w:val="14"/>
                <w:szCs w:val="14"/>
              </w:rPr>
              <w:t>21,196</w:t>
            </w:r>
          </w:p>
        </w:tc>
        <w:tc>
          <w:tcPr>
            <w:tcW w:w="755" w:type="dxa"/>
            <w:tcBorders>
              <w:top w:val="nil"/>
              <w:left w:val="nil"/>
              <w:bottom w:val="nil"/>
              <w:right w:val="nil"/>
            </w:tcBorders>
            <w:shd w:val="clear" w:color="auto" w:fill="auto"/>
            <w:tcMar>
              <w:left w:w="43" w:type="dxa"/>
              <w:right w:w="43" w:type="dxa"/>
            </w:tcMar>
            <w:vAlign w:val="center"/>
          </w:tcPr>
          <w:p w14:paraId="6663FEBC" w14:textId="56011D2E" w:rsidR="00F6145E" w:rsidRDefault="00F6145E" w:rsidP="00F6145E">
            <w:pPr>
              <w:jc w:val="right"/>
              <w:rPr>
                <w:color w:val="000000"/>
                <w:sz w:val="14"/>
                <w:szCs w:val="14"/>
              </w:rPr>
            </w:pPr>
            <w:r>
              <w:rPr>
                <w:color w:val="000000"/>
                <w:sz w:val="14"/>
                <w:szCs w:val="14"/>
              </w:rPr>
              <w:t>22,030</w:t>
            </w:r>
          </w:p>
        </w:tc>
        <w:tc>
          <w:tcPr>
            <w:tcW w:w="688" w:type="dxa"/>
            <w:tcBorders>
              <w:top w:val="nil"/>
              <w:left w:val="nil"/>
              <w:bottom w:val="nil"/>
              <w:right w:val="nil"/>
            </w:tcBorders>
            <w:shd w:val="clear" w:color="auto" w:fill="auto"/>
            <w:tcMar>
              <w:left w:w="43" w:type="dxa"/>
              <w:right w:w="43" w:type="dxa"/>
            </w:tcMar>
            <w:vAlign w:val="center"/>
          </w:tcPr>
          <w:p w14:paraId="25306803" w14:textId="2C1392ED" w:rsidR="00F6145E" w:rsidRDefault="00F6145E" w:rsidP="00F6145E">
            <w:pPr>
              <w:jc w:val="right"/>
              <w:rPr>
                <w:color w:val="000000"/>
                <w:sz w:val="14"/>
                <w:szCs w:val="14"/>
              </w:rPr>
            </w:pPr>
            <w:r>
              <w:rPr>
                <w:color w:val="000000"/>
                <w:sz w:val="14"/>
                <w:szCs w:val="14"/>
              </w:rPr>
              <w:t>17,505</w:t>
            </w:r>
          </w:p>
        </w:tc>
      </w:tr>
      <w:tr w:rsidR="00F6145E" w:rsidRPr="00BF4323" w14:paraId="16045A3F"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77777777" w:rsidR="00F6145E" w:rsidRDefault="00F6145E" w:rsidP="00F6145E">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14:paraId="1A5F5EAE" w14:textId="77777777" w:rsidR="00F6145E" w:rsidRPr="002F0DFF" w:rsidRDefault="00F6145E" w:rsidP="00F6145E">
            <w:pPr>
              <w:jc w:val="right"/>
              <w:rPr>
                <w:color w:val="000000"/>
                <w:sz w:val="14"/>
                <w:szCs w:val="14"/>
              </w:rPr>
            </w:pPr>
            <w:r w:rsidRPr="002F0DFF">
              <w:rPr>
                <w:color w:val="000000"/>
                <w:sz w:val="14"/>
                <w:szCs w:val="14"/>
              </w:rPr>
              <w:t>6,760</w:t>
            </w:r>
          </w:p>
        </w:tc>
        <w:tc>
          <w:tcPr>
            <w:tcW w:w="848" w:type="dxa"/>
            <w:tcBorders>
              <w:top w:val="nil"/>
              <w:left w:val="nil"/>
              <w:bottom w:val="nil"/>
              <w:right w:val="nil"/>
            </w:tcBorders>
            <w:shd w:val="clear" w:color="auto" w:fill="auto"/>
            <w:tcMar>
              <w:left w:w="43" w:type="dxa"/>
              <w:right w:w="43" w:type="dxa"/>
            </w:tcMar>
            <w:vAlign w:val="center"/>
          </w:tcPr>
          <w:p w14:paraId="57C00111" w14:textId="3995616D" w:rsidR="00F6145E" w:rsidRDefault="00F6145E" w:rsidP="00F6145E">
            <w:pPr>
              <w:jc w:val="right"/>
              <w:rPr>
                <w:color w:val="000000"/>
                <w:sz w:val="14"/>
                <w:szCs w:val="14"/>
              </w:rPr>
            </w:pPr>
            <w:r>
              <w:rPr>
                <w:color w:val="000000"/>
                <w:sz w:val="14"/>
                <w:szCs w:val="14"/>
              </w:rPr>
              <w:t>616</w:t>
            </w:r>
          </w:p>
        </w:tc>
        <w:tc>
          <w:tcPr>
            <w:tcW w:w="632" w:type="dxa"/>
            <w:tcBorders>
              <w:top w:val="nil"/>
              <w:left w:val="nil"/>
              <w:bottom w:val="nil"/>
              <w:right w:val="nil"/>
            </w:tcBorders>
            <w:shd w:val="clear" w:color="auto" w:fill="auto"/>
            <w:tcMar>
              <w:left w:w="43" w:type="dxa"/>
              <w:right w:w="43" w:type="dxa"/>
            </w:tcMar>
            <w:vAlign w:val="center"/>
          </w:tcPr>
          <w:p w14:paraId="7BF5CA6E" w14:textId="32C76B77" w:rsidR="00F6145E" w:rsidRDefault="00F6145E" w:rsidP="00F6145E">
            <w:pPr>
              <w:jc w:val="right"/>
              <w:rPr>
                <w:color w:val="000000"/>
                <w:sz w:val="14"/>
                <w:szCs w:val="14"/>
              </w:rPr>
            </w:pPr>
            <w:r>
              <w:rPr>
                <w:color w:val="000000"/>
                <w:sz w:val="14"/>
                <w:szCs w:val="14"/>
              </w:rPr>
              <w:t>627</w:t>
            </w:r>
          </w:p>
        </w:tc>
        <w:tc>
          <w:tcPr>
            <w:tcW w:w="720" w:type="dxa"/>
            <w:tcBorders>
              <w:top w:val="nil"/>
              <w:left w:val="nil"/>
              <w:bottom w:val="nil"/>
              <w:right w:val="nil"/>
            </w:tcBorders>
            <w:shd w:val="clear" w:color="auto" w:fill="auto"/>
            <w:tcMar>
              <w:left w:w="43" w:type="dxa"/>
              <w:right w:w="43" w:type="dxa"/>
            </w:tcMar>
            <w:vAlign w:val="center"/>
          </w:tcPr>
          <w:p w14:paraId="1F63D553" w14:textId="19A57CE3" w:rsidR="00F6145E" w:rsidRDefault="00F6145E" w:rsidP="00F6145E">
            <w:pPr>
              <w:jc w:val="right"/>
              <w:rPr>
                <w:color w:val="000000"/>
                <w:sz w:val="14"/>
                <w:szCs w:val="14"/>
              </w:rPr>
            </w:pPr>
            <w:r>
              <w:rPr>
                <w:color w:val="000000"/>
                <w:sz w:val="14"/>
                <w:szCs w:val="14"/>
              </w:rPr>
              <w:t>902</w:t>
            </w:r>
          </w:p>
        </w:tc>
        <w:tc>
          <w:tcPr>
            <w:tcW w:w="714" w:type="dxa"/>
            <w:tcBorders>
              <w:top w:val="nil"/>
              <w:left w:val="nil"/>
              <w:bottom w:val="nil"/>
              <w:right w:val="nil"/>
            </w:tcBorders>
            <w:shd w:val="clear" w:color="auto" w:fill="auto"/>
            <w:tcMar>
              <w:left w:w="43" w:type="dxa"/>
              <w:right w:w="43" w:type="dxa"/>
            </w:tcMar>
            <w:vAlign w:val="center"/>
          </w:tcPr>
          <w:p w14:paraId="53FB9244" w14:textId="41181755" w:rsidR="00F6145E" w:rsidRDefault="00F6145E" w:rsidP="00F6145E">
            <w:pPr>
              <w:jc w:val="right"/>
              <w:rPr>
                <w:color w:val="000000"/>
                <w:sz w:val="14"/>
                <w:szCs w:val="14"/>
              </w:rPr>
            </w:pPr>
            <w:r>
              <w:rPr>
                <w:color w:val="000000"/>
                <w:sz w:val="14"/>
                <w:szCs w:val="14"/>
              </w:rPr>
              <w:t>674</w:t>
            </w:r>
          </w:p>
        </w:tc>
        <w:tc>
          <w:tcPr>
            <w:tcW w:w="723" w:type="dxa"/>
            <w:tcBorders>
              <w:top w:val="nil"/>
              <w:left w:val="nil"/>
              <w:bottom w:val="nil"/>
              <w:right w:val="nil"/>
            </w:tcBorders>
            <w:shd w:val="clear" w:color="auto" w:fill="auto"/>
            <w:tcMar>
              <w:left w:w="43" w:type="dxa"/>
              <w:right w:w="43" w:type="dxa"/>
            </w:tcMar>
            <w:vAlign w:val="center"/>
          </w:tcPr>
          <w:p w14:paraId="75270E9F" w14:textId="5443FC82" w:rsidR="00F6145E" w:rsidRDefault="00F6145E" w:rsidP="00F6145E">
            <w:pPr>
              <w:jc w:val="right"/>
              <w:rPr>
                <w:color w:val="000000"/>
                <w:sz w:val="14"/>
                <w:szCs w:val="14"/>
              </w:rPr>
            </w:pPr>
            <w:r>
              <w:rPr>
                <w:color w:val="000000"/>
                <w:sz w:val="14"/>
                <w:szCs w:val="14"/>
              </w:rPr>
              <w:t>415</w:t>
            </w:r>
          </w:p>
        </w:tc>
        <w:tc>
          <w:tcPr>
            <w:tcW w:w="755" w:type="dxa"/>
            <w:tcBorders>
              <w:top w:val="nil"/>
              <w:left w:val="nil"/>
              <w:bottom w:val="nil"/>
              <w:right w:val="nil"/>
            </w:tcBorders>
            <w:shd w:val="clear" w:color="auto" w:fill="auto"/>
            <w:tcMar>
              <w:left w:w="43" w:type="dxa"/>
              <w:right w:w="43" w:type="dxa"/>
            </w:tcMar>
            <w:vAlign w:val="center"/>
          </w:tcPr>
          <w:p w14:paraId="7668D462" w14:textId="5FD58F56" w:rsidR="00F6145E" w:rsidRDefault="00F6145E" w:rsidP="00F6145E">
            <w:pPr>
              <w:jc w:val="right"/>
              <w:rPr>
                <w:color w:val="000000"/>
                <w:sz w:val="14"/>
                <w:szCs w:val="14"/>
              </w:rPr>
            </w:pPr>
            <w:r>
              <w:rPr>
                <w:color w:val="000000"/>
                <w:sz w:val="14"/>
                <w:szCs w:val="14"/>
              </w:rPr>
              <w:t>513</w:t>
            </w:r>
          </w:p>
        </w:tc>
        <w:tc>
          <w:tcPr>
            <w:tcW w:w="688" w:type="dxa"/>
            <w:tcBorders>
              <w:top w:val="nil"/>
              <w:left w:val="nil"/>
              <w:bottom w:val="nil"/>
              <w:right w:val="nil"/>
            </w:tcBorders>
            <w:shd w:val="clear" w:color="auto" w:fill="auto"/>
            <w:tcMar>
              <w:left w:w="43" w:type="dxa"/>
              <w:right w:w="43" w:type="dxa"/>
            </w:tcMar>
            <w:vAlign w:val="center"/>
          </w:tcPr>
          <w:p w14:paraId="2EA89FB9" w14:textId="2450E407" w:rsidR="00F6145E" w:rsidRDefault="00F6145E" w:rsidP="00F6145E">
            <w:pPr>
              <w:jc w:val="right"/>
              <w:rPr>
                <w:color w:val="000000"/>
                <w:sz w:val="14"/>
                <w:szCs w:val="14"/>
              </w:rPr>
            </w:pPr>
            <w:r>
              <w:rPr>
                <w:color w:val="000000"/>
                <w:sz w:val="14"/>
                <w:szCs w:val="14"/>
              </w:rPr>
              <w:t>897</w:t>
            </w:r>
          </w:p>
        </w:tc>
      </w:tr>
      <w:tr w:rsidR="00F6145E" w:rsidRPr="00BF4323" w14:paraId="5177FA21"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F6145E" w:rsidRPr="00F1018F" w:rsidRDefault="00F6145E" w:rsidP="00F6145E">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F6145E" w:rsidRPr="00F1018F" w:rsidRDefault="00F6145E" w:rsidP="00F6145E">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77777777" w:rsidR="00F6145E" w:rsidRDefault="00F6145E" w:rsidP="00F6145E">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14:paraId="332C7F29" w14:textId="77777777" w:rsidR="00F6145E" w:rsidRDefault="00F6145E" w:rsidP="00F6145E">
            <w:pPr>
              <w:jc w:val="right"/>
              <w:rPr>
                <w:b/>
                <w:bCs/>
                <w:color w:val="000000"/>
                <w:sz w:val="14"/>
                <w:szCs w:val="14"/>
              </w:rPr>
            </w:pPr>
            <w:r>
              <w:rPr>
                <w:b/>
                <w:bCs/>
                <w:color w:val="000000"/>
                <w:sz w:val="14"/>
                <w:szCs w:val="14"/>
              </w:rPr>
              <w:t>250,738</w:t>
            </w:r>
          </w:p>
        </w:tc>
        <w:tc>
          <w:tcPr>
            <w:tcW w:w="848" w:type="dxa"/>
            <w:tcBorders>
              <w:top w:val="nil"/>
              <w:left w:val="nil"/>
              <w:bottom w:val="nil"/>
              <w:right w:val="nil"/>
            </w:tcBorders>
            <w:shd w:val="clear" w:color="auto" w:fill="auto"/>
            <w:tcMar>
              <w:left w:w="43" w:type="dxa"/>
              <w:right w:w="43" w:type="dxa"/>
            </w:tcMar>
            <w:vAlign w:val="center"/>
          </w:tcPr>
          <w:p w14:paraId="4D1710E0" w14:textId="2772780B" w:rsidR="00F6145E" w:rsidRDefault="00F6145E" w:rsidP="00F6145E">
            <w:pPr>
              <w:jc w:val="right"/>
              <w:rPr>
                <w:b/>
                <w:bCs/>
                <w:color w:val="000000"/>
                <w:sz w:val="14"/>
                <w:szCs w:val="14"/>
              </w:rPr>
            </w:pPr>
            <w:r>
              <w:rPr>
                <w:b/>
                <w:bCs/>
                <w:color w:val="000000"/>
                <w:sz w:val="14"/>
                <w:szCs w:val="14"/>
              </w:rPr>
              <w:t>33,363</w:t>
            </w:r>
          </w:p>
        </w:tc>
        <w:tc>
          <w:tcPr>
            <w:tcW w:w="632" w:type="dxa"/>
            <w:tcBorders>
              <w:top w:val="nil"/>
              <w:left w:val="nil"/>
              <w:bottom w:val="nil"/>
              <w:right w:val="nil"/>
            </w:tcBorders>
            <w:shd w:val="clear" w:color="auto" w:fill="auto"/>
            <w:tcMar>
              <w:left w:w="43" w:type="dxa"/>
              <w:right w:w="43" w:type="dxa"/>
            </w:tcMar>
            <w:vAlign w:val="center"/>
          </w:tcPr>
          <w:p w14:paraId="08EF3812" w14:textId="6D74003B" w:rsidR="00F6145E" w:rsidRDefault="00F6145E" w:rsidP="00F6145E">
            <w:pPr>
              <w:jc w:val="right"/>
              <w:rPr>
                <w:b/>
                <w:bCs/>
                <w:color w:val="000000"/>
                <w:sz w:val="14"/>
                <w:szCs w:val="14"/>
              </w:rPr>
            </w:pPr>
            <w:r>
              <w:rPr>
                <w:b/>
                <w:bCs/>
                <w:color w:val="000000"/>
                <w:sz w:val="14"/>
                <w:szCs w:val="14"/>
              </w:rPr>
              <w:t>19,632</w:t>
            </w:r>
          </w:p>
        </w:tc>
        <w:tc>
          <w:tcPr>
            <w:tcW w:w="720" w:type="dxa"/>
            <w:tcBorders>
              <w:top w:val="nil"/>
              <w:left w:val="nil"/>
              <w:bottom w:val="nil"/>
              <w:right w:val="nil"/>
            </w:tcBorders>
            <w:shd w:val="clear" w:color="auto" w:fill="auto"/>
            <w:tcMar>
              <w:left w:w="43" w:type="dxa"/>
              <w:right w:w="43" w:type="dxa"/>
            </w:tcMar>
            <w:vAlign w:val="center"/>
          </w:tcPr>
          <w:p w14:paraId="5C46C415" w14:textId="2085BE9A" w:rsidR="00F6145E" w:rsidRDefault="00F6145E" w:rsidP="00F6145E">
            <w:pPr>
              <w:jc w:val="right"/>
              <w:rPr>
                <w:b/>
                <w:bCs/>
                <w:color w:val="000000"/>
                <w:sz w:val="14"/>
                <w:szCs w:val="14"/>
              </w:rPr>
            </w:pPr>
            <w:r>
              <w:rPr>
                <w:b/>
                <w:bCs/>
                <w:color w:val="000000"/>
                <w:sz w:val="14"/>
                <w:szCs w:val="14"/>
              </w:rPr>
              <w:t>15,147</w:t>
            </w:r>
          </w:p>
        </w:tc>
        <w:tc>
          <w:tcPr>
            <w:tcW w:w="714" w:type="dxa"/>
            <w:tcBorders>
              <w:top w:val="nil"/>
              <w:left w:val="nil"/>
              <w:bottom w:val="nil"/>
              <w:right w:val="nil"/>
            </w:tcBorders>
            <w:shd w:val="clear" w:color="auto" w:fill="auto"/>
            <w:tcMar>
              <w:left w:w="43" w:type="dxa"/>
              <w:right w:w="43" w:type="dxa"/>
            </w:tcMar>
            <w:vAlign w:val="center"/>
          </w:tcPr>
          <w:p w14:paraId="21DD46A7" w14:textId="4F86D30D" w:rsidR="00F6145E" w:rsidRDefault="00F6145E" w:rsidP="00F6145E">
            <w:pPr>
              <w:jc w:val="right"/>
              <w:rPr>
                <w:b/>
                <w:bCs/>
                <w:color w:val="000000"/>
                <w:sz w:val="14"/>
                <w:szCs w:val="14"/>
              </w:rPr>
            </w:pPr>
            <w:r>
              <w:rPr>
                <w:b/>
                <w:bCs/>
                <w:color w:val="000000"/>
                <w:sz w:val="14"/>
                <w:szCs w:val="14"/>
              </w:rPr>
              <w:t>18,408</w:t>
            </w:r>
          </w:p>
        </w:tc>
        <w:tc>
          <w:tcPr>
            <w:tcW w:w="723" w:type="dxa"/>
            <w:tcBorders>
              <w:top w:val="nil"/>
              <w:left w:val="nil"/>
              <w:bottom w:val="nil"/>
              <w:right w:val="nil"/>
            </w:tcBorders>
            <w:shd w:val="clear" w:color="auto" w:fill="auto"/>
            <w:tcMar>
              <w:left w:w="43" w:type="dxa"/>
              <w:right w:w="43" w:type="dxa"/>
            </w:tcMar>
            <w:vAlign w:val="center"/>
          </w:tcPr>
          <w:p w14:paraId="40EC3329" w14:textId="025B7EE1" w:rsidR="00F6145E" w:rsidRDefault="00F6145E" w:rsidP="00F6145E">
            <w:pPr>
              <w:jc w:val="right"/>
              <w:rPr>
                <w:b/>
                <w:bCs/>
                <w:color w:val="000000"/>
                <w:sz w:val="14"/>
                <w:szCs w:val="14"/>
              </w:rPr>
            </w:pPr>
            <w:r>
              <w:rPr>
                <w:b/>
                <w:bCs/>
                <w:color w:val="000000"/>
                <w:sz w:val="14"/>
                <w:szCs w:val="14"/>
              </w:rPr>
              <w:t>21,854</w:t>
            </w:r>
          </w:p>
        </w:tc>
        <w:tc>
          <w:tcPr>
            <w:tcW w:w="755" w:type="dxa"/>
            <w:tcBorders>
              <w:top w:val="nil"/>
              <w:left w:val="nil"/>
              <w:bottom w:val="nil"/>
              <w:right w:val="nil"/>
            </w:tcBorders>
            <w:shd w:val="clear" w:color="auto" w:fill="auto"/>
            <w:tcMar>
              <w:left w:w="43" w:type="dxa"/>
              <w:right w:w="43" w:type="dxa"/>
            </w:tcMar>
            <w:vAlign w:val="center"/>
          </w:tcPr>
          <w:p w14:paraId="4073721A" w14:textId="61899259" w:rsidR="00F6145E" w:rsidRDefault="00F6145E" w:rsidP="00F6145E">
            <w:pPr>
              <w:jc w:val="right"/>
              <w:rPr>
                <w:b/>
                <w:bCs/>
                <w:color w:val="000000"/>
                <w:sz w:val="14"/>
                <w:szCs w:val="14"/>
              </w:rPr>
            </w:pPr>
            <w:r>
              <w:rPr>
                <w:b/>
                <w:bCs/>
                <w:color w:val="000000"/>
                <w:sz w:val="14"/>
                <w:szCs w:val="14"/>
              </w:rPr>
              <w:t>31,222</w:t>
            </w:r>
          </w:p>
        </w:tc>
        <w:tc>
          <w:tcPr>
            <w:tcW w:w="688" w:type="dxa"/>
            <w:tcBorders>
              <w:top w:val="nil"/>
              <w:left w:val="nil"/>
              <w:bottom w:val="nil"/>
              <w:right w:val="nil"/>
            </w:tcBorders>
            <w:shd w:val="clear" w:color="auto" w:fill="auto"/>
            <w:tcMar>
              <w:left w:w="43" w:type="dxa"/>
              <w:right w:w="43" w:type="dxa"/>
            </w:tcMar>
            <w:vAlign w:val="center"/>
          </w:tcPr>
          <w:p w14:paraId="27ED30DB" w14:textId="53C799F1" w:rsidR="00F6145E" w:rsidRDefault="00F6145E" w:rsidP="00F6145E">
            <w:pPr>
              <w:jc w:val="right"/>
              <w:rPr>
                <w:b/>
                <w:bCs/>
                <w:color w:val="000000"/>
                <w:sz w:val="14"/>
                <w:szCs w:val="14"/>
              </w:rPr>
            </w:pPr>
            <w:r>
              <w:rPr>
                <w:b/>
                <w:bCs/>
                <w:color w:val="000000"/>
                <w:sz w:val="14"/>
                <w:szCs w:val="14"/>
              </w:rPr>
              <w:t>14,918</w:t>
            </w:r>
          </w:p>
        </w:tc>
      </w:tr>
      <w:tr w:rsidR="00F6145E" w:rsidRPr="00BF4323" w14:paraId="5778EF79"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F6145E" w:rsidRPr="00F1018F" w:rsidRDefault="00F6145E" w:rsidP="00F6145E">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F6145E" w:rsidRPr="00F1018F" w:rsidRDefault="00F6145E" w:rsidP="00F6145E">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77777777" w:rsidR="00F6145E" w:rsidRDefault="00F6145E" w:rsidP="00F6145E">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14:paraId="27334624" w14:textId="77777777" w:rsidR="00F6145E" w:rsidRDefault="00F6145E" w:rsidP="00F6145E">
            <w:pPr>
              <w:jc w:val="right"/>
              <w:rPr>
                <w:b/>
                <w:bCs/>
                <w:color w:val="000000"/>
                <w:sz w:val="14"/>
                <w:szCs w:val="14"/>
              </w:rPr>
            </w:pPr>
            <w:r>
              <w:rPr>
                <w:b/>
                <w:bCs/>
                <w:color w:val="000000"/>
                <w:sz w:val="14"/>
                <w:szCs w:val="14"/>
              </w:rPr>
              <w:t>2,955,318</w:t>
            </w:r>
          </w:p>
        </w:tc>
        <w:tc>
          <w:tcPr>
            <w:tcW w:w="848" w:type="dxa"/>
            <w:tcBorders>
              <w:top w:val="nil"/>
              <w:left w:val="nil"/>
              <w:bottom w:val="nil"/>
              <w:right w:val="nil"/>
            </w:tcBorders>
            <w:shd w:val="clear" w:color="auto" w:fill="auto"/>
            <w:tcMar>
              <w:left w:w="43" w:type="dxa"/>
              <w:right w:w="43" w:type="dxa"/>
            </w:tcMar>
            <w:vAlign w:val="center"/>
          </w:tcPr>
          <w:p w14:paraId="7516A845" w14:textId="1639C728" w:rsidR="00F6145E" w:rsidRDefault="00F6145E" w:rsidP="00F6145E">
            <w:pPr>
              <w:jc w:val="right"/>
              <w:rPr>
                <w:b/>
                <w:bCs/>
                <w:color w:val="000000"/>
                <w:sz w:val="14"/>
                <w:szCs w:val="14"/>
              </w:rPr>
            </w:pPr>
            <w:r>
              <w:rPr>
                <w:b/>
                <w:bCs/>
                <w:color w:val="000000"/>
                <w:sz w:val="14"/>
                <w:szCs w:val="14"/>
              </w:rPr>
              <w:t>301,417</w:t>
            </w:r>
          </w:p>
        </w:tc>
        <w:tc>
          <w:tcPr>
            <w:tcW w:w="632" w:type="dxa"/>
            <w:tcBorders>
              <w:top w:val="nil"/>
              <w:left w:val="nil"/>
              <w:bottom w:val="nil"/>
              <w:right w:val="nil"/>
            </w:tcBorders>
            <w:shd w:val="clear" w:color="auto" w:fill="auto"/>
            <w:tcMar>
              <w:left w:w="43" w:type="dxa"/>
              <w:right w:w="43" w:type="dxa"/>
            </w:tcMar>
            <w:vAlign w:val="center"/>
          </w:tcPr>
          <w:p w14:paraId="01424D11" w14:textId="4199F66A" w:rsidR="00F6145E" w:rsidRDefault="00F6145E" w:rsidP="00F6145E">
            <w:pPr>
              <w:jc w:val="right"/>
              <w:rPr>
                <w:b/>
                <w:bCs/>
                <w:color w:val="000000"/>
                <w:sz w:val="14"/>
                <w:szCs w:val="14"/>
              </w:rPr>
            </w:pPr>
            <w:r>
              <w:rPr>
                <w:b/>
                <w:bCs/>
                <w:color w:val="000000"/>
                <w:sz w:val="14"/>
                <w:szCs w:val="14"/>
              </w:rPr>
              <w:t>244,491</w:t>
            </w:r>
          </w:p>
        </w:tc>
        <w:tc>
          <w:tcPr>
            <w:tcW w:w="720" w:type="dxa"/>
            <w:tcBorders>
              <w:top w:val="nil"/>
              <w:left w:val="nil"/>
              <w:bottom w:val="nil"/>
              <w:right w:val="nil"/>
            </w:tcBorders>
            <w:shd w:val="clear" w:color="auto" w:fill="auto"/>
            <w:tcMar>
              <w:left w:w="43" w:type="dxa"/>
              <w:right w:w="43" w:type="dxa"/>
            </w:tcMar>
            <w:vAlign w:val="center"/>
          </w:tcPr>
          <w:p w14:paraId="67932B2A" w14:textId="47EC0E6E" w:rsidR="00F6145E" w:rsidRDefault="00F6145E" w:rsidP="00F6145E">
            <w:pPr>
              <w:jc w:val="right"/>
              <w:rPr>
                <w:b/>
                <w:bCs/>
                <w:color w:val="000000"/>
                <w:sz w:val="14"/>
                <w:szCs w:val="14"/>
              </w:rPr>
            </w:pPr>
            <w:r>
              <w:rPr>
                <w:b/>
                <w:bCs/>
                <w:color w:val="000000"/>
                <w:sz w:val="14"/>
                <w:szCs w:val="14"/>
              </w:rPr>
              <w:t>320,673</w:t>
            </w:r>
          </w:p>
        </w:tc>
        <w:tc>
          <w:tcPr>
            <w:tcW w:w="714" w:type="dxa"/>
            <w:tcBorders>
              <w:top w:val="nil"/>
              <w:left w:val="nil"/>
              <w:bottom w:val="nil"/>
              <w:right w:val="nil"/>
            </w:tcBorders>
            <w:shd w:val="clear" w:color="auto" w:fill="auto"/>
            <w:tcMar>
              <w:left w:w="43" w:type="dxa"/>
              <w:right w:w="43" w:type="dxa"/>
            </w:tcMar>
            <w:vAlign w:val="center"/>
          </w:tcPr>
          <w:p w14:paraId="13EBC79F" w14:textId="7ECDBC43" w:rsidR="00F6145E" w:rsidRDefault="00F6145E" w:rsidP="00F6145E">
            <w:pPr>
              <w:jc w:val="right"/>
              <w:rPr>
                <w:b/>
                <w:bCs/>
                <w:color w:val="000000"/>
                <w:sz w:val="14"/>
                <w:szCs w:val="14"/>
              </w:rPr>
            </w:pPr>
            <w:r>
              <w:rPr>
                <w:b/>
                <w:bCs/>
                <w:color w:val="000000"/>
                <w:sz w:val="14"/>
                <w:szCs w:val="14"/>
              </w:rPr>
              <w:t>327,511</w:t>
            </w:r>
          </w:p>
        </w:tc>
        <w:tc>
          <w:tcPr>
            <w:tcW w:w="723" w:type="dxa"/>
            <w:tcBorders>
              <w:top w:val="nil"/>
              <w:left w:val="nil"/>
              <w:bottom w:val="nil"/>
              <w:right w:val="nil"/>
            </w:tcBorders>
            <w:shd w:val="clear" w:color="auto" w:fill="auto"/>
            <w:tcMar>
              <w:left w:w="43" w:type="dxa"/>
              <w:right w:w="43" w:type="dxa"/>
            </w:tcMar>
            <w:vAlign w:val="center"/>
          </w:tcPr>
          <w:p w14:paraId="5755EA23" w14:textId="35BC4370" w:rsidR="00F6145E" w:rsidRDefault="00F6145E" w:rsidP="00F6145E">
            <w:pPr>
              <w:jc w:val="right"/>
              <w:rPr>
                <w:b/>
                <w:bCs/>
                <w:color w:val="000000"/>
                <w:sz w:val="14"/>
                <w:szCs w:val="14"/>
              </w:rPr>
            </w:pPr>
            <w:r>
              <w:rPr>
                <w:b/>
                <w:bCs/>
                <w:color w:val="000000"/>
                <w:sz w:val="14"/>
                <w:szCs w:val="14"/>
              </w:rPr>
              <w:t>410,067</w:t>
            </w:r>
          </w:p>
        </w:tc>
        <w:tc>
          <w:tcPr>
            <w:tcW w:w="755" w:type="dxa"/>
            <w:tcBorders>
              <w:top w:val="nil"/>
              <w:left w:val="nil"/>
              <w:bottom w:val="nil"/>
              <w:right w:val="nil"/>
            </w:tcBorders>
            <w:shd w:val="clear" w:color="auto" w:fill="auto"/>
            <w:tcMar>
              <w:left w:w="43" w:type="dxa"/>
              <w:right w:w="43" w:type="dxa"/>
            </w:tcMar>
            <w:vAlign w:val="center"/>
          </w:tcPr>
          <w:p w14:paraId="16043694" w14:textId="6DE2D4DB" w:rsidR="00F6145E" w:rsidRDefault="00F6145E" w:rsidP="00F6145E">
            <w:pPr>
              <w:jc w:val="right"/>
              <w:rPr>
                <w:b/>
                <w:bCs/>
                <w:color w:val="000000"/>
                <w:sz w:val="14"/>
                <w:szCs w:val="14"/>
              </w:rPr>
            </w:pPr>
            <w:r>
              <w:rPr>
                <w:b/>
                <w:bCs/>
                <w:color w:val="000000"/>
                <w:sz w:val="14"/>
                <w:szCs w:val="14"/>
              </w:rPr>
              <w:t>382,167</w:t>
            </w:r>
          </w:p>
        </w:tc>
        <w:tc>
          <w:tcPr>
            <w:tcW w:w="688" w:type="dxa"/>
            <w:tcBorders>
              <w:top w:val="nil"/>
              <w:left w:val="nil"/>
              <w:bottom w:val="nil"/>
              <w:right w:val="nil"/>
            </w:tcBorders>
            <w:shd w:val="clear" w:color="auto" w:fill="auto"/>
            <w:tcMar>
              <w:left w:w="43" w:type="dxa"/>
              <w:right w:w="43" w:type="dxa"/>
            </w:tcMar>
            <w:vAlign w:val="center"/>
          </w:tcPr>
          <w:p w14:paraId="3AAE9AE4" w14:textId="0BD9C2E4" w:rsidR="00F6145E" w:rsidRDefault="00F6145E" w:rsidP="00F6145E">
            <w:pPr>
              <w:jc w:val="right"/>
              <w:rPr>
                <w:b/>
                <w:bCs/>
                <w:color w:val="000000"/>
                <w:sz w:val="14"/>
                <w:szCs w:val="14"/>
              </w:rPr>
            </w:pPr>
            <w:r>
              <w:rPr>
                <w:b/>
                <w:bCs/>
                <w:color w:val="000000"/>
                <w:sz w:val="14"/>
                <w:szCs w:val="14"/>
              </w:rPr>
              <w:t>317,343</w:t>
            </w:r>
          </w:p>
        </w:tc>
      </w:tr>
      <w:tr w:rsidR="00F6145E" w:rsidRPr="00BF4323" w14:paraId="6DC28723"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F6145E" w:rsidRPr="00F1018F" w:rsidRDefault="00F6145E" w:rsidP="00F6145E">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77777777" w:rsidR="00F6145E" w:rsidRDefault="00F6145E" w:rsidP="00F6145E">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14:paraId="6BE3B9E1" w14:textId="77777777" w:rsidR="00F6145E" w:rsidRPr="002F0DFF" w:rsidRDefault="00F6145E" w:rsidP="00F6145E">
            <w:pPr>
              <w:jc w:val="right"/>
              <w:rPr>
                <w:color w:val="000000"/>
                <w:sz w:val="14"/>
                <w:szCs w:val="14"/>
              </w:rPr>
            </w:pPr>
            <w:r w:rsidRPr="002F0DFF">
              <w:rPr>
                <w:color w:val="000000"/>
                <w:sz w:val="14"/>
                <w:szCs w:val="14"/>
              </w:rPr>
              <w:t>2,437,663</w:t>
            </w:r>
          </w:p>
        </w:tc>
        <w:tc>
          <w:tcPr>
            <w:tcW w:w="848" w:type="dxa"/>
            <w:tcBorders>
              <w:top w:val="nil"/>
              <w:left w:val="nil"/>
              <w:bottom w:val="nil"/>
              <w:right w:val="nil"/>
            </w:tcBorders>
            <w:shd w:val="clear" w:color="auto" w:fill="auto"/>
            <w:tcMar>
              <w:left w:w="43" w:type="dxa"/>
              <w:right w:w="43" w:type="dxa"/>
            </w:tcMar>
            <w:vAlign w:val="center"/>
          </w:tcPr>
          <w:p w14:paraId="1A5ECE4C" w14:textId="4A8F12C7" w:rsidR="00F6145E" w:rsidRDefault="00F6145E" w:rsidP="00F6145E">
            <w:pPr>
              <w:jc w:val="right"/>
              <w:rPr>
                <w:color w:val="000000"/>
                <w:sz w:val="14"/>
                <w:szCs w:val="14"/>
              </w:rPr>
            </w:pPr>
            <w:r>
              <w:rPr>
                <w:color w:val="000000"/>
                <w:sz w:val="14"/>
                <w:szCs w:val="14"/>
              </w:rPr>
              <w:t>267,604</w:t>
            </w:r>
          </w:p>
        </w:tc>
        <w:tc>
          <w:tcPr>
            <w:tcW w:w="632" w:type="dxa"/>
            <w:tcBorders>
              <w:top w:val="nil"/>
              <w:left w:val="nil"/>
              <w:bottom w:val="nil"/>
              <w:right w:val="nil"/>
            </w:tcBorders>
            <w:shd w:val="clear" w:color="auto" w:fill="auto"/>
            <w:tcMar>
              <w:left w:w="43" w:type="dxa"/>
              <w:right w:w="43" w:type="dxa"/>
            </w:tcMar>
            <w:vAlign w:val="center"/>
          </w:tcPr>
          <w:p w14:paraId="421D0044" w14:textId="6DD04710" w:rsidR="00F6145E" w:rsidRDefault="00F6145E" w:rsidP="00F6145E">
            <w:pPr>
              <w:jc w:val="right"/>
              <w:rPr>
                <w:color w:val="000000"/>
                <w:sz w:val="14"/>
                <w:szCs w:val="14"/>
              </w:rPr>
            </w:pPr>
            <w:r>
              <w:rPr>
                <w:color w:val="000000"/>
                <w:sz w:val="14"/>
                <w:szCs w:val="14"/>
              </w:rPr>
              <w:t>198,433</w:t>
            </w:r>
          </w:p>
        </w:tc>
        <w:tc>
          <w:tcPr>
            <w:tcW w:w="720" w:type="dxa"/>
            <w:tcBorders>
              <w:top w:val="nil"/>
              <w:left w:val="nil"/>
              <w:bottom w:val="nil"/>
              <w:right w:val="nil"/>
            </w:tcBorders>
            <w:shd w:val="clear" w:color="auto" w:fill="auto"/>
            <w:tcMar>
              <w:left w:w="43" w:type="dxa"/>
              <w:right w:w="43" w:type="dxa"/>
            </w:tcMar>
            <w:vAlign w:val="center"/>
          </w:tcPr>
          <w:p w14:paraId="6DA0158E" w14:textId="032AA4E5" w:rsidR="00F6145E" w:rsidRDefault="00F6145E" w:rsidP="00F6145E">
            <w:pPr>
              <w:jc w:val="right"/>
              <w:rPr>
                <w:color w:val="000000"/>
                <w:sz w:val="14"/>
                <w:szCs w:val="14"/>
              </w:rPr>
            </w:pPr>
            <w:r>
              <w:rPr>
                <w:color w:val="000000"/>
                <w:sz w:val="14"/>
                <w:szCs w:val="14"/>
              </w:rPr>
              <w:t>278,024</w:t>
            </w:r>
          </w:p>
        </w:tc>
        <w:tc>
          <w:tcPr>
            <w:tcW w:w="714" w:type="dxa"/>
            <w:tcBorders>
              <w:top w:val="nil"/>
              <w:left w:val="nil"/>
              <w:bottom w:val="nil"/>
              <w:right w:val="nil"/>
            </w:tcBorders>
            <w:shd w:val="clear" w:color="auto" w:fill="auto"/>
            <w:tcMar>
              <w:left w:w="43" w:type="dxa"/>
              <w:right w:w="43" w:type="dxa"/>
            </w:tcMar>
            <w:vAlign w:val="center"/>
          </w:tcPr>
          <w:p w14:paraId="3167D529" w14:textId="4A925C16" w:rsidR="00F6145E" w:rsidRDefault="00F6145E" w:rsidP="00F6145E">
            <w:pPr>
              <w:jc w:val="right"/>
              <w:rPr>
                <w:color w:val="000000"/>
                <w:sz w:val="14"/>
                <w:szCs w:val="14"/>
              </w:rPr>
            </w:pPr>
            <w:r>
              <w:rPr>
                <w:color w:val="000000"/>
                <w:sz w:val="14"/>
                <w:szCs w:val="14"/>
              </w:rPr>
              <w:t>284,233</w:t>
            </w:r>
          </w:p>
        </w:tc>
        <w:tc>
          <w:tcPr>
            <w:tcW w:w="723" w:type="dxa"/>
            <w:tcBorders>
              <w:top w:val="nil"/>
              <w:left w:val="nil"/>
              <w:bottom w:val="nil"/>
              <w:right w:val="nil"/>
            </w:tcBorders>
            <w:shd w:val="clear" w:color="auto" w:fill="auto"/>
            <w:tcMar>
              <w:left w:w="43" w:type="dxa"/>
              <w:right w:w="43" w:type="dxa"/>
            </w:tcMar>
            <w:vAlign w:val="center"/>
          </w:tcPr>
          <w:p w14:paraId="77694103" w14:textId="6BE3998C" w:rsidR="00F6145E" w:rsidRDefault="00F6145E" w:rsidP="00F6145E">
            <w:pPr>
              <w:jc w:val="right"/>
              <w:rPr>
                <w:color w:val="000000"/>
                <w:sz w:val="14"/>
                <w:szCs w:val="14"/>
              </w:rPr>
            </w:pPr>
            <w:r>
              <w:rPr>
                <w:color w:val="000000"/>
                <w:sz w:val="14"/>
                <w:szCs w:val="14"/>
              </w:rPr>
              <w:t>357,192</w:t>
            </w:r>
          </w:p>
        </w:tc>
        <w:tc>
          <w:tcPr>
            <w:tcW w:w="755" w:type="dxa"/>
            <w:tcBorders>
              <w:top w:val="nil"/>
              <w:left w:val="nil"/>
              <w:bottom w:val="nil"/>
              <w:right w:val="nil"/>
            </w:tcBorders>
            <w:shd w:val="clear" w:color="auto" w:fill="auto"/>
            <w:tcMar>
              <w:left w:w="43" w:type="dxa"/>
              <w:right w:w="43" w:type="dxa"/>
            </w:tcMar>
            <w:vAlign w:val="center"/>
          </w:tcPr>
          <w:p w14:paraId="1BEFF5FF" w14:textId="30187B1B" w:rsidR="00F6145E" w:rsidRDefault="00F6145E" w:rsidP="00F6145E">
            <w:pPr>
              <w:jc w:val="right"/>
              <w:rPr>
                <w:color w:val="000000"/>
                <w:sz w:val="14"/>
                <w:szCs w:val="14"/>
              </w:rPr>
            </w:pPr>
            <w:r>
              <w:rPr>
                <w:color w:val="000000"/>
                <w:sz w:val="14"/>
                <w:szCs w:val="14"/>
              </w:rPr>
              <w:t>335,728</w:t>
            </w:r>
          </w:p>
        </w:tc>
        <w:tc>
          <w:tcPr>
            <w:tcW w:w="688" w:type="dxa"/>
            <w:tcBorders>
              <w:top w:val="nil"/>
              <w:left w:val="nil"/>
              <w:bottom w:val="nil"/>
              <w:right w:val="nil"/>
            </w:tcBorders>
            <w:shd w:val="clear" w:color="auto" w:fill="auto"/>
            <w:tcMar>
              <w:left w:w="43" w:type="dxa"/>
              <w:right w:w="43" w:type="dxa"/>
            </w:tcMar>
            <w:vAlign w:val="center"/>
          </w:tcPr>
          <w:p w14:paraId="5FBCEC4F" w14:textId="40BC54B5" w:rsidR="00F6145E" w:rsidRDefault="00F6145E" w:rsidP="00F6145E">
            <w:pPr>
              <w:jc w:val="right"/>
              <w:rPr>
                <w:color w:val="000000"/>
                <w:sz w:val="14"/>
                <w:szCs w:val="14"/>
              </w:rPr>
            </w:pPr>
            <w:r>
              <w:rPr>
                <w:color w:val="000000"/>
                <w:sz w:val="14"/>
                <w:szCs w:val="14"/>
              </w:rPr>
              <w:t>259,777</w:t>
            </w:r>
          </w:p>
        </w:tc>
      </w:tr>
      <w:tr w:rsidR="00F6145E" w:rsidRPr="00BF4323" w14:paraId="461749E2"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F6145E" w:rsidRPr="00F1018F" w:rsidRDefault="00F6145E" w:rsidP="00F6145E">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77777777" w:rsidR="00F6145E" w:rsidRDefault="00F6145E" w:rsidP="00F6145E">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14:paraId="5B4B833F" w14:textId="77777777" w:rsidR="00F6145E" w:rsidRPr="002F0DFF" w:rsidRDefault="00F6145E" w:rsidP="00F6145E">
            <w:pPr>
              <w:jc w:val="right"/>
              <w:rPr>
                <w:color w:val="000000"/>
                <w:sz w:val="14"/>
                <w:szCs w:val="14"/>
              </w:rPr>
            </w:pPr>
            <w:r w:rsidRPr="002F0DFF">
              <w:rPr>
                <w:color w:val="000000"/>
                <w:sz w:val="14"/>
                <w:szCs w:val="14"/>
              </w:rPr>
              <w:t>93,348</w:t>
            </w:r>
          </w:p>
        </w:tc>
        <w:tc>
          <w:tcPr>
            <w:tcW w:w="848" w:type="dxa"/>
            <w:tcBorders>
              <w:top w:val="nil"/>
              <w:left w:val="nil"/>
              <w:bottom w:val="nil"/>
              <w:right w:val="nil"/>
            </w:tcBorders>
            <w:shd w:val="clear" w:color="auto" w:fill="auto"/>
            <w:tcMar>
              <w:left w:w="43" w:type="dxa"/>
              <w:right w:w="43" w:type="dxa"/>
            </w:tcMar>
            <w:vAlign w:val="center"/>
          </w:tcPr>
          <w:p w14:paraId="7AF6E0C0" w14:textId="6A432ACB" w:rsidR="00F6145E" w:rsidRDefault="00F6145E" w:rsidP="00F6145E">
            <w:pPr>
              <w:jc w:val="right"/>
              <w:rPr>
                <w:color w:val="000000"/>
                <w:sz w:val="14"/>
                <w:szCs w:val="14"/>
              </w:rPr>
            </w:pPr>
            <w:r>
              <w:rPr>
                <w:color w:val="000000"/>
                <w:sz w:val="14"/>
                <w:szCs w:val="14"/>
              </w:rPr>
              <w:t>5,782</w:t>
            </w:r>
          </w:p>
        </w:tc>
        <w:tc>
          <w:tcPr>
            <w:tcW w:w="632" w:type="dxa"/>
            <w:tcBorders>
              <w:top w:val="nil"/>
              <w:left w:val="nil"/>
              <w:bottom w:val="nil"/>
              <w:right w:val="nil"/>
            </w:tcBorders>
            <w:shd w:val="clear" w:color="auto" w:fill="auto"/>
            <w:tcMar>
              <w:left w:w="43" w:type="dxa"/>
              <w:right w:w="43" w:type="dxa"/>
            </w:tcMar>
            <w:vAlign w:val="center"/>
          </w:tcPr>
          <w:p w14:paraId="6C190FEC" w14:textId="2DCDA2DC" w:rsidR="00F6145E" w:rsidRDefault="00F6145E" w:rsidP="00F6145E">
            <w:pPr>
              <w:jc w:val="right"/>
              <w:rPr>
                <w:color w:val="000000"/>
                <w:sz w:val="14"/>
                <w:szCs w:val="14"/>
              </w:rPr>
            </w:pPr>
            <w:r>
              <w:rPr>
                <w:color w:val="000000"/>
                <w:sz w:val="14"/>
                <w:szCs w:val="14"/>
              </w:rPr>
              <w:t>5,311</w:t>
            </w:r>
          </w:p>
        </w:tc>
        <w:tc>
          <w:tcPr>
            <w:tcW w:w="720" w:type="dxa"/>
            <w:tcBorders>
              <w:top w:val="nil"/>
              <w:left w:val="nil"/>
              <w:bottom w:val="nil"/>
              <w:right w:val="nil"/>
            </w:tcBorders>
            <w:shd w:val="clear" w:color="auto" w:fill="auto"/>
            <w:tcMar>
              <w:left w:w="43" w:type="dxa"/>
              <w:right w:w="43" w:type="dxa"/>
            </w:tcMar>
            <w:vAlign w:val="center"/>
          </w:tcPr>
          <w:p w14:paraId="1884B969" w14:textId="636BE8EC" w:rsidR="00F6145E" w:rsidRDefault="00F6145E" w:rsidP="00F6145E">
            <w:pPr>
              <w:jc w:val="right"/>
              <w:rPr>
                <w:color w:val="000000"/>
                <w:sz w:val="14"/>
                <w:szCs w:val="14"/>
              </w:rPr>
            </w:pPr>
            <w:r>
              <w:rPr>
                <w:color w:val="000000"/>
                <w:sz w:val="14"/>
                <w:szCs w:val="14"/>
              </w:rPr>
              <w:t>6,442</w:t>
            </w:r>
          </w:p>
        </w:tc>
        <w:tc>
          <w:tcPr>
            <w:tcW w:w="714" w:type="dxa"/>
            <w:tcBorders>
              <w:top w:val="nil"/>
              <w:left w:val="nil"/>
              <w:bottom w:val="nil"/>
              <w:right w:val="nil"/>
            </w:tcBorders>
            <w:shd w:val="clear" w:color="auto" w:fill="auto"/>
            <w:tcMar>
              <w:left w:w="43" w:type="dxa"/>
              <w:right w:w="43" w:type="dxa"/>
            </w:tcMar>
            <w:vAlign w:val="center"/>
          </w:tcPr>
          <w:p w14:paraId="36C9C18B" w14:textId="7AE8217C" w:rsidR="00F6145E" w:rsidRDefault="00F6145E" w:rsidP="00F6145E">
            <w:pPr>
              <w:jc w:val="right"/>
              <w:rPr>
                <w:color w:val="000000"/>
                <w:sz w:val="14"/>
                <w:szCs w:val="14"/>
              </w:rPr>
            </w:pPr>
            <w:r>
              <w:rPr>
                <w:color w:val="000000"/>
                <w:sz w:val="14"/>
                <w:szCs w:val="14"/>
              </w:rPr>
              <w:t>5,831</w:t>
            </w:r>
          </w:p>
        </w:tc>
        <w:tc>
          <w:tcPr>
            <w:tcW w:w="723" w:type="dxa"/>
            <w:tcBorders>
              <w:top w:val="nil"/>
              <w:left w:val="nil"/>
              <w:bottom w:val="nil"/>
              <w:right w:val="nil"/>
            </w:tcBorders>
            <w:shd w:val="clear" w:color="auto" w:fill="auto"/>
            <w:tcMar>
              <w:left w:w="43" w:type="dxa"/>
              <w:right w:w="43" w:type="dxa"/>
            </w:tcMar>
            <w:vAlign w:val="center"/>
          </w:tcPr>
          <w:p w14:paraId="7512C783" w14:textId="36599EC3" w:rsidR="00F6145E" w:rsidRDefault="00F6145E" w:rsidP="00F6145E">
            <w:pPr>
              <w:jc w:val="right"/>
              <w:rPr>
                <w:color w:val="000000"/>
                <w:sz w:val="14"/>
                <w:szCs w:val="14"/>
              </w:rPr>
            </w:pPr>
            <w:r>
              <w:rPr>
                <w:color w:val="000000"/>
                <w:sz w:val="14"/>
                <w:szCs w:val="14"/>
              </w:rPr>
              <w:t>4,053</w:t>
            </w:r>
          </w:p>
        </w:tc>
        <w:tc>
          <w:tcPr>
            <w:tcW w:w="755" w:type="dxa"/>
            <w:tcBorders>
              <w:top w:val="nil"/>
              <w:left w:val="nil"/>
              <w:bottom w:val="nil"/>
              <w:right w:val="nil"/>
            </w:tcBorders>
            <w:shd w:val="clear" w:color="auto" w:fill="auto"/>
            <w:tcMar>
              <w:left w:w="43" w:type="dxa"/>
              <w:right w:w="43" w:type="dxa"/>
            </w:tcMar>
            <w:vAlign w:val="center"/>
          </w:tcPr>
          <w:p w14:paraId="6C7CDA82" w14:textId="0DA791F9" w:rsidR="00F6145E" w:rsidRDefault="00F6145E" w:rsidP="00F6145E">
            <w:pPr>
              <w:jc w:val="right"/>
              <w:rPr>
                <w:color w:val="000000"/>
                <w:sz w:val="14"/>
                <w:szCs w:val="14"/>
              </w:rPr>
            </w:pPr>
            <w:r>
              <w:rPr>
                <w:color w:val="000000"/>
                <w:sz w:val="14"/>
                <w:szCs w:val="14"/>
              </w:rPr>
              <w:t>5,680</w:t>
            </w:r>
          </w:p>
        </w:tc>
        <w:tc>
          <w:tcPr>
            <w:tcW w:w="688" w:type="dxa"/>
            <w:tcBorders>
              <w:top w:val="nil"/>
              <w:left w:val="nil"/>
              <w:bottom w:val="nil"/>
              <w:right w:val="nil"/>
            </w:tcBorders>
            <w:shd w:val="clear" w:color="auto" w:fill="auto"/>
            <w:tcMar>
              <w:left w:w="43" w:type="dxa"/>
              <w:right w:w="43" w:type="dxa"/>
            </w:tcMar>
            <w:vAlign w:val="center"/>
          </w:tcPr>
          <w:p w14:paraId="0CD7990D" w14:textId="6F1CBD6F" w:rsidR="00F6145E" w:rsidRDefault="00F6145E" w:rsidP="00F6145E">
            <w:pPr>
              <w:jc w:val="right"/>
              <w:rPr>
                <w:color w:val="000000"/>
                <w:sz w:val="14"/>
                <w:szCs w:val="14"/>
              </w:rPr>
            </w:pPr>
            <w:r>
              <w:rPr>
                <w:color w:val="000000"/>
                <w:sz w:val="14"/>
                <w:szCs w:val="14"/>
              </w:rPr>
              <w:t>3,829</w:t>
            </w:r>
          </w:p>
        </w:tc>
      </w:tr>
      <w:tr w:rsidR="00F6145E" w:rsidRPr="00BF4323" w14:paraId="5465ABC8"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F6145E" w:rsidRPr="00F1018F" w:rsidRDefault="00F6145E" w:rsidP="00F6145E">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77777777" w:rsidR="00F6145E" w:rsidRDefault="00F6145E" w:rsidP="00F6145E">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14:paraId="0D220CA9" w14:textId="77777777" w:rsidR="00F6145E" w:rsidRPr="002F0DFF" w:rsidRDefault="00F6145E" w:rsidP="00F6145E">
            <w:pPr>
              <w:jc w:val="right"/>
              <w:rPr>
                <w:color w:val="000000"/>
                <w:sz w:val="14"/>
                <w:szCs w:val="14"/>
              </w:rPr>
            </w:pPr>
            <w:r w:rsidRPr="002F0DFF">
              <w:rPr>
                <w:color w:val="000000"/>
                <w:sz w:val="14"/>
                <w:szCs w:val="14"/>
              </w:rPr>
              <w:t>176,244</w:t>
            </w:r>
          </w:p>
        </w:tc>
        <w:tc>
          <w:tcPr>
            <w:tcW w:w="848" w:type="dxa"/>
            <w:tcBorders>
              <w:top w:val="nil"/>
              <w:left w:val="nil"/>
              <w:bottom w:val="nil"/>
              <w:right w:val="nil"/>
            </w:tcBorders>
            <w:shd w:val="clear" w:color="auto" w:fill="auto"/>
            <w:tcMar>
              <w:left w:w="43" w:type="dxa"/>
              <w:right w:w="43" w:type="dxa"/>
            </w:tcMar>
            <w:vAlign w:val="center"/>
          </w:tcPr>
          <w:p w14:paraId="6E4C70E1" w14:textId="44EDA817" w:rsidR="00F6145E" w:rsidRDefault="00F6145E" w:rsidP="00F6145E">
            <w:pPr>
              <w:jc w:val="right"/>
              <w:rPr>
                <w:color w:val="000000"/>
                <w:sz w:val="14"/>
                <w:szCs w:val="14"/>
              </w:rPr>
            </w:pPr>
            <w:r>
              <w:rPr>
                <w:color w:val="000000"/>
                <w:sz w:val="14"/>
                <w:szCs w:val="14"/>
              </w:rPr>
              <w:t>12,826</w:t>
            </w:r>
          </w:p>
        </w:tc>
        <w:tc>
          <w:tcPr>
            <w:tcW w:w="632" w:type="dxa"/>
            <w:tcBorders>
              <w:top w:val="nil"/>
              <w:left w:val="nil"/>
              <w:bottom w:val="nil"/>
              <w:right w:val="nil"/>
            </w:tcBorders>
            <w:shd w:val="clear" w:color="auto" w:fill="auto"/>
            <w:tcMar>
              <w:left w:w="43" w:type="dxa"/>
              <w:right w:w="43" w:type="dxa"/>
            </w:tcMar>
            <w:vAlign w:val="center"/>
          </w:tcPr>
          <w:p w14:paraId="05935E81" w14:textId="6C564FD9" w:rsidR="00F6145E" w:rsidRDefault="00F6145E" w:rsidP="00F6145E">
            <w:pPr>
              <w:jc w:val="right"/>
              <w:rPr>
                <w:color w:val="000000"/>
                <w:sz w:val="14"/>
                <w:szCs w:val="14"/>
              </w:rPr>
            </w:pPr>
            <w:r>
              <w:rPr>
                <w:color w:val="000000"/>
                <w:sz w:val="14"/>
                <w:szCs w:val="14"/>
              </w:rPr>
              <w:t>15,641</w:t>
            </w:r>
          </w:p>
        </w:tc>
        <w:tc>
          <w:tcPr>
            <w:tcW w:w="720" w:type="dxa"/>
            <w:tcBorders>
              <w:top w:val="nil"/>
              <w:left w:val="nil"/>
              <w:bottom w:val="nil"/>
              <w:right w:val="nil"/>
            </w:tcBorders>
            <w:shd w:val="clear" w:color="auto" w:fill="auto"/>
            <w:tcMar>
              <w:left w:w="43" w:type="dxa"/>
              <w:right w:w="43" w:type="dxa"/>
            </w:tcMar>
            <w:vAlign w:val="center"/>
          </w:tcPr>
          <w:p w14:paraId="019D2A99" w14:textId="70D6749A" w:rsidR="00F6145E" w:rsidRDefault="00F6145E" w:rsidP="00F6145E">
            <w:pPr>
              <w:jc w:val="right"/>
              <w:rPr>
                <w:color w:val="000000"/>
                <w:sz w:val="14"/>
                <w:szCs w:val="14"/>
              </w:rPr>
            </w:pPr>
            <w:r>
              <w:rPr>
                <w:color w:val="000000"/>
                <w:sz w:val="14"/>
                <w:szCs w:val="14"/>
              </w:rPr>
              <w:t>15,901</w:t>
            </w:r>
          </w:p>
        </w:tc>
        <w:tc>
          <w:tcPr>
            <w:tcW w:w="714" w:type="dxa"/>
            <w:tcBorders>
              <w:top w:val="nil"/>
              <w:left w:val="nil"/>
              <w:bottom w:val="nil"/>
              <w:right w:val="nil"/>
            </w:tcBorders>
            <w:shd w:val="clear" w:color="auto" w:fill="auto"/>
            <w:tcMar>
              <w:left w:w="43" w:type="dxa"/>
              <w:right w:w="43" w:type="dxa"/>
            </w:tcMar>
            <w:vAlign w:val="center"/>
          </w:tcPr>
          <w:p w14:paraId="0577D7BF" w14:textId="4AD1940D" w:rsidR="00F6145E" w:rsidRDefault="00F6145E" w:rsidP="00F6145E">
            <w:pPr>
              <w:jc w:val="right"/>
              <w:rPr>
                <w:color w:val="000000"/>
                <w:sz w:val="14"/>
                <w:szCs w:val="14"/>
              </w:rPr>
            </w:pPr>
            <w:r>
              <w:rPr>
                <w:color w:val="000000"/>
                <w:sz w:val="14"/>
                <w:szCs w:val="14"/>
              </w:rPr>
              <w:t>17,108</w:t>
            </w:r>
          </w:p>
        </w:tc>
        <w:tc>
          <w:tcPr>
            <w:tcW w:w="723" w:type="dxa"/>
            <w:tcBorders>
              <w:top w:val="nil"/>
              <w:left w:val="nil"/>
              <w:bottom w:val="nil"/>
              <w:right w:val="nil"/>
            </w:tcBorders>
            <w:shd w:val="clear" w:color="auto" w:fill="auto"/>
            <w:tcMar>
              <w:left w:w="43" w:type="dxa"/>
              <w:right w:w="43" w:type="dxa"/>
            </w:tcMar>
            <w:vAlign w:val="center"/>
          </w:tcPr>
          <w:p w14:paraId="619C7BA6" w14:textId="65298E50" w:rsidR="00F6145E" w:rsidRDefault="00F6145E" w:rsidP="00F6145E">
            <w:pPr>
              <w:jc w:val="right"/>
              <w:rPr>
                <w:color w:val="000000"/>
                <w:sz w:val="14"/>
                <w:szCs w:val="14"/>
              </w:rPr>
            </w:pPr>
            <w:r>
              <w:rPr>
                <w:color w:val="000000"/>
                <w:sz w:val="14"/>
                <w:szCs w:val="14"/>
              </w:rPr>
              <w:t>19,543</w:t>
            </w:r>
          </w:p>
        </w:tc>
        <w:tc>
          <w:tcPr>
            <w:tcW w:w="755" w:type="dxa"/>
            <w:tcBorders>
              <w:top w:val="nil"/>
              <w:left w:val="nil"/>
              <w:bottom w:val="nil"/>
              <w:right w:val="nil"/>
            </w:tcBorders>
            <w:shd w:val="clear" w:color="auto" w:fill="auto"/>
            <w:tcMar>
              <w:left w:w="43" w:type="dxa"/>
              <w:right w:w="43" w:type="dxa"/>
            </w:tcMar>
            <w:vAlign w:val="center"/>
          </w:tcPr>
          <w:p w14:paraId="4B407CA8" w14:textId="04748922" w:rsidR="00F6145E" w:rsidRDefault="00F6145E" w:rsidP="00F6145E">
            <w:pPr>
              <w:jc w:val="right"/>
              <w:rPr>
                <w:color w:val="000000"/>
                <w:sz w:val="14"/>
                <w:szCs w:val="14"/>
              </w:rPr>
            </w:pPr>
            <w:r>
              <w:rPr>
                <w:color w:val="000000"/>
                <w:sz w:val="14"/>
                <w:szCs w:val="14"/>
              </w:rPr>
              <w:t>16,066</w:t>
            </w:r>
          </w:p>
        </w:tc>
        <w:tc>
          <w:tcPr>
            <w:tcW w:w="688" w:type="dxa"/>
            <w:tcBorders>
              <w:top w:val="nil"/>
              <w:left w:val="nil"/>
              <w:bottom w:val="nil"/>
              <w:right w:val="nil"/>
            </w:tcBorders>
            <w:shd w:val="clear" w:color="auto" w:fill="auto"/>
            <w:tcMar>
              <w:left w:w="43" w:type="dxa"/>
              <w:right w:w="43" w:type="dxa"/>
            </w:tcMar>
            <w:vAlign w:val="center"/>
          </w:tcPr>
          <w:p w14:paraId="03FB2276" w14:textId="5249B461" w:rsidR="00F6145E" w:rsidRDefault="00F6145E" w:rsidP="00F6145E">
            <w:pPr>
              <w:jc w:val="right"/>
              <w:rPr>
                <w:color w:val="000000"/>
                <w:sz w:val="14"/>
                <w:szCs w:val="14"/>
              </w:rPr>
            </w:pPr>
            <w:r>
              <w:rPr>
                <w:color w:val="000000"/>
                <w:sz w:val="14"/>
                <w:szCs w:val="14"/>
              </w:rPr>
              <w:t>19,021</w:t>
            </w:r>
          </w:p>
        </w:tc>
      </w:tr>
      <w:tr w:rsidR="00F6145E" w:rsidRPr="00BF4323" w14:paraId="6A8A4E24"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F6145E" w:rsidRPr="00F1018F" w:rsidRDefault="00F6145E" w:rsidP="00F6145E">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77777777" w:rsidR="00F6145E" w:rsidRDefault="00F6145E" w:rsidP="00F6145E">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14:paraId="34508DFF" w14:textId="77777777" w:rsidR="00F6145E" w:rsidRPr="002F0DFF" w:rsidRDefault="00F6145E" w:rsidP="00F6145E">
            <w:pPr>
              <w:jc w:val="right"/>
              <w:rPr>
                <w:color w:val="000000"/>
                <w:sz w:val="14"/>
                <w:szCs w:val="14"/>
              </w:rPr>
            </w:pPr>
            <w:r w:rsidRPr="002F0DFF">
              <w:rPr>
                <w:color w:val="000000"/>
                <w:sz w:val="14"/>
                <w:szCs w:val="14"/>
              </w:rPr>
              <w:t>187,652</w:t>
            </w:r>
          </w:p>
        </w:tc>
        <w:tc>
          <w:tcPr>
            <w:tcW w:w="848" w:type="dxa"/>
            <w:tcBorders>
              <w:top w:val="nil"/>
              <w:left w:val="nil"/>
              <w:bottom w:val="nil"/>
              <w:right w:val="nil"/>
            </w:tcBorders>
            <w:shd w:val="clear" w:color="auto" w:fill="auto"/>
            <w:tcMar>
              <w:left w:w="43" w:type="dxa"/>
              <w:right w:w="43" w:type="dxa"/>
            </w:tcMar>
            <w:vAlign w:val="center"/>
          </w:tcPr>
          <w:p w14:paraId="1164304E" w14:textId="46421B56" w:rsidR="00F6145E" w:rsidRDefault="00F6145E" w:rsidP="00F6145E">
            <w:pPr>
              <w:jc w:val="right"/>
              <w:rPr>
                <w:color w:val="000000"/>
                <w:sz w:val="14"/>
                <w:szCs w:val="14"/>
              </w:rPr>
            </w:pPr>
            <w:r>
              <w:rPr>
                <w:color w:val="000000"/>
                <w:sz w:val="14"/>
                <w:szCs w:val="14"/>
              </w:rPr>
              <w:t>10,075</w:t>
            </w:r>
          </w:p>
        </w:tc>
        <w:tc>
          <w:tcPr>
            <w:tcW w:w="632" w:type="dxa"/>
            <w:tcBorders>
              <w:top w:val="nil"/>
              <w:left w:val="nil"/>
              <w:bottom w:val="nil"/>
              <w:right w:val="nil"/>
            </w:tcBorders>
            <w:shd w:val="clear" w:color="auto" w:fill="auto"/>
            <w:tcMar>
              <w:left w:w="43" w:type="dxa"/>
              <w:right w:w="43" w:type="dxa"/>
            </w:tcMar>
            <w:vAlign w:val="center"/>
          </w:tcPr>
          <w:p w14:paraId="4B9DCA72" w14:textId="711F9478" w:rsidR="00F6145E" w:rsidRDefault="00F6145E" w:rsidP="00F6145E">
            <w:pPr>
              <w:jc w:val="right"/>
              <w:rPr>
                <w:color w:val="000000"/>
                <w:sz w:val="14"/>
                <w:szCs w:val="14"/>
              </w:rPr>
            </w:pPr>
            <w:r>
              <w:rPr>
                <w:color w:val="000000"/>
                <w:sz w:val="14"/>
                <w:szCs w:val="14"/>
              </w:rPr>
              <w:t>18,828</w:t>
            </w:r>
          </w:p>
        </w:tc>
        <w:tc>
          <w:tcPr>
            <w:tcW w:w="720" w:type="dxa"/>
            <w:tcBorders>
              <w:top w:val="nil"/>
              <w:left w:val="nil"/>
              <w:bottom w:val="nil"/>
              <w:right w:val="nil"/>
            </w:tcBorders>
            <w:shd w:val="clear" w:color="auto" w:fill="auto"/>
            <w:tcMar>
              <w:left w:w="43" w:type="dxa"/>
              <w:right w:w="43" w:type="dxa"/>
            </w:tcMar>
            <w:vAlign w:val="center"/>
          </w:tcPr>
          <w:p w14:paraId="7F6C5466" w14:textId="3260F538" w:rsidR="00F6145E" w:rsidRDefault="00F6145E" w:rsidP="00F6145E">
            <w:pPr>
              <w:jc w:val="right"/>
              <w:rPr>
                <w:color w:val="000000"/>
                <w:sz w:val="14"/>
                <w:szCs w:val="14"/>
              </w:rPr>
            </w:pPr>
            <w:r>
              <w:rPr>
                <w:color w:val="000000"/>
                <w:sz w:val="14"/>
                <w:szCs w:val="14"/>
              </w:rPr>
              <w:t>15,039</w:t>
            </w:r>
          </w:p>
        </w:tc>
        <w:tc>
          <w:tcPr>
            <w:tcW w:w="714" w:type="dxa"/>
            <w:tcBorders>
              <w:top w:val="nil"/>
              <w:left w:val="nil"/>
              <w:bottom w:val="nil"/>
              <w:right w:val="nil"/>
            </w:tcBorders>
            <w:shd w:val="clear" w:color="auto" w:fill="auto"/>
            <w:tcMar>
              <w:left w:w="43" w:type="dxa"/>
              <w:right w:w="43" w:type="dxa"/>
            </w:tcMar>
            <w:vAlign w:val="center"/>
          </w:tcPr>
          <w:p w14:paraId="79EEB6DA" w14:textId="03940732" w:rsidR="00F6145E" w:rsidRDefault="00F6145E" w:rsidP="00F6145E">
            <w:pPr>
              <w:jc w:val="right"/>
              <w:rPr>
                <w:color w:val="000000"/>
                <w:sz w:val="14"/>
                <w:szCs w:val="14"/>
              </w:rPr>
            </w:pPr>
            <w:r>
              <w:rPr>
                <w:color w:val="000000"/>
                <w:sz w:val="14"/>
                <w:szCs w:val="14"/>
              </w:rPr>
              <w:t>16,107</w:t>
            </w:r>
          </w:p>
        </w:tc>
        <w:tc>
          <w:tcPr>
            <w:tcW w:w="723" w:type="dxa"/>
            <w:tcBorders>
              <w:top w:val="nil"/>
              <w:left w:val="nil"/>
              <w:bottom w:val="nil"/>
              <w:right w:val="nil"/>
            </w:tcBorders>
            <w:shd w:val="clear" w:color="auto" w:fill="auto"/>
            <w:tcMar>
              <w:left w:w="43" w:type="dxa"/>
              <w:right w:w="43" w:type="dxa"/>
            </w:tcMar>
            <w:vAlign w:val="center"/>
          </w:tcPr>
          <w:p w14:paraId="55E9B551" w14:textId="60E4B31F" w:rsidR="00F6145E" w:rsidRDefault="00F6145E" w:rsidP="00F6145E">
            <w:pPr>
              <w:jc w:val="right"/>
              <w:rPr>
                <w:color w:val="000000"/>
                <w:sz w:val="14"/>
                <w:szCs w:val="14"/>
              </w:rPr>
            </w:pPr>
            <w:r>
              <w:rPr>
                <w:color w:val="000000"/>
                <w:sz w:val="14"/>
                <w:szCs w:val="14"/>
              </w:rPr>
              <w:t>23,379</w:t>
            </w:r>
          </w:p>
        </w:tc>
        <w:tc>
          <w:tcPr>
            <w:tcW w:w="755" w:type="dxa"/>
            <w:tcBorders>
              <w:top w:val="nil"/>
              <w:left w:val="nil"/>
              <w:bottom w:val="nil"/>
              <w:right w:val="nil"/>
            </w:tcBorders>
            <w:shd w:val="clear" w:color="auto" w:fill="auto"/>
            <w:tcMar>
              <w:left w:w="43" w:type="dxa"/>
              <w:right w:w="43" w:type="dxa"/>
            </w:tcMar>
            <w:vAlign w:val="center"/>
          </w:tcPr>
          <w:p w14:paraId="01DDC277" w14:textId="533374A7" w:rsidR="00F6145E" w:rsidRDefault="00F6145E" w:rsidP="00F6145E">
            <w:pPr>
              <w:jc w:val="right"/>
              <w:rPr>
                <w:color w:val="000000"/>
                <w:sz w:val="14"/>
                <w:szCs w:val="14"/>
              </w:rPr>
            </w:pPr>
            <w:r>
              <w:rPr>
                <w:color w:val="000000"/>
                <w:sz w:val="14"/>
                <w:szCs w:val="14"/>
              </w:rPr>
              <w:t>20,010</w:t>
            </w:r>
          </w:p>
        </w:tc>
        <w:tc>
          <w:tcPr>
            <w:tcW w:w="688" w:type="dxa"/>
            <w:tcBorders>
              <w:top w:val="nil"/>
              <w:left w:val="nil"/>
              <w:bottom w:val="nil"/>
              <w:right w:val="nil"/>
            </w:tcBorders>
            <w:shd w:val="clear" w:color="auto" w:fill="auto"/>
            <w:tcMar>
              <w:left w:w="43" w:type="dxa"/>
              <w:right w:w="43" w:type="dxa"/>
            </w:tcMar>
            <w:vAlign w:val="center"/>
          </w:tcPr>
          <w:p w14:paraId="337A0122" w14:textId="57882FA7" w:rsidR="00F6145E" w:rsidRDefault="00F6145E" w:rsidP="00F6145E">
            <w:pPr>
              <w:jc w:val="right"/>
              <w:rPr>
                <w:color w:val="000000"/>
                <w:sz w:val="14"/>
                <w:szCs w:val="14"/>
              </w:rPr>
            </w:pPr>
            <w:r>
              <w:rPr>
                <w:color w:val="000000"/>
                <w:sz w:val="14"/>
                <w:szCs w:val="14"/>
              </w:rPr>
              <w:t>30,383</w:t>
            </w:r>
          </w:p>
        </w:tc>
      </w:tr>
      <w:tr w:rsidR="00F6145E" w:rsidRPr="00BF4323" w14:paraId="1AA31388"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77777777" w:rsidR="00F6145E" w:rsidRDefault="00F6145E" w:rsidP="00F6145E">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14:paraId="6F7413C8" w14:textId="77777777" w:rsidR="00F6145E" w:rsidRPr="002F0DFF" w:rsidRDefault="00F6145E" w:rsidP="00F6145E">
            <w:pPr>
              <w:jc w:val="right"/>
              <w:rPr>
                <w:color w:val="000000"/>
                <w:sz w:val="14"/>
                <w:szCs w:val="14"/>
              </w:rPr>
            </w:pPr>
            <w:r w:rsidRPr="002F0DFF">
              <w:rPr>
                <w:color w:val="000000"/>
                <w:sz w:val="14"/>
                <w:szCs w:val="14"/>
              </w:rPr>
              <w:t>60,411</w:t>
            </w:r>
          </w:p>
        </w:tc>
        <w:tc>
          <w:tcPr>
            <w:tcW w:w="848" w:type="dxa"/>
            <w:tcBorders>
              <w:top w:val="nil"/>
              <w:left w:val="nil"/>
              <w:bottom w:val="nil"/>
              <w:right w:val="nil"/>
            </w:tcBorders>
            <w:shd w:val="clear" w:color="auto" w:fill="auto"/>
            <w:tcMar>
              <w:left w:w="43" w:type="dxa"/>
              <w:right w:w="43" w:type="dxa"/>
            </w:tcMar>
            <w:vAlign w:val="center"/>
          </w:tcPr>
          <w:p w14:paraId="5327DEF5" w14:textId="638FC4D0" w:rsidR="00F6145E" w:rsidRDefault="00F6145E" w:rsidP="00F6145E">
            <w:pPr>
              <w:jc w:val="right"/>
              <w:rPr>
                <w:color w:val="000000"/>
                <w:sz w:val="14"/>
                <w:szCs w:val="14"/>
              </w:rPr>
            </w:pPr>
            <w:r>
              <w:rPr>
                <w:color w:val="000000"/>
                <w:sz w:val="14"/>
                <w:szCs w:val="14"/>
              </w:rPr>
              <w:t>5,130</w:t>
            </w:r>
          </w:p>
        </w:tc>
        <w:tc>
          <w:tcPr>
            <w:tcW w:w="632" w:type="dxa"/>
            <w:tcBorders>
              <w:top w:val="nil"/>
              <w:left w:val="nil"/>
              <w:bottom w:val="nil"/>
              <w:right w:val="nil"/>
            </w:tcBorders>
            <w:shd w:val="clear" w:color="auto" w:fill="auto"/>
            <w:tcMar>
              <w:left w:w="43" w:type="dxa"/>
              <w:right w:w="43" w:type="dxa"/>
            </w:tcMar>
            <w:vAlign w:val="center"/>
          </w:tcPr>
          <w:p w14:paraId="3BA14E39" w14:textId="1D7E5E45" w:rsidR="00F6145E" w:rsidRDefault="00F6145E" w:rsidP="00F6145E">
            <w:pPr>
              <w:jc w:val="right"/>
              <w:rPr>
                <w:color w:val="000000"/>
                <w:sz w:val="14"/>
                <w:szCs w:val="14"/>
              </w:rPr>
            </w:pPr>
            <w:r>
              <w:rPr>
                <w:color w:val="000000"/>
                <w:sz w:val="14"/>
                <w:szCs w:val="14"/>
              </w:rPr>
              <w:t>6,278</w:t>
            </w:r>
          </w:p>
        </w:tc>
        <w:tc>
          <w:tcPr>
            <w:tcW w:w="720" w:type="dxa"/>
            <w:tcBorders>
              <w:top w:val="nil"/>
              <w:left w:val="nil"/>
              <w:bottom w:val="nil"/>
              <w:right w:val="nil"/>
            </w:tcBorders>
            <w:shd w:val="clear" w:color="auto" w:fill="auto"/>
            <w:tcMar>
              <w:left w:w="43" w:type="dxa"/>
              <w:right w:w="43" w:type="dxa"/>
            </w:tcMar>
            <w:vAlign w:val="center"/>
          </w:tcPr>
          <w:p w14:paraId="3642A5CB" w14:textId="061F3587" w:rsidR="00F6145E" w:rsidRDefault="00F6145E" w:rsidP="00F6145E">
            <w:pPr>
              <w:jc w:val="right"/>
              <w:rPr>
                <w:color w:val="000000"/>
                <w:sz w:val="14"/>
                <w:szCs w:val="14"/>
              </w:rPr>
            </w:pPr>
            <w:r>
              <w:rPr>
                <w:color w:val="000000"/>
                <w:sz w:val="14"/>
                <w:szCs w:val="14"/>
              </w:rPr>
              <w:t>5,266</w:t>
            </w:r>
          </w:p>
        </w:tc>
        <w:tc>
          <w:tcPr>
            <w:tcW w:w="714" w:type="dxa"/>
            <w:tcBorders>
              <w:top w:val="nil"/>
              <w:left w:val="nil"/>
              <w:bottom w:val="nil"/>
              <w:right w:val="nil"/>
            </w:tcBorders>
            <w:shd w:val="clear" w:color="auto" w:fill="auto"/>
            <w:tcMar>
              <w:left w:w="43" w:type="dxa"/>
              <w:right w:w="43" w:type="dxa"/>
            </w:tcMar>
            <w:vAlign w:val="center"/>
          </w:tcPr>
          <w:p w14:paraId="35DF225B" w14:textId="3FAD74BA" w:rsidR="00F6145E" w:rsidRDefault="00F6145E" w:rsidP="00F6145E">
            <w:pPr>
              <w:jc w:val="right"/>
              <w:rPr>
                <w:color w:val="000000"/>
                <w:sz w:val="14"/>
                <w:szCs w:val="14"/>
              </w:rPr>
            </w:pPr>
            <w:r>
              <w:rPr>
                <w:color w:val="000000"/>
                <w:sz w:val="14"/>
                <w:szCs w:val="14"/>
              </w:rPr>
              <w:t>4,232</w:t>
            </w:r>
          </w:p>
        </w:tc>
        <w:tc>
          <w:tcPr>
            <w:tcW w:w="723" w:type="dxa"/>
            <w:tcBorders>
              <w:top w:val="nil"/>
              <w:left w:val="nil"/>
              <w:bottom w:val="nil"/>
              <w:right w:val="nil"/>
            </w:tcBorders>
            <w:shd w:val="clear" w:color="auto" w:fill="auto"/>
            <w:tcMar>
              <w:left w:w="43" w:type="dxa"/>
              <w:right w:w="43" w:type="dxa"/>
            </w:tcMar>
            <w:vAlign w:val="center"/>
          </w:tcPr>
          <w:p w14:paraId="4C35CD15" w14:textId="7C63D7B6" w:rsidR="00F6145E" w:rsidRDefault="00F6145E" w:rsidP="00F6145E">
            <w:pPr>
              <w:jc w:val="right"/>
              <w:rPr>
                <w:color w:val="000000"/>
                <w:sz w:val="14"/>
                <w:szCs w:val="14"/>
              </w:rPr>
            </w:pPr>
            <w:r>
              <w:rPr>
                <w:color w:val="000000"/>
                <w:sz w:val="14"/>
                <w:szCs w:val="14"/>
              </w:rPr>
              <w:t>5,901</w:t>
            </w:r>
          </w:p>
        </w:tc>
        <w:tc>
          <w:tcPr>
            <w:tcW w:w="755" w:type="dxa"/>
            <w:tcBorders>
              <w:top w:val="nil"/>
              <w:left w:val="nil"/>
              <w:bottom w:val="nil"/>
              <w:right w:val="nil"/>
            </w:tcBorders>
            <w:shd w:val="clear" w:color="auto" w:fill="auto"/>
            <w:tcMar>
              <w:left w:w="43" w:type="dxa"/>
              <w:right w:w="43" w:type="dxa"/>
            </w:tcMar>
            <w:vAlign w:val="center"/>
          </w:tcPr>
          <w:p w14:paraId="4709782B" w14:textId="7690D9D7" w:rsidR="00F6145E" w:rsidRDefault="00F6145E" w:rsidP="00F6145E">
            <w:pPr>
              <w:jc w:val="right"/>
              <w:rPr>
                <w:color w:val="000000"/>
                <w:sz w:val="14"/>
                <w:szCs w:val="14"/>
              </w:rPr>
            </w:pPr>
            <w:r>
              <w:rPr>
                <w:color w:val="000000"/>
                <w:sz w:val="14"/>
                <w:szCs w:val="14"/>
              </w:rPr>
              <w:t>4,682</w:t>
            </w:r>
          </w:p>
        </w:tc>
        <w:tc>
          <w:tcPr>
            <w:tcW w:w="688" w:type="dxa"/>
            <w:tcBorders>
              <w:top w:val="nil"/>
              <w:left w:val="nil"/>
              <w:bottom w:val="nil"/>
              <w:right w:val="nil"/>
            </w:tcBorders>
            <w:shd w:val="clear" w:color="auto" w:fill="auto"/>
            <w:tcMar>
              <w:left w:w="43" w:type="dxa"/>
              <w:right w:w="43" w:type="dxa"/>
            </w:tcMar>
            <w:vAlign w:val="center"/>
          </w:tcPr>
          <w:p w14:paraId="5153E5C8" w14:textId="6B86621F" w:rsidR="00F6145E" w:rsidRDefault="00F6145E" w:rsidP="00F6145E">
            <w:pPr>
              <w:jc w:val="right"/>
              <w:rPr>
                <w:color w:val="000000"/>
                <w:sz w:val="14"/>
                <w:szCs w:val="14"/>
              </w:rPr>
            </w:pPr>
            <w:r>
              <w:rPr>
                <w:color w:val="000000"/>
                <w:sz w:val="14"/>
                <w:szCs w:val="14"/>
              </w:rPr>
              <w:t>4,332</w:t>
            </w:r>
          </w:p>
        </w:tc>
      </w:tr>
      <w:tr w:rsidR="00F6145E" w:rsidRPr="00BF4323" w14:paraId="2B78433F"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F6145E" w:rsidRPr="00F1018F" w:rsidRDefault="00F6145E" w:rsidP="00F6145E">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F6145E" w:rsidRPr="00F1018F" w:rsidRDefault="00F6145E" w:rsidP="00F6145E">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77777777" w:rsidR="00F6145E" w:rsidRDefault="00F6145E" w:rsidP="00F6145E">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14:paraId="17A92B38" w14:textId="77777777" w:rsidR="00F6145E" w:rsidRDefault="00F6145E" w:rsidP="00F6145E">
            <w:pPr>
              <w:jc w:val="right"/>
              <w:rPr>
                <w:b/>
                <w:bCs/>
                <w:color w:val="000000"/>
                <w:sz w:val="14"/>
                <w:szCs w:val="14"/>
              </w:rPr>
            </w:pPr>
            <w:r>
              <w:rPr>
                <w:b/>
                <w:bCs/>
                <w:color w:val="000000"/>
                <w:sz w:val="14"/>
                <w:szCs w:val="14"/>
              </w:rPr>
              <w:t>2,123,186</w:t>
            </w:r>
          </w:p>
        </w:tc>
        <w:tc>
          <w:tcPr>
            <w:tcW w:w="848" w:type="dxa"/>
            <w:tcBorders>
              <w:top w:val="nil"/>
              <w:left w:val="nil"/>
              <w:bottom w:val="nil"/>
              <w:right w:val="nil"/>
            </w:tcBorders>
            <w:shd w:val="clear" w:color="auto" w:fill="auto"/>
            <w:tcMar>
              <w:left w:w="43" w:type="dxa"/>
              <w:right w:w="43" w:type="dxa"/>
            </w:tcMar>
            <w:vAlign w:val="center"/>
          </w:tcPr>
          <w:p w14:paraId="4FEBCD72" w14:textId="13F33677" w:rsidR="00F6145E" w:rsidRDefault="00F6145E" w:rsidP="00F6145E">
            <w:pPr>
              <w:jc w:val="right"/>
              <w:rPr>
                <w:b/>
                <w:bCs/>
                <w:color w:val="000000"/>
                <w:sz w:val="14"/>
                <w:szCs w:val="14"/>
              </w:rPr>
            </w:pPr>
            <w:r>
              <w:rPr>
                <w:b/>
                <w:bCs/>
                <w:color w:val="000000"/>
                <w:sz w:val="14"/>
                <w:szCs w:val="14"/>
              </w:rPr>
              <w:t>185,533</w:t>
            </w:r>
          </w:p>
        </w:tc>
        <w:tc>
          <w:tcPr>
            <w:tcW w:w="632" w:type="dxa"/>
            <w:tcBorders>
              <w:top w:val="nil"/>
              <w:left w:val="nil"/>
              <w:bottom w:val="nil"/>
              <w:right w:val="nil"/>
            </w:tcBorders>
            <w:shd w:val="clear" w:color="auto" w:fill="auto"/>
            <w:tcMar>
              <w:left w:w="43" w:type="dxa"/>
              <w:right w:w="43" w:type="dxa"/>
            </w:tcMar>
            <w:vAlign w:val="center"/>
          </w:tcPr>
          <w:p w14:paraId="243580E8" w14:textId="747D2BF3" w:rsidR="00F6145E" w:rsidRDefault="00F6145E" w:rsidP="00F6145E">
            <w:pPr>
              <w:jc w:val="right"/>
              <w:rPr>
                <w:b/>
                <w:bCs/>
                <w:color w:val="000000"/>
                <w:sz w:val="14"/>
                <w:szCs w:val="14"/>
              </w:rPr>
            </w:pPr>
            <w:r>
              <w:rPr>
                <w:b/>
                <w:bCs/>
                <w:color w:val="000000"/>
                <w:sz w:val="14"/>
                <w:szCs w:val="14"/>
              </w:rPr>
              <w:t>173,492</w:t>
            </w:r>
          </w:p>
        </w:tc>
        <w:tc>
          <w:tcPr>
            <w:tcW w:w="720" w:type="dxa"/>
            <w:tcBorders>
              <w:top w:val="nil"/>
              <w:left w:val="nil"/>
              <w:bottom w:val="nil"/>
              <w:right w:val="nil"/>
            </w:tcBorders>
            <w:shd w:val="clear" w:color="auto" w:fill="auto"/>
            <w:tcMar>
              <w:left w:w="43" w:type="dxa"/>
              <w:right w:w="43" w:type="dxa"/>
            </w:tcMar>
            <w:vAlign w:val="center"/>
          </w:tcPr>
          <w:p w14:paraId="339F0CBD" w14:textId="3C2379C6" w:rsidR="00F6145E" w:rsidRDefault="00F6145E" w:rsidP="00F6145E">
            <w:pPr>
              <w:jc w:val="right"/>
              <w:rPr>
                <w:b/>
                <w:bCs/>
                <w:color w:val="000000"/>
                <w:sz w:val="14"/>
                <w:szCs w:val="14"/>
              </w:rPr>
            </w:pPr>
            <w:r>
              <w:rPr>
                <w:b/>
                <w:bCs/>
                <w:color w:val="000000"/>
                <w:sz w:val="14"/>
                <w:szCs w:val="14"/>
              </w:rPr>
              <w:t>187,263</w:t>
            </w:r>
          </w:p>
        </w:tc>
        <w:tc>
          <w:tcPr>
            <w:tcW w:w="714" w:type="dxa"/>
            <w:tcBorders>
              <w:top w:val="nil"/>
              <w:left w:val="nil"/>
              <w:bottom w:val="nil"/>
              <w:right w:val="nil"/>
            </w:tcBorders>
            <w:shd w:val="clear" w:color="auto" w:fill="auto"/>
            <w:tcMar>
              <w:left w:w="43" w:type="dxa"/>
              <w:right w:w="43" w:type="dxa"/>
            </w:tcMar>
            <w:vAlign w:val="center"/>
          </w:tcPr>
          <w:p w14:paraId="77B87AEF" w14:textId="7A5E3428" w:rsidR="00F6145E" w:rsidRDefault="00F6145E" w:rsidP="00F6145E">
            <w:pPr>
              <w:jc w:val="right"/>
              <w:rPr>
                <w:b/>
                <w:bCs/>
                <w:color w:val="000000"/>
                <w:sz w:val="14"/>
                <w:szCs w:val="14"/>
              </w:rPr>
            </w:pPr>
            <w:r>
              <w:rPr>
                <w:b/>
                <w:bCs/>
                <w:color w:val="000000"/>
                <w:sz w:val="14"/>
                <w:szCs w:val="14"/>
              </w:rPr>
              <w:t>164,887</w:t>
            </w:r>
          </w:p>
        </w:tc>
        <w:tc>
          <w:tcPr>
            <w:tcW w:w="723" w:type="dxa"/>
            <w:tcBorders>
              <w:top w:val="nil"/>
              <w:left w:val="nil"/>
              <w:bottom w:val="nil"/>
              <w:right w:val="nil"/>
            </w:tcBorders>
            <w:shd w:val="clear" w:color="auto" w:fill="auto"/>
            <w:tcMar>
              <w:left w:w="43" w:type="dxa"/>
              <w:right w:w="43" w:type="dxa"/>
            </w:tcMar>
            <w:vAlign w:val="center"/>
          </w:tcPr>
          <w:p w14:paraId="7B511F94" w14:textId="0B03CEBB" w:rsidR="00F6145E" w:rsidRDefault="00F6145E" w:rsidP="00F6145E">
            <w:pPr>
              <w:jc w:val="right"/>
              <w:rPr>
                <w:b/>
                <w:bCs/>
                <w:color w:val="000000"/>
                <w:sz w:val="14"/>
                <w:szCs w:val="14"/>
              </w:rPr>
            </w:pPr>
            <w:r>
              <w:rPr>
                <w:b/>
                <w:bCs/>
                <w:color w:val="000000"/>
                <w:sz w:val="14"/>
                <w:szCs w:val="14"/>
              </w:rPr>
              <w:t>237,612</w:t>
            </w:r>
          </w:p>
        </w:tc>
        <w:tc>
          <w:tcPr>
            <w:tcW w:w="755" w:type="dxa"/>
            <w:tcBorders>
              <w:top w:val="nil"/>
              <w:left w:val="nil"/>
              <w:bottom w:val="nil"/>
              <w:right w:val="nil"/>
            </w:tcBorders>
            <w:shd w:val="clear" w:color="auto" w:fill="auto"/>
            <w:tcMar>
              <w:left w:w="43" w:type="dxa"/>
              <w:right w:w="43" w:type="dxa"/>
            </w:tcMar>
            <w:vAlign w:val="center"/>
          </w:tcPr>
          <w:p w14:paraId="72355B3C" w14:textId="1D2A7F74" w:rsidR="00F6145E" w:rsidRDefault="00F6145E" w:rsidP="00F6145E">
            <w:pPr>
              <w:jc w:val="right"/>
              <w:rPr>
                <w:b/>
                <w:bCs/>
                <w:color w:val="000000"/>
                <w:sz w:val="14"/>
                <w:szCs w:val="14"/>
              </w:rPr>
            </w:pPr>
            <w:r>
              <w:rPr>
                <w:b/>
                <w:bCs/>
                <w:color w:val="000000"/>
                <w:sz w:val="14"/>
                <w:szCs w:val="14"/>
              </w:rPr>
              <w:t>221,410</w:t>
            </w:r>
          </w:p>
        </w:tc>
        <w:tc>
          <w:tcPr>
            <w:tcW w:w="688" w:type="dxa"/>
            <w:tcBorders>
              <w:top w:val="nil"/>
              <w:left w:val="nil"/>
              <w:bottom w:val="nil"/>
              <w:right w:val="nil"/>
            </w:tcBorders>
            <w:shd w:val="clear" w:color="auto" w:fill="auto"/>
            <w:tcMar>
              <w:left w:w="43" w:type="dxa"/>
              <w:right w:w="43" w:type="dxa"/>
            </w:tcMar>
            <w:vAlign w:val="center"/>
          </w:tcPr>
          <w:p w14:paraId="03FA1159" w14:textId="4EC316E9" w:rsidR="00F6145E" w:rsidRDefault="00F6145E" w:rsidP="00F6145E">
            <w:pPr>
              <w:jc w:val="right"/>
              <w:rPr>
                <w:b/>
                <w:bCs/>
                <w:color w:val="000000"/>
                <w:sz w:val="14"/>
                <w:szCs w:val="14"/>
              </w:rPr>
            </w:pPr>
            <w:r>
              <w:rPr>
                <w:b/>
                <w:bCs/>
                <w:color w:val="000000"/>
                <w:sz w:val="14"/>
                <w:szCs w:val="14"/>
              </w:rPr>
              <w:t>211,224</w:t>
            </w:r>
          </w:p>
        </w:tc>
      </w:tr>
      <w:tr w:rsidR="00F6145E" w:rsidRPr="00BF4323" w14:paraId="2F8EC866"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F6145E" w:rsidRPr="00F1018F" w:rsidRDefault="00F6145E" w:rsidP="00F6145E">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77777777" w:rsidR="00F6145E" w:rsidRDefault="00F6145E" w:rsidP="00F6145E">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14:paraId="7131FDF2" w14:textId="77777777" w:rsidR="00F6145E" w:rsidRPr="002F0DFF" w:rsidRDefault="00F6145E" w:rsidP="00F6145E">
            <w:pPr>
              <w:jc w:val="right"/>
              <w:rPr>
                <w:color w:val="000000"/>
                <w:sz w:val="14"/>
                <w:szCs w:val="14"/>
              </w:rPr>
            </w:pPr>
            <w:r w:rsidRPr="002F0DFF">
              <w:rPr>
                <w:color w:val="000000"/>
                <w:sz w:val="14"/>
                <w:szCs w:val="14"/>
              </w:rPr>
              <w:t>1,023,562</w:t>
            </w:r>
          </w:p>
        </w:tc>
        <w:tc>
          <w:tcPr>
            <w:tcW w:w="848" w:type="dxa"/>
            <w:tcBorders>
              <w:top w:val="nil"/>
              <w:left w:val="nil"/>
              <w:bottom w:val="nil"/>
              <w:right w:val="nil"/>
            </w:tcBorders>
            <w:shd w:val="clear" w:color="auto" w:fill="auto"/>
            <w:tcMar>
              <w:left w:w="43" w:type="dxa"/>
              <w:right w:w="43" w:type="dxa"/>
            </w:tcMar>
            <w:vAlign w:val="center"/>
          </w:tcPr>
          <w:p w14:paraId="25E8191D" w14:textId="010BF661" w:rsidR="00F6145E" w:rsidRDefault="00F6145E" w:rsidP="00F6145E">
            <w:pPr>
              <w:jc w:val="right"/>
              <w:rPr>
                <w:color w:val="000000"/>
                <w:sz w:val="14"/>
                <w:szCs w:val="14"/>
              </w:rPr>
            </w:pPr>
            <w:r>
              <w:rPr>
                <w:color w:val="000000"/>
                <w:sz w:val="14"/>
                <w:szCs w:val="14"/>
              </w:rPr>
              <w:t>91,009</w:t>
            </w:r>
          </w:p>
        </w:tc>
        <w:tc>
          <w:tcPr>
            <w:tcW w:w="632" w:type="dxa"/>
            <w:tcBorders>
              <w:top w:val="nil"/>
              <w:left w:val="nil"/>
              <w:bottom w:val="nil"/>
              <w:right w:val="nil"/>
            </w:tcBorders>
            <w:shd w:val="clear" w:color="auto" w:fill="auto"/>
            <w:tcMar>
              <w:left w:w="43" w:type="dxa"/>
              <w:right w:w="43" w:type="dxa"/>
            </w:tcMar>
            <w:vAlign w:val="center"/>
          </w:tcPr>
          <w:p w14:paraId="54182C19" w14:textId="42F78655" w:rsidR="00F6145E" w:rsidRDefault="00F6145E" w:rsidP="00F6145E">
            <w:pPr>
              <w:jc w:val="right"/>
              <w:rPr>
                <w:color w:val="000000"/>
                <w:sz w:val="14"/>
                <w:szCs w:val="14"/>
              </w:rPr>
            </w:pPr>
            <w:r>
              <w:rPr>
                <w:color w:val="000000"/>
                <w:sz w:val="14"/>
                <w:szCs w:val="14"/>
              </w:rPr>
              <w:t>78,208</w:t>
            </w:r>
          </w:p>
        </w:tc>
        <w:tc>
          <w:tcPr>
            <w:tcW w:w="720" w:type="dxa"/>
            <w:tcBorders>
              <w:top w:val="nil"/>
              <w:left w:val="nil"/>
              <w:bottom w:val="nil"/>
              <w:right w:val="nil"/>
            </w:tcBorders>
            <w:shd w:val="clear" w:color="auto" w:fill="auto"/>
            <w:tcMar>
              <w:left w:w="43" w:type="dxa"/>
              <w:right w:w="43" w:type="dxa"/>
            </w:tcMar>
            <w:vAlign w:val="center"/>
          </w:tcPr>
          <w:p w14:paraId="3E60AE9F" w14:textId="2D19EDAD" w:rsidR="00F6145E" w:rsidRDefault="00F6145E" w:rsidP="00F6145E">
            <w:pPr>
              <w:jc w:val="right"/>
              <w:rPr>
                <w:color w:val="000000"/>
                <w:sz w:val="14"/>
                <w:szCs w:val="14"/>
              </w:rPr>
            </w:pPr>
            <w:r>
              <w:rPr>
                <w:color w:val="000000"/>
                <w:sz w:val="14"/>
                <w:szCs w:val="14"/>
              </w:rPr>
              <w:t>50,727</w:t>
            </w:r>
          </w:p>
        </w:tc>
        <w:tc>
          <w:tcPr>
            <w:tcW w:w="714" w:type="dxa"/>
            <w:tcBorders>
              <w:top w:val="nil"/>
              <w:left w:val="nil"/>
              <w:bottom w:val="nil"/>
              <w:right w:val="nil"/>
            </w:tcBorders>
            <w:shd w:val="clear" w:color="auto" w:fill="auto"/>
            <w:tcMar>
              <w:left w:w="43" w:type="dxa"/>
              <w:right w:w="43" w:type="dxa"/>
            </w:tcMar>
            <w:vAlign w:val="center"/>
          </w:tcPr>
          <w:p w14:paraId="1E17E70D" w14:textId="1A796EAA" w:rsidR="00F6145E" w:rsidRDefault="00F6145E" w:rsidP="00F6145E">
            <w:pPr>
              <w:jc w:val="right"/>
              <w:rPr>
                <w:color w:val="000000"/>
                <w:sz w:val="14"/>
                <w:szCs w:val="14"/>
              </w:rPr>
            </w:pPr>
            <w:r>
              <w:rPr>
                <w:color w:val="000000"/>
                <w:sz w:val="14"/>
                <w:szCs w:val="14"/>
              </w:rPr>
              <w:t>53,052</w:t>
            </w:r>
          </w:p>
        </w:tc>
        <w:tc>
          <w:tcPr>
            <w:tcW w:w="723" w:type="dxa"/>
            <w:tcBorders>
              <w:top w:val="nil"/>
              <w:left w:val="nil"/>
              <w:bottom w:val="nil"/>
              <w:right w:val="nil"/>
            </w:tcBorders>
            <w:shd w:val="clear" w:color="auto" w:fill="auto"/>
            <w:tcMar>
              <w:left w:w="43" w:type="dxa"/>
              <w:right w:w="43" w:type="dxa"/>
            </w:tcMar>
            <w:vAlign w:val="center"/>
          </w:tcPr>
          <w:p w14:paraId="160796AC" w14:textId="3F972508" w:rsidR="00F6145E" w:rsidRDefault="00F6145E" w:rsidP="00F6145E">
            <w:pPr>
              <w:jc w:val="right"/>
              <w:rPr>
                <w:color w:val="000000"/>
                <w:sz w:val="14"/>
                <w:szCs w:val="14"/>
              </w:rPr>
            </w:pPr>
            <w:r>
              <w:rPr>
                <w:color w:val="000000"/>
                <w:sz w:val="14"/>
                <w:szCs w:val="14"/>
              </w:rPr>
              <w:t>70,880</w:t>
            </w:r>
          </w:p>
        </w:tc>
        <w:tc>
          <w:tcPr>
            <w:tcW w:w="755" w:type="dxa"/>
            <w:tcBorders>
              <w:top w:val="nil"/>
              <w:left w:val="nil"/>
              <w:bottom w:val="nil"/>
              <w:right w:val="nil"/>
            </w:tcBorders>
            <w:shd w:val="clear" w:color="auto" w:fill="auto"/>
            <w:tcMar>
              <w:left w:w="43" w:type="dxa"/>
              <w:right w:w="43" w:type="dxa"/>
            </w:tcMar>
            <w:vAlign w:val="center"/>
          </w:tcPr>
          <w:p w14:paraId="3C2BF9C2" w14:textId="73D7F0FD" w:rsidR="00F6145E" w:rsidRDefault="00F6145E" w:rsidP="00F6145E">
            <w:pPr>
              <w:jc w:val="right"/>
              <w:rPr>
                <w:color w:val="000000"/>
                <w:sz w:val="14"/>
                <w:szCs w:val="14"/>
              </w:rPr>
            </w:pPr>
            <w:r>
              <w:rPr>
                <w:color w:val="000000"/>
                <w:sz w:val="14"/>
                <w:szCs w:val="14"/>
              </w:rPr>
              <w:t>59,788</w:t>
            </w:r>
          </w:p>
        </w:tc>
        <w:tc>
          <w:tcPr>
            <w:tcW w:w="688" w:type="dxa"/>
            <w:tcBorders>
              <w:top w:val="nil"/>
              <w:left w:val="nil"/>
              <w:bottom w:val="nil"/>
              <w:right w:val="nil"/>
            </w:tcBorders>
            <w:shd w:val="clear" w:color="auto" w:fill="auto"/>
            <w:tcMar>
              <w:left w:w="43" w:type="dxa"/>
              <w:right w:w="43" w:type="dxa"/>
            </w:tcMar>
            <w:vAlign w:val="center"/>
          </w:tcPr>
          <w:p w14:paraId="7E1966EF" w14:textId="5A7A8689" w:rsidR="00F6145E" w:rsidRDefault="00F6145E" w:rsidP="00F6145E">
            <w:pPr>
              <w:jc w:val="right"/>
              <w:rPr>
                <w:color w:val="000000"/>
                <w:sz w:val="14"/>
                <w:szCs w:val="14"/>
              </w:rPr>
            </w:pPr>
            <w:r>
              <w:rPr>
                <w:color w:val="000000"/>
                <w:sz w:val="14"/>
                <w:szCs w:val="14"/>
              </w:rPr>
              <w:t>34,818</w:t>
            </w:r>
          </w:p>
        </w:tc>
      </w:tr>
      <w:tr w:rsidR="00F6145E" w:rsidRPr="00BF4323" w14:paraId="59FB3FE6"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F6145E" w:rsidRPr="00F1018F" w:rsidRDefault="00F6145E" w:rsidP="00F6145E">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77777777" w:rsidR="00F6145E" w:rsidRDefault="00F6145E" w:rsidP="00F6145E">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14:paraId="2DA2732E" w14:textId="77777777" w:rsidR="00F6145E" w:rsidRPr="002F0DFF" w:rsidRDefault="00F6145E" w:rsidP="00F6145E">
            <w:pPr>
              <w:jc w:val="right"/>
              <w:rPr>
                <w:color w:val="000000"/>
                <w:sz w:val="14"/>
                <w:szCs w:val="14"/>
              </w:rPr>
            </w:pPr>
            <w:r w:rsidRPr="002F0DFF">
              <w:rPr>
                <w:color w:val="000000"/>
                <w:sz w:val="14"/>
                <w:szCs w:val="14"/>
              </w:rPr>
              <w:t>651,578</w:t>
            </w:r>
          </w:p>
        </w:tc>
        <w:tc>
          <w:tcPr>
            <w:tcW w:w="848" w:type="dxa"/>
            <w:tcBorders>
              <w:top w:val="nil"/>
              <w:left w:val="nil"/>
              <w:bottom w:val="nil"/>
              <w:right w:val="nil"/>
            </w:tcBorders>
            <w:shd w:val="clear" w:color="auto" w:fill="auto"/>
            <w:tcMar>
              <w:left w:w="43" w:type="dxa"/>
              <w:right w:w="43" w:type="dxa"/>
            </w:tcMar>
            <w:vAlign w:val="center"/>
          </w:tcPr>
          <w:p w14:paraId="4C297C1C" w14:textId="2CE95355" w:rsidR="00F6145E" w:rsidRDefault="00F6145E" w:rsidP="00F6145E">
            <w:pPr>
              <w:jc w:val="right"/>
              <w:rPr>
                <w:color w:val="000000"/>
                <w:sz w:val="14"/>
                <w:szCs w:val="14"/>
              </w:rPr>
            </w:pPr>
            <w:r>
              <w:rPr>
                <w:color w:val="000000"/>
                <w:sz w:val="14"/>
                <w:szCs w:val="14"/>
              </w:rPr>
              <w:t>49,094</w:t>
            </w:r>
          </w:p>
        </w:tc>
        <w:tc>
          <w:tcPr>
            <w:tcW w:w="632" w:type="dxa"/>
            <w:tcBorders>
              <w:top w:val="nil"/>
              <w:left w:val="nil"/>
              <w:bottom w:val="nil"/>
              <w:right w:val="nil"/>
            </w:tcBorders>
            <w:shd w:val="clear" w:color="auto" w:fill="auto"/>
            <w:tcMar>
              <w:left w:w="43" w:type="dxa"/>
              <w:right w:w="43" w:type="dxa"/>
            </w:tcMar>
            <w:vAlign w:val="center"/>
          </w:tcPr>
          <w:p w14:paraId="6E8B1430" w14:textId="0E2EAAC4" w:rsidR="00F6145E" w:rsidRDefault="00F6145E" w:rsidP="00F6145E">
            <w:pPr>
              <w:jc w:val="right"/>
              <w:rPr>
                <w:color w:val="000000"/>
                <w:sz w:val="14"/>
                <w:szCs w:val="14"/>
              </w:rPr>
            </w:pPr>
            <w:r>
              <w:rPr>
                <w:color w:val="000000"/>
                <w:sz w:val="14"/>
                <w:szCs w:val="14"/>
              </w:rPr>
              <w:t>56,340</w:t>
            </w:r>
          </w:p>
        </w:tc>
        <w:tc>
          <w:tcPr>
            <w:tcW w:w="720" w:type="dxa"/>
            <w:tcBorders>
              <w:top w:val="nil"/>
              <w:left w:val="nil"/>
              <w:bottom w:val="nil"/>
              <w:right w:val="nil"/>
            </w:tcBorders>
            <w:shd w:val="clear" w:color="auto" w:fill="auto"/>
            <w:tcMar>
              <w:left w:w="43" w:type="dxa"/>
              <w:right w:w="43" w:type="dxa"/>
            </w:tcMar>
            <w:vAlign w:val="center"/>
          </w:tcPr>
          <w:p w14:paraId="6892635B" w14:textId="24E0705C" w:rsidR="00F6145E" w:rsidRDefault="00F6145E" w:rsidP="00F6145E">
            <w:pPr>
              <w:jc w:val="right"/>
              <w:rPr>
                <w:color w:val="000000"/>
                <w:sz w:val="14"/>
                <w:szCs w:val="14"/>
              </w:rPr>
            </w:pPr>
            <w:r>
              <w:rPr>
                <w:color w:val="000000"/>
                <w:sz w:val="14"/>
                <w:szCs w:val="14"/>
              </w:rPr>
              <w:t>86,733</w:t>
            </w:r>
          </w:p>
        </w:tc>
        <w:tc>
          <w:tcPr>
            <w:tcW w:w="714" w:type="dxa"/>
            <w:tcBorders>
              <w:top w:val="nil"/>
              <w:left w:val="nil"/>
              <w:bottom w:val="nil"/>
              <w:right w:val="nil"/>
            </w:tcBorders>
            <w:shd w:val="clear" w:color="auto" w:fill="auto"/>
            <w:tcMar>
              <w:left w:w="43" w:type="dxa"/>
              <w:right w:w="43" w:type="dxa"/>
            </w:tcMar>
            <w:vAlign w:val="center"/>
          </w:tcPr>
          <w:p w14:paraId="52FA85E1" w14:textId="1E79678A" w:rsidR="00F6145E" w:rsidRDefault="00F6145E" w:rsidP="00F6145E">
            <w:pPr>
              <w:jc w:val="right"/>
              <w:rPr>
                <w:color w:val="000000"/>
                <w:sz w:val="14"/>
                <w:szCs w:val="14"/>
              </w:rPr>
            </w:pPr>
            <w:r>
              <w:rPr>
                <w:color w:val="000000"/>
                <w:sz w:val="14"/>
                <w:szCs w:val="14"/>
              </w:rPr>
              <w:t>71,120</w:t>
            </w:r>
          </w:p>
        </w:tc>
        <w:tc>
          <w:tcPr>
            <w:tcW w:w="723" w:type="dxa"/>
            <w:tcBorders>
              <w:top w:val="nil"/>
              <w:left w:val="nil"/>
              <w:bottom w:val="nil"/>
              <w:right w:val="nil"/>
            </w:tcBorders>
            <w:shd w:val="clear" w:color="auto" w:fill="auto"/>
            <w:tcMar>
              <w:left w:w="43" w:type="dxa"/>
              <w:right w:w="43" w:type="dxa"/>
            </w:tcMar>
            <w:vAlign w:val="center"/>
          </w:tcPr>
          <w:p w14:paraId="6FEEF130" w14:textId="3285E94F" w:rsidR="00F6145E" w:rsidRDefault="00F6145E" w:rsidP="00F6145E">
            <w:pPr>
              <w:jc w:val="right"/>
              <w:rPr>
                <w:color w:val="000000"/>
                <w:sz w:val="14"/>
                <w:szCs w:val="14"/>
              </w:rPr>
            </w:pPr>
            <w:r>
              <w:rPr>
                <w:color w:val="000000"/>
                <w:sz w:val="14"/>
                <w:szCs w:val="14"/>
              </w:rPr>
              <w:t>89,436</w:t>
            </w:r>
          </w:p>
        </w:tc>
        <w:tc>
          <w:tcPr>
            <w:tcW w:w="755" w:type="dxa"/>
            <w:tcBorders>
              <w:top w:val="nil"/>
              <w:left w:val="nil"/>
              <w:bottom w:val="nil"/>
              <w:right w:val="nil"/>
            </w:tcBorders>
            <w:shd w:val="clear" w:color="auto" w:fill="auto"/>
            <w:tcMar>
              <w:left w:w="43" w:type="dxa"/>
              <w:right w:w="43" w:type="dxa"/>
            </w:tcMar>
            <w:vAlign w:val="center"/>
          </w:tcPr>
          <w:p w14:paraId="3CA7A038" w14:textId="7BAE974A" w:rsidR="00F6145E" w:rsidRDefault="00F6145E" w:rsidP="00F6145E">
            <w:pPr>
              <w:jc w:val="right"/>
              <w:rPr>
                <w:color w:val="000000"/>
                <w:sz w:val="14"/>
                <w:szCs w:val="14"/>
              </w:rPr>
            </w:pPr>
            <w:r>
              <w:rPr>
                <w:color w:val="000000"/>
                <w:sz w:val="14"/>
                <w:szCs w:val="14"/>
              </w:rPr>
              <w:t>83,096</w:t>
            </w:r>
          </w:p>
        </w:tc>
        <w:tc>
          <w:tcPr>
            <w:tcW w:w="688" w:type="dxa"/>
            <w:tcBorders>
              <w:top w:val="nil"/>
              <w:left w:val="nil"/>
              <w:bottom w:val="nil"/>
              <w:right w:val="nil"/>
            </w:tcBorders>
            <w:shd w:val="clear" w:color="auto" w:fill="auto"/>
            <w:tcMar>
              <w:left w:w="43" w:type="dxa"/>
              <w:right w:w="43" w:type="dxa"/>
            </w:tcMar>
            <w:vAlign w:val="center"/>
          </w:tcPr>
          <w:p w14:paraId="05BA5FD6" w14:textId="6885CEE5" w:rsidR="00F6145E" w:rsidRDefault="00F6145E" w:rsidP="00F6145E">
            <w:pPr>
              <w:jc w:val="right"/>
              <w:rPr>
                <w:color w:val="000000"/>
                <w:sz w:val="14"/>
                <w:szCs w:val="14"/>
              </w:rPr>
            </w:pPr>
            <w:r>
              <w:rPr>
                <w:color w:val="000000"/>
                <w:sz w:val="14"/>
                <w:szCs w:val="14"/>
              </w:rPr>
              <w:t>90,622</w:t>
            </w:r>
          </w:p>
        </w:tc>
      </w:tr>
      <w:tr w:rsidR="00F6145E" w:rsidRPr="00BF4323" w14:paraId="7A3A45F9"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F6145E" w:rsidRPr="00F1018F" w:rsidRDefault="00F6145E" w:rsidP="00F6145E">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7777777" w:rsidR="00F6145E" w:rsidRDefault="00F6145E" w:rsidP="00F6145E">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14:paraId="33CB6A76" w14:textId="77777777" w:rsidR="00F6145E" w:rsidRPr="002F0DFF" w:rsidRDefault="00F6145E" w:rsidP="00F6145E">
            <w:pPr>
              <w:jc w:val="right"/>
              <w:rPr>
                <w:color w:val="000000"/>
                <w:sz w:val="14"/>
                <w:szCs w:val="14"/>
              </w:rPr>
            </w:pPr>
            <w:r w:rsidRPr="002F0DFF">
              <w:rPr>
                <w:color w:val="000000"/>
                <w:sz w:val="14"/>
                <w:szCs w:val="14"/>
              </w:rPr>
              <w:t>78</w:t>
            </w:r>
          </w:p>
        </w:tc>
        <w:tc>
          <w:tcPr>
            <w:tcW w:w="848" w:type="dxa"/>
            <w:tcBorders>
              <w:top w:val="nil"/>
              <w:left w:val="nil"/>
              <w:bottom w:val="nil"/>
              <w:right w:val="nil"/>
            </w:tcBorders>
            <w:shd w:val="clear" w:color="auto" w:fill="auto"/>
            <w:tcMar>
              <w:left w:w="43" w:type="dxa"/>
              <w:right w:w="43" w:type="dxa"/>
            </w:tcMar>
            <w:vAlign w:val="center"/>
          </w:tcPr>
          <w:p w14:paraId="1DBFEE3C" w14:textId="2F59CE3D" w:rsidR="00F6145E" w:rsidRDefault="00F6145E" w:rsidP="00F6145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43" w:type="dxa"/>
              <w:right w:w="43" w:type="dxa"/>
            </w:tcMar>
            <w:vAlign w:val="center"/>
          </w:tcPr>
          <w:p w14:paraId="67234491" w14:textId="2349B402" w:rsidR="00F6145E" w:rsidRDefault="00F6145E" w:rsidP="00F614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0A6789" w14:textId="78ADCB7B" w:rsidR="00F6145E" w:rsidRDefault="00F6145E" w:rsidP="00F6145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14:paraId="5D32CC15" w14:textId="21055476" w:rsidR="00F6145E" w:rsidRDefault="00F6145E" w:rsidP="00F6145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0CC2F41" w14:textId="6485EA76" w:rsidR="00F6145E" w:rsidRDefault="00F6145E" w:rsidP="00F6145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343D7A20" w14:textId="324E165B" w:rsidR="00F6145E" w:rsidRDefault="00F6145E" w:rsidP="00F6145E">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0C1B4F04" w:rsidR="00F6145E" w:rsidRDefault="00F6145E" w:rsidP="00F6145E">
            <w:pPr>
              <w:jc w:val="right"/>
              <w:rPr>
                <w:color w:val="000000"/>
                <w:sz w:val="14"/>
                <w:szCs w:val="14"/>
              </w:rPr>
            </w:pPr>
            <w:r>
              <w:rPr>
                <w:color w:val="000000"/>
                <w:sz w:val="14"/>
                <w:szCs w:val="14"/>
              </w:rPr>
              <w:t>-</w:t>
            </w:r>
          </w:p>
        </w:tc>
      </w:tr>
      <w:tr w:rsidR="00F6145E" w:rsidRPr="00BF4323" w14:paraId="132D4D6F"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F6145E" w:rsidRPr="00F1018F" w:rsidRDefault="00F6145E" w:rsidP="00F6145E">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77777777" w:rsidR="00F6145E" w:rsidRDefault="00F6145E" w:rsidP="00F6145E">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57AA98C5" w14:textId="77777777" w:rsidR="00F6145E" w:rsidRPr="002F0DFF" w:rsidRDefault="00F6145E" w:rsidP="00F6145E">
            <w:pPr>
              <w:jc w:val="right"/>
              <w:rPr>
                <w:color w:val="000000"/>
                <w:sz w:val="14"/>
                <w:szCs w:val="14"/>
              </w:rPr>
            </w:pPr>
            <w:r w:rsidRPr="002F0DFF">
              <w:rPr>
                <w:color w:val="000000"/>
                <w:sz w:val="14"/>
                <w:szCs w:val="14"/>
              </w:rPr>
              <w:t>-</w:t>
            </w:r>
          </w:p>
        </w:tc>
        <w:tc>
          <w:tcPr>
            <w:tcW w:w="848" w:type="dxa"/>
            <w:tcBorders>
              <w:top w:val="nil"/>
              <w:left w:val="nil"/>
              <w:bottom w:val="nil"/>
              <w:right w:val="nil"/>
            </w:tcBorders>
            <w:shd w:val="clear" w:color="auto" w:fill="auto"/>
            <w:tcMar>
              <w:left w:w="43" w:type="dxa"/>
              <w:right w:w="43" w:type="dxa"/>
            </w:tcMar>
            <w:vAlign w:val="center"/>
          </w:tcPr>
          <w:p w14:paraId="46B39874" w14:textId="5D8B6CE4" w:rsidR="00F6145E" w:rsidRDefault="00F6145E" w:rsidP="00F6145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43" w:type="dxa"/>
              <w:right w:w="43" w:type="dxa"/>
            </w:tcMar>
            <w:vAlign w:val="center"/>
          </w:tcPr>
          <w:p w14:paraId="72EC80A4" w14:textId="48DD618F" w:rsidR="00F6145E" w:rsidRDefault="00F6145E" w:rsidP="00F614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0FFFFF" w14:textId="62CE1FF4" w:rsidR="00F6145E" w:rsidRDefault="00F6145E" w:rsidP="00F6145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14:paraId="5EDCD38B" w14:textId="34E1154D" w:rsidR="00F6145E" w:rsidRDefault="00F6145E" w:rsidP="00F6145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8AC69B7" w14:textId="39FB008B" w:rsidR="00F6145E" w:rsidRDefault="00F6145E" w:rsidP="00F6145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70E9250D" w:rsidR="00F6145E" w:rsidRDefault="00F6145E" w:rsidP="00F6145E">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41E8DA9" w14:textId="03FFDFEA" w:rsidR="00F6145E" w:rsidRDefault="00F6145E" w:rsidP="00F6145E">
            <w:pPr>
              <w:jc w:val="right"/>
              <w:rPr>
                <w:color w:val="000000"/>
                <w:sz w:val="14"/>
                <w:szCs w:val="14"/>
              </w:rPr>
            </w:pPr>
            <w:r>
              <w:rPr>
                <w:color w:val="000000"/>
                <w:sz w:val="14"/>
                <w:szCs w:val="14"/>
              </w:rPr>
              <w:t>-</w:t>
            </w:r>
          </w:p>
        </w:tc>
      </w:tr>
      <w:tr w:rsidR="00F6145E" w:rsidRPr="00BF4323" w14:paraId="546689B5"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F6145E" w:rsidRPr="00F1018F" w:rsidRDefault="00F6145E" w:rsidP="00F6145E">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77777777" w:rsidR="00F6145E" w:rsidRDefault="00F6145E" w:rsidP="00F6145E">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14:paraId="0010728D" w14:textId="77777777" w:rsidR="00F6145E" w:rsidRPr="002F0DFF" w:rsidRDefault="00F6145E" w:rsidP="00F6145E">
            <w:pPr>
              <w:jc w:val="right"/>
              <w:rPr>
                <w:color w:val="000000"/>
                <w:sz w:val="14"/>
                <w:szCs w:val="14"/>
              </w:rPr>
            </w:pPr>
            <w:r w:rsidRPr="002F0DFF">
              <w:rPr>
                <w:color w:val="000000"/>
                <w:sz w:val="14"/>
                <w:szCs w:val="14"/>
              </w:rPr>
              <w:t>275,799</w:t>
            </w:r>
          </w:p>
        </w:tc>
        <w:tc>
          <w:tcPr>
            <w:tcW w:w="848" w:type="dxa"/>
            <w:tcBorders>
              <w:top w:val="nil"/>
              <w:left w:val="nil"/>
              <w:bottom w:val="nil"/>
              <w:right w:val="nil"/>
            </w:tcBorders>
            <w:shd w:val="clear" w:color="auto" w:fill="auto"/>
            <w:tcMar>
              <w:left w:w="43" w:type="dxa"/>
              <w:right w:w="43" w:type="dxa"/>
            </w:tcMar>
            <w:vAlign w:val="center"/>
          </w:tcPr>
          <w:p w14:paraId="12072886" w14:textId="6FF49904" w:rsidR="00F6145E" w:rsidRDefault="00F6145E" w:rsidP="00F6145E">
            <w:pPr>
              <w:jc w:val="right"/>
              <w:rPr>
                <w:color w:val="000000"/>
                <w:sz w:val="14"/>
                <w:szCs w:val="14"/>
              </w:rPr>
            </w:pPr>
            <w:r>
              <w:rPr>
                <w:color w:val="000000"/>
                <w:sz w:val="14"/>
                <w:szCs w:val="14"/>
              </w:rPr>
              <w:t>30,382</w:t>
            </w:r>
          </w:p>
        </w:tc>
        <w:tc>
          <w:tcPr>
            <w:tcW w:w="632" w:type="dxa"/>
            <w:tcBorders>
              <w:top w:val="nil"/>
              <w:left w:val="nil"/>
              <w:bottom w:val="nil"/>
              <w:right w:val="nil"/>
            </w:tcBorders>
            <w:shd w:val="clear" w:color="auto" w:fill="auto"/>
            <w:tcMar>
              <w:left w:w="43" w:type="dxa"/>
              <w:right w:w="43" w:type="dxa"/>
            </w:tcMar>
            <w:vAlign w:val="center"/>
          </w:tcPr>
          <w:p w14:paraId="37AA50FB" w14:textId="159F2824" w:rsidR="00F6145E" w:rsidRDefault="00F6145E" w:rsidP="00F6145E">
            <w:pPr>
              <w:jc w:val="right"/>
              <w:rPr>
                <w:color w:val="000000"/>
                <w:sz w:val="14"/>
                <w:szCs w:val="14"/>
              </w:rPr>
            </w:pPr>
            <w:r>
              <w:rPr>
                <w:color w:val="000000"/>
                <w:sz w:val="14"/>
                <w:szCs w:val="14"/>
              </w:rPr>
              <w:t>25,762</w:t>
            </w:r>
          </w:p>
        </w:tc>
        <w:tc>
          <w:tcPr>
            <w:tcW w:w="720" w:type="dxa"/>
            <w:tcBorders>
              <w:top w:val="nil"/>
              <w:left w:val="nil"/>
              <w:bottom w:val="nil"/>
              <w:right w:val="nil"/>
            </w:tcBorders>
            <w:shd w:val="clear" w:color="auto" w:fill="auto"/>
            <w:tcMar>
              <w:left w:w="43" w:type="dxa"/>
              <w:right w:w="43" w:type="dxa"/>
            </w:tcMar>
            <w:vAlign w:val="center"/>
          </w:tcPr>
          <w:p w14:paraId="1BF18C70" w14:textId="47FB506B" w:rsidR="00F6145E" w:rsidRDefault="00F6145E" w:rsidP="00F6145E">
            <w:pPr>
              <w:jc w:val="right"/>
              <w:rPr>
                <w:color w:val="000000"/>
                <w:sz w:val="14"/>
                <w:szCs w:val="14"/>
              </w:rPr>
            </w:pPr>
            <w:r>
              <w:rPr>
                <w:color w:val="000000"/>
                <w:sz w:val="14"/>
                <w:szCs w:val="14"/>
              </w:rPr>
              <w:t>30,895</w:t>
            </w:r>
          </w:p>
        </w:tc>
        <w:tc>
          <w:tcPr>
            <w:tcW w:w="714" w:type="dxa"/>
            <w:tcBorders>
              <w:top w:val="nil"/>
              <w:left w:val="nil"/>
              <w:bottom w:val="nil"/>
              <w:right w:val="nil"/>
            </w:tcBorders>
            <w:shd w:val="clear" w:color="auto" w:fill="auto"/>
            <w:tcMar>
              <w:left w:w="43" w:type="dxa"/>
              <w:right w:w="43" w:type="dxa"/>
            </w:tcMar>
            <w:vAlign w:val="center"/>
          </w:tcPr>
          <w:p w14:paraId="1CA5717E" w14:textId="7D62F879" w:rsidR="00F6145E" w:rsidRDefault="00F6145E" w:rsidP="00F6145E">
            <w:pPr>
              <w:jc w:val="right"/>
              <w:rPr>
                <w:color w:val="000000"/>
                <w:sz w:val="14"/>
                <w:szCs w:val="14"/>
              </w:rPr>
            </w:pPr>
            <w:r>
              <w:rPr>
                <w:color w:val="000000"/>
                <w:sz w:val="14"/>
                <w:szCs w:val="14"/>
              </w:rPr>
              <w:t>21,781</w:t>
            </w:r>
          </w:p>
        </w:tc>
        <w:tc>
          <w:tcPr>
            <w:tcW w:w="723" w:type="dxa"/>
            <w:tcBorders>
              <w:top w:val="nil"/>
              <w:left w:val="nil"/>
              <w:bottom w:val="nil"/>
              <w:right w:val="nil"/>
            </w:tcBorders>
            <w:shd w:val="clear" w:color="auto" w:fill="auto"/>
            <w:tcMar>
              <w:left w:w="43" w:type="dxa"/>
              <w:right w:w="43" w:type="dxa"/>
            </w:tcMar>
            <w:vAlign w:val="center"/>
          </w:tcPr>
          <w:p w14:paraId="11FFA938" w14:textId="58E343E6" w:rsidR="00F6145E" w:rsidRDefault="00F6145E" w:rsidP="00F6145E">
            <w:pPr>
              <w:jc w:val="right"/>
              <w:rPr>
                <w:color w:val="000000"/>
                <w:sz w:val="14"/>
                <w:szCs w:val="14"/>
              </w:rPr>
            </w:pPr>
            <w:r>
              <w:rPr>
                <w:color w:val="000000"/>
                <w:sz w:val="14"/>
                <w:szCs w:val="14"/>
              </w:rPr>
              <w:t>50,297</w:t>
            </w:r>
          </w:p>
        </w:tc>
        <w:tc>
          <w:tcPr>
            <w:tcW w:w="755" w:type="dxa"/>
            <w:tcBorders>
              <w:top w:val="nil"/>
              <w:left w:val="nil"/>
              <w:bottom w:val="nil"/>
              <w:right w:val="nil"/>
            </w:tcBorders>
            <w:shd w:val="clear" w:color="auto" w:fill="auto"/>
            <w:tcMar>
              <w:left w:w="43" w:type="dxa"/>
              <w:right w:w="43" w:type="dxa"/>
            </w:tcMar>
            <w:vAlign w:val="center"/>
          </w:tcPr>
          <w:p w14:paraId="180B96E6" w14:textId="0ACF4280" w:rsidR="00F6145E" w:rsidRDefault="00F6145E" w:rsidP="00F6145E">
            <w:pPr>
              <w:jc w:val="right"/>
              <w:rPr>
                <w:color w:val="000000"/>
                <w:sz w:val="14"/>
                <w:szCs w:val="14"/>
              </w:rPr>
            </w:pPr>
            <w:r>
              <w:rPr>
                <w:color w:val="000000"/>
                <w:sz w:val="14"/>
                <w:szCs w:val="14"/>
              </w:rPr>
              <w:t>45,626</w:t>
            </w:r>
          </w:p>
        </w:tc>
        <w:tc>
          <w:tcPr>
            <w:tcW w:w="688" w:type="dxa"/>
            <w:tcBorders>
              <w:top w:val="nil"/>
              <w:left w:val="nil"/>
              <w:bottom w:val="nil"/>
              <w:right w:val="nil"/>
            </w:tcBorders>
            <w:shd w:val="clear" w:color="auto" w:fill="auto"/>
            <w:tcMar>
              <w:left w:w="43" w:type="dxa"/>
              <w:right w:w="43" w:type="dxa"/>
            </w:tcMar>
            <w:vAlign w:val="center"/>
          </w:tcPr>
          <w:p w14:paraId="0FA8A8F5" w14:textId="7CFE4A07" w:rsidR="00F6145E" w:rsidRDefault="00F6145E" w:rsidP="00F6145E">
            <w:pPr>
              <w:jc w:val="right"/>
              <w:rPr>
                <w:color w:val="000000"/>
                <w:sz w:val="14"/>
                <w:szCs w:val="14"/>
              </w:rPr>
            </w:pPr>
            <w:r>
              <w:rPr>
                <w:color w:val="000000"/>
                <w:sz w:val="14"/>
                <w:szCs w:val="14"/>
              </w:rPr>
              <w:t>44,886</w:t>
            </w:r>
          </w:p>
        </w:tc>
      </w:tr>
      <w:tr w:rsidR="00F6145E" w:rsidRPr="00BF4323" w14:paraId="2E5E2E3C"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77777777" w:rsidR="00F6145E" w:rsidRDefault="00F6145E" w:rsidP="00F6145E">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14:paraId="5BAEEE60" w14:textId="77777777" w:rsidR="00F6145E" w:rsidRPr="002F0DFF" w:rsidRDefault="00F6145E" w:rsidP="00F6145E">
            <w:pPr>
              <w:jc w:val="right"/>
              <w:rPr>
                <w:color w:val="000000"/>
                <w:sz w:val="14"/>
                <w:szCs w:val="14"/>
              </w:rPr>
            </w:pPr>
            <w:r w:rsidRPr="002F0DFF">
              <w:rPr>
                <w:color w:val="000000"/>
                <w:sz w:val="14"/>
                <w:szCs w:val="14"/>
              </w:rPr>
              <w:t>172,170</w:t>
            </w:r>
          </w:p>
        </w:tc>
        <w:tc>
          <w:tcPr>
            <w:tcW w:w="848" w:type="dxa"/>
            <w:tcBorders>
              <w:top w:val="nil"/>
              <w:left w:val="nil"/>
              <w:bottom w:val="nil"/>
              <w:right w:val="nil"/>
            </w:tcBorders>
            <w:shd w:val="clear" w:color="auto" w:fill="auto"/>
            <w:tcMar>
              <w:left w:w="43" w:type="dxa"/>
              <w:right w:w="43" w:type="dxa"/>
            </w:tcMar>
            <w:vAlign w:val="center"/>
          </w:tcPr>
          <w:p w14:paraId="60FBB3C3" w14:textId="15D39FF5" w:rsidR="00F6145E" w:rsidRDefault="00F6145E" w:rsidP="00F6145E">
            <w:pPr>
              <w:jc w:val="right"/>
              <w:rPr>
                <w:color w:val="000000"/>
                <w:sz w:val="14"/>
                <w:szCs w:val="14"/>
              </w:rPr>
            </w:pPr>
            <w:r>
              <w:rPr>
                <w:color w:val="000000"/>
                <w:sz w:val="14"/>
                <w:szCs w:val="14"/>
              </w:rPr>
              <w:t>15,049</w:t>
            </w:r>
          </w:p>
        </w:tc>
        <w:tc>
          <w:tcPr>
            <w:tcW w:w="632" w:type="dxa"/>
            <w:tcBorders>
              <w:top w:val="nil"/>
              <w:left w:val="nil"/>
              <w:bottom w:val="nil"/>
              <w:right w:val="nil"/>
            </w:tcBorders>
            <w:shd w:val="clear" w:color="auto" w:fill="auto"/>
            <w:tcMar>
              <w:left w:w="43" w:type="dxa"/>
              <w:right w:w="43" w:type="dxa"/>
            </w:tcMar>
            <w:vAlign w:val="center"/>
          </w:tcPr>
          <w:p w14:paraId="332C2658" w14:textId="72AC3A4A" w:rsidR="00F6145E" w:rsidRDefault="00F6145E" w:rsidP="00F6145E">
            <w:pPr>
              <w:jc w:val="right"/>
              <w:rPr>
                <w:color w:val="000000"/>
                <w:sz w:val="14"/>
                <w:szCs w:val="14"/>
              </w:rPr>
            </w:pPr>
            <w:r>
              <w:rPr>
                <w:color w:val="000000"/>
                <w:sz w:val="14"/>
                <w:szCs w:val="14"/>
              </w:rPr>
              <w:t>13,182</w:t>
            </w:r>
          </w:p>
        </w:tc>
        <w:tc>
          <w:tcPr>
            <w:tcW w:w="720" w:type="dxa"/>
            <w:tcBorders>
              <w:top w:val="nil"/>
              <w:left w:val="nil"/>
              <w:bottom w:val="nil"/>
              <w:right w:val="nil"/>
            </w:tcBorders>
            <w:shd w:val="clear" w:color="auto" w:fill="auto"/>
            <w:tcMar>
              <w:left w:w="43" w:type="dxa"/>
              <w:right w:w="43" w:type="dxa"/>
            </w:tcMar>
            <w:vAlign w:val="center"/>
          </w:tcPr>
          <w:p w14:paraId="3FC7C407" w14:textId="138921BA" w:rsidR="00F6145E" w:rsidRDefault="00F6145E" w:rsidP="00F6145E">
            <w:pPr>
              <w:jc w:val="right"/>
              <w:rPr>
                <w:color w:val="000000"/>
                <w:sz w:val="14"/>
                <w:szCs w:val="14"/>
              </w:rPr>
            </w:pPr>
            <w:r>
              <w:rPr>
                <w:color w:val="000000"/>
                <w:sz w:val="14"/>
                <w:szCs w:val="14"/>
              </w:rPr>
              <w:t>18,909</w:t>
            </w:r>
          </w:p>
        </w:tc>
        <w:tc>
          <w:tcPr>
            <w:tcW w:w="714" w:type="dxa"/>
            <w:tcBorders>
              <w:top w:val="nil"/>
              <w:left w:val="nil"/>
              <w:bottom w:val="nil"/>
              <w:right w:val="nil"/>
            </w:tcBorders>
            <w:shd w:val="clear" w:color="auto" w:fill="auto"/>
            <w:tcMar>
              <w:left w:w="43" w:type="dxa"/>
              <w:right w:w="43" w:type="dxa"/>
            </w:tcMar>
            <w:vAlign w:val="center"/>
          </w:tcPr>
          <w:p w14:paraId="6DB81403" w14:textId="30D6F758" w:rsidR="00F6145E" w:rsidRDefault="00F6145E" w:rsidP="00F6145E">
            <w:pPr>
              <w:jc w:val="right"/>
              <w:rPr>
                <w:color w:val="000000"/>
                <w:sz w:val="14"/>
                <w:szCs w:val="14"/>
              </w:rPr>
            </w:pPr>
            <w:r>
              <w:rPr>
                <w:color w:val="000000"/>
                <w:sz w:val="14"/>
                <w:szCs w:val="14"/>
              </w:rPr>
              <w:t>18,935</w:t>
            </w:r>
          </w:p>
        </w:tc>
        <w:tc>
          <w:tcPr>
            <w:tcW w:w="723" w:type="dxa"/>
            <w:tcBorders>
              <w:top w:val="nil"/>
              <w:left w:val="nil"/>
              <w:bottom w:val="nil"/>
              <w:right w:val="nil"/>
            </w:tcBorders>
            <w:shd w:val="clear" w:color="auto" w:fill="auto"/>
            <w:tcMar>
              <w:left w:w="43" w:type="dxa"/>
              <w:right w:w="43" w:type="dxa"/>
            </w:tcMar>
            <w:vAlign w:val="center"/>
          </w:tcPr>
          <w:p w14:paraId="49E49E44" w14:textId="41DBBA2B" w:rsidR="00F6145E" w:rsidRDefault="00F6145E" w:rsidP="00F6145E">
            <w:pPr>
              <w:jc w:val="right"/>
              <w:rPr>
                <w:color w:val="000000"/>
                <w:sz w:val="14"/>
                <w:szCs w:val="14"/>
              </w:rPr>
            </w:pPr>
            <w:r>
              <w:rPr>
                <w:color w:val="000000"/>
                <w:sz w:val="14"/>
                <w:szCs w:val="14"/>
              </w:rPr>
              <w:t>26,999</w:t>
            </w:r>
          </w:p>
        </w:tc>
        <w:tc>
          <w:tcPr>
            <w:tcW w:w="755" w:type="dxa"/>
            <w:tcBorders>
              <w:top w:val="nil"/>
              <w:left w:val="nil"/>
              <w:bottom w:val="nil"/>
              <w:right w:val="nil"/>
            </w:tcBorders>
            <w:shd w:val="clear" w:color="auto" w:fill="auto"/>
            <w:tcMar>
              <w:left w:w="43" w:type="dxa"/>
              <w:right w:w="43" w:type="dxa"/>
            </w:tcMar>
            <w:vAlign w:val="center"/>
          </w:tcPr>
          <w:p w14:paraId="62987530" w14:textId="72F1D157" w:rsidR="00F6145E" w:rsidRDefault="00F6145E" w:rsidP="00F6145E">
            <w:pPr>
              <w:jc w:val="right"/>
              <w:rPr>
                <w:color w:val="000000"/>
                <w:sz w:val="14"/>
                <w:szCs w:val="14"/>
              </w:rPr>
            </w:pPr>
            <w:r>
              <w:rPr>
                <w:color w:val="000000"/>
                <w:sz w:val="14"/>
                <w:szCs w:val="14"/>
              </w:rPr>
              <w:t>32,900</w:t>
            </w:r>
          </w:p>
        </w:tc>
        <w:tc>
          <w:tcPr>
            <w:tcW w:w="688" w:type="dxa"/>
            <w:tcBorders>
              <w:top w:val="nil"/>
              <w:left w:val="nil"/>
              <w:bottom w:val="nil"/>
              <w:right w:val="nil"/>
            </w:tcBorders>
            <w:shd w:val="clear" w:color="auto" w:fill="auto"/>
            <w:tcMar>
              <w:left w:w="43" w:type="dxa"/>
              <w:right w:w="43" w:type="dxa"/>
            </w:tcMar>
            <w:vAlign w:val="center"/>
          </w:tcPr>
          <w:p w14:paraId="0DD48E27" w14:textId="1C641AFB" w:rsidR="00F6145E" w:rsidRDefault="00F6145E" w:rsidP="00F6145E">
            <w:pPr>
              <w:jc w:val="right"/>
              <w:rPr>
                <w:color w:val="000000"/>
                <w:sz w:val="14"/>
                <w:szCs w:val="14"/>
              </w:rPr>
            </w:pPr>
            <w:r>
              <w:rPr>
                <w:color w:val="000000"/>
                <w:sz w:val="14"/>
                <w:szCs w:val="14"/>
              </w:rPr>
              <w:t>40,898</w:t>
            </w:r>
          </w:p>
        </w:tc>
      </w:tr>
      <w:tr w:rsidR="00F6145E" w:rsidRPr="00BF4323" w14:paraId="746E20C9"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F6145E" w:rsidRPr="00F1018F" w:rsidRDefault="00F6145E" w:rsidP="00F6145E">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F6145E" w:rsidRPr="00F1018F" w:rsidRDefault="00F6145E" w:rsidP="00F6145E">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77777777" w:rsidR="00F6145E" w:rsidRDefault="00F6145E" w:rsidP="00F6145E">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14:paraId="33675F58" w14:textId="77777777" w:rsidR="00F6145E" w:rsidRDefault="00F6145E" w:rsidP="00F6145E">
            <w:pPr>
              <w:jc w:val="right"/>
              <w:rPr>
                <w:b/>
                <w:bCs/>
                <w:color w:val="000000"/>
                <w:sz w:val="14"/>
                <w:szCs w:val="14"/>
              </w:rPr>
            </w:pPr>
            <w:r>
              <w:rPr>
                <w:b/>
                <w:bCs/>
                <w:color w:val="000000"/>
                <w:sz w:val="14"/>
                <w:szCs w:val="14"/>
              </w:rPr>
              <w:t>972,145</w:t>
            </w:r>
          </w:p>
        </w:tc>
        <w:tc>
          <w:tcPr>
            <w:tcW w:w="848" w:type="dxa"/>
            <w:tcBorders>
              <w:top w:val="nil"/>
              <w:left w:val="nil"/>
              <w:bottom w:val="nil"/>
              <w:right w:val="nil"/>
            </w:tcBorders>
            <w:shd w:val="clear" w:color="auto" w:fill="auto"/>
            <w:tcMar>
              <w:left w:w="43" w:type="dxa"/>
              <w:right w:w="43" w:type="dxa"/>
            </w:tcMar>
            <w:vAlign w:val="center"/>
          </w:tcPr>
          <w:p w14:paraId="1FC178CE" w14:textId="5445233D" w:rsidR="00F6145E" w:rsidRDefault="00F6145E" w:rsidP="00F6145E">
            <w:pPr>
              <w:jc w:val="right"/>
              <w:rPr>
                <w:b/>
                <w:bCs/>
                <w:color w:val="000000"/>
                <w:sz w:val="14"/>
                <w:szCs w:val="14"/>
              </w:rPr>
            </w:pPr>
            <w:r>
              <w:rPr>
                <w:b/>
                <w:bCs/>
                <w:color w:val="000000"/>
                <w:sz w:val="14"/>
                <w:szCs w:val="14"/>
              </w:rPr>
              <w:t>99,714</w:t>
            </w:r>
          </w:p>
        </w:tc>
        <w:tc>
          <w:tcPr>
            <w:tcW w:w="632" w:type="dxa"/>
            <w:tcBorders>
              <w:top w:val="nil"/>
              <w:left w:val="nil"/>
              <w:bottom w:val="nil"/>
              <w:right w:val="nil"/>
            </w:tcBorders>
            <w:shd w:val="clear" w:color="auto" w:fill="auto"/>
            <w:tcMar>
              <w:left w:w="43" w:type="dxa"/>
              <w:right w:w="43" w:type="dxa"/>
            </w:tcMar>
            <w:vAlign w:val="center"/>
          </w:tcPr>
          <w:p w14:paraId="5C443566" w14:textId="7B65CCD3" w:rsidR="00F6145E" w:rsidRDefault="00F6145E" w:rsidP="00F6145E">
            <w:pPr>
              <w:jc w:val="right"/>
              <w:rPr>
                <w:b/>
                <w:bCs/>
                <w:color w:val="000000"/>
                <w:sz w:val="14"/>
                <w:szCs w:val="14"/>
              </w:rPr>
            </w:pPr>
            <w:r>
              <w:rPr>
                <w:b/>
                <w:bCs/>
                <w:color w:val="000000"/>
                <w:sz w:val="14"/>
                <w:szCs w:val="14"/>
              </w:rPr>
              <w:t>70,120</w:t>
            </w:r>
          </w:p>
        </w:tc>
        <w:tc>
          <w:tcPr>
            <w:tcW w:w="720" w:type="dxa"/>
            <w:tcBorders>
              <w:top w:val="nil"/>
              <w:left w:val="nil"/>
              <w:bottom w:val="nil"/>
              <w:right w:val="nil"/>
            </w:tcBorders>
            <w:shd w:val="clear" w:color="auto" w:fill="auto"/>
            <w:tcMar>
              <w:left w:w="43" w:type="dxa"/>
              <w:right w:w="43" w:type="dxa"/>
            </w:tcMar>
            <w:vAlign w:val="center"/>
          </w:tcPr>
          <w:p w14:paraId="3FC17D98" w14:textId="021129EE" w:rsidR="00F6145E" w:rsidRDefault="00F6145E" w:rsidP="00F6145E">
            <w:pPr>
              <w:jc w:val="right"/>
              <w:rPr>
                <w:b/>
                <w:bCs/>
                <w:color w:val="000000"/>
                <w:sz w:val="14"/>
                <w:szCs w:val="14"/>
              </w:rPr>
            </w:pPr>
            <w:r>
              <w:rPr>
                <w:b/>
                <w:bCs/>
                <w:color w:val="000000"/>
                <w:sz w:val="14"/>
                <w:szCs w:val="14"/>
              </w:rPr>
              <w:t>117,162</w:t>
            </w:r>
          </w:p>
        </w:tc>
        <w:tc>
          <w:tcPr>
            <w:tcW w:w="714" w:type="dxa"/>
            <w:tcBorders>
              <w:top w:val="nil"/>
              <w:left w:val="nil"/>
              <w:bottom w:val="nil"/>
              <w:right w:val="nil"/>
            </w:tcBorders>
            <w:shd w:val="clear" w:color="auto" w:fill="auto"/>
            <w:tcMar>
              <w:left w:w="43" w:type="dxa"/>
              <w:right w:w="43" w:type="dxa"/>
            </w:tcMar>
            <w:vAlign w:val="center"/>
          </w:tcPr>
          <w:p w14:paraId="7CFC0D80" w14:textId="0D17CE4D" w:rsidR="00F6145E" w:rsidRDefault="00F6145E" w:rsidP="00F6145E">
            <w:pPr>
              <w:jc w:val="right"/>
              <w:rPr>
                <w:b/>
                <w:bCs/>
                <w:color w:val="000000"/>
                <w:sz w:val="14"/>
                <w:szCs w:val="14"/>
              </w:rPr>
            </w:pPr>
            <w:r>
              <w:rPr>
                <w:b/>
                <w:bCs/>
                <w:color w:val="000000"/>
                <w:sz w:val="14"/>
                <w:szCs w:val="14"/>
              </w:rPr>
              <w:t>89,364</w:t>
            </w:r>
          </w:p>
        </w:tc>
        <w:tc>
          <w:tcPr>
            <w:tcW w:w="723" w:type="dxa"/>
            <w:tcBorders>
              <w:top w:val="nil"/>
              <w:left w:val="nil"/>
              <w:bottom w:val="nil"/>
              <w:right w:val="nil"/>
            </w:tcBorders>
            <w:shd w:val="clear" w:color="auto" w:fill="auto"/>
            <w:tcMar>
              <w:left w:w="43" w:type="dxa"/>
              <w:right w:w="43" w:type="dxa"/>
            </w:tcMar>
            <w:vAlign w:val="center"/>
          </w:tcPr>
          <w:p w14:paraId="6C9EED2B" w14:textId="655226EE" w:rsidR="00F6145E" w:rsidRDefault="00F6145E" w:rsidP="00F6145E">
            <w:pPr>
              <w:jc w:val="right"/>
              <w:rPr>
                <w:b/>
                <w:bCs/>
                <w:color w:val="000000"/>
                <w:sz w:val="14"/>
                <w:szCs w:val="14"/>
              </w:rPr>
            </w:pPr>
            <w:r>
              <w:rPr>
                <w:b/>
                <w:bCs/>
                <w:color w:val="000000"/>
                <w:sz w:val="14"/>
                <w:szCs w:val="14"/>
              </w:rPr>
              <w:t>108,891</w:t>
            </w:r>
          </w:p>
        </w:tc>
        <w:tc>
          <w:tcPr>
            <w:tcW w:w="755" w:type="dxa"/>
            <w:tcBorders>
              <w:top w:val="nil"/>
              <w:left w:val="nil"/>
              <w:bottom w:val="nil"/>
              <w:right w:val="nil"/>
            </w:tcBorders>
            <w:shd w:val="clear" w:color="auto" w:fill="auto"/>
            <w:tcMar>
              <w:left w:w="43" w:type="dxa"/>
              <w:right w:w="43" w:type="dxa"/>
            </w:tcMar>
            <w:vAlign w:val="center"/>
          </w:tcPr>
          <w:p w14:paraId="27FD8CA0" w14:textId="0319434E" w:rsidR="00F6145E" w:rsidRDefault="00F6145E" w:rsidP="00F6145E">
            <w:pPr>
              <w:jc w:val="right"/>
              <w:rPr>
                <w:b/>
                <w:bCs/>
                <w:color w:val="000000"/>
                <w:sz w:val="14"/>
                <w:szCs w:val="14"/>
              </w:rPr>
            </w:pPr>
            <w:r>
              <w:rPr>
                <w:b/>
                <w:bCs/>
                <w:color w:val="000000"/>
                <w:sz w:val="14"/>
                <w:szCs w:val="14"/>
              </w:rPr>
              <w:t>150,396</w:t>
            </w:r>
          </w:p>
        </w:tc>
        <w:tc>
          <w:tcPr>
            <w:tcW w:w="688" w:type="dxa"/>
            <w:tcBorders>
              <w:top w:val="nil"/>
              <w:left w:val="nil"/>
              <w:bottom w:val="nil"/>
              <w:right w:val="nil"/>
            </w:tcBorders>
            <w:shd w:val="clear" w:color="auto" w:fill="auto"/>
            <w:tcMar>
              <w:left w:w="43" w:type="dxa"/>
              <w:right w:w="43" w:type="dxa"/>
            </w:tcMar>
            <w:vAlign w:val="center"/>
          </w:tcPr>
          <w:p w14:paraId="45088F4C" w14:textId="0C81FA49" w:rsidR="00F6145E" w:rsidRDefault="00F6145E" w:rsidP="00F6145E">
            <w:pPr>
              <w:jc w:val="right"/>
              <w:rPr>
                <w:b/>
                <w:bCs/>
                <w:color w:val="000000"/>
                <w:sz w:val="14"/>
                <w:szCs w:val="14"/>
              </w:rPr>
            </w:pPr>
            <w:r>
              <w:rPr>
                <w:b/>
                <w:bCs/>
                <w:color w:val="000000"/>
                <w:sz w:val="14"/>
                <w:szCs w:val="14"/>
              </w:rPr>
              <w:t>135,915</w:t>
            </w:r>
          </w:p>
        </w:tc>
      </w:tr>
      <w:tr w:rsidR="00F6145E" w:rsidRPr="00BF4323" w14:paraId="0C7017B2"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F6145E" w:rsidRPr="00F1018F" w:rsidRDefault="00F6145E" w:rsidP="00F6145E">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77777777" w:rsidR="00F6145E" w:rsidRDefault="00F6145E" w:rsidP="00F6145E">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14:paraId="189EB75C" w14:textId="77777777" w:rsidR="00F6145E" w:rsidRPr="002F0DFF" w:rsidRDefault="00F6145E" w:rsidP="00F6145E">
            <w:pPr>
              <w:jc w:val="right"/>
              <w:rPr>
                <w:color w:val="000000"/>
                <w:sz w:val="14"/>
                <w:szCs w:val="14"/>
              </w:rPr>
            </w:pPr>
            <w:r w:rsidRPr="002F0DFF">
              <w:rPr>
                <w:color w:val="000000"/>
                <w:sz w:val="14"/>
                <w:szCs w:val="14"/>
              </w:rPr>
              <w:t>149,456</w:t>
            </w:r>
          </w:p>
        </w:tc>
        <w:tc>
          <w:tcPr>
            <w:tcW w:w="848" w:type="dxa"/>
            <w:tcBorders>
              <w:top w:val="nil"/>
              <w:left w:val="nil"/>
              <w:bottom w:val="nil"/>
              <w:right w:val="nil"/>
            </w:tcBorders>
            <w:shd w:val="clear" w:color="auto" w:fill="auto"/>
            <w:tcMar>
              <w:left w:w="43" w:type="dxa"/>
              <w:right w:w="43" w:type="dxa"/>
            </w:tcMar>
            <w:vAlign w:val="center"/>
          </w:tcPr>
          <w:p w14:paraId="1BECF43B" w14:textId="0B6FA98D" w:rsidR="00F6145E" w:rsidRDefault="00F6145E" w:rsidP="00F6145E">
            <w:pPr>
              <w:jc w:val="right"/>
              <w:rPr>
                <w:color w:val="000000"/>
                <w:sz w:val="14"/>
                <w:szCs w:val="14"/>
              </w:rPr>
            </w:pPr>
            <w:r>
              <w:rPr>
                <w:color w:val="000000"/>
                <w:sz w:val="14"/>
                <w:szCs w:val="14"/>
              </w:rPr>
              <w:t>26,070</w:t>
            </w:r>
          </w:p>
        </w:tc>
        <w:tc>
          <w:tcPr>
            <w:tcW w:w="632" w:type="dxa"/>
            <w:tcBorders>
              <w:top w:val="nil"/>
              <w:left w:val="nil"/>
              <w:bottom w:val="nil"/>
              <w:right w:val="nil"/>
            </w:tcBorders>
            <w:shd w:val="clear" w:color="auto" w:fill="auto"/>
            <w:tcMar>
              <w:left w:w="43" w:type="dxa"/>
              <w:right w:w="43" w:type="dxa"/>
            </w:tcMar>
            <w:vAlign w:val="center"/>
          </w:tcPr>
          <w:p w14:paraId="6C622A90" w14:textId="55C8331B" w:rsidR="00F6145E" w:rsidRDefault="00F6145E" w:rsidP="00F6145E">
            <w:pPr>
              <w:jc w:val="right"/>
              <w:rPr>
                <w:color w:val="000000"/>
                <w:sz w:val="14"/>
                <w:szCs w:val="14"/>
              </w:rPr>
            </w:pPr>
            <w:r>
              <w:rPr>
                <w:color w:val="000000"/>
                <w:sz w:val="14"/>
                <w:szCs w:val="14"/>
              </w:rPr>
              <w:t>7,356</w:t>
            </w:r>
          </w:p>
        </w:tc>
        <w:tc>
          <w:tcPr>
            <w:tcW w:w="720" w:type="dxa"/>
            <w:tcBorders>
              <w:top w:val="nil"/>
              <w:left w:val="nil"/>
              <w:bottom w:val="nil"/>
              <w:right w:val="nil"/>
            </w:tcBorders>
            <w:shd w:val="clear" w:color="auto" w:fill="auto"/>
            <w:tcMar>
              <w:left w:w="43" w:type="dxa"/>
              <w:right w:w="43" w:type="dxa"/>
            </w:tcMar>
            <w:vAlign w:val="center"/>
          </w:tcPr>
          <w:p w14:paraId="0D07B9D2" w14:textId="3CF244BD" w:rsidR="00F6145E" w:rsidRDefault="00F6145E" w:rsidP="00F6145E">
            <w:pPr>
              <w:jc w:val="right"/>
              <w:rPr>
                <w:color w:val="000000"/>
                <w:sz w:val="14"/>
                <w:szCs w:val="14"/>
              </w:rPr>
            </w:pPr>
            <w:r>
              <w:rPr>
                <w:color w:val="000000"/>
                <w:sz w:val="14"/>
                <w:szCs w:val="14"/>
              </w:rPr>
              <w:t>5,984</w:t>
            </w:r>
          </w:p>
        </w:tc>
        <w:tc>
          <w:tcPr>
            <w:tcW w:w="714" w:type="dxa"/>
            <w:tcBorders>
              <w:top w:val="nil"/>
              <w:left w:val="nil"/>
              <w:bottom w:val="nil"/>
              <w:right w:val="nil"/>
            </w:tcBorders>
            <w:shd w:val="clear" w:color="auto" w:fill="auto"/>
            <w:tcMar>
              <w:left w:w="43" w:type="dxa"/>
              <w:right w:w="43" w:type="dxa"/>
            </w:tcMar>
            <w:vAlign w:val="center"/>
          </w:tcPr>
          <w:p w14:paraId="7C706927" w14:textId="09643087" w:rsidR="00F6145E" w:rsidRDefault="00F6145E" w:rsidP="00F6145E">
            <w:pPr>
              <w:jc w:val="right"/>
              <w:rPr>
                <w:color w:val="000000"/>
                <w:sz w:val="14"/>
                <w:szCs w:val="14"/>
              </w:rPr>
            </w:pPr>
            <w:r>
              <w:rPr>
                <w:color w:val="000000"/>
                <w:sz w:val="14"/>
                <w:szCs w:val="14"/>
              </w:rPr>
              <w:t>8,084</w:t>
            </w:r>
          </w:p>
        </w:tc>
        <w:tc>
          <w:tcPr>
            <w:tcW w:w="723" w:type="dxa"/>
            <w:tcBorders>
              <w:top w:val="nil"/>
              <w:left w:val="nil"/>
              <w:bottom w:val="nil"/>
              <w:right w:val="nil"/>
            </w:tcBorders>
            <w:shd w:val="clear" w:color="auto" w:fill="auto"/>
            <w:tcMar>
              <w:left w:w="43" w:type="dxa"/>
              <w:right w:w="43" w:type="dxa"/>
            </w:tcMar>
            <w:vAlign w:val="center"/>
          </w:tcPr>
          <w:p w14:paraId="7F7F0263" w14:textId="63A65E24" w:rsidR="00F6145E" w:rsidRDefault="00F6145E" w:rsidP="00F6145E">
            <w:pPr>
              <w:jc w:val="right"/>
              <w:rPr>
                <w:color w:val="000000"/>
                <w:sz w:val="14"/>
                <w:szCs w:val="14"/>
              </w:rPr>
            </w:pPr>
            <w:r>
              <w:rPr>
                <w:color w:val="000000"/>
                <w:sz w:val="14"/>
                <w:szCs w:val="14"/>
              </w:rPr>
              <w:t>16,850</w:t>
            </w:r>
          </w:p>
        </w:tc>
        <w:tc>
          <w:tcPr>
            <w:tcW w:w="755" w:type="dxa"/>
            <w:tcBorders>
              <w:top w:val="nil"/>
              <w:left w:val="nil"/>
              <w:bottom w:val="nil"/>
              <w:right w:val="nil"/>
            </w:tcBorders>
            <w:shd w:val="clear" w:color="auto" w:fill="auto"/>
            <w:tcMar>
              <w:left w:w="43" w:type="dxa"/>
              <w:right w:w="43" w:type="dxa"/>
            </w:tcMar>
            <w:vAlign w:val="center"/>
          </w:tcPr>
          <w:p w14:paraId="468B8EAB" w14:textId="21744CDB" w:rsidR="00F6145E" w:rsidRDefault="00F6145E" w:rsidP="00F6145E">
            <w:pPr>
              <w:jc w:val="right"/>
              <w:rPr>
                <w:color w:val="000000"/>
                <w:sz w:val="14"/>
                <w:szCs w:val="14"/>
              </w:rPr>
            </w:pPr>
            <w:r>
              <w:rPr>
                <w:color w:val="000000"/>
                <w:sz w:val="14"/>
                <w:szCs w:val="14"/>
              </w:rPr>
              <w:t>17,103</w:t>
            </w:r>
          </w:p>
        </w:tc>
        <w:tc>
          <w:tcPr>
            <w:tcW w:w="688" w:type="dxa"/>
            <w:tcBorders>
              <w:top w:val="nil"/>
              <w:left w:val="nil"/>
              <w:bottom w:val="nil"/>
              <w:right w:val="nil"/>
            </w:tcBorders>
            <w:shd w:val="clear" w:color="auto" w:fill="auto"/>
            <w:tcMar>
              <w:left w:w="43" w:type="dxa"/>
              <w:right w:w="43" w:type="dxa"/>
            </w:tcMar>
            <w:vAlign w:val="center"/>
          </w:tcPr>
          <w:p w14:paraId="72ED15F4" w14:textId="42AEA867" w:rsidR="00F6145E" w:rsidRDefault="00F6145E" w:rsidP="00F6145E">
            <w:pPr>
              <w:jc w:val="right"/>
              <w:rPr>
                <w:color w:val="000000"/>
                <w:sz w:val="14"/>
                <w:szCs w:val="14"/>
              </w:rPr>
            </w:pPr>
            <w:r>
              <w:rPr>
                <w:color w:val="000000"/>
                <w:sz w:val="14"/>
                <w:szCs w:val="14"/>
              </w:rPr>
              <w:t>10,633</w:t>
            </w:r>
          </w:p>
        </w:tc>
      </w:tr>
      <w:tr w:rsidR="00F6145E" w:rsidRPr="00BF4323" w14:paraId="6A4A7182"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F6145E" w:rsidRPr="00F1018F" w:rsidRDefault="00F6145E" w:rsidP="00F6145E">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77777777" w:rsidR="00F6145E" w:rsidRDefault="00F6145E" w:rsidP="00F6145E">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14:paraId="504DECAB" w14:textId="77777777" w:rsidR="00F6145E" w:rsidRPr="002F0DFF" w:rsidRDefault="00F6145E" w:rsidP="00F6145E">
            <w:pPr>
              <w:jc w:val="right"/>
              <w:rPr>
                <w:color w:val="000000"/>
                <w:sz w:val="14"/>
                <w:szCs w:val="14"/>
              </w:rPr>
            </w:pPr>
            <w:r w:rsidRPr="002F0DFF">
              <w:rPr>
                <w:color w:val="000000"/>
                <w:sz w:val="14"/>
                <w:szCs w:val="14"/>
              </w:rPr>
              <w:t>239,812</w:t>
            </w:r>
          </w:p>
        </w:tc>
        <w:tc>
          <w:tcPr>
            <w:tcW w:w="848" w:type="dxa"/>
            <w:tcBorders>
              <w:top w:val="nil"/>
              <w:left w:val="nil"/>
              <w:bottom w:val="nil"/>
              <w:right w:val="nil"/>
            </w:tcBorders>
            <w:shd w:val="clear" w:color="auto" w:fill="auto"/>
            <w:tcMar>
              <w:left w:w="43" w:type="dxa"/>
              <w:right w:w="43" w:type="dxa"/>
            </w:tcMar>
            <w:vAlign w:val="center"/>
          </w:tcPr>
          <w:p w14:paraId="587D3DD4" w14:textId="7C5D6514" w:rsidR="00F6145E" w:rsidRDefault="00F6145E" w:rsidP="00F6145E">
            <w:pPr>
              <w:jc w:val="right"/>
              <w:rPr>
                <w:color w:val="000000"/>
                <w:sz w:val="14"/>
                <w:szCs w:val="14"/>
              </w:rPr>
            </w:pPr>
            <w:r>
              <w:rPr>
                <w:color w:val="000000"/>
                <w:sz w:val="14"/>
                <w:szCs w:val="14"/>
              </w:rPr>
              <w:t>23,960</w:t>
            </w:r>
          </w:p>
        </w:tc>
        <w:tc>
          <w:tcPr>
            <w:tcW w:w="632" w:type="dxa"/>
            <w:tcBorders>
              <w:top w:val="nil"/>
              <w:left w:val="nil"/>
              <w:bottom w:val="nil"/>
              <w:right w:val="nil"/>
            </w:tcBorders>
            <w:shd w:val="clear" w:color="auto" w:fill="auto"/>
            <w:tcMar>
              <w:left w:w="43" w:type="dxa"/>
              <w:right w:w="43" w:type="dxa"/>
            </w:tcMar>
            <w:vAlign w:val="center"/>
          </w:tcPr>
          <w:p w14:paraId="57B9C275" w14:textId="25FB9B0A" w:rsidR="00F6145E" w:rsidRDefault="00F6145E" w:rsidP="00F6145E">
            <w:pPr>
              <w:jc w:val="right"/>
              <w:rPr>
                <w:color w:val="000000"/>
                <w:sz w:val="14"/>
                <w:szCs w:val="14"/>
              </w:rPr>
            </w:pPr>
            <w:r>
              <w:rPr>
                <w:color w:val="000000"/>
                <w:sz w:val="14"/>
                <w:szCs w:val="14"/>
              </w:rPr>
              <w:t>20,885</w:t>
            </w:r>
          </w:p>
        </w:tc>
        <w:tc>
          <w:tcPr>
            <w:tcW w:w="720" w:type="dxa"/>
            <w:tcBorders>
              <w:top w:val="nil"/>
              <w:left w:val="nil"/>
              <w:bottom w:val="nil"/>
              <w:right w:val="nil"/>
            </w:tcBorders>
            <w:shd w:val="clear" w:color="auto" w:fill="auto"/>
            <w:tcMar>
              <w:left w:w="43" w:type="dxa"/>
              <w:right w:w="43" w:type="dxa"/>
            </w:tcMar>
            <w:vAlign w:val="center"/>
          </w:tcPr>
          <w:p w14:paraId="0C65F78C" w14:textId="5E17E2D8" w:rsidR="00F6145E" w:rsidRDefault="00F6145E" w:rsidP="00F6145E">
            <w:pPr>
              <w:jc w:val="right"/>
              <w:rPr>
                <w:color w:val="000000"/>
                <w:sz w:val="14"/>
                <w:szCs w:val="14"/>
              </w:rPr>
            </w:pPr>
            <w:r>
              <w:rPr>
                <w:color w:val="000000"/>
                <w:sz w:val="14"/>
                <w:szCs w:val="14"/>
              </w:rPr>
              <w:t>32,421</w:t>
            </w:r>
          </w:p>
        </w:tc>
        <w:tc>
          <w:tcPr>
            <w:tcW w:w="714" w:type="dxa"/>
            <w:tcBorders>
              <w:top w:val="nil"/>
              <w:left w:val="nil"/>
              <w:bottom w:val="nil"/>
              <w:right w:val="nil"/>
            </w:tcBorders>
            <w:shd w:val="clear" w:color="auto" w:fill="auto"/>
            <w:tcMar>
              <w:left w:w="43" w:type="dxa"/>
              <w:right w:w="43" w:type="dxa"/>
            </w:tcMar>
            <w:vAlign w:val="center"/>
          </w:tcPr>
          <w:p w14:paraId="3ED65EB2" w14:textId="552AD2E6" w:rsidR="00F6145E" w:rsidRDefault="00F6145E" w:rsidP="00F6145E">
            <w:pPr>
              <w:jc w:val="right"/>
              <w:rPr>
                <w:color w:val="000000"/>
                <w:sz w:val="14"/>
                <w:szCs w:val="14"/>
              </w:rPr>
            </w:pPr>
            <w:r>
              <w:rPr>
                <w:color w:val="000000"/>
                <w:sz w:val="14"/>
                <w:szCs w:val="14"/>
              </w:rPr>
              <w:t>36,774</w:t>
            </w:r>
          </w:p>
        </w:tc>
        <w:tc>
          <w:tcPr>
            <w:tcW w:w="723" w:type="dxa"/>
            <w:tcBorders>
              <w:top w:val="nil"/>
              <w:left w:val="nil"/>
              <w:bottom w:val="nil"/>
              <w:right w:val="nil"/>
            </w:tcBorders>
            <w:shd w:val="clear" w:color="auto" w:fill="auto"/>
            <w:tcMar>
              <w:left w:w="43" w:type="dxa"/>
              <w:right w:w="43" w:type="dxa"/>
            </w:tcMar>
            <w:vAlign w:val="center"/>
          </w:tcPr>
          <w:p w14:paraId="40FBAC47" w14:textId="66E99FD0" w:rsidR="00F6145E" w:rsidRDefault="00F6145E" w:rsidP="00F6145E">
            <w:pPr>
              <w:jc w:val="right"/>
              <w:rPr>
                <w:color w:val="000000"/>
                <w:sz w:val="14"/>
                <w:szCs w:val="14"/>
              </w:rPr>
            </w:pPr>
            <w:r>
              <w:rPr>
                <w:color w:val="000000"/>
                <w:sz w:val="14"/>
                <w:szCs w:val="14"/>
              </w:rPr>
              <w:t>39,014</w:t>
            </w:r>
          </w:p>
        </w:tc>
        <w:tc>
          <w:tcPr>
            <w:tcW w:w="755" w:type="dxa"/>
            <w:tcBorders>
              <w:top w:val="nil"/>
              <w:left w:val="nil"/>
              <w:bottom w:val="nil"/>
              <w:right w:val="nil"/>
            </w:tcBorders>
            <w:shd w:val="clear" w:color="auto" w:fill="auto"/>
            <w:tcMar>
              <w:left w:w="43" w:type="dxa"/>
              <w:right w:w="43" w:type="dxa"/>
            </w:tcMar>
            <w:vAlign w:val="center"/>
          </w:tcPr>
          <w:p w14:paraId="120D02ED" w14:textId="11D51B87" w:rsidR="00F6145E" w:rsidRDefault="00F6145E" w:rsidP="00F6145E">
            <w:pPr>
              <w:jc w:val="right"/>
              <w:rPr>
                <w:color w:val="000000"/>
                <w:sz w:val="14"/>
                <w:szCs w:val="14"/>
              </w:rPr>
            </w:pPr>
            <w:r>
              <w:rPr>
                <w:color w:val="000000"/>
                <w:sz w:val="14"/>
                <w:szCs w:val="14"/>
              </w:rPr>
              <w:t>45,368</w:t>
            </w:r>
          </w:p>
        </w:tc>
        <w:tc>
          <w:tcPr>
            <w:tcW w:w="688" w:type="dxa"/>
            <w:tcBorders>
              <w:top w:val="nil"/>
              <w:left w:val="nil"/>
              <w:bottom w:val="nil"/>
              <w:right w:val="nil"/>
            </w:tcBorders>
            <w:shd w:val="clear" w:color="auto" w:fill="auto"/>
            <w:tcMar>
              <w:left w:w="43" w:type="dxa"/>
              <w:right w:w="43" w:type="dxa"/>
            </w:tcMar>
            <w:vAlign w:val="center"/>
          </w:tcPr>
          <w:p w14:paraId="1835FD7D" w14:textId="4DBBD2DF" w:rsidR="00F6145E" w:rsidRDefault="00F6145E" w:rsidP="00F6145E">
            <w:pPr>
              <w:jc w:val="right"/>
              <w:rPr>
                <w:color w:val="000000"/>
                <w:sz w:val="14"/>
                <w:szCs w:val="14"/>
              </w:rPr>
            </w:pPr>
            <w:r>
              <w:rPr>
                <w:color w:val="000000"/>
                <w:sz w:val="14"/>
                <w:szCs w:val="14"/>
              </w:rPr>
              <w:t>46,923</w:t>
            </w:r>
          </w:p>
        </w:tc>
      </w:tr>
      <w:tr w:rsidR="00F6145E" w:rsidRPr="00BF4323" w14:paraId="78B63799"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F6145E" w:rsidRPr="00F1018F" w:rsidRDefault="00F6145E" w:rsidP="00F6145E">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77777777" w:rsidR="00F6145E" w:rsidRDefault="00F6145E" w:rsidP="00F6145E">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14:paraId="61221C38" w14:textId="77777777" w:rsidR="00F6145E" w:rsidRPr="002F0DFF" w:rsidRDefault="00F6145E" w:rsidP="00F6145E">
            <w:pPr>
              <w:jc w:val="right"/>
              <w:rPr>
                <w:color w:val="000000"/>
                <w:sz w:val="14"/>
                <w:szCs w:val="14"/>
              </w:rPr>
            </w:pPr>
            <w:r w:rsidRPr="002F0DFF">
              <w:rPr>
                <w:color w:val="000000"/>
                <w:sz w:val="14"/>
                <w:szCs w:val="14"/>
              </w:rPr>
              <w:t>82,330</w:t>
            </w:r>
          </w:p>
        </w:tc>
        <w:tc>
          <w:tcPr>
            <w:tcW w:w="848" w:type="dxa"/>
            <w:tcBorders>
              <w:top w:val="nil"/>
              <w:left w:val="nil"/>
              <w:bottom w:val="nil"/>
              <w:right w:val="nil"/>
            </w:tcBorders>
            <w:shd w:val="clear" w:color="auto" w:fill="auto"/>
            <w:tcMar>
              <w:left w:w="43" w:type="dxa"/>
              <w:right w:w="43" w:type="dxa"/>
            </w:tcMar>
            <w:vAlign w:val="center"/>
          </w:tcPr>
          <w:p w14:paraId="74A173C5" w14:textId="4077A254" w:rsidR="00F6145E" w:rsidRDefault="00F6145E" w:rsidP="00F6145E">
            <w:pPr>
              <w:jc w:val="right"/>
              <w:rPr>
                <w:color w:val="000000"/>
                <w:sz w:val="14"/>
                <w:szCs w:val="14"/>
              </w:rPr>
            </w:pPr>
            <w:r>
              <w:rPr>
                <w:color w:val="000000"/>
                <w:sz w:val="14"/>
                <w:szCs w:val="14"/>
              </w:rPr>
              <w:t>5,858</w:t>
            </w:r>
          </w:p>
        </w:tc>
        <w:tc>
          <w:tcPr>
            <w:tcW w:w="632" w:type="dxa"/>
            <w:tcBorders>
              <w:top w:val="nil"/>
              <w:left w:val="nil"/>
              <w:bottom w:val="nil"/>
              <w:right w:val="nil"/>
            </w:tcBorders>
            <w:shd w:val="clear" w:color="auto" w:fill="auto"/>
            <w:tcMar>
              <w:left w:w="43" w:type="dxa"/>
              <w:right w:w="43" w:type="dxa"/>
            </w:tcMar>
            <w:vAlign w:val="center"/>
          </w:tcPr>
          <w:p w14:paraId="70E34E31" w14:textId="489B463C" w:rsidR="00F6145E" w:rsidRDefault="00F6145E" w:rsidP="00F6145E">
            <w:pPr>
              <w:jc w:val="right"/>
              <w:rPr>
                <w:color w:val="000000"/>
                <w:sz w:val="14"/>
                <w:szCs w:val="14"/>
              </w:rPr>
            </w:pPr>
            <w:r>
              <w:rPr>
                <w:color w:val="000000"/>
                <w:sz w:val="14"/>
                <w:szCs w:val="14"/>
              </w:rPr>
              <w:t>4,020</w:t>
            </w:r>
          </w:p>
        </w:tc>
        <w:tc>
          <w:tcPr>
            <w:tcW w:w="720" w:type="dxa"/>
            <w:tcBorders>
              <w:top w:val="nil"/>
              <w:left w:val="nil"/>
              <w:bottom w:val="nil"/>
              <w:right w:val="nil"/>
            </w:tcBorders>
            <w:shd w:val="clear" w:color="auto" w:fill="auto"/>
            <w:tcMar>
              <w:left w:w="43" w:type="dxa"/>
              <w:right w:w="43" w:type="dxa"/>
            </w:tcMar>
            <w:vAlign w:val="center"/>
          </w:tcPr>
          <w:p w14:paraId="5B3B90EE" w14:textId="6E8E87B9" w:rsidR="00F6145E" w:rsidRDefault="00F6145E" w:rsidP="00F6145E">
            <w:pPr>
              <w:jc w:val="right"/>
              <w:rPr>
                <w:color w:val="000000"/>
                <w:sz w:val="14"/>
                <w:szCs w:val="14"/>
              </w:rPr>
            </w:pPr>
            <w:r>
              <w:rPr>
                <w:color w:val="000000"/>
                <w:sz w:val="14"/>
                <w:szCs w:val="14"/>
              </w:rPr>
              <w:t>5,155</w:t>
            </w:r>
          </w:p>
        </w:tc>
        <w:tc>
          <w:tcPr>
            <w:tcW w:w="714" w:type="dxa"/>
            <w:tcBorders>
              <w:top w:val="nil"/>
              <w:left w:val="nil"/>
              <w:bottom w:val="nil"/>
              <w:right w:val="nil"/>
            </w:tcBorders>
            <w:shd w:val="clear" w:color="auto" w:fill="auto"/>
            <w:tcMar>
              <w:left w:w="43" w:type="dxa"/>
              <w:right w:w="43" w:type="dxa"/>
            </w:tcMar>
            <w:vAlign w:val="center"/>
          </w:tcPr>
          <w:p w14:paraId="1733E04B" w14:textId="40C37200" w:rsidR="00F6145E" w:rsidRDefault="00F6145E" w:rsidP="00F6145E">
            <w:pPr>
              <w:jc w:val="right"/>
              <w:rPr>
                <w:color w:val="000000"/>
                <w:sz w:val="14"/>
                <w:szCs w:val="14"/>
              </w:rPr>
            </w:pPr>
            <w:r>
              <w:rPr>
                <w:color w:val="000000"/>
                <w:sz w:val="14"/>
                <w:szCs w:val="14"/>
              </w:rPr>
              <w:t>3,825</w:t>
            </w:r>
          </w:p>
        </w:tc>
        <w:tc>
          <w:tcPr>
            <w:tcW w:w="723" w:type="dxa"/>
            <w:tcBorders>
              <w:top w:val="nil"/>
              <w:left w:val="nil"/>
              <w:bottom w:val="nil"/>
              <w:right w:val="nil"/>
            </w:tcBorders>
            <w:shd w:val="clear" w:color="auto" w:fill="auto"/>
            <w:tcMar>
              <w:left w:w="43" w:type="dxa"/>
              <w:right w:w="43" w:type="dxa"/>
            </w:tcMar>
            <w:vAlign w:val="center"/>
          </w:tcPr>
          <w:p w14:paraId="3C304AF4" w14:textId="24F948F0" w:rsidR="00F6145E" w:rsidRDefault="00F6145E" w:rsidP="00F6145E">
            <w:pPr>
              <w:jc w:val="right"/>
              <w:rPr>
                <w:color w:val="000000"/>
                <w:sz w:val="14"/>
                <w:szCs w:val="14"/>
              </w:rPr>
            </w:pPr>
            <w:r>
              <w:rPr>
                <w:color w:val="000000"/>
                <w:sz w:val="14"/>
                <w:szCs w:val="14"/>
              </w:rPr>
              <w:t>5,283</w:t>
            </w:r>
          </w:p>
        </w:tc>
        <w:tc>
          <w:tcPr>
            <w:tcW w:w="755" w:type="dxa"/>
            <w:tcBorders>
              <w:top w:val="nil"/>
              <w:left w:val="nil"/>
              <w:bottom w:val="nil"/>
              <w:right w:val="nil"/>
            </w:tcBorders>
            <w:shd w:val="clear" w:color="auto" w:fill="auto"/>
            <w:tcMar>
              <w:left w:w="43" w:type="dxa"/>
              <w:right w:w="43" w:type="dxa"/>
            </w:tcMar>
            <w:vAlign w:val="center"/>
          </w:tcPr>
          <w:p w14:paraId="23B844D7" w14:textId="578EFC3E" w:rsidR="00F6145E" w:rsidRDefault="00F6145E" w:rsidP="00F6145E">
            <w:pPr>
              <w:jc w:val="right"/>
              <w:rPr>
                <w:color w:val="000000"/>
                <w:sz w:val="14"/>
                <w:szCs w:val="14"/>
              </w:rPr>
            </w:pPr>
            <w:r>
              <w:rPr>
                <w:color w:val="000000"/>
                <w:sz w:val="14"/>
                <w:szCs w:val="14"/>
              </w:rPr>
              <w:t>5,335</w:t>
            </w:r>
          </w:p>
        </w:tc>
        <w:tc>
          <w:tcPr>
            <w:tcW w:w="688" w:type="dxa"/>
            <w:tcBorders>
              <w:top w:val="nil"/>
              <w:left w:val="nil"/>
              <w:bottom w:val="nil"/>
              <w:right w:val="nil"/>
            </w:tcBorders>
            <w:shd w:val="clear" w:color="auto" w:fill="auto"/>
            <w:tcMar>
              <w:left w:w="43" w:type="dxa"/>
              <w:right w:w="43" w:type="dxa"/>
            </w:tcMar>
            <w:vAlign w:val="center"/>
          </w:tcPr>
          <w:p w14:paraId="6F35A98B" w14:textId="38E99AA1" w:rsidR="00F6145E" w:rsidRDefault="00F6145E" w:rsidP="00F6145E">
            <w:pPr>
              <w:jc w:val="right"/>
              <w:rPr>
                <w:color w:val="000000"/>
                <w:sz w:val="14"/>
                <w:szCs w:val="14"/>
              </w:rPr>
            </w:pPr>
            <w:r>
              <w:rPr>
                <w:color w:val="000000"/>
                <w:sz w:val="14"/>
                <w:szCs w:val="14"/>
              </w:rPr>
              <w:t>30,789</w:t>
            </w:r>
          </w:p>
        </w:tc>
      </w:tr>
      <w:tr w:rsidR="00F6145E" w:rsidRPr="00BF4323" w14:paraId="6BFFCF9A"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F6145E" w:rsidRPr="00F1018F" w:rsidRDefault="00F6145E" w:rsidP="00F6145E">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77777777" w:rsidR="00F6145E" w:rsidRDefault="00F6145E" w:rsidP="00F6145E">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14:paraId="0E2BA61A" w14:textId="77777777" w:rsidR="00F6145E" w:rsidRPr="002F0DFF" w:rsidRDefault="00F6145E" w:rsidP="00F6145E">
            <w:pPr>
              <w:jc w:val="right"/>
              <w:rPr>
                <w:color w:val="000000"/>
                <w:sz w:val="14"/>
                <w:szCs w:val="14"/>
              </w:rPr>
            </w:pPr>
            <w:r w:rsidRPr="002F0DFF">
              <w:rPr>
                <w:color w:val="000000"/>
                <w:sz w:val="14"/>
                <w:szCs w:val="14"/>
              </w:rPr>
              <w:t>173,521</w:t>
            </w:r>
          </w:p>
        </w:tc>
        <w:tc>
          <w:tcPr>
            <w:tcW w:w="848" w:type="dxa"/>
            <w:tcBorders>
              <w:top w:val="nil"/>
              <w:left w:val="nil"/>
              <w:bottom w:val="nil"/>
              <w:right w:val="nil"/>
            </w:tcBorders>
            <w:shd w:val="clear" w:color="auto" w:fill="auto"/>
            <w:tcMar>
              <w:left w:w="43" w:type="dxa"/>
              <w:right w:w="43" w:type="dxa"/>
            </w:tcMar>
            <w:vAlign w:val="center"/>
          </w:tcPr>
          <w:p w14:paraId="3B8FE60F" w14:textId="07E23DD9" w:rsidR="00F6145E" w:rsidRDefault="00F6145E" w:rsidP="00F6145E">
            <w:pPr>
              <w:jc w:val="right"/>
              <w:rPr>
                <w:color w:val="000000"/>
                <w:sz w:val="14"/>
                <w:szCs w:val="14"/>
              </w:rPr>
            </w:pPr>
            <w:r>
              <w:rPr>
                <w:color w:val="000000"/>
                <w:sz w:val="14"/>
                <w:szCs w:val="14"/>
              </w:rPr>
              <w:t>12,241</w:t>
            </w:r>
          </w:p>
        </w:tc>
        <w:tc>
          <w:tcPr>
            <w:tcW w:w="632" w:type="dxa"/>
            <w:tcBorders>
              <w:top w:val="nil"/>
              <w:left w:val="nil"/>
              <w:bottom w:val="nil"/>
              <w:right w:val="nil"/>
            </w:tcBorders>
            <w:shd w:val="clear" w:color="auto" w:fill="auto"/>
            <w:tcMar>
              <w:left w:w="43" w:type="dxa"/>
              <w:right w:w="43" w:type="dxa"/>
            </w:tcMar>
            <w:vAlign w:val="center"/>
          </w:tcPr>
          <w:p w14:paraId="1A79AEE5" w14:textId="0D6B5D57" w:rsidR="00F6145E" w:rsidRDefault="00F6145E" w:rsidP="00F6145E">
            <w:pPr>
              <w:jc w:val="right"/>
              <w:rPr>
                <w:color w:val="000000"/>
                <w:sz w:val="14"/>
                <w:szCs w:val="14"/>
              </w:rPr>
            </w:pPr>
            <w:r>
              <w:rPr>
                <w:color w:val="000000"/>
                <w:sz w:val="14"/>
                <w:szCs w:val="14"/>
              </w:rPr>
              <w:t>12,521</w:t>
            </w:r>
          </w:p>
        </w:tc>
        <w:tc>
          <w:tcPr>
            <w:tcW w:w="720" w:type="dxa"/>
            <w:tcBorders>
              <w:top w:val="nil"/>
              <w:left w:val="nil"/>
              <w:bottom w:val="nil"/>
              <w:right w:val="nil"/>
            </w:tcBorders>
            <w:shd w:val="clear" w:color="auto" w:fill="auto"/>
            <w:tcMar>
              <w:left w:w="43" w:type="dxa"/>
              <w:right w:w="43" w:type="dxa"/>
            </w:tcMar>
            <w:vAlign w:val="center"/>
          </w:tcPr>
          <w:p w14:paraId="49375677" w14:textId="7FBDAC3E" w:rsidR="00F6145E" w:rsidRDefault="00F6145E" w:rsidP="00F6145E">
            <w:pPr>
              <w:jc w:val="right"/>
              <w:rPr>
                <w:color w:val="000000"/>
                <w:sz w:val="14"/>
                <w:szCs w:val="14"/>
              </w:rPr>
            </w:pPr>
            <w:r>
              <w:rPr>
                <w:color w:val="000000"/>
                <w:sz w:val="14"/>
                <w:szCs w:val="14"/>
              </w:rPr>
              <w:t>36,037</w:t>
            </w:r>
          </w:p>
        </w:tc>
        <w:tc>
          <w:tcPr>
            <w:tcW w:w="714" w:type="dxa"/>
            <w:tcBorders>
              <w:top w:val="nil"/>
              <w:left w:val="nil"/>
              <w:bottom w:val="nil"/>
              <w:right w:val="nil"/>
            </w:tcBorders>
            <w:shd w:val="clear" w:color="auto" w:fill="auto"/>
            <w:tcMar>
              <w:left w:w="43" w:type="dxa"/>
              <w:right w:w="43" w:type="dxa"/>
            </w:tcMar>
            <w:vAlign w:val="center"/>
          </w:tcPr>
          <w:p w14:paraId="6AFCF3D0" w14:textId="6B396751" w:rsidR="00F6145E" w:rsidRDefault="00F6145E" w:rsidP="00F6145E">
            <w:pPr>
              <w:jc w:val="right"/>
              <w:rPr>
                <w:color w:val="000000"/>
                <w:sz w:val="14"/>
                <w:szCs w:val="14"/>
              </w:rPr>
            </w:pPr>
            <w:r>
              <w:rPr>
                <w:color w:val="000000"/>
                <w:sz w:val="14"/>
                <w:szCs w:val="14"/>
              </w:rPr>
              <w:t>11,150</w:t>
            </w:r>
          </w:p>
        </w:tc>
        <w:tc>
          <w:tcPr>
            <w:tcW w:w="723" w:type="dxa"/>
            <w:tcBorders>
              <w:top w:val="nil"/>
              <w:left w:val="nil"/>
              <w:bottom w:val="nil"/>
              <w:right w:val="nil"/>
            </w:tcBorders>
            <w:shd w:val="clear" w:color="auto" w:fill="auto"/>
            <w:tcMar>
              <w:left w:w="43" w:type="dxa"/>
              <w:right w:w="43" w:type="dxa"/>
            </w:tcMar>
            <w:vAlign w:val="center"/>
          </w:tcPr>
          <w:p w14:paraId="05225193" w14:textId="143D6CB0" w:rsidR="00F6145E" w:rsidRDefault="00F6145E" w:rsidP="00F6145E">
            <w:pPr>
              <w:jc w:val="right"/>
              <w:rPr>
                <w:color w:val="000000"/>
                <w:sz w:val="14"/>
                <w:szCs w:val="14"/>
              </w:rPr>
            </w:pPr>
            <w:r>
              <w:rPr>
                <w:color w:val="000000"/>
                <w:sz w:val="14"/>
                <w:szCs w:val="14"/>
              </w:rPr>
              <w:t>16,633</w:t>
            </w:r>
          </w:p>
        </w:tc>
        <w:tc>
          <w:tcPr>
            <w:tcW w:w="755" w:type="dxa"/>
            <w:tcBorders>
              <w:top w:val="nil"/>
              <w:left w:val="nil"/>
              <w:bottom w:val="nil"/>
              <w:right w:val="nil"/>
            </w:tcBorders>
            <w:shd w:val="clear" w:color="auto" w:fill="auto"/>
            <w:tcMar>
              <w:left w:w="43" w:type="dxa"/>
              <w:right w:w="43" w:type="dxa"/>
            </w:tcMar>
            <w:vAlign w:val="center"/>
          </w:tcPr>
          <w:p w14:paraId="10A0342B" w14:textId="0DC53D5C" w:rsidR="00F6145E" w:rsidRDefault="00F6145E" w:rsidP="00F6145E">
            <w:pPr>
              <w:jc w:val="right"/>
              <w:rPr>
                <w:color w:val="000000"/>
                <w:sz w:val="14"/>
                <w:szCs w:val="14"/>
              </w:rPr>
            </w:pPr>
            <w:r>
              <w:rPr>
                <w:color w:val="000000"/>
                <w:sz w:val="14"/>
                <w:szCs w:val="14"/>
              </w:rPr>
              <w:t>46,213</w:t>
            </w:r>
          </w:p>
        </w:tc>
        <w:tc>
          <w:tcPr>
            <w:tcW w:w="688" w:type="dxa"/>
            <w:tcBorders>
              <w:top w:val="nil"/>
              <w:left w:val="nil"/>
              <w:bottom w:val="nil"/>
              <w:right w:val="nil"/>
            </w:tcBorders>
            <w:shd w:val="clear" w:color="auto" w:fill="auto"/>
            <w:tcMar>
              <w:left w:w="43" w:type="dxa"/>
              <w:right w:w="43" w:type="dxa"/>
            </w:tcMar>
            <w:vAlign w:val="center"/>
          </w:tcPr>
          <w:p w14:paraId="6CFE1F33" w14:textId="7D7E89B0" w:rsidR="00F6145E" w:rsidRDefault="00F6145E" w:rsidP="00F6145E">
            <w:pPr>
              <w:jc w:val="right"/>
              <w:rPr>
                <w:color w:val="000000"/>
                <w:sz w:val="14"/>
                <w:szCs w:val="14"/>
              </w:rPr>
            </w:pPr>
            <w:r>
              <w:rPr>
                <w:color w:val="000000"/>
                <w:sz w:val="14"/>
                <w:szCs w:val="14"/>
              </w:rPr>
              <w:t>16,304</w:t>
            </w:r>
          </w:p>
        </w:tc>
      </w:tr>
      <w:tr w:rsidR="00F6145E" w:rsidRPr="00BF4323" w14:paraId="529CAF44"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77777777" w:rsidR="00F6145E" w:rsidRDefault="00F6145E" w:rsidP="00F6145E">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14:paraId="3AA090A5" w14:textId="77777777" w:rsidR="00F6145E" w:rsidRPr="002F0DFF" w:rsidRDefault="00F6145E" w:rsidP="00F6145E">
            <w:pPr>
              <w:jc w:val="right"/>
              <w:rPr>
                <w:color w:val="000000"/>
                <w:sz w:val="14"/>
                <w:szCs w:val="14"/>
              </w:rPr>
            </w:pPr>
            <w:r w:rsidRPr="002F0DFF">
              <w:rPr>
                <w:color w:val="000000"/>
                <w:sz w:val="14"/>
                <w:szCs w:val="14"/>
              </w:rPr>
              <w:t>327,026</w:t>
            </w:r>
          </w:p>
        </w:tc>
        <w:tc>
          <w:tcPr>
            <w:tcW w:w="848" w:type="dxa"/>
            <w:tcBorders>
              <w:top w:val="nil"/>
              <w:left w:val="nil"/>
              <w:bottom w:val="nil"/>
              <w:right w:val="nil"/>
            </w:tcBorders>
            <w:shd w:val="clear" w:color="auto" w:fill="auto"/>
            <w:tcMar>
              <w:left w:w="43" w:type="dxa"/>
              <w:right w:w="43" w:type="dxa"/>
            </w:tcMar>
            <w:vAlign w:val="center"/>
          </w:tcPr>
          <w:p w14:paraId="3CD9D0D3" w14:textId="6AE88C39" w:rsidR="00F6145E" w:rsidRDefault="00F6145E" w:rsidP="00F6145E">
            <w:pPr>
              <w:jc w:val="right"/>
              <w:rPr>
                <w:color w:val="000000"/>
                <w:sz w:val="14"/>
                <w:szCs w:val="14"/>
              </w:rPr>
            </w:pPr>
            <w:r>
              <w:rPr>
                <w:color w:val="000000"/>
                <w:sz w:val="14"/>
                <w:szCs w:val="14"/>
              </w:rPr>
              <w:t>31,585</w:t>
            </w:r>
          </w:p>
        </w:tc>
        <w:tc>
          <w:tcPr>
            <w:tcW w:w="632" w:type="dxa"/>
            <w:tcBorders>
              <w:top w:val="nil"/>
              <w:left w:val="nil"/>
              <w:bottom w:val="nil"/>
              <w:right w:val="nil"/>
            </w:tcBorders>
            <w:shd w:val="clear" w:color="auto" w:fill="auto"/>
            <w:tcMar>
              <w:left w:w="43" w:type="dxa"/>
              <w:right w:w="43" w:type="dxa"/>
            </w:tcMar>
            <w:vAlign w:val="center"/>
          </w:tcPr>
          <w:p w14:paraId="0B2D020D" w14:textId="76585AB1" w:rsidR="00F6145E" w:rsidRDefault="00F6145E" w:rsidP="00F6145E">
            <w:pPr>
              <w:jc w:val="right"/>
              <w:rPr>
                <w:color w:val="000000"/>
                <w:sz w:val="14"/>
                <w:szCs w:val="14"/>
              </w:rPr>
            </w:pPr>
            <w:r>
              <w:rPr>
                <w:color w:val="000000"/>
                <w:sz w:val="14"/>
                <w:szCs w:val="14"/>
              </w:rPr>
              <w:t>25,337</w:t>
            </w:r>
          </w:p>
        </w:tc>
        <w:tc>
          <w:tcPr>
            <w:tcW w:w="720" w:type="dxa"/>
            <w:tcBorders>
              <w:top w:val="nil"/>
              <w:left w:val="nil"/>
              <w:bottom w:val="nil"/>
              <w:right w:val="nil"/>
            </w:tcBorders>
            <w:shd w:val="clear" w:color="auto" w:fill="auto"/>
            <w:tcMar>
              <w:left w:w="43" w:type="dxa"/>
              <w:right w:w="43" w:type="dxa"/>
            </w:tcMar>
            <w:vAlign w:val="center"/>
          </w:tcPr>
          <w:p w14:paraId="58B46691" w14:textId="1901C58F" w:rsidR="00F6145E" w:rsidRDefault="00F6145E" w:rsidP="00F6145E">
            <w:pPr>
              <w:jc w:val="right"/>
              <w:rPr>
                <w:color w:val="000000"/>
                <w:sz w:val="14"/>
                <w:szCs w:val="14"/>
              </w:rPr>
            </w:pPr>
            <w:r>
              <w:rPr>
                <w:color w:val="000000"/>
                <w:sz w:val="14"/>
                <w:szCs w:val="14"/>
              </w:rPr>
              <w:t>37,565</w:t>
            </w:r>
          </w:p>
        </w:tc>
        <w:tc>
          <w:tcPr>
            <w:tcW w:w="714" w:type="dxa"/>
            <w:tcBorders>
              <w:top w:val="nil"/>
              <w:left w:val="nil"/>
              <w:bottom w:val="nil"/>
              <w:right w:val="nil"/>
            </w:tcBorders>
            <w:shd w:val="clear" w:color="auto" w:fill="auto"/>
            <w:tcMar>
              <w:left w:w="43" w:type="dxa"/>
              <w:right w:w="43" w:type="dxa"/>
            </w:tcMar>
            <w:vAlign w:val="center"/>
          </w:tcPr>
          <w:p w14:paraId="1BCFAB36" w14:textId="73940D63" w:rsidR="00F6145E" w:rsidRDefault="00F6145E" w:rsidP="00F6145E">
            <w:pPr>
              <w:jc w:val="right"/>
              <w:rPr>
                <w:color w:val="000000"/>
                <w:sz w:val="14"/>
                <w:szCs w:val="14"/>
              </w:rPr>
            </w:pPr>
            <w:r>
              <w:rPr>
                <w:color w:val="000000"/>
                <w:sz w:val="14"/>
                <w:szCs w:val="14"/>
              </w:rPr>
              <w:t>29,531</w:t>
            </w:r>
          </w:p>
        </w:tc>
        <w:tc>
          <w:tcPr>
            <w:tcW w:w="723" w:type="dxa"/>
            <w:tcBorders>
              <w:top w:val="nil"/>
              <w:left w:val="nil"/>
              <w:bottom w:val="nil"/>
              <w:right w:val="nil"/>
            </w:tcBorders>
            <w:shd w:val="clear" w:color="auto" w:fill="auto"/>
            <w:tcMar>
              <w:left w:w="43" w:type="dxa"/>
              <w:right w:w="43" w:type="dxa"/>
            </w:tcMar>
            <w:vAlign w:val="center"/>
          </w:tcPr>
          <w:p w14:paraId="08E7E4A0" w14:textId="11D2862E" w:rsidR="00F6145E" w:rsidRDefault="00F6145E" w:rsidP="00F6145E">
            <w:pPr>
              <w:jc w:val="right"/>
              <w:rPr>
                <w:color w:val="000000"/>
                <w:sz w:val="14"/>
                <w:szCs w:val="14"/>
              </w:rPr>
            </w:pPr>
            <w:r>
              <w:rPr>
                <w:color w:val="000000"/>
                <w:sz w:val="14"/>
                <w:szCs w:val="14"/>
              </w:rPr>
              <w:t>31,110</w:t>
            </w:r>
          </w:p>
        </w:tc>
        <w:tc>
          <w:tcPr>
            <w:tcW w:w="755" w:type="dxa"/>
            <w:tcBorders>
              <w:top w:val="nil"/>
              <w:left w:val="nil"/>
              <w:bottom w:val="nil"/>
              <w:right w:val="nil"/>
            </w:tcBorders>
            <w:shd w:val="clear" w:color="auto" w:fill="auto"/>
            <w:tcMar>
              <w:left w:w="43" w:type="dxa"/>
              <w:right w:w="43" w:type="dxa"/>
            </w:tcMar>
            <w:vAlign w:val="center"/>
          </w:tcPr>
          <w:p w14:paraId="433A95D5" w14:textId="525E82C3" w:rsidR="00F6145E" w:rsidRDefault="00F6145E" w:rsidP="00F6145E">
            <w:pPr>
              <w:jc w:val="right"/>
              <w:rPr>
                <w:color w:val="000000"/>
                <w:sz w:val="14"/>
                <w:szCs w:val="14"/>
              </w:rPr>
            </w:pPr>
            <w:r>
              <w:rPr>
                <w:color w:val="000000"/>
                <w:sz w:val="14"/>
                <w:szCs w:val="14"/>
              </w:rPr>
              <w:t>36,377</w:t>
            </w:r>
          </w:p>
        </w:tc>
        <w:tc>
          <w:tcPr>
            <w:tcW w:w="688" w:type="dxa"/>
            <w:tcBorders>
              <w:top w:val="nil"/>
              <w:left w:val="nil"/>
              <w:bottom w:val="nil"/>
              <w:right w:val="nil"/>
            </w:tcBorders>
            <w:shd w:val="clear" w:color="auto" w:fill="auto"/>
            <w:tcMar>
              <w:left w:w="43" w:type="dxa"/>
              <w:right w:w="43" w:type="dxa"/>
            </w:tcMar>
            <w:vAlign w:val="center"/>
          </w:tcPr>
          <w:p w14:paraId="3992DFB3" w14:textId="7BED9E83" w:rsidR="00F6145E" w:rsidRDefault="00F6145E" w:rsidP="00F6145E">
            <w:pPr>
              <w:jc w:val="right"/>
              <w:rPr>
                <w:color w:val="000000"/>
                <w:sz w:val="14"/>
                <w:szCs w:val="14"/>
              </w:rPr>
            </w:pPr>
            <w:r>
              <w:rPr>
                <w:color w:val="000000"/>
                <w:sz w:val="14"/>
                <w:szCs w:val="14"/>
              </w:rPr>
              <w:t>31,266</w:t>
            </w:r>
          </w:p>
        </w:tc>
      </w:tr>
      <w:tr w:rsidR="00F6145E" w:rsidRPr="00BF4323" w14:paraId="497C4AB1"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F6145E" w:rsidRPr="00F1018F" w:rsidRDefault="00F6145E" w:rsidP="00F6145E">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F6145E" w:rsidRPr="00F1018F" w:rsidRDefault="00F6145E" w:rsidP="00F6145E">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77777777" w:rsidR="00F6145E" w:rsidRDefault="00F6145E" w:rsidP="00F6145E">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14:paraId="22BB79FD" w14:textId="77777777" w:rsidR="00F6145E" w:rsidRDefault="00F6145E" w:rsidP="00F6145E">
            <w:pPr>
              <w:jc w:val="right"/>
              <w:rPr>
                <w:b/>
                <w:bCs/>
                <w:color w:val="000000"/>
                <w:sz w:val="14"/>
                <w:szCs w:val="14"/>
              </w:rPr>
            </w:pPr>
            <w:r>
              <w:rPr>
                <w:b/>
                <w:bCs/>
                <w:color w:val="000000"/>
                <w:sz w:val="14"/>
                <w:szCs w:val="14"/>
              </w:rPr>
              <w:t>2,348,817</w:t>
            </w:r>
          </w:p>
        </w:tc>
        <w:tc>
          <w:tcPr>
            <w:tcW w:w="848" w:type="dxa"/>
            <w:tcBorders>
              <w:top w:val="nil"/>
              <w:left w:val="nil"/>
              <w:bottom w:val="nil"/>
              <w:right w:val="nil"/>
            </w:tcBorders>
            <w:shd w:val="clear" w:color="auto" w:fill="auto"/>
            <w:tcMar>
              <w:left w:w="43" w:type="dxa"/>
              <w:right w:w="43" w:type="dxa"/>
            </w:tcMar>
            <w:vAlign w:val="center"/>
          </w:tcPr>
          <w:p w14:paraId="0D43B648" w14:textId="369C3F66" w:rsidR="00F6145E" w:rsidRDefault="00F6145E" w:rsidP="00F6145E">
            <w:pPr>
              <w:jc w:val="right"/>
              <w:rPr>
                <w:b/>
                <w:bCs/>
                <w:color w:val="000000"/>
                <w:sz w:val="14"/>
                <w:szCs w:val="14"/>
              </w:rPr>
            </w:pPr>
            <w:r>
              <w:rPr>
                <w:b/>
                <w:bCs/>
                <w:color w:val="000000"/>
                <w:sz w:val="14"/>
                <w:szCs w:val="14"/>
              </w:rPr>
              <w:t>220,001</w:t>
            </w:r>
          </w:p>
        </w:tc>
        <w:tc>
          <w:tcPr>
            <w:tcW w:w="632" w:type="dxa"/>
            <w:tcBorders>
              <w:top w:val="nil"/>
              <w:left w:val="nil"/>
              <w:bottom w:val="nil"/>
              <w:right w:val="nil"/>
            </w:tcBorders>
            <w:shd w:val="clear" w:color="auto" w:fill="auto"/>
            <w:tcMar>
              <w:left w:w="43" w:type="dxa"/>
              <w:right w:w="43" w:type="dxa"/>
            </w:tcMar>
            <w:vAlign w:val="center"/>
          </w:tcPr>
          <w:p w14:paraId="79B493B0" w14:textId="2338F2B7" w:rsidR="00F6145E" w:rsidRDefault="00F6145E" w:rsidP="00F6145E">
            <w:pPr>
              <w:jc w:val="right"/>
              <w:rPr>
                <w:b/>
                <w:bCs/>
                <w:color w:val="000000"/>
                <w:sz w:val="14"/>
                <w:szCs w:val="14"/>
              </w:rPr>
            </w:pPr>
            <w:r>
              <w:rPr>
                <w:b/>
                <w:bCs/>
                <w:color w:val="000000"/>
                <w:sz w:val="14"/>
                <w:szCs w:val="14"/>
              </w:rPr>
              <w:t>208,882</w:t>
            </w:r>
          </w:p>
        </w:tc>
        <w:tc>
          <w:tcPr>
            <w:tcW w:w="720" w:type="dxa"/>
            <w:tcBorders>
              <w:top w:val="nil"/>
              <w:left w:val="nil"/>
              <w:bottom w:val="nil"/>
              <w:right w:val="nil"/>
            </w:tcBorders>
            <w:shd w:val="clear" w:color="auto" w:fill="auto"/>
            <w:tcMar>
              <w:left w:w="43" w:type="dxa"/>
              <w:right w:w="43" w:type="dxa"/>
            </w:tcMar>
            <w:vAlign w:val="center"/>
          </w:tcPr>
          <w:p w14:paraId="1F92B53C" w14:textId="3EEFF1A1" w:rsidR="00F6145E" w:rsidRDefault="00F6145E" w:rsidP="00F6145E">
            <w:pPr>
              <w:jc w:val="right"/>
              <w:rPr>
                <w:b/>
                <w:bCs/>
                <w:color w:val="000000"/>
                <w:sz w:val="14"/>
                <w:szCs w:val="14"/>
              </w:rPr>
            </w:pPr>
            <w:r>
              <w:rPr>
                <w:b/>
                <w:bCs/>
                <w:color w:val="000000"/>
                <w:sz w:val="14"/>
                <w:szCs w:val="14"/>
              </w:rPr>
              <w:t>205,527</w:t>
            </w:r>
          </w:p>
        </w:tc>
        <w:tc>
          <w:tcPr>
            <w:tcW w:w="714" w:type="dxa"/>
            <w:tcBorders>
              <w:top w:val="nil"/>
              <w:left w:val="nil"/>
              <w:bottom w:val="nil"/>
              <w:right w:val="nil"/>
            </w:tcBorders>
            <w:shd w:val="clear" w:color="auto" w:fill="auto"/>
            <w:tcMar>
              <w:left w:w="43" w:type="dxa"/>
              <w:right w:w="43" w:type="dxa"/>
            </w:tcMar>
            <w:vAlign w:val="center"/>
          </w:tcPr>
          <w:p w14:paraId="5A3F80A8" w14:textId="4F9CD9BA" w:rsidR="00F6145E" w:rsidRDefault="00F6145E" w:rsidP="00F6145E">
            <w:pPr>
              <w:jc w:val="right"/>
              <w:rPr>
                <w:b/>
                <w:bCs/>
                <w:color w:val="000000"/>
                <w:sz w:val="14"/>
                <w:szCs w:val="14"/>
              </w:rPr>
            </w:pPr>
            <w:r>
              <w:rPr>
                <w:b/>
                <w:bCs/>
                <w:color w:val="000000"/>
                <w:sz w:val="14"/>
                <w:szCs w:val="14"/>
              </w:rPr>
              <w:t>187,460</w:t>
            </w:r>
          </w:p>
        </w:tc>
        <w:tc>
          <w:tcPr>
            <w:tcW w:w="723" w:type="dxa"/>
            <w:tcBorders>
              <w:top w:val="nil"/>
              <w:left w:val="nil"/>
              <w:bottom w:val="nil"/>
              <w:right w:val="nil"/>
            </w:tcBorders>
            <w:shd w:val="clear" w:color="auto" w:fill="auto"/>
            <w:tcMar>
              <w:left w:w="43" w:type="dxa"/>
              <w:right w:w="43" w:type="dxa"/>
            </w:tcMar>
            <w:vAlign w:val="center"/>
          </w:tcPr>
          <w:p w14:paraId="5137A045" w14:textId="4F598E69" w:rsidR="00F6145E" w:rsidRDefault="00F6145E" w:rsidP="00F6145E">
            <w:pPr>
              <w:jc w:val="right"/>
              <w:rPr>
                <w:b/>
                <w:bCs/>
                <w:color w:val="000000"/>
                <w:sz w:val="14"/>
                <w:szCs w:val="14"/>
              </w:rPr>
            </w:pPr>
            <w:r>
              <w:rPr>
                <w:b/>
                <w:bCs/>
                <w:color w:val="000000"/>
                <w:sz w:val="14"/>
                <w:szCs w:val="14"/>
              </w:rPr>
              <w:t>278,438</w:t>
            </w:r>
          </w:p>
        </w:tc>
        <w:tc>
          <w:tcPr>
            <w:tcW w:w="755" w:type="dxa"/>
            <w:tcBorders>
              <w:top w:val="nil"/>
              <w:left w:val="nil"/>
              <w:bottom w:val="nil"/>
              <w:right w:val="nil"/>
            </w:tcBorders>
            <w:shd w:val="clear" w:color="auto" w:fill="auto"/>
            <w:tcMar>
              <w:left w:w="43" w:type="dxa"/>
              <w:right w:w="43" w:type="dxa"/>
            </w:tcMar>
            <w:vAlign w:val="center"/>
          </w:tcPr>
          <w:p w14:paraId="5E0C5ED7" w14:textId="28BC7BB6" w:rsidR="00F6145E" w:rsidRDefault="00F6145E" w:rsidP="00F6145E">
            <w:pPr>
              <w:jc w:val="right"/>
              <w:rPr>
                <w:b/>
                <w:bCs/>
                <w:color w:val="000000"/>
                <w:sz w:val="14"/>
                <w:szCs w:val="14"/>
              </w:rPr>
            </w:pPr>
            <w:r>
              <w:rPr>
                <w:b/>
                <w:bCs/>
                <w:color w:val="000000"/>
                <w:sz w:val="14"/>
                <w:szCs w:val="14"/>
              </w:rPr>
              <w:t>235,495</w:t>
            </w:r>
          </w:p>
        </w:tc>
        <w:tc>
          <w:tcPr>
            <w:tcW w:w="688" w:type="dxa"/>
            <w:tcBorders>
              <w:top w:val="nil"/>
              <w:left w:val="nil"/>
              <w:bottom w:val="nil"/>
              <w:right w:val="nil"/>
            </w:tcBorders>
            <w:shd w:val="clear" w:color="auto" w:fill="auto"/>
            <w:tcMar>
              <w:left w:w="43" w:type="dxa"/>
              <w:right w:w="43" w:type="dxa"/>
            </w:tcMar>
            <w:vAlign w:val="center"/>
          </w:tcPr>
          <w:p w14:paraId="1B9F4DE7" w14:textId="67E6EDBD" w:rsidR="00F6145E" w:rsidRDefault="00F6145E" w:rsidP="00F6145E">
            <w:pPr>
              <w:jc w:val="right"/>
              <w:rPr>
                <w:b/>
                <w:bCs/>
                <w:color w:val="000000"/>
                <w:sz w:val="14"/>
                <w:szCs w:val="14"/>
              </w:rPr>
            </w:pPr>
            <w:r>
              <w:rPr>
                <w:b/>
                <w:bCs/>
                <w:color w:val="000000"/>
                <w:sz w:val="14"/>
                <w:szCs w:val="14"/>
              </w:rPr>
              <w:t>258,055</w:t>
            </w:r>
          </w:p>
        </w:tc>
      </w:tr>
      <w:tr w:rsidR="00F6145E" w:rsidRPr="00BF4323" w14:paraId="2554983B"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F6145E" w:rsidRPr="00F1018F" w:rsidRDefault="00F6145E" w:rsidP="00F6145E">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77777777" w:rsidR="00F6145E" w:rsidRDefault="00F6145E" w:rsidP="00F6145E">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14:paraId="325F0BA2" w14:textId="77777777" w:rsidR="00F6145E" w:rsidRPr="002F0DFF" w:rsidRDefault="00F6145E" w:rsidP="00F6145E">
            <w:pPr>
              <w:jc w:val="right"/>
              <w:rPr>
                <w:color w:val="000000"/>
                <w:sz w:val="14"/>
                <w:szCs w:val="14"/>
              </w:rPr>
            </w:pPr>
            <w:r w:rsidRPr="002F0DFF">
              <w:rPr>
                <w:color w:val="000000"/>
                <w:sz w:val="14"/>
                <w:szCs w:val="14"/>
              </w:rPr>
              <w:t>58,672</w:t>
            </w:r>
          </w:p>
        </w:tc>
        <w:tc>
          <w:tcPr>
            <w:tcW w:w="848" w:type="dxa"/>
            <w:tcBorders>
              <w:top w:val="nil"/>
              <w:left w:val="nil"/>
              <w:bottom w:val="nil"/>
              <w:right w:val="nil"/>
            </w:tcBorders>
            <w:shd w:val="clear" w:color="auto" w:fill="auto"/>
            <w:tcMar>
              <w:left w:w="43" w:type="dxa"/>
              <w:right w:w="43" w:type="dxa"/>
            </w:tcMar>
            <w:vAlign w:val="center"/>
          </w:tcPr>
          <w:p w14:paraId="034E0C37" w14:textId="5AC414F8" w:rsidR="00F6145E" w:rsidRDefault="00F6145E" w:rsidP="00F6145E">
            <w:pPr>
              <w:jc w:val="right"/>
              <w:rPr>
                <w:color w:val="000000"/>
                <w:sz w:val="14"/>
                <w:szCs w:val="14"/>
              </w:rPr>
            </w:pPr>
            <w:r>
              <w:rPr>
                <w:color w:val="000000"/>
                <w:sz w:val="14"/>
                <w:szCs w:val="14"/>
              </w:rPr>
              <w:t>5,210</w:t>
            </w:r>
          </w:p>
        </w:tc>
        <w:tc>
          <w:tcPr>
            <w:tcW w:w="632" w:type="dxa"/>
            <w:tcBorders>
              <w:top w:val="nil"/>
              <w:left w:val="nil"/>
              <w:bottom w:val="nil"/>
              <w:right w:val="nil"/>
            </w:tcBorders>
            <w:shd w:val="clear" w:color="auto" w:fill="auto"/>
            <w:tcMar>
              <w:left w:w="43" w:type="dxa"/>
              <w:right w:w="43" w:type="dxa"/>
            </w:tcMar>
            <w:vAlign w:val="center"/>
          </w:tcPr>
          <w:p w14:paraId="64373C98" w14:textId="2F655AAB" w:rsidR="00F6145E" w:rsidRDefault="00F6145E" w:rsidP="00F6145E">
            <w:pPr>
              <w:jc w:val="right"/>
              <w:rPr>
                <w:color w:val="000000"/>
                <w:sz w:val="14"/>
                <w:szCs w:val="14"/>
              </w:rPr>
            </w:pPr>
            <w:r>
              <w:rPr>
                <w:color w:val="000000"/>
                <w:sz w:val="14"/>
                <w:szCs w:val="14"/>
              </w:rPr>
              <w:t>4,420</w:t>
            </w:r>
          </w:p>
        </w:tc>
        <w:tc>
          <w:tcPr>
            <w:tcW w:w="720" w:type="dxa"/>
            <w:tcBorders>
              <w:top w:val="nil"/>
              <w:left w:val="nil"/>
              <w:bottom w:val="nil"/>
              <w:right w:val="nil"/>
            </w:tcBorders>
            <w:shd w:val="clear" w:color="auto" w:fill="auto"/>
            <w:tcMar>
              <w:left w:w="43" w:type="dxa"/>
              <w:right w:w="43" w:type="dxa"/>
            </w:tcMar>
            <w:vAlign w:val="center"/>
          </w:tcPr>
          <w:p w14:paraId="361C9047" w14:textId="0E9FE252" w:rsidR="00F6145E" w:rsidRDefault="00F6145E" w:rsidP="00F6145E">
            <w:pPr>
              <w:jc w:val="right"/>
              <w:rPr>
                <w:color w:val="000000"/>
                <w:sz w:val="14"/>
                <w:szCs w:val="14"/>
              </w:rPr>
            </w:pPr>
            <w:r>
              <w:rPr>
                <w:color w:val="000000"/>
                <w:sz w:val="14"/>
                <w:szCs w:val="14"/>
              </w:rPr>
              <w:t>7,472</w:t>
            </w:r>
          </w:p>
        </w:tc>
        <w:tc>
          <w:tcPr>
            <w:tcW w:w="714" w:type="dxa"/>
            <w:tcBorders>
              <w:top w:val="nil"/>
              <w:left w:val="nil"/>
              <w:bottom w:val="nil"/>
              <w:right w:val="nil"/>
            </w:tcBorders>
            <w:shd w:val="clear" w:color="auto" w:fill="auto"/>
            <w:tcMar>
              <w:left w:w="43" w:type="dxa"/>
              <w:right w:w="43" w:type="dxa"/>
            </w:tcMar>
            <w:vAlign w:val="center"/>
          </w:tcPr>
          <w:p w14:paraId="00D7C458" w14:textId="4A5DD16C" w:rsidR="00F6145E" w:rsidRDefault="00F6145E" w:rsidP="00F6145E">
            <w:pPr>
              <w:jc w:val="right"/>
              <w:rPr>
                <w:color w:val="000000"/>
                <w:sz w:val="14"/>
                <w:szCs w:val="14"/>
              </w:rPr>
            </w:pPr>
            <w:r>
              <w:rPr>
                <w:color w:val="000000"/>
                <w:sz w:val="14"/>
                <w:szCs w:val="14"/>
              </w:rPr>
              <w:t>4,593</w:t>
            </w:r>
          </w:p>
        </w:tc>
        <w:tc>
          <w:tcPr>
            <w:tcW w:w="723" w:type="dxa"/>
            <w:tcBorders>
              <w:top w:val="nil"/>
              <w:left w:val="nil"/>
              <w:bottom w:val="nil"/>
              <w:right w:val="nil"/>
            </w:tcBorders>
            <w:shd w:val="clear" w:color="auto" w:fill="auto"/>
            <w:tcMar>
              <w:left w:w="43" w:type="dxa"/>
              <w:right w:w="43" w:type="dxa"/>
            </w:tcMar>
            <w:vAlign w:val="center"/>
          </w:tcPr>
          <w:p w14:paraId="7094218F" w14:textId="0C37E837" w:rsidR="00F6145E" w:rsidRDefault="00F6145E" w:rsidP="00F6145E">
            <w:pPr>
              <w:jc w:val="right"/>
              <w:rPr>
                <w:color w:val="000000"/>
                <w:sz w:val="14"/>
                <w:szCs w:val="14"/>
              </w:rPr>
            </w:pPr>
            <w:r>
              <w:rPr>
                <w:color w:val="000000"/>
                <w:sz w:val="14"/>
                <w:szCs w:val="14"/>
              </w:rPr>
              <w:t>5,186</w:t>
            </w:r>
          </w:p>
        </w:tc>
        <w:tc>
          <w:tcPr>
            <w:tcW w:w="755" w:type="dxa"/>
            <w:tcBorders>
              <w:top w:val="nil"/>
              <w:left w:val="nil"/>
              <w:bottom w:val="nil"/>
              <w:right w:val="nil"/>
            </w:tcBorders>
            <w:shd w:val="clear" w:color="auto" w:fill="auto"/>
            <w:tcMar>
              <w:left w:w="43" w:type="dxa"/>
              <w:right w:w="43" w:type="dxa"/>
            </w:tcMar>
            <w:vAlign w:val="center"/>
          </w:tcPr>
          <w:p w14:paraId="7DD850A0" w14:textId="5364331C" w:rsidR="00F6145E" w:rsidRDefault="00F6145E" w:rsidP="00F6145E">
            <w:pPr>
              <w:jc w:val="right"/>
              <w:rPr>
                <w:color w:val="000000"/>
                <w:sz w:val="14"/>
                <w:szCs w:val="14"/>
              </w:rPr>
            </w:pPr>
            <w:r>
              <w:rPr>
                <w:color w:val="000000"/>
                <w:sz w:val="14"/>
                <w:szCs w:val="14"/>
              </w:rPr>
              <w:t>6,943</w:t>
            </w:r>
          </w:p>
        </w:tc>
        <w:tc>
          <w:tcPr>
            <w:tcW w:w="688" w:type="dxa"/>
            <w:tcBorders>
              <w:top w:val="nil"/>
              <w:left w:val="nil"/>
              <w:bottom w:val="nil"/>
              <w:right w:val="nil"/>
            </w:tcBorders>
            <w:shd w:val="clear" w:color="auto" w:fill="auto"/>
            <w:tcMar>
              <w:left w:w="43" w:type="dxa"/>
              <w:right w:w="43" w:type="dxa"/>
            </w:tcMar>
            <w:vAlign w:val="center"/>
          </w:tcPr>
          <w:p w14:paraId="6E9A023C" w14:textId="7A842A0E" w:rsidR="00F6145E" w:rsidRDefault="00F6145E" w:rsidP="00F6145E">
            <w:pPr>
              <w:jc w:val="right"/>
              <w:rPr>
                <w:color w:val="000000"/>
                <w:sz w:val="14"/>
                <w:szCs w:val="14"/>
              </w:rPr>
            </w:pPr>
            <w:r>
              <w:rPr>
                <w:color w:val="000000"/>
                <w:sz w:val="14"/>
                <w:szCs w:val="14"/>
              </w:rPr>
              <w:t>10,786</w:t>
            </w:r>
          </w:p>
        </w:tc>
      </w:tr>
      <w:tr w:rsidR="00F6145E" w:rsidRPr="00BF4323" w14:paraId="6F7E83AA"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F6145E" w:rsidRPr="00F1018F" w:rsidRDefault="00F6145E" w:rsidP="00F6145E">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77777777" w:rsidR="00F6145E" w:rsidRDefault="00F6145E" w:rsidP="00F6145E">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14:paraId="396E2272" w14:textId="77777777" w:rsidR="00F6145E" w:rsidRPr="002F0DFF" w:rsidRDefault="00F6145E" w:rsidP="00F6145E">
            <w:pPr>
              <w:jc w:val="right"/>
              <w:rPr>
                <w:color w:val="000000"/>
                <w:sz w:val="14"/>
                <w:szCs w:val="14"/>
              </w:rPr>
            </w:pPr>
            <w:r w:rsidRPr="002F0DFF">
              <w:rPr>
                <w:color w:val="000000"/>
                <w:sz w:val="14"/>
                <w:szCs w:val="14"/>
              </w:rPr>
              <w:t>27,350</w:t>
            </w:r>
          </w:p>
        </w:tc>
        <w:tc>
          <w:tcPr>
            <w:tcW w:w="848" w:type="dxa"/>
            <w:tcBorders>
              <w:top w:val="nil"/>
              <w:left w:val="nil"/>
              <w:bottom w:val="nil"/>
              <w:right w:val="nil"/>
            </w:tcBorders>
            <w:shd w:val="clear" w:color="auto" w:fill="auto"/>
            <w:tcMar>
              <w:left w:w="43" w:type="dxa"/>
              <w:right w:w="43" w:type="dxa"/>
            </w:tcMar>
            <w:vAlign w:val="center"/>
          </w:tcPr>
          <w:p w14:paraId="512C540B" w14:textId="5E540D2A" w:rsidR="00F6145E" w:rsidRDefault="00F6145E" w:rsidP="00F6145E">
            <w:pPr>
              <w:jc w:val="right"/>
              <w:rPr>
                <w:color w:val="000000"/>
                <w:sz w:val="14"/>
                <w:szCs w:val="14"/>
              </w:rPr>
            </w:pPr>
            <w:r>
              <w:rPr>
                <w:color w:val="000000"/>
                <w:sz w:val="14"/>
                <w:szCs w:val="14"/>
              </w:rPr>
              <w:t>1,775</w:t>
            </w:r>
          </w:p>
        </w:tc>
        <w:tc>
          <w:tcPr>
            <w:tcW w:w="632" w:type="dxa"/>
            <w:tcBorders>
              <w:top w:val="nil"/>
              <w:left w:val="nil"/>
              <w:bottom w:val="nil"/>
              <w:right w:val="nil"/>
            </w:tcBorders>
            <w:shd w:val="clear" w:color="auto" w:fill="auto"/>
            <w:tcMar>
              <w:left w:w="43" w:type="dxa"/>
              <w:right w:w="43" w:type="dxa"/>
            </w:tcMar>
            <w:vAlign w:val="center"/>
          </w:tcPr>
          <w:p w14:paraId="2CA101AA" w14:textId="5989E331" w:rsidR="00F6145E" w:rsidRDefault="00F6145E" w:rsidP="00F6145E">
            <w:pPr>
              <w:jc w:val="right"/>
              <w:rPr>
                <w:color w:val="000000"/>
                <w:sz w:val="14"/>
                <w:szCs w:val="14"/>
              </w:rPr>
            </w:pPr>
            <w:r>
              <w:rPr>
                <w:color w:val="000000"/>
                <w:sz w:val="14"/>
                <w:szCs w:val="14"/>
              </w:rPr>
              <w:t>1,520</w:t>
            </w:r>
          </w:p>
        </w:tc>
        <w:tc>
          <w:tcPr>
            <w:tcW w:w="720" w:type="dxa"/>
            <w:tcBorders>
              <w:top w:val="nil"/>
              <w:left w:val="nil"/>
              <w:bottom w:val="nil"/>
              <w:right w:val="nil"/>
            </w:tcBorders>
            <w:shd w:val="clear" w:color="auto" w:fill="auto"/>
            <w:tcMar>
              <w:left w:w="43" w:type="dxa"/>
              <w:right w:w="43" w:type="dxa"/>
            </w:tcMar>
            <w:vAlign w:val="center"/>
          </w:tcPr>
          <w:p w14:paraId="37C99E2A" w14:textId="04BB4306" w:rsidR="00F6145E" w:rsidRDefault="00F6145E" w:rsidP="00F6145E">
            <w:pPr>
              <w:jc w:val="right"/>
              <w:rPr>
                <w:color w:val="000000"/>
                <w:sz w:val="14"/>
                <w:szCs w:val="14"/>
              </w:rPr>
            </w:pPr>
            <w:r>
              <w:rPr>
                <w:color w:val="000000"/>
                <w:sz w:val="14"/>
                <w:szCs w:val="14"/>
              </w:rPr>
              <w:t>2,640</w:t>
            </w:r>
          </w:p>
        </w:tc>
        <w:tc>
          <w:tcPr>
            <w:tcW w:w="714" w:type="dxa"/>
            <w:tcBorders>
              <w:top w:val="nil"/>
              <w:left w:val="nil"/>
              <w:bottom w:val="nil"/>
              <w:right w:val="nil"/>
            </w:tcBorders>
            <w:shd w:val="clear" w:color="auto" w:fill="auto"/>
            <w:tcMar>
              <w:left w:w="43" w:type="dxa"/>
              <w:right w:w="43" w:type="dxa"/>
            </w:tcMar>
            <w:vAlign w:val="center"/>
          </w:tcPr>
          <w:p w14:paraId="4CC58F11" w14:textId="67AA35F1" w:rsidR="00F6145E" w:rsidRDefault="00F6145E" w:rsidP="00F6145E">
            <w:pPr>
              <w:jc w:val="right"/>
              <w:rPr>
                <w:color w:val="000000"/>
                <w:sz w:val="14"/>
                <w:szCs w:val="14"/>
              </w:rPr>
            </w:pPr>
            <w:r>
              <w:rPr>
                <w:color w:val="000000"/>
                <w:sz w:val="14"/>
                <w:szCs w:val="14"/>
              </w:rPr>
              <w:t>2,650</w:t>
            </w:r>
          </w:p>
        </w:tc>
        <w:tc>
          <w:tcPr>
            <w:tcW w:w="723" w:type="dxa"/>
            <w:tcBorders>
              <w:top w:val="nil"/>
              <w:left w:val="nil"/>
              <w:bottom w:val="nil"/>
              <w:right w:val="nil"/>
            </w:tcBorders>
            <w:shd w:val="clear" w:color="auto" w:fill="auto"/>
            <w:tcMar>
              <w:left w:w="43" w:type="dxa"/>
              <w:right w:w="43" w:type="dxa"/>
            </w:tcMar>
            <w:vAlign w:val="center"/>
          </w:tcPr>
          <w:p w14:paraId="520E68E6" w14:textId="07E45EE8" w:rsidR="00F6145E" w:rsidRDefault="00F6145E" w:rsidP="00F6145E">
            <w:pPr>
              <w:jc w:val="right"/>
              <w:rPr>
                <w:color w:val="000000"/>
                <w:sz w:val="14"/>
                <w:szCs w:val="14"/>
              </w:rPr>
            </w:pPr>
            <w:r>
              <w:rPr>
                <w:color w:val="000000"/>
                <w:sz w:val="14"/>
                <w:szCs w:val="14"/>
              </w:rPr>
              <w:t>3,189</w:t>
            </w:r>
          </w:p>
        </w:tc>
        <w:tc>
          <w:tcPr>
            <w:tcW w:w="755" w:type="dxa"/>
            <w:tcBorders>
              <w:top w:val="nil"/>
              <w:left w:val="nil"/>
              <w:bottom w:val="nil"/>
              <w:right w:val="nil"/>
            </w:tcBorders>
            <w:shd w:val="clear" w:color="auto" w:fill="auto"/>
            <w:tcMar>
              <w:left w:w="43" w:type="dxa"/>
              <w:right w:w="43" w:type="dxa"/>
            </w:tcMar>
            <w:vAlign w:val="center"/>
          </w:tcPr>
          <w:p w14:paraId="0DDB24B6" w14:textId="78202E58" w:rsidR="00F6145E" w:rsidRDefault="00F6145E" w:rsidP="00F6145E">
            <w:pPr>
              <w:jc w:val="right"/>
              <w:rPr>
                <w:color w:val="000000"/>
                <w:sz w:val="14"/>
                <w:szCs w:val="14"/>
              </w:rPr>
            </w:pPr>
            <w:r>
              <w:rPr>
                <w:color w:val="000000"/>
                <w:sz w:val="14"/>
                <w:szCs w:val="14"/>
              </w:rPr>
              <w:t>5,505</w:t>
            </w:r>
          </w:p>
        </w:tc>
        <w:tc>
          <w:tcPr>
            <w:tcW w:w="688" w:type="dxa"/>
            <w:tcBorders>
              <w:top w:val="nil"/>
              <w:left w:val="nil"/>
              <w:bottom w:val="nil"/>
              <w:right w:val="nil"/>
            </w:tcBorders>
            <w:shd w:val="clear" w:color="auto" w:fill="auto"/>
            <w:tcMar>
              <w:left w:w="43" w:type="dxa"/>
              <w:right w:w="43" w:type="dxa"/>
            </w:tcMar>
            <w:vAlign w:val="center"/>
          </w:tcPr>
          <w:p w14:paraId="2B1C15D6" w14:textId="4886D241" w:rsidR="00F6145E" w:rsidRDefault="00F6145E" w:rsidP="00F6145E">
            <w:pPr>
              <w:jc w:val="right"/>
              <w:rPr>
                <w:color w:val="000000"/>
                <w:sz w:val="14"/>
                <w:szCs w:val="14"/>
              </w:rPr>
            </w:pPr>
            <w:r>
              <w:rPr>
                <w:color w:val="000000"/>
                <w:sz w:val="14"/>
                <w:szCs w:val="14"/>
              </w:rPr>
              <w:t>2,563</w:t>
            </w:r>
          </w:p>
        </w:tc>
      </w:tr>
      <w:tr w:rsidR="00F6145E" w:rsidRPr="00BF4323" w14:paraId="41BE8221"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F6145E" w:rsidRPr="00F1018F" w:rsidRDefault="00F6145E" w:rsidP="00F6145E">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77777777" w:rsidR="00F6145E" w:rsidRDefault="00F6145E" w:rsidP="00F6145E">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14:paraId="3FD75453" w14:textId="77777777" w:rsidR="00F6145E" w:rsidRPr="002F0DFF" w:rsidRDefault="00F6145E" w:rsidP="00F6145E">
            <w:pPr>
              <w:jc w:val="right"/>
              <w:rPr>
                <w:color w:val="000000"/>
                <w:sz w:val="14"/>
                <w:szCs w:val="14"/>
              </w:rPr>
            </w:pPr>
            <w:r w:rsidRPr="002F0DFF">
              <w:rPr>
                <w:color w:val="000000"/>
                <w:sz w:val="14"/>
                <w:szCs w:val="14"/>
              </w:rPr>
              <w:t>115,743</w:t>
            </w:r>
          </w:p>
        </w:tc>
        <w:tc>
          <w:tcPr>
            <w:tcW w:w="848" w:type="dxa"/>
            <w:tcBorders>
              <w:top w:val="nil"/>
              <w:left w:val="nil"/>
              <w:bottom w:val="nil"/>
              <w:right w:val="nil"/>
            </w:tcBorders>
            <w:shd w:val="clear" w:color="auto" w:fill="auto"/>
            <w:tcMar>
              <w:left w:w="43" w:type="dxa"/>
              <w:right w:w="43" w:type="dxa"/>
            </w:tcMar>
            <w:vAlign w:val="center"/>
          </w:tcPr>
          <w:p w14:paraId="42CABD48" w14:textId="19DDADF6" w:rsidR="00F6145E" w:rsidRDefault="00F6145E" w:rsidP="00F6145E">
            <w:pPr>
              <w:jc w:val="right"/>
              <w:rPr>
                <w:color w:val="000000"/>
                <w:sz w:val="14"/>
                <w:szCs w:val="14"/>
              </w:rPr>
            </w:pPr>
            <w:r>
              <w:rPr>
                <w:color w:val="000000"/>
                <w:sz w:val="14"/>
                <w:szCs w:val="14"/>
              </w:rPr>
              <w:t>10,256</w:t>
            </w:r>
          </w:p>
        </w:tc>
        <w:tc>
          <w:tcPr>
            <w:tcW w:w="632" w:type="dxa"/>
            <w:tcBorders>
              <w:top w:val="nil"/>
              <w:left w:val="nil"/>
              <w:bottom w:val="nil"/>
              <w:right w:val="nil"/>
            </w:tcBorders>
            <w:shd w:val="clear" w:color="auto" w:fill="auto"/>
            <w:tcMar>
              <w:left w:w="43" w:type="dxa"/>
              <w:right w:w="43" w:type="dxa"/>
            </w:tcMar>
            <w:vAlign w:val="center"/>
          </w:tcPr>
          <w:p w14:paraId="76CC57C8" w14:textId="68678411" w:rsidR="00F6145E" w:rsidRDefault="00F6145E" w:rsidP="00F6145E">
            <w:pPr>
              <w:jc w:val="right"/>
              <w:rPr>
                <w:color w:val="000000"/>
                <w:sz w:val="14"/>
                <w:szCs w:val="14"/>
              </w:rPr>
            </w:pPr>
            <w:r>
              <w:rPr>
                <w:color w:val="000000"/>
                <w:sz w:val="14"/>
                <w:szCs w:val="14"/>
              </w:rPr>
              <w:t>10,178</w:t>
            </w:r>
          </w:p>
        </w:tc>
        <w:tc>
          <w:tcPr>
            <w:tcW w:w="720" w:type="dxa"/>
            <w:tcBorders>
              <w:top w:val="nil"/>
              <w:left w:val="nil"/>
              <w:bottom w:val="nil"/>
              <w:right w:val="nil"/>
            </w:tcBorders>
            <w:shd w:val="clear" w:color="auto" w:fill="auto"/>
            <w:tcMar>
              <w:left w:w="43" w:type="dxa"/>
              <w:right w:w="43" w:type="dxa"/>
            </w:tcMar>
            <w:vAlign w:val="center"/>
          </w:tcPr>
          <w:p w14:paraId="185091B0" w14:textId="75A34330" w:rsidR="00F6145E" w:rsidRDefault="00F6145E" w:rsidP="00F6145E">
            <w:pPr>
              <w:jc w:val="right"/>
              <w:rPr>
                <w:color w:val="000000"/>
                <w:sz w:val="14"/>
                <w:szCs w:val="14"/>
              </w:rPr>
            </w:pPr>
            <w:r>
              <w:rPr>
                <w:color w:val="000000"/>
                <w:sz w:val="14"/>
                <w:szCs w:val="14"/>
              </w:rPr>
              <w:t>11,607</w:t>
            </w:r>
          </w:p>
        </w:tc>
        <w:tc>
          <w:tcPr>
            <w:tcW w:w="714" w:type="dxa"/>
            <w:tcBorders>
              <w:top w:val="nil"/>
              <w:left w:val="nil"/>
              <w:bottom w:val="nil"/>
              <w:right w:val="nil"/>
            </w:tcBorders>
            <w:shd w:val="clear" w:color="auto" w:fill="auto"/>
            <w:tcMar>
              <w:left w:w="43" w:type="dxa"/>
              <w:right w:w="43" w:type="dxa"/>
            </w:tcMar>
            <w:vAlign w:val="center"/>
          </w:tcPr>
          <w:p w14:paraId="65F1D47E" w14:textId="51C70027" w:rsidR="00F6145E" w:rsidRDefault="00F6145E" w:rsidP="00F6145E">
            <w:pPr>
              <w:jc w:val="right"/>
              <w:rPr>
                <w:color w:val="000000"/>
                <w:sz w:val="14"/>
                <w:szCs w:val="14"/>
              </w:rPr>
            </w:pPr>
            <w:r>
              <w:rPr>
                <w:color w:val="000000"/>
                <w:sz w:val="14"/>
                <w:szCs w:val="14"/>
              </w:rPr>
              <w:t>10,296</w:t>
            </w:r>
          </w:p>
        </w:tc>
        <w:tc>
          <w:tcPr>
            <w:tcW w:w="723" w:type="dxa"/>
            <w:tcBorders>
              <w:top w:val="nil"/>
              <w:left w:val="nil"/>
              <w:bottom w:val="nil"/>
              <w:right w:val="nil"/>
            </w:tcBorders>
            <w:shd w:val="clear" w:color="auto" w:fill="auto"/>
            <w:tcMar>
              <w:left w:w="43" w:type="dxa"/>
              <w:right w:w="43" w:type="dxa"/>
            </w:tcMar>
            <w:vAlign w:val="center"/>
          </w:tcPr>
          <w:p w14:paraId="0971D186" w14:textId="5A5DAF3C" w:rsidR="00F6145E" w:rsidRDefault="00F6145E" w:rsidP="00F6145E">
            <w:pPr>
              <w:jc w:val="right"/>
              <w:rPr>
                <w:color w:val="000000"/>
                <w:sz w:val="14"/>
                <w:szCs w:val="14"/>
              </w:rPr>
            </w:pPr>
            <w:r>
              <w:rPr>
                <w:color w:val="000000"/>
                <w:sz w:val="14"/>
                <w:szCs w:val="14"/>
              </w:rPr>
              <w:t>11,133</w:t>
            </w:r>
          </w:p>
        </w:tc>
        <w:tc>
          <w:tcPr>
            <w:tcW w:w="755" w:type="dxa"/>
            <w:tcBorders>
              <w:top w:val="nil"/>
              <w:left w:val="nil"/>
              <w:bottom w:val="nil"/>
              <w:right w:val="nil"/>
            </w:tcBorders>
            <w:shd w:val="clear" w:color="auto" w:fill="auto"/>
            <w:tcMar>
              <w:left w:w="43" w:type="dxa"/>
              <w:right w:w="43" w:type="dxa"/>
            </w:tcMar>
            <w:vAlign w:val="center"/>
          </w:tcPr>
          <w:p w14:paraId="6E7FBCCC" w14:textId="3CBA2EAE" w:rsidR="00F6145E" w:rsidRDefault="00F6145E" w:rsidP="00F6145E">
            <w:pPr>
              <w:jc w:val="right"/>
              <w:rPr>
                <w:color w:val="000000"/>
                <w:sz w:val="14"/>
                <w:szCs w:val="14"/>
              </w:rPr>
            </w:pPr>
            <w:r>
              <w:rPr>
                <w:color w:val="000000"/>
                <w:sz w:val="14"/>
                <w:szCs w:val="14"/>
              </w:rPr>
              <w:t>9,104</w:t>
            </w:r>
          </w:p>
        </w:tc>
        <w:tc>
          <w:tcPr>
            <w:tcW w:w="688" w:type="dxa"/>
            <w:tcBorders>
              <w:top w:val="nil"/>
              <w:left w:val="nil"/>
              <w:bottom w:val="nil"/>
              <w:right w:val="nil"/>
            </w:tcBorders>
            <w:shd w:val="clear" w:color="auto" w:fill="auto"/>
            <w:tcMar>
              <w:left w:w="43" w:type="dxa"/>
              <w:right w:w="43" w:type="dxa"/>
            </w:tcMar>
            <w:vAlign w:val="center"/>
          </w:tcPr>
          <w:p w14:paraId="357AC403" w14:textId="733DAC5B" w:rsidR="00F6145E" w:rsidRDefault="00F6145E" w:rsidP="00F6145E">
            <w:pPr>
              <w:jc w:val="right"/>
              <w:rPr>
                <w:color w:val="000000"/>
                <w:sz w:val="14"/>
                <w:szCs w:val="14"/>
              </w:rPr>
            </w:pPr>
            <w:r>
              <w:rPr>
                <w:color w:val="000000"/>
                <w:sz w:val="14"/>
                <w:szCs w:val="14"/>
              </w:rPr>
              <w:t>11,725</w:t>
            </w:r>
          </w:p>
        </w:tc>
      </w:tr>
      <w:tr w:rsidR="00F6145E" w:rsidRPr="00BF4323" w14:paraId="3352082E"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F6145E" w:rsidRPr="00F1018F" w:rsidRDefault="00F6145E" w:rsidP="00F6145E">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77777777" w:rsidR="00F6145E" w:rsidRDefault="00F6145E" w:rsidP="00F6145E">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14:paraId="4188C8E8" w14:textId="77777777" w:rsidR="00F6145E" w:rsidRPr="002F0DFF" w:rsidRDefault="00F6145E" w:rsidP="00F6145E">
            <w:pPr>
              <w:jc w:val="right"/>
              <w:rPr>
                <w:color w:val="000000"/>
                <w:sz w:val="14"/>
                <w:szCs w:val="14"/>
              </w:rPr>
            </w:pPr>
            <w:r w:rsidRPr="002F0DFF">
              <w:rPr>
                <w:color w:val="000000"/>
                <w:sz w:val="14"/>
                <w:szCs w:val="14"/>
              </w:rPr>
              <w:t>415,894</w:t>
            </w:r>
          </w:p>
        </w:tc>
        <w:tc>
          <w:tcPr>
            <w:tcW w:w="848" w:type="dxa"/>
            <w:tcBorders>
              <w:top w:val="nil"/>
              <w:left w:val="nil"/>
              <w:bottom w:val="nil"/>
              <w:right w:val="nil"/>
            </w:tcBorders>
            <w:shd w:val="clear" w:color="auto" w:fill="auto"/>
            <w:tcMar>
              <w:left w:w="43" w:type="dxa"/>
              <w:right w:w="43" w:type="dxa"/>
            </w:tcMar>
            <w:vAlign w:val="center"/>
          </w:tcPr>
          <w:p w14:paraId="379047D8" w14:textId="664267E0" w:rsidR="00F6145E" w:rsidRDefault="00F6145E" w:rsidP="00F6145E">
            <w:pPr>
              <w:jc w:val="right"/>
              <w:rPr>
                <w:color w:val="000000"/>
                <w:sz w:val="14"/>
                <w:szCs w:val="14"/>
              </w:rPr>
            </w:pPr>
            <w:r>
              <w:rPr>
                <w:color w:val="000000"/>
                <w:sz w:val="14"/>
                <w:szCs w:val="14"/>
              </w:rPr>
              <w:t>36,074</w:t>
            </w:r>
          </w:p>
        </w:tc>
        <w:tc>
          <w:tcPr>
            <w:tcW w:w="632" w:type="dxa"/>
            <w:tcBorders>
              <w:top w:val="nil"/>
              <w:left w:val="nil"/>
              <w:bottom w:val="nil"/>
              <w:right w:val="nil"/>
            </w:tcBorders>
            <w:shd w:val="clear" w:color="auto" w:fill="auto"/>
            <w:tcMar>
              <w:left w:w="43" w:type="dxa"/>
              <w:right w:w="43" w:type="dxa"/>
            </w:tcMar>
            <w:vAlign w:val="center"/>
          </w:tcPr>
          <w:p w14:paraId="352101F6" w14:textId="1C97E534" w:rsidR="00F6145E" w:rsidRDefault="00F6145E" w:rsidP="00F6145E">
            <w:pPr>
              <w:jc w:val="right"/>
              <w:rPr>
                <w:color w:val="000000"/>
                <w:sz w:val="14"/>
                <w:szCs w:val="14"/>
              </w:rPr>
            </w:pPr>
            <w:r>
              <w:rPr>
                <w:color w:val="000000"/>
                <w:sz w:val="14"/>
                <w:szCs w:val="14"/>
              </w:rPr>
              <w:t>41,277</w:t>
            </w:r>
          </w:p>
        </w:tc>
        <w:tc>
          <w:tcPr>
            <w:tcW w:w="720" w:type="dxa"/>
            <w:tcBorders>
              <w:top w:val="nil"/>
              <w:left w:val="nil"/>
              <w:bottom w:val="nil"/>
              <w:right w:val="nil"/>
            </w:tcBorders>
            <w:shd w:val="clear" w:color="auto" w:fill="auto"/>
            <w:tcMar>
              <w:left w:w="43" w:type="dxa"/>
              <w:right w:w="43" w:type="dxa"/>
            </w:tcMar>
            <w:vAlign w:val="center"/>
          </w:tcPr>
          <w:p w14:paraId="4E5501B3" w14:textId="5F217C7D" w:rsidR="00F6145E" w:rsidRDefault="00F6145E" w:rsidP="00F6145E">
            <w:pPr>
              <w:jc w:val="right"/>
              <w:rPr>
                <w:color w:val="000000"/>
                <w:sz w:val="14"/>
                <w:szCs w:val="14"/>
              </w:rPr>
            </w:pPr>
            <w:r>
              <w:rPr>
                <w:color w:val="000000"/>
                <w:sz w:val="14"/>
                <w:szCs w:val="14"/>
              </w:rPr>
              <w:t>35,309</w:t>
            </w:r>
          </w:p>
        </w:tc>
        <w:tc>
          <w:tcPr>
            <w:tcW w:w="714" w:type="dxa"/>
            <w:tcBorders>
              <w:top w:val="nil"/>
              <w:left w:val="nil"/>
              <w:bottom w:val="nil"/>
              <w:right w:val="nil"/>
            </w:tcBorders>
            <w:shd w:val="clear" w:color="auto" w:fill="auto"/>
            <w:tcMar>
              <w:left w:w="43" w:type="dxa"/>
              <w:right w:w="43" w:type="dxa"/>
            </w:tcMar>
            <w:vAlign w:val="center"/>
          </w:tcPr>
          <w:p w14:paraId="2E2F06DF" w14:textId="15724FAE" w:rsidR="00F6145E" w:rsidRDefault="00F6145E" w:rsidP="00F6145E">
            <w:pPr>
              <w:jc w:val="right"/>
              <w:rPr>
                <w:color w:val="000000"/>
                <w:sz w:val="14"/>
                <w:szCs w:val="14"/>
              </w:rPr>
            </w:pPr>
            <w:r>
              <w:rPr>
                <w:color w:val="000000"/>
                <w:sz w:val="14"/>
                <w:szCs w:val="14"/>
              </w:rPr>
              <w:t>29,971</w:t>
            </w:r>
          </w:p>
        </w:tc>
        <w:tc>
          <w:tcPr>
            <w:tcW w:w="723" w:type="dxa"/>
            <w:tcBorders>
              <w:top w:val="nil"/>
              <w:left w:val="nil"/>
              <w:bottom w:val="nil"/>
              <w:right w:val="nil"/>
            </w:tcBorders>
            <w:shd w:val="clear" w:color="auto" w:fill="auto"/>
            <w:tcMar>
              <w:left w:w="43" w:type="dxa"/>
              <w:right w:w="43" w:type="dxa"/>
            </w:tcMar>
            <w:vAlign w:val="center"/>
          </w:tcPr>
          <w:p w14:paraId="5D27607E" w14:textId="5D678D51" w:rsidR="00F6145E" w:rsidRDefault="00F6145E" w:rsidP="00F6145E">
            <w:pPr>
              <w:jc w:val="right"/>
              <w:rPr>
                <w:color w:val="000000"/>
                <w:sz w:val="14"/>
                <w:szCs w:val="14"/>
              </w:rPr>
            </w:pPr>
            <w:r>
              <w:rPr>
                <w:color w:val="000000"/>
                <w:sz w:val="14"/>
                <w:szCs w:val="14"/>
              </w:rPr>
              <w:t>36,270</w:t>
            </w:r>
          </w:p>
        </w:tc>
        <w:tc>
          <w:tcPr>
            <w:tcW w:w="755" w:type="dxa"/>
            <w:tcBorders>
              <w:top w:val="nil"/>
              <w:left w:val="nil"/>
              <w:bottom w:val="nil"/>
              <w:right w:val="nil"/>
            </w:tcBorders>
            <w:shd w:val="clear" w:color="auto" w:fill="auto"/>
            <w:tcMar>
              <w:left w:w="43" w:type="dxa"/>
              <w:right w:w="43" w:type="dxa"/>
            </w:tcMar>
            <w:vAlign w:val="center"/>
          </w:tcPr>
          <w:p w14:paraId="4AADA68D" w14:textId="3182728C" w:rsidR="00F6145E" w:rsidRDefault="00F6145E" w:rsidP="00F6145E">
            <w:pPr>
              <w:jc w:val="right"/>
              <w:rPr>
                <w:color w:val="000000"/>
                <w:sz w:val="14"/>
                <w:szCs w:val="14"/>
              </w:rPr>
            </w:pPr>
            <w:r>
              <w:rPr>
                <w:color w:val="000000"/>
                <w:sz w:val="14"/>
                <w:szCs w:val="14"/>
              </w:rPr>
              <w:t>32,428</w:t>
            </w:r>
          </w:p>
        </w:tc>
        <w:tc>
          <w:tcPr>
            <w:tcW w:w="688" w:type="dxa"/>
            <w:tcBorders>
              <w:top w:val="nil"/>
              <w:left w:val="nil"/>
              <w:bottom w:val="nil"/>
              <w:right w:val="nil"/>
            </w:tcBorders>
            <w:shd w:val="clear" w:color="auto" w:fill="auto"/>
            <w:tcMar>
              <w:left w:w="43" w:type="dxa"/>
              <w:right w:w="43" w:type="dxa"/>
            </w:tcMar>
            <w:vAlign w:val="center"/>
          </w:tcPr>
          <w:p w14:paraId="02DB54D4" w14:textId="3EA0679F" w:rsidR="00F6145E" w:rsidRDefault="00F6145E" w:rsidP="00F6145E">
            <w:pPr>
              <w:jc w:val="right"/>
              <w:rPr>
                <w:color w:val="000000"/>
                <w:sz w:val="14"/>
                <w:szCs w:val="14"/>
              </w:rPr>
            </w:pPr>
            <w:r>
              <w:rPr>
                <w:color w:val="000000"/>
                <w:sz w:val="14"/>
                <w:szCs w:val="14"/>
              </w:rPr>
              <w:t>39,629</w:t>
            </w:r>
          </w:p>
        </w:tc>
      </w:tr>
      <w:tr w:rsidR="00F6145E" w:rsidRPr="00BF4323" w14:paraId="641A6673"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F6145E" w:rsidRPr="00F1018F" w:rsidRDefault="00F6145E" w:rsidP="00F6145E">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77777777" w:rsidR="00F6145E" w:rsidRDefault="00F6145E" w:rsidP="00F6145E">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14:paraId="6A0E5D8F" w14:textId="77777777" w:rsidR="00F6145E" w:rsidRPr="002F0DFF" w:rsidRDefault="00F6145E" w:rsidP="00F6145E">
            <w:pPr>
              <w:jc w:val="right"/>
              <w:rPr>
                <w:color w:val="000000"/>
                <w:sz w:val="14"/>
                <w:szCs w:val="14"/>
              </w:rPr>
            </w:pPr>
            <w:r w:rsidRPr="002F0DFF">
              <w:rPr>
                <w:color w:val="000000"/>
                <w:sz w:val="14"/>
                <w:szCs w:val="14"/>
              </w:rPr>
              <w:t>273,893</w:t>
            </w:r>
          </w:p>
        </w:tc>
        <w:tc>
          <w:tcPr>
            <w:tcW w:w="848" w:type="dxa"/>
            <w:tcBorders>
              <w:top w:val="nil"/>
              <w:left w:val="nil"/>
              <w:bottom w:val="nil"/>
              <w:right w:val="nil"/>
            </w:tcBorders>
            <w:shd w:val="clear" w:color="auto" w:fill="auto"/>
            <w:tcMar>
              <w:left w:w="43" w:type="dxa"/>
              <w:right w:w="43" w:type="dxa"/>
            </w:tcMar>
            <w:vAlign w:val="center"/>
          </w:tcPr>
          <w:p w14:paraId="44283175" w14:textId="0A40B3CA" w:rsidR="00F6145E" w:rsidRDefault="00F6145E" w:rsidP="00F6145E">
            <w:pPr>
              <w:jc w:val="right"/>
              <w:rPr>
                <w:color w:val="000000"/>
                <w:sz w:val="14"/>
                <w:szCs w:val="14"/>
              </w:rPr>
            </w:pPr>
            <w:r>
              <w:rPr>
                <w:color w:val="000000"/>
                <w:sz w:val="14"/>
                <w:szCs w:val="14"/>
              </w:rPr>
              <w:t>24,865</w:t>
            </w:r>
          </w:p>
        </w:tc>
        <w:tc>
          <w:tcPr>
            <w:tcW w:w="632" w:type="dxa"/>
            <w:tcBorders>
              <w:top w:val="nil"/>
              <w:left w:val="nil"/>
              <w:bottom w:val="nil"/>
              <w:right w:val="nil"/>
            </w:tcBorders>
            <w:shd w:val="clear" w:color="auto" w:fill="auto"/>
            <w:tcMar>
              <w:left w:w="43" w:type="dxa"/>
              <w:right w:w="43" w:type="dxa"/>
            </w:tcMar>
            <w:vAlign w:val="center"/>
          </w:tcPr>
          <w:p w14:paraId="54FE2EAB" w14:textId="6F3E1330" w:rsidR="00F6145E" w:rsidRDefault="00F6145E" w:rsidP="00F6145E">
            <w:pPr>
              <w:jc w:val="right"/>
              <w:rPr>
                <w:color w:val="000000"/>
                <w:sz w:val="14"/>
                <w:szCs w:val="14"/>
              </w:rPr>
            </w:pPr>
            <w:r>
              <w:rPr>
                <w:color w:val="000000"/>
                <w:sz w:val="14"/>
                <w:szCs w:val="14"/>
              </w:rPr>
              <w:t>17,929</w:t>
            </w:r>
          </w:p>
        </w:tc>
        <w:tc>
          <w:tcPr>
            <w:tcW w:w="720" w:type="dxa"/>
            <w:tcBorders>
              <w:top w:val="nil"/>
              <w:left w:val="nil"/>
              <w:bottom w:val="nil"/>
              <w:right w:val="nil"/>
            </w:tcBorders>
            <w:shd w:val="clear" w:color="auto" w:fill="auto"/>
            <w:tcMar>
              <w:left w:w="43" w:type="dxa"/>
              <w:right w:w="43" w:type="dxa"/>
            </w:tcMar>
            <w:vAlign w:val="center"/>
          </w:tcPr>
          <w:p w14:paraId="365135CE" w14:textId="274A676B" w:rsidR="00F6145E" w:rsidRDefault="00F6145E" w:rsidP="00F6145E">
            <w:pPr>
              <w:jc w:val="right"/>
              <w:rPr>
                <w:color w:val="000000"/>
                <w:sz w:val="14"/>
                <w:szCs w:val="14"/>
              </w:rPr>
            </w:pPr>
            <w:r>
              <w:rPr>
                <w:color w:val="000000"/>
                <w:sz w:val="14"/>
                <w:szCs w:val="14"/>
              </w:rPr>
              <w:t>24,525</w:t>
            </w:r>
          </w:p>
        </w:tc>
        <w:tc>
          <w:tcPr>
            <w:tcW w:w="714" w:type="dxa"/>
            <w:tcBorders>
              <w:top w:val="nil"/>
              <w:left w:val="nil"/>
              <w:bottom w:val="nil"/>
              <w:right w:val="nil"/>
            </w:tcBorders>
            <w:shd w:val="clear" w:color="auto" w:fill="auto"/>
            <w:tcMar>
              <w:left w:w="43" w:type="dxa"/>
              <w:right w:w="43" w:type="dxa"/>
            </w:tcMar>
            <w:vAlign w:val="center"/>
          </w:tcPr>
          <w:p w14:paraId="6489F7F3" w14:textId="5A60E210" w:rsidR="00F6145E" w:rsidRDefault="00F6145E" w:rsidP="00F6145E">
            <w:pPr>
              <w:jc w:val="right"/>
              <w:rPr>
                <w:color w:val="000000"/>
                <w:sz w:val="14"/>
                <w:szCs w:val="14"/>
              </w:rPr>
            </w:pPr>
            <w:r>
              <w:rPr>
                <w:color w:val="000000"/>
                <w:sz w:val="14"/>
                <w:szCs w:val="14"/>
              </w:rPr>
              <w:t>20,344</w:t>
            </w:r>
          </w:p>
        </w:tc>
        <w:tc>
          <w:tcPr>
            <w:tcW w:w="723" w:type="dxa"/>
            <w:tcBorders>
              <w:top w:val="nil"/>
              <w:left w:val="nil"/>
              <w:bottom w:val="nil"/>
              <w:right w:val="nil"/>
            </w:tcBorders>
            <w:shd w:val="clear" w:color="auto" w:fill="auto"/>
            <w:tcMar>
              <w:left w:w="43" w:type="dxa"/>
              <w:right w:w="43" w:type="dxa"/>
            </w:tcMar>
            <w:vAlign w:val="center"/>
          </w:tcPr>
          <w:p w14:paraId="1BFA167F" w14:textId="51CD5681" w:rsidR="00F6145E" w:rsidRDefault="00F6145E" w:rsidP="00F6145E">
            <w:pPr>
              <w:jc w:val="right"/>
              <w:rPr>
                <w:color w:val="000000"/>
                <w:sz w:val="14"/>
                <w:szCs w:val="14"/>
              </w:rPr>
            </w:pPr>
            <w:r>
              <w:rPr>
                <w:color w:val="000000"/>
                <w:sz w:val="14"/>
                <w:szCs w:val="14"/>
              </w:rPr>
              <w:t>30,097</w:t>
            </w:r>
          </w:p>
        </w:tc>
        <w:tc>
          <w:tcPr>
            <w:tcW w:w="755" w:type="dxa"/>
            <w:tcBorders>
              <w:top w:val="nil"/>
              <w:left w:val="nil"/>
              <w:bottom w:val="nil"/>
              <w:right w:val="nil"/>
            </w:tcBorders>
            <w:shd w:val="clear" w:color="auto" w:fill="auto"/>
            <w:tcMar>
              <w:left w:w="43" w:type="dxa"/>
              <w:right w:w="43" w:type="dxa"/>
            </w:tcMar>
            <w:vAlign w:val="center"/>
          </w:tcPr>
          <w:p w14:paraId="643DCB38" w14:textId="32FE7E8F" w:rsidR="00F6145E" w:rsidRDefault="00F6145E" w:rsidP="00F6145E">
            <w:pPr>
              <w:jc w:val="right"/>
              <w:rPr>
                <w:color w:val="000000"/>
                <w:sz w:val="14"/>
                <w:szCs w:val="14"/>
              </w:rPr>
            </w:pPr>
            <w:r>
              <w:rPr>
                <w:color w:val="000000"/>
                <w:sz w:val="14"/>
                <w:szCs w:val="14"/>
              </w:rPr>
              <w:t>28,586</w:t>
            </w:r>
          </w:p>
        </w:tc>
        <w:tc>
          <w:tcPr>
            <w:tcW w:w="688" w:type="dxa"/>
            <w:tcBorders>
              <w:top w:val="nil"/>
              <w:left w:val="nil"/>
              <w:bottom w:val="nil"/>
              <w:right w:val="nil"/>
            </w:tcBorders>
            <w:shd w:val="clear" w:color="auto" w:fill="auto"/>
            <w:tcMar>
              <w:left w:w="43" w:type="dxa"/>
              <w:right w:w="43" w:type="dxa"/>
            </w:tcMar>
            <w:vAlign w:val="center"/>
          </w:tcPr>
          <w:p w14:paraId="31AA0F51" w14:textId="5B9EEC6A" w:rsidR="00F6145E" w:rsidRDefault="00F6145E" w:rsidP="00F6145E">
            <w:pPr>
              <w:jc w:val="right"/>
              <w:rPr>
                <w:color w:val="000000"/>
                <w:sz w:val="14"/>
                <w:szCs w:val="14"/>
              </w:rPr>
            </w:pPr>
            <w:r>
              <w:rPr>
                <w:color w:val="000000"/>
                <w:sz w:val="14"/>
                <w:szCs w:val="14"/>
              </w:rPr>
              <w:t>34,034</w:t>
            </w:r>
          </w:p>
        </w:tc>
      </w:tr>
      <w:tr w:rsidR="00F6145E" w:rsidRPr="00BF4323" w14:paraId="31AA9EC1"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F6145E" w:rsidRPr="00F1018F" w:rsidRDefault="00F6145E" w:rsidP="00F6145E">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77777777" w:rsidR="00F6145E" w:rsidRDefault="00F6145E" w:rsidP="00F6145E">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14:paraId="23471CE1" w14:textId="77777777" w:rsidR="00F6145E" w:rsidRPr="002F0DFF" w:rsidRDefault="00F6145E" w:rsidP="00F6145E">
            <w:pPr>
              <w:jc w:val="right"/>
              <w:rPr>
                <w:color w:val="000000"/>
                <w:sz w:val="14"/>
                <w:szCs w:val="14"/>
              </w:rPr>
            </w:pPr>
            <w:r w:rsidRPr="002F0DFF">
              <w:rPr>
                <w:color w:val="000000"/>
                <w:sz w:val="14"/>
                <w:szCs w:val="14"/>
              </w:rPr>
              <w:t>1,007,182</w:t>
            </w:r>
          </w:p>
        </w:tc>
        <w:tc>
          <w:tcPr>
            <w:tcW w:w="848" w:type="dxa"/>
            <w:tcBorders>
              <w:top w:val="nil"/>
              <w:left w:val="nil"/>
              <w:bottom w:val="nil"/>
              <w:right w:val="nil"/>
            </w:tcBorders>
            <w:shd w:val="clear" w:color="auto" w:fill="auto"/>
            <w:tcMar>
              <w:left w:w="43" w:type="dxa"/>
              <w:right w:w="43" w:type="dxa"/>
            </w:tcMar>
            <w:vAlign w:val="center"/>
          </w:tcPr>
          <w:p w14:paraId="7A2B9736" w14:textId="3B730B3A" w:rsidR="00F6145E" w:rsidRDefault="00F6145E" w:rsidP="00F6145E">
            <w:pPr>
              <w:jc w:val="right"/>
              <w:rPr>
                <w:color w:val="000000"/>
                <w:sz w:val="14"/>
                <w:szCs w:val="14"/>
              </w:rPr>
            </w:pPr>
            <w:r>
              <w:rPr>
                <w:color w:val="000000"/>
                <w:sz w:val="14"/>
                <w:szCs w:val="14"/>
              </w:rPr>
              <w:t>103,481</w:t>
            </w:r>
          </w:p>
        </w:tc>
        <w:tc>
          <w:tcPr>
            <w:tcW w:w="632" w:type="dxa"/>
            <w:tcBorders>
              <w:top w:val="nil"/>
              <w:left w:val="nil"/>
              <w:bottom w:val="nil"/>
              <w:right w:val="nil"/>
            </w:tcBorders>
            <w:shd w:val="clear" w:color="auto" w:fill="auto"/>
            <w:tcMar>
              <w:left w:w="43" w:type="dxa"/>
              <w:right w:w="43" w:type="dxa"/>
            </w:tcMar>
            <w:vAlign w:val="center"/>
          </w:tcPr>
          <w:p w14:paraId="7554EAA6" w14:textId="47829466" w:rsidR="00F6145E" w:rsidRDefault="00F6145E" w:rsidP="00F6145E">
            <w:pPr>
              <w:jc w:val="right"/>
              <w:rPr>
                <w:color w:val="000000"/>
                <w:sz w:val="14"/>
                <w:szCs w:val="14"/>
              </w:rPr>
            </w:pPr>
            <w:r>
              <w:rPr>
                <w:color w:val="000000"/>
                <w:sz w:val="14"/>
                <w:szCs w:val="14"/>
              </w:rPr>
              <w:t>83,305</w:t>
            </w:r>
          </w:p>
        </w:tc>
        <w:tc>
          <w:tcPr>
            <w:tcW w:w="720" w:type="dxa"/>
            <w:tcBorders>
              <w:top w:val="nil"/>
              <w:left w:val="nil"/>
              <w:bottom w:val="nil"/>
              <w:right w:val="nil"/>
            </w:tcBorders>
            <w:shd w:val="clear" w:color="auto" w:fill="auto"/>
            <w:tcMar>
              <w:left w:w="43" w:type="dxa"/>
              <w:right w:w="43" w:type="dxa"/>
            </w:tcMar>
            <w:vAlign w:val="center"/>
          </w:tcPr>
          <w:p w14:paraId="55BAE235" w14:textId="3A4BDC96" w:rsidR="00F6145E" w:rsidRDefault="00F6145E" w:rsidP="00F6145E">
            <w:pPr>
              <w:jc w:val="right"/>
              <w:rPr>
                <w:color w:val="000000"/>
                <w:sz w:val="14"/>
                <w:szCs w:val="14"/>
              </w:rPr>
            </w:pPr>
            <w:r>
              <w:rPr>
                <w:color w:val="000000"/>
                <w:sz w:val="14"/>
                <w:szCs w:val="14"/>
              </w:rPr>
              <w:t>86,759</w:t>
            </w:r>
          </w:p>
        </w:tc>
        <w:tc>
          <w:tcPr>
            <w:tcW w:w="714" w:type="dxa"/>
            <w:tcBorders>
              <w:top w:val="nil"/>
              <w:left w:val="nil"/>
              <w:bottom w:val="nil"/>
              <w:right w:val="nil"/>
            </w:tcBorders>
            <w:shd w:val="clear" w:color="auto" w:fill="auto"/>
            <w:tcMar>
              <w:left w:w="43" w:type="dxa"/>
              <w:right w:w="43" w:type="dxa"/>
            </w:tcMar>
            <w:vAlign w:val="center"/>
          </w:tcPr>
          <w:p w14:paraId="7D84E77D" w14:textId="22095B8B" w:rsidR="00F6145E" w:rsidRDefault="00F6145E" w:rsidP="00F6145E">
            <w:pPr>
              <w:jc w:val="right"/>
              <w:rPr>
                <w:color w:val="000000"/>
                <w:sz w:val="14"/>
                <w:szCs w:val="14"/>
              </w:rPr>
            </w:pPr>
            <w:r>
              <w:rPr>
                <w:color w:val="000000"/>
                <w:sz w:val="14"/>
                <w:szCs w:val="14"/>
              </w:rPr>
              <w:t>84,831</w:t>
            </w:r>
          </w:p>
        </w:tc>
        <w:tc>
          <w:tcPr>
            <w:tcW w:w="723" w:type="dxa"/>
            <w:tcBorders>
              <w:top w:val="nil"/>
              <w:left w:val="nil"/>
              <w:bottom w:val="nil"/>
              <w:right w:val="nil"/>
            </w:tcBorders>
            <w:shd w:val="clear" w:color="auto" w:fill="auto"/>
            <w:tcMar>
              <w:left w:w="43" w:type="dxa"/>
              <w:right w:w="43" w:type="dxa"/>
            </w:tcMar>
            <w:vAlign w:val="center"/>
          </w:tcPr>
          <w:p w14:paraId="6EB19740" w14:textId="5C099E8A" w:rsidR="00F6145E" w:rsidRDefault="00F6145E" w:rsidP="00F6145E">
            <w:pPr>
              <w:jc w:val="right"/>
              <w:rPr>
                <w:color w:val="000000"/>
                <w:sz w:val="14"/>
                <w:szCs w:val="14"/>
              </w:rPr>
            </w:pPr>
            <w:r>
              <w:rPr>
                <w:color w:val="000000"/>
                <w:sz w:val="14"/>
                <w:szCs w:val="14"/>
              </w:rPr>
              <w:t>146,065</w:t>
            </w:r>
          </w:p>
        </w:tc>
        <w:tc>
          <w:tcPr>
            <w:tcW w:w="755" w:type="dxa"/>
            <w:tcBorders>
              <w:top w:val="nil"/>
              <w:left w:val="nil"/>
              <w:bottom w:val="nil"/>
              <w:right w:val="nil"/>
            </w:tcBorders>
            <w:shd w:val="clear" w:color="auto" w:fill="auto"/>
            <w:tcMar>
              <w:left w:w="43" w:type="dxa"/>
              <w:right w:w="43" w:type="dxa"/>
            </w:tcMar>
            <w:vAlign w:val="center"/>
          </w:tcPr>
          <w:p w14:paraId="2E04615F" w14:textId="7C618BA7" w:rsidR="00F6145E" w:rsidRDefault="00F6145E" w:rsidP="00F6145E">
            <w:pPr>
              <w:jc w:val="right"/>
              <w:rPr>
                <w:color w:val="000000"/>
                <w:sz w:val="14"/>
                <w:szCs w:val="14"/>
              </w:rPr>
            </w:pPr>
            <w:r>
              <w:rPr>
                <w:color w:val="000000"/>
                <w:sz w:val="14"/>
                <w:szCs w:val="14"/>
              </w:rPr>
              <w:t>108,445</w:t>
            </w:r>
          </w:p>
        </w:tc>
        <w:tc>
          <w:tcPr>
            <w:tcW w:w="688" w:type="dxa"/>
            <w:tcBorders>
              <w:top w:val="nil"/>
              <w:left w:val="nil"/>
              <w:bottom w:val="nil"/>
              <w:right w:val="nil"/>
            </w:tcBorders>
            <w:shd w:val="clear" w:color="auto" w:fill="auto"/>
            <w:tcMar>
              <w:left w:w="43" w:type="dxa"/>
              <w:right w:w="43" w:type="dxa"/>
            </w:tcMar>
            <w:vAlign w:val="center"/>
          </w:tcPr>
          <w:p w14:paraId="79183B5F" w14:textId="147DB194" w:rsidR="00F6145E" w:rsidRDefault="00F6145E" w:rsidP="00F6145E">
            <w:pPr>
              <w:jc w:val="right"/>
              <w:rPr>
                <w:color w:val="000000"/>
                <w:sz w:val="14"/>
                <w:szCs w:val="14"/>
              </w:rPr>
            </w:pPr>
            <w:r>
              <w:rPr>
                <w:color w:val="000000"/>
                <w:sz w:val="14"/>
                <w:szCs w:val="14"/>
              </w:rPr>
              <w:t>109,036</w:t>
            </w:r>
          </w:p>
        </w:tc>
      </w:tr>
      <w:tr w:rsidR="00F6145E" w:rsidRPr="00BF4323" w14:paraId="44C06136"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77777777" w:rsidR="00F6145E" w:rsidRDefault="00F6145E" w:rsidP="00F6145E">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14:paraId="5E0DF569" w14:textId="77777777" w:rsidR="00F6145E" w:rsidRPr="002F0DFF" w:rsidRDefault="00F6145E" w:rsidP="00F6145E">
            <w:pPr>
              <w:jc w:val="right"/>
              <w:rPr>
                <w:color w:val="000000"/>
                <w:sz w:val="14"/>
                <w:szCs w:val="14"/>
              </w:rPr>
            </w:pPr>
            <w:r w:rsidRPr="002F0DFF">
              <w:rPr>
                <w:color w:val="000000"/>
                <w:sz w:val="14"/>
                <w:szCs w:val="14"/>
              </w:rPr>
              <w:t>450,083</w:t>
            </w:r>
          </w:p>
        </w:tc>
        <w:tc>
          <w:tcPr>
            <w:tcW w:w="848" w:type="dxa"/>
            <w:tcBorders>
              <w:top w:val="nil"/>
              <w:left w:val="nil"/>
              <w:bottom w:val="nil"/>
              <w:right w:val="nil"/>
            </w:tcBorders>
            <w:shd w:val="clear" w:color="auto" w:fill="auto"/>
            <w:tcMar>
              <w:left w:w="43" w:type="dxa"/>
              <w:right w:w="43" w:type="dxa"/>
            </w:tcMar>
            <w:vAlign w:val="center"/>
          </w:tcPr>
          <w:p w14:paraId="588CA897" w14:textId="7783EF35" w:rsidR="00F6145E" w:rsidRDefault="00F6145E" w:rsidP="00F6145E">
            <w:pPr>
              <w:jc w:val="right"/>
              <w:rPr>
                <w:color w:val="000000"/>
                <w:sz w:val="14"/>
                <w:szCs w:val="14"/>
              </w:rPr>
            </w:pPr>
            <w:r>
              <w:rPr>
                <w:color w:val="000000"/>
                <w:sz w:val="14"/>
                <w:szCs w:val="14"/>
              </w:rPr>
              <w:t>38,341</w:t>
            </w:r>
          </w:p>
        </w:tc>
        <w:tc>
          <w:tcPr>
            <w:tcW w:w="632" w:type="dxa"/>
            <w:tcBorders>
              <w:top w:val="nil"/>
              <w:left w:val="nil"/>
              <w:bottom w:val="nil"/>
              <w:right w:val="nil"/>
            </w:tcBorders>
            <w:shd w:val="clear" w:color="auto" w:fill="auto"/>
            <w:tcMar>
              <w:left w:w="43" w:type="dxa"/>
              <w:right w:w="43" w:type="dxa"/>
            </w:tcMar>
            <w:vAlign w:val="center"/>
          </w:tcPr>
          <w:p w14:paraId="272C94D4" w14:textId="1B7CC283" w:rsidR="00F6145E" w:rsidRDefault="00F6145E" w:rsidP="00F6145E">
            <w:pPr>
              <w:jc w:val="right"/>
              <w:rPr>
                <w:color w:val="000000"/>
                <w:sz w:val="14"/>
                <w:szCs w:val="14"/>
              </w:rPr>
            </w:pPr>
            <w:r>
              <w:rPr>
                <w:color w:val="000000"/>
                <w:sz w:val="14"/>
                <w:szCs w:val="14"/>
              </w:rPr>
              <w:t>50,254</w:t>
            </w:r>
          </w:p>
        </w:tc>
        <w:tc>
          <w:tcPr>
            <w:tcW w:w="720" w:type="dxa"/>
            <w:tcBorders>
              <w:top w:val="nil"/>
              <w:left w:val="nil"/>
              <w:bottom w:val="nil"/>
              <w:right w:val="nil"/>
            </w:tcBorders>
            <w:shd w:val="clear" w:color="auto" w:fill="auto"/>
            <w:tcMar>
              <w:left w:w="43" w:type="dxa"/>
              <w:right w:w="43" w:type="dxa"/>
            </w:tcMar>
            <w:vAlign w:val="center"/>
          </w:tcPr>
          <w:p w14:paraId="74565909" w14:textId="3060B256" w:rsidR="00F6145E" w:rsidRDefault="00F6145E" w:rsidP="00F6145E">
            <w:pPr>
              <w:jc w:val="right"/>
              <w:rPr>
                <w:color w:val="000000"/>
                <w:sz w:val="14"/>
                <w:szCs w:val="14"/>
              </w:rPr>
            </w:pPr>
            <w:r>
              <w:rPr>
                <w:color w:val="000000"/>
                <w:sz w:val="14"/>
                <w:szCs w:val="14"/>
              </w:rPr>
              <w:t>37,216</w:t>
            </w:r>
          </w:p>
        </w:tc>
        <w:tc>
          <w:tcPr>
            <w:tcW w:w="714" w:type="dxa"/>
            <w:tcBorders>
              <w:top w:val="nil"/>
              <w:left w:val="nil"/>
              <w:bottom w:val="nil"/>
              <w:right w:val="nil"/>
            </w:tcBorders>
            <w:shd w:val="clear" w:color="auto" w:fill="auto"/>
            <w:tcMar>
              <w:left w:w="43" w:type="dxa"/>
              <w:right w:w="43" w:type="dxa"/>
            </w:tcMar>
            <w:vAlign w:val="center"/>
          </w:tcPr>
          <w:p w14:paraId="2FA2AE2C" w14:textId="710176FD" w:rsidR="00F6145E" w:rsidRDefault="00F6145E" w:rsidP="00F6145E">
            <w:pPr>
              <w:jc w:val="right"/>
              <w:rPr>
                <w:color w:val="000000"/>
                <w:sz w:val="14"/>
                <w:szCs w:val="14"/>
              </w:rPr>
            </w:pPr>
            <w:r>
              <w:rPr>
                <w:color w:val="000000"/>
                <w:sz w:val="14"/>
                <w:szCs w:val="14"/>
              </w:rPr>
              <w:t>34,775</w:t>
            </w:r>
          </w:p>
        </w:tc>
        <w:tc>
          <w:tcPr>
            <w:tcW w:w="723" w:type="dxa"/>
            <w:tcBorders>
              <w:top w:val="nil"/>
              <w:left w:val="nil"/>
              <w:bottom w:val="nil"/>
              <w:right w:val="nil"/>
            </w:tcBorders>
            <w:shd w:val="clear" w:color="auto" w:fill="auto"/>
            <w:tcMar>
              <w:left w:w="43" w:type="dxa"/>
              <w:right w:w="43" w:type="dxa"/>
            </w:tcMar>
            <w:vAlign w:val="center"/>
          </w:tcPr>
          <w:p w14:paraId="0F00AA39" w14:textId="603ECEDB" w:rsidR="00F6145E" w:rsidRDefault="00F6145E" w:rsidP="00F6145E">
            <w:pPr>
              <w:jc w:val="right"/>
              <w:rPr>
                <w:color w:val="000000"/>
                <w:sz w:val="14"/>
                <w:szCs w:val="14"/>
              </w:rPr>
            </w:pPr>
            <w:r>
              <w:rPr>
                <w:color w:val="000000"/>
                <w:sz w:val="14"/>
                <w:szCs w:val="14"/>
              </w:rPr>
              <w:t>46,498</w:t>
            </w:r>
          </w:p>
        </w:tc>
        <w:tc>
          <w:tcPr>
            <w:tcW w:w="755" w:type="dxa"/>
            <w:tcBorders>
              <w:top w:val="nil"/>
              <w:left w:val="nil"/>
              <w:bottom w:val="nil"/>
              <w:right w:val="nil"/>
            </w:tcBorders>
            <w:shd w:val="clear" w:color="auto" w:fill="auto"/>
            <w:tcMar>
              <w:left w:w="43" w:type="dxa"/>
              <w:right w:w="43" w:type="dxa"/>
            </w:tcMar>
            <w:vAlign w:val="center"/>
          </w:tcPr>
          <w:p w14:paraId="278F1730" w14:textId="0005F785" w:rsidR="00F6145E" w:rsidRDefault="00F6145E" w:rsidP="00F6145E">
            <w:pPr>
              <w:jc w:val="right"/>
              <w:rPr>
                <w:color w:val="000000"/>
                <w:sz w:val="14"/>
                <w:szCs w:val="14"/>
              </w:rPr>
            </w:pPr>
            <w:r>
              <w:rPr>
                <w:color w:val="000000"/>
                <w:sz w:val="14"/>
                <w:szCs w:val="14"/>
              </w:rPr>
              <w:t>44,484</w:t>
            </w:r>
          </w:p>
        </w:tc>
        <w:tc>
          <w:tcPr>
            <w:tcW w:w="688" w:type="dxa"/>
            <w:tcBorders>
              <w:top w:val="nil"/>
              <w:left w:val="nil"/>
              <w:bottom w:val="nil"/>
              <w:right w:val="nil"/>
            </w:tcBorders>
            <w:shd w:val="clear" w:color="auto" w:fill="auto"/>
            <w:tcMar>
              <w:left w:w="43" w:type="dxa"/>
              <w:right w:w="43" w:type="dxa"/>
            </w:tcMar>
            <w:vAlign w:val="center"/>
          </w:tcPr>
          <w:p w14:paraId="3779550B" w14:textId="17F77601" w:rsidR="00F6145E" w:rsidRDefault="00F6145E" w:rsidP="00F6145E">
            <w:pPr>
              <w:jc w:val="right"/>
              <w:rPr>
                <w:color w:val="000000"/>
                <w:sz w:val="14"/>
                <w:szCs w:val="14"/>
              </w:rPr>
            </w:pPr>
            <w:r>
              <w:rPr>
                <w:color w:val="000000"/>
                <w:sz w:val="14"/>
                <w:szCs w:val="14"/>
              </w:rPr>
              <w:t>50,282</w:t>
            </w:r>
          </w:p>
        </w:tc>
      </w:tr>
      <w:tr w:rsidR="00F6145E" w:rsidRPr="00BF4323" w14:paraId="23554191"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F6145E" w:rsidRPr="00F1018F" w:rsidRDefault="00F6145E" w:rsidP="00F6145E">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F6145E" w:rsidRPr="00F1018F" w:rsidRDefault="00F6145E" w:rsidP="00F6145E">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77777777" w:rsidR="00F6145E" w:rsidRDefault="00F6145E" w:rsidP="00F6145E">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14:paraId="5F3DAC54" w14:textId="77777777" w:rsidR="00F6145E" w:rsidRDefault="00F6145E" w:rsidP="00F6145E">
            <w:pPr>
              <w:jc w:val="right"/>
              <w:rPr>
                <w:b/>
                <w:bCs/>
                <w:color w:val="000000"/>
                <w:sz w:val="14"/>
                <w:szCs w:val="14"/>
              </w:rPr>
            </w:pPr>
            <w:r>
              <w:rPr>
                <w:b/>
                <w:bCs/>
                <w:color w:val="000000"/>
                <w:sz w:val="14"/>
                <w:szCs w:val="14"/>
              </w:rPr>
              <w:t>328,683</w:t>
            </w:r>
          </w:p>
        </w:tc>
        <w:tc>
          <w:tcPr>
            <w:tcW w:w="848" w:type="dxa"/>
            <w:tcBorders>
              <w:top w:val="nil"/>
              <w:left w:val="nil"/>
              <w:bottom w:val="nil"/>
              <w:right w:val="nil"/>
            </w:tcBorders>
            <w:shd w:val="clear" w:color="auto" w:fill="auto"/>
            <w:tcMar>
              <w:left w:w="43" w:type="dxa"/>
              <w:right w:w="43" w:type="dxa"/>
            </w:tcMar>
            <w:vAlign w:val="center"/>
          </w:tcPr>
          <w:p w14:paraId="5C08F186" w14:textId="1C3ED19E" w:rsidR="00F6145E" w:rsidRDefault="00F6145E" w:rsidP="00F6145E">
            <w:pPr>
              <w:jc w:val="right"/>
              <w:rPr>
                <w:b/>
                <w:bCs/>
                <w:color w:val="000000"/>
                <w:sz w:val="14"/>
                <w:szCs w:val="14"/>
              </w:rPr>
            </w:pPr>
            <w:r>
              <w:rPr>
                <w:b/>
                <w:bCs/>
                <w:color w:val="000000"/>
                <w:sz w:val="14"/>
                <w:szCs w:val="14"/>
              </w:rPr>
              <w:t>30,593</w:t>
            </w:r>
          </w:p>
        </w:tc>
        <w:tc>
          <w:tcPr>
            <w:tcW w:w="632" w:type="dxa"/>
            <w:tcBorders>
              <w:top w:val="nil"/>
              <w:left w:val="nil"/>
              <w:bottom w:val="nil"/>
              <w:right w:val="nil"/>
            </w:tcBorders>
            <w:shd w:val="clear" w:color="auto" w:fill="auto"/>
            <w:tcMar>
              <w:left w:w="43" w:type="dxa"/>
              <w:right w:w="43" w:type="dxa"/>
            </w:tcMar>
            <w:vAlign w:val="center"/>
          </w:tcPr>
          <w:p w14:paraId="5E2687CE" w14:textId="30FC4C74" w:rsidR="00F6145E" w:rsidRDefault="00F6145E" w:rsidP="00F6145E">
            <w:pPr>
              <w:jc w:val="right"/>
              <w:rPr>
                <w:b/>
                <w:bCs/>
                <w:color w:val="000000"/>
                <w:sz w:val="14"/>
                <w:szCs w:val="14"/>
              </w:rPr>
            </w:pPr>
            <w:r>
              <w:rPr>
                <w:b/>
                <w:bCs/>
                <w:color w:val="000000"/>
                <w:sz w:val="14"/>
                <w:szCs w:val="14"/>
              </w:rPr>
              <w:t>33,665</w:t>
            </w:r>
          </w:p>
        </w:tc>
        <w:tc>
          <w:tcPr>
            <w:tcW w:w="720" w:type="dxa"/>
            <w:tcBorders>
              <w:top w:val="nil"/>
              <w:left w:val="nil"/>
              <w:bottom w:val="nil"/>
              <w:right w:val="nil"/>
            </w:tcBorders>
            <w:shd w:val="clear" w:color="auto" w:fill="auto"/>
            <w:tcMar>
              <w:left w:w="43" w:type="dxa"/>
              <w:right w:w="43" w:type="dxa"/>
            </w:tcMar>
            <w:vAlign w:val="center"/>
          </w:tcPr>
          <w:p w14:paraId="0734D9C8" w14:textId="64442EAC" w:rsidR="00F6145E" w:rsidRDefault="00F6145E" w:rsidP="00F6145E">
            <w:pPr>
              <w:jc w:val="right"/>
              <w:rPr>
                <w:b/>
                <w:bCs/>
                <w:color w:val="000000"/>
                <w:sz w:val="14"/>
                <w:szCs w:val="14"/>
              </w:rPr>
            </w:pPr>
            <w:r>
              <w:rPr>
                <w:b/>
                <w:bCs/>
                <w:color w:val="000000"/>
                <w:sz w:val="14"/>
                <w:szCs w:val="14"/>
              </w:rPr>
              <w:t>27,344</w:t>
            </w:r>
          </w:p>
        </w:tc>
        <w:tc>
          <w:tcPr>
            <w:tcW w:w="714" w:type="dxa"/>
            <w:tcBorders>
              <w:top w:val="nil"/>
              <w:left w:val="nil"/>
              <w:bottom w:val="nil"/>
              <w:right w:val="nil"/>
            </w:tcBorders>
            <w:shd w:val="clear" w:color="auto" w:fill="auto"/>
            <w:tcMar>
              <w:left w:w="43" w:type="dxa"/>
              <w:right w:w="43" w:type="dxa"/>
            </w:tcMar>
            <w:vAlign w:val="center"/>
          </w:tcPr>
          <w:p w14:paraId="11938F5F" w14:textId="181160CA" w:rsidR="00F6145E" w:rsidRDefault="00F6145E" w:rsidP="00F6145E">
            <w:pPr>
              <w:jc w:val="right"/>
              <w:rPr>
                <w:b/>
                <w:bCs/>
                <w:color w:val="000000"/>
                <w:sz w:val="14"/>
                <w:szCs w:val="14"/>
              </w:rPr>
            </w:pPr>
            <w:r>
              <w:rPr>
                <w:b/>
                <w:bCs/>
                <w:color w:val="000000"/>
                <w:sz w:val="14"/>
                <w:szCs w:val="14"/>
              </w:rPr>
              <w:t>27,782</w:t>
            </w:r>
          </w:p>
        </w:tc>
        <w:tc>
          <w:tcPr>
            <w:tcW w:w="723" w:type="dxa"/>
            <w:tcBorders>
              <w:top w:val="nil"/>
              <w:left w:val="nil"/>
              <w:bottom w:val="nil"/>
              <w:right w:val="nil"/>
            </w:tcBorders>
            <w:shd w:val="clear" w:color="auto" w:fill="auto"/>
            <w:tcMar>
              <w:left w:w="43" w:type="dxa"/>
              <w:right w:w="43" w:type="dxa"/>
            </w:tcMar>
            <w:vAlign w:val="center"/>
          </w:tcPr>
          <w:p w14:paraId="64EFEE73" w14:textId="6DBAE0CC" w:rsidR="00F6145E" w:rsidRDefault="00F6145E" w:rsidP="00F6145E">
            <w:pPr>
              <w:jc w:val="right"/>
              <w:rPr>
                <w:b/>
                <w:bCs/>
                <w:color w:val="000000"/>
                <w:sz w:val="14"/>
                <w:szCs w:val="14"/>
              </w:rPr>
            </w:pPr>
            <w:r>
              <w:rPr>
                <w:b/>
                <w:bCs/>
                <w:color w:val="000000"/>
                <w:sz w:val="14"/>
                <w:szCs w:val="14"/>
              </w:rPr>
              <w:t>28,555</w:t>
            </w:r>
          </w:p>
        </w:tc>
        <w:tc>
          <w:tcPr>
            <w:tcW w:w="755" w:type="dxa"/>
            <w:tcBorders>
              <w:top w:val="nil"/>
              <w:left w:val="nil"/>
              <w:bottom w:val="nil"/>
              <w:right w:val="nil"/>
            </w:tcBorders>
            <w:shd w:val="clear" w:color="auto" w:fill="auto"/>
            <w:tcMar>
              <w:left w:w="43" w:type="dxa"/>
              <w:right w:w="43" w:type="dxa"/>
            </w:tcMar>
            <w:vAlign w:val="center"/>
          </w:tcPr>
          <w:p w14:paraId="639BA1CB" w14:textId="01325DBA" w:rsidR="00F6145E" w:rsidRDefault="00F6145E" w:rsidP="00F6145E">
            <w:pPr>
              <w:jc w:val="right"/>
              <w:rPr>
                <w:b/>
                <w:bCs/>
                <w:color w:val="000000"/>
                <w:sz w:val="14"/>
                <w:szCs w:val="14"/>
              </w:rPr>
            </w:pPr>
            <w:r>
              <w:rPr>
                <w:b/>
                <w:bCs/>
                <w:color w:val="000000"/>
                <w:sz w:val="14"/>
                <w:szCs w:val="14"/>
              </w:rPr>
              <w:t>33,444</w:t>
            </w:r>
          </w:p>
        </w:tc>
        <w:tc>
          <w:tcPr>
            <w:tcW w:w="688" w:type="dxa"/>
            <w:tcBorders>
              <w:top w:val="nil"/>
              <w:left w:val="nil"/>
              <w:bottom w:val="nil"/>
              <w:right w:val="nil"/>
            </w:tcBorders>
            <w:shd w:val="clear" w:color="auto" w:fill="auto"/>
            <w:tcMar>
              <w:left w:w="43" w:type="dxa"/>
              <w:right w:w="43" w:type="dxa"/>
            </w:tcMar>
            <w:vAlign w:val="center"/>
          </w:tcPr>
          <w:p w14:paraId="649AD7CA" w14:textId="67BEDF03" w:rsidR="00F6145E" w:rsidRDefault="00F6145E" w:rsidP="00F6145E">
            <w:pPr>
              <w:jc w:val="right"/>
              <w:rPr>
                <w:b/>
                <w:bCs/>
                <w:color w:val="000000"/>
                <w:sz w:val="14"/>
                <w:szCs w:val="14"/>
              </w:rPr>
            </w:pPr>
            <w:r>
              <w:rPr>
                <w:b/>
                <w:bCs/>
                <w:color w:val="000000"/>
                <w:sz w:val="14"/>
                <w:szCs w:val="14"/>
              </w:rPr>
              <w:t>33,448</w:t>
            </w:r>
          </w:p>
        </w:tc>
      </w:tr>
      <w:tr w:rsidR="00F6145E" w:rsidRPr="00BF4323" w14:paraId="1A8B0465"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F6145E" w:rsidRPr="00F1018F" w:rsidRDefault="00F6145E" w:rsidP="00F6145E">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77777777" w:rsidR="00F6145E" w:rsidRDefault="00F6145E" w:rsidP="00F6145E">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14:paraId="08883866" w14:textId="77777777" w:rsidR="00F6145E" w:rsidRPr="002F0DFF" w:rsidRDefault="00F6145E" w:rsidP="00F6145E">
            <w:pPr>
              <w:jc w:val="right"/>
              <w:rPr>
                <w:color w:val="000000"/>
                <w:sz w:val="14"/>
                <w:szCs w:val="14"/>
              </w:rPr>
            </w:pPr>
            <w:r w:rsidRPr="002F0DFF">
              <w:rPr>
                <w:color w:val="000000"/>
                <w:sz w:val="14"/>
                <w:szCs w:val="14"/>
              </w:rPr>
              <w:t>281,685</w:t>
            </w:r>
          </w:p>
        </w:tc>
        <w:tc>
          <w:tcPr>
            <w:tcW w:w="848" w:type="dxa"/>
            <w:tcBorders>
              <w:top w:val="nil"/>
              <w:left w:val="nil"/>
              <w:bottom w:val="nil"/>
              <w:right w:val="nil"/>
            </w:tcBorders>
            <w:shd w:val="clear" w:color="auto" w:fill="auto"/>
            <w:tcMar>
              <w:left w:w="43" w:type="dxa"/>
              <w:right w:w="43" w:type="dxa"/>
            </w:tcMar>
            <w:vAlign w:val="center"/>
          </w:tcPr>
          <w:p w14:paraId="6CE8549A" w14:textId="5A0DBE81" w:rsidR="00F6145E" w:rsidRDefault="00F6145E" w:rsidP="00F6145E">
            <w:pPr>
              <w:jc w:val="right"/>
              <w:rPr>
                <w:color w:val="000000"/>
                <w:sz w:val="14"/>
                <w:szCs w:val="14"/>
              </w:rPr>
            </w:pPr>
            <w:r>
              <w:rPr>
                <w:color w:val="000000"/>
                <w:sz w:val="14"/>
                <w:szCs w:val="14"/>
              </w:rPr>
              <w:t>26,902</w:t>
            </w:r>
          </w:p>
        </w:tc>
        <w:tc>
          <w:tcPr>
            <w:tcW w:w="632" w:type="dxa"/>
            <w:tcBorders>
              <w:top w:val="nil"/>
              <w:left w:val="nil"/>
              <w:bottom w:val="nil"/>
              <w:right w:val="nil"/>
            </w:tcBorders>
            <w:shd w:val="clear" w:color="auto" w:fill="auto"/>
            <w:tcMar>
              <w:left w:w="43" w:type="dxa"/>
              <w:right w:w="43" w:type="dxa"/>
            </w:tcMar>
            <w:vAlign w:val="center"/>
          </w:tcPr>
          <w:p w14:paraId="280296F3" w14:textId="5C5235D3" w:rsidR="00F6145E" w:rsidRDefault="00F6145E" w:rsidP="00F6145E">
            <w:pPr>
              <w:jc w:val="right"/>
              <w:rPr>
                <w:color w:val="000000"/>
                <w:sz w:val="14"/>
                <w:szCs w:val="14"/>
              </w:rPr>
            </w:pPr>
            <w:r>
              <w:rPr>
                <w:color w:val="000000"/>
                <w:sz w:val="14"/>
                <w:szCs w:val="14"/>
              </w:rPr>
              <w:t>28,421</w:t>
            </w:r>
          </w:p>
        </w:tc>
        <w:tc>
          <w:tcPr>
            <w:tcW w:w="720" w:type="dxa"/>
            <w:tcBorders>
              <w:top w:val="nil"/>
              <w:left w:val="nil"/>
              <w:bottom w:val="nil"/>
              <w:right w:val="nil"/>
            </w:tcBorders>
            <w:shd w:val="clear" w:color="auto" w:fill="auto"/>
            <w:tcMar>
              <w:left w:w="43" w:type="dxa"/>
              <w:right w:w="43" w:type="dxa"/>
            </w:tcMar>
            <w:vAlign w:val="center"/>
          </w:tcPr>
          <w:p w14:paraId="0665BDA0" w14:textId="30EF1605" w:rsidR="00F6145E" w:rsidRDefault="00F6145E" w:rsidP="00F6145E">
            <w:pPr>
              <w:jc w:val="right"/>
              <w:rPr>
                <w:color w:val="000000"/>
                <w:sz w:val="14"/>
                <w:szCs w:val="14"/>
              </w:rPr>
            </w:pPr>
            <w:r>
              <w:rPr>
                <w:color w:val="000000"/>
                <w:sz w:val="14"/>
                <w:szCs w:val="14"/>
              </w:rPr>
              <w:t>21,769</w:t>
            </w:r>
          </w:p>
        </w:tc>
        <w:tc>
          <w:tcPr>
            <w:tcW w:w="714" w:type="dxa"/>
            <w:tcBorders>
              <w:top w:val="nil"/>
              <w:left w:val="nil"/>
              <w:bottom w:val="nil"/>
              <w:right w:val="nil"/>
            </w:tcBorders>
            <w:shd w:val="clear" w:color="auto" w:fill="auto"/>
            <w:tcMar>
              <w:left w:w="43" w:type="dxa"/>
              <w:right w:w="43" w:type="dxa"/>
            </w:tcMar>
            <w:vAlign w:val="center"/>
          </w:tcPr>
          <w:p w14:paraId="08285255" w14:textId="4B390B6C" w:rsidR="00F6145E" w:rsidRDefault="00F6145E" w:rsidP="00F6145E">
            <w:pPr>
              <w:jc w:val="right"/>
              <w:rPr>
                <w:color w:val="000000"/>
                <w:sz w:val="14"/>
                <w:szCs w:val="14"/>
              </w:rPr>
            </w:pPr>
            <w:r>
              <w:rPr>
                <w:color w:val="000000"/>
                <w:sz w:val="14"/>
                <w:szCs w:val="14"/>
              </w:rPr>
              <w:t>22,668</w:t>
            </w:r>
          </w:p>
        </w:tc>
        <w:tc>
          <w:tcPr>
            <w:tcW w:w="723" w:type="dxa"/>
            <w:tcBorders>
              <w:top w:val="nil"/>
              <w:left w:val="nil"/>
              <w:bottom w:val="nil"/>
              <w:right w:val="nil"/>
            </w:tcBorders>
            <w:shd w:val="clear" w:color="auto" w:fill="auto"/>
            <w:tcMar>
              <w:left w:w="43" w:type="dxa"/>
              <w:right w:w="43" w:type="dxa"/>
            </w:tcMar>
            <w:vAlign w:val="center"/>
          </w:tcPr>
          <w:p w14:paraId="0DEB4AFE" w14:textId="6677FCC2" w:rsidR="00F6145E" w:rsidRDefault="00F6145E" w:rsidP="00F6145E">
            <w:pPr>
              <w:jc w:val="right"/>
              <w:rPr>
                <w:color w:val="000000"/>
                <w:sz w:val="14"/>
                <w:szCs w:val="14"/>
              </w:rPr>
            </w:pPr>
            <w:r>
              <w:rPr>
                <w:color w:val="000000"/>
                <w:sz w:val="14"/>
                <w:szCs w:val="14"/>
              </w:rPr>
              <w:t>25,119</w:t>
            </w:r>
          </w:p>
        </w:tc>
        <w:tc>
          <w:tcPr>
            <w:tcW w:w="755" w:type="dxa"/>
            <w:tcBorders>
              <w:top w:val="nil"/>
              <w:left w:val="nil"/>
              <w:bottom w:val="nil"/>
              <w:right w:val="nil"/>
            </w:tcBorders>
            <w:shd w:val="clear" w:color="auto" w:fill="auto"/>
            <w:tcMar>
              <w:left w:w="43" w:type="dxa"/>
              <w:right w:w="43" w:type="dxa"/>
            </w:tcMar>
            <w:vAlign w:val="center"/>
          </w:tcPr>
          <w:p w14:paraId="16A8AA06" w14:textId="020E3BD0" w:rsidR="00F6145E" w:rsidRDefault="00F6145E" w:rsidP="00F6145E">
            <w:pPr>
              <w:jc w:val="right"/>
              <w:rPr>
                <w:color w:val="000000"/>
                <w:sz w:val="14"/>
                <w:szCs w:val="14"/>
              </w:rPr>
            </w:pPr>
            <w:r>
              <w:rPr>
                <w:color w:val="000000"/>
                <w:sz w:val="14"/>
                <w:szCs w:val="14"/>
              </w:rPr>
              <w:t>28,323</w:t>
            </w:r>
          </w:p>
        </w:tc>
        <w:tc>
          <w:tcPr>
            <w:tcW w:w="688" w:type="dxa"/>
            <w:tcBorders>
              <w:top w:val="nil"/>
              <w:left w:val="nil"/>
              <w:bottom w:val="nil"/>
              <w:right w:val="nil"/>
            </w:tcBorders>
            <w:shd w:val="clear" w:color="auto" w:fill="auto"/>
            <w:tcMar>
              <w:left w:w="43" w:type="dxa"/>
              <w:right w:w="43" w:type="dxa"/>
            </w:tcMar>
            <w:vAlign w:val="center"/>
          </w:tcPr>
          <w:p w14:paraId="5F8F610C" w14:textId="2C5F4602" w:rsidR="00F6145E" w:rsidRDefault="00F6145E" w:rsidP="00F6145E">
            <w:pPr>
              <w:jc w:val="right"/>
              <w:rPr>
                <w:color w:val="000000"/>
                <w:sz w:val="14"/>
                <w:szCs w:val="14"/>
              </w:rPr>
            </w:pPr>
            <w:r>
              <w:rPr>
                <w:color w:val="000000"/>
                <w:sz w:val="14"/>
                <w:szCs w:val="14"/>
              </w:rPr>
              <w:t>27,773</w:t>
            </w:r>
          </w:p>
        </w:tc>
      </w:tr>
      <w:tr w:rsidR="00F6145E" w:rsidRPr="00BF4323" w14:paraId="256697F8"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F6145E" w:rsidRPr="00F1018F" w:rsidRDefault="00F6145E" w:rsidP="00F6145E">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77777777" w:rsidR="00F6145E" w:rsidRDefault="00F6145E" w:rsidP="00F6145E">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14:paraId="6D5600CC" w14:textId="77777777" w:rsidR="00F6145E" w:rsidRPr="002F0DFF" w:rsidRDefault="00F6145E" w:rsidP="00F6145E">
            <w:pPr>
              <w:jc w:val="right"/>
              <w:rPr>
                <w:color w:val="000000"/>
                <w:sz w:val="14"/>
                <w:szCs w:val="14"/>
              </w:rPr>
            </w:pPr>
            <w:r w:rsidRPr="002F0DFF">
              <w:rPr>
                <w:color w:val="000000"/>
                <w:sz w:val="14"/>
                <w:szCs w:val="14"/>
              </w:rPr>
              <w:t>46,998</w:t>
            </w:r>
          </w:p>
        </w:tc>
        <w:tc>
          <w:tcPr>
            <w:tcW w:w="848" w:type="dxa"/>
            <w:tcBorders>
              <w:top w:val="nil"/>
              <w:left w:val="nil"/>
              <w:bottom w:val="nil"/>
              <w:right w:val="nil"/>
            </w:tcBorders>
            <w:shd w:val="clear" w:color="auto" w:fill="auto"/>
            <w:tcMar>
              <w:left w:w="43" w:type="dxa"/>
              <w:right w:w="43" w:type="dxa"/>
            </w:tcMar>
            <w:vAlign w:val="center"/>
          </w:tcPr>
          <w:p w14:paraId="176986C7" w14:textId="58E7CD1F" w:rsidR="00F6145E" w:rsidRDefault="00F6145E" w:rsidP="00F6145E">
            <w:pPr>
              <w:jc w:val="right"/>
              <w:rPr>
                <w:color w:val="000000"/>
                <w:sz w:val="14"/>
                <w:szCs w:val="14"/>
              </w:rPr>
            </w:pPr>
            <w:r>
              <w:rPr>
                <w:color w:val="000000"/>
                <w:sz w:val="14"/>
                <w:szCs w:val="14"/>
              </w:rPr>
              <w:t>3,691</w:t>
            </w:r>
          </w:p>
        </w:tc>
        <w:tc>
          <w:tcPr>
            <w:tcW w:w="632" w:type="dxa"/>
            <w:tcBorders>
              <w:top w:val="nil"/>
              <w:left w:val="nil"/>
              <w:bottom w:val="nil"/>
              <w:right w:val="nil"/>
            </w:tcBorders>
            <w:shd w:val="clear" w:color="auto" w:fill="auto"/>
            <w:tcMar>
              <w:left w:w="43" w:type="dxa"/>
              <w:right w:w="43" w:type="dxa"/>
            </w:tcMar>
            <w:vAlign w:val="center"/>
          </w:tcPr>
          <w:p w14:paraId="46642CBA" w14:textId="4FB50690" w:rsidR="00F6145E" w:rsidRDefault="00F6145E" w:rsidP="00F6145E">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14:paraId="0C14AA66" w14:textId="41AD754D" w:rsidR="00F6145E" w:rsidRDefault="00F6145E" w:rsidP="00F6145E">
            <w:pPr>
              <w:jc w:val="right"/>
              <w:rPr>
                <w:color w:val="000000"/>
                <w:sz w:val="14"/>
                <w:szCs w:val="14"/>
              </w:rPr>
            </w:pPr>
            <w:r>
              <w:rPr>
                <w:color w:val="000000"/>
                <w:sz w:val="14"/>
                <w:szCs w:val="14"/>
              </w:rPr>
              <w:t>5,575</w:t>
            </w:r>
          </w:p>
        </w:tc>
        <w:tc>
          <w:tcPr>
            <w:tcW w:w="714" w:type="dxa"/>
            <w:tcBorders>
              <w:top w:val="nil"/>
              <w:left w:val="nil"/>
              <w:bottom w:val="nil"/>
              <w:right w:val="nil"/>
            </w:tcBorders>
            <w:shd w:val="clear" w:color="auto" w:fill="auto"/>
            <w:tcMar>
              <w:left w:w="43" w:type="dxa"/>
              <w:right w:w="43" w:type="dxa"/>
            </w:tcMar>
            <w:vAlign w:val="center"/>
          </w:tcPr>
          <w:p w14:paraId="0FD9C1D5" w14:textId="7E93827D" w:rsidR="00F6145E" w:rsidRDefault="00F6145E" w:rsidP="00F6145E">
            <w:pPr>
              <w:jc w:val="right"/>
              <w:rPr>
                <w:color w:val="000000"/>
                <w:sz w:val="14"/>
                <w:szCs w:val="14"/>
              </w:rPr>
            </w:pPr>
            <w:r>
              <w:rPr>
                <w:color w:val="000000"/>
                <w:sz w:val="14"/>
                <w:szCs w:val="14"/>
              </w:rPr>
              <w:t>5,115</w:t>
            </w:r>
          </w:p>
        </w:tc>
        <w:tc>
          <w:tcPr>
            <w:tcW w:w="723" w:type="dxa"/>
            <w:tcBorders>
              <w:top w:val="nil"/>
              <w:left w:val="nil"/>
              <w:bottom w:val="nil"/>
              <w:right w:val="nil"/>
            </w:tcBorders>
            <w:shd w:val="clear" w:color="auto" w:fill="auto"/>
            <w:tcMar>
              <w:left w:w="43" w:type="dxa"/>
              <w:right w:w="43" w:type="dxa"/>
            </w:tcMar>
            <w:vAlign w:val="center"/>
          </w:tcPr>
          <w:p w14:paraId="2FEDB364" w14:textId="7C01EBB8" w:rsidR="00F6145E" w:rsidRDefault="00F6145E" w:rsidP="00F6145E">
            <w:pPr>
              <w:jc w:val="right"/>
              <w:rPr>
                <w:color w:val="000000"/>
                <w:sz w:val="14"/>
                <w:szCs w:val="14"/>
              </w:rPr>
            </w:pPr>
            <w:r>
              <w:rPr>
                <w:color w:val="000000"/>
                <w:sz w:val="14"/>
                <w:szCs w:val="14"/>
              </w:rPr>
              <w:t>3,436</w:t>
            </w:r>
          </w:p>
        </w:tc>
        <w:tc>
          <w:tcPr>
            <w:tcW w:w="755" w:type="dxa"/>
            <w:tcBorders>
              <w:top w:val="nil"/>
              <w:left w:val="nil"/>
              <w:bottom w:val="nil"/>
              <w:right w:val="nil"/>
            </w:tcBorders>
            <w:shd w:val="clear" w:color="auto" w:fill="auto"/>
            <w:tcMar>
              <w:left w:w="43" w:type="dxa"/>
              <w:right w:w="43" w:type="dxa"/>
            </w:tcMar>
            <w:vAlign w:val="center"/>
          </w:tcPr>
          <w:p w14:paraId="4D07C0D8" w14:textId="1DC9EC4D" w:rsidR="00F6145E" w:rsidRDefault="00F6145E" w:rsidP="00F6145E">
            <w:pPr>
              <w:jc w:val="right"/>
              <w:rPr>
                <w:color w:val="000000"/>
                <w:sz w:val="14"/>
                <w:szCs w:val="14"/>
              </w:rPr>
            </w:pPr>
            <w:r>
              <w:rPr>
                <w:color w:val="000000"/>
                <w:sz w:val="14"/>
                <w:szCs w:val="14"/>
              </w:rPr>
              <w:t>5,121</w:t>
            </w:r>
          </w:p>
        </w:tc>
        <w:tc>
          <w:tcPr>
            <w:tcW w:w="688" w:type="dxa"/>
            <w:tcBorders>
              <w:top w:val="nil"/>
              <w:left w:val="nil"/>
              <w:bottom w:val="nil"/>
              <w:right w:val="nil"/>
            </w:tcBorders>
            <w:shd w:val="clear" w:color="auto" w:fill="auto"/>
            <w:tcMar>
              <w:left w:w="43" w:type="dxa"/>
              <w:right w:w="43" w:type="dxa"/>
            </w:tcMar>
            <w:vAlign w:val="center"/>
          </w:tcPr>
          <w:p w14:paraId="3D7DFD2E" w14:textId="490C5BBA" w:rsidR="00F6145E" w:rsidRDefault="00F6145E" w:rsidP="00F6145E">
            <w:pPr>
              <w:jc w:val="right"/>
              <w:rPr>
                <w:color w:val="000000"/>
                <w:sz w:val="14"/>
                <w:szCs w:val="14"/>
              </w:rPr>
            </w:pPr>
            <w:r>
              <w:rPr>
                <w:color w:val="000000"/>
                <w:sz w:val="14"/>
                <w:szCs w:val="14"/>
              </w:rPr>
              <w:t>5,675</w:t>
            </w:r>
          </w:p>
        </w:tc>
      </w:tr>
      <w:tr w:rsidR="00F6145E" w:rsidRPr="00BF4323" w14:paraId="751D769E"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77777777" w:rsidR="00F6145E" w:rsidRDefault="00F6145E" w:rsidP="00F6145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77777777" w:rsidR="00F6145E" w:rsidRPr="002F0DFF" w:rsidRDefault="00F6145E" w:rsidP="00F6145E">
            <w:pPr>
              <w:jc w:val="right"/>
              <w:rPr>
                <w:color w:val="000000"/>
                <w:sz w:val="14"/>
                <w:szCs w:val="14"/>
              </w:rPr>
            </w:pPr>
            <w:r w:rsidRPr="002F0DFF">
              <w:rPr>
                <w:color w:val="000000"/>
                <w:sz w:val="14"/>
                <w:szCs w:val="14"/>
              </w:rPr>
              <w:t>-</w:t>
            </w:r>
          </w:p>
        </w:tc>
        <w:tc>
          <w:tcPr>
            <w:tcW w:w="848" w:type="dxa"/>
            <w:tcBorders>
              <w:top w:val="nil"/>
              <w:left w:val="nil"/>
              <w:bottom w:val="nil"/>
              <w:right w:val="nil"/>
            </w:tcBorders>
            <w:shd w:val="clear" w:color="auto" w:fill="auto"/>
            <w:tcMar>
              <w:left w:w="43" w:type="dxa"/>
              <w:right w:w="43" w:type="dxa"/>
            </w:tcMar>
            <w:vAlign w:val="center"/>
          </w:tcPr>
          <w:p w14:paraId="2A76ABE4" w14:textId="6EC99628" w:rsidR="00F6145E" w:rsidRDefault="00F6145E" w:rsidP="00F6145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43" w:type="dxa"/>
              <w:right w:w="43" w:type="dxa"/>
            </w:tcMar>
            <w:vAlign w:val="center"/>
          </w:tcPr>
          <w:p w14:paraId="25AD2518" w14:textId="46926030" w:rsidR="00F6145E" w:rsidRDefault="00F6145E" w:rsidP="00F614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74C655" w14:textId="1A8A9486" w:rsidR="00F6145E" w:rsidRDefault="00F6145E" w:rsidP="00F6145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14:paraId="60E9A90E" w14:textId="68868C21" w:rsidR="00F6145E" w:rsidRDefault="00F6145E" w:rsidP="00F6145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F0779CA" w14:textId="0CBAB52B" w:rsidR="00F6145E" w:rsidRDefault="00F6145E" w:rsidP="00F6145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5CD83650" w14:textId="17FCB43A" w:rsidR="00F6145E" w:rsidRDefault="00F6145E" w:rsidP="00F6145E">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6DA885AF" w14:textId="65C9D896" w:rsidR="00F6145E" w:rsidRDefault="00F6145E" w:rsidP="00F6145E">
            <w:pPr>
              <w:jc w:val="right"/>
              <w:rPr>
                <w:color w:val="000000"/>
                <w:sz w:val="14"/>
                <w:szCs w:val="14"/>
              </w:rPr>
            </w:pPr>
            <w:r>
              <w:rPr>
                <w:color w:val="000000"/>
                <w:sz w:val="14"/>
                <w:szCs w:val="14"/>
              </w:rPr>
              <w:t>-</w:t>
            </w:r>
          </w:p>
        </w:tc>
      </w:tr>
      <w:tr w:rsidR="00F6145E" w:rsidRPr="00BF4323" w14:paraId="583EF478" w14:textId="77777777" w:rsidTr="00DC603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5C88E8" w14:textId="77777777" w:rsidR="00F6145E" w:rsidRPr="00F1018F" w:rsidRDefault="00F6145E" w:rsidP="00F6145E">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14:paraId="26FCE95A" w14:textId="77777777" w:rsidR="00F6145E" w:rsidRPr="00F1018F" w:rsidRDefault="00F6145E" w:rsidP="00F6145E">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F90D698" w14:textId="77777777" w:rsidR="00F6145E" w:rsidRDefault="00F6145E" w:rsidP="00F6145E">
            <w:pPr>
              <w:jc w:val="right"/>
              <w:rPr>
                <w:b/>
                <w:bCs/>
                <w:color w:val="000000"/>
                <w:sz w:val="14"/>
                <w:szCs w:val="14"/>
              </w:rPr>
            </w:pPr>
            <w:r>
              <w:rPr>
                <w:b/>
                <w:bCs/>
                <w:color w:val="000000"/>
                <w:sz w:val="14"/>
                <w:szCs w:val="14"/>
              </w:rPr>
              <w:t>4,151</w:t>
            </w:r>
          </w:p>
        </w:tc>
        <w:tc>
          <w:tcPr>
            <w:tcW w:w="810" w:type="dxa"/>
            <w:tcBorders>
              <w:top w:val="nil"/>
              <w:left w:val="nil"/>
              <w:bottom w:val="nil"/>
              <w:right w:val="nil"/>
            </w:tcBorders>
            <w:shd w:val="clear" w:color="auto" w:fill="auto"/>
            <w:tcMar>
              <w:left w:w="43" w:type="dxa"/>
              <w:right w:w="43" w:type="dxa"/>
            </w:tcMar>
            <w:vAlign w:val="center"/>
          </w:tcPr>
          <w:p w14:paraId="02856834" w14:textId="77777777" w:rsidR="00F6145E" w:rsidRDefault="00F6145E" w:rsidP="00F6145E">
            <w:pPr>
              <w:jc w:val="right"/>
              <w:rPr>
                <w:b/>
                <w:bCs/>
                <w:color w:val="000000"/>
                <w:sz w:val="14"/>
                <w:szCs w:val="14"/>
              </w:rPr>
            </w:pPr>
            <w:r>
              <w:rPr>
                <w:b/>
                <w:bCs/>
                <w:color w:val="000000"/>
                <w:sz w:val="14"/>
                <w:szCs w:val="14"/>
              </w:rPr>
              <w:t>24,959</w:t>
            </w:r>
          </w:p>
        </w:tc>
        <w:tc>
          <w:tcPr>
            <w:tcW w:w="848" w:type="dxa"/>
            <w:tcBorders>
              <w:top w:val="nil"/>
              <w:left w:val="nil"/>
              <w:bottom w:val="nil"/>
              <w:right w:val="nil"/>
            </w:tcBorders>
            <w:shd w:val="clear" w:color="auto" w:fill="auto"/>
            <w:tcMar>
              <w:left w:w="43" w:type="dxa"/>
              <w:right w:w="43" w:type="dxa"/>
            </w:tcMar>
            <w:vAlign w:val="center"/>
          </w:tcPr>
          <w:p w14:paraId="52FB4458" w14:textId="7880DB63" w:rsidR="00F6145E" w:rsidRDefault="00F6145E" w:rsidP="00F6145E">
            <w:pPr>
              <w:jc w:val="right"/>
              <w:rPr>
                <w:b/>
                <w:bCs/>
                <w:color w:val="000000"/>
                <w:sz w:val="14"/>
                <w:szCs w:val="14"/>
              </w:rPr>
            </w:pPr>
            <w:r>
              <w:rPr>
                <w:b/>
                <w:bCs/>
                <w:color w:val="000000"/>
                <w:sz w:val="14"/>
                <w:szCs w:val="14"/>
              </w:rPr>
              <w:t>320</w:t>
            </w:r>
          </w:p>
        </w:tc>
        <w:tc>
          <w:tcPr>
            <w:tcW w:w="632" w:type="dxa"/>
            <w:tcBorders>
              <w:top w:val="nil"/>
              <w:left w:val="nil"/>
              <w:bottom w:val="nil"/>
              <w:right w:val="nil"/>
            </w:tcBorders>
            <w:shd w:val="clear" w:color="auto" w:fill="auto"/>
            <w:tcMar>
              <w:left w:w="43" w:type="dxa"/>
              <w:right w:w="43" w:type="dxa"/>
            </w:tcMar>
            <w:vAlign w:val="center"/>
          </w:tcPr>
          <w:p w14:paraId="0C79B951" w14:textId="026D6FE3" w:rsidR="00F6145E" w:rsidRDefault="00F6145E" w:rsidP="00F6145E">
            <w:pPr>
              <w:jc w:val="right"/>
              <w:rPr>
                <w:b/>
                <w:bCs/>
                <w:color w:val="000000"/>
                <w:sz w:val="14"/>
                <w:szCs w:val="14"/>
              </w:rPr>
            </w:pPr>
            <w:r>
              <w:rPr>
                <w:b/>
                <w:bCs/>
                <w:color w:val="000000"/>
                <w:sz w:val="14"/>
                <w:szCs w:val="14"/>
              </w:rPr>
              <w:t>392</w:t>
            </w:r>
          </w:p>
        </w:tc>
        <w:tc>
          <w:tcPr>
            <w:tcW w:w="720" w:type="dxa"/>
            <w:tcBorders>
              <w:top w:val="nil"/>
              <w:left w:val="nil"/>
              <w:bottom w:val="nil"/>
              <w:right w:val="nil"/>
            </w:tcBorders>
            <w:shd w:val="clear" w:color="auto" w:fill="auto"/>
            <w:tcMar>
              <w:left w:w="43" w:type="dxa"/>
              <w:right w:w="43" w:type="dxa"/>
            </w:tcMar>
            <w:vAlign w:val="center"/>
          </w:tcPr>
          <w:p w14:paraId="34C71EA2" w14:textId="2A6B76DE" w:rsidR="00F6145E" w:rsidRDefault="00F6145E" w:rsidP="00F6145E">
            <w:pPr>
              <w:jc w:val="right"/>
              <w:rPr>
                <w:b/>
                <w:bCs/>
                <w:color w:val="000000"/>
                <w:sz w:val="14"/>
                <w:szCs w:val="14"/>
              </w:rPr>
            </w:pPr>
            <w:r>
              <w:rPr>
                <w:b/>
                <w:bCs/>
                <w:color w:val="000000"/>
                <w:sz w:val="14"/>
                <w:szCs w:val="14"/>
              </w:rPr>
              <w:t>327</w:t>
            </w:r>
          </w:p>
        </w:tc>
        <w:tc>
          <w:tcPr>
            <w:tcW w:w="714" w:type="dxa"/>
            <w:tcBorders>
              <w:top w:val="nil"/>
              <w:left w:val="nil"/>
              <w:bottom w:val="nil"/>
              <w:right w:val="nil"/>
            </w:tcBorders>
            <w:shd w:val="clear" w:color="auto" w:fill="auto"/>
            <w:tcMar>
              <w:left w:w="43" w:type="dxa"/>
              <w:right w:w="43" w:type="dxa"/>
            </w:tcMar>
            <w:vAlign w:val="center"/>
          </w:tcPr>
          <w:p w14:paraId="55EF0E42" w14:textId="7E963E53" w:rsidR="00F6145E" w:rsidRDefault="00F6145E" w:rsidP="00F6145E">
            <w:pPr>
              <w:jc w:val="right"/>
              <w:rPr>
                <w:b/>
                <w:bCs/>
                <w:color w:val="000000"/>
                <w:sz w:val="14"/>
                <w:szCs w:val="14"/>
              </w:rPr>
            </w:pPr>
            <w:r>
              <w:rPr>
                <w:b/>
                <w:bCs/>
                <w:color w:val="000000"/>
                <w:sz w:val="14"/>
                <w:szCs w:val="14"/>
              </w:rPr>
              <w:t>568</w:t>
            </w:r>
          </w:p>
        </w:tc>
        <w:tc>
          <w:tcPr>
            <w:tcW w:w="723" w:type="dxa"/>
            <w:tcBorders>
              <w:top w:val="nil"/>
              <w:left w:val="nil"/>
              <w:bottom w:val="nil"/>
              <w:right w:val="nil"/>
            </w:tcBorders>
            <w:shd w:val="clear" w:color="auto" w:fill="auto"/>
            <w:tcMar>
              <w:left w:w="43" w:type="dxa"/>
              <w:right w:w="43" w:type="dxa"/>
            </w:tcMar>
            <w:vAlign w:val="center"/>
          </w:tcPr>
          <w:p w14:paraId="4F02D8E9" w14:textId="64E1F3A8" w:rsidR="00F6145E" w:rsidRDefault="00F6145E" w:rsidP="00F6145E">
            <w:pPr>
              <w:jc w:val="right"/>
              <w:rPr>
                <w:b/>
                <w:bCs/>
                <w:color w:val="000000"/>
                <w:sz w:val="14"/>
                <w:szCs w:val="14"/>
              </w:rPr>
            </w:pPr>
            <w:r>
              <w:rPr>
                <w:b/>
                <w:bCs/>
                <w:color w:val="000000"/>
                <w:sz w:val="14"/>
                <w:szCs w:val="14"/>
              </w:rPr>
              <w:t>347</w:t>
            </w:r>
          </w:p>
        </w:tc>
        <w:tc>
          <w:tcPr>
            <w:tcW w:w="755" w:type="dxa"/>
            <w:tcBorders>
              <w:top w:val="nil"/>
              <w:left w:val="nil"/>
              <w:bottom w:val="nil"/>
              <w:right w:val="nil"/>
            </w:tcBorders>
            <w:shd w:val="clear" w:color="auto" w:fill="auto"/>
            <w:tcMar>
              <w:left w:w="43" w:type="dxa"/>
              <w:right w:w="43" w:type="dxa"/>
            </w:tcMar>
            <w:vAlign w:val="center"/>
          </w:tcPr>
          <w:p w14:paraId="3B4841CE" w14:textId="52096926" w:rsidR="00F6145E" w:rsidRDefault="00F6145E" w:rsidP="00F6145E">
            <w:pPr>
              <w:jc w:val="right"/>
              <w:rPr>
                <w:b/>
                <w:bCs/>
                <w:color w:val="000000"/>
                <w:sz w:val="14"/>
                <w:szCs w:val="14"/>
              </w:rPr>
            </w:pPr>
            <w:r>
              <w:rPr>
                <w:b/>
                <w:bCs/>
                <w:color w:val="000000"/>
                <w:sz w:val="14"/>
                <w:szCs w:val="14"/>
              </w:rPr>
              <w:t>722</w:t>
            </w:r>
          </w:p>
        </w:tc>
        <w:tc>
          <w:tcPr>
            <w:tcW w:w="688" w:type="dxa"/>
            <w:tcBorders>
              <w:top w:val="nil"/>
              <w:left w:val="nil"/>
              <w:bottom w:val="nil"/>
              <w:right w:val="nil"/>
            </w:tcBorders>
            <w:shd w:val="clear" w:color="auto" w:fill="auto"/>
            <w:tcMar>
              <w:left w:w="43" w:type="dxa"/>
              <w:right w:w="43" w:type="dxa"/>
            </w:tcMar>
            <w:vAlign w:val="center"/>
          </w:tcPr>
          <w:p w14:paraId="5E114989" w14:textId="516FFB7A" w:rsidR="00F6145E" w:rsidRDefault="00F6145E" w:rsidP="00F6145E">
            <w:pPr>
              <w:jc w:val="right"/>
              <w:rPr>
                <w:b/>
                <w:bCs/>
                <w:color w:val="000000"/>
                <w:sz w:val="14"/>
                <w:szCs w:val="14"/>
              </w:rPr>
            </w:pPr>
            <w:r>
              <w:rPr>
                <w:b/>
                <w:bCs/>
                <w:color w:val="000000"/>
                <w:sz w:val="14"/>
                <w:szCs w:val="14"/>
              </w:rPr>
              <w:t>575</w:t>
            </w:r>
          </w:p>
        </w:tc>
      </w:tr>
      <w:tr w:rsidR="0097662B" w:rsidRPr="00BF4323" w14:paraId="41C59BFF" w14:textId="77777777" w:rsidTr="00BC1D63">
        <w:trPr>
          <w:trHeight w:hRule="exact" w:val="245"/>
          <w:jc w:val="center"/>
        </w:trPr>
        <w:tc>
          <w:tcPr>
            <w:tcW w:w="378" w:type="dxa"/>
            <w:tcBorders>
              <w:top w:val="nil"/>
              <w:left w:val="nil"/>
              <w:bottom w:val="single" w:sz="12" w:space="0" w:color="auto"/>
              <w:right w:val="nil"/>
            </w:tcBorders>
            <w:shd w:val="clear" w:color="auto" w:fill="auto"/>
            <w:vAlign w:val="center"/>
            <w:hideMark/>
          </w:tcPr>
          <w:p w14:paraId="0235886C" w14:textId="77777777" w:rsidR="0097662B" w:rsidRPr="00BF4323" w:rsidRDefault="0097662B" w:rsidP="0097662B">
            <w:pPr>
              <w:rPr>
                <w:b/>
                <w:bCs/>
                <w:sz w:val="15"/>
                <w:szCs w:val="15"/>
              </w:rPr>
            </w:pPr>
          </w:p>
        </w:tc>
        <w:tc>
          <w:tcPr>
            <w:tcW w:w="1888" w:type="dxa"/>
            <w:tcBorders>
              <w:top w:val="nil"/>
              <w:left w:val="nil"/>
              <w:bottom w:val="single" w:sz="12" w:space="0" w:color="auto"/>
              <w:right w:val="nil"/>
            </w:tcBorders>
            <w:shd w:val="clear" w:color="auto" w:fill="auto"/>
            <w:vAlign w:val="center"/>
            <w:hideMark/>
          </w:tcPr>
          <w:p w14:paraId="5ABF4F21" w14:textId="77777777" w:rsidR="0097662B" w:rsidRPr="00BF4323" w:rsidRDefault="0097662B" w:rsidP="0097662B">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14:paraId="784B9228" w14:textId="77777777" w:rsidR="0097662B" w:rsidRPr="00BF4323" w:rsidRDefault="0097662B" w:rsidP="0097662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06331254" w14:textId="77777777" w:rsidR="0097662B" w:rsidRPr="00BF4323" w:rsidRDefault="0097662B" w:rsidP="0097662B">
            <w:pPr>
              <w:rPr>
                <w:sz w:val="15"/>
                <w:szCs w:val="15"/>
              </w:rPr>
            </w:pPr>
            <w:r w:rsidRPr="00BF4323">
              <w:rPr>
                <w:rFonts w:eastAsia="Arial Unicode MS"/>
                <w:sz w:val="15"/>
                <w:szCs w:val="15"/>
              </w:rPr>
              <w:t> </w:t>
            </w:r>
          </w:p>
        </w:tc>
        <w:tc>
          <w:tcPr>
            <w:tcW w:w="848" w:type="dxa"/>
            <w:tcBorders>
              <w:top w:val="nil"/>
              <w:left w:val="nil"/>
              <w:bottom w:val="single" w:sz="12" w:space="0" w:color="auto"/>
              <w:right w:val="nil"/>
            </w:tcBorders>
            <w:shd w:val="clear" w:color="auto" w:fill="auto"/>
            <w:tcMar>
              <w:left w:w="29" w:type="dxa"/>
              <w:right w:w="29" w:type="dxa"/>
            </w:tcMar>
            <w:hideMark/>
          </w:tcPr>
          <w:p w14:paraId="7052D57D" w14:textId="77777777" w:rsidR="0097662B" w:rsidRPr="00BF4323" w:rsidRDefault="0097662B" w:rsidP="0097662B">
            <w:pPr>
              <w:jc w:val="right"/>
              <w:rPr>
                <w:rFonts w:eastAsia="Arial Unicode MS"/>
                <w:b/>
                <w:bCs/>
                <w:sz w:val="15"/>
                <w:szCs w:val="15"/>
              </w:rPr>
            </w:pPr>
          </w:p>
        </w:tc>
        <w:tc>
          <w:tcPr>
            <w:tcW w:w="632" w:type="dxa"/>
            <w:tcBorders>
              <w:top w:val="nil"/>
              <w:left w:val="nil"/>
              <w:bottom w:val="single" w:sz="12" w:space="0" w:color="auto"/>
              <w:right w:val="nil"/>
            </w:tcBorders>
          </w:tcPr>
          <w:p w14:paraId="34D5065C" w14:textId="77777777" w:rsidR="0097662B" w:rsidRPr="00BF4323" w:rsidRDefault="0097662B" w:rsidP="0097662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B61CB44" w14:textId="77777777" w:rsidR="0097662B" w:rsidRPr="00BF4323" w:rsidRDefault="0097662B" w:rsidP="0097662B">
            <w:pPr>
              <w:jc w:val="right"/>
              <w:rPr>
                <w:b/>
                <w:bCs/>
                <w:sz w:val="15"/>
                <w:szCs w:val="15"/>
              </w:rPr>
            </w:pPr>
            <w:r w:rsidRPr="00BF4323">
              <w:rPr>
                <w:rFonts w:eastAsia="Arial Unicode MS"/>
                <w:b/>
                <w:bCs/>
                <w:sz w:val="15"/>
                <w:szCs w:val="15"/>
              </w:rPr>
              <w:t> </w:t>
            </w:r>
          </w:p>
        </w:tc>
        <w:tc>
          <w:tcPr>
            <w:tcW w:w="714" w:type="dxa"/>
            <w:tcBorders>
              <w:top w:val="nil"/>
              <w:left w:val="nil"/>
              <w:bottom w:val="single" w:sz="12" w:space="0" w:color="auto"/>
              <w:right w:val="nil"/>
            </w:tcBorders>
            <w:shd w:val="clear" w:color="auto" w:fill="auto"/>
            <w:tcMar>
              <w:left w:w="29" w:type="dxa"/>
              <w:right w:w="29" w:type="dxa"/>
            </w:tcMar>
            <w:vAlign w:val="bottom"/>
            <w:hideMark/>
          </w:tcPr>
          <w:p w14:paraId="21BFD35C" w14:textId="77777777" w:rsidR="0097662B" w:rsidRPr="00BF4323" w:rsidRDefault="0097662B" w:rsidP="0097662B">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14:paraId="571C3A60" w14:textId="77777777" w:rsidR="0097662B" w:rsidRPr="00BF4323" w:rsidRDefault="0097662B" w:rsidP="0097662B">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14:paraId="70F8596D" w14:textId="77777777" w:rsidR="0097662B" w:rsidRPr="00BF4323" w:rsidRDefault="0097662B" w:rsidP="0097662B">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14:paraId="028BA1AA" w14:textId="77777777" w:rsidR="0097662B" w:rsidRPr="00BF4323" w:rsidRDefault="0097662B" w:rsidP="0097662B">
            <w:pPr>
              <w:jc w:val="right"/>
              <w:rPr>
                <w:b/>
                <w:bCs/>
                <w:sz w:val="13"/>
                <w:szCs w:val="13"/>
              </w:rPr>
            </w:pPr>
          </w:p>
        </w:tc>
      </w:tr>
    </w:tbl>
    <w:p w14:paraId="54FE6A0B" w14:textId="77777777" w:rsidR="001956C2" w:rsidRPr="00853F18" w:rsidRDefault="00927694" w:rsidP="00853F18">
      <w:pPr>
        <w:rPr>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20"/>
        <w:gridCol w:w="72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77777777" w:rsidR="00853F18" w:rsidRPr="00BF4323" w:rsidRDefault="00853F18" w:rsidP="0018135B">
            <w:pPr>
              <w:jc w:val="right"/>
              <w:rPr>
                <w:sz w:val="14"/>
                <w:szCs w:val="14"/>
              </w:rPr>
            </w:pPr>
            <w:r w:rsidRPr="00BF4323">
              <w:rPr>
                <w:sz w:val="14"/>
                <w:szCs w:val="14"/>
              </w:rPr>
              <w:t>(Thousand US Dollars)</w:t>
            </w:r>
          </w:p>
        </w:tc>
      </w:tr>
      <w:tr w:rsidR="00CA177A" w:rsidRPr="00BF4323" w14:paraId="22A11846" w14:textId="77777777" w:rsidTr="00CA177A">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CA177A" w:rsidRPr="00BF4323" w:rsidRDefault="00CA177A"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CA177A" w:rsidRPr="00F1018F" w:rsidRDefault="00CA177A"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2BE77DB2" w14:textId="77777777" w:rsidR="00CA177A" w:rsidRPr="002B6501" w:rsidRDefault="00CA177A" w:rsidP="00905D6C">
            <w:pPr>
              <w:ind w:right="43"/>
              <w:jc w:val="right"/>
              <w:rPr>
                <w:b/>
                <w:bCs/>
                <w:sz w:val="16"/>
                <w:szCs w:val="16"/>
              </w:rPr>
            </w:pPr>
            <w:r>
              <w:rPr>
                <w:b/>
                <w:bCs/>
                <w:sz w:val="16"/>
                <w:szCs w:val="16"/>
              </w:rPr>
              <w:t>FY20</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77777777" w:rsidR="00CA177A" w:rsidRPr="004F71F5" w:rsidRDefault="00CA177A" w:rsidP="00905D6C">
            <w:pPr>
              <w:ind w:right="43"/>
              <w:jc w:val="right"/>
              <w:rPr>
                <w:b/>
                <w:bCs/>
                <w:sz w:val="16"/>
                <w:szCs w:val="16"/>
                <w:vertAlign w:val="superscript"/>
              </w:rPr>
            </w:pPr>
            <w:r>
              <w:rPr>
                <w:b/>
                <w:bCs/>
                <w:sz w:val="16"/>
                <w:szCs w:val="16"/>
              </w:rPr>
              <w:t>FY21</w:t>
            </w:r>
            <w:r>
              <w:rPr>
                <w:b/>
                <w:bCs/>
                <w:sz w:val="16"/>
                <w:szCs w:val="16"/>
                <w:vertAlign w:val="superscript"/>
              </w:rPr>
              <w:t xml:space="preserve"> </w:t>
            </w:r>
          </w:p>
        </w:tc>
        <w:tc>
          <w:tcPr>
            <w:tcW w:w="3600" w:type="dxa"/>
            <w:gridSpan w:val="5"/>
            <w:tcBorders>
              <w:top w:val="single" w:sz="12" w:space="0" w:color="auto"/>
              <w:left w:val="nil"/>
              <w:bottom w:val="nil"/>
            </w:tcBorders>
            <w:shd w:val="clear" w:color="auto" w:fill="auto"/>
            <w:vAlign w:val="center"/>
          </w:tcPr>
          <w:p w14:paraId="76FBB85C" w14:textId="77777777" w:rsidR="00CA177A" w:rsidRPr="00F1018F" w:rsidRDefault="00CA177A" w:rsidP="001E3AFA">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1479" w:type="dxa"/>
            <w:gridSpan w:val="2"/>
            <w:tcBorders>
              <w:top w:val="single" w:sz="12" w:space="0" w:color="auto"/>
              <w:left w:val="single" w:sz="4" w:space="0" w:color="auto"/>
              <w:bottom w:val="single" w:sz="4" w:space="0" w:color="auto"/>
            </w:tcBorders>
            <w:shd w:val="clear" w:color="auto" w:fill="auto"/>
            <w:vAlign w:val="center"/>
          </w:tcPr>
          <w:p w14:paraId="4CD8577C" w14:textId="152C6DE9" w:rsidR="00CA177A" w:rsidRPr="00F1018F" w:rsidRDefault="00CA177A" w:rsidP="001E3AFA">
            <w:pPr>
              <w:tabs>
                <w:tab w:val="left" w:pos="1830"/>
                <w:tab w:val="center" w:pos="2084"/>
              </w:tabs>
              <w:jc w:val="center"/>
              <w:rPr>
                <w:b/>
                <w:bCs/>
                <w:sz w:val="16"/>
                <w:szCs w:val="16"/>
              </w:rPr>
            </w:pPr>
            <w:r>
              <w:rPr>
                <w:b/>
                <w:bCs/>
                <w:sz w:val="16"/>
                <w:szCs w:val="16"/>
              </w:rPr>
              <w:t>2022</w:t>
            </w:r>
          </w:p>
        </w:tc>
      </w:tr>
      <w:tr w:rsidR="00CA177A" w:rsidRPr="00BF4323" w14:paraId="07BCB375" w14:textId="77777777" w:rsidTr="00CA177A">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CA177A" w:rsidRPr="00BF4323" w:rsidRDefault="00CA177A" w:rsidP="00CA177A">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CA177A" w:rsidRPr="00BF4323" w:rsidRDefault="00CA177A" w:rsidP="00CA177A">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660EBF8" w14:textId="77777777" w:rsidR="00CA177A" w:rsidRPr="00BF4323" w:rsidRDefault="00CA177A" w:rsidP="00CA177A">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CA177A" w:rsidRPr="00BF4323" w:rsidRDefault="00CA177A" w:rsidP="00CA177A">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7B0FE31" w14:textId="69ECBEE5" w:rsidR="00CA177A" w:rsidRPr="00A75A33" w:rsidRDefault="00CA177A" w:rsidP="00CA177A">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3C148D12" w14:textId="102776B6" w:rsidR="00CA177A" w:rsidRPr="00A75A33" w:rsidRDefault="00CA177A" w:rsidP="00CA177A">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B74BB42" w14:textId="6D8498CF" w:rsidR="00CA177A" w:rsidRPr="00392FE4" w:rsidRDefault="00CA177A" w:rsidP="00CA177A">
            <w:pPr>
              <w:jc w:val="right"/>
              <w:rPr>
                <w:b/>
                <w:sz w:val="14"/>
                <w:szCs w:val="14"/>
                <w:vertAlign w:val="superscript"/>
              </w:rPr>
            </w:pPr>
            <w:r>
              <w:rPr>
                <w:b/>
                <w:sz w:val="14"/>
                <w:szCs w:val="14"/>
              </w:rPr>
              <w:t>Oct</w:t>
            </w:r>
            <w:r w:rsidRPr="001E3AFA">
              <w:rPr>
                <w:b/>
                <w:color w:val="000000"/>
                <w:sz w:val="16"/>
                <w:szCs w:val="16"/>
                <w:vertAlign w:val="superscript"/>
              </w:rPr>
              <w:t xml:space="preserve"> </w:t>
            </w:r>
            <w:r w:rsidRPr="00C528F3">
              <w:rPr>
                <w:b/>
                <w:color w:val="000000"/>
                <w:sz w:val="16"/>
                <w:szCs w:val="16"/>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4840DD5E" w14:textId="12E72474" w:rsidR="00CA177A" w:rsidRPr="00A75A33" w:rsidRDefault="00CA177A" w:rsidP="00CA177A">
            <w:pPr>
              <w:jc w:val="right"/>
              <w:rPr>
                <w:b/>
                <w:sz w:val="14"/>
                <w:szCs w:val="14"/>
              </w:rPr>
            </w:pPr>
            <w:r>
              <w:rPr>
                <w:b/>
                <w:sz w:val="14"/>
                <w:szCs w:val="14"/>
              </w:rPr>
              <w:t>Nov</w:t>
            </w:r>
            <w:r w:rsidRPr="00C528F3">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B794BDE" w14:textId="41DAB5C3" w:rsidR="00CA177A" w:rsidRPr="00A75A33" w:rsidRDefault="00CA177A" w:rsidP="00CA177A">
            <w:pPr>
              <w:jc w:val="right"/>
              <w:rPr>
                <w:b/>
                <w:sz w:val="14"/>
                <w:szCs w:val="14"/>
              </w:rPr>
            </w:pPr>
            <w:r>
              <w:rPr>
                <w:b/>
                <w:sz w:val="14"/>
                <w:szCs w:val="14"/>
              </w:rPr>
              <w:t>Dec</w:t>
            </w:r>
            <w:r w:rsidRPr="00C528F3">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76072FD" w14:textId="18D0F700" w:rsidR="00CA177A" w:rsidRPr="00A75A33" w:rsidRDefault="00CA177A" w:rsidP="00CA177A">
            <w:pPr>
              <w:jc w:val="right"/>
              <w:rPr>
                <w:b/>
                <w:sz w:val="14"/>
                <w:szCs w:val="14"/>
              </w:rPr>
            </w:pPr>
            <w:r>
              <w:rPr>
                <w:b/>
                <w:sz w:val="14"/>
                <w:szCs w:val="14"/>
              </w:rPr>
              <w:t>Jan</w:t>
            </w:r>
            <w:r w:rsidRPr="00C140A9">
              <w:rPr>
                <w:b/>
                <w:sz w:val="14"/>
                <w:szCs w:val="14"/>
                <w:vertAlign w:val="superscript"/>
              </w:rPr>
              <w:t xml:space="preserve"> </w:t>
            </w:r>
            <w:r w:rsidRPr="00CA177A">
              <w:rPr>
                <w:b/>
                <w:sz w:val="14"/>
                <w:szCs w:val="14"/>
                <w:vertAlign w:val="superscript"/>
              </w:rPr>
              <w:t>R</w:t>
            </w:r>
          </w:p>
        </w:tc>
        <w:tc>
          <w:tcPr>
            <w:tcW w:w="759" w:type="dxa"/>
            <w:tcBorders>
              <w:top w:val="single" w:sz="4" w:space="0" w:color="auto"/>
              <w:bottom w:val="single" w:sz="12" w:space="0" w:color="auto"/>
              <w:right w:val="nil"/>
            </w:tcBorders>
            <w:shd w:val="clear" w:color="auto" w:fill="auto"/>
            <w:tcMar>
              <w:left w:w="43" w:type="dxa"/>
              <w:right w:w="43" w:type="dxa"/>
            </w:tcMar>
            <w:vAlign w:val="center"/>
          </w:tcPr>
          <w:p w14:paraId="4A28511D" w14:textId="501A90BE" w:rsidR="00CA177A" w:rsidRPr="00A75A33" w:rsidRDefault="00CA177A" w:rsidP="00CA177A">
            <w:pPr>
              <w:jc w:val="right"/>
              <w:rPr>
                <w:b/>
                <w:sz w:val="14"/>
                <w:szCs w:val="14"/>
              </w:rPr>
            </w:pPr>
            <w:r>
              <w:rPr>
                <w:b/>
                <w:sz w:val="14"/>
                <w:szCs w:val="14"/>
              </w:rPr>
              <w:t>Feb</w:t>
            </w:r>
            <w:r w:rsidRPr="00CA177A">
              <w:rPr>
                <w:b/>
                <w:sz w:val="14"/>
                <w:szCs w:val="14"/>
                <w:vertAlign w:val="superscript"/>
              </w:rPr>
              <w:t xml:space="preserve"> P</w:t>
            </w:r>
          </w:p>
        </w:tc>
      </w:tr>
      <w:tr w:rsidR="00CA177A" w:rsidRPr="00BF4323" w14:paraId="7D276FBD"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CA177A" w:rsidRPr="00BF4323" w:rsidRDefault="00CA177A" w:rsidP="00CA177A">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CA177A" w:rsidRPr="00BF4323" w:rsidRDefault="00CA177A" w:rsidP="00CA177A">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14:paraId="29634EE5" w14:textId="77777777" w:rsidR="00CA177A" w:rsidRPr="00BF4323" w:rsidRDefault="00CA177A" w:rsidP="00CA177A">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CA177A" w:rsidRPr="00BF4323" w:rsidRDefault="00CA177A" w:rsidP="00CA177A">
            <w:pPr>
              <w:jc w:val="right"/>
              <w:rPr>
                <w:sz w:val="15"/>
                <w:szCs w:val="15"/>
              </w:rPr>
            </w:pPr>
          </w:p>
        </w:tc>
        <w:tc>
          <w:tcPr>
            <w:tcW w:w="720" w:type="dxa"/>
            <w:tcBorders>
              <w:top w:val="nil"/>
              <w:left w:val="nil"/>
              <w:right w:val="nil"/>
            </w:tcBorders>
            <w:shd w:val="clear" w:color="auto" w:fill="auto"/>
            <w:tcMar>
              <w:left w:w="43" w:type="dxa"/>
              <w:right w:w="43" w:type="dxa"/>
            </w:tcMar>
            <w:vAlign w:val="center"/>
            <w:hideMark/>
          </w:tcPr>
          <w:p w14:paraId="789A75B1" w14:textId="77777777" w:rsidR="00CA177A" w:rsidRPr="00BF4323" w:rsidRDefault="00CA177A" w:rsidP="00CA177A">
            <w:pPr>
              <w:jc w:val="right"/>
              <w:rPr>
                <w:sz w:val="15"/>
                <w:szCs w:val="15"/>
              </w:rPr>
            </w:pPr>
          </w:p>
        </w:tc>
        <w:tc>
          <w:tcPr>
            <w:tcW w:w="720" w:type="dxa"/>
            <w:tcBorders>
              <w:top w:val="nil"/>
              <w:left w:val="nil"/>
              <w:right w:val="nil"/>
            </w:tcBorders>
            <w:tcMar>
              <w:left w:w="43" w:type="dxa"/>
              <w:right w:w="43" w:type="dxa"/>
            </w:tcMar>
            <w:vAlign w:val="center"/>
          </w:tcPr>
          <w:p w14:paraId="58A21237" w14:textId="77777777" w:rsidR="00CA177A" w:rsidRPr="00BF4323" w:rsidRDefault="00CA177A" w:rsidP="00CA177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14:paraId="5CA1BF31" w14:textId="77777777" w:rsidR="00CA177A" w:rsidRPr="00BF4323" w:rsidRDefault="00CA177A" w:rsidP="00CA177A">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CA177A" w:rsidRPr="00BF4323" w:rsidRDefault="00CA177A" w:rsidP="00CA177A">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CA177A" w:rsidRPr="00BF4323" w:rsidRDefault="00CA177A" w:rsidP="00CA177A">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CA177A" w:rsidRPr="00BF4323" w:rsidRDefault="00CA177A" w:rsidP="00CA177A">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CA177A" w:rsidRPr="00BF4323" w:rsidRDefault="00CA177A" w:rsidP="00CA177A">
            <w:pPr>
              <w:jc w:val="right"/>
              <w:rPr>
                <w:sz w:val="15"/>
                <w:szCs w:val="15"/>
              </w:rPr>
            </w:pPr>
          </w:p>
        </w:tc>
      </w:tr>
      <w:tr w:rsidR="009D4C5A" w:rsidRPr="001620B3" w14:paraId="18444941"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9D4C5A" w:rsidRPr="00F1018F" w:rsidRDefault="009D4C5A" w:rsidP="009D4C5A">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9D4C5A" w:rsidRPr="00F1018F" w:rsidRDefault="009D4C5A" w:rsidP="009D4C5A">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14:paraId="0E7F7A31" w14:textId="77777777" w:rsidR="009D4C5A" w:rsidRDefault="009D4C5A" w:rsidP="009D4C5A">
            <w:pPr>
              <w:jc w:val="right"/>
              <w:rPr>
                <w:b/>
                <w:bCs/>
                <w:sz w:val="14"/>
                <w:szCs w:val="14"/>
              </w:rPr>
            </w:pPr>
            <w:r>
              <w:rPr>
                <w:b/>
                <w:bCs/>
                <w:sz w:val="14"/>
                <w:szCs w:val="14"/>
              </w:rPr>
              <w:t>43,645,100</w:t>
            </w:r>
          </w:p>
        </w:tc>
        <w:tc>
          <w:tcPr>
            <w:tcW w:w="785" w:type="dxa"/>
            <w:tcBorders>
              <w:top w:val="nil"/>
              <w:left w:val="nil"/>
              <w:bottom w:val="nil"/>
              <w:right w:val="nil"/>
            </w:tcBorders>
            <w:shd w:val="clear" w:color="auto" w:fill="auto"/>
            <w:tcMar>
              <w:left w:w="43" w:type="dxa"/>
              <w:right w:w="43" w:type="dxa"/>
            </w:tcMar>
            <w:vAlign w:val="center"/>
          </w:tcPr>
          <w:p w14:paraId="4B7F6C56" w14:textId="77777777" w:rsidR="009D4C5A" w:rsidRDefault="009D4C5A" w:rsidP="009D4C5A">
            <w:pPr>
              <w:jc w:val="right"/>
              <w:rPr>
                <w:b/>
                <w:bCs/>
                <w:color w:val="000000"/>
                <w:sz w:val="14"/>
                <w:szCs w:val="14"/>
              </w:rPr>
            </w:pPr>
            <w:r>
              <w:rPr>
                <w:b/>
                <w:bCs/>
                <w:color w:val="000000"/>
                <w:sz w:val="14"/>
                <w:szCs w:val="14"/>
              </w:rPr>
              <w:t>53,818,004</w:t>
            </w:r>
          </w:p>
        </w:tc>
        <w:tc>
          <w:tcPr>
            <w:tcW w:w="720" w:type="dxa"/>
            <w:tcBorders>
              <w:top w:val="nil"/>
              <w:left w:val="nil"/>
              <w:bottom w:val="nil"/>
              <w:right w:val="nil"/>
            </w:tcBorders>
            <w:shd w:val="clear" w:color="auto" w:fill="auto"/>
            <w:tcMar>
              <w:left w:w="43" w:type="dxa"/>
              <w:right w:w="43" w:type="dxa"/>
            </w:tcMar>
            <w:vAlign w:val="center"/>
            <w:hideMark/>
          </w:tcPr>
          <w:p w14:paraId="726C0478" w14:textId="3354B393" w:rsidR="009D4C5A" w:rsidRPr="000F4D36" w:rsidRDefault="009D4C5A" w:rsidP="009D4C5A">
            <w:pPr>
              <w:jc w:val="right"/>
              <w:rPr>
                <w:b/>
                <w:bCs/>
                <w:sz w:val="14"/>
                <w:szCs w:val="14"/>
              </w:rPr>
            </w:pPr>
            <w:r w:rsidRPr="00C140A9">
              <w:rPr>
                <w:b/>
                <w:bCs/>
                <w:sz w:val="14"/>
                <w:szCs w:val="14"/>
              </w:rPr>
              <w:t>4,425,995</w:t>
            </w:r>
          </w:p>
        </w:tc>
        <w:tc>
          <w:tcPr>
            <w:tcW w:w="720" w:type="dxa"/>
            <w:tcBorders>
              <w:top w:val="nil"/>
              <w:left w:val="nil"/>
              <w:bottom w:val="nil"/>
              <w:right w:val="nil"/>
            </w:tcBorders>
            <w:shd w:val="clear" w:color="auto" w:fill="auto"/>
            <w:tcMar>
              <w:left w:w="43" w:type="dxa"/>
              <w:right w:w="43" w:type="dxa"/>
            </w:tcMar>
            <w:vAlign w:val="center"/>
          </w:tcPr>
          <w:p w14:paraId="34F458A5" w14:textId="11FA821C" w:rsidR="009D4C5A" w:rsidRPr="000F4D36" w:rsidRDefault="00B9088F" w:rsidP="009D4C5A">
            <w:pPr>
              <w:jc w:val="right"/>
              <w:rPr>
                <w:b/>
                <w:bCs/>
                <w:sz w:val="14"/>
                <w:szCs w:val="14"/>
              </w:rPr>
            </w:pPr>
            <w:r w:rsidRPr="00B9088F">
              <w:rPr>
                <w:b/>
                <w:bCs/>
                <w:sz w:val="14"/>
                <w:szCs w:val="14"/>
              </w:rPr>
              <w:t>4,496,022</w:t>
            </w:r>
          </w:p>
        </w:tc>
        <w:tc>
          <w:tcPr>
            <w:tcW w:w="720" w:type="dxa"/>
            <w:tcBorders>
              <w:top w:val="nil"/>
              <w:left w:val="nil"/>
              <w:bottom w:val="nil"/>
              <w:right w:val="nil"/>
            </w:tcBorders>
            <w:shd w:val="clear" w:color="auto" w:fill="auto"/>
            <w:tcMar>
              <w:left w:w="43" w:type="dxa"/>
              <w:right w:w="43" w:type="dxa"/>
            </w:tcMar>
            <w:vAlign w:val="center"/>
          </w:tcPr>
          <w:p w14:paraId="1CF97EE5" w14:textId="08925B52" w:rsidR="009D4C5A" w:rsidRPr="000F4D36" w:rsidRDefault="009D4C5A" w:rsidP="009D4C5A">
            <w:pPr>
              <w:jc w:val="right"/>
              <w:rPr>
                <w:b/>
                <w:bCs/>
                <w:sz w:val="14"/>
                <w:szCs w:val="14"/>
              </w:rPr>
            </w:pPr>
            <w:r w:rsidRPr="000F4D36">
              <w:rPr>
                <w:b/>
                <w:bCs/>
                <w:sz w:val="14"/>
                <w:szCs w:val="14"/>
              </w:rPr>
              <w:t>6,028,000</w:t>
            </w:r>
          </w:p>
        </w:tc>
        <w:tc>
          <w:tcPr>
            <w:tcW w:w="720" w:type="dxa"/>
            <w:tcBorders>
              <w:top w:val="nil"/>
              <w:left w:val="nil"/>
              <w:bottom w:val="nil"/>
              <w:right w:val="nil"/>
            </w:tcBorders>
            <w:shd w:val="clear" w:color="auto" w:fill="auto"/>
            <w:tcMar>
              <w:left w:w="43" w:type="dxa"/>
              <w:right w:w="43" w:type="dxa"/>
            </w:tcMar>
            <w:vAlign w:val="center"/>
          </w:tcPr>
          <w:p w14:paraId="2A85DF93" w14:textId="71C61840" w:rsidR="009D4C5A" w:rsidRPr="000F4D36" w:rsidRDefault="009D4C5A" w:rsidP="009D4C5A">
            <w:pPr>
              <w:jc w:val="right"/>
              <w:rPr>
                <w:b/>
                <w:bCs/>
                <w:sz w:val="14"/>
                <w:szCs w:val="14"/>
              </w:rPr>
            </w:pPr>
            <w:r w:rsidRPr="000F4D36">
              <w:rPr>
                <w:b/>
                <w:bCs/>
                <w:sz w:val="14"/>
                <w:szCs w:val="14"/>
              </w:rPr>
              <w:t>6,450,985</w:t>
            </w:r>
          </w:p>
        </w:tc>
        <w:tc>
          <w:tcPr>
            <w:tcW w:w="720" w:type="dxa"/>
            <w:tcBorders>
              <w:top w:val="nil"/>
              <w:left w:val="nil"/>
              <w:bottom w:val="nil"/>
              <w:right w:val="nil"/>
            </w:tcBorders>
            <w:shd w:val="clear" w:color="auto" w:fill="auto"/>
            <w:tcMar>
              <w:left w:w="43" w:type="dxa"/>
              <w:right w:w="43" w:type="dxa"/>
            </w:tcMar>
            <w:vAlign w:val="center"/>
          </w:tcPr>
          <w:p w14:paraId="6CDECFB5" w14:textId="579D49AF" w:rsidR="009D4C5A" w:rsidRPr="000F4D36" w:rsidRDefault="009D4C5A" w:rsidP="009D4C5A">
            <w:pPr>
              <w:jc w:val="right"/>
              <w:rPr>
                <w:b/>
                <w:bCs/>
                <w:sz w:val="14"/>
                <w:szCs w:val="14"/>
              </w:rPr>
            </w:pPr>
            <w:r w:rsidRPr="00C140A9">
              <w:rPr>
                <w:b/>
                <w:bCs/>
                <w:sz w:val="14"/>
                <w:szCs w:val="14"/>
              </w:rPr>
              <w:t>6,547,985</w:t>
            </w:r>
          </w:p>
        </w:tc>
        <w:tc>
          <w:tcPr>
            <w:tcW w:w="720" w:type="dxa"/>
            <w:tcBorders>
              <w:top w:val="nil"/>
              <w:left w:val="nil"/>
              <w:bottom w:val="nil"/>
              <w:right w:val="nil"/>
            </w:tcBorders>
            <w:shd w:val="clear" w:color="auto" w:fill="auto"/>
            <w:tcMar>
              <w:left w:w="43" w:type="dxa"/>
              <w:right w:w="43" w:type="dxa"/>
            </w:tcMar>
            <w:vAlign w:val="center"/>
          </w:tcPr>
          <w:p w14:paraId="3AD353A2" w14:textId="2307CF31" w:rsidR="009D4C5A" w:rsidRPr="000F4D36" w:rsidRDefault="009D4C5A" w:rsidP="009D4C5A">
            <w:pPr>
              <w:jc w:val="right"/>
              <w:rPr>
                <w:b/>
                <w:bCs/>
                <w:sz w:val="14"/>
                <w:szCs w:val="14"/>
              </w:rPr>
            </w:pPr>
            <w:r>
              <w:rPr>
                <w:b/>
                <w:bCs/>
                <w:sz w:val="14"/>
                <w:szCs w:val="14"/>
              </w:rPr>
              <w:t>6,313,989</w:t>
            </w:r>
          </w:p>
        </w:tc>
        <w:tc>
          <w:tcPr>
            <w:tcW w:w="759" w:type="dxa"/>
            <w:tcBorders>
              <w:top w:val="nil"/>
              <w:left w:val="nil"/>
              <w:bottom w:val="nil"/>
              <w:right w:val="nil"/>
            </w:tcBorders>
            <w:shd w:val="clear" w:color="auto" w:fill="auto"/>
            <w:tcMar>
              <w:left w:w="43" w:type="dxa"/>
              <w:right w:w="43" w:type="dxa"/>
            </w:tcMar>
            <w:vAlign w:val="center"/>
          </w:tcPr>
          <w:p w14:paraId="583C3183" w14:textId="2357600D" w:rsidR="009D4C5A" w:rsidRPr="000F4D36" w:rsidRDefault="009D4C5A" w:rsidP="009D4C5A">
            <w:pPr>
              <w:jc w:val="right"/>
              <w:rPr>
                <w:b/>
                <w:bCs/>
                <w:sz w:val="14"/>
                <w:szCs w:val="14"/>
              </w:rPr>
            </w:pPr>
            <w:r>
              <w:rPr>
                <w:b/>
                <w:bCs/>
                <w:sz w:val="14"/>
                <w:szCs w:val="14"/>
              </w:rPr>
              <w:t>5,165,952</w:t>
            </w:r>
          </w:p>
        </w:tc>
      </w:tr>
      <w:tr w:rsidR="00CA177A" w:rsidRPr="00BF4323" w14:paraId="71E77BB2"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CA177A" w:rsidRPr="00F1018F" w:rsidRDefault="00CA177A" w:rsidP="00CA177A">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CA177A" w:rsidRPr="00F1018F" w:rsidRDefault="00CA177A" w:rsidP="00CA177A">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14:paraId="270A07FB" w14:textId="77777777" w:rsidR="00CA177A" w:rsidRDefault="00CA177A" w:rsidP="00CA177A">
            <w:pPr>
              <w:jc w:val="right"/>
              <w:rPr>
                <w:b/>
                <w:bCs/>
                <w:sz w:val="14"/>
                <w:szCs w:val="14"/>
              </w:rPr>
            </w:pPr>
          </w:p>
        </w:tc>
        <w:tc>
          <w:tcPr>
            <w:tcW w:w="785" w:type="dxa"/>
            <w:tcBorders>
              <w:top w:val="nil"/>
              <w:left w:val="nil"/>
              <w:bottom w:val="nil"/>
              <w:right w:val="nil"/>
            </w:tcBorders>
            <w:shd w:val="clear" w:color="auto" w:fill="auto"/>
            <w:tcMar>
              <w:left w:w="43" w:type="dxa"/>
              <w:right w:w="43" w:type="dxa"/>
            </w:tcMar>
            <w:vAlign w:val="center"/>
          </w:tcPr>
          <w:p w14:paraId="46E0F390" w14:textId="77777777" w:rsidR="00CA177A" w:rsidRDefault="00CA177A" w:rsidP="00CA177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3EECAAD0" w14:textId="77777777" w:rsidR="00CA177A" w:rsidRPr="007A3F26" w:rsidRDefault="00CA177A" w:rsidP="00CA177A">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861BCB1" w14:textId="77777777" w:rsidR="00CA177A" w:rsidRPr="007A3F26" w:rsidRDefault="00CA177A" w:rsidP="00CA177A">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78907E95" w14:textId="77777777" w:rsidR="00CA177A" w:rsidRPr="007A3F26" w:rsidRDefault="00CA177A" w:rsidP="00CA177A">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CA177A" w:rsidRPr="007A3F26" w:rsidRDefault="00CA177A" w:rsidP="00CA177A">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CA177A" w:rsidRPr="007A3F26" w:rsidRDefault="00CA177A" w:rsidP="00CA177A">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77777777" w:rsidR="00CA177A" w:rsidRPr="007A3F26" w:rsidRDefault="00CA177A" w:rsidP="00CA177A">
            <w:pPr>
              <w:jc w:val="right"/>
              <w:rPr>
                <w:b/>
                <w:bCs/>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77777777" w:rsidR="00CA177A" w:rsidRPr="007A3F26" w:rsidRDefault="00CA177A" w:rsidP="00CA177A">
            <w:pPr>
              <w:jc w:val="right"/>
              <w:rPr>
                <w:b/>
                <w:bCs/>
                <w:sz w:val="14"/>
                <w:szCs w:val="14"/>
              </w:rPr>
            </w:pPr>
          </w:p>
        </w:tc>
      </w:tr>
      <w:tr w:rsidR="00B9088F" w:rsidRPr="00BF4323" w14:paraId="2792BDC5"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B9088F" w:rsidRPr="00F1018F" w:rsidRDefault="00B9088F" w:rsidP="00B9088F">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B9088F" w:rsidRPr="00F1018F" w:rsidRDefault="00B9088F" w:rsidP="00B9088F">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14:paraId="239D7280" w14:textId="77777777" w:rsidR="00B9088F" w:rsidRDefault="00B9088F" w:rsidP="00B9088F">
            <w:pPr>
              <w:jc w:val="right"/>
              <w:rPr>
                <w:b/>
                <w:bCs/>
                <w:sz w:val="14"/>
                <w:szCs w:val="14"/>
              </w:rPr>
            </w:pPr>
            <w:r>
              <w:rPr>
                <w:b/>
                <w:bCs/>
                <w:sz w:val="14"/>
                <w:szCs w:val="14"/>
              </w:rPr>
              <w:t>22,488</w:t>
            </w:r>
          </w:p>
        </w:tc>
        <w:tc>
          <w:tcPr>
            <w:tcW w:w="785" w:type="dxa"/>
            <w:tcBorders>
              <w:top w:val="nil"/>
              <w:left w:val="nil"/>
              <w:bottom w:val="nil"/>
              <w:right w:val="nil"/>
            </w:tcBorders>
            <w:shd w:val="clear" w:color="auto" w:fill="auto"/>
            <w:tcMar>
              <w:left w:w="43" w:type="dxa"/>
              <w:right w:w="43" w:type="dxa"/>
            </w:tcMar>
            <w:vAlign w:val="center"/>
          </w:tcPr>
          <w:p w14:paraId="6A3E5291" w14:textId="77777777" w:rsidR="00B9088F" w:rsidRPr="000F4D36" w:rsidRDefault="00B9088F" w:rsidP="00B9088F">
            <w:pPr>
              <w:jc w:val="right"/>
              <w:rPr>
                <w:b/>
                <w:bCs/>
                <w:sz w:val="14"/>
                <w:szCs w:val="14"/>
              </w:rPr>
            </w:pPr>
            <w:r w:rsidRPr="000F4D36">
              <w:rPr>
                <w:b/>
                <w:bCs/>
                <w:sz w:val="14"/>
                <w:szCs w:val="14"/>
              </w:rPr>
              <w:t>32,754</w:t>
            </w:r>
          </w:p>
        </w:tc>
        <w:tc>
          <w:tcPr>
            <w:tcW w:w="720" w:type="dxa"/>
            <w:tcBorders>
              <w:top w:val="nil"/>
              <w:left w:val="nil"/>
              <w:bottom w:val="nil"/>
            </w:tcBorders>
            <w:shd w:val="clear" w:color="auto" w:fill="auto"/>
            <w:tcMar>
              <w:left w:w="43" w:type="dxa"/>
              <w:right w:w="43" w:type="dxa"/>
            </w:tcMar>
            <w:vAlign w:val="center"/>
            <w:hideMark/>
          </w:tcPr>
          <w:p w14:paraId="73F27C1C" w14:textId="07311FCD" w:rsidR="00B9088F" w:rsidRPr="000F4D36" w:rsidRDefault="00B9088F" w:rsidP="00B9088F">
            <w:pPr>
              <w:jc w:val="right"/>
              <w:rPr>
                <w:b/>
                <w:bCs/>
                <w:sz w:val="14"/>
                <w:szCs w:val="14"/>
              </w:rPr>
            </w:pPr>
            <w:r w:rsidRPr="00A37270">
              <w:rPr>
                <w:b/>
                <w:bCs/>
                <w:sz w:val="14"/>
                <w:szCs w:val="14"/>
              </w:rPr>
              <w:t>1,072</w:t>
            </w:r>
          </w:p>
        </w:tc>
        <w:tc>
          <w:tcPr>
            <w:tcW w:w="720" w:type="dxa"/>
            <w:tcBorders>
              <w:top w:val="nil"/>
              <w:bottom w:val="nil"/>
              <w:right w:val="nil"/>
            </w:tcBorders>
            <w:shd w:val="clear" w:color="auto" w:fill="auto"/>
            <w:tcMar>
              <w:left w:w="43" w:type="dxa"/>
              <w:right w:w="43" w:type="dxa"/>
            </w:tcMar>
            <w:vAlign w:val="center"/>
          </w:tcPr>
          <w:p w14:paraId="38902C8B" w14:textId="1D5E4C49" w:rsidR="00B9088F" w:rsidRPr="000F4D36" w:rsidRDefault="00B9088F" w:rsidP="00B9088F">
            <w:pPr>
              <w:jc w:val="right"/>
              <w:rPr>
                <w:b/>
                <w:bCs/>
                <w:sz w:val="14"/>
                <w:szCs w:val="14"/>
              </w:rPr>
            </w:pPr>
            <w:r w:rsidRPr="00B9088F">
              <w:rPr>
                <w:b/>
                <w:bCs/>
                <w:sz w:val="14"/>
                <w:szCs w:val="14"/>
              </w:rPr>
              <w:t>2,193</w:t>
            </w:r>
          </w:p>
        </w:tc>
        <w:tc>
          <w:tcPr>
            <w:tcW w:w="720" w:type="dxa"/>
            <w:tcBorders>
              <w:top w:val="nil"/>
              <w:left w:val="nil"/>
              <w:bottom w:val="nil"/>
              <w:right w:val="nil"/>
            </w:tcBorders>
            <w:shd w:val="clear" w:color="auto" w:fill="auto"/>
            <w:tcMar>
              <w:left w:w="43" w:type="dxa"/>
              <w:right w:w="43" w:type="dxa"/>
            </w:tcMar>
            <w:vAlign w:val="center"/>
            <w:hideMark/>
          </w:tcPr>
          <w:p w14:paraId="0E099968" w14:textId="3D871D09" w:rsidR="00B9088F" w:rsidRPr="000F4D36" w:rsidRDefault="00B9088F" w:rsidP="00B9088F">
            <w:pPr>
              <w:jc w:val="right"/>
              <w:rPr>
                <w:b/>
                <w:bCs/>
                <w:sz w:val="14"/>
                <w:szCs w:val="14"/>
              </w:rPr>
            </w:pPr>
            <w:r w:rsidRPr="000F4D36">
              <w:rPr>
                <w:b/>
                <w:bCs/>
                <w:sz w:val="14"/>
                <w:szCs w:val="14"/>
              </w:rPr>
              <w:t>1,077</w:t>
            </w:r>
          </w:p>
        </w:tc>
        <w:tc>
          <w:tcPr>
            <w:tcW w:w="720" w:type="dxa"/>
            <w:tcBorders>
              <w:top w:val="nil"/>
              <w:left w:val="nil"/>
              <w:bottom w:val="nil"/>
              <w:right w:val="nil"/>
            </w:tcBorders>
            <w:shd w:val="clear" w:color="auto" w:fill="auto"/>
            <w:tcMar>
              <w:left w:w="43" w:type="dxa"/>
              <w:right w:w="43" w:type="dxa"/>
            </w:tcMar>
            <w:vAlign w:val="center"/>
          </w:tcPr>
          <w:p w14:paraId="214ED425" w14:textId="0371B166" w:rsidR="00B9088F" w:rsidRPr="000F4D36" w:rsidRDefault="00B9088F" w:rsidP="00B9088F">
            <w:pPr>
              <w:jc w:val="right"/>
              <w:rPr>
                <w:b/>
                <w:bCs/>
                <w:sz w:val="14"/>
                <w:szCs w:val="14"/>
              </w:rPr>
            </w:pPr>
            <w:r w:rsidRPr="000F4D36">
              <w:rPr>
                <w:b/>
                <w:bCs/>
                <w:sz w:val="14"/>
                <w:szCs w:val="14"/>
              </w:rPr>
              <w:t>2,009</w:t>
            </w:r>
          </w:p>
        </w:tc>
        <w:tc>
          <w:tcPr>
            <w:tcW w:w="720" w:type="dxa"/>
            <w:tcBorders>
              <w:top w:val="nil"/>
              <w:left w:val="nil"/>
              <w:bottom w:val="nil"/>
              <w:right w:val="nil"/>
            </w:tcBorders>
            <w:shd w:val="clear" w:color="auto" w:fill="auto"/>
            <w:tcMar>
              <w:left w:w="43" w:type="dxa"/>
              <w:right w:w="43" w:type="dxa"/>
            </w:tcMar>
            <w:vAlign w:val="center"/>
          </w:tcPr>
          <w:p w14:paraId="682D4D1B" w14:textId="3BAF4257" w:rsidR="00B9088F" w:rsidRPr="000F4D36" w:rsidRDefault="00B9088F" w:rsidP="00B9088F">
            <w:pPr>
              <w:jc w:val="right"/>
              <w:rPr>
                <w:b/>
                <w:bCs/>
                <w:sz w:val="14"/>
                <w:szCs w:val="14"/>
              </w:rPr>
            </w:pPr>
            <w:r w:rsidRPr="00A37270">
              <w:rPr>
                <w:b/>
                <w:bCs/>
                <w:sz w:val="14"/>
                <w:szCs w:val="14"/>
              </w:rPr>
              <w:t>1,104</w:t>
            </w:r>
          </w:p>
        </w:tc>
        <w:tc>
          <w:tcPr>
            <w:tcW w:w="720" w:type="dxa"/>
            <w:tcBorders>
              <w:top w:val="nil"/>
              <w:left w:val="nil"/>
              <w:bottom w:val="nil"/>
              <w:right w:val="nil"/>
            </w:tcBorders>
            <w:shd w:val="clear" w:color="auto" w:fill="auto"/>
            <w:tcMar>
              <w:left w:w="43" w:type="dxa"/>
              <w:right w:w="43" w:type="dxa"/>
            </w:tcMar>
            <w:vAlign w:val="center"/>
          </w:tcPr>
          <w:p w14:paraId="2CF3F175" w14:textId="11A59157" w:rsidR="00B9088F" w:rsidRPr="000F4D36" w:rsidRDefault="00B9088F" w:rsidP="00B9088F">
            <w:pPr>
              <w:jc w:val="right"/>
              <w:rPr>
                <w:b/>
                <w:bCs/>
                <w:sz w:val="14"/>
                <w:szCs w:val="14"/>
              </w:rPr>
            </w:pPr>
            <w:r>
              <w:rPr>
                <w:b/>
                <w:bCs/>
                <w:sz w:val="14"/>
                <w:szCs w:val="14"/>
              </w:rPr>
              <w:t>1,240</w:t>
            </w:r>
          </w:p>
        </w:tc>
        <w:tc>
          <w:tcPr>
            <w:tcW w:w="759" w:type="dxa"/>
            <w:tcBorders>
              <w:top w:val="nil"/>
              <w:left w:val="nil"/>
              <w:bottom w:val="nil"/>
              <w:right w:val="nil"/>
            </w:tcBorders>
            <w:shd w:val="clear" w:color="auto" w:fill="auto"/>
            <w:tcMar>
              <w:left w:w="43" w:type="dxa"/>
              <w:right w:w="43" w:type="dxa"/>
            </w:tcMar>
            <w:vAlign w:val="center"/>
          </w:tcPr>
          <w:p w14:paraId="2582D785" w14:textId="0CB14BBA" w:rsidR="00B9088F" w:rsidRPr="000F4D36" w:rsidRDefault="00B9088F" w:rsidP="00B9088F">
            <w:pPr>
              <w:jc w:val="right"/>
              <w:rPr>
                <w:b/>
                <w:bCs/>
                <w:sz w:val="14"/>
                <w:szCs w:val="14"/>
              </w:rPr>
            </w:pPr>
            <w:r>
              <w:rPr>
                <w:b/>
                <w:bCs/>
                <w:sz w:val="14"/>
                <w:szCs w:val="14"/>
              </w:rPr>
              <w:t>1,227</w:t>
            </w:r>
          </w:p>
        </w:tc>
      </w:tr>
      <w:tr w:rsidR="00B9088F" w:rsidRPr="00BF4323" w14:paraId="760CC40D"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B9088F" w:rsidRPr="00F1018F" w:rsidRDefault="00B9088F" w:rsidP="00B9088F">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B9088F" w:rsidRPr="00F1018F" w:rsidRDefault="00B9088F" w:rsidP="00B9088F">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14:paraId="09BA9634" w14:textId="77777777" w:rsidR="00B9088F" w:rsidRDefault="00B9088F" w:rsidP="00B9088F">
            <w:pPr>
              <w:jc w:val="right"/>
              <w:rPr>
                <w:b/>
                <w:bCs/>
                <w:sz w:val="14"/>
                <w:szCs w:val="14"/>
              </w:rPr>
            </w:pPr>
            <w:r>
              <w:rPr>
                <w:b/>
                <w:bCs/>
                <w:sz w:val="14"/>
                <w:szCs w:val="14"/>
              </w:rPr>
              <w:t>53,088</w:t>
            </w:r>
          </w:p>
        </w:tc>
        <w:tc>
          <w:tcPr>
            <w:tcW w:w="785" w:type="dxa"/>
            <w:tcBorders>
              <w:top w:val="nil"/>
              <w:left w:val="nil"/>
              <w:bottom w:val="nil"/>
              <w:right w:val="nil"/>
            </w:tcBorders>
            <w:shd w:val="clear" w:color="auto" w:fill="auto"/>
            <w:tcMar>
              <w:left w:w="43" w:type="dxa"/>
              <w:right w:w="43" w:type="dxa"/>
            </w:tcMar>
            <w:vAlign w:val="center"/>
          </w:tcPr>
          <w:p w14:paraId="56210D39" w14:textId="77777777" w:rsidR="00B9088F" w:rsidRPr="000F4D36" w:rsidRDefault="00B9088F" w:rsidP="00B9088F">
            <w:pPr>
              <w:jc w:val="right"/>
              <w:rPr>
                <w:b/>
                <w:bCs/>
                <w:sz w:val="14"/>
                <w:szCs w:val="14"/>
              </w:rPr>
            </w:pPr>
            <w:r w:rsidRPr="000F4D36">
              <w:rPr>
                <w:b/>
                <w:bCs/>
                <w:sz w:val="14"/>
                <w:szCs w:val="14"/>
              </w:rPr>
              <w:t>57,109</w:t>
            </w:r>
          </w:p>
        </w:tc>
        <w:tc>
          <w:tcPr>
            <w:tcW w:w="720" w:type="dxa"/>
            <w:tcBorders>
              <w:top w:val="nil"/>
              <w:left w:val="nil"/>
              <w:bottom w:val="nil"/>
            </w:tcBorders>
            <w:shd w:val="clear" w:color="auto" w:fill="auto"/>
            <w:tcMar>
              <w:left w:w="43" w:type="dxa"/>
              <w:right w:w="43" w:type="dxa"/>
            </w:tcMar>
            <w:vAlign w:val="center"/>
            <w:hideMark/>
          </w:tcPr>
          <w:p w14:paraId="4D0536B9" w14:textId="783BDBB4" w:rsidR="00B9088F" w:rsidRPr="000F4D36" w:rsidRDefault="00B9088F" w:rsidP="00B9088F">
            <w:pPr>
              <w:jc w:val="right"/>
              <w:rPr>
                <w:b/>
                <w:bCs/>
                <w:sz w:val="14"/>
                <w:szCs w:val="14"/>
              </w:rPr>
            </w:pPr>
            <w:r w:rsidRPr="00A37270">
              <w:rPr>
                <w:b/>
                <w:bCs/>
                <w:sz w:val="14"/>
                <w:szCs w:val="14"/>
              </w:rPr>
              <w:t>2,810</w:t>
            </w:r>
          </w:p>
        </w:tc>
        <w:tc>
          <w:tcPr>
            <w:tcW w:w="720" w:type="dxa"/>
            <w:tcBorders>
              <w:top w:val="nil"/>
              <w:bottom w:val="nil"/>
              <w:right w:val="nil"/>
            </w:tcBorders>
            <w:shd w:val="clear" w:color="auto" w:fill="auto"/>
            <w:tcMar>
              <w:left w:w="43" w:type="dxa"/>
              <w:right w:w="43" w:type="dxa"/>
            </w:tcMar>
            <w:vAlign w:val="center"/>
          </w:tcPr>
          <w:p w14:paraId="5C112A14" w14:textId="45A14697" w:rsidR="00B9088F" w:rsidRPr="000F4D36" w:rsidRDefault="00B9088F" w:rsidP="00B9088F">
            <w:pPr>
              <w:jc w:val="right"/>
              <w:rPr>
                <w:b/>
                <w:bCs/>
                <w:sz w:val="14"/>
                <w:szCs w:val="14"/>
              </w:rPr>
            </w:pPr>
            <w:r w:rsidRPr="00B9088F">
              <w:rPr>
                <w:b/>
                <w:bCs/>
                <w:sz w:val="14"/>
                <w:szCs w:val="14"/>
              </w:rPr>
              <w:t>2,668</w:t>
            </w:r>
          </w:p>
        </w:tc>
        <w:tc>
          <w:tcPr>
            <w:tcW w:w="720" w:type="dxa"/>
            <w:tcBorders>
              <w:top w:val="nil"/>
              <w:left w:val="nil"/>
              <w:bottom w:val="nil"/>
              <w:right w:val="nil"/>
            </w:tcBorders>
            <w:shd w:val="clear" w:color="auto" w:fill="auto"/>
            <w:tcMar>
              <w:left w:w="43" w:type="dxa"/>
              <w:right w:w="43" w:type="dxa"/>
            </w:tcMar>
            <w:vAlign w:val="center"/>
            <w:hideMark/>
          </w:tcPr>
          <w:p w14:paraId="19881710" w14:textId="3085D7CB" w:rsidR="00B9088F" w:rsidRPr="000F4D36" w:rsidRDefault="00B9088F" w:rsidP="00B9088F">
            <w:pPr>
              <w:jc w:val="right"/>
              <w:rPr>
                <w:b/>
                <w:bCs/>
                <w:sz w:val="14"/>
                <w:szCs w:val="14"/>
              </w:rPr>
            </w:pPr>
            <w:r w:rsidRPr="000F4D36">
              <w:rPr>
                <w:b/>
                <w:bCs/>
                <w:sz w:val="14"/>
                <w:szCs w:val="14"/>
              </w:rPr>
              <w:t>3,085.2</w:t>
            </w:r>
          </w:p>
        </w:tc>
        <w:tc>
          <w:tcPr>
            <w:tcW w:w="720" w:type="dxa"/>
            <w:tcBorders>
              <w:top w:val="nil"/>
              <w:left w:val="nil"/>
              <w:bottom w:val="nil"/>
              <w:right w:val="nil"/>
            </w:tcBorders>
            <w:shd w:val="clear" w:color="auto" w:fill="auto"/>
            <w:tcMar>
              <w:left w:w="43" w:type="dxa"/>
              <w:right w:w="43" w:type="dxa"/>
            </w:tcMar>
            <w:vAlign w:val="center"/>
          </w:tcPr>
          <w:p w14:paraId="14E97378" w14:textId="19B44B4F" w:rsidR="00B9088F" w:rsidRPr="000F4D36" w:rsidRDefault="00B9088F" w:rsidP="00B9088F">
            <w:pPr>
              <w:jc w:val="right"/>
              <w:rPr>
                <w:b/>
                <w:bCs/>
                <w:sz w:val="14"/>
                <w:szCs w:val="14"/>
              </w:rPr>
            </w:pPr>
            <w:r w:rsidRPr="000F4D36">
              <w:rPr>
                <w:b/>
                <w:bCs/>
                <w:sz w:val="14"/>
                <w:szCs w:val="14"/>
              </w:rPr>
              <w:t>2,522</w:t>
            </w:r>
          </w:p>
        </w:tc>
        <w:tc>
          <w:tcPr>
            <w:tcW w:w="720" w:type="dxa"/>
            <w:tcBorders>
              <w:top w:val="nil"/>
              <w:left w:val="nil"/>
              <w:bottom w:val="nil"/>
              <w:right w:val="nil"/>
            </w:tcBorders>
            <w:shd w:val="clear" w:color="auto" w:fill="auto"/>
            <w:tcMar>
              <w:left w:w="43" w:type="dxa"/>
              <w:right w:w="43" w:type="dxa"/>
            </w:tcMar>
            <w:vAlign w:val="center"/>
          </w:tcPr>
          <w:p w14:paraId="5AFF6DFA" w14:textId="34B9D0E5" w:rsidR="00B9088F" w:rsidRPr="000F4D36" w:rsidRDefault="00B9088F" w:rsidP="00B9088F">
            <w:pPr>
              <w:jc w:val="right"/>
              <w:rPr>
                <w:b/>
                <w:bCs/>
                <w:sz w:val="14"/>
                <w:szCs w:val="14"/>
              </w:rPr>
            </w:pPr>
            <w:r w:rsidRPr="00A37270">
              <w:rPr>
                <w:b/>
                <w:bCs/>
                <w:sz w:val="14"/>
                <w:szCs w:val="14"/>
              </w:rPr>
              <w:t>5,082</w:t>
            </w:r>
          </w:p>
        </w:tc>
        <w:tc>
          <w:tcPr>
            <w:tcW w:w="720" w:type="dxa"/>
            <w:tcBorders>
              <w:top w:val="nil"/>
              <w:left w:val="nil"/>
              <w:bottom w:val="nil"/>
              <w:right w:val="nil"/>
            </w:tcBorders>
            <w:shd w:val="clear" w:color="auto" w:fill="auto"/>
            <w:tcMar>
              <w:left w:w="43" w:type="dxa"/>
              <w:right w:w="43" w:type="dxa"/>
            </w:tcMar>
            <w:vAlign w:val="center"/>
          </w:tcPr>
          <w:p w14:paraId="142AF02E" w14:textId="4D849B4D" w:rsidR="00B9088F" w:rsidRPr="000F4D36" w:rsidRDefault="00B9088F" w:rsidP="00B9088F">
            <w:pPr>
              <w:jc w:val="right"/>
              <w:rPr>
                <w:b/>
                <w:bCs/>
                <w:sz w:val="14"/>
                <w:szCs w:val="14"/>
              </w:rPr>
            </w:pPr>
            <w:r>
              <w:rPr>
                <w:b/>
                <w:bCs/>
                <w:sz w:val="14"/>
                <w:szCs w:val="14"/>
              </w:rPr>
              <w:t>5,573</w:t>
            </w:r>
          </w:p>
        </w:tc>
        <w:tc>
          <w:tcPr>
            <w:tcW w:w="759" w:type="dxa"/>
            <w:tcBorders>
              <w:top w:val="nil"/>
              <w:left w:val="nil"/>
              <w:bottom w:val="nil"/>
              <w:right w:val="nil"/>
            </w:tcBorders>
            <w:shd w:val="clear" w:color="auto" w:fill="auto"/>
            <w:tcMar>
              <w:left w:w="43" w:type="dxa"/>
              <w:right w:w="43" w:type="dxa"/>
            </w:tcMar>
            <w:vAlign w:val="center"/>
          </w:tcPr>
          <w:p w14:paraId="4E4CDED1" w14:textId="7A3E079E" w:rsidR="00B9088F" w:rsidRPr="000F4D36" w:rsidRDefault="00B9088F" w:rsidP="00B9088F">
            <w:pPr>
              <w:jc w:val="right"/>
              <w:rPr>
                <w:b/>
                <w:bCs/>
                <w:sz w:val="14"/>
                <w:szCs w:val="14"/>
              </w:rPr>
            </w:pPr>
            <w:r>
              <w:rPr>
                <w:b/>
                <w:bCs/>
                <w:sz w:val="14"/>
                <w:szCs w:val="14"/>
              </w:rPr>
              <w:t>52,291</w:t>
            </w:r>
          </w:p>
        </w:tc>
      </w:tr>
      <w:tr w:rsidR="00B9088F" w:rsidRPr="00BF4323" w14:paraId="5312AD99"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B9088F" w:rsidRPr="00F1018F" w:rsidRDefault="00B9088F" w:rsidP="00B9088F">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14:paraId="614FFF31" w14:textId="77777777" w:rsidR="00B9088F" w:rsidRPr="000F4D36" w:rsidRDefault="00B9088F" w:rsidP="00B9088F">
            <w:pPr>
              <w:jc w:val="right"/>
              <w:rPr>
                <w:color w:val="000000"/>
                <w:sz w:val="14"/>
                <w:szCs w:val="14"/>
              </w:rPr>
            </w:pPr>
            <w:r w:rsidRPr="000F4D36">
              <w:rPr>
                <w:color w:val="000000"/>
                <w:sz w:val="14"/>
                <w:szCs w:val="14"/>
              </w:rPr>
              <w:t>43,984</w:t>
            </w:r>
          </w:p>
        </w:tc>
        <w:tc>
          <w:tcPr>
            <w:tcW w:w="785" w:type="dxa"/>
            <w:tcBorders>
              <w:top w:val="nil"/>
              <w:left w:val="nil"/>
              <w:bottom w:val="nil"/>
              <w:right w:val="nil"/>
            </w:tcBorders>
            <w:shd w:val="clear" w:color="auto" w:fill="auto"/>
            <w:tcMar>
              <w:left w:w="43" w:type="dxa"/>
              <w:right w:w="43" w:type="dxa"/>
            </w:tcMar>
            <w:vAlign w:val="center"/>
          </w:tcPr>
          <w:p w14:paraId="54FDE13A" w14:textId="77777777" w:rsidR="00B9088F" w:rsidRDefault="00B9088F" w:rsidP="00B9088F">
            <w:pPr>
              <w:jc w:val="right"/>
              <w:rPr>
                <w:color w:val="000000"/>
                <w:sz w:val="14"/>
                <w:szCs w:val="14"/>
              </w:rPr>
            </w:pPr>
            <w:r>
              <w:rPr>
                <w:color w:val="000000"/>
                <w:sz w:val="14"/>
                <w:szCs w:val="14"/>
              </w:rPr>
              <w:t>39,223</w:t>
            </w:r>
          </w:p>
        </w:tc>
        <w:tc>
          <w:tcPr>
            <w:tcW w:w="720" w:type="dxa"/>
            <w:tcBorders>
              <w:top w:val="nil"/>
              <w:left w:val="nil"/>
              <w:bottom w:val="nil"/>
            </w:tcBorders>
            <w:shd w:val="clear" w:color="auto" w:fill="auto"/>
            <w:tcMar>
              <w:left w:w="43" w:type="dxa"/>
              <w:right w:w="43" w:type="dxa"/>
            </w:tcMar>
            <w:vAlign w:val="center"/>
            <w:hideMark/>
          </w:tcPr>
          <w:p w14:paraId="2AB65386" w14:textId="617E7839" w:rsidR="00B9088F" w:rsidRPr="000F4D36" w:rsidRDefault="00B9088F" w:rsidP="00B9088F">
            <w:pPr>
              <w:jc w:val="right"/>
              <w:rPr>
                <w:color w:val="000000"/>
                <w:sz w:val="14"/>
                <w:szCs w:val="14"/>
              </w:rPr>
            </w:pPr>
            <w:r w:rsidRPr="00A37270">
              <w:rPr>
                <w:color w:val="000000"/>
                <w:sz w:val="14"/>
                <w:szCs w:val="14"/>
              </w:rPr>
              <w:t>1,732</w:t>
            </w:r>
          </w:p>
        </w:tc>
        <w:tc>
          <w:tcPr>
            <w:tcW w:w="720" w:type="dxa"/>
            <w:tcBorders>
              <w:top w:val="nil"/>
              <w:bottom w:val="nil"/>
              <w:right w:val="nil"/>
            </w:tcBorders>
            <w:shd w:val="clear" w:color="auto" w:fill="auto"/>
            <w:tcMar>
              <w:left w:w="43" w:type="dxa"/>
              <w:right w:w="43" w:type="dxa"/>
            </w:tcMar>
            <w:vAlign w:val="center"/>
          </w:tcPr>
          <w:p w14:paraId="2FAF1346" w14:textId="571DDFED" w:rsidR="00B9088F" w:rsidRPr="000F4D36" w:rsidRDefault="00B9088F" w:rsidP="00B9088F">
            <w:pPr>
              <w:jc w:val="right"/>
              <w:rPr>
                <w:color w:val="000000"/>
                <w:sz w:val="14"/>
                <w:szCs w:val="14"/>
              </w:rPr>
            </w:pPr>
            <w:r w:rsidRPr="00B9088F">
              <w:rPr>
                <w:color w:val="000000"/>
                <w:sz w:val="14"/>
                <w:szCs w:val="14"/>
              </w:rPr>
              <w:t>1,625</w:t>
            </w:r>
          </w:p>
        </w:tc>
        <w:tc>
          <w:tcPr>
            <w:tcW w:w="720" w:type="dxa"/>
            <w:tcBorders>
              <w:top w:val="nil"/>
              <w:left w:val="nil"/>
              <w:bottom w:val="nil"/>
              <w:right w:val="nil"/>
            </w:tcBorders>
            <w:shd w:val="clear" w:color="auto" w:fill="auto"/>
            <w:tcMar>
              <w:left w:w="43" w:type="dxa"/>
              <w:right w:w="43" w:type="dxa"/>
            </w:tcMar>
            <w:vAlign w:val="center"/>
            <w:hideMark/>
          </w:tcPr>
          <w:p w14:paraId="6A8324DE" w14:textId="42C4965D" w:rsidR="00B9088F" w:rsidRDefault="00B9088F" w:rsidP="00B9088F">
            <w:pPr>
              <w:jc w:val="right"/>
              <w:rPr>
                <w:color w:val="000000"/>
                <w:sz w:val="14"/>
                <w:szCs w:val="14"/>
              </w:rPr>
            </w:pPr>
            <w:r w:rsidRPr="000F4D36">
              <w:rPr>
                <w:color w:val="000000"/>
                <w:sz w:val="14"/>
                <w:szCs w:val="14"/>
              </w:rPr>
              <w:t>2,125</w:t>
            </w:r>
          </w:p>
        </w:tc>
        <w:tc>
          <w:tcPr>
            <w:tcW w:w="720" w:type="dxa"/>
            <w:tcBorders>
              <w:top w:val="nil"/>
              <w:left w:val="nil"/>
              <w:bottom w:val="nil"/>
              <w:right w:val="nil"/>
            </w:tcBorders>
            <w:shd w:val="clear" w:color="auto" w:fill="auto"/>
            <w:tcMar>
              <w:left w:w="43" w:type="dxa"/>
              <w:right w:w="43" w:type="dxa"/>
            </w:tcMar>
            <w:vAlign w:val="center"/>
          </w:tcPr>
          <w:p w14:paraId="442A3A94" w14:textId="0AC94E72" w:rsidR="00B9088F" w:rsidRDefault="00B9088F" w:rsidP="00B9088F">
            <w:pPr>
              <w:jc w:val="right"/>
              <w:rPr>
                <w:color w:val="000000"/>
                <w:sz w:val="14"/>
                <w:szCs w:val="14"/>
              </w:rPr>
            </w:pPr>
            <w:r w:rsidRPr="000F4D36">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14:paraId="2316291E" w14:textId="67D32B07" w:rsidR="00B9088F" w:rsidRPr="000F4D36" w:rsidRDefault="00B9088F" w:rsidP="00B9088F">
            <w:pPr>
              <w:jc w:val="right"/>
              <w:rPr>
                <w:color w:val="000000"/>
                <w:sz w:val="14"/>
                <w:szCs w:val="14"/>
              </w:rPr>
            </w:pPr>
            <w:r w:rsidRPr="00B30B08">
              <w:rPr>
                <w:color w:val="000000"/>
                <w:sz w:val="14"/>
                <w:szCs w:val="14"/>
              </w:rPr>
              <w:t>3,495</w:t>
            </w:r>
          </w:p>
        </w:tc>
        <w:tc>
          <w:tcPr>
            <w:tcW w:w="720" w:type="dxa"/>
            <w:tcBorders>
              <w:top w:val="nil"/>
              <w:left w:val="nil"/>
              <w:bottom w:val="nil"/>
              <w:right w:val="nil"/>
            </w:tcBorders>
            <w:shd w:val="clear" w:color="auto" w:fill="auto"/>
            <w:tcMar>
              <w:left w:w="43" w:type="dxa"/>
              <w:right w:w="43" w:type="dxa"/>
            </w:tcMar>
            <w:vAlign w:val="center"/>
          </w:tcPr>
          <w:p w14:paraId="24342636" w14:textId="69CF28FF" w:rsidR="00B9088F" w:rsidRPr="00B30B08" w:rsidRDefault="00B9088F" w:rsidP="00B9088F">
            <w:pPr>
              <w:jc w:val="right"/>
              <w:rPr>
                <w:color w:val="000000"/>
                <w:sz w:val="14"/>
                <w:szCs w:val="14"/>
              </w:rPr>
            </w:pPr>
            <w:r>
              <w:rPr>
                <w:color w:val="000000"/>
                <w:sz w:val="14"/>
                <w:szCs w:val="14"/>
              </w:rPr>
              <w:t>2,211</w:t>
            </w:r>
          </w:p>
        </w:tc>
        <w:tc>
          <w:tcPr>
            <w:tcW w:w="759" w:type="dxa"/>
            <w:tcBorders>
              <w:top w:val="nil"/>
              <w:left w:val="nil"/>
              <w:bottom w:val="nil"/>
              <w:right w:val="nil"/>
            </w:tcBorders>
            <w:shd w:val="clear" w:color="auto" w:fill="auto"/>
            <w:tcMar>
              <w:left w:w="43" w:type="dxa"/>
              <w:right w:w="43" w:type="dxa"/>
            </w:tcMar>
            <w:vAlign w:val="center"/>
          </w:tcPr>
          <w:p w14:paraId="7FAAB5F0" w14:textId="72E030F0" w:rsidR="00B9088F" w:rsidRPr="00B30B08" w:rsidRDefault="00B9088F" w:rsidP="00B9088F">
            <w:pPr>
              <w:jc w:val="right"/>
              <w:rPr>
                <w:color w:val="000000"/>
                <w:sz w:val="14"/>
                <w:szCs w:val="14"/>
              </w:rPr>
            </w:pPr>
            <w:r>
              <w:rPr>
                <w:color w:val="000000"/>
                <w:sz w:val="14"/>
                <w:szCs w:val="14"/>
              </w:rPr>
              <w:t>5,015</w:t>
            </w:r>
          </w:p>
        </w:tc>
      </w:tr>
      <w:tr w:rsidR="00B9088F" w:rsidRPr="00BF4323" w14:paraId="073931C2"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B9088F" w:rsidRPr="00F1018F" w:rsidRDefault="00B9088F" w:rsidP="00B9088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35E423F" w14:textId="77777777" w:rsidR="00B9088F" w:rsidRPr="000F4D36" w:rsidRDefault="00B9088F" w:rsidP="00B9088F">
            <w:pPr>
              <w:jc w:val="right"/>
              <w:rPr>
                <w:color w:val="000000"/>
                <w:sz w:val="14"/>
                <w:szCs w:val="14"/>
              </w:rPr>
            </w:pPr>
            <w:r w:rsidRPr="000F4D36">
              <w:rPr>
                <w:color w:val="000000"/>
                <w:sz w:val="14"/>
                <w:szCs w:val="14"/>
              </w:rPr>
              <w:t>9,104</w:t>
            </w:r>
          </w:p>
        </w:tc>
        <w:tc>
          <w:tcPr>
            <w:tcW w:w="785" w:type="dxa"/>
            <w:tcBorders>
              <w:top w:val="nil"/>
              <w:left w:val="nil"/>
              <w:bottom w:val="nil"/>
              <w:right w:val="nil"/>
            </w:tcBorders>
            <w:shd w:val="clear" w:color="auto" w:fill="auto"/>
            <w:tcMar>
              <w:left w:w="43" w:type="dxa"/>
              <w:right w:w="43" w:type="dxa"/>
            </w:tcMar>
            <w:vAlign w:val="center"/>
          </w:tcPr>
          <w:p w14:paraId="62203F67" w14:textId="77777777" w:rsidR="00B9088F" w:rsidRDefault="00B9088F" w:rsidP="00B9088F">
            <w:pPr>
              <w:jc w:val="right"/>
              <w:rPr>
                <w:color w:val="000000"/>
                <w:sz w:val="14"/>
                <w:szCs w:val="14"/>
              </w:rPr>
            </w:pPr>
            <w:r>
              <w:rPr>
                <w:color w:val="000000"/>
                <w:sz w:val="14"/>
                <w:szCs w:val="14"/>
              </w:rPr>
              <w:t>17,886</w:t>
            </w:r>
          </w:p>
        </w:tc>
        <w:tc>
          <w:tcPr>
            <w:tcW w:w="720" w:type="dxa"/>
            <w:tcBorders>
              <w:top w:val="nil"/>
              <w:left w:val="nil"/>
              <w:bottom w:val="nil"/>
            </w:tcBorders>
            <w:shd w:val="clear" w:color="auto" w:fill="auto"/>
            <w:tcMar>
              <w:left w:w="43" w:type="dxa"/>
              <w:right w:w="43" w:type="dxa"/>
            </w:tcMar>
            <w:vAlign w:val="center"/>
            <w:hideMark/>
          </w:tcPr>
          <w:p w14:paraId="0A2D4E6E" w14:textId="15215050" w:rsidR="00B9088F" w:rsidRPr="000F4D36" w:rsidRDefault="00B9088F" w:rsidP="00B9088F">
            <w:pPr>
              <w:jc w:val="right"/>
              <w:rPr>
                <w:color w:val="000000"/>
                <w:sz w:val="14"/>
                <w:szCs w:val="14"/>
              </w:rPr>
            </w:pPr>
            <w:r w:rsidRPr="00A37270">
              <w:rPr>
                <w:color w:val="000000"/>
                <w:sz w:val="14"/>
                <w:szCs w:val="14"/>
              </w:rPr>
              <w:t>1,078</w:t>
            </w:r>
          </w:p>
        </w:tc>
        <w:tc>
          <w:tcPr>
            <w:tcW w:w="720" w:type="dxa"/>
            <w:tcBorders>
              <w:top w:val="nil"/>
              <w:bottom w:val="nil"/>
              <w:right w:val="nil"/>
            </w:tcBorders>
            <w:shd w:val="clear" w:color="auto" w:fill="auto"/>
            <w:tcMar>
              <w:left w:w="43" w:type="dxa"/>
              <w:right w:w="43" w:type="dxa"/>
            </w:tcMar>
            <w:vAlign w:val="center"/>
          </w:tcPr>
          <w:p w14:paraId="072676AE" w14:textId="30247578" w:rsidR="00B9088F" w:rsidRPr="000F4D36" w:rsidRDefault="00B9088F" w:rsidP="00B9088F">
            <w:pPr>
              <w:jc w:val="right"/>
              <w:rPr>
                <w:color w:val="000000"/>
                <w:sz w:val="14"/>
                <w:szCs w:val="14"/>
              </w:rPr>
            </w:pPr>
            <w:r w:rsidRPr="00B9088F">
              <w:rPr>
                <w:color w:val="000000"/>
                <w:sz w:val="14"/>
                <w:szCs w:val="14"/>
              </w:rPr>
              <w:t>1,043</w:t>
            </w:r>
          </w:p>
        </w:tc>
        <w:tc>
          <w:tcPr>
            <w:tcW w:w="720" w:type="dxa"/>
            <w:tcBorders>
              <w:top w:val="nil"/>
              <w:left w:val="nil"/>
              <w:bottom w:val="nil"/>
              <w:right w:val="nil"/>
            </w:tcBorders>
            <w:shd w:val="clear" w:color="auto" w:fill="auto"/>
            <w:tcMar>
              <w:left w:w="43" w:type="dxa"/>
              <w:right w:w="43" w:type="dxa"/>
            </w:tcMar>
            <w:vAlign w:val="center"/>
            <w:hideMark/>
          </w:tcPr>
          <w:p w14:paraId="69A3A4D6" w14:textId="09A5B6E8" w:rsidR="00B9088F" w:rsidRDefault="00B9088F" w:rsidP="00B9088F">
            <w:pPr>
              <w:jc w:val="right"/>
              <w:rPr>
                <w:color w:val="000000"/>
                <w:sz w:val="14"/>
                <w:szCs w:val="14"/>
              </w:rPr>
            </w:pPr>
            <w:r w:rsidRPr="000F4D36">
              <w:rPr>
                <w:color w:val="000000"/>
                <w:sz w:val="14"/>
                <w:szCs w:val="14"/>
              </w:rPr>
              <w:t>960</w:t>
            </w:r>
          </w:p>
        </w:tc>
        <w:tc>
          <w:tcPr>
            <w:tcW w:w="720" w:type="dxa"/>
            <w:tcBorders>
              <w:top w:val="nil"/>
              <w:left w:val="nil"/>
              <w:bottom w:val="nil"/>
              <w:right w:val="nil"/>
            </w:tcBorders>
            <w:shd w:val="clear" w:color="auto" w:fill="auto"/>
            <w:tcMar>
              <w:left w:w="43" w:type="dxa"/>
              <w:right w:w="43" w:type="dxa"/>
            </w:tcMar>
            <w:vAlign w:val="center"/>
          </w:tcPr>
          <w:p w14:paraId="45F7855A" w14:textId="35668C9E" w:rsidR="00B9088F" w:rsidRDefault="00B9088F" w:rsidP="00B9088F">
            <w:pPr>
              <w:jc w:val="right"/>
              <w:rPr>
                <w:color w:val="000000"/>
                <w:sz w:val="14"/>
                <w:szCs w:val="14"/>
              </w:rPr>
            </w:pPr>
            <w:r w:rsidRPr="000F4D36">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14:paraId="43C39ED8" w14:textId="3A2D606E" w:rsidR="00B9088F" w:rsidRPr="000F4D36" w:rsidRDefault="00B9088F" w:rsidP="00B9088F">
            <w:pPr>
              <w:jc w:val="right"/>
              <w:rPr>
                <w:color w:val="000000"/>
                <w:sz w:val="14"/>
                <w:szCs w:val="14"/>
              </w:rPr>
            </w:pPr>
            <w:r w:rsidRPr="00B30B08">
              <w:rPr>
                <w:color w:val="000000"/>
                <w:sz w:val="14"/>
                <w:szCs w:val="14"/>
              </w:rPr>
              <w:t>1,587</w:t>
            </w:r>
          </w:p>
        </w:tc>
        <w:tc>
          <w:tcPr>
            <w:tcW w:w="720" w:type="dxa"/>
            <w:tcBorders>
              <w:top w:val="nil"/>
              <w:left w:val="nil"/>
              <w:bottom w:val="nil"/>
              <w:right w:val="nil"/>
            </w:tcBorders>
            <w:shd w:val="clear" w:color="auto" w:fill="auto"/>
            <w:tcMar>
              <w:left w:w="43" w:type="dxa"/>
              <w:right w:w="43" w:type="dxa"/>
            </w:tcMar>
            <w:vAlign w:val="center"/>
          </w:tcPr>
          <w:p w14:paraId="42B19371" w14:textId="45C31BF9" w:rsidR="00B9088F" w:rsidRPr="00B30B08" w:rsidRDefault="00B9088F" w:rsidP="00B9088F">
            <w:pPr>
              <w:jc w:val="right"/>
              <w:rPr>
                <w:color w:val="000000"/>
                <w:sz w:val="14"/>
                <w:szCs w:val="14"/>
              </w:rPr>
            </w:pPr>
            <w:r>
              <w:rPr>
                <w:color w:val="000000"/>
                <w:sz w:val="14"/>
                <w:szCs w:val="14"/>
              </w:rPr>
              <w:t>3,362</w:t>
            </w:r>
          </w:p>
        </w:tc>
        <w:tc>
          <w:tcPr>
            <w:tcW w:w="759" w:type="dxa"/>
            <w:tcBorders>
              <w:top w:val="nil"/>
              <w:left w:val="nil"/>
              <w:bottom w:val="nil"/>
              <w:right w:val="nil"/>
            </w:tcBorders>
            <w:shd w:val="clear" w:color="auto" w:fill="auto"/>
            <w:tcMar>
              <w:left w:w="43" w:type="dxa"/>
              <w:right w:w="43" w:type="dxa"/>
            </w:tcMar>
            <w:vAlign w:val="center"/>
          </w:tcPr>
          <w:p w14:paraId="31724120" w14:textId="67502BE3" w:rsidR="00B9088F" w:rsidRPr="00B30B08" w:rsidRDefault="00B9088F" w:rsidP="00B9088F">
            <w:pPr>
              <w:jc w:val="right"/>
              <w:rPr>
                <w:color w:val="000000"/>
                <w:sz w:val="14"/>
                <w:szCs w:val="14"/>
              </w:rPr>
            </w:pPr>
            <w:r>
              <w:rPr>
                <w:color w:val="000000"/>
                <w:sz w:val="14"/>
                <w:szCs w:val="14"/>
              </w:rPr>
              <w:t>47,276</w:t>
            </w:r>
          </w:p>
        </w:tc>
      </w:tr>
      <w:tr w:rsidR="00B9088F" w:rsidRPr="00BF4323" w14:paraId="2C4E25AA"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B9088F" w:rsidRPr="00F1018F" w:rsidRDefault="00B9088F" w:rsidP="00B9088F">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B9088F" w:rsidRPr="00F1018F" w:rsidRDefault="00B9088F" w:rsidP="00B9088F">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14:paraId="32D3A2B5" w14:textId="77777777" w:rsidR="00B9088F" w:rsidRDefault="00B9088F" w:rsidP="00B9088F">
            <w:pPr>
              <w:jc w:val="right"/>
              <w:rPr>
                <w:b/>
                <w:bCs/>
                <w:sz w:val="14"/>
                <w:szCs w:val="14"/>
              </w:rPr>
            </w:pPr>
            <w:r>
              <w:rPr>
                <w:b/>
                <w:bCs/>
                <w:sz w:val="14"/>
                <w:szCs w:val="14"/>
              </w:rPr>
              <w:t>614,974</w:t>
            </w:r>
          </w:p>
        </w:tc>
        <w:tc>
          <w:tcPr>
            <w:tcW w:w="785" w:type="dxa"/>
            <w:tcBorders>
              <w:top w:val="nil"/>
              <w:left w:val="nil"/>
              <w:bottom w:val="nil"/>
              <w:right w:val="nil"/>
            </w:tcBorders>
            <w:shd w:val="clear" w:color="auto" w:fill="auto"/>
            <w:tcMar>
              <w:left w:w="43" w:type="dxa"/>
              <w:right w:w="43" w:type="dxa"/>
            </w:tcMar>
            <w:vAlign w:val="center"/>
          </w:tcPr>
          <w:p w14:paraId="7C15D790" w14:textId="77777777" w:rsidR="00B9088F" w:rsidRPr="000F4D36" w:rsidRDefault="00B9088F" w:rsidP="00B9088F">
            <w:pPr>
              <w:jc w:val="right"/>
              <w:rPr>
                <w:b/>
                <w:bCs/>
                <w:sz w:val="14"/>
                <w:szCs w:val="14"/>
              </w:rPr>
            </w:pPr>
            <w:r w:rsidRPr="000F4D36">
              <w:rPr>
                <w:b/>
                <w:bCs/>
                <w:sz w:val="14"/>
                <w:szCs w:val="14"/>
              </w:rPr>
              <w:t>897,667</w:t>
            </w:r>
          </w:p>
        </w:tc>
        <w:tc>
          <w:tcPr>
            <w:tcW w:w="720" w:type="dxa"/>
            <w:tcBorders>
              <w:top w:val="nil"/>
              <w:left w:val="nil"/>
              <w:bottom w:val="nil"/>
            </w:tcBorders>
            <w:shd w:val="clear" w:color="auto" w:fill="auto"/>
            <w:tcMar>
              <w:left w:w="43" w:type="dxa"/>
              <w:right w:w="43" w:type="dxa"/>
            </w:tcMar>
            <w:vAlign w:val="center"/>
            <w:hideMark/>
          </w:tcPr>
          <w:p w14:paraId="6CFB9909" w14:textId="7FC6F964" w:rsidR="00B9088F" w:rsidRPr="000F4D36" w:rsidRDefault="00B9088F" w:rsidP="00B9088F">
            <w:pPr>
              <w:jc w:val="right"/>
              <w:rPr>
                <w:b/>
                <w:bCs/>
                <w:sz w:val="14"/>
                <w:szCs w:val="14"/>
              </w:rPr>
            </w:pPr>
            <w:r w:rsidRPr="00A37270">
              <w:rPr>
                <w:b/>
                <w:bCs/>
                <w:sz w:val="14"/>
                <w:szCs w:val="14"/>
              </w:rPr>
              <w:t>70,326</w:t>
            </w:r>
          </w:p>
        </w:tc>
        <w:tc>
          <w:tcPr>
            <w:tcW w:w="720" w:type="dxa"/>
            <w:tcBorders>
              <w:top w:val="nil"/>
              <w:bottom w:val="nil"/>
              <w:right w:val="nil"/>
            </w:tcBorders>
            <w:shd w:val="clear" w:color="auto" w:fill="auto"/>
            <w:tcMar>
              <w:left w:w="43" w:type="dxa"/>
              <w:right w:w="43" w:type="dxa"/>
            </w:tcMar>
            <w:vAlign w:val="center"/>
          </w:tcPr>
          <w:p w14:paraId="0B2AD380" w14:textId="01BB456E" w:rsidR="00B9088F" w:rsidRPr="000F4D36" w:rsidRDefault="00B9088F" w:rsidP="00B9088F">
            <w:pPr>
              <w:jc w:val="right"/>
              <w:rPr>
                <w:b/>
                <w:bCs/>
                <w:sz w:val="14"/>
                <w:szCs w:val="14"/>
              </w:rPr>
            </w:pPr>
            <w:r w:rsidRPr="00B9088F">
              <w:rPr>
                <w:b/>
                <w:bCs/>
                <w:sz w:val="14"/>
                <w:szCs w:val="14"/>
              </w:rPr>
              <w:t>25,255</w:t>
            </w:r>
          </w:p>
        </w:tc>
        <w:tc>
          <w:tcPr>
            <w:tcW w:w="720" w:type="dxa"/>
            <w:tcBorders>
              <w:top w:val="nil"/>
              <w:left w:val="nil"/>
              <w:bottom w:val="nil"/>
              <w:right w:val="nil"/>
            </w:tcBorders>
            <w:shd w:val="clear" w:color="auto" w:fill="auto"/>
            <w:tcMar>
              <w:left w:w="43" w:type="dxa"/>
              <w:right w:w="43" w:type="dxa"/>
            </w:tcMar>
            <w:vAlign w:val="center"/>
            <w:hideMark/>
          </w:tcPr>
          <w:p w14:paraId="05009844" w14:textId="230DDF52" w:rsidR="00B9088F" w:rsidRPr="000F4D36" w:rsidRDefault="00B9088F" w:rsidP="00B9088F">
            <w:pPr>
              <w:jc w:val="right"/>
              <w:rPr>
                <w:b/>
                <w:bCs/>
                <w:sz w:val="14"/>
                <w:szCs w:val="14"/>
              </w:rPr>
            </w:pPr>
            <w:r w:rsidRPr="000F4D36">
              <w:rPr>
                <w:b/>
                <w:bCs/>
                <w:sz w:val="14"/>
                <w:szCs w:val="14"/>
              </w:rPr>
              <w:t>44,303.3</w:t>
            </w:r>
          </w:p>
        </w:tc>
        <w:tc>
          <w:tcPr>
            <w:tcW w:w="720" w:type="dxa"/>
            <w:tcBorders>
              <w:top w:val="nil"/>
              <w:left w:val="nil"/>
              <w:bottom w:val="nil"/>
              <w:right w:val="nil"/>
            </w:tcBorders>
            <w:shd w:val="clear" w:color="auto" w:fill="auto"/>
            <w:tcMar>
              <w:left w:w="43" w:type="dxa"/>
              <w:right w:w="43" w:type="dxa"/>
            </w:tcMar>
            <w:vAlign w:val="center"/>
          </w:tcPr>
          <w:p w14:paraId="02DE161D" w14:textId="663D09EE" w:rsidR="00B9088F" w:rsidRPr="000F4D36" w:rsidRDefault="00B9088F" w:rsidP="00B9088F">
            <w:pPr>
              <w:jc w:val="right"/>
              <w:rPr>
                <w:b/>
                <w:bCs/>
                <w:sz w:val="14"/>
                <w:szCs w:val="14"/>
              </w:rPr>
            </w:pPr>
            <w:r w:rsidRPr="000F4D36">
              <w:rPr>
                <w:b/>
                <w:bCs/>
                <w:sz w:val="14"/>
                <w:szCs w:val="14"/>
              </w:rPr>
              <w:t>69,226</w:t>
            </w:r>
          </w:p>
        </w:tc>
        <w:tc>
          <w:tcPr>
            <w:tcW w:w="720" w:type="dxa"/>
            <w:tcBorders>
              <w:top w:val="nil"/>
              <w:left w:val="nil"/>
              <w:bottom w:val="nil"/>
              <w:right w:val="nil"/>
            </w:tcBorders>
            <w:shd w:val="clear" w:color="auto" w:fill="auto"/>
            <w:tcMar>
              <w:left w:w="43" w:type="dxa"/>
              <w:right w:w="43" w:type="dxa"/>
            </w:tcMar>
            <w:vAlign w:val="center"/>
          </w:tcPr>
          <w:p w14:paraId="1D030CDC" w14:textId="4EB2D1B1" w:rsidR="00B9088F" w:rsidRPr="000F4D36" w:rsidRDefault="00B9088F" w:rsidP="00B9088F">
            <w:pPr>
              <w:jc w:val="right"/>
              <w:rPr>
                <w:b/>
                <w:bCs/>
                <w:sz w:val="14"/>
                <w:szCs w:val="14"/>
              </w:rPr>
            </w:pPr>
            <w:r w:rsidRPr="00A37270">
              <w:rPr>
                <w:b/>
                <w:bCs/>
                <w:sz w:val="14"/>
                <w:szCs w:val="14"/>
              </w:rPr>
              <w:t>92,010</w:t>
            </w:r>
          </w:p>
        </w:tc>
        <w:tc>
          <w:tcPr>
            <w:tcW w:w="720" w:type="dxa"/>
            <w:tcBorders>
              <w:top w:val="nil"/>
              <w:left w:val="nil"/>
              <w:bottom w:val="nil"/>
              <w:right w:val="nil"/>
            </w:tcBorders>
            <w:shd w:val="clear" w:color="auto" w:fill="auto"/>
            <w:tcMar>
              <w:left w:w="43" w:type="dxa"/>
              <w:right w:w="43" w:type="dxa"/>
            </w:tcMar>
            <w:vAlign w:val="center"/>
          </w:tcPr>
          <w:p w14:paraId="191121DA" w14:textId="570B19BC" w:rsidR="00B9088F" w:rsidRPr="000F4D36" w:rsidRDefault="00B9088F" w:rsidP="00B9088F">
            <w:pPr>
              <w:jc w:val="right"/>
              <w:rPr>
                <w:b/>
                <w:bCs/>
                <w:sz w:val="14"/>
                <w:szCs w:val="14"/>
              </w:rPr>
            </w:pPr>
            <w:r>
              <w:rPr>
                <w:b/>
                <w:bCs/>
                <w:sz w:val="14"/>
                <w:szCs w:val="14"/>
              </w:rPr>
              <w:t>82,300</w:t>
            </w:r>
          </w:p>
        </w:tc>
        <w:tc>
          <w:tcPr>
            <w:tcW w:w="759" w:type="dxa"/>
            <w:tcBorders>
              <w:top w:val="nil"/>
              <w:left w:val="nil"/>
              <w:bottom w:val="nil"/>
              <w:right w:val="nil"/>
            </w:tcBorders>
            <w:shd w:val="clear" w:color="auto" w:fill="auto"/>
            <w:tcMar>
              <w:left w:w="43" w:type="dxa"/>
              <w:right w:w="43" w:type="dxa"/>
            </w:tcMar>
            <w:vAlign w:val="center"/>
          </w:tcPr>
          <w:p w14:paraId="414C6F14" w14:textId="4061FB61" w:rsidR="00B9088F" w:rsidRPr="000F4D36" w:rsidRDefault="00B9088F" w:rsidP="00B9088F">
            <w:pPr>
              <w:jc w:val="right"/>
              <w:rPr>
                <w:b/>
                <w:bCs/>
                <w:sz w:val="14"/>
                <w:szCs w:val="14"/>
              </w:rPr>
            </w:pPr>
            <w:r>
              <w:rPr>
                <w:b/>
                <w:bCs/>
                <w:sz w:val="14"/>
                <w:szCs w:val="14"/>
              </w:rPr>
              <w:t>65,260</w:t>
            </w:r>
          </w:p>
        </w:tc>
      </w:tr>
      <w:tr w:rsidR="00B9088F" w:rsidRPr="00BF4323" w14:paraId="7BB8A5FD"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B9088F" w:rsidRPr="00F1018F" w:rsidRDefault="00B9088F" w:rsidP="00B9088F">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14:paraId="48C73EB0" w14:textId="77777777" w:rsidR="00B9088F" w:rsidRPr="000F4D36" w:rsidRDefault="00B9088F" w:rsidP="00B9088F">
            <w:pPr>
              <w:jc w:val="right"/>
              <w:rPr>
                <w:color w:val="000000"/>
                <w:sz w:val="14"/>
                <w:szCs w:val="14"/>
              </w:rPr>
            </w:pPr>
            <w:r w:rsidRPr="000F4D36">
              <w:rPr>
                <w:color w:val="000000"/>
                <w:sz w:val="14"/>
                <w:szCs w:val="14"/>
              </w:rPr>
              <w:t>68,860</w:t>
            </w:r>
          </w:p>
        </w:tc>
        <w:tc>
          <w:tcPr>
            <w:tcW w:w="785" w:type="dxa"/>
            <w:tcBorders>
              <w:top w:val="nil"/>
              <w:left w:val="nil"/>
              <w:bottom w:val="nil"/>
              <w:right w:val="nil"/>
            </w:tcBorders>
            <w:shd w:val="clear" w:color="auto" w:fill="auto"/>
            <w:tcMar>
              <w:left w:w="43" w:type="dxa"/>
              <w:right w:w="43" w:type="dxa"/>
            </w:tcMar>
            <w:vAlign w:val="center"/>
          </w:tcPr>
          <w:p w14:paraId="1EBCD402" w14:textId="77777777" w:rsidR="00B9088F" w:rsidRDefault="00B9088F" w:rsidP="00B9088F">
            <w:pPr>
              <w:jc w:val="right"/>
              <w:rPr>
                <w:color w:val="000000"/>
                <w:sz w:val="14"/>
                <w:szCs w:val="14"/>
              </w:rPr>
            </w:pPr>
            <w:r>
              <w:rPr>
                <w:color w:val="000000"/>
                <w:sz w:val="14"/>
                <w:szCs w:val="14"/>
              </w:rPr>
              <w:t>80,320</w:t>
            </w:r>
          </w:p>
        </w:tc>
        <w:tc>
          <w:tcPr>
            <w:tcW w:w="720" w:type="dxa"/>
            <w:tcBorders>
              <w:top w:val="nil"/>
              <w:left w:val="nil"/>
              <w:bottom w:val="nil"/>
            </w:tcBorders>
            <w:shd w:val="clear" w:color="auto" w:fill="auto"/>
            <w:tcMar>
              <w:left w:w="43" w:type="dxa"/>
              <w:right w:w="43" w:type="dxa"/>
            </w:tcMar>
            <w:vAlign w:val="center"/>
            <w:hideMark/>
          </w:tcPr>
          <w:p w14:paraId="4D1E240C" w14:textId="1C3DDAAB" w:rsidR="00B9088F" w:rsidRDefault="00B9088F" w:rsidP="00B9088F">
            <w:pPr>
              <w:jc w:val="right"/>
              <w:rPr>
                <w:color w:val="000000"/>
                <w:sz w:val="14"/>
                <w:szCs w:val="14"/>
              </w:rPr>
            </w:pPr>
            <w:r w:rsidRPr="00A37270">
              <w:rPr>
                <w:color w:val="000000"/>
                <w:sz w:val="14"/>
                <w:szCs w:val="14"/>
              </w:rPr>
              <w:t>3,629</w:t>
            </w:r>
          </w:p>
        </w:tc>
        <w:tc>
          <w:tcPr>
            <w:tcW w:w="720" w:type="dxa"/>
            <w:tcBorders>
              <w:top w:val="nil"/>
              <w:bottom w:val="nil"/>
              <w:right w:val="nil"/>
            </w:tcBorders>
            <w:shd w:val="clear" w:color="auto" w:fill="auto"/>
            <w:tcMar>
              <w:left w:w="43" w:type="dxa"/>
              <w:right w:w="43" w:type="dxa"/>
            </w:tcMar>
            <w:vAlign w:val="center"/>
          </w:tcPr>
          <w:p w14:paraId="1859B99A" w14:textId="08632F5B" w:rsidR="00B9088F" w:rsidRDefault="00B9088F" w:rsidP="00B9088F">
            <w:pPr>
              <w:jc w:val="right"/>
              <w:rPr>
                <w:color w:val="000000"/>
                <w:sz w:val="14"/>
                <w:szCs w:val="14"/>
              </w:rPr>
            </w:pPr>
            <w:r w:rsidRPr="00B9088F">
              <w:rPr>
                <w:color w:val="000000"/>
                <w:sz w:val="14"/>
                <w:szCs w:val="14"/>
              </w:rPr>
              <w:t>1,395</w:t>
            </w:r>
          </w:p>
        </w:tc>
        <w:tc>
          <w:tcPr>
            <w:tcW w:w="720" w:type="dxa"/>
            <w:tcBorders>
              <w:top w:val="nil"/>
              <w:left w:val="nil"/>
              <w:bottom w:val="nil"/>
              <w:right w:val="nil"/>
            </w:tcBorders>
            <w:shd w:val="clear" w:color="auto" w:fill="auto"/>
            <w:tcMar>
              <w:left w:w="43" w:type="dxa"/>
              <w:right w:w="43" w:type="dxa"/>
            </w:tcMar>
            <w:vAlign w:val="center"/>
            <w:hideMark/>
          </w:tcPr>
          <w:p w14:paraId="4532093C" w14:textId="04C968D1" w:rsidR="00B9088F" w:rsidRDefault="00B9088F" w:rsidP="00B9088F">
            <w:pPr>
              <w:jc w:val="right"/>
              <w:rPr>
                <w:color w:val="000000"/>
                <w:sz w:val="14"/>
                <w:szCs w:val="14"/>
              </w:rPr>
            </w:pPr>
            <w:r w:rsidRPr="000F4D36">
              <w:rPr>
                <w:color w:val="000000"/>
                <w:sz w:val="14"/>
                <w:szCs w:val="14"/>
              </w:rPr>
              <w:t>4,050</w:t>
            </w:r>
          </w:p>
        </w:tc>
        <w:tc>
          <w:tcPr>
            <w:tcW w:w="720" w:type="dxa"/>
            <w:tcBorders>
              <w:top w:val="nil"/>
              <w:left w:val="nil"/>
              <w:bottom w:val="nil"/>
              <w:right w:val="nil"/>
            </w:tcBorders>
            <w:shd w:val="clear" w:color="auto" w:fill="auto"/>
            <w:tcMar>
              <w:left w:w="43" w:type="dxa"/>
              <w:right w:w="43" w:type="dxa"/>
            </w:tcMar>
            <w:vAlign w:val="center"/>
          </w:tcPr>
          <w:p w14:paraId="2B9916CB" w14:textId="3DC6DAE4" w:rsidR="00B9088F" w:rsidRDefault="00B9088F" w:rsidP="00B9088F">
            <w:pPr>
              <w:jc w:val="right"/>
              <w:rPr>
                <w:color w:val="000000"/>
                <w:sz w:val="14"/>
                <w:szCs w:val="14"/>
              </w:rPr>
            </w:pPr>
            <w:r>
              <w:rPr>
                <w:color w:val="000000"/>
                <w:sz w:val="14"/>
                <w:szCs w:val="14"/>
              </w:rPr>
              <w:t>4,707</w:t>
            </w:r>
          </w:p>
        </w:tc>
        <w:tc>
          <w:tcPr>
            <w:tcW w:w="720" w:type="dxa"/>
            <w:tcBorders>
              <w:top w:val="nil"/>
              <w:left w:val="nil"/>
              <w:bottom w:val="nil"/>
              <w:right w:val="nil"/>
            </w:tcBorders>
            <w:shd w:val="clear" w:color="auto" w:fill="auto"/>
            <w:tcMar>
              <w:left w:w="43" w:type="dxa"/>
              <w:right w:w="43" w:type="dxa"/>
            </w:tcMar>
            <w:vAlign w:val="center"/>
          </w:tcPr>
          <w:p w14:paraId="2B0C34FA" w14:textId="10C822D0" w:rsidR="00B9088F" w:rsidRDefault="00B9088F" w:rsidP="00B9088F">
            <w:pPr>
              <w:jc w:val="right"/>
              <w:rPr>
                <w:color w:val="000000"/>
                <w:sz w:val="14"/>
                <w:szCs w:val="14"/>
              </w:rPr>
            </w:pPr>
            <w:r w:rsidRPr="00B30B08">
              <w:rPr>
                <w:color w:val="000000"/>
                <w:sz w:val="14"/>
                <w:szCs w:val="14"/>
              </w:rPr>
              <w:t>9,516</w:t>
            </w:r>
          </w:p>
        </w:tc>
        <w:tc>
          <w:tcPr>
            <w:tcW w:w="720" w:type="dxa"/>
            <w:tcBorders>
              <w:top w:val="nil"/>
              <w:left w:val="nil"/>
              <w:bottom w:val="nil"/>
              <w:right w:val="nil"/>
            </w:tcBorders>
            <w:shd w:val="clear" w:color="auto" w:fill="auto"/>
            <w:tcMar>
              <w:left w:w="43" w:type="dxa"/>
              <w:right w:w="43" w:type="dxa"/>
            </w:tcMar>
            <w:vAlign w:val="center"/>
          </w:tcPr>
          <w:p w14:paraId="0E591C63" w14:textId="2AFAD192" w:rsidR="00B9088F" w:rsidRPr="00B30B08" w:rsidRDefault="00B9088F" w:rsidP="00B9088F">
            <w:pPr>
              <w:jc w:val="right"/>
              <w:rPr>
                <w:color w:val="000000"/>
                <w:sz w:val="14"/>
                <w:szCs w:val="14"/>
              </w:rPr>
            </w:pPr>
            <w:r>
              <w:rPr>
                <w:color w:val="000000"/>
                <w:sz w:val="14"/>
                <w:szCs w:val="14"/>
              </w:rPr>
              <w:t>8,232</w:t>
            </w:r>
          </w:p>
        </w:tc>
        <w:tc>
          <w:tcPr>
            <w:tcW w:w="759" w:type="dxa"/>
            <w:tcBorders>
              <w:top w:val="nil"/>
              <w:left w:val="nil"/>
              <w:bottom w:val="nil"/>
              <w:right w:val="nil"/>
            </w:tcBorders>
            <w:shd w:val="clear" w:color="auto" w:fill="auto"/>
            <w:tcMar>
              <w:left w:w="43" w:type="dxa"/>
              <w:right w:w="43" w:type="dxa"/>
            </w:tcMar>
            <w:vAlign w:val="center"/>
          </w:tcPr>
          <w:p w14:paraId="0BA2B2F9" w14:textId="7769E281" w:rsidR="00B9088F" w:rsidRPr="00B30B08" w:rsidRDefault="00B9088F" w:rsidP="00B9088F">
            <w:pPr>
              <w:jc w:val="right"/>
              <w:rPr>
                <w:color w:val="000000"/>
                <w:sz w:val="14"/>
                <w:szCs w:val="14"/>
              </w:rPr>
            </w:pPr>
            <w:r>
              <w:rPr>
                <w:color w:val="000000"/>
                <w:sz w:val="14"/>
                <w:szCs w:val="14"/>
              </w:rPr>
              <w:t>16,871</w:t>
            </w:r>
          </w:p>
        </w:tc>
      </w:tr>
      <w:tr w:rsidR="00B9088F" w:rsidRPr="00BF4323" w14:paraId="2CAAF731"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B9088F" w:rsidRPr="00F1018F" w:rsidRDefault="00B9088F" w:rsidP="00B9088F">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14:paraId="3B0F23DA" w14:textId="77777777" w:rsidR="00B9088F" w:rsidRPr="000F4D36" w:rsidRDefault="00B9088F" w:rsidP="00B9088F">
            <w:pPr>
              <w:jc w:val="right"/>
              <w:rPr>
                <w:color w:val="000000"/>
                <w:sz w:val="14"/>
                <w:szCs w:val="14"/>
              </w:rPr>
            </w:pPr>
            <w:r w:rsidRPr="000F4D36">
              <w:rPr>
                <w:color w:val="000000"/>
                <w:sz w:val="14"/>
                <w:szCs w:val="14"/>
              </w:rPr>
              <w:t>515,193</w:t>
            </w:r>
          </w:p>
        </w:tc>
        <w:tc>
          <w:tcPr>
            <w:tcW w:w="785" w:type="dxa"/>
            <w:tcBorders>
              <w:top w:val="nil"/>
              <w:left w:val="nil"/>
              <w:bottom w:val="nil"/>
              <w:right w:val="nil"/>
            </w:tcBorders>
            <w:shd w:val="clear" w:color="auto" w:fill="auto"/>
            <w:tcMar>
              <w:left w:w="43" w:type="dxa"/>
              <w:right w:w="43" w:type="dxa"/>
            </w:tcMar>
            <w:vAlign w:val="center"/>
          </w:tcPr>
          <w:p w14:paraId="4EDF2A93" w14:textId="77777777" w:rsidR="00B9088F" w:rsidRDefault="00B9088F" w:rsidP="00B9088F">
            <w:pPr>
              <w:jc w:val="right"/>
              <w:rPr>
                <w:color w:val="000000"/>
                <w:sz w:val="14"/>
                <w:szCs w:val="14"/>
              </w:rPr>
            </w:pPr>
            <w:r>
              <w:rPr>
                <w:color w:val="000000"/>
                <w:sz w:val="14"/>
                <w:szCs w:val="14"/>
              </w:rPr>
              <w:t>795,824</w:t>
            </w:r>
          </w:p>
        </w:tc>
        <w:tc>
          <w:tcPr>
            <w:tcW w:w="720" w:type="dxa"/>
            <w:tcBorders>
              <w:top w:val="nil"/>
              <w:left w:val="nil"/>
              <w:bottom w:val="nil"/>
            </w:tcBorders>
            <w:shd w:val="clear" w:color="auto" w:fill="auto"/>
            <w:tcMar>
              <w:left w:w="43" w:type="dxa"/>
              <w:right w:w="43" w:type="dxa"/>
            </w:tcMar>
            <w:vAlign w:val="center"/>
            <w:hideMark/>
          </w:tcPr>
          <w:p w14:paraId="62713513" w14:textId="2919FFC2" w:rsidR="00B9088F" w:rsidRDefault="00B9088F" w:rsidP="00B9088F">
            <w:pPr>
              <w:jc w:val="right"/>
              <w:rPr>
                <w:color w:val="000000"/>
                <w:sz w:val="14"/>
                <w:szCs w:val="14"/>
              </w:rPr>
            </w:pPr>
            <w:r w:rsidRPr="00A37270">
              <w:rPr>
                <w:color w:val="000000"/>
                <w:sz w:val="14"/>
                <w:szCs w:val="14"/>
              </w:rPr>
              <w:t>65,287</w:t>
            </w:r>
          </w:p>
        </w:tc>
        <w:tc>
          <w:tcPr>
            <w:tcW w:w="720" w:type="dxa"/>
            <w:tcBorders>
              <w:top w:val="nil"/>
              <w:bottom w:val="nil"/>
              <w:right w:val="nil"/>
            </w:tcBorders>
            <w:shd w:val="clear" w:color="auto" w:fill="auto"/>
            <w:tcMar>
              <w:left w:w="43" w:type="dxa"/>
              <w:right w:w="43" w:type="dxa"/>
            </w:tcMar>
            <w:vAlign w:val="center"/>
          </w:tcPr>
          <w:p w14:paraId="2C0DF46B" w14:textId="601C77D9" w:rsidR="00B9088F" w:rsidRDefault="00B9088F" w:rsidP="00B9088F">
            <w:pPr>
              <w:jc w:val="right"/>
              <w:rPr>
                <w:color w:val="000000"/>
                <w:sz w:val="14"/>
                <w:szCs w:val="14"/>
              </w:rPr>
            </w:pPr>
            <w:r w:rsidRPr="00B9088F">
              <w:rPr>
                <w:color w:val="000000"/>
                <w:sz w:val="14"/>
                <w:szCs w:val="14"/>
              </w:rPr>
              <w:t>22,522</w:t>
            </w:r>
          </w:p>
        </w:tc>
        <w:tc>
          <w:tcPr>
            <w:tcW w:w="720" w:type="dxa"/>
            <w:tcBorders>
              <w:top w:val="nil"/>
              <w:left w:val="nil"/>
              <w:bottom w:val="nil"/>
              <w:right w:val="nil"/>
            </w:tcBorders>
            <w:shd w:val="clear" w:color="auto" w:fill="auto"/>
            <w:tcMar>
              <w:left w:w="43" w:type="dxa"/>
              <w:right w:w="43" w:type="dxa"/>
            </w:tcMar>
            <w:vAlign w:val="center"/>
            <w:hideMark/>
          </w:tcPr>
          <w:p w14:paraId="2E667088" w14:textId="3DBDDF35" w:rsidR="00B9088F" w:rsidRDefault="00B9088F" w:rsidP="00B9088F">
            <w:pPr>
              <w:jc w:val="right"/>
              <w:rPr>
                <w:color w:val="000000"/>
                <w:sz w:val="14"/>
                <w:szCs w:val="14"/>
              </w:rPr>
            </w:pPr>
            <w:r w:rsidRPr="000F4D36">
              <w:rPr>
                <w:color w:val="000000"/>
                <w:sz w:val="14"/>
                <w:szCs w:val="14"/>
              </w:rPr>
              <w:t>35,494</w:t>
            </w:r>
          </w:p>
        </w:tc>
        <w:tc>
          <w:tcPr>
            <w:tcW w:w="720" w:type="dxa"/>
            <w:tcBorders>
              <w:top w:val="nil"/>
              <w:left w:val="nil"/>
              <w:bottom w:val="nil"/>
              <w:right w:val="nil"/>
            </w:tcBorders>
            <w:shd w:val="clear" w:color="auto" w:fill="auto"/>
            <w:tcMar>
              <w:left w:w="43" w:type="dxa"/>
              <w:right w:w="43" w:type="dxa"/>
            </w:tcMar>
            <w:vAlign w:val="center"/>
          </w:tcPr>
          <w:p w14:paraId="2AF7EC12" w14:textId="3828CC85" w:rsidR="00B9088F" w:rsidRDefault="00B9088F" w:rsidP="00B9088F">
            <w:pPr>
              <w:jc w:val="right"/>
              <w:rPr>
                <w:color w:val="000000"/>
                <w:sz w:val="14"/>
                <w:szCs w:val="14"/>
              </w:rPr>
            </w:pPr>
            <w:r>
              <w:rPr>
                <w:color w:val="000000"/>
                <w:sz w:val="14"/>
                <w:szCs w:val="14"/>
              </w:rPr>
              <w:t>48,144</w:t>
            </w:r>
          </w:p>
        </w:tc>
        <w:tc>
          <w:tcPr>
            <w:tcW w:w="720" w:type="dxa"/>
            <w:tcBorders>
              <w:top w:val="nil"/>
              <w:left w:val="nil"/>
              <w:bottom w:val="nil"/>
              <w:right w:val="nil"/>
            </w:tcBorders>
            <w:shd w:val="clear" w:color="auto" w:fill="auto"/>
            <w:tcMar>
              <w:left w:w="43" w:type="dxa"/>
              <w:right w:w="43" w:type="dxa"/>
            </w:tcMar>
            <w:vAlign w:val="center"/>
          </w:tcPr>
          <w:p w14:paraId="04284024" w14:textId="103AE31C" w:rsidR="00B9088F" w:rsidRDefault="00B9088F" w:rsidP="00B9088F">
            <w:pPr>
              <w:jc w:val="right"/>
              <w:rPr>
                <w:color w:val="000000"/>
                <w:sz w:val="14"/>
                <w:szCs w:val="14"/>
              </w:rPr>
            </w:pPr>
            <w:r w:rsidRPr="00B30B08">
              <w:rPr>
                <w:color w:val="000000"/>
                <w:sz w:val="14"/>
                <w:szCs w:val="14"/>
              </w:rPr>
              <w:t>78,213</w:t>
            </w:r>
          </w:p>
        </w:tc>
        <w:tc>
          <w:tcPr>
            <w:tcW w:w="720" w:type="dxa"/>
            <w:tcBorders>
              <w:top w:val="nil"/>
              <w:left w:val="nil"/>
              <w:bottom w:val="nil"/>
              <w:right w:val="nil"/>
            </w:tcBorders>
            <w:shd w:val="clear" w:color="auto" w:fill="auto"/>
            <w:tcMar>
              <w:left w:w="43" w:type="dxa"/>
              <w:right w:w="43" w:type="dxa"/>
            </w:tcMar>
            <w:vAlign w:val="center"/>
          </w:tcPr>
          <w:p w14:paraId="17315124" w14:textId="4CAE04D7" w:rsidR="00B9088F" w:rsidRPr="00B30B08" w:rsidRDefault="00B9088F" w:rsidP="00B9088F">
            <w:pPr>
              <w:jc w:val="right"/>
              <w:rPr>
                <w:color w:val="000000"/>
                <w:sz w:val="14"/>
                <w:szCs w:val="14"/>
              </w:rPr>
            </w:pPr>
            <w:r>
              <w:rPr>
                <w:color w:val="000000"/>
                <w:sz w:val="14"/>
                <w:szCs w:val="14"/>
              </w:rPr>
              <w:t>69,607</w:t>
            </w:r>
          </w:p>
        </w:tc>
        <w:tc>
          <w:tcPr>
            <w:tcW w:w="759" w:type="dxa"/>
            <w:tcBorders>
              <w:top w:val="nil"/>
              <w:left w:val="nil"/>
              <w:bottom w:val="nil"/>
              <w:right w:val="nil"/>
            </w:tcBorders>
            <w:shd w:val="clear" w:color="auto" w:fill="auto"/>
            <w:tcMar>
              <w:left w:w="43" w:type="dxa"/>
              <w:right w:w="43" w:type="dxa"/>
            </w:tcMar>
            <w:vAlign w:val="center"/>
          </w:tcPr>
          <w:p w14:paraId="5A027E0F" w14:textId="5304D999" w:rsidR="00B9088F" w:rsidRPr="00B30B08" w:rsidRDefault="00B9088F" w:rsidP="00B9088F">
            <w:pPr>
              <w:jc w:val="right"/>
              <w:rPr>
                <w:color w:val="000000"/>
                <w:sz w:val="14"/>
                <w:szCs w:val="14"/>
              </w:rPr>
            </w:pPr>
            <w:r>
              <w:rPr>
                <w:color w:val="000000"/>
                <w:sz w:val="14"/>
                <w:szCs w:val="14"/>
              </w:rPr>
              <w:t>36,618</w:t>
            </w:r>
          </w:p>
        </w:tc>
      </w:tr>
      <w:tr w:rsidR="00B9088F" w:rsidRPr="00BF4323" w14:paraId="748A3F91"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B9088F" w:rsidRPr="00F1018F" w:rsidRDefault="00B9088F" w:rsidP="00B9088F">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14:paraId="520B58BA" w14:textId="77777777" w:rsidR="00B9088F" w:rsidRPr="000F4D36" w:rsidRDefault="00B9088F" w:rsidP="00B9088F">
            <w:pPr>
              <w:jc w:val="right"/>
              <w:rPr>
                <w:color w:val="000000"/>
                <w:sz w:val="14"/>
                <w:szCs w:val="14"/>
              </w:rPr>
            </w:pPr>
            <w:r w:rsidRPr="000F4D36">
              <w:rPr>
                <w:color w:val="000000"/>
                <w:sz w:val="14"/>
                <w:szCs w:val="14"/>
              </w:rPr>
              <w:t>16,515</w:t>
            </w:r>
          </w:p>
        </w:tc>
        <w:tc>
          <w:tcPr>
            <w:tcW w:w="785" w:type="dxa"/>
            <w:tcBorders>
              <w:top w:val="nil"/>
              <w:left w:val="nil"/>
              <w:bottom w:val="nil"/>
              <w:right w:val="nil"/>
            </w:tcBorders>
            <w:shd w:val="clear" w:color="auto" w:fill="auto"/>
            <w:tcMar>
              <w:left w:w="43" w:type="dxa"/>
              <w:right w:w="43" w:type="dxa"/>
            </w:tcMar>
            <w:vAlign w:val="center"/>
          </w:tcPr>
          <w:p w14:paraId="1857BED4" w14:textId="77777777" w:rsidR="00B9088F" w:rsidRDefault="00B9088F" w:rsidP="00B9088F">
            <w:pPr>
              <w:jc w:val="right"/>
              <w:rPr>
                <w:color w:val="000000"/>
                <w:sz w:val="14"/>
                <w:szCs w:val="14"/>
              </w:rPr>
            </w:pPr>
            <w:r>
              <w:rPr>
                <w:color w:val="000000"/>
                <w:sz w:val="14"/>
                <w:szCs w:val="14"/>
              </w:rPr>
              <w:t>6,715</w:t>
            </w:r>
          </w:p>
        </w:tc>
        <w:tc>
          <w:tcPr>
            <w:tcW w:w="720" w:type="dxa"/>
            <w:tcBorders>
              <w:top w:val="nil"/>
              <w:left w:val="nil"/>
              <w:bottom w:val="nil"/>
            </w:tcBorders>
            <w:shd w:val="clear" w:color="auto" w:fill="auto"/>
            <w:tcMar>
              <w:left w:w="43" w:type="dxa"/>
              <w:right w:w="43" w:type="dxa"/>
            </w:tcMar>
            <w:vAlign w:val="center"/>
            <w:hideMark/>
          </w:tcPr>
          <w:p w14:paraId="79407AAB" w14:textId="6855DBA0" w:rsidR="00B9088F" w:rsidRDefault="00B9088F" w:rsidP="00B9088F">
            <w:pPr>
              <w:jc w:val="right"/>
              <w:rPr>
                <w:color w:val="000000"/>
                <w:sz w:val="14"/>
                <w:szCs w:val="14"/>
              </w:rPr>
            </w:pPr>
            <w:r w:rsidRPr="00A37270">
              <w:rPr>
                <w:color w:val="000000"/>
                <w:sz w:val="14"/>
                <w:szCs w:val="14"/>
              </w:rPr>
              <w:t>232</w:t>
            </w:r>
          </w:p>
        </w:tc>
        <w:tc>
          <w:tcPr>
            <w:tcW w:w="720" w:type="dxa"/>
            <w:tcBorders>
              <w:top w:val="nil"/>
              <w:bottom w:val="nil"/>
              <w:right w:val="nil"/>
            </w:tcBorders>
            <w:shd w:val="clear" w:color="auto" w:fill="auto"/>
            <w:tcMar>
              <w:left w:w="43" w:type="dxa"/>
              <w:right w:w="43" w:type="dxa"/>
            </w:tcMar>
            <w:vAlign w:val="center"/>
          </w:tcPr>
          <w:p w14:paraId="39AEE00B" w14:textId="3F2E9CBC" w:rsidR="00B9088F" w:rsidRDefault="00B9088F" w:rsidP="00B9088F">
            <w:pPr>
              <w:jc w:val="right"/>
              <w:rPr>
                <w:color w:val="000000"/>
                <w:sz w:val="14"/>
                <w:szCs w:val="14"/>
              </w:rPr>
            </w:pPr>
            <w:r w:rsidRPr="00B9088F">
              <w:rPr>
                <w:color w:val="000000"/>
                <w:sz w:val="14"/>
                <w:szCs w:val="14"/>
              </w:rPr>
              <w:t>189</w:t>
            </w:r>
          </w:p>
        </w:tc>
        <w:tc>
          <w:tcPr>
            <w:tcW w:w="720" w:type="dxa"/>
            <w:tcBorders>
              <w:top w:val="nil"/>
              <w:left w:val="nil"/>
              <w:bottom w:val="nil"/>
              <w:right w:val="nil"/>
            </w:tcBorders>
            <w:shd w:val="clear" w:color="auto" w:fill="auto"/>
            <w:tcMar>
              <w:left w:w="43" w:type="dxa"/>
              <w:right w:w="43" w:type="dxa"/>
            </w:tcMar>
            <w:vAlign w:val="center"/>
            <w:hideMark/>
          </w:tcPr>
          <w:p w14:paraId="04D5CB75" w14:textId="685E8D8A" w:rsidR="00B9088F" w:rsidRDefault="00B9088F" w:rsidP="00B9088F">
            <w:pPr>
              <w:jc w:val="right"/>
              <w:rPr>
                <w:color w:val="000000"/>
                <w:sz w:val="14"/>
                <w:szCs w:val="14"/>
              </w:rPr>
            </w:pPr>
            <w:r w:rsidRPr="000F4D36">
              <w:rPr>
                <w:color w:val="000000"/>
                <w:sz w:val="14"/>
                <w:szCs w:val="14"/>
              </w:rPr>
              <w:t>766</w:t>
            </w:r>
          </w:p>
        </w:tc>
        <w:tc>
          <w:tcPr>
            <w:tcW w:w="720" w:type="dxa"/>
            <w:tcBorders>
              <w:top w:val="nil"/>
              <w:left w:val="nil"/>
              <w:bottom w:val="nil"/>
              <w:right w:val="nil"/>
            </w:tcBorders>
            <w:shd w:val="clear" w:color="auto" w:fill="auto"/>
            <w:tcMar>
              <w:left w:w="43" w:type="dxa"/>
              <w:right w:w="43" w:type="dxa"/>
            </w:tcMar>
            <w:vAlign w:val="center"/>
          </w:tcPr>
          <w:p w14:paraId="18EB0998" w14:textId="0E68E431" w:rsidR="00B9088F" w:rsidRDefault="00B9088F" w:rsidP="00B9088F">
            <w:pPr>
              <w:jc w:val="right"/>
              <w:rPr>
                <w:color w:val="000000"/>
                <w:sz w:val="14"/>
                <w:szCs w:val="14"/>
              </w:rPr>
            </w:pPr>
            <w:r>
              <w:rPr>
                <w:color w:val="000000"/>
                <w:sz w:val="14"/>
                <w:szCs w:val="14"/>
              </w:rPr>
              <w:t>2,340</w:t>
            </w:r>
          </w:p>
        </w:tc>
        <w:tc>
          <w:tcPr>
            <w:tcW w:w="720" w:type="dxa"/>
            <w:tcBorders>
              <w:top w:val="nil"/>
              <w:left w:val="nil"/>
              <w:bottom w:val="nil"/>
              <w:right w:val="nil"/>
            </w:tcBorders>
            <w:shd w:val="clear" w:color="auto" w:fill="auto"/>
            <w:tcMar>
              <w:left w:w="43" w:type="dxa"/>
              <w:right w:w="43" w:type="dxa"/>
            </w:tcMar>
            <w:vAlign w:val="center"/>
          </w:tcPr>
          <w:p w14:paraId="0BDBC7A4" w14:textId="6906E558" w:rsidR="00B9088F" w:rsidRDefault="00B9088F" w:rsidP="00B9088F">
            <w:pPr>
              <w:jc w:val="right"/>
              <w:rPr>
                <w:color w:val="000000"/>
                <w:sz w:val="14"/>
                <w:szCs w:val="14"/>
              </w:rPr>
            </w:pPr>
            <w:r w:rsidRPr="00B30B08">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14:paraId="098693A2" w14:textId="6F64DB84" w:rsidR="00B9088F" w:rsidRPr="00B30B08" w:rsidRDefault="00B9088F" w:rsidP="00B9088F">
            <w:pPr>
              <w:jc w:val="right"/>
              <w:rPr>
                <w:color w:val="000000"/>
                <w:sz w:val="14"/>
                <w:szCs w:val="14"/>
              </w:rPr>
            </w:pPr>
            <w:r>
              <w:rPr>
                <w:color w:val="000000"/>
                <w:sz w:val="14"/>
                <w:szCs w:val="14"/>
              </w:rPr>
              <w:t>90</w:t>
            </w:r>
          </w:p>
        </w:tc>
        <w:tc>
          <w:tcPr>
            <w:tcW w:w="759" w:type="dxa"/>
            <w:tcBorders>
              <w:top w:val="nil"/>
              <w:left w:val="nil"/>
              <w:bottom w:val="nil"/>
              <w:right w:val="nil"/>
            </w:tcBorders>
            <w:shd w:val="clear" w:color="auto" w:fill="auto"/>
            <w:tcMar>
              <w:left w:w="43" w:type="dxa"/>
              <w:right w:w="43" w:type="dxa"/>
            </w:tcMar>
            <w:vAlign w:val="center"/>
          </w:tcPr>
          <w:p w14:paraId="0ADA520C" w14:textId="254822BF" w:rsidR="00B9088F" w:rsidRPr="00B30B08" w:rsidRDefault="00B9088F" w:rsidP="00B9088F">
            <w:pPr>
              <w:jc w:val="right"/>
              <w:rPr>
                <w:color w:val="000000"/>
                <w:sz w:val="14"/>
                <w:szCs w:val="14"/>
              </w:rPr>
            </w:pPr>
            <w:r>
              <w:rPr>
                <w:color w:val="000000"/>
                <w:sz w:val="14"/>
                <w:szCs w:val="14"/>
              </w:rPr>
              <w:t>216</w:t>
            </w:r>
          </w:p>
        </w:tc>
      </w:tr>
      <w:tr w:rsidR="00B9088F" w:rsidRPr="00BF4323" w14:paraId="50116CAE"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B9088F" w:rsidRPr="00F1018F" w:rsidRDefault="00B9088F" w:rsidP="00B9088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461DD0F2" w14:textId="77777777" w:rsidR="00B9088F" w:rsidRPr="000F4D36" w:rsidRDefault="00B9088F" w:rsidP="00B9088F">
            <w:pPr>
              <w:jc w:val="right"/>
              <w:rPr>
                <w:color w:val="000000"/>
                <w:sz w:val="14"/>
                <w:szCs w:val="14"/>
              </w:rPr>
            </w:pPr>
            <w:r w:rsidRPr="000F4D36">
              <w:rPr>
                <w:color w:val="000000"/>
                <w:sz w:val="14"/>
                <w:szCs w:val="14"/>
              </w:rPr>
              <w:t>14,405</w:t>
            </w:r>
          </w:p>
        </w:tc>
        <w:tc>
          <w:tcPr>
            <w:tcW w:w="785" w:type="dxa"/>
            <w:tcBorders>
              <w:top w:val="nil"/>
              <w:left w:val="nil"/>
              <w:bottom w:val="nil"/>
              <w:right w:val="nil"/>
            </w:tcBorders>
            <w:shd w:val="clear" w:color="auto" w:fill="auto"/>
            <w:tcMar>
              <w:left w:w="43" w:type="dxa"/>
              <w:right w:w="43" w:type="dxa"/>
            </w:tcMar>
            <w:vAlign w:val="center"/>
          </w:tcPr>
          <w:p w14:paraId="00E5B89F" w14:textId="77777777" w:rsidR="00B9088F" w:rsidRDefault="00B9088F" w:rsidP="00B9088F">
            <w:pPr>
              <w:jc w:val="right"/>
              <w:rPr>
                <w:color w:val="000000"/>
                <w:sz w:val="14"/>
                <w:szCs w:val="14"/>
              </w:rPr>
            </w:pPr>
            <w:r>
              <w:rPr>
                <w:color w:val="000000"/>
                <w:sz w:val="14"/>
                <w:szCs w:val="14"/>
              </w:rPr>
              <w:t>14,809</w:t>
            </w:r>
          </w:p>
        </w:tc>
        <w:tc>
          <w:tcPr>
            <w:tcW w:w="720" w:type="dxa"/>
            <w:tcBorders>
              <w:top w:val="nil"/>
              <w:left w:val="nil"/>
              <w:bottom w:val="nil"/>
            </w:tcBorders>
            <w:shd w:val="clear" w:color="auto" w:fill="auto"/>
            <w:tcMar>
              <w:left w:w="43" w:type="dxa"/>
              <w:right w:w="43" w:type="dxa"/>
            </w:tcMar>
            <w:vAlign w:val="center"/>
            <w:hideMark/>
          </w:tcPr>
          <w:p w14:paraId="07E86409" w14:textId="23300191" w:rsidR="00B9088F" w:rsidRDefault="00B9088F" w:rsidP="00B9088F">
            <w:pPr>
              <w:jc w:val="right"/>
              <w:rPr>
                <w:color w:val="000000"/>
                <w:sz w:val="14"/>
                <w:szCs w:val="14"/>
              </w:rPr>
            </w:pPr>
            <w:r w:rsidRPr="00A37270">
              <w:rPr>
                <w:color w:val="000000"/>
                <w:sz w:val="14"/>
                <w:szCs w:val="14"/>
              </w:rPr>
              <w:t>1,178</w:t>
            </w:r>
          </w:p>
        </w:tc>
        <w:tc>
          <w:tcPr>
            <w:tcW w:w="720" w:type="dxa"/>
            <w:tcBorders>
              <w:top w:val="nil"/>
              <w:bottom w:val="nil"/>
              <w:right w:val="nil"/>
            </w:tcBorders>
            <w:shd w:val="clear" w:color="auto" w:fill="auto"/>
            <w:tcMar>
              <w:left w:w="43" w:type="dxa"/>
              <w:right w:w="43" w:type="dxa"/>
            </w:tcMar>
            <w:vAlign w:val="center"/>
          </w:tcPr>
          <w:p w14:paraId="7952708E" w14:textId="7A3FABD7" w:rsidR="00B9088F" w:rsidRDefault="00B9088F" w:rsidP="00B9088F">
            <w:pPr>
              <w:jc w:val="right"/>
              <w:rPr>
                <w:color w:val="000000"/>
                <w:sz w:val="14"/>
                <w:szCs w:val="14"/>
              </w:rPr>
            </w:pPr>
            <w:r w:rsidRPr="00B9088F">
              <w:rPr>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hideMark/>
          </w:tcPr>
          <w:p w14:paraId="6AB4E145" w14:textId="2869706A" w:rsidR="00B9088F" w:rsidRDefault="00B9088F" w:rsidP="00B9088F">
            <w:pPr>
              <w:jc w:val="right"/>
              <w:rPr>
                <w:color w:val="000000"/>
                <w:sz w:val="14"/>
                <w:szCs w:val="14"/>
              </w:rPr>
            </w:pPr>
            <w:r w:rsidRPr="000F4D36">
              <w:rPr>
                <w:color w:val="000000"/>
                <w:sz w:val="14"/>
                <w:szCs w:val="14"/>
              </w:rPr>
              <w:t>3,993</w:t>
            </w:r>
          </w:p>
        </w:tc>
        <w:tc>
          <w:tcPr>
            <w:tcW w:w="720" w:type="dxa"/>
            <w:tcBorders>
              <w:top w:val="nil"/>
              <w:left w:val="nil"/>
              <w:bottom w:val="nil"/>
              <w:right w:val="nil"/>
            </w:tcBorders>
            <w:shd w:val="clear" w:color="auto" w:fill="auto"/>
            <w:tcMar>
              <w:left w:w="43" w:type="dxa"/>
              <w:right w:w="43" w:type="dxa"/>
            </w:tcMar>
            <w:vAlign w:val="center"/>
          </w:tcPr>
          <w:p w14:paraId="38330908" w14:textId="700A4D8C" w:rsidR="00B9088F" w:rsidRDefault="00B9088F" w:rsidP="00B9088F">
            <w:pPr>
              <w:jc w:val="right"/>
              <w:rPr>
                <w:color w:val="000000"/>
                <w:sz w:val="14"/>
                <w:szCs w:val="14"/>
              </w:rPr>
            </w:pPr>
            <w:r>
              <w:rPr>
                <w:color w:val="000000"/>
                <w:sz w:val="14"/>
                <w:szCs w:val="14"/>
              </w:rPr>
              <w:t>14,035</w:t>
            </w:r>
          </w:p>
        </w:tc>
        <w:tc>
          <w:tcPr>
            <w:tcW w:w="720" w:type="dxa"/>
            <w:tcBorders>
              <w:top w:val="nil"/>
              <w:left w:val="nil"/>
              <w:bottom w:val="nil"/>
              <w:right w:val="nil"/>
            </w:tcBorders>
            <w:shd w:val="clear" w:color="auto" w:fill="auto"/>
            <w:tcMar>
              <w:left w:w="43" w:type="dxa"/>
              <w:right w:w="43" w:type="dxa"/>
            </w:tcMar>
            <w:vAlign w:val="center"/>
          </w:tcPr>
          <w:p w14:paraId="18EE4024" w14:textId="564DF928" w:rsidR="00B9088F" w:rsidRDefault="00B9088F" w:rsidP="00B9088F">
            <w:pPr>
              <w:jc w:val="right"/>
              <w:rPr>
                <w:color w:val="000000"/>
                <w:sz w:val="14"/>
                <w:szCs w:val="14"/>
              </w:rPr>
            </w:pPr>
            <w:r w:rsidRPr="00B30B08">
              <w:rPr>
                <w:color w:val="000000"/>
                <w:sz w:val="14"/>
                <w:szCs w:val="14"/>
              </w:rPr>
              <w:t>4,234</w:t>
            </w:r>
          </w:p>
        </w:tc>
        <w:tc>
          <w:tcPr>
            <w:tcW w:w="720" w:type="dxa"/>
            <w:tcBorders>
              <w:top w:val="nil"/>
              <w:left w:val="nil"/>
              <w:bottom w:val="nil"/>
              <w:right w:val="nil"/>
            </w:tcBorders>
            <w:shd w:val="clear" w:color="auto" w:fill="auto"/>
            <w:tcMar>
              <w:left w:w="43" w:type="dxa"/>
              <w:right w:w="43" w:type="dxa"/>
            </w:tcMar>
            <w:vAlign w:val="center"/>
          </w:tcPr>
          <w:p w14:paraId="071F5C74" w14:textId="008F46A9" w:rsidR="00B9088F" w:rsidRPr="00B30B08" w:rsidRDefault="00B9088F" w:rsidP="00B9088F">
            <w:pPr>
              <w:jc w:val="right"/>
              <w:rPr>
                <w:color w:val="000000"/>
                <w:sz w:val="14"/>
                <w:szCs w:val="14"/>
              </w:rPr>
            </w:pPr>
            <w:r>
              <w:rPr>
                <w:color w:val="000000"/>
                <w:sz w:val="14"/>
                <w:szCs w:val="14"/>
              </w:rPr>
              <w:t>4,371</w:t>
            </w:r>
          </w:p>
        </w:tc>
        <w:tc>
          <w:tcPr>
            <w:tcW w:w="759" w:type="dxa"/>
            <w:tcBorders>
              <w:top w:val="nil"/>
              <w:left w:val="nil"/>
              <w:bottom w:val="nil"/>
              <w:right w:val="nil"/>
            </w:tcBorders>
            <w:shd w:val="clear" w:color="auto" w:fill="auto"/>
            <w:tcMar>
              <w:left w:w="43" w:type="dxa"/>
              <w:right w:w="43" w:type="dxa"/>
            </w:tcMar>
            <w:vAlign w:val="center"/>
          </w:tcPr>
          <w:p w14:paraId="592A8A88" w14:textId="0BAA1C3C" w:rsidR="00B9088F" w:rsidRPr="00B30B08" w:rsidRDefault="00B9088F" w:rsidP="00B9088F">
            <w:pPr>
              <w:jc w:val="right"/>
              <w:rPr>
                <w:color w:val="000000"/>
                <w:sz w:val="14"/>
                <w:szCs w:val="14"/>
              </w:rPr>
            </w:pPr>
            <w:r>
              <w:rPr>
                <w:color w:val="000000"/>
                <w:sz w:val="14"/>
                <w:szCs w:val="14"/>
              </w:rPr>
              <w:t>11,555</w:t>
            </w:r>
          </w:p>
        </w:tc>
      </w:tr>
      <w:tr w:rsidR="00B9088F" w:rsidRPr="00BF4323" w14:paraId="74FCD090"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B9088F" w:rsidRPr="00F1018F" w:rsidRDefault="00B9088F" w:rsidP="00B9088F">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B9088F" w:rsidRPr="00F1018F" w:rsidRDefault="00B9088F" w:rsidP="00B9088F">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14:paraId="6DB2CF99" w14:textId="77777777" w:rsidR="00B9088F" w:rsidRDefault="00B9088F" w:rsidP="00B9088F">
            <w:pPr>
              <w:jc w:val="right"/>
              <w:rPr>
                <w:b/>
                <w:bCs/>
                <w:sz w:val="14"/>
                <w:szCs w:val="14"/>
              </w:rPr>
            </w:pPr>
            <w:r>
              <w:rPr>
                <w:b/>
                <w:bCs/>
                <w:sz w:val="14"/>
                <w:szCs w:val="14"/>
              </w:rPr>
              <w:t>2,578,783</w:t>
            </w:r>
          </w:p>
        </w:tc>
        <w:tc>
          <w:tcPr>
            <w:tcW w:w="785" w:type="dxa"/>
            <w:tcBorders>
              <w:top w:val="nil"/>
              <w:left w:val="nil"/>
              <w:bottom w:val="nil"/>
              <w:right w:val="nil"/>
            </w:tcBorders>
            <w:shd w:val="clear" w:color="auto" w:fill="auto"/>
            <w:tcMar>
              <w:left w:w="43" w:type="dxa"/>
              <w:right w:w="43" w:type="dxa"/>
            </w:tcMar>
            <w:vAlign w:val="center"/>
          </w:tcPr>
          <w:p w14:paraId="7FD31624" w14:textId="77777777" w:rsidR="00B9088F" w:rsidRPr="000F4D36" w:rsidRDefault="00B9088F" w:rsidP="00B9088F">
            <w:pPr>
              <w:jc w:val="right"/>
              <w:rPr>
                <w:b/>
                <w:bCs/>
                <w:sz w:val="14"/>
                <w:szCs w:val="14"/>
              </w:rPr>
            </w:pPr>
            <w:r w:rsidRPr="000F4D36">
              <w:rPr>
                <w:b/>
                <w:bCs/>
                <w:sz w:val="14"/>
                <w:szCs w:val="14"/>
              </w:rPr>
              <w:t>2,910,394</w:t>
            </w:r>
          </w:p>
        </w:tc>
        <w:tc>
          <w:tcPr>
            <w:tcW w:w="720" w:type="dxa"/>
            <w:tcBorders>
              <w:top w:val="nil"/>
              <w:left w:val="nil"/>
              <w:bottom w:val="nil"/>
            </w:tcBorders>
            <w:shd w:val="clear" w:color="auto" w:fill="auto"/>
            <w:tcMar>
              <w:left w:w="43" w:type="dxa"/>
              <w:right w:w="43" w:type="dxa"/>
            </w:tcMar>
            <w:vAlign w:val="center"/>
            <w:hideMark/>
          </w:tcPr>
          <w:p w14:paraId="60056321" w14:textId="662DA81E" w:rsidR="00B9088F" w:rsidRPr="000F4D36" w:rsidRDefault="00B9088F" w:rsidP="00B9088F">
            <w:pPr>
              <w:jc w:val="right"/>
              <w:rPr>
                <w:b/>
                <w:bCs/>
                <w:sz w:val="14"/>
                <w:szCs w:val="14"/>
              </w:rPr>
            </w:pPr>
            <w:r w:rsidRPr="00A37270">
              <w:rPr>
                <w:b/>
                <w:bCs/>
                <w:sz w:val="14"/>
                <w:szCs w:val="14"/>
              </w:rPr>
              <w:t>289,807</w:t>
            </w:r>
          </w:p>
        </w:tc>
        <w:tc>
          <w:tcPr>
            <w:tcW w:w="720" w:type="dxa"/>
            <w:tcBorders>
              <w:top w:val="nil"/>
              <w:bottom w:val="nil"/>
              <w:right w:val="nil"/>
            </w:tcBorders>
            <w:shd w:val="clear" w:color="auto" w:fill="auto"/>
            <w:tcMar>
              <w:left w:w="43" w:type="dxa"/>
              <w:right w:w="43" w:type="dxa"/>
            </w:tcMar>
            <w:vAlign w:val="center"/>
          </w:tcPr>
          <w:p w14:paraId="49B8D329" w14:textId="77B0453F" w:rsidR="00B9088F" w:rsidRPr="000F4D36" w:rsidRDefault="00B9088F" w:rsidP="00B9088F">
            <w:pPr>
              <w:jc w:val="right"/>
              <w:rPr>
                <w:b/>
                <w:bCs/>
                <w:sz w:val="14"/>
                <w:szCs w:val="14"/>
              </w:rPr>
            </w:pPr>
            <w:r w:rsidRPr="00B9088F">
              <w:rPr>
                <w:b/>
                <w:bCs/>
                <w:sz w:val="14"/>
                <w:szCs w:val="14"/>
              </w:rPr>
              <w:t>317,824</w:t>
            </w:r>
          </w:p>
        </w:tc>
        <w:tc>
          <w:tcPr>
            <w:tcW w:w="720" w:type="dxa"/>
            <w:tcBorders>
              <w:top w:val="nil"/>
              <w:left w:val="nil"/>
              <w:bottom w:val="nil"/>
              <w:right w:val="nil"/>
            </w:tcBorders>
            <w:shd w:val="clear" w:color="auto" w:fill="auto"/>
            <w:tcMar>
              <w:left w:w="43" w:type="dxa"/>
              <w:right w:w="43" w:type="dxa"/>
            </w:tcMar>
            <w:vAlign w:val="center"/>
            <w:hideMark/>
          </w:tcPr>
          <w:p w14:paraId="5289B47E" w14:textId="241B3798" w:rsidR="00B9088F" w:rsidRPr="000F4D36" w:rsidRDefault="00B9088F" w:rsidP="00B9088F">
            <w:pPr>
              <w:jc w:val="right"/>
              <w:rPr>
                <w:b/>
                <w:bCs/>
                <w:sz w:val="14"/>
                <w:szCs w:val="14"/>
              </w:rPr>
            </w:pPr>
            <w:r w:rsidRPr="000F4D36">
              <w:rPr>
                <w:b/>
                <w:bCs/>
                <w:sz w:val="14"/>
                <w:szCs w:val="14"/>
              </w:rPr>
              <w:t>166,052</w:t>
            </w:r>
          </w:p>
        </w:tc>
        <w:tc>
          <w:tcPr>
            <w:tcW w:w="720" w:type="dxa"/>
            <w:tcBorders>
              <w:top w:val="nil"/>
              <w:left w:val="nil"/>
              <w:bottom w:val="nil"/>
              <w:right w:val="nil"/>
            </w:tcBorders>
            <w:shd w:val="clear" w:color="auto" w:fill="auto"/>
            <w:tcMar>
              <w:left w:w="43" w:type="dxa"/>
              <w:right w:w="43" w:type="dxa"/>
            </w:tcMar>
            <w:vAlign w:val="center"/>
          </w:tcPr>
          <w:p w14:paraId="07DE357F" w14:textId="4330850E" w:rsidR="00B9088F" w:rsidRPr="000F4D36" w:rsidRDefault="00B9088F" w:rsidP="00B9088F">
            <w:pPr>
              <w:jc w:val="right"/>
              <w:rPr>
                <w:b/>
                <w:bCs/>
                <w:sz w:val="14"/>
                <w:szCs w:val="14"/>
              </w:rPr>
            </w:pPr>
            <w:r w:rsidRPr="000F4D36">
              <w:rPr>
                <w:b/>
                <w:bCs/>
                <w:sz w:val="14"/>
                <w:szCs w:val="14"/>
              </w:rPr>
              <w:t>301,201</w:t>
            </w:r>
          </w:p>
        </w:tc>
        <w:tc>
          <w:tcPr>
            <w:tcW w:w="720" w:type="dxa"/>
            <w:tcBorders>
              <w:top w:val="nil"/>
              <w:left w:val="nil"/>
              <w:bottom w:val="nil"/>
              <w:right w:val="nil"/>
            </w:tcBorders>
            <w:shd w:val="clear" w:color="auto" w:fill="auto"/>
            <w:tcMar>
              <w:left w:w="43" w:type="dxa"/>
              <w:right w:w="43" w:type="dxa"/>
            </w:tcMar>
            <w:vAlign w:val="center"/>
          </w:tcPr>
          <w:p w14:paraId="72B6F5F1" w14:textId="376D44D3" w:rsidR="00B9088F" w:rsidRPr="000F4D36" w:rsidRDefault="00B9088F" w:rsidP="00B9088F">
            <w:pPr>
              <w:jc w:val="right"/>
              <w:rPr>
                <w:b/>
                <w:bCs/>
                <w:sz w:val="14"/>
                <w:szCs w:val="14"/>
              </w:rPr>
            </w:pPr>
            <w:r w:rsidRPr="00A37270">
              <w:rPr>
                <w:b/>
                <w:bCs/>
                <w:sz w:val="14"/>
                <w:szCs w:val="14"/>
              </w:rPr>
              <w:t>325,058</w:t>
            </w:r>
          </w:p>
        </w:tc>
        <w:tc>
          <w:tcPr>
            <w:tcW w:w="720" w:type="dxa"/>
            <w:tcBorders>
              <w:top w:val="nil"/>
              <w:left w:val="nil"/>
              <w:bottom w:val="nil"/>
              <w:right w:val="nil"/>
            </w:tcBorders>
            <w:shd w:val="clear" w:color="auto" w:fill="auto"/>
            <w:tcMar>
              <w:left w:w="43" w:type="dxa"/>
              <w:right w:w="43" w:type="dxa"/>
            </w:tcMar>
            <w:vAlign w:val="center"/>
          </w:tcPr>
          <w:p w14:paraId="70061037" w14:textId="4E733CEA" w:rsidR="00B9088F" w:rsidRPr="000F4D36" w:rsidRDefault="00B9088F" w:rsidP="00B9088F">
            <w:pPr>
              <w:jc w:val="right"/>
              <w:rPr>
                <w:b/>
                <w:bCs/>
                <w:sz w:val="14"/>
                <w:szCs w:val="14"/>
              </w:rPr>
            </w:pPr>
            <w:r>
              <w:rPr>
                <w:b/>
                <w:bCs/>
                <w:sz w:val="14"/>
                <w:szCs w:val="14"/>
              </w:rPr>
              <w:t>300,808</w:t>
            </w:r>
          </w:p>
        </w:tc>
        <w:tc>
          <w:tcPr>
            <w:tcW w:w="759" w:type="dxa"/>
            <w:tcBorders>
              <w:top w:val="nil"/>
              <w:left w:val="nil"/>
              <w:bottom w:val="nil"/>
              <w:right w:val="nil"/>
            </w:tcBorders>
            <w:shd w:val="clear" w:color="auto" w:fill="auto"/>
            <w:tcMar>
              <w:left w:w="43" w:type="dxa"/>
              <w:right w:w="43" w:type="dxa"/>
            </w:tcMar>
            <w:vAlign w:val="center"/>
          </w:tcPr>
          <w:p w14:paraId="33A8FCF3" w14:textId="09385779" w:rsidR="00B9088F" w:rsidRPr="000F4D36" w:rsidRDefault="00B9088F" w:rsidP="00B9088F">
            <w:pPr>
              <w:jc w:val="right"/>
              <w:rPr>
                <w:b/>
                <w:bCs/>
                <w:sz w:val="14"/>
                <w:szCs w:val="14"/>
              </w:rPr>
            </w:pPr>
            <w:r>
              <w:rPr>
                <w:b/>
                <w:bCs/>
                <w:sz w:val="14"/>
                <w:szCs w:val="14"/>
              </w:rPr>
              <w:t>313,333</w:t>
            </w:r>
          </w:p>
        </w:tc>
      </w:tr>
      <w:tr w:rsidR="00B9088F" w:rsidRPr="00BF4323" w14:paraId="20F5720D"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B9088F" w:rsidRPr="00F1018F" w:rsidRDefault="00B9088F" w:rsidP="00B9088F">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14:paraId="26389D68" w14:textId="77777777" w:rsidR="00B9088F" w:rsidRPr="000F4D36" w:rsidRDefault="00B9088F" w:rsidP="00B9088F">
            <w:pPr>
              <w:jc w:val="right"/>
              <w:rPr>
                <w:color w:val="000000"/>
                <w:sz w:val="14"/>
                <w:szCs w:val="14"/>
              </w:rPr>
            </w:pPr>
            <w:r w:rsidRPr="000F4D36">
              <w:rPr>
                <w:color w:val="000000"/>
                <w:sz w:val="14"/>
                <w:szCs w:val="14"/>
              </w:rPr>
              <w:t>326,261</w:t>
            </w:r>
          </w:p>
        </w:tc>
        <w:tc>
          <w:tcPr>
            <w:tcW w:w="785" w:type="dxa"/>
            <w:tcBorders>
              <w:top w:val="nil"/>
              <w:left w:val="nil"/>
              <w:bottom w:val="nil"/>
              <w:right w:val="nil"/>
            </w:tcBorders>
            <w:shd w:val="clear" w:color="auto" w:fill="auto"/>
            <w:tcMar>
              <w:left w:w="43" w:type="dxa"/>
              <w:right w:w="43" w:type="dxa"/>
            </w:tcMar>
            <w:vAlign w:val="center"/>
          </w:tcPr>
          <w:p w14:paraId="64FB5567" w14:textId="77777777" w:rsidR="00B9088F" w:rsidRDefault="00B9088F" w:rsidP="00B9088F">
            <w:pPr>
              <w:jc w:val="right"/>
              <w:rPr>
                <w:color w:val="000000"/>
                <w:sz w:val="14"/>
                <w:szCs w:val="14"/>
              </w:rPr>
            </w:pPr>
            <w:r>
              <w:rPr>
                <w:color w:val="000000"/>
                <w:sz w:val="14"/>
                <w:szCs w:val="14"/>
              </w:rPr>
              <w:t>463,661</w:t>
            </w:r>
          </w:p>
        </w:tc>
        <w:tc>
          <w:tcPr>
            <w:tcW w:w="720" w:type="dxa"/>
            <w:tcBorders>
              <w:top w:val="nil"/>
              <w:left w:val="nil"/>
              <w:bottom w:val="nil"/>
            </w:tcBorders>
            <w:shd w:val="clear" w:color="auto" w:fill="auto"/>
            <w:tcMar>
              <w:left w:w="43" w:type="dxa"/>
              <w:right w:w="43" w:type="dxa"/>
            </w:tcMar>
            <w:vAlign w:val="center"/>
            <w:hideMark/>
          </w:tcPr>
          <w:p w14:paraId="19083A38" w14:textId="4F0FEEA9" w:rsidR="00B9088F" w:rsidRDefault="00B9088F" w:rsidP="00B9088F">
            <w:pPr>
              <w:jc w:val="right"/>
              <w:rPr>
                <w:color w:val="000000"/>
                <w:sz w:val="14"/>
                <w:szCs w:val="14"/>
              </w:rPr>
            </w:pPr>
            <w:r w:rsidRPr="00A37270">
              <w:rPr>
                <w:color w:val="000000"/>
                <w:sz w:val="14"/>
                <w:szCs w:val="14"/>
              </w:rPr>
              <w:t>53,991</w:t>
            </w:r>
          </w:p>
        </w:tc>
        <w:tc>
          <w:tcPr>
            <w:tcW w:w="720" w:type="dxa"/>
            <w:tcBorders>
              <w:top w:val="nil"/>
              <w:bottom w:val="nil"/>
              <w:right w:val="nil"/>
            </w:tcBorders>
            <w:shd w:val="clear" w:color="auto" w:fill="auto"/>
            <w:tcMar>
              <w:left w:w="43" w:type="dxa"/>
              <w:right w:w="43" w:type="dxa"/>
            </w:tcMar>
            <w:vAlign w:val="center"/>
          </w:tcPr>
          <w:p w14:paraId="6BAE3C1A" w14:textId="405D82B0" w:rsidR="00B9088F" w:rsidRDefault="00B9088F" w:rsidP="00B9088F">
            <w:pPr>
              <w:jc w:val="right"/>
              <w:rPr>
                <w:color w:val="000000"/>
                <w:sz w:val="14"/>
                <w:szCs w:val="14"/>
              </w:rPr>
            </w:pPr>
            <w:r w:rsidRPr="00B9088F">
              <w:rPr>
                <w:color w:val="000000"/>
                <w:sz w:val="14"/>
                <w:szCs w:val="14"/>
              </w:rPr>
              <w:t>54,763</w:t>
            </w:r>
          </w:p>
        </w:tc>
        <w:tc>
          <w:tcPr>
            <w:tcW w:w="720" w:type="dxa"/>
            <w:tcBorders>
              <w:top w:val="nil"/>
              <w:left w:val="nil"/>
              <w:bottom w:val="nil"/>
              <w:right w:val="nil"/>
            </w:tcBorders>
            <w:shd w:val="clear" w:color="auto" w:fill="auto"/>
            <w:tcMar>
              <w:left w:w="43" w:type="dxa"/>
              <w:right w:w="43" w:type="dxa"/>
            </w:tcMar>
            <w:vAlign w:val="center"/>
            <w:hideMark/>
          </w:tcPr>
          <w:p w14:paraId="16448F69" w14:textId="084B79BE" w:rsidR="00B9088F" w:rsidRDefault="00B9088F" w:rsidP="00B9088F">
            <w:pPr>
              <w:jc w:val="right"/>
              <w:rPr>
                <w:color w:val="000000"/>
                <w:sz w:val="14"/>
                <w:szCs w:val="14"/>
              </w:rPr>
            </w:pPr>
            <w:r w:rsidRPr="000F4D36">
              <w:rPr>
                <w:color w:val="000000"/>
                <w:sz w:val="14"/>
                <w:szCs w:val="14"/>
              </w:rPr>
              <w:t>22,664</w:t>
            </w:r>
          </w:p>
        </w:tc>
        <w:tc>
          <w:tcPr>
            <w:tcW w:w="720" w:type="dxa"/>
            <w:tcBorders>
              <w:top w:val="nil"/>
              <w:left w:val="nil"/>
              <w:bottom w:val="nil"/>
              <w:right w:val="nil"/>
            </w:tcBorders>
            <w:shd w:val="clear" w:color="auto" w:fill="auto"/>
            <w:tcMar>
              <w:left w:w="43" w:type="dxa"/>
              <w:right w:w="43" w:type="dxa"/>
            </w:tcMar>
            <w:vAlign w:val="center"/>
          </w:tcPr>
          <w:p w14:paraId="5F3E5A3A" w14:textId="528A168F" w:rsidR="00B9088F" w:rsidRDefault="00B9088F" w:rsidP="00B9088F">
            <w:pPr>
              <w:jc w:val="right"/>
              <w:rPr>
                <w:color w:val="000000"/>
                <w:sz w:val="14"/>
                <w:szCs w:val="14"/>
              </w:rPr>
            </w:pPr>
            <w:r>
              <w:rPr>
                <w:color w:val="000000"/>
                <w:sz w:val="14"/>
                <w:szCs w:val="14"/>
              </w:rPr>
              <w:t>26,145</w:t>
            </w:r>
          </w:p>
        </w:tc>
        <w:tc>
          <w:tcPr>
            <w:tcW w:w="720" w:type="dxa"/>
            <w:tcBorders>
              <w:top w:val="nil"/>
              <w:left w:val="nil"/>
              <w:bottom w:val="nil"/>
              <w:right w:val="nil"/>
            </w:tcBorders>
            <w:shd w:val="clear" w:color="auto" w:fill="auto"/>
            <w:tcMar>
              <w:left w:w="43" w:type="dxa"/>
              <w:right w:w="43" w:type="dxa"/>
            </w:tcMar>
            <w:vAlign w:val="center"/>
          </w:tcPr>
          <w:p w14:paraId="76184DEA" w14:textId="1690500E" w:rsidR="00B9088F" w:rsidRDefault="00B9088F" w:rsidP="00B9088F">
            <w:pPr>
              <w:jc w:val="right"/>
              <w:rPr>
                <w:color w:val="000000"/>
                <w:sz w:val="14"/>
                <w:szCs w:val="14"/>
              </w:rPr>
            </w:pPr>
            <w:r w:rsidRPr="00B30B08">
              <w:rPr>
                <w:color w:val="000000"/>
                <w:sz w:val="14"/>
                <w:szCs w:val="14"/>
              </w:rPr>
              <w:t>27,722</w:t>
            </w:r>
          </w:p>
        </w:tc>
        <w:tc>
          <w:tcPr>
            <w:tcW w:w="720" w:type="dxa"/>
            <w:tcBorders>
              <w:top w:val="nil"/>
              <w:left w:val="nil"/>
              <w:bottom w:val="nil"/>
              <w:right w:val="nil"/>
            </w:tcBorders>
            <w:shd w:val="clear" w:color="auto" w:fill="auto"/>
            <w:tcMar>
              <w:left w:w="43" w:type="dxa"/>
              <w:right w:w="43" w:type="dxa"/>
            </w:tcMar>
            <w:vAlign w:val="center"/>
          </w:tcPr>
          <w:p w14:paraId="1D720AF6" w14:textId="47FB9D45" w:rsidR="00B9088F" w:rsidRPr="00B30B08" w:rsidRDefault="00B9088F" w:rsidP="00B9088F">
            <w:pPr>
              <w:jc w:val="right"/>
              <w:rPr>
                <w:color w:val="000000"/>
                <w:sz w:val="14"/>
                <w:szCs w:val="14"/>
              </w:rPr>
            </w:pPr>
            <w:r>
              <w:rPr>
                <w:color w:val="000000"/>
                <w:sz w:val="14"/>
                <w:szCs w:val="14"/>
              </w:rPr>
              <w:t>46,127</w:t>
            </w:r>
          </w:p>
        </w:tc>
        <w:tc>
          <w:tcPr>
            <w:tcW w:w="759" w:type="dxa"/>
            <w:tcBorders>
              <w:top w:val="nil"/>
              <w:left w:val="nil"/>
              <w:bottom w:val="nil"/>
              <w:right w:val="nil"/>
            </w:tcBorders>
            <w:shd w:val="clear" w:color="auto" w:fill="auto"/>
            <w:tcMar>
              <w:left w:w="43" w:type="dxa"/>
              <w:right w:w="43" w:type="dxa"/>
            </w:tcMar>
            <w:vAlign w:val="center"/>
          </w:tcPr>
          <w:p w14:paraId="3B1B4A12" w14:textId="50837050" w:rsidR="00B9088F" w:rsidRPr="00B30B08" w:rsidRDefault="00B9088F" w:rsidP="00B9088F">
            <w:pPr>
              <w:jc w:val="right"/>
              <w:rPr>
                <w:color w:val="000000"/>
                <w:sz w:val="14"/>
                <w:szCs w:val="14"/>
              </w:rPr>
            </w:pPr>
            <w:r>
              <w:rPr>
                <w:color w:val="000000"/>
                <w:sz w:val="14"/>
                <w:szCs w:val="14"/>
              </w:rPr>
              <w:t>24,060</w:t>
            </w:r>
          </w:p>
        </w:tc>
      </w:tr>
      <w:tr w:rsidR="00B9088F" w:rsidRPr="00BF4323" w14:paraId="3D18FB1E"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B9088F" w:rsidRPr="00F1018F" w:rsidRDefault="00B9088F" w:rsidP="00B9088F">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14:paraId="60C2856E" w14:textId="77777777" w:rsidR="00B9088F" w:rsidRPr="000F4D36" w:rsidRDefault="00B9088F" w:rsidP="00B9088F">
            <w:pPr>
              <w:jc w:val="right"/>
              <w:rPr>
                <w:color w:val="000000"/>
                <w:sz w:val="14"/>
                <w:szCs w:val="14"/>
              </w:rPr>
            </w:pPr>
            <w:r w:rsidRPr="000F4D36">
              <w:rPr>
                <w:color w:val="000000"/>
                <w:sz w:val="14"/>
                <w:szCs w:val="14"/>
              </w:rPr>
              <w:t>2,251,298</w:t>
            </w:r>
          </w:p>
        </w:tc>
        <w:tc>
          <w:tcPr>
            <w:tcW w:w="785" w:type="dxa"/>
            <w:tcBorders>
              <w:top w:val="nil"/>
              <w:left w:val="nil"/>
              <w:bottom w:val="nil"/>
              <w:right w:val="nil"/>
            </w:tcBorders>
            <w:shd w:val="clear" w:color="auto" w:fill="auto"/>
            <w:tcMar>
              <w:left w:w="43" w:type="dxa"/>
              <w:right w:w="43" w:type="dxa"/>
            </w:tcMar>
            <w:vAlign w:val="center"/>
          </w:tcPr>
          <w:p w14:paraId="2185C2FA" w14:textId="77777777" w:rsidR="00B9088F" w:rsidRDefault="00B9088F" w:rsidP="00B9088F">
            <w:pPr>
              <w:jc w:val="right"/>
              <w:rPr>
                <w:color w:val="000000"/>
                <w:sz w:val="14"/>
                <w:szCs w:val="14"/>
              </w:rPr>
            </w:pPr>
            <w:r>
              <w:rPr>
                <w:color w:val="000000"/>
                <w:sz w:val="14"/>
                <w:szCs w:val="14"/>
              </w:rPr>
              <w:t>2,445,991</w:t>
            </w:r>
          </w:p>
        </w:tc>
        <w:tc>
          <w:tcPr>
            <w:tcW w:w="720" w:type="dxa"/>
            <w:tcBorders>
              <w:top w:val="nil"/>
              <w:left w:val="nil"/>
              <w:bottom w:val="nil"/>
            </w:tcBorders>
            <w:shd w:val="clear" w:color="auto" w:fill="auto"/>
            <w:tcMar>
              <w:left w:w="43" w:type="dxa"/>
              <w:right w:w="43" w:type="dxa"/>
            </w:tcMar>
            <w:vAlign w:val="center"/>
            <w:hideMark/>
          </w:tcPr>
          <w:p w14:paraId="2395A785" w14:textId="0D32D6E8" w:rsidR="00B9088F" w:rsidRDefault="00B9088F" w:rsidP="00B9088F">
            <w:pPr>
              <w:jc w:val="right"/>
              <w:rPr>
                <w:color w:val="000000"/>
                <w:sz w:val="14"/>
                <w:szCs w:val="14"/>
              </w:rPr>
            </w:pPr>
            <w:r w:rsidRPr="00A37270">
              <w:rPr>
                <w:color w:val="000000"/>
                <w:sz w:val="14"/>
                <w:szCs w:val="14"/>
              </w:rPr>
              <w:t>235,810</w:t>
            </w:r>
          </w:p>
        </w:tc>
        <w:tc>
          <w:tcPr>
            <w:tcW w:w="720" w:type="dxa"/>
            <w:tcBorders>
              <w:top w:val="nil"/>
              <w:bottom w:val="nil"/>
              <w:right w:val="nil"/>
            </w:tcBorders>
            <w:shd w:val="clear" w:color="auto" w:fill="auto"/>
            <w:tcMar>
              <w:left w:w="43" w:type="dxa"/>
              <w:right w:w="43" w:type="dxa"/>
            </w:tcMar>
            <w:vAlign w:val="center"/>
          </w:tcPr>
          <w:p w14:paraId="3F4863B8" w14:textId="5E6B7D11" w:rsidR="00B9088F" w:rsidRDefault="00B9088F" w:rsidP="00B9088F">
            <w:pPr>
              <w:jc w:val="right"/>
              <w:rPr>
                <w:color w:val="000000"/>
                <w:sz w:val="14"/>
                <w:szCs w:val="14"/>
              </w:rPr>
            </w:pPr>
            <w:r w:rsidRPr="00B9088F">
              <w:rPr>
                <w:color w:val="000000"/>
                <w:sz w:val="14"/>
                <w:szCs w:val="14"/>
              </w:rPr>
              <w:t>262,986</w:t>
            </w:r>
          </w:p>
        </w:tc>
        <w:tc>
          <w:tcPr>
            <w:tcW w:w="720" w:type="dxa"/>
            <w:tcBorders>
              <w:top w:val="nil"/>
              <w:left w:val="nil"/>
              <w:bottom w:val="nil"/>
              <w:right w:val="nil"/>
            </w:tcBorders>
            <w:shd w:val="clear" w:color="auto" w:fill="auto"/>
            <w:tcMar>
              <w:left w:w="43" w:type="dxa"/>
              <w:right w:w="43" w:type="dxa"/>
            </w:tcMar>
            <w:vAlign w:val="center"/>
            <w:hideMark/>
          </w:tcPr>
          <w:p w14:paraId="572671D8" w14:textId="3ED95453" w:rsidR="00B9088F" w:rsidRDefault="00B9088F" w:rsidP="00B9088F">
            <w:pPr>
              <w:jc w:val="right"/>
              <w:rPr>
                <w:color w:val="000000"/>
                <w:sz w:val="14"/>
                <w:szCs w:val="14"/>
              </w:rPr>
            </w:pPr>
            <w:r w:rsidRPr="000F4D36">
              <w:rPr>
                <w:color w:val="000000"/>
                <w:sz w:val="14"/>
                <w:szCs w:val="14"/>
              </w:rPr>
              <w:t>143,350</w:t>
            </w:r>
          </w:p>
        </w:tc>
        <w:tc>
          <w:tcPr>
            <w:tcW w:w="720" w:type="dxa"/>
            <w:tcBorders>
              <w:top w:val="nil"/>
              <w:left w:val="nil"/>
              <w:bottom w:val="nil"/>
              <w:right w:val="nil"/>
            </w:tcBorders>
            <w:shd w:val="clear" w:color="auto" w:fill="auto"/>
            <w:tcMar>
              <w:left w:w="43" w:type="dxa"/>
              <w:right w:w="43" w:type="dxa"/>
            </w:tcMar>
            <w:vAlign w:val="center"/>
          </w:tcPr>
          <w:p w14:paraId="78EA49CD" w14:textId="3284D02A" w:rsidR="00B9088F" w:rsidRDefault="00B9088F" w:rsidP="00B9088F">
            <w:pPr>
              <w:jc w:val="right"/>
              <w:rPr>
                <w:color w:val="000000"/>
                <w:sz w:val="14"/>
                <w:szCs w:val="14"/>
              </w:rPr>
            </w:pPr>
            <w:r>
              <w:rPr>
                <w:color w:val="000000"/>
                <w:sz w:val="14"/>
                <w:szCs w:val="14"/>
              </w:rPr>
              <w:t>275,054</w:t>
            </w:r>
          </w:p>
        </w:tc>
        <w:tc>
          <w:tcPr>
            <w:tcW w:w="720" w:type="dxa"/>
            <w:tcBorders>
              <w:top w:val="nil"/>
              <w:left w:val="nil"/>
              <w:bottom w:val="nil"/>
              <w:right w:val="nil"/>
            </w:tcBorders>
            <w:shd w:val="clear" w:color="auto" w:fill="auto"/>
            <w:tcMar>
              <w:left w:w="43" w:type="dxa"/>
              <w:right w:w="43" w:type="dxa"/>
            </w:tcMar>
            <w:vAlign w:val="center"/>
          </w:tcPr>
          <w:p w14:paraId="4F1E319C" w14:textId="2C32B732" w:rsidR="00B9088F" w:rsidRDefault="00B9088F" w:rsidP="00B9088F">
            <w:pPr>
              <w:jc w:val="right"/>
              <w:rPr>
                <w:color w:val="000000"/>
                <w:sz w:val="14"/>
                <w:szCs w:val="14"/>
              </w:rPr>
            </w:pPr>
            <w:r w:rsidRPr="00B30B08">
              <w:rPr>
                <w:color w:val="000000"/>
                <w:sz w:val="14"/>
                <w:szCs w:val="14"/>
              </w:rPr>
              <w:t>297,289</w:t>
            </w:r>
          </w:p>
        </w:tc>
        <w:tc>
          <w:tcPr>
            <w:tcW w:w="720" w:type="dxa"/>
            <w:tcBorders>
              <w:top w:val="nil"/>
              <w:left w:val="nil"/>
              <w:bottom w:val="nil"/>
              <w:right w:val="nil"/>
            </w:tcBorders>
            <w:shd w:val="clear" w:color="auto" w:fill="auto"/>
            <w:tcMar>
              <w:left w:w="43" w:type="dxa"/>
              <w:right w:w="43" w:type="dxa"/>
            </w:tcMar>
            <w:vAlign w:val="center"/>
          </w:tcPr>
          <w:p w14:paraId="54621C7D" w14:textId="730D26E6" w:rsidR="00B9088F" w:rsidRPr="00B30B08" w:rsidRDefault="00B9088F" w:rsidP="00B9088F">
            <w:pPr>
              <w:jc w:val="right"/>
              <w:rPr>
                <w:color w:val="000000"/>
                <w:sz w:val="14"/>
                <w:szCs w:val="14"/>
              </w:rPr>
            </w:pPr>
            <w:r>
              <w:rPr>
                <w:color w:val="000000"/>
                <w:sz w:val="14"/>
                <w:szCs w:val="14"/>
              </w:rPr>
              <w:t>254,681</w:t>
            </w:r>
          </w:p>
        </w:tc>
        <w:tc>
          <w:tcPr>
            <w:tcW w:w="759" w:type="dxa"/>
            <w:tcBorders>
              <w:top w:val="nil"/>
              <w:left w:val="nil"/>
              <w:bottom w:val="nil"/>
              <w:right w:val="nil"/>
            </w:tcBorders>
            <w:shd w:val="clear" w:color="auto" w:fill="auto"/>
            <w:tcMar>
              <w:left w:w="43" w:type="dxa"/>
              <w:right w:w="43" w:type="dxa"/>
            </w:tcMar>
            <w:vAlign w:val="center"/>
          </w:tcPr>
          <w:p w14:paraId="52EBDA0D" w14:textId="69DAC796" w:rsidR="00B9088F" w:rsidRPr="00B30B08" w:rsidRDefault="00B9088F" w:rsidP="00B9088F">
            <w:pPr>
              <w:jc w:val="right"/>
              <w:rPr>
                <w:color w:val="000000"/>
                <w:sz w:val="14"/>
                <w:szCs w:val="14"/>
              </w:rPr>
            </w:pPr>
            <w:r>
              <w:rPr>
                <w:color w:val="000000"/>
                <w:sz w:val="14"/>
                <w:szCs w:val="14"/>
              </w:rPr>
              <w:t>289,273</w:t>
            </w:r>
          </w:p>
        </w:tc>
      </w:tr>
      <w:tr w:rsidR="00B9088F" w:rsidRPr="00BF4323" w14:paraId="5DEDCD6E"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B9088F" w:rsidRPr="00F1018F" w:rsidRDefault="00B9088F" w:rsidP="00B9088F">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7844B17" w14:textId="77777777" w:rsidR="00B9088F" w:rsidRPr="000F4D36" w:rsidRDefault="00B9088F" w:rsidP="00B9088F">
            <w:pPr>
              <w:jc w:val="right"/>
              <w:rPr>
                <w:color w:val="000000"/>
                <w:sz w:val="14"/>
                <w:szCs w:val="14"/>
              </w:rPr>
            </w:pPr>
            <w:r w:rsidRPr="000F4D36">
              <w:rPr>
                <w:color w:val="000000"/>
                <w:sz w:val="14"/>
                <w:szCs w:val="14"/>
              </w:rPr>
              <w:t>1,224</w:t>
            </w:r>
          </w:p>
        </w:tc>
        <w:tc>
          <w:tcPr>
            <w:tcW w:w="785" w:type="dxa"/>
            <w:tcBorders>
              <w:top w:val="nil"/>
              <w:left w:val="nil"/>
              <w:bottom w:val="nil"/>
              <w:right w:val="nil"/>
            </w:tcBorders>
            <w:shd w:val="clear" w:color="auto" w:fill="auto"/>
            <w:tcMar>
              <w:left w:w="43" w:type="dxa"/>
              <w:right w:w="43" w:type="dxa"/>
            </w:tcMar>
            <w:vAlign w:val="center"/>
          </w:tcPr>
          <w:p w14:paraId="79417649" w14:textId="77777777" w:rsidR="00B9088F" w:rsidRDefault="00B9088F" w:rsidP="00B9088F">
            <w:pPr>
              <w:jc w:val="right"/>
              <w:rPr>
                <w:color w:val="000000"/>
                <w:sz w:val="14"/>
                <w:szCs w:val="14"/>
              </w:rPr>
            </w:pPr>
            <w:r>
              <w:rPr>
                <w:color w:val="000000"/>
                <w:sz w:val="14"/>
                <w:szCs w:val="14"/>
              </w:rPr>
              <w:t>742</w:t>
            </w:r>
          </w:p>
        </w:tc>
        <w:tc>
          <w:tcPr>
            <w:tcW w:w="720" w:type="dxa"/>
            <w:tcBorders>
              <w:top w:val="nil"/>
              <w:left w:val="nil"/>
              <w:bottom w:val="nil"/>
            </w:tcBorders>
            <w:shd w:val="clear" w:color="auto" w:fill="auto"/>
            <w:tcMar>
              <w:left w:w="43" w:type="dxa"/>
              <w:right w:w="43" w:type="dxa"/>
            </w:tcMar>
            <w:vAlign w:val="center"/>
            <w:hideMark/>
          </w:tcPr>
          <w:p w14:paraId="5F63D2EB" w14:textId="17DD0F6D" w:rsidR="00B9088F" w:rsidRDefault="00B9088F" w:rsidP="00B9088F">
            <w:pPr>
              <w:jc w:val="right"/>
              <w:rPr>
                <w:color w:val="000000"/>
                <w:sz w:val="14"/>
                <w:szCs w:val="14"/>
              </w:rPr>
            </w:pPr>
            <w:r w:rsidRPr="00A37270">
              <w:rPr>
                <w:color w:val="000000"/>
                <w:sz w:val="14"/>
                <w:szCs w:val="14"/>
              </w:rPr>
              <w:t>6</w:t>
            </w:r>
          </w:p>
        </w:tc>
        <w:tc>
          <w:tcPr>
            <w:tcW w:w="720" w:type="dxa"/>
            <w:tcBorders>
              <w:top w:val="nil"/>
              <w:bottom w:val="nil"/>
              <w:right w:val="nil"/>
            </w:tcBorders>
            <w:shd w:val="clear" w:color="auto" w:fill="auto"/>
            <w:tcMar>
              <w:left w:w="43" w:type="dxa"/>
              <w:right w:w="43" w:type="dxa"/>
            </w:tcMar>
            <w:vAlign w:val="center"/>
          </w:tcPr>
          <w:p w14:paraId="139F59B7" w14:textId="5CA9DAED" w:rsidR="00B9088F" w:rsidRDefault="00B9088F" w:rsidP="00B9088F">
            <w:pPr>
              <w:jc w:val="right"/>
              <w:rPr>
                <w:color w:val="000000"/>
                <w:sz w:val="14"/>
                <w:szCs w:val="14"/>
              </w:rPr>
            </w:pPr>
            <w:r w:rsidRPr="00B9088F">
              <w:rPr>
                <w:color w:val="000000"/>
                <w:sz w:val="14"/>
                <w:szCs w:val="14"/>
              </w:rPr>
              <w:t>74</w:t>
            </w:r>
          </w:p>
        </w:tc>
        <w:tc>
          <w:tcPr>
            <w:tcW w:w="720" w:type="dxa"/>
            <w:tcBorders>
              <w:top w:val="nil"/>
              <w:left w:val="nil"/>
              <w:bottom w:val="nil"/>
              <w:right w:val="nil"/>
            </w:tcBorders>
            <w:shd w:val="clear" w:color="auto" w:fill="auto"/>
            <w:tcMar>
              <w:left w:w="43" w:type="dxa"/>
              <w:right w:w="43" w:type="dxa"/>
            </w:tcMar>
            <w:vAlign w:val="center"/>
            <w:hideMark/>
          </w:tcPr>
          <w:p w14:paraId="63417AE0" w14:textId="1C9A12C5" w:rsidR="00B9088F" w:rsidRDefault="00B9088F" w:rsidP="00B9088F">
            <w:pPr>
              <w:jc w:val="right"/>
              <w:rPr>
                <w:color w:val="000000"/>
                <w:sz w:val="14"/>
                <w:szCs w:val="14"/>
              </w:rPr>
            </w:pPr>
            <w:r w:rsidRPr="000F4D36">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14:paraId="6213C275" w14:textId="5DCEC570" w:rsidR="00B9088F" w:rsidRDefault="00B9088F" w:rsidP="00B9088F">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2B17EF9A" w14:textId="60794A87" w:rsidR="00B9088F" w:rsidRDefault="00B9088F" w:rsidP="00B9088F">
            <w:pPr>
              <w:jc w:val="right"/>
              <w:rPr>
                <w:color w:val="000000"/>
                <w:sz w:val="14"/>
                <w:szCs w:val="14"/>
              </w:rPr>
            </w:pPr>
            <w:r w:rsidRPr="00B30B08">
              <w:rPr>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14:paraId="504FAC67" w14:textId="75E74ED5" w:rsidR="00B9088F" w:rsidRPr="00B30B08" w:rsidRDefault="00EC3E2D" w:rsidP="00B9088F">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B95D3DF" w14:textId="132CBC43" w:rsidR="00B9088F" w:rsidRPr="00B30B08" w:rsidRDefault="00B9088F" w:rsidP="00B9088F">
            <w:pPr>
              <w:jc w:val="right"/>
              <w:rPr>
                <w:color w:val="000000"/>
                <w:sz w:val="14"/>
                <w:szCs w:val="14"/>
              </w:rPr>
            </w:pPr>
            <w:r>
              <w:rPr>
                <w:color w:val="000000"/>
                <w:sz w:val="14"/>
                <w:szCs w:val="14"/>
              </w:rPr>
              <w:t>1</w:t>
            </w:r>
          </w:p>
        </w:tc>
      </w:tr>
      <w:tr w:rsidR="00B9088F" w:rsidRPr="00BF4323" w14:paraId="2E31B691"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B9088F" w:rsidRPr="00F1018F" w:rsidRDefault="00B9088F" w:rsidP="00B9088F">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B9088F" w:rsidRPr="00F1018F" w:rsidRDefault="00B9088F" w:rsidP="00B9088F">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14:paraId="6DBBF488" w14:textId="77777777" w:rsidR="00B9088F" w:rsidRDefault="00B9088F" w:rsidP="00B9088F">
            <w:pPr>
              <w:jc w:val="right"/>
              <w:rPr>
                <w:b/>
                <w:bCs/>
                <w:sz w:val="14"/>
                <w:szCs w:val="14"/>
              </w:rPr>
            </w:pPr>
            <w:r>
              <w:rPr>
                <w:b/>
                <w:bCs/>
                <w:sz w:val="14"/>
                <w:szCs w:val="14"/>
              </w:rPr>
              <w:t>415,393</w:t>
            </w:r>
          </w:p>
        </w:tc>
        <w:tc>
          <w:tcPr>
            <w:tcW w:w="785" w:type="dxa"/>
            <w:tcBorders>
              <w:top w:val="nil"/>
              <w:left w:val="nil"/>
              <w:bottom w:val="nil"/>
              <w:right w:val="nil"/>
            </w:tcBorders>
            <w:shd w:val="clear" w:color="auto" w:fill="auto"/>
            <w:tcMar>
              <w:left w:w="43" w:type="dxa"/>
              <w:right w:w="43" w:type="dxa"/>
            </w:tcMar>
            <w:vAlign w:val="center"/>
          </w:tcPr>
          <w:p w14:paraId="5EA101DC" w14:textId="77777777" w:rsidR="00B9088F" w:rsidRPr="000F4D36" w:rsidRDefault="00B9088F" w:rsidP="00B9088F">
            <w:pPr>
              <w:jc w:val="right"/>
              <w:rPr>
                <w:b/>
                <w:bCs/>
                <w:sz w:val="14"/>
                <w:szCs w:val="14"/>
              </w:rPr>
            </w:pPr>
            <w:r w:rsidRPr="000F4D36">
              <w:rPr>
                <w:b/>
                <w:bCs/>
                <w:sz w:val="14"/>
                <w:szCs w:val="14"/>
              </w:rPr>
              <w:t>1,135,382</w:t>
            </w:r>
          </w:p>
        </w:tc>
        <w:tc>
          <w:tcPr>
            <w:tcW w:w="720" w:type="dxa"/>
            <w:tcBorders>
              <w:top w:val="nil"/>
              <w:left w:val="nil"/>
              <w:bottom w:val="nil"/>
            </w:tcBorders>
            <w:shd w:val="clear" w:color="auto" w:fill="auto"/>
            <w:tcMar>
              <w:left w:w="43" w:type="dxa"/>
              <w:right w:w="43" w:type="dxa"/>
            </w:tcMar>
            <w:vAlign w:val="center"/>
            <w:hideMark/>
          </w:tcPr>
          <w:p w14:paraId="61D149E2" w14:textId="65453A31" w:rsidR="00B9088F" w:rsidRPr="000F4D36" w:rsidRDefault="00B9088F" w:rsidP="00B9088F">
            <w:pPr>
              <w:jc w:val="right"/>
              <w:rPr>
                <w:b/>
                <w:bCs/>
                <w:sz w:val="14"/>
                <w:szCs w:val="14"/>
              </w:rPr>
            </w:pPr>
            <w:r w:rsidRPr="00A37270">
              <w:rPr>
                <w:b/>
                <w:bCs/>
                <w:sz w:val="14"/>
                <w:szCs w:val="14"/>
              </w:rPr>
              <w:t>151,295</w:t>
            </w:r>
          </w:p>
        </w:tc>
        <w:tc>
          <w:tcPr>
            <w:tcW w:w="720" w:type="dxa"/>
            <w:tcBorders>
              <w:top w:val="nil"/>
              <w:bottom w:val="nil"/>
              <w:right w:val="nil"/>
            </w:tcBorders>
            <w:shd w:val="clear" w:color="auto" w:fill="auto"/>
            <w:tcMar>
              <w:left w:w="43" w:type="dxa"/>
              <w:right w:w="43" w:type="dxa"/>
            </w:tcMar>
            <w:vAlign w:val="center"/>
          </w:tcPr>
          <w:p w14:paraId="350C51B2" w14:textId="7B40A98F" w:rsidR="00B9088F" w:rsidRPr="000F4D36" w:rsidRDefault="00B9088F" w:rsidP="00B9088F">
            <w:pPr>
              <w:jc w:val="right"/>
              <w:rPr>
                <w:b/>
                <w:bCs/>
                <w:sz w:val="14"/>
                <w:szCs w:val="14"/>
              </w:rPr>
            </w:pPr>
            <w:r w:rsidRPr="00B9088F">
              <w:rPr>
                <w:b/>
                <w:bCs/>
                <w:sz w:val="14"/>
                <w:szCs w:val="14"/>
              </w:rPr>
              <w:t>109,415</w:t>
            </w:r>
          </w:p>
        </w:tc>
        <w:tc>
          <w:tcPr>
            <w:tcW w:w="720" w:type="dxa"/>
            <w:tcBorders>
              <w:top w:val="nil"/>
              <w:left w:val="nil"/>
              <w:bottom w:val="nil"/>
              <w:right w:val="nil"/>
            </w:tcBorders>
            <w:shd w:val="clear" w:color="auto" w:fill="auto"/>
            <w:tcMar>
              <w:left w:w="43" w:type="dxa"/>
              <w:right w:w="43" w:type="dxa"/>
            </w:tcMar>
            <w:vAlign w:val="center"/>
            <w:hideMark/>
          </w:tcPr>
          <w:p w14:paraId="34A6F766" w14:textId="2995E37D" w:rsidR="00B9088F" w:rsidRPr="000F4D36" w:rsidRDefault="00B9088F" w:rsidP="00B9088F">
            <w:pPr>
              <w:jc w:val="right"/>
              <w:rPr>
                <w:b/>
                <w:bCs/>
                <w:sz w:val="14"/>
                <w:szCs w:val="14"/>
              </w:rPr>
            </w:pPr>
            <w:r w:rsidRPr="000F4D36">
              <w:rPr>
                <w:b/>
                <w:bCs/>
                <w:sz w:val="14"/>
                <w:szCs w:val="14"/>
              </w:rPr>
              <w:t>179,990</w:t>
            </w:r>
          </w:p>
        </w:tc>
        <w:tc>
          <w:tcPr>
            <w:tcW w:w="720" w:type="dxa"/>
            <w:tcBorders>
              <w:top w:val="nil"/>
              <w:left w:val="nil"/>
              <w:bottom w:val="nil"/>
              <w:right w:val="nil"/>
            </w:tcBorders>
            <w:shd w:val="clear" w:color="auto" w:fill="auto"/>
            <w:tcMar>
              <w:left w:w="43" w:type="dxa"/>
              <w:right w:w="43" w:type="dxa"/>
            </w:tcMar>
            <w:vAlign w:val="center"/>
          </w:tcPr>
          <w:p w14:paraId="046DE6D0" w14:textId="7644F731" w:rsidR="00B9088F" w:rsidRPr="000F4D36" w:rsidRDefault="00B9088F" w:rsidP="00B9088F">
            <w:pPr>
              <w:jc w:val="right"/>
              <w:rPr>
                <w:b/>
                <w:bCs/>
                <w:sz w:val="14"/>
                <w:szCs w:val="14"/>
              </w:rPr>
            </w:pPr>
            <w:r w:rsidRPr="000F4D36">
              <w:rPr>
                <w:b/>
                <w:bCs/>
                <w:sz w:val="14"/>
                <w:szCs w:val="14"/>
              </w:rPr>
              <w:t>225,935</w:t>
            </w:r>
          </w:p>
        </w:tc>
        <w:tc>
          <w:tcPr>
            <w:tcW w:w="720" w:type="dxa"/>
            <w:tcBorders>
              <w:top w:val="nil"/>
              <w:left w:val="nil"/>
              <w:bottom w:val="nil"/>
              <w:right w:val="nil"/>
            </w:tcBorders>
            <w:shd w:val="clear" w:color="auto" w:fill="auto"/>
            <w:tcMar>
              <w:left w:w="43" w:type="dxa"/>
              <w:right w:w="43" w:type="dxa"/>
            </w:tcMar>
            <w:vAlign w:val="center"/>
          </w:tcPr>
          <w:p w14:paraId="073C7C7A" w14:textId="4ECC0943" w:rsidR="00B9088F" w:rsidRPr="000F4D36" w:rsidRDefault="00B9088F" w:rsidP="00B9088F">
            <w:pPr>
              <w:jc w:val="right"/>
              <w:rPr>
                <w:b/>
                <w:bCs/>
                <w:sz w:val="14"/>
                <w:szCs w:val="14"/>
              </w:rPr>
            </w:pPr>
            <w:r w:rsidRPr="00A37270">
              <w:rPr>
                <w:b/>
                <w:bCs/>
                <w:sz w:val="14"/>
                <w:szCs w:val="14"/>
              </w:rPr>
              <w:t>149,450</w:t>
            </w:r>
          </w:p>
        </w:tc>
        <w:tc>
          <w:tcPr>
            <w:tcW w:w="720" w:type="dxa"/>
            <w:tcBorders>
              <w:top w:val="nil"/>
              <w:left w:val="nil"/>
              <w:bottom w:val="nil"/>
              <w:right w:val="nil"/>
            </w:tcBorders>
            <w:shd w:val="clear" w:color="auto" w:fill="auto"/>
            <w:tcMar>
              <w:left w:w="43" w:type="dxa"/>
              <w:right w:w="43" w:type="dxa"/>
            </w:tcMar>
            <w:vAlign w:val="center"/>
          </w:tcPr>
          <w:p w14:paraId="36800FAA" w14:textId="2F819965" w:rsidR="00B9088F" w:rsidRPr="000F4D36" w:rsidRDefault="00B9088F" w:rsidP="00B9088F">
            <w:pPr>
              <w:jc w:val="right"/>
              <w:rPr>
                <w:b/>
                <w:bCs/>
                <w:sz w:val="14"/>
                <w:szCs w:val="14"/>
              </w:rPr>
            </w:pPr>
            <w:r>
              <w:rPr>
                <w:b/>
                <w:bCs/>
                <w:sz w:val="14"/>
                <w:szCs w:val="14"/>
              </w:rPr>
              <w:t>154,026</w:t>
            </w:r>
          </w:p>
        </w:tc>
        <w:tc>
          <w:tcPr>
            <w:tcW w:w="759" w:type="dxa"/>
            <w:tcBorders>
              <w:top w:val="nil"/>
              <w:left w:val="nil"/>
              <w:bottom w:val="nil"/>
              <w:right w:val="nil"/>
            </w:tcBorders>
            <w:shd w:val="clear" w:color="auto" w:fill="auto"/>
            <w:tcMar>
              <w:left w:w="43" w:type="dxa"/>
              <w:right w:w="43" w:type="dxa"/>
            </w:tcMar>
            <w:vAlign w:val="center"/>
          </w:tcPr>
          <w:p w14:paraId="69E5C133" w14:textId="3C250EB1" w:rsidR="00B9088F" w:rsidRPr="000F4D36" w:rsidRDefault="00B9088F" w:rsidP="00B9088F">
            <w:pPr>
              <w:jc w:val="right"/>
              <w:rPr>
                <w:b/>
                <w:bCs/>
                <w:sz w:val="14"/>
                <w:szCs w:val="14"/>
              </w:rPr>
            </w:pPr>
            <w:r>
              <w:rPr>
                <w:b/>
                <w:bCs/>
                <w:sz w:val="14"/>
                <w:szCs w:val="14"/>
              </w:rPr>
              <w:t>153,861</w:t>
            </w:r>
          </w:p>
        </w:tc>
      </w:tr>
      <w:tr w:rsidR="00B9088F" w:rsidRPr="00BF4323" w14:paraId="31369174"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B9088F" w:rsidRPr="00F1018F" w:rsidRDefault="00B9088F" w:rsidP="00B9088F">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14:paraId="22366E0B" w14:textId="77777777" w:rsidR="00B9088F" w:rsidRPr="000F4D36" w:rsidRDefault="00B9088F" w:rsidP="00B9088F">
            <w:pPr>
              <w:jc w:val="right"/>
              <w:rPr>
                <w:color w:val="000000"/>
                <w:sz w:val="14"/>
                <w:szCs w:val="14"/>
              </w:rPr>
            </w:pPr>
            <w:r w:rsidRPr="000F4D36">
              <w:rPr>
                <w:color w:val="000000"/>
                <w:sz w:val="14"/>
                <w:szCs w:val="14"/>
              </w:rPr>
              <w:t>11,693</w:t>
            </w:r>
          </w:p>
        </w:tc>
        <w:tc>
          <w:tcPr>
            <w:tcW w:w="785" w:type="dxa"/>
            <w:tcBorders>
              <w:top w:val="nil"/>
              <w:left w:val="nil"/>
              <w:bottom w:val="nil"/>
              <w:right w:val="nil"/>
            </w:tcBorders>
            <w:shd w:val="clear" w:color="auto" w:fill="auto"/>
            <w:tcMar>
              <w:left w:w="43" w:type="dxa"/>
              <w:right w:w="43" w:type="dxa"/>
            </w:tcMar>
            <w:vAlign w:val="center"/>
          </w:tcPr>
          <w:p w14:paraId="1D285B63" w14:textId="77777777" w:rsidR="00B9088F" w:rsidRDefault="00B9088F" w:rsidP="00B9088F">
            <w:pPr>
              <w:jc w:val="right"/>
              <w:rPr>
                <w:color w:val="000000"/>
                <w:sz w:val="14"/>
                <w:szCs w:val="14"/>
              </w:rPr>
            </w:pPr>
            <w:r>
              <w:rPr>
                <w:color w:val="000000"/>
                <w:sz w:val="14"/>
                <w:szCs w:val="14"/>
              </w:rPr>
              <w:t>13,551</w:t>
            </w:r>
          </w:p>
        </w:tc>
        <w:tc>
          <w:tcPr>
            <w:tcW w:w="720" w:type="dxa"/>
            <w:tcBorders>
              <w:top w:val="nil"/>
              <w:left w:val="nil"/>
              <w:bottom w:val="nil"/>
            </w:tcBorders>
            <w:shd w:val="clear" w:color="auto" w:fill="auto"/>
            <w:tcMar>
              <w:left w:w="43" w:type="dxa"/>
              <w:right w:w="43" w:type="dxa"/>
            </w:tcMar>
            <w:vAlign w:val="center"/>
            <w:hideMark/>
          </w:tcPr>
          <w:p w14:paraId="3046B211" w14:textId="5BA7BA4B" w:rsidR="00B9088F" w:rsidRDefault="00B9088F" w:rsidP="00B9088F">
            <w:pPr>
              <w:jc w:val="right"/>
              <w:rPr>
                <w:color w:val="000000"/>
                <w:sz w:val="14"/>
                <w:szCs w:val="14"/>
              </w:rPr>
            </w:pPr>
            <w:r w:rsidRPr="00A37270">
              <w:rPr>
                <w:color w:val="000000"/>
                <w:sz w:val="14"/>
                <w:szCs w:val="14"/>
              </w:rPr>
              <w:t>1,026</w:t>
            </w:r>
          </w:p>
        </w:tc>
        <w:tc>
          <w:tcPr>
            <w:tcW w:w="720" w:type="dxa"/>
            <w:tcBorders>
              <w:top w:val="nil"/>
              <w:bottom w:val="nil"/>
              <w:right w:val="nil"/>
            </w:tcBorders>
            <w:shd w:val="clear" w:color="auto" w:fill="auto"/>
            <w:tcMar>
              <w:left w:w="43" w:type="dxa"/>
              <w:right w:w="43" w:type="dxa"/>
            </w:tcMar>
            <w:vAlign w:val="center"/>
          </w:tcPr>
          <w:p w14:paraId="232A0C7F" w14:textId="7AB5CFA0" w:rsidR="00B9088F" w:rsidRDefault="00B9088F" w:rsidP="00B9088F">
            <w:pPr>
              <w:jc w:val="right"/>
              <w:rPr>
                <w:color w:val="000000"/>
                <w:sz w:val="14"/>
                <w:szCs w:val="14"/>
              </w:rPr>
            </w:pPr>
            <w:r w:rsidRPr="00B9088F">
              <w:rPr>
                <w:color w:val="000000"/>
                <w:sz w:val="14"/>
                <w:szCs w:val="14"/>
              </w:rPr>
              <w:t>476</w:t>
            </w:r>
          </w:p>
        </w:tc>
        <w:tc>
          <w:tcPr>
            <w:tcW w:w="720" w:type="dxa"/>
            <w:tcBorders>
              <w:top w:val="nil"/>
              <w:left w:val="nil"/>
              <w:bottom w:val="nil"/>
              <w:right w:val="nil"/>
            </w:tcBorders>
            <w:shd w:val="clear" w:color="auto" w:fill="auto"/>
            <w:tcMar>
              <w:left w:w="43" w:type="dxa"/>
              <w:right w:w="43" w:type="dxa"/>
            </w:tcMar>
            <w:vAlign w:val="center"/>
            <w:hideMark/>
          </w:tcPr>
          <w:p w14:paraId="1F2E2135" w14:textId="465B1227" w:rsidR="00B9088F" w:rsidRDefault="00B9088F" w:rsidP="00B9088F">
            <w:pPr>
              <w:jc w:val="right"/>
              <w:rPr>
                <w:color w:val="000000"/>
                <w:sz w:val="14"/>
                <w:szCs w:val="14"/>
              </w:rPr>
            </w:pPr>
            <w:r w:rsidRPr="000F4D36">
              <w:rPr>
                <w:color w:val="000000"/>
                <w:sz w:val="14"/>
                <w:szCs w:val="14"/>
              </w:rPr>
              <w:t>505</w:t>
            </w:r>
          </w:p>
        </w:tc>
        <w:tc>
          <w:tcPr>
            <w:tcW w:w="720" w:type="dxa"/>
            <w:tcBorders>
              <w:top w:val="nil"/>
              <w:left w:val="nil"/>
              <w:bottom w:val="nil"/>
              <w:right w:val="nil"/>
            </w:tcBorders>
            <w:shd w:val="clear" w:color="auto" w:fill="auto"/>
            <w:tcMar>
              <w:left w:w="43" w:type="dxa"/>
              <w:right w:w="43" w:type="dxa"/>
            </w:tcMar>
            <w:vAlign w:val="center"/>
          </w:tcPr>
          <w:p w14:paraId="47BCA327" w14:textId="2ED42BC0" w:rsidR="00B9088F" w:rsidRDefault="00B9088F" w:rsidP="00B9088F">
            <w:pPr>
              <w:jc w:val="right"/>
              <w:rPr>
                <w:color w:val="000000"/>
                <w:sz w:val="14"/>
                <w:szCs w:val="14"/>
              </w:rPr>
            </w:pPr>
            <w:r>
              <w:rPr>
                <w:color w:val="000000"/>
                <w:sz w:val="14"/>
                <w:szCs w:val="14"/>
              </w:rPr>
              <w:t>1,211</w:t>
            </w:r>
          </w:p>
        </w:tc>
        <w:tc>
          <w:tcPr>
            <w:tcW w:w="720" w:type="dxa"/>
            <w:tcBorders>
              <w:top w:val="nil"/>
              <w:left w:val="nil"/>
              <w:bottom w:val="nil"/>
              <w:right w:val="nil"/>
            </w:tcBorders>
            <w:shd w:val="clear" w:color="auto" w:fill="auto"/>
            <w:tcMar>
              <w:left w:w="43" w:type="dxa"/>
              <w:right w:w="43" w:type="dxa"/>
            </w:tcMar>
            <w:vAlign w:val="center"/>
          </w:tcPr>
          <w:p w14:paraId="2ACBF226" w14:textId="1C9F2677" w:rsidR="00B9088F" w:rsidRDefault="00B9088F" w:rsidP="00B9088F">
            <w:pPr>
              <w:jc w:val="right"/>
              <w:rPr>
                <w:color w:val="000000"/>
                <w:sz w:val="14"/>
                <w:szCs w:val="14"/>
              </w:rPr>
            </w:pPr>
            <w:r w:rsidRPr="00B30B08">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14:paraId="6D15739E" w14:textId="57C8EC58" w:rsidR="00B9088F" w:rsidRPr="00B30B08" w:rsidRDefault="00B9088F" w:rsidP="00B9088F">
            <w:pPr>
              <w:jc w:val="right"/>
              <w:rPr>
                <w:color w:val="000000"/>
                <w:sz w:val="14"/>
                <w:szCs w:val="14"/>
              </w:rPr>
            </w:pPr>
            <w:r>
              <w:rPr>
                <w:color w:val="000000"/>
                <w:sz w:val="14"/>
                <w:szCs w:val="14"/>
              </w:rPr>
              <w:t>1,131</w:t>
            </w:r>
          </w:p>
        </w:tc>
        <w:tc>
          <w:tcPr>
            <w:tcW w:w="759" w:type="dxa"/>
            <w:tcBorders>
              <w:top w:val="nil"/>
              <w:left w:val="nil"/>
              <w:bottom w:val="nil"/>
              <w:right w:val="nil"/>
            </w:tcBorders>
            <w:shd w:val="clear" w:color="auto" w:fill="auto"/>
            <w:tcMar>
              <w:left w:w="43" w:type="dxa"/>
              <w:right w:w="43" w:type="dxa"/>
            </w:tcMar>
            <w:vAlign w:val="center"/>
          </w:tcPr>
          <w:p w14:paraId="6B01701A" w14:textId="27FFE75B" w:rsidR="00B9088F" w:rsidRPr="00B30B08" w:rsidRDefault="00B9088F" w:rsidP="00B9088F">
            <w:pPr>
              <w:jc w:val="right"/>
              <w:rPr>
                <w:color w:val="000000"/>
                <w:sz w:val="14"/>
                <w:szCs w:val="14"/>
              </w:rPr>
            </w:pPr>
            <w:r>
              <w:rPr>
                <w:color w:val="000000"/>
                <w:sz w:val="14"/>
                <w:szCs w:val="14"/>
              </w:rPr>
              <w:t>1,454</w:t>
            </w:r>
          </w:p>
        </w:tc>
      </w:tr>
      <w:tr w:rsidR="00B9088F" w:rsidRPr="00BF4323" w14:paraId="605D05AD"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B9088F" w:rsidRPr="00F1018F" w:rsidRDefault="00B9088F" w:rsidP="00B9088F">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14:paraId="468EB661" w14:textId="77777777" w:rsidR="00B9088F" w:rsidRPr="000F4D36" w:rsidRDefault="00B9088F" w:rsidP="00B9088F">
            <w:pPr>
              <w:jc w:val="right"/>
              <w:rPr>
                <w:color w:val="000000"/>
                <w:sz w:val="14"/>
                <w:szCs w:val="14"/>
              </w:rPr>
            </w:pPr>
            <w:r w:rsidRPr="000F4D36">
              <w:rPr>
                <w:color w:val="000000"/>
                <w:sz w:val="14"/>
                <w:szCs w:val="14"/>
              </w:rPr>
              <w:t>18,083</w:t>
            </w:r>
          </w:p>
        </w:tc>
        <w:tc>
          <w:tcPr>
            <w:tcW w:w="785" w:type="dxa"/>
            <w:tcBorders>
              <w:top w:val="nil"/>
              <w:left w:val="nil"/>
              <w:bottom w:val="nil"/>
              <w:right w:val="nil"/>
            </w:tcBorders>
            <w:shd w:val="clear" w:color="auto" w:fill="auto"/>
            <w:tcMar>
              <w:left w:w="43" w:type="dxa"/>
              <w:right w:w="43" w:type="dxa"/>
            </w:tcMar>
            <w:vAlign w:val="center"/>
          </w:tcPr>
          <w:p w14:paraId="6BF778C2" w14:textId="77777777" w:rsidR="00B9088F" w:rsidRDefault="00B9088F" w:rsidP="00B9088F">
            <w:pPr>
              <w:jc w:val="right"/>
              <w:rPr>
                <w:color w:val="000000"/>
                <w:sz w:val="14"/>
                <w:szCs w:val="14"/>
              </w:rPr>
            </w:pPr>
            <w:r>
              <w:rPr>
                <w:color w:val="000000"/>
                <w:sz w:val="14"/>
                <w:szCs w:val="14"/>
              </w:rPr>
              <w:t>18,199</w:t>
            </w:r>
          </w:p>
        </w:tc>
        <w:tc>
          <w:tcPr>
            <w:tcW w:w="720" w:type="dxa"/>
            <w:tcBorders>
              <w:top w:val="nil"/>
              <w:left w:val="nil"/>
              <w:bottom w:val="nil"/>
            </w:tcBorders>
            <w:shd w:val="clear" w:color="auto" w:fill="auto"/>
            <w:tcMar>
              <w:left w:w="43" w:type="dxa"/>
              <w:right w:w="43" w:type="dxa"/>
            </w:tcMar>
            <w:vAlign w:val="center"/>
            <w:hideMark/>
          </w:tcPr>
          <w:p w14:paraId="0FE09C4C" w14:textId="18687538" w:rsidR="00B9088F" w:rsidRDefault="00B9088F" w:rsidP="00B9088F">
            <w:pPr>
              <w:jc w:val="right"/>
              <w:rPr>
                <w:color w:val="000000"/>
                <w:sz w:val="14"/>
                <w:szCs w:val="14"/>
              </w:rPr>
            </w:pPr>
            <w:r w:rsidRPr="00A37270">
              <w:rPr>
                <w:color w:val="000000"/>
                <w:sz w:val="14"/>
                <w:szCs w:val="14"/>
              </w:rPr>
              <w:t>757</w:t>
            </w:r>
          </w:p>
        </w:tc>
        <w:tc>
          <w:tcPr>
            <w:tcW w:w="720" w:type="dxa"/>
            <w:tcBorders>
              <w:top w:val="nil"/>
              <w:bottom w:val="nil"/>
              <w:right w:val="nil"/>
            </w:tcBorders>
            <w:shd w:val="clear" w:color="auto" w:fill="auto"/>
            <w:tcMar>
              <w:left w:w="43" w:type="dxa"/>
              <w:right w:w="43" w:type="dxa"/>
            </w:tcMar>
            <w:vAlign w:val="center"/>
          </w:tcPr>
          <w:p w14:paraId="36D8BFCA" w14:textId="2BEB36EB" w:rsidR="00B9088F" w:rsidRDefault="00B9088F" w:rsidP="00B9088F">
            <w:pPr>
              <w:jc w:val="right"/>
              <w:rPr>
                <w:color w:val="000000"/>
                <w:sz w:val="14"/>
                <w:szCs w:val="14"/>
              </w:rPr>
            </w:pPr>
            <w:r w:rsidRPr="00B9088F">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14:paraId="34427A5B" w14:textId="52A78B42" w:rsidR="00B9088F" w:rsidRDefault="00B9088F" w:rsidP="00B9088F">
            <w:pPr>
              <w:jc w:val="right"/>
              <w:rPr>
                <w:color w:val="000000"/>
                <w:sz w:val="14"/>
                <w:szCs w:val="14"/>
              </w:rPr>
            </w:pPr>
            <w:r w:rsidRPr="000F4D36">
              <w:rPr>
                <w:color w:val="000000"/>
                <w:sz w:val="14"/>
                <w:szCs w:val="14"/>
              </w:rPr>
              <w:t>40,191</w:t>
            </w:r>
          </w:p>
        </w:tc>
        <w:tc>
          <w:tcPr>
            <w:tcW w:w="720" w:type="dxa"/>
            <w:tcBorders>
              <w:top w:val="nil"/>
              <w:left w:val="nil"/>
              <w:bottom w:val="nil"/>
              <w:right w:val="nil"/>
            </w:tcBorders>
            <w:shd w:val="clear" w:color="auto" w:fill="auto"/>
            <w:tcMar>
              <w:left w:w="43" w:type="dxa"/>
              <w:right w:w="43" w:type="dxa"/>
            </w:tcMar>
            <w:vAlign w:val="center"/>
          </w:tcPr>
          <w:p w14:paraId="755CC3F5" w14:textId="0096442A" w:rsidR="00B9088F" w:rsidRDefault="00B9088F" w:rsidP="00B9088F">
            <w:pPr>
              <w:jc w:val="right"/>
              <w:rPr>
                <w:color w:val="000000"/>
                <w:sz w:val="14"/>
                <w:szCs w:val="14"/>
              </w:rPr>
            </w:pPr>
            <w:r>
              <w:rPr>
                <w:color w:val="000000"/>
                <w:sz w:val="14"/>
                <w:szCs w:val="14"/>
              </w:rPr>
              <w:t>417</w:t>
            </w:r>
          </w:p>
        </w:tc>
        <w:tc>
          <w:tcPr>
            <w:tcW w:w="720" w:type="dxa"/>
            <w:tcBorders>
              <w:top w:val="nil"/>
              <w:left w:val="nil"/>
              <w:bottom w:val="nil"/>
              <w:right w:val="nil"/>
            </w:tcBorders>
            <w:shd w:val="clear" w:color="auto" w:fill="auto"/>
            <w:tcMar>
              <w:left w:w="43" w:type="dxa"/>
              <w:right w:w="43" w:type="dxa"/>
            </w:tcMar>
            <w:vAlign w:val="center"/>
          </w:tcPr>
          <w:p w14:paraId="02D6721D" w14:textId="1FC1A2ED" w:rsidR="00B9088F" w:rsidRDefault="00B9088F" w:rsidP="00B9088F">
            <w:pPr>
              <w:jc w:val="right"/>
              <w:rPr>
                <w:color w:val="000000"/>
                <w:sz w:val="14"/>
                <w:szCs w:val="14"/>
              </w:rPr>
            </w:pPr>
            <w:r w:rsidRPr="00B30B08">
              <w:rPr>
                <w:color w:val="000000"/>
                <w:sz w:val="14"/>
                <w:szCs w:val="14"/>
              </w:rPr>
              <w:t>977</w:t>
            </w:r>
          </w:p>
        </w:tc>
        <w:tc>
          <w:tcPr>
            <w:tcW w:w="720" w:type="dxa"/>
            <w:tcBorders>
              <w:top w:val="nil"/>
              <w:left w:val="nil"/>
              <w:bottom w:val="nil"/>
              <w:right w:val="nil"/>
            </w:tcBorders>
            <w:shd w:val="clear" w:color="auto" w:fill="auto"/>
            <w:tcMar>
              <w:left w:w="43" w:type="dxa"/>
              <w:right w:w="43" w:type="dxa"/>
            </w:tcMar>
            <w:vAlign w:val="center"/>
          </w:tcPr>
          <w:p w14:paraId="77E4696B" w14:textId="0E241175" w:rsidR="00B9088F" w:rsidRPr="00B30B08" w:rsidRDefault="00B9088F" w:rsidP="00B9088F">
            <w:pPr>
              <w:jc w:val="right"/>
              <w:rPr>
                <w:color w:val="000000"/>
                <w:sz w:val="14"/>
                <w:szCs w:val="14"/>
              </w:rPr>
            </w:pPr>
            <w:r>
              <w:rPr>
                <w:color w:val="000000"/>
                <w:sz w:val="14"/>
                <w:szCs w:val="14"/>
              </w:rPr>
              <w:t>3,035</w:t>
            </w:r>
          </w:p>
        </w:tc>
        <w:tc>
          <w:tcPr>
            <w:tcW w:w="759" w:type="dxa"/>
            <w:tcBorders>
              <w:top w:val="nil"/>
              <w:left w:val="nil"/>
              <w:bottom w:val="nil"/>
              <w:right w:val="nil"/>
            </w:tcBorders>
            <w:shd w:val="clear" w:color="auto" w:fill="auto"/>
            <w:tcMar>
              <w:left w:w="43" w:type="dxa"/>
              <w:right w:w="43" w:type="dxa"/>
            </w:tcMar>
            <w:vAlign w:val="center"/>
          </w:tcPr>
          <w:p w14:paraId="10AD387E" w14:textId="5D552544" w:rsidR="00B9088F" w:rsidRPr="00B30B08" w:rsidRDefault="00B9088F" w:rsidP="00B9088F">
            <w:pPr>
              <w:jc w:val="right"/>
              <w:rPr>
                <w:color w:val="000000"/>
                <w:sz w:val="14"/>
                <w:szCs w:val="14"/>
              </w:rPr>
            </w:pPr>
            <w:r>
              <w:rPr>
                <w:color w:val="000000"/>
                <w:sz w:val="14"/>
                <w:szCs w:val="14"/>
              </w:rPr>
              <w:t>1,474</w:t>
            </w:r>
          </w:p>
        </w:tc>
      </w:tr>
      <w:tr w:rsidR="00B9088F" w:rsidRPr="00BF4323" w14:paraId="2C9E17D3"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B9088F" w:rsidRPr="00F1018F" w:rsidRDefault="00B9088F" w:rsidP="00B9088F">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14:paraId="10460008" w14:textId="77777777" w:rsidR="00B9088F" w:rsidRPr="000F4D36" w:rsidRDefault="00B9088F" w:rsidP="00B9088F">
            <w:pPr>
              <w:jc w:val="right"/>
              <w:rPr>
                <w:color w:val="000000"/>
                <w:sz w:val="14"/>
                <w:szCs w:val="14"/>
              </w:rPr>
            </w:pPr>
            <w:r w:rsidRPr="000F4D36">
              <w:rPr>
                <w:color w:val="000000"/>
                <w:sz w:val="14"/>
                <w:szCs w:val="14"/>
              </w:rPr>
              <w:t>218,200</w:t>
            </w:r>
          </w:p>
        </w:tc>
        <w:tc>
          <w:tcPr>
            <w:tcW w:w="785" w:type="dxa"/>
            <w:tcBorders>
              <w:top w:val="nil"/>
              <w:left w:val="nil"/>
              <w:bottom w:val="nil"/>
              <w:right w:val="nil"/>
            </w:tcBorders>
            <w:shd w:val="clear" w:color="auto" w:fill="auto"/>
            <w:tcMar>
              <w:left w:w="43" w:type="dxa"/>
              <w:right w:w="43" w:type="dxa"/>
            </w:tcMar>
            <w:vAlign w:val="center"/>
          </w:tcPr>
          <w:p w14:paraId="687BE21C" w14:textId="77777777" w:rsidR="00B9088F" w:rsidRDefault="00B9088F" w:rsidP="00B9088F">
            <w:pPr>
              <w:jc w:val="right"/>
              <w:rPr>
                <w:color w:val="000000"/>
                <w:sz w:val="14"/>
                <w:szCs w:val="14"/>
              </w:rPr>
            </w:pPr>
            <w:r>
              <w:rPr>
                <w:color w:val="000000"/>
                <w:sz w:val="14"/>
                <w:szCs w:val="14"/>
              </w:rPr>
              <w:t>593,611</w:t>
            </w:r>
          </w:p>
        </w:tc>
        <w:tc>
          <w:tcPr>
            <w:tcW w:w="720" w:type="dxa"/>
            <w:tcBorders>
              <w:top w:val="nil"/>
              <w:left w:val="nil"/>
              <w:bottom w:val="nil"/>
            </w:tcBorders>
            <w:shd w:val="clear" w:color="auto" w:fill="auto"/>
            <w:tcMar>
              <w:left w:w="43" w:type="dxa"/>
              <w:right w:w="43" w:type="dxa"/>
            </w:tcMar>
            <w:vAlign w:val="center"/>
            <w:hideMark/>
          </w:tcPr>
          <w:p w14:paraId="739E36A4" w14:textId="25964E1F" w:rsidR="00B9088F" w:rsidRDefault="00B9088F" w:rsidP="00B9088F">
            <w:pPr>
              <w:jc w:val="right"/>
              <w:rPr>
                <w:color w:val="000000"/>
                <w:sz w:val="14"/>
                <w:szCs w:val="14"/>
              </w:rPr>
            </w:pPr>
            <w:r w:rsidRPr="00A37270">
              <w:rPr>
                <w:color w:val="000000"/>
                <w:sz w:val="14"/>
                <w:szCs w:val="14"/>
              </w:rPr>
              <w:t>128,526</w:t>
            </w:r>
          </w:p>
        </w:tc>
        <w:tc>
          <w:tcPr>
            <w:tcW w:w="720" w:type="dxa"/>
            <w:tcBorders>
              <w:top w:val="nil"/>
              <w:bottom w:val="nil"/>
              <w:right w:val="nil"/>
            </w:tcBorders>
            <w:shd w:val="clear" w:color="auto" w:fill="auto"/>
            <w:tcMar>
              <w:left w:w="43" w:type="dxa"/>
              <w:right w:w="43" w:type="dxa"/>
            </w:tcMar>
            <w:vAlign w:val="center"/>
          </w:tcPr>
          <w:p w14:paraId="17A3360E" w14:textId="79A6B0B5" w:rsidR="00B9088F" w:rsidRDefault="00B9088F" w:rsidP="00B9088F">
            <w:pPr>
              <w:jc w:val="right"/>
              <w:rPr>
                <w:color w:val="000000"/>
                <w:sz w:val="14"/>
                <w:szCs w:val="14"/>
              </w:rPr>
            </w:pPr>
            <w:r w:rsidRPr="00B9088F">
              <w:rPr>
                <w:color w:val="000000"/>
                <w:sz w:val="14"/>
                <w:szCs w:val="14"/>
              </w:rPr>
              <w:t>57,469</w:t>
            </w:r>
          </w:p>
        </w:tc>
        <w:tc>
          <w:tcPr>
            <w:tcW w:w="720" w:type="dxa"/>
            <w:tcBorders>
              <w:top w:val="nil"/>
              <w:left w:val="nil"/>
              <w:bottom w:val="nil"/>
              <w:right w:val="nil"/>
            </w:tcBorders>
            <w:shd w:val="clear" w:color="auto" w:fill="auto"/>
            <w:tcMar>
              <w:left w:w="43" w:type="dxa"/>
              <w:right w:w="43" w:type="dxa"/>
            </w:tcMar>
            <w:vAlign w:val="center"/>
            <w:hideMark/>
          </w:tcPr>
          <w:p w14:paraId="6B5D6FF4" w14:textId="335FBA9A" w:rsidR="00B9088F" w:rsidRDefault="00B9088F" w:rsidP="00B9088F">
            <w:pPr>
              <w:jc w:val="right"/>
              <w:rPr>
                <w:color w:val="000000"/>
                <w:sz w:val="14"/>
                <w:szCs w:val="14"/>
              </w:rPr>
            </w:pPr>
            <w:r w:rsidRPr="000F4D36">
              <w:rPr>
                <w:color w:val="000000"/>
                <w:sz w:val="14"/>
                <w:szCs w:val="14"/>
              </w:rPr>
              <w:t>10,816</w:t>
            </w:r>
          </w:p>
        </w:tc>
        <w:tc>
          <w:tcPr>
            <w:tcW w:w="720" w:type="dxa"/>
            <w:tcBorders>
              <w:top w:val="nil"/>
              <w:left w:val="nil"/>
              <w:bottom w:val="nil"/>
              <w:right w:val="nil"/>
            </w:tcBorders>
            <w:shd w:val="clear" w:color="auto" w:fill="auto"/>
            <w:tcMar>
              <w:left w:w="43" w:type="dxa"/>
              <w:right w:w="43" w:type="dxa"/>
            </w:tcMar>
            <w:vAlign w:val="center"/>
          </w:tcPr>
          <w:p w14:paraId="7A9CDEAB" w14:textId="7A86699A" w:rsidR="00B9088F" w:rsidRDefault="00B9088F" w:rsidP="00B9088F">
            <w:pPr>
              <w:jc w:val="right"/>
              <w:rPr>
                <w:color w:val="000000"/>
                <w:sz w:val="14"/>
                <w:szCs w:val="14"/>
              </w:rPr>
            </w:pPr>
            <w:r>
              <w:rPr>
                <w:color w:val="000000"/>
                <w:sz w:val="14"/>
                <w:szCs w:val="14"/>
              </w:rPr>
              <w:t>26,794</w:t>
            </w:r>
          </w:p>
        </w:tc>
        <w:tc>
          <w:tcPr>
            <w:tcW w:w="720" w:type="dxa"/>
            <w:tcBorders>
              <w:top w:val="nil"/>
              <w:left w:val="nil"/>
              <w:bottom w:val="nil"/>
              <w:right w:val="nil"/>
            </w:tcBorders>
            <w:shd w:val="clear" w:color="auto" w:fill="auto"/>
            <w:tcMar>
              <w:left w:w="43" w:type="dxa"/>
              <w:right w:w="43" w:type="dxa"/>
            </w:tcMar>
            <w:vAlign w:val="center"/>
          </w:tcPr>
          <w:p w14:paraId="6F175036" w14:textId="118E39FA" w:rsidR="00B9088F" w:rsidRDefault="00B9088F" w:rsidP="00B9088F">
            <w:pPr>
              <w:jc w:val="right"/>
              <w:rPr>
                <w:color w:val="000000"/>
                <w:sz w:val="14"/>
                <w:szCs w:val="14"/>
              </w:rPr>
            </w:pPr>
            <w:r w:rsidRPr="00B30B08">
              <w:rPr>
                <w:color w:val="000000"/>
                <w:sz w:val="14"/>
                <w:szCs w:val="14"/>
              </w:rPr>
              <w:t>21,878</w:t>
            </w:r>
          </w:p>
        </w:tc>
        <w:tc>
          <w:tcPr>
            <w:tcW w:w="720" w:type="dxa"/>
            <w:tcBorders>
              <w:top w:val="nil"/>
              <w:left w:val="nil"/>
              <w:bottom w:val="nil"/>
              <w:right w:val="nil"/>
            </w:tcBorders>
            <w:shd w:val="clear" w:color="auto" w:fill="auto"/>
            <w:tcMar>
              <w:left w:w="43" w:type="dxa"/>
              <w:right w:w="43" w:type="dxa"/>
            </w:tcMar>
            <w:vAlign w:val="center"/>
          </w:tcPr>
          <w:p w14:paraId="6C6D1ED3" w14:textId="1F54FC15" w:rsidR="00B9088F" w:rsidRPr="00B30B08" w:rsidRDefault="00B9088F" w:rsidP="00B9088F">
            <w:pPr>
              <w:jc w:val="right"/>
              <w:rPr>
                <w:color w:val="000000"/>
                <w:sz w:val="14"/>
                <w:szCs w:val="14"/>
              </w:rPr>
            </w:pPr>
            <w:r>
              <w:rPr>
                <w:color w:val="000000"/>
                <w:sz w:val="14"/>
                <w:szCs w:val="14"/>
              </w:rPr>
              <w:t>11,544</w:t>
            </w:r>
          </w:p>
        </w:tc>
        <w:tc>
          <w:tcPr>
            <w:tcW w:w="759" w:type="dxa"/>
            <w:tcBorders>
              <w:top w:val="nil"/>
              <w:left w:val="nil"/>
              <w:bottom w:val="nil"/>
              <w:right w:val="nil"/>
            </w:tcBorders>
            <w:shd w:val="clear" w:color="auto" w:fill="auto"/>
            <w:tcMar>
              <w:left w:w="43" w:type="dxa"/>
              <w:right w:w="43" w:type="dxa"/>
            </w:tcMar>
            <w:vAlign w:val="center"/>
          </w:tcPr>
          <w:p w14:paraId="3144848E" w14:textId="26A904A7" w:rsidR="00B9088F" w:rsidRPr="00B30B08" w:rsidRDefault="00B9088F" w:rsidP="00B9088F">
            <w:pPr>
              <w:jc w:val="right"/>
              <w:rPr>
                <w:color w:val="000000"/>
                <w:sz w:val="14"/>
                <w:szCs w:val="14"/>
              </w:rPr>
            </w:pPr>
            <w:r>
              <w:rPr>
                <w:color w:val="000000"/>
                <w:sz w:val="14"/>
                <w:szCs w:val="14"/>
              </w:rPr>
              <w:t>10,092</w:t>
            </w:r>
          </w:p>
        </w:tc>
      </w:tr>
      <w:tr w:rsidR="00B9088F" w:rsidRPr="00BF4323" w14:paraId="5AD68085"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B9088F" w:rsidRPr="00F1018F" w:rsidRDefault="00B9088F" w:rsidP="00B9088F">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14:paraId="6461D537" w14:textId="77777777" w:rsidR="00B9088F" w:rsidRPr="000F4D36" w:rsidRDefault="00B9088F" w:rsidP="00B9088F">
            <w:pPr>
              <w:jc w:val="right"/>
              <w:rPr>
                <w:color w:val="000000"/>
                <w:sz w:val="14"/>
                <w:szCs w:val="14"/>
              </w:rPr>
            </w:pPr>
            <w:r w:rsidRPr="000F4D36">
              <w:rPr>
                <w:color w:val="000000"/>
                <w:sz w:val="14"/>
                <w:szCs w:val="14"/>
              </w:rPr>
              <w:t>47,298</w:t>
            </w:r>
          </w:p>
        </w:tc>
        <w:tc>
          <w:tcPr>
            <w:tcW w:w="785" w:type="dxa"/>
            <w:tcBorders>
              <w:top w:val="nil"/>
              <w:left w:val="nil"/>
              <w:bottom w:val="nil"/>
              <w:right w:val="nil"/>
            </w:tcBorders>
            <w:shd w:val="clear" w:color="auto" w:fill="auto"/>
            <w:tcMar>
              <w:left w:w="43" w:type="dxa"/>
              <w:right w:w="43" w:type="dxa"/>
            </w:tcMar>
            <w:vAlign w:val="center"/>
          </w:tcPr>
          <w:p w14:paraId="183D937F" w14:textId="77777777" w:rsidR="00B9088F" w:rsidRDefault="00B9088F" w:rsidP="00B9088F">
            <w:pPr>
              <w:jc w:val="right"/>
              <w:rPr>
                <w:color w:val="000000"/>
                <w:sz w:val="14"/>
                <w:szCs w:val="14"/>
              </w:rPr>
            </w:pPr>
            <w:r>
              <w:rPr>
                <w:color w:val="000000"/>
                <w:sz w:val="14"/>
                <w:szCs w:val="14"/>
              </w:rPr>
              <w:t>298,080</w:t>
            </w:r>
          </w:p>
        </w:tc>
        <w:tc>
          <w:tcPr>
            <w:tcW w:w="720" w:type="dxa"/>
            <w:tcBorders>
              <w:top w:val="nil"/>
              <w:left w:val="nil"/>
              <w:bottom w:val="nil"/>
            </w:tcBorders>
            <w:shd w:val="clear" w:color="auto" w:fill="auto"/>
            <w:tcMar>
              <w:left w:w="43" w:type="dxa"/>
              <w:right w:w="43" w:type="dxa"/>
            </w:tcMar>
            <w:vAlign w:val="center"/>
            <w:hideMark/>
          </w:tcPr>
          <w:p w14:paraId="0D5033ED" w14:textId="309DD4A5" w:rsidR="00B9088F" w:rsidRDefault="00B9088F" w:rsidP="00B9088F">
            <w:pPr>
              <w:jc w:val="right"/>
              <w:rPr>
                <w:color w:val="000000"/>
                <w:sz w:val="14"/>
                <w:szCs w:val="14"/>
              </w:rPr>
            </w:pPr>
            <w:r w:rsidRPr="00A37270">
              <w:rPr>
                <w:color w:val="000000"/>
                <w:sz w:val="14"/>
                <w:szCs w:val="14"/>
              </w:rPr>
              <w:t>7,283</w:t>
            </w:r>
          </w:p>
        </w:tc>
        <w:tc>
          <w:tcPr>
            <w:tcW w:w="720" w:type="dxa"/>
            <w:tcBorders>
              <w:top w:val="nil"/>
              <w:bottom w:val="nil"/>
              <w:right w:val="nil"/>
            </w:tcBorders>
            <w:shd w:val="clear" w:color="auto" w:fill="auto"/>
            <w:tcMar>
              <w:left w:w="43" w:type="dxa"/>
              <w:right w:w="43" w:type="dxa"/>
            </w:tcMar>
            <w:vAlign w:val="center"/>
          </w:tcPr>
          <w:p w14:paraId="58E4B4D5" w14:textId="0AD5F9B5" w:rsidR="00B9088F" w:rsidRDefault="00B9088F" w:rsidP="00B9088F">
            <w:pPr>
              <w:jc w:val="right"/>
              <w:rPr>
                <w:color w:val="000000"/>
                <w:sz w:val="14"/>
                <w:szCs w:val="14"/>
              </w:rPr>
            </w:pPr>
            <w:r w:rsidRPr="00B9088F">
              <w:rPr>
                <w:color w:val="000000"/>
                <w:sz w:val="14"/>
                <w:szCs w:val="14"/>
              </w:rPr>
              <w:t>9,211</w:t>
            </w:r>
          </w:p>
        </w:tc>
        <w:tc>
          <w:tcPr>
            <w:tcW w:w="720" w:type="dxa"/>
            <w:tcBorders>
              <w:top w:val="nil"/>
              <w:left w:val="nil"/>
              <w:bottom w:val="nil"/>
              <w:right w:val="nil"/>
            </w:tcBorders>
            <w:shd w:val="clear" w:color="auto" w:fill="auto"/>
            <w:tcMar>
              <w:left w:w="43" w:type="dxa"/>
              <w:right w:w="43" w:type="dxa"/>
            </w:tcMar>
            <w:vAlign w:val="center"/>
            <w:hideMark/>
          </w:tcPr>
          <w:p w14:paraId="58FA2FE3" w14:textId="2DC04F5B" w:rsidR="00B9088F" w:rsidRDefault="00B9088F" w:rsidP="00B9088F">
            <w:pPr>
              <w:jc w:val="right"/>
              <w:rPr>
                <w:color w:val="000000"/>
                <w:sz w:val="14"/>
                <w:szCs w:val="14"/>
              </w:rPr>
            </w:pPr>
            <w:r w:rsidRPr="000F4D36">
              <w:rPr>
                <w:color w:val="000000"/>
                <w:sz w:val="14"/>
                <w:szCs w:val="14"/>
              </w:rPr>
              <w:t>110,239</w:t>
            </w:r>
          </w:p>
        </w:tc>
        <w:tc>
          <w:tcPr>
            <w:tcW w:w="720" w:type="dxa"/>
            <w:tcBorders>
              <w:top w:val="nil"/>
              <w:left w:val="nil"/>
              <w:bottom w:val="nil"/>
              <w:right w:val="nil"/>
            </w:tcBorders>
            <w:shd w:val="clear" w:color="auto" w:fill="auto"/>
            <w:tcMar>
              <w:left w:w="43" w:type="dxa"/>
              <w:right w:w="43" w:type="dxa"/>
            </w:tcMar>
            <w:vAlign w:val="center"/>
          </w:tcPr>
          <w:p w14:paraId="110BEF82" w14:textId="45B12230" w:rsidR="00B9088F" w:rsidRDefault="00B9088F" w:rsidP="00B9088F">
            <w:pPr>
              <w:jc w:val="right"/>
              <w:rPr>
                <w:color w:val="000000"/>
                <w:sz w:val="14"/>
                <w:szCs w:val="14"/>
              </w:rPr>
            </w:pPr>
            <w:r>
              <w:rPr>
                <w:color w:val="000000"/>
                <w:sz w:val="14"/>
                <w:szCs w:val="14"/>
              </w:rPr>
              <w:t>138,013</w:t>
            </w:r>
          </w:p>
        </w:tc>
        <w:tc>
          <w:tcPr>
            <w:tcW w:w="720" w:type="dxa"/>
            <w:tcBorders>
              <w:top w:val="nil"/>
              <w:left w:val="nil"/>
              <w:bottom w:val="nil"/>
              <w:right w:val="nil"/>
            </w:tcBorders>
            <w:shd w:val="clear" w:color="auto" w:fill="auto"/>
            <w:tcMar>
              <w:left w:w="43" w:type="dxa"/>
              <w:right w:w="43" w:type="dxa"/>
            </w:tcMar>
            <w:vAlign w:val="center"/>
          </w:tcPr>
          <w:p w14:paraId="11F0121D" w14:textId="377953E5" w:rsidR="00B9088F" w:rsidRDefault="00B9088F" w:rsidP="00B9088F">
            <w:pPr>
              <w:jc w:val="right"/>
              <w:rPr>
                <w:color w:val="000000"/>
                <w:sz w:val="14"/>
                <w:szCs w:val="14"/>
              </w:rPr>
            </w:pPr>
            <w:r w:rsidRPr="00B30B08">
              <w:rPr>
                <w:color w:val="000000"/>
                <w:sz w:val="14"/>
                <w:szCs w:val="14"/>
              </w:rPr>
              <w:t>86,828</w:t>
            </w:r>
          </w:p>
        </w:tc>
        <w:tc>
          <w:tcPr>
            <w:tcW w:w="720" w:type="dxa"/>
            <w:tcBorders>
              <w:top w:val="nil"/>
              <w:left w:val="nil"/>
              <w:bottom w:val="nil"/>
              <w:right w:val="nil"/>
            </w:tcBorders>
            <w:shd w:val="clear" w:color="auto" w:fill="auto"/>
            <w:tcMar>
              <w:left w:w="43" w:type="dxa"/>
              <w:right w:w="43" w:type="dxa"/>
            </w:tcMar>
            <w:vAlign w:val="center"/>
          </w:tcPr>
          <w:p w14:paraId="41F3ABBE" w14:textId="34C81C8A" w:rsidR="00B9088F" w:rsidRPr="00B30B08" w:rsidRDefault="00B9088F" w:rsidP="00B9088F">
            <w:pPr>
              <w:jc w:val="right"/>
              <w:rPr>
                <w:color w:val="000000"/>
                <w:sz w:val="14"/>
                <w:szCs w:val="14"/>
              </w:rPr>
            </w:pPr>
            <w:r>
              <w:rPr>
                <w:color w:val="000000"/>
                <w:sz w:val="14"/>
                <w:szCs w:val="14"/>
              </w:rPr>
              <w:t>120,530</w:t>
            </w:r>
          </w:p>
        </w:tc>
        <w:tc>
          <w:tcPr>
            <w:tcW w:w="759" w:type="dxa"/>
            <w:tcBorders>
              <w:top w:val="nil"/>
              <w:left w:val="nil"/>
              <w:bottom w:val="nil"/>
              <w:right w:val="nil"/>
            </w:tcBorders>
            <w:shd w:val="clear" w:color="auto" w:fill="auto"/>
            <w:tcMar>
              <w:left w:w="43" w:type="dxa"/>
              <w:right w:w="43" w:type="dxa"/>
            </w:tcMar>
            <w:vAlign w:val="center"/>
          </w:tcPr>
          <w:p w14:paraId="3C105D42" w14:textId="003A3FE5" w:rsidR="00B9088F" w:rsidRPr="00B30B08" w:rsidRDefault="00B9088F" w:rsidP="00B9088F">
            <w:pPr>
              <w:jc w:val="right"/>
              <w:rPr>
                <w:color w:val="000000"/>
                <w:sz w:val="14"/>
                <w:szCs w:val="14"/>
              </w:rPr>
            </w:pPr>
            <w:r>
              <w:rPr>
                <w:color w:val="000000"/>
                <w:sz w:val="14"/>
                <w:szCs w:val="14"/>
              </w:rPr>
              <w:t>111,480</w:t>
            </w:r>
          </w:p>
        </w:tc>
      </w:tr>
      <w:tr w:rsidR="00B9088F" w:rsidRPr="00BF4323" w14:paraId="31775A97"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B9088F" w:rsidRPr="00F1018F" w:rsidRDefault="00B9088F" w:rsidP="00B9088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AE9D4BA" w14:textId="77777777" w:rsidR="00B9088F" w:rsidRPr="000F4D36" w:rsidRDefault="00B9088F" w:rsidP="00B9088F">
            <w:pPr>
              <w:jc w:val="right"/>
              <w:rPr>
                <w:color w:val="000000"/>
                <w:sz w:val="14"/>
                <w:szCs w:val="14"/>
              </w:rPr>
            </w:pPr>
            <w:r w:rsidRPr="000F4D36">
              <w:rPr>
                <w:color w:val="000000"/>
                <w:sz w:val="14"/>
                <w:szCs w:val="14"/>
              </w:rPr>
              <w:t>120,119</w:t>
            </w:r>
          </w:p>
        </w:tc>
        <w:tc>
          <w:tcPr>
            <w:tcW w:w="785" w:type="dxa"/>
            <w:tcBorders>
              <w:top w:val="nil"/>
              <w:left w:val="nil"/>
              <w:bottom w:val="nil"/>
              <w:right w:val="nil"/>
            </w:tcBorders>
            <w:shd w:val="clear" w:color="auto" w:fill="auto"/>
            <w:tcMar>
              <w:left w:w="43" w:type="dxa"/>
              <w:right w:w="43" w:type="dxa"/>
            </w:tcMar>
            <w:vAlign w:val="center"/>
          </w:tcPr>
          <w:p w14:paraId="4792AB34" w14:textId="77777777" w:rsidR="00B9088F" w:rsidRDefault="00B9088F" w:rsidP="00B9088F">
            <w:pPr>
              <w:jc w:val="right"/>
              <w:rPr>
                <w:color w:val="000000"/>
                <w:sz w:val="14"/>
                <w:szCs w:val="14"/>
              </w:rPr>
            </w:pPr>
            <w:r>
              <w:rPr>
                <w:color w:val="000000"/>
                <w:sz w:val="14"/>
                <w:szCs w:val="14"/>
              </w:rPr>
              <w:t>211,942</w:t>
            </w:r>
          </w:p>
        </w:tc>
        <w:tc>
          <w:tcPr>
            <w:tcW w:w="720" w:type="dxa"/>
            <w:tcBorders>
              <w:top w:val="nil"/>
              <w:left w:val="nil"/>
              <w:bottom w:val="nil"/>
            </w:tcBorders>
            <w:shd w:val="clear" w:color="auto" w:fill="auto"/>
            <w:tcMar>
              <w:left w:w="43" w:type="dxa"/>
              <w:right w:w="43" w:type="dxa"/>
            </w:tcMar>
            <w:vAlign w:val="center"/>
            <w:hideMark/>
          </w:tcPr>
          <w:p w14:paraId="60BEB63E" w14:textId="64D41636" w:rsidR="00B9088F" w:rsidRDefault="00B9088F" w:rsidP="00B9088F">
            <w:pPr>
              <w:jc w:val="right"/>
              <w:rPr>
                <w:color w:val="000000"/>
                <w:sz w:val="14"/>
                <w:szCs w:val="14"/>
              </w:rPr>
            </w:pPr>
            <w:r w:rsidRPr="00A37270">
              <w:rPr>
                <w:color w:val="000000"/>
                <w:sz w:val="14"/>
                <w:szCs w:val="14"/>
              </w:rPr>
              <w:t>13,702</w:t>
            </w:r>
          </w:p>
        </w:tc>
        <w:tc>
          <w:tcPr>
            <w:tcW w:w="720" w:type="dxa"/>
            <w:tcBorders>
              <w:top w:val="nil"/>
              <w:bottom w:val="nil"/>
              <w:right w:val="nil"/>
            </w:tcBorders>
            <w:shd w:val="clear" w:color="auto" w:fill="auto"/>
            <w:tcMar>
              <w:left w:w="43" w:type="dxa"/>
              <w:right w:w="43" w:type="dxa"/>
            </w:tcMar>
            <w:vAlign w:val="center"/>
          </w:tcPr>
          <w:p w14:paraId="0F6245E3" w14:textId="4DD9423C" w:rsidR="00B9088F" w:rsidRDefault="00B9088F" w:rsidP="00B9088F">
            <w:pPr>
              <w:jc w:val="right"/>
              <w:rPr>
                <w:color w:val="000000"/>
                <w:sz w:val="14"/>
                <w:szCs w:val="14"/>
              </w:rPr>
            </w:pPr>
            <w:r w:rsidRPr="00B9088F">
              <w:rPr>
                <w:color w:val="000000"/>
                <w:sz w:val="14"/>
                <w:szCs w:val="14"/>
              </w:rPr>
              <w:t>41,736</w:t>
            </w:r>
          </w:p>
        </w:tc>
        <w:tc>
          <w:tcPr>
            <w:tcW w:w="720" w:type="dxa"/>
            <w:tcBorders>
              <w:top w:val="nil"/>
              <w:left w:val="nil"/>
              <w:bottom w:val="nil"/>
              <w:right w:val="nil"/>
            </w:tcBorders>
            <w:shd w:val="clear" w:color="auto" w:fill="auto"/>
            <w:tcMar>
              <w:left w:w="43" w:type="dxa"/>
              <w:right w:w="43" w:type="dxa"/>
            </w:tcMar>
            <w:vAlign w:val="center"/>
            <w:hideMark/>
          </w:tcPr>
          <w:p w14:paraId="481FD561" w14:textId="1307FEF3" w:rsidR="00B9088F" w:rsidRDefault="00B9088F" w:rsidP="00B9088F">
            <w:pPr>
              <w:jc w:val="right"/>
              <w:rPr>
                <w:color w:val="000000"/>
                <w:sz w:val="14"/>
                <w:szCs w:val="14"/>
              </w:rPr>
            </w:pPr>
            <w:r w:rsidRPr="000F4D36">
              <w:rPr>
                <w:color w:val="000000"/>
                <w:sz w:val="14"/>
                <w:szCs w:val="14"/>
              </w:rPr>
              <w:t>18,238</w:t>
            </w:r>
          </w:p>
        </w:tc>
        <w:tc>
          <w:tcPr>
            <w:tcW w:w="720" w:type="dxa"/>
            <w:tcBorders>
              <w:top w:val="nil"/>
              <w:left w:val="nil"/>
              <w:bottom w:val="nil"/>
              <w:right w:val="nil"/>
            </w:tcBorders>
            <w:shd w:val="clear" w:color="auto" w:fill="auto"/>
            <w:tcMar>
              <w:left w:w="43" w:type="dxa"/>
              <w:right w:w="43" w:type="dxa"/>
            </w:tcMar>
            <w:vAlign w:val="center"/>
          </w:tcPr>
          <w:p w14:paraId="0849C1C2" w14:textId="34CC610F" w:rsidR="00B9088F" w:rsidRDefault="00B9088F" w:rsidP="00B9088F">
            <w:pPr>
              <w:jc w:val="right"/>
              <w:rPr>
                <w:color w:val="000000"/>
                <w:sz w:val="14"/>
                <w:szCs w:val="14"/>
              </w:rPr>
            </w:pPr>
            <w:r>
              <w:rPr>
                <w:color w:val="000000"/>
                <w:sz w:val="14"/>
                <w:szCs w:val="14"/>
              </w:rPr>
              <w:t>59,500</w:t>
            </w:r>
          </w:p>
        </w:tc>
        <w:tc>
          <w:tcPr>
            <w:tcW w:w="720" w:type="dxa"/>
            <w:tcBorders>
              <w:top w:val="nil"/>
              <w:left w:val="nil"/>
              <w:bottom w:val="nil"/>
              <w:right w:val="nil"/>
            </w:tcBorders>
            <w:shd w:val="clear" w:color="auto" w:fill="auto"/>
            <w:tcMar>
              <w:left w:w="43" w:type="dxa"/>
              <w:right w:w="43" w:type="dxa"/>
            </w:tcMar>
            <w:vAlign w:val="center"/>
          </w:tcPr>
          <w:p w14:paraId="109AE8F3" w14:textId="1FB43971" w:rsidR="00B9088F" w:rsidRDefault="00B9088F" w:rsidP="00B9088F">
            <w:pPr>
              <w:jc w:val="right"/>
              <w:rPr>
                <w:color w:val="000000"/>
                <w:sz w:val="14"/>
                <w:szCs w:val="14"/>
              </w:rPr>
            </w:pPr>
            <w:r w:rsidRPr="00B30B08">
              <w:rPr>
                <w:color w:val="000000"/>
                <w:sz w:val="14"/>
                <w:szCs w:val="14"/>
              </w:rPr>
              <w:t>38,671</w:t>
            </w:r>
          </w:p>
        </w:tc>
        <w:tc>
          <w:tcPr>
            <w:tcW w:w="720" w:type="dxa"/>
            <w:tcBorders>
              <w:top w:val="nil"/>
              <w:left w:val="nil"/>
              <w:bottom w:val="nil"/>
              <w:right w:val="nil"/>
            </w:tcBorders>
            <w:shd w:val="clear" w:color="auto" w:fill="auto"/>
            <w:tcMar>
              <w:left w:w="43" w:type="dxa"/>
              <w:right w:w="43" w:type="dxa"/>
            </w:tcMar>
            <w:vAlign w:val="center"/>
          </w:tcPr>
          <w:p w14:paraId="21E771F8" w14:textId="247BE385" w:rsidR="00B9088F" w:rsidRPr="00B30B08" w:rsidRDefault="00B9088F" w:rsidP="00B9088F">
            <w:pPr>
              <w:jc w:val="right"/>
              <w:rPr>
                <w:color w:val="000000"/>
                <w:sz w:val="14"/>
                <w:szCs w:val="14"/>
              </w:rPr>
            </w:pPr>
            <w:r>
              <w:rPr>
                <w:color w:val="000000"/>
                <w:sz w:val="14"/>
                <w:szCs w:val="14"/>
              </w:rPr>
              <w:t>17,787</w:t>
            </w:r>
          </w:p>
        </w:tc>
        <w:tc>
          <w:tcPr>
            <w:tcW w:w="759" w:type="dxa"/>
            <w:tcBorders>
              <w:top w:val="nil"/>
              <w:left w:val="nil"/>
              <w:bottom w:val="nil"/>
              <w:right w:val="nil"/>
            </w:tcBorders>
            <w:shd w:val="clear" w:color="auto" w:fill="auto"/>
            <w:tcMar>
              <w:left w:w="43" w:type="dxa"/>
              <w:right w:w="43" w:type="dxa"/>
            </w:tcMar>
            <w:vAlign w:val="center"/>
          </w:tcPr>
          <w:p w14:paraId="470BF9B4" w14:textId="4C3CF691" w:rsidR="00B9088F" w:rsidRPr="00B30B08" w:rsidRDefault="00B9088F" w:rsidP="00B9088F">
            <w:pPr>
              <w:jc w:val="right"/>
              <w:rPr>
                <w:color w:val="000000"/>
                <w:sz w:val="14"/>
                <w:szCs w:val="14"/>
              </w:rPr>
            </w:pPr>
            <w:r>
              <w:rPr>
                <w:color w:val="000000"/>
                <w:sz w:val="14"/>
                <w:szCs w:val="14"/>
              </w:rPr>
              <w:t>29,361</w:t>
            </w:r>
          </w:p>
        </w:tc>
      </w:tr>
      <w:tr w:rsidR="00B9088F" w:rsidRPr="00BF4323" w14:paraId="5767BFAA"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B9088F" w:rsidRPr="00F1018F" w:rsidRDefault="00B9088F" w:rsidP="00B9088F">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B9088F" w:rsidRPr="00F1018F" w:rsidRDefault="00B9088F" w:rsidP="00B9088F">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14:paraId="72997E6D" w14:textId="77777777" w:rsidR="00B9088F" w:rsidRDefault="00B9088F" w:rsidP="00B9088F">
            <w:pPr>
              <w:jc w:val="right"/>
              <w:rPr>
                <w:b/>
                <w:bCs/>
                <w:sz w:val="14"/>
                <w:szCs w:val="14"/>
              </w:rPr>
            </w:pPr>
            <w:r>
              <w:rPr>
                <w:b/>
                <w:bCs/>
                <w:sz w:val="14"/>
                <w:szCs w:val="14"/>
              </w:rPr>
              <w:t>1,146,831</w:t>
            </w:r>
          </w:p>
        </w:tc>
        <w:tc>
          <w:tcPr>
            <w:tcW w:w="785" w:type="dxa"/>
            <w:tcBorders>
              <w:top w:val="nil"/>
              <w:left w:val="nil"/>
              <w:bottom w:val="nil"/>
              <w:right w:val="nil"/>
            </w:tcBorders>
            <w:shd w:val="clear" w:color="auto" w:fill="auto"/>
            <w:tcMar>
              <w:left w:w="43" w:type="dxa"/>
              <w:right w:w="43" w:type="dxa"/>
            </w:tcMar>
            <w:vAlign w:val="center"/>
          </w:tcPr>
          <w:p w14:paraId="05942146" w14:textId="77777777" w:rsidR="00B9088F" w:rsidRPr="000F4D36" w:rsidRDefault="00B9088F" w:rsidP="00B9088F">
            <w:pPr>
              <w:jc w:val="right"/>
              <w:rPr>
                <w:b/>
                <w:bCs/>
                <w:sz w:val="14"/>
                <w:szCs w:val="14"/>
              </w:rPr>
            </w:pPr>
            <w:r w:rsidRPr="000F4D36">
              <w:rPr>
                <w:b/>
                <w:bCs/>
                <w:sz w:val="14"/>
                <w:szCs w:val="14"/>
              </w:rPr>
              <w:t>1,330,264</w:t>
            </w:r>
          </w:p>
        </w:tc>
        <w:tc>
          <w:tcPr>
            <w:tcW w:w="720" w:type="dxa"/>
            <w:tcBorders>
              <w:top w:val="nil"/>
              <w:left w:val="nil"/>
              <w:bottom w:val="nil"/>
            </w:tcBorders>
            <w:shd w:val="clear" w:color="auto" w:fill="auto"/>
            <w:tcMar>
              <w:left w:w="43" w:type="dxa"/>
              <w:right w:w="43" w:type="dxa"/>
            </w:tcMar>
            <w:vAlign w:val="center"/>
            <w:hideMark/>
          </w:tcPr>
          <w:p w14:paraId="1ECD2FB5" w14:textId="39AD05DD" w:rsidR="00B9088F" w:rsidRPr="000F4D36" w:rsidRDefault="00B9088F" w:rsidP="00B9088F">
            <w:pPr>
              <w:jc w:val="right"/>
              <w:rPr>
                <w:b/>
                <w:bCs/>
                <w:sz w:val="14"/>
                <w:szCs w:val="14"/>
              </w:rPr>
            </w:pPr>
            <w:r w:rsidRPr="00A37270">
              <w:rPr>
                <w:b/>
                <w:bCs/>
                <w:sz w:val="14"/>
                <w:szCs w:val="14"/>
              </w:rPr>
              <w:t>105,800</w:t>
            </w:r>
          </w:p>
        </w:tc>
        <w:tc>
          <w:tcPr>
            <w:tcW w:w="720" w:type="dxa"/>
            <w:tcBorders>
              <w:top w:val="nil"/>
              <w:bottom w:val="nil"/>
              <w:right w:val="nil"/>
            </w:tcBorders>
            <w:shd w:val="clear" w:color="auto" w:fill="auto"/>
            <w:tcMar>
              <w:left w:w="43" w:type="dxa"/>
              <w:right w:w="43" w:type="dxa"/>
            </w:tcMar>
            <w:vAlign w:val="center"/>
          </w:tcPr>
          <w:p w14:paraId="40ABEBD9" w14:textId="22CEDB74" w:rsidR="00B9088F" w:rsidRPr="000F4D36" w:rsidRDefault="00B9088F" w:rsidP="00B9088F">
            <w:pPr>
              <w:jc w:val="right"/>
              <w:rPr>
                <w:b/>
                <w:bCs/>
                <w:sz w:val="14"/>
                <w:szCs w:val="14"/>
              </w:rPr>
            </w:pPr>
            <w:r w:rsidRPr="00B9088F">
              <w:rPr>
                <w:b/>
                <w:bCs/>
                <w:sz w:val="14"/>
                <w:szCs w:val="14"/>
              </w:rPr>
              <w:t>101,384</w:t>
            </w:r>
          </w:p>
        </w:tc>
        <w:tc>
          <w:tcPr>
            <w:tcW w:w="720" w:type="dxa"/>
            <w:tcBorders>
              <w:top w:val="nil"/>
              <w:left w:val="nil"/>
              <w:bottom w:val="nil"/>
              <w:right w:val="nil"/>
            </w:tcBorders>
            <w:shd w:val="clear" w:color="auto" w:fill="auto"/>
            <w:tcMar>
              <w:left w:w="43" w:type="dxa"/>
              <w:right w:w="43" w:type="dxa"/>
            </w:tcMar>
            <w:vAlign w:val="center"/>
            <w:hideMark/>
          </w:tcPr>
          <w:p w14:paraId="1E83CD69" w14:textId="79561CFA" w:rsidR="00B9088F" w:rsidRPr="000F4D36" w:rsidRDefault="00B9088F" w:rsidP="00B9088F">
            <w:pPr>
              <w:jc w:val="right"/>
              <w:rPr>
                <w:b/>
                <w:bCs/>
                <w:sz w:val="14"/>
                <w:szCs w:val="14"/>
              </w:rPr>
            </w:pPr>
            <w:r w:rsidRPr="000F4D36">
              <w:rPr>
                <w:b/>
                <w:bCs/>
                <w:sz w:val="14"/>
                <w:szCs w:val="14"/>
              </w:rPr>
              <w:t>119,693</w:t>
            </w:r>
          </w:p>
        </w:tc>
        <w:tc>
          <w:tcPr>
            <w:tcW w:w="720" w:type="dxa"/>
            <w:tcBorders>
              <w:top w:val="nil"/>
              <w:left w:val="nil"/>
              <w:bottom w:val="nil"/>
              <w:right w:val="nil"/>
            </w:tcBorders>
            <w:shd w:val="clear" w:color="auto" w:fill="auto"/>
            <w:tcMar>
              <w:left w:w="43" w:type="dxa"/>
              <w:right w:w="43" w:type="dxa"/>
            </w:tcMar>
            <w:vAlign w:val="center"/>
          </w:tcPr>
          <w:p w14:paraId="416BE5FF" w14:textId="77A2A20C" w:rsidR="00B9088F" w:rsidRPr="000F4D36" w:rsidRDefault="00B9088F" w:rsidP="00B9088F">
            <w:pPr>
              <w:jc w:val="right"/>
              <w:rPr>
                <w:b/>
                <w:bCs/>
                <w:sz w:val="14"/>
                <w:szCs w:val="14"/>
              </w:rPr>
            </w:pPr>
            <w:r w:rsidRPr="000F4D36">
              <w:rPr>
                <w:b/>
                <w:bCs/>
                <w:sz w:val="14"/>
                <w:szCs w:val="14"/>
              </w:rPr>
              <w:t>155,845</w:t>
            </w:r>
          </w:p>
        </w:tc>
        <w:tc>
          <w:tcPr>
            <w:tcW w:w="720" w:type="dxa"/>
            <w:tcBorders>
              <w:top w:val="nil"/>
              <w:left w:val="nil"/>
              <w:bottom w:val="nil"/>
              <w:right w:val="nil"/>
            </w:tcBorders>
            <w:shd w:val="clear" w:color="auto" w:fill="auto"/>
            <w:tcMar>
              <w:left w:w="43" w:type="dxa"/>
              <w:right w:w="43" w:type="dxa"/>
            </w:tcMar>
            <w:vAlign w:val="center"/>
          </w:tcPr>
          <w:p w14:paraId="636351F5" w14:textId="352F90AF" w:rsidR="00B9088F" w:rsidRPr="000F4D36" w:rsidRDefault="00B9088F" w:rsidP="00B9088F">
            <w:pPr>
              <w:jc w:val="right"/>
              <w:rPr>
                <w:b/>
                <w:bCs/>
                <w:sz w:val="14"/>
                <w:szCs w:val="14"/>
              </w:rPr>
            </w:pPr>
            <w:r w:rsidRPr="00A37270">
              <w:rPr>
                <w:b/>
                <w:bCs/>
                <w:sz w:val="14"/>
                <w:szCs w:val="14"/>
              </w:rPr>
              <w:t>165,597</w:t>
            </w:r>
          </w:p>
        </w:tc>
        <w:tc>
          <w:tcPr>
            <w:tcW w:w="720" w:type="dxa"/>
            <w:tcBorders>
              <w:top w:val="nil"/>
              <w:left w:val="nil"/>
              <w:bottom w:val="nil"/>
              <w:right w:val="nil"/>
            </w:tcBorders>
            <w:shd w:val="clear" w:color="auto" w:fill="auto"/>
            <w:tcMar>
              <w:left w:w="43" w:type="dxa"/>
              <w:right w:w="43" w:type="dxa"/>
            </w:tcMar>
            <w:vAlign w:val="center"/>
          </w:tcPr>
          <w:p w14:paraId="744C1A8A" w14:textId="7EE1921B" w:rsidR="00B9088F" w:rsidRPr="000F4D36" w:rsidRDefault="00B9088F" w:rsidP="00B9088F">
            <w:pPr>
              <w:jc w:val="right"/>
              <w:rPr>
                <w:b/>
                <w:bCs/>
                <w:sz w:val="14"/>
                <w:szCs w:val="14"/>
              </w:rPr>
            </w:pPr>
            <w:r>
              <w:rPr>
                <w:b/>
                <w:bCs/>
                <w:sz w:val="14"/>
                <w:szCs w:val="14"/>
              </w:rPr>
              <w:t>154,300</w:t>
            </w:r>
          </w:p>
        </w:tc>
        <w:tc>
          <w:tcPr>
            <w:tcW w:w="759" w:type="dxa"/>
            <w:tcBorders>
              <w:top w:val="nil"/>
              <w:left w:val="nil"/>
              <w:bottom w:val="nil"/>
              <w:right w:val="nil"/>
            </w:tcBorders>
            <w:shd w:val="clear" w:color="auto" w:fill="auto"/>
            <w:tcMar>
              <w:left w:w="43" w:type="dxa"/>
              <w:right w:w="43" w:type="dxa"/>
            </w:tcMar>
            <w:vAlign w:val="center"/>
          </w:tcPr>
          <w:p w14:paraId="26A3079C" w14:textId="0E09018C" w:rsidR="00B9088F" w:rsidRPr="000F4D36" w:rsidRDefault="00B9088F" w:rsidP="00B9088F">
            <w:pPr>
              <w:jc w:val="right"/>
              <w:rPr>
                <w:b/>
                <w:bCs/>
                <w:sz w:val="14"/>
                <w:szCs w:val="14"/>
              </w:rPr>
            </w:pPr>
            <w:r>
              <w:rPr>
                <w:b/>
                <w:bCs/>
                <w:sz w:val="14"/>
                <w:szCs w:val="14"/>
              </w:rPr>
              <w:t>118,431</w:t>
            </w:r>
          </w:p>
        </w:tc>
      </w:tr>
      <w:tr w:rsidR="00B9088F" w:rsidRPr="00BF4323" w14:paraId="55CE36F2"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B9088F" w:rsidRPr="00F1018F" w:rsidRDefault="00B9088F" w:rsidP="00B9088F">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14:paraId="0B3AFF59" w14:textId="77777777" w:rsidR="00B9088F" w:rsidRPr="000F4D36" w:rsidRDefault="00B9088F" w:rsidP="00B9088F">
            <w:pPr>
              <w:jc w:val="right"/>
              <w:rPr>
                <w:color w:val="000000"/>
                <w:sz w:val="14"/>
                <w:szCs w:val="14"/>
              </w:rPr>
            </w:pPr>
            <w:r w:rsidRPr="000F4D36">
              <w:rPr>
                <w:color w:val="000000"/>
                <w:sz w:val="14"/>
                <w:szCs w:val="14"/>
              </w:rPr>
              <w:t>80,890</w:t>
            </w:r>
          </w:p>
        </w:tc>
        <w:tc>
          <w:tcPr>
            <w:tcW w:w="785" w:type="dxa"/>
            <w:tcBorders>
              <w:top w:val="nil"/>
              <w:left w:val="nil"/>
              <w:bottom w:val="nil"/>
              <w:right w:val="nil"/>
            </w:tcBorders>
            <w:shd w:val="clear" w:color="auto" w:fill="auto"/>
            <w:tcMar>
              <w:left w:w="43" w:type="dxa"/>
              <w:right w:w="43" w:type="dxa"/>
            </w:tcMar>
            <w:vAlign w:val="center"/>
          </w:tcPr>
          <w:p w14:paraId="7162A4DD" w14:textId="77777777" w:rsidR="00B9088F" w:rsidRDefault="00B9088F" w:rsidP="00B9088F">
            <w:pPr>
              <w:jc w:val="right"/>
              <w:rPr>
                <w:color w:val="000000"/>
                <w:sz w:val="14"/>
                <w:szCs w:val="14"/>
              </w:rPr>
            </w:pPr>
            <w:r>
              <w:rPr>
                <w:color w:val="000000"/>
                <w:sz w:val="14"/>
                <w:szCs w:val="14"/>
              </w:rPr>
              <w:t>82,356</w:t>
            </w:r>
          </w:p>
        </w:tc>
        <w:tc>
          <w:tcPr>
            <w:tcW w:w="720" w:type="dxa"/>
            <w:tcBorders>
              <w:top w:val="nil"/>
              <w:left w:val="nil"/>
              <w:bottom w:val="nil"/>
            </w:tcBorders>
            <w:shd w:val="clear" w:color="auto" w:fill="auto"/>
            <w:tcMar>
              <w:left w:w="43" w:type="dxa"/>
              <w:right w:w="43" w:type="dxa"/>
            </w:tcMar>
            <w:vAlign w:val="center"/>
            <w:hideMark/>
          </w:tcPr>
          <w:p w14:paraId="705BA094" w14:textId="0A478E88" w:rsidR="00B9088F" w:rsidRDefault="00B9088F" w:rsidP="00B9088F">
            <w:pPr>
              <w:jc w:val="right"/>
              <w:rPr>
                <w:color w:val="000000"/>
                <w:sz w:val="14"/>
                <w:szCs w:val="14"/>
              </w:rPr>
            </w:pPr>
            <w:r w:rsidRPr="00A37270">
              <w:rPr>
                <w:color w:val="000000"/>
                <w:sz w:val="14"/>
                <w:szCs w:val="14"/>
              </w:rPr>
              <w:t>7,011</w:t>
            </w:r>
          </w:p>
        </w:tc>
        <w:tc>
          <w:tcPr>
            <w:tcW w:w="720" w:type="dxa"/>
            <w:tcBorders>
              <w:top w:val="nil"/>
              <w:bottom w:val="nil"/>
              <w:right w:val="nil"/>
            </w:tcBorders>
            <w:shd w:val="clear" w:color="auto" w:fill="auto"/>
            <w:tcMar>
              <w:left w:w="43" w:type="dxa"/>
              <w:right w:w="43" w:type="dxa"/>
            </w:tcMar>
            <w:vAlign w:val="center"/>
          </w:tcPr>
          <w:p w14:paraId="062C35FF" w14:textId="74C5BAF1" w:rsidR="00B9088F" w:rsidRDefault="00B9088F" w:rsidP="00B9088F">
            <w:pPr>
              <w:jc w:val="right"/>
              <w:rPr>
                <w:color w:val="000000"/>
                <w:sz w:val="14"/>
                <w:szCs w:val="14"/>
              </w:rPr>
            </w:pPr>
            <w:r w:rsidRPr="00B9088F">
              <w:rPr>
                <w:color w:val="000000"/>
                <w:sz w:val="14"/>
                <w:szCs w:val="14"/>
              </w:rPr>
              <w:t>8,567</w:t>
            </w:r>
          </w:p>
        </w:tc>
        <w:tc>
          <w:tcPr>
            <w:tcW w:w="720" w:type="dxa"/>
            <w:tcBorders>
              <w:top w:val="nil"/>
              <w:left w:val="nil"/>
              <w:bottom w:val="nil"/>
              <w:right w:val="nil"/>
            </w:tcBorders>
            <w:shd w:val="clear" w:color="auto" w:fill="auto"/>
            <w:tcMar>
              <w:left w:w="43" w:type="dxa"/>
              <w:right w:w="43" w:type="dxa"/>
            </w:tcMar>
            <w:vAlign w:val="center"/>
            <w:hideMark/>
          </w:tcPr>
          <w:p w14:paraId="69201E39" w14:textId="4E26EB3F" w:rsidR="00B9088F" w:rsidRDefault="00B9088F" w:rsidP="00B9088F">
            <w:pPr>
              <w:jc w:val="right"/>
              <w:rPr>
                <w:color w:val="000000"/>
                <w:sz w:val="14"/>
                <w:szCs w:val="14"/>
              </w:rPr>
            </w:pPr>
            <w:r w:rsidRPr="000F4D36">
              <w:rPr>
                <w:color w:val="000000"/>
                <w:sz w:val="14"/>
                <w:szCs w:val="14"/>
              </w:rPr>
              <w:t>4,625</w:t>
            </w:r>
          </w:p>
        </w:tc>
        <w:tc>
          <w:tcPr>
            <w:tcW w:w="720" w:type="dxa"/>
            <w:tcBorders>
              <w:top w:val="nil"/>
              <w:left w:val="nil"/>
              <w:bottom w:val="nil"/>
              <w:right w:val="nil"/>
            </w:tcBorders>
            <w:shd w:val="clear" w:color="auto" w:fill="auto"/>
            <w:tcMar>
              <w:left w:w="43" w:type="dxa"/>
              <w:right w:w="43" w:type="dxa"/>
            </w:tcMar>
            <w:vAlign w:val="center"/>
          </w:tcPr>
          <w:p w14:paraId="10345F74" w14:textId="461BA275" w:rsidR="00B9088F" w:rsidRDefault="00B9088F" w:rsidP="00B9088F">
            <w:pPr>
              <w:jc w:val="right"/>
              <w:rPr>
                <w:color w:val="000000"/>
                <w:sz w:val="14"/>
                <w:szCs w:val="14"/>
              </w:rPr>
            </w:pPr>
            <w:r>
              <w:rPr>
                <w:color w:val="000000"/>
                <w:sz w:val="14"/>
                <w:szCs w:val="14"/>
              </w:rPr>
              <w:t>8,659</w:t>
            </w:r>
          </w:p>
        </w:tc>
        <w:tc>
          <w:tcPr>
            <w:tcW w:w="720" w:type="dxa"/>
            <w:tcBorders>
              <w:top w:val="nil"/>
              <w:left w:val="nil"/>
              <w:bottom w:val="nil"/>
              <w:right w:val="nil"/>
            </w:tcBorders>
            <w:shd w:val="clear" w:color="auto" w:fill="auto"/>
            <w:tcMar>
              <w:left w:w="43" w:type="dxa"/>
              <w:right w:w="43" w:type="dxa"/>
            </w:tcMar>
            <w:vAlign w:val="center"/>
          </w:tcPr>
          <w:p w14:paraId="443EAA73" w14:textId="2D3442CA" w:rsidR="00B9088F" w:rsidRDefault="00B9088F" w:rsidP="00B9088F">
            <w:pPr>
              <w:jc w:val="right"/>
              <w:rPr>
                <w:color w:val="000000"/>
                <w:sz w:val="14"/>
                <w:szCs w:val="14"/>
              </w:rPr>
            </w:pPr>
            <w:r w:rsidRPr="00B30B08">
              <w:rPr>
                <w:color w:val="000000"/>
                <w:sz w:val="14"/>
                <w:szCs w:val="14"/>
              </w:rPr>
              <w:t>12,739</w:t>
            </w:r>
          </w:p>
        </w:tc>
        <w:tc>
          <w:tcPr>
            <w:tcW w:w="720" w:type="dxa"/>
            <w:tcBorders>
              <w:top w:val="nil"/>
              <w:left w:val="nil"/>
              <w:bottom w:val="nil"/>
              <w:right w:val="nil"/>
            </w:tcBorders>
            <w:shd w:val="clear" w:color="auto" w:fill="auto"/>
            <w:tcMar>
              <w:left w:w="43" w:type="dxa"/>
              <w:right w:w="43" w:type="dxa"/>
            </w:tcMar>
            <w:vAlign w:val="center"/>
          </w:tcPr>
          <w:p w14:paraId="331DD84B" w14:textId="60858D93" w:rsidR="00B9088F" w:rsidRPr="00B30B08" w:rsidRDefault="00B9088F" w:rsidP="00B9088F">
            <w:pPr>
              <w:jc w:val="right"/>
              <w:rPr>
                <w:color w:val="000000"/>
                <w:sz w:val="14"/>
                <w:szCs w:val="14"/>
              </w:rPr>
            </w:pPr>
            <w:r>
              <w:rPr>
                <w:color w:val="000000"/>
                <w:sz w:val="14"/>
                <w:szCs w:val="14"/>
              </w:rPr>
              <w:t>7,030</w:t>
            </w:r>
          </w:p>
        </w:tc>
        <w:tc>
          <w:tcPr>
            <w:tcW w:w="759" w:type="dxa"/>
            <w:tcBorders>
              <w:top w:val="nil"/>
              <w:left w:val="nil"/>
              <w:bottom w:val="nil"/>
              <w:right w:val="nil"/>
            </w:tcBorders>
            <w:shd w:val="clear" w:color="auto" w:fill="auto"/>
            <w:tcMar>
              <w:left w:w="43" w:type="dxa"/>
              <w:right w:w="43" w:type="dxa"/>
            </w:tcMar>
            <w:vAlign w:val="center"/>
          </w:tcPr>
          <w:p w14:paraId="1AFF78E9" w14:textId="3D46FE37" w:rsidR="00B9088F" w:rsidRPr="00B30B08" w:rsidRDefault="00B9088F" w:rsidP="00B9088F">
            <w:pPr>
              <w:jc w:val="right"/>
              <w:rPr>
                <w:color w:val="000000"/>
                <w:sz w:val="14"/>
                <w:szCs w:val="14"/>
              </w:rPr>
            </w:pPr>
            <w:r>
              <w:rPr>
                <w:color w:val="000000"/>
                <w:sz w:val="14"/>
                <w:szCs w:val="14"/>
              </w:rPr>
              <w:t>7,629</w:t>
            </w:r>
          </w:p>
        </w:tc>
      </w:tr>
      <w:tr w:rsidR="00B9088F" w:rsidRPr="00BF4323" w14:paraId="740FAA8D"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B9088F" w:rsidRPr="00F1018F" w:rsidRDefault="00B9088F" w:rsidP="00B9088F">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B9088F" w:rsidRPr="00F1018F" w:rsidRDefault="00B9088F" w:rsidP="00B9088F">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14:paraId="5150F46F" w14:textId="77777777" w:rsidR="00B9088F" w:rsidRPr="000F4D36" w:rsidRDefault="00B9088F" w:rsidP="00B9088F">
            <w:pPr>
              <w:jc w:val="right"/>
              <w:rPr>
                <w:color w:val="000000"/>
                <w:sz w:val="14"/>
                <w:szCs w:val="14"/>
              </w:rPr>
            </w:pPr>
            <w:r w:rsidRPr="000F4D36">
              <w:rPr>
                <w:color w:val="000000"/>
                <w:sz w:val="14"/>
                <w:szCs w:val="14"/>
              </w:rPr>
              <w:t>52,155</w:t>
            </w:r>
          </w:p>
        </w:tc>
        <w:tc>
          <w:tcPr>
            <w:tcW w:w="785" w:type="dxa"/>
            <w:tcBorders>
              <w:top w:val="nil"/>
              <w:left w:val="nil"/>
              <w:bottom w:val="nil"/>
              <w:right w:val="nil"/>
            </w:tcBorders>
            <w:shd w:val="clear" w:color="auto" w:fill="auto"/>
            <w:tcMar>
              <w:left w:w="43" w:type="dxa"/>
              <w:right w:w="43" w:type="dxa"/>
            </w:tcMar>
            <w:vAlign w:val="center"/>
          </w:tcPr>
          <w:p w14:paraId="29BE3811" w14:textId="77777777" w:rsidR="00B9088F" w:rsidRDefault="00B9088F" w:rsidP="00B9088F">
            <w:pPr>
              <w:jc w:val="right"/>
              <w:rPr>
                <w:color w:val="000000"/>
                <w:sz w:val="14"/>
                <w:szCs w:val="14"/>
              </w:rPr>
            </w:pPr>
            <w:r>
              <w:rPr>
                <w:color w:val="000000"/>
                <w:sz w:val="14"/>
                <w:szCs w:val="14"/>
              </w:rPr>
              <w:t>73,039</w:t>
            </w:r>
          </w:p>
        </w:tc>
        <w:tc>
          <w:tcPr>
            <w:tcW w:w="720" w:type="dxa"/>
            <w:tcBorders>
              <w:top w:val="nil"/>
              <w:left w:val="nil"/>
              <w:bottom w:val="nil"/>
            </w:tcBorders>
            <w:shd w:val="clear" w:color="auto" w:fill="auto"/>
            <w:tcMar>
              <w:left w:w="43" w:type="dxa"/>
              <w:right w:w="43" w:type="dxa"/>
            </w:tcMar>
            <w:vAlign w:val="center"/>
            <w:hideMark/>
          </w:tcPr>
          <w:p w14:paraId="0179B3AE" w14:textId="359D03E1" w:rsidR="00B9088F" w:rsidRDefault="00B9088F" w:rsidP="00B9088F">
            <w:pPr>
              <w:jc w:val="right"/>
              <w:rPr>
                <w:color w:val="000000"/>
                <w:sz w:val="14"/>
                <w:szCs w:val="14"/>
              </w:rPr>
            </w:pPr>
            <w:r w:rsidRPr="00A37270">
              <w:rPr>
                <w:color w:val="000000"/>
                <w:sz w:val="14"/>
                <w:szCs w:val="14"/>
              </w:rPr>
              <w:t>7,621</w:t>
            </w:r>
          </w:p>
        </w:tc>
        <w:tc>
          <w:tcPr>
            <w:tcW w:w="720" w:type="dxa"/>
            <w:tcBorders>
              <w:top w:val="nil"/>
              <w:bottom w:val="nil"/>
              <w:right w:val="nil"/>
            </w:tcBorders>
            <w:shd w:val="clear" w:color="auto" w:fill="auto"/>
            <w:tcMar>
              <w:left w:w="43" w:type="dxa"/>
              <w:right w:w="43" w:type="dxa"/>
            </w:tcMar>
            <w:vAlign w:val="center"/>
          </w:tcPr>
          <w:p w14:paraId="34EEC2F9" w14:textId="60A1AC88" w:rsidR="00B9088F" w:rsidRDefault="00B9088F" w:rsidP="00B9088F">
            <w:pPr>
              <w:jc w:val="right"/>
              <w:rPr>
                <w:color w:val="000000"/>
                <w:sz w:val="14"/>
                <w:szCs w:val="14"/>
              </w:rPr>
            </w:pPr>
            <w:r w:rsidRPr="00B9088F">
              <w:rPr>
                <w:color w:val="000000"/>
                <w:sz w:val="14"/>
                <w:szCs w:val="14"/>
              </w:rPr>
              <w:t>4,502</w:t>
            </w:r>
          </w:p>
        </w:tc>
        <w:tc>
          <w:tcPr>
            <w:tcW w:w="720" w:type="dxa"/>
            <w:tcBorders>
              <w:top w:val="nil"/>
              <w:left w:val="nil"/>
              <w:bottom w:val="nil"/>
              <w:right w:val="nil"/>
            </w:tcBorders>
            <w:shd w:val="clear" w:color="auto" w:fill="auto"/>
            <w:tcMar>
              <w:left w:w="43" w:type="dxa"/>
              <w:right w:w="43" w:type="dxa"/>
            </w:tcMar>
            <w:vAlign w:val="center"/>
            <w:hideMark/>
          </w:tcPr>
          <w:p w14:paraId="46BA9D1B" w14:textId="7F821AC1" w:rsidR="00B9088F" w:rsidRDefault="00B9088F" w:rsidP="00B9088F">
            <w:pPr>
              <w:jc w:val="right"/>
              <w:rPr>
                <w:color w:val="000000"/>
                <w:sz w:val="14"/>
                <w:szCs w:val="14"/>
              </w:rPr>
            </w:pPr>
            <w:r w:rsidRPr="000F4D36">
              <w:rPr>
                <w:color w:val="000000"/>
                <w:sz w:val="14"/>
                <w:szCs w:val="14"/>
              </w:rPr>
              <w:t>6,425</w:t>
            </w:r>
          </w:p>
        </w:tc>
        <w:tc>
          <w:tcPr>
            <w:tcW w:w="720" w:type="dxa"/>
            <w:tcBorders>
              <w:top w:val="nil"/>
              <w:left w:val="nil"/>
              <w:bottom w:val="nil"/>
              <w:right w:val="nil"/>
            </w:tcBorders>
            <w:shd w:val="clear" w:color="auto" w:fill="auto"/>
            <w:tcMar>
              <w:left w:w="43" w:type="dxa"/>
              <w:right w:w="43" w:type="dxa"/>
            </w:tcMar>
            <w:vAlign w:val="center"/>
          </w:tcPr>
          <w:p w14:paraId="0029E134" w14:textId="3D495447" w:rsidR="00B9088F" w:rsidRDefault="00B9088F" w:rsidP="00B9088F">
            <w:pPr>
              <w:jc w:val="right"/>
              <w:rPr>
                <w:color w:val="000000"/>
                <w:sz w:val="14"/>
                <w:szCs w:val="14"/>
              </w:rPr>
            </w:pPr>
            <w:r>
              <w:rPr>
                <w:color w:val="000000"/>
                <w:sz w:val="14"/>
                <w:szCs w:val="14"/>
              </w:rPr>
              <w:t>8,888</w:t>
            </w:r>
          </w:p>
        </w:tc>
        <w:tc>
          <w:tcPr>
            <w:tcW w:w="720" w:type="dxa"/>
            <w:tcBorders>
              <w:top w:val="nil"/>
              <w:left w:val="nil"/>
              <w:bottom w:val="nil"/>
              <w:right w:val="nil"/>
            </w:tcBorders>
            <w:shd w:val="clear" w:color="auto" w:fill="auto"/>
            <w:tcMar>
              <w:left w:w="43" w:type="dxa"/>
              <w:right w:w="43" w:type="dxa"/>
            </w:tcMar>
            <w:vAlign w:val="center"/>
          </w:tcPr>
          <w:p w14:paraId="61B12F27" w14:textId="4132EC81" w:rsidR="00B9088F" w:rsidRDefault="00B9088F" w:rsidP="00B9088F">
            <w:pPr>
              <w:jc w:val="right"/>
              <w:rPr>
                <w:color w:val="000000"/>
                <w:sz w:val="14"/>
                <w:szCs w:val="14"/>
              </w:rPr>
            </w:pPr>
            <w:r w:rsidRPr="00B30B08">
              <w:rPr>
                <w:color w:val="000000"/>
                <w:sz w:val="14"/>
                <w:szCs w:val="14"/>
              </w:rPr>
              <w:t>10,117</w:t>
            </w:r>
          </w:p>
        </w:tc>
        <w:tc>
          <w:tcPr>
            <w:tcW w:w="720" w:type="dxa"/>
            <w:tcBorders>
              <w:top w:val="nil"/>
              <w:left w:val="nil"/>
              <w:bottom w:val="nil"/>
              <w:right w:val="nil"/>
            </w:tcBorders>
            <w:shd w:val="clear" w:color="auto" w:fill="auto"/>
            <w:tcMar>
              <w:left w:w="43" w:type="dxa"/>
              <w:right w:w="43" w:type="dxa"/>
            </w:tcMar>
            <w:vAlign w:val="center"/>
          </w:tcPr>
          <w:p w14:paraId="656ACBE6" w14:textId="1C4C49E9" w:rsidR="00B9088F" w:rsidRPr="00B30B08" w:rsidRDefault="00B9088F" w:rsidP="00B9088F">
            <w:pPr>
              <w:jc w:val="right"/>
              <w:rPr>
                <w:color w:val="000000"/>
                <w:sz w:val="14"/>
                <w:szCs w:val="14"/>
              </w:rPr>
            </w:pPr>
            <w:r>
              <w:rPr>
                <w:color w:val="000000"/>
                <w:sz w:val="14"/>
                <w:szCs w:val="14"/>
              </w:rPr>
              <w:t>19,098</w:t>
            </w:r>
          </w:p>
        </w:tc>
        <w:tc>
          <w:tcPr>
            <w:tcW w:w="759" w:type="dxa"/>
            <w:tcBorders>
              <w:top w:val="nil"/>
              <w:left w:val="nil"/>
              <w:bottom w:val="nil"/>
              <w:right w:val="nil"/>
            </w:tcBorders>
            <w:shd w:val="clear" w:color="auto" w:fill="auto"/>
            <w:tcMar>
              <w:left w:w="43" w:type="dxa"/>
              <w:right w:w="43" w:type="dxa"/>
            </w:tcMar>
            <w:vAlign w:val="center"/>
          </w:tcPr>
          <w:p w14:paraId="4D1D31E3" w14:textId="104E0EE6" w:rsidR="00B9088F" w:rsidRPr="00B30B08" w:rsidRDefault="00B9088F" w:rsidP="00B9088F">
            <w:pPr>
              <w:jc w:val="right"/>
              <w:rPr>
                <w:color w:val="000000"/>
                <w:sz w:val="14"/>
                <w:szCs w:val="14"/>
              </w:rPr>
            </w:pPr>
            <w:r>
              <w:rPr>
                <w:color w:val="000000"/>
                <w:sz w:val="14"/>
                <w:szCs w:val="14"/>
              </w:rPr>
              <w:t>6,429</w:t>
            </w:r>
          </w:p>
        </w:tc>
      </w:tr>
      <w:tr w:rsidR="00B9088F" w:rsidRPr="00BF4323" w14:paraId="4866C58C"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B9088F" w:rsidRPr="00F1018F" w:rsidRDefault="00B9088F" w:rsidP="00B9088F">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14:paraId="109F6219" w14:textId="77777777" w:rsidR="00B9088F" w:rsidRPr="000F4D36" w:rsidRDefault="00B9088F" w:rsidP="00B9088F">
            <w:pPr>
              <w:jc w:val="right"/>
              <w:rPr>
                <w:color w:val="000000"/>
                <w:sz w:val="14"/>
                <w:szCs w:val="14"/>
              </w:rPr>
            </w:pPr>
            <w:r w:rsidRPr="000F4D36">
              <w:rPr>
                <w:color w:val="000000"/>
                <w:sz w:val="14"/>
                <w:szCs w:val="14"/>
              </w:rPr>
              <w:t>16,567</w:t>
            </w:r>
          </w:p>
        </w:tc>
        <w:tc>
          <w:tcPr>
            <w:tcW w:w="785" w:type="dxa"/>
            <w:tcBorders>
              <w:top w:val="nil"/>
              <w:left w:val="nil"/>
              <w:bottom w:val="nil"/>
              <w:right w:val="nil"/>
            </w:tcBorders>
            <w:shd w:val="clear" w:color="auto" w:fill="auto"/>
            <w:tcMar>
              <w:left w:w="43" w:type="dxa"/>
              <w:right w:w="43" w:type="dxa"/>
            </w:tcMar>
            <w:vAlign w:val="center"/>
          </w:tcPr>
          <w:p w14:paraId="4D8321B0" w14:textId="77777777" w:rsidR="00B9088F" w:rsidRDefault="00B9088F" w:rsidP="00B9088F">
            <w:pPr>
              <w:jc w:val="right"/>
              <w:rPr>
                <w:color w:val="000000"/>
                <w:sz w:val="14"/>
                <w:szCs w:val="14"/>
              </w:rPr>
            </w:pPr>
            <w:r>
              <w:rPr>
                <w:color w:val="000000"/>
                <w:sz w:val="14"/>
                <w:szCs w:val="14"/>
              </w:rPr>
              <w:t>23,821</w:t>
            </w:r>
          </w:p>
        </w:tc>
        <w:tc>
          <w:tcPr>
            <w:tcW w:w="720" w:type="dxa"/>
            <w:tcBorders>
              <w:top w:val="nil"/>
              <w:left w:val="nil"/>
              <w:bottom w:val="nil"/>
            </w:tcBorders>
            <w:shd w:val="clear" w:color="auto" w:fill="auto"/>
            <w:tcMar>
              <w:left w:w="43" w:type="dxa"/>
              <w:right w:w="43" w:type="dxa"/>
            </w:tcMar>
            <w:vAlign w:val="center"/>
            <w:hideMark/>
          </w:tcPr>
          <w:p w14:paraId="3AB03727" w14:textId="2540055F" w:rsidR="00B9088F" w:rsidRDefault="00B9088F" w:rsidP="00B9088F">
            <w:pPr>
              <w:jc w:val="right"/>
              <w:rPr>
                <w:color w:val="000000"/>
                <w:sz w:val="14"/>
                <w:szCs w:val="14"/>
              </w:rPr>
            </w:pPr>
            <w:r w:rsidRPr="00A37270">
              <w:rPr>
                <w:color w:val="000000"/>
                <w:sz w:val="14"/>
                <w:szCs w:val="14"/>
              </w:rPr>
              <w:t>1,547</w:t>
            </w:r>
          </w:p>
        </w:tc>
        <w:tc>
          <w:tcPr>
            <w:tcW w:w="720" w:type="dxa"/>
            <w:tcBorders>
              <w:top w:val="nil"/>
              <w:bottom w:val="nil"/>
              <w:right w:val="nil"/>
            </w:tcBorders>
            <w:shd w:val="clear" w:color="auto" w:fill="auto"/>
            <w:tcMar>
              <w:left w:w="43" w:type="dxa"/>
              <w:right w:w="43" w:type="dxa"/>
            </w:tcMar>
            <w:vAlign w:val="center"/>
          </w:tcPr>
          <w:p w14:paraId="1540A152" w14:textId="3564B659" w:rsidR="00B9088F" w:rsidRDefault="00B9088F" w:rsidP="00B9088F">
            <w:pPr>
              <w:jc w:val="right"/>
              <w:rPr>
                <w:color w:val="000000"/>
                <w:sz w:val="14"/>
                <w:szCs w:val="14"/>
              </w:rPr>
            </w:pPr>
            <w:r w:rsidRPr="00B9088F">
              <w:rPr>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hideMark/>
          </w:tcPr>
          <w:p w14:paraId="6B798B92" w14:textId="43E87A96" w:rsidR="00B9088F" w:rsidRDefault="00B9088F" w:rsidP="00B9088F">
            <w:pPr>
              <w:jc w:val="right"/>
              <w:rPr>
                <w:color w:val="000000"/>
                <w:sz w:val="14"/>
                <w:szCs w:val="14"/>
              </w:rPr>
            </w:pPr>
            <w:r w:rsidRPr="000F4D36">
              <w:rPr>
                <w:color w:val="000000"/>
                <w:sz w:val="14"/>
                <w:szCs w:val="14"/>
              </w:rPr>
              <w:t>3,644</w:t>
            </w:r>
          </w:p>
        </w:tc>
        <w:tc>
          <w:tcPr>
            <w:tcW w:w="720" w:type="dxa"/>
            <w:tcBorders>
              <w:top w:val="nil"/>
              <w:left w:val="nil"/>
              <w:bottom w:val="nil"/>
              <w:right w:val="nil"/>
            </w:tcBorders>
            <w:shd w:val="clear" w:color="auto" w:fill="auto"/>
            <w:tcMar>
              <w:left w:w="43" w:type="dxa"/>
              <w:right w:w="43" w:type="dxa"/>
            </w:tcMar>
            <w:vAlign w:val="center"/>
          </w:tcPr>
          <w:p w14:paraId="30EC5680" w14:textId="48B393E6" w:rsidR="00B9088F" w:rsidRDefault="00B9088F" w:rsidP="00B9088F">
            <w:pPr>
              <w:jc w:val="right"/>
              <w:rPr>
                <w:color w:val="000000"/>
                <w:sz w:val="14"/>
                <w:szCs w:val="14"/>
              </w:rPr>
            </w:pPr>
            <w:r>
              <w:rPr>
                <w:color w:val="000000"/>
                <w:sz w:val="14"/>
                <w:szCs w:val="14"/>
              </w:rPr>
              <w:t>6,026</w:t>
            </w:r>
          </w:p>
        </w:tc>
        <w:tc>
          <w:tcPr>
            <w:tcW w:w="720" w:type="dxa"/>
            <w:tcBorders>
              <w:top w:val="nil"/>
              <w:left w:val="nil"/>
              <w:bottom w:val="nil"/>
              <w:right w:val="nil"/>
            </w:tcBorders>
            <w:shd w:val="clear" w:color="auto" w:fill="auto"/>
            <w:tcMar>
              <w:left w:w="43" w:type="dxa"/>
              <w:right w:w="43" w:type="dxa"/>
            </w:tcMar>
            <w:vAlign w:val="center"/>
          </w:tcPr>
          <w:p w14:paraId="75BF4D14" w14:textId="2C3DBC5E" w:rsidR="00B9088F" w:rsidRDefault="00B9088F" w:rsidP="00B9088F">
            <w:pPr>
              <w:jc w:val="right"/>
              <w:rPr>
                <w:color w:val="000000"/>
                <w:sz w:val="14"/>
                <w:szCs w:val="14"/>
              </w:rPr>
            </w:pPr>
            <w:r w:rsidRPr="00B30B08">
              <w:rPr>
                <w:color w:val="000000"/>
                <w:sz w:val="14"/>
                <w:szCs w:val="14"/>
              </w:rPr>
              <w:t>4,552</w:t>
            </w:r>
          </w:p>
        </w:tc>
        <w:tc>
          <w:tcPr>
            <w:tcW w:w="720" w:type="dxa"/>
            <w:tcBorders>
              <w:top w:val="nil"/>
              <w:left w:val="nil"/>
              <w:bottom w:val="nil"/>
              <w:right w:val="nil"/>
            </w:tcBorders>
            <w:shd w:val="clear" w:color="auto" w:fill="auto"/>
            <w:tcMar>
              <w:left w:w="43" w:type="dxa"/>
              <w:right w:w="43" w:type="dxa"/>
            </w:tcMar>
            <w:vAlign w:val="center"/>
          </w:tcPr>
          <w:p w14:paraId="46FCFDA3" w14:textId="5C6253DE" w:rsidR="00B9088F" w:rsidRPr="00B30B08" w:rsidRDefault="00B9088F" w:rsidP="00B9088F">
            <w:pPr>
              <w:jc w:val="right"/>
              <w:rPr>
                <w:color w:val="000000"/>
                <w:sz w:val="14"/>
                <w:szCs w:val="14"/>
              </w:rPr>
            </w:pPr>
            <w:r>
              <w:rPr>
                <w:color w:val="000000"/>
                <w:sz w:val="14"/>
                <w:szCs w:val="14"/>
              </w:rPr>
              <w:t>3,114</w:t>
            </w:r>
          </w:p>
        </w:tc>
        <w:tc>
          <w:tcPr>
            <w:tcW w:w="759" w:type="dxa"/>
            <w:tcBorders>
              <w:top w:val="nil"/>
              <w:left w:val="nil"/>
              <w:bottom w:val="nil"/>
              <w:right w:val="nil"/>
            </w:tcBorders>
            <w:shd w:val="clear" w:color="auto" w:fill="auto"/>
            <w:tcMar>
              <w:left w:w="43" w:type="dxa"/>
              <w:right w:w="43" w:type="dxa"/>
            </w:tcMar>
            <w:vAlign w:val="center"/>
          </w:tcPr>
          <w:p w14:paraId="729B3C57" w14:textId="6443F63F" w:rsidR="00B9088F" w:rsidRPr="00B30B08" w:rsidRDefault="00B9088F" w:rsidP="00B9088F">
            <w:pPr>
              <w:jc w:val="right"/>
              <w:rPr>
                <w:color w:val="000000"/>
                <w:sz w:val="14"/>
                <w:szCs w:val="14"/>
              </w:rPr>
            </w:pPr>
            <w:r>
              <w:rPr>
                <w:color w:val="000000"/>
                <w:sz w:val="14"/>
                <w:szCs w:val="14"/>
              </w:rPr>
              <w:t>3,878</w:t>
            </w:r>
          </w:p>
        </w:tc>
      </w:tr>
      <w:tr w:rsidR="00B9088F" w:rsidRPr="00BF4323" w14:paraId="665321F3"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B9088F" w:rsidRPr="00F1018F" w:rsidRDefault="00B9088F" w:rsidP="00B9088F">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14:paraId="15B2F86D" w14:textId="77777777" w:rsidR="00B9088F" w:rsidRPr="000F4D36" w:rsidRDefault="00B9088F" w:rsidP="00B9088F">
            <w:pPr>
              <w:jc w:val="right"/>
              <w:rPr>
                <w:color w:val="000000"/>
                <w:sz w:val="14"/>
                <w:szCs w:val="14"/>
              </w:rPr>
            </w:pPr>
            <w:r w:rsidRPr="000F4D36">
              <w:rPr>
                <w:color w:val="000000"/>
                <w:sz w:val="14"/>
                <w:szCs w:val="14"/>
              </w:rPr>
              <w:t>240,925</w:t>
            </w:r>
          </w:p>
        </w:tc>
        <w:tc>
          <w:tcPr>
            <w:tcW w:w="785" w:type="dxa"/>
            <w:tcBorders>
              <w:top w:val="nil"/>
              <w:left w:val="nil"/>
              <w:bottom w:val="nil"/>
              <w:right w:val="nil"/>
            </w:tcBorders>
            <w:shd w:val="clear" w:color="auto" w:fill="auto"/>
            <w:tcMar>
              <w:left w:w="43" w:type="dxa"/>
              <w:right w:w="43" w:type="dxa"/>
            </w:tcMar>
            <w:vAlign w:val="center"/>
          </w:tcPr>
          <w:p w14:paraId="0DF13708" w14:textId="77777777" w:rsidR="00B9088F" w:rsidRDefault="00B9088F" w:rsidP="00B9088F">
            <w:pPr>
              <w:jc w:val="right"/>
              <w:rPr>
                <w:color w:val="000000"/>
                <w:sz w:val="14"/>
                <w:szCs w:val="14"/>
              </w:rPr>
            </w:pPr>
            <w:r>
              <w:rPr>
                <w:color w:val="000000"/>
                <w:sz w:val="14"/>
                <w:szCs w:val="14"/>
              </w:rPr>
              <w:t>301,405</w:t>
            </w:r>
          </w:p>
        </w:tc>
        <w:tc>
          <w:tcPr>
            <w:tcW w:w="720" w:type="dxa"/>
            <w:tcBorders>
              <w:top w:val="nil"/>
              <w:left w:val="nil"/>
              <w:bottom w:val="nil"/>
            </w:tcBorders>
            <w:shd w:val="clear" w:color="auto" w:fill="auto"/>
            <w:tcMar>
              <w:left w:w="43" w:type="dxa"/>
              <w:right w:w="43" w:type="dxa"/>
            </w:tcMar>
            <w:vAlign w:val="center"/>
            <w:hideMark/>
          </w:tcPr>
          <w:p w14:paraId="79D8E1AE" w14:textId="32F729BC" w:rsidR="00B9088F" w:rsidRDefault="00B9088F" w:rsidP="00B9088F">
            <w:pPr>
              <w:jc w:val="right"/>
              <w:rPr>
                <w:color w:val="000000"/>
                <w:sz w:val="14"/>
                <w:szCs w:val="14"/>
              </w:rPr>
            </w:pPr>
            <w:r w:rsidRPr="00A37270">
              <w:rPr>
                <w:color w:val="000000"/>
                <w:sz w:val="14"/>
                <w:szCs w:val="14"/>
              </w:rPr>
              <w:t>17,068</w:t>
            </w:r>
          </w:p>
        </w:tc>
        <w:tc>
          <w:tcPr>
            <w:tcW w:w="720" w:type="dxa"/>
            <w:tcBorders>
              <w:top w:val="nil"/>
              <w:bottom w:val="nil"/>
              <w:right w:val="nil"/>
            </w:tcBorders>
            <w:shd w:val="clear" w:color="auto" w:fill="auto"/>
            <w:tcMar>
              <w:left w:w="43" w:type="dxa"/>
              <w:right w:w="43" w:type="dxa"/>
            </w:tcMar>
            <w:vAlign w:val="center"/>
          </w:tcPr>
          <w:p w14:paraId="1056BDC2" w14:textId="73B43F1C" w:rsidR="00B9088F" w:rsidRDefault="00B9088F" w:rsidP="00B9088F">
            <w:pPr>
              <w:jc w:val="right"/>
              <w:rPr>
                <w:color w:val="000000"/>
                <w:sz w:val="14"/>
                <w:szCs w:val="14"/>
              </w:rPr>
            </w:pPr>
            <w:r w:rsidRPr="00B9088F">
              <w:rPr>
                <w:color w:val="000000"/>
                <w:sz w:val="14"/>
                <w:szCs w:val="14"/>
              </w:rPr>
              <w:t>21,565</w:t>
            </w:r>
          </w:p>
        </w:tc>
        <w:tc>
          <w:tcPr>
            <w:tcW w:w="720" w:type="dxa"/>
            <w:tcBorders>
              <w:top w:val="nil"/>
              <w:left w:val="nil"/>
              <w:bottom w:val="nil"/>
              <w:right w:val="nil"/>
            </w:tcBorders>
            <w:shd w:val="clear" w:color="auto" w:fill="auto"/>
            <w:tcMar>
              <w:left w:w="43" w:type="dxa"/>
              <w:right w:w="43" w:type="dxa"/>
            </w:tcMar>
            <w:vAlign w:val="center"/>
            <w:hideMark/>
          </w:tcPr>
          <w:p w14:paraId="6ABA8488" w14:textId="517C5852" w:rsidR="00B9088F" w:rsidRDefault="00B9088F" w:rsidP="00B9088F">
            <w:pPr>
              <w:jc w:val="right"/>
              <w:rPr>
                <w:color w:val="000000"/>
                <w:sz w:val="14"/>
                <w:szCs w:val="14"/>
              </w:rPr>
            </w:pPr>
            <w:r w:rsidRPr="000F4D36">
              <w:rPr>
                <w:color w:val="000000"/>
                <w:sz w:val="14"/>
                <w:szCs w:val="14"/>
              </w:rPr>
              <w:t>12,850</w:t>
            </w:r>
          </w:p>
        </w:tc>
        <w:tc>
          <w:tcPr>
            <w:tcW w:w="720" w:type="dxa"/>
            <w:tcBorders>
              <w:top w:val="nil"/>
              <w:left w:val="nil"/>
              <w:bottom w:val="nil"/>
              <w:right w:val="nil"/>
            </w:tcBorders>
            <w:shd w:val="clear" w:color="auto" w:fill="auto"/>
            <w:tcMar>
              <w:left w:w="43" w:type="dxa"/>
              <w:right w:w="43" w:type="dxa"/>
            </w:tcMar>
            <w:vAlign w:val="center"/>
          </w:tcPr>
          <w:p w14:paraId="107B3312" w14:textId="2A5512B7" w:rsidR="00B9088F" w:rsidRDefault="00B9088F" w:rsidP="00B9088F">
            <w:pPr>
              <w:jc w:val="right"/>
              <w:rPr>
                <w:color w:val="000000"/>
                <w:sz w:val="14"/>
                <w:szCs w:val="14"/>
              </w:rPr>
            </w:pPr>
            <w:r>
              <w:rPr>
                <w:color w:val="000000"/>
                <w:sz w:val="14"/>
                <w:szCs w:val="14"/>
              </w:rPr>
              <w:t>20,091</w:t>
            </w:r>
          </w:p>
        </w:tc>
        <w:tc>
          <w:tcPr>
            <w:tcW w:w="720" w:type="dxa"/>
            <w:tcBorders>
              <w:top w:val="nil"/>
              <w:left w:val="nil"/>
              <w:bottom w:val="nil"/>
              <w:right w:val="nil"/>
            </w:tcBorders>
            <w:shd w:val="clear" w:color="auto" w:fill="auto"/>
            <w:tcMar>
              <w:left w:w="43" w:type="dxa"/>
              <w:right w:w="43" w:type="dxa"/>
            </w:tcMar>
            <w:vAlign w:val="center"/>
          </w:tcPr>
          <w:p w14:paraId="6162EEF6" w14:textId="1CBBB08D" w:rsidR="00B9088F" w:rsidRDefault="00B9088F" w:rsidP="00B9088F">
            <w:pPr>
              <w:jc w:val="right"/>
              <w:rPr>
                <w:color w:val="000000"/>
                <w:sz w:val="14"/>
                <w:szCs w:val="14"/>
              </w:rPr>
            </w:pPr>
            <w:r w:rsidRPr="00B30B08">
              <w:rPr>
                <w:color w:val="000000"/>
                <w:sz w:val="14"/>
                <w:szCs w:val="14"/>
              </w:rPr>
              <w:t>28,280</w:t>
            </w:r>
          </w:p>
        </w:tc>
        <w:tc>
          <w:tcPr>
            <w:tcW w:w="720" w:type="dxa"/>
            <w:tcBorders>
              <w:top w:val="nil"/>
              <w:left w:val="nil"/>
              <w:bottom w:val="nil"/>
              <w:right w:val="nil"/>
            </w:tcBorders>
            <w:shd w:val="clear" w:color="auto" w:fill="auto"/>
            <w:tcMar>
              <w:left w:w="43" w:type="dxa"/>
              <w:right w:w="43" w:type="dxa"/>
            </w:tcMar>
            <w:vAlign w:val="center"/>
          </w:tcPr>
          <w:p w14:paraId="2B7640C4" w14:textId="3667BD7F" w:rsidR="00B9088F" w:rsidRPr="00B30B08" w:rsidRDefault="00B9088F" w:rsidP="00B9088F">
            <w:pPr>
              <w:jc w:val="right"/>
              <w:rPr>
                <w:color w:val="000000"/>
                <w:sz w:val="14"/>
                <w:szCs w:val="14"/>
              </w:rPr>
            </w:pPr>
            <w:r>
              <w:rPr>
                <w:color w:val="000000"/>
                <w:sz w:val="14"/>
                <w:szCs w:val="14"/>
              </w:rPr>
              <w:t>43,754</w:t>
            </w:r>
          </w:p>
        </w:tc>
        <w:tc>
          <w:tcPr>
            <w:tcW w:w="759" w:type="dxa"/>
            <w:tcBorders>
              <w:top w:val="nil"/>
              <w:left w:val="nil"/>
              <w:bottom w:val="nil"/>
              <w:right w:val="nil"/>
            </w:tcBorders>
            <w:shd w:val="clear" w:color="auto" w:fill="auto"/>
            <w:tcMar>
              <w:left w:w="43" w:type="dxa"/>
              <w:right w:w="43" w:type="dxa"/>
            </w:tcMar>
            <w:vAlign w:val="center"/>
          </w:tcPr>
          <w:p w14:paraId="729F5A2B" w14:textId="7E7A94E8" w:rsidR="00B9088F" w:rsidRPr="00B30B08" w:rsidRDefault="00B9088F" w:rsidP="00B9088F">
            <w:pPr>
              <w:jc w:val="right"/>
              <w:rPr>
                <w:color w:val="000000"/>
                <w:sz w:val="14"/>
                <w:szCs w:val="14"/>
              </w:rPr>
            </w:pPr>
            <w:r>
              <w:rPr>
                <w:color w:val="000000"/>
                <w:sz w:val="14"/>
                <w:szCs w:val="14"/>
              </w:rPr>
              <w:t>16,691</w:t>
            </w:r>
          </w:p>
        </w:tc>
      </w:tr>
      <w:tr w:rsidR="00B9088F" w:rsidRPr="00BF4323" w14:paraId="689E3F4B"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B9088F" w:rsidRPr="00F1018F" w:rsidRDefault="00B9088F" w:rsidP="00B9088F">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14:paraId="3ECBC56F" w14:textId="77777777" w:rsidR="00B9088F" w:rsidRPr="000F4D36" w:rsidRDefault="00B9088F" w:rsidP="00B9088F">
            <w:pPr>
              <w:jc w:val="right"/>
              <w:rPr>
                <w:color w:val="000000"/>
                <w:sz w:val="14"/>
                <w:szCs w:val="14"/>
              </w:rPr>
            </w:pPr>
            <w:r w:rsidRPr="000F4D36">
              <w:rPr>
                <w:color w:val="000000"/>
                <w:sz w:val="14"/>
                <w:szCs w:val="14"/>
              </w:rPr>
              <w:t>692,551</w:t>
            </w:r>
          </w:p>
        </w:tc>
        <w:tc>
          <w:tcPr>
            <w:tcW w:w="785" w:type="dxa"/>
            <w:tcBorders>
              <w:top w:val="nil"/>
              <w:left w:val="nil"/>
              <w:bottom w:val="nil"/>
              <w:right w:val="nil"/>
            </w:tcBorders>
            <w:shd w:val="clear" w:color="auto" w:fill="auto"/>
            <w:tcMar>
              <w:left w:w="43" w:type="dxa"/>
              <w:right w:w="43" w:type="dxa"/>
            </w:tcMar>
            <w:vAlign w:val="center"/>
          </w:tcPr>
          <w:p w14:paraId="2A620B24" w14:textId="77777777" w:rsidR="00B9088F" w:rsidRDefault="00B9088F" w:rsidP="00B9088F">
            <w:pPr>
              <w:jc w:val="right"/>
              <w:rPr>
                <w:color w:val="000000"/>
                <w:sz w:val="14"/>
                <w:szCs w:val="14"/>
              </w:rPr>
            </w:pPr>
            <w:r>
              <w:rPr>
                <w:color w:val="000000"/>
                <w:sz w:val="14"/>
                <w:szCs w:val="14"/>
              </w:rPr>
              <w:t>780,086</w:t>
            </w:r>
          </w:p>
        </w:tc>
        <w:tc>
          <w:tcPr>
            <w:tcW w:w="720" w:type="dxa"/>
            <w:tcBorders>
              <w:top w:val="nil"/>
              <w:left w:val="nil"/>
              <w:bottom w:val="nil"/>
            </w:tcBorders>
            <w:shd w:val="clear" w:color="auto" w:fill="auto"/>
            <w:tcMar>
              <w:left w:w="43" w:type="dxa"/>
              <w:right w:w="43" w:type="dxa"/>
            </w:tcMar>
            <w:vAlign w:val="center"/>
            <w:hideMark/>
          </w:tcPr>
          <w:p w14:paraId="0E52396D" w14:textId="2522E486" w:rsidR="00B9088F" w:rsidRDefault="00B9088F" w:rsidP="00B9088F">
            <w:pPr>
              <w:jc w:val="right"/>
              <w:rPr>
                <w:color w:val="000000"/>
                <w:sz w:val="14"/>
                <w:szCs w:val="14"/>
              </w:rPr>
            </w:pPr>
            <w:r w:rsidRPr="00A37270">
              <w:rPr>
                <w:color w:val="000000"/>
                <w:sz w:val="14"/>
                <w:szCs w:val="14"/>
              </w:rPr>
              <w:t>67,026</w:t>
            </w:r>
          </w:p>
        </w:tc>
        <w:tc>
          <w:tcPr>
            <w:tcW w:w="720" w:type="dxa"/>
            <w:tcBorders>
              <w:top w:val="nil"/>
              <w:bottom w:val="nil"/>
              <w:right w:val="nil"/>
            </w:tcBorders>
            <w:shd w:val="clear" w:color="auto" w:fill="auto"/>
            <w:tcMar>
              <w:left w:w="43" w:type="dxa"/>
              <w:right w:w="43" w:type="dxa"/>
            </w:tcMar>
            <w:vAlign w:val="center"/>
          </w:tcPr>
          <w:p w14:paraId="0371B9CE" w14:textId="64E5F9A6" w:rsidR="00B9088F" w:rsidRDefault="00B9088F" w:rsidP="00B9088F">
            <w:pPr>
              <w:jc w:val="right"/>
              <w:rPr>
                <w:color w:val="000000"/>
                <w:sz w:val="14"/>
                <w:szCs w:val="14"/>
              </w:rPr>
            </w:pPr>
            <w:r w:rsidRPr="00B9088F">
              <w:rPr>
                <w:color w:val="000000"/>
                <w:sz w:val="14"/>
                <w:szCs w:val="14"/>
              </w:rPr>
              <w:t>59,952</w:t>
            </w:r>
          </w:p>
        </w:tc>
        <w:tc>
          <w:tcPr>
            <w:tcW w:w="720" w:type="dxa"/>
            <w:tcBorders>
              <w:top w:val="nil"/>
              <w:left w:val="nil"/>
              <w:bottom w:val="nil"/>
              <w:right w:val="nil"/>
            </w:tcBorders>
            <w:shd w:val="clear" w:color="auto" w:fill="auto"/>
            <w:tcMar>
              <w:left w:w="43" w:type="dxa"/>
              <w:right w:w="43" w:type="dxa"/>
            </w:tcMar>
            <w:vAlign w:val="center"/>
            <w:hideMark/>
          </w:tcPr>
          <w:p w14:paraId="3CF1D7F2" w14:textId="35C9873B" w:rsidR="00B9088F" w:rsidRDefault="00B9088F" w:rsidP="00B9088F">
            <w:pPr>
              <w:jc w:val="right"/>
              <w:rPr>
                <w:color w:val="000000"/>
                <w:sz w:val="14"/>
                <w:szCs w:val="14"/>
              </w:rPr>
            </w:pPr>
            <w:r w:rsidRPr="000F4D36">
              <w:rPr>
                <w:color w:val="000000"/>
                <w:sz w:val="14"/>
                <w:szCs w:val="14"/>
              </w:rPr>
              <w:t>86,937</w:t>
            </w:r>
          </w:p>
        </w:tc>
        <w:tc>
          <w:tcPr>
            <w:tcW w:w="720" w:type="dxa"/>
            <w:tcBorders>
              <w:top w:val="nil"/>
              <w:left w:val="nil"/>
              <w:bottom w:val="nil"/>
              <w:right w:val="nil"/>
            </w:tcBorders>
            <w:shd w:val="clear" w:color="auto" w:fill="auto"/>
            <w:tcMar>
              <w:left w:w="43" w:type="dxa"/>
              <w:right w:w="43" w:type="dxa"/>
            </w:tcMar>
            <w:vAlign w:val="center"/>
          </w:tcPr>
          <w:p w14:paraId="24F63D07" w14:textId="0F55AB31" w:rsidR="00B9088F" w:rsidRDefault="00B9088F" w:rsidP="00B9088F">
            <w:pPr>
              <w:jc w:val="right"/>
              <w:rPr>
                <w:color w:val="000000"/>
                <w:sz w:val="14"/>
                <w:szCs w:val="14"/>
              </w:rPr>
            </w:pPr>
            <w:r>
              <w:rPr>
                <w:color w:val="000000"/>
                <w:sz w:val="14"/>
                <w:szCs w:val="14"/>
              </w:rPr>
              <w:t>104,837</w:t>
            </w:r>
          </w:p>
        </w:tc>
        <w:tc>
          <w:tcPr>
            <w:tcW w:w="720" w:type="dxa"/>
            <w:tcBorders>
              <w:top w:val="nil"/>
              <w:left w:val="nil"/>
              <w:bottom w:val="nil"/>
              <w:right w:val="nil"/>
            </w:tcBorders>
            <w:shd w:val="clear" w:color="auto" w:fill="auto"/>
            <w:tcMar>
              <w:left w:w="43" w:type="dxa"/>
              <w:right w:w="43" w:type="dxa"/>
            </w:tcMar>
            <w:vAlign w:val="center"/>
          </w:tcPr>
          <w:p w14:paraId="158FEE6B" w14:textId="64953896" w:rsidR="00B9088F" w:rsidRDefault="00B9088F" w:rsidP="00B9088F">
            <w:pPr>
              <w:jc w:val="right"/>
              <w:rPr>
                <w:color w:val="000000"/>
                <w:sz w:val="14"/>
                <w:szCs w:val="14"/>
              </w:rPr>
            </w:pPr>
            <w:r w:rsidRPr="00B30B08">
              <w:rPr>
                <w:color w:val="000000"/>
                <w:sz w:val="14"/>
                <w:szCs w:val="14"/>
              </w:rPr>
              <w:t>102,798</w:t>
            </w:r>
          </w:p>
        </w:tc>
        <w:tc>
          <w:tcPr>
            <w:tcW w:w="720" w:type="dxa"/>
            <w:tcBorders>
              <w:top w:val="nil"/>
              <w:left w:val="nil"/>
              <w:bottom w:val="nil"/>
              <w:right w:val="nil"/>
            </w:tcBorders>
            <w:shd w:val="clear" w:color="auto" w:fill="auto"/>
            <w:tcMar>
              <w:left w:w="43" w:type="dxa"/>
              <w:right w:w="43" w:type="dxa"/>
            </w:tcMar>
            <w:vAlign w:val="center"/>
          </w:tcPr>
          <w:p w14:paraId="4DBA2D2D" w14:textId="4D5B800D" w:rsidR="00B9088F" w:rsidRPr="00B30B08" w:rsidRDefault="00B9088F" w:rsidP="00B9088F">
            <w:pPr>
              <w:jc w:val="right"/>
              <w:rPr>
                <w:color w:val="000000"/>
                <w:sz w:val="14"/>
                <w:szCs w:val="14"/>
              </w:rPr>
            </w:pPr>
            <w:r>
              <w:rPr>
                <w:color w:val="000000"/>
                <w:sz w:val="14"/>
                <w:szCs w:val="14"/>
              </w:rPr>
              <w:t>76,811</w:t>
            </w:r>
          </w:p>
        </w:tc>
        <w:tc>
          <w:tcPr>
            <w:tcW w:w="759" w:type="dxa"/>
            <w:tcBorders>
              <w:top w:val="nil"/>
              <w:left w:val="nil"/>
              <w:bottom w:val="nil"/>
              <w:right w:val="nil"/>
            </w:tcBorders>
            <w:shd w:val="clear" w:color="auto" w:fill="auto"/>
            <w:tcMar>
              <w:left w:w="43" w:type="dxa"/>
              <w:right w:w="43" w:type="dxa"/>
            </w:tcMar>
            <w:vAlign w:val="center"/>
          </w:tcPr>
          <w:p w14:paraId="7A63FAED" w14:textId="6BB1E707" w:rsidR="00B9088F" w:rsidRPr="00B30B08" w:rsidRDefault="00B9088F" w:rsidP="00B9088F">
            <w:pPr>
              <w:jc w:val="right"/>
              <w:rPr>
                <w:color w:val="000000"/>
                <w:sz w:val="14"/>
                <w:szCs w:val="14"/>
              </w:rPr>
            </w:pPr>
            <w:r>
              <w:rPr>
                <w:color w:val="000000"/>
                <w:sz w:val="14"/>
                <w:szCs w:val="14"/>
              </w:rPr>
              <w:t>75,612</w:t>
            </w:r>
          </w:p>
        </w:tc>
      </w:tr>
      <w:tr w:rsidR="00B9088F" w:rsidRPr="00BF4323" w14:paraId="43D96CEF"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B9088F" w:rsidRPr="00F1018F" w:rsidRDefault="00B9088F" w:rsidP="00B9088F">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DA3E4DA" w14:textId="77777777" w:rsidR="00B9088F" w:rsidRPr="000F4D36" w:rsidRDefault="00B9088F" w:rsidP="00B9088F">
            <w:pPr>
              <w:jc w:val="right"/>
              <w:rPr>
                <w:color w:val="000000"/>
                <w:sz w:val="14"/>
                <w:szCs w:val="14"/>
              </w:rPr>
            </w:pPr>
            <w:r w:rsidRPr="000F4D36">
              <w:rPr>
                <w:color w:val="000000"/>
                <w:sz w:val="14"/>
                <w:szCs w:val="14"/>
              </w:rPr>
              <w:t>63,743</w:t>
            </w:r>
          </w:p>
        </w:tc>
        <w:tc>
          <w:tcPr>
            <w:tcW w:w="785" w:type="dxa"/>
            <w:tcBorders>
              <w:top w:val="nil"/>
              <w:left w:val="nil"/>
              <w:bottom w:val="nil"/>
              <w:right w:val="nil"/>
            </w:tcBorders>
            <w:shd w:val="clear" w:color="auto" w:fill="auto"/>
            <w:tcMar>
              <w:left w:w="43" w:type="dxa"/>
              <w:right w:w="43" w:type="dxa"/>
            </w:tcMar>
            <w:vAlign w:val="center"/>
          </w:tcPr>
          <w:p w14:paraId="738F7847" w14:textId="77777777" w:rsidR="00B9088F" w:rsidRDefault="00B9088F" w:rsidP="00B9088F">
            <w:pPr>
              <w:jc w:val="right"/>
              <w:rPr>
                <w:color w:val="000000"/>
                <w:sz w:val="14"/>
                <w:szCs w:val="14"/>
              </w:rPr>
            </w:pPr>
            <w:r>
              <w:rPr>
                <w:color w:val="000000"/>
                <w:sz w:val="14"/>
                <w:szCs w:val="14"/>
              </w:rPr>
              <w:t>69,557</w:t>
            </w:r>
          </w:p>
        </w:tc>
        <w:tc>
          <w:tcPr>
            <w:tcW w:w="720" w:type="dxa"/>
            <w:tcBorders>
              <w:top w:val="nil"/>
              <w:left w:val="nil"/>
              <w:bottom w:val="nil"/>
            </w:tcBorders>
            <w:shd w:val="clear" w:color="auto" w:fill="auto"/>
            <w:tcMar>
              <w:left w:w="43" w:type="dxa"/>
              <w:right w:w="43" w:type="dxa"/>
            </w:tcMar>
            <w:vAlign w:val="center"/>
            <w:hideMark/>
          </w:tcPr>
          <w:p w14:paraId="62062A03" w14:textId="5FF07C51" w:rsidR="00B9088F" w:rsidRDefault="00B9088F" w:rsidP="00B9088F">
            <w:pPr>
              <w:jc w:val="right"/>
              <w:rPr>
                <w:color w:val="000000"/>
                <w:sz w:val="14"/>
                <w:szCs w:val="14"/>
              </w:rPr>
            </w:pPr>
            <w:r w:rsidRPr="00A37270">
              <w:rPr>
                <w:color w:val="000000"/>
                <w:sz w:val="14"/>
                <w:szCs w:val="14"/>
              </w:rPr>
              <w:t>5,526</w:t>
            </w:r>
          </w:p>
        </w:tc>
        <w:tc>
          <w:tcPr>
            <w:tcW w:w="720" w:type="dxa"/>
            <w:tcBorders>
              <w:top w:val="nil"/>
              <w:bottom w:val="nil"/>
              <w:right w:val="nil"/>
            </w:tcBorders>
            <w:shd w:val="clear" w:color="auto" w:fill="auto"/>
            <w:tcMar>
              <w:left w:w="43" w:type="dxa"/>
              <w:right w:w="43" w:type="dxa"/>
            </w:tcMar>
            <w:vAlign w:val="center"/>
          </w:tcPr>
          <w:p w14:paraId="2186966D" w14:textId="65A74578" w:rsidR="00B9088F" w:rsidRDefault="00B9088F" w:rsidP="00B9088F">
            <w:pPr>
              <w:jc w:val="right"/>
              <w:rPr>
                <w:color w:val="000000"/>
                <w:sz w:val="14"/>
                <w:szCs w:val="14"/>
              </w:rPr>
            </w:pPr>
            <w:r w:rsidRPr="00B9088F">
              <w:rPr>
                <w:color w:val="000000"/>
                <w:sz w:val="14"/>
                <w:szCs w:val="14"/>
              </w:rPr>
              <w:t>4,855</w:t>
            </w:r>
          </w:p>
        </w:tc>
        <w:tc>
          <w:tcPr>
            <w:tcW w:w="720" w:type="dxa"/>
            <w:tcBorders>
              <w:top w:val="nil"/>
              <w:left w:val="nil"/>
              <w:bottom w:val="nil"/>
              <w:right w:val="nil"/>
            </w:tcBorders>
            <w:shd w:val="clear" w:color="auto" w:fill="auto"/>
            <w:tcMar>
              <w:left w:w="43" w:type="dxa"/>
              <w:right w:w="43" w:type="dxa"/>
            </w:tcMar>
            <w:vAlign w:val="center"/>
            <w:hideMark/>
          </w:tcPr>
          <w:p w14:paraId="43458533" w14:textId="78935DB6" w:rsidR="00B9088F" w:rsidRDefault="00B9088F" w:rsidP="00B9088F">
            <w:pPr>
              <w:jc w:val="right"/>
              <w:rPr>
                <w:color w:val="000000"/>
                <w:sz w:val="14"/>
                <w:szCs w:val="14"/>
              </w:rPr>
            </w:pPr>
            <w:r w:rsidRPr="000F4D36">
              <w:rPr>
                <w:color w:val="000000"/>
                <w:sz w:val="14"/>
                <w:szCs w:val="14"/>
              </w:rPr>
              <w:t>5,211</w:t>
            </w:r>
          </w:p>
        </w:tc>
        <w:tc>
          <w:tcPr>
            <w:tcW w:w="720" w:type="dxa"/>
            <w:tcBorders>
              <w:top w:val="nil"/>
              <w:left w:val="nil"/>
              <w:bottom w:val="nil"/>
              <w:right w:val="nil"/>
            </w:tcBorders>
            <w:shd w:val="clear" w:color="auto" w:fill="auto"/>
            <w:tcMar>
              <w:left w:w="43" w:type="dxa"/>
              <w:right w:w="43" w:type="dxa"/>
            </w:tcMar>
            <w:vAlign w:val="center"/>
          </w:tcPr>
          <w:p w14:paraId="5D13D8CE" w14:textId="487F1324" w:rsidR="00B9088F" w:rsidRDefault="00B9088F" w:rsidP="00B9088F">
            <w:pPr>
              <w:jc w:val="right"/>
              <w:rPr>
                <w:color w:val="000000"/>
                <w:sz w:val="14"/>
                <w:szCs w:val="14"/>
              </w:rPr>
            </w:pPr>
            <w:r>
              <w:rPr>
                <w:color w:val="000000"/>
                <w:sz w:val="14"/>
                <w:szCs w:val="14"/>
              </w:rPr>
              <w:t>7,344</w:t>
            </w:r>
          </w:p>
        </w:tc>
        <w:tc>
          <w:tcPr>
            <w:tcW w:w="720" w:type="dxa"/>
            <w:tcBorders>
              <w:top w:val="nil"/>
              <w:left w:val="nil"/>
              <w:bottom w:val="nil"/>
              <w:right w:val="nil"/>
            </w:tcBorders>
            <w:shd w:val="clear" w:color="auto" w:fill="auto"/>
            <w:tcMar>
              <w:left w:w="43" w:type="dxa"/>
              <w:right w:w="43" w:type="dxa"/>
            </w:tcMar>
            <w:vAlign w:val="center"/>
          </w:tcPr>
          <w:p w14:paraId="5D714A86" w14:textId="4E0E2804" w:rsidR="00B9088F" w:rsidRDefault="00B9088F" w:rsidP="00B9088F">
            <w:pPr>
              <w:jc w:val="right"/>
              <w:rPr>
                <w:color w:val="000000"/>
                <w:sz w:val="14"/>
                <w:szCs w:val="14"/>
              </w:rPr>
            </w:pPr>
            <w:r w:rsidRPr="00B30B08">
              <w:rPr>
                <w:color w:val="000000"/>
                <w:sz w:val="14"/>
                <w:szCs w:val="14"/>
              </w:rPr>
              <w:t>7,111</w:t>
            </w:r>
          </w:p>
        </w:tc>
        <w:tc>
          <w:tcPr>
            <w:tcW w:w="720" w:type="dxa"/>
            <w:tcBorders>
              <w:top w:val="nil"/>
              <w:left w:val="nil"/>
              <w:bottom w:val="nil"/>
              <w:right w:val="nil"/>
            </w:tcBorders>
            <w:shd w:val="clear" w:color="auto" w:fill="auto"/>
            <w:tcMar>
              <w:left w:w="43" w:type="dxa"/>
              <w:right w:w="43" w:type="dxa"/>
            </w:tcMar>
            <w:vAlign w:val="center"/>
          </w:tcPr>
          <w:p w14:paraId="5E44E1E7" w14:textId="3F8B02A8" w:rsidR="00B9088F" w:rsidRPr="00B30B08" w:rsidRDefault="00B9088F" w:rsidP="00B9088F">
            <w:pPr>
              <w:jc w:val="right"/>
              <w:rPr>
                <w:color w:val="000000"/>
                <w:sz w:val="14"/>
                <w:szCs w:val="14"/>
              </w:rPr>
            </w:pPr>
            <w:r>
              <w:rPr>
                <w:color w:val="000000"/>
                <w:sz w:val="14"/>
                <w:szCs w:val="14"/>
              </w:rPr>
              <w:t>4,494</w:t>
            </w:r>
          </w:p>
        </w:tc>
        <w:tc>
          <w:tcPr>
            <w:tcW w:w="759" w:type="dxa"/>
            <w:tcBorders>
              <w:top w:val="nil"/>
              <w:left w:val="nil"/>
              <w:bottom w:val="nil"/>
              <w:right w:val="nil"/>
            </w:tcBorders>
            <w:shd w:val="clear" w:color="auto" w:fill="auto"/>
            <w:tcMar>
              <w:left w:w="43" w:type="dxa"/>
              <w:right w:w="43" w:type="dxa"/>
            </w:tcMar>
            <w:vAlign w:val="center"/>
          </w:tcPr>
          <w:p w14:paraId="139B31FD" w14:textId="1D1138C0" w:rsidR="00B9088F" w:rsidRPr="00B30B08" w:rsidRDefault="00B9088F" w:rsidP="00B9088F">
            <w:pPr>
              <w:jc w:val="right"/>
              <w:rPr>
                <w:color w:val="000000"/>
                <w:sz w:val="14"/>
                <w:szCs w:val="14"/>
              </w:rPr>
            </w:pPr>
            <w:r>
              <w:rPr>
                <w:color w:val="000000"/>
                <w:sz w:val="14"/>
                <w:szCs w:val="14"/>
              </w:rPr>
              <w:t>8,191</w:t>
            </w:r>
          </w:p>
        </w:tc>
      </w:tr>
      <w:tr w:rsidR="00B9088F" w:rsidRPr="00BF4323" w14:paraId="6FD80DA1"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B9088F" w:rsidRPr="00F1018F" w:rsidRDefault="00B9088F" w:rsidP="00B9088F">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B9088F" w:rsidRPr="00F1018F" w:rsidRDefault="00B9088F" w:rsidP="00B9088F">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14:paraId="48454E6D" w14:textId="77777777" w:rsidR="00B9088F" w:rsidRDefault="00B9088F" w:rsidP="00B9088F">
            <w:pPr>
              <w:jc w:val="right"/>
              <w:rPr>
                <w:b/>
                <w:bCs/>
                <w:sz w:val="14"/>
                <w:szCs w:val="14"/>
              </w:rPr>
            </w:pPr>
            <w:r>
              <w:rPr>
                <w:b/>
                <w:bCs/>
                <w:sz w:val="14"/>
                <w:szCs w:val="14"/>
              </w:rPr>
              <w:t>760,211</w:t>
            </w:r>
          </w:p>
        </w:tc>
        <w:tc>
          <w:tcPr>
            <w:tcW w:w="785" w:type="dxa"/>
            <w:tcBorders>
              <w:top w:val="nil"/>
              <w:left w:val="nil"/>
              <w:bottom w:val="nil"/>
              <w:right w:val="nil"/>
            </w:tcBorders>
            <w:shd w:val="clear" w:color="auto" w:fill="auto"/>
            <w:tcMar>
              <w:left w:w="43" w:type="dxa"/>
              <w:right w:w="43" w:type="dxa"/>
            </w:tcMar>
            <w:vAlign w:val="center"/>
          </w:tcPr>
          <w:p w14:paraId="25DE9912" w14:textId="77777777" w:rsidR="00B9088F" w:rsidRPr="000F4D36" w:rsidRDefault="00B9088F" w:rsidP="00B9088F">
            <w:pPr>
              <w:jc w:val="right"/>
              <w:rPr>
                <w:b/>
                <w:bCs/>
                <w:sz w:val="14"/>
                <w:szCs w:val="14"/>
              </w:rPr>
            </w:pPr>
            <w:r w:rsidRPr="000F4D36">
              <w:rPr>
                <w:b/>
                <w:bCs/>
                <w:sz w:val="14"/>
                <w:szCs w:val="14"/>
              </w:rPr>
              <w:t>898,947</w:t>
            </w:r>
          </w:p>
        </w:tc>
        <w:tc>
          <w:tcPr>
            <w:tcW w:w="720" w:type="dxa"/>
            <w:tcBorders>
              <w:top w:val="nil"/>
              <w:left w:val="nil"/>
              <w:bottom w:val="nil"/>
            </w:tcBorders>
            <w:shd w:val="clear" w:color="auto" w:fill="auto"/>
            <w:tcMar>
              <w:left w:w="43" w:type="dxa"/>
              <w:right w:w="43" w:type="dxa"/>
            </w:tcMar>
            <w:vAlign w:val="center"/>
            <w:hideMark/>
          </w:tcPr>
          <w:p w14:paraId="67A30979" w14:textId="0BA34C8D" w:rsidR="00B9088F" w:rsidRPr="000F4D36" w:rsidRDefault="00B9088F" w:rsidP="00B9088F">
            <w:pPr>
              <w:jc w:val="right"/>
              <w:rPr>
                <w:b/>
                <w:bCs/>
                <w:sz w:val="14"/>
                <w:szCs w:val="14"/>
              </w:rPr>
            </w:pPr>
            <w:r w:rsidRPr="00A37270">
              <w:rPr>
                <w:b/>
                <w:bCs/>
                <w:sz w:val="14"/>
                <w:szCs w:val="14"/>
              </w:rPr>
              <w:t>84,922</w:t>
            </w:r>
          </w:p>
        </w:tc>
        <w:tc>
          <w:tcPr>
            <w:tcW w:w="720" w:type="dxa"/>
            <w:tcBorders>
              <w:top w:val="nil"/>
              <w:bottom w:val="nil"/>
              <w:right w:val="nil"/>
            </w:tcBorders>
            <w:shd w:val="clear" w:color="auto" w:fill="auto"/>
            <w:tcMar>
              <w:left w:w="43" w:type="dxa"/>
              <w:right w:w="43" w:type="dxa"/>
            </w:tcMar>
            <w:vAlign w:val="center"/>
          </w:tcPr>
          <w:p w14:paraId="74AF612A" w14:textId="5D210993" w:rsidR="00B9088F" w:rsidRPr="000F4D36" w:rsidRDefault="00B9088F" w:rsidP="00B9088F">
            <w:pPr>
              <w:jc w:val="right"/>
              <w:rPr>
                <w:b/>
                <w:bCs/>
                <w:sz w:val="14"/>
                <w:szCs w:val="14"/>
              </w:rPr>
            </w:pPr>
            <w:r w:rsidRPr="00B9088F">
              <w:rPr>
                <w:b/>
                <w:bCs/>
                <w:sz w:val="14"/>
                <w:szCs w:val="14"/>
              </w:rPr>
              <w:t>65,887</w:t>
            </w:r>
          </w:p>
        </w:tc>
        <w:tc>
          <w:tcPr>
            <w:tcW w:w="720" w:type="dxa"/>
            <w:tcBorders>
              <w:top w:val="nil"/>
              <w:left w:val="nil"/>
              <w:bottom w:val="nil"/>
              <w:right w:val="nil"/>
            </w:tcBorders>
            <w:shd w:val="clear" w:color="auto" w:fill="auto"/>
            <w:tcMar>
              <w:left w:w="43" w:type="dxa"/>
              <w:right w:w="43" w:type="dxa"/>
            </w:tcMar>
            <w:vAlign w:val="center"/>
            <w:hideMark/>
          </w:tcPr>
          <w:p w14:paraId="072F6BEB" w14:textId="0B1D56DF" w:rsidR="00B9088F" w:rsidRPr="000F4D36" w:rsidRDefault="00B9088F" w:rsidP="00B9088F">
            <w:pPr>
              <w:jc w:val="right"/>
              <w:rPr>
                <w:b/>
                <w:bCs/>
                <w:sz w:val="14"/>
                <w:szCs w:val="14"/>
              </w:rPr>
            </w:pPr>
            <w:r w:rsidRPr="000F4D36">
              <w:rPr>
                <w:b/>
                <w:bCs/>
                <w:sz w:val="14"/>
                <w:szCs w:val="14"/>
              </w:rPr>
              <w:t>127,677</w:t>
            </w:r>
          </w:p>
        </w:tc>
        <w:tc>
          <w:tcPr>
            <w:tcW w:w="720" w:type="dxa"/>
            <w:tcBorders>
              <w:top w:val="nil"/>
              <w:left w:val="nil"/>
              <w:bottom w:val="nil"/>
              <w:right w:val="nil"/>
            </w:tcBorders>
            <w:shd w:val="clear" w:color="auto" w:fill="auto"/>
            <w:tcMar>
              <w:left w:w="43" w:type="dxa"/>
              <w:right w:w="43" w:type="dxa"/>
            </w:tcMar>
            <w:vAlign w:val="center"/>
          </w:tcPr>
          <w:p w14:paraId="414BB9F6" w14:textId="7F9A5EE2" w:rsidR="00B9088F" w:rsidRPr="000F4D36" w:rsidRDefault="00B9088F" w:rsidP="00B9088F">
            <w:pPr>
              <w:jc w:val="right"/>
              <w:rPr>
                <w:b/>
                <w:bCs/>
                <w:sz w:val="14"/>
                <w:szCs w:val="14"/>
              </w:rPr>
            </w:pPr>
            <w:r w:rsidRPr="000F4D36">
              <w:rPr>
                <w:b/>
                <w:bCs/>
                <w:sz w:val="14"/>
                <w:szCs w:val="14"/>
              </w:rPr>
              <w:t>106,851</w:t>
            </w:r>
          </w:p>
        </w:tc>
        <w:tc>
          <w:tcPr>
            <w:tcW w:w="720" w:type="dxa"/>
            <w:tcBorders>
              <w:top w:val="nil"/>
              <w:left w:val="nil"/>
              <w:bottom w:val="nil"/>
              <w:right w:val="nil"/>
            </w:tcBorders>
            <w:shd w:val="clear" w:color="auto" w:fill="auto"/>
            <w:tcMar>
              <w:left w:w="43" w:type="dxa"/>
              <w:right w:w="43" w:type="dxa"/>
            </w:tcMar>
            <w:vAlign w:val="center"/>
          </w:tcPr>
          <w:p w14:paraId="1129F6ED" w14:textId="60370BF0" w:rsidR="00B9088F" w:rsidRPr="000F4D36" w:rsidRDefault="00B9088F" w:rsidP="00B9088F">
            <w:pPr>
              <w:jc w:val="right"/>
              <w:rPr>
                <w:b/>
                <w:bCs/>
                <w:sz w:val="14"/>
                <w:szCs w:val="14"/>
              </w:rPr>
            </w:pPr>
            <w:r w:rsidRPr="00A37270">
              <w:rPr>
                <w:b/>
                <w:bCs/>
                <w:sz w:val="14"/>
                <w:szCs w:val="14"/>
              </w:rPr>
              <w:t>96,508</w:t>
            </w:r>
          </w:p>
        </w:tc>
        <w:tc>
          <w:tcPr>
            <w:tcW w:w="720" w:type="dxa"/>
            <w:tcBorders>
              <w:top w:val="nil"/>
              <w:left w:val="nil"/>
              <w:bottom w:val="nil"/>
              <w:right w:val="nil"/>
            </w:tcBorders>
            <w:shd w:val="clear" w:color="auto" w:fill="auto"/>
            <w:tcMar>
              <w:left w:w="43" w:type="dxa"/>
              <w:right w:w="43" w:type="dxa"/>
            </w:tcMar>
            <w:vAlign w:val="center"/>
          </w:tcPr>
          <w:p w14:paraId="11F28C6F" w14:textId="73B13BF4" w:rsidR="00B9088F" w:rsidRPr="000F4D36" w:rsidRDefault="00B9088F" w:rsidP="00B9088F">
            <w:pPr>
              <w:jc w:val="right"/>
              <w:rPr>
                <w:b/>
                <w:bCs/>
                <w:sz w:val="14"/>
                <w:szCs w:val="14"/>
              </w:rPr>
            </w:pPr>
            <w:r>
              <w:rPr>
                <w:b/>
                <w:bCs/>
                <w:sz w:val="14"/>
                <w:szCs w:val="14"/>
              </w:rPr>
              <w:t>137,150</w:t>
            </w:r>
          </w:p>
        </w:tc>
        <w:tc>
          <w:tcPr>
            <w:tcW w:w="759" w:type="dxa"/>
            <w:tcBorders>
              <w:top w:val="nil"/>
              <w:left w:val="nil"/>
              <w:bottom w:val="nil"/>
              <w:right w:val="nil"/>
            </w:tcBorders>
            <w:shd w:val="clear" w:color="auto" w:fill="auto"/>
            <w:tcMar>
              <w:left w:w="43" w:type="dxa"/>
              <w:right w:w="43" w:type="dxa"/>
            </w:tcMar>
            <w:vAlign w:val="center"/>
          </w:tcPr>
          <w:p w14:paraId="210249DB" w14:textId="08B290E9" w:rsidR="00B9088F" w:rsidRPr="000F4D36" w:rsidRDefault="00B9088F" w:rsidP="00B9088F">
            <w:pPr>
              <w:jc w:val="right"/>
              <w:rPr>
                <w:b/>
                <w:bCs/>
                <w:sz w:val="14"/>
                <w:szCs w:val="14"/>
              </w:rPr>
            </w:pPr>
            <w:r>
              <w:rPr>
                <w:b/>
                <w:bCs/>
                <w:sz w:val="14"/>
                <w:szCs w:val="14"/>
              </w:rPr>
              <w:t>84,726</w:t>
            </w:r>
          </w:p>
        </w:tc>
      </w:tr>
      <w:tr w:rsidR="00B9088F" w:rsidRPr="00BF4323" w14:paraId="1DA82C4C"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B9088F" w:rsidRPr="00F1018F" w:rsidRDefault="00B9088F" w:rsidP="00B9088F">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14:paraId="1CFC3F41" w14:textId="77777777" w:rsidR="00B9088F" w:rsidRPr="000F4D36" w:rsidRDefault="00B9088F" w:rsidP="00B9088F">
            <w:pPr>
              <w:jc w:val="right"/>
              <w:rPr>
                <w:color w:val="000000"/>
                <w:sz w:val="14"/>
                <w:szCs w:val="14"/>
              </w:rPr>
            </w:pPr>
            <w:r w:rsidRPr="000F4D36">
              <w:rPr>
                <w:color w:val="000000"/>
                <w:sz w:val="14"/>
                <w:szCs w:val="14"/>
              </w:rPr>
              <w:t>26,868</w:t>
            </w:r>
          </w:p>
        </w:tc>
        <w:tc>
          <w:tcPr>
            <w:tcW w:w="785" w:type="dxa"/>
            <w:tcBorders>
              <w:top w:val="nil"/>
              <w:left w:val="nil"/>
              <w:bottom w:val="nil"/>
              <w:right w:val="nil"/>
            </w:tcBorders>
            <w:shd w:val="clear" w:color="auto" w:fill="auto"/>
            <w:tcMar>
              <w:left w:w="43" w:type="dxa"/>
              <w:right w:w="43" w:type="dxa"/>
            </w:tcMar>
            <w:vAlign w:val="center"/>
          </w:tcPr>
          <w:p w14:paraId="141354B1" w14:textId="77777777" w:rsidR="00B9088F" w:rsidRDefault="00B9088F" w:rsidP="00B9088F">
            <w:pPr>
              <w:jc w:val="right"/>
              <w:rPr>
                <w:color w:val="000000"/>
                <w:sz w:val="14"/>
                <w:szCs w:val="14"/>
              </w:rPr>
            </w:pPr>
            <w:r>
              <w:rPr>
                <w:color w:val="000000"/>
                <w:sz w:val="14"/>
                <w:szCs w:val="14"/>
              </w:rPr>
              <w:t>54,235</w:t>
            </w:r>
          </w:p>
        </w:tc>
        <w:tc>
          <w:tcPr>
            <w:tcW w:w="720" w:type="dxa"/>
            <w:tcBorders>
              <w:top w:val="nil"/>
              <w:left w:val="nil"/>
              <w:bottom w:val="nil"/>
            </w:tcBorders>
            <w:shd w:val="clear" w:color="auto" w:fill="auto"/>
            <w:tcMar>
              <w:left w:w="43" w:type="dxa"/>
              <w:right w:w="43" w:type="dxa"/>
            </w:tcMar>
            <w:vAlign w:val="center"/>
            <w:hideMark/>
          </w:tcPr>
          <w:p w14:paraId="44A4C6FE" w14:textId="63E001D1" w:rsidR="00B9088F" w:rsidRDefault="00B9088F" w:rsidP="00B9088F">
            <w:pPr>
              <w:jc w:val="right"/>
              <w:rPr>
                <w:color w:val="000000"/>
                <w:sz w:val="14"/>
                <w:szCs w:val="14"/>
              </w:rPr>
            </w:pPr>
            <w:r w:rsidRPr="00A37270">
              <w:rPr>
                <w:color w:val="000000"/>
                <w:sz w:val="14"/>
                <w:szCs w:val="14"/>
              </w:rPr>
              <w:t>7,895</w:t>
            </w:r>
          </w:p>
        </w:tc>
        <w:tc>
          <w:tcPr>
            <w:tcW w:w="720" w:type="dxa"/>
            <w:tcBorders>
              <w:top w:val="nil"/>
              <w:bottom w:val="nil"/>
              <w:right w:val="nil"/>
            </w:tcBorders>
            <w:shd w:val="clear" w:color="auto" w:fill="auto"/>
            <w:tcMar>
              <w:left w:w="43" w:type="dxa"/>
              <w:right w:w="43" w:type="dxa"/>
            </w:tcMar>
            <w:vAlign w:val="center"/>
          </w:tcPr>
          <w:p w14:paraId="0072DD10" w14:textId="57792557" w:rsidR="00B9088F" w:rsidRDefault="00B9088F" w:rsidP="00B9088F">
            <w:pPr>
              <w:jc w:val="right"/>
              <w:rPr>
                <w:color w:val="000000"/>
                <w:sz w:val="14"/>
                <w:szCs w:val="14"/>
              </w:rPr>
            </w:pPr>
            <w:r w:rsidRPr="00B9088F">
              <w:rPr>
                <w:color w:val="000000"/>
                <w:sz w:val="14"/>
                <w:szCs w:val="14"/>
              </w:rPr>
              <w:t>1,484</w:t>
            </w:r>
          </w:p>
        </w:tc>
        <w:tc>
          <w:tcPr>
            <w:tcW w:w="720" w:type="dxa"/>
            <w:tcBorders>
              <w:top w:val="nil"/>
              <w:left w:val="nil"/>
              <w:bottom w:val="nil"/>
              <w:right w:val="nil"/>
            </w:tcBorders>
            <w:shd w:val="clear" w:color="auto" w:fill="auto"/>
            <w:tcMar>
              <w:left w:w="43" w:type="dxa"/>
              <w:right w:w="43" w:type="dxa"/>
            </w:tcMar>
            <w:vAlign w:val="center"/>
            <w:hideMark/>
          </w:tcPr>
          <w:p w14:paraId="519759AC" w14:textId="2BD1ADF7" w:rsidR="00B9088F" w:rsidRDefault="00B9088F" w:rsidP="00B9088F">
            <w:pPr>
              <w:jc w:val="right"/>
              <w:rPr>
                <w:color w:val="000000"/>
                <w:sz w:val="14"/>
                <w:szCs w:val="14"/>
              </w:rPr>
            </w:pPr>
            <w:r w:rsidRPr="000F4D36">
              <w:rPr>
                <w:color w:val="000000"/>
                <w:sz w:val="14"/>
                <w:szCs w:val="14"/>
              </w:rPr>
              <w:t>2,427</w:t>
            </w:r>
          </w:p>
        </w:tc>
        <w:tc>
          <w:tcPr>
            <w:tcW w:w="720" w:type="dxa"/>
            <w:tcBorders>
              <w:top w:val="nil"/>
              <w:left w:val="nil"/>
              <w:bottom w:val="nil"/>
              <w:right w:val="nil"/>
            </w:tcBorders>
            <w:shd w:val="clear" w:color="auto" w:fill="auto"/>
            <w:tcMar>
              <w:left w:w="43" w:type="dxa"/>
              <w:right w:w="43" w:type="dxa"/>
            </w:tcMar>
            <w:vAlign w:val="center"/>
          </w:tcPr>
          <w:p w14:paraId="3657F16E" w14:textId="260B9B39" w:rsidR="00B9088F" w:rsidRDefault="00B9088F" w:rsidP="00B9088F">
            <w:pPr>
              <w:jc w:val="right"/>
              <w:rPr>
                <w:color w:val="000000"/>
                <w:sz w:val="14"/>
                <w:szCs w:val="14"/>
              </w:rPr>
            </w:pPr>
            <w:r>
              <w:rPr>
                <w:color w:val="000000"/>
                <w:sz w:val="14"/>
                <w:szCs w:val="14"/>
              </w:rPr>
              <w:t>1,966</w:t>
            </w:r>
          </w:p>
        </w:tc>
        <w:tc>
          <w:tcPr>
            <w:tcW w:w="720" w:type="dxa"/>
            <w:tcBorders>
              <w:top w:val="nil"/>
              <w:left w:val="nil"/>
              <w:bottom w:val="nil"/>
              <w:right w:val="nil"/>
            </w:tcBorders>
            <w:shd w:val="clear" w:color="auto" w:fill="auto"/>
            <w:tcMar>
              <w:left w:w="43" w:type="dxa"/>
              <w:right w:w="43" w:type="dxa"/>
            </w:tcMar>
            <w:vAlign w:val="center"/>
          </w:tcPr>
          <w:p w14:paraId="66D5D503" w14:textId="264E9FEB" w:rsidR="00B9088F" w:rsidRDefault="00B9088F" w:rsidP="00B9088F">
            <w:pPr>
              <w:jc w:val="right"/>
              <w:rPr>
                <w:color w:val="000000"/>
                <w:sz w:val="14"/>
                <w:szCs w:val="14"/>
              </w:rPr>
            </w:pPr>
            <w:r w:rsidRPr="00B30B08">
              <w:rPr>
                <w:color w:val="000000"/>
                <w:sz w:val="14"/>
                <w:szCs w:val="14"/>
              </w:rPr>
              <w:t>3,681</w:t>
            </w:r>
          </w:p>
        </w:tc>
        <w:tc>
          <w:tcPr>
            <w:tcW w:w="720" w:type="dxa"/>
            <w:tcBorders>
              <w:top w:val="nil"/>
              <w:left w:val="nil"/>
              <w:bottom w:val="nil"/>
              <w:right w:val="nil"/>
            </w:tcBorders>
            <w:shd w:val="clear" w:color="auto" w:fill="auto"/>
            <w:tcMar>
              <w:left w:w="43" w:type="dxa"/>
              <w:right w:w="43" w:type="dxa"/>
            </w:tcMar>
            <w:vAlign w:val="center"/>
          </w:tcPr>
          <w:p w14:paraId="3459BBF1" w14:textId="250FF00A" w:rsidR="00B9088F" w:rsidRDefault="00B9088F" w:rsidP="00B9088F">
            <w:pPr>
              <w:jc w:val="right"/>
              <w:rPr>
                <w:color w:val="000000"/>
                <w:sz w:val="14"/>
                <w:szCs w:val="14"/>
              </w:rPr>
            </w:pPr>
            <w:r>
              <w:rPr>
                <w:color w:val="000000"/>
                <w:sz w:val="14"/>
                <w:szCs w:val="14"/>
              </w:rPr>
              <w:t>5,886</w:t>
            </w:r>
          </w:p>
        </w:tc>
        <w:tc>
          <w:tcPr>
            <w:tcW w:w="759" w:type="dxa"/>
            <w:tcBorders>
              <w:top w:val="nil"/>
              <w:left w:val="nil"/>
              <w:bottom w:val="nil"/>
              <w:right w:val="nil"/>
            </w:tcBorders>
            <w:shd w:val="clear" w:color="auto" w:fill="auto"/>
            <w:tcMar>
              <w:left w:w="43" w:type="dxa"/>
              <w:right w:w="43" w:type="dxa"/>
            </w:tcMar>
            <w:vAlign w:val="center"/>
          </w:tcPr>
          <w:p w14:paraId="718BDCF2" w14:textId="7BC09556" w:rsidR="00B9088F" w:rsidRDefault="00B9088F" w:rsidP="00B9088F">
            <w:pPr>
              <w:jc w:val="right"/>
              <w:rPr>
                <w:color w:val="000000"/>
                <w:sz w:val="14"/>
                <w:szCs w:val="14"/>
              </w:rPr>
            </w:pPr>
            <w:r>
              <w:rPr>
                <w:color w:val="000000"/>
                <w:sz w:val="14"/>
                <w:szCs w:val="14"/>
              </w:rPr>
              <w:t>4,304</w:t>
            </w:r>
          </w:p>
        </w:tc>
      </w:tr>
      <w:tr w:rsidR="00B9088F" w:rsidRPr="00BF4323" w14:paraId="04D56274"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B9088F" w:rsidRPr="00F1018F" w:rsidRDefault="00B9088F" w:rsidP="00B9088F">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14:paraId="3893A1D9" w14:textId="77777777" w:rsidR="00B9088F" w:rsidRPr="000F4D36" w:rsidRDefault="00B9088F" w:rsidP="00B9088F">
            <w:pPr>
              <w:jc w:val="right"/>
              <w:rPr>
                <w:color w:val="000000"/>
                <w:sz w:val="14"/>
                <w:szCs w:val="14"/>
              </w:rPr>
            </w:pPr>
            <w:r w:rsidRPr="000F4D36">
              <w:rPr>
                <w:color w:val="000000"/>
                <w:sz w:val="14"/>
                <w:szCs w:val="14"/>
              </w:rPr>
              <w:t>509,916</w:t>
            </w:r>
          </w:p>
        </w:tc>
        <w:tc>
          <w:tcPr>
            <w:tcW w:w="785" w:type="dxa"/>
            <w:tcBorders>
              <w:top w:val="nil"/>
              <w:left w:val="nil"/>
              <w:bottom w:val="nil"/>
              <w:right w:val="nil"/>
            </w:tcBorders>
            <w:shd w:val="clear" w:color="auto" w:fill="auto"/>
            <w:tcMar>
              <w:left w:w="43" w:type="dxa"/>
              <w:right w:w="43" w:type="dxa"/>
            </w:tcMar>
            <w:vAlign w:val="center"/>
          </w:tcPr>
          <w:p w14:paraId="12B4C160" w14:textId="77777777" w:rsidR="00B9088F" w:rsidRDefault="00B9088F" w:rsidP="00B9088F">
            <w:pPr>
              <w:jc w:val="right"/>
              <w:rPr>
                <w:color w:val="000000"/>
                <w:sz w:val="14"/>
                <w:szCs w:val="14"/>
              </w:rPr>
            </w:pPr>
            <w:r>
              <w:rPr>
                <w:color w:val="000000"/>
                <w:sz w:val="14"/>
                <w:szCs w:val="14"/>
              </w:rPr>
              <w:t>568,009</w:t>
            </w:r>
          </w:p>
        </w:tc>
        <w:tc>
          <w:tcPr>
            <w:tcW w:w="720" w:type="dxa"/>
            <w:tcBorders>
              <w:top w:val="nil"/>
              <w:left w:val="nil"/>
              <w:bottom w:val="nil"/>
            </w:tcBorders>
            <w:shd w:val="clear" w:color="auto" w:fill="auto"/>
            <w:tcMar>
              <w:left w:w="43" w:type="dxa"/>
              <w:right w:w="43" w:type="dxa"/>
            </w:tcMar>
            <w:vAlign w:val="center"/>
            <w:hideMark/>
          </w:tcPr>
          <w:p w14:paraId="3B6B348D" w14:textId="14F604B4" w:rsidR="00B9088F" w:rsidRDefault="00B9088F" w:rsidP="00B9088F">
            <w:pPr>
              <w:jc w:val="right"/>
              <w:rPr>
                <w:color w:val="000000"/>
                <w:sz w:val="14"/>
                <w:szCs w:val="14"/>
              </w:rPr>
            </w:pPr>
            <w:r w:rsidRPr="00A37270">
              <w:rPr>
                <w:color w:val="000000"/>
                <w:sz w:val="14"/>
                <w:szCs w:val="14"/>
              </w:rPr>
              <w:t>46,947</w:t>
            </w:r>
          </w:p>
        </w:tc>
        <w:tc>
          <w:tcPr>
            <w:tcW w:w="720" w:type="dxa"/>
            <w:tcBorders>
              <w:top w:val="nil"/>
              <w:bottom w:val="nil"/>
              <w:right w:val="nil"/>
            </w:tcBorders>
            <w:shd w:val="clear" w:color="auto" w:fill="auto"/>
            <w:tcMar>
              <w:left w:w="43" w:type="dxa"/>
              <w:right w:w="43" w:type="dxa"/>
            </w:tcMar>
            <w:vAlign w:val="center"/>
          </w:tcPr>
          <w:p w14:paraId="1ACBD34D" w14:textId="5D9A6BBF" w:rsidR="00B9088F" w:rsidRDefault="00B9088F" w:rsidP="00B9088F">
            <w:pPr>
              <w:jc w:val="right"/>
              <w:rPr>
                <w:color w:val="000000"/>
                <w:sz w:val="14"/>
                <w:szCs w:val="14"/>
              </w:rPr>
            </w:pPr>
            <w:r w:rsidRPr="00B9088F">
              <w:rPr>
                <w:color w:val="000000"/>
                <w:sz w:val="14"/>
                <w:szCs w:val="14"/>
              </w:rPr>
              <w:t>41,462</w:t>
            </w:r>
          </w:p>
        </w:tc>
        <w:tc>
          <w:tcPr>
            <w:tcW w:w="720" w:type="dxa"/>
            <w:tcBorders>
              <w:top w:val="nil"/>
              <w:left w:val="nil"/>
              <w:bottom w:val="nil"/>
              <w:right w:val="nil"/>
            </w:tcBorders>
            <w:shd w:val="clear" w:color="auto" w:fill="auto"/>
            <w:tcMar>
              <w:left w:w="43" w:type="dxa"/>
              <w:right w:w="43" w:type="dxa"/>
            </w:tcMar>
            <w:vAlign w:val="center"/>
            <w:hideMark/>
          </w:tcPr>
          <w:p w14:paraId="1875EECB" w14:textId="3E460836" w:rsidR="00B9088F" w:rsidRDefault="00B9088F" w:rsidP="00B9088F">
            <w:pPr>
              <w:jc w:val="right"/>
              <w:rPr>
                <w:color w:val="000000"/>
                <w:sz w:val="14"/>
                <w:szCs w:val="14"/>
              </w:rPr>
            </w:pPr>
            <w:r w:rsidRPr="000F4D36">
              <w:rPr>
                <w:color w:val="000000"/>
                <w:sz w:val="14"/>
                <w:szCs w:val="14"/>
              </w:rPr>
              <w:t>48,803</w:t>
            </w:r>
          </w:p>
        </w:tc>
        <w:tc>
          <w:tcPr>
            <w:tcW w:w="720" w:type="dxa"/>
            <w:tcBorders>
              <w:top w:val="nil"/>
              <w:left w:val="nil"/>
              <w:bottom w:val="nil"/>
              <w:right w:val="nil"/>
            </w:tcBorders>
            <w:shd w:val="clear" w:color="auto" w:fill="auto"/>
            <w:tcMar>
              <w:left w:w="43" w:type="dxa"/>
              <w:right w:w="43" w:type="dxa"/>
            </w:tcMar>
            <w:vAlign w:val="center"/>
          </w:tcPr>
          <w:p w14:paraId="7F568F99" w14:textId="1FB5CD52" w:rsidR="00B9088F" w:rsidRDefault="00B9088F" w:rsidP="00B9088F">
            <w:pPr>
              <w:jc w:val="right"/>
              <w:rPr>
                <w:color w:val="000000"/>
                <w:sz w:val="14"/>
                <w:szCs w:val="14"/>
              </w:rPr>
            </w:pPr>
            <w:r>
              <w:rPr>
                <w:color w:val="000000"/>
                <w:sz w:val="14"/>
                <w:szCs w:val="14"/>
              </w:rPr>
              <w:t>76,810</w:t>
            </w:r>
          </w:p>
        </w:tc>
        <w:tc>
          <w:tcPr>
            <w:tcW w:w="720" w:type="dxa"/>
            <w:tcBorders>
              <w:top w:val="nil"/>
              <w:left w:val="nil"/>
              <w:bottom w:val="nil"/>
              <w:right w:val="nil"/>
            </w:tcBorders>
            <w:shd w:val="clear" w:color="auto" w:fill="auto"/>
            <w:tcMar>
              <w:left w:w="43" w:type="dxa"/>
              <w:right w:w="43" w:type="dxa"/>
            </w:tcMar>
            <w:vAlign w:val="center"/>
          </w:tcPr>
          <w:p w14:paraId="36CFE714" w14:textId="1C928421" w:rsidR="00B9088F" w:rsidRDefault="00B9088F" w:rsidP="00B9088F">
            <w:pPr>
              <w:jc w:val="right"/>
              <w:rPr>
                <w:color w:val="000000"/>
                <w:sz w:val="14"/>
                <w:szCs w:val="14"/>
              </w:rPr>
            </w:pPr>
            <w:r w:rsidRPr="00B30B08">
              <w:rPr>
                <w:color w:val="000000"/>
                <w:sz w:val="14"/>
                <w:szCs w:val="14"/>
              </w:rPr>
              <w:t>70,099</w:t>
            </w:r>
          </w:p>
        </w:tc>
        <w:tc>
          <w:tcPr>
            <w:tcW w:w="720" w:type="dxa"/>
            <w:tcBorders>
              <w:top w:val="nil"/>
              <w:left w:val="nil"/>
              <w:bottom w:val="nil"/>
              <w:right w:val="nil"/>
            </w:tcBorders>
            <w:shd w:val="clear" w:color="auto" w:fill="auto"/>
            <w:tcMar>
              <w:left w:w="43" w:type="dxa"/>
              <w:right w:w="43" w:type="dxa"/>
            </w:tcMar>
            <w:vAlign w:val="center"/>
          </w:tcPr>
          <w:p w14:paraId="60E0C5E7" w14:textId="4D7BE606" w:rsidR="00B9088F" w:rsidRDefault="00B9088F" w:rsidP="00B9088F">
            <w:pPr>
              <w:jc w:val="right"/>
              <w:rPr>
                <w:color w:val="000000"/>
                <w:sz w:val="14"/>
                <w:szCs w:val="14"/>
              </w:rPr>
            </w:pPr>
            <w:r>
              <w:rPr>
                <w:color w:val="000000"/>
                <w:sz w:val="14"/>
                <w:szCs w:val="14"/>
              </w:rPr>
              <w:t>98,745</w:t>
            </w:r>
          </w:p>
        </w:tc>
        <w:tc>
          <w:tcPr>
            <w:tcW w:w="759" w:type="dxa"/>
            <w:tcBorders>
              <w:top w:val="nil"/>
              <w:left w:val="nil"/>
              <w:bottom w:val="nil"/>
              <w:right w:val="nil"/>
            </w:tcBorders>
            <w:shd w:val="clear" w:color="auto" w:fill="auto"/>
            <w:tcMar>
              <w:left w:w="43" w:type="dxa"/>
              <w:right w:w="43" w:type="dxa"/>
            </w:tcMar>
            <w:vAlign w:val="center"/>
          </w:tcPr>
          <w:p w14:paraId="2A150E61" w14:textId="63BE7AAF" w:rsidR="00B9088F" w:rsidRDefault="00B9088F" w:rsidP="00B9088F">
            <w:pPr>
              <w:jc w:val="right"/>
              <w:rPr>
                <w:color w:val="000000"/>
                <w:sz w:val="14"/>
                <w:szCs w:val="14"/>
              </w:rPr>
            </w:pPr>
            <w:r>
              <w:rPr>
                <w:color w:val="000000"/>
                <w:sz w:val="14"/>
                <w:szCs w:val="14"/>
              </w:rPr>
              <w:t>58,323</w:t>
            </w:r>
          </w:p>
        </w:tc>
      </w:tr>
      <w:tr w:rsidR="00B9088F" w:rsidRPr="00BF4323" w14:paraId="3CDD1107"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B9088F" w:rsidRPr="00F1018F" w:rsidRDefault="00B9088F" w:rsidP="00B9088F">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14:paraId="0C659BC2" w14:textId="77777777" w:rsidR="00B9088F" w:rsidRPr="000F4D36" w:rsidRDefault="00B9088F" w:rsidP="00B9088F">
            <w:pPr>
              <w:jc w:val="right"/>
              <w:rPr>
                <w:color w:val="000000"/>
                <w:sz w:val="14"/>
                <w:szCs w:val="14"/>
              </w:rPr>
            </w:pPr>
            <w:r w:rsidRPr="000F4D36">
              <w:rPr>
                <w:color w:val="000000"/>
                <w:sz w:val="14"/>
                <w:szCs w:val="14"/>
              </w:rPr>
              <w:t>189,465</w:t>
            </w:r>
          </w:p>
        </w:tc>
        <w:tc>
          <w:tcPr>
            <w:tcW w:w="785" w:type="dxa"/>
            <w:tcBorders>
              <w:top w:val="nil"/>
              <w:left w:val="nil"/>
              <w:bottom w:val="nil"/>
              <w:right w:val="nil"/>
            </w:tcBorders>
            <w:shd w:val="clear" w:color="auto" w:fill="auto"/>
            <w:tcMar>
              <w:left w:w="43" w:type="dxa"/>
              <w:right w:w="43" w:type="dxa"/>
            </w:tcMar>
            <w:vAlign w:val="center"/>
          </w:tcPr>
          <w:p w14:paraId="31152297" w14:textId="77777777" w:rsidR="00B9088F" w:rsidRDefault="00B9088F" w:rsidP="00B9088F">
            <w:pPr>
              <w:jc w:val="right"/>
              <w:rPr>
                <w:color w:val="000000"/>
                <w:sz w:val="14"/>
                <w:szCs w:val="14"/>
              </w:rPr>
            </w:pPr>
            <w:r>
              <w:rPr>
                <w:color w:val="000000"/>
                <w:sz w:val="14"/>
                <w:szCs w:val="14"/>
              </w:rPr>
              <w:t>213,676</w:t>
            </w:r>
          </w:p>
        </w:tc>
        <w:tc>
          <w:tcPr>
            <w:tcW w:w="720" w:type="dxa"/>
            <w:tcBorders>
              <w:top w:val="nil"/>
              <w:left w:val="nil"/>
              <w:bottom w:val="nil"/>
            </w:tcBorders>
            <w:shd w:val="clear" w:color="auto" w:fill="auto"/>
            <w:tcMar>
              <w:left w:w="43" w:type="dxa"/>
              <w:right w:w="43" w:type="dxa"/>
            </w:tcMar>
            <w:vAlign w:val="center"/>
            <w:hideMark/>
          </w:tcPr>
          <w:p w14:paraId="12DCCEC7" w14:textId="6F8FE70F" w:rsidR="00B9088F" w:rsidRDefault="00B9088F" w:rsidP="00B9088F">
            <w:pPr>
              <w:jc w:val="right"/>
              <w:rPr>
                <w:color w:val="000000"/>
                <w:sz w:val="14"/>
                <w:szCs w:val="14"/>
              </w:rPr>
            </w:pPr>
            <w:r w:rsidRPr="00A37270">
              <w:rPr>
                <w:color w:val="000000"/>
                <w:sz w:val="14"/>
                <w:szCs w:val="14"/>
              </w:rPr>
              <w:t>16,014</w:t>
            </w:r>
          </w:p>
        </w:tc>
        <w:tc>
          <w:tcPr>
            <w:tcW w:w="720" w:type="dxa"/>
            <w:tcBorders>
              <w:top w:val="nil"/>
              <w:bottom w:val="nil"/>
              <w:right w:val="nil"/>
            </w:tcBorders>
            <w:shd w:val="clear" w:color="auto" w:fill="auto"/>
            <w:tcMar>
              <w:left w:w="43" w:type="dxa"/>
              <w:right w:w="43" w:type="dxa"/>
            </w:tcMar>
            <w:vAlign w:val="center"/>
          </w:tcPr>
          <w:p w14:paraId="3BF56C8E" w14:textId="082462DF" w:rsidR="00B9088F" w:rsidRDefault="00B9088F" w:rsidP="00B9088F">
            <w:pPr>
              <w:jc w:val="right"/>
              <w:rPr>
                <w:color w:val="000000"/>
                <w:sz w:val="14"/>
                <w:szCs w:val="14"/>
              </w:rPr>
            </w:pPr>
            <w:r w:rsidRPr="00B9088F">
              <w:rPr>
                <w:color w:val="000000"/>
                <w:sz w:val="14"/>
                <w:szCs w:val="14"/>
              </w:rPr>
              <w:t>18,428</w:t>
            </w:r>
          </w:p>
        </w:tc>
        <w:tc>
          <w:tcPr>
            <w:tcW w:w="720" w:type="dxa"/>
            <w:tcBorders>
              <w:top w:val="nil"/>
              <w:left w:val="nil"/>
              <w:bottom w:val="nil"/>
              <w:right w:val="nil"/>
            </w:tcBorders>
            <w:shd w:val="clear" w:color="auto" w:fill="auto"/>
            <w:tcMar>
              <w:left w:w="43" w:type="dxa"/>
              <w:right w:w="43" w:type="dxa"/>
            </w:tcMar>
            <w:vAlign w:val="center"/>
            <w:hideMark/>
          </w:tcPr>
          <w:p w14:paraId="51524945" w14:textId="5DA0A070" w:rsidR="00B9088F" w:rsidRDefault="00B9088F" w:rsidP="00B9088F">
            <w:pPr>
              <w:jc w:val="right"/>
              <w:rPr>
                <w:color w:val="000000"/>
                <w:sz w:val="14"/>
                <w:szCs w:val="14"/>
              </w:rPr>
            </w:pPr>
            <w:r w:rsidRPr="000F4D36">
              <w:rPr>
                <w:color w:val="000000"/>
                <w:sz w:val="14"/>
                <w:szCs w:val="14"/>
              </w:rPr>
              <w:t>73,326</w:t>
            </w:r>
          </w:p>
        </w:tc>
        <w:tc>
          <w:tcPr>
            <w:tcW w:w="720" w:type="dxa"/>
            <w:tcBorders>
              <w:top w:val="nil"/>
              <w:left w:val="nil"/>
              <w:bottom w:val="nil"/>
              <w:right w:val="nil"/>
            </w:tcBorders>
            <w:shd w:val="clear" w:color="auto" w:fill="auto"/>
            <w:tcMar>
              <w:left w:w="43" w:type="dxa"/>
              <w:right w:w="43" w:type="dxa"/>
            </w:tcMar>
            <w:vAlign w:val="center"/>
          </w:tcPr>
          <w:p w14:paraId="5CD1B30F" w14:textId="7637DB7A" w:rsidR="00B9088F" w:rsidRDefault="00B9088F" w:rsidP="00B9088F">
            <w:pPr>
              <w:jc w:val="right"/>
              <w:rPr>
                <w:color w:val="000000"/>
                <w:sz w:val="14"/>
                <w:szCs w:val="14"/>
              </w:rPr>
            </w:pPr>
            <w:r>
              <w:rPr>
                <w:color w:val="000000"/>
                <w:sz w:val="14"/>
                <w:szCs w:val="14"/>
              </w:rPr>
              <w:t>22,811</w:t>
            </w:r>
          </w:p>
        </w:tc>
        <w:tc>
          <w:tcPr>
            <w:tcW w:w="720" w:type="dxa"/>
            <w:tcBorders>
              <w:top w:val="nil"/>
              <w:left w:val="nil"/>
              <w:bottom w:val="nil"/>
              <w:right w:val="nil"/>
            </w:tcBorders>
            <w:shd w:val="clear" w:color="auto" w:fill="auto"/>
            <w:tcMar>
              <w:left w:w="43" w:type="dxa"/>
              <w:right w:w="43" w:type="dxa"/>
            </w:tcMar>
            <w:vAlign w:val="center"/>
          </w:tcPr>
          <w:p w14:paraId="73CF1BDD" w14:textId="57EBBBA6" w:rsidR="00B9088F" w:rsidRDefault="00B9088F" w:rsidP="00B9088F">
            <w:pPr>
              <w:jc w:val="right"/>
              <w:rPr>
                <w:color w:val="000000"/>
                <w:sz w:val="14"/>
                <w:szCs w:val="14"/>
              </w:rPr>
            </w:pPr>
            <w:r w:rsidRPr="00B30B08">
              <w:rPr>
                <w:color w:val="000000"/>
                <w:sz w:val="14"/>
                <w:szCs w:val="14"/>
              </w:rPr>
              <w:t>18,381</w:t>
            </w:r>
          </w:p>
        </w:tc>
        <w:tc>
          <w:tcPr>
            <w:tcW w:w="720" w:type="dxa"/>
            <w:tcBorders>
              <w:top w:val="nil"/>
              <w:left w:val="nil"/>
              <w:bottom w:val="nil"/>
              <w:right w:val="nil"/>
            </w:tcBorders>
            <w:shd w:val="clear" w:color="auto" w:fill="auto"/>
            <w:tcMar>
              <w:left w:w="43" w:type="dxa"/>
              <w:right w:w="43" w:type="dxa"/>
            </w:tcMar>
            <w:vAlign w:val="center"/>
          </w:tcPr>
          <w:p w14:paraId="6B6CF02F" w14:textId="3DC8ADC6" w:rsidR="00B9088F" w:rsidRDefault="00B9088F" w:rsidP="00B9088F">
            <w:pPr>
              <w:jc w:val="right"/>
              <w:rPr>
                <w:color w:val="000000"/>
                <w:sz w:val="14"/>
                <w:szCs w:val="14"/>
              </w:rPr>
            </w:pPr>
            <w:r>
              <w:rPr>
                <w:color w:val="000000"/>
                <w:sz w:val="14"/>
                <w:szCs w:val="14"/>
              </w:rPr>
              <w:t>25,156</w:t>
            </w:r>
          </w:p>
        </w:tc>
        <w:tc>
          <w:tcPr>
            <w:tcW w:w="759" w:type="dxa"/>
            <w:tcBorders>
              <w:top w:val="nil"/>
              <w:left w:val="nil"/>
              <w:bottom w:val="nil"/>
              <w:right w:val="nil"/>
            </w:tcBorders>
            <w:shd w:val="clear" w:color="auto" w:fill="auto"/>
            <w:tcMar>
              <w:left w:w="43" w:type="dxa"/>
              <w:right w:w="43" w:type="dxa"/>
            </w:tcMar>
            <w:vAlign w:val="center"/>
          </w:tcPr>
          <w:p w14:paraId="4D472180" w14:textId="0405BB60" w:rsidR="00B9088F" w:rsidRDefault="00B9088F" w:rsidP="00B9088F">
            <w:pPr>
              <w:jc w:val="right"/>
              <w:rPr>
                <w:color w:val="000000"/>
                <w:sz w:val="14"/>
                <w:szCs w:val="14"/>
              </w:rPr>
            </w:pPr>
            <w:r>
              <w:rPr>
                <w:color w:val="000000"/>
                <w:sz w:val="14"/>
                <w:szCs w:val="14"/>
              </w:rPr>
              <w:t>17,454</w:t>
            </w:r>
          </w:p>
        </w:tc>
      </w:tr>
      <w:tr w:rsidR="00B9088F" w:rsidRPr="00BF4323" w14:paraId="09BE5D4A"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B9088F" w:rsidRPr="00F1018F" w:rsidRDefault="00B9088F" w:rsidP="00B9088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2FE02DEF" w14:textId="77777777" w:rsidR="00B9088F" w:rsidRPr="000F4D36" w:rsidRDefault="00B9088F" w:rsidP="00B9088F">
            <w:pPr>
              <w:jc w:val="right"/>
              <w:rPr>
                <w:color w:val="000000"/>
                <w:sz w:val="14"/>
                <w:szCs w:val="14"/>
              </w:rPr>
            </w:pPr>
            <w:r w:rsidRPr="000F4D36">
              <w:rPr>
                <w:color w:val="000000"/>
                <w:sz w:val="14"/>
                <w:szCs w:val="14"/>
              </w:rPr>
              <w:t>33,962</w:t>
            </w:r>
          </w:p>
        </w:tc>
        <w:tc>
          <w:tcPr>
            <w:tcW w:w="785" w:type="dxa"/>
            <w:tcBorders>
              <w:top w:val="nil"/>
              <w:left w:val="nil"/>
              <w:bottom w:val="nil"/>
              <w:right w:val="nil"/>
            </w:tcBorders>
            <w:shd w:val="clear" w:color="auto" w:fill="auto"/>
            <w:tcMar>
              <w:left w:w="43" w:type="dxa"/>
              <w:right w:w="43" w:type="dxa"/>
            </w:tcMar>
            <w:vAlign w:val="center"/>
          </w:tcPr>
          <w:p w14:paraId="464EE94A" w14:textId="77777777" w:rsidR="00B9088F" w:rsidRDefault="00B9088F" w:rsidP="00B9088F">
            <w:pPr>
              <w:jc w:val="right"/>
              <w:rPr>
                <w:color w:val="000000"/>
                <w:sz w:val="14"/>
                <w:szCs w:val="14"/>
              </w:rPr>
            </w:pPr>
            <w:r>
              <w:rPr>
                <w:color w:val="000000"/>
                <w:sz w:val="14"/>
                <w:szCs w:val="14"/>
              </w:rPr>
              <w:t>63,026</w:t>
            </w:r>
          </w:p>
        </w:tc>
        <w:tc>
          <w:tcPr>
            <w:tcW w:w="720" w:type="dxa"/>
            <w:tcBorders>
              <w:top w:val="nil"/>
              <w:left w:val="nil"/>
              <w:bottom w:val="nil"/>
            </w:tcBorders>
            <w:shd w:val="clear" w:color="auto" w:fill="auto"/>
            <w:tcMar>
              <w:left w:w="43" w:type="dxa"/>
              <w:right w:w="43" w:type="dxa"/>
            </w:tcMar>
            <w:vAlign w:val="center"/>
            <w:hideMark/>
          </w:tcPr>
          <w:p w14:paraId="5C588FF3" w14:textId="5D9D47F0" w:rsidR="00B9088F" w:rsidRDefault="00B9088F" w:rsidP="00B9088F">
            <w:pPr>
              <w:jc w:val="right"/>
              <w:rPr>
                <w:color w:val="000000"/>
                <w:sz w:val="14"/>
                <w:szCs w:val="14"/>
              </w:rPr>
            </w:pPr>
            <w:r w:rsidRPr="00A37270">
              <w:rPr>
                <w:color w:val="000000"/>
                <w:sz w:val="14"/>
                <w:szCs w:val="14"/>
              </w:rPr>
              <w:t>14,067</w:t>
            </w:r>
          </w:p>
        </w:tc>
        <w:tc>
          <w:tcPr>
            <w:tcW w:w="720" w:type="dxa"/>
            <w:tcBorders>
              <w:top w:val="nil"/>
              <w:bottom w:val="nil"/>
              <w:right w:val="nil"/>
            </w:tcBorders>
            <w:shd w:val="clear" w:color="auto" w:fill="auto"/>
            <w:tcMar>
              <w:left w:w="43" w:type="dxa"/>
              <w:right w:w="43" w:type="dxa"/>
            </w:tcMar>
            <w:vAlign w:val="center"/>
          </w:tcPr>
          <w:p w14:paraId="4C9755D6" w14:textId="76F1A860" w:rsidR="00B9088F" w:rsidRDefault="00B9088F" w:rsidP="00B9088F">
            <w:pPr>
              <w:jc w:val="right"/>
              <w:rPr>
                <w:color w:val="000000"/>
                <w:sz w:val="14"/>
                <w:szCs w:val="14"/>
              </w:rPr>
            </w:pPr>
            <w:r w:rsidRPr="00B9088F">
              <w:rPr>
                <w:color w:val="000000"/>
                <w:sz w:val="14"/>
                <w:szCs w:val="14"/>
              </w:rPr>
              <w:t>4,513</w:t>
            </w:r>
          </w:p>
        </w:tc>
        <w:tc>
          <w:tcPr>
            <w:tcW w:w="720" w:type="dxa"/>
            <w:tcBorders>
              <w:top w:val="nil"/>
              <w:left w:val="nil"/>
              <w:bottom w:val="nil"/>
              <w:right w:val="nil"/>
            </w:tcBorders>
            <w:shd w:val="clear" w:color="auto" w:fill="auto"/>
            <w:tcMar>
              <w:left w:w="43" w:type="dxa"/>
              <w:right w:w="43" w:type="dxa"/>
            </w:tcMar>
            <w:vAlign w:val="center"/>
            <w:hideMark/>
          </w:tcPr>
          <w:p w14:paraId="64C4D68B" w14:textId="5CFCFFAD" w:rsidR="00B9088F" w:rsidRDefault="00B9088F" w:rsidP="00B9088F">
            <w:pPr>
              <w:jc w:val="right"/>
              <w:rPr>
                <w:color w:val="000000"/>
                <w:sz w:val="14"/>
                <w:szCs w:val="14"/>
              </w:rPr>
            </w:pPr>
            <w:r w:rsidRPr="000F4D36">
              <w:rPr>
                <w:color w:val="000000"/>
                <w:sz w:val="14"/>
                <w:szCs w:val="14"/>
              </w:rPr>
              <w:t>3,121</w:t>
            </w:r>
          </w:p>
        </w:tc>
        <w:tc>
          <w:tcPr>
            <w:tcW w:w="720" w:type="dxa"/>
            <w:tcBorders>
              <w:top w:val="nil"/>
              <w:left w:val="nil"/>
              <w:bottom w:val="nil"/>
              <w:right w:val="nil"/>
            </w:tcBorders>
            <w:shd w:val="clear" w:color="auto" w:fill="auto"/>
            <w:tcMar>
              <w:left w:w="43" w:type="dxa"/>
              <w:right w:w="43" w:type="dxa"/>
            </w:tcMar>
            <w:vAlign w:val="center"/>
          </w:tcPr>
          <w:p w14:paraId="6E679099" w14:textId="70E98808" w:rsidR="00B9088F" w:rsidRDefault="00B9088F" w:rsidP="00B9088F">
            <w:pPr>
              <w:jc w:val="right"/>
              <w:rPr>
                <w:color w:val="000000"/>
                <w:sz w:val="14"/>
                <w:szCs w:val="14"/>
              </w:rPr>
            </w:pPr>
            <w:r>
              <w:rPr>
                <w:color w:val="000000"/>
                <w:sz w:val="14"/>
                <w:szCs w:val="14"/>
              </w:rPr>
              <w:t>5,264</w:t>
            </w:r>
          </w:p>
        </w:tc>
        <w:tc>
          <w:tcPr>
            <w:tcW w:w="720" w:type="dxa"/>
            <w:tcBorders>
              <w:top w:val="nil"/>
              <w:left w:val="nil"/>
              <w:bottom w:val="nil"/>
              <w:right w:val="nil"/>
            </w:tcBorders>
            <w:shd w:val="clear" w:color="auto" w:fill="auto"/>
            <w:tcMar>
              <w:left w:w="43" w:type="dxa"/>
              <w:right w:w="43" w:type="dxa"/>
            </w:tcMar>
            <w:vAlign w:val="center"/>
          </w:tcPr>
          <w:p w14:paraId="16233253" w14:textId="4A14823B" w:rsidR="00B9088F" w:rsidRDefault="00B9088F" w:rsidP="00B9088F">
            <w:pPr>
              <w:jc w:val="right"/>
              <w:rPr>
                <w:color w:val="000000"/>
                <w:sz w:val="14"/>
                <w:szCs w:val="14"/>
              </w:rPr>
            </w:pPr>
            <w:r w:rsidRPr="00B30B08">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14:paraId="5F4E4DA0" w14:textId="61DDFE34" w:rsidR="00B9088F" w:rsidRDefault="00B9088F" w:rsidP="00B9088F">
            <w:pPr>
              <w:jc w:val="right"/>
              <w:rPr>
                <w:color w:val="000000"/>
                <w:sz w:val="14"/>
                <w:szCs w:val="14"/>
              </w:rPr>
            </w:pPr>
            <w:r>
              <w:rPr>
                <w:color w:val="000000"/>
                <w:sz w:val="14"/>
                <w:szCs w:val="14"/>
              </w:rPr>
              <w:t>7,364</w:t>
            </w:r>
          </w:p>
        </w:tc>
        <w:tc>
          <w:tcPr>
            <w:tcW w:w="759" w:type="dxa"/>
            <w:tcBorders>
              <w:top w:val="nil"/>
              <w:left w:val="nil"/>
              <w:bottom w:val="nil"/>
              <w:right w:val="nil"/>
            </w:tcBorders>
            <w:shd w:val="clear" w:color="auto" w:fill="auto"/>
            <w:tcMar>
              <w:left w:w="43" w:type="dxa"/>
              <w:right w:w="43" w:type="dxa"/>
            </w:tcMar>
            <w:vAlign w:val="center"/>
          </w:tcPr>
          <w:p w14:paraId="5A04EB29" w14:textId="3FF5580E" w:rsidR="00B9088F" w:rsidRDefault="00B9088F" w:rsidP="00B9088F">
            <w:pPr>
              <w:jc w:val="right"/>
              <w:rPr>
                <w:color w:val="000000"/>
                <w:sz w:val="14"/>
                <w:szCs w:val="14"/>
              </w:rPr>
            </w:pPr>
            <w:r>
              <w:rPr>
                <w:color w:val="000000"/>
                <w:sz w:val="14"/>
                <w:szCs w:val="14"/>
              </w:rPr>
              <w:t>4,645</w:t>
            </w:r>
          </w:p>
        </w:tc>
      </w:tr>
      <w:tr w:rsidR="00B9088F" w:rsidRPr="00BF4323" w14:paraId="1C902588"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B9088F" w:rsidRPr="00F1018F" w:rsidRDefault="00B9088F" w:rsidP="00B9088F">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B9088F" w:rsidRPr="00F1018F" w:rsidRDefault="00B9088F" w:rsidP="00B9088F">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14:paraId="3E4A0F0E" w14:textId="77777777" w:rsidR="00B9088F" w:rsidRDefault="00B9088F" w:rsidP="00B9088F">
            <w:pPr>
              <w:jc w:val="right"/>
              <w:rPr>
                <w:b/>
                <w:bCs/>
                <w:sz w:val="14"/>
                <w:szCs w:val="14"/>
              </w:rPr>
            </w:pPr>
            <w:r>
              <w:rPr>
                <w:b/>
                <w:bCs/>
                <w:sz w:val="14"/>
                <w:szCs w:val="14"/>
              </w:rPr>
              <w:t>3,039,429</w:t>
            </w:r>
          </w:p>
        </w:tc>
        <w:tc>
          <w:tcPr>
            <w:tcW w:w="785" w:type="dxa"/>
            <w:tcBorders>
              <w:top w:val="nil"/>
              <w:left w:val="nil"/>
              <w:bottom w:val="nil"/>
              <w:right w:val="nil"/>
            </w:tcBorders>
            <w:shd w:val="clear" w:color="auto" w:fill="auto"/>
            <w:tcMar>
              <w:left w:w="43" w:type="dxa"/>
              <w:right w:w="43" w:type="dxa"/>
            </w:tcMar>
            <w:vAlign w:val="center"/>
          </w:tcPr>
          <w:p w14:paraId="3A306CF8" w14:textId="77777777" w:rsidR="00B9088F" w:rsidRPr="000F4D36" w:rsidRDefault="00B9088F" w:rsidP="00B9088F">
            <w:pPr>
              <w:jc w:val="right"/>
              <w:rPr>
                <w:b/>
                <w:bCs/>
                <w:sz w:val="14"/>
                <w:szCs w:val="14"/>
              </w:rPr>
            </w:pPr>
            <w:r w:rsidRPr="000F4D36">
              <w:rPr>
                <w:b/>
                <w:bCs/>
                <w:sz w:val="14"/>
                <w:szCs w:val="14"/>
              </w:rPr>
              <w:t>3,629,365</w:t>
            </w:r>
          </w:p>
        </w:tc>
        <w:tc>
          <w:tcPr>
            <w:tcW w:w="720" w:type="dxa"/>
            <w:tcBorders>
              <w:top w:val="nil"/>
              <w:left w:val="nil"/>
              <w:bottom w:val="nil"/>
            </w:tcBorders>
            <w:shd w:val="clear" w:color="auto" w:fill="auto"/>
            <w:tcMar>
              <w:left w:w="43" w:type="dxa"/>
              <w:right w:w="43" w:type="dxa"/>
            </w:tcMar>
            <w:vAlign w:val="center"/>
            <w:hideMark/>
          </w:tcPr>
          <w:p w14:paraId="6ED13A9C" w14:textId="51A08B40" w:rsidR="00B9088F" w:rsidRPr="000F4D36" w:rsidRDefault="00B9088F" w:rsidP="00B9088F">
            <w:pPr>
              <w:jc w:val="right"/>
              <w:rPr>
                <w:b/>
                <w:bCs/>
                <w:sz w:val="14"/>
                <w:szCs w:val="14"/>
              </w:rPr>
            </w:pPr>
            <w:r w:rsidRPr="00A37270">
              <w:rPr>
                <w:b/>
                <w:bCs/>
                <w:sz w:val="14"/>
                <w:szCs w:val="14"/>
              </w:rPr>
              <w:t>334,491</w:t>
            </w:r>
          </w:p>
        </w:tc>
        <w:tc>
          <w:tcPr>
            <w:tcW w:w="720" w:type="dxa"/>
            <w:tcBorders>
              <w:top w:val="nil"/>
              <w:bottom w:val="nil"/>
              <w:right w:val="nil"/>
            </w:tcBorders>
            <w:shd w:val="clear" w:color="auto" w:fill="auto"/>
            <w:tcMar>
              <w:left w:w="43" w:type="dxa"/>
              <w:right w:w="43" w:type="dxa"/>
            </w:tcMar>
            <w:vAlign w:val="center"/>
          </w:tcPr>
          <w:p w14:paraId="6BC26EAD" w14:textId="2FD560E3" w:rsidR="00B9088F" w:rsidRPr="000F4D36" w:rsidRDefault="00B9088F" w:rsidP="00B9088F">
            <w:pPr>
              <w:jc w:val="right"/>
              <w:rPr>
                <w:b/>
                <w:bCs/>
                <w:sz w:val="14"/>
                <w:szCs w:val="14"/>
              </w:rPr>
            </w:pPr>
            <w:r w:rsidRPr="00B9088F">
              <w:rPr>
                <w:b/>
                <w:bCs/>
                <w:sz w:val="14"/>
                <w:szCs w:val="14"/>
              </w:rPr>
              <w:t>294,475</w:t>
            </w:r>
          </w:p>
        </w:tc>
        <w:tc>
          <w:tcPr>
            <w:tcW w:w="720" w:type="dxa"/>
            <w:tcBorders>
              <w:top w:val="nil"/>
              <w:left w:val="nil"/>
              <w:bottom w:val="nil"/>
              <w:right w:val="nil"/>
            </w:tcBorders>
            <w:shd w:val="clear" w:color="auto" w:fill="auto"/>
            <w:tcMar>
              <w:left w:w="43" w:type="dxa"/>
              <w:right w:w="43" w:type="dxa"/>
            </w:tcMar>
            <w:vAlign w:val="center"/>
            <w:hideMark/>
          </w:tcPr>
          <w:p w14:paraId="1D1CD45E" w14:textId="312489B8" w:rsidR="00B9088F" w:rsidRPr="000F4D36" w:rsidRDefault="00B9088F" w:rsidP="00B9088F">
            <w:pPr>
              <w:jc w:val="right"/>
              <w:rPr>
                <w:b/>
                <w:bCs/>
                <w:sz w:val="14"/>
                <w:szCs w:val="14"/>
              </w:rPr>
            </w:pPr>
            <w:r w:rsidRPr="000F4D36">
              <w:rPr>
                <w:b/>
                <w:bCs/>
                <w:sz w:val="14"/>
                <w:szCs w:val="14"/>
              </w:rPr>
              <w:t>307,615</w:t>
            </w:r>
          </w:p>
        </w:tc>
        <w:tc>
          <w:tcPr>
            <w:tcW w:w="720" w:type="dxa"/>
            <w:tcBorders>
              <w:top w:val="nil"/>
              <w:left w:val="nil"/>
              <w:bottom w:val="nil"/>
              <w:right w:val="nil"/>
            </w:tcBorders>
            <w:shd w:val="clear" w:color="auto" w:fill="auto"/>
            <w:tcMar>
              <w:left w:w="43" w:type="dxa"/>
              <w:right w:w="43" w:type="dxa"/>
            </w:tcMar>
            <w:vAlign w:val="center"/>
          </w:tcPr>
          <w:p w14:paraId="760BD4D0" w14:textId="61C43654" w:rsidR="00B9088F" w:rsidRPr="000F4D36" w:rsidRDefault="00B9088F" w:rsidP="00B9088F">
            <w:pPr>
              <w:jc w:val="right"/>
              <w:rPr>
                <w:b/>
                <w:bCs/>
                <w:sz w:val="14"/>
                <w:szCs w:val="14"/>
              </w:rPr>
            </w:pPr>
            <w:r w:rsidRPr="000F4D36">
              <w:rPr>
                <w:b/>
                <w:bCs/>
                <w:sz w:val="14"/>
                <w:szCs w:val="14"/>
              </w:rPr>
              <w:t>431,702</w:t>
            </w:r>
          </w:p>
        </w:tc>
        <w:tc>
          <w:tcPr>
            <w:tcW w:w="720" w:type="dxa"/>
            <w:tcBorders>
              <w:top w:val="nil"/>
              <w:left w:val="nil"/>
              <w:bottom w:val="nil"/>
              <w:right w:val="nil"/>
            </w:tcBorders>
            <w:shd w:val="clear" w:color="auto" w:fill="auto"/>
            <w:tcMar>
              <w:left w:w="43" w:type="dxa"/>
              <w:right w:w="43" w:type="dxa"/>
            </w:tcMar>
            <w:vAlign w:val="center"/>
          </w:tcPr>
          <w:p w14:paraId="3EF03862" w14:textId="3F65103A" w:rsidR="00B9088F" w:rsidRPr="000F4D36" w:rsidRDefault="00B9088F" w:rsidP="00B9088F">
            <w:pPr>
              <w:jc w:val="right"/>
              <w:rPr>
                <w:b/>
                <w:bCs/>
                <w:sz w:val="14"/>
                <w:szCs w:val="14"/>
              </w:rPr>
            </w:pPr>
            <w:r w:rsidRPr="00A37270">
              <w:rPr>
                <w:b/>
                <w:bCs/>
                <w:sz w:val="14"/>
                <w:szCs w:val="14"/>
              </w:rPr>
              <w:t>371,541</w:t>
            </w:r>
          </w:p>
        </w:tc>
        <w:tc>
          <w:tcPr>
            <w:tcW w:w="720" w:type="dxa"/>
            <w:tcBorders>
              <w:top w:val="nil"/>
              <w:left w:val="nil"/>
              <w:bottom w:val="nil"/>
              <w:right w:val="nil"/>
            </w:tcBorders>
            <w:shd w:val="clear" w:color="auto" w:fill="auto"/>
            <w:tcMar>
              <w:left w:w="43" w:type="dxa"/>
              <w:right w:w="43" w:type="dxa"/>
            </w:tcMar>
            <w:vAlign w:val="center"/>
          </w:tcPr>
          <w:p w14:paraId="20AFD528" w14:textId="2769ABB0" w:rsidR="00B9088F" w:rsidRPr="000F4D36" w:rsidRDefault="00B9088F" w:rsidP="00B9088F">
            <w:pPr>
              <w:jc w:val="right"/>
              <w:rPr>
                <w:b/>
                <w:bCs/>
                <w:sz w:val="14"/>
                <w:szCs w:val="14"/>
              </w:rPr>
            </w:pPr>
            <w:r>
              <w:rPr>
                <w:b/>
                <w:bCs/>
                <w:sz w:val="14"/>
                <w:szCs w:val="14"/>
              </w:rPr>
              <w:t>313,680</w:t>
            </w:r>
          </w:p>
        </w:tc>
        <w:tc>
          <w:tcPr>
            <w:tcW w:w="759" w:type="dxa"/>
            <w:tcBorders>
              <w:top w:val="nil"/>
              <w:left w:val="nil"/>
              <w:bottom w:val="nil"/>
              <w:right w:val="nil"/>
            </w:tcBorders>
            <w:shd w:val="clear" w:color="auto" w:fill="auto"/>
            <w:tcMar>
              <w:left w:w="43" w:type="dxa"/>
              <w:right w:w="43" w:type="dxa"/>
            </w:tcMar>
            <w:vAlign w:val="center"/>
          </w:tcPr>
          <w:p w14:paraId="149112EF" w14:textId="5264BB01" w:rsidR="00B9088F" w:rsidRPr="000F4D36" w:rsidRDefault="00B9088F" w:rsidP="00B9088F">
            <w:pPr>
              <w:jc w:val="right"/>
              <w:rPr>
                <w:b/>
                <w:bCs/>
                <w:sz w:val="14"/>
                <w:szCs w:val="14"/>
              </w:rPr>
            </w:pPr>
            <w:r>
              <w:rPr>
                <w:b/>
                <w:bCs/>
                <w:sz w:val="14"/>
                <w:szCs w:val="14"/>
              </w:rPr>
              <w:t>306,142</w:t>
            </w:r>
          </w:p>
        </w:tc>
      </w:tr>
      <w:tr w:rsidR="00B9088F" w:rsidRPr="00BF4323" w14:paraId="6318A38F"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B9088F" w:rsidRPr="00F1018F" w:rsidRDefault="00B9088F" w:rsidP="00B9088F">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14:paraId="5409C9F6" w14:textId="77777777" w:rsidR="00B9088F" w:rsidRPr="000F4D36" w:rsidRDefault="00B9088F" w:rsidP="00B9088F">
            <w:pPr>
              <w:jc w:val="right"/>
              <w:rPr>
                <w:color w:val="000000"/>
                <w:sz w:val="14"/>
                <w:szCs w:val="14"/>
              </w:rPr>
            </w:pPr>
            <w:r w:rsidRPr="000F4D36">
              <w:rPr>
                <w:color w:val="000000"/>
                <w:sz w:val="14"/>
                <w:szCs w:val="14"/>
              </w:rPr>
              <w:t>306,937</w:t>
            </w:r>
          </w:p>
        </w:tc>
        <w:tc>
          <w:tcPr>
            <w:tcW w:w="785" w:type="dxa"/>
            <w:tcBorders>
              <w:top w:val="nil"/>
              <w:left w:val="nil"/>
              <w:bottom w:val="nil"/>
              <w:right w:val="nil"/>
            </w:tcBorders>
            <w:shd w:val="clear" w:color="auto" w:fill="auto"/>
            <w:tcMar>
              <w:left w:w="43" w:type="dxa"/>
              <w:right w:w="43" w:type="dxa"/>
            </w:tcMar>
            <w:vAlign w:val="center"/>
          </w:tcPr>
          <w:p w14:paraId="1695C2F4" w14:textId="77777777" w:rsidR="00B9088F" w:rsidRDefault="00B9088F" w:rsidP="00B9088F">
            <w:pPr>
              <w:jc w:val="right"/>
              <w:rPr>
                <w:color w:val="000000"/>
                <w:sz w:val="14"/>
                <w:szCs w:val="14"/>
              </w:rPr>
            </w:pPr>
            <w:r>
              <w:rPr>
                <w:color w:val="000000"/>
                <w:sz w:val="14"/>
                <w:szCs w:val="14"/>
              </w:rPr>
              <w:t>419,822</w:t>
            </w:r>
          </w:p>
        </w:tc>
        <w:tc>
          <w:tcPr>
            <w:tcW w:w="720" w:type="dxa"/>
            <w:tcBorders>
              <w:top w:val="nil"/>
              <w:left w:val="nil"/>
              <w:bottom w:val="nil"/>
            </w:tcBorders>
            <w:shd w:val="clear" w:color="auto" w:fill="auto"/>
            <w:tcMar>
              <w:left w:w="43" w:type="dxa"/>
              <w:right w:w="43" w:type="dxa"/>
            </w:tcMar>
            <w:vAlign w:val="center"/>
            <w:hideMark/>
          </w:tcPr>
          <w:p w14:paraId="0A64C34A" w14:textId="18CEFDDC" w:rsidR="00B9088F" w:rsidRDefault="00B9088F" w:rsidP="00B9088F">
            <w:pPr>
              <w:jc w:val="right"/>
              <w:rPr>
                <w:color w:val="000000"/>
                <w:sz w:val="14"/>
                <w:szCs w:val="14"/>
              </w:rPr>
            </w:pPr>
            <w:r w:rsidRPr="00A37270">
              <w:rPr>
                <w:color w:val="000000"/>
                <w:sz w:val="14"/>
                <w:szCs w:val="14"/>
              </w:rPr>
              <w:t>32,444</w:t>
            </w:r>
          </w:p>
        </w:tc>
        <w:tc>
          <w:tcPr>
            <w:tcW w:w="720" w:type="dxa"/>
            <w:tcBorders>
              <w:top w:val="nil"/>
              <w:bottom w:val="nil"/>
              <w:right w:val="nil"/>
            </w:tcBorders>
            <w:shd w:val="clear" w:color="auto" w:fill="auto"/>
            <w:tcMar>
              <w:left w:w="43" w:type="dxa"/>
              <w:right w:w="43" w:type="dxa"/>
            </w:tcMar>
            <w:vAlign w:val="center"/>
          </w:tcPr>
          <w:p w14:paraId="56A4ADA5" w14:textId="27F2C19A" w:rsidR="00B9088F" w:rsidRDefault="00B9088F" w:rsidP="00B9088F">
            <w:pPr>
              <w:jc w:val="right"/>
              <w:rPr>
                <w:color w:val="000000"/>
                <w:sz w:val="14"/>
                <w:szCs w:val="14"/>
              </w:rPr>
            </w:pPr>
            <w:r w:rsidRPr="00B9088F">
              <w:rPr>
                <w:color w:val="000000"/>
                <w:sz w:val="14"/>
                <w:szCs w:val="14"/>
              </w:rPr>
              <w:t>29,457</w:t>
            </w:r>
          </w:p>
        </w:tc>
        <w:tc>
          <w:tcPr>
            <w:tcW w:w="720" w:type="dxa"/>
            <w:tcBorders>
              <w:top w:val="nil"/>
              <w:left w:val="nil"/>
              <w:bottom w:val="nil"/>
              <w:right w:val="nil"/>
            </w:tcBorders>
            <w:shd w:val="clear" w:color="auto" w:fill="auto"/>
            <w:tcMar>
              <w:left w:w="43" w:type="dxa"/>
              <w:right w:w="43" w:type="dxa"/>
            </w:tcMar>
            <w:vAlign w:val="center"/>
            <w:hideMark/>
          </w:tcPr>
          <w:p w14:paraId="06A682E3" w14:textId="71D27072" w:rsidR="00B9088F" w:rsidRDefault="00B9088F" w:rsidP="00B9088F">
            <w:pPr>
              <w:jc w:val="right"/>
              <w:rPr>
                <w:color w:val="000000"/>
                <w:sz w:val="14"/>
                <w:szCs w:val="14"/>
              </w:rPr>
            </w:pPr>
            <w:r w:rsidRPr="000F4D36">
              <w:rPr>
                <w:color w:val="000000"/>
                <w:sz w:val="14"/>
                <w:szCs w:val="14"/>
              </w:rPr>
              <w:t>49,064</w:t>
            </w:r>
          </w:p>
        </w:tc>
        <w:tc>
          <w:tcPr>
            <w:tcW w:w="720" w:type="dxa"/>
            <w:tcBorders>
              <w:top w:val="nil"/>
              <w:left w:val="nil"/>
              <w:bottom w:val="nil"/>
              <w:right w:val="nil"/>
            </w:tcBorders>
            <w:shd w:val="clear" w:color="auto" w:fill="auto"/>
            <w:tcMar>
              <w:left w:w="43" w:type="dxa"/>
              <w:right w:w="43" w:type="dxa"/>
            </w:tcMar>
            <w:vAlign w:val="center"/>
          </w:tcPr>
          <w:p w14:paraId="3CF8002D" w14:textId="3130AC4B" w:rsidR="00B9088F" w:rsidRDefault="00B9088F" w:rsidP="00B9088F">
            <w:pPr>
              <w:jc w:val="right"/>
              <w:rPr>
                <w:color w:val="000000"/>
                <w:sz w:val="14"/>
                <w:szCs w:val="14"/>
              </w:rPr>
            </w:pPr>
            <w:r>
              <w:rPr>
                <w:color w:val="000000"/>
                <w:sz w:val="14"/>
                <w:szCs w:val="14"/>
              </w:rPr>
              <w:t>60,626</w:t>
            </w:r>
          </w:p>
        </w:tc>
        <w:tc>
          <w:tcPr>
            <w:tcW w:w="720" w:type="dxa"/>
            <w:tcBorders>
              <w:top w:val="nil"/>
              <w:left w:val="nil"/>
              <w:bottom w:val="nil"/>
              <w:right w:val="nil"/>
            </w:tcBorders>
            <w:shd w:val="clear" w:color="auto" w:fill="auto"/>
            <w:tcMar>
              <w:left w:w="43" w:type="dxa"/>
              <w:right w:w="43" w:type="dxa"/>
            </w:tcMar>
            <w:vAlign w:val="center"/>
          </w:tcPr>
          <w:p w14:paraId="112BA3A7" w14:textId="334E7BDC" w:rsidR="00B9088F" w:rsidRDefault="00B9088F" w:rsidP="00B9088F">
            <w:pPr>
              <w:jc w:val="right"/>
              <w:rPr>
                <w:color w:val="000000"/>
                <w:sz w:val="14"/>
                <w:szCs w:val="14"/>
              </w:rPr>
            </w:pPr>
            <w:r w:rsidRPr="00B30B08">
              <w:rPr>
                <w:color w:val="000000"/>
                <w:sz w:val="14"/>
                <w:szCs w:val="14"/>
              </w:rPr>
              <w:t>51,249</w:t>
            </w:r>
          </w:p>
        </w:tc>
        <w:tc>
          <w:tcPr>
            <w:tcW w:w="720" w:type="dxa"/>
            <w:tcBorders>
              <w:top w:val="nil"/>
              <w:left w:val="nil"/>
              <w:bottom w:val="nil"/>
              <w:right w:val="nil"/>
            </w:tcBorders>
            <w:shd w:val="clear" w:color="auto" w:fill="auto"/>
            <w:tcMar>
              <w:left w:w="43" w:type="dxa"/>
              <w:right w:w="43" w:type="dxa"/>
            </w:tcMar>
            <w:vAlign w:val="center"/>
          </w:tcPr>
          <w:p w14:paraId="52320752" w14:textId="6FA03ED2" w:rsidR="00B9088F" w:rsidRDefault="00B9088F" w:rsidP="00B9088F">
            <w:pPr>
              <w:jc w:val="right"/>
              <w:rPr>
                <w:color w:val="000000"/>
                <w:sz w:val="14"/>
                <w:szCs w:val="14"/>
              </w:rPr>
            </w:pPr>
            <w:r>
              <w:rPr>
                <w:color w:val="000000"/>
                <w:sz w:val="14"/>
                <w:szCs w:val="14"/>
              </w:rPr>
              <w:t>59,916</w:t>
            </w:r>
          </w:p>
        </w:tc>
        <w:tc>
          <w:tcPr>
            <w:tcW w:w="759" w:type="dxa"/>
            <w:tcBorders>
              <w:top w:val="nil"/>
              <w:left w:val="nil"/>
              <w:bottom w:val="nil"/>
              <w:right w:val="nil"/>
            </w:tcBorders>
            <w:shd w:val="clear" w:color="auto" w:fill="auto"/>
            <w:tcMar>
              <w:left w:w="43" w:type="dxa"/>
              <w:right w:w="43" w:type="dxa"/>
            </w:tcMar>
            <w:vAlign w:val="center"/>
          </w:tcPr>
          <w:p w14:paraId="644FC3D5" w14:textId="46BF8FC4" w:rsidR="00B9088F" w:rsidRDefault="00B9088F" w:rsidP="00B9088F">
            <w:pPr>
              <w:jc w:val="right"/>
              <w:rPr>
                <w:color w:val="000000"/>
                <w:sz w:val="14"/>
                <w:szCs w:val="14"/>
              </w:rPr>
            </w:pPr>
            <w:r>
              <w:rPr>
                <w:color w:val="000000"/>
                <w:sz w:val="14"/>
                <w:szCs w:val="14"/>
              </w:rPr>
              <w:t>48,496</w:t>
            </w:r>
          </w:p>
        </w:tc>
      </w:tr>
      <w:tr w:rsidR="00B9088F" w:rsidRPr="00BF4323" w14:paraId="6444610B"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B9088F" w:rsidRPr="00F1018F" w:rsidRDefault="00B9088F" w:rsidP="00B9088F">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14:paraId="2512BC91" w14:textId="77777777" w:rsidR="00B9088F" w:rsidRPr="000F4D36" w:rsidRDefault="00B9088F" w:rsidP="00B9088F">
            <w:pPr>
              <w:jc w:val="right"/>
              <w:rPr>
                <w:color w:val="000000"/>
                <w:sz w:val="14"/>
                <w:szCs w:val="14"/>
              </w:rPr>
            </w:pPr>
            <w:r w:rsidRPr="000F4D36">
              <w:rPr>
                <w:color w:val="000000"/>
                <w:sz w:val="14"/>
                <w:szCs w:val="14"/>
              </w:rPr>
              <w:t>356,109</w:t>
            </w:r>
          </w:p>
        </w:tc>
        <w:tc>
          <w:tcPr>
            <w:tcW w:w="785" w:type="dxa"/>
            <w:tcBorders>
              <w:top w:val="nil"/>
              <w:left w:val="nil"/>
              <w:bottom w:val="nil"/>
              <w:right w:val="nil"/>
            </w:tcBorders>
            <w:shd w:val="clear" w:color="auto" w:fill="auto"/>
            <w:tcMar>
              <w:left w:w="43" w:type="dxa"/>
              <w:right w:w="43" w:type="dxa"/>
            </w:tcMar>
            <w:vAlign w:val="center"/>
          </w:tcPr>
          <w:p w14:paraId="5AD8D294" w14:textId="77777777" w:rsidR="00B9088F" w:rsidRDefault="00B9088F" w:rsidP="00B9088F">
            <w:pPr>
              <w:jc w:val="right"/>
              <w:rPr>
                <w:color w:val="000000"/>
                <w:sz w:val="14"/>
                <w:szCs w:val="14"/>
              </w:rPr>
            </w:pPr>
            <w:r>
              <w:rPr>
                <w:color w:val="000000"/>
                <w:sz w:val="14"/>
                <w:szCs w:val="14"/>
              </w:rPr>
              <w:t>349,555</w:t>
            </w:r>
          </w:p>
        </w:tc>
        <w:tc>
          <w:tcPr>
            <w:tcW w:w="720" w:type="dxa"/>
            <w:tcBorders>
              <w:top w:val="nil"/>
              <w:left w:val="nil"/>
              <w:bottom w:val="nil"/>
            </w:tcBorders>
            <w:shd w:val="clear" w:color="auto" w:fill="auto"/>
            <w:tcMar>
              <w:left w:w="43" w:type="dxa"/>
              <w:right w:w="43" w:type="dxa"/>
            </w:tcMar>
            <w:vAlign w:val="center"/>
            <w:hideMark/>
          </w:tcPr>
          <w:p w14:paraId="4B1351AE" w14:textId="514314A3" w:rsidR="00B9088F" w:rsidRDefault="00B9088F" w:rsidP="00B9088F">
            <w:pPr>
              <w:jc w:val="right"/>
              <w:rPr>
                <w:color w:val="000000"/>
                <w:sz w:val="14"/>
                <w:szCs w:val="14"/>
              </w:rPr>
            </w:pPr>
            <w:r w:rsidRPr="00A37270">
              <w:rPr>
                <w:color w:val="000000"/>
                <w:sz w:val="14"/>
                <w:szCs w:val="14"/>
              </w:rPr>
              <w:t>46,789</w:t>
            </w:r>
          </w:p>
        </w:tc>
        <w:tc>
          <w:tcPr>
            <w:tcW w:w="720" w:type="dxa"/>
            <w:tcBorders>
              <w:top w:val="nil"/>
              <w:bottom w:val="nil"/>
              <w:right w:val="nil"/>
            </w:tcBorders>
            <w:shd w:val="clear" w:color="auto" w:fill="auto"/>
            <w:tcMar>
              <w:left w:w="43" w:type="dxa"/>
              <w:right w:w="43" w:type="dxa"/>
            </w:tcMar>
            <w:vAlign w:val="center"/>
          </w:tcPr>
          <w:p w14:paraId="3F3158DA" w14:textId="26FA0252" w:rsidR="00B9088F" w:rsidRDefault="00B9088F" w:rsidP="00B9088F">
            <w:pPr>
              <w:jc w:val="right"/>
              <w:rPr>
                <w:color w:val="000000"/>
                <w:sz w:val="14"/>
                <w:szCs w:val="14"/>
              </w:rPr>
            </w:pPr>
            <w:r w:rsidRPr="00B9088F">
              <w:rPr>
                <w:color w:val="000000"/>
                <w:sz w:val="14"/>
                <w:szCs w:val="14"/>
              </w:rPr>
              <w:t>34,050</w:t>
            </w:r>
          </w:p>
        </w:tc>
        <w:tc>
          <w:tcPr>
            <w:tcW w:w="720" w:type="dxa"/>
            <w:tcBorders>
              <w:top w:val="nil"/>
              <w:left w:val="nil"/>
              <w:bottom w:val="nil"/>
              <w:right w:val="nil"/>
            </w:tcBorders>
            <w:shd w:val="clear" w:color="auto" w:fill="auto"/>
            <w:tcMar>
              <w:left w:w="43" w:type="dxa"/>
              <w:right w:w="43" w:type="dxa"/>
            </w:tcMar>
            <w:vAlign w:val="center"/>
            <w:hideMark/>
          </w:tcPr>
          <w:p w14:paraId="632A7876" w14:textId="7E582C2B" w:rsidR="00B9088F" w:rsidRDefault="00B9088F" w:rsidP="00B9088F">
            <w:pPr>
              <w:jc w:val="right"/>
              <w:rPr>
                <w:color w:val="000000"/>
                <w:sz w:val="14"/>
                <w:szCs w:val="14"/>
              </w:rPr>
            </w:pPr>
            <w:r w:rsidRPr="000F4D36">
              <w:rPr>
                <w:color w:val="000000"/>
                <w:sz w:val="14"/>
                <w:szCs w:val="14"/>
              </w:rPr>
              <w:t>32,130</w:t>
            </w:r>
          </w:p>
        </w:tc>
        <w:tc>
          <w:tcPr>
            <w:tcW w:w="720" w:type="dxa"/>
            <w:tcBorders>
              <w:top w:val="nil"/>
              <w:left w:val="nil"/>
              <w:bottom w:val="nil"/>
              <w:right w:val="nil"/>
            </w:tcBorders>
            <w:shd w:val="clear" w:color="auto" w:fill="auto"/>
            <w:tcMar>
              <w:left w:w="43" w:type="dxa"/>
              <w:right w:w="43" w:type="dxa"/>
            </w:tcMar>
            <w:vAlign w:val="center"/>
          </w:tcPr>
          <w:p w14:paraId="6F5C3BD4" w14:textId="17A37146" w:rsidR="00B9088F" w:rsidRDefault="00B9088F" w:rsidP="00B9088F">
            <w:pPr>
              <w:jc w:val="right"/>
              <w:rPr>
                <w:color w:val="000000"/>
                <w:sz w:val="14"/>
                <w:szCs w:val="14"/>
              </w:rPr>
            </w:pPr>
            <w:r>
              <w:rPr>
                <w:color w:val="000000"/>
                <w:sz w:val="14"/>
                <w:szCs w:val="14"/>
              </w:rPr>
              <w:t>34,643</w:t>
            </w:r>
          </w:p>
        </w:tc>
        <w:tc>
          <w:tcPr>
            <w:tcW w:w="720" w:type="dxa"/>
            <w:tcBorders>
              <w:top w:val="nil"/>
              <w:left w:val="nil"/>
              <w:bottom w:val="nil"/>
              <w:right w:val="nil"/>
            </w:tcBorders>
            <w:shd w:val="clear" w:color="auto" w:fill="auto"/>
            <w:tcMar>
              <w:left w:w="43" w:type="dxa"/>
              <w:right w:w="43" w:type="dxa"/>
            </w:tcMar>
            <w:vAlign w:val="center"/>
          </w:tcPr>
          <w:p w14:paraId="4070229C" w14:textId="743D4372" w:rsidR="00B9088F" w:rsidRDefault="00B9088F" w:rsidP="00B9088F">
            <w:pPr>
              <w:jc w:val="right"/>
              <w:rPr>
                <w:color w:val="000000"/>
                <w:sz w:val="14"/>
                <w:szCs w:val="14"/>
              </w:rPr>
            </w:pPr>
            <w:r w:rsidRPr="00B30B08">
              <w:rPr>
                <w:color w:val="000000"/>
                <w:sz w:val="14"/>
                <w:szCs w:val="14"/>
              </w:rPr>
              <w:t>37,826</w:t>
            </w:r>
          </w:p>
        </w:tc>
        <w:tc>
          <w:tcPr>
            <w:tcW w:w="720" w:type="dxa"/>
            <w:tcBorders>
              <w:top w:val="nil"/>
              <w:left w:val="nil"/>
              <w:bottom w:val="nil"/>
              <w:right w:val="nil"/>
            </w:tcBorders>
            <w:shd w:val="clear" w:color="auto" w:fill="auto"/>
            <w:tcMar>
              <w:left w:w="43" w:type="dxa"/>
              <w:right w:w="43" w:type="dxa"/>
            </w:tcMar>
            <w:vAlign w:val="center"/>
          </w:tcPr>
          <w:p w14:paraId="28EC9869" w14:textId="65D00AF2" w:rsidR="00B9088F" w:rsidRDefault="00B9088F" w:rsidP="00B9088F">
            <w:pPr>
              <w:jc w:val="right"/>
              <w:rPr>
                <w:color w:val="000000"/>
                <w:sz w:val="14"/>
                <w:szCs w:val="14"/>
              </w:rPr>
            </w:pPr>
            <w:r>
              <w:rPr>
                <w:color w:val="000000"/>
                <w:sz w:val="14"/>
                <w:szCs w:val="14"/>
              </w:rPr>
              <w:t>32,940</w:t>
            </w:r>
          </w:p>
        </w:tc>
        <w:tc>
          <w:tcPr>
            <w:tcW w:w="759" w:type="dxa"/>
            <w:tcBorders>
              <w:top w:val="nil"/>
              <w:left w:val="nil"/>
              <w:bottom w:val="nil"/>
              <w:right w:val="nil"/>
            </w:tcBorders>
            <w:shd w:val="clear" w:color="auto" w:fill="auto"/>
            <w:tcMar>
              <w:left w:w="43" w:type="dxa"/>
              <w:right w:w="43" w:type="dxa"/>
            </w:tcMar>
            <w:vAlign w:val="center"/>
          </w:tcPr>
          <w:p w14:paraId="179FB08A" w14:textId="45E64B51" w:rsidR="00B9088F" w:rsidRDefault="00B9088F" w:rsidP="00B9088F">
            <w:pPr>
              <w:jc w:val="right"/>
              <w:rPr>
                <w:color w:val="000000"/>
                <w:sz w:val="14"/>
                <w:szCs w:val="14"/>
              </w:rPr>
            </w:pPr>
            <w:r>
              <w:rPr>
                <w:color w:val="000000"/>
                <w:sz w:val="14"/>
                <w:szCs w:val="14"/>
              </w:rPr>
              <w:t>66,942</w:t>
            </w:r>
          </w:p>
        </w:tc>
      </w:tr>
      <w:tr w:rsidR="00B9088F" w:rsidRPr="00BF4323" w14:paraId="3B50460F"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B9088F" w:rsidRPr="00F1018F" w:rsidRDefault="00B9088F" w:rsidP="00B9088F">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14:paraId="66413D6A" w14:textId="77777777" w:rsidR="00B9088F" w:rsidRPr="000F4D36" w:rsidRDefault="00B9088F" w:rsidP="00B9088F">
            <w:pPr>
              <w:jc w:val="right"/>
              <w:rPr>
                <w:color w:val="000000"/>
                <w:sz w:val="14"/>
                <w:szCs w:val="14"/>
              </w:rPr>
            </w:pPr>
            <w:r w:rsidRPr="000F4D36">
              <w:rPr>
                <w:color w:val="000000"/>
                <w:sz w:val="14"/>
                <w:szCs w:val="14"/>
              </w:rPr>
              <w:t>949,280</w:t>
            </w:r>
          </w:p>
        </w:tc>
        <w:tc>
          <w:tcPr>
            <w:tcW w:w="785" w:type="dxa"/>
            <w:tcBorders>
              <w:top w:val="nil"/>
              <w:left w:val="nil"/>
              <w:bottom w:val="nil"/>
              <w:right w:val="nil"/>
            </w:tcBorders>
            <w:shd w:val="clear" w:color="auto" w:fill="auto"/>
            <w:tcMar>
              <w:left w:w="43" w:type="dxa"/>
              <w:right w:w="43" w:type="dxa"/>
            </w:tcMar>
            <w:vAlign w:val="center"/>
          </w:tcPr>
          <w:p w14:paraId="6FDE0111" w14:textId="77777777" w:rsidR="00B9088F" w:rsidRDefault="00B9088F" w:rsidP="00B9088F">
            <w:pPr>
              <w:jc w:val="right"/>
              <w:rPr>
                <w:color w:val="000000"/>
                <w:sz w:val="14"/>
                <w:szCs w:val="14"/>
              </w:rPr>
            </w:pPr>
            <w:r>
              <w:rPr>
                <w:color w:val="000000"/>
                <w:sz w:val="14"/>
                <w:szCs w:val="14"/>
              </w:rPr>
              <w:t>1,148,035</w:t>
            </w:r>
          </w:p>
        </w:tc>
        <w:tc>
          <w:tcPr>
            <w:tcW w:w="720" w:type="dxa"/>
            <w:tcBorders>
              <w:top w:val="nil"/>
              <w:left w:val="nil"/>
              <w:bottom w:val="nil"/>
            </w:tcBorders>
            <w:shd w:val="clear" w:color="auto" w:fill="auto"/>
            <w:tcMar>
              <w:left w:w="43" w:type="dxa"/>
              <w:right w:w="43" w:type="dxa"/>
            </w:tcMar>
            <w:vAlign w:val="center"/>
            <w:hideMark/>
          </w:tcPr>
          <w:p w14:paraId="32DBE928" w14:textId="43134169" w:rsidR="00B9088F" w:rsidRDefault="00B9088F" w:rsidP="00B9088F">
            <w:pPr>
              <w:jc w:val="right"/>
              <w:rPr>
                <w:color w:val="000000"/>
                <w:sz w:val="14"/>
                <w:szCs w:val="14"/>
              </w:rPr>
            </w:pPr>
            <w:r w:rsidRPr="00A37270">
              <w:rPr>
                <w:color w:val="000000"/>
                <w:sz w:val="14"/>
                <w:szCs w:val="14"/>
              </w:rPr>
              <w:t>103,344</w:t>
            </w:r>
          </w:p>
        </w:tc>
        <w:tc>
          <w:tcPr>
            <w:tcW w:w="720" w:type="dxa"/>
            <w:tcBorders>
              <w:top w:val="nil"/>
              <w:bottom w:val="nil"/>
              <w:right w:val="nil"/>
            </w:tcBorders>
            <w:shd w:val="clear" w:color="auto" w:fill="auto"/>
            <w:tcMar>
              <w:left w:w="43" w:type="dxa"/>
              <w:right w:w="43" w:type="dxa"/>
            </w:tcMar>
            <w:vAlign w:val="center"/>
          </w:tcPr>
          <w:p w14:paraId="398C604C" w14:textId="6037C14E" w:rsidR="00B9088F" w:rsidRDefault="00B9088F" w:rsidP="00B9088F">
            <w:pPr>
              <w:jc w:val="right"/>
              <w:rPr>
                <w:color w:val="000000"/>
                <w:sz w:val="14"/>
                <w:szCs w:val="14"/>
              </w:rPr>
            </w:pPr>
            <w:r w:rsidRPr="00B9088F">
              <w:rPr>
                <w:color w:val="000000"/>
                <w:sz w:val="14"/>
                <w:szCs w:val="14"/>
              </w:rPr>
              <w:t>90,098</w:t>
            </w:r>
          </w:p>
        </w:tc>
        <w:tc>
          <w:tcPr>
            <w:tcW w:w="720" w:type="dxa"/>
            <w:tcBorders>
              <w:top w:val="nil"/>
              <w:left w:val="nil"/>
              <w:bottom w:val="nil"/>
              <w:right w:val="nil"/>
            </w:tcBorders>
            <w:shd w:val="clear" w:color="auto" w:fill="auto"/>
            <w:tcMar>
              <w:left w:w="43" w:type="dxa"/>
              <w:right w:w="43" w:type="dxa"/>
            </w:tcMar>
            <w:vAlign w:val="center"/>
            <w:hideMark/>
          </w:tcPr>
          <w:p w14:paraId="5957295C" w14:textId="4E03E036" w:rsidR="00B9088F" w:rsidRDefault="00B9088F" w:rsidP="00B9088F">
            <w:pPr>
              <w:jc w:val="right"/>
              <w:rPr>
                <w:color w:val="000000"/>
                <w:sz w:val="14"/>
                <w:szCs w:val="14"/>
              </w:rPr>
            </w:pPr>
            <w:r w:rsidRPr="000F4D36">
              <w:rPr>
                <w:color w:val="000000"/>
                <w:sz w:val="14"/>
                <w:szCs w:val="14"/>
              </w:rPr>
              <w:t>85,579</w:t>
            </w:r>
          </w:p>
        </w:tc>
        <w:tc>
          <w:tcPr>
            <w:tcW w:w="720" w:type="dxa"/>
            <w:tcBorders>
              <w:top w:val="nil"/>
              <w:left w:val="nil"/>
              <w:bottom w:val="nil"/>
              <w:right w:val="nil"/>
            </w:tcBorders>
            <w:shd w:val="clear" w:color="auto" w:fill="auto"/>
            <w:tcMar>
              <w:left w:w="43" w:type="dxa"/>
              <w:right w:w="43" w:type="dxa"/>
            </w:tcMar>
            <w:vAlign w:val="center"/>
          </w:tcPr>
          <w:p w14:paraId="7FDAA1E2" w14:textId="05BD5249" w:rsidR="00B9088F" w:rsidRDefault="00B9088F" w:rsidP="00B9088F">
            <w:pPr>
              <w:jc w:val="right"/>
              <w:rPr>
                <w:color w:val="000000"/>
                <w:sz w:val="14"/>
                <w:szCs w:val="14"/>
              </w:rPr>
            </w:pPr>
            <w:r>
              <w:rPr>
                <w:color w:val="000000"/>
                <w:sz w:val="14"/>
                <w:szCs w:val="14"/>
              </w:rPr>
              <w:t>108,426</w:t>
            </w:r>
          </w:p>
        </w:tc>
        <w:tc>
          <w:tcPr>
            <w:tcW w:w="720" w:type="dxa"/>
            <w:tcBorders>
              <w:top w:val="nil"/>
              <w:left w:val="nil"/>
              <w:bottom w:val="nil"/>
              <w:right w:val="nil"/>
            </w:tcBorders>
            <w:shd w:val="clear" w:color="auto" w:fill="auto"/>
            <w:tcMar>
              <w:left w:w="43" w:type="dxa"/>
              <w:right w:w="43" w:type="dxa"/>
            </w:tcMar>
            <w:vAlign w:val="center"/>
          </w:tcPr>
          <w:p w14:paraId="018157C9" w14:textId="4B0A65C1" w:rsidR="00B9088F" w:rsidRDefault="00B9088F" w:rsidP="00B9088F">
            <w:pPr>
              <w:jc w:val="right"/>
              <w:rPr>
                <w:color w:val="000000"/>
                <w:sz w:val="14"/>
                <w:szCs w:val="14"/>
              </w:rPr>
            </w:pPr>
            <w:r w:rsidRPr="00B30B08">
              <w:rPr>
                <w:color w:val="000000"/>
                <w:sz w:val="14"/>
                <w:szCs w:val="14"/>
              </w:rPr>
              <w:t>116,841</w:t>
            </w:r>
          </w:p>
        </w:tc>
        <w:tc>
          <w:tcPr>
            <w:tcW w:w="720" w:type="dxa"/>
            <w:tcBorders>
              <w:top w:val="nil"/>
              <w:left w:val="nil"/>
              <w:bottom w:val="nil"/>
              <w:right w:val="nil"/>
            </w:tcBorders>
            <w:shd w:val="clear" w:color="auto" w:fill="auto"/>
            <w:tcMar>
              <w:left w:w="43" w:type="dxa"/>
              <w:right w:w="43" w:type="dxa"/>
            </w:tcMar>
            <w:vAlign w:val="center"/>
          </w:tcPr>
          <w:p w14:paraId="5A117716" w14:textId="05CEC408" w:rsidR="00B9088F" w:rsidRDefault="00B9088F" w:rsidP="00B9088F">
            <w:pPr>
              <w:jc w:val="right"/>
              <w:rPr>
                <w:color w:val="000000"/>
                <w:sz w:val="14"/>
                <w:szCs w:val="14"/>
              </w:rPr>
            </w:pPr>
            <w:r>
              <w:rPr>
                <w:color w:val="000000"/>
                <w:sz w:val="14"/>
                <w:szCs w:val="14"/>
              </w:rPr>
              <w:t>109,840</w:t>
            </w:r>
          </w:p>
        </w:tc>
        <w:tc>
          <w:tcPr>
            <w:tcW w:w="759" w:type="dxa"/>
            <w:tcBorders>
              <w:top w:val="nil"/>
              <w:left w:val="nil"/>
              <w:bottom w:val="nil"/>
              <w:right w:val="nil"/>
            </w:tcBorders>
            <w:shd w:val="clear" w:color="auto" w:fill="auto"/>
            <w:tcMar>
              <w:left w:w="43" w:type="dxa"/>
              <w:right w:w="43" w:type="dxa"/>
            </w:tcMar>
            <w:vAlign w:val="center"/>
          </w:tcPr>
          <w:p w14:paraId="6B126241" w14:textId="739C9926" w:rsidR="00B9088F" w:rsidRDefault="00B9088F" w:rsidP="00B9088F">
            <w:pPr>
              <w:jc w:val="right"/>
              <w:rPr>
                <w:color w:val="000000"/>
                <w:sz w:val="14"/>
                <w:szCs w:val="14"/>
              </w:rPr>
            </w:pPr>
            <w:r>
              <w:rPr>
                <w:color w:val="000000"/>
                <w:sz w:val="14"/>
                <w:szCs w:val="14"/>
              </w:rPr>
              <w:t>100,393</w:t>
            </w:r>
          </w:p>
        </w:tc>
      </w:tr>
      <w:tr w:rsidR="00B9088F" w:rsidRPr="00BF4323" w14:paraId="0BE5682C"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B9088F" w:rsidRPr="00F1018F" w:rsidRDefault="00B9088F" w:rsidP="00B9088F">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14:paraId="3F83CE69" w14:textId="77777777" w:rsidR="00B9088F" w:rsidRPr="000F4D36" w:rsidRDefault="00B9088F" w:rsidP="00B9088F">
            <w:pPr>
              <w:jc w:val="right"/>
              <w:rPr>
                <w:color w:val="000000"/>
                <w:sz w:val="14"/>
                <w:szCs w:val="14"/>
              </w:rPr>
            </w:pPr>
            <w:r w:rsidRPr="000F4D36">
              <w:rPr>
                <w:color w:val="000000"/>
                <w:sz w:val="14"/>
                <w:szCs w:val="14"/>
              </w:rPr>
              <w:t>668,013</w:t>
            </w:r>
          </w:p>
        </w:tc>
        <w:tc>
          <w:tcPr>
            <w:tcW w:w="785" w:type="dxa"/>
            <w:tcBorders>
              <w:top w:val="nil"/>
              <w:left w:val="nil"/>
              <w:bottom w:val="nil"/>
              <w:right w:val="nil"/>
            </w:tcBorders>
            <w:shd w:val="clear" w:color="auto" w:fill="auto"/>
            <w:tcMar>
              <w:left w:w="43" w:type="dxa"/>
              <w:right w:w="43" w:type="dxa"/>
            </w:tcMar>
            <w:vAlign w:val="center"/>
          </w:tcPr>
          <w:p w14:paraId="3E925548" w14:textId="77777777" w:rsidR="00B9088F" w:rsidRDefault="00B9088F" w:rsidP="00B9088F">
            <w:pPr>
              <w:jc w:val="right"/>
              <w:rPr>
                <w:color w:val="000000"/>
                <w:sz w:val="14"/>
                <w:szCs w:val="14"/>
              </w:rPr>
            </w:pPr>
            <w:r>
              <w:rPr>
                <w:color w:val="000000"/>
                <w:sz w:val="14"/>
                <w:szCs w:val="14"/>
              </w:rPr>
              <w:t>465,645</w:t>
            </w:r>
          </w:p>
        </w:tc>
        <w:tc>
          <w:tcPr>
            <w:tcW w:w="720" w:type="dxa"/>
            <w:tcBorders>
              <w:top w:val="nil"/>
              <w:left w:val="nil"/>
              <w:bottom w:val="nil"/>
            </w:tcBorders>
            <w:shd w:val="clear" w:color="auto" w:fill="auto"/>
            <w:tcMar>
              <w:left w:w="43" w:type="dxa"/>
              <w:right w:w="43" w:type="dxa"/>
            </w:tcMar>
            <w:vAlign w:val="center"/>
            <w:hideMark/>
          </w:tcPr>
          <w:p w14:paraId="0EDE7B68" w14:textId="0FC5A224" w:rsidR="00B9088F" w:rsidRDefault="00B9088F" w:rsidP="00B9088F">
            <w:pPr>
              <w:jc w:val="right"/>
              <w:rPr>
                <w:color w:val="000000"/>
                <w:sz w:val="14"/>
                <w:szCs w:val="14"/>
              </w:rPr>
            </w:pPr>
            <w:r w:rsidRPr="00A37270">
              <w:rPr>
                <w:color w:val="000000"/>
                <w:sz w:val="14"/>
                <w:szCs w:val="14"/>
              </w:rPr>
              <w:t>37,279</w:t>
            </w:r>
          </w:p>
        </w:tc>
        <w:tc>
          <w:tcPr>
            <w:tcW w:w="720" w:type="dxa"/>
            <w:tcBorders>
              <w:top w:val="nil"/>
              <w:bottom w:val="nil"/>
              <w:right w:val="nil"/>
            </w:tcBorders>
            <w:shd w:val="clear" w:color="auto" w:fill="auto"/>
            <w:tcMar>
              <w:left w:w="43" w:type="dxa"/>
              <w:right w:w="43" w:type="dxa"/>
            </w:tcMar>
            <w:vAlign w:val="center"/>
          </w:tcPr>
          <w:p w14:paraId="08310CDE" w14:textId="55FFAC0B" w:rsidR="00B9088F" w:rsidRDefault="00B9088F" w:rsidP="00B9088F">
            <w:pPr>
              <w:jc w:val="right"/>
              <w:rPr>
                <w:color w:val="000000"/>
                <w:sz w:val="14"/>
                <w:szCs w:val="14"/>
              </w:rPr>
            </w:pPr>
            <w:r w:rsidRPr="00B9088F">
              <w:rPr>
                <w:color w:val="000000"/>
                <w:sz w:val="14"/>
                <w:szCs w:val="14"/>
              </w:rPr>
              <w:t>34,608</w:t>
            </w:r>
          </w:p>
        </w:tc>
        <w:tc>
          <w:tcPr>
            <w:tcW w:w="720" w:type="dxa"/>
            <w:tcBorders>
              <w:top w:val="nil"/>
              <w:left w:val="nil"/>
              <w:bottom w:val="nil"/>
              <w:right w:val="nil"/>
            </w:tcBorders>
            <w:shd w:val="clear" w:color="auto" w:fill="auto"/>
            <w:tcMar>
              <w:left w:w="43" w:type="dxa"/>
              <w:right w:w="43" w:type="dxa"/>
            </w:tcMar>
            <w:vAlign w:val="center"/>
            <w:hideMark/>
          </w:tcPr>
          <w:p w14:paraId="5CC74A15" w14:textId="25B32347" w:rsidR="00B9088F" w:rsidRDefault="00B9088F" w:rsidP="00B9088F">
            <w:pPr>
              <w:jc w:val="right"/>
              <w:rPr>
                <w:color w:val="000000"/>
                <w:sz w:val="14"/>
                <w:szCs w:val="14"/>
              </w:rPr>
            </w:pPr>
            <w:r w:rsidRPr="000F4D36">
              <w:rPr>
                <w:color w:val="000000"/>
                <w:sz w:val="14"/>
                <w:szCs w:val="14"/>
              </w:rPr>
              <w:t>87,312</w:t>
            </w:r>
          </w:p>
        </w:tc>
        <w:tc>
          <w:tcPr>
            <w:tcW w:w="720" w:type="dxa"/>
            <w:tcBorders>
              <w:top w:val="nil"/>
              <w:left w:val="nil"/>
              <w:bottom w:val="nil"/>
              <w:right w:val="nil"/>
            </w:tcBorders>
            <w:shd w:val="clear" w:color="auto" w:fill="auto"/>
            <w:tcMar>
              <w:left w:w="43" w:type="dxa"/>
              <w:right w:w="43" w:type="dxa"/>
            </w:tcMar>
            <w:vAlign w:val="center"/>
          </w:tcPr>
          <w:p w14:paraId="6471F2A0" w14:textId="645D2A4A" w:rsidR="00B9088F" w:rsidRDefault="00B9088F" w:rsidP="00B9088F">
            <w:pPr>
              <w:jc w:val="right"/>
              <w:rPr>
                <w:color w:val="000000"/>
                <w:sz w:val="14"/>
                <w:szCs w:val="14"/>
              </w:rPr>
            </w:pPr>
            <w:r>
              <w:rPr>
                <w:color w:val="000000"/>
                <w:sz w:val="14"/>
                <w:szCs w:val="14"/>
              </w:rPr>
              <w:t>53,014</w:t>
            </w:r>
          </w:p>
        </w:tc>
        <w:tc>
          <w:tcPr>
            <w:tcW w:w="720" w:type="dxa"/>
            <w:tcBorders>
              <w:top w:val="nil"/>
              <w:left w:val="nil"/>
              <w:bottom w:val="nil"/>
              <w:right w:val="nil"/>
            </w:tcBorders>
            <w:shd w:val="clear" w:color="auto" w:fill="auto"/>
            <w:tcMar>
              <w:left w:w="43" w:type="dxa"/>
              <w:right w:w="43" w:type="dxa"/>
            </w:tcMar>
            <w:vAlign w:val="center"/>
          </w:tcPr>
          <w:p w14:paraId="0275CCA7" w14:textId="652C4E5E" w:rsidR="00B9088F" w:rsidRDefault="00B9088F" w:rsidP="00B9088F">
            <w:pPr>
              <w:jc w:val="right"/>
              <w:rPr>
                <w:color w:val="000000"/>
                <w:sz w:val="14"/>
                <w:szCs w:val="14"/>
              </w:rPr>
            </w:pPr>
            <w:r w:rsidRPr="00B30B08">
              <w:rPr>
                <w:color w:val="000000"/>
                <w:sz w:val="14"/>
                <w:szCs w:val="14"/>
              </w:rPr>
              <w:t>91,551</w:t>
            </w:r>
          </w:p>
        </w:tc>
        <w:tc>
          <w:tcPr>
            <w:tcW w:w="720" w:type="dxa"/>
            <w:tcBorders>
              <w:top w:val="nil"/>
              <w:left w:val="nil"/>
              <w:bottom w:val="nil"/>
              <w:right w:val="nil"/>
            </w:tcBorders>
            <w:shd w:val="clear" w:color="auto" w:fill="auto"/>
            <w:tcMar>
              <w:left w:w="43" w:type="dxa"/>
              <w:right w:w="43" w:type="dxa"/>
            </w:tcMar>
            <w:vAlign w:val="center"/>
          </w:tcPr>
          <w:p w14:paraId="7C38E50D" w14:textId="3D16988C" w:rsidR="00B9088F" w:rsidRDefault="00B9088F" w:rsidP="00B9088F">
            <w:pPr>
              <w:jc w:val="right"/>
              <w:rPr>
                <w:color w:val="000000"/>
                <w:sz w:val="14"/>
                <w:szCs w:val="14"/>
              </w:rPr>
            </w:pPr>
            <w:r>
              <w:rPr>
                <w:color w:val="000000"/>
                <w:sz w:val="14"/>
                <w:szCs w:val="14"/>
              </w:rPr>
              <w:t>25,037</w:t>
            </w:r>
          </w:p>
        </w:tc>
        <w:tc>
          <w:tcPr>
            <w:tcW w:w="759" w:type="dxa"/>
            <w:tcBorders>
              <w:top w:val="nil"/>
              <w:left w:val="nil"/>
              <w:bottom w:val="nil"/>
              <w:right w:val="nil"/>
            </w:tcBorders>
            <w:shd w:val="clear" w:color="auto" w:fill="auto"/>
            <w:tcMar>
              <w:left w:w="43" w:type="dxa"/>
              <w:right w:w="43" w:type="dxa"/>
            </w:tcMar>
            <w:vAlign w:val="center"/>
          </w:tcPr>
          <w:p w14:paraId="2DB82162" w14:textId="0A6E8EBA" w:rsidR="00B9088F" w:rsidRDefault="00B9088F" w:rsidP="00B9088F">
            <w:pPr>
              <w:jc w:val="right"/>
              <w:rPr>
                <w:color w:val="000000"/>
                <w:sz w:val="14"/>
                <w:szCs w:val="14"/>
              </w:rPr>
            </w:pPr>
            <w:r>
              <w:rPr>
                <w:color w:val="000000"/>
                <w:sz w:val="14"/>
                <w:szCs w:val="14"/>
              </w:rPr>
              <w:t>25,645</w:t>
            </w:r>
          </w:p>
        </w:tc>
      </w:tr>
      <w:tr w:rsidR="00B9088F" w:rsidRPr="00BF4323" w14:paraId="1CEE09CC"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B9088F" w:rsidRPr="00F1018F" w:rsidRDefault="00B9088F" w:rsidP="00B9088F">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14:paraId="496591F7" w14:textId="77777777" w:rsidR="00B9088F" w:rsidRPr="000F4D36" w:rsidRDefault="00B9088F" w:rsidP="00B9088F">
            <w:pPr>
              <w:jc w:val="right"/>
              <w:rPr>
                <w:color w:val="000000"/>
                <w:sz w:val="14"/>
                <w:szCs w:val="14"/>
              </w:rPr>
            </w:pPr>
            <w:r w:rsidRPr="000F4D36">
              <w:rPr>
                <w:color w:val="000000"/>
                <w:sz w:val="14"/>
                <w:szCs w:val="14"/>
              </w:rPr>
              <w:t>649,016</w:t>
            </w:r>
          </w:p>
        </w:tc>
        <w:tc>
          <w:tcPr>
            <w:tcW w:w="785" w:type="dxa"/>
            <w:tcBorders>
              <w:top w:val="nil"/>
              <w:left w:val="nil"/>
              <w:bottom w:val="nil"/>
              <w:right w:val="nil"/>
            </w:tcBorders>
            <w:shd w:val="clear" w:color="auto" w:fill="auto"/>
            <w:tcMar>
              <w:left w:w="43" w:type="dxa"/>
              <w:right w:w="43" w:type="dxa"/>
            </w:tcMar>
            <w:vAlign w:val="center"/>
          </w:tcPr>
          <w:p w14:paraId="589D86BF" w14:textId="77777777" w:rsidR="00B9088F" w:rsidRDefault="00B9088F" w:rsidP="00B9088F">
            <w:pPr>
              <w:jc w:val="right"/>
              <w:rPr>
                <w:color w:val="000000"/>
                <w:sz w:val="14"/>
                <w:szCs w:val="14"/>
              </w:rPr>
            </w:pPr>
            <w:r>
              <w:rPr>
                <w:color w:val="000000"/>
                <w:sz w:val="14"/>
                <w:szCs w:val="14"/>
              </w:rPr>
              <w:t>1,103,053</w:t>
            </w:r>
          </w:p>
        </w:tc>
        <w:tc>
          <w:tcPr>
            <w:tcW w:w="720" w:type="dxa"/>
            <w:tcBorders>
              <w:top w:val="nil"/>
              <w:left w:val="nil"/>
              <w:bottom w:val="nil"/>
            </w:tcBorders>
            <w:shd w:val="clear" w:color="auto" w:fill="auto"/>
            <w:tcMar>
              <w:left w:w="43" w:type="dxa"/>
              <w:right w:w="43" w:type="dxa"/>
            </w:tcMar>
            <w:vAlign w:val="center"/>
            <w:hideMark/>
          </w:tcPr>
          <w:p w14:paraId="2E473B4F" w14:textId="48FF83C6" w:rsidR="00B9088F" w:rsidRDefault="00B9088F" w:rsidP="00B9088F">
            <w:pPr>
              <w:jc w:val="right"/>
              <w:rPr>
                <w:color w:val="000000"/>
                <w:sz w:val="14"/>
                <w:szCs w:val="14"/>
              </w:rPr>
            </w:pPr>
            <w:r w:rsidRPr="00A37270">
              <w:rPr>
                <w:color w:val="000000"/>
                <w:sz w:val="14"/>
                <w:szCs w:val="14"/>
              </w:rPr>
              <w:t>98,947</w:t>
            </w:r>
          </w:p>
        </w:tc>
        <w:tc>
          <w:tcPr>
            <w:tcW w:w="720" w:type="dxa"/>
            <w:tcBorders>
              <w:top w:val="nil"/>
              <w:bottom w:val="nil"/>
              <w:right w:val="nil"/>
            </w:tcBorders>
            <w:shd w:val="clear" w:color="auto" w:fill="auto"/>
            <w:tcMar>
              <w:left w:w="43" w:type="dxa"/>
              <w:right w:w="43" w:type="dxa"/>
            </w:tcMar>
            <w:vAlign w:val="center"/>
          </w:tcPr>
          <w:p w14:paraId="7DBB0B14" w14:textId="4C78129D" w:rsidR="00B9088F" w:rsidRDefault="00B9088F" w:rsidP="00B9088F">
            <w:pPr>
              <w:jc w:val="right"/>
              <w:rPr>
                <w:color w:val="000000"/>
                <w:sz w:val="14"/>
                <w:szCs w:val="14"/>
              </w:rPr>
            </w:pPr>
            <w:r w:rsidRPr="00B9088F">
              <w:rPr>
                <w:color w:val="000000"/>
                <w:sz w:val="14"/>
                <w:szCs w:val="14"/>
              </w:rPr>
              <w:t>91,136</w:t>
            </w:r>
          </w:p>
        </w:tc>
        <w:tc>
          <w:tcPr>
            <w:tcW w:w="720" w:type="dxa"/>
            <w:tcBorders>
              <w:top w:val="nil"/>
              <w:left w:val="nil"/>
              <w:bottom w:val="nil"/>
              <w:right w:val="nil"/>
            </w:tcBorders>
            <w:shd w:val="clear" w:color="auto" w:fill="auto"/>
            <w:tcMar>
              <w:left w:w="43" w:type="dxa"/>
              <w:right w:w="43" w:type="dxa"/>
            </w:tcMar>
            <w:vAlign w:val="center"/>
            <w:hideMark/>
          </w:tcPr>
          <w:p w14:paraId="0BA5061D" w14:textId="13255C30" w:rsidR="00B9088F" w:rsidRDefault="00B9088F" w:rsidP="00B9088F">
            <w:pPr>
              <w:jc w:val="right"/>
              <w:rPr>
                <w:color w:val="000000"/>
                <w:sz w:val="14"/>
                <w:szCs w:val="14"/>
              </w:rPr>
            </w:pPr>
            <w:r w:rsidRPr="000F4D36">
              <w:rPr>
                <w:color w:val="000000"/>
                <w:sz w:val="14"/>
                <w:szCs w:val="14"/>
              </w:rPr>
              <w:t>42,832</w:t>
            </w:r>
          </w:p>
        </w:tc>
        <w:tc>
          <w:tcPr>
            <w:tcW w:w="720" w:type="dxa"/>
            <w:tcBorders>
              <w:top w:val="nil"/>
              <w:left w:val="nil"/>
              <w:bottom w:val="nil"/>
              <w:right w:val="nil"/>
            </w:tcBorders>
            <w:shd w:val="clear" w:color="auto" w:fill="auto"/>
            <w:tcMar>
              <w:left w:w="43" w:type="dxa"/>
              <w:right w:w="43" w:type="dxa"/>
            </w:tcMar>
            <w:vAlign w:val="center"/>
          </w:tcPr>
          <w:p w14:paraId="54E84626" w14:textId="1B4E55A3" w:rsidR="00B9088F" w:rsidRDefault="00B9088F" w:rsidP="00B9088F">
            <w:pPr>
              <w:jc w:val="right"/>
              <w:rPr>
                <w:color w:val="000000"/>
                <w:sz w:val="14"/>
                <w:szCs w:val="14"/>
              </w:rPr>
            </w:pPr>
            <w:r>
              <w:rPr>
                <w:color w:val="000000"/>
                <w:sz w:val="14"/>
                <w:szCs w:val="14"/>
              </w:rPr>
              <w:t>161,532</w:t>
            </w:r>
          </w:p>
        </w:tc>
        <w:tc>
          <w:tcPr>
            <w:tcW w:w="720" w:type="dxa"/>
            <w:tcBorders>
              <w:top w:val="nil"/>
              <w:left w:val="nil"/>
              <w:bottom w:val="nil"/>
              <w:right w:val="nil"/>
            </w:tcBorders>
            <w:shd w:val="clear" w:color="auto" w:fill="auto"/>
            <w:tcMar>
              <w:left w:w="43" w:type="dxa"/>
              <w:right w:w="43" w:type="dxa"/>
            </w:tcMar>
            <w:vAlign w:val="center"/>
          </w:tcPr>
          <w:p w14:paraId="6DD801CF" w14:textId="27380A89" w:rsidR="00B9088F" w:rsidRDefault="00B9088F" w:rsidP="00B9088F">
            <w:pPr>
              <w:jc w:val="right"/>
              <w:rPr>
                <w:color w:val="000000"/>
                <w:sz w:val="14"/>
                <w:szCs w:val="14"/>
              </w:rPr>
            </w:pPr>
            <w:r w:rsidRPr="00B30B08">
              <w:rPr>
                <w:color w:val="000000"/>
                <w:sz w:val="14"/>
                <w:szCs w:val="14"/>
              </w:rPr>
              <w:t>61,704</w:t>
            </w:r>
          </w:p>
        </w:tc>
        <w:tc>
          <w:tcPr>
            <w:tcW w:w="720" w:type="dxa"/>
            <w:tcBorders>
              <w:top w:val="nil"/>
              <w:left w:val="nil"/>
              <w:bottom w:val="nil"/>
              <w:right w:val="nil"/>
            </w:tcBorders>
            <w:shd w:val="clear" w:color="auto" w:fill="auto"/>
            <w:tcMar>
              <w:left w:w="43" w:type="dxa"/>
              <w:right w:w="43" w:type="dxa"/>
            </w:tcMar>
            <w:vAlign w:val="center"/>
          </w:tcPr>
          <w:p w14:paraId="12CA5285" w14:textId="4094DF48" w:rsidR="00B9088F" w:rsidRDefault="00B9088F" w:rsidP="00B9088F">
            <w:pPr>
              <w:jc w:val="right"/>
              <w:rPr>
                <w:color w:val="000000"/>
                <w:sz w:val="14"/>
                <w:szCs w:val="14"/>
              </w:rPr>
            </w:pPr>
            <w:r>
              <w:rPr>
                <w:color w:val="000000"/>
                <w:sz w:val="14"/>
                <w:szCs w:val="14"/>
              </w:rPr>
              <w:t>77,351</w:t>
            </w:r>
          </w:p>
        </w:tc>
        <w:tc>
          <w:tcPr>
            <w:tcW w:w="759" w:type="dxa"/>
            <w:tcBorders>
              <w:top w:val="nil"/>
              <w:left w:val="nil"/>
              <w:bottom w:val="nil"/>
              <w:right w:val="nil"/>
            </w:tcBorders>
            <w:shd w:val="clear" w:color="auto" w:fill="auto"/>
            <w:tcMar>
              <w:left w:w="43" w:type="dxa"/>
              <w:right w:w="43" w:type="dxa"/>
            </w:tcMar>
            <w:vAlign w:val="center"/>
          </w:tcPr>
          <w:p w14:paraId="76CC7694" w14:textId="72C67EB6" w:rsidR="00B9088F" w:rsidRDefault="00B9088F" w:rsidP="00B9088F">
            <w:pPr>
              <w:jc w:val="right"/>
              <w:rPr>
                <w:color w:val="000000"/>
                <w:sz w:val="14"/>
                <w:szCs w:val="14"/>
              </w:rPr>
            </w:pPr>
            <w:r>
              <w:rPr>
                <w:color w:val="000000"/>
                <w:sz w:val="14"/>
                <w:szCs w:val="14"/>
              </w:rPr>
              <w:t>51,038</w:t>
            </w:r>
          </w:p>
        </w:tc>
      </w:tr>
      <w:tr w:rsidR="00B9088F" w:rsidRPr="00BF4323" w14:paraId="2D485716"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B9088F" w:rsidRPr="00F1018F" w:rsidRDefault="00B9088F" w:rsidP="00B9088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A7CF57E" w14:textId="77777777" w:rsidR="00B9088F" w:rsidRPr="000F4D36" w:rsidRDefault="00B9088F" w:rsidP="00B9088F">
            <w:pPr>
              <w:jc w:val="right"/>
              <w:rPr>
                <w:color w:val="000000"/>
                <w:sz w:val="14"/>
                <w:szCs w:val="14"/>
              </w:rPr>
            </w:pPr>
            <w:r w:rsidRPr="000F4D36">
              <w:rPr>
                <w:color w:val="000000"/>
                <w:sz w:val="14"/>
                <w:szCs w:val="14"/>
              </w:rPr>
              <w:t>110,075</w:t>
            </w:r>
          </w:p>
        </w:tc>
        <w:tc>
          <w:tcPr>
            <w:tcW w:w="785" w:type="dxa"/>
            <w:tcBorders>
              <w:top w:val="nil"/>
              <w:left w:val="nil"/>
              <w:bottom w:val="nil"/>
              <w:right w:val="nil"/>
            </w:tcBorders>
            <w:shd w:val="clear" w:color="auto" w:fill="auto"/>
            <w:tcMar>
              <w:left w:w="43" w:type="dxa"/>
              <w:right w:w="43" w:type="dxa"/>
            </w:tcMar>
            <w:vAlign w:val="center"/>
          </w:tcPr>
          <w:p w14:paraId="06E2D69E" w14:textId="77777777" w:rsidR="00B9088F" w:rsidRDefault="00B9088F" w:rsidP="00B9088F">
            <w:pPr>
              <w:jc w:val="right"/>
              <w:rPr>
                <w:color w:val="000000"/>
                <w:sz w:val="14"/>
                <w:szCs w:val="14"/>
              </w:rPr>
            </w:pPr>
            <w:r>
              <w:rPr>
                <w:color w:val="000000"/>
                <w:sz w:val="14"/>
                <w:szCs w:val="14"/>
              </w:rPr>
              <w:t>143,255</w:t>
            </w:r>
          </w:p>
        </w:tc>
        <w:tc>
          <w:tcPr>
            <w:tcW w:w="720" w:type="dxa"/>
            <w:tcBorders>
              <w:top w:val="nil"/>
              <w:left w:val="nil"/>
              <w:bottom w:val="nil"/>
            </w:tcBorders>
            <w:shd w:val="clear" w:color="auto" w:fill="auto"/>
            <w:tcMar>
              <w:left w:w="43" w:type="dxa"/>
              <w:right w:w="43" w:type="dxa"/>
            </w:tcMar>
            <w:vAlign w:val="center"/>
            <w:hideMark/>
          </w:tcPr>
          <w:p w14:paraId="475017D5" w14:textId="7D16A78F" w:rsidR="00B9088F" w:rsidRDefault="00B9088F" w:rsidP="00B9088F">
            <w:pPr>
              <w:jc w:val="right"/>
              <w:rPr>
                <w:color w:val="000000"/>
                <w:sz w:val="14"/>
                <w:szCs w:val="14"/>
              </w:rPr>
            </w:pPr>
            <w:r w:rsidRPr="00A37270">
              <w:rPr>
                <w:color w:val="000000"/>
                <w:sz w:val="14"/>
                <w:szCs w:val="14"/>
              </w:rPr>
              <w:t>15,687</w:t>
            </w:r>
          </w:p>
        </w:tc>
        <w:tc>
          <w:tcPr>
            <w:tcW w:w="720" w:type="dxa"/>
            <w:tcBorders>
              <w:top w:val="nil"/>
              <w:bottom w:val="nil"/>
              <w:right w:val="nil"/>
            </w:tcBorders>
            <w:shd w:val="clear" w:color="auto" w:fill="auto"/>
            <w:tcMar>
              <w:left w:w="43" w:type="dxa"/>
              <w:right w:w="43" w:type="dxa"/>
            </w:tcMar>
            <w:vAlign w:val="center"/>
          </w:tcPr>
          <w:p w14:paraId="66AF1534" w14:textId="356EEB1A" w:rsidR="00B9088F" w:rsidRDefault="00B9088F" w:rsidP="00B9088F">
            <w:pPr>
              <w:jc w:val="right"/>
              <w:rPr>
                <w:color w:val="000000"/>
                <w:sz w:val="14"/>
                <w:szCs w:val="14"/>
              </w:rPr>
            </w:pPr>
            <w:r w:rsidRPr="00B9088F">
              <w:rPr>
                <w:color w:val="000000"/>
                <w:sz w:val="14"/>
                <w:szCs w:val="14"/>
              </w:rPr>
              <w:t>15,126</w:t>
            </w:r>
          </w:p>
        </w:tc>
        <w:tc>
          <w:tcPr>
            <w:tcW w:w="720" w:type="dxa"/>
            <w:tcBorders>
              <w:top w:val="nil"/>
              <w:left w:val="nil"/>
              <w:bottom w:val="nil"/>
              <w:right w:val="nil"/>
            </w:tcBorders>
            <w:shd w:val="clear" w:color="auto" w:fill="auto"/>
            <w:tcMar>
              <w:left w:w="43" w:type="dxa"/>
              <w:right w:w="43" w:type="dxa"/>
            </w:tcMar>
            <w:vAlign w:val="center"/>
            <w:hideMark/>
          </w:tcPr>
          <w:p w14:paraId="65CD4906" w14:textId="11A783FD" w:rsidR="00B9088F" w:rsidRDefault="00B9088F" w:rsidP="00B9088F">
            <w:pPr>
              <w:jc w:val="right"/>
              <w:rPr>
                <w:color w:val="000000"/>
                <w:sz w:val="14"/>
                <w:szCs w:val="14"/>
              </w:rPr>
            </w:pPr>
            <w:r w:rsidRPr="000F4D36">
              <w:rPr>
                <w:color w:val="000000"/>
                <w:sz w:val="14"/>
                <w:szCs w:val="14"/>
              </w:rPr>
              <w:t>10,699</w:t>
            </w:r>
          </w:p>
        </w:tc>
        <w:tc>
          <w:tcPr>
            <w:tcW w:w="720" w:type="dxa"/>
            <w:tcBorders>
              <w:top w:val="nil"/>
              <w:left w:val="nil"/>
              <w:bottom w:val="nil"/>
              <w:right w:val="nil"/>
            </w:tcBorders>
            <w:shd w:val="clear" w:color="auto" w:fill="auto"/>
            <w:tcMar>
              <w:left w:w="43" w:type="dxa"/>
              <w:right w:w="43" w:type="dxa"/>
            </w:tcMar>
            <w:vAlign w:val="center"/>
          </w:tcPr>
          <w:p w14:paraId="0F7762EB" w14:textId="627F2CBE" w:rsidR="00B9088F" w:rsidRDefault="00B9088F" w:rsidP="00B9088F">
            <w:pPr>
              <w:jc w:val="right"/>
              <w:rPr>
                <w:color w:val="000000"/>
                <w:sz w:val="14"/>
                <w:szCs w:val="14"/>
              </w:rPr>
            </w:pPr>
            <w:r>
              <w:rPr>
                <w:color w:val="000000"/>
                <w:sz w:val="14"/>
                <w:szCs w:val="14"/>
              </w:rPr>
              <w:t>13,462</w:t>
            </w:r>
          </w:p>
        </w:tc>
        <w:tc>
          <w:tcPr>
            <w:tcW w:w="720" w:type="dxa"/>
            <w:tcBorders>
              <w:top w:val="nil"/>
              <w:left w:val="nil"/>
              <w:bottom w:val="nil"/>
              <w:right w:val="nil"/>
            </w:tcBorders>
            <w:shd w:val="clear" w:color="auto" w:fill="auto"/>
            <w:tcMar>
              <w:left w:w="43" w:type="dxa"/>
              <w:right w:w="43" w:type="dxa"/>
            </w:tcMar>
            <w:vAlign w:val="center"/>
          </w:tcPr>
          <w:p w14:paraId="721A8EE2" w14:textId="43E458D4" w:rsidR="00B9088F" w:rsidRDefault="00B9088F" w:rsidP="00B9088F">
            <w:pPr>
              <w:jc w:val="right"/>
              <w:rPr>
                <w:color w:val="000000"/>
                <w:sz w:val="14"/>
                <w:szCs w:val="14"/>
              </w:rPr>
            </w:pPr>
            <w:r w:rsidRPr="00B30B08">
              <w:rPr>
                <w:color w:val="000000"/>
                <w:sz w:val="14"/>
                <w:szCs w:val="14"/>
              </w:rPr>
              <w:t>12,371</w:t>
            </w:r>
          </w:p>
        </w:tc>
        <w:tc>
          <w:tcPr>
            <w:tcW w:w="720" w:type="dxa"/>
            <w:tcBorders>
              <w:top w:val="nil"/>
              <w:left w:val="nil"/>
              <w:bottom w:val="nil"/>
              <w:right w:val="nil"/>
            </w:tcBorders>
            <w:shd w:val="clear" w:color="auto" w:fill="auto"/>
            <w:tcMar>
              <w:left w:w="43" w:type="dxa"/>
              <w:right w:w="43" w:type="dxa"/>
            </w:tcMar>
            <w:vAlign w:val="center"/>
          </w:tcPr>
          <w:p w14:paraId="7FE8792C" w14:textId="1DD25967" w:rsidR="00B9088F" w:rsidRDefault="00B9088F" w:rsidP="00B9088F">
            <w:pPr>
              <w:jc w:val="right"/>
              <w:rPr>
                <w:color w:val="000000"/>
                <w:sz w:val="14"/>
                <w:szCs w:val="14"/>
              </w:rPr>
            </w:pPr>
            <w:r>
              <w:rPr>
                <w:color w:val="000000"/>
                <w:sz w:val="14"/>
                <w:szCs w:val="14"/>
              </w:rPr>
              <w:t>8,596</w:t>
            </w:r>
          </w:p>
        </w:tc>
        <w:tc>
          <w:tcPr>
            <w:tcW w:w="759" w:type="dxa"/>
            <w:tcBorders>
              <w:top w:val="nil"/>
              <w:left w:val="nil"/>
              <w:bottom w:val="nil"/>
              <w:right w:val="nil"/>
            </w:tcBorders>
            <w:shd w:val="clear" w:color="auto" w:fill="auto"/>
            <w:tcMar>
              <w:left w:w="43" w:type="dxa"/>
              <w:right w:w="43" w:type="dxa"/>
            </w:tcMar>
            <w:vAlign w:val="center"/>
          </w:tcPr>
          <w:p w14:paraId="147D7D9B" w14:textId="41C2D629" w:rsidR="00B9088F" w:rsidRDefault="00B9088F" w:rsidP="00B9088F">
            <w:pPr>
              <w:jc w:val="right"/>
              <w:rPr>
                <w:color w:val="000000"/>
                <w:sz w:val="14"/>
                <w:szCs w:val="14"/>
              </w:rPr>
            </w:pPr>
            <w:r>
              <w:rPr>
                <w:color w:val="000000"/>
                <w:sz w:val="14"/>
                <w:szCs w:val="14"/>
              </w:rPr>
              <w:t>13,628</w:t>
            </w:r>
          </w:p>
        </w:tc>
      </w:tr>
      <w:tr w:rsidR="00B9088F" w:rsidRPr="00BF4323" w14:paraId="43D5D923"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B9088F" w:rsidRPr="00F1018F" w:rsidRDefault="00B9088F" w:rsidP="00B9088F">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B9088F" w:rsidRPr="00F1018F" w:rsidRDefault="00B9088F" w:rsidP="00B9088F">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14:paraId="3D403656" w14:textId="77777777" w:rsidR="00B9088F" w:rsidRDefault="00B9088F" w:rsidP="00B9088F">
            <w:pPr>
              <w:jc w:val="right"/>
              <w:rPr>
                <w:b/>
                <w:bCs/>
                <w:sz w:val="14"/>
                <w:szCs w:val="14"/>
              </w:rPr>
            </w:pPr>
            <w:r>
              <w:rPr>
                <w:b/>
                <w:bCs/>
                <w:sz w:val="14"/>
                <w:szCs w:val="14"/>
              </w:rPr>
              <w:t>563,679</w:t>
            </w:r>
          </w:p>
        </w:tc>
        <w:tc>
          <w:tcPr>
            <w:tcW w:w="785" w:type="dxa"/>
            <w:tcBorders>
              <w:top w:val="nil"/>
              <w:left w:val="nil"/>
              <w:bottom w:val="nil"/>
              <w:right w:val="nil"/>
            </w:tcBorders>
            <w:shd w:val="clear" w:color="auto" w:fill="auto"/>
            <w:tcMar>
              <w:left w:w="43" w:type="dxa"/>
              <w:right w:w="43" w:type="dxa"/>
            </w:tcMar>
            <w:vAlign w:val="center"/>
          </w:tcPr>
          <w:p w14:paraId="63716545" w14:textId="77777777" w:rsidR="00B9088F" w:rsidRPr="000F4D36" w:rsidRDefault="00B9088F" w:rsidP="00B9088F">
            <w:pPr>
              <w:jc w:val="right"/>
              <w:rPr>
                <w:b/>
                <w:bCs/>
                <w:sz w:val="14"/>
                <w:szCs w:val="14"/>
              </w:rPr>
            </w:pPr>
            <w:r w:rsidRPr="000F4D36">
              <w:rPr>
                <w:b/>
                <w:bCs/>
                <w:sz w:val="14"/>
                <w:szCs w:val="14"/>
              </w:rPr>
              <w:t>576,205</w:t>
            </w:r>
          </w:p>
        </w:tc>
        <w:tc>
          <w:tcPr>
            <w:tcW w:w="720" w:type="dxa"/>
            <w:tcBorders>
              <w:top w:val="nil"/>
              <w:left w:val="nil"/>
              <w:bottom w:val="nil"/>
            </w:tcBorders>
            <w:shd w:val="clear" w:color="auto" w:fill="auto"/>
            <w:tcMar>
              <w:left w:w="43" w:type="dxa"/>
              <w:right w:w="43" w:type="dxa"/>
            </w:tcMar>
            <w:vAlign w:val="center"/>
            <w:hideMark/>
          </w:tcPr>
          <w:p w14:paraId="1046F4B7" w14:textId="1BFCBEEB" w:rsidR="00B9088F" w:rsidRPr="000F4D36" w:rsidRDefault="00B9088F" w:rsidP="00B9088F">
            <w:pPr>
              <w:jc w:val="right"/>
              <w:rPr>
                <w:b/>
                <w:bCs/>
                <w:sz w:val="14"/>
                <w:szCs w:val="14"/>
              </w:rPr>
            </w:pPr>
            <w:r w:rsidRPr="00A37270">
              <w:rPr>
                <w:b/>
                <w:bCs/>
                <w:sz w:val="14"/>
                <w:szCs w:val="14"/>
              </w:rPr>
              <w:t>59,281</w:t>
            </w:r>
          </w:p>
        </w:tc>
        <w:tc>
          <w:tcPr>
            <w:tcW w:w="720" w:type="dxa"/>
            <w:tcBorders>
              <w:top w:val="nil"/>
              <w:bottom w:val="nil"/>
              <w:right w:val="nil"/>
            </w:tcBorders>
            <w:shd w:val="clear" w:color="auto" w:fill="auto"/>
            <w:tcMar>
              <w:left w:w="43" w:type="dxa"/>
              <w:right w:w="43" w:type="dxa"/>
            </w:tcMar>
            <w:vAlign w:val="center"/>
          </w:tcPr>
          <w:p w14:paraId="0D26D27F" w14:textId="7B3E04A8" w:rsidR="00B9088F" w:rsidRPr="00B9088F" w:rsidRDefault="00B9088F" w:rsidP="00B9088F">
            <w:pPr>
              <w:jc w:val="right"/>
              <w:rPr>
                <w:b/>
                <w:bCs/>
                <w:sz w:val="14"/>
                <w:szCs w:val="14"/>
              </w:rPr>
            </w:pPr>
            <w:r w:rsidRPr="00B9088F">
              <w:rPr>
                <w:b/>
                <w:bCs/>
                <w:sz w:val="14"/>
                <w:szCs w:val="14"/>
              </w:rPr>
              <w:t>45,763</w:t>
            </w:r>
          </w:p>
        </w:tc>
        <w:tc>
          <w:tcPr>
            <w:tcW w:w="720" w:type="dxa"/>
            <w:tcBorders>
              <w:top w:val="nil"/>
              <w:left w:val="nil"/>
              <w:bottom w:val="nil"/>
              <w:right w:val="nil"/>
            </w:tcBorders>
            <w:shd w:val="clear" w:color="auto" w:fill="auto"/>
            <w:tcMar>
              <w:left w:w="43" w:type="dxa"/>
              <w:right w:w="43" w:type="dxa"/>
            </w:tcMar>
            <w:vAlign w:val="center"/>
            <w:hideMark/>
          </w:tcPr>
          <w:p w14:paraId="25660697" w14:textId="1A0C18E3" w:rsidR="00B9088F" w:rsidRPr="000F4D36" w:rsidRDefault="00B9088F" w:rsidP="00B9088F">
            <w:pPr>
              <w:jc w:val="right"/>
              <w:rPr>
                <w:b/>
                <w:bCs/>
                <w:sz w:val="14"/>
                <w:szCs w:val="14"/>
              </w:rPr>
            </w:pPr>
            <w:r w:rsidRPr="000F4D36">
              <w:rPr>
                <w:b/>
                <w:bCs/>
                <w:sz w:val="14"/>
                <w:szCs w:val="14"/>
              </w:rPr>
              <w:t>54,058</w:t>
            </w:r>
          </w:p>
        </w:tc>
        <w:tc>
          <w:tcPr>
            <w:tcW w:w="720" w:type="dxa"/>
            <w:tcBorders>
              <w:top w:val="nil"/>
              <w:left w:val="nil"/>
              <w:bottom w:val="nil"/>
              <w:right w:val="nil"/>
            </w:tcBorders>
            <w:shd w:val="clear" w:color="auto" w:fill="auto"/>
            <w:tcMar>
              <w:left w:w="43" w:type="dxa"/>
              <w:right w:w="43" w:type="dxa"/>
            </w:tcMar>
            <w:vAlign w:val="center"/>
          </w:tcPr>
          <w:p w14:paraId="56178806" w14:textId="5D238033" w:rsidR="00B9088F" w:rsidRPr="000F4D36" w:rsidRDefault="00B9088F" w:rsidP="00B9088F">
            <w:pPr>
              <w:jc w:val="right"/>
              <w:rPr>
                <w:b/>
                <w:bCs/>
                <w:sz w:val="14"/>
                <w:szCs w:val="14"/>
              </w:rPr>
            </w:pPr>
            <w:r w:rsidRPr="000F4D36">
              <w:rPr>
                <w:b/>
                <w:bCs/>
                <w:sz w:val="14"/>
                <w:szCs w:val="14"/>
              </w:rPr>
              <w:t>74,374</w:t>
            </w:r>
          </w:p>
        </w:tc>
        <w:tc>
          <w:tcPr>
            <w:tcW w:w="720" w:type="dxa"/>
            <w:tcBorders>
              <w:top w:val="nil"/>
              <w:left w:val="nil"/>
              <w:bottom w:val="nil"/>
              <w:right w:val="nil"/>
            </w:tcBorders>
            <w:shd w:val="clear" w:color="auto" w:fill="auto"/>
            <w:tcMar>
              <w:left w:w="43" w:type="dxa"/>
              <w:right w:w="43" w:type="dxa"/>
            </w:tcMar>
            <w:vAlign w:val="center"/>
          </w:tcPr>
          <w:p w14:paraId="5FCA3EB8" w14:textId="35FA0629" w:rsidR="00B9088F" w:rsidRPr="000F4D36" w:rsidRDefault="00B9088F" w:rsidP="00B9088F">
            <w:pPr>
              <w:jc w:val="right"/>
              <w:rPr>
                <w:b/>
                <w:bCs/>
                <w:sz w:val="14"/>
                <w:szCs w:val="14"/>
              </w:rPr>
            </w:pPr>
            <w:r w:rsidRPr="00A37270">
              <w:rPr>
                <w:b/>
                <w:bCs/>
                <w:sz w:val="14"/>
                <w:szCs w:val="14"/>
              </w:rPr>
              <w:t>91,561</w:t>
            </w:r>
          </w:p>
        </w:tc>
        <w:tc>
          <w:tcPr>
            <w:tcW w:w="720" w:type="dxa"/>
            <w:tcBorders>
              <w:top w:val="nil"/>
              <w:left w:val="nil"/>
              <w:bottom w:val="nil"/>
              <w:right w:val="nil"/>
            </w:tcBorders>
            <w:shd w:val="clear" w:color="auto" w:fill="auto"/>
            <w:tcMar>
              <w:left w:w="43" w:type="dxa"/>
              <w:right w:w="43" w:type="dxa"/>
            </w:tcMar>
            <w:vAlign w:val="center"/>
          </w:tcPr>
          <w:p w14:paraId="6CD5124D" w14:textId="66C9A952" w:rsidR="00B9088F" w:rsidRPr="000F4D36" w:rsidRDefault="00B9088F" w:rsidP="00B9088F">
            <w:pPr>
              <w:jc w:val="right"/>
              <w:rPr>
                <w:b/>
                <w:bCs/>
                <w:sz w:val="14"/>
                <w:szCs w:val="14"/>
              </w:rPr>
            </w:pPr>
            <w:r>
              <w:rPr>
                <w:b/>
                <w:bCs/>
                <w:sz w:val="14"/>
                <w:szCs w:val="14"/>
              </w:rPr>
              <w:t>63,153</w:t>
            </w:r>
          </w:p>
        </w:tc>
        <w:tc>
          <w:tcPr>
            <w:tcW w:w="759" w:type="dxa"/>
            <w:tcBorders>
              <w:top w:val="nil"/>
              <w:left w:val="nil"/>
              <w:bottom w:val="nil"/>
              <w:right w:val="nil"/>
            </w:tcBorders>
            <w:shd w:val="clear" w:color="auto" w:fill="auto"/>
            <w:tcMar>
              <w:left w:w="43" w:type="dxa"/>
              <w:right w:w="43" w:type="dxa"/>
            </w:tcMar>
            <w:vAlign w:val="center"/>
          </w:tcPr>
          <w:p w14:paraId="452BFEAC" w14:textId="5E2B5C49" w:rsidR="00B9088F" w:rsidRPr="000F4D36" w:rsidRDefault="00B9088F" w:rsidP="00B9088F">
            <w:pPr>
              <w:jc w:val="right"/>
              <w:rPr>
                <w:b/>
                <w:bCs/>
                <w:sz w:val="14"/>
                <w:szCs w:val="14"/>
              </w:rPr>
            </w:pPr>
            <w:r>
              <w:rPr>
                <w:b/>
                <w:bCs/>
                <w:sz w:val="14"/>
                <w:szCs w:val="14"/>
              </w:rPr>
              <w:t>70,596</w:t>
            </w:r>
          </w:p>
        </w:tc>
      </w:tr>
      <w:tr w:rsidR="00B9088F" w:rsidRPr="00BF4323" w14:paraId="4432D4D8"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B9088F" w:rsidRPr="00F1018F" w:rsidRDefault="00B9088F" w:rsidP="00B9088F">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14:paraId="3B3D6F9C" w14:textId="77777777" w:rsidR="00B9088F" w:rsidRPr="000F4D36" w:rsidRDefault="00B9088F" w:rsidP="00B9088F">
            <w:pPr>
              <w:jc w:val="right"/>
              <w:rPr>
                <w:color w:val="000000"/>
                <w:sz w:val="14"/>
                <w:szCs w:val="14"/>
              </w:rPr>
            </w:pPr>
            <w:r w:rsidRPr="000F4D36">
              <w:rPr>
                <w:color w:val="000000"/>
                <w:sz w:val="14"/>
                <w:szCs w:val="14"/>
              </w:rPr>
              <w:t>419,210</w:t>
            </w:r>
          </w:p>
        </w:tc>
        <w:tc>
          <w:tcPr>
            <w:tcW w:w="785" w:type="dxa"/>
            <w:tcBorders>
              <w:top w:val="nil"/>
              <w:left w:val="nil"/>
              <w:bottom w:val="nil"/>
              <w:right w:val="nil"/>
            </w:tcBorders>
            <w:shd w:val="clear" w:color="auto" w:fill="auto"/>
            <w:tcMar>
              <w:left w:w="43" w:type="dxa"/>
              <w:right w:w="43" w:type="dxa"/>
            </w:tcMar>
            <w:vAlign w:val="center"/>
          </w:tcPr>
          <w:p w14:paraId="3EEF8C63" w14:textId="77777777" w:rsidR="00B9088F" w:rsidRDefault="00B9088F" w:rsidP="00B9088F">
            <w:pPr>
              <w:jc w:val="right"/>
              <w:rPr>
                <w:color w:val="000000"/>
                <w:sz w:val="14"/>
                <w:szCs w:val="14"/>
              </w:rPr>
            </w:pPr>
            <w:r>
              <w:rPr>
                <w:color w:val="000000"/>
                <w:sz w:val="14"/>
                <w:szCs w:val="14"/>
              </w:rPr>
              <w:t>440,225</w:t>
            </w:r>
          </w:p>
        </w:tc>
        <w:tc>
          <w:tcPr>
            <w:tcW w:w="720" w:type="dxa"/>
            <w:tcBorders>
              <w:top w:val="nil"/>
              <w:left w:val="nil"/>
              <w:bottom w:val="nil"/>
            </w:tcBorders>
            <w:shd w:val="clear" w:color="auto" w:fill="auto"/>
            <w:tcMar>
              <w:left w:w="43" w:type="dxa"/>
              <w:right w:w="43" w:type="dxa"/>
            </w:tcMar>
            <w:vAlign w:val="center"/>
            <w:hideMark/>
          </w:tcPr>
          <w:p w14:paraId="06E98E35" w14:textId="6D029B40" w:rsidR="00B9088F" w:rsidRDefault="00B9088F" w:rsidP="00B9088F">
            <w:pPr>
              <w:jc w:val="right"/>
              <w:rPr>
                <w:color w:val="000000"/>
                <w:sz w:val="14"/>
                <w:szCs w:val="14"/>
              </w:rPr>
            </w:pPr>
            <w:r w:rsidRPr="00A37270">
              <w:rPr>
                <w:color w:val="000000"/>
                <w:sz w:val="14"/>
                <w:szCs w:val="14"/>
              </w:rPr>
              <w:t>39,703</w:t>
            </w:r>
          </w:p>
        </w:tc>
        <w:tc>
          <w:tcPr>
            <w:tcW w:w="720" w:type="dxa"/>
            <w:tcBorders>
              <w:top w:val="nil"/>
              <w:bottom w:val="nil"/>
              <w:right w:val="nil"/>
            </w:tcBorders>
            <w:shd w:val="clear" w:color="auto" w:fill="auto"/>
            <w:tcMar>
              <w:left w:w="43" w:type="dxa"/>
              <w:right w:w="43" w:type="dxa"/>
            </w:tcMar>
            <w:vAlign w:val="center"/>
          </w:tcPr>
          <w:p w14:paraId="49012B5E" w14:textId="1545946C" w:rsidR="00B9088F" w:rsidRDefault="00B9088F" w:rsidP="00B9088F">
            <w:pPr>
              <w:jc w:val="right"/>
              <w:rPr>
                <w:color w:val="000000"/>
                <w:sz w:val="14"/>
                <w:szCs w:val="14"/>
              </w:rPr>
            </w:pPr>
            <w:r w:rsidRPr="00B9088F">
              <w:rPr>
                <w:color w:val="000000"/>
                <w:sz w:val="14"/>
                <w:szCs w:val="14"/>
              </w:rPr>
              <w:t>35,477</w:t>
            </w:r>
          </w:p>
        </w:tc>
        <w:tc>
          <w:tcPr>
            <w:tcW w:w="720" w:type="dxa"/>
            <w:tcBorders>
              <w:top w:val="nil"/>
              <w:left w:val="nil"/>
              <w:bottom w:val="nil"/>
              <w:right w:val="nil"/>
            </w:tcBorders>
            <w:shd w:val="clear" w:color="auto" w:fill="auto"/>
            <w:tcMar>
              <w:left w:w="43" w:type="dxa"/>
              <w:right w:w="43" w:type="dxa"/>
            </w:tcMar>
            <w:vAlign w:val="center"/>
            <w:hideMark/>
          </w:tcPr>
          <w:p w14:paraId="4CE9A41E" w14:textId="19433887" w:rsidR="00B9088F" w:rsidRDefault="00B9088F" w:rsidP="00B9088F">
            <w:pPr>
              <w:jc w:val="right"/>
              <w:rPr>
                <w:color w:val="000000"/>
                <w:sz w:val="14"/>
                <w:szCs w:val="14"/>
              </w:rPr>
            </w:pPr>
            <w:r w:rsidRPr="000F4D36">
              <w:rPr>
                <w:color w:val="000000"/>
                <w:sz w:val="14"/>
                <w:szCs w:val="14"/>
              </w:rPr>
              <w:t>34,366</w:t>
            </w:r>
          </w:p>
        </w:tc>
        <w:tc>
          <w:tcPr>
            <w:tcW w:w="720" w:type="dxa"/>
            <w:tcBorders>
              <w:top w:val="nil"/>
              <w:left w:val="nil"/>
              <w:bottom w:val="nil"/>
              <w:right w:val="nil"/>
            </w:tcBorders>
            <w:shd w:val="clear" w:color="auto" w:fill="auto"/>
            <w:tcMar>
              <w:left w:w="43" w:type="dxa"/>
              <w:right w:w="43" w:type="dxa"/>
            </w:tcMar>
            <w:vAlign w:val="center"/>
          </w:tcPr>
          <w:p w14:paraId="3A49ED1D" w14:textId="42DC49D1" w:rsidR="00B9088F" w:rsidRDefault="00B9088F" w:rsidP="00B9088F">
            <w:pPr>
              <w:jc w:val="right"/>
              <w:rPr>
                <w:color w:val="000000"/>
                <w:sz w:val="14"/>
                <w:szCs w:val="14"/>
              </w:rPr>
            </w:pPr>
            <w:r>
              <w:rPr>
                <w:color w:val="000000"/>
                <w:sz w:val="14"/>
                <w:szCs w:val="14"/>
              </w:rPr>
              <w:t>39,233</w:t>
            </w:r>
          </w:p>
        </w:tc>
        <w:tc>
          <w:tcPr>
            <w:tcW w:w="720" w:type="dxa"/>
            <w:tcBorders>
              <w:top w:val="nil"/>
              <w:left w:val="nil"/>
              <w:bottom w:val="nil"/>
              <w:right w:val="nil"/>
            </w:tcBorders>
            <w:shd w:val="clear" w:color="auto" w:fill="auto"/>
            <w:tcMar>
              <w:left w:w="43" w:type="dxa"/>
              <w:right w:w="43" w:type="dxa"/>
            </w:tcMar>
            <w:vAlign w:val="center"/>
          </w:tcPr>
          <w:p w14:paraId="411A3FB0" w14:textId="1808A84D" w:rsidR="00B9088F" w:rsidRDefault="00B9088F" w:rsidP="00B9088F">
            <w:pPr>
              <w:jc w:val="right"/>
              <w:rPr>
                <w:color w:val="000000"/>
                <w:sz w:val="14"/>
                <w:szCs w:val="14"/>
              </w:rPr>
            </w:pPr>
            <w:r w:rsidRPr="00B30B08">
              <w:rPr>
                <w:color w:val="000000"/>
                <w:sz w:val="14"/>
                <w:szCs w:val="14"/>
              </w:rPr>
              <w:t>52,008</w:t>
            </w:r>
          </w:p>
        </w:tc>
        <w:tc>
          <w:tcPr>
            <w:tcW w:w="720" w:type="dxa"/>
            <w:tcBorders>
              <w:top w:val="nil"/>
              <w:left w:val="nil"/>
              <w:bottom w:val="nil"/>
              <w:right w:val="nil"/>
            </w:tcBorders>
            <w:shd w:val="clear" w:color="auto" w:fill="auto"/>
            <w:tcMar>
              <w:left w:w="43" w:type="dxa"/>
              <w:right w:w="43" w:type="dxa"/>
            </w:tcMar>
            <w:vAlign w:val="center"/>
          </w:tcPr>
          <w:p w14:paraId="270A07B9" w14:textId="12B20D96" w:rsidR="00B9088F" w:rsidRDefault="00B9088F" w:rsidP="00B9088F">
            <w:pPr>
              <w:jc w:val="right"/>
              <w:rPr>
                <w:color w:val="000000"/>
                <w:sz w:val="14"/>
                <w:szCs w:val="14"/>
              </w:rPr>
            </w:pPr>
            <w:r>
              <w:rPr>
                <w:color w:val="000000"/>
                <w:sz w:val="14"/>
                <w:szCs w:val="14"/>
              </w:rPr>
              <w:t>36,200</w:t>
            </w:r>
          </w:p>
        </w:tc>
        <w:tc>
          <w:tcPr>
            <w:tcW w:w="759" w:type="dxa"/>
            <w:tcBorders>
              <w:top w:val="nil"/>
              <w:left w:val="nil"/>
              <w:bottom w:val="nil"/>
              <w:right w:val="nil"/>
            </w:tcBorders>
            <w:shd w:val="clear" w:color="auto" w:fill="auto"/>
            <w:tcMar>
              <w:left w:w="43" w:type="dxa"/>
              <w:right w:w="43" w:type="dxa"/>
            </w:tcMar>
            <w:vAlign w:val="center"/>
          </w:tcPr>
          <w:p w14:paraId="46D7144E" w14:textId="06820D72" w:rsidR="00B9088F" w:rsidRDefault="00B9088F" w:rsidP="00B9088F">
            <w:pPr>
              <w:jc w:val="right"/>
              <w:rPr>
                <w:color w:val="000000"/>
                <w:sz w:val="14"/>
                <w:szCs w:val="14"/>
              </w:rPr>
            </w:pPr>
            <w:r>
              <w:rPr>
                <w:color w:val="000000"/>
                <w:sz w:val="14"/>
                <w:szCs w:val="14"/>
              </w:rPr>
              <w:t>45,068</w:t>
            </w:r>
          </w:p>
        </w:tc>
      </w:tr>
      <w:tr w:rsidR="00B9088F" w:rsidRPr="00BF4323" w14:paraId="2D8156E8"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B9088F" w:rsidRPr="00F1018F" w:rsidRDefault="00B9088F" w:rsidP="00B9088F">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14:paraId="0CDD4CAE" w14:textId="77777777" w:rsidR="00B9088F" w:rsidRPr="000F4D36" w:rsidRDefault="00B9088F" w:rsidP="00B9088F">
            <w:pPr>
              <w:jc w:val="right"/>
              <w:rPr>
                <w:color w:val="000000"/>
                <w:sz w:val="14"/>
                <w:szCs w:val="14"/>
              </w:rPr>
            </w:pPr>
            <w:r w:rsidRPr="000F4D36">
              <w:rPr>
                <w:color w:val="000000"/>
                <w:sz w:val="14"/>
                <w:szCs w:val="14"/>
              </w:rPr>
              <w:t>4,530</w:t>
            </w:r>
          </w:p>
        </w:tc>
        <w:tc>
          <w:tcPr>
            <w:tcW w:w="785" w:type="dxa"/>
            <w:tcBorders>
              <w:top w:val="nil"/>
              <w:left w:val="nil"/>
              <w:bottom w:val="nil"/>
              <w:right w:val="nil"/>
            </w:tcBorders>
            <w:shd w:val="clear" w:color="auto" w:fill="auto"/>
            <w:tcMar>
              <w:left w:w="43" w:type="dxa"/>
              <w:right w:w="43" w:type="dxa"/>
            </w:tcMar>
            <w:vAlign w:val="center"/>
          </w:tcPr>
          <w:p w14:paraId="20D35C18" w14:textId="77777777" w:rsidR="00B9088F" w:rsidRDefault="00B9088F" w:rsidP="00B9088F">
            <w:pPr>
              <w:jc w:val="right"/>
              <w:rPr>
                <w:color w:val="000000"/>
                <w:sz w:val="14"/>
                <w:szCs w:val="14"/>
              </w:rPr>
            </w:pPr>
            <w:r>
              <w:rPr>
                <w:color w:val="000000"/>
                <w:sz w:val="14"/>
                <w:szCs w:val="14"/>
              </w:rPr>
              <w:t>7,747</w:t>
            </w:r>
          </w:p>
        </w:tc>
        <w:tc>
          <w:tcPr>
            <w:tcW w:w="720" w:type="dxa"/>
            <w:tcBorders>
              <w:top w:val="nil"/>
              <w:left w:val="nil"/>
              <w:bottom w:val="nil"/>
            </w:tcBorders>
            <w:shd w:val="clear" w:color="auto" w:fill="auto"/>
            <w:tcMar>
              <w:left w:w="43" w:type="dxa"/>
              <w:right w:w="43" w:type="dxa"/>
            </w:tcMar>
            <w:vAlign w:val="center"/>
            <w:hideMark/>
          </w:tcPr>
          <w:p w14:paraId="6780D6FD" w14:textId="7329B97A" w:rsidR="00B9088F" w:rsidRDefault="00B9088F" w:rsidP="00B9088F">
            <w:pPr>
              <w:jc w:val="right"/>
              <w:rPr>
                <w:color w:val="000000"/>
                <w:sz w:val="14"/>
                <w:szCs w:val="14"/>
              </w:rPr>
            </w:pPr>
            <w:r w:rsidRPr="00A37270">
              <w:rPr>
                <w:color w:val="000000"/>
                <w:sz w:val="14"/>
                <w:szCs w:val="14"/>
              </w:rPr>
              <w:t>1,615</w:t>
            </w:r>
          </w:p>
        </w:tc>
        <w:tc>
          <w:tcPr>
            <w:tcW w:w="720" w:type="dxa"/>
            <w:tcBorders>
              <w:top w:val="nil"/>
              <w:bottom w:val="nil"/>
              <w:right w:val="nil"/>
            </w:tcBorders>
            <w:shd w:val="clear" w:color="auto" w:fill="auto"/>
            <w:tcMar>
              <w:left w:w="43" w:type="dxa"/>
              <w:right w:w="43" w:type="dxa"/>
            </w:tcMar>
            <w:vAlign w:val="center"/>
          </w:tcPr>
          <w:p w14:paraId="54C492AF" w14:textId="295BC296" w:rsidR="00B9088F" w:rsidRDefault="00B9088F" w:rsidP="00B9088F">
            <w:pPr>
              <w:jc w:val="right"/>
              <w:rPr>
                <w:color w:val="000000"/>
                <w:sz w:val="14"/>
                <w:szCs w:val="14"/>
              </w:rPr>
            </w:pPr>
            <w:r w:rsidRPr="00B9088F">
              <w:rPr>
                <w:color w:val="000000"/>
                <w:sz w:val="14"/>
                <w:szCs w:val="14"/>
              </w:rPr>
              <w:t>275</w:t>
            </w:r>
          </w:p>
        </w:tc>
        <w:tc>
          <w:tcPr>
            <w:tcW w:w="720" w:type="dxa"/>
            <w:tcBorders>
              <w:top w:val="nil"/>
              <w:left w:val="nil"/>
              <w:bottom w:val="nil"/>
              <w:right w:val="nil"/>
            </w:tcBorders>
            <w:shd w:val="clear" w:color="auto" w:fill="auto"/>
            <w:tcMar>
              <w:left w:w="43" w:type="dxa"/>
              <w:right w:w="43" w:type="dxa"/>
            </w:tcMar>
            <w:vAlign w:val="center"/>
            <w:hideMark/>
          </w:tcPr>
          <w:p w14:paraId="143C1732" w14:textId="054E6885" w:rsidR="00B9088F" w:rsidRDefault="00B9088F" w:rsidP="00B9088F">
            <w:pPr>
              <w:jc w:val="right"/>
              <w:rPr>
                <w:color w:val="000000"/>
                <w:sz w:val="14"/>
                <w:szCs w:val="14"/>
              </w:rPr>
            </w:pPr>
            <w:r w:rsidRPr="000F4D36">
              <w:rPr>
                <w:color w:val="000000"/>
                <w:sz w:val="14"/>
                <w:szCs w:val="14"/>
              </w:rPr>
              <w:t>988</w:t>
            </w:r>
          </w:p>
        </w:tc>
        <w:tc>
          <w:tcPr>
            <w:tcW w:w="720" w:type="dxa"/>
            <w:tcBorders>
              <w:top w:val="nil"/>
              <w:left w:val="nil"/>
              <w:bottom w:val="nil"/>
              <w:right w:val="nil"/>
            </w:tcBorders>
            <w:shd w:val="clear" w:color="auto" w:fill="auto"/>
            <w:tcMar>
              <w:left w:w="43" w:type="dxa"/>
              <w:right w:w="43" w:type="dxa"/>
            </w:tcMar>
            <w:vAlign w:val="center"/>
          </w:tcPr>
          <w:p w14:paraId="6052A7E9" w14:textId="2C0C6A05" w:rsidR="00B9088F" w:rsidRDefault="00B9088F" w:rsidP="00B9088F">
            <w:pPr>
              <w:jc w:val="right"/>
              <w:rPr>
                <w:color w:val="000000"/>
                <w:sz w:val="14"/>
                <w:szCs w:val="14"/>
              </w:rPr>
            </w:pPr>
            <w:r>
              <w:rPr>
                <w:color w:val="000000"/>
                <w:sz w:val="14"/>
                <w:szCs w:val="14"/>
              </w:rPr>
              <w:t>713</w:t>
            </w:r>
          </w:p>
        </w:tc>
        <w:tc>
          <w:tcPr>
            <w:tcW w:w="720" w:type="dxa"/>
            <w:tcBorders>
              <w:top w:val="nil"/>
              <w:left w:val="nil"/>
              <w:bottom w:val="nil"/>
              <w:right w:val="nil"/>
            </w:tcBorders>
            <w:shd w:val="clear" w:color="auto" w:fill="auto"/>
            <w:tcMar>
              <w:left w:w="43" w:type="dxa"/>
              <w:right w:w="43" w:type="dxa"/>
            </w:tcMar>
            <w:vAlign w:val="center"/>
          </w:tcPr>
          <w:p w14:paraId="5E00922D" w14:textId="734C0207" w:rsidR="00B9088F" w:rsidRDefault="00B9088F" w:rsidP="00B9088F">
            <w:pPr>
              <w:jc w:val="right"/>
              <w:rPr>
                <w:color w:val="000000"/>
                <w:sz w:val="14"/>
                <w:szCs w:val="14"/>
              </w:rPr>
            </w:pPr>
            <w:r w:rsidRPr="00B30B08">
              <w:rPr>
                <w:color w:val="000000"/>
                <w:sz w:val="14"/>
                <w:szCs w:val="14"/>
              </w:rPr>
              <w:t>1,406</w:t>
            </w:r>
          </w:p>
        </w:tc>
        <w:tc>
          <w:tcPr>
            <w:tcW w:w="720" w:type="dxa"/>
            <w:tcBorders>
              <w:top w:val="nil"/>
              <w:left w:val="nil"/>
              <w:bottom w:val="nil"/>
              <w:right w:val="nil"/>
            </w:tcBorders>
            <w:shd w:val="clear" w:color="auto" w:fill="auto"/>
            <w:tcMar>
              <w:left w:w="43" w:type="dxa"/>
              <w:right w:w="43" w:type="dxa"/>
            </w:tcMar>
            <w:vAlign w:val="center"/>
          </w:tcPr>
          <w:p w14:paraId="56F49DD7" w14:textId="360F1ADA" w:rsidR="00B9088F" w:rsidRDefault="00B9088F" w:rsidP="00B9088F">
            <w:pPr>
              <w:jc w:val="right"/>
              <w:rPr>
                <w:color w:val="000000"/>
                <w:sz w:val="14"/>
                <w:szCs w:val="14"/>
              </w:rPr>
            </w:pPr>
            <w:r>
              <w:rPr>
                <w:color w:val="000000"/>
                <w:sz w:val="14"/>
                <w:szCs w:val="14"/>
              </w:rPr>
              <w:t>1,195</w:t>
            </w:r>
          </w:p>
        </w:tc>
        <w:tc>
          <w:tcPr>
            <w:tcW w:w="759" w:type="dxa"/>
            <w:tcBorders>
              <w:top w:val="nil"/>
              <w:left w:val="nil"/>
              <w:bottom w:val="nil"/>
              <w:right w:val="nil"/>
            </w:tcBorders>
            <w:shd w:val="clear" w:color="auto" w:fill="auto"/>
            <w:tcMar>
              <w:left w:w="43" w:type="dxa"/>
              <w:right w:w="43" w:type="dxa"/>
            </w:tcMar>
            <w:vAlign w:val="center"/>
          </w:tcPr>
          <w:p w14:paraId="0158249D" w14:textId="37AE251C" w:rsidR="00B9088F" w:rsidRDefault="00B9088F" w:rsidP="00B9088F">
            <w:pPr>
              <w:jc w:val="right"/>
              <w:rPr>
                <w:color w:val="000000"/>
                <w:sz w:val="14"/>
                <w:szCs w:val="14"/>
              </w:rPr>
            </w:pPr>
            <w:r>
              <w:rPr>
                <w:color w:val="000000"/>
                <w:sz w:val="14"/>
                <w:szCs w:val="14"/>
              </w:rPr>
              <w:t>966</w:t>
            </w:r>
          </w:p>
        </w:tc>
      </w:tr>
      <w:tr w:rsidR="00B9088F" w:rsidRPr="00BF4323" w14:paraId="0BA67B89" w14:textId="77777777" w:rsidTr="00B9088F">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B9088F" w:rsidRPr="00F1018F" w:rsidRDefault="00B9088F" w:rsidP="00B9088F">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B9088F" w:rsidRPr="00F1018F" w:rsidRDefault="00B9088F" w:rsidP="00B9088F">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14:paraId="0C1F6F0F" w14:textId="77777777" w:rsidR="00B9088F" w:rsidRPr="000F4D36" w:rsidRDefault="00B9088F" w:rsidP="00B9088F">
            <w:pPr>
              <w:jc w:val="right"/>
              <w:rPr>
                <w:color w:val="000000"/>
                <w:sz w:val="14"/>
                <w:szCs w:val="14"/>
              </w:rPr>
            </w:pPr>
            <w:r w:rsidRPr="000F4D36">
              <w:rPr>
                <w:color w:val="000000"/>
                <w:sz w:val="14"/>
                <w:szCs w:val="14"/>
              </w:rPr>
              <w:t>82,288</w:t>
            </w:r>
          </w:p>
        </w:tc>
        <w:tc>
          <w:tcPr>
            <w:tcW w:w="785" w:type="dxa"/>
            <w:tcBorders>
              <w:top w:val="nil"/>
              <w:left w:val="nil"/>
              <w:bottom w:val="nil"/>
              <w:right w:val="nil"/>
            </w:tcBorders>
            <w:shd w:val="clear" w:color="auto" w:fill="auto"/>
            <w:tcMar>
              <w:left w:w="43" w:type="dxa"/>
              <w:right w:w="43" w:type="dxa"/>
            </w:tcMar>
            <w:vAlign w:val="center"/>
          </w:tcPr>
          <w:p w14:paraId="2CF44421" w14:textId="77777777" w:rsidR="00B9088F" w:rsidRDefault="00B9088F" w:rsidP="00B9088F">
            <w:pPr>
              <w:jc w:val="right"/>
              <w:rPr>
                <w:color w:val="000000"/>
                <w:sz w:val="14"/>
                <w:szCs w:val="14"/>
              </w:rPr>
            </w:pPr>
            <w:r>
              <w:rPr>
                <w:color w:val="000000"/>
                <w:sz w:val="14"/>
                <w:szCs w:val="14"/>
              </w:rPr>
              <w:t>45,934</w:t>
            </w:r>
          </w:p>
        </w:tc>
        <w:tc>
          <w:tcPr>
            <w:tcW w:w="720" w:type="dxa"/>
            <w:tcBorders>
              <w:top w:val="nil"/>
              <w:left w:val="nil"/>
              <w:bottom w:val="nil"/>
            </w:tcBorders>
            <w:shd w:val="clear" w:color="auto" w:fill="auto"/>
            <w:tcMar>
              <w:left w:w="43" w:type="dxa"/>
              <w:right w:w="43" w:type="dxa"/>
            </w:tcMar>
            <w:vAlign w:val="center"/>
            <w:hideMark/>
          </w:tcPr>
          <w:p w14:paraId="31E669E0" w14:textId="587D06E8" w:rsidR="00B9088F" w:rsidRDefault="00B9088F" w:rsidP="00B9088F">
            <w:pPr>
              <w:jc w:val="right"/>
              <w:rPr>
                <w:color w:val="000000"/>
                <w:sz w:val="14"/>
                <w:szCs w:val="14"/>
              </w:rPr>
            </w:pPr>
            <w:r w:rsidRPr="00A37270">
              <w:rPr>
                <w:color w:val="000000"/>
                <w:sz w:val="14"/>
                <w:szCs w:val="14"/>
              </w:rPr>
              <w:t>6,080</w:t>
            </w:r>
          </w:p>
        </w:tc>
        <w:tc>
          <w:tcPr>
            <w:tcW w:w="720" w:type="dxa"/>
            <w:tcBorders>
              <w:top w:val="nil"/>
              <w:bottom w:val="nil"/>
              <w:right w:val="nil"/>
            </w:tcBorders>
            <w:shd w:val="clear" w:color="auto" w:fill="auto"/>
            <w:tcMar>
              <w:left w:w="43" w:type="dxa"/>
              <w:right w:w="43" w:type="dxa"/>
            </w:tcMar>
            <w:vAlign w:val="center"/>
          </w:tcPr>
          <w:p w14:paraId="6F787F94" w14:textId="4044B5AE" w:rsidR="00B9088F" w:rsidRDefault="00B9088F" w:rsidP="00B9088F">
            <w:pPr>
              <w:jc w:val="right"/>
              <w:rPr>
                <w:color w:val="000000"/>
                <w:sz w:val="14"/>
                <w:szCs w:val="14"/>
              </w:rPr>
            </w:pPr>
            <w:r w:rsidRPr="00B9088F">
              <w:rPr>
                <w:color w:val="000000"/>
                <w:sz w:val="14"/>
                <w:szCs w:val="14"/>
              </w:rPr>
              <w:t>2,705</w:t>
            </w:r>
          </w:p>
        </w:tc>
        <w:tc>
          <w:tcPr>
            <w:tcW w:w="720" w:type="dxa"/>
            <w:tcBorders>
              <w:top w:val="nil"/>
              <w:left w:val="nil"/>
              <w:bottom w:val="nil"/>
              <w:right w:val="nil"/>
            </w:tcBorders>
            <w:shd w:val="clear" w:color="auto" w:fill="auto"/>
            <w:tcMar>
              <w:left w:w="43" w:type="dxa"/>
              <w:right w:w="43" w:type="dxa"/>
            </w:tcMar>
            <w:vAlign w:val="center"/>
            <w:hideMark/>
          </w:tcPr>
          <w:p w14:paraId="7CC33C5C" w14:textId="4FC9E089" w:rsidR="00B9088F" w:rsidRDefault="00B9088F" w:rsidP="00B9088F">
            <w:pPr>
              <w:jc w:val="right"/>
              <w:rPr>
                <w:color w:val="000000"/>
                <w:sz w:val="14"/>
                <w:szCs w:val="14"/>
              </w:rPr>
            </w:pPr>
            <w:r w:rsidRPr="000F4D36">
              <w:rPr>
                <w:color w:val="000000"/>
                <w:sz w:val="14"/>
                <w:szCs w:val="14"/>
              </w:rPr>
              <w:t>10,809</w:t>
            </w:r>
          </w:p>
        </w:tc>
        <w:tc>
          <w:tcPr>
            <w:tcW w:w="720" w:type="dxa"/>
            <w:tcBorders>
              <w:top w:val="nil"/>
              <w:left w:val="nil"/>
              <w:bottom w:val="nil"/>
              <w:right w:val="nil"/>
            </w:tcBorders>
            <w:shd w:val="clear" w:color="auto" w:fill="auto"/>
            <w:tcMar>
              <w:left w:w="43" w:type="dxa"/>
              <w:right w:w="43" w:type="dxa"/>
            </w:tcMar>
            <w:vAlign w:val="center"/>
          </w:tcPr>
          <w:p w14:paraId="68EF8F54" w14:textId="0EB7C2A9" w:rsidR="00B9088F" w:rsidRDefault="00B9088F" w:rsidP="00B9088F">
            <w:pPr>
              <w:jc w:val="right"/>
              <w:rPr>
                <w:color w:val="000000"/>
                <w:sz w:val="14"/>
                <w:szCs w:val="14"/>
              </w:rPr>
            </w:pPr>
            <w:r>
              <w:rPr>
                <w:color w:val="000000"/>
                <w:sz w:val="14"/>
                <w:szCs w:val="14"/>
              </w:rPr>
              <w:t>10,857</w:t>
            </w:r>
          </w:p>
        </w:tc>
        <w:tc>
          <w:tcPr>
            <w:tcW w:w="720" w:type="dxa"/>
            <w:tcBorders>
              <w:top w:val="nil"/>
              <w:left w:val="nil"/>
              <w:bottom w:val="nil"/>
              <w:right w:val="nil"/>
            </w:tcBorders>
            <w:shd w:val="clear" w:color="auto" w:fill="auto"/>
            <w:tcMar>
              <w:left w:w="43" w:type="dxa"/>
              <w:right w:w="43" w:type="dxa"/>
            </w:tcMar>
            <w:vAlign w:val="center"/>
          </w:tcPr>
          <w:p w14:paraId="495A77BC" w14:textId="3AB38D89" w:rsidR="00B9088F" w:rsidRDefault="00B9088F" w:rsidP="00B9088F">
            <w:pPr>
              <w:jc w:val="right"/>
              <w:rPr>
                <w:color w:val="000000"/>
                <w:sz w:val="14"/>
                <w:szCs w:val="14"/>
              </w:rPr>
            </w:pPr>
            <w:r w:rsidRPr="00B30B08">
              <w:rPr>
                <w:color w:val="000000"/>
                <w:sz w:val="14"/>
                <w:szCs w:val="14"/>
              </w:rPr>
              <w:t>4,643</w:t>
            </w:r>
          </w:p>
        </w:tc>
        <w:tc>
          <w:tcPr>
            <w:tcW w:w="720" w:type="dxa"/>
            <w:tcBorders>
              <w:top w:val="nil"/>
              <w:left w:val="nil"/>
              <w:bottom w:val="nil"/>
              <w:right w:val="nil"/>
            </w:tcBorders>
            <w:shd w:val="clear" w:color="auto" w:fill="auto"/>
            <w:tcMar>
              <w:left w:w="43" w:type="dxa"/>
              <w:right w:w="43" w:type="dxa"/>
            </w:tcMar>
            <w:vAlign w:val="center"/>
          </w:tcPr>
          <w:p w14:paraId="2EB0488E" w14:textId="5B6075C7" w:rsidR="00B9088F" w:rsidRDefault="00B9088F" w:rsidP="00B9088F">
            <w:pPr>
              <w:jc w:val="right"/>
              <w:rPr>
                <w:color w:val="000000"/>
                <w:sz w:val="14"/>
                <w:szCs w:val="14"/>
              </w:rPr>
            </w:pPr>
            <w:r>
              <w:rPr>
                <w:color w:val="000000"/>
                <w:sz w:val="14"/>
                <w:szCs w:val="14"/>
              </w:rPr>
              <w:t>8,151</w:t>
            </w:r>
          </w:p>
        </w:tc>
        <w:tc>
          <w:tcPr>
            <w:tcW w:w="759" w:type="dxa"/>
            <w:tcBorders>
              <w:top w:val="nil"/>
              <w:left w:val="nil"/>
              <w:bottom w:val="nil"/>
              <w:right w:val="nil"/>
            </w:tcBorders>
            <w:shd w:val="clear" w:color="auto" w:fill="auto"/>
            <w:tcMar>
              <w:left w:w="43" w:type="dxa"/>
              <w:right w:w="43" w:type="dxa"/>
            </w:tcMar>
            <w:vAlign w:val="center"/>
          </w:tcPr>
          <w:p w14:paraId="3BDC4096" w14:textId="12F19817" w:rsidR="00B9088F" w:rsidRDefault="00B9088F" w:rsidP="00B9088F">
            <w:pPr>
              <w:jc w:val="right"/>
              <w:rPr>
                <w:color w:val="000000"/>
                <w:sz w:val="14"/>
                <w:szCs w:val="14"/>
              </w:rPr>
            </w:pPr>
            <w:r>
              <w:rPr>
                <w:color w:val="000000"/>
                <w:sz w:val="14"/>
                <w:szCs w:val="14"/>
              </w:rPr>
              <w:t>6,736</w:t>
            </w:r>
          </w:p>
        </w:tc>
      </w:tr>
      <w:tr w:rsidR="00B9088F" w:rsidRPr="00BF4323" w14:paraId="0A4288A2" w14:textId="77777777" w:rsidTr="00B9088F">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B9088F" w:rsidRPr="00F1018F" w:rsidRDefault="00B9088F" w:rsidP="00B9088F">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B9088F" w:rsidRPr="00F1018F" w:rsidRDefault="00B9088F" w:rsidP="00B9088F">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14:paraId="2EB3D625" w14:textId="77777777" w:rsidR="00B9088F" w:rsidRPr="000F4D36" w:rsidRDefault="00B9088F" w:rsidP="00B9088F">
            <w:pPr>
              <w:jc w:val="right"/>
              <w:rPr>
                <w:color w:val="000000"/>
                <w:sz w:val="14"/>
                <w:szCs w:val="14"/>
              </w:rPr>
            </w:pPr>
            <w:r w:rsidRPr="000F4D36">
              <w:rPr>
                <w:color w:val="000000"/>
                <w:sz w:val="14"/>
                <w:szCs w:val="14"/>
              </w:rPr>
              <w:t>57,650</w:t>
            </w:r>
          </w:p>
        </w:tc>
        <w:tc>
          <w:tcPr>
            <w:tcW w:w="785" w:type="dxa"/>
            <w:tcBorders>
              <w:top w:val="nil"/>
              <w:left w:val="nil"/>
              <w:bottom w:val="nil"/>
              <w:right w:val="nil"/>
            </w:tcBorders>
            <w:shd w:val="clear" w:color="auto" w:fill="auto"/>
            <w:tcMar>
              <w:left w:w="43" w:type="dxa"/>
              <w:right w:w="43" w:type="dxa"/>
            </w:tcMar>
            <w:vAlign w:val="center"/>
          </w:tcPr>
          <w:p w14:paraId="442B23F4" w14:textId="77777777" w:rsidR="00B9088F" w:rsidRDefault="00B9088F" w:rsidP="00B9088F">
            <w:pPr>
              <w:jc w:val="right"/>
              <w:rPr>
                <w:color w:val="000000"/>
                <w:sz w:val="14"/>
                <w:szCs w:val="14"/>
              </w:rPr>
            </w:pPr>
            <w:r>
              <w:rPr>
                <w:color w:val="000000"/>
                <w:sz w:val="14"/>
                <w:szCs w:val="14"/>
              </w:rPr>
              <w:t>82,299</w:t>
            </w:r>
          </w:p>
        </w:tc>
        <w:tc>
          <w:tcPr>
            <w:tcW w:w="720" w:type="dxa"/>
            <w:tcBorders>
              <w:top w:val="nil"/>
              <w:left w:val="nil"/>
              <w:bottom w:val="nil"/>
            </w:tcBorders>
            <w:shd w:val="clear" w:color="auto" w:fill="auto"/>
            <w:tcMar>
              <w:left w:w="43" w:type="dxa"/>
              <w:right w:w="43" w:type="dxa"/>
            </w:tcMar>
            <w:vAlign w:val="center"/>
            <w:hideMark/>
          </w:tcPr>
          <w:p w14:paraId="460F31AA" w14:textId="52FB7E4C" w:rsidR="00B9088F" w:rsidRDefault="00B9088F" w:rsidP="00B9088F">
            <w:pPr>
              <w:jc w:val="right"/>
              <w:rPr>
                <w:color w:val="000000"/>
                <w:sz w:val="14"/>
                <w:szCs w:val="14"/>
              </w:rPr>
            </w:pPr>
            <w:r w:rsidRPr="00A37270">
              <w:rPr>
                <w:color w:val="000000"/>
                <w:sz w:val="14"/>
                <w:szCs w:val="14"/>
              </w:rPr>
              <w:t>11,882</w:t>
            </w:r>
          </w:p>
        </w:tc>
        <w:tc>
          <w:tcPr>
            <w:tcW w:w="720" w:type="dxa"/>
            <w:tcBorders>
              <w:top w:val="nil"/>
              <w:bottom w:val="nil"/>
              <w:right w:val="nil"/>
            </w:tcBorders>
            <w:shd w:val="clear" w:color="auto" w:fill="auto"/>
            <w:tcMar>
              <w:left w:w="43" w:type="dxa"/>
              <w:right w:w="43" w:type="dxa"/>
            </w:tcMar>
            <w:vAlign w:val="center"/>
          </w:tcPr>
          <w:p w14:paraId="4FF1216C" w14:textId="26FAAF1A" w:rsidR="00B9088F" w:rsidRDefault="00B9088F" w:rsidP="00B9088F">
            <w:pPr>
              <w:jc w:val="right"/>
              <w:rPr>
                <w:color w:val="000000"/>
                <w:sz w:val="14"/>
                <w:szCs w:val="14"/>
              </w:rPr>
            </w:pPr>
            <w:r w:rsidRPr="00B9088F">
              <w:rPr>
                <w:color w:val="000000"/>
                <w:sz w:val="14"/>
                <w:szCs w:val="14"/>
              </w:rPr>
              <w:t>7,306</w:t>
            </w:r>
          </w:p>
        </w:tc>
        <w:tc>
          <w:tcPr>
            <w:tcW w:w="720" w:type="dxa"/>
            <w:tcBorders>
              <w:top w:val="nil"/>
              <w:left w:val="nil"/>
              <w:bottom w:val="nil"/>
              <w:right w:val="nil"/>
            </w:tcBorders>
            <w:shd w:val="clear" w:color="auto" w:fill="auto"/>
            <w:tcMar>
              <w:left w:w="43" w:type="dxa"/>
              <w:right w:w="43" w:type="dxa"/>
            </w:tcMar>
            <w:vAlign w:val="center"/>
            <w:hideMark/>
          </w:tcPr>
          <w:p w14:paraId="709BFDD4" w14:textId="118AEA3A" w:rsidR="00B9088F" w:rsidRDefault="00B9088F" w:rsidP="00B9088F">
            <w:pPr>
              <w:jc w:val="right"/>
              <w:rPr>
                <w:color w:val="000000"/>
                <w:sz w:val="14"/>
                <w:szCs w:val="14"/>
              </w:rPr>
            </w:pPr>
            <w:r w:rsidRPr="000F4D36">
              <w:rPr>
                <w:color w:val="000000"/>
                <w:sz w:val="14"/>
                <w:szCs w:val="14"/>
              </w:rPr>
              <w:t>7,895</w:t>
            </w:r>
          </w:p>
        </w:tc>
        <w:tc>
          <w:tcPr>
            <w:tcW w:w="720" w:type="dxa"/>
            <w:tcBorders>
              <w:top w:val="nil"/>
              <w:left w:val="nil"/>
              <w:bottom w:val="nil"/>
              <w:right w:val="nil"/>
            </w:tcBorders>
            <w:shd w:val="clear" w:color="auto" w:fill="auto"/>
            <w:tcMar>
              <w:left w:w="43" w:type="dxa"/>
              <w:right w:w="43" w:type="dxa"/>
            </w:tcMar>
            <w:vAlign w:val="center"/>
          </w:tcPr>
          <w:p w14:paraId="2B65A6CD" w14:textId="19486B1F" w:rsidR="00B9088F" w:rsidRDefault="00B9088F" w:rsidP="00B9088F">
            <w:pPr>
              <w:jc w:val="right"/>
              <w:rPr>
                <w:color w:val="000000"/>
                <w:sz w:val="14"/>
                <w:szCs w:val="14"/>
              </w:rPr>
            </w:pPr>
            <w:r>
              <w:rPr>
                <w:color w:val="000000"/>
                <w:sz w:val="14"/>
                <w:szCs w:val="14"/>
              </w:rPr>
              <w:t>23,571</w:t>
            </w:r>
          </w:p>
        </w:tc>
        <w:tc>
          <w:tcPr>
            <w:tcW w:w="720" w:type="dxa"/>
            <w:tcBorders>
              <w:top w:val="nil"/>
              <w:left w:val="nil"/>
              <w:bottom w:val="nil"/>
              <w:right w:val="nil"/>
            </w:tcBorders>
            <w:shd w:val="clear" w:color="auto" w:fill="auto"/>
            <w:tcMar>
              <w:left w:w="43" w:type="dxa"/>
              <w:right w:w="43" w:type="dxa"/>
            </w:tcMar>
            <w:vAlign w:val="center"/>
          </w:tcPr>
          <w:p w14:paraId="75BCD8D1" w14:textId="0A4232A5" w:rsidR="00B9088F" w:rsidRDefault="00B9088F" w:rsidP="00B9088F">
            <w:pPr>
              <w:jc w:val="right"/>
              <w:rPr>
                <w:color w:val="000000"/>
                <w:sz w:val="14"/>
                <w:szCs w:val="14"/>
              </w:rPr>
            </w:pPr>
            <w:r w:rsidRPr="00B30B08">
              <w:rPr>
                <w:color w:val="000000"/>
                <w:sz w:val="14"/>
                <w:szCs w:val="14"/>
              </w:rPr>
              <w:t>33,505</w:t>
            </w:r>
          </w:p>
        </w:tc>
        <w:tc>
          <w:tcPr>
            <w:tcW w:w="720" w:type="dxa"/>
            <w:tcBorders>
              <w:top w:val="nil"/>
              <w:left w:val="nil"/>
              <w:bottom w:val="nil"/>
              <w:right w:val="nil"/>
            </w:tcBorders>
            <w:shd w:val="clear" w:color="auto" w:fill="auto"/>
            <w:tcMar>
              <w:left w:w="43" w:type="dxa"/>
              <w:right w:w="43" w:type="dxa"/>
            </w:tcMar>
            <w:vAlign w:val="center"/>
          </w:tcPr>
          <w:p w14:paraId="68D6BBAA" w14:textId="7C4DB094" w:rsidR="00B9088F" w:rsidRDefault="00B9088F" w:rsidP="00B9088F">
            <w:pPr>
              <w:jc w:val="right"/>
              <w:rPr>
                <w:color w:val="000000"/>
                <w:sz w:val="14"/>
                <w:szCs w:val="14"/>
              </w:rPr>
            </w:pPr>
            <w:r>
              <w:rPr>
                <w:color w:val="000000"/>
                <w:sz w:val="14"/>
                <w:szCs w:val="14"/>
              </w:rPr>
              <w:t>17,608</w:t>
            </w:r>
          </w:p>
        </w:tc>
        <w:tc>
          <w:tcPr>
            <w:tcW w:w="759" w:type="dxa"/>
            <w:tcBorders>
              <w:top w:val="nil"/>
              <w:left w:val="nil"/>
              <w:bottom w:val="nil"/>
              <w:right w:val="nil"/>
            </w:tcBorders>
            <w:shd w:val="clear" w:color="auto" w:fill="auto"/>
            <w:tcMar>
              <w:left w:w="43" w:type="dxa"/>
              <w:right w:w="43" w:type="dxa"/>
            </w:tcMar>
            <w:vAlign w:val="center"/>
          </w:tcPr>
          <w:p w14:paraId="10EA5EC6" w14:textId="747C7A7E" w:rsidR="00B9088F" w:rsidRDefault="00B9088F" w:rsidP="00B9088F">
            <w:pPr>
              <w:jc w:val="right"/>
              <w:rPr>
                <w:color w:val="000000"/>
                <w:sz w:val="14"/>
                <w:szCs w:val="14"/>
              </w:rPr>
            </w:pPr>
            <w:r>
              <w:rPr>
                <w:color w:val="000000"/>
                <w:sz w:val="14"/>
                <w:szCs w:val="14"/>
              </w:rPr>
              <w:t>17,827</w:t>
            </w:r>
          </w:p>
        </w:tc>
      </w:tr>
      <w:tr w:rsidR="00CA177A" w:rsidRPr="00BF4323" w14:paraId="73559551" w14:textId="77777777" w:rsidTr="00C140A9">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CA177A" w:rsidRPr="00BF4323" w:rsidRDefault="00CA177A" w:rsidP="00CA177A">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CA177A" w:rsidRPr="00BF4323" w:rsidRDefault="00CA177A" w:rsidP="00CA177A">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CA177A" w:rsidRPr="00BF4323" w:rsidRDefault="00CA177A" w:rsidP="00CA177A">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CA177A" w:rsidRPr="00BF4323" w:rsidRDefault="00CA177A" w:rsidP="00CA177A">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CA177A" w:rsidRPr="00BF4323" w:rsidRDefault="00CA177A" w:rsidP="00CA177A">
            <w:pPr>
              <w:jc w:val="right"/>
              <w:rPr>
                <w:sz w:val="13"/>
                <w:szCs w:val="13"/>
              </w:rPr>
            </w:pPr>
          </w:p>
        </w:tc>
        <w:tc>
          <w:tcPr>
            <w:tcW w:w="720" w:type="dxa"/>
            <w:tcBorders>
              <w:top w:val="nil"/>
              <w:left w:val="nil"/>
              <w:bottom w:val="single" w:sz="12" w:space="0" w:color="auto"/>
              <w:right w:val="nil"/>
            </w:tcBorders>
          </w:tcPr>
          <w:p w14:paraId="143AD60C" w14:textId="77777777" w:rsidR="00CA177A" w:rsidRPr="00BF4323" w:rsidRDefault="00CA177A" w:rsidP="00CA177A">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CA177A" w:rsidRPr="00BF4323" w:rsidRDefault="00CA177A" w:rsidP="00CA177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CA177A" w:rsidRPr="00BF4323" w:rsidRDefault="00CA177A" w:rsidP="00CA177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CA177A" w:rsidRPr="00BF4323" w:rsidRDefault="00CA177A" w:rsidP="00CA177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CA177A" w:rsidRPr="00BF4323" w:rsidRDefault="00CA177A" w:rsidP="00CA177A">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CA177A" w:rsidRPr="00BF4323" w:rsidRDefault="00CA177A" w:rsidP="00CA177A">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05"/>
        <w:gridCol w:w="810"/>
        <w:gridCol w:w="720"/>
        <w:gridCol w:w="720"/>
        <w:gridCol w:w="720"/>
        <w:gridCol w:w="810"/>
      </w:tblGrid>
      <w:tr w:rsidR="00853F18" w:rsidRPr="00BF4323" w14:paraId="7CEA702B" w14:textId="77777777" w:rsidTr="00CF6680">
        <w:trPr>
          <w:trHeight w:hRule="exact" w:val="378"/>
          <w:jc w:val="center"/>
        </w:trPr>
        <w:tc>
          <w:tcPr>
            <w:tcW w:w="9360" w:type="dxa"/>
            <w:gridSpan w:val="12"/>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CF6680">
        <w:trPr>
          <w:trHeight w:val="171"/>
          <w:jc w:val="center"/>
        </w:trPr>
        <w:tc>
          <w:tcPr>
            <w:tcW w:w="9360" w:type="dxa"/>
            <w:gridSpan w:val="12"/>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CF6680">
        <w:trPr>
          <w:trHeight w:val="171"/>
          <w:jc w:val="center"/>
        </w:trPr>
        <w:tc>
          <w:tcPr>
            <w:tcW w:w="9360" w:type="dxa"/>
            <w:gridSpan w:val="12"/>
            <w:tcBorders>
              <w:left w:val="nil"/>
              <w:bottom w:val="single" w:sz="12" w:space="0" w:color="auto"/>
            </w:tcBorders>
          </w:tcPr>
          <w:p w14:paraId="09FCB166" w14:textId="77777777" w:rsidR="00853F18" w:rsidRPr="00BF4323" w:rsidRDefault="00853F18" w:rsidP="0018135B">
            <w:pPr>
              <w:jc w:val="right"/>
            </w:pPr>
            <w:r w:rsidRPr="00BF4323">
              <w:rPr>
                <w:sz w:val="14"/>
                <w:szCs w:val="14"/>
              </w:rPr>
              <w:t>(Thousand US Dollars)</w:t>
            </w:r>
          </w:p>
        </w:tc>
      </w:tr>
      <w:tr w:rsidR="00CA177A" w:rsidRPr="00BF4323" w14:paraId="717CF3B7" w14:textId="77777777" w:rsidTr="00CF6680">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CA177A" w:rsidRPr="00BF4323" w:rsidRDefault="00CA177A" w:rsidP="00905D6C">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CA177A" w:rsidRPr="00F1018F" w:rsidRDefault="00CA177A" w:rsidP="00905D6C">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77777777" w:rsidR="00CA177A" w:rsidRPr="002B6501" w:rsidRDefault="00CA177A"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77777777" w:rsidR="00CA177A" w:rsidRPr="004F71F5" w:rsidRDefault="00CA177A" w:rsidP="00905D6C">
            <w:pPr>
              <w:ind w:right="43"/>
              <w:jc w:val="right"/>
              <w:rPr>
                <w:b/>
                <w:bCs/>
                <w:sz w:val="16"/>
                <w:szCs w:val="16"/>
                <w:vertAlign w:val="superscript"/>
              </w:rPr>
            </w:pPr>
            <w:r>
              <w:rPr>
                <w:b/>
                <w:bCs/>
                <w:sz w:val="16"/>
                <w:szCs w:val="16"/>
              </w:rPr>
              <w:t>FY21</w:t>
            </w:r>
            <w:r>
              <w:rPr>
                <w:b/>
                <w:bCs/>
                <w:sz w:val="16"/>
                <w:szCs w:val="16"/>
                <w:vertAlign w:val="superscript"/>
              </w:rPr>
              <w:t xml:space="preserve"> </w:t>
            </w:r>
          </w:p>
        </w:tc>
        <w:tc>
          <w:tcPr>
            <w:tcW w:w="3682" w:type="dxa"/>
            <w:gridSpan w:val="5"/>
            <w:tcBorders>
              <w:top w:val="single" w:sz="12" w:space="0" w:color="auto"/>
              <w:left w:val="single" w:sz="4" w:space="0" w:color="auto"/>
            </w:tcBorders>
            <w:shd w:val="clear" w:color="auto" w:fill="auto"/>
            <w:vAlign w:val="center"/>
          </w:tcPr>
          <w:p w14:paraId="789682EA" w14:textId="77777777" w:rsidR="00CA177A" w:rsidRPr="00F1018F" w:rsidRDefault="00CA177A" w:rsidP="00603D0D">
            <w:pPr>
              <w:tabs>
                <w:tab w:val="left" w:pos="1830"/>
                <w:tab w:val="center" w:pos="2084"/>
              </w:tabs>
              <w:jc w:val="center"/>
              <w:rPr>
                <w:b/>
                <w:bCs/>
                <w:sz w:val="16"/>
                <w:szCs w:val="16"/>
              </w:rPr>
            </w:pPr>
            <w:r>
              <w:rPr>
                <w:b/>
                <w:bCs/>
                <w:sz w:val="16"/>
                <w:szCs w:val="16"/>
              </w:rPr>
              <w:t xml:space="preserve">2021  </w:t>
            </w:r>
          </w:p>
        </w:tc>
        <w:tc>
          <w:tcPr>
            <w:tcW w:w="1530" w:type="dxa"/>
            <w:gridSpan w:val="2"/>
            <w:tcBorders>
              <w:top w:val="single" w:sz="12" w:space="0" w:color="auto"/>
              <w:left w:val="single" w:sz="4" w:space="0" w:color="auto"/>
            </w:tcBorders>
            <w:shd w:val="clear" w:color="auto" w:fill="auto"/>
            <w:vAlign w:val="center"/>
          </w:tcPr>
          <w:p w14:paraId="77CC3E3F" w14:textId="3D2B36F4" w:rsidR="00CA177A" w:rsidRPr="00F1018F" w:rsidRDefault="00CA177A" w:rsidP="00603D0D">
            <w:pPr>
              <w:tabs>
                <w:tab w:val="left" w:pos="1830"/>
                <w:tab w:val="center" w:pos="2084"/>
              </w:tabs>
              <w:jc w:val="center"/>
              <w:rPr>
                <w:b/>
                <w:bCs/>
                <w:sz w:val="16"/>
                <w:szCs w:val="16"/>
              </w:rPr>
            </w:pPr>
            <w:r>
              <w:rPr>
                <w:b/>
                <w:bCs/>
                <w:sz w:val="16"/>
                <w:szCs w:val="16"/>
              </w:rPr>
              <w:t>2022</w:t>
            </w:r>
          </w:p>
        </w:tc>
      </w:tr>
      <w:tr w:rsidR="00CA177A" w:rsidRPr="00BF4323" w14:paraId="241AE77A" w14:textId="77777777" w:rsidTr="00CF668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CA177A" w:rsidRPr="00BF4323" w:rsidRDefault="00CA177A" w:rsidP="00CA177A">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CA177A" w:rsidRPr="00BF4323" w:rsidRDefault="00CA177A" w:rsidP="00CA177A">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CA177A" w:rsidRPr="00BF4323" w:rsidRDefault="00CA177A" w:rsidP="00CA177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CA177A" w:rsidRPr="00BF4323" w:rsidRDefault="00CA177A" w:rsidP="00CA177A">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2B7D573" w14:textId="42EE0EB5" w:rsidR="00CA177A" w:rsidRPr="00A75A33" w:rsidRDefault="00CA177A" w:rsidP="00CA177A">
            <w:pPr>
              <w:jc w:val="right"/>
              <w:rPr>
                <w:b/>
                <w:sz w:val="14"/>
                <w:szCs w:val="14"/>
              </w:rPr>
            </w:pPr>
            <w:r>
              <w:rPr>
                <w:b/>
                <w:sz w:val="14"/>
                <w:szCs w:val="14"/>
              </w:rPr>
              <w:t>Jan</w:t>
            </w:r>
          </w:p>
        </w:tc>
        <w:tc>
          <w:tcPr>
            <w:tcW w:w="705" w:type="dxa"/>
            <w:tcBorders>
              <w:top w:val="single" w:sz="4" w:space="0" w:color="auto"/>
              <w:bottom w:val="single" w:sz="12" w:space="0" w:color="auto"/>
              <w:right w:val="single" w:sz="4" w:space="0" w:color="auto"/>
            </w:tcBorders>
            <w:tcMar>
              <w:left w:w="43" w:type="dxa"/>
              <w:right w:w="43" w:type="dxa"/>
            </w:tcMar>
            <w:vAlign w:val="center"/>
          </w:tcPr>
          <w:p w14:paraId="71846FB8" w14:textId="78487002" w:rsidR="00CA177A" w:rsidRPr="00A75A33" w:rsidRDefault="00CA177A" w:rsidP="00CA177A">
            <w:pPr>
              <w:jc w:val="right"/>
              <w:rPr>
                <w:b/>
                <w:sz w:val="14"/>
                <w:szCs w:val="14"/>
              </w:rPr>
            </w:pPr>
            <w:r>
              <w:rPr>
                <w:b/>
                <w:sz w:val="14"/>
                <w:szCs w:val="14"/>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0BEE8F9" w14:textId="49C43C29" w:rsidR="00CA177A" w:rsidRPr="00392FE4" w:rsidRDefault="00CA177A" w:rsidP="00CA177A">
            <w:pPr>
              <w:jc w:val="right"/>
              <w:rPr>
                <w:b/>
                <w:sz w:val="14"/>
                <w:szCs w:val="14"/>
                <w:vertAlign w:val="superscript"/>
              </w:rPr>
            </w:pPr>
            <w:r>
              <w:rPr>
                <w:b/>
                <w:sz w:val="14"/>
                <w:szCs w:val="14"/>
              </w:rPr>
              <w:t>Oct</w:t>
            </w:r>
            <w:r w:rsidRPr="00603D0D">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6FC4723" w14:textId="0844C0FF" w:rsidR="00CA177A" w:rsidRPr="00A75A33" w:rsidRDefault="00CA177A" w:rsidP="00CA177A">
            <w:pPr>
              <w:jc w:val="right"/>
              <w:rPr>
                <w:b/>
                <w:sz w:val="14"/>
                <w:szCs w:val="14"/>
              </w:rPr>
            </w:pPr>
            <w:r>
              <w:rPr>
                <w:b/>
                <w:sz w:val="14"/>
                <w:szCs w:val="14"/>
              </w:rPr>
              <w:t>Nov</w:t>
            </w:r>
            <w:r w:rsidRPr="0092503D">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741E9C7" w14:textId="50ACB0C8" w:rsidR="00CA177A" w:rsidRPr="00A75A33" w:rsidRDefault="00CA177A" w:rsidP="00CA177A">
            <w:pPr>
              <w:jc w:val="right"/>
              <w:rPr>
                <w:b/>
                <w:sz w:val="14"/>
                <w:szCs w:val="14"/>
              </w:rPr>
            </w:pPr>
            <w:r>
              <w:rPr>
                <w:b/>
                <w:sz w:val="14"/>
                <w:szCs w:val="14"/>
              </w:rPr>
              <w:t>Dec</w:t>
            </w:r>
            <w:r w:rsidRPr="007E6CD2">
              <w:rPr>
                <w:b/>
                <w:sz w:val="14"/>
                <w:szCs w:val="14"/>
                <w:vertAlign w:val="superscript"/>
              </w:rPr>
              <w:t xml:space="preserve"> </w:t>
            </w:r>
            <w:r>
              <w:rPr>
                <w:b/>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6B230FE" w14:textId="768803B4" w:rsidR="00CA177A" w:rsidRPr="00A75A33" w:rsidRDefault="00CA177A" w:rsidP="00CA177A">
            <w:pPr>
              <w:jc w:val="right"/>
              <w:rPr>
                <w:b/>
                <w:sz w:val="14"/>
                <w:szCs w:val="14"/>
              </w:rPr>
            </w:pPr>
            <w:r>
              <w:rPr>
                <w:b/>
                <w:sz w:val="14"/>
                <w:szCs w:val="14"/>
              </w:rPr>
              <w:t>Jan</w:t>
            </w:r>
            <w:r w:rsidRPr="00C140A9">
              <w:rPr>
                <w:b/>
                <w:sz w:val="14"/>
                <w:szCs w:val="14"/>
                <w:vertAlign w:val="superscript"/>
              </w:rPr>
              <w:t xml:space="preserve"> </w:t>
            </w:r>
            <w:r w:rsidRPr="00CA177A">
              <w:rPr>
                <w:b/>
                <w:sz w:val="14"/>
                <w:szCs w:val="14"/>
                <w:vertAlign w:val="superscript"/>
              </w:rPr>
              <w:t>R</w:t>
            </w:r>
          </w:p>
        </w:tc>
        <w:tc>
          <w:tcPr>
            <w:tcW w:w="810" w:type="dxa"/>
            <w:tcBorders>
              <w:top w:val="single" w:sz="4" w:space="0" w:color="auto"/>
              <w:bottom w:val="single" w:sz="12" w:space="0" w:color="auto"/>
            </w:tcBorders>
            <w:shd w:val="clear" w:color="auto" w:fill="auto"/>
            <w:tcMar>
              <w:left w:w="43" w:type="dxa"/>
              <w:right w:w="43" w:type="dxa"/>
            </w:tcMar>
            <w:vAlign w:val="center"/>
          </w:tcPr>
          <w:p w14:paraId="7D0E2E80" w14:textId="77F8C5C6" w:rsidR="00CA177A" w:rsidRPr="00A75A33" w:rsidRDefault="00CA177A" w:rsidP="00CA177A">
            <w:pPr>
              <w:jc w:val="right"/>
              <w:rPr>
                <w:b/>
                <w:sz w:val="14"/>
                <w:szCs w:val="14"/>
              </w:rPr>
            </w:pPr>
            <w:r>
              <w:rPr>
                <w:b/>
                <w:sz w:val="14"/>
                <w:szCs w:val="14"/>
              </w:rPr>
              <w:t>Feb</w:t>
            </w:r>
            <w:r w:rsidRPr="00CA177A">
              <w:rPr>
                <w:b/>
                <w:sz w:val="14"/>
                <w:szCs w:val="14"/>
                <w:vertAlign w:val="superscript"/>
              </w:rPr>
              <w:t xml:space="preserve"> P</w:t>
            </w:r>
          </w:p>
        </w:tc>
      </w:tr>
      <w:tr w:rsidR="00CA177A" w:rsidRPr="00BF4323" w14:paraId="18D62954" w14:textId="77777777" w:rsidTr="00CF6680">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CA177A" w:rsidRPr="00BF4323" w:rsidRDefault="00CA177A" w:rsidP="00CA177A">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CA177A" w:rsidRPr="00BF4323" w:rsidRDefault="00CA177A" w:rsidP="00CA177A">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hideMark/>
          </w:tcPr>
          <w:p w14:paraId="77C3EA9D" w14:textId="77777777" w:rsidR="00CA177A" w:rsidRPr="00BF4323" w:rsidRDefault="00CA177A" w:rsidP="00CA177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320C924E" w14:textId="77777777" w:rsidR="00CA177A" w:rsidRPr="00BF4323" w:rsidRDefault="00CA177A" w:rsidP="00CA177A">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14:paraId="27558B2F" w14:textId="77777777" w:rsidR="00CA177A" w:rsidRPr="00BF4323" w:rsidRDefault="00CA177A" w:rsidP="00CA177A">
            <w:pPr>
              <w:jc w:val="right"/>
              <w:rPr>
                <w:sz w:val="15"/>
                <w:szCs w:val="15"/>
              </w:rPr>
            </w:pPr>
          </w:p>
        </w:tc>
        <w:tc>
          <w:tcPr>
            <w:tcW w:w="705" w:type="dxa"/>
            <w:tcBorders>
              <w:top w:val="nil"/>
              <w:left w:val="nil"/>
              <w:bottom w:val="nil"/>
              <w:right w:val="nil"/>
            </w:tcBorders>
            <w:tcMar>
              <w:left w:w="43" w:type="dxa"/>
              <w:right w:w="43" w:type="dxa"/>
            </w:tcMar>
            <w:vAlign w:val="center"/>
          </w:tcPr>
          <w:p w14:paraId="17C9638B" w14:textId="77777777" w:rsidR="00CA177A" w:rsidRPr="00BF4323" w:rsidRDefault="00CA177A" w:rsidP="00CA177A">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14:paraId="23FC7A54" w14:textId="77777777" w:rsidR="00CA177A" w:rsidRPr="00BF4323" w:rsidRDefault="00CA177A" w:rsidP="00CA177A">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CA177A" w:rsidRPr="00BF4323" w:rsidRDefault="00CA177A" w:rsidP="00CA177A">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648B6E28" w14:textId="77777777" w:rsidR="00CA177A" w:rsidRPr="00BF4323" w:rsidRDefault="00CA177A" w:rsidP="00CA177A">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540DD1E4" w14:textId="77777777" w:rsidR="00CA177A" w:rsidRPr="00BF4323" w:rsidRDefault="00CA177A" w:rsidP="00CA177A">
            <w:pPr>
              <w:jc w:val="right"/>
              <w:rPr>
                <w:sz w:val="15"/>
                <w:szCs w:val="15"/>
              </w:rPr>
            </w:pPr>
          </w:p>
        </w:tc>
        <w:tc>
          <w:tcPr>
            <w:tcW w:w="810" w:type="dxa"/>
            <w:tcBorders>
              <w:top w:val="nil"/>
              <w:left w:val="nil"/>
            </w:tcBorders>
            <w:shd w:val="clear" w:color="auto" w:fill="auto"/>
            <w:tcMar>
              <w:left w:w="43" w:type="dxa"/>
              <w:right w:w="43" w:type="dxa"/>
            </w:tcMar>
          </w:tcPr>
          <w:p w14:paraId="3139FE1B" w14:textId="77777777" w:rsidR="00CA177A" w:rsidRPr="00BF4323" w:rsidRDefault="00CA177A" w:rsidP="00CA177A">
            <w:pPr>
              <w:jc w:val="right"/>
              <w:rPr>
                <w:sz w:val="15"/>
                <w:szCs w:val="15"/>
              </w:rPr>
            </w:pPr>
          </w:p>
        </w:tc>
      </w:tr>
      <w:tr w:rsidR="00FE18DB" w:rsidRPr="00BF4323" w14:paraId="18CC4D83"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FE18DB" w:rsidRPr="00F1018F" w:rsidRDefault="00FE18DB" w:rsidP="00FE18DB">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FE18DB" w:rsidRPr="00F1018F" w:rsidRDefault="00FE18DB" w:rsidP="00FE18DB">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hideMark/>
          </w:tcPr>
          <w:p w14:paraId="000A0FB6" w14:textId="77777777" w:rsidR="00FE18DB" w:rsidRDefault="00FE18DB" w:rsidP="00FE18DB">
            <w:pPr>
              <w:jc w:val="right"/>
              <w:rPr>
                <w:b/>
                <w:bCs/>
                <w:sz w:val="14"/>
                <w:szCs w:val="14"/>
              </w:rPr>
            </w:pPr>
            <w:r>
              <w:rPr>
                <w:b/>
                <w:bCs/>
                <w:sz w:val="14"/>
                <w:szCs w:val="14"/>
              </w:rPr>
              <w:t>9,407</w:t>
            </w:r>
          </w:p>
        </w:tc>
        <w:tc>
          <w:tcPr>
            <w:tcW w:w="810" w:type="dxa"/>
            <w:tcBorders>
              <w:top w:val="nil"/>
              <w:left w:val="nil"/>
              <w:bottom w:val="nil"/>
              <w:right w:val="nil"/>
            </w:tcBorders>
            <w:shd w:val="clear" w:color="auto" w:fill="auto"/>
            <w:tcMar>
              <w:left w:w="43" w:type="dxa"/>
              <w:right w:w="43" w:type="dxa"/>
            </w:tcMar>
            <w:vAlign w:val="center"/>
          </w:tcPr>
          <w:p w14:paraId="1D096687" w14:textId="77777777" w:rsidR="00FE18DB" w:rsidRDefault="00FE18DB" w:rsidP="00FE18DB">
            <w:pPr>
              <w:jc w:val="right"/>
              <w:rPr>
                <w:b/>
                <w:bCs/>
                <w:color w:val="000000"/>
                <w:sz w:val="14"/>
                <w:szCs w:val="14"/>
              </w:rPr>
            </w:pPr>
            <w:r>
              <w:rPr>
                <w:b/>
                <w:bCs/>
                <w:color w:val="000000"/>
                <w:sz w:val="14"/>
                <w:szCs w:val="14"/>
              </w:rPr>
              <w:t>89,411</w:t>
            </w:r>
          </w:p>
        </w:tc>
        <w:tc>
          <w:tcPr>
            <w:tcW w:w="727" w:type="dxa"/>
            <w:tcBorders>
              <w:top w:val="nil"/>
              <w:left w:val="nil"/>
              <w:bottom w:val="nil"/>
              <w:right w:val="nil"/>
            </w:tcBorders>
            <w:shd w:val="clear" w:color="auto" w:fill="auto"/>
            <w:tcMar>
              <w:left w:w="43" w:type="dxa"/>
              <w:right w:w="43" w:type="dxa"/>
            </w:tcMar>
            <w:vAlign w:val="center"/>
          </w:tcPr>
          <w:p w14:paraId="0CAEFF5F" w14:textId="25BE98D3" w:rsidR="00FE18DB" w:rsidRDefault="00FE18DB" w:rsidP="00FE18DB">
            <w:pPr>
              <w:jc w:val="right"/>
              <w:rPr>
                <w:b/>
                <w:bCs/>
                <w:color w:val="000000"/>
                <w:sz w:val="14"/>
                <w:szCs w:val="14"/>
              </w:rPr>
            </w:pPr>
            <w:r>
              <w:rPr>
                <w:b/>
                <w:bCs/>
                <w:color w:val="000000"/>
                <w:sz w:val="14"/>
                <w:szCs w:val="14"/>
              </w:rPr>
              <w:t>530</w:t>
            </w:r>
          </w:p>
        </w:tc>
        <w:tc>
          <w:tcPr>
            <w:tcW w:w="705" w:type="dxa"/>
            <w:tcBorders>
              <w:top w:val="nil"/>
              <w:left w:val="nil"/>
              <w:bottom w:val="nil"/>
              <w:right w:val="nil"/>
            </w:tcBorders>
            <w:shd w:val="clear" w:color="auto" w:fill="auto"/>
            <w:tcMar>
              <w:left w:w="43" w:type="dxa"/>
              <w:right w:w="43" w:type="dxa"/>
            </w:tcMar>
            <w:vAlign w:val="center"/>
          </w:tcPr>
          <w:p w14:paraId="308794B6" w14:textId="40252407" w:rsidR="00FE18DB" w:rsidRDefault="00FE18DB" w:rsidP="00FE18DB">
            <w:pPr>
              <w:jc w:val="right"/>
              <w:rPr>
                <w:b/>
                <w:bCs/>
                <w:color w:val="000000"/>
                <w:sz w:val="14"/>
                <w:szCs w:val="14"/>
              </w:rPr>
            </w:pPr>
            <w:r>
              <w:rPr>
                <w:b/>
                <w:bCs/>
                <w:color w:val="000000"/>
                <w:sz w:val="14"/>
                <w:szCs w:val="14"/>
              </w:rPr>
              <w:t>1,950</w:t>
            </w:r>
          </w:p>
        </w:tc>
        <w:tc>
          <w:tcPr>
            <w:tcW w:w="810" w:type="dxa"/>
            <w:tcBorders>
              <w:top w:val="nil"/>
              <w:left w:val="nil"/>
              <w:bottom w:val="nil"/>
              <w:right w:val="nil"/>
            </w:tcBorders>
            <w:shd w:val="clear" w:color="auto" w:fill="auto"/>
            <w:tcMar>
              <w:left w:w="43" w:type="dxa"/>
              <w:right w:w="43" w:type="dxa"/>
            </w:tcMar>
            <w:vAlign w:val="center"/>
            <w:hideMark/>
          </w:tcPr>
          <w:p w14:paraId="5C60E29B" w14:textId="05E21837" w:rsidR="00FE18DB" w:rsidRDefault="00FE18DB" w:rsidP="00FE18DB">
            <w:pPr>
              <w:jc w:val="right"/>
              <w:rPr>
                <w:b/>
                <w:bCs/>
                <w:color w:val="000000"/>
                <w:sz w:val="14"/>
                <w:szCs w:val="14"/>
              </w:rPr>
            </w:pPr>
            <w:r>
              <w:rPr>
                <w:b/>
                <w:bCs/>
                <w:color w:val="000000"/>
                <w:sz w:val="14"/>
                <w:szCs w:val="14"/>
              </w:rPr>
              <w:t>62,005</w:t>
            </w:r>
          </w:p>
        </w:tc>
        <w:tc>
          <w:tcPr>
            <w:tcW w:w="720" w:type="dxa"/>
            <w:tcBorders>
              <w:top w:val="nil"/>
              <w:left w:val="nil"/>
              <w:bottom w:val="nil"/>
              <w:right w:val="nil"/>
            </w:tcBorders>
            <w:shd w:val="clear" w:color="auto" w:fill="auto"/>
            <w:tcMar>
              <w:left w:w="43" w:type="dxa"/>
              <w:right w:w="43" w:type="dxa"/>
            </w:tcMar>
            <w:vAlign w:val="center"/>
          </w:tcPr>
          <w:p w14:paraId="0BE24202" w14:textId="4DC7BB4A" w:rsidR="00FE18DB" w:rsidRDefault="00FE18DB" w:rsidP="00FE18DB">
            <w:pPr>
              <w:jc w:val="right"/>
              <w:rPr>
                <w:b/>
                <w:bCs/>
                <w:color w:val="000000"/>
                <w:sz w:val="14"/>
                <w:szCs w:val="14"/>
              </w:rPr>
            </w:pPr>
            <w:r>
              <w:rPr>
                <w:b/>
                <w:bCs/>
                <w:color w:val="000000"/>
                <w:sz w:val="14"/>
                <w:szCs w:val="14"/>
              </w:rPr>
              <w:t>2,114</w:t>
            </w:r>
          </w:p>
        </w:tc>
        <w:tc>
          <w:tcPr>
            <w:tcW w:w="720" w:type="dxa"/>
            <w:tcBorders>
              <w:top w:val="nil"/>
              <w:left w:val="nil"/>
              <w:bottom w:val="nil"/>
              <w:right w:val="nil"/>
            </w:tcBorders>
            <w:shd w:val="clear" w:color="auto" w:fill="auto"/>
            <w:tcMar>
              <w:left w:w="43" w:type="dxa"/>
              <w:right w:w="43" w:type="dxa"/>
            </w:tcMar>
            <w:vAlign w:val="center"/>
          </w:tcPr>
          <w:p w14:paraId="020AF736" w14:textId="0268E066" w:rsidR="00FE18DB" w:rsidRDefault="00FE18DB" w:rsidP="00FE18DB">
            <w:pPr>
              <w:jc w:val="right"/>
              <w:rPr>
                <w:b/>
                <w:bCs/>
                <w:color w:val="000000"/>
                <w:sz w:val="14"/>
                <w:szCs w:val="14"/>
              </w:rPr>
            </w:pPr>
            <w:r>
              <w:rPr>
                <w:b/>
                <w:bCs/>
                <w:color w:val="000000"/>
                <w:sz w:val="14"/>
                <w:szCs w:val="14"/>
              </w:rPr>
              <w:t>2,775</w:t>
            </w:r>
          </w:p>
        </w:tc>
        <w:tc>
          <w:tcPr>
            <w:tcW w:w="720" w:type="dxa"/>
            <w:tcBorders>
              <w:top w:val="nil"/>
              <w:left w:val="nil"/>
              <w:bottom w:val="nil"/>
              <w:right w:val="nil"/>
            </w:tcBorders>
            <w:shd w:val="clear" w:color="auto" w:fill="auto"/>
            <w:tcMar>
              <w:left w:w="43" w:type="dxa"/>
              <w:right w:w="43" w:type="dxa"/>
            </w:tcMar>
            <w:vAlign w:val="center"/>
          </w:tcPr>
          <w:p w14:paraId="79BA73BB" w14:textId="09C6F66A" w:rsidR="00FE18DB" w:rsidRDefault="00FE18DB" w:rsidP="00FE18DB">
            <w:pPr>
              <w:jc w:val="right"/>
              <w:rPr>
                <w:b/>
                <w:bCs/>
                <w:color w:val="000000"/>
                <w:sz w:val="14"/>
                <w:szCs w:val="14"/>
              </w:rPr>
            </w:pPr>
            <w:r>
              <w:rPr>
                <w:b/>
                <w:bCs/>
                <w:color w:val="000000"/>
                <w:sz w:val="14"/>
                <w:szCs w:val="14"/>
              </w:rPr>
              <w:t>816</w:t>
            </w:r>
          </w:p>
        </w:tc>
        <w:tc>
          <w:tcPr>
            <w:tcW w:w="810" w:type="dxa"/>
            <w:tcBorders>
              <w:top w:val="nil"/>
              <w:left w:val="nil"/>
              <w:bottom w:val="nil"/>
              <w:right w:val="nil"/>
            </w:tcBorders>
            <w:shd w:val="clear" w:color="auto" w:fill="auto"/>
            <w:tcMar>
              <w:left w:w="43" w:type="dxa"/>
              <w:right w:w="43" w:type="dxa"/>
            </w:tcMar>
            <w:vAlign w:val="center"/>
          </w:tcPr>
          <w:p w14:paraId="00F6D815" w14:textId="4CECA334" w:rsidR="00FE18DB" w:rsidRDefault="00FE18DB" w:rsidP="00FE18DB">
            <w:pPr>
              <w:jc w:val="right"/>
              <w:rPr>
                <w:b/>
                <w:bCs/>
                <w:color w:val="000000"/>
                <w:sz w:val="14"/>
                <w:szCs w:val="14"/>
              </w:rPr>
            </w:pPr>
            <w:r>
              <w:rPr>
                <w:b/>
                <w:bCs/>
                <w:color w:val="000000"/>
                <w:sz w:val="14"/>
                <w:szCs w:val="14"/>
              </w:rPr>
              <w:t>3,540</w:t>
            </w:r>
          </w:p>
        </w:tc>
      </w:tr>
      <w:tr w:rsidR="00FE18DB" w:rsidRPr="00BF4323" w14:paraId="2F2E1A0D"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FE18DB" w:rsidRPr="00F1018F" w:rsidRDefault="00FE18DB" w:rsidP="00FE18DB">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FE18DB" w:rsidRPr="00F1018F" w:rsidRDefault="00FE18DB" w:rsidP="00FE18DB">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hideMark/>
          </w:tcPr>
          <w:p w14:paraId="72331BA7" w14:textId="77777777" w:rsidR="00FE18DB" w:rsidRDefault="00FE18DB" w:rsidP="00FE18DB">
            <w:pPr>
              <w:jc w:val="right"/>
              <w:rPr>
                <w:b/>
                <w:bCs/>
                <w:sz w:val="14"/>
                <w:szCs w:val="14"/>
              </w:rPr>
            </w:pPr>
            <w:r>
              <w:rPr>
                <w:b/>
                <w:bCs/>
                <w:sz w:val="14"/>
                <w:szCs w:val="14"/>
              </w:rPr>
              <w:t>680,703</w:t>
            </w:r>
          </w:p>
        </w:tc>
        <w:tc>
          <w:tcPr>
            <w:tcW w:w="810" w:type="dxa"/>
            <w:tcBorders>
              <w:top w:val="nil"/>
              <w:left w:val="nil"/>
              <w:bottom w:val="nil"/>
              <w:right w:val="nil"/>
            </w:tcBorders>
            <w:shd w:val="clear" w:color="auto" w:fill="auto"/>
            <w:tcMar>
              <w:left w:w="43" w:type="dxa"/>
              <w:right w:w="43" w:type="dxa"/>
            </w:tcMar>
            <w:vAlign w:val="center"/>
          </w:tcPr>
          <w:p w14:paraId="2DB8CF0E" w14:textId="77777777" w:rsidR="00FE18DB" w:rsidRDefault="00FE18DB" w:rsidP="00FE18DB">
            <w:pPr>
              <w:jc w:val="right"/>
              <w:rPr>
                <w:b/>
                <w:bCs/>
                <w:color w:val="000000"/>
                <w:sz w:val="14"/>
                <w:szCs w:val="14"/>
              </w:rPr>
            </w:pPr>
            <w:r>
              <w:rPr>
                <w:b/>
                <w:bCs/>
                <w:color w:val="000000"/>
                <w:sz w:val="14"/>
                <w:szCs w:val="14"/>
              </w:rPr>
              <w:t>637,995</w:t>
            </w:r>
          </w:p>
        </w:tc>
        <w:tc>
          <w:tcPr>
            <w:tcW w:w="727" w:type="dxa"/>
            <w:tcBorders>
              <w:top w:val="nil"/>
              <w:left w:val="nil"/>
              <w:bottom w:val="nil"/>
              <w:right w:val="nil"/>
            </w:tcBorders>
            <w:shd w:val="clear" w:color="auto" w:fill="auto"/>
            <w:tcMar>
              <w:left w:w="43" w:type="dxa"/>
              <w:right w:w="43" w:type="dxa"/>
            </w:tcMar>
            <w:vAlign w:val="center"/>
          </w:tcPr>
          <w:p w14:paraId="25EC2088" w14:textId="5367F54B" w:rsidR="00FE18DB" w:rsidRDefault="00FE18DB" w:rsidP="00FE18DB">
            <w:pPr>
              <w:jc w:val="right"/>
              <w:rPr>
                <w:b/>
                <w:bCs/>
                <w:color w:val="000000"/>
                <w:sz w:val="14"/>
                <w:szCs w:val="14"/>
              </w:rPr>
            </w:pPr>
            <w:r>
              <w:rPr>
                <w:b/>
                <w:bCs/>
                <w:color w:val="000000"/>
                <w:sz w:val="14"/>
                <w:szCs w:val="14"/>
              </w:rPr>
              <w:t>37,035</w:t>
            </w:r>
          </w:p>
        </w:tc>
        <w:tc>
          <w:tcPr>
            <w:tcW w:w="705" w:type="dxa"/>
            <w:tcBorders>
              <w:top w:val="nil"/>
              <w:left w:val="nil"/>
              <w:bottom w:val="nil"/>
              <w:right w:val="nil"/>
            </w:tcBorders>
            <w:shd w:val="clear" w:color="auto" w:fill="auto"/>
            <w:tcMar>
              <w:left w:w="43" w:type="dxa"/>
              <w:right w:w="43" w:type="dxa"/>
            </w:tcMar>
            <w:vAlign w:val="center"/>
          </w:tcPr>
          <w:p w14:paraId="6EA8D014" w14:textId="6BE3FAE7" w:rsidR="00FE18DB" w:rsidRDefault="00FE18DB" w:rsidP="00FE18DB">
            <w:pPr>
              <w:jc w:val="right"/>
              <w:rPr>
                <w:b/>
                <w:bCs/>
                <w:color w:val="000000"/>
                <w:sz w:val="14"/>
                <w:szCs w:val="14"/>
              </w:rPr>
            </w:pPr>
            <w:r>
              <w:rPr>
                <w:b/>
                <w:bCs/>
                <w:color w:val="000000"/>
                <w:sz w:val="14"/>
                <w:szCs w:val="14"/>
              </w:rPr>
              <w:t>28,791</w:t>
            </w:r>
          </w:p>
        </w:tc>
        <w:tc>
          <w:tcPr>
            <w:tcW w:w="810" w:type="dxa"/>
            <w:tcBorders>
              <w:top w:val="nil"/>
              <w:left w:val="nil"/>
              <w:bottom w:val="nil"/>
              <w:right w:val="nil"/>
            </w:tcBorders>
            <w:shd w:val="clear" w:color="auto" w:fill="auto"/>
            <w:tcMar>
              <w:left w:w="43" w:type="dxa"/>
              <w:right w:w="43" w:type="dxa"/>
            </w:tcMar>
            <w:vAlign w:val="center"/>
            <w:hideMark/>
          </w:tcPr>
          <w:p w14:paraId="5D4384D4" w14:textId="002C0B09" w:rsidR="00FE18DB" w:rsidRDefault="00FE18DB" w:rsidP="00FE18DB">
            <w:pPr>
              <w:jc w:val="right"/>
              <w:rPr>
                <w:b/>
                <w:bCs/>
                <w:color w:val="000000"/>
                <w:sz w:val="14"/>
                <w:szCs w:val="14"/>
              </w:rPr>
            </w:pPr>
            <w:r>
              <w:rPr>
                <w:b/>
                <w:bCs/>
                <w:color w:val="000000"/>
                <w:sz w:val="14"/>
                <w:szCs w:val="14"/>
              </w:rPr>
              <w:t>150,927</w:t>
            </w:r>
          </w:p>
        </w:tc>
        <w:tc>
          <w:tcPr>
            <w:tcW w:w="720" w:type="dxa"/>
            <w:tcBorders>
              <w:top w:val="nil"/>
              <w:left w:val="nil"/>
              <w:bottom w:val="nil"/>
              <w:right w:val="nil"/>
            </w:tcBorders>
            <w:shd w:val="clear" w:color="auto" w:fill="auto"/>
            <w:tcMar>
              <w:left w:w="43" w:type="dxa"/>
              <w:right w:w="43" w:type="dxa"/>
            </w:tcMar>
            <w:vAlign w:val="center"/>
          </w:tcPr>
          <w:p w14:paraId="024B92B5" w14:textId="34B01261" w:rsidR="00FE18DB" w:rsidRDefault="00FE18DB" w:rsidP="00FE18DB">
            <w:pPr>
              <w:jc w:val="right"/>
              <w:rPr>
                <w:b/>
                <w:bCs/>
                <w:color w:val="000000"/>
                <w:sz w:val="14"/>
                <w:szCs w:val="14"/>
              </w:rPr>
            </w:pPr>
            <w:r>
              <w:rPr>
                <w:b/>
                <w:bCs/>
                <w:color w:val="000000"/>
                <w:sz w:val="14"/>
                <w:szCs w:val="14"/>
              </w:rPr>
              <w:t>70,432</w:t>
            </w:r>
          </w:p>
        </w:tc>
        <w:tc>
          <w:tcPr>
            <w:tcW w:w="720" w:type="dxa"/>
            <w:tcBorders>
              <w:top w:val="nil"/>
              <w:left w:val="nil"/>
              <w:bottom w:val="nil"/>
              <w:right w:val="nil"/>
            </w:tcBorders>
            <w:shd w:val="clear" w:color="auto" w:fill="auto"/>
            <w:tcMar>
              <w:left w:w="43" w:type="dxa"/>
              <w:right w:w="43" w:type="dxa"/>
            </w:tcMar>
            <w:vAlign w:val="center"/>
          </w:tcPr>
          <w:p w14:paraId="2847ED7E" w14:textId="61BDD49D" w:rsidR="00FE18DB" w:rsidRDefault="00FE18DB" w:rsidP="00FE18DB">
            <w:pPr>
              <w:jc w:val="right"/>
              <w:rPr>
                <w:b/>
                <w:bCs/>
                <w:color w:val="000000"/>
                <w:sz w:val="14"/>
                <w:szCs w:val="14"/>
              </w:rPr>
            </w:pPr>
            <w:r>
              <w:rPr>
                <w:b/>
                <w:bCs/>
                <w:color w:val="000000"/>
                <w:sz w:val="14"/>
                <w:szCs w:val="14"/>
              </w:rPr>
              <w:t>32,445</w:t>
            </w:r>
          </w:p>
        </w:tc>
        <w:tc>
          <w:tcPr>
            <w:tcW w:w="720" w:type="dxa"/>
            <w:tcBorders>
              <w:top w:val="nil"/>
              <w:left w:val="nil"/>
              <w:bottom w:val="nil"/>
              <w:right w:val="nil"/>
            </w:tcBorders>
            <w:shd w:val="clear" w:color="auto" w:fill="auto"/>
            <w:tcMar>
              <w:left w:w="43" w:type="dxa"/>
              <w:right w:w="43" w:type="dxa"/>
            </w:tcMar>
            <w:vAlign w:val="center"/>
          </w:tcPr>
          <w:p w14:paraId="6A6EB60B" w14:textId="37ECF493" w:rsidR="00FE18DB" w:rsidRDefault="00FE18DB" w:rsidP="00FE18DB">
            <w:pPr>
              <w:jc w:val="right"/>
              <w:rPr>
                <w:b/>
                <w:bCs/>
                <w:color w:val="000000"/>
                <w:sz w:val="14"/>
                <w:szCs w:val="14"/>
              </w:rPr>
            </w:pPr>
            <w:r>
              <w:rPr>
                <w:b/>
                <w:bCs/>
                <w:color w:val="000000"/>
                <w:sz w:val="14"/>
                <w:szCs w:val="14"/>
              </w:rPr>
              <w:t>104,588</w:t>
            </w:r>
          </w:p>
        </w:tc>
        <w:tc>
          <w:tcPr>
            <w:tcW w:w="810" w:type="dxa"/>
            <w:tcBorders>
              <w:top w:val="nil"/>
              <w:left w:val="nil"/>
              <w:bottom w:val="nil"/>
              <w:right w:val="nil"/>
            </w:tcBorders>
            <w:shd w:val="clear" w:color="auto" w:fill="auto"/>
            <w:tcMar>
              <w:left w:w="43" w:type="dxa"/>
              <w:right w:w="43" w:type="dxa"/>
            </w:tcMar>
            <w:vAlign w:val="center"/>
          </w:tcPr>
          <w:p w14:paraId="344AA87A" w14:textId="06FBC85C" w:rsidR="00FE18DB" w:rsidRDefault="00FE18DB" w:rsidP="00FE18DB">
            <w:pPr>
              <w:jc w:val="right"/>
              <w:rPr>
                <w:b/>
                <w:bCs/>
                <w:color w:val="000000"/>
                <w:sz w:val="14"/>
                <w:szCs w:val="14"/>
              </w:rPr>
            </w:pPr>
            <w:r>
              <w:rPr>
                <w:b/>
                <w:bCs/>
                <w:color w:val="000000"/>
                <w:sz w:val="14"/>
                <w:szCs w:val="14"/>
              </w:rPr>
              <w:t>54,115</w:t>
            </w:r>
          </w:p>
        </w:tc>
      </w:tr>
      <w:tr w:rsidR="00FE18DB" w:rsidRPr="00BF4323" w14:paraId="55DD3262"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FE18DB" w:rsidRPr="00F1018F" w:rsidRDefault="00FE18DB" w:rsidP="00FE18DB">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hideMark/>
          </w:tcPr>
          <w:p w14:paraId="39B7BACF" w14:textId="77777777" w:rsidR="00FE18DB" w:rsidRDefault="00FE18DB" w:rsidP="00FE18DB">
            <w:pPr>
              <w:jc w:val="right"/>
              <w:rPr>
                <w:sz w:val="14"/>
                <w:szCs w:val="14"/>
              </w:rPr>
            </w:pPr>
            <w:r>
              <w:rPr>
                <w:sz w:val="14"/>
                <w:szCs w:val="14"/>
              </w:rPr>
              <w:t>271,368</w:t>
            </w:r>
          </w:p>
        </w:tc>
        <w:tc>
          <w:tcPr>
            <w:tcW w:w="810" w:type="dxa"/>
            <w:tcBorders>
              <w:top w:val="nil"/>
              <w:left w:val="nil"/>
              <w:bottom w:val="nil"/>
              <w:right w:val="nil"/>
            </w:tcBorders>
            <w:shd w:val="clear" w:color="auto" w:fill="auto"/>
            <w:tcMar>
              <w:left w:w="43" w:type="dxa"/>
              <w:right w:w="43" w:type="dxa"/>
            </w:tcMar>
            <w:vAlign w:val="center"/>
          </w:tcPr>
          <w:p w14:paraId="588658D6" w14:textId="77777777" w:rsidR="00FE18DB" w:rsidRDefault="00FE18DB" w:rsidP="00FE18DB">
            <w:pPr>
              <w:jc w:val="right"/>
              <w:rPr>
                <w:color w:val="000000"/>
                <w:sz w:val="14"/>
                <w:szCs w:val="14"/>
              </w:rPr>
            </w:pPr>
            <w:r>
              <w:rPr>
                <w:color w:val="000000"/>
                <w:sz w:val="14"/>
                <w:szCs w:val="14"/>
              </w:rPr>
              <w:t>286,536</w:t>
            </w:r>
          </w:p>
        </w:tc>
        <w:tc>
          <w:tcPr>
            <w:tcW w:w="727" w:type="dxa"/>
            <w:tcBorders>
              <w:top w:val="nil"/>
              <w:left w:val="nil"/>
              <w:bottom w:val="nil"/>
              <w:right w:val="nil"/>
            </w:tcBorders>
            <w:shd w:val="clear" w:color="auto" w:fill="auto"/>
            <w:tcMar>
              <w:left w:w="43" w:type="dxa"/>
              <w:right w:w="43" w:type="dxa"/>
            </w:tcMar>
            <w:vAlign w:val="center"/>
          </w:tcPr>
          <w:p w14:paraId="350AE814" w14:textId="0CA6E215" w:rsidR="00FE18DB" w:rsidRDefault="00FE18DB" w:rsidP="00FE18DB">
            <w:pPr>
              <w:jc w:val="right"/>
              <w:rPr>
                <w:color w:val="000000"/>
                <w:sz w:val="14"/>
                <w:szCs w:val="14"/>
              </w:rPr>
            </w:pPr>
            <w:r>
              <w:rPr>
                <w:color w:val="000000"/>
                <w:sz w:val="14"/>
                <w:szCs w:val="14"/>
              </w:rPr>
              <w:t>10,658</w:t>
            </w:r>
          </w:p>
        </w:tc>
        <w:tc>
          <w:tcPr>
            <w:tcW w:w="705" w:type="dxa"/>
            <w:tcBorders>
              <w:top w:val="nil"/>
              <w:left w:val="nil"/>
              <w:bottom w:val="nil"/>
              <w:right w:val="nil"/>
            </w:tcBorders>
            <w:shd w:val="clear" w:color="auto" w:fill="auto"/>
            <w:tcMar>
              <w:left w:w="43" w:type="dxa"/>
              <w:right w:w="43" w:type="dxa"/>
            </w:tcMar>
            <w:vAlign w:val="center"/>
          </w:tcPr>
          <w:p w14:paraId="7E76150A" w14:textId="241D725F" w:rsidR="00FE18DB" w:rsidRDefault="00FE18DB" w:rsidP="00FE18DB">
            <w:pPr>
              <w:jc w:val="right"/>
              <w:rPr>
                <w:color w:val="000000"/>
                <w:sz w:val="14"/>
                <w:szCs w:val="14"/>
              </w:rPr>
            </w:pPr>
            <w:r>
              <w:rPr>
                <w:color w:val="000000"/>
                <w:sz w:val="14"/>
                <w:szCs w:val="14"/>
              </w:rPr>
              <w:t>9,541</w:t>
            </w:r>
          </w:p>
        </w:tc>
        <w:tc>
          <w:tcPr>
            <w:tcW w:w="810" w:type="dxa"/>
            <w:tcBorders>
              <w:top w:val="nil"/>
              <w:left w:val="nil"/>
              <w:bottom w:val="nil"/>
              <w:right w:val="nil"/>
            </w:tcBorders>
            <w:shd w:val="clear" w:color="auto" w:fill="auto"/>
            <w:tcMar>
              <w:left w:w="43" w:type="dxa"/>
              <w:right w:w="43" w:type="dxa"/>
            </w:tcMar>
            <w:vAlign w:val="center"/>
            <w:hideMark/>
          </w:tcPr>
          <w:p w14:paraId="13120F4E" w14:textId="37902DDC" w:rsidR="00FE18DB" w:rsidRDefault="00FE18DB" w:rsidP="00FE18DB">
            <w:pPr>
              <w:jc w:val="right"/>
              <w:rPr>
                <w:color w:val="000000"/>
                <w:sz w:val="14"/>
                <w:szCs w:val="14"/>
              </w:rPr>
            </w:pPr>
            <w:r>
              <w:rPr>
                <w:color w:val="000000"/>
                <w:sz w:val="14"/>
                <w:szCs w:val="14"/>
              </w:rPr>
              <w:t>86,146</w:t>
            </w:r>
          </w:p>
        </w:tc>
        <w:tc>
          <w:tcPr>
            <w:tcW w:w="720" w:type="dxa"/>
            <w:tcBorders>
              <w:top w:val="nil"/>
              <w:left w:val="nil"/>
              <w:bottom w:val="nil"/>
              <w:right w:val="nil"/>
            </w:tcBorders>
            <w:shd w:val="clear" w:color="auto" w:fill="auto"/>
            <w:tcMar>
              <w:left w:w="43" w:type="dxa"/>
              <w:right w:w="43" w:type="dxa"/>
            </w:tcMar>
            <w:vAlign w:val="center"/>
          </w:tcPr>
          <w:p w14:paraId="36E1E1C1" w14:textId="313C2C1C" w:rsidR="00FE18DB" w:rsidRDefault="00FE18DB" w:rsidP="00FE18DB">
            <w:pPr>
              <w:jc w:val="right"/>
              <w:rPr>
                <w:color w:val="000000"/>
                <w:sz w:val="14"/>
                <w:szCs w:val="14"/>
              </w:rPr>
            </w:pPr>
            <w:r>
              <w:rPr>
                <w:color w:val="000000"/>
                <w:sz w:val="14"/>
                <w:szCs w:val="14"/>
              </w:rPr>
              <w:t>14,480</w:t>
            </w:r>
          </w:p>
        </w:tc>
        <w:tc>
          <w:tcPr>
            <w:tcW w:w="720" w:type="dxa"/>
            <w:tcBorders>
              <w:top w:val="nil"/>
              <w:left w:val="nil"/>
              <w:bottom w:val="nil"/>
              <w:right w:val="nil"/>
            </w:tcBorders>
            <w:shd w:val="clear" w:color="auto" w:fill="auto"/>
            <w:tcMar>
              <w:left w:w="43" w:type="dxa"/>
              <w:right w:w="43" w:type="dxa"/>
            </w:tcMar>
            <w:vAlign w:val="center"/>
          </w:tcPr>
          <w:p w14:paraId="129E685B" w14:textId="6C750A2E" w:rsidR="00FE18DB" w:rsidRDefault="00FE18DB" w:rsidP="00FE18DB">
            <w:pPr>
              <w:jc w:val="right"/>
              <w:rPr>
                <w:color w:val="000000"/>
                <w:sz w:val="14"/>
                <w:szCs w:val="14"/>
              </w:rPr>
            </w:pPr>
            <w:r>
              <w:rPr>
                <w:color w:val="000000"/>
                <w:sz w:val="14"/>
                <w:szCs w:val="14"/>
              </w:rPr>
              <w:t>15,564</w:t>
            </w:r>
          </w:p>
        </w:tc>
        <w:tc>
          <w:tcPr>
            <w:tcW w:w="720" w:type="dxa"/>
            <w:tcBorders>
              <w:top w:val="nil"/>
              <w:left w:val="nil"/>
              <w:bottom w:val="nil"/>
              <w:right w:val="nil"/>
            </w:tcBorders>
            <w:shd w:val="clear" w:color="auto" w:fill="auto"/>
            <w:tcMar>
              <w:left w:w="43" w:type="dxa"/>
              <w:right w:w="43" w:type="dxa"/>
            </w:tcMar>
            <w:vAlign w:val="center"/>
          </w:tcPr>
          <w:p w14:paraId="62162A39" w14:textId="75F37B3A" w:rsidR="00FE18DB" w:rsidRDefault="00FE18DB" w:rsidP="00FE18DB">
            <w:pPr>
              <w:jc w:val="right"/>
              <w:rPr>
                <w:color w:val="000000"/>
                <w:sz w:val="14"/>
                <w:szCs w:val="14"/>
              </w:rPr>
            </w:pPr>
            <w:r>
              <w:rPr>
                <w:color w:val="000000"/>
                <w:sz w:val="14"/>
                <w:szCs w:val="14"/>
              </w:rPr>
              <w:t>12,960</w:t>
            </w:r>
          </w:p>
        </w:tc>
        <w:tc>
          <w:tcPr>
            <w:tcW w:w="810" w:type="dxa"/>
            <w:tcBorders>
              <w:top w:val="nil"/>
              <w:left w:val="nil"/>
              <w:bottom w:val="nil"/>
              <w:right w:val="nil"/>
            </w:tcBorders>
            <w:shd w:val="clear" w:color="auto" w:fill="auto"/>
            <w:tcMar>
              <w:left w:w="43" w:type="dxa"/>
              <w:right w:w="43" w:type="dxa"/>
            </w:tcMar>
            <w:vAlign w:val="center"/>
          </w:tcPr>
          <w:p w14:paraId="075EAB45" w14:textId="4CB4F520" w:rsidR="00FE18DB" w:rsidRDefault="00FE18DB" w:rsidP="00FE18DB">
            <w:pPr>
              <w:jc w:val="right"/>
              <w:rPr>
                <w:color w:val="000000"/>
                <w:sz w:val="14"/>
                <w:szCs w:val="14"/>
              </w:rPr>
            </w:pPr>
            <w:r>
              <w:rPr>
                <w:color w:val="000000"/>
                <w:sz w:val="14"/>
                <w:szCs w:val="14"/>
              </w:rPr>
              <w:t>11,221</w:t>
            </w:r>
          </w:p>
        </w:tc>
      </w:tr>
      <w:tr w:rsidR="00FE18DB" w:rsidRPr="00BF4323" w14:paraId="55B83A88"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FE18DB" w:rsidRPr="00F1018F" w:rsidRDefault="00FE18DB" w:rsidP="00FE18DB">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hideMark/>
          </w:tcPr>
          <w:p w14:paraId="12B19B3F" w14:textId="77777777" w:rsidR="00FE18DB" w:rsidRDefault="00FE18DB" w:rsidP="00FE18DB">
            <w:pPr>
              <w:jc w:val="right"/>
              <w:rPr>
                <w:sz w:val="14"/>
                <w:szCs w:val="14"/>
              </w:rPr>
            </w:pPr>
            <w:r>
              <w:rPr>
                <w:sz w:val="14"/>
                <w:szCs w:val="14"/>
              </w:rPr>
              <w:t>312,471</w:t>
            </w:r>
          </w:p>
        </w:tc>
        <w:tc>
          <w:tcPr>
            <w:tcW w:w="810" w:type="dxa"/>
            <w:tcBorders>
              <w:top w:val="nil"/>
              <w:left w:val="nil"/>
              <w:bottom w:val="nil"/>
              <w:right w:val="nil"/>
            </w:tcBorders>
            <w:shd w:val="clear" w:color="auto" w:fill="auto"/>
            <w:tcMar>
              <w:left w:w="43" w:type="dxa"/>
              <w:right w:w="43" w:type="dxa"/>
            </w:tcMar>
            <w:vAlign w:val="center"/>
          </w:tcPr>
          <w:p w14:paraId="429D6BB8" w14:textId="77777777" w:rsidR="00FE18DB" w:rsidRDefault="00FE18DB" w:rsidP="00FE18DB">
            <w:pPr>
              <w:jc w:val="right"/>
              <w:rPr>
                <w:color w:val="000000"/>
                <w:sz w:val="14"/>
                <w:szCs w:val="14"/>
              </w:rPr>
            </w:pPr>
            <w:r>
              <w:rPr>
                <w:color w:val="000000"/>
                <w:sz w:val="14"/>
                <w:szCs w:val="14"/>
              </w:rPr>
              <w:t>334,102</w:t>
            </w:r>
          </w:p>
        </w:tc>
        <w:tc>
          <w:tcPr>
            <w:tcW w:w="727" w:type="dxa"/>
            <w:tcBorders>
              <w:top w:val="nil"/>
              <w:left w:val="nil"/>
              <w:bottom w:val="nil"/>
              <w:right w:val="nil"/>
            </w:tcBorders>
            <w:shd w:val="clear" w:color="auto" w:fill="auto"/>
            <w:tcMar>
              <w:left w:w="43" w:type="dxa"/>
              <w:right w:w="43" w:type="dxa"/>
            </w:tcMar>
            <w:vAlign w:val="center"/>
          </w:tcPr>
          <w:p w14:paraId="2C3A55A6" w14:textId="0DA4D091" w:rsidR="00FE18DB" w:rsidRDefault="00FE18DB" w:rsidP="00FE18DB">
            <w:pPr>
              <w:jc w:val="right"/>
              <w:rPr>
                <w:color w:val="000000"/>
                <w:sz w:val="14"/>
                <w:szCs w:val="14"/>
              </w:rPr>
            </w:pPr>
            <w:r>
              <w:rPr>
                <w:color w:val="000000"/>
                <w:sz w:val="14"/>
                <w:szCs w:val="14"/>
              </w:rPr>
              <w:t>25,179</w:t>
            </w:r>
          </w:p>
        </w:tc>
        <w:tc>
          <w:tcPr>
            <w:tcW w:w="705" w:type="dxa"/>
            <w:tcBorders>
              <w:top w:val="nil"/>
              <w:left w:val="nil"/>
              <w:bottom w:val="nil"/>
              <w:right w:val="nil"/>
            </w:tcBorders>
            <w:shd w:val="clear" w:color="auto" w:fill="auto"/>
            <w:tcMar>
              <w:left w:w="43" w:type="dxa"/>
              <w:right w:w="43" w:type="dxa"/>
            </w:tcMar>
            <w:vAlign w:val="center"/>
          </w:tcPr>
          <w:p w14:paraId="54F4990B" w14:textId="18B96322" w:rsidR="00FE18DB" w:rsidRDefault="00FE18DB" w:rsidP="00FE18DB">
            <w:pPr>
              <w:jc w:val="right"/>
              <w:rPr>
                <w:color w:val="000000"/>
                <w:sz w:val="14"/>
                <w:szCs w:val="14"/>
              </w:rPr>
            </w:pPr>
            <w:r>
              <w:rPr>
                <w:color w:val="000000"/>
                <w:sz w:val="14"/>
                <w:szCs w:val="14"/>
              </w:rPr>
              <w:t>18,733</w:t>
            </w:r>
          </w:p>
        </w:tc>
        <w:tc>
          <w:tcPr>
            <w:tcW w:w="810" w:type="dxa"/>
            <w:tcBorders>
              <w:top w:val="nil"/>
              <w:left w:val="nil"/>
              <w:bottom w:val="nil"/>
              <w:right w:val="nil"/>
            </w:tcBorders>
            <w:shd w:val="clear" w:color="auto" w:fill="auto"/>
            <w:tcMar>
              <w:left w:w="43" w:type="dxa"/>
              <w:right w:w="43" w:type="dxa"/>
            </w:tcMar>
            <w:vAlign w:val="center"/>
            <w:hideMark/>
          </w:tcPr>
          <w:p w14:paraId="46A02FBC" w14:textId="00D9B16A" w:rsidR="00FE18DB" w:rsidRDefault="00FE18DB" w:rsidP="00FE18DB">
            <w:pPr>
              <w:jc w:val="right"/>
              <w:rPr>
                <w:color w:val="000000"/>
                <w:sz w:val="14"/>
                <w:szCs w:val="14"/>
              </w:rPr>
            </w:pPr>
            <w:r>
              <w:rPr>
                <w:color w:val="000000"/>
                <w:sz w:val="14"/>
                <w:szCs w:val="14"/>
              </w:rPr>
              <w:t>64,542</w:t>
            </w:r>
          </w:p>
        </w:tc>
        <w:tc>
          <w:tcPr>
            <w:tcW w:w="720" w:type="dxa"/>
            <w:tcBorders>
              <w:top w:val="nil"/>
              <w:left w:val="nil"/>
              <w:bottom w:val="nil"/>
              <w:right w:val="nil"/>
            </w:tcBorders>
            <w:shd w:val="clear" w:color="auto" w:fill="auto"/>
            <w:tcMar>
              <w:left w:w="43" w:type="dxa"/>
              <w:right w:w="43" w:type="dxa"/>
            </w:tcMar>
            <w:vAlign w:val="center"/>
          </w:tcPr>
          <w:p w14:paraId="0A5418FD" w14:textId="3A77DDE4" w:rsidR="00FE18DB" w:rsidRDefault="00FE18DB" w:rsidP="00FE18DB">
            <w:pPr>
              <w:jc w:val="right"/>
              <w:rPr>
                <w:color w:val="000000"/>
                <w:sz w:val="14"/>
                <w:szCs w:val="14"/>
              </w:rPr>
            </w:pPr>
            <w:r>
              <w:rPr>
                <w:color w:val="000000"/>
                <w:sz w:val="14"/>
                <w:szCs w:val="14"/>
              </w:rPr>
              <w:t>55,053</w:t>
            </w:r>
          </w:p>
        </w:tc>
        <w:tc>
          <w:tcPr>
            <w:tcW w:w="720" w:type="dxa"/>
            <w:tcBorders>
              <w:top w:val="nil"/>
              <w:left w:val="nil"/>
              <w:bottom w:val="nil"/>
              <w:right w:val="nil"/>
            </w:tcBorders>
            <w:shd w:val="clear" w:color="auto" w:fill="auto"/>
            <w:tcMar>
              <w:left w:w="43" w:type="dxa"/>
              <w:right w:w="43" w:type="dxa"/>
            </w:tcMar>
            <w:vAlign w:val="center"/>
          </w:tcPr>
          <w:p w14:paraId="574F65A5" w14:textId="23883804" w:rsidR="00FE18DB" w:rsidRDefault="00FE18DB" w:rsidP="00FE18DB">
            <w:pPr>
              <w:jc w:val="right"/>
              <w:rPr>
                <w:color w:val="000000"/>
                <w:sz w:val="14"/>
                <w:szCs w:val="14"/>
              </w:rPr>
            </w:pPr>
            <w:r>
              <w:rPr>
                <w:color w:val="000000"/>
                <w:sz w:val="14"/>
                <w:szCs w:val="14"/>
              </w:rPr>
              <w:t>15,789</w:t>
            </w:r>
          </w:p>
        </w:tc>
        <w:tc>
          <w:tcPr>
            <w:tcW w:w="720" w:type="dxa"/>
            <w:tcBorders>
              <w:top w:val="nil"/>
              <w:left w:val="nil"/>
              <w:bottom w:val="nil"/>
              <w:right w:val="nil"/>
            </w:tcBorders>
            <w:shd w:val="clear" w:color="auto" w:fill="auto"/>
            <w:tcMar>
              <w:left w:w="43" w:type="dxa"/>
              <w:right w:w="43" w:type="dxa"/>
            </w:tcMar>
            <w:vAlign w:val="center"/>
          </w:tcPr>
          <w:p w14:paraId="1BFB4C93" w14:textId="2D9ECD88" w:rsidR="00FE18DB" w:rsidRDefault="00FE18DB" w:rsidP="00FE18DB">
            <w:pPr>
              <w:jc w:val="right"/>
              <w:rPr>
                <w:color w:val="000000"/>
                <w:sz w:val="14"/>
                <w:szCs w:val="14"/>
              </w:rPr>
            </w:pPr>
            <w:r>
              <w:rPr>
                <w:color w:val="000000"/>
                <w:sz w:val="14"/>
                <w:szCs w:val="14"/>
              </w:rPr>
              <w:t>90,354</w:t>
            </w:r>
          </w:p>
        </w:tc>
        <w:tc>
          <w:tcPr>
            <w:tcW w:w="810" w:type="dxa"/>
            <w:tcBorders>
              <w:top w:val="nil"/>
              <w:left w:val="nil"/>
              <w:bottom w:val="nil"/>
              <w:right w:val="nil"/>
            </w:tcBorders>
            <w:shd w:val="clear" w:color="auto" w:fill="auto"/>
            <w:tcMar>
              <w:left w:w="43" w:type="dxa"/>
              <w:right w:w="43" w:type="dxa"/>
            </w:tcMar>
            <w:vAlign w:val="center"/>
          </w:tcPr>
          <w:p w14:paraId="12B570E2" w14:textId="662C4F7B" w:rsidR="00FE18DB" w:rsidRDefault="00FE18DB" w:rsidP="00FE18DB">
            <w:pPr>
              <w:jc w:val="right"/>
              <w:rPr>
                <w:color w:val="000000"/>
                <w:sz w:val="14"/>
                <w:szCs w:val="14"/>
              </w:rPr>
            </w:pPr>
            <w:r>
              <w:rPr>
                <w:color w:val="000000"/>
                <w:sz w:val="14"/>
                <w:szCs w:val="14"/>
              </w:rPr>
              <w:t>42,208</w:t>
            </w:r>
          </w:p>
        </w:tc>
      </w:tr>
      <w:tr w:rsidR="00FE18DB" w:rsidRPr="00BF4323" w14:paraId="526FB6DB"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FE18DB" w:rsidRPr="00F1018F" w:rsidRDefault="00FE18DB" w:rsidP="00FE18DB">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CF8B06E" w14:textId="77777777" w:rsidR="00FE18DB" w:rsidRDefault="00FE18DB" w:rsidP="00FE18DB">
            <w:pPr>
              <w:jc w:val="right"/>
              <w:rPr>
                <w:sz w:val="14"/>
                <w:szCs w:val="14"/>
              </w:rPr>
            </w:pPr>
            <w:r>
              <w:rPr>
                <w:sz w:val="14"/>
                <w:szCs w:val="14"/>
              </w:rPr>
              <w:t>96,864</w:t>
            </w:r>
          </w:p>
        </w:tc>
        <w:tc>
          <w:tcPr>
            <w:tcW w:w="810" w:type="dxa"/>
            <w:tcBorders>
              <w:top w:val="nil"/>
              <w:left w:val="nil"/>
              <w:bottom w:val="nil"/>
              <w:right w:val="nil"/>
            </w:tcBorders>
            <w:shd w:val="clear" w:color="auto" w:fill="auto"/>
            <w:tcMar>
              <w:left w:w="43" w:type="dxa"/>
              <w:right w:w="43" w:type="dxa"/>
            </w:tcMar>
            <w:vAlign w:val="center"/>
          </w:tcPr>
          <w:p w14:paraId="2B954FFE" w14:textId="77777777" w:rsidR="00FE18DB" w:rsidRDefault="00FE18DB" w:rsidP="00FE18DB">
            <w:pPr>
              <w:jc w:val="right"/>
              <w:rPr>
                <w:color w:val="000000"/>
                <w:sz w:val="14"/>
                <w:szCs w:val="14"/>
              </w:rPr>
            </w:pPr>
            <w:r>
              <w:rPr>
                <w:color w:val="000000"/>
                <w:sz w:val="14"/>
                <w:szCs w:val="14"/>
              </w:rPr>
              <w:t>17,357</w:t>
            </w:r>
          </w:p>
        </w:tc>
        <w:tc>
          <w:tcPr>
            <w:tcW w:w="727" w:type="dxa"/>
            <w:tcBorders>
              <w:top w:val="nil"/>
              <w:left w:val="nil"/>
              <w:bottom w:val="nil"/>
              <w:right w:val="nil"/>
            </w:tcBorders>
            <w:shd w:val="clear" w:color="auto" w:fill="auto"/>
            <w:tcMar>
              <w:left w:w="43" w:type="dxa"/>
              <w:right w:w="43" w:type="dxa"/>
            </w:tcMar>
            <w:vAlign w:val="center"/>
          </w:tcPr>
          <w:p w14:paraId="1A2A898F" w14:textId="296F525B" w:rsidR="00FE18DB" w:rsidRDefault="00FE18DB" w:rsidP="00FE18DB">
            <w:pPr>
              <w:jc w:val="right"/>
              <w:rPr>
                <w:color w:val="000000"/>
                <w:sz w:val="14"/>
                <w:szCs w:val="14"/>
              </w:rPr>
            </w:pPr>
            <w:r>
              <w:rPr>
                <w:color w:val="000000"/>
                <w:sz w:val="14"/>
                <w:szCs w:val="14"/>
              </w:rPr>
              <w:t>1,199</w:t>
            </w:r>
          </w:p>
        </w:tc>
        <w:tc>
          <w:tcPr>
            <w:tcW w:w="705" w:type="dxa"/>
            <w:tcBorders>
              <w:top w:val="nil"/>
              <w:left w:val="nil"/>
              <w:bottom w:val="nil"/>
              <w:right w:val="nil"/>
            </w:tcBorders>
            <w:shd w:val="clear" w:color="auto" w:fill="auto"/>
            <w:tcMar>
              <w:left w:w="43" w:type="dxa"/>
              <w:right w:w="43" w:type="dxa"/>
            </w:tcMar>
            <w:vAlign w:val="center"/>
          </w:tcPr>
          <w:p w14:paraId="6CEBF4F5" w14:textId="1B1CC0CF" w:rsidR="00FE18DB" w:rsidRDefault="00FE18DB" w:rsidP="00FE18DB">
            <w:pPr>
              <w:jc w:val="right"/>
              <w:rPr>
                <w:color w:val="000000"/>
                <w:sz w:val="14"/>
                <w:szCs w:val="14"/>
              </w:rPr>
            </w:pPr>
            <w:r>
              <w:rPr>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hideMark/>
          </w:tcPr>
          <w:p w14:paraId="33215C2E" w14:textId="3B64169D" w:rsidR="00FE18DB" w:rsidRDefault="00FE18DB" w:rsidP="00FE18DB">
            <w:pPr>
              <w:jc w:val="right"/>
              <w:rPr>
                <w:color w:val="000000"/>
                <w:sz w:val="14"/>
                <w:szCs w:val="14"/>
              </w:rPr>
            </w:pPr>
            <w:r>
              <w:rPr>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14:paraId="21DA303F" w14:textId="09C451B1" w:rsidR="00FE18DB" w:rsidRDefault="00FE18DB" w:rsidP="00FE18DB">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tcPr>
          <w:p w14:paraId="4A79AB11" w14:textId="4B7E9FCF" w:rsidR="00FE18DB" w:rsidRDefault="00FE18DB" w:rsidP="00FE18DB">
            <w:pPr>
              <w:jc w:val="right"/>
              <w:rPr>
                <w:color w:val="000000"/>
                <w:sz w:val="14"/>
                <w:szCs w:val="14"/>
              </w:rPr>
            </w:pPr>
            <w:r>
              <w:rPr>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38A47E46" w14:textId="7C985AD6" w:rsidR="00FE18DB" w:rsidRDefault="00FE18DB" w:rsidP="00FE18DB">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tcPr>
          <w:p w14:paraId="198D07C4" w14:textId="1EF60EF0" w:rsidR="00FE18DB" w:rsidRDefault="00FE18DB" w:rsidP="00FE18DB">
            <w:pPr>
              <w:jc w:val="right"/>
              <w:rPr>
                <w:color w:val="000000"/>
                <w:sz w:val="14"/>
                <w:szCs w:val="14"/>
              </w:rPr>
            </w:pPr>
            <w:r>
              <w:rPr>
                <w:color w:val="000000"/>
                <w:sz w:val="14"/>
                <w:szCs w:val="14"/>
              </w:rPr>
              <w:t>687</w:t>
            </w:r>
          </w:p>
        </w:tc>
      </w:tr>
      <w:tr w:rsidR="00FE18DB" w:rsidRPr="00BF4323" w14:paraId="4B005696"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FE18DB" w:rsidRPr="00F1018F" w:rsidRDefault="00FE18DB" w:rsidP="00FE18DB">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FE18DB" w:rsidRPr="00F1018F" w:rsidRDefault="00FE18DB" w:rsidP="00FE18DB">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hideMark/>
          </w:tcPr>
          <w:p w14:paraId="181E8421" w14:textId="77777777" w:rsidR="00FE18DB" w:rsidRDefault="00FE18DB" w:rsidP="00FE18DB">
            <w:pPr>
              <w:jc w:val="right"/>
              <w:rPr>
                <w:b/>
                <w:bCs/>
                <w:sz w:val="14"/>
                <w:szCs w:val="14"/>
              </w:rPr>
            </w:pPr>
            <w:r>
              <w:rPr>
                <w:b/>
                <w:bCs/>
                <w:sz w:val="14"/>
                <w:szCs w:val="14"/>
              </w:rPr>
              <w:t>825,938</w:t>
            </w:r>
          </w:p>
        </w:tc>
        <w:tc>
          <w:tcPr>
            <w:tcW w:w="810" w:type="dxa"/>
            <w:tcBorders>
              <w:top w:val="nil"/>
              <w:left w:val="nil"/>
              <w:bottom w:val="nil"/>
              <w:right w:val="nil"/>
            </w:tcBorders>
            <w:shd w:val="clear" w:color="auto" w:fill="auto"/>
            <w:tcMar>
              <w:left w:w="43" w:type="dxa"/>
              <w:right w:w="43" w:type="dxa"/>
            </w:tcMar>
            <w:vAlign w:val="center"/>
          </w:tcPr>
          <w:p w14:paraId="65BFB7BC" w14:textId="77777777" w:rsidR="00FE18DB" w:rsidRDefault="00FE18DB" w:rsidP="00FE18DB">
            <w:pPr>
              <w:jc w:val="right"/>
              <w:rPr>
                <w:b/>
                <w:bCs/>
                <w:color w:val="000000"/>
                <w:sz w:val="14"/>
                <w:szCs w:val="14"/>
              </w:rPr>
            </w:pPr>
            <w:r>
              <w:rPr>
                <w:b/>
                <w:bCs/>
                <w:color w:val="000000"/>
                <w:sz w:val="14"/>
                <w:szCs w:val="14"/>
              </w:rPr>
              <w:t>913,877</w:t>
            </w:r>
          </w:p>
        </w:tc>
        <w:tc>
          <w:tcPr>
            <w:tcW w:w="727" w:type="dxa"/>
            <w:tcBorders>
              <w:top w:val="nil"/>
              <w:left w:val="nil"/>
              <w:bottom w:val="nil"/>
              <w:right w:val="nil"/>
            </w:tcBorders>
            <w:shd w:val="clear" w:color="auto" w:fill="auto"/>
            <w:tcMar>
              <w:left w:w="43" w:type="dxa"/>
              <w:right w:w="43" w:type="dxa"/>
            </w:tcMar>
            <w:vAlign w:val="center"/>
          </w:tcPr>
          <w:p w14:paraId="06F887A9" w14:textId="45421898" w:rsidR="00FE18DB" w:rsidRDefault="00FE18DB" w:rsidP="00FE18DB">
            <w:pPr>
              <w:jc w:val="right"/>
              <w:rPr>
                <w:b/>
                <w:bCs/>
                <w:color w:val="000000"/>
                <w:sz w:val="14"/>
                <w:szCs w:val="14"/>
              </w:rPr>
            </w:pPr>
            <w:r>
              <w:rPr>
                <w:b/>
                <w:bCs/>
                <w:color w:val="000000"/>
                <w:sz w:val="14"/>
                <w:szCs w:val="14"/>
              </w:rPr>
              <w:t>78,898</w:t>
            </w:r>
          </w:p>
        </w:tc>
        <w:tc>
          <w:tcPr>
            <w:tcW w:w="705" w:type="dxa"/>
            <w:tcBorders>
              <w:top w:val="nil"/>
              <w:left w:val="nil"/>
              <w:bottom w:val="nil"/>
              <w:right w:val="nil"/>
            </w:tcBorders>
            <w:shd w:val="clear" w:color="auto" w:fill="auto"/>
            <w:tcMar>
              <w:left w:w="43" w:type="dxa"/>
              <w:right w:w="43" w:type="dxa"/>
            </w:tcMar>
            <w:vAlign w:val="center"/>
          </w:tcPr>
          <w:p w14:paraId="07790224" w14:textId="391D742E" w:rsidR="00FE18DB" w:rsidRDefault="00FE18DB" w:rsidP="00FE18DB">
            <w:pPr>
              <w:jc w:val="right"/>
              <w:rPr>
                <w:b/>
                <w:bCs/>
                <w:color w:val="000000"/>
                <w:sz w:val="14"/>
                <w:szCs w:val="14"/>
              </w:rPr>
            </w:pPr>
            <w:r>
              <w:rPr>
                <w:b/>
                <w:bCs/>
                <w:color w:val="000000"/>
                <w:sz w:val="14"/>
                <w:szCs w:val="14"/>
              </w:rPr>
              <w:t>71,058</w:t>
            </w:r>
          </w:p>
        </w:tc>
        <w:tc>
          <w:tcPr>
            <w:tcW w:w="810" w:type="dxa"/>
            <w:tcBorders>
              <w:top w:val="nil"/>
              <w:left w:val="nil"/>
              <w:bottom w:val="nil"/>
              <w:right w:val="nil"/>
            </w:tcBorders>
            <w:shd w:val="clear" w:color="auto" w:fill="auto"/>
            <w:tcMar>
              <w:left w:w="43" w:type="dxa"/>
              <w:right w:w="43" w:type="dxa"/>
            </w:tcMar>
            <w:vAlign w:val="center"/>
            <w:hideMark/>
          </w:tcPr>
          <w:p w14:paraId="4853C4D8" w14:textId="593DD2A1" w:rsidR="00FE18DB" w:rsidRDefault="00FE18DB" w:rsidP="00FE18DB">
            <w:pPr>
              <w:jc w:val="right"/>
              <w:rPr>
                <w:b/>
                <w:bCs/>
                <w:color w:val="000000"/>
                <w:sz w:val="14"/>
                <w:szCs w:val="14"/>
              </w:rPr>
            </w:pPr>
            <w:r>
              <w:rPr>
                <w:b/>
                <w:bCs/>
                <w:color w:val="000000"/>
                <w:sz w:val="14"/>
                <w:szCs w:val="14"/>
              </w:rPr>
              <w:t>173,621</w:t>
            </w:r>
          </w:p>
        </w:tc>
        <w:tc>
          <w:tcPr>
            <w:tcW w:w="720" w:type="dxa"/>
            <w:tcBorders>
              <w:top w:val="nil"/>
              <w:left w:val="nil"/>
              <w:bottom w:val="nil"/>
              <w:right w:val="nil"/>
            </w:tcBorders>
            <w:shd w:val="clear" w:color="auto" w:fill="auto"/>
            <w:tcMar>
              <w:left w:w="43" w:type="dxa"/>
              <w:right w:w="43" w:type="dxa"/>
            </w:tcMar>
            <w:vAlign w:val="center"/>
          </w:tcPr>
          <w:p w14:paraId="50B35AEC" w14:textId="33C64AD9" w:rsidR="00FE18DB" w:rsidRDefault="00FE18DB" w:rsidP="00FE18DB">
            <w:pPr>
              <w:jc w:val="right"/>
              <w:rPr>
                <w:b/>
                <w:bCs/>
                <w:color w:val="000000"/>
                <w:sz w:val="14"/>
                <w:szCs w:val="14"/>
              </w:rPr>
            </w:pPr>
            <w:r>
              <w:rPr>
                <w:b/>
                <w:bCs/>
                <w:color w:val="000000"/>
                <w:sz w:val="14"/>
                <w:szCs w:val="14"/>
              </w:rPr>
              <w:t>170,646</w:t>
            </w:r>
          </w:p>
        </w:tc>
        <w:tc>
          <w:tcPr>
            <w:tcW w:w="720" w:type="dxa"/>
            <w:tcBorders>
              <w:top w:val="nil"/>
              <w:left w:val="nil"/>
              <w:bottom w:val="nil"/>
              <w:right w:val="nil"/>
            </w:tcBorders>
            <w:shd w:val="clear" w:color="auto" w:fill="auto"/>
            <w:tcMar>
              <w:left w:w="43" w:type="dxa"/>
              <w:right w:w="43" w:type="dxa"/>
            </w:tcMar>
            <w:vAlign w:val="center"/>
          </w:tcPr>
          <w:p w14:paraId="0BB40261" w14:textId="593230EF" w:rsidR="00FE18DB" w:rsidRDefault="00FE18DB" w:rsidP="00FE18DB">
            <w:pPr>
              <w:jc w:val="right"/>
              <w:rPr>
                <w:b/>
                <w:bCs/>
                <w:color w:val="000000"/>
                <w:sz w:val="14"/>
                <w:szCs w:val="14"/>
              </w:rPr>
            </w:pPr>
            <w:r>
              <w:rPr>
                <w:b/>
                <w:bCs/>
                <w:color w:val="000000"/>
                <w:sz w:val="14"/>
                <w:szCs w:val="14"/>
              </w:rPr>
              <w:t>134,118</w:t>
            </w:r>
          </w:p>
        </w:tc>
        <w:tc>
          <w:tcPr>
            <w:tcW w:w="720" w:type="dxa"/>
            <w:tcBorders>
              <w:top w:val="nil"/>
              <w:left w:val="nil"/>
              <w:bottom w:val="nil"/>
              <w:right w:val="nil"/>
            </w:tcBorders>
            <w:shd w:val="clear" w:color="auto" w:fill="auto"/>
            <w:tcMar>
              <w:left w:w="43" w:type="dxa"/>
              <w:right w:w="43" w:type="dxa"/>
            </w:tcMar>
            <w:vAlign w:val="center"/>
          </w:tcPr>
          <w:p w14:paraId="13CBF345" w14:textId="1F9F7F89" w:rsidR="00FE18DB" w:rsidRDefault="00FE18DB" w:rsidP="00FE18DB">
            <w:pPr>
              <w:jc w:val="right"/>
              <w:rPr>
                <w:b/>
                <w:bCs/>
                <w:color w:val="000000"/>
                <w:sz w:val="14"/>
                <w:szCs w:val="14"/>
              </w:rPr>
            </w:pPr>
            <w:r>
              <w:rPr>
                <w:b/>
                <w:bCs/>
                <w:color w:val="000000"/>
                <w:sz w:val="14"/>
                <w:szCs w:val="14"/>
              </w:rPr>
              <w:t>129,008</w:t>
            </w:r>
          </w:p>
        </w:tc>
        <w:tc>
          <w:tcPr>
            <w:tcW w:w="810" w:type="dxa"/>
            <w:tcBorders>
              <w:top w:val="nil"/>
              <w:left w:val="nil"/>
              <w:bottom w:val="nil"/>
              <w:right w:val="nil"/>
            </w:tcBorders>
            <w:shd w:val="clear" w:color="auto" w:fill="auto"/>
            <w:tcMar>
              <w:left w:w="43" w:type="dxa"/>
              <w:right w:w="43" w:type="dxa"/>
            </w:tcMar>
            <w:vAlign w:val="center"/>
          </w:tcPr>
          <w:p w14:paraId="1240621B" w14:textId="3B83A193" w:rsidR="00FE18DB" w:rsidRDefault="00FE18DB" w:rsidP="00FE18DB">
            <w:pPr>
              <w:jc w:val="right"/>
              <w:rPr>
                <w:b/>
                <w:bCs/>
                <w:color w:val="000000"/>
                <w:sz w:val="14"/>
                <w:szCs w:val="14"/>
              </w:rPr>
            </w:pPr>
            <w:r>
              <w:rPr>
                <w:b/>
                <w:bCs/>
                <w:color w:val="000000"/>
                <w:sz w:val="14"/>
                <w:szCs w:val="14"/>
              </w:rPr>
              <w:t>160,843</w:t>
            </w:r>
          </w:p>
        </w:tc>
      </w:tr>
      <w:tr w:rsidR="00FE18DB" w:rsidRPr="00BF4323" w14:paraId="262A0FEE"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FE18DB" w:rsidRPr="00F1018F" w:rsidRDefault="00FE18DB" w:rsidP="00FE18DB">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hideMark/>
          </w:tcPr>
          <w:p w14:paraId="1F5FBABB" w14:textId="77777777" w:rsidR="00FE18DB" w:rsidRDefault="00FE18DB" w:rsidP="00FE18DB">
            <w:pPr>
              <w:jc w:val="right"/>
              <w:rPr>
                <w:sz w:val="14"/>
                <w:szCs w:val="14"/>
              </w:rPr>
            </w:pPr>
            <w:r>
              <w:rPr>
                <w:sz w:val="14"/>
                <w:szCs w:val="14"/>
              </w:rPr>
              <w:t>812,072</w:t>
            </w:r>
          </w:p>
        </w:tc>
        <w:tc>
          <w:tcPr>
            <w:tcW w:w="810" w:type="dxa"/>
            <w:tcBorders>
              <w:top w:val="nil"/>
              <w:left w:val="nil"/>
              <w:bottom w:val="nil"/>
              <w:right w:val="nil"/>
            </w:tcBorders>
            <w:shd w:val="clear" w:color="auto" w:fill="auto"/>
            <w:tcMar>
              <w:left w:w="43" w:type="dxa"/>
              <w:right w:w="43" w:type="dxa"/>
            </w:tcMar>
            <w:vAlign w:val="center"/>
          </w:tcPr>
          <w:p w14:paraId="368B4903" w14:textId="77777777" w:rsidR="00FE18DB" w:rsidRDefault="00FE18DB" w:rsidP="00FE18DB">
            <w:pPr>
              <w:jc w:val="right"/>
              <w:rPr>
                <w:color w:val="000000"/>
                <w:sz w:val="14"/>
                <w:szCs w:val="14"/>
              </w:rPr>
            </w:pPr>
            <w:r>
              <w:rPr>
                <w:color w:val="000000"/>
                <w:sz w:val="14"/>
                <w:szCs w:val="14"/>
              </w:rPr>
              <w:t>888,157</w:t>
            </w:r>
          </w:p>
        </w:tc>
        <w:tc>
          <w:tcPr>
            <w:tcW w:w="727" w:type="dxa"/>
            <w:tcBorders>
              <w:top w:val="nil"/>
              <w:left w:val="nil"/>
              <w:bottom w:val="nil"/>
              <w:right w:val="nil"/>
            </w:tcBorders>
            <w:shd w:val="clear" w:color="auto" w:fill="auto"/>
            <w:tcMar>
              <w:left w:w="43" w:type="dxa"/>
              <w:right w:w="43" w:type="dxa"/>
            </w:tcMar>
            <w:vAlign w:val="center"/>
          </w:tcPr>
          <w:p w14:paraId="187CD0F5" w14:textId="53CE79C7" w:rsidR="00FE18DB" w:rsidRDefault="00FE18DB" w:rsidP="00FE18DB">
            <w:pPr>
              <w:jc w:val="right"/>
              <w:rPr>
                <w:color w:val="000000"/>
                <w:sz w:val="14"/>
                <w:szCs w:val="14"/>
              </w:rPr>
            </w:pPr>
            <w:r>
              <w:rPr>
                <w:color w:val="000000"/>
                <w:sz w:val="14"/>
                <w:szCs w:val="14"/>
              </w:rPr>
              <w:t>77,026</w:t>
            </w:r>
          </w:p>
        </w:tc>
        <w:tc>
          <w:tcPr>
            <w:tcW w:w="705" w:type="dxa"/>
            <w:tcBorders>
              <w:top w:val="nil"/>
              <w:left w:val="nil"/>
              <w:bottom w:val="nil"/>
              <w:right w:val="nil"/>
            </w:tcBorders>
            <w:shd w:val="clear" w:color="auto" w:fill="auto"/>
            <w:tcMar>
              <w:left w:w="43" w:type="dxa"/>
              <w:right w:w="43" w:type="dxa"/>
            </w:tcMar>
            <w:vAlign w:val="center"/>
          </w:tcPr>
          <w:p w14:paraId="07690AD1" w14:textId="39FEDE48" w:rsidR="00FE18DB" w:rsidRDefault="00FE18DB" w:rsidP="00FE18DB">
            <w:pPr>
              <w:jc w:val="right"/>
              <w:rPr>
                <w:color w:val="000000"/>
                <w:sz w:val="14"/>
                <w:szCs w:val="14"/>
              </w:rPr>
            </w:pPr>
            <w:r>
              <w:rPr>
                <w:color w:val="000000"/>
                <w:sz w:val="14"/>
                <w:szCs w:val="14"/>
              </w:rPr>
              <w:t>70,630</w:t>
            </w:r>
          </w:p>
        </w:tc>
        <w:tc>
          <w:tcPr>
            <w:tcW w:w="810" w:type="dxa"/>
            <w:tcBorders>
              <w:top w:val="nil"/>
              <w:left w:val="nil"/>
              <w:bottom w:val="nil"/>
              <w:right w:val="nil"/>
            </w:tcBorders>
            <w:shd w:val="clear" w:color="auto" w:fill="auto"/>
            <w:tcMar>
              <w:left w:w="43" w:type="dxa"/>
              <w:right w:w="43" w:type="dxa"/>
            </w:tcMar>
            <w:vAlign w:val="center"/>
            <w:hideMark/>
          </w:tcPr>
          <w:p w14:paraId="63D0B629" w14:textId="7FD91473" w:rsidR="00FE18DB" w:rsidRDefault="00FE18DB" w:rsidP="00FE18DB">
            <w:pPr>
              <w:jc w:val="right"/>
              <w:rPr>
                <w:color w:val="000000"/>
                <w:sz w:val="14"/>
                <w:szCs w:val="14"/>
              </w:rPr>
            </w:pPr>
            <w:r>
              <w:rPr>
                <w:color w:val="000000"/>
                <w:sz w:val="14"/>
                <w:szCs w:val="14"/>
              </w:rPr>
              <w:t>172,457</w:t>
            </w:r>
          </w:p>
        </w:tc>
        <w:tc>
          <w:tcPr>
            <w:tcW w:w="720" w:type="dxa"/>
            <w:tcBorders>
              <w:top w:val="nil"/>
              <w:left w:val="nil"/>
              <w:bottom w:val="nil"/>
              <w:right w:val="nil"/>
            </w:tcBorders>
            <w:shd w:val="clear" w:color="auto" w:fill="auto"/>
            <w:tcMar>
              <w:left w:w="43" w:type="dxa"/>
              <w:right w:w="43" w:type="dxa"/>
            </w:tcMar>
            <w:vAlign w:val="center"/>
          </w:tcPr>
          <w:p w14:paraId="58E9329D" w14:textId="45F28380" w:rsidR="00FE18DB" w:rsidRDefault="00FE18DB" w:rsidP="00FE18DB">
            <w:pPr>
              <w:jc w:val="right"/>
              <w:rPr>
                <w:color w:val="000000"/>
                <w:sz w:val="14"/>
                <w:szCs w:val="14"/>
              </w:rPr>
            </w:pPr>
            <w:r>
              <w:rPr>
                <w:color w:val="000000"/>
                <w:sz w:val="14"/>
                <w:szCs w:val="14"/>
              </w:rPr>
              <w:t>169,895</w:t>
            </w:r>
          </w:p>
        </w:tc>
        <w:tc>
          <w:tcPr>
            <w:tcW w:w="720" w:type="dxa"/>
            <w:tcBorders>
              <w:top w:val="nil"/>
              <w:left w:val="nil"/>
              <w:bottom w:val="nil"/>
              <w:right w:val="nil"/>
            </w:tcBorders>
            <w:shd w:val="clear" w:color="auto" w:fill="auto"/>
            <w:tcMar>
              <w:left w:w="43" w:type="dxa"/>
              <w:right w:w="43" w:type="dxa"/>
            </w:tcMar>
            <w:vAlign w:val="center"/>
          </w:tcPr>
          <w:p w14:paraId="05478436" w14:textId="03ABABEE" w:rsidR="00FE18DB" w:rsidRDefault="00FE18DB" w:rsidP="00FE18DB">
            <w:pPr>
              <w:jc w:val="right"/>
              <w:rPr>
                <w:color w:val="000000"/>
                <w:sz w:val="14"/>
                <w:szCs w:val="14"/>
              </w:rPr>
            </w:pPr>
            <w:r>
              <w:rPr>
                <w:color w:val="000000"/>
                <w:sz w:val="14"/>
                <w:szCs w:val="14"/>
              </w:rPr>
              <w:t>130,451</w:t>
            </w:r>
          </w:p>
        </w:tc>
        <w:tc>
          <w:tcPr>
            <w:tcW w:w="720" w:type="dxa"/>
            <w:tcBorders>
              <w:top w:val="nil"/>
              <w:left w:val="nil"/>
              <w:bottom w:val="nil"/>
              <w:right w:val="nil"/>
            </w:tcBorders>
            <w:shd w:val="clear" w:color="auto" w:fill="auto"/>
            <w:tcMar>
              <w:left w:w="43" w:type="dxa"/>
              <w:right w:w="43" w:type="dxa"/>
            </w:tcMar>
            <w:vAlign w:val="center"/>
          </w:tcPr>
          <w:p w14:paraId="23A7B08F" w14:textId="2C7235C8" w:rsidR="00FE18DB" w:rsidRDefault="00FE18DB" w:rsidP="00FE18DB">
            <w:pPr>
              <w:jc w:val="right"/>
              <w:rPr>
                <w:color w:val="000000"/>
                <w:sz w:val="14"/>
                <w:szCs w:val="14"/>
              </w:rPr>
            </w:pPr>
            <w:r>
              <w:rPr>
                <w:color w:val="000000"/>
                <w:sz w:val="14"/>
                <w:szCs w:val="14"/>
              </w:rPr>
              <w:t>127,270</w:t>
            </w:r>
          </w:p>
        </w:tc>
        <w:tc>
          <w:tcPr>
            <w:tcW w:w="810" w:type="dxa"/>
            <w:tcBorders>
              <w:top w:val="nil"/>
              <w:left w:val="nil"/>
              <w:bottom w:val="nil"/>
              <w:right w:val="nil"/>
            </w:tcBorders>
            <w:shd w:val="clear" w:color="auto" w:fill="auto"/>
            <w:tcMar>
              <w:left w:w="43" w:type="dxa"/>
              <w:right w:w="43" w:type="dxa"/>
            </w:tcMar>
            <w:vAlign w:val="center"/>
          </w:tcPr>
          <w:p w14:paraId="732D267A" w14:textId="14C99648" w:rsidR="00FE18DB" w:rsidRDefault="00FE18DB" w:rsidP="00FE18DB">
            <w:pPr>
              <w:jc w:val="right"/>
              <w:rPr>
                <w:color w:val="000000"/>
                <w:sz w:val="14"/>
                <w:szCs w:val="14"/>
              </w:rPr>
            </w:pPr>
            <w:r>
              <w:rPr>
                <w:color w:val="000000"/>
                <w:sz w:val="14"/>
                <w:szCs w:val="14"/>
              </w:rPr>
              <w:t>159,996</w:t>
            </w:r>
          </w:p>
        </w:tc>
      </w:tr>
      <w:tr w:rsidR="00FE18DB" w:rsidRPr="00BF4323" w14:paraId="465D1EA5"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FE18DB" w:rsidRPr="00F1018F" w:rsidRDefault="00FE18DB" w:rsidP="00FE18DB">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B153444" w14:textId="77777777" w:rsidR="00FE18DB" w:rsidRDefault="00FE18DB" w:rsidP="00FE18DB">
            <w:pPr>
              <w:jc w:val="right"/>
              <w:rPr>
                <w:sz w:val="14"/>
                <w:szCs w:val="14"/>
              </w:rPr>
            </w:pPr>
            <w:r>
              <w:rPr>
                <w:sz w:val="14"/>
                <w:szCs w:val="14"/>
              </w:rPr>
              <w:t>13,866</w:t>
            </w:r>
          </w:p>
        </w:tc>
        <w:tc>
          <w:tcPr>
            <w:tcW w:w="810" w:type="dxa"/>
            <w:tcBorders>
              <w:top w:val="nil"/>
              <w:left w:val="nil"/>
              <w:bottom w:val="nil"/>
              <w:right w:val="nil"/>
            </w:tcBorders>
            <w:shd w:val="clear" w:color="auto" w:fill="auto"/>
            <w:tcMar>
              <w:left w:w="43" w:type="dxa"/>
              <w:right w:w="43" w:type="dxa"/>
            </w:tcMar>
            <w:vAlign w:val="center"/>
          </w:tcPr>
          <w:p w14:paraId="1782E3D5" w14:textId="77777777" w:rsidR="00FE18DB" w:rsidRDefault="00FE18DB" w:rsidP="00FE18DB">
            <w:pPr>
              <w:jc w:val="right"/>
              <w:rPr>
                <w:color w:val="000000"/>
                <w:sz w:val="14"/>
                <w:szCs w:val="14"/>
              </w:rPr>
            </w:pPr>
            <w:r>
              <w:rPr>
                <w:color w:val="000000"/>
                <w:sz w:val="14"/>
                <w:szCs w:val="14"/>
              </w:rPr>
              <w:t>25,720</w:t>
            </w:r>
          </w:p>
        </w:tc>
        <w:tc>
          <w:tcPr>
            <w:tcW w:w="727" w:type="dxa"/>
            <w:tcBorders>
              <w:top w:val="nil"/>
              <w:left w:val="nil"/>
              <w:bottom w:val="nil"/>
              <w:right w:val="nil"/>
            </w:tcBorders>
            <w:shd w:val="clear" w:color="auto" w:fill="auto"/>
            <w:tcMar>
              <w:left w:w="43" w:type="dxa"/>
              <w:right w:w="43" w:type="dxa"/>
            </w:tcMar>
            <w:vAlign w:val="center"/>
          </w:tcPr>
          <w:p w14:paraId="136B0EAA" w14:textId="545E1212" w:rsidR="00FE18DB" w:rsidRDefault="00FE18DB" w:rsidP="00FE18DB">
            <w:pPr>
              <w:jc w:val="right"/>
              <w:rPr>
                <w:color w:val="000000"/>
                <w:sz w:val="14"/>
                <w:szCs w:val="14"/>
              </w:rPr>
            </w:pPr>
            <w:r>
              <w:rPr>
                <w:color w:val="000000"/>
                <w:sz w:val="14"/>
                <w:szCs w:val="14"/>
              </w:rPr>
              <w:t>1,872</w:t>
            </w:r>
          </w:p>
        </w:tc>
        <w:tc>
          <w:tcPr>
            <w:tcW w:w="705" w:type="dxa"/>
            <w:tcBorders>
              <w:top w:val="nil"/>
              <w:left w:val="nil"/>
              <w:bottom w:val="nil"/>
              <w:right w:val="nil"/>
            </w:tcBorders>
            <w:shd w:val="clear" w:color="auto" w:fill="auto"/>
            <w:tcMar>
              <w:left w:w="43" w:type="dxa"/>
              <w:right w:w="43" w:type="dxa"/>
            </w:tcMar>
            <w:vAlign w:val="center"/>
          </w:tcPr>
          <w:p w14:paraId="0D1E50A6" w14:textId="01A23445" w:rsidR="00FE18DB" w:rsidRDefault="00FE18DB" w:rsidP="00FE18DB">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14:paraId="5F08AF51" w14:textId="0FCCF271" w:rsidR="00FE18DB" w:rsidRDefault="00FE18DB" w:rsidP="00FE18DB">
            <w:pPr>
              <w:jc w:val="right"/>
              <w:rPr>
                <w:color w:val="000000"/>
                <w:sz w:val="14"/>
                <w:szCs w:val="14"/>
              </w:rPr>
            </w:pPr>
            <w:r>
              <w:rPr>
                <w:color w:val="000000"/>
                <w:sz w:val="14"/>
                <w:szCs w:val="14"/>
              </w:rPr>
              <w:t>1,164</w:t>
            </w:r>
          </w:p>
        </w:tc>
        <w:tc>
          <w:tcPr>
            <w:tcW w:w="720" w:type="dxa"/>
            <w:tcBorders>
              <w:top w:val="nil"/>
              <w:left w:val="nil"/>
              <w:bottom w:val="nil"/>
              <w:right w:val="nil"/>
            </w:tcBorders>
            <w:shd w:val="clear" w:color="auto" w:fill="auto"/>
            <w:tcMar>
              <w:left w:w="43" w:type="dxa"/>
              <w:right w:w="43" w:type="dxa"/>
            </w:tcMar>
            <w:vAlign w:val="center"/>
          </w:tcPr>
          <w:p w14:paraId="6B3AAD69" w14:textId="447D9B96" w:rsidR="00FE18DB" w:rsidRDefault="00FE18DB" w:rsidP="00FE18DB">
            <w:pPr>
              <w:jc w:val="right"/>
              <w:rPr>
                <w:color w:val="000000"/>
                <w:sz w:val="14"/>
                <w:szCs w:val="14"/>
              </w:rPr>
            </w:pPr>
            <w:r>
              <w:rPr>
                <w:color w:val="000000"/>
                <w:sz w:val="14"/>
                <w:szCs w:val="14"/>
              </w:rPr>
              <w:t>751</w:t>
            </w:r>
          </w:p>
        </w:tc>
        <w:tc>
          <w:tcPr>
            <w:tcW w:w="720" w:type="dxa"/>
            <w:tcBorders>
              <w:top w:val="nil"/>
              <w:left w:val="nil"/>
              <w:bottom w:val="nil"/>
              <w:right w:val="nil"/>
            </w:tcBorders>
            <w:shd w:val="clear" w:color="auto" w:fill="auto"/>
            <w:tcMar>
              <w:left w:w="43" w:type="dxa"/>
              <w:right w:w="43" w:type="dxa"/>
            </w:tcMar>
            <w:vAlign w:val="center"/>
          </w:tcPr>
          <w:p w14:paraId="451B8011" w14:textId="21C6AEB9" w:rsidR="00FE18DB" w:rsidRDefault="00FE18DB" w:rsidP="00FE18DB">
            <w:pPr>
              <w:jc w:val="right"/>
              <w:rPr>
                <w:color w:val="000000"/>
                <w:sz w:val="14"/>
                <w:szCs w:val="14"/>
              </w:rPr>
            </w:pPr>
            <w:r>
              <w:rPr>
                <w:color w:val="000000"/>
                <w:sz w:val="14"/>
                <w:szCs w:val="14"/>
              </w:rPr>
              <w:t>3,667</w:t>
            </w:r>
          </w:p>
        </w:tc>
        <w:tc>
          <w:tcPr>
            <w:tcW w:w="720" w:type="dxa"/>
            <w:tcBorders>
              <w:top w:val="nil"/>
              <w:left w:val="nil"/>
              <w:bottom w:val="nil"/>
              <w:right w:val="nil"/>
            </w:tcBorders>
            <w:shd w:val="clear" w:color="auto" w:fill="auto"/>
            <w:tcMar>
              <w:left w:w="43" w:type="dxa"/>
              <w:right w:w="43" w:type="dxa"/>
            </w:tcMar>
            <w:vAlign w:val="center"/>
          </w:tcPr>
          <w:p w14:paraId="4B0CEDCF" w14:textId="7E37D36B" w:rsidR="00FE18DB" w:rsidRDefault="00FE18DB" w:rsidP="00FE18DB">
            <w:pPr>
              <w:jc w:val="right"/>
              <w:rPr>
                <w:color w:val="000000"/>
                <w:sz w:val="14"/>
                <w:szCs w:val="14"/>
              </w:rPr>
            </w:pPr>
            <w:r>
              <w:rPr>
                <w:color w:val="000000"/>
                <w:sz w:val="14"/>
                <w:szCs w:val="14"/>
              </w:rPr>
              <w:t>1,738</w:t>
            </w:r>
          </w:p>
        </w:tc>
        <w:tc>
          <w:tcPr>
            <w:tcW w:w="810" w:type="dxa"/>
            <w:tcBorders>
              <w:top w:val="nil"/>
              <w:left w:val="nil"/>
              <w:bottom w:val="nil"/>
              <w:right w:val="nil"/>
            </w:tcBorders>
            <w:shd w:val="clear" w:color="auto" w:fill="auto"/>
            <w:tcMar>
              <w:left w:w="43" w:type="dxa"/>
              <w:right w:w="43" w:type="dxa"/>
            </w:tcMar>
            <w:vAlign w:val="center"/>
          </w:tcPr>
          <w:p w14:paraId="4A0BEBAD" w14:textId="00CFE330" w:rsidR="00FE18DB" w:rsidRDefault="00FE18DB" w:rsidP="00FE18DB">
            <w:pPr>
              <w:jc w:val="right"/>
              <w:rPr>
                <w:color w:val="000000"/>
                <w:sz w:val="14"/>
                <w:szCs w:val="14"/>
              </w:rPr>
            </w:pPr>
            <w:r>
              <w:rPr>
                <w:color w:val="000000"/>
                <w:sz w:val="14"/>
                <w:szCs w:val="14"/>
              </w:rPr>
              <w:t>847</w:t>
            </w:r>
          </w:p>
        </w:tc>
      </w:tr>
      <w:tr w:rsidR="00FE18DB" w:rsidRPr="00BF4323" w14:paraId="166C2019"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FE18DB" w:rsidRPr="00F1018F" w:rsidRDefault="00FE18DB" w:rsidP="00FE18DB">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FE18DB" w:rsidRPr="00F1018F" w:rsidRDefault="00FE18DB" w:rsidP="00FE18DB">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hideMark/>
          </w:tcPr>
          <w:p w14:paraId="157B050E" w14:textId="77777777" w:rsidR="00FE18DB" w:rsidRDefault="00FE18DB" w:rsidP="00FE18DB">
            <w:pPr>
              <w:jc w:val="right"/>
              <w:rPr>
                <w:b/>
                <w:bCs/>
                <w:sz w:val="14"/>
                <w:szCs w:val="14"/>
              </w:rPr>
            </w:pPr>
            <w:r>
              <w:rPr>
                <w:b/>
                <w:bCs/>
                <w:sz w:val="14"/>
                <w:szCs w:val="14"/>
              </w:rPr>
              <w:t>260,114</w:t>
            </w:r>
          </w:p>
        </w:tc>
        <w:tc>
          <w:tcPr>
            <w:tcW w:w="810" w:type="dxa"/>
            <w:tcBorders>
              <w:top w:val="nil"/>
              <w:left w:val="nil"/>
              <w:bottom w:val="nil"/>
              <w:right w:val="nil"/>
            </w:tcBorders>
            <w:shd w:val="clear" w:color="auto" w:fill="auto"/>
            <w:tcMar>
              <w:left w:w="43" w:type="dxa"/>
              <w:right w:w="43" w:type="dxa"/>
            </w:tcMar>
            <w:vAlign w:val="center"/>
          </w:tcPr>
          <w:p w14:paraId="2B7DAE92" w14:textId="77777777" w:rsidR="00FE18DB" w:rsidRDefault="00FE18DB" w:rsidP="00FE18DB">
            <w:pPr>
              <w:jc w:val="right"/>
              <w:rPr>
                <w:b/>
                <w:bCs/>
                <w:color w:val="000000"/>
                <w:sz w:val="14"/>
                <w:szCs w:val="14"/>
              </w:rPr>
            </w:pPr>
            <w:r>
              <w:rPr>
                <w:b/>
                <w:bCs/>
                <w:color w:val="000000"/>
                <w:sz w:val="14"/>
                <w:szCs w:val="14"/>
              </w:rPr>
              <w:t>151,820</w:t>
            </w:r>
          </w:p>
        </w:tc>
        <w:tc>
          <w:tcPr>
            <w:tcW w:w="727" w:type="dxa"/>
            <w:tcBorders>
              <w:top w:val="nil"/>
              <w:left w:val="nil"/>
              <w:bottom w:val="nil"/>
              <w:right w:val="nil"/>
            </w:tcBorders>
            <w:shd w:val="clear" w:color="auto" w:fill="auto"/>
            <w:tcMar>
              <w:left w:w="43" w:type="dxa"/>
              <w:right w:w="43" w:type="dxa"/>
            </w:tcMar>
            <w:vAlign w:val="center"/>
          </w:tcPr>
          <w:p w14:paraId="0F9EF1A1" w14:textId="610DB21C" w:rsidR="00FE18DB" w:rsidRDefault="00FE18DB" w:rsidP="00FE18DB">
            <w:pPr>
              <w:jc w:val="right"/>
              <w:rPr>
                <w:b/>
                <w:bCs/>
                <w:color w:val="000000"/>
                <w:sz w:val="14"/>
                <w:szCs w:val="14"/>
              </w:rPr>
            </w:pPr>
            <w:r>
              <w:rPr>
                <w:b/>
                <w:bCs/>
                <w:color w:val="000000"/>
                <w:sz w:val="14"/>
                <w:szCs w:val="14"/>
              </w:rPr>
              <w:t>26,387</w:t>
            </w:r>
          </w:p>
        </w:tc>
        <w:tc>
          <w:tcPr>
            <w:tcW w:w="705" w:type="dxa"/>
            <w:tcBorders>
              <w:top w:val="nil"/>
              <w:left w:val="nil"/>
              <w:bottom w:val="nil"/>
              <w:right w:val="nil"/>
            </w:tcBorders>
            <w:shd w:val="clear" w:color="auto" w:fill="auto"/>
            <w:tcMar>
              <w:left w:w="43" w:type="dxa"/>
              <w:right w:w="43" w:type="dxa"/>
            </w:tcMar>
            <w:vAlign w:val="center"/>
          </w:tcPr>
          <w:p w14:paraId="5FA8781E" w14:textId="46BBF2D0" w:rsidR="00FE18DB" w:rsidRDefault="00FE18DB" w:rsidP="00FE18DB">
            <w:pPr>
              <w:jc w:val="right"/>
              <w:rPr>
                <w:b/>
                <w:bCs/>
                <w:color w:val="000000"/>
                <w:sz w:val="14"/>
                <w:szCs w:val="14"/>
              </w:rPr>
            </w:pPr>
            <w:r>
              <w:rPr>
                <w:b/>
                <w:bCs/>
                <w:color w:val="000000"/>
                <w:sz w:val="14"/>
                <w:szCs w:val="14"/>
              </w:rPr>
              <w:t>5,716</w:t>
            </w:r>
          </w:p>
        </w:tc>
        <w:tc>
          <w:tcPr>
            <w:tcW w:w="810" w:type="dxa"/>
            <w:tcBorders>
              <w:top w:val="nil"/>
              <w:left w:val="nil"/>
              <w:bottom w:val="nil"/>
              <w:right w:val="nil"/>
            </w:tcBorders>
            <w:shd w:val="clear" w:color="auto" w:fill="auto"/>
            <w:tcMar>
              <w:left w:w="43" w:type="dxa"/>
              <w:right w:w="43" w:type="dxa"/>
            </w:tcMar>
            <w:vAlign w:val="center"/>
            <w:hideMark/>
          </w:tcPr>
          <w:p w14:paraId="5D14ED70" w14:textId="3F077315" w:rsidR="00FE18DB" w:rsidRDefault="00FE18DB" w:rsidP="00FE18DB">
            <w:pPr>
              <w:jc w:val="right"/>
              <w:rPr>
                <w:b/>
                <w:bCs/>
                <w:color w:val="000000"/>
                <w:sz w:val="14"/>
                <w:szCs w:val="14"/>
              </w:rPr>
            </w:pPr>
            <w:r>
              <w:rPr>
                <w:b/>
                <w:bCs/>
                <w:color w:val="000000"/>
                <w:sz w:val="14"/>
                <w:szCs w:val="14"/>
              </w:rPr>
              <w:t>15,423</w:t>
            </w:r>
          </w:p>
        </w:tc>
        <w:tc>
          <w:tcPr>
            <w:tcW w:w="720" w:type="dxa"/>
            <w:tcBorders>
              <w:top w:val="nil"/>
              <w:left w:val="nil"/>
              <w:bottom w:val="nil"/>
              <w:right w:val="nil"/>
            </w:tcBorders>
            <w:shd w:val="clear" w:color="auto" w:fill="auto"/>
            <w:tcMar>
              <w:left w:w="43" w:type="dxa"/>
              <w:right w:w="43" w:type="dxa"/>
            </w:tcMar>
            <w:vAlign w:val="center"/>
          </w:tcPr>
          <w:p w14:paraId="06E5DA07" w14:textId="1BD6BA2F" w:rsidR="00FE18DB" w:rsidRDefault="00FE18DB" w:rsidP="00FE18DB">
            <w:pPr>
              <w:jc w:val="right"/>
              <w:rPr>
                <w:b/>
                <w:bCs/>
                <w:color w:val="000000"/>
                <w:sz w:val="14"/>
                <w:szCs w:val="14"/>
              </w:rPr>
            </w:pPr>
            <w:r>
              <w:rPr>
                <w:b/>
                <w:bCs/>
                <w:color w:val="000000"/>
                <w:sz w:val="14"/>
                <w:szCs w:val="14"/>
              </w:rPr>
              <w:t>21,493</w:t>
            </w:r>
          </w:p>
        </w:tc>
        <w:tc>
          <w:tcPr>
            <w:tcW w:w="720" w:type="dxa"/>
            <w:tcBorders>
              <w:top w:val="nil"/>
              <w:left w:val="nil"/>
              <w:bottom w:val="nil"/>
              <w:right w:val="nil"/>
            </w:tcBorders>
            <w:shd w:val="clear" w:color="auto" w:fill="auto"/>
            <w:tcMar>
              <w:left w:w="43" w:type="dxa"/>
              <w:right w:w="43" w:type="dxa"/>
            </w:tcMar>
            <w:vAlign w:val="center"/>
          </w:tcPr>
          <w:p w14:paraId="3AE9E714" w14:textId="17B15BF1" w:rsidR="00FE18DB" w:rsidRDefault="00FE18DB" w:rsidP="00FE18DB">
            <w:pPr>
              <w:jc w:val="right"/>
              <w:rPr>
                <w:b/>
                <w:bCs/>
                <w:color w:val="000000"/>
                <w:sz w:val="14"/>
                <w:szCs w:val="14"/>
              </w:rPr>
            </w:pPr>
            <w:r>
              <w:rPr>
                <w:b/>
                <w:bCs/>
                <w:color w:val="000000"/>
                <w:sz w:val="14"/>
                <w:szCs w:val="14"/>
              </w:rPr>
              <w:t>9,497</w:t>
            </w:r>
          </w:p>
        </w:tc>
        <w:tc>
          <w:tcPr>
            <w:tcW w:w="720" w:type="dxa"/>
            <w:tcBorders>
              <w:top w:val="nil"/>
              <w:left w:val="nil"/>
              <w:bottom w:val="nil"/>
              <w:right w:val="nil"/>
            </w:tcBorders>
            <w:shd w:val="clear" w:color="auto" w:fill="auto"/>
            <w:tcMar>
              <w:left w:w="43" w:type="dxa"/>
              <w:right w:w="43" w:type="dxa"/>
            </w:tcMar>
            <w:vAlign w:val="center"/>
          </w:tcPr>
          <w:p w14:paraId="3A52CE5F" w14:textId="6190407B" w:rsidR="00FE18DB" w:rsidRDefault="00FE18DB" w:rsidP="00FE18DB">
            <w:pPr>
              <w:jc w:val="right"/>
              <w:rPr>
                <w:b/>
                <w:bCs/>
                <w:color w:val="000000"/>
                <w:sz w:val="14"/>
                <w:szCs w:val="14"/>
              </w:rPr>
            </w:pPr>
            <w:r>
              <w:rPr>
                <w:b/>
                <w:bCs/>
                <w:color w:val="000000"/>
                <w:sz w:val="14"/>
                <w:szCs w:val="14"/>
              </w:rPr>
              <w:t>12,476</w:t>
            </w:r>
          </w:p>
        </w:tc>
        <w:tc>
          <w:tcPr>
            <w:tcW w:w="810" w:type="dxa"/>
            <w:tcBorders>
              <w:top w:val="nil"/>
              <w:left w:val="nil"/>
              <w:bottom w:val="nil"/>
              <w:right w:val="nil"/>
            </w:tcBorders>
            <w:shd w:val="clear" w:color="auto" w:fill="auto"/>
            <w:tcMar>
              <w:left w:w="43" w:type="dxa"/>
              <w:right w:w="43" w:type="dxa"/>
            </w:tcMar>
            <w:vAlign w:val="center"/>
          </w:tcPr>
          <w:p w14:paraId="15C3DFC4" w14:textId="73B04E59" w:rsidR="00FE18DB" w:rsidRDefault="00FE18DB" w:rsidP="00FE18DB">
            <w:pPr>
              <w:jc w:val="right"/>
              <w:rPr>
                <w:b/>
                <w:bCs/>
                <w:color w:val="000000"/>
                <w:sz w:val="14"/>
                <w:szCs w:val="14"/>
              </w:rPr>
            </w:pPr>
            <w:r>
              <w:rPr>
                <w:b/>
                <w:bCs/>
                <w:color w:val="000000"/>
                <w:sz w:val="14"/>
                <w:szCs w:val="14"/>
              </w:rPr>
              <w:t>12,182</w:t>
            </w:r>
          </w:p>
        </w:tc>
      </w:tr>
      <w:tr w:rsidR="00FE18DB" w:rsidRPr="00BF4323" w14:paraId="1A413A89" w14:textId="77777777" w:rsidTr="00331C82">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FE18DB" w:rsidRPr="00F1018F" w:rsidRDefault="00FE18DB" w:rsidP="00FE18DB">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FE18DB" w:rsidRPr="00F1018F" w:rsidRDefault="00FE18DB" w:rsidP="00FE18DB">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hideMark/>
          </w:tcPr>
          <w:p w14:paraId="08132430" w14:textId="77777777" w:rsidR="00FE18DB" w:rsidRDefault="00FE18DB" w:rsidP="00FE18DB">
            <w:pPr>
              <w:jc w:val="right"/>
              <w:rPr>
                <w:b/>
                <w:bCs/>
                <w:sz w:val="14"/>
                <w:szCs w:val="14"/>
              </w:rPr>
            </w:pPr>
            <w:r>
              <w:rPr>
                <w:b/>
                <w:bCs/>
                <w:sz w:val="14"/>
                <w:szCs w:val="14"/>
              </w:rPr>
              <w:t>12,009,678</w:t>
            </w:r>
          </w:p>
        </w:tc>
        <w:tc>
          <w:tcPr>
            <w:tcW w:w="810" w:type="dxa"/>
            <w:tcBorders>
              <w:top w:val="nil"/>
              <w:left w:val="nil"/>
              <w:bottom w:val="nil"/>
              <w:right w:val="nil"/>
            </w:tcBorders>
            <w:shd w:val="clear" w:color="auto" w:fill="auto"/>
            <w:tcMar>
              <w:left w:w="43" w:type="dxa"/>
              <w:right w:w="43" w:type="dxa"/>
            </w:tcMar>
            <w:vAlign w:val="center"/>
          </w:tcPr>
          <w:p w14:paraId="615FF40B" w14:textId="77777777" w:rsidR="00FE18DB" w:rsidRDefault="00FE18DB" w:rsidP="00FE18DB">
            <w:pPr>
              <w:jc w:val="right"/>
              <w:rPr>
                <w:b/>
                <w:bCs/>
                <w:color w:val="000000"/>
                <w:sz w:val="14"/>
                <w:szCs w:val="14"/>
              </w:rPr>
            </w:pPr>
            <w:r>
              <w:rPr>
                <w:b/>
                <w:bCs/>
                <w:color w:val="000000"/>
                <w:sz w:val="14"/>
                <w:szCs w:val="14"/>
              </w:rPr>
              <w:t>16,812,626</w:t>
            </w:r>
          </w:p>
        </w:tc>
        <w:tc>
          <w:tcPr>
            <w:tcW w:w="727" w:type="dxa"/>
            <w:tcBorders>
              <w:top w:val="nil"/>
              <w:left w:val="nil"/>
              <w:bottom w:val="nil"/>
              <w:right w:val="nil"/>
            </w:tcBorders>
            <w:shd w:val="clear" w:color="auto" w:fill="auto"/>
            <w:tcMar>
              <w:left w:w="43" w:type="dxa"/>
              <w:right w:w="43" w:type="dxa"/>
            </w:tcMar>
            <w:vAlign w:val="center"/>
          </w:tcPr>
          <w:p w14:paraId="39222316" w14:textId="1A927054" w:rsidR="00FE18DB" w:rsidRDefault="00FE18DB" w:rsidP="00FE18DB">
            <w:pPr>
              <w:jc w:val="right"/>
              <w:rPr>
                <w:b/>
                <w:bCs/>
                <w:color w:val="000000"/>
                <w:sz w:val="14"/>
                <w:szCs w:val="14"/>
              </w:rPr>
            </w:pPr>
            <w:r>
              <w:rPr>
                <w:b/>
                <w:bCs/>
                <w:color w:val="000000"/>
                <w:sz w:val="14"/>
                <w:szCs w:val="14"/>
              </w:rPr>
              <w:t>1,372,007</w:t>
            </w:r>
          </w:p>
        </w:tc>
        <w:tc>
          <w:tcPr>
            <w:tcW w:w="705" w:type="dxa"/>
            <w:tcBorders>
              <w:top w:val="nil"/>
              <w:left w:val="nil"/>
              <w:bottom w:val="nil"/>
              <w:right w:val="nil"/>
            </w:tcBorders>
            <w:shd w:val="clear" w:color="auto" w:fill="auto"/>
            <w:tcMar>
              <w:left w:w="43" w:type="dxa"/>
              <w:right w:w="43" w:type="dxa"/>
            </w:tcMar>
            <w:vAlign w:val="center"/>
          </w:tcPr>
          <w:p w14:paraId="6DA8DBB4" w14:textId="335EF4CC" w:rsidR="00FE18DB" w:rsidRDefault="00FE18DB" w:rsidP="00FE18DB">
            <w:pPr>
              <w:jc w:val="right"/>
              <w:rPr>
                <w:b/>
                <w:bCs/>
                <w:color w:val="000000"/>
                <w:sz w:val="14"/>
                <w:szCs w:val="14"/>
              </w:rPr>
            </w:pPr>
            <w:r>
              <w:rPr>
                <w:b/>
                <w:bCs/>
                <w:color w:val="000000"/>
                <w:sz w:val="14"/>
                <w:szCs w:val="14"/>
              </w:rPr>
              <w:t>1,361,194</w:t>
            </w:r>
          </w:p>
        </w:tc>
        <w:tc>
          <w:tcPr>
            <w:tcW w:w="810" w:type="dxa"/>
            <w:tcBorders>
              <w:top w:val="nil"/>
              <w:left w:val="nil"/>
              <w:bottom w:val="nil"/>
              <w:right w:val="nil"/>
            </w:tcBorders>
            <w:shd w:val="clear" w:color="auto" w:fill="auto"/>
            <w:tcMar>
              <w:left w:w="43" w:type="dxa"/>
              <w:right w:w="43" w:type="dxa"/>
            </w:tcMar>
            <w:vAlign w:val="center"/>
            <w:hideMark/>
          </w:tcPr>
          <w:p w14:paraId="02018AFF" w14:textId="4918952D" w:rsidR="00FE18DB" w:rsidRDefault="00FE18DB" w:rsidP="00FE18DB">
            <w:pPr>
              <w:jc w:val="right"/>
              <w:rPr>
                <w:b/>
                <w:bCs/>
                <w:color w:val="000000"/>
                <w:sz w:val="14"/>
                <w:szCs w:val="14"/>
              </w:rPr>
            </w:pPr>
            <w:r>
              <w:rPr>
                <w:b/>
                <w:bCs/>
                <w:color w:val="000000"/>
                <w:sz w:val="14"/>
                <w:szCs w:val="14"/>
              </w:rPr>
              <w:t>1,744,823</w:t>
            </w:r>
          </w:p>
        </w:tc>
        <w:tc>
          <w:tcPr>
            <w:tcW w:w="720" w:type="dxa"/>
            <w:tcBorders>
              <w:top w:val="nil"/>
              <w:left w:val="nil"/>
              <w:bottom w:val="nil"/>
              <w:right w:val="nil"/>
            </w:tcBorders>
            <w:shd w:val="clear" w:color="auto" w:fill="auto"/>
            <w:tcMar>
              <w:left w:w="43" w:type="dxa"/>
              <w:right w:w="43" w:type="dxa"/>
            </w:tcMar>
            <w:vAlign w:val="center"/>
          </w:tcPr>
          <w:p w14:paraId="103DFCD5" w14:textId="4F1FACE6" w:rsidR="00FE18DB" w:rsidRDefault="00FE18DB" w:rsidP="00FE18DB">
            <w:pPr>
              <w:jc w:val="right"/>
              <w:rPr>
                <w:b/>
                <w:bCs/>
                <w:color w:val="000000"/>
                <w:sz w:val="14"/>
                <w:szCs w:val="14"/>
              </w:rPr>
            </w:pPr>
            <w:r>
              <w:rPr>
                <w:b/>
                <w:bCs/>
                <w:color w:val="000000"/>
                <w:sz w:val="14"/>
                <w:szCs w:val="14"/>
              </w:rPr>
              <w:t>1,912,282</w:t>
            </w:r>
          </w:p>
        </w:tc>
        <w:tc>
          <w:tcPr>
            <w:tcW w:w="720" w:type="dxa"/>
            <w:tcBorders>
              <w:top w:val="nil"/>
              <w:left w:val="nil"/>
              <w:bottom w:val="nil"/>
              <w:right w:val="nil"/>
            </w:tcBorders>
            <w:shd w:val="clear" w:color="auto" w:fill="auto"/>
            <w:tcMar>
              <w:left w:w="43" w:type="dxa"/>
              <w:right w:w="43" w:type="dxa"/>
            </w:tcMar>
            <w:vAlign w:val="center"/>
          </w:tcPr>
          <w:p w14:paraId="35192098" w14:textId="0D38CD52" w:rsidR="00FE18DB" w:rsidRDefault="00FE18DB" w:rsidP="00FE18DB">
            <w:pPr>
              <w:jc w:val="right"/>
              <w:rPr>
                <w:b/>
                <w:bCs/>
                <w:color w:val="000000"/>
                <w:sz w:val="14"/>
                <w:szCs w:val="14"/>
              </w:rPr>
            </w:pPr>
            <w:r>
              <w:rPr>
                <w:b/>
                <w:bCs/>
                <w:color w:val="000000"/>
                <w:sz w:val="14"/>
                <w:szCs w:val="14"/>
              </w:rPr>
              <w:t>1,956,262</w:t>
            </w:r>
          </w:p>
        </w:tc>
        <w:tc>
          <w:tcPr>
            <w:tcW w:w="720" w:type="dxa"/>
            <w:tcBorders>
              <w:top w:val="nil"/>
              <w:left w:val="nil"/>
              <w:bottom w:val="nil"/>
              <w:right w:val="nil"/>
            </w:tcBorders>
            <w:shd w:val="clear" w:color="auto" w:fill="auto"/>
            <w:tcMar>
              <w:left w:w="43" w:type="dxa"/>
              <w:right w:w="43" w:type="dxa"/>
            </w:tcMar>
            <w:vAlign w:val="center"/>
          </w:tcPr>
          <w:p w14:paraId="20042DF4" w14:textId="0D6E5609" w:rsidR="00FE18DB" w:rsidRDefault="00FE18DB" w:rsidP="00FE18DB">
            <w:pPr>
              <w:jc w:val="right"/>
              <w:rPr>
                <w:b/>
                <w:bCs/>
                <w:color w:val="000000"/>
                <w:sz w:val="14"/>
                <w:szCs w:val="14"/>
              </w:rPr>
            </w:pPr>
            <w:r>
              <w:rPr>
                <w:b/>
                <w:bCs/>
                <w:color w:val="000000"/>
                <w:sz w:val="14"/>
                <w:szCs w:val="14"/>
              </w:rPr>
              <w:t>1,737,837</w:t>
            </w:r>
          </w:p>
        </w:tc>
        <w:tc>
          <w:tcPr>
            <w:tcW w:w="810" w:type="dxa"/>
            <w:tcBorders>
              <w:top w:val="nil"/>
              <w:left w:val="nil"/>
              <w:bottom w:val="nil"/>
              <w:right w:val="nil"/>
            </w:tcBorders>
            <w:shd w:val="clear" w:color="auto" w:fill="auto"/>
            <w:tcMar>
              <w:left w:w="43" w:type="dxa"/>
              <w:right w:w="43" w:type="dxa"/>
            </w:tcMar>
            <w:vAlign w:val="center"/>
          </w:tcPr>
          <w:p w14:paraId="5B63AF19" w14:textId="339DCB5B" w:rsidR="00FE18DB" w:rsidRDefault="00FE18DB" w:rsidP="00FE18DB">
            <w:pPr>
              <w:jc w:val="right"/>
              <w:rPr>
                <w:b/>
                <w:bCs/>
                <w:color w:val="000000"/>
                <w:sz w:val="14"/>
                <w:szCs w:val="14"/>
              </w:rPr>
            </w:pPr>
            <w:r>
              <w:rPr>
                <w:b/>
                <w:bCs/>
                <w:color w:val="000000"/>
                <w:sz w:val="14"/>
                <w:szCs w:val="14"/>
              </w:rPr>
              <w:t>1,539,789</w:t>
            </w:r>
          </w:p>
        </w:tc>
      </w:tr>
      <w:tr w:rsidR="00FE18DB" w:rsidRPr="00BF4323" w14:paraId="00C80ECC"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FE18DB" w:rsidRPr="00F1018F" w:rsidRDefault="00FE18DB" w:rsidP="00FE18DB">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hideMark/>
          </w:tcPr>
          <w:p w14:paraId="0A688EC1" w14:textId="77777777" w:rsidR="00FE18DB" w:rsidRDefault="00FE18DB" w:rsidP="00FE18DB">
            <w:pPr>
              <w:jc w:val="right"/>
              <w:rPr>
                <w:sz w:val="14"/>
                <w:szCs w:val="14"/>
              </w:rPr>
            </w:pPr>
            <w:r>
              <w:rPr>
                <w:sz w:val="14"/>
                <w:szCs w:val="14"/>
              </w:rPr>
              <w:t>9,568,121</w:t>
            </w:r>
          </w:p>
        </w:tc>
        <w:tc>
          <w:tcPr>
            <w:tcW w:w="810" w:type="dxa"/>
            <w:tcBorders>
              <w:top w:val="nil"/>
              <w:left w:val="nil"/>
              <w:bottom w:val="nil"/>
              <w:right w:val="nil"/>
            </w:tcBorders>
            <w:shd w:val="clear" w:color="auto" w:fill="auto"/>
            <w:tcMar>
              <w:left w:w="43" w:type="dxa"/>
              <w:right w:w="43" w:type="dxa"/>
            </w:tcMar>
            <w:vAlign w:val="center"/>
          </w:tcPr>
          <w:p w14:paraId="68392B66" w14:textId="77777777" w:rsidR="00FE18DB" w:rsidRDefault="00FE18DB" w:rsidP="00FE18DB">
            <w:pPr>
              <w:jc w:val="right"/>
              <w:rPr>
                <w:color w:val="000000"/>
                <w:sz w:val="14"/>
                <w:szCs w:val="14"/>
              </w:rPr>
            </w:pPr>
            <w:r>
              <w:rPr>
                <w:color w:val="000000"/>
                <w:sz w:val="14"/>
                <w:szCs w:val="14"/>
              </w:rPr>
              <w:t>13,306,143</w:t>
            </w:r>
          </w:p>
        </w:tc>
        <w:tc>
          <w:tcPr>
            <w:tcW w:w="727" w:type="dxa"/>
            <w:tcBorders>
              <w:top w:val="nil"/>
              <w:left w:val="nil"/>
              <w:bottom w:val="nil"/>
              <w:right w:val="nil"/>
            </w:tcBorders>
            <w:shd w:val="clear" w:color="auto" w:fill="auto"/>
            <w:tcMar>
              <w:left w:w="43" w:type="dxa"/>
              <w:right w:w="43" w:type="dxa"/>
            </w:tcMar>
            <w:vAlign w:val="center"/>
          </w:tcPr>
          <w:p w14:paraId="7442C51D" w14:textId="3E6C50BD" w:rsidR="00FE18DB" w:rsidRDefault="00FE18DB" w:rsidP="00FE18DB">
            <w:pPr>
              <w:jc w:val="right"/>
              <w:rPr>
                <w:color w:val="000000"/>
                <w:sz w:val="14"/>
                <w:szCs w:val="14"/>
              </w:rPr>
            </w:pPr>
            <w:r>
              <w:rPr>
                <w:color w:val="000000"/>
                <w:sz w:val="14"/>
                <w:szCs w:val="14"/>
              </w:rPr>
              <w:t>1,077,600</w:t>
            </w:r>
          </w:p>
        </w:tc>
        <w:tc>
          <w:tcPr>
            <w:tcW w:w="705" w:type="dxa"/>
            <w:tcBorders>
              <w:top w:val="nil"/>
              <w:left w:val="nil"/>
              <w:bottom w:val="nil"/>
              <w:right w:val="nil"/>
            </w:tcBorders>
            <w:shd w:val="clear" w:color="auto" w:fill="auto"/>
            <w:tcMar>
              <w:left w:w="43" w:type="dxa"/>
              <w:right w:w="43" w:type="dxa"/>
            </w:tcMar>
            <w:vAlign w:val="center"/>
          </w:tcPr>
          <w:p w14:paraId="4090DA4D" w14:textId="5CE2163E" w:rsidR="00FE18DB" w:rsidRDefault="00FE18DB" w:rsidP="00FE18DB">
            <w:pPr>
              <w:jc w:val="right"/>
              <w:rPr>
                <w:color w:val="000000"/>
                <w:sz w:val="14"/>
                <w:szCs w:val="14"/>
              </w:rPr>
            </w:pPr>
            <w:r>
              <w:rPr>
                <w:color w:val="000000"/>
                <w:sz w:val="14"/>
                <w:szCs w:val="14"/>
              </w:rPr>
              <w:t>1,055,631</w:t>
            </w:r>
          </w:p>
        </w:tc>
        <w:tc>
          <w:tcPr>
            <w:tcW w:w="810" w:type="dxa"/>
            <w:tcBorders>
              <w:top w:val="nil"/>
              <w:left w:val="nil"/>
              <w:bottom w:val="nil"/>
              <w:right w:val="nil"/>
            </w:tcBorders>
            <w:shd w:val="clear" w:color="auto" w:fill="auto"/>
            <w:tcMar>
              <w:left w:w="43" w:type="dxa"/>
              <w:right w:w="43" w:type="dxa"/>
            </w:tcMar>
            <w:vAlign w:val="center"/>
            <w:hideMark/>
          </w:tcPr>
          <w:p w14:paraId="1013A40D" w14:textId="7BB2D65E" w:rsidR="00FE18DB" w:rsidRDefault="00FE18DB" w:rsidP="00FE18DB">
            <w:pPr>
              <w:jc w:val="right"/>
              <w:rPr>
                <w:color w:val="000000"/>
                <w:sz w:val="14"/>
                <w:szCs w:val="14"/>
              </w:rPr>
            </w:pPr>
            <w:r>
              <w:rPr>
                <w:color w:val="000000"/>
                <w:sz w:val="14"/>
                <w:szCs w:val="14"/>
              </w:rPr>
              <w:t>1,395,125</w:t>
            </w:r>
          </w:p>
        </w:tc>
        <w:tc>
          <w:tcPr>
            <w:tcW w:w="720" w:type="dxa"/>
            <w:tcBorders>
              <w:top w:val="nil"/>
              <w:left w:val="nil"/>
              <w:bottom w:val="nil"/>
              <w:right w:val="nil"/>
            </w:tcBorders>
            <w:shd w:val="clear" w:color="auto" w:fill="auto"/>
            <w:tcMar>
              <w:left w:w="43" w:type="dxa"/>
              <w:right w:w="43" w:type="dxa"/>
            </w:tcMar>
            <w:vAlign w:val="center"/>
          </w:tcPr>
          <w:p w14:paraId="5C8945A9" w14:textId="16D6C9DD" w:rsidR="00FE18DB" w:rsidRDefault="00FE18DB" w:rsidP="00FE18DB">
            <w:pPr>
              <w:jc w:val="right"/>
              <w:rPr>
                <w:color w:val="000000"/>
                <w:sz w:val="14"/>
                <w:szCs w:val="14"/>
              </w:rPr>
            </w:pPr>
            <w:r>
              <w:rPr>
                <w:color w:val="000000"/>
                <w:sz w:val="14"/>
                <w:szCs w:val="14"/>
              </w:rPr>
              <w:t>1,546,856</w:t>
            </w:r>
          </w:p>
        </w:tc>
        <w:tc>
          <w:tcPr>
            <w:tcW w:w="720" w:type="dxa"/>
            <w:tcBorders>
              <w:top w:val="nil"/>
              <w:left w:val="nil"/>
              <w:bottom w:val="nil"/>
              <w:right w:val="nil"/>
            </w:tcBorders>
            <w:shd w:val="clear" w:color="auto" w:fill="auto"/>
            <w:tcMar>
              <w:left w:w="43" w:type="dxa"/>
              <w:right w:w="43" w:type="dxa"/>
            </w:tcMar>
            <w:vAlign w:val="center"/>
          </w:tcPr>
          <w:p w14:paraId="1942546A" w14:textId="490AE48C" w:rsidR="00FE18DB" w:rsidRDefault="00FE18DB" w:rsidP="00FE18DB">
            <w:pPr>
              <w:jc w:val="right"/>
              <w:rPr>
                <w:color w:val="000000"/>
                <w:sz w:val="14"/>
                <w:szCs w:val="14"/>
              </w:rPr>
            </w:pPr>
            <w:r>
              <w:rPr>
                <w:color w:val="000000"/>
                <w:sz w:val="14"/>
                <w:szCs w:val="14"/>
              </w:rPr>
              <w:t>1,599,405</w:t>
            </w:r>
          </w:p>
        </w:tc>
        <w:tc>
          <w:tcPr>
            <w:tcW w:w="720" w:type="dxa"/>
            <w:tcBorders>
              <w:top w:val="nil"/>
              <w:left w:val="nil"/>
              <w:bottom w:val="nil"/>
              <w:right w:val="nil"/>
            </w:tcBorders>
            <w:shd w:val="clear" w:color="auto" w:fill="auto"/>
            <w:tcMar>
              <w:left w:w="43" w:type="dxa"/>
              <w:right w:w="43" w:type="dxa"/>
            </w:tcMar>
            <w:vAlign w:val="center"/>
          </w:tcPr>
          <w:p w14:paraId="20AD2F31" w14:textId="5D081794" w:rsidR="00FE18DB" w:rsidRDefault="00FE18DB" w:rsidP="00FE18DB">
            <w:pPr>
              <w:jc w:val="right"/>
              <w:rPr>
                <w:color w:val="000000"/>
                <w:sz w:val="14"/>
                <w:szCs w:val="14"/>
              </w:rPr>
            </w:pPr>
            <w:r>
              <w:rPr>
                <w:color w:val="000000"/>
                <w:sz w:val="14"/>
                <w:szCs w:val="14"/>
              </w:rPr>
              <w:t>1,441,600</w:t>
            </w:r>
          </w:p>
        </w:tc>
        <w:tc>
          <w:tcPr>
            <w:tcW w:w="810" w:type="dxa"/>
            <w:tcBorders>
              <w:top w:val="nil"/>
              <w:left w:val="nil"/>
              <w:bottom w:val="nil"/>
              <w:right w:val="nil"/>
            </w:tcBorders>
            <w:shd w:val="clear" w:color="auto" w:fill="auto"/>
            <w:tcMar>
              <w:left w:w="43" w:type="dxa"/>
              <w:right w:w="43" w:type="dxa"/>
            </w:tcMar>
            <w:vAlign w:val="center"/>
          </w:tcPr>
          <w:p w14:paraId="2EF8259F" w14:textId="59D4A81B" w:rsidR="00FE18DB" w:rsidRDefault="00FE18DB" w:rsidP="00FE18DB">
            <w:pPr>
              <w:jc w:val="right"/>
              <w:rPr>
                <w:color w:val="000000"/>
                <w:sz w:val="14"/>
                <w:szCs w:val="14"/>
              </w:rPr>
            </w:pPr>
            <w:r>
              <w:rPr>
                <w:color w:val="000000"/>
                <w:sz w:val="14"/>
                <w:szCs w:val="14"/>
              </w:rPr>
              <w:t>1,287,627</w:t>
            </w:r>
          </w:p>
        </w:tc>
      </w:tr>
      <w:tr w:rsidR="00FE18DB" w:rsidRPr="00BF4323" w14:paraId="6F8DB861"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FE18DB" w:rsidRPr="00F1018F" w:rsidRDefault="00FE18DB" w:rsidP="00FE18DB">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hideMark/>
          </w:tcPr>
          <w:p w14:paraId="6B061553" w14:textId="77777777" w:rsidR="00FE18DB" w:rsidRDefault="00FE18DB" w:rsidP="00FE18DB">
            <w:pPr>
              <w:jc w:val="right"/>
              <w:rPr>
                <w:sz w:val="14"/>
                <w:szCs w:val="14"/>
              </w:rPr>
            </w:pPr>
            <w:r>
              <w:rPr>
                <w:sz w:val="14"/>
                <w:szCs w:val="14"/>
              </w:rPr>
              <w:t>650,360</w:t>
            </w:r>
          </w:p>
        </w:tc>
        <w:tc>
          <w:tcPr>
            <w:tcW w:w="810" w:type="dxa"/>
            <w:tcBorders>
              <w:top w:val="nil"/>
              <w:left w:val="nil"/>
              <w:bottom w:val="nil"/>
              <w:right w:val="nil"/>
            </w:tcBorders>
            <w:shd w:val="clear" w:color="auto" w:fill="auto"/>
            <w:tcMar>
              <w:left w:w="43" w:type="dxa"/>
              <w:right w:w="43" w:type="dxa"/>
            </w:tcMar>
            <w:vAlign w:val="center"/>
          </w:tcPr>
          <w:p w14:paraId="636CF9B7" w14:textId="77777777" w:rsidR="00FE18DB" w:rsidRDefault="00FE18DB" w:rsidP="00FE18DB">
            <w:pPr>
              <w:jc w:val="right"/>
              <w:rPr>
                <w:color w:val="000000"/>
                <w:sz w:val="14"/>
                <w:szCs w:val="14"/>
              </w:rPr>
            </w:pPr>
            <w:r>
              <w:rPr>
                <w:color w:val="000000"/>
                <w:sz w:val="14"/>
                <w:szCs w:val="14"/>
              </w:rPr>
              <w:t>688,960</w:t>
            </w:r>
          </w:p>
        </w:tc>
        <w:tc>
          <w:tcPr>
            <w:tcW w:w="727" w:type="dxa"/>
            <w:tcBorders>
              <w:top w:val="nil"/>
              <w:left w:val="nil"/>
              <w:bottom w:val="nil"/>
              <w:right w:val="nil"/>
            </w:tcBorders>
            <w:shd w:val="clear" w:color="auto" w:fill="auto"/>
            <w:tcMar>
              <w:left w:w="43" w:type="dxa"/>
              <w:right w:w="43" w:type="dxa"/>
            </w:tcMar>
            <w:vAlign w:val="center"/>
          </w:tcPr>
          <w:p w14:paraId="66B4BA91" w14:textId="3EC65709" w:rsidR="00FE18DB" w:rsidRDefault="00FE18DB" w:rsidP="00FE18DB">
            <w:pPr>
              <w:jc w:val="right"/>
              <w:rPr>
                <w:color w:val="000000"/>
                <w:sz w:val="14"/>
                <w:szCs w:val="14"/>
              </w:rPr>
            </w:pPr>
            <w:r>
              <w:rPr>
                <w:color w:val="000000"/>
                <w:sz w:val="14"/>
                <w:szCs w:val="14"/>
              </w:rPr>
              <w:t>40,412</w:t>
            </w:r>
          </w:p>
        </w:tc>
        <w:tc>
          <w:tcPr>
            <w:tcW w:w="705" w:type="dxa"/>
            <w:tcBorders>
              <w:top w:val="nil"/>
              <w:left w:val="nil"/>
              <w:bottom w:val="nil"/>
              <w:right w:val="nil"/>
            </w:tcBorders>
            <w:shd w:val="clear" w:color="auto" w:fill="auto"/>
            <w:tcMar>
              <w:left w:w="43" w:type="dxa"/>
              <w:right w:w="43" w:type="dxa"/>
            </w:tcMar>
            <w:vAlign w:val="center"/>
          </w:tcPr>
          <w:p w14:paraId="3E664BC1" w14:textId="687C2415" w:rsidR="00FE18DB" w:rsidRDefault="00FE18DB" w:rsidP="00FE18DB">
            <w:pPr>
              <w:jc w:val="right"/>
              <w:rPr>
                <w:color w:val="000000"/>
                <w:sz w:val="14"/>
                <w:szCs w:val="14"/>
              </w:rPr>
            </w:pPr>
            <w:r>
              <w:rPr>
                <w:color w:val="000000"/>
                <w:sz w:val="14"/>
                <w:szCs w:val="14"/>
              </w:rPr>
              <w:t>57,714</w:t>
            </w:r>
          </w:p>
        </w:tc>
        <w:tc>
          <w:tcPr>
            <w:tcW w:w="810" w:type="dxa"/>
            <w:tcBorders>
              <w:top w:val="nil"/>
              <w:left w:val="nil"/>
              <w:bottom w:val="nil"/>
              <w:right w:val="nil"/>
            </w:tcBorders>
            <w:shd w:val="clear" w:color="auto" w:fill="auto"/>
            <w:tcMar>
              <w:left w:w="43" w:type="dxa"/>
              <w:right w:w="43" w:type="dxa"/>
            </w:tcMar>
            <w:vAlign w:val="center"/>
            <w:hideMark/>
          </w:tcPr>
          <w:p w14:paraId="75750759" w14:textId="40BE6AB8" w:rsidR="00FE18DB" w:rsidRDefault="00FE18DB" w:rsidP="00FE18DB">
            <w:pPr>
              <w:jc w:val="right"/>
              <w:rPr>
                <w:color w:val="000000"/>
                <w:sz w:val="14"/>
                <w:szCs w:val="14"/>
              </w:rPr>
            </w:pPr>
            <w:r>
              <w:rPr>
                <w:color w:val="000000"/>
                <w:sz w:val="14"/>
                <w:szCs w:val="14"/>
              </w:rPr>
              <w:t>31,656</w:t>
            </w:r>
          </w:p>
        </w:tc>
        <w:tc>
          <w:tcPr>
            <w:tcW w:w="720" w:type="dxa"/>
            <w:tcBorders>
              <w:top w:val="nil"/>
              <w:left w:val="nil"/>
              <w:bottom w:val="nil"/>
              <w:right w:val="nil"/>
            </w:tcBorders>
            <w:shd w:val="clear" w:color="auto" w:fill="auto"/>
            <w:tcMar>
              <w:left w:w="43" w:type="dxa"/>
              <w:right w:w="43" w:type="dxa"/>
            </w:tcMar>
            <w:vAlign w:val="center"/>
          </w:tcPr>
          <w:p w14:paraId="25A7D22D" w14:textId="6410E4CA" w:rsidR="00FE18DB" w:rsidRDefault="00FE18DB" w:rsidP="00FE18DB">
            <w:pPr>
              <w:jc w:val="right"/>
              <w:rPr>
                <w:color w:val="000000"/>
                <w:sz w:val="14"/>
                <w:szCs w:val="14"/>
              </w:rPr>
            </w:pPr>
            <w:r>
              <w:rPr>
                <w:color w:val="000000"/>
                <w:sz w:val="14"/>
                <w:szCs w:val="14"/>
              </w:rPr>
              <w:t>40,850</w:t>
            </w:r>
          </w:p>
        </w:tc>
        <w:tc>
          <w:tcPr>
            <w:tcW w:w="720" w:type="dxa"/>
            <w:tcBorders>
              <w:top w:val="nil"/>
              <w:left w:val="nil"/>
              <w:bottom w:val="nil"/>
              <w:right w:val="nil"/>
            </w:tcBorders>
            <w:shd w:val="clear" w:color="auto" w:fill="auto"/>
            <w:tcMar>
              <w:left w:w="43" w:type="dxa"/>
              <w:right w:w="43" w:type="dxa"/>
            </w:tcMar>
            <w:vAlign w:val="center"/>
          </w:tcPr>
          <w:p w14:paraId="3236D11B" w14:textId="77261250" w:rsidR="00FE18DB" w:rsidRDefault="00FE18DB" w:rsidP="00FE18DB">
            <w:pPr>
              <w:jc w:val="right"/>
              <w:rPr>
                <w:color w:val="000000"/>
                <w:sz w:val="14"/>
                <w:szCs w:val="14"/>
              </w:rPr>
            </w:pPr>
            <w:r>
              <w:rPr>
                <w:color w:val="000000"/>
                <w:sz w:val="14"/>
                <w:szCs w:val="14"/>
              </w:rPr>
              <w:t>46,887</w:t>
            </w:r>
          </w:p>
        </w:tc>
        <w:tc>
          <w:tcPr>
            <w:tcW w:w="720" w:type="dxa"/>
            <w:tcBorders>
              <w:top w:val="nil"/>
              <w:left w:val="nil"/>
              <w:bottom w:val="nil"/>
              <w:right w:val="nil"/>
            </w:tcBorders>
            <w:shd w:val="clear" w:color="auto" w:fill="auto"/>
            <w:tcMar>
              <w:left w:w="43" w:type="dxa"/>
              <w:right w:w="43" w:type="dxa"/>
            </w:tcMar>
            <w:vAlign w:val="center"/>
          </w:tcPr>
          <w:p w14:paraId="7C00BA98" w14:textId="53469F77" w:rsidR="00FE18DB" w:rsidRDefault="00FE18DB" w:rsidP="00FE18DB">
            <w:pPr>
              <w:jc w:val="right"/>
              <w:rPr>
                <w:color w:val="000000"/>
                <w:sz w:val="14"/>
                <w:szCs w:val="14"/>
              </w:rPr>
            </w:pPr>
            <w:r>
              <w:rPr>
                <w:color w:val="000000"/>
                <w:sz w:val="14"/>
                <w:szCs w:val="14"/>
              </w:rPr>
              <w:t>40,155</w:t>
            </w:r>
          </w:p>
        </w:tc>
        <w:tc>
          <w:tcPr>
            <w:tcW w:w="810" w:type="dxa"/>
            <w:tcBorders>
              <w:top w:val="nil"/>
              <w:left w:val="nil"/>
              <w:bottom w:val="nil"/>
              <w:right w:val="nil"/>
            </w:tcBorders>
            <w:shd w:val="clear" w:color="auto" w:fill="auto"/>
            <w:tcMar>
              <w:left w:w="43" w:type="dxa"/>
              <w:right w:w="43" w:type="dxa"/>
            </w:tcMar>
            <w:vAlign w:val="center"/>
          </w:tcPr>
          <w:p w14:paraId="4303457E" w14:textId="2C7A71E4" w:rsidR="00FE18DB" w:rsidRDefault="00FE18DB" w:rsidP="00FE18DB">
            <w:pPr>
              <w:jc w:val="right"/>
              <w:rPr>
                <w:color w:val="000000"/>
                <w:sz w:val="14"/>
                <w:szCs w:val="14"/>
              </w:rPr>
            </w:pPr>
            <w:r>
              <w:rPr>
                <w:color w:val="000000"/>
                <w:sz w:val="14"/>
                <w:szCs w:val="14"/>
              </w:rPr>
              <w:t>30,210</w:t>
            </w:r>
          </w:p>
        </w:tc>
      </w:tr>
      <w:tr w:rsidR="00FE18DB" w:rsidRPr="00BF4323" w14:paraId="2A40DF1F"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FE18DB" w:rsidRPr="00F1018F" w:rsidRDefault="00FE18DB" w:rsidP="00FE18DB">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hideMark/>
          </w:tcPr>
          <w:p w14:paraId="52B74BEB" w14:textId="77777777" w:rsidR="00FE18DB" w:rsidRDefault="00FE18DB" w:rsidP="00FE18DB">
            <w:pPr>
              <w:jc w:val="right"/>
              <w:rPr>
                <w:sz w:val="14"/>
                <w:szCs w:val="14"/>
              </w:rPr>
            </w:pPr>
            <w:r>
              <w:rPr>
                <w:sz w:val="14"/>
                <w:szCs w:val="14"/>
              </w:rPr>
              <w:t>1,033,610</w:t>
            </w:r>
          </w:p>
        </w:tc>
        <w:tc>
          <w:tcPr>
            <w:tcW w:w="810" w:type="dxa"/>
            <w:tcBorders>
              <w:top w:val="nil"/>
              <w:left w:val="nil"/>
              <w:bottom w:val="nil"/>
              <w:right w:val="nil"/>
            </w:tcBorders>
            <w:shd w:val="clear" w:color="auto" w:fill="auto"/>
            <w:tcMar>
              <w:left w:w="43" w:type="dxa"/>
              <w:right w:w="43" w:type="dxa"/>
            </w:tcMar>
            <w:vAlign w:val="center"/>
          </w:tcPr>
          <w:p w14:paraId="5CE8603E" w14:textId="77777777" w:rsidR="00FE18DB" w:rsidRDefault="00FE18DB" w:rsidP="00FE18DB">
            <w:pPr>
              <w:jc w:val="right"/>
              <w:rPr>
                <w:color w:val="000000"/>
                <w:sz w:val="14"/>
                <w:szCs w:val="14"/>
              </w:rPr>
            </w:pPr>
            <w:r>
              <w:rPr>
                <w:color w:val="000000"/>
                <w:sz w:val="14"/>
                <w:szCs w:val="14"/>
              </w:rPr>
              <w:t>1,497,085</w:t>
            </w:r>
          </w:p>
        </w:tc>
        <w:tc>
          <w:tcPr>
            <w:tcW w:w="727" w:type="dxa"/>
            <w:tcBorders>
              <w:top w:val="nil"/>
              <w:left w:val="nil"/>
              <w:bottom w:val="nil"/>
              <w:right w:val="nil"/>
            </w:tcBorders>
            <w:shd w:val="clear" w:color="auto" w:fill="auto"/>
            <w:tcMar>
              <w:left w:w="43" w:type="dxa"/>
              <w:right w:w="43" w:type="dxa"/>
            </w:tcMar>
            <w:vAlign w:val="center"/>
          </w:tcPr>
          <w:p w14:paraId="59C11D9D" w14:textId="2BD21912" w:rsidR="00FE18DB" w:rsidRDefault="00FE18DB" w:rsidP="00FE18DB">
            <w:pPr>
              <w:jc w:val="right"/>
              <w:rPr>
                <w:color w:val="000000"/>
                <w:sz w:val="14"/>
                <w:szCs w:val="14"/>
              </w:rPr>
            </w:pPr>
            <w:r>
              <w:rPr>
                <w:color w:val="000000"/>
                <w:sz w:val="14"/>
                <w:szCs w:val="14"/>
              </w:rPr>
              <w:t>156,977</w:t>
            </w:r>
          </w:p>
        </w:tc>
        <w:tc>
          <w:tcPr>
            <w:tcW w:w="705" w:type="dxa"/>
            <w:tcBorders>
              <w:top w:val="nil"/>
              <w:left w:val="nil"/>
              <w:bottom w:val="nil"/>
              <w:right w:val="nil"/>
            </w:tcBorders>
            <w:shd w:val="clear" w:color="auto" w:fill="auto"/>
            <w:tcMar>
              <w:left w:w="43" w:type="dxa"/>
              <w:right w:w="43" w:type="dxa"/>
            </w:tcMar>
            <w:vAlign w:val="center"/>
          </w:tcPr>
          <w:p w14:paraId="6099E9DF" w14:textId="7D81387B" w:rsidR="00FE18DB" w:rsidRDefault="00FE18DB" w:rsidP="00FE18DB">
            <w:pPr>
              <w:jc w:val="right"/>
              <w:rPr>
                <w:color w:val="000000"/>
                <w:sz w:val="14"/>
                <w:szCs w:val="14"/>
              </w:rPr>
            </w:pPr>
            <w:r>
              <w:rPr>
                <w:color w:val="000000"/>
                <w:sz w:val="14"/>
                <w:szCs w:val="14"/>
              </w:rPr>
              <w:t>134,934</w:t>
            </w:r>
          </w:p>
        </w:tc>
        <w:tc>
          <w:tcPr>
            <w:tcW w:w="810" w:type="dxa"/>
            <w:tcBorders>
              <w:top w:val="nil"/>
              <w:left w:val="nil"/>
              <w:bottom w:val="nil"/>
              <w:right w:val="nil"/>
            </w:tcBorders>
            <w:shd w:val="clear" w:color="auto" w:fill="auto"/>
            <w:tcMar>
              <w:left w:w="43" w:type="dxa"/>
              <w:right w:w="43" w:type="dxa"/>
            </w:tcMar>
            <w:vAlign w:val="center"/>
            <w:hideMark/>
          </w:tcPr>
          <w:p w14:paraId="0BAE080D" w14:textId="4CA367BB" w:rsidR="00FE18DB" w:rsidRDefault="00FE18DB" w:rsidP="00FE18DB">
            <w:pPr>
              <w:jc w:val="right"/>
              <w:rPr>
                <w:color w:val="000000"/>
                <w:sz w:val="14"/>
                <w:szCs w:val="14"/>
              </w:rPr>
            </w:pPr>
            <w:r>
              <w:rPr>
                <w:color w:val="000000"/>
                <w:sz w:val="14"/>
                <w:szCs w:val="14"/>
              </w:rPr>
              <w:t>205,557</w:t>
            </w:r>
          </w:p>
        </w:tc>
        <w:tc>
          <w:tcPr>
            <w:tcW w:w="720" w:type="dxa"/>
            <w:tcBorders>
              <w:top w:val="nil"/>
              <w:left w:val="nil"/>
              <w:bottom w:val="nil"/>
              <w:right w:val="nil"/>
            </w:tcBorders>
            <w:shd w:val="clear" w:color="auto" w:fill="auto"/>
            <w:tcMar>
              <w:left w:w="43" w:type="dxa"/>
              <w:right w:w="43" w:type="dxa"/>
            </w:tcMar>
            <w:vAlign w:val="center"/>
          </w:tcPr>
          <w:p w14:paraId="2E778DC0" w14:textId="33CF5B42" w:rsidR="00FE18DB" w:rsidRDefault="00FE18DB" w:rsidP="00FE18DB">
            <w:pPr>
              <w:jc w:val="right"/>
              <w:rPr>
                <w:color w:val="000000"/>
                <w:sz w:val="14"/>
                <w:szCs w:val="14"/>
              </w:rPr>
            </w:pPr>
            <w:r>
              <w:rPr>
                <w:color w:val="000000"/>
                <w:sz w:val="14"/>
                <w:szCs w:val="14"/>
              </w:rPr>
              <w:t>199,508</w:t>
            </w:r>
          </w:p>
        </w:tc>
        <w:tc>
          <w:tcPr>
            <w:tcW w:w="720" w:type="dxa"/>
            <w:tcBorders>
              <w:top w:val="nil"/>
              <w:left w:val="nil"/>
              <w:bottom w:val="nil"/>
              <w:right w:val="nil"/>
            </w:tcBorders>
            <w:shd w:val="clear" w:color="auto" w:fill="auto"/>
            <w:tcMar>
              <w:left w:w="43" w:type="dxa"/>
              <w:right w:w="43" w:type="dxa"/>
            </w:tcMar>
            <w:vAlign w:val="center"/>
          </w:tcPr>
          <w:p w14:paraId="3B85CCFA" w14:textId="34ECC327" w:rsidR="00FE18DB" w:rsidRDefault="00FE18DB" w:rsidP="00FE18DB">
            <w:pPr>
              <w:jc w:val="right"/>
              <w:rPr>
                <w:color w:val="000000"/>
                <w:sz w:val="14"/>
                <w:szCs w:val="14"/>
              </w:rPr>
            </w:pPr>
            <w:r>
              <w:rPr>
                <w:color w:val="000000"/>
                <w:sz w:val="14"/>
                <w:szCs w:val="14"/>
              </w:rPr>
              <w:t>183,332</w:t>
            </w:r>
          </w:p>
        </w:tc>
        <w:tc>
          <w:tcPr>
            <w:tcW w:w="720" w:type="dxa"/>
            <w:tcBorders>
              <w:top w:val="nil"/>
              <w:left w:val="nil"/>
              <w:bottom w:val="nil"/>
              <w:right w:val="nil"/>
            </w:tcBorders>
            <w:shd w:val="clear" w:color="auto" w:fill="auto"/>
            <w:tcMar>
              <w:left w:w="43" w:type="dxa"/>
              <w:right w:w="43" w:type="dxa"/>
            </w:tcMar>
            <w:vAlign w:val="center"/>
          </w:tcPr>
          <w:p w14:paraId="17155E93" w14:textId="134C225C" w:rsidR="00FE18DB" w:rsidRDefault="00FE18DB" w:rsidP="00FE18DB">
            <w:pPr>
              <w:jc w:val="right"/>
              <w:rPr>
                <w:color w:val="000000"/>
                <w:sz w:val="14"/>
                <w:szCs w:val="14"/>
              </w:rPr>
            </w:pPr>
            <w:r>
              <w:rPr>
                <w:color w:val="000000"/>
                <w:sz w:val="14"/>
                <w:szCs w:val="14"/>
              </w:rPr>
              <w:t>120,142</w:t>
            </w:r>
          </w:p>
        </w:tc>
        <w:tc>
          <w:tcPr>
            <w:tcW w:w="810" w:type="dxa"/>
            <w:tcBorders>
              <w:top w:val="nil"/>
              <w:left w:val="nil"/>
              <w:bottom w:val="nil"/>
              <w:right w:val="nil"/>
            </w:tcBorders>
            <w:shd w:val="clear" w:color="auto" w:fill="auto"/>
            <w:tcMar>
              <w:left w:w="43" w:type="dxa"/>
              <w:right w:w="43" w:type="dxa"/>
            </w:tcMar>
            <w:vAlign w:val="center"/>
          </w:tcPr>
          <w:p w14:paraId="29D9F962" w14:textId="1F24E40D" w:rsidR="00FE18DB" w:rsidRDefault="00FE18DB" w:rsidP="00FE18DB">
            <w:pPr>
              <w:jc w:val="right"/>
              <w:rPr>
                <w:color w:val="000000"/>
                <w:sz w:val="14"/>
                <w:szCs w:val="14"/>
              </w:rPr>
            </w:pPr>
            <w:r>
              <w:rPr>
                <w:color w:val="000000"/>
                <w:sz w:val="14"/>
                <w:szCs w:val="14"/>
              </w:rPr>
              <w:t>138,343</w:t>
            </w:r>
          </w:p>
        </w:tc>
      </w:tr>
      <w:tr w:rsidR="00FE18DB" w:rsidRPr="00BF4323" w14:paraId="1A9A6D2E"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FE18DB" w:rsidRPr="00F1018F" w:rsidRDefault="00FE18DB" w:rsidP="00FE18DB">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hideMark/>
          </w:tcPr>
          <w:p w14:paraId="10C2870E" w14:textId="77777777" w:rsidR="00FE18DB" w:rsidRDefault="00FE18DB" w:rsidP="00FE18DB">
            <w:pPr>
              <w:jc w:val="right"/>
              <w:rPr>
                <w:sz w:val="14"/>
                <w:szCs w:val="14"/>
              </w:rPr>
            </w:pPr>
            <w:r>
              <w:rPr>
                <w:sz w:val="14"/>
                <w:szCs w:val="14"/>
              </w:rPr>
              <w:t>752,937</w:t>
            </w:r>
          </w:p>
        </w:tc>
        <w:tc>
          <w:tcPr>
            <w:tcW w:w="810" w:type="dxa"/>
            <w:tcBorders>
              <w:top w:val="nil"/>
              <w:left w:val="nil"/>
              <w:bottom w:val="nil"/>
              <w:right w:val="nil"/>
            </w:tcBorders>
            <w:shd w:val="clear" w:color="auto" w:fill="auto"/>
            <w:tcMar>
              <w:left w:w="43" w:type="dxa"/>
              <w:right w:w="43" w:type="dxa"/>
            </w:tcMar>
            <w:vAlign w:val="center"/>
          </w:tcPr>
          <w:p w14:paraId="11C3D7DD" w14:textId="77777777" w:rsidR="00FE18DB" w:rsidRDefault="00FE18DB" w:rsidP="00FE18DB">
            <w:pPr>
              <w:jc w:val="right"/>
              <w:rPr>
                <w:color w:val="000000"/>
                <w:sz w:val="14"/>
                <w:szCs w:val="14"/>
              </w:rPr>
            </w:pPr>
            <w:r>
              <w:rPr>
                <w:color w:val="000000"/>
                <w:sz w:val="14"/>
                <w:szCs w:val="14"/>
              </w:rPr>
              <w:t>1,315,640</w:t>
            </w:r>
          </w:p>
        </w:tc>
        <w:tc>
          <w:tcPr>
            <w:tcW w:w="727" w:type="dxa"/>
            <w:tcBorders>
              <w:top w:val="nil"/>
              <w:left w:val="nil"/>
              <w:bottom w:val="nil"/>
              <w:right w:val="nil"/>
            </w:tcBorders>
            <w:shd w:val="clear" w:color="auto" w:fill="auto"/>
            <w:tcMar>
              <w:left w:w="43" w:type="dxa"/>
              <w:right w:w="43" w:type="dxa"/>
            </w:tcMar>
            <w:vAlign w:val="center"/>
          </w:tcPr>
          <w:p w14:paraId="213D0078" w14:textId="662E035D" w:rsidR="00FE18DB" w:rsidRDefault="00FE18DB" w:rsidP="00FE18DB">
            <w:pPr>
              <w:jc w:val="right"/>
              <w:rPr>
                <w:color w:val="000000"/>
                <w:sz w:val="14"/>
                <w:szCs w:val="14"/>
              </w:rPr>
            </w:pPr>
            <w:r>
              <w:rPr>
                <w:color w:val="000000"/>
                <w:sz w:val="14"/>
                <w:szCs w:val="14"/>
              </w:rPr>
              <w:t>96,093</w:t>
            </w:r>
          </w:p>
        </w:tc>
        <w:tc>
          <w:tcPr>
            <w:tcW w:w="705" w:type="dxa"/>
            <w:tcBorders>
              <w:top w:val="nil"/>
              <w:left w:val="nil"/>
              <w:bottom w:val="nil"/>
              <w:right w:val="nil"/>
            </w:tcBorders>
            <w:shd w:val="clear" w:color="auto" w:fill="auto"/>
            <w:tcMar>
              <w:left w:w="43" w:type="dxa"/>
              <w:right w:w="43" w:type="dxa"/>
            </w:tcMar>
            <w:vAlign w:val="center"/>
          </w:tcPr>
          <w:p w14:paraId="3C47C480" w14:textId="6160B460" w:rsidR="00FE18DB" w:rsidRDefault="00FE18DB" w:rsidP="00FE18DB">
            <w:pPr>
              <w:jc w:val="right"/>
              <w:rPr>
                <w:color w:val="000000"/>
                <w:sz w:val="14"/>
                <w:szCs w:val="14"/>
              </w:rPr>
            </w:pPr>
            <w:r>
              <w:rPr>
                <w:color w:val="000000"/>
                <w:sz w:val="14"/>
                <w:szCs w:val="14"/>
              </w:rPr>
              <w:t>112,611</w:t>
            </w:r>
          </w:p>
        </w:tc>
        <w:tc>
          <w:tcPr>
            <w:tcW w:w="810" w:type="dxa"/>
            <w:tcBorders>
              <w:top w:val="nil"/>
              <w:left w:val="nil"/>
              <w:bottom w:val="nil"/>
              <w:right w:val="nil"/>
            </w:tcBorders>
            <w:shd w:val="clear" w:color="auto" w:fill="auto"/>
            <w:tcMar>
              <w:left w:w="43" w:type="dxa"/>
              <w:right w:w="43" w:type="dxa"/>
            </w:tcMar>
            <w:vAlign w:val="center"/>
            <w:hideMark/>
          </w:tcPr>
          <w:p w14:paraId="284A323A" w14:textId="519F1986" w:rsidR="00FE18DB" w:rsidRDefault="00FE18DB" w:rsidP="00FE18DB">
            <w:pPr>
              <w:jc w:val="right"/>
              <w:rPr>
                <w:color w:val="000000"/>
                <w:sz w:val="14"/>
                <w:szCs w:val="14"/>
              </w:rPr>
            </w:pPr>
            <w:r>
              <w:rPr>
                <w:color w:val="000000"/>
                <w:sz w:val="14"/>
                <w:szCs w:val="14"/>
              </w:rPr>
              <w:t>112,335</w:t>
            </w:r>
          </w:p>
        </w:tc>
        <w:tc>
          <w:tcPr>
            <w:tcW w:w="720" w:type="dxa"/>
            <w:tcBorders>
              <w:top w:val="nil"/>
              <w:left w:val="nil"/>
              <w:bottom w:val="nil"/>
              <w:right w:val="nil"/>
            </w:tcBorders>
            <w:shd w:val="clear" w:color="auto" w:fill="auto"/>
            <w:tcMar>
              <w:left w:w="43" w:type="dxa"/>
              <w:right w:w="43" w:type="dxa"/>
            </w:tcMar>
            <w:vAlign w:val="center"/>
          </w:tcPr>
          <w:p w14:paraId="417598BD" w14:textId="5FA315BA" w:rsidR="00FE18DB" w:rsidRDefault="00FE18DB" w:rsidP="00FE18DB">
            <w:pPr>
              <w:jc w:val="right"/>
              <w:rPr>
                <w:color w:val="000000"/>
                <w:sz w:val="14"/>
                <w:szCs w:val="14"/>
              </w:rPr>
            </w:pPr>
            <w:r>
              <w:rPr>
                <w:color w:val="000000"/>
                <w:sz w:val="14"/>
                <w:szCs w:val="14"/>
              </w:rPr>
              <w:t>125,006</w:t>
            </w:r>
          </w:p>
        </w:tc>
        <w:tc>
          <w:tcPr>
            <w:tcW w:w="720" w:type="dxa"/>
            <w:tcBorders>
              <w:top w:val="nil"/>
              <w:left w:val="nil"/>
              <w:bottom w:val="nil"/>
              <w:right w:val="nil"/>
            </w:tcBorders>
            <w:shd w:val="clear" w:color="auto" w:fill="auto"/>
            <w:tcMar>
              <w:left w:w="43" w:type="dxa"/>
              <w:right w:w="43" w:type="dxa"/>
            </w:tcMar>
            <w:vAlign w:val="center"/>
          </w:tcPr>
          <w:p w14:paraId="577150F1" w14:textId="0E855791" w:rsidR="00FE18DB" w:rsidRDefault="00FE18DB" w:rsidP="00FE18DB">
            <w:pPr>
              <w:jc w:val="right"/>
              <w:rPr>
                <w:color w:val="000000"/>
                <w:sz w:val="14"/>
                <w:szCs w:val="14"/>
              </w:rPr>
            </w:pPr>
            <w:r>
              <w:rPr>
                <w:color w:val="000000"/>
                <w:sz w:val="14"/>
                <w:szCs w:val="14"/>
              </w:rPr>
              <w:t>126,563</w:t>
            </w:r>
          </w:p>
        </w:tc>
        <w:tc>
          <w:tcPr>
            <w:tcW w:w="720" w:type="dxa"/>
            <w:tcBorders>
              <w:top w:val="nil"/>
              <w:left w:val="nil"/>
              <w:bottom w:val="nil"/>
              <w:right w:val="nil"/>
            </w:tcBorders>
            <w:shd w:val="clear" w:color="auto" w:fill="auto"/>
            <w:tcMar>
              <w:left w:w="43" w:type="dxa"/>
              <w:right w:w="43" w:type="dxa"/>
            </w:tcMar>
            <w:vAlign w:val="center"/>
          </w:tcPr>
          <w:p w14:paraId="313B15ED" w14:textId="6CC814FC" w:rsidR="00FE18DB" w:rsidRDefault="00FE18DB" w:rsidP="00FE18DB">
            <w:pPr>
              <w:jc w:val="right"/>
              <w:rPr>
                <w:color w:val="000000"/>
                <w:sz w:val="14"/>
                <w:szCs w:val="14"/>
              </w:rPr>
            </w:pPr>
            <w:r>
              <w:rPr>
                <w:color w:val="000000"/>
                <w:sz w:val="14"/>
                <w:szCs w:val="14"/>
              </w:rPr>
              <w:t>135,940</w:t>
            </w:r>
          </w:p>
        </w:tc>
        <w:tc>
          <w:tcPr>
            <w:tcW w:w="810" w:type="dxa"/>
            <w:tcBorders>
              <w:top w:val="nil"/>
              <w:left w:val="nil"/>
              <w:bottom w:val="nil"/>
              <w:right w:val="nil"/>
            </w:tcBorders>
            <w:shd w:val="clear" w:color="auto" w:fill="auto"/>
            <w:tcMar>
              <w:left w:w="43" w:type="dxa"/>
              <w:right w:w="43" w:type="dxa"/>
            </w:tcMar>
            <w:vAlign w:val="center"/>
          </w:tcPr>
          <w:p w14:paraId="42C4FFE9" w14:textId="0E3D86F8" w:rsidR="00FE18DB" w:rsidRDefault="00FE18DB" w:rsidP="00FE18DB">
            <w:pPr>
              <w:jc w:val="right"/>
              <w:rPr>
                <w:color w:val="000000"/>
                <w:sz w:val="14"/>
                <w:szCs w:val="14"/>
              </w:rPr>
            </w:pPr>
            <w:r>
              <w:rPr>
                <w:color w:val="000000"/>
                <w:sz w:val="14"/>
                <w:szCs w:val="14"/>
              </w:rPr>
              <w:t>83,602</w:t>
            </w:r>
          </w:p>
        </w:tc>
      </w:tr>
      <w:tr w:rsidR="00FE18DB" w:rsidRPr="00BF4323" w14:paraId="70DB7E6B"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FE18DB" w:rsidRPr="00F1018F" w:rsidRDefault="00FE18DB" w:rsidP="00FE18DB">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1E5F06F" w14:textId="77777777" w:rsidR="00FE18DB" w:rsidRDefault="00FE18DB" w:rsidP="00FE18DB">
            <w:pPr>
              <w:jc w:val="right"/>
              <w:rPr>
                <w:sz w:val="14"/>
                <w:szCs w:val="14"/>
              </w:rPr>
            </w:pPr>
            <w:r>
              <w:rPr>
                <w:sz w:val="14"/>
                <w:szCs w:val="14"/>
              </w:rPr>
              <w:t>4,650</w:t>
            </w:r>
          </w:p>
        </w:tc>
        <w:tc>
          <w:tcPr>
            <w:tcW w:w="810" w:type="dxa"/>
            <w:tcBorders>
              <w:top w:val="nil"/>
              <w:left w:val="nil"/>
              <w:bottom w:val="nil"/>
              <w:right w:val="nil"/>
            </w:tcBorders>
            <w:shd w:val="clear" w:color="auto" w:fill="auto"/>
            <w:tcMar>
              <w:left w:w="43" w:type="dxa"/>
              <w:right w:w="43" w:type="dxa"/>
            </w:tcMar>
            <w:vAlign w:val="center"/>
          </w:tcPr>
          <w:p w14:paraId="3D459EFA" w14:textId="77777777" w:rsidR="00FE18DB" w:rsidRDefault="00FE18DB" w:rsidP="00FE18DB">
            <w:pPr>
              <w:jc w:val="right"/>
              <w:rPr>
                <w:color w:val="000000"/>
                <w:sz w:val="14"/>
                <w:szCs w:val="14"/>
              </w:rPr>
            </w:pPr>
            <w:r>
              <w:rPr>
                <w:color w:val="000000"/>
                <w:sz w:val="14"/>
                <w:szCs w:val="14"/>
              </w:rPr>
              <w:t>4,798</w:t>
            </w:r>
          </w:p>
        </w:tc>
        <w:tc>
          <w:tcPr>
            <w:tcW w:w="727" w:type="dxa"/>
            <w:tcBorders>
              <w:top w:val="nil"/>
              <w:left w:val="nil"/>
              <w:bottom w:val="nil"/>
              <w:right w:val="nil"/>
            </w:tcBorders>
            <w:shd w:val="clear" w:color="auto" w:fill="auto"/>
            <w:tcMar>
              <w:left w:w="43" w:type="dxa"/>
              <w:right w:w="43" w:type="dxa"/>
            </w:tcMar>
            <w:vAlign w:val="center"/>
          </w:tcPr>
          <w:p w14:paraId="32F0AFB1" w14:textId="5D85E65D" w:rsidR="00FE18DB" w:rsidRDefault="00FE18DB" w:rsidP="00FE18DB">
            <w:pPr>
              <w:jc w:val="right"/>
              <w:rPr>
                <w:color w:val="000000"/>
                <w:sz w:val="14"/>
                <w:szCs w:val="14"/>
              </w:rPr>
            </w:pPr>
            <w:r>
              <w:rPr>
                <w:color w:val="000000"/>
                <w:sz w:val="14"/>
                <w:szCs w:val="14"/>
              </w:rPr>
              <w:t>926</w:t>
            </w:r>
          </w:p>
        </w:tc>
        <w:tc>
          <w:tcPr>
            <w:tcW w:w="705" w:type="dxa"/>
            <w:tcBorders>
              <w:top w:val="nil"/>
              <w:left w:val="nil"/>
              <w:bottom w:val="nil"/>
              <w:right w:val="nil"/>
            </w:tcBorders>
            <w:shd w:val="clear" w:color="auto" w:fill="auto"/>
            <w:tcMar>
              <w:left w:w="43" w:type="dxa"/>
              <w:right w:w="43" w:type="dxa"/>
            </w:tcMar>
            <w:vAlign w:val="center"/>
          </w:tcPr>
          <w:p w14:paraId="5690EF18" w14:textId="55F4C414" w:rsidR="00FE18DB" w:rsidRDefault="00FE18DB" w:rsidP="00FE18DB">
            <w:pPr>
              <w:jc w:val="right"/>
              <w:rPr>
                <w:color w:val="000000"/>
                <w:sz w:val="14"/>
                <w:szCs w:val="14"/>
              </w:rPr>
            </w:pPr>
            <w:r>
              <w:rPr>
                <w:color w:val="000000"/>
                <w:sz w:val="14"/>
                <w:szCs w:val="14"/>
              </w:rPr>
              <w:t>304</w:t>
            </w:r>
          </w:p>
        </w:tc>
        <w:tc>
          <w:tcPr>
            <w:tcW w:w="810" w:type="dxa"/>
            <w:tcBorders>
              <w:top w:val="nil"/>
              <w:left w:val="nil"/>
              <w:bottom w:val="nil"/>
              <w:right w:val="nil"/>
            </w:tcBorders>
            <w:shd w:val="clear" w:color="auto" w:fill="auto"/>
            <w:tcMar>
              <w:left w:w="43" w:type="dxa"/>
              <w:right w:w="43" w:type="dxa"/>
            </w:tcMar>
            <w:vAlign w:val="center"/>
            <w:hideMark/>
          </w:tcPr>
          <w:p w14:paraId="113144BD" w14:textId="40A11FF2" w:rsidR="00FE18DB" w:rsidRDefault="00FE18DB" w:rsidP="00FE18DB">
            <w:pPr>
              <w:jc w:val="right"/>
              <w:rPr>
                <w:color w:val="000000"/>
                <w:sz w:val="14"/>
                <w:szCs w:val="14"/>
              </w:rPr>
            </w:pPr>
            <w:r>
              <w:rPr>
                <w:color w:val="000000"/>
                <w:sz w:val="14"/>
                <w:szCs w:val="14"/>
              </w:rPr>
              <w:t>150.384</w:t>
            </w:r>
          </w:p>
        </w:tc>
        <w:tc>
          <w:tcPr>
            <w:tcW w:w="720" w:type="dxa"/>
            <w:tcBorders>
              <w:top w:val="nil"/>
              <w:left w:val="nil"/>
              <w:bottom w:val="nil"/>
              <w:right w:val="nil"/>
            </w:tcBorders>
            <w:shd w:val="clear" w:color="auto" w:fill="auto"/>
            <w:tcMar>
              <w:left w:w="43" w:type="dxa"/>
              <w:right w:w="43" w:type="dxa"/>
            </w:tcMar>
            <w:vAlign w:val="center"/>
          </w:tcPr>
          <w:p w14:paraId="2A26B20C" w14:textId="00536567" w:rsidR="00FE18DB" w:rsidRDefault="00FE18DB" w:rsidP="00FE18DB">
            <w:pPr>
              <w:jc w:val="right"/>
              <w:rPr>
                <w:color w:val="000000"/>
                <w:sz w:val="14"/>
                <w:szCs w:val="14"/>
              </w:rPr>
            </w:pPr>
            <w:r>
              <w:rPr>
                <w:color w:val="000000"/>
                <w:sz w:val="14"/>
                <w:szCs w:val="14"/>
              </w:rPr>
              <w:t>62</w:t>
            </w:r>
          </w:p>
        </w:tc>
        <w:tc>
          <w:tcPr>
            <w:tcW w:w="720" w:type="dxa"/>
            <w:tcBorders>
              <w:top w:val="nil"/>
              <w:left w:val="nil"/>
              <w:bottom w:val="nil"/>
              <w:right w:val="nil"/>
            </w:tcBorders>
            <w:shd w:val="clear" w:color="auto" w:fill="auto"/>
            <w:tcMar>
              <w:left w:w="43" w:type="dxa"/>
              <w:right w:w="43" w:type="dxa"/>
            </w:tcMar>
            <w:vAlign w:val="center"/>
          </w:tcPr>
          <w:p w14:paraId="2989305B" w14:textId="1A65D5C5" w:rsidR="00FE18DB" w:rsidRDefault="00FE18DB" w:rsidP="00FE18DB">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0F10DD2A" w14:textId="79F3730F" w:rsidR="00FE18DB" w:rsidRDefault="00FE18DB" w:rsidP="00FE18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016063" w14:textId="796145A7" w:rsidR="00FE18DB" w:rsidRDefault="00FE18DB" w:rsidP="00FE18DB">
            <w:pPr>
              <w:jc w:val="right"/>
              <w:rPr>
                <w:color w:val="000000"/>
                <w:sz w:val="14"/>
                <w:szCs w:val="14"/>
              </w:rPr>
            </w:pPr>
            <w:r>
              <w:rPr>
                <w:color w:val="000000"/>
                <w:sz w:val="14"/>
                <w:szCs w:val="14"/>
              </w:rPr>
              <w:t>7</w:t>
            </w:r>
          </w:p>
        </w:tc>
      </w:tr>
      <w:tr w:rsidR="00FE18DB" w:rsidRPr="00BF4323" w14:paraId="6C15B947"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FE18DB" w:rsidRPr="00F1018F" w:rsidRDefault="00FE18DB" w:rsidP="00FE18DB">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FE18DB" w:rsidRPr="00F1018F" w:rsidRDefault="00FE18DB" w:rsidP="00FE18DB">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hideMark/>
          </w:tcPr>
          <w:p w14:paraId="44770B53" w14:textId="77777777" w:rsidR="00FE18DB" w:rsidRDefault="00FE18DB" w:rsidP="00FE18DB">
            <w:pPr>
              <w:jc w:val="right"/>
              <w:rPr>
                <w:b/>
                <w:bCs/>
                <w:sz w:val="14"/>
                <w:szCs w:val="14"/>
              </w:rPr>
            </w:pPr>
            <w:r>
              <w:rPr>
                <w:b/>
                <w:bCs/>
                <w:sz w:val="14"/>
                <w:szCs w:val="14"/>
              </w:rPr>
              <w:t>626,889</w:t>
            </w:r>
          </w:p>
        </w:tc>
        <w:tc>
          <w:tcPr>
            <w:tcW w:w="810" w:type="dxa"/>
            <w:tcBorders>
              <w:top w:val="nil"/>
              <w:left w:val="nil"/>
              <w:bottom w:val="nil"/>
              <w:right w:val="nil"/>
            </w:tcBorders>
            <w:shd w:val="clear" w:color="auto" w:fill="auto"/>
            <w:tcMar>
              <w:left w:w="43" w:type="dxa"/>
              <w:right w:w="43" w:type="dxa"/>
            </w:tcMar>
            <w:vAlign w:val="center"/>
          </w:tcPr>
          <w:p w14:paraId="25FA3E34" w14:textId="77777777" w:rsidR="00FE18DB" w:rsidRDefault="00FE18DB" w:rsidP="00FE18DB">
            <w:pPr>
              <w:jc w:val="right"/>
              <w:rPr>
                <w:b/>
                <w:bCs/>
                <w:color w:val="000000"/>
                <w:sz w:val="14"/>
                <w:szCs w:val="14"/>
              </w:rPr>
            </w:pPr>
            <w:r>
              <w:rPr>
                <w:b/>
                <w:bCs/>
                <w:color w:val="000000"/>
                <w:sz w:val="14"/>
                <w:szCs w:val="14"/>
              </w:rPr>
              <w:t>582,686</w:t>
            </w:r>
          </w:p>
        </w:tc>
        <w:tc>
          <w:tcPr>
            <w:tcW w:w="727" w:type="dxa"/>
            <w:tcBorders>
              <w:top w:val="nil"/>
              <w:left w:val="nil"/>
              <w:bottom w:val="nil"/>
              <w:right w:val="nil"/>
            </w:tcBorders>
            <w:shd w:val="clear" w:color="auto" w:fill="auto"/>
            <w:tcMar>
              <w:left w:w="43" w:type="dxa"/>
              <w:right w:w="43" w:type="dxa"/>
            </w:tcMar>
            <w:vAlign w:val="center"/>
          </w:tcPr>
          <w:p w14:paraId="0C311C92" w14:textId="5362C73E" w:rsidR="00FE18DB" w:rsidRDefault="00FE18DB" w:rsidP="00FE18DB">
            <w:pPr>
              <w:jc w:val="right"/>
              <w:rPr>
                <w:b/>
                <w:bCs/>
                <w:color w:val="000000"/>
                <w:sz w:val="14"/>
                <w:szCs w:val="14"/>
              </w:rPr>
            </w:pPr>
            <w:r>
              <w:rPr>
                <w:b/>
                <w:bCs/>
                <w:color w:val="000000"/>
                <w:sz w:val="14"/>
                <w:szCs w:val="14"/>
              </w:rPr>
              <w:t>65,496</w:t>
            </w:r>
          </w:p>
        </w:tc>
        <w:tc>
          <w:tcPr>
            <w:tcW w:w="705" w:type="dxa"/>
            <w:tcBorders>
              <w:top w:val="nil"/>
              <w:left w:val="nil"/>
              <w:bottom w:val="nil"/>
              <w:right w:val="nil"/>
            </w:tcBorders>
            <w:shd w:val="clear" w:color="auto" w:fill="auto"/>
            <w:tcMar>
              <w:left w:w="43" w:type="dxa"/>
              <w:right w:w="43" w:type="dxa"/>
            </w:tcMar>
            <w:vAlign w:val="center"/>
          </w:tcPr>
          <w:p w14:paraId="5321D20C" w14:textId="2A13211D" w:rsidR="00FE18DB" w:rsidRDefault="00FE18DB" w:rsidP="00FE18DB">
            <w:pPr>
              <w:jc w:val="right"/>
              <w:rPr>
                <w:b/>
                <w:bCs/>
                <w:color w:val="000000"/>
                <w:sz w:val="14"/>
                <w:szCs w:val="14"/>
              </w:rPr>
            </w:pPr>
            <w:r>
              <w:rPr>
                <w:b/>
                <w:bCs/>
                <w:color w:val="000000"/>
                <w:sz w:val="14"/>
                <w:szCs w:val="14"/>
              </w:rPr>
              <w:t>49,534</w:t>
            </w:r>
          </w:p>
        </w:tc>
        <w:tc>
          <w:tcPr>
            <w:tcW w:w="810" w:type="dxa"/>
            <w:tcBorders>
              <w:top w:val="nil"/>
              <w:left w:val="nil"/>
              <w:bottom w:val="nil"/>
              <w:right w:val="nil"/>
            </w:tcBorders>
            <w:shd w:val="clear" w:color="auto" w:fill="auto"/>
            <w:tcMar>
              <w:left w:w="43" w:type="dxa"/>
              <w:right w:w="43" w:type="dxa"/>
            </w:tcMar>
            <w:vAlign w:val="center"/>
            <w:hideMark/>
          </w:tcPr>
          <w:p w14:paraId="5383FB5D" w14:textId="1E0F4B5D" w:rsidR="00FE18DB" w:rsidRDefault="00FE18DB" w:rsidP="00FE18DB">
            <w:pPr>
              <w:jc w:val="right"/>
              <w:rPr>
                <w:b/>
                <w:bCs/>
                <w:color w:val="000000"/>
                <w:sz w:val="14"/>
                <w:szCs w:val="14"/>
              </w:rPr>
            </w:pPr>
            <w:r>
              <w:rPr>
                <w:b/>
                <w:bCs/>
                <w:color w:val="000000"/>
                <w:sz w:val="14"/>
                <w:szCs w:val="14"/>
              </w:rPr>
              <w:t>55,644</w:t>
            </w:r>
          </w:p>
        </w:tc>
        <w:tc>
          <w:tcPr>
            <w:tcW w:w="720" w:type="dxa"/>
            <w:tcBorders>
              <w:top w:val="nil"/>
              <w:left w:val="nil"/>
              <w:bottom w:val="nil"/>
              <w:right w:val="nil"/>
            </w:tcBorders>
            <w:shd w:val="clear" w:color="auto" w:fill="auto"/>
            <w:tcMar>
              <w:left w:w="43" w:type="dxa"/>
              <w:right w:w="43" w:type="dxa"/>
            </w:tcMar>
            <w:vAlign w:val="center"/>
          </w:tcPr>
          <w:p w14:paraId="094EF2EF" w14:textId="4BCB0062" w:rsidR="00FE18DB" w:rsidRDefault="00FE18DB" w:rsidP="00FE18DB">
            <w:pPr>
              <w:jc w:val="right"/>
              <w:rPr>
                <w:b/>
                <w:bCs/>
                <w:color w:val="000000"/>
                <w:sz w:val="14"/>
                <w:szCs w:val="14"/>
              </w:rPr>
            </w:pPr>
            <w:r>
              <w:rPr>
                <w:b/>
                <w:bCs/>
                <w:color w:val="000000"/>
                <w:sz w:val="14"/>
                <w:szCs w:val="14"/>
              </w:rPr>
              <w:t>67,732</w:t>
            </w:r>
          </w:p>
        </w:tc>
        <w:tc>
          <w:tcPr>
            <w:tcW w:w="720" w:type="dxa"/>
            <w:tcBorders>
              <w:top w:val="nil"/>
              <w:left w:val="nil"/>
              <w:bottom w:val="nil"/>
              <w:right w:val="nil"/>
            </w:tcBorders>
            <w:shd w:val="clear" w:color="auto" w:fill="auto"/>
            <w:tcMar>
              <w:left w:w="43" w:type="dxa"/>
              <w:right w:w="43" w:type="dxa"/>
            </w:tcMar>
            <w:vAlign w:val="center"/>
          </w:tcPr>
          <w:p w14:paraId="34CA6DA0" w14:textId="45DA8206" w:rsidR="00FE18DB" w:rsidRDefault="00FE18DB" w:rsidP="00FE18DB">
            <w:pPr>
              <w:jc w:val="right"/>
              <w:rPr>
                <w:b/>
                <w:bCs/>
                <w:color w:val="000000"/>
                <w:sz w:val="14"/>
                <w:szCs w:val="14"/>
              </w:rPr>
            </w:pPr>
            <w:r>
              <w:rPr>
                <w:b/>
                <w:bCs/>
                <w:color w:val="000000"/>
                <w:sz w:val="14"/>
                <w:szCs w:val="14"/>
              </w:rPr>
              <w:t>79,577</w:t>
            </w:r>
          </w:p>
        </w:tc>
        <w:tc>
          <w:tcPr>
            <w:tcW w:w="720" w:type="dxa"/>
            <w:tcBorders>
              <w:top w:val="nil"/>
              <w:left w:val="nil"/>
              <w:bottom w:val="nil"/>
              <w:right w:val="nil"/>
            </w:tcBorders>
            <w:shd w:val="clear" w:color="auto" w:fill="auto"/>
            <w:tcMar>
              <w:left w:w="43" w:type="dxa"/>
              <w:right w:w="43" w:type="dxa"/>
            </w:tcMar>
            <w:vAlign w:val="center"/>
          </w:tcPr>
          <w:p w14:paraId="54DC72CF" w14:textId="369427ED" w:rsidR="00FE18DB" w:rsidRDefault="00FE18DB" w:rsidP="00FE18DB">
            <w:pPr>
              <w:jc w:val="right"/>
              <w:rPr>
                <w:b/>
                <w:bCs/>
                <w:color w:val="000000"/>
                <w:sz w:val="14"/>
                <w:szCs w:val="14"/>
              </w:rPr>
            </w:pPr>
            <w:r>
              <w:rPr>
                <w:b/>
                <w:bCs/>
                <w:color w:val="000000"/>
                <w:sz w:val="14"/>
                <w:szCs w:val="14"/>
              </w:rPr>
              <w:t>63,539</w:t>
            </w:r>
          </w:p>
        </w:tc>
        <w:tc>
          <w:tcPr>
            <w:tcW w:w="810" w:type="dxa"/>
            <w:tcBorders>
              <w:top w:val="nil"/>
              <w:left w:val="nil"/>
              <w:bottom w:val="nil"/>
              <w:right w:val="nil"/>
            </w:tcBorders>
            <w:shd w:val="clear" w:color="auto" w:fill="auto"/>
            <w:tcMar>
              <w:left w:w="43" w:type="dxa"/>
              <w:right w:w="43" w:type="dxa"/>
            </w:tcMar>
            <w:vAlign w:val="center"/>
          </w:tcPr>
          <w:p w14:paraId="282D4751" w14:textId="7E7A47AC" w:rsidR="00FE18DB" w:rsidRDefault="00FE18DB" w:rsidP="00FE18DB">
            <w:pPr>
              <w:jc w:val="right"/>
              <w:rPr>
                <w:b/>
                <w:bCs/>
                <w:color w:val="000000"/>
                <w:sz w:val="14"/>
                <w:szCs w:val="14"/>
              </w:rPr>
            </w:pPr>
            <w:r>
              <w:rPr>
                <w:b/>
                <w:bCs/>
                <w:color w:val="000000"/>
                <w:sz w:val="14"/>
                <w:szCs w:val="14"/>
              </w:rPr>
              <w:t>54,120</w:t>
            </w:r>
          </w:p>
        </w:tc>
      </w:tr>
      <w:tr w:rsidR="00FE18DB" w:rsidRPr="00BF4323" w14:paraId="2B70A27D"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FE18DB" w:rsidRPr="00F1018F" w:rsidRDefault="00FE18DB" w:rsidP="00FE18DB">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hideMark/>
          </w:tcPr>
          <w:p w14:paraId="23825C1E" w14:textId="77777777" w:rsidR="00FE18DB" w:rsidRDefault="00FE18DB" w:rsidP="00FE18DB">
            <w:pPr>
              <w:jc w:val="right"/>
              <w:rPr>
                <w:sz w:val="14"/>
                <w:szCs w:val="14"/>
              </w:rPr>
            </w:pPr>
            <w:r>
              <w:rPr>
                <w:sz w:val="14"/>
                <w:szCs w:val="14"/>
              </w:rPr>
              <w:t>121,832</w:t>
            </w:r>
          </w:p>
        </w:tc>
        <w:tc>
          <w:tcPr>
            <w:tcW w:w="810" w:type="dxa"/>
            <w:tcBorders>
              <w:top w:val="nil"/>
              <w:left w:val="nil"/>
              <w:bottom w:val="nil"/>
              <w:right w:val="nil"/>
            </w:tcBorders>
            <w:shd w:val="clear" w:color="auto" w:fill="auto"/>
            <w:tcMar>
              <w:left w:w="43" w:type="dxa"/>
              <w:right w:w="43" w:type="dxa"/>
            </w:tcMar>
            <w:vAlign w:val="center"/>
          </w:tcPr>
          <w:p w14:paraId="5B14BC32" w14:textId="77777777" w:rsidR="00FE18DB" w:rsidRDefault="00FE18DB" w:rsidP="00FE18DB">
            <w:pPr>
              <w:jc w:val="right"/>
              <w:rPr>
                <w:color w:val="000000"/>
                <w:sz w:val="14"/>
                <w:szCs w:val="14"/>
              </w:rPr>
            </w:pPr>
            <w:r>
              <w:rPr>
                <w:color w:val="000000"/>
                <w:sz w:val="14"/>
                <w:szCs w:val="14"/>
              </w:rPr>
              <w:t>179,228</w:t>
            </w:r>
          </w:p>
        </w:tc>
        <w:tc>
          <w:tcPr>
            <w:tcW w:w="727" w:type="dxa"/>
            <w:tcBorders>
              <w:top w:val="nil"/>
              <w:left w:val="nil"/>
              <w:bottom w:val="nil"/>
              <w:right w:val="nil"/>
            </w:tcBorders>
            <w:shd w:val="clear" w:color="auto" w:fill="auto"/>
            <w:tcMar>
              <w:left w:w="43" w:type="dxa"/>
              <w:right w:w="43" w:type="dxa"/>
            </w:tcMar>
            <w:vAlign w:val="center"/>
          </w:tcPr>
          <w:p w14:paraId="4584A713" w14:textId="18B522F2" w:rsidR="00FE18DB" w:rsidRDefault="00FE18DB" w:rsidP="00FE18DB">
            <w:pPr>
              <w:jc w:val="right"/>
              <w:rPr>
                <w:color w:val="000000"/>
                <w:sz w:val="14"/>
                <w:szCs w:val="14"/>
              </w:rPr>
            </w:pPr>
            <w:r>
              <w:rPr>
                <w:color w:val="000000"/>
                <w:sz w:val="14"/>
                <w:szCs w:val="14"/>
              </w:rPr>
              <w:t>27,730</w:t>
            </w:r>
          </w:p>
        </w:tc>
        <w:tc>
          <w:tcPr>
            <w:tcW w:w="705" w:type="dxa"/>
            <w:tcBorders>
              <w:top w:val="nil"/>
              <w:left w:val="nil"/>
              <w:bottom w:val="nil"/>
              <w:right w:val="nil"/>
            </w:tcBorders>
            <w:shd w:val="clear" w:color="auto" w:fill="auto"/>
            <w:tcMar>
              <w:left w:w="43" w:type="dxa"/>
              <w:right w:w="43" w:type="dxa"/>
            </w:tcMar>
            <w:vAlign w:val="center"/>
          </w:tcPr>
          <w:p w14:paraId="0D0A66BC" w14:textId="3AEA13F3" w:rsidR="00FE18DB" w:rsidRDefault="00FE18DB" w:rsidP="00FE18DB">
            <w:pPr>
              <w:jc w:val="right"/>
              <w:rPr>
                <w:color w:val="000000"/>
                <w:sz w:val="14"/>
                <w:szCs w:val="14"/>
              </w:rPr>
            </w:pPr>
            <w:r>
              <w:rPr>
                <w:color w:val="000000"/>
                <w:sz w:val="14"/>
                <w:szCs w:val="14"/>
              </w:rPr>
              <w:t>14,614</w:t>
            </w:r>
          </w:p>
        </w:tc>
        <w:tc>
          <w:tcPr>
            <w:tcW w:w="810" w:type="dxa"/>
            <w:tcBorders>
              <w:top w:val="nil"/>
              <w:left w:val="nil"/>
              <w:bottom w:val="nil"/>
              <w:right w:val="nil"/>
            </w:tcBorders>
            <w:shd w:val="clear" w:color="auto" w:fill="auto"/>
            <w:tcMar>
              <w:left w:w="43" w:type="dxa"/>
              <w:right w:w="43" w:type="dxa"/>
            </w:tcMar>
            <w:vAlign w:val="center"/>
            <w:hideMark/>
          </w:tcPr>
          <w:p w14:paraId="6314042D" w14:textId="3C722EBC" w:rsidR="00FE18DB" w:rsidRDefault="00FE18DB" w:rsidP="00FE18DB">
            <w:pPr>
              <w:jc w:val="right"/>
              <w:rPr>
                <w:color w:val="000000"/>
                <w:sz w:val="14"/>
                <w:szCs w:val="14"/>
              </w:rPr>
            </w:pPr>
            <w:r>
              <w:rPr>
                <w:color w:val="000000"/>
                <w:sz w:val="14"/>
                <w:szCs w:val="14"/>
              </w:rPr>
              <w:t>14,163</w:t>
            </w:r>
          </w:p>
        </w:tc>
        <w:tc>
          <w:tcPr>
            <w:tcW w:w="720" w:type="dxa"/>
            <w:tcBorders>
              <w:top w:val="nil"/>
              <w:left w:val="nil"/>
              <w:bottom w:val="nil"/>
              <w:right w:val="nil"/>
            </w:tcBorders>
            <w:shd w:val="clear" w:color="auto" w:fill="auto"/>
            <w:tcMar>
              <w:left w:w="43" w:type="dxa"/>
              <w:right w:w="43" w:type="dxa"/>
            </w:tcMar>
            <w:vAlign w:val="center"/>
          </w:tcPr>
          <w:p w14:paraId="11F10FF0" w14:textId="0377B16D" w:rsidR="00FE18DB" w:rsidRDefault="00FE18DB" w:rsidP="00FE18DB">
            <w:pPr>
              <w:jc w:val="right"/>
              <w:rPr>
                <w:color w:val="000000"/>
                <w:sz w:val="14"/>
                <w:szCs w:val="14"/>
              </w:rPr>
            </w:pPr>
            <w:r>
              <w:rPr>
                <w:color w:val="000000"/>
                <w:sz w:val="14"/>
                <w:szCs w:val="14"/>
              </w:rPr>
              <w:t>25,368</w:t>
            </w:r>
          </w:p>
        </w:tc>
        <w:tc>
          <w:tcPr>
            <w:tcW w:w="720" w:type="dxa"/>
            <w:tcBorders>
              <w:top w:val="nil"/>
              <w:left w:val="nil"/>
              <w:bottom w:val="nil"/>
              <w:right w:val="nil"/>
            </w:tcBorders>
            <w:shd w:val="clear" w:color="auto" w:fill="auto"/>
            <w:tcMar>
              <w:left w:w="43" w:type="dxa"/>
              <w:right w:w="43" w:type="dxa"/>
            </w:tcMar>
            <w:vAlign w:val="center"/>
          </w:tcPr>
          <w:p w14:paraId="67FD18A4" w14:textId="21DE4EE2" w:rsidR="00FE18DB" w:rsidRDefault="00FE18DB" w:rsidP="00FE18DB">
            <w:pPr>
              <w:jc w:val="right"/>
              <w:rPr>
                <w:color w:val="000000"/>
                <w:sz w:val="14"/>
                <w:szCs w:val="14"/>
              </w:rPr>
            </w:pPr>
            <w:r>
              <w:rPr>
                <w:color w:val="000000"/>
                <w:sz w:val="14"/>
                <w:szCs w:val="14"/>
              </w:rPr>
              <w:t>17,311</w:t>
            </w:r>
          </w:p>
        </w:tc>
        <w:tc>
          <w:tcPr>
            <w:tcW w:w="720" w:type="dxa"/>
            <w:tcBorders>
              <w:top w:val="nil"/>
              <w:left w:val="nil"/>
              <w:bottom w:val="nil"/>
              <w:right w:val="nil"/>
            </w:tcBorders>
            <w:shd w:val="clear" w:color="auto" w:fill="auto"/>
            <w:tcMar>
              <w:left w:w="43" w:type="dxa"/>
              <w:right w:w="43" w:type="dxa"/>
            </w:tcMar>
            <w:vAlign w:val="center"/>
          </w:tcPr>
          <w:p w14:paraId="73A73D17" w14:textId="492486A1" w:rsidR="00FE18DB" w:rsidRDefault="00FE18DB" w:rsidP="00FE18DB">
            <w:pPr>
              <w:jc w:val="right"/>
              <w:rPr>
                <w:color w:val="000000"/>
                <w:sz w:val="14"/>
                <w:szCs w:val="14"/>
              </w:rPr>
            </w:pPr>
            <w:r>
              <w:rPr>
                <w:color w:val="000000"/>
                <w:sz w:val="14"/>
                <w:szCs w:val="14"/>
              </w:rPr>
              <w:t>15,175</w:t>
            </w:r>
          </w:p>
        </w:tc>
        <w:tc>
          <w:tcPr>
            <w:tcW w:w="810" w:type="dxa"/>
            <w:tcBorders>
              <w:top w:val="nil"/>
              <w:left w:val="nil"/>
              <w:bottom w:val="nil"/>
              <w:right w:val="nil"/>
            </w:tcBorders>
            <w:shd w:val="clear" w:color="auto" w:fill="auto"/>
            <w:tcMar>
              <w:left w:w="43" w:type="dxa"/>
              <w:right w:w="43" w:type="dxa"/>
            </w:tcMar>
            <w:vAlign w:val="center"/>
          </w:tcPr>
          <w:p w14:paraId="71DFA2AC" w14:textId="545643A4" w:rsidR="00FE18DB" w:rsidRDefault="00FE18DB" w:rsidP="00FE18DB">
            <w:pPr>
              <w:jc w:val="right"/>
              <w:rPr>
                <w:color w:val="000000"/>
                <w:sz w:val="14"/>
                <w:szCs w:val="14"/>
              </w:rPr>
            </w:pPr>
            <w:r>
              <w:rPr>
                <w:color w:val="000000"/>
                <w:sz w:val="14"/>
                <w:szCs w:val="14"/>
              </w:rPr>
              <w:t>13,723</w:t>
            </w:r>
          </w:p>
        </w:tc>
      </w:tr>
      <w:tr w:rsidR="00FE18DB" w:rsidRPr="00BF4323" w14:paraId="52C30713"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FE18DB" w:rsidRPr="00F1018F" w:rsidRDefault="00FE18DB" w:rsidP="00FE18DB">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hideMark/>
          </w:tcPr>
          <w:p w14:paraId="1B67CDCC" w14:textId="77777777" w:rsidR="00FE18DB" w:rsidRDefault="00FE18DB" w:rsidP="00FE18DB">
            <w:pPr>
              <w:jc w:val="right"/>
              <w:rPr>
                <w:sz w:val="14"/>
                <w:szCs w:val="14"/>
              </w:rPr>
            </w:pPr>
            <w:r>
              <w:rPr>
                <w:sz w:val="14"/>
                <w:szCs w:val="14"/>
              </w:rPr>
              <w:t>48,733</w:t>
            </w:r>
          </w:p>
        </w:tc>
        <w:tc>
          <w:tcPr>
            <w:tcW w:w="810" w:type="dxa"/>
            <w:tcBorders>
              <w:top w:val="nil"/>
              <w:left w:val="nil"/>
              <w:bottom w:val="nil"/>
              <w:right w:val="nil"/>
            </w:tcBorders>
            <w:shd w:val="clear" w:color="auto" w:fill="auto"/>
            <w:tcMar>
              <w:left w:w="43" w:type="dxa"/>
              <w:right w:w="43" w:type="dxa"/>
            </w:tcMar>
            <w:vAlign w:val="center"/>
          </w:tcPr>
          <w:p w14:paraId="784ECF71" w14:textId="77777777" w:rsidR="00FE18DB" w:rsidRDefault="00FE18DB" w:rsidP="00FE18DB">
            <w:pPr>
              <w:jc w:val="right"/>
              <w:rPr>
                <w:color w:val="000000"/>
                <w:sz w:val="14"/>
                <w:szCs w:val="14"/>
              </w:rPr>
            </w:pPr>
            <w:r>
              <w:rPr>
                <w:color w:val="000000"/>
                <w:sz w:val="14"/>
                <w:szCs w:val="14"/>
              </w:rPr>
              <w:t>76,134</w:t>
            </w:r>
          </w:p>
        </w:tc>
        <w:tc>
          <w:tcPr>
            <w:tcW w:w="727" w:type="dxa"/>
            <w:tcBorders>
              <w:top w:val="nil"/>
              <w:left w:val="nil"/>
              <w:bottom w:val="nil"/>
              <w:right w:val="nil"/>
            </w:tcBorders>
            <w:shd w:val="clear" w:color="auto" w:fill="auto"/>
            <w:tcMar>
              <w:left w:w="43" w:type="dxa"/>
              <w:right w:w="43" w:type="dxa"/>
            </w:tcMar>
            <w:vAlign w:val="center"/>
          </w:tcPr>
          <w:p w14:paraId="02791512" w14:textId="3EFDF9B5" w:rsidR="00FE18DB" w:rsidRDefault="00FE18DB" w:rsidP="00FE18DB">
            <w:pPr>
              <w:jc w:val="right"/>
              <w:rPr>
                <w:color w:val="000000"/>
                <w:sz w:val="14"/>
                <w:szCs w:val="14"/>
              </w:rPr>
            </w:pPr>
            <w:r>
              <w:rPr>
                <w:color w:val="000000"/>
                <w:sz w:val="14"/>
                <w:szCs w:val="14"/>
              </w:rPr>
              <w:t>8,558</w:t>
            </w:r>
          </w:p>
        </w:tc>
        <w:tc>
          <w:tcPr>
            <w:tcW w:w="705" w:type="dxa"/>
            <w:tcBorders>
              <w:top w:val="nil"/>
              <w:left w:val="nil"/>
              <w:bottom w:val="nil"/>
              <w:right w:val="nil"/>
            </w:tcBorders>
            <w:shd w:val="clear" w:color="auto" w:fill="auto"/>
            <w:tcMar>
              <w:left w:w="43" w:type="dxa"/>
              <w:right w:w="43" w:type="dxa"/>
            </w:tcMar>
            <w:vAlign w:val="center"/>
          </w:tcPr>
          <w:p w14:paraId="7A2A001E" w14:textId="410C36E1" w:rsidR="00FE18DB" w:rsidRDefault="00FE18DB" w:rsidP="00FE18DB">
            <w:pPr>
              <w:jc w:val="right"/>
              <w:rPr>
                <w:color w:val="000000"/>
                <w:sz w:val="14"/>
                <w:szCs w:val="14"/>
              </w:rPr>
            </w:pPr>
            <w:r>
              <w:rPr>
                <w:color w:val="000000"/>
                <w:sz w:val="14"/>
                <w:szCs w:val="14"/>
              </w:rPr>
              <w:t>8,656</w:t>
            </w:r>
          </w:p>
        </w:tc>
        <w:tc>
          <w:tcPr>
            <w:tcW w:w="810" w:type="dxa"/>
            <w:tcBorders>
              <w:top w:val="nil"/>
              <w:left w:val="nil"/>
              <w:bottom w:val="nil"/>
              <w:right w:val="nil"/>
            </w:tcBorders>
            <w:shd w:val="clear" w:color="auto" w:fill="auto"/>
            <w:tcMar>
              <w:left w:w="43" w:type="dxa"/>
              <w:right w:w="43" w:type="dxa"/>
            </w:tcMar>
            <w:vAlign w:val="center"/>
            <w:hideMark/>
          </w:tcPr>
          <w:p w14:paraId="38538207" w14:textId="4BCEAE81" w:rsidR="00FE18DB" w:rsidRDefault="00FE18DB" w:rsidP="00FE18DB">
            <w:pPr>
              <w:jc w:val="right"/>
              <w:rPr>
                <w:color w:val="000000"/>
                <w:sz w:val="14"/>
                <w:szCs w:val="14"/>
              </w:rPr>
            </w:pPr>
            <w:r>
              <w:rPr>
                <w:color w:val="000000"/>
                <w:sz w:val="14"/>
                <w:szCs w:val="14"/>
              </w:rPr>
              <w:t>10,812</w:t>
            </w:r>
          </w:p>
        </w:tc>
        <w:tc>
          <w:tcPr>
            <w:tcW w:w="720" w:type="dxa"/>
            <w:tcBorders>
              <w:top w:val="nil"/>
              <w:left w:val="nil"/>
              <w:bottom w:val="nil"/>
              <w:right w:val="nil"/>
            </w:tcBorders>
            <w:shd w:val="clear" w:color="auto" w:fill="auto"/>
            <w:tcMar>
              <w:left w:w="43" w:type="dxa"/>
              <w:right w:w="43" w:type="dxa"/>
            </w:tcMar>
            <w:vAlign w:val="center"/>
          </w:tcPr>
          <w:p w14:paraId="76B00C26" w14:textId="530975C9" w:rsidR="00FE18DB" w:rsidRDefault="00FE18DB" w:rsidP="00FE18DB">
            <w:pPr>
              <w:jc w:val="right"/>
              <w:rPr>
                <w:color w:val="000000"/>
                <w:sz w:val="14"/>
                <w:szCs w:val="14"/>
              </w:rPr>
            </w:pPr>
            <w:r>
              <w:rPr>
                <w:color w:val="000000"/>
                <w:sz w:val="14"/>
                <w:szCs w:val="14"/>
              </w:rPr>
              <w:t>10,559</w:t>
            </w:r>
          </w:p>
        </w:tc>
        <w:tc>
          <w:tcPr>
            <w:tcW w:w="720" w:type="dxa"/>
            <w:tcBorders>
              <w:top w:val="nil"/>
              <w:left w:val="nil"/>
              <w:bottom w:val="nil"/>
              <w:right w:val="nil"/>
            </w:tcBorders>
            <w:shd w:val="clear" w:color="auto" w:fill="auto"/>
            <w:tcMar>
              <w:left w:w="43" w:type="dxa"/>
              <w:right w:w="43" w:type="dxa"/>
            </w:tcMar>
            <w:vAlign w:val="center"/>
          </w:tcPr>
          <w:p w14:paraId="5ACF0431" w14:textId="2CF88194" w:rsidR="00FE18DB" w:rsidRDefault="00FE18DB" w:rsidP="00FE18DB">
            <w:pPr>
              <w:jc w:val="right"/>
              <w:rPr>
                <w:color w:val="000000"/>
                <w:sz w:val="14"/>
                <w:szCs w:val="14"/>
              </w:rPr>
            </w:pPr>
            <w:r>
              <w:rPr>
                <w:color w:val="000000"/>
                <w:sz w:val="14"/>
                <w:szCs w:val="14"/>
              </w:rPr>
              <w:t>11,850</w:t>
            </w:r>
          </w:p>
        </w:tc>
        <w:tc>
          <w:tcPr>
            <w:tcW w:w="720" w:type="dxa"/>
            <w:tcBorders>
              <w:top w:val="nil"/>
              <w:left w:val="nil"/>
              <w:bottom w:val="nil"/>
              <w:right w:val="nil"/>
            </w:tcBorders>
            <w:shd w:val="clear" w:color="auto" w:fill="auto"/>
            <w:tcMar>
              <w:left w:w="43" w:type="dxa"/>
              <w:right w:w="43" w:type="dxa"/>
            </w:tcMar>
            <w:vAlign w:val="center"/>
          </w:tcPr>
          <w:p w14:paraId="52E0A557" w14:textId="6D5988E8" w:rsidR="00FE18DB" w:rsidRDefault="00FE18DB" w:rsidP="00FE18DB">
            <w:pPr>
              <w:jc w:val="right"/>
              <w:rPr>
                <w:color w:val="000000"/>
                <w:sz w:val="14"/>
                <w:szCs w:val="14"/>
              </w:rPr>
            </w:pPr>
            <w:r>
              <w:rPr>
                <w:color w:val="000000"/>
                <w:sz w:val="14"/>
                <w:szCs w:val="14"/>
              </w:rPr>
              <w:t>8,938</w:t>
            </w:r>
          </w:p>
        </w:tc>
        <w:tc>
          <w:tcPr>
            <w:tcW w:w="810" w:type="dxa"/>
            <w:tcBorders>
              <w:top w:val="nil"/>
              <w:left w:val="nil"/>
              <w:bottom w:val="nil"/>
              <w:right w:val="nil"/>
            </w:tcBorders>
            <w:shd w:val="clear" w:color="auto" w:fill="auto"/>
            <w:tcMar>
              <w:left w:w="43" w:type="dxa"/>
              <w:right w:w="43" w:type="dxa"/>
            </w:tcMar>
            <w:vAlign w:val="center"/>
          </w:tcPr>
          <w:p w14:paraId="0F33D6C5" w14:textId="7DB5D4B1" w:rsidR="00FE18DB" w:rsidRDefault="00FE18DB" w:rsidP="00FE18DB">
            <w:pPr>
              <w:jc w:val="right"/>
              <w:rPr>
                <w:color w:val="000000"/>
                <w:sz w:val="14"/>
                <w:szCs w:val="14"/>
              </w:rPr>
            </w:pPr>
            <w:r>
              <w:rPr>
                <w:color w:val="000000"/>
                <w:sz w:val="14"/>
                <w:szCs w:val="14"/>
              </w:rPr>
              <w:t>7,420</w:t>
            </w:r>
          </w:p>
        </w:tc>
      </w:tr>
      <w:tr w:rsidR="00FE18DB" w:rsidRPr="00BF4323" w14:paraId="64DE1153"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FE18DB" w:rsidRPr="00F1018F" w:rsidRDefault="00FE18DB" w:rsidP="00FE18DB">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hideMark/>
          </w:tcPr>
          <w:p w14:paraId="28D8B235" w14:textId="77777777" w:rsidR="00FE18DB" w:rsidRDefault="00FE18DB" w:rsidP="00FE18DB">
            <w:pPr>
              <w:jc w:val="right"/>
              <w:rPr>
                <w:sz w:val="14"/>
                <w:szCs w:val="14"/>
              </w:rPr>
            </w:pPr>
            <w:r>
              <w:rPr>
                <w:sz w:val="14"/>
                <w:szCs w:val="14"/>
              </w:rPr>
              <w:t>373,561</w:t>
            </w:r>
          </w:p>
        </w:tc>
        <w:tc>
          <w:tcPr>
            <w:tcW w:w="810" w:type="dxa"/>
            <w:tcBorders>
              <w:top w:val="nil"/>
              <w:left w:val="nil"/>
              <w:bottom w:val="nil"/>
              <w:right w:val="nil"/>
            </w:tcBorders>
            <w:shd w:val="clear" w:color="auto" w:fill="auto"/>
            <w:tcMar>
              <w:left w:w="43" w:type="dxa"/>
              <w:right w:w="43" w:type="dxa"/>
            </w:tcMar>
            <w:vAlign w:val="center"/>
          </w:tcPr>
          <w:p w14:paraId="1C3974CC" w14:textId="77777777" w:rsidR="00FE18DB" w:rsidRDefault="00FE18DB" w:rsidP="00FE18DB">
            <w:pPr>
              <w:jc w:val="right"/>
              <w:rPr>
                <w:color w:val="000000"/>
                <w:sz w:val="14"/>
                <w:szCs w:val="14"/>
              </w:rPr>
            </w:pPr>
            <w:r>
              <w:rPr>
                <w:color w:val="000000"/>
                <w:sz w:val="14"/>
                <w:szCs w:val="14"/>
              </w:rPr>
              <w:t>183,785</w:t>
            </w:r>
          </w:p>
        </w:tc>
        <w:tc>
          <w:tcPr>
            <w:tcW w:w="727" w:type="dxa"/>
            <w:tcBorders>
              <w:top w:val="nil"/>
              <w:left w:val="nil"/>
              <w:bottom w:val="nil"/>
              <w:right w:val="nil"/>
            </w:tcBorders>
            <w:shd w:val="clear" w:color="auto" w:fill="auto"/>
            <w:tcMar>
              <w:left w:w="43" w:type="dxa"/>
              <w:right w:w="43" w:type="dxa"/>
            </w:tcMar>
            <w:vAlign w:val="center"/>
          </w:tcPr>
          <w:p w14:paraId="63426BE8" w14:textId="245E1495" w:rsidR="00FE18DB" w:rsidRDefault="00FE18DB" w:rsidP="00FE18DB">
            <w:pPr>
              <w:jc w:val="right"/>
              <w:rPr>
                <w:color w:val="000000"/>
                <w:sz w:val="14"/>
                <w:szCs w:val="14"/>
              </w:rPr>
            </w:pPr>
            <w:r>
              <w:rPr>
                <w:color w:val="000000"/>
                <w:sz w:val="14"/>
                <w:szCs w:val="14"/>
              </w:rPr>
              <w:t>16,011</w:t>
            </w:r>
          </w:p>
        </w:tc>
        <w:tc>
          <w:tcPr>
            <w:tcW w:w="705" w:type="dxa"/>
            <w:tcBorders>
              <w:top w:val="nil"/>
              <w:left w:val="nil"/>
              <w:bottom w:val="nil"/>
              <w:right w:val="nil"/>
            </w:tcBorders>
            <w:shd w:val="clear" w:color="auto" w:fill="auto"/>
            <w:tcMar>
              <w:left w:w="43" w:type="dxa"/>
              <w:right w:w="43" w:type="dxa"/>
            </w:tcMar>
            <w:vAlign w:val="center"/>
          </w:tcPr>
          <w:p w14:paraId="06328D29" w14:textId="0CA23B45" w:rsidR="00FE18DB" w:rsidRDefault="00FE18DB" w:rsidP="00FE18DB">
            <w:pPr>
              <w:jc w:val="right"/>
              <w:rPr>
                <w:color w:val="000000"/>
                <w:sz w:val="14"/>
                <w:szCs w:val="14"/>
              </w:rPr>
            </w:pPr>
            <w:r>
              <w:rPr>
                <w:color w:val="000000"/>
                <w:sz w:val="14"/>
                <w:szCs w:val="14"/>
              </w:rPr>
              <w:t>14,045</w:t>
            </w:r>
          </w:p>
        </w:tc>
        <w:tc>
          <w:tcPr>
            <w:tcW w:w="810" w:type="dxa"/>
            <w:tcBorders>
              <w:top w:val="nil"/>
              <w:left w:val="nil"/>
              <w:bottom w:val="nil"/>
              <w:right w:val="nil"/>
            </w:tcBorders>
            <w:shd w:val="clear" w:color="auto" w:fill="auto"/>
            <w:tcMar>
              <w:left w:w="43" w:type="dxa"/>
              <w:right w:w="43" w:type="dxa"/>
            </w:tcMar>
            <w:vAlign w:val="center"/>
            <w:hideMark/>
          </w:tcPr>
          <w:p w14:paraId="5C5E0442" w14:textId="6A43C1C8" w:rsidR="00FE18DB" w:rsidRDefault="00FE18DB" w:rsidP="00FE18DB">
            <w:pPr>
              <w:jc w:val="right"/>
              <w:rPr>
                <w:color w:val="000000"/>
                <w:sz w:val="14"/>
                <w:szCs w:val="14"/>
              </w:rPr>
            </w:pPr>
            <w:r>
              <w:rPr>
                <w:color w:val="000000"/>
                <w:sz w:val="14"/>
                <w:szCs w:val="14"/>
              </w:rPr>
              <w:t>12,366</w:t>
            </w:r>
          </w:p>
        </w:tc>
        <w:tc>
          <w:tcPr>
            <w:tcW w:w="720" w:type="dxa"/>
            <w:tcBorders>
              <w:top w:val="nil"/>
              <w:left w:val="nil"/>
              <w:bottom w:val="nil"/>
              <w:right w:val="nil"/>
            </w:tcBorders>
            <w:shd w:val="clear" w:color="auto" w:fill="auto"/>
            <w:tcMar>
              <w:left w:w="43" w:type="dxa"/>
              <w:right w:w="43" w:type="dxa"/>
            </w:tcMar>
            <w:vAlign w:val="center"/>
          </w:tcPr>
          <w:p w14:paraId="1DD631D1" w14:textId="446DF650" w:rsidR="00FE18DB" w:rsidRDefault="00FE18DB" w:rsidP="00FE18DB">
            <w:pPr>
              <w:jc w:val="right"/>
              <w:rPr>
                <w:color w:val="000000"/>
                <w:sz w:val="14"/>
                <w:szCs w:val="14"/>
              </w:rPr>
            </w:pPr>
            <w:r>
              <w:rPr>
                <w:color w:val="000000"/>
                <w:sz w:val="14"/>
                <w:szCs w:val="14"/>
              </w:rPr>
              <w:t>11,038</w:t>
            </w:r>
          </w:p>
        </w:tc>
        <w:tc>
          <w:tcPr>
            <w:tcW w:w="720" w:type="dxa"/>
            <w:tcBorders>
              <w:top w:val="nil"/>
              <w:left w:val="nil"/>
              <w:bottom w:val="nil"/>
              <w:right w:val="nil"/>
            </w:tcBorders>
            <w:shd w:val="clear" w:color="auto" w:fill="auto"/>
            <w:tcMar>
              <w:left w:w="43" w:type="dxa"/>
              <w:right w:w="43" w:type="dxa"/>
            </w:tcMar>
            <w:vAlign w:val="center"/>
          </w:tcPr>
          <w:p w14:paraId="3D41F099" w14:textId="498F410A" w:rsidR="00FE18DB" w:rsidRDefault="00FE18DB" w:rsidP="00FE18DB">
            <w:pPr>
              <w:jc w:val="right"/>
              <w:rPr>
                <w:color w:val="000000"/>
                <w:sz w:val="14"/>
                <w:szCs w:val="14"/>
              </w:rPr>
            </w:pPr>
            <w:r>
              <w:rPr>
                <w:color w:val="000000"/>
                <w:sz w:val="14"/>
                <w:szCs w:val="14"/>
              </w:rPr>
              <w:t>25,566</w:t>
            </w:r>
          </w:p>
        </w:tc>
        <w:tc>
          <w:tcPr>
            <w:tcW w:w="720" w:type="dxa"/>
            <w:tcBorders>
              <w:top w:val="nil"/>
              <w:left w:val="nil"/>
              <w:bottom w:val="nil"/>
              <w:right w:val="nil"/>
            </w:tcBorders>
            <w:shd w:val="clear" w:color="auto" w:fill="auto"/>
            <w:tcMar>
              <w:left w:w="43" w:type="dxa"/>
              <w:right w:w="43" w:type="dxa"/>
            </w:tcMar>
            <w:vAlign w:val="center"/>
          </w:tcPr>
          <w:p w14:paraId="25B7F6F9" w14:textId="73316DFC" w:rsidR="00FE18DB" w:rsidRDefault="00FE18DB" w:rsidP="00FE18DB">
            <w:pPr>
              <w:jc w:val="right"/>
              <w:rPr>
                <w:color w:val="000000"/>
                <w:sz w:val="14"/>
                <w:szCs w:val="14"/>
              </w:rPr>
            </w:pPr>
            <w:r>
              <w:rPr>
                <w:color w:val="000000"/>
                <w:sz w:val="14"/>
                <w:szCs w:val="14"/>
              </w:rPr>
              <w:t>15,453</w:t>
            </w:r>
          </w:p>
        </w:tc>
        <w:tc>
          <w:tcPr>
            <w:tcW w:w="810" w:type="dxa"/>
            <w:tcBorders>
              <w:top w:val="nil"/>
              <w:left w:val="nil"/>
              <w:bottom w:val="nil"/>
              <w:right w:val="nil"/>
            </w:tcBorders>
            <w:shd w:val="clear" w:color="auto" w:fill="auto"/>
            <w:tcMar>
              <w:left w:w="43" w:type="dxa"/>
              <w:right w:w="43" w:type="dxa"/>
            </w:tcMar>
            <w:vAlign w:val="center"/>
          </w:tcPr>
          <w:p w14:paraId="1D8A7CAF" w14:textId="466CB3BD" w:rsidR="00FE18DB" w:rsidRDefault="00FE18DB" w:rsidP="00FE18DB">
            <w:pPr>
              <w:jc w:val="right"/>
              <w:rPr>
                <w:color w:val="000000"/>
                <w:sz w:val="14"/>
                <w:szCs w:val="14"/>
              </w:rPr>
            </w:pPr>
            <w:r>
              <w:rPr>
                <w:color w:val="000000"/>
                <w:sz w:val="14"/>
                <w:szCs w:val="14"/>
              </w:rPr>
              <w:t>14,836</w:t>
            </w:r>
          </w:p>
        </w:tc>
      </w:tr>
      <w:tr w:rsidR="00FE18DB" w:rsidRPr="00BF4323" w14:paraId="12D4A176"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FE18DB" w:rsidRPr="00F1018F" w:rsidRDefault="00FE18DB" w:rsidP="00FE18DB">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hideMark/>
          </w:tcPr>
          <w:p w14:paraId="4761C28D" w14:textId="77777777" w:rsidR="00FE18DB" w:rsidRDefault="00FE18DB" w:rsidP="00FE18D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C7170DF" w14:textId="77777777" w:rsidR="00FE18DB" w:rsidRDefault="00FE18DB" w:rsidP="00FE18DB">
            <w:pPr>
              <w:jc w:val="right"/>
              <w:rPr>
                <w:color w:val="000000"/>
                <w:sz w:val="14"/>
                <w:szCs w:val="14"/>
              </w:rPr>
            </w:pPr>
            <w:r>
              <w:rPr>
                <w:color w:val="000000"/>
                <w:sz w:val="14"/>
                <w:szCs w:val="14"/>
              </w:rPr>
              <w:t>-</w:t>
            </w:r>
          </w:p>
        </w:tc>
        <w:tc>
          <w:tcPr>
            <w:tcW w:w="727" w:type="dxa"/>
            <w:tcBorders>
              <w:top w:val="nil"/>
              <w:left w:val="nil"/>
              <w:bottom w:val="nil"/>
              <w:right w:val="nil"/>
            </w:tcBorders>
            <w:shd w:val="clear" w:color="auto" w:fill="auto"/>
            <w:tcMar>
              <w:left w:w="43" w:type="dxa"/>
              <w:right w:w="43" w:type="dxa"/>
            </w:tcMar>
            <w:vAlign w:val="center"/>
          </w:tcPr>
          <w:p w14:paraId="7703BFB9" w14:textId="1CA55BA6" w:rsidR="00FE18DB" w:rsidRDefault="00FE18DB" w:rsidP="00FE18DB">
            <w:pPr>
              <w:jc w:val="right"/>
              <w:rPr>
                <w:color w:val="000000"/>
                <w:sz w:val="14"/>
                <w:szCs w:val="14"/>
              </w:rPr>
            </w:pPr>
            <w:r>
              <w:rPr>
                <w:color w:val="000000"/>
                <w:sz w:val="14"/>
                <w:szCs w:val="14"/>
              </w:rPr>
              <w:t>-</w:t>
            </w:r>
          </w:p>
        </w:tc>
        <w:tc>
          <w:tcPr>
            <w:tcW w:w="705" w:type="dxa"/>
            <w:tcBorders>
              <w:top w:val="nil"/>
              <w:left w:val="nil"/>
              <w:bottom w:val="nil"/>
              <w:right w:val="nil"/>
            </w:tcBorders>
            <w:shd w:val="clear" w:color="auto" w:fill="auto"/>
            <w:tcMar>
              <w:left w:w="43" w:type="dxa"/>
              <w:right w:w="43" w:type="dxa"/>
            </w:tcMar>
            <w:vAlign w:val="center"/>
          </w:tcPr>
          <w:p w14:paraId="65DF1C8F" w14:textId="46C87E43" w:rsidR="00FE18DB" w:rsidRDefault="00FE18DB" w:rsidP="00FE18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B5779A2" w14:textId="2BFD7CF6" w:rsidR="00FE18DB" w:rsidRDefault="00FE18DB" w:rsidP="00FE18D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36AFBA11" w:rsidR="00FE18DB" w:rsidRDefault="00FE18DB" w:rsidP="00FE18D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24DBF2" w14:textId="0E81E9B5" w:rsidR="00FE18DB" w:rsidRDefault="00FE18DB" w:rsidP="00FE18D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6BE5D" w14:textId="2CD7B5CA" w:rsidR="00FE18DB" w:rsidRDefault="00FE18DB" w:rsidP="00FE18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91BB8C" w14:textId="5C52D630" w:rsidR="00FE18DB" w:rsidRDefault="00FE18DB" w:rsidP="00FE18DB">
            <w:pPr>
              <w:jc w:val="right"/>
              <w:rPr>
                <w:color w:val="000000"/>
                <w:sz w:val="14"/>
                <w:szCs w:val="14"/>
              </w:rPr>
            </w:pPr>
            <w:r>
              <w:rPr>
                <w:color w:val="000000"/>
                <w:sz w:val="14"/>
                <w:szCs w:val="14"/>
              </w:rPr>
              <w:t>-</w:t>
            </w:r>
          </w:p>
        </w:tc>
      </w:tr>
      <w:tr w:rsidR="00FE18DB" w:rsidRPr="00BF4323" w14:paraId="53B000D5"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FE18DB" w:rsidRPr="00F1018F" w:rsidRDefault="00FE18DB" w:rsidP="00FE18DB">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hideMark/>
          </w:tcPr>
          <w:p w14:paraId="3A86B96F" w14:textId="77777777" w:rsidR="00FE18DB" w:rsidRDefault="00FE18DB" w:rsidP="00FE18DB">
            <w:pPr>
              <w:jc w:val="right"/>
              <w:rPr>
                <w:sz w:val="14"/>
                <w:szCs w:val="14"/>
              </w:rPr>
            </w:pPr>
            <w:r>
              <w:rPr>
                <w:sz w:val="14"/>
                <w:szCs w:val="14"/>
              </w:rPr>
              <w:t>70,997</w:t>
            </w:r>
          </w:p>
        </w:tc>
        <w:tc>
          <w:tcPr>
            <w:tcW w:w="810" w:type="dxa"/>
            <w:tcBorders>
              <w:top w:val="nil"/>
              <w:left w:val="nil"/>
              <w:bottom w:val="nil"/>
              <w:right w:val="nil"/>
            </w:tcBorders>
            <w:shd w:val="clear" w:color="auto" w:fill="auto"/>
            <w:tcMar>
              <w:left w:w="43" w:type="dxa"/>
              <w:right w:w="43" w:type="dxa"/>
            </w:tcMar>
            <w:vAlign w:val="center"/>
          </w:tcPr>
          <w:p w14:paraId="5D84B834" w14:textId="77777777" w:rsidR="00FE18DB" w:rsidRDefault="00FE18DB" w:rsidP="00FE18DB">
            <w:pPr>
              <w:jc w:val="right"/>
              <w:rPr>
                <w:color w:val="000000"/>
                <w:sz w:val="14"/>
                <w:szCs w:val="14"/>
              </w:rPr>
            </w:pPr>
            <w:r>
              <w:rPr>
                <w:color w:val="000000"/>
                <w:sz w:val="14"/>
                <w:szCs w:val="14"/>
              </w:rPr>
              <w:t>85,090</w:t>
            </w:r>
          </w:p>
        </w:tc>
        <w:tc>
          <w:tcPr>
            <w:tcW w:w="727" w:type="dxa"/>
            <w:tcBorders>
              <w:top w:val="nil"/>
              <w:left w:val="nil"/>
              <w:bottom w:val="nil"/>
              <w:right w:val="nil"/>
            </w:tcBorders>
            <w:shd w:val="clear" w:color="auto" w:fill="auto"/>
            <w:tcMar>
              <w:left w:w="43" w:type="dxa"/>
              <w:right w:w="43" w:type="dxa"/>
            </w:tcMar>
            <w:vAlign w:val="center"/>
          </w:tcPr>
          <w:p w14:paraId="479B9DC6" w14:textId="068377D8" w:rsidR="00FE18DB" w:rsidRDefault="00FE18DB" w:rsidP="00FE18DB">
            <w:pPr>
              <w:jc w:val="right"/>
              <w:rPr>
                <w:color w:val="000000"/>
                <w:sz w:val="14"/>
                <w:szCs w:val="14"/>
              </w:rPr>
            </w:pPr>
            <w:r>
              <w:rPr>
                <w:color w:val="000000"/>
                <w:sz w:val="14"/>
                <w:szCs w:val="14"/>
              </w:rPr>
              <w:t>6,833</w:t>
            </w:r>
          </w:p>
        </w:tc>
        <w:tc>
          <w:tcPr>
            <w:tcW w:w="705" w:type="dxa"/>
            <w:tcBorders>
              <w:top w:val="nil"/>
              <w:left w:val="nil"/>
              <w:bottom w:val="nil"/>
              <w:right w:val="nil"/>
            </w:tcBorders>
            <w:shd w:val="clear" w:color="auto" w:fill="auto"/>
            <w:tcMar>
              <w:left w:w="43" w:type="dxa"/>
              <w:right w:w="43" w:type="dxa"/>
            </w:tcMar>
            <w:vAlign w:val="center"/>
          </w:tcPr>
          <w:p w14:paraId="38008A93" w14:textId="14A0B306" w:rsidR="00FE18DB" w:rsidRDefault="00FE18DB" w:rsidP="00FE18DB">
            <w:pPr>
              <w:jc w:val="right"/>
              <w:rPr>
                <w:color w:val="000000"/>
                <w:sz w:val="14"/>
                <w:szCs w:val="14"/>
              </w:rPr>
            </w:pPr>
            <w:r>
              <w:rPr>
                <w:color w:val="000000"/>
                <w:sz w:val="14"/>
                <w:szCs w:val="14"/>
              </w:rPr>
              <w:t>7,472</w:t>
            </w:r>
          </w:p>
        </w:tc>
        <w:tc>
          <w:tcPr>
            <w:tcW w:w="810" w:type="dxa"/>
            <w:tcBorders>
              <w:top w:val="nil"/>
              <w:left w:val="nil"/>
              <w:bottom w:val="nil"/>
              <w:right w:val="nil"/>
            </w:tcBorders>
            <w:shd w:val="clear" w:color="auto" w:fill="auto"/>
            <w:tcMar>
              <w:left w:w="43" w:type="dxa"/>
              <w:right w:w="43" w:type="dxa"/>
            </w:tcMar>
            <w:vAlign w:val="center"/>
            <w:hideMark/>
          </w:tcPr>
          <w:p w14:paraId="07D0F47C" w14:textId="4DD65CF3" w:rsidR="00FE18DB" w:rsidRDefault="00FE18DB" w:rsidP="00FE18DB">
            <w:pPr>
              <w:jc w:val="right"/>
              <w:rPr>
                <w:color w:val="000000"/>
                <w:sz w:val="14"/>
                <w:szCs w:val="14"/>
              </w:rPr>
            </w:pPr>
            <w:r>
              <w:rPr>
                <w:color w:val="000000"/>
                <w:sz w:val="14"/>
                <w:szCs w:val="14"/>
              </w:rPr>
              <w:t>6,188</w:t>
            </w:r>
          </w:p>
        </w:tc>
        <w:tc>
          <w:tcPr>
            <w:tcW w:w="720" w:type="dxa"/>
            <w:tcBorders>
              <w:top w:val="nil"/>
              <w:left w:val="nil"/>
              <w:bottom w:val="nil"/>
              <w:right w:val="nil"/>
            </w:tcBorders>
            <w:shd w:val="clear" w:color="auto" w:fill="auto"/>
            <w:tcMar>
              <w:left w:w="43" w:type="dxa"/>
              <w:right w:w="43" w:type="dxa"/>
            </w:tcMar>
            <w:vAlign w:val="center"/>
          </w:tcPr>
          <w:p w14:paraId="763FECAB" w14:textId="33B8B67D" w:rsidR="00FE18DB" w:rsidRDefault="00FE18DB" w:rsidP="00FE18DB">
            <w:pPr>
              <w:jc w:val="right"/>
              <w:rPr>
                <w:color w:val="000000"/>
                <w:sz w:val="14"/>
                <w:szCs w:val="14"/>
              </w:rPr>
            </w:pPr>
            <w:r>
              <w:rPr>
                <w:color w:val="000000"/>
                <w:sz w:val="14"/>
                <w:szCs w:val="14"/>
              </w:rPr>
              <w:t>5,132</w:t>
            </w:r>
          </w:p>
        </w:tc>
        <w:tc>
          <w:tcPr>
            <w:tcW w:w="720" w:type="dxa"/>
            <w:tcBorders>
              <w:top w:val="nil"/>
              <w:left w:val="nil"/>
              <w:bottom w:val="nil"/>
              <w:right w:val="nil"/>
            </w:tcBorders>
            <w:shd w:val="clear" w:color="auto" w:fill="auto"/>
            <w:tcMar>
              <w:left w:w="43" w:type="dxa"/>
              <w:right w:w="43" w:type="dxa"/>
            </w:tcMar>
            <w:vAlign w:val="center"/>
          </w:tcPr>
          <w:p w14:paraId="0D676219" w14:textId="503D9594" w:rsidR="00FE18DB" w:rsidRDefault="00FE18DB" w:rsidP="00FE18DB">
            <w:pPr>
              <w:jc w:val="right"/>
              <w:rPr>
                <w:color w:val="000000"/>
                <w:sz w:val="14"/>
                <w:szCs w:val="14"/>
              </w:rPr>
            </w:pPr>
            <w:r>
              <w:rPr>
                <w:color w:val="000000"/>
                <w:sz w:val="14"/>
                <w:szCs w:val="14"/>
              </w:rPr>
              <w:t>7,218</w:t>
            </w:r>
          </w:p>
        </w:tc>
        <w:tc>
          <w:tcPr>
            <w:tcW w:w="720" w:type="dxa"/>
            <w:tcBorders>
              <w:top w:val="nil"/>
              <w:left w:val="nil"/>
              <w:bottom w:val="nil"/>
              <w:right w:val="nil"/>
            </w:tcBorders>
            <w:shd w:val="clear" w:color="auto" w:fill="auto"/>
            <w:tcMar>
              <w:left w:w="43" w:type="dxa"/>
              <w:right w:w="43" w:type="dxa"/>
            </w:tcMar>
            <w:vAlign w:val="center"/>
          </w:tcPr>
          <w:p w14:paraId="522B03DE" w14:textId="3A121A14" w:rsidR="00FE18DB" w:rsidRDefault="00FE18DB" w:rsidP="00FE18DB">
            <w:pPr>
              <w:jc w:val="right"/>
              <w:rPr>
                <w:color w:val="000000"/>
                <w:sz w:val="14"/>
                <w:szCs w:val="14"/>
              </w:rPr>
            </w:pPr>
            <w:r>
              <w:rPr>
                <w:color w:val="000000"/>
                <w:sz w:val="14"/>
                <w:szCs w:val="14"/>
              </w:rPr>
              <w:t>5,926</w:t>
            </w:r>
          </w:p>
        </w:tc>
        <w:tc>
          <w:tcPr>
            <w:tcW w:w="810" w:type="dxa"/>
            <w:tcBorders>
              <w:top w:val="nil"/>
              <w:left w:val="nil"/>
              <w:bottom w:val="nil"/>
              <w:right w:val="nil"/>
            </w:tcBorders>
            <w:shd w:val="clear" w:color="auto" w:fill="auto"/>
            <w:tcMar>
              <w:left w:w="43" w:type="dxa"/>
              <w:right w:w="43" w:type="dxa"/>
            </w:tcMar>
            <w:vAlign w:val="center"/>
          </w:tcPr>
          <w:p w14:paraId="57402A9F" w14:textId="23887278" w:rsidR="00FE18DB" w:rsidRDefault="00FE18DB" w:rsidP="00FE18DB">
            <w:pPr>
              <w:jc w:val="right"/>
              <w:rPr>
                <w:color w:val="000000"/>
                <w:sz w:val="14"/>
                <w:szCs w:val="14"/>
              </w:rPr>
            </w:pPr>
            <w:r>
              <w:rPr>
                <w:color w:val="000000"/>
                <w:sz w:val="14"/>
                <w:szCs w:val="14"/>
              </w:rPr>
              <w:t>7,191</w:t>
            </w:r>
          </w:p>
        </w:tc>
      </w:tr>
      <w:tr w:rsidR="00FE18DB" w:rsidRPr="00BF4323" w14:paraId="0B042024"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FE18DB" w:rsidRPr="00F1018F" w:rsidRDefault="00FE18DB" w:rsidP="00FE18DB">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64B483F" w14:textId="77777777" w:rsidR="00FE18DB" w:rsidRDefault="00FE18DB" w:rsidP="00FE18DB">
            <w:pPr>
              <w:jc w:val="right"/>
              <w:rPr>
                <w:sz w:val="14"/>
                <w:szCs w:val="14"/>
              </w:rPr>
            </w:pPr>
            <w:r>
              <w:rPr>
                <w:sz w:val="14"/>
                <w:szCs w:val="14"/>
              </w:rPr>
              <w:t>11,766</w:t>
            </w:r>
          </w:p>
        </w:tc>
        <w:tc>
          <w:tcPr>
            <w:tcW w:w="810" w:type="dxa"/>
            <w:tcBorders>
              <w:top w:val="nil"/>
              <w:left w:val="nil"/>
              <w:bottom w:val="nil"/>
              <w:right w:val="nil"/>
            </w:tcBorders>
            <w:shd w:val="clear" w:color="auto" w:fill="auto"/>
            <w:tcMar>
              <w:left w:w="43" w:type="dxa"/>
              <w:right w:w="43" w:type="dxa"/>
            </w:tcMar>
            <w:vAlign w:val="center"/>
          </w:tcPr>
          <w:p w14:paraId="611F604B" w14:textId="77777777" w:rsidR="00FE18DB" w:rsidRDefault="00FE18DB" w:rsidP="00FE18DB">
            <w:pPr>
              <w:jc w:val="right"/>
              <w:rPr>
                <w:color w:val="000000"/>
                <w:sz w:val="14"/>
                <w:szCs w:val="14"/>
              </w:rPr>
            </w:pPr>
            <w:r>
              <w:rPr>
                <w:color w:val="000000"/>
                <w:sz w:val="14"/>
                <w:szCs w:val="14"/>
              </w:rPr>
              <w:t>58,449</w:t>
            </w:r>
          </w:p>
        </w:tc>
        <w:tc>
          <w:tcPr>
            <w:tcW w:w="727" w:type="dxa"/>
            <w:tcBorders>
              <w:top w:val="nil"/>
              <w:left w:val="nil"/>
              <w:bottom w:val="nil"/>
              <w:right w:val="nil"/>
            </w:tcBorders>
            <w:shd w:val="clear" w:color="auto" w:fill="auto"/>
            <w:tcMar>
              <w:left w:w="43" w:type="dxa"/>
              <w:right w:w="43" w:type="dxa"/>
            </w:tcMar>
            <w:vAlign w:val="center"/>
          </w:tcPr>
          <w:p w14:paraId="0BBDFB0F" w14:textId="205D6F43" w:rsidR="00FE18DB" w:rsidRDefault="00FE18DB" w:rsidP="00FE18DB">
            <w:pPr>
              <w:jc w:val="right"/>
              <w:rPr>
                <w:color w:val="000000"/>
                <w:sz w:val="14"/>
                <w:szCs w:val="14"/>
              </w:rPr>
            </w:pPr>
            <w:r>
              <w:rPr>
                <w:color w:val="000000"/>
                <w:sz w:val="14"/>
                <w:szCs w:val="14"/>
              </w:rPr>
              <w:t>6,365</w:t>
            </w:r>
          </w:p>
        </w:tc>
        <w:tc>
          <w:tcPr>
            <w:tcW w:w="705" w:type="dxa"/>
            <w:tcBorders>
              <w:top w:val="nil"/>
              <w:left w:val="nil"/>
              <w:bottom w:val="nil"/>
              <w:right w:val="nil"/>
            </w:tcBorders>
            <w:shd w:val="clear" w:color="auto" w:fill="auto"/>
            <w:tcMar>
              <w:left w:w="43" w:type="dxa"/>
              <w:right w:w="43" w:type="dxa"/>
            </w:tcMar>
            <w:vAlign w:val="center"/>
          </w:tcPr>
          <w:p w14:paraId="125531D0" w14:textId="7400A91F" w:rsidR="00FE18DB" w:rsidRDefault="00FE18DB" w:rsidP="00FE18DB">
            <w:pPr>
              <w:jc w:val="right"/>
              <w:rPr>
                <w:color w:val="000000"/>
                <w:sz w:val="14"/>
                <w:szCs w:val="14"/>
              </w:rPr>
            </w:pPr>
            <w:r>
              <w:rPr>
                <w:color w:val="000000"/>
                <w:sz w:val="14"/>
                <w:szCs w:val="14"/>
              </w:rPr>
              <w:t>4,748</w:t>
            </w:r>
          </w:p>
        </w:tc>
        <w:tc>
          <w:tcPr>
            <w:tcW w:w="810" w:type="dxa"/>
            <w:tcBorders>
              <w:top w:val="nil"/>
              <w:left w:val="nil"/>
              <w:bottom w:val="nil"/>
              <w:right w:val="nil"/>
            </w:tcBorders>
            <w:shd w:val="clear" w:color="auto" w:fill="auto"/>
            <w:tcMar>
              <w:left w:w="43" w:type="dxa"/>
              <w:right w:w="43" w:type="dxa"/>
            </w:tcMar>
            <w:vAlign w:val="center"/>
            <w:hideMark/>
          </w:tcPr>
          <w:p w14:paraId="6964B75A" w14:textId="3F1FAB8E" w:rsidR="00FE18DB" w:rsidRDefault="00FE18DB" w:rsidP="00FE18DB">
            <w:pPr>
              <w:jc w:val="right"/>
              <w:rPr>
                <w:color w:val="000000"/>
                <w:sz w:val="14"/>
                <w:szCs w:val="14"/>
              </w:rPr>
            </w:pPr>
            <w:r>
              <w:rPr>
                <w:color w:val="000000"/>
                <w:sz w:val="14"/>
                <w:szCs w:val="14"/>
              </w:rPr>
              <w:t>12,116</w:t>
            </w:r>
          </w:p>
        </w:tc>
        <w:tc>
          <w:tcPr>
            <w:tcW w:w="720" w:type="dxa"/>
            <w:tcBorders>
              <w:top w:val="nil"/>
              <w:left w:val="nil"/>
              <w:bottom w:val="nil"/>
              <w:right w:val="nil"/>
            </w:tcBorders>
            <w:shd w:val="clear" w:color="auto" w:fill="auto"/>
            <w:tcMar>
              <w:left w:w="43" w:type="dxa"/>
              <w:right w:w="43" w:type="dxa"/>
            </w:tcMar>
            <w:vAlign w:val="center"/>
          </w:tcPr>
          <w:p w14:paraId="57DAD9C6" w14:textId="3D053FD3" w:rsidR="00FE18DB" w:rsidRDefault="00FE18DB" w:rsidP="00FE18DB">
            <w:pPr>
              <w:jc w:val="right"/>
              <w:rPr>
                <w:color w:val="000000"/>
                <w:sz w:val="14"/>
                <w:szCs w:val="14"/>
              </w:rPr>
            </w:pPr>
            <w:r>
              <w:rPr>
                <w:color w:val="000000"/>
                <w:sz w:val="14"/>
                <w:szCs w:val="14"/>
              </w:rPr>
              <w:t>15,636</w:t>
            </w:r>
          </w:p>
        </w:tc>
        <w:tc>
          <w:tcPr>
            <w:tcW w:w="720" w:type="dxa"/>
            <w:tcBorders>
              <w:top w:val="nil"/>
              <w:left w:val="nil"/>
              <w:bottom w:val="nil"/>
              <w:right w:val="nil"/>
            </w:tcBorders>
            <w:shd w:val="clear" w:color="auto" w:fill="auto"/>
            <w:tcMar>
              <w:left w:w="43" w:type="dxa"/>
              <w:right w:w="43" w:type="dxa"/>
            </w:tcMar>
            <w:vAlign w:val="center"/>
          </w:tcPr>
          <w:p w14:paraId="01E17838" w14:textId="0D6E684F" w:rsidR="00FE18DB" w:rsidRDefault="00FE18DB" w:rsidP="00FE18DB">
            <w:pPr>
              <w:jc w:val="right"/>
              <w:rPr>
                <w:color w:val="000000"/>
                <w:sz w:val="14"/>
                <w:szCs w:val="14"/>
              </w:rPr>
            </w:pPr>
            <w:r>
              <w:rPr>
                <w:color w:val="000000"/>
                <w:sz w:val="14"/>
                <w:szCs w:val="14"/>
              </w:rPr>
              <w:t>17,633</w:t>
            </w:r>
          </w:p>
        </w:tc>
        <w:tc>
          <w:tcPr>
            <w:tcW w:w="720" w:type="dxa"/>
            <w:tcBorders>
              <w:top w:val="nil"/>
              <w:left w:val="nil"/>
              <w:bottom w:val="nil"/>
              <w:right w:val="nil"/>
            </w:tcBorders>
            <w:shd w:val="clear" w:color="auto" w:fill="auto"/>
            <w:tcMar>
              <w:left w:w="43" w:type="dxa"/>
              <w:right w:w="43" w:type="dxa"/>
            </w:tcMar>
            <w:vAlign w:val="center"/>
          </w:tcPr>
          <w:p w14:paraId="41CDB66A" w14:textId="34EA88A8" w:rsidR="00FE18DB" w:rsidRDefault="00FE18DB" w:rsidP="00FE18DB">
            <w:pPr>
              <w:jc w:val="right"/>
              <w:rPr>
                <w:color w:val="000000"/>
                <w:sz w:val="14"/>
                <w:szCs w:val="14"/>
              </w:rPr>
            </w:pPr>
            <w:r>
              <w:rPr>
                <w:color w:val="000000"/>
                <w:sz w:val="14"/>
                <w:szCs w:val="14"/>
              </w:rPr>
              <w:t>18,047</w:t>
            </w:r>
          </w:p>
        </w:tc>
        <w:tc>
          <w:tcPr>
            <w:tcW w:w="810" w:type="dxa"/>
            <w:tcBorders>
              <w:top w:val="nil"/>
              <w:left w:val="nil"/>
              <w:bottom w:val="nil"/>
              <w:right w:val="nil"/>
            </w:tcBorders>
            <w:shd w:val="clear" w:color="auto" w:fill="auto"/>
            <w:tcMar>
              <w:left w:w="43" w:type="dxa"/>
              <w:right w:w="43" w:type="dxa"/>
            </w:tcMar>
            <w:vAlign w:val="center"/>
          </w:tcPr>
          <w:p w14:paraId="0BDBD196" w14:textId="48CDE2E8" w:rsidR="00FE18DB" w:rsidRDefault="00FE18DB" w:rsidP="00FE18DB">
            <w:pPr>
              <w:jc w:val="right"/>
              <w:rPr>
                <w:color w:val="000000"/>
                <w:sz w:val="14"/>
                <w:szCs w:val="14"/>
              </w:rPr>
            </w:pPr>
            <w:r>
              <w:rPr>
                <w:color w:val="000000"/>
                <w:sz w:val="14"/>
                <w:szCs w:val="14"/>
              </w:rPr>
              <w:t>10,949</w:t>
            </w:r>
          </w:p>
        </w:tc>
      </w:tr>
      <w:tr w:rsidR="00FE18DB" w:rsidRPr="00BF4323" w14:paraId="4E692BC6"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FE18DB" w:rsidRPr="00F1018F" w:rsidRDefault="00FE18DB" w:rsidP="00FE18DB">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FE18DB" w:rsidRPr="00F1018F" w:rsidRDefault="00FE18DB" w:rsidP="00FE18DB">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hideMark/>
          </w:tcPr>
          <w:p w14:paraId="004D2070" w14:textId="77777777" w:rsidR="00FE18DB" w:rsidRDefault="00FE18DB" w:rsidP="00FE18DB">
            <w:pPr>
              <w:jc w:val="right"/>
              <w:rPr>
                <w:b/>
                <w:bCs/>
                <w:sz w:val="14"/>
                <w:szCs w:val="14"/>
              </w:rPr>
            </w:pPr>
            <w:r>
              <w:rPr>
                <w:b/>
                <w:bCs/>
                <w:sz w:val="14"/>
                <w:szCs w:val="14"/>
              </w:rPr>
              <w:t>5,358,793</w:t>
            </w:r>
          </w:p>
        </w:tc>
        <w:tc>
          <w:tcPr>
            <w:tcW w:w="810" w:type="dxa"/>
            <w:tcBorders>
              <w:top w:val="nil"/>
              <w:left w:val="nil"/>
              <w:bottom w:val="nil"/>
              <w:right w:val="nil"/>
            </w:tcBorders>
            <w:shd w:val="clear" w:color="auto" w:fill="auto"/>
            <w:tcMar>
              <w:left w:w="43" w:type="dxa"/>
              <w:right w:w="43" w:type="dxa"/>
            </w:tcMar>
            <w:vAlign w:val="center"/>
          </w:tcPr>
          <w:p w14:paraId="29E227A1" w14:textId="77777777" w:rsidR="00FE18DB" w:rsidRDefault="00FE18DB" w:rsidP="00FE18DB">
            <w:pPr>
              <w:jc w:val="right"/>
              <w:rPr>
                <w:b/>
                <w:bCs/>
                <w:color w:val="000000"/>
                <w:sz w:val="14"/>
                <w:szCs w:val="14"/>
              </w:rPr>
            </w:pPr>
            <w:r>
              <w:rPr>
                <w:b/>
                <w:bCs/>
                <w:color w:val="000000"/>
                <w:sz w:val="14"/>
                <w:szCs w:val="14"/>
              </w:rPr>
              <w:t>7,165,823</w:t>
            </w:r>
          </w:p>
        </w:tc>
        <w:tc>
          <w:tcPr>
            <w:tcW w:w="727" w:type="dxa"/>
            <w:tcBorders>
              <w:top w:val="nil"/>
              <w:left w:val="nil"/>
              <w:bottom w:val="nil"/>
              <w:right w:val="nil"/>
            </w:tcBorders>
            <w:shd w:val="clear" w:color="auto" w:fill="auto"/>
            <w:tcMar>
              <w:left w:w="43" w:type="dxa"/>
              <w:right w:w="43" w:type="dxa"/>
            </w:tcMar>
            <w:vAlign w:val="center"/>
          </w:tcPr>
          <w:p w14:paraId="64171524" w14:textId="081C6FFB" w:rsidR="00FE18DB" w:rsidRDefault="00FE18DB" w:rsidP="00FE18DB">
            <w:pPr>
              <w:jc w:val="right"/>
              <w:rPr>
                <w:b/>
                <w:bCs/>
                <w:color w:val="000000"/>
                <w:sz w:val="14"/>
                <w:szCs w:val="14"/>
              </w:rPr>
            </w:pPr>
            <w:r>
              <w:rPr>
                <w:b/>
                <w:bCs/>
                <w:color w:val="000000"/>
                <w:sz w:val="14"/>
                <w:szCs w:val="14"/>
              </w:rPr>
              <w:t>646,617</w:t>
            </w:r>
          </w:p>
        </w:tc>
        <w:tc>
          <w:tcPr>
            <w:tcW w:w="705" w:type="dxa"/>
            <w:tcBorders>
              <w:top w:val="nil"/>
              <w:left w:val="nil"/>
              <w:bottom w:val="nil"/>
              <w:right w:val="nil"/>
            </w:tcBorders>
            <w:shd w:val="clear" w:color="auto" w:fill="auto"/>
            <w:tcMar>
              <w:left w:w="43" w:type="dxa"/>
              <w:right w:w="43" w:type="dxa"/>
            </w:tcMar>
            <w:vAlign w:val="center"/>
          </w:tcPr>
          <w:p w14:paraId="64930382" w14:textId="5864F017" w:rsidR="00FE18DB" w:rsidRDefault="00FE18DB" w:rsidP="00FE18DB">
            <w:pPr>
              <w:jc w:val="right"/>
              <w:rPr>
                <w:b/>
                <w:bCs/>
                <w:color w:val="000000"/>
                <w:sz w:val="14"/>
                <w:szCs w:val="14"/>
              </w:rPr>
            </w:pPr>
            <w:r>
              <w:rPr>
                <w:b/>
                <w:bCs/>
                <w:color w:val="000000"/>
                <w:sz w:val="14"/>
                <w:szCs w:val="14"/>
              </w:rPr>
              <w:t>587,560</w:t>
            </w:r>
          </w:p>
        </w:tc>
        <w:tc>
          <w:tcPr>
            <w:tcW w:w="810" w:type="dxa"/>
            <w:tcBorders>
              <w:top w:val="nil"/>
              <w:left w:val="nil"/>
              <w:bottom w:val="nil"/>
              <w:right w:val="nil"/>
            </w:tcBorders>
            <w:shd w:val="clear" w:color="auto" w:fill="auto"/>
            <w:tcMar>
              <w:left w:w="43" w:type="dxa"/>
              <w:right w:w="43" w:type="dxa"/>
            </w:tcMar>
            <w:vAlign w:val="center"/>
            <w:hideMark/>
          </w:tcPr>
          <w:p w14:paraId="76FA6E9C" w14:textId="55A307BC" w:rsidR="00FE18DB" w:rsidRDefault="00FE18DB" w:rsidP="00FE18DB">
            <w:pPr>
              <w:jc w:val="right"/>
              <w:rPr>
                <w:b/>
                <w:bCs/>
                <w:color w:val="000000"/>
                <w:sz w:val="14"/>
                <w:szCs w:val="14"/>
              </w:rPr>
            </w:pPr>
            <w:r>
              <w:rPr>
                <w:b/>
                <w:bCs/>
                <w:color w:val="000000"/>
                <w:sz w:val="14"/>
                <w:szCs w:val="14"/>
              </w:rPr>
              <w:t>770,466</w:t>
            </w:r>
          </w:p>
        </w:tc>
        <w:tc>
          <w:tcPr>
            <w:tcW w:w="720" w:type="dxa"/>
            <w:tcBorders>
              <w:top w:val="nil"/>
              <w:left w:val="nil"/>
              <w:bottom w:val="nil"/>
              <w:right w:val="nil"/>
            </w:tcBorders>
            <w:shd w:val="clear" w:color="auto" w:fill="auto"/>
            <w:tcMar>
              <w:left w:w="43" w:type="dxa"/>
              <w:right w:w="43" w:type="dxa"/>
            </w:tcMar>
            <w:vAlign w:val="center"/>
          </w:tcPr>
          <w:p w14:paraId="00725574" w14:textId="6A6C8EA9" w:rsidR="00FE18DB" w:rsidRDefault="00FE18DB" w:rsidP="00FE18DB">
            <w:pPr>
              <w:jc w:val="right"/>
              <w:rPr>
                <w:b/>
                <w:bCs/>
                <w:color w:val="000000"/>
                <w:sz w:val="14"/>
                <w:szCs w:val="14"/>
              </w:rPr>
            </w:pPr>
            <w:r>
              <w:rPr>
                <w:b/>
                <w:bCs/>
                <w:color w:val="000000"/>
                <w:sz w:val="14"/>
                <w:szCs w:val="14"/>
              </w:rPr>
              <w:t>900,905</w:t>
            </w:r>
          </w:p>
        </w:tc>
        <w:tc>
          <w:tcPr>
            <w:tcW w:w="720" w:type="dxa"/>
            <w:tcBorders>
              <w:top w:val="nil"/>
              <w:left w:val="nil"/>
              <w:bottom w:val="nil"/>
              <w:right w:val="nil"/>
            </w:tcBorders>
            <w:shd w:val="clear" w:color="auto" w:fill="auto"/>
            <w:tcMar>
              <w:left w:w="43" w:type="dxa"/>
              <w:right w:w="43" w:type="dxa"/>
            </w:tcMar>
            <w:vAlign w:val="center"/>
          </w:tcPr>
          <w:p w14:paraId="3D450381" w14:textId="61A9E1A7" w:rsidR="00FE18DB" w:rsidRDefault="00FE18DB" w:rsidP="00FE18DB">
            <w:pPr>
              <w:jc w:val="right"/>
              <w:rPr>
                <w:b/>
                <w:bCs/>
                <w:color w:val="000000"/>
                <w:sz w:val="14"/>
                <w:szCs w:val="14"/>
              </w:rPr>
            </w:pPr>
            <w:r>
              <w:rPr>
                <w:b/>
                <w:bCs/>
                <w:color w:val="000000"/>
                <w:sz w:val="14"/>
                <w:szCs w:val="14"/>
              </w:rPr>
              <w:t>892,904</w:t>
            </w:r>
          </w:p>
        </w:tc>
        <w:tc>
          <w:tcPr>
            <w:tcW w:w="720" w:type="dxa"/>
            <w:tcBorders>
              <w:top w:val="nil"/>
              <w:left w:val="nil"/>
              <w:bottom w:val="nil"/>
              <w:right w:val="nil"/>
            </w:tcBorders>
            <w:shd w:val="clear" w:color="auto" w:fill="auto"/>
            <w:tcMar>
              <w:left w:w="43" w:type="dxa"/>
              <w:right w:w="43" w:type="dxa"/>
            </w:tcMar>
            <w:vAlign w:val="center"/>
          </w:tcPr>
          <w:p w14:paraId="1BA446D4" w14:textId="53A5D6B1" w:rsidR="00FE18DB" w:rsidRDefault="00FE18DB" w:rsidP="00FE18DB">
            <w:pPr>
              <w:jc w:val="right"/>
              <w:rPr>
                <w:b/>
                <w:bCs/>
                <w:color w:val="000000"/>
                <w:sz w:val="14"/>
                <w:szCs w:val="14"/>
              </w:rPr>
            </w:pPr>
            <w:r>
              <w:rPr>
                <w:b/>
                <w:bCs/>
                <w:color w:val="000000"/>
                <w:sz w:val="14"/>
                <w:szCs w:val="14"/>
              </w:rPr>
              <w:t>849,364</w:t>
            </w:r>
          </w:p>
        </w:tc>
        <w:tc>
          <w:tcPr>
            <w:tcW w:w="810" w:type="dxa"/>
            <w:tcBorders>
              <w:top w:val="nil"/>
              <w:left w:val="nil"/>
              <w:bottom w:val="nil"/>
              <w:right w:val="nil"/>
            </w:tcBorders>
            <w:shd w:val="clear" w:color="auto" w:fill="auto"/>
            <w:tcMar>
              <w:left w:w="43" w:type="dxa"/>
              <w:right w:w="43" w:type="dxa"/>
            </w:tcMar>
            <w:vAlign w:val="center"/>
          </w:tcPr>
          <w:p w14:paraId="083E0597" w14:textId="1951400B" w:rsidR="00FE18DB" w:rsidRDefault="00FE18DB" w:rsidP="00FE18DB">
            <w:pPr>
              <w:jc w:val="right"/>
              <w:rPr>
                <w:b/>
                <w:bCs/>
                <w:color w:val="000000"/>
                <w:sz w:val="14"/>
                <w:szCs w:val="14"/>
              </w:rPr>
            </w:pPr>
            <w:r>
              <w:rPr>
                <w:b/>
                <w:bCs/>
                <w:color w:val="000000"/>
                <w:sz w:val="14"/>
                <w:szCs w:val="14"/>
              </w:rPr>
              <w:t>704,048</w:t>
            </w:r>
          </w:p>
        </w:tc>
      </w:tr>
      <w:tr w:rsidR="00FE18DB" w:rsidRPr="00BF4323" w14:paraId="6617591D"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FE18DB" w:rsidRPr="00F1018F" w:rsidRDefault="00FE18DB" w:rsidP="00FE18DB">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hideMark/>
          </w:tcPr>
          <w:p w14:paraId="60174FB2" w14:textId="77777777" w:rsidR="00FE18DB" w:rsidRDefault="00FE18DB" w:rsidP="00FE18DB">
            <w:pPr>
              <w:jc w:val="right"/>
              <w:rPr>
                <w:sz w:val="14"/>
                <w:szCs w:val="14"/>
              </w:rPr>
            </w:pPr>
            <w:r>
              <w:rPr>
                <w:sz w:val="14"/>
                <w:szCs w:val="14"/>
              </w:rPr>
              <w:t>1,029,945</w:t>
            </w:r>
          </w:p>
        </w:tc>
        <w:tc>
          <w:tcPr>
            <w:tcW w:w="810" w:type="dxa"/>
            <w:tcBorders>
              <w:top w:val="nil"/>
              <w:left w:val="nil"/>
              <w:bottom w:val="nil"/>
              <w:right w:val="nil"/>
            </w:tcBorders>
            <w:shd w:val="clear" w:color="auto" w:fill="auto"/>
            <w:tcMar>
              <w:left w:w="43" w:type="dxa"/>
              <w:right w:w="43" w:type="dxa"/>
            </w:tcMar>
            <w:vAlign w:val="center"/>
          </w:tcPr>
          <w:p w14:paraId="795955D3" w14:textId="77777777" w:rsidR="00FE18DB" w:rsidRDefault="00FE18DB" w:rsidP="00FE18DB">
            <w:pPr>
              <w:jc w:val="right"/>
              <w:rPr>
                <w:color w:val="000000"/>
                <w:sz w:val="14"/>
                <w:szCs w:val="14"/>
              </w:rPr>
            </w:pPr>
            <w:r>
              <w:rPr>
                <w:color w:val="000000"/>
                <w:sz w:val="14"/>
                <w:szCs w:val="14"/>
              </w:rPr>
              <w:t>1,312,419</w:t>
            </w:r>
          </w:p>
        </w:tc>
        <w:tc>
          <w:tcPr>
            <w:tcW w:w="727" w:type="dxa"/>
            <w:tcBorders>
              <w:top w:val="nil"/>
              <w:left w:val="nil"/>
              <w:bottom w:val="nil"/>
              <w:right w:val="nil"/>
            </w:tcBorders>
            <w:shd w:val="clear" w:color="auto" w:fill="auto"/>
            <w:tcMar>
              <w:left w:w="43" w:type="dxa"/>
              <w:right w:w="43" w:type="dxa"/>
            </w:tcMar>
            <w:vAlign w:val="center"/>
          </w:tcPr>
          <w:p w14:paraId="733E6AA6" w14:textId="21769D5D" w:rsidR="00FE18DB" w:rsidRDefault="00FE18DB" w:rsidP="00FE18DB">
            <w:pPr>
              <w:jc w:val="right"/>
              <w:rPr>
                <w:color w:val="000000"/>
                <w:sz w:val="14"/>
                <w:szCs w:val="14"/>
              </w:rPr>
            </w:pPr>
            <w:r>
              <w:rPr>
                <w:color w:val="000000"/>
                <w:sz w:val="14"/>
                <w:szCs w:val="14"/>
              </w:rPr>
              <w:t>95,850</w:t>
            </w:r>
          </w:p>
        </w:tc>
        <w:tc>
          <w:tcPr>
            <w:tcW w:w="705" w:type="dxa"/>
            <w:tcBorders>
              <w:top w:val="nil"/>
              <w:left w:val="nil"/>
              <w:bottom w:val="nil"/>
              <w:right w:val="nil"/>
            </w:tcBorders>
            <w:shd w:val="clear" w:color="auto" w:fill="auto"/>
            <w:tcMar>
              <w:left w:w="43" w:type="dxa"/>
              <w:right w:w="43" w:type="dxa"/>
            </w:tcMar>
            <w:vAlign w:val="center"/>
          </w:tcPr>
          <w:p w14:paraId="3C8E4AD5" w14:textId="335B7680" w:rsidR="00FE18DB" w:rsidRDefault="00FE18DB" w:rsidP="00FE18DB">
            <w:pPr>
              <w:jc w:val="right"/>
              <w:rPr>
                <w:color w:val="000000"/>
                <w:sz w:val="14"/>
                <w:szCs w:val="14"/>
              </w:rPr>
            </w:pPr>
            <w:r>
              <w:rPr>
                <w:color w:val="000000"/>
                <w:sz w:val="14"/>
                <w:szCs w:val="14"/>
              </w:rPr>
              <w:t>114,680</w:t>
            </w:r>
          </w:p>
        </w:tc>
        <w:tc>
          <w:tcPr>
            <w:tcW w:w="810" w:type="dxa"/>
            <w:tcBorders>
              <w:top w:val="nil"/>
              <w:left w:val="nil"/>
              <w:bottom w:val="nil"/>
              <w:right w:val="nil"/>
            </w:tcBorders>
            <w:shd w:val="clear" w:color="auto" w:fill="auto"/>
            <w:tcMar>
              <w:left w:w="43" w:type="dxa"/>
              <w:right w:w="43" w:type="dxa"/>
            </w:tcMar>
            <w:vAlign w:val="center"/>
            <w:hideMark/>
          </w:tcPr>
          <w:p w14:paraId="39D98FD7" w14:textId="54801E18" w:rsidR="00FE18DB" w:rsidRDefault="00FE18DB" w:rsidP="00FE18DB">
            <w:pPr>
              <w:jc w:val="right"/>
              <w:rPr>
                <w:color w:val="000000"/>
                <w:sz w:val="14"/>
                <w:szCs w:val="14"/>
              </w:rPr>
            </w:pPr>
            <w:r>
              <w:rPr>
                <w:color w:val="000000"/>
                <w:sz w:val="14"/>
                <w:szCs w:val="14"/>
              </w:rPr>
              <w:t>194,665</w:t>
            </w:r>
          </w:p>
        </w:tc>
        <w:tc>
          <w:tcPr>
            <w:tcW w:w="720" w:type="dxa"/>
            <w:tcBorders>
              <w:top w:val="nil"/>
              <w:left w:val="nil"/>
              <w:bottom w:val="nil"/>
              <w:right w:val="nil"/>
            </w:tcBorders>
            <w:shd w:val="clear" w:color="auto" w:fill="auto"/>
            <w:tcMar>
              <w:left w:w="43" w:type="dxa"/>
              <w:right w:w="43" w:type="dxa"/>
            </w:tcMar>
            <w:vAlign w:val="center"/>
          </w:tcPr>
          <w:p w14:paraId="6A70095D" w14:textId="520F667E" w:rsidR="00FE18DB" w:rsidRDefault="00FE18DB" w:rsidP="00FE18DB">
            <w:pPr>
              <w:jc w:val="right"/>
              <w:rPr>
                <w:color w:val="000000"/>
                <w:sz w:val="14"/>
                <w:szCs w:val="14"/>
              </w:rPr>
            </w:pPr>
            <w:r>
              <w:rPr>
                <w:color w:val="000000"/>
                <w:sz w:val="14"/>
                <w:szCs w:val="14"/>
              </w:rPr>
              <w:t>176,026</w:t>
            </w:r>
          </w:p>
        </w:tc>
        <w:tc>
          <w:tcPr>
            <w:tcW w:w="720" w:type="dxa"/>
            <w:tcBorders>
              <w:top w:val="nil"/>
              <w:left w:val="nil"/>
              <w:bottom w:val="nil"/>
              <w:right w:val="nil"/>
            </w:tcBorders>
            <w:shd w:val="clear" w:color="auto" w:fill="auto"/>
            <w:tcMar>
              <w:left w:w="43" w:type="dxa"/>
              <w:right w:w="43" w:type="dxa"/>
            </w:tcMar>
            <w:vAlign w:val="center"/>
          </w:tcPr>
          <w:p w14:paraId="672421F4" w14:textId="33DBDF91" w:rsidR="00FE18DB" w:rsidRDefault="00FE18DB" w:rsidP="00FE18DB">
            <w:pPr>
              <w:jc w:val="right"/>
              <w:rPr>
                <w:color w:val="000000"/>
                <w:sz w:val="14"/>
                <w:szCs w:val="14"/>
              </w:rPr>
            </w:pPr>
            <w:r>
              <w:rPr>
                <w:color w:val="000000"/>
                <w:sz w:val="14"/>
                <w:szCs w:val="14"/>
              </w:rPr>
              <w:t>230,762</w:t>
            </w:r>
          </w:p>
        </w:tc>
        <w:tc>
          <w:tcPr>
            <w:tcW w:w="720" w:type="dxa"/>
            <w:tcBorders>
              <w:top w:val="nil"/>
              <w:left w:val="nil"/>
              <w:bottom w:val="nil"/>
              <w:right w:val="nil"/>
            </w:tcBorders>
            <w:shd w:val="clear" w:color="auto" w:fill="auto"/>
            <w:tcMar>
              <w:left w:w="43" w:type="dxa"/>
              <w:right w:w="43" w:type="dxa"/>
            </w:tcMar>
            <w:vAlign w:val="center"/>
          </w:tcPr>
          <w:p w14:paraId="7037806E" w14:textId="2E657F52" w:rsidR="00FE18DB" w:rsidRDefault="00FE18DB" w:rsidP="00FE18DB">
            <w:pPr>
              <w:jc w:val="right"/>
              <w:rPr>
                <w:color w:val="000000"/>
                <w:sz w:val="14"/>
                <w:szCs w:val="14"/>
              </w:rPr>
            </w:pPr>
            <w:r>
              <w:rPr>
                <w:color w:val="000000"/>
                <w:sz w:val="14"/>
                <w:szCs w:val="14"/>
              </w:rPr>
              <w:t>264,515</w:t>
            </w:r>
          </w:p>
        </w:tc>
        <w:tc>
          <w:tcPr>
            <w:tcW w:w="810" w:type="dxa"/>
            <w:tcBorders>
              <w:top w:val="nil"/>
              <w:left w:val="nil"/>
              <w:bottom w:val="nil"/>
              <w:right w:val="nil"/>
            </w:tcBorders>
            <w:shd w:val="clear" w:color="auto" w:fill="auto"/>
            <w:tcMar>
              <w:left w:w="43" w:type="dxa"/>
              <w:right w:w="43" w:type="dxa"/>
            </w:tcMar>
            <w:vAlign w:val="center"/>
          </w:tcPr>
          <w:p w14:paraId="1C46E04B" w14:textId="47A25190" w:rsidR="00FE18DB" w:rsidRDefault="00FE18DB" w:rsidP="00FE18DB">
            <w:pPr>
              <w:jc w:val="right"/>
              <w:rPr>
                <w:color w:val="000000"/>
                <w:sz w:val="14"/>
                <w:szCs w:val="14"/>
              </w:rPr>
            </w:pPr>
            <w:r>
              <w:rPr>
                <w:color w:val="000000"/>
                <w:sz w:val="14"/>
                <w:szCs w:val="14"/>
              </w:rPr>
              <w:t>240,792</w:t>
            </w:r>
          </w:p>
        </w:tc>
      </w:tr>
      <w:tr w:rsidR="00FE18DB" w:rsidRPr="00BF4323" w14:paraId="36786044"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FE18DB" w:rsidRPr="00F1018F" w:rsidRDefault="00FE18DB" w:rsidP="00FE18DB">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hideMark/>
          </w:tcPr>
          <w:p w14:paraId="31906DED" w14:textId="77777777" w:rsidR="00FE18DB" w:rsidRDefault="00FE18DB" w:rsidP="00FE18DB">
            <w:pPr>
              <w:jc w:val="right"/>
              <w:rPr>
                <w:sz w:val="14"/>
                <w:szCs w:val="14"/>
              </w:rPr>
            </w:pPr>
            <w:r>
              <w:rPr>
                <w:sz w:val="14"/>
                <w:szCs w:val="14"/>
              </w:rPr>
              <w:t>948,428</w:t>
            </w:r>
          </w:p>
        </w:tc>
        <w:tc>
          <w:tcPr>
            <w:tcW w:w="810" w:type="dxa"/>
            <w:tcBorders>
              <w:top w:val="nil"/>
              <w:left w:val="nil"/>
              <w:bottom w:val="nil"/>
              <w:right w:val="nil"/>
            </w:tcBorders>
            <w:shd w:val="clear" w:color="auto" w:fill="auto"/>
            <w:tcMar>
              <w:left w:w="43" w:type="dxa"/>
              <w:right w:w="43" w:type="dxa"/>
            </w:tcMar>
            <w:vAlign w:val="center"/>
          </w:tcPr>
          <w:p w14:paraId="0CD5DE10" w14:textId="77777777" w:rsidR="00FE18DB" w:rsidRDefault="00FE18DB" w:rsidP="00FE18DB">
            <w:pPr>
              <w:jc w:val="right"/>
              <w:rPr>
                <w:color w:val="000000"/>
                <w:sz w:val="14"/>
                <w:szCs w:val="14"/>
              </w:rPr>
            </w:pPr>
            <w:r>
              <w:rPr>
                <w:color w:val="000000"/>
                <w:sz w:val="14"/>
                <w:szCs w:val="14"/>
              </w:rPr>
              <w:t>1,187,313</w:t>
            </w:r>
          </w:p>
        </w:tc>
        <w:tc>
          <w:tcPr>
            <w:tcW w:w="727" w:type="dxa"/>
            <w:tcBorders>
              <w:top w:val="nil"/>
              <w:left w:val="nil"/>
              <w:bottom w:val="nil"/>
              <w:right w:val="nil"/>
            </w:tcBorders>
            <w:shd w:val="clear" w:color="auto" w:fill="auto"/>
            <w:tcMar>
              <w:left w:w="43" w:type="dxa"/>
              <w:right w:w="43" w:type="dxa"/>
            </w:tcMar>
            <w:vAlign w:val="center"/>
          </w:tcPr>
          <w:p w14:paraId="03B4D1CD" w14:textId="635C53DF" w:rsidR="00FE18DB" w:rsidRDefault="00FE18DB" w:rsidP="00FE18DB">
            <w:pPr>
              <w:jc w:val="right"/>
              <w:rPr>
                <w:color w:val="000000"/>
                <w:sz w:val="14"/>
                <w:szCs w:val="14"/>
              </w:rPr>
            </w:pPr>
            <w:r>
              <w:rPr>
                <w:color w:val="000000"/>
                <w:sz w:val="14"/>
                <w:szCs w:val="14"/>
              </w:rPr>
              <w:t>113,921</w:t>
            </w:r>
          </w:p>
        </w:tc>
        <w:tc>
          <w:tcPr>
            <w:tcW w:w="705" w:type="dxa"/>
            <w:tcBorders>
              <w:top w:val="nil"/>
              <w:left w:val="nil"/>
              <w:bottom w:val="nil"/>
              <w:right w:val="nil"/>
            </w:tcBorders>
            <w:shd w:val="clear" w:color="auto" w:fill="auto"/>
            <w:tcMar>
              <w:left w:w="43" w:type="dxa"/>
              <w:right w:w="43" w:type="dxa"/>
            </w:tcMar>
            <w:vAlign w:val="center"/>
          </w:tcPr>
          <w:p w14:paraId="4AE14B9C" w14:textId="56DDE5AA" w:rsidR="00FE18DB" w:rsidRDefault="00FE18DB" w:rsidP="00FE18DB">
            <w:pPr>
              <w:jc w:val="right"/>
              <w:rPr>
                <w:color w:val="000000"/>
                <w:sz w:val="14"/>
                <w:szCs w:val="14"/>
              </w:rPr>
            </w:pPr>
            <w:r>
              <w:rPr>
                <w:color w:val="000000"/>
                <w:sz w:val="14"/>
                <w:szCs w:val="14"/>
              </w:rPr>
              <w:t>85,266</w:t>
            </w:r>
          </w:p>
        </w:tc>
        <w:tc>
          <w:tcPr>
            <w:tcW w:w="810" w:type="dxa"/>
            <w:tcBorders>
              <w:top w:val="nil"/>
              <w:left w:val="nil"/>
              <w:bottom w:val="nil"/>
              <w:right w:val="nil"/>
            </w:tcBorders>
            <w:shd w:val="clear" w:color="auto" w:fill="auto"/>
            <w:tcMar>
              <w:left w:w="43" w:type="dxa"/>
              <w:right w:w="43" w:type="dxa"/>
            </w:tcMar>
            <w:vAlign w:val="center"/>
            <w:hideMark/>
          </w:tcPr>
          <w:p w14:paraId="401E8AF8" w14:textId="5DB99F13" w:rsidR="00FE18DB" w:rsidRDefault="00FE18DB" w:rsidP="00FE18DB">
            <w:pPr>
              <w:jc w:val="right"/>
              <w:rPr>
                <w:color w:val="000000"/>
                <w:sz w:val="14"/>
                <w:szCs w:val="14"/>
              </w:rPr>
            </w:pPr>
            <w:r>
              <w:rPr>
                <w:color w:val="000000"/>
                <w:sz w:val="14"/>
                <w:szCs w:val="14"/>
              </w:rPr>
              <w:t>162,931</w:t>
            </w:r>
          </w:p>
        </w:tc>
        <w:tc>
          <w:tcPr>
            <w:tcW w:w="720" w:type="dxa"/>
            <w:tcBorders>
              <w:top w:val="nil"/>
              <w:left w:val="nil"/>
              <w:bottom w:val="nil"/>
              <w:right w:val="nil"/>
            </w:tcBorders>
            <w:shd w:val="clear" w:color="auto" w:fill="auto"/>
            <w:tcMar>
              <w:left w:w="43" w:type="dxa"/>
              <w:right w:w="43" w:type="dxa"/>
            </w:tcMar>
            <w:vAlign w:val="center"/>
          </w:tcPr>
          <w:p w14:paraId="6EC62A20" w14:textId="351891FE" w:rsidR="00FE18DB" w:rsidRDefault="00FE18DB" w:rsidP="00FE18DB">
            <w:pPr>
              <w:jc w:val="right"/>
              <w:rPr>
                <w:color w:val="000000"/>
                <w:sz w:val="14"/>
                <w:szCs w:val="14"/>
              </w:rPr>
            </w:pPr>
            <w:r>
              <w:rPr>
                <w:color w:val="000000"/>
                <w:sz w:val="14"/>
                <w:szCs w:val="14"/>
              </w:rPr>
              <w:t>173,175</w:t>
            </w:r>
          </w:p>
        </w:tc>
        <w:tc>
          <w:tcPr>
            <w:tcW w:w="720" w:type="dxa"/>
            <w:tcBorders>
              <w:top w:val="nil"/>
              <w:left w:val="nil"/>
              <w:bottom w:val="nil"/>
              <w:right w:val="nil"/>
            </w:tcBorders>
            <w:shd w:val="clear" w:color="auto" w:fill="auto"/>
            <w:tcMar>
              <w:left w:w="43" w:type="dxa"/>
              <w:right w:w="43" w:type="dxa"/>
            </w:tcMar>
            <w:vAlign w:val="center"/>
          </w:tcPr>
          <w:p w14:paraId="434B0C41" w14:textId="0AA57AF1" w:rsidR="00FE18DB" w:rsidRDefault="00FE18DB" w:rsidP="00FE18DB">
            <w:pPr>
              <w:jc w:val="right"/>
              <w:rPr>
                <w:color w:val="000000"/>
                <w:sz w:val="14"/>
                <w:szCs w:val="14"/>
              </w:rPr>
            </w:pPr>
            <w:r>
              <w:rPr>
                <w:color w:val="000000"/>
                <w:sz w:val="14"/>
                <w:szCs w:val="14"/>
              </w:rPr>
              <w:t>152,184</w:t>
            </w:r>
          </w:p>
        </w:tc>
        <w:tc>
          <w:tcPr>
            <w:tcW w:w="720" w:type="dxa"/>
            <w:tcBorders>
              <w:top w:val="nil"/>
              <w:left w:val="nil"/>
              <w:bottom w:val="nil"/>
              <w:right w:val="nil"/>
            </w:tcBorders>
            <w:shd w:val="clear" w:color="auto" w:fill="auto"/>
            <w:tcMar>
              <w:left w:w="43" w:type="dxa"/>
              <w:right w:w="43" w:type="dxa"/>
            </w:tcMar>
            <w:vAlign w:val="center"/>
          </w:tcPr>
          <w:p w14:paraId="3121F28E" w14:textId="1649B74A" w:rsidR="00FE18DB" w:rsidRDefault="00FE18DB" w:rsidP="00FE18DB">
            <w:pPr>
              <w:jc w:val="right"/>
              <w:rPr>
                <w:color w:val="000000"/>
                <w:sz w:val="14"/>
                <w:szCs w:val="14"/>
              </w:rPr>
            </w:pPr>
            <w:r>
              <w:rPr>
                <w:color w:val="000000"/>
                <w:sz w:val="14"/>
                <w:szCs w:val="14"/>
              </w:rPr>
              <w:t>118,993</w:t>
            </w:r>
          </w:p>
        </w:tc>
        <w:tc>
          <w:tcPr>
            <w:tcW w:w="810" w:type="dxa"/>
            <w:tcBorders>
              <w:top w:val="nil"/>
              <w:left w:val="nil"/>
              <w:bottom w:val="nil"/>
              <w:right w:val="nil"/>
            </w:tcBorders>
            <w:shd w:val="clear" w:color="auto" w:fill="auto"/>
            <w:tcMar>
              <w:left w:w="43" w:type="dxa"/>
              <w:right w:w="43" w:type="dxa"/>
            </w:tcMar>
            <w:vAlign w:val="center"/>
          </w:tcPr>
          <w:p w14:paraId="7E62FC5C" w14:textId="73BBBDCB" w:rsidR="00FE18DB" w:rsidRDefault="00FE18DB" w:rsidP="00FE18DB">
            <w:pPr>
              <w:jc w:val="right"/>
              <w:rPr>
                <w:color w:val="000000"/>
                <w:sz w:val="14"/>
                <w:szCs w:val="14"/>
              </w:rPr>
            </w:pPr>
            <w:r>
              <w:rPr>
                <w:color w:val="000000"/>
                <w:sz w:val="14"/>
                <w:szCs w:val="14"/>
              </w:rPr>
              <w:t>89,737</w:t>
            </w:r>
          </w:p>
        </w:tc>
      </w:tr>
      <w:tr w:rsidR="00FE18DB" w:rsidRPr="00BF4323" w14:paraId="7AB0DCFA"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FE18DB" w:rsidRPr="00F1018F" w:rsidRDefault="00FE18DB" w:rsidP="00FE18DB">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hideMark/>
          </w:tcPr>
          <w:p w14:paraId="3EE6CE69" w14:textId="77777777" w:rsidR="00FE18DB" w:rsidRDefault="00FE18DB" w:rsidP="00FE18DB">
            <w:pPr>
              <w:jc w:val="right"/>
              <w:rPr>
                <w:sz w:val="14"/>
                <w:szCs w:val="14"/>
              </w:rPr>
            </w:pPr>
            <w:r>
              <w:rPr>
                <w:sz w:val="14"/>
                <w:szCs w:val="14"/>
              </w:rPr>
              <w:t>2,371,885</w:t>
            </w:r>
          </w:p>
        </w:tc>
        <w:tc>
          <w:tcPr>
            <w:tcW w:w="810" w:type="dxa"/>
            <w:tcBorders>
              <w:top w:val="nil"/>
              <w:left w:val="nil"/>
              <w:bottom w:val="nil"/>
              <w:right w:val="nil"/>
            </w:tcBorders>
            <w:shd w:val="clear" w:color="auto" w:fill="auto"/>
            <w:tcMar>
              <w:left w:w="43" w:type="dxa"/>
              <w:right w:w="43" w:type="dxa"/>
            </w:tcMar>
            <w:vAlign w:val="center"/>
          </w:tcPr>
          <w:p w14:paraId="37895CEC" w14:textId="77777777" w:rsidR="00FE18DB" w:rsidRDefault="00FE18DB" w:rsidP="00FE18DB">
            <w:pPr>
              <w:jc w:val="right"/>
              <w:rPr>
                <w:color w:val="000000"/>
                <w:sz w:val="14"/>
                <w:szCs w:val="14"/>
              </w:rPr>
            </w:pPr>
            <w:r>
              <w:rPr>
                <w:color w:val="000000"/>
                <w:sz w:val="14"/>
                <w:szCs w:val="14"/>
              </w:rPr>
              <w:t>3,115,898</w:t>
            </w:r>
          </w:p>
        </w:tc>
        <w:tc>
          <w:tcPr>
            <w:tcW w:w="727" w:type="dxa"/>
            <w:tcBorders>
              <w:top w:val="nil"/>
              <w:left w:val="nil"/>
              <w:bottom w:val="nil"/>
              <w:right w:val="nil"/>
            </w:tcBorders>
            <w:shd w:val="clear" w:color="auto" w:fill="auto"/>
            <w:tcMar>
              <w:left w:w="43" w:type="dxa"/>
              <w:right w:w="43" w:type="dxa"/>
            </w:tcMar>
            <w:vAlign w:val="center"/>
          </w:tcPr>
          <w:p w14:paraId="2BBEAE37" w14:textId="7602F765" w:rsidR="00FE18DB" w:rsidRDefault="00FE18DB" w:rsidP="00FE18DB">
            <w:pPr>
              <w:jc w:val="right"/>
              <w:rPr>
                <w:color w:val="000000"/>
                <w:sz w:val="14"/>
                <w:szCs w:val="14"/>
              </w:rPr>
            </w:pPr>
            <w:r>
              <w:rPr>
                <w:color w:val="000000"/>
                <w:sz w:val="14"/>
                <w:szCs w:val="14"/>
              </w:rPr>
              <w:t>292,796</w:t>
            </w:r>
          </w:p>
        </w:tc>
        <w:tc>
          <w:tcPr>
            <w:tcW w:w="705" w:type="dxa"/>
            <w:tcBorders>
              <w:top w:val="nil"/>
              <w:left w:val="nil"/>
              <w:bottom w:val="nil"/>
              <w:right w:val="nil"/>
            </w:tcBorders>
            <w:shd w:val="clear" w:color="auto" w:fill="auto"/>
            <w:tcMar>
              <w:left w:w="43" w:type="dxa"/>
              <w:right w:w="43" w:type="dxa"/>
            </w:tcMar>
            <w:vAlign w:val="center"/>
          </w:tcPr>
          <w:p w14:paraId="4D2E3DB6" w14:textId="19C08A72" w:rsidR="00FE18DB" w:rsidRDefault="00FE18DB" w:rsidP="00FE18DB">
            <w:pPr>
              <w:jc w:val="right"/>
              <w:rPr>
                <w:color w:val="000000"/>
                <w:sz w:val="14"/>
                <w:szCs w:val="14"/>
              </w:rPr>
            </w:pPr>
            <w:r>
              <w:rPr>
                <w:color w:val="000000"/>
                <w:sz w:val="14"/>
                <w:szCs w:val="14"/>
              </w:rPr>
              <w:t>258,668</w:t>
            </w:r>
          </w:p>
        </w:tc>
        <w:tc>
          <w:tcPr>
            <w:tcW w:w="810" w:type="dxa"/>
            <w:tcBorders>
              <w:top w:val="nil"/>
              <w:left w:val="nil"/>
              <w:bottom w:val="nil"/>
              <w:right w:val="nil"/>
            </w:tcBorders>
            <w:shd w:val="clear" w:color="auto" w:fill="auto"/>
            <w:tcMar>
              <w:left w:w="43" w:type="dxa"/>
              <w:right w:w="43" w:type="dxa"/>
            </w:tcMar>
            <w:vAlign w:val="center"/>
            <w:hideMark/>
          </w:tcPr>
          <w:p w14:paraId="02023EC5" w14:textId="7A490AEC" w:rsidR="00FE18DB" w:rsidRDefault="00FE18DB" w:rsidP="00FE18DB">
            <w:pPr>
              <w:jc w:val="right"/>
              <w:rPr>
                <w:color w:val="000000"/>
                <w:sz w:val="14"/>
                <w:szCs w:val="14"/>
              </w:rPr>
            </w:pPr>
            <w:r>
              <w:rPr>
                <w:color w:val="000000"/>
                <w:sz w:val="14"/>
                <w:szCs w:val="14"/>
              </w:rPr>
              <w:t>242,068</w:t>
            </w:r>
          </w:p>
        </w:tc>
        <w:tc>
          <w:tcPr>
            <w:tcW w:w="720" w:type="dxa"/>
            <w:tcBorders>
              <w:top w:val="nil"/>
              <w:left w:val="nil"/>
              <w:bottom w:val="nil"/>
              <w:right w:val="nil"/>
            </w:tcBorders>
            <w:shd w:val="clear" w:color="auto" w:fill="auto"/>
            <w:tcMar>
              <w:left w:w="43" w:type="dxa"/>
              <w:right w:w="43" w:type="dxa"/>
            </w:tcMar>
            <w:vAlign w:val="center"/>
          </w:tcPr>
          <w:p w14:paraId="2B2EC244" w14:textId="5F3505A1" w:rsidR="00FE18DB" w:rsidRDefault="00FE18DB" w:rsidP="00FE18DB">
            <w:pPr>
              <w:jc w:val="right"/>
              <w:rPr>
                <w:color w:val="000000"/>
                <w:sz w:val="14"/>
                <w:szCs w:val="14"/>
              </w:rPr>
            </w:pPr>
            <w:r>
              <w:rPr>
                <w:color w:val="000000"/>
                <w:sz w:val="14"/>
                <w:szCs w:val="14"/>
              </w:rPr>
              <w:t>387,942</w:t>
            </w:r>
          </w:p>
        </w:tc>
        <w:tc>
          <w:tcPr>
            <w:tcW w:w="720" w:type="dxa"/>
            <w:tcBorders>
              <w:top w:val="nil"/>
              <w:left w:val="nil"/>
              <w:bottom w:val="nil"/>
              <w:right w:val="nil"/>
            </w:tcBorders>
            <w:shd w:val="clear" w:color="auto" w:fill="auto"/>
            <w:tcMar>
              <w:left w:w="43" w:type="dxa"/>
              <w:right w:w="43" w:type="dxa"/>
            </w:tcMar>
            <w:vAlign w:val="center"/>
          </w:tcPr>
          <w:p w14:paraId="3BDF751C" w14:textId="1025E21C" w:rsidR="00FE18DB" w:rsidRDefault="00FE18DB" w:rsidP="00FE18DB">
            <w:pPr>
              <w:jc w:val="right"/>
              <w:rPr>
                <w:color w:val="000000"/>
                <w:sz w:val="14"/>
                <w:szCs w:val="14"/>
              </w:rPr>
            </w:pPr>
            <w:r>
              <w:rPr>
                <w:color w:val="000000"/>
                <w:sz w:val="14"/>
                <w:szCs w:val="14"/>
              </w:rPr>
              <w:t>295,040</w:t>
            </w:r>
          </w:p>
        </w:tc>
        <w:tc>
          <w:tcPr>
            <w:tcW w:w="720" w:type="dxa"/>
            <w:tcBorders>
              <w:top w:val="nil"/>
              <w:left w:val="nil"/>
              <w:bottom w:val="nil"/>
              <w:right w:val="nil"/>
            </w:tcBorders>
            <w:shd w:val="clear" w:color="auto" w:fill="auto"/>
            <w:tcMar>
              <w:left w:w="43" w:type="dxa"/>
              <w:right w:w="43" w:type="dxa"/>
            </w:tcMar>
            <w:vAlign w:val="center"/>
          </w:tcPr>
          <w:p w14:paraId="069C8BD1" w14:textId="65179F0F" w:rsidR="00FE18DB" w:rsidRDefault="00FE18DB" w:rsidP="00FE18DB">
            <w:pPr>
              <w:jc w:val="right"/>
              <w:rPr>
                <w:color w:val="000000"/>
                <w:sz w:val="14"/>
                <w:szCs w:val="14"/>
              </w:rPr>
            </w:pPr>
            <w:r>
              <w:rPr>
                <w:color w:val="000000"/>
                <w:sz w:val="14"/>
                <w:szCs w:val="14"/>
              </w:rPr>
              <w:t>259,763</w:t>
            </w:r>
          </w:p>
        </w:tc>
        <w:tc>
          <w:tcPr>
            <w:tcW w:w="810" w:type="dxa"/>
            <w:tcBorders>
              <w:top w:val="nil"/>
              <w:left w:val="nil"/>
              <w:bottom w:val="nil"/>
              <w:right w:val="nil"/>
            </w:tcBorders>
            <w:shd w:val="clear" w:color="auto" w:fill="auto"/>
            <w:tcMar>
              <w:left w:w="43" w:type="dxa"/>
              <w:right w:w="43" w:type="dxa"/>
            </w:tcMar>
            <w:vAlign w:val="center"/>
          </w:tcPr>
          <w:p w14:paraId="3EAC7FD5" w14:textId="23B0B593" w:rsidR="00FE18DB" w:rsidRDefault="00FE18DB" w:rsidP="00FE18DB">
            <w:pPr>
              <w:jc w:val="right"/>
              <w:rPr>
                <w:color w:val="000000"/>
                <w:sz w:val="14"/>
                <w:szCs w:val="14"/>
              </w:rPr>
            </w:pPr>
            <w:r>
              <w:rPr>
                <w:color w:val="000000"/>
                <w:sz w:val="14"/>
                <w:szCs w:val="14"/>
              </w:rPr>
              <w:t>207,027</w:t>
            </w:r>
          </w:p>
        </w:tc>
      </w:tr>
      <w:tr w:rsidR="00FE18DB" w:rsidRPr="00BF4323" w14:paraId="35EA0125"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FE18DB" w:rsidRPr="00F1018F" w:rsidRDefault="00FE18DB" w:rsidP="00FE18DB">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hideMark/>
          </w:tcPr>
          <w:p w14:paraId="087E865C" w14:textId="77777777" w:rsidR="00FE18DB" w:rsidRDefault="00FE18DB" w:rsidP="00FE18DB">
            <w:pPr>
              <w:jc w:val="right"/>
              <w:rPr>
                <w:sz w:val="14"/>
                <w:szCs w:val="14"/>
              </w:rPr>
            </w:pPr>
            <w:r>
              <w:rPr>
                <w:sz w:val="14"/>
                <w:szCs w:val="14"/>
              </w:rPr>
              <w:t>714,475</w:t>
            </w:r>
          </w:p>
        </w:tc>
        <w:tc>
          <w:tcPr>
            <w:tcW w:w="810" w:type="dxa"/>
            <w:tcBorders>
              <w:top w:val="nil"/>
              <w:left w:val="nil"/>
              <w:bottom w:val="nil"/>
              <w:right w:val="nil"/>
            </w:tcBorders>
            <w:shd w:val="clear" w:color="auto" w:fill="auto"/>
            <w:tcMar>
              <w:left w:w="43" w:type="dxa"/>
              <w:right w:w="43" w:type="dxa"/>
            </w:tcMar>
            <w:vAlign w:val="center"/>
          </w:tcPr>
          <w:p w14:paraId="78F51AF0" w14:textId="77777777" w:rsidR="00FE18DB" w:rsidRDefault="00FE18DB" w:rsidP="00FE18DB">
            <w:pPr>
              <w:jc w:val="right"/>
              <w:rPr>
                <w:color w:val="000000"/>
                <w:sz w:val="14"/>
                <w:szCs w:val="14"/>
              </w:rPr>
            </w:pPr>
            <w:r>
              <w:rPr>
                <w:color w:val="000000"/>
                <w:sz w:val="14"/>
                <w:szCs w:val="14"/>
              </w:rPr>
              <w:t>1,067,743</w:t>
            </w:r>
          </w:p>
        </w:tc>
        <w:tc>
          <w:tcPr>
            <w:tcW w:w="727" w:type="dxa"/>
            <w:tcBorders>
              <w:top w:val="nil"/>
              <w:left w:val="nil"/>
              <w:bottom w:val="nil"/>
              <w:right w:val="nil"/>
            </w:tcBorders>
            <w:shd w:val="clear" w:color="auto" w:fill="auto"/>
            <w:tcMar>
              <w:left w:w="43" w:type="dxa"/>
              <w:right w:w="43" w:type="dxa"/>
            </w:tcMar>
            <w:vAlign w:val="center"/>
          </w:tcPr>
          <w:p w14:paraId="6E175DC4" w14:textId="4162001D" w:rsidR="00FE18DB" w:rsidRDefault="00FE18DB" w:rsidP="00FE18DB">
            <w:pPr>
              <w:jc w:val="right"/>
              <w:rPr>
                <w:color w:val="000000"/>
                <w:sz w:val="14"/>
                <w:szCs w:val="14"/>
              </w:rPr>
            </w:pPr>
            <w:r>
              <w:rPr>
                <w:color w:val="000000"/>
                <w:sz w:val="14"/>
                <w:szCs w:val="14"/>
              </w:rPr>
              <w:t>111,929</w:t>
            </w:r>
          </w:p>
        </w:tc>
        <w:tc>
          <w:tcPr>
            <w:tcW w:w="705" w:type="dxa"/>
            <w:tcBorders>
              <w:top w:val="nil"/>
              <w:left w:val="nil"/>
              <w:bottom w:val="nil"/>
              <w:right w:val="nil"/>
            </w:tcBorders>
            <w:shd w:val="clear" w:color="auto" w:fill="auto"/>
            <w:tcMar>
              <w:left w:w="43" w:type="dxa"/>
              <w:right w:w="43" w:type="dxa"/>
            </w:tcMar>
            <w:vAlign w:val="center"/>
          </w:tcPr>
          <w:p w14:paraId="11750B30" w14:textId="0A8BE92C" w:rsidR="00FE18DB" w:rsidRDefault="00FE18DB" w:rsidP="00FE18DB">
            <w:pPr>
              <w:jc w:val="right"/>
              <w:rPr>
                <w:color w:val="000000"/>
                <w:sz w:val="14"/>
                <w:szCs w:val="14"/>
              </w:rPr>
            </w:pPr>
            <w:r>
              <w:rPr>
                <w:color w:val="000000"/>
                <w:sz w:val="14"/>
                <w:szCs w:val="14"/>
              </w:rPr>
              <w:t>73,032</w:t>
            </w:r>
          </w:p>
        </w:tc>
        <w:tc>
          <w:tcPr>
            <w:tcW w:w="810" w:type="dxa"/>
            <w:tcBorders>
              <w:top w:val="nil"/>
              <w:left w:val="nil"/>
              <w:bottom w:val="nil"/>
              <w:right w:val="nil"/>
            </w:tcBorders>
            <w:shd w:val="clear" w:color="auto" w:fill="auto"/>
            <w:tcMar>
              <w:left w:w="43" w:type="dxa"/>
              <w:right w:w="43" w:type="dxa"/>
            </w:tcMar>
            <w:vAlign w:val="center"/>
            <w:hideMark/>
          </w:tcPr>
          <w:p w14:paraId="523AE1F7" w14:textId="1E9F11E2" w:rsidR="00FE18DB" w:rsidRDefault="00FE18DB" w:rsidP="00FE18DB">
            <w:pPr>
              <w:jc w:val="right"/>
              <w:rPr>
                <w:color w:val="000000"/>
                <w:sz w:val="14"/>
                <w:szCs w:val="14"/>
              </w:rPr>
            </w:pPr>
            <w:r>
              <w:rPr>
                <w:color w:val="000000"/>
                <w:sz w:val="14"/>
                <w:szCs w:val="14"/>
              </w:rPr>
              <w:t>129,265</w:t>
            </w:r>
          </w:p>
        </w:tc>
        <w:tc>
          <w:tcPr>
            <w:tcW w:w="720" w:type="dxa"/>
            <w:tcBorders>
              <w:top w:val="nil"/>
              <w:left w:val="nil"/>
              <w:bottom w:val="nil"/>
              <w:right w:val="nil"/>
            </w:tcBorders>
            <w:shd w:val="clear" w:color="auto" w:fill="auto"/>
            <w:tcMar>
              <w:left w:w="43" w:type="dxa"/>
              <w:right w:w="43" w:type="dxa"/>
            </w:tcMar>
            <w:vAlign w:val="center"/>
          </w:tcPr>
          <w:p w14:paraId="37FB9D0B" w14:textId="577DDA73" w:rsidR="00FE18DB" w:rsidRDefault="00FE18DB" w:rsidP="00FE18DB">
            <w:pPr>
              <w:jc w:val="right"/>
              <w:rPr>
                <w:color w:val="000000"/>
                <w:sz w:val="14"/>
                <w:szCs w:val="14"/>
              </w:rPr>
            </w:pPr>
            <w:r>
              <w:rPr>
                <w:color w:val="000000"/>
                <w:sz w:val="14"/>
                <w:szCs w:val="14"/>
              </w:rPr>
              <w:t>124,862</w:t>
            </w:r>
          </w:p>
        </w:tc>
        <w:tc>
          <w:tcPr>
            <w:tcW w:w="720" w:type="dxa"/>
            <w:tcBorders>
              <w:top w:val="nil"/>
              <w:left w:val="nil"/>
              <w:bottom w:val="nil"/>
              <w:right w:val="nil"/>
            </w:tcBorders>
            <w:shd w:val="clear" w:color="auto" w:fill="auto"/>
            <w:tcMar>
              <w:left w:w="43" w:type="dxa"/>
              <w:right w:w="43" w:type="dxa"/>
            </w:tcMar>
            <w:vAlign w:val="center"/>
          </w:tcPr>
          <w:p w14:paraId="4AC48071" w14:textId="12325555" w:rsidR="00FE18DB" w:rsidRDefault="00FE18DB" w:rsidP="00FE18DB">
            <w:pPr>
              <w:jc w:val="right"/>
              <w:rPr>
                <w:color w:val="000000"/>
                <w:sz w:val="14"/>
                <w:szCs w:val="14"/>
              </w:rPr>
            </w:pPr>
            <w:r>
              <w:rPr>
                <w:color w:val="000000"/>
                <w:sz w:val="14"/>
                <w:szCs w:val="14"/>
              </w:rPr>
              <w:t>152,523</w:t>
            </w:r>
          </w:p>
        </w:tc>
        <w:tc>
          <w:tcPr>
            <w:tcW w:w="720" w:type="dxa"/>
            <w:tcBorders>
              <w:top w:val="nil"/>
              <w:left w:val="nil"/>
              <w:bottom w:val="nil"/>
              <w:right w:val="nil"/>
            </w:tcBorders>
            <w:shd w:val="clear" w:color="auto" w:fill="auto"/>
            <w:tcMar>
              <w:left w:w="43" w:type="dxa"/>
              <w:right w:w="43" w:type="dxa"/>
            </w:tcMar>
            <w:vAlign w:val="center"/>
          </w:tcPr>
          <w:p w14:paraId="6F8059E5" w14:textId="28A6EBCB" w:rsidR="00FE18DB" w:rsidRDefault="00FE18DB" w:rsidP="00FE18DB">
            <w:pPr>
              <w:jc w:val="right"/>
              <w:rPr>
                <w:color w:val="000000"/>
                <w:sz w:val="14"/>
                <w:szCs w:val="14"/>
              </w:rPr>
            </w:pPr>
            <w:r>
              <w:rPr>
                <w:color w:val="000000"/>
                <w:sz w:val="14"/>
                <w:szCs w:val="14"/>
              </w:rPr>
              <w:t>147,987</w:t>
            </w:r>
          </w:p>
        </w:tc>
        <w:tc>
          <w:tcPr>
            <w:tcW w:w="810" w:type="dxa"/>
            <w:tcBorders>
              <w:top w:val="nil"/>
              <w:left w:val="nil"/>
              <w:bottom w:val="nil"/>
              <w:right w:val="nil"/>
            </w:tcBorders>
            <w:shd w:val="clear" w:color="auto" w:fill="auto"/>
            <w:tcMar>
              <w:left w:w="43" w:type="dxa"/>
              <w:right w:w="43" w:type="dxa"/>
            </w:tcMar>
            <w:vAlign w:val="center"/>
          </w:tcPr>
          <w:p w14:paraId="2A05A725" w14:textId="613C84F3" w:rsidR="00FE18DB" w:rsidRDefault="00FE18DB" w:rsidP="00FE18DB">
            <w:pPr>
              <w:jc w:val="right"/>
              <w:rPr>
                <w:color w:val="000000"/>
                <w:sz w:val="14"/>
                <w:szCs w:val="14"/>
              </w:rPr>
            </w:pPr>
            <w:r>
              <w:rPr>
                <w:color w:val="000000"/>
                <w:sz w:val="14"/>
                <w:szCs w:val="14"/>
              </w:rPr>
              <w:t>108,238</w:t>
            </w:r>
          </w:p>
        </w:tc>
      </w:tr>
      <w:tr w:rsidR="00FE18DB" w:rsidRPr="00BF4323" w14:paraId="4B12A55F"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FE18DB" w:rsidRPr="00F1018F" w:rsidRDefault="00FE18DB" w:rsidP="00FE18DB">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7198841F" w14:textId="77777777" w:rsidR="00FE18DB" w:rsidRDefault="00FE18DB" w:rsidP="00FE18DB">
            <w:pPr>
              <w:jc w:val="right"/>
              <w:rPr>
                <w:sz w:val="14"/>
                <w:szCs w:val="14"/>
              </w:rPr>
            </w:pPr>
            <w:r>
              <w:rPr>
                <w:sz w:val="14"/>
                <w:szCs w:val="14"/>
              </w:rPr>
              <w:t>294,059</w:t>
            </w:r>
          </w:p>
        </w:tc>
        <w:tc>
          <w:tcPr>
            <w:tcW w:w="810" w:type="dxa"/>
            <w:tcBorders>
              <w:top w:val="nil"/>
              <w:left w:val="nil"/>
              <w:bottom w:val="nil"/>
              <w:right w:val="nil"/>
            </w:tcBorders>
            <w:shd w:val="clear" w:color="auto" w:fill="auto"/>
            <w:tcMar>
              <w:left w:w="43" w:type="dxa"/>
              <w:right w:w="43" w:type="dxa"/>
            </w:tcMar>
            <w:vAlign w:val="center"/>
          </w:tcPr>
          <w:p w14:paraId="031180D2" w14:textId="77777777" w:rsidR="00FE18DB" w:rsidRDefault="00FE18DB" w:rsidP="00FE18DB">
            <w:pPr>
              <w:jc w:val="right"/>
              <w:rPr>
                <w:color w:val="000000"/>
                <w:sz w:val="14"/>
                <w:szCs w:val="14"/>
              </w:rPr>
            </w:pPr>
            <w:r>
              <w:rPr>
                <w:color w:val="000000"/>
                <w:sz w:val="14"/>
                <w:szCs w:val="14"/>
              </w:rPr>
              <w:t>482,451</w:t>
            </w:r>
          </w:p>
        </w:tc>
        <w:tc>
          <w:tcPr>
            <w:tcW w:w="727" w:type="dxa"/>
            <w:tcBorders>
              <w:top w:val="nil"/>
              <w:left w:val="nil"/>
              <w:bottom w:val="nil"/>
              <w:right w:val="nil"/>
            </w:tcBorders>
            <w:shd w:val="clear" w:color="auto" w:fill="auto"/>
            <w:tcMar>
              <w:left w:w="43" w:type="dxa"/>
              <w:right w:w="43" w:type="dxa"/>
            </w:tcMar>
            <w:vAlign w:val="center"/>
          </w:tcPr>
          <w:p w14:paraId="51879D87" w14:textId="2D50E334" w:rsidR="00FE18DB" w:rsidRDefault="00FE18DB" w:rsidP="00FE18DB">
            <w:pPr>
              <w:jc w:val="right"/>
              <w:rPr>
                <w:color w:val="000000"/>
                <w:sz w:val="14"/>
                <w:szCs w:val="14"/>
              </w:rPr>
            </w:pPr>
            <w:r>
              <w:rPr>
                <w:color w:val="000000"/>
                <w:sz w:val="14"/>
                <w:szCs w:val="14"/>
              </w:rPr>
              <w:t>32,121</w:t>
            </w:r>
          </w:p>
        </w:tc>
        <w:tc>
          <w:tcPr>
            <w:tcW w:w="705" w:type="dxa"/>
            <w:tcBorders>
              <w:top w:val="nil"/>
              <w:left w:val="nil"/>
              <w:bottom w:val="nil"/>
              <w:right w:val="nil"/>
            </w:tcBorders>
            <w:shd w:val="clear" w:color="auto" w:fill="auto"/>
            <w:tcMar>
              <w:left w:w="43" w:type="dxa"/>
              <w:right w:w="43" w:type="dxa"/>
            </w:tcMar>
            <w:vAlign w:val="center"/>
          </w:tcPr>
          <w:p w14:paraId="5AB32873" w14:textId="347CE17A" w:rsidR="00FE18DB" w:rsidRDefault="00FE18DB" w:rsidP="00FE18DB">
            <w:pPr>
              <w:jc w:val="right"/>
              <w:rPr>
                <w:color w:val="000000"/>
                <w:sz w:val="14"/>
                <w:szCs w:val="14"/>
              </w:rPr>
            </w:pPr>
            <w:r>
              <w:rPr>
                <w:color w:val="000000"/>
                <w:sz w:val="14"/>
                <w:szCs w:val="14"/>
              </w:rPr>
              <w:t>55,914</w:t>
            </w:r>
          </w:p>
        </w:tc>
        <w:tc>
          <w:tcPr>
            <w:tcW w:w="810" w:type="dxa"/>
            <w:tcBorders>
              <w:top w:val="nil"/>
              <w:left w:val="nil"/>
              <w:bottom w:val="nil"/>
              <w:right w:val="nil"/>
            </w:tcBorders>
            <w:shd w:val="clear" w:color="auto" w:fill="auto"/>
            <w:tcMar>
              <w:left w:w="43" w:type="dxa"/>
              <w:right w:w="43" w:type="dxa"/>
            </w:tcMar>
            <w:vAlign w:val="center"/>
            <w:hideMark/>
          </w:tcPr>
          <w:p w14:paraId="26239D8B" w14:textId="43E366CB" w:rsidR="00FE18DB" w:rsidRDefault="00FE18DB" w:rsidP="00FE18DB">
            <w:pPr>
              <w:jc w:val="right"/>
              <w:rPr>
                <w:color w:val="000000"/>
                <w:sz w:val="14"/>
                <w:szCs w:val="14"/>
              </w:rPr>
            </w:pPr>
            <w:r>
              <w:rPr>
                <w:color w:val="000000"/>
                <w:sz w:val="14"/>
                <w:szCs w:val="14"/>
              </w:rPr>
              <w:t>41,538</w:t>
            </w:r>
          </w:p>
        </w:tc>
        <w:tc>
          <w:tcPr>
            <w:tcW w:w="720" w:type="dxa"/>
            <w:tcBorders>
              <w:top w:val="nil"/>
              <w:left w:val="nil"/>
              <w:bottom w:val="nil"/>
              <w:right w:val="nil"/>
            </w:tcBorders>
            <w:shd w:val="clear" w:color="auto" w:fill="auto"/>
            <w:tcMar>
              <w:left w:w="43" w:type="dxa"/>
              <w:right w:w="43" w:type="dxa"/>
            </w:tcMar>
            <w:vAlign w:val="center"/>
          </w:tcPr>
          <w:p w14:paraId="3F5FA833" w14:textId="05EB4D38" w:rsidR="00FE18DB" w:rsidRDefault="00FE18DB" w:rsidP="00FE18DB">
            <w:pPr>
              <w:jc w:val="right"/>
              <w:rPr>
                <w:color w:val="000000"/>
                <w:sz w:val="14"/>
                <w:szCs w:val="14"/>
              </w:rPr>
            </w:pPr>
            <w:r>
              <w:rPr>
                <w:color w:val="000000"/>
                <w:sz w:val="14"/>
                <w:szCs w:val="14"/>
              </w:rPr>
              <w:t>38,899</w:t>
            </w:r>
          </w:p>
        </w:tc>
        <w:tc>
          <w:tcPr>
            <w:tcW w:w="720" w:type="dxa"/>
            <w:tcBorders>
              <w:top w:val="nil"/>
              <w:left w:val="nil"/>
              <w:bottom w:val="nil"/>
              <w:right w:val="nil"/>
            </w:tcBorders>
            <w:shd w:val="clear" w:color="auto" w:fill="auto"/>
            <w:tcMar>
              <w:left w:w="43" w:type="dxa"/>
              <w:right w:w="43" w:type="dxa"/>
            </w:tcMar>
            <w:vAlign w:val="center"/>
          </w:tcPr>
          <w:p w14:paraId="53C48A09" w14:textId="2EFE1E28" w:rsidR="00FE18DB" w:rsidRDefault="00FE18DB" w:rsidP="00FE18DB">
            <w:pPr>
              <w:jc w:val="right"/>
              <w:rPr>
                <w:color w:val="000000"/>
                <w:sz w:val="14"/>
                <w:szCs w:val="14"/>
              </w:rPr>
            </w:pPr>
            <w:r>
              <w:rPr>
                <w:color w:val="000000"/>
                <w:sz w:val="14"/>
                <w:szCs w:val="14"/>
              </w:rPr>
              <w:t>62,395</w:t>
            </w:r>
          </w:p>
        </w:tc>
        <w:tc>
          <w:tcPr>
            <w:tcW w:w="720" w:type="dxa"/>
            <w:tcBorders>
              <w:top w:val="nil"/>
              <w:left w:val="nil"/>
              <w:bottom w:val="nil"/>
              <w:right w:val="nil"/>
            </w:tcBorders>
            <w:shd w:val="clear" w:color="auto" w:fill="auto"/>
            <w:tcMar>
              <w:left w:w="43" w:type="dxa"/>
              <w:right w:w="43" w:type="dxa"/>
            </w:tcMar>
            <w:vAlign w:val="center"/>
          </w:tcPr>
          <w:p w14:paraId="35F06F7C" w14:textId="4DD00B07" w:rsidR="00FE18DB" w:rsidRDefault="00FE18DB" w:rsidP="00FE18DB">
            <w:pPr>
              <w:jc w:val="right"/>
              <w:rPr>
                <w:color w:val="000000"/>
                <w:sz w:val="14"/>
                <w:szCs w:val="14"/>
              </w:rPr>
            </w:pPr>
            <w:r>
              <w:rPr>
                <w:color w:val="000000"/>
                <w:sz w:val="14"/>
                <w:szCs w:val="14"/>
              </w:rPr>
              <w:t>58,105</w:t>
            </w:r>
          </w:p>
        </w:tc>
        <w:tc>
          <w:tcPr>
            <w:tcW w:w="810" w:type="dxa"/>
            <w:tcBorders>
              <w:top w:val="nil"/>
              <w:left w:val="nil"/>
              <w:bottom w:val="nil"/>
              <w:right w:val="nil"/>
            </w:tcBorders>
            <w:shd w:val="clear" w:color="auto" w:fill="auto"/>
            <w:tcMar>
              <w:left w:w="43" w:type="dxa"/>
              <w:right w:w="43" w:type="dxa"/>
            </w:tcMar>
            <w:vAlign w:val="center"/>
          </w:tcPr>
          <w:p w14:paraId="63F1B752" w14:textId="64EED055" w:rsidR="00FE18DB" w:rsidRDefault="00FE18DB" w:rsidP="00FE18DB">
            <w:pPr>
              <w:jc w:val="right"/>
              <w:rPr>
                <w:color w:val="000000"/>
                <w:sz w:val="14"/>
                <w:szCs w:val="14"/>
              </w:rPr>
            </w:pPr>
            <w:r>
              <w:rPr>
                <w:color w:val="000000"/>
                <w:sz w:val="14"/>
                <w:szCs w:val="14"/>
              </w:rPr>
              <w:t>58,254</w:t>
            </w:r>
          </w:p>
        </w:tc>
      </w:tr>
      <w:tr w:rsidR="00FE18DB" w:rsidRPr="00BF4323" w14:paraId="03991C41"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FE18DB" w:rsidRPr="00F1018F" w:rsidRDefault="00FE18DB" w:rsidP="00FE18DB">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FE18DB" w:rsidRPr="00F1018F" w:rsidRDefault="00FE18DB" w:rsidP="00FE18DB">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hideMark/>
          </w:tcPr>
          <w:p w14:paraId="4CFF4EFE" w14:textId="77777777" w:rsidR="00FE18DB" w:rsidRDefault="00FE18DB" w:rsidP="00FE18DB">
            <w:pPr>
              <w:jc w:val="right"/>
              <w:rPr>
                <w:b/>
                <w:bCs/>
                <w:sz w:val="14"/>
                <w:szCs w:val="14"/>
              </w:rPr>
            </w:pPr>
            <w:r>
              <w:rPr>
                <w:b/>
                <w:bCs/>
                <w:sz w:val="14"/>
                <w:szCs w:val="14"/>
              </w:rPr>
              <w:t>11,494,938</w:t>
            </w:r>
          </w:p>
        </w:tc>
        <w:tc>
          <w:tcPr>
            <w:tcW w:w="810" w:type="dxa"/>
            <w:tcBorders>
              <w:top w:val="nil"/>
              <w:left w:val="nil"/>
              <w:bottom w:val="nil"/>
              <w:right w:val="nil"/>
            </w:tcBorders>
            <w:shd w:val="clear" w:color="auto" w:fill="auto"/>
            <w:tcMar>
              <w:left w:w="43" w:type="dxa"/>
              <w:right w:w="43" w:type="dxa"/>
            </w:tcMar>
            <w:vAlign w:val="center"/>
          </w:tcPr>
          <w:p w14:paraId="79864E58" w14:textId="77777777" w:rsidR="00FE18DB" w:rsidRDefault="00FE18DB" w:rsidP="00FE18DB">
            <w:pPr>
              <w:jc w:val="right"/>
              <w:rPr>
                <w:b/>
                <w:bCs/>
                <w:color w:val="000000"/>
                <w:sz w:val="14"/>
                <w:szCs w:val="14"/>
              </w:rPr>
            </w:pPr>
            <w:r>
              <w:rPr>
                <w:b/>
                <w:bCs/>
                <w:color w:val="000000"/>
                <w:sz w:val="14"/>
                <w:szCs w:val="14"/>
              </w:rPr>
              <w:t>13,558,399</w:t>
            </w:r>
          </w:p>
        </w:tc>
        <w:tc>
          <w:tcPr>
            <w:tcW w:w="727" w:type="dxa"/>
            <w:tcBorders>
              <w:top w:val="nil"/>
              <w:left w:val="nil"/>
              <w:bottom w:val="nil"/>
              <w:right w:val="nil"/>
            </w:tcBorders>
            <w:shd w:val="clear" w:color="auto" w:fill="auto"/>
            <w:tcMar>
              <w:left w:w="43" w:type="dxa"/>
              <w:right w:w="43" w:type="dxa"/>
            </w:tcMar>
            <w:vAlign w:val="center"/>
          </w:tcPr>
          <w:p w14:paraId="307891A3" w14:textId="2A44F02D" w:rsidR="00FE18DB" w:rsidRDefault="00FE18DB" w:rsidP="00FE18DB">
            <w:pPr>
              <w:jc w:val="right"/>
              <w:rPr>
                <w:b/>
                <w:bCs/>
                <w:color w:val="000000"/>
                <w:sz w:val="14"/>
                <w:szCs w:val="14"/>
              </w:rPr>
            </w:pPr>
            <w:r>
              <w:rPr>
                <w:b/>
                <w:bCs/>
                <w:color w:val="000000"/>
                <w:sz w:val="14"/>
                <w:szCs w:val="14"/>
              </w:rPr>
              <w:t>923,145</w:t>
            </w:r>
          </w:p>
        </w:tc>
        <w:tc>
          <w:tcPr>
            <w:tcW w:w="705" w:type="dxa"/>
            <w:tcBorders>
              <w:top w:val="nil"/>
              <w:left w:val="nil"/>
              <w:bottom w:val="nil"/>
              <w:right w:val="nil"/>
            </w:tcBorders>
            <w:shd w:val="clear" w:color="auto" w:fill="auto"/>
            <w:tcMar>
              <w:left w:w="43" w:type="dxa"/>
              <w:right w:w="43" w:type="dxa"/>
            </w:tcMar>
            <w:vAlign w:val="center"/>
          </w:tcPr>
          <w:p w14:paraId="1C77E3DF" w14:textId="35E2CA68" w:rsidR="00FE18DB" w:rsidRDefault="00FE18DB" w:rsidP="00FE18DB">
            <w:pPr>
              <w:jc w:val="right"/>
              <w:rPr>
                <w:b/>
                <w:bCs/>
                <w:color w:val="000000"/>
                <w:sz w:val="14"/>
                <w:szCs w:val="14"/>
              </w:rPr>
            </w:pPr>
            <w:r>
              <w:rPr>
                <w:b/>
                <w:bCs/>
                <w:color w:val="000000"/>
                <w:sz w:val="14"/>
                <w:szCs w:val="14"/>
              </w:rPr>
              <w:t>1,313,271</w:t>
            </w:r>
          </w:p>
        </w:tc>
        <w:tc>
          <w:tcPr>
            <w:tcW w:w="810" w:type="dxa"/>
            <w:tcBorders>
              <w:top w:val="nil"/>
              <w:left w:val="nil"/>
              <w:bottom w:val="nil"/>
              <w:right w:val="nil"/>
            </w:tcBorders>
            <w:shd w:val="clear" w:color="auto" w:fill="auto"/>
            <w:tcMar>
              <w:left w:w="43" w:type="dxa"/>
              <w:right w:w="43" w:type="dxa"/>
            </w:tcMar>
            <w:vAlign w:val="center"/>
            <w:hideMark/>
          </w:tcPr>
          <w:p w14:paraId="3E6DAAB1" w14:textId="3E6D63CB" w:rsidR="00FE18DB" w:rsidRDefault="00FE18DB" w:rsidP="00FE18DB">
            <w:pPr>
              <w:jc w:val="right"/>
              <w:rPr>
                <w:b/>
                <w:bCs/>
                <w:color w:val="000000"/>
                <w:sz w:val="14"/>
                <w:szCs w:val="14"/>
              </w:rPr>
            </w:pPr>
            <w:r>
              <w:rPr>
                <w:b/>
                <w:bCs/>
                <w:color w:val="000000"/>
                <w:sz w:val="14"/>
                <w:szCs w:val="14"/>
              </w:rPr>
              <w:t>1,650,050</w:t>
            </w:r>
          </w:p>
        </w:tc>
        <w:tc>
          <w:tcPr>
            <w:tcW w:w="720" w:type="dxa"/>
            <w:tcBorders>
              <w:top w:val="nil"/>
              <w:left w:val="nil"/>
              <w:bottom w:val="nil"/>
              <w:right w:val="nil"/>
            </w:tcBorders>
            <w:shd w:val="clear" w:color="auto" w:fill="auto"/>
            <w:tcMar>
              <w:left w:w="43" w:type="dxa"/>
              <w:right w:w="43" w:type="dxa"/>
            </w:tcMar>
            <w:vAlign w:val="center"/>
          </w:tcPr>
          <w:p w14:paraId="103A297C" w14:textId="059A47D4" w:rsidR="00FE18DB" w:rsidRDefault="00FE18DB" w:rsidP="00FE18DB">
            <w:pPr>
              <w:jc w:val="right"/>
              <w:rPr>
                <w:b/>
                <w:bCs/>
                <w:color w:val="000000"/>
                <w:sz w:val="14"/>
                <w:szCs w:val="14"/>
              </w:rPr>
            </w:pPr>
            <w:r>
              <w:rPr>
                <w:b/>
                <w:bCs/>
                <w:color w:val="000000"/>
                <w:sz w:val="14"/>
                <w:szCs w:val="14"/>
              </w:rPr>
              <w:t>1,590,293</w:t>
            </w:r>
          </w:p>
        </w:tc>
        <w:tc>
          <w:tcPr>
            <w:tcW w:w="720" w:type="dxa"/>
            <w:tcBorders>
              <w:top w:val="nil"/>
              <w:left w:val="nil"/>
              <w:bottom w:val="nil"/>
              <w:right w:val="nil"/>
            </w:tcBorders>
            <w:shd w:val="clear" w:color="auto" w:fill="auto"/>
            <w:tcMar>
              <w:left w:w="43" w:type="dxa"/>
              <w:right w:w="43" w:type="dxa"/>
            </w:tcMar>
            <w:vAlign w:val="center"/>
          </w:tcPr>
          <w:p w14:paraId="22564414" w14:textId="0AC244C5" w:rsidR="00FE18DB" w:rsidRDefault="00FE18DB" w:rsidP="00FE18DB">
            <w:pPr>
              <w:jc w:val="right"/>
              <w:rPr>
                <w:b/>
                <w:bCs/>
                <w:color w:val="000000"/>
                <w:sz w:val="14"/>
                <w:szCs w:val="14"/>
              </w:rPr>
            </w:pPr>
            <w:r>
              <w:rPr>
                <w:b/>
                <w:bCs/>
                <w:color w:val="000000"/>
                <w:sz w:val="14"/>
                <w:szCs w:val="14"/>
              </w:rPr>
              <w:t>1,627,049</w:t>
            </w:r>
          </w:p>
        </w:tc>
        <w:tc>
          <w:tcPr>
            <w:tcW w:w="720" w:type="dxa"/>
            <w:tcBorders>
              <w:top w:val="nil"/>
              <w:left w:val="nil"/>
              <w:bottom w:val="nil"/>
              <w:right w:val="nil"/>
            </w:tcBorders>
            <w:shd w:val="clear" w:color="auto" w:fill="auto"/>
            <w:tcMar>
              <w:left w:w="43" w:type="dxa"/>
              <w:right w:w="43" w:type="dxa"/>
            </w:tcMar>
            <w:vAlign w:val="center"/>
          </w:tcPr>
          <w:p w14:paraId="627E786C" w14:textId="00F3F98F" w:rsidR="00FE18DB" w:rsidRDefault="00FE18DB" w:rsidP="00FE18DB">
            <w:pPr>
              <w:jc w:val="right"/>
              <w:rPr>
                <w:b/>
                <w:bCs/>
                <w:color w:val="000000"/>
                <w:sz w:val="14"/>
                <w:szCs w:val="14"/>
              </w:rPr>
            </w:pPr>
            <w:r>
              <w:rPr>
                <w:b/>
                <w:bCs/>
                <w:color w:val="000000"/>
                <w:sz w:val="14"/>
                <w:szCs w:val="14"/>
              </w:rPr>
              <w:t>1,262,800</w:t>
            </w:r>
          </w:p>
        </w:tc>
        <w:tc>
          <w:tcPr>
            <w:tcW w:w="810" w:type="dxa"/>
            <w:tcBorders>
              <w:top w:val="nil"/>
              <w:left w:val="nil"/>
              <w:bottom w:val="nil"/>
              <w:right w:val="nil"/>
            </w:tcBorders>
            <w:shd w:val="clear" w:color="auto" w:fill="auto"/>
            <w:tcMar>
              <w:left w:w="43" w:type="dxa"/>
              <w:right w:w="43" w:type="dxa"/>
            </w:tcMar>
            <w:vAlign w:val="center"/>
          </w:tcPr>
          <w:p w14:paraId="28DEBA2D" w14:textId="2E453455" w:rsidR="00FE18DB" w:rsidRDefault="00FE18DB" w:rsidP="00FE18DB">
            <w:pPr>
              <w:jc w:val="right"/>
              <w:rPr>
                <w:b/>
                <w:bCs/>
                <w:color w:val="000000"/>
                <w:sz w:val="14"/>
                <w:szCs w:val="14"/>
              </w:rPr>
            </w:pPr>
            <w:r>
              <w:rPr>
                <w:b/>
                <w:bCs/>
                <w:color w:val="000000"/>
                <w:sz w:val="14"/>
                <w:szCs w:val="14"/>
              </w:rPr>
              <w:t>1,485,846</w:t>
            </w:r>
          </w:p>
        </w:tc>
      </w:tr>
      <w:tr w:rsidR="00FE18DB" w:rsidRPr="00BF4323" w14:paraId="509BA0E6"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FE18DB" w:rsidRPr="00F1018F" w:rsidRDefault="00FE18DB" w:rsidP="00FE18DB">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hideMark/>
          </w:tcPr>
          <w:p w14:paraId="313E48D3" w14:textId="77777777" w:rsidR="00FE18DB" w:rsidRDefault="00FE18DB" w:rsidP="00FE18DB">
            <w:pPr>
              <w:jc w:val="right"/>
              <w:rPr>
                <w:sz w:val="14"/>
                <w:szCs w:val="14"/>
              </w:rPr>
            </w:pPr>
            <w:r>
              <w:rPr>
                <w:sz w:val="14"/>
                <w:szCs w:val="14"/>
              </w:rPr>
              <w:t>127,867</w:t>
            </w:r>
          </w:p>
        </w:tc>
        <w:tc>
          <w:tcPr>
            <w:tcW w:w="810" w:type="dxa"/>
            <w:tcBorders>
              <w:top w:val="nil"/>
              <w:left w:val="nil"/>
              <w:bottom w:val="nil"/>
              <w:right w:val="nil"/>
            </w:tcBorders>
            <w:shd w:val="clear" w:color="auto" w:fill="auto"/>
            <w:tcMar>
              <w:left w:w="43" w:type="dxa"/>
              <w:right w:w="43" w:type="dxa"/>
            </w:tcMar>
            <w:vAlign w:val="center"/>
          </w:tcPr>
          <w:p w14:paraId="3D7C9541" w14:textId="77777777" w:rsidR="00FE18DB" w:rsidRDefault="00FE18DB" w:rsidP="00FE18DB">
            <w:pPr>
              <w:jc w:val="right"/>
              <w:rPr>
                <w:color w:val="000000"/>
                <w:sz w:val="14"/>
                <w:szCs w:val="14"/>
              </w:rPr>
            </w:pPr>
            <w:r>
              <w:rPr>
                <w:color w:val="000000"/>
                <w:sz w:val="14"/>
                <w:szCs w:val="14"/>
              </w:rPr>
              <w:t>226,081</w:t>
            </w:r>
          </w:p>
        </w:tc>
        <w:tc>
          <w:tcPr>
            <w:tcW w:w="727" w:type="dxa"/>
            <w:tcBorders>
              <w:top w:val="nil"/>
              <w:left w:val="nil"/>
              <w:bottom w:val="nil"/>
              <w:right w:val="nil"/>
            </w:tcBorders>
            <w:shd w:val="clear" w:color="auto" w:fill="auto"/>
            <w:tcMar>
              <w:left w:w="43" w:type="dxa"/>
              <w:right w:w="43" w:type="dxa"/>
            </w:tcMar>
            <w:vAlign w:val="center"/>
          </w:tcPr>
          <w:p w14:paraId="6F76A6D7" w14:textId="7EB6AF3F" w:rsidR="00FE18DB" w:rsidRDefault="00FE18DB" w:rsidP="00FE18DB">
            <w:pPr>
              <w:jc w:val="right"/>
              <w:rPr>
                <w:color w:val="000000"/>
                <w:sz w:val="14"/>
                <w:szCs w:val="14"/>
              </w:rPr>
            </w:pPr>
            <w:r>
              <w:rPr>
                <w:color w:val="000000"/>
                <w:sz w:val="14"/>
                <w:szCs w:val="14"/>
              </w:rPr>
              <w:t>31,571</w:t>
            </w:r>
          </w:p>
        </w:tc>
        <w:tc>
          <w:tcPr>
            <w:tcW w:w="705" w:type="dxa"/>
            <w:tcBorders>
              <w:top w:val="nil"/>
              <w:left w:val="nil"/>
              <w:bottom w:val="nil"/>
              <w:right w:val="nil"/>
            </w:tcBorders>
            <w:shd w:val="clear" w:color="auto" w:fill="auto"/>
            <w:tcMar>
              <w:left w:w="43" w:type="dxa"/>
              <w:right w:w="43" w:type="dxa"/>
            </w:tcMar>
            <w:vAlign w:val="center"/>
          </w:tcPr>
          <w:p w14:paraId="35EB8A34" w14:textId="587BBD63" w:rsidR="00FE18DB" w:rsidRDefault="00FE18DB" w:rsidP="00FE18DB">
            <w:pPr>
              <w:jc w:val="right"/>
              <w:rPr>
                <w:color w:val="000000"/>
                <w:sz w:val="14"/>
                <w:szCs w:val="14"/>
              </w:rPr>
            </w:pPr>
            <w:r>
              <w:rPr>
                <w:color w:val="000000"/>
                <w:sz w:val="14"/>
                <w:szCs w:val="14"/>
              </w:rPr>
              <w:t>5,048</w:t>
            </w:r>
          </w:p>
        </w:tc>
        <w:tc>
          <w:tcPr>
            <w:tcW w:w="810" w:type="dxa"/>
            <w:tcBorders>
              <w:top w:val="nil"/>
              <w:left w:val="nil"/>
              <w:bottom w:val="nil"/>
              <w:right w:val="nil"/>
            </w:tcBorders>
            <w:shd w:val="clear" w:color="auto" w:fill="auto"/>
            <w:tcMar>
              <w:left w:w="43" w:type="dxa"/>
              <w:right w:w="43" w:type="dxa"/>
            </w:tcMar>
            <w:vAlign w:val="center"/>
            <w:hideMark/>
          </w:tcPr>
          <w:p w14:paraId="2821CFB9" w14:textId="119E5083" w:rsidR="00FE18DB" w:rsidRDefault="00FE18DB" w:rsidP="00FE18DB">
            <w:pPr>
              <w:jc w:val="right"/>
              <w:rPr>
                <w:color w:val="000000"/>
                <w:sz w:val="14"/>
                <w:szCs w:val="14"/>
              </w:rPr>
            </w:pPr>
            <w:r>
              <w:rPr>
                <w:color w:val="000000"/>
                <w:sz w:val="14"/>
                <w:szCs w:val="14"/>
              </w:rPr>
              <w:t>49,975</w:t>
            </w:r>
          </w:p>
        </w:tc>
        <w:tc>
          <w:tcPr>
            <w:tcW w:w="720" w:type="dxa"/>
            <w:tcBorders>
              <w:top w:val="nil"/>
              <w:left w:val="nil"/>
              <w:bottom w:val="nil"/>
              <w:right w:val="nil"/>
            </w:tcBorders>
            <w:shd w:val="clear" w:color="auto" w:fill="auto"/>
            <w:tcMar>
              <w:left w:w="43" w:type="dxa"/>
              <w:right w:w="43" w:type="dxa"/>
            </w:tcMar>
            <w:vAlign w:val="center"/>
          </w:tcPr>
          <w:p w14:paraId="342AB616" w14:textId="018367D8" w:rsidR="00FE18DB" w:rsidRDefault="00FE18DB" w:rsidP="00FE18DB">
            <w:pPr>
              <w:jc w:val="right"/>
              <w:rPr>
                <w:color w:val="000000"/>
                <w:sz w:val="14"/>
                <w:szCs w:val="14"/>
              </w:rPr>
            </w:pPr>
            <w:r>
              <w:rPr>
                <w:color w:val="000000"/>
                <w:sz w:val="14"/>
                <w:szCs w:val="14"/>
              </w:rPr>
              <w:t>68,283</w:t>
            </w:r>
          </w:p>
        </w:tc>
        <w:tc>
          <w:tcPr>
            <w:tcW w:w="720" w:type="dxa"/>
            <w:tcBorders>
              <w:top w:val="nil"/>
              <w:left w:val="nil"/>
              <w:bottom w:val="nil"/>
              <w:right w:val="nil"/>
            </w:tcBorders>
            <w:shd w:val="clear" w:color="auto" w:fill="auto"/>
            <w:tcMar>
              <w:left w:w="43" w:type="dxa"/>
              <w:right w:w="43" w:type="dxa"/>
            </w:tcMar>
            <w:vAlign w:val="center"/>
          </w:tcPr>
          <w:p w14:paraId="65984793" w14:textId="29336A10" w:rsidR="00FE18DB" w:rsidRDefault="00FE18DB" w:rsidP="00FE18DB">
            <w:pPr>
              <w:jc w:val="right"/>
              <w:rPr>
                <w:color w:val="000000"/>
                <w:sz w:val="14"/>
                <w:szCs w:val="14"/>
              </w:rPr>
            </w:pPr>
            <w:r>
              <w:rPr>
                <w:color w:val="000000"/>
                <w:sz w:val="14"/>
                <w:szCs w:val="14"/>
              </w:rPr>
              <w:t>80,577</w:t>
            </w:r>
          </w:p>
        </w:tc>
        <w:tc>
          <w:tcPr>
            <w:tcW w:w="720" w:type="dxa"/>
            <w:tcBorders>
              <w:top w:val="nil"/>
              <w:left w:val="nil"/>
              <w:bottom w:val="nil"/>
              <w:right w:val="nil"/>
            </w:tcBorders>
            <w:shd w:val="clear" w:color="auto" w:fill="auto"/>
            <w:tcMar>
              <w:left w:w="43" w:type="dxa"/>
              <w:right w:w="43" w:type="dxa"/>
            </w:tcMar>
            <w:vAlign w:val="center"/>
          </w:tcPr>
          <w:p w14:paraId="1DFECD96" w14:textId="72EF9A70" w:rsidR="00FE18DB" w:rsidRDefault="00FE18DB" w:rsidP="00FE18DB">
            <w:pPr>
              <w:jc w:val="right"/>
              <w:rPr>
                <w:color w:val="000000"/>
                <w:sz w:val="14"/>
                <w:szCs w:val="14"/>
              </w:rPr>
            </w:pPr>
            <w:r>
              <w:rPr>
                <w:color w:val="000000"/>
                <w:sz w:val="14"/>
                <w:szCs w:val="14"/>
              </w:rPr>
              <w:t>25,680</w:t>
            </w:r>
          </w:p>
        </w:tc>
        <w:tc>
          <w:tcPr>
            <w:tcW w:w="810" w:type="dxa"/>
            <w:tcBorders>
              <w:top w:val="nil"/>
              <w:left w:val="nil"/>
              <w:bottom w:val="nil"/>
              <w:right w:val="nil"/>
            </w:tcBorders>
            <w:shd w:val="clear" w:color="auto" w:fill="auto"/>
            <w:tcMar>
              <w:left w:w="43" w:type="dxa"/>
              <w:right w:w="43" w:type="dxa"/>
            </w:tcMar>
            <w:vAlign w:val="center"/>
          </w:tcPr>
          <w:p w14:paraId="5321BEA5" w14:textId="675097D2" w:rsidR="00FE18DB" w:rsidRDefault="00FE18DB" w:rsidP="00FE18DB">
            <w:pPr>
              <w:jc w:val="right"/>
              <w:rPr>
                <w:color w:val="000000"/>
                <w:sz w:val="14"/>
                <w:szCs w:val="14"/>
              </w:rPr>
            </w:pPr>
            <w:r>
              <w:rPr>
                <w:color w:val="000000"/>
                <w:sz w:val="14"/>
                <w:szCs w:val="14"/>
              </w:rPr>
              <w:t>12,103</w:t>
            </w:r>
          </w:p>
        </w:tc>
      </w:tr>
      <w:tr w:rsidR="00FE18DB" w:rsidRPr="00BF4323" w14:paraId="1C7BE301"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FE18DB" w:rsidRPr="00F1018F" w:rsidRDefault="00FE18DB" w:rsidP="00FE18DB">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hideMark/>
          </w:tcPr>
          <w:p w14:paraId="52853FC5" w14:textId="77777777" w:rsidR="00FE18DB" w:rsidRDefault="00FE18DB" w:rsidP="00FE18DB">
            <w:pPr>
              <w:jc w:val="right"/>
              <w:rPr>
                <w:sz w:val="14"/>
                <w:szCs w:val="14"/>
              </w:rPr>
            </w:pPr>
            <w:r>
              <w:rPr>
                <w:sz w:val="14"/>
                <w:szCs w:val="14"/>
              </w:rPr>
              <w:t>15,387</w:t>
            </w:r>
          </w:p>
        </w:tc>
        <w:tc>
          <w:tcPr>
            <w:tcW w:w="810" w:type="dxa"/>
            <w:tcBorders>
              <w:top w:val="nil"/>
              <w:left w:val="nil"/>
              <w:bottom w:val="nil"/>
              <w:right w:val="nil"/>
            </w:tcBorders>
            <w:shd w:val="clear" w:color="auto" w:fill="auto"/>
            <w:tcMar>
              <w:left w:w="43" w:type="dxa"/>
              <w:right w:w="43" w:type="dxa"/>
            </w:tcMar>
            <w:vAlign w:val="center"/>
          </w:tcPr>
          <w:p w14:paraId="5CEC3F08" w14:textId="77777777" w:rsidR="00FE18DB" w:rsidRDefault="00FE18DB" w:rsidP="00FE18DB">
            <w:pPr>
              <w:jc w:val="right"/>
              <w:rPr>
                <w:color w:val="000000"/>
                <w:sz w:val="14"/>
                <w:szCs w:val="14"/>
              </w:rPr>
            </w:pPr>
            <w:r>
              <w:rPr>
                <w:color w:val="000000"/>
                <w:sz w:val="14"/>
                <w:szCs w:val="14"/>
              </w:rPr>
              <w:t>18,296</w:t>
            </w:r>
          </w:p>
        </w:tc>
        <w:tc>
          <w:tcPr>
            <w:tcW w:w="727" w:type="dxa"/>
            <w:tcBorders>
              <w:top w:val="nil"/>
              <w:left w:val="nil"/>
              <w:bottom w:val="nil"/>
              <w:right w:val="nil"/>
            </w:tcBorders>
            <w:shd w:val="clear" w:color="auto" w:fill="auto"/>
            <w:tcMar>
              <w:left w:w="43" w:type="dxa"/>
              <w:right w:w="43" w:type="dxa"/>
            </w:tcMar>
            <w:vAlign w:val="center"/>
          </w:tcPr>
          <w:p w14:paraId="6E3B0745" w14:textId="31529E20" w:rsidR="00FE18DB" w:rsidRDefault="00FE18DB" w:rsidP="00FE18DB">
            <w:pPr>
              <w:jc w:val="right"/>
              <w:rPr>
                <w:color w:val="000000"/>
                <w:sz w:val="14"/>
                <w:szCs w:val="14"/>
              </w:rPr>
            </w:pPr>
            <w:r>
              <w:rPr>
                <w:color w:val="000000"/>
                <w:sz w:val="14"/>
                <w:szCs w:val="14"/>
              </w:rPr>
              <w:t>929</w:t>
            </w:r>
          </w:p>
        </w:tc>
        <w:tc>
          <w:tcPr>
            <w:tcW w:w="705" w:type="dxa"/>
            <w:tcBorders>
              <w:top w:val="nil"/>
              <w:left w:val="nil"/>
              <w:bottom w:val="nil"/>
              <w:right w:val="nil"/>
            </w:tcBorders>
            <w:shd w:val="clear" w:color="auto" w:fill="auto"/>
            <w:tcMar>
              <w:left w:w="43" w:type="dxa"/>
              <w:right w:w="43" w:type="dxa"/>
            </w:tcMar>
            <w:vAlign w:val="center"/>
          </w:tcPr>
          <w:p w14:paraId="6992DB73" w14:textId="1E1D755B" w:rsidR="00FE18DB" w:rsidRDefault="00FE18DB" w:rsidP="00FE18DB">
            <w:pPr>
              <w:jc w:val="right"/>
              <w:rPr>
                <w:color w:val="000000"/>
                <w:sz w:val="14"/>
                <w:szCs w:val="14"/>
              </w:rPr>
            </w:pPr>
            <w:r>
              <w:rPr>
                <w:color w:val="000000"/>
                <w:sz w:val="14"/>
                <w:szCs w:val="14"/>
              </w:rPr>
              <w:t>1,763</w:t>
            </w:r>
          </w:p>
        </w:tc>
        <w:tc>
          <w:tcPr>
            <w:tcW w:w="810" w:type="dxa"/>
            <w:tcBorders>
              <w:top w:val="nil"/>
              <w:left w:val="nil"/>
              <w:bottom w:val="nil"/>
              <w:right w:val="nil"/>
            </w:tcBorders>
            <w:shd w:val="clear" w:color="auto" w:fill="auto"/>
            <w:tcMar>
              <w:left w:w="43" w:type="dxa"/>
              <w:right w:w="43" w:type="dxa"/>
            </w:tcMar>
            <w:vAlign w:val="center"/>
            <w:hideMark/>
          </w:tcPr>
          <w:p w14:paraId="41F9AE82" w14:textId="73DC0560" w:rsidR="00FE18DB" w:rsidRDefault="00FE18DB" w:rsidP="00FE18DB">
            <w:pPr>
              <w:jc w:val="right"/>
              <w:rPr>
                <w:color w:val="000000"/>
                <w:sz w:val="14"/>
                <w:szCs w:val="14"/>
              </w:rPr>
            </w:pPr>
            <w:r>
              <w:rPr>
                <w:color w:val="000000"/>
                <w:sz w:val="14"/>
                <w:szCs w:val="14"/>
              </w:rPr>
              <w:t>2,320</w:t>
            </w:r>
          </w:p>
        </w:tc>
        <w:tc>
          <w:tcPr>
            <w:tcW w:w="720" w:type="dxa"/>
            <w:tcBorders>
              <w:top w:val="nil"/>
              <w:left w:val="nil"/>
              <w:bottom w:val="nil"/>
              <w:right w:val="nil"/>
            </w:tcBorders>
            <w:shd w:val="clear" w:color="auto" w:fill="auto"/>
            <w:tcMar>
              <w:left w:w="43" w:type="dxa"/>
              <w:right w:w="43" w:type="dxa"/>
            </w:tcMar>
            <w:vAlign w:val="center"/>
          </w:tcPr>
          <w:p w14:paraId="22A88200" w14:textId="5AC72B7F" w:rsidR="00FE18DB" w:rsidRDefault="00FE18DB" w:rsidP="00FE18DB">
            <w:pPr>
              <w:jc w:val="right"/>
              <w:rPr>
                <w:color w:val="000000"/>
                <w:sz w:val="14"/>
                <w:szCs w:val="14"/>
              </w:rPr>
            </w:pPr>
            <w:r>
              <w:rPr>
                <w:color w:val="000000"/>
                <w:sz w:val="14"/>
                <w:szCs w:val="14"/>
              </w:rPr>
              <w:t>1,620</w:t>
            </w:r>
          </w:p>
        </w:tc>
        <w:tc>
          <w:tcPr>
            <w:tcW w:w="720" w:type="dxa"/>
            <w:tcBorders>
              <w:top w:val="nil"/>
              <w:left w:val="nil"/>
              <w:bottom w:val="nil"/>
              <w:right w:val="nil"/>
            </w:tcBorders>
            <w:shd w:val="clear" w:color="auto" w:fill="auto"/>
            <w:tcMar>
              <w:left w:w="43" w:type="dxa"/>
              <w:right w:w="43" w:type="dxa"/>
            </w:tcMar>
            <w:vAlign w:val="center"/>
          </w:tcPr>
          <w:p w14:paraId="35900C7F" w14:textId="25DC93DC" w:rsidR="00FE18DB" w:rsidRDefault="00FE18DB" w:rsidP="00FE18DB">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14:paraId="723C3D73" w14:textId="5591D73A" w:rsidR="00FE18DB" w:rsidRDefault="00FE18DB" w:rsidP="00FE18DB">
            <w:pPr>
              <w:jc w:val="right"/>
              <w:rPr>
                <w:color w:val="000000"/>
                <w:sz w:val="14"/>
                <w:szCs w:val="14"/>
              </w:rPr>
            </w:pPr>
            <w:r>
              <w:rPr>
                <w:color w:val="000000"/>
                <w:sz w:val="14"/>
                <w:szCs w:val="14"/>
              </w:rPr>
              <w:t>1,743</w:t>
            </w:r>
          </w:p>
        </w:tc>
        <w:tc>
          <w:tcPr>
            <w:tcW w:w="810" w:type="dxa"/>
            <w:tcBorders>
              <w:top w:val="nil"/>
              <w:left w:val="nil"/>
              <w:bottom w:val="nil"/>
              <w:right w:val="nil"/>
            </w:tcBorders>
            <w:shd w:val="clear" w:color="auto" w:fill="auto"/>
            <w:tcMar>
              <w:left w:w="43" w:type="dxa"/>
              <w:right w:w="43" w:type="dxa"/>
            </w:tcMar>
            <w:vAlign w:val="center"/>
          </w:tcPr>
          <w:p w14:paraId="0C0E5267" w14:textId="6B790DC2" w:rsidR="00FE18DB" w:rsidRDefault="00FE18DB" w:rsidP="00FE18DB">
            <w:pPr>
              <w:jc w:val="right"/>
              <w:rPr>
                <w:color w:val="000000"/>
                <w:sz w:val="14"/>
                <w:szCs w:val="14"/>
              </w:rPr>
            </w:pPr>
            <w:r>
              <w:rPr>
                <w:color w:val="000000"/>
                <w:sz w:val="14"/>
                <w:szCs w:val="14"/>
              </w:rPr>
              <w:t>844</w:t>
            </w:r>
          </w:p>
        </w:tc>
      </w:tr>
      <w:tr w:rsidR="00FE18DB" w:rsidRPr="00BF4323" w14:paraId="133BB0E8"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FE18DB" w:rsidRPr="00F1018F" w:rsidRDefault="00FE18DB" w:rsidP="00FE18DB">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hideMark/>
          </w:tcPr>
          <w:p w14:paraId="7F11694E" w14:textId="77777777" w:rsidR="00FE18DB" w:rsidRDefault="00FE18DB" w:rsidP="00FE18DB">
            <w:pPr>
              <w:jc w:val="right"/>
              <w:rPr>
                <w:sz w:val="14"/>
                <w:szCs w:val="14"/>
              </w:rPr>
            </w:pPr>
            <w:r>
              <w:rPr>
                <w:sz w:val="14"/>
                <w:szCs w:val="14"/>
              </w:rPr>
              <w:t>1,020,313</w:t>
            </w:r>
          </w:p>
        </w:tc>
        <w:tc>
          <w:tcPr>
            <w:tcW w:w="810" w:type="dxa"/>
            <w:tcBorders>
              <w:top w:val="nil"/>
              <w:left w:val="nil"/>
              <w:bottom w:val="nil"/>
              <w:right w:val="nil"/>
            </w:tcBorders>
            <w:shd w:val="clear" w:color="auto" w:fill="auto"/>
            <w:tcMar>
              <w:left w:w="43" w:type="dxa"/>
              <w:right w:w="43" w:type="dxa"/>
            </w:tcMar>
            <w:vAlign w:val="center"/>
          </w:tcPr>
          <w:p w14:paraId="5A01CBF2" w14:textId="77777777" w:rsidR="00FE18DB" w:rsidRDefault="00FE18DB" w:rsidP="00FE18DB">
            <w:pPr>
              <w:jc w:val="right"/>
              <w:rPr>
                <w:color w:val="000000"/>
                <w:sz w:val="14"/>
                <w:szCs w:val="14"/>
              </w:rPr>
            </w:pPr>
            <w:r>
              <w:rPr>
                <w:color w:val="000000"/>
                <w:sz w:val="14"/>
                <w:szCs w:val="14"/>
              </w:rPr>
              <w:t>1,354,908</w:t>
            </w:r>
          </w:p>
        </w:tc>
        <w:tc>
          <w:tcPr>
            <w:tcW w:w="727" w:type="dxa"/>
            <w:tcBorders>
              <w:top w:val="nil"/>
              <w:left w:val="nil"/>
              <w:bottom w:val="nil"/>
              <w:right w:val="nil"/>
            </w:tcBorders>
            <w:shd w:val="clear" w:color="auto" w:fill="auto"/>
            <w:tcMar>
              <w:left w:w="43" w:type="dxa"/>
              <w:right w:w="43" w:type="dxa"/>
            </w:tcMar>
            <w:vAlign w:val="center"/>
          </w:tcPr>
          <w:p w14:paraId="11F9F170" w14:textId="281C9654" w:rsidR="00FE18DB" w:rsidRDefault="00FE18DB" w:rsidP="00FE18DB">
            <w:pPr>
              <w:jc w:val="right"/>
              <w:rPr>
                <w:color w:val="000000"/>
                <w:sz w:val="14"/>
                <w:szCs w:val="14"/>
              </w:rPr>
            </w:pPr>
            <w:r>
              <w:rPr>
                <w:color w:val="000000"/>
                <w:sz w:val="14"/>
                <w:szCs w:val="14"/>
              </w:rPr>
              <w:t>141,868</w:t>
            </w:r>
          </w:p>
        </w:tc>
        <w:tc>
          <w:tcPr>
            <w:tcW w:w="705" w:type="dxa"/>
            <w:tcBorders>
              <w:top w:val="nil"/>
              <w:left w:val="nil"/>
              <w:bottom w:val="nil"/>
              <w:right w:val="nil"/>
            </w:tcBorders>
            <w:shd w:val="clear" w:color="auto" w:fill="auto"/>
            <w:tcMar>
              <w:left w:w="43" w:type="dxa"/>
              <w:right w:w="43" w:type="dxa"/>
            </w:tcMar>
            <w:vAlign w:val="center"/>
          </w:tcPr>
          <w:p w14:paraId="3CB00617" w14:textId="6B2BD73B" w:rsidR="00FE18DB" w:rsidRDefault="00FE18DB" w:rsidP="00FE18DB">
            <w:pPr>
              <w:jc w:val="right"/>
              <w:rPr>
                <w:color w:val="000000"/>
                <w:sz w:val="14"/>
                <w:szCs w:val="14"/>
              </w:rPr>
            </w:pPr>
            <w:r>
              <w:rPr>
                <w:color w:val="000000"/>
                <w:sz w:val="14"/>
                <w:szCs w:val="14"/>
              </w:rPr>
              <w:t>128,667</w:t>
            </w:r>
          </w:p>
        </w:tc>
        <w:tc>
          <w:tcPr>
            <w:tcW w:w="810" w:type="dxa"/>
            <w:tcBorders>
              <w:top w:val="nil"/>
              <w:left w:val="nil"/>
              <w:bottom w:val="nil"/>
              <w:right w:val="nil"/>
            </w:tcBorders>
            <w:shd w:val="clear" w:color="auto" w:fill="auto"/>
            <w:tcMar>
              <w:left w:w="43" w:type="dxa"/>
              <w:right w:w="43" w:type="dxa"/>
            </w:tcMar>
            <w:vAlign w:val="center"/>
            <w:hideMark/>
          </w:tcPr>
          <w:p w14:paraId="47E6873B" w14:textId="1D6C0395" w:rsidR="00FE18DB" w:rsidRDefault="00FE18DB" w:rsidP="00FE18DB">
            <w:pPr>
              <w:jc w:val="right"/>
              <w:rPr>
                <w:color w:val="000000"/>
                <w:sz w:val="14"/>
                <w:szCs w:val="14"/>
              </w:rPr>
            </w:pPr>
            <w:r>
              <w:rPr>
                <w:color w:val="000000"/>
                <w:sz w:val="14"/>
                <w:szCs w:val="14"/>
              </w:rPr>
              <w:t>153,186</w:t>
            </w:r>
          </w:p>
        </w:tc>
        <w:tc>
          <w:tcPr>
            <w:tcW w:w="720" w:type="dxa"/>
            <w:tcBorders>
              <w:top w:val="nil"/>
              <w:left w:val="nil"/>
              <w:bottom w:val="nil"/>
              <w:right w:val="nil"/>
            </w:tcBorders>
            <w:shd w:val="clear" w:color="auto" w:fill="auto"/>
            <w:tcMar>
              <w:left w:w="43" w:type="dxa"/>
              <w:right w:w="43" w:type="dxa"/>
            </w:tcMar>
            <w:vAlign w:val="center"/>
          </w:tcPr>
          <w:p w14:paraId="71DECB55" w14:textId="53D231C9" w:rsidR="00FE18DB" w:rsidRDefault="00FE18DB" w:rsidP="00FE18DB">
            <w:pPr>
              <w:jc w:val="right"/>
              <w:rPr>
                <w:color w:val="000000"/>
                <w:sz w:val="14"/>
                <w:szCs w:val="14"/>
              </w:rPr>
            </w:pPr>
            <w:r>
              <w:rPr>
                <w:color w:val="000000"/>
                <w:sz w:val="14"/>
                <w:szCs w:val="14"/>
              </w:rPr>
              <w:t>237,216</w:t>
            </w:r>
          </w:p>
        </w:tc>
        <w:tc>
          <w:tcPr>
            <w:tcW w:w="720" w:type="dxa"/>
            <w:tcBorders>
              <w:top w:val="nil"/>
              <w:left w:val="nil"/>
              <w:bottom w:val="nil"/>
              <w:right w:val="nil"/>
            </w:tcBorders>
            <w:shd w:val="clear" w:color="auto" w:fill="auto"/>
            <w:tcMar>
              <w:left w:w="43" w:type="dxa"/>
              <w:right w:w="43" w:type="dxa"/>
            </w:tcMar>
            <w:vAlign w:val="center"/>
          </w:tcPr>
          <w:p w14:paraId="0B2B611C" w14:textId="41CCD0E0" w:rsidR="00FE18DB" w:rsidRDefault="00FE18DB" w:rsidP="00FE18DB">
            <w:pPr>
              <w:jc w:val="right"/>
              <w:rPr>
                <w:color w:val="000000"/>
                <w:sz w:val="14"/>
                <w:szCs w:val="14"/>
              </w:rPr>
            </w:pPr>
            <w:r>
              <w:rPr>
                <w:color w:val="000000"/>
                <w:sz w:val="14"/>
                <w:szCs w:val="14"/>
              </w:rPr>
              <w:t>148,013</w:t>
            </w:r>
          </w:p>
        </w:tc>
        <w:tc>
          <w:tcPr>
            <w:tcW w:w="720" w:type="dxa"/>
            <w:tcBorders>
              <w:top w:val="nil"/>
              <w:left w:val="nil"/>
              <w:bottom w:val="nil"/>
              <w:right w:val="nil"/>
            </w:tcBorders>
            <w:shd w:val="clear" w:color="auto" w:fill="auto"/>
            <w:tcMar>
              <w:left w:w="43" w:type="dxa"/>
              <w:right w:w="43" w:type="dxa"/>
            </w:tcMar>
            <w:vAlign w:val="center"/>
          </w:tcPr>
          <w:p w14:paraId="1A3931F0" w14:textId="2A77F2B4" w:rsidR="00FE18DB" w:rsidRDefault="00FE18DB" w:rsidP="00FE18DB">
            <w:pPr>
              <w:jc w:val="right"/>
              <w:rPr>
                <w:color w:val="000000"/>
                <w:sz w:val="14"/>
                <w:szCs w:val="14"/>
              </w:rPr>
            </w:pPr>
            <w:r>
              <w:rPr>
                <w:color w:val="000000"/>
                <w:sz w:val="14"/>
                <w:szCs w:val="14"/>
              </w:rPr>
              <w:t>229,438</w:t>
            </w:r>
          </w:p>
        </w:tc>
        <w:tc>
          <w:tcPr>
            <w:tcW w:w="810" w:type="dxa"/>
            <w:tcBorders>
              <w:top w:val="nil"/>
              <w:left w:val="nil"/>
              <w:bottom w:val="nil"/>
              <w:right w:val="nil"/>
            </w:tcBorders>
            <w:shd w:val="clear" w:color="auto" w:fill="auto"/>
            <w:tcMar>
              <w:left w:w="43" w:type="dxa"/>
              <w:right w:w="43" w:type="dxa"/>
            </w:tcMar>
            <w:vAlign w:val="center"/>
          </w:tcPr>
          <w:p w14:paraId="1F3D7199" w14:textId="525AD8C6" w:rsidR="00FE18DB" w:rsidRDefault="00FE18DB" w:rsidP="00FE18DB">
            <w:pPr>
              <w:jc w:val="right"/>
              <w:rPr>
                <w:color w:val="000000"/>
                <w:sz w:val="14"/>
                <w:szCs w:val="14"/>
              </w:rPr>
            </w:pPr>
            <w:r>
              <w:rPr>
                <w:color w:val="000000"/>
                <w:sz w:val="14"/>
                <w:szCs w:val="14"/>
              </w:rPr>
              <w:t>416,593</w:t>
            </w:r>
          </w:p>
        </w:tc>
      </w:tr>
      <w:tr w:rsidR="00FE18DB" w:rsidRPr="00BF4323" w14:paraId="76DB9FB4"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FE18DB" w:rsidRPr="00F1018F" w:rsidRDefault="00FE18DB" w:rsidP="00FE18DB">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hideMark/>
          </w:tcPr>
          <w:p w14:paraId="7E0441AB" w14:textId="77777777" w:rsidR="00FE18DB" w:rsidRDefault="00FE18DB" w:rsidP="00FE18DB">
            <w:pPr>
              <w:jc w:val="right"/>
              <w:rPr>
                <w:sz w:val="14"/>
                <w:szCs w:val="14"/>
              </w:rPr>
            </w:pPr>
            <w:r>
              <w:rPr>
                <w:sz w:val="14"/>
                <w:szCs w:val="14"/>
              </w:rPr>
              <w:t>1,318,703</w:t>
            </w:r>
          </w:p>
        </w:tc>
        <w:tc>
          <w:tcPr>
            <w:tcW w:w="810" w:type="dxa"/>
            <w:tcBorders>
              <w:top w:val="nil"/>
              <w:left w:val="nil"/>
              <w:bottom w:val="nil"/>
              <w:right w:val="nil"/>
            </w:tcBorders>
            <w:shd w:val="clear" w:color="auto" w:fill="auto"/>
            <w:tcMar>
              <w:left w:w="43" w:type="dxa"/>
              <w:right w:w="43" w:type="dxa"/>
            </w:tcMar>
            <w:vAlign w:val="center"/>
          </w:tcPr>
          <w:p w14:paraId="045849D7" w14:textId="77777777" w:rsidR="00FE18DB" w:rsidRDefault="00FE18DB" w:rsidP="00FE18DB">
            <w:pPr>
              <w:jc w:val="right"/>
              <w:rPr>
                <w:color w:val="000000"/>
                <w:sz w:val="14"/>
                <w:szCs w:val="14"/>
              </w:rPr>
            </w:pPr>
            <w:r>
              <w:rPr>
                <w:color w:val="000000"/>
                <w:sz w:val="14"/>
                <w:szCs w:val="14"/>
              </w:rPr>
              <w:t>2,389,503</w:t>
            </w:r>
          </w:p>
        </w:tc>
        <w:tc>
          <w:tcPr>
            <w:tcW w:w="727" w:type="dxa"/>
            <w:tcBorders>
              <w:top w:val="nil"/>
              <w:left w:val="nil"/>
              <w:bottom w:val="nil"/>
              <w:right w:val="nil"/>
            </w:tcBorders>
            <w:shd w:val="clear" w:color="auto" w:fill="auto"/>
            <w:tcMar>
              <w:left w:w="43" w:type="dxa"/>
              <w:right w:w="43" w:type="dxa"/>
            </w:tcMar>
            <w:vAlign w:val="center"/>
          </w:tcPr>
          <w:p w14:paraId="4A157560" w14:textId="3B08A32C" w:rsidR="00FE18DB" w:rsidRDefault="00FE18DB" w:rsidP="00FE18DB">
            <w:pPr>
              <w:jc w:val="right"/>
              <w:rPr>
                <w:color w:val="000000"/>
                <w:sz w:val="14"/>
                <w:szCs w:val="14"/>
              </w:rPr>
            </w:pPr>
            <w:r>
              <w:rPr>
                <w:color w:val="000000"/>
                <w:sz w:val="14"/>
                <w:szCs w:val="14"/>
              </w:rPr>
              <w:t>156,730</w:t>
            </w:r>
          </w:p>
        </w:tc>
        <w:tc>
          <w:tcPr>
            <w:tcW w:w="705" w:type="dxa"/>
            <w:tcBorders>
              <w:top w:val="nil"/>
              <w:left w:val="nil"/>
              <w:bottom w:val="nil"/>
              <w:right w:val="nil"/>
            </w:tcBorders>
            <w:shd w:val="clear" w:color="auto" w:fill="auto"/>
            <w:tcMar>
              <w:left w:w="43" w:type="dxa"/>
              <w:right w:w="43" w:type="dxa"/>
            </w:tcMar>
            <w:vAlign w:val="center"/>
          </w:tcPr>
          <w:p w14:paraId="3444CD86" w14:textId="0BECF4F6" w:rsidR="00FE18DB" w:rsidRDefault="00FE18DB" w:rsidP="00FE18DB">
            <w:pPr>
              <w:jc w:val="right"/>
              <w:rPr>
                <w:color w:val="000000"/>
                <w:sz w:val="14"/>
                <w:szCs w:val="14"/>
              </w:rPr>
            </w:pPr>
            <w:r>
              <w:rPr>
                <w:color w:val="000000"/>
                <w:sz w:val="14"/>
                <w:szCs w:val="14"/>
              </w:rPr>
              <w:t>196,704</w:t>
            </w:r>
          </w:p>
        </w:tc>
        <w:tc>
          <w:tcPr>
            <w:tcW w:w="810" w:type="dxa"/>
            <w:tcBorders>
              <w:top w:val="nil"/>
              <w:left w:val="nil"/>
              <w:bottom w:val="nil"/>
              <w:right w:val="nil"/>
            </w:tcBorders>
            <w:shd w:val="clear" w:color="auto" w:fill="auto"/>
            <w:tcMar>
              <w:left w:w="43" w:type="dxa"/>
              <w:right w:w="43" w:type="dxa"/>
            </w:tcMar>
            <w:vAlign w:val="center"/>
            <w:hideMark/>
          </w:tcPr>
          <w:p w14:paraId="4E8D6BDD" w14:textId="62E706B4" w:rsidR="00FE18DB" w:rsidRDefault="00FE18DB" w:rsidP="00FE18DB">
            <w:pPr>
              <w:jc w:val="right"/>
              <w:rPr>
                <w:color w:val="000000"/>
                <w:sz w:val="14"/>
                <w:szCs w:val="14"/>
              </w:rPr>
            </w:pPr>
            <w:r>
              <w:rPr>
                <w:color w:val="000000"/>
                <w:sz w:val="14"/>
                <w:szCs w:val="14"/>
              </w:rPr>
              <w:t>379,064</w:t>
            </w:r>
          </w:p>
        </w:tc>
        <w:tc>
          <w:tcPr>
            <w:tcW w:w="720" w:type="dxa"/>
            <w:tcBorders>
              <w:top w:val="nil"/>
              <w:left w:val="nil"/>
              <w:bottom w:val="nil"/>
              <w:right w:val="nil"/>
            </w:tcBorders>
            <w:shd w:val="clear" w:color="auto" w:fill="auto"/>
            <w:tcMar>
              <w:left w:w="43" w:type="dxa"/>
              <w:right w:w="43" w:type="dxa"/>
            </w:tcMar>
            <w:vAlign w:val="center"/>
          </w:tcPr>
          <w:p w14:paraId="226FE37D" w14:textId="53F906A0" w:rsidR="00FE18DB" w:rsidRDefault="00FE18DB" w:rsidP="00FE18DB">
            <w:pPr>
              <w:jc w:val="right"/>
              <w:rPr>
                <w:color w:val="000000"/>
                <w:sz w:val="14"/>
                <w:szCs w:val="14"/>
              </w:rPr>
            </w:pPr>
            <w:r>
              <w:rPr>
                <w:color w:val="000000"/>
                <w:sz w:val="14"/>
                <w:szCs w:val="14"/>
              </w:rPr>
              <w:t>368,026</w:t>
            </w:r>
          </w:p>
        </w:tc>
        <w:tc>
          <w:tcPr>
            <w:tcW w:w="720" w:type="dxa"/>
            <w:tcBorders>
              <w:top w:val="nil"/>
              <w:left w:val="nil"/>
              <w:bottom w:val="nil"/>
              <w:right w:val="nil"/>
            </w:tcBorders>
            <w:shd w:val="clear" w:color="auto" w:fill="auto"/>
            <w:tcMar>
              <w:left w:w="43" w:type="dxa"/>
              <w:right w:w="43" w:type="dxa"/>
            </w:tcMar>
            <w:vAlign w:val="center"/>
          </w:tcPr>
          <w:p w14:paraId="397702F5" w14:textId="137FFCCC" w:rsidR="00FE18DB" w:rsidRDefault="00FE18DB" w:rsidP="00FE18DB">
            <w:pPr>
              <w:jc w:val="right"/>
              <w:rPr>
                <w:color w:val="000000"/>
                <w:sz w:val="14"/>
                <w:szCs w:val="14"/>
              </w:rPr>
            </w:pPr>
            <w:r>
              <w:rPr>
                <w:color w:val="000000"/>
                <w:sz w:val="14"/>
                <w:szCs w:val="14"/>
              </w:rPr>
              <w:t>378,642</w:t>
            </w:r>
          </w:p>
        </w:tc>
        <w:tc>
          <w:tcPr>
            <w:tcW w:w="720" w:type="dxa"/>
            <w:tcBorders>
              <w:top w:val="nil"/>
              <w:left w:val="nil"/>
              <w:bottom w:val="nil"/>
              <w:right w:val="nil"/>
            </w:tcBorders>
            <w:shd w:val="clear" w:color="auto" w:fill="auto"/>
            <w:tcMar>
              <w:left w:w="43" w:type="dxa"/>
              <w:right w:w="43" w:type="dxa"/>
            </w:tcMar>
            <w:vAlign w:val="center"/>
          </w:tcPr>
          <w:p w14:paraId="25B954F6" w14:textId="2CC45920" w:rsidR="00FE18DB" w:rsidRDefault="00FE18DB" w:rsidP="00FE18DB">
            <w:pPr>
              <w:jc w:val="right"/>
              <w:rPr>
                <w:color w:val="000000"/>
                <w:sz w:val="14"/>
                <w:szCs w:val="14"/>
              </w:rPr>
            </w:pPr>
            <w:r>
              <w:rPr>
                <w:color w:val="000000"/>
                <w:sz w:val="14"/>
                <w:szCs w:val="14"/>
              </w:rPr>
              <w:t>200,745</w:t>
            </w:r>
          </w:p>
        </w:tc>
        <w:tc>
          <w:tcPr>
            <w:tcW w:w="810" w:type="dxa"/>
            <w:tcBorders>
              <w:top w:val="nil"/>
              <w:left w:val="nil"/>
              <w:bottom w:val="nil"/>
              <w:right w:val="nil"/>
            </w:tcBorders>
            <w:shd w:val="clear" w:color="auto" w:fill="auto"/>
            <w:tcMar>
              <w:left w:w="43" w:type="dxa"/>
              <w:right w:w="43" w:type="dxa"/>
            </w:tcMar>
            <w:vAlign w:val="center"/>
          </w:tcPr>
          <w:p w14:paraId="51FD20AE" w14:textId="125A6A9B" w:rsidR="00FE18DB" w:rsidRDefault="00FE18DB" w:rsidP="00FE18DB">
            <w:pPr>
              <w:jc w:val="right"/>
              <w:rPr>
                <w:color w:val="000000"/>
                <w:sz w:val="14"/>
                <w:szCs w:val="14"/>
              </w:rPr>
            </w:pPr>
            <w:r>
              <w:rPr>
                <w:color w:val="000000"/>
                <w:sz w:val="14"/>
                <w:szCs w:val="14"/>
              </w:rPr>
              <w:t>261,397</w:t>
            </w:r>
          </w:p>
        </w:tc>
      </w:tr>
      <w:tr w:rsidR="00FE18DB" w:rsidRPr="00BF4323" w14:paraId="4E478C75"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FE18DB" w:rsidRPr="00F1018F" w:rsidRDefault="00FE18DB" w:rsidP="00FE18DB">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hideMark/>
          </w:tcPr>
          <w:p w14:paraId="419D0737" w14:textId="77777777" w:rsidR="00FE18DB" w:rsidRDefault="00FE18DB" w:rsidP="00FE18DB">
            <w:pPr>
              <w:jc w:val="right"/>
              <w:rPr>
                <w:sz w:val="14"/>
                <w:szCs w:val="14"/>
              </w:rPr>
            </w:pPr>
            <w:r>
              <w:rPr>
                <w:sz w:val="14"/>
                <w:szCs w:val="14"/>
              </w:rPr>
              <w:t>608,263</w:t>
            </w:r>
          </w:p>
        </w:tc>
        <w:tc>
          <w:tcPr>
            <w:tcW w:w="810" w:type="dxa"/>
            <w:tcBorders>
              <w:top w:val="nil"/>
              <w:left w:val="nil"/>
              <w:bottom w:val="nil"/>
              <w:right w:val="nil"/>
            </w:tcBorders>
            <w:shd w:val="clear" w:color="auto" w:fill="auto"/>
            <w:tcMar>
              <w:left w:w="43" w:type="dxa"/>
              <w:right w:w="43" w:type="dxa"/>
            </w:tcMar>
            <w:vAlign w:val="center"/>
          </w:tcPr>
          <w:p w14:paraId="402A963B" w14:textId="77777777" w:rsidR="00FE18DB" w:rsidRDefault="00FE18DB" w:rsidP="00FE18DB">
            <w:pPr>
              <w:jc w:val="right"/>
              <w:rPr>
                <w:color w:val="000000"/>
                <w:sz w:val="14"/>
                <w:szCs w:val="14"/>
              </w:rPr>
            </w:pPr>
            <w:r>
              <w:rPr>
                <w:color w:val="000000"/>
                <w:sz w:val="14"/>
                <w:szCs w:val="14"/>
              </w:rPr>
              <w:t>866,628</w:t>
            </w:r>
          </w:p>
        </w:tc>
        <w:tc>
          <w:tcPr>
            <w:tcW w:w="727" w:type="dxa"/>
            <w:tcBorders>
              <w:top w:val="nil"/>
              <w:left w:val="nil"/>
              <w:bottom w:val="nil"/>
              <w:right w:val="nil"/>
            </w:tcBorders>
            <w:shd w:val="clear" w:color="auto" w:fill="auto"/>
            <w:tcMar>
              <w:left w:w="43" w:type="dxa"/>
              <w:right w:w="43" w:type="dxa"/>
            </w:tcMar>
            <w:vAlign w:val="center"/>
          </w:tcPr>
          <w:p w14:paraId="3CD239B0" w14:textId="2CD0A4ED" w:rsidR="00FE18DB" w:rsidRDefault="00FE18DB" w:rsidP="00FE18DB">
            <w:pPr>
              <w:jc w:val="right"/>
              <w:rPr>
                <w:color w:val="000000"/>
                <w:sz w:val="14"/>
                <w:szCs w:val="14"/>
              </w:rPr>
            </w:pPr>
            <w:r>
              <w:rPr>
                <w:color w:val="000000"/>
                <w:sz w:val="14"/>
                <w:szCs w:val="14"/>
              </w:rPr>
              <w:t>66,277</w:t>
            </w:r>
          </w:p>
        </w:tc>
        <w:tc>
          <w:tcPr>
            <w:tcW w:w="705" w:type="dxa"/>
            <w:tcBorders>
              <w:top w:val="nil"/>
              <w:left w:val="nil"/>
              <w:bottom w:val="nil"/>
              <w:right w:val="nil"/>
            </w:tcBorders>
            <w:shd w:val="clear" w:color="auto" w:fill="auto"/>
            <w:tcMar>
              <w:left w:w="43" w:type="dxa"/>
              <w:right w:w="43" w:type="dxa"/>
            </w:tcMar>
            <w:vAlign w:val="center"/>
          </w:tcPr>
          <w:p w14:paraId="67FBF020" w14:textId="1C7E4508" w:rsidR="00FE18DB" w:rsidRDefault="00FE18DB" w:rsidP="00FE18DB">
            <w:pPr>
              <w:jc w:val="right"/>
              <w:rPr>
                <w:color w:val="000000"/>
                <w:sz w:val="14"/>
                <w:szCs w:val="14"/>
              </w:rPr>
            </w:pPr>
            <w:r>
              <w:rPr>
                <w:color w:val="000000"/>
                <w:sz w:val="14"/>
                <w:szCs w:val="14"/>
              </w:rPr>
              <w:t>198,998</w:t>
            </w:r>
          </w:p>
        </w:tc>
        <w:tc>
          <w:tcPr>
            <w:tcW w:w="810" w:type="dxa"/>
            <w:tcBorders>
              <w:top w:val="nil"/>
              <w:left w:val="nil"/>
              <w:bottom w:val="nil"/>
              <w:right w:val="nil"/>
            </w:tcBorders>
            <w:shd w:val="clear" w:color="auto" w:fill="auto"/>
            <w:tcMar>
              <w:left w:w="43" w:type="dxa"/>
              <w:right w:w="43" w:type="dxa"/>
            </w:tcMar>
            <w:vAlign w:val="center"/>
            <w:hideMark/>
          </w:tcPr>
          <w:p w14:paraId="4737D7A3" w14:textId="08399F70" w:rsidR="00FE18DB" w:rsidRDefault="00FE18DB" w:rsidP="00FE18DB">
            <w:pPr>
              <w:jc w:val="right"/>
              <w:rPr>
                <w:color w:val="000000"/>
                <w:sz w:val="14"/>
                <w:szCs w:val="14"/>
              </w:rPr>
            </w:pPr>
            <w:r>
              <w:rPr>
                <w:color w:val="000000"/>
                <w:sz w:val="14"/>
                <w:szCs w:val="14"/>
              </w:rPr>
              <w:t>48,634</w:t>
            </w:r>
          </w:p>
        </w:tc>
        <w:tc>
          <w:tcPr>
            <w:tcW w:w="720" w:type="dxa"/>
            <w:tcBorders>
              <w:top w:val="nil"/>
              <w:left w:val="nil"/>
              <w:bottom w:val="nil"/>
              <w:right w:val="nil"/>
            </w:tcBorders>
            <w:shd w:val="clear" w:color="auto" w:fill="auto"/>
            <w:tcMar>
              <w:left w:w="43" w:type="dxa"/>
              <w:right w:w="43" w:type="dxa"/>
            </w:tcMar>
            <w:vAlign w:val="center"/>
          </w:tcPr>
          <w:p w14:paraId="44586427" w14:textId="25A63DE4" w:rsidR="00FE18DB" w:rsidRDefault="00FE18DB" w:rsidP="00FE18DB">
            <w:pPr>
              <w:jc w:val="right"/>
              <w:rPr>
                <w:color w:val="000000"/>
                <w:sz w:val="14"/>
                <w:szCs w:val="14"/>
              </w:rPr>
            </w:pPr>
            <w:r>
              <w:rPr>
                <w:color w:val="000000"/>
                <w:sz w:val="14"/>
                <w:szCs w:val="14"/>
              </w:rPr>
              <w:t>59,435</w:t>
            </w:r>
          </w:p>
        </w:tc>
        <w:tc>
          <w:tcPr>
            <w:tcW w:w="720" w:type="dxa"/>
            <w:tcBorders>
              <w:top w:val="nil"/>
              <w:left w:val="nil"/>
              <w:bottom w:val="nil"/>
              <w:right w:val="nil"/>
            </w:tcBorders>
            <w:shd w:val="clear" w:color="auto" w:fill="auto"/>
            <w:tcMar>
              <w:left w:w="43" w:type="dxa"/>
              <w:right w:w="43" w:type="dxa"/>
            </w:tcMar>
            <w:vAlign w:val="center"/>
          </w:tcPr>
          <w:p w14:paraId="0E070124" w14:textId="75A12220" w:rsidR="00FE18DB" w:rsidRDefault="00FE18DB" w:rsidP="00FE18DB">
            <w:pPr>
              <w:jc w:val="right"/>
              <w:rPr>
                <w:color w:val="000000"/>
                <w:sz w:val="14"/>
                <w:szCs w:val="14"/>
              </w:rPr>
            </w:pPr>
            <w:r>
              <w:rPr>
                <w:color w:val="000000"/>
                <w:sz w:val="14"/>
                <w:szCs w:val="14"/>
              </w:rPr>
              <w:t>81,159</w:t>
            </w:r>
          </w:p>
        </w:tc>
        <w:tc>
          <w:tcPr>
            <w:tcW w:w="720" w:type="dxa"/>
            <w:tcBorders>
              <w:top w:val="nil"/>
              <w:left w:val="nil"/>
              <w:bottom w:val="nil"/>
              <w:right w:val="nil"/>
            </w:tcBorders>
            <w:shd w:val="clear" w:color="auto" w:fill="auto"/>
            <w:tcMar>
              <w:left w:w="43" w:type="dxa"/>
              <w:right w:w="43" w:type="dxa"/>
            </w:tcMar>
            <w:vAlign w:val="center"/>
          </w:tcPr>
          <w:p w14:paraId="3DC374CE" w14:textId="0DA4ECAD" w:rsidR="00FE18DB" w:rsidRDefault="00FE18DB" w:rsidP="00FE18DB">
            <w:pPr>
              <w:jc w:val="right"/>
              <w:rPr>
                <w:color w:val="000000"/>
                <w:sz w:val="14"/>
                <w:szCs w:val="14"/>
              </w:rPr>
            </w:pPr>
            <w:r>
              <w:rPr>
                <w:color w:val="000000"/>
                <w:sz w:val="14"/>
                <w:szCs w:val="14"/>
              </w:rPr>
              <w:t>69,041</w:t>
            </w:r>
          </w:p>
        </w:tc>
        <w:tc>
          <w:tcPr>
            <w:tcW w:w="810" w:type="dxa"/>
            <w:tcBorders>
              <w:top w:val="nil"/>
              <w:left w:val="nil"/>
              <w:bottom w:val="nil"/>
              <w:right w:val="nil"/>
            </w:tcBorders>
            <w:shd w:val="clear" w:color="auto" w:fill="auto"/>
            <w:tcMar>
              <w:left w:w="43" w:type="dxa"/>
              <w:right w:w="43" w:type="dxa"/>
            </w:tcMar>
            <w:vAlign w:val="center"/>
          </w:tcPr>
          <w:p w14:paraId="0E64DB8E" w14:textId="3FD7369E" w:rsidR="00FE18DB" w:rsidRDefault="00FE18DB" w:rsidP="00FE18DB">
            <w:pPr>
              <w:jc w:val="right"/>
              <w:rPr>
                <w:color w:val="000000"/>
                <w:sz w:val="14"/>
                <w:szCs w:val="14"/>
              </w:rPr>
            </w:pPr>
            <w:r>
              <w:rPr>
                <w:color w:val="000000"/>
                <w:sz w:val="14"/>
                <w:szCs w:val="14"/>
              </w:rPr>
              <w:t>61,120</w:t>
            </w:r>
          </w:p>
        </w:tc>
      </w:tr>
      <w:tr w:rsidR="00FE18DB" w:rsidRPr="00BF4323" w14:paraId="774482A6"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FE18DB" w:rsidRPr="00F1018F" w:rsidRDefault="00FE18DB" w:rsidP="00FE18DB">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hideMark/>
          </w:tcPr>
          <w:p w14:paraId="36297467" w14:textId="77777777" w:rsidR="00FE18DB" w:rsidRDefault="00FE18DB" w:rsidP="00FE18DB">
            <w:pPr>
              <w:jc w:val="right"/>
              <w:rPr>
                <w:sz w:val="14"/>
                <w:szCs w:val="14"/>
              </w:rPr>
            </w:pPr>
            <w:r>
              <w:rPr>
                <w:sz w:val="14"/>
                <w:szCs w:val="14"/>
              </w:rPr>
              <w:t>6,358,742</w:t>
            </w:r>
          </w:p>
        </w:tc>
        <w:tc>
          <w:tcPr>
            <w:tcW w:w="810" w:type="dxa"/>
            <w:tcBorders>
              <w:top w:val="nil"/>
              <w:left w:val="nil"/>
              <w:bottom w:val="nil"/>
              <w:right w:val="nil"/>
            </w:tcBorders>
            <w:shd w:val="clear" w:color="auto" w:fill="auto"/>
            <w:tcMar>
              <w:left w:w="43" w:type="dxa"/>
              <w:right w:w="43" w:type="dxa"/>
            </w:tcMar>
            <w:vAlign w:val="center"/>
          </w:tcPr>
          <w:p w14:paraId="6F636191" w14:textId="77777777" w:rsidR="00FE18DB" w:rsidRDefault="00FE18DB" w:rsidP="00FE18DB">
            <w:pPr>
              <w:jc w:val="right"/>
              <w:rPr>
                <w:color w:val="000000"/>
                <w:sz w:val="14"/>
                <w:szCs w:val="14"/>
              </w:rPr>
            </w:pPr>
            <w:r>
              <w:rPr>
                <w:color w:val="000000"/>
                <w:sz w:val="14"/>
                <w:szCs w:val="14"/>
              </w:rPr>
              <w:t>6,961,936</w:t>
            </w:r>
          </w:p>
        </w:tc>
        <w:tc>
          <w:tcPr>
            <w:tcW w:w="727" w:type="dxa"/>
            <w:tcBorders>
              <w:top w:val="nil"/>
              <w:left w:val="nil"/>
              <w:bottom w:val="nil"/>
              <w:right w:val="nil"/>
            </w:tcBorders>
            <w:shd w:val="clear" w:color="auto" w:fill="auto"/>
            <w:tcMar>
              <w:left w:w="43" w:type="dxa"/>
              <w:right w:w="43" w:type="dxa"/>
            </w:tcMar>
            <w:vAlign w:val="center"/>
          </w:tcPr>
          <w:p w14:paraId="52A2E2D3" w14:textId="3DBD5E23" w:rsidR="00FE18DB" w:rsidRDefault="00FE18DB" w:rsidP="00FE18DB">
            <w:pPr>
              <w:jc w:val="right"/>
              <w:rPr>
                <w:color w:val="000000"/>
                <w:sz w:val="14"/>
                <w:szCs w:val="14"/>
              </w:rPr>
            </w:pPr>
            <w:r>
              <w:rPr>
                <w:color w:val="000000"/>
                <w:sz w:val="14"/>
                <w:szCs w:val="14"/>
              </w:rPr>
              <w:t>455,950</w:t>
            </w:r>
          </w:p>
        </w:tc>
        <w:tc>
          <w:tcPr>
            <w:tcW w:w="705" w:type="dxa"/>
            <w:tcBorders>
              <w:top w:val="nil"/>
              <w:left w:val="nil"/>
              <w:bottom w:val="nil"/>
              <w:right w:val="nil"/>
            </w:tcBorders>
            <w:shd w:val="clear" w:color="auto" w:fill="auto"/>
            <w:tcMar>
              <w:left w:w="43" w:type="dxa"/>
              <w:right w:w="43" w:type="dxa"/>
            </w:tcMar>
            <w:vAlign w:val="center"/>
          </w:tcPr>
          <w:p w14:paraId="4DE488E6" w14:textId="332AF835" w:rsidR="00FE18DB" w:rsidRDefault="00FE18DB" w:rsidP="00FE18DB">
            <w:pPr>
              <w:jc w:val="right"/>
              <w:rPr>
                <w:color w:val="000000"/>
                <w:sz w:val="14"/>
                <w:szCs w:val="14"/>
              </w:rPr>
            </w:pPr>
            <w:r>
              <w:rPr>
                <w:color w:val="000000"/>
                <w:sz w:val="14"/>
                <w:szCs w:val="14"/>
              </w:rPr>
              <w:t>574,562</w:t>
            </w:r>
          </w:p>
        </w:tc>
        <w:tc>
          <w:tcPr>
            <w:tcW w:w="810" w:type="dxa"/>
            <w:tcBorders>
              <w:top w:val="nil"/>
              <w:left w:val="nil"/>
              <w:bottom w:val="nil"/>
              <w:right w:val="nil"/>
            </w:tcBorders>
            <w:shd w:val="clear" w:color="auto" w:fill="auto"/>
            <w:tcMar>
              <w:left w:w="43" w:type="dxa"/>
              <w:right w:w="43" w:type="dxa"/>
            </w:tcMar>
            <w:vAlign w:val="center"/>
            <w:hideMark/>
          </w:tcPr>
          <w:p w14:paraId="5364CE00" w14:textId="3A0978B7" w:rsidR="00FE18DB" w:rsidRDefault="00FE18DB" w:rsidP="00FE18DB">
            <w:pPr>
              <w:jc w:val="right"/>
              <w:rPr>
                <w:color w:val="000000"/>
                <w:sz w:val="14"/>
                <w:szCs w:val="14"/>
              </w:rPr>
            </w:pPr>
            <w:r>
              <w:rPr>
                <w:color w:val="000000"/>
                <w:sz w:val="14"/>
                <w:szCs w:val="14"/>
              </w:rPr>
              <w:t>941,776</w:t>
            </w:r>
          </w:p>
        </w:tc>
        <w:tc>
          <w:tcPr>
            <w:tcW w:w="720" w:type="dxa"/>
            <w:tcBorders>
              <w:top w:val="nil"/>
              <w:left w:val="nil"/>
              <w:bottom w:val="nil"/>
              <w:right w:val="nil"/>
            </w:tcBorders>
            <w:shd w:val="clear" w:color="auto" w:fill="auto"/>
            <w:tcMar>
              <w:left w:w="43" w:type="dxa"/>
              <w:right w:w="43" w:type="dxa"/>
            </w:tcMar>
            <w:vAlign w:val="center"/>
          </w:tcPr>
          <w:p w14:paraId="5D3FA5CC" w14:textId="1868D57B" w:rsidR="00FE18DB" w:rsidRDefault="00FE18DB" w:rsidP="00FE18DB">
            <w:pPr>
              <w:jc w:val="right"/>
              <w:rPr>
                <w:color w:val="000000"/>
                <w:sz w:val="14"/>
                <w:szCs w:val="14"/>
              </w:rPr>
            </w:pPr>
            <w:r>
              <w:rPr>
                <w:color w:val="000000"/>
                <w:sz w:val="14"/>
                <w:szCs w:val="14"/>
              </w:rPr>
              <w:t>751,947</w:t>
            </w:r>
          </w:p>
        </w:tc>
        <w:tc>
          <w:tcPr>
            <w:tcW w:w="720" w:type="dxa"/>
            <w:tcBorders>
              <w:top w:val="nil"/>
              <w:left w:val="nil"/>
              <w:bottom w:val="nil"/>
              <w:right w:val="nil"/>
            </w:tcBorders>
            <w:shd w:val="clear" w:color="auto" w:fill="auto"/>
            <w:tcMar>
              <w:left w:w="43" w:type="dxa"/>
              <w:right w:w="43" w:type="dxa"/>
            </w:tcMar>
            <w:vAlign w:val="center"/>
          </w:tcPr>
          <w:p w14:paraId="6DC86E1B" w14:textId="08D290BA" w:rsidR="00FE18DB" w:rsidRDefault="00FE18DB" w:rsidP="00FE18DB">
            <w:pPr>
              <w:jc w:val="right"/>
              <w:rPr>
                <w:color w:val="000000"/>
                <w:sz w:val="14"/>
                <w:szCs w:val="14"/>
              </w:rPr>
            </w:pPr>
            <w:r>
              <w:rPr>
                <w:color w:val="000000"/>
                <w:sz w:val="14"/>
                <w:szCs w:val="14"/>
              </w:rPr>
              <w:t>646,867</w:t>
            </w:r>
          </w:p>
        </w:tc>
        <w:tc>
          <w:tcPr>
            <w:tcW w:w="720" w:type="dxa"/>
            <w:tcBorders>
              <w:top w:val="nil"/>
              <w:left w:val="nil"/>
              <w:bottom w:val="nil"/>
              <w:right w:val="nil"/>
            </w:tcBorders>
            <w:shd w:val="clear" w:color="auto" w:fill="auto"/>
            <w:tcMar>
              <w:left w:w="43" w:type="dxa"/>
              <w:right w:w="43" w:type="dxa"/>
            </w:tcMar>
            <w:vAlign w:val="center"/>
          </w:tcPr>
          <w:p w14:paraId="3D34EA56" w14:textId="31EB936F" w:rsidR="00FE18DB" w:rsidRDefault="00FE18DB" w:rsidP="00FE18DB">
            <w:pPr>
              <w:jc w:val="right"/>
              <w:rPr>
                <w:color w:val="000000"/>
                <w:sz w:val="14"/>
                <w:szCs w:val="14"/>
              </w:rPr>
            </w:pPr>
            <w:r>
              <w:rPr>
                <w:color w:val="000000"/>
                <w:sz w:val="14"/>
                <w:szCs w:val="14"/>
              </w:rPr>
              <w:t>472,803</w:t>
            </w:r>
          </w:p>
        </w:tc>
        <w:tc>
          <w:tcPr>
            <w:tcW w:w="810" w:type="dxa"/>
            <w:tcBorders>
              <w:top w:val="nil"/>
              <w:left w:val="nil"/>
              <w:bottom w:val="nil"/>
              <w:right w:val="nil"/>
            </w:tcBorders>
            <w:shd w:val="clear" w:color="auto" w:fill="auto"/>
            <w:tcMar>
              <w:left w:w="43" w:type="dxa"/>
              <w:right w:w="43" w:type="dxa"/>
            </w:tcMar>
            <w:vAlign w:val="center"/>
          </w:tcPr>
          <w:p w14:paraId="320EA7B4" w14:textId="1EF69C35" w:rsidR="00FE18DB" w:rsidRDefault="00FE18DB" w:rsidP="00FE18DB">
            <w:pPr>
              <w:jc w:val="right"/>
              <w:rPr>
                <w:color w:val="000000"/>
                <w:sz w:val="14"/>
                <w:szCs w:val="14"/>
              </w:rPr>
            </w:pPr>
            <w:r>
              <w:rPr>
                <w:color w:val="000000"/>
                <w:sz w:val="14"/>
                <w:szCs w:val="14"/>
              </w:rPr>
              <w:t>474,901</w:t>
            </w:r>
          </w:p>
        </w:tc>
      </w:tr>
      <w:tr w:rsidR="00FE18DB" w:rsidRPr="00BF4323" w14:paraId="118FD7E3"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FE18DB" w:rsidRPr="00F1018F" w:rsidRDefault="00FE18DB" w:rsidP="00FE18DB">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E5C2696" w14:textId="77777777" w:rsidR="00FE18DB" w:rsidRDefault="00FE18DB" w:rsidP="00FE18DB">
            <w:pPr>
              <w:jc w:val="right"/>
              <w:rPr>
                <w:sz w:val="14"/>
                <w:szCs w:val="14"/>
              </w:rPr>
            </w:pPr>
            <w:r>
              <w:rPr>
                <w:sz w:val="14"/>
                <w:szCs w:val="14"/>
              </w:rPr>
              <w:t>2,045,664</w:t>
            </w:r>
          </w:p>
        </w:tc>
        <w:tc>
          <w:tcPr>
            <w:tcW w:w="810" w:type="dxa"/>
            <w:tcBorders>
              <w:top w:val="nil"/>
              <w:left w:val="nil"/>
              <w:bottom w:val="nil"/>
              <w:right w:val="nil"/>
            </w:tcBorders>
            <w:shd w:val="clear" w:color="auto" w:fill="auto"/>
            <w:tcMar>
              <w:left w:w="43" w:type="dxa"/>
              <w:right w:w="43" w:type="dxa"/>
            </w:tcMar>
            <w:vAlign w:val="center"/>
          </w:tcPr>
          <w:p w14:paraId="70412686" w14:textId="77777777" w:rsidR="00FE18DB" w:rsidRDefault="00FE18DB" w:rsidP="00FE18DB">
            <w:pPr>
              <w:jc w:val="right"/>
              <w:rPr>
                <w:color w:val="000000"/>
                <w:sz w:val="14"/>
                <w:szCs w:val="14"/>
              </w:rPr>
            </w:pPr>
            <w:r>
              <w:rPr>
                <w:color w:val="000000"/>
                <w:sz w:val="14"/>
                <w:szCs w:val="14"/>
              </w:rPr>
              <w:t>1,741,046</w:t>
            </w:r>
          </w:p>
        </w:tc>
        <w:tc>
          <w:tcPr>
            <w:tcW w:w="727" w:type="dxa"/>
            <w:tcBorders>
              <w:top w:val="nil"/>
              <w:left w:val="nil"/>
              <w:bottom w:val="nil"/>
              <w:right w:val="nil"/>
            </w:tcBorders>
            <w:shd w:val="clear" w:color="auto" w:fill="auto"/>
            <w:tcMar>
              <w:left w:w="43" w:type="dxa"/>
              <w:right w:w="43" w:type="dxa"/>
            </w:tcMar>
            <w:vAlign w:val="center"/>
          </w:tcPr>
          <w:p w14:paraId="0E6FE150" w14:textId="09906850" w:rsidR="00FE18DB" w:rsidRDefault="00FE18DB" w:rsidP="00FE18DB">
            <w:pPr>
              <w:jc w:val="right"/>
              <w:rPr>
                <w:color w:val="000000"/>
                <w:sz w:val="14"/>
                <w:szCs w:val="14"/>
              </w:rPr>
            </w:pPr>
            <w:r>
              <w:rPr>
                <w:color w:val="000000"/>
                <w:sz w:val="14"/>
                <w:szCs w:val="14"/>
              </w:rPr>
              <w:t>69,819</w:t>
            </w:r>
          </w:p>
        </w:tc>
        <w:tc>
          <w:tcPr>
            <w:tcW w:w="705" w:type="dxa"/>
            <w:tcBorders>
              <w:top w:val="nil"/>
              <w:left w:val="nil"/>
              <w:bottom w:val="nil"/>
              <w:right w:val="nil"/>
            </w:tcBorders>
            <w:shd w:val="clear" w:color="auto" w:fill="auto"/>
            <w:tcMar>
              <w:left w:w="43" w:type="dxa"/>
              <w:right w:w="43" w:type="dxa"/>
            </w:tcMar>
            <w:vAlign w:val="center"/>
          </w:tcPr>
          <w:p w14:paraId="75236CA3" w14:textId="1280DADB" w:rsidR="00FE18DB" w:rsidRDefault="00FE18DB" w:rsidP="00FE18DB">
            <w:pPr>
              <w:jc w:val="right"/>
              <w:rPr>
                <w:color w:val="000000"/>
                <w:sz w:val="14"/>
                <w:szCs w:val="14"/>
              </w:rPr>
            </w:pPr>
            <w:r>
              <w:rPr>
                <w:color w:val="000000"/>
                <w:sz w:val="14"/>
                <w:szCs w:val="14"/>
              </w:rPr>
              <w:t>207,528</w:t>
            </w:r>
          </w:p>
        </w:tc>
        <w:tc>
          <w:tcPr>
            <w:tcW w:w="810" w:type="dxa"/>
            <w:tcBorders>
              <w:top w:val="nil"/>
              <w:left w:val="nil"/>
              <w:bottom w:val="nil"/>
              <w:right w:val="nil"/>
            </w:tcBorders>
            <w:shd w:val="clear" w:color="auto" w:fill="auto"/>
            <w:tcMar>
              <w:left w:w="43" w:type="dxa"/>
              <w:right w:w="43" w:type="dxa"/>
            </w:tcMar>
            <w:vAlign w:val="center"/>
            <w:hideMark/>
          </w:tcPr>
          <w:p w14:paraId="6B0B9A5B" w14:textId="5481881A" w:rsidR="00FE18DB" w:rsidRDefault="00FE18DB" w:rsidP="00FE18DB">
            <w:pPr>
              <w:jc w:val="right"/>
              <w:rPr>
                <w:color w:val="000000"/>
                <w:sz w:val="14"/>
                <w:szCs w:val="14"/>
              </w:rPr>
            </w:pPr>
            <w:r>
              <w:rPr>
                <w:color w:val="000000"/>
                <w:sz w:val="14"/>
                <w:szCs w:val="14"/>
              </w:rPr>
              <w:t>75,096</w:t>
            </w:r>
          </w:p>
        </w:tc>
        <w:tc>
          <w:tcPr>
            <w:tcW w:w="720" w:type="dxa"/>
            <w:tcBorders>
              <w:top w:val="nil"/>
              <w:left w:val="nil"/>
              <w:bottom w:val="nil"/>
              <w:right w:val="nil"/>
            </w:tcBorders>
            <w:shd w:val="clear" w:color="auto" w:fill="auto"/>
            <w:tcMar>
              <w:left w:w="43" w:type="dxa"/>
              <w:right w:w="43" w:type="dxa"/>
            </w:tcMar>
            <w:vAlign w:val="center"/>
          </w:tcPr>
          <w:p w14:paraId="372D79B0" w14:textId="084F27F6" w:rsidR="00FE18DB" w:rsidRDefault="00FE18DB" w:rsidP="00FE18DB">
            <w:pPr>
              <w:jc w:val="right"/>
              <w:rPr>
                <w:color w:val="000000"/>
                <w:sz w:val="14"/>
                <w:szCs w:val="14"/>
              </w:rPr>
            </w:pPr>
            <w:r>
              <w:rPr>
                <w:color w:val="000000"/>
                <w:sz w:val="14"/>
                <w:szCs w:val="14"/>
              </w:rPr>
              <w:t>103,766</w:t>
            </w:r>
          </w:p>
        </w:tc>
        <w:tc>
          <w:tcPr>
            <w:tcW w:w="720" w:type="dxa"/>
            <w:tcBorders>
              <w:top w:val="nil"/>
              <w:left w:val="nil"/>
              <w:bottom w:val="nil"/>
              <w:right w:val="nil"/>
            </w:tcBorders>
            <w:shd w:val="clear" w:color="auto" w:fill="auto"/>
            <w:tcMar>
              <w:left w:w="43" w:type="dxa"/>
              <w:right w:w="43" w:type="dxa"/>
            </w:tcMar>
            <w:vAlign w:val="center"/>
          </w:tcPr>
          <w:p w14:paraId="66A22CAD" w14:textId="5FBCCC07" w:rsidR="00FE18DB" w:rsidRDefault="00FE18DB" w:rsidP="00FE18DB">
            <w:pPr>
              <w:jc w:val="right"/>
              <w:rPr>
                <w:color w:val="000000"/>
                <w:sz w:val="14"/>
                <w:szCs w:val="14"/>
              </w:rPr>
            </w:pPr>
            <w:r>
              <w:rPr>
                <w:color w:val="000000"/>
                <w:sz w:val="14"/>
                <w:szCs w:val="14"/>
              </w:rPr>
              <w:t>290,435</w:t>
            </w:r>
          </w:p>
        </w:tc>
        <w:tc>
          <w:tcPr>
            <w:tcW w:w="720" w:type="dxa"/>
            <w:tcBorders>
              <w:top w:val="nil"/>
              <w:left w:val="nil"/>
              <w:bottom w:val="nil"/>
              <w:right w:val="nil"/>
            </w:tcBorders>
            <w:shd w:val="clear" w:color="auto" w:fill="auto"/>
            <w:tcMar>
              <w:left w:w="43" w:type="dxa"/>
              <w:right w:w="43" w:type="dxa"/>
            </w:tcMar>
            <w:vAlign w:val="center"/>
          </w:tcPr>
          <w:p w14:paraId="7698DD95" w14:textId="4BC36E71" w:rsidR="00FE18DB" w:rsidRDefault="00FE18DB" w:rsidP="00FE18DB">
            <w:pPr>
              <w:jc w:val="right"/>
              <w:rPr>
                <w:color w:val="000000"/>
                <w:sz w:val="14"/>
                <w:szCs w:val="14"/>
              </w:rPr>
            </w:pPr>
            <w:r>
              <w:rPr>
                <w:color w:val="000000"/>
                <w:sz w:val="14"/>
                <w:szCs w:val="14"/>
              </w:rPr>
              <w:t>263,349</w:t>
            </w:r>
          </w:p>
        </w:tc>
        <w:tc>
          <w:tcPr>
            <w:tcW w:w="810" w:type="dxa"/>
            <w:tcBorders>
              <w:top w:val="nil"/>
              <w:left w:val="nil"/>
              <w:bottom w:val="nil"/>
              <w:right w:val="nil"/>
            </w:tcBorders>
            <w:shd w:val="clear" w:color="auto" w:fill="auto"/>
            <w:tcMar>
              <w:left w:w="43" w:type="dxa"/>
              <w:right w:w="43" w:type="dxa"/>
            </w:tcMar>
            <w:vAlign w:val="center"/>
          </w:tcPr>
          <w:p w14:paraId="61799D2E" w14:textId="3A4360E0" w:rsidR="00FE18DB" w:rsidRDefault="00FE18DB" w:rsidP="00FE18DB">
            <w:pPr>
              <w:jc w:val="right"/>
              <w:rPr>
                <w:color w:val="000000"/>
                <w:sz w:val="14"/>
                <w:szCs w:val="14"/>
              </w:rPr>
            </w:pPr>
            <w:r>
              <w:rPr>
                <w:color w:val="000000"/>
                <w:sz w:val="14"/>
                <w:szCs w:val="14"/>
              </w:rPr>
              <w:t>258,887</w:t>
            </w:r>
          </w:p>
        </w:tc>
      </w:tr>
      <w:tr w:rsidR="00FE18DB" w:rsidRPr="00BF4323" w14:paraId="2194B0C8"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FE18DB" w:rsidRPr="00F1018F" w:rsidRDefault="00FE18DB" w:rsidP="00FE18DB">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FE18DB" w:rsidRPr="00F1018F" w:rsidRDefault="00FE18DB" w:rsidP="00FE18DB">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hideMark/>
          </w:tcPr>
          <w:p w14:paraId="6615958E" w14:textId="77777777" w:rsidR="00FE18DB" w:rsidRDefault="00FE18DB" w:rsidP="00FE18DB">
            <w:pPr>
              <w:jc w:val="right"/>
              <w:rPr>
                <w:b/>
                <w:bCs/>
                <w:sz w:val="14"/>
                <w:szCs w:val="14"/>
              </w:rPr>
            </w:pPr>
            <w:r>
              <w:rPr>
                <w:b/>
                <w:bCs/>
                <w:sz w:val="14"/>
                <w:szCs w:val="14"/>
              </w:rPr>
              <w:t>258,593</w:t>
            </w:r>
          </w:p>
        </w:tc>
        <w:tc>
          <w:tcPr>
            <w:tcW w:w="810" w:type="dxa"/>
            <w:tcBorders>
              <w:top w:val="nil"/>
              <w:left w:val="nil"/>
              <w:bottom w:val="nil"/>
              <w:right w:val="nil"/>
            </w:tcBorders>
            <w:shd w:val="clear" w:color="auto" w:fill="auto"/>
            <w:tcMar>
              <w:left w:w="43" w:type="dxa"/>
              <w:right w:w="43" w:type="dxa"/>
            </w:tcMar>
            <w:vAlign w:val="center"/>
          </w:tcPr>
          <w:p w14:paraId="65175A40" w14:textId="77777777" w:rsidR="00FE18DB" w:rsidRDefault="00FE18DB" w:rsidP="00FE18DB">
            <w:pPr>
              <w:jc w:val="right"/>
              <w:rPr>
                <w:b/>
                <w:bCs/>
                <w:color w:val="000000"/>
                <w:sz w:val="14"/>
                <w:szCs w:val="14"/>
              </w:rPr>
            </w:pPr>
            <w:r>
              <w:rPr>
                <w:b/>
                <w:bCs/>
                <w:color w:val="000000"/>
                <w:sz w:val="14"/>
                <w:szCs w:val="14"/>
              </w:rPr>
              <w:t>427,951</w:t>
            </w:r>
          </w:p>
        </w:tc>
        <w:tc>
          <w:tcPr>
            <w:tcW w:w="727" w:type="dxa"/>
            <w:tcBorders>
              <w:top w:val="nil"/>
              <w:left w:val="nil"/>
              <w:bottom w:val="nil"/>
              <w:right w:val="nil"/>
            </w:tcBorders>
            <w:shd w:val="clear" w:color="auto" w:fill="auto"/>
            <w:tcMar>
              <w:left w:w="43" w:type="dxa"/>
              <w:right w:w="43" w:type="dxa"/>
            </w:tcMar>
            <w:vAlign w:val="center"/>
          </w:tcPr>
          <w:p w14:paraId="4BEE3825" w14:textId="574E762E" w:rsidR="00FE18DB" w:rsidRDefault="00FE18DB" w:rsidP="00FE18DB">
            <w:pPr>
              <w:jc w:val="right"/>
              <w:rPr>
                <w:b/>
                <w:bCs/>
                <w:color w:val="000000"/>
                <w:sz w:val="14"/>
                <w:szCs w:val="14"/>
              </w:rPr>
            </w:pPr>
            <w:r>
              <w:rPr>
                <w:b/>
                <w:bCs/>
                <w:color w:val="000000"/>
                <w:sz w:val="14"/>
                <w:szCs w:val="14"/>
              </w:rPr>
              <w:t>30,897</w:t>
            </w:r>
          </w:p>
        </w:tc>
        <w:tc>
          <w:tcPr>
            <w:tcW w:w="705" w:type="dxa"/>
            <w:tcBorders>
              <w:top w:val="nil"/>
              <w:left w:val="nil"/>
              <w:bottom w:val="nil"/>
              <w:right w:val="nil"/>
            </w:tcBorders>
            <w:shd w:val="clear" w:color="auto" w:fill="auto"/>
            <w:tcMar>
              <w:left w:w="43" w:type="dxa"/>
              <w:right w:w="43" w:type="dxa"/>
            </w:tcMar>
            <w:vAlign w:val="center"/>
          </w:tcPr>
          <w:p w14:paraId="0CECB6B1" w14:textId="7458AF9D" w:rsidR="00FE18DB" w:rsidRDefault="00FE18DB" w:rsidP="00FE18DB">
            <w:pPr>
              <w:jc w:val="right"/>
              <w:rPr>
                <w:b/>
                <w:bCs/>
                <w:color w:val="000000"/>
                <w:sz w:val="14"/>
                <w:szCs w:val="14"/>
              </w:rPr>
            </w:pPr>
            <w:r>
              <w:rPr>
                <w:b/>
                <w:bCs/>
                <w:color w:val="000000"/>
                <w:sz w:val="14"/>
                <w:szCs w:val="14"/>
              </w:rPr>
              <w:t>39,040</w:t>
            </w:r>
          </w:p>
        </w:tc>
        <w:tc>
          <w:tcPr>
            <w:tcW w:w="810" w:type="dxa"/>
            <w:tcBorders>
              <w:top w:val="nil"/>
              <w:left w:val="nil"/>
              <w:bottom w:val="nil"/>
              <w:right w:val="nil"/>
            </w:tcBorders>
            <w:shd w:val="clear" w:color="auto" w:fill="auto"/>
            <w:tcMar>
              <w:left w:w="43" w:type="dxa"/>
              <w:right w:w="43" w:type="dxa"/>
            </w:tcMar>
            <w:vAlign w:val="center"/>
            <w:hideMark/>
          </w:tcPr>
          <w:p w14:paraId="70295035" w14:textId="6309529D" w:rsidR="00FE18DB" w:rsidRDefault="00FE18DB" w:rsidP="00FE18DB">
            <w:pPr>
              <w:jc w:val="right"/>
              <w:rPr>
                <w:b/>
                <w:bCs/>
                <w:color w:val="000000"/>
                <w:sz w:val="14"/>
                <w:szCs w:val="14"/>
              </w:rPr>
            </w:pPr>
            <w:r>
              <w:rPr>
                <w:b/>
                <w:bCs/>
                <w:color w:val="000000"/>
                <w:sz w:val="14"/>
                <w:szCs w:val="14"/>
              </w:rPr>
              <w:t>36,916</w:t>
            </w:r>
          </w:p>
        </w:tc>
        <w:tc>
          <w:tcPr>
            <w:tcW w:w="720" w:type="dxa"/>
            <w:tcBorders>
              <w:top w:val="nil"/>
              <w:left w:val="nil"/>
              <w:bottom w:val="nil"/>
              <w:right w:val="nil"/>
            </w:tcBorders>
            <w:shd w:val="clear" w:color="auto" w:fill="auto"/>
            <w:tcMar>
              <w:left w:w="43" w:type="dxa"/>
              <w:right w:w="43" w:type="dxa"/>
            </w:tcMar>
            <w:vAlign w:val="center"/>
          </w:tcPr>
          <w:p w14:paraId="7BF6EC06" w14:textId="77B349BE" w:rsidR="00FE18DB" w:rsidRDefault="00FE18DB" w:rsidP="00FE18DB">
            <w:pPr>
              <w:jc w:val="right"/>
              <w:rPr>
                <w:b/>
                <w:bCs/>
                <w:color w:val="000000"/>
                <w:sz w:val="14"/>
                <w:szCs w:val="14"/>
              </w:rPr>
            </w:pPr>
            <w:r>
              <w:rPr>
                <w:b/>
                <w:bCs/>
                <w:color w:val="000000"/>
                <w:sz w:val="14"/>
                <w:szCs w:val="14"/>
              </w:rPr>
              <w:t>34,910</w:t>
            </w:r>
          </w:p>
        </w:tc>
        <w:tc>
          <w:tcPr>
            <w:tcW w:w="720" w:type="dxa"/>
            <w:tcBorders>
              <w:top w:val="nil"/>
              <w:left w:val="nil"/>
              <w:bottom w:val="nil"/>
              <w:right w:val="nil"/>
            </w:tcBorders>
            <w:shd w:val="clear" w:color="auto" w:fill="auto"/>
            <w:tcMar>
              <w:left w:w="43" w:type="dxa"/>
              <w:right w:w="43" w:type="dxa"/>
            </w:tcMar>
            <w:vAlign w:val="center"/>
          </w:tcPr>
          <w:p w14:paraId="4AC99C3D" w14:textId="3420EFC4" w:rsidR="00FE18DB" w:rsidRDefault="00FE18DB" w:rsidP="00FE18DB">
            <w:pPr>
              <w:jc w:val="right"/>
              <w:rPr>
                <w:b/>
                <w:bCs/>
                <w:color w:val="000000"/>
                <w:sz w:val="14"/>
                <w:szCs w:val="14"/>
              </w:rPr>
            </w:pPr>
            <w:r>
              <w:rPr>
                <w:b/>
                <w:bCs/>
                <w:color w:val="000000"/>
                <w:sz w:val="14"/>
                <w:szCs w:val="14"/>
              </w:rPr>
              <w:t>48,583</w:t>
            </w:r>
          </w:p>
        </w:tc>
        <w:tc>
          <w:tcPr>
            <w:tcW w:w="720" w:type="dxa"/>
            <w:tcBorders>
              <w:top w:val="nil"/>
              <w:left w:val="nil"/>
              <w:bottom w:val="nil"/>
              <w:right w:val="nil"/>
            </w:tcBorders>
            <w:shd w:val="clear" w:color="auto" w:fill="auto"/>
            <w:tcMar>
              <w:left w:w="43" w:type="dxa"/>
              <w:right w:w="43" w:type="dxa"/>
            </w:tcMar>
            <w:vAlign w:val="center"/>
          </w:tcPr>
          <w:p w14:paraId="337BA5F4" w14:textId="7BF08AC5" w:rsidR="00FE18DB" w:rsidRDefault="00FE18DB" w:rsidP="00FE18DB">
            <w:pPr>
              <w:jc w:val="right"/>
              <w:rPr>
                <w:b/>
                <w:bCs/>
                <w:color w:val="000000"/>
                <w:sz w:val="14"/>
                <w:szCs w:val="14"/>
              </w:rPr>
            </w:pPr>
            <w:r>
              <w:rPr>
                <w:b/>
                <w:bCs/>
                <w:color w:val="000000"/>
                <w:sz w:val="14"/>
                <w:szCs w:val="14"/>
              </w:rPr>
              <w:t>22,117</w:t>
            </w:r>
          </w:p>
        </w:tc>
        <w:tc>
          <w:tcPr>
            <w:tcW w:w="810" w:type="dxa"/>
            <w:tcBorders>
              <w:top w:val="nil"/>
              <w:left w:val="nil"/>
              <w:bottom w:val="nil"/>
              <w:right w:val="nil"/>
            </w:tcBorders>
            <w:shd w:val="clear" w:color="auto" w:fill="auto"/>
            <w:tcMar>
              <w:left w:w="43" w:type="dxa"/>
              <w:right w:w="43" w:type="dxa"/>
            </w:tcMar>
            <w:vAlign w:val="center"/>
          </w:tcPr>
          <w:p w14:paraId="299A5AA8" w14:textId="23C011D6" w:rsidR="00FE18DB" w:rsidRDefault="00FE18DB" w:rsidP="00FE18DB">
            <w:pPr>
              <w:jc w:val="right"/>
              <w:rPr>
                <w:b/>
                <w:bCs/>
                <w:color w:val="000000"/>
                <w:sz w:val="14"/>
                <w:szCs w:val="14"/>
              </w:rPr>
            </w:pPr>
            <w:r>
              <w:rPr>
                <w:b/>
                <w:bCs/>
                <w:color w:val="000000"/>
                <w:sz w:val="14"/>
                <w:szCs w:val="14"/>
              </w:rPr>
              <w:t>15,218</w:t>
            </w:r>
          </w:p>
        </w:tc>
      </w:tr>
      <w:tr w:rsidR="00FE18DB" w:rsidRPr="00BF4323" w14:paraId="04E888B0"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FE18DB" w:rsidRPr="00F1018F" w:rsidRDefault="00FE18DB" w:rsidP="00FE18DB">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hideMark/>
          </w:tcPr>
          <w:p w14:paraId="1E1E3A0F" w14:textId="77777777" w:rsidR="00FE18DB" w:rsidRDefault="00FE18DB" w:rsidP="00FE18DB">
            <w:pPr>
              <w:jc w:val="right"/>
              <w:rPr>
                <w:sz w:val="14"/>
                <w:szCs w:val="14"/>
              </w:rPr>
            </w:pPr>
            <w:r>
              <w:rPr>
                <w:sz w:val="14"/>
                <w:szCs w:val="14"/>
              </w:rPr>
              <w:t>222,677</w:t>
            </w:r>
          </w:p>
        </w:tc>
        <w:tc>
          <w:tcPr>
            <w:tcW w:w="810" w:type="dxa"/>
            <w:tcBorders>
              <w:top w:val="nil"/>
              <w:left w:val="nil"/>
              <w:bottom w:val="nil"/>
              <w:right w:val="nil"/>
            </w:tcBorders>
            <w:shd w:val="clear" w:color="auto" w:fill="auto"/>
            <w:tcMar>
              <w:left w:w="43" w:type="dxa"/>
              <w:right w:w="43" w:type="dxa"/>
            </w:tcMar>
            <w:vAlign w:val="center"/>
          </w:tcPr>
          <w:p w14:paraId="08A619E9" w14:textId="77777777" w:rsidR="00FE18DB" w:rsidRDefault="00FE18DB" w:rsidP="00FE18DB">
            <w:pPr>
              <w:jc w:val="right"/>
              <w:rPr>
                <w:color w:val="000000"/>
                <w:sz w:val="14"/>
                <w:szCs w:val="14"/>
              </w:rPr>
            </w:pPr>
            <w:r>
              <w:rPr>
                <w:color w:val="000000"/>
                <w:sz w:val="14"/>
                <w:szCs w:val="14"/>
              </w:rPr>
              <w:t>381,983</w:t>
            </w:r>
          </w:p>
        </w:tc>
        <w:tc>
          <w:tcPr>
            <w:tcW w:w="727" w:type="dxa"/>
            <w:tcBorders>
              <w:top w:val="nil"/>
              <w:left w:val="nil"/>
              <w:bottom w:val="nil"/>
              <w:right w:val="nil"/>
            </w:tcBorders>
            <w:shd w:val="clear" w:color="auto" w:fill="auto"/>
            <w:tcMar>
              <w:left w:w="43" w:type="dxa"/>
              <w:right w:w="43" w:type="dxa"/>
            </w:tcMar>
            <w:vAlign w:val="center"/>
          </w:tcPr>
          <w:p w14:paraId="673CA58E" w14:textId="6390DB03" w:rsidR="00FE18DB" w:rsidRDefault="00FE18DB" w:rsidP="00FE18DB">
            <w:pPr>
              <w:jc w:val="right"/>
              <w:rPr>
                <w:color w:val="000000"/>
                <w:sz w:val="14"/>
                <w:szCs w:val="14"/>
              </w:rPr>
            </w:pPr>
            <w:r>
              <w:rPr>
                <w:color w:val="000000"/>
                <w:sz w:val="14"/>
                <w:szCs w:val="14"/>
              </w:rPr>
              <w:t>26,065</w:t>
            </w:r>
          </w:p>
        </w:tc>
        <w:tc>
          <w:tcPr>
            <w:tcW w:w="705" w:type="dxa"/>
            <w:tcBorders>
              <w:top w:val="nil"/>
              <w:left w:val="nil"/>
              <w:bottom w:val="nil"/>
              <w:right w:val="nil"/>
            </w:tcBorders>
            <w:shd w:val="clear" w:color="auto" w:fill="auto"/>
            <w:tcMar>
              <w:left w:w="43" w:type="dxa"/>
              <w:right w:w="43" w:type="dxa"/>
            </w:tcMar>
            <w:vAlign w:val="center"/>
          </w:tcPr>
          <w:p w14:paraId="1CA83558" w14:textId="095612C0" w:rsidR="00FE18DB" w:rsidRDefault="00FE18DB" w:rsidP="00FE18DB">
            <w:pPr>
              <w:jc w:val="right"/>
              <w:rPr>
                <w:color w:val="000000"/>
                <w:sz w:val="14"/>
                <w:szCs w:val="14"/>
              </w:rPr>
            </w:pPr>
            <w:r>
              <w:rPr>
                <w:color w:val="000000"/>
                <w:sz w:val="14"/>
                <w:szCs w:val="14"/>
              </w:rPr>
              <w:t>35,355</w:t>
            </w:r>
          </w:p>
        </w:tc>
        <w:tc>
          <w:tcPr>
            <w:tcW w:w="810" w:type="dxa"/>
            <w:tcBorders>
              <w:top w:val="nil"/>
              <w:left w:val="nil"/>
              <w:bottom w:val="nil"/>
              <w:right w:val="nil"/>
            </w:tcBorders>
            <w:shd w:val="clear" w:color="auto" w:fill="auto"/>
            <w:tcMar>
              <w:left w:w="43" w:type="dxa"/>
              <w:right w:w="43" w:type="dxa"/>
            </w:tcMar>
            <w:vAlign w:val="center"/>
            <w:hideMark/>
          </w:tcPr>
          <w:p w14:paraId="7C133500" w14:textId="4341DF88" w:rsidR="00FE18DB" w:rsidRDefault="00FE18DB" w:rsidP="00FE18DB">
            <w:pPr>
              <w:jc w:val="right"/>
              <w:rPr>
                <w:color w:val="000000"/>
                <w:sz w:val="14"/>
                <w:szCs w:val="14"/>
              </w:rPr>
            </w:pPr>
            <w:r>
              <w:rPr>
                <w:color w:val="000000"/>
                <w:sz w:val="14"/>
                <w:szCs w:val="14"/>
              </w:rPr>
              <w:t>33,582</w:t>
            </w:r>
          </w:p>
        </w:tc>
        <w:tc>
          <w:tcPr>
            <w:tcW w:w="720" w:type="dxa"/>
            <w:tcBorders>
              <w:top w:val="nil"/>
              <w:left w:val="nil"/>
              <w:bottom w:val="nil"/>
              <w:right w:val="nil"/>
            </w:tcBorders>
            <w:shd w:val="clear" w:color="auto" w:fill="auto"/>
            <w:tcMar>
              <w:left w:w="43" w:type="dxa"/>
              <w:right w:w="43" w:type="dxa"/>
            </w:tcMar>
            <w:vAlign w:val="center"/>
          </w:tcPr>
          <w:p w14:paraId="07E53E82" w14:textId="512933FB" w:rsidR="00FE18DB" w:rsidRDefault="00FE18DB" w:rsidP="00FE18DB">
            <w:pPr>
              <w:jc w:val="right"/>
              <w:rPr>
                <w:color w:val="000000"/>
                <w:sz w:val="14"/>
                <w:szCs w:val="14"/>
              </w:rPr>
            </w:pPr>
            <w:r>
              <w:rPr>
                <w:color w:val="000000"/>
                <w:sz w:val="14"/>
                <w:szCs w:val="14"/>
              </w:rPr>
              <w:t>32,461</w:t>
            </w:r>
          </w:p>
        </w:tc>
        <w:tc>
          <w:tcPr>
            <w:tcW w:w="720" w:type="dxa"/>
            <w:tcBorders>
              <w:top w:val="nil"/>
              <w:left w:val="nil"/>
              <w:bottom w:val="nil"/>
              <w:right w:val="nil"/>
            </w:tcBorders>
            <w:shd w:val="clear" w:color="auto" w:fill="auto"/>
            <w:tcMar>
              <w:left w:w="43" w:type="dxa"/>
              <w:right w:w="43" w:type="dxa"/>
            </w:tcMar>
            <w:vAlign w:val="center"/>
          </w:tcPr>
          <w:p w14:paraId="009BBE4C" w14:textId="34BBFA47" w:rsidR="00FE18DB" w:rsidRDefault="00FE18DB" w:rsidP="00FE18DB">
            <w:pPr>
              <w:jc w:val="right"/>
              <w:rPr>
                <w:color w:val="000000"/>
                <w:sz w:val="14"/>
                <w:szCs w:val="14"/>
              </w:rPr>
            </w:pPr>
            <w:r>
              <w:rPr>
                <w:color w:val="000000"/>
                <w:sz w:val="14"/>
                <w:szCs w:val="14"/>
              </w:rPr>
              <w:t>45,755</w:t>
            </w:r>
          </w:p>
        </w:tc>
        <w:tc>
          <w:tcPr>
            <w:tcW w:w="720" w:type="dxa"/>
            <w:tcBorders>
              <w:top w:val="nil"/>
              <w:left w:val="nil"/>
              <w:bottom w:val="nil"/>
              <w:right w:val="nil"/>
            </w:tcBorders>
            <w:shd w:val="clear" w:color="auto" w:fill="auto"/>
            <w:tcMar>
              <w:left w:w="43" w:type="dxa"/>
              <w:right w:w="43" w:type="dxa"/>
            </w:tcMar>
            <w:vAlign w:val="center"/>
          </w:tcPr>
          <w:p w14:paraId="71E01E82" w14:textId="2D4A3C02" w:rsidR="00FE18DB" w:rsidRDefault="00FE18DB" w:rsidP="00FE18DB">
            <w:pPr>
              <w:jc w:val="right"/>
              <w:rPr>
                <w:color w:val="000000"/>
                <w:sz w:val="14"/>
                <w:szCs w:val="14"/>
              </w:rPr>
            </w:pPr>
            <w:r>
              <w:rPr>
                <w:color w:val="000000"/>
                <w:sz w:val="14"/>
                <w:szCs w:val="14"/>
              </w:rPr>
              <w:t>15,712</w:t>
            </w:r>
          </w:p>
        </w:tc>
        <w:tc>
          <w:tcPr>
            <w:tcW w:w="810" w:type="dxa"/>
            <w:tcBorders>
              <w:top w:val="nil"/>
              <w:left w:val="nil"/>
              <w:bottom w:val="nil"/>
              <w:right w:val="nil"/>
            </w:tcBorders>
            <w:shd w:val="clear" w:color="auto" w:fill="auto"/>
            <w:tcMar>
              <w:left w:w="43" w:type="dxa"/>
              <w:right w:w="43" w:type="dxa"/>
            </w:tcMar>
            <w:vAlign w:val="center"/>
          </w:tcPr>
          <w:p w14:paraId="3DFF4435" w14:textId="022B6CFC" w:rsidR="00FE18DB" w:rsidRDefault="00FE18DB" w:rsidP="00FE18DB">
            <w:pPr>
              <w:jc w:val="right"/>
              <w:rPr>
                <w:color w:val="000000"/>
                <w:sz w:val="14"/>
                <w:szCs w:val="14"/>
              </w:rPr>
            </w:pPr>
            <w:r>
              <w:rPr>
                <w:color w:val="000000"/>
                <w:sz w:val="14"/>
                <w:szCs w:val="14"/>
              </w:rPr>
              <w:t>12,630</w:t>
            </w:r>
          </w:p>
        </w:tc>
      </w:tr>
      <w:tr w:rsidR="00FE18DB" w:rsidRPr="00BF4323" w14:paraId="53C76ACB"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FE18DB" w:rsidRPr="00F1018F" w:rsidRDefault="00FE18DB" w:rsidP="00FE18DB">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hideMark/>
          </w:tcPr>
          <w:p w14:paraId="18F29107" w14:textId="77777777" w:rsidR="00FE18DB" w:rsidRDefault="00FE18DB" w:rsidP="00FE18DB">
            <w:pPr>
              <w:jc w:val="right"/>
              <w:rPr>
                <w:sz w:val="14"/>
                <w:szCs w:val="14"/>
              </w:rPr>
            </w:pPr>
            <w:r>
              <w:rPr>
                <w:sz w:val="14"/>
                <w:szCs w:val="14"/>
              </w:rPr>
              <w:t>32,287</w:t>
            </w:r>
          </w:p>
        </w:tc>
        <w:tc>
          <w:tcPr>
            <w:tcW w:w="810" w:type="dxa"/>
            <w:tcBorders>
              <w:top w:val="nil"/>
              <w:left w:val="nil"/>
              <w:bottom w:val="nil"/>
              <w:right w:val="nil"/>
            </w:tcBorders>
            <w:shd w:val="clear" w:color="auto" w:fill="auto"/>
            <w:tcMar>
              <w:left w:w="43" w:type="dxa"/>
              <w:right w:w="43" w:type="dxa"/>
            </w:tcMar>
            <w:vAlign w:val="center"/>
          </w:tcPr>
          <w:p w14:paraId="2CB26886" w14:textId="77777777" w:rsidR="00FE18DB" w:rsidRDefault="00FE18DB" w:rsidP="00FE18DB">
            <w:pPr>
              <w:jc w:val="right"/>
              <w:rPr>
                <w:color w:val="000000"/>
                <w:sz w:val="14"/>
                <w:szCs w:val="14"/>
              </w:rPr>
            </w:pPr>
            <w:r>
              <w:rPr>
                <w:color w:val="000000"/>
                <w:sz w:val="14"/>
                <w:szCs w:val="14"/>
              </w:rPr>
              <w:t>42,989</w:t>
            </w:r>
          </w:p>
        </w:tc>
        <w:tc>
          <w:tcPr>
            <w:tcW w:w="727" w:type="dxa"/>
            <w:tcBorders>
              <w:top w:val="nil"/>
              <w:left w:val="nil"/>
              <w:bottom w:val="nil"/>
              <w:right w:val="nil"/>
            </w:tcBorders>
            <w:shd w:val="clear" w:color="auto" w:fill="auto"/>
            <w:tcMar>
              <w:left w:w="43" w:type="dxa"/>
              <w:right w:w="43" w:type="dxa"/>
            </w:tcMar>
            <w:vAlign w:val="center"/>
          </w:tcPr>
          <w:p w14:paraId="5360B23F" w14:textId="701ED86F" w:rsidR="00FE18DB" w:rsidRDefault="00FE18DB" w:rsidP="00FE18DB">
            <w:pPr>
              <w:jc w:val="right"/>
              <w:rPr>
                <w:color w:val="000000"/>
                <w:sz w:val="14"/>
                <w:szCs w:val="14"/>
              </w:rPr>
            </w:pPr>
            <w:r>
              <w:rPr>
                <w:color w:val="000000"/>
                <w:sz w:val="14"/>
                <w:szCs w:val="14"/>
              </w:rPr>
              <w:t>4,696</w:t>
            </w:r>
          </w:p>
        </w:tc>
        <w:tc>
          <w:tcPr>
            <w:tcW w:w="705" w:type="dxa"/>
            <w:tcBorders>
              <w:top w:val="nil"/>
              <w:left w:val="nil"/>
              <w:bottom w:val="nil"/>
              <w:right w:val="nil"/>
            </w:tcBorders>
            <w:shd w:val="clear" w:color="auto" w:fill="auto"/>
            <w:tcMar>
              <w:left w:w="43" w:type="dxa"/>
              <w:right w:w="43" w:type="dxa"/>
            </w:tcMar>
            <w:vAlign w:val="center"/>
          </w:tcPr>
          <w:p w14:paraId="3FA3055C" w14:textId="4619F4D7" w:rsidR="00FE18DB" w:rsidRDefault="00FE18DB" w:rsidP="00FE18DB">
            <w:pPr>
              <w:jc w:val="right"/>
              <w:rPr>
                <w:color w:val="000000"/>
                <w:sz w:val="14"/>
                <w:szCs w:val="14"/>
              </w:rPr>
            </w:pPr>
            <w:r>
              <w:rPr>
                <w:color w:val="000000"/>
                <w:sz w:val="14"/>
                <w:szCs w:val="14"/>
              </w:rPr>
              <w:t>3,347</w:t>
            </w:r>
          </w:p>
        </w:tc>
        <w:tc>
          <w:tcPr>
            <w:tcW w:w="810" w:type="dxa"/>
            <w:tcBorders>
              <w:top w:val="nil"/>
              <w:left w:val="nil"/>
              <w:bottom w:val="nil"/>
              <w:right w:val="nil"/>
            </w:tcBorders>
            <w:shd w:val="clear" w:color="auto" w:fill="auto"/>
            <w:tcMar>
              <w:left w:w="43" w:type="dxa"/>
              <w:right w:w="43" w:type="dxa"/>
            </w:tcMar>
            <w:vAlign w:val="center"/>
            <w:hideMark/>
          </w:tcPr>
          <w:p w14:paraId="6C117888" w14:textId="3E583794" w:rsidR="00FE18DB" w:rsidRDefault="00FE18DB" w:rsidP="00FE18DB">
            <w:pPr>
              <w:jc w:val="right"/>
              <w:rPr>
                <w:color w:val="000000"/>
                <w:sz w:val="14"/>
                <w:szCs w:val="14"/>
              </w:rPr>
            </w:pPr>
            <w:r>
              <w:rPr>
                <w:color w:val="000000"/>
                <w:sz w:val="14"/>
                <w:szCs w:val="14"/>
              </w:rPr>
              <w:t>3,167</w:t>
            </w:r>
          </w:p>
        </w:tc>
        <w:tc>
          <w:tcPr>
            <w:tcW w:w="720" w:type="dxa"/>
            <w:tcBorders>
              <w:top w:val="nil"/>
              <w:left w:val="nil"/>
              <w:bottom w:val="nil"/>
              <w:right w:val="nil"/>
            </w:tcBorders>
            <w:shd w:val="clear" w:color="auto" w:fill="auto"/>
            <w:tcMar>
              <w:left w:w="43" w:type="dxa"/>
              <w:right w:w="43" w:type="dxa"/>
            </w:tcMar>
            <w:vAlign w:val="center"/>
          </w:tcPr>
          <w:p w14:paraId="7549D8A3" w14:textId="59590B25" w:rsidR="00FE18DB" w:rsidRDefault="00FE18DB" w:rsidP="00FE18DB">
            <w:pPr>
              <w:jc w:val="right"/>
              <w:rPr>
                <w:color w:val="000000"/>
                <w:sz w:val="14"/>
                <w:szCs w:val="14"/>
              </w:rPr>
            </w:pPr>
            <w:r>
              <w:rPr>
                <w:color w:val="000000"/>
                <w:sz w:val="14"/>
                <w:szCs w:val="14"/>
              </w:rPr>
              <w:t>2,286</w:t>
            </w:r>
          </w:p>
        </w:tc>
        <w:tc>
          <w:tcPr>
            <w:tcW w:w="720" w:type="dxa"/>
            <w:tcBorders>
              <w:top w:val="nil"/>
              <w:left w:val="nil"/>
              <w:bottom w:val="nil"/>
              <w:right w:val="nil"/>
            </w:tcBorders>
            <w:shd w:val="clear" w:color="auto" w:fill="auto"/>
            <w:tcMar>
              <w:left w:w="43" w:type="dxa"/>
              <w:right w:w="43" w:type="dxa"/>
            </w:tcMar>
            <w:vAlign w:val="center"/>
          </w:tcPr>
          <w:p w14:paraId="2D08E053" w14:textId="480D773D" w:rsidR="00FE18DB" w:rsidRDefault="00FE18DB" w:rsidP="00FE18DB">
            <w:pPr>
              <w:jc w:val="right"/>
              <w:rPr>
                <w:color w:val="000000"/>
                <w:sz w:val="14"/>
                <w:szCs w:val="14"/>
              </w:rPr>
            </w:pPr>
            <w:r>
              <w:rPr>
                <w:color w:val="000000"/>
                <w:sz w:val="14"/>
                <w:szCs w:val="14"/>
              </w:rPr>
              <w:t>2,549</w:t>
            </w:r>
          </w:p>
        </w:tc>
        <w:tc>
          <w:tcPr>
            <w:tcW w:w="720" w:type="dxa"/>
            <w:tcBorders>
              <w:top w:val="nil"/>
              <w:left w:val="nil"/>
              <w:bottom w:val="nil"/>
              <w:right w:val="nil"/>
            </w:tcBorders>
            <w:shd w:val="clear" w:color="auto" w:fill="auto"/>
            <w:tcMar>
              <w:left w:w="43" w:type="dxa"/>
              <w:right w:w="43" w:type="dxa"/>
            </w:tcMar>
            <w:vAlign w:val="center"/>
          </w:tcPr>
          <w:p w14:paraId="48929469" w14:textId="4FA76CF3" w:rsidR="00FE18DB" w:rsidRDefault="00FE18DB" w:rsidP="00FE18DB">
            <w:pPr>
              <w:jc w:val="right"/>
              <w:rPr>
                <w:color w:val="000000"/>
                <w:sz w:val="14"/>
                <w:szCs w:val="14"/>
              </w:rPr>
            </w:pPr>
            <w:r>
              <w:rPr>
                <w:color w:val="000000"/>
                <w:sz w:val="14"/>
                <w:szCs w:val="14"/>
              </w:rPr>
              <w:t>6,294</w:t>
            </w:r>
          </w:p>
        </w:tc>
        <w:tc>
          <w:tcPr>
            <w:tcW w:w="810" w:type="dxa"/>
            <w:tcBorders>
              <w:top w:val="nil"/>
              <w:left w:val="nil"/>
              <w:bottom w:val="nil"/>
              <w:right w:val="nil"/>
            </w:tcBorders>
            <w:shd w:val="clear" w:color="auto" w:fill="auto"/>
            <w:tcMar>
              <w:left w:w="43" w:type="dxa"/>
              <w:right w:w="43" w:type="dxa"/>
            </w:tcMar>
            <w:vAlign w:val="center"/>
          </w:tcPr>
          <w:p w14:paraId="3A546C31" w14:textId="06F3BCEB" w:rsidR="00FE18DB" w:rsidRDefault="00FE18DB" w:rsidP="00FE18DB">
            <w:pPr>
              <w:jc w:val="right"/>
              <w:rPr>
                <w:color w:val="000000"/>
                <w:sz w:val="14"/>
                <w:szCs w:val="14"/>
              </w:rPr>
            </w:pPr>
            <w:r>
              <w:rPr>
                <w:color w:val="000000"/>
                <w:sz w:val="14"/>
                <w:szCs w:val="14"/>
              </w:rPr>
              <w:t>2,529</w:t>
            </w:r>
          </w:p>
        </w:tc>
      </w:tr>
      <w:tr w:rsidR="00FE18DB" w:rsidRPr="00BF4323" w14:paraId="1E9BBBE9"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FE18DB" w:rsidRPr="00F1018F" w:rsidRDefault="00FE18DB" w:rsidP="00FE18DB">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FE18DB" w:rsidRPr="00F1018F" w:rsidRDefault="00FE18DB" w:rsidP="00FE18DB">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57929819" w14:textId="77777777" w:rsidR="00FE18DB" w:rsidRDefault="00FE18DB" w:rsidP="00FE18DB">
            <w:pPr>
              <w:jc w:val="right"/>
              <w:rPr>
                <w:sz w:val="14"/>
                <w:szCs w:val="14"/>
              </w:rPr>
            </w:pPr>
            <w:r>
              <w:rPr>
                <w:sz w:val="14"/>
                <w:szCs w:val="14"/>
              </w:rPr>
              <w:t>3,629</w:t>
            </w:r>
          </w:p>
        </w:tc>
        <w:tc>
          <w:tcPr>
            <w:tcW w:w="810" w:type="dxa"/>
            <w:tcBorders>
              <w:top w:val="nil"/>
              <w:left w:val="nil"/>
              <w:bottom w:val="nil"/>
              <w:right w:val="nil"/>
            </w:tcBorders>
            <w:shd w:val="clear" w:color="auto" w:fill="auto"/>
            <w:tcMar>
              <w:left w:w="43" w:type="dxa"/>
              <w:right w:w="43" w:type="dxa"/>
            </w:tcMar>
            <w:vAlign w:val="center"/>
          </w:tcPr>
          <w:p w14:paraId="2DE1D5B8" w14:textId="77777777" w:rsidR="00FE18DB" w:rsidRDefault="00FE18DB" w:rsidP="00FE18DB">
            <w:pPr>
              <w:jc w:val="right"/>
              <w:rPr>
                <w:color w:val="000000"/>
                <w:sz w:val="14"/>
                <w:szCs w:val="14"/>
              </w:rPr>
            </w:pPr>
            <w:r>
              <w:rPr>
                <w:color w:val="000000"/>
                <w:sz w:val="14"/>
                <w:szCs w:val="14"/>
              </w:rPr>
              <w:t>2,979</w:t>
            </w:r>
          </w:p>
        </w:tc>
        <w:tc>
          <w:tcPr>
            <w:tcW w:w="727" w:type="dxa"/>
            <w:tcBorders>
              <w:top w:val="nil"/>
              <w:left w:val="nil"/>
              <w:bottom w:val="nil"/>
              <w:right w:val="nil"/>
            </w:tcBorders>
            <w:shd w:val="clear" w:color="auto" w:fill="auto"/>
            <w:tcMar>
              <w:left w:w="43" w:type="dxa"/>
              <w:right w:w="43" w:type="dxa"/>
            </w:tcMar>
            <w:vAlign w:val="center"/>
          </w:tcPr>
          <w:p w14:paraId="4BD0B721" w14:textId="4FEE46CF" w:rsidR="00FE18DB" w:rsidRDefault="00FE18DB" w:rsidP="00FE18DB">
            <w:pPr>
              <w:jc w:val="right"/>
              <w:rPr>
                <w:color w:val="000000"/>
                <w:sz w:val="14"/>
                <w:szCs w:val="14"/>
              </w:rPr>
            </w:pPr>
            <w:r>
              <w:rPr>
                <w:color w:val="000000"/>
                <w:sz w:val="14"/>
                <w:szCs w:val="14"/>
              </w:rPr>
              <w:t>137</w:t>
            </w:r>
          </w:p>
        </w:tc>
        <w:tc>
          <w:tcPr>
            <w:tcW w:w="705" w:type="dxa"/>
            <w:tcBorders>
              <w:top w:val="nil"/>
              <w:left w:val="nil"/>
              <w:bottom w:val="nil"/>
              <w:right w:val="nil"/>
            </w:tcBorders>
            <w:shd w:val="clear" w:color="auto" w:fill="auto"/>
            <w:tcMar>
              <w:left w:w="43" w:type="dxa"/>
              <w:right w:w="43" w:type="dxa"/>
            </w:tcMar>
            <w:vAlign w:val="center"/>
          </w:tcPr>
          <w:p w14:paraId="210E4B2D" w14:textId="6CD2B292" w:rsidR="00FE18DB" w:rsidRDefault="00FE18DB" w:rsidP="00FE18DB">
            <w:pPr>
              <w:jc w:val="right"/>
              <w:rPr>
                <w:color w:val="000000"/>
                <w:sz w:val="14"/>
                <w:szCs w:val="14"/>
              </w:rPr>
            </w:pPr>
            <w:r>
              <w:rPr>
                <w:color w:val="000000"/>
                <w:sz w:val="14"/>
                <w:szCs w:val="14"/>
              </w:rPr>
              <w:t>338</w:t>
            </w:r>
          </w:p>
        </w:tc>
        <w:tc>
          <w:tcPr>
            <w:tcW w:w="810" w:type="dxa"/>
            <w:tcBorders>
              <w:top w:val="nil"/>
              <w:left w:val="nil"/>
              <w:bottom w:val="nil"/>
              <w:right w:val="nil"/>
            </w:tcBorders>
            <w:shd w:val="clear" w:color="auto" w:fill="auto"/>
            <w:tcMar>
              <w:left w:w="43" w:type="dxa"/>
              <w:right w:w="43" w:type="dxa"/>
            </w:tcMar>
            <w:vAlign w:val="center"/>
            <w:hideMark/>
          </w:tcPr>
          <w:p w14:paraId="3C66BD30" w14:textId="7E8BB44E" w:rsidR="00FE18DB" w:rsidRDefault="00FE18DB" w:rsidP="00FE18DB">
            <w:pPr>
              <w:jc w:val="right"/>
              <w:rPr>
                <w:color w:val="000000"/>
                <w:sz w:val="14"/>
                <w:szCs w:val="14"/>
              </w:rPr>
            </w:pPr>
            <w:r>
              <w:rPr>
                <w:color w:val="000000"/>
                <w:sz w:val="14"/>
                <w:szCs w:val="14"/>
              </w:rPr>
              <w:t>166.698</w:t>
            </w:r>
          </w:p>
        </w:tc>
        <w:tc>
          <w:tcPr>
            <w:tcW w:w="720" w:type="dxa"/>
            <w:tcBorders>
              <w:top w:val="nil"/>
              <w:left w:val="nil"/>
              <w:bottom w:val="nil"/>
              <w:right w:val="nil"/>
            </w:tcBorders>
            <w:shd w:val="clear" w:color="auto" w:fill="auto"/>
            <w:tcMar>
              <w:left w:w="43" w:type="dxa"/>
              <w:right w:w="43" w:type="dxa"/>
            </w:tcMar>
            <w:vAlign w:val="center"/>
          </w:tcPr>
          <w:p w14:paraId="4C74AAFC" w14:textId="5090FDD6" w:rsidR="00FE18DB" w:rsidRDefault="00FE18DB" w:rsidP="00FE18DB">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14:paraId="32D06981" w14:textId="6566D687" w:rsidR="00FE18DB" w:rsidRDefault="00FE18DB" w:rsidP="00FE18DB">
            <w:pPr>
              <w:jc w:val="right"/>
              <w:rPr>
                <w:color w:val="000000"/>
                <w:sz w:val="14"/>
                <w:szCs w:val="14"/>
              </w:rPr>
            </w:pPr>
            <w:r>
              <w:rPr>
                <w:color w:val="000000"/>
                <w:sz w:val="14"/>
                <w:szCs w:val="14"/>
              </w:rPr>
              <w:t>278</w:t>
            </w:r>
          </w:p>
        </w:tc>
        <w:tc>
          <w:tcPr>
            <w:tcW w:w="720" w:type="dxa"/>
            <w:tcBorders>
              <w:top w:val="nil"/>
              <w:left w:val="nil"/>
              <w:bottom w:val="nil"/>
              <w:right w:val="nil"/>
            </w:tcBorders>
            <w:shd w:val="clear" w:color="auto" w:fill="auto"/>
            <w:tcMar>
              <w:left w:w="43" w:type="dxa"/>
              <w:right w:w="43" w:type="dxa"/>
            </w:tcMar>
            <w:vAlign w:val="center"/>
          </w:tcPr>
          <w:p w14:paraId="006C392F" w14:textId="4187CB02" w:rsidR="00FE18DB" w:rsidRDefault="00FE18DB" w:rsidP="00FE18DB">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14:paraId="52DA5FD8" w14:textId="0A335290" w:rsidR="00FE18DB" w:rsidRDefault="00FE18DB" w:rsidP="00FE18DB">
            <w:pPr>
              <w:jc w:val="right"/>
              <w:rPr>
                <w:color w:val="000000"/>
                <w:sz w:val="14"/>
                <w:szCs w:val="14"/>
              </w:rPr>
            </w:pPr>
            <w:r>
              <w:rPr>
                <w:color w:val="000000"/>
                <w:sz w:val="14"/>
                <w:szCs w:val="14"/>
              </w:rPr>
              <w:t>58</w:t>
            </w:r>
          </w:p>
        </w:tc>
      </w:tr>
      <w:tr w:rsidR="00FE18DB" w:rsidRPr="00BF4323" w14:paraId="46CE018D" w14:textId="77777777" w:rsidTr="00331C82">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FE18DB" w:rsidRPr="00F1018F" w:rsidRDefault="00FE18DB" w:rsidP="00FE18DB">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FE18DB" w:rsidRPr="00F1018F" w:rsidRDefault="00FE18DB" w:rsidP="00FE18DB">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222670A" w14:textId="77777777" w:rsidR="00FE18DB" w:rsidRDefault="00FE18DB" w:rsidP="00FE18DB">
            <w:pPr>
              <w:jc w:val="right"/>
              <w:rPr>
                <w:b/>
                <w:bCs/>
                <w:sz w:val="14"/>
                <w:szCs w:val="14"/>
              </w:rPr>
            </w:pPr>
            <w:r>
              <w:rPr>
                <w:b/>
                <w:bCs/>
                <w:sz w:val="14"/>
                <w:szCs w:val="14"/>
              </w:rPr>
              <w:t>290,081</w:t>
            </w:r>
          </w:p>
        </w:tc>
        <w:tc>
          <w:tcPr>
            <w:tcW w:w="810" w:type="dxa"/>
            <w:tcBorders>
              <w:top w:val="nil"/>
              <w:left w:val="nil"/>
              <w:bottom w:val="nil"/>
              <w:right w:val="nil"/>
            </w:tcBorders>
            <w:shd w:val="clear" w:color="auto" w:fill="auto"/>
            <w:tcMar>
              <w:left w:w="43" w:type="dxa"/>
              <w:right w:w="43" w:type="dxa"/>
            </w:tcMar>
            <w:vAlign w:val="center"/>
          </w:tcPr>
          <w:p w14:paraId="6CD7AD2B" w14:textId="77777777" w:rsidR="00FE18DB" w:rsidRDefault="00FE18DB" w:rsidP="00FE18DB">
            <w:pPr>
              <w:jc w:val="right"/>
              <w:rPr>
                <w:b/>
                <w:bCs/>
                <w:color w:val="000000"/>
                <w:sz w:val="14"/>
                <w:szCs w:val="14"/>
              </w:rPr>
            </w:pPr>
            <w:r>
              <w:rPr>
                <w:b/>
                <w:bCs/>
                <w:color w:val="000000"/>
                <w:sz w:val="14"/>
                <w:szCs w:val="14"/>
              </w:rPr>
              <w:t>339,477</w:t>
            </w:r>
          </w:p>
        </w:tc>
        <w:tc>
          <w:tcPr>
            <w:tcW w:w="727" w:type="dxa"/>
            <w:tcBorders>
              <w:top w:val="nil"/>
              <w:left w:val="nil"/>
              <w:bottom w:val="nil"/>
              <w:right w:val="nil"/>
            </w:tcBorders>
            <w:shd w:val="clear" w:color="auto" w:fill="auto"/>
            <w:tcMar>
              <w:left w:w="43" w:type="dxa"/>
              <w:right w:w="43" w:type="dxa"/>
            </w:tcMar>
            <w:vAlign w:val="center"/>
          </w:tcPr>
          <w:p w14:paraId="291B2FDA" w14:textId="61E1358E" w:rsidR="00FE18DB" w:rsidRDefault="00FE18DB" w:rsidP="00FE18DB">
            <w:pPr>
              <w:jc w:val="right"/>
              <w:rPr>
                <w:b/>
                <w:bCs/>
                <w:color w:val="000000"/>
                <w:sz w:val="14"/>
                <w:szCs w:val="14"/>
              </w:rPr>
            </w:pPr>
            <w:r>
              <w:rPr>
                <w:b/>
                <w:bCs/>
                <w:color w:val="000000"/>
                <w:sz w:val="14"/>
                <w:szCs w:val="14"/>
              </w:rPr>
              <w:t>21,589</w:t>
            </w:r>
          </w:p>
        </w:tc>
        <w:tc>
          <w:tcPr>
            <w:tcW w:w="705" w:type="dxa"/>
            <w:tcBorders>
              <w:top w:val="nil"/>
              <w:left w:val="nil"/>
              <w:bottom w:val="nil"/>
              <w:right w:val="nil"/>
            </w:tcBorders>
            <w:shd w:val="clear" w:color="auto" w:fill="auto"/>
            <w:tcMar>
              <w:left w:w="43" w:type="dxa"/>
              <w:right w:w="43" w:type="dxa"/>
            </w:tcMar>
            <w:vAlign w:val="center"/>
          </w:tcPr>
          <w:p w14:paraId="130780F6" w14:textId="6A197C67" w:rsidR="00FE18DB" w:rsidRDefault="00FE18DB" w:rsidP="00FE18DB">
            <w:pPr>
              <w:jc w:val="right"/>
              <w:rPr>
                <w:b/>
                <w:bCs/>
                <w:color w:val="000000"/>
                <w:sz w:val="14"/>
                <w:szCs w:val="14"/>
              </w:rPr>
            </w:pPr>
            <w:r>
              <w:rPr>
                <w:b/>
                <w:bCs/>
                <w:color w:val="000000"/>
                <w:sz w:val="14"/>
                <w:szCs w:val="14"/>
              </w:rPr>
              <w:t>19,580</w:t>
            </w:r>
          </w:p>
        </w:tc>
        <w:tc>
          <w:tcPr>
            <w:tcW w:w="810" w:type="dxa"/>
            <w:tcBorders>
              <w:top w:val="nil"/>
              <w:left w:val="nil"/>
              <w:bottom w:val="nil"/>
              <w:right w:val="nil"/>
            </w:tcBorders>
            <w:shd w:val="clear" w:color="auto" w:fill="auto"/>
            <w:tcMar>
              <w:left w:w="43" w:type="dxa"/>
              <w:right w:w="43" w:type="dxa"/>
            </w:tcMar>
            <w:vAlign w:val="center"/>
            <w:hideMark/>
          </w:tcPr>
          <w:p w14:paraId="21EB0AC7" w14:textId="2FD2EFC9" w:rsidR="00FE18DB" w:rsidRDefault="00FE18DB" w:rsidP="00FE18DB">
            <w:pPr>
              <w:jc w:val="right"/>
              <w:rPr>
                <w:b/>
                <w:bCs/>
                <w:color w:val="000000"/>
                <w:sz w:val="14"/>
                <w:szCs w:val="14"/>
              </w:rPr>
            </w:pPr>
            <w:r>
              <w:rPr>
                <w:b/>
                <w:bCs/>
                <w:color w:val="000000"/>
                <w:sz w:val="14"/>
                <w:szCs w:val="14"/>
              </w:rPr>
              <w:t>65,944</w:t>
            </w:r>
          </w:p>
        </w:tc>
        <w:tc>
          <w:tcPr>
            <w:tcW w:w="720" w:type="dxa"/>
            <w:tcBorders>
              <w:top w:val="nil"/>
              <w:left w:val="nil"/>
              <w:bottom w:val="nil"/>
              <w:right w:val="nil"/>
            </w:tcBorders>
            <w:shd w:val="clear" w:color="auto" w:fill="auto"/>
            <w:tcMar>
              <w:left w:w="43" w:type="dxa"/>
              <w:right w:w="43" w:type="dxa"/>
            </w:tcMar>
            <w:vAlign w:val="center"/>
          </w:tcPr>
          <w:p w14:paraId="51092A9E" w14:textId="4A45AEF0" w:rsidR="00FE18DB" w:rsidRDefault="00FE18DB" w:rsidP="00FE18DB">
            <w:pPr>
              <w:jc w:val="right"/>
              <w:rPr>
                <w:b/>
                <w:bCs/>
                <w:color w:val="000000"/>
                <w:sz w:val="14"/>
                <w:szCs w:val="14"/>
              </w:rPr>
            </w:pPr>
            <w:r>
              <w:rPr>
                <w:b/>
                <w:bCs/>
                <w:color w:val="000000"/>
                <w:sz w:val="14"/>
                <w:szCs w:val="14"/>
              </w:rPr>
              <w:t>71,189</w:t>
            </w:r>
          </w:p>
        </w:tc>
        <w:tc>
          <w:tcPr>
            <w:tcW w:w="720" w:type="dxa"/>
            <w:tcBorders>
              <w:top w:val="nil"/>
              <w:left w:val="nil"/>
              <w:bottom w:val="nil"/>
              <w:right w:val="nil"/>
            </w:tcBorders>
            <w:shd w:val="clear" w:color="auto" w:fill="auto"/>
            <w:tcMar>
              <w:left w:w="43" w:type="dxa"/>
              <w:right w:w="43" w:type="dxa"/>
            </w:tcMar>
            <w:vAlign w:val="center"/>
          </w:tcPr>
          <w:p w14:paraId="67B4BD52" w14:textId="6E54FA83" w:rsidR="00FE18DB" w:rsidRDefault="00FE18DB" w:rsidP="00FE18DB">
            <w:pPr>
              <w:jc w:val="right"/>
              <w:rPr>
                <w:b/>
                <w:bCs/>
                <w:color w:val="000000"/>
                <w:sz w:val="14"/>
                <w:szCs w:val="14"/>
              </w:rPr>
            </w:pPr>
            <w:r>
              <w:rPr>
                <w:b/>
                <w:bCs/>
                <w:color w:val="000000"/>
                <w:sz w:val="14"/>
                <w:szCs w:val="14"/>
              </w:rPr>
              <w:t>63,549</w:t>
            </w:r>
          </w:p>
        </w:tc>
        <w:tc>
          <w:tcPr>
            <w:tcW w:w="720" w:type="dxa"/>
            <w:tcBorders>
              <w:top w:val="nil"/>
              <w:left w:val="nil"/>
              <w:bottom w:val="nil"/>
              <w:right w:val="nil"/>
            </w:tcBorders>
            <w:shd w:val="clear" w:color="auto" w:fill="auto"/>
            <w:tcMar>
              <w:left w:w="43" w:type="dxa"/>
              <w:right w:w="43" w:type="dxa"/>
            </w:tcMar>
            <w:vAlign w:val="center"/>
          </w:tcPr>
          <w:p w14:paraId="1BCFEF66" w14:textId="1EB99E2E" w:rsidR="00FE18DB" w:rsidRDefault="00FE18DB" w:rsidP="00FE18DB">
            <w:pPr>
              <w:jc w:val="right"/>
              <w:rPr>
                <w:b/>
                <w:bCs/>
                <w:color w:val="000000"/>
                <w:sz w:val="14"/>
                <w:szCs w:val="14"/>
              </w:rPr>
            </w:pPr>
            <w:r>
              <w:rPr>
                <w:b/>
                <w:bCs/>
                <w:color w:val="000000"/>
                <w:sz w:val="14"/>
                <w:szCs w:val="14"/>
              </w:rPr>
              <w:t>74,308</w:t>
            </w:r>
          </w:p>
        </w:tc>
        <w:tc>
          <w:tcPr>
            <w:tcW w:w="810" w:type="dxa"/>
            <w:tcBorders>
              <w:top w:val="nil"/>
              <w:left w:val="nil"/>
              <w:bottom w:val="nil"/>
              <w:right w:val="nil"/>
            </w:tcBorders>
            <w:shd w:val="clear" w:color="auto" w:fill="auto"/>
            <w:tcMar>
              <w:left w:w="43" w:type="dxa"/>
              <w:right w:w="43" w:type="dxa"/>
            </w:tcMar>
            <w:vAlign w:val="center"/>
          </w:tcPr>
          <w:p w14:paraId="131FD228" w14:textId="69191B96" w:rsidR="00FE18DB" w:rsidRDefault="00FE18DB" w:rsidP="00FE18DB">
            <w:pPr>
              <w:jc w:val="right"/>
              <w:rPr>
                <w:b/>
                <w:bCs/>
                <w:color w:val="000000"/>
                <w:sz w:val="14"/>
                <w:szCs w:val="14"/>
              </w:rPr>
            </w:pPr>
            <w:r>
              <w:rPr>
                <w:b/>
                <w:bCs/>
                <w:color w:val="000000"/>
                <w:sz w:val="14"/>
                <w:szCs w:val="14"/>
              </w:rPr>
              <w:t>48,661</w:t>
            </w:r>
          </w:p>
        </w:tc>
      </w:tr>
      <w:tr w:rsidR="00FE18DB" w:rsidRPr="00BF4323" w14:paraId="2402F362" w14:textId="77777777" w:rsidTr="00642B7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FE18DB" w:rsidRPr="008A1CB0" w:rsidRDefault="00FE18DB" w:rsidP="00FE18DB">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FE18DB" w:rsidRPr="00F1018F" w:rsidRDefault="00FE18DB" w:rsidP="00FE18DB">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77777777" w:rsidR="00FE18DB" w:rsidRPr="008A1CB0" w:rsidRDefault="00FE18DB" w:rsidP="00FE18DB">
            <w:pPr>
              <w:jc w:val="right"/>
              <w:rPr>
                <w:b/>
                <w:bCs/>
                <w:sz w:val="14"/>
                <w:szCs w:val="14"/>
              </w:rPr>
            </w:pPr>
            <w:r w:rsidRPr="008A1CB0">
              <w:rPr>
                <w:b/>
                <w:bCs/>
                <w:sz w:val="14"/>
                <w:szCs w:val="14"/>
              </w:rPr>
              <w:t>41,010,008</w:t>
            </w:r>
          </w:p>
        </w:tc>
        <w:tc>
          <w:tcPr>
            <w:tcW w:w="810" w:type="dxa"/>
            <w:tcBorders>
              <w:top w:val="nil"/>
              <w:left w:val="nil"/>
              <w:bottom w:val="nil"/>
              <w:right w:val="nil"/>
            </w:tcBorders>
            <w:shd w:val="clear" w:color="auto" w:fill="auto"/>
            <w:tcMar>
              <w:left w:w="43" w:type="dxa"/>
              <w:right w:w="43" w:type="dxa"/>
            </w:tcMar>
            <w:vAlign w:val="center"/>
          </w:tcPr>
          <w:p w14:paraId="6AA21BC9" w14:textId="77777777" w:rsidR="00FE18DB" w:rsidRPr="008A1CB0" w:rsidRDefault="00FE18DB" w:rsidP="00FE18DB">
            <w:pPr>
              <w:jc w:val="right"/>
              <w:rPr>
                <w:b/>
                <w:bCs/>
                <w:sz w:val="14"/>
                <w:szCs w:val="14"/>
              </w:rPr>
            </w:pPr>
            <w:r w:rsidRPr="00262509">
              <w:rPr>
                <w:b/>
                <w:bCs/>
                <w:sz w:val="14"/>
                <w:szCs w:val="14"/>
              </w:rPr>
              <w:t>52,148,151</w:t>
            </w:r>
          </w:p>
        </w:tc>
        <w:tc>
          <w:tcPr>
            <w:tcW w:w="727" w:type="dxa"/>
            <w:tcBorders>
              <w:top w:val="nil"/>
              <w:left w:val="nil"/>
              <w:bottom w:val="nil"/>
              <w:right w:val="nil"/>
            </w:tcBorders>
            <w:shd w:val="clear" w:color="auto" w:fill="auto"/>
            <w:tcMar>
              <w:left w:w="43" w:type="dxa"/>
              <w:right w:w="43" w:type="dxa"/>
            </w:tcMar>
            <w:vAlign w:val="center"/>
          </w:tcPr>
          <w:p w14:paraId="6810D1AC" w14:textId="32486229" w:rsidR="00FE18DB" w:rsidRDefault="00FE18DB" w:rsidP="00FE18DB">
            <w:pPr>
              <w:jc w:val="right"/>
              <w:rPr>
                <w:b/>
                <w:bCs/>
                <w:color w:val="000000"/>
                <w:sz w:val="14"/>
                <w:szCs w:val="14"/>
              </w:rPr>
            </w:pPr>
            <w:r w:rsidRPr="00C40AFE">
              <w:rPr>
                <w:b/>
                <w:bCs/>
                <w:color w:val="000000"/>
                <w:sz w:val="14"/>
                <w:szCs w:val="14"/>
              </w:rPr>
              <w:t>4,302,403</w:t>
            </w:r>
          </w:p>
        </w:tc>
        <w:tc>
          <w:tcPr>
            <w:tcW w:w="705" w:type="dxa"/>
            <w:tcBorders>
              <w:top w:val="nil"/>
              <w:left w:val="nil"/>
              <w:right w:val="nil"/>
            </w:tcBorders>
            <w:shd w:val="clear" w:color="auto" w:fill="auto"/>
            <w:tcMar>
              <w:left w:w="43" w:type="dxa"/>
              <w:right w:w="43" w:type="dxa"/>
            </w:tcMar>
            <w:vAlign w:val="center"/>
          </w:tcPr>
          <w:p w14:paraId="6848A3A6" w14:textId="6EC674E0" w:rsidR="00FE18DB" w:rsidRDefault="00FE18DB" w:rsidP="00FE18DB">
            <w:pPr>
              <w:jc w:val="right"/>
              <w:rPr>
                <w:b/>
                <w:bCs/>
                <w:color w:val="000000"/>
                <w:sz w:val="14"/>
                <w:szCs w:val="14"/>
              </w:rPr>
            </w:pPr>
            <w:r>
              <w:rPr>
                <w:b/>
                <w:bCs/>
                <w:color w:val="000000"/>
                <w:sz w:val="14"/>
                <w:szCs w:val="14"/>
              </w:rPr>
              <w:t>4,442,558</w:t>
            </w:r>
          </w:p>
        </w:tc>
        <w:tc>
          <w:tcPr>
            <w:tcW w:w="810" w:type="dxa"/>
            <w:tcBorders>
              <w:top w:val="nil"/>
              <w:left w:val="nil"/>
              <w:bottom w:val="nil"/>
              <w:right w:val="nil"/>
            </w:tcBorders>
            <w:shd w:val="clear" w:color="auto" w:fill="auto"/>
            <w:tcMar>
              <w:left w:w="43" w:type="dxa"/>
              <w:right w:w="43" w:type="dxa"/>
            </w:tcMar>
            <w:vAlign w:val="center"/>
          </w:tcPr>
          <w:p w14:paraId="45BB1449" w14:textId="635364BE" w:rsidR="00FE18DB" w:rsidRPr="00C579D1" w:rsidRDefault="00FE18DB" w:rsidP="00FE18DB">
            <w:pPr>
              <w:jc w:val="right"/>
              <w:rPr>
                <w:b/>
                <w:bCs/>
                <w:color w:val="000000"/>
                <w:sz w:val="14"/>
                <w:szCs w:val="14"/>
              </w:rPr>
            </w:pPr>
            <w:r w:rsidRPr="0096279E">
              <w:rPr>
                <w:b/>
                <w:bCs/>
                <w:color w:val="000000"/>
                <w:sz w:val="14"/>
                <w:szCs w:val="14"/>
              </w:rPr>
              <w:t>5,729,370</w:t>
            </w:r>
          </w:p>
        </w:tc>
        <w:tc>
          <w:tcPr>
            <w:tcW w:w="720" w:type="dxa"/>
            <w:tcBorders>
              <w:top w:val="nil"/>
              <w:left w:val="nil"/>
              <w:bottom w:val="nil"/>
              <w:right w:val="nil"/>
            </w:tcBorders>
            <w:shd w:val="clear" w:color="auto" w:fill="auto"/>
            <w:tcMar>
              <w:left w:w="43" w:type="dxa"/>
              <w:right w:w="43" w:type="dxa"/>
            </w:tcMar>
            <w:vAlign w:val="center"/>
          </w:tcPr>
          <w:p w14:paraId="35060D76" w14:textId="114CC7AF" w:rsidR="00FE18DB" w:rsidRPr="00C579D1" w:rsidRDefault="00FE18DB" w:rsidP="00FE18DB">
            <w:pPr>
              <w:jc w:val="right"/>
              <w:rPr>
                <w:b/>
                <w:bCs/>
                <w:color w:val="000000"/>
                <w:sz w:val="14"/>
                <w:szCs w:val="14"/>
              </w:rPr>
            </w:pPr>
            <w:r>
              <w:rPr>
                <w:b/>
                <w:bCs/>
                <w:color w:val="000000"/>
                <w:sz w:val="14"/>
                <w:szCs w:val="14"/>
              </w:rPr>
              <w:t>6,211,662</w:t>
            </w:r>
          </w:p>
        </w:tc>
        <w:tc>
          <w:tcPr>
            <w:tcW w:w="720" w:type="dxa"/>
            <w:tcBorders>
              <w:top w:val="nil"/>
              <w:left w:val="nil"/>
              <w:bottom w:val="nil"/>
              <w:right w:val="nil"/>
            </w:tcBorders>
            <w:shd w:val="clear" w:color="auto" w:fill="auto"/>
            <w:tcMar>
              <w:left w:w="43" w:type="dxa"/>
              <w:right w:w="43" w:type="dxa"/>
            </w:tcMar>
            <w:vAlign w:val="center"/>
          </w:tcPr>
          <w:p w14:paraId="443F32A5" w14:textId="49954550" w:rsidR="00FE18DB" w:rsidRDefault="00FE18DB" w:rsidP="00FE18DB">
            <w:pPr>
              <w:jc w:val="right"/>
              <w:rPr>
                <w:b/>
                <w:bCs/>
                <w:color w:val="000000"/>
                <w:sz w:val="14"/>
                <w:szCs w:val="14"/>
              </w:rPr>
            </w:pPr>
            <w:r>
              <w:rPr>
                <w:b/>
                <w:bCs/>
                <w:color w:val="000000"/>
                <w:sz w:val="14"/>
                <w:szCs w:val="14"/>
              </w:rPr>
              <w:t>6,144,669</w:t>
            </w:r>
          </w:p>
        </w:tc>
        <w:tc>
          <w:tcPr>
            <w:tcW w:w="720" w:type="dxa"/>
            <w:tcBorders>
              <w:top w:val="nil"/>
              <w:left w:val="nil"/>
              <w:bottom w:val="nil"/>
              <w:right w:val="nil"/>
            </w:tcBorders>
            <w:shd w:val="clear" w:color="auto" w:fill="auto"/>
            <w:tcMar>
              <w:left w:w="43" w:type="dxa"/>
              <w:right w:w="43" w:type="dxa"/>
            </w:tcMar>
            <w:vAlign w:val="center"/>
          </w:tcPr>
          <w:p w14:paraId="4786C86C" w14:textId="3DF9424B" w:rsidR="00FE18DB" w:rsidRDefault="00FE18DB" w:rsidP="00FE18DB">
            <w:pPr>
              <w:jc w:val="right"/>
              <w:rPr>
                <w:b/>
                <w:bCs/>
                <w:color w:val="000000"/>
                <w:sz w:val="14"/>
                <w:szCs w:val="14"/>
              </w:rPr>
            </w:pPr>
            <w:r>
              <w:rPr>
                <w:b/>
                <w:bCs/>
                <w:color w:val="000000"/>
                <w:sz w:val="14"/>
                <w:szCs w:val="14"/>
              </w:rPr>
              <w:t>5,469,082</w:t>
            </w:r>
          </w:p>
        </w:tc>
        <w:tc>
          <w:tcPr>
            <w:tcW w:w="810" w:type="dxa"/>
            <w:tcBorders>
              <w:top w:val="nil"/>
              <w:left w:val="nil"/>
              <w:bottom w:val="nil"/>
              <w:right w:val="nil"/>
            </w:tcBorders>
            <w:shd w:val="clear" w:color="auto" w:fill="auto"/>
            <w:tcMar>
              <w:left w:w="43" w:type="dxa"/>
              <w:right w:w="43" w:type="dxa"/>
            </w:tcMar>
            <w:vAlign w:val="center"/>
          </w:tcPr>
          <w:p w14:paraId="18C3A0F7" w14:textId="70986275" w:rsidR="00FE18DB" w:rsidRDefault="00FE18DB" w:rsidP="00FE18DB">
            <w:pPr>
              <w:jc w:val="right"/>
              <w:rPr>
                <w:b/>
                <w:bCs/>
                <w:color w:val="000000"/>
                <w:sz w:val="14"/>
                <w:szCs w:val="14"/>
              </w:rPr>
            </w:pPr>
            <w:r>
              <w:rPr>
                <w:b/>
                <w:bCs/>
                <w:color w:val="000000"/>
                <w:sz w:val="14"/>
                <w:szCs w:val="14"/>
              </w:rPr>
              <w:t>5,244,229</w:t>
            </w:r>
          </w:p>
        </w:tc>
      </w:tr>
      <w:tr w:rsidR="00FE18DB" w:rsidRPr="00BF4323" w14:paraId="0794F5FF" w14:textId="77777777" w:rsidTr="00642B7B">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FE18DB" w:rsidRPr="00F1018F" w:rsidRDefault="00FE18DB" w:rsidP="00FE18DB">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FE18DB" w:rsidRPr="008A1CB0" w:rsidRDefault="00FE18DB" w:rsidP="00FE18DB">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77777777" w:rsidR="00FE18DB" w:rsidRPr="008A1CB0" w:rsidRDefault="00FE18DB" w:rsidP="00FE18DB">
            <w:pPr>
              <w:jc w:val="right"/>
              <w:rPr>
                <w:b/>
                <w:bCs/>
                <w:sz w:val="14"/>
                <w:szCs w:val="14"/>
              </w:rPr>
            </w:pPr>
            <w:r w:rsidRPr="008A1CB0">
              <w:rPr>
                <w:b/>
                <w:bCs/>
                <w:sz w:val="14"/>
                <w:szCs w:val="14"/>
              </w:rPr>
              <w:t>1,107,270</w:t>
            </w:r>
          </w:p>
        </w:tc>
        <w:tc>
          <w:tcPr>
            <w:tcW w:w="810" w:type="dxa"/>
            <w:tcBorders>
              <w:top w:val="nil"/>
              <w:left w:val="nil"/>
              <w:right w:val="nil"/>
            </w:tcBorders>
            <w:shd w:val="clear" w:color="auto" w:fill="auto"/>
            <w:tcMar>
              <w:left w:w="43" w:type="dxa"/>
              <w:right w:w="43" w:type="dxa"/>
            </w:tcMar>
            <w:vAlign w:val="center"/>
          </w:tcPr>
          <w:p w14:paraId="6098A6B5" w14:textId="77777777" w:rsidR="00FE18DB" w:rsidRPr="008A1CB0" w:rsidRDefault="00FE18DB" w:rsidP="00FE18DB">
            <w:pPr>
              <w:jc w:val="right"/>
              <w:rPr>
                <w:b/>
                <w:bCs/>
                <w:sz w:val="14"/>
                <w:szCs w:val="14"/>
              </w:rPr>
            </w:pPr>
            <w:r w:rsidRPr="00262509">
              <w:rPr>
                <w:b/>
                <w:bCs/>
                <w:sz w:val="14"/>
                <w:szCs w:val="14"/>
              </w:rPr>
              <w:t>1,408,000</w:t>
            </w:r>
          </w:p>
        </w:tc>
        <w:tc>
          <w:tcPr>
            <w:tcW w:w="727" w:type="dxa"/>
            <w:tcBorders>
              <w:top w:val="nil"/>
              <w:left w:val="nil"/>
              <w:right w:val="nil"/>
            </w:tcBorders>
            <w:shd w:val="clear" w:color="auto" w:fill="auto"/>
            <w:tcMar>
              <w:left w:w="43" w:type="dxa"/>
              <w:right w:w="43" w:type="dxa"/>
            </w:tcMar>
            <w:vAlign w:val="center"/>
          </w:tcPr>
          <w:p w14:paraId="5B4061F7" w14:textId="4865DED6" w:rsidR="00FE18DB" w:rsidRDefault="00FE18DB" w:rsidP="00FE18DB">
            <w:pPr>
              <w:jc w:val="right"/>
              <w:rPr>
                <w:b/>
                <w:bCs/>
                <w:color w:val="000000"/>
                <w:sz w:val="14"/>
                <w:szCs w:val="14"/>
              </w:rPr>
            </w:pPr>
            <w:r w:rsidRPr="00C40AFE">
              <w:rPr>
                <w:b/>
                <w:bCs/>
                <w:color w:val="000000"/>
                <w:sz w:val="14"/>
                <w:szCs w:val="14"/>
              </w:rPr>
              <w:t>116,165</w:t>
            </w:r>
          </w:p>
        </w:tc>
        <w:tc>
          <w:tcPr>
            <w:tcW w:w="705" w:type="dxa"/>
            <w:tcBorders>
              <w:top w:val="nil"/>
              <w:left w:val="nil"/>
              <w:right w:val="nil"/>
            </w:tcBorders>
            <w:shd w:val="clear" w:color="auto" w:fill="auto"/>
            <w:tcMar>
              <w:left w:w="43" w:type="dxa"/>
              <w:right w:w="43" w:type="dxa"/>
            </w:tcMar>
            <w:vAlign w:val="center"/>
          </w:tcPr>
          <w:p w14:paraId="4FFB365E" w14:textId="4E7EA013" w:rsidR="00FE18DB" w:rsidRDefault="00FE18DB" w:rsidP="00FE18DB">
            <w:pPr>
              <w:jc w:val="right"/>
              <w:rPr>
                <w:b/>
                <w:bCs/>
                <w:color w:val="000000"/>
                <w:sz w:val="14"/>
                <w:szCs w:val="14"/>
              </w:rPr>
            </w:pPr>
            <w:r>
              <w:rPr>
                <w:b/>
                <w:bCs/>
                <w:color w:val="000000"/>
                <w:sz w:val="14"/>
                <w:szCs w:val="14"/>
              </w:rPr>
              <w:t>173,412</w:t>
            </w:r>
          </w:p>
        </w:tc>
        <w:tc>
          <w:tcPr>
            <w:tcW w:w="810" w:type="dxa"/>
            <w:tcBorders>
              <w:top w:val="nil"/>
              <w:left w:val="nil"/>
              <w:bottom w:val="nil"/>
              <w:right w:val="nil"/>
            </w:tcBorders>
            <w:shd w:val="clear" w:color="auto" w:fill="auto"/>
            <w:tcMar>
              <w:left w:w="43" w:type="dxa"/>
              <w:right w:w="43" w:type="dxa"/>
            </w:tcMar>
            <w:vAlign w:val="center"/>
          </w:tcPr>
          <w:p w14:paraId="736194BA" w14:textId="705BEFE4" w:rsidR="00FE18DB" w:rsidRPr="00C579D1" w:rsidRDefault="00FE18DB" w:rsidP="00FE18DB">
            <w:pPr>
              <w:jc w:val="right"/>
              <w:rPr>
                <w:b/>
                <w:bCs/>
                <w:color w:val="000000"/>
                <w:sz w:val="14"/>
                <w:szCs w:val="14"/>
              </w:rPr>
            </w:pPr>
            <w:r w:rsidRPr="003A5E36">
              <w:rPr>
                <w:b/>
                <w:bCs/>
                <w:color w:val="000000"/>
                <w:sz w:val="14"/>
                <w:szCs w:val="14"/>
              </w:rPr>
              <w:t>181,621</w:t>
            </w:r>
          </w:p>
        </w:tc>
        <w:tc>
          <w:tcPr>
            <w:tcW w:w="720" w:type="dxa"/>
            <w:tcBorders>
              <w:top w:val="nil"/>
              <w:left w:val="nil"/>
              <w:bottom w:val="nil"/>
              <w:right w:val="nil"/>
            </w:tcBorders>
            <w:shd w:val="clear" w:color="auto" w:fill="auto"/>
            <w:tcMar>
              <w:left w:w="43" w:type="dxa"/>
              <w:right w:w="43" w:type="dxa"/>
            </w:tcMar>
            <w:vAlign w:val="center"/>
          </w:tcPr>
          <w:p w14:paraId="0193A8F2" w14:textId="120EF45E" w:rsidR="00FE18DB" w:rsidRPr="00C579D1" w:rsidRDefault="00FE18DB" w:rsidP="00FE18DB">
            <w:pPr>
              <w:jc w:val="right"/>
              <w:rPr>
                <w:b/>
                <w:bCs/>
                <w:color w:val="000000"/>
                <w:sz w:val="14"/>
                <w:szCs w:val="14"/>
              </w:rPr>
            </w:pPr>
            <w:r>
              <w:rPr>
                <w:b/>
                <w:bCs/>
                <w:color w:val="000000"/>
                <w:sz w:val="14"/>
                <w:szCs w:val="14"/>
              </w:rPr>
              <w:t>196,910</w:t>
            </w:r>
          </w:p>
        </w:tc>
        <w:tc>
          <w:tcPr>
            <w:tcW w:w="720" w:type="dxa"/>
            <w:tcBorders>
              <w:top w:val="nil"/>
              <w:left w:val="nil"/>
              <w:bottom w:val="nil"/>
              <w:right w:val="nil"/>
            </w:tcBorders>
            <w:shd w:val="clear" w:color="auto" w:fill="auto"/>
            <w:tcMar>
              <w:left w:w="43" w:type="dxa"/>
              <w:right w:w="43" w:type="dxa"/>
            </w:tcMar>
            <w:vAlign w:val="center"/>
          </w:tcPr>
          <w:p w14:paraId="18C50BAE" w14:textId="62C17B69" w:rsidR="00FE18DB" w:rsidRDefault="00FE18DB" w:rsidP="00FE18DB">
            <w:pPr>
              <w:jc w:val="right"/>
              <w:rPr>
                <w:b/>
                <w:bCs/>
                <w:color w:val="000000"/>
                <w:sz w:val="14"/>
                <w:szCs w:val="14"/>
              </w:rPr>
            </w:pPr>
            <w:r>
              <w:rPr>
                <w:b/>
                <w:bCs/>
                <w:color w:val="000000"/>
                <w:sz w:val="14"/>
                <w:szCs w:val="14"/>
              </w:rPr>
              <w:t>194,786</w:t>
            </w:r>
          </w:p>
        </w:tc>
        <w:tc>
          <w:tcPr>
            <w:tcW w:w="720" w:type="dxa"/>
            <w:tcBorders>
              <w:top w:val="nil"/>
              <w:left w:val="nil"/>
              <w:bottom w:val="nil"/>
              <w:right w:val="nil"/>
            </w:tcBorders>
            <w:shd w:val="clear" w:color="auto" w:fill="auto"/>
            <w:tcMar>
              <w:left w:w="43" w:type="dxa"/>
              <w:right w:w="43" w:type="dxa"/>
            </w:tcMar>
            <w:vAlign w:val="center"/>
          </w:tcPr>
          <w:p w14:paraId="5A5DDBCA" w14:textId="54AF0D2F" w:rsidR="00FE18DB" w:rsidRDefault="00FE18DB" w:rsidP="00FE18DB">
            <w:pPr>
              <w:jc w:val="right"/>
              <w:rPr>
                <w:b/>
                <w:bCs/>
                <w:color w:val="000000"/>
                <w:sz w:val="14"/>
                <w:szCs w:val="14"/>
              </w:rPr>
            </w:pPr>
            <w:r>
              <w:rPr>
                <w:b/>
                <w:bCs/>
                <w:color w:val="000000"/>
                <w:sz w:val="14"/>
                <w:szCs w:val="14"/>
              </w:rPr>
              <w:t>274,548</w:t>
            </w:r>
          </w:p>
        </w:tc>
        <w:tc>
          <w:tcPr>
            <w:tcW w:w="810" w:type="dxa"/>
            <w:tcBorders>
              <w:top w:val="nil"/>
              <w:left w:val="nil"/>
              <w:bottom w:val="nil"/>
              <w:right w:val="nil"/>
            </w:tcBorders>
            <w:shd w:val="clear" w:color="auto" w:fill="auto"/>
            <w:tcMar>
              <w:left w:w="43" w:type="dxa"/>
              <w:right w:w="43" w:type="dxa"/>
            </w:tcMar>
            <w:vAlign w:val="center"/>
          </w:tcPr>
          <w:p w14:paraId="5DC5C7F5" w14:textId="5656BD1F" w:rsidR="00FE18DB" w:rsidRDefault="00FE18DB" w:rsidP="00FE18DB">
            <w:pPr>
              <w:jc w:val="right"/>
              <w:rPr>
                <w:b/>
                <w:bCs/>
                <w:color w:val="000000"/>
                <w:sz w:val="14"/>
                <w:szCs w:val="14"/>
              </w:rPr>
            </w:pPr>
            <w:r>
              <w:rPr>
                <w:b/>
                <w:bCs/>
                <w:color w:val="000000"/>
                <w:sz w:val="14"/>
                <w:szCs w:val="14"/>
              </w:rPr>
              <w:t>263,260</w:t>
            </w:r>
          </w:p>
        </w:tc>
      </w:tr>
      <w:tr w:rsidR="00FE18DB" w:rsidRPr="00BF4323" w14:paraId="29E0F7AF" w14:textId="77777777" w:rsidTr="00642B7B">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FE18DB" w:rsidRPr="00F1018F" w:rsidRDefault="00FE18DB" w:rsidP="00FE18DB">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FE18DB" w:rsidRPr="008A1CB0" w:rsidRDefault="00FE18DB" w:rsidP="00FE18DB">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77777777" w:rsidR="00FE18DB" w:rsidRPr="008A1CB0" w:rsidRDefault="00FE18DB" w:rsidP="00FE18DB">
            <w:pPr>
              <w:jc w:val="right"/>
              <w:rPr>
                <w:b/>
                <w:bCs/>
                <w:sz w:val="14"/>
                <w:szCs w:val="14"/>
              </w:rPr>
            </w:pPr>
            <w:r w:rsidRPr="008A1CB0">
              <w:rPr>
                <w:b/>
                <w:bCs/>
                <w:sz w:val="14"/>
                <w:szCs w:val="14"/>
              </w:rPr>
              <w:t>39,902,738</w:t>
            </w:r>
          </w:p>
        </w:tc>
        <w:tc>
          <w:tcPr>
            <w:tcW w:w="810" w:type="dxa"/>
            <w:tcBorders>
              <w:top w:val="nil"/>
              <w:left w:val="nil"/>
              <w:right w:val="nil"/>
            </w:tcBorders>
            <w:shd w:val="clear" w:color="auto" w:fill="auto"/>
            <w:tcMar>
              <w:left w:w="43" w:type="dxa"/>
              <w:right w:w="43" w:type="dxa"/>
            </w:tcMar>
            <w:vAlign w:val="center"/>
          </w:tcPr>
          <w:p w14:paraId="659B0D8F" w14:textId="77777777" w:rsidR="00FE18DB" w:rsidRPr="008A1CB0" w:rsidRDefault="00FE18DB" w:rsidP="00FE18DB">
            <w:pPr>
              <w:jc w:val="right"/>
              <w:rPr>
                <w:b/>
                <w:bCs/>
                <w:sz w:val="14"/>
                <w:szCs w:val="14"/>
              </w:rPr>
            </w:pPr>
            <w:r>
              <w:rPr>
                <w:b/>
                <w:bCs/>
                <w:sz w:val="14"/>
                <w:szCs w:val="14"/>
              </w:rPr>
              <w:t>50,740,151</w:t>
            </w:r>
          </w:p>
        </w:tc>
        <w:tc>
          <w:tcPr>
            <w:tcW w:w="727" w:type="dxa"/>
            <w:tcBorders>
              <w:left w:val="nil"/>
              <w:right w:val="nil"/>
            </w:tcBorders>
            <w:shd w:val="clear" w:color="auto" w:fill="auto"/>
            <w:tcMar>
              <w:left w:w="43" w:type="dxa"/>
              <w:right w:w="43" w:type="dxa"/>
            </w:tcMar>
            <w:vAlign w:val="center"/>
          </w:tcPr>
          <w:p w14:paraId="0864261B" w14:textId="53D61732" w:rsidR="00FE18DB" w:rsidRDefault="00FE18DB" w:rsidP="00FE18DB">
            <w:pPr>
              <w:jc w:val="right"/>
              <w:rPr>
                <w:b/>
                <w:bCs/>
                <w:color w:val="000000"/>
                <w:sz w:val="14"/>
                <w:szCs w:val="14"/>
              </w:rPr>
            </w:pPr>
            <w:r w:rsidRPr="00C40AFE">
              <w:rPr>
                <w:b/>
                <w:bCs/>
                <w:color w:val="000000"/>
                <w:sz w:val="14"/>
                <w:szCs w:val="14"/>
              </w:rPr>
              <w:t>4,186,238</w:t>
            </w:r>
          </w:p>
        </w:tc>
        <w:tc>
          <w:tcPr>
            <w:tcW w:w="705" w:type="dxa"/>
            <w:tcBorders>
              <w:top w:val="nil"/>
              <w:left w:val="nil"/>
              <w:right w:val="nil"/>
            </w:tcBorders>
            <w:shd w:val="clear" w:color="auto" w:fill="auto"/>
            <w:tcMar>
              <w:left w:w="43" w:type="dxa"/>
              <w:right w:w="43" w:type="dxa"/>
            </w:tcMar>
            <w:vAlign w:val="center"/>
          </w:tcPr>
          <w:p w14:paraId="051696A7" w14:textId="6ACFC58D" w:rsidR="00FE18DB" w:rsidRDefault="00FE18DB" w:rsidP="00FE18DB">
            <w:pPr>
              <w:jc w:val="right"/>
              <w:rPr>
                <w:b/>
                <w:bCs/>
                <w:color w:val="000000"/>
                <w:sz w:val="14"/>
                <w:szCs w:val="14"/>
              </w:rPr>
            </w:pPr>
            <w:r>
              <w:rPr>
                <w:b/>
                <w:bCs/>
                <w:color w:val="000000"/>
                <w:sz w:val="14"/>
                <w:szCs w:val="14"/>
              </w:rPr>
              <w:t>119,949</w:t>
            </w:r>
          </w:p>
        </w:tc>
        <w:tc>
          <w:tcPr>
            <w:tcW w:w="810" w:type="dxa"/>
            <w:tcBorders>
              <w:top w:val="nil"/>
              <w:left w:val="nil"/>
              <w:bottom w:val="nil"/>
              <w:right w:val="nil"/>
            </w:tcBorders>
            <w:shd w:val="clear" w:color="auto" w:fill="auto"/>
            <w:tcMar>
              <w:left w:w="43" w:type="dxa"/>
              <w:right w:w="43" w:type="dxa"/>
            </w:tcMar>
            <w:vAlign w:val="center"/>
          </w:tcPr>
          <w:p w14:paraId="4E9E4B06" w14:textId="1B530509" w:rsidR="00FE18DB" w:rsidRDefault="00FE18DB" w:rsidP="00FE18DB">
            <w:pPr>
              <w:jc w:val="right"/>
              <w:rPr>
                <w:b/>
                <w:bCs/>
                <w:color w:val="000000"/>
                <w:sz w:val="14"/>
                <w:szCs w:val="14"/>
              </w:rPr>
            </w:pPr>
            <w:r w:rsidRPr="003A5E36">
              <w:rPr>
                <w:b/>
                <w:bCs/>
                <w:color w:val="000000"/>
                <w:sz w:val="14"/>
                <w:szCs w:val="14"/>
              </w:rPr>
              <w:t>5,547,749</w:t>
            </w:r>
          </w:p>
        </w:tc>
        <w:tc>
          <w:tcPr>
            <w:tcW w:w="720" w:type="dxa"/>
            <w:tcBorders>
              <w:top w:val="nil"/>
              <w:left w:val="nil"/>
              <w:bottom w:val="nil"/>
              <w:right w:val="nil"/>
            </w:tcBorders>
            <w:shd w:val="clear" w:color="auto" w:fill="auto"/>
            <w:tcMar>
              <w:left w:w="43" w:type="dxa"/>
              <w:right w:w="43" w:type="dxa"/>
            </w:tcMar>
            <w:vAlign w:val="center"/>
          </w:tcPr>
          <w:p w14:paraId="29B11486" w14:textId="5AF4FA37" w:rsidR="00FE18DB" w:rsidRDefault="00FE18DB" w:rsidP="00FE18DB">
            <w:pPr>
              <w:jc w:val="right"/>
              <w:rPr>
                <w:b/>
                <w:bCs/>
                <w:color w:val="000000"/>
                <w:sz w:val="14"/>
                <w:szCs w:val="14"/>
              </w:rPr>
            </w:pPr>
            <w:r>
              <w:rPr>
                <w:b/>
                <w:bCs/>
                <w:color w:val="000000"/>
                <w:sz w:val="14"/>
                <w:szCs w:val="14"/>
              </w:rPr>
              <w:t>6,014,752</w:t>
            </w:r>
          </w:p>
        </w:tc>
        <w:tc>
          <w:tcPr>
            <w:tcW w:w="720" w:type="dxa"/>
            <w:tcBorders>
              <w:top w:val="nil"/>
              <w:left w:val="nil"/>
              <w:bottom w:val="nil"/>
              <w:right w:val="nil"/>
            </w:tcBorders>
            <w:shd w:val="clear" w:color="auto" w:fill="auto"/>
            <w:tcMar>
              <w:left w:w="43" w:type="dxa"/>
              <w:right w:w="43" w:type="dxa"/>
            </w:tcMar>
            <w:vAlign w:val="center"/>
          </w:tcPr>
          <w:p w14:paraId="096D2F60" w14:textId="033008EB" w:rsidR="00FE18DB" w:rsidRDefault="00FE18DB" w:rsidP="00FE18DB">
            <w:pPr>
              <w:jc w:val="right"/>
              <w:rPr>
                <w:b/>
                <w:bCs/>
                <w:color w:val="000000"/>
                <w:sz w:val="14"/>
                <w:szCs w:val="14"/>
              </w:rPr>
            </w:pPr>
            <w:r>
              <w:rPr>
                <w:b/>
                <w:bCs/>
                <w:color w:val="000000"/>
                <w:sz w:val="14"/>
                <w:szCs w:val="14"/>
              </w:rPr>
              <w:t>5,949,883</w:t>
            </w:r>
          </w:p>
        </w:tc>
        <w:tc>
          <w:tcPr>
            <w:tcW w:w="720" w:type="dxa"/>
            <w:tcBorders>
              <w:top w:val="nil"/>
              <w:left w:val="nil"/>
              <w:bottom w:val="nil"/>
              <w:right w:val="nil"/>
            </w:tcBorders>
            <w:shd w:val="clear" w:color="auto" w:fill="auto"/>
            <w:tcMar>
              <w:left w:w="43" w:type="dxa"/>
              <w:right w:w="43" w:type="dxa"/>
            </w:tcMar>
            <w:vAlign w:val="center"/>
          </w:tcPr>
          <w:p w14:paraId="3CBF2F6C" w14:textId="2C8FEBC5" w:rsidR="00FE18DB" w:rsidRDefault="00FE18DB" w:rsidP="00FE18DB">
            <w:pPr>
              <w:jc w:val="right"/>
              <w:rPr>
                <w:b/>
                <w:bCs/>
                <w:color w:val="000000"/>
                <w:sz w:val="14"/>
                <w:szCs w:val="14"/>
              </w:rPr>
            </w:pPr>
            <w:r>
              <w:rPr>
                <w:b/>
                <w:bCs/>
                <w:color w:val="000000"/>
                <w:sz w:val="14"/>
                <w:szCs w:val="14"/>
              </w:rPr>
              <w:t>5,194,534</w:t>
            </w:r>
          </w:p>
        </w:tc>
        <w:tc>
          <w:tcPr>
            <w:tcW w:w="810" w:type="dxa"/>
            <w:tcBorders>
              <w:top w:val="nil"/>
              <w:left w:val="nil"/>
              <w:bottom w:val="nil"/>
              <w:right w:val="nil"/>
            </w:tcBorders>
            <w:shd w:val="clear" w:color="auto" w:fill="auto"/>
            <w:tcMar>
              <w:left w:w="43" w:type="dxa"/>
              <w:right w:w="43" w:type="dxa"/>
            </w:tcMar>
            <w:vAlign w:val="center"/>
          </w:tcPr>
          <w:p w14:paraId="0D8B08E5" w14:textId="2F7E7337" w:rsidR="00FE18DB" w:rsidRDefault="00FE18DB" w:rsidP="00FE18DB">
            <w:pPr>
              <w:jc w:val="right"/>
              <w:rPr>
                <w:b/>
                <w:bCs/>
                <w:color w:val="000000"/>
                <w:sz w:val="14"/>
                <w:szCs w:val="14"/>
              </w:rPr>
            </w:pPr>
            <w:r>
              <w:rPr>
                <w:b/>
                <w:bCs/>
                <w:color w:val="000000"/>
                <w:sz w:val="14"/>
                <w:szCs w:val="14"/>
              </w:rPr>
              <w:t>4,980,969</w:t>
            </w:r>
          </w:p>
        </w:tc>
      </w:tr>
      <w:tr w:rsidR="00FE18DB" w:rsidRPr="00BF4323" w14:paraId="2684EF68" w14:textId="77777777" w:rsidTr="00331C82">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FE18DB" w:rsidRPr="00F1018F" w:rsidRDefault="00FE18DB" w:rsidP="00FE18DB">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FE18DB" w:rsidRPr="008A1CB0" w:rsidRDefault="00FE18DB" w:rsidP="00FE18DB">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77777777" w:rsidR="00FE18DB" w:rsidRPr="008A1CB0" w:rsidRDefault="00FE18DB" w:rsidP="00FE18DB">
            <w:pPr>
              <w:jc w:val="right"/>
              <w:rPr>
                <w:b/>
                <w:bCs/>
                <w:sz w:val="14"/>
                <w:szCs w:val="14"/>
              </w:rPr>
            </w:pPr>
            <w:r w:rsidRPr="008A1CB0">
              <w:rPr>
                <w:b/>
                <w:bCs/>
                <w:sz w:val="14"/>
                <w:szCs w:val="14"/>
              </w:rPr>
              <w:t>3,742,361</w:t>
            </w:r>
          </w:p>
        </w:tc>
        <w:tc>
          <w:tcPr>
            <w:tcW w:w="810" w:type="dxa"/>
            <w:tcBorders>
              <w:top w:val="nil"/>
              <w:left w:val="nil"/>
              <w:right w:val="nil"/>
            </w:tcBorders>
            <w:shd w:val="clear" w:color="auto" w:fill="auto"/>
            <w:tcMar>
              <w:left w:w="43" w:type="dxa"/>
              <w:right w:w="43" w:type="dxa"/>
            </w:tcMar>
            <w:vAlign w:val="center"/>
          </w:tcPr>
          <w:p w14:paraId="1169FE8D" w14:textId="77777777" w:rsidR="00FE18DB" w:rsidRPr="008A1CB0" w:rsidRDefault="00FE18DB" w:rsidP="00FE18DB">
            <w:pPr>
              <w:jc w:val="right"/>
              <w:rPr>
                <w:b/>
                <w:bCs/>
                <w:sz w:val="14"/>
                <w:szCs w:val="14"/>
              </w:rPr>
            </w:pPr>
            <w:r w:rsidRPr="00262509">
              <w:rPr>
                <w:b/>
                <w:bCs/>
                <w:sz w:val="14"/>
                <w:szCs w:val="14"/>
              </w:rPr>
              <w:t>3,077,853</w:t>
            </w:r>
          </w:p>
        </w:tc>
        <w:tc>
          <w:tcPr>
            <w:tcW w:w="727" w:type="dxa"/>
            <w:tcBorders>
              <w:top w:val="nil"/>
              <w:left w:val="nil"/>
              <w:bottom w:val="nil"/>
              <w:right w:val="nil"/>
            </w:tcBorders>
            <w:shd w:val="clear" w:color="auto" w:fill="auto"/>
            <w:tcMar>
              <w:left w:w="43" w:type="dxa"/>
              <w:right w:w="43" w:type="dxa"/>
            </w:tcMar>
            <w:vAlign w:val="center"/>
          </w:tcPr>
          <w:p w14:paraId="2A572591" w14:textId="0542D49F" w:rsidR="00FE18DB" w:rsidRDefault="00FE18DB" w:rsidP="00FE18DB">
            <w:pPr>
              <w:jc w:val="right"/>
              <w:rPr>
                <w:b/>
                <w:bCs/>
                <w:color w:val="000000"/>
                <w:sz w:val="14"/>
                <w:szCs w:val="14"/>
              </w:rPr>
            </w:pPr>
            <w:r w:rsidRPr="00C40AFE">
              <w:rPr>
                <w:b/>
                <w:bCs/>
                <w:color w:val="000000"/>
                <w:sz w:val="14"/>
                <w:szCs w:val="14"/>
              </w:rPr>
              <w:t>239,757</w:t>
            </w:r>
          </w:p>
        </w:tc>
        <w:tc>
          <w:tcPr>
            <w:tcW w:w="705" w:type="dxa"/>
            <w:tcBorders>
              <w:top w:val="nil"/>
              <w:left w:val="nil"/>
              <w:bottom w:val="nil"/>
              <w:right w:val="nil"/>
            </w:tcBorders>
            <w:shd w:val="clear" w:color="auto" w:fill="auto"/>
            <w:tcMar>
              <w:left w:w="43" w:type="dxa"/>
              <w:right w:w="43" w:type="dxa"/>
            </w:tcMar>
            <w:vAlign w:val="center"/>
          </w:tcPr>
          <w:p w14:paraId="6C48E3F2" w14:textId="3FDAAB75" w:rsidR="00FE18DB" w:rsidRDefault="00FE18DB" w:rsidP="00FE18DB">
            <w:pPr>
              <w:jc w:val="right"/>
              <w:rPr>
                <w:b/>
                <w:bCs/>
                <w:color w:val="000000"/>
                <w:sz w:val="14"/>
                <w:szCs w:val="14"/>
              </w:rPr>
            </w:pPr>
            <w:r>
              <w:rPr>
                <w:b/>
                <w:bCs/>
                <w:color w:val="000000"/>
                <w:sz w:val="14"/>
                <w:szCs w:val="14"/>
              </w:rPr>
              <w:t>1,950</w:t>
            </w:r>
          </w:p>
        </w:tc>
        <w:tc>
          <w:tcPr>
            <w:tcW w:w="810" w:type="dxa"/>
            <w:tcBorders>
              <w:top w:val="nil"/>
              <w:left w:val="nil"/>
              <w:bottom w:val="nil"/>
              <w:right w:val="nil"/>
            </w:tcBorders>
            <w:shd w:val="clear" w:color="auto" w:fill="auto"/>
            <w:tcMar>
              <w:left w:w="43" w:type="dxa"/>
              <w:right w:w="43" w:type="dxa"/>
            </w:tcMar>
            <w:vAlign w:val="center"/>
          </w:tcPr>
          <w:p w14:paraId="435DA490" w14:textId="3D94F7DA" w:rsidR="00FE18DB" w:rsidRPr="00C579D1" w:rsidRDefault="00FE18DB" w:rsidP="00FE18DB">
            <w:pPr>
              <w:jc w:val="right"/>
              <w:rPr>
                <w:b/>
                <w:bCs/>
                <w:color w:val="000000"/>
                <w:sz w:val="14"/>
                <w:szCs w:val="14"/>
              </w:rPr>
            </w:pPr>
            <w:r w:rsidRPr="003A5E36">
              <w:rPr>
                <w:b/>
                <w:bCs/>
                <w:color w:val="000000"/>
                <w:sz w:val="14"/>
                <w:szCs w:val="14"/>
              </w:rPr>
              <w:t>480,251</w:t>
            </w:r>
          </w:p>
        </w:tc>
        <w:tc>
          <w:tcPr>
            <w:tcW w:w="720" w:type="dxa"/>
            <w:tcBorders>
              <w:top w:val="nil"/>
              <w:left w:val="nil"/>
              <w:bottom w:val="nil"/>
              <w:right w:val="nil"/>
            </w:tcBorders>
            <w:shd w:val="clear" w:color="auto" w:fill="auto"/>
            <w:tcMar>
              <w:left w:w="43" w:type="dxa"/>
              <w:right w:w="43" w:type="dxa"/>
            </w:tcMar>
            <w:vAlign w:val="center"/>
          </w:tcPr>
          <w:p w14:paraId="7A7F06A5" w14:textId="16F54B93" w:rsidR="00FE18DB" w:rsidRPr="00C579D1" w:rsidRDefault="00FE18DB" w:rsidP="00FE18DB">
            <w:pPr>
              <w:jc w:val="right"/>
              <w:rPr>
                <w:b/>
                <w:bCs/>
                <w:color w:val="000000"/>
                <w:sz w:val="14"/>
                <w:szCs w:val="14"/>
              </w:rPr>
            </w:pPr>
            <w:r>
              <w:rPr>
                <w:b/>
                <w:bCs/>
                <w:color w:val="000000"/>
                <w:sz w:val="14"/>
                <w:szCs w:val="14"/>
              </w:rPr>
              <w:t>436,233</w:t>
            </w:r>
          </w:p>
        </w:tc>
        <w:tc>
          <w:tcPr>
            <w:tcW w:w="720" w:type="dxa"/>
            <w:tcBorders>
              <w:top w:val="nil"/>
              <w:left w:val="nil"/>
              <w:bottom w:val="nil"/>
              <w:right w:val="nil"/>
            </w:tcBorders>
            <w:shd w:val="clear" w:color="auto" w:fill="auto"/>
            <w:tcMar>
              <w:left w:w="43" w:type="dxa"/>
              <w:right w:w="43" w:type="dxa"/>
            </w:tcMar>
            <w:vAlign w:val="center"/>
          </w:tcPr>
          <w:p w14:paraId="762EDC14" w14:textId="5B611706" w:rsidR="00FE18DB" w:rsidRDefault="00FE18DB" w:rsidP="00FE18DB">
            <w:pPr>
              <w:jc w:val="right"/>
              <w:rPr>
                <w:b/>
                <w:bCs/>
                <w:color w:val="000000"/>
                <w:sz w:val="14"/>
                <w:szCs w:val="14"/>
              </w:rPr>
            </w:pPr>
            <w:r>
              <w:rPr>
                <w:b/>
                <w:bCs/>
                <w:color w:val="000000"/>
                <w:sz w:val="14"/>
                <w:szCs w:val="14"/>
              </w:rPr>
              <w:t>598,102</w:t>
            </w:r>
          </w:p>
        </w:tc>
        <w:tc>
          <w:tcPr>
            <w:tcW w:w="720" w:type="dxa"/>
            <w:tcBorders>
              <w:top w:val="nil"/>
              <w:left w:val="nil"/>
              <w:bottom w:val="nil"/>
              <w:right w:val="nil"/>
            </w:tcBorders>
            <w:shd w:val="clear" w:color="auto" w:fill="auto"/>
            <w:tcMar>
              <w:left w:w="43" w:type="dxa"/>
              <w:right w:w="43" w:type="dxa"/>
            </w:tcMar>
            <w:vAlign w:val="center"/>
          </w:tcPr>
          <w:p w14:paraId="7EBDDA15" w14:textId="74AF8181" w:rsidR="00FE18DB" w:rsidRDefault="00FE18DB" w:rsidP="00FE18DB">
            <w:pPr>
              <w:jc w:val="right"/>
              <w:rPr>
                <w:b/>
                <w:bCs/>
                <w:color w:val="000000"/>
                <w:sz w:val="14"/>
                <w:szCs w:val="14"/>
              </w:rPr>
            </w:pPr>
            <w:r>
              <w:rPr>
                <w:b/>
                <w:bCs/>
                <w:color w:val="000000"/>
                <w:sz w:val="14"/>
                <w:szCs w:val="14"/>
              </w:rPr>
              <w:t>1,119,455</w:t>
            </w:r>
          </w:p>
        </w:tc>
        <w:tc>
          <w:tcPr>
            <w:tcW w:w="810" w:type="dxa"/>
            <w:tcBorders>
              <w:top w:val="nil"/>
              <w:left w:val="nil"/>
              <w:bottom w:val="nil"/>
              <w:right w:val="nil"/>
            </w:tcBorders>
            <w:shd w:val="clear" w:color="auto" w:fill="auto"/>
            <w:tcMar>
              <w:left w:w="43" w:type="dxa"/>
              <w:right w:w="43" w:type="dxa"/>
            </w:tcMar>
            <w:vAlign w:val="center"/>
          </w:tcPr>
          <w:p w14:paraId="54644A58" w14:textId="31028D19" w:rsidR="00FE18DB" w:rsidRDefault="00FE18DB" w:rsidP="00FE18DB">
            <w:pPr>
              <w:jc w:val="right"/>
              <w:rPr>
                <w:b/>
                <w:bCs/>
                <w:color w:val="000000"/>
                <w:sz w:val="14"/>
                <w:szCs w:val="14"/>
              </w:rPr>
            </w:pPr>
            <w:r>
              <w:rPr>
                <w:b/>
                <w:bCs/>
                <w:color w:val="000000"/>
                <w:sz w:val="14"/>
                <w:szCs w:val="14"/>
              </w:rPr>
              <w:t>184,983</w:t>
            </w:r>
          </w:p>
        </w:tc>
      </w:tr>
      <w:tr w:rsidR="00CA177A" w:rsidRPr="00BF4323" w14:paraId="29F387D8" w14:textId="77777777" w:rsidTr="00CF6680">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CA177A" w:rsidRPr="00BF4323" w:rsidRDefault="00CA177A" w:rsidP="00CA177A">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CA177A" w:rsidRPr="00BF4323" w:rsidRDefault="00CA177A" w:rsidP="00CA177A">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CA177A" w:rsidRPr="00BF4323" w:rsidRDefault="00CA177A" w:rsidP="00CA177A">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CA177A" w:rsidRPr="00BF4323" w:rsidRDefault="00CA177A" w:rsidP="00CA177A">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CA177A" w:rsidRPr="00BF4323" w:rsidRDefault="00CA177A" w:rsidP="00CA177A">
            <w:pPr>
              <w:jc w:val="center"/>
              <w:rPr>
                <w:b/>
                <w:bCs/>
                <w:sz w:val="15"/>
                <w:szCs w:val="15"/>
              </w:rPr>
            </w:pPr>
          </w:p>
        </w:tc>
        <w:tc>
          <w:tcPr>
            <w:tcW w:w="705" w:type="dxa"/>
            <w:tcBorders>
              <w:top w:val="nil"/>
              <w:left w:val="nil"/>
              <w:bottom w:val="single" w:sz="12" w:space="0" w:color="auto"/>
              <w:right w:val="nil"/>
            </w:tcBorders>
            <w:vAlign w:val="center"/>
          </w:tcPr>
          <w:p w14:paraId="78D546DF" w14:textId="77777777" w:rsidR="00CA177A" w:rsidRPr="00BF4323" w:rsidRDefault="00CA177A" w:rsidP="00CA177A">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CA177A" w:rsidRPr="00BF4323" w:rsidRDefault="00CA177A" w:rsidP="00CA177A">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CA177A" w:rsidRPr="00BF4323" w:rsidRDefault="00CA177A" w:rsidP="00CA177A">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CA177A" w:rsidRPr="00BF4323" w:rsidRDefault="00CA177A" w:rsidP="00CA177A">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14:paraId="2A86302F" w14:textId="13E64344" w:rsidR="00CA177A" w:rsidRPr="00BF4323" w:rsidRDefault="00CA177A" w:rsidP="00CA177A">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8F3543C" w14:textId="6D4F3D0E" w:rsidR="00CA177A" w:rsidRPr="00BF4323" w:rsidRDefault="00CA177A" w:rsidP="00CA177A">
            <w:pPr>
              <w:jc w:val="right"/>
              <w:rPr>
                <w:b/>
                <w:bCs/>
                <w:sz w:val="13"/>
                <w:szCs w:val="13"/>
              </w:rPr>
            </w:pPr>
          </w:p>
        </w:tc>
      </w:tr>
      <w:tr w:rsidR="00CA177A" w:rsidRPr="00BF4323" w14:paraId="7B059F4E" w14:textId="77777777" w:rsidTr="00CF6680">
        <w:trPr>
          <w:trHeight w:hRule="exact" w:val="210"/>
          <w:jc w:val="center"/>
        </w:trPr>
        <w:tc>
          <w:tcPr>
            <w:tcW w:w="1080" w:type="dxa"/>
            <w:gridSpan w:val="2"/>
            <w:tcBorders>
              <w:top w:val="single" w:sz="12" w:space="0" w:color="auto"/>
              <w:left w:val="nil"/>
            </w:tcBorders>
          </w:tcPr>
          <w:p w14:paraId="7EAF41A8" w14:textId="77777777" w:rsidR="00CA177A" w:rsidRPr="00BF4323" w:rsidRDefault="00CA177A" w:rsidP="00CA177A">
            <w:pPr>
              <w:ind w:right="-93"/>
              <w:rPr>
                <w:sz w:val="12"/>
                <w:szCs w:val="14"/>
              </w:rPr>
            </w:pPr>
          </w:p>
        </w:tc>
        <w:tc>
          <w:tcPr>
            <w:tcW w:w="8280" w:type="dxa"/>
            <w:gridSpan w:val="10"/>
            <w:tcBorders>
              <w:top w:val="single" w:sz="12" w:space="0" w:color="auto"/>
              <w:left w:val="nil"/>
            </w:tcBorders>
            <w:shd w:val="clear" w:color="auto" w:fill="auto"/>
            <w:hideMark/>
          </w:tcPr>
          <w:p w14:paraId="2476C238" w14:textId="77777777" w:rsidR="00CA177A" w:rsidRPr="00BF4323" w:rsidRDefault="00CA177A" w:rsidP="00CA177A">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77777777" w:rsidR="00317993" w:rsidRPr="00BF4323" w:rsidRDefault="00317993" w:rsidP="00D719F0">
            <w:pPr>
              <w:jc w:val="right"/>
              <w:rPr>
                <w:sz w:val="14"/>
                <w:szCs w:val="14"/>
              </w:rPr>
            </w:pPr>
            <w:r w:rsidRPr="00BF4323">
              <w:rPr>
                <w:sz w:val="14"/>
                <w:szCs w:val="14"/>
              </w:rPr>
              <w:t>(Thousand US Dollars)</w:t>
            </w:r>
          </w:p>
        </w:tc>
      </w:tr>
      <w:tr w:rsidR="00BC1D63" w:rsidRPr="00BF4323" w14:paraId="515A8677" w14:textId="77777777" w:rsidTr="00E93C5F">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BC1D63" w:rsidRPr="00BF4323" w:rsidRDefault="00BC1D63"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BC1D63" w:rsidRPr="00F1018F" w:rsidRDefault="00BC1D63"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14:paraId="4D6A9F59" w14:textId="77777777" w:rsidR="00BC1D63" w:rsidRPr="002B6501" w:rsidRDefault="00BC1D63"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14:paraId="0E7008FB" w14:textId="77777777" w:rsidR="00BC1D63" w:rsidRPr="002B6501" w:rsidRDefault="00BC1D63" w:rsidP="00BC0449">
            <w:pPr>
              <w:ind w:right="-105"/>
              <w:jc w:val="center"/>
              <w:rPr>
                <w:b/>
                <w:bCs/>
                <w:sz w:val="16"/>
                <w:szCs w:val="16"/>
              </w:rPr>
            </w:pPr>
            <w:r>
              <w:rPr>
                <w:b/>
                <w:bCs/>
                <w:sz w:val="16"/>
                <w:szCs w:val="16"/>
              </w:rPr>
              <w:t>FY21</w:t>
            </w:r>
          </w:p>
        </w:tc>
        <w:tc>
          <w:tcPr>
            <w:tcW w:w="730" w:type="dxa"/>
            <w:tcBorders>
              <w:top w:val="single" w:sz="12" w:space="0" w:color="auto"/>
              <w:left w:val="nil"/>
              <w:bottom w:val="single" w:sz="4" w:space="0" w:color="auto"/>
            </w:tcBorders>
            <w:shd w:val="clear" w:color="auto" w:fill="auto"/>
            <w:vAlign w:val="center"/>
          </w:tcPr>
          <w:p w14:paraId="7B152B05" w14:textId="77777777" w:rsidR="00BC1D63" w:rsidRPr="00F1018F" w:rsidRDefault="00BC1D63" w:rsidP="00BC0449">
            <w:pPr>
              <w:jc w:val="center"/>
              <w:rPr>
                <w:b/>
                <w:bCs/>
                <w:sz w:val="16"/>
                <w:szCs w:val="16"/>
              </w:rPr>
            </w:pPr>
            <w:r>
              <w:rPr>
                <w:b/>
                <w:bCs/>
                <w:sz w:val="16"/>
                <w:szCs w:val="16"/>
              </w:rPr>
              <w:t>2020</w:t>
            </w:r>
          </w:p>
        </w:tc>
        <w:tc>
          <w:tcPr>
            <w:tcW w:w="3632" w:type="dxa"/>
            <w:gridSpan w:val="5"/>
            <w:tcBorders>
              <w:top w:val="single" w:sz="12" w:space="0" w:color="auto"/>
              <w:left w:val="single" w:sz="4" w:space="0" w:color="auto"/>
              <w:bottom w:val="single" w:sz="4" w:space="0" w:color="auto"/>
            </w:tcBorders>
            <w:vAlign w:val="center"/>
          </w:tcPr>
          <w:p w14:paraId="446D77EF" w14:textId="77777777" w:rsidR="00BC1D63" w:rsidRPr="00F1018F" w:rsidRDefault="00BC1D63" w:rsidP="00BC0449">
            <w:pPr>
              <w:jc w:val="center"/>
              <w:rPr>
                <w:b/>
                <w:bCs/>
                <w:sz w:val="16"/>
                <w:szCs w:val="16"/>
              </w:rPr>
            </w:pPr>
            <w:r>
              <w:rPr>
                <w:b/>
                <w:bCs/>
                <w:sz w:val="16"/>
                <w:szCs w:val="16"/>
              </w:rPr>
              <w:t>2021</w:t>
            </w:r>
          </w:p>
        </w:tc>
        <w:tc>
          <w:tcPr>
            <w:tcW w:w="688" w:type="dxa"/>
            <w:tcBorders>
              <w:top w:val="single" w:sz="12" w:space="0" w:color="auto"/>
              <w:left w:val="single" w:sz="4" w:space="0" w:color="auto"/>
              <w:bottom w:val="single" w:sz="4" w:space="0" w:color="auto"/>
            </w:tcBorders>
            <w:vAlign w:val="center"/>
          </w:tcPr>
          <w:p w14:paraId="7620549A" w14:textId="47CF9ECC" w:rsidR="00BC1D63" w:rsidRPr="00F1018F" w:rsidRDefault="00BC1D63" w:rsidP="00BC0449">
            <w:pPr>
              <w:jc w:val="center"/>
              <w:rPr>
                <w:b/>
                <w:bCs/>
                <w:sz w:val="16"/>
                <w:szCs w:val="16"/>
              </w:rPr>
            </w:pPr>
            <w:r>
              <w:rPr>
                <w:b/>
                <w:bCs/>
                <w:sz w:val="16"/>
                <w:szCs w:val="16"/>
              </w:rPr>
              <w:t>2022</w:t>
            </w:r>
          </w:p>
        </w:tc>
      </w:tr>
      <w:tr w:rsidR="00BC1D63" w:rsidRPr="00BF4323" w14:paraId="289DC843" w14:textId="77777777" w:rsidTr="00E93C5F">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BC1D63" w:rsidRPr="00BF4323" w:rsidRDefault="00BC1D63" w:rsidP="00BC1D63">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BC1D63" w:rsidRPr="00BF4323" w:rsidRDefault="00BC1D63" w:rsidP="00BC1D63">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70E5E61" w14:textId="77777777" w:rsidR="00BC1D63" w:rsidRPr="00BF4323" w:rsidRDefault="00BC1D63" w:rsidP="00BC1D63">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BC1D63" w:rsidRPr="00BF4323" w:rsidRDefault="00BC1D63" w:rsidP="00BC1D63">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E25E1A3" w14:textId="1EE69828" w:rsidR="00BC1D63" w:rsidRPr="00F1018F" w:rsidRDefault="00BC1D63" w:rsidP="00BC1D63">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E4DE269" w14:textId="0F67F998" w:rsidR="00BC1D63" w:rsidRPr="00F1018F" w:rsidRDefault="00BC1D63" w:rsidP="00BC1D63">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CF3B8D3" w14:textId="55E801BB" w:rsidR="00BC1D63" w:rsidRPr="00F1018F" w:rsidRDefault="00BC1D63" w:rsidP="00BC1D63">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14:paraId="5D0658F5" w14:textId="04739012" w:rsidR="00BC1D63" w:rsidRPr="00F1018F" w:rsidRDefault="00BC1D63" w:rsidP="00BC1D63">
            <w:pPr>
              <w:jc w:val="right"/>
              <w:rPr>
                <w:b/>
                <w:sz w:val="15"/>
                <w:szCs w:val="15"/>
              </w:rPr>
            </w:pPr>
            <w:r w:rsidRPr="002F5BF6">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14:paraId="578F94D5" w14:textId="606AC3CD" w:rsidR="00BC1D63" w:rsidRPr="00F1018F" w:rsidRDefault="00BC1D63" w:rsidP="00BC1D63">
            <w:pPr>
              <w:jc w:val="right"/>
              <w:rPr>
                <w:b/>
                <w:sz w:val="15"/>
                <w:szCs w:val="15"/>
              </w:rPr>
            </w:pPr>
            <w:r>
              <w:rPr>
                <w:b/>
                <w:sz w:val="15"/>
                <w:szCs w:val="15"/>
              </w:rPr>
              <w:t>Nov</w:t>
            </w:r>
          </w:p>
        </w:tc>
        <w:tc>
          <w:tcPr>
            <w:tcW w:w="752"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A4D8373" w14:textId="5CB2A7C8" w:rsidR="00BC1D63" w:rsidRPr="00F1018F" w:rsidRDefault="00BC1D63" w:rsidP="00BC1D63">
            <w:pPr>
              <w:jc w:val="right"/>
              <w:rPr>
                <w:b/>
                <w:sz w:val="15"/>
                <w:szCs w:val="15"/>
              </w:rPr>
            </w:pPr>
            <w:r>
              <w:rPr>
                <w:b/>
                <w:sz w:val="15"/>
                <w:szCs w:val="15"/>
              </w:rPr>
              <w:t>Dec</w:t>
            </w:r>
          </w:p>
        </w:tc>
        <w:tc>
          <w:tcPr>
            <w:tcW w:w="688"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AB8A4F9" w14:textId="54D22AB2" w:rsidR="00BC1D63" w:rsidRPr="00F1018F" w:rsidRDefault="00BC1D63" w:rsidP="00BC1D63">
            <w:pPr>
              <w:jc w:val="right"/>
              <w:rPr>
                <w:b/>
                <w:sz w:val="15"/>
                <w:szCs w:val="15"/>
              </w:rPr>
            </w:pPr>
            <w:r>
              <w:rPr>
                <w:b/>
                <w:sz w:val="15"/>
                <w:szCs w:val="15"/>
              </w:rPr>
              <w:t>Jan</w:t>
            </w:r>
          </w:p>
        </w:tc>
      </w:tr>
      <w:tr w:rsidR="00BC1D63" w:rsidRPr="00BF4323" w14:paraId="3BD84DD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BC1D63" w:rsidRPr="00BF4323" w:rsidRDefault="00BC1D63" w:rsidP="00BC1D63">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BC1D63" w:rsidRPr="00BF4323" w:rsidRDefault="00BC1D63" w:rsidP="00BC1D63">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14:paraId="7D36FE0D" w14:textId="77777777" w:rsidR="00BC1D63" w:rsidRPr="00BF4323" w:rsidRDefault="00BC1D63" w:rsidP="00BC1D63">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BC1D63" w:rsidRPr="00BF4323" w:rsidRDefault="00BC1D63" w:rsidP="00BC1D63">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14:paraId="0FF093DF" w14:textId="77777777" w:rsidR="00BC1D63" w:rsidRPr="00BF4323" w:rsidRDefault="00BC1D63" w:rsidP="00BC1D63">
            <w:pPr>
              <w:jc w:val="right"/>
              <w:rPr>
                <w:sz w:val="15"/>
                <w:szCs w:val="15"/>
              </w:rPr>
            </w:pPr>
          </w:p>
        </w:tc>
        <w:tc>
          <w:tcPr>
            <w:tcW w:w="720" w:type="dxa"/>
            <w:tcBorders>
              <w:top w:val="nil"/>
              <w:left w:val="nil"/>
              <w:bottom w:val="nil"/>
              <w:right w:val="nil"/>
            </w:tcBorders>
            <w:tcMar>
              <w:left w:w="43" w:type="dxa"/>
              <w:right w:w="43" w:type="dxa"/>
            </w:tcMar>
            <w:vAlign w:val="center"/>
          </w:tcPr>
          <w:p w14:paraId="1B657BF9" w14:textId="77777777" w:rsidR="00BC1D63" w:rsidRPr="00BF4323" w:rsidRDefault="00BC1D63" w:rsidP="00BC1D6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14:paraId="1F51CE82" w14:textId="77777777" w:rsidR="00BC1D63" w:rsidRPr="00BF4323" w:rsidRDefault="00BC1D63" w:rsidP="00BC1D6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BC1D63" w:rsidRPr="00BF4323" w:rsidRDefault="00BC1D63" w:rsidP="00BC1D6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BC1D63" w:rsidRPr="00BF4323" w:rsidRDefault="00BC1D63" w:rsidP="00BC1D63">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14:paraId="3340BCE3" w14:textId="77777777" w:rsidR="00BC1D63" w:rsidRPr="00BF4323" w:rsidRDefault="00BC1D63" w:rsidP="00BC1D63">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14:paraId="559B249C" w14:textId="77777777" w:rsidR="00BC1D63" w:rsidRPr="00BF4323" w:rsidRDefault="00BC1D63" w:rsidP="00BC1D63">
            <w:pPr>
              <w:jc w:val="right"/>
              <w:rPr>
                <w:sz w:val="15"/>
                <w:szCs w:val="15"/>
              </w:rPr>
            </w:pPr>
          </w:p>
        </w:tc>
      </w:tr>
      <w:tr w:rsidR="00E93C5F" w:rsidRPr="00BF4323" w14:paraId="700BE2A1"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E93C5F" w:rsidRPr="00F1018F" w:rsidRDefault="00E93C5F" w:rsidP="00E93C5F">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E93C5F" w:rsidRPr="00F1018F" w:rsidRDefault="00E93C5F" w:rsidP="00E93C5F">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3B074A56" w14:textId="77777777" w:rsidR="00E93C5F" w:rsidRDefault="00E93C5F" w:rsidP="00E93C5F">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14:paraId="21BB8A54" w14:textId="77777777" w:rsidR="00E93C5F" w:rsidRDefault="00E93C5F" w:rsidP="00E93C5F">
            <w:pPr>
              <w:jc w:val="right"/>
              <w:rPr>
                <w:b/>
                <w:bCs/>
                <w:color w:val="000000"/>
                <w:sz w:val="14"/>
                <w:szCs w:val="14"/>
              </w:rPr>
            </w:pPr>
            <w:r>
              <w:rPr>
                <w:b/>
                <w:bCs/>
                <w:color w:val="000000"/>
                <w:sz w:val="14"/>
                <w:szCs w:val="14"/>
              </w:rPr>
              <w:t>56,379,910</w:t>
            </w:r>
          </w:p>
        </w:tc>
        <w:tc>
          <w:tcPr>
            <w:tcW w:w="730" w:type="dxa"/>
            <w:tcBorders>
              <w:top w:val="nil"/>
              <w:left w:val="nil"/>
              <w:bottom w:val="nil"/>
              <w:right w:val="nil"/>
            </w:tcBorders>
            <w:shd w:val="clear" w:color="auto" w:fill="auto"/>
            <w:tcMar>
              <w:left w:w="43" w:type="dxa"/>
              <w:right w:w="43" w:type="dxa"/>
            </w:tcMar>
            <w:vAlign w:val="center"/>
          </w:tcPr>
          <w:p w14:paraId="32B67E20" w14:textId="14F0B000" w:rsidR="00E93C5F" w:rsidRDefault="00E93C5F" w:rsidP="00E93C5F">
            <w:pPr>
              <w:jc w:val="right"/>
              <w:rPr>
                <w:b/>
                <w:bCs/>
                <w:color w:val="000000"/>
                <w:sz w:val="14"/>
                <w:szCs w:val="14"/>
              </w:rPr>
            </w:pPr>
            <w:r>
              <w:rPr>
                <w:b/>
                <w:bCs/>
                <w:color w:val="000000"/>
                <w:sz w:val="14"/>
                <w:szCs w:val="14"/>
              </w:rPr>
              <w:t>4,986,443</w:t>
            </w:r>
          </w:p>
        </w:tc>
        <w:tc>
          <w:tcPr>
            <w:tcW w:w="720" w:type="dxa"/>
            <w:tcBorders>
              <w:top w:val="nil"/>
              <w:left w:val="nil"/>
              <w:bottom w:val="nil"/>
              <w:right w:val="nil"/>
            </w:tcBorders>
            <w:shd w:val="clear" w:color="auto" w:fill="auto"/>
            <w:tcMar>
              <w:left w:w="43" w:type="dxa"/>
              <w:right w:w="43" w:type="dxa"/>
            </w:tcMar>
            <w:vAlign w:val="center"/>
          </w:tcPr>
          <w:p w14:paraId="1E1161A7" w14:textId="709CA98B" w:rsidR="00E93C5F" w:rsidRDefault="00E93C5F" w:rsidP="00E93C5F">
            <w:pPr>
              <w:jc w:val="right"/>
              <w:rPr>
                <w:b/>
                <w:bCs/>
                <w:color w:val="000000"/>
                <w:sz w:val="14"/>
                <w:szCs w:val="14"/>
              </w:rPr>
            </w:pPr>
            <w:r>
              <w:rPr>
                <w:b/>
                <w:bCs/>
                <w:color w:val="000000"/>
                <w:sz w:val="14"/>
                <w:szCs w:val="14"/>
              </w:rPr>
              <w:t>4,803,108</w:t>
            </w:r>
          </w:p>
        </w:tc>
        <w:tc>
          <w:tcPr>
            <w:tcW w:w="720" w:type="dxa"/>
            <w:tcBorders>
              <w:top w:val="nil"/>
              <w:left w:val="nil"/>
              <w:bottom w:val="nil"/>
              <w:right w:val="nil"/>
            </w:tcBorders>
            <w:shd w:val="clear" w:color="auto" w:fill="auto"/>
            <w:tcMar>
              <w:left w:w="43" w:type="dxa"/>
              <w:right w:w="43" w:type="dxa"/>
            </w:tcMar>
            <w:vAlign w:val="center"/>
          </w:tcPr>
          <w:p w14:paraId="1BDBF6D9" w14:textId="759685E5" w:rsidR="00E93C5F" w:rsidRDefault="00E93C5F" w:rsidP="00E93C5F">
            <w:pPr>
              <w:jc w:val="right"/>
              <w:rPr>
                <w:b/>
                <w:bCs/>
                <w:color w:val="000000"/>
                <w:sz w:val="14"/>
                <w:szCs w:val="14"/>
              </w:rPr>
            </w:pPr>
            <w:r>
              <w:rPr>
                <w:b/>
                <w:bCs/>
                <w:color w:val="000000"/>
                <w:sz w:val="14"/>
                <w:szCs w:val="14"/>
              </w:rPr>
              <w:t>6,563,247</w:t>
            </w:r>
          </w:p>
        </w:tc>
        <w:tc>
          <w:tcPr>
            <w:tcW w:w="720" w:type="dxa"/>
            <w:tcBorders>
              <w:top w:val="nil"/>
              <w:left w:val="nil"/>
              <w:bottom w:val="nil"/>
              <w:right w:val="nil"/>
            </w:tcBorders>
            <w:shd w:val="clear" w:color="auto" w:fill="auto"/>
            <w:tcMar>
              <w:left w:w="43" w:type="dxa"/>
              <w:right w:w="43" w:type="dxa"/>
            </w:tcMar>
            <w:vAlign w:val="center"/>
          </w:tcPr>
          <w:p w14:paraId="609998A1" w14:textId="2CCC2FCE" w:rsidR="00E93C5F" w:rsidRDefault="00E93C5F" w:rsidP="00E93C5F">
            <w:pPr>
              <w:jc w:val="right"/>
              <w:rPr>
                <w:b/>
                <w:bCs/>
                <w:color w:val="000000"/>
                <w:sz w:val="14"/>
                <w:szCs w:val="14"/>
              </w:rPr>
            </w:pPr>
            <w:r>
              <w:rPr>
                <w:b/>
                <w:bCs/>
                <w:color w:val="000000"/>
                <w:sz w:val="14"/>
                <w:szCs w:val="14"/>
              </w:rPr>
              <w:t>6,369,121</w:t>
            </w:r>
          </w:p>
        </w:tc>
        <w:tc>
          <w:tcPr>
            <w:tcW w:w="720" w:type="dxa"/>
            <w:tcBorders>
              <w:top w:val="nil"/>
              <w:left w:val="nil"/>
              <w:bottom w:val="nil"/>
              <w:right w:val="nil"/>
            </w:tcBorders>
            <w:shd w:val="clear" w:color="auto" w:fill="auto"/>
            <w:tcMar>
              <w:left w:w="43" w:type="dxa"/>
              <w:right w:w="43" w:type="dxa"/>
            </w:tcMar>
            <w:vAlign w:val="center"/>
          </w:tcPr>
          <w:p w14:paraId="7F81425C" w14:textId="3052C741" w:rsidR="00E93C5F" w:rsidRDefault="00E93C5F" w:rsidP="00E93C5F">
            <w:pPr>
              <w:jc w:val="right"/>
              <w:rPr>
                <w:b/>
                <w:bCs/>
                <w:color w:val="000000"/>
                <w:sz w:val="14"/>
                <w:szCs w:val="14"/>
              </w:rPr>
            </w:pPr>
            <w:r w:rsidRPr="00106D92">
              <w:rPr>
                <w:b/>
                <w:bCs/>
                <w:color w:val="000000"/>
                <w:sz w:val="14"/>
                <w:szCs w:val="14"/>
              </w:rPr>
              <w:t>7,898,727</w:t>
            </w:r>
          </w:p>
        </w:tc>
        <w:tc>
          <w:tcPr>
            <w:tcW w:w="752" w:type="dxa"/>
            <w:tcBorders>
              <w:top w:val="nil"/>
              <w:left w:val="nil"/>
              <w:bottom w:val="nil"/>
              <w:right w:val="nil"/>
            </w:tcBorders>
            <w:shd w:val="clear" w:color="auto" w:fill="auto"/>
            <w:tcMar>
              <w:left w:w="43" w:type="dxa"/>
              <w:right w:w="43" w:type="dxa"/>
            </w:tcMar>
            <w:vAlign w:val="center"/>
          </w:tcPr>
          <w:p w14:paraId="1CDBB684" w14:textId="2C591623" w:rsidR="00E93C5F" w:rsidRDefault="00E93C5F" w:rsidP="00E93C5F">
            <w:pPr>
              <w:jc w:val="right"/>
              <w:rPr>
                <w:b/>
                <w:bCs/>
                <w:color w:val="000000"/>
                <w:sz w:val="14"/>
                <w:szCs w:val="14"/>
              </w:rPr>
            </w:pPr>
            <w:r>
              <w:rPr>
                <w:b/>
                <w:bCs/>
                <w:color w:val="000000"/>
                <w:sz w:val="14"/>
                <w:szCs w:val="14"/>
              </w:rPr>
              <w:t>7,579,668</w:t>
            </w:r>
          </w:p>
        </w:tc>
        <w:tc>
          <w:tcPr>
            <w:tcW w:w="688" w:type="dxa"/>
            <w:tcBorders>
              <w:top w:val="nil"/>
              <w:left w:val="nil"/>
              <w:bottom w:val="nil"/>
              <w:right w:val="nil"/>
            </w:tcBorders>
            <w:shd w:val="clear" w:color="auto" w:fill="auto"/>
            <w:tcMar>
              <w:left w:w="43" w:type="dxa"/>
              <w:right w:w="43" w:type="dxa"/>
            </w:tcMar>
            <w:vAlign w:val="center"/>
          </w:tcPr>
          <w:p w14:paraId="33F5996E" w14:textId="5019DD3B" w:rsidR="00E93C5F" w:rsidRDefault="00E93C5F" w:rsidP="00E93C5F">
            <w:pPr>
              <w:jc w:val="right"/>
              <w:rPr>
                <w:b/>
                <w:bCs/>
                <w:color w:val="000000"/>
                <w:sz w:val="14"/>
                <w:szCs w:val="14"/>
              </w:rPr>
            </w:pPr>
            <w:r w:rsidRPr="00447631">
              <w:rPr>
                <w:b/>
                <w:bCs/>
                <w:color w:val="000000"/>
                <w:sz w:val="14"/>
                <w:szCs w:val="14"/>
              </w:rPr>
              <w:t>6,035,669</w:t>
            </w:r>
          </w:p>
        </w:tc>
      </w:tr>
      <w:tr w:rsidR="00E93C5F" w:rsidRPr="00BF4323" w14:paraId="0ABAD359"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E93C5F" w:rsidRPr="00F1018F" w:rsidRDefault="00E93C5F" w:rsidP="00E93C5F">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E93C5F" w:rsidRPr="00F1018F" w:rsidRDefault="00E93C5F" w:rsidP="00E93C5F">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154B360" w14:textId="77777777" w:rsidR="00E93C5F" w:rsidRDefault="00E93C5F" w:rsidP="00E93C5F">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1BC93815" w:rsidR="00E93C5F" w:rsidRDefault="00E93C5F" w:rsidP="00E93C5F">
            <w:pPr>
              <w:jc w:val="right"/>
              <w:rPr>
                <w:rFonts w:ascii="Calibri" w:hAnsi="Calibri" w:cs="Calibr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2CEAB431" w14:textId="77777777" w:rsidR="00E93C5F" w:rsidRDefault="00E93C5F" w:rsidP="00E93C5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0F8CF3" w14:textId="77777777" w:rsidR="00E93C5F" w:rsidRDefault="00E93C5F" w:rsidP="00E93C5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E93C5F" w:rsidRDefault="00E93C5F" w:rsidP="00E93C5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E93C5F" w:rsidRDefault="00E93C5F" w:rsidP="00E93C5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E93C5F" w:rsidRDefault="00E93C5F" w:rsidP="00E93C5F">
            <w:pPr>
              <w:jc w:val="right"/>
              <w:rPr>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14:paraId="0AE0DECA" w14:textId="77777777" w:rsidR="00E93C5F" w:rsidRDefault="00E93C5F" w:rsidP="00E93C5F">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6FCF9CAF" w14:textId="5EC695CD" w:rsidR="00E93C5F" w:rsidRDefault="00E93C5F" w:rsidP="00E93C5F">
            <w:pPr>
              <w:jc w:val="right"/>
              <w:rPr>
                <w:b/>
                <w:bCs/>
                <w:color w:val="000000"/>
                <w:sz w:val="14"/>
                <w:szCs w:val="14"/>
              </w:rPr>
            </w:pPr>
          </w:p>
        </w:tc>
      </w:tr>
      <w:tr w:rsidR="00E93C5F" w:rsidRPr="00BF4323" w14:paraId="1218358F"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E93C5F" w:rsidRPr="00F1018F" w:rsidRDefault="00E93C5F" w:rsidP="00E93C5F">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E93C5F" w:rsidRPr="00F1018F" w:rsidRDefault="00E93C5F" w:rsidP="00E93C5F">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094D8880" w14:textId="77777777" w:rsidR="00E93C5F" w:rsidRDefault="00E93C5F" w:rsidP="00E93C5F">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14:paraId="7E7A5297" w14:textId="77777777" w:rsidR="00E93C5F" w:rsidRDefault="00E93C5F" w:rsidP="00E93C5F">
            <w:pPr>
              <w:jc w:val="right"/>
              <w:rPr>
                <w:b/>
                <w:bCs/>
                <w:color w:val="000000"/>
                <w:sz w:val="14"/>
                <w:szCs w:val="14"/>
              </w:rPr>
            </w:pPr>
            <w:r>
              <w:rPr>
                <w:b/>
                <w:bCs/>
                <w:color w:val="000000"/>
                <w:sz w:val="14"/>
                <w:szCs w:val="14"/>
              </w:rPr>
              <w:t>10,710</w:t>
            </w:r>
          </w:p>
        </w:tc>
        <w:tc>
          <w:tcPr>
            <w:tcW w:w="730" w:type="dxa"/>
            <w:tcBorders>
              <w:top w:val="nil"/>
              <w:left w:val="nil"/>
              <w:bottom w:val="nil"/>
              <w:right w:val="nil"/>
            </w:tcBorders>
            <w:shd w:val="clear" w:color="auto" w:fill="auto"/>
            <w:tcMar>
              <w:left w:w="43" w:type="dxa"/>
              <w:right w:w="43" w:type="dxa"/>
            </w:tcMar>
            <w:vAlign w:val="center"/>
          </w:tcPr>
          <w:p w14:paraId="35BF5E9F" w14:textId="45212684" w:rsidR="00E93C5F" w:rsidRDefault="00E93C5F" w:rsidP="00E93C5F">
            <w:pPr>
              <w:jc w:val="right"/>
              <w:rPr>
                <w:b/>
                <w:bCs/>
                <w:color w:val="000000"/>
                <w:sz w:val="14"/>
                <w:szCs w:val="14"/>
              </w:rPr>
            </w:pPr>
            <w:r>
              <w:rPr>
                <w:b/>
                <w:bCs/>
                <w:color w:val="000000"/>
                <w:sz w:val="14"/>
                <w:szCs w:val="14"/>
              </w:rPr>
              <w:t>1,150</w:t>
            </w:r>
          </w:p>
        </w:tc>
        <w:tc>
          <w:tcPr>
            <w:tcW w:w="720" w:type="dxa"/>
            <w:tcBorders>
              <w:top w:val="nil"/>
              <w:left w:val="nil"/>
              <w:bottom w:val="nil"/>
              <w:right w:val="nil"/>
            </w:tcBorders>
            <w:shd w:val="clear" w:color="auto" w:fill="auto"/>
            <w:tcMar>
              <w:left w:w="43" w:type="dxa"/>
              <w:right w:w="43" w:type="dxa"/>
            </w:tcMar>
            <w:vAlign w:val="center"/>
          </w:tcPr>
          <w:p w14:paraId="099DC5AB" w14:textId="23CF7AE2" w:rsidR="00E93C5F" w:rsidRDefault="00E93C5F" w:rsidP="00E93C5F">
            <w:pPr>
              <w:jc w:val="right"/>
              <w:rPr>
                <w:b/>
                <w:bCs/>
                <w:color w:val="000000"/>
                <w:sz w:val="14"/>
                <w:szCs w:val="14"/>
              </w:rPr>
            </w:pPr>
            <w:r>
              <w:rPr>
                <w:b/>
                <w:bCs/>
                <w:color w:val="000000"/>
                <w:sz w:val="14"/>
                <w:szCs w:val="14"/>
              </w:rPr>
              <w:t>1,057</w:t>
            </w:r>
          </w:p>
        </w:tc>
        <w:tc>
          <w:tcPr>
            <w:tcW w:w="720" w:type="dxa"/>
            <w:tcBorders>
              <w:top w:val="nil"/>
              <w:left w:val="nil"/>
              <w:bottom w:val="nil"/>
              <w:right w:val="nil"/>
            </w:tcBorders>
            <w:shd w:val="clear" w:color="auto" w:fill="auto"/>
            <w:tcMar>
              <w:left w:w="43" w:type="dxa"/>
              <w:right w:w="43" w:type="dxa"/>
            </w:tcMar>
            <w:vAlign w:val="center"/>
          </w:tcPr>
          <w:p w14:paraId="04B4E4AD" w14:textId="540DC928" w:rsidR="00E93C5F" w:rsidRDefault="00E93C5F" w:rsidP="00E93C5F">
            <w:pPr>
              <w:jc w:val="right"/>
              <w:rPr>
                <w:b/>
                <w:bCs/>
                <w:color w:val="000000"/>
                <w:sz w:val="14"/>
                <w:szCs w:val="14"/>
              </w:rPr>
            </w:pPr>
            <w:r>
              <w:rPr>
                <w:b/>
                <w:bCs/>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14:paraId="2AB57320" w14:textId="60F34EE8" w:rsidR="00E93C5F" w:rsidRDefault="00E93C5F" w:rsidP="00E93C5F">
            <w:pPr>
              <w:jc w:val="right"/>
              <w:rPr>
                <w:b/>
                <w:bCs/>
                <w:color w:val="000000"/>
                <w:sz w:val="14"/>
                <w:szCs w:val="14"/>
              </w:rPr>
            </w:pPr>
            <w:r>
              <w:rPr>
                <w:b/>
                <w:bCs/>
                <w:color w:val="000000"/>
                <w:sz w:val="14"/>
                <w:szCs w:val="14"/>
              </w:rPr>
              <w:t>745</w:t>
            </w:r>
          </w:p>
        </w:tc>
        <w:tc>
          <w:tcPr>
            <w:tcW w:w="720" w:type="dxa"/>
            <w:tcBorders>
              <w:top w:val="nil"/>
              <w:left w:val="nil"/>
              <w:bottom w:val="nil"/>
              <w:right w:val="nil"/>
            </w:tcBorders>
            <w:shd w:val="clear" w:color="auto" w:fill="auto"/>
            <w:tcMar>
              <w:left w:w="43" w:type="dxa"/>
              <w:right w:w="43" w:type="dxa"/>
            </w:tcMar>
            <w:vAlign w:val="center"/>
          </w:tcPr>
          <w:p w14:paraId="0E0E67E6" w14:textId="7126F877" w:rsidR="00E93C5F" w:rsidRDefault="00E93C5F" w:rsidP="00E93C5F">
            <w:pPr>
              <w:jc w:val="right"/>
              <w:rPr>
                <w:b/>
                <w:bCs/>
                <w:color w:val="000000"/>
                <w:sz w:val="14"/>
                <w:szCs w:val="14"/>
              </w:rPr>
            </w:pPr>
            <w:r>
              <w:rPr>
                <w:b/>
                <w:bCs/>
                <w:color w:val="000000"/>
                <w:sz w:val="14"/>
                <w:szCs w:val="14"/>
              </w:rPr>
              <w:t>794</w:t>
            </w:r>
          </w:p>
        </w:tc>
        <w:tc>
          <w:tcPr>
            <w:tcW w:w="752" w:type="dxa"/>
            <w:tcBorders>
              <w:top w:val="nil"/>
              <w:left w:val="nil"/>
              <w:bottom w:val="nil"/>
              <w:right w:val="nil"/>
            </w:tcBorders>
            <w:shd w:val="clear" w:color="auto" w:fill="auto"/>
            <w:tcMar>
              <w:left w:w="43" w:type="dxa"/>
              <w:right w:w="43" w:type="dxa"/>
            </w:tcMar>
            <w:vAlign w:val="center"/>
          </w:tcPr>
          <w:p w14:paraId="59B48ACA" w14:textId="2052C452" w:rsidR="00E93C5F" w:rsidRDefault="00E93C5F" w:rsidP="00E93C5F">
            <w:pPr>
              <w:jc w:val="right"/>
              <w:rPr>
                <w:b/>
                <w:bCs/>
                <w:color w:val="000000"/>
                <w:sz w:val="14"/>
                <w:szCs w:val="14"/>
              </w:rPr>
            </w:pPr>
            <w:r>
              <w:rPr>
                <w:b/>
                <w:bCs/>
                <w:color w:val="000000"/>
                <w:sz w:val="14"/>
                <w:szCs w:val="14"/>
              </w:rPr>
              <w:t>3,657</w:t>
            </w:r>
          </w:p>
        </w:tc>
        <w:tc>
          <w:tcPr>
            <w:tcW w:w="688" w:type="dxa"/>
            <w:tcBorders>
              <w:top w:val="nil"/>
              <w:left w:val="nil"/>
              <w:bottom w:val="nil"/>
              <w:right w:val="nil"/>
            </w:tcBorders>
            <w:shd w:val="clear" w:color="auto" w:fill="auto"/>
            <w:tcMar>
              <w:left w:w="43" w:type="dxa"/>
              <w:right w:w="43" w:type="dxa"/>
            </w:tcMar>
            <w:vAlign w:val="center"/>
          </w:tcPr>
          <w:p w14:paraId="7E3D55F9" w14:textId="7468EFF1" w:rsidR="00E93C5F" w:rsidRDefault="00E93C5F" w:rsidP="00E93C5F">
            <w:pPr>
              <w:jc w:val="right"/>
              <w:rPr>
                <w:b/>
                <w:bCs/>
                <w:color w:val="000000"/>
                <w:sz w:val="14"/>
                <w:szCs w:val="14"/>
              </w:rPr>
            </w:pPr>
            <w:r w:rsidRPr="00447631">
              <w:rPr>
                <w:b/>
                <w:bCs/>
                <w:color w:val="000000"/>
                <w:sz w:val="14"/>
                <w:szCs w:val="14"/>
              </w:rPr>
              <w:t>575</w:t>
            </w:r>
          </w:p>
        </w:tc>
      </w:tr>
      <w:tr w:rsidR="00E93C5F" w:rsidRPr="00BF4323" w14:paraId="5DAD722D"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E93C5F" w:rsidRPr="00F1018F" w:rsidRDefault="00E93C5F" w:rsidP="00E93C5F">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E93C5F" w:rsidRPr="00F1018F" w:rsidRDefault="00E93C5F" w:rsidP="00E93C5F">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B83F057" w14:textId="77777777" w:rsidR="00E93C5F" w:rsidRDefault="00E93C5F" w:rsidP="00E93C5F">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14:paraId="5FA7E80F" w14:textId="77777777" w:rsidR="00E93C5F" w:rsidRDefault="00E93C5F" w:rsidP="00E93C5F">
            <w:pPr>
              <w:jc w:val="right"/>
              <w:rPr>
                <w:b/>
                <w:bCs/>
                <w:color w:val="000000"/>
                <w:sz w:val="14"/>
                <w:szCs w:val="14"/>
              </w:rPr>
            </w:pPr>
            <w:r>
              <w:rPr>
                <w:b/>
                <w:bCs/>
                <w:color w:val="000000"/>
                <w:sz w:val="14"/>
                <w:szCs w:val="14"/>
              </w:rPr>
              <w:t>128,757</w:t>
            </w:r>
          </w:p>
        </w:tc>
        <w:tc>
          <w:tcPr>
            <w:tcW w:w="730" w:type="dxa"/>
            <w:tcBorders>
              <w:top w:val="nil"/>
              <w:left w:val="nil"/>
              <w:bottom w:val="nil"/>
              <w:right w:val="nil"/>
            </w:tcBorders>
            <w:shd w:val="clear" w:color="auto" w:fill="auto"/>
            <w:tcMar>
              <w:left w:w="43" w:type="dxa"/>
              <w:right w:w="43" w:type="dxa"/>
            </w:tcMar>
            <w:vAlign w:val="center"/>
          </w:tcPr>
          <w:p w14:paraId="477E78F7" w14:textId="69A9FD47" w:rsidR="00E93C5F" w:rsidRDefault="00E93C5F" w:rsidP="00E93C5F">
            <w:pPr>
              <w:jc w:val="right"/>
              <w:rPr>
                <w:b/>
                <w:bCs/>
                <w:color w:val="000000"/>
                <w:sz w:val="14"/>
                <w:szCs w:val="14"/>
              </w:rPr>
            </w:pPr>
            <w:r>
              <w:rPr>
                <w:b/>
                <w:bCs/>
                <w:color w:val="000000"/>
                <w:sz w:val="14"/>
                <w:szCs w:val="14"/>
              </w:rPr>
              <w:t>5,308</w:t>
            </w:r>
          </w:p>
        </w:tc>
        <w:tc>
          <w:tcPr>
            <w:tcW w:w="720" w:type="dxa"/>
            <w:tcBorders>
              <w:top w:val="nil"/>
              <w:left w:val="nil"/>
              <w:bottom w:val="nil"/>
              <w:right w:val="nil"/>
            </w:tcBorders>
            <w:shd w:val="clear" w:color="auto" w:fill="auto"/>
            <w:tcMar>
              <w:left w:w="43" w:type="dxa"/>
              <w:right w:w="43" w:type="dxa"/>
            </w:tcMar>
            <w:vAlign w:val="center"/>
          </w:tcPr>
          <w:p w14:paraId="59F37CB0" w14:textId="39666A14" w:rsidR="00E93C5F" w:rsidRDefault="00E93C5F" w:rsidP="00E93C5F">
            <w:pPr>
              <w:jc w:val="right"/>
              <w:rPr>
                <w:b/>
                <w:bCs/>
                <w:color w:val="000000"/>
                <w:sz w:val="14"/>
                <w:szCs w:val="14"/>
              </w:rPr>
            </w:pPr>
            <w:r>
              <w:rPr>
                <w:b/>
                <w:bCs/>
                <w:color w:val="000000"/>
                <w:sz w:val="14"/>
                <w:szCs w:val="14"/>
              </w:rPr>
              <w:t>10,448</w:t>
            </w:r>
          </w:p>
        </w:tc>
        <w:tc>
          <w:tcPr>
            <w:tcW w:w="720" w:type="dxa"/>
            <w:tcBorders>
              <w:top w:val="nil"/>
              <w:left w:val="nil"/>
              <w:bottom w:val="nil"/>
              <w:right w:val="nil"/>
            </w:tcBorders>
            <w:shd w:val="clear" w:color="auto" w:fill="auto"/>
            <w:tcMar>
              <w:left w:w="43" w:type="dxa"/>
              <w:right w:w="43" w:type="dxa"/>
            </w:tcMar>
            <w:vAlign w:val="center"/>
          </w:tcPr>
          <w:p w14:paraId="6D03476C" w14:textId="29BA19E0" w:rsidR="00E93C5F" w:rsidRDefault="00E93C5F" w:rsidP="00E93C5F">
            <w:pPr>
              <w:jc w:val="right"/>
              <w:rPr>
                <w:b/>
                <w:bCs/>
                <w:color w:val="000000"/>
                <w:sz w:val="14"/>
                <w:szCs w:val="14"/>
              </w:rPr>
            </w:pPr>
            <w:r>
              <w:rPr>
                <w:b/>
                <w:bCs/>
                <w:color w:val="000000"/>
                <w:sz w:val="14"/>
                <w:szCs w:val="14"/>
              </w:rPr>
              <w:t>4,946</w:t>
            </w:r>
          </w:p>
        </w:tc>
        <w:tc>
          <w:tcPr>
            <w:tcW w:w="720" w:type="dxa"/>
            <w:tcBorders>
              <w:top w:val="nil"/>
              <w:left w:val="nil"/>
              <w:bottom w:val="nil"/>
              <w:right w:val="nil"/>
            </w:tcBorders>
            <w:shd w:val="clear" w:color="auto" w:fill="auto"/>
            <w:tcMar>
              <w:left w:w="43" w:type="dxa"/>
              <w:right w:w="43" w:type="dxa"/>
            </w:tcMar>
            <w:vAlign w:val="center"/>
          </w:tcPr>
          <w:p w14:paraId="31D7F21F" w14:textId="292DC048" w:rsidR="00E93C5F" w:rsidRDefault="00E93C5F" w:rsidP="00E93C5F">
            <w:pPr>
              <w:jc w:val="right"/>
              <w:rPr>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14:paraId="44705AB7" w14:textId="5B364C2B" w:rsidR="00E93C5F" w:rsidRDefault="00E93C5F" w:rsidP="00E93C5F">
            <w:pPr>
              <w:jc w:val="right"/>
              <w:rPr>
                <w:b/>
                <w:bCs/>
                <w:color w:val="000000"/>
                <w:sz w:val="14"/>
                <w:szCs w:val="14"/>
              </w:rPr>
            </w:pPr>
            <w:r>
              <w:rPr>
                <w:b/>
                <w:bCs/>
                <w:color w:val="000000"/>
                <w:sz w:val="14"/>
                <w:szCs w:val="14"/>
              </w:rPr>
              <w:t>6,321</w:t>
            </w:r>
          </w:p>
        </w:tc>
        <w:tc>
          <w:tcPr>
            <w:tcW w:w="752" w:type="dxa"/>
            <w:tcBorders>
              <w:top w:val="nil"/>
              <w:left w:val="nil"/>
              <w:bottom w:val="nil"/>
              <w:right w:val="nil"/>
            </w:tcBorders>
            <w:shd w:val="clear" w:color="auto" w:fill="auto"/>
            <w:tcMar>
              <w:left w:w="43" w:type="dxa"/>
              <w:right w:w="43" w:type="dxa"/>
            </w:tcMar>
            <w:vAlign w:val="center"/>
          </w:tcPr>
          <w:p w14:paraId="2554F4F3" w14:textId="653CD7C3" w:rsidR="00E93C5F" w:rsidRDefault="00E93C5F" w:rsidP="00E93C5F">
            <w:pPr>
              <w:jc w:val="right"/>
              <w:rPr>
                <w:b/>
                <w:bCs/>
                <w:color w:val="000000"/>
                <w:sz w:val="14"/>
                <w:szCs w:val="14"/>
              </w:rPr>
            </w:pPr>
            <w:r>
              <w:rPr>
                <w:b/>
                <w:bCs/>
                <w:color w:val="000000"/>
                <w:sz w:val="14"/>
                <w:szCs w:val="14"/>
              </w:rPr>
              <w:t>6,019</w:t>
            </w:r>
          </w:p>
        </w:tc>
        <w:tc>
          <w:tcPr>
            <w:tcW w:w="688" w:type="dxa"/>
            <w:tcBorders>
              <w:top w:val="nil"/>
              <w:left w:val="nil"/>
              <w:bottom w:val="nil"/>
              <w:right w:val="nil"/>
            </w:tcBorders>
            <w:shd w:val="clear" w:color="auto" w:fill="auto"/>
            <w:tcMar>
              <w:left w:w="43" w:type="dxa"/>
              <w:right w:w="43" w:type="dxa"/>
            </w:tcMar>
            <w:vAlign w:val="center"/>
          </w:tcPr>
          <w:p w14:paraId="4745D948" w14:textId="78C9D7B9" w:rsidR="00E93C5F" w:rsidRDefault="00E93C5F" w:rsidP="00E93C5F">
            <w:pPr>
              <w:jc w:val="right"/>
              <w:rPr>
                <w:b/>
                <w:bCs/>
                <w:color w:val="000000"/>
                <w:sz w:val="14"/>
                <w:szCs w:val="14"/>
              </w:rPr>
            </w:pPr>
            <w:r w:rsidRPr="00447631">
              <w:rPr>
                <w:b/>
                <w:bCs/>
                <w:color w:val="000000"/>
                <w:sz w:val="14"/>
                <w:szCs w:val="14"/>
              </w:rPr>
              <w:t>7,034</w:t>
            </w:r>
          </w:p>
        </w:tc>
      </w:tr>
      <w:tr w:rsidR="00E93C5F" w:rsidRPr="00BF4323" w14:paraId="25B10C0F"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E93C5F" w:rsidRPr="00F1018F" w:rsidRDefault="00E93C5F" w:rsidP="00E93C5F">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33244E21" w14:textId="77777777" w:rsidR="00E93C5F" w:rsidRDefault="00E93C5F" w:rsidP="00E93C5F">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14:paraId="12D6214E" w14:textId="77777777" w:rsidR="00E93C5F" w:rsidRDefault="00E93C5F" w:rsidP="00E93C5F">
            <w:pPr>
              <w:jc w:val="right"/>
              <w:rPr>
                <w:color w:val="000000"/>
                <w:sz w:val="14"/>
                <w:szCs w:val="14"/>
              </w:rPr>
            </w:pPr>
            <w:r>
              <w:rPr>
                <w:color w:val="000000"/>
                <w:sz w:val="14"/>
                <w:szCs w:val="14"/>
              </w:rPr>
              <w:t>111,131</w:t>
            </w:r>
          </w:p>
        </w:tc>
        <w:tc>
          <w:tcPr>
            <w:tcW w:w="730" w:type="dxa"/>
            <w:tcBorders>
              <w:top w:val="nil"/>
              <w:left w:val="nil"/>
              <w:bottom w:val="nil"/>
              <w:right w:val="nil"/>
            </w:tcBorders>
            <w:shd w:val="clear" w:color="auto" w:fill="auto"/>
            <w:tcMar>
              <w:left w:w="43" w:type="dxa"/>
              <w:right w:w="43" w:type="dxa"/>
            </w:tcMar>
            <w:vAlign w:val="center"/>
          </w:tcPr>
          <w:p w14:paraId="3BC87498" w14:textId="29006093" w:rsidR="00E93C5F" w:rsidRDefault="00E93C5F" w:rsidP="00E93C5F">
            <w:pPr>
              <w:jc w:val="right"/>
              <w:rPr>
                <w:color w:val="000000"/>
                <w:sz w:val="14"/>
                <w:szCs w:val="14"/>
              </w:rPr>
            </w:pPr>
            <w:r>
              <w:rPr>
                <w:color w:val="000000"/>
                <w:sz w:val="14"/>
                <w:szCs w:val="14"/>
              </w:rPr>
              <w:t>4,423</w:t>
            </w:r>
          </w:p>
        </w:tc>
        <w:tc>
          <w:tcPr>
            <w:tcW w:w="720" w:type="dxa"/>
            <w:tcBorders>
              <w:top w:val="nil"/>
              <w:left w:val="nil"/>
              <w:bottom w:val="nil"/>
              <w:right w:val="nil"/>
            </w:tcBorders>
            <w:shd w:val="clear" w:color="auto" w:fill="auto"/>
            <w:tcMar>
              <w:left w:w="43" w:type="dxa"/>
              <w:right w:w="43" w:type="dxa"/>
            </w:tcMar>
            <w:vAlign w:val="center"/>
          </w:tcPr>
          <w:p w14:paraId="142DBB18" w14:textId="0E85C30B" w:rsidR="00E93C5F" w:rsidRDefault="00E93C5F" w:rsidP="00E93C5F">
            <w:pPr>
              <w:jc w:val="right"/>
              <w:rPr>
                <w:color w:val="000000"/>
                <w:sz w:val="14"/>
                <w:szCs w:val="14"/>
              </w:rPr>
            </w:pPr>
            <w:r>
              <w:rPr>
                <w:color w:val="000000"/>
                <w:sz w:val="14"/>
                <w:szCs w:val="14"/>
              </w:rPr>
              <w:t>9,210</w:t>
            </w:r>
          </w:p>
        </w:tc>
        <w:tc>
          <w:tcPr>
            <w:tcW w:w="720" w:type="dxa"/>
            <w:tcBorders>
              <w:top w:val="nil"/>
              <w:left w:val="nil"/>
              <w:bottom w:val="nil"/>
              <w:right w:val="nil"/>
            </w:tcBorders>
            <w:shd w:val="clear" w:color="auto" w:fill="auto"/>
            <w:tcMar>
              <w:left w:w="43" w:type="dxa"/>
              <w:right w:w="43" w:type="dxa"/>
            </w:tcMar>
            <w:vAlign w:val="center"/>
          </w:tcPr>
          <w:p w14:paraId="396F5352" w14:textId="3625C9DC" w:rsidR="00E93C5F" w:rsidRDefault="00E93C5F" w:rsidP="00E93C5F">
            <w:pPr>
              <w:jc w:val="right"/>
              <w:rPr>
                <w:color w:val="000000"/>
                <w:sz w:val="14"/>
                <w:szCs w:val="14"/>
              </w:rPr>
            </w:pPr>
            <w:r>
              <w:rPr>
                <w:color w:val="000000"/>
                <w:sz w:val="14"/>
                <w:szCs w:val="14"/>
              </w:rPr>
              <w:t>3,612</w:t>
            </w:r>
          </w:p>
        </w:tc>
        <w:tc>
          <w:tcPr>
            <w:tcW w:w="720" w:type="dxa"/>
            <w:tcBorders>
              <w:top w:val="nil"/>
              <w:left w:val="nil"/>
              <w:bottom w:val="nil"/>
              <w:right w:val="nil"/>
            </w:tcBorders>
            <w:shd w:val="clear" w:color="auto" w:fill="auto"/>
            <w:tcMar>
              <w:left w:w="43" w:type="dxa"/>
              <w:right w:w="43" w:type="dxa"/>
            </w:tcMar>
            <w:vAlign w:val="center"/>
          </w:tcPr>
          <w:p w14:paraId="7EDC5531" w14:textId="258C038B" w:rsidR="00E93C5F" w:rsidRDefault="00E93C5F" w:rsidP="00E93C5F">
            <w:pPr>
              <w:jc w:val="right"/>
              <w:rPr>
                <w:color w:val="000000"/>
                <w:sz w:val="14"/>
                <w:szCs w:val="14"/>
              </w:rPr>
            </w:pPr>
            <w:r>
              <w:rPr>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14:paraId="65BD21EC" w14:textId="0770AFD6" w:rsidR="00E93C5F" w:rsidRDefault="00E93C5F" w:rsidP="00E93C5F">
            <w:pPr>
              <w:jc w:val="right"/>
              <w:rPr>
                <w:color w:val="000000"/>
                <w:sz w:val="14"/>
                <w:szCs w:val="14"/>
              </w:rPr>
            </w:pPr>
            <w:r>
              <w:rPr>
                <w:color w:val="000000"/>
                <w:sz w:val="14"/>
                <w:szCs w:val="14"/>
              </w:rPr>
              <w:t>4,636</w:t>
            </w:r>
          </w:p>
        </w:tc>
        <w:tc>
          <w:tcPr>
            <w:tcW w:w="752" w:type="dxa"/>
            <w:tcBorders>
              <w:top w:val="nil"/>
              <w:left w:val="nil"/>
              <w:bottom w:val="nil"/>
              <w:right w:val="nil"/>
            </w:tcBorders>
            <w:shd w:val="clear" w:color="auto" w:fill="auto"/>
            <w:tcMar>
              <w:left w:w="43" w:type="dxa"/>
              <w:right w:w="43" w:type="dxa"/>
            </w:tcMar>
            <w:vAlign w:val="center"/>
          </w:tcPr>
          <w:p w14:paraId="23CB54F2" w14:textId="0D30091F" w:rsidR="00E93C5F" w:rsidRDefault="00E93C5F" w:rsidP="00E93C5F">
            <w:pPr>
              <w:jc w:val="right"/>
              <w:rPr>
                <w:color w:val="000000"/>
                <w:sz w:val="14"/>
                <w:szCs w:val="14"/>
              </w:rPr>
            </w:pPr>
            <w:r>
              <w:rPr>
                <w:color w:val="000000"/>
                <w:sz w:val="14"/>
                <w:szCs w:val="14"/>
              </w:rPr>
              <w:t>4,085</w:t>
            </w:r>
          </w:p>
        </w:tc>
        <w:tc>
          <w:tcPr>
            <w:tcW w:w="688" w:type="dxa"/>
            <w:tcBorders>
              <w:top w:val="nil"/>
              <w:left w:val="nil"/>
              <w:bottom w:val="nil"/>
              <w:right w:val="nil"/>
            </w:tcBorders>
            <w:shd w:val="clear" w:color="auto" w:fill="auto"/>
            <w:tcMar>
              <w:left w:w="43" w:type="dxa"/>
              <w:right w:w="43" w:type="dxa"/>
            </w:tcMar>
            <w:vAlign w:val="center"/>
          </w:tcPr>
          <w:p w14:paraId="4A868535" w14:textId="7265D90D" w:rsidR="00E93C5F" w:rsidRDefault="00E93C5F" w:rsidP="00E93C5F">
            <w:pPr>
              <w:jc w:val="right"/>
              <w:rPr>
                <w:color w:val="000000"/>
                <w:sz w:val="14"/>
                <w:szCs w:val="14"/>
              </w:rPr>
            </w:pPr>
            <w:r w:rsidRPr="00447631">
              <w:rPr>
                <w:color w:val="000000"/>
                <w:sz w:val="14"/>
                <w:szCs w:val="14"/>
              </w:rPr>
              <w:t>4,909</w:t>
            </w:r>
          </w:p>
        </w:tc>
      </w:tr>
      <w:tr w:rsidR="00E93C5F" w:rsidRPr="00BF4323" w14:paraId="18D86F3A"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6927CAD" w14:textId="77777777" w:rsidR="00E93C5F" w:rsidRDefault="00E93C5F" w:rsidP="00E93C5F">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14:paraId="6CC5DD79" w14:textId="77777777" w:rsidR="00E93C5F" w:rsidRDefault="00E93C5F" w:rsidP="00E93C5F">
            <w:pPr>
              <w:jc w:val="right"/>
              <w:rPr>
                <w:color w:val="000000"/>
                <w:sz w:val="14"/>
                <w:szCs w:val="14"/>
              </w:rPr>
            </w:pPr>
            <w:r>
              <w:rPr>
                <w:color w:val="000000"/>
                <w:sz w:val="14"/>
                <w:szCs w:val="14"/>
              </w:rPr>
              <w:t>17,626</w:t>
            </w:r>
          </w:p>
        </w:tc>
        <w:tc>
          <w:tcPr>
            <w:tcW w:w="730" w:type="dxa"/>
            <w:tcBorders>
              <w:top w:val="nil"/>
              <w:left w:val="nil"/>
              <w:bottom w:val="nil"/>
              <w:right w:val="nil"/>
            </w:tcBorders>
            <w:shd w:val="clear" w:color="auto" w:fill="auto"/>
            <w:tcMar>
              <w:left w:w="43" w:type="dxa"/>
              <w:right w:w="43" w:type="dxa"/>
            </w:tcMar>
            <w:vAlign w:val="center"/>
          </w:tcPr>
          <w:p w14:paraId="7DCE690F" w14:textId="3C983618" w:rsidR="00E93C5F" w:rsidRDefault="00E93C5F" w:rsidP="00E93C5F">
            <w:pPr>
              <w:jc w:val="right"/>
              <w:rPr>
                <w:color w:val="000000"/>
                <w:sz w:val="14"/>
                <w:szCs w:val="14"/>
              </w:rPr>
            </w:pPr>
            <w:r>
              <w:rPr>
                <w:color w:val="000000"/>
                <w:sz w:val="14"/>
                <w:szCs w:val="14"/>
              </w:rPr>
              <w:t>885</w:t>
            </w:r>
          </w:p>
        </w:tc>
        <w:tc>
          <w:tcPr>
            <w:tcW w:w="720" w:type="dxa"/>
            <w:tcBorders>
              <w:top w:val="nil"/>
              <w:left w:val="nil"/>
              <w:bottom w:val="nil"/>
              <w:right w:val="nil"/>
            </w:tcBorders>
            <w:shd w:val="clear" w:color="auto" w:fill="auto"/>
            <w:tcMar>
              <w:left w:w="43" w:type="dxa"/>
              <w:right w:w="43" w:type="dxa"/>
            </w:tcMar>
            <w:vAlign w:val="center"/>
          </w:tcPr>
          <w:p w14:paraId="72A15942" w14:textId="365FF9EE" w:rsidR="00E93C5F" w:rsidRDefault="00E93C5F" w:rsidP="00E93C5F">
            <w:pPr>
              <w:jc w:val="right"/>
              <w:rPr>
                <w:color w:val="000000"/>
                <w:sz w:val="14"/>
                <w:szCs w:val="14"/>
              </w:rPr>
            </w:pPr>
            <w:r>
              <w:rPr>
                <w:color w:val="000000"/>
                <w:sz w:val="14"/>
                <w:szCs w:val="14"/>
              </w:rPr>
              <w:t>1,238</w:t>
            </w:r>
          </w:p>
        </w:tc>
        <w:tc>
          <w:tcPr>
            <w:tcW w:w="720" w:type="dxa"/>
            <w:tcBorders>
              <w:top w:val="nil"/>
              <w:left w:val="nil"/>
              <w:bottom w:val="nil"/>
              <w:right w:val="nil"/>
            </w:tcBorders>
            <w:shd w:val="clear" w:color="auto" w:fill="auto"/>
            <w:tcMar>
              <w:left w:w="43" w:type="dxa"/>
              <w:right w:w="43" w:type="dxa"/>
            </w:tcMar>
            <w:vAlign w:val="center"/>
          </w:tcPr>
          <w:p w14:paraId="32EA4013" w14:textId="374944C7" w:rsidR="00E93C5F" w:rsidRDefault="00E93C5F" w:rsidP="00E93C5F">
            <w:pPr>
              <w:jc w:val="right"/>
              <w:rPr>
                <w:color w:val="000000"/>
                <w:sz w:val="14"/>
                <w:szCs w:val="14"/>
              </w:rPr>
            </w:pPr>
            <w:r>
              <w:rPr>
                <w:color w:val="000000"/>
                <w:sz w:val="14"/>
                <w:szCs w:val="14"/>
              </w:rPr>
              <w:t>1,334</w:t>
            </w:r>
          </w:p>
        </w:tc>
        <w:tc>
          <w:tcPr>
            <w:tcW w:w="720" w:type="dxa"/>
            <w:tcBorders>
              <w:top w:val="nil"/>
              <w:left w:val="nil"/>
              <w:bottom w:val="nil"/>
              <w:right w:val="nil"/>
            </w:tcBorders>
            <w:shd w:val="clear" w:color="auto" w:fill="auto"/>
            <w:tcMar>
              <w:left w:w="43" w:type="dxa"/>
              <w:right w:w="43" w:type="dxa"/>
            </w:tcMar>
            <w:vAlign w:val="center"/>
          </w:tcPr>
          <w:p w14:paraId="5FA8DF8F" w14:textId="0A399103" w:rsidR="00E93C5F" w:rsidRDefault="00E93C5F" w:rsidP="00E93C5F">
            <w:pPr>
              <w:jc w:val="right"/>
              <w:rPr>
                <w:color w:val="000000"/>
                <w:sz w:val="14"/>
                <w:szCs w:val="14"/>
              </w:rPr>
            </w:pPr>
            <w:r>
              <w:rPr>
                <w:color w:val="000000"/>
                <w:sz w:val="14"/>
                <w:szCs w:val="14"/>
              </w:rPr>
              <w:t>1,141</w:t>
            </w:r>
          </w:p>
        </w:tc>
        <w:tc>
          <w:tcPr>
            <w:tcW w:w="720" w:type="dxa"/>
            <w:tcBorders>
              <w:top w:val="nil"/>
              <w:left w:val="nil"/>
              <w:bottom w:val="nil"/>
              <w:right w:val="nil"/>
            </w:tcBorders>
            <w:shd w:val="clear" w:color="auto" w:fill="auto"/>
            <w:tcMar>
              <w:left w:w="43" w:type="dxa"/>
              <w:right w:w="43" w:type="dxa"/>
            </w:tcMar>
            <w:vAlign w:val="center"/>
          </w:tcPr>
          <w:p w14:paraId="6C9555CD" w14:textId="5D7CCB79" w:rsidR="00E93C5F" w:rsidRDefault="00E93C5F" w:rsidP="00E93C5F">
            <w:pPr>
              <w:jc w:val="right"/>
              <w:rPr>
                <w:color w:val="000000"/>
                <w:sz w:val="14"/>
                <w:szCs w:val="14"/>
              </w:rPr>
            </w:pPr>
            <w:r>
              <w:rPr>
                <w:color w:val="000000"/>
                <w:sz w:val="14"/>
                <w:szCs w:val="14"/>
              </w:rPr>
              <w:t>1,685</w:t>
            </w:r>
          </w:p>
        </w:tc>
        <w:tc>
          <w:tcPr>
            <w:tcW w:w="752" w:type="dxa"/>
            <w:tcBorders>
              <w:top w:val="nil"/>
              <w:left w:val="nil"/>
              <w:bottom w:val="nil"/>
              <w:right w:val="nil"/>
            </w:tcBorders>
            <w:shd w:val="clear" w:color="auto" w:fill="auto"/>
            <w:tcMar>
              <w:left w:w="43" w:type="dxa"/>
              <w:right w:w="43" w:type="dxa"/>
            </w:tcMar>
            <w:vAlign w:val="center"/>
          </w:tcPr>
          <w:p w14:paraId="3809860B" w14:textId="0CCDE2BB" w:rsidR="00E93C5F" w:rsidRDefault="00E93C5F" w:rsidP="00E93C5F">
            <w:pPr>
              <w:jc w:val="right"/>
              <w:rPr>
                <w:color w:val="000000"/>
                <w:sz w:val="14"/>
                <w:szCs w:val="14"/>
              </w:rPr>
            </w:pPr>
            <w:r>
              <w:rPr>
                <w:color w:val="000000"/>
                <w:sz w:val="14"/>
                <w:szCs w:val="14"/>
              </w:rPr>
              <w:t>1,934</w:t>
            </w:r>
          </w:p>
        </w:tc>
        <w:tc>
          <w:tcPr>
            <w:tcW w:w="688" w:type="dxa"/>
            <w:tcBorders>
              <w:top w:val="nil"/>
              <w:left w:val="nil"/>
              <w:bottom w:val="nil"/>
              <w:right w:val="nil"/>
            </w:tcBorders>
            <w:shd w:val="clear" w:color="auto" w:fill="auto"/>
            <w:tcMar>
              <w:left w:w="43" w:type="dxa"/>
              <w:right w:w="43" w:type="dxa"/>
            </w:tcMar>
            <w:vAlign w:val="center"/>
          </w:tcPr>
          <w:p w14:paraId="6068357A" w14:textId="4844C9DF" w:rsidR="00E93C5F" w:rsidRDefault="00E93C5F" w:rsidP="00E93C5F">
            <w:pPr>
              <w:jc w:val="right"/>
              <w:rPr>
                <w:color w:val="000000"/>
                <w:sz w:val="14"/>
                <w:szCs w:val="14"/>
              </w:rPr>
            </w:pPr>
            <w:r w:rsidRPr="00447631">
              <w:rPr>
                <w:color w:val="000000"/>
                <w:sz w:val="14"/>
                <w:szCs w:val="14"/>
              </w:rPr>
              <w:t>2,125</w:t>
            </w:r>
          </w:p>
        </w:tc>
      </w:tr>
      <w:tr w:rsidR="00E93C5F" w:rsidRPr="00BF4323" w14:paraId="4A8D1055"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E93C5F" w:rsidRPr="00F1018F" w:rsidRDefault="00E93C5F" w:rsidP="00E93C5F">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E93C5F" w:rsidRPr="00F1018F" w:rsidRDefault="00E93C5F" w:rsidP="00E93C5F">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19A8A40D" w14:textId="77777777" w:rsidR="00E93C5F" w:rsidRDefault="00E93C5F" w:rsidP="00E93C5F">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14:paraId="75AA3493" w14:textId="77777777" w:rsidR="00E93C5F" w:rsidRDefault="00E93C5F" w:rsidP="00E93C5F">
            <w:pPr>
              <w:jc w:val="right"/>
              <w:rPr>
                <w:b/>
                <w:bCs/>
                <w:color w:val="000000"/>
                <w:sz w:val="14"/>
                <w:szCs w:val="14"/>
              </w:rPr>
            </w:pPr>
            <w:r>
              <w:rPr>
                <w:b/>
                <w:bCs/>
                <w:color w:val="000000"/>
                <w:sz w:val="14"/>
                <w:szCs w:val="14"/>
              </w:rPr>
              <w:t>1,504,280</w:t>
            </w:r>
          </w:p>
        </w:tc>
        <w:tc>
          <w:tcPr>
            <w:tcW w:w="730" w:type="dxa"/>
            <w:tcBorders>
              <w:top w:val="nil"/>
              <w:left w:val="nil"/>
              <w:bottom w:val="nil"/>
              <w:right w:val="nil"/>
            </w:tcBorders>
            <w:shd w:val="clear" w:color="auto" w:fill="auto"/>
            <w:tcMar>
              <w:left w:w="43" w:type="dxa"/>
              <w:right w:w="43" w:type="dxa"/>
            </w:tcMar>
            <w:vAlign w:val="center"/>
          </w:tcPr>
          <w:p w14:paraId="1DAFF1E7" w14:textId="1B03F6AE" w:rsidR="00E93C5F" w:rsidRDefault="00E93C5F" w:rsidP="00E93C5F">
            <w:pPr>
              <w:jc w:val="right"/>
              <w:rPr>
                <w:b/>
                <w:bCs/>
                <w:color w:val="000000"/>
                <w:sz w:val="14"/>
                <w:szCs w:val="14"/>
              </w:rPr>
            </w:pPr>
            <w:r>
              <w:rPr>
                <w:b/>
                <w:bCs/>
                <w:color w:val="000000"/>
                <w:sz w:val="14"/>
                <w:szCs w:val="14"/>
              </w:rPr>
              <w:t>64,327</w:t>
            </w:r>
          </w:p>
        </w:tc>
        <w:tc>
          <w:tcPr>
            <w:tcW w:w="720" w:type="dxa"/>
            <w:tcBorders>
              <w:top w:val="nil"/>
              <w:left w:val="nil"/>
              <w:bottom w:val="nil"/>
              <w:right w:val="nil"/>
            </w:tcBorders>
            <w:shd w:val="clear" w:color="auto" w:fill="auto"/>
            <w:tcMar>
              <w:left w:w="43" w:type="dxa"/>
              <w:right w:w="43" w:type="dxa"/>
            </w:tcMar>
            <w:vAlign w:val="center"/>
          </w:tcPr>
          <w:p w14:paraId="01DFE032" w14:textId="021B352D" w:rsidR="00E93C5F" w:rsidRDefault="00E93C5F" w:rsidP="00E93C5F">
            <w:pPr>
              <w:jc w:val="right"/>
              <w:rPr>
                <w:b/>
                <w:bCs/>
                <w:color w:val="000000"/>
                <w:sz w:val="14"/>
                <w:szCs w:val="14"/>
              </w:rPr>
            </w:pPr>
            <w:r>
              <w:rPr>
                <w:b/>
                <w:bCs/>
                <w:color w:val="000000"/>
                <w:sz w:val="14"/>
                <w:szCs w:val="14"/>
              </w:rPr>
              <w:t>88,474</w:t>
            </w:r>
          </w:p>
        </w:tc>
        <w:tc>
          <w:tcPr>
            <w:tcW w:w="720" w:type="dxa"/>
            <w:tcBorders>
              <w:top w:val="nil"/>
              <w:left w:val="nil"/>
              <w:bottom w:val="nil"/>
              <w:right w:val="nil"/>
            </w:tcBorders>
            <w:shd w:val="clear" w:color="auto" w:fill="auto"/>
            <w:tcMar>
              <w:left w:w="43" w:type="dxa"/>
              <w:right w:w="43" w:type="dxa"/>
            </w:tcMar>
            <w:vAlign w:val="center"/>
          </w:tcPr>
          <w:p w14:paraId="04A89743" w14:textId="0D830A89" w:rsidR="00E93C5F" w:rsidRDefault="00E93C5F" w:rsidP="00E93C5F">
            <w:pPr>
              <w:jc w:val="right"/>
              <w:rPr>
                <w:b/>
                <w:bCs/>
                <w:color w:val="000000"/>
                <w:sz w:val="14"/>
                <w:szCs w:val="14"/>
              </w:rPr>
            </w:pPr>
            <w:r>
              <w:rPr>
                <w:b/>
                <w:bCs/>
                <w:color w:val="000000"/>
                <w:sz w:val="14"/>
                <w:szCs w:val="14"/>
              </w:rPr>
              <w:t>146,163</w:t>
            </w:r>
          </w:p>
        </w:tc>
        <w:tc>
          <w:tcPr>
            <w:tcW w:w="720" w:type="dxa"/>
            <w:tcBorders>
              <w:top w:val="nil"/>
              <w:left w:val="nil"/>
              <w:bottom w:val="nil"/>
              <w:right w:val="nil"/>
            </w:tcBorders>
            <w:shd w:val="clear" w:color="auto" w:fill="auto"/>
            <w:tcMar>
              <w:left w:w="43" w:type="dxa"/>
              <w:right w:w="43" w:type="dxa"/>
            </w:tcMar>
            <w:vAlign w:val="center"/>
          </w:tcPr>
          <w:p w14:paraId="52BFA88D" w14:textId="3321833A" w:rsidR="00E93C5F" w:rsidRDefault="00E93C5F" w:rsidP="00E93C5F">
            <w:pPr>
              <w:jc w:val="right"/>
              <w:rPr>
                <w:b/>
                <w:bCs/>
                <w:color w:val="000000"/>
                <w:sz w:val="14"/>
                <w:szCs w:val="14"/>
              </w:rPr>
            </w:pPr>
            <w:r>
              <w:rPr>
                <w:b/>
                <w:bCs/>
                <w:color w:val="000000"/>
                <w:sz w:val="14"/>
                <w:szCs w:val="14"/>
              </w:rPr>
              <w:t>68,175</w:t>
            </w:r>
          </w:p>
        </w:tc>
        <w:tc>
          <w:tcPr>
            <w:tcW w:w="720" w:type="dxa"/>
            <w:tcBorders>
              <w:top w:val="nil"/>
              <w:left w:val="nil"/>
              <w:bottom w:val="nil"/>
              <w:right w:val="nil"/>
            </w:tcBorders>
            <w:shd w:val="clear" w:color="auto" w:fill="auto"/>
            <w:tcMar>
              <w:left w:w="43" w:type="dxa"/>
              <w:right w:w="43" w:type="dxa"/>
            </w:tcMar>
            <w:vAlign w:val="center"/>
          </w:tcPr>
          <w:p w14:paraId="1DB2176F" w14:textId="27B4146D" w:rsidR="00E93C5F" w:rsidRDefault="00E93C5F" w:rsidP="00E93C5F">
            <w:pPr>
              <w:jc w:val="right"/>
              <w:rPr>
                <w:b/>
                <w:bCs/>
                <w:color w:val="000000"/>
                <w:sz w:val="14"/>
                <w:szCs w:val="14"/>
              </w:rPr>
            </w:pPr>
            <w:r>
              <w:rPr>
                <w:b/>
                <w:bCs/>
                <w:color w:val="000000"/>
                <w:sz w:val="14"/>
                <w:szCs w:val="14"/>
              </w:rPr>
              <w:t>68,814</w:t>
            </w:r>
          </w:p>
        </w:tc>
        <w:tc>
          <w:tcPr>
            <w:tcW w:w="752" w:type="dxa"/>
            <w:tcBorders>
              <w:top w:val="nil"/>
              <w:left w:val="nil"/>
              <w:bottom w:val="nil"/>
              <w:right w:val="nil"/>
            </w:tcBorders>
            <w:shd w:val="clear" w:color="auto" w:fill="auto"/>
            <w:tcMar>
              <w:left w:w="43" w:type="dxa"/>
              <w:right w:w="43" w:type="dxa"/>
            </w:tcMar>
            <w:vAlign w:val="center"/>
          </w:tcPr>
          <w:p w14:paraId="5439CF4B" w14:textId="30E6A8EB" w:rsidR="00E93C5F" w:rsidRDefault="00E93C5F" w:rsidP="00E93C5F">
            <w:pPr>
              <w:jc w:val="right"/>
              <w:rPr>
                <w:b/>
                <w:bCs/>
                <w:color w:val="000000"/>
                <w:sz w:val="14"/>
                <w:szCs w:val="14"/>
              </w:rPr>
            </w:pPr>
            <w:r>
              <w:rPr>
                <w:b/>
                <w:bCs/>
                <w:color w:val="000000"/>
                <w:sz w:val="14"/>
                <w:szCs w:val="14"/>
              </w:rPr>
              <w:t>73,802</w:t>
            </w:r>
          </w:p>
        </w:tc>
        <w:tc>
          <w:tcPr>
            <w:tcW w:w="688" w:type="dxa"/>
            <w:tcBorders>
              <w:top w:val="nil"/>
              <w:left w:val="nil"/>
              <w:bottom w:val="nil"/>
              <w:right w:val="nil"/>
            </w:tcBorders>
            <w:shd w:val="clear" w:color="auto" w:fill="auto"/>
            <w:tcMar>
              <w:left w:w="43" w:type="dxa"/>
              <w:right w:w="43" w:type="dxa"/>
            </w:tcMar>
            <w:vAlign w:val="center"/>
          </w:tcPr>
          <w:p w14:paraId="48D26582" w14:textId="12015D7C" w:rsidR="00E93C5F" w:rsidRDefault="00E93C5F" w:rsidP="00E93C5F">
            <w:pPr>
              <w:jc w:val="right"/>
              <w:rPr>
                <w:b/>
                <w:bCs/>
                <w:color w:val="000000"/>
                <w:sz w:val="14"/>
                <w:szCs w:val="14"/>
              </w:rPr>
            </w:pPr>
            <w:r w:rsidRPr="00447631">
              <w:rPr>
                <w:b/>
                <w:bCs/>
                <w:color w:val="000000"/>
                <w:sz w:val="14"/>
                <w:szCs w:val="14"/>
              </w:rPr>
              <w:t>93,058</w:t>
            </w:r>
          </w:p>
        </w:tc>
      </w:tr>
      <w:tr w:rsidR="00E93C5F" w:rsidRPr="00BF4323" w14:paraId="3150EEF1"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E93C5F" w:rsidRPr="00F1018F" w:rsidRDefault="00E93C5F" w:rsidP="00E93C5F">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07858DB7" w14:textId="77777777" w:rsidR="00E93C5F" w:rsidRDefault="00E93C5F" w:rsidP="00E93C5F">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14:paraId="299A5B21" w14:textId="77777777" w:rsidR="00E93C5F" w:rsidRDefault="00E93C5F" w:rsidP="00E93C5F">
            <w:pPr>
              <w:jc w:val="right"/>
              <w:rPr>
                <w:color w:val="000000"/>
                <w:sz w:val="14"/>
                <w:szCs w:val="14"/>
              </w:rPr>
            </w:pPr>
            <w:r>
              <w:rPr>
                <w:color w:val="000000"/>
                <w:sz w:val="14"/>
                <w:szCs w:val="14"/>
              </w:rPr>
              <w:t>158,267</w:t>
            </w:r>
          </w:p>
        </w:tc>
        <w:tc>
          <w:tcPr>
            <w:tcW w:w="730" w:type="dxa"/>
            <w:tcBorders>
              <w:top w:val="nil"/>
              <w:left w:val="nil"/>
              <w:bottom w:val="nil"/>
              <w:right w:val="nil"/>
            </w:tcBorders>
            <w:shd w:val="clear" w:color="auto" w:fill="auto"/>
            <w:tcMar>
              <w:left w:w="43" w:type="dxa"/>
              <w:right w:w="43" w:type="dxa"/>
            </w:tcMar>
            <w:vAlign w:val="center"/>
          </w:tcPr>
          <w:p w14:paraId="21A6DCED" w14:textId="68D3A928" w:rsidR="00E93C5F" w:rsidRDefault="00E93C5F" w:rsidP="00E93C5F">
            <w:pPr>
              <w:jc w:val="right"/>
              <w:rPr>
                <w:color w:val="000000"/>
                <w:sz w:val="14"/>
                <w:szCs w:val="14"/>
              </w:rPr>
            </w:pPr>
            <w:r>
              <w:rPr>
                <w:color w:val="000000"/>
                <w:sz w:val="14"/>
                <w:szCs w:val="14"/>
              </w:rPr>
              <w:t>3,891</w:t>
            </w:r>
          </w:p>
        </w:tc>
        <w:tc>
          <w:tcPr>
            <w:tcW w:w="720" w:type="dxa"/>
            <w:tcBorders>
              <w:top w:val="nil"/>
              <w:left w:val="nil"/>
              <w:bottom w:val="nil"/>
              <w:right w:val="nil"/>
            </w:tcBorders>
            <w:shd w:val="clear" w:color="auto" w:fill="auto"/>
            <w:tcMar>
              <w:left w:w="43" w:type="dxa"/>
              <w:right w:w="43" w:type="dxa"/>
            </w:tcMar>
            <w:vAlign w:val="center"/>
          </w:tcPr>
          <w:p w14:paraId="19764512" w14:textId="1B0D4B03" w:rsidR="00E93C5F" w:rsidRDefault="00E93C5F" w:rsidP="00E93C5F">
            <w:pPr>
              <w:jc w:val="right"/>
              <w:rPr>
                <w:color w:val="000000"/>
                <w:sz w:val="14"/>
                <w:szCs w:val="14"/>
              </w:rPr>
            </w:pPr>
            <w:r>
              <w:rPr>
                <w:color w:val="000000"/>
                <w:sz w:val="14"/>
                <w:szCs w:val="14"/>
              </w:rPr>
              <w:t>8,868</w:t>
            </w:r>
          </w:p>
        </w:tc>
        <w:tc>
          <w:tcPr>
            <w:tcW w:w="720" w:type="dxa"/>
            <w:tcBorders>
              <w:top w:val="nil"/>
              <w:left w:val="nil"/>
              <w:bottom w:val="nil"/>
              <w:right w:val="nil"/>
            </w:tcBorders>
            <w:shd w:val="clear" w:color="auto" w:fill="auto"/>
            <w:tcMar>
              <w:left w:w="43" w:type="dxa"/>
              <w:right w:w="43" w:type="dxa"/>
            </w:tcMar>
            <w:vAlign w:val="center"/>
          </w:tcPr>
          <w:p w14:paraId="69447643" w14:textId="4FA0BD7F" w:rsidR="00E93C5F" w:rsidRDefault="00E93C5F" w:rsidP="00E93C5F">
            <w:pPr>
              <w:jc w:val="right"/>
              <w:rPr>
                <w:color w:val="000000"/>
                <w:sz w:val="14"/>
                <w:szCs w:val="14"/>
              </w:rPr>
            </w:pPr>
            <w:r>
              <w:rPr>
                <w:color w:val="000000"/>
                <w:sz w:val="14"/>
                <w:szCs w:val="14"/>
              </w:rPr>
              <w:t>12,164</w:t>
            </w:r>
          </w:p>
        </w:tc>
        <w:tc>
          <w:tcPr>
            <w:tcW w:w="720" w:type="dxa"/>
            <w:tcBorders>
              <w:top w:val="nil"/>
              <w:left w:val="nil"/>
              <w:bottom w:val="nil"/>
              <w:right w:val="nil"/>
            </w:tcBorders>
            <w:shd w:val="clear" w:color="auto" w:fill="auto"/>
            <w:tcMar>
              <w:left w:w="43" w:type="dxa"/>
              <w:right w:w="43" w:type="dxa"/>
            </w:tcMar>
            <w:vAlign w:val="center"/>
          </w:tcPr>
          <w:p w14:paraId="0279E76C" w14:textId="64914E80" w:rsidR="00E93C5F" w:rsidRDefault="00E93C5F" w:rsidP="00E93C5F">
            <w:pPr>
              <w:jc w:val="right"/>
              <w:rPr>
                <w:color w:val="000000"/>
                <w:sz w:val="14"/>
                <w:szCs w:val="14"/>
              </w:rPr>
            </w:pPr>
            <w:r>
              <w:rPr>
                <w:color w:val="000000"/>
                <w:sz w:val="14"/>
                <w:szCs w:val="14"/>
              </w:rPr>
              <w:t>9,097</w:t>
            </w:r>
          </w:p>
        </w:tc>
        <w:tc>
          <w:tcPr>
            <w:tcW w:w="720" w:type="dxa"/>
            <w:tcBorders>
              <w:top w:val="nil"/>
              <w:left w:val="nil"/>
              <w:bottom w:val="nil"/>
              <w:right w:val="nil"/>
            </w:tcBorders>
            <w:shd w:val="clear" w:color="auto" w:fill="auto"/>
            <w:tcMar>
              <w:left w:w="43" w:type="dxa"/>
              <w:right w:w="43" w:type="dxa"/>
            </w:tcMar>
            <w:vAlign w:val="center"/>
          </w:tcPr>
          <w:p w14:paraId="19AFD01C" w14:textId="357D6A8E" w:rsidR="00E93C5F" w:rsidRDefault="00E93C5F" w:rsidP="00E93C5F">
            <w:pPr>
              <w:jc w:val="right"/>
              <w:rPr>
                <w:color w:val="000000"/>
                <w:sz w:val="14"/>
                <w:szCs w:val="14"/>
              </w:rPr>
            </w:pPr>
            <w:r>
              <w:rPr>
                <w:color w:val="000000"/>
                <w:sz w:val="14"/>
                <w:szCs w:val="14"/>
              </w:rPr>
              <w:t>17,503</w:t>
            </w:r>
          </w:p>
        </w:tc>
        <w:tc>
          <w:tcPr>
            <w:tcW w:w="752" w:type="dxa"/>
            <w:tcBorders>
              <w:top w:val="nil"/>
              <w:left w:val="nil"/>
              <w:bottom w:val="nil"/>
              <w:right w:val="nil"/>
            </w:tcBorders>
            <w:shd w:val="clear" w:color="auto" w:fill="auto"/>
            <w:tcMar>
              <w:left w:w="43" w:type="dxa"/>
              <w:right w:w="43" w:type="dxa"/>
            </w:tcMar>
            <w:vAlign w:val="center"/>
          </w:tcPr>
          <w:p w14:paraId="08CF8CA8" w14:textId="25CE374F" w:rsidR="00E93C5F" w:rsidRDefault="00E93C5F" w:rsidP="00E93C5F">
            <w:pPr>
              <w:jc w:val="right"/>
              <w:rPr>
                <w:color w:val="000000"/>
                <w:sz w:val="14"/>
                <w:szCs w:val="14"/>
              </w:rPr>
            </w:pPr>
            <w:r>
              <w:rPr>
                <w:color w:val="000000"/>
                <w:sz w:val="14"/>
                <w:szCs w:val="14"/>
              </w:rPr>
              <w:t>9,071</w:t>
            </w:r>
          </w:p>
        </w:tc>
        <w:tc>
          <w:tcPr>
            <w:tcW w:w="688" w:type="dxa"/>
            <w:tcBorders>
              <w:top w:val="nil"/>
              <w:left w:val="nil"/>
              <w:bottom w:val="nil"/>
              <w:right w:val="nil"/>
            </w:tcBorders>
            <w:shd w:val="clear" w:color="auto" w:fill="auto"/>
            <w:tcMar>
              <w:left w:w="43" w:type="dxa"/>
              <w:right w:w="43" w:type="dxa"/>
            </w:tcMar>
            <w:vAlign w:val="center"/>
          </w:tcPr>
          <w:p w14:paraId="1D53C247" w14:textId="596C1FFC" w:rsidR="00E93C5F" w:rsidRDefault="00E93C5F" w:rsidP="00E93C5F">
            <w:pPr>
              <w:jc w:val="right"/>
              <w:rPr>
                <w:color w:val="000000"/>
                <w:sz w:val="14"/>
                <w:szCs w:val="14"/>
              </w:rPr>
            </w:pPr>
            <w:r w:rsidRPr="00447631">
              <w:rPr>
                <w:color w:val="000000"/>
                <w:sz w:val="14"/>
                <w:szCs w:val="14"/>
              </w:rPr>
              <w:t>11,842</w:t>
            </w:r>
          </w:p>
        </w:tc>
      </w:tr>
      <w:tr w:rsidR="00E93C5F" w:rsidRPr="00BF4323" w14:paraId="4FFC001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E93C5F" w:rsidRPr="00F1018F" w:rsidRDefault="00E93C5F" w:rsidP="00E93C5F">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422A4A3E" w14:textId="77777777" w:rsidR="00E93C5F" w:rsidRDefault="00E93C5F" w:rsidP="00E93C5F">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14:paraId="6B6F1126" w14:textId="77777777" w:rsidR="00E93C5F" w:rsidRDefault="00E93C5F" w:rsidP="00E93C5F">
            <w:pPr>
              <w:jc w:val="right"/>
              <w:rPr>
                <w:color w:val="000000"/>
                <w:sz w:val="14"/>
                <w:szCs w:val="14"/>
              </w:rPr>
            </w:pPr>
            <w:r>
              <w:rPr>
                <w:color w:val="000000"/>
                <w:sz w:val="14"/>
                <w:szCs w:val="14"/>
              </w:rPr>
              <w:t>1,278,127</w:t>
            </w:r>
          </w:p>
        </w:tc>
        <w:tc>
          <w:tcPr>
            <w:tcW w:w="730" w:type="dxa"/>
            <w:tcBorders>
              <w:top w:val="nil"/>
              <w:left w:val="nil"/>
              <w:bottom w:val="nil"/>
              <w:right w:val="nil"/>
            </w:tcBorders>
            <w:shd w:val="clear" w:color="auto" w:fill="auto"/>
            <w:tcMar>
              <w:left w:w="43" w:type="dxa"/>
              <w:right w:w="43" w:type="dxa"/>
            </w:tcMar>
            <w:vAlign w:val="center"/>
          </w:tcPr>
          <w:p w14:paraId="1EF1DCD6" w14:textId="680376A6" w:rsidR="00E93C5F" w:rsidRDefault="00E93C5F" w:rsidP="00E93C5F">
            <w:pPr>
              <w:jc w:val="right"/>
              <w:rPr>
                <w:color w:val="000000"/>
                <w:sz w:val="14"/>
                <w:szCs w:val="14"/>
              </w:rPr>
            </w:pPr>
            <w:r>
              <w:rPr>
                <w:color w:val="000000"/>
                <w:sz w:val="14"/>
                <w:szCs w:val="14"/>
              </w:rPr>
              <w:t>55,796</w:t>
            </w:r>
          </w:p>
        </w:tc>
        <w:tc>
          <w:tcPr>
            <w:tcW w:w="720" w:type="dxa"/>
            <w:tcBorders>
              <w:top w:val="nil"/>
              <w:left w:val="nil"/>
              <w:bottom w:val="nil"/>
              <w:right w:val="nil"/>
            </w:tcBorders>
            <w:shd w:val="clear" w:color="auto" w:fill="auto"/>
            <w:tcMar>
              <w:left w:w="43" w:type="dxa"/>
              <w:right w:w="43" w:type="dxa"/>
            </w:tcMar>
            <w:vAlign w:val="center"/>
          </w:tcPr>
          <w:p w14:paraId="3FB1C54D" w14:textId="67EB9FDC" w:rsidR="00E93C5F" w:rsidRDefault="00E93C5F" w:rsidP="00E93C5F">
            <w:pPr>
              <w:jc w:val="right"/>
              <w:rPr>
                <w:color w:val="000000"/>
                <w:sz w:val="14"/>
                <w:szCs w:val="14"/>
              </w:rPr>
            </w:pPr>
            <w:r>
              <w:rPr>
                <w:color w:val="000000"/>
                <w:sz w:val="14"/>
                <w:szCs w:val="14"/>
              </w:rPr>
              <w:t>76,632</w:t>
            </w:r>
          </w:p>
        </w:tc>
        <w:tc>
          <w:tcPr>
            <w:tcW w:w="720" w:type="dxa"/>
            <w:tcBorders>
              <w:top w:val="nil"/>
              <w:left w:val="nil"/>
              <w:bottom w:val="nil"/>
              <w:right w:val="nil"/>
            </w:tcBorders>
            <w:shd w:val="clear" w:color="auto" w:fill="auto"/>
            <w:tcMar>
              <w:left w:w="43" w:type="dxa"/>
              <w:right w:w="43" w:type="dxa"/>
            </w:tcMar>
            <w:vAlign w:val="center"/>
          </w:tcPr>
          <w:p w14:paraId="21EAE05C" w14:textId="30A8465D" w:rsidR="00E93C5F" w:rsidRDefault="00E93C5F" w:rsidP="00E93C5F">
            <w:pPr>
              <w:jc w:val="right"/>
              <w:rPr>
                <w:color w:val="000000"/>
                <w:sz w:val="14"/>
                <w:szCs w:val="14"/>
              </w:rPr>
            </w:pPr>
            <w:r>
              <w:rPr>
                <w:color w:val="000000"/>
                <w:sz w:val="14"/>
                <w:szCs w:val="14"/>
              </w:rPr>
              <w:t>125,649</w:t>
            </w:r>
          </w:p>
        </w:tc>
        <w:tc>
          <w:tcPr>
            <w:tcW w:w="720" w:type="dxa"/>
            <w:tcBorders>
              <w:top w:val="nil"/>
              <w:left w:val="nil"/>
              <w:bottom w:val="nil"/>
              <w:right w:val="nil"/>
            </w:tcBorders>
            <w:shd w:val="clear" w:color="auto" w:fill="auto"/>
            <w:tcMar>
              <w:left w:w="43" w:type="dxa"/>
              <w:right w:w="43" w:type="dxa"/>
            </w:tcMar>
            <w:vAlign w:val="center"/>
          </w:tcPr>
          <w:p w14:paraId="4AADE48A" w14:textId="136C75E0" w:rsidR="00E93C5F" w:rsidRDefault="00E93C5F" w:rsidP="00E93C5F">
            <w:pPr>
              <w:jc w:val="right"/>
              <w:rPr>
                <w:color w:val="000000"/>
                <w:sz w:val="14"/>
                <w:szCs w:val="14"/>
              </w:rPr>
            </w:pPr>
            <w:r>
              <w:rPr>
                <w:color w:val="000000"/>
                <w:sz w:val="14"/>
                <w:szCs w:val="14"/>
              </w:rPr>
              <w:t>53,018</w:t>
            </w:r>
          </w:p>
        </w:tc>
        <w:tc>
          <w:tcPr>
            <w:tcW w:w="720" w:type="dxa"/>
            <w:tcBorders>
              <w:top w:val="nil"/>
              <w:left w:val="nil"/>
              <w:bottom w:val="nil"/>
              <w:right w:val="nil"/>
            </w:tcBorders>
            <w:shd w:val="clear" w:color="auto" w:fill="auto"/>
            <w:tcMar>
              <w:left w:w="43" w:type="dxa"/>
              <w:right w:w="43" w:type="dxa"/>
            </w:tcMar>
            <w:vAlign w:val="center"/>
          </w:tcPr>
          <w:p w14:paraId="0C25680A" w14:textId="42F2C94C" w:rsidR="00E93C5F" w:rsidRDefault="00E93C5F" w:rsidP="00E93C5F">
            <w:pPr>
              <w:jc w:val="right"/>
              <w:rPr>
                <w:color w:val="000000"/>
                <w:sz w:val="14"/>
                <w:szCs w:val="14"/>
              </w:rPr>
            </w:pPr>
            <w:r>
              <w:rPr>
                <w:color w:val="000000"/>
                <w:sz w:val="14"/>
                <w:szCs w:val="14"/>
              </w:rPr>
              <w:t>37,507</w:t>
            </w:r>
          </w:p>
        </w:tc>
        <w:tc>
          <w:tcPr>
            <w:tcW w:w="752" w:type="dxa"/>
            <w:tcBorders>
              <w:top w:val="nil"/>
              <w:left w:val="nil"/>
              <w:bottom w:val="nil"/>
              <w:right w:val="nil"/>
            </w:tcBorders>
            <w:shd w:val="clear" w:color="auto" w:fill="auto"/>
            <w:tcMar>
              <w:left w:w="43" w:type="dxa"/>
              <w:right w:w="43" w:type="dxa"/>
            </w:tcMar>
            <w:vAlign w:val="center"/>
          </w:tcPr>
          <w:p w14:paraId="1214FC4F" w14:textId="0F11D49C" w:rsidR="00E93C5F" w:rsidRDefault="00E93C5F" w:rsidP="00E93C5F">
            <w:pPr>
              <w:jc w:val="right"/>
              <w:rPr>
                <w:color w:val="000000"/>
                <w:sz w:val="14"/>
                <w:szCs w:val="14"/>
              </w:rPr>
            </w:pPr>
            <w:r>
              <w:rPr>
                <w:color w:val="000000"/>
                <w:sz w:val="14"/>
                <w:szCs w:val="14"/>
              </w:rPr>
              <w:t>59,496</w:t>
            </w:r>
          </w:p>
        </w:tc>
        <w:tc>
          <w:tcPr>
            <w:tcW w:w="688" w:type="dxa"/>
            <w:tcBorders>
              <w:top w:val="nil"/>
              <w:left w:val="nil"/>
              <w:bottom w:val="nil"/>
              <w:right w:val="nil"/>
            </w:tcBorders>
            <w:shd w:val="clear" w:color="auto" w:fill="auto"/>
            <w:tcMar>
              <w:left w:w="43" w:type="dxa"/>
              <w:right w:w="43" w:type="dxa"/>
            </w:tcMar>
            <w:vAlign w:val="center"/>
          </w:tcPr>
          <w:p w14:paraId="4A2030C6" w14:textId="2413DA65" w:rsidR="00E93C5F" w:rsidRDefault="00E93C5F" w:rsidP="00E93C5F">
            <w:pPr>
              <w:jc w:val="right"/>
              <w:rPr>
                <w:color w:val="000000"/>
                <w:sz w:val="14"/>
                <w:szCs w:val="14"/>
              </w:rPr>
            </w:pPr>
            <w:r w:rsidRPr="00447631">
              <w:rPr>
                <w:color w:val="000000"/>
                <w:sz w:val="14"/>
                <w:szCs w:val="14"/>
              </w:rPr>
              <w:t>68,843</w:t>
            </w:r>
          </w:p>
        </w:tc>
      </w:tr>
      <w:tr w:rsidR="00E93C5F" w:rsidRPr="00BF4323" w14:paraId="3980E5D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E93C5F" w:rsidRPr="00F1018F" w:rsidRDefault="00E93C5F" w:rsidP="00E93C5F">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529D2C6E" w14:textId="77777777" w:rsidR="00E93C5F" w:rsidRDefault="00E93C5F" w:rsidP="00E93C5F">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14:paraId="72BE5073" w14:textId="77777777" w:rsidR="00E93C5F" w:rsidRDefault="00E93C5F" w:rsidP="00E93C5F">
            <w:pPr>
              <w:jc w:val="right"/>
              <w:rPr>
                <w:color w:val="000000"/>
                <w:sz w:val="14"/>
                <w:szCs w:val="14"/>
              </w:rPr>
            </w:pPr>
            <w:r>
              <w:rPr>
                <w:color w:val="000000"/>
                <w:sz w:val="14"/>
                <w:szCs w:val="14"/>
              </w:rPr>
              <w:t>3,759</w:t>
            </w:r>
          </w:p>
        </w:tc>
        <w:tc>
          <w:tcPr>
            <w:tcW w:w="730" w:type="dxa"/>
            <w:tcBorders>
              <w:top w:val="nil"/>
              <w:left w:val="nil"/>
              <w:bottom w:val="nil"/>
              <w:right w:val="nil"/>
            </w:tcBorders>
            <w:shd w:val="clear" w:color="auto" w:fill="auto"/>
            <w:tcMar>
              <w:left w:w="43" w:type="dxa"/>
              <w:right w:w="43" w:type="dxa"/>
            </w:tcMar>
            <w:vAlign w:val="center"/>
          </w:tcPr>
          <w:p w14:paraId="0A21397A" w14:textId="5560A7CB" w:rsidR="00E93C5F" w:rsidRDefault="00E93C5F" w:rsidP="00E93C5F">
            <w:pPr>
              <w:jc w:val="right"/>
              <w:rPr>
                <w:color w:val="000000"/>
                <w:sz w:val="14"/>
                <w:szCs w:val="14"/>
              </w:rPr>
            </w:pPr>
            <w:r>
              <w:rPr>
                <w:color w:val="000000"/>
                <w:sz w:val="14"/>
                <w:szCs w:val="14"/>
              </w:rPr>
              <w:t>109</w:t>
            </w:r>
          </w:p>
        </w:tc>
        <w:tc>
          <w:tcPr>
            <w:tcW w:w="720" w:type="dxa"/>
            <w:tcBorders>
              <w:top w:val="nil"/>
              <w:left w:val="nil"/>
              <w:bottom w:val="nil"/>
              <w:right w:val="nil"/>
            </w:tcBorders>
            <w:shd w:val="clear" w:color="auto" w:fill="auto"/>
            <w:tcMar>
              <w:left w:w="43" w:type="dxa"/>
              <w:right w:w="43" w:type="dxa"/>
            </w:tcMar>
            <w:vAlign w:val="center"/>
          </w:tcPr>
          <w:p w14:paraId="37A6ADCD" w14:textId="7811EDA9" w:rsidR="00E93C5F" w:rsidRDefault="00E93C5F" w:rsidP="00E93C5F">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14:paraId="106658F5" w14:textId="52D0DE02" w:rsidR="00E93C5F" w:rsidRDefault="00E93C5F" w:rsidP="00E93C5F">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tcPr>
          <w:p w14:paraId="416F6D6B" w14:textId="3F4C1E85" w:rsidR="00E93C5F" w:rsidRDefault="00E93C5F" w:rsidP="00E93C5F">
            <w:pPr>
              <w:jc w:val="right"/>
              <w:rPr>
                <w:color w:val="000000"/>
                <w:sz w:val="14"/>
                <w:szCs w:val="14"/>
              </w:rPr>
            </w:pPr>
            <w:r>
              <w:rPr>
                <w:color w:val="000000"/>
                <w:sz w:val="14"/>
                <w:szCs w:val="14"/>
              </w:rPr>
              <w:t>2,198</w:t>
            </w:r>
          </w:p>
        </w:tc>
        <w:tc>
          <w:tcPr>
            <w:tcW w:w="720" w:type="dxa"/>
            <w:tcBorders>
              <w:top w:val="nil"/>
              <w:left w:val="nil"/>
              <w:bottom w:val="nil"/>
              <w:right w:val="nil"/>
            </w:tcBorders>
            <w:shd w:val="clear" w:color="auto" w:fill="auto"/>
            <w:tcMar>
              <w:left w:w="43" w:type="dxa"/>
              <w:right w:w="43" w:type="dxa"/>
            </w:tcMar>
            <w:vAlign w:val="center"/>
          </w:tcPr>
          <w:p w14:paraId="6AC58779" w14:textId="663BA769" w:rsidR="00E93C5F" w:rsidRDefault="00E93C5F" w:rsidP="00E93C5F">
            <w:pPr>
              <w:jc w:val="right"/>
              <w:rPr>
                <w:color w:val="000000"/>
                <w:sz w:val="14"/>
                <w:szCs w:val="14"/>
              </w:rPr>
            </w:pPr>
            <w:r>
              <w:rPr>
                <w:color w:val="000000"/>
                <w:sz w:val="14"/>
                <w:szCs w:val="14"/>
              </w:rPr>
              <w:t>170</w:t>
            </w:r>
          </w:p>
        </w:tc>
        <w:tc>
          <w:tcPr>
            <w:tcW w:w="752" w:type="dxa"/>
            <w:tcBorders>
              <w:top w:val="nil"/>
              <w:left w:val="nil"/>
              <w:bottom w:val="nil"/>
              <w:right w:val="nil"/>
            </w:tcBorders>
            <w:shd w:val="clear" w:color="auto" w:fill="auto"/>
            <w:tcMar>
              <w:left w:w="43" w:type="dxa"/>
              <w:right w:w="43" w:type="dxa"/>
            </w:tcMar>
            <w:vAlign w:val="center"/>
          </w:tcPr>
          <w:p w14:paraId="36EB127C" w14:textId="7AD1D0AF" w:rsidR="00E93C5F" w:rsidRDefault="00E93C5F" w:rsidP="00E93C5F">
            <w:pPr>
              <w:jc w:val="right"/>
              <w:rPr>
                <w:color w:val="000000"/>
                <w:sz w:val="14"/>
                <w:szCs w:val="14"/>
              </w:rPr>
            </w:pPr>
            <w:r>
              <w:rPr>
                <w:color w:val="000000"/>
                <w:sz w:val="14"/>
                <w:szCs w:val="14"/>
              </w:rPr>
              <w:t>105</w:t>
            </w:r>
          </w:p>
        </w:tc>
        <w:tc>
          <w:tcPr>
            <w:tcW w:w="688" w:type="dxa"/>
            <w:tcBorders>
              <w:top w:val="nil"/>
              <w:left w:val="nil"/>
              <w:bottom w:val="nil"/>
              <w:right w:val="nil"/>
            </w:tcBorders>
            <w:shd w:val="clear" w:color="auto" w:fill="auto"/>
            <w:tcMar>
              <w:left w:w="43" w:type="dxa"/>
              <w:right w:w="43" w:type="dxa"/>
            </w:tcMar>
            <w:vAlign w:val="center"/>
          </w:tcPr>
          <w:p w14:paraId="7330FDAE" w14:textId="28AE11FC" w:rsidR="00E93C5F" w:rsidRDefault="00E93C5F" w:rsidP="00E93C5F">
            <w:pPr>
              <w:jc w:val="right"/>
              <w:rPr>
                <w:color w:val="000000"/>
                <w:sz w:val="14"/>
                <w:szCs w:val="14"/>
              </w:rPr>
            </w:pPr>
            <w:r w:rsidRPr="00447631">
              <w:rPr>
                <w:color w:val="000000"/>
                <w:sz w:val="14"/>
                <w:szCs w:val="14"/>
              </w:rPr>
              <w:t>221</w:t>
            </w:r>
          </w:p>
        </w:tc>
      </w:tr>
      <w:tr w:rsidR="00E93C5F" w:rsidRPr="00BF4323" w14:paraId="250DF9E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A15806B" w14:textId="77777777" w:rsidR="00E93C5F" w:rsidRDefault="00E93C5F" w:rsidP="00E93C5F">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14:paraId="65EC6DA6" w14:textId="77777777" w:rsidR="00E93C5F" w:rsidRDefault="00E93C5F" w:rsidP="00E93C5F">
            <w:pPr>
              <w:jc w:val="right"/>
              <w:rPr>
                <w:color w:val="000000"/>
                <w:sz w:val="14"/>
                <w:szCs w:val="14"/>
              </w:rPr>
            </w:pPr>
            <w:r>
              <w:rPr>
                <w:color w:val="000000"/>
                <w:sz w:val="14"/>
                <w:szCs w:val="14"/>
              </w:rPr>
              <w:t>64,190</w:t>
            </w:r>
          </w:p>
        </w:tc>
        <w:tc>
          <w:tcPr>
            <w:tcW w:w="730" w:type="dxa"/>
            <w:tcBorders>
              <w:top w:val="nil"/>
              <w:left w:val="nil"/>
              <w:bottom w:val="nil"/>
              <w:right w:val="nil"/>
            </w:tcBorders>
            <w:shd w:val="clear" w:color="auto" w:fill="auto"/>
            <w:tcMar>
              <w:left w:w="43" w:type="dxa"/>
              <w:right w:w="43" w:type="dxa"/>
            </w:tcMar>
            <w:vAlign w:val="center"/>
          </w:tcPr>
          <w:p w14:paraId="3A375EE8" w14:textId="62D76135" w:rsidR="00E93C5F" w:rsidRDefault="00E93C5F" w:rsidP="00E93C5F">
            <w:pPr>
              <w:jc w:val="right"/>
              <w:rPr>
                <w:color w:val="000000"/>
                <w:sz w:val="14"/>
                <w:szCs w:val="14"/>
              </w:rPr>
            </w:pPr>
            <w:r>
              <w:rPr>
                <w:color w:val="000000"/>
                <w:sz w:val="14"/>
                <w:szCs w:val="14"/>
              </w:rPr>
              <w:t>4,531</w:t>
            </w:r>
          </w:p>
        </w:tc>
        <w:tc>
          <w:tcPr>
            <w:tcW w:w="720" w:type="dxa"/>
            <w:tcBorders>
              <w:top w:val="nil"/>
              <w:left w:val="nil"/>
              <w:bottom w:val="nil"/>
              <w:right w:val="nil"/>
            </w:tcBorders>
            <w:shd w:val="clear" w:color="auto" w:fill="auto"/>
            <w:tcMar>
              <w:left w:w="43" w:type="dxa"/>
              <w:right w:w="43" w:type="dxa"/>
            </w:tcMar>
            <w:vAlign w:val="center"/>
          </w:tcPr>
          <w:p w14:paraId="7940CFCE" w14:textId="7BB90EFC" w:rsidR="00E93C5F" w:rsidRDefault="00E93C5F" w:rsidP="00E93C5F">
            <w:pPr>
              <w:jc w:val="right"/>
              <w:rPr>
                <w:color w:val="000000"/>
                <w:sz w:val="14"/>
                <w:szCs w:val="14"/>
              </w:rPr>
            </w:pPr>
            <w:r>
              <w:rPr>
                <w:color w:val="000000"/>
                <w:sz w:val="14"/>
                <w:szCs w:val="14"/>
              </w:rPr>
              <w:t>2,812</w:t>
            </w:r>
          </w:p>
        </w:tc>
        <w:tc>
          <w:tcPr>
            <w:tcW w:w="720" w:type="dxa"/>
            <w:tcBorders>
              <w:top w:val="nil"/>
              <w:left w:val="nil"/>
              <w:bottom w:val="nil"/>
              <w:right w:val="nil"/>
            </w:tcBorders>
            <w:shd w:val="clear" w:color="auto" w:fill="auto"/>
            <w:tcMar>
              <w:left w:w="43" w:type="dxa"/>
              <w:right w:w="43" w:type="dxa"/>
            </w:tcMar>
            <w:vAlign w:val="center"/>
          </w:tcPr>
          <w:p w14:paraId="467116C2" w14:textId="1D5A981F" w:rsidR="00E93C5F" w:rsidRDefault="00E93C5F" w:rsidP="00E93C5F">
            <w:pPr>
              <w:jc w:val="right"/>
              <w:rPr>
                <w:color w:val="000000"/>
                <w:sz w:val="14"/>
                <w:szCs w:val="14"/>
              </w:rPr>
            </w:pPr>
            <w:r>
              <w:rPr>
                <w:color w:val="000000"/>
                <w:sz w:val="14"/>
                <w:szCs w:val="14"/>
              </w:rPr>
              <w:t>7,565</w:t>
            </w:r>
          </w:p>
        </w:tc>
        <w:tc>
          <w:tcPr>
            <w:tcW w:w="720" w:type="dxa"/>
            <w:tcBorders>
              <w:top w:val="nil"/>
              <w:left w:val="nil"/>
              <w:bottom w:val="nil"/>
              <w:right w:val="nil"/>
            </w:tcBorders>
            <w:shd w:val="clear" w:color="auto" w:fill="auto"/>
            <w:tcMar>
              <w:left w:w="43" w:type="dxa"/>
              <w:right w:w="43" w:type="dxa"/>
            </w:tcMar>
            <w:vAlign w:val="center"/>
          </w:tcPr>
          <w:p w14:paraId="7B82F34E" w14:textId="5E93DE25" w:rsidR="00E93C5F" w:rsidRDefault="00E93C5F" w:rsidP="00E93C5F">
            <w:pPr>
              <w:jc w:val="right"/>
              <w:rPr>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tcPr>
          <w:p w14:paraId="69BCE794" w14:textId="69BE0A74" w:rsidR="00E93C5F" w:rsidRDefault="00E93C5F" w:rsidP="00E93C5F">
            <w:pPr>
              <w:jc w:val="right"/>
              <w:rPr>
                <w:color w:val="000000"/>
                <w:sz w:val="14"/>
                <w:szCs w:val="14"/>
              </w:rPr>
            </w:pPr>
            <w:r>
              <w:rPr>
                <w:color w:val="000000"/>
                <w:sz w:val="14"/>
                <w:szCs w:val="14"/>
              </w:rPr>
              <w:t>13,633</w:t>
            </w:r>
          </w:p>
        </w:tc>
        <w:tc>
          <w:tcPr>
            <w:tcW w:w="752" w:type="dxa"/>
            <w:tcBorders>
              <w:top w:val="nil"/>
              <w:left w:val="nil"/>
              <w:bottom w:val="nil"/>
              <w:right w:val="nil"/>
            </w:tcBorders>
            <w:shd w:val="clear" w:color="auto" w:fill="auto"/>
            <w:tcMar>
              <w:left w:w="43" w:type="dxa"/>
              <w:right w:w="43" w:type="dxa"/>
            </w:tcMar>
            <w:vAlign w:val="center"/>
          </w:tcPr>
          <w:p w14:paraId="0F0CF681" w14:textId="4DE8032A" w:rsidR="00E93C5F" w:rsidRDefault="00E93C5F" w:rsidP="00E93C5F">
            <w:pPr>
              <w:jc w:val="right"/>
              <w:rPr>
                <w:color w:val="000000"/>
                <w:sz w:val="14"/>
                <w:szCs w:val="14"/>
              </w:rPr>
            </w:pPr>
            <w:r>
              <w:rPr>
                <w:color w:val="000000"/>
                <w:sz w:val="14"/>
                <w:szCs w:val="14"/>
              </w:rPr>
              <w:t>5,130</w:t>
            </w:r>
          </w:p>
        </w:tc>
        <w:tc>
          <w:tcPr>
            <w:tcW w:w="688" w:type="dxa"/>
            <w:tcBorders>
              <w:top w:val="nil"/>
              <w:left w:val="nil"/>
              <w:bottom w:val="nil"/>
              <w:right w:val="nil"/>
            </w:tcBorders>
            <w:shd w:val="clear" w:color="auto" w:fill="auto"/>
            <w:tcMar>
              <w:left w:w="43" w:type="dxa"/>
              <w:right w:w="43" w:type="dxa"/>
            </w:tcMar>
            <w:vAlign w:val="center"/>
          </w:tcPr>
          <w:p w14:paraId="7F596F40" w14:textId="38F4BA5A" w:rsidR="00E93C5F" w:rsidRDefault="00E93C5F" w:rsidP="00E93C5F">
            <w:pPr>
              <w:jc w:val="right"/>
              <w:rPr>
                <w:color w:val="000000"/>
                <w:sz w:val="14"/>
                <w:szCs w:val="14"/>
              </w:rPr>
            </w:pPr>
            <w:r w:rsidRPr="00447631">
              <w:rPr>
                <w:color w:val="000000"/>
                <w:sz w:val="14"/>
                <w:szCs w:val="14"/>
              </w:rPr>
              <w:t>12,153</w:t>
            </w:r>
          </w:p>
        </w:tc>
      </w:tr>
      <w:tr w:rsidR="00E93C5F" w:rsidRPr="00BF4323" w14:paraId="46D95D25"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E93C5F" w:rsidRPr="00F1018F" w:rsidRDefault="00E93C5F" w:rsidP="00E93C5F">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E93C5F" w:rsidRPr="00F1018F" w:rsidRDefault="00E93C5F" w:rsidP="00E93C5F">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31E86387" w14:textId="77777777" w:rsidR="00E93C5F" w:rsidRDefault="00E93C5F" w:rsidP="00E93C5F">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14:paraId="3B3F019E" w14:textId="77777777" w:rsidR="00E93C5F" w:rsidRDefault="00E93C5F" w:rsidP="00E93C5F">
            <w:pPr>
              <w:jc w:val="right"/>
              <w:rPr>
                <w:b/>
                <w:bCs/>
                <w:color w:val="000000"/>
                <w:sz w:val="14"/>
                <w:szCs w:val="14"/>
              </w:rPr>
            </w:pPr>
            <w:r>
              <w:rPr>
                <w:b/>
                <w:bCs/>
                <w:color w:val="000000"/>
                <w:sz w:val="14"/>
                <w:szCs w:val="14"/>
              </w:rPr>
              <w:t>3,514,481</w:t>
            </w:r>
          </w:p>
        </w:tc>
        <w:tc>
          <w:tcPr>
            <w:tcW w:w="730" w:type="dxa"/>
            <w:tcBorders>
              <w:top w:val="nil"/>
              <w:left w:val="nil"/>
              <w:bottom w:val="nil"/>
              <w:right w:val="nil"/>
            </w:tcBorders>
            <w:shd w:val="clear" w:color="auto" w:fill="auto"/>
            <w:tcMar>
              <w:left w:w="43" w:type="dxa"/>
              <w:right w:w="43" w:type="dxa"/>
            </w:tcMar>
            <w:vAlign w:val="center"/>
          </w:tcPr>
          <w:p w14:paraId="7B2DE07D" w14:textId="0580C67F" w:rsidR="00E93C5F" w:rsidRDefault="00E93C5F" w:rsidP="00E93C5F">
            <w:pPr>
              <w:jc w:val="right"/>
              <w:rPr>
                <w:b/>
                <w:bCs/>
                <w:color w:val="000000"/>
                <w:sz w:val="14"/>
                <w:szCs w:val="14"/>
              </w:rPr>
            </w:pPr>
            <w:r>
              <w:rPr>
                <w:b/>
                <w:bCs/>
                <w:color w:val="000000"/>
                <w:sz w:val="14"/>
                <w:szCs w:val="14"/>
              </w:rPr>
              <w:t>324,492</w:t>
            </w:r>
          </w:p>
        </w:tc>
        <w:tc>
          <w:tcPr>
            <w:tcW w:w="720" w:type="dxa"/>
            <w:tcBorders>
              <w:top w:val="nil"/>
              <w:left w:val="nil"/>
              <w:bottom w:val="nil"/>
              <w:right w:val="nil"/>
            </w:tcBorders>
            <w:shd w:val="clear" w:color="auto" w:fill="auto"/>
            <w:tcMar>
              <w:left w:w="43" w:type="dxa"/>
              <w:right w:w="43" w:type="dxa"/>
            </w:tcMar>
            <w:vAlign w:val="center"/>
          </w:tcPr>
          <w:p w14:paraId="2A0A104D" w14:textId="384BADCF" w:rsidR="00E93C5F" w:rsidRDefault="00E93C5F" w:rsidP="00E93C5F">
            <w:pPr>
              <w:jc w:val="right"/>
              <w:rPr>
                <w:b/>
                <w:bCs/>
                <w:color w:val="000000"/>
                <w:sz w:val="14"/>
                <w:szCs w:val="14"/>
              </w:rPr>
            </w:pPr>
            <w:r>
              <w:rPr>
                <w:b/>
                <w:bCs/>
                <w:color w:val="000000"/>
                <w:sz w:val="14"/>
                <w:szCs w:val="14"/>
              </w:rPr>
              <w:t>357,225</w:t>
            </w:r>
          </w:p>
        </w:tc>
        <w:tc>
          <w:tcPr>
            <w:tcW w:w="720" w:type="dxa"/>
            <w:tcBorders>
              <w:top w:val="nil"/>
              <w:left w:val="nil"/>
              <w:bottom w:val="nil"/>
              <w:right w:val="nil"/>
            </w:tcBorders>
            <w:shd w:val="clear" w:color="auto" w:fill="auto"/>
            <w:tcMar>
              <w:left w:w="43" w:type="dxa"/>
              <w:right w:w="43" w:type="dxa"/>
            </w:tcMar>
            <w:vAlign w:val="center"/>
          </w:tcPr>
          <w:p w14:paraId="5F201B3C" w14:textId="4011039C" w:rsidR="00E93C5F" w:rsidRDefault="00E93C5F" w:rsidP="00E93C5F">
            <w:pPr>
              <w:jc w:val="right"/>
              <w:rPr>
                <w:b/>
                <w:bCs/>
                <w:color w:val="000000"/>
                <w:sz w:val="14"/>
                <w:szCs w:val="14"/>
              </w:rPr>
            </w:pPr>
            <w:r>
              <w:rPr>
                <w:b/>
                <w:bCs/>
                <w:color w:val="000000"/>
                <w:sz w:val="14"/>
                <w:szCs w:val="14"/>
              </w:rPr>
              <w:t>394,227</w:t>
            </w:r>
          </w:p>
        </w:tc>
        <w:tc>
          <w:tcPr>
            <w:tcW w:w="720" w:type="dxa"/>
            <w:tcBorders>
              <w:top w:val="nil"/>
              <w:left w:val="nil"/>
              <w:bottom w:val="nil"/>
              <w:right w:val="nil"/>
            </w:tcBorders>
            <w:shd w:val="clear" w:color="auto" w:fill="auto"/>
            <w:tcMar>
              <w:left w:w="43" w:type="dxa"/>
              <w:right w:w="43" w:type="dxa"/>
            </w:tcMar>
            <w:vAlign w:val="center"/>
          </w:tcPr>
          <w:p w14:paraId="6DC1AEA7" w14:textId="6F1C3B6B" w:rsidR="00E93C5F" w:rsidRDefault="00E93C5F" w:rsidP="00E93C5F">
            <w:pPr>
              <w:jc w:val="right"/>
              <w:rPr>
                <w:b/>
                <w:bCs/>
                <w:color w:val="000000"/>
                <w:sz w:val="14"/>
                <w:szCs w:val="14"/>
              </w:rPr>
            </w:pPr>
            <w:r>
              <w:rPr>
                <w:b/>
                <w:bCs/>
                <w:color w:val="000000"/>
                <w:sz w:val="14"/>
                <w:szCs w:val="14"/>
              </w:rPr>
              <w:t>293,843</w:t>
            </w:r>
          </w:p>
        </w:tc>
        <w:tc>
          <w:tcPr>
            <w:tcW w:w="720" w:type="dxa"/>
            <w:tcBorders>
              <w:top w:val="nil"/>
              <w:left w:val="nil"/>
              <w:bottom w:val="nil"/>
              <w:right w:val="nil"/>
            </w:tcBorders>
            <w:shd w:val="clear" w:color="auto" w:fill="auto"/>
            <w:tcMar>
              <w:left w:w="43" w:type="dxa"/>
              <w:right w:w="43" w:type="dxa"/>
            </w:tcMar>
            <w:vAlign w:val="center"/>
          </w:tcPr>
          <w:p w14:paraId="3A561F0D" w14:textId="292066B1" w:rsidR="00E93C5F" w:rsidRDefault="00E93C5F" w:rsidP="00E93C5F">
            <w:pPr>
              <w:jc w:val="right"/>
              <w:rPr>
                <w:b/>
                <w:bCs/>
                <w:color w:val="000000"/>
                <w:sz w:val="14"/>
                <w:szCs w:val="14"/>
              </w:rPr>
            </w:pPr>
            <w:r>
              <w:rPr>
                <w:b/>
                <w:bCs/>
                <w:color w:val="000000"/>
                <w:sz w:val="14"/>
                <w:szCs w:val="14"/>
              </w:rPr>
              <w:t>531,979</w:t>
            </w:r>
          </w:p>
        </w:tc>
        <w:tc>
          <w:tcPr>
            <w:tcW w:w="752" w:type="dxa"/>
            <w:tcBorders>
              <w:top w:val="nil"/>
              <w:left w:val="nil"/>
              <w:bottom w:val="nil"/>
              <w:right w:val="nil"/>
            </w:tcBorders>
            <w:shd w:val="clear" w:color="auto" w:fill="auto"/>
            <w:tcMar>
              <w:left w:w="43" w:type="dxa"/>
              <w:right w:w="43" w:type="dxa"/>
            </w:tcMar>
            <w:vAlign w:val="center"/>
          </w:tcPr>
          <w:p w14:paraId="14F1FC3C" w14:textId="7A23C56A" w:rsidR="00E93C5F" w:rsidRDefault="00E93C5F" w:rsidP="00E93C5F">
            <w:pPr>
              <w:jc w:val="right"/>
              <w:rPr>
                <w:b/>
                <w:bCs/>
                <w:color w:val="000000"/>
                <w:sz w:val="14"/>
                <w:szCs w:val="14"/>
              </w:rPr>
            </w:pPr>
            <w:r>
              <w:rPr>
                <w:b/>
                <w:bCs/>
                <w:color w:val="000000"/>
                <w:sz w:val="14"/>
                <w:szCs w:val="14"/>
              </w:rPr>
              <w:t>496,380</w:t>
            </w:r>
          </w:p>
        </w:tc>
        <w:tc>
          <w:tcPr>
            <w:tcW w:w="688" w:type="dxa"/>
            <w:tcBorders>
              <w:top w:val="nil"/>
              <w:left w:val="nil"/>
              <w:bottom w:val="nil"/>
              <w:right w:val="nil"/>
            </w:tcBorders>
            <w:shd w:val="clear" w:color="auto" w:fill="auto"/>
            <w:tcMar>
              <w:left w:w="43" w:type="dxa"/>
              <w:right w:w="43" w:type="dxa"/>
            </w:tcMar>
            <w:vAlign w:val="center"/>
          </w:tcPr>
          <w:p w14:paraId="22663A5A" w14:textId="1F9DE551" w:rsidR="00E93C5F" w:rsidRDefault="00E93C5F" w:rsidP="00E93C5F">
            <w:pPr>
              <w:jc w:val="right"/>
              <w:rPr>
                <w:b/>
                <w:bCs/>
                <w:color w:val="000000"/>
                <w:sz w:val="14"/>
                <w:szCs w:val="14"/>
              </w:rPr>
            </w:pPr>
            <w:r w:rsidRPr="00447631">
              <w:rPr>
                <w:b/>
                <w:bCs/>
                <w:color w:val="000000"/>
                <w:sz w:val="14"/>
                <w:szCs w:val="14"/>
              </w:rPr>
              <w:t>505,620</w:t>
            </w:r>
          </w:p>
        </w:tc>
      </w:tr>
      <w:tr w:rsidR="00E93C5F" w:rsidRPr="00BF4323" w14:paraId="34584689"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E93C5F" w:rsidRPr="00F1018F" w:rsidRDefault="00E93C5F" w:rsidP="00E93C5F">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31B2AF75" w14:textId="77777777" w:rsidR="00E93C5F" w:rsidRDefault="00E93C5F" w:rsidP="00E93C5F">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14:paraId="2F01E576" w14:textId="77777777" w:rsidR="00E93C5F" w:rsidRDefault="00E93C5F" w:rsidP="00E93C5F">
            <w:pPr>
              <w:jc w:val="right"/>
              <w:rPr>
                <w:color w:val="000000"/>
                <w:sz w:val="14"/>
                <w:szCs w:val="14"/>
              </w:rPr>
            </w:pPr>
            <w:r>
              <w:rPr>
                <w:color w:val="000000"/>
                <w:sz w:val="14"/>
                <w:szCs w:val="14"/>
              </w:rPr>
              <w:t>630,540</w:t>
            </w:r>
          </w:p>
        </w:tc>
        <w:tc>
          <w:tcPr>
            <w:tcW w:w="730" w:type="dxa"/>
            <w:tcBorders>
              <w:top w:val="nil"/>
              <w:left w:val="nil"/>
              <w:bottom w:val="nil"/>
              <w:right w:val="nil"/>
            </w:tcBorders>
            <w:shd w:val="clear" w:color="auto" w:fill="auto"/>
            <w:tcMar>
              <w:left w:w="43" w:type="dxa"/>
              <w:right w:w="43" w:type="dxa"/>
            </w:tcMar>
            <w:vAlign w:val="center"/>
          </w:tcPr>
          <w:p w14:paraId="76CC9E0E" w14:textId="4A57B677" w:rsidR="00E93C5F" w:rsidRDefault="00E93C5F" w:rsidP="00E93C5F">
            <w:pPr>
              <w:jc w:val="right"/>
              <w:rPr>
                <w:color w:val="000000"/>
                <w:sz w:val="14"/>
                <w:szCs w:val="14"/>
              </w:rPr>
            </w:pPr>
            <w:r>
              <w:rPr>
                <w:color w:val="000000"/>
                <w:sz w:val="14"/>
                <w:szCs w:val="14"/>
              </w:rPr>
              <w:t>82,757</w:t>
            </w:r>
          </w:p>
        </w:tc>
        <w:tc>
          <w:tcPr>
            <w:tcW w:w="720" w:type="dxa"/>
            <w:tcBorders>
              <w:top w:val="nil"/>
              <w:left w:val="nil"/>
              <w:bottom w:val="nil"/>
              <w:right w:val="nil"/>
            </w:tcBorders>
            <w:shd w:val="clear" w:color="auto" w:fill="auto"/>
            <w:tcMar>
              <w:left w:w="43" w:type="dxa"/>
              <w:right w:w="43" w:type="dxa"/>
            </w:tcMar>
            <w:vAlign w:val="center"/>
          </w:tcPr>
          <w:p w14:paraId="22D87626" w14:textId="21FFCC06" w:rsidR="00E93C5F" w:rsidRDefault="00E93C5F" w:rsidP="00E93C5F">
            <w:pPr>
              <w:jc w:val="right"/>
              <w:rPr>
                <w:color w:val="000000"/>
                <w:sz w:val="14"/>
                <w:szCs w:val="14"/>
              </w:rPr>
            </w:pPr>
            <w:r>
              <w:rPr>
                <w:color w:val="000000"/>
                <w:sz w:val="14"/>
                <w:szCs w:val="14"/>
              </w:rPr>
              <w:t>58,081</w:t>
            </w:r>
          </w:p>
        </w:tc>
        <w:tc>
          <w:tcPr>
            <w:tcW w:w="720" w:type="dxa"/>
            <w:tcBorders>
              <w:top w:val="nil"/>
              <w:left w:val="nil"/>
              <w:bottom w:val="nil"/>
              <w:right w:val="nil"/>
            </w:tcBorders>
            <w:shd w:val="clear" w:color="auto" w:fill="auto"/>
            <w:tcMar>
              <w:left w:w="43" w:type="dxa"/>
              <w:right w:w="43" w:type="dxa"/>
            </w:tcMar>
            <w:vAlign w:val="center"/>
          </w:tcPr>
          <w:p w14:paraId="65395B68" w14:textId="1E58C408" w:rsidR="00E93C5F" w:rsidRDefault="00E93C5F" w:rsidP="00E93C5F">
            <w:pPr>
              <w:jc w:val="right"/>
              <w:rPr>
                <w:color w:val="000000"/>
                <w:sz w:val="14"/>
                <w:szCs w:val="14"/>
              </w:rPr>
            </w:pPr>
            <w:r>
              <w:rPr>
                <w:color w:val="000000"/>
                <w:sz w:val="14"/>
                <w:szCs w:val="14"/>
              </w:rPr>
              <w:t>32,820</w:t>
            </w:r>
          </w:p>
        </w:tc>
        <w:tc>
          <w:tcPr>
            <w:tcW w:w="720" w:type="dxa"/>
            <w:tcBorders>
              <w:top w:val="nil"/>
              <w:left w:val="nil"/>
              <w:bottom w:val="nil"/>
              <w:right w:val="nil"/>
            </w:tcBorders>
            <w:shd w:val="clear" w:color="auto" w:fill="auto"/>
            <w:tcMar>
              <w:left w:w="43" w:type="dxa"/>
              <w:right w:w="43" w:type="dxa"/>
            </w:tcMar>
            <w:vAlign w:val="center"/>
          </w:tcPr>
          <w:p w14:paraId="6474892F" w14:textId="198F1DCF" w:rsidR="00E93C5F" w:rsidRDefault="00E93C5F" w:rsidP="00E93C5F">
            <w:pPr>
              <w:jc w:val="right"/>
              <w:rPr>
                <w:color w:val="000000"/>
                <w:sz w:val="14"/>
                <w:szCs w:val="14"/>
              </w:rPr>
            </w:pPr>
            <w:r>
              <w:rPr>
                <w:color w:val="000000"/>
                <w:sz w:val="14"/>
                <w:szCs w:val="14"/>
              </w:rPr>
              <w:t>30,713</w:t>
            </w:r>
          </w:p>
        </w:tc>
        <w:tc>
          <w:tcPr>
            <w:tcW w:w="720" w:type="dxa"/>
            <w:tcBorders>
              <w:top w:val="nil"/>
              <w:left w:val="nil"/>
              <w:bottom w:val="nil"/>
              <w:right w:val="nil"/>
            </w:tcBorders>
            <w:shd w:val="clear" w:color="auto" w:fill="auto"/>
            <w:tcMar>
              <w:left w:w="43" w:type="dxa"/>
              <w:right w:w="43" w:type="dxa"/>
            </w:tcMar>
            <w:vAlign w:val="center"/>
          </w:tcPr>
          <w:p w14:paraId="65BFB932" w14:textId="227747AC" w:rsidR="00E93C5F" w:rsidRDefault="00E93C5F" w:rsidP="00E93C5F">
            <w:pPr>
              <w:jc w:val="right"/>
              <w:rPr>
                <w:color w:val="000000"/>
                <w:sz w:val="14"/>
                <w:szCs w:val="14"/>
              </w:rPr>
            </w:pPr>
            <w:r>
              <w:rPr>
                <w:color w:val="000000"/>
                <w:sz w:val="14"/>
                <w:szCs w:val="14"/>
              </w:rPr>
              <w:t>21,717</w:t>
            </w:r>
          </w:p>
        </w:tc>
        <w:tc>
          <w:tcPr>
            <w:tcW w:w="752" w:type="dxa"/>
            <w:tcBorders>
              <w:top w:val="nil"/>
              <w:left w:val="nil"/>
              <w:bottom w:val="nil"/>
              <w:right w:val="nil"/>
            </w:tcBorders>
            <w:shd w:val="clear" w:color="auto" w:fill="auto"/>
            <w:tcMar>
              <w:left w:w="43" w:type="dxa"/>
              <w:right w:w="43" w:type="dxa"/>
            </w:tcMar>
            <w:vAlign w:val="center"/>
          </w:tcPr>
          <w:p w14:paraId="0730AD4D" w14:textId="08C9F2A8" w:rsidR="00E93C5F" w:rsidRDefault="00E93C5F" w:rsidP="00E93C5F">
            <w:pPr>
              <w:jc w:val="right"/>
              <w:rPr>
                <w:color w:val="000000"/>
                <w:sz w:val="14"/>
                <w:szCs w:val="14"/>
              </w:rPr>
            </w:pPr>
            <w:r>
              <w:rPr>
                <w:color w:val="000000"/>
                <w:sz w:val="14"/>
                <w:szCs w:val="14"/>
              </w:rPr>
              <w:t>18,142</w:t>
            </w:r>
          </w:p>
        </w:tc>
        <w:tc>
          <w:tcPr>
            <w:tcW w:w="688" w:type="dxa"/>
            <w:tcBorders>
              <w:top w:val="nil"/>
              <w:left w:val="nil"/>
              <w:bottom w:val="nil"/>
              <w:right w:val="nil"/>
            </w:tcBorders>
            <w:shd w:val="clear" w:color="auto" w:fill="auto"/>
            <w:tcMar>
              <w:left w:w="43" w:type="dxa"/>
              <w:right w:w="43" w:type="dxa"/>
            </w:tcMar>
            <w:vAlign w:val="center"/>
          </w:tcPr>
          <w:p w14:paraId="7175194B" w14:textId="07730702" w:rsidR="00E93C5F" w:rsidRDefault="00E93C5F" w:rsidP="00E93C5F">
            <w:pPr>
              <w:jc w:val="right"/>
              <w:rPr>
                <w:color w:val="000000"/>
                <w:sz w:val="14"/>
                <w:szCs w:val="14"/>
              </w:rPr>
            </w:pPr>
            <w:r w:rsidRPr="00447631">
              <w:rPr>
                <w:color w:val="000000"/>
                <w:sz w:val="14"/>
                <w:szCs w:val="14"/>
              </w:rPr>
              <w:t>55,339</w:t>
            </w:r>
          </w:p>
        </w:tc>
      </w:tr>
      <w:tr w:rsidR="00E93C5F" w:rsidRPr="00BF4323" w14:paraId="47078FE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E93C5F" w:rsidRPr="00F1018F" w:rsidRDefault="00E93C5F" w:rsidP="00E93C5F">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28B3DF9C" w14:textId="77777777" w:rsidR="00E93C5F" w:rsidRDefault="00E93C5F" w:rsidP="00E93C5F">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14:paraId="17961FEB" w14:textId="77777777" w:rsidR="00E93C5F" w:rsidRDefault="00E93C5F" w:rsidP="00E93C5F">
            <w:pPr>
              <w:jc w:val="right"/>
              <w:rPr>
                <w:color w:val="000000"/>
                <w:sz w:val="14"/>
                <w:szCs w:val="14"/>
              </w:rPr>
            </w:pPr>
            <w:r>
              <w:rPr>
                <w:color w:val="000000"/>
                <w:sz w:val="14"/>
                <w:szCs w:val="14"/>
              </w:rPr>
              <w:t>2,883,940</w:t>
            </w:r>
          </w:p>
        </w:tc>
        <w:tc>
          <w:tcPr>
            <w:tcW w:w="730" w:type="dxa"/>
            <w:tcBorders>
              <w:top w:val="nil"/>
              <w:left w:val="nil"/>
              <w:bottom w:val="nil"/>
              <w:right w:val="nil"/>
            </w:tcBorders>
            <w:shd w:val="clear" w:color="auto" w:fill="auto"/>
            <w:tcMar>
              <w:left w:w="43" w:type="dxa"/>
              <w:right w:w="43" w:type="dxa"/>
            </w:tcMar>
            <w:vAlign w:val="center"/>
          </w:tcPr>
          <w:p w14:paraId="75532F58" w14:textId="6D42BF05" w:rsidR="00E93C5F" w:rsidRDefault="00E93C5F" w:rsidP="00E93C5F">
            <w:pPr>
              <w:jc w:val="right"/>
              <w:rPr>
                <w:color w:val="000000"/>
                <w:sz w:val="14"/>
                <w:szCs w:val="14"/>
              </w:rPr>
            </w:pPr>
            <w:r>
              <w:rPr>
                <w:color w:val="000000"/>
                <w:sz w:val="14"/>
                <w:szCs w:val="14"/>
              </w:rPr>
              <w:t>241,734</w:t>
            </w:r>
          </w:p>
        </w:tc>
        <w:tc>
          <w:tcPr>
            <w:tcW w:w="720" w:type="dxa"/>
            <w:tcBorders>
              <w:top w:val="nil"/>
              <w:left w:val="nil"/>
              <w:bottom w:val="nil"/>
              <w:right w:val="nil"/>
            </w:tcBorders>
            <w:shd w:val="clear" w:color="auto" w:fill="auto"/>
            <w:tcMar>
              <w:left w:w="43" w:type="dxa"/>
              <w:right w:w="43" w:type="dxa"/>
            </w:tcMar>
            <w:vAlign w:val="center"/>
          </w:tcPr>
          <w:p w14:paraId="134C2CEC" w14:textId="34A70F8A" w:rsidR="00E93C5F" w:rsidRDefault="00E93C5F" w:rsidP="00E93C5F">
            <w:pPr>
              <w:jc w:val="right"/>
              <w:rPr>
                <w:color w:val="000000"/>
                <w:sz w:val="14"/>
                <w:szCs w:val="14"/>
              </w:rPr>
            </w:pPr>
            <w:r>
              <w:rPr>
                <w:color w:val="000000"/>
                <w:sz w:val="14"/>
                <w:szCs w:val="14"/>
              </w:rPr>
              <w:t>299,144</w:t>
            </w:r>
          </w:p>
        </w:tc>
        <w:tc>
          <w:tcPr>
            <w:tcW w:w="720" w:type="dxa"/>
            <w:tcBorders>
              <w:top w:val="nil"/>
              <w:left w:val="nil"/>
              <w:bottom w:val="nil"/>
              <w:right w:val="nil"/>
            </w:tcBorders>
            <w:shd w:val="clear" w:color="auto" w:fill="auto"/>
            <w:tcMar>
              <w:left w:w="43" w:type="dxa"/>
              <w:right w:w="43" w:type="dxa"/>
            </w:tcMar>
            <w:vAlign w:val="center"/>
          </w:tcPr>
          <w:p w14:paraId="6C640737" w14:textId="4807EDF5" w:rsidR="00E93C5F" w:rsidRDefault="00E93C5F" w:rsidP="00E93C5F">
            <w:pPr>
              <w:jc w:val="right"/>
              <w:rPr>
                <w:color w:val="000000"/>
                <w:sz w:val="14"/>
                <w:szCs w:val="14"/>
              </w:rPr>
            </w:pPr>
            <w:r>
              <w:rPr>
                <w:color w:val="000000"/>
                <w:sz w:val="14"/>
                <w:szCs w:val="14"/>
              </w:rPr>
              <w:t>361,407</w:t>
            </w:r>
          </w:p>
        </w:tc>
        <w:tc>
          <w:tcPr>
            <w:tcW w:w="720" w:type="dxa"/>
            <w:tcBorders>
              <w:top w:val="nil"/>
              <w:left w:val="nil"/>
              <w:bottom w:val="nil"/>
              <w:right w:val="nil"/>
            </w:tcBorders>
            <w:shd w:val="clear" w:color="auto" w:fill="auto"/>
            <w:tcMar>
              <w:left w:w="43" w:type="dxa"/>
              <w:right w:w="43" w:type="dxa"/>
            </w:tcMar>
            <w:vAlign w:val="center"/>
          </w:tcPr>
          <w:p w14:paraId="5475ACA2" w14:textId="1580D575" w:rsidR="00E93C5F" w:rsidRDefault="00E93C5F" w:rsidP="00E93C5F">
            <w:pPr>
              <w:jc w:val="right"/>
              <w:rPr>
                <w:color w:val="000000"/>
                <w:sz w:val="14"/>
                <w:szCs w:val="14"/>
              </w:rPr>
            </w:pPr>
            <w:r>
              <w:rPr>
                <w:color w:val="000000"/>
                <w:sz w:val="14"/>
                <w:szCs w:val="14"/>
              </w:rPr>
              <w:t>263,129</w:t>
            </w:r>
          </w:p>
        </w:tc>
        <w:tc>
          <w:tcPr>
            <w:tcW w:w="720" w:type="dxa"/>
            <w:tcBorders>
              <w:top w:val="nil"/>
              <w:left w:val="nil"/>
              <w:bottom w:val="nil"/>
              <w:right w:val="nil"/>
            </w:tcBorders>
            <w:shd w:val="clear" w:color="auto" w:fill="auto"/>
            <w:tcMar>
              <w:left w:w="43" w:type="dxa"/>
              <w:right w:w="43" w:type="dxa"/>
            </w:tcMar>
            <w:vAlign w:val="center"/>
          </w:tcPr>
          <w:p w14:paraId="416CB32B" w14:textId="0A89B6C2" w:rsidR="00E93C5F" w:rsidRDefault="00E93C5F" w:rsidP="00E93C5F">
            <w:pPr>
              <w:jc w:val="right"/>
              <w:rPr>
                <w:color w:val="000000"/>
                <w:sz w:val="14"/>
                <w:szCs w:val="14"/>
              </w:rPr>
            </w:pPr>
            <w:r>
              <w:rPr>
                <w:color w:val="000000"/>
                <w:sz w:val="14"/>
                <w:szCs w:val="14"/>
              </w:rPr>
              <w:t>510,262</w:t>
            </w:r>
          </w:p>
        </w:tc>
        <w:tc>
          <w:tcPr>
            <w:tcW w:w="752" w:type="dxa"/>
            <w:tcBorders>
              <w:top w:val="nil"/>
              <w:left w:val="nil"/>
              <w:bottom w:val="nil"/>
              <w:right w:val="nil"/>
            </w:tcBorders>
            <w:shd w:val="clear" w:color="auto" w:fill="auto"/>
            <w:tcMar>
              <w:left w:w="43" w:type="dxa"/>
              <w:right w:w="43" w:type="dxa"/>
            </w:tcMar>
            <w:vAlign w:val="center"/>
          </w:tcPr>
          <w:p w14:paraId="02225D2E" w14:textId="24334533" w:rsidR="00E93C5F" w:rsidRDefault="00E93C5F" w:rsidP="00E93C5F">
            <w:pPr>
              <w:jc w:val="right"/>
              <w:rPr>
                <w:color w:val="000000"/>
                <w:sz w:val="14"/>
                <w:szCs w:val="14"/>
              </w:rPr>
            </w:pPr>
            <w:r>
              <w:rPr>
                <w:color w:val="000000"/>
                <w:sz w:val="14"/>
                <w:szCs w:val="14"/>
              </w:rPr>
              <w:t>478,238</w:t>
            </w:r>
          </w:p>
        </w:tc>
        <w:tc>
          <w:tcPr>
            <w:tcW w:w="688" w:type="dxa"/>
            <w:tcBorders>
              <w:top w:val="nil"/>
              <w:left w:val="nil"/>
              <w:bottom w:val="nil"/>
              <w:right w:val="nil"/>
            </w:tcBorders>
            <w:shd w:val="clear" w:color="auto" w:fill="auto"/>
            <w:tcMar>
              <w:left w:w="43" w:type="dxa"/>
              <w:right w:w="43" w:type="dxa"/>
            </w:tcMar>
            <w:vAlign w:val="center"/>
          </w:tcPr>
          <w:p w14:paraId="7B5D580B" w14:textId="62E07C24" w:rsidR="00E93C5F" w:rsidRDefault="00E93C5F" w:rsidP="00E93C5F">
            <w:pPr>
              <w:jc w:val="right"/>
              <w:rPr>
                <w:color w:val="000000"/>
                <w:sz w:val="14"/>
                <w:szCs w:val="14"/>
              </w:rPr>
            </w:pPr>
            <w:r w:rsidRPr="00447631">
              <w:rPr>
                <w:color w:val="000000"/>
                <w:sz w:val="14"/>
                <w:szCs w:val="14"/>
              </w:rPr>
              <w:t>450,280</w:t>
            </w:r>
          </w:p>
        </w:tc>
      </w:tr>
      <w:tr w:rsidR="00E93C5F" w:rsidRPr="00BF4323" w14:paraId="7D66F88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E93C5F" w:rsidRPr="00F1018F" w:rsidRDefault="00E93C5F" w:rsidP="00E93C5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BBBBA32" w14:textId="77777777" w:rsidR="00E93C5F" w:rsidRDefault="00E93C5F" w:rsidP="00E93C5F">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14:paraId="5BE2CA62" w14:textId="77777777" w:rsidR="00E93C5F" w:rsidRDefault="00E93C5F" w:rsidP="00E93C5F">
            <w:pPr>
              <w:jc w:val="right"/>
              <w:rPr>
                <w:color w:val="000000"/>
                <w:sz w:val="14"/>
                <w:szCs w:val="14"/>
              </w:rPr>
            </w:pPr>
            <w:r>
              <w:rPr>
                <w:color w:val="000000"/>
                <w:sz w:val="14"/>
                <w:szCs w:val="14"/>
              </w:rPr>
              <w:t>1</w:t>
            </w:r>
          </w:p>
        </w:tc>
        <w:tc>
          <w:tcPr>
            <w:tcW w:w="730" w:type="dxa"/>
            <w:tcBorders>
              <w:top w:val="nil"/>
              <w:left w:val="nil"/>
              <w:bottom w:val="nil"/>
              <w:right w:val="nil"/>
            </w:tcBorders>
            <w:shd w:val="clear" w:color="auto" w:fill="auto"/>
            <w:tcMar>
              <w:left w:w="43" w:type="dxa"/>
              <w:right w:w="43" w:type="dxa"/>
            </w:tcMar>
            <w:vAlign w:val="center"/>
          </w:tcPr>
          <w:p w14:paraId="267AF09D" w14:textId="080BEA31" w:rsidR="00E93C5F" w:rsidRDefault="00E93C5F" w:rsidP="00E9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6D76CC" w14:textId="4C241119" w:rsidR="00E93C5F" w:rsidRDefault="00E93C5F" w:rsidP="00E9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73600D" w14:textId="69A96755" w:rsidR="00E93C5F" w:rsidRDefault="00E93C5F" w:rsidP="00E9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8BACC" w14:textId="25D7DB8D" w:rsidR="00E93C5F" w:rsidRDefault="00E93C5F" w:rsidP="00E9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63096B" w14:textId="650E8530" w:rsidR="00E93C5F" w:rsidRDefault="00E93C5F" w:rsidP="00E93C5F">
            <w:pPr>
              <w:jc w:val="right"/>
              <w:rPr>
                <w:color w:val="000000"/>
                <w:sz w:val="14"/>
                <w:szCs w:val="14"/>
              </w:rPr>
            </w:pPr>
            <w:r>
              <w:rPr>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14:paraId="7D6CF129" w14:textId="3D0E3F59" w:rsidR="00E93C5F" w:rsidRDefault="00E93C5F" w:rsidP="00E93C5F">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76CA0F0" w14:textId="5907558E" w:rsidR="00E93C5F" w:rsidRDefault="00E93C5F" w:rsidP="00E93C5F">
            <w:pPr>
              <w:jc w:val="right"/>
              <w:rPr>
                <w:color w:val="000000"/>
                <w:sz w:val="14"/>
                <w:szCs w:val="14"/>
              </w:rPr>
            </w:pPr>
            <w:r w:rsidRPr="00447631">
              <w:rPr>
                <w:color w:val="000000"/>
                <w:sz w:val="14"/>
                <w:szCs w:val="14"/>
              </w:rPr>
              <w:t>2</w:t>
            </w:r>
          </w:p>
        </w:tc>
      </w:tr>
      <w:tr w:rsidR="00E93C5F" w:rsidRPr="00BF4323" w14:paraId="2BC35D8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E93C5F" w:rsidRPr="00F1018F" w:rsidRDefault="00E93C5F" w:rsidP="00E93C5F">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E93C5F" w:rsidRPr="00F1018F" w:rsidRDefault="00E93C5F" w:rsidP="00E93C5F">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7C177CD4" w14:textId="77777777" w:rsidR="00E93C5F" w:rsidRDefault="00E93C5F" w:rsidP="00E93C5F">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14:paraId="2C1CBAF7" w14:textId="77777777" w:rsidR="00E93C5F" w:rsidRDefault="00E93C5F" w:rsidP="00E93C5F">
            <w:pPr>
              <w:jc w:val="right"/>
              <w:rPr>
                <w:b/>
                <w:bCs/>
                <w:color w:val="000000"/>
                <w:sz w:val="14"/>
                <w:szCs w:val="14"/>
              </w:rPr>
            </w:pPr>
            <w:r>
              <w:rPr>
                <w:b/>
                <w:bCs/>
                <w:color w:val="000000"/>
                <w:sz w:val="14"/>
                <w:szCs w:val="14"/>
              </w:rPr>
              <w:t>1,529,799</w:t>
            </w:r>
          </w:p>
        </w:tc>
        <w:tc>
          <w:tcPr>
            <w:tcW w:w="730" w:type="dxa"/>
            <w:tcBorders>
              <w:top w:val="nil"/>
              <w:left w:val="nil"/>
              <w:bottom w:val="nil"/>
              <w:right w:val="nil"/>
            </w:tcBorders>
            <w:shd w:val="clear" w:color="auto" w:fill="auto"/>
            <w:tcMar>
              <w:left w:w="43" w:type="dxa"/>
              <w:right w:w="43" w:type="dxa"/>
            </w:tcMar>
            <w:vAlign w:val="center"/>
          </w:tcPr>
          <w:p w14:paraId="653D6993" w14:textId="1EB0C7DF" w:rsidR="00E93C5F" w:rsidRDefault="00E93C5F" w:rsidP="00E93C5F">
            <w:pPr>
              <w:jc w:val="right"/>
              <w:rPr>
                <w:b/>
                <w:bCs/>
                <w:color w:val="000000"/>
                <w:sz w:val="14"/>
                <w:szCs w:val="14"/>
              </w:rPr>
            </w:pPr>
            <w:r>
              <w:rPr>
                <w:b/>
                <w:bCs/>
                <w:color w:val="000000"/>
                <w:sz w:val="14"/>
                <w:szCs w:val="14"/>
              </w:rPr>
              <w:t>271,267</w:t>
            </w:r>
          </w:p>
        </w:tc>
        <w:tc>
          <w:tcPr>
            <w:tcW w:w="720" w:type="dxa"/>
            <w:tcBorders>
              <w:top w:val="nil"/>
              <w:left w:val="nil"/>
              <w:bottom w:val="nil"/>
              <w:right w:val="nil"/>
            </w:tcBorders>
            <w:shd w:val="clear" w:color="auto" w:fill="auto"/>
            <w:tcMar>
              <w:left w:w="43" w:type="dxa"/>
              <w:right w:w="43" w:type="dxa"/>
            </w:tcMar>
            <w:vAlign w:val="center"/>
          </w:tcPr>
          <w:p w14:paraId="00081010" w14:textId="7EF07D0A" w:rsidR="00E93C5F" w:rsidRDefault="00E93C5F" w:rsidP="00E93C5F">
            <w:pPr>
              <w:jc w:val="right"/>
              <w:rPr>
                <w:b/>
                <w:bCs/>
                <w:color w:val="000000"/>
                <w:sz w:val="14"/>
                <w:szCs w:val="14"/>
              </w:rPr>
            </w:pPr>
            <w:r>
              <w:rPr>
                <w:b/>
                <w:bCs/>
                <w:color w:val="000000"/>
                <w:sz w:val="14"/>
                <w:szCs w:val="14"/>
              </w:rPr>
              <w:t>139,731</w:t>
            </w:r>
          </w:p>
        </w:tc>
        <w:tc>
          <w:tcPr>
            <w:tcW w:w="720" w:type="dxa"/>
            <w:tcBorders>
              <w:top w:val="nil"/>
              <w:left w:val="nil"/>
              <w:bottom w:val="nil"/>
              <w:right w:val="nil"/>
            </w:tcBorders>
            <w:shd w:val="clear" w:color="auto" w:fill="auto"/>
            <w:tcMar>
              <w:left w:w="43" w:type="dxa"/>
              <w:right w:w="43" w:type="dxa"/>
            </w:tcMar>
            <w:vAlign w:val="center"/>
          </w:tcPr>
          <w:p w14:paraId="505CD941" w14:textId="3C3BE08B" w:rsidR="00E93C5F" w:rsidRDefault="00E93C5F" w:rsidP="00E93C5F">
            <w:pPr>
              <w:jc w:val="right"/>
              <w:rPr>
                <w:b/>
                <w:bCs/>
                <w:color w:val="000000"/>
                <w:sz w:val="14"/>
                <w:szCs w:val="14"/>
              </w:rPr>
            </w:pPr>
            <w:r>
              <w:rPr>
                <w:b/>
                <w:bCs/>
                <w:color w:val="000000"/>
                <w:sz w:val="14"/>
                <w:szCs w:val="14"/>
              </w:rPr>
              <w:t>226,744</w:t>
            </w:r>
          </w:p>
        </w:tc>
        <w:tc>
          <w:tcPr>
            <w:tcW w:w="720" w:type="dxa"/>
            <w:tcBorders>
              <w:top w:val="nil"/>
              <w:left w:val="nil"/>
              <w:bottom w:val="nil"/>
              <w:right w:val="nil"/>
            </w:tcBorders>
            <w:shd w:val="clear" w:color="auto" w:fill="auto"/>
            <w:tcMar>
              <w:left w:w="43" w:type="dxa"/>
              <w:right w:w="43" w:type="dxa"/>
            </w:tcMar>
            <w:vAlign w:val="center"/>
          </w:tcPr>
          <w:p w14:paraId="1507693C" w14:textId="15E8C6C7" w:rsidR="00E93C5F" w:rsidRDefault="00E93C5F" w:rsidP="00E93C5F">
            <w:pPr>
              <w:jc w:val="right"/>
              <w:rPr>
                <w:b/>
                <w:bCs/>
                <w:color w:val="000000"/>
                <w:sz w:val="14"/>
                <w:szCs w:val="14"/>
              </w:rPr>
            </w:pPr>
            <w:r>
              <w:rPr>
                <w:b/>
                <w:bCs/>
                <w:color w:val="000000"/>
                <w:sz w:val="14"/>
                <w:szCs w:val="14"/>
              </w:rPr>
              <w:t>255,932</w:t>
            </w:r>
          </w:p>
        </w:tc>
        <w:tc>
          <w:tcPr>
            <w:tcW w:w="720" w:type="dxa"/>
            <w:tcBorders>
              <w:top w:val="nil"/>
              <w:left w:val="nil"/>
              <w:bottom w:val="nil"/>
              <w:right w:val="nil"/>
            </w:tcBorders>
            <w:shd w:val="clear" w:color="auto" w:fill="auto"/>
            <w:tcMar>
              <w:left w:w="43" w:type="dxa"/>
              <w:right w:w="43" w:type="dxa"/>
            </w:tcMar>
            <w:vAlign w:val="center"/>
          </w:tcPr>
          <w:p w14:paraId="585CE302" w14:textId="1E1E88E7" w:rsidR="00E93C5F" w:rsidRDefault="00E93C5F" w:rsidP="00E93C5F">
            <w:pPr>
              <w:jc w:val="right"/>
              <w:rPr>
                <w:b/>
                <w:bCs/>
                <w:color w:val="000000"/>
                <w:sz w:val="14"/>
                <w:szCs w:val="14"/>
              </w:rPr>
            </w:pPr>
            <w:r>
              <w:rPr>
                <w:b/>
                <w:bCs/>
                <w:color w:val="000000"/>
                <w:sz w:val="14"/>
                <w:szCs w:val="14"/>
              </w:rPr>
              <w:t>234,449</w:t>
            </w:r>
          </w:p>
        </w:tc>
        <w:tc>
          <w:tcPr>
            <w:tcW w:w="752" w:type="dxa"/>
            <w:tcBorders>
              <w:top w:val="nil"/>
              <w:left w:val="nil"/>
              <w:bottom w:val="nil"/>
              <w:right w:val="nil"/>
            </w:tcBorders>
            <w:shd w:val="clear" w:color="auto" w:fill="auto"/>
            <w:tcMar>
              <w:left w:w="43" w:type="dxa"/>
              <w:right w:w="43" w:type="dxa"/>
            </w:tcMar>
            <w:vAlign w:val="center"/>
          </w:tcPr>
          <w:p w14:paraId="7E7DB71D" w14:textId="4AF68157" w:rsidR="00E93C5F" w:rsidRDefault="00E93C5F" w:rsidP="00E93C5F">
            <w:pPr>
              <w:jc w:val="right"/>
              <w:rPr>
                <w:b/>
                <w:bCs/>
                <w:color w:val="000000"/>
                <w:sz w:val="14"/>
                <w:szCs w:val="14"/>
              </w:rPr>
            </w:pPr>
            <w:r>
              <w:rPr>
                <w:b/>
                <w:bCs/>
                <w:color w:val="000000"/>
                <w:sz w:val="14"/>
                <w:szCs w:val="14"/>
              </w:rPr>
              <w:t>195,566</w:t>
            </w:r>
          </w:p>
        </w:tc>
        <w:tc>
          <w:tcPr>
            <w:tcW w:w="688" w:type="dxa"/>
            <w:tcBorders>
              <w:top w:val="nil"/>
              <w:left w:val="nil"/>
              <w:bottom w:val="nil"/>
              <w:right w:val="nil"/>
            </w:tcBorders>
            <w:shd w:val="clear" w:color="auto" w:fill="auto"/>
            <w:tcMar>
              <w:left w:w="43" w:type="dxa"/>
              <w:right w:w="43" w:type="dxa"/>
            </w:tcMar>
            <w:vAlign w:val="center"/>
          </w:tcPr>
          <w:p w14:paraId="37E6C940" w14:textId="096A18AF" w:rsidR="00E93C5F" w:rsidRDefault="00E93C5F" w:rsidP="00E93C5F">
            <w:pPr>
              <w:jc w:val="right"/>
              <w:rPr>
                <w:b/>
                <w:bCs/>
                <w:color w:val="000000"/>
                <w:sz w:val="14"/>
                <w:szCs w:val="14"/>
              </w:rPr>
            </w:pPr>
            <w:r w:rsidRPr="00447631">
              <w:rPr>
                <w:b/>
                <w:bCs/>
                <w:color w:val="000000"/>
                <w:sz w:val="14"/>
                <w:szCs w:val="14"/>
              </w:rPr>
              <w:t>188,780</w:t>
            </w:r>
          </w:p>
        </w:tc>
      </w:tr>
      <w:tr w:rsidR="00E93C5F" w:rsidRPr="00BF4323" w14:paraId="1A66D56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E93C5F" w:rsidRPr="00F1018F" w:rsidRDefault="00E93C5F" w:rsidP="00E93C5F">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146EBF8C" w14:textId="77777777" w:rsidR="00E93C5F" w:rsidRDefault="00E93C5F" w:rsidP="00E93C5F">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14:paraId="77B712E8" w14:textId="77777777" w:rsidR="00E93C5F" w:rsidRDefault="00E93C5F" w:rsidP="00E93C5F">
            <w:pPr>
              <w:jc w:val="right"/>
              <w:rPr>
                <w:color w:val="000000"/>
                <w:sz w:val="14"/>
                <w:szCs w:val="14"/>
              </w:rPr>
            </w:pPr>
            <w:r>
              <w:rPr>
                <w:color w:val="000000"/>
                <w:sz w:val="14"/>
                <w:szCs w:val="14"/>
              </w:rPr>
              <w:t>32,286</w:t>
            </w:r>
          </w:p>
        </w:tc>
        <w:tc>
          <w:tcPr>
            <w:tcW w:w="730" w:type="dxa"/>
            <w:tcBorders>
              <w:top w:val="nil"/>
              <w:left w:val="nil"/>
              <w:bottom w:val="nil"/>
              <w:right w:val="nil"/>
            </w:tcBorders>
            <w:shd w:val="clear" w:color="auto" w:fill="auto"/>
            <w:tcMar>
              <w:left w:w="43" w:type="dxa"/>
              <w:right w:w="43" w:type="dxa"/>
            </w:tcMar>
            <w:vAlign w:val="center"/>
          </w:tcPr>
          <w:p w14:paraId="455D3F33" w14:textId="6AF9F053" w:rsidR="00E93C5F" w:rsidRDefault="00E93C5F" w:rsidP="00E93C5F">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14:paraId="254E572E" w14:textId="11859E8F" w:rsidR="00E93C5F" w:rsidRDefault="00E93C5F" w:rsidP="00E93C5F">
            <w:pPr>
              <w:jc w:val="right"/>
              <w:rPr>
                <w:color w:val="000000"/>
                <w:sz w:val="14"/>
                <w:szCs w:val="14"/>
              </w:rPr>
            </w:pPr>
            <w:r>
              <w:rPr>
                <w:color w:val="000000"/>
                <w:sz w:val="14"/>
                <w:szCs w:val="14"/>
              </w:rPr>
              <w:t>3,289</w:t>
            </w:r>
          </w:p>
        </w:tc>
        <w:tc>
          <w:tcPr>
            <w:tcW w:w="720" w:type="dxa"/>
            <w:tcBorders>
              <w:top w:val="nil"/>
              <w:left w:val="nil"/>
              <w:bottom w:val="nil"/>
              <w:right w:val="nil"/>
            </w:tcBorders>
            <w:shd w:val="clear" w:color="auto" w:fill="auto"/>
            <w:tcMar>
              <w:left w:w="43" w:type="dxa"/>
              <w:right w:w="43" w:type="dxa"/>
            </w:tcMar>
            <w:vAlign w:val="center"/>
          </w:tcPr>
          <w:p w14:paraId="49733669" w14:textId="29C188B8" w:rsidR="00E93C5F" w:rsidRDefault="00E93C5F" w:rsidP="00E93C5F">
            <w:pPr>
              <w:jc w:val="right"/>
              <w:rPr>
                <w:color w:val="000000"/>
                <w:sz w:val="14"/>
                <w:szCs w:val="14"/>
              </w:rPr>
            </w:pPr>
            <w:r>
              <w:rPr>
                <w:color w:val="000000"/>
                <w:sz w:val="14"/>
                <w:szCs w:val="14"/>
              </w:rPr>
              <w:t>2,139</w:t>
            </w:r>
          </w:p>
        </w:tc>
        <w:tc>
          <w:tcPr>
            <w:tcW w:w="720" w:type="dxa"/>
            <w:tcBorders>
              <w:top w:val="nil"/>
              <w:left w:val="nil"/>
              <w:bottom w:val="nil"/>
              <w:right w:val="nil"/>
            </w:tcBorders>
            <w:shd w:val="clear" w:color="auto" w:fill="auto"/>
            <w:tcMar>
              <w:left w:w="43" w:type="dxa"/>
              <w:right w:w="43" w:type="dxa"/>
            </w:tcMar>
            <w:vAlign w:val="center"/>
          </w:tcPr>
          <w:p w14:paraId="63FB248C" w14:textId="18125397" w:rsidR="00E93C5F" w:rsidRDefault="00E93C5F" w:rsidP="00E93C5F">
            <w:pPr>
              <w:jc w:val="right"/>
              <w:rPr>
                <w:color w:val="000000"/>
                <w:sz w:val="14"/>
                <w:szCs w:val="14"/>
              </w:rPr>
            </w:pPr>
            <w:r>
              <w:rPr>
                <w:color w:val="000000"/>
                <w:sz w:val="14"/>
                <w:szCs w:val="14"/>
              </w:rPr>
              <w:t>5,153</w:t>
            </w:r>
          </w:p>
        </w:tc>
        <w:tc>
          <w:tcPr>
            <w:tcW w:w="720" w:type="dxa"/>
            <w:tcBorders>
              <w:top w:val="nil"/>
              <w:left w:val="nil"/>
              <w:bottom w:val="nil"/>
              <w:right w:val="nil"/>
            </w:tcBorders>
            <w:shd w:val="clear" w:color="auto" w:fill="auto"/>
            <w:tcMar>
              <w:left w:w="43" w:type="dxa"/>
              <w:right w:w="43" w:type="dxa"/>
            </w:tcMar>
            <w:vAlign w:val="center"/>
          </w:tcPr>
          <w:p w14:paraId="34B5F6DC" w14:textId="121D8201" w:rsidR="00E93C5F" w:rsidRDefault="00E93C5F" w:rsidP="00E93C5F">
            <w:pPr>
              <w:jc w:val="right"/>
              <w:rPr>
                <w:color w:val="000000"/>
                <w:sz w:val="14"/>
                <w:szCs w:val="14"/>
              </w:rPr>
            </w:pPr>
            <w:r>
              <w:rPr>
                <w:color w:val="000000"/>
                <w:sz w:val="14"/>
                <w:szCs w:val="14"/>
              </w:rPr>
              <w:t>1,720</w:t>
            </w:r>
          </w:p>
        </w:tc>
        <w:tc>
          <w:tcPr>
            <w:tcW w:w="752" w:type="dxa"/>
            <w:tcBorders>
              <w:top w:val="nil"/>
              <w:left w:val="nil"/>
              <w:bottom w:val="nil"/>
              <w:right w:val="nil"/>
            </w:tcBorders>
            <w:shd w:val="clear" w:color="auto" w:fill="auto"/>
            <w:tcMar>
              <w:left w:w="43" w:type="dxa"/>
              <w:right w:w="43" w:type="dxa"/>
            </w:tcMar>
            <w:vAlign w:val="center"/>
          </w:tcPr>
          <w:p w14:paraId="43CC3442" w14:textId="621C914D" w:rsidR="00E93C5F" w:rsidRDefault="00E93C5F" w:rsidP="00E93C5F">
            <w:pPr>
              <w:jc w:val="right"/>
              <w:rPr>
                <w:color w:val="000000"/>
                <w:sz w:val="14"/>
                <w:szCs w:val="14"/>
              </w:rPr>
            </w:pPr>
            <w:r>
              <w:rPr>
                <w:color w:val="000000"/>
                <w:sz w:val="14"/>
                <w:szCs w:val="14"/>
              </w:rPr>
              <w:t>1,391</w:t>
            </w:r>
          </w:p>
        </w:tc>
        <w:tc>
          <w:tcPr>
            <w:tcW w:w="688" w:type="dxa"/>
            <w:tcBorders>
              <w:top w:val="nil"/>
              <w:left w:val="nil"/>
              <w:bottom w:val="nil"/>
              <w:right w:val="nil"/>
            </w:tcBorders>
            <w:shd w:val="clear" w:color="auto" w:fill="auto"/>
            <w:tcMar>
              <w:left w:w="43" w:type="dxa"/>
              <w:right w:w="43" w:type="dxa"/>
            </w:tcMar>
            <w:vAlign w:val="center"/>
          </w:tcPr>
          <w:p w14:paraId="0BFD95C1" w14:textId="46419ADC" w:rsidR="00E93C5F" w:rsidRDefault="00E93C5F" w:rsidP="00E93C5F">
            <w:pPr>
              <w:jc w:val="right"/>
              <w:rPr>
                <w:color w:val="000000"/>
                <w:sz w:val="14"/>
                <w:szCs w:val="14"/>
              </w:rPr>
            </w:pPr>
            <w:r w:rsidRPr="00447631">
              <w:rPr>
                <w:color w:val="000000"/>
                <w:sz w:val="14"/>
                <w:szCs w:val="14"/>
              </w:rPr>
              <w:t>1,387</w:t>
            </w:r>
          </w:p>
        </w:tc>
      </w:tr>
      <w:tr w:rsidR="00E93C5F" w:rsidRPr="00BF4323" w14:paraId="2964DA23"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E93C5F" w:rsidRPr="00F1018F" w:rsidRDefault="00E93C5F" w:rsidP="00E93C5F">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05F90EFF" w14:textId="77777777" w:rsidR="00E93C5F" w:rsidRDefault="00E93C5F" w:rsidP="00E93C5F">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14:paraId="3EC10B6D" w14:textId="77777777" w:rsidR="00E93C5F" w:rsidRDefault="00E93C5F" w:rsidP="00E93C5F">
            <w:pPr>
              <w:jc w:val="right"/>
              <w:rPr>
                <w:color w:val="000000"/>
                <w:sz w:val="14"/>
                <w:szCs w:val="14"/>
              </w:rPr>
            </w:pPr>
            <w:r>
              <w:rPr>
                <w:color w:val="000000"/>
                <w:sz w:val="14"/>
                <w:szCs w:val="14"/>
              </w:rPr>
              <w:t>18,996</w:t>
            </w:r>
          </w:p>
        </w:tc>
        <w:tc>
          <w:tcPr>
            <w:tcW w:w="730" w:type="dxa"/>
            <w:tcBorders>
              <w:top w:val="nil"/>
              <w:left w:val="nil"/>
              <w:bottom w:val="nil"/>
              <w:right w:val="nil"/>
            </w:tcBorders>
            <w:shd w:val="clear" w:color="auto" w:fill="auto"/>
            <w:tcMar>
              <w:left w:w="43" w:type="dxa"/>
              <w:right w:w="43" w:type="dxa"/>
            </w:tcMar>
            <w:vAlign w:val="center"/>
          </w:tcPr>
          <w:p w14:paraId="0EE036AF" w14:textId="4E2097E9" w:rsidR="00E93C5F" w:rsidRDefault="00E93C5F" w:rsidP="00E93C5F">
            <w:pPr>
              <w:jc w:val="right"/>
              <w:rPr>
                <w:color w:val="000000"/>
                <w:sz w:val="14"/>
                <w:szCs w:val="14"/>
              </w:rPr>
            </w:pPr>
            <w:r>
              <w:rPr>
                <w:color w:val="000000"/>
                <w:sz w:val="14"/>
                <w:szCs w:val="14"/>
              </w:rPr>
              <w:t>1,464</w:t>
            </w:r>
          </w:p>
        </w:tc>
        <w:tc>
          <w:tcPr>
            <w:tcW w:w="720" w:type="dxa"/>
            <w:tcBorders>
              <w:top w:val="nil"/>
              <w:left w:val="nil"/>
              <w:bottom w:val="nil"/>
              <w:right w:val="nil"/>
            </w:tcBorders>
            <w:shd w:val="clear" w:color="auto" w:fill="auto"/>
            <w:tcMar>
              <w:left w:w="43" w:type="dxa"/>
              <w:right w:w="43" w:type="dxa"/>
            </w:tcMar>
            <w:vAlign w:val="center"/>
          </w:tcPr>
          <w:p w14:paraId="4A9E8222" w14:textId="537095D1" w:rsidR="00E93C5F" w:rsidRDefault="00E93C5F" w:rsidP="00E93C5F">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tcPr>
          <w:p w14:paraId="3DF332C9" w14:textId="58A73007" w:rsidR="00E93C5F" w:rsidRDefault="00E93C5F" w:rsidP="00E93C5F">
            <w:pPr>
              <w:jc w:val="right"/>
              <w:rPr>
                <w:color w:val="000000"/>
                <w:sz w:val="14"/>
                <w:szCs w:val="14"/>
              </w:rPr>
            </w:pPr>
            <w:r>
              <w:rPr>
                <w:color w:val="000000"/>
                <w:sz w:val="14"/>
                <w:szCs w:val="14"/>
              </w:rPr>
              <w:t>20,147</w:t>
            </w:r>
          </w:p>
        </w:tc>
        <w:tc>
          <w:tcPr>
            <w:tcW w:w="720" w:type="dxa"/>
            <w:tcBorders>
              <w:top w:val="nil"/>
              <w:left w:val="nil"/>
              <w:bottom w:val="nil"/>
              <w:right w:val="nil"/>
            </w:tcBorders>
            <w:shd w:val="clear" w:color="auto" w:fill="auto"/>
            <w:tcMar>
              <w:left w:w="43" w:type="dxa"/>
              <w:right w:w="43" w:type="dxa"/>
            </w:tcMar>
            <w:vAlign w:val="center"/>
          </w:tcPr>
          <w:p w14:paraId="35F01A18" w14:textId="5C522918" w:rsidR="00E93C5F" w:rsidRDefault="00E93C5F" w:rsidP="00E93C5F">
            <w:pPr>
              <w:jc w:val="right"/>
              <w:rPr>
                <w:color w:val="000000"/>
                <w:sz w:val="14"/>
                <w:szCs w:val="14"/>
              </w:rPr>
            </w:pPr>
            <w:r>
              <w:rPr>
                <w:color w:val="000000"/>
                <w:sz w:val="14"/>
                <w:szCs w:val="14"/>
              </w:rPr>
              <w:t>4,557</w:t>
            </w:r>
          </w:p>
        </w:tc>
        <w:tc>
          <w:tcPr>
            <w:tcW w:w="720" w:type="dxa"/>
            <w:tcBorders>
              <w:top w:val="nil"/>
              <w:left w:val="nil"/>
              <w:bottom w:val="nil"/>
              <w:right w:val="nil"/>
            </w:tcBorders>
            <w:shd w:val="clear" w:color="auto" w:fill="auto"/>
            <w:tcMar>
              <w:left w:w="43" w:type="dxa"/>
              <w:right w:w="43" w:type="dxa"/>
            </w:tcMar>
            <w:vAlign w:val="center"/>
          </w:tcPr>
          <w:p w14:paraId="5725D2B9" w14:textId="56FF6472" w:rsidR="00E93C5F" w:rsidRDefault="00E93C5F" w:rsidP="00E93C5F">
            <w:pPr>
              <w:jc w:val="right"/>
              <w:rPr>
                <w:color w:val="000000"/>
                <w:sz w:val="14"/>
                <w:szCs w:val="14"/>
              </w:rPr>
            </w:pPr>
            <w:r>
              <w:rPr>
                <w:color w:val="000000"/>
                <w:sz w:val="14"/>
                <w:szCs w:val="14"/>
              </w:rPr>
              <w:t>2,787</w:t>
            </w:r>
          </w:p>
        </w:tc>
        <w:tc>
          <w:tcPr>
            <w:tcW w:w="752" w:type="dxa"/>
            <w:tcBorders>
              <w:top w:val="nil"/>
              <w:left w:val="nil"/>
              <w:bottom w:val="nil"/>
              <w:right w:val="nil"/>
            </w:tcBorders>
            <w:shd w:val="clear" w:color="auto" w:fill="auto"/>
            <w:tcMar>
              <w:left w:w="43" w:type="dxa"/>
              <w:right w:w="43" w:type="dxa"/>
            </w:tcMar>
            <w:vAlign w:val="center"/>
          </w:tcPr>
          <w:p w14:paraId="6111F266" w14:textId="62F22DAD" w:rsidR="00E93C5F" w:rsidRDefault="00E93C5F" w:rsidP="00E93C5F">
            <w:pPr>
              <w:jc w:val="right"/>
              <w:rPr>
                <w:color w:val="000000"/>
                <w:sz w:val="14"/>
                <w:szCs w:val="14"/>
              </w:rPr>
            </w:pPr>
            <w:r>
              <w:rPr>
                <w:color w:val="000000"/>
                <w:sz w:val="14"/>
                <w:szCs w:val="14"/>
              </w:rPr>
              <w:t>1,783</w:t>
            </w:r>
          </w:p>
        </w:tc>
        <w:tc>
          <w:tcPr>
            <w:tcW w:w="688" w:type="dxa"/>
            <w:tcBorders>
              <w:top w:val="nil"/>
              <w:left w:val="nil"/>
              <w:bottom w:val="nil"/>
              <w:right w:val="nil"/>
            </w:tcBorders>
            <w:shd w:val="clear" w:color="auto" w:fill="auto"/>
            <w:tcMar>
              <w:left w:w="43" w:type="dxa"/>
              <w:right w:w="43" w:type="dxa"/>
            </w:tcMar>
            <w:vAlign w:val="center"/>
          </w:tcPr>
          <w:p w14:paraId="088D222D" w14:textId="5DDEC6FB" w:rsidR="00E93C5F" w:rsidRDefault="00E93C5F" w:rsidP="00E93C5F">
            <w:pPr>
              <w:jc w:val="right"/>
              <w:rPr>
                <w:color w:val="000000"/>
                <w:sz w:val="14"/>
                <w:szCs w:val="14"/>
              </w:rPr>
            </w:pPr>
            <w:r w:rsidRPr="00447631">
              <w:rPr>
                <w:color w:val="000000"/>
                <w:sz w:val="14"/>
                <w:szCs w:val="14"/>
              </w:rPr>
              <w:t>22,695</w:t>
            </w:r>
          </w:p>
        </w:tc>
      </w:tr>
      <w:tr w:rsidR="00E93C5F" w:rsidRPr="00BF4323" w14:paraId="59FE1CD9"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E93C5F" w:rsidRPr="00F1018F" w:rsidRDefault="00E93C5F" w:rsidP="00E93C5F">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D3AE573" w14:textId="77777777" w:rsidR="00E93C5F" w:rsidRDefault="00E93C5F" w:rsidP="00E93C5F">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14:paraId="17814A71" w14:textId="77777777" w:rsidR="00E93C5F" w:rsidRDefault="00E93C5F" w:rsidP="00E93C5F">
            <w:pPr>
              <w:jc w:val="right"/>
              <w:rPr>
                <w:color w:val="000000"/>
                <w:sz w:val="14"/>
                <w:szCs w:val="14"/>
              </w:rPr>
            </w:pPr>
            <w:r>
              <w:rPr>
                <w:color w:val="000000"/>
                <w:sz w:val="14"/>
                <w:szCs w:val="14"/>
              </w:rPr>
              <w:t>778,245</w:t>
            </w:r>
          </w:p>
        </w:tc>
        <w:tc>
          <w:tcPr>
            <w:tcW w:w="730" w:type="dxa"/>
            <w:tcBorders>
              <w:top w:val="nil"/>
              <w:left w:val="nil"/>
              <w:bottom w:val="nil"/>
              <w:right w:val="nil"/>
            </w:tcBorders>
            <w:shd w:val="clear" w:color="auto" w:fill="auto"/>
            <w:tcMar>
              <w:left w:w="43" w:type="dxa"/>
              <w:right w:w="43" w:type="dxa"/>
            </w:tcMar>
            <w:vAlign w:val="center"/>
          </w:tcPr>
          <w:p w14:paraId="56118679" w14:textId="21305A67" w:rsidR="00E93C5F" w:rsidRDefault="00E93C5F" w:rsidP="00E93C5F">
            <w:pPr>
              <w:jc w:val="right"/>
              <w:rPr>
                <w:color w:val="000000"/>
                <w:sz w:val="14"/>
                <w:szCs w:val="14"/>
              </w:rPr>
            </w:pPr>
            <w:r>
              <w:rPr>
                <w:color w:val="000000"/>
                <w:sz w:val="14"/>
                <w:szCs w:val="14"/>
              </w:rPr>
              <w:t>195,459</w:t>
            </w:r>
          </w:p>
        </w:tc>
        <w:tc>
          <w:tcPr>
            <w:tcW w:w="720" w:type="dxa"/>
            <w:tcBorders>
              <w:top w:val="nil"/>
              <w:left w:val="nil"/>
              <w:bottom w:val="nil"/>
              <w:right w:val="nil"/>
            </w:tcBorders>
            <w:shd w:val="clear" w:color="auto" w:fill="auto"/>
            <w:tcMar>
              <w:left w:w="43" w:type="dxa"/>
              <w:right w:w="43" w:type="dxa"/>
            </w:tcMar>
            <w:vAlign w:val="center"/>
          </w:tcPr>
          <w:p w14:paraId="7960BD59" w14:textId="5708F556" w:rsidR="00E93C5F" w:rsidRDefault="00E93C5F" w:rsidP="00E93C5F">
            <w:pPr>
              <w:jc w:val="right"/>
              <w:rPr>
                <w:color w:val="000000"/>
                <w:sz w:val="14"/>
                <w:szCs w:val="14"/>
              </w:rPr>
            </w:pPr>
            <w:r>
              <w:rPr>
                <w:color w:val="000000"/>
                <w:sz w:val="14"/>
                <w:szCs w:val="14"/>
              </w:rPr>
              <w:t>85,193</w:t>
            </w:r>
          </w:p>
        </w:tc>
        <w:tc>
          <w:tcPr>
            <w:tcW w:w="720" w:type="dxa"/>
            <w:tcBorders>
              <w:top w:val="nil"/>
              <w:left w:val="nil"/>
              <w:bottom w:val="nil"/>
              <w:right w:val="nil"/>
            </w:tcBorders>
            <w:shd w:val="clear" w:color="auto" w:fill="auto"/>
            <w:tcMar>
              <w:left w:w="43" w:type="dxa"/>
              <w:right w:w="43" w:type="dxa"/>
            </w:tcMar>
            <w:vAlign w:val="center"/>
          </w:tcPr>
          <w:p w14:paraId="0F4D0708" w14:textId="5DF50458" w:rsidR="00E93C5F" w:rsidRDefault="00E93C5F" w:rsidP="00E93C5F">
            <w:pPr>
              <w:jc w:val="right"/>
              <w:rPr>
                <w:color w:val="000000"/>
                <w:sz w:val="14"/>
                <w:szCs w:val="14"/>
              </w:rPr>
            </w:pPr>
            <w:r>
              <w:rPr>
                <w:color w:val="000000"/>
                <w:sz w:val="14"/>
                <w:szCs w:val="14"/>
              </w:rPr>
              <w:t>29,284</w:t>
            </w:r>
          </w:p>
        </w:tc>
        <w:tc>
          <w:tcPr>
            <w:tcW w:w="720" w:type="dxa"/>
            <w:tcBorders>
              <w:top w:val="nil"/>
              <w:left w:val="nil"/>
              <w:bottom w:val="nil"/>
              <w:right w:val="nil"/>
            </w:tcBorders>
            <w:shd w:val="clear" w:color="auto" w:fill="auto"/>
            <w:tcMar>
              <w:left w:w="43" w:type="dxa"/>
              <w:right w:w="43" w:type="dxa"/>
            </w:tcMar>
            <w:vAlign w:val="center"/>
          </w:tcPr>
          <w:p w14:paraId="19136F96" w14:textId="787606E8" w:rsidR="00E93C5F" w:rsidRDefault="00E93C5F" w:rsidP="00E93C5F">
            <w:pPr>
              <w:jc w:val="right"/>
              <w:rPr>
                <w:color w:val="000000"/>
                <w:sz w:val="14"/>
                <w:szCs w:val="14"/>
              </w:rPr>
            </w:pPr>
            <w:r>
              <w:rPr>
                <w:color w:val="000000"/>
                <w:sz w:val="14"/>
                <w:szCs w:val="14"/>
              </w:rPr>
              <w:t>30,483</w:t>
            </w:r>
          </w:p>
        </w:tc>
        <w:tc>
          <w:tcPr>
            <w:tcW w:w="720" w:type="dxa"/>
            <w:tcBorders>
              <w:top w:val="nil"/>
              <w:left w:val="nil"/>
              <w:bottom w:val="nil"/>
              <w:right w:val="nil"/>
            </w:tcBorders>
            <w:shd w:val="clear" w:color="auto" w:fill="auto"/>
            <w:tcMar>
              <w:left w:w="43" w:type="dxa"/>
              <w:right w:w="43" w:type="dxa"/>
            </w:tcMar>
            <w:vAlign w:val="center"/>
          </w:tcPr>
          <w:p w14:paraId="19AC9161" w14:textId="62F3FC4C" w:rsidR="00E93C5F" w:rsidRDefault="00E93C5F" w:rsidP="00E93C5F">
            <w:pPr>
              <w:jc w:val="right"/>
              <w:rPr>
                <w:color w:val="000000"/>
                <w:sz w:val="14"/>
                <w:szCs w:val="14"/>
              </w:rPr>
            </w:pPr>
            <w:r>
              <w:rPr>
                <w:color w:val="000000"/>
                <w:sz w:val="14"/>
                <w:szCs w:val="14"/>
              </w:rPr>
              <w:t>39,299</w:t>
            </w:r>
          </w:p>
        </w:tc>
        <w:tc>
          <w:tcPr>
            <w:tcW w:w="752" w:type="dxa"/>
            <w:tcBorders>
              <w:top w:val="nil"/>
              <w:left w:val="nil"/>
              <w:bottom w:val="nil"/>
              <w:right w:val="nil"/>
            </w:tcBorders>
            <w:shd w:val="clear" w:color="auto" w:fill="auto"/>
            <w:tcMar>
              <w:left w:w="43" w:type="dxa"/>
              <w:right w:w="43" w:type="dxa"/>
            </w:tcMar>
            <w:vAlign w:val="center"/>
          </w:tcPr>
          <w:p w14:paraId="0C51FF72" w14:textId="4C7D40E1" w:rsidR="00E93C5F" w:rsidRDefault="00E93C5F" w:rsidP="00E93C5F">
            <w:pPr>
              <w:jc w:val="right"/>
              <w:rPr>
                <w:color w:val="000000"/>
                <w:sz w:val="14"/>
                <w:szCs w:val="14"/>
              </w:rPr>
            </w:pPr>
            <w:r>
              <w:rPr>
                <w:color w:val="000000"/>
                <w:sz w:val="14"/>
                <w:szCs w:val="14"/>
              </w:rPr>
              <w:t>28,379</w:t>
            </w:r>
          </w:p>
        </w:tc>
        <w:tc>
          <w:tcPr>
            <w:tcW w:w="688" w:type="dxa"/>
            <w:tcBorders>
              <w:top w:val="nil"/>
              <w:left w:val="nil"/>
              <w:bottom w:val="nil"/>
              <w:right w:val="nil"/>
            </w:tcBorders>
            <w:shd w:val="clear" w:color="auto" w:fill="auto"/>
            <w:tcMar>
              <w:left w:w="43" w:type="dxa"/>
              <w:right w:w="43" w:type="dxa"/>
            </w:tcMar>
            <w:vAlign w:val="center"/>
          </w:tcPr>
          <w:p w14:paraId="40C17DA6" w14:textId="46847BF3" w:rsidR="00E93C5F" w:rsidRDefault="00E93C5F" w:rsidP="00E93C5F">
            <w:pPr>
              <w:jc w:val="right"/>
              <w:rPr>
                <w:color w:val="000000"/>
                <w:sz w:val="14"/>
                <w:szCs w:val="14"/>
              </w:rPr>
            </w:pPr>
            <w:r w:rsidRPr="00447631">
              <w:rPr>
                <w:color w:val="000000"/>
                <w:sz w:val="14"/>
                <w:szCs w:val="14"/>
              </w:rPr>
              <w:t>46,552</w:t>
            </w:r>
          </w:p>
        </w:tc>
      </w:tr>
      <w:tr w:rsidR="00E93C5F" w:rsidRPr="00BF4323" w14:paraId="5E2CB730"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E93C5F" w:rsidRPr="00F1018F" w:rsidRDefault="00E93C5F" w:rsidP="00E93C5F">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420D824A" w14:textId="77777777" w:rsidR="00E93C5F" w:rsidRDefault="00E93C5F" w:rsidP="00E93C5F">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14:paraId="1B4C37E9" w14:textId="77777777" w:rsidR="00E93C5F" w:rsidRDefault="00E93C5F" w:rsidP="00E93C5F">
            <w:pPr>
              <w:jc w:val="right"/>
              <w:rPr>
                <w:color w:val="000000"/>
                <w:sz w:val="14"/>
                <w:szCs w:val="14"/>
              </w:rPr>
            </w:pPr>
            <w:r>
              <w:rPr>
                <w:color w:val="000000"/>
                <w:sz w:val="14"/>
                <w:szCs w:val="14"/>
              </w:rPr>
              <w:t>410,569</w:t>
            </w:r>
          </w:p>
        </w:tc>
        <w:tc>
          <w:tcPr>
            <w:tcW w:w="730" w:type="dxa"/>
            <w:tcBorders>
              <w:top w:val="nil"/>
              <w:left w:val="nil"/>
              <w:bottom w:val="nil"/>
              <w:right w:val="nil"/>
            </w:tcBorders>
            <w:shd w:val="clear" w:color="auto" w:fill="auto"/>
            <w:tcMar>
              <w:left w:w="43" w:type="dxa"/>
              <w:right w:w="43" w:type="dxa"/>
            </w:tcMar>
            <w:vAlign w:val="center"/>
          </w:tcPr>
          <w:p w14:paraId="5609B61E" w14:textId="0DB8CEDE" w:rsidR="00E93C5F" w:rsidRDefault="00E93C5F" w:rsidP="00E93C5F">
            <w:pPr>
              <w:jc w:val="right"/>
              <w:rPr>
                <w:color w:val="000000"/>
                <w:sz w:val="14"/>
                <w:szCs w:val="14"/>
              </w:rPr>
            </w:pPr>
            <w:r>
              <w:rPr>
                <w:color w:val="000000"/>
                <w:sz w:val="14"/>
                <w:szCs w:val="14"/>
              </w:rPr>
              <w:t>34,849</w:t>
            </w:r>
          </w:p>
        </w:tc>
        <w:tc>
          <w:tcPr>
            <w:tcW w:w="720" w:type="dxa"/>
            <w:tcBorders>
              <w:top w:val="nil"/>
              <w:left w:val="nil"/>
              <w:bottom w:val="nil"/>
              <w:right w:val="nil"/>
            </w:tcBorders>
            <w:shd w:val="clear" w:color="auto" w:fill="auto"/>
            <w:tcMar>
              <w:left w:w="43" w:type="dxa"/>
              <w:right w:w="43" w:type="dxa"/>
            </w:tcMar>
            <w:vAlign w:val="center"/>
          </w:tcPr>
          <w:p w14:paraId="4D9C79E2" w14:textId="05E4E056" w:rsidR="00E93C5F" w:rsidRDefault="00E93C5F" w:rsidP="00E93C5F">
            <w:pPr>
              <w:jc w:val="right"/>
              <w:rPr>
                <w:color w:val="000000"/>
                <w:sz w:val="14"/>
                <w:szCs w:val="14"/>
              </w:rPr>
            </w:pPr>
            <w:r>
              <w:rPr>
                <w:color w:val="000000"/>
                <w:sz w:val="14"/>
                <w:szCs w:val="14"/>
              </w:rPr>
              <w:t>28,510</w:t>
            </w:r>
          </w:p>
        </w:tc>
        <w:tc>
          <w:tcPr>
            <w:tcW w:w="720" w:type="dxa"/>
            <w:tcBorders>
              <w:top w:val="nil"/>
              <w:left w:val="nil"/>
              <w:bottom w:val="nil"/>
              <w:right w:val="nil"/>
            </w:tcBorders>
            <w:shd w:val="clear" w:color="auto" w:fill="auto"/>
            <w:tcMar>
              <w:left w:w="43" w:type="dxa"/>
              <w:right w:w="43" w:type="dxa"/>
            </w:tcMar>
            <w:vAlign w:val="center"/>
          </w:tcPr>
          <w:p w14:paraId="06FCBCE7" w14:textId="65F56BA6" w:rsidR="00E93C5F" w:rsidRDefault="00E93C5F" w:rsidP="00E93C5F">
            <w:pPr>
              <w:jc w:val="right"/>
              <w:rPr>
                <w:color w:val="000000"/>
                <w:sz w:val="14"/>
                <w:szCs w:val="14"/>
              </w:rPr>
            </w:pPr>
            <w:r>
              <w:rPr>
                <w:color w:val="000000"/>
                <w:sz w:val="14"/>
                <w:szCs w:val="14"/>
              </w:rPr>
              <w:t>151,817</w:t>
            </w:r>
          </w:p>
        </w:tc>
        <w:tc>
          <w:tcPr>
            <w:tcW w:w="720" w:type="dxa"/>
            <w:tcBorders>
              <w:top w:val="nil"/>
              <w:left w:val="nil"/>
              <w:bottom w:val="nil"/>
              <w:right w:val="nil"/>
            </w:tcBorders>
            <w:shd w:val="clear" w:color="auto" w:fill="auto"/>
            <w:tcMar>
              <w:left w:w="43" w:type="dxa"/>
              <w:right w:w="43" w:type="dxa"/>
            </w:tcMar>
            <w:vAlign w:val="center"/>
          </w:tcPr>
          <w:p w14:paraId="28E7AFAE" w14:textId="2873FFAE" w:rsidR="00E93C5F" w:rsidRDefault="00E93C5F" w:rsidP="00E93C5F">
            <w:pPr>
              <w:jc w:val="right"/>
              <w:rPr>
                <w:color w:val="000000"/>
                <w:sz w:val="14"/>
                <w:szCs w:val="14"/>
              </w:rPr>
            </w:pPr>
            <w:r>
              <w:rPr>
                <w:color w:val="000000"/>
                <w:sz w:val="14"/>
                <w:szCs w:val="14"/>
              </w:rPr>
              <w:t>159,952</w:t>
            </w:r>
          </w:p>
        </w:tc>
        <w:tc>
          <w:tcPr>
            <w:tcW w:w="720" w:type="dxa"/>
            <w:tcBorders>
              <w:top w:val="nil"/>
              <w:left w:val="nil"/>
              <w:bottom w:val="nil"/>
              <w:right w:val="nil"/>
            </w:tcBorders>
            <w:shd w:val="clear" w:color="auto" w:fill="auto"/>
            <w:tcMar>
              <w:left w:w="43" w:type="dxa"/>
              <w:right w:w="43" w:type="dxa"/>
            </w:tcMar>
            <w:vAlign w:val="center"/>
          </w:tcPr>
          <w:p w14:paraId="5B4B5DCE" w14:textId="05246D4A" w:rsidR="00E93C5F" w:rsidRDefault="00E93C5F" w:rsidP="00E93C5F">
            <w:pPr>
              <w:jc w:val="right"/>
              <w:rPr>
                <w:color w:val="000000"/>
                <w:sz w:val="14"/>
                <w:szCs w:val="14"/>
              </w:rPr>
            </w:pPr>
            <w:r>
              <w:rPr>
                <w:color w:val="000000"/>
                <w:sz w:val="14"/>
                <w:szCs w:val="14"/>
              </w:rPr>
              <w:t>139,168</w:t>
            </w:r>
          </w:p>
        </w:tc>
        <w:tc>
          <w:tcPr>
            <w:tcW w:w="752" w:type="dxa"/>
            <w:tcBorders>
              <w:top w:val="nil"/>
              <w:left w:val="nil"/>
              <w:bottom w:val="nil"/>
              <w:right w:val="nil"/>
            </w:tcBorders>
            <w:shd w:val="clear" w:color="auto" w:fill="auto"/>
            <w:tcMar>
              <w:left w:w="43" w:type="dxa"/>
              <w:right w:w="43" w:type="dxa"/>
            </w:tcMar>
            <w:vAlign w:val="center"/>
          </w:tcPr>
          <w:p w14:paraId="755A9F7E" w14:textId="2B4D6AE3" w:rsidR="00E93C5F" w:rsidRDefault="00E93C5F" w:rsidP="00E93C5F">
            <w:pPr>
              <w:jc w:val="right"/>
              <w:rPr>
                <w:color w:val="000000"/>
                <w:sz w:val="14"/>
                <w:szCs w:val="14"/>
              </w:rPr>
            </w:pPr>
            <w:r>
              <w:rPr>
                <w:color w:val="000000"/>
                <w:sz w:val="14"/>
                <w:szCs w:val="14"/>
              </w:rPr>
              <w:t>134,858</w:t>
            </w:r>
          </w:p>
        </w:tc>
        <w:tc>
          <w:tcPr>
            <w:tcW w:w="688" w:type="dxa"/>
            <w:tcBorders>
              <w:top w:val="nil"/>
              <w:left w:val="nil"/>
              <w:bottom w:val="nil"/>
              <w:right w:val="nil"/>
            </w:tcBorders>
            <w:shd w:val="clear" w:color="auto" w:fill="auto"/>
            <w:tcMar>
              <w:left w:w="43" w:type="dxa"/>
              <w:right w:w="43" w:type="dxa"/>
            </w:tcMar>
            <w:vAlign w:val="center"/>
          </w:tcPr>
          <w:p w14:paraId="30A5A80D" w14:textId="63940147" w:rsidR="00E93C5F" w:rsidRDefault="00E93C5F" w:rsidP="00E93C5F">
            <w:pPr>
              <w:jc w:val="right"/>
              <w:rPr>
                <w:color w:val="000000"/>
                <w:sz w:val="14"/>
                <w:szCs w:val="14"/>
              </w:rPr>
            </w:pPr>
            <w:r w:rsidRPr="00447631">
              <w:rPr>
                <w:color w:val="000000"/>
                <w:sz w:val="14"/>
                <w:szCs w:val="14"/>
              </w:rPr>
              <w:t>91,763</w:t>
            </w:r>
          </w:p>
        </w:tc>
      </w:tr>
      <w:tr w:rsidR="00E93C5F" w:rsidRPr="00BF4323" w14:paraId="32AE2B7D"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8F31301" w14:textId="77777777" w:rsidR="00E93C5F" w:rsidRDefault="00E93C5F" w:rsidP="00E93C5F">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14:paraId="402CDF8F" w14:textId="77777777" w:rsidR="00E93C5F" w:rsidRDefault="00E93C5F" w:rsidP="00E93C5F">
            <w:pPr>
              <w:jc w:val="right"/>
              <w:rPr>
                <w:color w:val="000000"/>
                <w:sz w:val="14"/>
                <w:szCs w:val="14"/>
              </w:rPr>
            </w:pPr>
            <w:r>
              <w:rPr>
                <w:color w:val="000000"/>
                <w:sz w:val="14"/>
                <w:szCs w:val="14"/>
              </w:rPr>
              <w:t>289,701</w:t>
            </w:r>
          </w:p>
        </w:tc>
        <w:tc>
          <w:tcPr>
            <w:tcW w:w="730" w:type="dxa"/>
            <w:tcBorders>
              <w:top w:val="nil"/>
              <w:left w:val="nil"/>
              <w:bottom w:val="nil"/>
              <w:right w:val="nil"/>
            </w:tcBorders>
            <w:shd w:val="clear" w:color="auto" w:fill="auto"/>
            <w:tcMar>
              <w:left w:w="43" w:type="dxa"/>
              <w:right w:w="43" w:type="dxa"/>
            </w:tcMar>
            <w:vAlign w:val="center"/>
          </w:tcPr>
          <w:p w14:paraId="148954C2" w14:textId="387EF3DF" w:rsidR="00E93C5F" w:rsidRDefault="00E93C5F" w:rsidP="00E93C5F">
            <w:pPr>
              <w:jc w:val="right"/>
              <w:rPr>
                <w:color w:val="000000"/>
                <w:sz w:val="14"/>
                <w:szCs w:val="14"/>
              </w:rPr>
            </w:pPr>
            <w:r>
              <w:rPr>
                <w:color w:val="000000"/>
                <w:sz w:val="14"/>
                <w:szCs w:val="14"/>
              </w:rPr>
              <w:t>37,102</w:t>
            </w:r>
          </w:p>
        </w:tc>
        <w:tc>
          <w:tcPr>
            <w:tcW w:w="720" w:type="dxa"/>
            <w:tcBorders>
              <w:top w:val="nil"/>
              <w:left w:val="nil"/>
              <w:bottom w:val="nil"/>
              <w:right w:val="nil"/>
            </w:tcBorders>
            <w:shd w:val="clear" w:color="auto" w:fill="auto"/>
            <w:tcMar>
              <w:left w:w="43" w:type="dxa"/>
              <w:right w:w="43" w:type="dxa"/>
            </w:tcMar>
            <w:vAlign w:val="center"/>
          </w:tcPr>
          <w:p w14:paraId="738547DA" w14:textId="795E876D" w:rsidR="00E93C5F" w:rsidRDefault="00E93C5F" w:rsidP="00E93C5F">
            <w:pPr>
              <w:jc w:val="right"/>
              <w:rPr>
                <w:color w:val="000000"/>
                <w:sz w:val="14"/>
                <w:szCs w:val="14"/>
              </w:rPr>
            </w:pPr>
            <w:r>
              <w:rPr>
                <w:color w:val="000000"/>
                <w:sz w:val="14"/>
                <w:szCs w:val="14"/>
              </w:rPr>
              <w:t>20,951</w:t>
            </w:r>
          </w:p>
        </w:tc>
        <w:tc>
          <w:tcPr>
            <w:tcW w:w="720" w:type="dxa"/>
            <w:tcBorders>
              <w:top w:val="nil"/>
              <w:left w:val="nil"/>
              <w:bottom w:val="nil"/>
              <w:right w:val="nil"/>
            </w:tcBorders>
            <w:shd w:val="clear" w:color="auto" w:fill="auto"/>
            <w:tcMar>
              <w:left w:w="43" w:type="dxa"/>
              <w:right w:w="43" w:type="dxa"/>
            </w:tcMar>
            <w:vAlign w:val="center"/>
          </w:tcPr>
          <w:p w14:paraId="5B226AEF" w14:textId="38F652D0" w:rsidR="00E93C5F" w:rsidRDefault="00E93C5F" w:rsidP="00E93C5F">
            <w:pPr>
              <w:jc w:val="right"/>
              <w:rPr>
                <w:color w:val="000000"/>
                <w:sz w:val="14"/>
                <w:szCs w:val="14"/>
              </w:rPr>
            </w:pPr>
            <w:r>
              <w:rPr>
                <w:color w:val="000000"/>
                <w:sz w:val="14"/>
                <w:szCs w:val="14"/>
              </w:rPr>
              <w:t>23,356</w:t>
            </w:r>
          </w:p>
        </w:tc>
        <w:tc>
          <w:tcPr>
            <w:tcW w:w="720" w:type="dxa"/>
            <w:tcBorders>
              <w:top w:val="nil"/>
              <w:left w:val="nil"/>
              <w:bottom w:val="nil"/>
              <w:right w:val="nil"/>
            </w:tcBorders>
            <w:shd w:val="clear" w:color="auto" w:fill="auto"/>
            <w:tcMar>
              <w:left w:w="43" w:type="dxa"/>
              <w:right w:w="43" w:type="dxa"/>
            </w:tcMar>
            <w:vAlign w:val="center"/>
          </w:tcPr>
          <w:p w14:paraId="526D2CAA" w14:textId="45BCC919" w:rsidR="00E93C5F" w:rsidRDefault="00E93C5F" w:rsidP="00E93C5F">
            <w:pPr>
              <w:jc w:val="right"/>
              <w:rPr>
                <w:color w:val="000000"/>
                <w:sz w:val="14"/>
                <w:szCs w:val="14"/>
              </w:rPr>
            </w:pPr>
            <w:r>
              <w:rPr>
                <w:color w:val="000000"/>
                <w:sz w:val="14"/>
                <w:szCs w:val="14"/>
              </w:rPr>
              <w:t>55,787</w:t>
            </w:r>
          </w:p>
        </w:tc>
        <w:tc>
          <w:tcPr>
            <w:tcW w:w="720" w:type="dxa"/>
            <w:tcBorders>
              <w:top w:val="nil"/>
              <w:left w:val="nil"/>
              <w:bottom w:val="nil"/>
              <w:right w:val="nil"/>
            </w:tcBorders>
            <w:shd w:val="clear" w:color="auto" w:fill="auto"/>
            <w:tcMar>
              <w:left w:w="43" w:type="dxa"/>
              <w:right w:w="43" w:type="dxa"/>
            </w:tcMar>
            <w:vAlign w:val="center"/>
          </w:tcPr>
          <w:p w14:paraId="4157476E" w14:textId="767B9873" w:rsidR="00E93C5F" w:rsidRDefault="00E93C5F" w:rsidP="00E93C5F">
            <w:pPr>
              <w:jc w:val="right"/>
              <w:rPr>
                <w:color w:val="000000"/>
                <w:sz w:val="14"/>
                <w:szCs w:val="14"/>
              </w:rPr>
            </w:pPr>
            <w:r>
              <w:rPr>
                <w:color w:val="000000"/>
                <w:sz w:val="14"/>
                <w:szCs w:val="14"/>
              </w:rPr>
              <w:t>51,475</w:t>
            </w:r>
          </w:p>
        </w:tc>
        <w:tc>
          <w:tcPr>
            <w:tcW w:w="752" w:type="dxa"/>
            <w:tcBorders>
              <w:top w:val="nil"/>
              <w:left w:val="nil"/>
              <w:bottom w:val="nil"/>
              <w:right w:val="nil"/>
            </w:tcBorders>
            <w:shd w:val="clear" w:color="auto" w:fill="auto"/>
            <w:tcMar>
              <w:left w:w="43" w:type="dxa"/>
              <w:right w:w="43" w:type="dxa"/>
            </w:tcMar>
            <w:vAlign w:val="center"/>
          </w:tcPr>
          <w:p w14:paraId="4C5C205A" w14:textId="2B6875AB" w:rsidR="00E93C5F" w:rsidRDefault="00E93C5F" w:rsidP="00E93C5F">
            <w:pPr>
              <w:jc w:val="right"/>
              <w:rPr>
                <w:color w:val="000000"/>
                <w:sz w:val="14"/>
                <w:szCs w:val="14"/>
              </w:rPr>
            </w:pPr>
            <w:r>
              <w:rPr>
                <w:color w:val="000000"/>
                <w:sz w:val="14"/>
                <w:szCs w:val="14"/>
              </w:rPr>
              <w:t>29,155</w:t>
            </w:r>
          </w:p>
        </w:tc>
        <w:tc>
          <w:tcPr>
            <w:tcW w:w="688" w:type="dxa"/>
            <w:tcBorders>
              <w:top w:val="nil"/>
              <w:left w:val="nil"/>
              <w:bottom w:val="nil"/>
              <w:right w:val="nil"/>
            </w:tcBorders>
            <w:shd w:val="clear" w:color="auto" w:fill="auto"/>
            <w:tcMar>
              <w:left w:w="43" w:type="dxa"/>
              <w:right w:w="43" w:type="dxa"/>
            </w:tcMar>
            <w:vAlign w:val="center"/>
          </w:tcPr>
          <w:p w14:paraId="0551EAED" w14:textId="4001DF21" w:rsidR="00E93C5F" w:rsidRDefault="00E93C5F" w:rsidP="00E93C5F">
            <w:pPr>
              <w:jc w:val="right"/>
              <w:rPr>
                <w:color w:val="000000"/>
                <w:sz w:val="14"/>
                <w:szCs w:val="14"/>
              </w:rPr>
            </w:pPr>
            <w:r w:rsidRPr="00447631">
              <w:rPr>
                <w:color w:val="000000"/>
                <w:sz w:val="14"/>
                <w:szCs w:val="14"/>
              </w:rPr>
              <w:t>26,385</w:t>
            </w:r>
          </w:p>
        </w:tc>
      </w:tr>
      <w:tr w:rsidR="00E93C5F" w:rsidRPr="00BF4323" w14:paraId="39B9ED6B"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E93C5F" w:rsidRPr="00F1018F" w:rsidRDefault="00E93C5F" w:rsidP="00E93C5F">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E93C5F" w:rsidRPr="00F1018F" w:rsidRDefault="00E93C5F" w:rsidP="00E93C5F">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5CAD4D5A" w14:textId="77777777" w:rsidR="00E93C5F" w:rsidRDefault="00E93C5F" w:rsidP="00E93C5F">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14:paraId="7F7D4B56" w14:textId="77777777" w:rsidR="00E93C5F" w:rsidRDefault="00E93C5F" w:rsidP="00E93C5F">
            <w:pPr>
              <w:jc w:val="right"/>
              <w:rPr>
                <w:b/>
                <w:bCs/>
                <w:color w:val="000000"/>
                <w:sz w:val="14"/>
                <w:szCs w:val="14"/>
              </w:rPr>
            </w:pPr>
            <w:r>
              <w:rPr>
                <w:b/>
                <w:bCs/>
                <w:color w:val="000000"/>
                <w:sz w:val="14"/>
                <w:szCs w:val="14"/>
              </w:rPr>
              <w:t>1,202,530</w:t>
            </w:r>
          </w:p>
        </w:tc>
        <w:tc>
          <w:tcPr>
            <w:tcW w:w="730" w:type="dxa"/>
            <w:tcBorders>
              <w:top w:val="nil"/>
              <w:left w:val="nil"/>
              <w:bottom w:val="nil"/>
              <w:right w:val="nil"/>
            </w:tcBorders>
            <w:shd w:val="clear" w:color="auto" w:fill="auto"/>
            <w:tcMar>
              <w:left w:w="43" w:type="dxa"/>
              <w:right w:w="43" w:type="dxa"/>
            </w:tcMar>
            <w:vAlign w:val="center"/>
          </w:tcPr>
          <w:p w14:paraId="04C013B0" w14:textId="3A7E6380" w:rsidR="00E93C5F" w:rsidRDefault="00E93C5F" w:rsidP="00E93C5F">
            <w:pPr>
              <w:jc w:val="right"/>
              <w:rPr>
                <w:b/>
                <w:bCs/>
                <w:color w:val="000000"/>
                <w:sz w:val="14"/>
                <w:szCs w:val="14"/>
              </w:rPr>
            </w:pPr>
            <w:r>
              <w:rPr>
                <w:b/>
                <w:bCs/>
                <w:color w:val="000000"/>
                <w:sz w:val="14"/>
                <w:szCs w:val="14"/>
              </w:rPr>
              <w:t>114,079</w:t>
            </w:r>
          </w:p>
        </w:tc>
        <w:tc>
          <w:tcPr>
            <w:tcW w:w="720" w:type="dxa"/>
            <w:tcBorders>
              <w:top w:val="nil"/>
              <w:left w:val="nil"/>
              <w:bottom w:val="nil"/>
              <w:right w:val="nil"/>
            </w:tcBorders>
            <w:shd w:val="clear" w:color="auto" w:fill="auto"/>
            <w:tcMar>
              <w:left w:w="43" w:type="dxa"/>
              <w:right w:w="43" w:type="dxa"/>
            </w:tcMar>
            <w:vAlign w:val="center"/>
          </w:tcPr>
          <w:p w14:paraId="57BFFAB6" w14:textId="1DBBE591" w:rsidR="00E93C5F" w:rsidRDefault="00E93C5F" w:rsidP="00E93C5F">
            <w:pPr>
              <w:jc w:val="right"/>
              <w:rPr>
                <w:b/>
                <w:bCs/>
                <w:color w:val="000000"/>
                <w:sz w:val="14"/>
                <w:szCs w:val="14"/>
              </w:rPr>
            </w:pPr>
            <w:r>
              <w:rPr>
                <w:b/>
                <w:bCs/>
                <w:color w:val="000000"/>
                <w:sz w:val="14"/>
                <w:szCs w:val="14"/>
              </w:rPr>
              <w:t>101,617</w:t>
            </w:r>
          </w:p>
        </w:tc>
        <w:tc>
          <w:tcPr>
            <w:tcW w:w="720" w:type="dxa"/>
            <w:tcBorders>
              <w:top w:val="nil"/>
              <w:left w:val="nil"/>
              <w:bottom w:val="nil"/>
              <w:right w:val="nil"/>
            </w:tcBorders>
            <w:shd w:val="clear" w:color="auto" w:fill="auto"/>
            <w:tcMar>
              <w:left w:w="43" w:type="dxa"/>
              <w:right w:w="43" w:type="dxa"/>
            </w:tcMar>
            <w:vAlign w:val="center"/>
          </w:tcPr>
          <w:p w14:paraId="7B0205A9" w14:textId="1D7A953B" w:rsidR="00E93C5F" w:rsidRDefault="00E93C5F" w:rsidP="00E93C5F">
            <w:pPr>
              <w:jc w:val="right"/>
              <w:rPr>
                <w:b/>
                <w:bCs/>
                <w:color w:val="000000"/>
                <w:sz w:val="14"/>
                <w:szCs w:val="14"/>
              </w:rPr>
            </w:pPr>
            <w:r>
              <w:rPr>
                <w:b/>
                <w:bCs/>
                <w:color w:val="000000"/>
                <w:sz w:val="14"/>
                <w:szCs w:val="14"/>
              </w:rPr>
              <w:t>116,015</w:t>
            </w:r>
          </w:p>
        </w:tc>
        <w:tc>
          <w:tcPr>
            <w:tcW w:w="720" w:type="dxa"/>
            <w:tcBorders>
              <w:top w:val="nil"/>
              <w:left w:val="nil"/>
              <w:bottom w:val="nil"/>
              <w:right w:val="nil"/>
            </w:tcBorders>
            <w:shd w:val="clear" w:color="auto" w:fill="auto"/>
            <w:tcMar>
              <w:left w:w="43" w:type="dxa"/>
              <w:right w:w="43" w:type="dxa"/>
            </w:tcMar>
            <w:vAlign w:val="center"/>
          </w:tcPr>
          <w:p w14:paraId="17A013AA" w14:textId="75B61031" w:rsidR="00E93C5F" w:rsidRDefault="00E93C5F" w:rsidP="00E93C5F">
            <w:pPr>
              <w:jc w:val="right"/>
              <w:rPr>
                <w:b/>
                <w:bCs/>
                <w:color w:val="000000"/>
                <w:sz w:val="14"/>
                <w:szCs w:val="14"/>
              </w:rPr>
            </w:pPr>
            <w:r>
              <w:rPr>
                <w:b/>
                <w:bCs/>
                <w:color w:val="000000"/>
                <w:sz w:val="14"/>
                <w:szCs w:val="14"/>
              </w:rPr>
              <w:t>110,197</w:t>
            </w:r>
          </w:p>
        </w:tc>
        <w:tc>
          <w:tcPr>
            <w:tcW w:w="720" w:type="dxa"/>
            <w:tcBorders>
              <w:top w:val="nil"/>
              <w:left w:val="nil"/>
              <w:bottom w:val="nil"/>
              <w:right w:val="nil"/>
            </w:tcBorders>
            <w:shd w:val="clear" w:color="auto" w:fill="auto"/>
            <w:tcMar>
              <w:left w:w="43" w:type="dxa"/>
              <w:right w:w="43" w:type="dxa"/>
            </w:tcMar>
            <w:vAlign w:val="center"/>
          </w:tcPr>
          <w:p w14:paraId="731F308E" w14:textId="64981E6A" w:rsidR="00E93C5F" w:rsidRDefault="00E93C5F" w:rsidP="00E93C5F">
            <w:pPr>
              <w:jc w:val="right"/>
              <w:rPr>
                <w:b/>
                <w:bCs/>
                <w:color w:val="000000"/>
                <w:sz w:val="14"/>
                <w:szCs w:val="14"/>
              </w:rPr>
            </w:pPr>
            <w:r>
              <w:rPr>
                <w:b/>
                <w:bCs/>
                <w:color w:val="000000"/>
                <w:sz w:val="14"/>
                <w:szCs w:val="14"/>
              </w:rPr>
              <w:t>158,943</w:t>
            </w:r>
          </w:p>
        </w:tc>
        <w:tc>
          <w:tcPr>
            <w:tcW w:w="752" w:type="dxa"/>
            <w:tcBorders>
              <w:top w:val="nil"/>
              <w:left w:val="nil"/>
              <w:bottom w:val="nil"/>
              <w:right w:val="nil"/>
            </w:tcBorders>
            <w:shd w:val="clear" w:color="auto" w:fill="auto"/>
            <w:tcMar>
              <w:left w:w="43" w:type="dxa"/>
              <w:right w:w="43" w:type="dxa"/>
            </w:tcMar>
            <w:vAlign w:val="center"/>
          </w:tcPr>
          <w:p w14:paraId="0E96A296" w14:textId="28986E4E" w:rsidR="00E93C5F" w:rsidRDefault="00E93C5F" w:rsidP="00E93C5F">
            <w:pPr>
              <w:jc w:val="right"/>
              <w:rPr>
                <w:b/>
                <w:bCs/>
                <w:color w:val="000000"/>
                <w:sz w:val="14"/>
                <w:szCs w:val="14"/>
              </w:rPr>
            </w:pPr>
            <w:r>
              <w:rPr>
                <w:b/>
                <w:bCs/>
                <w:color w:val="000000"/>
                <w:sz w:val="14"/>
                <w:szCs w:val="14"/>
              </w:rPr>
              <w:t>152,589</w:t>
            </w:r>
          </w:p>
        </w:tc>
        <w:tc>
          <w:tcPr>
            <w:tcW w:w="688" w:type="dxa"/>
            <w:tcBorders>
              <w:top w:val="nil"/>
              <w:left w:val="nil"/>
              <w:bottom w:val="nil"/>
              <w:right w:val="nil"/>
            </w:tcBorders>
            <w:shd w:val="clear" w:color="auto" w:fill="auto"/>
            <w:tcMar>
              <w:left w:w="43" w:type="dxa"/>
              <w:right w:w="43" w:type="dxa"/>
            </w:tcMar>
            <w:vAlign w:val="center"/>
          </w:tcPr>
          <w:p w14:paraId="43E816A7" w14:textId="22D9C2C4" w:rsidR="00E93C5F" w:rsidRDefault="00E93C5F" w:rsidP="00E93C5F">
            <w:pPr>
              <w:jc w:val="right"/>
              <w:rPr>
                <w:b/>
                <w:bCs/>
                <w:color w:val="000000"/>
                <w:sz w:val="14"/>
                <w:szCs w:val="14"/>
              </w:rPr>
            </w:pPr>
            <w:r w:rsidRPr="00447631">
              <w:rPr>
                <w:b/>
                <w:bCs/>
                <w:color w:val="000000"/>
                <w:sz w:val="14"/>
                <w:szCs w:val="14"/>
              </w:rPr>
              <w:t>115,075</w:t>
            </w:r>
          </w:p>
        </w:tc>
      </w:tr>
      <w:tr w:rsidR="00E93C5F" w:rsidRPr="00BF4323" w14:paraId="2A8ED86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E93C5F" w:rsidRPr="00F1018F" w:rsidRDefault="00E93C5F" w:rsidP="00E93C5F">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3A1C7C7E" w14:textId="77777777" w:rsidR="00E93C5F" w:rsidRDefault="00E93C5F" w:rsidP="00E93C5F">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14:paraId="71E0AF42" w14:textId="77777777" w:rsidR="00E93C5F" w:rsidRDefault="00E93C5F" w:rsidP="00E93C5F">
            <w:pPr>
              <w:jc w:val="right"/>
              <w:rPr>
                <w:color w:val="000000"/>
                <w:sz w:val="14"/>
                <w:szCs w:val="14"/>
              </w:rPr>
            </w:pPr>
            <w:r>
              <w:rPr>
                <w:color w:val="000000"/>
                <w:sz w:val="14"/>
                <w:szCs w:val="14"/>
              </w:rPr>
              <w:t>94,973</w:t>
            </w:r>
          </w:p>
        </w:tc>
        <w:tc>
          <w:tcPr>
            <w:tcW w:w="730" w:type="dxa"/>
            <w:tcBorders>
              <w:top w:val="nil"/>
              <w:left w:val="nil"/>
              <w:bottom w:val="nil"/>
              <w:right w:val="nil"/>
            </w:tcBorders>
            <w:shd w:val="clear" w:color="auto" w:fill="auto"/>
            <w:tcMar>
              <w:left w:w="43" w:type="dxa"/>
              <w:right w:w="43" w:type="dxa"/>
            </w:tcMar>
            <w:vAlign w:val="center"/>
          </w:tcPr>
          <w:p w14:paraId="53B06DBD" w14:textId="4C62AAC4" w:rsidR="00E93C5F" w:rsidRDefault="00E93C5F" w:rsidP="00E93C5F">
            <w:pPr>
              <w:jc w:val="right"/>
              <w:rPr>
                <w:color w:val="000000"/>
                <w:sz w:val="14"/>
                <w:szCs w:val="14"/>
              </w:rPr>
            </w:pPr>
            <w:r>
              <w:rPr>
                <w:color w:val="000000"/>
                <w:sz w:val="14"/>
                <w:szCs w:val="14"/>
              </w:rPr>
              <w:t>10,505</w:t>
            </w:r>
          </w:p>
        </w:tc>
        <w:tc>
          <w:tcPr>
            <w:tcW w:w="720" w:type="dxa"/>
            <w:tcBorders>
              <w:top w:val="nil"/>
              <w:left w:val="nil"/>
              <w:bottom w:val="nil"/>
              <w:right w:val="nil"/>
            </w:tcBorders>
            <w:shd w:val="clear" w:color="auto" w:fill="auto"/>
            <w:tcMar>
              <w:left w:w="43" w:type="dxa"/>
              <w:right w:w="43" w:type="dxa"/>
            </w:tcMar>
            <w:vAlign w:val="center"/>
          </w:tcPr>
          <w:p w14:paraId="326EC1C1" w14:textId="003DF8CC" w:rsidR="00E93C5F" w:rsidRDefault="00E93C5F" w:rsidP="00E93C5F">
            <w:pPr>
              <w:jc w:val="right"/>
              <w:rPr>
                <w:color w:val="000000"/>
                <w:sz w:val="14"/>
                <w:szCs w:val="14"/>
              </w:rPr>
            </w:pPr>
            <w:r>
              <w:rPr>
                <w:color w:val="000000"/>
                <w:sz w:val="14"/>
                <w:szCs w:val="14"/>
              </w:rPr>
              <w:t>7,594</w:t>
            </w:r>
          </w:p>
        </w:tc>
        <w:tc>
          <w:tcPr>
            <w:tcW w:w="720" w:type="dxa"/>
            <w:tcBorders>
              <w:top w:val="nil"/>
              <w:left w:val="nil"/>
              <w:bottom w:val="nil"/>
              <w:right w:val="nil"/>
            </w:tcBorders>
            <w:shd w:val="clear" w:color="auto" w:fill="auto"/>
            <w:tcMar>
              <w:left w:w="43" w:type="dxa"/>
              <w:right w:w="43" w:type="dxa"/>
            </w:tcMar>
            <w:vAlign w:val="center"/>
          </w:tcPr>
          <w:p w14:paraId="5E0BD7A3" w14:textId="64D138F3" w:rsidR="00E93C5F" w:rsidRDefault="00E93C5F" w:rsidP="00E93C5F">
            <w:pPr>
              <w:jc w:val="right"/>
              <w:rPr>
                <w:color w:val="000000"/>
                <w:sz w:val="14"/>
                <w:szCs w:val="14"/>
              </w:rPr>
            </w:pPr>
            <w:r>
              <w:rPr>
                <w:color w:val="000000"/>
                <w:sz w:val="14"/>
                <w:szCs w:val="14"/>
              </w:rPr>
              <w:t>12,627</w:t>
            </w:r>
          </w:p>
        </w:tc>
        <w:tc>
          <w:tcPr>
            <w:tcW w:w="720" w:type="dxa"/>
            <w:tcBorders>
              <w:top w:val="nil"/>
              <w:left w:val="nil"/>
              <w:bottom w:val="nil"/>
              <w:right w:val="nil"/>
            </w:tcBorders>
            <w:shd w:val="clear" w:color="auto" w:fill="auto"/>
            <w:tcMar>
              <w:left w:w="43" w:type="dxa"/>
              <w:right w:w="43" w:type="dxa"/>
            </w:tcMar>
            <w:vAlign w:val="center"/>
          </w:tcPr>
          <w:p w14:paraId="075C6FD8" w14:textId="355DDD88" w:rsidR="00E93C5F" w:rsidRDefault="00E93C5F" w:rsidP="00E93C5F">
            <w:pPr>
              <w:jc w:val="right"/>
              <w:rPr>
                <w:color w:val="000000"/>
                <w:sz w:val="14"/>
                <w:szCs w:val="14"/>
              </w:rPr>
            </w:pPr>
            <w:r>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14:paraId="003B6CF7" w14:textId="6D088C2F" w:rsidR="00E93C5F" w:rsidRDefault="00E93C5F" w:rsidP="00E93C5F">
            <w:pPr>
              <w:jc w:val="right"/>
              <w:rPr>
                <w:color w:val="000000"/>
                <w:sz w:val="14"/>
                <w:szCs w:val="14"/>
              </w:rPr>
            </w:pPr>
            <w:r>
              <w:rPr>
                <w:color w:val="000000"/>
                <w:sz w:val="14"/>
                <w:szCs w:val="14"/>
              </w:rPr>
              <w:t>10,733</w:t>
            </w:r>
          </w:p>
        </w:tc>
        <w:tc>
          <w:tcPr>
            <w:tcW w:w="752" w:type="dxa"/>
            <w:tcBorders>
              <w:top w:val="nil"/>
              <w:left w:val="nil"/>
              <w:bottom w:val="nil"/>
              <w:right w:val="nil"/>
            </w:tcBorders>
            <w:shd w:val="clear" w:color="auto" w:fill="auto"/>
            <w:tcMar>
              <w:left w:w="43" w:type="dxa"/>
              <w:right w:w="43" w:type="dxa"/>
            </w:tcMar>
            <w:vAlign w:val="center"/>
          </w:tcPr>
          <w:p w14:paraId="02CFFBC1" w14:textId="0FFCAB71" w:rsidR="00E93C5F" w:rsidRDefault="00E93C5F" w:rsidP="00E93C5F">
            <w:pPr>
              <w:jc w:val="right"/>
              <w:rPr>
                <w:color w:val="000000"/>
                <w:sz w:val="14"/>
                <w:szCs w:val="14"/>
              </w:rPr>
            </w:pPr>
            <w:r>
              <w:rPr>
                <w:color w:val="000000"/>
                <w:sz w:val="14"/>
                <w:szCs w:val="14"/>
              </w:rPr>
              <w:t>11,404</w:t>
            </w:r>
          </w:p>
        </w:tc>
        <w:tc>
          <w:tcPr>
            <w:tcW w:w="688" w:type="dxa"/>
            <w:tcBorders>
              <w:top w:val="nil"/>
              <w:left w:val="nil"/>
              <w:bottom w:val="nil"/>
              <w:right w:val="nil"/>
            </w:tcBorders>
            <w:shd w:val="clear" w:color="auto" w:fill="auto"/>
            <w:tcMar>
              <w:left w:w="43" w:type="dxa"/>
              <w:right w:w="43" w:type="dxa"/>
            </w:tcMar>
            <w:vAlign w:val="center"/>
          </w:tcPr>
          <w:p w14:paraId="7FF9BB2E" w14:textId="1711A183" w:rsidR="00E93C5F" w:rsidRDefault="00E93C5F" w:rsidP="00E93C5F">
            <w:pPr>
              <w:jc w:val="right"/>
              <w:rPr>
                <w:color w:val="000000"/>
                <w:sz w:val="14"/>
                <w:szCs w:val="14"/>
              </w:rPr>
            </w:pPr>
            <w:r w:rsidRPr="00447631">
              <w:rPr>
                <w:color w:val="000000"/>
                <w:sz w:val="14"/>
                <w:szCs w:val="14"/>
              </w:rPr>
              <w:t>7,818</w:t>
            </w:r>
          </w:p>
        </w:tc>
      </w:tr>
      <w:tr w:rsidR="00E93C5F" w:rsidRPr="00BF4323" w14:paraId="3B757F28"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E93C5F" w:rsidRPr="00F1018F" w:rsidRDefault="00E93C5F" w:rsidP="00E93C5F">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4C9EE0F3" w14:textId="77777777" w:rsidR="00E93C5F" w:rsidRDefault="00E93C5F" w:rsidP="00E93C5F">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14:paraId="0628AA0A" w14:textId="77777777" w:rsidR="00E93C5F" w:rsidRDefault="00E93C5F" w:rsidP="00E93C5F">
            <w:pPr>
              <w:jc w:val="right"/>
              <w:rPr>
                <w:color w:val="000000"/>
                <w:sz w:val="14"/>
                <w:szCs w:val="14"/>
              </w:rPr>
            </w:pPr>
            <w:r>
              <w:rPr>
                <w:color w:val="000000"/>
                <w:sz w:val="14"/>
                <w:szCs w:val="14"/>
              </w:rPr>
              <w:t>52,572</w:t>
            </w:r>
          </w:p>
        </w:tc>
        <w:tc>
          <w:tcPr>
            <w:tcW w:w="730" w:type="dxa"/>
            <w:tcBorders>
              <w:top w:val="nil"/>
              <w:left w:val="nil"/>
              <w:bottom w:val="nil"/>
              <w:right w:val="nil"/>
            </w:tcBorders>
            <w:shd w:val="clear" w:color="auto" w:fill="auto"/>
            <w:tcMar>
              <w:left w:w="43" w:type="dxa"/>
              <w:right w:w="43" w:type="dxa"/>
            </w:tcMar>
            <w:vAlign w:val="center"/>
          </w:tcPr>
          <w:p w14:paraId="610FFA5A" w14:textId="647E6A8C" w:rsidR="00E93C5F" w:rsidRDefault="00E93C5F" w:rsidP="00E93C5F">
            <w:pPr>
              <w:jc w:val="right"/>
              <w:rPr>
                <w:color w:val="000000"/>
                <w:sz w:val="14"/>
                <w:szCs w:val="14"/>
              </w:rPr>
            </w:pPr>
            <w:r>
              <w:rPr>
                <w:color w:val="000000"/>
                <w:sz w:val="14"/>
                <w:szCs w:val="14"/>
              </w:rPr>
              <w:t>5,669</w:t>
            </w:r>
          </w:p>
        </w:tc>
        <w:tc>
          <w:tcPr>
            <w:tcW w:w="720" w:type="dxa"/>
            <w:tcBorders>
              <w:top w:val="nil"/>
              <w:left w:val="nil"/>
              <w:bottom w:val="nil"/>
              <w:right w:val="nil"/>
            </w:tcBorders>
            <w:shd w:val="clear" w:color="auto" w:fill="auto"/>
            <w:tcMar>
              <w:left w:w="43" w:type="dxa"/>
              <w:right w:w="43" w:type="dxa"/>
            </w:tcMar>
            <w:vAlign w:val="center"/>
          </w:tcPr>
          <w:p w14:paraId="3D043BCB" w14:textId="60CA5ECA" w:rsidR="00E93C5F" w:rsidRDefault="00E93C5F" w:rsidP="00E93C5F">
            <w:pPr>
              <w:jc w:val="right"/>
              <w:rPr>
                <w:color w:val="000000"/>
                <w:sz w:val="14"/>
                <w:szCs w:val="14"/>
              </w:rPr>
            </w:pPr>
            <w:r>
              <w:rPr>
                <w:color w:val="000000"/>
                <w:sz w:val="14"/>
                <w:szCs w:val="14"/>
              </w:rPr>
              <w:t>3,821</w:t>
            </w:r>
          </w:p>
        </w:tc>
        <w:tc>
          <w:tcPr>
            <w:tcW w:w="720" w:type="dxa"/>
            <w:tcBorders>
              <w:top w:val="nil"/>
              <w:left w:val="nil"/>
              <w:bottom w:val="nil"/>
              <w:right w:val="nil"/>
            </w:tcBorders>
            <w:shd w:val="clear" w:color="auto" w:fill="auto"/>
            <w:tcMar>
              <w:left w:w="43" w:type="dxa"/>
              <w:right w:w="43" w:type="dxa"/>
            </w:tcMar>
            <w:vAlign w:val="center"/>
          </w:tcPr>
          <w:p w14:paraId="6676A034" w14:textId="4A4FBDC0" w:rsidR="00E93C5F" w:rsidRDefault="00E93C5F" w:rsidP="00E93C5F">
            <w:pPr>
              <w:jc w:val="right"/>
              <w:rPr>
                <w:color w:val="000000"/>
                <w:sz w:val="14"/>
                <w:szCs w:val="14"/>
              </w:rPr>
            </w:pPr>
            <w:r>
              <w:rPr>
                <w:color w:val="000000"/>
                <w:sz w:val="14"/>
                <w:szCs w:val="14"/>
              </w:rPr>
              <w:t>7,555</w:t>
            </w:r>
          </w:p>
        </w:tc>
        <w:tc>
          <w:tcPr>
            <w:tcW w:w="720" w:type="dxa"/>
            <w:tcBorders>
              <w:top w:val="nil"/>
              <w:left w:val="nil"/>
              <w:bottom w:val="nil"/>
              <w:right w:val="nil"/>
            </w:tcBorders>
            <w:shd w:val="clear" w:color="auto" w:fill="auto"/>
            <w:tcMar>
              <w:left w:w="43" w:type="dxa"/>
              <w:right w:w="43" w:type="dxa"/>
            </w:tcMar>
            <w:vAlign w:val="center"/>
          </w:tcPr>
          <w:p w14:paraId="6FECD357" w14:textId="5F79AC1D" w:rsidR="00E93C5F" w:rsidRDefault="00E93C5F" w:rsidP="00E93C5F">
            <w:pPr>
              <w:jc w:val="right"/>
              <w:rPr>
                <w:color w:val="000000"/>
                <w:sz w:val="14"/>
                <w:szCs w:val="14"/>
              </w:rPr>
            </w:pPr>
            <w:r>
              <w:rPr>
                <w:color w:val="000000"/>
                <w:sz w:val="14"/>
                <w:szCs w:val="14"/>
              </w:rPr>
              <w:t>3,961</w:t>
            </w:r>
          </w:p>
        </w:tc>
        <w:tc>
          <w:tcPr>
            <w:tcW w:w="720" w:type="dxa"/>
            <w:tcBorders>
              <w:top w:val="nil"/>
              <w:left w:val="nil"/>
              <w:bottom w:val="nil"/>
              <w:right w:val="nil"/>
            </w:tcBorders>
            <w:shd w:val="clear" w:color="auto" w:fill="auto"/>
            <w:tcMar>
              <w:left w:w="43" w:type="dxa"/>
              <w:right w:w="43" w:type="dxa"/>
            </w:tcMar>
            <w:vAlign w:val="center"/>
          </w:tcPr>
          <w:p w14:paraId="6B749262" w14:textId="59CCC573" w:rsidR="00E93C5F" w:rsidRDefault="00E93C5F" w:rsidP="00E93C5F">
            <w:pPr>
              <w:jc w:val="right"/>
              <w:rPr>
                <w:color w:val="000000"/>
                <w:sz w:val="14"/>
                <w:szCs w:val="14"/>
              </w:rPr>
            </w:pPr>
            <w:r>
              <w:rPr>
                <w:color w:val="000000"/>
                <w:sz w:val="14"/>
                <w:szCs w:val="14"/>
              </w:rPr>
              <w:t>12,455</w:t>
            </w:r>
          </w:p>
        </w:tc>
        <w:tc>
          <w:tcPr>
            <w:tcW w:w="752" w:type="dxa"/>
            <w:tcBorders>
              <w:top w:val="nil"/>
              <w:left w:val="nil"/>
              <w:bottom w:val="nil"/>
              <w:right w:val="nil"/>
            </w:tcBorders>
            <w:shd w:val="clear" w:color="auto" w:fill="auto"/>
            <w:tcMar>
              <w:left w:w="43" w:type="dxa"/>
              <w:right w:w="43" w:type="dxa"/>
            </w:tcMar>
            <w:vAlign w:val="center"/>
          </w:tcPr>
          <w:p w14:paraId="7220BB73" w14:textId="0639393D" w:rsidR="00E93C5F" w:rsidRDefault="00E93C5F" w:rsidP="00E93C5F">
            <w:pPr>
              <w:jc w:val="right"/>
              <w:rPr>
                <w:color w:val="000000"/>
                <w:sz w:val="14"/>
                <w:szCs w:val="14"/>
              </w:rPr>
            </w:pPr>
            <w:r>
              <w:rPr>
                <w:color w:val="000000"/>
                <w:sz w:val="14"/>
                <w:szCs w:val="14"/>
              </w:rPr>
              <w:t>7,699</w:t>
            </w:r>
          </w:p>
        </w:tc>
        <w:tc>
          <w:tcPr>
            <w:tcW w:w="688" w:type="dxa"/>
            <w:tcBorders>
              <w:top w:val="nil"/>
              <w:left w:val="nil"/>
              <w:bottom w:val="nil"/>
              <w:right w:val="nil"/>
            </w:tcBorders>
            <w:shd w:val="clear" w:color="auto" w:fill="auto"/>
            <w:tcMar>
              <w:left w:w="43" w:type="dxa"/>
              <w:right w:w="43" w:type="dxa"/>
            </w:tcMar>
            <w:vAlign w:val="center"/>
          </w:tcPr>
          <w:p w14:paraId="6CC422BC" w14:textId="1A6DDCEF" w:rsidR="00E93C5F" w:rsidRDefault="00E93C5F" w:rsidP="00E93C5F">
            <w:pPr>
              <w:jc w:val="right"/>
              <w:rPr>
                <w:color w:val="000000"/>
                <w:sz w:val="14"/>
                <w:szCs w:val="14"/>
              </w:rPr>
            </w:pPr>
            <w:r w:rsidRPr="00447631">
              <w:rPr>
                <w:color w:val="000000"/>
                <w:sz w:val="14"/>
                <w:szCs w:val="14"/>
              </w:rPr>
              <w:t>9,507</w:t>
            </w:r>
          </w:p>
        </w:tc>
      </w:tr>
      <w:tr w:rsidR="00E93C5F" w:rsidRPr="00BF4323" w14:paraId="349C4BB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E93C5F" w:rsidRPr="00F1018F" w:rsidRDefault="00E93C5F" w:rsidP="00E93C5F">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571C921E" w14:textId="77777777" w:rsidR="00E93C5F" w:rsidRDefault="00E93C5F" w:rsidP="00E93C5F">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14:paraId="7E1E7B4F" w14:textId="77777777" w:rsidR="00E93C5F" w:rsidRDefault="00E93C5F" w:rsidP="00E93C5F">
            <w:pPr>
              <w:jc w:val="right"/>
              <w:rPr>
                <w:color w:val="000000"/>
                <w:sz w:val="14"/>
                <w:szCs w:val="14"/>
              </w:rPr>
            </w:pPr>
            <w:r>
              <w:rPr>
                <w:color w:val="000000"/>
                <w:sz w:val="14"/>
                <w:szCs w:val="14"/>
              </w:rPr>
              <w:t>38,479</w:t>
            </w:r>
          </w:p>
        </w:tc>
        <w:tc>
          <w:tcPr>
            <w:tcW w:w="730" w:type="dxa"/>
            <w:tcBorders>
              <w:top w:val="nil"/>
              <w:left w:val="nil"/>
              <w:bottom w:val="nil"/>
              <w:right w:val="nil"/>
            </w:tcBorders>
            <w:shd w:val="clear" w:color="auto" w:fill="auto"/>
            <w:tcMar>
              <w:left w:w="43" w:type="dxa"/>
              <w:right w:w="43" w:type="dxa"/>
            </w:tcMar>
            <w:vAlign w:val="center"/>
          </w:tcPr>
          <w:p w14:paraId="726D93E9" w14:textId="4EA3631E" w:rsidR="00E93C5F" w:rsidRDefault="00E93C5F" w:rsidP="00E93C5F">
            <w:pPr>
              <w:jc w:val="right"/>
              <w:rPr>
                <w:color w:val="000000"/>
                <w:sz w:val="14"/>
                <w:szCs w:val="14"/>
              </w:rPr>
            </w:pPr>
            <w:r>
              <w:rPr>
                <w:color w:val="000000"/>
                <w:sz w:val="14"/>
                <w:szCs w:val="14"/>
              </w:rPr>
              <w:t>3,709</w:t>
            </w:r>
          </w:p>
        </w:tc>
        <w:tc>
          <w:tcPr>
            <w:tcW w:w="720" w:type="dxa"/>
            <w:tcBorders>
              <w:top w:val="nil"/>
              <w:left w:val="nil"/>
              <w:bottom w:val="nil"/>
              <w:right w:val="nil"/>
            </w:tcBorders>
            <w:shd w:val="clear" w:color="auto" w:fill="auto"/>
            <w:tcMar>
              <w:left w:w="43" w:type="dxa"/>
              <w:right w:w="43" w:type="dxa"/>
            </w:tcMar>
            <w:vAlign w:val="center"/>
          </w:tcPr>
          <w:p w14:paraId="70D0488E" w14:textId="6D1E59C7" w:rsidR="00E93C5F" w:rsidRDefault="00E93C5F" w:rsidP="00E93C5F">
            <w:pPr>
              <w:jc w:val="right"/>
              <w:rPr>
                <w:color w:val="000000"/>
                <w:sz w:val="14"/>
                <w:szCs w:val="14"/>
              </w:rPr>
            </w:pPr>
            <w:r>
              <w:rPr>
                <w:color w:val="000000"/>
                <w:sz w:val="14"/>
                <w:szCs w:val="14"/>
              </w:rPr>
              <w:t>2,947</w:t>
            </w:r>
          </w:p>
        </w:tc>
        <w:tc>
          <w:tcPr>
            <w:tcW w:w="720" w:type="dxa"/>
            <w:tcBorders>
              <w:top w:val="nil"/>
              <w:left w:val="nil"/>
              <w:bottom w:val="nil"/>
              <w:right w:val="nil"/>
            </w:tcBorders>
            <w:shd w:val="clear" w:color="auto" w:fill="auto"/>
            <w:tcMar>
              <w:left w:w="43" w:type="dxa"/>
              <w:right w:w="43" w:type="dxa"/>
            </w:tcMar>
            <w:vAlign w:val="center"/>
          </w:tcPr>
          <w:p w14:paraId="017C539F" w14:textId="1A9DBC93" w:rsidR="00E93C5F" w:rsidRDefault="00E93C5F" w:rsidP="00E93C5F">
            <w:pPr>
              <w:jc w:val="right"/>
              <w:rPr>
                <w:color w:val="000000"/>
                <w:sz w:val="14"/>
                <w:szCs w:val="14"/>
              </w:rPr>
            </w:pPr>
            <w:r>
              <w:rPr>
                <w:color w:val="000000"/>
                <w:sz w:val="14"/>
                <w:szCs w:val="14"/>
              </w:rPr>
              <w:t>3,753</w:t>
            </w:r>
          </w:p>
        </w:tc>
        <w:tc>
          <w:tcPr>
            <w:tcW w:w="720" w:type="dxa"/>
            <w:tcBorders>
              <w:top w:val="nil"/>
              <w:left w:val="nil"/>
              <w:bottom w:val="nil"/>
              <w:right w:val="nil"/>
            </w:tcBorders>
            <w:shd w:val="clear" w:color="auto" w:fill="auto"/>
            <w:tcMar>
              <w:left w:w="43" w:type="dxa"/>
              <w:right w:w="43" w:type="dxa"/>
            </w:tcMar>
            <w:vAlign w:val="center"/>
          </w:tcPr>
          <w:p w14:paraId="19A09AC2" w14:textId="401A68B9" w:rsidR="00E93C5F" w:rsidRDefault="00E93C5F" w:rsidP="00E93C5F">
            <w:pPr>
              <w:jc w:val="right"/>
              <w:rPr>
                <w:color w:val="000000"/>
                <w:sz w:val="14"/>
                <w:szCs w:val="14"/>
              </w:rPr>
            </w:pPr>
            <w:r>
              <w:rPr>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14:paraId="415DCD75" w14:textId="50306310" w:rsidR="00E93C5F" w:rsidRDefault="00E93C5F" w:rsidP="00E93C5F">
            <w:pPr>
              <w:jc w:val="right"/>
              <w:rPr>
                <w:color w:val="000000"/>
                <w:sz w:val="14"/>
                <w:szCs w:val="14"/>
              </w:rPr>
            </w:pPr>
            <w:r>
              <w:rPr>
                <w:color w:val="000000"/>
                <w:sz w:val="14"/>
                <w:szCs w:val="14"/>
              </w:rPr>
              <w:t>5,611</w:t>
            </w:r>
          </w:p>
        </w:tc>
        <w:tc>
          <w:tcPr>
            <w:tcW w:w="752" w:type="dxa"/>
            <w:tcBorders>
              <w:top w:val="nil"/>
              <w:left w:val="nil"/>
              <w:bottom w:val="nil"/>
              <w:right w:val="nil"/>
            </w:tcBorders>
            <w:shd w:val="clear" w:color="auto" w:fill="auto"/>
            <w:tcMar>
              <w:left w:w="43" w:type="dxa"/>
              <w:right w:w="43" w:type="dxa"/>
            </w:tcMar>
            <w:vAlign w:val="center"/>
          </w:tcPr>
          <w:p w14:paraId="469FE3B3" w14:textId="5854A2A5" w:rsidR="00E93C5F" w:rsidRDefault="00E93C5F" w:rsidP="00E93C5F">
            <w:pPr>
              <w:jc w:val="right"/>
              <w:rPr>
                <w:color w:val="000000"/>
                <w:sz w:val="14"/>
                <w:szCs w:val="14"/>
              </w:rPr>
            </w:pPr>
            <w:r>
              <w:rPr>
                <w:color w:val="000000"/>
                <w:sz w:val="14"/>
                <w:szCs w:val="14"/>
              </w:rPr>
              <w:t>8,243</w:t>
            </w:r>
          </w:p>
        </w:tc>
        <w:tc>
          <w:tcPr>
            <w:tcW w:w="688" w:type="dxa"/>
            <w:tcBorders>
              <w:top w:val="nil"/>
              <w:left w:val="nil"/>
              <w:bottom w:val="nil"/>
              <w:right w:val="nil"/>
            </w:tcBorders>
            <w:shd w:val="clear" w:color="auto" w:fill="auto"/>
            <w:tcMar>
              <w:left w:w="43" w:type="dxa"/>
              <w:right w:w="43" w:type="dxa"/>
            </w:tcMar>
            <w:vAlign w:val="center"/>
          </w:tcPr>
          <w:p w14:paraId="7EEF1241" w14:textId="03C17519" w:rsidR="00E93C5F" w:rsidRDefault="00E93C5F" w:rsidP="00E93C5F">
            <w:pPr>
              <w:jc w:val="right"/>
              <w:rPr>
                <w:color w:val="000000"/>
                <w:sz w:val="14"/>
                <w:szCs w:val="14"/>
              </w:rPr>
            </w:pPr>
            <w:r w:rsidRPr="00447631">
              <w:rPr>
                <w:color w:val="000000"/>
                <w:sz w:val="14"/>
                <w:szCs w:val="14"/>
              </w:rPr>
              <w:t>4,959</w:t>
            </w:r>
          </w:p>
        </w:tc>
      </w:tr>
      <w:tr w:rsidR="00E93C5F" w:rsidRPr="00BF4323" w14:paraId="0438ADE2"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E93C5F" w:rsidRPr="00F1018F" w:rsidRDefault="00E93C5F" w:rsidP="00E93C5F">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0C5F9F45" w14:textId="77777777" w:rsidR="00E93C5F" w:rsidRDefault="00E93C5F" w:rsidP="00E93C5F">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14:paraId="4B6DD675" w14:textId="77777777" w:rsidR="00E93C5F" w:rsidRDefault="00E93C5F" w:rsidP="00E93C5F">
            <w:pPr>
              <w:jc w:val="right"/>
              <w:rPr>
                <w:color w:val="000000"/>
                <w:sz w:val="14"/>
                <w:szCs w:val="14"/>
              </w:rPr>
            </w:pPr>
            <w:r>
              <w:rPr>
                <w:color w:val="000000"/>
                <w:sz w:val="14"/>
                <w:szCs w:val="14"/>
              </w:rPr>
              <w:t>244,353</w:t>
            </w:r>
          </w:p>
        </w:tc>
        <w:tc>
          <w:tcPr>
            <w:tcW w:w="730" w:type="dxa"/>
            <w:tcBorders>
              <w:top w:val="nil"/>
              <w:left w:val="nil"/>
              <w:bottom w:val="nil"/>
              <w:right w:val="nil"/>
            </w:tcBorders>
            <w:shd w:val="clear" w:color="auto" w:fill="auto"/>
            <w:tcMar>
              <w:left w:w="43" w:type="dxa"/>
              <w:right w:w="43" w:type="dxa"/>
            </w:tcMar>
            <w:vAlign w:val="center"/>
          </w:tcPr>
          <w:p w14:paraId="4FC92FC7" w14:textId="40670601" w:rsidR="00E93C5F" w:rsidRDefault="00E93C5F" w:rsidP="00E93C5F">
            <w:pPr>
              <w:jc w:val="right"/>
              <w:rPr>
                <w:color w:val="000000"/>
                <w:sz w:val="14"/>
                <w:szCs w:val="14"/>
              </w:rPr>
            </w:pPr>
            <w:r>
              <w:rPr>
                <w:color w:val="000000"/>
                <w:sz w:val="14"/>
                <w:szCs w:val="14"/>
              </w:rPr>
              <w:t>22,998</w:t>
            </w:r>
          </w:p>
        </w:tc>
        <w:tc>
          <w:tcPr>
            <w:tcW w:w="720" w:type="dxa"/>
            <w:tcBorders>
              <w:top w:val="nil"/>
              <w:left w:val="nil"/>
              <w:bottom w:val="nil"/>
              <w:right w:val="nil"/>
            </w:tcBorders>
            <w:shd w:val="clear" w:color="auto" w:fill="auto"/>
            <w:tcMar>
              <w:left w:w="43" w:type="dxa"/>
              <w:right w:w="43" w:type="dxa"/>
            </w:tcMar>
            <w:vAlign w:val="center"/>
          </w:tcPr>
          <w:p w14:paraId="743AC6FF" w14:textId="4B5E1E9E" w:rsidR="00E93C5F" w:rsidRDefault="00E93C5F" w:rsidP="00E93C5F">
            <w:pPr>
              <w:jc w:val="right"/>
              <w:rPr>
                <w:color w:val="000000"/>
                <w:sz w:val="14"/>
                <w:szCs w:val="14"/>
              </w:rPr>
            </w:pPr>
            <w:r>
              <w:rPr>
                <w:color w:val="000000"/>
                <w:sz w:val="14"/>
                <w:szCs w:val="14"/>
              </w:rPr>
              <w:t>24,943</w:t>
            </w:r>
          </w:p>
        </w:tc>
        <w:tc>
          <w:tcPr>
            <w:tcW w:w="720" w:type="dxa"/>
            <w:tcBorders>
              <w:top w:val="nil"/>
              <w:left w:val="nil"/>
              <w:bottom w:val="nil"/>
              <w:right w:val="nil"/>
            </w:tcBorders>
            <w:shd w:val="clear" w:color="auto" w:fill="auto"/>
            <w:tcMar>
              <w:left w:w="43" w:type="dxa"/>
              <w:right w:w="43" w:type="dxa"/>
            </w:tcMar>
            <w:vAlign w:val="center"/>
          </w:tcPr>
          <w:p w14:paraId="0DF11F73" w14:textId="40662799" w:rsidR="00E93C5F" w:rsidRDefault="00E93C5F" w:rsidP="00E93C5F">
            <w:pPr>
              <w:jc w:val="right"/>
              <w:rPr>
                <w:color w:val="000000"/>
                <w:sz w:val="14"/>
                <w:szCs w:val="14"/>
              </w:rPr>
            </w:pPr>
            <w:r>
              <w:rPr>
                <w:color w:val="000000"/>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14:paraId="76502729" w14:textId="592A7BFA" w:rsidR="00E93C5F" w:rsidRDefault="00E93C5F" w:rsidP="00E93C5F">
            <w:pPr>
              <w:jc w:val="right"/>
              <w:rPr>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14:paraId="7BFB4C6C" w14:textId="4DE3061A" w:rsidR="00E93C5F" w:rsidRDefault="00E93C5F" w:rsidP="00E93C5F">
            <w:pPr>
              <w:jc w:val="right"/>
              <w:rPr>
                <w:color w:val="000000"/>
                <w:sz w:val="14"/>
                <w:szCs w:val="14"/>
              </w:rPr>
            </w:pPr>
            <w:r>
              <w:rPr>
                <w:color w:val="000000"/>
                <w:sz w:val="14"/>
                <w:szCs w:val="14"/>
              </w:rPr>
              <w:t>23,137</w:t>
            </w:r>
          </w:p>
        </w:tc>
        <w:tc>
          <w:tcPr>
            <w:tcW w:w="752" w:type="dxa"/>
            <w:tcBorders>
              <w:top w:val="nil"/>
              <w:left w:val="nil"/>
              <w:bottom w:val="nil"/>
              <w:right w:val="nil"/>
            </w:tcBorders>
            <w:shd w:val="clear" w:color="auto" w:fill="auto"/>
            <w:tcMar>
              <w:left w:w="43" w:type="dxa"/>
              <w:right w:w="43" w:type="dxa"/>
            </w:tcMar>
            <w:vAlign w:val="center"/>
          </w:tcPr>
          <w:p w14:paraId="72AFC73D" w14:textId="422E869E" w:rsidR="00E93C5F" w:rsidRDefault="00E93C5F" w:rsidP="00E93C5F">
            <w:pPr>
              <w:jc w:val="right"/>
              <w:rPr>
                <w:color w:val="000000"/>
                <w:sz w:val="14"/>
                <w:szCs w:val="14"/>
              </w:rPr>
            </w:pPr>
            <w:r>
              <w:rPr>
                <w:color w:val="000000"/>
                <w:sz w:val="14"/>
                <w:szCs w:val="14"/>
              </w:rPr>
              <w:t>22,545</w:t>
            </w:r>
          </w:p>
        </w:tc>
        <w:tc>
          <w:tcPr>
            <w:tcW w:w="688" w:type="dxa"/>
            <w:tcBorders>
              <w:top w:val="nil"/>
              <w:left w:val="nil"/>
              <w:bottom w:val="nil"/>
              <w:right w:val="nil"/>
            </w:tcBorders>
            <w:shd w:val="clear" w:color="auto" w:fill="auto"/>
            <w:tcMar>
              <w:left w:w="43" w:type="dxa"/>
              <w:right w:w="43" w:type="dxa"/>
            </w:tcMar>
            <w:vAlign w:val="center"/>
          </w:tcPr>
          <w:p w14:paraId="5C7B60AD" w14:textId="2FB6035E" w:rsidR="00E93C5F" w:rsidRDefault="00E93C5F" w:rsidP="00E93C5F">
            <w:pPr>
              <w:jc w:val="right"/>
              <w:rPr>
                <w:color w:val="000000"/>
                <w:sz w:val="14"/>
                <w:szCs w:val="14"/>
              </w:rPr>
            </w:pPr>
            <w:r w:rsidRPr="00447631">
              <w:rPr>
                <w:color w:val="000000"/>
                <w:sz w:val="14"/>
                <w:szCs w:val="14"/>
              </w:rPr>
              <w:t>21,131</w:t>
            </w:r>
          </w:p>
        </w:tc>
      </w:tr>
      <w:tr w:rsidR="00E93C5F" w:rsidRPr="00BF4323" w14:paraId="08BB8483"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E93C5F" w:rsidRPr="00F1018F" w:rsidRDefault="00E93C5F" w:rsidP="00E93C5F">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0D301082" w14:textId="77777777" w:rsidR="00E93C5F" w:rsidRDefault="00E93C5F" w:rsidP="00E93C5F">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14:paraId="07F5F7D0" w14:textId="77777777" w:rsidR="00E93C5F" w:rsidRDefault="00E93C5F" w:rsidP="00E93C5F">
            <w:pPr>
              <w:jc w:val="right"/>
              <w:rPr>
                <w:color w:val="000000"/>
                <w:sz w:val="14"/>
                <w:szCs w:val="14"/>
              </w:rPr>
            </w:pPr>
            <w:r>
              <w:rPr>
                <w:color w:val="000000"/>
                <w:sz w:val="14"/>
                <w:szCs w:val="14"/>
              </w:rPr>
              <w:t>664,337</w:t>
            </w:r>
          </w:p>
        </w:tc>
        <w:tc>
          <w:tcPr>
            <w:tcW w:w="730" w:type="dxa"/>
            <w:tcBorders>
              <w:top w:val="nil"/>
              <w:left w:val="nil"/>
              <w:bottom w:val="nil"/>
              <w:right w:val="nil"/>
            </w:tcBorders>
            <w:shd w:val="clear" w:color="auto" w:fill="auto"/>
            <w:tcMar>
              <w:left w:w="43" w:type="dxa"/>
              <w:right w:w="43" w:type="dxa"/>
            </w:tcMar>
            <w:vAlign w:val="center"/>
          </w:tcPr>
          <w:p w14:paraId="02309CF7" w14:textId="74C96D76" w:rsidR="00E93C5F" w:rsidRDefault="00E93C5F" w:rsidP="00E93C5F">
            <w:pPr>
              <w:jc w:val="right"/>
              <w:rPr>
                <w:color w:val="000000"/>
                <w:sz w:val="14"/>
                <w:szCs w:val="14"/>
              </w:rPr>
            </w:pPr>
            <w:r>
              <w:rPr>
                <w:color w:val="000000"/>
                <w:sz w:val="14"/>
                <w:szCs w:val="14"/>
              </w:rPr>
              <w:t>64,000</w:t>
            </w:r>
          </w:p>
        </w:tc>
        <w:tc>
          <w:tcPr>
            <w:tcW w:w="720" w:type="dxa"/>
            <w:tcBorders>
              <w:top w:val="nil"/>
              <w:left w:val="nil"/>
              <w:bottom w:val="nil"/>
              <w:right w:val="nil"/>
            </w:tcBorders>
            <w:shd w:val="clear" w:color="auto" w:fill="auto"/>
            <w:tcMar>
              <w:left w:w="43" w:type="dxa"/>
              <w:right w:w="43" w:type="dxa"/>
            </w:tcMar>
            <w:vAlign w:val="center"/>
          </w:tcPr>
          <w:p w14:paraId="1E025E43" w14:textId="6E792E71" w:rsidR="00E93C5F" w:rsidRDefault="00E93C5F" w:rsidP="00E93C5F">
            <w:pPr>
              <w:jc w:val="right"/>
              <w:rPr>
                <w:color w:val="000000"/>
                <w:sz w:val="14"/>
                <w:szCs w:val="14"/>
              </w:rPr>
            </w:pPr>
            <w:r>
              <w:rPr>
                <w:color w:val="000000"/>
                <w:sz w:val="14"/>
                <w:szCs w:val="14"/>
              </w:rPr>
              <w:t>52,266</w:t>
            </w:r>
          </w:p>
        </w:tc>
        <w:tc>
          <w:tcPr>
            <w:tcW w:w="720" w:type="dxa"/>
            <w:tcBorders>
              <w:top w:val="nil"/>
              <w:left w:val="nil"/>
              <w:bottom w:val="nil"/>
              <w:right w:val="nil"/>
            </w:tcBorders>
            <w:shd w:val="clear" w:color="auto" w:fill="auto"/>
            <w:tcMar>
              <w:left w:w="43" w:type="dxa"/>
              <w:right w:w="43" w:type="dxa"/>
            </w:tcMar>
            <w:vAlign w:val="center"/>
          </w:tcPr>
          <w:p w14:paraId="5BE70276" w14:textId="2B8DA02A" w:rsidR="00E93C5F" w:rsidRDefault="00E93C5F" w:rsidP="00E93C5F">
            <w:pPr>
              <w:jc w:val="right"/>
              <w:rPr>
                <w:color w:val="000000"/>
                <w:sz w:val="14"/>
                <w:szCs w:val="14"/>
              </w:rPr>
            </w:pPr>
            <w:r>
              <w:rPr>
                <w:color w:val="000000"/>
                <w:sz w:val="14"/>
                <w:szCs w:val="14"/>
              </w:rPr>
              <w:t>68,472</w:t>
            </w:r>
          </w:p>
        </w:tc>
        <w:tc>
          <w:tcPr>
            <w:tcW w:w="720" w:type="dxa"/>
            <w:tcBorders>
              <w:top w:val="nil"/>
              <w:left w:val="nil"/>
              <w:bottom w:val="nil"/>
              <w:right w:val="nil"/>
            </w:tcBorders>
            <w:shd w:val="clear" w:color="auto" w:fill="auto"/>
            <w:tcMar>
              <w:left w:w="43" w:type="dxa"/>
              <w:right w:w="43" w:type="dxa"/>
            </w:tcMar>
            <w:vAlign w:val="center"/>
          </w:tcPr>
          <w:p w14:paraId="48565CB5" w14:textId="672C6067" w:rsidR="00E93C5F" w:rsidRDefault="00E93C5F" w:rsidP="00E93C5F">
            <w:pPr>
              <w:jc w:val="right"/>
              <w:rPr>
                <w:color w:val="000000"/>
                <w:sz w:val="14"/>
                <w:szCs w:val="14"/>
              </w:rPr>
            </w:pPr>
            <w:r>
              <w:rPr>
                <w:color w:val="000000"/>
                <w:sz w:val="14"/>
                <w:szCs w:val="14"/>
              </w:rPr>
              <w:t>64,902</w:t>
            </w:r>
          </w:p>
        </w:tc>
        <w:tc>
          <w:tcPr>
            <w:tcW w:w="720" w:type="dxa"/>
            <w:tcBorders>
              <w:top w:val="nil"/>
              <w:left w:val="nil"/>
              <w:bottom w:val="nil"/>
              <w:right w:val="nil"/>
            </w:tcBorders>
            <w:shd w:val="clear" w:color="auto" w:fill="auto"/>
            <w:tcMar>
              <w:left w:w="43" w:type="dxa"/>
              <w:right w:w="43" w:type="dxa"/>
            </w:tcMar>
            <w:vAlign w:val="center"/>
          </w:tcPr>
          <w:p w14:paraId="342F5E8D" w14:textId="2C7B3A7E" w:rsidR="00E93C5F" w:rsidRDefault="00E93C5F" w:rsidP="00E93C5F">
            <w:pPr>
              <w:jc w:val="right"/>
              <w:rPr>
                <w:color w:val="000000"/>
                <w:sz w:val="14"/>
                <w:szCs w:val="14"/>
              </w:rPr>
            </w:pPr>
            <w:r>
              <w:rPr>
                <w:color w:val="000000"/>
                <w:sz w:val="14"/>
                <w:szCs w:val="14"/>
              </w:rPr>
              <w:t>96,909</w:t>
            </w:r>
          </w:p>
        </w:tc>
        <w:tc>
          <w:tcPr>
            <w:tcW w:w="752" w:type="dxa"/>
            <w:tcBorders>
              <w:top w:val="nil"/>
              <w:left w:val="nil"/>
              <w:bottom w:val="nil"/>
              <w:right w:val="nil"/>
            </w:tcBorders>
            <w:shd w:val="clear" w:color="auto" w:fill="auto"/>
            <w:tcMar>
              <w:left w:w="43" w:type="dxa"/>
              <w:right w:w="43" w:type="dxa"/>
            </w:tcMar>
            <w:vAlign w:val="center"/>
          </w:tcPr>
          <w:p w14:paraId="184B160D" w14:textId="2DA92D86" w:rsidR="00E93C5F" w:rsidRDefault="00E93C5F" w:rsidP="00E93C5F">
            <w:pPr>
              <w:jc w:val="right"/>
              <w:rPr>
                <w:color w:val="000000"/>
                <w:sz w:val="14"/>
                <w:szCs w:val="14"/>
              </w:rPr>
            </w:pPr>
            <w:r>
              <w:rPr>
                <w:color w:val="000000"/>
                <w:sz w:val="14"/>
                <w:szCs w:val="14"/>
              </w:rPr>
              <w:t>90,632</w:t>
            </w:r>
          </w:p>
        </w:tc>
        <w:tc>
          <w:tcPr>
            <w:tcW w:w="688" w:type="dxa"/>
            <w:tcBorders>
              <w:top w:val="nil"/>
              <w:left w:val="nil"/>
              <w:bottom w:val="nil"/>
              <w:right w:val="nil"/>
            </w:tcBorders>
            <w:shd w:val="clear" w:color="auto" w:fill="auto"/>
            <w:tcMar>
              <w:left w:w="43" w:type="dxa"/>
              <w:right w:w="43" w:type="dxa"/>
            </w:tcMar>
            <w:vAlign w:val="center"/>
          </w:tcPr>
          <w:p w14:paraId="1399A780" w14:textId="74AC0B55" w:rsidR="00E93C5F" w:rsidRDefault="00E93C5F" w:rsidP="00E93C5F">
            <w:pPr>
              <w:jc w:val="right"/>
              <w:rPr>
                <w:color w:val="000000"/>
                <w:sz w:val="14"/>
                <w:szCs w:val="14"/>
              </w:rPr>
            </w:pPr>
            <w:r w:rsidRPr="00447631">
              <w:rPr>
                <w:color w:val="000000"/>
                <w:sz w:val="14"/>
                <w:szCs w:val="14"/>
              </w:rPr>
              <w:t>61,775</w:t>
            </w:r>
          </w:p>
        </w:tc>
      </w:tr>
      <w:tr w:rsidR="00E93C5F" w:rsidRPr="00BF4323" w14:paraId="7664BFE8"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E93C5F" w:rsidRPr="00F1018F" w:rsidRDefault="00E93C5F" w:rsidP="00E93C5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D58E591" w14:textId="77777777" w:rsidR="00E93C5F" w:rsidRDefault="00E93C5F" w:rsidP="00E93C5F">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14:paraId="566BEC1A" w14:textId="77777777" w:rsidR="00E93C5F" w:rsidRDefault="00E93C5F" w:rsidP="00E93C5F">
            <w:pPr>
              <w:jc w:val="right"/>
              <w:rPr>
                <w:color w:val="000000"/>
                <w:sz w:val="14"/>
                <w:szCs w:val="14"/>
              </w:rPr>
            </w:pPr>
            <w:r>
              <w:rPr>
                <w:color w:val="000000"/>
                <w:sz w:val="14"/>
                <w:szCs w:val="14"/>
              </w:rPr>
              <w:t>107,816</w:t>
            </w:r>
          </w:p>
        </w:tc>
        <w:tc>
          <w:tcPr>
            <w:tcW w:w="730" w:type="dxa"/>
            <w:tcBorders>
              <w:top w:val="nil"/>
              <w:left w:val="nil"/>
              <w:bottom w:val="nil"/>
              <w:right w:val="nil"/>
            </w:tcBorders>
            <w:shd w:val="clear" w:color="auto" w:fill="auto"/>
            <w:tcMar>
              <w:left w:w="43" w:type="dxa"/>
              <w:right w:w="43" w:type="dxa"/>
            </w:tcMar>
            <w:vAlign w:val="center"/>
          </w:tcPr>
          <w:p w14:paraId="054D882D" w14:textId="39F79884" w:rsidR="00E93C5F" w:rsidRDefault="00E93C5F" w:rsidP="00E93C5F">
            <w:pPr>
              <w:jc w:val="right"/>
              <w:rPr>
                <w:color w:val="000000"/>
                <w:sz w:val="14"/>
                <w:szCs w:val="14"/>
              </w:rPr>
            </w:pPr>
            <w:r>
              <w:rPr>
                <w:color w:val="000000"/>
                <w:sz w:val="14"/>
                <w:szCs w:val="14"/>
              </w:rPr>
              <w:t>7,198</w:t>
            </w:r>
          </w:p>
        </w:tc>
        <w:tc>
          <w:tcPr>
            <w:tcW w:w="720" w:type="dxa"/>
            <w:tcBorders>
              <w:top w:val="nil"/>
              <w:left w:val="nil"/>
              <w:bottom w:val="nil"/>
              <w:right w:val="nil"/>
            </w:tcBorders>
            <w:shd w:val="clear" w:color="auto" w:fill="auto"/>
            <w:tcMar>
              <w:left w:w="43" w:type="dxa"/>
              <w:right w:w="43" w:type="dxa"/>
            </w:tcMar>
            <w:vAlign w:val="center"/>
          </w:tcPr>
          <w:p w14:paraId="0A6DDAF3" w14:textId="6AA2D658" w:rsidR="00E93C5F" w:rsidRDefault="00E93C5F" w:rsidP="00E93C5F">
            <w:pPr>
              <w:jc w:val="right"/>
              <w:rPr>
                <w:color w:val="000000"/>
                <w:sz w:val="14"/>
                <w:szCs w:val="14"/>
              </w:rPr>
            </w:pPr>
            <w:r>
              <w:rPr>
                <w:color w:val="000000"/>
                <w:sz w:val="14"/>
                <w:szCs w:val="14"/>
              </w:rPr>
              <w:t>10,046</w:t>
            </w:r>
          </w:p>
        </w:tc>
        <w:tc>
          <w:tcPr>
            <w:tcW w:w="720" w:type="dxa"/>
            <w:tcBorders>
              <w:top w:val="nil"/>
              <w:left w:val="nil"/>
              <w:bottom w:val="nil"/>
              <w:right w:val="nil"/>
            </w:tcBorders>
            <w:shd w:val="clear" w:color="auto" w:fill="auto"/>
            <w:tcMar>
              <w:left w:w="43" w:type="dxa"/>
              <w:right w:w="43" w:type="dxa"/>
            </w:tcMar>
            <w:vAlign w:val="center"/>
          </w:tcPr>
          <w:p w14:paraId="33756363" w14:textId="557ECE8C" w:rsidR="00E93C5F" w:rsidRDefault="00E93C5F" w:rsidP="00E93C5F">
            <w:pPr>
              <w:jc w:val="right"/>
              <w:rPr>
                <w:color w:val="000000"/>
                <w:sz w:val="14"/>
                <w:szCs w:val="14"/>
              </w:rPr>
            </w:pPr>
            <w:r>
              <w:rPr>
                <w:color w:val="000000"/>
                <w:sz w:val="14"/>
                <w:szCs w:val="14"/>
              </w:rPr>
              <w:t>7,056</w:t>
            </w:r>
          </w:p>
        </w:tc>
        <w:tc>
          <w:tcPr>
            <w:tcW w:w="720" w:type="dxa"/>
            <w:tcBorders>
              <w:top w:val="nil"/>
              <w:left w:val="nil"/>
              <w:bottom w:val="nil"/>
              <w:right w:val="nil"/>
            </w:tcBorders>
            <w:shd w:val="clear" w:color="auto" w:fill="auto"/>
            <w:tcMar>
              <w:left w:w="43" w:type="dxa"/>
              <w:right w:w="43" w:type="dxa"/>
            </w:tcMar>
            <w:vAlign w:val="center"/>
          </w:tcPr>
          <w:p w14:paraId="39728EE7" w14:textId="6C3C0A73" w:rsidR="00E93C5F" w:rsidRDefault="00E93C5F" w:rsidP="00E93C5F">
            <w:pPr>
              <w:jc w:val="right"/>
              <w:rPr>
                <w:color w:val="000000"/>
                <w:sz w:val="14"/>
                <w:szCs w:val="14"/>
              </w:rPr>
            </w:pPr>
            <w:r>
              <w:rPr>
                <w:color w:val="000000"/>
                <w:sz w:val="14"/>
                <w:szCs w:val="14"/>
              </w:rPr>
              <w:t>10,515</w:t>
            </w:r>
          </w:p>
        </w:tc>
        <w:tc>
          <w:tcPr>
            <w:tcW w:w="720" w:type="dxa"/>
            <w:tcBorders>
              <w:top w:val="nil"/>
              <w:left w:val="nil"/>
              <w:bottom w:val="nil"/>
              <w:right w:val="nil"/>
            </w:tcBorders>
            <w:shd w:val="clear" w:color="auto" w:fill="auto"/>
            <w:tcMar>
              <w:left w:w="43" w:type="dxa"/>
              <w:right w:w="43" w:type="dxa"/>
            </w:tcMar>
            <w:vAlign w:val="center"/>
          </w:tcPr>
          <w:p w14:paraId="7AE107C2" w14:textId="5669BBA9" w:rsidR="00E93C5F" w:rsidRDefault="00E93C5F" w:rsidP="00E93C5F">
            <w:pPr>
              <w:jc w:val="right"/>
              <w:rPr>
                <w:color w:val="000000"/>
                <w:sz w:val="14"/>
                <w:szCs w:val="14"/>
              </w:rPr>
            </w:pPr>
            <w:r>
              <w:rPr>
                <w:color w:val="000000"/>
                <w:sz w:val="14"/>
                <w:szCs w:val="14"/>
              </w:rPr>
              <w:t>10,099</w:t>
            </w:r>
          </w:p>
        </w:tc>
        <w:tc>
          <w:tcPr>
            <w:tcW w:w="752" w:type="dxa"/>
            <w:tcBorders>
              <w:top w:val="nil"/>
              <w:left w:val="nil"/>
              <w:bottom w:val="nil"/>
              <w:right w:val="nil"/>
            </w:tcBorders>
            <w:shd w:val="clear" w:color="auto" w:fill="auto"/>
            <w:tcMar>
              <w:left w:w="43" w:type="dxa"/>
              <w:right w:w="43" w:type="dxa"/>
            </w:tcMar>
            <w:vAlign w:val="center"/>
          </w:tcPr>
          <w:p w14:paraId="25F3A77F" w14:textId="282E7C64" w:rsidR="00E93C5F" w:rsidRDefault="00E93C5F" w:rsidP="00E93C5F">
            <w:pPr>
              <w:jc w:val="right"/>
              <w:rPr>
                <w:color w:val="000000"/>
                <w:sz w:val="14"/>
                <w:szCs w:val="14"/>
              </w:rPr>
            </w:pPr>
            <w:r>
              <w:rPr>
                <w:color w:val="000000"/>
                <w:sz w:val="14"/>
                <w:szCs w:val="14"/>
              </w:rPr>
              <w:t>12,065</w:t>
            </w:r>
          </w:p>
        </w:tc>
        <w:tc>
          <w:tcPr>
            <w:tcW w:w="688" w:type="dxa"/>
            <w:tcBorders>
              <w:top w:val="nil"/>
              <w:left w:val="nil"/>
              <w:bottom w:val="nil"/>
              <w:right w:val="nil"/>
            </w:tcBorders>
            <w:shd w:val="clear" w:color="auto" w:fill="auto"/>
            <w:tcMar>
              <w:left w:w="43" w:type="dxa"/>
              <w:right w:w="43" w:type="dxa"/>
            </w:tcMar>
            <w:vAlign w:val="center"/>
          </w:tcPr>
          <w:p w14:paraId="0F6D7D18" w14:textId="073BA216" w:rsidR="00E93C5F" w:rsidRDefault="00E93C5F" w:rsidP="00E93C5F">
            <w:pPr>
              <w:jc w:val="right"/>
              <w:rPr>
                <w:color w:val="000000"/>
                <w:sz w:val="14"/>
                <w:szCs w:val="14"/>
              </w:rPr>
            </w:pPr>
            <w:r w:rsidRPr="00447631">
              <w:rPr>
                <w:color w:val="000000"/>
                <w:sz w:val="14"/>
                <w:szCs w:val="14"/>
              </w:rPr>
              <w:t>9,885</w:t>
            </w:r>
          </w:p>
        </w:tc>
      </w:tr>
      <w:tr w:rsidR="00E93C5F" w:rsidRPr="00BF4323" w14:paraId="3B6FAE89"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E93C5F" w:rsidRPr="00F1018F" w:rsidRDefault="00E93C5F" w:rsidP="00E93C5F">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E93C5F" w:rsidRPr="00F1018F" w:rsidRDefault="00E93C5F" w:rsidP="00E93C5F">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5B8D8271" w14:textId="77777777" w:rsidR="00E93C5F" w:rsidRDefault="00E93C5F" w:rsidP="00E93C5F">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14:paraId="5ED2122C" w14:textId="77777777" w:rsidR="00E93C5F" w:rsidRDefault="00E93C5F" w:rsidP="00E93C5F">
            <w:pPr>
              <w:jc w:val="right"/>
              <w:rPr>
                <w:b/>
                <w:bCs/>
                <w:color w:val="000000"/>
                <w:sz w:val="14"/>
                <w:szCs w:val="14"/>
              </w:rPr>
            </w:pPr>
            <w:r>
              <w:rPr>
                <w:b/>
                <w:bCs/>
                <w:color w:val="000000"/>
                <w:sz w:val="14"/>
                <w:szCs w:val="14"/>
              </w:rPr>
              <w:t>854,297</w:t>
            </w:r>
          </w:p>
        </w:tc>
        <w:tc>
          <w:tcPr>
            <w:tcW w:w="730" w:type="dxa"/>
            <w:tcBorders>
              <w:top w:val="nil"/>
              <w:left w:val="nil"/>
              <w:bottom w:val="nil"/>
              <w:right w:val="nil"/>
            </w:tcBorders>
            <w:shd w:val="clear" w:color="auto" w:fill="auto"/>
            <w:tcMar>
              <w:left w:w="43" w:type="dxa"/>
              <w:right w:w="43" w:type="dxa"/>
            </w:tcMar>
            <w:vAlign w:val="center"/>
          </w:tcPr>
          <w:p w14:paraId="3C101C1E" w14:textId="0405D85F" w:rsidR="00E93C5F" w:rsidRDefault="00E93C5F" w:rsidP="00E93C5F">
            <w:pPr>
              <w:jc w:val="right"/>
              <w:rPr>
                <w:b/>
                <w:bCs/>
                <w:color w:val="000000"/>
                <w:sz w:val="14"/>
                <w:szCs w:val="14"/>
              </w:rPr>
            </w:pPr>
            <w:r>
              <w:rPr>
                <w:b/>
                <w:bCs/>
                <w:color w:val="000000"/>
                <w:sz w:val="14"/>
                <w:szCs w:val="14"/>
              </w:rPr>
              <w:t>75,779</w:t>
            </w:r>
          </w:p>
        </w:tc>
        <w:tc>
          <w:tcPr>
            <w:tcW w:w="720" w:type="dxa"/>
            <w:tcBorders>
              <w:top w:val="nil"/>
              <w:left w:val="nil"/>
              <w:bottom w:val="nil"/>
              <w:right w:val="nil"/>
            </w:tcBorders>
            <w:shd w:val="clear" w:color="auto" w:fill="auto"/>
            <w:tcMar>
              <w:left w:w="43" w:type="dxa"/>
              <w:right w:w="43" w:type="dxa"/>
            </w:tcMar>
            <w:vAlign w:val="center"/>
          </w:tcPr>
          <w:p w14:paraId="51138796" w14:textId="6F4A654A" w:rsidR="00E93C5F" w:rsidRDefault="00E93C5F" w:rsidP="00E93C5F">
            <w:pPr>
              <w:jc w:val="right"/>
              <w:rPr>
                <w:b/>
                <w:bCs/>
                <w:color w:val="000000"/>
                <w:sz w:val="14"/>
                <w:szCs w:val="14"/>
              </w:rPr>
            </w:pPr>
            <w:r>
              <w:rPr>
                <w:b/>
                <w:bCs/>
                <w:color w:val="000000"/>
                <w:sz w:val="14"/>
                <w:szCs w:val="14"/>
              </w:rPr>
              <w:t>60,745</w:t>
            </w:r>
          </w:p>
        </w:tc>
        <w:tc>
          <w:tcPr>
            <w:tcW w:w="720" w:type="dxa"/>
            <w:tcBorders>
              <w:top w:val="nil"/>
              <w:left w:val="nil"/>
              <w:bottom w:val="nil"/>
              <w:right w:val="nil"/>
            </w:tcBorders>
            <w:shd w:val="clear" w:color="auto" w:fill="auto"/>
            <w:tcMar>
              <w:left w:w="43" w:type="dxa"/>
              <w:right w:w="43" w:type="dxa"/>
            </w:tcMar>
            <w:vAlign w:val="center"/>
          </w:tcPr>
          <w:p w14:paraId="7545536A" w14:textId="132493E6" w:rsidR="00E93C5F" w:rsidRDefault="00E93C5F" w:rsidP="00E93C5F">
            <w:pPr>
              <w:jc w:val="right"/>
              <w:rPr>
                <w:b/>
                <w:bCs/>
                <w:color w:val="000000"/>
                <w:sz w:val="14"/>
                <w:szCs w:val="14"/>
              </w:rPr>
            </w:pPr>
            <w:r>
              <w:rPr>
                <w:b/>
                <w:bCs/>
                <w:color w:val="000000"/>
                <w:sz w:val="14"/>
                <w:szCs w:val="14"/>
              </w:rPr>
              <w:t>92,284</w:t>
            </w:r>
          </w:p>
        </w:tc>
        <w:tc>
          <w:tcPr>
            <w:tcW w:w="720" w:type="dxa"/>
            <w:tcBorders>
              <w:top w:val="nil"/>
              <w:left w:val="nil"/>
              <w:bottom w:val="nil"/>
              <w:right w:val="nil"/>
            </w:tcBorders>
            <w:shd w:val="clear" w:color="auto" w:fill="auto"/>
            <w:tcMar>
              <w:left w:w="43" w:type="dxa"/>
              <w:right w:w="43" w:type="dxa"/>
            </w:tcMar>
            <w:vAlign w:val="center"/>
          </w:tcPr>
          <w:p w14:paraId="7F9E061C" w14:textId="317D86D2" w:rsidR="00E93C5F" w:rsidRDefault="00E93C5F" w:rsidP="00E93C5F">
            <w:pPr>
              <w:jc w:val="right"/>
              <w:rPr>
                <w:b/>
                <w:bCs/>
                <w:color w:val="000000"/>
                <w:sz w:val="14"/>
                <w:szCs w:val="14"/>
              </w:rPr>
            </w:pPr>
            <w:r>
              <w:rPr>
                <w:b/>
                <w:bCs/>
                <w:color w:val="000000"/>
                <w:sz w:val="14"/>
                <w:szCs w:val="14"/>
              </w:rPr>
              <w:t>70,228</w:t>
            </w:r>
          </w:p>
        </w:tc>
        <w:tc>
          <w:tcPr>
            <w:tcW w:w="720" w:type="dxa"/>
            <w:tcBorders>
              <w:top w:val="nil"/>
              <w:left w:val="nil"/>
              <w:bottom w:val="nil"/>
              <w:right w:val="nil"/>
            </w:tcBorders>
            <w:shd w:val="clear" w:color="auto" w:fill="auto"/>
            <w:tcMar>
              <w:left w:w="43" w:type="dxa"/>
              <w:right w:w="43" w:type="dxa"/>
            </w:tcMar>
            <w:vAlign w:val="center"/>
          </w:tcPr>
          <w:p w14:paraId="6C5D6312" w14:textId="37A9EEBF" w:rsidR="00E93C5F" w:rsidRDefault="00E93C5F" w:rsidP="00E93C5F">
            <w:pPr>
              <w:jc w:val="right"/>
              <w:rPr>
                <w:b/>
                <w:bCs/>
                <w:color w:val="000000"/>
                <w:sz w:val="14"/>
                <w:szCs w:val="14"/>
              </w:rPr>
            </w:pPr>
            <w:r>
              <w:rPr>
                <w:b/>
                <w:bCs/>
                <w:color w:val="000000"/>
                <w:sz w:val="14"/>
                <w:szCs w:val="14"/>
              </w:rPr>
              <w:t>93,790</w:t>
            </w:r>
          </w:p>
        </w:tc>
        <w:tc>
          <w:tcPr>
            <w:tcW w:w="752" w:type="dxa"/>
            <w:tcBorders>
              <w:top w:val="nil"/>
              <w:left w:val="nil"/>
              <w:bottom w:val="nil"/>
              <w:right w:val="nil"/>
            </w:tcBorders>
            <w:shd w:val="clear" w:color="auto" w:fill="auto"/>
            <w:tcMar>
              <w:left w:w="43" w:type="dxa"/>
              <w:right w:w="43" w:type="dxa"/>
            </w:tcMar>
            <w:vAlign w:val="center"/>
          </w:tcPr>
          <w:p w14:paraId="55AE8FF7" w14:textId="7821DBBD" w:rsidR="00E93C5F" w:rsidRDefault="00E93C5F" w:rsidP="00E93C5F">
            <w:pPr>
              <w:jc w:val="right"/>
              <w:rPr>
                <w:b/>
                <w:bCs/>
                <w:color w:val="000000"/>
                <w:sz w:val="14"/>
                <w:szCs w:val="14"/>
              </w:rPr>
            </w:pPr>
            <w:r>
              <w:rPr>
                <w:b/>
                <w:bCs/>
                <w:color w:val="000000"/>
                <w:sz w:val="14"/>
                <w:szCs w:val="14"/>
              </w:rPr>
              <w:t>385,603</w:t>
            </w:r>
          </w:p>
        </w:tc>
        <w:tc>
          <w:tcPr>
            <w:tcW w:w="688" w:type="dxa"/>
            <w:tcBorders>
              <w:top w:val="nil"/>
              <w:left w:val="nil"/>
              <w:bottom w:val="nil"/>
              <w:right w:val="nil"/>
            </w:tcBorders>
            <w:shd w:val="clear" w:color="auto" w:fill="auto"/>
            <w:tcMar>
              <w:left w:w="43" w:type="dxa"/>
              <w:right w:w="43" w:type="dxa"/>
            </w:tcMar>
            <w:vAlign w:val="center"/>
          </w:tcPr>
          <w:p w14:paraId="24D5DC43" w14:textId="15C5D02E" w:rsidR="00E93C5F" w:rsidRDefault="00E93C5F" w:rsidP="00E93C5F">
            <w:pPr>
              <w:jc w:val="right"/>
              <w:rPr>
                <w:b/>
                <w:bCs/>
                <w:color w:val="000000"/>
                <w:sz w:val="14"/>
                <w:szCs w:val="14"/>
              </w:rPr>
            </w:pPr>
            <w:r w:rsidRPr="00447631">
              <w:rPr>
                <w:b/>
                <w:bCs/>
                <w:color w:val="000000"/>
                <w:sz w:val="14"/>
                <w:szCs w:val="14"/>
              </w:rPr>
              <w:t>73,887</w:t>
            </w:r>
          </w:p>
        </w:tc>
      </w:tr>
      <w:tr w:rsidR="00E93C5F" w:rsidRPr="00BF4323" w14:paraId="23884C7E"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E93C5F" w:rsidRPr="00F1018F" w:rsidRDefault="00E93C5F" w:rsidP="00E93C5F">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4F119175" w14:textId="77777777" w:rsidR="00E93C5F" w:rsidRDefault="00E93C5F" w:rsidP="00E93C5F">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14:paraId="70060992" w14:textId="77777777" w:rsidR="00E93C5F" w:rsidRDefault="00E93C5F" w:rsidP="00E93C5F">
            <w:pPr>
              <w:jc w:val="right"/>
              <w:rPr>
                <w:color w:val="000000"/>
                <w:sz w:val="14"/>
                <w:szCs w:val="14"/>
              </w:rPr>
            </w:pPr>
            <w:r>
              <w:rPr>
                <w:color w:val="000000"/>
                <w:sz w:val="14"/>
                <w:szCs w:val="14"/>
              </w:rPr>
              <w:t>36,583</w:t>
            </w:r>
          </w:p>
        </w:tc>
        <w:tc>
          <w:tcPr>
            <w:tcW w:w="730" w:type="dxa"/>
            <w:tcBorders>
              <w:top w:val="nil"/>
              <w:left w:val="nil"/>
              <w:bottom w:val="nil"/>
              <w:right w:val="nil"/>
            </w:tcBorders>
            <w:shd w:val="clear" w:color="auto" w:fill="auto"/>
            <w:tcMar>
              <w:left w:w="43" w:type="dxa"/>
              <w:right w:w="43" w:type="dxa"/>
            </w:tcMar>
            <w:vAlign w:val="center"/>
          </w:tcPr>
          <w:p w14:paraId="32AA1E9A" w14:textId="141CAB3E" w:rsidR="00E93C5F" w:rsidRDefault="00E93C5F" w:rsidP="00E93C5F">
            <w:pPr>
              <w:jc w:val="right"/>
              <w:rPr>
                <w:color w:val="000000"/>
                <w:sz w:val="14"/>
                <w:szCs w:val="14"/>
              </w:rPr>
            </w:pPr>
            <w:r>
              <w:rPr>
                <w:color w:val="000000"/>
                <w:sz w:val="14"/>
                <w:szCs w:val="14"/>
              </w:rPr>
              <w:t>4,567</w:t>
            </w:r>
          </w:p>
        </w:tc>
        <w:tc>
          <w:tcPr>
            <w:tcW w:w="720" w:type="dxa"/>
            <w:tcBorders>
              <w:top w:val="nil"/>
              <w:left w:val="nil"/>
              <w:bottom w:val="nil"/>
              <w:right w:val="nil"/>
            </w:tcBorders>
            <w:shd w:val="clear" w:color="auto" w:fill="auto"/>
            <w:tcMar>
              <w:left w:w="43" w:type="dxa"/>
              <w:right w:w="43" w:type="dxa"/>
            </w:tcMar>
            <w:vAlign w:val="center"/>
          </w:tcPr>
          <w:p w14:paraId="4364B776" w14:textId="2AE2179B" w:rsidR="00E93C5F" w:rsidRDefault="00E93C5F" w:rsidP="00E93C5F">
            <w:pPr>
              <w:jc w:val="right"/>
              <w:rPr>
                <w:color w:val="000000"/>
                <w:sz w:val="14"/>
                <w:szCs w:val="14"/>
              </w:rPr>
            </w:pPr>
            <w:r>
              <w:rPr>
                <w:color w:val="000000"/>
                <w:sz w:val="14"/>
                <w:szCs w:val="14"/>
              </w:rPr>
              <w:t>3,878</w:t>
            </w:r>
          </w:p>
        </w:tc>
        <w:tc>
          <w:tcPr>
            <w:tcW w:w="720" w:type="dxa"/>
            <w:tcBorders>
              <w:top w:val="nil"/>
              <w:left w:val="nil"/>
              <w:bottom w:val="nil"/>
              <w:right w:val="nil"/>
            </w:tcBorders>
            <w:shd w:val="clear" w:color="auto" w:fill="auto"/>
            <w:tcMar>
              <w:left w:w="43" w:type="dxa"/>
              <w:right w:w="43" w:type="dxa"/>
            </w:tcMar>
            <w:vAlign w:val="center"/>
          </w:tcPr>
          <w:p w14:paraId="09DF0895" w14:textId="5A360D26" w:rsidR="00E93C5F" w:rsidRDefault="00E93C5F" w:rsidP="00E93C5F">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tcPr>
          <w:p w14:paraId="4C58E005" w14:textId="23088309" w:rsidR="00E93C5F" w:rsidRDefault="00E93C5F" w:rsidP="00E93C5F">
            <w:pPr>
              <w:jc w:val="right"/>
              <w:rPr>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14:paraId="0896F9E2" w14:textId="1897AD44" w:rsidR="00E93C5F" w:rsidRDefault="00E93C5F" w:rsidP="00E93C5F">
            <w:pPr>
              <w:jc w:val="right"/>
              <w:rPr>
                <w:color w:val="000000"/>
                <w:sz w:val="14"/>
                <w:szCs w:val="14"/>
              </w:rPr>
            </w:pPr>
            <w:r>
              <w:rPr>
                <w:color w:val="000000"/>
                <w:sz w:val="14"/>
                <w:szCs w:val="14"/>
              </w:rPr>
              <w:t>2,073</w:t>
            </w:r>
          </w:p>
        </w:tc>
        <w:tc>
          <w:tcPr>
            <w:tcW w:w="752" w:type="dxa"/>
            <w:tcBorders>
              <w:top w:val="nil"/>
              <w:left w:val="nil"/>
              <w:bottom w:val="nil"/>
              <w:right w:val="nil"/>
            </w:tcBorders>
            <w:shd w:val="clear" w:color="auto" w:fill="auto"/>
            <w:tcMar>
              <w:left w:w="43" w:type="dxa"/>
              <w:right w:w="43" w:type="dxa"/>
            </w:tcMar>
            <w:vAlign w:val="center"/>
          </w:tcPr>
          <w:p w14:paraId="22FD1351" w14:textId="4FE600F3" w:rsidR="00E93C5F" w:rsidRDefault="00E93C5F" w:rsidP="00E93C5F">
            <w:pPr>
              <w:jc w:val="right"/>
              <w:rPr>
                <w:color w:val="000000"/>
                <w:sz w:val="14"/>
                <w:szCs w:val="14"/>
              </w:rPr>
            </w:pPr>
            <w:r>
              <w:rPr>
                <w:color w:val="000000"/>
                <w:sz w:val="14"/>
                <w:szCs w:val="14"/>
              </w:rPr>
              <w:t>3,116</w:t>
            </w:r>
          </w:p>
        </w:tc>
        <w:tc>
          <w:tcPr>
            <w:tcW w:w="688" w:type="dxa"/>
            <w:tcBorders>
              <w:top w:val="nil"/>
              <w:left w:val="nil"/>
              <w:bottom w:val="nil"/>
              <w:right w:val="nil"/>
            </w:tcBorders>
            <w:shd w:val="clear" w:color="auto" w:fill="auto"/>
            <w:tcMar>
              <w:left w:w="43" w:type="dxa"/>
              <w:right w:w="43" w:type="dxa"/>
            </w:tcMar>
            <w:vAlign w:val="center"/>
          </w:tcPr>
          <w:p w14:paraId="61DAD773" w14:textId="60D0324D" w:rsidR="00E93C5F" w:rsidRDefault="00E93C5F" w:rsidP="00E93C5F">
            <w:pPr>
              <w:jc w:val="right"/>
              <w:rPr>
                <w:color w:val="000000"/>
                <w:sz w:val="14"/>
                <w:szCs w:val="14"/>
              </w:rPr>
            </w:pPr>
            <w:r w:rsidRPr="00447631">
              <w:rPr>
                <w:color w:val="000000"/>
                <w:sz w:val="14"/>
                <w:szCs w:val="14"/>
              </w:rPr>
              <w:t>2,823</w:t>
            </w:r>
          </w:p>
        </w:tc>
      </w:tr>
      <w:tr w:rsidR="00E93C5F" w:rsidRPr="00BF4323" w14:paraId="7D3BE2EF"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E93C5F" w:rsidRPr="00F1018F" w:rsidRDefault="00E93C5F" w:rsidP="00E93C5F">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32F02A1E" w14:textId="77777777" w:rsidR="00E93C5F" w:rsidRDefault="00E93C5F" w:rsidP="00E93C5F">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14:paraId="428C86F5" w14:textId="77777777" w:rsidR="00E93C5F" w:rsidRDefault="00E93C5F" w:rsidP="00E93C5F">
            <w:pPr>
              <w:jc w:val="right"/>
              <w:rPr>
                <w:color w:val="000000"/>
                <w:sz w:val="14"/>
                <w:szCs w:val="14"/>
              </w:rPr>
            </w:pPr>
            <w:r>
              <w:rPr>
                <w:color w:val="000000"/>
                <w:sz w:val="14"/>
                <w:szCs w:val="14"/>
              </w:rPr>
              <w:t>498,816</w:t>
            </w:r>
          </w:p>
        </w:tc>
        <w:tc>
          <w:tcPr>
            <w:tcW w:w="730" w:type="dxa"/>
            <w:tcBorders>
              <w:top w:val="nil"/>
              <w:left w:val="nil"/>
              <w:bottom w:val="nil"/>
              <w:right w:val="nil"/>
            </w:tcBorders>
            <w:shd w:val="clear" w:color="auto" w:fill="auto"/>
            <w:tcMar>
              <w:left w:w="43" w:type="dxa"/>
              <w:right w:w="43" w:type="dxa"/>
            </w:tcMar>
            <w:vAlign w:val="center"/>
          </w:tcPr>
          <w:p w14:paraId="2422387A" w14:textId="3EB063FC" w:rsidR="00E93C5F" w:rsidRDefault="00E93C5F" w:rsidP="00E93C5F">
            <w:pPr>
              <w:jc w:val="right"/>
              <w:rPr>
                <w:color w:val="000000"/>
                <w:sz w:val="14"/>
                <w:szCs w:val="14"/>
              </w:rPr>
            </w:pPr>
            <w:r>
              <w:rPr>
                <w:color w:val="000000"/>
                <w:sz w:val="14"/>
                <w:szCs w:val="14"/>
              </w:rPr>
              <w:t>42,244</w:t>
            </w:r>
          </w:p>
        </w:tc>
        <w:tc>
          <w:tcPr>
            <w:tcW w:w="720" w:type="dxa"/>
            <w:tcBorders>
              <w:top w:val="nil"/>
              <w:left w:val="nil"/>
              <w:bottom w:val="nil"/>
              <w:right w:val="nil"/>
            </w:tcBorders>
            <w:shd w:val="clear" w:color="auto" w:fill="auto"/>
            <w:tcMar>
              <w:left w:w="43" w:type="dxa"/>
              <w:right w:w="43" w:type="dxa"/>
            </w:tcMar>
            <w:vAlign w:val="center"/>
          </w:tcPr>
          <w:p w14:paraId="4FDD6122" w14:textId="0FF889C0" w:rsidR="00E93C5F" w:rsidRDefault="00E93C5F" w:rsidP="00E93C5F">
            <w:pPr>
              <w:jc w:val="right"/>
              <w:rPr>
                <w:color w:val="000000"/>
                <w:sz w:val="14"/>
                <w:szCs w:val="14"/>
              </w:rPr>
            </w:pPr>
            <w:r>
              <w:rPr>
                <w:color w:val="000000"/>
                <w:sz w:val="14"/>
                <w:szCs w:val="14"/>
              </w:rPr>
              <w:t>36,149</w:t>
            </w:r>
          </w:p>
        </w:tc>
        <w:tc>
          <w:tcPr>
            <w:tcW w:w="720" w:type="dxa"/>
            <w:tcBorders>
              <w:top w:val="nil"/>
              <w:left w:val="nil"/>
              <w:bottom w:val="nil"/>
              <w:right w:val="nil"/>
            </w:tcBorders>
            <w:shd w:val="clear" w:color="auto" w:fill="auto"/>
            <w:tcMar>
              <w:left w:w="43" w:type="dxa"/>
              <w:right w:w="43" w:type="dxa"/>
            </w:tcMar>
            <w:vAlign w:val="center"/>
          </w:tcPr>
          <w:p w14:paraId="7AE433C2" w14:textId="3437A8F4" w:rsidR="00E93C5F" w:rsidRDefault="00E93C5F" w:rsidP="00E93C5F">
            <w:pPr>
              <w:jc w:val="right"/>
              <w:rPr>
                <w:color w:val="000000"/>
                <w:sz w:val="14"/>
                <w:szCs w:val="14"/>
              </w:rPr>
            </w:pPr>
            <w:r>
              <w:rPr>
                <w:color w:val="000000"/>
                <w:sz w:val="14"/>
                <w:szCs w:val="14"/>
              </w:rPr>
              <w:t>41,339</w:t>
            </w:r>
          </w:p>
        </w:tc>
        <w:tc>
          <w:tcPr>
            <w:tcW w:w="720" w:type="dxa"/>
            <w:tcBorders>
              <w:top w:val="nil"/>
              <w:left w:val="nil"/>
              <w:bottom w:val="nil"/>
              <w:right w:val="nil"/>
            </w:tcBorders>
            <w:shd w:val="clear" w:color="auto" w:fill="auto"/>
            <w:tcMar>
              <w:left w:w="43" w:type="dxa"/>
              <w:right w:w="43" w:type="dxa"/>
            </w:tcMar>
            <w:vAlign w:val="center"/>
          </w:tcPr>
          <w:p w14:paraId="1FA29496" w14:textId="402DAE7F" w:rsidR="00E93C5F" w:rsidRDefault="00E93C5F" w:rsidP="00E93C5F">
            <w:pPr>
              <w:jc w:val="right"/>
              <w:rPr>
                <w:color w:val="000000"/>
                <w:sz w:val="14"/>
                <w:szCs w:val="14"/>
              </w:rPr>
            </w:pPr>
            <w:r>
              <w:rPr>
                <w:color w:val="000000"/>
                <w:sz w:val="14"/>
                <w:szCs w:val="14"/>
              </w:rPr>
              <w:t>46,215</w:t>
            </w:r>
          </w:p>
        </w:tc>
        <w:tc>
          <w:tcPr>
            <w:tcW w:w="720" w:type="dxa"/>
            <w:tcBorders>
              <w:top w:val="nil"/>
              <w:left w:val="nil"/>
              <w:bottom w:val="nil"/>
              <w:right w:val="nil"/>
            </w:tcBorders>
            <w:shd w:val="clear" w:color="auto" w:fill="auto"/>
            <w:tcMar>
              <w:left w:w="43" w:type="dxa"/>
              <w:right w:w="43" w:type="dxa"/>
            </w:tcMar>
            <w:vAlign w:val="center"/>
          </w:tcPr>
          <w:p w14:paraId="3B2B02C1" w14:textId="338C01F3" w:rsidR="00E93C5F" w:rsidRDefault="00E93C5F" w:rsidP="00E93C5F">
            <w:pPr>
              <w:jc w:val="right"/>
              <w:rPr>
                <w:color w:val="000000"/>
                <w:sz w:val="14"/>
                <w:szCs w:val="14"/>
              </w:rPr>
            </w:pPr>
            <w:r>
              <w:rPr>
                <w:color w:val="000000"/>
                <w:sz w:val="14"/>
                <w:szCs w:val="14"/>
              </w:rPr>
              <w:t>62,747</w:t>
            </w:r>
          </w:p>
        </w:tc>
        <w:tc>
          <w:tcPr>
            <w:tcW w:w="752" w:type="dxa"/>
            <w:tcBorders>
              <w:top w:val="nil"/>
              <w:left w:val="nil"/>
              <w:bottom w:val="nil"/>
              <w:right w:val="nil"/>
            </w:tcBorders>
            <w:shd w:val="clear" w:color="auto" w:fill="auto"/>
            <w:tcMar>
              <w:left w:w="43" w:type="dxa"/>
              <w:right w:w="43" w:type="dxa"/>
            </w:tcMar>
            <w:vAlign w:val="center"/>
          </w:tcPr>
          <w:p w14:paraId="7C156BCB" w14:textId="53FE7795" w:rsidR="00E93C5F" w:rsidRDefault="00E93C5F" w:rsidP="00E93C5F">
            <w:pPr>
              <w:jc w:val="right"/>
              <w:rPr>
                <w:color w:val="000000"/>
                <w:sz w:val="14"/>
                <w:szCs w:val="14"/>
              </w:rPr>
            </w:pPr>
            <w:r>
              <w:rPr>
                <w:color w:val="000000"/>
                <w:sz w:val="14"/>
                <w:szCs w:val="14"/>
              </w:rPr>
              <w:t>41,492</w:t>
            </w:r>
          </w:p>
        </w:tc>
        <w:tc>
          <w:tcPr>
            <w:tcW w:w="688" w:type="dxa"/>
            <w:tcBorders>
              <w:top w:val="nil"/>
              <w:left w:val="nil"/>
              <w:bottom w:val="nil"/>
              <w:right w:val="nil"/>
            </w:tcBorders>
            <w:shd w:val="clear" w:color="auto" w:fill="auto"/>
            <w:tcMar>
              <w:left w:w="43" w:type="dxa"/>
              <w:right w:w="43" w:type="dxa"/>
            </w:tcMar>
            <w:vAlign w:val="center"/>
          </w:tcPr>
          <w:p w14:paraId="5CD5481A" w14:textId="2E2699A7" w:rsidR="00E93C5F" w:rsidRDefault="00E93C5F" w:rsidP="00E93C5F">
            <w:pPr>
              <w:jc w:val="right"/>
              <w:rPr>
                <w:color w:val="000000"/>
                <w:sz w:val="14"/>
                <w:szCs w:val="14"/>
              </w:rPr>
            </w:pPr>
            <w:r w:rsidRPr="00447631">
              <w:rPr>
                <w:color w:val="000000"/>
                <w:sz w:val="14"/>
                <w:szCs w:val="14"/>
              </w:rPr>
              <w:t>44,074</w:t>
            </w:r>
          </w:p>
        </w:tc>
      </w:tr>
      <w:tr w:rsidR="00E93C5F" w:rsidRPr="00BF4323" w14:paraId="4767872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E93C5F" w:rsidRPr="00F1018F" w:rsidRDefault="00E93C5F" w:rsidP="00E93C5F">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62EA9C57" w14:textId="77777777" w:rsidR="00E93C5F" w:rsidRDefault="00E93C5F" w:rsidP="00E93C5F">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14:paraId="5D7C94C3" w14:textId="77777777" w:rsidR="00E93C5F" w:rsidRDefault="00E93C5F" w:rsidP="00E93C5F">
            <w:pPr>
              <w:jc w:val="right"/>
              <w:rPr>
                <w:color w:val="000000"/>
                <w:sz w:val="14"/>
                <w:szCs w:val="14"/>
              </w:rPr>
            </w:pPr>
            <w:r>
              <w:rPr>
                <w:color w:val="000000"/>
                <w:sz w:val="14"/>
                <w:szCs w:val="14"/>
              </w:rPr>
              <w:t>215,111</w:t>
            </w:r>
          </w:p>
        </w:tc>
        <w:tc>
          <w:tcPr>
            <w:tcW w:w="730" w:type="dxa"/>
            <w:tcBorders>
              <w:top w:val="nil"/>
              <w:left w:val="nil"/>
              <w:bottom w:val="nil"/>
              <w:right w:val="nil"/>
            </w:tcBorders>
            <w:shd w:val="clear" w:color="auto" w:fill="auto"/>
            <w:tcMar>
              <w:left w:w="43" w:type="dxa"/>
              <w:right w:w="43" w:type="dxa"/>
            </w:tcMar>
            <w:vAlign w:val="center"/>
          </w:tcPr>
          <w:p w14:paraId="0F63F0E8" w14:textId="4CC93E00" w:rsidR="00E93C5F" w:rsidRDefault="00E93C5F" w:rsidP="00E93C5F">
            <w:pPr>
              <w:jc w:val="right"/>
              <w:rPr>
                <w:color w:val="000000"/>
                <w:sz w:val="14"/>
                <w:szCs w:val="14"/>
              </w:rPr>
            </w:pPr>
            <w:r>
              <w:rPr>
                <w:color w:val="000000"/>
                <w:sz w:val="14"/>
                <w:szCs w:val="14"/>
              </w:rPr>
              <w:t>22,857</w:t>
            </w:r>
          </w:p>
        </w:tc>
        <w:tc>
          <w:tcPr>
            <w:tcW w:w="720" w:type="dxa"/>
            <w:tcBorders>
              <w:top w:val="nil"/>
              <w:left w:val="nil"/>
              <w:bottom w:val="nil"/>
              <w:right w:val="nil"/>
            </w:tcBorders>
            <w:shd w:val="clear" w:color="auto" w:fill="auto"/>
            <w:tcMar>
              <w:left w:w="43" w:type="dxa"/>
              <w:right w:w="43" w:type="dxa"/>
            </w:tcMar>
            <w:vAlign w:val="center"/>
          </w:tcPr>
          <w:p w14:paraId="081DB59F" w14:textId="5F5C6921" w:rsidR="00E93C5F" w:rsidRDefault="00E93C5F" w:rsidP="00E93C5F">
            <w:pPr>
              <w:jc w:val="right"/>
              <w:rPr>
                <w:color w:val="000000"/>
                <w:sz w:val="14"/>
                <w:szCs w:val="14"/>
              </w:rPr>
            </w:pPr>
            <w:r>
              <w:rPr>
                <w:color w:val="000000"/>
                <w:sz w:val="14"/>
                <w:szCs w:val="14"/>
              </w:rPr>
              <w:t>14,898</w:t>
            </w:r>
          </w:p>
        </w:tc>
        <w:tc>
          <w:tcPr>
            <w:tcW w:w="720" w:type="dxa"/>
            <w:tcBorders>
              <w:top w:val="nil"/>
              <w:left w:val="nil"/>
              <w:bottom w:val="nil"/>
              <w:right w:val="nil"/>
            </w:tcBorders>
            <w:shd w:val="clear" w:color="auto" w:fill="auto"/>
            <w:tcMar>
              <w:left w:w="43" w:type="dxa"/>
              <w:right w:w="43" w:type="dxa"/>
            </w:tcMar>
            <w:vAlign w:val="center"/>
          </w:tcPr>
          <w:p w14:paraId="76CD5738" w14:textId="5D2F564E" w:rsidR="00E93C5F" w:rsidRDefault="00E93C5F" w:rsidP="00E93C5F">
            <w:pPr>
              <w:jc w:val="right"/>
              <w:rPr>
                <w:color w:val="000000"/>
                <w:sz w:val="14"/>
                <w:szCs w:val="14"/>
              </w:rPr>
            </w:pPr>
            <w:r>
              <w:rPr>
                <w:color w:val="000000"/>
                <w:sz w:val="14"/>
                <w:szCs w:val="14"/>
              </w:rPr>
              <w:t>42,373</w:t>
            </w:r>
          </w:p>
        </w:tc>
        <w:tc>
          <w:tcPr>
            <w:tcW w:w="720" w:type="dxa"/>
            <w:tcBorders>
              <w:top w:val="nil"/>
              <w:left w:val="nil"/>
              <w:bottom w:val="nil"/>
              <w:right w:val="nil"/>
            </w:tcBorders>
            <w:shd w:val="clear" w:color="auto" w:fill="auto"/>
            <w:tcMar>
              <w:left w:w="43" w:type="dxa"/>
              <w:right w:w="43" w:type="dxa"/>
            </w:tcMar>
            <w:vAlign w:val="center"/>
          </w:tcPr>
          <w:p w14:paraId="3E9803F8" w14:textId="62E22150" w:rsidR="00E93C5F" w:rsidRDefault="00E93C5F" w:rsidP="00E93C5F">
            <w:pPr>
              <w:jc w:val="right"/>
              <w:rPr>
                <w:color w:val="000000"/>
                <w:sz w:val="14"/>
                <w:szCs w:val="14"/>
              </w:rPr>
            </w:pPr>
            <w:r>
              <w:rPr>
                <w:color w:val="000000"/>
                <w:sz w:val="14"/>
                <w:szCs w:val="14"/>
              </w:rPr>
              <w:t>17,687</w:t>
            </w:r>
          </w:p>
        </w:tc>
        <w:tc>
          <w:tcPr>
            <w:tcW w:w="720" w:type="dxa"/>
            <w:tcBorders>
              <w:top w:val="nil"/>
              <w:left w:val="nil"/>
              <w:bottom w:val="nil"/>
              <w:right w:val="nil"/>
            </w:tcBorders>
            <w:shd w:val="clear" w:color="auto" w:fill="auto"/>
            <w:tcMar>
              <w:left w:w="43" w:type="dxa"/>
              <w:right w:w="43" w:type="dxa"/>
            </w:tcMar>
            <w:vAlign w:val="center"/>
          </w:tcPr>
          <w:p w14:paraId="68DD080C" w14:textId="1824E909" w:rsidR="00E93C5F" w:rsidRDefault="00E93C5F" w:rsidP="00E93C5F">
            <w:pPr>
              <w:jc w:val="right"/>
              <w:rPr>
                <w:color w:val="000000"/>
                <w:sz w:val="14"/>
                <w:szCs w:val="14"/>
              </w:rPr>
            </w:pPr>
            <w:r>
              <w:rPr>
                <w:color w:val="000000"/>
                <w:sz w:val="14"/>
                <w:szCs w:val="14"/>
              </w:rPr>
              <w:t>24,680</w:t>
            </w:r>
          </w:p>
        </w:tc>
        <w:tc>
          <w:tcPr>
            <w:tcW w:w="752" w:type="dxa"/>
            <w:tcBorders>
              <w:top w:val="nil"/>
              <w:left w:val="nil"/>
              <w:bottom w:val="nil"/>
              <w:right w:val="nil"/>
            </w:tcBorders>
            <w:shd w:val="clear" w:color="auto" w:fill="auto"/>
            <w:tcMar>
              <w:left w:w="43" w:type="dxa"/>
              <w:right w:w="43" w:type="dxa"/>
            </w:tcMar>
            <w:vAlign w:val="center"/>
          </w:tcPr>
          <w:p w14:paraId="028AB517" w14:textId="4808F261" w:rsidR="00E93C5F" w:rsidRDefault="00E93C5F" w:rsidP="00E93C5F">
            <w:pPr>
              <w:jc w:val="right"/>
              <w:rPr>
                <w:color w:val="000000"/>
                <w:sz w:val="14"/>
                <w:szCs w:val="14"/>
              </w:rPr>
            </w:pPr>
            <w:r>
              <w:rPr>
                <w:color w:val="000000"/>
                <w:sz w:val="14"/>
                <w:szCs w:val="14"/>
              </w:rPr>
              <w:t>336,452</w:t>
            </w:r>
          </w:p>
        </w:tc>
        <w:tc>
          <w:tcPr>
            <w:tcW w:w="688" w:type="dxa"/>
            <w:tcBorders>
              <w:top w:val="nil"/>
              <w:left w:val="nil"/>
              <w:bottom w:val="nil"/>
              <w:right w:val="nil"/>
            </w:tcBorders>
            <w:shd w:val="clear" w:color="auto" w:fill="auto"/>
            <w:tcMar>
              <w:left w:w="43" w:type="dxa"/>
              <w:right w:w="43" w:type="dxa"/>
            </w:tcMar>
            <w:vAlign w:val="center"/>
          </w:tcPr>
          <w:p w14:paraId="1E51E915" w14:textId="19E161CE" w:rsidR="00E93C5F" w:rsidRDefault="00E93C5F" w:rsidP="00E93C5F">
            <w:pPr>
              <w:jc w:val="right"/>
              <w:rPr>
                <w:color w:val="000000"/>
                <w:sz w:val="14"/>
                <w:szCs w:val="14"/>
              </w:rPr>
            </w:pPr>
            <w:r w:rsidRPr="00447631">
              <w:rPr>
                <w:color w:val="000000"/>
                <w:sz w:val="14"/>
                <w:szCs w:val="14"/>
              </w:rPr>
              <w:t>20,226</w:t>
            </w:r>
          </w:p>
        </w:tc>
      </w:tr>
      <w:tr w:rsidR="00E93C5F" w:rsidRPr="00BF4323" w14:paraId="1C78FD7D"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77BAF19" w14:textId="77777777" w:rsidR="00E93C5F" w:rsidRDefault="00E93C5F" w:rsidP="00E93C5F">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14:paraId="7EF919A3" w14:textId="77777777" w:rsidR="00E93C5F" w:rsidRDefault="00E93C5F" w:rsidP="00E93C5F">
            <w:pPr>
              <w:jc w:val="right"/>
              <w:rPr>
                <w:color w:val="000000"/>
                <w:sz w:val="14"/>
                <w:szCs w:val="14"/>
              </w:rPr>
            </w:pPr>
            <w:r>
              <w:rPr>
                <w:color w:val="000000"/>
                <w:sz w:val="14"/>
                <w:szCs w:val="14"/>
              </w:rPr>
              <w:t>103,786</w:t>
            </w:r>
          </w:p>
        </w:tc>
        <w:tc>
          <w:tcPr>
            <w:tcW w:w="730" w:type="dxa"/>
            <w:tcBorders>
              <w:top w:val="nil"/>
              <w:left w:val="nil"/>
              <w:bottom w:val="nil"/>
              <w:right w:val="nil"/>
            </w:tcBorders>
            <w:shd w:val="clear" w:color="auto" w:fill="auto"/>
            <w:tcMar>
              <w:left w:w="43" w:type="dxa"/>
              <w:right w:w="43" w:type="dxa"/>
            </w:tcMar>
            <w:vAlign w:val="center"/>
          </w:tcPr>
          <w:p w14:paraId="35596DF6" w14:textId="7739FCBD" w:rsidR="00E93C5F" w:rsidRDefault="00E93C5F" w:rsidP="00E93C5F">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tcPr>
          <w:p w14:paraId="42DC5800" w14:textId="06A1D221" w:rsidR="00E93C5F" w:rsidRDefault="00E93C5F" w:rsidP="00E93C5F">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14:paraId="1A28C57A" w14:textId="111A1D6A" w:rsidR="00E93C5F" w:rsidRDefault="00E93C5F" w:rsidP="00E93C5F">
            <w:pPr>
              <w:jc w:val="right"/>
              <w:rPr>
                <w:color w:val="000000"/>
                <w:sz w:val="14"/>
                <w:szCs w:val="14"/>
              </w:rPr>
            </w:pPr>
            <w:r>
              <w:rPr>
                <w:color w:val="000000"/>
                <w:sz w:val="14"/>
                <w:szCs w:val="14"/>
              </w:rPr>
              <w:t>6,083</w:t>
            </w:r>
          </w:p>
        </w:tc>
        <w:tc>
          <w:tcPr>
            <w:tcW w:w="720" w:type="dxa"/>
            <w:tcBorders>
              <w:top w:val="nil"/>
              <w:left w:val="nil"/>
              <w:bottom w:val="nil"/>
              <w:right w:val="nil"/>
            </w:tcBorders>
            <w:shd w:val="clear" w:color="auto" w:fill="auto"/>
            <w:tcMar>
              <w:left w:w="43" w:type="dxa"/>
              <w:right w:w="43" w:type="dxa"/>
            </w:tcMar>
            <w:vAlign w:val="center"/>
          </w:tcPr>
          <w:p w14:paraId="292CAC1E" w14:textId="0D347D59" w:rsidR="00E93C5F" w:rsidRDefault="00E93C5F" w:rsidP="00E93C5F">
            <w:pPr>
              <w:jc w:val="right"/>
              <w:rPr>
                <w:color w:val="000000"/>
                <w:sz w:val="14"/>
                <w:szCs w:val="14"/>
              </w:rPr>
            </w:pPr>
            <w:r>
              <w:rPr>
                <w:color w:val="000000"/>
                <w:sz w:val="14"/>
                <w:szCs w:val="14"/>
              </w:rPr>
              <w:t>5,049</w:t>
            </w:r>
          </w:p>
        </w:tc>
        <w:tc>
          <w:tcPr>
            <w:tcW w:w="720" w:type="dxa"/>
            <w:tcBorders>
              <w:top w:val="nil"/>
              <w:left w:val="nil"/>
              <w:bottom w:val="nil"/>
              <w:right w:val="nil"/>
            </w:tcBorders>
            <w:shd w:val="clear" w:color="auto" w:fill="auto"/>
            <w:tcMar>
              <w:left w:w="43" w:type="dxa"/>
              <w:right w:w="43" w:type="dxa"/>
            </w:tcMar>
            <w:vAlign w:val="center"/>
          </w:tcPr>
          <w:p w14:paraId="31D3C9B9" w14:textId="31B9797A" w:rsidR="00E93C5F" w:rsidRDefault="00E93C5F" w:rsidP="00E93C5F">
            <w:pPr>
              <w:jc w:val="right"/>
              <w:rPr>
                <w:color w:val="000000"/>
                <w:sz w:val="14"/>
                <w:szCs w:val="14"/>
              </w:rPr>
            </w:pPr>
            <w:r>
              <w:rPr>
                <w:color w:val="000000"/>
                <w:sz w:val="14"/>
                <w:szCs w:val="14"/>
              </w:rPr>
              <w:t>4,290</w:t>
            </w:r>
          </w:p>
        </w:tc>
        <w:tc>
          <w:tcPr>
            <w:tcW w:w="752" w:type="dxa"/>
            <w:tcBorders>
              <w:top w:val="nil"/>
              <w:left w:val="nil"/>
              <w:bottom w:val="nil"/>
              <w:right w:val="nil"/>
            </w:tcBorders>
            <w:shd w:val="clear" w:color="auto" w:fill="auto"/>
            <w:tcMar>
              <w:left w:w="43" w:type="dxa"/>
              <w:right w:w="43" w:type="dxa"/>
            </w:tcMar>
            <w:vAlign w:val="center"/>
          </w:tcPr>
          <w:p w14:paraId="24EE9B58" w14:textId="3D1FA188" w:rsidR="00E93C5F" w:rsidRDefault="00E93C5F" w:rsidP="00E93C5F">
            <w:pPr>
              <w:jc w:val="right"/>
              <w:rPr>
                <w:color w:val="000000"/>
                <w:sz w:val="14"/>
                <w:szCs w:val="14"/>
              </w:rPr>
            </w:pPr>
            <w:r>
              <w:rPr>
                <w:color w:val="000000"/>
                <w:sz w:val="14"/>
                <w:szCs w:val="14"/>
              </w:rPr>
              <w:t>4,543</w:t>
            </w:r>
          </w:p>
        </w:tc>
        <w:tc>
          <w:tcPr>
            <w:tcW w:w="688" w:type="dxa"/>
            <w:tcBorders>
              <w:top w:val="nil"/>
              <w:left w:val="nil"/>
              <w:bottom w:val="nil"/>
              <w:right w:val="nil"/>
            </w:tcBorders>
            <w:shd w:val="clear" w:color="auto" w:fill="auto"/>
            <w:tcMar>
              <w:left w:w="43" w:type="dxa"/>
              <w:right w:w="43" w:type="dxa"/>
            </w:tcMar>
            <w:vAlign w:val="center"/>
          </w:tcPr>
          <w:p w14:paraId="70CA5057" w14:textId="7671CFE8" w:rsidR="00E93C5F" w:rsidRDefault="00E93C5F" w:rsidP="00E93C5F">
            <w:pPr>
              <w:jc w:val="right"/>
              <w:rPr>
                <w:color w:val="000000"/>
                <w:sz w:val="14"/>
                <w:szCs w:val="14"/>
              </w:rPr>
            </w:pPr>
            <w:r w:rsidRPr="00447631">
              <w:rPr>
                <w:color w:val="000000"/>
                <w:sz w:val="14"/>
                <w:szCs w:val="14"/>
              </w:rPr>
              <w:t>6,764</w:t>
            </w:r>
          </w:p>
        </w:tc>
      </w:tr>
      <w:tr w:rsidR="00E93C5F" w:rsidRPr="00BF4323" w14:paraId="01C9A71A"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E93C5F" w:rsidRPr="00F1018F" w:rsidRDefault="00E93C5F" w:rsidP="00E93C5F">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E93C5F" w:rsidRPr="00F1018F" w:rsidRDefault="00E93C5F" w:rsidP="00E93C5F">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09E971E4" w14:textId="77777777" w:rsidR="00E93C5F" w:rsidRDefault="00E93C5F" w:rsidP="00E93C5F">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14:paraId="5BC2F86A" w14:textId="77777777" w:rsidR="00E93C5F" w:rsidRDefault="00E93C5F" w:rsidP="00E93C5F">
            <w:pPr>
              <w:jc w:val="right"/>
              <w:rPr>
                <w:b/>
                <w:bCs/>
                <w:color w:val="000000"/>
                <w:sz w:val="14"/>
                <w:szCs w:val="14"/>
              </w:rPr>
            </w:pPr>
            <w:r>
              <w:rPr>
                <w:b/>
                <w:bCs/>
                <w:color w:val="000000"/>
                <w:sz w:val="14"/>
                <w:szCs w:val="14"/>
              </w:rPr>
              <w:t>3,407,794</w:t>
            </w:r>
          </w:p>
        </w:tc>
        <w:tc>
          <w:tcPr>
            <w:tcW w:w="730" w:type="dxa"/>
            <w:tcBorders>
              <w:top w:val="nil"/>
              <w:left w:val="nil"/>
              <w:bottom w:val="nil"/>
              <w:right w:val="nil"/>
            </w:tcBorders>
            <w:shd w:val="clear" w:color="auto" w:fill="auto"/>
            <w:tcMar>
              <w:left w:w="43" w:type="dxa"/>
              <w:right w:w="43" w:type="dxa"/>
            </w:tcMar>
            <w:vAlign w:val="center"/>
          </w:tcPr>
          <w:p w14:paraId="61C0EA60" w14:textId="0906EC05" w:rsidR="00E93C5F" w:rsidRDefault="00E93C5F" w:rsidP="00E93C5F">
            <w:pPr>
              <w:jc w:val="right"/>
              <w:rPr>
                <w:b/>
                <w:bCs/>
                <w:color w:val="000000"/>
                <w:sz w:val="14"/>
                <w:szCs w:val="14"/>
              </w:rPr>
            </w:pPr>
            <w:r>
              <w:rPr>
                <w:b/>
                <w:bCs/>
                <w:color w:val="000000"/>
                <w:sz w:val="14"/>
                <w:szCs w:val="14"/>
              </w:rPr>
              <w:t>317,663</w:t>
            </w:r>
          </w:p>
        </w:tc>
        <w:tc>
          <w:tcPr>
            <w:tcW w:w="720" w:type="dxa"/>
            <w:tcBorders>
              <w:top w:val="nil"/>
              <w:left w:val="nil"/>
              <w:bottom w:val="nil"/>
              <w:right w:val="nil"/>
            </w:tcBorders>
            <w:shd w:val="clear" w:color="auto" w:fill="auto"/>
            <w:tcMar>
              <w:left w:w="43" w:type="dxa"/>
              <w:right w:w="43" w:type="dxa"/>
            </w:tcMar>
            <w:vAlign w:val="center"/>
          </w:tcPr>
          <w:p w14:paraId="40EC45FB" w14:textId="69993FD9" w:rsidR="00E93C5F" w:rsidRDefault="00E93C5F" w:rsidP="00E93C5F">
            <w:pPr>
              <w:jc w:val="right"/>
              <w:rPr>
                <w:b/>
                <w:bCs/>
                <w:color w:val="000000"/>
                <w:sz w:val="14"/>
                <w:szCs w:val="14"/>
              </w:rPr>
            </w:pPr>
            <w:r>
              <w:rPr>
                <w:b/>
                <w:bCs/>
                <w:color w:val="000000"/>
                <w:sz w:val="14"/>
                <w:szCs w:val="14"/>
              </w:rPr>
              <w:t>331,745</w:t>
            </w:r>
          </w:p>
        </w:tc>
        <w:tc>
          <w:tcPr>
            <w:tcW w:w="720" w:type="dxa"/>
            <w:tcBorders>
              <w:top w:val="nil"/>
              <w:left w:val="nil"/>
              <w:bottom w:val="nil"/>
              <w:right w:val="nil"/>
            </w:tcBorders>
            <w:shd w:val="clear" w:color="auto" w:fill="auto"/>
            <w:tcMar>
              <w:left w:w="43" w:type="dxa"/>
              <w:right w:w="43" w:type="dxa"/>
            </w:tcMar>
            <w:vAlign w:val="center"/>
          </w:tcPr>
          <w:p w14:paraId="4345979C" w14:textId="541E54AB" w:rsidR="00E93C5F" w:rsidRDefault="00E93C5F" w:rsidP="00E93C5F">
            <w:pPr>
              <w:jc w:val="right"/>
              <w:rPr>
                <w:b/>
                <w:bCs/>
                <w:color w:val="000000"/>
                <w:sz w:val="14"/>
                <w:szCs w:val="14"/>
              </w:rPr>
            </w:pPr>
            <w:r>
              <w:rPr>
                <w:b/>
                <w:bCs/>
                <w:color w:val="000000"/>
                <w:sz w:val="14"/>
                <w:szCs w:val="14"/>
              </w:rPr>
              <w:t>317,376</w:t>
            </w:r>
          </w:p>
        </w:tc>
        <w:tc>
          <w:tcPr>
            <w:tcW w:w="720" w:type="dxa"/>
            <w:tcBorders>
              <w:top w:val="nil"/>
              <w:left w:val="nil"/>
              <w:bottom w:val="nil"/>
              <w:right w:val="nil"/>
            </w:tcBorders>
            <w:shd w:val="clear" w:color="auto" w:fill="auto"/>
            <w:tcMar>
              <w:left w:w="43" w:type="dxa"/>
              <w:right w:w="43" w:type="dxa"/>
            </w:tcMar>
            <w:vAlign w:val="center"/>
          </w:tcPr>
          <w:p w14:paraId="5FD604F3" w14:textId="4D373289" w:rsidR="00E93C5F" w:rsidRDefault="00E93C5F" w:rsidP="00E93C5F">
            <w:pPr>
              <w:jc w:val="right"/>
              <w:rPr>
                <w:b/>
                <w:bCs/>
                <w:color w:val="000000"/>
                <w:sz w:val="14"/>
                <w:szCs w:val="14"/>
              </w:rPr>
            </w:pPr>
            <w:r>
              <w:rPr>
                <w:b/>
                <w:bCs/>
                <w:color w:val="000000"/>
                <w:sz w:val="14"/>
                <w:szCs w:val="14"/>
              </w:rPr>
              <w:t>319,583</w:t>
            </w:r>
          </w:p>
        </w:tc>
        <w:tc>
          <w:tcPr>
            <w:tcW w:w="720" w:type="dxa"/>
            <w:tcBorders>
              <w:top w:val="nil"/>
              <w:left w:val="nil"/>
              <w:bottom w:val="nil"/>
              <w:right w:val="nil"/>
            </w:tcBorders>
            <w:shd w:val="clear" w:color="auto" w:fill="auto"/>
            <w:tcMar>
              <w:left w:w="43" w:type="dxa"/>
              <w:right w:w="43" w:type="dxa"/>
            </w:tcMar>
            <w:vAlign w:val="center"/>
          </w:tcPr>
          <w:p w14:paraId="3088D0D8" w14:textId="599A8550" w:rsidR="00E93C5F" w:rsidRDefault="00E93C5F" w:rsidP="00E93C5F">
            <w:pPr>
              <w:jc w:val="right"/>
              <w:rPr>
                <w:b/>
                <w:bCs/>
                <w:color w:val="000000"/>
                <w:sz w:val="14"/>
                <w:szCs w:val="14"/>
              </w:rPr>
            </w:pPr>
            <w:r>
              <w:rPr>
                <w:b/>
                <w:bCs/>
                <w:color w:val="000000"/>
                <w:sz w:val="14"/>
                <w:szCs w:val="14"/>
              </w:rPr>
              <w:t>401,115</w:t>
            </w:r>
          </w:p>
        </w:tc>
        <w:tc>
          <w:tcPr>
            <w:tcW w:w="752" w:type="dxa"/>
            <w:tcBorders>
              <w:top w:val="nil"/>
              <w:left w:val="nil"/>
              <w:bottom w:val="nil"/>
              <w:right w:val="nil"/>
            </w:tcBorders>
            <w:shd w:val="clear" w:color="auto" w:fill="auto"/>
            <w:tcMar>
              <w:left w:w="43" w:type="dxa"/>
              <w:right w:w="43" w:type="dxa"/>
            </w:tcMar>
            <w:vAlign w:val="center"/>
          </w:tcPr>
          <w:p w14:paraId="0BC0BDE5" w14:textId="5BA5BA2B" w:rsidR="00E93C5F" w:rsidRDefault="00E93C5F" w:rsidP="00E93C5F">
            <w:pPr>
              <w:jc w:val="right"/>
              <w:rPr>
                <w:b/>
                <w:bCs/>
                <w:color w:val="000000"/>
                <w:sz w:val="14"/>
                <w:szCs w:val="14"/>
              </w:rPr>
            </w:pPr>
            <w:r>
              <w:rPr>
                <w:b/>
                <w:bCs/>
                <w:color w:val="000000"/>
                <w:sz w:val="14"/>
                <w:szCs w:val="14"/>
              </w:rPr>
              <w:t>298,756</w:t>
            </w:r>
          </w:p>
        </w:tc>
        <w:tc>
          <w:tcPr>
            <w:tcW w:w="688" w:type="dxa"/>
            <w:tcBorders>
              <w:top w:val="nil"/>
              <w:left w:val="nil"/>
              <w:bottom w:val="nil"/>
              <w:right w:val="nil"/>
            </w:tcBorders>
            <w:shd w:val="clear" w:color="auto" w:fill="auto"/>
            <w:tcMar>
              <w:left w:w="43" w:type="dxa"/>
              <w:right w:w="43" w:type="dxa"/>
            </w:tcMar>
            <w:vAlign w:val="center"/>
          </w:tcPr>
          <w:p w14:paraId="7C41C258" w14:textId="074200B4" w:rsidR="00E93C5F" w:rsidRDefault="00E93C5F" w:rsidP="00E93C5F">
            <w:pPr>
              <w:jc w:val="right"/>
              <w:rPr>
                <w:b/>
                <w:bCs/>
                <w:color w:val="000000"/>
                <w:sz w:val="14"/>
                <w:szCs w:val="14"/>
              </w:rPr>
            </w:pPr>
            <w:r w:rsidRPr="00447631">
              <w:rPr>
                <w:b/>
                <w:bCs/>
                <w:color w:val="000000"/>
                <w:sz w:val="14"/>
                <w:szCs w:val="14"/>
              </w:rPr>
              <w:t>328,751</w:t>
            </w:r>
          </w:p>
        </w:tc>
      </w:tr>
      <w:tr w:rsidR="00E93C5F" w:rsidRPr="00BF4323" w14:paraId="635E8640"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E93C5F" w:rsidRPr="00F1018F" w:rsidRDefault="00E93C5F" w:rsidP="00E93C5F">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13A800EF" w14:textId="77777777" w:rsidR="00E93C5F" w:rsidRDefault="00E93C5F" w:rsidP="00E93C5F">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14:paraId="2F388B32" w14:textId="77777777" w:rsidR="00E93C5F" w:rsidRDefault="00E93C5F" w:rsidP="00E93C5F">
            <w:pPr>
              <w:jc w:val="right"/>
              <w:rPr>
                <w:color w:val="000000"/>
                <w:sz w:val="14"/>
                <w:szCs w:val="14"/>
              </w:rPr>
            </w:pPr>
            <w:r>
              <w:rPr>
                <w:color w:val="000000"/>
                <w:sz w:val="14"/>
                <w:szCs w:val="14"/>
              </w:rPr>
              <w:t>355,401</w:t>
            </w:r>
          </w:p>
        </w:tc>
        <w:tc>
          <w:tcPr>
            <w:tcW w:w="730" w:type="dxa"/>
            <w:tcBorders>
              <w:top w:val="nil"/>
              <w:left w:val="nil"/>
              <w:bottom w:val="nil"/>
              <w:right w:val="nil"/>
            </w:tcBorders>
            <w:shd w:val="clear" w:color="auto" w:fill="auto"/>
            <w:tcMar>
              <w:left w:w="43" w:type="dxa"/>
              <w:right w:w="43" w:type="dxa"/>
            </w:tcMar>
            <w:vAlign w:val="center"/>
          </w:tcPr>
          <w:p w14:paraId="2740C3C0" w14:textId="37336556" w:rsidR="00E93C5F" w:rsidRDefault="00E93C5F" w:rsidP="00E93C5F">
            <w:pPr>
              <w:jc w:val="right"/>
              <w:rPr>
                <w:color w:val="000000"/>
                <w:sz w:val="14"/>
                <w:szCs w:val="14"/>
              </w:rPr>
            </w:pPr>
            <w:r>
              <w:rPr>
                <w:color w:val="000000"/>
                <w:sz w:val="14"/>
                <w:szCs w:val="14"/>
              </w:rPr>
              <w:t>36,687</w:t>
            </w:r>
          </w:p>
        </w:tc>
        <w:tc>
          <w:tcPr>
            <w:tcW w:w="720" w:type="dxa"/>
            <w:tcBorders>
              <w:top w:val="nil"/>
              <w:left w:val="nil"/>
              <w:bottom w:val="nil"/>
              <w:right w:val="nil"/>
            </w:tcBorders>
            <w:shd w:val="clear" w:color="auto" w:fill="auto"/>
            <w:tcMar>
              <w:left w:w="43" w:type="dxa"/>
              <w:right w:w="43" w:type="dxa"/>
            </w:tcMar>
            <w:vAlign w:val="center"/>
          </w:tcPr>
          <w:p w14:paraId="7AA25445" w14:textId="49C37799" w:rsidR="00E93C5F" w:rsidRDefault="00E93C5F" w:rsidP="00E93C5F">
            <w:pPr>
              <w:jc w:val="right"/>
              <w:rPr>
                <w:color w:val="000000"/>
                <w:sz w:val="14"/>
                <w:szCs w:val="14"/>
              </w:rPr>
            </w:pPr>
            <w:r>
              <w:rPr>
                <w:color w:val="000000"/>
                <w:sz w:val="14"/>
                <w:szCs w:val="14"/>
              </w:rPr>
              <w:t>24,861</w:t>
            </w:r>
          </w:p>
        </w:tc>
        <w:tc>
          <w:tcPr>
            <w:tcW w:w="720" w:type="dxa"/>
            <w:tcBorders>
              <w:top w:val="nil"/>
              <w:left w:val="nil"/>
              <w:bottom w:val="nil"/>
              <w:right w:val="nil"/>
            </w:tcBorders>
            <w:shd w:val="clear" w:color="auto" w:fill="auto"/>
            <w:tcMar>
              <w:left w:w="43" w:type="dxa"/>
              <w:right w:w="43" w:type="dxa"/>
            </w:tcMar>
            <w:vAlign w:val="center"/>
          </w:tcPr>
          <w:p w14:paraId="4087CBC2" w14:textId="4F87978B" w:rsidR="00E93C5F" w:rsidRDefault="00E93C5F" w:rsidP="00E93C5F">
            <w:pPr>
              <w:jc w:val="right"/>
              <w:rPr>
                <w:color w:val="000000"/>
                <w:sz w:val="14"/>
                <w:szCs w:val="14"/>
              </w:rPr>
            </w:pPr>
            <w:r>
              <w:rPr>
                <w:color w:val="000000"/>
                <w:sz w:val="14"/>
                <w:szCs w:val="14"/>
              </w:rPr>
              <w:t>33,026</w:t>
            </w:r>
          </w:p>
        </w:tc>
        <w:tc>
          <w:tcPr>
            <w:tcW w:w="720" w:type="dxa"/>
            <w:tcBorders>
              <w:top w:val="nil"/>
              <w:left w:val="nil"/>
              <w:bottom w:val="nil"/>
              <w:right w:val="nil"/>
            </w:tcBorders>
            <w:shd w:val="clear" w:color="auto" w:fill="auto"/>
            <w:tcMar>
              <w:left w:w="43" w:type="dxa"/>
              <w:right w:w="43" w:type="dxa"/>
            </w:tcMar>
            <w:vAlign w:val="center"/>
          </w:tcPr>
          <w:p w14:paraId="34A0B282" w14:textId="2A656210" w:rsidR="00E93C5F" w:rsidRDefault="00E93C5F" w:rsidP="00E93C5F">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tcMar>
              <w:left w:w="43" w:type="dxa"/>
              <w:right w:w="43" w:type="dxa"/>
            </w:tcMar>
            <w:vAlign w:val="center"/>
          </w:tcPr>
          <w:p w14:paraId="13ED07AF" w14:textId="0E6FD04A" w:rsidR="00E93C5F" w:rsidRDefault="00E93C5F" w:rsidP="00E93C5F">
            <w:pPr>
              <w:jc w:val="right"/>
              <w:rPr>
                <w:color w:val="000000"/>
                <w:sz w:val="14"/>
                <w:szCs w:val="14"/>
              </w:rPr>
            </w:pPr>
            <w:r>
              <w:rPr>
                <w:color w:val="000000"/>
                <w:sz w:val="14"/>
                <w:szCs w:val="14"/>
              </w:rPr>
              <w:t>63,718</w:t>
            </w:r>
          </w:p>
        </w:tc>
        <w:tc>
          <w:tcPr>
            <w:tcW w:w="752" w:type="dxa"/>
            <w:tcBorders>
              <w:top w:val="nil"/>
              <w:left w:val="nil"/>
              <w:bottom w:val="nil"/>
              <w:right w:val="nil"/>
            </w:tcBorders>
            <w:shd w:val="clear" w:color="auto" w:fill="auto"/>
            <w:tcMar>
              <w:left w:w="43" w:type="dxa"/>
              <w:right w:w="43" w:type="dxa"/>
            </w:tcMar>
            <w:vAlign w:val="center"/>
          </w:tcPr>
          <w:p w14:paraId="074C91FB" w14:textId="678808E7" w:rsidR="00E93C5F" w:rsidRDefault="00E93C5F" w:rsidP="00E93C5F">
            <w:pPr>
              <w:jc w:val="right"/>
              <w:rPr>
                <w:color w:val="000000"/>
                <w:sz w:val="14"/>
                <w:szCs w:val="14"/>
              </w:rPr>
            </w:pPr>
            <w:r>
              <w:rPr>
                <w:color w:val="000000"/>
                <w:sz w:val="14"/>
                <w:szCs w:val="14"/>
              </w:rPr>
              <w:t>39,954</w:t>
            </w:r>
          </w:p>
        </w:tc>
        <w:tc>
          <w:tcPr>
            <w:tcW w:w="688" w:type="dxa"/>
            <w:tcBorders>
              <w:top w:val="nil"/>
              <w:left w:val="nil"/>
              <w:bottom w:val="nil"/>
              <w:right w:val="nil"/>
            </w:tcBorders>
            <w:shd w:val="clear" w:color="auto" w:fill="auto"/>
            <w:tcMar>
              <w:left w:w="43" w:type="dxa"/>
              <w:right w:w="43" w:type="dxa"/>
            </w:tcMar>
            <w:vAlign w:val="center"/>
          </w:tcPr>
          <w:p w14:paraId="1F88EFA6" w14:textId="0A21B1F7" w:rsidR="00E93C5F" w:rsidRDefault="00E93C5F" w:rsidP="00E93C5F">
            <w:pPr>
              <w:jc w:val="right"/>
              <w:rPr>
                <w:color w:val="000000"/>
                <w:sz w:val="14"/>
                <w:szCs w:val="14"/>
              </w:rPr>
            </w:pPr>
            <w:r w:rsidRPr="00B9521B">
              <w:rPr>
                <w:color w:val="000000"/>
                <w:sz w:val="14"/>
                <w:szCs w:val="14"/>
              </w:rPr>
              <w:t>114,257</w:t>
            </w:r>
          </w:p>
        </w:tc>
      </w:tr>
      <w:tr w:rsidR="00E93C5F" w:rsidRPr="00BF4323" w14:paraId="74DD8DD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E93C5F" w:rsidRPr="00F1018F" w:rsidRDefault="00E93C5F" w:rsidP="00E93C5F">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075D12AC" w14:textId="77777777" w:rsidR="00E93C5F" w:rsidRDefault="00E93C5F" w:rsidP="00E93C5F">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14:paraId="18A206F6" w14:textId="77777777" w:rsidR="00E93C5F" w:rsidRDefault="00E93C5F" w:rsidP="00E93C5F">
            <w:pPr>
              <w:jc w:val="right"/>
              <w:rPr>
                <w:color w:val="000000"/>
                <w:sz w:val="14"/>
                <w:szCs w:val="14"/>
              </w:rPr>
            </w:pPr>
            <w:r>
              <w:rPr>
                <w:color w:val="000000"/>
                <w:sz w:val="14"/>
                <w:szCs w:val="14"/>
              </w:rPr>
              <w:t>419,132</w:t>
            </w:r>
          </w:p>
        </w:tc>
        <w:tc>
          <w:tcPr>
            <w:tcW w:w="730" w:type="dxa"/>
            <w:tcBorders>
              <w:top w:val="nil"/>
              <w:left w:val="nil"/>
              <w:bottom w:val="nil"/>
              <w:right w:val="nil"/>
            </w:tcBorders>
            <w:shd w:val="clear" w:color="auto" w:fill="auto"/>
            <w:tcMar>
              <w:left w:w="43" w:type="dxa"/>
              <w:right w:w="43" w:type="dxa"/>
            </w:tcMar>
            <w:vAlign w:val="center"/>
          </w:tcPr>
          <w:p w14:paraId="1AF1C0DE" w14:textId="6ACFFCE0" w:rsidR="00E93C5F" w:rsidRDefault="00E93C5F" w:rsidP="00E93C5F">
            <w:pPr>
              <w:jc w:val="right"/>
              <w:rPr>
                <w:color w:val="000000"/>
                <w:sz w:val="14"/>
                <w:szCs w:val="14"/>
              </w:rPr>
            </w:pPr>
            <w:r>
              <w:rPr>
                <w:color w:val="000000"/>
                <w:sz w:val="14"/>
                <w:szCs w:val="14"/>
              </w:rPr>
              <w:t>28,437</w:t>
            </w:r>
          </w:p>
        </w:tc>
        <w:tc>
          <w:tcPr>
            <w:tcW w:w="720" w:type="dxa"/>
            <w:tcBorders>
              <w:top w:val="nil"/>
              <w:left w:val="nil"/>
              <w:bottom w:val="nil"/>
              <w:right w:val="nil"/>
            </w:tcBorders>
            <w:shd w:val="clear" w:color="auto" w:fill="auto"/>
            <w:tcMar>
              <w:left w:w="43" w:type="dxa"/>
              <w:right w:w="43" w:type="dxa"/>
            </w:tcMar>
            <w:vAlign w:val="center"/>
          </w:tcPr>
          <w:p w14:paraId="4780D2A6" w14:textId="4825047A" w:rsidR="00E93C5F" w:rsidRDefault="00E93C5F" w:rsidP="00E93C5F">
            <w:pPr>
              <w:jc w:val="right"/>
              <w:rPr>
                <w:color w:val="000000"/>
                <w:sz w:val="14"/>
                <w:szCs w:val="14"/>
              </w:rPr>
            </w:pPr>
            <w:r>
              <w:rPr>
                <w:color w:val="000000"/>
                <w:sz w:val="14"/>
                <w:szCs w:val="14"/>
              </w:rPr>
              <w:t>68,415</w:t>
            </w:r>
          </w:p>
        </w:tc>
        <w:tc>
          <w:tcPr>
            <w:tcW w:w="720" w:type="dxa"/>
            <w:tcBorders>
              <w:top w:val="nil"/>
              <w:left w:val="nil"/>
              <w:bottom w:val="nil"/>
              <w:right w:val="nil"/>
            </w:tcBorders>
            <w:shd w:val="clear" w:color="auto" w:fill="auto"/>
            <w:tcMar>
              <w:left w:w="43" w:type="dxa"/>
              <w:right w:w="43" w:type="dxa"/>
            </w:tcMar>
            <w:vAlign w:val="center"/>
          </w:tcPr>
          <w:p w14:paraId="341E0784" w14:textId="0D8E07AA" w:rsidR="00E93C5F" w:rsidRDefault="00E93C5F" w:rsidP="00E93C5F">
            <w:pPr>
              <w:jc w:val="right"/>
              <w:rPr>
                <w:color w:val="000000"/>
                <w:sz w:val="14"/>
                <w:szCs w:val="14"/>
              </w:rPr>
            </w:pPr>
            <w:r>
              <w:rPr>
                <w:color w:val="000000"/>
                <w:sz w:val="14"/>
                <w:szCs w:val="14"/>
              </w:rPr>
              <w:t>30,434</w:t>
            </w:r>
          </w:p>
        </w:tc>
        <w:tc>
          <w:tcPr>
            <w:tcW w:w="720" w:type="dxa"/>
            <w:tcBorders>
              <w:top w:val="nil"/>
              <w:left w:val="nil"/>
              <w:bottom w:val="nil"/>
              <w:right w:val="nil"/>
            </w:tcBorders>
            <w:shd w:val="clear" w:color="auto" w:fill="auto"/>
            <w:tcMar>
              <w:left w:w="43" w:type="dxa"/>
              <w:right w:w="43" w:type="dxa"/>
            </w:tcMar>
            <w:vAlign w:val="center"/>
          </w:tcPr>
          <w:p w14:paraId="7F132B4A" w14:textId="5E0E07E9" w:rsidR="00E93C5F" w:rsidRDefault="00E93C5F" w:rsidP="00E93C5F">
            <w:pPr>
              <w:jc w:val="right"/>
              <w:rPr>
                <w:color w:val="000000"/>
                <w:sz w:val="14"/>
                <w:szCs w:val="14"/>
              </w:rPr>
            </w:pPr>
            <w:r>
              <w:rPr>
                <w:color w:val="000000"/>
                <w:sz w:val="14"/>
                <w:szCs w:val="14"/>
              </w:rPr>
              <w:t>66,776</w:t>
            </w:r>
          </w:p>
        </w:tc>
        <w:tc>
          <w:tcPr>
            <w:tcW w:w="720" w:type="dxa"/>
            <w:tcBorders>
              <w:top w:val="nil"/>
              <w:left w:val="nil"/>
              <w:bottom w:val="nil"/>
              <w:right w:val="nil"/>
            </w:tcBorders>
            <w:shd w:val="clear" w:color="auto" w:fill="auto"/>
            <w:tcMar>
              <w:left w:w="43" w:type="dxa"/>
              <w:right w:w="43" w:type="dxa"/>
            </w:tcMar>
            <w:vAlign w:val="center"/>
          </w:tcPr>
          <w:p w14:paraId="1D70BC02" w14:textId="5B526D4E" w:rsidR="00E93C5F" w:rsidRDefault="00E93C5F" w:rsidP="00E93C5F">
            <w:pPr>
              <w:jc w:val="right"/>
              <w:rPr>
                <w:color w:val="000000"/>
                <w:sz w:val="14"/>
                <w:szCs w:val="14"/>
              </w:rPr>
            </w:pPr>
            <w:r>
              <w:rPr>
                <w:color w:val="000000"/>
                <w:sz w:val="14"/>
                <w:szCs w:val="14"/>
              </w:rPr>
              <w:t>40,651</w:t>
            </w:r>
          </w:p>
        </w:tc>
        <w:tc>
          <w:tcPr>
            <w:tcW w:w="752" w:type="dxa"/>
            <w:tcBorders>
              <w:top w:val="nil"/>
              <w:left w:val="nil"/>
              <w:bottom w:val="nil"/>
              <w:right w:val="nil"/>
            </w:tcBorders>
            <w:shd w:val="clear" w:color="auto" w:fill="auto"/>
            <w:tcMar>
              <w:left w:w="43" w:type="dxa"/>
              <w:right w:w="43" w:type="dxa"/>
            </w:tcMar>
            <w:vAlign w:val="center"/>
          </w:tcPr>
          <w:p w14:paraId="08E9519A" w14:textId="37A2DD52" w:rsidR="00E93C5F" w:rsidRDefault="00E93C5F" w:rsidP="00E93C5F">
            <w:pPr>
              <w:jc w:val="right"/>
              <w:rPr>
                <w:color w:val="000000"/>
                <w:sz w:val="14"/>
                <w:szCs w:val="14"/>
              </w:rPr>
            </w:pPr>
            <w:r>
              <w:rPr>
                <w:color w:val="000000"/>
                <w:sz w:val="14"/>
                <w:szCs w:val="14"/>
              </w:rPr>
              <w:t>35,656</w:t>
            </w:r>
          </w:p>
        </w:tc>
        <w:tc>
          <w:tcPr>
            <w:tcW w:w="688" w:type="dxa"/>
            <w:tcBorders>
              <w:top w:val="nil"/>
              <w:left w:val="nil"/>
              <w:bottom w:val="nil"/>
              <w:right w:val="nil"/>
            </w:tcBorders>
            <w:shd w:val="clear" w:color="auto" w:fill="auto"/>
            <w:tcMar>
              <w:left w:w="43" w:type="dxa"/>
              <w:right w:w="43" w:type="dxa"/>
            </w:tcMar>
            <w:vAlign w:val="center"/>
          </w:tcPr>
          <w:p w14:paraId="79EC2F3F" w14:textId="49B50987" w:rsidR="00E93C5F" w:rsidRDefault="00E93C5F" w:rsidP="00E93C5F">
            <w:pPr>
              <w:jc w:val="right"/>
              <w:rPr>
                <w:color w:val="000000"/>
                <w:sz w:val="14"/>
                <w:szCs w:val="14"/>
              </w:rPr>
            </w:pPr>
            <w:r w:rsidRPr="00B9521B">
              <w:rPr>
                <w:color w:val="000000"/>
                <w:sz w:val="14"/>
                <w:szCs w:val="14"/>
              </w:rPr>
              <w:t>27,230</w:t>
            </w:r>
          </w:p>
        </w:tc>
      </w:tr>
      <w:tr w:rsidR="00E93C5F" w:rsidRPr="00BF4323" w14:paraId="1FB615B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E93C5F" w:rsidRPr="00F1018F" w:rsidRDefault="00E93C5F" w:rsidP="00E93C5F">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3BB1CC3F" w14:textId="77777777" w:rsidR="00E93C5F" w:rsidRDefault="00E93C5F" w:rsidP="00E93C5F">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14:paraId="2EF55E69" w14:textId="77777777" w:rsidR="00E93C5F" w:rsidRDefault="00E93C5F" w:rsidP="00E93C5F">
            <w:pPr>
              <w:jc w:val="right"/>
              <w:rPr>
                <w:color w:val="000000"/>
                <w:sz w:val="14"/>
                <w:szCs w:val="14"/>
              </w:rPr>
            </w:pPr>
            <w:r>
              <w:rPr>
                <w:color w:val="000000"/>
                <w:sz w:val="14"/>
                <w:szCs w:val="14"/>
              </w:rPr>
              <w:t>1,015,079</w:t>
            </w:r>
          </w:p>
        </w:tc>
        <w:tc>
          <w:tcPr>
            <w:tcW w:w="730" w:type="dxa"/>
            <w:tcBorders>
              <w:top w:val="nil"/>
              <w:left w:val="nil"/>
              <w:bottom w:val="nil"/>
              <w:right w:val="nil"/>
            </w:tcBorders>
            <w:shd w:val="clear" w:color="auto" w:fill="auto"/>
            <w:tcMar>
              <w:left w:w="43" w:type="dxa"/>
              <w:right w:w="43" w:type="dxa"/>
            </w:tcMar>
            <w:vAlign w:val="center"/>
          </w:tcPr>
          <w:p w14:paraId="1633AD9A" w14:textId="4F2993C3" w:rsidR="00E93C5F" w:rsidRDefault="00E93C5F" w:rsidP="00E93C5F">
            <w:pPr>
              <w:jc w:val="right"/>
              <w:rPr>
                <w:color w:val="000000"/>
                <w:sz w:val="14"/>
                <w:szCs w:val="14"/>
              </w:rPr>
            </w:pPr>
            <w:r>
              <w:rPr>
                <w:color w:val="000000"/>
                <w:sz w:val="14"/>
                <w:szCs w:val="14"/>
              </w:rPr>
              <w:t>115,761</w:t>
            </w:r>
          </w:p>
        </w:tc>
        <w:tc>
          <w:tcPr>
            <w:tcW w:w="720" w:type="dxa"/>
            <w:tcBorders>
              <w:top w:val="nil"/>
              <w:left w:val="nil"/>
              <w:bottom w:val="nil"/>
              <w:right w:val="nil"/>
            </w:tcBorders>
            <w:shd w:val="clear" w:color="auto" w:fill="auto"/>
            <w:tcMar>
              <w:left w:w="43" w:type="dxa"/>
              <w:right w:w="43" w:type="dxa"/>
            </w:tcMar>
            <w:vAlign w:val="center"/>
          </w:tcPr>
          <w:p w14:paraId="57979D0C" w14:textId="091678B5" w:rsidR="00E93C5F" w:rsidRDefault="00E93C5F" w:rsidP="00E93C5F">
            <w:pPr>
              <w:jc w:val="right"/>
              <w:rPr>
                <w:color w:val="000000"/>
                <w:sz w:val="14"/>
                <w:szCs w:val="14"/>
              </w:rPr>
            </w:pPr>
            <w:r>
              <w:rPr>
                <w:color w:val="000000"/>
                <w:sz w:val="14"/>
                <w:szCs w:val="14"/>
              </w:rPr>
              <w:t>105,042</w:t>
            </w:r>
          </w:p>
        </w:tc>
        <w:tc>
          <w:tcPr>
            <w:tcW w:w="720" w:type="dxa"/>
            <w:tcBorders>
              <w:top w:val="nil"/>
              <w:left w:val="nil"/>
              <w:bottom w:val="nil"/>
              <w:right w:val="nil"/>
            </w:tcBorders>
            <w:shd w:val="clear" w:color="auto" w:fill="auto"/>
            <w:tcMar>
              <w:left w:w="43" w:type="dxa"/>
              <w:right w:w="43" w:type="dxa"/>
            </w:tcMar>
            <w:vAlign w:val="center"/>
          </w:tcPr>
          <w:p w14:paraId="6E70C6B9" w14:textId="792021B7" w:rsidR="00E93C5F" w:rsidRDefault="00E93C5F" w:rsidP="00E93C5F">
            <w:pPr>
              <w:jc w:val="right"/>
              <w:rPr>
                <w:color w:val="000000"/>
                <w:sz w:val="14"/>
                <w:szCs w:val="14"/>
              </w:rPr>
            </w:pPr>
            <w:r>
              <w:rPr>
                <w:color w:val="000000"/>
                <w:sz w:val="14"/>
                <w:szCs w:val="14"/>
              </w:rPr>
              <w:t>109,935</w:t>
            </w:r>
          </w:p>
        </w:tc>
        <w:tc>
          <w:tcPr>
            <w:tcW w:w="720" w:type="dxa"/>
            <w:tcBorders>
              <w:top w:val="nil"/>
              <w:left w:val="nil"/>
              <w:bottom w:val="nil"/>
              <w:right w:val="nil"/>
            </w:tcBorders>
            <w:shd w:val="clear" w:color="auto" w:fill="auto"/>
            <w:tcMar>
              <w:left w:w="43" w:type="dxa"/>
              <w:right w:w="43" w:type="dxa"/>
            </w:tcMar>
            <w:vAlign w:val="center"/>
          </w:tcPr>
          <w:p w14:paraId="7784A096" w14:textId="6810EBF1" w:rsidR="00E93C5F" w:rsidRDefault="00E93C5F" w:rsidP="00E93C5F">
            <w:pPr>
              <w:jc w:val="right"/>
              <w:rPr>
                <w:color w:val="000000"/>
                <w:sz w:val="14"/>
                <w:szCs w:val="14"/>
              </w:rPr>
            </w:pPr>
            <w:r>
              <w:rPr>
                <w:color w:val="000000"/>
                <w:sz w:val="14"/>
                <w:szCs w:val="14"/>
              </w:rPr>
              <w:t>62,915</w:t>
            </w:r>
          </w:p>
        </w:tc>
        <w:tc>
          <w:tcPr>
            <w:tcW w:w="720" w:type="dxa"/>
            <w:tcBorders>
              <w:top w:val="nil"/>
              <w:left w:val="nil"/>
              <w:bottom w:val="nil"/>
              <w:right w:val="nil"/>
            </w:tcBorders>
            <w:shd w:val="clear" w:color="auto" w:fill="auto"/>
            <w:tcMar>
              <w:left w:w="43" w:type="dxa"/>
              <w:right w:w="43" w:type="dxa"/>
            </w:tcMar>
            <w:vAlign w:val="center"/>
          </w:tcPr>
          <w:p w14:paraId="3611A496" w14:textId="6C385F4E" w:rsidR="00E93C5F" w:rsidRDefault="00E93C5F" w:rsidP="00E93C5F">
            <w:pPr>
              <w:jc w:val="right"/>
              <w:rPr>
                <w:color w:val="000000"/>
                <w:sz w:val="14"/>
                <w:szCs w:val="14"/>
              </w:rPr>
            </w:pPr>
            <w:r>
              <w:rPr>
                <w:color w:val="000000"/>
                <w:sz w:val="14"/>
                <w:szCs w:val="14"/>
              </w:rPr>
              <w:t>79,530</w:t>
            </w:r>
          </w:p>
        </w:tc>
        <w:tc>
          <w:tcPr>
            <w:tcW w:w="752" w:type="dxa"/>
            <w:tcBorders>
              <w:top w:val="nil"/>
              <w:left w:val="nil"/>
              <w:bottom w:val="nil"/>
              <w:right w:val="nil"/>
            </w:tcBorders>
            <w:shd w:val="clear" w:color="auto" w:fill="auto"/>
            <w:tcMar>
              <w:left w:w="43" w:type="dxa"/>
              <w:right w:w="43" w:type="dxa"/>
            </w:tcMar>
            <w:vAlign w:val="center"/>
          </w:tcPr>
          <w:p w14:paraId="5DE3DF57" w14:textId="7C7E79CC" w:rsidR="00E93C5F" w:rsidRDefault="00E93C5F" w:rsidP="00E93C5F">
            <w:pPr>
              <w:jc w:val="right"/>
              <w:rPr>
                <w:color w:val="000000"/>
                <w:sz w:val="14"/>
                <w:szCs w:val="14"/>
              </w:rPr>
            </w:pPr>
            <w:r>
              <w:rPr>
                <w:color w:val="000000"/>
                <w:sz w:val="14"/>
                <w:szCs w:val="14"/>
              </w:rPr>
              <w:t>83,508</w:t>
            </w:r>
          </w:p>
        </w:tc>
        <w:tc>
          <w:tcPr>
            <w:tcW w:w="688" w:type="dxa"/>
            <w:tcBorders>
              <w:top w:val="nil"/>
              <w:left w:val="nil"/>
              <w:bottom w:val="nil"/>
              <w:right w:val="nil"/>
            </w:tcBorders>
            <w:shd w:val="clear" w:color="auto" w:fill="auto"/>
            <w:tcMar>
              <w:left w:w="43" w:type="dxa"/>
              <w:right w:w="43" w:type="dxa"/>
            </w:tcMar>
            <w:vAlign w:val="center"/>
          </w:tcPr>
          <w:p w14:paraId="09FBE613" w14:textId="413B4DBE" w:rsidR="00E93C5F" w:rsidRDefault="00E93C5F" w:rsidP="00E93C5F">
            <w:pPr>
              <w:jc w:val="right"/>
              <w:rPr>
                <w:color w:val="000000"/>
                <w:sz w:val="14"/>
                <w:szCs w:val="14"/>
              </w:rPr>
            </w:pPr>
            <w:r w:rsidRPr="00B9521B">
              <w:rPr>
                <w:color w:val="000000"/>
                <w:sz w:val="14"/>
                <w:szCs w:val="14"/>
              </w:rPr>
              <w:t>70,334</w:t>
            </w:r>
          </w:p>
        </w:tc>
      </w:tr>
      <w:tr w:rsidR="00E93C5F" w:rsidRPr="00BF4323" w14:paraId="49308E97"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E93C5F" w:rsidRPr="00F1018F" w:rsidRDefault="00E93C5F" w:rsidP="00E93C5F">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36CF1AED" w14:textId="77777777" w:rsidR="00E93C5F" w:rsidRDefault="00E93C5F" w:rsidP="00E93C5F">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14:paraId="4248B603" w14:textId="77777777" w:rsidR="00E93C5F" w:rsidRDefault="00E93C5F" w:rsidP="00E93C5F">
            <w:pPr>
              <w:jc w:val="right"/>
              <w:rPr>
                <w:color w:val="000000"/>
                <w:sz w:val="14"/>
                <w:szCs w:val="14"/>
              </w:rPr>
            </w:pPr>
            <w:r>
              <w:rPr>
                <w:color w:val="000000"/>
                <w:sz w:val="14"/>
                <w:szCs w:val="14"/>
              </w:rPr>
              <w:t>514,439</w:t>
            </w:r>
          </w:p>
        </w:tc>
        <w:tc>
          <w:tcPr>
            <w:tcW w:w="730" w:type="dxa"/>
            <w:tcBorders>
              <w:top w:val="nil"/>
              <w:left w:val="nil"/>
              <w:bottom w:val="nil"/>
              <w:right w:val="nil"/>
            </w:tcBorders>
            <w:shd w:val="clear" w:color="auto" w:fill="auto"/>
            <w:tcMar>
              <w:left w:w="43" w:type="dxa"/>
              <w:right w:w="43" w:type="dxa"/>
            </w:tcMar>
            <w:vAlign w:val="center"/>
          </w:tcPr>
          <w:p w14:paraId="7A7B689A" w14:textId="3E217B90" w:rsidR="00E93C5F" w:rsidRDefault="00E93C5F" w:rsidP="00E93C5F">
            <w:pPr>
              <w:jc w:val="right"/>
              <w:rPr>
                <w:color w:val="000000"/>
                <w:sz w:val="14"/>
                <w:szCs w:val="14"/>
              </w:rPr>
            </w:pPr>
            <w:r>
              <w:rPr>
                <w:color w:val="000000"/>
                <w:sz w:val="14"/>
                <w:szCs w:val="14"/>
              </w:rPr>
              <w:t>33,492</w:t>
            </w:r>
          </w:p>
        </w:tc>
        <w:tc>
          <w:tcPr>
            <w:tcW w:w="720" w:type="dxa"/>
            <w:tcBorders>
              <w:top w:val="nil"/>
              <w:left w:val="nil"/>
              <w:bottom w:val="nil"/>
              <w:right w:val="nil"/>
            </w:tcBorders>
            <w:shd w:val="clear" w:color="auto" w:fill="auto"/>
            <w:tcMar>
              <w:left w:w="43" w:type="dxa"/>
              <w:right w:w="43" w:type="dxa"/>
            </w:tcMar>
            <w:vAlign w:val="center"/>
          </w:tcPr>
          <w:p w14:paraId="6B68E224" w14:textId="258E2BEA" w:rsidR="00E93C5F" w:rsidRDefault="00E93C5F" w:rsidP="00E93C5F">
            <w:pPr>
              <w:jc w:val="right"/>
              <w:rPr>
                <w:color w:val="000000"/>
                <w:sz w:val="14"/>
                <w:szCs w:val="14"/>
              </w:rPr>
            </w:pPr>
            <w:r>
              <w:rPr>
                <w:color w:val="000000"/>
                <w:sz w:val="14"/>
                <w:szCs w:val="14"/>
              </w:rPr>
              <w:t>42,810</w:t>
            </w:r>
          </w:p>
        </w:tc>
        <w:tc>
          <w:tcPr>
            <w:tcW w:w="720" w:type="dxa"/>
            <w:tcBorders>
              <w:top w:val="nil"/>
              <w:left w:val="nil"/>
              <w:bottom w:val="nil"/>
              <w:right w:val="nil"/>
            </w:tcBorders>
            <w:shd w:val="clear" w:color="auto" w:fill="auto"/>
            <w:tcMar>
              <w:left w:w="43" w:type="dxa"/>
              <w:right w:w="43" w:type="dxa"/>
            </w:tcMar>
            <w:vAlign w:val="center"/>
          </w:tcPr>
          <w:p w14:paraId="31B86535" w14:textId="112F6E75" w:rsidR="00E93C5F" w:rsidRDefault="00E93C5F" w:rsidP="00E93C5F">
            <w:pPr>
              <w:jc w:val="right"/>
              <w:rPr>
                <w:color w:val="000000"/>
                <w:sz w:val="14"/>
                <w:szCs w:val="14"/>
              </w:rPr>
            </w:pPr>
            <w:r>
              <w:rPr>
                <w:color w:val="000000"/>
                <w:sz w:val="14"/>
                <w:szCs w:val="14"/>
              </w:rPr>
              <w:t>37,636</w:t>
            </w:r>
          </w:p>
        </w:tc>
        <w:tc>
          <w:tcPr>
            <w:tcW w:w="720" w:type="dxa"/>
            <w:tcBorders>
              <w:top w:val="nil"/>
              <w:left w:val="nil"/>
              <w:bottom w:val="nil"/>
              <w:right w:val="nil"/>
            </w:tcBorders>
            <w:shd w:val="clear" w:color="auto" w:fill="auto"/>
            <w:tcMar>
              <w:left w:w="43" w:type="dxa"/>
              <w:right w:w="43" w:type="dxa"/>
            </w:tcMar>
            <w:vAlign w:val="center"/>
          </w:tcPr>
          <w:p w14:paraId="0A0F6BE9" w14:textId="069F9925" w:rsidR="00E93C5F" w:rsidRDefault="00E93C5F" w:rsidP="00E93C5F">
            <w:pPr>
              <w:jc w:val="right"/>
              <w:rPr>
                <w:color w:val="000000"/>
                <w:sz w:val="14"/>
                <w:szCs w:val="14"/>
              </w:rPr>
            </w:pPr>
            <w:r>
              <w:rPr>
                <w:color w:val="000000"/>
                <w:sz w:val="14"/>
                <w:szCs w:val="14"/>
              </w:rPr>
              <w:t>74,418</w:t>
            </w:r>
          </w:p>
        </w:tc>
        <w:tc>
          <w:tcPr>
            <w:tcW w:w="720" w:type="dxa"/>
            <w:tcBorders>
              <w:top w:val="nil"/>
              <w:left w:val="nil"/>
              <w:bottom w:val="nil"/>
              <w:right w:val="nil"/>
            </w:tcBorders>
            <w:shd w:val="clear" w:color="auto" w:fill="auto"/>
            <w:tcMar>
              <w:left w:w="43" w:type="dxa"/>
              <w:right w:w="43" w:type="dxa"/>
            </w:tcMar>
            <w:vAlign w:val="center"/>
          </w:tcPr>
          <w:p w14:paraId="0CAB9254" w14:textId="33C2C9A7" w:rsidR="00E93C5F" w:rsidRDefault="00E93C5F" w:rsidP="00E93C5F">
            <w:pPr>
              <w:jc w:val="right"/>
              <w:rPr>
                <w:color w:val="000000"/>
                <w:sz w:val="14"/>
                <w:szCs w:val="14"/>
              </w:rPr>
            </w:pPr>
            <w:r>
              <w:rPr>
                <w:color w:val="000000"/>
                <w:sz w:val="14"/>
                <w:szCs w:val="14"/>
              </w:rPr>
              <w:t>80,449</w:t>
            </w:r>
          </w:p>
        </w:tc>
        <w:tc>
          <w:tcPr>
            <w:tcW w:w="752" w:type="dxa"/>
            <w:tcBorders>
              <w:top w:val="nil"/>
              <w:left w:val="nil"/>
              <w:bottom w:val="nil"/>
              <w:right w:val="nil"/>
            </w:tcBorders>
            <w:shd w:val="clear" w:color="auto" w:fill="auto"/>
            <w:tcMar>
              <w:left w:w="43" w:type="dxa"/>
              <w:right w:w="43" w:type="dxa"/>
            </w:tcMar>
            <w:vAlign w:val="center"/>
          </w:tcPr>
          <w:p w14:paraId="2D195B56" w14:textId="5540F092" w:rsidR="00E93C5F" w:rsidRDefault="00E93C5F" w:rsidP="00E93C5F">
            <w:pPr>
              <w:jc w:val="right"/>
              <w:rPr>
                <w:color w:val="000000"/>
                <w:sz w:val="14"/>
                <w:szCs w:val="14"/>
              </w:rPr>
            </w:pPr>
            <w:r>
              <w:rPr>
                <w:color w:val="000000"/>
                <w:sz w:val="14"/>
                <w:szCs w:val="14"/>
              </w:rPr>
              <w:t>30,441</w:t>
            </w:r>
          </w:p>
        </w:tc>
        <w:tc>
          <w:tcPr>
            <w:tcW w:w="688" w:type="dxa"/>
            <w:tcBorders>
              <w:top w:val="nil"/>
              <w:left w:val="nil"/>
              <w:bottom w:val="nil"/>
              <w:right w:val="nil"/>
            </w:tcBorders>
            <w:shd w:val="clear" w:color="auto" w:fill="auto"/>
            <w:tcMar>
              <w:left w:w="43" w:type="dxa"/>
              <w:right w:w="43" w:type="dxa"/>
            </w:tcMar>
            <w:vAlign w:val="center"/>
          </w:tcPr>
          <w:p w14:paraId="40D1BC46" w14:textId="1B2259BA" w:rsidR="00E93C5F" w:rsidRDefault="00E93C5F" w:rsidP="00E93C5F">
            <w:pPr>
              <w:jc w:val="right"/>
              <w:rPr>
                <w:color w:val="000000"/>
                <w:sz w:val="14"/>
                <w:szCs w:val="14"/>
              </w:rPr>
            </w:pPr>
            <w:r w:rsidRPr="00B9521B">
              <w:rPr>
                <w:color w:val="000000"/>
                <w:sz w:val="14"/>
                <w:szCs w:val="14"/>
              </w:rPr>
              <w:t>29,229</w:t>
            </w:r>
          </w:p>
        </w:tc>
      </w:tr>
      <w:tr w:rsidR="00E93C5F" w:rsidRPr="00BF4323" w14:paraId="616F00A7"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E93C5F" w:rsidRPr="00F1018F" w:rsidRDefault="00E93C5F" w:rsidP="00E93C5F">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0346DBFD" w14:textId="77777777" w:rsidR="00E93C5F" w:rsidRDefault="00E93C5F" w:rsidP="00E93C5F">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14:paraId="50722B30" w14:textId="77777777" w:rsidR="00E93C5F" w:rsidRDefault="00E93C5F" w:rsidP="00E93C5F">
            <w:pPr>
              <w:jc w:val="right"/>
              <w:rPr>
                <w:color w:val="000000"/>
                <w:sz w:val="14"/>
                <w:szCs w:val="14"/>
              </w:rPr>
            </w:pPr>
            <w:r>
              <w:rPr>
                <w:color w:val="000000"/>
                <w:sz w:val="14"/>
                <w:szCs w:val="14"/>
              </w:rPr>
              <w:t>327,725</w:t>
            </w:r>
          </w:p>
        </w:tc>
        <w:tc>
          <w:tcPr>
            <w:tcW w:w="730" w:type="dxa"/>
            <w:tcBorders>
              <w:top w:val="nil"/>
              <w:left w:val="nil"/>
              <w:bottom w:val="nil"/>
              <w:right w:val="nil"/>
            </w:tcBorders>
            <w:shd w:val="clear" w:color="auto" w:fill="auto"/>
            <w:tcMar>
              <w:left w:w="43" w:type="dxa"/>
              <w:right w:w="43" w:type="dxa"/>
            </w:tcMar>
            <w:vAlign w:val="center"/>
          </w:tcPr>
          <w:p w14:paraId="46EFA5B5" w14:textId="5A37795D" w:rsidR="00E93C5F" w:rsidRDefault="00E93C5F" w:rsidP="00E93C5F">
            <w:pPr>
              <w:jc w:val="right"/>
              <w:rPr>
                <w:color w:val="000000"/>
                <w:sz w:val="14"/>
                <w:szCs w:val="14"/>
              </w:rPr>
            </w:pPr>
            <w:r>
              <w:rPr>
                <w:color w:val="000000"/>
                <w:sz w:val="14"/>
                <w:szCs w:val="14"/>
              </w:rPr>
              <w:t>25,226</w:t>
            </w:r>
          </w:p>
        </w:tc>
        <w:tc>
          <w:tcPr>
            <w:tcW w:w="720" w:type="dxa"/>
            <w:tcBorders>
              <w:top w:val="nil"/>
              <w:left w:val="nil"/>
              <w:bottom w:val="nil"/>
              <w:right w:val="nil"/>
            </w:tcBorders>
            <w:shd w:val="clear" w:color="auto" w:fill="auto"/>
            <w:tcMar>
              <w:left w:w="43" w:type="dxa"/>
              <w:right w:w="43" w:type="dxa"/>
            </w:tcMar>
            <w:vAlign w:val="center"/>
          </w:tcPr>
          <w:p w14:paraId="72B4F65B" w14:textId="1D37B7F5" w:rsidR="00E93C5F" w:rsidRDefault="00E93C5F" w:rsidP="00E93C5F">
            <w:pPr>
              <w:jc w:val="right"/>
              <w:rPr>
                <w:color w:val="000000"/>
                <w:sz w:val="14"/>
                <w:szCs w:val="14"/>
              </w:rPr>
            </w:pPr>
            <w:r>
              <w:rPr>
                <w:color w:val="000000"/>
                <w:sz w:val="14"/>
                <w:szCs w:val="14"/>
              </w:rPr>
              <w:t>15,305</w:t>
            </w:r>
          </w:p>
        </w:tc>
        <w:tc>
          <w:tcPr>
            <w:tcW w:w="720" w:type="dxa"/>
            <w:tcBorders>
              <w:top w:val="nil"/>
              <w:left w:val="nil"/>
              <w:bottom w:val="nil"/>
              <w:right w:val="nil"/>
            </w:tcBorders>
            <w:shd w:val="clear" w:color="auto" w:fill="auto"/>
            <w:tcMar>
              <w:left w:w="43" w:type="dxa"/>
              <w:right w:w="43" w:type="dxa"/>
            </w:tcMar>
            <w:vAlign w:val="center"/>
          </w:tcPr>
          <w:p w14:paraId="235BE697" w14:textId="7FE7C45C" w:rsidR="00E93C5F" w:rsidRDefault="00E93C5F" w:rsidP="00E93C5F">
            <w:pPr>
              <w:jc w:val="right"/>
              <w:rPr>
                <w:color w:val="000000"/>
                <w:sz w:val="14"/>
                <w:szCs w:val="14"/>
              </w:rPr>
            </w:pPr>
            <w:r>
              <w:rPr>
                <w:color w:val="000000"/>
                <w:sz w:val="14"/>
                <w:szCs w:val="14"/>
              </w:rPr>
              <w:t>26,856</w:t>
            </w:r>
          </w:p>
        </w:tc>
        <w:tc>
          <w:tcPr>
            <w:tcW w:w="720" w:type="dxa"/>
            <w:tcBorders>
              <w:top w:val="nil"/>
              <w:left w:val="nil"/>
              <w:bottom w:val="nil"/>
              <w:right w:val="nil"/>
            </w:tcBorders>
            <w:shd w:val="clear" w:color="auto" w:fill="auto"/>
            <w:tcMar>
              <w:left w:w="43" w:type="dxa"/>
              <w:right w:w="43" w:type="dxa"/>
            </w:tcMar>
            <w:vAlign w:val="center"/>
          </w:tcPr>
          <w:p w14:paraId="17A9E721" w14:textId="34739D14" w:rsidR="00E93C5F" w:rsidRDefault="00E93C5F" w:rsidP="00E93C5F">
            <w:pPr>
              <w:jc w:val="right"/>
              <w:rPr>
                <w:color w:val="000000"/>
                <w:sz w:val="14"/>
                <w:szCs w:val="14"/>
              </w:rPr>
            </w:pPr>
            <w:r>
              <w:rPr>
                <w:color w:val="000000"/>
                <w:sz w:val="14"/>
                <w:szCs w:val="14"/>
              </w:rPr>
              <w:t>12,175</w:t>
            </w:r>
          </w:p>
        </w:tc>
        <w:tc>
          <w:tcPr>
            <w:tcW w:w="720" w:type="dxa"/>
            <w:tcBorders>
              <w:top w:val="nil"/>
              <w:left w:val="nil"/>
              <w:bottom w:val="nil"/>
              <w:right w:val="nil"/>
            </w:tcBorders>
            <w:shd w:val="clear" w:color="auto" w:fill="auto"/>
            <w:tcMar>
              <w:left w:w="43" w:type="dxa"/>
              <w:right w:w="43" w:type="dxa"/>
            </w:tcMar>
            <w:vAlign w:val="center"/>
          </w:tcPr>
          <w:p w14:paraId="6C14A046" w14:textId="525DCB53" w:rsidR="00E93C5F" w:rsidRDefault="00E93C5F" w:rsidP="00E93C5F">
            <w:pPr>
              <w:jc w:val="right"/>
              <w:rPr>
                <w:color w:val="000000"/>
                <w:sz w:val="14"/>
                <w:szCs w:val="14"/>
              </w:rPr>
            </w:pPr>
            <w:r>
              <w:rPr>
                <w:color w:val="000000"/>
                <w:sz w:val="14"/>
                <w:szCs w:val="14"/>
              </w:rPr>
              <w:t>18,875</w:t>
            </w:r>
          </w:p>
        </w:tc>
        <w:tc>
          <w:tcPr>
            <w:tcW w:w="752" w:type="dxa"/>
            <w:tcBorders>
              <w:top w:val="nil"/>
              <w:left w:val="nil"/>
              <w:bottom w:val="nil"/>
              <w:right w:val="nil"/>
            </w:tcBorders>
            <w:shd w:val="clear" w:color="auto" w:fill="auto"/>
            <w:tcMar>
              <w:left w:w="43" w:type="dxa"/>
              <w:right w:w="43" w:type="dxa"/>
            </w:tcMar>
            <w:vAlign w:val="center"/>
          </w:tcPr>
          <w:p w14:paraId="6E557B9D" w14:textId="1004A65F" w:rsidR="00E93C5F" w:rsidRDefault="00E93C5F" w:rsidP="00E93C5F">
            <w:pPr>
              <w:jc w:val="right"/>
              <w:rPr>
                <w:color w:val="000000"/>
                <w:sz w:val="14"/>
                <w:szCs w:val="14"/>
              </w:rPr>
            </w:pPr>
            <w:r>
              <w:rPr>
                <w:color w:val="000000"/>
                <w:sz w:val="14"/>
                <w:szCs w:val="14"/>
              </w:rPr>
              <w:t>15,304</w:t>
            </w:r>
          </w:p>
        </w:tc>
        <w:tc>
          <w:tcPr>
            <w:tcW w:w="688" w:type="dxa"/>
            <w:tcBorders>
              <w:top w:val="nil"/>
              <w:left w:val="nil"/>
              <w:bottom w:val="nil"/>
              <w:right w:val="nil"/>
            </w:tcBorders>
            <w:shd w:val="clear" w:color="auto" w:fill="auto"/>
            <w:tcMar>
              <w:left w:w="43" w:type="dxa"/>
              <w:right w:w="43" w:type="dxa"/>
            </w:tcMar>
            <w:vAlign w:val="center"/>
          </w:tcPr>
          <w:p w14:paraId="60741C50" w14:textId="0FD8F709" w:rsidR="00E93C5F" w:rsidRDefault="00E93C5F" w:rsidP="00E93C5F">
            <w:pPr>
              <w:jc w:val="right"/>
              <w:rPr>
                <w:color w:val="000000"/>
                <w:sz w:val="14"/>
                <w:szCs w:val="14"/>
              </w:rPr>
            </w:pPr>
            <w:r w:rsidRPr="00B9521B">
              <w:rPr>
                <w:color w:val="000000"/>
                <w:sz w:val="14"/>
                <w:szCs w:val="14"/>
              </w:rPr>
              <w:t>19,684</w:t>
            </w:r>
          </w:p>
        </w:tc>
      </w:tr>
      <w:tr w:rsidR="00E93C5F" w:rsidRPr="00BF4323" w14:paraId="698FCC80"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4D105C1A" w14:textId="77777777" w:rsidR="00E93C5F" w:rsidRDefault="00E93C5F" w:rsidP="00E93C5F">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14:paraId="07AA4118" w14:textId="77777777" w:rsidR="00E93C5F" w:rsidRDefault="00E93C5F" w:rsidP="00E93C5F">
            <w:pPr>
              <w:jc w:val="right"/>
              <w:rPr>
                <w:color w:val="000000"/>
                <w:sz w:val="14"/>
                <w:szCs w:val="14"/>
              </w:rPr>
            </w:pPr>
            <w:r>
              <w:rPr>
                <w:color w:val="000000"/>
                <w:sz w:val="14"/>
                <w:szCs w:val="14"/>
              </w:rPr>
              <w:t>776,018</w:t>
            </w:r>
          </w:p>
        </w:tc>
        <w:tc>
          <w:tcPr>
            <w:tcW w:w="730" w:type="dxa"/>
            <w:tcBorders>
              <w:top w:val="nil"/>
              <w:left w:val="nil"/>
              <w:bottom w:val="nil"/>
              <w:right w:val="nil"/>
            </w:tcBorders>
            <w:shd w:val="clear" w:color="auto" w:fill="auto"/>
            <w:tcMar>
              <w:left w:w="43" w:type="dxa"/>
              <w:right w:w="43" w:type="dxa"/>
            </w:tcMar>
            <w:vAlign w:val="center"/>
          </w:tcPr>
          <w:p w14:paraId="298FDB8F" w14:textId="7D98FD4E" w:rsidR="00E93C5F" w:rsidRDefault="00E93C5F" w:rsidP="00E93C5F">
            <w:pPr>
              <w:jc w:val="right"/>
              <w:rPr>
                <w:color w:val="000000"/>
                <w:sz w:val="14"/>
                <w:szCs w:val="14"/>
              </w:rPr>
            </w:pPr>
            <w:r>
              <w:rPr>
                <w:color w:val="000000"/>
                <w:sz w:val="14"/>
                <w:szCs w:val="14"/>
              </w:rPr>
              <w:t>78,060</w:t>
            </w:r>
          </w:p>
        </w:tc>
        <w:tc>
          <w:tcPr>
            <w:tcW w:w="720" w:type="dxa"/>
            <w:tcBorders>
              <w:top w:val="nil"/>
              <w:left w:val="nil"/>
              <w:bottom w:val="nil"/>
              <w:right w:val="nil"/>
            </w:tcBorders>
            <w:shd w:val="clear" w:color="auto" w:fill="auto"/>
            <w:tcMar>
              <w:left w:w="43" w:type="dxa"/>
              <w:right w:w="43" w:type="dxa"/>
            </w:tcMar>
            <w:vAlign w:val="center"/>
          </w:tcPr>
          <w:p w14:paraId="0EE6CC60" w14:textId="713A883A" w:rsidR="00E93C5F" w:rsidRDefault="00E93C5F" w:rsidP="00E93C5F">
            <w:pPr>
              <w:jc w:val="right"/>
              <w:rPr>
                <w:color w:val="000000"/>
                <w:sz w:val="14"/>
                <w:szCs w:val="14"/>
              </w:rPr>
            </w:pPr>
            <w:r>
              <w:rPr>
                <w:color w:val="000000"/>
                <w:sz w:val="14"/>
                <w:szCs w:val="14"/>
              </w:rPr>
              <w:t>75,312</w:t>
            </w:r>
          </w:p>
        </w:tc>
        <w:tc>
          <w:tcPr>
            <w:tcW w:w="720" w:type="dxa"/>
            <w:tcBorders>
              <w:top w:val="nil"/>
              <w:left w:val="nil"/>
              <w:bottom w:val="nil"/>
              <w:right w:val="nil"/>
            </w:tcBorders>
            <w:shd w:val="clear" w:color="auto" w:fill="auto"/>
            <w:tcMar>
              <w:left w:w="43" w:type="dxa"/>
              <w:right w:w="43" w:type="dxa"/>
            </w:tcMar>
            <w:vAlign w:val="center"/>
          </w:tcPr>
          <w:p w14:paraId="473B4708" w14:textId="17004450" w:rsidR="00E93C5F" w:rsidRDefault="00E93C5F" w:rsidP="00E93C5F">
            <w:pPr>
              <w:jc w:val="right"/>
              <w:rPr>
                <w:color w:val="000000"/>
                <w:sz w:val="14"/>
                <w:szCs w:val="14"/>
              </w:rPr>
            </w:pPr>
            <w:r>
              <w:rPr>
                <w:color w:val="000000"/>
                <w:sz w:val="14"/>
                <w:szCs w:val="14"/>
              </w:rPr>
              <w:t>79,490</w:t>
            </w:r>
          </w:p>
        </w:tc>
        <w:tc>
          <w:tcPr>
            <w:tcW w:w="720" w:type="dxa"/>
            <w:tcBorders>
              <w:top w:val="nil"/>
              <w:left w:val="nil"/>
              <w:bottom w:val="nil"/>
              <w:right w:val="nil"/>
            </w:tcBorders>
            <w:shd w:val="clear" w:color="auto" w:fill="auto"/>
            <w:tcMar>
              <w:left w:w="43" w:type="dxa"/>
              <w:right w:w="43" w:type="dxa"/>
            </w:tcMar>
            <w:vAlign w:val="center"/>
          </w:tcPr>
          <w:p w14:paraId="4820D4AC" w14:textId="1ED5E370" w:rsidR="00E93C5F" w:rsidRDefault="00E93C5F" w:rsidP="00E93C5F">
            <w:pPr>
              <w:jc w:val="right"/>
              <w:rPr>
                <w:color w:val="000000"/>
                <w:sz w:val="14"/>
                <w:szCs w:val="14"/>
              </w:rPr>
            </w:pPr>
            <w:r>
              <w:rPr>
                <w:color w:val="000000"/>
                <w:sz w:val="14"/>
                <w:szCs w:val="14"/>
              </w:rPr>
              <w:t>62,333</w:t>
            </w:r>
          </w:p>
        </w:tc>
        <w:tc>
          <w:tcPr>
            <w:tcW w:w="720" w:type="dxa"/>
            <w:tcBorders>
              <w:top w:val="nil"/>
              <w:left w:val="nil"/>
              <w:bottom w:val="nil"/>
              <w:right w:val="nil"/>
            </w:tcBorders>
            <w:shd w:val="clear" w:color="auto" w:fill="auto"/>
            <w:tcMar>
              <w:left w:w="43" w:type="dxa"/>
              <w:right w:w="43" w:type="dxa"/>
            </w:tcMar>
            <w:vAlign w:val="center"/>
          </w:tcPr>
          <w:p w14:paraId="2E8BB15D" w14:textId="0E831257" w:rsidR="00E93C5F" w:rsidRDefault="00E93C5F" w:rsidP="00E93C5F">
            <w:pPr>
              <w:jc w:val="right"/>
              <w:rPr>
                <w:color w:val="000000"/>
                <w:sz w:val="14"/>
                <w:szCs w:val="14"/>
              </w:rPr>
            </w:pPr>
            <w:r>
              <w:rPr>
                <w:color w:val="000000"/>
                <w:sz w:val="14"/>
                <w:szCs w:val="14"/>
              </w:rPr>
              <w:t>117,892</w:t>
            </w:r>
          </w:p>
        </w:tc>
        <w:tc>
          <w:tcPr>
            <w:tcW w:w="752" w:type="dxa"/>
            <w:tcBorders>
              <w:top w:val="nil"/>
              <w:left w:val="nil"/>
              <w:bottom w:val="nil"/>
              <w:right w:val="nil"/>
            </w:tcBorders>
            <w:shd w:val="clear" w:color="auto" w:fill="auto"/>
            <w:tcMar>
              <w:left w:w="43" w:type="dxa"/>
              <w:right w:w="43" w:type="dxa"/>
            </w:tcMar>
            <w:vAlign w:val="center"/>
          </w:tcPr>
          <w:p w14:paraId="401FFF52" w14:textId="4E81D1E7" w:rsidR="00E93C5F" w:rsidRDefault="00E93C5F" w:rsidP="00E93C5F">
            <w:pPr>
              <w:jc w:val="right"/>
              <w:rPr>
                <w:color w:val="000000"/>
                <w:sz w:val="14"/>
                <w:szCs w:val="14"/>
              </w:rPr>
            </w:pPr>
            <w:r>
              <w:rPr>
                <w:color w:val="000000"/>
                <w:sz w:val="14"/>
                <w:szCs w:val="14"/>
              </w:rPr>
              <w:t>93,893</w:t>
            </w:r>
          </w:p>
        </w:tc>
        <w:tc>
          <w:tcPr>
            <w:tcW w:w="688" w:type="dxa"/>
            <w:tcBorders>
              <w:top w:val="nil"/>
              <w:left w:val="nil"/>
              <w:bottom w:val="nil"/>
              <w:right w:val="nil"/>
            </w:tcBorders>
            <w:shd w:val="clear" w:color="auto" w:fill="auto"/>
            <w:tcMar>
              <w:left w:w="43" w:type="dxa"/>
              <w:right w:w="43" w:type="dxa"/>
            </w:tcMar>
            <w:vAlign w:val="center"/>
          </w:tcPr>
          <w:p w14:paraId="2692D205" w14:textId="1189CC2B" w:rsidR="00E93C5F" w:rsidRDefault="00E93C5F" w:rsidP="00E93C5F">
            <w:pPr>
              <w:jc w:val="right"/>
              <w:rPr>
                <w:color w:val="000000"/>
                <w:sz w:val="14"/>
                <w:szCs w:val="14"/>
              </w:rPr>
            </w:pPr>
            <w:r w:rsidRPr="00B9521B">
              <w:rPr>
                <w:color w:val="000000"/>
                <w:sz w:val="14"/>
                <w:szCs w:val="14"/>
              </w:rPr>
              <w:t>68,016</w:t>
            </w:r>
          </w:p>
        </w:tc>
      </w:tr>
      <w:tr w:rsidR="00E93C5F" w:rsidRPr="00BF4323" w14:paraId="262ADBF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E93C5F" w:rsidRPr="00F1018F" w:rsidRDefault="00E93C5F" w:rsidP="00E93C5F">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E93C5F" w:rsidRPr="00F1018F" w:rsidRDefault="00E93C5F" w:rsidP="00E93C5F">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58331F3A" w14:textId="77777777" w:rsidR="00E93C5F" w:rsidRDefault="00E93C5F" w:rsidP="00E93C5F">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14:paraId="3C41CDE9" w14:textId="77777777" w:rsidR="00E93C5F" w:rsidRDefault="00E93C5F" w:rsidP="00E93C5F">
            <w:pPr>
              <w:jc w:val="right"/>
              <w:rPr>
                <w:b/>
                <w:bCs/>
                <w:color w:val="000000"/>
                <w:sz w:val="14"/>
                <w:szCs w:val="14"/>
              </w:rPr>
            </w:pPr>
            <w:r>
              <w:rPr>
                <w:b/>
                <w:bCs/>
                <w:color w:val="000000"/>
                <w:sz w:val="14"/>
                <w:szCs w:val="14"/>
              </w:rPr>
              <w:t>750,742</w:t>
            </w:r>
          </w:p>
        </w:tc>
        <w:tc>
          <w:tcPr>
            <w:tcW w:w="730" w:type="dxa"/>
            <w:tcBorders>
              <w:top w:val="nil"/>
              <w:left w:val="nil"/>
              <w:bottom w:val="nil"/>
              <w:right w:val="nil"/>
            </w:tcBorders>
            <w:shd w:val="clear" w:color="auto" w:fill="auto"/>
            <w:tcMar>
              <w:left w:w="43" w:type="dxa"/>
              <w:right w:w="43" w:type="dxa"/>
            </w:tcMar>
            <w:vAlign w:val="center"/>
          </w:tcPr>
          <w:p w14:paraId="43853551" w14:textId="6D8912AD" w:rsidR="00E93C5F" w:rsidRDefault="00E93C5F" w:rsidP="00E93C5F">
            <w:pPr>
              <w:jc w:val="right"/>
              <w:rPr>
                <w:b/>
                <w:bCs/>
                <w:color w:val="000000"/>
                <w:sz w:val="14"/>
                <w:szCs w:val="14"/>
              </w:rPr>
            </w:pPr>
            <w:r>
              <w:rPr>
                <w:b/>
                <w:bCs/>
                <w:color w:val="000000"/>
                <w:sz w:val="14"/>
                <w:szCs w:val="14"/>
              </w:rPr>
              <w:t>76,364</w:t>
            </w:r>
          </w:p>
        </w:tc>
        <w:tc>
          <w:tcPr>
            <w:tcW w:w="720" w:type="dxa"/>
            <w:tcBorders>
              <w:top w:val="nil"/>
              <w:left w:val="nil"/>
              <w:bottom w:val="nil"/>
              <w:right w:val="nil"/>
            </w:tcBorders>
            <w:shd w:val="clear" w:color="auto" w:fill="auto"/>
            <w:tcMar>
              <w:left w:w="43" w:type="dxa"/>
              <w:right w:w="43" w:type="dxa"/>
            </w:tcMar>
            <w:vAlign w:val="center"/>
          </w:tcPr>
          <w:p w14:paraId="685B3DD0" w14:textId="3E9E6F8F" w:rsidR="00E93C5F" w:rsidRDefault="00E93C5F" w:rsidP="00E93C5F">
            <w:pPr>
              <w:jc w:val="right"/>
              <w:rPr>
                <w:b/>
                <w:bCs/>
                <w:color w:val="000000"/>
                <w:sz w:val="14"/>
                <w:szCs w:val="14"/>
              </w:rPr>
            </w:pPr>
            <w:r>
              <w:rPr>
                <w:b/>
                <w:bCs/>
                <w:color w:val="000000"/>
                <w:sz w:val="14"/>
                <w:szCs w:val="14"/>
              </w:rPr>
              <w:t>66,867</w:t>
            </w:r>
          </w:p>
        </w:tc>
        <w:tc>
          <w:tcPr>
            <w:tcW w:w="720" w:type="dxa"/>
            <w:tcBorders>
              <w:top w:val="nil"/>
              <w:left w:val="nil"/>
              <w:bottom w:val="nil"/>
              <w:right w:val="nil"/>
            </w:tcBorders>
            <w:shd w:val="clear" w:color="auto" w:fill="auto"/>
            <w:tcMar>
              <w:left w:w="43" w:type="dxa"/>
              <w:right w:w="43" w:type="dxa"/>
            </w:tcMar>
            <w:vAlign w:val="center"/>
          </w:tcPr>
          <w:p w14:paraId="0F5F4927" w14:textId="5B157489" w:rsidR="00E93C5F" w:rsidRDefault="00E93C5F" w:rsidP="00E93C5F">
            <w:pPr>
              <w:jc w:val="right"/>
              <w:rPr>
                <w:b/>
                <w:bCs/>
                <w:color w:val="000000"/>
                <w:sz w:val="14"/>
                <w:szCs w:val="14"/>
              </w:rPr>
            </w:pPr>
            <w:r>
              <w:rPr>
                <w:b/>
                <w:bCs/>
                <w:color w:val="000000"/>
                <w:sz w:val="14"/>
                <w:szCs w:val="14"/>
              </w:rPr>
              <w:t>90,048</w:t>
            </w:r>
          </w:p>
        </w:tc>
        <w:tc>
          <w:tcPr>
            <w:tcW w:w="720" w:type="dxa"/>
            <w:tcBorders>
              <w:top w:val="nil"/>
              <w:left w:val="nil"/>
              <w:bottom w:val="nil"/>
              <w:right w:val="nil"/>
            </w:tcBorders>
            <w:shd w:val="clear" w:color="auto" w:fill="auto"/>
            <w:tcMar>
              <w:left w:w="43" w:type="dxa"/>
              <w:right w:w="43" w:type="dxa"/>
            </w:tcMar>
            <w:vAlign w:val="center"/>
          </w:tcPr>
          <w:p w14:paraId="558628EB" w14:textId="51ECDA6B" w:rsidR="00E93C5F" w:rsidRDefault="00E93C5F" w:rsidP="00E93C5F">
            <w:pPr>
              <w:jc w:val="right"/>
              <w:rPr>
                <w:b/>
                <w:bCs/>
                <w:color w:val="000000"/>
                <w:sz w:val="14"/>
                <w:szCs w:val="14"/>
              </w:rPr>
            </w:pPr>
            <w:r>
              <w:rPr>
                <w:b/>
                <w:bCs/>
                <w:color w:val="000000"/>
                <w:sz w:val="14"/>
                <w:szCs w:val="14"/>
              </w:rPr>
              <w:t>79,957</w:t>
            </w:r>
          </w:p>
        </w:tc>
        <w:tc>
          <w:tcPr>
            <w:tcW w:w="720" w:type="dxa"/>
            <w:tcBorders>
              <w:top w:val="nil"/>
              <w:left w:val="nil"/>
              <w:bottom w:val="nil"/>
              <w:right w:val="nil"/>
            </w:tcBorders>
            <w:shd w:val="clear" w:color="auto" w:fill="auto"/>
            <w:tcMar>
              <w:left w:w="43" w:type="dxa"/>
              <w:right w:w="43" w:type="dxa"/>
            </w:tcMar>
            <w:vAlign w:val="center"/>
          </w:tcPr>
          <w:p w14:paraId="16DCB1B7" w14:textId="06842AD1" w:rsidR="00E93C5F" w:rsidRDefault="00E93C5F" w:rsidP="00E93C5F">
            <w:pPr>
              <w:jc w:val="right"/>
              <w:rPr>
                <w:b/>
                <w:bCs/>
                <w:color w:val="000000"/>
                <w:sz w:val="14"/>
                <w:szCs w:val="14"/>
              </w:rPr>
            </w:pPr>
            <w:r>
              <w:rPr>
                <w:b/>
                <w:bCs/>
                <w:color w:val="000000"/>
                <w:sz w:val="14"/>
                <w:szCs w:val="14"/>
              </w:rPr>
              <w:t>86,870</w:t>
            </w:r>
          </w:p>
        </w:tc>
        <w:tc>
          <w:tcPr>
            <w:tcW w:w="752" w:type="dxa"/>
            <w:tcBorders>
              <w:top w:val="nil"/>
              <w:left w:val="nil"/>
              <w:bottom w:val="nil"/>
              <w:right w:val="nil"/>
            </w:tcBorders>
            <w:shd w:val="clear" w:color="auto" w:fill="auto"/>
            <w:tcMar>
              <w:left w:w="43" w:type="dxa"/>
              <w:right w:w="43" w:type="dxa"/>
            </w:tcMar>
            <w:vAlign w:val="center"/>
          </w:tcPr>
          <w:p w14:paraId="2B9A7400" w14:textId="7199D4A7" w:rsidR="00E93C5F" w:rsidRDefault="00E93C5F" w:rsidP="00E93C5F">
            <w:pPr>
              <w:jc w:val="right"/>
              <w:rPr>
                <w:b/>
                <w:bCs/>
                <w:color w:val="000000"/>
                <w:sz w:val="14"/>
                <w:szCs w:val="14"/>
              </w:rPr>
            </w:pPr>
            <w:r>
              <w:rPr>
                <w:b/>
                <w:bCs/>
                <w:color w:val="000000"/>
                <w:sz w:val="14"/>
                <w:szCs w:val="14"/>
              </w:rPr>
              <w:t>80,511</w:t>
            </w:r>
          </w:p>
        </w:tc>
        <w:tc>
          <w:tcPr>
            <w:tcW w:w="688" w:type="dxa"/>
            <w:tcBorders>
              <w:top w:val="nil"/>
              <w:left w:val="nil"/>
              <w:bottom w:val="nil"/>
              <w:right w:val="nil"/>
            </w:tcBorders>
            <w:shd w:val="clear" w:color="auto" w:fill="auto"/>
            <w:tcMar>
              <w:left w:w="43" w:type="dxa"/>
              <w:right w:w="43" w:type="dxa"/>
            </w:tcMar>
            <w:vAlign w:val="center"/>
          </w:tcPr>
          <w:p w14:paraId="5F60F884" w14:textId="6E6A546D" w:rsidR="00E93C5F" w:rsidRDefault="00E93C5F" w:rsidP="00E93C5F">
            <w:pPr>
              <w:jc w:val="right"/>
              <w:rPr>
                <w:b/>
                <w:bCs/>
                <w:color w:val="000000"/>
                <w:sz w:val="14"/>
                <w:szCs w:val="14"/>
              </w:rPr>
            </w:pPr>
            <w:r w:rsidRPr="00B9521B">
              <w:rPr>
                <w:b/>
                <w:bCs/>
                <w:color w:val="000000"/>
                <w:sz w:val="14"/>
                <w:szCs w:val="14"/>
              </w:rPr>
              <w:t>86,793</w:t>
            </w:r>
          </w:p>
        </w:tc>
      </w:tr>
      <w:tr w:rsidR="00E93C5F" w:rsidRPr="00BF4323" w14:paraId="60CE319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E93C5F" w:rsidRPr="00F1018F" w:rsidRDefault="00E93C5F" w:rsidP="00E93C5F">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7C695106" w14:textId="77777777" w:rsidR="00E93C5F" w:rsidRDefault="00E93C5F" w:rsidP="00E93C5F">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14:paraId="6F564AB0" w14:textId="77777777" w:rsidR="00E93C5F" w:rsidRDefault="00E93C5F" w:rsidP="00E93C5F">
            <w:pPr>
              <w:jc w:val="right"/>
              <w:rPr>
                <w:color w:val="000000"/>
                <w:sz w:val="14"/>
                <w:szCs w:val="14"/>
              </w:rPr>
            </w:pPr>
            <w:r>
              <w:rPr>
                <w:color w:val="000000"/>
                <w:sz w:val="14"/>
                <w:szCs w:val="14"/>
              </w:rPr>
              <w:t>509,884</w:t>
            </w:r>
          </w:p>
        </w:tc>
        <w:tc>
          <w:tcPr>
            <w:tcW w:w="730" w:type="dxa"/>
            <w:tcBorders>
              <w:top w:val="nil"/>
              <w:left w:val="nil"/>
              <w:bottom w:val="nil"/>
              <w:right w:val="nil"/>
            </w:tcBorders>
            <w:shd w:val="clear" w:color="auto" w:fill="auto"/>
            <w:tcMar>
              <w:left w:w="43" w:type="dxa"/>
              <w:right w:w="43" w:type="dxa"/>
            </w:tcMar>
            <w:vAlign w:val="center"/>
          </w:tcPr>
          <w:p w14:paraId="5C7C3759" w14:textId="5F2A8C67" w:rsidR="00E93C5F" w:rsidRDefault="00E93C5F" w:rsidP="00E93C5F">
            <w:pPr>
              <w:jc w:val="right"/>
              <w:rPr>
                <w:color w:val="000000"/>
                <w:sz w:val="14"/>
                <w:szCs w:val="14"/>
              </w:rPr>
            </w:pPr>
            <w:r>
              <w:rPr>
                <w:color w:val="000000"/>
                <w:sz w:val="14"/>
                <w:szCs w:val="14"/>
              </w:rPr>
              <w:t>45,009</w:t>
            </w:r>
          </w:p>
        </w:tc>
        <w:tc>
          <w:tcPr>
            <w:tcW w:w="720" w:type="dxa"/>
            <w:tcBorders>
              <w:top w:val="nil"/>
              <w:left w:val="nil"/>
              <w:bottom w:val="nil"/>
              <w:right w:val="nil"/>
            </w:tcBorders>
            <w:shd w:val="clear" w:color="auto" w:fill="auto"/>
            <w:tcMar>
              <w:left w:w="43" w:type="dxa"/>
              <w:right w:w="43" w:type="dxa"/>
            </w:tcMar>
            <w:vAlign w:val="center"/>
          </w:tcPr>
          <w:p w14:paraId="24644373" w14:textId="7E5921E2" w:rsidR="00E93C5F" w:rsidRDefault="00E93C5F" w:rsidP="00E93C5F">
            <w:pPr>
              <w:jc w:val="right"/>
              <w:rPr>
                <w:color w:val="000000"/>
                <w:sz w:val="14"/>
                <w:szCs w:val="14"/>
              </w:rPr>
            </w:pPr>
            <w:r>
              <w:rPr>
                <w:color w:val="000000"/>
                <w:sz w:val="14"/>
                <w:szCs w:val="14"/>
              </w:rPr>
              <w:t>42,455</w:t>
            </w:r>
          </w:p>
        </w:tc>
        <w:tc>
          <w:tcPr>
            <w:tcW w:w="720" w:type="dxa"/>
            <w:tcBorders>
              <w:top w:val="nil"/>
              <w:left w:val="nil"/>
              <w:bottom w:val="nil"/>
              <w:right w:val="nil"/>
            </w:tcBorders>
            <w:shd w:val="clear" w:color="auto" w:fill="auto"/>
            <w:tcMar>
              <w:left w:w="43" w:type="dxa"/>
              <w:right w:w="43" w:type="dxa"/>
            </w:tcMar>
            <w:vAlign w:val="center"/>
          </w:tcPr>
          <w:p w14:paraId="357C5EC1" w14:textId="0BC13385" w:rsidR="00E93C5F" w:rsidRDefault="00E93C5F" w:rsidP="00E93C5F">
            <w:pPr>
              <w:jc w:val="right"/>
              <w:rPr>
                <w:color w:val="000000"/>
                <w:sz w:val="14"/>
                <w:szCs w:val="14"/>
              </w:rPr>
            </w:pPr>
            <w:r>
              <w:rPr>
                <w:color w:val="000000"/>
                <w:sz w:val="14"/>
                <w:szCs w:val="14"/>
              </w:rPr>
              <w:t>38,646</w:t>
            </w:r>
          </w:p>
        </w:tc>
        <w:tc>
          <w:tcPr>
            <w:tcW w:w="720" w:type="dxa"/>
            <w:tcBorders>
              <w:top w:val="nil"/>
              <w:left w:val="nil"/>
              <w:bottom w:val="nil"/>
              <w:right w:val="nil"/>
            </w:tcBorders>
            <w:shd w:val="clear" w:color="auto" w:fill="auto"/>
            <w:tcMar>
              <w:left w:w="43" w:type="dxa"/>
              <w:right w:w="43" w:type="dxa"/>
            </w:tcMar>
            <w:vAlign w:val="center"/>
          </w:tcPr>
          <w:p w14:paraId="7F4BF2FE" w14:textId="3B969F23" w:rsidR="00E93C5F" w:rsidRDefault="00E93C5F" w:rsidP="00E93C5F">
            <w:pPr>
              <w:jc w:val="right"/>
              <w:rPr>
                <w:color w:val="000000"/>
                <w:sz w:val="14"/>
                <w:szCs w:val="14"/>
              </w:rPr>
            </w:pPr>
            <w:r>
              <w:rPr>
                <w:color w:val="000000"/>
                <w:sz w:val="14"/>
                <w:szCs w:val="14"/>
              </w:rPr>
              <w:t>30,233</w:t>
            </w:r>
          </w:p>
        </w:tc>
        <w:tc>
          <w:tcPr>
            <w:tcW w:w="720" w:type="dxa"/>
            <w:tcBorders>
              <w:top w:val="nil"/>
              <w:left w:val="nil"/>
              <w:bottom w:val="nil"/>
              <w:right w:val="nil"/>
            </w:tcBorders>
            <w:shd w:val="clear" w:color="auto" w:fill="auto"/>
            <w:tcMar>
              <w:left w:w="43" w:type="dxa"/>
              <w:right w:w="43" w:type="dxa"/>
            </w:tcMar>
            <w:vAlign w:val="center"/>
          </w:tcPr>
          <w:p w14:paraId="1FB5F528" w14:textId="1C63E2E6" w:rsidR="00E93C5F" w:rsidRDefault="00E93C5F" w:rsidP="00E93C5F">
            <w:pPr>
              <w:jc w:val="right"/>
              <w:rPr>
                <w:color w:val="000000"/>
                <w:sz w:val="14"/>
                <w:szCs w:val="14"/>
              </w:rPr>
            </w:pPr>
            <w:r>
              <w:rPr>
                <w:color w:val="000000"/>
                <w:sz w:val="14"/>
                <w:szCs w:val="14"/>
              </w:rPr>
              <w:t>47,626</w:t>
            </w:r>
          </w:p>
        </w:tc>
        <w:tc>
          <w:tcPr>
            <w:tcW w:w="752" w:type="dxa"/>
            <w:tcBorders>
              <w:top w:val="nil"/>
              <w:left w:val="nil"/>
              <w:bottom w:val="nil"/>
              <w:right w:val="nil"/>
            </w:tcBorders>
            <w:shd w:val="clear" w:color="auto" w:fill="auto"/>
            <w:tcMar>
              <w:left w:w="43" w:type="dxa"/>
              <w:right w:w="43" w:type="dxa"/>
            </w:tcMar>
            <w:vAlign w:val="center"/>
          </w:tcPr>
          <w:p w14:paraId="228AD52D" w14:textId="0CAF38DE" w:rsidR="00E93C5F" w:rsidRDefault="00E93C5F" w:rsidP="00E93C5F">
            <w:pPr>
              <w:jc w:val="right"/>
              <w:rPr>
                <w:color w:val="000000"/>
                <w:sz w:val="14"/>
                <w:szCs w:val="14"/>
              </w:rPr>
            </w:pPr>
            <w:r>
              <w:rPr>
                <w:color w:val="000000"/>
                <w:sz w:val="14"/>
                <w:szCs w:val="14"/>
              </w:rPr>
              <w:t>48,916</w:t>
            </w:r>
          </w:p>
        </w:tc>
        <w:tc>
          <w:tcPr>
            <w:tcW w:w="688" w:type="dxa"/>
            <w:tcBorders>
              <w:top w:val="nil"/>
              <w:left w:val="nil"/>
              <w:bottom w:val="nil"/>
              <w:right w:val="nil"/>
            </w:tcBorders>
            <w:shd w:val="clear" w:color="auto" w:fill="auto"/>
            <w:tcMar>
              <w:left w:w="43" w:type="dxa"/>
              <w:right w:w="43" w:type="dxa"/>
            </w:tcMar>
            <w:vAlign w:val="center"/>
          </w:tcPr>
          <w:p w14:paraId="4320EA6D" w14:textId="0035CC64" w:rsidR="00E93C5F" w:rsidRDefault="00E93C5F" w:rsidP="00E93C5F">
            <w:pPr>
              <w:jc w:val="right"/>
              <w:rPr>
                <w:color w:val="000000"/>
                <w:sz w:val="14"/>
                <w:szCs w:val="14"/>
              </w:rPr>
            </w:pPr>
            <w:r w:rsidRPr="00B9521B">
              <w:rPr>
                <w:color w:val="000000"/>
                <w:sz w:val="14"/>
                <w:szCs w:val="14"/>
              </w:rPr>
              <w:t>44,592</w:t>
            </w:r>
          </w:p>
        </w:tc>
      </w:tr>
      <w:tr w:rsidR="00E93C5F" w:rsidRPr="00BF4323" w14:paraId="59B5B24D"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E93C5F" w:rsidRPr="00F1018F" w:rsidRDefault="00E93C5F" w:rsidP="00E93C5F">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56BC5331" w14:textId="77777777" w:rsidR="00E93C5F" w:rsidRDefault="00E93C5F" w:rsidP="00E93C5F">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14:paraId="11D069E1" w14:textId="77777777" w:rsidR="00E93C5F" w:rsidRDefault="00E93C5F" w:rsidP="00E93C5F">
            <w:pPr>
              <w:jc w:val="right"/>
              <w:rPr>
                <w:color w:val="000000"/>
                <w:sz w:val="14"/>
                <w:szCs w:val="14"/>
              </w:rPr>
            </w:pPr>
            <w:r>
              <w:rPr>
                <w:color w:val="000000"/>
                <w:sz w:val="14"/>
                <w:szCs w:val="14"/>
              </w:rPr>
              <w:t>6,199</w:t>
            </w:r>
          </w:p>
        </w:tc>
        <w:tc>
          <w:tcPr>
            <w:tcW w:w="730" w:type="dxa"/>
            <w:tcBorders>
              <w:top w:val="nil"/>
              <w:left w:val="nil"/>
              <w:bottom w:val="nil"/>
              <w:right w:val="nil"/>
            </w:tcBorders>
            <w:shd w:val="clear" w:color="auto" w:fill="auto"/>
            <w:tcMar>
              <w:left w:w="43" w:type="dxa"/>
              <w:right w:w="43" w:type="dxa"/>
            </w:tcMar>
            <w:vAlign w:val="center"/>
          </w:tcPr>
          <w:p w14:paraId="037A8AF9" w14:textId="3C75CC78" w:rsidR="00E93C5F" w:rsidRDefault="00E93C5F" w:rsidP="00E93C5F">
            <w:pPr>
              <w:jc w:val="right"/>
              <w:rPr>
                <w:color w:val="000000"/>
                <w:sz w:val="14"/>
                <w:szCs w:val="14"/>
              </w:rPr>
            </w:pPr>
            <w:r>
              <w:rPr>
                <w:color w:val="000000"/>
                <w:sz w:val="14"/>
                <w:szCs w:val="14"/>
              </w:rPr>
              <w:t>3,728</w:t>
            </w:r>
          </w:p>
        </w:tc>
        <w:tc>
          <w:tcPr>
            <w:tcW w:w="720" w:type="dxa"/>
            <w:tcBorders>
              <w:top w:val="nil"/>
              <w:left w:val="nil"/>
              <w:bottom w:val="nil"/>
              <w:right w:val="nil"/>
            </w:tcBorders>
            <w:shd w:val="clear" w:color="auto" w:fill="auto"/>
            <w:tcMar>
              <w:left w:w="43" w:type="dxa"/>
              <w:right w:w="43" w:type="dxa"/>
            </w:tcMar>
            <w:vAlign w:val="center"/>
          </w:tcPr>
          <w:p w14:paraId="0F3228B5" w14:textId="0E31EAB1" w:rsidR="00E93C5F" w:rsidRDefault="00E93C5F" w:rsidP="00E93C5F">
            <w:pPr>
              <w:jc w:val="right"/>
              <w:rPr>
                <w:color w:val="000000"/>
                <w:sz w:val="14"/>
                <w:szCs w:val="14"/>
              </w:rPr>
            </w:pPr>
            <w:r>
              <w:rPr>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14:paraId="12506EB7" w14:textId="253A4EA7" w:rsidR="00E93C5F" w:rsidRDefault="00E93C5F" w:rsidP="00E93C5F">
            <w:pPr>
              <w:jc w:val="right"/>
              <w:rPr>
                <w:color w:val="000000"/>
                <w:sz w:val="14"/>
                <w:szCs w:val="14"/>
              </w:rPr>
            </w:pPr>
            <w:r>
              <w:rPr>
                <w:color w:val="000000"/>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14:paraId="32B4167B" w14:textId="0D8321CB" w:rsidR="00E93C5F" w:rsidRDefault="00E93C5F" w:rsidP="00E93C5F">
            <w:pPr>
              <w:jc w:val="right"/>
              <w:rPr>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14:paraId="41CF48C5" w14:textId="7AB41C4B" w:rsidR="00E93C5F" w:rsidRDefault="00E93C5F" w:rsidP="00E93C5F">
            <w:pPr>
              <w:jc w:val="right"/>
              <w:rPr>
                <w:color w:val="000000"/>
                <w:sz w:val="14"/>
                <w:szCs w:val="14"/>
              </w:rPr>
            </w:pPr>
            <w:r>
              <w:rPr>
                <w:color w:val="000000"/>
                <w:sz w:val="14"/>
                <w:szCs w:val="14"/>
              </w:rPr>
              <w:t>171</w:t>
            </w:r>
          </w:p>
        </w:tc>
        <w:tc>
          <w:tcPr>
            <w:tcW w:w="752" w:type="dxa"/>
            <w:tcBorders>
              <w:top w:val="nil"/>
              <w:left w:val="nil"/>
              <w:bottom w:val="nil"/>
              <w:right w:val="nil"/>
            </w:tcBorders>
            <w:shd w:val="clear" w:color="auto" w:fill="auto"/>
            <w:tcMar>
              <w:left w:w="43" w:type="dxa"/>
              <w:right w:w="43" w:type="dxa"/>
            </w:tcMar>
            <w:vAlign w:val="center"/>
          </w:tcPr>
          <w:p w14:paraId="48279079" w14:textId="6862C314" w:rsidR="00E93C5F" w:rsidRDefault="00E93C5F" w:rsidP="00E93C5F">
            <w:pPr>
              <w:jc w:val="right"/>
              <w:rPr>
                <w:color w:val="000000"/>
                <w:sz w:val="14"/>
                <w:szCs w:val="14"/>
              </w:rPr>
            </w:pPr>
            <w:r>
              <w:rPr>
                <w:color w:val="000000"/>
                <w:sz w:val="14"/>
                <w:szCs w:val="14"/>
              </w:rPr>
              <w:t>249</w:t>
            </w:r>
          </w:p>
        </w:tc>
        <w:tc>
          <w:tcPr>
            <w:tcW w:w="688" w:type="dxa"/>
            <w:tcBorders>
              <w:top w:val="nil"/>
              <w:left w:val="nil"/>
              <w:bottom w:val="nil"/>
              <w:right w:val="nil"/>
            </w:tcBorders>
            <w:shd w:val="clear" w:color="auto" w:fill="auto"/>
            <w:tcMar>
              <w:left w:w="43" w:type="dxa"/>
              <w:right w:w="43" w:type="dxa"/>
            </w:tcMar>
            <w:vAlign w:val="center"/>
          </w:tcPr>
          <w:p w14:paraId="30DE42CE" w14:textId="2AEED64C" w:rsidR="00E93C5F" w:rsidRDefault="00E93C5F" w:rsidP="00E93C5F">
            <w:pPr>
              <w:jc w:val="right"/>
              <w:rPr>
                <w:color w:val="000000"/>
                <w:sz w:val="14"/>
                <w:szCs w:val="14"/>
              </w:rPr>
            </w:pPr>
            <w:r w:rsidRPr="00B9521B">
              <w:rPr>
                <w:color w:val="000000"/>
                <w:sz w:val="14"/>
                <w:szCs w:val="14"/>
              </w:rPr>
              <w:t>159</w:t>
            </w:r>
          </w:p>
        </w:tc>
      </w:tr>
      <w:tr w:rsidR="00E93C5F" w:rsidRPr="00BF4323" w14:paraId="4C57F68A"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E93C5F" w:rsidRPr="00F1018F" w:rsidRDefault="00E93C5F" w:rsidP="00E93C5F">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5A6A4FF7" w14:textId="77777777" w:rsidR="00E93C5F" w:rsidRDefault="00E93C5F" w:rsidP="00E93C5F">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14:paraId="3B8A942B" w14:textId="77777777" w:rsidR="00E93C5F" w:rsidRDefault="00E93C5F" w:rsidP="00E93C5F">
            <w:pPr>
              <w:jc w:val="right"/>
              <w:rPr>
                <w:color w:val="000000"/>
                <w:sz w:val="14"/>
                <w:szCs w:val="14"/>
              </w:rPr>
            </w:pPr>
            <w:r>
              <w:rPr>
                <w:color w:val="000000"/>
                <w:sz w:val="14"/>
                <w:szCs w:val="14"/>
              </w:rPr>
              <w:t>68,137</w:t>
            </w:r>
          </w:p>
        </w:tc>
        <w:tc>
          <w:tcPr>
            <w:tcW w:w="730" w:type="dxa"/>
            <w:tcBorders>
              <w:top w:val="nil"/>
              <w:left w:val="nil"/>
              <w:bottom w:val="nil"/>
              <w:right w:val="nil"/>
            </w:tcBorders>
            <w:shd w:val="clear" w:color="auto" w:fill="auto"/>
            <w:tcMar>
              <w:left w:w="43" w:type="dxa"/>
              <w:right w:w="43" w:type="dxa"/>
            </w:tcMar>
            <w:vAlign w:val="center"/>
          </w:tcPr>
          <w:p w14:paraId="4E62FC81" w14:textId="2C054CA3" w:rsidR="00E93C5F" w:rsidRDefault="00E93C5F" w:rsidP="00E93C5F">
            <w:pPr>
              <w:jc w:val="right"/>
              <w:rPr>
                <w:color w:val="000000"/>
                <w:sz w:val="14"/>
                <w:szCs w:val="14"/>
              </w:rPr>
            </w:pPr>
            <w:r>
              <w:rPr>
                <w:color w:val="000000"/>
                <w:sz w:val="14"/>
                <w:szCs w:val="14"/>
              </w:rPr>
              <w:t>14,026</w:t>
            </w:r>
          </w:p>
        </w:tc>
        <w:tc>
          <w:tcPr>
            <w:tcW w:w="720" w:type="dxa"/>
            <w:tcBorders>
              <w:top w:val="nil"/>
              <w:left w:val="nil"/>
              <w:bottom w:val="nil"/>
              <w:right w:val="nil"/>
            </w:tcBorders>
            <w:shd w:val="clear" w:color="auto" w:fill="auto"/>
            <w:tcMar>
              <w:left w:w="43" w:type="dxa"/>
              <w:right w:w="43" w:type="dxa"/>
            </w:tcMar>
            <w:vAlign w:val="center"/>
          </w:tcPr>
          <w:p w14:paraId="467DB442" w14:textId="6259D5DD" w:rsidR="00E93C5F" w:rsidRDefault="00E93C5F" w:rsidP="00E93C5F">
            <w:pPr>
              <w:jc w:val="right"/>
              <w:rPr>
                <w:color w:val="000000"/>
                <w:sz w:val="14"/>
                <w:szCs w:val="14"/>
              </w:rPr>
            </w:pPr>
            <w:r>
              <w:rPr>
                <w:color w:val="000000"/>
                <w:sz w:val="14"/>
                <w:szCs w:val="14"/>
              </w:rPr>
              <w:t>8,846</w:t>
            </w:r>
          </w:p>
        </w:tc>
        <w:tc>
          <w:tcPr>
            <w:tcW w:w="720" w:type="dxa"/>
            <w:tcBorders>
              <w:top w:val="nil"/>
              <w:left w:val="nil"/>
              <w:bottom w:val="nil"/>
              <w:right w:val="nil"/>
            </w:tcBorders>
            <w:shd w:val="clear" w:color="auto" w:fill="auto"/>
            <w:tcMar>
              <w:left w:w="43" w:type="dxa"/>
              <w:right w:w="43" w:type="dxa"/>
            </w:tcMar>
            <w:vAlign w:val="center"/>
          </w:tcPr>
          <w:p w14:paraId="5F79282F" w14:textId="3FE23498" w:rsidR="00E93C5F" w:rsidRDefault="00E93C5F" w:rsidP="00E93C5F">
            <w:pPr>
              <w:jc w:val="right"/>
              <w:rPr>
                <w:color w:val="000000"/>
                <w:sz w:val="14"/>
                <w:szCs w:val="14"/>
              </w:rPr>
            </w:pPr>
            <w:r>
              <w:rPr>
                <w:color w:val="000000"/>
                <w:sz w:val="14"/>
                <w:szCs w:val="14"/>
              </w:rPr>
              <w:t>15,093</w:t>
            </w:r>
          </w:p>
        </w:tc>
        <w:tc>
          <w:tcPr>
            <w:tcW w:w="720" w:type="dxa"/>
            <w:tcBorders>
              <w:top w:val="nil"/>
              <w:left w:val="nil"/>
              <w:bottom w:val="nil"/>
              <w:right w:val="nil"/>
            </w:tcBorders>
            <w:shd w:val="clear" w:color="auto" w:fill="auto"/>
            <w:tcMar>
              <w:left w:w="43" w:type="dxa"/>
              <w:right w:w="43" w:type="dxa"/>
            </w:tcMar>
            <w:vAlign w:val="center"/>
          </w:tcPr>
          <w:p w14:paraId="4607759B" w14:textId="3541897E" w:rsidR="00E93C5F" w:rsidRDefault="00E93C5F" w:rsidP="00E93C5F">
            <w:pPr>
              <w:jc w:val="right"/>
              <w:rPr>
                <w:color w:val="000000"/>
                <w:sz w:val="14"/>
                <w:szCs w:val="14"/>
              </w:rPr>
            </w:pPr>
            <w:r>
              <w:rPr>
                <w:color w:val="000000"/>
                <w:sz w:val="14"/>
                <w:szCs w:val="14"/>
              </w:rPr>
              <w:t>16,579</w:t>
            </w:r>
          </w:p>
        </w:tc>
        <w:tc>
          <w:tcPr>
            <w:tcW w:w="720" w:type="dxa"/>
            <w:tcBorders>
              <w:top w:val="nil"/>
              <w:left w:val="nil"/>
              <w:bottom w:val="nil"/>
              <w:right w:val="nil"/>
            </w:tcBorders>
            <w:shd w:val="clear" w:color="auto" w:fill="auto"/>
            <w:tcMar>
              <w:left w:w="43" w:type="dxa"/>
              <w:right w:w="43" w:type="dxa"/>
            </w:tcMar>
            <w:vAlign w:val="center"/>
          </w:tcPr>
          <w:p w14:paraId="27378FAE" w14:textId="2E4484E3" w:rsidR="00E93C5F" w:rsidRDefault="00E93C5F" w:rsidP="00E93C5F">
            <w:pPr>
              <w:jc w:val="right"/>
              <w:rPr>
                <w:color w:val="000000"/>
                <w:sz w:val="14"/>
                <w:szCs w:val="14"/>
              </w:rPr>
            </w:pPr>
            <w:r>
              <w:rPr>
                <w:color w:val="000000"/>
                <w:sz w:val="14"/>
                <w:szCs w:val="14"/>
              </w:rPr>
              <w:t>9,472</w:t>
            </w:r>
          </w:p>
        </w:tc>
        <w:tc>
          <w:tcPr>
            <w:tcW w:w="752" w:type="dxa"/>
            <w:tcBorders>
              <w:top w:val="nil"/>
              <w:left w:val="nil"/>
              <w:bottom w:val="nil"/>
              <w:right w:val="nil"/>
            </w:tcBorders>
            <w:shd w:val="clear" w:color="auto" w:fill="auto"/>
            <w:tcMar>
              <w:left w:w="43" w:type="dxa"/>
              <w:right w:w="43" w:type="dxa"/>
            </w:tcMar>
            <w:vAlign w:val="center"/>
          </w:tcPr>
          <w:p w14:paraId="198FCDEC" w14:textId="296D8C3F" w:rsidR="00E93C5F" w:rsidRDefault="00E93C5F" w:rsidP="00E93C5F">
            <w:pPr>
              <w:jc w:val="right"/>
              <w:rPr>
                <w:color w:val="000000"/>
                <w:sz w:val="14"/>
                <w:szCs w:val="14"/>
              </w:rPr>
            </w:pPr>
            <w:r>
              <w:rPr>
                <w:color w:val="000000"/>
                <w:sz w:val="14"/>
                <w:szCs w:val="14"/>
              </w:rPr>
              <w:t>3,747</w:t>
            </w:r>
          </w:p>
        </w:tc>
        <w:tc>
          <w:tcPr>
            <w:tcW w:w="688" w:type="dxa"/>
            <w:tcBorders>
              <w:top w:val="nil"/>
              <w:left w:val="nil"/>
              <w:bottom w:val="nil"/>
              <w:right w:val="nil"/>
            </w:tcBorders>
            <w:shd w:val="clear" w:color="auto" w:fill="auto"/>
            <w:tcMar>
              <w:left w:w="43" w:type="dxa"/>
              <w:right w:w="43" w:type="dxa"/>
            </w:tcMar>
            <w:vAlign w:val="center"/>
          </w:tcPr>
          <w:p w14:paraId="3CDB83B1" w14:textId="279FDD68" w:rsidR="00E93C5F" w:rsidRDefault="00E93C5F" w:rsidP="00E93C5F">
            <w:pPr>
              <w:jc w:val="right"/>
              <w:rPr>
                <w:color w:val="000000"/>
                <w:sz w:val="14"/>
                <w:szCs w:val="14"/>
              </w:rPr>
            </w:pPr>
            <w:r w:rsidRPr="00B9521B">
              <w:rPr>
                <w:color w:val="000000"/>
                <w:sz w:val="14"/>
                <w:szCs w:val="14"/>
              </w:rPr>
              <w:t>10,023</w:t>
            </w:r>
          </w:p>
        </w:tc>
      </w:tr>
      <w:tr w:rsidR="00E93C5F" w:rsidRPr="00BF4323" w14:paraId="601CCFE1" w14:textId="77777777" w:rsidTr="00E93C5F">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E93C5F" w:rsidRPr="00F1018F" w:rsidRDefault="00E93C5F" w:rsidP="00E93C5F">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E93C5F" w:rsidRPr="00F1018F" w:rsidRDefault="00E93C5F" w:rsidP="00E93C5F">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5542ADAE" w14:textId="77777777" w:rsidR="00E93C5F" w:rsidRDefault="00E93C5F" w:rsidP="00E93C5F">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14:paraId="7A0DD422" w14:textId="77777777" w:rsidR="00E93C5F" w:rsidRDefault="00E93C5F" w:rsidP="00E93C5F">
            <w:pPr>
              <w:jc w:val="right"/>
              <w:rPr>
                <w:color w:val="000000"/>
                <w:sz w:val="14"/>
                <w:szCs w:val="14"/>
              </w:rPr>
            </w:pPr>
            <w:r>
              <w:rPr>
                <w:color w:val="000000"/>
                <w:sz w:val="14"/>
                <w:szCs w:val="14"/>
              </w:rPr>
              <w:t>166,521</w:t>
            </w:r>
          </w:p>
        </w:tc>
        <w:tc>
          <w:tcPr>
            <w:tcW w:w="730" w:type="dxa"/>
            <w:tcBorders>
              <w:top w:val="nil"/>
              <w:left w:val="nil"/>
              <w:right w:val="nil"/>
            </w:tcBorders>
            <w:shd w:val="clear" w:color="auto" w:fill="auto"/>
            <w:tcMar>
              <w:left w:w="43" w:type="dxa"/>
              <w:right w:w="43" w:type="dxa"/>
            </w:tcMar>
            <w:vAlign w:val="center"/>
          </w:tcPr>
          <w:p w14:paraId="7F901A14" w14:textId="2B6E7885" w:rsidR="00E93C5F" w:rsidRDefault="00E93C5F" w:rsidP="00E93C5F">
            <w:pPr>
              <w:jc w:val="right"/>
              <w:rPr>
                <w:color w:val="000000"/>
                <w:sz w:val="14"/>
                <w:szCs w:val="14"/>
              </w:rPr>
            </w:pPr>
            <w:r>
              <w:rPr>
                <w:color w:val="000000"/>
                <w:sz w:val="14"/>
                <w:szCs w:val="14"/>
              </w:rPr>
              <w:t>13,601</w:t>
            </w:r>
          </w:p>
        </w:tc>
        <w:tc>
          <w:tcPr>
            <w:tcW w:w="720" w:type="dxa"/>
            <w:tcBorders>
              <w:top w:val="nil"/>
              <w:left w:val="nil"/>
              <w:right w:val="nil"/>
            </w:tcBorders>
            <w:shd w:val="clear" w:color="auto" w:fill="auto"/>
            <w:tcMar>
              <w:left w:w="43" w:type="dxa"/>
              <w:right w:w="43" w:type="dxa"/>
            </w:tcMar>
            <w:vAlign w:val="center"/>
          </w:tcPr>
          <w:p w14:paraId="564569AD" w14:textId="48125C1C" w:rsidR="00E93C5F" w:rsidRDefault="00E93C5F" w:rsidP="00E93C5F">
            <w:pPr>
              <w:jc w:val="right"/>
              <w:rPr>
                <w:color w:val="000000"/>
                <w:sz w:val="14"/>
                <w:szCs w:val="14"/>
              </w:rPr>
            </w:pPr>
            <w:r>
              <w:rPr>
                <w:color w:val="000000"/>
                <w:sz w:val="14"/>
                <w:szCs w:val="14"/>
              </w:rPr>
              <w:t>15,519</w:t>
            </w:r>
          </w:p>
        </w:tc>
        <w:tc>
          <w:tcPr>
            <w:tcW w:w="720" w:type="dxa"/>
            <w:tcBorders>
              <w:top w:val="nil"/>
              <w:left w:val="nil"/>
              <w:right w:val="nil"/>
            </w:tcBorders>
            <w:shd w:val="clear" w:color="auto" w:fill="auto"/>
            <w:tcMar>
              <w:left w:w="43" w:type="dxa"/>
              <w:right w:w="43" w:type="dxa"/>
            </w:tcMar>
            <w:vAlign w:val="center"/>
          </w:tcPr>
          <w:p w14:paraId="3FF3E7CA" w14:textId="506204E9" w:rsidR="00E93C5F" w:rsidRDefault="00E93C5F" w:rsidP="00E93C5F">
            <w:pPr>
              <w:jc w:val="right"/>
              <w:rPr>
                <w:color w:val="000000"/>
                <w:sz w:val="14"/>
                <w:szCs w:val="14"/>
              </w:rPr>
            </w:pPr>
            <w:r>
              <w:rPr>
                <w:color w:val="000000"/>
                <w:sz w:val="14"/>
                <w:szCs w:val="14"/>
              </w:rPr>
              <w:t>26,228</w:t>
            </w:r>
          </w:p>
        </w:tc>
        <w:tc>
          <w:tcPr>
            <w:tcW w:w="720" w:type="dxa"/>
            <w:tcBorders>
              <w:top w:val="nil"/>
              <w:left w:val="nil"/>
              <w:right w:val="nil"/>
            </w:tcBorders>
            <w:shd w:val="clear" w:color="auto" w:fill="auto"/>
            <w:tcMar>
              <w:left w:w="43" w:type="dxa"/>
              <w:right w:w="43" w:type="dxa"/>
            </w:tcMar>
            <w:vAlign w:val="center"/>
          </w:tcPr>
          <w:p w14:paraId="0B101756" w14:textId="09F06DE9" w:rsidR="00E93C5F" w:rsidRDefault="00E93C5F" w:rsidP="00E93C5F">
            <w:pPr>
              <w:jc w:val="right"/>
              <w:rPr>
                <w:color w:val="000000"/>
                <w:sz w:val="14"/>
                <w:szCs w:val="14"/>
              </w:rPr>
            </w:pPr>
            <w:r>
              <w:rPr>
                <w:color w:val="000000"/>
                <w:sz w:val="14"/>
                <w:szCs w:val="14"/>
              </w:rPr>
              <w:t>32,654</w:t>
            </w:r>
          </w:p>
        </w:tc>
        <w:tc>
          <w:tcPr>
            <w:tcW w:w="720" w:type="dxa"/>
            <w:tcBorders>
              <w:top w:val="nil"/>
              <w:left w:val="nil"/>
              <w:right w:val="nil"/>
            </w:tcBorders>
            <w:shd w:val="clear" w:color="auto" w:fill="auto"/>
            <w:tcMar>
              <w:left w:w="43" w:type="dxa"/>
              <w:right w:w="43" w:type="dxa"/>
            </w:tcMar>
            <w:vAlign w:val="center"/>
          </w:tcPr>
          <w:p w14:paraId="035C07C0" w14:textId="67B53804" w:rsidR="00E93C5F" w:rsidRDefault="00E93C5F" w:rsidP="00E93C5F">
            <w:pPr>
              <w:jc w:val="right"/>
              <w:rPr>
                <w:color w:val="000000"/>
                <w:sz w:val="14"/>
                <w:szCs w:val="14"/>
              </w:rPr>
            </w:pPr>
            <w:r>
              <w:rPr>
                <w:color w:val="000000"/>
                <w:sz w:val="14"/>
                <w:szCs w:val="14"/>
              </w:rPr>
              <w:t>29,601</w:t>
            </w:r>
          </w:p>
        </w:tc>
        <w:tc>
          <w:tcPr>
            <w:tcW w:w="752" w:type="dxa"/>
            <w:tcBorders>
              <w:top w:val="nil"/>
              <w:left w:val="nil"/>
              <w:bottom w:val="nil"/>
              <w:right w:val="nil"/>
            </w:tcBorders>
            <w:shd w:val="clear" w:color="auto" w:fill="auto"/>
            <w:tcMar>
              <w:left w:w="43" w:type="dxa"/>
              <w:right w:w="43" w:type="dxa"/>
            </w:tcMar>
            <w:vAlign w:val="center"/>
          </w:tcPr>
          <w:p w14:paraId="7CA20B7E" w14:textId="190D483E" w:rsidR="00E93C5F" w:rsidRDefault="00E93C5F" w:rsidP="00E93C5F">
            <w:pPr>
              <w:jc w:val="right"/>
              <w:rPr>
                <w:color w:val="000000"/>
                <w:sz w:val="14"/>
                <w:szCs w:val="14"/>
              </w:rPr>
            </w:pPr>
            <w:r>
              <w:rPr>
                <w:color w:val="000000"/>
                <w:sz w:val="14"/>
                <w:szCs w:val="14"/>
              </w:rPr>
              <w:t>27,599</w:t>
            </w:r>
          </w:p>
        </w:tc>
        <w:tc>
          <w:tcPr>
            <w:tcW w:w="688" w:type="dxa"/>
            <w:tcBorders>
              <w:top w:val="nil"/>
              <w:left w:val="nil"/>
              <w:bottom w:val="nil"/>
              <w:right w:val="nil"/>
            </w:tcBorders>
            <w:shd w:val="clear" w:color="auto" w:fill="auto"/>
            <w:tcMar>
              <w:left w:w="43" w:type="dxa"/>
              <w:right w:w="43" w:type="dxa"/>
            </w:tcMar>
            <w:vAlign w:val="center"/>
          </w:tcPr>
          <w:p w14:paraId="6F9FCA32" w14:textId="2EBDEA2F" w:rsidR="00E93C5F" w:rsidRDefault="00E93C5F" w:rsidP="00E93C5F">
            <w:pPr>
              <w:jc w:val="right"/>
              <w:rPr>
                <w:color w:val="000000"/>
                <w:sz w:val="14"/>
                <w:szCs w:val="14"/>
              </w:rPr>
            </w:pPr>
            <w:r w:rsidRPr="00B9521B">
              <w:rPr>
                <w:color w:val="000000"/>
                <w:sz w:val="14"/>
                <w:szCs w:val="14"/>
              </w:rPr>
              <w:t>32,019</w:t>
            </w:r>
          </w:p>
        </w:tc>
      </w:tr>
      <w:tr w:rsidR="00BC1D63" w:rsidRPr="00BF4323" w14:paraId="06033817" w14:textId="77777777"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BC1D63" w:rsidRPr="00BF4323" w:rsidRDefault="00BC1D63" w:rsidP="00BC1D63">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BC1D63" w:rsidRPr="00BF4323" w:rsidRDefault="00BC1D63" w:rsidP="00BC1D63">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BC1D63" w:rsidRPr="00BF4323" w:rsidRDefault="00BC1D63" w:rsidP="00BC1D63">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BC1D63" w:rsidRPr="00BF4323" w:rsidRDefault="00BC1D63" w:rsidP="00BC1D63">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BC1D63" w:rsidRPr="00BF4323" w:rsidRDefault="00BC1D63" w:rsidP="00BC1D6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058725B" w14:textId="77777777" w:rsidR="00BC1D63" w:rsidRPr="00BF4323" w:rsidRDefault="00BC1D63" w:rsidP="00BC1D63">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BC1D63" w:rsidRPr="00BF4323" w:rsidRDefault="00BC1D63" w:rsidP="00BC1D6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BC1D63" w:rsidRPr="00BF4323" w:rsidRDefault="00BC1D63" w:rsidP="00BC1D6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BC1D63" w:rsidRPr="00BF4323" w:rsidRDefault="00BC1D63" w:rsidP="00BC1D63">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BC1D63" w:rsidRPr="00BF4323" w:rsidRDefault="00BC1D63" w:rsidP="00BC1D63">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BC1D63" w:rsidRPr="00BF4323" w:rsidRDefault="00BC1D63" w:rsidP="00BC1D63">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7777777" w:rsidR="00317993" w:rsidRPr="00BF4323" w:rsidRDefault="00317993" w:rsidP="00D719F0">
            <w:pPr>
              <w:jc w:val="right"/>
            </w:pPr>
            <w:r w:rsidRPr="00BF4323">
              <w:rPr>
                <w:sz w:val="14"/>
                <w:szCs w:val="14"/>
              </w:rPr>
              <w:t>(Thousand US Dollars)</w:t>
            </w:r>
          </w:p>
        </w:tc>
      </w:tr>
      <w:tr w:rsidR="001A039F" w:rsidRPr="00BF4323" w14:paraId="797D3C82" w14:textId="77777777" w:rsidTr="00E764C5">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14:paraId="44EF6980" w14:textId="77777777" w:rsidR="001A039F" w:rsidRPr="00BF4323" w:rsidRDefault="001A039F" w:rsidP="00BC0449">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1A039F" w:rsidRPr="00F1018F" w:rsidRDefault="001A039F"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77777777" w:rsidR="001A039F" w:rsidRPr="002B6501" w:rsidRDefault="001A039F"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77777777" w:rsidR="001A039F" w:rsidRPr="002B6501" w:rsidRDefault="001A039F" w:rsidP="00BC0449">
            <w:pPr>
              <w:ind w:right="-105"/>
              <w:jc w:val="center"/>
              <w:rPr>
                <w:b/>
                <w:bCs/>
                <w:sz w:val="16"/>
                <w:szCs w:val="16"/>
              </w:rPr>
            </w:pPr>
            <w:r>
              <w:rPr>
                <w:b/>
                <w:bCs/>
                <w:sz w:val="16"/>
                <w:szCs w:val="16"/>
              </w:rPr>
              <w:t>FY21</w:t>
            </w:r>
          </w:p>
        </w:tc>
        <w:tc>
          <w:tcPr>
            <w:tcW w:w="751" w:type="dxa"/>
            <w:tcBorders>
              <w:top w:val="single" w:sz="4" w:space="0" w:color="auto"/>
              <w:left w:val="single" w:sz="4" w:space="0" w:color="auto"/>
              <w:bottom w:val="single" w:sz="4" w:space="0" w:color="auto"/>
            </w:tcBorders>
            <w:shd w:val="clear" w:color="auto" w:fill="auto"/>
            <w:vAlign w:val="center"/>
          </w:tcPr>
          <w:p w14:paraId="634D43B8" w14:textId="77777777" w:rsidR="001A039F" w:rsidRPr="00F1018F" w:rsidRDefault="001A039F" w:rsidP="00BC0449">
            <w:pPr>
              <w:jc w:val="center"/>
              <w:rPr>
                <w:b/>
                <w:bCs/>
                <w:sz w:val="16"/>
                <w:szCs w:val="16"/>
              </w:rPr>
            </w:pPr>
            <w:r>
              <w:rPr>
                <w:b/>
                <w:bCs/>
                <w:sz w:val="16"/>
                <w:szCs w:val="16"/>
              </w:rPr>
              <w:t>2020</w:t>
            </w:r>
          </w:p>
        </w:tc>
        <w:tc>
          <w:tcPr>
            <w:tcW w:w="3689" w:type="dxa"/>
            <w:gridSpan w:val="5"/>
            <w:tcBorders>
              <w:top w:val="single" w:sz="12" w:space="0" w:color="auto"/>
              <w:left w:val="single" w:sz="4" w:space="0" w:color="auto"/>
              <w:bottom w:val="single" w:sz="4" w:space="0" w:color="auto"/>
            </w:tcBorders>
            <w:vAlign w:val="center"/>
          </w:tcPr>
          <w:p w14:paraId="3C858CCC" w14:textId="77777777" w:rsidR="001A039F" w:rsidRPr="00F1018F" w:rsidRDefault="001A039F" w:rsidP="00BC0449">
            <w:pPr>
              <w:jc w:val="center"/>
              <w:rPr>
                <w:b/>
                <w:bCs/>
                <w:sz w:val="16"/>
                <w:szCs w:val="16"/>
              </w:rPr>
            </w:pPr>
            <w:r>
              <w:rPr>
                <w:b/>
                <w:bCs/>
                <w:sz w:val="16"/>
                <w:szCs w:val="16"/>
              </w:rPr>
              <w:t>2021</w:t>
            </w:r>
          </w:p>
        </w:tc>
        <w:tc>
          <w:tcPr>
            <w:tcW w:w="721" w:type="dxa"/>
            <w:tcBorders>
              <w:top w:val="single" w:sz="12" w:space="0" w:color="auto"/>
              <w:left w:val="single" w:sz="4" w:space="0" w:color="auto"/>
              <w:bottom w:val="single" w:sz="4" w:space="0" w:color="auto"/>
            </w:tcBorders>
            <w:vAlign w:val="center"/>
          </w:tcPr>
          <w:p w14:paraId="262BCDA7" w14:textId="367923E2" w:rsidR="001A039F" w:rsidRPr="00F1018F" w:rsidRDefault="004904D4" w:rsidP="00BC0449">
            <w:pPr>
              <w:jc w:val="center"/>
              <w:rPr>
                <w:b/>
                <w:bCs/>
                <w:sz w:val="16"/>
                <w:szCs w:val="16"/>
              </w:rPr>
            </w:pPr>
            <w:r>
              <w:rPr>
                <w:b/>
                <w:bCs/>
                <w:sz w:val="16"/>
                <w:szCs w:val="16"/>
              </w:rPr>
              <w:t>2022</w:t>
            </w:r>
          </w:p>
        </w:tc>
      </w:tr>
      <w:tr w:rsidR="004904D4" w:rsidRPr="00BF4323" w14:paraId="2ECAC173" w14:textId="77777777" w:rsidTr="00E764C5">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14:paraId="548733F2" w14:textId="77777777" w:rsidR="004904D4" w:rsidRPr="00BF4323" w:rsidRDefault="004904D4" w:rsidP="004904D4">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4904D4" w:rsidRPr="00BF4323" w:rsidRDefault="004904D4" w:rsidP="004904D4">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4904D4" w:rsidRPr="00BF4323" w:rsidRDefault="004904D4" w:rsidP="004904D4">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4904D4" w:rsidRPr="00BF4323" w:rsidRDefault="004904D4" w:rsidP="004904D4">
            <w:pPr>
              <w:jc w:val="right"/>
              <w:rPr>
                <w:b/>
                <w:bCs/>
                <w:sz w:val="15"/>
                <w:szCs w:val="15"/>
              </w:rPr>
            </w:pPr>
          </w:p>
        </w:tc>
        <w:tc>
          <w:tcPr>
            <w:tcW w:w="7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14:paraId="4D3475C4" w14:textId="18DF1374" w:rsidR="004904D4" w:rsidRPr="00F1018F" w:rsidRDefault="004904D4" w:rsidP="004904D4">
            <w:pPr>
              <w:jc w:val="right"/>
              <w:rPr>
                <w:b/>
                <w:sz w:val="15"/>
                <w:szCs w:val="15"/>
              </w:rPr>
            </w:pPr>
            <w:r>
              <w:rPr>
                <w:b/>
                <w:sz w:val="15"/>
                <w:szCs w:val="15"/>
              </w:rPr>
              <w:t>Dec</w:t>
            </w:r>
          </w:p>
        </w:tc>
        <w:tc>
          <w:tcPr>
            <w:tcW w:w="687"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096C188" w14:textId="51E424FE" w:rsidR="004904D4" w:rsidRPr="00F1018F" w:rsidRDefault="004904D4" w:rsidP="004904D4">
            <w:pPr>
              <w:jc w:val="right"/>
              <w:rPr>
                <w:b/>
                <w:sz w:val="15"/>
                <w:szCs w:val="15"/>
              </w:rPr>
            </w:pPr>
            <w:r>
              <w:rPr>
                <w:b/>
                <w:sz w:val="15"/>
                <w:szCs w:val="15"/>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28B7CBC" w14:textId="001A9A08" w:rsidR="004904D4" w:rsidRPr="00F1018F" w:rsidRDefault="004904D4" w:rsidP="004904D4">
            <w:pPr>
              <w:jc w:val="right"/>
              <w:rPr>
                <w:b/>
                <w:sz w:val="15"/>
                <w:szCs w:val="15"/>
              </w:rPr>
            </w:pPr>
            <w:r>
              <w:rPr>
                <w:b/>
                <w:sz w:val="15"/>
                <w:szCs w:val="15"/>
              </w:rPr>
              <w:t>Sep</w:t>
            </w:r>
          </w:p>
        </w:tc>
        <w:tc>
          <w:tcPr>
            <w:tcW w:w="810" w:type="dxa"/>
            <w:tcBorders>
              <w:top w:val="single" w:sz="4" w:space="0" w:color="auto"/>
              <w:bottom w:val="single" w:sz="12" w:space="0" w:color="auto"/>
            </w:tcBorders>
            <w:shd w:val="clear" w:color="auto" w:fill="auto"/>
            <w:tcMar>
              <w:left w:w="43" w:type="dxa"/>
              <w:right w:w="43" w:type="dxa"/>
            </w:tcMar>
            <w:vAlign w:val="center"/>
          </w:tcPr>
          <w:p w14:paraId="1C3D1BBB" w14:textId="1FC6C36C" w:rsidR="004904D4" w:rsidRPr="00F1018F" w:rsidRDefault="004904D4" w:rsidP="004904D4">
            <w:pPr>
              <w:jc w:val="right"/>
              <w:rPr>
                <w:b/>
                <w:sz w:val="15"/>
                <w:szCs w:val="15"/>
              </w:rPr>
            </w:pPr>
            <w:r w:rsidRPr="002F5BF6">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6F5D89D5" w14:textId="2743C1B6" w:rsidR="004904D4" w:rsidRPr="00F1018F" w:rsidRDefault="004904D4" w:rsidP="004904D4">
            <w:pPr>
              <w:jc w:val="right"/>
              <w:rPr>
                <w:b/>
                <w:sz w:val="15"/>
                <w:szCs w:val="15"/>
              </w:rPr>
            </w:pPr>
            <w:r>
              <w:rPr>
                <w:b/>
                <w:sz w:val="15"/>
                <w:szCs w:val="15"/>
              </w:rPr>
              <w:t>Nov</w:t>
            </w:r>
          </w:p>
        </w:tc>
        <w:tc>
          <w:tcPr>
            <w:tcW w:w="662"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27D935B" w14:textId="7E8CE1B2" w:rsidR="004904D4" w:rsidRPr="00F1018F" w:rsidRDefault="004904D4" w:rsidP="004904D4">
            <w:pPr>
              <w:jc w:val="right"/>
              <w:rPr>
                <w:b/>
                <w:sz w:val="15"/>
                <w:szCs w:val="15"/>
              </w:rPr>
            </w:pPr>
            <w:r>
              <w:rPr>
                <w:b/>
                <w:sz w:val="15"/>
                <w:szCs w:val="15"/>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68B0850" w14:textId="330F529A" w:rsidR="004904D4" w:rsidRPr="00F1018F" w:rsidRDefault="004904D4" w:rsidP="004904D4">
            <w:pPr>
              <w:jc w:val="right"/>
              <w:rPr>
                <w:b/>
                <w:sz w:val="15"/>
                <w:szCs w:val="15"/>
              </w:rPr>
            </w:pPr>
            <w:r>
              <w:rPr>
                <w:b/>
                <w:sz w:val="15"/>
                <w:szCs w:val="15"/>
              </w:rPr>
              <w:t>Jan</w:t>
            </w:r>
          </w:p>
        </w:tc>
      </w:tr>
      <w:tr w:rsidR="00D63693" w:rsidRPr="00BF4323" w14:paraId="764AFC32" w14:textId="77777777" w:rsidTr="00E764C5">
        <w:trPr>
          <w:trHeight w:hRule="exact" w:val="245"/>
          <w:jc w:val="center"/>
        </w:trPr>
        <w:tc>
          <w:tcPr>
            <w:tcW w:w="375" w:type="dxa"/>
            <w:tcBorders>
              <w:top w:val="nil"/>
              <w:left w:val="nil"/>
              <w:bottom w:val="nil"/>
              <w:right w:val="nil"/>
            </w:tcBorders>
            <w:shd w:val="clear" w:color="auto" w:fill="auto"/>
            <w:vAlign w:val="bottom"/>
            <w:hideMark/>
          </w:tcPr>
          <w:p w14:paraId="336C3132" w14:textId="77777777" w:rsidR="00D63693" w:rsidRPr="00BF4323" w:rsidRDefault="00D63693" w:rsidP="00D63693">
            <w:pPr>
              <w:jc w:val="right"/>
              <w:rPr>
                <w:b/>
                <w:bCs/>
                <w:sz w:val="15"/>
                <w:szCs w:val="15"/>
              </w:rPr>
            </w:pPr>
          </w:p>
        </w:tc>
        <w:tc>
          <w:tcPr>
            <w:tcW w:w="1787" w:type="dxa"/>
            <w:tcBorders>
              <w:top w:val="nil"/>
              <w:left w:val="nil"/>
              <w:bottom w:val="nil"/>
              <w:right w:val="nil"/>
            </w:tcBorders>
            <w:shd w:val="clear" w:color="auto" w:fill="auto"/>
            <w:vAlign w:val="bottom"/>
            <w:hideMark/>
          </w:tcPr>
          <w:p w14:paraId="58A80B87" w14:textId="77777777" w:rsidR="00D63693" w:rsidRPr="00BF4323" w:rsidRDefault="00D63693" w:rsidP="00D63693">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14:paraId="41CF1502" w14:textId="77777777" w:rsidR="00D63693" w:rsidRPr="00BF4323" w:rsidRDefault="00D63693" w:rsidP="00D63693">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D63693" w:rsidRPr="00BF4323" w:rsidRDefault="00D63693" w:rsidP="00D63693">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14:paraId="18D737AF" w14:textId="77777777" w:rsidR="00D63693" w:rsidRPr="00BF4323" w:rsidRDefault="00D63693" w:rsidP="00D63693">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D63693" w:rsidRPr="00BF4323" w:rsidRDefault="00D63693" w:rsidP="00D63693">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14:paraId="2C1016BE" w14:textId="77777777" w:rsidR="00D63693" w:rsidRPr="00BF4323" w:rsidRDefault="00D63693" w:rsidP="00D63693">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D63693" w:rsidRPr="00BF4323" w:rsidRDefault="00D63693" w:rsidP="00D63693">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D63693" w:rsidRPr="00BF4323" w:rsidRDefault="00D63693" w:rsidP="00D63693">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D63693" w:rsidRPr="00BF4323" w:rsidRDefault="00D63693" w:rsidP="00D63693">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D63693" w:rsidRPr="00BF4323" w:rsidRDefault="00D63693" w:rsidP="00D63693">
            <w:pPr>
              <w:jc w:val="right"/>
              <w:rPr>
                <w:sz w:val="15"/>
                <w:szCs w:val="15"/>
              </w:rPr>
            </w:pPr>
          </w:p>
        </w:tc>
      </w:tr>
      <w:tr w:rsidR="00E93C5F" w:rsidRPr="00BF4323" w14:paraId="768A7F31"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5BA0486" w14:textId="77777777" w:rsidR="00E93C5F" w:rsidRPr="00F1018F" w:rsidRDefault="00E93C5F" w:rsidP="00E93C5F">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14:paraId="3C4C53FC" w14:textId="77777777" w:rsidR="00E93C5F" w:rsidRPr="00F1018F" w:rsidRDefault="00E93C5F" w:rsidP="00E93C5F">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14:paraId="573EB314" w14:textId="77777777" w:rsidR="00E93C5F" w:rsidRDefault="00E93C5F" w:rsidP="00E93C5F">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14:paraId="1B68D983" w14:textId="77777777" w:rsidR="00E93C5F" w:rsidRDefault="00E93C5F" w:rsidP="00E93C5F">
            <w:pPr>
              <w:jc w:val="right"/>
              <w:rPr>
                <w:b/>
                <w:bCs/>
                <w:color w:val="000000"/>
                <w:sz w:val="14"/>
                <w:szCs w:val="14"/>
              </w:rPr>
            </w:pPr>
            <w:r>
              <w:rPr>
                <w:b/>
                <w:bCs/>
                <w:color w:val="000000"/>
                <w:sz w:val="14"/>
                <w:szCs w:val="14"/>
              </w:rPr>
              <w:t>126,021</w:t>
            </w:r>
          </w:p>
        </w:tc>
        <w:tc>
          <w:tcPr>
            <w:tcW w:w="751" w:type="dxa"/>
            <w:tcBorders>
              <w:top w:val="nil"/>
              <w:left w:val="nil"/>
              <w:bottom w:val="nil"/>
              <w:right w:val="nil"/>
            </w:tcBorders>
            <w:shd w:val="clear" w:color="auto" w:fill="auto"/>
            <w:tcMar>
              <w:left w:w="43" w:type="dxa"/>
              <w:right w:w="43" w:type="dxa"/>
            </w:tcMar>
            <w:vAlign w:val="center"/>
          </w:tcPr>
          <w:p w14:paraId="206D48DD" w14:textId="0334BBAE" w:rsidR="00E93C5F" w:rsidRDefault="00E93C5F" w:rsidP="00E93C5F">
            <w:pPr>
              <w:jc w:val="right"/>
              <w:rPr>
                <w:b/>
                <w:bCs/>
                <w:color w:val="000000"/>
                <w:sz w:val="14"/>
                <w:szCs w:val="14"/>
              </w:rPr>
            </w:pPr>
            <w:r>
              <w:rPr>
                <w:b/>
                <w:bCs/>
                <w:color w:val="000000"/>
                <w:sz w:val="14"/>
                <w:szCs w:val="14"/>
              </w:rPr>
              <w:t>630</w:t>
            </w:r>
          </w:p>
        </w:tc>
        <w:tc>
          <w:tcPr>
            <w:tcW w:w="687" w:type="dxa"/>
            <w:tcBorders>
              <w:top w:val="nil"/>
              <w:left w:val="nil"/>
              <w:bottom w:val="nil"/>
              <w:right w:val="nil"/>
            </w:tcBorders>
            <w:shd w:val="clear" w:color="auto" w:fill="auto"/>
            <w:tcMar>
              <w:left w:w="43" w:type="dxa"/>
              <w:right w:w="43" w:type="dxa"/>
            </w:tcMar>
            <w:vAlign w:val="center"/>
          </w:tcPr>
          <w:p w14:paraId="1B910AB2" w14:textId="1910BD08" w:rsidR="00E93C5F" w:rsidRDefault="00E93C5F" w:rsidP="00E93C5F">
            <w:pPr>
              <w:jc w:val="right"/>
              <w:rPr>
                <w:b/>
                <w:bCs/>
                <w:color w:val="000000"/>
                <w:sz w:val="14"/>
                <w:szCs w:val="14"/>
              </w:rPr>
            </w:pPr>
            <w:r>
              <w:rPr>
                <w:b/>
                <w:bCs/>
                <w:color w:val="000000"/>
                <w:sz w:val="14"/>
                <w:szCs w:val="14"/>
              </w:rPr>
              <w:t>2,867</w:t>
            </w:r>
          </w:p>
        </w:tc>
        <w:tc>
          <w:tcPr>
            <w:tcW w:w="810" w:type="dxa"/>
            <w:tcBorders>
              <w:top w:val="nil"/>
              <w:left w:val="nil"/>
              <w:bottom w:val="nil"/>
              <w:right w:val="nil"/>
            </w:tcBorders>
            <w:shd w:val="clear" w:color="auto" w:fill="auto"/>
            <w:tcMar>
              <w:left w:w="43" w:type="dxa"/>
              <w:right w:w="43" w:type="dxa"/>
            </w:tcMar>
            <w:vAlign w:val="center"/>
          </w:tcPr>
          <w:p w14:paraId="26542249" w14:textId="42C41A92" w:rsidR="00E93C5F" w:rsidRDefault="00E93C5F" w:rsidP="00E93C5F">
            <w:pPr>
              <w:jc w:val="right"/>
              <w:rPr>
                <w:b/>
                <w:bCs/>
                <w:color w:val="000000"/>
                <w:sz w:val="14"/>
                <w:szCs w:val="14"/>
              </w:rPr>
            </w:pPr>
            <w:r>
              <w:rPr>
                <w:b/>
                <w:bCs/>
                <w:color w:val="000000"/>
                <w:sz w:val="14"/>
                <w:szCs w:val="14"/>
              </w:rPr>
              <w:t>37,813</w:t>
            </w:r>
          </w:p>
        </w:tc>
        <w:tc>
          <w:tcPr>
            <w:tcW w:w="810" w:type="dxa"/>
            <w:tcBorders>
              <w:top w:val="nil"/>
              <w:left w:val="nil"/>
              <w:bottom w:val="nil"/>
              <w:right w:val="nil"/>
            </w:tcBorders>
            <w:shd w:val="clear" w:color="auto" w:fill="auto"/>
            <w:tcMar>
              <w:left w:w="43" w:type="dxa"/>
              <w:right w:w="43" w:type="dxa"/>
            </w:tcMar>
            <w:vAlign w:val="center"/>
          </w:tcPr>
          <w:p w14:paraId="04B41946" w14:textId="347EE8D9" w:rsidR="00E93C5F" w:rsidRDefault="00E93C5F" w:rsidP="00E93C5F">
            <w:pPr>
              <w:jc w:val="right"/>
              <w:rPr>
                <w:b/>
                <w:bCs/>
                <w:color w:val="000000"/>
                <w:sz w:val="14"/>
                <w:szCs w:val="14"/>
              </w:rPr>
            </w:pPr>
            <w:r>
              <w:rPr>
                <w:b/>
                <w:bCs/>
                <w:color w:val="000000"/>
                <w:sz w:val="14"/>
                <w:szCs w:val="14"/>
              </w:rPr>
              <w:t>59,049</w:t>
            </w:r>
          </w:p>
        </w:tc>
        <w:tc>
          <w:tcPr>
            <w:tcW w:w="720" w:type="dxa"/>
            <w:tcBorders>
              <w:top w:val="nil"/>
              <w:left w:val="nil"/>
              <w:bottom w:val="nil"/>
              <w:right w:val="nil"/>
            </w:tcBorders>
            <w:shd w:val="clear" w:color="auto" w:fill="auto"/>
            <w:tcMar>
              <w:left w:w="43" w:type="dxa"/>
              <w:right w:w="43" w:type="dxa"/>
            </w:tcMar>
            <w:vAlign w:val="center"/>
          </w:tcPr>
          <w:p w14:paraId="0C3A423D" w14:textId="03B7907F" w:rsidR="00E93C5F" w:rsidRDefault="00E93C5F" w:rsidP="00E93C5F">
            <w:pPr>
              <w:jc w:val="right"/>
              <w:rPr>
                <w:b/>
                <w:bCs/>
                <w:color w:val="000000"/>
                <w:sz w:val="14"/>
                <w:szCs w:val="14"/>
              </w:rPr>
            </w:pPr>
            <w:r>
              <w:rPr>
                <w:b/>
                <w:bCs/>
                <w:color w:val="000000"/>
                <w:sz w:val="14"/>
                <w:szCs w:val="14"/>
              </w:rPr>
              <w:t>5,399</w:t>
            </w:r>
          </w:p>
        </w:tc>
        <w:tc>
          <w:tcPr>
            <w:tcW w:w="662" w:type="dxa"/>
            <w:tcBorders>
              <w:top w:val="nil"/>
              <w:left w:val="nil"/>
              <w:bottom w:val="nil"/>
              <w:right w:val="nil"/>
            </w:tcBorders>
            <w:shd w:val="clear" w:color="auto" w:fill="auto"/>
            <w:tcMar>
              <w:left w:w="43" w:type="dxa"/>
              <w:right w:w="43" w:type="dxa"/>
            </w:tcMar>
            <w:vAlign w:val="center"/>
          </w:tcPr>
          <w:p w14:paraId="320BCD4B" w14:textId="407B0607" w:rsidR="00E93C5F" w:rsidRDefault="00E93C5F" w:rsidP="00E93C5F">
            <w:pPr>
              <w:jc w:val="right"/>
              <w:rPr>
                <w:b/>
                <w:bCs/>
                <w:color w:val="000000"/>
                <w:sz w:val="14"/>
                <w:szCs w:val="14"/>
              </w:rPr>
            </w:pPr>
            <w:r>
              <w:rPr>
                <w:b/>
                <w:bCs/>
                <w:color w:val="000000"/>
                <w:sz w:val="14"/>
                <w:szCs w:val="14"/>
              </w:rPr>
              <w:t>66,347</w:t>
            </w:r>
          </w:p>
        </w:tc>
        <w:tc>
          <w:tcPr>
            <w:tcW w:w="721" w:type="dxa"/>
            <w:tcBorders>
              <w:top w:val="nil"/>
              <w:left w:val="nil"/>
              <w:bottom w:val="nil"/>
              <w:right w:val="nil"/>
            </w:tcBorders>
            <w:shd w:val="clear" w:color="auto" w:fill="auto"/>
            <w:tcMar>
              <w:left w:w="43" w:type="dxa"/>
              <w:right w:w="43" w:type="dxa"/>
            </w:tcMar>
            <w:vAlign w:val="center"/>
          </w:tcPr>
          <w:p w14:paraId="09CF7364" w14:textId="0C732F16" w:rsidR="00E93C5F" w:rsidRDefault="00E93C5F" w:rsidP="00E93C5F">
            <w:pPr>
              <w:jc w:val="right"/>
              <w:rPr>
                <w:b/>
                <w:bCs/>
                <w:color w:val="000000"/>
                <w:sz w:val="14"/>
                <w:szCs w:val="14"/>
              </w:rPr>
            </w:pPr>
            <w:r w:rsidRPr="00D63693">
              <w:rPr>
                <w:b/>
                <w:bCs/>
                <w:color w:val="000000"/>
                <w:sz w:val="14"/>
                <w:szCs w:val="14"/>
              </w:rPr>
              <w:t>3,414</w:t>
            </w:r>
          </w:p>
        </w:tc>
      </w:tr>
      <w:tr w:rsidR="00E93C5F" w:rsidRPr="00BF4323" w14:paraId="2F0957C4"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E8006" w14:textId="77777777" w:rsidR="00E93C5F" w:rsidRPr="00F1018F" w:rsidRDefault="00E93C5F" w:rsidP="00E93C5F">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14:paraId="0AC23E86" w14:textId="77777777" w:rsidR="00E93C5F" w:rsidRPr="00F1018F" w:rsidRDefault="00E93C5F" w:rsidP="00E93C5F">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14:paraId="58E55413" w14:textId="77777777" w:rsidR="00E93C5F" w:rsidRDefault="00E93C5F" w:rsidP="00E93C5F">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14:paraId="70D73BFC" w14:textId="77777777" w:rsidR="00E93C5F" w:rsidRDefault="00E93C5F" w:rsidP="00E93C5F">
            <w:pPr>
              <w:jc w:val="right"/>
              <w:rPr>
                <w:b/>
                <w:bCs/>
                <w:color w:val="000000"/>
                <w:sz w:val="14"/>
                <w:szCs w:val="14"/>
              </w:rPr>
            </w:pPr>
            <w:r>
              <w:rPr>
                <w:b/>
                <w:bCs/>
                <w:color w:val="000000"/>
                <w:sz w:val="14"/>
                <w:szCs w:val="14"/>
              </w:rPr>
              <w:t>848,998</w:t>
            </w:r>
          </w:p>
        </w:tc>
        <w:tc>
          <w:tcPr>
            <w:tcW w:w="751" w:type="dxa"/>
            <w:tcBorders>
              <w:top w:val="nil"/>
              <w:left w:val="nil"/>
              <w:bottom w:val="nil"/>
              <w:right w:val="nil"/>
            </w:tcBorders>
            <w:shd w:val="clear" w:color="auto" w:fill="auto"/>
            <w:tcMar>
              <w:left w:w="43" w:type="dxa"/>
              <w:right w:w="43" w:type="dxa"/>
            </w:tcMar>
            <w:vAlign w:val="center"/>
          </w:tcPr>
          <w:p w14:paraId="0C251FA5" w14:textId="3230A5F0" w:rsidR="00E93C5F" w:rsidRDefault="00E93C5F" w:rsidP="00E93C5F">
            <w:pPr>
              <w:jc w:val="right"/>
              <w:rPr>
                <w:b/>
                <w:bCs/>
                <w:color w:val="000000"/>
                <w:sz w:val="14"/>
                <w:szCs w:val="14"/>
              </w:rPr>
            </w:pPr>
            <w:r>
              <w:rPr>
                <w:b/>
                <w:bCs/>
                <w:color w:val="000000"/>
                <w:sz w:val="14"/>
                <w:szCs w:val="14"/>
              </w:rPr>
              <w:t>122,833</w:t>
            </w:r>
          </w:p>
        </w:tc>
        <w:tc>
          <w:tcPr>
            <w:tcW w:w="687" w:type="dxa"/>
            <w:tcBorders>
              <w:top w:val="nil"/>
              <w:left w:val="nil"/>
              <w:bottom w:val="nil"/>
              <w:right w:val="nil"/>
            </w:tcBorders>
            <w:shd w:val="clear" w:color="auto" w:fill="auto"/>
            <w:tcMar>
              <w:left w:w="43" w:type="dxa"/>
              <w:right w:w="43" w:type="dxa"/>
            </w:tcMar>
            <w:vAlign w:val="center"/>
          </w:tcPr>
          <w:p w14:paraId="073BC267" w14:textId="0F5AC45A" w:rsidR="00E93C5F" w:rsidRDefault="00E93C5F" w:rsidP="00E93C5F">
            <w:pPr>
              <w:jc w:val="right"/>
              <w:rPr>
                <w:b/>
                <w:bCs/>
                <w:color w:val="000000"/>
                <w:sz w:val="14"/>
                <w:szCs w:val="14"/>
              </w:rPr>
            </w:pPr>
            <w:r>
              <w:rPr>
                <w:b/>
                <w:bCs/>
                <w:color w:val="000000"/>
                <w:sz w:val="14"/>
                <w:szCs w:val="14"/>
              </w:rPr>
              <w:t>27,782</w:t>
            </w:r>
          </w:p>
        </w:tc>
        <w:tc>
          <w:tcPr>
            <w:tcW w:w="810" w:type="dxa"/>
            <w:tcBorders>
              <w:top w:val="nil"/>
              <w:left w:val="nil"/>
              <w:bottom w:val="nil"/>
              <w:right w:val="nil"/>
            </w:tcBorders>
            <w:shd w:val="clear" w:color="auto" w:fill="auto"/>
            <w:tcMar>
              <w:left w:w="43" w:type="dxa"/>
              <w:right w:w="43" w:type="dxa"/>
            </w:tcMar>
            <w:vAlign w:val="center"/>
          </w:tcPr>
          <w:p w14:paraId="1A9DAB82" w14:textId="0BFCF64A" w:rsidR="00E93C5F" w:rsidRDefault="00E93C5F" w:rsidP="00E93C5F">
            <w:pPr>
              <w:jc w:val="right"/>
              <w:rPr>
                <w:b/>
                <w:bCs/>
                <w:color w:val="000000"/>
                <w:sz w:val="14"/>
                <w:szCs w:val="14"/>
              </w:rPr>
            </w:pPr>
            <w:r>
              <w:rPr>
                <w:b/>
                <w:bCs/>
                <w:color w:val="000000"/>
                <w:sz w:val="14"/>
                <w:szCs w:val="14"/>
              </w:rPr>
              <w:t>75,434</w:t>
            </w:r>
          </w:p>
        </w:tc>
        <w:tc>
          <w:tcPr>
            <w:tcW w:w="810" w:type="dxa"/>
            <w:tcBorders>
              <w:top w:val="nil"/>
              <w:left w:val="nil"/>
              <w:bottom w:val="nil"/>
              <w:right w:val="nil"/>
            </w:tcBorders>
            <w:shd w:val="clear" w:color="auto" w:fill="auto"/>
            <w:tcMar>
              <w:left w:w="43" w:type="dxa"/>
              <w:right w:w="43" w:type="dxa"/>
            </w:tcMar>
            <w:vAlign w:val="center"/>
          </w:tcPr>
          <w:p w14:paraId="2DC955A5" w14:textId="2ED98FE6" w:rsidR="00E93C5F" w:rsidRDefault="00E93C5F" w:rsidP="00E93C5F">
            <w:pPr>
              <w:jc w:val="right"/>
              <w:rPr>
                <w:b/>
                <w:bCs/>
                <w:color w:val="000000"/>
                <w:sz w:val="14"/>
                <w:szCs w:val="14"/>
              </w:rPr>
            </w:pPr>
            <w:r>
              <w:rPr>
                <w:b/>
                <w:bCs/>
                <w:color w:val="000000"/>
                <w:sz w:val="14"/>
                <w:szCs w:val="14"/>
              </w:rPr>
              <w:t>188,812</w:t>
            </w:r>
          </w:p>
        </w:tc>
        <w:tc>
          <w:tcPr>
            <w:tcW w:w="720" w:type="dxa"/>
            <w:tcBorders>
              <w:top w:val="nil"/>
              <w:left w:val="nil"/>
              <w:bottom w:val="nil"/>
              <w:right w:val="nil"/>
            </w:tcBorders>
            <w:shd w:val="clear" w:color="auto" w:fill="auto"/>
            <w:tcMar>
              <w:left w:w="43" w:type="dxa"/>
              <w:right w:w="43" w:type="dxa"/>
            </w:tcMar>
            <w:vAlign w:val="center"/>
          </w:tcPr>
          <w:p w14:paraId="1FE7765B" w14:textId="6B7235EF" w:rsidR="00E93C5F" w:rsidRDefault="00E93C5F" w:rsidP="00E93C5F">
            <w:pPr>
              <w:jc w:val="right"/>
              <w:rPr>
                <w:b/>
                <w:bCs/>
                <w:color w:val="000000"/>
                <w:sz w:val="14"/>
                <w:szCs w:val="14"/>
              </w:rPr>
            </w:pPr>
            <w:r>
              <w:rPr>
                <w:b/>
                <w:bCs/>
                <w:color w:val="000000"/>
                <w:sz w:val="14"/>
                <w:szCs w:val="14"/>
              </w:rPr>
              <w:t>143,423</w:t>
            </w:r>
          </w:p>
        </w:tc>
        <w:tc>
          <w:tcPr>
            <w:tcW w:w="662" w:type="dxa"/>
            <w:tcBorders>
              <w:top w:val="nil"/>
              <w:left w:val="nil"/>
              <w:bottom w:val="nil"/>
              <w:right w:val="nil"/>
            </w:tcBorders>
            <w:shd w:val="clear" w:color="auto" w:fill="auto"/>
            <w:tcMar>
              <w:left w:w="43" w:type="dxa"/>
              <w:right w:w="43" w:type="dxa"/>
            </w:tcMar>
            <w:vAlign w:val="center"/>
          </w:tcPr>
          <w:p w14:paraId="0DB44B9E" w14:textId="6F00F1DF" w:rsidR="00E93C5F" w:rsidRDefault="00E93C5F" w:rsidP="00E93C5F">
            <w:pPr>
              <w:jc w:val="right"/>
              <w:rPr>
                <w:b/>
                <w:bCs/>
                <w:color w:val="000000"/>
                <w:sz w:val="14"/>
                <w:szCs w:val="14"/>
              </w:rPr>
            </w:pPr>
            <w:r>
              <w:rPr>
                <w:b/>
                <w:bCs/>
                <w:color w:val="000000"/>
                <w:sz w:val="14"/>
                <w:szCs w:val="14"/>
              </w:rPr>
              <w:t>62,447</w:t>
            </w:r>
          </w:p>
        </w:tc>
        <w:tc>
          <w:tcPr>
            <w:tcW w:w="721" w:type="dxa"/>
            <w:tcBorders>
              <w:top w:val="nil"/>
              <w:left w:val="nil"/>
              <w:bottom w:val="nil"/>
              <w:right w:val="nil"/>
            </w:tcBorders>
            <w:shd w:val="clear" w:color="auto" w:fill="auto"/>
            <w:tcMar>
              <w:left w:w="43" w:type="dxa"/>
              <w:right w:w="43" w:type="dxa"/>
            </w:tcMar>
            <w:vAlign w:val="center"/>
          </w:tcPr>
          <w:p w14:paraId="58C5959C" w14:textId="39E2170A" w:rsidR="00E93C5F" w:rsidRDefault="00E93C5F" w:rsidP="00E93C5F">
            <w:pPr>
              <w:jc w:val="right"/>
              <w:rPr>
                <w:b/>
                <w:bCs/>
                <w:color w:val="000000"/>
                <w:sz w:val="14"/>
                <w:szCs w:val="14"/>
              </w:rPr>
            </w:pPr>
            <w:r w:rsidRPr="00D63693">
              <w:rPr>
                <w:b/>
                <w:bCs/>
                <w:color w:val="000000"/>
                <w:sz w:val="14"/>
                <w:szCs w:val="14"/>
              </w:rPr>
              <w:t>90,928</w:t>
            </w:r>
          </w:p>
        </w:tc>
      </w:tr>
      <w:tr w:rsidR="00E93C5F" w:rsidRPr="00BF4323" w14:paraId="61411BB4"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78C8BB"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8B96F31" w14:textId="77777777" w:rsidR="00E93C5F" w:rsidRPr="00F1018F" w:rsidRDefault="00E93C5F" w:rsidP="00E93C5F">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14:paraId="7CEBB304" w14:textId="77777777" w:rsidR="00E93C5F" w:rsidRDefault="00E93C5F" w:rsidP="00E93C5F">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14:paraId="793FA958" w14:textId="77777777" w:rsidR="00E93C5F" w:rsidRDefault="00E93C5F" w:rsidP="00E93C5F">
            <w:pPr>
              <w:jc w:val="right"/>
              <w:rPr>
                <w:color w:val="000000"/>
                <w:sz w:val="14"/>
                <w:szCs w:val="14"/>
              </w:rPr>
            </w:pPr>
            <w:r>
              <w:rPr>
                <w:color w:val="000000"/>
                <w:sz w:val="14"/>
                <w:szCs w:val="14"/>
              </w:rPr>
              <w:t>339,200</w:t>
            </w:r>
          </w:p>
        </w:tc>
        <w:tc>
          <w:tcPr>
            <w:tcW w:w="751" w:type="dxa"/>
            <w:tcBorders>
              <w:top w:val="nil"/>
              <w:left w:val="nil"/>
              <w:bottom w:val="nil"/>
              <w:right w:val="nil"/>
            </w:tcBorders>
            <w:shd w:val="clear" w:color="auto" w:fill="auto"/>
            <w:tcMar>
              <w:left w:w="43" w:type="dxa"/>
              <w:right w:w="43" w:type="dxa"/>
            </w:tcMar>
            <w:vAlign w:val="center"/>
          </w:tcPr>
          <w:p w14:paraId="1A508FC7" w14:textId="282B7435" w:rsidR="00E93C5F" w:rsidRDefault="00E93C5F" w:rsidP="00E93C5F">
            <w:pPr>
              <w:jc w:val="right"/>
              <w:rPr>
                <w:color w:val="000000"/>
                <w:sz w:val="14"/>
                <w:szCs w:val="14"/>
              </w:rPr>
            </w:pPr>
            <w:r>
              <w:rPr>
                <w:color w:val="000000"/>
                <w:sz w:val="14"/>
                <w:szCs w:val="14"/>
              </w:rPr>
              <w:t>61,298</w:t>
            </w:r>
          </w:p>
        </w:tc>
        <w:tc>
          <w:tcPr>
            <w:tcW w:w="687" w:type="dxa"/>
            <w:tcBorders>
              <w:top w:val="nil"/>
              <w:left w:val="nil"/>
              <w:bottom w:val="nil"/>
              <w:right w:val="nil"/>
            </w:tcBorders>
            <w:shd w:val="clear" w:color="auto" w:fill="auto"/>
            <w:tcMar>
              <w:left w:w="43" w:type="dxa"/>
              <w:right w:w="43" w:type="dxa"/>
            </w:tcMar>
            <w:vAlign w:val="center"/>
          </w:tcPr>
          <w:p w14:paraId="1FA8940B" w14:textId="2615E1FB" w:rsidR="00E93C5F" w:rsidRDefault="00E93C5F" w:rsidP="00E93C5F">
            <w:pPr>
              <w:jc w:val="right"/>
              <w:rPr>
                <w:color w:val="000000"/>
                <w:sz w:val="14"/>
                <w:szCs w:val="14"/>
              </w:rPr>
            </w:pPr>
            <w:r>
              <w:rPr>
                <w:color w:val="000000"/>
                <w:sz w:val="14"/>
                <w:szCs w:val="14"/>
              </w:rPr>
              <w:t>7,788</w:t>
            </w:r>
          </w:p>
        </w:tc>
        <w:tc>
          <w:tcPr>
            <w:tcW w:w="810" w:type="dxa"/>
            <w:tcBorders>
              <w:top w:val="nil"/>
              <w:left w:val="nil"/>
              <w:bottom w:val="nil"/>
              <w:right w:val="nil"/>
            </w:tcBorders>
            <w:shd w:val="clear" w:color="auto" w:fill="auto"/>
            <w:tcMar>
              <w:left w:w="43" w:type="dxa"/>
              <w:right w:w="43" w:type="dxa"/>
            </w:tcMar>
            <w:vAlign w:val="center"/>
          </w:tcPr>
          <w:p w14:paraId="2144402A" w14:textId="6FC27492" w:rsidR="00E93C5F" w:rsidRDefault="00E93C5F" w:rsidP="00E93C5F">
            <w:pPr>
              <w:jc w:val="right"/>
              <w:rPr>
                <w:color w:val="000000"/>
                <w:sz w:val="14"/>
                <w:szCs w:val="14"/>
              </w:rPr>
            </w:pPr>
            <w:r>
              <w:rPr>
                <w:color w:val="000000"/>
                <w:sz w:val="14"/>
                <w:szCs w:val="14"/>
              </w:rPr>
              <w:t>22,957</w:t>
            </w:r>
          </w:p>
        </w:tc>
        <w:tc>
          <w:tcPr>
            <w:tcW w:w="810" w:type="dxa"/>
            <w:tcBorders>
              <w:top w:val="nil"/>
              <w:left w:val="nil"/>
              <w:bottom w:val="nil"/>
              <w:right w:val="nil"/>
            </w:tcBorders>
            <w:shd w:val="clear" w:color="auto" w:fill="auto"/>
            <w:tcMar>
              <w:left w:w="43" w:type="dxa"/>
              <w:right w:w="43" w:type="dxa"/>
            </w:tcMar>
            <w:vAlign w:val="center"/>
          </w:tcPr>
          <w:p w14:paraId="525E60C0" w14:textId="7E849856" w:rsidR="00E93C5F" w:rsidRDefault="00E93C5F" w:rsidP="00E93C5F">
            <w:pPr>
              <w:jc w:val="right"/>
              <w:rPr>
                <w:color w:val="000000"/>
                <w:sz w:val="14"/>
                <w:szCs w:val="14"/>
              </w:rPr>
            </w:pPr>
            <w:r>
              <w:rPr>
                <w:color w:val="000000"/>
                <w:sz w:val="14"/>
                <w:szCs w:val="14"/>
              </w:rPr>
              <w:t>88,722</w:t>
            </w:r>
          </w:p>
        </w:tc>
        <w:tc>
          <w:tcPr>
            <w:tcW w:w="720" w:type="dxa"/>
            <w:tcBorders>
              <w:top w:val="nil"/>
              <w:left w:val="nil"/>
              <w:bottom w:val="nil"/>
              <w:right w:val="nil"/>
            </w:tcBorders>
            <w:shd w:val="clear" w:color="auto" w:fill="auto"/>
            <w:tcMar>
              <w:left w:w="43" w:type="dxa"/>
              <w:right w:w="43" w:type="dxa"/>
            </w:tcMar>
            <w:vAlign w:val="center"/>
          </w:tcPr>
          <w:p w14:paraId="09B28942" w14:textId="3FD50797" w:rsidR="00E93C5F" w:rsidRDefault="00E93C5F" w:rsidP="00E93C5F">
            <w:pPr>
              <w:jc w:val="right"/>
              <w:rPr>
                <w:color w:val="000000"/>
                <w:sz w:val="14"/>
                <w:szCs w:val="14"/>
              </w:rPr>
            </w:pPr>
            <w:r>
              <w:rPr>
                <w:color w:val="000000"/>
                <w:sz w:val="14"/>
                <w:szCs w:val="14"/>
              </w:rPr>
              <w:t>66,490</w:t>
            </w:r>
          </w:p>
        </w:tc>
        <w:tc>
          <w:tcPr>
            <w:tcW w:w="662" w:type="dxa"/>
            <w:tcBorders>
              <w:top w:val="nil"/>
              <w:left w:val="nil"/>
              <w:bottom w:val="nil"/>
              <w:right w:val="nil"/>
            </w:tcBorders>
            <w:shd w:val="clear" w:color="auto" w:fill="auto"/>
            <w:tcMar>
              <w:left w:w="43" w:type="dxa"/>
              <w:right w:w="43" w:type="dxa"/>
            </w:tcMar>
            <w:vAlign w:val="center"/>
          </w:tcPr>
          <w:p w14:paraId="214864D9" w14:textId="06C63002" w:rsidR="00E93C5F" w:rsidRDefault="00E93C5F" w:rsidP="00E93C5F">
            <w:pPr>
              <w:jc w:val="right"/>
              <w:rPr>
                <w:color w:val="000000"/>
                <w:sz w:val="14"/>
                <w:szCs w:val="14"/>
              </w:rPr>
            </w:pPr>
            <w:r>
              <w:rPr>
                <w:color w:val="000000"/>
                <w:sz w:val="14"/>
                <w:szCs w:val="14"/>
              </w:rPr>
              <w:t>7,226</w:t>
            </w:r>
          </w:p>
        </w:tc>
        <w:tc>
          <w:tcPr>
            <w:tcW w:w="721" w:type="dxa"/>
            <w:tcBorders>
              <w:top w:val="nil"/>
              <w:left w:val="nil"/>
              <w:bottom w:val="nil"/>
              <w:right w:val="nil"/>
            </w:tcBorders>
            <w:shd w:val="clear" w:color="auto" w:fill="auto"/>
            <w:tcMar>
              <w:left w:w="43" w:type="dxa"/>
              <w:right w:w="43" w:type="dxa"/>
            </w:tcMar>
            <w:vAlign w:val="center"/>
          </w:tcPr>
          <w:p w14:paraId="71519153" w14:textId="319AAF61" w:rsidR="00E93C5F" w:rsidRDefault="00E93C5F" w:rsidP="00E93C5F">
            <w:pPr>
              <w:jc w:val="right"/>
              <w:rPr>
                <w:color w:val="000000"/>
                <w:sz w:val="14"/>
                <w:szCs w:val="14"/>
              </w:rPr>
            </w:pPr>
            <w:r w:rsidRPr="00D63693">
              <w:rPr>
                <w:color w:val="000000"/>
                <w:sz w:val="14"/>
                <w:szCs w:val="14"/>
              </w:rPr>
              <w:t>5,251</w:t>
            </w:r>
          </w:p>
        </w:tc>
      </w:tr>
      <w:tr w:rsidR="00E93C5F" w:rsidRPr="00BF4323" w14:paraId="37DD2745"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D0C0A7"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87B8E99" w14:textId="77777777" w:rsidR="00E93C5F" w:rsidRPr="00F1018F" w:rsidRDefault="00E93C5F" w:rsidP="00E93C5F">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14:paraId="371A6BCF" w14:textId="77777777" w:rsidR="00E93C5F" w:rsidRDefault="00E93C5F" w:rsidP="00E93C5F">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14:paraId="0BA6B127" w14:textId="77777777" w:rsidR="00E93C5F" w:rsidRDefault="00E93C5F" w:rsidP="00E93C5F">
            <w:pPr>
              <w:jc w:val="right"/>
              <w:rPr>
                <w:color w:val="000000"/>
                <w:sz w:val="14"/>
                <w:szCs w:val="14"/>
              </w:rPr>
            </w:pPr>
            <w:r>
              <w:rPr>
                <w:color w:val="000000"/>
                <w:sz w:val="14"/>
                <w:szCs w:val="14"/>
              </w:rPr>
              <w:t>433,798</w:t>
            </w:r>
          </w:p>
        </w:tc>
        <w:tc>
          <w:tcPr>
            <w:tcW w:w="751" w:type="dxa"/>
            <w:tcBorders>
              <w:top w:val="nil"/>
              <w:left w:val="nil"/>
              <w:bottom w:val="nil"/>
              <w:right w:val="nil"/>
            </w:tcBorders>
            <w:shd w:val="clear" w:color="auto" w:fill="auto"/>
            <w:tcMar>
              <w:left w:w="43" w:type="dxa"/>
              <w:right w:w="43" w:type="dxa"/>
            </w:tcMar>
            <w:vAlign w:val="center"/>
          </w:tcPr>
          <w:p w14:paraId="14E6ED8D" w14:textId="308B3406" w:rsidR="00E93C5F" w:rsidRDefault="00E93C5F" w:rsidP="00E93C5F">
            <w:pPr>
              <w:jc w:val="right"/>
              <w:rPr>
                <w:color w:val="000000"/>
                <w:sz w:val="14"/>
                <w:szCs w:val="14"/>
              </w:rPr>
            </w:pPr>
            <w:r>
              <w:rPr>
                <w:color w:val="000000"/>
                <w:sz w:val="14"/>
                <w:szCs w:val="14"/>
              </w:rPr>
              <w:t>50,138</w:t>
            </w:r>
          </w:p>
        </w:tc>
        <w:tc>
          <w:tcPr>
            <w:tcW w:w="687" w:type="dxa"/>
            <w:tcBorders>
              <w:top w:val="nil"/>
              <w:left w:val="nil"/>
              <w:bottom w:val="nil"/>
              <w:right w:val="nil"/>
            </w:tcBorders>
            <w:shd w:val="clear" w:color="auto" w:fill="auto"/>
            <w:tcMar>
              <w:left w:w="43" w:type="dxa"/>
              <w:right w:w="43" w:type="dxa"/>
            </w:tcMar>
            <w:vAlign w:val="center"/>
          </w:tcPr>
          <w:p w14:paraId="7A33FF87" w14:textId="67579BD9" w:rsidR="00E93C5F" w:rsidRDefault="00E93C5F" w:rsidP="00E93C5F">
            <w:pPr>
              <w:jc w:val="right"/>
              <w:rPr>
                <w:color w:val="000000"/>
                <w:sz w:val="14"/>
                <w:szCs w:val="14"/>
              </w:rPr>
            </w:pPr>
            <w:r>
              <w:rPr>
                <w:color w:val="000000"/>
                <w:sz w:val="14"/>
                <w:szCs w:val="14"/>
              </w:rPr>
              <w:t>17,015</w:t>
            </w:r>
          </w:p>
        </w:tc>
        <w:tc>
          <w:tcPr>
            <w:tcW w:w="810" w:type="dxa"/>
            <w:tcBorders>
              <w:top w:val="nil"/>
              <w:left w:val="nil"/>
              <w:bottom w:val="nil"/>
              <w:right w:val="nil"/>
            </w:tcBorders>
            <w:shd w:val="clear" w:color="auto" w:fill="auto"/>
            <w:tcMar>
              <w:left w:w="43" w:type="dxa"/>
              <w:right w:w="43" w:type="dxa"/>
            </w:tcMar>
            <w:vAlign w:val="center"/>
          </w:tcPr>
          <w:p w14:paraId="37DEDEEC" w14:textId="569A6619" w:rsidR="00E93C5F" w:rsidRDefault="00E93C5F" w:rsidP="00E93C5F">
            <w:pPr>
              <w:jc w:val="right"/>
              <w:rPr>
                <w:color w:val="000000"/>
                <w:sz w:val="14"/>
                <w:szCs w:val="14"/>
              </w:rPr>
            </w:pPr>
            <w:r>
              <w:rPr>
                <w:color w:val="000000"/>
                <w:sz w:val="14"/>
                <w:szCs w:val="14"/>
              </w:rPr>
              <w:t>50,298</w:t>
            </w:r>
          </w:p>
        </w:tc>
        <w:tc>
          <w:tcPr>
            <w:tcW w:w="810" w:type="dxa"/>
            <w:tcBorders>
              <w:top w:val="nil"/>
              <w:left w:val="nil"/>
              <w:bottom w:val="nil"/>
              <w:right w:val="nil"/>
            </w:tcBorders>
            <w:shd w:val="clear" w:color="auto" w:fill="auto"/>
            <w:tcMar>
              <w:left w:w="43" w:type="dxa"/>
              <w:right w:w="43" w:type="dxa"/>
            </w:tcMar>
            <w:vAlign w:val="center"/>
          </w:tcPr>
          <w:p w14:paraId="7C1AC764" w14:textId="7CB44463" w:rsidR="00E93C5F" w:rsidRDefault="00E93C5F" w:rsidP="00E93C5F">
            <w:pPr>
              <w:jc w:val="right"/>
              <w:rPr>
                <w:color w:val="000000"/>
                <w:sz w:val="14"/>
                <w:szCs w:val="14"/>
              </w:rPr>
            </w:pPr>
            <w:r>
              <w:rPr>
                <w:color w:val="000000"/>
                <w:sz w:val="14"/>
                <w:szCs w:val="14"/>
              </w:rPr>
              <w:t>96,925</w:t>
            </w:r>
          </w:p>
        </w:tc>
        <w:tc>
          <w:tcPr>
            <w:tcW w:w="720" w:type="dxa"/>
            <w:tcBorders>
              <w:top w:val="nil"/>
              <w:left w:val="nil"/>
              <w:bottom w:val="nil"/>
              <w:right w:val="nil"/>
            </w:tcBorders>
            <w:shd w:val="clear" w:color="auto" w:fill="auto"/>
            <w:tcMar>
              <w:left w:w="43" w:type="dxa"/>
              <w:right w:w="43" w:type="dxa"/>
            </w:tcMar>
            <w:vAlign w:val="center"/>
          </w:tcPr>
          <w:p w14:paraId="2A60485B" w14:textId="2AB08214" w:rsidR="00E93C5F" w:rsidRDefault="00E93C5F" w:rsidP="00E93C5F">
            <w:pPr>
              <w:jc w:val="right"/>
              <w:rPr>
                <w:color w:val="000000"/>
                <w:sz w:val="14"/>
                <w:szCs w:val="14"/>
              </w:rPr>
            </w:pPr>
            <w:r>
              <w:rPr>
                <w:color w:val="000000"/>
                <w:sz w:val="14"/>
                <w:szCs w:val="14"/>
              </w:rPr>
              <w:t>75,437</w:t>
            </w:r>
          </w:p>
        </w:tc>
        <w:tc>
          <w:tcPr>
            <w:tcW w:w="662" w:type="dxa"/>
            <w:tcBorders>
              <w:top w:val="nil"/>
              <w:left w:val="nil"/>
              <w:bottom w:val="nil"/>
              <w:right w:val="nil"/>
            </w:tcBorders>
            <w:shd w:val="clear" w:color="auto" w:fill="auto"/>
            <w:tcMar>
              <w:left w:w="43" w:type="dxa"/>
              <w:right w:w="43" w:type="dxa"/>
            </w:tcMar>
            <w:vAlign w:val="center"/>
          </w:tcPr>
          <w:p w14:paraId="4AC49CCE" w14:textId="501B6996" w:rsidR="00E93C5F" w:rsidRDefault="00E93C5F" w:rsidP="00E93C5F">
            <w:pPr>
              <w:jc w:val="right"/>
              <w:rPr>
                <w:color w:val="000000"/>
                <w:sz w:val="14"/>
                <w:szCs w:val="14"/>
              </w:rPr>
            </w:pPr>
            <w:r>
              <w:rPr>
                <w:color w:val="000000"/>
                <w:sz w:val="14"/>
                <w:szCs w:val="14"/>
              </w:rPr>
              <w:t>53,458</w:t>
            </w:r>
          </w:p>
        </w:tc>
        <w:tc>
          <w:tcPr>
            <w:tcW w:w="721" w:type="dxa"/>
            <w:tcBorders>
              <w:top w:val="nil"/>
              <w:left w:val="nil"/>
              <w:bottom w:val="nil"/>
              <w:right w:val="nil"/>
            </w:tcBorders>
            <w:shd w:val="clear" w:color="auto" w:fill="auto"/>
            <w:tcMar>
              <w:left w:w="43" w:type="dxa"/>
              <w:right w:w="43" w:type="dxa"/>
            </w:tcMar>
            <w:vAlign w:val="center"/>
          </w:tcPr>
          <w:p w14:paraId="73C06B31" w14:textId="1646E06D" w:rsidR="00E93C5F" w:rsidRDefault="00E93C5F" w:rsidP="00E93C5F">
            <w:pPr>
              <w:jc w:val="right"/>
              <w:rPr>
                <w:color w:val="000000"/>
                <w:sz w:val="14"/>
                <w:szCs w:val="14"/>
              </w:rPr>
            </w:pPr>
            <w:r w:rsidRPr="00D63693">
              <w:rPr>
                <w:color w:val="000000"/>
                <w:sz w:val="14"/>
                <w:szCs w:val="14"/>
              </w:rPr>
              <w:t>82,886</w:t>
            </w:r>
          </w:p>
        </w:tc>
      </w:tr>
      <w:tr w:rsidR="00E93C5F" w:rsidRPr="00BF4323" w14:paraId="647E8423"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84E45"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D1F7C7E"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BF7B5EE" w14:textId="77777777" w:rsidR="00E93C5F" w:rsidRDefault="00E93C5F" w:rsidP="00E93C5F">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14:paraId="490B423A" w14:textId="77777777" w:rsidR="00E93C5F" w:rsidRDefault="00E93C5F" w:rsidP="00E93C5F">
            <w:pPr>
              <w:jc w:val="right"/>
              <w:rPr>
                <w:color w:val="000000"/>
                <w:sz w:val="14"/>
                <w:szCs w:val="14"/>
              </w:rPr>
            </w:pPr>
            <w:r>
              <w:rPr>
                <w:color w:val="000000"/>
                <w:sz w:val="14"/>
                <w:szCs w:val="14"/>
              </w:rPr>
              <w:t>76,001</w:t>
            </w:r>
          </w:p>
        </w:tc>
        <w:tc>
          <w:tcPr>
            <w:tcW w:w="751" w:type="dxa"/>
            <w:tcBorders>
              <w:top w:val="nil"/>
              <w:left w:val="nil"/>
              <w:bottom w:val="nil"/>
              <w:right w:val="nil"/>
            </w:tcBorders>
            <w:shd w:val="clear" w:color="auto" w:fill="auto"/>
            <w:tcMar>
              <w:left w:w="43" w:type="dxa"/>
              <w:right w:w="43" w:type="dxa"/>
            </w:tcMar>
            <w:vAlign w:val="center"/>
          </w:tcPr>
          <w:p w14:paraId="4FF891F2" w14:textId="2702D396" w:rsidR="00E93C5F" w:rsidRDefault="00E93C5F" w:rsidP="00E93C5F">
            <w:pPr>
              <w:jc w:val="right"/>
              <w:rPr>
                <w:color w:val="000000"/>
                <w:sz w:val="14"/>
                <w:szCs w:val="14"/>
              </w:rPr>
            </w:pPr>
            <w:r>
              <w:rPr>
                <w:color w:val="000000"/>
                <w:sz w:val="14"/>
                <w:szCs w:val="14"/>
              </w:rPr>
              <w:t>11,397</w:t>
            </w:r>
          </w:p>
        </w:tc>
        <w:tc>
          <w:tcPr>
            <w:tcW w:w="687" w:type="dxa"/>
            <w:tcBorders>
              <w:top w:val="nil"/>
              <w:left w:val="nil"/>
              <w:bottom w:val="nil"/>
              <w:right w:val="nil"/>
            </w:tcBorders>
            <w:shd w:val="clear" w:color="auto" w:fill="auto"/>
            <w:tcMar>
              <w:left w:w="43" w:type="dxa"/>
              <w:right w:w="43" w:type="dxa"/>
            </w:tcMar>
            <w:vAlign w:val="center"/>
          </w:tcPr>
          <w:p w14:paraId="0E03D9D1" w14:textId="327BEFB8" w:rsidR="00E93C5F" w:rsidRDefault="00E93C5F" w:rsidP="00E93C5F">
            <w:pPr>
              <w:jc w:val="right"/>
              <w:rPr>
                <w:color w:val="000000"/>
                <w:sz w:val="14"/>
                <w:szCs w:val="14"/>
              </w:rPr>
            </w:pPr>
            <w:r>
              <w:rPr>
                <w:color w:val="000000"/>
                <w:sz w:val="14"/>
                <w:szCs w:val="14"/>
              </w:rPr>
              <w:t>2,979</w:t>
            </w:r>
          </w:p>
        </w:tc>
        <w:tc>
          <w:tcPr>
            <w:tcW w:w="810" w:type="dxa"/>
            <w:tcBorders>
              <w:top w:val="nil"/>
              <w:left w:val="nil"/>
              <w:bottom w:val="nil"/>
              <w:right w:val="nil"/>
            </w:tcBorders>
            <w:shd w:val="clear" w:color="auto" w:fill="auto"/>
            <w:tcMar>
              <w:left w:w="43" w:type="dxa"/>
              <w:right w:w="43" w:type="dxa"/>
            </w:tcMar>
            <w:vAlign w:val="center"/>
          </w:tcPr>
          <w:p w14:paraId="44C7E5CA" w14:textId="17D5FB51" w:rsidR="00E93C5F" w:rsidRDefault="00E93C5F" w:rsidP="00E93C5F">
            <w:pPr>
              <w:jc w:val="right"/>
              <w:rPr>
                <w:color w:val="000000"/>
                <w:sz w:val="14"/>
                <w:szCs w:val="14"/>
              </w:rPr>
            </w:pPr>
            <w:r>
              <w:rPr>
                <w:color w:val="000000"/>
                <w:sz w:val="14"/>
                <w:szCs w:val="14"/>
              </w:rPr>
              <w:t>2,180</w:t>
            </w:r>
          </w:p>
        </w:tc>
        <w:tc>
          <w:tcPr>
            <w:tcW w:w="810" w:type="dxa"/>
            <w:tcBorders>
              <w:top w:val="nil"/>
              <w:left w:val="nil"/>
              <w:bottom w:val="nil"/>
              <w:right w:val="nil"/>
            </w:tcBorders>
            <w:shd w:val="clear" w:color="auto" w:fill="auto"/>
            <w:tcMar>
              <w:left w:w="43" w:type="dxa"/>
              <w:right w:w="43" w:type="dxa"/>
            </w:tcMar>
            <w:vAlign w:val="center"/>
          </w:tcPr>
          <w:p w14:paraId="43C75F6F" w14:textId="1C5DDD28" w:rsidR="00E93C5F" w:rsidRDefault="00E93C5F" w:rsidP="00E93C5F">
            <w:pPr>
              <w:jc w:val="right"/>
              <w:rPr>
                <w:color w:val="000000"/>
                <w:sz w:val="14"/>
                <w:szCs w:val="14"/>
              </w:rPr>
            </w:pPr>
            <w:r>
              <w:rPr>
                <w:color w:val="000000"/>
                <w:sz w:val="14"/>
                <w:szCs w:val="14"/>
              </w:rPr>
              <w:t>3,165</w:t>
            </w:r>
          </w:p>
        </w:tc>
        <w:tc>
          <w:tcPr>
            <w:tcW w:w="720" w:type="dxa"/>
            <w:tcBorders>
              <w:top w:val="nil"/>
              <w:left w:val="nil"/>
              <w:bottom w:val="nil"/>
              <w:right w:val="nil"/>
            </w:tcBorders>
            <w:shd w:val="clear" w:color="auto" w:fill="auto"/>
            <w:tcMar>
              <w:left w:w="43" w:type="dxa"/>
              <w:right w:w="43" w:type="dxa"/>
            </w:tcMar>
            <w:vAlign w:val="center"/>
          </w:tcPr>
          <w:p w14:paraId="52A4F220" w14:textId="57FA1049" w:rsidR="00E93C5F" w:rsidRDefault="00E93C5F" w:rsidP="00E93C5F">
            <w:pPr>
              <w:jc w:val="right"/>
              <w:rPr>
                <w:color w:val="000000"/>
                <w:sz w:val="14"/>
                <w:szCs w:val="14"/>
              </w:rPr>
            </w:pPr>
            <w:r>
              <w:rPr>
                <w:color w:val="000000"/>
                <w:sz w:val="14"/>
                <w:szCs w:val="14"/>
              </w:rPr>
              <w:t>1,497</w:t>
            </w:r>
          </w:p>
        </w:tc>
        <w:tc>
          <w:tcPr>
            <w:tcW w:w="662" w:type="dxa"/>
            <w:tcBorders>
              <w:top w:val="nil"/>
              <w:left w:val="nil"/>
              <w:bottom w:val="nil"/>
              <w:right w:val="nil"/>
            </w:tcBorders>
            <w:shd w:val="clear" w:color="auto" w:fill="auto"/>
            <w:tcMar>
              <w:left w:w="43" w:type="dxa"/>
              <w:right w:w="43" w:type="dxa"/>
            </w:tcMar>
            <w:vAlign w:val="center"/>
          </w:tcPr>
          <w:p w14:paraId="1CE9966F" w14:textId="316E2127" w:rsidR="00E93C5F" w:rsidRDefault="00E93C5F" w:rsidP="00E93C5F">
            <w:pPr>
              <w:jc w:val="right"/>
              <w:rPr>
                <w:color w:val="000000"/>
                <w:sz w:val="14"/>
                <w:szCs w:val="14"/>
              </w:rPr>
            </w:pPr>
            <w:r>
              <w:rPr>
                <w:color w:val="000000"/>
                <w:sz w:val="14"/>
                <w:szCs w:val="14"/>
              </w:rPr>
              <w:t>1,763</w:t>
            </w:r>
          </w:p>
        </w:tc>
        <w:tc>
          <w:tcPr>
            <w:tcW w:w="721" w:type="dxa"/>
            <w:tcBorders>
              <w:top w:val="nil"/>
              <w:left w:val="nil"/>
              <w:bottom w:val="nil"/>
              <w:right w:val="nil"/>
            </w:tcBorders>
            <w:shd w:val="clear" w:color="auto" w:fill="auto"/>
            <w:tcMar>
              <w:left w:w="43" w:type="dxa"/>
              <w:right w:w="43" w:type="dxa"/>
            </w:tcMar>
            <w:vAlign w:val="center"/>
          </w:tcPr>
          <w:p w14:paraId="483CEDE0" w14:textId="381C7450" w:rsidR="00E93C5F" w:rsidRDefault="00E93C5F" w:rsidP="00E93C5F">
            <w:pPr>
              <w:jc w:val="right"/>
              <w:rPr>
                <w:color w:val="000000"/>
                <w:sz w:val="14"/>
                <w:szCs w:val="14"/>
              </w:rPr>
            </w:pPr>
            <w:r w:rsidRPr="00D63693">
              <w:rPr>
                <w:color w:val="000000"/>
                <w:sz w:val="14"/>
                <w:szCs w:val="14"/>
              </w:rPr>
              <w:t>2,791</w:t>
            </w:r>
          </w:p>
        </w:tc>
      </w:tr>
      <w:tr w:rsidR="00E93C5F" w:rsidRPr="00BF4323" w14:paraId="22B5FFCF"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A023C8" w14:textId="77777777" w:rsidR="00E93C5F" w:rsidRPr="00F1018F" w:rsidRDefault="00E93C5F" w:rsidP="00E93C5F">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14:paraId="6E898D2A" w14:textId="77777777" w:rsidR="00E93C5F" w:rsidRPr="00F1018F" w:rsidRDefault="00E93C5F" w:rsidP="00E93C5F">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14:paraId="2DF97879" w14:textId="77777777" w:rsidR="00E93C5F" w:rsidRDefault="00E93C5F" w:rsidP="00E93C5F">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14:paraId="568F894E" w14:textId="77777777" w:rsidR="00E93C5F" w:rsidRDefault="00E93C5F" w:rsidP="00E93C5F">
            <w:pPr>
              <w:jc w:val="right"/>
              <w:rPr>
                <w:b/>
                <w:bCs/>
                <w:color w:val="000000"/>
                <w:sz w:val="14"/>
                <w:szCs w:val="14"/>
              </w:rPr>
            </w:pPr>
            <w:r>
              <w:rPr>
                <w:b/>
                <w:bCs/>
                <w:color w:val="000000"/>
                <w:sz w:val="14"/>
                <w:szCs w:val="14"/>
              </w:rPr>
              <w:t>1,209,881</w:t>
            </w:r>
          </w:p>
        </w:tc>
        <w:tc>
          <w:tcPr>
            <w:tcW w:w="751" w:type="dxa"/>
            <w:tcBorders>
              <w:top w:val="nil"/>
              <w:left w:val="nil"/>
              <w:bottom w:val="nil"/>
              <w:right w:val="nil"/>
            </w:tcBorders>
            <w:shd w:val="clear" w:color="auto" w:fill="auto"/>
            <w:tcMar>
              <w:left w:w="43" w:type="dxa"/>
              <w:right w:w="43" w:type="dxa"/>
            </w:tcMar>
            <w:vAlign w:val="center"/>
          </w:tcPr>
          <w:p w14:paraId="5B935CE3" w14:textId="57A83198" w:rsidR="00E93C5F" w:rsidRDefault="00E93C5F" w:rsidP="00E93C5F">
            <w:pPr>
              <w:jc w:val="right"/>
              <w:rPr>
                <w:b/>
                <w:bCs/>
                <w:color w:val="000000"/>
                <w:sz w:val="14"/>
                <w:szCs w:val="14"/>
              </w:rPr>
            </w:pPr>
            <w:r>
              <w:rPr>
                <w:b/>
                <w:bCs/>
                <w:color w:val="000000"/>
                <w:sz w:val="14"/>
                <w:szCs w:val="14"/>
              </w:rPr>
              <w:t>110,807</w:t>
            </w:r>
          </w:p>
        </w:tc>
        <w:tc>
          <w:tcPr>
            <w:tcW w:w="687" w:type="dxa"/>
            <w:tcBorders>
              <w:top w:val="nil"/>
              <w:left w:val="nil"/>
              <w:bottom w:val="nil"/>
              <w:right w:val="nil"/>
            </w:tcBorders>
            <w:shd w:val="clear" w:color="auto" w:fill="auto"/>
            <w:tcMar>
              <w:left w:w="43" w:type="dxa"/>
              <w:right w:w="43" w:type="dxa"/>
            </w:tcMar>
            <w:vAlign w:val="center"/>
          </w:tcPr>
          <w:p w14:paraId="3F5F4B5A" w14:textId="6A83868F" w:rsidR="00E93C5F" w:rsidRDefault="00E93C5F" w:rsidP="00E93C5F">
            <w:pPr>
              <w:jc w:val="right"/>
              <w:rPr>
                <w:b/>
                <w:bCs/>
                <w:color w:val="000000"/>
                <w:sz w:val="14"/>
                <w:szCs w:val="14"/>
              </w:rPr>
            </w:pPr>
            <w:r>
              <w:rPr>
                <w:b/>
                <w:bCs/>
                <w:color w:val="000000"/>
                <w:sz w:val="14"/>
                <w:szCs w:val="14"/>
              </w:rPr>
              <w:t>108,673</w:t>
            </w:r>
          </w:p>
        </w:tc>
        <w:tc>
          <w:tcPr>
            <w:tcW w:w="810" w:type="dxa"/>
            <w:tcBorders>
              <w:top w:val="nil"/>
              <w:left w:val="nil"/>
              <w:bottom w:val="nil"/>
              <w:right w:val="nil"/>
            </w:tcBorders>
            <w:shd w:val="clear" w:color="auto" w:fill="auto"/>
            <w:tcMar>
              <w:left w:w="43" w:type="dxa"/>
              <w:right w:w="43" w:type="dxa"/>
            </w:tcMar>
            <w:vAlign w:val="center"/>
          </w:tcPr>
          <w:p w14:paraId="45DAA232" w14:textId="1E069465" w:rsidR="00E93C5F" w:rsidRDefault="00E93C5F" w:rsidP="00E93C5F">
            <w:pPr>
              <w:jc w:val="right"/>
              <w:rPr>
                <w:b/>
                <w:bCs/>
                <w:color w:val="000000"/>
                <w:sz w:val="14"/>
                <w:szCs w:val="14"/>
              </w:rPr>
            </w:pPr>
            <w:r>
              <w:rPr>
                <w:b/>
                <w:bCs/>
                <w:color w:val="000000"/>
                <w:sz w:val="14"/>
                <w:szCs w:val="14"/>
              </w:rPr>
              <w:t>164,905</w:t>
            </w:r>
          </w:p>
        </w:tc>
        <w:tc>
          <w:tcPr>
            <w:tcW w:w="810" w:type="dxa"/>
            <w:tcBorders>
              <w:top w:val="nil"/>
              <w:left w:val="nil"/>
              <w:bottom w:val="nil"/>
              <w:right w:val="nil"/>
            </w:tcBorders>
            <w:shd w:val="clear" w:color="auto" w:fill="auto"/>
            <w:tcMar>
              <w:left w:w="43" w:type="dxa"/>
              <w:right w:w="43" w:type="dxa"/>
            </w:tcMar>
            <w:vAlign w:val="center"/>
          </w:tcPr>
          <w:p w14:paraId="6F8D4495" w14:textId="7316F61F" w:rsidR="00E93C5F" w:rsidRDefault="00E93C5F" w:rsidP="00E93C5F">
            <w:pPr>
              <w:jc w:val="right"/>
              <w:rPr>
                <w:b/>
                <w:bCs/>
                <w:color w:val="000000"/>
                <w:sz w:val="14"/>
                <w:szCs w:val="14"/>
              </w:rPr>
            </w:pPr>
            <w:r>
              <w:rPr>
                <w:b/>
                <w:bCs/>
                <w:color w:val="000000"/>
                <w:sz w:val="14"/>
                <w:szCs w:val="14"/>
              </w:rPr>
              <w:t>265,380</w:t>
            </w:r>
          </w:p>
        </w:tc>
        <w:tc>
          <w:tcPr>
            <w:tcW w:w="720" w:type="dxa"/>
            <w:tcBorders>
              <w:top w:val="nil"/>
              <w:left w:val="nil"/>
              <w:bottom w:val="nil"/>
              <w:right w:val="nil"/>
            </w:tcBorders>
            <w:shd w:val="clear" w:color="auto" w:fill="auto"/>
            <w:tcMar>
              <w:left w:w="43" w:type="dxa"/>
              <w:right w:w="43" w:type="dxa"/>
            </w:tcMar>
            <w:vAlign w:val="center"/>
          </w:tcPr>
          <w:p w14:paraId="198D01F7" w14:textId="52ED075C" w:rsidR="00E93C5F" w:rsidRDefault="00E93C5F" w:rsidP="00E93C5F">
            <w:pPr>
              <w:jc w:val="right"/>
              <w:rPr>
                <w:b/>
                <w:bCs/>
                <w:color w:val="000000"/>
                <w:sz w:val="14"/>
                <w:szCs w:val="14"/>
              </w:rPr>
            </w:pPr>
            <w:r>
              <w:rPr>
                <w:b/>
                <w:bCs/>
                <w:color w:val="000000"/>
                <w:sz w:val="14"/>
                <w:szCs w:val="14"/>
              </w:rPr>
              <w:t>176,011</w:t>
            </w:r>
          </w:p>
        </w:tc>
        <w:tc>
          <w:tcPr>
            <w:tcW w:w="662" w:type="dxa"/>
            <w:tcBorders>
              <w:top w:val="nil"/>
              <w:left w:val="nil"/>
              <w:bottom w:val="nil"/>
              <w:right w:val="nil"/>
            </w:tcBorders>
            <w:shd w:val="clear" w:color="auto" w:fill="auto"/>
            <w:tcMar>
              <w:left w:w="43" w:type="dxa"/>
              <w:right w:w="43" w:type="dxa"/>
            </w:tcMar>
            <w:vAlign w:val="center"/>
          </w:tcPr>
          <w:p w14:paraId="519121B1" w14:textId="70BA5832" w:rsidR="00E93C5F" w:rsidRDefault="00E93C5F" w:rsidP="00E93C5F">
            <w:pPr>
              <w:jc w:val="right"/>
              <w:rPr>
                <w:b/>
                <w:bCs/>
                <w:color w:val="000000"/>
                <w:sz w:val="14"/>
                <w:szCs w:val="14"/>
              </w:rPr>
            </w:pPr>
            <w:r>
              <w:rPr>
                <w:b/>
                <w:bCs/>
                <w:color w:val="000000"/>
                <w:sz w:val="14"/>
                <w:szCs w:val="14"/>
              </w:rPr>
              <w:t>144,118</w:t>
            </w:r>
          </w:p>
        </w:tc>
        <w:tc>
          <w:tcPr>
            <w:tcW w:w="721" w:type="dxa"/>
            <w:tcBorders>
              <w:top w:val="nil"/>
              <w:left w:val="nil"/>
              <w:bottom w:val="nil"/>
              <w:right w:val="nil"/>
            </w:tcBorders>
            <w:shd w:val="clear" w:color="auto" w:fill="auto"/>
            <w:tcMar>
              <w:left w:w="43" w:type="dxa"/>
              <w:right w:w="43" w:type="dxa"/>
            </w:tcMar>
            <w:vAlign w:val="center"/>
          </w:tcPr>
          <w:p w14:paraId="47C66FA6" w14:textId="36A6FC2D" w:rsidR="00E93C5F" w:rsidRDefault="00E93C5F" w:rsidP="00E93C5F">
            <w:pPr>
              <w:jc w:val="right"/>
              <w:rPr>
                <w:b/>
                <w:bCs/>
                <w:color w:val="000000"/>
                <w:sz w:val="14"/>
                <w:szCs w:val="14"/>
              </w:rPr>
            </w:pPr>
            <w:r w:rsidRPr="00D63693">
              <w:rPr>
                <w:b/>
                <w:bCs/>
                <w:color w:val="000000"/>
                <w:sz w:val="14"/>
                <w:szCs w:val="14"/>
              </w:rPr>
              <w:t>176,374</w:t>
            </w:r>
          </w:p>
        </w:tc>
      </w:tr>
      <w:tr w:rsidR="00E93C5F" w:rsidRPr="00BF4323" w14:paraId="27A03D27"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B236D22"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91E8F63" w14:textId="77777777" w:rsidR="00E93C5F" w:rsidRPr="00F1018F" w:rsidRDefault="00E93C5F" w:rsidP="00E93C5F">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14:paraId="046FA13C" w14:textId="77777777" w:rsidR="00E93C5F" w:rsidRDefault="00E93C5F" w:rsidP="00E93C5F">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14:paraId="49892D39" w14:textId="77777777" w:rsidR="00E93C5F" w:rsidRDefault="00E93C5F" w:rsidP="00E93C5F">
            <w:pPr>
              <w:jc w:val="right"/>
              <w:rPr>
                <w:color w:val="000000"/>
                <w:sz w:val="14"/>
                <w:szCs w:val="14"/>
              </w:rPr>
            </w:pPr>
            <w:r>
              <w:rPr>
                <w:color w:val="000000"/>
                <w:sz w:val="14"/>
                <w:szCs w:val="14"/>
              </w:rPr>
              <w:t>1,198,990</w:t>
            </w:r>
          </w:p>
        </w:tc>
        <w:tc>
          <w:tcPr>
            <w:tcW w:w="751" w:type="dxa"/>
            <w:tcBorders>
              <w:top w:val="nil"/>
              <w:left w:val="nil"/>
              <w:bottom w:val="nil"/>
              <w:right w:val="nil"/>
            </w:tcBorders>
            <w:shd w:val="clear" w:color="auto" w:fill="auto"/>
            <w:tcMar>
              <w:left w:w="43" w:type="dxa"/>
              <w:right w:w="43" w:type="dxa"/>
            </w:tcMar>
            <w:vAlign w:val="center"/>
          </w:tcPr>
          <w:p w14:paraId="2E98C6EA" w14:textId="52CDFCD5" w:rsidR="00E93C5F" w:rsidRDefault="00E93C5F" w:rsidP="00E93C5F">
            <w:pPr>
              <w:jc w:val="right"/>
              <w:rPr>
                <w:color w:val="000000"/>
                <w:sz w:val="14"/>
                <w:szCs w:val="14"/>
              </w:rPr>
            </w:pPr>
            <w:r>
              <w:rPr>
                <w:color w:val="000000"/>
                <w:sz w:val="14"/>
                <w:szCs w:val="14"/>
              </w:rPr>
              <w:t>109,525</w:t>
            </w:r>
          </w:p>
        </w:tc>
        <w:tc>
          <w:tcPr>
            <w:tcW w:w="687" w:type="dxa"/>
            <w:tcBorders>
              <w:top w:val="nil"/>
              <w:left w:val="nil"/>
              <w:bottom w:val="nil"/>
              <w:right w:val="nil"/>
            </w:tcBorders>
            <w:shd w:val="clear" w:color="auto" w:fill="auto"/>
            <w:tcMar>
              <w:left w:w="43" w:type="dxa"/>
              <w:right w:w="43" w:type="dxa"/>
            </w:tcMar>
            <w:vAlign w:val="center"/>
          </w:tcPr>
          <w:p w14:paraId="3613C55E" w14:textId="43694BE6" w:rsidR="00E93C5F" w:rsidRDefault="00E93C5F" w:rsidP="00E93C5F">
            <w:pPr>
              <w:jc w:val="right"/>
              <w:rPr>
                <w:color w:val="000000"/>
                <w:sz w:val="14"/>
                <w:szCs w:val="14"/>
              </w:rPr>
            </w:pPr>
            <w:r>
              <w:rPr>
                <w:color w:val="000000"/>
                <w:sz w:val="14"/>
                <w:szCs w:val="14"/>
              </w:rPr>
              <w:t>107,526</w:t>
            </w:r>
          </w:p>
        </w:tc>
        <w:tc>
          <w:tcPr>
            <w:tcW w:w="810" w:type="dxa"/>
            <w:tcBorders>
              <w:top w:val="nil"/>
              <w:left w:val="nil"/>
              <w:bottom w:val="nil"/>
              <w:right w:val="nil"/>
            </w:tcBorders>
            <w:shd w:val="clear" w:color="auto" w:fill="auto"/>
            <w:tcMar>
              <w:left w:w="43" w:type="dxa"/>
              <w:right w:w="43" w:type="dxa"/>
            </w:tcMar>
            <w:vAlign w:val="center"/>
          </w:tcPr>
          <w:p w14:paraId="2F877021" w14:textId="3C94827E" w:rsidR="00E93C5F" w:rsidRDefault="00E93C5F" w:rsidP="00E93C5F">
            <w:pPr>
              <w:jc w:val="right"/>
              <w:rPr>
                <w:color w:val="000000"/>
                <w:sz w:val="14"/>
                <w:szCs w:val="14"/>
              </w:rPr>
            </w:pPr>
            <w:r>
              <w:rPr>
                <w:color w:val="000000"/>
                <w:sz w:val="14"/>
                <w:szCs w:val="14"/>
              </w:rPr>
              <w:t>164,221</w:t>
            </w:r>
          </w:p>
        </w:tc>
        <w:tc>
          <w:tcPr>
            <w:tcW w:w="810" w:type="dxa"/>
            <w:tcBorders>
              <w:top w:val="nil"/>
              <w:left w:val="nil"/>
              <w:bottom w:val="nil"/>
              <w:right w:val="nil"/>
            </w:tcBorders>
            <w:shd w:val="clear" w:color="auto" w:fill="auto"/>
            <w:tcMar>
              <w:left w:w="43" w:type="dxa"/>
              <w:right w:w="43" w:type="dxa"/>
            </w:tcMar>
            <w:vAlign w:val="center"/>
          </w:tcPr>
          <w:p w14:paraId="79E578AD" w14:textId="5E91133D" w:rsidR="00E93C5F" w:rsidRDefault="00E93C5F" w:rsidP="00E93C5F">
            <w:pPr>
              <w:jc w:val="right"/>
              <w:rPr>
                <w:color w:val="000000"/>
                <w:sz w:val="14"/>
                <w:szCs w:val="14"/>
              </w:rPr>
            </w:pPr>
            <w:r>
              <w:rPr>
                <w:color w:val="000000"/>
                <w:sz w:val="14"/>
                <w:szCs w:val="14"/>
              </w:rPr>
              <w:t>264,431</w:t>
            </w:r>
          </w:p>
        </w:tc>
        <w:tc>
          <w:tcPr>
            <w:tcW w:w="720" w:type="dxa"/>
            <w:tcBorders>
              <w:top w:val="nil"/>
              <w:left w:val="nil"/>
              <w:bottom w:val="nil"/>
              <w:right w:val="nil"/>
            </w:tcBorders>
            <w:shd w:val="clear" w:color="auto" w:fill="auto"/>
            <w:tcMar>
              <w:left w:w="43" w:type="dxa"/>
              <w:right w:w="43" w:type="dxa"/>
            </w:tcMar>
            <w:vAlign w:val="center"/>
          </w:tcPr>
          <w:p w14:paraId="73538B1E" w14:textId="7E9BFCAC" w:rsidR="00E93C5F" w:rsidRDefault="00E93C5F" w:rsidP="00E93C5F">
            <w:pPr>
              <w:jc w:val="right"/>
              <w:rPr>
                <w:color w:val="000000"/>
                <w:sz w:val="14"/>
                <w:szCs w:val="14"/>
              </w:rPr>
            </w:pPr>
            <w:r>
              <w:rPr>
                <w:color w:val="000000"/>
                <w:sz w:val="14"/>
                <w:szCs w:val="14"/>
              </w:rPr>
              <w:t>174,802</w:t>
            </w:r>
          </w:p>
        </w:tc>
        <w:tc>
          <w:tcPr>
            <w:tcW w:w="662" w:type="dxa"/>
            <w:tcBorders>
              <w:top w:val="nil"/>
              <w:left w:val="nil"/>
              <w:bottom w:val="nil"/>
              <w:right w:val="nil"/>
            </w:tcBorders>
            <w:shd w:val="clear" w:color="auto" w:fill="auto"/>
            <w:tcMar>
              <w:left w:w="43" w:type="dxa"/>
              <w:right w:w="43" w:type="dxa"/>
            </w:tcMar>
            <w:vAlign w:val="center"/>
          </w:tcPr>
          <w:p w14:paraId="670CEAEB" w14:textId="350439E3" w:rsidR="00E93C5F" w:rsidRDefault="00E93C5F" w:rsidP="00E93C5F">
            <w:pPr>
              <w:jc w:val="right"/>
              <w:rPr>
                <w:color w:val="000000"/>
                <w:sz w:val="14"/>
                <w:szCs w:val="14"/>
              </w:rPr>
            </w:pPr>
            <w:r>
              <w:rPr>
                <w:color w:val="000000"/>
                <w:sz w:val="14"/>
                <w:szCs w:val="14"/>
              </w:rPr>
              <w:t>142,660</w:t>
            </w:r>
          </w:p>
        </w:tc>
        <w:tc>
          <w:tcPr>
            <w:tcW w:w="721" w:type="dxa"/>
            <w:tcBorders>
              <w:top w:val="nil"/>
              <w:left w:val="nil"/>
              <w:bottom w:val="nil"/>
              <w:right w:val="nil"/>
            </w:tcBorders>
            <w:shd w:val="clear" w:color="auto" w:fill="auto"/>
            <w:tcMar>
              <w:left w:w="43" w:type="dxa"/>
              <w:right w:w="43" w:type="dxa"/>
            </w:tcMar>
            <w:vAlign w:val="center"/>
          </w:tcPr>
          <w:p w14:paraId="759D1E4C" w14:textId="3F251F64" w:rsidR="00E93C5F" w:rsidRDefault="00E93C5F" w:rsidP="00E93C5F">
            <w:pPr>
              <w:jc w:val="right"/>
              <w:rPr>
                <w:color w:val="000000"/>
                <w:sz w:val="14"/>
                <w:szCs w:val="14"/>
              </w:rPr>
            </w:pPr>
            <w:r w:rsidRPr="00D63693">
              <w:rPr>
                <w:color w:val="000000"/>
                <w:sz w:val="14"/>
                <w:szCs w:val="14"/>
              </w:rPr>
              <w:t>174,889</w:t>
            </w:r>
          </w:p>
        </w:tc>
      </w:tr>
      <w:tr w:rsidR="00E93C5F" w:rsidRPr="00BF4323" w14:paraId="0405A47B"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956B83D"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EE6E968"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B950E2E" w14:textId="77777777" w:rsidR="00E93C5F" w:rsidRDefault="00E93C5F" w:rsidP="00E93C5F">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14:paraId="404DB48E" w14:textId="77777777" w:rsidR="00E93C5F" w:rsidRDefault="00E93C5F" w:rsidP="00E93C5F">
            <w:pPr>
              <w:jc w:val="right"/>
              <w:rPr>
                <w:color w:val="000000"/>
                <w:sz w:val="14"/>
                <w:szCs w:val="14"/>
              </w:rPr>
            </w:pPr>
            <w:r>
              <w:rPr>
                <w:color w:val="000000"/>
                <w:sz w:val="14"/>
                <w:szCs w:val="14"/>
              </w:rPr>
              <w:t>10,891</w:t>
            </w:r>
          </w:p>
        </w:tc>
        <w:tc>
          <w:tcPr>
            <w:tcW w:w="751" w:type="dxa"/>
            <w:tcBorders>
              <w:top w:val="nil"/>
              <w:left w:val="nil"/>
              <w:bottom w:val="nil"/>
              <w:right w:val="nil"/>
            </w:tcBorders>
            <w:shd w:val="clear" w:color="auto" w:fill="auto"/>
            <w:tcMar>
              <w:left w:w="43" w:type="dxa"/>
              <w:right w:w="43" w:type="dxa"/>
            </w:tcMar>
            <w:vAlign w:val="center"/>
          </w:tcPr>
          <w:p w14:paraId="00148E1F" w14:textId="39918C33" w:rsidR="00E93C5F" w:rsidRDefault="00E93C5F" w:rsidP="00E93C5F">
            <w:pPr>
              <w:jc w:val="right"/>
              <w:rPr>
                <w:color w:val="000000"/>
                <w:sz w:val="14"/>
                <w:szCs w:val="14"/>
              </w:rPr>
            </w:pPr>
            <w:r>
              <w:rPr>
                <w:color w:val="000000"/>
                <w:sz w:val="14"/>
                <w:szCs w:val="14"/>
              </w:rPr>
              <w:t>1,282</w:t>
            </w:r>
          </w:p>
        </w:tc>
        <w:tc>
          <w:tcPr>
            <w:tcW w:w="687" w:type="dxa"/>
            <w:tcBorders>
              <w:top w:val="nil"/>
              <w:left w:val="nil"/>
              <w:bottom w:val="nil"/>
              <w:right w:val="nil"/>
            </w:tcBorders>
            <w:shd w:val="clear" w:color="auto" w:fill="auto"/>
            <w:tcMar>
              <w:left w:w="43" w:type="dxa"/>
              <w:right w:w="43" w:type="dxa"/>
            </w:tcMar>
            <w:vAlign w:val="center"/>
          </w:tcPr>
          <w:p w14:paraId="2F9CE945" w14:textId="1FBC4B9C" w:rsidR="00E93C5F" w:rsidRDefault="00E93C5F" w:rsidP="00E93C5F">
            <w:pPr>
              <w:jc w:val="right"/>
              <w:rPr>
                <w:color w:val="000000"/>
                <w:sz w:val="14"/>
                <w:szCs w:val="14"/>
              </w:rPr>
            </w:pPr>
            <w:r>
              <w:rPr>
                <w:color w:val="000000"/>
                <w:sz w:val="14"/>
                <w:szCs w:val="14"/>
              </w:rPr>
              <w:t>1,147</w:t>
            </w:r>
          </w:p>
        </w:tc>
        <w:tc>
          <w:tcPr>
            <w:tcW w:w="810" w:type="dxa"/>
            <w:tcBorders>
              <w:top w:val="nil"/>
              <w:left w:val="nil"/>
              <w:bottom w:val="nil"/>
              <w:right w:val="nil"/>
            </w:tcBorders>
            <w:shd w:val="clear" w:color="auto" w:fill="auto"/>
            <w:tcMar>
              <w:left w:w="43" w:type="dxa"/>
              <w:right w:w="43" w:type="dxa"/>
            </w:tcMar>
            <w:vAlign w:val="center"/>
          </w:tcPr>
          <w:p w14:paraId="31ADC3C6" w14:textId="50370F79" w:rsidR="00E93C5F" w:rsidRDefault="00E93C5F" w:rsidP="00E93C5F">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tcMar>
              <w:left w:w="43" w:type="dxa"/>
              <w:right w:w="43" w:type="dxa"/>
            </w:tcMar>
            <w:vAlign w:val="center"/>
          </w:tcPr>
          <w:p w14:paraId="723C63E2" w14:textId="61D3F014" w:rsidR="00E93C5F" w:rsidRDefault="00E93C5F" w:rsidP="00E93C5F">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tcPr>
          <w:p w14:paraId="11D0D6F5" w14:textId="1AAE2CEC" w:rsidR="00E93C5F" w:rsidRDefault="00E93C5F" w:rsidP="00E93C5F">
            <w:pPr>
              <w:jc w:val="right"/>
              <w:rPr>
                <w:color w:val="000000"/>
                <w:sz w:val="14"/>
                <w:szCs w:val="14"/>
              </w:rPr>
            </w:pPr>
            <w:r>
              <w:rPr>
                <w:color w:val="000000"/>
                <w:sz w:val="14"/>
                <w:szCs w:val="14"/>
              </w:rPr>
              <w:t>1,210</w:t>
            </w:r>
          </w:p>
        </w:tc>
        <w:tc>
          <w:tcPr>
            <w:tcW w:w="662" w:type="dxa"/>
            <w:tcBorders>
              <w:top w:val="nil"/>
              <w:left w:val="nil"/>
              <w:bottom w:val="nil"/>
              <w:right w:val="nil"/>
            </w:tcBorders>
            <w:shd w:val="clear" w:color="auto" w:fill="auto"/>
            <w:tcMar>
              <w:left w:w="43" w:type="dxa"/>
              <w:right w:w="43" w:type="dxa"/>
            </w:tcMar>
            <w:vAlign w:val="center"/>
          </w:tcPr>
          <w:p w14:paraId="13D3203E" w14:textId="31C173D1" w:rsidR="00E93C5F" w:rsidRDefault="00E93C5F" w:rsidP="00E93C5F">
            <w:pPr>
              <w:jc w:val="right"/>
              <w:rPr>
                <w:color w:val="000000"/>
                <w:sz w:val="14"/>
                <w:szCs w:val="14"/>
              </w:rPr>
            </w:pPr>
            <w:r>
              <w:rPr>
                <w:color w:val="000000"/>
                <w:sz w:val="14"/>
                <w:szCs w:val="14"/>
              </w:rPr>
              <w:t>1,458</w:t>
            </w:r>
          </w:p>
        </w:tc>
        <w:tc>
          <w:tcPr>
            <w:tcW w:w="721" w:type="dxa"/>
            <w:tcBorders>
              <w:top w:val="nil"/>
              <w:left w:val="nil"/>
              <w:bottom w:val="nil"/>
              <w:right w:val="nil"/>
            </w:tcBorders>
            <w:shd w:val="clear" w:color="auto" w:fill="auto"/>
            <w:tcMar>
              <w:left w:w="43" w:type="dxa"/>
              <w:right w:w="43" w:type="dxa"/>
            </w:tcMar>
            <w:vAlign w:val="center"/>
          </w:tcPr>
          <w:p w14:paraId="25889695" w14:textId="0E321F64" w:rsidR="00E93C5F" w:rsidRDefault="00E93C5F" w:rsidP="00E93C5F">
            <w:pPr>
              <w:jc w:val="right"/>
              <w:rPr>
                <w:color w:val="000000"/>
                <w:sz w:val="14"/>
                <w:szCs w:val="14"/>
              </w:rPr>
            </w:pPr>
            <w:r w:rsidRPr="00D63693">
              <w:rPr>
                <w:color w:val="000000"/>
                <w:sz w:val="14"/>
                <w:szCs w:val="14"/>
              </w:rPr>
              <w:t>1,485</w:t>
            </w:r>
          </w:p>
        </w:tc>
      </w:tr>
      <w:tr w:rsidR="00E93C5F" w:rsidRPr="00BF4323" w14:paraId="472DC0F7"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783A7B2" w14:textId="77777777" w:rsidR="00E93C5F" w:rsidRPr="00F1018F" w:rsidRDefault="00E93C5F" w:rsidP="00E93C5F">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14:paraId="40C54D87" w14:textId="77777777" w:rsidR="00E93C5F" w:rsidRPr="00F1018F" w:rsidRDefault="00E93C5F" w:rsidP="00E93C5F">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14:paraId="6C3C032A" w14:textId="77777777" w:rsidR="00E93C5F" w:rsidRDefault="00E93C5F" w:rsidP="00E93C5F">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14:paraId="55525B44" w14:textId="77777777" w:rsidR="00E93C5F" w:rsidRDefault="00E93C5F" w:rsidP="00E93C5F">
            <w:pPr>
              <w:jc w:val="right"/>
              <w:rPr>
                <w:b/>
                <w:bCs/>
                <w:color w:val="000000"/>
                <w:sz w:val="14"/>
                <w:szCs w:val="14"/>
              </w:rPr>
            </w:pPr>
            <w:r>
              <w:rPr>
                <w:b/>
                <w:bCs/>
                <w:color w:val="000000"/>
                <w:sz w:val="14"/>
                <w:szCs w:val="14"/>
              </w:rPr>
              <w:t>243,296</w:t>
            </w:r>
          </w:p>
        </w:tc>
        <w:tc>
          <w:tcPr>
            <w:tcW w:w="751" w:type="dxa"/>
            <w:tcBorders>
              <w:top w:val="nil"/>
              <w:left w:val="nil"/>
              <w:bottom w:val="nil"/>
              <w:right w:val="nil"/>
            </w:tcBorders>
            <w:shd w:val="clear" w:color="auto" w:fill="auto"/>
            <w:tcMar>
              <w:left w:w="43" w:type="dxa"/>
              <w:right w:w="43" w:type="dxa"/>
            </w:tcMar>
            <w:vAlign w:val="center"/>
          </w:tcPr>
          <w:p w14:paraId="53842707" w14:textId="15AD534D" w:rsidR="00E93C5F" w:rsidRDefault="00E93C5F" w:rsidP="00E93C5F">
            <w:pPr>
              <w:jc w:val="right"/>
              <w:rPr>
                <w:b/>
                <w:bCs/>
                <w:color w:val="000000"/>
                <w:sz w:val="14"/>
                <w:szCs w:val="14"/>
              </w:rPr>
            </w:pPr>
            <w:r>
              <w:rPr>
                <w:b/>
                <w:bCs/>
                <w:color w:val="000000"/>
                <w:sz w:val="14"/>
                <w:szCs w:val="14"/>
              </w:rPr>
              <w:t>13,041</w:t>
            </w:r>
          </w:p>
        </w:tc>
        <w:tc>
          <w:tcPr>
            <w:tcW w:w="687" w:type="dxa"/>
            <w:tcBorders>
              <w:top w:val="nil"/>
              <w:left w:val="nil"/>
              <w:bottom w:val="nil"/>
              <w:right w:val="nil"/>
            </w:tcBorders>
            <w:shd w:val="clear" w:color="auto" w:fill="auto"/>
            <w:tcMar>
              <w:left w:w="43" w:type="dxa"/>
              <w:right w:w="43" w:type="dxa"/>
            </w:tcMar>
            <w:vAlign w:val="center"/>
          </w:tcPr>
          <w:p w14:paraId="0FDA23E4" w14:textId="35616A38" w:rsidR="00E93C5F" w:rsidRDefault="00E93C5F" w:rsidP="00E93C5F">
            <w:pPr>
              <w:jc w:val="right"/>
              <w:rPr>
                <w:b/>
                <w:bCs/>
                <w:color w:val="000000"/>
                <w:sz w:val="14"/>
                <w:szCs w:val="14"/>
              </w:rPr>
            </w:pPr>
            <w:r>
              <w:rPr>
                <w:b/>
                <w:bCs/>
                <w:color w:val="000000"/>
                <w:sz w:val="14"/>
                <w:szCs w:val="14"/>
              </w:rPr>
              <w:t>39,921</w:t>
            </w:r>
          </w:p>
        </w:tc>
        <w:tc>
          <w:tcPr>
            <w:tcW w:w="810" w:type="dxa"/>
            <w:tcBorders>
              <w:top w:val="nil"/>
              <w:left w:val="nil"/>
              <w:bottom w:val="nil"/>
              <w:right w:val="nil"/>
            </w:tcBorders>
            <w:shd w:val="clear" w:color="auto" w:fill="auto"/>
            <w:tcMar>
              <w:left w:w="43" w:type="dxa"/>
              <w:right w:w="43" w:type="dxa"/>
            </w:tcMar>
            <w:vAlign w:val="center"/>
          </w:tcPr>
          <w:p w14:paraId="3E9FAE55" w14:textId="7ED159CE" w:rsidR="00E93C5F" w:rsidRDefault="00E93C5F" w:rsidP="00E93C5F">
            <w:pPr>
              <w:jc w:val="right"/>
              <w:rPr>
                <w:b/>
                <w:bCs/>
                <w:color w:val="000000"/>
                <w:sz w:val="14"/>
                <w:szCs w:val="14"/>
              </w:rPr>
            </w:pPr>
            <w:r>
              <w:rPr>
                <w:b/>
                <w:bCs/>
                <w:color w:val="000000"/>
                <w:sz w:val="14"/>
                <w:szCs w:val="14"/>
              </w:rPr>
              <w:t>27,988</w:t>
            </w:r>
          </w:p>
        </w:tc>
        <w:tc>
          <w:tcPr>
            <w:tcW w:w="810" w:type="dxa"/>
            <w:tcBorders>
              <w:top w:val="nil"/>
              <w:left w:val="nil"/>
              <w:bottom w:val="nil"/>
              <w:right w:val="nil"/>
            </w:tcBorders>
            <w:shd w:val="clear" w:color="auto" w:fill="auto"/>
            <w:tcMar>
              <w:left w:w="43" w:type="dxa"/>
              <w:right w:w="43" w:type="dxa"/>
            </w:tcMar>
            <w:vAlign w:val="center"/>
          </w:tcPr>
          <w:p w14:paraId="0EEFB7D1" w14:textId="0745BD46" w:rsidR="00E93C5F" w:rsidRDefault="00E93C5F" w:rsidP="00E93C5F">
            <w:pPr>
              <w:jc w:val="right"/>
              <w:rPr>
                <w:b/>
                <w:bCs/>
                <w:color w:val="000000"/>
                <w:sz w:val="14"/>
                <w:szCs w:val="14"/>
              </w:rPr>
            </w:pPr>
            <w:r>
              <w:rPr>
                <w:b/>
                <w:bCs/>
                <w:color w:val="000000"/>
                <w:sz w:val="14"/>
                <w:szCs w:val="14"/>
              </w:rPr>
              <w:t>41,439</w:t>
            </w:r>
          </w:p>
        </w:tc>
        <w:tc>
          <w:tcPr>
            <w:tcW w:w="720" w:type="dxa"/>
            <w:tcBorders>
              <w:top w:val="nil"/>
              <w:left w:val="nil"/>
              <w:bottom w:val="nil"/>
              <w:right w:val="nil"/>
            </w:tcBorders>
            <w:shd w:val="clear" w:color="auto" w:fill="auto"/>
            <w:tcMar>
              <w:left w:w="43" w:type="dxa"/>
              <w:right w:w="43" w:type="dxa"/>
            </w:tcMar>
            <w:vAlign w:val="center"/>
          </w:tcPr>
          <w:p w14:paraId="1D6B849A" w14:textId="197AE406" w:rsidR="00E93C5F" w:rsidRDefault="00E93C5F" w:rsidP="00E93C5F">
            <w:pPr>
              <w:jc w:val="right"/>
              <w:rPr>
                <w:b/>
                <w:bCs/>
                <w:color w:val="000000"/>
                <w:sz w:val="14"/>
                <w:szCs w:val="14"/>
              </w:rPr>
            </w:pPr>
            <w:r>
              <w:rPr>
                <w:b/>
                <w:bCs/>
                <w:color w:val="000000"/>
                <w:sz w:val="14"/>
                <w:szCs w:val="14"/>
              </w:rPr>
              <w:t>48,202</w:t>
            </w:r>
          </w:p>
        </w:tc>
        <w:tc>
          <w:tcPr>
            <w:tcW w:w="662" w:type="dxa"/>
            <w:tcBorders>
              <w:top w:val="nil"/>
              <w:left w:val="nil"/>
              <w:bottom w:val="nil"/>
              <w:right w:val="nil"/>
            </w:tcBorders>
            <w:shd w:val="clear" w:color="auto" w:fill="auto"/>
            <w:tcMar>
              <w:left w:w="43" w:type="dxa"/>
              <w:right w:w="43" w:type="dxa"/>
            </w:tcMar>
            <w:vAlign w:val="center"/>
          </w:tcPr>
          <w:p w14:paraId="40CAB9D9" w14:textId="35C738E1" w:rsidR="00E93C5F" w:rsidRDefault="00E93C5F" w:rsidP="00E93C5F">
            <w:pPr>
              <w:jc w:val="right"/>
              <w:rPr>
                <w:b/>
                <w:bCs/>
                <w:color w:val="000000"/>
                <w:sz w:val="14"/>
                <w:szCs w:val="14"/>
              </w:rPr>
            </w:pPr>
            <w:r>
              <w:rPr>
                <w:b/>
                <w:bCs/>
                <w:color w:val="000000"/>
                <w:sz w:val="14"/>
                <w:szCs w:val="14"/>
              </w:rPr>
              <w:t>26,446</w:t>
            </w:r>
          </w:p>
        </w:tc>
        <w:tc>
          <w:tcPr>
            <w:tcW w:w="721" w:type="dxa"/>
            <w:tcBorders>
              <w:top w:val="nil"/>
              <w:left w:val="nil"/>
              <w:bottom w:val="nil"/>
              <w:right w:val="nil"/>
            </w:tcBorders>
            <w:shd w:val="clear" w:color="auto" w:fill="auto"/>
            <w:tcMar>
              <w:left w:w="43" w:type="dxa"/>
              <w:right w:w="43" w:type="dxa"/>
            </w:tcMar>
            <w:vAlign w:val="center"/>
          </w:tcPr>
          <w:p w14:paraId="3C48929F" w14:textId="33EAED8F" w:rsidR="00E93C5F" w:rsidRDefault="00E93C5F" w:rsidP="00E93C5F">
            <w:pPr>
              <w:jc w:val="right"/>
              <w:rPr>
                <w:b/>
                <w:bCs/>
                <w:color w:val="000000"/>
                <w:sz w:val="14"/>
                <w:szCs w:val="14"/>
              </w:rPr>
            </w:pPr>
            <w:r w:rsidRPr="00D63693">
              <w:rPr>
                <w:b/>
                <w:bCs/>
                <w:color w:val="000000"/>
                <w:sz w:val="14"/>
                <w:szCs w:val="14"/>
              </w:rPr>
              <w:t>49,598</w:t>
            </w:r>
          </w:p>
        </w:tc>
      </w:tr>
      <w:tr w:rsidR="00E93C5F" w:rsidRPr="00BF4323" w14:paraId="0E3D12A6"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50B074" w14:textId="77777777" w:rsidR="00E93C5F" w:rsidRPr="00F1018F" w:rsidRDefault="00E93C5F" w:rsidP="00E93C5F">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14:paraId="4F8E1B1F" w14:textId="77777777" w:rsidR="00E93C5F" w:rsidRPr="00F1018F" w:rsidRDefault="00E93C5F" w:rsidP="00E93C5F">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14:paraId="19B34AF5" w14:textId="77777777" w:rsidR="00E93C5F" w:rsidRDefault="00E93C5F" w:rsidP="00E93C5F">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14:paraId="0E4F528D" w14:textId="77777777" w:rsidR="00E93C5F" w:rsidRDefault="00E93C5F" w:rsidP="00E93C5F">
            <w:pPr>
              <w:jc w:val="right"/>
              <w:rPr>
                <w:b/>
                <w:bCs/>
                <w:color w:val="000000"/>
                <w:sz w:val="14"/>
                <w:szCs w:val="14"/>
              </w:rPr>
            </w:pPr>
            <w:r>
              <w:rPr>
                <w:b/>
                <w:bCs/>
                <w:color w:val="000000"/>
                <w:sz w:val="14"/>
                <w:szCs w:val="14"/>
              </w:rPr>
              <w:t>19,292,880</w:t>
            </w:r>
          </w:p>
        </w:tc>
        <w:tc>
          <w:tcPr>
            <w:tcW w:w="751" w:type="dxa"/>
            <w:tcBorders>
              <w:top w:val="nil"/>
              <w:left w:val="nil"/>
              <w:bottom w:val="nil"/>
              <w:right w:val="nil"/>
            </w:tcBorders>
            <w:shd w:val="clear" w:color="auto" w:fill="auto"/>
            <w:tcMar>
              <w:left w:w="43" w:type="dxa"/>
              <w:right w:w="43" w:type="dxa"/>
            </w:tcMar>
            <w:vAlign w:val="center"/>
          </w:tcPr>
          <w:p w14:paraId="141EB1E2" w14:textId="7534B77D" w:rsidR="00E93C5F" w:rsidRDefault="00E93C5F" w:rsidP="00E93C5F">
            <w:pPr>
              <w:jc w:val="right"/>
              <w:rPr>
                <w:b/>
                <w:bCs/>
                <w:color w:val="000000"/>
                <w:sz w:val="14"/>
                <w:szCs w:val="14"/>
              </w:rPr>
            </w:pPr>
            <w:r>
              <w:rPr>
                <w:b/>
                <w:bCs/>
                <w:color w:val="000000"/>
                <w:sz w:val="14"/>
                <w:szCs w:val="14"/>
              </w:rPr>
              <w:t>1,709,783</w:t>
            </w:r>
          </w:p>
        </w:tc>
        <w:tc>
          <w:tcPr>
            <w:tcW w:w="687" w:type="dxa"/>
            <w:tcBorders>
              <w:top w:val="nil"/>
              <w:left w:val="nil"/>
              <w:bottom w:val="nil"/>
              <w:right w:val="nil"/>
            </w:tcBorders>
            <w:shd w:val="clear" w:color="auto" w:fill="auto"/>
            <w:tcMar>
              <w:left w:w="43" w:type="dxa"/>
              <w:right w:w="43" w:type="dxa"/>
            </w:tcMar>
            <w:vAlign w:val="center"/>
          </w:tcPr>
          <w:p w14:paraId="789AE997" w14:textId="02702BC1" w:rsidR="00E93C5F" w:rsidRDefault="00E93C5F" w:rsidP="00E93C5F">
            <w:pPr>
              <w:jc w:val="right"/>
              <w:rPr>
                <w:b/>
                <w:bCs/>
                <w:color w:val="000000"/>
                <w:sz w:val="14"/>
                <w:szCs w:val="14"/>
              </w:rPr>
            </w:pPr>
            <w:r>
              <w:rPr>
                <w:b/>
                <w:bCs/>
                <w:color w:val="000000"/>
                <w:sz w:val="14"/>
                <w:szCs w:val="14"/>
              </w:rPr>
              <w:t>1,655,617</w:t>
            </w:r>
          </w:p>
        </w:tc>
        <w:tc>
          <w:tcPr>
            <w:tcW w:w="810" w:type="dxa"/>
            <w:tcBorders>
              <w:top w:val="nil"/>
              <w:left w:val="nil"/>
              <w:bottom w:val="nil"/>
              <w:right w:val="nil"/>
            </w:tcBorders>
            <w:shd w:val="clear" w:color="auto" w:fill="auto"/>
            <w:tcMar>
              <w:left w:w="43" w:type="dxa"/>
              <w:right w:w="43" w:type="dxa"/>
            </w:tcMar>
            <w:vAlign w:val="center"/>
          </w:tcPr>
          <w:p w14:paraId="6A00326D" w14:textId="4D63C345" w:rsidR="00E93C5F" w:rsidRDefault="00E93C5F" w:rsidP="00E93C5F">
            <w:pPr>
              <w:jc w:val="right"/>
              <w:rPr>
                <w:b/>
                <w:bCs/>
                <w:color w:val="000000"/>
                <w:sz w:val="14"/>
                <w:szCs w:val="14"/>
              </w:rPr>
            </w:pPr>
            <w:r>
              <w:rPr>
                <w:b/>
                <w:bCs/>
                <w:color w:val="000000"/>
                <w:sz w:val="14"/>
                <w:szCs w:val="14"/>
              </w:rPr>
              <w:t>2,181,994</w:t>
            </w:r>
          </w:p>
        </w:tc>
        <w:tc>
          <w:tcPr>
            <w:tcW w:w="810" w:type="dxa"/>
            <w:tcBorders>
              <w:top w:val="nil"/>
              <w:left w:val="nil"/>
              <w:bottom w:val="nil"/>
              <w:right w:val="nil"/>
            </w:tcBorders>
            <w:shd w:val="clear" w:color="auto" w:fill="auto"/>
            <w:tcMar>
              <w:left w:w="43" w:type="dxa"/>
              <w:right w:w="43" w:type="dxa"/>
            </w:tcMar>
            <w:vAlign w:val="center"/>
          </w:tcPr>
          <w:p w14:paraId="249B6115" w14:textId="4B1E1FEB" w:rsidR="00E93C5F" w:rsidRDefault="00E93C5F" w:rsidP="00E93C5F">
            <w:pPr>
              <w:jc w:val="right"/>
              <w:rPr>
                <w:b/>
                <w:bCs/>
                <w:color w:val="000000"/>
                <w:sz w:val="14"/>
                <w:szCs w:val="14"/>
              </w:rPr>
            </w:pPr>
            <w:r>
              <w:rPr>
                <w:b/>
                <w:bCs/>
                <w:color w:val="000000"/>
                <w:sz w:val="14"/>
                <w:szCs w:val="14"/>
              </w:rPr>
              <w:t>2,055,386</w:t>
            </w:r>
          </w:p>
        </w:tc>
        <w:tc>
          <w:tcPr>
            <w:tcW w:w="720" w:type="dxa"/>
            <w:tcBorders>
              <w:top w:val="nil"/>
              <w:left w:val="nil"/>
              <w:bottom w:val="nil"/>
              <w:right w:val="nil"/>
            </w:tcBorders>
            <w:shd w:val="clear" w:color="auto" w:fill="auto"/>
            <w:tcMar>
              <w:left w:w="43" w:type="dxa"/>
              <w:right w:w="43" w:type="dxa"/>
            </w:tcMar>
            <w:vAlign w:val="center"/>
          </w:tcPr>
          <w:p w14:paraId="77E8222A" w14:textId="5DBB5927" w:rsidR="00E93C5F" w:rsidRDefault="00E93C5F" w:rsidP="00E93C5F">
            <w:pPr>
              <w:jc w:val="right"/>
              <w:rPr>
                <w:b/>
                <w:bCs/>
                <w:color w:val="000000"/>
                <w:sz w:val="14"/>
                <w:szCs w:val="14"/>
              </w:rPr>
            </w:pPr>
            <w:r>
              <w:rPr>
                <w:b/>
                <w:bCs/>
                <w:color w:val="000000"/>
                <w:sz w:val="14"/>
                <w:szCs w:val="14"/>
              </w:rPr>
              <w:t>2,681,409</w:t>
            </w:r>
          </w:p>
        </w:tc>
        <w:tc>
          <w:tcPr>
            <w:tcW w:w="662" w:type="dxa"/>
            <w:tcBorders>
              <w:top w:val="nil"/>
              <w:left w:val="nil"/>
              <w:bottom w:val="nil"/>
              <w:right w:val="nil"/>
            </w:tcBorders>
            <w:shd w:val="clear" w:color="auto" w:fill="auto"/>
            <w:tcMar>
              <w:left w:w="43" w:type="dxa"/>
              <w:right w:w="43" w:type="dxa"/>
            </w:tcMar>
            <w:vAlign w:val="center"/>
          </w:tcPr>
          <w:p w14:paraId="1F73A6A9" w14:textId="79D26A62" w:rsidR="00E93C5F" w:rsidRDefault="00E93C5F" w:rsidP="00E93C5F">
            <w:pPr>
              <w:jc w:val="right"/>
              <w:rPr>
                <w:b/>
                <w:bCs/>
                <w:color w:val="000000"/>
                <w:sz w:val="14"/>
                <w:szCs w:val="14"/>
              </w:rPr>
            </w:pPr>
            <w:r>
              <w:rPr>
                <w:b/>
                <w:bCs/>
                <w:color w:val="000000"/>
                <w:sz w:val="14"/>
                <w:szCs w:val="14"/>
              </w:rPr>
              <w:t>2,823,847</w:t>
            </w:r>
          </w:p>
        </w:tc>
        <w:tc>
          <w:tcPr>
            <w:tcW w:w="721" w:type="dxa"/>
            <w:tcBorders>
              <w:top w:val="nil"/>
              <w:left w:val="nil"/>
              <w:bottom w:val="nil"/>
              <w:right w:val="nil"/>
            </w:tcBorders>
            <w:shd w:val="clear" w:color="auto" w:fill="auto"/>
            <w:tcMar>
              <w:left w:w="43" w:type="dxa"/>
              <w:right w:w="43" w:type="dxa"/>
            </w:tcMar>
            <w:vAlign w:val="center"/>
          </w:tcPr>
          <w:p w14:paraId="32CD6F8C" w14:textId="56A8638F" w:rsidR="00E93C5F" w:rsidRDefault="00E93C5F" w:rsidP="00E93C5F">
            <w:pPr>
              <w:jc w:val="right"/>
              <w:rPr>
                <w:b/>
                <w:bCs/>
                <w:color w:val="000000"/>
                <w:sz w:val="14"/>
                <w:szCs w:val="14"/>
              </w:rPr>
            </w:pPr>
            <w:r w:rsidRPr="00D63693">
              <w:rPr>
                <w:b/>
                <w:bCs/>
                <w:color w:val="000000"/>
                <w:sz w:val="14"/>
                <w:szCs w:val="14"/>
              </w:rPr>
              <w:t>1,940,154</w:t>
            </w:r>
          </w:p>
        </w:tc>
      </w:tr>
      <w:tr w:rsidR="00E93C5F" w:rsidRPr="00BF4323" w14:paraId="7789AE02"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801140A"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C6AA424" w14:textId="77777777" w:rsidR="00E93C5F" w:rsidRPr="00F1018F" w:rsidRDefault="00E93C5F" w:rsidP="00E93C5F">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14:paraId="6227D11E" w14:textId="77777777" w:rsidR="00E93C5F" w:rsidRDefault="00E93C5F" w:rsidP="00E93C5F">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14:paraId="2C8E5626" w14:textId="77777777" w:rsidR="00E93C5F" w:rsidRDefault="00E93C5F" w:rsidP="00E93C5F">
            <w:pPr>
              <w:jc w:val="right"/>
              <w:rPr>
                <w:color w:val="000000"/>
                <w:sz w:val="14"/>
                <w:szCs w:val="14"/>
              </w:rPr>
            </w:pPr>
            <w:r>
              <w:rPr>
                <w:color w:val="000000"/>
                <w:sz w:val="14"/>
                <w:szCs w:val="14"/>
              </w:rPr>
              <w:t>15,537,421</w:t>
            </w:r>
          </w:p>
        </w:tc>
        <w:tc>
          <w:tcPr>
            <w:tcW w:w="751" w:type="dxa"/>
            <w:tcBorders>
              <w:top w:val="nil"/>
              <w:left w:val="nil"/>
              <w:bottom w:val="nil"/>
              <w:right w:val="nil"/>
            </w:tcBorders>
            <w:shd w:val="clear" w:color="auto" w:fill="auto"/>
            <w:tcMar>
              <w:left w:w="43" w:type="dxa"/>
              <w:right w:w="43" w:type="dxa"/>
            </w:tcMar>
            <w:vAlign w:val="center"/>
          </w:tcPr>
          <w:p w14:paraId="6B8BB902" w14:textId="244B299C" w:rsidR="00E93C5F" w:rsidRDefault="00E93C5F" w:rsidP="00E93C5F">
            <w:pPr>
              <w:jc w:val="right"/>
              <w:rPr>
                <w:color w:val="000000"/>
                <w:sz w:val="14"/>
                <w:szCs w:val="14"/>
              </w:rPr>
            </w:pPr>
            <w:r>
              <w:rPr>
                <w:color w:val="000000"/>
                <w:sz w:val="14"/>
                <w:szCs w:val="14"/>
              </w:rPr>
              <w:t>1,296,272</w:t>
            </w:r>
          </w:p>
        </w:tc>
        <w:tc>
          <w:tcPr>
            <w:tcW w:w="687" w:type="dxa"/>
            <w:tcBorders>
              <w:top w:val="nil"/>
              <w:left w:val="nil"/>
              <w:bottom w:val="nil"/>
              <w:right w:val="nil"/>
            </w:tcBorders>
            <w:shd w:val="clear" w:color="auto" w:fill="auto"/>
            <w:tcMar>
              <w:left w:w="43" w:type="dxa"/>
              <w:right w:w="43" w:type="dxa"/>
            </w:tcMar>
            <w:vAlign w:val="center"/>
          </w:tcPr>
          <w:p w14:paraId="6A456D52" w14:textId="72881CBD" w:rsidR="00E93C5F" w:rsidRDefault="00E93C5F" w:rsidP="00E93C5F">
            <w:pPr>
              <w:jc w:val="right"/>
              <w:rPr>
                <w:color w:val="000000"/>
                <w:sz w:val="14"/>
                <w:szCs w:val="14"/>
              </w:rPr>
            </w:pPr>
            <w:r>
              <w:rPr>
                <w:color w:val="000000"/>
                <w:sz w:val="14"/>
                <w:szCs w:val="14"/>
              </w:rPr>
              <w:t>1,326,927</w:t>
            </w:r>
          </w:p>
        </w:tc>
        <w:tc>
          <w:tcPr>
            <w:tcW w:w="810" w:type="dxa"/>
            <w:tcBorders>
              <w:top w:val="nil"/>
              <w:left w:val="nil"/>
              <w:bottom w:val="nil"/>
              <w:right w:val="nil"/>
            </w:tcBorders>
            <w:shd w:val="clear" w:color="auto" w:fill="auto"/>
            <w:tcMar>
              <w:left w:w="43" w:type="dxa"/>
              <w:right w:w="43" w:type="dxa"/>
            </w:tcMar>
            <w:vAlign w:val="center"/>
          </w:tcPr>
          <w:p w14:paraId="047FDCB4" w14:textId="0B86D60F" w:rsidR="00E93C5F" w:rsidRDefault="00E93C5F" w:rsidP="00E93C5F">
            <w:pPr>
              <w:jc w:val="right"/>
              <w:rPr>
                <w:color w:val="000000"/>
                <w:sz w:val="14"/>
                <w:szCs w:val="14"/>
              </w:rPr>
            </w:pPr>
            <w:r>
              <w:rPr>
                <w:color w:val="000000"/>
                <w:sz w:val="14"/>
                <w:szCs w:val="14"/>
              </w:rPr>
              <w:t>1,809,926</w:t>
            </w:r>
          </w:p>
        </w:tc>
        <w:tc>
          <w:tcPr>
            <w:tcW w:w="810" w:type="dxa"/>
            <w:tcBorders>
              <w:top w:val="nil"/>
              <w:left w:val="nil"/>
              <w:bottom w:val="nil"/>
              <w:right w:val="nil"/>
            </w:tcBorders>
            <w:shd w:val="clear" w:color="auto" w:fill="auto"/>
            <w:tcMar>
              <w:left w:w="43" w:type="dxa"/>
              <w:right w:w="43" w:type="dxa"/>
            </w:tcMar>
            <w:vAlign w:val="center"/>
          </w:tcPr>
          <w:p w14:paraId="384286CF" w14:textId="6C602F01" w:rsidR="00E93C5F" w:rsidRDefault="00E93C5F" w:rsidP="00E93C5F">
            <w:pPr>
              <w:jc w:val="right"/>
              <w:rPr>
                <w:color w:val="000000"/>
                <w:sz w:val="14"/>
                <w:szCs w:val="14"/>
              </w:rPr>
            </w:pPr>
            <w:r>
              <w:rPr>
                <w:color w:val="000000"/>
                <w:sz w:val="14"/>
                <w:szCs w:val="14"/>
              </w:rPr>
              <w:t>1,687,076</w:t>
            </w:r>
          </w:p>
        </w:tc>
        <w:tc>
          <w:tcPr>
            <w:tcW w:w="720" w:type="dxa"/>
            <w:tcBorders>
              <w:top w:val="nil"/>
              <w:left w:val="nil"/>
              <w:bottom w:val="nil"/>
              <w:right w:val="nil"/>
            </w:tcBorders>
            <w:shd w:val="clear" w:color="auto" w:fill="auto"/>
            <w:tcMar>
              <w:left w:w="43" w:type="dxa"/>
              <w:right w:w="43" w:type="dxa"/>
            </w:tcMar>
            <w:vAlign w:val="center"/>
          </w:tcPr>
          <w:p w14:paraId="6B3A8D7C" w14:textId="40F83CB6" w:rsidR="00E93C5F" w:rsidRDefault="00E93C5F" w:rsidP="00E93C5F">
            <w:pPr>
              <w:jc w:val="right"/>
              <w:rPr>
                <w:color w:val="000000"/>
                <w:sz w:val="14"/>
                <w:szCs w:val="14"/>
              </w:rPr>
            </w:pPr>
            <w:r>
              <w:rPr>
                <w:color w:val="000000"/>
                <w:sz w:val="14"/>
                <w:szCs w:val="14"/>
              </w:rPr>
              <w:t>2,267,265</w:t>
            </w:r>
          </w:p>
        </w:tc>
        <w:tc>
          <w:tcPr>
            <w:tcW w:w="662" w:type="dxa"/>
            <w:tcBorders>
              <w:top w:val="nil"/>
              <w:left w:val="nil"/>
              <w:bottom w:val="nil"/>
              <w:right w:val="nil"/>
            </w:tcBorders>
            <w:shd w:val="clear" w:color="auto" w:fill="auto"/>
            <w:tcMar>
              <w:left w:w="43" w:type="dxa"/>
              <w:right w:w="43" w:type="dxa"/>
            </w:tcMar>
            <w:vAlign w:val="center"/>
          </w:tcPr>
          <w:p w14:paraId="4052C987" w14:textId="2444023E" w:rsidR="00E93C5F" w:rsidRDefault="00E93C5F" w:rsidP="00E93C5F">
            <w:pPr>
              <w:jc w:val="right"/>
              <w:rPr>
                <w:color w:val="000000"/>
                <w:sz w:val="14"/>
                <w:szCs w:val="14"/>
              </w:rPr>
            </w:pPr>
            <w:r>
              <w:rPr>
                <w:color w:val="000000"/>
                <w:sz w:val="14"/>
                <w:szCs w:val="14"/>
              </w:rPr>
              <w:t>2,361,059</w:t>
            </w:r>
          </w:p>
        </w:tc>
        <w:tc>
          <w:tcPr>
            <w:tcW w:w="721" w:type="dxa"/>
            <w:tcBorders>
              <w:top w:val="nil"/>
              <w:left w:val="nil"/>
              <w:bottom w:val="nil"/>
              <w:right w:val="nil"/>
            </w:tcBorders>
            <w:shd w:val="clear" w:color="auto" w:fill="auto"/>
            <w:tcMar>
              <w:left w:w="43" w:type="dxa"/>
              <w:right w:w="43" w:type="dxa"/>
            </w:tcMar>
            <w:vAlign w:val="center"/>
          </w:tcPr>
          <w:p w14:paraId="430A2712" w14:textId="15005246" w:rsidR="00E93C5F" w:rsidRDefault="00E93C5F" w:rsidP="00E93C5F">
            <w:pPr>
              <w:jc w:val="right"/>
              <w:rPr>
                <w:color w:val="000000"/>
                <w:sz w:val="14"/>
                <w:szCs w:val="14"/>
              </w:rPr>
            </w:pPr>
            <w:r w:rsidRPr="00D63693">
              <w:rPr>
                <w:color w:val="000000"/>
                <w:sz w:val="14"/>
                <w:szCs w:val="14"/>
              </w:rPr>
              <w:t>1,598,498</w:t>
            </w:r>
          </w:p>
        </w:tc>
      </w:tr>
      <w:tr w:rsidR="00E93C5F" w:rsidRPr="00BF4323" w14:paraId="6914868E"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7E58613"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B5570C7" w14:textId="77777777" w:rsidR="00E93C5F" w:rsidRPr="00F1018F" w:rsidRDefault="00E93C5F" w:rsidP="00E93C5F">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14:paraId="57D44F18" w14:textId="77777777" w:rsidR="00E93C5F" w:rsidRDefault="00E93C5F" w:rsidP="00E93C5F">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14:paraId="06EB2C88" w14:textId="77777777" w:rsidR="00E93C5F" w:rsidRDefault="00E93C5F" w:rsidP="00E93C5F">
            <w:pPr>
              <w:jc w:val="right"/>
              <w:rPr>
                <w:color w:val="000000"/>
                <w:sz w:val="14"/>
                <w:szCs w:val="14"/>
              </w:rPr>
            </w:pPr>
            <w:r>
              <w:rPr>
                <w:color w:val="000000"/>
                <w:sz w:val="14"/>
                <w:szCs w:val="14"/>
              </w:rPr>
              <w:t>124,527</w:t>
            </w:r>
          </w:p>
        </w:tc>
        <w:tc>
          <w:tcPr>
            <w:tcW w:w="751" w:type="dxa"/>
            <w:tcBorders>
              <w:top w:val="nil"/>
              <w:left w:val="nil"/>
              <w:bottom w:val="nil"/>
              <w:right w:val="nil"/>
            </w:tcBorders>
            <w:shd w:val="clear" w:color="auto" w:fill="auto"/>
            <w:tcMar>
              <w:left w:w="43" w:type="dxa"/>
              <w:right w:w="43" w:type="dxa"/>
            </w:tcMar>
            <w:vAlign w:val="center"/>
          </w:tcPr>
          <w:p w14:paraId="07180499" w14:textId="6AC3720C" w:rsidR="00E93C5F" w:rsidRDefault="00E93C5F" w:rsidP="00E93C5F">
            <w:pPr>
              <w:jc w:val="right"/>
              <w:rPr>
                <w:color w:val="000000"/>
                <w:sz w:val="14"/>
                <w:szCs w:val="14"/>
              </w:rPr>
            </w:pPr>
            <w:r>
              <w:rPr>
                <w:color w:val="000000"/>
                <w:sz w:val="14"/>
                <w:szCs w:val="14"/>
              </w:rPr>
              <w:t>17,093</w:t>
            </w:r>
          </w:p>
        </w:tc>
        <w:tc>
          <w:tcPr>
            <w:tcW w:w="687" w:type="dxa"/>
            <w:tcBorders>
              <w:top w:val="nil"/>
              <w:left w:val="nil"/>
              <w:bottom w:val="nil"/>
              <w:right w:val="nil"/>
            </w:tcBorders>
            <w:shd w:val="clear" w:color="auto" w:fill="auto"/>
            <w:tcMar>
              <w:left w:w="43" w:type="dxa"/>
              <w:right w:w="43" w:type="dxa"/>
            </w:tcMar>
            <w:vAlign w:val="center"/>
          </w:tcPr>
          <w:p w14:paraId="3F7514FC" w14:textId="66FB2C12" w:rsidR="00E93C5F" w:rsidRDefault="00E93C5F" w:rsidP="00E93C5F">
            <w:pPr>
              <w:jc w:val="right"/>
              <w:rPr>
                <w:color w:val="000000"/>
                <w:sz w:val="14"/>
                <w:szCs w:val="14"/>
              </w:rPr>
            </w:pPr>
            <w:r>
              <w:rPr>
                <w:color w:val="000000"/>
                <w:sz w:val="14"/>
                <w:szCs w:val="14"/>
              </w:rPr>
              <w:t>10,445</w:t>
            </w:r>
          </w:p>
        </w:tc>
        <w:tc>
          <w:tcPr>
            <w:tcW w:w="810" w:type="dxa"/>
            <w:tcBorders>
              <w:top w:val="nil"/>
              <w:left w:val="nil"/>
              <w:bottom w:val="nil"/>
              <w:right w:val="nil"/>
            </w:tcBorders>
            <w:shd w:val="clear" w:color="auto" w:fill="auto"/>
            <w:tcMar>
              <w:left w:w="43" w:type="dxa"/>
              <w:right w:w="43" w:type="dxa"/>
            </w:tcMar>
            <w:vAlign w:val="center"/>
          </w:tcPr>
          <w:p w14:paraId="09B2D241" w14:textId="7AF90BFF" w:rsidR="00E93C5F" w:rsidRDefault="00E93C5F" w:rsidP="00E93C5F">
            <w:pPr>
              <w:jc w:val="right"/>
              <w:rPr>
                <w:color w:val="000000"/>
                <w:sz w:val="14"/>
                <w:szCs w:val="14"/>
              </w:rPr>
            </w:pPr>
            <w:r>
              <w:rPr>
                <w:color w:val="000000"/>
                <w:sz w:val="14"/>
                <w:szCs w:val="14"/>
              </w:rPr>
              <w:t>3,632</w:t>
            </w:r>
          </w:p>
        </w:tc>
        <w:tc>
          <w:tcPr>
            <w:tcW w:w="810" w:type="dxa"/>
            <w:tcBorders>
              <w:top w:val="nil"/>
              <w:left w:val="nil"/>
              <w:bottom w:val="nil"/>
              <w:right w:val="nil"/>
            </w:tcBorders>
            <w:shd w:val="clear" w:color="auto" w:fill="auto"/>
            <w:tcMar>
              <w:left w:w="43" w:type="dxa"/>
              <w:right w:w="43" w:type="dxa"/>
            </w:tcMar>
            <w:vAlign w:val="center"/>
          </w:tcPr>
          <w:p w14:paraId="2C38BEC3" w14:textId="36744ADA" w:rsidR="00E93C5F" w:rsidRDefault="00E93C5F" w:rsidP="00E93C5F">
            <w:pPr>
              <w:jc w:val="right"/>
              <w:rPr>
                <w:color w:val="000000"/>
                <w:sz w:val="14"/>
                <w:szCs w:val="14"/>
              </w:rPr>
            </w:pPr>
            <w:r>
              <w:rPr>
                <w:color w:val="000000"/>
                <w:sz w:val="14"/>
                <w:szCs w:val="14"/>
              </w:rPr>
              <w:t>4,907</w:t>
            </w:r>
          </w:p>
        </w:tc>
        <w:tc>
          <w:tcPr>
            <w:tcW w:w="720" w:type="dxa"/>
            <w:tcBorders>
              <w:top w:val="nil"/>
              <w:left w:val="nil"/>
              <w:bottom w:val="nil"/>
              <w:right w:val="nil"/>
            </w:tcBorders>
            <w:shd w:val="clear" w:color="auto" w:fill="auto"/>
            <w:tcMar>
              <w:left w:w="43" w:type="dxa"/>
              <w:right w:w="43" w:type="dxa"/>
            </w:tcMar>
            <w:vAlign w:val="center"/>
          </w:tcPr>
          <w:p w14:paraId="17FB0CB1" w14:textId="26686D8E" w:rsidR="00E93C5F" w:rsidRDefault="00E93C5F" w:rsidP="00E93C5F">
            <w:pPr>
              <w:jc w:val="right"/>
              <w:rPr>
                <w:color w:val="000000"/>
                <w:sz w:val="14"/>
                <w:szCs w:val="14"/>
              </w:rPr>
            </w:pPr>
            <w:r>
              <w:rPr>
                <w:color w:val="000000"/>
                <w:sz w:val="14"/>
                <w:szCs w:val="14"/>
              </w:rPr>
              <w:t>3,976</w:t>
            </w:r>
          </w:p>
        </w:tc>
        <w:tc>
          <w:tcPr>
            <w:tcW w:w="662" w:type="dxa"/>
            <w:tcBorders>
              <w:top w:val="nil"/>
              <w:left w:val="nil"/>
              <w:bottom w:val="nil"/>
              <w:right w:val="nil"/>
            </w:tcBorders>
            <w:shd w:val="clear" w:color="auto" w:fill="auto"/>
            <w:tcMar>
              <w:left w:w="43" w:type="dxa"/>
              <w:right w:w="43" w:type="dxa"/>
            </w:tcMar>
            <w:vAlign w:val="center"/>
          </w:tcPr>
          <w:p w14:paraId="1522B194" w14:textId="62D44736" w:rsidR="00E93C5F" w:rsidRDefault="00E93C5F" w:rsidP="00E93C5F">
            <w:pPr>
              <w:jc w:val="right"/>
              <w:rPr>
                <w:color w:val="000000"/>
                <w:sz w:val="14"/>
                <w:szCs w:val="14"/>
              </w:rPr>
            </w:pPr>
            <w:r>
              <w:rPr>
                <w:color w:val="000000"/>
                <w:sz w:val="14"/>
                <w:szCs w:val="14"/>
              </w:rPr>
              <w:t>4,523</w:t>
            </w:r>
          </w:p>
        </w:tc>
        <w:tc>
          <w:tcPr>
            <w:tcW w:w="721" w:type="dxa"/>
            <w:tcBorders>
              <w:top w:val="nil"/>
              <w:left w:val="nil"/>
              <w:bottom w:val="nil"/>
              <w:right w:val="nil"/>
            </w:tcBorders>
            <w:shd w:val="clear" w:color="auto" w:fill="auto"/>
            <w:tcMar>
              <w:left w:w="43" w:type="dxa"/>
              <w:right w:w="43" w:type="dxa"/>
            </w:tcMar>
            <w:vAlign w:val="center"/>
          </w:tcPr>
          <w:p w14:paraId="6F0334FB" w14:textId="4860FB6E" w:rsidR="00E93C5F" w:rsidRDefault="00E93C5F" w:rsidP="00E93C5F">
            <w:pPr>
              <w:jc w:val="right"/>
              <w:rPr>
                <w:color w:val="000000"/>
                <w:sz w:val="14"/>
                <w:szCs w:val="14"/>
              </w:rPr>
            </w:pPr>
            <w:r w:rsidRPr="00D63693">
              <w:rPr>
                <w:color w:val="000000"/>
                <w:sz w:val="14"/>
                <w:szCs w:val="14"/>
              </w:rPr>
              <w:t>4,203</w:t>
            </w:r>
          </w:p>
        </w:tc>
      </w:tr>
      <w:tr w:rsidR="00E93C5F" w:rsidRPr="00BF4323" w14:paraId="2669ECE1"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7ADBB6"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2B4BC510" w14:textId="77777777" w:rsidR="00E93C5F" w:rsidRPr="00F1018F" w:rsidRDefault="00E93C5F" w:rsidP="00E93C5F">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14:paraId="14D3B887" w14:textId="77777777" w:rsidR="00E93C5F" w:rsidRDefault="00E93C5F" w:rsidP="00E93C5F">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14:paraId="195AD1FC" w14:textId="77777777" w:rsidR="00E93C5F" w:rsidRDefault="00E93C5F" w:rsidP="00E93C5F">
            <w:pPr>
              <w:jc w:val="right"/>
              <w:rPr>
                <w:color w:val="000000"/>
                <w:sz w:val="14"/>
                <w:szCs w:val="14"/>
              </w:rPr>
            </w:pPr>
            <w:r>
              <w:rPr>
                <w:color w:val="000000"/>
                <w:sz w:val="14"/>
                <w:szCs w:val="14"/>
              </w:rPr>
              <w:t>1,568,462</w:t>
            </w:r>
          </w:p>
        </w:tc>
        <w:tc>
          <w:tcPr>
            <w:tcW w:w="751" w:type="dxa"/>
            <w:tcBorders>
              <w:top w:val="nil"/>
              <w:left w:val="nil"/>
              <w:bottom w:val="nil"/>
              <w:right w:val="nil"/>
            </w:tcBorders>
            <w:shd w:val="clear" w:color="auto" w:fill="auto"/>
            <w:tcMar>
              <w:left w:w="43" w:type="dxa"/>
              <w:right w:w="43" w:type="dxa"/>
            </w:tcMar>
            <w:vAlign w:val="center"/>
          </w:tcPr>
          <w:p w14:paraId="4C367A33" w14:textId="4CD69617" w:rsidR="00E93C5F" w:rsidRDefault="00E93C5F" w:rsidP="00E93C5F">
            <w:pPr>
              <w:jc w:val="right"/>
              <w:rPr>
                <w:color w:val="000000"/>
                <w:sz w:val="14"/>
                <w:szCs w:val="14"/>
              </w:rPr>
            </w:pPr>
            <w:r>
              <w:rPr>
                <w:color w:val="000000"/>
                <w:sz w:val="14"/>
                <w:szCs w:val="14"/>
              </w:rPr>
              <w:t>135,206</w:t>
            </w:r>
          </w:p>
        </w:tc>
        <w:tc>
          <w:tcPr>
            <w:tcW w:w="687" w:type="dxa"/>
            <w:tcBorders>
              <w:top w:val="nil"/>
              <w:left w:val="nil"/>
              <w:bottom w:val="nil"/>
              <w:right w:val="nil"/>
            </w:tcBorders>
            <w:shd w:val="clear" w:color="auto" w:fill="auto"/>
            <w:tcMar>
              <w:left w:w="43" w:type="dxa"/>
              <w:right w:w="43" w:type="dxa"/>
            </w:tcMar>
            <w:vAlign w:val="center"/>
          </w:tcPr>
          <w:p w14:paraId="60FAE592" w14:textId="5F48CB3E" w:rsidR="00E93C5F" w:rsidRDefault="00E93C5F" w:rsidP="00E93C5F">
            <w:pPr>
              <w:jc w:val="right"/>
              <w:rPr>
                <w:color w:val="000000"/>
                <w:sz w:val="14"/>
                <w:szCs w:val="14"/>
              </w:rPr>
            </w:pPr>
            <w:r>
              <w:rPr>
                <w:color w:val="000000"/>
                <w:sz w:val="14"/>
                <w:szCs w:val="14"/>
              </w:rPr>
              <w:t>136,708</w:t>
            </w:r>
          </w:p>
        </w:tc>
        <w:tc>
          <w:tcPr>
            <w:tcW w:w="810" w:type="dxa"/>
            <w:tcBorders>
              <w:top w:val="nil"/>
              <w:left w:val="nil"/>
              <w:bottom w:val="nil"/>
              <w:right w:val="nil"/>
            </w:tcBorders>
            <w:shd w:val="clear" w:color="auto" w:fill="auto"/>
            <w:tcMar>
              <w:left w:w="43" w:type="dxa"/>
              <w:right w:w="43" w:type="dxa"/>
            </w:tcMar>
            <w:vAlign w:val="center"/>
          </w:tcPr>
          <w:p w14:paraId="1445F339" w14:textId="1884146E" w:rsidR="00E93C5F" w:rsidRDefault="00E93C5F" w:rsidP="00E93C5F">
            <w:pPr>
              <w:jc w:val="right"/>
              <w:rPr>
                <w:color w:val="000000"/>
                <w:sz w:val="14"/>
                <w:szCs w:val="14"/>
              </w:rPr>
            </w:pPr>
            <w:r>
              <w:rPr>
                <w:color w:val="000000"/>
                <w:sz w:val="14"/>
                <w:szCs w:val="14"/>
              </w:rPr>
              <w:t>182,478</w:t>
            </w:r>
          </w:p>
        </w:tc>
        <w:tc>
          <w:tcPr>
            <w:tcW w:w="810" w:type="dxa"/>
            <w:tcBorders>
              <w:top w:val="nil"/>
              <w:left w:val="nil"/>
              <w:bottom w:val="nil"/>
              <w:right w:val="nil"/>
            </w:tcBorders>
            <w:shd w:val="clear" w:color="auto" w:fill="auto"/>
            <w:tcMar>
              <w:left w:w="43" w:type="dxa"/>
              <w:right w:w="43" w:type="dxa"/>
            </w:tcMar>
            <w:vAlign w:val="center"/>
          </w:tcPr>
          <w:p w14:paraId="5A909BBC" w14:textId="7B4E3D25" w:rsidR="00E93C5F" w:rsidRDefault="00E93C5F" w:rsidP="00E93C5F">
            <w:pPr>
              <w:jc w:val="right"/>
              <w:rPr>
                <w:color w:val="000000"/>
                <w:sz w:val="14"/>
                <w:szCs w:val="14"/>
              </w:rPr>
            </w:pPr>
            <w:r>
              <w:rPr>
                <w:color w:val="000000"/>
                <w:sz w:val="14"/>
                <w:szCs w:val="14"/>
              </w:rPr>
              <w:t>229,798</w:t>
            </w:r>
          </w:p>
        </w:tc>
        <w:tc>
          <w:tcPr>
            <w:tcW w:w="720" w:type="dxa"/>
            <w:tcBorders>
              <w:top w:val="nil"/>
              <w:left w:val="nil"/>
              <w:bottom w:val="nil"/>
              <w:right w:val="nil"/>
            </w:tcBorders>
            <w:shd w:val="clear" w:color="auto" w:fill="auto"/>
            <w:tcMar>
              <w:left w:w="43" w:type="dxa"/>
              <w:right w:w="43" w:type="dxa"/>
            </w:tcMar>
            <w:vAlign w:val="center"/>
          </w:tcPr>
          <w:p w14:paraId="78B366D1" w14:textId="038CB133" w:rsidR="00E93C5F" w:rsidRDefault="00E93C5F" w:rsidP="00E93C5F">
            <w:pPr>
              <w:jc w:val="right"/>
              <w:rPr>
                <w:color w:val="000000"/>
                <w:sz w:val="14"/>
                <w:szCs w:val="14"/>
              </w:rPr>
            </w:pPr>
            <w:r>
              <w:rPr>
                <w:color w:val="000000"/>
                <w:sz w:val="14"/>
                <w:szCs w:val="14"/>
              </w:rPr>
              <w:t>194,265</w:t>
            </w:r>
          </w:p>
        </w:tc>
        <w:tc>
          <w:tcPr>
            <w:tcW w:w="662" w:type="dxa"/>
            <w:tcBorders>
              <w:top w:val="nil"/>
              <w:left w:val="nil"/>
              <w:bottom w:val="nil"/>
              <w:right w:val="nil"/>
            </w:tcBorders>
            <w:shd w:val="clear" w:color="auto" w:fill="auto"/>
            <w:tcMar>
              <w:left w:w="43" w:type="dxa"/>
              <w:right w:w="43" w:type="dxa"/>
            </w:tcMar>
            <w:vAlign w:val="center"/>
          </w:tcPr>
          <w:p w14:paraId="157C52DE" w14:textId="5D08C774" w:rsidR="00E93C5F" w:rsidRDefault="00E93C5F" w:rsidP="00E93C5F">
            <w:pPr>
              <w:jc w:val="right"/>
              <w:rPr>
                <w:color w:val="000000"/>
                <w:sz w:val="14"/>
                <w:szCs w:val="14"/>
              </w:rPr>
            </w:pPr>
            <w:r>
              <w:rPr>
                <w:color w:val="000000"/>
                <w:sz w:val="14"/>
                <w:szCs w:val="14"/>
              </w:rPr>
              <w:t>249,008</w:t>
            </w:r>
          </w:p>
        </w:tc>
        <w:tc>
          <w:tcPr>
            <w:tcW w:w="721" w:type="dxa"/>
            <w:tcBorders>
              <w:top w:val="nil"/>
              <w:left w:val="nil"/>
              <w:bottom w:val="nil"/>
              <w:right w:val="nil"/>
            </w:tcBorders>
            <w:shd w:val="clear" w:color="auto" w:fill="auto"/>
            <w:tcMar>
              <w:left w:w="43" w:type="dxa"/>
              <w:right w:w="43" w:type="dxa"/>
            </w:tcMar>
            <w:vAlign w:val="center"/>
          </w:tcPr>
          <w:p w14:paraId="5D83DAB3" w14:textId="4B9A870C" w:rsidR="00E93C5F" w:rsidRDefault="00E93C5F" w:rsidP="00E93C5F">
            <w:pPr>
              <w:jc w:val="right"/>
              <w:rPr>
                <w:color w:val="000000"/>
                <w:sz w:val="14"/>
                <w:szCs w:val="14"/>
              </w:rPr>
            </w:pPr>
            <w:r w:rsidRPr="00D63693">
              <w:rPr>
                <w:color w:val="000000"/>
                <w:sz w:val="14"/>
                <w:szCs w:val="14"/>
              </w:rPr>
              <w:t>162,235</w:t>
            </w:r>
          </w:p>
        </w:tc>
      </w:tr>
      <w:tr w:rsidR="00E93C5F" w:rsidRPr="00BF4323" w14:paraId="4F76E02C"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B14423"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38FC8BB" w14:textId="77777777" w:rsidR="00E93C5F" w:rsidRPr="00F1018F" w:rsidRDefault="00E93C5F" w:rsidP="00E93C5F">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14:paraId="4E149BDA" w14:textId="77777777" w:rsidR="00E93C5F" w:rsidRDefault="00E93C5F" w:rsidP="00E93C5F">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14:paraId="07ABE5F2" w14:textId="77777777" w:rsidR="00E93C5F" w:rsidRDefault="00E93C5F" w:rsidP="00E93C5F">
            <w:pPr>
              <w:jc w:val="right"/>
              <w:rPr>
                <w:color w:val="000000"/>
                <w:sz w:val="14"/>
                <w:szCs w:val="14"/>
              </w:rPr>
            </w:pPr>
            <w:r>
              <w:rPr>
                <w:color w:val="000000"/>
                <w:sz w:val="14"/>
                <w:szCs w:val="14"/>
              </w:rPr>
              <w:t>1,416,032</w:t>
            </w:r>
          </w:p>
        </w:tc>
        <w:tc>
          <w:tcPr>
            <w:tcW w:w="751" w:type="dxa"/>
            <w:tcBorders>
              <w:top w:val="nil"/>
              <w:left w:val="nil"/>
              <w:bottom w:val="nil"/>
              <w:right w:val="nil"/>
            </w:tcBorders>
            <w:shd w:val="clear" w:color="auto" w:fill="auto"/>
            <w:tcMar>
              <w:left w:w="43" w:type="dxa"/>
              <w:right w:w="43" w:type="dxa"/>
            </w:tcMar>
            <w:vAlign w:val="center"/>
          </w:tcPr>
          <w:p w14:paraId="68A13008" w14:textId="06A9F007" w:rsidR="00E93C5F" w:rsidRDefault="00E93C5F" w:rsidP="00E93C5F">
            <w:pPr>
              <w:jc w:val="right"/>
              <w:rPr>
                <w:color w:val="000000"/>
                <w:sz w:val="14"/>
                <w:szCs w:val="14"/>
              </w:rPr>
            </w:pPr>
            <w:r>
              <w:rPr>
                <w:color w:val="000000"/>
                <w:sz w:val="14"/>
                <w:szCs w:val="14"/>
              </w:rPr>
              <w:t>173,198</w:t>
            </w:r>
          </w:p>
        </w:tc>
        <w:tc>
          <w:tcPr>
            <w:tcW w:w="687" w:type="dxa"/>
            <w:tcBorders>
              <w:top w:val="nil"/>
              <w:left w:val="nil"/>
              <w:bottom w:val="nil"/>
              <w:right w:val="nil"/>
            </w:tcBorders>
            <w:shd w:val="clear" w:color="auto" w:fill="auto"/>
            <w:tcMar>
              <w:left w:w="43" w:type="dxa"/>
              <w:right w:w="43" w:type="dxa"/>
            </w:tcMar>
            <w:vAlign w:val="center"/>
          </w:tcPr>
          <w:p w14:paraId="0ABC88D0" w14:textId="406A029A" w:rsidR="00E93C5F" w:rsidRDefault="00E93C5F" w:rsidP="00E93C5F">
            <w:pPr>
              <w:jc w:val="right"/>
              <w:rPr>
                <w:color w:val="000000"/>
                <w:sz w:val="14"/>
                <w:szCs w:val="14"/>
              </w:rPr>
            </w:pPr>
            <w:r>
              <w:rPr>
                <w:color w:val="000000"/>
                <w:sz w:val="14"/>
                <w:szCs w:val="14"/>
              </w:rPr>
              <w:t>117,696</w:t>
            </w:r>
          </w:p>
        </w:tc>
        <w:tc>
          <w:tcPr>
            <w:tcW w:w="810" w:type="dxa"/>
            <w:tcBorders>
              <w:top w:val="nil"/>
              <w:left w:val="nil"/>
              <w:bottom w:val="nil"/>
              <w:right w:val="nil"/>
            </w:tcBorders>
            <w:shd w:val="clear" w:color="auto" w:fill="auto"/>
            <w:tcMar>
              <w:left w:w="43" w:type="dxa"/>
              <w:right w:w="43" w:type="dxa"/>
            </w:tcMar>
            <w:vAlign w:val="center"/>
          </w:tcPr>
          <w:p w14:paraId="7DD9483C" w14:textId="30230C53" w:rsidR="00E93C5F" w:rsidRDefault="00E93C5F" w:rsidP="00E93C5F">
            <w:pPr>
              <w:jc w:val="right"/>
              <w:rPr>
                <w:color w:val="000000"/>
                <w:sz w:val="14"/>
                <w:szCs w:val="14"/>
              </w:rPr>
            </w:pPr>
            <w:r>
              <w:rPr>
                <w:color w:val="000000"/>
                <w:sz w:val="14"/>
                <w:szCs w:val="14"/>
              </w:rPr>
              <w:t>121,730</w:t>
            </w:r>
          </w:p>
        </w:tc>
        <w:tc>
          <w:tcPr>
            <w:tcW w:w="810" w:type="dxa"/>
            <w:tcBorders>
              <w:top w:val="nil"/>
              <w:left w:val="nil"/>
              <w:bottom w:val="nil"/>
              <w:right w:val="nil"/>
            </w:tcBorders>
            <w:shd w:val="clear" w:color="auto" w:fill="auto"/>
            <w:tcMar>
              <w:left w:w="43" w:type="dxa"/>
              <w:right w:w="43" w:type="dxa"/>
            </w:tcMar>
            <w:vAlign w:val="center"/>
          </w:tcPr>
          <w:p w14:paraId="13B51A3D" w14:textId="5467C9A2" w:rsidR="00E93C5F" w:rsidRDefault="00E93C5F" w:rsidP="00E93C5F">
            <w:pPr>
              <w:jc w:val="right"/>
              <w:rPr>
                <w:color w:val="000000"/>
                <w:sz w:val="14"/>
                <w:szCs w:val="14"/>
              </w:rPr>
            </w:pPr>
            <w:r>
              <w:rPr>
                <w:color w:val="000000"/>
                <w:sz w:val="14"/>
                <w:szCs w:val="14"/>
              </w:rPr>
              <w:t>106,954</w:t>
            </w:r>
          </w:p>
        </w:tc>
        <w:tc>
          <w:tcPr>
            <w:tcW w:w="720" w:type="dxa"/>
            <w:tcBorders>
              <w:top w:val="nil"/>
              <w:left w:val="nil"/>
              <w:bottom w:val="nil"/>
              <w:right w:val="nil"/>
            </w:tcBorders>
            <w:shd w:val="clear" w:color="auto" w:fill="auto"/>
            <w:tcMar>
              <w:left w:w="43" w:type="dxa"/>
              <w:right w:w="43" w:type="dxa"/>
            </w:tcMar>
            <w:vAlign w:val="center"/>
          </w:tcPr>
          <w:p w14:paraId="25BC5421" w14:textId="2CAF2F6F" w:rsidR="00E93C5F" w:rsidRDefault="00E93C5F" w:rsidP="00E93C5F">
            <w:pPr>
              <w:jc w:val="right"/>
              <w:rPr>
                <w:color w:val="000000"/>
                <w:sz w:val="14"/>
                <w:szCs w:val="14"/>
              </w:rPr>
            </w:pPr>
            <w:r>
              <w:rPr>
                <w:color w:val="000000"/>
                <w:sz w:val="14"/>
                <w:szCs w:val="14"/>
              </w:rPr>
              <w:t>132,107</w:t>
            </w:r>
          </w:p>
        </w:tc>
        <w:tc>
          <w:tcPr>
            <w:tcW w:w="662" w:type="dxa"/>
            <w:tcBorders>
              <w:top w:val="nil"/>
              <w:left w:val="nil"/>
              <w:bottom w:val="nil"/>
              <w:right w:val="nil"/>
            </w:tcBorders>
            <w:shd w:val="clear" w:color="auto" w:fill="auto"/>
            <w:tcMar>
              <w:left w:w="43" w:type="dxa"/>
              <w:right w:w="43" w:type="dxa"/>
            </w:tcMar>
            <w:vAlign w:val="center"/>
          </w:tcPr>
          <w:p w14:paraId="44F431C8" w14:textId="711B4439" w:rsidR="00E93C5F" w:rsidRDefault="00E93C5F" w:rsidP="00E93C5F">
            <w:pPr>
              <w:jc w:val="right"/>
              <w:rPr>
                <w:color w:val="000000"/>
                <w:sz w:val="14"/>
                <w:szCs w:val="14"/>
              </w:rPr>
            </w:pPr>
            <w:r>
              <w:rPr>
                <w:color w:val="000000"/>
                <w:sz w:val="14"/>
                <w:szCs w:val="14"/>
              </w:rPr>
              <w:t>125,087</w:t>
            </w:r>
          </w:p>
        </w:tc>
        <w:tc>
          <w:tcPr>
            <w:tcW w:w="721" w:type="dxa"/>
            <w:tcBorders>
              <w:top w:val="nil"/>
              <w:left w:val="nil"/>
              <w:bottom w:val="nil"/>
              <w:right w:val="nil"/>
            </w:tcBorders>
            <w:shd w:val="clear" w:color="auto" w:fill="auto"/>
            <w:tcMar>
              <w:left w:w="43" w:type="dxa"/>
              <w:right w:w="43" w:type="dxa"/>
            </w:tcMar>
            <w:vAlign w:val="center"/>
          </w:tcPr>
          <w:p w14:paraId="67269D8C" w14:textId="023BBA45" w:rsidR="00E93C5F" w:rsidRDefault="00E93C5F" w:rsidP="00E93C5F">
            <w:pPr>
              <w:jc w:val="right"/>
              <w:rPr>
                <w:color w:val="000000"/>
                <w:sz w:val="14"/>
                <w:szCs w:val="14"/>
              </w:rPr>
            </w:pPr>
            <w:r w:rsidRPr="00D63693">
              <w:rPr>
                <w:color w:val="000000"/>
                <w:sz w:val="14"/>
                <w:szCs w:val="14"/>
              </w:rPr>
              <w:t>136,859</w:t>
            </w:r>
          </w:p>
        </w:tc>
      </w:tr>
      <w:tr w:rsidR="00E93C5F" w:rsidRPr="00BF4323" w14:paraId="469F0C63"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82C96F"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A766BD0"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C12BECA" w14:textId="77777777" w:rsidR="00E93C5F" w:rsidRDefault="00E93C5F" w:rsidP="00E93C5F">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14:paraId="062E1604" w14:textId="77777777" w:rsidR="00E93C5F" w:rsidRDefault="00E93C5F" w:rsidP="00E93C5F">
            <w:pPr>
              <w:jc w:val="right"/>
              <w:rPr>
                <w:color w:val="000000"/>
                <w:sz w:val="14"/>
                <w:szCs w:val="14"/>
              </w:rPr>
            </w:pPr>
            <w:r>
              <w:rPr>
                <w:color w:val="000000"/>
                <w:sz w:val="14"/>
                <w:szCs w:val="14"/>
              </w:rPr>
              <w:t>646,438</w:t>
            </w:r>
          </w:p>
        </w:tc>
        <w:tc>
          <w:tcPr>
            <w:tcW w:w="751" w:type="dxa"/>
            <w:tcBorders>
              <w:top w:val="nil"/>
              <w:left w:val="nil"/>
              <w:bottom w:val="nil"/>
              <w:right w:val="nil"/>
            </w:tcBorders>
            <w:shd w:val="clear" w:color="auto" w:fill="auto"/>
            <w:tcMar>
              <w:left w:w="43" w:type="dxa"/>
              <w:right w:w="43" w:type="dxa"/>
            </w:tcMar>
            <w:vAlign w:val="center"/>
          </w:tcPr>
          <w:p w14:paraId="310F47A2" w14:textId="3DF2A16A" w:rsidR="00E93C5F" w:rsidRDefault="00E93C5F" w:rsidP="00E93C5F">
            <w:pPr>
              <w:jc w:val="right"/>
              <w:rPr>
                <w:color w:val="000000"/>
                <w:sz w:val="14"/>
                <w:szCs w:val="14"/>
              </w:rPr>
            </w:pPr>
            <w:r>
              <w:rPr>
                <w:color w:val="000000"/>
                <w:sz w:val="14"/>
                <w:szCs w:val="14"/>
              </w:rPr>
              <w:t>88,014</w:t>
            </w:r>
          </w:p>
        </w:tc>
        <w:tc>
          <w:tcPr>
            <w:tcW w:w="687" w:type="dxa"/>
            <w:tcBorders>
              <w:top w:val="nil"/>
              <w:left w:val="nil"/>
              <w:bottom w:val="nil"/>
              <w:right w:val="nil"/>
            </w:tcBorders>
            <w:shd w:val="clear" w:color="auto" w:fill="auto"/>
            <w:tcMar>
              <w:left w:w="43" w:type="dxa"/>
              <w:right w:w="43" w:type="dxa"/>
            </w:tcMar>
            <w:vAlign w:val="center"/>
          </w:tcPr>
          <w:p w14:paraId="323BE3D3" w14:textId="202746B0" w:rsidR="00E93C5F" w:rsidRDefault="00E93C5F" w:rsidP="00E93C5F">
            <w:pPr>
              <w:jc w:val="right"/>
              <w:rPr>
                <w:color w:val="000000"/>
                <w:sz w:val="14"/>
                <w:szCs w:val="14"/>
              </w:rPr>
            </w:pPr>
            <w:r>
              <w:rPr>
                <w:color w:val="000000"/>
                <w:sz w:val="14"/>
                <w:szCs w:val="14"/>
              </w:rPr>
              <w:t>63,841</w:t>
            </w:r>
          </w:p>
        </w:tc>
        <w:tc>
          <w:tcPr>
            <w:tcW w:w="810" w:type="dxa"/>
            <w:tcBorders>
              <w:top w:val="nil"/>
              <w:left w:val="nil"/>
              <w:bottom w:val="nil"/>
              <w:right w:val="nil"/>
            </w:tcBorders>
            <w:shd w:val="clear" w:color="auto" w:fill="auto"/>
            <w:tcMar>
              <w:left w:w="43" w:type="dxa"/>
              <w:right w:w="43" w:type="dxa"/>
            </w:tcMar>
            <w:vAlign w:val="center"/>
          </w:tcPr>
          <w:p w14:paraId="3E9FE48D" w14:textId="4DFD97A2" w:rsidR="00E93C5F" w:rsidRDefault="00E93C5F" w:rsidP="00E93C5F">
            <w:pPr>
              <w:jc w:val="right"/>
              <w:rPr>
                <w:color w:val="000000"/>
                <w:sz w:val="14"/>
                <w:szCs w:val="14"/>
              </w:rPr>
            </w:pPr>
            <w:r>
              <w:rPr>
                <w:color w:val="000000"/>
                <w:sz w:val="14"/>
                <w:szCs w:val="14"/>
              </w:rPr>
              <w:t>64,228</w:t>
            </w:r>
          </w:p>
        </w:tc>
        <w:tc>
          <w:tcPr>
            <w:tcW w:w="810" w:type="dxa"/>
            <w:tcBorders>
              <w:top w:val="nil"/>
              <w:left w:val="nil"/>
              <w:bottom w:val="nil"/>
              <w:right w:val="nil"/>
            </w:tcBorders>
            <w:shd w:val="clear" w:color="auto" w:fill="auto"/>
            <w:tcMar>
              <w:left w:w="43" w:type="dxa"/>
              <w:right w:w="43" w:type="dxa"/>
            </w:tcMar>
            <w:vAlign w:val="center"/>
          </w:tcPr>
          <w:p w14:paraId="170FD954" w14:textId="17C9A92D" w:rsidR="00E93C5F" w:rsidRDefault="00E93C5F" w:rsidP="00E93C5F">
            <w:pPr>
              <w:jc w:val="right"/>
              <w:rPr>
                <w:color w:val="000000"/>
                <w:sz w:val="14"/>
                <w:szCs w:val="14"/>
              </w:rPr>
            </w:pPr>
            <w:r>
              <w:rPr>
                <w:color w:val="000000"/>
                <w:sz w:val="14"/>
                <w:szCs w:val="14"/>
              </w:rPr>
              <w:t>26,650</w:t>
            </w:r>
          </w:p>
        </w:tc>
        <w:tc>
          <w:tcPr>
            <w:tcW w:w="720" w:type="dxa"/>
            <w:tcBorders>
              <w:top w:val="nil"/>
              <w:left w:val="nil"/>
              <w:bottom w:val="nil"/>
              <w:right w:val="nil"/>
            </w:tcBorders>
            <w:shd w:val="clear" w:color="auto" w:fill="auto"/>
            <w:tcMar>
              <w:left w:w="43" w:type="dxa"/>
              <w:right w:w="43" w:type="dxa"/>
            </w:tcMar>
            <w:vAlign w:val="center"/>
          </w:tcPr>
          <w:p w14:paraId="561138C4" w14:textId="2E6BCFB5" w:rsidR="00E93C5F" w:rsidRDefault="00E93C5F" w:rsidP="00E93C5F">
            <w:pPr>
              <w:jc w:val="right"/>
              <w:rPr>
                <w:color w:val="000000"/>
                <w:sz w:val="14"/>
                <w:szCs w:val="14"/>
              </w:rPr>
            </w:pPr>
            <w:r>
              <w:rPr>
                <w:color w:val="000000"/>
                <w:sz w:val="14"/>
                <w:szCs w:val="14"/>
              </w:rPr>
              <w:t>83,795</w:t>
            </w:r>
          </w:p>
        </w:tc>
        <w:tc>
          <w:tcPr>
            <w:tcW w:w="662" w:type="dxa"/>
            <w:tcBorders>
              <w:top w:val="nil"/>
              <w:left w:val="nil"/>
              <w:bottom w:val="nil"/>
              <w:right w:val="nil"/>
            </w:tcBorders>
            <w:shd w:val="clear" w:color="auto" w:fill="auto"/>
            <w:tcMar>
              <w:left w:w="43" w:type="dxa"/>
              <w:right w:w="43" w:type="dxa"/>
            </w:tcMar>
            <w:vAlign w:val="center"/>
          </w:tcPr>
          <w:p w14:paraId="6DBB9B74" w14:textId="50BF1AF2" w:rsidR="00E93C5F" w:rsidRDefault="00E93C5F" w:rsidP="00E93C5F">
            <w:pPr>
              <w:jc w:val="right"/>
              <w:rPr>
                <w:color w:val="000000"/>
                <w:sz w:val="14"/>
                <w:szCs w:val="14"/>
              </w:rPr>
            </w:pPr>
            <w:r>
              <w:rPr>
                <w:color w:val="000000"/>
                <w:sz w:val="14"/>
                <w:szCs w:val="14"/>
              </w:rPr>
              <w:t>84,169</w:t>
            </w:r>
          </w:p>
        </w:tc>
        <w:tc>
          <w:tcPr>
            <w:tcW w:w="721" w:type="dxa"/>
            <w:tcBorders>
              <w:top w:val="nil"/>
              <w:left w:val="nil"/>
              <w:bottom w:val="nil"/>
              <w:right w:val="nil"/>
            </w:tcBorders>
            <w:shd w:val="clear" w:color="auto" w:fill="auto"/>
            <w:tcMar>
              <w:left w:w="43" w:type="dxa"/>
              <w:right w:w="43" w:type="dxa"/>
            </w:tcMar>
            <w:vAlign w:val="center"/>
          </w:tcPr>
          <w:p w14:paraId="5147B2B1" w14:textId="4865938D" w:rsidR="00E93C5F" w:rsidRDefault="00E93C5F" w:rsidP="00E93C5F">
            <w:pPr>
              <w:jc w:val="right"/>
              <w:rPr>
                <w:color w:val="000000"/>
                <w:sz w:val="14"/>
                <w:szCs w:val="14"/>
              </w:rPr>
            </w:pPr>
            <w:r w:rsidRPr="00D63693">
              <w:rPr>
                <w:color w:val="000000"/>
                <w:sz w:val="14"/>
                <w:szCs w:val="14"/>
              </w:rPr>
              <w:t>38,360</w:t>
            </w:r>
          </w:p>
        </w:tc>
      </w:tr>
      <w:tr w:rsidR="00E93C5F" w:rsidRPr="00BF4323" w14:paraId="5D4CA183"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EAB14DE" w14:textId="77777777" w:rsidR="00E93C5F" w:rsidRPr="00F1018F" w:rsidRDefault="00E93C5F" w:rsidP="00E93C5F">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14:paraId="644C7FDC" w14:textId="77777777" w:rsidR="00E93C5F" w:rsidRPr="00F1018F" w:rsidRDefault="00E93C5F" w:rsidP="00E93C5F">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14:paraId="65D1F462" w14:textId="77777777" w:rsidR="00E93C5F" w:rsidRDefault="00E93C5F" w:rsidP="00E93C5F">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14:paraId="42994F29" w14:textId="77777777" w:rsidR="00E93C5F" w:rsidRDefault="00E93C5F" w:rsidP="00E93C5F">
            <w:pPr>
              <w:jc w:val="right"/>
              <w:rPr>
                <w:b/>
                <w:bCs/>
                <w:color w:val="000000"/>
                <w:sz w:val="14"/>
                <w:szCs w:val="14"/>
              </w:rPr>
            </w:pPr>
            <w:r>
              <w:rPr>
                <w:b/>
                <w:bCs/>
                <w:color w:val="000000"/>
                <w:sz w:val="14"/>
                <w:szCs w:val="14"/>
              </w:rPr>
              <w:t>1,650,619</w:t>
            </w:r>
          </w:p>
        </w:tc>
        <w:tc>
          <w:tcPr>
            <w:tcW w:w="751" w:type="dxa"/>
            <w:tcBorders>
              <w:top w:val="nil"/>
              <w:left w:val="nil"/>
              <w:bottom w:val="nil"/>
              <w:right w:val="nil"/>
            </w:tcBorders>
            <w:shd w:val="clear" w:color="auto" w:fill="auto"/>
            <w:tcMar>
              <w:left w:w="43" w:type="dxa"/>
              <w:right w:w="43" w:type="dxa"/>
            </w:tcMar>
            <w:vAlign w:val="center"/>
          </w:tcPr>
          <w:p w14:paraId="0E7E9F88" w14:textId="1DCF85FC" w:rsidR="00E93C5F" w:rsidRDefault="00E93C5F" w:rsidP="00E93C5F">
            <w:pPr>
              <w:jc w:val="right"/>
              <w:rPr>
                <w:b/>
                <w:bCs/>
                <w:color w:val="000000"/>
                <w:sz w:val="14"/>
                <w:szCs w:val="14"/>
              </w:rPr>
            </w:pPr>
            <w:r>
              <w:rPr>
                <w:b/>
                <w:bCs/>
                <w:color w:val="000000"/>
                <w:sz w:val="14"/>
                <w:szCs w:val="14"/>
              </w:rPr>
              <w:t>165,836</w:t>
            </w:r>
          </w:p>
        </w:tc>
        <w:tc>
          <w:tcPr>
            <w:tcW w:w="687" w:type="dxa"/>
            <w:tcBorders>
              <w:top w:val="nil"/>
              <w:left w:val="nil"/>
              <w:bottom w:val="nil"/>
              <w:right w:val="nil"/>
            </w:tcBorders>
            <w:shd w:val="clear" w:color="auto" w:fill="auto"/>
            <w:tcMar>
              <w:left w:w="43" w:type="dxa"/>
              <w:right w:w="43" w:type="dxa"/>
            </w:tcMar>
            <w:vAlign w:val="center"/>
          </w:tcPr>
          <w:p w14:paraId="2ABACA66" w14:textId="3D53E94B" w:rsidR="00E93C5F" w:rsidRDefault="00E93C5F" w:rsidP="00E93C5F">
            <w:pPr>
              <w:jc w:val="right"/>
              <w:rPr>
                <w:b/>
                <w:bCs/>
                <w:color w:val="000000"/>
                <w:sz w:val="14"/>
                <w:szCs w:val="14"/>
              </w:rPr>
            </w:pPr>
            <w:r>
              <w:rPr>
                <w:b/>
                <w:bCs/>
                <w:color w:val="000000"/>
                <w:sz w:val="14"/>
                <w:szCs w:val="14"/>
              </w:rPr>
              <w:t>150,597</w:t>
            </w:r>
          </w:p>
        </w:tc>
        <w:tc>
          <w:tcPr>
            <w:tcW w:w="810" w:type="dxa"/>
            <w:tcBorders>
              <w:top w:val="nil"/>
              <w:left w:val="nil"/>
              <w:bottom w:val="nil"/>
              <w:right w:val="nil"/>
            </w:tcBorders>
            <w:shd w:val="clear" w:color="auto" w:fill="auto"/>
            <w:tcMar>
              <w:left w:w="43" w:type="dxa"/>
              <w:right w:w="43" w:type="dxa"/>
            </w:tcMar>
            <w:vAlign w:val="center"/>
          </w:tcPr>
          <w:p w14:paraId="5AF3620D" w14:textId="6065B3ED" w:rsidR="00E93C5F" w:rsidRDefault="00E93C5F" w:rsidP="00E93C5F">
            <w:pPr>
              <w:jc w:val="right"/>
              <w:rPr>
                <w:b/>
                <w:bCs/>
                <w:color w:val="000000"/>
                <w:sz w:val="14"/>
                <w:szCs w:val="14"/>
              </w:rPr>
            </w:pPr>
            <w:r>
              <w:rPr>
                <w:b/>
                <w:bCs/>
                <w:color w:val="000000"/>
                <w:sz w:val="14"/>
                <w:szCs w:val="14"/>
              </w:rPr>
              <w:t>198,207</w:t>
            </w:r>
          </w:p>
        </w:tc>
        <w:tc>
          <w:tcPr>
            <w:tcW w:w="810" w:type="dxa"/>
            <w:tcBorders>
              <w:top w:val="nil"/>
              <w:left w:val="nil"/>
              <w:bottom w:val="nil"/>
              <w:right w:val="nil"/>
            </w:tcBorders>
            <w:shd w:val="clear" w:color="auto" w:fill="auto"/>
            <w:tcMar>
              <w:left w:w="43" w:type="dxa"/>
              <w:right w:w="43" w:type="dxa"/>
            </w:tcMar>
            <w:vAlign w:val="center"/>
          </w:tcPr>
          <w:p w14:paraId="46057300" w14:textId="000369A7" w:rsidR="00E93C5F" w:rsidRDefault="00E93C5F" w:rsidP="00E93C5F">
            <w:pPr>
              <w:jc w:val="right"/>
              <w:rPr>
                <w:b/>
                <w:bCs/>
                <w:color w:val="000000"/>
                <w:sz w:val="14"/>
                <w:szCs w:val="14"/>
              </w:rPr>
            </w:pPr>
            <w:r>
              <w:rPr>
                <w:b/>
                <w:bCs/>
                <w:color w:val="000000"/>
                <w:sz w:val="14"/>
                <w:szCs w:val="14"/>
              </w:rPr>
              <w:t>201,142</w:t>
            </w:r>
          </w:p>
        </w:tc>
        <w:tc>
          <w:tcPr>
            <w:tcW w:w="720" w:type="dxa"/>
            <w:tcBorders>
              <w:top w:val="nil"/>
              <w:left w:val="nil"/>
              <w:bottom w:val="nil"/>
              <w:right w:val="nil"/>
            </w:tcBorders>
            <w:shd w:val="clear" w:color="auto" w:fill="auto"/>
            <w:tcMar>
              <w:left w:w="43" w:type="dxa"/>
              <w:right w:w="43" w:type="dxa"/>
            </w:tcMar>
            <w:vAlign w:val="center"/>
          </w:tcPr>
          <w:p w14:paraId="5A199E84" w14:textId="1DF8CA04" w:rsidR="00E93C5F" w:rsidRDefault="00E93C5F" w:rsidP="00E93C5F">
            <w:pPr>
              <w:jc w:val="right"/>
              <w:rPr>
                <w:b/>
                <w:bCs/>
                <w:color w:val="000000"/>
                <w:sz w:val="14"/>
                <w:szCs w:val="14"/>
              </w:rPr>
            </w:pPr>
            <w:r>
              <w:rPr>
                <w:b/>
                <w:bCs/>
                <w:color w:val="000000"/>
                <w:sz w:val="14"/>
                <w:szCs w:val="14"/>
              </w:rPr>
              <w:t>244,430</w:t>
            </w:r>
          </w:p>
        </w:tc>
        <w:tc>
          <w:tcPr>
            <w:tcW w:w="662" w:type="dxa"/>
            <w:tcBorders>
              <w:top w:val="nil"/>
              <w:left w:val="nil"/>
              <w:bottom w:val="nil"/>
              <w:right w:val="nil"/>
            </w:tcBorders>
            <w:shd w:val="clear" w:color="auto" w:fill="auto"/>
            <w:tcMar>
              <w:left w:w="43" w:type="dxa"/>
              <w:right w:w="43" w:type="dxa"/>
            </w:tcMar>
            <w:vAlign w:val="center"/>
          </w:tcPr>
          <w:p w14:paraId="23E30DCA" w14:textId="27C659B6" w:rsidR="00E93C5F" w:rsidRDefault="00E93C5F" w:rsidP="00E93C5F">
            <w:pPr>
              <w:jc w:val="right"/>
              <w:rPr>
                <w:b/>
                <w:bCs/>
                <w:color w:val="000000"/>
                <w:sz w:val="14"/>
                <w:szCs w:val="14"/>
              </w:rPr>
            </w:pPr>
            <w:r>
              <w:rPr>
                <w:b/>
                <w:bCs/>
                <w:color w:val="000000"/>
                <w:sz w:val="14"/>
                <w:szCs w:val="14"/>
              </w:rPr>
              <w:t>198,611</w:t>
            </w:r>
          </w:p>
        </w:tc>
        <w:tc>
          <w:tcPr>
            <w:tcW w:w="721" w:type="dxa"/>
            <w:tcBorders>
              <w:top w:val="nil"/>
              <w:left w:val="nil"/>
              <w:bottom w:val="nil"/>
              <w:right w:val="nil"/>
            </w:tcBorders>
            <w:shd w:val="clear" w:color="auto" w:fill="auto"/>
            <w:tcMar>
              <w:left w:w="43" w:type="dxa"/>
              <w:right w:w="43" w:type="dxa"/>
            </w:tcMar>
            <w:vAlign w:val="center"/>
          </w:tcPr>
          <w:p w14:paraId="5894BE12" w14:textId="7BDA61B0" w:rsidR="00E93C5F" w:rsidRDefault="00E93C5F" w:rsidP="00E93C5F">
            <w:pPr>
              <w:jc w:val="right"/>
              <w:rPr>
                <w:b/>
                <w:bCs/>
                <w:color w:val="000000"/>
                <w:sz w:val="14"/>
                <w:szCs w:val="14"/>
              </w:rPr>
            </w:pPr>
            <w:r w:rsidRPr="00D63693">
              <w:rPr>
                <w:b/>
                <w:bCs/>
                <w:color w:val="000000"/>
                <w:sz w:val="14"/>
                <w:szCs w:val="14"/>
              </w:rPr>
              <w:t>186,783</w:t>
            </w:r>
          </w:p>
        </w:tc>
      </w:tr>
      <w:tr w:rsidR="00E93C5F" w:rsidRPr="00BF4323" w14:paraId="6F1DC6B7"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FDD0AC9"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DF3A5F3" w14:textId="77777777" w:rsidR="00E93C5F" w:rsidRPr="00F1018F" w:rsidRDefault="00E93C5F" w:rsidP="00E93C5F">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14:paraId="47322874" w14:textId="77777777" w:rsidR="00E93C5F" w:rsidRDefault="00E93C5F" w:rsidP="00E93C5F">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14:paraId="6A46C76D" w14:textId="77777777" w:rsidR="00E93C5F" w:rsidRDefault="00E93C5F" w:rsidP="00E93C5F">
            <w:pPr>
              <w:jc w:val="right"/>
              <w:rPr>
                <w:color w:val="000000"/>
                <w:sz w:val="14"/>
                <w:szCs w:val="14"/>
              </w:rPr>
            </w:pPr>
            <w:r>
              <w:rPr>
                <w:color w:val="000000"/>
                <w:sz w:val="14"/>
                <w:szCs w:val="14"/>
              </w:rPr>
              <w:t>606,285</w:t>
            </w:r>
          </w:p>
        </w:tc>
        <w:tc>
          <w:tcPr>
            <w:tcW w:w="751" w:type="dxa"/>
            <w:tcBorders>
              <w:top w:val="nil"/>
              <w:left w:val="nil"/>
              <w:bottom w:val="nil"/>
              <w:right w:val="nil"/>
            </w:tcBorders>
            <w:shd w:val="clear" w:color="auto" w:fill="auto"/>
            <w:tcMar>
              <w:left w:w="43" w:type="dxa"/>
              <w:right w:w="43" w:type="dxa"/>
            </w:tcMar>
            <w:vAlign w:val="center"/>
          </w:tcPr>
          <w:p w14:paraId="385D7FE8" w14:textId="5729A66E" w:rsidR="00E93C5F" w:rsidRDefault="00E93C5F" w:rsidP="00E93C5F">
            <w:pPr>
              <w:jc w:val="right"/>
              <w:rPr>
                <w:color w:val="000000"/>
                <w:sz w:val="14"/>
                <w:szCs w:val="14"/>
              </w:rPr>
            </w:pPr>
            <w:r>
              <w:rPr>
                <w:color w:val="000000"/>
                <w:sz w:val="14"/>
                <w:szCs w:val="14"/>
              </w:rPr>
              <w:t>66,748</w:t>
            </w:r>
          </w:p>
        </w:tc>
        <w:tc>
          <w:tcPr>
            <w:tcW w:w="687" w:type="dxa"/>
            <w:tcBorders>
              <w:top w:val="nil"/>
              <w:left w:val="nil"/>
              <w:bottom w:val="nil"/>
              <w:right w:val="nil"/>
            </w:tcBorders>
            <w:shd w:val="clear" w:color="auto" w:fill="auto"/>
            <w:tcMar>
              <w:left w:w="43" w:type="dxa"/>
              <w:right w:w="43" w:type="dxa"/>
            </w:tcMar>
            <w:vAlign w:val="center"/>
          </w:tcPr>
          <w:p w14:paraId="7600C2EA" w14:textId="73E2AF09" w:rsidR="00E93C5F" w:rsidRDefault="00E93C5F" w:rsidP="00E93C5F">
            <w:pPr>
              <w:jc w:val="right"/>
              <w:rPr>
                <w:color w:val="000000"/>
                <w:sz w:val="14"/>
                <w:szCs w:val="14"/>
              </w:rPr>
            </w:pPr>
            <w:r>
              <w:rPr>
                <w:color w:val="000000"/>
                <w:sz w:val="14"/>
                <w:szCs w:val="14"/>
              </w:rPr>
              <w:t>54,591</w:t>
            </w:r>
          </w:p>
        </w:tc>
        <w:tc>
          <w:tcPr>
            <w:tcW w:w="810" w:type="dxa"/>
            <w:tcBorders>
              <w:top w:val="nil"/>
              <w:left w:val="nil"/>
              <w:bottom w:val="nil"/>
              <w:right w:val="nil"/>
            </w:tcBorders>
            <w:shd w:val="clear" w:color="auto" w:fill="auto"/>
            <w:tcMar>
              <w:left w:w="43" w:type="dxa"/>
              <w:right w:w="43" w:type="dxa"/>
            </w:tcMar>
            <w:vAlign w:val="center"/>
          </w:tcPr>
          <w:p w14:paraId="164290D5" w14:textId="57047A95" w:rsidR="00E93C5F" w:rsidRDefault="00E93C5F" w:rsidP="00E93C5F">
            <w:pPr>
              <w:jc w:val="right"/>
              <w:rPr>
                <w:color w:val="000000"/>
                <w:sz w:val="14"/>
                <w:szCs w:val="14"/>
              </w:rPr>
            </w:pPr>
            <w:r>
              <w:rPr>
                <w:color w:val="000000"/>
                <w:sz w:val="14"/>
                <w:szCs w:val="14"/>
              </w:rPr>
              <w:t>82,572</w:t>
            </w:r>
          </w:p>
        </w:tc>
        <w:tc>
          <w:tcPr>
            <w:tcW w:w="810" w:type="dxa"/>
            <w:tcBorders>
              <w:top w:val="nil"/>
              <w:left w:val="nil"/>
              <w:bottom w:val="nil"/>
              <w:right w:val="nil"/>
            </w:tcBorders>
            <w:shd w:val="clear" w:color="auto" w:fill="auto"/>
            <w:tcMar>
              <w:left w:w="43" w:type="dxa"/>
              <w:right w:w="43" w:type="dxa"/>
            </w:tcMar>
            <w:vAlign w:val="center"/>
          </w:tcPr>
          <w:p w14:paraId="12BAFEBE" w14:textId="55FDE19C" w:rsidR="00E93C5F" w:rsidRDefault="00E93C5F" w:rsidP="00E93C5F">
            <w:pPr>
              <w:jc w:val="right"/>
              <w:rPr>
                <w:color w:val="000000"/>
                <w:sz w:val="14"/>
                <w:szCs w:val="14"/>
              </w:rPr>
            </w:pPr>
            <w:r>
              <w:rPr>
                <w:color w:val="000000"/>
                <w:sz w:val="14"/>
                <w:szCs w:val="14"/>
              </w:rPr>
              <w:t>93,041</w:t>
            </w:r>
          </w:p>
        </w:tc>
        <w:tc>
          <w:tcPr>
            <w:tcW w:w="720" w:type="dxa"/>
            <w:tcBorders>
              <w:top w:val="nil"/>
              <w:left w:val="nil"/>
              <w:bottom w:val="nil"/>
              <w:right w:val="nil"/>
            </w:tcBorders>
            <w:shd w:val="clear" w:color="auto" w:fill="auto"/>
            <w:tcMar>
              <w:left w:w="43" w:type="dxa"/>
              <w:right w:w="43" w:type="dxa"/>
            </w:tcMar>
            <w:vAlign w:val="center"/>
          </w:tcPr>
          <w:p w14:paraId="2ACB7DD1" w14:textId="07C50500" w:rsidR="00E93C5F" w:rsidRDefault="00E93C5F" w:rsidP="00E93C5F">
            <w:pPr>
              <w:jc w:val="right"/>
              <w:rPr>
                <w:color w:val="000000"/>
                <w:sz w:val="14"/>
                <w:szCs w:val="14"/>
              </w:rPr>
            </w:pPr>
            <w:r>
              <w:rPr>
                <w:color w:val="000000"/>
                <w:sz w:val="14"/>
                <w:szCs w:val="14"/>
              </w:rPr>
              <w:t>118,315</w:t>
            </w:r>
          </w:p>
        </w:tc>
        <w:tc>
          <w:tcPr>
            <w:tcW w:w="662" w:type="dxa"/>
            <w:tcBorders>
              <w:top w:val="nil"/>
              <w:left w:val="nil"/>
              <w:bottom w:val="nil"/>
              <w:right w:val="nil"/>
            </w:tcBorders>
            <w:shd w:val="clear" w:color="auto" w:fill="auto"/>
            <w:tcMar>
              <w:left w:w="43" w:type="dxa"/>
              <w:right w:w="43" w:type="dxa"/>
            </w:tcMar>
            <w:vAlign w:val="center"/>
          </w:tcPr>
          <w:p w14:paraId="5BA676A4" w14:textId="7B5D3460" w:rsidR="00E93C5F" w:rsidRDefault="00E93C5F" w:rsidP="00E93C5F">
            <w:pPr>
              <w:jc w:val="right"/>
              <w:rPr>
                <w:color w:val="000000"/>
                <w:sz w:val="14"/>
                <w:szCs w:val="14"/>
              </w:rPr>
            </w:pPr>
            <w:r>
              <w:rPr>
                <w:color w:val="000000"/>
                <w:sz w:val="14"/>
                <w:szCs w:val="14"/>
              </w:rPr>
              <w:t>61,565</w:t>
            </w:r>
          </w:p>
        </w:tc>
        <w:tc>
          <w:tcPr>
            <w:tcW w:w="721" w:type="dxa"/>
            <w:tcBorders>
              <w:top w:val="nil"/>
              <w:left w:val="nil"/>
              <w:bottom w:val="nil"/>
              <w:right w:val="nil"/>
            </w:tcBorders>
            <w:shd w:val="clear" w:color="auto" w:fill="auto"/>
            <w:tcMar>
              <w:left w:w="43" w:type="dxa"/>
              <w:right w:w="43" w:type="dxa"/>
            </w:tcMar>
            <w:vAlign w:val="center"/>
          </w:tcPr>
          <w:p w14:paraId="1C2268DE" w14:textId="03E28923" w:rsidR="00E93C5F" w:rsidRDefault="00E93C5F" w:rsidP="00E93C5F">
            <w:pPr>
              <w:jc w:val="right"/>
              <w:rPr>
                <w:color w:val="000000"/>
                <w:sz w:val="14"/>
                <w:szCs w:val="14"/>
              </w:rPr>
            </w:pPr>
            <w:r w:rsidRPr="00D63693">
              <w:rPr>
                <w:color w:val="000000"/>
                <w:sz w:val="14"/>
                <w:szCs w:val="14"/>
              </w:rPr>
              <w:t>53,429</w:t>
            </w:r>
          </w:p>
        </w:tc>
      </w:tr>
      <w:tr w:rsidR="00E93C5F" w:rsidRPr="00BF4323" w14:paraId="4B20E2EA"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5D51EA"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6B1C6C86" w14:textId="77777777" w:rsidR="00E93C5F" w:rsidRPr="00F1018F" w:rsidRDefault="00E93C5F" w:rsidP="00E93C5F">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14:paraId="3C7C4DCF" w14:textId="77777777" w:rsidR="00E93C5F" w:rsidRDefault="00E93C5F" w:rsidP="00E93C5F">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14:paraId="07C1E53B" w14:textId="77777777" w:rsidR="00E93C5F" w:rsidRDefault="00E93C5F" w:rsidP="00E93C5F">
            <w:pPr>
              <w:jc w:val="right"/>
              <w:rPr>
                <w:color w:val="000000"/>
                <w:sz w:val="14"/>
                <w:szCs w:val="14"/>
              </w:rPr>
            </w:pPr>
            <w:r>
              <w:rPr>
                <w:color w:val="000000"/>
                <w:sz w:val="14"/>
                <w:szCs w:val="14"/>
              </w:rPr>
              <w:t>74,723</w:t>
            </w:r>
          </w:p>
        </w:tc>
        <w:tc>
          <w:tcPr>
            <w:tcW w:w="751" w:type="dxa"/>
            <w:tcBorders>
              <w:top w:val="nil"/>
              <w:left w:val="nil"/>
              <w:bottom w:val="nil"/>
              <w:right w:val="nil"/>
            </w:tcBorders>
            <w:shd w:val="clear" w:color="auto" w:fill="auto"/>
            <w:tcMar>
              <w:left w:w="43" w:type="dxa"/>
              <w:right w:w="43" w:type="dxa"/>
            </w:tcMar>
            <w:vAlign w:val="center"/>
          </w:tcPr>
          <w:p w14:paraId="3483B28B" w14:textId="5A61EDBF" w:rsidR="00E93C5F" w:rsidRDefault="00E93C5F" w:rsidP="00E93C5F">
            <w:pPr>
              <w:jc w:val="right"/>
              <w:rPr>
                <w:color w:val="000000"/>
                <w:sz w:val="14"/>
                <w:szCs w:val="14"/>
              </w:rPr>
            </w:pPr>
            <w:r>
              <w:rPr>
                <w:color w:val="000000"/>
                <w:sz w:val="14"/>
                <w:szCs w:val="14"/>
              </w:rPr>
              <w:t>9,258</w:t>
            </w:r>
          </w:p>
        </w:tc>
        <w:tc>
          <w:tcPr>
            <w:tcW w:w="687" w:type="dxa"/>
            <w:tcBorders>
              <w:top w:val="nil"/>
              <w:left w:val="nil"/>
              <w:bottom w:val="nil"/>
              <w:right w:val="nil"/>
            </w:tcBorders>
            <w:shd w:val="clear" w:color="auto" w:fill="auto"/>
            <w:tcMar>
              <w:left w:w="43" w:type="dxa"/>
              <w:right w:w="43" w:type="dxa"/>
            </w:tcMar>
            <w:vAlign w:val="center"/>
          </w:tcPr>
          <w:p w14:paraId="3B655B7C" w14:textId="79EA8D6D" w:rsidR="00E93C5F" w:rsidRDefault="00E93C5F" w:rsidP="00E93C5F">
            <w:pPr>
              <w:jc w:val="right"/>
              <w:rPr>
                <w:color w:val="000000"/>
                <w:sz w:val="14"/>
                <w:szCs w:val="14"/>
              </w:rPr>
            </w:pPr>
            <w:r>
              <w:rPr>
                <w:color w:val="000000"/>
                <w:sz w:val="14"/>
                <w:szCs w:val="14"/>
              </w:rPr>
              <w:t>7,115</w:t>
            </w:r>
          </w:p>
        </w:tc>
        <w:tc>
          <w:tcPr>
            <w:tcW w:w="810" w:type="dxa"/>
            <w:tcBorders>
              <w:top w:val="nil"/>
              <w:left w:val="nil"/>
              <w:bottom w:val="nil"/>
              <w:right w:val="nil"/>
            </w:tcBorders>
            <w:shd w:val="clear" w:color="auto" w:fill="auto"/>
            <w:tcMar>
              <w:left w:w="43" w:type="dxa"/>
              <w:right w:w="43" w:type="dxa"/>
            </w:tcMar>
            <w:vAlign w:val="center"/>
          </w:tcPr>
          <w:p w14:paraId="3A73677C" w14:textId="1D760E0D" w:rsidR="00E93C5F" w:rsidRDefault="00E93C5F" w:rsidP="00E93C5F">
            <w:pPr>
              <w:jc w:val="right"/>
              <w:rPr>
                <w:color w:val="000000"/>
                <w:sz w:val="14"/>
                <w:szCs w:val="14"/>
              </w:rPr>
            </w:pPr>
            <w:r>
              <w:rPr>
                <w:color w:val="000000"/>
                <w:sz w:val="14"/>
                <w:szCs w:val="14"/>
              </w:rPr>
              <w:t>6,060</w:t>
            </w:r>
          </w:p>
        </w:tc>
        <w:tc>
          <w:tcPr>
            <w:tcW w:w="810" w:type="dxa"/>
            <w:tcBorders>
              <w:top w:val="nil"/>
              <w:left w:val="nil"/>
              <w:bottom w:val="nil"/>
              <w:right w:val="nil"/>
            </w:tcBorders>
            <w:shd w:val="clear" w:color="auto" w:fill="auto"/>
            <w:tcMar>
              <w:left w:w="43" w:type="dxa"/>
              <w:right w:w="43" w:type="dxa"/>
            </w:tcMar>
            <w:vAlign w:val="center"/>
          </w:tcPr>
          <w:p w14:paraId="7855C5CD" w14:textId="5AAF8411" w:rsidR="00E93C5F" w:rsidRDefault="00E93C5F" w:rsidP="00E93C5F">
            <w:pPr>
              <w:jc w:val="right"/>
              <w:rPr>
                <w:color w:val="000000"/>
                <w:sz w:val="14"/>
                <w:szCs w:val="14"/>
              </w:rPr>
            </w:pPr>
            <w:r>
              <w:rPr>
                <w:color w:val="000000"/>
                <w:sz w:val="14"/>
                <w:szCs w:val="14"/>
              </w:rPr>
              <w:t>6,037</w:t>
            </w:r>
          </w:p>
        </w:tc>
        <w:tc>
          <w:tcPr>
            <w:tcW w:w="720" w:type="dxa"/>
            <w:tcBorders>
              <w:top w:val="nil"/>
              <w:left w:val="nil"/>
              <w:bottom w:val="nil"/>
              <w:right w:val="nil"/>
            </w:tcBorders>
            <w:shd w:val="clear" w:color="auto" w:fill="auto"/>
            <w:tcMar>
              <w:left w:w="43" w:type="dxa"/>
              <w:right w:w="43" w:type="dxa"/>
            </w:tcMar>
            <w:vAlign w:val="center"/>
          </w:tcPr>
          <w:p w14:paraId="0D924DCD" w14:textId="1A6A5872" w:rsidR="00E93C5F" w:rsidRDefault="00E93C5F" w:rsidP="00E93C5F">
            <w:pPr>
              <w:jc w:val="right"/>
              <w:rPr>
                <w:color w:val="000000"/>
                <w:sz w:val="14"/>
                <w:szCs w:val="14"/>
              </w:rPr>
            </w:pPr>
            <w:r>
              <w:rPr>
                <w:color w:val="000000"/>
                <w:sz w:val="14"/>
                <w:szCs w:val="14"/>
              </w:rPr>
              <w:t>9,073</w:t>
            </w:r>
          </w:p>
        </w:tc>
        <w:tc>
          <w:tcPr>
            <w:tcW w:w="662" w:type="dxa"/>
            <w:tcBorders>
              <w:top w:val="nil"/>
              <w:left w:val="nil"/>
              <w:bottom w:val="nil"/>
              <w:right w:val="nil"/>
            </w:tcBorders>
            <w:shd w:val="clear" w:color="auto" w:fill="auto"/>
            <w:tcMar>
              <w:left w:w="43" w:type="dxa"/>
              <w:right w:w="43" w:type="dxa"/>
            </w:tcMar>
            <w:vAlign w:val="center"/>
          </w:tcPr>
          <w:p w14:paraId="40BF5C8F" w14:textId="7C189E14" w:rsidR="00E93C5F" w:rsidRDefault="00E93C5F" w:rsidP="00E93C5F">
            <w:pPr>
              <w:jc w:val="right"/>
              <w:rPr>
                <w:color w:val="000000"/>
                <w:sz w:val="14"/>
                <w:szCs w:val="14"/>
              </w:rPr>
            </w:pPr>
            <w:r>
              <w:rPr>
                <w:color w:val="000000"/>
                <w:sz w:val="14"/>
                <w:szCs w:val="14"/>
              </w:rPr>
              <w:t>16,741</w:t>
            </w:r>
          </w:p>
        </w:tc>
        <w:tc>
          <w:tcPr>
            <w:tcW w:w="721" w:type="dxa"/>
            <w:tcBorders>
              <w:top w:val="nil"/>
              <w:left w:val="nil"/>
              <w:bottom w:val="nil"/>
              <w:right w:val="nil"/>
            </w:tcBorders>
            <w:shd w:val="clear" w:color="auto" w:fill="auto"/>
            <w:tcMar>
              <w:left w:w="43" w:type="dxa"/>
              <w:right w:w="43" w:type="dxa"/>
            </w:tcMar>
            <w:vAlign w:val="center"/>
          </w:tcPr>
          <w:p w14:paraId="084E9E70" w14:textId="24B3C248" w:rsidR="00E93C5F" w:rsidRDefault="00E93C5F" w:rsidP="00E93C5F">
            <w:pPr>
              <w:jc w:val="right"/>
              <w:rPr>
                <w:color w:val="000000"/>
                <w:sz w:val="14"/>
                <w:szCs w:val="14"/>
              </w:rPr>
            </w:pPr>
            <w:r w:rsidRPr="00D63693">
              <w:rPr>
                <w:color w:val="000000"/>
                <w:sz w:val="14"/>
                <w:szCs w:val="14"/>
              </w:rPr>
              <w:t>7,515</w:t>
            </w:r>
          </w:p>
        </w:tc>
      </w:tr>
      <w:tr w:rsidR="00E93C5F" w:rsidRPr="00BF4323" w14:paraId="1A760FC4"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7ADF5A3"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7B544C1" w14:textId="77777777" w:rsidR="00E93C5F" w:rsidRPr="00F1018F" w:rsidRDefault="00E93C5F" w:rsidP="00E93C5F">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14:paraId="001B9874" w14:textId="77777777" w:rsidR="00E93C5F" w:rsidRDefault="00E93C5F" w:rsidP="00E93C5F">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14:paraId="3DB442D4" w14:textId="77777777" w:rsidR="00E93C5F" w:rsidRDefault="00E93C5F" w:rsidP="00E93C5F">
            <w:pPr>
              <w:jc w:val="right"/>
              <w:rPr>
                <w:color w:val="000000"/>
                <w:sz w:val="14"/>
                <w:szCs w:val="14"/>
              </w:rPr>
            </w:pPr>
            <w:r>
              <w:rPr>
                <w:color w:val="000000"/>
                <w:sz w:val="14"/>
                <w:szCs w:val="14"/>
              </w:rPr>
              <w:t>317,350</w:t>
            </w:r>
          </w:p>
        </w:tc>
        <w:tc>
          <w:tcPr>
            <w:tcW w:w="751" w:type="dxa"/>
            <w:tcBorders>
              <w:top w:val="nil"/>
              <w:left w:val="nil"/>
              <w:bottom w:val="nil"/>
              <w:right w:val="nil"/>
            </w:tcBorders>
            <w:shd w:val="clear" w:color="auto" w:fill="auto"/>
            <w:tcMar>
              <w:left w:w="43" w:type="dxa"/>
              <w:right w:w="43" w:type="dxa"/>
            </w:tcMar>
            <w:vAlign w:val="center"/>
          </w:tcPr>
          <w:p w14:paraId="47748AB2" w14:textId="36409505" w:rsidR="00E93C5F" w:rsidRDefault="00E93C5F" w:rsidP="00E93C5F">
            <w:pPr>
              <w:jc w:val="right"/>
              <w:rPr>
                <w:color w:val="000000"/>
                <w:sz w:val="14"/>
                <w:szCs w:val="14"/>
              </w:rPr>
            </w:pPr>
            <w:r>
              <w:rPr>
                <w:color w:val="000000"/>
                <w:sz w:val="14"/>
                <w:szCs w:val="14"/>
              </w:rPr>
              <w:t>21,980</w:t>
            </w:r>
          </w:p>
        </w:tc>
        <w:tc>
          <w:tcPr>
            <w:tcW w:w="687" w:type="dxa"/>
            <w:tcBorders>
              <w:top w:val="nil"/>
              <w:left w:val="nil"/>
              <w:bottom w:val="nil"/>
              <w:right w:val="nil"/>
            </w:tcBorders>
            <w:shd w:val="clear" w:color="auto" w:fill="auto"/>
            <w:tcMar>
              <w:left w:w="43" w:type="dxa"/>
              <w:right w:w="43" w:type="dxa"/>
            </w:tcMar>
            <w:vAlign w:val="center"/>
          </w:tcPr>
          <w:p w14:paraId="5CF9A20F" w14:textId="66A1B58F" w:rsidR="00E93C5F" w:rsidRDefault="00E93C5F" w:rsidP="00E93C5F">
            <w:pPr>
              <w:jc w:val="right"/>
              <w:rPr>
                <w:color w:val="000000"/>
                <w:sz w:val="14"/>
                <w:szCs w:val="14"/>
              </w:rPr>
            </w:pPr>
            <w:r>
              <w:rPr>
                <w:color w:val="000000"/>
                <w:sz w:val="14"/>
                <w:szCs w:val="14"/>
              </w:rPr>
              <w:t>30,468</w:t>
            </w:r>
          </w:p>
        </w:tc>
        <w:tc>
          <w:tcPr>
            <w:tcW w:w="810" w:type="dxa"/>
            <w:tcBorders>
              <w:top w:val="nil"/>
              <w:left w:val="nil"/>
              <w:bottom w:val="nil"/>
              <w:right w:val="nil"/>
            </w:tcBorders>
            <w:shd w:val="clear" w:color="auto" w:fill="auto"/>
            <w:tcMar>
              <w:left w:w="43" w:type="dxa"/>
              <w:right w:w="43" w:type="dxa"/>
            </w:tcMar>
            <w:vAlign w:val="center"/>
          </w:tcPr>
          <w:p w14:paraId="6FCAF9A8" w14:textId="48FF7E4F" w:rsidR="00E93C5F" w:rsidRDefault="00E93C5F" w:rsidP="00E93C5F">
            <w:pPr>
              <w:jc w:val="right"/>
              <w:rPr>
                <w:color w:val="000000"/>
                <w:sz w:val="14"/>
                <w:szCs w:val="14"/>
              </w:rPr>
            </w:pPr>
            <w:r>
              <w:rPr>
                <w:color w:val="000000"/>
                <w:sz w:val="14"/>
                <w:szCs w:val="14"/>
              </w:rPr>
              <w:t>33,194</w:t>
            </w:r>
          </w:p>
        </w:tc>
        <w:tc>
          <w:tcPr>
            <w:tcW w:w="810" w:type="dxa"/>
            <w:tcBorders>
              <w:top w:val="nil"/>
              <w:left w:val="nil"/>
              <w:bottom w:val="nil"/>
              <w:right w:val="nil"/>
            </w:tcBorders>
            <w:shd w:val="clear" w:color="auto" w:fill="auto"/>
            <w:tcMar>
              <w:left w:w="43" w:type="dxa"/>
              <w:right w:w="43" w:type="dxa"/>
            </w:tcMar>
            <w:vAlign w:val="center"/>
          </w:tcPr>
          <w:p w14:paraId="58D88490" w14:textId="12ADBD38" w:rsidR="00E93C5F" w:rsidRDefault="00E93C5F" w:rsidP="00E93C5F">
            <w:pPr>
              <w:jc w:val="right"/>
              <w:rPr>
                <w:color w:val="000000"/>
                <w:sz w:val="14"/>
                <w:szCs w:val="14"/>
              </w:rPr>
            </w:pPr>
            <w:r>
              <w:rPr>
                <w:color w:val="000000"/>
                <w:sz w:val="14"/>
                <w:szCs w:val="14"/>
              </w:rPr>
              <w:t>24,975</w:t>
            </w:r>
          </w:p>
        </w:tc>
        <w:tc>
          <w:tcPr>
            <w:tcW w:w="720" w:type="dxa"/>
            <w:tcBorders>
              <w:top w:val="nil"/>
              <w:left w:val="nil"/>
              <w:bottom w:val="nil"/>
              <w:right w:val="nil"/>
            </w:tcBorders>
            <w:shd w:val="clear" w:color="auto" w:fill="auto"/>
            <w:tcMar>
              <w:left w:w="43" w:type="dxa"/>
              <w:right w:w="43" w:type="dxa"/>
            </w:tcMar>
            <w:vAlign w:val="center"/>
          </w:tcPr>
          <w:p w14:paraId="05625CC3" w14:textId="2E40BDAD" w:rsidR="00E93C5F" w:rsidRDefault="00E93C5F" w:rsidP="00E93C5F">
            <w:pPr>
              <w:jc w:val="right"/>
              <w:rPr>
                <w:color w:val="000000"/>
                <w:sz w:val="14"/>
                <w:szCs w:val="14"/>
              </w:rPr>
            </w:pPr>
            <w:r>
              <w:rPr>
                <w:color w:val="000000"/>
                <w:sz w:val="14"/>
                <w:szCs w:val="14"/>
              </w:rPr>
              <w:t>33,370</w:t>
            </w:r>
          </w:p>
        </w:tc>
        <w:tc>
          <w:tcPr>
            <w:tcW w:w="662" w:type="dxa"/>
            <w:tcBorders>
              <w:top w:val="nil"/>
              <w:left w:val="nil"/>
              <w:bottom w:val="nil"/>
              <w:right w:val="nil"/>
            </w:tcBorders>
            <w:shd w:val="clear" w:color="auto" w:fill="auto"/>
            <w:tcMar>
              <w:left w:w="43" w:type="dxa"/>
              <w:right w:w="43" w:type="dxa"/>
            </w:tcMar>
            <w:vAlign w:val="center"/>
          </w:tcPr>
          <w:p w14:paraId="298D4D27" w14:textId="4D1EA5C9" w:rsidR="00E93C5F" w:rsidRDefault="00E93C5F" w:rsidP="00E93C5F">
            <w:pPr>
              <w:jc w:val="right"/>
              <w:rPr>
                <w:color w:val="000000"/>
                <w:sz w:val="14"/>
                <w:szCs w:val="14"/>
              </w:rPr>
            </w:pPr>
            <w:r>
              <w:rPr>
                <w:color w:val="000000"/>
                <w:sz w:val="14"/>
                <w:szCs w:val="14"/>
              </w:rPr>
              <w:t>21,764</w:t>
            </w:r>
          </w:p>
        </w:tc>
        <w:tc>
          <w:tcPr>
            <w:tcW w:w="721" w:type="dxa"/>
            <w:tcBorders>
              <w:top w:val="nil"/>
              <w:left w:val="nil"/>
              <w:bottom w:val="nil"/>
              <w:right w:val="nil"/>
            </w:tcBorders>
            <w:shd w:val="clear" w:color="auto" w:fill="auto"/>
            <w:tcMar>
              <w:left w:w="43" w:type="dxa"/>
              <w:right w:w="43" w:type="dxa"/>
            </w:tcMar>
            <w:vAlign w:val="center"/>
          </w:tcPr>
          <w:p w14:paraId="2CD5A05E" w14:textId="1F311156" w:rsidR="00E93C5F" w:rsidRDefault="00E93C5F" w:rsidP="00E93C5F">
            <w:pPr>
              <w:jc w:val="right"/>
              <w:rPr>
                <w:color w:val="000000"/>
                <w:sz w:val="14"/>
                <w:szCs w:val="14"/>
              </w:rPr>
            </w:pPr>
            <w:r w:rsidRPr="00D63693">
              <w:rPr>
                <w:color w:val="000000"/>
                <w:sz w:val="14"/>
                <w:szCs w:val="14"/>
              </w:rPr>
              <w:t>19,777</w:t>
            </w:r>
          </w:p>
        </w:tc>
      </w:tr>
      <w:tr w:rsidR="00E93C5F" w:rsidRPr="00BF4323" w14:paraId="18B092D8"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E478EF8"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A44A5D8" w14:textId="77777777" w:rsidR="00E93C5F" w:rsidRPr="00F1018F" w:rsidRDefault="00E93C5F" w:rsidP="00E93C5F">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14:paraId="169B42F0" w14:textId="77777777" w:rsidR="00E93C5F" w:rsidRDefault="00E93C5F" w:rsidP="00E93C5F">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14:paraId="5D63A124" w14:textId="77777777" w:rsidR="00E93C5F" w:rsidRDefault="00E93C5F" w:rsidP="00E93C5F">
            <w:pPr>
              <w:jc w:val="right"/>
              <w:rPr>
                <w:color w:val="000000"/>
                <w:sz w:val="14"/>
                <w:szCs w:val="14"/>
              </w:rPr>
            </w:pPr>
            <w:r>
              <w:rPr>
                <w:color w:val="000000"/>
                <w:sz w:val="14"/>
                <w:szCs w:val="14"/>
              </w:rPr>
              <w:t>531,154</w:t>
            </w:r>
          </w:p>
        </w:tc>
        <w:tc>
          <w:tcPr>
            <w:tcW w:w="751" w:type="dxa"/>
            <w:tcBorders>
              <w:top w:val="nil"/>
              <w:left w:val="nil"/>
              <w:bottom w:val="nil"/>
              <w:right w:val="nil"/>
            </w:tcBorders>
            <w:shd w:val="clear" w:color="auto" w:fill="auto"/>
            <w:tcMar>
              <w:left w:w="43" w:type="dxa"/>
              <w:right w:w="43" w:type="dxa"/>
            </w:tcMar>
            <w:vAlign w:val="center"/>
          </w:tcPr>
          <w:p w14:paraId="5229C582" w14:textId="64BF197F" w:rsidR="00E93C5F" w:rsidRDefault="00E93C5F" w:rsidP="00E93C5F">
            <w:pPr>
              <w:jc w:val="right"/>
              <w:rPr>
                <w:color w:val="000000"/>
                <w:sz w:val="14"/>
                <w:szCs w:val="14"/>
              </w:rPr>
            </w:pPr>
            <w:r>
              <w:rPr>
                <w:color w:val="000000"/>
                <w:sz w:val="14"/>
                <w:szCs w:val="14"/>
              </w:rPr>
              <w:t>55,587</w:t>
            </w:r>
          </w:p>
        </w:tc>
        <w:tc>
          <w:tcPr>
            <w:tcW w:w="687" w:type="dxa"/>
            <w:tcBorders>
              <w:top w:val="nil"/>
              <w:left w:val="nil"/>
              <w:bottom w:val="nil"/>
              <w:right w:val="nil"/>
            </w:tcBorders>
            <w:shd w:val="clear" w:color="auto" w:fill="auto"/>
            <w:tcMar>
              <w:left w:w="43" w:type="dxa"/>
              <w:right w:w="43" w:type="dxa"/>
            </w:tcMar>
            <w:vAlign w:val="center"/>
          </w:tcPr>
          <w:p w14:paraId="278AE77E" w14:textId="12420238" w:rsidR="00E93C5F" w:rsidRDefault="00E93C5F" w:rsidP="00E93C5F">
            <w:pPr>
              <w:jc w:val="right"/>
              <w:rPr>
                <w:color w:val="000000"/>
                <w:sz w:val="14"/>
                <w:szCs w:val="14"/>
              </w:rPr>
            </w:pPr>
            <w:r>
              <w:rPr>
                <w:color w:val="000000"/>
                <w:sz w:val="14"/>
                <w:szCs w:val="14"/>
              </w:rPr>
              <w:t>47,787</w:t>
            </w:r>
          </w:p>
        </w:tc>
        <w:tc>
          <w:tcPr>
            <w:tcW w:w="810" w:type="dxa"/>
            <w:tcBorders>
              <w:top w:val="nil"/>
              <w:left w:val="nil"/>
              <w:bottom w:val="nil"/>
              <w:right w:val="nil"/>
            </w:tcBorders>
            <w:shd w:val="clear" w:color="auto" w:fill="auto"/>
            <w:tcMar>
              <w:left w:w="43" w:type="dxa"/>
              <w:right w:w="43" w:type="dxa"/>
            </w:tcMar>
            <w:vAlign w:val="center"/>
          </w:tcPr>
          <w:p w14:paraId="16DF8965" w14:textId="54279C59" w:rsidR="00E93C5F" w:rsidRDefault="00E93C5F" w:rsidP="00E93C5F">
            <w:pPr>
              <w:jc w:val="right"/>
              <w:rPr>
                <w:color w:val="000000"/>
                <w:sz w:val="14"/>
                <w:szCs w:val="14"/>
              </w:rPr>
            </w:pPr>
            <w:r>
              <w:rPr>
                <w:color w:val="000000"/>
                <w:sz w:val="14"/>
                <w:szCs w:val="14"/>
              </w:rPr>
              <w:t>66,243</w:t>
            </w:r>
          </w:p>
        </w:tc>
        <w:tc>
          <w:tcPr>
            <w:tcW w:w="810" w:type="dxa"/>
            <w:tcBorders>
              <w:top w:val="nil"/>
              <w:left w:val="nil"/>
              <w:bottom w:val="nil"/>
              <w:right w:val="nil"/>
            </w:tcBorders>
            <w:shd w:val="clear" w:color="auto" w:fill="auto"/>
            <w:tcMar>
              <w:left w:w="43" w:type="dxa"/>
              <w:right w:w="43" w:type="dxa"/>
            </w:tcMar>
            <w:vAlign w:val="center"/>
          </w:tcPr>
          <w:p w14:paraId="18A69926" w14:textId="0DA2E2A6" w:rsidR="00E93C5F" w:rsidRDefault="00E93C5F" w:rsidP="00E93C5F">
            <w:pPr>
              <w:jc w:val="right"/>
              <w:rPr>
                <w:color w:val="000000"/>
                <w:sz w:val="14"/>
                <w:szCs w:val="14"/>
              </w:rPr>
            </w:pPr>
            <w:r>
              <w:rPr>
                <w:color w:val="000000"/>
                <w:sz w:val="14"/>
                <w:szCs w:val="14"/>
              </w:rPr>
              <w:t>67,211</w:t>
            </w:r>
          </w:p>
        </w:tc>
        <w:tc>
          <w:tcPr>
            <w:tcW w:w="720" w:type="dxa"/>
            <w:tcBorders>
              <w:top w:val="nil"/>
              <w:left w:val="nil"/>
              <w:bottom w:val="nil"/>
              <w:right w:val="nil"/>
            </w:tcBorders>
            <w:shd w:val="clear" w:color="auto" w:fill="auto"/>
            <w:tcMar>
              <w:left w:w="43" w:type="dxa"/>
              <w:right w:w="43" w:type="dxa"/>
            </w:tcMar>
            <w:vAlign w:val="center"/>
          </w:tcPr>
          <w:p w14:paraId="4A4DF5C9" w14:textId="3CDDB559" w:rsidR="00E93C5F" w:rsidRDefault="00E93C5F" w:rsidP="00E93C5F">
            <w:pPr>
              <w:jc w:val="right"/>
              <w:rPr>
                <w:color w:val="000000"/>
                <w:sz w:val="14"/>
                <w:szCs w:val="14"/>
              </w:rPr>
            </w:pPr>
            <w:r>
              <w:rPr>
                <w:color w:val="000000"/>
                <w:sz w:val="14"/>
                <w:szCs w:val="14"/>
              </w:rPr>
              <w:t>70,954</w:t>
            </w:r>
          </w:p>
        </w:tc>
        <w:tc>
          <w:tcPr>
            <w:tcW w:w="662" w:type="dxa"/>
            <w:tcBorders>
              <w:top w:val="nil"/>
              <w:left w:val="nil"/>
              <w:bottom w:val="nil"/>
              <w:right w:val="nil"/>
            </w:tcBorders>
            <w:shd w:val="clear" w:color="auto" w:fill="auto"/>
            <w:tcMar>
              <w:left w:w="43" w:type="dxa"/>
              <w:right w:w="43" w:type="dxa"/>
            </w:tcMar>
            <w:vAlign w:val="center"/>
          </w:tcPr>
          <w:p w14:paraId="2BDAF597" w14:textId="2534EF2B" w:rsidR="00E93C5F" w:rsidRDefault="00E93C5F" w:rsidP="00E93C5F">
            <w:pPr>
              <w:jc w:val="right"/>
              <w:rPr>
                <w:color w:val="000000"/>
                <w:sz w:val="14"/>
                <w:szCs w:val="14"/>
              </w:rPr>
            </w:pPr>
            <w:r>
              <w:rPr>
                <w:color w:val="000000"/>
                <w:sz w:val="14"/>
                <w:szCs w:val="14"/>
              </w:rPr>
              <w:t>70,763</w:t>
            </w:r>
          </w:p>
        </w:tc>
        <w:tc>
          <w:tcPr>
            <w:tcW w:w="721" w:type="dxa"/>
            <w:tcBorders>
              <w:top w:val="nil"/>
              <w:left w:val="nil"/>
              <w:bottom w:val="nil"/>
              <w:right w:val="nil"/>
            </w:tcBorders>
            <w:shd w:val="clear" w:color="auto" w:fill="auto"/>
            <w:tcMar>
              <w:left w:w="43" w:type="dxa"/>
              <w:right w:w="43" w:type="dxa"/>
            </w:tcMar>
            <w:vAlign w:val="center"/>
          </w:tcPr>
          <w:p w14:paraId="0A0C65F8" w14:textId="3872C72A" w:rsidR="00E93C5F" w:rsidRDefault="00E93C5F" w:rsidP="00E93C5F">
            <w:pPr>
              <w:jc w:val="right"/>
              <w:rPr>
                <w:color w:val="000000"/>
                <w:sz w:val="14"/>
                <w:szCs w:val="14"/>
              </w:rPr>
            </w:pPr>
            <w:r w:rsidRPr="00D63693">
              <w:rPr>
                <w:color w:val="000000"/>
                <w:sz w:val="14"/>
                <w:szCs w:val="14"/>
              </w:rPr>
              <w:t>77,173</w:t>
            </w:r>
          </w:p>
        </w:tc>
      </w:tr>
      <w:tr w:rsidR="00E93C5F" w:rsidRPr="00BF4323" w14:paraId="0FEA17FD"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FE2157"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851DB46" w14:textId="77777777" w:rsidR="00E93C5F" w:rsidRPr="00F1018F" w:rsidRDefault="00E93C5F" w:rsidP="00E93C5F">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14:paraId="5755F002" w14:textId="77777777" w:rsidR="00E93C5F" w:rsidRDefault="00E93C5F" w:rsidP="00E93C5F">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14:paraId="16E565EE" w14:textId="77777777" w:rsidR="00E93C5F" w:rsidRDefault="00E93C5F" w:rsidP="00E93C5F">
            <w:pPr>
              <w:jc w:val="right"/>
              <w:rPr>
                <w:color w:val="000000"/>
                <w:sz w:val="14"/>
                <w:szCs w:val="14"/>
              </w:rPr>
            </w:pPr>
            <w:r>
              <w:rPr>
                <w:color w:val="000000"/>
                <w:sz w:val="14"/>
                <w:szCs w:val="14"/>
              </w:rPr>
              <w:t>81,992</w:t>
            </w:r>
          </w:p>
        </w:tc>
        <w:tc>
          <w:tcPr>
            <w:tcW w:w="751" w:type="dxa"/>
            <w:tcBorders>
              <w:top w:val="nil"/>
              <w:left w:val="nil"/>
              <w:bottom w:val="nil"/>
              <w:right w:val="nil"/>
            </w:tcBorders>
            <w:shd w:val="clear" w:color="auto" w:fill="auto"/>
            <w:tcMar>
              <w:left w:w="43" w:type="dxa"/>
              <w:right w:w="43" w:type="dxa"/>
            </w:tcMar>
            <w:vAlign w:val="center"/>
          </w:tcPr>
          <w:p w14:paraId="79840FD5" w14:textId="095BD319" w:rsidR="00E93C5F" w:rsidRDefault="00E93C5F" w:rsidP="00E93C5F">
            <w:pPr>
              <w:jc w:val="right"/>
              <w:rPr>
                <w:color w:val="000000"/>
                <w:sz w:val="14"/>
                <w:szCs w:val="14"/>
              </w:rPr>
            </w:pPr>
            <w:r>
              <w:rPr>
                <w:color w:val="000000"/>
                <w:sz w:val="14"/>
                <w:szCs w:val="14"/>
              </w:rPr>
              <w:t>9,185</w:t>
            </w:r>
          </w:p>
        </w:tc>
        <w:tc>
          <w:tcPr>
            <w:tcW w:w="687" w:type="dxa"/>
            <w:tcBorders>
              <w:top w:val="nil"/>
              <w:left w:val="nil"/>
              <w:bottom w:val="nil"/>
              <w:right w:val="nil"/>
            </w:tcBorders>
            <w:shd w:val="clear" w:color="auto" w:fill="auto"/>
            <w:tcMar>
              <w:left w:w="43" w:type="dxa"/>
              <w:right w:w="43" w:type="dxa"/>
            </w:tcMar>
            <w:vAlign w:val="center"/>
          </w:tcPr>
          <w:p w14:paraId="5A605D4E" w14:textId="22BE14C4" w:rsidR="00E93C5F" w:rsidRDefault="00E93C5F" w:rsidP="00E93C5F">
            <w:pPr>
              <w:jc w:val="right"/>
              <w:rPr>
                <w:color w:val="000000"/>
                <w:sz w:val="14"/>
                <w:szCs w:val="14"/>
              </w:rPr>
            </w:pPr>
            <w:r>
              <w:rPr>
                <w:color w:val="000000"/>
                <w:sz w:val="14"/>
                <w:szCs w:val="14"/>
              </w:rPr>
              <w:t>6,599</w:t>
            </w:r>
          </w:p>
        </w:tc>
        <w:tc>
          <w:tcPr>
            <w:tcW w:w="810" w:type="dxa"/>
            <w:tcBorders>
              <w:top w:val="nil"/>
              <w:left w:val="nil"/>
              <w:bottom w:val="nil"/>
              <w:right w:val="nil"/>
            </w:tcBorders>
            <w:shd w:val="clear" w:color="auto" w:fill="auto"/>
            <w:tcMar>
              <w:left w:w="43" w:type="dxa"/>
              <w:right w:w="43" w:type="dxa"/>
            </w:tcMar>
            <w:vAlign w:val="center"/>
          </w:tcPr>
          <w:p w14:paraId="3DE86E26" w14:textId="5B2E6DDC" w:rsidR="00E93C5F" w:rsidRDefault="00E93C5F" w:rsidP="00E93C5F">
            <w:pPr>
              <w:jc w:val="right"/>
              <w:rPr>
                <w:color w:val="000000"/>
                <w:sz w:val="14"/>
                <w:szCs w:val="14"/>
              </w:rPr>
            </w:pPr>
            <w:r>
              <w:rPr>
                <w:color w:val="000000"/>
                <w:sz w:val="14"/>
                <w:szCs w:val="14"/>
              </w:rPr>
              <w:t>6,547</w:t>
            </w:r>
          </w:p>
        </w:tc>
        <w:tc>
          <w:tcPr>
            <w:tcW w:w="810" w:type="dxa"/>
            <w:tcBorders>
              <w:top w:val="nil"/>
              <w:left w:val="nil"/>
              <w:bottom w:val="nil"/>
              <w:right w:val="nil"/>
            </w:tcBorders>
            <w:shd w:val="clear" w:color="auto" w:fill="auto"/>
            <w:tcMar>
              <w:left w:w="43" w:type="dxa"/>
              <w:right w:w="43" w:type="dxa"/>
            </w:tcMar>
            <w:vAlign w:val="center"/>
          </w:tcPr>
          <w:p w14:paraId="18D68877" w14:textId="7CAF9F3F" w:rsidR="00E93C5F" w:rsidRDefault="00E93C5F" w:rsidP="00E93C5F">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14:paraId="793DFCD7" w14:textId="787D1CB5" w:rsidR="00E93C5F" w:rsidRDefault="00E93C5F" w:rsidP="00E93C5F">
            <w:pPr>
              <w:jc w:val="right"/>
              <w:rPr>
                <w:color w:val="000000"/>
                <w:sz w:val="14"/>
                <w:szCs w:val="14"/>
              </w:rPr>
            </w:pPr>
            <w:r>
              <w:rPr>
                <w:color w:val="000000"/>
                <w:sz w:val="14"/>
                <w:szCs w:val="14"/>
              </w:rPr>
              <w:t>5,387</w:t>
            </w:r>
          </w:p>
        </w:tc>
        <w:tc>
          <w:tcPr>
            <w:tcW w:w="662" w:type="dxa"/>
            <w:tcBorders>
              <w:top w:val="nil"/>
              <w:left w:val="nil"/>
              <w:bottom w:val="nil"/>
              <w:right w:val="nil"/>
            </w:tcBorders>
            <w:shd w:val="clear" w:color="auto" w:fill="auto"/>
            <w:tcMar>
              <w:left w:w="43" w:type="dxa"/>
              <w:right w:w="43" w:type="dxa"/>
            </w:tcMar>
            <w:vAlign w:val="center"/>
          </w:tcPr>
          <w:p w14:paraId="5A19CC79" w14:textId="699BCE2B" w:rsidR="00E93C5F" w:rsidRDefault="00E93C5F" w:rsidP="00E93C5F">
            <w:pPr>
              <w:jc w:val="right"/>
              <w:rPr>
                <w:color w:val="000000"/>
                <w:sz w:val="14"/>
                <w:szCs w:val="14"/>
              </w:rPr>
            </w:pPr>
            <w:r>
              <w:rPr>
                <w:color w:val="000000"/>
                <w:sz w:val="14"/>
                <w:szCs w:val="14"/>
              </w:rPr>
              <w:t>6,128</w:t>
            </w:r>
          </w:p>
        </w:tc>
        <w:tc>
          <w:tcPr>
            <w:tcW w:w="721" w:type="dxa"/>
            <w:tcBorders>
              <w:top w:val="nil"/>
              <w:left w:val="nil"/>
              <w:bottom w:val="nil"/>
              <w:right w:val="nil"/>
            </w:tcBorders>
            <w:shd w:val="clear" w:color="auto" w:fill="auto"/>
            <w:tcMar>
              <w:left w:w="43" w:type="dxa"/>
              <w:right w:w="43" w:type="dxa"/>
            </w:tcMar>
            <w:vAlign w:val="center"/>
          </w:tcPr>
          <w:p w14:paraId="2AC62E47" w14:textId="264F7592" w:rsidR="00E93C5F" w:rsidRDefault="00E93C5F" w:rsidP="00E93C5F">
            <w:pPr>
              <w:jc w:val="right"/>
              <w:rPr>
                <w:color w:val="000000"/>
                <w:sz w:val="14"/>
                <w:szCs w:val="14"/>
              </w:rPr>
            </w:pPr>
            <w:r w:rsidRPr="00D63693">
              <w:rPr>
                <w:color w:val="000000"/>
                <w:sz w:val="14"/>
                <w:szCs w:val="14"/>
              </w:rPr>
              <w:t>10,607</w:t>
            </w:r>
          </w:p>
        </w:tc>
      </w:tr>
      <w:tr w:rsidR="00E93C5F" w:rsidRPr="00BF4323" w14:paraId="73D0D13B"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2A6EF3F"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9350F69"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039D32F3" w14:textId="77777777" w:rsidR="00E93C5F" w:rsidRDefault="00E93C5F" w:rsidP="00E93C5F">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14:paraId="40B834DF" w14:textId="77777777" w:rsidR="00E93C5F" w:rsidRDefault="00E93C5F" w:rsidP="00E93C5F">
            <w:pPr>
              <w:jc w:val="right"/>
              <w:rPr>
                <w:color w:val="000000"/>
                <w:sz w:val="14"/>
                <w:szCs w:val="14"/>
              </w:rPr>
            </w:pPr>
            <w:r>
              <w:rPr>
                <w:color w:val="000000"/>
                <w:sz w:val="14"/>
                <w:szCs w:val="14"/>
              </w:rPr>
              <w:t>39,115</w:t>
            </w:r>
          </w:p>
        </w:tc>
        <w:tc>
          <w:tcPr>
            <w:tcW w:w="751" w:type="dxa"/>
            <w:tcBorders>
              <w:top w:val="nil"/>
              <w:left w:val="nil"/>
              <w:bottom w:val="nil"/>
              <w:right w:val="nil"/>
            </w:tcBorders>
            <w:shd w:val="clear" w:color="auto" w:fill="auto"/>
            <w:tcMar>
              <w:left w:w="43" w:type="dxa"/>
              <w:right w:w="43" w:type="dxa"/>
            </w:tcMar>
            <w:vAlign w:val="center"/>
          </w:tcPr>
          <w:p w14:paraId="75D1295F" w14:textId="712F5CE5" w:rsidR="00E93C5F" w:rsidRDefault="00E93C5F" w:rsidP="00E93C5F">
            <w:pPr>
              <w:jc w:val="right"/>
              <w:rPr>
                <w:color w:val="000000"/>
                <w:sz w:val="14"/>
                <w:szCs w:val="14"/>
              </w:rPr>
            </w:pPr>
            <w:r>
              <w:rPr>
                <w:color w:val="000000"/>
                <w:sz w:val="14"/>
                <w:szCs w:val="14"/>
              </w:rPr>
              <w:t>3,078</w:t>
            </w:r>
          </w:p>
        </w:tc>
        <w:tc>
          <w:tcPr>
            <w:tcW w:w="687" w:type="dxa"/>
            <w:tcBorders>
              <w:top w:val="nil"/>
              <w:left w:val="nil"/>
              <w:bottom w:val="nil"/>
              <w:right w:val="nil"/>
            </w:tcBorders>
            <w:shd w:val="clear" w:color="auto" w:fill="auto"/>
            <w:tcMar>
              <w:left w:w="43" w:type="dxa"/>
              <w:right w:w="43" w:type="dxa"/>
            </w:tcMar>
            <w:vAlign w:val="center"/>
          </w:tcPr>
          <w:p w14:paraId="742D23F6" w14:textId="410BB826" w:rsidR="00E93C5F" w:rsidRDefault="00E93C5F" w:rsidP="00E93C5F">
            <w:pPr>
              <w:jc w:val="right"/>
              <w:rPr>
                <w:color w:val="000000"/>
                <w:sz w:val="14"/>
                <w:szCs w:val="14"/>
              </w:rPr>
            </w:pPr>
            <w:r>
              <w:rPr>
                <w:color w:val="000000"/>
                <w:sz w:val="14"/>
                <w:szCs w:val="14"/>
              </w:rPr>
              <w:t>4,038</w:t>
            </w:r>
          </w:p>
        </w:tc>
        <w:tc>
          <w:tcPr>
            <w:tcW w:w="810" w:type="dxa"/>
            <w:tcBorders>
              <w:top w:val="nil"/>
              <w:left w:val="nil"/>
              <w:bottom w:val="nil"/>
              <w:right w:val="nil"/>
            </w:tcBorders>
            <w:shd w:val="clear" w:color="auto" w:fill="auto"/>
            <w:tcMar>
              <w:left w:w="43" w:type="dxa"/>
              <w:right w:w="43" w:type="dxa"/>
            </w:tcMar>
            <w:vAlign w:val="center"/>
          </w:tcPr>
          <w:p w14:paraId="02C9775A" w14:textId="49F23FFE" w:rsidR="00E93C5F" w:rsidRDefault="00E93C5F" w:rsidP="00E93C5F">
            <w:pPr>
              <w:jc w:val="right"/>
              <w:rPr>
                <w:color w:val="000000"/>
                <w:sz w:val="14"/>
                <w:szCs w:val="14"/>
              </w:rPr>
            </w:pPr>
            <w:r>
              <w:rPr>
                <w:color w:val="000000"/>
                <w:sz w:val="14"/>
                <w:szCs w:val="14"/>
              </w:rPr>
              <w:t>3,591</w:t>
            </w:r>
          </w:p>
        </w:tc>
        <w:tc>
          <w:tcPr>
            <w:tcW w:w="810" w:type="dxa"/>
            <w:tcBorders>
              <w:top w:val="nil"/>
              <w:left w:val="nil"/>
              <w:bottom w:val="nil"/>
              <w:right w:val="nil"/>
            </w:tcBorders>
            <w:shd w:val="clear" w:color="auto" w:fill="auto"/>
            <w:tcMar>
              <w:left w:w="43" w:type="dxa"/>
              <w:right w:w="43" w:type="dxa"/>
            </w:tcMar>
            <w:vAlign w:val="center"/>
          </w:tcPr>
          <w:p w14:paraId="05F4693A" w14:textId="7270354F" w:rsidR="00E93C5F" w:rsidRDefault="00E93C5F" w:rsidP="00E93C5F">
            <w:pPr>
              <w:jc w:val="right"/>
              <w:rPr>
                <w:color w:val="000000"/>
                <w:sz w:val="14"/>
                <w:szCs w:val="14"/>
              </w:rPr>
            </w:pPr>
            <w:r>
              <w:rPr>
                <w:color w:val="000000"/>
                <w:sz w:val="14"/>
                <w:szCs w:val="14"/>
              </w:rPr>
              <w:t>3,679</w:t>
            </w:r>
          </w:p>
        </w:tc>
        <w:tc>
          <w:tcPr>
            <w:tcW w:w="720" w:type="dxa"/>
            <w:tcBorders>
              <w:top w:val="nil"/>
              <w:left w:val="nil"/>
              <w:bottom w:val="nil"/>
              <w:right w:val="nil"/>
            </w:tcBorders>
            <w:shd w:val="clear" w:color="auto" w:fill="auto"/>
            <w:tcMar>
              <w:left w:w="43" w:type="dxa"/>
              <w:right w:w="43" w:type="dxa"/>
            </w:tcMar>
            <w:vAlign w:val="center"/>
          </w:tcPr>
          <w:p w14:paraId="0C758C06" w14:textId="55BA1919" w:rsidR="00E93C5F" w:rsidRDefault="00E93C5F" w:rsidP="00E93C5F">
            <w:pPr>
              <w:jc w:val="right"/>
              <w:rPr>
                <w:color w:val="000000"/>
                <w:sz w:val="14"/>
                <w:szCs w:val="14"/>
              </w:rPr>
            </w:pPr>
            <w:r>
              <w:rPr>
                <w:color w:val="000000"/>
                <w:sz w:val="14"/>
                <w:szCs w:val="14"/>
              </w:rPr>
              <w:t>7,331</w:t>
            </w:r>
          </w:p>
        </w:tc>
        <w:tc>
          <w:tcPr>
            <w:tcW w:w="662" w:type="dxa"/>
            <w:tcBorders>
              <w:top w:val="nil"/>
              <w:left w:val="nil"/>
              <w:bottom w:val="nil"/>
              <w:right w:val="nil"/>
            </w:tcBorders>
            <w:shd w:val="clear" w:color="auto" w:fill="auto"/>
            <w:tcMar>
              <w:left w:w="43" w:type="dxa"/>
              <w:right w:w="43" w:type="dxa"/>
            </w:tcMar>
            <w:vAlign w:val="center"/>
          </w:tcPr>
          <w:p w14:paraId="14898443" w14:textId="749067CF" w:rsidR="00E93C5F" w:rsidRDefault="00E93C5F" w:rsidP="00E93C5F">
            <w:pPr>
              <w:jc w:val="right"/>
              <w:rPr>
                <w:color w:val="000000"/>
                <w:sz w:val="14"/>
                <w:szCs w:val="14"/>
              </w:rPr>
            </w:pPr>
            <w:r>
              <w:rPr>
                <w:color w:val="000000"/>
                <w:sz w:val="14"/>
                <w:szCs w:val="14"/>
              </w:rPr>
              <w:t>21,650</w:t>
            </w:r>
          </w:p>
        </w:tc>
        <w:tc>
          <w:tcPr>
            <w:tcW w:w="721" w:type="dxa"/>
            <w:tcBorders>
              <w:top w:val="nil"/>
              <w:left w:val="nil"/>
              <w:bottom w:val="nil"/>
              <w:right w:val="nil"/>
            </w:tcBorders>
            <w:shd w:val="clear" w:color="auto" w:fill="auto"/>
            <w:tcMar>
              <w:left w:w="43" w:type="dxa"/>
              <w:right w:w="43" w:type="dxa"/>
            </w:tcMar>
            <w:vAlign w:val="center"/>
          </w:tcPr>
          <w:p w14:paraId="7AA3AA7F" w14:textId="515E1750" w:rsidR="00E93C5F" w:rsidRDefault="00E93C5F" w:rsidP="00E93C5F">
            <w:pPr>
              <w:jc w:val="right"/>
              <w:rPr>
                <w:color w:val="000000"/>
                <w:sz w:val="14"/>
                <w:szCs w:val="14"/>
              </w:rPr>
            </w:pPr>
            <w:r w:rsidRPr="00D63693">
              <w:rPr>
                <w:color w:val="000000"/>
                <w:sz w:val="14"/>
                <w:szCs w:val="14"/>
              </w:rPr>
              <w:t>18,283</w:t>
            </w:r>
          </w:p>
        </w:tc>
      </w:tr>
      <w:tr w:rsidR="00E93C5F" w:rsidRPr="00BF4323" w14:paraId="5B902FB2"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CF7B175" w14:textId="77777777" w:rsidR="00E93C5F" w:rsidRPr="00F1018F" w:rsidRDefault="00E93C5F" w:rsidP="00E93C5F">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14:paraId="355F9412" w14:textId="77777777" w:rsidR="00E93C5F" w:rsidRPr="00F1018F" w:rsidRDefault="00E93C5F" w:rsidP="00E93C5F">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14:paraId="2EC043B7" w14:textId="77777777" w:rsidR="00E93C5F" w:rsidRDefault="00E93C5F" w:rsidP="00E93C5F">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14:paraId="20F2A0C5" w14:textId="77777777" w:rsidR="00E93C5F" w:rsidRDefault="00E93C5F" w:rsidP="00E93C5F">
            <w:pPr>
              <w:jc w:val="right"/>
              <w:rPr>
                <w:b/>
                <w:bCs/>
                <w:color w:val="000000"/>
                <w:sz w:val="14"/>
                <w:szCs w:val="14"/>
              </w:rPr>
            </w:pPr>
            <w:r>
              <w:rPr>
                <w:b/>
                <w:bCs/>
                <w:color w:val="000000"/>
                <w:sz w:val="14"/>
                <w:szCs w:val="14"/>
              </w:rPr>
              <w:t>6,676,218</w:t>
            </w:r>
          </w:p>
        </w:tc>
        <w:tc>
          <w:tcPr>
            <w:tcW w:w="751" w:type="dxa"/>
            <w:tcBorders>
              <w:top w:val="nil"/>
              <w:left w:val="nil"/>
              <w:bottom w:val="nil"/>
              <w:right w:val="nil"/>
            </w:tcBorders>
            <w:shd w:val="clear" w:color="auto" w:fill="auto"/>
            <w:tcMar>
              <w:left w:w="43" w:type="dxa"/>
              <w:right w:w="43" w:type="dxa"/>
            </w:tcMar>
            <w:vAlign w:val="center"/>
          </w:tcPr>
          <w:p w14:paraId="170E5E84" w14:textId="79A4667D" w:rsidR="00E93C5F" w:rsidRDefault="00E93C5F" w:rsidP="00E93C5F">
            <w:pPr>
              <w:jc w:val="right"/>
              <w:rPr>
                <w:b/>
                <w:bCs/>
                <w:color w:val="000000"/>
                <w:sz w:val="14"/>
                <w:szCs w:val="14"/>
              </w:rPr>
            </w:pPr>
            <w:r>
              <w:rPr>
                <w:b/>
                <w:bCs/>
                <w:color w:val="000000"/>
                <w:sz w:val="14"/>
                <w:szCs w:val="14"/>
              </w:rPr>
              <w:t>608,054</w:t>
            </w:r>
          </w:p>
        </w:tc>
        <w:tc>
          <w:tcPr>
            <w:tcW w:w="687" w:type="dxa"/>
            <w:tcBorders>
              <w:top w:val="nil"/>
              <w:left w:val="nil"/>
              <w:bottom w:val="nil"/>
              <w:right w:val="nil"/>
            </w:tcBorders>
            <w:shd w:val="clear" w:color="auto" w:fill="auto"/>
            <w:tcMar>
              <w:left w:w="43" w:type="dxa"/>
              <w:right w:w="43" w:type="dxa"/>
            </w:tcMar>
            <w:vAlign w:val="center"/>
          </w:tcPr>
          <w:p w14:paraId="1D4CA33B" w14:textId="32FCBDB3" w:rsidR="00E93C5F" w:rsidRDefault="00E93C5F" w:rsidP="00E93C5F">
            <w:pPr>
              <w:jc w:val="right"/>
              <w:rPr>
                <w:b/>
                <w:bCs/>
                <w:color w:val="000000"/>
                <w:sz w:val="14"/>
                <w:szCs w:val="14"/>
              </w:rPr>
            </w:pPr>
            <w:r>
              <w:rPr>
                <w:b/>
                <w:bCs/>
                <w:color w:val="000000"/>
                <w:sz w:val="14"/>
                <w:szCs w:val="14"/>
              </w:rPr>
              <w:t>583,861</w:t>
            </w:r>
          </w:p>
        </w:tc>
        <w:tc>
          <w:tcPr>
            <w:tcW w:w="810" w:type="dxa"/>
            <w:tcBorders>
              <w:top w:val="nil"/>
              <w:left w:val="nil"/>
              <w:bottom w:val="nil"/>
              <w:right w:val="nil"/>
            </w:tcBorders>
            <w:shd w:val="clear" w:color="auto" w:fill="auto"/>
            <w:tcMar>
              <w:left w:w="43" w:type="dxa"/>
              <w:right w:w="43" w:type="dxa"/>
            </w:tcMar>
            <w:vAlign w:val="center"/>
          </w:tcPr>
          <w:p w14:paraId="201EC788" w14:textId="45595A5E" w:rsidR="00E93C5F" w:rsidRDefault="00E93C5F" w:rsidP="00E93C5F">
            <w:pPr>
              <w:jc w:val="right"/>
              <w:rPr>
                <w:b/>
                <w:bCs/>
                <w:color w:val="000000"/>
                <w:sz w:val="14"/>
                <w:szCs w:val="14"/>
              </w:rPr>
            </w:pPr>
            <w:r>
              <w:rPr>
                <w:b/>
                <w:bCs/>
                <w:color w:val="000000"/>
                <w:sz w:val="14"/>
                <w:szCs w:val="14"/>
              </w:rPr>
              <w:t>775,508</w:t>
            </w:r>
          </w:p>
        </w:tc>
        <w:tc>
          <w:tcPr>
            <w:tcW w:w="810" w:type="dxa"/>
            <w:tcBorders>
              <w:top w:val="nil"/>
              <w:left w:val="nil"/>
              <w:bottom w:val="nil"/>
              <w:right w:val="nil"/>
            </w:tcBorders>
            <w:shd w:val="clear" w:color="auto" w:fill="auto"/>
            <w:tcMar>
              <w:left w:w="43" w:type="dxa"/>
              <w:right w:w="43" w:type="dxa"/>
            </w:tcMar>
            <w:vAlign w:val="center"/>
          </w:tcPr>
          <w:p w14:paraId="57D96F9E" w14:textId="02998966" w:rsidR="00E93C5F" w:rsidRDefault="00E93C5F" w:rsidP="00E93C5F">
            <w:pPr>
              <w:jc w:val="right"/>
              <w:rPr>
                <w:b/>
                <w:bCs/>
                <w:color w:val="000000"/>
                <w:sz w:val="14"/>
                <w:szCs w:val="14"/>
              </w:rPr>
            </w:pPr>
            <w:r>
              <w:rPr>
                <w:b/>
                <w:bCs/>
                <w:color w:val="000000"/>
                <w:sz w:val="14"/>
                <w:szCs w:val="14"/>
              </w:rPr>
              <w:t>780,229</w:t>
            </w:r>
          </w:p>
        </w:tc>
        <w:tc>
          <w:tcPr>
            <w:tcW w:w="720" w:type="dxa"/>
            <w:tcBorders>
              <w:top w:val="nil"/>
              <w:left w:val="nil"/>
              <w:bottom w:val="nil"/>
              <w:right w:val="nil"/>
            </w:tcBorders>
            <w:shd w:val="clear" w:color="auto" w:fill="auto"/>
            <w:tcMar>
              <w:left w:w="43" w:type="dxa"/>
              <w:right w:w="43" w:type="dxa"/>
            </w:tcMar>
            <w:vAlign w:val="center"/>
          </w:tcPr>
          <w:p w14:paraId="4B9BD79D" w14:textId="5738BFBB" w:rsidR="00E93C5F" w:rsidRDefault="00E93C5F" w:rsidP="00E93C5F">
            <w:pPr>
              <w:jc w:val="right"/>
              <w:rPr>
                <w:b/>
                <w:bCs/>
                <w:color w:val="000000"/>
                <w:sz w:val="14"/>
                <w:szCs w:val="14"/>
              </w:rPr>
            </w:pPr>
            <w:r>
              <w:rPr>
                <w:b/>
                <w:bCs/>
                <w:color w:val="000000"/>
                <w:sz w:val="14"/>
                <w:szCs w:val="14"/>
              </w:rPr>
              <w:t>1,011,074</w:t>
            </w:r>
          </w:p>
        </w:tc>
        <w:tc>
          <w:tcPr>
            <w:tcW w:w="662" w:type="dxa"/>
            <w:tcBorders>
              <w:top w:val="nil"/>
              <w:left w:val="nil"/>
              <w:bottom w:val="nil"/>
              <w:right w:val="nil"/>
            </w:tcBorders>
            <w:shd w:val="clear" w:color="auto" w:fill="auto"/>
            <w:tcMar>
              <w:left w:w="43" w:type="dxa"/>
              <w:right w:w="43" w:type="dxa"/>
            </w:tcMar>
            <w:vAlign w:val="center"/>
          </w:tcPr>
          <w:p w14:paraId="34AB8C5C" w14:textId="7CEDB50B" w:rsidR="00E93C5F" w:rsidRDefault="00E93C5F" w:rsidP="00E93C5F">
            <w:pPr>
              <w:jc w:val="right"/>
              <w:rPr>
                <w:b/>
                <w:bCs/>
                <w:color w:val="000000"/>
                <w:sz w:val="14"/>
                <w:szCs w:val="14"/>
              </w:rPr>
            </w:pPr>
            <w:r>
              <w:rPr>
                <w:b/>
                <w:bCs/>
                <w:color w:val="000000"/>
                <w:sz w:val="14"/>
                <w:szCs w:val="14"/>
              </w:rPr>
              <w:t>866,469</w:t>
            </w:r>
          </w:p>
        </w:tc>
        <w:tc>
          <w:tcPr>
            <w:tcW w:w="721" w:type="dxa"/>
            <w:tcBorders>
              <w:top w:val="nil"/>
              <w:left w:val="nil"/>
              <w:bottom w:val="nil"/>
              <w:right w:val="nil"/>
            </w:tcBorders>
            <w:shd w:val="clear" w:color="auto" w:fill="auto"/>
            <w:tcMar>
              <w:left w:w="43" w:type="dxa"/>
              <w:right w:w="43" w:type="dxa"/>
            </w:tcMar>
            <w:vAlign w:val="center"/>
          </w:tcPr>
          <w:p w14:paraId="34347599" w14:textId="21B13786" w:rsidR="00E93C5F" w:rsidRDefault="00E93C5F" w:rsidP="00E93C5F">
            <w:pPr>
              <w:jc w:val="right"/>
              <w:rPr>
                <w:b/>
                <w:bCs/>
                <w:color w:val="000000"/>
                <w:sz w:val="14"/>
                <w:szCs w:val="14"/>
              </w:rPr>
            </w:pPr>
            <w:r w:rsidRPr="00D63693">
              <w:rPr>
                <w:b/>
                <w:bCs/>
                <w:color w:val="000000"/>
                <w:sz w:val="14"/>
                <w:szCs w:val="14"/>
              </w:rPr>
              <w:t>719,585</w:t>
            </w:r>
          </w:p>
        </w:tc>
      </w:tr>
      <w:tr w:rsidR="00E93C5F" w:rsidRPr="00BF4323" w14:paraId="0C79ADEF"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5829395"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D64A5C1" w14:textId="77777777" w:rsidR="00E93C5F" w:rsidRPr="00F1018F" w:rsidRDefault="00E93C5F" w:rsidP="00E93C5F">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14:paraId="5937A2CC" w14:textId="77777777" w:rsidR="00E93C5F" w:rsidRDefault="00E93C5F" w:rsidP="00E93C5F">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14:paraId="466D431A" w14:textId="77777777" w:rsidR="00E93C5F" w:rsidRDefault="00E93C5F" w:rsidP="00E93C5F">
            <w:pPr>
              <w:jc w:val="right"/>
              <w:rPr>
                <w:color w:val="000000"/>
                <w:sz w:val="14"/>
                <w:szCs w:val="14"/>
              </w:rPr>
            </w:pPr>
            <w:r>
              <w:rPr>
                <w:color w:val="000000"/>
                <w:sz w:val="14"/>
                <w:szCs w:val="14"/>
              </w:rPr>
              <w:t>3,185,514</w:t>
            </w:r>
          </w:p>
        </w:tc>
        <w:tc>
          <w:tcPr>
            <w:tcW w:w="751" w:type="dxa"/>
            <w:tcBorders>
              <w:top w:val="nil"/>
              <w:left w:val="nil"/>
              <w:bottom w:val="nil"/>
              <w:right w:val="nil"/>
            </w:tcBorders>
            <w:shd w:val="clear" w:color="auto" w:fill="auto"/>
            <w:tcMar>
              <w:left w:w="43" w:type="dxa"/>
              <w:right w:w="43" w:type="dxa"/>
            </w:tcMar>
            <w:vAlign w:val="center"/>
          </w:tcPr>
          <w:p w14:paraId="68B411DD" w14:textId="25065246" w:rsidR="00E93C5F" w:rsidRDefault="00E93C5F" w:rsidP="00E93C5F">
            <w:pPr>
              <w:jc w:val="right"/>
              <w:rPr>
                <w:color w:val="000000"/>
                <w:sz w:val="14"/>
                <w:szCs w:val="14"/>
              </w:rPr>
            </w:pPr>
            <w:r>
              <w:rPr>
                <w:color w:val="000000"/>
                <w:sz w:val="14"/>
                <w:szCs w:val="14"/>
              </w:rPr>
              <w:t>295,208</w:t>
            </w:r>
          </w:p>
        </w:tc>
        <w:tc>
          <w:tcPr>
            <w:tcW w:w="687" w:type="dxa"/>
            <w:tcBorders>
              <w:top w:val="nil"/>
              <w:left w:val="nil"/>
              <w:bottom w:val="nil"/>
              <w:right w:val="nil"/>
            </w:tcBorders>
            <w:shd w:val="clear" w:color="auto" w:fill="auto"/>
            <w:tcMar>
              <w:left w:w="43" w:type="dxa"/>
              <w:right w:w="43" w:type="dxa"/>
            </w:tcMar>
            <w:vAlign w:val="center"/>
          </w:tcPr>
          <w:p w14:paraId="5F1E27D2" w14:textId="7E8EFD86" w:rsidR="00E93C5F" w:rsidRDefault="00E93C5F" w:rsidP="00E93C5F">
            <w:pPr>
              <w:jc w:val="right"/>
              <w:rPr>
                <w:color w:val="000000"/>
                <w:sz w:val="14"/>
                <w:szCs w:val="14"/>
              </w:rPr>
            </w:pPr>
            <w:r>
              <w:rPr>
                <w:color w:val="000000"/>
                <w:sz w:val="14"/>
                <w:szCs w:val="14"/>
              </w:rPr>
              <w:t>329,177</w:t>
            </w:r>
          </w:p>
        </w:tc>
        <w:tc>
          <w:tcPr>
            <w:tcW w:w="810" w:type="dxa"/>
            <w:tcBorders>
              <w:top w:val="nil"/>
              <w:left w:val="nil"/>
              <w:bottom w:val="nil"/>
              <w:right w:val="nil"/>
            </w:tcBorders>
            <w:shd w:val="clear" w:color="auto" w:fill="auto"/>
            <w:tcMar>
              <w:left w:w="43" w:type="dxa"/>
              <w:right w:w="43" w:type="dxa"/>
            </w:tcMar>
            <w:vAlign w:val="center"/>
          </w:tcPr>
          <w:p w14:paraId="22EA89A5" w14:textId="6E241248" w:rsidR="00E93C5F" w:rsidRDefault="00E93C5F" w:rsidP="00E93C5F">
            <w:pPr>
              <w:jc w:val="right"/>
              <w:rPr>
                <w:color w:val="000000"/>
                <w:sz w:val="14"/>
                <w:szCs w:val="14"/>
              </w:rPr>
            </w:pPr>
            <w:r>
              <w:rPr>
                <w:color w:val="000000"/>
                <w:sz w:val="14"/>
                <w:szCs w:val="14"/>
              </w:rPr>
              <w:t>379,613</w:t>
            </w:r>
          </w:p>
        </w:tc>
        <w:tc>
          <w:tcPr>
            <w:tcW w:w="810" w:type="dxa"/>
            <w:tcBorders>
              <w:top w:val="nil"/>
              <w:left w:val="nil"/>
              <w:bottom w:val="nil"/>
              <w:right w:val="nil"/>
            </w:tcBorders>
            <w:shd w:val="clear" w:color="auto" w:fill="auto"/>
            <w:tcMar>
              <w:left w:w="43" w:type="dxa"/>
              <w:right w:w="43" w:type="dxa"/>
            </w:tcMar>
            <w:vAlign w:val="center"/>
          </w:tcPr>
          <w:p w14:paraId="1AAF3711" w14:textId="7FE4D261" w:rsidR="00E93C5F" w:rsidRDefault="00E93C5F" w:rsidP="00E93C5F">
            <w:pPr>
              <w:jc w:val="right"/>
              <w:rPr>
                <w:color w:val="000000"/>
                <w:sz w:val="14"/>
                <w:szCs w:val="14"/>
              </w:rPr>
            </w:pPr>
            <w:r>
              <w:rPr>
                <w:color w:val="000000"/>
                <w:sz w:val="14"/>
                <w:szCs w:val="14"/>
              </w:rPr>
              <w:t>344,633</w:t>
            </w:r>
          </w:p>
        </w:tc>
        <w:tc>
          <w:tcPr>
            <w:tcW w:w="720" w:type="dxa"/>
            <w:tcBorders>
              <w:top w:val="nil"/>
              <w:left w:val="nil"/>
              <w:bottom w:val="nil"/>
              <w:right w:val="nil"/>
            </w:tcBorders>
            <w:shd w:val="clear" w:color="auto" w:fill="auto"/>
            <w:tcMar>
              <w:left w:w="43" w:type="dxa"/>
              <w:right w:w="43" w:type="dxa"/>
            </w:tcMar>
            <w:vAlign w:val="center"/>
          </w:tcPr>
          <w:p w14:paraId="4EE03C86" w14:textId="0867C85B" w:rsidR="00E93C5F" w:rsidRDefault="00E93C5F" w:rsidP="00E93C5F">
            <w:pPr>
              <w:jc w:val="right"/>
              <w:rPr>
                <w:color w:val="000000"/>
                <w:sz w:val="14"/>
                <w:szCs w:val="14"/>
              </w:rPr>
            </w:pPr>
            <w:r>
              <w:rPr>
                <w:color w:val="000000"/>
                <w:sz w:val="14"/>
                <w:szCs w:val="14"/>
              </w:rPr>
              <w:t>428,127</w:t>
            </w:r>
          </w:p>
        </w:tc>
        <w:tc>
          <w:tcPr>
            <w:tcW w:w="662" w:type="dxa"/>
            <w:tcBorders>
              <w:top w:val="nil"/>
              <w:left w:val="nil"/>
              <w:bottom w:val="nil"/>
              <w:right w:val="nil"/>
            </w:tcBorders>
            <w:shd w:val="clear" w:color="auto" w:fill="auto"/>
            <w:tcMar>
              <w:left w:w="43" w:type="dxa"/>
              <w:right w:w="43" w:type="dxa"/>
            </w:tcMar>
            <w:vAlign w:val="center"/>
          </w:tcPr>
          <w:p w14:paraId="0B7EC71C" w14:textId="38D0E96C" w:rsidR="00E93C5F" w:rsidRDefault="00E93C5F" w:rsidP="00E93C5F">
            <w:pPr>
              <w:jc w:val="right"/>
              <w:rPr>
                <w:color w:val="000000"/>
                <w:sz w:val="14"/>
                <w:szCs w:val="14"/>
              </w:rPr>
            </w:pPr>
            <w:r>
              <w:rPr>
                <w:color w:val="000000"/>
                <w:sz w:val="14"/>
                <w:szCs w:val="14"/>
              </w:rPr>
              <w:t>422,299</w:t>
            </w:r>
          </w:p>
        </w:tc>
        <w:tc>
          <w:tcPr>
            <w:tcW w:w="721" w:type="dxa"/>
            <w:tcBorders>
              <w:top w:val="nil"/>
              <w:left w:val="nil"/>
              <w:bottom w:val="nil"/>
              <w:right w:val="nil"/>
            </w:tcBorders>
            <w:shd w:val="clear" w:color="auto" w:fill="auto"/>
            <w:tcMar>
              <w:left w:w="43" w:type="dxa"/>
              <w:right w:w="43" w:type="dxa"/>
            </w:tcMar>
            <w:vAlign w:val="center"/>
          </w:tcPr>
          <w:p w14:paraId="19A93C44" w14:textId="26ABD2E4" w:rsidR="00E93C5F" w:rsidRDefault="00E93C5F" w:rsidP="00E93C5F">
            <w:pPr>
              <w:jc w:val="right"/>
              <w:rPr>
                <w:color w:val="000000"/>
                <w:sz w:val="14"/>
                <w:szCs w:val="14"/>
              </w:rPr>
            </w:pPr>
            <w:r w:rsidRPr="00D63693">
              <w:rPr>
                <w:color w:val="000000"/>
                <w:sz w:val="14"/>
                <w:szCs w:val="14"/>
              </w:rPr>
              <w:t>382,716</w:t>
            </w:r>
          </w:p>
        </w:tc>
      </w:tr>
      <w:tr w:rsidR="00E93C5F" w:rsidRPr="00BF4323" w14:paraId="677F6A5D"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3126A43"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64836E45" w14:textId="77777777" w:rsidR="00E93C5F" w:rsidRPr="00F1018F" w:rsidRDefault="00E93C5F" w:rsidP="00E93C5F">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14:paraId="212A366B" w14:textId="77777777" w:rsidR="00E93C5F" w:rsidRDefault="00E93C5F" w:rsidP="00E93C5F">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14:paraId="6B76692E" w14:textId="77777777" w:rsidR="00E93C5F" w:rsidRDefault="00E93C5F" w:rsidP="00E93C5F">
            <w:pPr>
              <w:jc w:val="right"/>
              <w:rPr>
                <w:color w:val="000000"/>
                <w:sz w:val="14"/>
                <w:szCs w:val="14"/>
              </w:rPr>
            </w:pPr>
            <w:r>
              <w:rPr>
                <w:color w:val="000000"/>
                <w:sz w:val="14"/>
                <w:szCs w:val="14"/>
              </w:rPr>
              <w:t>1,098,551</w:t>
            </w:r>
          </w:p>
        </w:tc>
        <w:tc>
          <w:tcPr>
            <w:tcW w:w="751" w:type="dxa"/>
            <w:tcBorders>
              <w:top w:val="nil"/>
              <w:left w:val="nil"/>
              <w:bottom w:val="nil"/>
              <w:right w:val="nil"/>
            </w:tcBorders>
            <w:shd w:val="clear" w:color="auto" w:fill="auto"/>
            <w:tcMar>
              <w:left w:w="43" w:type="dxa"/>
              <w:right w:w="43" w:type="dxa"/>
            </w:tcMar>
            <w:vAlign w:val="center"/>
          </w:tcPr>
          <w:p w14:paraId="38AE0066" w14:textId="4EA1036D" w:rsidR="00E93C5F" w:rsidRDefault="00E93C5F" w:rsidP="00E93C5F">
            <w:pPr>
              <w:jc w:val="right"/>
              <w:rPr>
                <w:color w:val="000000"/>
                <w:sz w:val="14"/>
                <w:szCs w:val="14"/>
              </w:rPr>
            </w:pPr>
            <w:r>
              <w:rPr>
                <w:color w:val="000000"/>
                <w:sz w:val="14"/>
                <w:szCs w:val="14"/>
              </w:rPr>
              <w:t>100,071</w:t>
            </w:r>
          </w:p>
        </w:tc>
        <w:tc>
          <w:tcPr>
            <w:tcW w:w="687" w:type="dxa"/>
            <w:tcBorders>
              <w:top w:val="nil"/>
              <w:left w:val="nil"/>
              <w:bottom w:val="nil"/>
              <w:right w:val="nil"/>
            </w:tcBorders>
            <w:shd w:val="clear" w:color="auto" w:fill="auto"/>
            <w:tcMar>
              <w:left w:w="43" w:type="dxa"/>
              <w:right w:w="43" w:type="dxa"/>
            </w:tcMar>
            <w:vAlign w:val="center"/>
          </w:tcPr>
          <w:p w14:paraId="0652181C" w14:textId="120D4F48" w:rsidR="00E93C5F" w:rsidRDefault="00E93C5F" w:rsidP="00E93C5F">
            <w:pPr>
              <w:jc w:val="right"/>
              <w:rPr>
                <w:color w:val="000000"/>
                <w:sz w:val="14"/>
                <w:szCs w:val="14"/>
              </w:rPr>
            </w:pPr>
            <w:r>
              <w:rPr>
                <w:color w:val="000000"/>
                <w:sz w:val="14"/>
                <w:szCs w:val="14"/>
              </w:rPr>
              <w:t>77,135</w:t>
            </w:r>
          </w:p>
        </w:tc>
        <w:tc>
          <w:tcPr>
            <w:tcW w:w="810" w:type="dxa"/>
            <w:tcBorders>
              <w:top w:val="nil"/>
              <w:left w:val="nil"/>
              <w:bottom w:val="nil"/>
              <w:right w:val="nil"/>
            </w:tcBorders>
            <w:shd w:val="clear" w:color="auto" w:fill="auto"/>
            <w:tcMar>
              <w:left w:w="43" w:type="dxa"/>
              <w:right w:w="43" w:type="dxa"/>
            </w:tcMar>
            <w:vAlign w:val="center"/>
          </w:tcPr>
          <w:p w14:paraId="16738F7D" w14:textId="4C10A5A6" w:rsidR="00E93C5F" w:rsidRDefault="00E93C5F" w:rsidP="00E93C5F">
            <w:pPr>
              <w:jc w:val="right"/>
              <w:rPr>
                <w:color w:val="000000"/>
                <w:sz w:val="14"/>
                <w:szCs w:val="14"/>
              </w:rPr>
            </w:pPr>
            <w:r>
              <w:rPr>
                <w:color w:val="000000"/>
                <w:sz w:val="14"/>
                <w:szCs w:val="14"/>
              </w:rPr>
              <w:t>131,380</w:t>
            </w:r>
          </w:p>
        </w:tc>
        <w:tc>
          <w:tcPr>
            <w:tcW w:w="810" w:type="dxa"/>
            <w:tcBorders>
              <w:top w:val="nil"/>
              <w:left w:val="nil"/>
              <w:bottom w:val="nil"/>
              <w:right w:val="nil"/>
            </w:tcBorders>
            <w:shd w:val="clear" w:color="auto" w:fill="auto"/>
            <w:tcMar>
              <w:left w:w="43" w:type="dxa"/>
              <w:right w:w="43" w:type="dxa"/>
            </w:tcMar>
            <w:vAlign w:val="center"/>
          </w:tcPr>
          <w:p w14:paraId="6A54736B" w14:textId="301A328B" w:rsidR="00E93C5F" w:rsidRDefault="00E93C5F" w:rsidP="00E93C5F">
            <w:pPr>
              <w:jc w:val="right"/>
              <w:rPr>
                <w:color w:val="000000"/>
                <w:sz w:val="14"/>
                <w:szCs w:val="14"/>
              </w:rPr>
            </w:pPr>
            <w:r>
              <w:rPr>
                <w:color w:val="000000"/>
                <w:sz w:val="14"/>
                <w:szCs w:val="14"/>
              </w:rPr>
              <w:t>107,549</w:t>
            </w:r>
          </w:p>
        </w:tc>
        <w:tc>
          <w:tcPr>
            <w:tcW w:w="720" w:type="dxa"/>
            <w:tcBorders>
              <w:top w:val="nil"/>
              <w:left w:val="nil"/>
              <w:bottom w:val="nil"/>
              <w:right w:val="nil"/>
            </w:tcBorders>
            <w:shd w:val="clear" w:color="auto" w:fill="auto"/>
            <w:tcMar>
              <w:left w:w="43" w:type="dxa"/>
              <w:right w:w="43" w:type="dxa"/>
            </w:tcMar>
            <w:vAlign w:val="center"/>
          </w:tcPr>
          <w:p w14:paraId="44DCB4E0" w14:textId="7811D9D5" w:rsidR="00E93C5F" w:rsidRDefault="00E93C5F" w:rsidP="00E93C5F">
            <w:pPr>
              <w:jc w:val="right"/>
              <w:rPr>
                <w:color w:val="000000"/>
                <w:sz w:val="14"/>
                <w:szCs w:val="14"/>
              </w:rPr>
            </w:pPr>
            <w:r>
              <w:rPr>
                <w:color w:val="000000"/>
                <w:sz w:val="14"/>
                <w:szCs w:val="14"/>
              </w:rPr>
              <w:t>179,770</w:t>
            </w:r>
          </w:p>
        </w:tc>
        <w:tc>
          <w:tcPr>
            <w:tcW w:w="662" w:type="dxa"/>
            <w:tcBorders>
              <w:top w:val="nil"/>
              <w:left w:val="nil"/>
              <w:bottom w:val="nil"/>
              <w:right w:val="nil"/>
            </w:tcBorders>
            <w:shd w:val="clear" w:color="auto" w:fill="auto"/>
            <w:tcMar>
              <w:left w:w="43" w:type="dxa"/>
              <w:right w:w="43" w:type="dxa"/>
            </w:tcMar>
            <w:vAlign w:val="center"/>
          </w:tcPr>
          <w:p w14:paraId="6213C985" w14:textId="6F85A889" w:rsidR="00E93C5F" w:rsidRDefault="00E93C5F" w:rsidP="00E93C5F">
            <w:pPr>
              <w:jc w:val="right"/>
              <w:rPr>
                <w:color w:val="000000"/>
                <w:sz w:val="14"/>
                <w:szCs w:val="14"/>
              </w:rPr>
            </w:pPr>
            <w:r>
              <w:rPr>
                <w:color w:val="000000"/>
                <w:sz w:val="14"/>
                <w:szCs w:val="14"/>
              </w:rPr>
              <w:t>126,672</w:t>
            </w:r>
          </w:p>
        </w:tc>
        <w:tc>
          <w:tcPr>
            <w:tcW w:w="721" w:type="dxa"/>
            <w:tcBorders>
              <w:top w:val="nil"/>
              <w:left w:val="nil"/>
              <w:bottom w:val="nil"/>
              <w:right w:val="nil"/>
            </w:tcBorders>
            <w:shd w:val="clear" w:color="auto" w:fill="auto"/>
            <w:tcMar>
              <w:left w:w="43" w:type="dxa"/>
              <w:right w:w="43" w:type="dxa"/>
            </w:tcMar>
            <w:vAlign w:val="center"/>
          </w:tcPr>
          <w:p w14:paraId="2C26CC7C" w14:textId="28C64C0C" w:rsidR="00E93C5F" w:rsidRDefault="00E93C5F" w:rsidP="00E93C5F">
            <w:pPr>
              <w:jc w:val="right"/>
              <w:rPr>
                <w:color w:val="000000"/>
                <w:sz w:val="14"/>
                <w:szCs w:val="14"/>
              </w:rPr>
            </w:pPr>
            <w:r w:rsidRPr="00D63693">
              <w:rPr>
                <w:color w:val="000000"/>
                <w:sz w:val="14"/>
                <w:szCs w:val="14"/>
              </w:rPr>
              <w:t>69,649</w:t>
            </w:r>
          </w:p>
        </w:tc>
      </w:tr>
      <w:tr w:rsidR="00E93C5F" w:rsidRPr="00BF4323" w14:paraId="7383359E"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207044"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D7FAB8E" w14:textId="77777777" w:rsidR="00E93C5F" w:rsidRPr="00F1018F" w:rsidRDefault="00E93C5F" w:rsidP="00E93C5F">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14:paraId="05E55209" w14:textId="77777777" w:rsidR="00E93C5F" w:rsidRDefault="00E93C5F" w:rsidP="00E93C5F">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14:paraId="4988E8E1" w14:textId="77777777" w:rsidR="00E93C5F" w:rsidRDefault="00E93C5F" w:rsidP="00E93C5F">
            <w:pPr>
              <w:jc w:val="right"/>
              <w:rPr>
                <w:color w:val="000000"/>
                <w:sz w:val="14"/>
                <w:szCs w:val="14"/>
              </w:rPr>
            </w:pPr>
            <w:r>
              <w:rPr>
                <w:color w:val="000000"/>
                <w:sz w:val="14"/>
                <w:szCs w:val="14"/>
              </w:rPr>
              <w:t>559,287</w:t>
            </w:r>
          </w:p>
        </w:tc>
        <w:tc>
          <w:tcPr>
            <w:tcW w:w="751" w:type="dxa"/>
            <w:tcBorders>
              <w:top w:val="nil"/>
              <w:left w:val="nil"/>
              <w:bottom w:val="nil"/>
              <w:right w:val="nil"/>
            </w:tcBorders>
            <w:shd w:val="clear" w:color="auto" w:fill="auto"/>
            <w:tcMar>
              <w:left w:w="43" w:type="dxa"/>
              <w:right w:w="43" w:type="dxa"/>
            </w:tcMar>
            <w:vAlign w:val="center"/>
          </w:tcPr>
          <w:p w14:paraId="245ACFC4" w14:textId="23A7391A" w:rsidR="00E93C5F" w:rsidRDefault="00E93C5F" w:rsidP="00E93C5F">
            <w:pPr>
              <w:jc w:val="right"/>
              <w:rPr>
                <w:color w:val="000000"/>
                <w:sz w:val="14"/>
                <w:szCs w:val="14"/>
              </w:rPr>
            </w:pPr>
            <w:r>
              <w:rPr>
                <w:color w:val="000000"/>
                <w:sz w:val="14"/>
                <w:szCs w:val="14"/>
              </w:rPr>
              <w:t>48,208</w:t>
            </w:r>
          </w:p>
        </w:tc>
        <w:tc>
          <w:tcPr>
            <w:tcW w:w="687" w:type="dxa"/>
            <w:tcBorders>
              <w:top w:val="nil"/>
              <w:left w:val="nil"/>
              <w:bottom w:val="nil"/>
              <w:right w:val="nil"/>
            </w:tcBorders>
            <w:shd w:val="clear" w:color="auto" w:fill="auto"/>
            <w:tcMar>
              <w:left w:w="43" w:type="dxa"/>
              <w:right w:w="43" w:type="dxa"/>
            </w:tcMar>
            <w:vAlign w:val="center"/>
          </w:tcPr>
          <w:p w14:paraId="4AE14561" w14:textId="614659E8" w:rsidR="00E93C5F" w:rsidRDefault="00E93C5F" w:rsidP="00E93C5F">
            <w:pPr>
              <w:jc w:val="right"/>
              <w:rPr>
                <w:color w:val="000000"/>
                <w:sz w:val="14"/>
                <w:szCs w:val="14"/>
              </w:rPr>
            </w:pPr>
            <w:r>
              <w:rPr>
                <w:color w:val="000000"/>
                <w:sz w:val="14"/>
                <w:szCs w:val="14"/>
              </w:rPr>
              <w:t>25,604</w:t>
            </w:r>
          </w:p>
        </w:tc>
        <w:tc>
          <w:tcPr>
            <w:tcW w:w="810" w:type="dxa"/>
            <w:tcBorders>
              <w:top w:val="nil"/>
              <w:left w:val="nil"/>
              <w:bottom w:val="nil"/>
              <w:right w:val="nil"/>
            </w:tcBorders>
            <w:shd w:val="clear" w:color="auto" w:fill="auto"/>
            <w:tcMar>
              <w:left w:w="43" w:type="dxa"/>
              <w:right w:w="43" w:type="dxa"/>
            </w:tcMar>
            <w:vAlign w:val="center"/>
          </w:tcPr>
          <w:p w14:paraId="3F2F7667" w14:textId="7C392C5B" w:rsidR="00E93C5F" w:rsidRDefault="00E93C5F" w:rsidP="00E93C5F">
            <w:pPr>
              <w:jc w:val="right"/>
              <w:rPr>
                <w:color w:val="000000"/>
                <w:sz w:val="14"/>
                <w:szCs w:val="14"/>
              </w:rPr>
            </w:pPr>
            <w:r>
              <w:rPr>
                <w:color w:val="000000"/>
                <w:sz w:val="14"/>
                <w:szCs w:val="14"/>
              </w:rPr>
              <w:t>68,348</w:t>
            </w:r>
          </w:p>
        </w:tc>
        <w:tc>
          <w:tcPr>
            <w:tcW w:w="810" w:type="dxa"/>
            <w:tcBorders>
              <w:top w:val="nil"/>
              <w:left w:val="nil"/>
              <w:bottom w:val="nil"/>
              <w:right w:val="nil"/>
            </w:tcBorders>
            <w:shd w:val="clear" w:color="auto" w:fill="auto"/>
            <w:tcMar>
              <w:left w:w="43" w:type="dxa"/>
              <w:right w:w="43" w:type="dxa"/>
            </w:tcMar>
            <w:vAlign w:val="center"/>
          </w:tcPr>
          <w:p w14:paraId="1ADE10EE" w14:textId="7BCE2E37" w:rsidR="00E93C5F" w:rsidRDefault="00E93C5F" w:rsidP="00E93C5F">
            <w:pPr>
              <w:jc w:val="right"/>
              <w:rPr>
                <w:color w:val="000000"/>
                <w:sz w:val="14"/>
                <w:szCs w:val="14"/>
              </w:rPr>
            </w:pPr>
            <w:r>
              <w:rPr>
                <w:color w:val="000000"/>
                <w:sz w:val="14"/>
                <w:szCs w:val="14"/>
              </w:rPr>
              <w:t>127,833</w:t>
            </w:r>
          </w:p>
        </w:tc>
        <w:tc>
          <w:tcPr>
            <w:tcW w:w="720" w:type="dxa"/>
            <w:tcBorders>
              <w:top w:val="nil"/>
              <w:left w:val="nil"/>
              <w:bottom w:val="nil"/>
              <w:right w:val="nil"/>
            </w:tcBorders>
            <w:shd w:val="clear" w:color="auto" w:fill="auto"/>
            <w:tcMar>
              <w:left w:w="43" w:type="dxa"/>
              <w:right w:w="43" w:type="dxa"/>
            </w:tcMar>
            <w:vAlign w:val="center"/>
          </w:tcPr>
          <w:p w14:paraId="543C4730" w14:textId="2FCFFEE6" w:rsidR="00E93C5F" w:rsidRDefault="00E93C5F" w:rsidP="00E93C5F">
            <w:pPr>
              <w:jc w:val="right"/>
              <w:rPr>
                <w:color w:val="000000"/>
                <w:sz w:val="14"/>
                <w:szCs w:val="14"/>
              </w:rPr>
            </w:pPr>
            <w:r>
              <w:rPr>
                <w:color w:val="000000"/>
                <w:sz w:val="14"/>
                <w:szCs w:val="14"/>
              </w:rPr>
              <w:t>153,165</w:t>
            </w:r>
          </w:p>
        </w:tc>
        <w:tc>
          <w:tcPr>
            <w:tcW w:w="662" w:type="dxa"/>
            <w:tcBorders>
              <w:top w:val="nil"/>
              <w:left w:val="nil"/>
              <w:bottom w:val="nil"/>
              <w:right w:val="nil"/>
            </w:tcBorders>
            <w:shd w:val="clear" w:color="auto" w:fill="auto"/>
            <w:tcMar>
              <w:left w:w="43" w:type="dxa"/>
              <w:right w:w="43" w:type="dxa"/>
            </w:tcMar>
            <w:vAlign w:val="center"/>
          </w:tcPr>
          <w:p w14:paraId="2783D647" w14:textId="00AEAB52" w:rsidR="00E93C5F" w:rsidRDefault="00E93C5F" w:rsidP="00E93C5F">
            <w:pPr>
              <w:jc w:val="right"/>
              <w:rPr>
                <w:color w:val="000000"/>
                <w:sz w:val="14"/>
                <w:szCs w:val="14"/>
              </w:rPr>
            </w:pPr>
            <w:r>
              <w:rPr>
                <w:color w:val="000000"/>
                <w:sz w:val="14"/>
                <w:szCs w:val="14"/>
              </w:rPr>
              <w:t>71,977</w:t>
            </w:r>
          </w:p>
        </w:tc>
        <w:tc>
          <w:tcPr>
            <w:tcW w:w="721" w:type="dxa"/>
            <w:tcBorders>
              <w:top w:val="nil"/>
              <w:left w:val="nil"/>
              <w:bottom w:val="nil"/>
              <w:right w:val="nil"/>
            </w:tcBorders>
            <w:shd w:val="clear" w:color="auto" w:fill="auto"/>
            <w:tcMar>
              <w:left w:w="43" w:type="dxa"/>
              <w:right w:w="43" w:type="dxa"/>
            </w:tcMar>
            <w:vAlign w:val="center"/>
          </w:tcPr>
          <w:p w14:paraId="07C03378" w14:textId="5A602C51" w:rsidR="00E93C5F" w:rsidRDefault="00E93C5F" w:rsidP="00E93C5F">
            <w:pPr>
              <w:jc w:val="right"/>
              <w:rPr>
                <w:color w:val="000000"/>
                <w:sz w:val="14"/>
                <w:szCs w:val="14"/>
              </w:rPr>
            </w:pPr>
            <w:r w:rsidRPr="00D63693">
              <w:rPr>
                <w:color w:val="000000"/>
                <w:sz w:val="14"/>
                <w:szCs w:val="14"/>
              </w:rPr>
              <w:t>41,901</w:t>
            </w:r>
          </w:p>
        </w:tc>
      </w:tr>
      <w:tr w:rsidR="00E93C5F" w:rsidRPr="00BF4323" w14:paraId="43044091"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BACE2FE"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028CCFAB" w14:textId="77777777" w:rsidR="00E93C5F" w:rsidRPr="00F1018F" w:rsidRDefault="00E93C5F" w:rsidP="00E93C5F">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14:paraId="6F0778BC" w14:textId="77777777" w:rsidR="00E93C5F" w:rsidRDefault="00E93C5F" w:rsidP="00E93C5F">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14:paraId="0CAFA52F" w14:textId="77777777" w:rsidR="00E93C5F" w:rsidRDefault="00E93C5F" w:rsidP="00E93C5F">
            <w:pPr>
              <w:jc w:val="right"/>
              <w:rPr>
                <w:color w:val="000000"/>
                <w:sz w:val="14"/>
                <w:szCs w:val="14"/>
              </w:rPr>
            </w:pPr>
            <w:r>
              <w:rPr>
                <w:color w:val="000000"/>
                <w:sz w:val="14"/>
                <w:szCs w:val="14"/>
              </w:rPr>
              <w:t>1,241,923</w:t>
            </w:r>
          </w:p>
        </w:tc>
        <w:tc>
          <w:tcPr>
            <w:tcW w:w="751" w:type="dxa"/>
            <w:tcBorders>
              <w:top w:val="nil"/>
              <w:left w:val="nil"/>
              <w:bottom w:val="nil"/>
              <w:right w:val="nil"/>
            </w:tcBorders>
            <w:shd w:val="clear" w:color="auto" w:fill="auto"/>
            <w:tcMar>
              <w:left w:w="43" w:type="dxa"/>
              <w:right w:w="43" w:type="dxa"/>
            </w:tcMar>
            <w:vAlign w:val="center"/>
          </w:tcPr>
          <w:p w14:paraId="4960C13C" w14:textId="62F413B6" w:rsidR="00E93C5F" w:rsidRDefault="00E93C5F" w:rsidP="00E93C5F">
            <w:pPr>
              <w:jc w:val="right"/>
              <w:rPr>
                <w:color w:val="000000"/>
                <w:sz w:val="14"/>
                <w:szCs w:val="14"/>
              </w:rPr>
            </w:pPr>
            <w:r>
              <w:rPr>
                <w:color w:val="000000"/>
                <w:sz w:val="14"/>
                <w:szCs w:val="14"/>
              </w:rPr>
              <w:t>107,243</w:t>
            </w:r>
          </w:p>
        </w:tc>
        <w:tc>
          <w:tcPr>
            <w:tcW w:w="687" w:type="dxa"/>
            <w:tcBorders>
              <w:top w:val="nil"/>
              <w:left w:val="nil"/>
              <w:bottom w:val="nil"/>
              <w:right w:val="nil"/>
            </w:tcBorders>
            <w:shd w:val="clear" w:color="auto" w:fill="auto"/>
            <w:tcMar>
              <w:left w:w="43" w:type="dxa"/>
              <w:right w:w="43" w:type="dxa"/>
            </w:tcMar>
            <w:vAlign w:val="center"/>
          </w:tcPr>
          <w:p w14:paraId="1FE1E760" w14:textId="48A525AD" w:rsidR="00E93C5F" w:rsidRDefault="00E93C5F" w:rsidP="00E93C5F">
            <w:pPr>
              <w:jc w:val="right"/>
              <w:rPr>
                <w:color w:val="000000"/>
                <w:sz w:val="14"/>
                <w:szCs w:val="14"/>
              </w:rPr>
            </w:pPr>
            <w:r>
              <w:rPr>
                <w:color w:val="000000"/>
                <w:sz w:val="14"/>
                <w:szCs w:val="14"/>
              </w:rPr>
              <w:t>105,127</w:t>
            </w:r>
          </w:p>
        </w:tc>
        <w:tc>
          <w:tcPr>
            <w:tcW w:w="810" w:type="dxa"/>
            <w:tcBorders>
              <w:top w:val="nil"/>
              <w:left w:val="nil"/>
              <w:bottom w:val="nil"/>
              <w:right w:val="nil"/>
            </w:tcBorders>
            <w:shd w:val="clear" w:color="auto" w:fill="auto"/>
            <w:tcMar>
              <w:left w:w="43" w:type="dxa"/>
              <w:right w:w="43" w:type="dxa"/>
            </w:tcMar>
            <w:vAlign w:val="center"/>
          </w:tcPr>
          <w:p w14:paraId="387619C7" w14:textId="1ACDDEE3" w:rsidR="00E93C5F" w:rsidRDefault="00E93C5F" w:rsidP="00E93C5F">
            <w:pPr>
              <w:jc w:val="right"/>
              <w:rPr>
                <w:color w:val="000000"/>
                <w:sz w:val="14"/>
                <w:szCs w:val="14"/>
              </w:rPr>
            </w:pPr>
            <w:r>
              <w:rPr>
                <w:color w:val="000000"/>
                <w:sz w:val="14"/>
                <w:szCs w:val="14"/>
              </w:rPr>
              <w:t>148,705</w:t>
            </w:r>
          </w:p>
        </w:tc>
        <w:tc>
          <w:tcPr>
            <w:tcW w:w="810" w:type="dxa"/>
            <w:tcBorders>
              <w:top w:val="nil"/>
              <w:left w:val="nil"/>
              <w:bottom w:val="nil"/>
              <w:right w:val="nil"/>
            </w:tcBorders>
            <w:shd w:val="clear" w:color="auto" w:fill="auto"/>
            <w:tcMar>
              <w:left w:w="43" w:type="dxa"/>
              <w:right w:w="43" w:type="dxa"/>
            </w:tcMar>
            <w:vAlign w:val="center"/>
          </w:tcPr>
          <w:p w14:paraId="25C7C135" w14:textId="142A803E" w:rsidR="00E93C5F" w:rsidRDefault="00E93C5F" w:rsidP="00E93C5F">
            <w:pPr>
              <w:jc w:val="right"/>
              <w:rPr>
                <w:color w:val="000000"/>
                <w:sz w:val="14"/>
                <w:szCs w:val="14"/>
              </w:rPr>
            </w:pPr>
            <w:r>
              <w:rPr>
                <w:color w:val="000000"/>
                <w:sz w:val="14"/>
                <w:szCs w:val="14"/>
              </w:rPr>
              <w:t>144,995</w:t>
            </w:r>
          </w:p>
        </w:tc>
        <w:tc>
          <w:tcPr>
            <w:tcW w:w="720" w:type="dxa"/>
            <w:tcBorders>
              <w:top w:val="nil"/>
              <w:left w:val="nil"/>
              <w:bottom w:val="nil"/>
              <w:right w:val="nil"/>
            </w:tcBorders>
            <w:shd w:val="clear" w:color="auto" w:fill="auto"/>
            <w:tcMar>
              <w:left w:w="43" w:type="dxa"/>
              <w:right w:w="43" w:type="dxa"/>
            </w:tcMar>
            <w:vAlign w:val="center"/>
          </w:tcPr>
          <w:p w14:paraId="7B4BE6E4" w14:textId="3D8696E0" w:rsidR="00E93C5F" w:rsidRDefault="00E93C5F" w:rsidP="00E93C5F">
            <w:pPr>
              <w:jc w:val="right"/>
              <w:rPr>
                <w:color w:val="000000"/>
                <w:sz w:val="14"/>
                <w:szCs w:val="14"/>
              </w:rPr>
            </w:pPr>
            <w:r>
              <w:rPr>
                <w:color w:val="000000"/>
                <w:sz w:val="14"/>
                <w:szCs w:val="14"/>
              </w:rPr>
              <w:t>177,275</w:t>
            </w:r>
          </w:p>
        </w:tc>
        <w:tc>
          <w:tcPr>
            <w:tcW w:w="662" w:type="dxa"/>
            <w:tcBorders>
              <w:top w:val="nil"/>
              <w:left w:val="nil"/>
              <w:bottom w:val="nil"/>
              <w:right w:val="nil"/>
            </w:tcBorders>
            <w:shd w:val="clear" w:color="auto" w:fill="auto"/>
            <w:tcMar>
              <w:left w:w="43" w:type="dxa"/>
              <w:right w:w="43" w:type="dxa"/>
            </w:tcMar>
            <w:vAlign w:val="center"/>
          </w:tcPr>
          <w:p w14:paraId="29E5B476" w14:textId="3B1C2E60" w:rsidR="00E93C5F" w:rsidRDefault="00E93C5F" w:rsidP="00E93C5F">
            <w:pPr>
              <w:jc w:val="right"/>
              <w:rPr>
                <w:color w:val="000000"/>
                <w:sz w:val="14"/>
                <w:szCs w:val="14"/>
              </w:rPr>
            </w:pPr>
            <w:r>
              <w:rPr>
                <w:color w:val="000000"/>
                <w:sz w:val="14"/>
                <w:szCs w:val="14"/>
              </w:rPr>
              <w:t>172,656</w:t>
            </w:r>
          </w:p>
        </w:tc>
        <w:tc>
          <w:tcPr>
            <w:tcW w:w="721" w:type="dxa"/>
            <w:tcBorders>
              <w:top w:val="nil"/>
              <w:left w:val="nil"/>
              <w:bottom w:val="nil"/>
              <w:right w:val="nil"/>
            </w:tcBorders>
            <w:shd w:val="clear" w:color="auto" w:fill="auto"/>
            <w:tcMar>
              <w:left w:w="43" w:type="dxa"/>
              <w:right w:w="43" w:type="dxa"/>
            </w:tcMar>
            <w:vAlign w:val="center"/>
          </w:tcPr>
          <w:p w14:paraId="6C48E19D" w14:textId="369115F7" w:rsidR="00E93C5F" w:rsidRDefault="00E93C5F" w:rsidP="00E93C5F">
            <w:pPr>
              <w:jc w:val="right"/>
              <w:rPr>
                <w:color w:val="000000"/>
                <w:sz w:val="14"/>
                <w:szCs w:val="14"/>
              </w:rPr>
            </w:pPr>
            <w:r w:rsidRPr="00D63693">
              <w:rPr>
                <w:color w:val="000000"/>
                <w:sz w:val="14"/>
                <w:szCs w:val="14"/>
              </w:rPr>
              <w:t>153,268</w:t>
            </w:r>
          </w:p>
        </w:tc>
      </w:tr>
      <w:tr w:rsidR="00E93C5F" w:rsidRPr="00BF4323" w14:paraId="23EE0C68"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52DD052"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99DA4DF"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FCAB2A3" w14:textId="77777777" w:rsidR="00E93C5F" w:rsidRDefault="00E93C5F" w:rsidP="00E93C5F">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14:paraId="2E33F6D3" w14:textId="77777777" w:rsidR="00E93C5F" w:rsidRDefault="00E93C5F" w:rsidP="00E93C5F">
            <w:pPr>
              <w:jc w:val="right"/>
              <w:rPr>
                <w:color w:val="000000"/>
                <w:sz w:val="14"/>
                <w:szCs w:val="14"/>
              </w:rPr>
            </w:pPr>
            <w:r>
              <w:rPr>
                <w:color w:val="000000"/>
                <w:sz w:val="14"/>
                <w:szCs w:val="14"/>
              </w:rPr>
              <w:t>590,942</w:t>
            </w:r>
          </w:p>
        </w:tc>
        <w:tc>
          <w:tcPr>
            <w:tcW w:w="751" w:type="dxa"/>
            <w:tcBorders>
              <w:top w:val="nil"/>
              <w:left w:val="nil"/>
              <w:bottom w:val="nil"/>
              <w:right w:val="nil"/>
            </w:tcBorders>
            <w:shd w:val="clear" w:color="auto" w:fill="auto"/>
            <w:tcMar>
              <w:left w:w="43" w:type="dxa"/>
              <w:right w:w="43" w:type="dxa"/>
            </w:tcMar>
            <w:vAlign w:val="center"/>
          </w:tcPr>
          <w:p w14:paraId="1A90CDCD" w14:textId="02A341A8" w:rsidR="00E93C5F" w:rsidRDefault="00E93C5F" w:rsidP="00E93C5F">
            <w:pPr>
              <w:jc w:val="right"/>
              <w:rPr>
                <w:color w:val="000000"/>
                <w:sz w:val="14"/>
                <w:szCs w:val="14"/>
              </w:rPr>
            </w:pPr>
            <w:r>
              <w:rPr>
                <w:color w:val="000000"/>
                <w:sz w:val="14"/>
                <w:szCs w:val="14"/>
              </w:rPr>
              <w:t>57,323</w:t>
            </w:r>
          </w:p>
        </w:tc>
        <w:tc>
          <w:tcPr>
            <w:tcW w:w="687" w:type="dxa"/>
            <w:tcBorders>
              <w:top w:val="nil"/>
              <w:left w:val="nil"/>
              <w:bottom w:val="nil"/>
              <w:right w:val="nil"/>
            </w:tcBorders>
            <w:shd w:val="clear" w:color="auto" w:fill="auto"/>
            <w:tcMar>
              <w:left w:w="43" w:type="dxa"/>
              <w:right w:w="43" w:type="dxa"/>
            </w:tcMar>
            <w:vAlign w:val="center"/>
          </w:tcPr>
          <w:p w14:paraId="40340073" w14:textId="4C1A7B69" w:rsidR="00E93C5F" w:rsidRDefault="00E93C5F" w:rsidP="00E93C5F">
            <w:pPr>
              <w:jc w:val="right"/>
              <w:rPr>
                <w:color w:val="000000"/>
                <w:sz w:val="14"/>
                <w:szCs w:val="14"/>
              </w:rPr>
            </w:pPr>
            <w:r>
              <w:rPr>
                <w:color w:val="000000"/>
                <w:sz w:val="14"/>
                <w:szCs w:val="14"/>
              </w:rPr>
              <w:t>46,818</w:t>
            </w:r>
          </w:p>
        </w:tc>
        <w:tc>
          <w:tcPr>
            <w:tcW w:w="810" w:type="dxa"/>
            <w:tcBorders>
              <w:top w:val="nil"/>
              <w:left w:val="nil"/>
              <w:bottom w:val="nil"/>
              <w:right w:val="nil"/>
            </w:tcBorders>
            <w:shd w:val="clear" w:color="auto" w:fill="auto"/>
            <w:tcMar>
              <w:left w:w="43" w:type="dxa"/>
              <w:right w:w="43" w:type="dxa"/>
            </w:tcMar>
            <w:vAlign w:val="center"/>
          </w:tcPr>
          <w:p w14:paraId="2602007D" w14:textId="74C4CE92" w:rsidR="00E93C5F" w:rsidRDefault="00E93C5F" w:rsidP="00E93C5F">
            <w:pPr>
              <w:jc w:val="right"/>
              <w:rPr>
                <w:color w:val="000000"/>
                <w:sz w:val="14"/>
                <w:szCs w:val="14"/>
              </w:rPr>
            </w:pPr>
            <w:r>
              <w:rPr>
                <w:color w:val="000000"/>
                <w:sz w:val="14"/>
                <w:szCs w:val="14"/>
              </w:rPr>
              <w:t>47,461</w:t>
            </w:r>
          </w:p>
        </w:tc>
        <w:tc>
          <w:tcPr>
            <w:tcW w:w="810" w:type="dxa"/>
            <w:tcBorders>
              <w:top w:val="nil"/>
              <w:left w:val="nil"/>
              <w:bottom w:val="nil"/>
              <w:right w:val="nil"/>
            </w:tcBorders>
            <w:shd w:val="clear" w:color="auto" w:fill="auto"/>
            <w:tcMar>
              <w:left w:w="43" w:type="dxa"/>
              <w:right w:w="43" w:type="dxa"/>
            </w:tcMar>
            <w:vAlign w:val="center"/>
          </w:tcPr>
          <w:p w14:paraId="35D9848B" w14:textId="506D5B26" w:rsidR="00E93C5F" w:rsidRDefault="00E93C5F" w:rsidP="00E93C5F">
            <w:pPr>
              <w:jc w:val="right"/>
              <w:rPr>
                <w:color w:val="000000"/>
                <w:sz w:val="14"/>
                <w:szCs w:val="14"/>
              </w:rPr>
            </w:pPr>
            <w:r>
              <w:rPr>
                <w:color w:val="000000"/>
                <w:sz w:val="14"/>
                <w:szCs w:val="14"/>
              </w:rPr>
              <w:t>55,219</w:t>
            </w:r>
          </w:p>
        </w:tc>
        <w:tc>
          <w:tcPr>
            <w:tcW w:w="720" w:type="dxa"/>
            <w:tcBorders>
              <w:top w:val="nil"/>
              <w:left w:val="nil"/>
              <w:bottom w:val="nil"/>
              <w:right w:val="nil"/>
            </w:tcBorders>
            <w:shd w:val="clear" w:color="auto" w:fill="auto"/>
            <w:tcMar>
              <w:left w:w="43" w:type="dxa"/>
              <w:right w:w="43" w:type="dxa"/>
            </w:tcMar>
            <w:vAlign w:val="center"/>
          </w:tcPr>
          <w:p w14:paraId="74BE86C2" w14:textId="0E4EA9B5" w:rsidR="00E93C5F" w:rsidRDefault="00E93C5F" w:rsidP="00E93C5F">
            <w:pPr>
              <w:jc w:val="right"/>
              <w:rPr>
                <w:color w:val="000000"/>
                <w:sz w:val="14"/>
                <w:szCs w:val="14"/>
              </w:rPr>
            </w:pPr>
            <w:r>
              <w:rPr>
                <w:color w:val="000000"/>
                <w:sz w:val="14"/>
                <w:szCs w:val="14"/>
              </w:rPr>
              <w:t>72,738</w:t>
            </w:r>
          </w:p>
        </w:tc>
        <w:tc>
          <w:tcPr>
            <w:tcW w:w="662" w:type="dxa"/>
            <w:tcBorders>
              <w:top w:val="nil"/>
              <w:left w:val="nil"/>
              <w:bottom w:val="nil"/>
              <w:right w:val="nil"/>
            </w:tcBorders>
            <w:shd w:val="clear" w:color="auto" w:fill="auto"/>
            <w:tcMar>
              <w:left w:w="43" w:type="dxa"/>
              <w:right w:w="43" w:type="dxa"/>
            </w:tcMar>
            <w:vAlign w:val="center"/>
          </w:tcPr>
          <w:p w14:paraId="4C44BE81" w14:textId="09B1B525" w:rsidR="00E93C5F" w:rsidRDefault="00E93C5F" w:rsidP="00E93C5F">
            <w:pPr>
              <w:jc w:val="right"/>
              <w:rPr>
                <w:color w:val="000000"/>
                <w:sz w:val="14"/>
                <w:szCs w:val="14"/>
              </w:rPr>
            </w:pPr>
            <w:r>
              <w:rPr>
                <w:color w:val="000000"/>
                <w:sz w:val="14"/>
                <w:szCs w:val="14"/>
              </w:rPr>
              <w:t>72,866</w:t>
            </w:r>
          </w:p>
        </w:tc>
        <w:tc>
          <w:tcPr>
            <w:tcW w:w="721" w:type="dxa"/>
            <w:tcBorders>
              <w:top w:val="nil"/>
              <w:left w:val="nil"/>
              <w:bottom w:val="nil"/>
              <w:right w:val="nil"/>
            </w:tcBorders>
            <w:shd w:val="clear" w:color="auto" w:fill="auto"/>
            <w:tcMar>
              <w:left w:w="43" w:type="dxa"/>
              <w:right w:w="43" w:type="dxa"/>
            </w:tcMar>
            <w:vAlign w:val="center"/>
          </w:tcPr>
          <w:p w14:paraId="044D48C9" w14:textId="770465D7" w:rsidR="00E93C5F" w:rsidRDefault="00E93C5F" w:rsidP="00E93C5F">
            <w:pPr>
              <w:jc w:val="right"/>
              <w:rPr>
                <w:color w:val="000000"/>
                <w:sz w:val="14"/>
                <w:szCs w:val="14"/>
              </w:rPr>
            </w:pPr>
            <w:r w:rsidRPr="00D63693">
              <w:rPr>
                <w:color w:val="000000"/>
                <w:sz w:val="14"/>
                <w:szCs w:val="14"/>
              </w:rPr>
              <w:t>72,050</w:t>
            </w:r>
          </w:p>
        </w:tc>
      </w:tr>
      <w:tr w:rsidR="00E93C5F" w:rsidRPr="00BF4323" w14:paraId="3A3041E9"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E5EACE5" w14:textId="77777777" w:rsidR="00E93C5F" w:rsidRPr="00F1018F" w:rsidRDefault="00E93C5F" w:rsidP="00E93C5F">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14:paraId="111BD976" w14:textId="77777777" w:rsidR="00E93C5F" w:rsidRPr="00F1018F" w:rsidRDefault="00E93C5F" w:rsidP="00E93C5F">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14:paraId="7472388A" w14:textId="77777777" w:rsidR="00E93C5F" w:rsidRDefault="00E93C5F" w:rsidP="00E93C5F">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14:paraId="5CEFFA92" w14:textId="77777777" w:rsidR="00E93C5F" w:rsidRDefault="00E93C5F" w:rsidP="00E93C5F">
            <w:pPr>
              <w:jc w:val="right"/>
              <w:rPr>
                <w:b/>
                <w:bCs/>
                <w:color w:val="000000"/>
                <w:sz w:val="14"/>
                <w:szCs w:val="14"/>
              </w:rPr>
            </w:pPr>
            <w:r>
              <w:rPr>
                <w:b/>
                <w:bCs/>
                <w:color w:val="000000"/>
                <w:sz w:val="14"/>
                <w:szCs w:val="14"/>
              </w:rPr>
              <w:t>12,881,806</w:t>
            </w:r>
          </w:p>
        </w:tc>
        <w:tc>
          <w:tcPr>
            <w:tcW w:w="751" w:type="dxa"/>
            <w:tcBorders>
              <w:top w:val="nil"/>
              <w:left w:val="nil"/>
              <w:bottom w:val="nil"/>
              <w:right w:val="nil"/>
            </w:tcBorders>
            <w:shd w:val="clear" w:color="auto" w:fill="auto"/>
            <w:tcMar>
              <w:left w:w="43" w:type="dxa"/>
              <w:right w:w="43" w:type="dxa"/>
            </w:tcMar>
            <w:vAlign w:val="center"/>
          </w:tcPr>
          <w:p w14:paraId="7D6C975D" w14:textId="2EFD3986" w:rsidR="00E93C5F" w:rsidRDefault="00E93C5F" w:rsidP="00E93C5F">
            <w:pPr>
              <w:jc w:val="right"/>
              <w:rPr>
                <w:b/>
                <w:bCs/>
                <w:color w:val="000000"/>
                <w:sz w:val="14"/>
                <w:szCs w:val="14"/>
              </w:rPr>
            </w:pPr>
            <w:r>
              <w:rPr>
                <w:b/>
                <w:bCs/>
                <w:color w:val="000000"/>
                <w:sz w:val="14"/>
                <w:szCs w:val="14"/>
              </w:rPr>
              <w:t>957,609</w:t>
            </w:r>
          </w:p>
        </w:tc>
        <w:tc>
          <w:tcPr>
            <w:tcW w:w="687" w:type="dxa"/>
            <w:tcBorders>
              <w:top w:val="nil"/>
              <w:left w:val="nil"/>
              <w:bottom w:val="nil"/>
              <w:right w:val="nil"/>
            </w:tcBorders>
            <w:shd w:val="clear" w:color="auto" w:fill="auto"/>
            <w:tcMar>
              <w:left w:w="43" w:type="dxa"/>
              <w:right w:w="43" w:type="dxa"/>
            </w:tcMar>
            <w:vAlign w:val="center"/>
          </w:tcPr>
          <w:p w14:paraId="49F7D34E" w14:textId="43949402" w:rsidR="00E93C5F" w:rsidRDefault="00E93C5F" w:rsidP="00E93C5F">
            <w:pPr>
              <w:jc w:val="right"/>
              <w:rPr>
                <w:b/>
                <w:bCs/>
                <w:color w:val="000000"/>
                <w:sz w:val="14"/>
                <w:szCs w:val="14"/>
              </w:rPr>
            </w:pPr>
            <w:r>
              <w:rPr>
                <w:b/>
                <w:bCs/>
                <w:color w:val="000000"/>
                <w:sz w:val="14"/>
                <w:szCs w:val="14"/>
              </w:rPr>
              <w:t>1,028,215</w:t>
            </w:r>
          </w:p>
        </w:tc>
        <w:tc>
          <w:tcPr>
            <w:tcW w:w="810" w:type="dxa"/>
            <w:tcBorders>
              <w:top w:val="nil"/>
              <w:left w:val="nil"/>
              <w:bottom w:val="nil"/>
              <w:right w:val="nil"/>
            </w:tcBorders>
            <w:shd w:val="clear" w:color="auto" w:fill="auto"/>
            <w:tcMar>
              <w:left w:w="43" w:type="dxa"/>
              <w:right w:w="43" w:type="dxa"/>
            </w:tcMar>
            <w:vAlign w:val="center"/>
          </w:tcPr>
          <w:p w14:paraId="43722F60" w14:textId="491BED73" w:rsidR="00E93C5F" w:rsidRDefault="00E93C5F" w:rsidP="00E93C5F">
            <w:pPr>
              <w:jc w:val="right"/>
              <w:rPr>
                <w:b/>
                <w:bCs/>
                <w:color w:val="000000"/>
                <w:sz w:val="14"/>
                <w:szCs w:val="14"/>
              </w:rPr>
            </w:pPr>
            <w:r>
              <w:rPr>
                <w:b/>
                <w:bCs/>
                <w:color w:val="000000"/>
                <w:sz w:val="14"/>
                <w:szCs w:val="14"/>
              </w:rPr>
              <w:t>1,639,585</w:t>
            </w:r>
          </w:p>
        </w:tc>
        <w:tc>
          <w:tcPr>
            <w:tcW w:w="810" w:type="dxa"/>
            <w:tcBorders>
              <w:top w:val="nil"/>
              <w:left w:val="nil"/>
              <w:bottom w:val="nil"/>
              <w:right w:val="nil"/>
            </w:tcBorders>
            <w:shd w:val="clear" w:color="auto" w:fill="auto"/>
            <w:tcMar>
              <w:left w:w="43" w:type="dxa"/>
              <w:right w:w="43" w:type="dxa"/>
            </w:tcMar>
            <w:vAlign w:val="center"/>
          </w:tcPr>
          <w:p w14:paraId="0E906020" w14:textId="4227CB51" w:rsidR="00E93C5F" w:rsidRDefault="00E93C5F" w:rsidP="00E93C5F">
            <w:pPr>
              <w:jc w:val="right"/>
              <w:rPr>
                <w:b/>
                <w:bCs/>
                <w:color w:val="000000"/>
                <w:sz w:val="14"/>
                <w:szCs w:val="14"/>
              </w:rPr>
            </w:pPr>
            <w:r>
              <w:rPr>
                <w:b/>
                <w:bCs/>
                <w:color w:val="000000"/>
                <w:sz w:val="14"/>
                <w:szCs w:val="14"/>
              </w:rPr>
              <w:t>1,523,851</w:t>
            </w:r>
          </w:p>
        </w:tc>
        <w:tc>
          <w:tcPr>
            <w:tcW w:w="720" w:type="dxa"/>
            <w:tcBorders>
              <w:top w:val="nil"/>
              <w:left w:val="nil"/>
              <w:bottom w:val="nil"/>
              <w:right w:val="nil"/>
            </w:tcBorders>
            <w:shd w:val="clear" w:color="auto" w:fill="auto"/>
            <w:tcMar>
              <w:left w:w="43" w:type="dxa"/>
              <w:right w:w="43" w:type="dxa"/>
            </w:tcMar>
            <w:vAlign w:val="center"/>
          </w:tcPr>
          <w:p w14:paraId="53C474D4" w14:textId="0BAFA7BD" w:rsidR="00E93C5F" w:rsidRDefault="00E93C5F" w:rsidP="00E93C5F">
            <w:pPr>
              <w:jc w:val="right"/>
              <w:rPr>
                <w:b/>
                <w:bCs/>
                <w:color w:val="000000"/>
                <w:sz w:val="14"/>
                <w:szCs w:val="14"/>
              </w:rPr>
            </w:pPr>
            <w:r>
              <w:rPr>
                <w:b/>
                <w:bCs/>
                <w:color w:val="000000"/>
                <w:sz w:val="14"/>
                <w:szCs w:val="14"/>
              </w:rPr>
              <w:t>1,960,629</w:t>
            </w:r>
          </w:p>
        </w:tc>
        <w:tc>
          <w:tcPr>
            <w:tcW w:w="662" w:type="dxa"/>
            <w:tcBorders>
              <w:top w:val="nil"/>
              <w:left w:val="nil"/>
              <w:bottom w:val="nil"/>
              <w:right w:val="nil"/>
            </w:tcBorders>
            <w:shd w:val="clear" w:color="auto" w:fill="auto"/>
            <w:tcMar>
              <w:left w:w="43" w:type="dxa"/>
              <w:right w:w="43" w:type="dxa"/>
            </w:tcMar>
            <w:vAlign w:val="center"/>
          </w:tcPr>
          <w:p w14:paraId="32C2D49D" w14:textId="014EFEFC" w:rsidR="00E93C5F" w:rsidRDefault="00E93C5F" w:rsidP="00E93C5F">
            <w:pPr>
              <w:jc w:val="right"/>
              <w:rPr>
                <w:b/>
                <w:bCs/>
                <w:color w:val="000000"/>
                <w:sz w:val="14"/>
                <w:szCs w:val="14"/>
              </w:rPr>
            </w:pPr>
            <w:r>
              <w:rPr>
                <w:b/>
                <w:bCs/>
                <w:color w:val="000000"/>
                <w:sz w:val="14"/>
                <w:szCs w:val="14"/>
              </w:rPr>
              <w:t>1,631,317</w:t>
            </w:r>
          </w:p>
        </w:tc>
        <w:tc>
          <w:tcPr>
            <w:tcW w:w="721" w:type="dxa"/>
            <w:tcBorders>
              <w:top w:val="nil"/>
              <w:left w:val="nil"/>
              <w:bottom w:val="nil"/>
              <w:right w:val="nil"/>
            </w:tcBorders>
            <w:shd w:val="clear" w:color="auto" w:fill="auto"/>
            <w:tcMar>
              <w:left w:w="43" w:type="dxa"/>
              <w:right w:w="43" w:type="dxa"/>
            </w:tcMar>
            <w:vAlign w:val="center"/>
          </w:tcPr>
          <w:p w14:paraId="77635E94" w14:textId="7EC3E363" w:rsidR="00E93C5F" w:rsidRDefault="00E93C5F" w:rsidP="00E93C5F">
            <w:pPr>
              <w:jc w:val="right"/>
              <w:rPr>
                <w:b/>
                <w:bCs/>
                <w:color w:val="000000"/>
                <w:sz w:val="14"/>
                <w:szCs w:val="14"/>
              </w:rPr>
            </w:pPr>
            <w:r w:rsidRPr="00D63693">
              <w:rPr>
                <w:b/>
                <w:bCs/>
                <w:color w:val="000000"/>
                <w:sz w:val="14"/>
                <w:szCs w:val="14"/>
              </w:rPr>
              <w:t>1,448,696</w:t>
            </w:r>
          </w:p>
        </w:tc>
      </w:tr>
      <w:tr w:rsidR="00E93C5F" w:rsidRPr="00BF4323" w14:paraId="4442E8D0"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85D6215"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6188A2AF" w14:textId="77777777" w:rsidR="00E93C5F" w:rsidRPr="00F1018F" w:rsidRDefault="00E93C5F" w:rsidP="00E93C5F">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14:paraId="51D5F25C" w14:textId="77777777" w:rsidR="00E93C5F" w:rsidRDefault="00E93C5F" w:rsidP="00E93C5F">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14:paraId="17BF84A6" w14:textId="77777777" w:rsidR="00E93C5F" w:rsidRDefault="00E93C5F" w:rsidP="00E93C5F">
            <w:pPr>
              <w:jc w:val="right"/>
              <w:rPr>
                <w:color w:val="000000"/>
                <w:sz w:val="14"/>
                <w:szCs w:val="14"/>
              </w:rPr>
            </w:pPr>
            <w:r>
              <w:rPr>
                <w:color w:val="000000"/>
                <w:sz w:val="14"/>
                <w:szCs w:val="14"/>
              </w:rPr>
              <w:t>91,793</w:t>
            </w:r>
          </w:p>
        </w:tc>
        <w:tc>
          <w:tcPr>
            <w:tcW w:w="751" w:type="dxa"/>
            <w:tcBorders>
              <w:top w:val="nil"/>
              <w:left w:val="nil"/>
              <w:bottom w:val="nil"/>
              <w:right w:val="nil"/>
            </w:tcBorders>
            <w:shd w:val="clear" w:color="auto" w:fill="auto"/>
            <w:tcMar>
              <w:left w:w="43" w:type="dxa"/>
              <w:right w:w="43" w:type="dxa"/>
            </w:tcMar>
            <w:vAlign w:val="center"/>
          </w:tcPr>
          <w:p w14:paraId="295083E3" w14:textId="35FEF1C2" w:rsidR="00E93C5F" w:rsidRDefault="00E93C5F" w:rsidP="00E93C5F">
            <w:pPr>
              <w:jc w:val="right"/>
              <w:rPr>
                <w:color w:val="000000"/>
                <w:sz w:val="14"/>
                <w:szCs w:val="14"/>
              </w:rPr>
            </w:pPr>
            <w:r>
              <w:rPr>
                <w:color w:val="000000"/>
                <w:sz w:val="14"/>
                <w:szCs w:val="14"/>
              </w:rPr>
              <w:t>3,406</w:t>
            </w:r>
          </w:p>
        </w:tc>
        <w:tc>
          <w:tcPr>
            <w:tcW w:w="687" w:type="dxa"/>
            <w:tcBorders>
              <w:top w:val="nil"/>
              <w:left w:val="nil"/>
              <w:bottom w:val="nil"/>
              <w:right w:val="nil"/>
            </w:tcBorders>
            <w:shd w:val="clear" w:color="auto" w:fill="auto"/>
            <w:tcMar>
              <w:left w:w="43" w:type="dxa"/>
              <w:right w:w="43" w:type="dxa"/>
            </w:tcMar>
            <w:vAlign w:val="center"/>
          </w:tcPr>
          <w:p w14:paraId="10E05C0E" w14:textId="108D81F0" w:rsidR="00E93C5F" w:rsidRDefault="00E93C5F" w:rsidP="00E93C5F">
            <w:pPr>
              <w:jc w:val="right"/>
              <w:rPr>
                <w:color w:val="000000"/>
                <w:sz w:val="14"/>
                <w:szCs w:val="14"/>
              </w:rPr>
            </w:pPr>
            <w:r>
              <w:rPr>
                <w:color w:val="000000"/>
                <w:sz w:val="14"/>
                <w:szCs w:val="14"/>
              </w:rPr>
              <w:t>3,343</w:t>
            </w:r>
          </w:p>
        </w:tc>
        <w:tc>
          <w:tcPr>
            <w:tcW w:w="810" w:type="dxa"/>
            <w:tcBorders>
              <w:top w:val="nil"/>
              <w:left w:val="nil"/>
              <w:bottom w:val="nil"/>
              <w:right w:val="nil"/>
            </w:tcBorders>
            <w:shd w:val="clear" w:color="auto" w:fill="auto"/>
            <w:tcMar>
              <w:left w:w="43" w:type="dxa"/>
              <w:right w:w="43" w:type="dxa"/>
            </w:tcMar>
            <w:vAlign w:val="center"/>
          </w:tcPr>
          <w:p w14:paraId="0A384E98" w14:textId="042C3C3A" w:rsidR="00E93C5F" w:rsidRDefault="00E93C5F" w:rsidP="00E93C5F">
            <w:pPr>
              <w:jc w:val="right"/>
              <w:rPr>
                <w:color w:val="000000"/>
                <w:sz w:val="14"/>
                <w:szCs w:val="14"/>
              </w:rPr>
            </w:pPr>
            <w:r>
              <w:rPr>
                <w:color w:val="000000"/>
                <w:sz w:val="14"/>
                <w:szCs w:val="14"/>
              </w:rPr>
              <w:t>16,584</w:t>
            </w:r>
          </w:p>
        </w:tc>
        <w:tc>
          <w:tcPr>
            <w:tcW w:w="810" w:type="dxa"/>
            <w:tcBorders>
              <w:top w:val="nil"/>
              <w:left w:val="nil"/>
              <w:bottom w:val="nil"/>
              <w:right w:val="nil"/>
            </w:tcBorders>
            <w:shd w:val="clear" w:color="auto" w:fill="auto"/>
            <w:tcMar>
              <w:left w:w="43" w:type="dxa"/>
              <w:right w:w="43" w:type="dxa"/>
            </w:tcMar>
            <w:vAlign w:val="center"/>
          </w:tcPr>
          <w:p w14:paraId="2D2BD7F7" w14:textId="51E8BAFB" w:rsidR="00E93C5F" w:rsidRDefault="00E93C5F" w:rsidP="00E93C5F">
            <w:pPr>
              <w:jc w:val="right"/>
              <w:rPr>
                <w:color w:val="000000"/>
                <w:sz w:val="14"/>
                <w:szCs w:val="14"/>
              </w:rPr>
            </w:pPr>
            <w:r>
              <w:rPr>
                <w:color w:val="000000"/>
                <w:sz w:val="14"/>
                <w:szCs w:val="14"/>
              </w:rPr>
              <w:t>66,191</w:t>
            </w:r>
          </w:p>
        </w:tc>
        <w:tc>
          <w:tcPr>
            <w:tcW w:w="720" w:type="dxa"/>
            <w:tcBorders>
              <w:top w:val="nil"/>
              <w:left w:val="nil"/>
              <w:bottom w:val="nil"/>
              <w:right w:val="nil"/>
            </w:tcBorders>
            <w:shd w:val="clear" w:color="auto" w:fill="auto"/>
            <w:tcMar>
              <w:left w:w="43" w:type="dxa"/>
              <w:right w:w="43" w:type="dxa"/>
            </w:tcMar>
            <w:vAlign w:val="center"/>
          </w:tcPr>
          <w:p w14:paraId="0608E1CC" w14:textId="6859FD7B" w:rsidR="00E93C5F" w:rsidRDefault="00E93C5F" w:rsidP="00E93C5F">
            <w:pPr>
              <w:jc w:val="right"/>
              <w:rPr>
                <w:color w:val="000000"/>
                <w:sz w:val="14"/>
                <w:szCs w:val="14"/>
              </w:rPr>
            </w:pPr>
            <w:r>
              <w:rPr>
                <w:color w:val="000000"/>
                <w:sz w:val="14"/>
                <w:szCs w:val="14"/>
              </w:rPr>
              <w:t>77,947</w:t>
            </w:r>
          </w:p>
        </w:tc>
        <w:tc>
          <w:tcPr>
            <w:tcW w:w="662" w:type="dxa"/>
            <w:tcBorders>
              <w:top w:val="nil"/>
              <w:left w:val="nil"/>
              <w:bottom w:val="nil"/>
              <w:right w:val="nil"/>
            </w:tcBorders>
            <w:shd w:val="clear" w:color="auto" w:fill="auto"/>
            <w:tcMar>
              <w:left w:w="43" w:type="dxa"/>
              <w:right w:w="43" w:type="dxa"/>
            </w:tcMar>
            <w:vAlign w:val="center"/>
          </w:tcPr>
          <w:p w14:paraId="1DCAF207" w14:textId="5564832B" w:rsidR="00E93C5F" w:rsidRDefault="00E93C5F" w:rsidP="00E93C5F">
            <w:pPr>
              <w:jc w:val="right"/>
              <w:rPr>
                <w:color w:val="000000"/>
                <w:sz w:val="14"/>
                <w:szCs w:val="14"/>
              </w:rPr>
            </w:pPr>
            <w:r>
              <w:rPr>
                <w:color w:val="000000"/>
                <w:sz w:val="14"/>
                <w:szCs w:val="14"/>
              </w:rPr>
              <w:t>20,939</w:t>
            </w:r>
          </w:p>
        </w:tc>
        <w:tc>
          <w:tcPr>
            <w:tcW w:w="721" w:type="dxa"/>
            <w:tcBorders>
              <w:top w:val="nil"/>
              <w:left w:val="nil"/>
              <w:bottom w:val="nil"/>
              <w:right w:val="nil"/>
            </w:tcBorders>
            <w:shd w:val="clear" w:color="auto" w:fill="auto"/>
            <w:tcMar>
              <w:left w:w="43" w:type="dxa"/>
              <w:right w:w="43" w:type="dxa"/>
            </w:tcMar>
            <w:vAlign w:val="center"/>
          </w:tcPr>
          <w:p w14:paraId="0DB3C2C0" w14:textId="3BF73797" w:rsidR="00E93C5F" w:rsidRDefault="00E93C5F" w:rsidP="00E93C5F">
            <w:pPr>
              <w:jc w:val="right"/>
              <w:rPr>
                <w:color w:val="000000"/>
                <w:sz w:val="14"/>
                <w:szCs w:val="14"/>
              </w:rPr>
            </w:pPr>
            <w:r w:rsidRPr="00D63693">
              <w:rPr>
                <w:color w:val="000000"/>
                <w:sz w:val="14"/>
                <w:szCs w:val="14"/>
              </w:rPr>
              <w:t>20,374</w:t>
            </w:r>
          </w:p>
        </w:tc>
      </w:tr>
      <w:tr w:rsidR="00E93C5F" w:rsidRPr="00BF4323" w14:paraId="000C7E7E"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5EA3BB8"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601D89D" w14:textId="77777777" w:rsidR="00E93C5F" w:rsidRPr="00F1018F" w:rsidRDefault="00E93C5F" w:rsidP="00E93C5F">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14:paraId="5FDFBF8C" w14:textId="77777777" w:rsidR="00E93C5F" w:rsidRDefault="00E93C5F" w:rsidP="00E93C5F">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14:paraId="25C446C3" w14:textId="77777777" w:rsidR="00E93C5F" w:rsidRDefault="00E93C5F" w:rsidP="00E93C5F">
            <w:pPr>
              <w:jc w:val="right"/>
              <w:rPr>
                <w:color w:val="000000"/>
                <w:sz w:val="14"/>
                <w:szCs w:val="14"/>
              </w:rPr>
            </w:pPr>
            <w:r>
              <w:rPr>
                <w:color w:val="000000"/>
                <w:sz w:val="14"/>
                <w:szCs w:val="14"/>
              </w:rPr>
              <w:t>23,693</w:t>
            </w:r>
          </w:p>
        </w:tc>
        <w:tc>
          <w:tcPr>
            <w:tcW w:w="751" w:type="dxa"/>
            <w:tcBorders>
              <w:top w:val="nil"/>
              <w:left w:val="nil"/>
              <w:bottom w:val="nil"/>
              <w:right w:val="nil"/>
            </w:tcBorders>
            <w:shd w:val="clear" w:color="auto" w:fill="auto"/>
            <w:tcMar>
              <w:left w:w="43" w:type="dxa"/>
              <w:right w:w="43" w:type="dxa"/>
            </w:tcMar>
            <w:vAlign w:val="center"/>
          </w:tcPr>
          <w:p w14:paraId="75DB65B4" w14:textId="1FBE7B3A" w:rsidR="00E93C5F" w:rsidRDefault="00E93C5F" w:rsidP="00E93C5F">
            <w:pPr>
              <w:jc w:val="right"/>
              <w:rPr>
                <w:color w:val="000000"/>
                <w:sz w:val="14"/>
                <w:szCs w:val="14"/>
              </w:rPr>
            </w:pPr>
            <w:r>
              <w:rPr>
                <w:color w:val="000000"/>
                <w:sz w:val="14"/>
                <w:szCs w:val="14"/>
              </w:rPr>
              <w:t>1,962</w:t>
            </w:r>
          </w:p>
        </w:tc>
        <w:tc>
          <w:tcPr>
            <w:tcW w:w="687" w:type="dxa"/>
            <w:tcBorders>
              <w:top w:val="nil"/>
              <w:left w:val="nil"/>
              <w:bottom w:val="nil"/>
              <w:right w:val="nil"/>
            </w:tcBorders>
            <w:shd w:val="clear" w:color="auto" w:fill="auto"/>
            <w:tcMar>
              <w:left w:w="43" w:type="dxa"/>
              <w:right w:w="43" w:type="dxa"/>
            </w:tcMar>
            <w:vAlign w:val="center"/>
          </w:tcPr>
          <w:p w14:paraId="7CD99370" w14:textId="698A2BE5" w:rsidR="00E93C5F" w:rsidRDefault="00E93C5F" w:rsidP="00E93C5F">
            <w:pPr>
              <w:jc w:val="right"/>
              <w:rPr>
                <w:color w:val="000000"/>
                <w:sz w:val="14"/>
                <w:szCs w:val="14"/>
              </w:rPr>
            </w:pPr>
            <w:r>
              <w:rPr>
                <w:color w:val="000000"/>
                <w:sz w:val="14"/>
                <w:szCs w:val="14"/>
              </w:rPr>
              <w:t>1,965</w:t>
            </w:r>
          </w:p>
        </w:tc>
        <w:tc>
          <w:tcPr>
            <w:tcW w:w="810" w:type="dxa"/>
            <w:tcBorders>
              <w:top w:val="nil"/>
              <w:left w:val="nil"/>
              <w:bottom w:val="nil"/>
              <w:right w:val="nil"/>
            </w:tcBorders>
            <w:shd w:val="clear" w:color="auto" w:fill="auto"/>
            <w:tcMar>
              <w:left w:w="43" w:type="dxa"/>
              <w:right w:w="43" w:type="dxa"/>
            </w:tcMar>
            <w:vAlign w:val="center"/>
          </w:tcPr>
          <w:p w14:paraId="41FA2301" w14:textId="404D5D6C" w:rsidR="00E93C5F" w:rsidRDefault="00E93C5F" w:rsidP="00E93C5F">
            <w:pPr>
              <w:jc w:val="right"/>
              <w:rPr>
                <w:color w:val="000000"/>
                <w:sz w:val="14"/>
                <w:szCs w:val="14"/>
              </w:rPr>
            </w:pPr>
            <w:r>
              <w:rPr>
                <w:color w:val="000000"/>
                <w:sz w:val="14"/>
                <w:szCs w:val="14"/>
              </w:rPr>
              <w:t>1,623</w:t>
            </w:r>
          </w:p>
        </w:tc>
        <w:tc>
          <w:tcPr>
            <w:tcW w:w="810" w:type="dxa"/>
            <w:tcBorders>
              <w:top w:val="nil"/>
              <w:left w:val="nil"/>
              <w:bottom w:val="nil"/>
              <w:right w:val="nil"/>
            </w:tcBorders>
            <w:shd w:val="clear" w:color="auto" w:fill="auto"/>
            <w:tcMar>
              <w:left w:w="43" w:type="dxa"/>
              <w:right w:w="43" w:type="dxa"/>
            </w:tcMar>
            <w:vAlign w:val="center"/>
          </w:tcPr>
          <w:p w14:paraId="341DA5D2" w14:textId="427587C5" w:rsidR="00E93C5F" w:rsidRDefault="00E93C5F" w:rsidP="00E93C5F">
            <w:pPr>
              <w:jc w:val="right"/>
              <w:rPr>
                <w:color w:val="000000"/>
                <w:sz w:val="14"/>
                <w:szCs w:val="14"/>
              </w:rPr>
            </w:pPr>
            <w:r>
              <w:rPr>
                <w:color w:val="000000"/>
                <w:sz w:val="14"/>
                <w:szCs w:val="14"/>
              </w:rPr>
              <w:t>3,532</w:t>
            </w:r>
          </w:p>
        </w:tc>
        <w:tc>
          <w:tcPr>
            <w:tcW w:w="720" w:type="dxa"/>
            <w:tcBorders>
              <w:top w:val="nil"/>
              <w:left w:val="nil"/>
              <w:bottom w:val="nil"/>
              <w:right w:val="nil"/>
            </w:tcBorders>
            <w:shd w:val="clear" w:color="auto" w:fill="auto"/>
            <w:tcMar>
              <w:left w:w="43" w:type="dxa"/>
              <w:right w:w="43" w:type="dxa"/>
            </w:tcMar>
            <w:vAlign w:val="center"/>
          </w:tcPr>
          <w:p w14:paraId="706F3590" w14:textId="31E6780B" w:rsidR="00E93C5F" w:rsidRDefault="00E93C5F" w:rsidP="00E93C5F">
            <w:pPr>
              <w:jc w:val="right"/>
              <w:rPr>
                <w:color w:val="000000"/>
                <w:sz w:val="14"/>
                <w:szCs w:val="14"/>
              </w:rPr>
            </w:pPr>
            <w:r>
              <w:rPr>
                <w:color w:val="000000"/>
                <w:sz w:val="14"/>
                <w:szCs w:val="14"/>
              </w:rPr>
              <w:t>1,823</w:t>
            </w:r>
          </w:p>
        </w:tc>
        <w:tc>
          <w:tcPr>
            <w:tcW w:w="662" w:type="dxa"/>
            <w:tcBorders>
              <w:top w:val="nil"/>
              <w:left w:val="nil"/>
              <w:bottom w:val="nil"/>
              <w:right w:val="nil"/>
            </w:tcBorders>
            <w:shd w:val="clear" w:color="auto" w:fill="auto"/>
            <w:tcMar>
              <w:left w:w="43" w:type="dxa"/>
              <w:right w:w="43" w:type="dxa"/>
            </w:tcMar>
            <w:vAlign w:val="center"/>
          </w:tcPr>
          <w:p w14:paraId="7566D211" w14:textId="4CB950F8" w:rsidR="00E93C5F" w:rsidRDefault="00E93C5F" w:rsidP="00E93C5F">
            <w:pPr>
              <w:jc w:val="right"/>
              <w:rPr>
                <w:color w:val="000000"/>
                <w:sz w:val="14"/>
                <w:szCs w:val="14"/>
              </w:rPr>
            </w:pPr>
            <w:r>
              <w:rPr>
                <w:color w:val="000000"/>
                <w:sz w:val="14"/>
                <w:szCs w:val="14"/>
              </w:rPr>
              <w:t>1,984</w:t>
            </w:r>
          </w:p>
        </w:tc>
        <w:tc>
          <w:tcPr>
            <w:tcW w:w="721" w:type="dxa"/>
            <w:tcBorders>
              <w:top w:val="nil"/>
              <w:left w:val="nil"/>
              <w:bottom w:val="nil"/>
              <w:right w:val="nil"/>
            </w:tcBorders>
            <w:shd w:val="clear" w:color="auto" w:fill="auto"/>
            <w:tcMar>
              <w:left w:w="43" w:type="dxa"/>
              <w:right w:w="43" w:type="dxa"/>
            </w:tcMar>
            <w:vAlign w:val="center"/>
          </w:tcPr>
          <w:p w14:paraId="0495C0A7" w14:textId="161C619E" w:rsidR="00E93C5F" w:rsidRDefault="00E93C5F" w:rsidP="00E93C5F">
            <w:pPr>
              <w:jc w:val="right"/>
              <w:rPr>
                <w:color w:val="000000"/>
                <w:sz w:val="14"/>
                <w:szCs w:val="14"/>
              </w:rPr>
            </w:pPr>
            <w:r w:rsidRPr="00D63693">
              <w:rPr>
                <w:color w:val="000000"/>
                <w:sz w:val="14"/>
                <w:szCs w:val="14"/>
              </w:rPr>
              <w:t>1,124</w:t>
            </w:r>
          </w:p>
        </w:tc>
      </w:tr>
      <w:tr w:rsidR="00E93C5F" w:rsidRPr="00BF4323" w14:paraId="1DE0AD82"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A5D679C"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6C5CC295" w14:textId="77777777" w:rsidR="00E93C5F" w:rsidRPr="00F1018F" w:rsidRDefault="00E93C5F" w:rsidP="00E93C5F">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14:paraId="3DA1BFCC" w14:textId="77777777" w:rsidR="00E93C5F" w:rsidRDefault="00E93C5F" w:rsidP="00E93C5F">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14:paraId="0147BDB8" w14:textId="77777777" w:rsidR="00E93C5F" w:rsidRDefault="00E93C5F" w:rsidP="00E93C5F">
            <w:pPr>
              <w:jc w:val="right"/>
              <w:rPr>
                <w:color w:val="000000"/>
                <w:sz w:val="14"/>
                <w:szCs w:val="14"/>
              </w:rPr>
            </w:pPr>
            <w:r>
              <w:rPr>
                <w:color w:val="000000"/>
                <w:sz w:val="14"/>
                <w:szCs w:val="14"/>
              </w:rPr>
              <w:t>1,557,370</w:t>
            </w:r>
          </w:p>
        </w:tc>
        <w:tc>
          <w:tcPr>
            <w:tcW w:w="751" w:type="dxa"/>
            <w:tcBorders>
              <w:top w:val="nil"/>
              <w:left w:val="nil"/>
              <w:bottom w:val="nil"/>
              <w:right w:val="nil"/>
            </w:tcBorders>
            <w:shd w:val="clear" w:color="auto" w:fill="auto"/>
            <w:tcMar>
              <w:left w:w="43" w:type="dxa"/>
              <w:right w:w="43" w:type="dxa"/>
            </w:tcMar>
            <w:vAlign w:val="center"/>
          </w:tcPr>
          <w:p w14:paraId="3845EFB2" w14:textId="74C2E97F" w:rsidR="00E93C5F" w:rsidRDefault="00E93C5F" w:rsidP="00E93C5F">
            <w:pPr>
              <w:jc w:val="right"/>
              <w:rPr>
                <w:color w:val="000000"/>
                <w:sz w:val="14"/>
                <w:szCs w:val="14"/>
              </w:rPr>
            </w:pPr>
            <w:r>
              <w:rPr>
                <w:color w:val="000000"/>
                <w:sz w:val="14"/>
                <w:szCs w:val="14"/>
              </w:rPr>
              <w:t>107,638</w:t>
            </w:r>
          </w:p>
        </w:tc>
        <w:tc>
          <w:tcPr>
            <w:tcW w:w="687" w:type="dxa"/>
            <w:tcBorders>
              <w:top w:val="nil"/>
              <w:left w:val="nil"/>
              <w:bottom w:val="nil"/>
              <w:right w:val="nil"/>
            </w:tcBorders>
            <w:shd w:val="clear" w:color="auto" w:fill="auto"/>
            <w:tcMar>
              <w:left w:w="43" w:type="dxa"/>
              <w:right w:w="43" w:type="dxa"/>
            </w:tcMar>
            <w:vAlign w:val="center"/>
          </w:tcPr>
          <w:p w14:paraId="6E094DD0" w14:textId="7484B042" w:rsidR="00E93C5F" w:rsidRDefault="00E93C5F" w:rsidP="00E93C5F">
            <w:pPr>
              <w:jc w:val="right"/>
              <w:rPr>
                <w:color w:val="000000"/>
                <w:sz w:val="14"/>
                <w:szCs w:val="14"/>
              </w:rPr>
            </w:pPr>
            <w:r>
              <w:rPr>
                <w:color w:val="000000"/>
                <w:sz w:val="14"/>
                <w:szCs w:val="14"/>
              </w:rPr>
              <w:t>127,556</w:t>
            </w:r>
          </w:p>
        </w:tc>
        <w:tc>
          <w:tcPr>
            <w:tcW w:w="810" w:type="dxa"/>
            <w:tcBorders>
              <w:top w:val="nil"/>
              <w:left w:val="nil"/>
              <w:bottom w:val="nil"/>
              <w:right w:val="nil"/>
            </w:tcBorders>
            <w:shd w:val="clear" w:color="auto" w:fill="auto"/>
            <w:tcMar>
              <w:left w:w="43" w:type="dxa"/>
              <w:right w:w="43" w:type="dxa"/>
            </w:tcMar>
            <w:vAlign w:val="center"/>
          </w:tcPr>
          <w:p w14:paraId="75FB1B2C" w14:textId="71F428A1" w:rsidR="00E93C5F" w:rsidRDefault="00E93C5F" w:rsidP="00E93C5F">
            <w:pPr>
              <w:jc w:val="right"/>
              <w:rPr>
                <w:color w:val="000000"/>
                <w:sz w:val="14"/>
                <w:szCs w:val="14"/>
              </w:rPr>
            </w:pPr>
            <w:r>
              <w:rPr>
                <w:color w:val="000000"/>
                <w:sz w:val="14"/>
                <w:szCs w:val="14"/>
              </w:rPr>
              <w:t>159,378</w:t>
            </w:r>
          </w:p>
        </w:tc>
        <w:tc>
          <w:tcPr>
            <w:tcW w:w="810" w:type="dxa"/>
            <w:tcBorders>
              <w:top w:val="nil"/>
              <w:left w:val="nil"/>
              <w:bottom w:val="nil"/>
              <w:right w:val="nil"/>
            </w:tcBorders>
            <w:shd w:val="clear" w:color="auto" w:fill="auto"/>
            <w:tcMar>
              <w:left w:w="43" w:type="dxa"/>
              <w:right w:w="43" w:type="dxa"/>
            </w:tcMar>
            <w:vAlign w:val="center"/>
          </w:tcPr>
          <w:p w14:paraId="3D4E5581" w14:textId="099D02B6" w:rsidR="00E93C5F" w:rsidRDefault="00E93C5F" w:rsidP="00E93C5F">
            <w:pPr>
              <w:jc w:val="right"/>
              <w:rPr>
                <w:color w:val="000000"/>
                <w:sz w:val="14"/>
                <w:szCs w:val="14"/>
              </w:rPr>
            </w:pPr>
            <w:r>
              <w:rPr>
                <w:color w:val="000000"/>
                <w:sz w:val="14"/>
                <w:szCs w:val="14"/>
              </w:rPr>
              <w:t>241,932</w:t>
            </w:r>
          </w:p>
        </w:tc>
        <w:tc>
          <w:tcPr>
            <w:tcW w:w="720" w:type="dxa"/>
            <w:tcBorders>
              <w:top w:val="nil"/>
              <w:left w:val="nil"/>
              <w:bottom w:val="nil"/>
              <w:right w:val="nil"/>
            </w:tcBorders>
            <w:shd w:val="clear" w:color="auto" w:fill="auto"/>
            <w:tcMar>
              <w:left w:w="43" w:type="dxa"/>
              <w:right w:w="43" w:type="dxa"/>
            </w:tcMar>
            <w:vAlign w:val="center"/>
          </w:tcPr>
          <w:p w14:paraId="01330CB6" w14:textId="677DB204" w:rsidR="00E93C5F" w:rsidRDefault="00E93C5F" w:rsidP="00E93C5F">
            <w:pPr>
              <w:jc w:val="right"/>
              <w:rPr>
                <w:color w:val="000000"/>
                <w:sz w:val="14"/>
                <w:szCs w:val="14"/>
              </w:rPr>
            </w:pPr>
            <w:r>
              <w:rPr>
                <w:color w:val="000000"/>
                <w:sz w:val="14"/>
                <w:szCs w:val="14"/>
              </w:rPr>
              <w:t>334,259</w:t>
            </w:r>
          </w:p>
        </w:tc>
        <w:tc>
          <w:tcPr>
            <w:tcW w:w="662" w:type="dxa"/>
            <w:tcBorders>
              <w:top w:val="nil"/>
              <w:left w:val="nil"/>
              <w:bottom w:val="nil"/>
              <w:right w:val="nil"/>
            </w:tcBorders>
            <w:shd w:val="clear" w:color="auto" w:fill="auto"/>
            <w:tcMar>
              <w:left w:w="43" w:type="dxa"/>
              <w:right w:w="43" w:type="dxa"/>
            </w:tcMar>
            <w:vAlign w:val="center"/>
          </w:tcPr>
          <w:p w14:paraId="1E7B433D" w14:textId="269706E9" w:rsidR="00E93C5F" w:rsidRDefault="00E93C5F" w:rsidP="00E93C5F">
            <w:pPr>
              <w:jc w:val="right"/>
              <w:rPr>
                <w:color w:val="000000"/>
                <w:sz w:val="14"/>
                <w:szCs w:val="14"/>
              </w:rPr>
            </w:pPr>
            <w:r>
              <w:rPr>
                <w:color w:val="000000"/>
                <w:sz w:val="14"/>
                <w:szCs w:val="14"/>
              </w:rPr>
              <w:t>218,702</w:t>
            </w:r>
          </w:p>
        </w:tc>
        <w:tc>
          <w:tcPr>
            <w:tcW w:w="721" w:type="dxa"/>
            <w:tcBorders>
              <w:top w:val="nil"/>
              <w:left w:val="nil"/>
              <w:bottom w:val="nil"/>
              <w:right w:val="nil"/>
            </w:tcBorders>
            <w:shd w:val="clear" w:color="auto" w:fill="auto"/>
            <w:tcMar>
              <w:left w:w="43" w:type="dxa"/>
              <w:right w:w="43" w:type="dxa"/>
            </w:tcMar>
            <w:vAlign w:val="center"/>
          </w:tcPr>
          <w:p w14:paraId="79CF3993" w14:textId="59D9A1FE" w:rsidR="00E93C5F" w:rsidRDefault="00E93C5F" w:rsidP="00E93C5F">
            <w:pPr>
              <w:jc w:val="right"/>
              <w:rPr>
                <w:color w:val="000000"/>
                <w:sz w:val="14"/>
                <w:szCs w:val="14"/>
              </w:rPr>
            </w:pPr>
            <w:r w:rsidRPr="00D63693">
              <w:rPr>
                <w:color w:val="000000"/>
                <w:sz w:val="14"/>
                <w:szCs w:val="14"/>
              </w:rPr>
              <w:t>181,535</w:t>
            </w:r>
          </w:p>
        </w:tc>
      </w:tr>
      <w:tr w:rsidR="00E93C5F" w:rsidRPr="00BF4323" w14:paraId="0BC4B36B"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F6D2214"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28C1288B" w14:textId="77777777" w:rsidR="00E93C5F" w:rsidRPr="00F1018F" w:rsidRDefault="00E93C5F" w:rsidP="00E93C5F">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14:paraId="153D16B8" w14:textId="77777777" w:rsidR="00E93C5F" w:rsidRDefault="00E93C5F" w:rsidP="00E93C5F">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14:paraId="639D497D" w14:textId="77777777" w:rsidR="00E93C5F" w:rsidRDefault="00E93C5F" w:rsidP="00E93C5F">
            <w:pPr>
              <w:jc w:val="right"/>
              <w:rPr>
                <w:color w:val="000000"/>
                <w:sz w:val="14"/>
                <w:szCs w:val="14"/>
              </w:rPr>
            </w:pPr>
            <w:r>
              <w:rPr>
                <w:color w:val="000000"/>
                <w:sz w:val="14"/>
                <w:szCs w:val="14"/>
              </w:rPr>
              <w:t>2,672,801</w:t>
            </w:r>
          </w:p>
        </w:tc>
        <w:tc>
          <w:tcPr>
            <w:tcW w:w="751" w:type="dxa"/>
            <w:tcBorders>
              <w:top w:val="nil"/>
              <w:left w:val="nil"/>
              <w:bottom w:val="nil"/>
              <w:right w:val="nil"/>
            </w:tcBorders>
            <w:shd w:val="clear" w:color="auto" w:fill="auto"/>
            <w:tcMar>
              <w:left w:w="43" w:type="dxa"/>
              <w:right w:w="43" w:type="dxa"/>
            </w:tcMar>
            <w:vAlign w:val="center"/>
          </w:tcPr>
          <w:p w14:paraId="2419268A" w14:textId="216ACF63" w:rsidR="00E93C5F" w:rsidRDefault="00E93C5F" w:rsidP="00E93C5F">
            <w:pPr>
              <w:jc w:val="right"/>
              <w:rPr>
                <w:color w:val="000000"/>
                <w:sz w:val="14"/>
                <w:szCs w:val="14"/>
              </w:rPr>
            </w:pPr>
            <w:r>
              <w:rPr>
                <w:color w:val="000000"/>
                <w:sz w:val="14"/>
                <w:szCs w:val="14"/>
              </w:rPr>
              <w:t>244,308</w:t>
            </w:r>
          </w:p>
        </w:tc>
        <w:tc>
          <w:tcPr>
            <w:tcW w:w="687" w:type="dxa"/>
            <w:tcBorders>
              <w:top w:val="nil"/>
              <w:left w:val="nil"/>
              <w:bottom w:val="nil"/>
              <w:right w:val="nil"/>
            </w:tcBorders>
            <w:shd w:val="clear" w:color="auto" w:fill="auto"/>
            <w:tcMar>
              <w:left w:w="43" w:type="dxa"/>
              <w:right w:w="43" w:type="dxa"/>
            </w:tcMar>
            <w:vAlign w:val="center"/>
          </w:tcPr>
          <w:p w14:paraId="73E845B6" w14:textId="19A2C2BD" w:rsidR="00E93C5F" w:rsidRDefault="00E93C5F" w:rsidP="00E93C5F">
            <w:pPr>
              <w:jc w:val="right"/>
              <w:rPr>
                <w:color w:val="000000"/>
                <w:sz w:val="14"/>
                <w:szCs w:val="14"/>
              </w:rPr>
            </w:pPr>
            <w:r>
              <w:rPr>
                <w:color w:val="000000"/>
                <w:sz w:val="14"/>
                <w:szCs w:val="14"/>
              </w:rPr>
              <w:t>217,658</w:t>
            </w:r>
          </w:p>
        </w:tc>
        <w:tc>
          <w:tcPr>
            <w:tcW w:w="810" w:type="dxa"/>
            <w:tcBorders>
              <w:top w:val="nil"/>
              <w:left w:val="nil"/>
              <w:bottom w:val="nil"/>
              <w:right w:val="nil"/>
            </w:tcBorders>
            <w:shd w:val="clear" w:color="auto" w:fill="auto"/>
            <w:tcMar>
              <w:left w:w="43" w:type="dxa"/>
              <w:right w:w="43" w:type="dxa"/>
            </w:tcMar>
            <w:vAlign w:val="center"/>
          </w:tcPr>
          <w:p w14:paraId="30C73F32" w14:textId="4FBF1783" w:rsidR="00E93C5F" w:rsidRDefault="00E93C5F" w:rsidP="00E93C5F">
            <w:pPr>
              <w:jc w:val="right"/>
              <w:rPr>
                <w:color w:val="000000"/>
                <w:sz w:val="14"/>
                <w:szCs w:val="14"/>
              </w:rPr>
            </w:pPr>
            <w:r>
              <w:rPr>
                <w:color w:val="000000"/>
                <w:sz w:val="14"/>
                <w:szCs w:val="14"/>
              </w:rPr>
              <w:t>418,404</w:t>
            </w:r>
          </w:p>
        </w:tc>
        <w:tc>
          <w:tcPr>
            <w:tcW w:w="810" w:type="dxa"/>
            <w:tcBorders>
              <w:top w:val="nil"/>
              <w:left w:val="nil"/>
              <w:bottom w:val="nil"/>
              <w:right w:val="nil"/>
            </w:tcBorders>
            <w:shd w:val="clear" w:color="auto" w:fill="auto"/>
            <w:tcMar>
              <w:left w:w="43" w:type="dxa"/>
              <w:right w:w="43" w:type="dxa"/>
            </w:tcMar>
            <w:vAlign w:val="center"/>
          </w:tcPr>
          <w:p w14:paraId="66D0202D" w14:textId="25046B0B" w:rsidR="00E93C5F" w:rsidRDefault="00E93C5F" w:rsidP="00E93C5F">
            <w:pPr>
              <w:jc w:val="right"/>
              <w:rPr>
                <w:color w:val="000000"/>
                <w:sz w:val="14"/>
                <w:szCs w:val="14"/>
              </w:rPr>
            </w:pPr>
            <w:r>
              <w:rPr>
                <w:color w:val="000000"/>
                <w:sz w:val="14"/>
                <w:szCs w:val="14"/>
              </w:rPr>
              <w:t>329,757</w:t>
            </w:r>
          </w:p>
        </w:tc>
        <w:tc>
          <w:tcPr>
            <w:tcW w:w="720" w:type="dxa"/>
            <w:tcBorders>
              <w:top w:val="nil"/>
              <w:left w:val="nil"/>
              <w:bottom w:val="nil"/>
              <w:right w:val="nil"/>
            </w:tcBorders>
            <w:shd w:val="clear" w:color="auto" w:fill="auto"/>
            <w:tcMar>
              <w:left w:w="43" w:type="dxa"/>
              <w:right w:w="43" w:type="dxa"/>
            </w:tcMar>
            <w:vAlign w:val="center"/>
          </w:tcPr>
          <w:p w14:paraId="596F5555" w14:textId="358B5BD7" w:rsidR="00E93C5F" w:rsidRDefault="00E93C5F" w:rsidP="00E93C5F">
            <w:pPr>
              <w:jc w:val="right"/>
              <w:rPr>
                <w:color w:val="000000"/>
                <w:sz w:val="14"/>
                <w:szCs w:val="14"/>
              </w:rPr>
            </w:pPr>
            <w:r>
              <w:rPr>
                <w:color w:val="000000"/>
                <w:sz w:val="14"/>
                <w:szCs w:val="14"/>
              </w:rPr>
              <w:t>378,083</w:t>
            </w:r>
          </w:p>
        </w:tc>
        <w:tc>
          <w:tcPr>
            <w:tcW w:w="662" w:type="dxa"/>
            <w:tcBorders>
              <w:top w:val="nil"/>
              <w:left w:val="nil"/>
              <w:bottom w:val="nil"/>
              <w:right w:val="nil"/>
            </w:tcBorders>
            <w:shd w:val="clear" w:color="auto" w:fill="auto"/>
            <w:tcMar>
              <w:left w:w="43" w:type="dxa"/>
              <w:right w:w="43" w:type="dxa"/>
            </w:tcMar>
            <w:vAlign w:val="center"/>
          </w:tcPr>
          <w:p w14:paraId="1F2988CE" w14:textId="57AD5B10" w:rsidR="00E93C5F" w:rsidRDefault="00E93C5F" w:rsidP="00E93C5F">
            <w:pPr>
              <w:jc w:val="right"/>
              <w:rPr>
                <w:color w:val="000000"/>
                <w:sz w:val="14"/>
                <w:szCs w:val="14"/>
              </w:rPr>
            </w:pPr>
            <w:r>
              <w:rPr>
                <w:color w:val="000000"/>
                <w:sz w:val="14"/>
                <w:szCs w:val="14"/>
              </w:rPr>
              <w:t>417,041</w:t>
            </w:r>
          </w:p>
        </w:tc>
        <w:tc>
          <w:tcPr>
            <w:tcW w:w="721" w:type="dxa"/>
            <w:tcBorders>
              <w:top w:val="nil"/>
              <w:left w:val="nil"/>
              <w:bottom w:val="nil"/>
              <w:right w:val="nil"/>
            </w:tcBorders>
            <w:shd w:val="clear" w:color="auto" w:fill="auto"/>
            <w:tcMar>
              <w:left w:w="43" w:type="dxa"/>
              <w:right w:w="43" w:type="dxa"/>
            </w:tcMar>
            <w:vAlign w:val="center"/>
          </w:tcPr>
          <w:p w14:paraId="17720208" w14:textId="0D2884F0" w:rsidR="00E93C5F" w:rsidRDefault="00E93C5F" w:rsidP="00E93C5F">
            <w:pPr>
              <w:jc w:val="right"/>
              <w:rPr>
                <w:color w:val="000000"/>
                <w:sz w:val="14"/>
                <w:szCs w:val="14"/>
              </w:rPr>
            </w:pPr>
            <w:r w:rsidRPr="00D63693">
              <w:rPr>
                <w:color w:val="000000"/>
                <w:sz w:val="14"/>
                <w:szCs w:val="14"/>
              </w:rPr>
              <w:t>268,701</w:t>
            </w:r>
          </w:p>
        </w:tc>
      </w:tr>
      <w:tr w:rsidR="00E93C5F" w:rsidRPr="00BF4323" w14:paraId="7810F6D7"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23C06D"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A99E40C" w14:textId="77777777" w:rsidR="00E93C5F" w:rsidRPr="00F1018F" w:rsidRDefault="00E93C5F" w:rsidP="00E93C5F">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14:paraId="3CCE8104" w14:textId="77777777" w:rsidR="00E93C5F" w:rsidRDefault="00E93C5F" w:rsidP="00E93C5F">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14:paraId="59385C6E" w14:textId="77777777" w:rsidR="00E93C5F" w:rsidRDefault="00E93C5F" w:rsidP="00E93C5F">
            <w:pPr>
              <w:jc w:val="right"/>
              <w:rPr>
                <w:color w:val="000000"/>
                <w:sz w:val="14"/>
                <w:szCs w:val="14"/>
              </w:rPr>
            </w:pPr>
            <w:r>
              <w:rPr>
                <w:color w:val="000000"/>
                <w:sz w:val="14"/>
                <w:szCs w:val="14"/>
              </w:rPr>
              <w:t>484,151</w:t>
            </w:r>
          </w:p>
        </w:tc>
        <w:tc>
          <w:tcPr>
            <w:tcW w:w="751" w:type="dxa"/>
            <w:tcBorders>
              <w:top w:val="nil"/>
              <w:left w:val="nil"/>
              <w:bottom w:val="nil"/>
              <w:right w:val="nil"/>
            </w:tcBorders>
            <w:shd w:val="clear" w:color="auto" w:fill="auto"/>
            <w:tcMar>
              <w:left w:w="43" w:type="dxa"/>
              <w:right w:w="43" w:type="dxa"/>
            </w:tcMar>
            <w:vAlign w:val="center"/>
          </w:tcPr>
          <w:p w14:paraId="623EC9F7" w14:textId="141581DD" w:rsidR="00E93C5F" w:rsidRDefault="00E93C5F" w:rsidP="00E93C5F">
            <w:pPr>
              <w:jc w:val="right"/>
              <w:rPr>
                <w:color w:val="000000"/>
                <w:sz w:val="14"/>
                <w:szCs w:val="14"/>
              </w:rPr>
            </w:pPr>
            <w:r>
              <w:rPr>
                <w:color w:val="000000"/>
                <w:sz w:val="14"/>
                <w:szCs w:val="14"/>
              </w:rPr>
              <w:t>61,046</w:t>
            </w:r>
          </w:p>
        </w:tc>
        <w:tc>
          <w:tcPr>
            <w:tcW w:w="687" w:type="dxa"/>
            <w:tcBorders>
              <w:top w:val="nil"/>
              <w:left w:val="nil"/>
              <w:bottom w:val="nil"/>
              <w:right w:val="nil"/>
            </w:tcBorders>
            <w:shd w:val="clear" w:color="auto" w:fill="auto"/>
            <w:tcMar>
              <w:left w:w="43" w:type="dxa"/>
              <w:right w:w="43" w:type="dxa"/>
            </w:tcMar>
            <w:vAlign w:val="center"/>
          </w:tcPr>
          <w:p w14:paraId="1DD6F90D" w14:textId="1823AD6A" w:rsidR="00E93C5F" w:rsidRDefault="00E93C5F" w:rsidP="00E93C5F">
            <w:pPr>
              <w:jc w:val="right"/>
              <w:rPr>
                <w:color w:val="000000"/>
                <w:sz w:val="14"/>
                <w:szCs w:val="14"/>
              </w:rPr>
            </w:pPr>
            <w:r>
              <w:rPr>
                <w:color w:val="000000"/>
                <w:sz w:val="14"/>
                <w:szCs w:val="14"/>
              </w:rPr>
              <w:t>38,368</w:t>
            </w:r>
          </w:p>
        </w:tc>
        <w:tc>
          <w:tcPr>
            <w:tcW w:w="810" w:type="dxa"/>
            <w:tcBorders>
              <w:top w:val="nil"/>
              <w:left w:val="nil"/>
              <w:bottom w:val="nil"/>
              <w:right w:val="nil"/>
            </w:tcBorders>
            <w:shd w:val="clear" w:color="auto" w:fill="auto"/>
            <w:tcMar>
              <w:left w:w="43" w:type="dxa"/>
              <w:right w:w="43" w:type="dxa"/>
            </w:tcMar>
            <w:vAlign w:val="center"/>
          </w:tcPr>
          <w:p w14:paraId="5B1D25E9" w14:textId="79EF7544" w:rsidR="00E93C5F" w:rsidRDefault="00E93C5F" w:rsidP="00E93C5F">
            <w:pPr>
              <w:jc w:val="right"/>
              <w:rPr>
                <w:color w:val="000000"/>
                <w:sz w:val="14"/>
                <w:szCs w:val="14"/>
              </w:rPr>
            </w:pPr>
            <w:r>
              <w:rPr>
                <w:color w:val="000000"/>
                <w:sz w:val="14"/>
                <w:szCs w:val="14"/>
              </w:rPr>
              <w:t>32,920</w:t>
            </w:r>
          </w:p>
        </w:tc>
        <w:tc>
          <w:tcPr>
            <w:tcW w:w="810" w:type="dxa"/>
            <w:tcBorders>
              <w:top w:val="nil"/>
              <w:left w:val="nil"/>
              <w:bottom w:val="nil"/>
              <w:right w:val="nil"/>
            </w:tcBorders>
            <w:shd w:val="clear" w:color="auto" w:fill="auto"/>
            <w:tcMar>
              <w:left w:w="43" w:type="dxa"/>
              <w:right w:w="43" w:type="dxa"/>
            </w:tcMar>
            <w:vAlign w:val="center"/>
          </w:tcPr>
          <w:p w14:paraId="084452B6" w14:textId="36E32EA6" w:rsidR="00E93C5F" w:rsidRDefault="00E93C5F" w:rsidP="00E93C5F">
            <w:pPr>
              <w:jc w:val="right"/>
              <w:rPr>
                <w:color w:val="000000"/>
                <w:sz w:val="14"/>
                <w:szCs w:val="14"/>
              </w:rPr>
            </w:pPr>
            <w:r>
              <w:rPr>
                <w:color w:val="000000"/>
                <w:sz w:val="14"/>
                <w:szCs w:val="14"/>
              </w:rPr>
              <w:t>77,786</w:t>
            </w:r>
          </w:p>
        </w:tc>
        <w:tc>
          <w:tcPr>
            <w:tcW w:w="720" w:type="dxa"/>
            <w:tcBorders>
              <w:top w:val="nil"/>
              <w:left w:val="nil"/>
              <w:bottom w:val="nil"/>
              <w:right w:val="nil"/>
            </w:tcBorders>
            <w:shd w:val="clear" w:color="auto" w:fill="auto"/>
            <w:tcMar>
              <w:left w:w="43" w:type="dxa"/>
              <w:right w:w="43" w:type="dxa"/>
            </w:tcMar>
            <w:vAlign w:val="center"/>
          </w:tcPr>
          <w:p w14:paraId="4025B548" w14:textId="448174F0" w:rsidR="00E93C5F" w:rsidRDefault="00E93C5F" w:rsidP="00E93C5F">
            <w:pPr>
              <w:jc w:val="right"/>
              <w:rPr>
                <w:color w:val="000000"/>
                <w:sz w:val="14"/>
                <w:szCs w:val="14"/>
              </w:rPr>
            </w:pPr>
            <w:r>
              <w:rPr>
                <w:color w:val="000000"/>
                <w:sz w:val="14"/>
                <w:szCs w:val="14"/>
              </w:rPr>
              <w:t>42,687</w:t>
            </w:r>
          </w:p>
        </w:tc>
        <w:tc>
          <w:tcPr>
            <w:tcW w:w="662" w:type="dxa"/>
            <w:tcBorders>
              <w:top w:val="nil"/>
              <w:left w:val="nil"/>
              <w:bottom w:val="nil"/>
              <w:right w:val="nil"/>
            </w:tcBorders>
            <w:shd w:val="clear" w:color="auto" w:fill="auto"/>
            <w:tcMar>
              <w:left w:w="43" w:type="dxa"/>
              <w:right w:w="43" w:type="dxa"/>
            </w:tcMar>
            <w:vAlign w:val="center"/>
          </w:tcPr>
          <w:p w14:paraId="01A86899" w14:textId="6EADC7CC" w:rsidR="00E93C5F" w:rsidRDefault="00E93C5F" w:rsidP="00E93C5F">
            <w:pPr>
              <w:jc w:val="right"/>
              <w:rPr>
                <w:color w:val="000000"/>
                <w:sz w:val="14"/>
                <w:szCs w:val="14"/>
              </w:rPr>
            </w:pPr>
            <w:r>
              <w:rPr>
                <w:color w:val="000000"/>
                <w:sz w:val="14"/>
                <w:szCs w:val="14"/>
              </w:rPr>
              <w:t>47,666</w:t>
            </w:r>
          </w:p>
        </w:tc>
        <w:tc>
          <w:tcPr>
            <w:tcW w:w="721" w:type="dxa"/>
            <w:tcBorders>
              <w:top w:val="nil"/>
              <w:left w:val="nil"/>
              <w:bottom w:val="nil"/>
              <w:right w:val="nil"/>
            </w:tcBorders>
            <w:shd w:val="clear" w:color="auto" w:fill="auto"/>
            <w:tcMar>
              <w:left w:w="43" w:type="dxa"/>
              <w:right w:w="43" w:type="dxa"/>
            </w:tcMar>
            <w:vAlign w:val="center"/>
          </w:tcPr>
          <w:p w14:paraId="34C1561A" w14:textId="6680A1BC" w:rsidR="00E93C5F" w:rsidRDefault="00E93C5F" w:rsidP="00E93C5F">
            <w:pPr>
              <w:jc w:val="right"/>
              <w:rPr>
                <w:color w:val="000000"/>
                <w:sz w:val="14"/>
                <w:szCs w:val="14"/>
              </w:rPr>
            </w:pPr>
            <w:r w:rsidRPr="00D63693">
              <w:rPr>
                <w:color w:val="000000"/>
                <w:sz w:val="14"/>
                <w:szCs w:val="14"/>
              </w:rPr>
              <w:t>39,092</w:t>
            </w:r>
          </w:p>
        </w:tc>
      </w:tr>
      <w:tr w:rsidR="00E93C5F" w:rsidRPr="00BF4323" w14:paraId="0BB92F49"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DDA81D1"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02B2F9C9" w14:textId="77777777" w:rsidR="00E93C5F" w:rsidRPr="00F1018F" w:rsidRDefault="00E93C5F" w:rsidP="00E93C5F">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14:paraId="272532BE" w14:textId="77777777" w:rsidR="00E93C5F" w:rsidRDefault="00E93C5F" w:rsidP="00E93C5F">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14:paraId="591868A2" w14:textId="77777777" w:rsidR="00E93C5F" w:rsidRDefault="00E93C5F" w:rsidP="00E93C5F">
            <w:pPr>
              <w:jc w:val="right"/>
              <w:rPr>
                <w:color w:val="000000"/>
                <w:sz w:val="14"/>
                <w:szCs w:val="14"/>
              </w:rPr>
            </w:pPr>
            <w:r>
              <w:rPr>
                <w:color w:val="000000"/>
                <w:sz w:val="14"/>
                <w:szCs w:val="14"/>
              </w:rPr>
              <w:t>5,511,262</w:t>
            </w:r>
          </w:p>
        </w:tc>
        <w:tc>
          <w:tcPr>
            <w:tcW w:w="751" w:type="dxa"/>
            <w:tcBorders>
              <w:top w:val="nil"/>
              <w:left w:val="nil"/>
              <w:bottom w:val="nil"/>
              <w:right w:val="nil"/>
            </w:tcBorders>
            <w:shd w:val="clear" w:color="auto" w:fill="auto"/>
            <w:tcMar>
              <w:left w:w="43" w:type="dxa"/>
              <w:right w:w="43" w:type="dxa"/>
            </w:tcMar>
            <w:vAlign w:val="center"/>
          </w:tcPr>
          <w:p w14:paraId="1872F5E1" w14:textId="2BC082D7" w:rsidR="00E93C5F" w:rsidRDefault="00E93C5F" w:rsidP="00E93C5F">
            <w:pPr>
              <w:jc w:val="right"/>
              <w:rPr>
                <w:color w:val="000000"/>
                <w:sz w:val="14"/>
                <w:szCs w:val="14"/>
              </w:rPr>
            </w:pPr>
            <w:r>
              <w:rPr>
                <w:color w:val="000000"/>
                <w:sz w:val="14"/>
                <w:szCs w:val="14"/>
              </w:rPr>
              <w:t>348,451</w:t>
            </w:r>
          </w:p>
        </w:tc>
        <w:tc>
          <w:tcPr>
            <w:tcW w:w="687" w:type="dxa"/>
            <w:tcBorders>
              <w:top w:val="nil"/>
              <w:left w:val="nil"/>
              <w:bottom w:val="nil"/>
              <w:right w:val="nil"/>
            </w:tcBorders>
            <w:shd w:val="clear" w:color="auto" w:fill="auto"/>
            <w:tcMar>
              <w:left w:w="43" w:type="dxa"/>
              <w:right w:w="43" w:type="dxa"/>
            </w:tcMar>
            <w:vAlign w:val="center"/>
          </w:tcPr>
          <w:p w14:paraId="0D4F8937" w14:textId="136848F3" w:rsidR="00E93C5F" w:rsidRDefault="00E93C5F" w:rsidP="00E93C5F">
            <w:pPr>
              <w:jc w:val="right"/>
              <w:rPr>
                <w:color w:val="000000"/>
                <w:sz w:val="14"/>
                <w:szCs w:val="14"/>
              </w:rPr>
            </w:pPr>
            <w:r>
              <w:rPr>
                <w:color w:val="000000"/>
                <w:sz w:val="14"/>
                <w:szCs w:val="14"/>
              </w:rPr>
              <w:t>427,953</w:t>
            </w:r>
          </w:p>
        </w:tc>
        <w:tc>
          <w:tcPr>
            <w:tcW w:w="810" w:type="dxa"/>
            <w:tcBorders>
              <w:top w:val="nil"/>
              <w:left w:val="nil"/>
              <w:bottom w:val="nil"/>
              <w:right w:val="nil"/>
            </w:tcBorders>
            <w:shd w:val="clear" w:color="auto" w:fill="auto"/>
            <w:tcMar>
              <w:left w:w="43" w:type="dxa"/>
              <w:right w:w="43" w:type="dxa"/>
            </w:tcMar>
            <w:vAlign w:val="center"/>
          </w:tcPr>
          <w:p w14:paraId="3F4FB99B" w14:textId="257663EE" w:rsidR="00E93C5F" w:rsidRDefault="00E93C5F" w:rsidP="00E93C5F">
            <w:pPr>
              <w:jc w:val="right"/>
              <w:rPr>
                <w:color w:val="000000"/>
                <w:sz w:val="14"/>
                <w:szCs w:val="14"/>
              </w:rPr>
            </w:pPr>
            <w:r>
              <w:rPr>
                <w:color w:val="000000"/>
                <w:sz w:val="14"/>
                <w:szCs w:val="14"/>
              </w:rPr>
              <w:t>722,842</w:t>
            </w:r>
          </w:p>
        </w:tc>
        <w:tc>
          <w:tcPr>
            <w:tcW w:w="810" w:type="dxa"/>
            <w:tcBorders>
              <w:top w:val="nil"/>
              <w:left w:val="nil"/>
              <w:bottom w:val="nil"/>
              <w:right w:val="nil"/>
            </w:tcBorders>
            <w:shd w:val="clear" w:color="auto" w:fill="auto"/>
            <w:tcMar>
              <w:left w:w="43" w:type="dxa"/>
              <w:right w:w="43" w:type="dxa"/>
            </w:tcMar>
            <w:vAlign w:val="center"/>
          </w:tcPr>
          <w:p w14:paraId="709032BE" w14:textId="59759785" w:rsidR="00E93C5F" w:rsidRDefault="00E93C5F" w:rsidP="00E93C5F">
            <w:pPr>
              <w:jc w:val="right"/>
              <w:rPr>
                <w:color w:val="000000"/>
                <w:sz w:val="14"/>
                <w:szCs w:val="14"/>
              </w:rPr>
            </w:pPr>
            <w:r>
              <w:rPr>
                <w:color w:val="000000"/>
                <w:sz w:val="14"/>
                <w:szCs w:val="14"/>
              </w:rPr>
              <w:t>601,478</w:t>
            </w:r>
          </w:p>
        </w:tc>
        <w:tc>
          <w:tcPr>
            <w:tcW w:w="720" w:type="dxa"/>
            <w:tcBorders>
              <w:top w:val="nil"/>
              <w:left w:val="nil"/>
              <w:bottom w:val="nil"/>
              <w:right w:val="nil"/>
            </w:tcBorders>
            <w:shd w:val="clear" w:color="auto" w:fill="auto"/>
            <w:tcMar>
              <w:left w:w="43" w:type="dxa"/>
              <w:right w:w="43" w:type="dxa"/>
            </w:tcMar>
            <w:vAlign w:val="center"/>
          </w:tcPr>
          <w:p w14:paraId="66F78F25" w14:textId="0F42AD46" w:rsidR="00E93C5F" w:rsidRDefault="00E93C5F" w:rsidP="00E93C5F">
            <w:pPr>
              <w:jc w:val="right"/>
              <w:rPr>
                <w:color w:val="000000"/>
                <w:sz w:val="14"/>
                <w:szCs w:val="14"/>
              </w:rPr>
            </w:pPr>
            <w:r>
              <w:rPr>
                <w:color w:val="000000"/>
                <w:sz w:val="14"/>
                <w:szCs w:val="14"/>
              </w:rPr>
              <w:t>826,236</w:t>
            </w:r>
          </w:p>
        </w:tc>
        <w:tc>
          <w:tcPr>
            <w:tcW w:w="662" w:type="dxa"/>
            <w:tcBorders>
              <w:top w:val="nil"/>
              <w:left w:val="nil"/>
              <w:bottom w:val="nil"/>
              <w:right w:val="nil"/>
            </w:tcBorders>
            <w:shd w:val="clear" w:color="auto" w:fill="auto"/>
            <w:tcMar>
              <w:left w:w="43" w:type="dxa"/>
              <w:right w:w="43" w:type="dxa"/>
            </w:tcMar>
            <w:vAlign w:val="center"/>
          </w:tcPr>
          <w:p w14:paraId="423B5C7A" w14:textId="1CD2995D" w:rsidR="00E93C5F" w:rsidRDefault="00E93C5F" w:rsidP="00E93C5F">
            <w:pPr>
              <w:jc w:val="right"/>
              <w:rPr>
                <w:color w:val="000000"/>
                <w:sz w:val="14"/>
                <w:szCs w:val="14"/>
              </w:rPr>
            </w:pPr>
            <w:r>
              <w:rPr>
                <w:color w:val="000000"/>
                <w:sz w:val="14"/>
                <w:szCs w:val="14"/>
              </w:rPr>
              <w:t>452,796</w:t>
            </w:r>
          </w:p>
        </w:tc>
        <w:tc>
          <w:tcPr>
            <w:tcW w:w="721" w:type="dxa"/>
            <w:tcBorders>
              <w:top w:val="nil"/>
              <w:left w:val="nil"/>
              <w:bottom w:val="nil"/>
              <w:right w:val="nil"/>
            </w:tcBorders>
            <w:shd w:val="clear" w:color="auto" w:fill="auto"/>
            <w:tcMar>
              <w:left w:w="43" w:type="dxa"/>
              <w:right w:w="43" w:type="dxa"/>
            </w:tcMar>
            <w:vAlign w:val="center"/>
          </w:tcPr>
          <w:p w14:paraId="7A578C95" w14:textId="6FC98C20" w:rsidR="00E93C5F" w:rsidRDefault="00E93C5F" w:rsidP="00E93C5F">
            <w:pPr>
              <w:jc w:val="right"/>
              <w:rPr>
                <w:color w:val="000000"/>
                <w:sz w:val="14"/>
                <w:szCs w:val="14"/>
              </w:rPr>
            </w:pPr>
            <w:r w:rsidRPr="00D63693">
              <w:rPr>
                <w:color w:val="000000"/>
                <w:sz w:val="14"/>
                <w:szCs w:val="14"/>
              </w:rPr>
              <w:t>599,681</w:t>
            </w:r>
          </w:p>
        </w:tc>
      </w:tr>
      <w:tr w:rsidR="00E93C5F" w:rsidRPr="00BF4323" w14:paraId="3A05AEFB"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A57C06F"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37E5603"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0B69C50" w14:textId="77777777" w:rsidR="00E93C5F" w:rsidRDefault="00E93C5F" w:rsidP="00E93C5F">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14:paraId="08978035" w14:textId="77777777" w:rsidR="00E93C5F" w:rsidRDefault="00E93C5F" w:rsidP="00E93C5F">
            <w:pPr>
              <w:jc w:val="right"/>
              <w:rPr>
                <w:color w:val="000000"/>
                <w:sz w:val="14"/>
                <w:szCs w:val="14"/>
              </w:rPr>
            </w:pPr>
            <w:r>
              <w:rPr>
                <w:color w:val="000000"/>
                <w:sz w:val="14"/>
                <w:szCs w:val="14"/>
              </w:rPr>
              <w:t>2,540,736</w:t>
            </w:r>
          </w:p>
        </w:tc>
        <w:tc>
          <w:tcPr>
            <w:tcW w:w="751" w:type="dxa"/>
            <w:tcBorders>
              <w:top w:val="nil"/>
              <w:left w:val="nil"/>
              <w:bottom w:val="nil"/>
              <w:right w:val="nil"/>
            </w:tcBorders>
            <w:shd w:val="clear" w:color="auto" w:fill="auto"/>
            <w:tcMar>
              <w:left w:w="43" w:type="dxa"/>
              <w:right w:w="43" w:type="dxa"/>
            </w:tcMar>
            <w:vAlign w:val="center"/>
          </w:tcPr>
          <w:p w14:paraId="371E2E3F" w14:textId="22C359C3" w:rsidR="00E93C5F" w:rsidRDefault="00E93C5F" w:rsidP="00E93C5F">
            <w:pPr>
              <w:jc w:val="right"/>
              <w:rPr>
                <w:color w:val="000000"/>
                <w:sz w:val="14"/>
                <w:szCs w:val="14"/>
              </w:rPr>
            </w:pPr>
            <w:r>
              <w:rPr>
                <w:color w:val="000000"/>
                <w:sz w:val="14"/>
                <w:szCs w:val="14"/>
              </w:rPr>
              <w:t>190,797</w:t>
            </w:r>
          </w:p>
        </w:tc>
        <w:tc>
          <w:tcPr>
            <w:tcW w:w="687" w:type="dxa"/>
            <w:tcBorders>
              <w:top w:val="nil"/>
              <w:left w:val="nil"/>
              <w:bottom w:val="nil"/>
              <w:right w:val="nil"/>
            </w:tcBorders>
            <w:shd w:val="clear" w:color="auto" w:fill="auto"/>
            <w:tcMar>
              <w:left w:w="43" w:type="dxa"/>
              <w:right w:w="43" w:type="dxa"/>
            </w:tcMar>
            <w:vAlign w:val="center"/>
          </w:tcPr>
          <w:p w14:paraId="1BE0FB2F" w14:textId="3B574C41" w:rsidR="00E93C5F" w:rsidRDefault="00E93C5F" w:rsidP="00E93C5F">
            <w:pPr>
              <w:jc w:val="right"/>
              <w:rPr>
                <w:color w:val="000000"/>
                <w:sz w:val="14"/>
                <w:szCs w:val="14"/>
              </w:rPr>
            </w:pPr>
            <w:r>
              <w:rPr>
                <w:color w:val="000000"/>
                <w:sz w:val="14"/>
                <w:szCs w:val="14"/>
              </w:rPr>
              <w:t>211,372</w:t>
            </w:r>
          </w:p>
        </w:tc>
        <w:tc>
          <w:tcPr>
            <w:tcW w:w="810" w:type="dxa"/>
            <w:tcBorders>
              <w:top w:val="nil"/>
              <w:left w:val="nil"/>
              <w:bottom w:val="nil"/>
              <w:right w:val="nil"/>
            </w:tcBorders>
            <w:shd w:val="clear" w:color="auto" w:fill="auto"/>
            <w:tcMar>
              <w:left w:w="43" w:type="dxa"/>
              <w:right w:w="43" w:type="dxa"/>
            </w:tcMar>
            <w:vAlign w:val="center"/>
          </w:tcPr>
          <w:p w14:paraId="2110FAD1" w14:textId="2D950685" w:rsidR="00E93C5F" w:rsidRDefault="00E93C5F" w:rsidP="00E93C5F">
            <w:pPr>
              <w:jc w:val="right"/>
              <w:rPr>
                <w:color w:val="000000"/>
                <w:sz w:val="14"/>
                <w:szCs w:val="14"/>
              </w:rPr>
            </w:pPr>
            <w:r>
              <w:rPr>
                <w:color w:val="000000"/>
                <w:sz w:val="14"/>
                <w:szCs w:val="14"/>
              </w:rPr>
              <w:t>287,833</w:t>
            </w:r>
          </w:p>
        </w:tc>
        <w:tc>
          <w:tcPr>
            <w:tcW w:w="810" w:type="dxa"/>
            <w:tcBorders>
              <w:top w:val="nil"/>
              <w:left w:val="nil"/>
              <w:bottom w:val="nil"/>
              <w:right w:val="nil"/>
            </w:tcBorders>
            <w:shd w:val="clear" w:color="auto" w:fill="auto"/>
            <w:tcMar>
              <w:left w:w="43" w:type="dxa"/>
              <w:right w:w="43" w:type="dxa"/>
            </w:tcMar>
            <w:vAlign w:val="center"/>
          </w:tcPr>
          <w:p w14:paraId="2372D502" w14:textId="1D322D2C" w:rsidR="00E93C5F" w:rsidRDefault="00E93C5F" w:rsidP="00E93C5F">
            <w:pPr>
              <w:jc w:val="right"/>
              <w:rPr>
                <w:color w:val="000000"/>
                <w:sz w:val="14"/>
                <w:szCs w:val="14"/>
              </w:rPr>
            </w:pPr>
            <w:r>
              <w:rPr>
                <w:color w:val="000000"/>
                <w:sz w:val="14"/>
                <w:szCs w:val="14"/>
              </w:rPr>
              <w:t>203,174</w:t>
            </w:r>
          </w:p>
        </w:tc>
        <w:tc>
          <w:tcPr>
            <w:tcW w:w="720" w:type="dxa"/>
            <w:tcBorders>
              <w:top w:val="nil"/>
              <w:left w:val="nil"/>
              <w:bottom w:val="nil"/>
              <w:right w:val="nil"/>
            </w:tcBorders>
            <w:shd w:val="clear" w:color="auto" w:fill="auto"/>
            <w:tcMar>
              <w:left w:w="43" w:type="dxa"/>
              <w:right w:w="43" w:type="dxa"/>
            </w:tcMar>
            <w:vAlign w:val="center"/>
          </w:tcPr>
          <w:p w14:paraId="0762603B" w14:textId="28FBA968" w:rsidR="00E93C5F" w:rsidRDefault="00E93C5F" w:rsidP="00E93C5F">
            <w:pPr>
              <w:jc w:val="right"/>
              <w:rPr>
                <w:color w:val="000000"/>
                <w:sz w:val="14"/>
                <w:szCs w:val="14"/>
              </w:rPr>
            </w:pPr>
            <w:r>
              <w:rPr>
                <w:color w:val="000000"/>
                <w:sz w:val="14"/>
                <w:szCs w:val="14"/>
              </w:rPr>
              <w:t>299,595</w:t>
            </w:r>
          </w:p>
        </w:tc>
        <w:tc>
          <w:tcPr>
            <w:tcW w:w="662" w:type="dxa"/>
            <w:tcBorders>
              <w:top w:val="nil"/>
              <w:left w:val="nil"/>
              <w:bottom w:val="nil"/>
              <w:right w:val="nil"/>
            </w:tcBorders>
            <w:shd w:val="clear" w:color="auto" w:fill="auto"/>
            <w:tcMar>
              <w:left w:w="43" w:type="dxa"/>
              <w:right w:w="43" w:type="dxa"/>
            </w:tcMar>
            <w:vAlign w:val="center"/>
          </w:tcPr>
          <w:p w14:paraId="64127B3E" w14:textId="2DE8B59F" w:rsidR="00E93C5F" w:rsidRDefault="00E93C5F" w:rsidP="00E93C5F">
            <w:pPr>
              <w:jc w:val="right"/>
              <w:rPr>
                <w:color w:val="000000"/>
                <w:sz w:val="14"/>
                <w:szCs w:val="14"/>
              </w:rPr>
            </w:pPr>
            <w:r>
              <w:rPr>
                <w:color w:val="000000"/>
                <w:sz w:val="14"/>
                <w:szCs w:val="14"/>
              </w:rPr>
              <w:t>472,190</w:t>
            </w:r>
          </w:p>
        </w:tc>
        <w:tc>
          <w:tcPr>
            <w:tcW w:w="721" w:type="dxa"/>
            <w:tcBorders>
              <w:top w:val="nil"/>
              <w:left w:val="nil"/>
              <w:bottom w:val="nil"/>
              <w:right w:val="nil"/>
            </w:tcBorders>
            <w:shd w:val="clear" w:color="auto" w:fill="auto"/>
            <w:tcMar>
              <w:left w:w="43" w:type="dxa"/>
              <w:right w:w="43" w:type="dxa"/>
            </w:tcMar>
            <w:vAlign w:val="center"/>
          </w:tcPr>
          <w:p w14:paraId="340EE220" w14:textId="221197DF" w:rsidR="00E93C5F" w:rsidRDefault="00E93C5F" w:rsidP="00E93C5F">
            <w:pPr>
              <w:jc w:val="right"/>
              <w:rPr>
                <w:color w:val="000000"/>
                <w:sz w:val="14"/>
                <w:szCs w:val="14"/>
              </w:rPr>
            </w:pPr>
            <w:r w:rsidRPr="00D63693">
              <w:rPr>
                <w:color w:val="000000"/>
                <w:sz w:val="14"/>
                <w:szCs w:val="14"/>
              </w:rPr>
              <w:t>338,189</w:t>
            </w:r>
          </w:p>
        </w:tc>
      </w:tr>
      <w:tr w:rsidR="00E93C5F" w:rsidRPr="00BF4323" w14:paraId="717D2532"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716A65C" w14:textId="77777777" w:rsidR="00E93C5F" w:rsidRPr="00F1018F" w:rsidRDefault="00E93C5F" w:rsidP="00E93C5F">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14:paraId="0AF8BC5D" w14:textId="77777777" w:rsidR="00E93C5F" w:rsidRPr="00F1018F" w:rsidRDefault="00E93C5F" w:rsidP="00E93C5F">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14:paraId="035F0452" w14:textId="77777777" w:rsidR="00E93C5F" w:rsidRDefault="00E93C5F" w:rsidP="00E93C5F">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14:paraId="6F356AAB" w14:textId="77777777" w:rsidR="00E93C5F" w:rsidRDefault="00E93C5F" w:rsidP="00E93C5F">
            <w:pPr>
              <w:jc w:val="right"/>
              <w:rPr>
                <w:b/>
                <w:bCs/>
                <w:color w:val="000000"/>
                <w:sz w:val="14"/>
                <w:szCs w:val="14"/>
              </w:rPr>
            </w:pPr>
            <w:r>
              <w:rPr>
                <w:b/>
                <w:bCs/>
                <w:color w:val="000000"/>
                <w:sz w:val="14"/>
                <w:szCs w:val="14"/>
              </w:rPr>
              <w:t>546,145</w:t>
            </w:r>
          </w:p>
        </w:tc>
        <w:tc>
          <w:tcPr>
            <w:tcW w:w="751" w:type="dxa"/>
            <w:tcBorders>
              <w:top w:val="nil"/>
              <w:left w:val="nil"/>
              <w:bottom w:val="nil"/>
              <w:right w:val="nil"/>
            </w:tcBorders>
            <w:shd w:val="clear" w:color="auto" w:fill="auto"/>
            <w:tcMar>
              <w:left w:w="43" w:type="dxa"/>
              <w:right w:w="43" w:type="dxa"/>
            </w:tcMar>
            <w:vAlign w:val="center"/>
          </w:tcPr>
          <w:p w14:paraId="6F4A1AC1" w14:textId="1F153F38" w:rsidR="00E93C5F" w:rsidRDefault="00E93C5F" w:rsidP="00E93C5F">
            <w:pPr>
              <w:jc w:val="right"/>
              <w:rPr>
                <w:b/>
                <w:bCs/>
                <w:color w:val="000000"/>
                <w:sz w:val="14"/>
                <w:szCs w:val="14"/>
              </w:rPr>
            </w:pPr>
            <w:r>
              <w:rPr>
                <w:b/>
                <w:bCs/>
                <w:color w:val="000000"/>
                <w:sz w:val="14"/>
                <w:szCs w:val="14"/>
              </w:rPr>
              <w:t>47,360</w:t>
            </w:r>
          </w:p>
        </w:tc>
        <w:tc>
          <w:tcPr>
            <w:tcW w:w="687" w:type="dxa"/>
            <w:tcBorders>
              <w:top w:val="nil"/>
              <w:left w:val="nil"/>
              <w:bottom w:val="nil"/>
              <w:right w:val="nil"/>
            </w:tcBorders>
            <w:shd w:val="clear" w:color="auto" w:fill="auto"/>
            <w:tcMar>
              <w:left w:w="43" w:type="dxa"/>
              <w:right w:w="43" w:type="dxa"/>
            </w:tcMar>
            <w:vAlign w:val="center"/>
          </w:tcPr>
          <w:p w14:paraId="08F1490A" w14:textId="0D270683" w:rsidR="00E93C5F" w:rsidRDefault="00E93C5F" w:rsidP="00E93C5F">
            <w:pPr>
              <w:jc w:val="right"/>
              <w:rPr>
                <w:b/>
                <w:bCs/>
                <w:color w:val="000000"/>
                <w:sz w:val="14"/>
                <w:szCs w:val="14"/>
              </w:rPr>
            </w:pPr>
            <w:r>
              <w:rPr>
                <w:b/>
                <w:bCs/>
                <w:color w:val="000000"/>
                <w:sz w:val="14"/>
                <w:szCs w:val="14"/>
              </w:rPr>
              <w:t>47,665</w:t>
            </w:r>
          </w:p>
        </w:tc>
        <w:tc>
          <w:tcPr>
            <w:tcW w:w="810" w:type="dxa"/>
            <w:tcBorders>
              <w:top w:val="nil"/>
              <w:left w:val="nil"/>
              <w:bottom w:val="nil"/>
              <w:right w:val="nil"/>
            </w:tcBorders>
            <w:shd w:val="clear" w:color="auto" w:fill="auto"/>
            <w:tcMar>
              <w:left w:w="43" w:type="dxa"/>
              <w:right w:w="43" w:type="dxa"/>
            </w:tcMar>
            <w:vAlign w:val="center"/>
          </w:tcPr>
          <w:p w14:paraId="2B8BBFE7" w14:textId="3C05184E" w:rsidR="00E93C5F" w:rsidRDefault="00E93C5F" w:rsidP="00E93C5F">
            <w:pPr>
              <w:jc w:val="right"/>
              <w:rPr>
                <w:b/>
                <w:bCs/>
                <w:color w:val="000000"/>
                <w:sz w:val="14"/>
                <w:szCs w:val="14"/>
              </w:rPr>
            </w:pPr>
            <w:r>
              <w:rPr>
                <w:b/>
                <w:bCs/>
                <w:color w:val="000000"/>
                <w:sz w:val="14"/>
                <w:szCs w:val="14"/>
              </w:rPr>
              <w:t>72,846</w:t>
            </w:r>
          </w:p>
        </w:tc>
        <w:tc>
          <w:tcPr>
            <w:tcW w:w="810" w:type="dxa"/>
            <w:tcBorders>
              <w:top w:val="nil"/>
              <w:left w:val="nil"/>
              <w:bottom w:val="nil"/>
              <w:right w:val="nil"/>
            </w:tcBorders>
            <w:shd w:val="clear" w:color="auto" w:fill="auto"/>
            <w:tcMar>
              <w:left w:w="43" w:type="dxa"/>
              <w:right w:w="43" w:type="dxa"/>
            </w:tcMar>
            <w:vAlign w:val="center"/>
          </w:tcPr>
          <w:p w14:paraId="2B4DCE65" w14:textId="64289363" w:rsidR="00E93C5F" w:rsidRDefault="00E93C5F" w:rsidP="00E93C5F">
            <w:pPr>
              <w:jc w:val="right"/>
              <w:rPr>
                <w:b/>
                <w:bCs/>
                <w:color w:val="000000"/>
                <w:sz w:val="14"/>
                <w:szCs w:val="14"/>
              </w:rPr>
            </w:pPr>
            <w:r>
              <w:rPr>
                <w:b/>
                <w:bCs/>
                <w:color w:val="000000"/>
                <w:sz w:val="14"/>
                <w:szCs w:val="14"/>
              </w:rPr>
              <w:t>49,567</w:t>
            </w:r>
          </w:p>
        </w:tc>
        <w:tc>
          <w:tcPr>
            <w:tcW w:w="720" w:type="dxa"/>
            <w:tcBorders>
              <w:top w:val="nil"/>
              <w:left w:val="nil"/>
              <w:bottom w:val="nil"/>
              <w:right w:val="nil"/>
            </w:tcBorders>
            <w:shd w:val="clear" w:color="auto" w:fill="auto"/>
            <w:tcMar>
              <w:left w:w="43" w:type="dxa"/>
              <w:right w:w="43" w:type="dxa"/>
            </w:tcMar>
            <w:vAlign w:val="center"/>
          </w:tcPr>
          <w:p w14:paraId="62F3CB7C" w14:textId="03AB1E13" w:rsidR="00E93C5F" w:rsidRDefault="00E93C5F" w:rsidP="00E93C5F">
            <w:pPr>
              <w:jc w:val="right"/>
              <w:rPr>
                <w:b/>
                <w:bCs/>
                <w:color w:val="000000"/>
                <w:sz w:val="14"/>
                <w:szCs w:val="14"/>
              </w:rPr>
            </w:pPr>
            <w:r>
              <w:rPr>
                <w:b/>
                <w:bCs/>
                <w:color w:val="000000"/>
                <w:sz w:val="14"/>
                <w:szCs w:val="14"/>
              </w:rPr>
              <w:t>44,978</w:t>
            </w:r>
          </w:p>
        </w:tc>
        <w:tc>
          <w:tcPr>
            <w:tcW w:w="662" w:type="dxa"/>
            <w:tcBorders>
              <w:top w:val="nil"/>
              <w:left w:val="nil"/>
              <w:bottom w:val="nil"/>
              <w:right w:val="nil"/>
            </w:tcBorders>
            <w:shd w:val="clear" w:color="auto" w:fill="auto"/>
            <w:tcMar>
              <w:left w:w="43" w:type="dxa"/>
              <w:right w:w="43" w:type="dxa"/>
            </w:tcMar>
            <w:vAlign w:val="center"/>
          </w:tcPr>
          <w:p w14:paraId="3DD2493C" w14:textId="4C034C8F" w:rsidR="00E93C5F" w:rsidRDefault="00E93C5F" w:rsidP="00E93C5F">
            <w:pPr>
              <w:jc w:val="right"/>
              <w:rPr>
                <w:b/>
                <w:bCs/>
                <w:color w:val="000000"/>
                <w:sz w:val="14"/>
                <w:szCs w:val="14"/>
              </w:rPr>
            </w:pPr>
            <w:r>
              <w:rPr>
                <w:b/>
                <w:bCs/>
                <w:color w:val="000000"/>
                <w:sz w:val="14"/>
                <w:szCs w:val="14"/>
              </w:rPr>
              <w:t>67,144</w:t>
            </w:r>
          </w:p>
        </w:tc>
        <w:tc>
          <w:tcPr>
            <w:tcW w:w="721" w:type="dxa"/>
            <w:tcBorders>
              <w:top w:val="nil"/>
              <w:left w:val="nil"/>
              <w:bottom w:val="nil"/>
              <w:right w:val="nil"/>
            </w:tcBorders>
            <w:shd w:val="clear" w:color="auto" w:fill="auto"/>
            <w:tcMar>
              <w:left w:w="43" w:type="dxa"/>
              <w:right w:w="43" w:type="dxa"/>
            </w:tcMar>
            <w:vAlign w:val="center"/>
          </w:tcPr>
          <w:p w14:paraId="47505FEF" w14:textId="17FBFD63" w:rsidR="00E93C5F" w:rsidRDefault="00E93C5F" w:rsidP="00E93C5F">
            <w:pPr>
              <w:jc w:val="right"/>
              <w:rPr>
                <w:b/>
                <w:bCs/>
                <w:color w:val="000000"/>
                <w:sz w:val="14"/>
                <w:szCs w:val="14"/>
              </w:rPr>
            </w:pPr>
            <w:r w:rsidRPr="00D63693">
              <w:rPr>
                <w:b/>
                <w:bCs/>
                <w:color w:val="000000"/>
                <w:sz w:val="14"/>
                <w:szCs w:val="14"/>
              </w:rPr>
              <w:t>20,388</w:t>
            </w:r>
          </w:p>
        </w:tc>
      </w:tr>
      <w:tr w:rsidR="00E93C5F" w:rsidRPr="00BF4323" w14:paraId="7F0FB9C0"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908D30B"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2952BC9" w14:textId="77777777" w:rsidR="00E93C5F" w:rsidRPr="00F1018F" w:rsidRDefault="00E93C5F" w:rsidP="00E93C5F">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14:paraId="7FBD68E0" w14:textId="77777777" w:rsidR="00E93C5F" w:rsidRDefault="00E93C5F" w:rsidP="00E93C5F">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14:paraId="206D55AF" w14:textId="77777777" w:rsidR="00E93C5F" w:rsidRDefault="00E93C5F" w:rsidP="00E93C5F">
            <w:pPr>
              <w:jc w:val="right"/>
              <w:rPr>
                <w:color w:val="000000"/>
                <w:sz w:val="14"/>
                <w:szCs w:val="14"/>
              </w:rPr>
            </w:pPr>
            <w:r>
              <w:rPr>
                <w:color w:val="000000"/>
                <w:sz w:val="14"/>
                <w:szCs w:val="14"/>
              </w:rPr>
              <w:t>491,887</w:t>
            </w:r>
          </w:p>
        </w:tc>
        <w:tc>
          <w:tcPr>
            <w:tcW w:w="751" w:type="dxa"/>
            <w:tcBorders>
              <w:top w:val="nil"/>
              <w:left w:val="nil"/>
              <w:bottom w:val="nil"/>
              <w:right w:val="nil"/>
            </w:tcBorders>
            <w:shd w:val="clear" w:color="auto" w:fill="auto"/>
            <w:tcMar>
              <w:left w:w="43" w:type="dxa"/>
              <w:right w:w="43" w:type="dxa"/>
            </w:tcMar>
            <w:vAlign w:val="center"/>
          </w:tcPr>
          <w:p w14:paraId="1D7CDB3D" w14:textId="2D3187CA" w:rsidR="00E93C5F" w:rsidRDefault="00E93C5F" w:rsidP="00E93C5F">
            <w:pPr>
              <w:jc w:val="right"/>
              <w:rPr>
                <w:color w:val="000000"/>
                <w:sz w:val="14"/>
                <w:szCs w:val="14"/>
              </w:rPr>
            </w:pPr>
            <w:r>
              <w:rPr>
                <w:color w:val="000000"/>
                <w:sz w:val="14"/>
                <w:szCs w:val="14"/>
              </w:rPr>
              <w:t>43,395</w:t>
            </w:r>
          </w:p>
        </w:tc>
        <w:tc>
          <w:tcPr>
            <w:tcW w:w="687" w:type="dxa"/>
            <w:tcBorders>
              <w:top w:val="nil"/>
              <w:left w:val="nil"/>
              <w:bottom w:val="nil"/>
              <w:right w:val="nil"/>
            </w:tcBorders>
            <w:shd w:val="clear" w:color="auto" w:fill="auto"/>
            <w:tcMar>
              <w:left w:w="43" w:type="dxa"/>
              <w:right w:w="43" w:type="dxa"/>
            </w:tcMar>
            <w:vAlign w:val="center"/>
          </w:tcPr>
          <w:p w14:paraId="59F383A2" w14:textId="60330CB3" w:rsidR="00E93C5F" w:rsidRDefault="00E93C5F" w:rsidP="00E93C5F">
            <w:pPr>
              <w:jc w:val="right"/>
              <w:rPr>
                <w:color w:val="000000"/>
                <w:sz w:val="14"/>
                <w:szCs w:val="14"/>
              </w:rPr>
            </w:pPr>
            <w:r>
              <w:rPr>
                <w:color w:val="000000"/>
                <w:sz w:val="14"/>
                <w:szCs w:val="14"/>
              </w:rPr>
              <w:t>44,540</w:t>
            </w:r>
          </w:p>
        </w:tc>
        <w:tc>
          <w:tcPr>
            <w:tcW w:w="810" w:type="dxa"/>
            <w:tcBorders>
              <w:top w:val="nil"/>
              <w:left w:val="nil"/>
              <w:bottom w:val="nil"/>
              <w:right w:val="nil"/>
            </w:tcBorders>
            <w:shd w:val="clear" w:color="auto" w:fill="auto"/>
            <w:tcMar>
              <w:left w:w="43" w:type="dxa"/>
              <w:right w:w="43" w:type="dxa"/>
            </w:tcMar>
            <w:vAlign w:val="center"/>
          </w:tcPr>
          <w:p w14:paraId="6E0DBAD6" w14:textId="595FAA02" w:rsidR="00E93C5F" w:rsidRDefault="00E93C5F" w:rsidP="00E93C5F">
            <w:pPr>
              <w:jc w:val="right"/>
              <w:rPr>
                <w:color w:val="000000"/>
                <w:sz w:val="14"/>
                <w:szCs w:val="14"/>
              </w:rPr>
            </w:pPr>
            <w:r>
              <w:rPr>
                <w:color w:val="000000"/>
                <w:sz w:val="14"/>
                <w:szCs w:val="14"/>
              </w:rPr>
              <w:t>68,773</w:t>
            </w:r>
          </w:p>
        </w:tc>
        <w:tc>
          <w:tcPr>
            <w:tcW w:w="810" w:type="dxa"/>
            <w:tcBorders>
              <w:top w:val="nil"/>
              <w:left w:val="nil"/>
              <w:bottom w:val="nil"/>
              <w:right w:val="nil"/>
            </w:tcBorders>
            <w:shd w:val="clear" w:color="auto" w:fill="auto"/>
            <w:tcMar>
              <w:left w:w="43" w:type="dxa"/>
              <w:right w:w="43" w:type="dxa"/>
            </w:tcMar>
            <w:vAlign w:val="center"/>
          </w:tcPr>
          <w:p w14:paraId="1FC58D8B" w14:textId="08E069AC" w:rsidR="00E93C5F" w:rsidRDefault="00E93C5F" w:rsidP="00E93C5F">
            <w:pPr>
              <w:jc w:val="right"/>
              <w:rPr>
                <w:color w:val="000000"/>
                <w:sz w:val="14"/>
                <w:szCs w:val="14"/>
              </w:rPr>
            </w:pPr>
            <w:r>
              <w:rPr>
                <w:color w:val="000000"/>
                <w:sz w:val="14"/>
                <w:szCs w:val="14"/>
              </w:rPr>
              <w:t>44,459</w:t>
            </w:r>
          </w:p>
        </w:tc>
        <w:tc>
          <w:tcPr>
            <w:tcW w:w="720" w:type="dxa"/>
            <w:tcBorders>
              <w:top w:val="nil"/>
              <w:left w:val="nil"/>
              <w:bottom w:val="nil"/>
              <w:right w:val="nil"/>
            </w:tcBorders>
            <w:shd w:val="clear" w:color="auto" w:fill="auto"/>
            <w:tcMar>
              <w:left w:w="43" w:type="dxa"/>
              <w:right w:w="43" w:type="dxa"/>
            </w:tcMar>
            <w:vAlign w:val="center"/>
          </w:tcPr>
          <w:p w14:paraId="78D3D340" w14:textId="2442B3A4" w:rsidR="00E93C5F" w:rsidRDefault="00E93C5F" w:rsidP="00E93C5F">
            <w:pPr>
              <w:jc w:val="right"/>
              <w:rPr>
                <w:color w:val="000000"/>
                <w:sz w:val="14"/>
                <w:szCs w:val="14"/>
              </w:rPr>
            </w:pPr>
            <w:r>
              <w:rPr>
                <w:color w:val="000000"/>
                <w:sz w:val="14"/>
                <w:szCs w:val="14"/>
              </w:rPr>
              <w:t>41,164</w:t>
            </w:r>
          </w:p>
        </w:tc>
        <w:tc>
          <w:tcPr>
            <w:tcW w:w="662" w:type="dxa"/>
            <w:tcBorders>
              <w:top w:val="nil"/>
              <w:left w:val="nil"/>
              <w:bottom w:val="nil"/>
              <w:right w:val="nil"/>
            </w:tcBorders>
            <w:shd w:val="clear" w:color="auto" w:fill="auto"/>
            <w:tcMar>
              <w:left w:w="43" w:type="dxa"/>
              <w:right w:w="43" w:type="dxa"/>
            </w:tcMar>
            <w:vAlign w:val="center"/>
          </w:tcPr>
          <w:p w14:paraId="715C4292" w14:textId="5F34AA0B" w:rsidR="00E93C5F" w:rsidRDefault="00E93C5F" w:rsidP="00E93C5F">
            <w:pPr>
              <w:jc w:val="right"/>
              <w:rPr>
                <w:color w:val="000000"/>
                <w:sz w:val="14"/>
                <w:szCs w:val="14"/>
              </w:rPr>
            </w:pPr>
            <w:r>
              <w:rPr>
                <w:color w:val="000000"/>
                <w:sz w:val="14"/>
                <w:szCs w:val="14"/>
              </w:rPr>
              <w:t>64,255</w:t>
            </w:r>
          </w:p>
        </w:tc>
        <w:tc>
          <w:tcPr>
            <w:tcW w:w="721" w:type="dxa"/>
            <w:tcBorders>
              <w:top w:val="nil"/>
              <w:left w:val="nil"/>
              <w:bottom w:val="nil"/>
              <w:right w:val="nil"/>
            </w:tcBorders>
            <w:shd w:val="clear" w:color="auto" w:fill="auto"/>
            <w:tcMar>
              <w:left w:w="43" w:type="dxa"/>
              <w:right w:w="43" w:type="dxa"/>
            </w:tcMar>
            <w:vAlign w:val="center"/>
          </w:tcPr>
          <w:p w14:paraId="7B72D2D9" w14:textId="39347B5C" w:rsidR="00E93C5F" w:rsidRDefault="00E93C5F" w:rsidP="00E93C5F">
            <w:pPr>
              <w:jc w:val="right"/>
              <w:rPr>
                <w:color w:val="000000"/>
                <w:sz w:val="14"/>
                <w:szCs w:val="14"/>
              </w:rPr>
            </w:pPr>
            <w:r w:rsidRPr="00D63693">
              <w:rPr>
                <w:color w:val="000000"/>
                <w:sz w:val="14"/>
                <w:szCs w:val="14"/>
              </w:rPr>
              <w:t>18,174</w:t>
            </w:r>
          </w:p>
        </w:tc>
      </w:tr>
      <w:tr w:rsidR="00E93C5F" w:rsidRPr="00BF4323" w14:paraId="401D5E85"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5602BF"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3B426F1" w14:textId="77777777" w:rsidR="00E93C5F" w:rsidRPr="00F1018F" w:rsidRDefault="00E93C5F" w:rsidP="00E93C5F">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14:paraId="01469EF5" w14:textId="77777777" w:rsidR="00E93C5F" w:rsidRDefault="00E93C5F" w:rsidP="00E93C5F">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14:paraId="0D4CC159" w14:textId="77777777" w:rsidR="00E93C5F" w:rsidRDefault="00E93C5F" w:rsidP="00E93C5F">
            <w:pPr>
              <w:jc w:val="right"/>
              <w:rPr>
                <w:color w:val="000000"/>
                <w:sz w:val="14"/>
                <w:szCs w:val="14"/>
              </w:rPr>
            </w:pPr>
            <w:r>
              <w:rPr>
                <w:color w:val="000000"/>
                <w:sz w:val="14"/>
                <w:szCs w:val="14"/>
              </w:rPr>
              <w:t>54,064</w:t>
            </w:r>
          </w:p>
        </w:tc>
        <w:tc>
          <w:tcPr>
            <w:tcW w:w="751" w:type="dxa"/>
            <w:tcBorders>
              <w:top w:val="nil"/>
              <w:left w:val="nil"/>
              <w:bottom w:val="nil"/>
              <w:right w:val="nil"/>
            </w:tcBorders>
            <w:shd w:val="clear" w:color="auto" w:fill="auto"/>
            <w:tcMar>
              <w:left w:w="43" w:type="dxa"/>
              <w:right w:w="43" w:type="dxa"/>
            </w:tcMar>
            <w:vAlign w:val="center"/>
          </w:tcPr>
          <w:p w14:paraId="54A22A7B" w14:textId="217B1156" w:rsidR="00E93C5F" w:rsidRDefault="00E93C5F" w:rsidP="00E93C5F">
            <w:pPr>
              <w:jc w:val="right"/>
              <w:rPr>
                <w:color w:val="000000"/>
                <w:sz w:val="14"/>
                <w:szCs w:val="14"/>
              </w:rPr>
            </w:pPr>
            <w:r>
              <w:rPr>
                <w:color w:val="000000"/>
                <w:sz w:val="14"/>
                <w:szCs w:val="14"/>
              </w:rPr>
              <w:t>3,934</w:t>
            </w:r>
          </w:p>
        </w:tc>
        <w:tc>
          <w:tcPr>
            <w:tcW w:w="687" w:type="dxa"/>
            <w:tcBorders>
              <w:top w:val="nil"/>
              <w:left w:val="nil"/>
              <w:bottom w:val="nil"/>
              <w:right w:val="nil"/>
            </w:tcBorders>
            <w:shd w:val="clear" w:color="auto" w:fill="auto"/>
            <w:tcMar>
              <w:left w:w="43" w:type="dxa"/>
              <w:right w:w="43" w:type="dxa"/>
            </w:tcMar>
            <w:vAlign w:val="center"/>
          </w:tcPr>
          <w:p w14:paraId="6C448A09" w14:textId="0954CFB6" w:rsidR="00E93C5F" w:rsidRDefault="00E93C5F" w:rsidP="00E93C5F">
            <w:pPr>
              <w:jc w:val="right"/>
              <w:rPr>
                <w:color w:val="000000"/>
                <w:sz w:val="14"/>
                <w:szCs w:val="14"/>
              </w:rPr>
            </w:pPr>
            <w:r>
              <w:rPr>
                <w:color w:val="000000"/>
                <w:sz w:val="14"/>
                <w:szCs w:val="14"/>
              </w:rPr>
              <w:t>3,074</w:t>
            </w:r>
          </w:p>
        </w:tc>
        <w:tc>
          <w:tcPr>
            <w:tcW w:w="810" w:type="dxa"/>
            <w:tcBorders>
              <w:top w:val="nil"/>
              <w:left w:val="nil"/>
              <w:bottom w:val="nil"/>
              <w:right w:val="nil"/>
            </w:tcBorders>
            <w:shd w:val="clear" w:color="auto" w:fill="auto"/>
            <w:tcMar>
              <w:left w:w="43" w:type="dxa"/>
              <w:right w:w="43" w:type="dxa"/>
            </w:tcMar>
            <w:vAlign w:val="center"/>
          </w:tcPr>
          <w:p w14:paraId="1C70593B" w14:textId="48F323D8" w:rsidR="00E93C5F" w:rsidRDefault="00E93C5F" w:rsidP="00E93C5F">
            <w:pPr>
              <w:jc w:val="right"/>
              <w:rPr>
                <w:color w:val="000000"/>
                <w:sz w:val="14"/>
                <w:szCs w:val="14"/>
              </w:rPr>
            </w:pPr>
            <w:r>
              <w:rPr>
                <w:color w:val="000000"/>
                <w:sz w:val="14"/>
                <w:szCs w:val="14"/>
              </w:rPr>
              <w:t>4,049</w:t>
            </w:r>
          </w:p>
        </w:tc>
        <w:tc>
          <w:tcPr>
            <w:tcW w:w="810" w:type="dxa"/>
            <w:tcBorders>
              <w:top w:val="nil"/>
              <w:left w:val="nil"/>
              <w:bottom w:val="nil"/>
              <w:right w:val="nil"/>
            </w:tcBorders>
            <w:shd w:val="clear" w:color="auto" w:fill="auto"/>
            <w:tcMar>
              <w:left w:w="43" w:type="dxa"/>
              <w:right w:w="43" w:type="dxa"/>
            </w:tcMar>
            <w:vAlign w:val="center"/>
          </w:tcPr>
          <w:p w14:paraId="1D1BFDE2" w14:textId="17D54161" w:rsidR="00E93C5F" w:rsidRDefault="00E93C5F" w:rsidP="00E93C5F">
            <w:pPr>
              <w:jc w:val="right"/>
              <w:rPr>
                <w:color w:val="000000"/>
                <w:sz w:val="14"/>
                <w:szCs w:val="14"/>
              </w:rPr>
            </w:pPr>
            <w:r>
              <w:rPr>
                <w:color w:val="000000"/>
                <w:sz w:val="14"/>
                <w:szCs w:val="14"/>
              </w:rPr>
              <w:t>4,700</w:t>
            </w:r>
          </w:p>
        </w:tc>
        <w:tc>
          <w:tcPr>
            <w:tcW w:w="720" w:type="dxa"/>
            <w:tcBorders>
              <w:top w:val="nil"/>
              <w:left w:val="nil"/>
              <w:bottom w:val="nil"/>
              <w:right w:val="nil"/>
            </w:tcBorders>
            <w:shd w:val="clear" w:color="auto" w:fill="auto"/>
            <w:tcMar>
              <w:left w:w="43" w:type="dxa"/>
              <w:right w:w="43" w:type="dxa"/>
            </w:tcMar>
            <w:vAlign w:val="center"/>
          </w:tcPr>
          <w:p w14:paraId="55E78B96" w14:textId="6B39E8EC" w:rsidR="00E93C5F" w:rsidRDefault="00E93C5F" w:rsidP="00E93C5F">
            <w:pPr>
              <w:jc w:val="right"/>
              <w:rPr>
                <w:color w:val="000000"/>
                <w:sz w:val="14"/>
                <w:szCs w:val="14"/>
              </w:rPr>
            </w:pPr>
            <w:r>
              <w:rPr>
                <w:color w:val="000000"/>
                <w:sz w:val="14"/>
                <w:szCs w:val="14"/>
              </w:rPr>
              <w:t>3,802</w:t>
            </w:r>
          </w:p>
        </w:tc>
        <w:tc>
          <w:tcPr>
            <w:tcW w:w="662" w:type="dxa"/>
            <w:tcBorders>
              <w:top w:val="nil"/>
              <w:left w:val="nil"/>
              <w:bottom w:val="nil"/>
              <w:right w:val="nil"/>
            </w:tcBorders>
            <w:shd w:val="clear" w:color="auto" w:fill="auto"/>
            <w:tcMar>
              <w:left w:w="43" w:type="dxa"/>
              <w:right w:w="43" w:type="dxa"/>
            </w:tcMar>
            <w:vAlign w:val="center"/>
          </w:tcPr>
          <w:p w14:paraId="2EE2D415" w14:textId="11EF34D6" w:rsidR="00E93C5F" w:rsidRDefault="00E93C5F" w:rsidP="00E93C5F">
            <w:pPr>
              <w:jc w:val="right"/>
              <w:rPr>
                <w:color w:val="000000"/>
                <w:sz w:val="14"/>
                <w:szCs w:val="14"/>
              </w:rPr>
            </w:pPr>
            <w:r>
              <w:rPr>
                <w:color w:val="000000"/>
                <w:sz w:val="14"/>
                <w:szCs w:val="14"/>
              </w:rPr>
              <w:t>2,886</w:t>
            </w:r>
          </w:p>
        </w:tc>
        <w:tc>
          <w:tcPr>
            <w:tcW w:w="721" w:type="dxa"/>
            <w:tcBorders>
              <w:top w:val="nil"/>
              <w:left w:val="nil"/>
              <w:bottom w:val="nil"/>
              <w:right w:val="nil"/>
            </w:tcBorders>
            <w:shd w:val="clear" w:color="auto" w:fill="auto"/>
            <w:tcMar>
              <w:left w:w="43" w:type="dxa"/>
              <w:right w:w="43" w:type="dxa"/>
            </w:tcMar>
            <w:vAlign w:val="center"/>
          </w:tcPr>
          <w:p w14:paraId="4EEEF442" w14:textId="2D6D3B56" w:rsidR="00E93C5F" w:rsidRDefault="00E93C5F" w:rsidP="00E93C5F">
            <w:pPr>
              <w:jc w:val="right"/>
              <w:rPr>
                <w:color w:val="000000"/>
                <w:sz w:val="14"/>
                <w:szCs w:val="14"/>
              </w:rPr>
            </w:pPr>
            <w:r w:rsidRPr="00D63693">
              <w:rPr>
                <w:color w:val="000000"/>
                <w:sz w:val="14"/>
                <w:szCs w:val="14"/>
              </w:rPr>
              <w:t>2,214</w:t>
            </w:r>
          </w:p>
        </w:tc>
      </w:tr>
      <w:tr w:rsidR="00E93C5F" w:rsidRPr="00BF4323" w14:paraId="30F21CD2"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BFE64A"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9F273C7"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6550A3C2" w14:textId="77777777" w:rsidR="00E93C5F" w:rsidRPr="00D63693" w:rsidRDefault="00E93C5F" w:rsidP="00E93C5F">
            <w:pPr>
              <w:jc w:val="right"/>
              <w:rPr>
                <w:color w:val="000000"/>
                <w:sz w:val="14"/>
                <w:szCs w:val="14"/>
              </w:rPr>
            </w:pPr>
            <w:r w:rsidRPr="00D63693">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14:paraId="61A73D17" w14:textId="77777777" w:rsidR="00E93C5F" w:rsidRPr="00D63693" w:rsidRDefault="00E93C5F" w:rsidP="00E93C5F">
            <w:pPr>
              <w:jc w:val="right"/>
              <w:rPr>
                <w:color w:val="000000"/>
                <w:sz w:val="14"/>
                <w:szCs w:val="14"/>
              </w:rPr>
            </w:pPr>
            <w:r w:rsidRPr="00D63693">
              <w:rPr>
                <w:color w:val="000000"/>
                <w:sz w:val="14"/>
                <w:szCs w:val="14"/>
              </w:rPr>
              <w:t>194</w:t>
            </w:r>
          </w:p>
        </w:tc>
        <w:tc>
          <w:tcPr>
            <w:tcW w:w="751" w:type="dxa"/>
            <w:tcBorders>
              <w:top w:val="nil"/>
              <w:left w:val="nil"/>
              <w:bottom w:val="nil"/>
              <w:right w:val="nil"/>
            </w:tcBorders>
            <w:shd w:val="clear" w:color="auto" w:fill="auto"/>
            <w:tcMar>
              <w:left w:w="43" w:type="dxa"/>
              <w:right w:w="43" w:type="dxa"/>
            </w:tcMar>
            <w:vAlign w:val="center"/>
          </w:tcPr>
          <w:p w14:paraId="67DF7F9B" w14:textId="15B126D4" w:rsidR="00E93C5F" w:rsidRPr="00D63693" w:rsidRDefault="00E93C5F" w:rsidP="00E93C5F">
            <w:pPr>
              <w:jc w:val="right"/>
              <w:rPr>
                <w:color w:val="000000"/>
                <w:sz w:val="14"/>
                <w:szCs w:val="14"/>
              </w:rPr>
            </w:pPr>
            <w:r>
              <w:rPr>
                <w:color w:val="000000"/>
                <w:sz w:val="14"/>
                <w:szCs w:val="14"/>
              </w:rPr>
              <w:t>31</w:t>
            </w:r>
          </w:p>
        </w:tc>
        <w:tc>
          <w:tcPr>
            <w:tcW w:w="687" w:type="dxa"/>
            <w:tcBorders>
              <w:top w:val="nil"/>
              <w:left w:val="nil"/>
              <w:bottom w:val="nil"/>
              <w:right w:val="nil"/>
            </w:tcBorders>
            <w:shd w:val="clear" w:color="auto" w:fill="auto"/>
            <w:tcMar>
              <w:left w:w="43" w:type="dxa"/>
              <w:right w:w="43" w:type="dxa"/>
            </w:tcMar>
            <w:vAlign w:val="center"/>
          </w:tcPr>
          <w:p w14:paraId="042F5EDD" w14:textId="482B3ED9" w:rsidR="00E93C5F" w:rsidRPr="00D63693" w:rsidRDefault="00E93C5F" w:rsidP="00E93C5F">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2856F9F0" w14:textId="305B9070" w:rsidR="00E93C5F" w:rsidRPr="00D63693" w:rsidRDefault="00E93C5F" w:rsidP="00E93C5F">
            <w:pPr>
              <w:jc w:val="right"/>
              <w:rPr>
                <w:color w:val="000000"/>
                <w:sz w:val="14"/>
                <w:szCs w:val="14"/>
              </w:rPr>
            </w:pPr>
            <w:r w:rsidRPr="00D63693">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2BBF21C3" w14:textId="5B58DFE5" w:rsidR="00E93C5F" w:rsidRPr="00D63693" w:rsidRDefault="00E93C5F" w:rsidP="00E93C5F">
            <w:pPr>
              <w:jc w:val="right"/>
              <w:rPr>
                <w:color w:val="000000"/>
                <w:sz w:val="14"/>
                <w:szCs w:val="14"/>
              </w:rPr>
            </w:pPr>
            <w:r w:rsidRPr="00D63693">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14:paraId="5E7F0ACF" w14:textId="7B9245A1" w:rsidR="00E93C5F" w:rsidRPr="00D63693" w:rsidRDefault="00E93C5F" w:rsidP="00E93C5F">
            <w:pPr>
              <w:jc w:val="right"/>
              <w:rPr>
                <w:color w:val="000000"/>
                <w:sz w:val="14"/>
                <w:szCs w:val="14"/>
              </w:rPr>
            </w:pPr>
            <w:r w:rsidRPr="00D63693">
              <w:rPr>
                <w:color w:val="000000"/>
                <w:sz w:val="14"/>
                <w:szCs w:val="14"/>
              </w:rPr>
              <w:t>12</w:t>
            </w:r>
          </w:p>
        </w:tc>
        <w:tc>
          <w:tcPr>
            <w:tcW w:w="662" w:type="dxa"/>
            <w:tcBorders>
              <w:top w:val="nil"/>
              <w:left w:val="nil"/>
              <w:bottom w:val="nil"/>
              <w:right w:val="nil"/>
            </w:tcBorders>
            <w:shd w:val="clear" w:color="auto" w:fill="auto"/>
            <w:tcMar>
              <w:left w:w="43" w:type="dxa"/>
              <w:right w:w="43" w:type="dxa"/>
            </w:tcMar>
            <w:vAlign w:val="center"/>
          </w:tcPr>
          <w:p w14:paraId="4ACE804A" w14:textId="1891601E" w:rsidR="00E93C5F" w:rsidRPr="00D63693" w:rsidRDefault="00E93C5F" w:rsidP="00E93C5F">
            <w:pPr>
              <w:jc w:val="right"/>
              <w:rPr>
                <w:color w:val="000000"/>
                <w:sz w:val="14"/>
                <w:szCs w:val="14"/>
              </w:rPr>
            </w:pPr>
            <w:r>
              <w:rPr>
                <w:color w:val="000000"/>
                <w:sz w:val="14"/>
                <w:szCs w:val="14"/>
              </w:rPr>
              <w:t>3</w:t>
            </w:r>
          </w:p>
        </w:tc>
        <w:tc>
          <w:tcPr>
            <w:tcW w:w="721" w:type="dxa"/>
            <w:tcBorders>
              <w:top w:val="nil"/>
              <w:left w:val="nil"/>
              <w:bottom w:val="nil"/>
              <w:right w:val="nil"/>
            </w:tcBorders>
            <w:shd w:val="clear" w:color="auto" w:fill="auto"/>
            <w:tcMar>
              <w:left w:w="43" w:type="dxa"/>
              <w:right w:w="43" w:type="dxa"/>
            </w:tcMar>
            <w:vAlign w:val="center"/>
          </w:tcPr>
          <w:p w14:paraId="6F1C6F98" w14:textId="6CE3B312" w:rsidR="00E93C5F" w:rsidRPr="00D63693" w:rsidRDefault="00E93C5F" w:rsidP="00E93C5F">
            <w:pPr>
              <w:jc w:val="right"/>
              <w:rPr>
                <w:color w:val="000000"/>
                <w:sz w:val="14"/>
                <w:szCs w:val="14"/>
              </w:rPr>
            </w:pPr>
            <w:r>
              <w:rPr>
                <w:color w:val="000000"/>
                <w:sz w:val="14"/>
                <w:szCs w:val="14"/>
              </w:rPr>
              <w:t>..</w:t>
            </w:r>
          </w:p>
        </w:tc>
      </w:tr>
      <w:tr w:rsidR="00E93C5F" w:rsidRPr="00BF4323" w14:paraId="04E547DE" w14:textId="77777777" w:rsidTr="003A6A1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486ED8" w14:textId="77777777" w:rsidR="00E93C5F" w:rsidRPr="00F1018F" w:rsidRDefault="00E93C5F" w:rsidP="00E93C5F">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14:paraId="1CD1240C" w14:textId="77777777" w:rsidR="00E93C5F" w:rsidRPr="00F1018F" w:rsidRDefault="00E93C5F" w:rsidP="00E93C5F">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E609017" w14:textId="77777777" w:rsidR="00E93C5F" w:rsidRDefault="00E93C5F" w:rsidP="00E93C5F">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14:paraId="798490E1" w14:textId="77777777" w:rsidR="00E93C5F" w:rsidRDefault="00E93C5F" w:rsidP="00E93C5F">
            <w:pPr>
              <w:jc w:val="right"/>
              <w:rPr>
                <w:b/>
                <w:bCs/>
                <w:color w:val="000000"/>
                <w:sz w:val="14"/>
                <w:szCs w:val="14"/>
              </w:rPr>
            </w:pPr>
            <w:r>
              <w:rPr>
                <w:b/>
                <w:bCs/>
                <w:color w:val="000000"/>
                <w:sz w:val="14"/>
                <w:szCs w:val="14"/>
              </w:rPr>
              <w:t>660</w:t>
            </w:r>
          </w:p>
        </w:tc>
        <w:tc>
          <w:tcPr>
            <w:tcW w:w="751" w:type="dxa"/>
            <w:tcBorders>
              <w:top w:val="nil"/>
              <w:left w:val="nil"/>
              <w:bottom w:val="nil"/>
              <w:right w:val="nil"/>
            </w:tcBorders>
            <w:shd w:val="clear" w:color="auto" w:fill="auto"/>
            <w:tcMar>
              <w:left w:w="43" w:type="dxa"/>
              <w:right w:w="43" w:type="dxa"/>
            </w:tcMar>
            <w:vAlign w:val="center"/>
          </w:tcPr>
          <w:p w14:paraId="6DB6EF5D" w14:textId="3E16EEA3" w:rsidR="00E93C5F" w:rsidRDefault="00E93C5F" w:rsidP="00E93C5F">
            <w:pPr>
              <w:jc w:val="right"/>
              <w:rPr>
                <w:b/>
                <w:bCs/>
                <w:color w:val="000000"/>
                <w:sz w:val="14"/>
                <w:szCs w:val="14"/>
              </w:rPr>
            </w:pPr>
            <w:r>
              <w:rPr>
                <w:b/>
                <w:bCs/>
                <w:color w:val="000000"/>
                <w:sz w:val="14"/>
                <w:szCs w:val="14"/>
              </w:rPr>
              <w:t>63</w:t>
            </w:r>
          </w:p>
        </w:tc>
        <w:tc>
          <w:tcPr>
            <w:tcW w:w="687" w:type="dxa"/>
            <w:tcBorders>
              <w:top w:val="nil"/>
              <w:left w:val="nil"/>
              <w:bottom w:val="nil"/>
              <w:right w:val="nil"/>
            </w:tcBorders>
            <w:shd w:val="clear" w:color="auto" w:fill="auto"/>
            <w:tcMar>
              <w:left w:w="43" w:type="dxa"/>
              <w:right w:w="43" w:type="dxa"/>
            </w:tcMar>
            <w:vAlign w:val="center"/>
          </w:tcPr>
          <w:p w14:paraId="1E09A4B8" w14:textId="10CDBAF6" w:rsidR="00E93C5F" w:rsidRDefault="00E93C5F" w:rsidP="00E93C5F">
            <w:pPr>
              <w:jc w:val="right"/>
              <w:rPr>
                <w:b/>
                <w:bCs/>
                <w:color w:val="000000"/>
                <w:sz w:val="14"/>
                <w:szCs w:val="14"/>
              </w:rPr>
            </w:pPr>
            <w:r>
              <w:rPr>
                <w:b/>
                <w:bCs/>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7300E9E7" w14:textId="7832E4C9" w:rsidR="00E93C5F" w:rsidRDefault="00E93C5F" w:rsidP="00E93C5F">
            <w:pPr>
              <w:jc w:val="right"/>
              <w:rPr>
                <w:b/>
                <w:bCs/>
                <w:color w:val="000000"/>
                <w:sz w:val="14"/>
                <w:szCs w:val="14"/>
              </w:rPr>
            </w:pPr>
            <w:r>
              <w:rPr>
                <w:b/>
                <w:bCs/>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14:paraId="051A3291" w14:textId="6E60865A" w:rsidR="00E93C5F" w:rsidRDefault="00E93C5F" w:rsidP="00E93C5F">
            <w:pPr>
              <w:jc w:val="right"/>
              <w:rPr>
                <w:b/>
                <w:bCs/>
                <w:color w:val="000000"/>
                <w:sz w:val="14"/>
                <w:szCs w:val="14"/>
              </w:rPr>
            </w:pPr>
            <w:r>
              <w:rPr>
                <w:b/>
                <w:bCs/>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14:paraId="59128AAA" w14:textId="080F1625" w:rsidR="00E93C5F" w:rsidRDefault="00E93C5F" w:rsidP="00E93C5F">
            <w:pPr>
              <w:jc w:val="right"/>
              <w:rPr>
                <w:b/>
                <w:bCs/>
                <w:color w:val="000000"/>
                <w:sz w:val="14"/>
                <w:szCs w:val="14"/>
              </w:rPr>
            </w:pPr>
            <w:r>
              <w:rPr>
                <w:b/>
                <w:bCs/>
                <w:color w:val="000000"/>
                <w:sz w:val="14"/>
                <w:szCs w:val="14"/>
              </w:rPr>
              <w:t>98</w:t>
            </w:r>
          </w:p>
        </w:tc>
        <w:tc>
          <w:tcPr>
            <w:tcW w:w="662" w:type="dxa"/>
            <w:tcBorders>
              <w:top w:val="nil"/>
              <w:left w:val="nil"/>
              <w:bottom w:val="nil"/>
              <w:right w:val="nil"/>
            </w:tcBorders>
            <w:shd w:val="clear" w:color="auto" w:fill="auto"/>
            <w:tcMar>
              <w:left w:w="43" w:type="dxa"/>
              <w:right w:w="43" w:type="dxa"/>
            </w:tcMar>
            <w:vAlign w:val="center"/>
          </w:tcPr>
          <w:p w14:paraId="375E791F" w14:textId="3E712007" w:rsidR="00E93C5F" w:rsidRDefault="00E93C5F" w:rsidP="00E93C5F">
            <w:pPr>
              <w:jc w:val="right"/>
              <w:rPr>
                <w:b/>
                <w:bCs/>
                <w:color w:val="000000"/>
                <w:sz w:val="14"/>
                <w:szCs w:val="14"/>
              </w:rPr>
            </w:pPr>
            <w:r>
              <w:rPr>
                <w:b/>
                <w:bCs/>
                <w:color w:val="000000"/>
                <w:sz w:val="14"/>
                <w:szCs w:val="14"/>
              </w:rPr>
              <w:t>39</w:t>
            </w:r>
          </w:p>
        </w:tc>
        <w:tc>
          <w:tcPr>
            <w:tcW w:w="721" w:type="dxa"/>
            <w:tcBorders>
              <w:top w:val="nil"/>
              <w:left w:val="nil"/>
              <w:right w:val="nil"/>
            </w:tcBorders>
            <w:shd w:val="clear" w:color="auto" w:fill="auto"/>
            <w:tcMar>
              <w:left w:w="43" w:type="dxa"/>
              <w:right w:w="43" w:type="dxa"/>
            </w:tcMar>
            <w:vAlign w:val="center"/>
          </w:tcPr>
          <w:p w14:paraId="3E595A2D" w14:textId="153807F0" w:rsidR="00E93C5F" w:rsidRDefault="00E93C5F" w:rsidP="00E93C5F">
            <w:pPr>
              <w:jc w:val="right"/>
              <w:rPr>
                <w:b/>
                <w:bCs/>
                <w:color w:val="000000"/>
                <w:sz w:val="14"/>
                <w:szCs w:val="14"/>
              </w:rPr>
            </w:pPr>
            <w:r w:rsidRPr="00D63693">
              <w:rPr>
                <w:b/>
                <w:bCs/>
                <w:color w:val="000000"/>
                <w:sz w:val="14"/>
                <w:szCs w:val="14"/>
              </w:rPr>
              <w:t>177</w:t>
            </w:r>
          </w:p>
        </w:tc>
      </w:tr>
      <w:tr w:rsidR="00D63693" w:rsidRPr="00BF4323" w14:paraId="7BDA6C5E" w14:textId="77777777" w:rsidTr="00E764C5">
        <w:trPr>
          <w:trHeight w:hRule="exact" w:val="245"/>
          <w:jc w:val="center"/>
        </w:trPr>
        <w:tc>
          <w:tcPr>
            <w:tcW w:w="375" w:type="dxa"/>
            <w:tcBorders>
              <w:top w:val="nil"/>
              <w:left w:val="nil"/>
              <w:bottom w:val="single" w:sz="12" w:space="0" w:color="auto"/>
              <w:right w:val="nil"/>
            </w:tcBorders>
            <w:shd w:val="clear" w:color="auto" w:fill="auto"/>
            <w:vAlign w:val="center"/>
            <w:hideMark/>
          </w:tcPr>
          <w:p w14:paraId="6B02C91E" w14:textId="77777777" w:rsidR="00D63693" w:rsidRPr="00BF4323" w:rsidRDefault="00D63693" w:rsidP="00D63693">
            <w:pPr>
              <w:rPr>
                <w:b/>
                <w:bCs/>
                <w:sz w:val="15"/>
                <w:szCs w:val="15"/>
              </w:rPr>
            </w:pPr>
          </w:p>
        </w:tc>
        <w:tc>
          <w:tcPr>
            <w:tcW w:w="1787" w:type="dxa"/>
            <w:tcBorders>
              <w:top w:val="nil"/>
              <w:left w:val="nil"/>
              <w:bottom w:val="single" w:sz="12" w:space="0" w:color="auto"/>
              <w:right w:val="nil"/>
            </w:tcBorders>
            <w:shd w:val="clear" w:color="auto" w:fill="auto"/>
            <w:vAlign w:val="center"/>
            <w:hideMark/>
          </w:tcPr>
          <w:p w14:paraId="64EA69F3" w14:textId="77777777" w:rsidR="00D63693" w:rsidRPr="00BF4323" w:rsidRDefault="00D63693" w:rsidP="00D63693">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D63693" w:rsidRPr="00BF4323" w:rsidRDefault="00D63693" w:rsidP="00D63693">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D63693" w:rsidRPr="00BF4323" w:rsidRDefault="00D63693" w:rsidP="00D63693">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D63693" w:rsidRPr="00BF4323" w:rsidRDefault="00D63693" w:rsidP="00D63693">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D63693" w:rsidRPr="00BF4323" w:rsidRDefault="00D63693" w:rsidP="00D63693">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D63693" w:rsidRPr="00BF4323" w:rsidRDefault="00D63693" w:rsidP="00D63693">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D63693" w:rsidRPr="00BF4323" w:rsidRDefault="00D63693" w:rsidP="00D6369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D63693" w:rsidRPr="00BF4323" w:rsidRDefault="00D63693" w:rsidP="00D63693">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D63693" w:rsidRPr="00BF4323" w:rsidRDefault="00D63693" w:rsidP="00D63693">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vAlign w:val="bottom"/>
            <w:hideMark/>
          </w:tcPr>
          <w:p w14:paraId="5AC96953" w14:textId="1ED05A28" w:rsidR="00D63693" w:rsidRPr="00BF4323" w:rsidRDefault="00D63693" w:rsidP="00D63693">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77777777"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8F0947" w:rsidRPr="00BF4323" w14:paraId="0C2B2FCA" w14:textId="77777777" w:rsidTr="00470014">
        <w:trPr>
          <w:trHeight w:val="202"/>
        </w:trPr>
        <w:tc>
          <w:tcPr>
            <w:tcW w:w="1018" w:type="dxa"/>
            <w:shd w:val="clear" w:color="auto" w:fill="auto"/>
          </w:tcPr>
          <w:p w14:paraId="06949EBA" w14:textId="77777777" w:rsidR="008F0947" w:rsidRPr="00BF4323" w:rsidRDefault="008F0947" w:rsidP="008F0947">
            <w:pPr>
              <w:tabs>
                <w:tab w:val="left" w:pos="8618"/>
              </w:tabs>
              <w:rPr>
                <w:sz w:val="15"/>
                <w:szCs w:val="15"/>
              </w:rPr>
            </w:pPr>
          </w:p>
        </w:tc>
        <w:tc>
          <w:tcPr>
            <w:tcW w:w="688" w:type="dxa"/>
            <w:shd w:val="clear" w:color="auto" w:fill="auto"/>
            <w:vAlign w:val="center"/>
          </w:tcPr>
          <w:p w14:paraId="0E9A0364" w14:textId="77777777" w:rsidR="008F0947" w:rsidRPr="00BF4323" w:rsidRDefault="008F0947" w:rsidP="008F0947">
            <w:pPr>
              <w:tabs>
                <w:tab w:val="left" w:pos="8618"/>
              </w:tabs>
              <w:jc w:val="right"/>
              <w:rPr>
                <w:b/>
                <w:bCs/>
                <w:sz w:val="15"/>
                <w:szCs w:val="15"/>
              </w:rPr>
            </w:pPr>
          </w:p>
        </w:tc>
        <w:tc>
          <w:tcPr>
            <w:tcW w:w="660" w:type="dxa"/>
            <w:shd w:val="clear" w:color="auto" w:fill="auto"/>
            <w:vAlign w:val="center"/>
          </w:tcPr>
          <w:p w14:paraId="4580C12F" w14:textId="77777777"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14:paraId="77800834" w14:textId="77777777" w:rsidR="008F0947" w:rsidRPr="00BF4323" w:rsidRDefault="008F0947" w:rsidP="008F0947">
            <w:pPr>
              <w:jc w:val="right"/>
              <w:rPr>
                <w:sz w:val="15"/>
                <w:szCs w:val="15"/>
              </w:rPr>
            </w:pPr>
          </w:p>
        </w:tc>
        <w:tc>
          <w:tcPr>
            <w:tcW w:w="801" w:type="dxa"/>
            <w:gridSpan w:val="2"/>
            <w:shd w:val="clear" w:color="auto" w:fill="auto"/>
            <w:vAlign w:val="center"/>
          </w:tcPr>
          <w:p w14:paraId="05C7B4D2" w14:textId="77777777" w:rsidR="008F0947" w:rsidRPr="00BF4323" w:rsidRDefault="008F0947" w:rsidP="008F0947">
            <w:pPr>
              <w:jc w:val="right"/>
              <w:rPr>
                <w:sz w:val="15"/>
                <w:szCs w:val="15"/>
              </w:rPr>
            </w:pPr>
          </w:p>
        </w:tc>
        <w:tc>
          <w:tcPr>
            <w:tcW w:w="900" w:type="dxa"/>
            <w:gridSpan w:val="2"/>
            <w:shd w:val="clear" w:color="auto" w:fill="auto"/>
            <w:vAlign w:val="center"/>
          </w:tcPr>
          <w:p w14:paraId="59708E91" w14:textId="77777777" w:rsidR="008F0947" w:rsidRPr="00BF4323" w:rsidRDefault="008F0947" w:rsidP="008F0947">
            <w:pPr>
              <w:jc w:val="right"/>
              <w:rPr>
                <w:sz w:val="15"/>
                <w:szCs w:val="15"/>
              </w:rPr>
            </w:pPr>
          </w:p>
        </w:tc>
        <w:tc>
          <w:tcPr>
            <w:tcW w:w="720" w:type="dxa"/>
            <w:gridSpan w:val="2"/>
            <w:shd w:val="clear" w:color="auto" w:fill="auto"/>
            <w:vAlign w:val="center"/>
          </w:tcPr>
          <w:p w14:paraId="4E1A25F2" w14:textId="77777777" w:rsidR="008F0947" w:rsidRPr="00BF4323" w:rsidRDefault="008F0947" w:rsidP="008F0947">
            <w:pPr>
              <w:jc w:val="right"/>
              <w:rPr>
                <w:sz w:val="15"/>
                <w:szCs w:val="15"/>
              </w:rPr>
            </w:pPr>
          </w:p>
        </w:tc>
        <w:tc>
          <w:tcPr>
            <w:tcW w:w="722" w:type="dxa"/>
            <w:shd w:val="clear" w:color="auto" w:fill="auto"/>
            <w:vAlign w:val="center"/>
          </w:tcPr>
          <w:p w14:paraId="5C2E8383" w14:textId="77777777" w:rsidR="008F0947" w:rsidRPr="00BF4323" w:rsidRDefault="008F0947" w:rsidP="008F0947">
            <w:pPr>
              <w:jc w:val="right"/>
              <w:rPr>
                <w:sz w:val="15"/>
                <w:szCs w:val="15"/>
              </w:rPr>
            </w:pPr>
          </w:p>
        </w:tc>
        <w:tc>
          <w:tcPr>
            <w:tcW w:w="720" w:type="dxa"/>
            <w:gridSpan w:val="2"/>
            <w:shd w:val="clear" w:color="auto" w:fill="auto"/>
            <w:vAlign w:val="center"/>
          </w:tcPr>
          <w:p w14:paraId="7F78272E" w14:textId="77777777" w:rsidR="008F0947" w:rsidRPr="00BF4323" w:rsidRDefault="008F0947" w:rsidP="008F0947">
            <w:pPr>
              <w:jc w:val="right"/>
              <w:rPr>
                <w:sz w:val="15"/>
                <w:szCs w:val="15"/>
              </w:rPr>
            </w:pPr>
          </w:p>
        </w:tc>
        <w:tc>
          <w:tcPr>
            <w:tcW w:w="900" w:type="dxa"/>
            <w:gridSpan w:val="2"/>
            <w:shd w:val="clear" w:color="auto" w:fill="auto"/>
            <w:vAlign w:val="center"/>
          </w:tcPr>
          <w:p w14:paraId="3F8413CF" w14:textId="77777777" w:rsidR="008F0947" w:rsidRPr="00BF4323" w:rsidRDefault="008F0947" w:rsidP="008F0947">
            <w:pPr>
              <w:jc w:val="right"/>
              <w:rPr>
                <w:sz w:val="15"/>
                <w:szCs w:val="15"/>
              </w:rPr>
            </w:pPr>
          </w:p>
        </w:tc>
        <w:tc>
          <w:tcPr>
            <w:tcW w:w="990" w:type="dxa"/>
            <w:shd w:val="clear" w:color="auto" w:fill="auto"/>
            <w:vAlign w:val="center"/>
          </w:tcPr>
          <w:p w14:paraId="48F8CF08" w14:textId="77777777" w:rsidR="008F0947" w:rsidRPr="00BF4323" w:rsidRDefault="008F0947" w:rsidP="008F0947">
            <w:pPr>
              <w:jc w:val="right"/>
              <w:rPr>
                <w:sz w:val="15"/>
                <w:szCs w:val="15"/>
              </w:rPr>
            </w:pPr>
          </w:p>
        </w:tc>
      </w:tr>
      <w:tr w:rsidR="008F0947" w:rsidRPr="00BF4323" w14:paraId="32A78003" w14:textId="77777777" w:rsidTr="00470014">
        <w:trPr>
          <w:trHeight w:val="202"/>
        </w:trPr>
        <w:tc>
          <w:tcPr>
            <w:tcW w:w="1018" w:type="dxa"/>
            <w:shd w:val="clear" w:color="auto" w:fill="auto"/>
            <w:vAlign w:val="center"/>
          </w:tcPr>
          <w:p w14:paraId="6FD50F9A" w14:textId="77777777" w:rsidR="008F0947" w:rsidRPr="00BF4323" w:rsidRDefault="008F0947" w:rsidP="008F0947">
            <w:pPr>
              <w:rPr>
                <w:sz w:val="15"/>
                <w:szCs w:val="15"/>
              </w:rPr>
            </w:pPr>
            <w:r>
              <w:rPr>
                <w:sz w:val="15"/>
                <w:szCs w:val="15"/>
              </w:rPr>
              <w:t>FY19</w:t>
            </w:r>
          </w:p>
        </w:tc>
        <w:tc>
          <w:tcPr>
            <w:tcW w:w="688" w:type="dxa"/>
            <w:shd w:val="clear" w:color="auto" w:fill="auto"/>
            <w:vAlign w:val="center"/>
          </w:tcPr>
          <w:p w14:paraId="5BC48220" w14:textId="77777777" w:rsidR="008F0947" w:rsidRDefault="008F0947" w:rsidP="008F0947">
            <w:pPr>
              <w:jc w:val="right"/>
              <w:rPr>
                <w:b/>
                <w:bCs/>
                <w:color w:val="000000"/>
                <w:sz w:val="15"/>
                <w:szCs w:val="15"/>
              </w:rPr>
            </w:pPr>
          </w:p>
        </w:tc>
        <w:tc>
          <w:tcPr>
            <w:tcW w:w="660" w:type="dxa"/>
            <w:shd w:val="clear" w:color="auto" w:fill="auto"/>
            <w:vAlign w:val="center"/>
          </w:tcPr>
          <w:p w14:paraId="1CC0F725" w14:textId="77777777" w:rsidR="008F0947" w:rsidRDefault="008F0947" w:rsidP="008F0947">
            <w:pPr>
              <w:jc w:val="right"/>
              <w:rPr>
                <w:b/>
                <w:bCs/>
                <w:color w:val="000000"/>
                <w:sz w:val="15"/>
                <w:szCs w:val="15"/>
              </w:rPr>
            </w:pPr>
          </w:p>
        </w:tc>
        <w:tc>
          <w:tcPr>
            <w:tcW w:w="731" w:type="dxa"/>
            <w:gridSpan w:val="2"/>
            <w:shd w:val="clear" w:color="auto" w:fill="auto"/>
            <w:vAlign w:val="center"/>
          </w:tcPr>
          <w:p w14:paraId="31D60109" w14:textId="77777777" w:rsidR="008F0947" w:rsidRPr="00654B02" w:rsidRDefault="008F0947" w:rsidP="008F0947">
            <w:pPr>
              <w:jc w:val="right"/>
              <w:rPr>
                <w:sz w:val="15"/>
                <w:szCs w:val="15"/>
              </w:rPr>
            </w:pPr>
          </w:p>
        </w:tc>
        <w:tc>
          <w:tcPr>
            <w:tcW w:w="801" w:type="dxa"/>
            <w:gridSpan w:val="2"/>
            <w:shd w:val="clear" w:color="auto" w:fill="auto"/>
            <w:vAlign w:val="center"/>
          </w:tcPr>
          <w:p w14:paraId="79F291C1" w14:textId="77777777" w:rsidR="008F0947" w:rsidRPr="00654B02" w:rsidRDefault="008F0947" w:rsidP="008F0947">
            <w:pPr>
              <w:jc w:val="right"/>
              <w:rPr>
                <w:sz w:val="15"/>
                <w:szCs w:val="15"/>
              </w:rPr>
            </w:pPr>
          </w:p>
        </w:tc>
        <w:tc>
          <w:tcPr>
            <w:tcW w:w="900" w:type="dxa"/>
            <w:gridSpan w:val="2"/>
            <w:shd w:val="clear" w:color="auto" w:fill="auto"/>
            <w:vAlign w:val="center"/>
          </w:tcPr>
          <w:p w14:paraId="69CE90FF" w14:textId="77777777" w:rsidR="008F0947" w:rsidRPr="00654B02" w:rsidRDefault="008F0947" w:rsidP="008F0947">
            <w:pPr>
              <w:jc w:val="right"/>
              <w:rPr>
                <w:sz w:val="15"/>
                <w:szCs w:val="15"/>
              </w:rPr>
            </w:pPr>
          </w:p>
        </w:tc>
        <w:tc>
          <w:tcPr>
            <w:tcW w:w="720" w:type="dxa"/>
            <w:gridSpan w:val="2"/>
            <w:shd w:val="clear" w:color="auto" w:fill="auto"/>
            <w:vAlign w:val="center"/>
          </w:tcPr>
          <w:p w14:paraId="349D7874" w14:textId="77777777" w:rsidR="008F0947" w:rsidRPr="00654B02" w:rsidRDefault="008F0947" w:rsidP="008F0947">
            <w:pPr>
              <w:jc w:val="right"/>
              <w:rPr>
                <w:sz w:val="15"/>
                <w:szCs w:val="15"/>
              </w:rPr>
            </w:pPr>
          </w:p>
        </w:tc>
        <w:tc>
          <w:tcPr>
            <w:tcW w:w="722" w:type="dxa"/>
            <w:shd w:val="clear" w:color="auto" w:fill="auto"/>
            <w:vAlign w:val="center"/>
          </w:tcPr>
          <w:p w14:paraId="1822D09C" w14:textId="77777777" w:rsidR="008F0947" w:rsidRPr="00654B02" w:rsidRDefault="008F0947" w:rsidP="008F0947">
            <w:pPr>
              <w:jc w:val="right"/>
              <w:rPr>
                <w:sz w:val="15"/>
                <w:szCs w:val="15"/>
              </w:rPr>
            </w:pPr>
          </w:p>
        </w:tc>
        <w:tc>
          <w:tcPr>
            <w:tcW w:w="720" w:type="dxa"/>
            <w:gridSpan w:val="2"/>
            <w:shd w:val="clear" w:color="auto" w:fill="auto"/>
            <w:vAlign w:val="center"/>
          </w:tcPr>
          <w:p w14:paraId="0AA9BBAE" w14:textId="77777777" w:rsidR="008F0947" w:rsidRPr="00654B02" w:rsidRDefault="008F0947" w:rsidP="008F0947">
            <w:pPr>
              <w:jc w:val="right"/>
              <w:rPr>
                <w:sz w:val="15"/>
                <w:szCs w:val="15"/>
              </w:rPr>
            </w:pPr>
          </w:p>
        </w:tc>
        <w:tc>
          <w:tcPr>
            <w:tcW w:w="900" w:type="dxa"/>
            <w:gridSpan w:val="2"/>
            <w:shd w:val="clear" w:color="auto" w:fill="auto"/>
            <w:vAlign w:val="center"/>
          </w:tcPr>
          <w:p w14:paraId="2C91AEDF" w14:textId="77777777" w:rsidR="008F0947" w:rsidRPr="00654B02" w:rsidRDefault="008F0947" w:rsidP="008F0947">
            <w:pPr>
              <w:jc w:val="right"/>
              <w:rPr>
                <w:sz w:val="15"/>
                <w:szCs w:val="15"/>
              </w:rPr>
            </w:pPr>
          </w:p>
        </w:tc>
        <w:tc>
          <w:tcPr>
            <w:tcW w:w="990" w:type="dxa"/>
            <w:shd w:val="clear" w:color="auto" w:fill="auto"/>
            <w:vAlign w:val="center"/>
          </w:tcPr>
          <w:p w14:paraId="6BEE5E60" w14:textId="77777777" w:rsidR="008F0947" w:rsidRPr="00654B02" w:rsidRDefault="008F0947" w:rsidP="008F0947">
            <w:pPr>
              <w:jc w:val="right"/>
              <w:rPr>
                <w:sz w:val="15"/>
                <w:szCs w:val="15"/>
              </w:rPr>
            </w:pPr>
          </w:p>
        </w:tc>
      </w:tr>
      <w:tr w:rsidR="00293360" w:rsidRPr="00BF4323" w14:paraId="69A2BD4A" w14:textId="77777777" w:rsidTr="00847423">
        <w:trPr>
          <w:trHeight w:val="202"/>
        </w:trPr>
        <w:tc>
          <w:tcPr>
            <w:tcW w:w="1018" w:type="dxa"/>
            <w:shd w:val="clear" w:color="auto" w:fill="auto"/>
            <w:vAlign w:val="center"/>
          </w:tcPr>
          <w:p w14:paraId="5EE6C5BC" w14:textId="77777777" w:rsidR="00293360" w:rsidRPr="00BF4323" w:rsidRDefault="00293360" w:rsidP="00293360">
            <w:pPr>
              <w:jc w:val="center"/>
              <w:rPr>
                <w:sz w:val="15"/>
                <w:szCs w:val="15"/>
              </w:rPr>
            </w:pPr>
            <w:r>
              <w:rPr>
                <w:sz w:val="15"/>
                <w:szCs w:val="15"/>
              </w:rPr>
              <w:t>Apr-Jun</w:t>
            </w:r>
          </w:p>
        </w:tc>
        <w:tc>
          <w:tcPr>
            <w:tcW w:w="688" w:type="dxa"/>
            <w:shd w:val="clear" w:color="auto" w:fill="auto"/>
            <w:vAlign w:val="center"/>
          </w:tcPr>
          <w:p w14:paraId="563CA48C" w14:textId="77777777" w:rsidR="00293360" w:rsidRDefault="00293360" w:rsidP="00293360">
            <w:pPr>
              <w:jc w:val="right"/>
              <w:rPr>
                <w:b/>
                <w:bCs/>
                <w:color w:val="000000"/>
                <w:sz w:val="15"/>
                <w:szCs w:val="15"/>
              </w:rPr>
            </w:pPr>
            <w:r>
              <w:rPr>
                <w:b/>
                <w:bCs/>
                <w:color w:val="000000"/>
                <w:sz w:val="15"/>
                <w:szCs w:val="15"/>
              </w:rPr>
              <w:t>58.72</w:t>
            </w:r>
          </w:p>
        </w:tc>
        <w:tc>
          <w:tcPr>
            <w:tcW w:w="660" w:type="dxa"/>
            <w:shd w:val="clear" w:color="auto" w:fill="auto"/>
            <w:vAlign w:val="center"/>
          </w:tcPr>
          <w:p w14:paraId="6F81743C" w14:textId="77777777" w:rsidR="00293360" w:rsidRDefault="00293360" w:rsidP="00293360">
            <w:pPr>
              <w:jc w:val="right"/>
              <w:rPr>
                <w:b/>
                <w:bCs/>
                <w:color w:val="000000"/>
                <w:sz w:val="15"/>
                <w:szCs w:val="15"/>
              </w:rPr>
            </w:pPr>
            <w:r>
              <w:rPr>
                <w:b/>
                <w:bCs/>
                <w:color w:val="000000"/>
                <w:sz w:val="15"/>
                <w:szCs w:val="15"/>
              </w:rPr>
              <w:t>820.19</w:t>
            </w:r>
          </w:p>
        </w:tc>
        <w:tc>
          <w:tcPr>
            <w:tcW w:w="731" w:type="dxa"/>
            <w:gridSpan w:val="2"/>
            <w:shd w:val="clear" w:color="auto" w:fill="auto"/>
            <w:vAlign w:val="center"/>
          </w:tcPr>
          <w:p w14:paraId="545518C8" w14:textId="77777777" w:rsidR="00293360" w:rsidRDefault="00293360" w:rsidP="00293360">
            <w:pPr>
              <w:jc w:val="right"/>
              <w:rPr>
                <w:color w:val="000000"/>
                <w:sz w:val="15"/>
                <w:szCs w:val="15"/>
              </w:rPr>
            </w:pPr>
            <w:r>
              <w:rPr>
                <w:color w:val="000000"/>
                <w:sz w:val="15"/>
                <w:szCs w:val="15"/>
              </w:rPr>
              <w:t>1,265.12</w:t>
            </w:r>
          </w:p>
        </w:tc>
        <w:tc>
          <w:tcPr>
            <w:tcW w:w="801" w:type="dxa"/>
            <w:gridSpan w:val="2"/>
            <w:shd w:val="clear" w:color="auto" w:fill="auto"/>
            <w:vAlign w:val="center"/>
          </w:tcPr>
          <w:p w14:paraId="5FA49B94" w14:textId="77777777" w:rsidR="00293360" w:rsidRDefault="00293360" w:rsidP="00293360">
            <w:pPr>
              <w:jc w:val="right"/>
              <w:rPr>
                <w:color w:val="000000"/>
                <w:sz w:val="15"/>
                <w:szCs w:val="15"/>
              </w:rPr>
            </w:pPr>
            <w:r>
              <w:rPr>
                <w:color w:val="000000"/>
                <w:sz w:val="15"/>
                <w:szCs w:val="15"/>
              </w:rPr>
              <w:t>814.02</w:t>
            </w:r>
          </w:p>
        </w:tc>
        <w:tc>
          <w:tcPr>
            <w:tcW w:w="900" w:type="dxa"/>
            <w:gridSpan w:val="2"/>
            <w:shd w:val="clear" w:color="auto" w:fill="auto"/>
            <w:vAlign w:val="center"/>
          </w:tcPr>
          <w:p w14:paraId="48F15E52" w14:textId="77777777" w:rsidR="00293360" w:rsidRDefault="00293360" w:rsidP="00293360">
            <w:pPr>
              <w:jc w:val="right"/>
              <w:rPr>
                <w:color w:val="000000"/>
                <w:sz w:val="15"/>
                <w:szCs w:val="15"/>
              </w:rPr>
            </w:pPr>
            <w:r>
              <w:rPr>
                <w:color w:val="000000"/>
                <w:sz w:val="15"/>
                <w:szCs w:val="15"/>
              </w:rPr>
              <w:t>1,176.63</w:t>
            </w:r>
          </w:p>
        </w:tc>
        <w:tc>
          <w:tcPr>
            <w:tcW w:w="720" w:type="dxa"/>
            <w:gridSpan w:val="2"/>
            <w:shd w:val="clear" w:color="auto" w:fill="auto"/>
            <w:vAlign w:val="center"/>
          </w:tcPr>
          <w:p w14:paraId="6EBC5CA8" w14:textId="77777777" w:rsidR="00293360" w:rsidRDefault="00293360" w:rsidP="00293360">
            <w:pPr>
              <w:jc w:val="right"/>
              <w:rPr>
                <w:color w:val="000000"/>
                <w:sz w:val="15"/>
                <w:szCs w:val="15"/>
              </w:rPr>
            </w:pPr>
            <w:r>
              <w:rPr>
                <w:color w:val="000000"/>
                <w:sz w:val="15"/>
                <w:szCs w:val="15"/>
              </w:rPr>
              <w:t>2,078.54</w:t>
            </w:r>
          </w:p>
        </w:tc>
        <w:tc>
          <w:tcPr>
            <w:tcW w:w="722" w:type="dxa"/>
            <w:shd w:val="clear" w:color="auto" w:fill="auto"/>
            <w:vAlign w:val="center"/>
          </w:tcPr>
          <w:p w14:paraId="4B3B9650" w14:textId="77777777" w:rsidR="00293360" w:rsidRDefault="00293360" w:rsidP="00293360">
            <w:pPr>
              <w:jc w:val="right"/>
              <w:rPr>
                <w:color w:val="000000"/>
                <w:sz w:val="15"/>
                <w:szCs w:val="15"/>
              </w:rPr>
            </w:pPr>
            <w:r>
              <w:rPr>
                <w:color w:val="000000"/>
                <w:sz w:val="15"/>
                <w:szCs w:val="15"/>
              </w:rPr>
              <w:t>1,164.26</w:t>
            </w:r>
          </w:p>
        </w:tc>
        <w:tc>
          <w:tcPr>
            <w:tcW w:w="720" w:type="dxa"/>
            <w:gridSpan w:val="2"/>
            <w:shd w:val="clear" w:color="auto" w:fill="auto"/>
            <w:vAlign w:val="center"/>
          </w:tcPr>
          <w:p w14:paraId="48024983" w14:textId="77777777" w:rsidR="00293360" w:rsidRDefault="00293360" w:rsidP="00293360">
            <w:pPr>
              <w:jc w:val="right"/>
              <w:rPr>
                <w:color w:val="000000"/>
                <w:sz w:val="15"/>
                <w:szCs w:val="15"/>
              </w:rPr>
            </w:pPr>
            <w:r>
              <w:rPr>
                <w:color w:val="000000"/>
                <w:sz w:val="15"/>
                <w:szCs w:val="15"/>
              </w:rPr>
              <w:t>630.83</w:t>
            </w:r>
          </w:p>
        </w:tc>
        <w:tc>
          <w:tcPr>
            <w:tcW w:w="900" w:type="dxa"/>
            <w:gridSpan w:val="2"/>
            <w:shd w:val="clear" w:color="auto" w:fill="auto"/>
            <w:vAlign w:val="center"/>
          </w:tcPr>
          <w:p w14:paraId="1ACB0740" w14:textId="77777777" w:rsidR="00293360" w:rsidRDefault="00293360" w:rsidP="00293360">
            <w:pPr>
              <w:jc w:val="right"/>
              <w:rPr>
                <w:color w:val="000000"/>
                <w:sz w:val="15"/>
                <w:szCs w:val="15"/>
              </w:rPr>
            </w:pPr>
            <w:r>
              <w:rPr>
                <w:color w:val="000000"/>
                <w:sz w:val="15"/>
                <w:szCs w:val="15"/>
              </w:rPr>
              <w:t>1,565.78</w:t>
            </w:r>
          </w:p>
        </w:tc>
        <w:tc>
          <w:tcPr>
            <w:tcW w:w="990" w:type="dxa"/>
            <w:shd w:val="clear" w:color="auto" w:fill="auto"/>
            <w:vAlign w:val="center"/>
          </w:tcPr>
          <w:p w14:paraId="79E1E1DC" w14:textId="77777777" w:rsidR="00293360" w:rsidRDefault="00293360" w:rsidP="00293360">
            <w:pPr>
              <w:jc w:val="right"/>
              <w:rPr>
                <w:color w:val="000000"/>
                <w:sz w:val="15"/>
                <w:szCs w:val="15"/>
              </w:rPr>
            </w:pPr>
            <w:r>
              <w:rPr>
                <w:color w:val="000000"/>
                <w:sz w:val="15"/>
                <w:szCs w:val="15"/>
              </w:rPr>
              <w:t>929.93</w:t>
            </w:r>
          </w:p>
        </w:tc>
      </w:tr>
      <w:tr w:rsidR="00293360" w:rsidRPr="00BF4323" w14:paraId="527A8145" w14:textId="77777777" w:rsidTr="00847423">
        <w:trPr>
          <w:trHeight w:val="202"/>
        </w:trPr>
        <w:tc>
          <w:tcPr>
            <w:tcW w:w="1018" w:type="dxa"/>
            <w:shd w:val="clear" w:color="auto" w:fill="auto"/>
            <w:vAlign w:val="center"/>
          </w:tcPr>
          <w:p w14:paraId="2344B034" w14:textId="77777777" w:rsidR="00293360" w:rsidRPr="00BF4323" w:rsidRDefault="00293360" w:rsidP="00293360">
            <w:pPr>
              <w:rPr>
                <w:sz w:val="15"/>
                <w:szCs w:val="15"/>
              </w:rPr>
            </w:pPr>
          </w:p>
        </w:tc>
        <w:tc>
          <w:tcPr>
            <w:tcW w:w="688" w:type="dxa"/>
            <w:shd w:val="clear" w:color="auto" w:fill="auto"/>
            <w:vAlign w:val="center"/>
          </w:tcPr>
          <w:p w14:paraId="1D287915" w14:textId="77777777" w:rsidR="00293360" w:rsidRDefault="00293360" w:rsidP="00293360">
            <w:pPr>
              <w:jc w:val="right"/>
              <w:rPr>
                <w:b/>
                <w:bCs/>
                <w:color w:val="000000"/>
                <w:sz w:val="15"/>
                <w:szCs w:val="15"/>
              </w:rPr>
            </w:pPr>
          </w:p>
        </w:tc>
        <w:tc>
          <w:tcPr>
            <w:tcW w:w="660" w:type="dxa"/>
            <w:shd w:val="clear" w:color="auto" w:fill="auto"/>
            <w:vAlign w:val="center"/>
          </w:tcPr>
          <w:p w14:paraId="34B9EB54"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5B85C10B" w14:textId="77777777" w:rsidR="00293360" w:rsidRPr="00654B02" w:rsidRDefault="00293360" w:rsidP="00293360">
            <w:pPr>
              <w:jc w:val="right"/>
              <w:rPr>
                <w:sz w:val="15"/>
                <w:szCs w:val="15"/>
              </w:rPr>
            </w:pPr>
          </w:p>
        </w:tc>
        <w:tc>
          <w:tcPr>
            <w:tcW w:w="801" w:type="dxa"/>
            <w:gridSpan w:val="2"/>
            <w:shd w:val="clear" w:color="auto" w:fill="auto"/>
            <w:vAlign w:val="center"/>
          </w:tcPr>
          <w:p w14:paraId="354BA06F" w14:textId="77777777" w:rsidR="00293360" w:rsidRPr="00654B02" w:rsidRDefault="00293360" w:rsidP="00293360">
            <w:pPr>
              <w:jc w:val="right"/>
              <w:rPr>
                <w:sz w:val="15"/>
                <w:szCs w:val="15"/>
              </w:rPr>
            </w:pPr>
          </w:p>
        </w:tc>
        <w:tc>
          <w:tcPr>
            <w:tcW w:w="900" w:type="dxa"/>
            <w:gridSpan w:val="2"/>
            <w:shd w:val="clear" w:color="auto" w:fill="auto"/>
            <w:vAlign w:val="center"/>
          </w:tcPr>
          <w:p w14:paraId="31568935" w14:textId="77777777" w:rsidR="00293360" w:rsidRPr="00654B02" w:rsidRDefault="00293360" w:rsidP="00293360">
            <w:pPr>
              <w:jc w:val="right"/>
              <w:rPr>
                <w:sz w:val="15"/>
                <w:szCs w:val="15"/>
              </w:rPr>
            </w:pPr>
          </w:p>
        </w:tc>
        <w:tc>
          <w:tcPr>
            <w:tcW w:w="720" w:type="dxa"/>
            <w:gridSpan w:val="2"/>
            <w:shd w:val="clear" w:color="auto" w:fill="auto"/>
            <w:vAlign w:val="center"/>
          </w:tcPr>
          <w:p w14:paraId="5FDA89A6" w14:textId="77777777" w:rsidR="00293360" w:rsidRPr="00654B02" w:rsidRDefault="00293360" w:rsidP="00293360">
            <w:pPr>
              <w:jc w:val="right"/>
              <w:rPr>
                <w:sz w:val="15"/>
                <w:szCs w:val="15"/>
              </w:rPr>
            </w:pPr>
          </w:p>
        </w:tc>
        <w:tc>
          <w:tcPr>
            <w:tcW w:w="722" w:type="dxa"/>
            <w:shd w:val="clear" w:color="auto" w:fill="auto"/>
            <w:vAlign w:val="center"/>
          </w:tcPr>
          <w:p w14:paraId="5DDF8583" w14:textId="77777777" w:rsidR="00293360" w:rsidRPr="00654B02" w:rsidRDefault="00293360" w:rsidP="00293360">
            <w:pPr>
              <w:jc w:val="right"/>
              <w:rPr>
                <w:sz w:val="15"/>
                <w:szCs w:val="15"/>
              </w:rPr>
            </w:pPr>
          </w:p>
        </w:tc>
        <w:tc>
          <w:tcPr>
            <w:tcW w:w="720" w:type="dxa"/>
            <w:gridSpan w:val="2"/>
            <w:shd w:val="clear" w:color="auto" w:fill="auto"/>
            <w:vAlign w:val="center"/>
          </w:tcPr>
          <w:p w14:paraId="6311D51E" w14:textId="77777777" w:rsidR="00293360" w:rsidRPr="00654B02" w:rsidRDefault="00293360" w:rsidP="00293360">
            <w:pPr>
              <w:jc w:val="right"/>
              <w:rPr>
                <w:sz w:val="15"/>
                <w:szCs w:val="15"/>
              </w:rPr>
            </w:pPr>
          </w:p>
        </w:tc>
        <w:tc>
          <w:tcPr>
            <w:tcW w:w="900" w:type="dxa"/>
            <w:gridSpan w:val="2"/>
            <w:shd w:val="clear" w:color="auto" w:fill="auto"/>
            <w:vAlign w:val="center"/>
          </w:tcPr>
          <w:p w14:paraId="3E29DAA2" w14:textId="77777777" w:rsidR="00293360" w:rsidRPr="00654B02" w:rsidRDefault="00293360" w:rsidP="00293360">
            <w:pPr>
              <w:jc w:val="right"/>
              <w:rPr>
                <w:sz w:val="15"/>
                <w:szCs w:val="15"/>
              </w:rPr>
            </w:pPr>
          </w:p>
        </w:tc>
        <w:tc>
          <w:tcPr>
            <w:tcW w:w="990" w:type="dxa"/>
            <w:shd w:val="clear" w:color="auto" w:fill="auto"/>
            <w:vAlign w:val="center"/>
          </w:tcPr>
          <w:p w14:paraId="66B5408E" w14:textId="77777777" w:rsidR="00293360" w:rsidRPr="00654B02" w:rsidRDefault="00293360" w:rsidP="00293360">
            <w:pPr>
              <w:jc w:val="right"/>
              <w:rPr>
                <w:sz w:val="15"/>
                <w:szCs w:val="15"/>
              </w:rPr>
            </w:pPr>
          </w:p>
        </w:tc>
      </w:tr>
      <w:tr w:rsidR="00293360" w:rsidRPr="00BF4323" w14:paraId="5020DAB6" w14:textId="77777777" w:rsidTr="00847423">
        <w:trPr>
          <w:trHeight w:val="202"/>
        </w:trPr>
        <w:tc>
          <w:tcPr>
            <w:tcW w:w="1018" w:type="dxa"/>
            <w:shd w:val="clear" w:color="auto" w:fill="auto"/>
            <w:vAlign w:val="center"/>
          </w:tcPr>
          <w:p w14:paraId="40BE0D4E" w14:textId="77777777" w:rsidR="00293360" w:rsidRPr="00BF4323" w:rsidRDefault="00293360" w:rsidP="00293360">
            <w:pPr>
              <w:rPr>
                <w:sz w:val="15"/>
                <w:szCs w:val="15"/>
              </w:rPr>
            </w:pPr>
            <w:r>
              <w:rPr>
                <w:sz w:val="15"/>
                <w:szCs w:val="15"/>
              </w:rPr>
              <w:t>FY20</w:t>
            </w:r>
          </w:p>
        </w:tc>
        <w:tc>
          <w:tcPr>
            <w:tcW w:w="688" w:type="dxa"/>
            <w:shd w:val="clear" w:color="auto" w:fill="auto"/>
            <w:vAlign w:val="center"/>
          </w:tcPr>
          <w:p w14:paraId="56114FFD" w14:textId="77777777" w:rsidR="00293360" w:rsidRDefault="00293360" w:rsidP="00293360">
            <w:pPr>
              <w:jc w:val="right"/>
              <w:rPr>
                <w:b/>
                <w:bCs/>
                <w:color w:val="000000"/>
                <w:sz w:val="15"/>
                <w:szCs w:val="15"/>
              </w:rPr>
            </w:pPr>
          </w:p>
        </w:tc>
        <w:tc>
          <w:tcPr>
            <w:tcW w:w="660" w:type="dxa"/>
            <w:shd w:val="clear" w:color="auto" w:fill="auto"/>
            <w:vAlign w:val="center"/>
          </w:tcPr>
          <w:p w14:paraId="713670E7"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50963F82" w14:textId="77777777" w:rsidR="00293360" w:rsidRPr="00654B02" w:rsidRDefault="00293360" w:rsidP="00293360">
            <w:pPr>
              <w:jc w:val="right"/>
              <w:rPr>
                <w:sz w:val="15"/>
                <w:szCs w:val="15"/>
              </w:rPr>
            </w:pPr>
          </w:p>
        </w:tc>
        <w:tc>
          <w:tcPr>
            <w:tcW w:w="801" w:type="dxa"/>
            <w:gridSpan w:val="2"/>
            <w:shd w:val="clear" w:color="auto" w:fill="auto"/>
            <w:vAlign w:val="center"/>
          </w:tcPr>
          <w:p w14:paraId="2F0F4627" w14:textId="77777777" w:rsidR="00293360" w:rsidRPr="00654B02" w:rsidRDefault="00293360" w:rsidP="00293360">
            <w:pPr>
              <w:jc w:val="right"/>
              <w:rPr>
                <w:sz w:val="15"/>
                <w:szCs w:val="15"/>
              </w:rPr>
            </w:pPr>
          </w:p>
        </w:tc>
        <w:tc>
          <w:tcPr>
            <w:tcW w:w="900" w:type="dxa"/>
            <w:gridSpan w:val="2"/>
            <w:shd w:val="clear" w:color="auto" w:fill="auto"/>
            <w:vAlign w:val="center"/>
          </w:tcPr>
          <w:p w14:paraId="78031D88" w14:textId="77777777" w:rsidR="00293360" w:rsidRPr="00654B02" w:rsidRDefault="00293360" w:rsidP="00293360">
            <w:pPr>
              <w:jc w:val="right"/>
              <w:rPr>
                <w:sz w:val="15"/>
                <w:szCs w:val="15"/>
              </w:rPr>
            </w:pPr>
          </w:p>
        </w:tc>
        <w:tc>
          <w:tcPr>
            <w:tcW w:w="720" w:type="dxa"/>
            <w:gridSpan w:val="2"/>
            <w:shd w:val="clear" w:color="auto" w:fill="auto"/>
            <w:vAlign w:val="center"/>
          </w:tcPr>
          <w:p w14:paraId="2A90E2AB" w14:textId="77777777" w:rsidR="00293360" w:rsidRPr="00654B02" w:rsidRDefault="00293360" w:rsidP="00293360">
            <w:pPr>
              <w:jc w:val="right"/>
              <w:rPr>
                <w:sz w:val="15"/>
                <w:szCs w:val="15"/>
              </w:rPr>
            </w:pPr>
          </w:p>
        </w:tc>
        <w:tc>
          <w:tcPr>
            <w:tcW w:w="722" w:type="dxa"/>
            <w:shd w:val="clear" w:color="auto" w:fill="auto"/>
            <w:vAlign w:val="center"/>
          </w:tcPr>
          <w:p w14:paraId="13548221" w14:textId="77777777" w:rsidR="00293360" w:rsidRPr="00654B02" w:rsidRDefault="00293360" w:rsidP="00293360">
            <w:pPr>
              <w:jc w:val="right"/>
              <w:rPr>
                <w:sz w:val="15"/>
                <w:szCs w:val="15"/>
              </w:rPr>
            </w:pPr>
          </w:p>
        </w:tc>
        <w:tc>
          <w:tcPr>
            <w:tcW w:w="720" w:type="dxa"/>
            <w:gridSpan w:val="2"/>
            <w:shd w:val="clear" w:color="auto" w:fill="auto"/>
            <w:vAlign w:val="center"/>
          </w:tcPr>
          <w:p w14:paraId="2C10F4D2" w14:textId="77777777" w:rsidR="00293360" w:rsidRPr="00654B02" w:rsidRDefault="00293360" w:rsidP="00293360">
            <w:pPr>
              <w:jc w:val="right"/>
              <w:rPr>
                <w:sz w:val="15"/>
                <w:szCs w:val="15"/>
              </w:rPr>
            </w:pPr>
          </w:p>
        </w:tc>
        <w:tc>
          <w:tcPr>
            <w:tcW w:w="900" w:type="dxa"/>
            <w:gridSpan w:val="2"/>
            <w:shd w:val="clear" w:color="auto" w:fill="auto"/>
            <w:vAlign w:val="center"/>
          </w:tcPr>
          <w:p w14:paraId="218CE50C" w14:textId="77777777" w:rsidR="00293360" w:rsidRPr="00654B02" w:rsidRDefault="00293360" w:rsidP="00293360">
            <w:pPr>
              <w:jc w:val="right"/>
              <w:rPr>
                <w:sz w:val="15"/>
                <w:szCs w:val="15"/>
              </w:rPr>
            </w:pPr>
          </w:p>
        </w:tc>
        <w:tc>
          <w:tcPr>
            <w:tcW w:w="990" w:type="dxa"/>
            <w:shd w:val="clear" w:color="auto" w:fill="auto"/>
            <w:vAlign w:val="center"/>
          </w:tcPr>
          <w:p w14:paraId="353BBF26" w14:textId="77777777" w:rsidR="00293360" w:rsidRPr="00654B02" w:rsidRDefault="00293360" w:rsidP="00293360">
            <w:pPr>
              <w:jc w:val="right"/>
              <w:rPr>
                <w:sz w:val="15"/>
                <w:szCs w:val="15"/>
              </w:rPr>
            </w:pPr>
          </w:p>
        </w:tc>
      </w:tr>
      <w:tr w:rsidR="00293360" w:rsidRPr="00BF4323" w14:paraId="440B5839" w14:textId="77777777" w:rsidTr="00847423">
        <w:trPr>
          <w:trHeight w:val="202"/>
        </w:trPr>
        <w:tc>
          <w:tcPr>
            <w:tcW w:w="1018" w:type="dxa"/>
            <w:shd w:val="clear" w:color="auto" w:fill="auto"/>
            <w:vAlign w:val="center"/>
          </w:tcPr>
          <w:p w14:paraId="17736404" w14:textId="77777777" w:rsidR="00293360" w:rsidRPr="00BF4323" w:rsidRDefault="00293360" w:rsidP="00293360">
            <w:pPr>
              <w:jc w:val="center"/>
              <w:rPr>
                <w:sz w:val="15"/>
                <w:szCs w:val="15"/>
              </w:rPr>
            </w:pPr>
            <w:r w:rsidRPr="00BF4323">
              <w:rPr>
                <w:sz w:val="15"/>
                <w:szCs w:val="15"/>
              </w:rPr>
              <w:t>Jul-Sep</w:t>
            </w:r>
          </w:p>
        </w:tc>
        <w:tc>
          <w:tcPr>
            <w:tcW w:w="688" w:type="dxa"/>
            <w:shd w:val="clear" w:color="auto" w:fill="auto"/>
            <w:vAlign w:val="center"/>
          </w:tcPr>
          <w:p w14:paraId="40D0B682" w14:textId="77777777" w:rsidR="00293360" w:rsidRDefault="00293360" w:rsidP="00293360">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21F676E4" w14:textId="77777777" w:rsidR="00293360" w:rsidRDefault="00293360" w:rsidP="00293360">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073BBE41" w14:textId="77777777" w:rsidR="00293360" w:rsidRDefault="00293360" w:rsidP="00293360">
            <w:pPr>
              <w:jc w:val="right"/>
              <w:rPr>
                <w:color w:val="000000"/>
                <w:sz w:val="15"/>
                <w:szCs w:val="15"/>
              </w:rPr>
            </w:pPr>
            <w:r>
              <w:rPr>
                <w:color w:val="000000"/>
                <w:sz w:val="15"/>
                <w:szCs w:val="15"/>
              </w:rPr>
              <w:t>1,290.83</w:t>
            </w:r>
          </w:p>
        </w:tc>
        <w:tc>
          <w:tcPr>
            <w:tcW w:w="801" w:type="dxa"/>
            <w:gridSpan w:val="2"/>
            <w:shd w:val="clear" w:color="auto" w:fill="auto"/>
            <w:vAlign w:val="center"/>
          </w:tcPr>
          <w:p w14:paraId="19FE8AA6" w14:textId="77777777" w:rsidR="00293360" w:rsidRDefault="00293360" w:rsidP="00293360">
            <w:pPr>
              <w:jc w:val="right"/>
              <w:rPr>
                <w:color w:val="000000"/>
                <w:sz w:val="15"/>
                <w:szCs w:val="15"/>
              </w:rPr>
            </w:pPr>
            <w:r>
              <w:rPr>
                <w:color w:val="000000"/>
                <w:sz w:val="15"/>
                <w:szCs w:val="15"/>
              </w:rPr>
              <w:t>826.50</w:t>
            </w:r>
          </w:p>
        </w:tc>
        <w:tc>
          <w:tcPr>
            <w:tcW w:w="900" w:type="dxa"/>
            <w:gridSpan w:val="2"/>
            <w:shd w:val="clear" w:color="auto" w:fill="auto"/>
            <w:vAlign w:val="center"/>
          </w:tcPr>
          <w:p w14:paraId="5519BD46" w14:textId="77777777" w:rsidR="00293360" w:rsidRDefault="00293360" w:rsidP="00293360">
            <w:pPr>
              <w:jc w:val="right"/>
              <w:rPr>
                <w:color w:val="000000"/>
                <w:sz w:val="15"/>
                <w:szCs w:val="15"/>
              </w:rPr>
            </w:pPr>
            <w:r>
              <w:rPr>
                <w:color w:val="000000"/>
                <w:sz w:val="15"/>
                <w:szCs w:val="15"/>
              </w:rPr>
              <w:t>1,254.22</w:t>
            </w:r>
          </w:p>
        </w:tc>
        <w:tc>
          <w:tcPr>
            <w:tcW w:w="720" w:type="dxa"/>
            <w:gridSpan w:val="2"/>
            <w:shd w:val="clear" w:color="auto" w:fill="auto"/>
            <w:vAlign w:val="center"/>
          </w:tcPr>
          <w:p w14:paraId="577EFE65" w14:textId="77777777" w:rsidR="00293360" w:rsidRDefault="00293360" w:rsidP="00293360">
            <w:pPr>
              <w:jc w:val="right"/>
              <w:rPr>
                <w:color w:val="000000"/>
                <w:sz w:val="15"/>
                <w:szCs w:val="15"/>
              </w:rPr>
            </w:pPr>
            <w:r>
              <w:rPr>
                <w:color w:val="000000"/>
                <w:sz w:val="15"/>
                <w:szCs w:val="15"/>
              </w:rPr>
              <w:t>2,083.03</w:t>
            </w:r>
          </w:p>
        </w:tc>
        <w:tc>
          <w:tcPr>
            <w:tcW w:w="722" w:type="dxa"/>
            <w:shd w:val="clear" w:color="auto" w:fill="auto"/>
            <w:vAlign w:val="center"/>
          </w:tcPr>
          <w:p w14:paraId="3DF24BF9" w14:textId="77777777" w:rsidR="00293360" w:rsidRDefault="00293360" w:rsidP="00293360">
            <w:pPr>
              <w:jc w:val="right"/>
              <w:rPr>
                <w:color w:val="000000"/>
                <w:sz w:val="15"/>
                <w:szCs w:val="15"/>
              </w:rPr>
            </w:pPr>
            <w:r>
              <w:rPr>
                <w:color w:val="000000"/>
                <w:sz w:val="15"/>
                <w:szCs w:val="15"/>
              </w:rPr>
              <w:t>1,248.71</w:t>
            </w:r>
          </w:p>
        </w:tc>
        <w:tc>
          <w:tcPr>
            <w:tcW w:w="720" w:type="dxa"/>
            <w:gridSpan w:val="2"/>
            <w:shd w:val="clear" w:color="auto" w:fill="auto"/>
            <w:vAlign w:val="center"/>
          </w:tcPr>
          <w:p w14:paraId="13595CC9" w14:textId="77777777" w:rsidR="00293360" w:rsidRDefault="00293360" w:rsidP="00293360">
            <w:pPr>
              <w:jc w:val="right"/>
              <w:rPr>
                <w:color w:val="000000"/>
                <w:sz w:val="15"/>
                <w:szCs w:val="15"/>
              </w:rPr>
            </w:pPr>
            <w:r>
              <w:rPr>
                <w:color w:val="000000"/>
                <w:sz w:val="15"/>
                <w:szCs w:val="15"/>
              </w:rPr>
              <w:t>637.63</w:t>
            </w:r>
          </w:p>
        </w:tc>
        <w:tc>
          <w:tcPr>
            <w:tcW w:w="900" w:type="dxa"/>
            <w:gridSpan w:val="2"/>
            <w:shd w:val="clear" w:color="auto" w:fill="auto"/>
            <w:vAlign w:val="center"/>
          </w:tcPr>
          <w:p w14:paraId="66494FE0" w14:textId="77777777" w:rsidR="00293360" w:rsidRDefault="00293360" w:rsidP="00293360">
            <w:pPr>
              <w:jc w:val="right"/>
              <w:rPr>
                <w:color w:val="000000"/>
                <w:sz w:val="15"/>
                <w:szCs w:val="15"/>
              </w:rPr>
            </w:pPr>
            <w:r>
              <w:rPr>
                <w:color w:val="000000"/>
                <w:sz w:val="15"/>
                <w:szCs w:val="15"/>
              </w:rPr>
              <w:t>1,473.59</w:t>
            </w:r>
          </w:p>
        </w:tc>
        <w:tc>
          <w:tcPr>
            <w:tcW w:w="990" w:type="dxa"/>
            <w:shd w:val="clear" w:color="auto" w:fill="auto"/>
            <w:vAlign w:val="center"/>
          </w:tcPr>
          <w:p w14:paraId="258A41CF" w14:textId="77777777" w:rsidR="00293360" w:rsidRDefault="00293360" w:rsidP="00293360">
            <w:pPr>
              <w:jc w:val="right"/>
              <w:rPr>
                <w:color w:val="000000"/>
                <w:sz w:val="15"/>
                <w:szCs w:val="15"/>
              </w:rPr>
            </w:pPr>
            <w:r>
              <w:rPr>
                <w:color w:val="000000"/>
                <w:sz w:val="15"/>
                <w:szCs w:val="15"/>
              </w:rPr>
              <w:t>917.28</w:t>
            </w:r>
          </w:p>
        </w:tc>
      </w:tr>
      <w:tr w:rsidR="00293360" w:rsidRPr="00BF4323" w14:paraId="2C2CFFAC" w14:textId="77777777" w:rsidTr="00654B02">
        <w:trPr>
          <w:trHeight w:val="202"/>
        </w:trPr>
        <w:tc>
          <w:tcPr>
            <w:tcW w:w="1018" w:type="dxa"/>
            <w:shd w:val="clear" w:color="auto" w:fill="auto"/>
            <w:vAlign w:val="center"/>
          </w:tcPr>
          <w:p w14:paraId="02445B20" w14:textId="77777777" w:rsidR="00293360" w:rsidRPr="00BF4323" w:rsidRDefault="00293360" w:rsidP="00293360">
            <w:pPr>
              <w:jc w:val="center"/>
              <w:rPr>
                <w:sz w:val="15"/>
                <w:szCs w:val="15"/>
              </w:rPr>
            </w:pPr>
            <w:r>
              <w:rPr>
                <w:sz w:val="15"/>
                <w:szCs w:val="15"/>
              </w:rPr>
              <w:t>Oct-Dec</w:t>
            </w:r>
          </w:p>
        </w:tc>
        <w:tc>
          <w:tcPr>
            <w:tcW w:w="688" w:type="dxa"/>
            <w:shd w:val="clear" w:color="auto" w:fill="auto"/>
            <w:vAlign w:val="center"/>
          </w:tcPr>
          <w:p w14:paraId="13689AFE" w14:textId="77777777" w:rsidR="00293360" w:rsidRDefault="00293360" w:rsidP="00293360">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2F0EB6E0" w14:textId="77777777" w:rsidR="00293360" w:rsidRDefault="00293360" w:rsidP="00293360">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628A8D7C" w14:textId="77777777" w:rsidR="00293360" w:rsidRDefault="00293360" w:rsidP="00293360">
            <w:pPr>
              <w:jc w:val="right"/>
              <w:rPr>
                <w:color w:val="000000"/>
                <w:sz w:val="15"/>
                <w:szCs w:val="15"/>
              </w:rPr>
            </w:pPr>
            <w:r>
              <w:rPr>
                <w:color w:val="000000"/>
                <w:sz w:val="15"/>
                <w:szCs w:val="15"/>
              </w:rPr>
              <w:t>1,308.96</w:t>
            </w:r>
          </w:p>
        </w:tc>
        <w:tc>
          <w:tcPr>
            <w:tcW w:w="801" w:type="dxa"/>
            <w:gridSpan w:val="2"/>
            <w:shd w:val="clear" w:color="auto" w:fill="auto"/>
            <w:vAlign w:val="center"/>
          </w:tcPr>
          <w:p w14:paraId="7862AD47" w14:textId="77777777" w:rsidR="00293360" w:rsidRDefault="00293360" w:rsidP="00293360">
            <w:pPr>
              <w:jc w:val="right"/>
              <w:rPr>
                <w:color w:val="000000"/>
                <w:sz w:val="15"/>
                <w:szCs w:val="15"/>
              </w:rPr>
            </w:pPr>
            <w:r>
              <w:rPr>
                <w:color w:val="000000"/>
                <w:sz w:val="15"/>
                <w:szCs w:val="15"/>
              </w:rPr>
              <w:t>850.91</w:t>
            </w:r>
          </w:p>
        </w:tc>
        <w:tc>
          <w:tcPr>
            <w:tcW w:w="900" w:type="dxa"/>
            <w:gridSpan w:val="2"/>
            <w:shd w:val="clear" w:color="auto" w:fill="auto"/>
            <w:vAlign w:val="center"/>
          </w:tcPr>
          <w:p w14:paraId="7C9E77D2" w14:textId="77777777" w:rsidR="00293360" w:rsidRDefault="00293360" w:rsidP="00293360">
            <w:pPr>
              <w:jc w:val="right"/>
              <w:rPr>
                <w:color w:val="000000"/>
                <w:sz w:val="15"/>
                <w:szCs w:val="15"/>
              </w:rPr>
            </w:pPr>
            <w:r>
              <w:rPr>
                <w:color w:val="000000"/>
                <w:sz w:val="15"/>
                <w:szCs w:val="15"/>
              </w:rPr>
              <w:t>1,351.83</w:t>
            </w:r>
          </w:p>
        </w:tc>
        <w:tc>
          <w:tcPr>
            <w:tcW w:w="720" w:type="dxa"/>
            <w:gridSpan w:val="2"/>
            <w:shd w:val="clear" w:color="auto" w:fill="auto"/>
            <w:vAlign w:val="center"/>
          </w:tcPr>
          <w:p w14:paraId="6667BD61" w14:textId="77777777" w:rsidR="00293360" w:rsidRDefault="00293360" w:rsidP="00293360">
            <w:pPr>
              <w:jc w:val="right"/>
              <w:rPr>
                <w:color w:val="000000"/>
                <w:sz w:val="15"/>
                <w:szCs w:val="15"/>
              </w:rPr>
            </w:pPr>
            <w:r>
              <w:rPr>
                <w:color w:val="000000"/>
                <w:sz w:val="15"/>
                <w:szCs w:val="15"/>
              </w:rPr>
              <w:t>2,080.91</w:t>
            </w:r>
          </w:p>
        </w:tc>
        <w:tc>
          <w:tcPr>
            <w:tcW w:w="722" w:type="dxa"/>
            <w:shd w:val="clear" w:color="auto" w:fill="auto"/>
            <w:vAlign w:val="center"/>
          </w:tcPr>
          <w:p w14:paraId="34D92973" w14:textId="77777777" w:rsidR="00293360" w:rsidRDefault="00293360" w:rsidP="00293360">
            <w:pPr>
              <w:jc w:val="right"/>
              <w:rPr>
                <w:color w:val="000000"/>
                <w:sz w:val="15"/>
                <w:szCs w:val="15"/>
              </w:rPr>
            </w:pPr>
            <w:r>
              <w:rPr>
                <w:color w:val="000000"/>
                <w:sz w:val="15"/>
                <w:szCs w:val="15"/>
              </w:rPr>
              <w:t>1,361.55</w:t>
            </w:r>
          </w:p>
        </w:tc>
        <w:tc>
          <w:tcPr>
            <w:tcW w:w="720" w:type="dxa"/>
            <w:gridSpan w:val="2"/>
            <w:shd w:val="clear" w:color="auto" w:fill="auto"/>
            <w:vAlign w:val="center"/>
          </w:tcPr>
          <w:p w14:paraId="0A17FA3F" w14:textId="77777777" w:rsidR="00293360" w:rsidRDefault="00293360" w:rsidP="00293360">
            <w:pPr>
              <w:jc w:val="right"/>
              <w:rPr>
                <w:color w:val="000000"/>
                <w:sz w:val="15"/>
                <w:szCs w:val="15"/>
              </w:rPr>
            </w:pPr>
            <w:r>
              <w:rPr>
                <w:color w:val="000000"/>
                <w:sz w:val="15"/>
                <w:szCs w:val="15"/>
              </w:rPr>
              <w:t>649.42</w:t>
            </w:r>
          </w:p>
        </w:tc>
        <w:tc>
          <w:tcPr>
            <w:tcW w:w="900" w:type="dxa"/>
            <w:gridSpan w:val="2"/>
            <w:shd w:val="clear" w:color="auto" w:fill="auto"/>
            <w:vAlign w:val="center"/>
          </w:tcPr>
          <w:p w14:paraId="54E7F1B7" w14:textId="77777777" w:rsidR="00293360" w:rsidRDefault="00293360" w:rsidP="00293360">
            <w:pPr>
              <w:jc w:val="right"/>
              <w:rPr>
                <w:color w:val="000000"/>
                <w:sz w:val="15"/>
                <w:szCs w:val="15"/>
              </w:rPr>
            </w:pPr>
            <w:r>
              <w:rPr>
                <w:color w:val="000000"/>
                <w:sz w:val="15"/>
                <w:szCs w:val="15"/>
              </w:rPr>
              <w:t>780.48</w:t>
            </w:r>
          </w:p>
        </w:tc>
        <w:tc>
          <w:tcPr>
            <w:tcW w:w="990" w:type="dxa"/>
            <w:shd w:val="clear" w:color="auto" w:fill="auto"/>
            <w:vAlign w:val="center"/>
          </w:tcPr>
          <w:p w14:paraId="6130E779" w14:textId="77777777" w:rsidR="00293360" w:rsidRDefault="00293360" w:rsidP="00293360">
            <w:pPr>
              <w:jc w:val="right"/>
              <w:rPr>
                <w:color w:val="000000"/>
                <w:sz w:val="15"/>
                <w:szCs w:val="15"/>
              </w:rPr>
            </w:pPr>
            <w:r>
              <w:rPr>
                <w:color w:val="000000"/>
                <w:sz w:val="15"/>
                <w:szCs w:val="15"/>
              </w:rPr>
              <w:t>1,005.87</w:t>
            </w:r>
          </w:p>
        </w:tc>
      </w:tr>
      <w:tr w:rsidR="00293360" w:rsidRPr="00BF4323" w14:paraId="4F8F3542" w14:textId="77777777" w:rsidTr="00654B02">
        <w:trPr>
          <w:trHeight w:val="202"/>
        </w:trPr>
        <w:tc>
          <w:tcPr>
            <w:tcW w:w="1018" w:type="dxa"/>
            <w:shd w:val="clear" w:color="auto" w:fill="auto"/>
            <w:vAlign w:val="center"/>
          </w:tcPr>
          <w:p w14:paraId="555946D8" w14:textId="77777777" w:rsidR="00293360" w:rsidRPr="00BF4323" w:rsidRDefault="00293360" w:rsidP="00293360">
            <w:pPr>
              <w:jc w:val="center"/>
              <w:rPr>
                <w:sz w:val="15"/>
                <w:szCs w:val="15"/>
              </w:rPr>
            </w:pPr>
            <w:r>
              <w:rPr>
                <w:sz w:val="15"/>
                <w:szCs w:val="15"/>
              </w:rPr>
              <w:t>Jan-Mar</w:t>
            </w:r>
          </w:p>
        </w:tc>
        <w:tc>
          <w:tcPr>
            <w:tcW w:w="688" w:type="dxa"/>
            <w:shd w:val="clear" w:color="auto" w:fill="auto"/>
            <w:vAlign w:val="center"/>
          </w:tcPr>
          <w:p w14:paraId="5CFFB2BF" w14:textId="77777777" w:rsidR="00293360" w:rsidRDefault="00293360" w:rsidP="00293360">
            <w:pPr>
              <w:jc w:val="right"/>
              <w:rPr>
                <w:b/>
                <w:bCs/>
                <w:color w:val="000000"/>
                <w:sz w:val="15"/>
                <w:szCs w:val="15"/>
              </w:rPr>
            </w:pPr>
            <w:r>
              <w:rPr>
                <w:b/>
                <w:bCs/>
                <w:color w:val="000000"/>
                <w:sz w:val="15"/>
                <w:szCs w:val="15"/>
              </w:rPr>
              <w:t>62.10</w:t>
            </w:r>
          </w:p>
        </w:tc>
        <w:tc>
          <w:tcPr>
            <w:tcW w:w="660" w:type="dxa"/>
            <w:shd w:val="clear" w:color="auto" w:fill="auto"/>
            <w:vAlign w:val="center"/>
          </w:tcPr>
          <w:p w14:paraId="587920E7" w14:textId="77777777" w:rsidR="00293360" w:rsidRDefault="00293360" w:rsidP="00293360">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39F01DC0" w14:textId="77777777" w:rsidR="00293360" w:rsidRDefault="00293360" w:rsidP="00293360">
            <w:pPr>
              <w:jc w:val="right"/>
              <w:rPr>
                <w:color w:val="000000"/>
                <w:sz w:val="15"/>
                <w:szCs w:val="15"/>
              </w:rPr>
            </w:pPr>
            <w:r>
              <w:rPr>
                <w:color w:val="000000"/>
                <w:sz w:val="15"/>
                <w:szCs w:val="15"/>
              </w:rPr>
              <w:t>1,281.48</w:t>
            </w:r>
          </w:p>
        </w:tc>
        <w:tc>
          <w:tcPr>
            <w:tcW w:w="801" w:type="dxa"/>
            <w:gridSpan w:val="2"/>
            <w:shd w:val="clear" w:color="auto" w:fill="auto"/>
            <w:vAlign w:val="center"/>
          </w:tcPr>
          <w:p w14:paraId="4BB234CD" w14:textId="77777777" w:rsidR="00293360" w:rsidRDefault="00293360" w:rsidP="00293360">
            <w:pPr>
              <w:jc w:val="right"/>
              <w:rPr>
                <w:color w:val="000000"/>
                <w:sz w:val="15"/>
                <w:szCs w:val="15"/>
              </w:rPr>
            </w:pPr>
            <w:r>
              <w:rPr>
                <w:color w:val="000000"/>
                <w:sz w:val="15"/>
                <w:szCs w:val="15"/>
              </w:rPr>
              <w:t>831.50</w:t>
            </w:r>
          </w:p>
        </w:tc>
        <w:tc>
          <w:tcPr>
            <w:tcW w:w="900" w:type="dxa"/>
            <w:gridSpan w:val="2"/>
            <w:shd w:val="clear" w:color="auto" w:fill="auto"/>
            <w:vAlign w:val="center"/>
          </w:tcPr>
          <w:p w14:paraId="0EA08573" w14:textId="77777777" w:rsidR="00293360" w:rsidRDefault="00293360" w:rsidP="00293360">
            <w:pPr>
              <w:jc w:val="right"/>
              <w:rPr>
                <w:color w:val="000000"/>
                <w:sz w:val="15"/>
                <w:szCs w:val="15"/>
              </w:rPr>
            </w:pPr>
            <w:r>
              <w:rPr>
                <w:color w:val="000000"/>
                <w:sz w:val="15"/>
                <w:szCs w:val="15"/>
              </w:rPr>
              <w:t>1,341.94</w:t>
            </w:r>
          </w:p>
        </w:tc>
        <w:tc>
          <w:tcPr>
            <w:tcW w:w="720" w:type="dxa"/>
            <w:gridSpan w:val="2"/>
            <w:shd w:val="clear" w:color="auto" w:fill="auto"/>
            <w:vAlign w:val="center"/>
          </w:tcPr>
          <w:p w14:paraId="3F2C529C" w14:textId="77777777" w:rsidR="00293360" w:rsidRDefault="00293360" w:rsidP="00293360">
            <w:pPr>
              <w:jc w:val="right"/>
              <w:rPr>
                <w:color w:val="000000"/>
                <w:sz w:val="15"/>
                <w:szCs w:val="15"/>
              </w:rPr>
            </w:pPr>
            <w:r>
              <w:rPr>
                <w:color w:val="000000"/>
                <w:sz w:val="15"/>
                <w:szCs w:val="15"/>
              </w:rPr>
              <w:t>2,005.66</w:t>
            </w:r>
          </w:p>
        </w:tc>
        <w:tc>
          <w:tcPr>
            <w:tcW w:w="722" w:type="dxa"/>
            <w:shd w:val="clear" w:color="auto" w:fill="auto"/>
            <w:vAlign w:val="center"/>
          </w:tcPr>
          <w:p w14:paraId="226A0F9A" w14:textId="77777777" w:rsidR="00293360" w:rsidRDefault="00293360" w:rsidP="00293360">
            <w:pPr>
              <w:jc w:val="right"/>
              <w:rPr>
                <w:color w:val="000000"/>
                <w:sz w:val="15"/>
                <w:szCs w:val="15"/>
              </w:rPr>
            </w:pPr>
            <w:r>
              <w:rPr>
                <w:color w:val="000000"/>
                <w:sz w:val="15"/>
                <w:szCs w:val="15"/>
              </w:rPr>
              <w:t>1,096.27</w:t>
            </w:r>
          </w:p>
        </w:tc>
        <w:tc>
          <w:tcPr>
            <w:tcW w:w="720" w:type="dxa"/>
            <w:gridSpan w:val="2"/>
            <w:shd w:val="clear" w:color="auto" w:fill="auto"/>
            <w:vAlign w:val="center"/>
          </w:tcPr>
          <w:p w14:paraId="59E5541F" w14:textId="77777777" w:rsidR="00293360" w:rsidRDefault="00293360" w:rsidP="00293360">
            <w:pPr>
              <w:jc w:val="right"/>
              <w:rPr>
                <w:color w:val="000000"/>
                <w:sz w:val="15"/>
                <w:szCs w:val="15"/>
              </w:rPr>
            </w:pPr>
            <w:r>
              <w:rPr>
                <w:color w:val="000000"/>
                <w:sz w:val="15"/>
                <w:szCs w:val="15"/>
              </w:rPr>
              <w:t>663.40</w:t>
            </w:r>
          </w:p>
        </w:tc>
        <w:tc>
          <w:tcPr>
            <w:tcW w:w="900" w:type="dxa"/>
            <w:gridSpan w:val="2"/>
            <w:shd w:val="clear" w:color="auto" w:fill="auto"/>
            <w:vAlign w:val="center"/>
          </w:tcPr>
          <w:p w14:paraId="4DD9068C" w14:textId="77777777" w:rsidR="00293360" w:rsidRDefault="00293360" w:rsidP="00293360">
            <w:pPr>
              <w:jc w:val="right"/>
              <w:rPr>
                <w:color w:val="000000"/>
                <w:sz w:val="15"/>
                <w:szCs w:val="15"/>
              </w:rPr>
            </w:pPr>
            <w:r>
              <w:rPr>
                <w:color w:val="000000"/>
                <w:sz w:val="15"/>
                <w:szCs w:val="15"/>
              </w:rPr>
              <w:t>1,213.88</w:t>
            </w:r>
          </w:p>
        </w:tc>
        <w:tc>
          <w:tcPr>
            <w:tcW w:w="990" w:type="dxa"/>
            <w:shd w:val="clear" w:color="auto" w:fill="auto"/>
            <w:vAlign w:val="center"/>
          </w:tcPr>
          <w:p w14:paraId="19DD082C" w14:textId="77777777" w:rsidR="00293360" w:rsidRDefault="00293360" w:rsidP="00293360">
            <w:pPr>
              <w:jc w:val="right"/>
              <w:rPr>
                <w:color w:val="000000"/>
                <w:sz w:val="15"/>
                <w:szCs w:val="15"/>
              </w:rPr>
            </w:pPr>
            <w:r>
              <w:rPr>
                <w:color w:val="000000"/>
                <w:sz w:val="15"/>
                <w:szCs w:val="15"/>
              </w:rPr>
              <w:t>968.32</w:t>
            </w:r>
          </w:p>
        </w:tc>
      </w:tr>
      <w:tr w:rsidR="00293360" w:rsidRPr="00BF4323" w14:paraId="6BFC8D39" w14:textId="77777777" w:rsidTr="00847423">
        <w:trPr>
          <w:trHeight w:val="202"/>
        </w:trPr>
        <w:tc>
          <w:tcPr>
            <w:tcW w:w="1018" w:type="dxa"/>
            <w:shd w:val="clear" w:color="auto" w:fill="auto"/>
            <w:tcMar>
              <w:left w:w="29" w:type="dxa"/>
              <w:right w:w="29" w:type="dxa"/>
            </w:tcMar>
            <w:vAlign w:val="center"/>
          </w:tcPr>
          <w:p w14:paraId="43FB046F" w14:textId="77777777" w:rsidR="00293360" w:rsidRPr="00BF4323" w:rsidRDefault="00293360" w:rsidP="00293360">
            <w:pPr>
              <w:jc w:val="center"/>
              <w:rPr>
                <w:sz w:val="15"/>
                <w:szCs w:val="15"/>
              </w:rPr>
            </w:pPr>
            <w:r>
              <w:rPr>
                <w:sz w:val="15"/>
                <w:szCs w:val="15"/>
              </w:rPr>
              <w:t>Apr-Jun</w:t>
            </w:r>
          </w:p>
        </w:tc>
        <w:tc>
          <w:tcPr>
            <w:tcW w:w="688" w:type="dxa"/>
            <w:shd w:val="clear" w:color="auto" w:fill="auto"/>
            <w:vAlign w:val="center"/>
          </w:tcPr>
          <w:p w14:paraId="0FE5FFE7" w14:textId="77777777" w:rsidR="00293360" w:rsidRDefault="00293360" w:rsidP="00293360">
            <w:pPr>
              <w:jc w:val="right"/>
              <w:rPr>
                <w:b/>
                <w:bCs/>
                <w:color w:val="000000"/>
                <w:sz w:val="15"/>
                <w:szCs w:val="15"/>
              </w:rPr>
            </w:pPr>
            <w:r>
              <w:rPr>
                <w:b/>
                <w:bCs/>
                <w:color w:val="000000"/>
                <w:sz w:val="15"/>
                <w:szCs w:val="15"/>
              </w:rPr>
              <w:t>61.42</w:t>
            </w:r>
          </w:p>
        </w:tc>
        <w:tc>
          <w:tcPr>
            <w:tcW w:w="660" w:type="dxa"/>
            <w:shd w:val="clear" w:color="auto" w:fill="auto"/>
            <w:vAlign w:val="center"/>
          </w:tcPr>
          <w:p w14:paraId="0596F1C6" w14:textId="77777777" w:rsidR="00293360" w:rsidRDefault="00293360" w:rsidP="00293360">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AC5FCE5" w14:textId="77777777" w:rsidR="00293360" w:rsidRDefault="00293360" w:rsidP="00293360">
            <w:pPr>
              <w:jc w:val="right"/>
              <w:rPr>
                <w:color w:val="000000"/>
                <w:sz w:val="15"/>
                <w:szCs w:val="15"/>
              </w:rPr>
            </w:pPr>
            <w:r>
              <w:rPr>
                <w:color w:val="000000"/>
                <w:sz w:val="15"/>
                <w:szCs w:val="15"/>
              </w:rPr>
              <w:t>1,240.90</w:t>
            </w:r>
          </w:p>
        </w:tc>
        <w:tc>
          <w:tcPr>
            <w:tcW w:w="801" w:type="dxa"/>
            <w:gridSpan w:val="2"/>
            <w:shd w:val="clear" w:color="auto" w:fill="auto"/>
            <w:vAlign w:val="center"/>
          </w:tcPr>
          <w:p w14:paraId="68838700" w14:textId="77777777" w:rsidR="00293360" w:rsidRDefault="00293360" w:rsidP="00293360">
            <w:pPr>
              <w:jc w:val="right"/>
              <w:rPr>
                <w:color w:val="000000"/>
                <w:sz w:val="15"/>
                <w:szCs w:val="15"/>
              </w:rPr>
            </w:pPr>
            <w:r>
              <w:rPr>
                <w:color w:val="000000"/>
                <w:sz w:val="15"/>
                <w:szCs w:val="15"/>
              </w:rPr>
              <w:t>812.22</w:t>
            </w:r>
          </w:p>
        </w:tc>
        <w:tc>
          <w:tcPr>
            <w:tcW w:w="900" w:type="dxa"/>
            <w:gridSpan w:val="2"/>
            <w:shd w:val="clear" w:color="auto" w:fill="auto"/>
            <w:vAlign w:val="center"/>
          </w:tcPr>
          <w:p w14:paraId="18DEF27B" w14:textId="77777777" w:rsidR="00293360" w:rsidRDefault="00293360" w:rsidP="00293360">
            <w:pPr>
              <w:jc w:val="right"/>
              <w:rPr>
                <w:color w:val="000000"/>
                <w:sz w:val="15"/>
                <w:szCs w:val="15"/>
              </w:rPr>
            </w:pPr>
            <w:r>
              <w:rPr>
                <w:color w:val="000000"/>
                <w:sz w:val="15"/>
                <w:szCs w:val="15"/>
              </w:rPr>
              <w:t>1,363.11</w:t>
            </w:r>
          </w:p>
        </w:tc>
        <w:tc>
          <w:tcPr>
            <w:tcW w:w="720" w:type="dxa"/>
            <w:gridSpan w:val="2"/>
            <w:shd w:val="clear" w:color="auto" w:fill="auto"/>
            <w:vAlign w:val="center"/>
          </w:tcPr>
          <w:p w14:paraId="3C09063E" w14:textId="77777777" w:rsidR="00293360" w:rsidRDefault="00293360" w:rsidP="00293360">
            <w:pPr>
              <w:jc w:val="right"/>
              <w:rPr>
                <w:color w:val="000000"/>
                <w:sz w:val="15"/>
                <w:szCs w:val="15"/>
              </w:rPr>
            </w:pPr>
            <w:r>
              <w:rPr>
                <w:color w:val="000000"/>
                <w:sz w:val="15"/>
                <w:szCs w:val="15"/>
              </w:rPr>
              <w:t>1,408.59</w:t>
            </w:r>
          </w:p>
        </w:tc>
        <w:tc>
          <w:tcPr>
            <w:tcW w:w="722" w:type="dxa"/>
            <w:shd w:val="clear" w:color="auto" w:fill="auto"/>
            <w:vAlign w:val="center"/>
          </w:tcPr>
          <w:p w14:paraId="41413CC9" w14:textId="77777777" w:rsidR="00293360" w:rsidRDefault="00293360" w:rsidP="00293360">
            <w:pPr>
              <w:jc w:val="right"/>
              <w:rPr>
                <w:color w:val="000000"/>
                <w:sz w:val="15"/>
                <w:szCs w:val="15"/>
              </w:rPr>
            </w:pPr>
            <w:r>
              <w:rPr>
                <w:color w:val="000000"/>
                <w:sz w:val="15"/>
                <w:szCs w:val="15"/>
              </w:rPr>
              <w:t>1,304.64</w:t>
            </w:r>
          </w:p>
        </w:tc>
        <w:tc>
          <w:tcPr>
            <w:tcW w:w="720" w:type="dxa"/>
            <w:gridSpan w:val="2"/>
            <w:shd w:val="clear" w:color="auto" w:fill="auto"/>
            <w:vAlign w:val="center"/>
          </w:tcPr>
          <w:p w14:paraId="7EC5B0B3" w14:textId="77777777" w:rsidR="00293360" w:rsidRDefault="00293360" w:rsidP="00293360">
            <w:pPr>
              <w:jc w:val="right"/>
              <w:rPr>
                <w:color w:val="000000"/>
                <w:sz w:val="15"/>
                <w:szCs w:val="15"/>
              </w:rPr>
            </w:pPr>
            <w:r>
              <w:rPr>
                <w:color w:val="000000"/>
                <w:sz w:val="15"/>
                <w:szCs w:val="15"/>
              </w:rPr>
              <w:t>637.66</w:t>
            </w:r>
          </w:p>
        </w:tc>
        <w:tc>
          <w:tcPr>
            <w:tcW w:w="900" w:type="dxa"/>
            <w:gridSpan w:val="2"/>
            <w:shd w:val="clear" w:color="auto" w:fill="auto"/>
            <w:vAlign w:val="center"/>
          </w:tcPr>
          <w:p w14:paraId="0118C063" w14:textId="77777777" w:rsidR="00293360" w:rsidRDefault="00293360" w:rsidP="00293360">
            <w:pPr>
              <w:jc w:val="right"/>
              <w:rPr>
                <w:color w:val="000000"/>
                <w:sz w:val="15"/>
                <w:szCs w:val="15"/>
              </w:rPr>
            </w:pPr>
            <w:r>
              <w:rPr>
                <w:color w:val="000000"/>
                <w:sz w:val="15"/>
                <w:szCs w:val="15"/>
              </w:rPr>
              <w:t>1,052.02</w:t>
            </w:r>
          </w:p>
        </w:tc>
        <w:tc>
          <w:tcPr>
            <w:tcW w:w="990" w:type="dxa"/>
            <w:shd w:val="clear" w:color="auto" w:fill="auto"/>
            <w:vAlign w:val="center"/>
          </w:tcPr>
          <w:p w14:paraId="2D994519" w14:textId="77777777" w:rsidR="00293360" w:rsidRDefault="00293360" w:rsidP="00293360">
            <w:pPr>
              <w:jc w:val="right"/>
              <w:rPr>
                <w:color w:val="000000"/>
                <w:sz w:val="15"/>
                <w:szCs w:val="15"/>
              </w:rPr>
            </w:pPr>
            <w:r>
              <w:rPr>
                <w:color w:val="000000"/>
                <w:sz w:val="15"/>
                <w:szCs w:val="15"/>
              </w:rPr>
              <w:t>1,038.75</w:t>
            </w:r>
          </w:p>
        </w:tc>
      </w:tr>
      <w:tr w:rsidR="00293360" w:rsidRPr="00BF4323" w14:paraId="5B6377D4" w14:textId="77777777" w:rsidTr="00847423">
        <w:trPr>
          <w:trHeight w:val="202"/>
        </w:trPr>
        <w:tc>
          <w:tcPr>
            <w:tcW w:w="1018" w:type="dxa"/>
            <w:shd w:val="clear" w:color="auto" w:fill="auto"/>
            <w:tcMar>
              <w:left w:w="29" w:type="dxa"/>
              <w:right w:w="29" w:type="dxa"/>
            </w:tcMar>
            <w:vAlign w:val="center"/>
          </w:tcPr>
          <w:p w14:paraId="52C2B170" w14:textId="77777777" w:rsidR="00293360" w:rsidRPr="00BF4323" w:rsidRDefault="00293360" w:rsidP="00293360">
            <w:pPr>
              <w:rPr>
                <w:sz w:val="15"/>
                <w:szCs w:val="15"/>
              </w:rPr>
            </w:pPr>
          </w:p>
        </w:tc>
        <w:tc>
          <w:tcPr>
            <w:tcW w:w="688" w:type="dxa"/>
            <w:shd w:val="clear" w:color="auto" w:fill="auto"/>
            <w:vAlign w:val="center"/>
          </w:tcPr>
          <w:p w14:paraId="121E0350" w14:textId="77777777" w:rsidR="00293360" w:rsidRDefault="00293360" w:rsidP="00293360">
            <w:pPr>
              <w:jc w:val="right"/>
              <w:rPr>
                <w:b/>
                <w:bCs/>
                <w:color w:val="000000"/>
                <w:sz w:val="15"/>
                <w:szCs w:val="15"/>
              </w:rPr>
            </w:pPr>
          </w:p>
        </w:tc>
        <w:tc>
          <w:tcPr>
            <w:tcW w:w="660" w:type="dxa"/>
            <w:shd w:val="clear" w:color="auto" w:fill="auto"/>
            <w:vAlign w:val="center"/>
          </w:tcPr>
          <w:p w14:paraId="2471BD93"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3A827C01" w14:textId="77777777" w:rsidR="00293360" w:rsidRPr="00654B02" w:rsidRDefault="00293360" w:rsidP="00293360">
            <w:pPr>
              <w:jc w:val="right"/>
              <w:rPr>
                <w:sz w:val="15"/>
                <w:szCs w:val="15"/>
              </w:rPr>
            </w:pPr>
          </w:p>
        </w:tc>
        <w:tc>
          <w:tcPr>
            <w:tcW w:w="801" w:type="dxa"/>
            <w:gridSpan w:val="2"/>
            <w:shd w:val="clear" w:color="auto" w:fill="auto"/>
            <w:vAlign w:val="center"/>
          </w:tcPr>
          <w:p w14:paraId="3ADC16C5" w14:textId="77777777" w:rsidR="00293360" w:rsidRPr="00654B02" w:rsidRDefault="00293360" w:rsidP="00293360">
            <w:pPr>
              <w:jc w:val="right"/>
              <w:rPr>
                <w:sz w:val="15"/>
                <w:szCs w:val="15"/>
              </w:rPr>
            </w:pPr>
          </w:p>
        </w:tc>
        <w:tc>
          <w:tcPr>
            <w:tcW w:w="900" w:type="dxa"/>
            <w:gridSpan w:val="2"/>
            <w:shd w:val="clear" w:color="auto" w:fill="auto"/>
            <w:vAlign w:val="center"/>
          </w:tcPr>
          <w:p w14:paraId="28624654" w14:textId="77777777" w:rsidR="00293360" w:rsidRPr="00654B02" w:rsidRDefault="00293360" w:rsidP="00293360">
            <w:pPr>
              <w:jc w:val="right"/>
              <w:rPr>
                <w:sz w:val="15"/>
                <w:szCs w:val="15"/>
              </w:rPr>
            </w:pPr>
          </w:p>
        </w:tc>
        <w:tc>
          <w:tcPr>
            <w:tcW w:w="720" w:type="dxa"/>
            <w:gridSpan w:val="2"/>
            <w:shd w:val="clear" w:color="auto" w:fill="auto"/>
            <w:vAlign w:val="center"/>
          </w:tcPr>
          <w:p w14:paraId="5D30D849" w14:textId="77777777" w:rsidR="00293360" w:rsidRPr="00654B02" w:rsidRDefault="00293360" w:rsidP="00293360">
            <w:pPr>
              <w:jc w:val="right"/>
              <w:rPr>
                <w:sz w:val="15"/>
                <w:szCs w:val="15"/>
              </w:rPr>
            </w:pPr>
          </w:p>
        </w:tc>
        <w:tc>
          <w:tcPr>
            <w:tcW w:w="722" w:type="dxa"/>
            <w:shd w:val="clear" w:color="auto" w:fill="auto"/>
            <w:vAlign w:val="center"/>
          </w:tcPr>
          <w:p w14:paraId="35E64535" w14:textId="77777777" w:rsidR="00293360" w:rsidRPr="00654B02" w:rsidRDefault="00293360" w:rsidP="00293360">
            <w:pPr>
              <w:jc w:val="right"/>
              <w:rPr>
                <w:sz w:val="15"/>
                <w:szCs w:val="15"/>
              </w:rPr>
            </w:pPr>
          </w:p>
        </w:tc>
        <w:tc>
          <w:tcPr>
            <w:tcW w:w="720" w:type="dxa"/>
            <w:gridSpan w:val="2"/>
            <w:shd w:val="clear" w:color="auto" w:fill="auto"/>
            <w:vAlign w:val="center"/>
          </w:tcPr>
          <w:p w14:paraId="5DF9D02E" w14:textId="77777777" w:rsidR="00293360" w:rsidRPr="00654B02" w:rsidRDefault="00293360" w:rsidP="00293360">
            <w:pPr>
              <w:jc w:val="right"/>
              <w:rPr>
                <w:sz w:val="15"/>
                <w:szCs w:val="15"/>
              </w:rPr>
            </w:pPr>
          </w:p>
        </w:tc>
        <w:tc>
          <w:tcPr>
            <w:tcW w:w="900" w:type="dxa"/>
            <w:gridSpan w:val="2"/>
            <w:shd w:val="clear" w:color="auto" w:fill="auto"/>
            <w:vAlign w:val="center"/>
          </w:tcPr>
          <w:p w14:paraId="53B44AF4" w14:textId="77777777" w:rsidR="00293360" w:rsidRPr="00654B02" w:rsidRDefault="00293360" w:rsidP="00293360">
            <w:pPr>
              <w:jc w:val="right"/>
              <w:rPr>
                <w:sz w:val="15"/>
                <w:szCs w:val="15"/>
              </w:rPr>
            </w:pPr>
          </w:p>
        </w:tc>
        <w:tc>
          <w:tcPr>
            <w:tcW w:w="990" w:type="dxa"/>
            <w:shd w:val="clear" w:color="auto" w:fill="auto"/>
            <w:vAlign w:val="center"/>
          </w:tcPr>
          <w:p w14:paraId="46AC4F1A" w14:textId="77777777" w:rsidR="00293360" w:rsidRPr="00654B02" w:rsidRDefault="00293360" w:rsidP="00293360">
            <w:pPr>
              <w:jc w:val="right"/>
              <w:rPr>
                <w:sz w:val="15"/>
                <w:szCs w:val="15"/>
              </w:rPr>
            </w:pPr>
          </w:p>
        </w:tc>
      </w:tr>
      <w:tr w:rsidR="00293360" w:rsidRPr="00BF4323" w14:paraId="30894B20" w14:textId="77777777" w:rsidTr="00847423">
        <w:trPr>
          <w:trHeight w:val="202"/>
        </w:trPr>
        <w:tc>
          <w:tcPr>
            <w:tcW w:w="1018" w:type="dxa"/>
            <w:shd w:val="clear" w:color="auto" w:fill="auto"/>
            <w:tcMar>
              <w:left w:w="29" w:type="dxa"/>
              <w:right w:w="29" w:type="dxa"/>
            </w:tcMar>
            <w:vAlign w:val="center"/>
          </w:tcPr>
          <w:p w14:paraId="11F8E2A0" w14:textId="77777777" w:rsidR="00293360" w:rsidRPr="00BF4323" w:rsidRDefault="00293360" w:rsidP="00293360">
            <w:pPr>
              <w:rPr>
                <w:sz w:val="15"/>
                <w:szCs w:val="15"/>
              </w:rPr>
            </w:pPr>
            <w:r>
              <w:rPr>
                <w:sz w:val="15"/>
                <w:szCs w:val="15"/>
              </w:rPr>
              <w:t>FY21</w:t>
            </w:r>
          </w:p>
        </w:tc>
        <w:tc>
          <w:tcPr>
            <w:tcW w:w="688" w:type="dxa"/>
            <w:shd w:val="clear" w:color="auto" w:fill="auto"/>
            <w:vAlign w:val="center"/>
          </w:tcPr>
          <w:p w14:paraId="141AC91A" w14:textId="77777777" w:rsidR="00293360" w:rsidRDefault="00293360" w:rsidP="00293360">
            <w:pPr>
              <w:jc w:val="right"/>
              <w:rPr>
                <w:b/>
                <w:bCs/>
                <w:color w:val="000000"/>
                <w:sz w:val="15"/>
                <w:szCs w:val="15"/>
              </w:rPr>
            </w:pPr>
          </w:p>
        </w:tc>
        <w:tc>
          <w:tcPr>
            <w:tcW w:w="660" w:type="dxa"/>
            <w:shd w:val="clear" w:color="auto" w:fill="auto"/>
            <w:vAlign w:val="center"/>
          </w:tcPr>
          <w:p w14:paraId="62A1AE07"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6F9E3C99" w14:textId="77777777" w:rsidR="00293360" w:rsidRPr="00654B02" w:rsidRDefault="00293360" w:rsidP="00293360">
            <w:pPr>
              <w:jc w:val="right"/>
              <w:rPr>
                <w:sz w:val="15"/>
                <w:szCs w:val="15"/>
              </w:rPr>
            </w:pPr>
          </w:p>
        </w:tc>
        <w:tc>
          <w:tcPr>
            <w:tcW w:w="801" w:type="dxa"/>
            <w:gridSpan w:val="2"/>
            <w:shd w:val="clear" w:color="auto" w:fill="auto"/>
            <w:vAlign w:val="center"/>
          </w:tcPr>
          <w:p w14:paraId="2487B5AA" w14:textId="77777777" w:rsidR="00293360" w:rsidRPr="00654B02" w:rsidRDefault="00293360" w:rsidP="00293360">
            <w:pPr>
              <w:jc w:val="right"/>
              <w:rPr>
                <w:sz w:val="15"/>
                <w:szCs w:val="15"/>
              </w:rPr>
            </w:pPr>
          </w:p>
        </w:tc>
        <w:tc>
          <w:tcPr>
            <w:tcW w:w="900" w:type="dxa"/>
            <w:gridSpan w:val="2"/>
            <w:shd w:val="clear" w:color="auto" w:fill="auto"/>
            <w:vAlign w:val="center"/>
          </w:tcPr>
          <w:p w14:paraId="05510CCF" w14:textId="77777777" w:rsidR="00293360" w:rsidRPr="00654B02" w:rsidRDefault="00293360" w:rsidP="00293360">
            <w:pPr>
              <w:jc w:val="right"/>
              <w:rPr>
                <w:sz w:val="15"/>
                <w:szCs w:val="15"/>
              </w:rPr>
            </w:pPr>
          </w:p>
        </w:tc>
        <w:tc>
          <w:tcPr>
            <w:tcW w:w="720" w:type="dxa"/>
            <w:gridSpan w:val="2"/>
            <w:shd w:val="clear" w:color="auto" w:fill="auto"/>
            <w:vAlign w:val="center"/>
          </w:tcPr>
          <w:p w14:paraId="116510B5" w14:textId="77777777" w:rsidR="00293360" w:rsidRPr="00654B02" w:rsidRDefault="00293360" w:rsidP="00293360">
            <w:pPr>
              <w:jc w:val="right"/>
              <w:rPr>
                <w:sz w:val="15"/>
                <w:szCs w:val="15"/>
              </w:rPr>
            </w:pPr>
          </w:p>
        </w:tc>
        <w:tc>
          <w:tcPr>
            <w:tcW w:w="722" w:type="dxa"/>
            <w:shd w:val="clear" w:color="auto" w:fill="auto"/>
            <w:vAlign w:val="center"/>
          </w:tcPr>
          <w:p w14:paraId="6D3EA95F" w14:textId="77777777" w:rsidR="00293360" w:rsidRPr="00654B02" w:rsidRDefault="00293360" w:rsidP="00293360">
            <w:pPr>
              <w:jc w:val="right"/>
              <w:rPr>
                <w:sz w:val="15"/>
                <w:szCs w:val="15"/>
              </w:rPr>
            </w:pPr>
          </w:p>
        </w:tc>
        <w:tc>
          <w:tcPr>
            <w:tcW w:w="720" w:type="dxa"/>
            <w:gridSpan w:val="2"/>
            <w:shd w:val="clear" w:color="auto" w:fill="auto"/>
            <w:vAlign w:val="center"/>
          </w:tcPr>
          <w:p w14:paraId="17F49581" w14:textId="77777777" w:rsidR="00293360" w:rsidRPr="00654B02" w:rsidRDefault="00293360" w:rsidP="00293360">
            <w:pPr>
              <w:jc w:val="right"/>
              <w:rPr>
                <w:sz w:val="15"/>
                <w:szCs w:val="15"/>
              </w:rPr>
            </w:pPr>
          </w:p>
        </w:tc>
        <w:tc>
          <w:tcPr>
            <w:tcW w:w="900" w:type="dxa"/>
            <w:gridSpan w:val="2"/>
            <w:shd w:val="clear" w:color="auto" w:fill="auto"/>
            <w:vAlign w:val="center"/>
          </w:tcPr>
          <w:p w14:paraId="1D18303C" w14:textId="77777777" w:rsidR="00293360" w:rsidRPr="00654B02" w:rsidRDefault="00293360" w:rsidP="00293360">
            <w:pPr>
              <w:jc w:val="right"/>
              <w:rPr>
                <w:sz w:val="15"/>
                <w:szCs w:val="15"/>
              </w:rPr>
            </w:pPr>
          </w:p>
        </w:tc>
        <w:tc>
          <w:tcPr>
            <w:tcW w:w="990" w:type="dxa"/>
            <w:shd w:val="clear" w:color="auto" w:fill="auto"/>
            <w:vAlign w:val="center"/>
          </w:tcPr>
          <w:p w14:paraId="43FF3461" w14:textId="77777777" w:rsidR="00293360" w:rsidRPr="00654B02" w:rsidRDefault="00293360" w:rsidP="00293360">
            <w:pPr>
              <w:jc w:val="right"/>
              <w:rPr>
                <w:sz w:val="15"/>
                <w:szCs w:val="15"/>
              </w:rPr>
            </w:pPr>
          </w:p>
        </w:tc>
      </w:tr>
      <w:tr w:rsidR="00293360" w:rsidRPr="00BF4323" w14:paraId="72578878" w14:textId="77777777" w:rsidTr="00847423">
        <w:trPr>
          <w:trHeight w:val="202"/>
        </w:trPr>
        <w:tc>
          <w:tcPr>
            <w:tcW w:w="1018" w:type="dxa"/>
            <w:shd w:val="clear" w:color="auto" w:fill="auto"/>
            <w:tcMar>
              <w:left w:w="29" w:type="dxa"/>
              <w:right w:w="29" w:type="dxa"/>
            </w:tcMar>
            <w:vAlign w:val="center"/>
          </w:tcPr>
          <w:p w14:paraId="1E13D4F5" w14:textId="77777777" w:rsidR="00293360" w:rsidRPr="00BF4323" w:rsidRDefault="00293360" w:rsidP="00293360">
            <w:pPr>
              <w:jc w:val="center"/>
              <w:rPr>
                <w:sz w:val="15"/>
                <w:szCs w:val="15"/>
              </w:rPr>
            </w:pPr>
            <w:r w:rsidRPr="00BF4323">
              <w:rPr>
                <w:sz w:val="15"/>
                <w:szCs w:val="15"/>
              </w:rPr>
              <w:t>Jul-Sep</w:t>
            </w:r>
          </w:p>
        </w:tc>
        <w:tc>
          <w:tcPr>
            <w:tcW w:w="688" w:type="dxa"/>
            <w:shd w:val="clear" w:color="auto" w:fill="auto"/>
            <w:vAlign w:val="center"/>
          </w:tcPr>
          <w:p w14:paraId="79DD75AB" w14:textId="77777777" w:rsidR="00293360" w:rsidRDefault="00293360" w:rsidP="00293360">
            <w:pPr>
              <w:jc w:val="right"/>
              <w:rPr>
                <w:b/>
                <w:bCs/>
                <w:color w:val="000000"/>
                <w:sz w:val="15"/>
                <w:szCs w:val="15"/>
              </w:rPr>
            </w:pPr>
            <w:r>
              <w:rPr>
                <w:b/>
                <w:bCs/>
                <w:color w:val="000000"/>
                <w:sz w:val="15"/>
                <w:szCs w:val="15"/>
              </w:rPr>
              <w:t>64.34</w:t>
            </w:r>
          </w:p>
        </w:tc>
        <w:tc>
          <w:tcPr>
            <w:tcW w:w="660" w:type="dxa"/>
            <w:shd w:val="clear" w:color="auto" w:fill="auto"/>
            <w:vAlign w:val="center"/>
          </w:tcPr>
          <w:p w14:paraId="3FF829F1" w14:textId="77777777" w:rsidR="00293360" w:rsidRDefault="00293360" w:rsidP="00293360">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2E6DD01A" w14:textId="77777777" w:rsidR="00293360" w:rsidRDefault="00293360" w:rsidP="00293360">
            <w:pPr>
              <w:jc w:val="right"/>
              <w:rPr>
                <w:color w:val="000000"/>
                <w:sz w:val="15"/>
                <w:szCs w:val="15"/>
              </w:rPr>
            </w:pPr>
            <w:r>
              <w:rPr>
                <w:color w:val="000000"/>
                <w:sz w:val="15"/>
                <w:szCs w:val="15"/>
              </w:rPr>
              <w:t>1,306.56</w:t>
            </w:r>
          </w:p>
        </w:tc>
        <w:tc>
          <w:tcPr>
            <w:tcW w:w="801" w:type="dxa"/>
            <w:gridSpan w:val="2"/>
            <w:shd w:val="clear" w:color="auto" w:fill="auto"/>
            <w:vAlign w:val="center"/>
          </w:tcPr>
          <w:p w14:paraId="45D54F36" w14:textId="77777777" w:rsidR="00293360" w:rsidRDefault="00293360" w:rsidP="00293360">
            <w:pPr>
              <w:jc w:val="right"/>
              <w:rPr>
                <w:color w:val="000000"/>
                <w:sz w:val="15"/>
                <w:szCs w:val="15"/>
              </w:rPr>
            </w:pPr>
            <w:r>
              <w:rPr>
                <w:color w:val="000000"/>
                <w:sz w:val="15"/>
                <w:szCs w:val="15"/>
              </w:rPr>
              <w:t>865.55</w:t>
            </w:r>
          </w:p>
        </w:tc>
        <w:tc>
          <w:tcPr>
            <w:tcW w:w="900" w:type="dxa"/>
            <w:gridSpan w:val="2"/>
            <w:shd w:val="clear" w:color="auto" w:fill="auto"/>
            <w:vAlign w:val="center"/>
          </w:tcPr>
          <w:p w14:paraId="234C9553" w14:textId="77777777" w:rsidR="00293360" w:rsidRDefault="00293360" w:rsidP="00293360">
            <w:pPr>
              <w:jc w:val="right"/>
              <w:rPr>
                <w:color w:val="000000"/>
                <w:sz w:val="15"/>
                <w:szCs w:val="15"/>
              </w:rPr>
            </w:pPr>
            <w:r>
              <w:rPr>
                <w:color w:val="000000"/>
                <w:sz w:val="15"/>
                <w:szCs w:val="15"/>
              </w:rPr>
              <w:t>1,328.39</w:t>
            </w:r>
          </w:p>
        </w:tc>
        <w:tc>
          <w:tcPr>
            <w:tcW w:w="720" w:type="dxa"/>
            <w:gridSpan w:val="2"/>
            <w:shd w:val="clear" w:color="auto" w:fill="auto"/>
            <w:vAlign w:val="center"/>
          </w:tcPr>
          <w:p w14:paraId="4C09484D" w14:textId="77777777" w:rsidR="00293360" w:rsidRDefault="00293360" w:rsidP="00293360">
            <w:pPr>
              <w:jc w:val="right"/>
              <w:rPr>
                <w:color w:val="000000"/>
                <w:sz w:val="15"/>
                <w:szCs w:val="15"/>
              </w:rPr>
            </w:pPr>
            <w:r>
              <w:rPr>
                <w:color w:val="000000"/>
                <w:sz w:val="15"/>
                <w:szCs w:val="15"/>
              </w:rPr>
              <w:t>1,503.23</w:t>
            </w:r>
          </w:p>
        </w:tc>
        <w:tc>
          <w:tcPr>
            <w:tcW w:w="722" w:type="dxa"/>
            <w:shd w:val="clear" w:color="auto" w:fill="auto"/>
            <w:vAlign w:val="center"/>
          </w:tcPr>
          <w:p w14:paraId="1B277FD3" w14:textId="77777777" w:rsidR="00293360" w:rsidRDefault="00293360" w:rsidP="00293360">
            <w:pPr>
              <w:jc w:val="right"/>
              <w:rPr>
                <w:color w:val="000000"/>
                <w:sz w:val="15"/>
                <w:szCs w:val="15"/>
              </w:rPr>
            </w:pPr>
            <w:r>
              <w:rPr>
                <w:color w:val="000000"/>
                <w:sz w:val="15"/>
                <w:szCs w:val="15"/>
              </w:rPr>
              <w:t>1,442.83</w:t>
            </w:r>
          </w:p>
        </w:tc>
        <w:tc>
          <w:tcPr>
            <w:tcW w:w="720" w:type="dxa"/>
            <w:gridSpan w:val="2"/>
            <w:shd w:val="clear" w:color="auto" w:fill="auto"/>
            <w:vAlign w:val="center"/>
          </w:tcPr>
          <w:p w14:paraId="555F90ED" w14:textId="77777777" w:rsidR="00293360" w:rsidRDefault="00293360" w:rsidP="00293360">
            <w:pPr>
              <w:jc w:val="right"/>
              <w:rPr>
                <w:color w:val="000000"/>
                <w:sz w:val="15"/>
                <w:szCs w:val="15"/>
              </w:rPr>
            </w:pPr>
            <w:r>
              <w:rPr>
                <w:color w:val="000000"/>
                <w:sz w:val="15"/>
                <w:szCs w:val="15"/>
              </w:rPr>
              <w:t>665.48</w:t>
            </w:r>
          </w:p>
        </w:tc>
        <w:tc>
          <w:tcPr>
            <w:tcW w:w="900" w:type="dxa"/>
            <w:gridSpan w:val="2"/>
            <w:shd w:val="clear" w:color="auto" w:fill="auto"/>
            <w:vAlign w:val="center"/>
          </w:tcPr>
          <w:p w14:paraId="4E47B4AE" w14:textId="77777777" w:rsidR="00293360" w:rsidRDefault="00293360" w:rsidP="00293360">
            <w:pPr>
              <w:jc w:val="right"/>
              <w:rPr>
                <w:color w:val="000000"/>
                <w:sz w:val="15"/>
                <w:szCs w:val="15"/>
              </w:rPr>
            </w:pPr>
            <w:r>
              <w:rPr>
                <w:color w:val="000000"/>
                <w:sz w:val="15"/>
                <w:szCs w:val="15"/>
              </w:rPr>
              <w:t>1,429.66</w:t>
            </w:r>
          </w:p>
        </w:tc>
        <w:tc>
          <w:tcPr>
            <w:tcW w:w="990" w:type="dxa"/>
            <w:shd w:val="clear" w:color="auto" w:fill="auto"/>
            <w:vAlign w:val="center"/>
          </w:tcPr>
          <w:p w14:paraId="2FEB5639" w14:textId="77777777" w:rsidR="00293360" w:rsidRDefault="00293360" w:rsidP="00293360">
            <w:pPr>
              <w:jc w:val="right"/>
              <w:rPr>
                <w:color w:val="000000"/>
                <w:sz w:val="15"/>
                <w:szCs w:val="15"/>
              </w:rPr>
            </w:pPr>
            <w:r>
              <w:rPr>
                <w:color w:val="000000"/>
                <w:sz w:val="15"/>
                <w:szCs w:val="15"/>
              </w:rPr>
              <w:t>1,148.70</w:t>
            </w:r>
          </w:p>
        </w:tc>
      </w:tr>
      <w:tr w:rsidR="00293360" w:rsidRPr="00BF4323" w14:paraId="2A567848" w14:textId="77777777" w:rsidTr="00654B02">
        <w:trPr>
          <w:trHeight w:val="202"/>
        </w:trPr>
        <w:tc>
          <w:tcPr>
            <w:tcW w:w="1018" w:type="dxa"/>
            <w:shd w:val="clear" w:color="auto" w:fill="auto"/>
            <w:tcMar>
              <w:left w:w="58" w:type="dxa"/>
              <w:right w:w="202" w:type="dxa"/>
            </w:tcMar>
            <w:vAlign w:val="center"/>
          </w:tcPr>
          <w:p w14:paraId="231B538A" w14:textId="77777777" w:rsidR="00293360" w:rsidRPr="00BF4323" w:rsidRDefault="001671A7" w:rsidP="00293360">
            <w:pPr>
              <w:jc w:val="center"/>
              <w:rPr>
                <w:sz w:val="15"/>
                <w:szCs w:val="15"/>
              </w:rPr>
            </w:pPr>
            <w:r>
              <w:rPr>
                <w:sz w:val="15"/>
                <w:szCs w:val="15"/>
              </w:rPr>
              <w:t xml:space="preserve">    </w:t>
            </w:r>
            <w:r w:rsidR="00293360" w:rsidRPr="00BF4323">
              <w:rPr>
                <w:sz w:val="15"/>
                <w:szCs w:val="15"/>
              </w:rPr>
              <w:t>Oct-Dec</w:t>
            </w:r>
          </w:p>
        </w:tc>
        <w:tc>
          <w:tcPr>
            <w:tcW w:w="688" w:type="dxa"/>
            <w:shd w:val="clear" w:color="auto" w:fill="auto"/>
            <w:vAlign w:val="center"/>
          </w:tcPr>
          <w:p w14:paraId="6A6096FE" w14:textId="77777777" w:rsidR="00293360" w:rsidRDefault="00293360" w:rsidP="00293360">
            <w:pPr>
              <w:jc w:val="right"/>
              <w:rPr>
                <w:b/>
                <w:bCs/>
                <w:color w:val="000000"/>
                <w:sz w:val="15"/>
                <w:szCs w:val="15"/>
              </w:rPr>
            </w:pPr>
            <w:r>
              <w:rPr>
                <w:b/>
                <w:bCs/>
                <w:color w:val="000000"/>
                <w:sz w:val="15"/>
                <w:szCs w:val="15"/>
              </w:rPr>
              <w:t>65.05</w:t>
            </w:r>
          </w:p>
        </w:tc>
        <w:tc>
          <w:tcPr>
            <w:tcW w:w="660" w:type="dxa"/>
            <w:shd w:val="clear" w:color="auto" w:fill="auto"/>
            <w:vAlign w:val="center"/>
          </w:tcPr>
          <w:p w14:paraId="168D8184" w14:textId="77777777" w:rsidR="00293360" w:rsidRDefault="00293360" w:rsidP="00293360">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4DAE665D" w14:textId="77777777" w:rsidR="00293360" w:rsidRDefault="00293360" w:rsidP="00293360">
            <w:pPr>
              <w:jc w:val="right"/>
              <w:rPr>
                <w:color w:val="000000"/>
                <w:sz w:val="15"/>
                <w:szCs w:val="15"/>
              </w:rPr>
            </w:pPr>
            <w:r>
              <w:rPr>
                <w:color w:val="000000"/>
                <w:sz w:val="15"/>
                <w:szCs w:val="15"/>
              </w:rPr>
              <w:t>1,381.79</w:t>
            </w:r>
          </w:p>
        </w:tc>
        <w:tc>
          <w:tcPr>
            <w:tcW w:w="801" w:type="dxa"/>
            <w:gridSpan w:val="2"/>
            <w:shd w:val="clear" w:color="auto" w:fill="auto"/>
            <w:vAlign w:val="center"/>
          </w:tcPr>
          <w:p w14:paraId="3699ED94" w14:textId="77777777" w:rsidR="00293360" w:rsidRDefault="00293360" w:rsidP="00293360">
            <w:pPr>
              <w:jc w:val="right"/>
              <w:rPr>
                <w:color w:val="000000"/>
                <w:sz w:val="15"/>
                <w:szCs w:val="15"/>
              </w:rPr>
            </w:pPr>
            <w:r>
              <w:rPr>
                <w:color w:val="000000"/>
                <w:sz w:val="15"/>
                <w:szCs w:val="15"/>
              </w:rPr>
              <w:t>859.36</w:t>
            </w:r>
          </w:p>
        </w:tc>
        <w:tc>
          <w:tcPr>
            <w:tcW w:w="900" w:type="dxa"/>
            <w:gridSpan w:val="2"/>
            <w:shd w:val="clear" w:color="auto" w:fill="auto"/>
            <w:vAlign w:val="center"/>
          </w:tcPr>
          <w:p w14:paraId="4A3C20E7" w14:textId="77777777" w:rsidR="00293360" w:rsidRDefault="00293360" w:rsidP="00293360">
            <w:pPr>
              <w:jc w:val="right"/>
              <w:rPr>
                <w:color w:val="000000"/>
                <w:sz w:val="15"/>
                <w:szCs w:val="15"/>
              </w:rPr>
            </w:pPr>
            <w:r>
              <w:rPr>
                <w:color w:val="000000"/>
                <w:sz w:val="15"/>
                <w:szCs w:val="15"/>
              </w:rPr>
              <w:t>1,250.31</w:t>
            </w:r>
          </w:p>
        </w:tc>
        <w:tc>
          <w:tcPr>
            <w:tcW w:w="720" w:type="dxa"/>
            <w:gridSpan w:val="2"/>
            <w:shd w:val="clear" w:color="auto" w:fill="auto"/>
            <w:vAlign w:val="center"/>
          </w:tcPr>
          <w:p w14:paraId="7FC72B76" w14:textId="77777777" w:rsidR="00293360" w:rsidRDefault="00293360" w:rsidP="00293360">
            <w:pPr>
              <w:jc w:val="right"/>
              <w:rPr>
                <w:color w:val="000000"/>
                <w:sz w:val="15"/>
                <w:szCs w:val="15"/>
              </w:rPr>
            </w:pPr>
            <w:r>
              <w:rPr>
                <w:color w:val="000000"/>
                <w:sz w:val="15"/>
                <w:szCs w:val="15"/>
              </w:rPr>
              <w:t>1,565.81</w:t>
            </w:r>
          </w:p>
        </w:tc>
        <w:tc>
          <w:tcPr>
            <w:tcW w:w="722" w:type="dxa"/>
            <w:shd w:val="clear" w:color="auto" w:fill="auto"/>
            <w:vAlign w:val="center"/>
          </w:tcPr>
          <w:p w14:paraId="16DB3D23" w14:textId="77777777" w:rsidR="00293360" w:rsidRDefault="00293360" w:rsidP="00293360">
            <w:pPr>
              <w:jc w:val="right"/>
              <w:rPr>
                <w:color w:val="000000"/>
                <w:sz w:val="15"/>
                <w:szCs w:val="15"/>
              </w:rPr>
            </w:pPr>
            <w:r>
              <w:rPr>
                <w:color w:val="000000"/>
                <w:sz w:val="15"/>
                <w:szCs w:val="15"/>
              </w:rPr>
              <w:t>1,490.11</w:t>
            </w:r>
          </w:p>
        </w:tc>
        <w:tc>
          <w:tcPr>
            <w:tcW w:w="720" w:type="dxa"/>
            <w:gridSpan w:val="2"/>
            <w:shd w:val="clear" w:color="auto" w:fill="auto"/>
            <w:vAlign w:val="center"/>
          </w:tcPr>
          <w:p w14:paraId="73C53783" w14:textId="77777777" w:rsidR="00293360" w:rsidRDefault="00293360" w:rsidP="00293360">
            <w:pPr>
              <w:jc w:val="right"/>
              <w:rPr>
                <w:color w:val="000000"/>
                <w:sz w:val="15"/>
                <w:szCs w:val="15"/>
              </w:rPr>
            </w:pPr>
            <w:r>
              <w:rPr>
                <w:color w:val="000000"/>
                <w:sz w:val="15"/>
                <w:szCs w:val="15"/>
              </w:rPr>
              <w:t>672.73</w:t>
            </w:r>
          </w:p>
        </w:tc>
        <w:tc>
          <w:tcPr>
            <w:tcW w:w="900" w:type="dxa"/>
            <w:gridSpan w:val="2"/>
            <w:shd w:val="clear" w:color="auto" w:fill="auto"/>
            <w:vAlign w:val="center"/>
          </w:tcPr>
          <w:p w14:paraId="6FEF8796" w14:textId="77777777" w:rsidR="00293360" w:rsidRDefault="00293360" w:rsidP="00293360">
            <w:pPr>
              <w:jc w:val="right"/>
              <w:rPr>
                <w:color w:val="000000"/>
                <w:sz w:val="15"/>
                <w:szCs w:val="15"/>
              </w:rPr>
            </w:pPr>
            <w:r>
              <w:rPr>
                <w:color w:val="000000"/>
                <w:sz w:val="15"/>
                <w:szCs w:val="15"/>
              </w:rPr>
              <w:t>1,337.17</w:t>
            </w:r>
          </w:p>
        </w:tc>
        <w:tc>
          <w:tcPr>
            <w:tcW w:w="990" w:type="dxa"/>
            <w:shd w:val="clear" w:color="auto" w:fill="auto"/>
            <w:vAlign w:val="center"/>
          </w:tcPr>
          <w:p w14:paraId="53316E04" w14:textId="77777777" w:rsidR="00293360" w:rsidRDefault="00293360" w:rsidP="00293360">
            <w:pPr>
              <w:jc w:val="right"/>
              <w:rPr>
                <w:color w:val="000000"/>
                <w:sz w:val="15"/>
                <w:szCs w:val="15"/>
              </w:rPr>
            </w:pPr>
            <w:r>
              <w:rPr>
                <w:color w:val="000000"/>
                <w:sz w:val="15"/>
                <w:szCs w:val="15"/>
              </w:rPr>
              <w:t>1,214.59</w:t>
            </w:r>
          </w:p>
        </w:tc>
      </w:tr>
      <w:tr w:rsidR="00293360" w:rsidRPr="00BF4323" w14:paraId="4C51D7CB" w14:textId="77777777" w:rsidTr="00654B02">
        <w:trPr>
          <w:trHeight w:val="202"/>
        </w:trPr>
        <w:tc>
          <w:tcPr>
            <w:tcW w:w="1018" w:type="dxa"/>
            <w:shd w:val="clear" w:color="auto" w:fill="auto"/>
            <w:tcMar>
              <w:left w:w="58" w:type="dxa"/>
              <w:right w:w="202" w:type="dxa"/>
            </w:tcMar>
            <w:vAlign w:val="center"/>
          </w:tcPr>
          <w:p w14:paraId="52511A0D" w14:textId="77777777" w:rsidR="00293360" w:rsidRPr="00BF4323" w:rsidRDefault="00293360" w:rsidP="00293360">
            <w:pPr>
              <w:jc w:val="center"/>
              <w:rPr>
                <w:sz w:val="15"/>
                <w:szCs w:val="15"/>
              </w:rPr>
            </w:pPr>
            <w:r>
              <w:rPr>
                <w:sz w:val="15"/>
                <w:szCs w:val="15"/>
              </w:rPr>
              <w:t xml:space="preserve">    Jan-Mar</w:t>
            </w:r>
          </w:p>
        </w:tc>
        <w:tc>
          <w:tcPr>
            <w:tcW w:w="688" w:type="dxa"/>
            <w:shd w:val="clear" w:color="auto" w:fill="auto"/>
            <w:vAlign w:val="center"/>
          </w:tcPr>
          <w:p w14:paraId="0C6151E6" w14:textId="77777777" w:rsidR="00293360" w:rsidRDefault="00293360" w:rsidP="00293360">
            <w:pPr>
              <w:jc w:val="right"/>
              <w:rPr>
                <w:b/>
                <w:bCs/>
                <w:color w:val="000000"/>
                <w:sz w:val="15"/>
                <w:szCs w:val="15"/>
              </w:rPr>
            </w:pPr>
            <w:r>
              <w:rPr>
                <w:b/>
                <w:bCs/>
                <w:color w:val="000000"/>
                <w:sz w:val="15"/>
                <w:szCs w:val="15"/>
              </w:rPr>
              <w:t>61.77</w:t>
            </w:r>
          </w:p>
        </w:tc>
        <w:tc>
          <w:tcPr>
            <w:tcW w:w="660" w:type="dxa"/>
            <w:shd w:val="clear" w:color="auto" w:fill="auto"/>
            <w:vAlign w:val="center"/>
          </w:tcPr>
          <w:p w14:paraId="0C8F8A9F" w14:textId="77777777" w:rsidR="00293360" w:rsidRDefault="00293360" w:rsidP="00293360">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79C5B3B9" w14:textId="77777777" w:rsidR="00293360" w:rsidRDefault="00293360" w:rsidP="00293360">
            <w:pPr>
              <w:jc w:val="right"/>
              <w:rPr>
                <w:color w:val="000000"/>
                <w:sz w:val="15"/>
                <w:szCs w:val="15"/>
              </w:rPr>
            </w:pPr>
            <w:r>
              <w:rPr>
                <w:color w:val="000000"/>
                <w:sz w:val="15"/>
                <w:szCs w:val="15"/>
              </w:rPr>
              <w:t>1,379.42</w:t>
            </w:r>
          </w:p>
        </w:tc>
        <w:tc>
          <w:tcPr>
            <w:tcW w:w="801" w:type="dxa"/>
            <w:gridSpan w:val="2"/>
            <w:shd w:val="clear" w:color="auto" w:fill="auto"/>
            <w:vAlign w:val="center"/>
          </w:tcPr>
          <w:p w14:paraId="308CC8BA" w14:textId="77777777" w:rsidR="00293360" w:rsidRDefault="00293360" w:rsidP="00293360">
            <w:pPr>
              <w:jc w:val="right"/>
              <w:rPr>
                <w:color w:val="000000"/>
                <w:sz w:val="15"/>
                <w:szCs w:val="15"/>
              </w:rPr>
            </w:pPr>
            <w:r>
              <w:rPr>
                <w:color w:val="000000"/>
                <w:sz w:val="15"/>
                <w:szCs w:val="15"/>
              </w:rPr>
              <w:t>628.77</w:t>
            </w:r>
          </w:p>
        </w:tc>
        <w:tc>
          <w:tcPr>
            <w:tcW w:w="900" w:type="dxa"/>
            <w:gridSpan w:val="2"/>
            <w:shd w:val="clear" w:color="auto" w:fill="auto"/>
            <w:vAlign w:val="center"/>
          </w:tcPr>
          <w:p w14:paraId="23FD5F9D" w14:textId="77777777" w:rsidR="00293360" w:rsidRDefault="00293360" w:rsidP="00293360">
            <w:pPr>
              <w:jc w:val="right"/>
              <w:rPr>
                <w:color w:val="000000"/>
                <w:sz w:val="15"/>
                <w:szCs w:val="15"/>
              </w:rPr>
            </w:pPr>
            <w:r>
              <w:rPr>
                <w:color w:val="000000"/>
                <w:sz w:val="15"/>
                <w:szCs w:val="15"/>
              </w:rPr>
              <w:t>1,125.23</w:t>
            </w:r>
          </w:p>
        </w:tc>
        <w:tc>
          <w:tcPr>
            <w:tcW w:w="720" w:type="dxa"/>
            <w:gridSpan w:val="2"/>
            <w:shd w:val="clear" w:color="auto" w:fill="auto"/>
            <w:vAlign w:val="center"/>
          </w:tcPr>
          <w:p w14:paraId="4A49CDEB" w14:textId="77777777" w:rsidR="00293360" w:rsidRDefault="00293360" w:rsidP="00293360">
            <w:pPr>
              <w:jc w:val="right"/>
              <w:rPr>
                <w:color w:val="000000"/>
                <w:sz w:val="15"/>
                <w:szCs w:val="15"/>
              </w:rPr>
            </w:pPr>
            <w:r>
              <w:rPr>
                <w:color w:val="000000"/>
                <w:sz w:val="15"/>
                <w:szCs w:val="15"/>
              </w:rPr>
              <w:t>1,600.29</w:t>
            </w:r>
          </w:p>
        </w:tc>
        <w:tc>
          <w:tcPr>
            <w:tcW w:w="722" w:type="dxa"/>
            <w:shd w:val="clear" w:color="auto" w:fill="auto"/>
            <w:vAlign w:val="center"/>
          </w:tcPr>
          <w:p w14:paraId="0C6D9FF1" w14:textId="77777777" w:rsidR="00293360" w:rsidRDefault="00293360" w:rsidP="00293360">
            <w:pPr>
              <w:jc w:val="right"/>
              <w:rPr>
                <w:color w:val="000000"/>
                <w:sz w:val="15"/>
                <w:szCs w:val="15"/>
              </w:rPr>
            </w:pPr>
            <w:r>
              <w:rPr>
                <w:color w:val="000000"/>
                <w:sz w:val="15"/>
                <w:szCs w:val="15"/>
              </w:rPr>
              <w:t>1,040.51</w:t>
            </w:r>
          </w:p>
        </w:tc>
        <w:tc>
          <w:tcPr>
            <w:tcW w:w="720" w:type="dxa"/>
            <w:gridSpan w:val="2"/>
            <w:shd w:val="clear" w:color="auto" w:fill="auto"/>
            <w:vAlign w:val="center"/>
          </w:tcPr>
          <w:p w14:paraId="649DA5C8" w14:textId="77777777" w:rsidR="00293360" w:rsidRDefault="00293360" w:rsidP="00293360">
            <w:pPr>
              <w:jc w:val="right"/>
              <w:rPr>
                <w:color w:val="000000"/>
                <w:sz w:val="15"/>
                <w:szCs w:val="15"/>
              </w:rPr>
            </w:pPr>
            <w:r>
              <w:rPr>
                <w:color w:val="000000"/>
                <w:sz w:val="15"/>
                <w:szCs w:val="15"/>
              </w:rPr>
              <w:t>673.45</w:t>
            </w:r>
          </w:p>
        </w:tc>
        <w:tc>
          <w:tcPr>
            <w:tcW w:w="900" w:type="dxa"/>
            <w:gridSpan w:val="2"/>
            <w:shd w:val="clear" w:color="auto" w:fill="auto"/>
            <w:vAlign w:val="center"/>
          </w:tcPr>
          <w:p w14:paraId="0EEDE391" w14:textId="77777777" w:rsidR="00293360" w:rsidRDefault="00293360" w:rsidP="00293360">
            <w:pPr>
              <w:jc w:val="right"/>
              <w:rPr>
                <w:color w:val="000000"/>
                <w:sz w:val="15"/>
                <w:szCs w:val="15"/>
              </w:rPr>
            </w:pPr>
            <w:r>
              <w:rPr>
                <w:color w:val="000000"/>
                <w:sz w:val="15"/>
                <w:szCs w:val="15"/>
              </w:rPr>
              <w:t>1,414.88</w:t>
            </w:r>
          </w:p>
        </w:tc>
        <w:tc>
          <w:tcPr>
            <w:tcW w:w="990" w:type="dxa"/>
            <w:shd w:val="clear" w:color="auto" w:fill="auto"/>
            <w:vAlign w:val="center"/>
          </w:tcPr>
          <w:p w14:paraId="573FF975" w14:textId="77777777" w:rsidR="00293360" w:rsidRDefault="00293360" w:rsidP="00293360">
            <w:pPr>
              <w:jc w:val="right"/>
              <w:rPr>
                <w:color w:val="000000"/>
                <w:sz w:val="15"/>
                <w:szCs w:val="15"/>
              </w:rPr>
            </w:pPr>
            <w:r>
              <w:rPr>
                <w:color w:val="000000"/>
                <w:sz w:val="15"/>
                <w:szCs w:val="15"/>
              </w:rPr>
              <w:t>1,210.42</w:t>
            </w:r>
          </w:p>
        </w:tc>
      </w:tr>
      <w:tr w:rsidR="00293360" w:rsidRPr="00BF4323" w14:paraId="0D477441" w14:textId="77777777" w:rsidTr="00847423">
        <w:trPr>
          <w:trHeight w:val="202"/>
        </w:trPr>
        <w:tc>
          <w:tcPr>
            <w:tcW w:w="1018" w:type="dxa"/>
            <w:shd w:val="clear" w:color="auto" w:fill="auto"/>
            <w:tcMar>
              <w:left w:w="29" w:type="dxa"/>
              <w:right w:w="29" w:type="dxa"/>
            </w:tcMar>
            <w:vAlign w:val="center"/>
          </w:tcPr>
          <w:p w14:paraId="7AD05BDD" w14:textId="77777777" w:rsidR="00293360" w:rsidRDefault="00293360" w:rsidP="001671A7">
            <w:pPr>
              <w:jc w:val="center"/>
              <w:rPr>
                <w:color w:val="000000"/>
                <w:sz w:val="15"/>
                <w:szCs w:val="15"/>
              </w:rPr>
            </w:pPr>
            <w:r>
              <w:rPr>
                <w:color w:val="000000"/>
                <w:sz w:val="15"/>
                <w:szCs w:val="15"/>
              </w:rPr>
              <w:t>Apr-Jun</w:t>
            </w:r>
          </w:p>
        </w:tc>
        <w:tc>
          <w:tcPr>
            <w:tcW w:w="688" w:type="dxa"/>
            <w:shd w:val="clear" w:color="auto" w:fill="auto"/>
            <w:vAlign w:val="center"/>
          </w:tcPr>
          <w:p w14:paraId="26611450" w14:textId="77777777" w:rsidR="00293360" w:rsidRDefault="00293360" w:rsidP="00293360">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7555119C" w14:textId="77777777" w:rsidR="00293360" w:rsidRDefault="00293360" w:rsidP="00293360">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5B9171A0" w14:textId="77777777" w:rsidR="00293360" w:rsidRDefault="00293360" w:rsidP="00293360">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75C0ECF3" w14:textId="77777777" w:rsidR="00293360" w:rsidRDefault="00293360" w:rsidP="00293360">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054F20B7" w14:textId="77777777" w:rsidR="00293360" w:rsidRDefault="00293360" w:rsidP="00293360">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7A6B877" w14:textId="77777777" w:rsidR="00293360" w:rsidRDefault="00293360" w:rsidP="00293360">
            <w:pPr>
              <w:jc w:val="right"/>
              <w:rPr>
                <w:color w:val="000000"/>
                <w:sz w:val="15"/>
                <w:szCs w:val="15"/>
              </w:rPr>
            </w:pPr>
            <w:r>
              <w:rPr>
                <w:color w:val="000000"/>
                <w:sz w:val="15"/>
                <w:szCs w:val="15"/>
              </w:rPr>
              <w:t xml:space="preserve">1,828.92 </w:t>
            </w:r>
          </w:p>
        </w:tc>
        <w:tc>
          <w:tcPr>
            <w:tcW w:w="722" w:type="dxa"/>
            <w:shd w:val="clear" w:color="auto" w:fill="auto"/>
            <w:vAlign w:val="center"/>
          </w:tcPr>
          <w:p w14:paraId="61FF789B" w14:textId="77777777" w:rsidR="00293360" w:rsidRDefault="00293360" w:rsidP="00293360">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20C2C82C" w14:textId="77777777" w:rsidR="00293360" w:rsidRDefault="00293360" w:rsidP="00293360">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6B860F1B" w14:textId="77777777" w:rsidR="00293360" w:rsidRDefault="00293360" w:rsidP="00293360">
            <w:pPr>
              <w:jc w:val="right"/>
              <w:rPr>
                <w:color w:val="000000"/>
                <w:sz w:val="15"/>
                <w:szCs w:val="15"/>
              </w:rPr>
            </w:pPr>
            <w:r>
              <w:rPr>
                <w:color w:val="000000"/>
                <w:sz w:val="15"/>
                <w:szCs w:val="15"/>
              </w:rPr>
              <w:t xml:space="preserve">1,392.89 </w:t>
            </w:r>
          </w:p>
        </w:tc>
        <w:tc>
          <w:tcPr>
            <w:tcW w:w="990" w:type="dxa"/>
            <w:shd w:val="clear" w:color="auto" w:fill="auto"/>
            <w:vAlign w:val="center"/>
          </w:tcPr>
          <w:p w14:paraId="10FE77D2" w14:textId="77777777" w:rsidR="00293360" w:rsidRDefault="00293360" w:rsidP="00293360">
            <w:pPr>
              <w:jc w:val="right"/>
              <w:rPr>
                <w:color w:val="000000"/>
                <w:sz w:val="15"/>
                <w:szCs w:val="15"/>
              </w:rPr>
            </w:pPr>
            <w:r>
              <w:rPr>
                <w:color w:val="000000"/>
                <w:sz w:val="15"/>
                <w:szCs w:val="15"/>
              </w:rPr>
              <w:t xml:space="preserve">1,166.85 </w:t>
            </w:r>
          </w:p>
        </w:tc>
      </w:tr>
      <w:tr w:rsidR="00293360" w:rsidRPr="00BF4323" w14:paraId="04F03A39" w14:textId="77777777" w:rsidTr="00847423">
        <w:trPr>
          <w:trHeight w:val="225"/>
        </w:trPr>
        <w:tc>
          <w:tcPr>
            <w:tcW w:w="1018" w:type="dxa"/>
            <w:shd w:val="clear" w:color="auto" w:fill="auto"/>
            <w:tcMar>
              <w:left w:w="29" w:type="dxa"/>
              <w:right w:w="29" w:type="dxa"/>
            </w:tcMar>
            <w:vAlign w:val="center"/>
          </w:tcPr>
          <w:p w14:paraId="0943A79A" w14:textId="77777777" w:rsidR="00293360" w:rsidRPr="00BF4323" w:rsidRDefault="00293360" w:rsidP="00293360">
            <w:pPr>
              <w:jc w:val="center"/>
              <w:rPr>
                <w:sz w:val="15"/>
                <w:szCs w:val="15"/>
              </w:rPr>
            </w:pPr>
          </w:p>
        </w:tc>
        <w:tc>
          <w:tcPr>
            <w:tcW w:w="688" w:type="dxa"/>
            <w:shd w:val="clear" w:color="auto" w:fill="auto"/>
            <w:vAlign w:val="center"/>
          </w:tcPr>
          <w:p w14:paraId="03816516" w14:textId="77777777" w:rsidR="00293360" w:rsidRDefault="00293360" w:rsidP="00293360">
            <w:pPr>
              <w:jc w:val="right"/>
              <w:rPr>
                <w:b/>
                <w:bCs/>
                <w:color w:val="000000"/>
                <w:sz w:val="15"/>
                <w:szCs w:val="15"/>
              </w:rPr>
            </w:pPr>
          </w:p>
        </w:tc>
        <w:tc>
          <w:tcPr>
            <w:tcW w:w="660" w:type="dxa"/>
            <w:shd w:val="clear" w:color="auto" w:fill="auto"/>
            <w:vAlign w:val="center"/>
          </w:tcPr>
          <w:p w14:paraId="160FC1EE"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758F7F21" w14:textId="77777777" w:rsidR="00293360" w:rsidRDefault="00293360" w:rsidP="00293360">
            <w:pPr>
              <w:jc w:val="right"/>
              <w:rPr>
                <w:color w:val="000000"/>
                <w:sz w:val="15"/>
                <w:szCs w:val="15"/>
              </w:rPr>
            </w:pPr>
          </w:p>
        </w:tc>
        <w:tc>
          <w:tcPr>
            <w:tcW w:w="801" w:type="dxa"/>
            <w:gridSpan w:val="2"/>
            <w:shd w:val="clear" w:color="auto" w:fill="auto"/>
            <w:vAlign w:val="center"/>
          </w:tcPr>
          <w:p w14:paraId="1D0D139F" w14:textId="77777777" w:rsidR="00293360" w:rsidRDefault="00293360" w:rsidP="00293360">
            <w:pPr>
              <w:jc w:val="right"/>
              <w:rPr>
                <w:color w:val="000000"/>
                <w:sz w:val="15"/>
                <w:szCs w:val="15"/>
              </w:rPr>
            </w:pPr>
          </w:p>
        </w:tc>
        <w:tc>
          <w:tcPr>
            <w:tcW w:w="900" w:type="dxa"/>
            <w:gridSpan w:val="2"/>
            <w:shd w:val="clear" w:color="auto" w:fill="auto"/>
            <w:vAlign w:val="center"/>
          </w:tcPr>
          <w:p w14:paraId="19B66D57" w14:textId="77777777" w:rsidR="00293360" w:rsidRDefault="00293360" w:rsidP="00293360">
            <w:pPr>
              <w:jc w:val="right"/>
              <w:rPr>
                <w:color w:val="000000"/>
                <w:sz w:val="15"/>
                <w:szCs w:val="15"/>
              </w:rPr>
            </w:pPr>
          </w:p>
        </w:tc>
        <w:tc>
          <w:tcPr>
            <w:tcW w:w="720" w:type="dxa"/>
            <w:gridSpan w:val="2"/>
            <w:shd w:val="clear" w:color="auto" w:fill="auto"/>
            <w:vAlign w:val="center"/>
          </w:tcPr>
          <w:p w14:paraId="068D6D63" w14:textId="77777777" w:rsidR="00293360" w:rsidRDefault="00293360" w:rsidP="00293360">
            <w:pPr>
              <w:jc w:val="right"/>
              <w:rPr>
                <w:color w:val="000000"/>
                <w:sz w:val="15"/>
                <w:szCs w:val="15"/>
              </w:rPr>
            </w:pPr>
          </w:p>
        </w:tc>
        <w:tc>
          <w:tcPr>
            <w:tcW w:w="722" w:type="dxa"/>
            <w:shd w:val="clear" w:color="auto" w:fill="auto"/>
            <w:vAlign w:val="center"/>
          </w:tcPr>
          <w:p w14:paraId="7AAA2D14" w14:textId="77777777" w:rsidR="00293360" w:rsidRDefault="00293360" w:rsidP="00293360">
            <w:pPr>
              <w:jc w:val="right"/>
              <w:rPr>
                <w:color w:val="000000"/>
                <w:sz w:val="15"/>
                <w:szCs w:val="15"/>
              </w:rPr>
            </w:pPr>
          </w:p>
        </w:tc>
        <w:tc>
          <w:tcPr>
            <w:tcW w:w="720" w:type="dxa"/>
            <w:gridSpan w:val="2"/>
            <w:shd w:val="clear" w:color="auto" w:fill="auto"/>
            <w:vAlign w:val="center"/>
          </w:tcPr>
          <w:p w14:paraId="6D90485B" w14:textId="77777777" w:rsidR="00293360" w:rsidRDefault="00293360" w:rsidP="00293360">
            <w:pPr>
              <w:jc w:val="right"/>
              <w:rPr>
                <w:color w:val="000000"/>
                <w:sz w:val="15"/>
                <w:szCs w:val="15"/>
              </w:rPr>
            </w:pPr>
          </w:p>
        </w:tc>
        <w:tc>
          <w:tcPr>
            <w:tcW w:w="900" w:type="dxa"/>
            <w:gridSpan w:val="2"/>
            <w:shd w:val="clear" w:color="auto" w:fill="auto"/>
            <w:vAlign w:val="center"/>
          </w:tcPr>
          <w:p w14:paraId="5334C112" w14:textId="77777777" w:rsidR="00293360" w:rsidRDefault="00293360" w:rsidP="00293360">
            <w:pPr>
              <w:jc w:val="right"/>
              <w:rPr>
                <w:color w:val="000000"/>
                <w:sz w:val="15"/>
                <w:szCs w:val="15"/>
              </w:rPr>
            </w:pPr>
          </w:p>
        </w:tc>
        <w:tc>
          <w:tcPr>
            <w:tcW w:w="990" w:type="dxa"/>
            <w:shd w:val="clear" w:color="auto" w:fill="auto"/>
            <w:vAlign w:val="center"/>
          </w:tcPr>
          <w:p w14:paraId="29DFACAD" w14:textId="77777777" w:rsidR="00293360" w:rsidRDefault="00293360" w:rsidP="00293360">
            <w:pPr>
              <w:jc w:val="right"/>
              <w:rPr>
                <w:color w:val="000000"/>
                <w:sz w:val="15"/>
                <w:szCs w:val="15"/>
              </w:rPr>
            </w:pPr>
          </w:p>
        </w:tc>
      </w:tr>
      <w:tr w:rsidR="00293360" w:rsidRPr="00BF4323" w14:paraId="05DD92C2" w14:textId="77777777" w:rsidTr="008F2F04">
        <w:trPr>
          <w:trHeight w:val="252"/>
        </w:trPr>
        <w:tc>
          <w:tcPr>
            <w:tcW w:w="1018" w:type="dxa"/>
            <w:shd w:val="clear" w:color="auto" w:fill="auto"/>
            <w:tcMar>
              <w:left w:w="58" w:type="dxa"/>
              <w:right w:w="202" w:type="dxa"/>
            </w:tcMar>
            <w:vAlign w:val="center"/>
          </w:tcPr>
          <w:p w14:paraId="0EF65A3A" w14:textId="77777777" w:rsidR="00293360" w:rsidRPr="00293360" w:rsidRDefault="00293360" w:rsidP="00293360">
            <w:pPr>
              <w:rPr>
                <w:sz w:val="15"/>
                <w:szCs w:val="15"/>
              </w:rPr>
            </w:pPr>
            <w:r w:rsidRPr="00293360">
              <w:rPr>
                <w:sz w:val="15"/>
                <w:szCs w:val="15"/>
              </w:rPr>
              <w:t>FY2</w:t>
            </w:r>
            <w:r>
              <w:rPr>
                <w:sz w:val="15"/>
                <w:szCs w:val="15"/>
              </w:rPr>
              <w:t>2</w:t>
            </w:r>
          </w:p>
        </w:tc>
        <w:tc>
          <w:tcPr>
            <w:tcW w:w="688" w:type="dxa"/>
            <w:shd w:val="clear" w:color="auto" w:fill="auto"/>
            <w:vAlign w:val="center"/>
          </w:tcPr>
          <w:p w14:paraId="1BF01B6B" w14:textId="77777777" w:rsidR="00293360" w:rsidRDefault="00293360" w:rsidP="00293360">
            <w:pPr>
              <w:jc w:val="right"/>
              <w:rPr>
                <w:b/>
                <w:bCs/>
                <w:color w:val="000000"/>
                <w:sz w:val="15"/>
                <w:szCs w:val="15"/>
              </w:rPr>
            </w:pPr>
          </w:p>
        </w:tc>
        <w:tc>
          <w:tcPr>
            <w:tcW w:w="660" w:type="dxa"/>
            <w:shd w:val="clear" w:color="auto" w:fill="auto"/>
            <w:vAlign w:val="center"/>
          </w:tcPr>
          <w:p w14:paraId="6558A220" w14:textId="77777777" w:rsidR="00293360" w:rsidRDefault="00293360" w:rsidP="00293360">
            <w:pPr>
              <w:jc w:val="right"/>
              <w:rPr>
                <w:b/>
                <w:bCs/>
                <w:color w:val="000000"/>
                <w:sz w:val="15"/>
                <w:szCs w:val="15"/>
              </w:rPr>
            </w:pPr>
          </w:p>
        </w:tc>
        <w:tc>
          <w:tcPr>
            <w:tcW w:w="731" w:type="dxa"/>
            <w:gridSpan w:val="2"/>
            <w:shd w:val="clear" w:color="auto" w:fill="auto"/>
            <w:vAlign w:val="center"/>
          </w:tcPr>
          <w:p w14:paraId="14507FB1" w14:textId="77777777" w:rsidR="00293360" w:rsidRDefault="00293360" w:rsidP="00293360">
            <w:pPr>
              <w:jc w:val="right"/>
              <w:rPr>
                <w:color w:val="000000"/>
                <w:sz w:val="15"/>
                <w:szCs w:val="15"/>
              </w:rPr>
            </w:pPr>
          </w:p>
        </w:tc>
        <w:tc>
          <w:tcPr>
            <w:tcW w:w="801" w:type="dxa"/>
            <w:gridSpan w:val="2"/>
            <w:shd w:val="clear" w:color="auto" w:fill="auto"/>
            <w:vAlign w:val="center"/>
          </w:tcPr>
          <w:p w14:paraId="6F3F6983" w14:textId="77777777" w:rsidR="00293360" w:rsidRDefault="00293360" w:rsidP="00293360">
            <w:pPr>
              <w:jc w:val="right"/>
              <w:rPr>
                <w:color w:val="000000"/>
                <w:sz w:val="15"/>
                <w:szCs w:val="15"/>
              </w:rPr>
            </w:pPr>
          </w:p>
        </w:tc>
        <w:tc>
          <w:tcPr>
            <w:tcW w:w="900" w:type="dxa"/>
            <w:gridSpan w:val="2"/>
            <w:shd w:val="clear" w:color="auto" w:fill="auto"/>
            <w:vAlign w:val="center"/>
          </w:tcPr>
          <w:p w14:paraId="6EBFB9FA" w14:textId="77777777" w:rsidR="00293360" w:rsidRDefault="00293360" w:rsidP="00293360">
            <w:pPr>
              <w:jc w:val="right"/>
              <w:rPr>
                <w:color w:val="000000"/>
                <w:sz w:val="15"/>
                <w:szCs w:val="15"/>
              </w:rPr>
            </w:pPr>
          </w:p>
        </w:tc>
        <w:tc>
          <w:tcPr>
            <w:tcW w:w="720" w:type="dxa"/>
            <w:gridSpan w:val="2"/>
            <w:shd w:val="clear" w:color="auto" w:fill="auto"/>
            <w:vAlign w:val="center"/>
          </w:tcPr>
          <w:p w14:paraId="4C4EA188" w14:textId="77777777" w:rsidR="00293360" w:rsidRDefault="00293360" w:rsidP="00293360">
            <w:pPr>
              <w:jc w:val="right"/>
              <w:rPr>
                <w:color w:val="000000"/>
                <w:sz w:val="15"/>
                <w:szCs w:val="15"/>
              </w:rPr>
            </w:pPr>
          </w:p>
        </w:tc>
        <w:tc>
          <w:tcPr>
            <w:tcW w:w="722" w:type="dxa"/>
            <w:shd w:val="clear" w:color="auto" w:fill="auto"/>
            <w:vAlign w:val="center"/>
          </w:tcPr>
          <w:p w14:paraId="7F97C607" w14:textId="77777777" w:rsidR="00293360" w:rsidRDefault="00293360" w:rsidP="00293360">
            <w:pPr>
              <w:jc w:val="right"/>
              <w:rPr>
                <w:color w:val="000000"/>
                <w:sz w:val="15"/>
                <w:szCs w:val="15"/>
              </w:rPr>
            </w:pPr>
          </w:p>
        </w:tc>
        <w:tc>
          <w:tcPr>
            <w:tcW w:w="720" w:type="dxa"/>
            <w:gridSpan w:val="2"/>
            <w:shd w:val="clear" w:color="auto" w:fill="auto"/>
            <w:vAlign w:val="center"/>
          </w:tcPr>
          <w:p w14:paraId="7C9502C2" w14:textId="77777777" w:rsidR="00293360" w:rsidRDefault="00293360" w:rsidP="00293360">
            <w:pPr>
              <w:jc w:val="right"/>
              <w:rPr>
                <w:color w:val="000000"/>
                <w:sz w:val="15"/>
                <w:szCs w:val="15"/>
              </w:rPr>
            </w:pPr>
          </w:p>
        </w:tc>
        <w:tc>
          <w:tcPr>
            <w:tcW w:w="900" w:type="dxa"/>
            <w:gridSpan w:val="2"/>
            <w:shd w:val="clear" w:color="auto" w:fill="auto"/>
            <w:vAlign w:val="center"/>
          </w:tcPr>
          <w:p w14:paraId="7B97D55E" w14:textId="77777777" w:rsidR="00293360" w:rsidRDefault="00293360" w:rsidP="00293360">
            <w:pPr>
              <w:jc w:val="right"/>
              <w:rPr>
                <w:color w:val="000000"/>
                <w:sz w:val="15"/>
                <w:szCs w:val="15"/>
              </w:rPr>
            </w:pPr>
          </w:p>
        </w:tc>
        <w:tc>
          <w:tcPr>
            <w:tcW w:w="990" w:type="dxa"/>
            <w:shd w:val="clear" w:color="auto" w:fill="auto"/>
            <w:vAlign w:val="center"/>
          </w:tcPr>
          <w:p w14:paraId="0AE171F6" w14:textId="77777777" w:rsidR="00293360" w:rsidRDefault="00293360" w:rsidP="00293360">
            <w:pPr>
              <w:jc w:val="right"/>
              <w:rPr>
                <w:color w:val="000000"/>
                <w:sz w:val="15"/>
                <w:szCs w:val="15"/>
              </w:rPr>
            </w:pPr>
          </w:p>
        </w:tc>
      </w:tr>
      <w:tr w:rsidR="00293360" w:rsidRPr="00BF4323" w14:paraId="3046ED12" w14:textId="77777777" w:rsidTr="00C87D67">
        <w:trPr>
          <w:trHeight w:val="252"/>
        </w:trPr>
        <w:tc>
          <w:tcPr>
            <w:tcW w:w="1018" w:type="dxa"/>
            <w:shd w:val="clear" w:color="auto" w:fill="auto"/>
            <w:tcMar>
              <w:left w:w="58" w:type="dxa"/>
              <w:right w:w="202" w:type="dxa"/>
            </w:tcMar>
            <w:vAlign w:val="center"/>
          </w:tcPr>
          <w:p w14:paraId="2053CC48" w14:textId="77777777" w:rsidR="00293360" w:rsidRDefault="00293360" w:rsidP="00293360">
            <w:pPr>
              <w:jc w:val="right"/>
              <w:rPr>
                <w:color w:val="000000"/>
                <w:sz w:val="15"/>
                <w:szCs w:val="15"/>
              </w:rPr>
            </w:pPr>
            <w:r w:rsidRPr="00BF4323">
              <w:rPr>
                <w:sz w:val="15"/>
                <w:szCs w:val="15"/>
              </w:rPr>
              <w:t>Jul-Sep</w:t>
            </w:r>
          </w:p>
        </w:tc>
        <w:tc>
          <w:tcPr>
            <w:tcW w:w="688" w:type="dxa"/>
            <w:shd w:val="clear" w:color="auto" w:fill="auto"/>
            <w:vAlign w:val="center"/>
          </w:tcPr>
          <w:p w14:paraId="49D0BBA6" w14:textId="77777777" w:rsidR="00293360" w:rsidRDefault="00293360" w:rsidP="00293360">
            <w:pPr>
              <w:jc w:val="right"/>
              <w:rPr>
                <w:b/>
                <w:bCs/>
                <w:color w:val="000000"/>
                <w:sz w:val="15"/>
                <w:szCs w:val="15"/>
              </w:rPr>
            </w:pPr>
            <w:r>
              <w:rPr>
                <w:b/>
                <w:bCs/>
                <w:color w:val="000000"/>
                <w:sz w:val="15"/>
                <w:szCs w:val="15"/>
              </w:rPr>
              <w:t>57.65</w:t>
            </w:r>
          </w:p>
        </w:tc>
        <w:tc>
          <w:tcPr>
            <w:tcW w:w="660" w:type="dxa"/>
            <w:shd w:val="clear" w:color="auto" w:fill="auto"/>
            <w:vAlign w:val="center"/>
          </w:tcPr>
          <w:p w14:paraId="67BBB2CF" w14:textId="77777777" w:rsidR="00293360" w:rsidRDefault="00293360" w:rsidP="00293360">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26C7916F" w14:textId="77777777" w:rsidR="00293360" w:rsidRDefault="00293360" w:rsidP="00293360">
            <w:pPr>
              <w:jc w:val="right"/>
              <w:rPr>
                <w:color w:val="000000"/>
                <w:sz w:val="15"/>
                <w:szCs w:val="15"/>
              </w:rPr>
            </w:pPr>
            <w:r>
              <w:rPr>
                <w:color w:val="000000"/>
                <w:sz w:val="15"/>
                <w:szCs w:val="15"/>
              </w:rPr>
              <w:t>1,373.29</w:t>
            </w:r>
          </w:p>
        </w:tc>
        <w:tc>
          <w:tcPr>
            <w:tcW w:w="801" w:type="dxa"/>
            <w:gridSpan w:val="2"/>
            <w:shd w:val="clear" w:color="auto" w:fill="auto"/>
            <w:vAlign w:val="center"/>
          </w:tcPr>
          <w:p w14:paraId="512307D2" w14:textId="77777777" w:rsidR="00293360" w:rsidRDefault="00293360" w:rsidP="00293360">
            <w:pPr>
              <w:jc w:val="right"/>
              <w:rPr>
                <w:color w:val="000000"/>
                <w:sz w:val="15"/>
                <w:szCs w:val="15"/>
              </w:rPr>
            </w:pPr>
            <w:r>
              <w:rPr>
                <w:color w:val="000000"/>
                <w:sz w:val="15"/>
                <w:szCs w:val="15"/>
              </w:rPr>
              <w:t>799.74</w:t>
            </w:r>
          </w:p>
        </w:tc>
        <w:tc>
          <w:tcPr>
            <w:tcW w:w="900" w:type="dxa"/>
            <w:gridSpan w:val="2"/>
            <w:shd w:val="clear" w:color="auto" w:fill="auto"/>
            <w:vAlign w:val="center"/>
          </w:tcPr>
          <w:p w14:paraId="47EFDB7B" w14:textId="77777777" w:rsidR="00293360" w:rsidRDefault="00293360" w:rsidP="00293360">
            <w:pPr>
              <w:jc w:val="right"/>
              <w:rPr>
                <w:color w:val="000000"/>
                <w:sz w:val="15"/>
                <w:szCs w:val="15"/>
              </w:rPr>
            </w:pPr>
            <w:r>
              <w:rPr>
                <w:color w:val="000000"/>
                <w:sz w:val="15"/>
                <w:szCs w:val="15"/>
              </w:rPr>
              <w:t>1,228.21</w:t>
            </w:r>
          </w:p>
        </w:tc>
        <w:tc>
          <w:tcPr>
            <w:tcW w:w="720" w:type="dxa"/>
            <w:gridSpan w:val="2"/>
            <w:shd w:val="clear" w:color="auto" w:fill="auto"/>
            <w:vAlign w:val="center"/>
          </w:tcPr>
          <w:p w14:paraId="57C3CF81" w14:textId="77777777" w:rsidR="00293360" w:rsidRDefault="00293360" w:rsidP="00293360">
            <w:pPr>
              <w:jc w:val="right"/>
              <w:rPr>
                <w:color w:val="000000"/>
                <w:sz w:val="15"/>
                <w:szCs w:val="15"/>
              </w:rPr>
            </w:pPr>
            <w:r>
              <w:rPr>
                <w:color w:val="000000"/>
                <w:sz w:val="15"/>
                <w:szCs w:val="15"/>
              </w:rPr>
              <w:t>2,218.01</w:t>
            </w:r>
          </w:p>
        </w:tc>
        <w:tc>
          <w:tcPr>
            <w:tcW w:w="722" w:type="dxa"/>
            <w:shd w:val="clear" w:color="auto" w:fill="auto"/>
            <w:vAlign w:val="center"/>
          </w:tcPr>
          <w:p w14:paraId="0DFC6F31" w14:textId="77777777" w:rsidR="00293360" w:rsidRDefault="00293360" w:rsidP="00293360">
            <w:pPr>
              <w:jc w:val="right"/>
              <w:rPr>
                <w:color w:val="000000"/>
                <w:sz w:val="15"/>
                <w:szCs w:val="15"/>
              </w:rPr>
            </w:pPr>
            <w:r>
              <w:rPr>
                <w:color w:val="000000"/>
                <w:sz w:val="15"/>
                <w:szCs w:val="15"/>
              </w:rPr>
              <w:t>1,076.00</w:t>
            </w:r>
          </w:p>
        </w:tc>
        <w:tc>
          <w:tcPr>
            <w:tcW w:w="720" w:type="dxa"/>
            <w:gridSpan w:val="2"/>
            <w:shd w:val="clear" w:color="auto" w:fill="auto"/>
            <w:vAlign w:val="center"/>
          </w:tcPr>
          <w:p w14:paraId="284270C9" w14:textId="77777777" w:rsidR="00293360" w:rsidRDefault="00293360" w:rsidP="00293360">
            <w:pPr>
              <w:jc w:val="right"/>
              <w:rPr>
                <w:color w:val="000000"/>
                <w:sz w:val="15"/>
                <w:szCs w:val="15"/>
              </w:rPr>
            </w:pPr>
            <w:r>
              <w:rPr>
                <w:color w:val="000000"/>
                <w:sz w:val="15"/>
                <w:szCs w:val="15"/>
              </w:rPr>
              <w:t>757.21</w:t>
            </w:r>
          </w:p>
        </w:tc>
        <w:tc>
          <w:tcPr>
            <w:tcW w:w="900" w:type="dxa"/>
            <w:gridSpan w:val="2"/>
            <w:shd w:val="clear" w:color="auto" w:fill="auto"/>
            <w:vAlign w:val="center"/>
          </w:tcPr>
          <w:p w14:paraId="17ED9B86" w14:textId="77777777" w:rsidR="00293360" w:rsidRDefault="00293360" w:rsidP="00293360">
            <w:pPr>
              <w:jc w:val="right"/>
              <w:rPr>
                <w:color w:val="000000"/>
                <w:sz w:val="15"/>
                <w:szCs w:val="15"/>
              </w:rPr>
            </w:pPr>
            <w:r>
              <w:rPr>
                <w:color w:val="000000"/>
                <w:sz w:val="15"/>
                <w:szCs w:val="15"/>
              </w:rPr>
              <w:t>1,411.99</w:t>
            </w:r>
          </w:p>
        </w:tc>
        <w:tc>
          <w:tcPr>
            <w:tcW w:w="990" w:type="dxa"/>
            <w:shd w:val="clear" w:color="auto" w:fill="auto"/>
            <w:vAlign w:val="center"/>
          </w:tcPr>
          <w:p w14:paraId="1174289E" w14:textId="77777777" w:rsidR="00293360" w:rsidRDefault="00293360" w:rsidP="00293360">
            <w:pPr>
              <w:jc w:val="right"/>
              <w:rPr>
                <w:color w:val="000000"/>
                <w:sz w:val="15"/>
                <w:szCs w:val="15"/>
              </w:rPr>
            </w:pPr>
            <w:r>
              <w:rPr>
                <w:color w:val="000000"/>
                <w:sz w:val="15"/>
                <w:szCs w:val="15"/>
              </w:rPr>
              <w:t>1,202.02</w:t>
            </w:r>
          </w:p>
        </w:tc>
      </w:tr>
      <w:tr w:rsidR="00293360"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293360" w:rsidRPr="00BF4323" w:rsidRDefault="00293360" w:rsidP="00293360">
            <w:pPr>
              <w:rPr>
                <w:sz w:val="15"/>
                <w:szCs w:val="15"/>
              </w:rPr>
            </w:pPr>
          </w:p>
        </w:tc>
        <w:tc>
          <w:tcPr>
            <w:tcW w:w="688" w:type="dxa"/>
            <w:tcBorders>
              <w:bottom w:val="single" w:sz="12" w:space="0" w:color="auto"/>
            </w:tcBorders>
            <w:shd w:val="clear" w:color="auto" w:fill="auto"/>
            <w:vAlign w:val="center"/>
          </w:tcPr>
          <w:p w14:paraId="55F5EEA0" w14:textId="77777777" w:rsidR="00293360" w:rsidRPr="00BF4323" w:rsidRDefault="00293360" w:rsidP="00293360">
            <w:pPr>
              <w:jc w:val="right"/>
              <w:rPr>
                <w:b/>
                <w:bCs/>
                <w:sz w:val="15"/>
                <w:szCs w:val="15"/>
              </w:rPr>
            </w:pPr>
          </w:p>
        </w:tc>
        <w:tc>
          <w:tcPr>
            <w:tcW w:w="660" w:type="dxa"/>
            <w:tcBorders>
              <w:bottom w:val="single" w:sz="12" w:space="0" w:color="auto"/>
            </w:tcBorders>
            <w:shd w:val="clear" w:color="auto" w:fill="auto"/>
            <w:vAlign w:val="center"/>
          </w:tcPr>
          <w:p w14:paraId="56D05354" w14:textId="77777777" w:rsidR="00293360" w:rsidRPr="00BF4323" w:rsidRDefault="00293360" w:rsidP="00293360">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293360" w:rsidRPr="00BF4323" w:rsidRDefault="00293360" w:rsidP="00293360">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293360" w:rsidRPr="00BF4323" w:rsidRDefault="00293360" w:rsidP="00293360">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293360" w:rsidRPr="00BF4323" w:rsidRDefault="00293360" w:rsidP="00293360">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293360" w:rsidRPr="00BF4323" w:rsidRDefault="00293360" w:rsidP="00293360">
            <w:pPr>
              <w:jc w:val="right"/>
              <w:rPr>
                <w:sz w:val="15"/>
                <w:szCs w:val="15"/>
              </w:rPr>
            </w:pPr>
          </w:p>
        </w:tc>
        <w:tc>
          <w:tcPr>
            <w:tcW w:w="722" w:type="dxa"/>
            <w:tcBorders>
              <w:bottom w:val="single" w:sz="12" w:space="0" w:color="auto"/>
            </w:tcBorders>
            <w:shd w:val="clear" w:color="auto" w:fill="auto"/>
            <w:vAlign w:val="center"/>
          </w:tcPr>
          <w:p w14:paraId="09527DFB" w14:textId="77777777" w:rsidR="00293360" w:rsidRPr="00BF4323" w:rsidRDefault="00293360" w:rsidP="00293360">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293360" w:rsidRPr="00BF4323" w:rsidRDefault="00293360" w:rsidP="00293360">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293360" w:rsidRPr="00BF4323" w:rsidRDefault="00293360" w:rsidP="00293360">
            <w:pPr>
              <w:jc w:val="right"/>
              <w:rPr>
                <w:sz w:val="15"/>
                <w:szCs w:val="15"/>
              </w:rPr>
            </w:pPr>
          </w:p>
        </w:tc>
        <w:tc>
          <w:tcPr>
            <w:tcW w:w="990" w:type="dxa"/>
            <w:tcBorders>
              <w:bottom w:val="single" w:sz="12" w:space="0" w:color="auto"/>
            </w:tcBorders>
            <w:shd w:val="clear" w:color="auto" w:fill="auto"/>
            <w:vAlign w:val="center"/>
          </w:tcPr>
          <w:p w14:paraId="38F34F62" w14:textId="77777777" w:rsidR="00293360" w:rsidRPr="00BF4323" w:rsidRDefault="00293360" w:rsidP="00293360">
            <w:pPr>
              <w:jc w:val="right"/>
              <w:rPr>
                <w:sz w:val="15"/>
                <w:szCs w:val="15"/>
              </w:rPr>
            </w:pPr>
          </w:p>
        </w:tc>
      </w:tr>
      <w:tr w:rsidR="00293360"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293360" w:rsidRPr="002829E5" w:rsidRDefault="00293360" w:rsidP="00293360">
            <w:pPr>
              <w:jc w:val="right"/>
              <w:rPr>
                <w:sz w:val="12"/>
                <w:szCs w:val="12"/>
              </w:rPr>
            </w:pPr>
            <w:r w:rsidRPr="00BF4323">
              <w:rPr>
                <w:sz w:val="13"/>
                <w:szCs w:val="13"/>
              </w:rPr>
              <w:t>Source: Pakistan Bureau of Statistics</w:t>
            </w:r>
          </w:p>
        </w:tc>
      </w:tr>
      <w:tr w:rsidR="00293360"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293360" w:rsidRPr="00BF4323" w:rsidRDefault="00293360" w:rsidP="00293360">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293360"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293360" w:rsidRPr="00BF4323" w:rsidRDefault="00293360" w:rsidP="00293360">
            <w:pPr>
              <w:jc w:val="center"/>
              <w:rPr>
                <w:sz w:val="15"/>
                <w:szCs w:val="15"/>
              </w:rPr>
            </w:pPr>
            <w:r w:rsidRPr="00BF4323">
              <w:rPr>
                <w:sz w:val="23"/>
                <w:szCs w:val="23"/>
              </w:rPr>
              <w:t>(1990-91= 100)</w:t>
            </w:r>
          </w:p>
        </w:tc>
      </w:tr>
      <w:tr w:rsidR="00293360"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293360" w:rsidRPr="00BF4323" w:rsidRDefault="00293360" w:rsidP="00293360">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293360" w:rsidRPr="00BF4323" w:rsidRDefault="00293360" w:rsidP="00293360">
            <w:pPr>
              <w:jc w:val="center"/>
              <w:rPr>
                <w:b/>
                <w:bCs/>
                <w:sz w:val="15"/>
                <w:szCs w:val="15"/>
              </w:rPr>
            </w:pPr>
            <w:r w:rsidRPr="00BF4323">
              <w:rPr>
                <w:b/>
                <w:bCs/>
                <w:sz w:val="15"/>
                <w:szCs w:val="15"/>
              </w:rPr>
              <w:t>All</w:t>
            </w:r>
          </w:p>
          <w:p w14:paraId="028D6334" w14:textId="77777777" w:rsidR="00293360" w:rsidRPr="00BF4323" w:rsidRDefault="00293360" w:rsidP="00293360">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293360" w:rsidRPr="00BF4323" w:rsidRDefault="00293360" w:rsidP="00293360">
            <w:pPr>
              <w:jc w:val="center"/>
              <w:rPr>
                <w:sz w:val="15"/>
                <w:szCs w:val="15"/>
              </w:rPr>
            </w:pPr>
            <w:r w:rsidRPr="00BF4323">
              <w:rPr>
                <w:sz w:val="15"/>
                <w:szCs w:val="15"/>
              </w:rPr>
              <w:t>Food</w:t>
            </w:r>
          </w:p>
          <w:p w14:paraId="3CE4629E" w14:textId="77777777" w:rsidR="00293360" w:rsidRPr="00BF4323" w:rsidRDefault="00293360" w:rsidP="00293360">
            <w:pPr>
              <w:jc w:val="center"/>
              <w:rPr>
                <w:sz w:val="15"/>
                <w:szCs w:val="15"/>
              </w:rPr>
            </w:pPr>
            <w:r w:rsidRPr="00BF4323">
              <w:rPr>
                <w:sz w:val="15"/>
                <w:szCs w:val="15"/>
              </w:rPr>
              <w:t>and live</w:t>
            </w:r>
          </w:p>
          <w:p w14:paraId="20A80B6D" w14:textId="77777777" w:rsidR="00293360" w:rsidRPr="00BF4323" w:rsidRDefault="00293360" w:rsidP="00293360">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293360" w:rsidRPr="00BF4323" w:rsidRDefault="00293360" w:rsidP="00293360">
            <w:pPr>
              <w:jc w:val="center"/>
              <w:rPr>
                <w:sz w:val="15"/>
                <w:szCs w:val="15"/>
              </w:rPr>
            </w:pPr>
            <w:r w:rsidRPr="00BF4323">
              <w:rPr>
                <w:sz w:val="15"/>
                <w:szCs w:val="15"/>
              </w:rPr>
              <w:t>Beverages</w:t>
            </w:r>
          </w:p>
          <w:p w14:paraId="300F6F66" w14:textId="77777777" w:rsidR="00293360" w:rsidRPr="00BF4323" w:rsidRDefault="00293360" w:rsidP="00293360">
            <w:pPr>
              <w:jc w:val="center"/>
              <w:rPr>
                <w:sz w:val="15"/>
                <w:szCs w:val="15"/>
              </w:rPr>
            </w:pPr>
            <w:r w:rsidRPr="00BF4323">
              <w:rPr>
                <w:sz w:val="15"/>
                <w:szCs w:val="15"/>
              </w:rPr>
              <w:t>and</w:t>
            </w:r>
          </w:p>
          <w:p w14:paraId="5B316D0D" w14:textId="77777777" w:rsidR="00293360" w:rsidRPr="00BF4323" w:rsidRDefault="00293360" w:rsidP="00293360">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293360" w:rsidRPr="00BF4323" w:rsidRDefault="00293360" w:rsidP="00293360">
            <w:pPr>
              <w:jc w:val="center"/>
              <w:rPr>
                <w:sz w:val="15"/>
                <w:szCs w:val="15"/>
              </w:rPr>
            </w:pPr>
            <w:r w:rsidRPr="00BF4323">
              <w:rPr>
                <w:sz w:val="15"/>
                <w:szCs w:val="15"/>
              </w:rPr>
              <w:t>Crude</w:t>
            </w:r>
          </w:p>
          <w:p w14:paraId="0E1A5F94" w14:textId="77777777" w:rsidR="00293360" w:rsidRPr="00BF4323" w:rsidRDefault="00293360" w:rsidP="00293360">
            <w:pPr>
              <w:jc w:val="center"/>
              <w:rPr>
                <w:sz w:val="15"/>
                <w:szCs w:val="15"/>
              </w:rPr>
            </w:pPr>
            <w:r w:rsidRPr="00BF4323">
              <w:rPr>
                <w:sz w:val="15"/>
                <w:szCs w:val="15"/>
              </w:rPr>
              <w:t>Materials</w:t>
            </w:r>
          </w:p>
          <w:p w14:paraId="24D17926" w14:textId="77777777" w:rsidR="00293360" w:rsidRPr="00BF4323" w:rsidRDefault="00293360" w:rsidP="00293360">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293360" w:rsidRPr="00BF4323" w:rsidRDefault="00293360" w:rsidP="00293360">
            <w:pPr>
              <w:jc w:val="center"/>
              <w:rPr>
                <w:sz w:val="15"/>
                <w:szCs w:val="15"/>
              </w:rPr>
            </w:pPr>
            <w:r w:rsidRPr="00BF4323">
              <w:rPr>
                <w:sz w:val="15"/>
                <w:szCs w:val="15"/>
              </w:rPr>
              <w:t>Mineral</w:t>
            </w:r>
          </w:p>
          <w:p w14:paraId="043D6F0D" w14:textId="77777777" w:rsidR="00293360" w:rsidRPr="00BF4323" w:rsidRDefault="00293360" w:rsidP="00293360">
            <w:pPr>
              <w:jc w:val="center"/>
              <w:rPr>
                <w:sz w:val="15"/>
                <w:szCs w:val="15"/>
              </w:rPr>
            </w:pPr>
            <w:r w:rsidRPr="00BF4323">
              <w:rPr>
                <w:sz w:val="15"/>
                <w:szCs w:val="15"/>
              </w:rPr>
              <w:t>Fuels and</w:t>
            </w:r>
          </w:p>
          <w:p w14:paraId="43DA0962" w14:textId="77777777" w:rsidR="00293360" w:rsidRPr="00BF4323" w:rsidRDefault="00293360" w:rsidP="00293360">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293360" w:rsidRPr="00BF4323" w:rsidRDefault="00293360" w:rsidP="00293360">
            <w:pPr>
              <w:jc w:val="center"/>
              <w:rPr>
                <w:sz w:val="15"/>
                <w:szCs w:val="15"/>
              </w:rPr>
            </w:pPr>
            <w:r w:rsidRPr="00BF4323">
              <w:rPr>
                <w:sz w:val="15"/>
                <w:szCs w:val="15"/>
              </w:rPr>
              <w:t>Veg./</w:t>
            </w:r>
          </w:p>
          <w:p w14:paraId="006A354E" w14:textId="77777777" w:rsidR="00293360" w:rsidRPr="00BF4323" w:rsidRDefault="00293360" w:rsidP="00293360">
            <w:pPr>
              <w:jc w:val="center"/>
              <w:rPr>
                <w:sz w:val="15"/>
                <w:szCs w:val="15"/>
              </w:rPr>
            </w:pPr>
            <w:r w:rsidRPr="00BF4323">
              <w:rPr>
                <w:sz w:val="15"/>
                <w:szCs w:val="15"/>
              </w:rPr>
              <w:t>Animal</w:t>
            </w:r>
          </w:p>
          <w:p w14:paraId="058B9D66" w14:textId="77777777" w:rsidR="00293360" w:rsidRPr="00BF4323" w:rsidRDefault="00293360" w:rsidP="00293360">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293360" w:rsidRPr="00BF4323" w:rsidRDefault="00293360" w:rsidP="00293360">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293360" w:rsidRPr="00BF4323" w:rsidRDefault="00293360" w:rsidP="00293360">
            <w:pPr>
              <w:jc w:val="center"/>
              <w:rPr>
                <w:sz w:val="15"/>
                <w:szCs w:val="15"/>
              </w:rPr>
            </w:pPr>
            <w:r w:rsidRPr="00BF4323">
              <w:rPr>
                <w:sz w:val="15"/>
                <w:szCs w:val="15"/>
              </w:rPr>
              <w:t>Manufactured</w:t>
            </w:r>
          </w:p>
          <w:p w14:paraId="5D4FFDC4" w14:textId="77777777" w:rsidR="00293360" w:rsidRPr="00BF4323" w:rsidRDefault="00293360" w:rsidP="00293360">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293360" w:rsidRPr="00BF4323" w:rsidRDefault="00293360" w:rsidP="00293360">
            <w:pPr>
              <w:jc w:val="center"/>
              <w:rPr>
                <w:sz w:val="15"/>
                <w:szCs w:val="15"/>
              </w:rPr>
            </w:pPr>
            <w:r w:rsidRPr="00BF4323">
              <w:rPr>
                <w:sz w:val="15"/>
                <w:szCs w:val="15"/>
              </w:rPr>
              <w:t>Machinery</w:t>
            </w:r>
          </w:p>
          <w:p w14:paraId="5703BD08" w14:textId="77777777" w:rsidR="00293360" w:rsidRPr="00BF4323" w:rsidRDefault="00293360" w:rsidP="00293360">
            <w:pPr>
              <w:jc w:val="center"/>
              <w:rPr>
                <w:sz w:val="15"/>
                <w:szCs w:val="15"/>
              </w:rPr>
            </w:pPr>
            <w:r w:rsidRPr="00BF4323">
              <w:rPr>
                <w:sz w:val="15"/>
                <w:szCs w:val="15"/>
              </w:rPr>
              <w:t>and Transport</w:t>
            </w:r>
          </w:p>
          <w:p w14:paraId="4577C003" w14:textId="77777777" w:rsidR="00293360" w:rsidRPr="00BF4323" w:rsidRDefault="00293360" w:rsidP="0029336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293360" w:rsidRPr="00BF4323" w:rsidRDefault="00293360" w:rsidP="00293360">
            <w:pPr>
              <w:jc w:val="center"/>
              <w:rPr>
                <w:sz w:val="15"/>
                <w:szCs w:val="15"/>
              </w:rPr>
            </w:pPr>
            <w:r w:rsidRPr="00BF4323">
              <w:rPr>
                <w:sz w:val="15"/>
                <w:szCs w:val="15"/>
              </w:rPr>
              <w:t>Misc.</w:t>
            </w:r>
          </w:p>
          <w:p w14:paraId="1A2FEDDD" w14:textId="77777777" w:rsidR="00293360" w:rsidRPr="00BF4323" w:rsidRDefault="00293360" w:rsidP="00293360">
            <w:pPr>
              <w:jc w:val="center"/>
              <w:rPr>
                <w:sz w:val="15"/>
                <w:szCs w:val="15"/>
              </w:rPr>
            </w:pPr>
            <w:r w:rsidRPr="00BF4323">
              <w:rPr>
                <w:sz w:val="15"/>
                <w:szCs w:val="15"/>
              </w:rPr>
              <w:t>Manufactured</w:t>
            </w:r>
          </w:p>
          <w:p w14:paraId="3BC4EC1C" w14:textId="77777777" w:rsidR="00293360" w:rsidRPr="00BF4323" w:rsidRDefault="00293360" w:rsidP="00293360">
            <w:pPr>
              <w:jc w:val="center"/>
              <w:rPr>
                <w:sz w:val="15"/>
                <w:szCs w:val="15"/>
              </w:rPr>
            </w:pPr>
            <w:r w:rsidRPr="00BF4323">
              <w:rPr>
                <w:sz w:val="15"/>
                <w:szCs w:val="15"/>
              </w:rPr>
              <w:t>Articles</w:t>
            </w:r>
          </w:p>
        </w:tc>
      </w:tr>
      <w:tr w:rsidR="00293360"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293360" w:rsidRPr="00BF4323" w:rsidRDefault="00293360" w:rsidP="00293360">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293360" w:rsidRPr="00BF4323" w:rsidRDefault="00293360" w:rsidP="00293360">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293360" w:rsidRPr="00BF4323" w:rsidRDefault="00293360" w:rsidP="00293360">
            <w:pPr>
              <w:jc w:val="right"/>
              <w:rPr>
                <w:sz w:val="15"/>
                <w:szCs w:val="15"/>
              </w:rPr>
            </w:pPr>
          </w:p>
        </w:tc>
        <w:tc>
          <w:tcPr>
            <w:tcW w:w="701" w:type="dxa"/>
            <w:tcBorders>
              <w:top w:val="single" w:sz="12" w:space="0" w:color="auto"/>
            </w:tcBorders>
            <w:shd w:val="clear" w:color="auto" w:fill="auto"/>
            <w:vAlign w:val="center"/>
          </w:tcPr>
          <w:p w14:paraId="79CB33D8" w14:textId="77777777" w:rsidR="00293360" w:rsidRPr="00BF4323" w:rsidRDefault="00293360" w:rsidP="00293360">
            <w:pPr>
              <w:jc w:val="right"/>
              <w:rPr>
                <w:sz w:val="15"/>
                <w:szCs w:val="15"/>
              </w:rPr>
            </w:pPr>
          </w:p>
        </w:tc>
        <w:tc>
          <w:tcPr>
            <w:tcW w:w="792" w:type="dxa"/>
            <w:tcBorders>
              <w:top w:val="single" w:sz="12" w:space="0" w:color="auto"/>
            </w:tcBorders>
            <w:shd w:val="clear" w:color="auto" w:fill="auto"/>
            <w:vAlign w:val="center"/>
          </w:tcPr>
          <w:p w14:paraId="0390E813" w14:textId="77777777" w:rsidR="00293360" w:rsidRPr="00BF4323" w:rsidRDefault="00293360" w:rsidP="00293360">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293360" w:rsidRPr="00BF4323" w:rsidRDefault="00293360" w:rsidP="00293360">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293360" w:rsidRPr="00BF4323" w:rsidRDefault="00293360" w:rsidP="00293360">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293360" w:rsidRPr="00BF4323" w:rsidRDefault="00293360" w:rsidP="00293360">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293360" w:rsidRPr="00BF4323" w:rsidRDefault="00293360" w:rsidP="00293360">
            <w:pPr>
              <w:jc w:val="right"/>
              <w:rPr>
                <w:sz w:val="15"/>
                <w:szCs w:val="15"/>
              </w:rPr>
            </w:pPr>
          </w:p>
        </w:tc>
        <w:tc>
          <w:tcPr>
            <w:tcW w:w="851" w:type="dxa"/>
            <w:tcBorders>
              <w:top w:val="single" w:sz="12" w:space="0" w:color="auto"/>
            </w:tcBorders>
            <w:shd w:val="clear" w:color="auto" w:fill="auto"/>
            <w:vAlign w:val="center"/>
          </w:tcPr>
          <w:p w14:paraId="6D7C199D" w14:textId="77777777" w:rsidR="00293360" w:rsidRPr="00BF4323" w:rsidRDefault="00293360" w:rsidP="00293360">
            <w:pPr>
              <w:jc w:val="right"/>
              <w:rPr>
                <w:sz w:val="15"/>
                <w:szCs w:val="15"/>
              </w:rPr>
            </w:pPr>
          </w:p>
        </w:tc>
        <w:tc>
          <w:tcPr>
            <w:tcW w:w="990" w:type="dxa"/>
            <w:tcBorders>
              <w:top w:val="single" w:sz="12" w:space="0" w:color="auto"/>
            </w:tcBorders>
            <w:shd w:val="clear" w:color="auto" w:fill="auto"/>
            <w:vAlign w:val="center"/>
          </w:tcPr>
          <w:p w14:paraId="4CEF7DE4" w14:textId="77777777" w:rsidR="00293360" w:rsidRPr="00BF4323" w:rsidRDefault="00293360" w:rsidP="00293360">
            <w:pPr>
              <w:jc w:val="right"/>
              <w:rPr>
                <w:sz w:val="15"/>
                <w:szCs w:val="15"/>
              </w:rPr>
            </w:pPr>
          </w:p>
        </w:tc>
      </w:tr>
      <w:tr w:rsidR="00293360"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293360" w:rsidRPr="00BF4323" w:rsidRDefault="00293360" w:rsidP="00293360">
            <w:pPr>
              <w:tabs>
                <w:tab w:val="left" w:pos="8618"/>
              </w:tabs>
              <w:rPr>
                <w:sz w:val="15"/>
                <w:szCs w:val="15"/>
              </w:rPr>
            </w:pPr>
            <w:r>
              <w:rPr>
                <w:sz w:val="15"/>
                <w:szCs w:val="15"/>
              </w:rPr>
              <w:t>FY18</w:t>
            </w:r>
          </w:p>
        </w:tc>
        <w:tc>
          <w:tcPr>
            <w:tcW w:w="688" w:type="dxa"/>
            <w:shd w:val="clear" w:color="auto" w:fill="auto"/>
            <w:vAlign w:val="center"/>
          </w:tcPr>
          <w:p w14:paraId="5003E274" w14:textId="77777777" w:rsidR="00293360" w:rsidRDefault="00293360" w:rsidP="00293360">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293360" w:rsidRDefault="00293360" w:rsidP="00293360">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293360" w:rsidRDefault="00293360" w:rsidP="00293360">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293360" w:rsidRDefault="00293360" w:rsidP="00293360">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293360" w:rsidRDefault="00293360" w:rsidP="00293360">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293360" w:rsidRDefault="00293360" w:rsidP="00293360">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293360" w:rsidRDefault="00293360" w:rsidP="00293360">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293360" w:rsidRDefault="00293360" w:rsidP="00293360">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293360" w:rsidRDefault="00293360" w:rsidP="00293360">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293360" w:rsidRDefault="00293360" w:rsidP="00293360">
            <w:pPr>
              <w:jc w:val="right"/>
              <w:rPr>
                <w:color w:val="000000"/>
                <w:sz w:val="15"/>
                <w:szCs w:val="15"/>
              </w:rPr>
            </w:pPr>
            <w:r>
              <w:rPr>
                <w:color w:val="000000"/>
                <w:sz w:val="15"/>
                <w:szCs w:val="15"/>
              </w:rPr>
              <w:t>2,652.61</w:t>
            </w:r>
          </w:p>
        </w:tc>
      </w:tr>
      <w:tr w:rsidR="00293360"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293360" w:rsidRPr="00BF4323" w:rsidRDefault="00293360" w:rsidP="00293360">
            <w:pPr>
              <w:tabs>
                <w:tab w:val="left" w:pos="8618"/>
              </w:tabs>
              <w:rPr>
                <w:sz w:val="15"/>
                <w:szCs w:val="15"/>
              </w:rPr>
            </w:pPr>
            <w:r>
              <w:rPr>
                <w:sz w:val="15"/>
                <w:szCs w:val="15"/>
              </w:rPr>
              <w:t>FY19</w:t>
            </w:r>
          </w:p>
        </w:tc>
        <w:tc>
          <w:tcPr>
            <w:tcW w:w="688" w:type="dxa"/>
            <w:shd w:val="clear" w:color="auto" w:fill="auto"/>
            <w:vAlign w:val="center"/>
          </w:tcPr>
          <w:p w14:paraId="2A7EBA31" w14:textId="77777777" w:rsidR="00293360" w:rsidRDefault="00293360" w:rsidP="00293360">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293360" w:rsidRDefault="00293360" w:rsidP="00293360">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293360" w:rsidRDefault="00293360" w:rsidP="00293360">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293360" w:rsidRDefault="00293360" w:rsidP="00293360">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293360" w:rsidRDefault="00293360" w:rsidP="00293360">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293360" w:rsidRDefault="00293360" w:rsidP="00293360">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293360" w:rsidRDefault="00293360" w:rsidP="00293360">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293360" w:rsidRDefault="00293360" w:rsidP="00293360">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293360" w:rsidRDefault="00293360" w:rsidP="00293360">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293360" w:rsidRDefault="00293360" w:rsidP="00293360">
            <w:pPr>
              <w:jc w:val="right"/>
              <w:rPr>
                <w:color w:val="000000"/>
                <w:sz w:val="15"/>
                <w:szCs w:val="15"/>
              </w:rPr>
            </w:pPr>
            <w:r>
              <w:rPr>
                <w:color w:val="000000"/>
                <w:sz w:val="15"/>
                <w:szCs w:val="15"/>
              </w:rPr>
              <w:t>2,186.14</w:t>
            </w:r>
          </w:p>
        </w:tc>
      </w:tr>
      <w:tr w:rsidR="00293360"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293360" w:rsidRPr="00BF4323" w:rsidRDefault="00293360" w:rsidP="00293360">
            <w:pPr>
              <w:tabs>
                <w:tab w:val="left" w:pos="8618"/>
              </w:tabs>
              <w:rPr>
                <w:sz w:val="15"/>
                <w:szCs w:val="15"/>
              </w:rPr>
            </w:pPr>
            <w:r>
              <w:rPr>
                <w:sz w:val="15"/>
                <w:szCs w:val="15"/>
              </w:rPr>
              <w:t>FY20</w:t>
            </w:r>
          </w:p>
        </w:tc>
        <w:tc>
          <w:tcPr>
            <w:tcW w:w="688" w:type="dxa"/>
            <w:shd w:val="clear" w:color="auto" w:fill="auto"/>
            <w:vAlign w:val="center"/>
          </w:tcPr>
          <w:p w14:paraId="60DC266F" w14:textId="77777777" w:rsidR="00293360" w:rsidRDefault="00293360" w:rsidP="00293360">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293360" w:rsidRDefault="00293360" w:rsidP="00293360">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293360" w:rsidRDefault="00293360" w:rsidP="00293360">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293360" w:rsidRDefault="00293360" w:rsidP="00293360">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293360" w:rsidRDefault="00293360" w:rsidP="00293360">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293360" w:rsidRDefault="00293360" w:rsidP="00293360">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293360" w:rsidRDefault="00293360" w:rsidP="00293360">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293360" w:rsidRDefault="00293360" w:rsidP="00293360">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293360" w:rsidRDefault="00293360" w:rsidP="00293360">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293360" w:rsidRDefault="00293360" w:rsidP="00293360">
            <w:pPr>
              <w:jc w:val="right"/>
              <w:rPr>
                <w:color w:val="000000"/>
                <w:sz w:val="15"/>
                <w:szCs w:val="15"/>
              </w:rPr>
            </w:pPr>
            <w:r>
              <w:rPr>
                <w:color w:val="000000"/>
                <w:sz w:val="15"/>
                <w:szCs w:val="15"/>
              </w:rPr>
              <w:t>2,019.53</w:t>
            </w:r>
          </w:p>
        </w:tc>
      </w:tr>
      <w:tr w:rsidR="00293360"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293360" w:rsidRPr="00BF4323" w:rsidRDefault="00293360" w:rsidP="00293360">
            <w:pPr>
              <w:tabs>
                <w:tab w:val="left" w:pos="8618"/>
              </w:tabs>
              <w:rPr>
                <w:sz w:val="15"/>
                <w:szCs w:val="15"/>
              </w:rPr>
            </w:pPr>
            <w:r>
              <w:rPr>
                <w:sz w:val="15"/>
                <w:szCs w:val="15"/>
              </w:rPr>
              <w:t>FY21</w:t>
            </w:r>
          </w:p>
        </w:tc>
        <w:tc>
          <w:tcPr>
            <w:tcW w:w="688" w:type="dxa"/>
            <w:shd w:val="clear" w:color="auto" w:fill="auto"/>
            <w:vAlign w:val="center"/>
          </w:tcPr>
          <w:p w14:paraId="113912C8" w14:textId="77777777" w:rsidR="00293360" w:rsidRDefault="00293360" w:rsidP="00293360">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293360" w:rsidRDefault="00293360" w:rsidP="00293360">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293360" w:rsidRDefault="00293360" w:rsidP="00293360">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293360" w:rsidRDefault="00293360" w:rsidP="00293360">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293360" w:rsidRDefault="00293360" w:rsidP="00293360">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293360" w:rsidRDefault="00293360" w:rsidP="00293360">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293360" w:rsidRDefault="00293360" w:rsidP="00293360">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293360" w:rsidRDefault="00293360" w:rsidP="00293360">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293360" w:rsidRDefault="00293360" w:rsidP="00293360">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293360" w:rsidRDefault="00293360" w:rsidP="00293360">
            <w:pPr>
              <w:jc w:val="right"/>
              <w:rPr>
                <w:color w:val="000000"/>
                <w:sz w:val="15"/>
                <w:szCs w:val="15"/>
              </w:rPr>
            </w:pPr>
            <w:r>
              <w:rPr>
                <w:color w:val="000000"/>
                <w:sz w:val="15"/>
                <w:szCs w:val="15"/>
              </w:rPr>
              <w:t>1,989.64</w:t>
            </w:r>
          </w:p>
        </w:tc>
      </w:tr>
      <w:tr w:rsidR="00293360" w:rsidRPr="00BF4323" w14:paraId="23CB0122" w14:textId="77777777" w:rsidTr="00020392">
        <w:trPr>
          <w:trHeight w:val="202"/>
        </w:trPr>
        <w:tc>
          <w:tcPr>
            <w:tcW w:w="1018" w:type="dxa"/>
            <w:shd w:val="clear" w:color="auto" w:fill="auto"/>
            <w:tcMar>
              <w:left w:w="58" w:type="dxa"/>
              <w:right w:w="202" w:type="dxa"/>
            </w:tcMar>
          </w:tcPr>
          <w:p w14:paraId="18A24CAA" w14:textId="77777777" w:rsidR="00293360" w:rsidRPr="00BF4323" w:rsidRDefault="00293360" w:rsidP="00293360">
            <w:pPr>
              <w:tabs>
                <w:tab w:val="left" w:pos="8618"/>
              </w:tabs>
              <w:rPr>
                <w:sz w:val="15"/>
                <w:szCs w:val="15"/>
              </w:rPr>
            </w:pPr>
          </w:p>
        </w:tc>
        <w:tc>
          <w:tcPr>
            <w:tcW w:w="688" w:type="dxa"/>
            <w:shd w:val="clear" w:color="auto" w:fill="auto"/>
            <w:vAlign w:val="center"/>
          </w:tcPr>
          <w:p w14:paraId="2563C7A9" w14:textId="77777777" w:rsidR="00293360" w:rsidRPr="00BF4323" w:rsidRDefault="00293360" w:rsidP="00293360">
            <w:pPr>
              <w:jc w:val="right"/>
              <w:rPr>
                <w:b/>
                <w:bCs/>
                <w:sz w:val="15"/>
                <w:szCs w:val="15"/>
              </w:rPr>
            </w:pPr>
          </w:p>
        </w:tc>
        <w:tc>
          <w:tcPr>
            <w:tcW w:w="690" w:type="dxa"/>
            <w:gridSpan w:val="2"/>
            <w:shd w:val="clear" w:color="auto" w:fill="auto"/>
            <w:vAlign w:val="center"/>
          </w:tcPr>
          <w:p w14:paraId="7FEF772E" w14:textId="77777777" w:rsidR="00293360" w:rsidRPr="00BF4323" w:rsidRDefault="00293360" w:rsidP="00293360">
            <w:pPr>
              <w:jc w:val="right"/>
              <w:rPr>
                <w:b/>
                <w:bCs/>
                <w:sz w:val="15"/>
                <w:szCs w:val="15"/>
              </w:rPr>
            </w:pPr>
          </w:p>
        </w:tc>
        <w:tc>
          <w:tcPr>
            <w:tcW w:w="701" w:type="dxa"/>
            <w:shd w:val="clear" w:color="auto" w:fill="auto"/>
            <w:vAlign w:val="center"/>
          </w:tcPr>
          <w:p w14:paraId="20BC2948" w14:textId="77777777" w:rsidR="00293360" w:rsidRPr="00BF4323" w:rsidRDefault="00293360" w:rsidP="00293360">
            <w:pPr>
              <w:jc w:val="right"/>
              <w:rPr>
                <w:sz w:val="15"/>
                <w:szCs w:val="15"/>
              </w:rPr>
            </w:pPr>
          </w:p>
        </w:tc>
        <w:tc>
          <w:tcPr>
            <w:tcW w:w="792" w:type="dxa"/>
            <w:shd w:val="clear" w:color="auto" w:fill="auto"/>
            <w:vAlign w:val="center"/>
          </w:tcPr>
          <w:p w14:paraId="6D887583" w14:textId="77777777" w:rsidR="00293360" w:rsidRPr="00BF4323" w:rsidRDefault="00293360" w:rsidP="00293360">
            <w:pPr>
              <w:jc w:val="right"/>
              <w:rPr>
                <w:sz w:val="15"/>
                <w:szCs w:val="15"/>
              </w:rPr>
            </w:pPr>
          </w:p>
        </w:tc>
        <w:tc>
          <w:tcPr>
            <w:tcW w:w="787" w:type="dxa"/>
            <w:gridSpan w:val="2"/>
            <w:shd w:val="clear" w:color="auto" w:fill="auto"/>
            <w:vAlign w:val="center"/>
          </w:tcPr>
          <w:p w14:paraId="271111EF" w14:textId="77777777" w:rsidR="00293360" w:rsidRPr="00BF4323" w:rsidRDefault="00293360" w:rsidP="00293360">
            <w:pPr>
              <w:jc w:val="right"/>
              <w:rPr>
                <w:sz w:val="15"/>
                <w:szCs w:val="15"/>
              </w:rPr>
            </w:pPr>
          </w:p>
        </w:tc>
        <w:tc>
          <w:tcPr>
            <w:tcW w:w="816" w:type="dxa"/>
            <w:gridSpan w:val="2"/>
            <w:shd w:val="clear" w:color="auto" w:fill="auto"/>
            <w:vAlign w:val="center"/>
          </w:tcPr>
          <w:p w14:paraId="54E9D4AA" w14:textId="77777777" w:rsidR="00293360" w:rsidRPr="00BF4323" w:rsidRDefault="00293360" w:rsidP="00293360">
            <w:pPr>
              <w:jc w:val="right"/>
              <w:rPr>
                <w:sz w:val="15"/>
                <w:szCs w:val="15"/>
              </w:rPr>
            </w:pPr>
          </w:p>
        </w:tc>
        <w:tc>
          <w:tcPr>
            <w:tcW w:w="806" w:type="dxa"/>
            <w:gridSpan w:val="3"/>
            <w:shd w:val="clear" w:color="auto" w:fill="auto"/>
            <w:vAlign w:val="center"/>
          </w:tcPr>
          <w:p w14:paraId="29906B9B" w14:textId="77777777" w:rsidR="00293360" w:rsidRPr="00BF4323" w:rsidRDefault="00293360" w:rsidP="00293360">
            <w:pPr>
              <w:jc w:val="right"/>
              <w:rPr>
                <w:sz w:val="15"/>
                <w:szCs w:val="15"/>
              </w:rPr>
            </w:pPr>
          </w:p>
        </w:tc>
        <w:tc>
          <w:tcPr>
            <w:tcW w:w="711" w:type="dxa"/>
            <w:gridSpan w:val="2"/>
            <w:shd w:val="clear" w:color="auto" w:fill="auto"/>
            <w:vAlign w:val="center"/>
          </w:tcPr>
          <w:p w14:paraId="247CD7BA" w14:textId="77777777" w:rsidR="00293360" w:rsidRPr="00BF4323" w:rsidRDefault="00293360" w:rsidP="00293360">
            <w:pPr>
              <w:jc w:val="right"/>
              <w:rPr>
                <w:sz w:val="15"/>
                <w:szCs w:val="15"/>
              </w:rPr>
            </w:pPr>
          </w:p>
        </w:tc>
        <w:tc>
          <w:tcPr>
            <w:tcW w:w="851" w:type="dxa"/>
            <w:shd w:val="clear" w:color="auto" w:fill="auto"/>
            <w:vAlign w:val="center"/>
          </w:tcPr>
          <w:p w14:paraId="646CB9CF" w14:textId="77777777" w:rsidR="00293360" w:rsidRPr="00BF4323" w:rsidRDefault="00293360" w:rsidP="00293360">
            <w:pPr>
              <w:jc w:val="right"/>
              <w:rPr>
                <w:sz w:val="15"/>
                <w:szCs w:val="15"/>
              </w:rPr>
            </w:pPr>
          </w:p>
        </w:tc>
        <w:tc>
          <w:tcPr>
            <w:tcW w:w="990" w:type="dxa"/>
            <w:shd w:val="clear" w:color="auto" w:fill="auto"/>
            <w:vAlign w:val="center"/>
          </w:tcPr>
          <w:p w14:paraId="3A211FBA" w14:textId="77777777" w:rsidR="00293360" w:rsidRPr="00BF4323" w:rsidRDefault="00293360" w:rsidP="00293360">
            <w:pPr>
              <w:jc w:val="right"/>
              <w:rPr>
                <w:sz w:val="15"/>
                <w:szCs w:val="15"/>
              </w:rPr>
            </w:pPr>
          </w:p>
        </w:tc>
      </w:tr>
      <w:tr w:rsidR="00293360" w:rsidRPr="00BF4323" w14:paraId="09CFD1D7" w14:textId="77777777" w:rsidTr="00470014">
        <w:trPr>
          <w:trHeight w:val="202"/>
        </w:trPr>
        <w:tc>
          <w:tcPr>
            <w:tcW w:w="1018" w:type="dxa"/>
            <w:shd w:val="clear" w:color="auto" w:fill="auto"/>
            <w:tcMar>
              <w:left w:w="58" w:type="dxa"/>
              <w:right w:w="202" w:type="dxa"/>
            </w:tcMar>
            <w:vAlign w:val="center"/>
          </w:tcPr>
          <w:p w14:paraId="3DF731AB" w14:textId="77777777" w:rsidR="00293360" w:rsidRPr="00BF4323" w:rsidRDefault="00293360" w:rsidP="00293360">
            <w:pPr>
              <w:rPr>
                <w:sz w:val="15"/>
                <w:szCs w:val="15"/>
              </w:rPr>
            </w:pPr>
            <w:r>
              <w:rPr>
                <w:sz w:val="15"/>
                <w:szCs w:val="15"/>
              </w:rPr>
              <w:t>FY19</w:t>
            </w:r>
          </w:p>
        </w:tc>
        <w:tc>
          <w:tcPr>
            <w:tcW w:w="688" w:type="dxa"/>
            <w:shd w:val="clear" w:color="auto" w:fill="auto"/>
            <w:vAlign w:val="center"/>
          </w:tcPr>
          <w:p w14:paraId="4F394F6D"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64A8EE6C" w14:textId="77777777" w:rsidR="00293360" w:rsidRDefault="00293360" w:rsidP="00293360">
            <w:pPr>
              <w:jc w:val="right"/>
              <w:rPr>
                <w:color w:val="000000"/>
                <w:sz w:val="15"/>
                <w:szCs w:val="15"/>
              </w:rPr>
            </w:pPr>
          </w:p>
        </w:tc>
        <w:tc>
          <w:tcPr>
            <w:tcW w:w="701" w:type="dxa"/>
            <w:shd w:val="clear" w:color="auto" w:fill="auto"/>
            <w:vAlign w:val="center"/>
          </w:tcPr>
          <w:p w14:paraId="3FCF9FAB" w14:textId="77777777" w:rsidR="00293360" w:rsidRDefault="00293360" w:rsidP="00293360">
            <w:pPr>
              <w:jc w:val="right"/>
              <w:rPr>
                <w:color w:val="000000"/>
                <w:sz w:val="15"/>
                <w:szCs w:val="15"/>
              </w:rPr>
            </w:pPr>
          </w:p>
        </w:tc>
        <w:tc>
          <w:tcPr>
            <w:tcW w:w="792" w:type="dxa"/>
            <w:shd w:val="clear" w:color="auto" w:fill="auto"/>
            <w:vAlign w:val="center"/>
          </w:tcPr>
          <w:p w14:paraId="1B2D3552" w14:textId="77777777" w:rsidR="00293360" w:rsidRDefault="00293360" w:rsidP="00293360">
            <w:pPr>
              <w:jc w:val="right"/>
              <w:rPr>
                <w:color w:val="000000"/>
                <w:sz w:val="15"/>
                <w:szCs w:val="15"/>
              </w:rPr>
            </w:pPr>
          </w:p>
        </w:tc>
        <w:tc>
          <w:tcPr>
            <w:tcW w:w="787" w:type="dxa"/>
            <w:gridSpan w:val="2"/>
            <w:shd w:val="clear" w:color="auto" w:fill="auto"/>
            <w:vAlign w:val="center"/>
          </w:tcPr>
          <w:p w14:paraId="3063483B" w14:textId="77777777" w:rsidR="00293360" w:rsidRDefault="00293360" w:rsidP="00293360">
            <w:pPr>
              <w:jc w:val="right"/>
              <w:rPr>
                <w:color w:val="000000"/>
                <w:sz w:val="15"/>
                <w:szCs w:val="15"/>
              </w:rPr>
            </w:pPr>
          </w:p>
        </w:tc>
        <w:tc>
          <w:tcPr>
            <w:tcW w:w="816" w:type="dxa"/>
            <w:gridSpan w:val="2"/>
            <w:shd w:val="clear" w:color="auto" w:fill="auto"/>
            <w:vAlign w:val="center"/>
          </w:tcPr>
          <w:p w14:paraId="6BD6D72C" w14:textId="77777777" w:rsidR="00293360" w:rsidRDefault="00293360" w:rsidP="00293360">
            <w:pPr>
              <w:jc w:val="right"/>
              <w:rPr>
                <w:color w:val="000000"/>
                <w:sz w:val="15"/>
                <w:szCs w:val="15"/>
              </w:rPr>
            </w:pPr>
          </w:p>
        </w:tc>
        <w:tc>
          <w:tcPr>
            <w:tcW w:w="806" w:type="dxa"/>
            <w:gridSpan w:val="3"/>
            <w:shd w:val="clear" w:color="auto" w:fill="auto"/>
            <w:vAlign w:val="center"/>
          </w:tcPr>
          <w:p w14:paraId="2C09A7B9" w14:textId="77777777" w:rsidR="00293360" w:rsidRDefault="00293360" w:rsidP="00293360">
            <w:pPr>
              <w:jc w:val="right"/>
              <w:rPr>
                <w:color w:val="000000"/>
                <w:sz w:val="15"/>
                <w:szCs w:val="15"/>
              </w:rPr>
            </w:pPr>
          </w:p>
        </w:tc>
        <w:tc>
          <w:tcPr>
            <w:tcW w:w="711" w:type="dxa"/>
            <w:gridSpan w:val="2"/>
            <w:shd w:val="clear" w:color="auto" w:fill="auto"/>
            <w:vAlign w:val="center"/>
          </w:tcPr>
          <w:p w14:paraId="09743E0D" w14:textId="77777777" w:rsidR="00293360" w:rsidRDefault="00293360" w:rsidP="00293360">
            <w:pPr>
              <w:jc w:val="right"/>
              <w:rPr>
                <w:color w:val="000000"/>
                <w:sz w:val="15"/>
                <w:szCs w:val="15"/>
              </w:rPr>
            </w:pPr>
          </w:p>
        </w:tc>
        <w:tc>
          <w:tcPr>
            <w:tcW w:w="851" w:type="dxa"/>
            <w:shd w:val="clear" w:color="auto" w:fill="auto"/>
            <w:vAlign w:val="center"/>
          </w:tcPr>
          <w:p w14:paraId="4B7D2408" w14:textId="77777777" w:rsidR="00293360" w:rsidRDefault="00293360" w:rsidP="00293360">
            <w:pPr>
              <w:jc w:val="right"/>
              <w:rPr>
                <w:color w:val="000000"/>
                <w:sz w:val="15"/>
                <w:szCs w:val="15"/>
              </w:rPr>
            </w:pPr>
          </w:p>
        </w:tc>
        <w:tc>
          <w:tcPr>
            <w:tcW w:w="990" w:type="dxa"/>
            <w:shd w:val="clear" w:color="auto" w:fill="auto"/>
            <w:vAlign w:val="center"/>
          </w:tcPr>
          <w:p w14:paraId="1ADC204C" w14:textId="77777777" w:rsidR="00293360" w:rsidRDefault="00293360" w:rsidP="00293360">
            <w:pPr>
              <w:jc w:val="right"/>
              <w:rPr>
                <w:color w:val="000000"/>
                <w:sz w:val="15"/>
                <w:szCs w:val="15"/>
              </w:rPr>
            </w:pPr>
          </w:p>
        </w:tc>
      </w:tr>
      <w:tr w:rsidR="00293360" w:rsidRPr="00BF4323" w14:paraId="4FAFCBB5" w14:textId="77777777" w:rsidTr="00847423">
        <w:trPr>
          <w:trHeight w:val="202"/>
        </w:trPr>
        <w:tc>
          <w:tcPr>
            <w:tcW w:w="1018" w:type="dxa"/>
            <w:shd w:val="clear" w:color="auto" w:fill="auto"/>
            <w:tcMar>
              <w:left w:w="29" w:type="dxa"/>
              <w:right w:w="29" w:type="dxa"/>
            </w:tcMar>
            <w:vAlign w:val="center"/>
          </w:tcPr>
          <w:p w14:paraId="04B1CA80" w14:textId="77777777" w:rsidR="00293360" w:rsidRPr="00BF4323" w:rsidRDefault="00293360" w:rsidP="00293360">
            <w:pPr>
              <w:jc w:val="center"/>
              <w:rPr>
                <w:sz w:val="15"/>
                <w:szCs w:val="15"/>
              </w:rPr>
            </w:pPr>
            <w:r>
              <w:rPr>
                <w:sz w:val="15"/>
                <w:szCs w:val="15"/>
              </w:rPr>
              <w:t>Apr-Jun</w:t>
            </w:r>
          </w:p>
        </w:tc>
        <w:tc>
          <w:tcPr>
            <w:tcW w:w="688" w:type="dxa"/>
            <w:shd w:val="clear" w:color="auto" w:fill="auto"/>
            <w:vAlign w:val="center"/>
          </w:tcPr>
          <w:p w14:paraId="33B2361D" w14:textId="77777777" w:rsidR="00293360" w:rsidRDefault="00293360" w:rsidP="00293360">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14:paraId="56D2D76B" w14:textId="77777777" w:rsidR="00293360" w:rsidRDefault="00293360" w:rsidP="00293360">
            <w:pPr>
              <w:jc w:val="right"/>
              <w:rPr>
                <w:color w:val="000000"/>
                <w:sz w:val="15"/>
                <w:szCs w:val="15"/>
              </w:rPr>
            </w:pPr>
            <w:r>
              <w:rPr>
                <w:color w:val="000000"/>
                <w:sz w:val="15"/>
                <w:szCs w:val="15"/>
              </w:rPr>
              <w:t>1,042.27</w:t>
            </w:r>
          </w:p>
        </w:tc>
        <w:tc>
          <w:tcPr>
            <w:tcW w:w="701" w:type="dxa"/>
            <w:shd w:val="clear" w:color="auto" w:fill="auto"/>
            <w:vAlign w:val="center"/>
          </w:tcPr>
          <w:p w14:paraId="719EF863" w14:textId="77777777" w:rsidR="00293360" w:rsidRDefault="00293360" w:rsidP="00293360">
            <w:pPr>
              <w:jc w:val="right"/>
              <w:rPr>
                <w:color w:val="000000"/>
                <w:sz w:val="15"/>
                <w:szCs w:val="15"/>
              </w:rPr>
            </w:pPr>
            <w:r>
              <w:rPr>
                <w:color w:val="000000"/>
                <w:sz w:val="15"/>
                <w:szCs w:val="15"/>
              </w:rPr>
              <w:t>1,420.56</w:t>
            </w:r>
          </w:p>
        </w:tc>
        <w:tc>
          <w:tcPr>
            <w:tcW w:w="792" w:type="dxa"/>
            <w:shd w:val="clear" w:color="auto" w:fill="auto"/>
            <w:vAlign w:val="center"/>
          </w:tcPr>
          <w:p w14:paraId="7AABE9F8" w14:textId="77777777" w:rsidR="00293360" w:rsidRDefault="00293360" w:rsidP="00293360">
            <w:pPr>
              <w:jc w:val="right"/>
              <w:rPr>
                <w:color w:val="000000"/>
                <w:sz w:val="15"/>
                <w:szCs w:val="15"/>
              </w:rPr>
            </w:pPr>
            <w:r>
              <w:rPr>
                <w:color w:val="000000"/>
                <w:sz w:val="15"/>
                <w:szCs w:val="15"/>
              </w:rPr>
              <w:t>1,144.96</w:t>
            </w:r>
          </w:p>
        </w:tc>
        <w:tc>
          <w:tcPr>
            <w:tcW w:w="787" w:type="dxa"/>
            <w:gridSpan w:val="2"/>
            <w:shd w:val="clear" w:color="auto" w:fill="auto"/>
            <w:vAlign w:val="center"/>
          </w:tcPr>
          <w:p w14:paraId="303BC09D" w14:textId="77777777" w:rsidR="00293360" w:rsidRDefault="00293360" w:rsidP="00293360">
            <w:pPr>
              <w:jc w:val="right"/>
              <w:rPr>
                <w:color w:val="000000"/>
                <w:sz w:val="15"/>
                <w:szCs w:val="15"/>
              </w:rPr>
            </w:pPr>
            <w:r>
              <w:rPr>
                <w:color w:val="000000"/>
                <w:sz w:val="15"/>
                <w:szCs w:val="15"/>
              </w:rPr>
              <w:t>1,633.60</w:t>
            </w:r>
          </w:p>
        </w:tc>
        <w:tc>
          <w:tcPr>
            <w:tcW w:w="816" w:type="dxa"/>
            <w:gridSpan w:val="2"/>
            <w:shd w:val="clear" w:color="auto" w:fill="auto"/>
            <w:vAlign w:val="center"/>
          </w:tcPr>
          <w:p w14:paraId="7F5901B3" w14:textId="77777777" w:rsidR="00293360" w:rsidRDefault="00293360" w:rsidP="00293360">
            <w:pPr>
              <w:jc w:val="right"/>
              <w:rPr>
                <w:color w:val="000000"/>
                <w:sz w:val="15"/>
                <w:szCs w:val="15"/>
              </w:rPr>
            </w:pPr>
            <w:r>
              <w:rPr>
                <w:color w:val="000000"/>
                <w:sz w:val="15"/>
                <w:szCs w:val="15"/>
              </w:rPr>
              <w:t>1,010.39</w:t>
            </w:r>
          </w:p>
        </w:tc>
        <w:tc>
          <w:tcPr>
            <w:tcW w:w="806" w:type="dxa"/>
            <w:gridSpan w:val="3"/>
            <w:shd w:val="clear" w:color="auto" w:fill="auto"/>
            <w:vAlign w:val="center"/>
          </w:tcPr>
          <w:p w14:paraId="14A338D9" w14:textId="77777777" w:rsidR="00293360" w:rsidRDefault="00293360" w:rsidP="00293360">
            <w:pPr>
              <w:jc w:val="right"/>
              <w:rPr>
                <w:color w:val="000000"/>
                <w:sz w:val="15"/>
                <w:szCs w:val="15"/>
              </w:rPr>
            </w:pPr>
            <w:r>
              <w:rPr>
                <w:color w:val="000000"/>
                <w:sz w:val="15"/>
                <w:szCs w:val="15"/>
              </w:rPr>
              <w:t>1,377.62</w:t>
            </w:r>
          </w:p>
        </w:tc>
        <w:tc>
          <w:tcPr>
            <w:tcW w:w="711" w:type="dxa"/>
            <w:gridSpan w:val="2"/>
            <w:shd w:val="clear" w:color="auto" w:fill="auto"/>
            <w:vAlign w:val="center"/>
          </w:tcPr>
          <w:p w14:paraId="54C8AA62" w14:textId="77777777" w:rsidR="00293360" w:rsidRDefault="00293360" w:rsidP="00293360">
            <w:pPr>
              <w:jc w:val="right"/>
              <w:rPr>
                <w:color w:val="000000"/>
                <w:sz w:val="15"/>
                <w:szCs w:val="15"/>
              </w:rPr>
            </w:pPr>
            <w:r>
              <w:rPr>
                <w:color w:val="000000"/>
                <w:sz w:val="15"/>
                <w:szCs w:val="15"/>
              </w:rPr>
              <w:t>1,181.39</w:t>
            </w:r>
          </w:p>
        </w:tc>
        <w:tc>
          <w:tcPr>
            <w:tcW w:w="851" w:type="dxa"/>
            <w:shd w:val="clear" w:color="auto" w:fill="auto"/>
            <w:vAlign w:val="center"/>
          </w:tcPr>
          <w:p w14:paraId="313D4B5E" w14:textId="77777777" w:rsidR="00293360" w:rsidRDefault="00293360" w:rsidP="00293360">
            <w:pPr>
              <w:jc w:val="right"/>
              <w:rPr>
                <w:color w:val="000000"/>
                <w:sz w:val="15"/>
                <w:szCs w:val="15"/>
              </w:rPr>
            </w:pPr>
            <w:r>
              <w:rPr>
                <w:color w:val="000000"/>
                <w:sz w:val="15"/>
                <w:szCs w:val="15"/>
              </w:rPr>
              <w:t>1,737.02</w:t>
            </w:r>
          </w:p>
        </w:tc>
        <w:tc>
          <w:tcPr>
            <w:tcW w:w="990" w:type="dxa"/>
            <w:shd w:val="clear" w:color="auto" w:fill="auto"/>
            <w:vAlign w:val="center"/>
          </w:tcPr>
          <w:p w14:paraId="17811FDB" w14:textId="77777777" w:rsidR="00293360" w:rsidRDefault="00293360" w:rsidP="00293360">
            <w:pPr>
              <w:jc w:val="right"/>
              <w:rPr>
                <w:color w:val="000000"/>
                <w:sz w:val="15"/>
                <w:szCs w:val="15"/>
              </w:rPr>
            </w:pPr>
            <w:r>
              <w:rPr>
                <w:color w:val="000000"/>
                <w:sz w:val="15"/>
                <w:szCs w:val="15"/>
              </w:rPr>
              <w:t>2,308.56</w:t>
            </w:r>
          </w:p>
        </w:tc>
      </w:tr>
      <w:tr w:rsidR="00293360" w:rsidRPr="00BF4323" w14:paraId="605F9E20" w14:textId="77777777" w:rsidTr="00847423">
        <w:trPr>
          <w:trHeight w:val="202"/>
        </w:trPr>
        <w:tc>
          <w:tcPr>
            <w:tcW w:w="1018" w:type="dxa"/>
            <w:shd w:val="clear" w:color="auto" w:fill="auto"/>
            <w:tcMar>
              <w:left w:w="29" w:type="dxa"/>
              <w:right w:w="29" w:type="dxa"/>
            </w:tcMar>
            <w:vAlign w:val="center"/>
          </w:tcPr>
          <w:p w14:paraId="2626AC9B" w14:textId="77777777" w:rsidR="00293360" w:rsidRPr="00BF4323" w:rsidRDefault="00293360" w:rsidP="00293360">
            <w:pPr>
              <w:jc w:val="center"/>
              <w:rPr>
                <w:sz w:val="15"/>
                <w:szCs w:val="15"/>
              </w:rPr>
            </w:pPr>
          </w:p>
        </w:tc>
        <w:tc>
          <w:tcPr>
            <w:tcW w:w="688" w:type="dxa"/>
            <w:shd w:val="clear" w:color="auto" w:fill="auto"/>
            <w:vAlign w:val="center"/>
          </w:tcPr>
          <w:p w14:paraId="34B88595"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25E985B7" w14:textId="77777777" w:rsidR="00293360" w:rsidRDefault="00293360" w:rsidP="00293360">
            <w:pPr>
              <w:jc w:val="right"/>
              <w:rPr>
                <w:color w:val="000000"/>
                <w:sz w:val="15"/>
                <w:szCs w:val="15"/>
              </w:rPr>
            </w:pPr>
          </w:p>
        </w:tc>
        <w:tc>
          <w:tcPr>
            <w:tcW w:w="701" w:type="dxa"/>
            <w:shd w:val="clear" w:color="auto" w:fill="auto"/>
            <w:vAlign w:val="center"/>
          </w:tcPr>
          <w:p w14:paraId="0ABB7621" w14:textId="77777777" w:rsidR="00293360" w:rsidRDefault="00293360" w:rsidP="00293360">
            <w:pPr>
              <w:jc w:val="right"/>
              <w:rPr>
                <w:color w:val="000000"/>
                <w:sz w:val="15"/>
                <w:szCs w:val="15"/>
              </w:rPr>
            </w:pPr>
          </w:p>
        </w:tc>
        <w:tc>
          <w:tcPr>
            <w:tcW w:w="792" w:type="dxa"/>
            <w:shd w:val="clear" w:color="auto" w:fill="auto"/>
            <w:vAlign w:val="center"/>
          </w:tcPr>
          <w:p w14:paraId="54AF8FC0" w14:textId="77777777" w:rsidR="00293360" w:rsidRDefault="00293360" w:rsidP="00293360">
            <w:pPr>
              <w:jc w:val="right"/>
              <w:rPr>
                <w:color w:val="000000"/>
                <w:sz w:val="15"/>
                <w:szCs w:val="15"/>
              </w:rPr>
            </w:pPr>
          </w:p>
        </w:tc>
        <w:tc>
          <w:tcPr>
            <w:tcW w:w="787" w:type="dxa"/>
            <w:gridSpan w:val="2"/>
            <w:shd w:val="clear" w:color="auto" w:fill="auto"/>
            <w:vAlign w:val="center"/>
          </w:tcPr>
          <w:p w14:paraId="6E2AA8B1" w14:textId="77777777" w:rsidR="00293360" w:rsidRDefault="00293360" w:rsidP="00293360">
            <w:pPr>
              <w:jc w:val="right"/>
              <w:rPr>
                <w:color w:val="000000"/>
                <w:sz w:val="15"/>
                <w:szCs w:val="15"/>
              </w:rPr>
            </w:pPr>
          </w:p>
        </w:tc>
        <w:tc>
          <w:tcPr>
            <w:tcW w:w="816" w:type="dxa"/>
            <w:gridSpan w:val="2"/>
            <w:shd w:val="clear" w:color="auto" w:fill="auto"/>
            <w:vAlign w:val="center"/>
          </w:tcPr>
          <w:p w14:paraId="75967660" w14:textId="77777777" w:rsidR="00293360" w:rsidRDefault="00293360" w:rsidP="00293360">
            <w:pPr>
              <w:jc w:val="right"/>
              <w:rPr>
                <w:color w:val="000000"/>
                <w:sz w:val="15"/>
                <w:szCs w:val="15"/>
              </w:rPr>
            </w:pPr>
          </w:p>
        </w:tc>
        <w:tc>
          <w:tcPr>
            <w:tcW w:w="806" w:type="dxa"/>
            <w:gridSpan w:val="3"/>
            <w:shd w:val="clear" w:color="auto" w:fill="auto"/>
            <w:vAlign w:val="center"/>
          </w:tcPr>
          <w:p w14:paraId="28482641" w14:textId="77777777" w:rsidR="00293360" w:rsidRDefault="00293360" w:rsidP="00293360">
            <w:pPr>
              <w:jc w:val="right"/>
              <w:rPr>
                <w:color w:val="000000"/>
                <w:sz w:val="15"/>
                <w:szCs w:val="15"/>
              </w:rPr>
            </w:pPr>
          </w:p>
        </w:tc>
        <w:tc>
          <w:tcPr>
            <w:tcW w:w="711" w:type="dxa"/>
            <w:gridSpan w:val="2"/>
            <w:shd w:val="clear" w:color="auto" w:fill="auto"/>
            <w:vAlign w:val="center"/>
          </w:tcPr>
          <w:p w14:paraId="72F05C4F" w14:textId="77777777" w:rsidR="00293360" w:rsidRDefault="00293360" w:rsidP="00293360">
            <w:pPr>
              <w:jc w:val="right"/>
              <w:rPr>
                <w:color w:val="000000"/>
                <w:sz w:val="15"/>
                <w:szCs w:val="15"/>
              </w:rPr>
            </w:pPr>
          </w:p>
        </w:tc>
        <w:tc>
          <w:tcPr>
            <w:tcW w:w="851" w:type="dxa"/>
            <w:shd w:val="clear" w:color="auto" w:fill="auto"/>
            <w:vAlign w:val="center"/>
          </w:tcPr>
          <w:p w14:paraId="0A123498" w14:textId="77777777" w:rsidR="00293360" w:rsidRDefault="00293360" w:rsidP="00293360">
            <w:pPr>
              <w:jc w:val="right"/>
              <w:rPr>
                <w:color w:val="000000"/>
                <w:sz w:val="15"/>
                <w:szCs w:val="15"/>
              </w:rPr>
            </w:pPr>
          </w:p>
        </w:tc>
        <w:tc>
          <w:tcPr>
            <w:tcW w:w="990" w:type="dxa"/>
            <w:shd w:val="clear" w:color="auto" w:fill="auto"/>
            <w:vAlign w:val="center"/>
          </w:tcPr>
          <w:p w14:paraId="7778624A" w14:textId="77777777" w:rsidR="00293360" w:rsidRDefault="00293360" w:rsidP="00293360">
            <w:pPr>
              <w:jc w:val="right"/>
              <w:rPr>
                <w:color w:val="000000"/>
                <w:sz w:val="15"/>
                <w:szCs w:val="15"/>
              </w:rPr>
            </w:pPr>
          </w:p>
        </w:tc>
      </w:tr>
      <w:tr w:rsidR="00293360" w:rsidRPr="00BF4323" w14:paraId="5F55D457" w14:textId="77777777" w:rsidTr="00847423">
        <w:trPr>
          <w:trHeight w:val="202"/>
        </w:trPr>
        <w:tc>
          <w:tcPr>
            <w:tcW w:w="1018" w:type="dxa"/>
            <w:shd w:val="clear" w:color="auto" w:fill="auto"/>
            <w:tcMar>
              <w:left w:w="29" w:type="dxa"/>
              <w:right w:w="29" w:type="dxa"/>
            </w:tcMar>
            <w:vAlign w:val="center"/>
          </w:tcPr>
          <w:p w14:paraId="4F422B88" w14:textId="77777777" w:rsidR="00293360" w:rsidRPr="00BF4323" w:rsidRDefault="00293360" w:rsidP="00293360">
            <w:pPr>
              <w:rPr>
                <w:sz w:val="15"/>
                <w:szCs w:val="15"/>
              </w:rPr>
            </w:pPr>
            <w:r>
              <w:rPr>
                <w:sz w:val="15"/>
                <w:szCs w:val="15"/>
              </w:rPr>
              <w:t>FY20</w:t>
            </w:r>
          </w:p>
        </w:tc>
        <w:tc>
          <w:tcPr>
            <w:tcW w:w="688" w:type="dxa"/>
            <w:shd w:val="clear" w:color="auto" w:fill="auto"/>
            <w:vAlign w:val="center"/>
          </w:tcPr>
          <w:p w14:paraId="388CEE8D"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11A87184" w14:textId="77777777" w:rsidR="00293360" w:rsidRDefault="00293360" w:rsidP="00293360">
            <w:pPr>
              <w:jc w:val="right"/>
              <w:rPr>
                <w:color w:val="000000"/>
                <w:sz w:val="15"/>
                <w:szCs w:val="15"/>
              </w:rPr>
            </w:pPr>
          </w:p>
        </w:tc>
        <w:tc>
          <w:tcPr>
            <w:tcW w:w="701" w:type="dxa"/>
            <w:shd w:val="clear" w:color="auto" w:fill="auto"/>
            <w:vAlign w:val="center"/>
          </w:tcPr>
          <w:p w14:paraId="061783B6" w14:textId="77777777" w:rsidR="00293360" w:rsidRDefault="00293360" w:rsidP="00293360">
            <w:pPr>
              <w:jc w:val="right"/>
              <w:rPr>
                <w:color w:val="000000"/>
                <w:sz w:val="15"/>
                <w:szCs w:val="15"/>
              </w:rPr>
            </w:pPr>
          </w:p>
        </w:tc>
        <w:tc>
          <w:tcPr>
            <w:tcW w:w="792" w:type="dxa"/>
            <w:shd w:val="clear" w:color="auto" w:fill="auto"/>
            <w:vAlign w:val="center"/>
          </w:tcPr>
          <w:p w14:paraId="4F249DC8" w14:textId="77777777" w:rsidR="00293360" w:rsidRDefault="00293360" w:rsidP="00293360">
            <w:pPr>
              <w:jc w:val="right"/>
              <w:rPr>
                <w:color w:val="000000"/>
                <w:sz w:val="15"/>
                <w:szCs w:val="15"/>
              </w:rPr>
            </w:pPr>
          </w:p>
        </w:tc>
        <w:tc>
          <w:tcPr>
            <w:tcW w:w="787" w:type="dxa"/>
            <w:gridSpan w:val="2"/>
            <w:shd w:val="clear" w:color="auto" w:fill="auto"/>
            <w:vAlign w:val="center"/>
          </w:tcPr>
          <w:p w14:paraId="4AC5D221" w14:textId="77777777" w:rsidR="00293360" w:rsidRDefault="00293360" w:rsidP="00293360">
            <w:pPr>
              <w:jc w:val="right"/>
              <w:rPr>
                <w:color w:val="000000"/>
                <w:sz w:val="15"/>
                <w:szCs w:val="15"/>
              </w:rPr>
            </w:pPr>
          </w:p>
        </w:tc>
        <w:tc>
          <w:tcPr>
            <w:tcW w:w="816" w:type="dxa"/>
            <w:gridSpan w:val="2"/>
            <w:shd w:val="clear" w:color="auto" w:fill="auto"/>
            <w:vAlign w:val="center"/>
          </w:tcPr>
          <w:p w14:paraId="221B18FA" w14:textId="77777777" w:rsidR="00293360" w:rsidRDefault="00293360" w:rsidP="00293360">
            <w:pPr>
              <w:jc w:val="right"/>
              <w:rPr>
                <w:color w:val="000000"/>
                <w:sz w:val="15"/>
                <w:szCs w:val="15"/>
              </w:rPr>
            </w:pPr>
          </w:p>
        </w:tc>
        <w:tc>
          <w:tcPr>
            <w:tcW w:w="806" w:type="dxa"/>
            <w:gridSpan w:val="3"/>
            <w:shd w:val="clear" w:color="auto" w:fill="auto"/>
            <w:vAlign w:val="center"/>
          </w:tcPr>
          <w:p w14:paraId="0499F242" w14:textId="77777777" w:rsidR="00293360" w:rsidRDefault="00293360" w:rsidP="00293360">
            <w:pPr>
              <w:jc w:val="right"/>
              <w:rPr>
                <w:color w:val="000000"/>
                <w:sz w:val="15"/>
                <w:szCs w:val="15"/>
              </w:rPr>
            </w:pPr>
          </w:p>
        </w:tc>
        <w:tc>
          <w:tcPr>
            <w:tcW w:w="711" w:type="dxa"/>
            <w:gridSpan w:val="2"/>
            <w:shd w:val="clear" w:color="auto" w:fill="auto"/>
            <w:vAlign w:val="center"/>
          </w:tcPr>
          <w:p w14:paraId="20EF93BD" w14:textId="77777777" w:rsidR="00293360" w:rsidRDefault="00293360" w:rsidP="00293360">
            <w:pPr>
              <w:jc w:val="right"/>
              <w:rPr>
                <w:color w:val="000000"/>
                <w:sz w:val="15"/>
                <w:szCs w:val="15"/>
              </w:rPr>
            </w:pPr>
          </w:p>
        </w:tc>
        <w:tc>
          <w:tcPr>
            <w:tcW w:w="851" w:type="dxa"/>
            <w:shd w:val="clear" w:color="auto" w:fill="auto"/>
            <w:vAlign w:val="center"/>
          </w:tcPr>
          <w:p w14:paraId="22037142" w14:textId="77777777" w:rsidR="00293360" w:rsidRDefault="00293360" w:rsidP="00293360">
            <w:pPr>
              <w:jc w:val="right"/>
              <w:rPr>
                <w:color w:val="000000"/>
                <w:sz w:val="15"/>
                <w:szCs w:val="15"/>
              </w:rPr>
            </w:pPr>
          </w:p>
        </w:tc>
        <w:tc>
          <w:tcPr>
            <w:tcW w:w="990" w:type="dxa"/>
            <w:shd w:val="clear" w:color="auto" w:fill="auto"/>
            <w:vAlign w:val="center"/>
          </w:tcPr>
          <w:p w14:paraId="791CC245" w14:textId="77777777" w:rsidR="00293360" w:rsidRDefault="00293360" w:rsidP="00293360">
            <w:pPr>
              <w:jc w:val="right"/>
              <w:rPr>
                <w:color w:val="000000"/>
                <w:sz w:val="15"/>
                <w:szCs w:val="15"/>
              </w:rPr>
            </w:pPr>
          </w:p>
        </w:tc>
      </w:tr>
      <w:tr w:rsidR="00293360" w:rsidRPr="00BF4323" w14:paraId="3BE4ADC6" w14:textId="77777777" w:rsidTr="00847423">
        <w:trPr>
          <w:trHeight w:val="202"/>
        </w:trPr>
        <w:tc>
          <w:tcPr>
            <w:tcW w:w="1018" w:type="dxa"/>
            <w:shd w:val="clear" w:color="auto" w:fill="auto"/>
            <w:tcMar>
              <w:left w:w="29" w:type="dxa"/>
              <w:right w:w="29" w:type="dxa"/>
            </w:tcMar>
            <w:vAlign w:val="center"/>
          </w:tcPr>
          <w:p w14:paraId="7ABFF06F" w14:textId="77777777" w:rsidR="00293360" w:rsidRPr="00BF4323" w:rsidRDefault="00293360" w:rsidP="001671A7">
            <w:pPr>
              <w:jc w:val="center"/>
              <w:rPr>
                <w:sz w:val="15"/>
                <w:szCs w:val="15"/>
              </w:rPr>
            </w:pPr>
            <w:r w:rsidRPr="00BF4323">
              <w:rPr>
                <w:sz w:val="15"/>
                <w:szCs w:val="15"/>
              </w:rPr>
              <w:t>Jul-Sep</w:t>
            </w:r>
          </w:p>
        </w:tc>
        <w:tc>
          <w:tcPr>
            <w:tcW w:w="688" w:type="dxa"/>
            <w:shd w:val="clear" w:color="auto" w:fill="auto"/>
            <w:vAlign w:val="center"/>
          </w:tcPr>
          <w:p w14:paraId="3077C291" w14:textId="77777777" w:rsidR="00293360" w:rsidRDefault="00293360" w:rsidP="0029336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7D701268" w14:textId="77777777" w:rsidR="00293360" w:rsidRDefault="00293360" w:rsidP="00293360">
            <w:pPr>
              <w:jc w:val="right"/>
              <w:rPr>
                <w:color w:val="000000"/>
                <w:sz w:val="15"/>
                <w:szCs w:val="15"/>
              </w:rPr>
            </w:pPr>
            <w:r>
              <w:rPr>
                <w:color w:val="000000"/>
                <w:sz w:val="15"/>
                <w:szCs w:val="15"/>
              </w:rPr>
              <w:t>1,097.89</w:t>
            </w:r>
          </w:p>
        </w:tc>
        <w:tc>
          <w:tcPr>
            <w:tcW w:w="701" w:type="dxa"/>
            <w:shd w:val="clear" w:color="auto" w:fill="auto"/>
            <w:vAlign w:val="center"/>
          </w:tcPr>
          <w:p w14:paraId="4F7F28E6" w14:textId="77777777" w:rsidR="00293360" w:rsidRDefault="00293360" w:rsidP="00293360">
            <w:pPr>
              <w:jc w:val="right"/>
              <w:rPr>
                <w:color w:val="000000"/>
                <w:sz w:val="15"/>
                <w:szCs w:val="15"/>
              </w:rPr>
            </w:pPr>
            <w:r>
              <w:rPr>
                <w:color w:val="000000"/>
                <w:sz w:val="15"/>
                <w:szCs w:val="15"/>
              </w:rPr>
              <w:t>1,341.74</w:t>
            </w:r>
          </w:p>
        </w:tc>
        <w:tc>
          <w:tcPr>
            <w:tcW w:w="792" w:type="dxa"/>
            <w:shd w:val="clear" w:color="auto" w:fill="auto"/>
            <w:vAlign w:val="center"/>
          </w:tcPr>
          <w:p w14:paraId="5C50E8FA" w14:textId="77777777" w:rsidR="00293360" w:rsidRDefault="00293360" w:rsidP="00293360">
            <w:pPr>
              <w:jc w:val="right"/>
              <w:rPr>
                <w:color w:val="000000"/>
                <w:sz w:val="15"/>
                <w:szCs w:val="15"/>
              </w:rPr>
            </w:pPr>
            <w:r>
              <w:rPr>
                <w:color w:val="000000"/>
                <w:sz w:val="15"/>
                <w:szCs w:val="15"/>
              </w:rPr>
              <w:t>1,177.12</w:t>
            </w:r>
          </w:p>
        </w:tc>
        <w:tc>
          <w:tcPr>
            <w:tcW w:w="787" w:type="dxa"/>
            <w:gridSpan w:val="2"/>
            <w:shd w:val="clear" w:color="auto" w:fill="auto"/>
            <w:vAlign w:val="center"/>
          </w:tcPr>
          <w:p w14:paraId="2706AE77" w14:textId="77777777" w:rsidR="00293360" w:rsidRDefault="00293360" w:rsidP="00293360">
            <w:pPr>
              <w:jc w:val="right"/>
              <w:rPr>
                <w:color w:val="000000"/>
                <w:sz w:val="15"/>
                <w:szCs w:val="15"/>
              </w:rPr>
            </w:pPr>
            <w:r>
              <w:rPr>
                <w:color w:val="000000"/>
                <w:sz w:val="15"/>
                <w:szCs w:val="15"/>
              </w:rPr>
              <w:t>1,581.48</w:t>
            </w:r>
          </w:p>
        </w:tc>
        <w:tc>
          <w:tcPr>
            <w:tcW w:w="816" w:type="dxa"/>
            <w:gridSpan w:val="2"/>
            <w:shd w:val="clear" w:color="auto" w:fill="auto"/>
            <w:vAlign w:val="center"/>
          </w:tcPr>
          <w:p w14:paraId="465FD76F" w14:textId="77777777" w:rsidR="00293360" w:rsidRDefault="00293360" w:rsidP="00293360">
            <w:pPr>
              <w:jc w:val="right"/>
              <w:rPr>
                <w:color w:val="000000"/>
                <w:sz w:val="15"/>
                <w:szCs w:val="15"/>
              </w:rPr>
            </w:pPr>
            <w:r>
              <w:rPr>
                <w:color w:val="000000"/>
                <w:sz w:val="15"/>
                <w:szCs w:val="15"/>
              </w:rPr>
              <w:t>1,068.85</w:t>
            </w:r>
          </w:p>
        </w:tc>
        <w:tc>
          <w:tcPr>
            <w:tcW w:w="806" w:type="dxa"/>
            <w:gridSpan w:val="3"/>
            <w:shd w:val="clear" w:color="auto" w:fill="auto"/>
            <w:vAlign w:val="center"/>
          </w:tcPr>
          <w:p w14:paraId="65D88CBF" w14:textId="77777777" w:rsidR="00293360" w:rsidRDefault="00293360" w:rsidP="00293360">
            <w:pPr>
              <w:jc w:val="right"/>
              <w:rPr>
                <w:color w:val="000000"/>
                <w:sz w:val="15"/>
                <w:szCs w:val="15"/>
              </w:rPr>
            </w:pPr>
            <w:r>
              <w:rPr>
                <w:color w:val="000000"/>
                <w:sz w:val="15"/>
                <w:szCs w:val="15"/>
              </w:rPr>
              <w:t>1,388.11</w:t>
            </w:r>
          </w:p>
        </w:tc>
        <w:tc>
          <w:tcPr>
            <w:tcW w:w="711" w:type="dxa"/>
            <w:gridSpan w:val="2"/>
            <w:shd w:val="clear" w:color="auto" w:fill="auto"/>
            <w:vAlign w:val="center"/>
          </w:tcPr>
          <w:p w14:paraId="3F9C69E8" w14:textId="77777777" w:rsidR="00293360" w:rsidRDefault="00293360" w:rsidP="00293360">
            <w:pPr>
              <w:jc w:val="right"/>
              <w:rPr>
                <w:color w:val="000000"/>
                <w:sz w:val="15"/>
                <w:szCs w:val="15"/>
              </w:rPr>
            </w:pPr>
            <w:r>
              <w:rPr>
                <w:color w:val="000000"/>
                <w:sz w:val="15"/>
                <w:szCs w:val="15"/>
              </w:rPr>
              <w:t>1,267.68</w:t>
            </w:r>
          </w:p>
        </w:tc>
        <w:tc>
          <w:tcPr>
            <w:tcW w:w="851" w:type="dxa"/>
            <w:shd w:val="clear" w:color="auto" w:fill="auto"/>
            <w:vAlign w:val="center"/>
          </w:tcPr>
          <w:p w14:paraId="6E97C00C" w14:textId="77777777" w:rsidR="00293360" w:rsidRDefault="00293360" w:rsidP="00293360">
            <w:pPr>
              <w:jc w:val="right"/>
              <w:rPr>
                <w:color w:val="000000"/>
                <w:sz w:val="15"/>
                <w:szCs w:val="15"/>
              </w:rPr>
            </w:pPr>
            <w:r>
              <w:rPr>
                <w:color w:val="000000"/>
                <w:sz w:val="15"/>
                <w:szCs w:val="15"/>
              </w:rPr>
              <w:t>1,283.96</w:t>
            </w:r>
          </w:p>
        </w:tc>
        <w:tc>
          <w:tcPr>
            <w:tcW w:w="990" w:type="dxa"/>
            <w:shd w:val="clear" w:color="auto" w:fill="auto"/>
            <w:vAlign w:val="center"/>
          </w:tcPr>
          <w:p w14:paraId="4EAF733C" w14:textId="77777777" w:rsidR="00293360" w:rsidRDefault="00293360" w:rsidP="00293360">
            <w:pPr>
              <w:jc w:val="right"/>
              <w:rPr>
                <w:color w:val="000000"/>
                <w:sz w:val="15"/>
                <w:szCs w:val="15"/>
              </w:rPr>
            </w:pPr>
            <w:r>
              <w:rPr>
                <w:color w:val="000000"/>
                <w:sz w:val="15"/>
                <w:szCs w:val="15"/>
              </w:rPr>
              <w:t>2,147.72</w:t>
            </w:r>
          </w:p>
        </w:tc>
      </w:tr>
      <w:tr w:rsidR="00293360" w:rsidRPr="00BF4323" w14:paraId="34CB9551" w14:textId="77777777" w:rsidTr="00654B02">
        <w:trPr>
          <w:trHeight w:val="202"/>
        </w:trPr>
        <w:tc>
          <w:tcPr>
            <w:tcW w:w="1018" w:type="dxa"/>
            <w:shd w:val="clear" w:color="auto" w:fill="auto"/>
            <w:tcMar>
              <w:left w:w="58" w:type="dxa"/>
              <w:right w:w="202" w:type="dxa"/>
            </w:tcMar>
            <w:vAlign w:val="center"/>
          </w:tcPr>
          <w:p w14:paraId="4EEB4AC3" w14:textId="77777777" w:rsidR="00293360" w:rsidRPr="00BF4323" w:rsidRDefault="001671A7" w:rsidP="001671A7">
            <w:pPr>
              <w:jc w:val="center"/>
              <w:rPr>
                <w:sz w:val="15"/>
                <w:szCs w:val="15"/>
              </w:rPr>
            </w:pPr>
            <w:r>
              <w:rPr>
                <w:sz w:val="15"/>
                <w:szCs w:val="15"/>
              </w:rPr>
              <w:t xml:space="preserve">    </w:t>
            </w:r>
            <w:r w:rsidR="00293360">
              <w:rPr>
                <w:sz w:val="15"/>
                <w:szCs w:val="15"/>
              </w:rPr>
              <w:t>Oct-Dec</w:t>
            </w:r>
          </w:p>
        </w:tc>
        <w:tc>
          <w:tcPr>
            <w:tcW w:w="688" w:type="dxa"/>
            <w:shd w:val="clear" w:color="auto" w:fill="auto"/>
            <w:vAlign w:val="center"/>
          </w:tcPr>
          <w:p w14:paraId="339FFFC5" w14:textId="77777777" w:rsidR="00293360" w:rsidRDefault="00293360" w:rsidP="0029336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1C23F5BF" w14:textId="77777777" w:rsidR="00293360" w:rsidRDefault="00293360" w:rsidP="00293360">
            <w:pPr>
              <w:jc w:val="right"/>
              <w:rPr>
                <w:color w:val="000000"/>
                <w:sz w:val="15"/>
                <w:szCs w:val="15"/>
              </w:rPr>
            </w:pPr>
            <w:r>
              <w:rPr>
                <w:color w:val="000000"/>
                <w:sz w:val="15"/>
                <w:szCs w:val="15"/>
              </w:rPr>
              <w:t>1,166.43</w:t>
            </w:r>
          </w:p>
        </w:tc>
        <w:tc>
          <w:tcPr>
            <w:tcW w:w="701" w:type="dxa"/>
            <w:shd w:val="clear" w:color="auto" w:fill="auto"/>
            <w:vAlign w:val="center"/>
          </w:tcPr>
          <w:p w14:paraId="2A975750" w14:textId="77777777" w:rsidR="00293360" w:rsidRDefault="00293360" w:rsidP="00293360">
            <w:pPr>
              <w:jc w:val="right"/>
              <w:rPr>
                <w:color w:val="000000"/>
                <w:sz w:val="15"/>
                <w:szCs w:val="15"/>
              </w:rPr>
            </w:pPr>
            <w:r>
              <w:rPr>
                <w:color w:val="000000"/>
                <w:sz w:val="15"/>
                <w:szCs w:val="15"/>
              </w:rPr>
              <w:t>1,361.24</w:t>
            </w:r>
          </w:p>
        </w:tc>
        <w:tc>
          <w:tcPr>
            <w:tcW w:w="792" w:type="dxa"/>
            <w:shd w:val="clear" w:color="auto" w:fill="auto"/>
            <w:vAlign w:val="center"/>
          </w:tcPr>
          <w:p w14:paraId="0AFD5103" w14:textId="77777777" w:rsidR="00293360" w:rsidRDefault="00293360" w:rsidP="00293360">
            <w:pPr>
              <w:jc w:val="right"/>
              <w:rPr>
                <w:color w:val="000000"/>
                <w:sz w:val="15"/>
                <w:szCs w:val="15"/>
              </w:rPr>
            </w:pPr>
            <w:r>
              <w:rPr>
                <w:color w:val="000000"/>
                <w:sz w:val="15"/>
                <w:szCs w:val="15"/>
              </w:rPr>
              <w:t>1,268.66</w:t>
            </w:r>
          </w:p>
        </w:tc>
        <w:tc>
          <w:tcPr>
            <w:tcW w:w="787" w:type="dxa"/>
            <w:gridSpan w:val="2"/>
            <w:shd w:val="clear" w:color="auto" w:fill="auto"/>
            <w:vAlign w:val="center"/>
          </w:tcPr>
          <w:p w14:paraId="3319955D" w14:textId="77777777" w:rsidR="00293360" w:rsidRDefault="00293360" w:rsidP="00293360">
            <w:pPr>
              <w:jc w:val="right"/>
              <w:rPr>
                <w:color w:val="000000"/>
                <w:sz w:val="15"/>
                <w:szCs w:val="15"/>
              </w:rPr>
            </w:pPr>
            <w:r>
              <w:rPr>
                <w:color w:val="000000"/>
                <w:sz w:val="15"/>
                <w:szCs w:val="15"/>
              </w:rPr>
              <w:t>1,537.85</w:t>
            </w:r>
          </w:p>
        </w:tc>
        <w:tc>
          <w:tcPr>
            <w:tcW w:w="816" w:type="dxa"/>
            <w:gridSpan w:val="2"/>
            <w:shd w:val="clear" w:color="auto" w:fill="auto"/>
            <w:vAlign w:val="center"/>
          </w:tcPr>
          <w:p w14:paraId="7783F03E" w14:textId="77777777" w:rsidR="00293360" w:rsidRDefault="00293360" w:rsidP="00293360">
            <w:pPr>
              <w:jc w:val="right"/>
              <w:rPr>
                <w:color w:val="000000"/>
                <w:sz w:val="15"/>
                <w:szCs w:val="15"/>
              </w:rPr>
            </w:pPr>
            <w:r>
              <w:rPr>
                <w:color w:val="000000"/>
                <w:sz w:val="15"/>
                <w:szCs w:val="15"/>
              </w:rPr>
              <w:t>1,088.87</w:t>
            </w:r>
          </w:p>
        </w:tc>
        <w:tc>
          <w:tcPr>
            <w:tcW w:w="806" w:type="dxa"/>
            <w:gridSpan w:val="3"/>
            <w:shd w:val="clear" w:color="auto" w:fill="auto"/>
            <w:vAlign w:val="center"/>
          </w:tcPr>
          <w:p w14:paraId="1BA4641A" w14:textId="77777777" w:rsidR="00293360" w:rsidRDefault="00293360" w:rsidP="00293360">
            <w:pPr>
              <w:jc w:val="right"/>
              <w:rPr>
                <w:color w:val="000000"/>
                <w:sz w:val="15"/>
                <w:szCs w:val="15"/>
              </w:rPr>
            </w:pPr>
            <w:r>
              <w:rPr>
                <w:color w:val="000000"/>
                <w:sz w:val="15"/>
                <w:szCs w:val="15"/>
              </w:rPr>
              <w:t>1,426.77</w:t>
            </w:r>
          </w:p>
        </w:tc>
        <w:tc>
          <w:tcPr>
            <w:tcW w:w="711" w:type="dxa"/>
            <w:gridSpan w:val="2"/>
            <w:shd w:val="clear" w:color="auto" w:fill="auto"/>
            <w:vAlign w:val="center"/>
          </w:tcPr>
          <w:p w14:paraId="0CA0EA60" w14:textId="77777777" w:rsidR="00293360" w:rsidRDefault="00293360" w:rsidP="00293360">
            <w:pPr>
              <w:jc w:val="right"/>
              <w:rPr>
                <w:color w:val="000000"/>
                <w:sz w:val="15"/>
                <w:szCs w:val="15"/>
              </w:rPr>
            </w:pPr>
            <w:r>
              <w:rPr>
                <w:color w:val="000000"/>
                <w:sz w:val="15"/>
                <w:szCs w:val="15"/>
              </w:rPr>
              <w:t>1,305.80</w:t>
            </w:r>
          </w:p>
        </w:tc>
        <w:tc>
          <w:tcPr>
            <w:tcW w:w="851" w:type="dxa"/>
            <w:shd w:val="clear" w:color="auto" w:fill="auto"/>
            <w:vAlign w:val="center"/>
          </w:tcPr>
          <w:p w14:paraId="144C2FCE" w14:textId="77777777" w:rsidR="00293360" w:rsidRDefault="00293360" w:rsidP="00293360">
            <w:pPr>
              <w:jc w:val="right"/>
              <w:rPr>
                <w:color w:val="000000"/>
                <w:sz w:val="15"/>
                <w:szCs w:val="15"/>
              </w:rPr>
            </w:pPr>
            <w:r>
              <w:rPr>
                <w:color w:val="000000"/>
                <w:sz w:val="15"/>
                <w:szCs w:val="15"/>
              </w:rPr>
              <w:t>1,342.22</w:t>
            </w:r>
          </w:p>
        </w:tc>
        <w:tc>
          <w:tcPr>
            <w:tcW w:w="990" w:type="dxa"/>
            <w:shd w:val="clear" w:color="auto" w:fill="auto"/>
            <w:vAlign w:val="center"/>
          </w:tcPr>
          <w:p w14:paraId="49D2BDE3" w14:textId="77777777" w:rsidR="00293360" w:rsidRDefault="00293360" w:rsidP="00293360">
            <w:pPr>
              <w:jc w:val="right"/>
              <w:rPr>
                <w:color w:val="000000"/>
                <w:sz w:val="15"/>
                <w:szCs w:val="15"/>
              </w:rPr>
            </w:pPr>
            <w:r>
              <w:rPr>
                <w:color w:val="000000"/>
                <w:sz w:val="15"/>
                <w:szCs w:val="15"/>
              </w:rPr>
              <w:t>2,024.27</w:t>
            </w:r>
          </w:p>
        </w:tc>
      </w:tr>
      <w:tr w:rsidR="00293360" w:rsidRPr="00BF4323" w14:paraId="1EAC19A2" w14:textId="77777777" w:rsidTr="00654B02">
        <w:trPr>
          <w:trHeight w:val="202"/>
        </w:trPr>
        <w:tc>
          <w:tcPr>
            <w:tcW w:w="1018" w:type="dxa"/>
            <w:shd w:val="clear" w:color="auto" w:fill="auto"/>
            <w:tcMar>
              <w:left w:w="58" w:type="dxa"/>
              <w:right w:w="202" w:type="dxa"/>
            </w:tcMar>
            <w:vAlign w:val="center"/>
          </w:tcPr>
          <w:p w14:paraId="012C14D4" w14:textId="77777777" w:rsidR="00293360" w:rsidRPr="00BF4323" w:rsidRDefault="001671A7" w:rsidP="001671A7">
            <w:pPr>
              <w:jc w:val="center"/>
              <w:rPr>
                <w:sz w:val="15"/>
                <w:szCs w:val="15"/>
              </w:rPr>
            </w:pPr>
            <w:r>
              <w:rPr>
                <w:sz w:val="15"/>
                <w:szCs w:val="15"/>
              </w:rPr>
              <w:t xml:space="preserve">   </w:t>
            </w:r>
            <w:r w:rsidR="00293360">
              <w:rPr>
                <w:sz w:val="15"/>
                <w:szCs w:val="15"/>
              </w:rPr>
              <w:t>Jan-Mar</w:t>
            </w:r>
          </w:p>
        </w:tc>
        <w:tc>
          <w:tcPr>
            <w:tcW w:w="688" w:type="dxa"/>
            <w:shd w:val="clear" w:color="auto" w:fill="auto"/>
            <w:vAlign w:val="center"/>
          </w:tcPr>
          <w:p w14:paraId="1327B8AC" w14:textId="77777777" w:rsidR="00293360" w:rsidRDefault="00293360" w:rsidP="0029336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75E4660A" w14:textId="77777777" w:rsidR="00293360" w:rsidRDefault="00293360" w:rsidP="00293360">
            <w:pPr>
              <w:jc w:val="right"/>
              <w:rPr>
                <w:color w:val="000000"/>
                <w:sz w:val="15"/>
                <w:szCs w:val="15"/>
              </w:rPr>
            </w:pPr>
            <w:r>
              <w:rPr>
                <w:color w:val="000000"/>
                <w:sz w:val="15"/>
                <w:szCs w:val="15"/>
              </w:rPr>
              <w:t>1,205.84</w:t>
            </w:r>
          </w:p>
        </w:tc>
        <w:tc>
          <w:tcPr>
            <w:tcW w:w="701" w:type="dxa"/>
            <w:shd w:val="clear" w:color="auto" w:fill="auto"/>
            <w:vAlign w:val="center"/>
          </w:tcPr>
          <w:p w14:paraId="562B84E1" w14:textId="77777777" w:rsidR="00293360" w:rsidRDefault="00293360" w:rsidP="00293360">
            <w:pPr>
              <w:jc w:val="right"/>
              <w:rPr>
                <w:color w:val="000000"/>
                <w:sz w:val="15"/>
                <w:szCs w:val="15"/>
              </w:rPr>
            </w:pPr>
            <w:r>
              <w:rPr>
                <w:color w:val="000000"/>
                <w:sz w:val="15"/>
                <w:szCs w:val="15"/>
              </w:rPr>
              <w:t>1,234.33</w:t>
            </w:r>
          </w:p>
        </w:tc>
        <w:tc>
          <w:tcPr>
            <w:tcW w:w="792" w:type="dxa"/>
            <w:shd w:val="clear" w:color="auto" w:fill="auto"/>
            <w:vAlign w:val="center"/>
          </w:tcPr>
          <w:p w14:paraId="5E959BE8" w14:textId="77777777" w:rsidR="00293360" w:rsidRDefault="00293360" w:rsidP="00293360">
            <w:pPr>
              <w:jc w:val="right"/>
              <w:rPr>
                <w:color w:val="000000"/>
                <w:sz w:val="15"/>
                <w:szCs w:val="15"/>
              </w:rPr>
            </w:pPr>
            <w:r>
              <w:rPr>
                <w:color w:val="000000"/>
                <w:sz w:val="15"/>
                <w:szCs w:val="15"/>
              </w:rPr>
              <w:t>1,136.54</w:t>
            </w:r>
          </w:p>
        </w:tc>
        <w:tc>
          <w:tcPr>
            <w:tcW w:w="787" w:type="dxa"/>
            <w:gridSpan w:val="2"/>
            <w:shd w:val="clear" w:color="auto" w:fill="auto"/>
            <w:vAlign w:val="center"/>
          </w:tcPr>
          <w:p w14:paraId="2C8AE9E6" w14:textId="77777777" w:rsidR="00293360" w:rsidRDefault="00293360" w:rsidP="00293360">
            <w:pPr>
              <w:jc w:val="right"/>
              <w:rPr>
                <w:color w:val="000000"/>
                <w:sz w:val="15"/>
                <w:szCs w:val="15"/>
              </w:rPr>
            </w:pPr>
            <w:r>
              <w:rPr>
                <w:color w:val="000000"/>
                <w:sz w:val="15"/>
                <w:szCs w:val="15"/>
              </w:rPr>
              <w:t>1,616.92</w:t>
            </w:r>
          </w:p>
        </w:tc>
        <w:tc>
          <w:tcPr>
            <w:tcW w:w="816" w:type="dxa"/>
            <w:gridSpan w:val="2"/>
            <w:shd w:val="clear" w:color="auto" w:fill="auto"/>
            <w:vAlign w:val="center"/>
          </w:tcPr>
          <w:p w14:paraId="683BF57E" w14:textId="77777777" w:rsidR="00293360" w:rsidRDefault="00293360" w:rsidP="00293360">
            <w:pPr>
              <w:jc w:val="right"/>
              <w:rPr>
                <w:color w:val="000000"/>
                <w:sz w:val="15"/>
                <w:szCs w:val="15"/>
              </w:rPr>
            </w:pPr>
            <w:r>
              <w:rPr>
                <w:color w:val="000000"/>
                <w:sz w:val="15"/>
                <w:szCs w:val="15"/>
              </w:rPr>
              <w:t>1,106.95</w:t>
            </w:r>
          </w:p>
        </w:tc>
        <w:tc>
          <w:tcPr>
            <w:tcW w:w="806" w:type="dxa"/>
            <w:gridSpan w:val="3"/>
            <w:shd w:val="clear" w:color="auto" w:fill="auto"/>
            <w:vAlign w:val="center"/>
          </w:tcPr>
          <w:p w14:paraId="5F45D3EA" w14:textId="77777777" w:rsidR="00293360" w:rsidRDefault="00293360" w:rsidP="00293360">
            <w:pPr>
              <w:jc w:val="right"/>
              <w:rPr>
                <w:color w:val="000000"/>
                <w:sz w:val="15"/>
                <w:szCs w:val="15"/>
              </w:rPr>
            </w:pPr>
            <w:r>
              <w:rPr>
                <w:color w:val="000000"/>
                <w:sz w:val="15"/>
                <w:szCs w:val="15"/>
              </w:rPr>
              <w:t>1,496.57</w:t>
            </w:r>
          </w:p>
        </w:tc>
        <w:tc>
          <w:tcPr>
            <w:tcW w:w="711" w:type="dxa"/>
            <w:gridSpan w:val="2"/>
            <w:shd w:val="clear" w:color="auto" w:fill="auto"/>
            <w:vAlign w:val="center"/>
          </w:tcPr>
          <w:p w14:paraId="14DF9C7D" w14:textId="77777777" w:rsidR="00293360" w:rsidRDefault="00293360" w:rsidP="00293360">
            <w:pPr>
              <w:jc w:val="right"/>
              <w:rPr>
                <w:color w:val="000000"/>
                <w:sz w:val="15"/>
                <w:szCs w:val="15"/>
              </w:rPr>
            </w:pPr>
            <w:r>
              <w:rPr>
                <w:color w:val="000000"/>
                <w:sz w:val="15"/>
                <w:szCs w:val="15"/>
              </w:rPr>
              <w:t>1,324.46</w:t>
            </w:r>
          </w:p>
        </w:tc>
        <w:tc>
          <w:tcPr>
            <w:tcW w:w="851" w:type="dxa"/>
            <w:shd w:val="clear" w:color="auto" w:fill="auto"/>
            <w:vAlign w:val="center"/>
          </w:tcPr>
          <w:p w14:paraId="61833123" w14:textId="77777777" w:rsidR="00293360" w:rsidRDefault="00293360" w:rsidP="00293360">
            <w:pPr>
              <w:jc w:val="right"/>
              <w:rPr>
                <w:color w:val="000000"/>
                <w:sz w:val="15"/>
                <w:szCs w:val="15"/>
              </w:rPr>
            </w:pPr>
            <w:r>
              <w:rPr>
                <w:color w:val="000000"/>
                <w:sz w:val="15"/>
                <w:szCs w:val="15"/>
              </w:rPr>
              <w:t>1,115.70</w:t>
            </w:r>
          </w:p>
        </w:tc>
        <w:tc>
          <w:tcPr>
            <w:tcW w:w="990" w:type="dxa"/>
            <w:shd w:val="clear" w:color="auto" w:fill="auto"/>
            <w:vAlign w:val="center"/>
          </w:tcPr>
          <w:p w14:paraId="010101BB" w14:textId="77777777" w:rsidR="00293360" w:rsidRDefault="00293360" w:rsidP="00293360">
            <w:pPr>
              <w:jc w:val="right"/>
              <w:rPr>
                <w:color w:val="000000"/>
                <w:sz w:val="15"/>
                <w:szCs w:val="15"/>
              </w:rPr>
            </w:pPr>
            <w:r>
              <w:rPr>
                <w:color w:val="000000"/>
                <w:sz w:val="15"/>
                <w:szCs w:val="15"/>
              </w:rPr>
              <w:t>1,760.77</w:t>
            </w:r>
          </w:p>
        </w:tc>
      </w:tr>
      <w:tr w:rsidR="00293360" w:rsidRPr="00BF4323" w14:paraId="09F61CF1" w14:textId="77777777" w:rsidTr="00AC1DE7">
        <w:trPr>
          <w:trHeight w:val="202"/>
        </w:trPr>
        <w:tc>
          <w:tcPr>
            <w:tcW w:w="1018" w:type="dxa"/>
            <w:shd w:val="clear" w:color="auto" w:fill="auto"/>
            <w:tcMar>
              <w:left w:w="29" w:type="dxa"/>
              <w:right w:w="29" w:type="dxa"/>
            </w:tcMar>
            <w:vAlign w:val="center"/>
          </w:tcPr>
          <w:p w14:paraId="4B602642" w14:textId="77777777" w:rsidR="00293360" w:rsidRPr="00BF4323" w:rsidRDefault="001671A7" w:rsidP="001671A7">
            <w:pPr>
              <w:rPr>
                <w:sz w:val="15"/>
                <w:szCs w:val="15"/>
              </w:rPr>
            </w:pPr>
            <w:r>
              <w:rPr>
                <w:sz w:val="15"/>
                <w:szCs w:val="15"/>
              </w:rPr>
              <w:t xml:space="preserve">      </w:t>
            </w:r>
            <w:r w:rsidR="00293360">
              <w:rPr>
                <w:sz w:val="15"/>
                <w:szCs w:val="15"/>
              </w:rPr>
              <w:t>Apr-Jun</w:t>
            </w:r>
          </w:p>
        </w:tc>
        <w:tc>
          <w:tcPr>
            <w:tcW w:w="688" w:type="dxa"/>
            <w:shd w:val="clear" w:color="auto" w:fill="auto"/>
            <w:vAlign w:val="center"/>
          </w:tcPr>
          <w:p w14:paraId="42A87F1E" w14:textId="77777777" w:rsidR="00293360" w:rsidRDefault="00293360" w:rsidP="0029336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5521687B" w14:textId="77777777" w:rsidR="00293360" w:rsidRDefault="00293360" w:rsidP="00293360">
            <w:pPr>
              <w:jc w:val="right"/>
              <w:rPr>
                <w:color w:val="000000"/>
                <w:sz w:val="15"/>
                <w:szCs w:val="15"/>
              </w:rPr>
            </w:pPr>
            <w:r>
              <w:rPr>
                <w:color w:val="000000"/>
                <w:sz w:val="15"/>
                <w:szCs w:val="15"/>
              </w:rPr>
              <w:t>1,218.55</w:t>
            </w:r>
          </w:p>
        </w:tc>
        <w:tc>
          <w:tcPr>
            <w:tcW w:w="701" w:type="dxa"/>
            <w:shd w:val="clear" w:color="auto" w:fill="auto"/>
            <w:vAlign w:val="center"/>
          </w:tcPr>
          <w:p w14:paraId="7DB21491" w14:textId="77777777" w:rsidR="00293360" w:rsidRDefault="00293360" w:rsidP="00293360">
            <w:pPr>
              <w:jc w:val="right"/>
              <w:rPr>
                <w:color w:val="000000"/>
                <w:sz w:val="15"/>
                <w:szCs w:val="15"/>
              </w:rPr>
            </w:pPr>
            <w:r>
              <w:rPr>
                <w:color w:val="000000"/>
                <w:sz w:val="15"/>
                <w:szCs w:val="15"/>
              </w:rPr>
              <w:t>1,214.63</w:t>
            </w:r>
          </w:p>
        </w:tc>
        <w:tc>
          <w:tcPr>
            <w:tcW w:w="792" w:type="dxa"/>
            <w:shd w:val="clear" w:color="auto" w:fill="auto"/>
            <w:vAlign w:val="center"/>
          </w:tcPr>
          <w:p w14:paraId="33CBEF5E" w14:textId="77777777" w:rsidR="00293360" w:rsidRDefault="00293360" w:rsidP="00293360">
            <w:pPr>
              <w:jc w:val="right"/>
              <w:rPr>
                <w:color w:val="000000"/>
                <w:sz w:val="15"/>
                <w:szCs w:val="15"/>
              </w:rPr>
            </w:pPr>
            <w:r>
              <w:rPr>
                <w:color w:val="000000"/>
                <w:sz w:val="15"/>
                <w:szCs w:val="15"/>
              </w:rPr>
              <w:t>1,332.00</w:t>
            </w:r>
          </w:p>
        </w:tc>
        <w:tc>
          <w:tcPr>
            <w:tcW w:w="787" w:type="dxa"/>
            <w:gridSpan w:val="2"/>
            <w:shd w:val="clear" w:color="auto" w:fill="auto"/>
            <w:vAlign w:val="center"/>
          </w:tcPr>
          <w:p w14:paraId="31AACA2F" w14:textId="77777777" w:rsidR="00293360" w:rsidRDefault="00293360" w:rsidP="00293360">
            <w:pPr>
              <w:jc w:val="right"/>
              <w:rPr>
                <w:color w:val="000000"/>
                <w:sz w:val="15"/>
                <w:szCs w:val="15"/>
              </w:rPr>
            </w:pPr>
            <w:r>
              <w:rPr>
                <w:color w:val="000000"/>
                <w:sz w:val="15"/>
                <w:szCs w:val="15"/>
              </w:rPr>
              <w:t>907.75</w:t>
            </w:r>
          </w:p>
        </w:tc>
        <w:tc>
          <w:tcPr>
            <w:tcW w:w="816" w:type="dxa"/>
            <w:gridSpan w:val="2"/>
            <w:shd w:val="clear" w:color="auto" w:fill="auto"/>
            <w:vAlign w:val="center"/>
          </w:tcPr>
          <w:p w14:paraId="001B292C" w14:textId="77777777" w:rsidR="00293360" w:rsidRDefault="00293360" w:rsidP="00293360">
            <w:pPr>
              <w:jc w:val="right"/>
              <w:rPr>
                <w:color w:val="000000"/>
                <w:sz w:val="15"/>
                <w:szCs w:val="15"/>
              </w:rPr>
            </w:pPr>
            <w:r>
              <w:rPr>
                <w:color w:val="000000"/>
                <w:sz w:val="15"/>
                <w:szCs w:val="15"/>
              </w:rPr>
              <w:t>1,269.46</w:t>
            </w:r>
          </w:p>
        </w:tc>
        <w:tc>
          <w:tcPr>
            <w:tcW w:w="806" w:type="dxa"/>
            <w:gridSpan w:val="3"/>
            <w:shd w:val="clear" w:color="auto" w:fill="auto"/>
            <w:vAlign w:val="center"/>
          </w:tcPr>
          <w:p w14:paraId="2D072406" w14:textId="77777777" w:rsidR="00293360" w:rsidRDefault="00293360" w:rsidP="00293360">
            <w:pPr>
              <w:jc w:val="right"/>
              <w:rPr>
                <w:color w:val="000000"/>
                <w:sz w:val="15"/>
                <w:szCs w:val="15"/>
              </w:rPr>
            </w:pPr>
            <w:r>
              <w:rPr>
                <w:color w:val="000000"/>
                <w:sz w:val="15"/>
                <w:szCs w:val="15"/>
              </w:rPr>
              <w:t>1,511.03</w:t>
            </w:r>
          </w:p>
        </w:tc>
        <w:tc>
          <w:tcPr>
            <w:tcW w:w="711" w:type="dxa"/>
            <w:gridSpan w:val="2"/>
            <w:shd w:val="clear" w:color="auto" w:fill="auto"/>
            <w:vAlign w:val="center"/>
          </w:tcPr>
          <w:p w14:paraId="05FDC603" w14:textId="77777777" w:rsidR="00293360" w:rsidRDefault="00293360" w:rsidP="00293360">
            <w:pPr>
              <w:jc w:val="right"/>
              <w:rPr>
                <w:color w:val="000000"/>
                <w:sz w:val="15"/>
                <w:szCs w:val="15"/>
              </w:rPr>
            </w:pPr>
            <w:r>
              <w:rPr>
                <w:color w:val="000000"/>
                <w:sz w:val="15"/>
                <w:szCs w:val="15"/>
              </w:rPr>
              <w:t>1,260.63</w:t>
            </w:r>
          </w:p>
        </w:tc>
        <w:tc>
          <w:tcPr>
            <w:tcW w:w="851" w:type="dxa"/>
            <w:shd w:val="clear" w:color="auto" w:fill="auto"/>
            <w:vAlign w:val="center"/>
          </w:tcPr>
          <w:p w14:paraId="73A21C0E" w14:textId="77777777" w:rsidR="00293360" w:rsidRDefault="00293360" w:rsidP="00293360">
            <w:pPr>
              <w:jc w:val="right"/>
              <w:rPr>
                <w:color w:val="000000"/>
                <w:sz w:val="15"/>
                <w:szCs w:val="15"/>
              </w:rPr>
            </w:pPr>
            <w:r>
              <w:rPr>
                <w:color w:val="000000"/>
                <w:sz w:val="15"/>
                <w:szCs w:val="15"/>
              </w:rPr>
              <w:t>1,807.38</w:t>
            </w:r>
          </w:p>
        </w:tc>
        <w:tc>
          <w:tcPr>
            <w:tcW w:w="990" w:type="dxa"/>
            <w:shd w:val="clear" w:color="auto" w:fill="auto"/>
            <w:vAlign w:val="center"/>
          </w:tcPr>
          <w:p w14:paraId="2D1B436B" w14:textId="77777777" w:rsidR="00293360" w:rsidRDefault="00293360" w:rsidP="00293360">
            <w:pPr>
              <w:jc w:val="right"/>
              <w:rPr>
                <w:color w:val="000000"/>
                <w:sz w:val="15"/>
                <w:szCs w:val="15"/>
              </w:rPr>
            </w:pPr>
            <w:r>
              <w:rPr>
                <w:color w:val="000000"/>
                <w:sz w:val="15"/>
                <w:szCs w:val="15"/>
              </w:rPr>
              <w:t>2,145.34</w:t>
            </w:r>
          </w:p>
        </w:tc>
      </w:tr>
      <w:tr w:rsidR="00293360" w:rsidRPr="00BF4323" w14:paraId="625E0F9A" w14:textId="77777777" w:rsidTr="00AC1DE7">
        <w:trPr>
          <w:trHeight w:val="202"/>
        </w:trPr>
        <w:tc>
          <w:tcPr>
            <w:tcW w:w="1018" w:type="dxa"/>
            <w:shd w:val="clear" w:color="auto" w:fill="auto"/>
            <w:tcMar>
              <w:left w:w="29" w:type="dxa"/>
              <w:right w:w="29" w:type="dxa"/>
            </w:tcMar>
            <w:vAlign w:val="center"/>
          </w:tcPr>
          <w:p w14:paraId="41C0FE73" w14:textId="77777777" w:rsidR="00293360" w:rsidRPr="00BF4323" w:rsidRDefault="00293360" w:rsidP="00293360">
            <w:pPr>
              <w:rPr>
                <w:sz w:val="15"/>
                <w:szCs w:val="15"/>
              </w:rPr>
            </w:pPr>
          </w:p>
        </w:tc>
        <w:tc>
          <w:tcPr>
            <w:tcW w:w="688" w:type="dxa"/>
            <w:shd w:val="clear" w:color="auto" w:fill="auto"/>
            <w:vAlign w:val="center"/>
          </w:tcPr>
          <w:p w14:paraId="23EE64C2"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0B9C3E4C" w14:textId="77777777" w:rsidR="00293360" w:rsidRDefault="00293360" w:rsidP="00293360">
            <w:pPr>
              <w:jc w:val="right"/>
              <w:rPr>
                <w:color w:val="000000"/>
                <w:sz w:val="15"/>
                <w:szCs w:val="15"/>
              </w:rPr>
            </w:pPr>
          </w:p>
        </w:tc>
        <w:tc>
          <w:tcPr>
            <w:tcW w:w="701" w:type="dxa"/>
            <w:shd w:val="clear" w:color="auto" w:fill="auto"/>
            <w:vAlign w:val="center"/>
          </w:tcPr>
          <w:p w14:paraId="040E9898" w14:textId="77777777" w:rsidR="00293360" w:rsidRDefault="00293360" w:rsidP="00293360">
            <w:pPr>
              <w:jc w:val="right"/>
              <w:rPr>
                <w:color w:val="000000"/>
                <w:sz w:val="15"/>
                <w:szCs w:val="15"/>
              </w:rPr>
            </w:pPr>
          </w:p>
        </w:tc>
        <w:tc>
          <w:tcPr>
            <w:tcW w:w="792" w:type="dxa"/>
            <w:shd w:val="clear" w:color="auto" w:fill="auto"/>
            <w:vAlign w:val="center"/>
          </w:tcPr>
          <w:p w14:paraId="3F00AE6D" w14:textId="77777777" w:rsidR="00293360" w:rsidRDefault="00293360" w:rsidP="00293360">
            <w:pPr>
              <w:jc w:val="right"/>
              <w:rPr>
                <w:color w:val="000000"/>
                <w:sz w:val="15"/>
                <w:szCs w:val="15"/>
              </w:rPr>
            </w:pPr>
          </w:p>
        </w:tc>
        <w:tc>
          <w:tcPr>
            <w:tcW w:w="787" w:type="dxa"/>
            <w:gridSpan w:val="2"/>
            <w:shd w:val="clear" w:color="auto" w:fill="auto"/>
            <w:vAlign w:val="center"/>
          </w:tcPr>
          <w:p w14:paraId="18304FB6" w14:textId="77777777" w:rsidR="00293360" w:rsidRDefault="00293360" w:rsidP="00293360">
            <w:pPr>
              <w:jc w:val="right"/>
              <w:rPr>
                <w:color w:val="000000"/>
                <w:sz w:val="15"/>
                <w:szCs w:val="15"/>
              </w:rPr>
            </w:pPr>
          </w:p>
        </w:tc>
        <w:tc>
          <w:tcPr>
            <w:tcW w:w="816" w:type="dxa"/>
            <w:gridSpan w:val="2"/>
            <w:shd w:val="clear" w:color="auto" w:fill="auto"/>
            <w:vAlign w:val="center"/>
          </w:tcPr>
          <w:p w14:paraId="106EB0DE" w14:textId="77777777" w:rsidR="00293360" w:rsidRDefault="00293360" w:rsidP="00293360">
            <w:pPr>
              <w:jc w:val="right"/>
              <w:rPr>
                <w:color w:val="000000"/>
                <w:sz w:val="15"/>
                <w:szCs w:val="15"/>
              </w:rPr>
            </w:pPr>
          </w:p>
        </w:tc>
        <w:tc>
          <w:tcPr>
            <w:tcW w:w="806" w:type="dxa"/>
            <w:gridSpan w:val="3"/>
            <w:shd w:val="clear" w:color="auto" w:fill="auto"/>
            <w:vAlign w:val="center"/>
          </w:tcPr>
          <w:p w14:paraId="0183ED86" w14:textId="77777777" w:rsidR="00293360" w:rsidRDefault="00293360" w:rsidP="00293360">
            <w:pPr>
              <w:jc w:val="right"/>
              <w:rPr>
                <w:color w:val="000000"/>
                <w:sz w:val="15"/>
                <w:szCs w:val="15"/>
              </w:rPr>
            </w:pPr>
          </w:p>
        </w:tc>
        <w:tc>
          <w:tcPr>
            <w:tcW w:w="711" w:type="dxa"/>
            <w:gridSpan w:val="2"/>
            <w:shd w:val="clear" w:color="auto" w:fill="auto"/>
            <w:vAlign w:val="center"/>
          </w:tcPr>
          <w:p w14:paraId="3D3BDBFC" w14:textId="77777777" w:rsidR="00293360" w:rsidRDefault="00293360" w:rsidP="00293360">
            <w:pPr>
              <w:jc w:val="right"/>
              <w:rPr>
                <w:color w:val="000000"/>
                <w:sz w:val="15"/>
                <w:szCs w:val="15"/>
              </w:rPr>
            </w:pPr>
          </w:p>
        </w:tc>
        <w:tc>
          <w:tcPr>
            <w:tcW w:w="851" w:type="dxa"/>
            <w:shd w:val="clear" w:color="auto" w:fill="auto"/>
            <w:vAlign w:val="center"/>
          </w:tcPr>
          <w:p w14:paraId="3C733621" w14:textId="77777777" w:rsidR="00293360" w:rsidRDefault="00293360" w:rsidP="00293360">
            <w:pPr>
              <w:jc w:val="right"/>
              <w:rPr>
                <w:color w:val="000000"/>
                <w:sz w:val="15"/>
                <w:szCs w:val="15"/>
              </w:rPr>
            </w:pPr>
          </w:p>
        </w:tc>
        <w:tc>
          <w:tcPr>
            <w:tcW w:w="990" w:type="dxa"/>
            <w:shd w:val="clear" w:color="auto" w:fill="auto"/>
            <w:vAlign w:val="center"/>
          </w:tcPr>
          <w:p w14:paraId="2AF05E4A" w14:textId="77777777" w:rsidR="00293360" w:rsidRDefault="00293360" w:rsidP="00293360">
            <w:pPr>
              <w:jc w:val="right"/>
              <w:rPr>
                <w:color w:val="000000"/>
                <w:sz w:val="15"/>
                <w:szCs w:val="15"/>
              </w:rPr>
            </w:pPr>
          </w:p>
        </w:tc>
      </w:tr>
      <w:tr w:rsidR="00293360" w:rsidRPr="00BF4323" w14:paraId="4BEDDB76" w14:textId="77777777" w:rsidTr="00AC1DE7">
        <w:trPr>
          <w:trHeight w:val="202"/>
        </w:trPr>
        <w:tc>
          <w:tcPr>
            <w:tcW w:w="1018" w:type="dxa"/>
            <w:shd w:val="clear" w:color="auto" w:fill="auto"/>
            <w:tcMar>
              <w:left w:w="29" w:type="dxa"/>
              <w:right w:w="29" w:type="dxa"/>
            </w:tcMar>
            <w:vAlign w:val="center"/>
          </w:tcPr>
          <w:p w14:paraId="4D89752A" w14:textId="77777777" w:rsidR="00293360" w:rsidRPr="00BF4323" w:rsidRDefault="00293360" w:rsidP="00293360">
            <w:pPr>
              <w:rPr>
                <w:sz w:val="15"/>
                <w:szCs w:val="15"/>
              </w:rPr>
            </w:pPr>
            <w:r>
              <w:rPr>
                <w:sz w:val="15"/>
                <w:szCs w:val="15"/>
              </w:rPr>
              <w:t>FY21</w:t>
            </w:r>
          </w:p>
        </w:tc>
        <w:tc>
          <w:tcPr>
            <w:tcW w:w="688" w:type="dxa"/>
            <w:shd w:val="clear" w:color="auto" w:fill="auto"/>
            <w:vAlign w:val="center"/>
          </w:tcPr>
          <w:p w14:paraId="2D60AD84"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70ED71F3" w14:textId="77777777" w:rsidR="00293360" w:rsidRDefault="00293360" w:rsidP="00293360">
            <w:pPr>
              <w:jc w:val="right"/>
              <w:rPr>
                <w:color w:val="000000"/>
                <w:sz w:val="15"/>
                <w:szCs w:val="15"/>
              </w:rPr>
            </w:pPr>
          </w:p>
        </w:tc>
        <w:tc>
          <w:tcPr>
            <w:tcW w:w="701" w:type="dxa"/>
            <w:shd w:val="clear" w:color="auto" w:fill="auto"/>
            <w:vAlign w:val="center"/>
          </w:tcPr>
          <w:p w14:paraId="60395EAD" w14:textId="77777777" w:rsidR="00293360" w:rsidRDefault="00293360" w:rsidP="00293360">
            <w:pPr>
              <w:jc w:val="right"/>
              <w:rPr>
                <w:color w:val="000000"/>
                <w:sz w:val="15"/>
                <w:szCs w:val="15"/>
              </w:rPr>
            </w:pPr>
          </w:p>
        </w:tc>
        <w:tc>
          <w:tcPr>
            <w:tcW w:w="792" w:type="dxa"/>
            <w:shd w:val="clear" w:color="auto" w:fill="auto"/>
            <w:vAlign w:val="center"/>
          </w:tcPr>
          <w:p w14:paraId="13F2062A" w14:textId="77777777" w:rsidR="00293360" w:rsidRDefault="00293360" w:rsidP="00293360">
            <w:pPr>
              <w:jc w:val="right"/>
              <w:rPr>
                <w:color w:val="000000"/>
                <w:sz w:val="15"/>
                <w:szCs w:val="15"/>
              </w:rPr>
            </w:pPr>
          </w:p>
        </w:tc>
        <w:tc>
          <w:tcPr>
            <w:tcW w:w="787" w:type="dxa"/>
            <w:gridSpan w:val="2"/>
            <w:shd w:val="clear" w:color="auto" w:fill="auto"/>
            <w:vAlign w:val="center"/>
          </w:tcPr>
          <w:p w14:paraId="46E341A3" w14:textId="77777777" w:rsidR="00293360" w:rsidRDefault="00293360" w:rsidP="00293360">
            <w:pPr>
              <w:jc w:val="right"/>
              <w:rPr>
                <w:color w:val="000000"/>
                <w:sz w:val="15"/>
                <w:szCs w:val="15"/>
              </w:rPr>
            </w:pPr>
          </w:p>
        </w:tc>
        <w:tc>
          <w:tcPr>
            <w:tcW w:w="816" w:type="dxa"/>
            <w:gridSpan w:val="2"/>
            <w:shd w:val="clear" w:color="auto" w:fill="auto"/>
            <w:vAlign w:val="center"/>
          </w:tcPr>
          <w:p w14:paraId="1759F5E4" w14:textId="77777777" w:rsidR="00293360" w:rsidRDefault="00293360" w:rsidP="00293360">
            <w:pPr>
              <w:jc w:val="right"/>
              <w:rPr>
                <w:color w:val="000000"/>
                <w:sz w:val="15"/>
                <w:szCs w:val="15"/>
              </w:rPr>
            </w:pPr>
          </w:p>
        </w:tc>
        <w:tc>
          <w:tcPr>
            <w:tcW w:w="806" w:type="dxa"/>
            <w:gridSpan w:val="3"/>
            <w:shd w:val="clear" w:color="auto" w:fill="auto"/>
            <w:vAlign w:val="center"/>
          </w:tcPr>
          <w:p w14:paraId="713ADFFA" w14:textId="77777777" w:rsidR="00293360" w:rsidRDefault="00293360" w:rsidP="00293360">
            <w:pPr>
              <w:jc w:val="right"/>
              <w:rPr>
                <w:color w:val="000000"/>
                <w:sz w:val="15"/>
                <w:szCs w:val="15"/>
              </w:rPr>
            </w:pPr>
          </w:p>
        </w:tc>
        <w:tc>
          <w:tcPr>
            <w:tcW w:w="711" w:type="dxa"/>
            <w:gridSpan w:val="2"/>
            <w:shd w:val="clear" w:color="auto" w:fill="auto"/>
            <w:vAlign w:val="center"/>
          </w:tcPr>
          <w:p w14:paraId="7AAF63D7" w14:textId="77777777" w:rsidR="00293360" w:rsidRDefault="00293360" w:rsidP="00293360">
            <w:pPr>
              <w:jc w:val="right"/>
              <w:rPr>
                <w:color w:val="000000"/>
                <w:sz w:val="15"/>
                <w:szCs w:val="15"/>
              </w:rPr>
            </w:pPr>
          </w:p>
        </w:tc>
        <w:tc>
          <w:tcPr>
            <w:tcW w:w="851" w:type="dxa"/>
            <w:shd w:val="clear" w:color="auto" w:fill="auto"/>
            <w:vAlign w:val="center"/>
          </w:tcPr>
          <w:p w14:paraId="35963035" w14:textId="77777777" w:rsidR="00293360" w:rsidRDefault="00293360" w:rsidP="00293360">
            <w:pPr>
              <w:jc w:val="right"/>
              <w:rPr>
                <w:color w:val="000000"/>
                <w:sz w:val="15"/>
                <w:szCs w:val="15"/>
              </w:rPr>
            </w:pPr>
          </w:p>
        </w:tc>
        <w:tc>
          <w:tcPr>
            <w:tcW w:w="990" w:type="dxa"/>
            <w:shd w:val="clear" w:color="auto" w:fill="auto"/>
            <w:vAlign w:val="center"/>
          </w:tcPr>
          <w:p w14:paraId="5DC439E5" w14:textId="77777777" w:rsidR="00293360" w:rsidRDefault="00293360" w:rsidP="00293360">
            <w:pPr>
              <w:jc w:val="right"/>
              <w:rPr>
                <w:color w:val="000000"/>
                <w:sz w:val="15"/>
                <w:szCs w:val="15"/>
              </w:rPr>
            </w:pPr>
          </w:p>
        </w:tc>
      </w:tr>
      <w:tr w:rsidR="00293360" w:rsidRPr="00BF4323" w14:paraId="155FA3D0" w14:textId="77777777" w:rsidTr="00AC1DE7">
        <w:trPr>
          <w:trHeight w:val="202"/>
        </w:trPr>
        <w:tc>
          <w:tcPr>
            <w:tcW w:w="1018" w:type="dxa"/>
            <w:shd w:val="clear" w:color="auto" w:fill="auto"/>
            <w:tcMar>
              <w:left w:w="29" w:type="dxa"/>
              <w:right w:w="29" w:type="dxa"/>
            </w:tcMar>
            <w:vAlign w:val="center"/>
          </w:tcPr>
          <w:p w14:paraId="7F090C77" w14:textId="77777777" w:rsidR="00293360" w:rsidRPr="00BF4323" w:rsidRDefault="00293360" w:rsidP="00293360">
            <w:pPr>
              <w:jc w:val="center"/>
              <w:rPr>
                <w:sz w:val="15"/>
                <w:szCs w:val="15"/>
              </w:rPr>
            </w:pPr>
            <w:r w:rsidRPr="00BF4323">
              <w:rPr>
                <w:sz w:val="15"/>
                <w:szCs w:val="15"/>
              </w:rPr>
              <w:t>Jul-Sep</w:t>
            </w:r>
          </w:p>
        </w:tc>
        <w:tc>
          <w:tcPr>
            <w:tcW w:w="688" w:type="dxa"/>
            <w:shd w:val="clear" w:color="auto" w:fill="auto"/>
            <w:vAlign w:val="center"/>
          </w:tcPr>
          <w:p w14:paraId="19301FD4" w14:textId="77777777" w:rsidR="00293360" w:rsidRDefault="00293360" w:rsidP="0029336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6641BF63" w14:textId="77777777" w:rsidR="00293360" w:rsidRDefault="00293360" w:rsidP="00293360">
            <w:pPr>
              <w:jc w:val="right"/>
              <w:rPr>
                <w:color w:val="000000"/>
                <w:sz w:val="15"/>
                <w:szCs w:val="15"/>
              </w:rPr>
            </w:pPr>
            <w:r>
              <w:rPr>
                <w:color w:val="000000"/>
                <w:sz w:val="15"/>
                <w:szCs w:val="15"/>
              </w:rPr>
              <w:t>1,188.98</w:t>
            </w:r>
          </w:p>
        </w:tc>
        <w:tc>
          <w:tcPr>
            <w:tcW w:w="701" w:type="dxa"/>
            <w:shd w:val="clear" w:color="auto" w:fill="auto"/>
            <w:vAlign w:val="center"/>
          </w:tcPr>
          <w:p w14:paraId="03581BB9" w14:textId="77777777" w:rsidR="00293360" w:rsidRDefault="00293360" w:rsidP="00293360">
            <w:pPr>
              <w:jc w:val="right"/>
              <w:rPr>
                <w:color w:val="000000"/>
                <w:sz w:val="15"/>
                <w:szCs w:val="15"/>
              </w:rPr>
            </w:pPr>
            <w:r>
              <w:rPr>
                <w:color w:val="000000"/>
                <w:sz w:val="15"/>
                <w:szCs w:val="15"/>
              </w:rPr>
              <w:t>1,671.42</w:t>
            </w:r>
          </w:p>
        </w:tc>
        <w:tc>
          <w:tcPr>
            <w:tcW w:w="792" w:type="dxa"/>
            <w:shd w:val="clear" w:color="auto" w:fill="auto"/>
            <w:vAlign w:val="center"/>
          </w:tcPr>
          <w:p w14:paraId="662C4B1E" w14:textId="77777777" w:rsidR="00293360" w:rsidRDefault="00293360" w:rsidP="00293360">
            <w:pPr>
              <w:jc w:val="right"/>
              <w:rPr>
                <w:color w:val="000000"/>
                <w:sz w:val="15"/>
                <w:szCs w:val="15"/>
              </w:rPr>
            </w:pPr>
            <w:r>
              <w:rPr>
                <w:color w:val="000000"/>
                <w:sz w:val="15"/>
                <w:szCs w:val="15"/>
              </w:rPr>
              <w:t>1,223.38</w:t>
            </w:r>
          </w:p>
        </w:tc>
        <w:tc>
          <w:tcPr>
            <w:tcW w:w="787" w:type="dxa"/>
            <w:gridSpan w:val="2"/>
            <w:shd w:val="clear" w:color="auto" w:fill="auto"/>
            <w:vAlign w:val="center"/>
          </w:tcPr>
          <w:p w14:paraId="4C4A9F9B" w14:textId="77777777" w:rsidR="00293360" w:rsidRDefault="00293360" w:rsidP="00293360">
            <w:pPr>
              <w:jc w:val="right"/>
              <w:rPr>
                <w:color w:val="000000"/>
                <w:sz w:val="15"/>
                <w:szCs w:val="15"/>
              </w:rPr>
            </w:pPr>
            <w:r>
              <w:rPr>
                <w:color w:val="000000"/>
                <w:sz w:val="15"/>
                <w:szCs w:val="15"/>
              </w:rPr>
              <w:t>1,101.44</w:t>
            </w:r>
          </w:p>
        </w:tc>
        <w:tc>
          <w:tcPr>
            <w:tcW w:w="816" w:type="dxa"/>
            <w:gridSpan w:val="2"/>
            <w:shd w:val="clear" w:color="auto" w:fill="auto"/>
            <w:vAlign w:val="center"/>
          </w:tcPr>
          <w:p w14:paraId="65D9D1C0" w14:textId="77777777" w:rsidR="00293360" w:rsidRDefault="00293360" w:rsidP="00293360">
            <w:pPr>
              <w:jc w:val="right"/>
              <w:rPr>
                <w:color w:val="000000"/>
                <w:sz w:val="15"/>
                <w:szCs w:val="15"/>
              </w:rPr>
            </w:pPr>
            <w:r>
              <w:rPr>
                <w:color w:val="000000"/>
                <w:sz w:val="15"/>
                <w:szCs w:val="15"/>
              </w:rPr>
              <w:t>1,271.66</w:t>
            </w:r>
          </w:p>
        </w:tc>
        <w:tc>
          <w:tcPr>
            <w:tcW w:w="806" w:type="dxa"/>
            <w:gridSpan w:val="3"/>
            <w:shd w:val="clear" w:color="auto" w:fill="auto"/>
            <w:vAlign w:val="center"/>
          </w:tcPr>
          <w:p w14:paraId="7050A7C9" w14:textId="77777777" w:rsidR="00293360" w:rsidRDefault="00293360" w:rsidP="00293360">
            <w:pPr>
              <w:jc w:val="right"/>
              <w:rPr>
                <w:color w:val="000000"/>
                <w:sz w:val="15"/>
                <w:szCs w:val="15"/>
              </w:rPr>
            </w:pPr>
            <w:r>
              <w:rPr>
                <w:color w:val="000000"/>
                <w:sz w:val="15"/>
                <w:szCs w:val="15"/>
              </w:rPr>
              <w:t>1,468.84</w:t>
            </w:r>
          </w:p>
        </w:tc>
        <w:tc>
          <w:tcPr>
            <w:tcW w:w="711" w:type="dxa"/>
            <w:gridSpan w:val="2"/>
            <w:shd w:val="clear" w:color="auto" w:fill="auto"/>
            <w:vAlign w:val="center"/>
          </w:tcPr>
          <w:p w14:paraId="6141BF95" w14:textId="77777777" w:rsidR="00293360" w:rsidRDefault="00293360" w:rsidP="00293360">
            <w:pPr>
              <w:jc w:val="right"/>
              <w:rPr>
                <w:color w:val="000000"/>
                <w:sz w:val="15"/>
                <w:szCs w:val="15"/>
              </w:rPr>
            </w:pPr>
            <w:r>
              <w:rPr>
                <w:color w:val="000000"/>
                <w:sz w:val="15"/>
                <w:szCs w:val="15"/>
              </w:rPr>
              <w:t>1,318.80</w:t>
            </w:r>
          </w:p>
        </w:tc>
        <w:tc>
          <w:tcPr>
            <w:tcW w:w="851" w:type="dxa"/>
            <w:shd w:val="clear" w:color="auto" w:fill="auto"/>
            <w:vAlign w:val="center"/>
          </w:tcPr>
          <w:p w14:paraId="325F90D2" w14:textId="77777777" w:rsidR="00293360" w:rsidRDefault="00293360" w:rsidP="00293360">
            <w:pPr>
              <w:jc w:val="right"/>
              <w:rPr>
                <w:color w:val="000000"/>
                <w:sz w:val="15"/>
                <w:szCs w:val="15"/>
              </w:rPr>
            </w:pPr>
            <w:r>
              <w:rPr>
                <w:color w:val="000000"/>
                <w:sz w:val="15"/>
                <w:szCs w:val="15"/>
              </w:rPr>
              <w:t>1,798.97</w:t>
            </w:r>
          </w:p>
        </w:tc>
        <w:tc>
          <w:tcPr>
            <w:tcW w:w="990" w:type="dxa"/>
            <w:shd w:val="clear" w:color="auto" w:fill="auto"/>
            <w:vAlign w:val="center"/>
          </w:tcPr>
          <w:p w14:paraId="17438C07" w14:textId="77777777" w:rsidR="00293360" w:rsidRDefault="00293360" w:rsidP="00293360">
            <w:pPr>
              <w:jc w:val="right"/>
              <w:rPr>
                <w:color w:val="000000"/>
                <w:sz w:val="15"/>
                <w:szCs w:val="15"/>
              </w:rPr>
            </w:pPr>
            <w:r>
              <w:rPr>
                <w:color w:val="000000"/>
                <w:sz w:val="15"/>
                <w:szCs w:val="15"/>
              </w:rPr>
              <w:t>2,161.23</w:t>
            </w:r>
          </w:p>
        </w:tc>
      </w:tr>
      <w:tr w:rsidR="00293360" w:rsidRPr="00BF4323" w14:paraId="0710CC58" w14:textId="77777777" w:rsidTr="00654B02">
        <w:trPr>
          <w:trHeight w:val="202"/>
        </w:trPr>
        <w:tc>
          <w:tcPr>
            <w:tcW w:w="1018" w:type="dxa"/>
            <w:shd w:val="clear" w:color="auto" w:fill="auto"/>
            <w:tcMar>
              <w:left w:w="14" w:type="dxa"/>
              <w:right w:w="14" w:type="dxa"/>
            </w:tcMar>
            <w:vAlign w:val="center"/>
          </w:tcPr>
          <w:p w14:paraId="111C300B" w14:textId="77777777" w:rsidR="00293360" w:rsidRPr="00BF4323" w:rsidRDefault="00293360" w:rsidP="00293360">
            <w:pPr>
              <w:jc w:val="center"/>
              <w:rPr>
                <w:sz w:val="15"/>
                <w:szCs w:val="15"/>
              </w:rPr>
            </w:pPr>
            <w:r w:rsidRPr="00BF4323">
              <w:rPr>
                <w:sz w:val="15"/>
                <w:szCs w:val="15"/>
              </w:rPr>
              <w:t>Oct-Dec</w:t>
            </w:r>
          </w:p>
        </w:tc>
        <w:tc>
          <w:tcPr>
            <w:tcW w:w="688" w:type="dxa"/>
            <w:shd w:val="clear" w:color="auto" w:fill="auto"/>
            <w:vAlign w:val="center"/>
          </w:tcPr>
          <w:p w14:paraId="016BC26F" w14:textId="77777777" w:rsidR="00293360" w:rsidRDefault="00293360" w:rsidP="0029336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1E0EC4CA" w14:textId="77777777" w:rsidR="00293360" w:rsidRDefault="00293360" w:rsidP="00293360">
            <w:pPr>
              <w:jc w:val="right"/>
              <w:rPr>
                <w:color w:val="000000"/>
                <w:sz w:val="15"/>
                <w:szCs w:val="15"/>
              </w:rPr>
            </w:pPr>
            <w:r>
              <w:rPr>
                <w:color w:val="000000"/>
                <w:sz w:val="15"/>
                <w:szCs w:val="15"/>
              </w:rPr>
              <w:t>1,203.80</w:t>
            </w:r>
          </w:p>
        </w:tc>
        <w:tc>
          <w:tcPr>
            <w:tcW w:w="701" w:type="dxa"/>
            <w:shd w:val="clear" w:color="auto" w:fill="auto"/>
            <w:vAlign w:val="center"/>
          </w:tcPr>
          <w:p w14:paraId="37A03028" w14:textId="77777777" w:rsidR="00293360" w:rsidRDefault="00293360" w:rsidP="00293360">
            <w:pPr>
              <w:jc w:val="right"/>
              <w:rPr>
                <w:color w:val="000000"/>
                <w:sz w:val="15"/>
                <w:szCs w:val="15"/>
              </w:rPr>
            </w:pPr>
            <w:r>
              <w:rPr>
                <w:color w:val="000000"/>
                <w:sz w:val="15"/>
                <w:szCs w:val="15"/>
              </w:rPr>
              <w:t>1,527.15</w:t>
            </w:r>
          </w:p>
        </w:tc>
        <w:tc>
          <w:tcPr>
            <w:tcW w:w="792" w:type="dxa"/>
            <w:shd w:val="clear" w:color="auto" w:fill="auto"/>
            <w:vAlign w:val="center"/>
          </w:tcPr>
          <w:p w14:paraId="17644B68" w14:textId="77777777" w:rsidR="00293360" w:rsidRDefault="00293360" w:rsidP="00293360">
            <w:pPr>
              <w:jc w:val="right"/>
              <w:rPr>
                <w:color w:val="000000"/>
                <w:sz w:val="15"/>
                <w:szCs w:val="15"/>
              </w:rPr>
            </w:pPr>
            <w:r>
              <w:rPr>
                <w:color w:val="000000"/>
                <w:sz w:val="15"/>
                <w:szCs w:val="15"/>
              </w:rPr>
              <w:t>1,255.55</w:t>
            </w:r>
          </w:p>
        </w:tc>
        <w:tc>
          <w:tcPr>
            <w:tcW w:w="787" w:type="dxa"/>
            <w:gridSpan w:val="2"/>
            <w:shd w:val="clear" w:color="auto" w:fill="auto"/>
            <w:vAlign w:val="center"/>
          </w:tcPr>
          <w:p w14:paraId="7DADA0E8" w14:textId="77777777" w:rsidR="00293360" w:rsidRDefault="00293360" w:rsidP="00293360">
            <w:pPr>
              <w:jc w:val="right"/>
              <w:rPr>
                <w:color w:val="000000"/>
                <w:sz w:val="15"/>
                <w:szCs w:val="15"/>
              </w:rPr>
            </w:pPr>
            <w:r>
              <w:rPr>
                <w:color w:val="000000"/>
                <w:sz w:val="15"/>
                <w:szCs w:val="15"/>
              </w:rPr>
              <w:t>1,111.16</w:t>
            </w:r>
          </w:p>
        </w:tc>
        <w:tc>
          <w:tcPr>
            <w:tcW w:w="816" w:type="dxa"/>
            <w:gridSpan w:val="2"/>
            <w:shd w:val="clear" w:color="auto" w:fill="auto"/>
            <w:vAlign w:val="center"/>
          </w:tcPr>
          <w:p w14:paraId="0902D31B" w14:textId="77777777" w:rsidR="00293360" w:rsidRDefault="00293360" w:rsidP="00293360">
            <w:pPr>
              <w:jc w:val="right"/>
              <w:rPr>
                <w:color w:val="000000"/>
                <w:sz w:val="15"/>
                <w:szCs w:val="15"/>
              </w:rPr>
            </w:pPr>
            <w:r>
              <w:rPr>
                <w:color w:val="000000"/>
                <w:sz w:val="15"/>
                <w:szCs w:val="15"/>
              </w:rPr>
              <w:t>1,413.34</w:t>
            </w:r>
          </w:p>
        </w:tc>
        <w:tc>
          <w:tcPr>
            <w:tcW w:w="806" w:type="dxa"/>
            <w:gridSpan w:val="3"/>
            <w:shd w:val="clear" w:color="auto" w:fill="auto"/>
            <w:vAlign w:val="center"/>
          </w:tcPr>
          <w:p w14:paraId="4C6958CC" w14:textId="77777777" w:rsidR="00293360" w:rsidRDefault="00293360" w:rsidP="00293360">
            <w:pPr>
              <w:jc w:val="right"/>
              <w:rPr>
                <w:color w:val="000000"/>
                <w:sz w:val="15"/>
                <w:szCs w:val="15"/>
              </w:rPr>
            </w:pPr>
            <w:r>
              <w:rPr>
                <w:color w:val="000000"/>
                <w:sz w:val="15"/>
                <w:szCs w:val="15"/>
              </w:rPr>
              <w:t>1,426.17</w:t>
            </w:r>
          </w:p>
        </w:tc>
        <w:tc>
          <w:tcPr>
            <w:tcW w:w="711" w:type="dxa"/>
            <w:gridSpan w:val="2"/>
            <w:shd w:val="clear" w:color="auto" w:fill="auto"/>
            <w:vAlign w:val="center"/>
          </w:tcPr>
          <w:p w14:paraId="00806779" w14:textId="77777777" w:rsidR="00293360" w:rsidRDefault="00293360" w:rsidP="00293360">
            <w:pPr>
              <w:jc w:val="right"/>
              <w:rPr>
                <w:color w:val="000000"/>
                <w:sz w:val="15"/>
                <w:szCs w:val="15"/>
              </w:rPr>
            </w:pPr>
            <w:r>
              <w:rPr>
                <w:color w:val="000000"/>
                <w:sz w:val="15"/>
                <w:szCs w:val="15"/>
              </w:rPr>
              <w:t>1,341.00</w:t>
            </w:r>
          </w:p>
        </w:tc>
        <w:tc>
          <w:tcPr>
            <w:tcW w:w="851" w:type="dxa"/>
            <w:shd w:val="clear" w:color="auto" w:fill="auto"/>
            <w:vAlign w:val="center"/>
          </w:tcPr>
          <w:p w14:paraId="590E4CDF" w14:textId="77777777" w:rsidR="00293360" w:rsidRDefault="00293360" w:rsidP="00293360">
            <w:pPr>
              <w:jc w:val="right"/>
              <w:rPr>
                <w:color w:val="000000"/>
                <w:sz w:val="15"/>
                <w:szCs w:val="15"/>
              </w:rPr>
            </w:pPr>
            <w:r>
              <w:rPr>
                <w:color w:val="000000"/>
                <w:sz w:val="15"/>
                <w:szCs w:val="15"/>
              </w:rPr>
              <w:t>1,926.42</w:t>
            </w:r>
          </w:p>
        </w:tc>
        <w:tc>
          <w:tcPr>
            <w:tcW w:w="990" w:type="dxa"/>
            <w:shd w:val="clear" w:color="auto" w:fill="auto"/>
            <w:vAlign w:val="center"/>
          </w:tcPr>
          <w:p w14:paraId="14A7DE88" w14:textId="77777777" w:rsidR="00293360" w:rsidRDefault="00293360" w:rsidP="00293360">
            <w:pPr>
              <w:jc w:val="right"/>
              <w:rPr>
                <w:color w:val="000000"/>
                <w:sz w:val="15"/>
                <w:szCs w:val="15"/>
              </w:rPr>
            </w:pPr>
            <w:r>
              <w:rPr>
                <w:color w:val="000000"/>
                <w:sz w:val="15"/>
                <w:szCs w:val="15"/>
              </w:rPr>
              <w:t>1,951.15</w:t>
            </w:r>
          </w:p>
        </w:tc>
      </w:tr>
      <w:tr w:rsidR="00293360" w:rsidRPr="00BF4323" w14:paraId="51E4074C" w14:textId="77777777" w:rsidTr="00654B02">
        <w:trPr>
          <w:trHeight w:val="202"/>
        </w:trPr>
        <w:tc>
          <w:tcPr>
            <w:tcW w:w="1018" w:type="dxa"/>
            <w:shd w:val="clear" w:color="auto" w:fill="auto"/>
            <w:tcMar>
              <w:left w:w="58" w:type="dxa"/>
              <w:right w:w="202" w:type="dxa"/>
            </w:tcMar>
            <w:vAlign w:val="center"/>
          </w:tcPr>
          <w:p w14:paraId="2A7C03A4" w14:textId="77777777" w:rsidR="00293360" w:rsidRPr="00BF4323" w:rsidRDefault="00293360" w:rsidP="00293360">
            <w:pPr>
              <w:jc w:val="center"/>
              <w:rPr>
                <w:sz w:val="15"/>
                <w:szCs w:val="15"/>
              </w:rPr>
            </w:pPr>
            <w:r>
              <w:rPr>
                <w:sz w:val="15"/>
                <w:szCs w:val="15"/>
              </w:rPr>
              <w:t xml:space="preserve">    Jan-Mar</w:t>
            </w:r>
          </w:p>
        </w:tc>
        <w:tc>
          <w:tcPr>
            <w:tcW w:w="688" w:type="dxa"/>
            <w:shd w:val="clear" w:color="auto" w:fill="auto"/>
            <w:vAlign w:val="center"/>
          </w:tcPr>
          <w:p w14:paraId="72A482D7" w14:textId="77777777" w:rsidR="00293360" w:rsidRDefault="00293360" w:rsidP="00293360">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2C3C7143" w14:textId="77777777" w:rsidR="00293360" w:rsidRDefault="00293360" w:rsidP="00293360">
            <w:pPr>
              <w:jc w:val="right"/>
              <w:rPr>
                <w:color w:val="000000"/>
                <w:sz w:val="15"/>
                <w:szCs w:val="15"/>
              </w:rPr>
            </w:pPr>
            <w:r>
              <w:rPr>
                <w:color w:val="000000"/>
                <w:sz w:val="15"/>
                <w:szCs w:val="15"/>
              </w:rPr>
              <w:t>1,232.86</w:t>
            </w:r>
          </w:p>
        </w:tc>
        <w:tc>
          <w:tcPr>
            <w:tcW w:w="701" w:type="dxa"/>
            <w:shd w:val="clear" w:color="auto" w:fill="auto"/>
            <w:vAlign w:val="center"/>
          </w:tcPr>
          <w:p w14:paraId="25D1D442" w14:textId="77777777" w:rsidR="00293360" w:rsidRDefault="00293360" w:rsidP="00293360">
            <w:pPr>
              <w:jc w:val="right"/>
              <w:rPr>
                <w:color w:val="000000"/>
                <w:sz w:val="15"/>
                <w:szCs w:val="15"/>
              </w:rPr>
            </w:pPr>
            <w:r>
              <w:rPr>
                <w:color w:val="000000"/>
                <w:sz w:val="15"/>
                <w:szCs w:val="15"/>
              </w:rPr>
              <w:t>1,390.05</w:t>
            </w:r>
          </w:p>
        </w:tc>
        <w:tc>
          <w:tcPr>
            <w:tcW w:w="792" w:type="dxa"/>
            <w:shd w:val="clear" w:color="auto" w:fill="auto"/>
            <w:vAlign w:val="center"/>
          </w:tcPr>
          <w:p w14:paraId="7DC8B54D" w14:textId="77777777" w:rsidR="00293360" w:rsidRDefault="00293360" w:rsidP="00293360">
            <w:pPr>
              <w:jc w:val="right"/>
              <w:rPr>
                <w:color w:val="000000"/>
                <w:sz w:val="15"/>
                <w:szCs w:val="15"/>
              </w:rPr>
            </w:pPr>
            <w:r>
              <w:rPr>
                <w:color w:val="000000"/>
                <w:sz w:val="15"/>
                <w:szCs w:val="15"/>
              </w:rPr>
              <w:t>1,312.83</w:t>
            </w:r>
          </w:p>
        </w:tc>
        <w:tc>
          <w:tcPr>
            <w:tcW w:w="787" w:type="dxa"/>
            <w:gridSpan w:val="2"/>
            <w:shd w:val="clear" w:color="auto" w:fill="auto"/>
            <w:vAlign w:val="center"/>
          </w:tcPr>
          <w:p w14:paraId="17E03633" w14:textId="77777777" w:rsidR="00293360" w:rsidRDefault="00293360" w:rsidP="00293360">
            <w:pPr>
              <w:jc w:val="right"/>
              <w:rPr>
                <w:color w:val="000000"/>
                <w:sz w:val="15"/>
                <w:szCs w:val="15"/>
              </w:rPr>
            </w:pPr>
            <w:r>
              <w:rPr>
                <w:color w:val="000000"/>
                <w:sz w:val="15"/>
                <w:szCs w:val="15"/>
              </w:rPr>
              <w:t>1,317.20</w:t>
            </w:r>
          </w:p>
        </w:tc>
        <w:tc>
          <w:tcPr>
            <w:tcW w:w="816" w:type="dxa"/>
            <w:gridSpan w:val="2"/>
            <w:shd w:val="clear" w:color="auto" w:fill="auto"/>
            <w:vAlign w:val="center"/>
          </w:tcPr>
          <w:p w14:paraId="0F8BF34F" w14:textId="77777777" w:rsidR="00293360" w:rsidRDefault="00293360" w:rsidP="00293360">
            <w:pPr>
              <w:jc w:val="right"/>
              <w:rPr>
                <w:color w:val="000000"/>
                <w:sz w:val="15"/>
                <w:szCs w:val="15"/>
              </w:rPr>
            </w:pPr>
            <w:r>
              <w:rPr>
                <w:color w:val="000000"/>
                <w:sz w:val="15"/>
                <w:szCs w:val="15"/>
              </w:rPr>
              <w:t>1,546.53</w:t>
            </w:r>
          </w:p>
        </w:tc>
        <w:tc>
          <w:tcPr>
            <w:tcW w:w="806" w:type="dxa"/>
            <w:gridSpan w:val="3"/>
            <w:shd w:val="clear" w:color="auto" w:fill="auto"/>
            <w:vAlign w:val="center"/>
          </w:tcPr>
          <w:p w14:paraId="0701DAB2" w14:textId="77777777" w:rsidR="00293360" w:rsidRDefault="00293360" w:rsidP="00293360">
            <w:pPr>
              <w:jc w:val="right"/>
              <w:rPr>
                <w:color w:val="000000"/>
                <w:sz w:val="15"/>
                <w:szCs w:val="15"/>
              </w:rPr>
            </w:pPr>
            <w:r>
              <w:rPr>
                <w:color w:val="000000"/>
                <w:sz w:val="15"/>
                <w:szCs w:val="15"/>
              </w:rPr>
              <w:t>1,383.16</w:t>
            </w:r>
          </w:p>
        </w:tc>
        <w:tc>
          <w:tcPr>
            <w:tcW w:w="711" w:type="dxa"/>
            <w:gridSpan w:val="2"/>
            <w:shd w:val="clear" w:color="auto" w:fill="auto"/>
            <w:vAlign w:val="center"/>
          </w:tcPr>
          <w:p w14:paraId="6D2F8C98" w14:textId="77777777" w:rsidR="00293360" w:rsidRDefault="00293360" w:rsidP="00293360">
            <w:pPr>
              <w:jc w:val="right"/>
              <w:rPr>
                <w:color w:val="000000"/>
                <w:sz w:val="15"/>
                <w:szCs w:val="15"/>
              </w:rPr>
            </w:pPr>
            <w:r>
              <w:rPr>
                <w:color w:val="000000"/>
                <w:sz w:val="15"/>
                <w:szCs w:val="15"/>
              </w:rPr>
              <w:t>1,345.74</w:t>
            </w:r>
          </w:p>
        </w:tc>
        <w:tc>
          <w:tcPr>
            <w:tcW w:w="851" w:type="dxa"/>
            <w:shd w:val="clear" w:color="auto" w:fill="auto"/>
            <w:vAlign w:val="center"/>
          </w:tcPr>
          <w:p w14:paraId="54318A52" w14:textId="77777777" w:rsidR="00293360" w:rsidRDefault="00293360" w:rsidP="00293360">
            <w:pPr>
              <w:jc w:val="right"/>
              <w:rPr>
                <w:color w:val="000000"/>
                <w:sz w:val="15"/>
                <w:szCs w:val="15"/>
              </w:rPr>
            </w:pPr>
            <w:r>
              <w:rPr>
                <w:color w:val="000000"/>
                <w:sz w:val="15"/>
                <w:szCs w:val="15"/>
              </w:rPr>
              <w:t>1,917.62</w:t>
            </w:r>
          </w:p>
        </w:tc>
        <w:tc>
          <w:tcPr>
            <w:tcW w:w="990" w:type="dxa"/>
            <w:shd w:val="clear" w:color="auto" w:fill="auto"/>
            <w:vAlign w:val="center"/>
          </w:tcPr>
          <w:p w14:paraId="0B94433C" w14:textId="77777777" w:rsidR="00293360" w:rsidRDefault="00293360" w:rsidP="00293360">
            <w:pPr>
              <w:jc w:val="right"/>
              <w:rPr>
                <w:color w:val="000000"/>
                <w:sz w:val="15"/>
                <w:szCs w:val="15"/>
              </w:rPr>
            </w:pPr>
            <w:r>
              <w:rPr>
                <w:color w:val="000000"/>
                <w:sz w:val="15"/>
                <w:szCs w:val="15"/>
              </w:rPr>
              <w:t>1,953.05</w:t>
            </w:r>
          </w:p>
        </w:tc>
      </w:tr>
      <w:tr w:rsidR="00293360" w:rsidRPr="00BF4323" w14:paraId="3D5C8407" w14:textId="77777777" w:rsidTr="00847423">
        <w:trPr>
          <w:trHeight w:val="202"/>
        </w:trPr>
        <w:tc>
          <w:tcPr>
            <w:tcW w:w="1018" w:type="dxa"/>
            <w:shd w:val="clear" w:color="auto" w:fill="auto"/>
            <w:tcMar>
              <w:left w:w="29" w:type="dxa"/>
              <w:right w:w="29" w:type="dxa"/>
            </w:tcMar>
            <w:vAlign w:val="center"/>
          </w:tcPr>
          <w:p w14:paraId="33F8D8C9" w14:textId="77777777" w:rsidR="00293360" w:rsidRPr="00C87D67" w:rsidRDefault="00293360" w:rsidP="001671A7">
            <w:pPr>
              <w:jc w:val="center"/>
              <w:rPr>
                <w:sz w:val="15"/>
                <w:szCs w:val="15"/>
              </w:rPr>
            </w:pPr>
            <w:r w:rsidRPr="00C87D67">
              <w:rPr>
                <w:sz w:val="15"/>
                <w:szCs w:val="15"/>
              </w:rPr>
              <w:t>Apr-Jun</w:t>
            </w:r>
          </w:p>
        </w:tc>
        <w:tc>
          <w:tcPr>
            <w:tcW w:w="688" w:type="dxa"/>
            <w:shd w:val="clear" w:color="auto" w:fill="auto"/>
            <w:vAlign w:val="center"/>
          </w:tcPr>
          <w:p w14:paraId="6CA15941" w14:textId="77777777" w:rsidR="00293360" w:rsidRDefault="00293360" w:rsidP="00293360">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04EA0256" w14:textId="77777777" w:rsidR="00293360" w:rsidRDefault="00293360" w:rsidP="00293360">
            <w:pPr>
              <w:jc w:val="right"/>
              <w:rPr>
                <w:color w:val="000000"/>
                <w:sz w:val="15"/>
                <w:szCs w:val="15"/>
              </w:rPr>
            </w:pPr>
            <w:r>
              <w:rPr>
                <w:color w:val="000000"/>
                <w:sz w:val="15"/>
                <w:szCs w:val="15"/>
              </w:rPr>
              <w:t xml:space="preserve">1,092.09 </w:t>
            </w:r>
          </w:p>
        </w:tc>
        <w:tc>
          <w:tcPr>
            <w:tcW w:w="701" w:type="dxa"/>
            <w:shd w:val="clear" w:color="auto" w:fill="auto"/>
            <w:vAlign w:val="center"/>
          </w:tcPr>
          <w:p w14:paraId="20684A20" w14:textId="77777777" w:rsidR="00293360" w:rsidRDefault="00293360" w:rsidP="00293360">
            <w:pPr>
              <w:jc w:val="right"/>
              <w:rPr>
                <w:color w:val="000000"/>
                <w:sz w:val="15"/>
                <w:szCs w:val="15"/>
              </w:rPr>
            </w:pPr>
            <w:r>
              <w:rPr>
                <w:color w:val="000000"/>
                <w:sz w:val="15"/>
                <w:szCs w:val="15"/>
              </w:rPr>
              <w:t xml:space="preserve">  1,364.48 </w:t>
            </w:r>
          </w:p>
        </w:tc>
        <w:tc>
          <w:tcPr>
            <w:tcW w:w="792" w:type="dxa"/>
            <w:shd w:val="clear" w:color="auto" w:fill="auto"/>
            <w:vAlign w:val="center"/>
          </w:tcPr>
          <w:p w14:paraId="5BF07FE5" w14:textId="77777777" w:rsidR="00293360" w:rsidRDefault="00293360" w:rsidP="00293360">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34675EF7" w14:textId="77777777" w:rsidR="00293360" w:rsidRDefault="00293360" w:rsidP="00293360">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7CB2FD59" w14:textId="77777777" w:rsidR="00293360" w:rsidRDefault="00293360" w:rsidP="00293360">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9AE3471" w14:textId="77777777" w:rsidR="00293360" w:rsidRDefault="00293360" w:rsidP="00293360">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2B1ECFA8" w14:textId="77777777" w:rsidR="00293360" w:rsidRDefault="00293360" w:rsidP="00293360">
            <w:pPr>
              <w:jc w:val="right"/>
              <w:rPr>
                <w:color w:val="000000"/>
                <w:sz w:val="15"/>
                <w:szCs w:val="15"/>
              </w:rPr>
            </w:pPr>
            <w:r>
              <w:rPr>
                <w:color w:val="000000"/>
                <w:sz w:val="15"/>
                <w:szCs w:val="15"/>
              </w:rPr>
              <w:t xml:space="preserve">  1,327.29 </w:t>
            </w:r>
          </w:p>
        </w:tc>
        <w:tc>
          <w:tcPr>
            <w:tcW w:w="851" w:type="dxa"/>
            <w:shd w:val="clear" w:color="auto" w:fill="auto"/>
            <w:vAlign w:val="center"/>
          </w:tcPr>
          <w:p w14:paraId="58113C91" w14:textId="77777777" w:rsidR="00293360" w:rsidRDefault="00293360" w:rsidP="00293360">
            <w:pPr>
              <w:jc w:val="right"/>
              <w:rPr>
                <w:color w:val="000000"/>
                <w:sz w:val="15"/>
                <w:szCs w:val="15"/>
              </w:rPr>
            </w:pPr>
            <w:r>
              <w:rPr>
                <w:color w:val="000000"/>
                <w:sz w:val="15"/>
                <w:szCs w:val="15"/>
              </w:rPr>
              <w:t xml:space="preserve">      1,937.56 </w:t>
            </w:r>
          </w:p>
        </w:tc>
        <w:tc>
          <w:tcPr>
            <w:tcW w:w="990" w:type="dxa"/>
            <w:shd w:val="clear" w:color="auto" w:fill="auto"/>
            <w:vAlign w:val="center"/>
          </w:tcPr>
          <w:p w14:paraId="284D6D08" w14:textId="77777777" w:rsidR="00293360" w:rsidRDefault="00293360" w:rsidP="00293360">
            <w:pPr>
              <w:jc w:val="right"/>
              <w:rPr>
                <w:color w:val="000000"/>
                <w:sz w:val="15"/>
                <w:szCs w:val="15"/>
              </w:rPr>
            </w:pPr>
            <w:r>
              <w:rPr>
                <w:color w:val="000000"/>
                <w:sz w:val="15"/>
                <w:szCs w:val="15"/>
              </w:rPr>
              <w:t xml:space="preserve">         1,893.12 </w:t>
            </w:r>
          </w:p>
        </w:tc>
      </w:tr>
      <w:tr w:rsidR="00293360" w:rsidRPr="00BF4323" w14:paraId="3A0F860B" w14:textId="77777777" w:rsidTr="00847423">
        <w:trPr>
          <w:trHeight w:val="225"/>
        </w:trPr>
        <w:tc>
          <w:tcPr>
            <w:tcW w:w="1018" w:type="dxa"/>
            <w:shd w:val="clear" w:color="auto" w:fill="auto"/>
            <w:tcMar>
              <w:left w:w="29" w:type="dxa"/>
              <w:right w:w="29" w:type="dxa"/>
            </w:tcMar>
            <w:vAlign w:val="center"/>
          </w:tcPr>
          <w:p w14:paraId="2141DC42" w14:textId="77777777" w:rsidR="00293360" w:rsidRPr="00BF4323" w:rsidRDefault="00293360" w:rsidP="00293360">
            <w:pPr>
              <w:jc w:val="center"/>
              <w:rPr>
                <w:sz w:val="15"/>
                <w:szCs w:val="15"/>
              </w:rPr>
            </w:pPr>
          </w:p>
        </w:tc>
        <w:tc>
          <w:tcPr>
            <w:tcW w:w="688" w:type="dxa"/>
            <w:shd w:val="clear" w:color="auto" w:fill="auto"/>
            <w:vAlign w:val="center"/>
          </w:tcPr>
          <w:p w14:paraId="76AB900A"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2EC1B516" w14:textId="77777777" w:rsidR="00293360" w:rsidRDefault="00293360" w:rsidP="00293360">
            <w:pPr>
              <w:jc w:val="right"/>
              <w:rPr>
                <w:color w:val="000000"/>
                <w:sz w:val="15"/>
                <w:szCs w:val="15"/>
              </w:rPr>
            </w:pPr>
          </w:p>
        </w:tc>
        <w:tc>
          <w:tcPr>
            <w:tcW w:w="701" w:type="dxa"/>
            <w:shd w:val="clear" w:color="auto" w:fill="auto"/>
            <w:vAlign w:val="center"/>
          </w:tcPr>
          <w:p w14:paraId="584CE4BB" w14:textId="77777777" w:rsidR="00293360" w:rsidRDefault="00293360" w:rsidP="00293360">
            <w:pPr>
              <w:jc w:val="right"/>
              <w:rPr>
                <w:color w:val="000000"/>
                <w:sz w:val="15"/>
                <w:szCs w:val="15"/>
              </w:rPr>
            </w:pPr>
          </w:p>
        </w:tc>
        <w:tc>
          <w:tcPr>
            <w:tcW w:w="792" w:type="dxa"/>
            <w:shd w:val="clear" w:color="auto" w:fill="auto"/>
            <w:vAlign w:val="center"/>
          </w:tcPr>
          <w:p w14:paraId="18EFCEAD" w14:textId="77777777" w:rsidR="00293360" w:rsidRDefault="00293360" w:rsidP="00293360">
            <w:pPr>
              <w:jc w:val="right"/>
              <w:rPr>
                <w:color w:val="000000"/>
                <w:sz w:val="15"/>
                <w:szCs w:val="15"/>
              </w:rPr>
            </w:pPr>
          </w:p>
        </w:tc>
        <w:tc>
          <w:tcPr>
            <w:tcW w:w="787" w:type="dxa"/>
            <w:gridSpan w:val="2"/>
            <w:shd w:val="clear" w:color="auto" w:fill="auto"/>
            <w:vAlign w:val="center"/>
          </w:tcPr>
          <w:p w14:paraId="42D8762C" w14:textId="77777777" w:rsidR="00293360" w:rsidRDefault="00293360" w:rsidP="00293360">
            <w:pPr>
              <w:jc w:val="right"/>
              <w:rPr>
                <w:color w:val="000000"/>
                <w:sz w:val="15"/>
                <w:szCs w:val="15"/>
              </w:rPr>
            </w:pPr>
          </w:p>
        </w:tc>
        <w:tc>
          <w:tcPr>
            <w:tcW w:w="816" w:type="dxa"/>
            <w:gridSpan w:val="2"/>
            <w:shd w:val="clear" w:color="auto" w:fill="auto"/>
            <w:vAlign w:val="center"/>
          </w:tcPr>
          <w:p w14:paraId="053A6016" w14:textId="77777777" w:rsidR="00293360" w:rsidRDefault="00293360" w:rsidP="00293360">
            <w:pPr>
              <w:jc w:val="right"/>
              <w:rPr>
                <w:color w:val="000000"/>
                <w:sz w:val="15"/>
                <w:szCs w:val="15"/>
              </w:rPr>
            </w:pPr>
          </w:p>
        </w:tc>
        <w:tc>
          <w:tcPr>
            <w:tcW w:w="806" w:type="dxa"/>
            <w:gridSpan w:val="3"/>
            <w:shd w:val="clear" w:color="auto" w:fill="auto"/>
            <w:vAlign w:val="center"/>
          </w:tcPr>
          <w:p w14:paraId="2B84E743" w14:textId="77777777" w:rsidR="00293360" w:rsidRDefault="00293360" w:rsidP="00293360">
            <w:pPr>
              <w:jc w:val="right"/>
              <w:rPr>
                <w:color w:val="000000"/>
                <w:sz w:val="15"/>
                <w:szCs w:val="15"/>
              </w:rPr>
            </w:pPr>
          </w:p>
        </w:tc>
        <w:tc>
          <w:tcPr>
            <w:tcW w:w="711" w:type="dxa"/>
            <w:gridSpan w:val="2"/>
            <w:shd w:val="clear" w:color="auto" w:fill="auto"/>
            <w:vAlign w:val="center"/>
          </w:tcPr>
          <w:p w14:paraId="24A8C2D1" w14:textId="77777777" w:rsidR="00293360" w:rsidRDefault="00293360" w:rsidP="00293360">
            <w:pPr>
              <w:jc w:val="right"/>
              <w:rPr>
                <w:color w:val="000000"/>
                <w:sz w:val="15"/>
                <w:szCs w:val="15"/>
              </w:rPr>
            </w:pPr>
          </w:p>
        </w:tc>
        <w:tc>
          <w:tcPr>
            <w:tcW w:w="851" w:type="dxa"/>
            <w:shd w:val="clear" w:color="auto" w:fill="auto"/>
            <w:vAlign w:val="center"/>
          </w:tcPr>
          <w:p w14:paraId="79469EB8" w14:textId="77777777" w:rsidR="00293360" w:rsidRDefault="00293360" w:rsidP="00293360">
            <w:pPr>
              <w:jc w:val="right"/>
              <w:rPr>
                <w:color w:val="000000"/>
                <w:sz w:val="15"/>
                <w:szCs w:val="15"/>
              </w:rPr>
            </w:pPr>
          </w:p>
        </w:tc>
        <w:tc>
          <w:tcPr>
            <w:tcW w:w="990" w:type="dxa"/>
            <w:shd w:val="clear" w:color="auto" w:fill="auto"/>
            <w:vAlign w:val="center"/>
          </w:tcPr>
          <w:p w14:paraId="2543EE09" w14:textId="77777777" w:rsidR="00293360" w:rsidRDefault="00293360" w:rsidP="00293360">
            <w:pPr>
              <w:jc w:val="right"/>
              <w:rPr>
                <w:color w:val="000000"/>
                <w:sz w:val="15"/>
                <w:szCs w:val="15"/>
              </w:rPr>
            </w:pPr>
          </w:p>
        </w:tc>
      </w:tr>
      <w:tr w:rsidR="00293360" w:rsidRPr="00BF4323" w14:paraId="7DF370DB" w14:textId="77777777" w:rsidTr="00400CF8">
        <w:trPr>
          <w:trHeight w:val="270"/>
        </w:trPr>
        <w:tc>
          <w:tcPr>
            <w:tcW w:w="1018" w:type="dxa"/>
            <w:shd w:val="clear" w:color="auto" w:fill="auto"/>
            <w:tcMar>
              <w:left w:w="58" w:type="dxa"/>
              <w:right w:w="202" w:type="dxa"/>
            </w:tcMar>
            <w:vAlign w:val="center"/>
          </w:tcPr>
          <w:p w14:paraId="0096255F" w14:textId="77777777" w:rsidR="00293360" w:rsidRPr="00BF4323" w:rsidRDefault="00293360" w:rsidP="00293360">
            <w:pPr>
              <w:rPr>
                <w:sz w:val="15"/>
                <w:szCs w:val="15"/>
              </w:rPr>
            </w:pPr>
            <w:r>
              <w:rPr>
                <w:sz w:val="15"/>
                <w:szCs w:val="15"/>
              </w:rPr>
              <w:t>FY22</w:t>
            </w:r>
          </w:p>
        </w:tc>
        <w:tc>
          <w:tcPr>
            <w:tcW w:w="688" w:type="dxa"/>
            <w:shd w:val="clear" w:color="auto" w:fill="auto"/>
            <w:vAlign w:val="center"/>
          </w:tcPr>
          <w:p w14:paraId="1B246B08" w14:textId="77777777" w:rsidR="00293360" w:rsidRDefault="00293360" w:rsidP="00293360">
            <w:pPr>
              <w:jc w:val="right"/>
              <w:rPr>
                <w:b/>
                <w:bCs/>
                <w:color w:val="000000"/>
                <w:sz w:val="15"/>
                <w:szCs w:val="15"/>
              </w:rPr>
            </w:pPr>
          </w:p>
        </w:tc>
        <w:tc>
          <w:tcPr>
            <w:tcW w:w="690" w:type="dxa"/>
            <w:gridSpan w:val="2"/>
            <w:shd w:val="clear" w:color="auto" w:fill="auto"/>
            <w:vAlign w:val="center"/>
          </w:tcPr>
          <w:p w14:paraId="5F2ACA40" w14:textId="77777777" w:rsidR="00293360" w:rsidRDefault="00293360" w:rsidP="00293360">
            <w:pPr>
              <w:jc w:val="right"/>
              <w:rPr>
                <w:color w:val="000000"/>
                <w:sz w:val="15"/>
                <w:szCs w:val="15"/>
              </w:rPr>
            </w:pPr>
          </w:p>
        </w:tc>
        <w:tc>
          <w:tcPr>
            <w:tcW w:w="701" w:type="dxa"/>
            <w:shd w:val="clear" w:color="auto" w:fill="auto"/>
            <w:vAlign w:val="center"/>
          </w:tcPr>
          <w:p w14:paraId="079DF55F" w14:textId="77777777" w:rsidR="00293360" w:rsidRDefault="00293360" w:rsidP="00293360">
            <w:pPr>
              <w:jc w:val="right"/>
              <w:rPr>
                <w:color w:val="000000"/>
                <w:sz w:val="15"/>
                <w:szCs w:val="15"/>
              </w:rPr>
            </w:pPr>
          </w:p>
        </w:tc>
        <w:tc>
          <w:tcPr>
            <w:tcW w:w="792" w:type="dxa"/>
            <w:shd w:val="clear" w:color="auto" w:fill="auto"/>
            <w:vAlign w:val="center"/>
          </w:tcPr>
          <w:p w14:paraId="51DAFFE6" w14:textId="77777777" w:rsidR="00293360" w:rsidRDefault="00293360" w:rsidP="00293360">
            <w:pPr>
              <w:jc w:val="right"/>
              <w:rPr>
                <w:color w:val="000000"/>
                <w:sz w:val="15"/>
                <w:szCs w:val="15"/>
              </w:rPr>
            </w:pPr>
          </w:p>
        </w:tc>
        <w:tc>
          <w:tcPr>
            <w:tcW w:w="787" w:type="dxa"/>
            <w:gridSpan w:val="2"/>
            <w:shd w:val="clear" w:color="auto" w:fill="auto"/>
            <w:vAlign w:val="center"/>
          </w:tcPr>
          <w:p w14:paraId="5997F1D8" w14:textId="77777777" w:rsidR="00293360" w:rsidRDefault="00293360" w:rsidP="00293360">
            <w:pPr>
              <w:jc w:val="right"/>
              <w:rPr>
                <w:color w:val="000000"/>
                <w:sz w:val="15"/>
                <w:szCs w:val="15"/>
              </w:rPr>
            </w:pPr>
          </w:p>
        </w:tc>
        <w:tc>
          <w:tcPr>
            <w:tcW w:w="816" w:type="dxa"/>
            <w:gridSpan w:val="2"/>
            <w:shd w:val="clear" w:color="auto" w:fill="auto"/>
            <w:vAlign w:val="center"/>
          </w:tcPr>
          <w:p w14:paraId="3525DCC3" w14:textId="77777777" w:rsidR="00293360" w:rsidRDefault="00293360" w:rsidP="00293360">
            <w:pPr>
              <w:jc w:val="right"/>
              <w:rPr>
                <w:color w:val="000000"/>
                <w:sz w:val="15"/>
                <w:szCs w:val="15"/>
              </w:rPr>
            </w:pPr>
          </w:p>
        </w:tc>
        <w:tc>
          <w:tcPr>
            <w:tcW w:w="806" w:type="dxa"/>
            <w:gridSpan w:val="3"/>
            <w:shd w:val="clear" w:color="auto" w:fill="auto"/>
            <w:vAlign w:val="center"/>
          </w:tcPr>
          <w:p w14:paraId="0892F0E5" w14:textId="77777777" w:rsidR="00293360" w:rsidRDefault="00293360" w:rsidP="00293360">
            <w:pPr>
              <w:jc w:val="right"/>
              <w:rPr>
                <w:color w:val="000000"/>
                <w:sz w:val="15"/>
                <w:szCs w:val="15"/>
              </w:rPr>
            </w:pPr>
          </w:p>
        </w:tc>
        <w:tc>
          <w:tcPr>
            <w:tcW w:w="711" w:type="dxa"/>
            <w:gridSpan w:val="2"/>
            <w:shd w:val="clear" w:color="auto" w:fill="auto"/>
            <w:vAlign w:val="center"/>
          </w:tcPr>
          <w:p w14:paraId="083042AF" w14:textId="77777777" w:rsidR="00293360" w:rsidRDefault="00293360" w:rsidP="00293360">
            <w:pPr>
              <w:jc w:val="right"/>
              <w:rPr>
                <w:color w:val="000000"/>
                <w:sz w:val="15"/>
                <w:szCs w:val="15"/>
              </w:rPr>
            </w:pPr>
          </w:p>
        </w:tc>
        <w:tc>
          <w:tcPr>
            <w:tcW w:w="851" w:type="dxa"/>
            <w:shd w:val="clear" w:color="auto" w:fill="auto"/>
            <w:vAlign w:val="center"/>
          </w:tcPr>
          <w:p w14:paraId="3E7ADD9C" w14:textId="77777777" w:rsidR="00293360" w:rsidRDefault="00293360" w:rsidP="00293360">
            <w:pPr>
              <w:jc w:val="right"/>
              <w:rPr>
                <w:color w:val="000000"/>
                <w:sz w:val="15"/>
                <w:szCs w:val="15"/>
              </w:rPr>
            </w:pPr>
          </w:p>
        </w:tc>
        <w:tc>
          <w:tcPr>
            <w:tcW w:w="990" w:type="dxa"/>
            <w:shd w:val="clear" w:color="auto" w:fill="auto"/>
            <w:vAlign w:val="center"/>
          </w:tcPr>
          <w:p w14:paraId="0A947FB1" w14:textId="77777777" w:rsidR="00293360" w:rsidRDefault="00293360" w:rsidP="00293360">
            <w:pPr>
              <w:jc w:val="right"/>
              <w:rPr>
                <w:color w:val="000000"/>
                <w:sz w:val="15"/>
                <w:szCs w:val="15"/>
              </w:rPr>
            </w:pPr>
          </w:p>
        </w:tc>
      </w:tr>
      <w:tr w:rsidR="00293360" w:rsidRPr="00BF4323" w14:paraId="09D42A14" w14:textId="77777777" w:rsidTr="00C87D67">
        <w:trPr>
          <w:trHeight w:val="243"/>
        </w:trPr>
        <w:tc>
          <w:tcPr>
            <w:tcW w:w="1018" w:type="dxa"/>
            <w:shd w:val="clear" w:color="auto" w:fill="auto"/>
            <w:tcMar>
              <w:left w:w="58" w:type="dxa"/>
              <w:right w:w="202" w:type="dxa"/>
            </w:tcMar>
            <w:vAlign w:val="center"/>
          </w:tcPr>
          <w:p w14:paraId="7F3D6D4D" w14:textId="77777777" w:rsidR="00293360" w:rsidRPr="00C87D67" w:rsidRDefault="00293360" w:rsidP="00293360">
            <w:pPr>
              <w:jc w:val="right"/>
              <w:rPr>
                <w:sz w:val="15"/>
                <w:szCs w:val="15"/>
              </w:rPr>
            </w:pPr>
            <w:r w:rsidRPr="00BF4323">
              <w:rPr>
                <w:sz w:val="15"/>
                <w:szCs w:val="15"/>
              </w:rPr>
              <w:t>Jul-Sep</w:t>
            </w:r>
          </w:p>
        </w:tc>
        <w:tc>
          <w:tcPr>
            <w:tcW w:w="688" w:type="dxa"/>
            <w:shd w:val="clear" w:color="auto" w:fill="auto"/>
            <w:vAlign w:val="center"/>
          </w:tcPr>
          <w:p w14:paraId="72972AF7" w14:textId="77777777" w:rsidR="00293360" w:rsidRDefault="00293360" w:rsidP="00293360">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2C5839A5" w14:textId="77777777" w:rsidR="00293360" w:rsidRDefault="00293360" w:rsidP="00293360">
            <w:pPr>
              <w:jc w:val="right"/>
              <w:rPr>
                <w:color w:val="000000"/>
                <w:sz w:val="15"/>
                <w:szCs w:val="15"/>
              </w:rPr>
            </w:pPr>
            <w:r>
              <w:rPr>
                <w:color w:val="000000"/>
                <w:sz w:val="15"/>
                <w:szCs w:val="15"/>
              </w:rPr>
              <w:t>1,242.37</w:t>
            </w:r>
          </w:p>
        </w:tc>
        <w:tc>
          <w:tcPr>
            <w:tcW w:w="701" w:type="dxa"/>
            <w:shd w:val="clear" w:color="auto" w:fill="auto"/>
            <w:vAlign w:val="center"/>
          </w:tcPr>
          <w:p w14:paraId="4FA848C8" w14:textId="77777777" w:rsidR="00293360" w:rsidRDefault="00293360" w:rsidP="00293360">
            <w:pPr>
              <w:jc w:val="right"/>
              <w:rPr>
                <w:color w:val="000000"/>
                <w:sz w:val="15"/>
                <w:szCs w:val="15"/>
              </w:rPr>
            </w:pPr>
            <w:r>
              <w:rPr>
                <w:color w:val="000000"/>
                <w:sz w:val="15"/>
                <w:szCs w:val="15"/>
              </w:rPr>
              <w:t>1,555.47</w:t>
            </w:r>
          </w:p>
        </w:tc>
        <w:tc>
          <w:tcPr>
            <w:tcW w:w="792" w:type="dxa"/>
            <w:shd w:val="clear" w:color="auto" w:fill="auto"/>
            <w:vAlign w:val="center"/>
          </w:tcPr>
          <w:p w14:paraId="05FCF255" w14:textId="77777777" w:rsidR="00293360" w:rsidRDefault="00293360" w:rsidP="00293360">
            <w:pPr>
              <w:jc w:val="right"/>
              <w:rPr>
                <w:color w:val="000000"/>
                <w:sz w:val="15"/>
                <w:szCs w:val="15"/>
              </w:rPr>
            </w:pPr>
            <w:r>
              <w:rPr>
                <w:color w:val="000000"/>
                <w:sz w:val="15"/>
                <w:szCs w:val="15"/>
              </w:rPr>
              <w:t>1,470.80</w:t>
            </w:r>
          </w:p>
        </w:tc>
        <w:tc>
          <w:tcPr>
            <w:tcW w:w="787" w:type="dxa"/>
            <w:gridSpan w:val="2"/>
            <w:shd w:val="clear" w:color="auto" w:fill="auto"/>
            <w:vAlign w:val="center"/>
          </w:tcPr>
          <w:p w14:paraId="53E959E7" w14:textId="77777777" w:rsidR="00293360" w:rsidRDefault="00293360" w:rsidP="00293360">
            <w:pPr>
              <w:jc w:val="right"/>
              <w:rPr>
                <w:color w:val="000000"/>
                <w:sz w:val="15"/>
                <w:szCs w:val="15"/>
              </w:rPr>
            </w:pPr>
            <w:r>
              <w:rPr>
                <w:color w:val="000000"/>
                <w:sz w:val="15"/>
                <w:szCs w:val="15"/>
              </w:rPr>
              <w:t>1,838.62</w:t>
            </w:r>
          </w:p>
        </w:tc>
        <w:tc>
          <w:tcPr>
            <w:tcW w:w="816" w:type="dxa"/>
            <w:gridSpan w:val="2"/>
            <w:shd w:val="clear" w:color="auto" w:fill="auto"/>
            <w:vAlign w:val="center"/>
          </w:tcPr>
          <w:p w14:paraId="3A2AE782" w14:textId="77777777" w:rsidR="00293360" w:rsidRDefault="00293360" w:rsidP="00293360">
            <w:pPr>
              <w:jc w:val="right"/>
              <w:rPr>
                <w:color w:val="000000"/>
                <w:sz w:val="15"/>
                <w:szCs w:val="15"/>
              </w:rPr>
            </w:pPr>
            <w:r>
              <w:rPr>
                <w:color w:val="000000"/>
                <w:sz w:val="15"/>
                <w:szCs w:val="15"/>
              </w:rPr>
              <w:t>1,809.39</w:t>
            </w:r>
          </w:p>
        </w:tc>
        <w:tc>
          <w:tcPr>
            <w:tcW w:w="806" w:type="dxa"/>
            <w:gridSpan w:val="3"/>
            <w:shd w:val="clear" w:color="auto" w:fill="auto"/>
            <w:vAlign w:val="center"/>
          </w:tcPr>
          <w:p w14:paraId="1B0031FB" w14:textId="77777777" w:rsidR="00293360" w:rsidRDefault="00293360" w:rsidP="00293360">
            <w:pPr>
              <w:jc w:val="right"/>
              <w:rPr>
                <w:color w:val="000000"/>
                <w:sz w:val="15"/>
                <w:szCs w:val="15"/>
              </w:rPr>
            </w:pPr>
            <w:r>
              <w:rPr>
                <w:color w:val="000000"/>
                <w:sz w:val="15"/>
                <w:szCs w:val="15"/>
              </w:rPr>
              <w:t>1,478.63</w:t>
            </w:r>
          </w:p>
        </w:tc>
        <w:tc>
          <w:tcPr>
            <w:tcW w:w="711" w:type="dxa"/>
            <w:gridSpan w:val="2"/>
            <w:shd w:val="clear" w:color="auto" w:fill="auto"/>
            <w:vAlign w:val="center"/>
          </w:tcPr>
          <w:p w14:paraId="718A3628" w14:textId="77777777" w:rsidR="00293360" w:rsidRDefault="00293360" w:rsidP="00293360">
            <w:pPr>
              <w:jc w:val="right"/>
              <w:rPr>
                <w:color w:val="000000"/>
                <w:sz w:val="15"/>
                <w:szCs w:val="15"/>
              </w:rPr>
            </w:pPr>
            <w:r>
              <w:rPr>
                <w:color w:val="000000"/>
                <w:sz w:val="15"/>
                <w:szCs w:val="15"/>
              </w:rPr>
              <w:t>1,345.58</w:t>
            </w:r>
          </w:p>
        </w:tc>
        <w:tc>
          <w:tcPr>
            <w:tcW w:w="851" w:type="dxa"/>
            <w:shd w:val="clear" w:color="auto" w:fill="auto"/>
            <w:vAlign w:val="center"/>
          </w:tcPr>
          <w:p w14:paraId="5E4CA3C6" w14:textId="77777777" w:rsidR="00293360" w:rsidRDefault="00293360" w:rsidP="00293360">
            <w:pPr>
              <w:jc w:val="right"/>
              <w:rPr>
                <w:color w:val="000000"/>
                <w:sz w:val="15"/>
                <w:szCs w:val="15"/>
              </w:rPr>
            </w:pPr>
            <w:r>
              <w:rPr>
                <w:color w:val="000000"/>
                <w:sz w:val="15"/>
                <w:szCs w:val="15"/>
              </w:rPr>
              <w:t>1,980.39</w:t>
            </w:r>
          </w:p>
        </w:tc>
        <w:tc>
          <w:tcPr>
            <w:tcW w:w="990" w:type="dxa"/>
            <w:shd w:val="clear" w:color="auto" w:fill="auto"/>
            <w:vAlign w:val="center"/>
          </w:tcPr>
          <w:p w14:paraId="3D33DDE3" w14:textId="77777777" w:rsidR="00293360" w:rsidRDefault="00293360" w:rsidP="00293360">
            <w:pPr>
              <w:jc w:val="right"/>
              <w:rPr>
                <w:color w:val="000000"/>
                <w:sz w:val="15"/>
                <w:szCs w:val="15"/>
              </w:rPr>
            </w:pPr>
            <w:r>
              <w:rPr>
                <w:color w:val="000000"/>
                <w:sz w:val="15"/>
                <w:szCs w:val="15"/>
              </w:rPr>
              <w:t>2,127.87</w:t>
            </w:r>
          </w:p>
        </w:tc>
      </w:tr>
      <w:tr w:rsidR="00293360"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293360" w:rsidRPr="00BF4323" w:rsidRDefault="00293360" w:rsidP="00293360">
            <w:pPr>
              <w:tabs>
                <w:tab w:val="left" w:pos="8618"/>
              </w:tabs>
              <w:jc w:val="center"/>
              <w:rPr>
                <w:sz w:val="15"/>
                <w:szCs w:val="15"/>
              </w:rPr>
            </w:pPr>
          </w:p>
        </w:tc>
        <w:tc>
          <w:tcPr>
            <w:tcW w:w="688" w:type="dxa"/>
            <w:shd w:val="clear" w:color="auto" w:fill="auto"/>
            <w:vAlign w:val="center"/>
          </w:tcPr>
          <w:p w14:paraId="77CB4D11" w14:textId="77777777" w:rsidR="00293360" w:rsidRPr="00BF4323" w:rsidRDefault="00293360" w:rsidP="00293360">
            <w:pPr>
              <w:jc w:val="right"/>
              <w:rPr>
                <w:b/>
                <w:bCs/>
                <w:sz w:val="15"/>
                <w:szCs w:val="15"/>
              </w:rPr>
            </w:pPr>
          </w:p>
        </w:tc>
        <w:tc>
          <w:tcPr>
            <w:tcW w:w="690" w:type="dxa"/>
            <w:gridSpan w:val="2"/>
            <w:shd w:val="clear" w:color="auto" w:fill="auto"/>
            <w:vAlign w:val="center"/>
          </w:tcPr>
          <w:p w14:paraId="4D5887A0" w14:textId="77777777" w:rsidR="00293360" w:rsidRPr="00BF4323" w:rsidRDefault="00293360" w:rsidP="00293360">
            <w:pPr>
              <w:jc w:val="right"/>
              <w:rPr>
                <w:b/>
                <w:bCs/>
                <w:sz w:val="15"/>
                <w:szCs w:val="15"/>
              </w:rPr>
            </w:pPr>
          </w:p>
        </w:tc>
        <w:tc>
          <w:tcPr>
            <w:tcW w:w="701" w:type="dxa"/>
            <w:shd w:val="clear" w:color="auto" w:fill="auto"/>
            <w:vAlign w:val="center"/>
          </w:tcPr>
          <w:p w14:paraId="5857E81B" w14:textId="77777777" w:rsidR="00293360" w:rsidRPr="00BF4323" w:rsidRDefault="00293360" w:rsidP="00293360">
            <w:pPr>
              <w:jc w:val="right"/>
              <w:rPr>
                <w:sz w:val="15"/>
                <w:szCs w:val="15"/>
              </w:rPr>
            </w:pPr>
          </w:p>
        </w:tc>
        <w:tc>
          <w:tcPr>
            <w:tcW w:w="792" w:type="dxa"/>
            <w:shd w:val="clear" w:color="auto" w:fill="auto"/>
            <w:vAlign w:val="center"/>
          </w:tcPr>
          <w:p w14:paraId="3F702BA0" w14:textId="77777777" w:rsidR="00293360" w:rsidRPr="00BF4323" w:rsidRDefault="00293360" w:rsidP="00293360">
            <w:pPr>
              <w:jc w:val="right"/>
              <w:rPr>
                <w:sz w:val="15"/>
                <w:szCs w:val="15"/>
              </w:rPr>
            </w:pPr>
          </w:p>
        </w:tc>
        <w:tc>
          <w:tcPr>
            <w:tcW w:w="787" w:type="dxa"/>
            <w:gridSpan w:val="2"/>
            <w:shd w:val="clear" w:color="auto" w:fill="auto"/>
            <w:vAlign w:val="center"/>
          </w:tcPr>
          <w:p w14:paraId="4D466E78" w14:textId="77777777" w:rsidR="00293360" w:rsidRPr="00BF4323" w:rsidRDefault="00293360" w:rsidP="00293360">
            <w:pPr>
              <w:jc w:val="right"/>
              <w:rPr>
                <w:sz w:val="15"/>
                <w:szCs w:val="15"/>
              </w:rPr>
            </w:pPr>
          </w:p>
        </w:tc>
        <w:tc>
          <w:tcPr>
            <w:tcW w:w="816" w:type="dxa"/>
            <w:gridSpan w:val="2"/>
            <w:shd w:val="clear" w:color="auto" w:fill="auto"/>
            <w:vAlign w:val="center"/>
          </w:tcPr>
          <w:p w14:paraId="2208C72A" w14:textId="77777777" w:rsidR="00293360" w:rsidRPr="00BF4323" w:rsidRDefault="00293360" w:rsidP="00293360">
            <w:pPr>
              <w:jc w:val="right"/>
              <w:rPr>
                <w:sz w:val="15"/>
                <w:szCs w:val="15"/>
              </w:rPr>
            </w:pPr>
          </w:p>
        </w:tc>
        <w:tc>
          <w:tcPr>
            <w:tcW w:w="806" w:type="dxa"/>
            <w:gridSpan w:val="3"/>
            <w:shd w:val="clear" w:color="auto" w:fill="auto"/>
            <w:vAlign w:val="center"/>
          </w:tcPr>
          <w:p w14:paraId="45CD5A5E" w14:textId="77777777" w:rsidR="00293360" w:rsidRPr="00BF4323" w:rsidRDefault="00293360" w:rsidP="00293360">
            <w:pPr>
              <w:jc w:val="right"/>
              <w:rPr>
                <w:sz w:val="15"/>
                <w:szCs w:val="15"/>
              </w:rPr>
            </w:pPr>
          </w:p>
        </w:tc>
        <w:tc>
          <w:tcPr>
            <w:tcW w:w="711" w:type="dxa"/>
            <w:gridSpan w:val="2"/>
            <w:shd w:val="clear" w:color="auto" w:fill="auto"/>
            <w:vAlign w:val="center"/>
          </w:tcPr>
          <w:p w14:paraId="7210A641" w14:textId="77777777" w:rsidR="00293360" w:rsidRPr="00BF4323" w:rsidRDefault="00293360" w:rsidP="00293360">
            <w:pPr>
              <w:jc w:val="right"/>
              <w:rPr>
                <w:sz w:val="15"/>
                <w:szCs w:val="15"/>
              </w:rPr>
            </w:pPr>
          </w:p>
        </w:tc>
        <w:tc>
          <w:tcPr>
            <w:tcW w:w="851" w:type="dxa"/>
            <w:shd w:val="clear" w:color="auto" w:fill="auto"/>
            <w:vAlign w:val="center"/>
          </w:tcPr>
          <w:p w14:paraId="03C71137" w14:textId="77777777" w:rsidR="00293360" w:rsidRPr="00BF4323" w:rsidRDefault="00293360" w:rsidP="00293360">
            <w:pPr>
              <w:jc w:val="right"/>
              <w:rPr>
                <w:sz w:val="15"/>
                <w:szCs w:val="15"/>
              </w:rPr>
            </w:pPr>
          </w:p>
        </w:tc>
        <w:tc>
          <w:tcPr>
            <w:tcW w:w="990" w:type="dxa"/>
            <w:shd w:val="clear" w:color="auto" w:fill="auto"/>
            <w:vAlign w:val="center"/>
          </w:tcPr>
          <w:p w14:paraId="06EC195D" w14:textId="77777777" w:rsidR="00293360" w:rsidRPr="00BF4323" w:rsidRDefault="00293360" w:rsidP="00293360">
            <w:pPr>
              <w:jc w:val="right"/>
              <w:rPr>
                <w:sz w:val="15"/>
                <w:szCs w:val="15"/>
              </w:rPr>
            </w:pPr>
          </w:p>
        </w:tc>
      </w:tr>
      <w:tr w:rsidR="00293360"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293360" w:rsidRPr="00BF4323" w:rsidRDefault="00293360" w:rsidP="00293360">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5E1630">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5E1630">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470014">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FC4B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313CD2">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AD5B32">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AD5B32">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AD5B32">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AD5B32">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AD5B32">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AD5B32">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AD5B32">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AD5B32">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AD5B32">
            <w:pPr>
              <w:jc w:val="right"/>
              <w:rPr>
                <w:color w:val="000000"/>
                <w:sz w:val="15"/>
                <w:szCs w:val="15"/>
              </w:rPr>
            </w:pPr>
            <w:r>
              <w:rPr>
                <w:color w:val="000000"/>
                <w:sz w:val="15"/>
                <w:szCs w:val="15"/>
              </w:rPr>
              <w:t>258.08</w:t>
            </w:r>
          </w:p>
        </w:tc>
      </w:tr>
      <w:tr w:rsidR="00AD5B32" w:rsidRPr="00BF4323" w14:paraId="2C58914D" w14:textId="77777777" w:rsidTr="00313CD2">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AD5B32">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AD5B32">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AD5B32">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AD5B32">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AD5B32">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AD5B32">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AD5B32">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AD5B32">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AD5B32">
            <w:pPr>
              <w:jc w:val="right"/>
              <w:rPr>
                <w:color w:val="000000"/>
                <w:sz w:val="15"/>
                <w:szCs w:val="15"/>
              </w:rPr>
            </w:pPr>
            <w:r>
              <w:rPr>
                <w:color w:val="000000"/>
                <w:sz w:val="15"/>
                <w:szCs w:val="15"/>
              </w:rPr>
              <w:t>349.13</w:t>
            </w:r>
          </w:p>
        </w:tc>
      </w:tr>
      <w:tr w:rsidR="00AD5B32" w:rsidRPr="00BF4323" w14:paraId="7B3BA8CC" w14:textId="77777777" w:rsidTr="005E7A9D">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AD5B32">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AD5B32">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AD5B32">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AD5B32">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AD5B32">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AD5B32">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AD5B32">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AD5B32">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AD5B32">
            <w:pPr>
              <w:jc w:val="right"/>
              <w:rPr>
                <w:color w:val="000000"/>
                <w:sz w:val="15"/>
                <w:szCs w:val="15"/>
              </w:rPr>
            </w:pPr>
            <w:r>
              <w:rPr>
                <w:color w:val="000000"/>
                <w:sz w:val="15"/>
                <w:szCs w:val="15"/>
              </w:rPr>
              <w:t>316.19</w:t>
            </w:r>
          </w:p>
        </w:tc>
      </w:tr>
      <w:tr w:rsidR="00AD5B32" w:rsidRPr="00BF4323" w14:paraId="6821AF8F" w14:textId="77777777" w:rsidTr="00AD5B32">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AD5B32">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AD5B32">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AD5B32">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AD5B32">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AD5B32">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AD5B32">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AD5B32">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AD5B32">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AD5B32">
            <w:pPr>
              <w:jc w:val="right"/>
              <w:rPr>
                <w:color w:val="000000"/>
                <w:sz w:val="15"/>
                <w:szCs w:val="15"/>
              </w:rPr>
            </w:pPr>
            <w:r>
              <w:rPr>
                <w:color w:val="000000"/>
                <w:sz w:val="15"/>
                <w:szCs w:val="15"/>
              </w:rPr>
              <w:t>305.66</w:t>
            </w:r>
          </w:p>
        </w:tc>
      </w:tr>
      <w:tr w:rsidR="00AD5B32" w:rsidRPr="00BF4323" w14:paraId="5B0E340D" w14:textId="77777777" w:rsidTr="00020392">
        <w:trPr>
          <w:trHeight w:hRule="exact" w:val="207"/>
        </w:trPr>
        <w:tc>
          <w:tcPr>
            <w:tcW w:w="1074" w:type="dxa"/>
            <w:gridSpan w:val="2"/>
            <w:shd w:val="clear" w:color="auto" w:fill="auto"/>
          </w:tcPr>
          <w:p w14:paraId="6F58F084" w14:textId="77777777" w:rsidR="00AD5B32" w:rsidRPr="00BF4323" w:rsidRDefault="00AD5B32" w:rsidP="00AD5B32">
            <w:pPr>
              <w:tabs>
                <w:tab w:val="left" w:pos="8618"/>
              </w:tabs>
              <w:rPr>
                <w:sz w:val="15"/>
                <w:szCs w:val="15"/>
              </w:rPr>
            </w:pPr>
          </w:p>
        </w:tc>
        <w:tc>
          <w:tcPr>
            <w:tcW w:w="762" w:type="dxa"/>
            <w:gridSpan w:val="2"/>
            <w:shd w:val="clear" w:color="auto" w:fill="auto"/>
            <w:vAlign w:val="center"/>
          </w:tcPr>
          <w:p w14:paraId="420FE38D" w14:textId="77777777" w:rsidR="00AD5B32" w:rsidRPr="00BF4323" w:rsidRDefault="00AD5B32" w:rsidP="00AD5B32">
            <w:pPr>
              <w:jc w:val="right"/>
              <w:rPr>
                <w:b/>
                <w:bCs/>
                <w:sz w:val="15"/>
                <w:szCs w:val="15"/>
              </w:rPr>
            </w:pPr>
          </w:p>
        </w:tc>
        <w:tc>
          <w:tcPr>
            <w:tcW w:w="791" w:type="dxa"/>
            <w:gridSpan w:val="2"/>
            <w:shd w:val="clear" w:color="auto" w:fill="auto"/>
            <w:vAlign w:val="center"/>
          </w:tcPr>
          <w:p w14:paraId="76996BC4" w14:textId="77777777" w:rsidR="00AD5B32" w:rsidRPr="00BF4323" w:rsidRDefault="00AD5B32" w:rsidP="00AD5B32">
            <w:pPr>
              <w:jc w:val="right"/>
              <w:rPr>
                <w:bCs/>
                <w:sz w:val="15"/>
                <w:szCs w:val="15"/>
              </w:rPr>
            </w:pPr>
          </w:p>
        </w:tc>
        <w:tc>
          <w:tcPr>
            <w:tcW w:w="829" w:type="dxa"/>
            <w:gridSpan w:val="2"/>
            <w:shd w:val="clear" w:color="auto" w:fill="auto"/>
            <w:vAlign w:val="center"/>
          </w:tcPr>
          <w:p w14:paraId="76C82C58" w14:textId="77777777" w:rsidR="00AD5B32" w:rsidRPr="00BF4323" w:rsidRDefault="00AD5B32" w:rsidP="00AD5B32">
            <w:pPr>
              <w:jc w:val="right"/>
              <w:rPr>
                <w:bCs/>
                <w:sz w:val="15"/>
                <w:szCs w:val="15"/>
              </w:rPr>
            </w:pPr>
          </w:p>
        </w:tc>
        <w:tc>
          <w:tcPr>
            <w:tcW w:w="1080" w:type="dxa"/>
            <w:gridSpan w:val="2"/>
            <w:shd w:val="clear" w:color="auto" w:fill="auto"/>
            <w:vAlign w:val="center"/>
          </w:tcPr>
          <w:p w14:paraId="785A2CC4" w14:textId="77777777" w:rsidR="00AD5B32" w:rsidRPr="00BF4323" w:rsidRDefault="00AD5B32" w:rsidP="00AD5B32">
            <w:pPr>
              <w:jc w:val="right"/>
              <w:rPr>
                <w:bCs/>
                <w:sz w:val="15"/>
                <w:szCs w:val="15"/>
              </w:rPr>
            </w:pPr>
          </w:p>
        </w:tc>
        <w:tc>
          <w:tcPr>
            <w:tcW w:w="810" w:type="dxa"/>
            <w:gridSpan w:val="2"/>
            <w:shd w:val="clear" w:color="auto" w:fill="auto"/>
            <w:vAlign w:val="center"/>
          </w:tcPr>
          <w:p w14:paraId="367464B3" w14:textId="77777777" w:rsidR="00AD5B32" w:rsidRPr="00BF4323" w:rsidRDefault="00AD5B32" w:rsidP="00AD5B32">
            <w:pPr>
              <w:jc w:val="right"/>
              <w:rPr>
                <w:bCs/>
                <w:sz w:val="15"/>
                <w:szCs w:val="15"/>
              </w:rPr>
            </w:pPr>
          </w:p>
        </w:tc>
        <w:tc>
          <w:tcPr>
            <w:tcW w:w="711" w:type="dxa"/>
            <w:gridSpan w:val="2"/>
            <w:shd w:val="clear" w:color="auto" w:fill="auto"/>
            <w:vAlign w:val="center"/>
          </w:tcPr>
          <w:p w14:paraId="2A47E67E" w14:textId="77777777" w:rsidR="00AD5B32" w:rsidRPr="00BF4323" w:rsidRDefault="00AD5B32" w:rsidP="00AD5B32">
            <w:pPr>
              <w:jc w:val="right"/>
              <w:rPr>
                <w:bCs/>
                <w:sz w:val="15"/>
                <w:szCs w:val="15"/>
              </w:rPr>
            </w:pPr>
          </w:p>
        </w:tc>
        <w:tc>
          <w:tcPr>
            <w:tcW w:w="819" w:type="dxa"/>
            <w:gridSpan w:val="2"/>
            <w:shd w:val="clear" w:color="auto" w:fill="auto"/>
            <w:vAlign w:val="center"/>
          </w:tcPr>
          <w:p w14:paraId="236243D8" w14:textId="77777777" w:rsidR="00AD5B32" w:rsidRPr="00BF4323" w:rsidRDefault="00AD5B32" w:rsidP="00AD5B32">
            <w:pPr>
              <w:jc w:val="right"/>
              <w:rPr>
                <w:bCs/>
                <w:sz w:val="15"/>
                <w:szCs w:val="15"/>
              </w:rPr>
            </w:pPr>
          </w:p>
        </w:tc>
        <w:tc>
          <w:tcPr>
            <w:tcW w:w="990" w:type="dxa"/>
            <w:gridSpan w:val="2"/>
            <w:shd w:val="clear" w:color="auto" w:fill="auto"/>
            <w:vAlign w:val="center"/>
          </w:tcPr>
          <w:p w14:paraId="0BD187AB" w14:textId="77777777" w:rsidR="00AD5B32" w:rsidRPr="00BF4323" w:rsidRDefault="00AD5B32" w:rsidP="00AD5B32">
            <w:pPr>
              <w:jc w:val="right"/>
              <w:rPr>
                <w:bCs/>
                <w:sz w:val="15"/>
                <w:szCs w:val="15"/>
              </w:rPr>
            </w:pPr>
          </w:p>
        </w:tc>
        <w:tc>
          <w:tcPr>
            <w:tcW w:w="990" w:type="dxa"/>
            <w:shd w:val="clear" w:color="auto" w:fill="auto"/>
            <w:vAlign w:val="center"/>
          </w:tcPr>
          <w:p w14:paraId="004E6891" w14:textId="77777777" w:rsidR="00AD5B32" w:rsidRPr="00BF4323" w:rsidRDefault="00AD5B32" w:rsidP="00AD5B32">
            <w:pPr>
              <w:jc w:val="right"/>
              <w:rPr>
                <w:bCs/>
                <w:sz w:val="15"/>
                <w:szCs w:val="15"/>
              </w:rPr>
            </w:pPr>
          </w:p>
        </w:tc>
      </w:tr>
      <w:tr w:rsidR="00AD5B32" w:rsidRPr="00BF4323" w14:paraId="40E69262" w14:textId="77777777" w:rsidTr="00FC4B7E">
        <w:trPr>
          <w:trHeight w:hRule="exact" w:val="230"/>
        </w:trPr>
        <w:tc>
          <w:tcPr>
            <w:tcW w:w="1074" w:type="dxa"/>
            <w:gridSpan w:val="2"/>
            <w:shd w:val="clear" w:color="auto" w:fill="auto"/>
            <w:vAlign w:val="center"/>
          </w:tcPr>
          <w:p w14:paraId="4AEFCB76" w14:textId="77777777" w:rsidR="00AD5B32" w:rsidRPr="00BF4323" w:rsidRDefault="00AD5B32" w:rsidP="00AD5B32">
            <w:pPr>
              <w:rPr>
                <w:sz w:val="15"/>
                <w:szCs w:val="15"/>
              </w:rPr>
            </w:pPr>
            <w:r>
              <w:rPr>
                <w:sz w:val="15"/>
                <w:szCs w:val="15"/>
              </w:rPr>
              <w:t>FY19</w:t>
            </w:r>
          </w:p>
        </w:tc>
        <w:tc>
          <w:tcPr>
            <w:tcW w:w="762" w:type="dxa"/>
            <w:gridSpan w:val="2"/>
            <w:shd w:val="clear" w:color="auto" w:fill="auto"/>
            <w:vAlign w:val="center"/>
          </w:tcPr>
          <w:p w14:paraId="6C5D55F1" w14:textId="77777777" w:rsidR="00AD5B32" w:rsidRDefault="00AD5B32" w:rsidP="00AD5B32">
            <w:pPr>
              <w:jc w:val="right"/>
              <w:rPr>
                <w:b/>
                <w:bCs/>
                <w:color w:val="000000"/>
                <w:sz w:val="15"/>
                <w:szCs w:val="15"/>
              </w:rPr>
            </w:pPr>
          </w:p>
        </w:tc>
        <w:tc>
          <w:tcPr>
            <w:tcW w:w="791" w:type="dxa"/>
            <w:gridSpan w:val="2"/>
            <w:shd w:val="clear" w:color="auto" w:fill="auto"/>
            <w:vAlign w:val="center"/>
          </w:tcPr>
          <w:p w14:paraId="53B6E3DA" w14:textId="77777777" w:rsidR="00AD5B32" w:rsidRDefault="00AD5B32" w:rsidP="00AD5B32">
            <w:pPr>
              <w:jc w:val="right"/>
              <w:rPr>
                <w:color w:val="000000"/>
                <w:sz w:val="15"/>
                <w:szCs w:val="15"/>
              </w:rPr>
            </w:pPr>
          </w:p>
        </w:tc>
        <w:tc>
          <w:tcPr>
            <w:tcW w:w="829" w:type="dxa"/>
            <w:gridSpan w:val="2"/>
            <w:shd w:val="clear" w:color="auto" w:fill="auto"/>
            <w:vAlign w:val="center"/>
          </w:tcPr>
          <w:p w14:paraId="2A501237" w14:textId="77777777" w:rsidR="00AD5B32" w:rsidRDefault="00AD5B32" w:rsidP="00AD5B32">
            <w:pPr>
              <w:jc w:val="right"/>
              <w:rPr>
                <w:color w:val="000000"/>
                <w:sz w:val="15"/>
                <w:szCs w:val="15"/>
              </w:rPr>
            </w:pPr>
          </w:p>
        </w:tc>
        <w:tc>
          <w:tcPr>
            <w:tcW w:w="1080" w:type="dxa"/>
            <w:gridSpan w:val="2"/>
            <w:shd w:val="clear" w:color="auto" w:fill="auto"/>
            <w:vAlign w:val="center"/>
          </w:tcPr>
          <w:p w14:paraId="5CD790A9" w14:textId="77777777" w:rsidR="00AD5B32" w:rsidRDefault="00AD5B32" w:rsidP="00AD5B32">
            <w:pPr>
              <w:jc w:val="right"/>
              <w:rPr>
                <w:color w:val="000000"/>
                <w:sz w:val="15"/>
                <w:szCs w:val="15"/>
              </w:rPr>
            </w:pPr>
          </w:p>
        </w:tc>
        <w:tc>
          <w:tcPr>
            <w:tcW w:w="810" w:type="dxa"/>
            <w:gridSpan w:val="2"/>
            <w:shd w:val="clear" w:color="auto" w:fill="auto"/>
            <w:vAlign w:val="center"/>
          </w:tcPr>
          <w:p w14:paraId="54D58493" w14:textId="77777777" w:rsidR="00AD5B32" w:rsidRDefault="00AD5B32" w:rsidP="00AD5B32">
            <w:pPr>
              <w:jc w:val="right"/>
              <w:rPr>
                <w:color w:val="000000"/>
                <w:sz w:val="15"/>
                <w:szCs w:val="15"/>
              </w:rPr>
            </w:pPr>
          </w:p>
        </w:tc>
        <w:tc>
          <w:tcPr>
            <w:tcW w:w="711" w:type="dxa"/>
            <w:gridSpan w:val="2"/>
            <w:shd w:val="clear" w:color="auto" w:fill="auto"/>
            <w:vAlign w:val="center"/>
          </w:tcPr>
          <w:p w14:paraId="1E4BEBCC" w14:textId="77777777" w:rsidR="00AD5B32" w:rsidRDefault="00AD5B32" w:rsidP="00AD5B32">
            <w:pPr>
              <w:jc w:val="right"/>
              <w:rPr>
                <w:color w:val="000000"/>
                <w:sz w:val="15"/>
                <w:szCs w:val="15"/>
              </w:rPr>
            </w:pPr>
          </w:p>
        </w:tc>
        <w:tc>
          <w:tcPr>
            <w:tcW w:w="819" w:type="dxa"/>
            <w:gridSpan w:val="2"/>
            <w:shd w:val="clear" w:color="auto" w:fill="auto"/>
            <w:vAlign w:val="center"/>
          </w:tcPr>
          <w:p w14:paraId="61A1B644" w14:textId="77777777" w:rsidR="00AD5B32" w:rsidRDefault="00AD5B32" w:rsidP="00AD5B32">
            <w:pPr>
              <w:jc w:val="right"/>
              <w:rPr>
                <w:color w:val="000000"/>
                <w:sz w:val="15"/>
                <w:szCs w:val="15"/>
              </w:rPr>
            </w:pPr>
          </w:p>
        </w:tc>
        <w:tc>
          <w:tcPr>
            <w:tcW w:w="990" w:type="dxa"/>
            <w:gridSpan w:val="2"/>
            <w:shd w:val="clear" w:color="auto" w:fill="auto"/>
            <w:vAlign w:val="center"/>
          </w:tcPr>
          <w:p w14:paraId="13DA41A5" w14:textId="77777777" w:rsidR="00AD5B32" w:rsidRDefault="00AD5B32" w:rsidP="00AD5B32">
            <w:pPr>
              <w:jc w:val="right"/>
              <w:rPr>
                <w:color w:val="000000"/>
                <w:sz w:val="15"/>
                <w:szCs w:val="15"/>
              </w:rPr>
            </w:pPr>
          </w:p>
        </w:tc>
        <w:tc>
          <w:tcPr>
            <w:tcW w:w="990" w:type="dxa"/>
            <w:shd w:val="clear" w:color="auto" w:fill="auto"/>
            <w:vAlign w:val="center"/>
          </w:tcPr>
          <w:p w14:paraId="371522D8" w14:textId="77777777" w:rsidR="00AD5B32" w:rsidRDefault="00AD5B32" w:rsidP="00AD5B32">
            <w:pPr>
              <w:jc w:val="right"/>
              <w:rPr>
                <w:color w:val="000000"/>
                <w:sz w:val="15"/>
                <w:szCs w:val="15"/>
              </w:rPr>
            </w:pPr>
          </w:p>
        </w:tc>
      </w:tr>
      <w:tr w:rsidR="00872FD1" w:rsidRPr="00BF4323" w14:paraId="26507716" w14:textId="77777777" w:rsidTr="00847423">
        <w:trPr>
          <w:trHeight w:hRule="exact" w:val="230"/>
        </w:trPr>
        <w:tc>
          <w:tcPr>
            <w:tcW w:w="1074" w:type="dxa"/>
            <w:gridSpan w:val="2"/>
            <w:shd w:val="clear" w:color="auto" w:fill="auto"/>
            <w:tcMar>
              <w:left w:w="29" w:type="dxa"/>
              <w:right w:w="29" w:type="dxa"/>
            </w:tcMar>
            <w:vAlign w:val="center"/>
          </w:tcPr>
          <w:p w14:paraId="688A923D" w14:textId="77777777" w:rsidR="00872FD1" w:rsidRPr="00BF4323" w:rsidRDefault="00872FD1" w:rsidP="00872FD1">
            <w:pPr>
              <w:jc w:val="center"/>
              <w:rPr>
                <w:sz w:val="15"/>
                <w:szCs w:val="15"/>
              </w:rPr>
            </w:pPr>
            <w:r>
              <w:rPr>
                <w:sz w:val="15"/>
                <w:szCs w:val="15"/>
              </w:rPr>
              <w:t>Apr-Jun</w:t>
            </w:r>
          </w:p>
        </w:tc>
        <w:tc>
          <w:tcPr>
            <w:tcW w:w="762" w:type="dxa"/>
            <w:gridSpan w:val="2"/>
            <w:shd w:val="clear" w:color="auto" w:fill="auto"/>
            <w:vAlign w:val="center"/>
          </w:tcPr>
          <w:p w14:paraId="271929CB" w14:textId="77777777" w:rsidR="00872FD1" w:rsidRDefault="00872FD1" w:rsidP="00872FD1">
            <w:pPr>
              <w:jc w:val="right"/>
              <w:rPr>
                <w:b/>
                <w:bCs/>
                <w:color w:val="000000"/>
                <w:sz w:val="15"/>
                <w:szCs w:val="15"/>
              </w:rPr>
            </w:pPr>
            <w:r>
              <w:rPr>
                <w:b/>
                <w:bCs/>
                <w:color w:val="000000"/>
                <w:sz w:val="15"/>
                <w:szCs w:val="15"/>
              </w:rPr>
              <w:t>266.25</w:t>
            </w:r>
          </w:p>
        </w:tc>
        <w:tc>
          <w:tcPr>
            <w:tcW w:w="791" w:type="dxa"/>
            <w:gridSpan w:val="2"/>
            <w:shd w:val="clear" w:color="auto" w:fill="auto"/>
            <w:vAlign w:val="center"/>
          </w:tcPr>
          <w:p w14:paraId="0B651F59" w14:textId="77777777" w:rsidR="00872FD1" w:rsidRDefault="00872FD1" w:rsidP="00872FD1">
            <w:pPr>
              <w:jc w:val="right"/>
              <w:rPr>
                <w:color w:val="000000"/>
                <w:sz w:val="15"/>
                <w:szCs w:val="15"/>
              </w:rPr>
            </w:pPr>
            <w:r>
              <w:rPr>
                <w:color w:val="000000"/>
                <w:sz w:val="15"/>
                <w:szCs w:val="15"/>
              </w:rPr>
              <w:t>285.28</w:t>
            </w:r>
          </w:p>
        </w:tc>
        <w:tc>
          <w:tcPr>
            <w:tcW w:w="829" w:type="dxa"/>
            <w:gridSpan w:val="2"/>
            <w:shd w:val="clear" w:color="auto" w:fill="auto"/>
            <w:vAlign w:val="center"/>
          </w:tcPr>
          <w:p w14:paraId="41706190" w14:textId="77777777" w:rsidR="00872FD1" w:rsidRDefault="00872FD1" w:rsidP="00872FD1">
            <w:pPr>
              <w:jc w:val="right"/>
              <w:rPr>
                <w:color w:val="000000"/>
                <w:sz w:val="15"/>
                <w:szCs w:val="15"/>
              </w:rPr>
            </w:pPr>
            <w:r>
              <w:rPr>
                <w:color w:val="000000"/>
                <w:sz w:val="15"/>
                <w:szCs w:val="15"/>
              </w:rPr>
              <w:t>414.94</w:t>
            </w:r>
          </w:p>
        </w:tc>
        <w:tc>
          <w:tcPr>
            <w:tcW w:w="1080" w:type="dxa"/>
            <w:gridSpan w:val="2"/>
            <w:shd w:val="clear" w:color="auto" w:fill="auto"/>
            <w:vAlign w:val="center"/>
          </w:tcPr>
          <w:p w14:paraId="0F5BAF0D" w14:textId="77777777" w:rsidR="00872FD1" w:rsidRDefault="00872FD1" w:rsidP="00872FD1">
            <w:pPr>
              <w:jc w:val="right"/>
              <w:rPr>
                <w:color w:val="000000"/>
                <w:sz w:val="15"/>
                <w:szCs w:val="15"/>
              </w:rPr>
            </w:pPr>
            <w:r>
              <w:rPr>
                <w:color w:val="000000"/>
                <w:sz w:val="15"/>
                <w:szCs w:val="15"/>
              </w:rPr>
              <w:t>302.04</w:t>
            </w:r>
          </w:p>
        </w:tc>
        <w:tc>
          <w:tcPr>
            <w:tcW w:w="810" w:type="dxa"/>
            <w:gridSpan w:val="2"/>
            <w:shd w:val="clear" w:color="auto" w:fill="auto"/>
            <w:vAlign w:val="center"/>
          </w:tcPr>
          <w:p w14:paraId="4B57421D" w14:textId="77777777" w:rsidR="00872FD1" w:rsidRDefault="00872FD1" w:rsidP="00872FD1">
            <w:pPr>
              <w:jc w:val="right"/>
              <w:rPr>
                <w:color w:val="000000"/>
                <w:sz w:val="15"/>
                <w:szCs w:val="15"/>
              </w:rPr>
            </w:pPr>
            <w:r>
              <w:rPr>
                <w:color w:val="000000"/>
                <w:sz w:val="15"/>
                <w:szCs w:val="15"/>
              </w:rPr>
              <w:t>112.92</w:t>
            </w:r>
          </w:p>
        </w:tc>
        <w:tc>
          <w:tcPr>
            <w:tcW w:w="711" w:type="dxa"/>
            <w:gridSpan w:val="2"/>
            <w:shd w:val="clear" w:color="auto" w:fill="auto"/>
            <w:vAlign w:val="center"/>
          </w:tcPr>
          <w:p w14:paraId="6D903BCF" w14:textId="77777777" w:rsidR="00872FD1" w:rsidRDefault="00872FD1" w:rsidP="00872FD1">
            <w:pPr>
              <w:jc w:val="right"/>
              <w:rPr>
                <w:color w:val="000000"/>
                <w:sz w:val="15"/>
                <w:szCs w:val="15"/>
              </w:rPr>
            </w:pPr>
            <w:r>
              <w:rPr>
                <w:color w:val="000000"/>
                <w:sz w:val="15"/>
                <w:szCs w:val="15"/>
              </w:rPr>
              <w:t>532.79</w:t>
            </w:r>
          </w:p>
        </w:tc>
        <w:tc>
          <w:tcPr>
            <w:tcW w:w="819" w:type="dxa"/>
            <w:gridSpan w:val="2"/>
            <w:shd w:val="clear" w:color="auto" w:fill="auto"/>
            <w:vAlign w:val="center"/>
          </w:tcPr>
          <w:p w14:paraId="515355E8" w14:textId="77777777" w:rsidR="00872FD1" w:rsidRDefault="00872FD1" w:rsidP="00872FD1">
            <w:pPr>
              <w:jc w:val="right"/>
              <w:rPr>
                <w:color w:val="000000"/>
                <w:sz w:val="15"/>
                <w:szCs w:val="15"/>
              </w:rPr>
            </w:pPr>
            <w:r>
              <w:rPr>
                <w:color w:val="000000"/>
                <w:sz w:val="15"/>
                <w:szCs w:val="15"/>
              </w:rPr>
              <w:t>201.46</w:t>
            </w:r>
          </w:p>
        </w:tc>
        <w:tc>
          <w:tcPr>
            <w:tcW w:w="990" w:type="dxa"/>
            <w:gridSpan w:val="2"/>
            <w:shd w:val="clear" w:color="auto" w:fill="auto"/>
            <w:vAlign w:val="center"/>
          </w:tcPr>
          <w:p w14:paraId="051379BB" w14:textId="77777777" w:rsidR="00872FD1" w:rsidRDefault="00872FD1" w:rsidP="00872FD1">
            <w:pPr>
              <w:jc w:val="right"/>
              <w:rPr>
                <w:color w:val="000000"/>
                <w:sz w:val="15"/>
                <w:szCs w:val="15"/>
              </w:rPr>
            </w:pPr>
            <w:r>
              <w:rPr>
                <w:color w:val="000000"/>
                <w:sz w:val="15"/>
                <w:szCs w:val="15"/>
              </w:rPr>
              <w:t>4,595.35</w:t>
            </w:r>
          </w:p>
        </w:tc>
        <w:tc>
          <w:tcPr>
            <w:tcW w:w="990" w:type="dxa"/>
            <w:shd w:val="clear" w:color="auto" w:fill="auto"/>
            <w:vAlign w:val="center"/>
          </w:tcPr>
          <w:p w14:paraId="5731A33E" w14:textId="77777777" w:rsidR="00872FD1" w:rsidRDefault="00872FD1" w:rsidP="00872FD1">
            <w:pPr>
              <w:jc w:val="right"/>
              <w:rPr>
                <w:color w:val="000000"/>
                <w:sz w:val="15"/>
                <w:szCs w:val="15"/>
              </w:rPr>
            </w:pPr>
            <w:r>
              <w:rPr>
                <w:color w:val="000000"/>
                <w:sz w:val="15"/>
                <w:szCs w:val="15"/>
              </w:rPr>
              <w:t>416.24</w:t>
            </w:r>
          </w:p>
        </w:tc>
      </w:tr>
      <w:tr w:rsidR="00872FD1" w:rsidRPr="00BF4323" w14:paraId="5F6D0BFA" w14:textId="77777777" w:rsidTr="00847423">
        <w:trPr>
          <w:trHeight w:hRule="exact" w:val="230"/>
        </w:trPr>
        <w:tc>
          <w:tcPr>
            <w:tcW w:w="1074" w:type="dxa"/>
            <w:gridSpan w:val="2"/>
            <w:shd w:val="clear" w:color="auto" w:fill="auto"/>
            <w:tcMar>
              <w:left w:w="29" w:type="dxa"/>
              <w:right w:w="29" w:type="dxa"/>
            </w:tcMar>
            <w:vAlign w:val="center"/>
          </w:tcPr>
          <w:p w14:paraId="77F5609A" w14:textId="77777777" w:rsidR="00872FD1" w:rsidRPr="00BF4323" w:rsidRDefault="00872FD1" w:rsidP="00872FD1">
            <w:pPr>
              <w:jc w:val="center"/>
              <w:rPr>
                <w:sz w:val="15"/>
                <w:szCs w:val="15"/>
              </w:rPr>
            </w:pPr>
          </w:p>
        </w:tc>
        <w:tc>
          <w:tcPr>
            <w:tcW w:w="762" w:type="dxa"/>
            <w:gridSpan w:val="2"/>
            <w:shd w:val="clear" w:color="auto" w:fill="auto"/>
            <w:vAlign w:val="center"/>
          </w:tcPr>
          <w:p w14:paraId="1B87FD71"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4B129784" w14:textId="77777777" w:rsidR="00872FD1" w:rsidRDefault="00872FD1" w:rsidP="00872FD1">
            <w:pPr>
              <w:jc w:val="right"/>
              <w:rPr>
                <w:color w:val="000000"/>
                <w:sz w:val="15"/>
                <w:szCs w:val="15"/>
              </w:rPr>
            </w:pPr>
          </w:p>
        </w:tc>
        <w:tc>
          <w:tcPr>
            <w:tcW w:w="829" w:type="dxa"/>
            <w:gridSpan w:val="2"/>
            <w:shd w:val="clear" w:color="auto" w:fill="auto"/>
            <w:vAlign w:val="center"/>
          </w:tcPr>
          <w:p w14:paraId="234B7706" w14:textId="77777777" w:rsidR="00872FD1" w:rsidRDefault="00872FD1" w:rsidP="00872FD1">
            <w:pPr>
              <w:jc w:val="right"/>
              <w:rPr>
                <w:color w:val="000000"/>
                <w:sz w:val="15"/>
                <w:szCs w:val="15"/>
              </w:rPr>
            </w:pPr>
          </w:p>
        </w:tc>
        <w:tc>
          <w:tcPr>
            <w:tcW w:w="1080" w:type="dxa"/>
            <w:gridSpan w:val="2"/>
            <w:shd w:val="clear" w:color="auto" w:fill="auto"/>
            <w:vAlign w:val="center"/>
          </w:tcPr>
          <w:p w14:paraId="2121F361" w14:textId="77777777" w:rsidR="00872FD1" w:rsidRDefault="00872FD1" w:rsidP="00872FD1">
            <w:pPr>
              <w:jc w:val="right"/>
              <w:rPr>
                <w:color w:val="000000"/>
                <w:sz w:val="15"/>
                <w:szCs w:val="15"/>
              </w:rPr>
            </w:pPr>
          </w:p>
        </w:tc>
        <w:tc>
          <w:tcPr>
            <w:tcW w:w="810" w:type="dxa"/>
            <w:gridSpan w:val="2"/>
            <w:shd w:val="clear" w:color="auto" w:fill="auto"/>
            <w:vAlign w:val="center"/>
          </w:tcPr>
          <w:p w14:paraId="2E828DAE" w14:textId="77777777" w:rsidR="00872FD1" w:rsidRDefault="00872FD1" w:rsidP="00872FD1">
            <w:pPr>
              <w:jc w:val="right"/>
              <w:rPr>
                <w:color w:val="000000"/>
                <w:sz w:val="15"/>
                <w:szCs w:val="15"/>
              </w:rPr>
            </w:pPr>
          </w:p>
        </w:tc>
        <w:tc>
          <w:tcPr>
            <w:tcW w:w="711" w:type="dxa"/>
            <w:gridSpan w:val="2"/>
            <w:shd w:val="clear" w:color="auto" w:fill="auto"/>
            <w:vAlign w:val="center"/>
          </w:tcPr>
          <w:p w14:paraId="618223F3" w14:textId="77777777" w:rsidR="00872FD1" w:rsidRDefault="00872FD1" w:rsidP="00872FD1">
            <w:pPr>
              <w:jc w:val="right"/>
              <w:rPr>
                <w:color w:val="000000"/>
                <w:sz w:val="15"/>
                <w:szCs w:val="15"/>
              </w:rPr>
            </w:pPr>
          </w:p>
        </w:tc>
        <w:tc>
          <w:tcPr>
            <w:tcW w:w="819" w:type="dxa"/>
            <w:gridSpan w:val="2"/>
            <w:shd w:val="clear" w:color="auto" w:fill="auto"/>
            <w:vAlign w:val="center"/>
          </w:tcPr>
          <w:p w14:paraId="58AA1604" w14:textId="77777777" w:rsidR="00872FD1" w:rsidRDefault="00872FD1" w:rsidP="00872FD1">
            <w:pPr>
              <w:jc w:val="right"/>
              <w:rPr>
                <w:color w:val="000000"/>
                <w:sz w:val="15"/>
                <w:szCs w:val="15"/>
              </w:rPr>
            </w:pPr>
          </w:p>
        </w:tc>
        <w:tc>
          <w:tcPr>
            <w:tcW w:w="990" w:type="dxa"/>
            <w:gridSpan w:val="2"/>
            <w:shd w:val="clear" w:color="auto" w:fill="auto"/>
            <w:vAlign w:val="center"/>
          </w:tcPr>
          <w:p w14:paraId="101B7125" w14:textId="77777777" w:rsidR="00872FD1" w:rsidRDefault="00872FD1" w:rsidP="00872FD1">
            <w:pPr>
              <w:jc w:val="right"/>
              <w:rPr>
                <w:color w:val="000000"/>
                <w:sz w:val="15"/>
                <w:szCs w:val="15"/>
              </w:rPr>
            </w:pPr>
          </w:p>
        </w:tc>
        <w:tc>
          <w:tcPr>
            <w:tcW w:w="990" w:type="dxa"/>
            <w:shd w:val="clear" w:color="auto" w:fill="auto"/>
            <w:vAlign w:val="center"/>
          </w:tcPr>
          <w:p w14:paraId="07D05C2E" w14:textId="77777777" w:rsidR="00872FD1" w:rsidRDefault="00872FD1" w:rsidP="00872FD1">
            <w:pPr>
              <w:jc w:val="right"/>
              <w:rPr>
                <w:color w:val="000000"/>
                <w:sz w:val="15"/>
                <w:szCs w:val="15"/>
              </w:rPr>
            </w:pPr>
          </w:p>
        </w:tc>
      </w:tr>
      <w:tr w:rsidR="00872FD1" w:rsidRPr="00BF4323" w14:paraId="0C42DB3D" w14:textId="77777777" w:rsidTr="00847423">
        <w:trPr>
          <w:trHeight w:hRule="exact" w:val="230"/>
        </w:trPr>
        <w:tc>
          <w:tcPr>
            <w:tcW w:w="1074" w:type="dxa"/>
            <w:gridSpan w:val="2"/>
            <w:shd w:val="clear" w:color="auto" w:fill="auto"/>
            <w:tcMar>
              <w:left w:w="29" w:type="dxa"/>
              <w:right w:w="29" w:type="dxa"/>
            </w:tcMar>
            <w:vAlign w:val="center"/>
          </w:tcPr>
          <w:p w14:paraId="757169A8" w14:textId="77777777" w:rsidR="00872FD1" w:rsidRPr="00BF4323" w:rsidRDefault="00872FD1" w:rsidP="00872FD1">
            <w:pPr>
              <w:rPr>
                <w:sz w:val="15"/>
                <w:szCs w:val="15"/>
              </w:rPr>
            </w:pPr>
            <w:r>
              <w:rPr>
                <w:sz w:val="15"/>
                <w:szCs w:val="15"/>
              </w:rPr>
              <w:t>FY20</w:t>
            </w:r>
          </w:p>
        </w:tc>
        <w:tc>
          <w:tcPr>
            <w:tcW w:w="762" w:type="dxa"/>
            <w:gridSpan w:val="2"/>
            <w:shd w:val="clear" w:color="auto" w:fill="auto"/>
            <w:vAlign w:val="center"/>
          </w:tcPr>
          <w:p w14:paraId="1AEF4B31"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692465B3" w14:textId="77777777" w:rsidR="00872FD1" w:rsidRDefault="00872FD1" w:rsidP="00872FD1">
            <w:pPr>
              <w:jc w:val="right"/>
              <w:rPr>
                <w:color w:val="000000"/>
                <w:sz w:val="15"/>
                <w:szCs w:val="15"/>
              </w:rPr>
            </w:pPr>
          </w:p>
        </w:tc>
        <w:tc>
          <w:tcPr>
            <w:tcW w:w="829" w:type="dxa"/>
            <w:gridSpan w:val="2"/>
            <w:shd w:val="clear" w:color="auto" w:fill="auto"/>
            <w:vAlign w:val="center"/>
          </w:tcPr>
          <w:p w14:paraId="345E6822" w14:textId="77777777" w:rsidR="00872FD1" w:rsidRDefault="00872FD1" w:rsidP="00872FD1">
            <w:pPr>
              <w:jc w:val="right"/>
              <w:rPr>
                <w:color w:val="000000"/>
                <w:sz w:val="15"/>
                <w:szCs w:val="15"/>
              </w:rPr>
            </w:pPr>
          </w:p>
        </w:tc>
        <w:tc>
          <w:tcPr>
            <w:tcW w:w="1080" w:type="dxa"/>
            <w:gridSpan w:val="2"/>
            <w:shd w:val="clear" w:color="auto" w:fill="auto"/>
            <w:vAlign w:val="center"/>
          </w:tcPr>
          <w:p w14:paraId="24CDAD9B" w14:textId="77777777" w:rsidR="00872FD1" w:rsidRDefault="00872FD1" w:rsidP="00872FD1">
            <w:pPr>
              <w:jc w:val="right"/>
              <w:rPr>
                <w:color w:val="000000"/>
                <w:sz w:val="15"/>
                <w:szCs w:val="15"/>
              </w:rPr>
            </w:pPr>
          </w:p>
        </w:tc>
        <w:tc>
          <w:tcPr>
            <w:tcW w:w="810" w:type="dxa"/>
            <w:gridSpan w:val="2"/>
            <w:shd w:val="clear" w:color="auto" w:fill="auto"/>
            <w:vAlign w:val="center"/>
          </w:tcPr>
          <w:p w14:paraId="0189D134" w14:textId="77777777" w:rsidR="00872FD1" w:rsidRDefault="00872FD1" w:rsidP="00872FD1">
            <w:pPr>
              <w:jc w:val="right"/>
              <w:rPr>
                <w:color w:val="000000"/>
                <w:sz w:val="15"/>
                <w:szCs w:val="15"/>
              </w:rPr>
            </w:pPr>
          </w:p>
        </w:tc>
        <w:tc>
          <w:tcPr>
            <w:tcW w:w="711" w:type="dxa"/>
            <w:gridSpan w:val="2"/>
            <w:shd w:val="clear" w:color="auto" w:fill="auto"/>
            <w:vAlign w:val="center"/>
          </w:tcPr>
          <w:p w14:paraId="1F2B6CB8" w14:textId="77777777" w:rsidR="00872FD1" w:rsidRDefault="00872FD1" w:rsidP="00872FD1">
            <w:pPr>
              <w:jc w:val="right"/>
              <w:rPr>
                <w:color w:val="000000"/>
                <w:sz w:val="15"/>
                <w:szCs w:val="15"/>
              </w:rPr>
            </w:pPr>
          </w:p>
        </w:tc>
        <w:tc>
          <w:tcPr>
            <w:tcW w:w="819" w:type="dxa"/>
            <w:gridSpan w:val="2"/>
            <w:shd w:val="clear" w:color="auto" w:fill="auto"/>
            <w:vAlign w:val="center"/>
          </w:tcPr>
          <w:p w14:paraId="5FF6847E" w14:textId="77777777" w:rsidR="00872FD1" w:rsidRDefault="00872FD1" w:rsidP="00872FD1">
            <w:pPr>
              <w:jc w:val="right"/>
              <w:rPr>
                <w:color w:val="000000"/>
                <w:sz w:val="15"/>
                <w:szCs w:val="15"/>
              </w:rPr>
            </w:pPr>
          </w:p>
        </w:tc>
        <w:tc>
          <w:tcPr>
            <w:tcW w:w="990" w:type="dxa"/>
            <w:gridSpan w:val="2"/>
            <w:shd w:val="clear" w:color="auto" w:fill="auto"/>
            <w:vAlign w:val="center"/>
          </w:tcPr>
          <w:p w14:paraId="0F45BD37" w14:textId="77777777" w:rsidR="00872FD1" w:rsidRDefault="00872FD1" w:rsidP="00872FD1">
            <w:pPr>
              <w:jc w:val="right"/>
              <w:rPr>
                <w:color w:val="000000"/>
                <w:sz w:val="15"/>
                <w:szCs w:val="15"/>
              </w:rPr>
            </w:pPr>
          </w:p>
        </w:tc>
        <w:tc>
          <w:tcPr>
            <w:tcW w:w="990" w:type="dxa"/>
            <w:shd w:val="clear" w:color="auto" w:fill="auto"/>
            <w:vAlign w:val="center"/>
          </w:tcPr>
          <w:p w14:paraId="0178A447" w14:textId="77777777" w:rsidR="00872FD1" w:rsidRDefault="00872FD1" w:rsidP="00872FD1">
            <w:pPr>
              <w:jc w:val="right"/>
              <w:rPr>
                <w:color w:val="000000"/>
                <w:sz w:val="15"/>
                <w:szCs w:val="15"/>
              </w:rPr>
            </w:pPr>
          </w:p>
        </w:tc>
      </w:tr>
      <w:tr w:rsidR="00872FD1" w:rsidRPr="00BF4323" w14:paraId="65819D19" w14:textId="77777777" w:rsidTr="00847423">
        <w:trPr>
          <w:trHeight w:hRule="exact" w:val="230"/>
        </w:trPr>
        <w:tc>
          <w:tcPr>
            <w:tcW w:w="1074" w:type="dxa"/>
            <w:gridSpan w:val="2"/>
            <w:shd w:val="clear" w:color="auto" w:fill="auto"/>
            <w:tcMar>
              <w:left w:w="29" w:type="dxa"/>
              <w:right w:w="29" w:type="dxa"/>
            </w:tcMar>
            <w:vAlign w:val="center"/>
          </w:tcPr>
          <w:p w14:paraId="7BE16369" w14:textId="77777777" w:rsidR="00872FD1" w:rsidRPr="00BF4323" w:rsidRDefault="00872FD1" w:rsidP="00872FD1">
            <w:pPr>
              <w:jc w:val="center"/>
              <w:rPr>
                <w:sz w:val="15"/>
                <w:szCs w:val="15"/>
              </w:rPr>
            </w:pPr>
            <w:r w:rsidRPr="00BF4323">
              <w:rPr>
                <w:sz w:val="15"/>
                <w:szCs w:val="15"/>
              </w:rPr>
              <w:t>Jul-Sep</w:t>
            </w:r>
          </w:p>
        </w:tc>
        <w:tc>
          <w:tcPr>
            <w:tcW w:w="762" w:type="dxa"/>
            <w:gridSpan w:val="2"/>
            <w:shd w:val="clear" w:color="auto" w:fill="auto"/>
            <w:vAlign w:val="center"/>
          </w:tcPr>
          <w:p w14:paraId="10AFBDF4" w14:textId="77777777" w:rsidR="00872FD1" w:rsidRDefault="00872FD1" w:rsidP="00872FD1">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4116ECD1" w14:textId="77777777" w:rsidR="00872FD1" w:rsidRDefault="00872FD1" w:rsidP="00872FD1">
            <w:pPr>
              <w:jc w:val="right"/>
              <w:rPr>
                <w:color w:val="000000"/>
                <w:sz w:val="15"/>
                <w:szCs w:val="15"/>
              </w:rPr>
            </w:pPr>
            <w:r>
              <w:rPr>
                <w:color w:val="000000"/>
                <w:sz w:val="15"/>
                <w:szCs w:val="15"/>
              </w:rPr>
              <w:t>261.50</w:t>
            </w:r>
          </w:p>
        </w:tc>
        <w:tc>
          <w:tcPr>
            <w:tcW w:w="829" w:type="dxa"/>
            <w:gridSpan w:val="2"/>
            <w:shd w:val="clear" w:color="auto" w:fill="auto"/>
            <w:vAlign w:val="center"/>
          </w:tcPr>
          <w:p w14:paraId="2787EA17" w14:textId="77777777" w:rsidR="00872FD1" w:rsidRDefault="00872FD1" w:rsidP="00872FD1">
            <w:pPr>
              <w:jc w:val="right"/>
              <w:rPr>
                <w:color w:val="000000"/>
                <w:sz w:val="15"/>
                <w:szCs w:val="15"/>
              </w:rPr>
            </w:pPr>
            <w:r>
              <w:rPr>
                <w:color w:val="000000"/>
                <w:sz w:val="15"/>
                <w:szCs w:val="15"/>
              </w:rPr>
              <w:t>176.41</w:t>
            </w:r>
          </w:p>
        </w:tc>
        <w:tc>
          <w:tcPr>
            <w:tcW w:w="1080" w:type="dxa"/>
            <w:gridSpan w:val="2"/>
            <w:shd w:val="clear" w:color="auto" w:fill="auto"/>
            <w:vAlign w:val="center"/>
          </w:tcPr>
          <w:p w14:paraId="242C37DE" w14:textId="77777777" w:rsidR="00872FD1" w:rsidRDefault="00872FD1" w:rsidP="00872FD1">
            <w:pPr>
              <w:jc w:val="right"/>
              <w:rPr>
                <w:color w:val="000000"/>
                <w:sz w:val="15"/>
                <w:szCs w:val="15"/>
              </w:rPr>
            </w:pPr>
            <w:r>
              <w:rPr>
                <w:color w:val="000000"/>
                <w:sz w:val="15"/>
                <w:szCs w:val="15"/>
              </w:rPr>
              <w:t>220.29</w:t>
            </w:r>
          </w:p>
        </w:tc>
        <w:tc>
          <w:tcPr>
            <w:tcW w:w="810" w:type="dxa"/>
            <w:gridSpan w:val="2"/>
            <w:shd w:val="clear" w:color="auto" w:fill="auto"/>
            <w:vAlign w:val="center"/>
          </w:tcPr>
          <w:p w14:paraId="4F680C60" w14:textId="77777777" w:rsidR="00872FD1" w:rsidRDefault="00872FD1" w:rsidP="00872FD1">
            <w:pPr>
              <w:jc w:val="right"/>
              <w:rPr>
                <w:color w:val="000000"/>
                <w:sz w:val="15"/>
                <w:szCs w:val="15"/>
              </w:rPr>
            </w:pPr>
            <w:r>
              <w:rPr>
                <w:color w:val="000000"/>
                <w:sz w:val="15"/>
                <w:szCs w:val="15"/>
              </w:rPr>
              <w:t>72.83</w:t>
            </w:r>
          </w:p>
        </w:tc>
        <w:tc>
          <w:tcPr>
            <w:tcW w:w="711" w:type="dxa"/>
            <w:gridSpan w:val="2"/>
            <w:shd w:val="clear" w:color="auto" w:fill="auto"/>
            <w:vAlign w:val="center"/>
          </w:tcPr>
          <w:p w14:paraId="65AF98B6" w14:textId="77777777" w:rsidR="00872FD1" w:rsidRDefault="00872FD1" w:rsidP="00872FD1">
            <w:pPr>
              <w:jc w:val="right"/>
              <w:rPr>
                <w:color w:val="000000"/>
                <w:sz w:val="15"/>
                <w:szCs w:val="15"/>
              </w:rPr>
            </w:pPr>
            <w:r>
              <w:rPr>
                <w:color w:val="000000"/>
                <w:sz w:val="15"/>
                <w:szCs w:val="15"/>
              </w:rPr>
              <w:t>550.75</w:t>
            </w:r>
          </w:p>
        </w:tc>
        <w:tc>
          <w:tcPr>
            <w:tcW w:w="819" w:type="dxa"/>
            <w:gridSpan w:val="2"/>
            <w:shd w:val="clear" w:color="auto" w:fill="auto"/>
            <w:vAlign w:val="center"/>
          </w:tcPr>
          <w:p w14:paraId="1C827628" w14:textId="77777777" w:rsidR="00872FD1" w:rsidRDefault="00872FD1" w:rsidP="00872FD1">
            <w:pPr>
              <w:jc w:val="right"/>
              <w:rPr>
                <w:color w:val="000000"/>
                <w:sz w:val="15"/>
                <w:szCs w:val="15"/>
              </w:rPr>
            </w:pPr>
            <w:r>
              <w:rPr>
                <w:color w:val="000000"/>
                <w:sz w:val="15"/>
                <w:szCs w:val="15"/>
              </w:rPr>
              <w:t>226.17</w:t>
            </w:r>
          </w:p>
        </w:tc>
        <w:tc>
          <w:tcPr>
            <w:tcW w:w="990" w:type="dxa"/>
            <w:gridSpan w:val="2"/>
            <w:shd w:val="clear" w:color="auto" w:fill="auto"/>
            <w:vAlign w:val="center"/>
          </w:tcPr>
          <w:p w14:paraId="53FB8F8E" w14:textId="77777777" w:rsidR="00872FD1" w:rsidRDefault="00872FD1" w:rsidP="00872FD1">
            <w:pPr>
              <w:jc w:val="right"/>
              <w:rPr>
                <w:color w:val="000000"/>
                <w:sz w:val="15"/>
                <w:szCs w:val="15"/>
              </w:rPr>
            </w:pPr>
            <w:r>
              <w:rPr>
                <w:color w:val="000000"/>
                <w:sz w:val="15"/>
                <w:szCs w:val="15"/>
              </w:rPr>
              <w:t>663.60</w:t>
            </w:r>
          </w:p>
        </w:tc>
        <w:tc>
          <w:tcPr>
            <w:tcW w:w="990" w:type="dxa"/>
            <w:shd w:val="clear" w:color="auto" w:fill="auto"/>
            <w:vAlign w:val="center"/>
          </w:tcPr>
          <w:p w14:paraId="74BF2F2C" w14:textId="77777777" w:rsidR="00872FD1" w:rsidRDefault="00872FD1" w:rsidP="00872FD1">
            <w:pPr>
              <w:jc w:val="right"/>
              <w:rPr>
                <w:color w:val="000000"/>
                <w:sz w:val="15"/>
                <w:szCs w:val="15"/>
              </w:rPr>
            </w:pPr>
            <w:r>
              <w:rPr>
                <w:color w:val="000000"/>
                <w:sz w:val="15"/>
                <w:szCs w:val="15"/>
              </w:rPr>
              <w:t>373.49</w:t>
            </w:r>
          </w:p>
        </w:tc>
      </w:tr>
      <w:tr w:rsidR="00872FD1" w:rsidRPr="00BF4323" w14:paraId="158D3FAC" w14:textId="77777777" w:rsidTr="00313CD2">
        <w:trPr>
          <w:trHeight w:hRule="exact" w:val="198"/>
        </w:trPr>
        <w:tc>
          <w:tcPr>
            <w:tcW w:w="1074" w:type="dxa"/>
            <w:gridSpan w:val="2"/>
            <w:shd w:val="clear" w:color="auto" w:fill="auto"/>
            <w:tcMar>
              <w:left w:w="58" w:type="dxa"/>
              <w:right w:w="58" w:type="dxa"/>
            </w:tcMar>
            <w:vAlign w:val="center"/>
          </w:tcPr>
          <w:p w14:paraId="3874BA80" w14:textId="77777777" w:rsidR="00872FD1" w:rsidRPr="00BF4323" w:rsidRDefault="00872FD1" w:rsidP="00872FD1">
            <w:pPr>
              <w:jc w:val="center"/>
              <w:rPr>
                <w:sz w:val="15"/>
                <w:szCs w:val="15"/>
              </w:rPr>
            </w:pPr>
            <w:r w:rsidRPr="00BF4323">
              <w:rPr>
                <w:sz w:val="15"/>
                <w:szCs w:val="15"/>
              </w:rPr>
              <w:t>Oct-Dec</w:t>
            </w:r>
          </w:p>
        </w:tc>
        <w:tc>
          <w:tcPr>
            <w:tcW w:w="762" w:type="dxa"/>
            <w:gridSpan w:val="2"/>
            <w:shd w:val="clear" w:color="auto" w:fill="auto"/>
            <w:vAlign w:val="center"/>
          </w:tcPr>
          <w:p w14:paraId="712381FC" w14:textId="77777777" w:rsidR="00872FD1" w:rsidRDefault="00872FD1" w:rsidP="00872FD1">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7A3E974E" w14:textId="77777777" w:rsidR="00872FD1" w:rsidRDefault="00872FD1" w:rsidP="00872FD1">
            <w:pPr>
              <w:jc w:val="right"/>
              <w:rPr>
                <w:color w:val="000000"/>
                <w:sz w:val="15"/>
                <w:szCs w:val="15"/>
              </w:rPr>
            </w:pPr>
            <w:r>
              <w:rPr>
                <w:color w:val="000000"/>
                <w:sz w:val="15"/>
                <w:szCs w:val="15"/>
              </w:rPr>
              <w:t>302.39</w:t>
            </w:r>
          </w:p>
        </w:tc>
        <w:tc>
          <w:tcPr>
            <w:tcW w:w="829" w:type="dxa"/>
            <w:gridSpan w:val="2"/>
            <w:shd w:val="clear" w:color="auto" w:fill="auto"/>
            <w:vAlign w:val="center"/>
          </w:tcPr>
          <w:p w14:paraId="4E3F87CB" w14:textId="77777777" w:rsidR="00872FD1" w:rsidRDefault="00872FD1" w:rsidP="00872FD1">
            <w:pPr>
              <w:jc w:val="right"/>
              <w:rPr>
                <w:color w:val="000000"/>
                <w:sz w:val="15"/>
                <w:szCs w:val="15"/>
              </w:rPr>
            </w:pPr>
            <w:r>
              <w:rPr>
                <w:color w:val="000000"/>
                <w:sz w:val="15"/>
                <w:szCs w:val="15"/>
              </w:rPr>
              <w:t>365.81</w:t>
            </w:r>
          </w:p>
        </w:tc>
        <w:tc>
          <w:tcPr>
            <w:tcW w:w="1080" w:type="dxa"/>
            <w:gridSpan w:val="2"/>
            <w:shd w:val="clear" w:color="auto" w:fill="auto"/>
            <w:vAlign w:val="center"/>
          </w:tcPr>
          <w:p w14:paraId="76494558" w14:textId="77777777" w:rsidR="00872FD1" w:rsidRDefault="00872FD1" w:rsidP="00872FD1">
            <w:pPr>
              <w:jc w:val="right"/>
              <w:rPr>
                <w:color w:val="000000"/>
                <w:sz w:val="15"/>
                <w:szCs w:val="15"/>
              </w:rPr>
            </w:pPr>
            <w:r>
              <w:rPr>
                <w:color w:val="000000"/>
                <w:sz w:val="15"/>
                <w:szCs w:val="15"/>
              </w:rPr>
              <w:t>224.07</w:t>
            </w:r>
          </w:p>
        </w:tc>
        <w:tc>
          <w:tcPr>
            <w:tcW w:w="810" w:type="dxa"/>
            <w:gridSpan w:val="2"/>
            <w:shd w:val="clear" w:color="auto" w:fill="auto"/>
            <w:vAlign w:val="center"/>
          </w:tcPr>
          <w:p w14:paraId="73F62F8F" w14:textId="77777777" w:rsidR="00872FD1" w:rsidRDefault="00872FD1" w:rsidP="00872FD1">
            <w:pPr>
              <w:jc w:val="right"/>
              <w:rPr>
                <w:color w:val="000000"/>
                <w:sz w:val="15"/>
                <w:szCs w:val="15"/>
              </w:rPr>
            </w:pPr>
            <w:r>
              <w:rPr>
                <w:color w:val="000000"/>
                <w:sz w:val="15"/>
                <w:szCs w:val="15"/>
              </w:rPr>
              <w:t>119.04</w:t>
            </w:r>
          </w:p>
        </w:tc>
        <w:tc>
          <w:tcPr>
            <w:tcW w:w="711" w:type="dxa"/>
            <w:gridSpan w:val="2"/>
            <w:shd w:val="clear" w:color="auto" w:fill="auto"/>
            <w:vAlign w:val="center"/>
          </w:tcPr>
          <w:p w14:paraId="468B850C" w14:textId="77777777" w:rsidR="00872FD1" w:rsidRDefault="00872FD1" w:rsidP="00872FD1">
            <w:pPr>
              <w:jc w:val="right"/>
              <w:rPr>
                <w:color w:val="000000"/>
                <w:sz w:val="15"/>
                <w:szCs w:val="15"/>
              </w:rPr>
            </w:pPr>
            <w:r>
              <w:rPr>
                <w:color w:val="000000"/>
                <w:sz w:val="15"/>
                <w:szCs w:val="15"/>
              </w:rPr>
              <w:t>607.84</w:t>
            </w:r>
          </w:p>
        </w:tc>
        <w:tc>
          <w:tcPr>
            <w:tcW w:w="819" w:type="dxa"/>
            <w:gridSpan w:val="2"/>
            <w:shd w:val="clear" w:color="auto" w:fill="auto"/>
            <w:vAlign w:val="center"/>
          </w:tcPr>
          <w:p w14:paraId="717C0030" w14:textId="77777777" w:rsidR="00872FD1" w:rsidRDefault="00872FD1" w:rsidP="00872FD1">
            <w:pPr>
              <w:jc w:val="right"/>
              <w:rPr>
                <w:color w:val="000000"/>
                <w:sz w:val="15"/>
                <w:szCs w:val="15"/>
              </w:rPr>
            </w:pPr>
            <w:r>
              <w:rPr>
                <w:color w:val="000000"/>
                <w:sz w:val="15"/>
                <w:szCs w:val="15"/>
              </w:rPr>
              <w:t>217.92</w:t>
            </w:r>
          </w:p>
        </w:tc>
        <w:tc>
          <w:tcPr>
            <w:tcW w:w="990" w:type="dxa"/>
            <w:gridSpan w:val="2"/>
            <w:shd w:val="clear" w:color="auto" w:fill="auto"/>
            <w:vAlign w:val="center"/>
          </w:tcPr>
          <w:p w14:paraId="3D2021AE" w14:textId="77777777" w:rsidR="00872FD1" w:rsidRDefault="00872FD1" w:rsidP="00872FD1">
            <w:pPr>
              <w:jc w:val="right"/>
              <w:rPr>
                <w:color w:val="000000"/>
                <w:sz w:val="15"/>
                <w:szCs w:val="15"/>
              </w:rPr>
            </w:pPr>
            <w:r>
              <w:rPr>
                <w:color w:val="000000"/>
                <w:sz w:val="15"/>
                <w:szCs w:val="15"/>
              </w:rPr>
              <w:t>805.29</w:t>
            </w:r>
          </w:p>
        </w:tc>
        <w:tc>
          <w:tcPr>
            <w:tcW w:w="990" w:type="dxa"/>
            <w:shd w:val="clear" w:color="auto" w:fill="auto"/>
            <w:vAlign w:val="center"/>
          </w:tcPr>
          <w:p w14:paraId="14B8EDF3" w14:textId="77777777" w:rsidR="00872FD1" w:rsidRDefault="00872FD1" w:rsidP="00872FD1">
            <w:pPr>
              <w:jc w:val="right"/>
              <w:rPr>
                <w:color w:val="000000"/>
                <w:sz w:val="15"/>
                <w:szCs w:val="15"/>
              </w:rPr>
            </w:pPr>
            <w:r>
              <w:rPr>
                <w:color w:val="000000"/>
                <w:sz w:val="15"/>
                <w:szCs w:val="15"/>
              </w:rPr>
              <w:t>363.49</w:t>
            </w:r>
          </w:p>
        </w:tc>
      </w:tr>
      <w:tr w:rsidR="00872FD1" w:rsidRPr="00BF4323" w14:paraId="301ECFE8" w14:textId="77777777" w:rsidTr="00313CD2">
        <w:trPr>
          <w:trHeight w:hRule="exact" w:val="230"/>
        </w:trPr>
        <w:tc>
          <w:tcPr>
            <w:tcW w:w="1074" w:type="dxa"/>
            <w:gridSpan w:val="2"/>
            <w:shd w:val="clear" w:color="auto" w:fill="auto"/>
            <w:tcMar>
              <w:left w:w="58" w:type="dxa"/>
              <w:right w:w="58" w:type="dxa"/>
            </w:tcMar>
            <w:vAlign w:val="center"/>
          </w:tcPr>
          <w:p w14:paraId="66D06C65" w14:textId="77777777" w:rsidR="00872FD1" w:rsidRPr="00BF4323" w:rsidRDefault="00872FD1" w:rsidP="00872FD1">
            <w:pPr>
              <w:jc w:val="center"/>
              <w:rPr>
                <w:sz w:val="15"/>
                <w:szCs w:val="15"/>
              </w:rPr>
            </w:pPr>
            <w:r>
              <w:rPr>
                <w:sz w:val="15"/>
                <w:szCs w:val="15"/>
              </w:rPr>
              <w:t>Jan-Mar</w:t>
            </w:r>
          </w:p>
        </w:tc>
        <w:tc>
          <w:tcPr>
            <w:tcW w:w="762" w:type="dxa"/>
            <w:gridSpan w:val="2"/>
            <w:shd w:val="clear" w:color="auto" w:fill="auto"/>
            <w:vAlign w:val="center"/>
          </w:tcPr>
          <w:p w14:paraId="64DB4065" w14:textId="77777777" w:rsidR="00872FD1" w:rsidRDefault="00872FD1" w:rsidP="00872FD1">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4A425D80" w14:textId="77777777" w:rsidR="00872FD1" w:rsidRDefault="00872FD1" w:rsidP="00872FD1">
            <w:pPr>
              <w:jc w:val="right"/>
              <w:rPr>
                <w:color w:val="000000"/>
                <w:sz w:val="15"/>
                <w:szCs w:val="15"/>
              </w:rPr>
            </w:pPr>
            <w:r>
              <w:rPr>
                <w:color w:val="000000"/>
                <w:sz w:val="15"/>
                <w:szCs w:val="15"/>
              </w:rPr>
              <w:t>298.90</w:t>
            </w:r>
          </w:p>
        </w:tc>
        <w:tc>
          <w:tcPr>
            <w:tcW w:w="829" w:type="dxa"/>
            <w:gridSpan w:val="2"/>
            <w:shd w:val="clear" w:color="auto" w:fill="auto"/>
            <w:vAlign w:val="center"/>
          </w:tcPr>
          <w:p w14:paraId="6F09C62C" w14:textId="77777777" w:rsidR="00872FD1" w:rsidRDefault="00872FD1" w:rsidP="00872FD1">
            <w:pPr>
              <w:jc w:val="right"/>
              <w:rPr>
                <w:color w:val="000000"/>
                <w:sz w:val="15"/>
                <w:szCs w:val="15"/>
              </w:rPr>
            </w:pPr>
            <w:r>
              <w:rPr>
                <w:color w:val="000000"/>
                <w:sz w:val="15"/>
                <w:szCs w:val="15"/>
              </w:rPr>
              <w:t>824.02</w:t>
            </w:r>
          </w:p>
        </w:tc>
        <w:tc>
          <w:tcPr>
            <w:tcW w:w="1080" w:type="dxa"/>
            <w:gridSpan w:val="2"/>
            <w:shd w:val="clear" w:color="auto" w:fill="auto"/>
            <w:vAlign w:val="center"/>
          </w:tcPr>
          <w:p w14:paraId="65047B8C" w14:textId="77777777" w:rsidR="00872FD1" w:rsidRDefault="00872FD1" w:rsidP="00872FD1">
            <w:pPr>
              <w:jc w:val="right"/>
              <w:rPr>
                <w:color w:val="000000"/>
                <w:sz w:val="15"/>
                <w:szCs w:val="15"/>
              </w:rPr>
            </w:pPr>
            <w:r>
              <w:rPr>
                <w:color w:val="000000"/>
                <w:sz w:val="15"/>
                <w:szCs w:val="15"/>
              </w:rPr>
              <w:t>173.59</w:t>
            </w:r>
          </w:p>
        </w:tc>
        <w:tc>
          <w:tcPr>
            <w:tcW w:w="810" w:type="dxa"/>
            <w:gridSpan w:val="2"/>
            <w:shd w:val="clear" w:color="auto" w:fill="auto"/>
            <w:vAlign w:val="center"/>
          </w:tcPr>
          <w:p w14:paraId="7804838C" w14:textId="77777777" w:rsidR="00872FD1" w:rsidRDefault="00872FD1" w:rsidP="00872FD1">
            <w:pPr>
              <w:jc w:val="right"/>
              <w:rPr>
                <w:color w:val="000000"/>
                <w:sz w:val="15"/>
                <w:szCs w:val="15"/>
              </w:rPr>
            </w:pPr>
            <w:r>
              <w:rPr>
                <w:color w:val="000000"/>
                <w:sz w:val="15"/>
                <w:szCs w:val="15"/>
              </w:rPr>
              <w:t>79.63</w:t>
            </w:r>
          </w:p>
        </w:tc>
        <w:tc>
          <w:tcPr>
            <w:tcW w:w="711" w:type="dxa"/>
            <w:gridSpan w:val="2"/>
            <w:shd w:val="clear" w:color="auto" w:fill="auto"/>
            <w:vAlign w:val="center"/>
          </w:tcPr>
          <w:p w14:paraId="60377BF5" w14:textId="77777777" w:rsidR="00872FD1" w:rsidRDefault="00872FD1" w:rsidP="00872FD1">
            <w:pPr>
              <w:jc w:val="right"/>
              <w:rPr>
                <w:color w:val="000000"/>
                <w:sz w:val="15"/>
                <w:szCs w:val="15"/>
              </w:rPr>
            </w:pPr>
            <w:r>
              <w:rPr>
                <w:color w:val="000000"/>
                <w:sz w:val="15"/>
                <w:szCs w:val="15"/>
              </w:rPr>
              <w:t>853.26</w:t>
            </w:r>
          </w:p>
        </w:tc>
        <w:tc>
          <w:tcPr>
            <w:tcW w:w="819" w:type="dxa"/>
            <w:gridSpan w:val="2"/>
            <w:shd w:val="clear" w:color="auto" w:fill="auto"/>
            <w:vAlign w:val="center"/>
          </w:tcPr>
          <w:p w14:paraId="4B9B47A3" w14:textId="77777777" w:rsidR="00872FD1" w:rsidRDefault="00872FD1" w:rsidP="00872FD1">
            <w:pPr>
              <w:jc w:val="right"/>
              <w:rPr>
                <w:color w:val="000000"/>
                <w:sz w:val="15"/>
                <w:szCs w:val="15"/>
              </w:rPr>
            </w:pPr>
            <w:r>
              <w:rPr>
                <w:color w:val="000000"/>
                <w:sz w:val="15"/>
                <w:szCs w:val="15"/>
              </w:rPr>
              <w:t>198.85</w:t>
            </w:r>
          </w:p>
        </w:tc>
        <w:tc>
          <w:tcPr>
            <w:tcW w:w="990" w:type="dxa"/>
            <w:gridSpan w:val="2"/>
            <w:shd w:val="clear" w:color="auto" w:fill="auto"/>
            <w:vAlign w:val="center"/>
          </w:tcPr>
          <w:p w14:paraId="1F1805B1" w14:textId="77777777" w:rsidR="00872FD1" w:rsidRDefault="00872FD1" w:rsidP="00872FD1">
            <w:pPr>
              <w:jc w:val="right"/>
              <w:rPr>
                <w:color w:val="000000"/>
                <w:sz w:val="15"/>
                <w:szCs w:val="15"/>
              </w:rPr>
            </w:pPr>
            <w:r>
              <w:rPr>
                <w:color w:val="000000"/>
                <w:sz w:val="15"/>
                <w:szCs w:val="15"/>
              </w:rPr>
              <w:t>5,633.73</w:t>
            </w:r>
          </w:p>
        </w:tc>
        <w:tc>
          <w:tcPr>
            <w:tcW w:w="990" w:type="dxa"/>
            <w:shd w:val="clear" w:color="auto" w:fill="auto"/>
            <w:vAlign w:val="center"/>
          </w:tcPr>
          <w:p w14:paraId="779F2A18" w14:textId="77777777" w:rsidR="00872FD1" w:rsidRDefault="00872FD1" w:rsidP="00872FD1">
            <w:pPr>
              <w:jc w:val="right"/>
              <w:rPr>
                <w:color w:val="000000"/>
                <w:sz w:val="15"/>
                <w:szCs w:val="15"/>
              </w:rPr>
            </w:pPr>
            <w:r>
              <w:rPr>
                <w:color w:val="000000"/>
                <w:sz w:val="15"/>
                <w:szCs w:val="15"/>
              </w:rPr>
              <w:t>351.03</w:t>
            </w:r>
          </w:p>
        </w:tc>
      </w:tr>
      <w:tr w:rsidR="00872FD1" w:rsidRPr="00BF4323" w14:paraId="740B769E" w14:textId="77777777" w:rsidTr="00847423">
        <w:trPr>
          <w:trHeight w:hRule="exact" w:val="230"/>
        </w:trPr>
        <w:tc>
          <w:tcPr>
            <w:tcW w:w="1074" w:type="dxa"/>
            <w:gridSpan w:val="2"/>
            <w:shd w:val="clear" w:color="auto" w:fill="auto"/>
            <w:tcMar>
              <w:left w:w="29" w:type="dxa"/>
              <w:right w:w="29" w:type="dxa"/>
            </w:tcMar>
            <w:vAlign w:val="center"/>
          </w:tcPr>
          <w:p w14:paraId="291AD46B" w14:textId="77777777" w:rsidR="00872FD1" w:rsidRPr="00BF4323" w:rsidRDefault="00872FD1" w:rsidP="00872FD1">
            <w:pPr>
              <w:jc w:val="center"/>
              <w:rPr>
                <w:sz w:val="15"/>
                <w:szCs w:val="15"/>
              </w:rPr>
            </w:pPr>
            <w:r>
              <w:rPr>
                <w:sz w:val="15"/>
                <w:szCs w:val="15"/>
              </w:rPr>
              <w:t>Apr-Jun</w:t>
            </w:r>
          </w:p>
        </w:tc>
        <w:tc>
          <w:tcPr>
            <w:tcW w:w="762" w:type="dxa"/>
            <w:gridSpan w:val="2"/>
            <w:shd w:val="clear" w:color="auto" w:fill="auto"/>
            <w:vAlign w:val="center"/>
          </w:tcPr>
          <w:p w14:paraId="0553DE3F" w14:textId="77777777" w:rsidR="00872FD1" w:rsidRDefault="00872FD1" w:rsidP="00872FD1">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7D81D466" w14:textId="77777777" w:rsidR="00872FD1" w:rsidRDefault="00872FD1" w:rsidP="00872FD1">
            <w:pPr>
              <w:jc w:val="right"/>
              <w:rPr>
                <w:color w:val="000000"/>
                <w:sz w:val="15"/>
                <w:szCs w:val="15"/>
              </w:rPr>
            </w:pPr>
            <w:r>
              <w:rPr>
                <w:color w:val="000000"/>
                <w:sz w:val="15"/>
                <w:szCs w:val="15"/>
              </w:rPr>
              <w:t>290.85</w:t>
            </w:r>
          </w:p>
        </w:tc>
        <w:tc>
          <w:tcPr>
            <w:tcW w:w="829" w:type="dxa"/>
            <w:gridSpan w:val="2"/>
            <w:shd w:val="clear" w:color="auto" w:fill="auto"/>
            <w:vAlign w:val="center"/>
          </w:tcPr>
          <w:p w14:paraId="78BE5220" w14:textId="77777777" w:rsidR="00872FD1" w:rsidRDefault="00872FD1" w:rsidP="00872FD1">
            <w:pPr>
              <w:jc w:val="right"/>
              <w:rPr>
                <w:color w:val="000000"/>
                <w:sz w:val="15"/>
                <w:szCs w:val="15"/>
              </w:rPr>
            </w:pPr>
            <w:r>
              <w:rPr>
                <w:color w:val="000000"/>
                <w:sz w:val="15"/>
                <w:szCs w:val="15"/>
              </w:rPr>
              <w:t>475.30</w:t>
            </w:r>
          </w:p>
        </w:tc>
        <w:tc>
          <w:tcPr>
            <w:tcW w:w="1080" w:type="dxa"/>
            <w:gridSpan w:val="2"/>
            <w:shd w:val="clear" w:color="auto" w:fill="auto"/>
            <w:vAlign w:val="center"/>
          </w:tcPr>
          <w:p w14:paraId="3861863E" w14:textId="77777777" w:rsidR="00872FD1" w:rsidRDefault="00872FD1" w:rsidP="00872FD1">
            <w:pPr>
              <w:jc w:val="right"/>
              <w:rPr>
                <w:color w:val="000000"/>
                <w:sz w:val="15"/>
                <w:szCs w:val="15"/>
              </w:rPr>
            </w:pPr>
            <w:r>
              <w:rPr>
                <w:color w:val="000000"/>
                <w:sz w:val="15"/>
                <w:szCs w:val="15"/>
              </w:rPr>
              <w:t>168.99</w:t>
            </w:r>
          </w:p>
        </w:tc>
        <w:tc>
          <w:tcPr>
            <w:tcW w:w="810" w:type="dxa"/>
            <w:gridSpan w:val="2"/>
            <w:shd w:val="clear" w:color="auto" w:fill="auto"/>
            <w:vAlign w:val="center"/>
          </w:tcPr>
          <w:p w14:paraId="1067D2AA" w14:textId="77777777" w:rsidR="00872FD1" w:rsidRDefault="00872FD1" w:rsidP="00872FD1">
            <w:pPr>
              <w:jc w:val="right"/>
              <w:rPr>
                <w:color w:val="000000"/>
                <w:sz w:val="15"/>
                <w:szCs w:val="15"/>
              </w:rPr>
            </w:pPr>
            <w:r>
              <w:rPr>
                <w:color w:val="000000"/>
                <w:sz w:val="15"/>
                <w:szCs w:val="15"/>
              </w:rPr>
              <w:t>116.23</w:t>
            </w:r>
          </w:p>
        </w:tc>
        <w:tc>
          <w:tcPr>
            <w:tcW w:w="711" w:type="dxa"/>
            <w:gridSpan w:val="2"/>
            <w:shd w:val="clear" w:color="auto" w:fill="auto"/>
            <w:vAlign w:val="center"/>
          </w:tcPr>
          <w:p w14:paraId="7A098AF0" w14:textId="77777777" w:rsidR="00872FD1" w:rsidRDefault="00872FD1" w:rsidP="00872FD1">
            <w:pPr>
              <w:jc w:val="right"/>
              <w:rPr>
                <w:color w:val="000000"/>
                <w:sz w:val="15"/>
                <w:szCs w:val="15"/>
              </w:rPr>
            </w:pPr>
            <w:r>
              <w:rPr>
                <w:color w:val="000000"/>
                <w:sz w:val="15"/>
                <w:szCs w:val="15"/>
              </w:rPr>
              <w:t>752.00</w:t>
            </w:r>
          </w:p>
        </w:tc>
        <w:tc>
          <w:tcPr>
            <w:tcW w:w="819" w:type="dxa"/>
            <w:gridSpan w:val="2"/>
            <w:shd w:val="clear" w:color="auto" w:fill="auto"/>
            <w:vAlign w:val="center"/>
          </w:tcPr>
          <w:p w14:paraId="5B240874" w14:textId="77777777" w:rsidR="00872FD1" w:rsidRDefault="00872FD1" w:rsidP="00872FD1">
            <w:pPr>
              <w:jc w:val="right"/>
              <w:rPr>
                <w:color w:val="000000"/>
                <w:sz w:val="15"/>
                <w:szCs w:val="15"/>
              </w:rPr>
            </w:pPr>
            <w:r>
              <w:rPr>
                <w:color w:val="000000"/>
                <w:sz w:val="15"/>
                <w:szCs w:val="15"/>
              </w:rPr>
              <w:t>129.73</w:t>
            </w:r>
          </w:p>
        </w:tc>
        <w:tc>
          <w:tcPr>
            <w:tcW w:w="990" w:type="dxa"/>
            <w:gridSpan w:val="2"/>
            <w:shd w:val="clear" w:color="auto" w:fill="auto"/>
            <w:vAlign w:val="center"/>
          </w:tcPr>
          <w:p w14:paraId="1065404E" w14:textId="77777777" w:rsidR="00872FD1" w:rsidRDefault="00872FD1" w:rsidP="00872FD1">
            <w:pPr>
              <w:jc w:val="right"/>
              <w:rPr>
                <w:color w:val="000000"/>
                <w:sz w:val="15"/>
                <w:szCs w:val="15"/>
              </w:rPr>
            </w:pPr>
            <w:r>
              <w:rPr>
                <w:color w:val="000000"/>
                <w:sz w:val="15"/>
                <w:szCs w:val="15"/>
              </w:rPr>
              <w:t>4,580.32</w:t>
            </w:r>
          </w:p>
        </w:tc>
        <w:tc>
          <w:tcPr>
            <w:tcW w:w="990" w:type="dxa"/>
            <w:shd w:val="clear" w:color="auto" w:fill="auto"/>
            <w:vAlign w:val="center"/>
          </w:tcPr>
          <w:p w14:paraId="1760B4F9" w14:textId="77777777" w:rsidR="00872FD1" w:rsidRDefault="00872FD1" w:rsidP="00872FD1">
            <w:pPr>
              <w:jc w:val="right"/>
              <w:rPr>
                <w:color w:val="000000"/>
                <w:sz w:val="15"/>
                <w:szCs w:val="15"/>
              </w:rPr>
            </w:pPr>
            <w:r>
              <w:rPr>
                <w:color w:val="000000"/>
                <w:sz w:val="15"/>
                <w:szCs w:val="15"/>
              </w:rPr>
              <w:t>176.73</w:t>
            </w:r>
          </w:p>
        </w:tc>
      </w:tr>
      <w:tr w:rsidR="00872FD1" w:rsidRPr="00BF4323" w14:paraId="676A2001" w14:textId="77777777" w:rsidTr="00847423">
        <w:trPr>
          <w:trHeight w:hRule="exact" w:val="230"/>
        </w:trPr>
        <w:tc>
          <w:tcPr>
            <w:tcW w:w="1074" w:type="dxa"/>
            <w:gridSpan w:val="2"/>
            <w:shd w:val="clear" w:color="auto" w:fill="auto"/>
            <w:tcMar>
              <w:left w:w="29" w:type="dxa"/>
              <w:right w:w="29" w:type="dxa"/>
            </w:tcMar>
            <w:vAlign w:val="center"/>
          </w:tcPr>
          <w:p w14:paraId="76D27425" w14:textId="77777777" w:rsidR="00872FD1" w:rsidRPr="00BF4323" w:rsidRDefault="00872FD1" w:rsidP="00872FD1">
            <w:pPr>
              <w:jc w:val="center"/>
              <w:rPr>
                <w:sz w:val="15"/>
                <w:szCs w:val="15"/>
              </w:rPr>
            </w:pPr>
          </w:p>
        </w:tc>
        <w:tc>
          <w:tcPr>
            <w:tcW w:w="762" w:type="dxa"/>
            <w:gridSpan w:val="2"/>
            <w:shd w:val="clear" w:color="auto" w:fill="auto"/>
            <w:vAlign w:val="center"/>
          </w:tcPr>
          <w:p w14:paraId="02BEAD40"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680922D3" w14:textId="77777777" w:rsidR="00872FD1" w:rsidRDefault="00872FD1" w:rsidP="00872FD1">
            <w:pPr>
              <w:jc w:val="right"/>
              <w:rPr>
                <w:color w:val="000000"/>
                <w:sz w:val="15"/>
                <w:szCs w:val="15"/>
              </w:rPr>
            </w:pPr>
          </w:p>
        </w:tc>
        <w:tc>
          <w:tcPr>
            <w:tcW w:w="829" w:type="dxa"/>
            <w:gridSpan w:val="2"/>
            <w:shd w:val="clear" w:color="auto" w:fill="auto"/>
            <w:vAlign w:val="center"/>
          </w:tcPr>
          <w:p w14:paraId="4189E9CC" w14:textId="77777777" w:rsidR="00872FD1" w:rsidRDefault="00872FD1" w:rsidP="00872FD1">
            <w:pPr>
              <w:jc w:val="right"/>
              <w:rPr>
                <w:color w:val="000000"/>
                <w:sz w:val="15"/>
                <w:szCs w:val="15"/>
              </w:rPr>
            </w:pPr>
          </w:p>
        </w:tc>
        <w:tc>
          <w:tcPr>
            <w:tcW w:w="1080" w:type="dxa"/>
            <w:gridSpan w:val="2"/>
            <w:shd w:val="clear" w:color="auto" w:fill="auto"/>
            <w:vAlign w:val="center"/>
          </w:tcPr>
          <w:p w14:paraId="62DB0C3A" w14:textId="77777777" w:rsidR="00872FD1" w:rsidRDefault="00872FD1" w:rsidP="00872FD1">
            <w:pPr>
              <w:jc w:val="right"/>
              <w:rPr>
                <w:color w:val="000000"/>
                <w:sz w:val="15"/>
                <w:szCs w:val="15"/>
              </w:rPr>
            </w:pPr>
          </w:p>
        </w:tc>
        <w:tc>
          <w:tcPr>
            <w:tcW w:w="810" w:type="dxa"/>
            <w:gridSpan w:val="2"/>
            <w:shd w:val="clear" w:color="auto" w:fill="auto"/>
            <w:vAlign w:val="center"/>
          </w:tcPr>
          <w:p w14:paraId="0870F41A" w14:textId="77777777" w:rsidR="00872FD1" w:rsidRDefault="00872FD1" w:rsidP="00872FD1">
            <w:pPr>
              <w:jc w:val="right"/>
              <w:rPr>
                <w:color w:val="000000"/>
                <w:sz w:val="15"/>
                <w:szCs w:val="15"/>
              </w:rPr>
            </w:pPr>
          </w:p>
        </w:tc>
        <w:tc>
          <w:tcPr>
            <w:tcW w:w="711" w:type="dxa"/>
            <w:gridSpan w:val="2"/>
            <w:shd w:val="clear" w:color="auto" w:fill="auto"/>
            <w:vAlign w:val="center"/>
          </w:tcPr>
          <w:p w14:paraId="7051338D" w14:textId="77777777" w:rsidR="00872FD1" w:rsidRDefault="00872FD1" w:rsidP="00872FD1">
            <w:pPr>
              <w:jc w:val="right"/>
              <w:rPr>
                <w:color w:val="000000"/>
                <w:sz w:val="15"/>
                <w:szCs w:val="15"/>
              </w:rPr>
            </w:pPr>
          </w:p>
        </w:tc>
        <w:tc>
          <w:tcPr>
            <w:tcW w:w="819" w:type="dxa"/>
            <w:gridSpan w:val="2"/>
            <w:shd w:val="clear" w:color="auto" w:fill="auto"/>
            <w:vAlign w:val="center"/>
          </w:tcPr>
          <w:p w14:paraId="7633AB92" w14:textId="77777777" w:rsidR="00872FD1" w:rsidRDefault="00872FD1" w:rsidP="00872FD1">
            <w:pPr>
              <w:jc w:val="right"/>
              <w:rPr>
                <w:color w:val="000000"/>
                <w:sz w:val="15"/>
                <w:szCs w:val="15"/>
              </w:rPr>
            </w:pPr>
          </w:p>
        </w:tc>
        <w:tc>
          <w:tcPr>
            <w:tcW w:w="990" w:type="dxa"/>
            <w:gridSpan w:val="2"/>
            <w:shd w:val="clear" w:color="auto" w:fill="auto"/>
            <w:vAlign w:val="center"/>
          </w:tcPr>
          <w:p w14:paraId="3749E9EA" w14:textId="77777777" w:rsidR="00872FD1" w:rsidRDefault="00872FD1" w:rsidP="00872FD1">
            <w:pPr>
              <w:jc w:val="right"/>
              <w:rPr>
                <w:color w:val="000000"/>
                <w:sz w:val="15"/>
                <w:szCs w:val="15"/>
              </w:rPr>
            </w:pPr>
          </w:p>
        </w:tc>
        <w:tc>
          <w:tcPr>
            <w:tcW w:w="990" w:type="dxa"/>
            <w:shd w:val="clear" w:color="auto" w:fill="auto"/>
            <w:vAlign w:val="center"/>
          </w:tcPr>
          <w:p w14:paraId="299F82D0" w14:textId="77777777" w:rsidR="00872FD1" w:rsidRDefault="00872FD1" w:rsidP="00872FD1">
            <w:pPr>
              <w:jc w:val="right"/>
              <w:rPr>
                <w:color w:val="000000"/>
                <w:sz w:val="15"/>
                <w:szCs w:val="15"/>
              </w:rPr>
            </w:pPr>
          </w:p>
        </w:tc>
      </w:tr>
      <w:tr w:rsidR="00872FD1" w:rsidRPr="00BF4323" w14:paraId="024725E7" w14:textId="77777777" w:rsidTr="00847423">
        <w:trPr>
          <w:trHeight w:hRule="exact" w:val="230"/>
        </w:trPr>
        <w:tc>
          <w:tcPr>
            <w:tcW w:w="1074" w:type="dxa"/>
            <w:gridSpan w:val="2"/>
            <w:shd w:val="clear" w:color="auto" w:fill="auto"/>
            <w:tcMar>
              <w:left w:w="29" w:type="dxa"/>
              <w:right w:w="29" w:type="dxa"/>
            </w:tcMar>
            <w:vAlign w:val="center"/>
          </w:tcPr>
          <w:p w14:paraId="6D5ABA46" w14:textId="77777777" w:rsidR="00872FD1" w:rsidRPr="00BF4323" w:rsidRDefault="00872FD1" w:rsidP="00872FD1">
            <w:pPr>
              <w:rPr>
                <w:sz w:val="15"/>
                <w:szCs w:val="15"/>
              </w:rPr>
            </w:pPr>
            <w:r>
              <w:rPr>
                <w:sz w:val="15"/>
                <w:szCs w:val="15"/>
              </w:rPr>
              <w:t>FY21</w:t>
            </w:r>
          </w:p>
        </w:tc>
        <w:tc>
          <w:tcPr>
            <w:tcW w:w="762" w:type="dxa"/>
            <w:gridSpan w:val="2"/>
            <w:shd w:val="clear" w:color="auto" w:fill="auto"/>
            <w:vAlign w:val="center"/>
          </w:tcPr>
          <w:p w14:paraId="4CA90F8E"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0CC6ABCE" w14:textId="77777777" w:rsidR="00872FD1" w:rsidRDefault="00872FD1" w:rsidP="00872FD1">
            <w:pPr>
              <w:jc w:val="right"/>
              <w:rPr>
                <w:color w:val="000000"/>
                <w:sz w:val="15"/>
                <w:szCs w:val="15"/>
              </w:rPr>
            </w:pPr>
          </w:p>
        </w:tc>
        <w:tc>
          <w:tcPr>
            <w:tcW w:w="829" w:type="dxa"/>
            <w:gridSpan w:val="2"/>
            <w:shd w:val="clear" w:color="auto" w:fill="auto"/>
            <w:vAlign w:val="center"/>
          </w:tcPr>
          <w:p w14:paraId="3CB9C2EC" w14:textId="77777777" w:rsidR="00872FD1" w:rsidRDefault="00872FD1" w:rsidP="00872FD1">
            <w:pPr>
              <w:jc w:val="right"/>
              <w:rPr>
                <w:color w:val="000000"/>
                <w:sz w:val="15"/>
                <w:szCs w:val="15"/>
              </w:rPr>
            </w:pPr>
          </w:p>
        </w:tc>
        <w:tc>
          <w:tcPr>
            <w:tcW w:w="1080" w:type="dxa"/>
            <w:gridSpan w:val="2"/>
            <w:shd w:val="clear" w:color="auto" w:fill="auto"/>
            <w:vAlign w:val="center"/>
          </w:tcPr>
          <w:p w14:paraId="3D779D58" w14:textId="77777777" w:rsidR="00872FD1" w:rsidRDefault="00872FD1" w:rsidP="00872FD1">
            <w:pPr>
              <w:jc w:val="right"/>
              <w:rPr>
                <w:color w:val="000000"/>
                <w:sz w:val="15"/>
                <w:szCs w:val="15"/>
              </w:rPr>
            </w:pPr>
          </w:p>
        </w:tc>
        <w:tc>
          <w:tcPr>
            <w:tcW w:w="810" w:type="dxa"/>
            <w:gridSpan w:val="2"/>
            <w:shd w:val="clear" w:color="auto" w:fill="auto"/>
            <w:vAlign w:val="center"/>
          </w:tcPr>
          <w:p w14:paraId="30DC08FE" w14:textId="77777777" w:rsidR="00872FD1" w:rsidRDefault="00872FD1" w:rsidP="00872FD1">
            <w:pPr>
              <w:jc w:val="right"/>
              <w:rPr>
                <w:color w:val="000000"/>
                <w:sz w:val="15"/>
                <w:szCs w:val="15"/>
              </w:rPr>
            </w:pPr>
          </w:p>
        </w:tc>
        <w:tc>
          <w:tcPr>
            <w:tcW w:w="711" w:type="dxa"/>
            <w:gridSpan w:val="2"/>
            <w:shd w:val="clear" w:color="auto" w:fill="auto"/>
            <w:vAlign w:val="center"/>
          </w:tcPr>
          <w:p w14:paraId="0451D1D1" w14:textId="77777777" w:rsidR="00872FD1" w:rsidRDefault="00872FD1" w:rsidP="00872FD1">
            <w:pPr>
              <w:jc w:val="right"/>
              <w:rPr>
                <w:color w:val="000000"/>
                <w:sz w:val="15"/>
                <w:szCs w:val="15"/>
              </w:rPr>
            </w:pPr>
          </w:p>
        </w:tc>
        <w:tc>
          <w:tcPr>
            <w:tcW w:w="819" w:type="dxa"/>
            <w:gridSpan w:val="2"/>
            <w:shd w:val="clear" w:color="auto" w:fill="auto"/>
            <w:vAlign w:val="center"/>
          </w:tcPr>
          <w:p w14:paraId="51EAF4B9" w14:textId="77777777" w:rsidR="00872FD1" w:rsidRDefault="00872FD1" w:rsidP="00872FD1">
            <w:pPr>
              <w:jc w:val="right"/>
              <w:rPr>
                <w:color w:val="000000"/>
                <w:sz w:val="15"/>
                <w:szCs w:val="15"/>
              </w:rPr>
            </w:pPr>
          </w:p>
        </w:tc>
        <w:tc>
          <w:tcPr>
            <w:tcW w:w="990" w:type="dxa"/>
            <w:gridSpan w:val="2"/>
            <w:shd w:val="clear" w:color="auto" w:fill="auto"/>
            <w:vAlign w:val="center"/>
          </w:tcPr>
          <w:p w14:paraId="3DBB4715" w14:textId="77777777" w:rsidR="00872FD1" w:rsidRDefault="00872FD1" w:rsidP="00872FD1">
            <w:pPr>
              <w:jc w:val="right"/>
              <w:rPr>
                <w:color w:val="000000"/>
                <w:sz w:val="15"/>
                <w:szCs w:val="15"/>
              </w:rPr>
            </w:pPr>
          </w:p>
        </w:tc>
        <w:tc>
          <w:tcPr>
            <w:tcW w:w="990" w:type="dxa"/>
            <w:shd w:val="clear" w:color="auto" w:fill="auto"/>
            <w:vAlign w:val="center"/>
          </w:tcPr>
          <w:p w14:paraId="54A2BD5B" w14:textId="77777777" w:rsidR="00872FD1" w:rsidRDefault="00872FD1" w:rsidP="00872FD1">
            <w:pPr>
              <w:jc w:val="right"/>
              <w:rPr>
                <w:color w:val="000000"/>
                <w:sz w:val="15"/>
                <w:szCs w:val="15"/>
              </w:rPr>
            </w:pPr>
          </w:p>
        </w:tc>
      </w:tr>
      <w:tr w:rsidR="00872FD1" w:rsidRPr="00BF4323" w14:paraId="24AD009B" w14:textId="77777777" w:rsidTr="00847423">
        <w:trPr>
          <w:trHeight w:hRule="exact" w:val="230"/>
        </w:trPr>
        <w:tc>
          <w:tcPr>
            <w:tcW w:w="1074" w:type="dxa"/>
            <w:gridSpan w:val="2"/>
            <w:shd w:val="clear" w:color="auto" w:fill="auto"/>
            <w:tcMar>
              <w:left w:w="29" w:type="dxa"/>
              <w:right w:w="29" w:type="dxa"/>
            </w:tcMar>
            <w:vAlign w:val="center"/>
          </w:tcPr>
          <w:p w14:paraId="7E85BA39" w14:textId="77777777" w:rsidR="00872FD1" w:rsidRPr="00BF4323" w:rsidRDefault="00872FD1" w:rsidP="00872FD1">
            <w:pPr>
              <w:jc w:val="center"/>
              <w:rPr>
                <w:sz w:val="15"/>
                <w:szCs w:val="15"/>
              </w:rPr>
            </w:pPr>
            <w:r w:rsidRPr="00BF4323">
              <w:rPr>
                <w:sz w:val="15"/>
                <w:szCs w:val="15"/>
              </w:rPr>
              <w:t>Jul-Sep</w:t>
            </w:r>
          </w:p>
        </w:tc>
        <w:tc>
          <w:tcPr>
            <w:tcW w:w="762" w:type="dxa"/>
            <w:gridSpan w:val="2"/>
            <w:shd w:val="clear" w:color="auto" w:fill="auto"/>
            <w:vAlign w:val="center"/>
          </w:tcPr>
          <w:p w14:paraId="6B461C76" w14:textId="77777777" w:rsidR="00872FD1" w:rsidRDefault="00872FD1" w:rsidP="00872FD1">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BBEC018" w14:textId="77777777" w:rsidR="00872FD1" w:rsidRDefault="00872FD1" w:rsidP="00872FD1">
            <w:pPr>
              <w:jc w:val="right"/>
              <w:rPr>
                <w:color w:val="000000"/>
                <w:sz w:val="15"/>
                <w:szCs w:val="15"/>
              </w:rPr>
            </w:pPr>
            <w:r>
              <w:rPr>
                <w:color w:val="000000"/>
                <w:sz w:val="15"/>
                <w:szCs w:val="15"/>
              </w:rPr>
              <w:t>214.98</w:t>
            </w:r>
          </w:p>
        </w:tc>
        <w:tc>
          <w:tcPr>
            <w:tcW w:w="829" w:type="dxa"/>
            <w:gridSpan w:val="2"/>
            <w:shd w:val="clear" w:color="auto" w:fill="auto"/>
            <w:vAlign w:val="center"/>
          </w:tcPr>
          <w:p w14:paraId="5FDC41D7" w14:textId="77777777" w:rsidR="00872FD1" w:rsidRDefault="00872FD1" w:rsidP="00872FD1">
            <w:pPr>
              <w:jc w:val="right"/>
              <w:rPr>
                <w:color w:val="000000"/>
                <w:sz w:val="15"/>
                <w:szCs w:val="15"/>
              </w:rPr>
            </w:pPr>
            <w:r>
              <w:rPr>
                <w:color w:val="000000"/>
                <w:sz w:val="15"/>
                <w:szCs w:val="15"/>
              </w:rPr>
              <w:t>433.04</w:t>
            </w:r>
          </w:p>
        </w:tc>
        <w:tc>
          <w:tcPr>
            <w:tcW w:w="1080" w:type="dxa"/>
            <w:gridSpan w:val="2"/>
            <w:shd w:val="clear" w:color="auto" w:fill="auto"/>
            <w:vAlign w:val="center"/>
          </w:tcPr>
          <w:p w14:paraId="1FD6CF51" w14:textId="77777777" w:rsidR="00872FD1" w:rsidRDefault="00872FD1" w:rsidP="00872FD1">
            <w:pPr>
              <w:jc w:val="right"/>
              <w:rPr>
                <w:color w:val="000000"/>
                <w:sz w:val="15"/>
                <w:szCs w:val="15"/>
              </w:rPr>
            </w:pPr>
            <w:r>
              <w:rPr>
                <w:color w:val="000000"/>
                <w:sz w:val="15"/>
                <w:szCs w:val="15"/>
              </w:rPr>
              <w:t>196.64</w:t>
            </w:r>
          </w:p>
        </w:tc>
        <w:tc>
          <w:tcPr>
            <w:tcW w:w="810" w:type="dxa"/>
            <w:gridSpan w:val="2"/>
            <w:shd w:val="clear" w:color="auto" w:fill="auto"/>
            <w:vAlign w:val="center"/>
          </w:tcPr>
          <w:p w14:paraId="0EDC13B8" w14:textId="77777777" w:rsidR="00872FD1" w:rsidRDefault="00872FD1" w:rsidP="00872FD1">
            <w:pPr>
              <w:jc w:val="right"/>
              <w:rPr>
                <w:color w:val="000000"/>
                <w:sz w:val="15"/>
                <w:szCs w:val="15"/>
              </w:rPr>
            </w:pPr>
            <w:r>
              <w:rPr>
                <w:color w:val="000000"/>
                <w:sz w:val="15"/>
                <w:szCs w:val="15"/>
              </w:rPr>
              <w:t>85.86</w:t>
            </w:r>
          </w:p>
        </w:tc>
        <w:tc>
          <w:tcPr>
            <w:tcW w:w="711" w:type="dxa"/>
            <w:gridSpan w:val="2"/>
            <w:shd w:val="clear" w:color="auto" w:fill="auto"/>
            <w:vAlign w:val="center"/>
          </w:tcPr>
          <w:p w14:paraId="2BED43A6" w14:textId="77777777" w:rsidR="00872FD1" w:rsidRDefault="00872FD1" w:rsidP="00872FD1">
            <w:pPr>
              <w:jc w:val="right"/>
              <w:rPr>
                <w:color w:val="000000"/>
                <w:sz w:val="15"/>
                <w:szCs w:val="15"/>
              </w:rPr>
            </w:pPr>
            <w:r>
              <w:rPr>
                <w:color w:val="000000"/>
                <w:sz w:val="15"/>
                <w:szCs w:val="15"/>
              </w:rPr>
              <w:t>865.27</w:t>
            </w:r>
          </w:p>
        </w:tc>
        <w:tc>
          <w:tcPr>
            <w:tcW w:w="819" w:type="dxa"/>
            <w:gridSpan w:val="2"/>
            <w:shd w:val="clear" w:color="auto" w:fill="auto"/>
            <w:vAlign w:val="center"/>
          </w:tcPr>
          <w:p w14:paraId="48490DEC" w14:textId="77777777" w:rsidR="00872FD1" w:rsidRDefault="00872FD1" w:rsidP="00872FD1">
            <w:pPr>
              <w:jc w:val="right"/>
              <w:rPr>
                <w:color w:val="000000"/>
                <w:sz w:val="15"/>
                <w:szCs w:val="15"/>
              </w:rPr>
            </w:pPr>
            <w:r>
              <w:rPr>
                <w:color w:val="000000"/>
                <w:sz w:val="15"/>
                <w:szCs w:val="15"/>
              </w:rPr>
              <w:t>190.77</w:t>
            </w:r>
          </w:p>
        </w:tc>
        <w:tc>
          <w:tcPr>
            <w:tcW w:w="990" w:type="dxa"/>
            <w:gridSpan w:val="2"/>
            <w:shd w:val="clear" w:color="auto" w:fill="auto"/>
            <w:vAlign w:val="center"/>
          </w:tcPr>
          <w:p w14:paraId="35A7EFAD" w14:textId="77777777" w:rsidR="00872FD1" w:rsidRDefault="00872FD1" w:rsidP="00872FD1">
            <w:pPr>
              <w:jc w:val="right"/>
              <w:rPr>
                <w:color w:val="000000"/>
                <w:sz w:val="15"/>
                <w:szCs w:val="15"/>
              </w:rPr>
            </w:pPr>
            <w:r>
              <w:rPr>
                <w:color w:val="000000"/>
                <w:sz w:val="15"/>
                <w:szCs w:val="15"/>
              </w:rPr>
              <w:t>1,262.93</w:t>
            </w:r>
          </w:p>
        </w:tc>
        <w:tc>
          <w:tcPr>
            <w:tcW w:w="990" w:type="dxa"/>
            <w:shd w:val="clear" w:color="auto" w:fill="auto"/>
            <w:vAlign w:val="center"/>
          </w:tcPr>
          <w:p w14:paraId="06A28AA1" w14:textId="77777777" w:rsidR="00872FD1" w:rsidRDefault="00872FD1" w:rsidP="00872FD1">
            <w:pPr>
              <w:jc w:val="right"/>
              <w:rPr>
                <w:color w:val="000000"/>
                <w:sz w:val="15"/>
                <w:szCs w:val="15"/>
              </w:rPr>
            </w:pPr>
            <w:r>
              <w:rPr>
                <w:color w:val="000000"/>
                <w:sz w:val="15"/>
                <w:szCs w:val="15"/>
              </w:rPr>
              <w:t>269.77</w:t>
            </w:r>
          </w:p>
        </w:tc>
      </w:tr>
      <w:tr w:rsidR="00872FD1" w:rsidRPr="00BF4323" w14:paraId="4600E01A" w14:textId="77777777" w:rsidTr="00C13DDE">
        <w:trPr>
          <w:trHeight w:hRule="exact" w:val="162"/>
        </w:trPr>
        <w:tc>
          <w:tcPr>
            <w:tcW w:w="1074" w:type="dxa"/>
            <w:gridSpan w:val="2"/>
            <w:shd w:val="clear" w:color="auto" w:fill="auto"/>
            <w:tcMar>
              <w:left w:w="58" w:type="dxa"/>
              <w:right w:w="58" w:type="dxa"/>
            </w:tcMar>
            <w:vAlign w:val="center"/>
          </w:tcPr>
          <w:p w14:paraId="1BFD040A" w14:textId="77777777" w:rsidR="00872FD1" w:rsidRPr="00BF4323" w:rsidRDefault="00872FD1" w:rsidP="00872FD1">
            <w:pPr>
              <w:jc w:val="center"/>
              <w:rPr>
                <w:sz w:val="15"/>
                <w:szCs w:val="15"/>
              </w:rPr>
            </w:pPr>
            <w:r w:rsidRPr="00BF4323">
              <w:rPr>
                <w:sz w:val="15"/>
                <w:szCs w:val="15"/>
              </w:rPr>
              <w:t>Oct-Dec</w:t>
            </w:r>
          </w:p>
        </w:tc>
        <w:tc>
          <w:tcPr>
            <w:tcW w:w="762" w:type="dxa"/>
            <w:gridSpan w:val="2"/>
            <w:shd w:val="clear" w:color="auto" w:fill="auto"/>
            <w:vAlign w:val="bottom"/>
          </w:tcPr>
          <w:p w14:paraId="5490C348" w14:textId="77777777" w:rsidR="00872FD1" w:rsidRDefault="00872FD1" w:rsidP="00872FD1">
            <w:pPr>
              <w:jc w:val="right"/>
              <w:rPr>
                <w:b/>
                <w:bCs/>
                <w:color w:val="000000"/>
                <w:sz w:val="15"/>
                <w:szCs w:val="15"/>
              </w:rPr>
            </w:pPr>
            <w:r>
              <w:rPr>
                <w:b/>
                <w:bCs/>
                <w:color w:val="000000"/>
                <w:sz w:val="15"/>
                <w:szCs w:val="15"/>
              </w:rPr>
              <w:t>253.50</w:t>
            </w:r>
          </w:p>
        </w:tc>
        <w:tc>
          <w:tcPr>
            <w:tcW w:w="791" w:type="dxa"/>
            <w:gridSpan w:val="2"/>
            <w:shd w:val="clear" w:color="auto" w:fill="auto"/>
            <w:vAlign w:val="bottom"/>
          </w:tcPr>
          <w:p w14:paraId="50A07E37" w14:textId="77777777" w:rsidR="00872FD1" w:rsidRDefault="00872FD1" w:rsidP="00872FD1">
            <w:pPr>
              <w:jc w:val="right"/>
              <w:rPr>
                <w:color w:val="000000"/>
                <w:sz w:val="15"/>
                <w:szCs w:val="15"/>
              </w:rPr>
            </w:pPr>
            <w:r>
              <w:rPr>
                <w:color w:val="000000"/>
                <w:sz w:val="15"/>
                <w:szCs w:val="15"/>
              </w:rPr>
              <w:t>290.68</w:t>
            </w:r>
          </w:p>
        </w:tc>
        <w:tc>
          <w:tcPr>
            <w:tcW w:w="829" w:type="dxa"/>
            <w:gridSpan w:val="2"/>
            <w:shd w:val="clear" w:color="auto" w:fill="auto"/>
            <w:vAlign w:val="bottom"/>
          </w:tcPr>
          <w:p w14:paraId="3816F4C0" w14:textId="77777777" w:rsidR="00872FD1" w:rsidRDefault="00872FD1" w:rsidP="00872FD1">
            <w:pPr>
              <w:jc w:val="right"/>
              <w:rPr>
                <w:color w:val="000000"/>
                <w:sz w:val="15"/>
                <w:szCs w:val="15"/>
              </w:rPr>
            </w:pPr>
            <w:r>
              <w:rPr>
                <w:color w:val="000000"/>
                <w:sz w:val="15"/>
                <w:szCs w:val="15"/>
              </w:rPr>
              <w:t>1,049.16</w:t>
            </w:r>
          </w:p>
        </w:tc>
        <w:tc>
          <w:tcPr>
            <w:tcW w:w="1080" w:type="dxa"/>
            <w:gridSpan w:val="2"/>
            <w:shd w:val="clear" w:color="auto" w:fill="auto"/>
            <w:vAlign w:val="bottom"/>
          </w:tcPr>
          <w:p w14:paraId="63B82B63" w14:textId="77777777" w:rsidR="00872FD1" w:rsidRDefault="00872FD1" w:rsidP="00872FD1">
            <w:pPr>
              <w:jc w:val="right"/>
              <w:rPr>
                <w:color w:val="000000"/>
                <w:sz w:val="15"/>
                <w:szCs w:val="15"/>
              </w:rPr>
            </w:pPr>
            <w:r>
              <w:rPr>
                <w:color w:val="000000"/>
                <w:sz w:val="15"/>
                <w:szCs w:val="15"/>
              </w:rPr>
              <w:t>233.93</w:t>
            </w:r>
          </w:p>
        </w:tc>
        <w:tc>
          <w:tcPr>
            <w:tcW w:w="810" w:type="dxa"/>
            <w:gridSpan w:val="2"/>
            <w:shd w:val="clear" w:color="auto" w:fill="auto"/>
            <w:vAlign w:val="bottom"/>
          </w:tcPr>
          <w:p w14:paraId="2B65534D" w14:textId="77777777" w:rsidR="00872FD1" w:rsidRDefault="00872FD1" w:rsidP="00872FD1">
            <w:pPr>
              <w:jc w:val="right"/>
              <w:rPr>
                <w:color w:val="000000"/>
                <w:sz w:val="15"/>
                <w:szCs w:val="15"/>
              </w:rPr>
            </w:pPr>
            <w:r>
              <w:rPr>
                <w:color w:val="000000"/>
                <w:sz w:val="15"/>
                <w:szCs w:val="15"/>
              </w:rPr>
              <w:t>69.21</w:t>
            </w:r>
          </w:p>
        </w:tc>
        <w:tc>
          <w:tcPr>
            <w:tcW w:w="711" w:type="dxa"/>
            <w:gridSpan w:val="2"/>
            <w:shd w:val="clear" w:color="auto" w:fill="auto"/>
            <w:vAlign w:val="bottom"/>
          </w:tcPr>
          <w:p w14:paraId="69397EBF" w14:textId="77777777" w:rsidR="00872FD1" w:rsidRDefault="00872FD1" w:rsidP="00872FD1">
            <w:pPr>
              <w:jc w:val="right"/>
              <w:rPr>
                <w:color w:val="000000"/>
                <w:sz w:val="15"/>
                <w:szCs w:val="15"/>
              </w:rPr>
            </w:pPr>
            <w:r>
              <w:rPr>
                <w:color w:val="000000"/>
                <w:sz w:val="15"/>
                <w:szCs w:val="15"/>
              </w:rPr>
              <w:t>804.88</w:t>
            </w:r>
          </w:p>
        </w:tc>
        <w:tc>
          <w:tcPr>
            <w:tcW w:w="819" w:type="dxa"/>
            <w:gridSpan w:val="2"/>
            <w:shd w:val="clear" w:color="auto" w:fill="auto"/>
            <w:vAlign w:val="bottom"/>
          </w:tcPr>
          <w:p w14:paraId="5DC0540E" w14:textId="77777777" w:rsidR="00872FD1" w:rsidRDefault="00872FD1" w:rsidP="00872FD1">
            <w:pPr>
              <w:jc w:val="right"/>
              <w:rPr>
                <w:color w:val="000000"/>
                <w:sz w:val="15"/>
                <w:szCs w:val="15"/>
              </w:rPr>
            </w:pPr>
            <w:r>
              <w:rPr>
                <w:color w:val="000000"/>
                <w:sz w:val="15"/>
                <w:szCs w:val="15"/>
              </w:rPr>
              <w:t>222.03</w:t>
            </w:r>
          </w:p>
        </w:tc>
        <w:tc>
          <w:tcPr>
            <w:tcW w:w="990" w:type="dxa"/>
            <w:gridSpan w:val="2"/>
            <w:shd w:val="clear" w:color="auto" w:fill="auto"/>
            <w:vAlign w:val="bottom"/>
          </w:tcPr>
          <w:p w14:paraId="366581CA" w14:textId="77777777" w:rsidR="00872FD1" w:rsidRDefault="00872FD1" w:rsidP="00872FD1">
            <w:pPr>
              <w:jc w:val="right"/>
              <w:rPr>
                <w:color w:val="000000"/>
                <w:sz w:val="15"/>
                <w:szCs w:val="15"/>
              </w:rPr>
            </w:pPr>
            <w:r>
              <w:rPr>
                <w:color w:val="000000"/>
                <w:sz w:val="15"/>
                <w:szCs w:val="15"/>
              </w:rPr>
              <w:t>3,464.29</w:t>
            </w:r>
          </w:p>
        </w:tc>
        <w:tc>
          <w:tcPr>
            <w:tcW w:w="990" w:type="dxa"/>
            <w:shd w:val="clear" w:color="auto" w:fill="auto"/>
            <w:vAlign w:val="bottom"/>
          </w:tcPr>
          <w:p w14:paraId="6F310104" w14:textId="77777777" w:rsidR="00872FD1" w:rsidRDefault="00872FD1" w:rsidP="00872FD1">
            <w:pPr>
              <w:jc w:val="right"/>
              <w:rPr>
                <w:color w:val="000000"/>
                <w:sz w:val="15"/>
                <w:szCs w:val="15"/>
              </w:rPr>
            </w:pPr>
            <w:r>
              <w:rPr>
                <w:color w:val="000000"/>
                <w:sz w:val="15"/>
                <w:szCs w:val="15"/>
              </w:rPr>
              <w:t>319.66</w:t>
            </w:r>
          </w:p>
        </w:tc>
      </w:tr>
      <w:tr w:rsidR="00872FD1" w:rsidRPr="00BF4323" w14:paraId="2F35474C" w14:textId="77777777" w:rsidTr="00313CD2">
        <w:trPr>
          <w:trHeight w:hRule="exact" w:val="230"/>
        </w:trPr>
        <w:tc>
          <w:tcPr>
            <w:tcW w:w="1074" w:type="dxa"/>
            <w:gridSpan w:val="2"/>
            <w:shd w:val="clear" w:color="auto" w:fill="auto"/>
            <w:tcMar>
              <w:left w:w="58" w:type="dxa"/>
              <w:right w:w="58" w:type="dxa"/>
            </w:tcMar>
            <w:vAlign w:val="center"/>
          </w:tcPr>
          <w:p w14:paraId="2AA223C8" w14:textId="77777777" w:rsidR="00872FD1" w:rsidRPr="00BF4323" w:rsidRDefault="00872FD1" w:rsidP="00872FD1">
            <w:pPr>
              <w:jc w:val="center"/>
              <w:rPr>
                <w:sz w:val="15"/>
                <w:szCs w:val="15"/>
              </w:rPr>
            </w:pPr>
            <w:r>
              <w:rPr>
                <w:sz w:val="15"/>
                <w:szCs w:val="15"/>
              </w:rPr>
              <w:t xml:space="preserve"> Jan-Mar</w:t>
            </w:r>
          </w:p>
        </w:tc>
        <w:tc>
          <w:tcPr>
            <w:tcW w:w="762" w:type="dxa"/>
            <w:gridSpan w:val="2"/>
            <w:shd w:val="clear" w:color="auto" w:fill="auto"/>
            <w:vAlign w:val="center"/>
          </w:tcPr>
          <w:p w14:paraId="29437D6F" w14:textId="77777777" w:rsidR="00872FD1" w:rsidRDefault="00872FD1" w:rsidP="00872FD1">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1D2FD3A2" w14:textId="77777777" w:rsidR="00872FD1" w:rsidRDefault="00872FD1" w:rsidP="00872FD1">
            <w:pPr>
              <w:jc w:val="right"/>
              <w:rPr>
                <w:color w:val="000000"/>
                <w:sz w:val="15"/>
                <w:szCs w:val="15"/>
              </w:rPr>
            </w:pPr>
            <w:r>
              <w:rPr>
                <w:color w:val="000000"/>
                <w:sz w:val="15"/>
                <w:szCs w:val="15"/>
              </w:rPr>
              <w:t>301.19</w:t>
            </w:r>
          </w:p>
        </w:tc>
        <w:tc>
          <w:tcPr>
            <w:tcW w:w="829" w:type="dxa"/>
            <w:gridSpan w:val="2"/>
            <w:shd w:val="clear" w:color="auto" w:fill="auto"/>
            <w:vAlign w:val="center"/>
          </w:tcPr>
          <w:p w14:paraId="4ED6AC31" w14:textId="77777777" w:rsidR="00872FD1" w:rsidRDefault="00872FD1" w:rsidP="00872FD1">
            <w:pPr>
              <w:jc w:val="right"/>
              <w:rPr>
                <w:color w:val="000000"/>
                <w:sz w:val="15"/>
                <w:szCs w:val="15"/>
              </w:rPr>
            </w:pPr>
            <w:r>
              <w:rPr>
                <w:color w:val="000000"/>
                <w:sz w:val="15"/>
                <w:szCs w:val="15"/>
              </w:rPr>
              <w:t>434.09</w:t>
            </w:r>
          </w:p>
        </w:tc>
        <w:tc>
          <w:tcPr>
            <w:tcW w:w="1080" w:type="dxa"/>
            <w:gridSpan w:val="2"/>
            <w:shd w:val="clear" w:color="auto" w:fill="auto"/>
            <w:vAlign w:val="center"/>
          </w:tcPr>
          <w:p w14:paraId="1C98B270" w14:textId="77777777" w:rsidR="00872FD1" w:rsidRDefault="00872FD1" w:rsidP="00872FD1">
            <w:pPr>
              <w:jc w:val="right"/>
              <w:rPr>
                <w:color w:val="000000"/>
                <w:sz w:val="15"/>
                <w:szCs w:val="15"/>
              </w:rPr>
            </w:pPr>
            <w:r>
              <w:rPr>
                <w:color w:val="000000"/>
                <w:sz w:val="15"/>
                <w:szCs w:val="15"/>
              </w:rPr>
              <w:t>256.34</w:t>
            </w:r>
          </w:p>
        </w:tc>
        <w:tc>
          <w:tcPr>
            <w:tcW w:w="810" w:type="dxa"/>
            <w:gridSpan w:val="2"/>
            <w:shd w:val="clear" w:color="auto" w:fill="auto"/>
            <w:vAlign w:val="center"/>
          </w:tcPr>
          <w:p w14:paraId="290235FA" w14:textId="77777777" w:rsidR="00872FD1" w:rsidRDefault="00872FD1" w:rsidP="00872FD1">
            <w:pPr>
              <w:jc w:val="right"/>
              <w:rPr>
                <w:color w:val="000000"/>
                <w:sz w:val="15"/>
                <w:szCs w:val="15"/>
              </w:rPr>
            </w:pPr>
            <w:r>
              <w:rPr>
                <w:color w:val="000000"/>
                <w:sz w:val="15"/>
                <w:szCs w:val="15"/>
              </w:rPr>
              <w:t>34.93</w:t>
            </w:r>
          </w:p>
        </w:tc>
        <w:tc>
          <w:tcPr>
            <w:tcW w:w="711" w:type="dxa"/>
            <w:gridSpan w:val="2"/>
            <w:shd w:val="clear" w:color="auto" w:fill="auto"/>
            <w:vAlign w:val="center"/>
          </w:tcPr>
          <w:p w14:paraId="54DD6FA4" w14:textId="77777777" w:rsidR="00872FD1" w:rsidRDefault="00872FD1" w:rsidP="00872FD1">
            <w:pPr>
              <w:jc w:val="right"/>
              <w:rPr>
                <w:color w:val="000000"/>
                <w:sz w:val="15"/>
                <w:szCs w:val="15"/>
              </w:rPr>
            </w:pPr>
            <w:r>
              <w:rPr>
                <w:color w:val="000000"/>
                <w:sz w:val="15"/>
                <w:szCs w:val="15"/>
              </w:rPr>
              <w:t>1,322.31</w:t>
            </w:r>
          </w:p>
        </w:tc>
        <w:tc>
          <w:tcPr>
            <w:tcW w:w="819" w:type="dxa"/>
            <w:gridSpan w:val="2"/>
            <w:shd w:val="clear" w:color="auto" w:fill="auto"/>
            <w:vAlign w:val="center"/>
          </w:tcPr>
          <w:p w14:paraId="4E10CCC8" w14:textId="77777777" w:rsidR="00872FD1" w:rsidRDefault="00872FD1" w:rsidP="00872FD1">
            <w:pPr>
              <w:jc w:val="right"/>
              <w:rPr>
                <w:color w:val="000000"/>
                <w:sz w:val="15"/>
                <w:szCs w:val="15"/>
              </w:rPr>
            </w:pPr>
            <w:r>
              <w:rPr>
                <w:color w:val="000000"/>
                <w:sz w:val="15"/>
                <w:szCs w:val="15"/>
              </w:rPr>
              <w:t>246.31</w:t>
            </w:r>
          </w:p>
        </w:tc>
        <w:tc>
          <w:tcPr>
            <w:tcW w:w="990" w:type="dxa"/>
            <w:gridSpan w:val="2"/>
            <w:shd w:val="clear" w:color="auto" w:fill="auto"/>
            <w:vAlign w:val="center"/>
          </w:tcPr>
          <w:p w14:paraId="758CE534" w14:textId="77777777" w:rsidR="00872FD1" w:rsidRDefault="00872FD1" w:rsidP="00872FD1">
            <w:pPr>
              <w:jc w:val="right"/>
              <w:rPr>
                <w:color w:val="000000"/>
                <w:sz w:val="15"/>
                <w:szCs w:val="15"/>
              </w:rPr>
            </w:pPr>
            <w:r>
              <w:rPr>
                <w:color w:val="000000"/>
                <w:sz w:val="15"/>
                <w:szCs w:val="15"/>
              </w:rPr>
              <w:t>9,494.53</w:t>
            </w:r>
          </w:p>
        </w:tc>
        <w:tc>
          <w:tcPr>
            <w:tcW w:w="990" w:type="dxa"/>
            <w:shd w:val="clear" w:color="auto" w:fill="auto"/>
            <w:vAlign w:val="center"/>
          </w:tcPr>
          <w:p w14:paraId="3941DFD9" w14:textId="77777777" w:rsidR="00872FD1" w:rsidRDefault="00872FD1" w:rsidP="00872FD1">
            <w:pPr>
              <w:jc w:val="right"/>
              <w:rPr>
                <w:color w:val="000000"/>
                <w:sz w:val="15"/>
                <w:szCs w:val="15"/>
              </w:rPr>
            </w:pPr>
            <w:r>
              <w:rPr>
                <w:color w:val="000000"/>
                <w:sz w:val="15"/>
                <w:szCs w:val="15"/>
              </w:rPr>
              <w:t>320.65</w:t>
            </w:r>
          </w:p>
        </w:tc>
      </w:tr>
      <w:tr w:rsidR="00872FD1" w:rsidRPr="00BF4323" w14:paraId="2E5EC58F" w14:textId="77777777" w:rsidTr="00847423">
        <w:trPr>
          <w:trHeight w:hRule="exact" w:val="230"/>
        </w:trPr>
        <w:tc>
          <w:tcPr>
            <w:tcW w:w="1074" w:type="dxa"/>
            <w:gridSpan w:val="2"/>
            <w:shd w:val="clear" w:color="auto" w:fill="auto"/>
            <w:tcMar>
              <w:left w:w="29" w:type="dxa"/>
              <w:right w:w="29" w:type="dxa"/>
            </w:tcMar>
            <w:vAlign w:val="center"/>
          </w:tcPr>
          <w:p w14:paraId="29FD02AE" w14:textId="77777777" w:rsidR="00872FD1" w:rsidRPr="00BF4323" w:rsidRDefault="00872FD1" w:rsidP="00872FD1">
            <w:pPr>
              <w:jc w:val="center"/>
              <w:rPr>
                <w:sz w:val="15"/>
                <w:szCs w:val="15"/>
              </w:rPr>
            </w:pPr>
            <w:r>
              <w:rPr>
                <w:sz w:val="15"/>
                <w:szCs w:val="15"/>
              </w:rPr>
              <w:t>Apr-Jun</w:t>
            </w:r>
          </w:p>
        </w:tc>
        <w:tc>
          <w:tcPr>
            <w:tcW w:w="762" w:type="dxa"/>
            <w:gridSpan w:val="2"/>
            <w:shd w:val="clear" w:color="auto" w:fill="auto"/>
            <w:vAlign w:val="center"/>
          </w:tcPr>
          <w:p w14:paraId="6A5C9F68" w14:textId="77777777" w:rsidR="00872FD1" w:rsidRDefault="00872FD1" w:rsidP="00872FD1">
            <w:pPr>
              <w:jc w:val="right"/>
              <w:rPr>
                <w:b/>
                <w:bCs/>
                <w:color w:val="000000"/>
                <w:sz w:val="15"/>
                <w:szCs w:val="15"/>
              </w:rPr>
            </w:pPr>
            <w:r>
              <w:rPr>
                <w:b/>
                <w:bCs/>
                <w:color w:val="000000"/>
                <w:sz w:val="15"/>
                <w:szCs w:val="15"/>
              </w:rPr>
              <w:t xml:space="preserve">     252.29 </w:t>
            </w:r>
          </w:p>
        </w:tc>
        <w:tc>
          <w:tcPr>
            <w:tcW w:w="791" w:type="dxa"/>
            <w:gridSpan w:val="2"/>
            <w:shd w:val="clear" w:color="auto" w:fill="auto"/>
            <w:vAlign w:val="center"/>
          </w:tcPr>
          <w:p w14:paraId="7E5C3C95" w14:textId="77777777" w:rsidR="00872FD1" w:rsidRDefault="00872FD1" w:rsidP="00872FD1">
            <w:pPr>
              <w:jc w:val="right"/>
              <w:rPr>
                <w:color w:val="000000"/>
                <w:sz w:val="15"/>
                <w:szCs w:val="15"/>
              </w:rPr>
            </w:pPr>
            <w:r>
              <w:rPr>
                <w:color w:val="000000"/>
                <w:sz w:val="15"/>
                <w:szCs w:val="15"/>
              </w:rPr>
              <w:t xml:space="preserve">     249.66 </w:t>
            </w:r>
          </w:p>
        </w:tc>
        <w:tc>
          <w:tcPr>
            <w:tcW w:w="829" w:type="dxa"/>
            <w:gridSpan w:val="2"/>
            <w:shd w:val="clear" w:color="auto" w:fill="auto"/>
            <w:vAlign w:val="center"/>
          </w:tcPr>
          <w:p w14:paraId="338D1E3C" w14:textId="77777777" w:rsidR="00872FD1" w:rsidRDefault="00872FD1" w:rsidP="00872FD1">
            <w:pPr>
              <w:jc w:val="right"/>
              <w:rPr>
                <w:color w:val="000000"/>
                <w:sz w:val="15"/>
                <w:szCs w:val="15"/>
              </w:rPr>
            </w:pPr>
            <w:r>
              <w:rPr>
                <w:color w:val="000000"/>
                <w:sz w:val="15"/>
                <w:szCs w:val="15"/>
              </w:rPr>
              <w:t xml:space="preserve">       356.48 </w:t>
            </w:r>
          </w:p>
        </w:tc>
        <w:tc>
          <w:tcPr>
            <w:tcW w:w="1080" w:type="dxa"/>
            <w:gridSpan w:val="2"/>
            <w:shd w:val="clear" w:color="auto" w:fill="auto"/>
            <w:vAlign w:val="center"/>
          </w:tcPr>
          <w:p w14:paraId="47CDB23F" w14:textId="77777777" w:rsidR="00872FD1" w:rsidRDefault="00872FD1" w:rsidP="00872FD1">
            <w:pPr>
              <w:jc w:val="right"/>
              <w:rPr>
                <w:color w:val="000000"/>
                <w:sz w:val="15"/>
                <w:szCs w:val="15"/>
              </w:rPr>
            </w:pPr>
            <w:r>
              <w:rPr>
                <w:color w:val="000000"/>
                <w:sz w:val="15"/>
                <w:szCs w:val="15"/>
              </w:rPr>
              <w:t xml:space="preserve">              209.30 </w:t>
            </w:r>
          </w:p>
        </w:tc>
        <w:tc>
          <w:tcPr>
            <w:tcW w:w="810" w:type="dxa"/>
            <w:gridSpan w:val="2"/>
            <w:shd w:val="clear" w:color="auto" w:fill="auto"/>
            <w:vAlign w:val="center"/>
          </w:tcPr>
          <w:p w14:paraId="393BFB8C" w14:textId="77777777" w:rsidR="00872FD1" w:rsidRDefault="00872FD1" w:rsidP="00872FD1">
            <w:pPr>
              <w:jc w:val="right"/>
              <w:rPr>
                <w:color w:val="000000"/>
                <w:sz w:val="15"/>
                <w:szCs w:val="15"/>
              </w:rPr>
            </w:pPr>
            <w:r>
              <w:rPr>
                <w:color w:val="000000"/>
                <w:sz w:val="15"/>
                <w:szCs w:val="15"/>
              </w:rPr>
              <w:t xml:space="preserve">          58.83 </w:t>
            </w:r>
          </w:p>
        </w:tc>
        <w:tc>
          <w:tcPr>
            <w:tcW w:w="711" w:type="dxa"/>
            <w:gridSpan w:val="2"/>
            <w:shd w:val="clear" w:color="auto" w:fill="auto"/>
            <w:vAlign w:val="center"/>
          </w:tcPr>
          <w:p w14:paraId="4D2DE979" w14:textId="77777777" w:rsidR="00872FD1" w:rsidRDefault="00872FD1" w:rsidP="00872FD1">
            <w:pPr>
              <w:jc w:val="right"/>
              <w:rPr>
                <w:color w:val="000000"/>
                <w:sz w:val="15"/>
                <w:szCs w:val="15"/>
              </w:rPr>
            </w:pPr>
            <w:r>
              <w:rPr>
                <w:color w:val="000000"/>
                <w:sz w:val="15"/>
                <w:szCs w:val="15"/>
              </w:rPr>
              <w:t xml:space="preserve">1,216.09 </w:t>
            </w:r>
          </w:p>
        </w:tc>
        <w:tc>
          <w:tcPr>
            <w:tcW w:w="819" w:type="dxa"/>
            <w:gridSpan w:val="2"/>
            <w:shd w:val="clear" w:color="auto" w:fill="auto"/>
            <w:vAlign w:val="center"/>
          </w:tcPr>
          <w:p w14:paraId="7562A8F6" w14:textId="77777777" w:rsidR="00872FD1" w:rsidRDefault="00872FD1" w:rsidP="00872FD1">
            <w:pPr>
              <w:jc w:val="right"/>
              <w:rPr>
                <w:color w:val="000000"/>
                <w:sz w:val="15"/>
                <w:szCs w:val="15"/>
              </w:rPr>
            </w:pPr>
            <w:r>
              <w:rPr>
                <w:color w:val="000000"/>
                <w:sz w:val="15"/>
                <w:szCs w:val="15"/>
              </w:rPr>
              <w:t xml:space="preserve">    227.30 </w:t>
            </w:r>
          </w:p>
        </w:tc>
        <w:tc>
          <w:tcPr>
            <w:tcW w:w="990" w:type="dxa"/>
            <w:gridSpan w:val="2"/>
            <w:shd w:val="clear" w:color="auto" w:fill="auto"/>
            <w:vAlign w:val="center"/>
          </w:tcPr>
          <w:p w14:paraId="64F8D5AF" w14:textId="77777777" w:rsidR="00872FD1" w:rsidRDefault="00872FD1" w:rsidP="00872FD1">
            <w:pPr>
              <w:jc w:val="right"/>
              <w:rPr>
                <w:color w:val="000000"/>
                <w:sz w:val="15"/>
                <w:szCs w:val="15"/>
              </w:rPr>
            </w:pPr>
            <w:r>
              <w:rPr>
                <w:color w:val="000000"/>
                <w:sz w:val="15"/>
                <w:szCs w:val="15"/>
              </w:rPr>
              <w:t xml:space="preserve">   8,186.90 </w:t>
            </w:r>
          </w:p>
        </w:tc>
        <w:tc>
          <w:tcPr>
            <w:tcW w:w="990" w:type="dxa"/>
            <w:shd w:val="clear" w:color="auto" w:fill="auto"/>
            <w:vAlign w:val="center"/>
          </w:tcPr>
          <w:p w14:paraId="392A7F34" w14:textId="77777777" w:rsidR="00872FD1" w:rsidRDefault="00872FD1" w:rsidP="00872FD1">
            <w:pPr>
              <w:jc w:val="right"/>
              <w:rPr>
                <w:color w:val="000000"/>
                <w:sz w:val="15"/>
                <w:szCs w:val="15"/>
              </w:rPr>
            </w:pPr>
            <w:r>
              <w:rPr>
                <w:color w:val="000000"/>
                <w:sz w:val="15"/>
                <w:szCs w:val="15"/>
              </w:rPr>
              <w:t xml:space="preserve">         312.56 </w:t>
            </w:r>
          </w:p>
        </w:tc>
      </w:tr>
      <w:tr w:rsidR="00872FD1" w:rsidRPr="00BF4323" w14:paraId="2C716C2E" w14:textId="77777777" w:rsidTr="00847423">
        <w:trPr>
          <w:trHeight w:hRule="exact" w:val="207"/>
        </w:trPr>
        <w:tc>
          <w:tcPr>
            <w:tcW w:w="1074" w:type="dxa"/>
            <w:gridSpan w:val="2"/>
            <w:shd w:val="clear" w:color="auto" w:fill="auto"/>
            <w:tcMar>
              <w:left w:w="29" w:type="dxa"/>
              <w:right w:w="29" w:type="dxa"/>
            </w:tcMar>
            <w:vAlign w:val="center"/>
          </w:tcPr>
          <w:p w14:paraId="04CDC65C" w14:textId="77777777" w:rsidR="00872FD1" w:rsidRPr="00BF4323" w:rsidRDefault="00872FD1" w:rsidP="00872FD1">
            <w:pPr>
              <w:jc w:val="center"/>
              <w:rPr>
                <w:sz w:val="15"/>
                <w:szCs w:val="15"/>
              </w:rPr>
            </w:pPr>
          </w:p>
        </w:tc>
        <w:tc>
          <w:tcPr>
            <w:tcW w:w="762" w:type="dxa"/>
            <w:gridSpan w:val="2"/>
            <w:shd w:val="clear" w:color="auto" w:fill="auto"/>
            <w:vAlign w:val="bottom"/>
          </w:tcPr>
          <w:p w14:paraId="653F6EDE" w14:textId="77777777" w:rsidR="00872FD1" w:rsidRDefault="00872FD1" w:rsidP="00872FD1">
            <w:pPr>
              <w:jc w:val="right"/>
              <w:rPr>
                <w:b/>
                <w:bCs/>
                <w:color w:val="000000"/>
                <w:sz w:val="15"/>
                <w:szCs w:val="15"/>
              </w:rPr>
            </w:pPr>
          </w:p>
        </w:tc>
        <w:tc>
          <w:tcPr>
            <w:tcW w:w="791" w:type="dxa"/>
            <w:gridSpan w:val="2"/>
            <w:shd w:val="clear" w:color="auto" w:fill="auto"/>
            <w:vAlign w:val="bottom"/>
          </w:tcPr>
          <w:p w14:paraId="4D8D245F" w14:textId="77777777" w:rsidR="00872FD1" w:rsidRDefault="00872FD1" w:rsidP="00872FD1">
            <w:pPr>
              <w:jc w:val="right"/>
              <w:rPr>
                <w:color w:val="000000"/>
                <w:sz w:val="15"/>
                <w:szCs w:val="15"/>
              </w:rPr>
            </w:pPr>
          </w:p>
        </w:tc>
        <w:tc>
          <w:tcPr>
            <w:tcW w:w="829" w:type="dxa"/>
            <w:gridSpan w:val="2"/>
            <w:shd w:val="clear" w:color="auto" w:fill="auto"/>
            <w:vAlign w:val="bottom"/>
          </w:tcPr>
          <w:p w14:paraId="3AB935AA" w14:textId="77777777" w:rsidR="00872FD1" w:rsidRDefault="00872FD1" w:rsidP="00872FD1">
            <w:pPr>
              <w:jc w:val="right"/>
              <w:rPr>
                <w:color w:val="000000"/>
                <w:sz w:val="15"/>
                <w:szCs w:val="15"/>
              </w:rPr>
            </w:pPr>
          </w:p>
        </w:tc>
        <w:tc>
          <w:tcPr>
            <w:tcW w:w="1080" w:type="dxa"/>
            <w:gridSpan w:val="2"/>
            <w:shd w:val="clear" w:color="auto" w:fill="auto"/>
            <w:vAlign w:val="bottom"/>
          </w:tcPr>
          <w:p w14:paraId="6E4C9CD6" w14:textId="77777777" w:rsidR="00872FD1" w:rsidRDefault="00872FD1" w:rsidP="00872FD1">
            <w:pPr>
              <w:jc w:val="right"/>
              <w:rPr>
                <w:color w:val="000000"/>
                <w:sz w:val="15"/>
                <w:szCs w:val="15"/>
              </w:rPr>
            </w:pPr>
          </w:p>
        </w:tc>
        <w:tc>
          <w:tcPr>
            <w:tcW w:w="810" w:type="dxa"/>
            <w:gridSpan w:val="2"/>
            <w:shd w:val="clear" w:color="auto" w:fill="auto"/>
            <w:vAlign w:val="bottom"/>
          </w:tcPr>
          <w:p w14:paraId="0C29B508" w14:textId="77777777" w:rsidR="00872FD1" w:rsidRDefault="00872FD1" w:rsidP="00872FD1">
            <w:pPr>
              <w:jc w:val="right"/>
              <w:rPr>
                <w:color w:val="000000"/>
                <w:sz w:val="15"/>
                <w:szCs w:val="15"/>
              </w:rPr>
            </w:pPr>
          </w:p>
        </w:tc>
        <w:tc>
          <w:tcPr>
            <w:tcW w:w="711" w:type="dxa"/>
            <w:gridSpan w:val="2"/>
            <w:shd w:val="clear" w:color="auto" w:fill="auto"/>
            <w:vAlign w:val="bottom"/>
          </w:tcPr>
          <w:p w14:paraId="3712ADFA" w14:textId="77777777" w:rsidR="00872FD1" w:rsidRDefault="00872FD1" w:rsidP="00872FD1">
            <w:pPr>
              <w:jc w:val="right"/>
              <w:rPr>
                <w:color w:val="000000"/>
                <w:sz w:val="15"/>
                <w:szCs w:val="15"/>
              </w:rPr>
            </w:pPr>
          </w:p>
        </w:tc>
        <w:tc>
          <w:tcPr>
            <w:tcW w:w="819" w:type="dxa"/>
            <w:gridSpan w:val="2"/>
            <w:shd w:val="clear" w:color="auto" w:fill="auto"/>
            <w:vAlign w:val="bottom"/>
          </w:tcPr>
          <w:p w14:paraId="62A920E4" w14:textId="77777777" w:rsidR="00872FD1" w:rsidRDefault="00872FD1" w:rsidP="00872FD1">
            <w:pPr>
              <w:jc w:val="right"/>
              <w:rPr>
                <w:color w:val="000000"/>
                <w:sz w:val="15"/>
                <w:szCs w:val="15"/>
              </w:rPr>
            </w:pPr>
          </w:p>
        </w:tc>
        <w:tc>
          <w:tcPr>
            <w:tcW w:w="990" w:type="dxa"/>
            <w:gridSpan w:val="2"/>
            <w:shd w:val="clear" w:color="auto" w:fill="auto"/>
            <w:vAlign w:val="bottom"/>
          </w:tcPr>
          <w:p w14:paraId="0D5FB933" w14:textId="77777777" w:rsidR="00872FD1" w:rsidRDefault="00872FD1" w:rsidP="00872FD1">
            <w:pPr>
              <w:jc w:val="right"/>
              <w:rPr>
                <w:color w:val="000000"/>
                <w:sz w:val="15"/>
                <w:szCs w:val="15"/>
              </w:rPr>
            </w:pPr>
          </w:p>
        </w:tc>
        <w:tc>
          <w:tcPr>
            <w:tcW w:w="990" w:type="dxa"/>
            <w:shd w:val="clear" w:color="auto" w:fill="auto"/>
            <w:vAlign w:val="bottom"/>
          </w:tcPr>
          <w:p w14:paraId="2C50A25C" w14:textId="77777777" w:rsidR="00872FD1" w:rsidRDefault="00872FD1" w:rsidP="00872FD1">
            <w:pPr>
              <w:jc w:val="right"/>
              <w:rPr>
                <w:color w:val="000000"/>
                <w:sz w:val="15"/>
                <w:szCs w:val="15"/>
              </w:rPr>
            </w:pPr>
          </w:p>
        </w:tc>
      </w:tr>
      <w:tr w:rsidR="00872FD1" w:rsidRPr="00BF4323" w14:paraId="559A4AB2" w14:textId="77777777" w:rsidTr="008F2F04">
        <w:trPr>
          <w:trHeight w:hRule="exact" w:val="225"/>
        </w:trPr>
        <w:tc>
          <w:tcPr>
            <w:tcW w:w="1074" w:type="dxa"/>
            <w:gridSpan w:val="2"/>
            <w:shd w:val="clear" w:color="auto" w:fill="auto"/>
            <w:tcMar>
              <w:left w:w="58" w:type="dxa"/>
              <w:right w:w="58" w:type="dxa"/>
            </w:tcMar>
            <w:vAlign w:val="center"/>
          </w:tcPr>
          <w:p w14:paraId="164FE280" w14:textId="77777777" w:rsidR="00872FD1" w:rsidRPr="00BF4323" w:rsidRDefault="00872FD1" w:rsidP="00872FD1">
            <w:pPr>
              <w:rPr>
                <w:sz w:val="15"/>
                <w:szCs w:val="15"/>
              </w:rPr>
            </w:pPr>
            <w:r>
              <w:rPr>
                <w:sz w:val="15"/>
                <w:szCs w:val="15"/>
              </w:rPr>
              <w:t>FY22</w:t>
            </w:r>
          </w:p>
        </w:tc>
        <w:tc>
          <w:tcPr>
            <w:tcW w:w="762" w:type="dxa"/>
            <w:gridSpan w:val="2"/>
            <w:shd w:val="clear" w:color="auto" w:fill="auto"/>
            <w:vAlign w:val="center"/>
          </w:tcPr>
          <w:p w14:paraId="11B10E69" w14:textId="77777777" w:rsidR="00872FD1" w:rsidRDefault="00872FD1" w:rsidP="00872FD1">
            <w:pPr>
              <w:jc w:val="right"/>
              <w:rPr>
                <w:b/>
                <w:bCs/>
                <w:color w:val="000000"/>
                <w:sz w:val="15"/>
                <w:szCs w:val="15"/>
              </w:rPr>
            </w:pPr>
          </w:p>
        </w:tc>
        <w:tc>
          <w:tcPr>
            <w:tcW w:w="791" w:type="dxa"/>
            <w:gridSpan w:val="2"/>
            <w:shd w:val="clear" w:color="auto" w:fill="auto"/>
            <w:vAlign w:val="center"/>
          </w:tcPr>
          <w:p w14:paraId="508297AD" w14:textId="77777777" w:rsidR="00872FD1" w:rsidRDefault="00872FD1" w:rsidP="00872FD1">
            <w:pPr>
              <w:jc w:val="right"/>
              <w:rPr>
                <w:color w:val="000000"/>
                <w:sz w:val="15"/>
                <w:szCs w:val="15"/>
              </w:rPr>
            </w:pPr>
          </w:p>
        </w:tc>
        <w:tc>
          <w:tcPr>
            <w:tcW w:w="829" w:type="dxa"/>
            <w:gridSpan w:val="2"/>
            <w:shd w:val="clear" w:color="auto" w:fill="auto"/>
            <w:vAlign w:val="center"/>
          </w:tcPr>
          <w:p w14:paraId="3D01B744" w14:textId="77777777" w:rsidR="00872FD1" w:rsidRDefault="00872FD1" w:rsidP="00872FD1">
            <w:pPr>
              <w:jc w:val="right"/>
              <w:rPr>
                <w:color w:val="000000"/>
                <w:sz w:val="15"/>
                <w:szCs w:val="15"/>
              </w:rPr>
            </w:pPr>
          </w:p>
        </w:tc>
        <w:tc>
          <w:tcPr>
            <w:tcW w:w="1080" w:type="dxa"/>
            <w:gridSpan w:val="2"/>
            <w:shd w:val="clear" w:color="auto" w:fill="auto"/>
            <w:vAlign w:val="center"/>
          </w:tcPr>
          <w:p w14:paraId="05E0895E" w14:textId="77777777" w:rsidR="00872FD1" w:rsidRDefault="00872FD1" w:rsidP="00872FD1">
            <w:pPr>
              <w:jc w:val="right"/>
              <w:rPr>
                <w:color w:val="000000"/>
                <w:sz w:val="15"/>
                <w:szCs w:val="15"/>
              </w:rPr>
            </w:pPr>
          </w:p>
        </w:tc>
        <w:tc>
          <w:tcPr>
            <w:tcW w:w="810" w:type="dxa"/>
            <w:gridSpan w:val="2"/>
            <w:shd w:val="clear" w:color="auto" w:fill="auto"/>
            <w:vAlign w:val="center"/>
          </w:tcPr>
          <w:p w14:paraId="12029093" w14:textId="77777777" w:rsidR="00872FD1" w:rsidRDefault="00872FD1" w:rsidP="00872FD1">
            <w:pPr>
              <w:jc w:val="right"/>
              <w:rPr>
                <w:color w:val="000000"/>
                <w:sz w:val="15"/>
                <w:szCs w:val="15"/>
              </w:rPr>
            </w:pPr>
          </w:p>
        </w:tc>
        <w:tc>
          <w:tcPr>
            <w:tcW w:w="711" w:type="dxa"/>
            <w:gridSpan w:val="2"/>
            <w:shd w:val="clear" w:color="auto" w:fill="auto"/>
            <w:vAlign w:val="center"/>
          </w:tcPr>
          <w:p w14:paraId="07711E70" w14:textId="77777777" w:rsidR="00872FD1" w:rsidRDefault="00872FD1" w:rsidP="00872FD1">
            <w:pPr>
              <w:jc w:val="right"/>
              <w:rPr>
                <w:color w:val="000000"/>
                <w:sz w:val="15"/>
                <w:szCs w:val="15"/>
              </w:rPr>
            </w:pPr>
          </w:p>
        </w:tc>
        <w:tc>
          <w:tcPr>
            <w:tcW w:w="819" w:type="dxa"/>
            <w:gridSpan w:val="2"/>
            <w:shd w:val="clear" w:color="auto" w:fill="auto"/>
            <w:vAlign w:val="center"/>
          </w:tcPr>
          <w:p w14:paraId="19A969A9" w14:textId="77777777" w:rsidR="00872FD1" w:rsidRDefault="00872FD1" w:rsidP="00872FD1">
            <w:pPr>
              <w:jc w:val="right"/>
              <w:rPr>
                <w:color w:val="000000"/>
                <w:sz w:val="15"/>
                <w:szCs w:val="15"/>
              </w:rPr>
            </w:pPr>
          </w:p>
        </w:tc>
        <w:tc>
          <w:tcPr>
            <w:tcW w:w="990" w:type="dxa"/>
            <w:gridSpan w:val="2"/>
            <w:shd w:val="clear" w:color="auto" w:fill="auto"/>
            <w:vAlign w:val="center"/>
          </w:tcPr>
          <w:p w14:paraId="13472A00" w14:textId="77777777" w:rsidR="00872FD1" w:rsidRDefault="00872FD1" w:rsidP="00872FD1">
            <w:pPr>
              <w:jc w:val="right"/>
              <w:rPr>
                <w:color w:val="000000"/>
                <w:sz w:val="15"/>
                <w:szCs w:val="15"/>
              </w:rPr>
            </w:pPr>
          </w:p>
        </w:tc>
        <w:tc>
          <w:tcPr>
            <w:tcW w:w="990" w:type="dxa"/>
            <w:shd w:val="clear" w:color="auto" w:fill="auto"/>
            <w:vAlign w:val="center"/>
          </w:tcPr>
          <w:p w14:paraId="2C22FEEB" w14:textId="77777777" w:rsidR="00872FD1" w:rsidRDefault="00872FD1" w:rsidP="00872FD1">
            <w:pPr>
              <w:jc w:val="right"/>
              <w:rPr>
                <w:color w:val="000000"/>
                <w:sz w:val="15"/>
                <w:szCs w:val="15"/>
              </w:rPr>
            </w:pPr>
          </w:p>
        </w:tc>
      </w:tr>
      <w:tr w:rsidR="00872FD1" w:rsidRPr="00BF4323" w14:paraId="441D9460" w14:textId="77777777" w:rsidTr="008F0947">
        <w:trPr>
          <w:trHeight w:hRule="exact" w:val="243"/>
        </w:trPr>
        <w:tc>
          <w:tcPr>
            <w:tcW w:w="1074" w:type="dxa"/>
            <w:gridSpan w:val="2"/>
            <w:shd w:val="clear" w:color="auto" w:fill="auto"/>
            <w:tcMar>
              <w:left w:w="58" w:type="dxa"/>
              <w:right w:w="58" w:type="dxa"/>
            </w:tcMar>
            <w:vAlign w:val="center"/>
          </w:tcPr>
          <w:p w14:paraId="1B3079E4" w14:textId="77777777" w:rsidR="00872FD1" w:rsidRPr="00BF4323" w:rsidRDefault="00872FD1" w:rsidP="00872FD1">
            <w:pPr>
              <w:jc w:val="center"/>
              <w:rPr>
                <w:sz w:val="15"/>
                <w:szCs w:val="15"/>
              </w:rPr>
            </w:pPr>
            <w:r w:rsidRPr="00BF4323">
              <w:rPr>
                <w:sz w:val="15"/>
                <w:szCs w:val="15"/>
              </w:rPr>
              <w:t>Jul-Sep</w:t>
            </w:r>
          </w:p>
        </w:tc>
        <w:tc>
          <w:tcPr>
            <w:tcW w:w="762" w:type="dxa"/>
            <w:gridSpan w:val="2"/>
            <w:shd w:val="clear" w:color="auto" w:fill="auto"/>
            <w:vAlign w:val="center"/>
          </w:tcPr>
          <w:p w14:paraId="2DC0D088" w14:textId="77777777" w:rsidR="00872FD1" w:rsidRDefault="00872FD1" w:rsidP="00872FD1">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590CCDCB" w14:textId="77777777" w:rsidR="00872FD1" w:rsidRDefault="00872FD1" w:rsidP="00872FD1">
            <w:pPr>
              <w:jc w:val="right"/>
              <w:rPr>
                <w:color w:val="000000"/>
                <w:sz w:val="15"/>
                <w:szCs w:val="15"/>
              </w:rPr>
            </w:pPr>
            <w:r>
              <w:rPr>
                <w:color w:val="000000"/>
                <w:sz w:val="15"/>
                <w:szCs w:val="15"/>
              </w:rPr>
              <w:t>232.21</w:t>
            </w:r>
          </w:p>
        </w:tc>
        <w:tc>
          <w:tcPr>
            <w:tcW w:w="829" w:type="dxa"/>
            <w:gridSpan w:val="2"/>
            <w:shd w:val="clear" w:color="auto" w:fill="auto"/>
            <w:vAlign w:val="center"/>
          </w:tcPr>
          <w:p w14:paraId="5B3FBD29" w14:textId="77777777" w:rsidR="00872FD1" w:rsidRDefault="00872FD1" w:rsidP="00872FD1">
            <w:pPr>
              <w:jc w:val="right"/>
              <w:rPr>
                <w:color w:val="000000"/>
                <w:sz w:val="15"/>
                <w:szCs w:val="15"/>
              </w:rPr>
            </w:pPr>
            <w:r>
              <w:rPr>
                <w:color w:val="000000"/>
                <w:sz w:val="15"/>
                <w:szCs w:val="15"/>
              </w:rPr>
              <w:t>299.56</w:t>
            </w:r>
          </w:p>
        </w:tc>
        <w:tc>
          <w:tcPr>
            <w:tcW w:w="1080" w:type="dxa"/>
            <w:gridSpan w:val="2"/>
            <w:shd w:val="clear" w:color="auto" w:fill="auto"/>
            <w:vAlign w:val="center"/>
          </w:tcPr>
          <w:p w14:paraId="3748B49F" w14:textId="77777777" w:rsidR="00872FD1" w:rsidRDefault="00872FD1" w:rsidP="00872FD1">
            <w:pPr>
              <w:jc w:val="right"/>
              <w:rPr>
                <w:color w:val="000000"/>
                <w:sz w:val="15"/>
                <w:szCs w:val="15"/>
              </w:rPr>
            </w:pPr>
            <w:r>
              <w:rPr>
                <w:color w:val="000000"/>
                <w:sz w:val="15"/>
                <w:szCs w:val="15"/>
              </w:rPr>
              <w:t>236.29</w:t>
            </w:r>
          </w:p>
        </w:tc>
        <w:tc>
          <w:tcPr>
            <w:tcW w:w="810" w:type="dxa"/>
            <w:gridSpan w:val="2"/>
            <w:shd w:val="clear" w:color="auto" w:fill="auto"/>
            <w:vAlign w:val="center"/>
          </w:tcPr>
          <w:p w14:paraId="7B4612B9" w14:textId="77777777" w:rsidR="00872FD1" w:rsidRDefault="00872FD1" w:rsidP="00872FD1">
            <w:pPr>
              <w:jc w:val="right"/>
              <w:rPr>
                <w:color w:val="000000"/>
                <w:sz w:val="15"/>
                <w:szCs w:val="15"/>
              </w:rPr>
            </w:pPr>
            <w:r>
              <w:rPr>
                <w:color w:val="000000"/>
                <w:sz w:val="15"/>
                <w:szCs w:val="15"/>
              </w:rPr>
              <w:t>115.34</w:t>
            </w:r>
          </w:p>
        </w:tc>
        <w:tc>
          <w:tcPr>
            <w:tcW w:w="711" w:type="dxa"/>
            <w:gridSpan w:val="2"/>
            <w:shd w:val="clear" w:color="auto" w:fill="auto"/>
            <w:vAlign w:val="center"/>
          </w:tcPr>
          <w:p w14:paraId="4A4930AD" w14:textId="77777777" w:rsidR="00872FD1" w:rsidRDefault="00872FD1" w:rsidP="00872FD1">
            <w:pPr>
              <w:jc w:val="right"/>
              <w:rPr>
                <w:color w:val="000000"/>
                <w:sz w:val="15"/>
                <w:szCs w:val="15"/>
              </w:rPr>
            </w:pPr>
            <w:r>
              <w:rPr>
                <w:color w:val="000000"/>
                <w:sz w:val="15"/>
                <w:szCs w:val="15"/>
              </w:rPr>
              <w:t>1,337.58</w:t>
            </w:r>
          </w:p>
        </w:tc>
        <w:tc>
          <w:tcPr>
            <w:tcW w:w="819" w:type="dxa"/>
            <w:gridSpan w:val="2"/>
            <w:shd w:val="clear" w:color="auto" w:fill="auto"/>
            <w:vAlign w:val="center"/>
          </w:tcPr>
          <w:p w14:paraId="74DD4538" w14:textId="77777777" w:rsidR="00872FD1" w:rsidRDefault="00872FD1" w:rsidP="00872FD1">
            <w:pPr>
              <w:jc w:val="right"/>
              <w:rPr>
                <w:color w:val="000000"/>
                <w:sz w:val="15"/>
                <w:szCs w:val="15"/>
              </w:rPr>
            </w:pPr>
            <w:r>
              <w:rPr>
                <w:color w:val="000000"/>
                <w:sz w:val="15"/>
                <w:szCs w:val="15"/>
              </w:rPr>
              <w:t>237.10</w:t>
            </w:r>
          </w:p>
        </w:tc>
        <w:tc>
          <w:tcPr>
            <w:tcW w:w="990" w:type="dxa"/>
            <w:gridSpan w:val="2"/>
            <w:shd w:val="clear" w:color="auto" w:fill="auto"/>
            <w:vAlign w:val="center"/>
          </w:tcPr>
          <w:p w14:paraId="67B57685" w14:textId="77777777" w:rsidR="00872FD1" w:rsidRDefault="00872FD1" w:rsidP="00872FD1">
            <w:pPr>
              <w:jc w:val="right"/>
              <w:rPr>
                <w:color w:val="000000"/>
                <w:sz w:val="15"/>
                <w:szCs w:val="15"/>
              </w:rPr>
            </w:pPr>
            <w:r>
              <w:rPr>
                <w:color w:val="000000"/>
                <w:sz w:val="15"/>
                <w:szCs w:val="15"/>
              </w:rPr>
              <w:t>5,250.60</w:t>
            </w:r>
          </w:p>
        </w:tc>
        <w:tc>
          <w:tcPr>
            <w:tcW w:w="990" w:type="dxa"/>
            <w:shd w:val="clear" w:color="auto" w:fill="auto"/>
            <w:vAlign w:val="center"/>
          </w:tcPr>
          <w:p w14:paraId="3790ABDA" w14:textId="77777777" w:rsidR="00872FD1" w:rsidRDefault="00872FD1" w:rsidP="00872FD1">
            <w:pPr>
              <w:jc w:val="right"/>
              <w:rPr>
                <w:color w:val="000000"/>
                <w:sz w:val="15"/>
                <w:szCs w:val="15"/>
              </w:rPr>
            </w:pPr>
            <w:r>
              <w:rPr>
                <w:color w:val="000000"/>
                <w:sz w:val="15"/>
                <w:szCs w:val="15"/>
              </w:rPr>
              <w:t>301.04</w:t>
            </w:r>
          </w:p>
        </w:tc>
      </w:tr>
      <w:tr w:rsidR="00872FD1" w:rsidRPr="00BF4323" w14:paraId="040E0BCF" w14:textId="77777777"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872FD1" w:rsidRPr="00BF4323" w:rsidRDefault="00872FD1" w:rsidP="00872FD1">
            <w:pPr>
              <w:rPr>
                <w:sz w:val="15"/>
                <w:szCs w:val="15"/>
              </w:rPr>
            </w:pPr>
          </w:p>
        </w:tc>
        <w:tc>
          <w:tcPr>
            <w:tcW w:w="762" w:type="dxa"/>
            <w:gridSpan w:val="2"/>
            <w:tcBorders>
              <w:bottom w:val="single" w:sz="12" w:space="0" w:color="auto"/>
            </w:tcBorders>
            <w:shd w:val="clear" w:color="auto" w:fill="auto"/>
            <w:vAlign w:val="center"/>
          </w:tcPr>
          <w:p w14:paraId="3B6F89CB" w14:textId="77777777" w:rsidR="00872FD1" w:rsidRPr="00BF4323" w:rsidRDefault="00872FD1" w:rsidP="00872FD1">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872FD1" w:rsidRPr="00BF4323" w:rsidRDefault="00872FD1" w:rsidP="00872FD1">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872FD1" w:rsidRPr="00BF4323" w:rsidRDefault="00872FD1" w:rsidP="00872FD1">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872FD1" w:rsidRPr="00BF4323" w:rsidRDefault="00872FD1" w:rsidP="00872FD1">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872FD1" w:rsidRPr="00BF4323" w:rsidRDefault="00872FD1" w:rsidP="00872FD1">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872FD1" w:rsidRPr="00BF4323" w:rsidRDefault="00872FD1" w:rsidP="00872FD1">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872FD1" w:rsidRPr="00BF4323" w:rsidRDefault="00872FD1" w:rsidP="00872FD1">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872FD1" w:rsidRPr="00BF4323" w:rsidRDefault="00872FD1" w:rsidP="00872FD1">
            <w:pPr>
              <w:jc w:val="right"/>
              <w:rPr>
                <w:sz w:val="15"/>
                <w:szCs w:val="15"/>
              </w:rPr>
            </w:pPr>
          </w:p>
        </w:tc>
        <w:tc>
          <w:tcPr>
            <w:tcW w:w="990" w:type="dxa"/>
            <w:tcBorders>
              <w:bottom w:val="single" w:sz="12" w:space="0" w:color="auto"/>
            </w:tcBorders>
            <w:shd w:val="clear" w:color="auto" w:fill="auto"/>
            <w:vAlign w:val="center"/>
          </w:tcPr>
          <w:p w14:paraId="42EC733F" w14:textId="77777777" w:rsidR="00872FD1" w:rsidRPr="00BF4323" w:rsidRDefault="00872FD1" w:rsidP="00872FD1">
            <w:pPr>
              <w:jc w:val="right"/>
              <w:rPr>
                <w:sz w:val="15"/>
                <w:szCs w:val="15"/>
              </w:rPr>
            </w:pPr>
          </w:p>
        </w:tc>
      </w:tr>
      <w:tr w:rsidR="00872FD1" w:rsidRPr="00BF4323" w14:paraId="3C021C8D" w14:textId="77777777"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872FD1" w:rsidRPr="00BF4323" w:rsidRDefault="00872FD1" w:rsidP="00872FD1">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872FD1" w:rsidRPr="00BF4323" w14:paraId="11902767" w14:textId="77777777" w:rsidTr="005E1630">
        <w:trPr>
          <w:trHeight w:hRule="exact" w:val="315"/>
        </w:trPr>
        <w:tc>
          <w:tcPr>
            <w:tcW w:w="8856" w:type="dxa"/>
            <w:gridSpan w:val="19"/>
            <w:shd w:val="clear" w:color="auto" w:fill="auto"/>
            <w:tcMar>
              <w:left w:w="58" w:type="dxa"/>
              <w:right w:w="58" w:type="dxa"/>
            </w:tcMar>
            <w:vAlign w:val="center"/>
          </w:tcPr>
          <w:p w14:paraId="380E2437" w14:textId="77777777" w:rsidR="00872FD1" w:rsidRPr="00BF4323" w:rsidRDefault="00872FD1" w:rsidP="00872FD1">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872FD1" w:rsidRPr="00BF4323" w14:paraId="71D49734" w14:textId="77777777"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872FD1" w:rsidRPr="00BF4323" w:rsidRDefault="00872FD1" w:rsidP="00872FD1">
            <w:pPr>
              <w:jc w:val="center"/>
              <w:rPr>
                <w:sz w:val="15"/>
                <w:szCs w:val="15"/>
              </w:rPr>
            </w:pPr>
            <w:r w:rsidRPr="00BF4323">
              <w:rPr>
                <w:sz w:val="23"/>
                <w:szCs w:val="23"/>
              </w:rPr>
              <w:t>(1990-91=100)</w:t>
            </w:r>
          </w:p>
        </w:tc>
      </w:tr>
      <w:tr w:rsidR="00872FD1" w:rsidRPr="00BF4323" w14:paraId="20D4C7D7" w14:textId="77777777"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872FD1" w:rsidRPr="00BF4323" w:rsidRDefault="00872FD1" w:rsidP="00872FD1">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872FD1" w:rsidRPr="00BF4323" w:rsidRDefault="00872FD1" w:rsidP="00872FD1">
            <w:pPr>
              <w:jc w:val="center"/>
              <w:rPr>
                <w:b/>
                <w:bCs/>
                <w:sz w:val="15"/>
                <w:szCs w:val="15"/>
              </w:rPr>
            </w:pPr>
            <w:r w:rsidRPr="00BF4323">
              <w:rPr>
                <w:b/>
                <w:bCs/>
                <w:sz w:val="15"/>
                <w:szCs w:val="15"/>
              </w:rPr>
              <w:t>All</w:t>
            </w:r>
          </w:p>
          <w:p w14:paraId="6B3032CF" w14:textId="77777777" w:rsidR="00872FD1" w:rsidRPr="00BF4323" w:rsidRDefault="00872FD1" w:rsidP="00872FD1">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872FD1" w:rsidRPr="00BF4323" w:rsidRDefault="00872FD1" w:rsidP="00872FD1">
            <w:pPr>
              <w:jc w:val="center"/>
              <w:rPr>
                <w:sz w:val="15"/>
                <w:szCs w:val="15"/>
              </w:rPr>
            </w:pPr>
            <w:r w:rsidRPr="00BF4323">
              <w:rPr>
                <w:sz w:val="15"/>
                <w:szCs w:val="15"/>
              </w:rPr>
              <w:t>Food</w:t>
            </w:r>
          </w:p>
          <w:p w14:paraId="09F90973" w14:textId="77777777" w:rsidR="00872FD1" w:rsidRPr="00BF4323" w:rsidRDefault="00872FD1" w:rsidP="00872FD1">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872FD1" w:rsidRPr="00BF4323" w:rsidRDefault="00872FD1" w:rsidP="00872FD1">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872FD1" w:rsidRPr="00BF4323" w:rsidRDefault="00872FD1" w:rsidP="00872FD1">
            <w:pPr>
              <w:jc w:val="center"/>
              <w:rPr>
                <w:sz w:val="15"/>
                <w:szCs w:val="15"/>
              </w:rPr>
            </w:pPr>
            <w:r w:rsidRPr="00BF4323">
              <w:rPr>
                <w:sz w:val="15"/>
                <w:szCs w:val="15"/>
              </w:rPr>
              <w:t>Beverages</w:t>
            </w:r>
          </w:p>
          <w:p w14:paraId="029926F8" w14:textId="77777777" w:rsidR="00872FD1" w:rsidRPr="00BF4323" w:rsidRDefault="00872FD1" w:rsidP="00872FD1">
            <w:pPr>
              <w:jc w:val="center"/>
              <w:rPr>
                <w:sz w:val="15"/>
                <w:szCs w:val="15"/>
              </w:rPr>
            </w:pPr>
            <w:r w:rsidRPr="00BF4323">
              <w:rPr>
                <w:sz w:val="15"/>
                <w:szCs w:val="15"/>
              </w:rPr>
              <w:t>and</w:t>
            </w:r>
          </w:p>
          <w:p w14:paraId="4878A546" w14:textId="77777777" w:rsidR="00872FD1" w:rsidRPr="00BF4323" w:rsidRDefault="00872FD1" w:rsidP="00872FD1">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872FD1" w:rsidRPr="00BF4323" w:rsidRDefault="00872FD1" w:rsidP="00872FD1">
            <w:pPr>
              <w:jc w:val="center"/>
              <w:rPr>
                <w:sz w:val="15"/>
                <w:szCs w:val="15"/>
              </w:rPr>
            </w:pPr>
            <w:r w:rsidRPr="00BF4323">
              <w:rPr>
                <w:sz w:val="15"/>
                <w:szCs w:val="15"/>
              </w:rPr>
              <w:t>Crude</w:t>
            </w:r>
          </w:p>
          <w:p w14:paraId="001164B3" w14:textId="77777777" w:rsidR="00872FD1" w:rsidRPr="00BF4323" w:rsidRDefault="00872FD1" w:rsidP="00872FD1">
            <w:pPr>
              <w:jc w:val="center"/>
              <w:rPr>
                <w:sz w:val="15"/>
                <w:szCs w:val="15"/>
              </w:rPr>
            </w:pPr>
            <w:r w:rsidRPr="00BF4323">
              <w:rPr>
                <w:sz w:val="15"/>
                <w:szCs w:val="15"/>
              </w:rPr>
              <w:t>Materials</w:t>
            </w:r>
          </w:p>
          <w:p w14:paraId="3650CCB8" w14:textId="77777777" w:rsidR="00872FD1" w:rsidRPr="00BF4323" w:rsidRDefault="00872FD1" w:rsidP="00872FD1">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872FD1" w:rsidRPr="00BF4323" w:rsidRDefault="00872FD1" w:rsidP="00872FD1">
            <w:pPr>
              <w:jc w:val="center"/>
              <w:rPr>
                <w:sz w:val="15"/>
                <w:szCs w:val="15"/>
              </w:rPr>
            </w:pPr>
            <w:r w:rsidRPr="00BF4323">
              <w:rPr>
                <w:sz w:val="15"/>
                <w:szCs w:val="15"/>
              </w:rPr>
              <w:t>Mineral</w:t>
            </w:r>
          </w:p>
          <w:p w14:paraId="75444AE9" w14:textId="77777777" w:rsidR="00872FD1" w:rsidRPr="00BF4323" w:rsidRDefault="00872FD1" w:rsidP="00872FD1">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872FD1" w:rsidRPr="00BF4323" w:rsidRDefault="00872FD1" w:rsidP="00872FD1">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872FD1" w:rsidRPr="00BF4323" w:rsidRDefault="00872FD1" w:rsidP="00872FD1">
            <w:pPr>
              <w:jc w:val="center"/>
              <w:rPr>
                <w:sz w:val="15"/>
                <w:szCs w:val="15"/>
              </w:rPr>
            </w:pPr>
            <w:r w:rsidRPr="00BF4323">
              <w:rPr>
                <w:sz w:val="15"/>
                <w:szCs w:val="15"/>
              </w:rPr>
              <w:t>Veg./</w:t>
            </w:r>
          </w:p>
          <w:p w14:paraId="1A21A84B" w14:textId="77777777" w:rsidR="00872FD1" w:rsidRPr="00BF4323" w:rsidRDefault="00872FD1" w:rsidP="00872FD1">
            <w:pPr>
              <w:jc w:val="center"/>
              <w:rPr>
                <w:sz w:val="15"/>
                <w:szCs w:val="15"/>
              </w:rPr>
            </w:pPr>
            <w:r w:rsidRPr="00BF4323">
              <w:rPr>
                <w:sz w:val="15"/>
                <w:szCs w:val="15"/>
              </w:rPr>
              <w:t>Animal</w:t>
            </w:r>
          </w:p>
          <w:p w14:paraId="1842035D" w14:textId="77777777" w:rsidR="00872FD1" w:rsidRPr="00BF4323" w:rsidRDefault="00872FD1" w:rsidP="00872FD1">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872FD1" w:rsidRPr="00BF4323" w:rsidRDefault="00872FD1" w:rsidP="00872FD1">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872FD1" w:rsidRPr="00BF4323" w:rsidRDefault="00872FD1" w:rsidP="00872FD1">
            <w:pPr>
              <w:jc w:val="center"/>
              <w:rPr>
                <w:sz w:val="15"/>
                <w:szCs w:val="15"/>
              </w:rPr>
            </w:pPr>
            <w:r w:rsidRPr="00BF4323">
              <w:rPr>
                <w:sz w:val="15"/>
                <w:szCs w:val="15"/>
              </w:rPr>
              <w:t>Manufactured</w:t>
            </w:r>
          </w:p>
          <w:p w14:paraId="5A971C01" w14:textId="77777777" w:rsidR="00872FD1" w:rsidRPr="00BF4323" w:rsidRDefault="00872FD1" w:rsidP="00872FD1">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872FD1" w:rsidRPr="00BF4323" w:rsidRDefault="00872FD1" w:rsidP="00872FD1">
            <w:pPr>
              <w:jc w:val="center"/>
              <w:rPr>
                <w:sz w:val="15"/>
                <w:szCs w:val="15"/>
              </w:rPr>
            </w:pPr>
            <w:r w:rsidRPr="00BF4323">
              <w:rPr>
                <w:sz w:val="15"/>
                <w:szCs w:val="15"/>
              </w:rPr>
              <w:t>Machinery</w:t>
            </w:r>
          </w:p>
          <w:p w14:paraId="7493F0BA" w14:textId="77777777" w:rsidR="00872FD1" w:rsidRPr="00BF4323" w:rsidRDefault="00872FD1" w:rsidP="00872FD1">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872FD1" w:rsidRPr="00BF4323" w:rsidRDefault="00872FD1" w:rsidP="00872FD1">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872FD1" w:rsidRPr="00BF4323" w:rsidRDefault="00872FD1" w:rsidP="00872FD1">
            <w:pPr>
              <w:jc w:val="center"/>
              <w:rPr>
                <w:sz w:val="15"/>
                <w:szCs w:val="15"/>
              </w:rPr>
            </w:pPr>
            <w:r w:rsidRPr="00BF4323">
              <w:rPr>
                <w:sz w:val="15"/>
                <w:szCs w:val="15"/>
              </w:rPr>
              <w:t>Misc.</w:t>
            </w:r>
          </w:p>
          <w:p w14:paraId="260E2275" w14:textId="77777777" w:rsidR="00872FD1" w:rsidRPr="00BF4323" w:rsidRDefault="00872FD1" w:rsidP="00872FD1">
            <w:pPr>
              <w:jc w:val="center"/>
              <w:rPr>
                <w:sz w:val="15"/>
                <w:szCs w:val="15"/>
              </w:rPr>
            </w:pPr>
            <w:r>
              <w:rPr>
                <w:sz w:val="15"/>
                <w:szCs w:val="15"/>
              </w:rPr>
              <w:t>Manu</w:t>
            </w:r>
            <w:r w:rsidRPr="00BF4323">
              <w:rPr>
                <w:sz w:val="15"/>
                <w:szCs w:val="15"/>
              </w:rPr>
              <w:t>factured</w:t>
            </w:r>
          </w:p>
          <w:p w14:paraId="074C9AA1" w14:textId="77777777" w:rsidR="00872FD1" w:rsidRPr="00BF4323" w:rsidRDefault="00872FD1" w:rsidP="00872FD1">
            <w:pPr>
              <w:jc w:val="center"/>
              <w:rPr>
                <w:sz w:val="15"/>
                <w:szCs w:val="15"/>
              </w:rPr>
            </w:pPr>
            <w:r w:rsidRPr="00BF4323">
              <w:rPr>
                <w:sz w:val="15"/>
                <w:szCs w:val="15"/>
              </w:rPr>
              <w:t>Articles</w:t>
            </w:r>
          </w:p>
        </w:tc>
      </w:tr>
      <w:tr w:rsidR="00872FD1" w:rsidRPr="00BF4323" w14:paraId="3AF3B8FC" w14:textId="77777777" w:rsidTr="00FC4B7E">
        <w:trPr>
          <w:trHeight w:hRule="exact" w:val="230"/>
        </w:trPr>
        <w:tc>
          <w:tcPr>
            <w:tcW w:w="900" w:type="dxa"/>
            <w:tcBorders>
              <w:top w:val="single" w:sz="12" w:space="0" w:color="auto"/>
            </w:tcBorders>
            <w:shd w:val="clear" w:color="auto" w:fill="auto"/>
            <w:tcMar>
              <w:left w:w="58" w:type="dxa"/>
              <w:right w:w="58" w:type="dxa"/>
            </w:tcMar>
            <w:vAlign w:val="center"/>
          </w:tcPr>
          <w:p w14:paraId="1E03432C" w14:textId="77777777"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14:paraId="7E34AE12" w14:textId="77777777" w:rsidR="00872FD1" w:rsidRPr="00BF4323" w:rsidRDefault="00872FD1" w:rsidP="00872FD1">
            <w:pPr>
              <w:jc w:val="center"/>
              <w:rPr>
                <w:b/>
                <w:bCs/>
                <w:sz w:val="15"/>
                <w:szCs w:val="15"/>
              </w:rPr>
            </w:pPr>
          </w:p>
        </w:tc>
        <w:tc>
          <w:tcPr>
            <w:tcW w:w="756" w:type="dxa"/>
            <w:gridSpan w:val="2"/>
            <w:tcBorders>
              <w:top w:val="single" w:sz="12" w:space="0" w:color="auto"/>
            </w:tcBorders>
            <w:shd w:val="clear" w:color="auto" w:fill="auto"/>
          </w:tcPr>
          <w:p w14:paraId="4606E67E" w14:textId="77777777"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14:paraId="11C556A7" w14:textId="77777777" w:rsidR="00872FD1" w:rsidRPr="00BF4323" w:rsidRDefault="00872FD1" w:rsidP="00872FD1">
            <w:pPr>
              <w:jc w:val="center"/>
              <w:rPr>
                <w:sz w:val="15"/>
                <w:szCs w:val="15"/>
              </w:rPr>
            </w:pPr>
          </w:p>
        </w:tc>
        <w:tc>
          <w:tcPr>
            <w:tcW w:w="864" w:type="dxa"/>
            <w:gridSpan w:val="2"/>
            <w:tcBorders>
              <w:top w:val="single" w:sz="12" w:space="0" w:color="auto"/>
            </w:tcBorders>
            <w:shd w:val="clear" w:color="auto" w:fill="auto"/>
          </w:tcPr>
          <w:p w14:paraId="5A9A0734" w14:textId="77777777" w:rsidR="00872FD1" w:rsidRPr="00BF4323" w:rsidRDefault="00872FD1" w:rsidP="00872FD1">
            <w:pPr>
              <w:jc w:val="center"/>
              <w:rPr>
                <w:sz w:val="15"/>
                <w:szCs w:val="15"/>
              </w:rPr>
            </w:pPr>
          </w:p>
        </w:tc>
        <w:tc>
          <w:tcPr>
            <w:tcW w:w="805" w:type="dxa"/>
            <w:gridSpan w:val="2"/>
            <w:tcBorders>
              <w:top w:val="single" w:sz="12" w:space="0" w:color="auto"/>
            </w:tcBorders>
            <w:shd w:val="clear" w:color="auto" w:fill="auto"/>
          </w:tcPr>
          <w:p w14:paraId="62133B1E" w14:textId="77777777" w:rsidR="00872FD1" w:rsidRPr="00BF4323" w:rsidRDefault="00872FD1" w:rsidP="00872FD1">
            <w:pPr>
              <w:jc w:val="center"/>
              <w:rPr>
                <w:sz w:val="15"/>
                <w:szCs w:val="15"/>
              </w:rPr>
            </w:pPr>
          </w:p>
        </w:tc>
        <w:tc>
          <w:tcPr>
            <w:tcW w:w="725" w:type="dxa"/>
            <w:gridSpan w:val="2"/>
            <w:tcBorders>
              <w:top w:val="single" w:sz="12" w:space="0" w:color="auto"/>
            </w:tcBorders>
            <w:shd w:val="clear" w:color="auto" w:fill="auto"/>
          </w:tcPr>
          <w:p w14:paraId="16CFD6F3" w14:textId="77777777"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14:paraId="3E75F514" w14:textId="77777777"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14:paraId="4E47E113" w14:textId="77777777" w:rsidR="00872FD1" w:rsidRPr="00BF4323" w:rsidRDefault="00872FD1" w:rsidP="00872FD1">
            <w:pPr>
              <w:jc w:val="center"/>
              <w:rPr>
                <w:sz w:val="15"/>
                <w:szCs w:val="15"/>
              </w:rPr>
            </w:pPr>
          </w:p>
        </w:tc>
        <w:tc>
          <w:tcPr>
            <w:tcW w:w="936" w:type="dxa"/>
            <w:tcBorders>
              <w:top w:val="single" w:sz="12" w:space="0" w:color="auto"/>
            </w:tcBorders>
            <w:shd w:val="clear" w:color="auto" w:fill="auto"/>
          </w:tcPr>
          <w:p w14:paraId="36926374" w14:textId="77777777" w:rsidR="00872FD1" w:rsidRPr="00BF4323" w:rsidRDefault="00872FD1" w:rsidP="00872FD1">
            <w:pPr>
              <w:jc w:val="center"/>
              <w:rPr>
                <w:sz w:val="15"/>
                <w:szCs w:val="15"/>
              </w:rPr>
            </w:pPr>
          </w:p>
        </w:tc>
        <w:tc>
          <w:tcPr>
            <w:tcW w:w="990" w:type="dxa"/>
            <w:tcBorders>
              <w:top w:val="single" w:sz="12" w:space="0" w:color="auto"/>
            </w:tcBorders>
            <w:shd w:val="clear" w:color="auto" w:fill="auto"/>
          </w:tcPr>
          <w:p w14:paraId="28FE32E8" w14:textId="77777777" w:rsidR="00872FD1" w:rsidRPr="00BF4323" w:rsidRDefault="00872FD1" w:rsidP="00872FD1">
            <w:pPr>
              <w:jc w:val="center"/>
              <w:rPr>
                <w:sz w:val="15"/>
                <w:szCs w:val="15"/>
              </w:rPr>
            </w:pPr>
          </w:p>
        </w:tc>
      </w:tr>
      <w:tr w:rsidR="00872FD1" w:rsidRPr="00BF4323" w14:paraId="39451D71" w14:textId="77777777" w:rsidTr="00313CD2">
        <w:trPr>
          <w:trHeight w:hRule="exact" w:val="230"/>
        </w:trPr>
        <w:tc>
          <w:tcPr>
            <w:tcW w:w="900" w:type="dxa"/>
            <w:shd w:val="clear" w:color="auto" w:fill="auto"/>
            <w:tcMar>
              <w:left w:w="58" w:type="dxa"/>
              <w:right w:w="58" w:type="dxa"/>
            </w:tcMar>
            <w:vAlign w:val="center"/>
          </w:tcPr>
          <w:p w14:paraId="330C790F" w14:textId="77777777" w:rsidR="00872FD1" w:rsidRPr="00BF4323" w:rsidRDefault="00872FD1" w:rsidP="00872FD1">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872FD1" w:rsidRDefault="00872FD1" w:rsidP="00872FD1">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872FD1" w:rsidRDefault="00872FD1" w:rsidP="00872FD1">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872FD1" w:rsidRDefault="00872FD1" w:rsidP="00872FD1">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872FD1" w:rsidRDefault="00872FD1" w:rsidP="00872FD1">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872FD1" w:rsidRDefault="00872FD1" w:rsidP="00872FD1">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872FD1" w:rsidRDefault="00872FD1" w:rsidP="00872FD1">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872FD1" w:rsidRDefault="00872FD1" w:rsidP="00872FD1">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872FD1" w:rsidRDefault="00872FD1" w:rsidP="00872FD1">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872FD1" w:rsidRDefault="00872FD1" w:rsidP="00872FD1">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872FD1" w:rsidRDefault="00872FD1" w:rsidP="00872FD1">
            <w:pPr>
              <w:jc w:val="right"/>
              <w:rPr>
                <w:color w:val="000000"/>
                <w:sz w:val="15"/>
                <w:szCs w:val="15"/>
              </w:rPr>
            </w:pPr>
            <w:r>
              <w:rPr>
                <w:color w:val="000000"/>
                <w:sz w:val="15"/>
                <w:szCs w:val="15"/>
              </w:rPr>
              <w:t>553.03</w:t>
            </w:r>
          </w:p>
        </w:tc>
      </w:tr>
      <w:tr w:rsidR="00872FD1" w:rsidRPr="00BF4323" w14:paraId="639AD03E" w14:textId="77777777" w:rsidTr="00313CD2">
        <w:trPr>
          <w:trHeight w:hRule="exact" w:val="230"/>
        </w:trPr>
        <w:tc>
          <w:tcPr>
            <w:tcW w:w="900" w:type="dxa"/>
            <w:shd w:val="clear" w:color="auto" w:fill="auto"/>
            <w:tcMar>
              <w:left w:w="58" w:type="dxa"/>
              <w:right w:w="58" w:type="dxa"/>
            </w:tcMar>
            <w:vAlign w:val="center"/>
          </w:tcPr>
          <w:p w14:paraId="2B87465A" w14:textId="77777777" w:rsidR="00872FD1" w:rsidRPr="00BF4323" w:rsidRDefault="00872FD1" w:rsidP="00872FD1">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872FD1" w:rsidRDefault="00872FD1" w:rsidP="00872FD1">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872FD1" w:rsidRDefault="00872FD1" w:rsidP="00872FD1">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872FD1" w:rsidRDefault="00872FD1" w:rsidP="00872FD1">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872FD1" w:rsidRDefault="00872FD1" w:rsidP="00872FD1">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872FD1" w:rsidRDefault="00872FD1" w:rsidP="00872FD1">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872FD1" w:rsidRDefault="00872FD1" w:rsidP="00872FD1">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872FD1" w:rsidRDefault="00872FD1" w:rsidP="00872FD1">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872FD1" w:rsidRDefault="00872FD1" w:rsidP="00872FD1">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872FD1" w:rsidRDefault="00872FD1" w:rsidP="00872FD1">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872FD1" w:rsidRDefault="00872FD1" w:rsidP="00872FD1">
            <w:pPr>
              <w:jc w:val="right"/>
              <w:rPr>
                <w:color w:val="000000"/>
                <w:sz w:val="15"/>
                <w:szCs w:val="15"/>
              </w:rPr>
            </w:pPr>
            <w:r>
              <w:rPr>
                <w:color w:val="000000"/>
                <w:sz w:val="15"/>
                <w:szCs w:val="15"/>
              </w:rPr>
              <w:t>444.93</w:t>
            </w:r>
          </w:p>
        </w:tc>
      </w:tr>
      <w:tr w:rsidR="00872FD1" w:rsidRPr="00BF4323" w14:paraId="7B3D46DE" w14:textId="77777777" w:rsidTr="005E7A9D">
        <w:trPr>
          <w:trHeight w:hRule="exact" w:val="230"/>
        </w:trPr>
        <w:tc>
          <w:tcPr>
            <w:tcW w:w="900" w:type="dxa"/>
            <w:shd w:val="clear" w:color="auto" w:fill="auto"/>
            <w:tcMar>
              <w:left w:w="58" w:type="dxa"/>
              <w:right w:w="58" w:type="dxa"/>
            </w:tcMar>
            <w:vAlign w:val="center"/>
          </w:tcPr>
          <w:p w14:paraId="4533B590" w14:textId="77777777" w:rsidR="00872FD1" w:rsidRPr="00BF4323" w:rsidRDefault="00872FD1" w:rsidP="00872FD1">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872FD1" w:rsidRDefault="00872FD1" w:rsidP="00872FD1">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872FD1" w:rsidRDefault="00872FD1" w:rsidP="00872FD1">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872FD1" w:rsidRDefault="00872FD1" w:rsidP="00872FD1">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872FD1" w:rsidRDefault="00872FD1" w:rsidP="00872FD1">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872FD1" w:rsidRDefault="00872FD1" w:rsidP="00872FD1">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872FD1" w:rsidRDefault="00872FD1" w:rsidP="00872FD1">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872FD1" w:rsidRDefault="00872FD1" w:rsidP="00872FD1">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872FD1" w:rsidRDefault="00872FD1" w:rsidP="00872FD1">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872FD1" w:rsidRDefault="00872FD1" w:rsidP="00872FD1">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872FD1" w:rsidRDefault="00872FD1" w:rsidP="00872FD1">
            <w:pPr>
              <w:jc w:val="right"/>
              <w:rPr>
                <w:color w:val="000000"/>
                <w:sz w:val="15"/>
                <w:szCs w:val="15"/>
              </w:rPr>
            </w:pPr>
            <w:r>
              <w:rPr>
                <w:color w:val="000000"/>
                <w:sz w:val="15"/>
                <w:szCs w:val="15"/>
              </w:rPr>
              <w:t>284.61</w:t>
            </w:r>
          </w:p>
        </w:tc>
      </w:tr>
      <w:tr w:rsidR="00872FD1" w:rsidRPr="00BF4323" w14:paraId="0C9EFC09" w14:textId="77777777" w:rsidTr="00AD5B32">
        <w:trPr>
          <w:trHeight w:hRule="exact" w:val="225"/>
        </w:trPr>
        <w:tc>
          <w:tcPr>
            <w:tcW w:w="900" w:type="dxa"/>
            <w:shd w:val="clear" w:color="auto" w:fill="auto"/>
            <w:tcMar>
              <w:left w:w="58" w:type="dxa"/>
              <w:right w:w="58" w:type="dxa"/>
            </w:tcMar>
            <w:vAlign w:val="center"/>
          </w:tcPr>
          <w:p w14:paraId="78D49E04" w14:textId="77777777" w:rsidR="00872FD1" w:rsidRPr="00BF4323" w:rsidRDefault="00872FD1" w:rsidP="00872FD1">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872FD1" w:rsidRDefault="00872FD1" w:rsidP="00872FD1">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872FD1" w:rsidRDefault="00872FD1" w:rsidP="00872FD1">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872FD1" w:rsidRDefault="00872FD1" w:rsidP="00872FD1">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872FD1" w:rsidRDefault="00872FD1" w:rsidP="00872FD1">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872FD1" w:rsidRDefault="00872FD1" w:rsidP="00872FD1">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872FD1" w:rsidRDefault="00872FD1" w:rsidP="00872FD1">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872FD1" w:rsidRDefault="00872FD1" w:rsidP="00872FD1">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872FD1" w:rsidRDefault="00872FD1" w:rsidP="00872FD1">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872FD1" w:rsidRDefault="00872FD1" w:rsidP="00872FD1">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872FD1" w:rsidRDefault="00872FD1" w:rsidP="00872FD1">
            <w:pPr>
              <w:jc w:val="right"/>
              <w:rPr>
                <w:color w:val="000000"/>
                <w:sz w:val="15"/>
                <w:szCs w:val="15"/>
              </w:rPr>
            </w:pPr>
            <w:r>
              <w:rPr>
                <w:color w:val="000000"/>
                <w:sz w:val="15"/>
                <w:szCs w:val="15"/>
              </w:rPr>
              <w:t>471.63</w:t>
            </w:r>
          </w:p>
        </w:tc>
      </w:tr>
      <w:tr w:rsidR="00872FD1" w:rsidRPr="00BF4323" w14:paraId="686B6D32" w14:textId="77777777" w:rsidTr="006D0773">
        <w:trPr>
          <w:trHeight w:hRule="exact" w:val="225"/>
        </w:trPr>
        <w:tc>
          <w:tcPr>
            <w:tcW w:w="900" w:type="dxa"/>
            <w:shd w:val="clear" w:color="auto" w:fill="auto"/>
            <w:tcMar>
              <w:left w:w="58" w:type="dxa"/>
              <w:right w:w="58" w:type="dxa"/>
            </w:tcMar>
          </w:tcPr>
          <w:p w14:paraId="4A378D6E" w14:textId="77777777" w:rsidR="00872FD1" w:rsidRPr="00BF4323" w:rsidRDefault="00872FD1" w:rsidP="00872FD1">
            <w:pPr>
              <w:tabs>
                <w:tab w:val="left" w:pos="8618"/>
              </w:tabs>
              <w:rPr>
                <w:sz w:val="15"/>
                <w:szCs w:val="15"/>
              </w:rPr>
            </w:pPr>
          </w:p>
        </w:tc>
        <w:tc>
          <w:tcPr>
            <w:tcW w:w="720" w:type="dxa"/>
            <w:gridSpan w:val="2"/>
            <w:shd w:val="clear" w:color="auto" w:fill="auto"/>
            <w:vAlign w:val="center"/>
          </w:tcPr>
          <w:p w14:paraId="50399C96" w14:textId="77777777" w:rsidR="00872FD1" w:rsidRPr="00BF4323" w:rsidRDefault="00872FD1" w:rsidP="00872FD1">
            <w:pPr>
              <w:jc w:val="right"/>
              <w:rPr>
                <w:b/>
                <w:bCs/>
                <w:sz w:val="15"/>
                <w:szCs w:val="15"/>
              </w:rPr>
            </w:pPr>
          </w:p>
        </w:tc>
        <w:tc>
          <w:tcPr>
            <w:tcW w:w="756" w:type="dxa"/>
            <w:gridSpan w:val="2"/>
            <w:shd w:val="clear" w:color="auto" w:fill="auto"/>
            <w:vAlign w:val="center"/>
          </w:tcPr>
          <w:p w14:paraId="4D390859" w14:textId="77777777" w:rsidR="00872FD1" w:rsidRPr="00BF4323" w:rsidRDefault="00872FD1" w:rsidP="00872FD1">
            <w:pPr>
              <w:jc w:val="right"/>
              <w:rPr>
                <w:sz w:val="15"/>
                <w:szCs w:val="15"/>
              </w:rPr>
            </w:pPr>
          </w:p>
        </w:tc>
        <w:tc>
          <w:tcPr>
            <w:tcW w:w="720" w:type="dxa"/>
            <w:gridSpan w:val="2"/>
            <w:shd w:val="clear" w:color="auto" w:fill="auto"/>
            <w:vAlign w:val="center"/>
          </w:tcPr>
          <w:p w14:paraId="200220B7" w14:textId="77777777" w:rsidR="00872FD1" w:rsidRPr="00BF4323" w:rsidRDefault="00872FD1" w:rsidP="00872FD1">
            <w:pPr>
              <w:jc w:val="right"/>
              <w:rPr>
                <w:sz w:val="15"/>
                <w:szCs w:val="15"/>
              </w:rPr>
            </w:pPr>
          </w:p>
        </w:tc>
        <w:tc>
          <w:tcPr>
            <w:tcW w:w="864" w:type="dxa"/>
            <w:gridSpan w:val="2"/>
            <w:shd w:val="clear" w:color="auto" w:fill="auto"/>
            <w:vAlign w:val="center"/>
          </w:tcPr>
          <w:p w14:paraId="0CADD2EB" w14:textId="77777777" w:rsidR="00872FD1" w:rsidRPr="00BF4323" w:rsidRDefault="00872FD1" w:rsidP="00872FD1">
            <w:pPr>
              <w:jc w:val="right"/>
              <w:rPr>
                <w:sz w:val="15"/>
                <w:szCs w:val="15"/>
              </w:rPr>
            </w:pPr>
          </w:p>
        </w:tc>
        <w:tc>
          <w:tcPr>
            <w:tcW w:w="805" w:type="dxa"/>
            <w:gridSpan w:val="2"/>
            <w:shd w:val="clear" w:color="auto" w:fill="auto"/>
            <w:vAlign w:val="center"/>
          </w:tcPr>
          <w:p w14:paraId="03812AF6" w14:textId="77777777" w:rsidR="00872FD1" w:rsidRPr="00BF4323" w:rsidRDefault="00872FD1" w:rsidP="00872FD1">
            <w:pPr>
              <w:jc w:val="right"/>
              <w:rPr>
                <w:sz w:val="15"/>
                <w:szCs w:val="15"/>
              </w:rPr>
            </w:pPr>
          </w:p>
        </w:tc>
        <w:tc>
          <w:tcPr>
            <w:tcW w:w="725" w:type="dxa"/>
            <w:gridSpan w:val="2"/>
            <w:shd w:val="clear" w:color="auto" w:fill="auto"/>
            <w:vAlign w:val="center"/>
          </w:tcPr>
          <w:p w14:paraId="0D59CB94" w14:textId="77777777" w:rsidR="00872FD1" w:rsidRPr="00BF4323" w:rsidRDefault="00872FD1" w:rsidP="00872FD1">
            <w:pPr>
              <w:jc w:val="right"/>
              <w:rPr>
                <w:sz w:val="15"/>
                <w:szCs w:val="15"/>
              </w:rPr>
            </w:pPr>
          </w:p>
        </w:tc>
        <w:tc>
          <w:tcPr>
            <w:tcW w:w="720" w:type="dxa"/>
            <w:gridSpan w:val="2"/>
            <w:shd w:val="clear" w:color="auto" w:fill="auto"/>
            <w:vAlign w:val="center"/>
          </w:tcPr>
          <w:p w14:paraId="48E3A6AF" w14:textId="77777777" w:rsidR="00872FD1" w:rsidRPr="00BF4323" w:rsidRDefault="00872FD1" w:rsidP="00872FD1">
            <w:pPr>
              <w:jc w:val="right"/>
              <w:rPr>
                <w:sz w:val="15"/>
                <w:szCs w:val="15"/>
              </w:rPr>
            </w:pPr>
          </w:p>
        </w:tc>
        <w:tc>
          <w:tcPr>
            <w:tcW w:w="720" w:type="dxa"/>
            <w:gridSpan w:val="2"/>
            <w:shd w:val="clear" w:color="auto" w:fill="auto"/>
            <w:vAlign w:val="center"/>
          </w:tcPr>
          <w:p w14:paraId="607E7112" w14:textId="77777777" w:rsidR="00872FD1" w:rsidRPr="00BF4323" w:rsidRDefault="00872FD1" w:rsidP="00872FD1">
            <w:pPr>
              <w:jc w:val="right"/>
              <w:rPr>
                <w:sz w:val="15"/>
                <w:szCs w:val="15"/>
              </w:rPr>
            </w:pPr>
          </w:p>
        </w:tc>
        <w:tc>
          <w:tcPr>
            <w:tcW w:w="936" w:type="dxa"/>
            <w:shd w:val="clear" w:color="auto" w:fill="auto"/>
            <w:vAlign w:val="center"/>
          </w:tcPr>
          <w:p w14:paraId="6DC4B626" w14:textId="77777777" w:rsidR="00872FD1" w:rsidRPr="00BF4323" w:rsidRDefault="00872FD1" w:rsidP="00872FD1">
            <w:pPr>
              <w:jc w:val="right"/>
              <w:rPr>
                <w:sz w:val="15"/>
                <w:szCs w:val="15"/>
              </w:rPr>
            </w:pPr>
          </w:p>
        </w:tc>
        <w:tc>
          <w:tcPr>
            <w:tcW w:w="990" w:type="dxa"/>
            <w:shd w:val="clear" w:color="auto" w:fill="auto"/>
            <w:vAlign w:val="center"/>
          </w:tcPr>
          <w:p w14:paraId="2E8CBE40" w14:textId="77777777" w:rsidR="00872FD1" w:rsidRPr="00BF4323" w:rsidRDefault="00872FD1" w:rsidP="00872FD1">
            <w:pPr>
              <w:jc w:val="right"/>
              <w:rPr>
                <w:sz w:val="15"/>
                <w:szCs w:val="15"/>
              </w:rPr>
            </w:pPr>
          </w:p>
        </w:tc>
      </w:tr>
      <w:tr w:rsidR="00872FD1" w:rsidRPr="00BF4323" w14:paraId="7F35E201" w14:textId="77777777" w:rsidTr="00FC4B7E">
        <w:trPr>
          <w:trHeight w:hRule="exact" w:val="230"/>
        </w:trPr>
        <w:tc>
          <w:tcPr>
            <w:tcW w:w="900" w:type="dxa"/>
            <w:shd w:val="clear" w:color="auto" w:fill="auto"/>
            <w:tcMar>
              <w:left w:w="58" w:type="dxa"/>
              <w:right w:w="58" w:type="dxa"/>
            </w:tcMar>
            <w:vAlign w:val="center"/>
          </w:tcPr>
          <w:p w14:paraId="7C491018" w14:textId="77777777" w:rsidR="00872FD1" w:rsidRPr="00BF4323" w:rsidRDefault="00872FD1" w:rsidP="00872FD1">
            <w:pPr>
              <w:rPr>
                <w:sz w:val="15"/>
                <w:szCs w:val="15"/>
              </w:rPr>
            </w:pPr>
            <w:r>
              <w:rPr>
                <w:sz w:val="15"/>
                <w:szCs w:val="15"/>
              </w:rPr>
              <w:t>FY19</w:t>
            </w:r>
          </w:p>
        </w:tc>
        <w:tc>
          <w:tcPr>
            <w:tcW w:w="720" w:type="dxa"/>
            <w:gridSpan w:val="2"/>
            <w:shd w:val="clear" w:color="auto" w:fill="auto"/>
            <w:vAlign w:val="center"/>
          </w:tcPr>
          <w:p w14:paraId="19FB6F5E"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5DEC2C5C" w14:textId="77777777" w:rsidR="00872FD1" w:rsidRDefault="00872FD1" w:rsidP="00872FD1">
            <w:pPr>
              <w:jc w:val="right"/>
              <w:rPr>
                <w:color w:val="000000"/>
                <w:sz w:val="15"/>
                <w:szCs w:val="15"/>
              </w:rPr>
            </w:pPr>
          </w:p>
        </w:tc>
        <w:tc>
          <w:tcPr>
            <w:tcW w:w="720" w:type="dxa"/>
            <w:gridSpan w:val="2"/>
            <w:shd w:val="clear" w:color="auto" w:fill="auto"/>
            <w:vAlign w:val="center"/>
          </w:tcPr>
          <w:p w14:paraId="486E9CA3" w14:textId="77777777" w:rsidR="00872FD1" w:rsidRDefault="00872FD1" w:rsidP="00872FD1">
            <w:pPr>
              <w:jc w:val="right"/>
              <w:rPr>
                <w:color w:val="000000"/>
                <w:sz w:val="15"/>
                <w:szCs w:val="15"/>
              </w:rPr>
            </w:pPr>
          </w:p>
        </w:tc>
        <w:tc>
          <w:tcPr>
            <w:tcW w:w="864" w:type="dxa"/>
            <w:gridSpan w:val="2"/>
            <w:shd w:val="clear" w:color="auto" w:fill="auto"/>
            <w:vAlign w:val="center"/>
          </w:tcPr>
          <w:p w14:paraId="567C0389" w14:textId="77777777" w:rsidR="00872FD1" w:rsidRDefault="00872FD1" w:rsidP="00872FD1">
            <w:pPr>
              <w:jc w:val="right"/>
              <w:rPr>
                <w:color w:val="000000"/>
                <w:sz w:val="15"/>
                <w:szCs w:val="15"/>
              </w:rPr>
            </w:pPr>
          </w:p>
        </w:tc>
        <w:tc>
          <w:tcPr>
            <w:tcW w:w="805" w:type="dxa"/>
            <w:gridSpan w:val="2"/>
            <w:shd w:val="clear" w:color="auto" w:fill="auto"/>
            <w:vAlign w:val="center"/>
          </w:tcPr>
          <w:p w14:paraId="6EA0954E" w14:textId="77777777" w:rsidR="00872FD1" w:rsidRDefault="00872FD1" w:rsidP="00872FD1">
            <w:pPr>
              <w:jc w:val="right"/>
              <w:rPr>
                <w:color w:val="000000"/>
                <w:sz w:val="15"/>
                <w:szCs w:val="15"/>
              </w:rPr>
            </w:pPr>
          </w:p>
        </w:tc>
        <w:tc>
          <w:tcPr>
            <w:tcW w:w="725" w:type="dxa"/>
            <w:gridSpan w:val="2"/>
            <w:shd w:val="clear" w:color="auto" w:fill="auto"/>
            <w:vAlign w:val="center"/>
          </w:tcPr>
          <w:p w14:paraId="218CB8D0" w14:textId="77777777" w:rsidR="00872FD1" w:rsidRDefault="00872FD1" w:rsidP="00872FD1">
            <w:pPr>
              <w:jc w:val="right"/>
              <w:rPr>
                <w:color w:val="000000"/>
                <w:sz w:val="15"/>
                <w:szCs w:val="15"/>
              </w:rPr>
            </w:pPr>
          </w:p>
        </w:tc>
        <w:tc>
          <w:tcPr>
            <w:tcW w:w="720" w:type="dxa"/>
            <w:gridSpan w:val="2"/>
            <w:shd w:val="clear" w:color="auto" w:fill="auto"/>
            <w:vAlign w:val="center"/>
          </w:tcPr>
          <w:p w14:paraId="2E9AD78F" w14:textId="77777777" w:rsidR="00872FD1" w:rsidRDefault="00872FD1" w:rsidP="00872FD1">
            <w:pPr>
              <w:jc w:val="right"/>
              <w:rPr>
                <w:color w:val="000000"/>
                <w:sz w:val="15"/>
                <w:szCs w:val="15"/>
              </w:rPr>
            </w:pPr>
          </w:p>
        </w:tc>
        <w:tc>
          <w:tcPr>
            <w:tcW w:w="720" w:type="dxa"/>
            <w:gridSpan w:val="2"/>
            <w:shd w:val="clear" w:color="auto" w:fill="auto"/>
            <w:vAlign w:val="center"/>
          </w:tcPr>
          <w:p w14:paraId="054C542E" w14:textId="77777777" w:rsidR="00872FD1" w:rsidRDefault="00872FD1" w:rsidP="00872FD1">
            <w:pPr>
              <w:jc w:val="right"/>
              <w:rPr>
                <w:color w:val="000000"/>
                <w:sz w:val="15"/>
                <w:szCs w:val="15"/>
              </w:rPr>
            </w:pPr>
          </w:p>
        </w:tc>
        <w:tc>
          <w:tcPr>
            <w:tcW w:w="936" w:type="dxa"/>
            <w:shd w:val="clear" w:color="auto" w:fill="auto"/>
            <w:vAlign w:val="center"/>
          </w:tcPr>
          <w:p w14:paraId="5C462A46" w14:textId="77777777" w:rsidR="00872FD1" w:rsidRDefault="00872FD1" w:rsidP="00872FD1">
            <w:pPr>
              <w:jc w:val="right"/>
              <w:rPr>
                <w:color w:val="000000"/>
                <w:sz w:val="15"/>
                <w:szCs w:val="15"/>
              </w:rPr>
            </w:pPr>
          </w:p>
        </w:tc>
        <w:tc>
          <w:tcPr>
            <w:tcW w:w="990" w:type="dxa"/>
            <w:shd w:val="clear" w:color="auto" w:fill="auto"/>
            <w:vAlign w:val="center"/>
          </w:tcPr>
          <w:p w14:paraId="0AD096CD" w14:textId="77777777" w:rsidR="00872FD1" w:rsidRDefault="00872FD1" w:rsidP="00872FD1">
            <w:pPr>
              <w:jc w:val="right"/>
              <w:rPr>
                <w:color w:val="000000"/>
                <w:sz w:val="15"/>
                <w:szCs w:val="15"/>
              </w:rPr>
            </w:pPr>
          </w:p>
        </w:tc>
      </w:tr>
      <w:tr w:rsidR="00872FD1" w:rsidRPr="00BF4323" w14:paraId="7FFF8A63" w14:textId="77777777" w:rsidTr="00847423">
        <w:trPr>
          <w:trHeight w:hRule="exact" w:val="230"/>
        </w:trPr>
        <w:tc>
          <w:tcPr>
            <w:tcW w:w="900" w:type="dxa"/>
            <w:shd w:val="clear" w:color="auto" w:fill="auto"/>
            <w:tcMar>
              <w:left w:w="29" w:type="dxa"/>
              <w:right w:w="29" w:type="dxa"/>
            </w:tcMar>
            <w:vAlign w:val="center"/>
          </w:tcPr>
          <w:p w14:paraId="512C2EA8" w14:textId="77777777" w:rsidR="00872FD1" w:rsidRPr="00BF4323" w:rsidRDefault="00872FD1" w:rsidP="00872FD1">
            <w:pPr>
              <w:jc w:val="center"/>
              <w:rPr>
                <w:sz w:val="15"/>
                <w:szCs w:val="15"/>
              </w:rPr>
            </w:pPr>
            <w:r>
              <w:rPr>
                <w:sz w:val="15"/>
                <w:szCs w:val="15"/>
              </w:rPr>
              <w:t>Apr-Jun</w:t>
            </w:r>
          </w:p>
        </w:tc>
        <w:tc>
          <w:tcPr>
            <w:tcW w:w="720" w:type="dxa"/>
            <w:gridSpan w:val="2"/>
            <w:shd w:val="clear" w:color="auto" w:fill="auto"/>
            <w:vAlign w:val="center"/>
          </w:tcPr>
          <w:p w14:paraId="2706CB42" w14:textId="77777777" w:rsidR="00872FD1" w:rsidRDefault="00872FD1" w:rsidP="00872FD1">
            <w:pPr>
              <w:jc w:val="right"/>
              <w:rPr>
                <w:b/>
                <w:bCs/>
                <w:color w:val="000000"/>
                <w:sz w:val="15"/>
                <w:szCs w:val="15"/>
              </w:rPr>
            </w:pPr>
            <w:r>
              <w:rPr>
                <w:b/>
                <w:bCs/>
                <w:color w:val="000000"/>
                <w:sz w:val="15"/>
                <w:szCs w:val="15"/>
              </w:rPr>
              <w:t>384.39</w:t>
            </w:r>
          </w:p>
        </w:tc>
        <w:tc>
          <w:tcPr>
            <w:tcW w:w="756" w:type="dxa"/>
            <w:gridSpan w:val="2"/>
            <w:shd w:val="clear" w:color="auto" w:fill="auto"/>
            <w:vAlign w:val="center"/>
          </w:tcPr>
          <w:p w14:paraId="4AB06FDA" w14:textId="77777777" w:rsidR="00872FD1" w:rsidRDefault="00872FD1" w:rsidP="00872FD1">
            <w:pPr>
              <w:jc w:val="right"/>
              <w:rPr>
                <w:color w:val="000000"/>
                <w:sz w:val="15"/>
                <w:szCs w:val="15"/>
              </w:rPr>
            </w:pPr>
            <w:r>
              <w:rPr>
                <w:color w:val="000000"/>
                <w:sz w:val="15"/>
                <w:szCs w:val="15"/>
              </w:rPr>
              <w:t>314.10</w:t>
            </w:r>
          </w:p>
        </w:tc>
        <w:tc>
          <w:tcPr>
            <w:tcW w:w="720" w:type="dxa"/>
            <w:gridSpan w:val="2"/>
            <w:shd w:val="clear" w:color="auto" w:fill="auto"/>
            <w:vAlign w:val="center"/>
          </w:tcPr>
          <w:p w14:paraId="6DBFE5F8" w14:textId="77777777" w:rsidR="00872FD1" w:rsidRDefault="00872FD1" w:rsidP="00872FD1">
            <w:pPr>
              <w:jc w:val="right"/>
              <w:rPr>
                <w:color w:val="000000"/>
                <w:sz w:val="15"/>
                <w:szCs w:val="15"/>
              </w:rPr>
            </w:pPr>
            <w:r>
              <w:rPr>
                <w:color w:val="000000"/>
                <w:sz w:val="15"/>
                <w:szCs w:val="15"/>
              </w:rPr>
              <w:t>350.16</w:t>
            </w:r>
          </w:p>
        </w:tc>
        <w:tc>
          <w:tcPr>
            <w:tcW w:w="864" w:type="dxa"/>
            <w:gridSpan w:val="2"/>
            <w:shd w:val="clear" w:color="auto" w:fill="auto"/>
            <w:vAlign w:val="center"/>
          </w:tcPr>
          <w:p w14:paraId="75E64AE2" w14:textId="77777777" w:rsidR="00872FD1" w:rsidRDefault="00872FD1" w:rsidP="00872FD1">
            <w:pPr>
              <w:jc w:val="right"/>
              <w:rPr>
                <w:color w:val="000000"/>
                <w:sz w:val="15"/>
                <w:szCs w:val="15"/>
              </w:rPr>
            </w:pPr>
            <w:r>
              <w:rPr>
                <w:color w:val="000000"/>
                <w:sz w:val="15"/>
                <w:szCs w:val="15"/>
              </w:rPr>
              <w:t>1,108.22</w:t>
            </w:r>
          </w:p>
        </w:tc>
        <w:tc>
          <w:tcPr>
            <w:tcW w:w="805" w:type="dxa"/>
            <w:gridSpan w:val="2"/>
            <w:shd w:val="clear" w:color="auto" w:fill="auto"/>
            <w:vAlign w:val="center"/>
          </w:tcPr>
          <w:p w14:paraId="1ED3C09B" w14:textId="77777777" w:rsidR="00872FD1" w:rsidRDefault="00872FD1" w:rsidP="00872FD1">
            <w:pPr>
              <w:jc w:val="right"/>
              <w:rPr>
                <w:color w:val="000000"/>
                <w:sz w:val="15"/>
                <w:szCs w:val="15"/>
              </w:rPr>
            </w:pPr>
            <w:r>
              <w:rPr>
                <w:color w:val="000000"/>
                <w:sz w:val="15"/>
                <w:szCs w:val="15"/>
              </w:rPr>
              <w:t>180.51</w:t>
            </w:r>
          </w:p>
        </w:tc>
        <w:tc>
          <w:tcPr>
            <w:tcW w:w="725" w:type="dxa"/>
            <w:gridSpan w:val="2"/>
            <w:shd w:val="clear" w:color="auto" w:fill="auto"/>
            <w:vAlign w:val="center"/>
          </w:tcPr>
          <w:p w14:paraId="3C90C191" w14:textId="77777777" w:rsidR="00872FD1" w:rsidRDefault="00872FD1" w:rsidP="00872FD1">
            <w:pPr>
              <w:jc w:val="right"/>
              <w:rPr>
                <w:color w:val="000000"/>
                <w:sz w:val="15"/>
                <w:szCs w:val="15"/>
              </w:rPr>
            </w:pPr>
            <w:r>
              <w:rPr>
                <w:color w:val="000000"/>
                <w:sz w:val="15"/>
                <w:szCs w:val="15"/>
              </w:rPr>
              <w:t>238.31</w:t>
            </w:r>
          </w:p>
        </w:tc>
        <w:tc>
          <w:tcPr>
            <w:tcW w:w="720" w:type="dxa"/>
            <w:gridSpan w:val="2"/>
            <w:shd w:val="clear" w:color="auto" w:fill="auto"/>
            <w:vAlign w:val="center"/>
          </w:tcPr>
          <w:p w14:paraId="185EA78D" w14:textId="77777777" w:rsidR="00872FD1" w:rsidRDefault="00872FD1" w:rsidP="00872FD1">
            <w:pPr>
              <w:jc w:val="right"/>
              <w:rPr>
                <w:color w:val="000000"/>
                <w:sz w:val="15"/>
                <w:szCs w:val="15"/>
              </w:rPr>
            </w:pPr>
            <w:r>
              <w:rPr>
                <w:color w:val="000000"/>
                <w:sz w:val="15"/>
                <w:szCs w:val="15"/>
              </w:rPr>
              <w:t>361.93</w:t>
            </w:r>
          </w:p>
        </w:tc>
        <w:tc>
          <w:tcPr>
            <w:tcW w:w="720" w:type="dxa"/>
            <w:gridSpan w:val="2"/>
            <w:shd w:val="clear" w:color="auto" w:fill="auto"/>
            <w:vAlign w:val="center"/>
          </w:tcPr>
          <w:p w14:paraId="024E97D4" w14:textId="77777777" w:rsidR="00872FD1" w:rsidRDefault="00872FD1" w:rsidP="00872FD1">
            <w:pPr>
              <w:jc w:val="right"/>
              <w:rPr>
                <w:color w:val="000000"/>
                <w:sz w:val="15"/>
                <w:szCs w:val="15"/>
              </w:rPr>
            </w:pPr>
            <w:r>
              <w:rPr>
                <w:color w:val="000000"/>
                <w:sz w:val="15"/>
                <w:szCs w:val="15"/>
              </w:rPr>
              <w:t>322.03</w:t>
            </w:r>
          </w:p>
        </w:tc>
        <w:tc>
          <w:tcPr>
            <w:tcW w:w="936" w:type="dxa"/>
            <w:shd w:val="clear" w:color="auto" w:fill="auto"/>
            <w:vAlign w:val="center"/>
          </w:tcPr>
          <w:p w14:paraId="1C235E0F" w14:textId="77777777" w:rsidR="00872FD1" w:rsidRDefault="00872FD1" w:rsidP="00872FD1">
            <w:pPr>
              <w:jc w:val="right"/>
              <w:rPr>
                <w:color w:val="000000"/>
                <w:sz w:val="15"/>
                <w:szCs w:val="15"/>
              </w:rPr>
            </w:pPr>
            <w:r>
              <w:rPr>
                <w:color w:val="000000"/>
                <w:sz w:val="15"/>
                <w:szCs w:val="15"/>
              </w:rPr>
              <w:t>568.11</w:t>
            </w:r>
          </w:p>
        </w:tc>
        <w:tc>
          <w:tcPr>
            <w:tcW w:w="990" w:type="dxa"/>
            <w:shd w:val="clear" w:color="auto" w:fill="auto"/>
            <w:vAlign w:val="center"/>
          </w:tcPr>
          <w:p w14:paraId="13DC2837" w14:textId="77777777" w:rsidR="00872FD1" w:rsidRDefault="00872FD1" w:rsidP="00872FD1">
            <w:pPr>
              <w:jc w:val="right"/>
              <w:rPr>
                <w:color w:val="000000"/>
                <w:sz w:val="15"/>
                <w:szCs w:val="15"/>
              </w:rPr>
            </w:pPr>
            <w:r>
              <w:rPr>
                <w:color w:val="000000"/>
                <w:sz w:val="15"/>
                <w:szCs w:val="15"/>
              </w:rPr>
              <w:t>544.21</w:t>
            </w:r>
          </w:p>
        </w:tc>
      </w:tr>
      <w:tr w:rsidR="00872FD1" w:rsidRPr="00BF4323" w14:paraId="0242C229" w14:textId="77777777" w:rsidTr="00847423">
        <w:trPr>
          <w:trHeight w:hRule="exact" w:val="230"/>
        </w:trPr>
        <w:tc>
          <w:tcPr>
            <w:tcW w:w="900" w:type="dxa"/>
            <w:shd w:val="clear" w:color="auto" w:fill="auto"/>
            <w:tcMar>
              <w:left w:w="29" w:type="dxa"/>
              <w:right w:w="29" w:type="dxa"/>
            </w:tcMar>
            <w:vAlign w:val="center"/>
          </w:tcPr>
          <w:p w14:paraId="096CF1F4" w14:textId="77777777" w:rsidR="00872FD1" w:rsidRPr="00BF4323" w:rsidRDefault="00872FD1" w:rsidP="00872FD1">
            <w:pPr>
              <w:rPr>
                <w:sz w:val="15"/>
                <w:szCs w:val="15"/>
              </w:rPr>
            </w:pPr>
          </w:p>
        </w:tc>
        <w:tc>
          <w:tcPr>
            <w:tcW w:w="720" w:type="dxa"/>
            <w:gridSpan w:val="2"/>
            <w:shd w:val="clear" w:color="auto" w:fill="auto"/>
            <w:vAlign w:val="center"/>
          </w:tcPr>
          <w:p w14:paraId="338AC607"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6DDBD0B5" w14:textId="77777777" w:rsidR="00872FD1" w:rsidRDefault="00872FD1" w:rsidP="00872FD1">
            <w:pPr>
              <w:jc w:val="right"/>
              <w:rPr>
                <w:color w:val="000000"/>
                <w:sz w:val="15"/>
                <w:szCs w:val="15"/>
              </w:rPr>
            </w:pPr>
          </w:p>
        </w:tc>
        <w:tc>
          <w:tcPr>
            <w:tcW w:w="720" w:type="dxa"/>
            <w:gridSpan w:val="2"/>
            <w:shd w:val="clear" w:color="auto" w:fill="auto"/>
            <w:vAlign w:val="center"/>
          </w:tcPr>
          <w:p w14:paraId="24E2AB9D" w14:textId="77777777" w:rsidR="00872FD1" w:rsidRDefault="00872FD1" w:rsidP="00872FD1">
            <w:pPr>
              <w:jc w:val="right"/>
              <w:rPr>
                <w:color w:val="000000"/>
                <w:sz w:val="15"/>
                <w:szCs w:val="15"/>
              </w:rPr>
            </w:pPr>
          </w:p>
        </w:tc>
        <w:tc>
          <w:tcPr>
            <w:tcW w:w="864" w:type="dxa"/>
            <w:gridSpan w:val="2"/>
            <w:shd w:val="clear" w:color="auto" w:fill="auto"/>
            <w:vAlign w:val="center"/>
          </w:tcPr>
          <w:p w14:paraId="26DE6341" w14:textId="77777777" w:rsidR="00872FD1" w:rsidRDefault="00872FD1" w:rsidP="00872FD1">
            <w:pPr>
              <w:jc w:val="right"/>
              <w:rPr>
                <w:color w:val="000000"/>
                <w:sz w:val="15"/>
                <w:szCs w:val="15"/>
              </w:rPr>
            </w:pPr>
          </w:p>
        </w:tc>
        <w:tc>
          <w:tcPr>
            <w:tcW w:w="805" w:type="dxa"/>
            <w:gridSpan w:val="2"/>
            <w:shd w:val="clear" w:color="auto" w:fill="auto"/>
            <w:vAlign w:val="center"/>
          </w:tcPr>
          <w:p w14:paraId="3C927773" w14:textId="77777777" w:rsidR="00872FD1" w:rsidRDefault="00872FD1" w:rsidP="00872FD1">
            <w:pPr>
              <w:jc w:val="right"/>
              <w:rPr>
                <w:color w:val="000000"/>
                <w:sz w:val="15"/>
                <w:szCs w:val="15"/>
              </w:rPr>
            </w:pPr>
          </w:p>
        </w:tc>
        <w:tc>
          <w:tcPr>
            <w:tcW w:w="725" w:type="dxa"/>
            <w:gridSpan w:val="2"/>
            <w:shd w:val="clear" w:color="auto" w:fill="auto"/>
            <w:vAlign w:val="center"/>
          </w:tcPr>
          <w:p w14:paraId="59FD5184" w14:textId="77777777" w:rsidR="00872FD1" w:rsidRDefault="00872FD1" w:rsidP="00872FD1">
            <w:pPr>
              <w:jc w:val="right"/>
              <w:rPr>
                <w:color w:val="000000"/>
                <w:sz w:val="15"/>
                <w:szCs w:val="15"/>
              </w:rPr>
            </w:pPr>
          </w:p>
        </w:tc>
        <w:tc>
          <w:tcPr>
            <w:tcW w:w="720" w:type="dxa"/>
            <w:gridSpan w:val="2"/>
            <w:shd w:val="clear" w:color="auto" w:fill="auto"/>
            <w:vAlign w:val="center"/>
          </w:tcPr>
          <w:p w14:paraId="662D0D84" w14:textId="77777777" w:rsidR="00872FD1" w:rsidRDefault="00872FD1" w:rsidP="00872FD1">
            <w:pPr>
              <w:jc w:val="right"/>
              <w:rPr>
                <w:color w:val="000000"/>
                <w:sz w:val="15"/>
                <w:szCs w:val="15"/>
              </w:rPr>
            </w:pPr>
          </w:p>
        </w:tc>
        <w:tc>
          <w:tcPr>
            <w:tcW w:w="720" w:type="dxa"/>
            <w:gridSpan w:val="2"/>
            <w:shd w:val="clear" w:color="auto" w:fill="auto"/>
            <w:vAlign w:val="center"/>
          </w:tcPr>
          <w:p w14:paraId="696C759D" w14:textId="77777777" w:rsidR="00872FD1" w:rsidRDefault="00872FD1" w:rsidP="00872FD1">
            <w:pPr>
              <w:jc w:val="right"/>
              <w:rPr>
                <w:color w:val="000000"/>
                <w:sz w:val="15"/>
                <w:szCs w:val="15"/>
              </w:rPr>
            </w:pPr>
          </w:p>
        </w:tc>
        <w:tc>
          <w:tcPr>
            <w:tcW w:w="936" w:type="dxa"/>
            <w:shd w:val="clear" w:color="auto" w:fill="auto"/>
            <w:vAlign w:val="center"/>
          </w:tcPr>
          <w:p w14:paraId="00E90120" w14:textId="77777777" w:rsidR="00872FD1" w:rsidRDefault="00872FD1" w:rsidP="00872FD1">
            <w:pPr>
              <w:jc w:val="right"/>
              <w:rPr>
                <w:color w:val="000000"/>
                <w:sz w:val="15"/>
                <w:szCs w:val="15"/>
              </w:rPr>
            </w:pPr>
          </w:p>
        </w:tc>
        <w:tc>
          <w:tcPr>
            <w:tcW w:w="990" w:type="dxa"/>
            <w:shd w:val="clear" w:color="auto" w:fill="auto"/>
            <w:vAlign w:val="center"/>
          </w:tcPr>
          <w:p w14:paraId="05DCCA1F" w14:textId="77777777" w:rsidR="00872FD1" w:rsidRDefault="00872FD1" w:rsidP="00872FD1">
            <w:pPr>
              <w:jc w:val="right"/>
              <w:rPr>
                <w:color w:val="000000"/>
                <w:sz w:val="15"/>
                <w:szCs w:val="15"/>
              </w:rPr>
            </w:pPr>
          </w:p>
        </w:tc>
      </w:tr>
      <w:tr w:rsidR="00872FD1" w:rsidRPr="00BF4323" w14:paraId="3DC6987E" w14:textId="77777777" w:rsidTr="00847423">
        <w:trPr>
          <w:trHeight w:hRule="exact" w:val="230"/>
        </w:trPr>
        <w:tc>
          <w:tcPr>
            <w:tcW w:w="900" w:type="dxa"/>
            <w:shd w:val="clear" w:color="auto" w:fill="auto"/>
            <w:tcMar>
              <w:left w:w="29" w:type="dxa"/>
              <w:right w:w="29" w:type="dxa"/>
            </w:tcMar>
            <w:vAlign w:val="center"/>
          </w:tcPr>
          <w:p w14:paraId="561F5506" w14:textId="77777777" w:rsidR="00872FD1" w:rsidRPr="00BF4323" w:rsidRDefault="00872FD1" w:rsidP="00872FD1">
            <w:pPr>
              <w:rPr>
                <w:sz w:val="15"/>
                <w:szCs w:val="15"/>
              </w:rPr>
            </w:pPr>
            <w:r>
              <w:rPr>
                <w:sz w:val="15"/>
                <w:szCs w:val="15"/>
              </w:rPr>
              <w:t>FY20</w:t>
            </w:r>
          </w:p>
        </w:tc>
        <w:tc>
          <w:tcPr>
            <w:tcW w:w="720" w:type="dxa"/>
            <w:gridSpan w:val="2"/>
            <w:shd w:val="clear" w:color="auto" w:fill="auto"/>
            <w:vAlign w:val="center"/>
          </w:tcPr>
          <w:p w14:paraId="0B0DB59B"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27FCBBF9" w14:textId="77777777" w:rsidR="00872FD1" w:rsidRDefault="00872FD1" w:rsidP="00872FD1">
            <w:pPr>
              <w:jc w:val="right"/>
              <w:rPr>
                <w:color w:val="000000"/>
                <w:sz w:val="15"/>
                <w:szCs w:val="15"/>
              </w:rPr>
            </w:pPr>
          </w:p>
        </w:tc>
        <w:tc>
          <w:tcPr>
            <w:tcW w:w="720" w:type="dxa"/>
            <w:gridSpan w:val="2"/>
            <w:shd w:val="clear" w:color="auto" w:fill="auto"/>
            <w:vAlign w:val="center"/>
          </w:tcPr>
          <w:p w14:paraId="25C40FEF" w14:textId="77777777" w:rsidR="00872FD1" w:rsidRDefault="00872FD1" w:rsidP="00872FD1">
            <w:pPr>
              <w:jc w:val="right"/>
              <w:rPr>
                <w:color w:val="000000"/>
                <w:sz w:val="15"/>
                <w:szCs w:val="15"/>
              </w:rPr>
            </w:pPr>
          </w:p>
        </w:tc>
        <w:tc>
          <w:tcPr>
            <w:tcW w:w="864" w:type="dxa"/>
            <w:gridSpan w:val="2"/>
            <w:shd w:val="clear" w:color="auto" w:fill="auto"/>
            <w:vAlign w:val="center"/>
          </w:tcPr>
          <w:p w14:paraId="6DA3FA72" w14:textId="77777777" w:rsidR="00872FD1" w:rsidRDefault="00872FD1" w:rsidP="00872FD1">
            <w:pPr>
              <w:jc w:val="right"/>
              <w:rPr>
                <w:color w:val="000000"/>
                <w:sz w:val="15"/>
                <w:szCs w:val="15"/>
              </w:rPr>
            </w:pPr>
          </w:p>
        </w:tc>
        <w:tc>
          <w:tcPr>
            <w:tcW w:w="805" w:type="dxa"/>
            <w:gridSpan w:val="2"/>
            <w:shd w:val="clear" w:color="auto" w:fill="auto"/>
            <w:vAlign w:val="center"/>
          </w:tcPr>
          <w:p w14:paraId="46CBD136" w14:textId="77777777" w:rsidR="00872FD1" w:rsidRDefault="00872FD1" w:rsidP="00872FD1">
            <w:pPr>
              <w:jc w:val="right"/>
              <w:rPr>
                <w:color w:val="000000"/>
                <w:sz w:val="15"/>
                <w:szCs w:val="15"/>
              </w:rPr>
            </w:pPr>
          </w:p>
        </w:tc>
        <w:tc>
          <w:tcPr>
            <w:tcW w:w="725" w:type="dxa"/>
            <w:gridSpan w:val="2"/>
            <w:shd w:val="clear" w:color="auto" w:fill="auto"/>
            <w:vAlign w:val="center"/>
          </w:tcPr>
          <w:p w14:paraId="1425F0BE" w14:textId="77777777" w:rsidR="00872FD1" w:rsidRDefault="00872FD1" w:rsidP="00872FD1">
            <w:pPr>
              <w:jc w:val="right"/>
              <w:rPr>
                <w:color w:val="000000"/>
                <w:sz w:val="15"/>
                <w:szCs w:val="15"/>
              </w:rPr>
            </w:pPr>
          </w:p>
        </w:tc>
        <w:tc>
          <w:tcPr>
            <w:tcW w:w="720" w:type="dxa"/>
            <w:gridSpan w:val="2"/>
            <w:shd w:val="clear" w:color="auto" w:fill="auto"/>
            <w:vAlign w:val="center"/>
          </w:tcPr>
          <w:p w14:paraId="0E9160A0" w14:textId="77777777" w:rsidR="00872FD1" w:rsidRDefault="00872FD1" w:rsidP="00872FD1">
            <w:pPr>
              <w:jc w:val="right"/>
              <w:rPr>
                <w:color w:val="000000"/>
                <w:sz w:val="15"/>
                <w:szCs w:val="15"/>
              </w:rPr>
            </w:pPr>
          </w:p>
        </w:tc>
        <w:tc>
          <w:tcPr>
            <w:tcW w:w="720" w:type="dxa"/>
            <w:gridSpan w:val="2"/>
            <w:shd w:val="clear" w:color="auto" w:fill="auto"/>
            <w:vAlign w:val="center"/>
          </w:tcPr>
          <w:p w14:paraId="7A34850E" w14:textId="77777777" w:rsidR="00872FD1" w:rsidRDefault="00872FD1" w:rsidP="00872FD1">
            <w:pPr>
              <w:jc w:val="right"/>
              <w:rPr>
                <w:color w:val="000000"/>
                <w:sz w:val="15"/>
                <w:szCs w:val="15"/>
              </w:rPr>
            </w:pPr>
          </w:p>
        </w:tc>
        <w:tc>
          <w:tcPr>
            <w:tcW w:w="936" w:type="dxa"/>
            <w:shd w:val="clear" w:color="auto" w:fill="auto"/>
            <w:vAlign w:val="center"/>
          </w:tcPr>
          <w:p w14:paraId="4BE16D5C" w14:textId="77777777" w:rsidR="00872FD1" w:rsidRDefault="00872FD1" w:rsidP="00872FD1">
            <w:pPr>
              <w:jc w:val="right"/>
              <w:rPr>
                <w:color w:val="000000"/>
                <w:sz w:val="15"/>
                <w:szCs w:val="15"/>
              </w:rPr>
            </w:pPr>
          </w:p>
        </w:tc>
        <w:tc>
          <w:tcPr>
            <w:tcW w:w="990" w:type="dxa"/>
            <w:shd w:val="clear" w:color="auto" w:fill="auto"/>
            <w:vAlign w:val="center"/>
          </w:tcPr>
          <w:p w14:paraId="222D4541" w14:textId="77777777" w:rsidR="00872FD1" w:rsidRDefault="00872FD1" w:rsidP="00872FD1">
            <w:pPr>
              <w:jc w:val="right"/>
              <w:rPr>
                <w:color w:val="000000"/>
                <w:sz w:val="15"/>
                <w:szCs w:val="15"/>
              </w:rPr>
            </w:pPr>
          </w:p>
        </w:tc>
      </w:tr>
      <w:tr w:rsidR="00872FD1" w:rsidRPr="00BF4323" w14:paraId="0F8D41E9" w14:textId="77777777" w:rsidTr="00847423">
        <w:trPr>
          <w:trHeight w:hRule="exact" w:val="230"/>
        </w:trPr>
        <w:tc>
          <w:tcPr>
            <w:tcW w:w="900" w:type="dxa"/>
            <w:shd w:val="clear" w:color="auto" w:fill="auto"/>
            <w:tcMar>
              <w:left w:w="29" w:type="dxa"/>
              <w:right w:w="29" w:type="dxa"/>
            </w:tcMar>
            <w:vAlign w:val="center"/>
          </w:tcPr>
          <w:p w14:paraId="06D4F75D" w14:textId="77777777" w:rsidR="00872FD1" w:rsidRPr="00BF4323" w:rsidRDefault="00872FD1" w:rsidP="00872FD1">
            <w:pPr>
              <w:jc w:val="center"/>
              <w:rPr>
                <w:sz w:val="15"/>
                <w:szCs w:val="15"/>
              </w:rPr>
            </w:pPr>
            <w:r w:rsidRPr="00BF4323">
              <w:rPr>
                <w:sz w:val="15"/>
                <w:szCs w:val="15"/>
              </w:rPr>
              <w:t>Jul-Sep</w:t>
            </w:r>
          </w:p>
        </w:tc>
        <w:tc>
          <w:tcPr>
            <w:tcW w:w="720" w:type="dxa"/>
            <w:gridSpan w:val="2"/>
            <w:shd w:val="clear" w:color="auto" w:fill="auto"/>
            <w:vAlign w:val="center"/>
          </w:tcPr>
          <w:p w14:paraId="3322593E" w14:textId="77777777" w:rsidR="00872FD1" w:rsidRDefault="00872FD1" w:rsidP="00872FD1">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7C66AAD" w14:textId="77777777" w:rsidR="00872FD1" w:rsidRDefault="00872FD1" w:rsidP="00872FD1">
            <w:pPr>
              <w:jc w:val="right"/>
              <w:rPr>
                <w:color w:val="000000"/>
                <w:sz w:val="15"/>
                <w:szCs w:val="15"/>
              </w:rPr>
            </w:pPr>
            <w:r>
              <w:rPr>
                <w:color w:val="000000"/>
                <w:sz w:val="15"/>
                <w:szCs w:val="15"/>
              </w:rPr>
              <w:t>325.20</w:t>
            </w:r>
          </w:p>
        </w:tc>
        <w:tc>
          <w:tcPr>
            <w:tcW w:w="720" w:type="dxa"/>
            <w:gridSpan w:val="2"/>
            <w:shd w:val="clear" w:color="auto" w:fill="auto"/>
            <w:vAlign w:val="center"/>
          </w:tcPr>
          <w:p w14:paraId="21F74FCF" w14:textId="77777777" w:rsidR="00872FD1" w:rsidRDefault="00872FD1" w:rsidP="00872FD1">
            <w:pPr>
              <w:jc w:val="right"/>
              <w:rPr>
                <w:color w:val="000000"/>
                <w:sz w:val="15"/>
                <w:szCs w:val="15"/>
              </w:rPr>
            </w:pPr>
            <w:r>
              <w:rPr>
                <w:color w:val="000000"/>
                <w:sz w:val="15"/>
                <w:szCs w:val="15"/>
              </w:rPr>
              <w:t>354.04</w:t>
            </w:r>
          </w:p>
        </w:tc>
        <w:tc>
          <w:tcPr>
            <w:tcW w:w="864" w:type="dxa"/>
            <w:gridSpan w:val="2"/>
            <w:shd w:val="clear" w:color="auto" w:fill="auto"/>
            <w:vAlign w:val="center"/>
          </w:tcPr>
          <w:p w14:paraId="27BD6D53" w14:textId="77777777" w:rsidR="00872FD1" w:rsidRDefault="00872FD1" w:rsidP="00872FD1">
            <w:pPr>
              <w:jc w:val="right"/>
              <w:rPr>
                <w:color w:val="000000"/>
                <w:sz w:val="15"/>
                <w:szCs w:val="15"/>
              </w:rPr>
            </w:pPr>
            <w:r>
              <w:rPr>
                <w:color w:val="000000"/>
                <w:sz w:val="15"/>
                <w:szCs w:val="15"/>
              </w:rPr>
              <w:t>525.04</w:t>
            </w:r>
          </w:p>
        </w:tc>
        <w:tc>
          <w:tcPr>
            <w:tcW w:w="805" w:type="dxa"/>
            <w:gridSpan w:val="2"/>
            <w:shd w:val="clear" w:color="auto" w:fill="auto"/>
            <w:vAlign w:val="center"/>
          </w:tcPr>
          <w:p w14:paraId="2917DAAD" w14:textId="77777777" w:rsidR="00872FD1" w:rsidRDefault="00872FD1" w:rsidP="00872FD1">
            <w:pPr>
              <w:jc w:val="right"/>
              <w:rPr>
                <w:color w:val="000000"/>
                <w:sz w:val="15"/>
                <w:szCs w:val="15"/>
              </w:rPr>
            </w:pPr>
            <w:r>
              <w:rPr>
                <w:color w:val="000000"/>
                <w:sz w:val="15"/>
                <w:szCs w:val="15"/>
              </w:rPr>
              <w:t>146.76</w:t>
            </w:r>
          </w:p>
        </w:tc>
        <w:tc>
          <w:tcPr>
            <w:tcW w:w="725" w:type="dxa"/>
            <w:gridSpan w:val="2"/>
            <w:shd w:val="clear" w:color="auto" w:fill="auto"/>
            <w:vAlign w:val="center"/>
          </w:tcPr>
          <w:p w14:paraId="132CEA4E" w14:textId="77777777" w:rsidR="00872FD1" w:rsidRDefault="00872FD1" w:rsidP="00872FD1">
            <w:pPr>
              <w:jc w:val="right"/>
              <w:rPr>
                <w:color w:val="000000"/>
                <w:sz w:val="15"/>
                <w:szCs w:val="15"/>
              </w:rPr>
            </w:pPr>
            <w:r>
              <w:rPr>
                <w:color w:val="000000"/>
                <w:sz w:val="15"/>
                <w:szCs w:val="15"/>
              </w:rPr>
              <w:t>237.52</w:t>
            </w:r>
          </w:p>
        </w:tc>
        <w:tc>
          <w:tcPr>
            <w:tcW w:w="720" w:type="dxa"/>
            <w:gridSpan w:val="2"/>
            <w:shd w:val="clear" w:color="auto" w:fill="auto"/>
            <w:vAlign w:val="center"/>
          </w:tcPr>
          <w:p w14:paraId="3D256271" w14:textId="77777777" w:rsidR="00872FD1" w:rsidRDefault="00872FD1" w:rsidP="00872FD1">
            <w:pPr>
              <w:jc w:val="right"/>
              <w:rPr>
                <w:color w:val="000000"/>
                <w:sz w:val="15"/>
                <w:szCs w:val="15"/>
              </w:rPr>
            </w:pPr>
            <w:r>
              <w:rPr>
                <w:color w:val="000000"/>
                <w:sz w:val="15"/>
                <w:szCs w:val="15"/>
              </w:rPr>
              <w:t>311.68</w:t>
            </w:r>
          </w:p>
        </w:tc>
        <w:tc>
          <w:tcPr>
            <w:tcW w:w="720" w:type="dxa"/>
            <w:gridSpan w:val="2"/>
            <w:shd w:val="clear" w:color="auto" w:fill="auto"/>
            <w:vAlign w:val="center"/>
          </w:tcPr>
          <w:p w14:paraId="5E3E540D" w14:textId="77777777" w:rsidR="00872FD1" w:rsidRDefault="00872FD1" w:rsidP="00872FD1">
            <w:pPr>
              <w:jc w:val="right"/>
              <w:rPr>
                <w:color w:val="000000"/>
                <w:sz w:val="15"/>
                <w:szCs w:val="15"/>
              </w:rPr>
            </w:pPr>
            <w:r>
              <w:rPr>
                <w:color w:val="000000"/>
                <w:sz w:val="15"/>
                <w:szCs w:val="15"/>
              </w:rPr>
              <w:t>243.18</w:t>
            </w:r>
          </w:p>
        </w:tc>
        <w:tc>
          <w:tcPr>
            <w:tcW w:w="936" w:type="dxa"/>
            <w:shd w:val="clear" w:color="auto" w:fill="auto"/>
            <w:vAlign w:val="center"/>
          </w:tcPr>
          <w:p w14:paraId="182B701C" w14:textId="77777777" w:rsidR="00872FD1" w:rsidRDefault="00872FD1" w:rsidP="00872FD1">
            <w:pPr>
              <w:jc w:val="right"/>
              <w:rPr>
                <w:color w:val="000000"/>
                <w:sz w:val="15"/>
                <w:szCs w:val="15"/>
              </w:rPr>
            </w:pPr>
            <w:r>
              <w:rPr>
                <w:color w:val="000000"/>
                <w:sz w:val="15"/>
                <w:szCs w:val="15"/>
              </w:rPr>
              <w:t>472.30</w:t>
            </w:r>
          </w:p>
        </w:tc>
        <w:tc>
          <w:tcPr>
            <w:tcW w:w="990" w:type="dxa"/>
            <w:shd w:val="clear" w:color="auto" w:fill="auto"/>
            <w:vAlign w:val="center"/>
          </w:tcPr>
          <w:p w14:paraId="55789F8A" w14:textId="77777777" w:rsidR="00872FD1" w:rsidRDefault="00872FD1" w:rsidP="00872FD1">
            <w:pPr>
              <w:jc w:val="right"/>
              <w:rPr>
                <w:color w:val="000000"/>
                <w:sz w:val="15"/>
                <w:szCs w:val="15"/>
              </w:rPr>
            </w:pPr>
            <w:r>
              <w:rPr>
                <w:color w:val="000000"/>
                <w:sz w:val="15"/>
                <w:szCs w:val="15"/>
              </w:rPr>
              <w:t>290.70</w:t>
            </w:r>
          </w:p>
        </w:tc>
      </w:tr>
      <w:tr w:rsidR="00872FD1" w:rsidRPr="00BF4323" w14:paraId="4AF39AE1" w14:textId="77777777" w:rsidTr="002A5344">
        <w:trPr>
          <w:trHeight w:hRule="exact" w:val="198"/>
        </w:trPr>
        <w:tc>
          <w:tcPr>
            <w:tcW w:w="900" w:type="dxa"/>
            <w:shd w:val="clear" w:color="auto" w:fill="auto"/>
            <w:tcMar>
              <w:left w:w="58" w:type="dxa"/>
              <w:right w:w="58" w:type="dxa"/>
            </w:tcMar>
            <w:vAlign w:val="center"/>
          </w:tcPr>
          <w:p w14:paraId="392633C7" w14:textId="77777777" w:rsidR="00872FD1" w:rsidRPr="00BF4323" w:rsidRDefault="00872FD1" w:rsidP="00872FD1">
            <w:pPr>
              <w:jc w:val="center"/>
              <w:rPr>
                <w:sz w:val="15"/>
                <w:szCs w:val="15"/>
              </w:rPr>
            </w:pPr>
            <w:r w:rsidRPr="00BF4323">
              <w:rPr>
                <w:sz w:val="15"/>
                <w:szCs w:val="15"/>
              </w:rPr>
              <w:t>Oct-Dec</w:t>
            </w:r>
          </w:p>
        </w:tc>
        <w:tc>
          <w:tcPr>
            <w:tcW w:w="720" w:type="dxa"/>
            <w:gridSpan w:val="2"/>
            <w:shd w:val="clear" w:color="auto" w:fill="auto"/>
            <w:vAlign w:val="center"/>
          </w:tcPr>
          <w:p w14:paraId="099D329C" w14:textId="77777777" w:rsidR="00872FD1" w:rsidRDefault="00872FD1" w:rsidP="00872FD1">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EAB51ED" w14:textId="77777777" w:rsidR="00872FD1" w:rsidRDefault="00872FD1" w:rsidP="00872FD1">
            <w:pPr>
              <w:jc w:val="right"/>
              <w:rPr>
                <w:color w:val="000000"/>
                <w:sz w:val="15"/>
                <w:szCs w:val="15"/>
              </w:rPr>
            </w:pPr>
            <w:r>
              <w:rPr>
                <w:color w:val="000000"/>
                <w:sz w:val="15"/>
                <w:szCs w:val="15"/>
              </w:rPr>
              <w:t>381.03</w:t>
            </w:r>
          </w:p>
        </w:tc>
        <w:tc>
          <w:tcPr>
            <w:tcW w:w="720" w:type="dxa"/>
            <w:gridSpan w:val="2"/>
            <w:shd w:val="clear" w:color="auto" w:fill="auto"/>
            <w:vAlign w:val="center"/>
          </w:tcPr>
          <w:p w14:paraId="3D72E756" w14:textId="77777777" w:rsidR="00872FD1" w:rsidRDefault="00872FD1" w:rsidP="00872FD1">
            <w:pPr>
              <w:jc w:val="right"/>
              <w:rPr>
                <w:color w:val="000000"/>
                <w:sz w:val="15"/>
                <w:szCs w:val="15"/>
              </w:rPr>
            </w:pPr>
            <w:r>
              <w:rPr>
                <w:color w:val="000000"/>
                <w:sz w:val="15"/>
                <w:szCs w:val="15"/>
              </w:rPr>
              <w:t>1,102.86</w:t>
            </w:r>
          </w:p>
        </w:tc>
        <w:tc>
          <w:tcPr>
            <w:tcW w:w="864" w:type="dxa"/>
            <w:gridSpan w:val="2"/>
            <w:shd w:val="clear" w:color="auto" w:fill="auto"/>
            <w:vAlign w:val="center"/>
          </w:tcPr>
          <w:p w14:paraId="7C2199FE" w14:textId="77777777" w:rsidR="00872FD1" w:rsidRDefault="00872FD1" w:rsidP="00872FD1">
            <w:pPr>
              <w:jc w:val="right"/>
              <w:rPr>
                <w:color w:val="000000"/>
                <w:sz w:val="15"/>
                <w:szCs w:val="15"/>
              </w:rPr>
            </w:pPr>
            <w:r>
              <w:rPr>
                <w:color w:val="000000"/>
                <w:sz w:val="15"/>
                <w:szCs w:val="15"/>
              </w:rPr>
              <w:t>595.96</w:t>
            </w:r>
          </w:p>
        </w:tc>
        <w:tc>
          <w:tcPr>
            <w:tcW w:w="805" w:type="dxa"/>
            <w:gridSpan w:val="2"/>
            <w:shd w:val="clear" w:color="auto" w:fill="auto"/>
            <w:vAlign w:val="center"/>
          </w:tcPr>
          <w:p w14:paraId="301D979E" w14:textId="77777777" w:rsidR="00872FD1" w:rsidRDefault="00872FD1" w:rsidP="00872FD1">
            <w:pPr>
              <w:jc w:val="right"/>
              <w:rPr>
                <w:color w:val="000000"/>
                <w:sz w:val="15"/>
                <w:szCs w:val="15"/>
              </w:rPr>
            </w:pPr>
            <w:r>
              <w:rPr>
                <w:color w:val="000000"/>
                <w:sz w:val="15"/>
                <w:szCs w:val="15"/>
              </w:rPr>
              <w:t>179.14</w:t>
            </w:r>
          </w:p>
        </w:tc>
        <w:tc>
          <w:tcPr>
            <w:tcW w:w="725" w:type="dxa"/>
            <w:gridSpan w:val="2"/>
            <w:shd w:val="clear" w:color="auto" w:fill="auto"/>
            <w:vAlign w:val="center"/>
          </w:tcPr>
          <w:p w14:paraId="7A4E4310" w14:textId="77777777" w:rsidR="00872FD1" w:rsidRDefault="00872FD1" w:rsidP="00872FD1">
            <w:pPr>
              <w:jc w:val="right"/>
              <w:rPr>
                <w:color w:val="000000"/>
                <w:sz w:val="15"/>
                <w:szCs w:val="15"/>
              </w:rPr>
            </w:pPr>
            <w:r>
              <w:rPr>
                <w:color w:val="000000"/>
                <w:sz w:val="15"/>
                <w:szCs w:val="15"/>
              </w:rPr>
              <w:t>243.41</w:t>
            </w:r>
          </w:p>
        </w:tc>
        <w:tc>
          <w:tcPr>
            <w:tcW w:w="720" w:type="dxa"/>
            <w:gridSpan w:val="2"/>
            <w:shd w:val="clear" w:color="auto" w:fill="auto"/>
            <w:vAlign w:val="center"/>
          </w:tcPr>
          <w:p w14:paraId="276FC5A2" w14:textId="77777777" w:rsidR="00872FD1" w:rsidRDefault="00872FD1" w:rsidP="00872FD1">
            <w:pPr>
              <w:jc w:val="right"/>
              <w:rPr>
                <w:color w:val="000000"/>
                <w:sz w:val="15"/>
                <w:szCs w:val="15"/>
              </w:rPr>
            </w:pPr>
            <w:r>
              <w:rPr>
                <w:color w:val="000000"/>
                <w:sz w:val="15"/>
                <w:szCs w:val="15"/>
              </w:rPr>
              <w:t>391.20</w:t>
            </w:r>
          </w:p>
        </w:tc>
        <w:tc>
          <w:tcPr>
            <w:tcW w:w="720" w:type="dxa"/>
            <w:gridSpan w:val="2"/>
            <w:shd w:val="clear" w:color="auto" w:fill="auto"/>
            <w:vAlign w:val="center"/>
          </w:tcPr>
          <w:p w14:paraId="05FDA568" w14:textId="77777777" w:rsidR="00872FD1" w:rsidRDefault="00872FD1" w:rsidP="00872FD1">
            <w:pPr>
              <w:jc w:val="right"/>
              <w:rPr>
                <w:color w:val="000000"/>
                <w:sz w:val="15"/>
                <w:szCs w:val="15"/>
              </w:rPr>
            </w:pPr>
            <w:r>
              <w:rPr>
                <w:color w:val="000000"/>
                <w:sz w:val="15"/>
                <w:szCs w:val="15"/>
              </w:rPr>
              <w:t>279.35</w:t>
            </w:r>
          </w:p>
        </w:tc>
        <w:tc>
          <w:tcPr>
            <w:tcW w:w="936" w:type="dxa"/>
            <w:shd w:val="clear" w:color="auto" w:fill="auto"/>
            <w:vAlign w:val="center"/>
          </w:tcPr>
          <w:p w14:paraId="6EBF3A2E" w14:textId="77777777" w:rsidR="00872FD1" w:rsidRDefault="00872FD1" w:rsidP="00872FD1">
            <w:pPr>
              <w:jc w:val="right"/>
              <w:rPr>
                <w:color w:val="000000"/>
                <w:sz w:val="15"/>
                <w:szCs w:val="15"/>
              </w:rPr>
            </w:pPr>
            <w:r>
              <w:rPr>
                <w:color w:val="000000"/>
                <w:sz w:val="15"/>
                <w:szCs w:val="15"/>
              </w:rPr>
              <w:t>466.14</w:t>
            </w:r>
          </w:p>
        </w:tc>
        <w:tc>
          <w:tcPr>
            <w:tcW w:w="990" w:type="dxa"/>
            <w:shd w:val="clear" w:color="auto" w:fill="auto"/>
            <w:vAlign w:val="center"/>
          </w:tcPr>
          <w:p w14:paraId="3927E7C7" w14:textId="77777777" w:rsidR="00872FD1" w:rsidRDefault="00872FD1" w:rsidP="00872FD1">
            <w:pPr>
              <w:jc w:val="right"/>
              <w:rPr>
                <w:color w:val="000000"/>
                <w:sz w:val="15"/>
                <w:szCs w:val="15"/>
              </w:rPr>
            </w:pPr>
            <w:r>
              <w:rPr>
                <w:color w:val="000000"/>
                <w:sz w:val="15"/>
                <w:szCs w:val="15"/>
              </w:rPr>
              <w:t>246.32</w:t>
            </w:r>
          </w:p>
        </w:tc>
      </w:tr>
      <w:tr w:rsidR="00872FD1" w:rsidRPr="00BF4323" w14:paraId="41A52CC8" w14:textId="77777777" w:rsidTr="00313CD2">
        <w:trPr>
          <w:trHeight w:hRule="exact" w:val="230"/>
        </w:trPr>
        <w:tc>
          <w:tcPr>
            <w:tcW w:w="900" w:type="dxa"/>
            <w:shd w:val="clear" w:color="auto" w:fill="auto"/>
            <w:tcMar>
              <w:left w:w="58" w:type="dxa"/>
              <w:right w:w="58" w:type="dxa"/>
            </w:tcMar>
            <w:vAlign w:val="center"/>
          </w:tcPr>
          <w:p w14:paraId="7E897E8E" w14:textId="77777777" w:rsidR="00872FD1" w:rsidRPr="00BF4323" w:rsidRDefault="00872FD1" w:rsidP="00872FD1">
            <w:pPr>
              <w:jc w:val="center"/>
              <w:rPr>
                <w:sz w:val="15"/>
                <w:szCs w:val="15"/>
              </w:rPr>
            </w:pPr>
            <w:r>
              <w:rPr>
                <w:sz w:val="15"/>
                <w:szCs w:val="15"/>
              </w:rPr>
              <w:t>Jan-Mar</w:t>
            </w:r>
          </w:p>
        </w:tc>
        <w:tc>
          <w:tcPr>
            <w:tcW w:w="720" w:type="dxa"/>
            <w:gridSpan w:val="2"/>
            <w:shd w:val="clear" w:color="auto" w:fill="auto"/>
            <w:vAlign w:val="center"/>
          </w:tcPr>
          <w:p w14:paraId="7BC8FF19" w14:textId="77777777" w:rsidR="00872FD1" w:rsidRDefault="00872FD1" w:rsidP="00872FD1">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68EF697A" w14:textId="77777777" w:rsidR="00872FD1" w:rsidRDefault="00872FD1" w:rsidP="00872FD1">
            <w:pPr>
              <w:jc w:val="right"/>
              <w:rPr>
                <w:color w:val="000000"/>
                <w:sz w:val="15"/>
                <w:szCs w:val="15"/>
              </w:rPr>
            </w:pPr>
            <w:r>
              <w:rPr>
                <w:color w:val="000000"/>
                <w:sz w:val="15"/>
                <w:szCs w:val="15"/>
              </w:rPr>
              <w:t>264.76</w:t>
            </w:r>
          </w:p>
        </w:tc>
        <w:tc>
          <w:tcPr>
            <w:tcW w:w="720" w:type="dxa"/>
            <w:gridSpan w:val="2"/>
            <w:shd w:val="clear" w:color="auto" w:fill="auto"/>
            <w:vAlign w:val="center"/>
          </w:tcPr>
          <w:p w14:paraId="43AE4FDA" w14:textId="77777777" w:rsidR="00872FD1" w:rsidRDefault="00872FD1" w:rsidP="00872FD1">
            <w:pPr>
              <w:jc w:val="right"/>
              <w:rPr>
                <w:color w:val="000000"/>
                <w:sz w:val="15"/>
                <w:szCs w:val="15"/>
              </w:rPr>
            </w:pPr>
            <w:r>
              <w:rPr>
                <w:color w:val="000000"/>
                <w:sz w:val="15"/>
                <w:szCs w:val="15"/>
              </w:rPr>
              <w:t>278.03</w:t>
            </w:r>
          </w:p>
        </w:tc>
        <w:tc>
          <w:tcPr>
            <w:tcW w:w="864" w:type="dxa"/>
            <w:gridSpan w:val="2"/>
            <w:shd w:val="clear" w:color="auto" w:fill="auto"/>
            <w:vAlign w:val="center"/>
          </w:tcPr>
          <w:p w14:paraId="113A3291" w14:textId="77777777" w:rsidR="00872FD1" w:rsidRDefault="00872FD1" w:rsidP="00872FD1">
            <w:pPr>
              <w:jc w:val="right"/>
              <w:rPr>
                <w:color w:val="000000"/>
                <w:sz w:val="15"/>
                <w:szCs w:val="15"/>
              </w:rPr>
            </w:pPr>
            <w:r>
              <w:rPr>
                <w:color w:val="000000"/>
                <w:sz w:val="15"/>
                <w:szCs w:val="15"/>
              </w:rPr>
              <w:t>1,373.32</w:t>
            </w:r>
          </w:p>
        </w:tc>
        <w:tc>
          <w:tcPr>
            <w:tcW w:w="805" w:type="dxa"/>
            <w:gridSpan w:val="2"/>
            <w:shd w:val="clear" w:color="auto" w:fill="auto"/>
            <w:vAlign w:val="center"/>
          </w:tcPr>
          <w:p w14:paraId="00B2AC63" w14:textId="77777777" w:rsidR="00872FD1" w:rsidRDefault="00872FD1" w:rsidP="00872FD1">
            <w:pPr>
              <w:jc w:val="right"/>
              <w:rPr>
                <w:color w:val="000000"/>
                <w:sz w:val="15"/>
                <w:szCs w:val="15"/>
              </w:rPr>
            </w:pPr>
            <w:r>
              <w:rPr>
                <w:color w:val="000000"/>
                <w:sz w:val="15"/>
                <w:szCs w:val="15"/>
              </w:rPr>
              <w:t>123.78</w:t>
            </w:r>
          </w:p>
        </w:tc>
        <w:tc>
          <w:tcPr>
            <w:tcW w:w="725" w:type="dxa"/>
            <w:gridSpan w:val="2"/>
            <w:shd w:val="clear" w:color="auto" w:fill="auto"/>
            <w:vAlign w:val="center"/>
          </w:tcPr>
          <w:p w14:paraId="618BFEEC" w14:textId="77777777" w:rsidR="00872FD1" w:rsidRDefault="00872FD1" w:rsidP="00872FD1">
            <w:pPr>
              <w:jc w:val="right"/>
              <w:rPr>
                <w:color w:val="000000"/>
                <w:sz w:val="15"/>
                <w:szCs w:val="15"/>
              </w:rPr>
            </w:pPr>
            <w:r>
              <w:rPr>
                <w:color w:val="000000"/>
                <w:sz w:val="15"/>
                <w:szCs w:val="15"/>
              </w:rPr>
              <w:t>283.92</w:t>
            </w:r>
          </w:p>
        </w:tc>
        <w:tc>
          <w:tcPr>
            <w:tcW w:w="720" w:type="dxa"/>
            <w:gridSpan w:val="2"/>
            <w:shd w:val="clear" w:color="auto" w:fill="auto"/>
            <w:vAlign w:val="center"/>
          </w:tcPr>
          <w:p w14:paraId="52BF7CF9" w14:textId="77777777" w:rsidR="00872FD1" w:rsidRDefault="00872FD1" w:rsidP="00872FD1">
            <w:pPr>
              <w:jc w:val="right"/>
              <w:rPr>
                <w:color w:val="000000"/>
                <w:sz w:val="15"/>
                <w:szCs w:val="15"/>
              </w:rPr>
            </w:pPr>
            <w:r>
              <w:rPr>
                <w:color w:val="000000"/>
                <w:sz w:val="15"/>
                <w:szCs w:val="15"/>
              </w:rPr>
              <w:t>311.21</w:t>
            </w:r>
          </w:p>
        </w:tc>
        <w:tc>
          <w:tcPr>
            <w:tcW w:w="720" w:type="dxa"/>
            <w:gridSpan w:val="2"/>
            <w:shd w:val="clear" w:color="auto" w:fill="auto"/>
            <w:vAlign w:val="center"/>
          </w:tcPr>
          <w:p w14:paraId="172A4E93" w14:textId="77777777" w:rsidR="00872FD1" w:rsidRDefault="00872FD1" w:rsidP="00872FD1">
            <w:pPr>
              <w:jc w:val="right"/>
              <w:rPr>
                <w:color w:val="000000"/>
                <w:sz w:val="15"/>
                <w:szCs w:val="15"/>
              </w:rPr>
            </w:pPr>
            <w:r>
              <w:rPr>
                <w:color w:val="000000"/>
                <w:sz w:val="15"/>
                <w:szCs w:val="15"/>
              </w:rPr>
              <w:t>265.10</w:t>
            </w:r>
          </w:p>
        </w:tc>
        <w:tc>
          <w:tcPr>
            <w:tcW w:w="936" w:type="dxa"/>
            <w:shd w:val="clear" w:color="auto" w:fill="auto"/>
            <w:vAlign w:val="center"/>
          </w:tcPr>
          <w:p w14:paraId="4D152961" w14:textId="77777777" w:rsidR="00872FD1" w:rsidRDefault="00872FD1" w:rsidP="00872FD1">
            <w:pPr>
              <w:jc w:val="right"/>
              <w:rPr>
                <w:color w:val="000000"/>
                <w:sz w:val="15"/>
                <w:szCs w:val="15"/>
              </w:rPr>
            </w:pPr>
            <w:r>
              <w:rPr>
                <w:color w:val="000000"/>
                <w:sz w:val="15"/>
                <w:szCs w:val="15"/>
              </w:rPr>
              <w:t>338.82</w:t>
            </w:r>
          </w:p>
        </w:tc>
        <w:tc>
          <w:tcPr>
            <w:tcW w:w="990" w:type="dxa"/>
            <w:shd w:val="clear" w:color="auto" w:fill="auto"/>
            <w:vAlign w:val="center"/>
          </w:tcPr>
          <w:p w14:paraId="3FE14F1F" w14:textId="77777777" w:rsidR="00872FD1" w:rsidRDefault="00872FD1" w:rsidP="00872FD1">
            <w:pPr>
              <w:jc w:val="right"/>
              <w:rPr>
                <w:color w:val="000000"/>
                <w:sz w:val="15"/>
                <w:szCs w:val="15"/>
              </w:rPr>
            </w:pPr>
            <w:r>
              <w:rPr>
                <w:color w:val="000000"/>
                <w:sz w:val="15"/>
                <w:szCs w:val="15"/>
              </w:rPr>
              <w:t>304.86</w:t>
            </w:r>
          </w:p>
        </w:tc>
      </w:tr>
      <w:tr w:rsidR="00872FD1" w:rsidRPr="00BF4323" w14:paraId="159EA30B" w14:textId="77777777" w:rsidTr="00847423">
        <w:trPr>
          <w:trHeight w:hRule="exact" w:val="230"/>
        </w:trPr>
        <w:tc>
          <w:tcPr>
            <w:tcW w:w="900" w:type="dxa"/>
            <w:shd w:val="clear" w:color="auto" w:fill="auto"/>
            <w:tcMar>
              <w:left w:w="29" w:type="dxa"/>
              <w:right w:w="29" w:type="dxa"/>
            </w:tcMar>
            <w:vAlign w:val="center"/>
          </w:tcPr>
          <w:p w14:paraId="78B3CA4C" w14:textId="77777777" w:rsidR="00872FD1" w:rsidRPr="00BF4323" w:rsidRDefault="00872FD1" w:rsidP="00872FD1">
            <w:pPr>
              <w:jc w:val="center"/>
              <w:rPr>
                <w:sz w:val="15"/>
                <w:szCs w:val="15"/>
              </w:rPr>
            </w:pPr>
            <w:r>
              <w:rPr>
                <w:sz w:val="15"/>
                <w:szCs w:val="15"/>
              </w:rPr>
              <w:t>Apr-Jun</w:t>
            </w:r>
          </w:p>
        </w:tc>
        <w:tc>
          <w:tcPr>
            <w:tcW w:w="720" w:type="dxa"/>
            <w:gridSpan w:val="2"/>
            <w:shd w:val="clear" w:color="auto" w:fill="auto"/>
            <w:vAlign w:val="center"/>
          </w:tcPr>
          <w:p w14:paraId="2464B70E" w14:textId="77777777" w:rsidR="00872FD1" w:rsidRDefault="00872FD1" w:rsidP="00872FD1">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6CF47DC" w14:textId="77777777" w:rsidR="00872FD1" w:rsidRDefault="00872FD1" w:rsidP="00872FD1">
            <w:pPr>
              <w:jc w:val="right"/>
              <w:rPr>
                <w:color w:val="000000"/>
                <w:sz w:val="15"/>
                <w:szCs w:val="15"/>
              </w:rPr>
            </w:pPr>
            <w:r>
              <w:rPr>
                <w:color w:val="000000"/>
                <w:sz w:val="15"/>
                <w:szCs w:val="15"/>
              </w:rPr>
              <w:t>421.07</w:t>
            </w:r>
          </w:p>
        </w:tc>
        <w:tc>
          <w:tcPr>
            <w:tcW w:w="720" w:type="dxa"/>
            <w:gridSpan w:val="2"/>
            <w:shd w:val="clear" w:color="auto" w:fill="auto"/>
            <w:vAlign w:val="center"/>
          </w:tcPr>
          <w:p w14:paraId="1904B078" w14:textId="77777777" w:rsidR="00872FD1" w:rsidRDefault="00872FD1" w:rsidP="00872FD1">
            <w:pPr>
              <w:jc w:val="right"/>
              <w:rPr>
                <w:color w:val="000000"/>
                <w:sz w:val="15"/>
                <w:szCs w:val="15"/>
              </w:rPr>
            </w:pPr>
            <w:r>
              <w:rPr>
                <w:color w:val="000000"/>
                <w:sz w:val="15"/>
                <w:szCs w:val="15"/>
              </w:rPr>
              <w:t>434.70</w:t>
            </w:r>
          </w:p>
        </w:tc>
        <w:tc>
          <w:tcPr>
            <w:tcW w:w="864" w:type="dxa"/>
            <w:gridSpan w:val="2"/>
            <w:shd w:val="clear" w:color="auto" w:fill="auto"/>
            <w:vAlign w:val="center"/>
          </w:tcPr>
          <w:p w14:paraId="63F2B47F" w14:textId="77777777" w:rsidR="00872FD1" w:rsidRDefault="00872FD1" w:rsidP="00872FD1">
            <w:pPr>
              <w:jc w:val="right"/>
              <w:rPr>
                <w:color w:val="000000"/>
                <w:sz w:val="15"/>
                <w:szCs w:val="15"/>
              </w:rPr>
            </w:pPr>
            <w:r>
              <w:rPr>
                <w:color w:val="000000"/>
                <w:sz w:val="15"/>
                <w:szCs w:val="15"/>
              </w:rPr>
              <w:t>850.65</w:t>
            </w:r>
          </w:p>
        </w:tc>
        <w:tc>
          <w:tcPr>
            <w:tcW w:w="805" w:type="dxa"/>
            <w:gridSpan w:val="2"/>
            <w:shd w:val="clear" w:color="auto" w:fill="auto"/>
            <w:vAlign w:val="center"/>
          </w:tcPr>
          <w:p w14:paraId="71036239" w14:textId="77777777" w:rsidR="00872FD1" w:rsidRDefault="00872FD1" w:rsidP="00872FD1">
            <w:pPr>
              <w:jc w:val="right"/>
              <w:rPr>
                <w:color w:val="000000"/>
                <w:sz w:val="15"/>
                <w:szCs w:val="15"/>
              </w:rPr>
            </w:pPr>
            <w:r>
              <w:rPr>
                <w:color w:val="000000"/>
                <w:sz w:val="15"/>
                <w:szCs w:val="15"/>
              </w:rPr>
              <w:t>139.38</w:t>
            </w:r>
          </w:p>
        </w:tc>
        <w:tc>
          <w:tcPr>
            <w:tcW w:w="725" w:type="dxa"/>
            <w:gridSpan w:val="2"/>
            <w:shd w:val="clear" w:color="auto" w:fill="auto"/>
            <w:vAlign w:val="center"/>
          </w:tcPr>
          <w:p w14:paraId="29DC08BD" w14:textId="77777777" w:rsidR="00872FD1" w:rsidRDefault="00872FD1" w:rsidP="00872FD1">
            <w:pPr>
              <w:jc w:val="right"/>
              <w:rPr>
                <w:color w:val="000000"/>
                <w:sz w:val="15"/>
                <w:szCs w:val="15"/>
              </w:rPr>
            </w:pPr>
            <w:r>
              <w:rPr>
                <w:color w:val="000000"/>
                <w:sz w:val="15"/>
                <w:szCs w:val="15"/>
              </w:rPr>
              <w:t>212.24</w:t>
            </w:r>
          </w:p>
        </w:tc>
        <w:tc>
          <w:tcPr>
            <w:tcW w:w="720" w:type="dxa"/>
            <w:gridSpan w:val="2"/>
            <w:shd w:val="clear" w:color="auto" w:fill="auto"/>
            <w:vAlign w:val="center"/>
          </w:tcPr>
          <w:p w14:paraId="79480104" w14:textId="77777777" w:rsidR="00872FD1" w:rsidRDefault="00872FD1" w:rsidP="00872FD1">
            <w:pPr>
              <w:jc w:val="right"/>
              <w:rPr>
                <w:color w:val="000000"/>
                <w:sz w:val="15"/>
                <w:szCs w:val="15"/>
              </w:rPr>
            </w:pPr>
            <w:r>
              <w:rPr>
                <w:color w:val="000000"/>
                <w:sz w:val="15"/>
                <w:szCs w:val="15"/>
              </w:rPr>
              <w:t>316.47</w:t>
            </w:r>
          </w:p>
        </w:tc>
        <w:tc>
          <w:tcPr>
            <w:tcW w:w="720" w:type="dxa"/>
            <w:gridSpan w:val="2"/>
            <w:shd w:val="clear" w:color="auto" w:fill="auto"/>
            <w:vAlign w:val="center"/>
          </w:tcPr>
          <w:p w14:paraId="5A5BE5CC" w14:textId="77777777" w:rsidR="00872FD1" w:rsidRDefault="00872FD1" w:rsidP="00872FD1">
            <w:pPr>
              <w:jc w:val="right"/>
              <w:rPr>
                <w:color w:val="000000"/>
                <w:sz w:val="15"/>
                <w:szCs w:val="15"/>
              </w:rPr>
            </w:pPr>
            <w:r>
              <w:rPr>
                <w:color w:val="000000"/>
                <w:sz w:val="15"/>
                <w:szCs w:val="15"/>
              </w:rPr>
              <w:t>228.69</w:t>
            </w:r>
          </w:p>
        </w:tc>
        <w:tc>
          <w:tcPr>
            <w:tcW w:w="936" w:type="dxa"/>
            <w:shd w:val="clear" w:color="auto" w:fill="auto"/>
            <w:vAlign w:val="center"/>
          </w:tcPr>
          <w:p w14:paraId="128B99F4" w14:textId="77777777" w:rsidR="00872FD1" w:rsidRDefault="00872FD1" w:rsidP="00872FD1">
            <w:pPr>
              <w:jc w:val="right"/>
              <w:rPr>
                <w:color w:val="000000"/>
                <w:sz w:val="15"/>
                <w:szCs w:val="15"/>
              </w:rPr>
            </w:pPr>
            <w:r>
              <w:rPr>
                <w:color w:val="000000"/>
                <w:sz w:val="15"/>
                <w:szCs w:val="15"/>
              </w:rPr>
              <w:t>325.14</w:t>
            </w:r>
          </w:p>
        </w:tc>
        <w:tc>
          <w:tcPr>
            <w:tcW w:w="990" w:type="dxa"/>
            <w:shd w:val="clear" w:color="auto" w:fill="auto"/>
            <w:vAlign w:val="center"/>
          </w:tcPr>
          <w:p w14:paraId="109DED20" w14:textId="77777777" w:rsidR="00872FD1" w:rsidRDefault="00872FD1" w:rsidP="00872FD1">
            <w:pPr>
              <w:jc w:val="right"/>
              <w:rPr>
                <w:color w:val="000000"/>
                <w:sz w:val="15"/>
                <w:szCs w:val="15"/>
              </w:rPr>
            </w:pPr>
            <w:r>
              <w:rPr>
                <w:color w:val="000000"/>
                <w:sz w:val="15"/>
                <w:szCs w:val="15"/>
              </w:rPr>
              <w:t>296.55</w:t>
            </w:r>
          </w:p>
        </w:tc>
      </w:tr>
      <w:tr w:rsidR="00872FD1" w:rsidRPr="00BF4323" w14:paraId="3F31D295" w14:textId="77777777" w:rsidTr="00847423">
        <w:trPr>
          <w:trHeight w:hRule="exact" w:val="230"/>
        </w:trPr>
        <w:tc>
          <w:tcPr>
            <w:tcW w:w="900" w:type="dxa"/>
            <w:shd w:val="clear" w:color="auto" w:fill="auto"/>
            <w:tcMar>
              <w:left w:w="29" w:type="dxa"/>
              <w:right w:w="29" w:type="dxa"/>
            </w:tcMar>
            <w:vAlign w:val="center"/>
          </w:tcPr>
          <w:p w14:paraId="01E19C3D" w14:textId="77777777" w:rsidR="00872FD1" w:rsidRPr="00BF4323" w:rsidRDefault="00872FD1" w:rsidP="00872FD1">
            <w:pPr>
              <w:rPr>
                <w:sz w:val="15"/>
                <w:szCs w:val="15"/>
              </w:rPr>
            </w:pPr>
          </w:p>
        </w:tc>
        <w:tc>
          <w:tcPr>
            <w:tcW w:w="720" w:type="dxa"/>
            <w:gridSpan w:val="2"/>
            <w:shd w:val="clear" w:color="auto" w:fill="auto"/>
            <w:vAlign w:val="center"/>
          </w:tcPr>
          <w:p w14:paraId="47338F53"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200E41B7" w14:textId="77777777" w:rsidR="00872FD1" w:rsidRDefault="00872FD1" w:rsidP="00872FD1">
            <w:pPr>
              <w:jc w:val="right"/>
              <w:rPr>
                <w:color w:val="000000"/>
                <w:sz w:val="15"/>
                <w:szCs w:val="15"/>
              </w:rPr>
            </w:pPr>
          </w:p>
        </w:tc>
        <w:tc>
          <w:tcPr>
            <w:tcW w:w="720" w:type="dxa"/>
            <w:gridSpan w:val="2"/>
            <w:shd w:val="clear" w:color="auto" w:fill="auto"/>
            <w:vAlign w:val="center"/>
          </w:tcPr>
          <w:p w14:paraId="5DFBDCCD" w14:textId="77777777" w:rsidR="00872FD1" w:rsidRDefault="00872FD1" w:rsidP="00872FD1">
            <w:pPr>
              <w:jc w:val="right"/>
              <w:rPr>
                <w:color w:val="000000"/>
                <w:sz w:val="15"/>
                <w:szCs w:val="15"/>
              </w:rPr>
            </w:pPr>
          </w:p>
        </w:tc>
        <w:tc>
          <w:tcPr>
            <w:tcW w:w="864" w:type="dxa"/>
            <w:gridSpan w:val="2"/>
            <w:shd w:val="clear" w:color="auto" w:fill="auto"/>
            <w:vAlign w:val="center"/>
          </w:tcPr>
          <w:p w14:paraId="22527DB7" w14:textId="77777777" w:rsidR="00872FD1" w:rsidRDefault="00872FD1" w:rsidP="00872FD1">
            <w:pPr>
              <w:jc w:val="right"/>
              <w:rPr>
                <w:color w:val="000000"/>
                <w:sz w:val="15"/>
                <w:szCs w:val="15"/>
              </w:rPr>
            </w:pPr>
          </w:p>
        </w:tc>
        <w:tc>
          <w:tcPr>
            <w:tcW w:w="805" w:type="dxa"/>
            <w:gridSpan w:val="2"/>
            <w:shd w:val="clear" w:color="auto" w:fill="auto"/>
            <w:vAlign w:val="center"/>
          </w:tcPr>
          <w:p w14:paraId="51AD95C5" w14:textId="77777777" w:rsidR="00872FD1" w:rsidRDefault="00872FD1" w:rsidP="00872FD1">
            <w:pPr>
              <w:jc w:val="right"/>
              <w:rPr>
                <w:color w:val="000000"/>
                <w:sz w:val="15"/>
                <w:szCs w:val="15"/>
              </w:rPr>
            </w:pPr>
          </w:p>
        </w:tc>
        <w:tc>
          <w:tcPr>
            <w:tcW w:w="725" w:type="dxa"/>
            <w:gridSpan w:val="2"/>
            <w:shd w:val="clear" w:color="auto" w:fill="auto"/>
            <w:vAlign w:val="center"/>
          </w:tcPr>
          <w:p w14:paraId="0B577A91" w14:textId="77777777" w:rsidR="00872FD1" w:rsidRDefault="00872FD1" w:rsidP="00872FD1">
            <w:pPr>
              <w:jc w:val="right"/>
              <w:rPr>
                <w:color w:val="000000"/>
                <w:sz w:val="15"/>
                <w:szCs w:val="15"/>
              </w:rPr>
            </w:pPr>
          </w:p>
        </w:tc>
        <w:tc>
          <w:tcPr>
            <w:tcW w:w="720" w:type="dxa"/>
            <w:gridSpan w:val="2"/>
            <w:shd w:val="clear" w:color="auto" w:fill="auto"/>
            <w:vAlign w:val="center"/>
          </w:tcPr>
          <w:p w14:paraId="3605B18B" w14:textId="77777777" w:rsidR="00872FD1" w:rsidRDefault="00872FD1" w:rsidP="00872FD1">
            <w:pPr>
              <w:jc w:val="right"/>
              <w:rPr>
                <w:color w:val="000000"/>
                <w:sz w:val="15"/>
                <w:szCs w:val="15"/>
              </w:rPr>
            </w:pPr>
          </w:p>
        </w:tc>
        <w:tc>
          <w:tcPr>
            <w:tcW w:w="720" w:type="dxa"/>
            <w:gridSpan w:val="2"/>
            <w:shd w:val="clear" w:color="auto" w:fill="auto"/>
            <w:vAlign w:val="center"/>
          </w:tcPr>
          <w:p w14:paraId="1378E310" w14:textId="77777777" w:rsidR="00872FD1" w:rsidRDefault="00872FD1" w:rsidP="00872FD1">
            <w:pPr>
              <w:jc w:val="right"/>
              <w:rPr>
                <w:color w:val="000000"/>
                <w:sz w:val="15"/>
                <w:szCs w:val="15"/>
              </w:rPr>
            </w:pPr>
          </w:p>
        </w:tc>
        <w:tc>
          <w:tcPr>
            <w:tcW w:w="936" w:type="dxa"/>
            <w:shd w:val="clear" w:color="auto" w:fill="auto"/>
            <w:vAlign w:val="center"/>
          </w:tcPr>
          <w:p w14:paraId="1FAB8DD1" w14:textId="77777777" w:rsidR="00872FD1" w:rsidRDefault="00872FD1" w:rsidP="00872FD1">
            <w:pPr>
              <w:jc w:val="right"/>
              <w:rPr>
                <w:color w:val="000000"/>
                <w:sz w:val="15"/>
                <w:szCs w:val="15"/>
              </w:rPr>
            </w:pPr>
          </w:p>
        </w:tc>
        <w:tc>
          <w:tcPr>
            <w:tcW w:w="990" w:type="dxa"/>
            <w:shd w:val="clear" w:color="auto" w:fill="auto"/>
            <w:vAlign w:val="center"/>
          </w:tcPr>
          <w:p w14:paraId="136C5CD3" w14:textId="77777777" w:rsidR="00872FD1" w:rsidRDefault="00872FD1" w:rsidP="00872FD1">
            <w:pPr>
              <w:jc w:val="right"/>
              <w:rPr>
                <w:color w:val="000000"/>
                <w:sz w:val="15"/>
                <w:szCs w:val="15"/>
              </w:rPr>
            </w:pPr>
          </w:p>
        </w:tc>
      </w:tr>
      <w:tr w:rsidR="00872FD1" w:rsidRPr="00BF4323" w14:paraId="5950A80F" w14:textId="77777777" w:rsidTr="00847423">
        <w:trPr>
          <w:trHeight w:hRule="exact" w:val="230"/>
        </w:trPr>
        <w:tc>
          <w:tcPr>
            <w:tcW w:w="900" w:type="dxa"/>
            <w:shd w:val="clear" w:color="auto" w:fill="auto"/>
            <w:tcMar>
              <w:left w:w="29" w:type="dxa"/>
              <w:right w:w="29" w:type="dxa"/>
            </w:tcMar>
            <w:vAlign w:val="center"/>
          </w:tcPr>
          <w:p w14:paraId="7568865A" w14:textId="77777777" w:rsidR="00872FD1" w:rsidRPr="00BF4323" w:rsidRDefault="00872FD1" w:rsidP="00872FD1">
            <w:pPr>
              <w:rPr>
                <w:sz w:val="15"/>
                <w:szCs w:val="15"/>
              </w:rPr>
            </w:pPr>
            <w:r>
              <w:rPr>
                <w:sz w:val="15"/>
                <w:szCs w:val="15"/>
              </w:rPr>
              <w:t>FY21</w:t>
            </w:r>
          </w:p>
        </w:tc>
        <w:tc>
          <w:tcPr>
            <w:tcW w:w="720" w:type="dxa"/>
            <w:gridSpan w:val="2"/>
            <w:shd w:val="clear" w:color="auto" w:fill="auto"/>
            <w:vAlign w:val="center"/>
          </w:tcPr>
          <w:p w14:paraId="45F71DEF"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344441C0" w14:textId="77777777" w:rsidR="00872FD1" w:rsidRDefault="00872FD1" w:rsidP="00872FD1">
            <w:pPr>
              <w:jc w:val="right"/>
              <w:rPr>
                <w:color w:val="000000"/>
                <w:sz w:val="15"/>
                <w:szCs w:val="15"/>
              </w:rPr>
            </w:pPr>
          </w:p>
        </w:tc>
        <w:tc>
          <w:tcPr>
            <w:tcW w:w="720" w:type="dxa"/>
            <w:gridSpan w:val="2"/>
            <w:shd w:val="clear" w:color="auto" w:fill="auto"/>
            <w:vAlign w:val="center"/>
          </w:tcPr>
          <w:p w14:paraId="399B3A1E" w14:textId="77777777" w:rsidR="00872FD1" w:rsidRDefault="00872FD1" w:rsidP="00872FD1">
            <w:pPr>
              <w:jc w:val="right"/>
              <w:rPr>
                <w:color w:val="000000"/>
                <w:sz w:val="15"/>
                <w:szCs w:val="15"/>
              </w:rPr>
            </w:pPr>
          </w:p>
        </w:tc>
        <w:tc>
          <w:tcPr>
            <w:tcW w:w="864" w:type="dxa"/>
            <w:gridSpan w:val="2"/>
            <w:shd w:val="clear" w:color="auto" w:fill="auto"/>
            <w:vAlign w:val="center"/>
          </w:tcPr>
          <w:p w14:paraId="131162CC" w14:textId="77777777" w:rsidR="00872FD1" w:rsidRDefault="00872FD1" w:rsidP="00872FD1">
            <w:pPr>
              <w:jc w:val="right"/>
              <w:rPr>
                <w:color w:val="000000"/>
                <w:sz w:val="15"/>
                <w:szCs w:val="15"/>
              </w:rPr>
            </w:pPr>
          </w:p>
        </w:tc>
        <w:tc>
          <w:tcPr>
            <w:tcW w:w="805" w:type="dxa"/>
            <w:gridSpan w:val="2"/>
            <w:shd w:val="clear" w:color="auto" w:fill="auto"/>
            <w:vAlign w:val="center"/>
          </w:tcPr>
          <w:p w14:paraId="1D07F40B" w14:textId="77777777" w:rsidR="00872FD1" w:rsidRDefault="00872FD1" w:rsidP="00872FD1">
            <w:pPr>
              <w:jc w:val="right"/>
              <w:rPr>
                <w:color w:val="000000"/>
                <w:sz w:val="15"/>
                <w:szCs w:val="15"/>
              </w:rPr>
            </w:pPr>
          </w:p>
        </w:tc>
        <w:tc>
          <w:tcPr>
            <w:tcW w:w="725" w:type="dxa"/>
            <w:gridSpan w:val="2"/>
            <w:shd w:val="clear" w:color="auto" w:fill="auto"/>
            <w:vAlign w:val="center"/>
          </w:tcPr>
          <w:p w14:paraId="552A0BDB" w14:textId="77777777" w:rsidR="00872FD1" w:rsidRDefault="00872FD1" w:rsidP="00872FD1">
            <w:pPr>
              <w:jc w:val="right"/>
              <w:rPr>
                <w:color w:val="000000"/>
                <w:sz w:val="15"/>
                <w:szCs w:val="15"/>
              </w:rPr>
            </w:pPr>
          </w:p>
        </w:tc>
        <w:tc>
          <w:tcPr>
            <w:tcW w:w="720" w:type="dxa"/>
            <w:gridSpan w:val="2"/>
            <w:shd w:val="clear" w:color="auto" w:fill="auto"/>
            <w:vAlign w:val="center"/>
          </w:tcPr>
          <w:p w14:paraId="4915C3CC" w14:textId="77777777" w:rsidR="00872FD1" w:rsidRDefault="00872FD1" w:rsidP="00872FD1">
            <w:pPr>
              <w:jc w:val="right"/>
              <w:rPr>
                <w:color w:val="000000"/>
                <w:sz w:val="15"/>
                <w:szCs w:val="15"/>
              </w:rPr>
            </w:pPr>
          </w:p>
        </w:tc>
        <w:tc>
          <w:tcPr>
            <w:tcW w:w="720" w:type="dxa"/>
            <w:gridSpan w:val="2"/>
            <w:shd w:val="clear" w:color="auto" w:fill="auto"/>
            <w:vAlign w:val="center"/>
          </w:tcPr>
          <w:p w14:paraId="630550E2" w14:textId="77777777" w:rsidR="00872FD1" w:rsidRDefault="00872FD1" w:rsidP="00872FD1">
            <w:pPr>
              <w:jc w:val="right"/>
              <w:rPr>
                <w:color w:val="000000"/>
                <w:sz w:val="15"/>
                <w:szCs w:val="15"/>
              </w:rPr>
            </w:pPr>
          </w:p>
        </w:tc>
        <w:tc>
          <w:tcPr>
            <w:tcW w:w="936" w:type="dxa"/>
            <w:shd w:val="clear" w:color="auto" w:fill="auto"/>
            <w:vAlign w:val="center"/>
          </w:tcPr>
          <w:p w14:paraId="5DFCDDE5" w14:textId="77777777" w:rsidR="00872FD1" w:rsidRDefault="00872FD1" w:rsidP="00872FD1">
            <w:pPr>
              <w:jc w:val="right"/>
              <w:rPr>
                <w:color w:val="000000"/>
                <w:sz w:val="15"/>
                <w:szCs w:val="15"/>
              </w:rPr>
            </w:pPr>
          </w:p>
        </w:tc>
        <w:tc>
          <w:tcPr>
            <w:tcW w:w="990" w:type="dxa"/>
            <w:shd w:val="clear" w:color="auto" w:fill="auto"/>
            <w:vAlign w:val="center"/>
          </w:tcPr>
          <w:p w14:paraId="48D97454" w14:textId="77777777" w:rsidR="00872FD1" w:rsidRDefault="00872FD1" w:rsidP="00872FD1">
            <w:pPr>
              <w:jc w:val="right"/>
              <w:rPr>
                <w:color w:val="000000"/>
                <w:sz w:val="15"/>
                <w:szCs w:val="15"/>
              </w:rPr>
            </w:pPr>
          </w:p>
        </w:tc>
      </w:tr>
      <w:tr w:rsidR="00872FD1" w:rsidRPr="00BF4323" w14:paraId="4400F373" w14:textId="77777777" w:rsidTr="00847423">
        <w:trPr>
          <w:trHeight w:hRule="exact" w:val="230"/>
        </w:trPr>
        <w:tc>
          <w:tcPr>
            <w:tcW w:w="900" w:type="dxa"/>
            <w:shd w:val="clear" w:color="auto" w:fill="auto"/>
            <w:tcMar>
              <w:left w:w="29" w:type="dxa"/>
              <w:right w:w="29" w:type="dxa"/>
            </w:tcMar>
            <w:vAlign w:val="center"/>
          </w:tcPr>
          <w:p w14:paraId="064C36B9" w14:textId="77777777" w:rsidR="00872FD1" w:rsidRPr="00BF4323" w:rsidRDefault="00872FD1" w:rsidP="00872FD1">
            <w:pPr>
              <w:jc w:val="center"/>
              <w:rPr>
                <w:sz w:val="15"/>
                <w:szCs w:val="15"/>
              </w:rPr>
            </w:pPr>
            <w:r w:rsidRPr="00BF4323">
              <w:rPr>
                <w:sz w:val="15"/>
                <w:szCs w:val="15"/>
              </w:rPr>
              <w:t>Jul-Sep</w:t>
            </w:r>
          </w:p>
        </w:tc>
        <w:tc>
          <w:tcPr>
            <w:tcW w:w="720" w:type="dxa"/>
            <w:gridSpan w:val="2"/>
            <w:shd w:val="clear" w:color="auto" w:fill="auto"/>
            <w:vAlign w:val="center"/>
          </w:tcPr>
          <w:p w14:paraId="34DC0092" w14:textId="77777777" w:rsidR="00872FD1" w:rsidRDefault="00872FD1" w:rsidP="00872FD1">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770E9EB4" w14:textId="77777777" w:rsidR="00872FD1" w:rsidRDefault="00872FD1" w:rsidP="00872FD1">
            <w:pPr>
              <w:jc w:val="right"/>
              <w:rPr>
                <w:color w:val="000000"/>
                <w:sz w:val="15"/>
                <w:szCs w:val="15"/>
              </w:rPr>
            </w:pPr>
            <w:r>
              <w:rPr>
                <w:color w:val="000000"/>
                <w:sz w:val="15"/>
                <w:szCs w:val="15"/>
              </w:rPr>
              <w:t>318.23</w:t>
            </w:r>
          </w:p>
        </w:tc>
        <w:tc>
          <w:tcPr>
            <w:tcW w:w="720" w:type="dxa"/>
            <w:gridSpan w:val="2"/>
            <w:shd w:val="clear" w:color="auto" w:fill="auto"/>
            <w:vAlign w:val="center"/>
          </w:tcPr>
          <w:p w14:paraId="06EB4C0A" w14:textId="77777777" w:rsidR="00872FD1" w:rsidRDefault="00872FD1" w:rsidP="00872FD1">
            <w:pPr>
              <w:jc w:val="right"/>
              <w:rPr>
                <w:color w:val="000000"/>
                <w:sz w:val="15"/>
                <w:szCs w:val="15"/>
              </w:rPr>
            </w:pPr>
            <w:r>
              <w:rPr>
                <w:color w:val="000000"/>
                <w:sz w:val="15"/>
                <w:szCs w:val="15"/>
              </w:rPr>
              <w:t>93.60</w:t>
            </w:r>
          </w:p>
        </w:tc>
        <w:tc>
          <w:tcPr>
            <w:tcW w:w="864" w:type="dxa"/>
            <w:gridSpan w:val="2"/>
            <w:shd w:val="clear" w:color="auto" w:fill="auto"/>
            <w:vAlign w:val="center"/>
          </w:tcPr>
          <w:p w14:paraId="0BD0DDCC" w14:textId="77777777" w:rsidR="00872FD1" w:rsidRDefault="00872FD1" w:rsidP="00872FD1">
            <w:pPr>
              <w:jc w:val="right"/>
              <w:rPr>
                <w:color w:val="000000"/>
                <w:sz w:val="15"/>
                <w:szCs w:val="15"/>
              </w:rPr>
            </w:pPr>
            <w:r>
              <w:rPr>
                <w:color w:val="000000"/>
                <w:sz w:val="15"/>
                <w:szCs w:val="15"/>
              </w:rPr>
              <w:t>882.13</w:t>
            </w:r>
          </w:p>
        </w:tc>
        <w:tc>
          <w:tcPr>
            <w:tcW w:w="805" w:type="dxa"/>
            <w:gridSpan w:val="2"/>
            <w:shd w:val="clear" w:color="auto" w:fill="auto"/>
            <w:vAlign w:val="center"/>
          </w:tcPr>
          <w:p w14:paraId="66D99D7E" w14:textId="77777777" w:rsidR="00872FD1" w:rsidRDefault="00872FD1" w:rsidP="00872FD1">
            <w:pPr>
              <w:jc w:val="right"/>
              <w:rPr>
                <w:color w:val="000000"/>
                <w:sz w:val="15"/>
                <w:szCs w:val="15"/>
              </w:rPr>
            </w:pPr>
            <w:r>
              <w:rPr>
                <w:color w:val="000000"/>
                <w:sz w:val="15"/>
                <w:szCs w:val="15"/>
              </w:rPr>
              <w:t>191.17</w:t>
            </w:r>
          </w:p>
        </w:tc>
        <w:tc>
          <w:tcPr>
            <w:tcW w:w="725" w:type="dxa"/>
            <w:gridSpan w:val="2"/>
            <w:shd w:val="clear" w:color="auto" w:fill="auto"/>
            <w:vAlign w:val="center"/>
          </w:tcPr>
          <w:p w14:paraId="457BE86E" w14:textId="77777777" w:rsidR="00872FD1" w:rsidRDefault="00872FD1" w:rsidP="00872FD1">
            <w:pPr>
              <w:jc w:val="right"/>
              <w:rPr>
                <w:color w:val="000000"/>
                <w:sz w:val="15"/>
                <w:szCs w:val="15"/>
              </w:rPr>
            </w:pPr>
            <w:r>
              <w:rPr>
                <w:color w:val="000000"/>
                <w:sz w:val="15"/>
                <w:szCs w:val="15"/>
              </w:rPr>
              <w:t>312.29</w:t>
            </w:r>
          </w:p>
        </w:tc>
        <w:tc>
          <w:tcPr>
            <w:tcW w:w="720" w:type="dxa"/>
            <w:gridSpan w:val="2"/>
            <w:shd w:val="clear" w:color="auto" w:fill="auto"/>
            <w:vAlign w:val="center"/>
          </w:tcPr>
          <w:p w14:paraId="3D908EE4" w14:textId="77777777" w:rsidR="00872FD1" w:rsidRDefault="00872FD1" w:rsidP="00872FD1">
            <w:pPr>
              <w:jc w:val="right"/>
              <w:rPr>
                <w:color w:val="000000"/>
                <w:sz w:val="15"/>
                <w:szCs w:val="15"/>
              </w:rPr>
            </w:pPr>
            <w:r>
              <w:rPr>
                <w:color w:val="000000"/>
                <w:sz w:val="15"/>
                <w:szCs w:val="15"/>
              </w:rPr>
              <w:t>418.28</w:t>
            </w:r>
          </w:p>
        </w:tc>
        <w:tc>
          <w:tcPr>
            <w:tcW w:w="720" w:type="dxa"/>
            <w:gridSpan w:val="2"/>
            <w:shd w:val="clear" w:color="auto" w:fill="auto"/>
            <w:vAlign w:val="center"/>
          </w:tcPr>
          <w:p w14:paraId="6DC68CE1" w14:textId="77777777" w:rsidR="00872FD1" w:rsidRDefault="00872FD1" w:rsidP="00872FD1">
            <w:pPr>
              <w:jc w:val="right"/>
              <w:rPr>
                <w:color w:val="000000"/>
                <w:sz w:val="15"/>
                <w:szCs w:val="15"/>
              </w:rPr>
            </w:pPr>
            <w:r>
              <w:rPr>
                <w:color w:val="000000"/>
                <w:sz w:val="15"/>
                <w:szCs w:val="15"/>
              </w:rPr>
              <w:t>290.79</w:t>
            </w:r>
          </w:p>
        </w:tc>
        <w:tc>
          <w:tcPr>
            <w:tcW w:w="936" w:type="dxa"/>
            <w:shd w:val="clear" w:color="auto" w:fill="auto"/>
            <w:vAlign w:val="center"/>
          </w:tcPr>
          <w:p w14:paraId="75177B96" w14:textId="77777777" w:rsidR="00872FD1" w:rsidRDefault="00872FD1" w:rsidP="00872FD1">
            <w:pPr>
              <w:jc w:val="right"/>
              <w:rPr>
                <w:color w:val="000000"/>
                <w:sz w:val="15"/>
                <w:szCs w:val="15"/>
              </w:rPr>
            </w:pPr>
            <w:r>
              <w:rPr>
                <w:color w:val="000000"/>
                <w:sz w:val="15"/>
                <w:szCs w:val="15"/>
              </w:rPr>
              <w:t>465.08</w:t>
            </w:r>
          </w:p>
        </w:tc>
        <w:tc>
          <w:tcPr>
            <w:tcW w:w="990" w:type="dxa"/>
            <w:shd w:val="clear" w:color="auto" w:fill="auto"/>
            <w:vAlign w:val="center"/>
          </w:tcPr>
          <w:p w14:paraId="20ED2068" w14:textId="77777777" w:rsidR="00872FD1" w:rsidRDefault="00872FD1" w:rsidP="00872FD1">
            <w:pPr>
              <w:jc w:val="right"/>
              <w:rPr>
                <w:color w:val="000000"/>
                <w:sz w:val="15"/>
                <w:szCs w:val="15"/>
              </w:rPr>
            </w:pPr>
            <w:r>
              <w:rPr>
                <w:color w:val="000000"/>
                <w:sz w:val="15"/>
                <w:szCs w:val="15"/>
              </w:rPr>
              <w:t>271.61</w:t>
            </w:r>
          </w:p>
        </w:tc>
      </w:tr>
      <w:tr w:rsidR="00872FD1" w:rsidRPr="00BF4323" w14:paraId="07BA3EAF" w14:textId="77777777" w:rsidTr="00313CD2">
        <w:trPr>
          <w:trHeight w:hRule="exact" w:val="225"/>
        </w:trPr>
        <w:tc>
          <w:tcPr>
            <w:tcW w:w="900" w:type="dxa"/>
            <w:shd w:val="clear" w:color="auto" w:fill="auto"/>
            <w:tcMar>
              <w:left w:w="58" w:type="dxa"/>
              <w:right w:w="58" w:type="dxa"/>
            </w:tcMar>
            <w:vAlign w:val="center"/>
          </w:tcPr>
          <w:p w14:paraId="7388490F" w14:textId="77777777" w:rsidR="00872FD1" w:rsidRPr="00BF4323" w:rsidRDefault="00872FD1" w:rsidP="00872FD1">
            <w:pPr>
              <w:jc w:val="center"/>
              <w:rPr>
                <w:sz w:val="15"/>
                <w:szCs w:val="15"/>
              </w:rPr>
            </w:pPr>
            <w:r w:rsidRPr="00BF4323">
              <w:rPr>
                <w:sz w:val="15"/>
                <w:szCs w:val="15"/>
              </w:rPr>
              <w:t>Oct-Dec</w:t>
            </w:r>
          </w:p>
        </w:tc>
        <w:tc>
          <w:tcPr>
            <w:tcW w:w="720" w:type="dxa"/>
            <w:gridSpan w:val="2"/>
            <w:shd w:val="clear" w:color="auto" w:fill="auto"/>
            <w:vAlign w:val="center"/>
          </w:tcPr>
          <w:p w14:paraId="4E67ACD3" w14:textId="77777777" w:rsidR="00872FD1" w:rsidRDefault="00872FD1" w:rsidP="00872FD1">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7A5DF58A" w14:textId="77777777" w:rsidR="00872FD1" w:rsidRDefault="00872FD1" w:rsidP="00872FD1">
            <w:pPr>
              <w:jc w:val="right"/>
              <w:rPr>
                <w:color w:val="000000"/>
                <w:sz w:val="15"/>
                <w:szCs w:val="15"/>
              </w:rPr>
            </w:pPr>
            <w:r>
              <w:rPr>
                <w:color w:val="000000"/>
                <w:sz w:val="15"/>
                <w:szCs w:val="15"/>
              </w:rPr>
              <w:t>473.36</w:t>
            </w:r>
          </w:p>
        </w:tc>
        <w:tc>
          <w:tcPr>
            <w:tcW w:w="720" w:type="dxa"/>
            <w:gridSpan w:val="2"/>
            <w:shd w:val="clear" w:color="auto" w:fill="auto"/>
            <w:vAlign w:val="center"/>
          </w:tcPr>
          <w:p w14:paraId="01A195A4" w14:textId="77777777" w:rsidR="00872FD1" w:rsidRDefault="00872FD1" w:rsidP="00872FD1">
            <w:pPr>
              <w:jc w:val="right"/>
              <w:rPr>
                <w:color w:val="000000"/>
                <w:sz w:val="15"/>
                <w:szCs w:val="15"/>
              </w:rPr>
            </w:pPr>
            <w:r>
              <w:rPr>
                <w:color w:val="000000"/>
                <w:sz w:val="15"/>
                <w:szCs w:val="15"/>
              </w:rPr>
              <w:t>173.23</w:t>
            </w:r>
          </w:p>
        </w:tc>
        <w:tc>
          <w:tcPr>
            <w:tcW w:w="864" w:type="dxa"/>
            <w:gridSpan w:val="2"/>
            <w:shd w:val="clear" w:color="auto" w:fill="auto"/>
            <w:vAlign w:val="center"/>
          </w:tcPr>
          <w:p w14:paraId="2EF65446" w14:textId="77777777" w:rsidR="00872FD1" w:rsidRDefault="00872FD1" w:rsidP="00872FD1">
            <w:pPr>
              <w:jc w:val="right"/>
              <w:rPr>
                <w:color w:val="000000"/>
                <w:sz w:val="15"/>
                <w:szCs w:val="15"/>
              </w:rPr>
            </w:pPr>
            <w:r>
              <w:rPr>
                <w:color w:val="000000"/>
                <w:sz w:val="15"/>
                <w:szCs w:val="15"/>
              </w:rPr>
              <w:t>1,136.60</w:t>
            </w:r>
          </w:p>
        </w:tc>
        <w:tc>
          <w:tcPr>
            <w:tcW w:w="805" w:type="dxa"/>
            <w:gridSpan w:val="2"/>
            <w:shd w:val="clear" w:color="auto" w:fill="auto"/>
            <w:vAlign w:val="center"/>
          </w:tcPr>
          <w:p w14:paraId="3B0BD4E7" w14:textId="77777777" w:rsidR="00872FD1" w:rsidRDefault="00872FD1" w:rsidP="00872FD1">
            <w:pPr>
              <w:jc w:val="right"/>
              <w:rPr>
                <w:color w:val="000000"/>
                <w:sz w:val="15"/>
                <w:szCs w:val="15"/>
              </w:rPr>
            </w:pPr>
            <w:r>
              <w:rPr>
                <w:color w:val="000000"/>
                <w:sz w:val="15"/>
                <w:szCs w:val="15"/>
              </w:rPr>
              <w:t>170.98</w:t>
            </w:r>
          </w:p>
        </w:tc>
        <w:tc>
          <w:tcPr>
            <w:tcW w:w="725" w:type="dxa"/>
            <w:gridSpan w:val="2"/>
            <w:shd w:val="clear" w:color="auto" w:fill="auto"/>
            <w:vAlign w:val="center"/>
          </w:tcPr>
          <w:p w14:paraId="4FF36E3B" w14:textId="77777777" w:rsidR="00872FD1" w:rsidRDefault="00872FD1" w:rsidP="00872FD1">
            <w:pPr>
              <w:jc w:val="right"/>
              <w:rPr>
                <w:color w:val="000000"/>
                <w:sz w:val="15"/>
                <w:szCs w:val="15"/>
              </w:rPr>
            </w:pPr>
            <w:r>
              <w:rPr>
                <w:color w:val="000000"/>
                <w:sz w:val="15"/>
                <w:szCs w:val="15"/>
              </w:rPr>
              <w:t>203.96</w:t>
            </w:r>
          </w:p>
        </w:tc>
        <w:tc>
          <w:tcPr>
            <w:tcW w:w="720" w:type="dxa"/>
            <w:gridSpan w:val="2"/>
            <w:shd w:val="clear" w:color="auto" w:fill="auto"/>
            <w:vAlign w:val="center"/>
          </w:tcPr>
          <w:p w14:paraId="48D8BA87" w14:textId="77777777" w:rsidR="00872FD1" w:rsidRDefault="00872FD1" w:rsidP="00872FD1">
            <w:pPr>
              <w:jc w:val="right"/>
              <w:rPr>
                <w:color w:val="000000"/>
                <w:sz w:val="15"/>
                <w:szCs w:val="15"/>
              </w:rPr>
            </w:pPr>
            <w:r>
              <w:rPr>
                <w:color w:val="000000"/>
                <w:sz w:val="15"/>
                <w:szCs w:val="15"/>
              </w:rPr>
              <w:t>456.37</w:t>
            </w:r>
          </w:p>
        </w:tc>
        <w:tc>
          <w:tcPr>
            <w:tcW w:w="720" w:type="dxa"/>
            <w:gridSpan w:val="2"/>
            <w:shd w:val="clear" w:color="auto" w:fill="auto"/>
            <w:vAlign w:val="center"/>
          </w:tcPr>
          <w:p w14:paraId="3D78B8DE" w14:textId="77777777" w:rsidR="00872FD1" w:rsidRDefault="00872FD1" w:rsidP="00872FD1">
            <w:pPr>
              <w:jc w:val="right"/>
              <w:rPr>
                <w:color w:val="000000"/>
                <w:sz w:val="15"/>
                <w:szCs w:val="15"/>
              </w:rPr>
            </w:pPr>
            <w:r>
              <w:rPr>
                <w:color w:val="000000"/>
                <w:sz w:val="15"/>
                <w:szCs w:val="15"/>
              </w:rPr>
              <w:t>347.57</w:t>
            </w:r>
          </w:p>
        </w:tc>
        <w:tc>
          <w:tcPr>
            <w:tcW w:w="936" w:type="dxa"/>
            <w:shd w:val="clear" w:color="auto" w:fill="auto"/>
            <w:vAlign w:val="center"/>
          </w:tcPr>
          <w:p w14:paraId="5B58DEBC" w14:textId="77777777" w:rsidR="00872FD1" w:rsidRDefault="00872FD1" w:rsidP="00872FD1">
            <w:pPr>
              <w:jc w:val="right"/>
              <w:rPr>
                <w:color w:val="000000"/>
                <w:sz w:val="15"/>
                <w:szCs w:val="15"/>
              </w:rPr>
            </w:pPr>
            <w:r>
              <w:rPr>
                <w:color w:val="000000"/>
                <w:sz w:val="15"/>
                <w:szCs w:val="15"/>
              </w:rPr>
              <w:t>452.45</w:t>
            </w:r>
          </w:p>
        </w:tc>
        <w:tc>
          <w:tcPr>
            <w:tcW w:w="990" w:type="dxa"/>
            <w:shd w:val="clear" w:color="auto" w:fill="auto"/>
            <w:vAlign w:val="center"/>
          </w:tcPr>
          <w:p w14:paraId="7B65B413" w14:textId="77777777" w:rsidR="00872FD1" w:rsidRDefault="00872FD1" w:rsidP="00872FD1">
            <w:pPr>
              <w:jc w:val="right"/>
              <w:rPr>
                <w:color w:val="000000"/>
                <w:sz w:val="15"/>
                <w:szCs w:val="15"/>
              </w:rPr>
            </w:pPr>
            <w:r>
              <w:rPr>
                <w:color w:val="000000"/>
                <w:sz w:val="15"/>
                <w:szCs w:val="15"/>
              </w:rPr>
              <w:t>393.05</w:t>
            </w:r>
          </w:p>
        </w:tc>
      </w:tr>
      <w:tr w:rsidR="00872FD1" w:rsidRPr="00BF4323" w14:paraId="50171844" w14:textId="77777777" w:rsidTr="00313CD2">
        <w:trPr>
          <w:trHeight w:hRule="exact" w:val="230"/>
        </w:trPr>
        <w:tc>
          <w:tcPr>
            <w:tcW w:w="900" w:type="dxa"/>
            <w:shd w:val="clear" w:color="auto" w:fill="auto"/>
            <w:tcMar>
              <w:left w:w="58" w:type="dxa"/>
              <w:right w:w="58" w:type="dxa"/>
            </w:tcMar>
            <w:vAlign w:val="center"/>
          </w:tcPr>
          <w:p w14:paraId="0F0363C5" w14:textId="77777777" w:rsidR="00872FD1" w:rsidRPr="00BF4323" w:rsidRDefault="00872FD1" w:rsidP="00872FD1">
            <w:pPr>
              <w:jc w:val="center"/>
              <w:rPr>
                <w:sz w:val="15"/>
                <w:szCs w:val="15"/>
              </w:rPr>
            </w:pPr>
            <w:r>
              <w:rPr>
                <w:sz w:val="15"/>
                <w:szCs w:val="15"/>
              </w:rPr>
              <w:t xml:space="preserve"> Jan-Mar</w:t>
            </w:r>
          </w:p>
        </w:tc>
        <w:tc>
          <w:tcPr>
            <w:tcW w:w="720" w:type="dxa"/>
            <w:gridSpan w:val="2"/>
            <w:shd w:val="clear" w:color="auto" w:fill="auto"/>
            <w:vAlign w:val="center"/>
          </w:tcPr>
          <w:p w14:paraId="101725C8" w14:textId="77777777" w:rsidR="00872FD1" w:rsidRDefault="00872FD1" w:rsidP="00872FD1">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63111962" w14:textId="77777777" w:rsidR="00872FD1" w:rsidRDefault="00872FD1" w:rsidP="00872FD1">
            <w:pPr>
              <w:jc w:val="right"/>
              <w:rPr>
                <w:color w:val="000000"/>
                <w:sz w:val="15"/>
                <w:szCs w:val="15"/>
              </w:rPr>
            </w:pPr>
            <w:r>
              <w:rPr>
                <w:color w:val="000000"/>
                <w:sz w:val="15"/>
                <w:szCs w:val="15"/>
              </w:rPr>
              <w:t>266.28</w:t>
            </w:r>
          </w:p>
        </w:tc>
        <w:tc>
          <w:tcPr>
            <w:tcW w:w="720" w:type="dxa"/>
            <w:gridSpan w:val="2"/>
            <w:shd w:val="clear" w:color="auto" w:fill="auto"/>
            <w:vAlign w:val="center"/>
          </w:tcPr>
          <w:p w14:paraId="2207B97E" w14:textId="77777777" w:rsidR="00872FD1" w:rsidRDefault="00872FD1" w:rsidP="00872FD1">
            <w:pPr>
              <w:jc w:val="right"/>
              <w:rPr>
                <w:color w:val="000000"/>
                <w:sz w:val="15"/>
                <w:szCs w:val="15"/>
              </w:rPr>
            </w:pPr>
            <w:r>
              <w:rPr>
                <w:color w:val="000000"/>
                <w:sz w:val="15"/>
                <w:szCs w:val="15"/>
              </w:rPr>
              <w:t>871.18</w:t>
            </w:r>
          </w:p>
        </w:tc>
        <w:tc>
          <w:tcPr>
            <w:tcW w:w="864" w:type="dxa"/>
            <w:gridSpan w:val="2"/>
            <w:shd w:val="clear" w:color="auto" w:fill="auto"/>
            <w:vAlign w:val="center"/>
          </w:tcPr>
          <w:p w14:paraId="1D63D80A" w14:textId="77777777" w:rsidR="00872FD1" w:rsidRDefault="00872FD1" w:rsidP="00872FD1">
            <w:pPr>
              <w:jc w:val="right"/>
              <w:rPr>
                <w:color w:val="000000"/>
                <w:sz w:val="15"/>
                <w:szCs w:val="15"/>
              </w:rPr>
            </w:pPr>
            <w:r>
              <w:rPr>
                <w:color w:val="000000"/>
                <w:sz w:val="15"/>
                <w:szCs w:val="15"/>
              </w:rPr>
              <w:t>1,366.64</w:t>
            </w:r>
          </w:p>
        </w:tc>
        <w:tc>
          <w:tcPr>
            <w:tcW w:w="805" w:type="dxa"/>
            <w:gridSpan w:val="2"/>
            <w:shd w:val="clear" w:color="auto" w:fill="auto"/>
            <w:vAlign w:val="center"/>
          </w:tcPr>
          <w:p w14:paraId="1A63B321" w14:textId="77777777" w:rsidR="00872FD1" w:rsidRDefault="00872FD1" w:rsidP="00872FD1">
            <w:pPr>
              <w:jc w:val="right"/>
              <w:rPr>
                <w:color w:val="000000"/>
                <w:sz w:val="15"/>
                <w:szCs w:val="15"/>
              </w:rPr>
            </w:pPr>
            <w:r>
              <w:rPr>
                <w:color w:val="000000"/>
                <w:sz w:val="15"/>
                <w:szCs w:val="15"/>
              </w:rPr>
              <w:t>163.69</w:t>
            </w:r>
          </w:p>
        </w:tc>
        <w:tc>
          <w:tcPr>
            <w:tcW w:w="725" w:type="dxa"/>
            <w:gridSpan w:val="2"/>
            <w:shd w:val="clear" w:color="auto" w:fill="auto"/>
            <w:vAlign w:val="center"/>
          </w:tcPr>
          <w:p w14:paraId="7DDBB501" w14:textId="77777777" w:rsidR="00872FD1" w:rsidRDefault="00872FD1" w:rsidP="00872FD1">
            <w:pPr>
              <w:jc w:val="right"/>
              <w:rPr>
                <w:color w:val="000000"/>
                <w:sz w:val="15"/>
                <w:szCs w:val="15"/>
              </w:rPr>
            </w:pPr>
            <w:r>
              <w:rPr>
                <w:color w:val="000000"/>
                <w:sz w:val="15"/>
                <w:szCs w:val="15"/>
              </w:rPr>
              <w:t>447.05</w:t>
            </w:r>
          </w:p>
        </w:tc>
        <w:tc>
          <w:tcPr>
            <w:tcW w:w="720" w:type="dxa"/>
            <w:gridSpan w:val="2"/>
            <w:shd w:val="clear" w:color="auto" w:fill="auto"/>
            <w:vAlign w:val="center"/>
          </w:tcPr>
          <w:p w14:paraId="70BBD428" w14:textId="77777777" w:rsidR="00872FD1" w:rsidRDefault="00872FD1" w:rsidP="00872FD1">
            <w:pPr>
              <w:jc w:val="right"/>
              <w:rPr>
                <w:color w:val="000000"/>
                <w:sz w:val="15"/>
                <w:szCs w:val="15"/>
              </w:rPr>
            </w:pPr>
            <w:r>
              <w:rPr>
                <w:color w:val="000000"/>
                <w:sz w:val="15"/>
                <w:szCs w:val="15"/>
              </w:rPr>
              <w:t>442.77</w:t>
            </w:r>
          </w:p>
        </w:tc>
        <w:tc>
          <w:tcPr>
            <w:tcW w:w="720" w:type="dxa"/>
            <w:gridSpan w:val="2"/>
            <w:shd w:val="clear" w:color="auto" w:fill="auto"/>
            <w:vAlign w:val="center"/>
          </w:tcPr>
          <w:p w14:paraId="70C6F8D7" w14:textId="77777777" w:rsidR="00872FD1" w:rsidRDefault="00872FD1" w:rsidP="00872FD1">
            <w:pPr>
              <w:jc w:val="right"/>
              <w:rPr>
                <w:color w:val="000000"/>
                <w:sz w:val="15"/>
                <w:szCs w:val="15"/>
              </w:rPr>
            </w:pPr>
            <w:r>
              <w:rPr>
                <w:color w:val="000000"/>
                <w:sz w:val="15"/>
                <w:szCs w:val="15"/>
              </w:rPr>
              <w:t>312.20</w:t>
            </w:r>
          </w:p>
        </w:tc>
        <w:tc>
          <w:tcPr>
            <w:tcW w:w="936" w:type="dxa"/>
            <w:shd w:val="clear" w:color="auto" w:fill="auto"/>
            <w:vAlign w:val="center"/>
          </w:tcPr>
          <w:p w14:paraId="1C45491E" w14:textId="77777777" w:rsidR="00872FD1" w:rsidRDefault="00872FD1" w:rsidP="00872FD1">
            <w:pPr>
              <w:jc w:val="right"/>
              <w:rPr>
                <w:color w:val="000000"/>
                <w:sz w:val="15"/>
                <w:szCs w:val="15"/>
              </w:rPr>
            </w:pPr>
            <w:r>
              <w:rPr>
                <w:color w:val="000000"/>
                <w:sz w:val="15"/>
                <w:szCs w:val="15"/>
              </w:rPr>
              <w:t>914.51</w:t>
            </w:r>
          </w:p>
        </w:tc>
        <w:tc>
          <w:tcPr>
            <w:tcW w:w="990" w:type="dxa"/>
            <w:shd w:val="clear" w:color="auto" w:fill="auto"/>
            <w:vAlign w:val="center"/>
          </w:tcPr>
          <w:p w14:paraId="2912C4DD" w14:textId="77777777" w:rsidR="00872FD1" w:rsidRDefault="00872FD1" w:rsidP="00872FD1">
            <w:pPr>
              <w:jc w:val="right"/>
              <w:rPr>
                <w:color w:val="000000"/>
                <w:sz w:val="15"/>
                <w:szCs w:val="15"/>
              </w:rPr>
            </w:pPr>
            <w:r>
              <w:rPr>
                <w:color w:val="000000"/>
                <w:sz w:val="15"/>
                <w:szCs w:val="15"/>
              </w:rPr>
              <w:t>465.13</w:t>
            </w:r>
          </w:p>
        </w:tc>
      </w:tr>
      <w:tr w:rsidR="00872FD1" w:rsidRPr="00BF4323" w14:paraId="4C298441" w14:textId="77777777" w:rsidTr="00847423">
        <w:trPr>
          <w:trHeight w:hRule="exact" w:val="288"/>
        </w:trPr>
        <w:tc>
          <w:tcPr>
            <w:tcW w:w="900" w:type="dxa"/>
            <w:shd w:val="clear" w:color="auto" w:fill="auto"/>
            <w:tcMar>
              <w:left w:w="29" w:type="dxa"/>
              <w:right w:w="29" w:type="dxa"/>
            </w:tcMar>
            <w:vAlign w:val="center"/>
          </w:tcPr>
          <w:p w14:paraId="210ADB92" w14:textId="77777777" w:rsidR="00872FD1" w:rsidRPr="00BF4323" w:rsidRDefault="00872FD1" w:rsidP="00872FD1">
            <w:pPr>
              <w:jc w:val="center"/>
              <w:rPr>
                <w:sz w:val="15"/>
                <w:szCs w:val="15"/>
              </w:rPr>
            </w:pPr>
            <w:r>
              <w:rPr>
                <w:sz w:val="15"/>
                <w:szCs w:val="15"/>
              </w:rPr>
              <w:t>Apr-Jun</w:t>
            </w:r>
          </w:p>
        </w:tc>
        <w:tc>
          <w:tcPr>
            <w:tcW w:w="720" w:type="dxa"/>
            <w:gridSpan w:val="2"/>
            <w:shd w:val="clear" w:color="auto" w:fill="auto"/>
            <w:vAlign w:val="center"/>
          </w:tcPr>
          <w:p w14:paraId="389634F9" w14:textId="77777777" w:rsidR="00872FD1" w:rsidRDefault="00872FD1" w:rsidP="00872FD1">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57B127D" w14:textId="77777777" w:rsidR="00872FD1" w:rsidRDefault="00872FD1" w:rsidP="00872FD1">
            <w:pPr>
              <w:jc w:val="right"/>
              <w:rPr>
                <w:color w:val="000000"/>
                <w:sz w:val="15"/>
                <w:szCs w:val="15"/>
              </w:rPr>
            </w:pPr>
            <w:r>
              <w:rPr>
                <w:color w:val="000000"/>
                <w:sz w:val="15"/>
                <w:szCs w:val="15"/>
              </w:rPr>
              <w:t>389.44</w:t>
            </w:r>
          </w:p>
        </w:tc>
        <w:tc>
          <w:tcPr>
            <w:tcW w:w="720" w:type="dxa"/>
            <w:gridSpan w:val="2"/>
            <w:shd w:val="clear" w:color="auto" w:fill="auto"/>
            <w:vAlign w:val="center"/>
          </w:tcPr>
          <w:p w14:paraId="0D81440B" w14:textId="77777777" w:rsidR="00872FD1" w:rsidRDefault="00872FD1" w:rsidP="00872FD1">
            <w:pPr>
              <w:jc w:val="right"/>
              <w:rPr>
                <w:color w:val="000000"/>
                <w:sz w:val="15"/>
                <w:szCs w:val="15"/>
              </w:rPr>
            </w:pPr>
            <w:r>
              <w:rPr>
                <w:color w:val="000000"/>
                <w:sz w:val="15"/>
                <w:szCs w:val="15"/>
              </w:rPr>
              <w:t>565.86</w:t>
            </w:r>
          </w:p>
        </w:tc>
        <w:tc>
          <w:tcPr>
            <w:tcW w:w="864" w:type="dxa"/>
            <w:gridSpan w:val="2"/>
            <w:shd w:val="clear" w:color="auto" w:fill="auto"/>
            <w:vAlign w:val="center"/>
          </w:tcPr>
          <w:p w14:paraId="331C0C93" w14:textId="77777777" w:rsidR="00872FD1" w:rsidRDefault="00872FD1" w:rsidP="00872FD1">
            <w:pPr>
              <w:jc w:val="right"/>
              <w:rPr>
                <w:color w:val="000000"/>
                <w:sz w:val="15"/>
                <w:szCs w:val="15"/>
              </w:rPr>
            </w:pPr>
            <w:r>
              <w:rPr>
                <w:color w:val="000000"/>
                <w:sz w:val="15"/>
                <w:szCs w:val="15"/>
              </w:rPr>
              <w:t>1,154.20</w:t>
            </w:r>
          </w:p>
        </w:tc>
        <w:tc>
          <w:tcPr>
            <w:tcW w:w="805" w:type="dxa"/>
            <w:gridSpan w:val="2"/>
            <w:shd w:val="clear" w:color="auto" w:fill="auto"/>
            <w:vAlign w:val="center"/>
          </w:tcPr>
          <w:p w14:paraId="561B2E2E" w14:textId="77777777" w:rsidR="00872FD1" w:rsidRDefault="00872FD1" w:rsidP="00872FD1">
            <w:pPr>
              <w:jc w:val="right"/>
              <w:rPr>
                <w:color w:val="000000"/>
                <w:sz w:val="15"/>
                <w:szCs w:val="15"/>
              </w:rPr>
            </w:pPr>
            <w:r>
              <w:rPr>
                <w:color w:val="000000"/>
                <w:sz w:val="15"/>
                <w:szCs w:val="15"/>
              </w:rPr>
              <w:t>200.66</w:t>
            </w:r>
          </w:p>
        </w:tc>
        <w:tc>
          <w:tcPr>
            <w:tcW w:w="725" w:type="dxa"/>
            <w:gridSpan w:val="2"/>
            <w:shd w:val="clear" w:color="auto" w:fill="auto"/>
            <w:vAlign w:val="center"/>
          </w:tcPr>
          <w:p w14:paraId="6BC77F30" w14:textId="77777777" w:rsidR="00872FD1" w:rsidRDefault="00872FD1" w:rsidP="00872FD1">
            <w:pPr>
              <w:jc w:val="right"/>
              <w:rPr>
                <w:color w:val="000000"/>
                <w:sz w:val="15"/>
                <w:szCs w:val="15"/>
              </w:rPr>
            </w:pPr>
            <w:r>
              <w:rPr>
                <w:color w:val="000000"/>
                <w:sz w:val="15"/>
                <w:szCs w:val="15"/>
              </w:rPr>
              <w:t>302.87</w:t>
            </w:r>
          </w:p>
        </w:tc>
        <w:tc>
          <w:tcPr>
            <w:tcW w:w="720" w:type="dxa"/>
            <w:gridSpan w:val="2"/>
            <w:shd w:val="clear" w:color="auto" w:fill="auto"/>
            <w:vAlign w:val="center"/>
          </w:tcPr>
          <w:p w14:paraId="5F674487" w14:textId="77777777" w:rsidR="00872FD1" w:rsidRDefault="00872FD1" w:rsidP="00872FD1">
            <w:pPr>
              <w:jc w:val="right"/>
              <w:rPr>
                <w:color w:val="000000"/>
                <w:sz w:val="15"/>
                <w:szCs w:val="15"/>
              </w:rPr>
            </w:pPr>
            <w:r>
              <w:rPr>
                <w:color w:val="000000"/>
                <w:sz w:val="15"/>
                <w:szCs w:val="15"/>
              </w:rPr>
              <w:t>473.34</w:t>
            </w:r>
          </w:p>
        </w:tc>
        <w:tc>
          <w:tcPr>
            <w:tcW w:w="720" w:type="dxa"/>
            <w:gridSpan w:val="2"/>
            <w:shd w:val="clear" w:color="auto" w:fill="auto"/>
            <w:vAlign w:val="center"/>
          </w:tcPr>
          <w:p w14:paraId="17BCE50F" w14:textId="77777777" w:rsidR="00872FD1" w:rsidRDefault="00872FD1" w:rsidP="00872FD1">
            <w:pPr>
              <w:jc w:val="right"/>
              <w:rPr>
                <w:color w:val="000000"/>
                <w:sz w:val="15"/>
                <w:szCs w:val="15"/>
              </w:rPr>
            </w:pPr>
            <w:r>
              <w:rPr>
                <w:color w:val="000000"/>
                <w:sz w:val="15"/>
                <w:szCs w:val="15"/>
              </w:rPr>
              <w:t>275.48</w:t>
            </w:r>
          </w:p>
        </w:tc>
        <w:tc>
          <w:tcPr>
            <w:tcW w:w="936" w:type="dxa"/>
            <w:shd w:val="clear" w:color="auto" w:fill="auto"/>
            <w:vAlign w:val="center"/>
          </w:tcPr>
          <w:p w14:paraId="44AC2726" w14:textId="77777777" w:rsidR="00872FD1" w:rsidRDefault="00872FD1" w:rsidP="00872FD1">
            <w:pPr>
              <w:jc w:val="right"/>
              <w:rPr>
                <w:color w:val="000000"/>
                <w:sz w:val="15"/>
                <w:szCs w:val="15"/>
              </w:rPr>
            </w:pPr>
            <w:r>
              <w:rPr>
                <w:color w:val="000000"/>
                <w:sz w:val="15"/>
                <w:szCs w:val="15"/>
              </w:rPr>
              <w:t>1,126.28</w:t>
            </w:r>
          </w:p>
        </w:tc>
        <w:tc>
          <w:tcPr>
            <w:tcW w:w="990" w:type="dxa"/>
            <w:shd w:val="clear" w:color="auto" w:fill="auto"/>
            <w:vAlign w:val="center"/>
          </w:tcPr>
          <w:p w14:paraId="1B66A736" w14:textId="77777777" w:rsidR="00872FD1" w:rsidRDefault="00872FD1" w:rsidP="00872FD1">
            <w:pPr>
              <w:jc w:val="right"/>
              <w:rPr>
                <w:color w:val="000000"/>
                <w:sz w:val="15"/>
                <w:szCs w:val="15"/>
              </w:rPr>
            </w:pPr>
            <w:r>
              <w:rPr>
                <w:color w:val="000000"/>
                <w:sz w:val="15"/>
                <w:szCs w:val="15"/>
              </w:rPr>
              <w:t>756.71</w:t>
            </w:r>
          </w:p>
        </w:tc>
      </w:tr>
      <w:tr w:rsidR="00872FD1" w:rsidRPr="00BF4323" w14:paraId="6F290229" w14:textId="77777777" w:rsidTr="00847423">
        <w:trPr>
          <w:trHeight w:hRule="exact" w:val="243"/>
        </w:trPr>
        <w:tc>
          <w:tcPr>
            <w:tcW w:w="900" w:type="dxa"/>
            <w:shd w:val="clear" w:color="auto" w:fill="auto"/>
            <w:tcMar>
              <w:left w:w="29" w:type="dxa"/>
              <w:right w:w="29" w:type="dxa"/>
            </w:tcMar>
            <w:vAlign w:val="center"/>
          </w:tcPr>
          <w:p w14:paraId="6FC38FF2" w14:textId="77777777" w:rsidR="00872FD1" w:rsidRPr="00BF4323" w:rsidRDefault="00872FD1" w:rsidP="00872FD1">
            <w:pPr>
              <w:rPr>
                <w:sz w:val="15"/>
                <w:szCs w:val="15"/>
              </w:rPr>
            </w:pPr>
            <w:r>
              <w:rPr>
                <w:sz w:val="15"/>
                <w:szCs w:val="15"/>
              </w:rPr>
              <w:t>FY22</w:t>
            </w:r>
          </w:p>
        </w:tc>
        <w:tc>
          <w:tcPr>
            <w:tcW w:w="720" w:type="dxa"/>
            <w:gridSpan w:val="2"/>
            <w:shd w:val="clear" w:color="auto" w:fill="auto"/>
            <w:vAlign w:val="center"/>
          </w:tcPr>
          <w:p w14:paraId="3C762B0E"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1C5E808B" w14:textId="77777777" w:rsidR="00872FD1" w:rsidRDefault="00872FD1" w:rsidP="00872FD1">
            <w:pPr>
              <w:jc w:val="right"/>
              <w:rPr>
                <w:color w:val="000000"/>
                <w:sz w:val="15"/>
                <w:szCs w:val="15"/>
              </w:rPr>
            </w:pPr>
          </w:p>
        </w:tc>
        <w:tc>
          <w:tcPr>
            <w:tcW w:w="720" w:type="dxa"/>
            <w:gridSpan w:val="2"/>
            <w:shd w:val="clear" w:color="auto" w:fill="auto"/>
            <w:vAlign w:val="center"/>
          </w:tcPr>
          <w:p w14:paraId="707620C5" w14:textId="77777777" w:rsidR="00872FD1" w:rsidRDefault="00872FD1" w:rsidP="00872FD1">
            <w:pPr>
              <w:jc w:val="right"/>
              <w:rPr>
                <w:color w:val="000000"/>
                <w:sz w:val="15"/>
                <w:szCs w:val="15"/>
              </w:rPr>
            </w:pPr>
          </w:p>
        </w:tc>
        <w:tc>
          <w:tcPr>
            <w:tcW w:w="864" w:type="dxa"/>
            <w:gridSpan w:val="2"/>
            <w:shd w:val="clear" w:color="auto" w:fill="auto"/>
            <w:vAlign w:val="center"/>
          </w:tcPr>
          <w:p w14:paraId="7ED42252" w14:textId="77777777" w:rsidR="00872FD1" w:rsidRDefault="00872FD1" w:rsidP="00872FD1">
            <w:pPr>
              <w:jc w:val="right"/>
              <w:rPr>
                <w:color w:val="000000"/>
                <w:sz w:val="15"/>
                <w:szCs w:val="15"/>
              </w:rPr>
            </w:pPr>
          </w:p>
        </w:tc>
        <w:tc>
          <w:tcPr>
            <w:tcW w:w="805" w:type="dxa"/>
            <w:gridSpan w:val="2"/>
            <w:shd w:val="clear" w:color="auto" w:fill="auto"/>
            <w:vAlign w:val="center"/>
          </w:tcPr>
          <w:p w14:paraId="2B358E44" w14:textId="77777777" w:rsidR="00872FD1" w:rsidRDefault="00872FD1" w:rsidP="00872FD1">
            <w:pPr>
              <w:jc w:val="right"/>
              <w:rPr>
                <w:color w:val="000000"/>
                <w:sz w:val="15"/>
                <w:szCs w:val="15"/>
              </w:rPr>
            </w:pPr>
          </w:p>
        </w:tc>
        <w:tc>
          <w:tcPr>
            <w:tcW w:w="725" w:type="dxa"/>
            <w:gridSpan w:val="2"/>
            <w:shd w:val="clear" w:color="auto" w:fill="auto"/>
            <w:vAlign w:val="center"/>
          </w:tcPr>
          <w:p w14:paraId="409F7E86" w14:textId="77777777" w:rsidR="00872FD1" w:rsidRDefault="00872FD1" w:rsidP="00872FD1">
            <w:pPr>
              <w:jc w:val="right"/>
              <w:rPr>
                <w:color w:val="000000"/>
                <w:sz w:val="15"/>
                <w:szCs w:val="15"/>
              </w:rPr>
            </w:pPr>
          </w:p>
        </w:tc>
        <w:tc>
          <w:tcPr>
            <w:tcW w:w="720" w:type="dxa"/>
            <w:gridSpan w:val="2"/>
            <w:shd w:val="clear" w:color="auto" w:fill="auto"/>
            <w:vAlign w:val="center"/>
          </w:tcPr>
          <w:p w14:paraId="41C5C0E2" w14:textId="77777777" w:rsidR="00872FD1" w:rsidRDefault="00872FD1" w:rsidP="00872FD1">
            <w:pPr>
              <w:jc w:val="right"/>
              <w:rPr>
                <w:color w:val="000000"/>
                <w:sz w:val="15"/>
                <w:szCs w:val="15"/>
              </w:rPr>
            </w:pPr>
          </w:p>
        </w:tc>
        <w:tc>
          <w:tcPr>
            <w:tcW w:w="720" w:type="dxa"/>
            <w:gridSpan w:val="2"/>
            <w:shd w:val="clear" w:color="auto" w:fill="auto"/>
            <w:vAlign w:val="center"/>
          </w:tcPr>
          <w:p w14:paraId="5A856EA6" w14:textId="77777777" w:rsidR="00872FD1" w:rsidRDefault="00872FD1" w:rsidP="00872FD1">
            <w:pPr>
              <w:jc w:val="right"/>
              <w:rPr>
                <w:color w:val="000000"/>
                <w:sz w:val="15"/>
                <w:szCs w:val="15"/>
              </w:rPr>
            </w:pPr>
          </w:p>
        </w:tc>
        <w:tc>
          <w:tcPr>
            <w:tcW w:w="936" w:type="dxa"/>
            <w:shd w:val="clear" w:color="auto" w:fill="auto"/>
            <w:vAlign w:val="center"/>
          </w:tcPr>
          <w:p w14:paraId="4BF2BA42" w14:textId="77777777" w:rsidR="00872FD1" w:rsidRDefault="00872FD1" w:rsidP="00872FD1">
            <w:pPr>
              <w:jc w:val="right"/>
              <w:rPr>
                <w:color w:val="000000"/>
                <w:sz w:val="15"/>
                <w:szCs w:val="15"/>
              </w:rPr>
            </w:pPr>
          </w:p>
        </w:tc>
        <w:tc>
          <w:tcPr>
            <w:tcW w:w="990" w:type="dxa"/>
            <w:shd w:val="clear" w:color="auto" w:fill="auto"/>
            <w:vAlign w:val="center"/>
          </w:tcPr>
          <w:p w14:paraId="39E05BA8" w14:textId="77777777" w:rsidR="00872FD1" w:rsidRDefault="00872FD1" w:rsidP="00872FD1">
            <w:pPr>
              <w:jc w:val="right"/>
              <w:rPr>
                <w:color w:val="000000"/>
                <w:sz w:val="15"/>
                <w:szCs w:val="15"/>
              </w:rPr>
            </w:pPr>
          </w:p>
        </w:tc>
      </w:tr>
      <w:tr w:rsidR="00872FD1" w:rsidRPr="00BF4323" w14:paraId="3DDA90B6" w14:textId="77777777" w:rsidTr="008F2F04">
        <w:trPr>
          <w:trHeight w:hRule="exact" w:val="297"/>
        </w:trPr>
        <w:tc>
          <w:tcPr>
            <w:tcW w:w="900" w:type="dxa"/>
            <w:shd w:val="clear" w:color="auto" w:fill="auto"/>
            <w:tcMar>
              <w:left w:w="58" w:type="dxa"/>
              <w:right w:w="58" w:type="dxa"/>
            </w:tcMar>
            <w:vAlign w:val="center"/>
          </w:tcPr>
          <w:p w14:paraId="1344DFB3" w14:textId="77777777" w:rsidR="00872FD1" w:rsidRPr="00BF4323" w:rsidRDefault="00872FD1" w:rsidP="00872FD1">
            <w:pPr>
              <w:jc w:val="center"/>
              <w:rPr>
                <w:sz w:val="15"/>
                <w:szCs w:val="15"/>
              </w:rPr>
            </w:pPr>
            <w:r w:rsidRPr="00BF4323">
              <w:rPr>
                <w:sz w:val="15"/>
                <w:szCs w:val="15"/>
              </w:rPr>
              <w:t>Jul-Sep</w:t>
            </w:r>
          </w:p>
        </w:tc>
        <w:tc>
          <w:tcPr>
            <w:tcW w:w="720" w:type="dxa"/>
            <w:gridSpan w:val="2"/>
            <w:shd w:val="clear" w:color="auto" w:fill="auto"/>
            <w:vAlign w:val="center"/>
          </w:tcPr>
          <w:p w14:paraId="544692CB" w14:textId="77777777" w:rsidR="00872FD1" w:rsidRDefault="00872FD1" w:rsidP="00872FD1">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327A5B80" w14:textId="77777777" w:rsidR="00872FD1" w:rsidRDefault="00872FD1" w:rsidP="00872FD1">
            <w:pPr>
              <w:jc w:val="right"/>
              <w:rPr>
                <w:color w:val="000000"/>
                <w:sz w:val="15"/>
                <w:szCs w:val="15"/>
              </w:rPr>
            </w:pPr>
            <w:r>
              <w:rPr>
                <w:color w:val="000000"/>
                <w:sz w:val="15"/>
                <w:szCs w:val="15"/>
              </w:rPr>
              <w:t>282.98</w:t>
            </w:r>
          </w:p>
        </w:tc>
        <w:tc>
          <w:tcPr>
            <w:tcW w:w="720" w:type="dxa"/>
            <w:gridSpan w:val="2"/>
            <w:shd w:val="clear" w:color="auto" w:fill="auto"/>
            <w:vAlign w:val="center"/>
          </w:tcPr>
          <w:p w14:paraId="1B150A9B" w14:textId="77777777" w:rsidR="00872FD1" w:rsidRDefault="00872FD1" w:rsidP="00872FD1">
            <w:pPr>
              <w:jc w:val="right"/>
              <w:rPr>
                <w:color w:val="000000"/>
                <w:sz w:val="15"/>
                <w:szCs w:val="15"/>
              </w:rPr>
            </w:pPr>
            <w:r>
              <w:rPr>
                <w:color w:val="000000"/>
                <w:sz w:val="15"/>
                <w:szCs w:val="15"/>
              </w:rPr>
              <w:t>622.01</w:t>
            </w:r>
          </w:p>
        </w:tc>
        <w:tc>
          <w:tcPr>
            <w:tcW w:w="864" w:type="dxa"/>
            <w:gridSpan w:val="2"/>
            <w:shd w:val="clear" w:color="auto" w:fill="auto"/>
            <w:vAlign w:val="center"/>
          </w:tcPr>
          <w:p w14:paraId="11448C44" w14:textId="77777777" w:rsidR="00872FD1" w:rsidRDefault="00872FD1" w:rsidP="00872FD1">
            <w:pPr>
              <w:jc w:val="right"/>
              <w:rPr>
                <w:color w:val="000000"/>
                <w:sz w:val="15"/>
                <w:szCs w:val="15"/>
              </w:rPr>
            </w:pPr>
            <w:r>
              <w:rPr>
                <w:color w:val="000000"/>
                <w:sz w:val="15"/>
                <w:szCs w:val="15"/>
              </w:rPr>
              <w:t>1,005.09</w:t>
            </w:r>
          </w:p>
        </w:tc>
        <w:tc>
          <w:tcPr>
            <w:tcW w:w="805" w:type="dxa"/>
            <w:gridSpan w:val="2"/>
            <w:shd w:val="clear" w:color="auto" w:fill="auto"/>
            <w:vAlign w:val="center"/>
          </w:tcPr>
          <w:p w14:paraId="0DC5C9C6" w14:textId="77777777" w:rsidR="00872FD1" w:rsidRDefault="00872FD1" w:rsidP="00872FD1">
            <w:pPr>
              <w:jc w:val="right"/>
              <w:rPr>
                <w:color w:val="000000"/>
                <w:sz w:val="15"/>
                <w:szCs w:val="15"/>
              </w:rPr>
            </w:pPr>
            <w:r>
              <w:rPr>
                <w:color w:val="000000"/>
                <w:sz w:val="15"/>
                <w:szCs w:val="15"/>
              </w:rPr>
              <w:t>218.67</w:t>
            </w:r>
          </w:p>
        </w:tc>
        <w:tc>
          <w:tcPr>
            <w:tcW w:w="725" w:type="dxa"/>
            <w:gridSpan w:val="2"/>
            <w:shd w:val="clear" w:color="auto" w:fill="auto"/>
            <w:vAlign w:val="center"/>
          </w:tcPr>
          <w:p w14:paraId="77DA65D3" w14:textId="77777777" w:rsidR="00872FD1" w:rsidRDefault="00872FD1" w:rsidP="00872FD1">
            <w:pPr>
              <w:jc w:val="right"/>
              <w:rPr>
                <w:color w:val="000000"/>
                <w:sz w:val="15"/>
                <w:szCs w:val="15"/>
              </w:rPr>
            </w:pPr>
            <w:r>
              <w:rPr>
                <w:color w:val="000000"/>
                <w:sz w:val="15"/>
                <w:szCs w:val="15"/>
              </w:rPr>
              <w:t>303.26</w:t>
            </w:r>
          </w:p>
        </w:tc>
        <w:tc>
          <w:tcPr>
            <w:tcW w:w="720" w:type="dxa"/>
            <w:gridSpan w:val="2"/>
            <w:shd w:val="clear" w:color="auto" w:fill="auto"/>
            <w:vAlign w:val="center"/>
          </w:tcPr>
          <w:p w14:paraId="10815900" w14:textId="77777777" w:rsidR="00872FD1" w:rsidRDefault="00872FD1" w:rsidP="00872FD1">
            <w:pPr>
              <w:jc w:val="right"/>
              <w:rPr>
                <w:color w:val="000000"/>
                <w:sz w:val="15"/>
                <w:szCs w:val="15"/>
              </w:rPr>
            </w:pPr>
            <w:r>
              <w:rPr>
                <w:color w:val="000000"/>
                <w:sz w:val="15"/>
                <w:szCs w:val="15"/>
              </w:rPr>
              <w:t>459.77</w:t>
            </w:r>
          </w:p>
        </w:tc>
        <w:tc>
          <w:tcPr>
            <w:tcW w:w="720" w:type="dxa"/>
            <w:gridSpan w:val="2"/>
            <w:shd w:val="clear" w:color="auto" w:fill="auto"/>
            <w:vAlign w:val="center"/>
          </w:tcPr>
          <w:p w14:paraId="4D400687" w14:textId="77777777" w:rsidR="00872FD1" w:rsidRDefault="00872FD1" w:rsidP="00872FD1">
            <w:pPr>
              <w:jc w:val="right"/>
              <w:rPr>
                <w:color w:val="000000"/>
                <w:sz w:val="15"/>
                <w:szCs w:val="15"/>
              </w:rPr>
            </w:pPr>
            <w:r>
              <w:rPr>
                <w:color w:val="000000"/>
                <w:sz w:val="15"/>
                <w:szCs w:val="15"/>
              </w:rPr>
              <w:t>361.60</w:t>
            </w:r>
          </w:p>
        </w:tc>
        <w:tc>
          <w:tcPr>
            <w:tcW w:w="936" w:type="dxa"/>
            <w:shd w:val="clear" w:color="auto" w:fill="auto"/>
            <w:vAlign w:val="center"/>
          </w:tcPr>
          <w:p w14:paraId="2C47455B" w14:textId="77777777" w:rsidR="00872FD1" w:rsidRDefault="00872FD1" w:rsidP="00872FD1">
            <w:pPr>
              <w:jc w:val="right"/>
              <w:rPr>
                <w:color w:val="000000"/>
                <w:sz w:val="15"/>
                <w:szCs w:val="15"/>
              </w:rPr>
            </w:pPr>
            <w:r>
              <w:rPr>
                <w:color w:val="000000"/>
                <w:sz w:val="15"/>
                <w:szCs w:val="15"/>
              </w:rPr>
              <w:t>1,391.98</w:t>
            </w:r>
          </w:p>
        </w:tc>
        <w:tc>
          <w:tcPr>
            <w:tcW w:w="990" w:type="dxa"/>
            <w:shd w:val="clear" w:color="auto" w:fill="auto"/>
            <w:vAlign w:val="center"/>
          </w:tcPr>
          <w:p w14:paraId="453C8581" w14:textId="77777777" w:rsidR="00872FD1" w:rsidRDefault="00872FD1" w:rsidP="00872FD1">
            <w:pPr>
              <w:jc w:val="right"/>
              <w:rPr>
                <w:color w:val="000000"/>
                <w:sz w:val="15"/>
                <w:szCs w:val="15"/>
              </w:rPr>
            </w:pPr>
            <w:r>
              <w:rPr>
                <w:color w:val="000000"/>
                <w:sz w:val="15"/>
                <w:szCs w:val="15"/>
              </w:rPr>
              <w:t>597.00</w:t>
            </w:r>
          </w:p>
        </w:tc>
      </w:tr>
      <w:tr w:rsidR="00872FD1" w:rsidRPr="00BF4323" w14:paraId="0688F7D4" w14:textId="77777777" w:rsidTr="008F0947">
        <w:trPr>
          <w:trHeight w:hRule="exact" w:val="252"/>
        </w:trPr>
        <w:tc>
          <w:tcPr>
            <w:tcW w:w="900" w:type="dxa"/>
            <w:shd w:val="clear" w:color="auto" w:fill="auto"/>
            <w:tcMar>
              <w:left w:w="58" w:type="dxa"/>
              <w:right w:w="58" w:type="dxa"/>
            </w:tcMar>
            <w:vAlign w:val="center"/>
          </w:tcPr>
          <w:p w14:paraId="04EE70B6" w14:textId="77777777" w:rsidR="00872FD1" w:rsidRPr="00BF4323" w:rsidRDefault="00872FD1" w:rsidP="00872FD1">
            <w:pPr>
              <w:jc w:val="center"/>
              <w:rPr>
                <w:sz w:val="15"/>
                <w:szCs w:val="15"/>
              </w:rPr>
            </w:pPr>
          </w:p>
        </w:tc>
        <w:tc>
          <w:tcPr>
            <w:tcW w:w="720" w:type="dxa"/>
            <w:gridSpan w:val="2"/>
            <w:shd w:val="clear" w:color="auto" w:fill="auto"/>
            <w:vAlign w:val="center"/>
          </w:tcPr>
          <w:p w14:paraId="4A669A62" w14:textId="77777777" w:rsidR="00872FD1" w:rsidRDefault="00872FD1" w:rsidP="00872FD1">
            <w:pPr>
              <w:jc w:val="right"/>
              <w:rPr>
                <w:b/>
                <w:bCs/>
                <w:color w:val="000000"/>
                <w:sz w:val="15"/>
                <w:szCs w:val="15"/>
              </w:rPr>
            </w:pPr>
          </w:p>
        </w:tc>
        <w:tc>
          <w:tcPr>
            <w:tcW w:w="756" w:type="dxa"/>
            <w:gridSpan w:val="2"/>
            <w:shd w:val="clear" w:color="auto" w:fill="auto"/>
            <w:vAlign w:val="center"/>
          </w:tcPr>
          <w:p w14:paraId="5D3D7824" w14:textId="77777777" w:rsidR="00872FD1" w:rsidRDefault="00872FD1" w:rsidP="00872FD1">
            <w:pPr>
              <w:jc w:val="right"/>
              <w:rPr>
                <w:color w:val="000000"/>
                <w:sz w:val="15"/>
                <w:szCs w:val="15"/>
              </w:rPr>
            </w:pPr>
          </w:p>
        </w:tc>
        <w:tc>
          <w:tcPr>
            <w:tcW w:w="720" w:type="dxa"/>
            <w:gridSpan w:val="2"/>
            <w:shd w:val="clear" w:color="auto" w:fill="auto"/>
            <w:vAlign w:val="center"/>
          </w:tcPr>
          <w:p w14:paraId="1A36F56A" w14:textId="77777777" w:rsidR="00872FD1" w:rsidRDefault="00872FD1" w:rsidP="00872FD1">
            <w:pPr>
              <w:jc w:val="right"/>
              <w:rPr>
                <w:color w:val="000000"/>
                <w:sz w:val="15"/>
                <w:szCs w:val="15"/>
              </w:rPr>
            </w:pPr>
          </w:p>
        </w:tc>
        <w:tc>
          <w:tcPr>
            <w:tcW w:w="864" w:type="dxa"/>
            <w:gridSpan w:val="2"/>
            <w:shd w:val="clear" w:color="auto" w:fill="auto"/>
            <w:vAlign w:val="center"/>
          </w:tcPr>
          <w:p w14:paraId="4971B268" w14:textId="77777777" w:rsidR="00872FD1" w:rsidRDefault="00872FD1" w:rsidP="00872FD1">
            <w:pPr>
              <w:jc w:val="right"/>
              <w:rPr>
                <w:color w:val="000000"/>
                <w:sz w:val="15"/>
                <w:szCs w:val="15"/>
              </w:rPr>
            </w:pPr>
          </w:p>
        </w:tc>
        <w:tc>
          <w:tcPr>
            <w:tcW w:w="805" w:type="dxa"/>
            <w:gridSpan w:val="2"/>
            <w:shd w:val="clear" w:color="auto" w:fill="auto"/>
            <w:vAlign w:val="center"/>
          </w:tcPr>
          <w:p w14:paraId="29D623E3" w14:textId="77777777" w:rsidR="00872FD1" w:rsidRDefault="00872FD1" w:rsidP="00872FD1">
            <w:pPr>
              <w:jc w:val="right"/>
              <w:rPr>
                <w:color w:val="000000"/>
                <w:sz w:val="15"/>
                <w:szCs w:val="15"/>
              </w:rPr>
            </w:pPr>
          </w:p>
        </w:tc>
        <w:tc>
          <w:tcPr>
            <w:tcW w:w="725" w:type="dxa"/>
            <w:gridSpan w:val="2"/>
            <w:shd w:val="clear" w:color="auto" w:fill="auto"/>
            <w:vAlign w:val="center"/>
          </w:tcPr>
          <w:p w14:paraId="172B88B8" w14:textId="77777777" w:rsidR="00872FD1" w:rsidRDefault="00872FD1" w:rsidP="00872FD1">
            <w:pPr>
              <w:jc w:val="right"/>
              <w:rPr>
                <w:color w:val="000000"/>
                <w:sz w:val="15"/>
                <w:szCs w:val="15"/>
              </w:rPr>
            </w:pPr>
          </w:p>
        </w:tc>
        <w:tc>
          <w:tcPr>
            <w:tcW w:w="720" w:type="dxa"/>
            <w:gridSpan w:val="2"/>
            <w:shd w:val="clear" w:color="auto" w:fill="auto"/>
            <w:vAlign w:val="center"/>
          </w:tcPr>
          <w:p w14:paraId="7C28B8BB" w14:textId="77777777" w:rsidR="00872FD1" w:rsidRDefault="00872FD1" w:rsidP="00872FD1">
            <w:pPr>
              <w:jc w:val="right"/>
              <w:rPr>
                <w:color w:val="000000"/>
                <w:sz w:val="15"/>
                <w:szCs w:val="15"/>
              </w:rPr>
            </w:pPr>
          </w:p>
        </w:tc>
        <w:tc>
          <w:tcPr>
            <w:tcW w:w="720" w:type="dxa"/>
            <w:gridSpan w:val="2"/>
            <w:shd w:val="clear" w:color="auto" w:fill="auto"/>
            <w:vAlign w:val="center"/>
          </w:tcPr>
          <w:p w14:paraId="4143DF7C" w14:textId="77777777" w:rsidR="00872FD1" w:rsidRDefault="00872FD1" w:rsidP="00872FD1">
            <w:pPr>
              <w:jc w:val="right"/>
              <w:rPr>
                <w:color w:val="000000"/>
                <w:sz w:val="15"/>
                <w:szCs w:val="15"/>
              </w:rPr>
            </w:pPr>
          </w:p>
        </w:tc>
        <w:tc>
          <w:tcPr>
            <w:tcW w:w="936" w:type="dxa"/>
            <w:shd w:val="clear" w:color="auto" w:fill="auto"/>
            <w:vAlign w:val="center"/>
          </w:tcPr>
          <w:p w14:paraId="63E17422" w14:textId="77777777" w:rsidR="00872FD1" w:rsidRDefault="00872FD1" w:rsidP="00872FD1">
            <w:pPr>
              <w:jc w:val="right"/>
              <w:rPr>
                <w:color w:val="000000"/>
                <w:sz w:val="15"/>
                <w:szCs w:val="15"/>
              </w:rPr>
            </w:pPr>
          </w:p>
        </w:tc>
        <w:tc>
          <w:tcPr>
            <w:tcW w:w="990" w:type="dxa"/>
            <w:shd w:val="clear" w:color="auto" w:fill="auto"/>
            <w:vAlign w:val="center"/>
          </w:tcPr>
          <w:p w14:paraId="5B311F41" w14:textId="77777777" w:rsidR="00872FD1" w:rsidRDefault="00872FD1" w:rsidP="00872FD1">
            <w:pPr>
              <w:jc w:val="right"/>
              <w:rPr>
                <w:color w:val="000000"/>
                <w:sz w:val="15"/>
                <w:szCs w:val="15"/>
              </w:rPr>
            </w:pPr>
          </w:p>
        </w:tc>
      </w:tr>
      <w:tr w:rsidR="00872FD1" w:rsidRPr="00BF4323" w14:paraId="456C94E6" w14:textId="77777777" w:rsidTr="00FC4B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872FD1" w:rsidRPr="00BF4323" w:rsidRDefault="00872FD1" w:rsidP="00872FD1">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872FD1" w:rsidRPr="00BF4323" w:rsidRDefault="00872FD1" w:rsidP="00872FD1">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872FD1" w:rsidRPr="00BF4323" w:rsidRDefault="00872FD1" w:rsidP="00872FD1">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872FD1" w:rsidRPr="00BF4323" w:rsidRDefault="00872FD1" w:rsidP="00872FD1">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872FD1" w:rsidRPr="00BF4323" w:rsidRDefault="00872FD1" w:rsidP="00872FD1">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872FD1" w:rsidRPr="00BF4323" w:rsidRDefault="00872FD1" w:rsidP="00872FD1">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872FD1" w:rsidRPr="00BF4323" w:rsidRDefault="00872FD1" w:rsidP="00872FD1">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872FD1" w:rsidRPr="00BF4323" w:rsidRDefault="00872FD1" w:rsidP="00872FD1">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872FD1" w:rsidRPr="00BF4323" w:rsidRDefault="00872FD1" w:rsidP="00872FD1">
            <w:pPr>
              <w:jc w:val="right"/>
              <w:rPr>
                <w:sz w:val="15"/>
                <w:szCs w:val="15"/>
              </w:rPr>
            </w:pPr>
          </w:p>
        </w:tc>
        <w:tc>
          <w:tcPr>
            <w:tcW w:w="936" w:type="dxa"/>
            <w:tcBorders>
              <w:bottom w:val="single" w:sz="12" w:space="0" w:color="auto"/>
            </w:tcBorders>
            <w:shd w:val="clear" w:color="auto" w:fill="auto"/>
            <w:vAlign w:val="center"/>
          </w:tcPr>
          <w:p w14:paraId="62078DBA" w14:textId="77777777" w:rsidR="00872FD1" w:rsidRPr="00BF4323" w:rsidRDefault="00872FD1" w:rsidP="00872FD1">
            <w:pPr>
              <w:jc w:val="right"/>
              <w:rPr>
                <w:sz w:val="15"/>
                <w:szCs w:val="15"/>
              </w:rPr>
            </w:pPr>
          </w:p>
        </w:tc>
        <w:tc>
          <w:tcPr>
            <w:tcW w:w="990" w:type="dxa"/>
            <w:tcBorders>
              <w:bottom w:val="single" w:sz="12" w:space="0" w:color="auto"/>
            </w:tcBorders>
            <w:shd w:val="clear" w:color="auto" w:fill="auto"/>
            <w:vAlign w:val="center"/>
          </w:tcPr>
          <w:p w14:paraId="56D506A4" w14:textId="77777777" w:rsidR="00872FD1" w:rsidRPr="00BF4323" w:rsidRDefault="00872FD1" w:rsidP="00872FD1">
            <w:pPr>
              <w:jc w:val="right"/>
              <w:rPr>
                <w:sz w:val="15"/>
                <w:szCs w:val="15"/>
              </w:rPr>
            </w:pPr>
          </w:p>
        </w:tc>
      </w:tr>
      <w:tr w:rsidR="00872FD1" w:rsidRPr="00BF4323" w14:paraId="18BF9667" w14:textId="77777777" w:rsidTr="00314CF5">
        <w:trPr>
          <w:cantSplit/>
          <w:trHeight w:val="87"/>
        </w:trPr>
        <w:tc>
          <w:tcPr>
            <w:tcW w:w="8856" w:type="dxa"/>
            <w:gridSpan w:val="19"/>
            <w:shd w:val="clear" w:color="auto" w:fill="auto"/>
          </w:tcPr>
          <w:p w14:paraId="719914CB" w14:textId="77777777" w:rsidR="00872FD1" w:rsidRPr="00BF4323" w:rsidRDefault="00872FD1" w:rsidP="00872FD1">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09106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A22D4" w14:textId="77777777" w:rsidR="009A57EA" w:rsidRDefault="009A57EA">
      <w:r>
        <w:separator/>
      </w:r>
    </w:p>
  </w:endnote>
  <w:endnote w:type="continuationSeparator" w:id="0">
    <w:p w14:paraId="3AD38780" w14:textId="77777777" w:rsidR="009A57EA" w:rsidRDefault="009A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21A5E520" w:rsidR="00447631" w:rsidRDefault="00447631">
    <w:pPr>
      <w:pStyle w:val="Footer"/>
      <w:jc w:val="center"/>
    </w:pPr>
    <w:r>
      <w:rPr>
        <w:noProof/>
      </w:rPr>
      <w:fldChar w:fldCharType="begin"/>
    </w:r>
    <w:r>
      <w:rPr>
        <w:noProof/>
      </w:rPr>
      <w:instrText xml:space="preserve"> PAGE   \* MERGEFORMAT </w:instrText>
    </w:r>
    <w:r>
      <w:rPr>
        <w:noProof/>
      </w:rPr>
      <w:fldChar w:fldCharType="separate"/>
    </w:r>
    <w:r w:rsidR="00F642FD">
      <w:rPr>
        <w:noProof/>
      </w:rPr>
      <w:t>98</w:t>
    </w:r>
    <w:r>
      <w:rPr>
        <w:noProof/>
      </w:rPr>
      <w:fldChar w:fldCharType="end"/>
    </w:r>
  </w:p>
  <w:p w14:paraId="55BC8427" w14:textId="77777777" w:rsidR="00447631" w:rsidRDefault="00447631"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EE2EF" w14:textId="77777777" w:rsidR="009A57EA" w:rsidRDefault="009A57EA">
      <w:r>
        <w:separator/>
      </w:r>
    </w:p>
  </w:footnote>
  <w:footnote w:type="continuationSeparator" w:id="0">
    <w:p w14:paraId="3FD564BD" w14:textId="77777777" w:rsidR="009A57EA" w:rsidRDefault="009A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447631" w:rsidRDefault="00447631">
    <w:pPr>
      <w:pStyle w:val="Header"/>
    </w:pPr>
    <w:r>
      <w:t>[Type text]</w:t>
    </w:r>
  </w:p>
  <w:p w14:paraId="6D8A9EC5" w14:textId="77777777" w:rsidR="00447631" w:rsidRDefault="00447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AB"/>
    <w:rsid w:val="000475EA"/>
    <w:rsid w:val="00047657"/>
    <w:rsid w:val="0004766D"/>
    <w:rsid w:val="000476C3"/>
    <w:rsid w:val="000477BA"/>
    <w:rsid w:val="00047C0A"/>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7F5"/>
    <w:rsid w:val="000A292E"/>
    <w:rsid w:val="000A2BBA"/>
    <w:rsid w:val="000A2E27"/>
    <w:rsid w:val="000A2FBA"/>
    <w:rsid w:val="000A2FE1"/>
    <w:rsid w:val="000A3008"/>
    <w:rsid w:val="000A30F4"/>
    <w:rsid w:val="000A33A6"/>
    <w:rsid w:val="000A3479"/>
    <w:rsid w:val="000A36FE"/>
    <w:rsid w:val="000A387A"/>
    <w:rsid w:val="000A4186"/>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B1B"/>
    <w:rsid w:val="000A6BC6"/>
    <w:rsid w:val="000A6D03"/>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8E5"/>
    <w:rsid w:val="000C2A05"/>
    <w:rsid w:val="000C2BE3"/>
    <w:rsid w:val="000C2E3B"/>
    <w:rsid w:val="000C3068"/>
    <w:rsid w:val="000C32AD"/>
    <w:rsid w:val="000C3456"/>
    <w:rsid w:val="000C3462"/>
    <w:rsid w:val="000C3774"/>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A9"/>
    <w:rsid w:val="00100349"/>
    <w:rsid w:val="00100494"/>
    <w:rsid w:val="001004B1"/>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35"/>
    <w:rsid w:val="00117882"/>
    <w:rsid w:val="00117A37"/>
    <w:rsid w:val="00117A5A"/>
    <w:rsid w:val="00117C11"/>
    <w:rsid w:val="00117D72"/>
    <w:rsid w:val="00117F0D"/>
    <w:rsid w:val="001200CA"/>
    <w:rsid w:val="00120429"/>
    <w:rsid w:val="00120611"/>
    <w:rsid w:val="0012084C"/>
    <w:rsid w:val="001208E9"/>
    <w:rsid w:val="00120955"/>
    <w:rsid w:val="001209C6"/>
    <w:rsid w:val="00120BA2"/>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7E9"/>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87"/>
    <w:rsid w:val="00177BCD"/>
    <w:rsid w:val="00180051"/>
    <w:rsid w:val="00180856"/>
    <w:rsid w:val="00180BD5"/>
    <w:rsid w:val="00180DF1"/>
    <w:rsid w:val="00180E37"/>
    <w:rsid w:val="00180F6F"/>
    <w:rsid w:val="00181100"/>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71F7"/>
    <w:rsid w:val="001972BE"/>
    <w:rsid w:val="001972C4"/>
    <w:rsid w:val="001975BF"/>
    <w:rsid w:val="00197710"/>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3DE"/>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5A"/>
    <w:rsid w:val="002570D5"/>
    <w:rsid w:val="0025710C"/>
    <w:rsid w:val="002571C1"/>
    <w:rsid w:val="00257AF0"/>
    <w:rsid w:val="00257B87"/>
    <w:rsid w:val="00257E6D"/>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345"/>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242"/>
    <w:rsid w:val="0028029D"/>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F1"/>
    <w:rsid w:val="00291D09"/>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CF"/>
    <w:rsid w:val="00293EE3"/>
    <w:rsid w:val="002941A8"/>
    <w:rsid w:val="00294296"/>
    <w:rsid w:val="002942E8"/>
    <w:rsid w:val="002944E6"/>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344"/>
    <w:rsid w:val="002A44BC"/>
    <w:rsid w:val="002A44C8"/>
    <w:rsid w:val="002A4609"/>
    <w:rsid w:val="002A4797"/>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EC2"/>
    <w:rsid w:val="002D4F1C"/>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111A"/>
    <w:rsid w:val="002E136A"/>
    <w:rsid w:val="002E15F0"/>
    <w:rsid w:val="002E1941"/>
    <w:rsid w:val="002E1B59"/>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2FE0"/>
    <w:rsid w:val="002F3228"/>
    <w:rsid w:val="002F328A"/>
    <w:rsid w:val="002F335C"/>
    <w:rsid w:val="002F39F1"/>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BF6"/>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738"/>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21CF"/>
    <w:rsid w:val="003322BB"/>
    <w:rsid w:val="003322DC"/>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7A3"/>
    <w:rsid w:val="003469BE"/>
    <w:rsid w:val="003469D0"/>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0C4"/>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8E"/>
    <w:rsid w:val="00483F18"/>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0B4"/>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70"/>
    <w:rsid w:val="004D12CC"/>
    <w:rsid w:val="004D13B2"/>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C50"/>
    <w:rsid w:val="004E7C5A"/>
    <w:rsid w:val="004E7D43"/>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860"/>
    <w:rsid w:val="00502B5E"/>
    <w:rsid w:val="00502DF0"/>
    <w:rsid w:val="00503042"/>
    <w:rsid w:val="0050318C"/>
    <w:rsid w:val="005032A2"/>
    <w:rsid w:val="0050336A"/>
    <w:rsid w:val="005039AE"/>
    <w:rsid w:val="00504166"/>
    <w:rsid w:val="00504195"/>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173"/>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B"/>
    <w:rsid w:val="0052361C"/>
    <w:rsid w:val="0052363F"/>
    <w:rsid w:val="0052385D"/>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A20"/>
    <w:rsid w:val="00526E21"/>
    <w:rsid w:val="00526FE6"/>
    <w:rsid w:val="00527402"/>
    <w:rsid w:val="00527483"/>
    <w:rsid w:val="00527B8D"/>
    <w:rsid w:val="00527C81"/>
    <w:rsid w:val="00527DF0"/>
    <w:rsid w:val="00527E68"/>
    <w:rsid w:val="00527EF8"/>
    <w:rsid w:val="00530226"/>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99A"/>
    <w:rsid w:val="00550A7B"/>
    <w:rsid w:val="00550EE8"/>
    <w:rsid w:val="005510AD"/>
    <w:rsid w:val="005510E9"/>
    <w:rsid w:val="005510FC"/>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38D"/>
    <w:rsid w:val="005864FD"/>
    <w:rsid w:val="005866BC"/>
    <w:rsid w:val="00586718"/>
    <w:rsid w:val="005868E8"/>
    <w:rsid w:val="00586980"/>
    <w:rsid w:val="005869F6"/>
    <w:rsid w:val="00586E06"/>
    <w:rsid w:val="0058707B"/>
    <w:rsid w:val="005870CC"/>
    <w:rsid w:val="00587381"/>
    <w:rsid w:val="005874F9"/>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41F7"/>
    <w:rsid w:val="005B45D9"/>
    <w:rsid w:val="005B4C46"/>
    <w:rsid w:val="005B50C8"/>
    <w:rsid w:val="005B5206"/>
    <w:rsid w:val="005B54C6"/>
    <w:rsid w:val="005B5571"/>
    <w:rsid w:val="005B5840"/>
    <w:rsid w:val="005B5B0D"/>
    <w:rsid w:val="005B5D6F"/>
    <w:rsid w:val="005B5DF9"/>
    <w:rsid w:val="005B62CF"/>
    <w:rsid w:val="005B6377"/>
    <w:rsid w:val="005B65DE"/>
    <w:rsid w:val="005B68FC"/>
    <w:rsid w:val="005B6ACB"/>
    <w:rsid w:val="005B6AFB"/>
    <w:rsid w:val="005B6B46"/>
    <w:rsid w:val="005B6DA3"/>
    <w:rsid w:val="005B6E7B"/>
    <w:rsid w:val="005B6F90"/>
    <w:rsid w:val="005B7149"/>
    <w:rsid w:val="005B71F5"/>
    <w:rsid w:val="005B729F"/>
    <w:rsid w:val="005B763D"/>
    <w:rsid w:val="005B77CF"/>
    <w:rsid w:val="005B7923"/>
    <w:rsid w:val="005B7ABB"/>
    <w:rsid w:val="005B7B36"/>
    <w:rsid w:val="005B7C78"/>
    <w:rsid w:val="005B7DCA"/>
    <w:rsid w:val="005B7EB7"/>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372"/>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6EB"/>
    <w:rsid w:val="00631A1C"/>
    <w:rsid w:val="00631ADD"/>
    <w:rsid w:val="00631B3D"/>
    <w:rsid w:val="00631B91"/>
    <w:rsid w:val="00631D1C"/>
    <w:rsid w:val="00631D95"/>
    <w:rsid w:val="00632050"/>
    <w:rsid w:val="0063236C"/>
    <w:rsid w:val="006323E5"/>
    <w:rsid w:val="006323E8"/>
    <w:rsid w:val="006326C3"/>
    <w:rsid w:val="00632957"/>
    <w:rsid w:val="00632A26"/>
    <w:rsid w:val="00632B11"/>
    <w:rsid w:val="00632BCE"/>
    <w:rsid w:val="00632C02"/>
    <w:rsid w:val="00632DDD"/>
    <w:rsid w:val="00633091"/>
    <w:rsid w:val="0063340C"/>
    <w:rsid w:val="00633748"/>
    <w:rsid w:val="0063376D"/>
    <w:rsid w:val="00633B9E"/>
    <w:rsid w:val="00633F7F"/>
    <w:rsid w:val="0063418B"/>
    <w:rsid w:val="0063418E"/>
    <w:rsid w:val="00634589"/>
    <w:rsid w:val="006346C8"/>
    <w:rsid w:val="00634C7C"/>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2B7"/>
    <w:rsid w:val="0064741C"/>
    <w:rsid w:val="0064767A"/>
    <w:rsid w:val="006476D0"/>
    <w:rsid w:val="00647990"/>
    <w:rsid w:val="006479FA"/>
    <w:rsid w:val="00647B9E"/>
    <w:rsid w:val="00650121"/>
    <w:rsid w:val="006506D7"/>
    <w:rsid w:val="00650A0C"/>
    <w:rsid w:val="00650B2D"/>
    <w:rsid w:val="00650D16"/>
    <w:rsid w:val="00650D8C"/>
    <w:rsid w:val="0065174F"/>
    <w:rsid w:val="00651790"/>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32D"/>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65"/>
    <w:rsid w:val="006C4584"/>
    <w:rsid w:val="006C46BE"/>
    <w:rsid w:val="006C5037"/>
    <w:rsid w:val="006C520B"/>
    <w:rsid w:val="006C531B"/>
    <w:rsid w:val="006C579C"/>
    <w:rsid w:val="006C5930"/>
    <w:rsid w:val="006C5989"/>
    <w:rsid w:val="006C615F"/>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49B"/>
    <w:rsid w:val="006D67B7"/>
    <w:rsid w:val="006D6816"/>
    <w:rsid w:val="006D682C"/>
    <w:rsid w:val="006D6903"/>
    <w:rsid w:val="006D6995"/>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F8"/>
    <w:rsid w:val="006F478B"/>
    <w:rsid w:val="006F481F"/>
    <w:rsid w:val="006F513E"/>
    <w:rsid w:val="006F5148"/>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1BAC"/>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56B"/>
    <w:rsid w:val="007705A2"/>
    <w:rsid w:val="00770771"/>
    <w:rsid w:val="00770B43"/>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0F"/>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CD2"/>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15C"/>
    <w:rsid w:val="00806161"/>
    <w:rsid w:val="008062EB"/>
    <w:rsid w:val="00806301"/>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50D"/>
    <w:rsid w:val="008455B2"/>
    <w:rsid w:val="0084560D"/>
    <w:rsid w:val="008458DD"/>
    <w:rsid w:val="00845956"/>
    <w:rsid w:val="00845B85"/>
    <w:rsid w:val="00845BCE"/>
    <w:rsid w:val="00846199"/>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C1"/>
    <w:rsid w:val="00865922"/>
    <w:rsid w:val="00865C4E"/>
    <w:rsid w:val="00865D8E"/>
    <w:rsid w:val="008661D7"/>
    <w:rsid w:val="008663B8"/>
    <w:rsid w:val="0086677C"/>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11F8"/>
    <w:rsid w:val="008F1975"/>
    <w:rsid w:val="008F20C6"/>
    <w:rsid w:val="008F24D5"/>
    <w:rsid w:val="008F25B2"/>
    <w:rsid w:val="008F28AD"/>
    <w:rsid w:val="008F2986"/>
    <w:rsid w:val="008F2CDE"/>
    <w:rsid w:val="008F2D51"/>
    <w:rsid w:val="008F2DED"/>
    <w:rsid w:val="008F2F04"/>
    <w:rsid w:val="008F3339"/>
    <w:rsid w:val="008F3A7B"/>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7"/>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2119"/>
    <w:rsid w:val="00962332"/>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C1"/>
    <w:rsid w:val="00993D3B"/>
    <w:rsid w:val="00993EEE"/>
    <w:rsid w:val="009941BD"/>
    <w:rsid w:val="009945EA"/>
    <w:rsid w:val="0099498B"/>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4F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41EF"/>
    <w:rsid w:val="009D4C5A"/>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C50"/>
    <w:rsid w:val="009E7E23"/>
    <w:rsid w:val="009E7FF7"/>
    <w:rsid w:val="009F02DE"/>
    <w:rsid w:val="009F05EE"/>
    <w:rsid w:val="009F0679"/>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E57"/>
    <w:rsid w:val="00A33F5D"/>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31E"/>
    <w:rsid w:val="00A9132A"/>
    <w:rsid w:val="00A91624"/>
    <w:rsid w:val="00A919D5"/>
    <w:rsid w:val="00A91B9B"/>
    <w:rsid w:val="00A91FAA"/>
    <w:rsid w:val="00A92089"/>
    <w:rsid w:val="00A920FA"/>
    <w:rsid w:val="00A92247"/>
    <w:rsid w:val="00A922EA"/>
    <w:rsid w:val="00A92AC5"/>
    <w:rsid w:val="00A92D85"/>
    <w:rsid w:val="00A92E32"/>
    <w:rsid w:val="00A93306"/>
    <w:rsid w:val="00A93337"/>
    <w:rsid w:val="00A9338C"/>
    <w:rsid w:val="00A93AB1"/>
    <w:rsid w:val="00A93B9F"/>
    <w:rsid w:val="00A93DD2"/>
    <w:rsid w:val="00A940D8"/>
    <w:rsid w:val="00A9417C"/>
    <w:rsid w:val="00A942D7"/>
    <w:rsid w:val="00A944E0"/>
    <w:rsid w:val="00A948D0"/>
    <w:rsid w:val="00A94C2A"/>
    <w:rsid w:val="00A94CF2"/>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D"/>
    <w:rsid w:val="00AA355D"/>
    <w:rsid w:val="00AA3645"/>
    <w:rsid w:val="00AA3B85"/>
    <w:rsid w:val="00AA3EF7"/>
    <w:rsid w:val="00AA3FAF"/>
    <w:rsid w:val="00AA3FFE"/>
    <w:rsid w:val="00AA4304"/>
    <w:rsid w:val="00AA457C"/>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38"/>
    <w:rsid w:val="00AD16B3"/>
    <w:rsid w:val="00AD1796"/>
    <w:rsid w:val="00AD1840"/>
    <w:rsid w:val="00AD190E"/>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12"/>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32F"/>
    <w:rsid w:val="00B063E4"/>
    <w:rsid w:val="00B0646D"/>
    <w:rsid w:val="00B06570"/>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FCF"/>
    <w:rsid w:val="00B16B59"/>
    <w:rsid w:val="00B16B67"/>
    <w:rsid w:val="00B16BB3"/>
    <w:rsid w:val="00B16DAF"/>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41B"/>
    <w:rsid w:val="00B26661"/>
    <w:rsid w:val="00B266EA"/>
    <w:rsid w:val="00B2673C"/>
    <w:rsid w:val="00B26E3A"/>
    <w:rsid w:val="00B26F1D"/>
    <w:rsid w:val="00B2722B"/>
    <w:rsid w:val="00B272ED"/>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3FFB"/>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945"/>
    <w:rsid w:val="00BD0E53"/>
    <w:rsid w:val="00BD0FCC"/>
    <w:rsid w:val="00BD1036"/>
    <w:rsid w:val="00BD1189"/>
    <w:rsid w:val="00BD141A"/>
    <w:rsid w:val="00BD16AF"/>
    <w:rsid w:val="00BD189A"/>
    <w:rsid w:val="00BD1956"/>
    <w:rsid w:val="00BD19FA"/>
    <w:rsid w:val="00BD1D2E"/>
    <w:rsid w:val="00BD1E1F"/>
    <w:rsid w:val="00BD1FEC"/>
    <w:rsid w:val="00BD207B"/>
    <w:rsid w:val="00BD2122"/>
    <w:rsid w:val="00BD21F1"/>
    <w:rsid w:val="00BD282B"/>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5F5"/>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5E5"/>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425"/>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1CE"/>
    <w:rsid w:val="00C075F3"/>
    <w:rsid w:val="00C0785E"/>
    <w:rsid w:val="00C07984"/>
    <w:rsid w:val="00C07A70"/>
    <w:rsid w:val="00C07BC3"/>
    <w:rsid w:val="00C100FB"/>
    <w:rsid w:val="00C10271"/>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DDE"/>
    <w:rsid w:val="00C13E01"/>
    <w:rsid w:val="00C13E62"/>
    <w:rsid w:val="00C14002"/>
    <w:rsid w:val="00C140A9"/>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6042"/>
    <w:rsid w:val="00C461CA"/>
    <w:rsid w:val="00C464E0"/>
    <w:rsid w:val="00C465FE"/>
    <w:rsid w:val="00C466D9"/>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1B"/>
    <w:rsid w:val="00CA09A0"/>
    <w:rsid w:val="00CA0C01"/>
    <w:rsid w:val="00CA0C69"/>
    <w:rsid w:val="00CA1103"/>
    <w:rsid w:val="00CA117D"/>
    <w:rsid w:val="00CA177A"/>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5ED"/>
    <w:rsid w:val="00CA680D"/>
    <w:rsid w:val="00CA6A0D"/>
    <w:rsid w:val="00CA6A3F"/>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286"/>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A"/>
    <w:rsid w:val="00D31034"/>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D53"/>
    <w:rsid w:val="00D67F2D"/>
    <w:rsid w:val="00D700D7"/>
    <w:rsid w:val="00D704A6"/>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1D0"/>
    <w:rsid w:val="00DF0A24"/>
    <w:rsid w:val="00DF0B48"/>
    <w:rsid w:val="00DF0C8B"/>
    <w:rsid w:val="00DF0FB4"/>
    <w:rsid w:val="00DF104E"/>
    <w:rsid w:val="00DF1233"/>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9C2"/>
    <w:rsid w:val="00E26BFA"/>
    <w:rsid w:val="00E26DD6"/>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5CC"/>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073"/>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6D"/>
    <w:rsid w:val="00E668FA"/>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C5F"/>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6B0"/>
    <w:rsid w:val="00EA06B3"/>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992"/>
    <w:rsid w:val="00F16A58"/>
    <w:rsid w:val="00F16D98"/>
    <w:rsid w:val="00F16DD4"/>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42"/>
    <w:rsid w:val="00F6377A"/>
    <w:rsid w:val="00F637EE"/>
    <w:rsid w:val="00F6387C"/>
    <w:rsid w:val="00F63897"/>
    <w:rsid w:val="00F63AA4"/>
    <w:rsid w:val="00F63D43"/>
    <w:rsid w:val="00F6425C"/>
    <w:rsid w:val="00F642FD"/>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418"/>
    <w:rsid w:val="00F914EA"/>
    <w:rsid w:val="00F9150F"/>
    <w:rsid w:val="00F9156A"/>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484"/>
    <w:rsid w:val="00FD04F9"/>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69603-72A0-4E36-9C81-FC92FFD1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4202</TotalTime>
  <Pages>34</Pages>
  <Words>16766</Words>
  <Characters>95570</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112112</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Haider Ali - Statistics &amp; DWH</cp:lastModifiedBy>
  <cp:revision>497</cp:revision>
  <cp:lastPrinted>2022-04-04T05:18:00Z</cp:lastPrinted>
  <dcterms:created xsi:type="dcterms:W3CDTF">2021-11-05T04:58:00Z</dcterms:created>
  <dcterms:modified xsi:type="dcterms:W3CDTF">2022-04-06T07:06:00Z</dcterms:modified>
</cp:coreProperties>
</file>